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67C21F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7F1A38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6B896BF5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7F1A38">
        <w:rPr>
          <w:rFonts w:cstheme="minorHAnsi"/>
          <w:sz w:val="22"/>
        </w:rPr>
        <w:t>Transporter</w:t>
      </w:r>
      <w:r w:rsidR="005B0487">
        <w:rPr>
          <w:rFonts w:cstheme="minorHAnsi"/>
          <w:sz w:val="22"/>
        </w:rPr>
        <w:t>–</w:t>
      </w:r>
      <w:r w:rsidR="007F1A38">
        <w:rPr>
          <w:rFonts w:cstheme="minorHAnsi"/>
          <w:sz w:val="22"/>
        </w:rPr>
        <w:t>8P12768</w:t>
      </w:r>
      <w:r w:rsidR="00B40F4B">
        <w:rPr>
          <w:rFonts w:cstheme="minorHAnsi"/>
          <w:sz w:val="22"/>
        </w:rPr>
        <w:t>-</w:t>
      </w:r>
      <w:r w:rsidR="007F1A38">
        <w:rPr>
          <w:rFonts w:cstheme="minorHAnsi"/>
          <w:sz w:val="22"/>
        </w:rPr>
        <w:t>Přehrání SW řídící jednotky motoru</w:t>
      </w:r>
      <w:r w:rsidR="00B33FBD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67346E01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F1A38">
        <w:rPr>
          <w:rFonts w:cstheme="minorHAnsi"/>
          <w:b/>
          <w:sz w:val="22"/>
        </w:rPr>
        <w:t>3.909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F91333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A7CD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AC48F0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33FBD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D29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09F8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7F1A38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653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A7CDA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151</cp:revision>
  <cp:lastPrinted>2025-05-13T12:14:00Z</cp:lastPrinted>
  <dcterms:created xsi:type="dcterms:W3CDTF">2022-07-07T05:33:00Z</dcterms:created>
  <dcterms:modified xsi:type="dcterms:W3CDTF">2026-05-18T07:30:00Z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