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0A" w:rsidRDefault="00BC420A" w:rsidP="003A51FF">
      <w:pPr>
        <w:widowControl w:val="0"/>
        <w:autoSpaceDE w:val="0"/>
        <w:autoSpaceDN w:val="0"/>
        <w:adjustRightInd w:val="0"/>
        <w:spacing w:line="240" w:lineRule="atLeast"/>
        <w:ind w:left="550" w:right="289"/>
        <w:jc w:val="both"/>
        <w:rPr>
          <w:rFonts w:ascii="Arial" w:hAnsi="Arial" w:cs="Arial"/>
          <w:color w:val="000000"/>
          <w:sz w:val="20"/>
          <w:szCs w:val="20"/>
        </w:rPr>
      </w:pPr>
    </w:p>
    <w:p w:rsidR="00BC420A" w:rsidRPr="00E12379" w:rsidRDefault="00BC420A" w:rsidP="00BC420A">
      <w:pPr>
        <w:jc w:val="center"/>
        <w:rPr>
          <w:rFonts w:ascii="Arial Narrow" w:hAnsi="Arial Narrow"/>
          <w:i/>
          <w:caps/>
          <w:u w:val="single"/>
        </w:rPr>
      </w:pPr>
    </w:p>
    <w:p w:rsidR="00BC420A" w:rsidRPr="00F41D26" w:rsidRDefault="00BC420A" w:rsidP="00BC420A">
      <w:pPr>
        <w:jc w:val="center"/>
        <w:rPr>
          <w:rFonts w:ascii="Arial Narrow" w:hAnsi="Arial Narrow"/>
          <w:b/>
          <w:caps/>
          <w:sz w:val="40"/>
          <w:szCs w:val="40"/>
        </w:rPr>
      </w:pPr>
      <w:r>
        <w:rPr>
          <w:rFonts w:ascii="Arial Narrow" w:hAnsi="Arial Narrow"/>
          <w:b/>
          <w:caps/>
          <w:sz w:val="40"/>
          <w:szCs w:val="40"/>
        </w:rPr>
        <w:t xml:space="preserve">RÁMCOVÁ KUPNÍ </w:t>
      </w:r>
      <w:r w:rsidRPr="00F41D26">
        <w:rPr>
          <w:rFonts w:ascii="Arial Narrow" w:hAnsi="Arial Narrow"/>
          <w:b/>
          <w:caps/>
          <w:sz w:val="40"/>
          <w:szCs w:val="40"/>
        </w:rPr>
        <w:t xml:space="preserve">SMLOUVa </w:t>
      </w:r>
    </w:p>
    <w:p w:rsidR="00BC420A" w:rsidRDefault="00BC420A" w:rsidP="00BC420A">
      <w:pPr>
        <w:pBdr>
          <w:bottom w:val="single" w:sz="4" w:space="0" w:color="auto"/>
        </w:pBdr>
        <w:jc w:val="center"/>
        <w:rPr>
          <w:rFonts w:ascii="Arial Narrow" w:hAnsi="Arial Narrow"/>
        </w:rPr>
      </w:pPr>
      <w:r w:rsidRPr="00F149BE">
        <w:rPr>
          <w:rFonts w:ascii="Arial Narrow" w:hAnsi="Arial Narrow"/>
        </w:rPr>
        <w:t>uzavřená podle § 2</w:t>
      </w:r>
      <w:r w:rsidR="007B7863">
        <w:rPr>
          <w:rFonts w:ascii="Arial Narrow" w:hAnsi="Arial Narrow"/>
        </w:rPr>
        <w:t>085</w:t>
      </w:r>
      <w:r w:rsidRPr="00F149BE">
        <w:rPr>
          <w:rFonts w:ascii="Arial Narrow" w:hAnsi="Arial Narrow"/>
        </w:rPr>
        <w:t xml:space="preserve"> a násl. zákona č.89/2012 Sb., občanský zákoník</w:t>
      </w:r>
    </w:p>
    <w:p w:rsidR="00BC420A" w:rsidRDefault="00BC420A" w:rsidP="00BC420A">
      <w:pPr>
        <w:rPr>
          <w:rFonts w:ascii="Arial Narrow" w:hAnsi="Arial Narrow"/>
        </w:rPr>
      </w:pPr>
    </w:p>
    <w:p w:rsidR="00BC420A" w:rsidRPr="003B5098" w:rsidRDefault="00BC420A" w:rsidP="00BC420A">
      <w:pPr>
        <w:rPr>
          <w:rFonts w:ascii="Arial Narrow" w:hAnsi="Arial Narrow"/>
        </w:rPr>
      </w:pPr>
    </w:p>
    <w:p w:rsidR="00BC420A" w:rsidRPr="00F41D26" w:rsidRDefault="00BC420A" w:rsidP="00BC420A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F41D26">
        <w:rPr>
          <w:rFonts w:ascii="Arial Narrow" w:hAnsi="Arial Narrow"/>
          <w:caps/>
          <w:sz w:val="24"/>
          <w:szCs w:val="24"/>
        </w:rPr>
        <w:t>Smluvní   strany</w:t>
      </w:r>
    </w:p>
    <w:p w:rsidR="00BC420A" w:rsidRPr="00F41D26" w:rsidRDefault="00BC420A" w:rsidP="00BC420A">
      <w:pPr>
        <w:rPr>
          <w:rFonts w:ascii="Arial Narrow" w:hAnsi="Arial Narrow"/>
        </w:rPr>
      </w:pPr>
    </w:p>
    <w:p w:rsidR="00BC420A" w:rsidRPr="00F41D26" w:rsidRDefault="0012573F" w:rsidP="00BC420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</w:rPr>
        <w:t>Kupující</w:t>
      </w:r>
      <w:r w:rsidR="00BC420A" w:rsidRPr="00F41D26">
        <w:rPr>
          <w:rFonts w:ascii="Arial Narrow" w:hAnsi="Arial Narrow"/>
          <w:sz w:val="22"/>
        </w:rPr>
        <w:t xml:space="preserve">: </w:t>
      </w:r>
      <w:r w:rsidR="00BC420A" w:rsidRPr="00F41D26">
        <w:rPr>
          <w:rFonts w:ascii="Arial Narrow" w:hAnsi="Arial Narrow"/>
          <w:sz w:val="22"/>
        </w:rPr>
        <w:tab/>
      </w:r>
      <w:r w:rsidR="00BC420A" w:rsidRPr="00F41D26">
        <w:rPr>
          <w:rFonts w:ascii="Arial Narrow" w:hAnsi="Arial Narrow"/>
          <w:sz w:val="22"/>
        </w:rPr>
        <w:tab/>
      </w:r>
      <w:r w:rsidR="00BC420A" w:rsidRPr="00F41D26">
        <w:rPr>
          <w:rFonts w:ascii="Arial Narrow" w:hAnsi="Arial Narrow"/>
          <w:sz w:val="22"/>
        </w:rPr>
        <w:tab/>
      </w:r>
      <w:r w:rsidR="00BC420A" w:rsidRPr="00B96755">
        <w:rPr>
          <w:rFonts w:ascii="Arial Narrow" w:hAnsi="Arial Narrow"/>
          <w:b/>
          <w:szCs w:val="22"/>
        </w:rPr>
        <w:t>Pohřební ústav hl. m. Prahy</w:t>
      </w:r>
      <w:r w:rsidR="00BC420A" w:rsidRPr="00F41D26">
        <w:rPr>
          <w:rFonts w:ascii="Arial Narrow" w:hAnsi="Arial Narrow"/>
          <w:b/>
          <w:sz w:val="22"/>
          <w:szCs w:val="22"/>
        </w:rPr>
        <w:tab/>
      </w:r>
      <w:r w:rsidR="00BC420A" w:rsidRPr="00F41D26">
        <w:rPr>
          <w:rFonts w:ascii="Arial Narrow" w:hAnsi="Arial Narrow"/>
          <w:b/>
          <w:sz w:val="22"/>
          <w:szCs w:val="22"/>
        </w:rPr>
        <w:tab/>
      </w:r>
    </w:p>
    <w:p w:rsidR="00BC420A" w:rsidRPr="00F41D26" w:rsidRDefault="00BC420A" w:rsidP="00BC420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 w:rsidRPr="00F41D26">
        <w:rPr>
          <w:rFonts w:ascii="Arial Narrow" w:hAnsi="Arial Narrow"/>
          <w:sz w:val="22"/>
          <w:szCs w:val="22"/>
        </w:rPr>
        <w:tab/>
      </w:r>
      <w:r w:rsidRPr="00F41D26">
        <w:rPr>
          <w:rFonts w:ascii="Arial Narrow" w:hAnsi="Arial Narrow"/>
          <w:sz w:val="22"/>
          <w:szCs w:val="22"/>
        </w:rPr>
        <w:tab/>
      </w:r>
      <w:r w:rsidRPr="00F41D26">
        <w:rPr>
          <w:rFonts w:ascii="Arial Narrow" w:hAnsi="Arial Narrow"/>
          <w:sz w:val="22"/>
          <w:szCs w:val="22"/>
        </w:rPr>
        <w:tab/>
      </w:r>
      <w:r w:rsidRPr="00F41D26">
        <w:rPr>
          <w:rFonts w:ascii="Arial Narrow" w:hAnsi="Arial Narrow"/>
          <w:sz w:val="22"/>
          <w:szCs w:val="22"/>
        </w:rPr>
        <w:tab/>
      </w:r>
      <w:r w:rsidRPr="00B96755">
        <w:rPr>
          <w:rFonts w:ascii="Arial Narrow" w:hAnsi="Arial Narrow"/>
          <w:sz w:val="22"/>
          <w:szCs w:val="22"/>
        </w:rPr>
        <w:t>Praha 1, Staroměstské nám. 10</w:t>
      </w:r>
    </w:p>
    <w:p w:rsidR="00BC420A" w:rsidRPr="00F41D26" w:rsidRDefault="00BC420A" w:rsidP="00BC420A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Zastoupen:</w:t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</w:p>
    <w:p w:rsidR="00BC420A" w:rsidRPr="00F149BE" w:rsidRDefault="00BC420A" w:rsidP="00BC420A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IČ</w:t>
      </w:r>
      <w:r>
        <w:rPr>
          <w:rFonts w:ascii="Arial Narrow" w:hAnsi="Arial Narrow"/>
          <w:sz w:val="22"/>
        </w:rPr>
        <w:t>O</w:t>
      </w:r>
      <w:r w:rsidRPr="00F149BE">
        <w:rPr>
          <w:rFonts w:ascii="Arial Narrow" w:hAnsi="Arial Narrow"/>
          <w:sz w:val="22"/>
        </w:rPr>
        <w:t>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B96755">
        <w:rPr>
          <w:rFonts w:ascii="Arial Narrow" w:hAnsi="Arial Narrow"/>
          <w:sz w:val="22"/>
        </w:rPr>
        <w:t>45245819</w:t>
      </w:r>
    </w:p>
    <w:p w:rsidR="00BC420A" w:rsidRDefault="00692AD9" w:rsidP="00BC420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DIČ: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BC420A" w:rsidRDefault="00BC420A" w:rsidP="00C74AA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Bankovní spojení:</w:t>
      </w:r>
      <w:r w:rsidR="00692AD9">
        <w:rPr>
          <w:rFonts w:ascii="Arial Narrow" w:hAnsi="Arial Narrow"/>
          <w:sz w:val="22"/>
        </w:rPr>
        <w:tab/>
      </w:r>
      <w:r w:rsidR="00692AD9">
        <w:rPr>
          <w:rFonts w:ascii="Arial Narrow" w:hAnsi="Arial Narrow"/>
          <w:sz w:val="22"/>
        </w:rPr>
        <w:tab/>
      </w:r>
    </w:p>
    <w:p w:rsidR="00BC420A" w:rsidRDefault="00BC420A" w:rsidP="00BC420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Zas</w:t>
      </w:r>
      <w:r w:rsidR="00692AD9">
        <w:rPr>
          <w:rFonts w:ascii="Arial Narrow" w:hAnsi="Arial Narrow"/>
          <w:sz w:val="22"/>
        </w:rPr>
        <w:t xml:space="preserve">toupen ve věcech technických: </w:t>
      </w:r>
    </w:p>
    <w:p w:rsidR="00BC420A" w:rsidRPr="00F149BE" w:rsidRDefault="00BC420A" w:rsidP="00BC420A">
      <w:pPr>
        <w:pStyle w:val="Zhlav"/>
        <w:ind w:left="426" w:hanging="426"/>
        <w:rPr>
          <w:rFonts w:ascii="Arial Narrow" w:hAnsi="Arial Narrow"/>
          <w:sz w:val="20"/>
        </w:rPr>
      </w:pPr>
      <w:r w:rsidRPr="00F149BE">
        <w:rPr>
          <w:rFonts w:ascii="Arial Narrow" w:hAnsi="Arial Narrow"/>
          <w:sz w:val="20"/>
        </w:rPr>
        <w:t xml:space="preserve">(dále jen </w:t>
      </w:r>
      <w:r w:rsidRPr="00F149BE">
        <w:rPr>
          <w:rFonts w:ascii="Arial Narrow" w:hAnsi="Arial Narrow"/>
          <w:b/>
          <w:i/>
          <w:sz w:val="20"/>
        </w:rPr>
        <w:t>„objednatel</w:t>
      </w:r>
      <w:r w:rsidRPr="00F149BE">
        <w:rPr>
          <w:rFonts w:ascii="Arial Narrow" w:hAnsi="Arial Narrow"/>
          <w:b/>
          <w:sz w:val="20"/>
        </w:rPr>
        <w:t>“</w:t>
      </w:r>
      <w:r w:rsidRPr="00F149BE">
        <w:rPr>
          <w:rFonts w:ascii="Arial Narrow" w:hAnsi="Arial Narrow"/>
          <w:sz w:val="20"/>
        </w:rPr>
        <w:t>)</w:t>
      </w:r>
    </w:p>
    <w:p w:rsidR="00BC420A" w:rsidRPr="00F149BE" w:rsidRDefault="00BC420A" w:rsidP="00BC420A">
      <w:pPr>
        <w:rPr>
          <w:rFonts w:ascii="Arial Narrow" w:hAnsi="Arial Narrow"/>
          <w:sz w:val="20"/>
        </w:rPr>
      </w:pPr>
    </w:p>
    <w:p w:rsidR="00BC420A" w:rsidRPr="00F149BE" w:rsidRDefault="00BC420A" w:rsidP="00BC420A">
      <w:pPr>
        <w:rPr>
          <w:rFonts w:ascii="Arial Narrow" w:hAnsi="Arial Narrow"/>
          <w:sz w:val="20"/>
        </w:rPr>
      </w:pPr>
    </w:p>
    <w:p w:rsidR="00BC420A" w:rsidRPr="002F0BBF" w:rsidRDefault="0012573F" w:rsidP="00BC420A">
      <w:pPr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Prodávající</w:t>
      </w:r>
      <w:r w:rsidR="00BC420A" w:rsidRPr="00F149BE">
        <w:rPr>
          <w:rFonts w:ascii="Arial Narrow" w:hAnsi="Arial Narrow"/>
          <w:sz w:val="22"/>
        </w:rPr>
        <w:t>:</w:t>
      </w:r>
      <w:r w:rsidR="00BC420A" w:rsidRPr="00F149BE">
        <w:rPr>
          <w:rFonts w:ascii="Arial Narrow" w:hAnsi="Arial Narrow"/>
          <w:sz w:val="22"/>
        </w:rPr>
        <w:tab/>
      </w:r>
      <w:r w:rsidR="00BC420A">
        <w:rPr>
          <w:rFonts w:ascii="Arial Narrow" w:hAnsi="Arial Narrow"/>
          <w:sz w:val="22"/>
        </w:rPr>
        <w:tab/>
      </w:r>
      <w:r w:rsidR="00BC420A">
        <w:rPr>
          <w:rFonts w:ascii="Arial Narrow" w:hAnsi="Arial Narrow"/>
          <w:sz w:val="22"/>
        </w:rPr>
        <w:tab/>
      </w:r>
      <w:r w:rsidR="00F50E94">
        <w:rPr>
          <w:rFonts w:ascii="Arial Narrow" w:hAnsi="Arial Narrow"/>
          <w:sz w:val="22"/>
        </w:rPr>
        <w:t>REALEX s.</w:t>
      </w:r>
      <w:proofErr w:type="spellStart"/>
      <w:r w:rsidR="00F50E94">
        <w:rPr>
          <w:rFonts w:ascii="Arial Narrow" w:hAnsi="Arial Narrow"/>
          <w:sz w:val="22"/>
        </w:rPr>
        <w:t>r.o</w:t>
      </w:r>
      <w:proofErr w:type="spellEnd"/>
      <w:r w:rsidR="00BC420A" w:rsidRPr="00F149BE">
        <w:rPr>
          <w:rFonts w:ascii="Arial Narrow" w:hAnsi="Arial Narrow"/>
          <w:sz w:val="22"/>
        </w:rPr>
        <w:tab/>
      </w:r>
    </w:p>
    <w:p w:rsidR="00BC420A" w:rsidRDefault="00BC420A" w:rsidP="00BC420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Sídlo: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50E94">
        <w:rPr>
          <w:rFonts w:ascii="Arial Narrow" w:hAnsi="Arial Narrow"/>
          <w:sz w:val="22"/>
        </w:rPr>
        <w:t>Mírová 582/69 Kolovraty</w:t>
      </w:r>
    </w:p>
    <w:p w:rsidR="00BC420A" w:rsidRDefault="00BC420A" w:rsidP="00BC420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Zastoupen: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BC420A" w:rsidRDefault="00BC420A" w:rsidP="00BC420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IČO: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50E94">
        <w:rPr>
          <w:rFonts w:ascii="Arial Narrow" w:hAnsi="Arial Narrow"/>
          <w:sz w:val="22"/>
        </w:rPr>
        <w:t>25627091</w:t>
      </w:r>
    </w:p>
    <w:p w:rsidR="00BC420A" w:rsidRDefault="00BC420A" w:rsidP="00BC420A">
      <w:pPr>
        <w:rPr>
          <w:rFonts w:ascii="Arial Narrow" w:hAnsi="Arial Narrow"/>
          <w:sz w:val="22"/>
        </w:rPr>
      </w:pPr>
      <w:r w:rsidRPr="002F0BBF">
        <w:rPr>
          <w:rFonts w:ascii="Arial Narrow" w:hAnsi="Arial Narrow"/>
          <w:sz w:val="22"/>
        </w:rPr>
        <w:t>DIČ:</w:t>
      </w:r>
      <w:r w:rsidR="00C74AA5">
        <w:rPr>
          <w:rFonts w:ascii="Arial Narrow" w:hAnsi="Arial Narrow"/>
          <w:sz w:val="22"/>
        </w:rPr>
        <w:t xml:space="preserve">                               </w:t>
      </w:r>
      <w:r w:rsidR="00692AD9">
        <w:rPr>
          <w:rFonts w:ascii="Arial Narrow" w:hAnsi="Arial Narrow"/>
          <w:sz w:val="22"/>
        </w:rPr>
        <w:t xml:space="preserve">                   </w:t>
      </w:r>
    </w:p>
    <w:p w:rsidR="00BC420A" w:rsidRDefault="00BC420A" w:rsidP="00BC420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Bankovní spojení:</w:t>
      </w:r>
      <w:r w:rsidRPr="002F0BBF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bookmarkStart w:id="0" w:name="_GoBack"/>
      <w:bookmarkEnd w:id="0"/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2F0BBF">
        <w:rPr>
          <w:rFonts w:ascii="Arial Narrow" w:hAnsi="Arial Narrow"/>
          <w:sz w:val="22"/>
        </w:rPr>
        <w:tab/>
      </w:r>
      <w:r w:rsidRPr="002F0BBF">
        <w:rPr>
          <w:rFonts w:ascii="Arial Narrow" w:hAnsi="Arial Narrow"/>
          <w:sz w:val="22"/>
        </w:rPr>
        <w:tab/>
      </w:r>
      <w:r w:rsidRPr="002F0BBF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BC420A" w:rsidRDefault="00BC420A" w:rsidP="00BC420A">
      <w:pPr>
        <w:rPr>
          <w:rFonts w:ascii="Arial Narrow" w:hAnsi="Arial Narrow"/>
        </w:rPr>
      </w:pPr>
      <w:r>
        <w:rPr>
          <w:rFonts w:ascii="Arial Narrow" w:hAnsi="Arial Narrow"/>
          <w:sz w:val="20"/>
        </w:rPr>
        <w:t xml:space="preserve"> (dále jen </w:t>
      </w:r>
      <w:r w:rsidR="00015906">
        <w:rPr>
          <w:rFonts w:ascii="Arial Narrow" w:hAnsi="Arial Narrow"/>
          <w:b/>
          <w:i/>
          <w:sz w:val="20"/>
        </w:rPr>
        <w:t>„dodavatel</w:t>
      </w:r>
      <w:r>
        <w:rPr>
          <w:rFonts w:ascii="Arial Narrow" w:hAnsi="Arial Narrow"/>
          <w:b/>
          <w:sz w:val="20"/>
        </w:rPr>
        <w:t>“</w:t>
      </w:r>
      <w:r>
        <w:rPr>
          <w:rFonts w:ascii="Arial Narrow" w:hAnsi="Arial Narrow"/>
          <w:sz w:val="20"/>
        </w:rPr>
        <w:t>)</w:t>
      </w:r>
    </w:p>
    <w:p w:rsidR="00BC420A" w:rsidRPr="00C728C8" w:rsidRDefault="00BC420A" w:rsidP="00BC420A">
      <w:pPr>
        <w:rPr>
          <w:rFonts w:ascii="Arial Narrow" w:hAnsi="Arial Narrow"/>
          <w:sz w:val="20"/>
          <w:szCs w:val="20"/>
        </w:rPr>
      </w:pPr>
    </w:p>
    <w:p w:rsidR="00BC420A" w:rsidRPr="00C728C8" w:rsidRDefault="00BC420A" w:rsidP="00BC420A">
      <w:pPr>
        <w:rPr>
          <w:rFonts w:ascii="Arial Narrow" w:hAnsi="Arial Narrow"/>
          <w:sz w:val="20"/>
          <w:szCs w:val="20"/>
        </w:rPr>
      </w:pPr>
    </w:p>
    <w:p w:rsidR="00BC420A" w:rsidRPr="00F41D26" w:rsidRDefault="00BC420A" w:rsidP="00BC420A">
      <w:pPr>
        <w:pStyle w:val="Nadpis2"/>
        <w:ind w:left="567" w:hanging="567"/>
        <w:jc w:val="left"/>
        <w:rPr>
          <w:rFonts w:ascii="Arial Narrow" w:hAnsi="Arial Narrow"/>
          <w:caps/>
          <w:sz w:val="24"/>
        </w:rPr>
      </w:pPr>
      <w:r w:rsidRPr="00F41D26">
        <w:rPr>
          <w:rFonts w:ascii="Arial Narrow" w:hAnsi="Arial Narrow"/>
          <w:caps/>
          <w:sz w:val="24"/>
        </w:rPr>
        <w:t xml:space="preserve">Předmět </w:t>
      </w:r>
    </w:p>
    <w:p w:rsidR="00BC420A" w:rsidRPr="00F41D26" w:rsidRDefault="00015906" w:rsidP="00BC420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Dodavatel </w:t>
      </w:r>
      <w:r w:rsidR="00C74AA5">
        <w:rPr>
          <w:rFonts w:ascii="Arial Narrow" w:hAnsi="Arial Narrow"/>
        </w:rPr>
        <w:t xml:space="preserve">l se zavazuje dodat objednavateli květinové dary dle objednávek </w:t>
      </w:r>
      <w:r w:rsidR="008E2CDA">
        <w:rPr>
          <w:rFonts w:ascii="Arial Narrow" w:hAnsi="Arial Narrow"/>
        </w:rPr>
        <w:t>pozůstalých na místo a v termínu určeném objednavatelem.</w:t>
      </w:r>
    </w:p>
    <w:p w:rsidR="00BC420A" w:rsidRPr="00C728C8" w:rsidRDefault="00BC420A" w:rsidP="00BC420A">
      <w:pPr>
        <w:rPr>
          <w:rFonts w:ascii="Arial Narrow" w:hAnsi="Arial Narrow"/>
          <w:sz w:val="20"/>
          <w:szCs w:val="20"/>
        </w:rPr>
      </w:pPr>
    </w:p>
    <w:p w:rsidR="00BC420A" w:rsidRPr="0012573F" w:rsidRDefault="00BC420A" w:rsidP="00784173">
      <w:pPr>
        <w:pStyle w:val="Nadpis2"/>
        <w:jc w:val="left"/>
        <w:rPr>
          <w:rFonts w:ascii="Arial Narrow" w:hAnsi="Arial Narrow"/>
        </w:rPr>
      </w:pPr>
      <w:r w:rsidRPr="0012573F">
        <w:rPr>
          <w:rFonts w:ascii="Arial Narrow" w:hAnsi="Arial Narrow"/>
          <w:caps/>
          <w:sz w:val="24"/>
        </w:rPr>
        <w:t xml:space="preserve">Cena </w:t>
      </w:r>
    </w:p>
    <w:p w:rsidR="00BC420A" w:rsidRPr="008E2CDA" w:rsidRDefault="00C74AA5" w:rsidP="00BC420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Cena za jednotlivé květinové dary / věnce, kytice </w:t>
      </w:r>
      <w:proofErr w:type="spellStart"/>
      <w:r>
        <w:rPr>
          <w:rFonts w:ascii="Arial Narrow" w:hAnsi="Arial Narrow"/>
          <w:sz w:val="22"/>
        </w:rPr>
        <w:t>apod</w:t>
      </w:r>
      <w:proofErr w:type="spellEnd"/>
      <w:r>
        <w:rPr>
          <w:rFonts w:ascii="Arial Narrow" w:hAnsi="Arial Narrow"/>
          <w:sz w:val="22"/>
        </w:rPr>
        <w:t xml:space="preserve">/ zvolené z katalogu </w:t>
      </w:r>
      <w:r w:rsidR="008E2CDA">
        <w:rPr>
          <w:rFonts w:ascii="Arial Narrow" w:hAnsi="Arial Narrow"/>
          <w:sz w:val="22"/>
        </w:rPr>
        <w:t xml:space="preserve">se účtují dle ceníku, individuálně objednané květiny </w:t>
      </w:r>
      <w:r w:rsidR="00015906">
        <w:rPr>
          <w:rFonts w:ascii="Arial Narrow" w:hAnsi="Arial Narrow"/>
          <w:sz w:val="22"/>
        </w:rPr>
        <w:t>ocení dodavatel</w:t>
      </w:r>
      <w:r w:rsidR="008E2CDA">
        <w:rPr>
          <w:rFonts w:ascii="Arial Narrow" w:hAnsi="Arial Narrow"/>
          <w:sz w:val="22"/>
        </w:rPr>
        <w:t xml:space="preserve"> a objednavatel odsouhlasí.</w:t>
      </w:r>
    </w:p>
    <w:p w:rsidR="008E2CDA" w:rsidRDefault="008E2CDA" w:rsidP="008E2CDA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Výše daně z přidané hodnoty je stanovena v souladu se zákonem platným ke dni uzavření smlouvy. Smluvní strany berou na vědomí, že případná změna zákona o dani z přidané hodnoty ovlivní její výši.</w:t>
      </w:r>
    </w:p>
    <w:p w:rsidR="00BC420A" w:rsidRDefault="00BC420A" w:rsidP="00BC420A">
      <w:pPr>
        <w:rPr>
          <w:rFonts w:ascii="Arial Narrow" w:hAnsi="Arial Narrow"/>
          <w:sz w:val="20"/>
          <w:szCs w:val="20"/>
        </w:rPr>
      </w:pPr>
    </w:p>
    <w:p w:rsidR="008E2CDA" w:rsidRPr="00C728C8" w:rsidRDefault="008E2CDA" w:rsidP="00BC420A">
      <w:pPr>
        <w:rPr>
          <w:rFonts w:ascii="Arial Narrow" w:hAnsi="Arial Narrow"/>
          <w:sz w:val="20"/>
          <w:szCs w:val="20"/>
        </w:rPr>
      </w:pPr>
    </w:p>
    <w:p w:rsidR="00BC420A" w:rsidRPr="003178DB" w:rsidRDefault="00BC420A" w:rsidP="00BC420A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3178DB">
        <w:rPr>
          <w:rFonts w:ascii="Arial Narrow" w:hAnsi="Arial Narrow"/>
          <w:caps/>
          <w:sz w:val="24"/>
          <w:szCs w:val="24"/>
        </w:rPr>
        <w:t>Platební podmínky, fakturace</w:t>
      </w:r>
    </w:p>
    <w:p w:rsidR="008E2CDA" w:rsidRPr="00364906" w:rsidRDefault="008E2CDA" w:rsidP="008E2CDA">
      <w:pPr>
        <w:pStyle w:val="Seznam2"/>
        <w:ind w:left="0" w:firstLine="0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sz w:val="22"/>
          <w:szCs w:val="22"/>
        </w:rPr>
        <w:t>4</w:t>
      </w:r>
      <w:r w:rsidRPr="005A6499">
        <w:rPr>
          <w:rFonts w:ascii="Arial Narrow" w:hAnsi="Arial Narrow"/>
          <w:sz w:val="22"/>
          <w:szCs w:val="22"/>
        </w:rPr>
        <w:t>.1.</w:t>
      </w:r>
      <w:r>
        <w:rPr>
          <w:rFonts w:ascii="Arial Narrow" w:hAnsi="Arial Narrow"/>
          <w:sz w:val="22"/>
          <w:szCs w:val="22"/>
        </w:rPr>
        <w:t xml:space="preserve"> </w:t>
      </w:r>
      <w:r w:rsidRPr="00364906">
        <w:rPr>
          <w:rFonts w:ascii="Arial Narrow" w:hAnsi="Arial Narrow"/>
          <w:sz w:val="22"/>
        </w:rPr>
        <w:t>Cena podle čl. 3 je splatná na základě odsouhla</w:t>
      </w:r>
      <w:r w:rsidR="00015906">
        <w:rPr>
          <w:rFonts w:ascii="Arial Narrow" w:hAnsi="Arial Narrow"/>
          <w:sz w:val="22"/>
        </w:rPr>
        <w:t xml:space="preserve">seného soupisu </w:t>
      </w:r>
      <w:proofErr w:type="gramStart"/>
      <w:r w:rsidR="00015906">
        <w:rPr>
          <w:rFonts w:ascii="Arial Narrow" w:hAnsi="Arial Narrow"/>
          <w:sz w:val="22"/>
        </w:rPr>
        <w:t>dodávek , který</w:t>
      </w:r>
      <w:proofErr w:type="gramEnd"/>
      <w:r w:rsidR="00015906">
        <w:rPr>
          <w:rFonts w:ascii="Arial Narrow" w:hAnsi="Arial Narrow"/>
          <w:sz w:val="22"/>
        </w:rPr>
        <w:t xml:space="preserve"> je součástí faktury.</w:t>
      </w:r>
      <w:r w:rsidRPr="00364906">
        <w:rPr>
          <w:rFonts w:ascii="Arial Narrow" w:hAnsi="Arial Narrow"/>
          <w:sz w:val="22"/>
        </w:rPr>
        <w:t xml:space="preserve"> Splatnost faktury je 30 kalendářních dní od data doručení objednateli.</w:t>
      </w:r>
    </w:p>
    <w:p w:rsidR="008E2CDA" w:rsidRPr="005A6499" w:rsidRDefault="008E2CDA" w:rsidP="008E2CDA">
      <w:pPr>
        <w:pStyle w:val="Zhlav"/>
        <w:rPr>
          <w:rFonts w:ascii="Arial Narrow" w:hAnsi="Arial Narrow"/>
          <w:sz w:val="22"/>
          <w:szCs w:val="22"/>
        </w:rPr>
      </w:pPr>
    </w:p>
    <w:p w:rsidR="008E2CDA" w:rsidRPr="005A6499" w:rsidRDefault="008E2CDA" w:rsidP="008E2CDA">
      <w:pPr>
        <w:pStyle w:val="Zhlav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5A6499">
        <w:rPr>
          <w:rFonts w:ascii="Arial Narrow" w:hAnsi="Arial Narrow"/>
          <w:sz w:val="22"/>
          <w:szCs w:val="22"/>
        </w:rPr>
        <w:t>.2.</w:t>
      </w:r>
      <w:r>
        <w:rPr>
          <w:rFonts w:ascii="Arial Narrow" w:hAnsi="Arial Narrow"/>
          <w:sz w:val="22"/>
          <w:szCs w:val="22"/>
        </w:rPr>
        <w:t xml:space="preserve"> </w:t>
      </w:r>
      <w:r w:rsidRPr="005A6499">
        <w:rPr>
          <w:rFonts w:ascii="Arial Narrow" w:hAnsi="Arial Narrow"/>
          <w:sz w:val="22"/>
          <w:szCs w:val="22"/>
        </w:rPr>
        <w:t>Nedojde-li mezi oběma stranami k dohodě při odsouhlasení množs</w:t>
      </w:r>
      <w:r w:rsidR="00015906">
        <w:rPr>
          <w:rFonts w:ascii="Arial Narrow" w:hAnsi="Arial Narrow"/>
          <w:sz w:val="22"/>
          <w:szCs w:val="22"/>
        </w:rPr>
        <w:t xml:space="preserve">tví </w:t>
      </w:r>
      <w:proofErr w:type="gramStart"/>
      <w:r w:rsidR="00015906">
        <w:rPr>
          <w:rFonts w:ascii="Arial Narrow" w:hAnsi="Arial Narrow"/>
          <w:sz w:val="22"/>
          <w:szCs w:val="22"/>
        </w:rPr>
        <w:t>dodávek , je</w:t>
      </w:r>
      <w:proofErr w:type="gramEnd"/>
      <w:r w:rsidR="00015906">
        <w:rPr>
          <w:rFonts w:ascii="Arial Narrow" w:hAnsi="Arial Narrow"/>
          <w:sz w:val="22"/>
          <w:szCs w:val="22"/>
        </w:rPr>
        <w:t xml:space="preserve"> dodavatel</w:t>
      </w:r>
      <w:r w:rsidRPr="005A6499">
        <w:rPr>
          <w:rFonts w:ascii="Arial Narrow" w:hAnsi="Arial Narrow"/>
          <w:sz w:val="22"/>
          <w:szCs w:val="22"/>
        </w:rPr>
        <w:t xml:space="preserve"> oprávněn fakt</w:t>
      </w:r>
      <w:r w:rsidR="00015906">
        <w:rPr>
          <w:rFonts w:ascii="Arial Narrow" w:hAnsi="Arial Narrow"/>
          <w:sz w:val="22"/>
          <w:szCs w:val="22"/>
        </w:rPr>
        <w:t>urovat pouze odsouhlasený stav.</w:t>
      </w:r>
    </w:p>
    <w:p w:rsidR="008E2CDA" w:rsidRDefault="008E2CDA" w:rsidP="008E2CDA">
      <w:pPr>
        <w:rPr>
          <w:rFonts w:ascii="Arial Narrow" w:hAnsi="Arial Narrow"/>
          <w:sz w:val="22"/>
        </w:rPr>
      </w:pPr>
    </w:p>
    <w:p w:rsidR="008E2CDA" w:rsidRPr="00F149BE" w:rsidRDefault="008E2CDA" w:rsidP="008E2CD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</w:rPr>
        <w:t>4.3</w:t>
      </w:r>
      <w:r w:rsidRPr="00F149BE">
        <w:rPr>
          <w:rFonts w:ascii="Arial Narrow" w:hAnsi="Arial Narrow"/>
          <w:sz w:val="22"/>
          <w:szCs w:val="22"/>
        </w:rPr>
        <w:t>. Účetní doklady musí obsahovat tyto náležitosti účetního a daňového dokladu, zejména:</w:t>
      </w:r>
    </w:p>
    <w:p w:rsidR="008E2CDA" w:rsidRPr="00F149BE" w:rsidRDefault="008E2CDA" w:rsidP="008E2CDA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označení účetního dokladu a jeho číslo,</w:t>
      </w:r>
    </w:p>
    <w:p w:rsidR="008E2CDA" w:rsidRPr="00F149BE" w:rsidRDefault="00015906" w:rsidP="008E2CDA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 xml:space="preserve"> </w:t>
      </w:r>
      <w:r w:rsidR="008E2CDA" w:rsidRPr="00F149BE">
        <w:rPr>
          <w:rFonts w:ascii="Arial Narrow" w:hAnsi="Arial Narrow"/>
          <w:b w:val="0"/>
          <w:sz w:val="22"/>
          <w:szCs w:val="22"/>
        </w:rPr>
        <w:t>- název a sídlo smluvních stran a jejich IČO a DIČ,</w:t>
      </w:r>
    </w:p>
    <w:p w:rsidR="008E2CDA" w:rsidRPr="00F149BE" w:rsidRDefault="008E2CDA" w:rsidP="008E2CDA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předmět dodávky a den jejíh</w:t>
      </w:r>
      <w:r w:rsidR="00015906">
        <w:rPr>
          <w:rFonts w:ascii="Arial Narrow" w:hAnsi="Arial Narrow"/>
          <w:b w:val="0"/>
          <w:sz w:val="22"/>
          <w:szCs w:val="22"/>
        </w:rPr>
        <w:t>o splnění,</w:t>
      </w:r>
    </w:p>
    <w:p w:rsidR="008E2CDA" w:rsidRPr="00F149BE" w:rsidRDefault="008E2CDA" w:rsidP="008E2CDA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den odeslání účetního dokladu a lhůtu splatnosti,</w:t>
      </w:r>
    </w:p>
    <w:p w:rsidR="008E2CDA" w:rsidRPr="00F149BE" w:rsidRDefault="008E2CDA" w:rsidP="008E2CDA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označení banky vč. identifikátoru a číslo účtu, na který má být úhrada provedena,</w:t>
      </w:r>
    </w:p>
    <w:p w:rsidR="008E2CDA" w:rsidRPr="005A6499" w:rsidRDefault="008E2CDA" w:rsidP="008E2CDA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účtovanou částku rozdělenou na vlastní platbu a DPH v jednotlivých sazbách,</w:t>
      </w:r>
    </w:p>
    <w:p w:rsidR="008E2CDA" w:rsidRPr="005A6499" w:rsidRDefault="00015906" w:rsidP="008E2CDA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- razítko a podpis dodavatele</w:t>
      </w:r>
    </w:p>
    <w:p w:rsidR="008E2CDA" w:rsidRPr="005A6499" w:rsidRDefault="008E2CDA" w:rsidP="008E2CDA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</w:p>
    <w:p w:rsidR="008E2CDA" w:rsidRPr="00364906" w:rsidRDefault="008E2CDA" w:rsidP="008E2CD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4</w:t>
      </w:r>
      <w:r w:rsidRPr="005A6499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4</w:t>
      </w:r>
      <w:r w:rsidRPr="005A6499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364906">
        <w:rPr>
          <w:rFonts w:ascii="Arial Narrow" w:hAnsi="Arial Narrow"/>
          <w:sz w:val="22"/>
          <w:szCs w:val="22"/>
        </w:rPr>
        <w:t>Nesprávně nebo neúplně vyplněnou fakturu je objednatel oprávněn vrátit zhotoviteli s vytknutím vady k opravě. Po obdržení bezchybné faktury počíná běžet nová lhůta splatnosti.</w:t>
      </w:r>
    </w:p>
    <w:p w:rsidR="008E2CDA" w:rsidRDefault="008E2CDA" w:rsidP="008E2CDA">
      <w:pPr>
        <w:pStyle w:val="Seznam2"/>
        <w:ind w:left="0" w:firstLine="0"/>
        <w:jc w:val="both"/>
        <w:rPr>
          <w:rFonts w:ascii="Arial" w:hAnsi="Arial"/>
          <w:b/>
          <w:sz w:val="22"/>
          <w:szCs w:val="22"/>
        </w:rPr>
      </w:pPr>
    </w:p>
    <w:p w:rsidR="00BC420A" w:rsidRPr="00F41D26" w:rsidRDefault="00BC420A" w:rsidP="00BC420A">
      <w:pPr>
        <w:rPr>
          <w:rFonts w:ascii="Arial Narrow" w:hAnsi="Arial Narrow"/>
        </w:rPr>
      </w:pPr>
    </w:p>
    <w:p w:rsidR="00BC420A" w:rsidRDefault="00BC420A" w:rsidP="00BC420A">
      <w:pPr>
        <w:pStyle w:val="Seznam2"/>
        <w:ind w:left="0" w:firstLine="0"/>
        <w:jc w:val="both"/>
        <w:rPr>
          <w:rFonts w:ascii="Arial" w:hAnsi="Arial"/>
          <w:b/>
          <w:sz w:val="22"/>
          <w:szCs w:val="22"/>
        </w:rPr>
      </w:pPr>
    </w:p>
    <w:p w:rsidR="00BC420A" w:rsidRPr="0012573F" w:rsidRDefault="00BC420A" w:rsidP="002F5397">
      <w:pPr>
        <w:pStyle w:val="Nadpis2"/>
        <w:jc w:val="left"/>
        <w:rPr>
          <w:rFonts w:ascii="Arial Narrow" w:hAnsi="Arial Narrow"/>
        </w:rPr>
      </w:pPr>
      <w:r w:rsidRPr="0012573F">
        <w:rPr>
          <w:rFonts w:ascii="Arial Narrow" w:hAnsi="Arial Narrow"/>
          <w:caps/>
          <w:sz w:val="24"/>
          <w:szCs w:val="24"/>
        </w:rPr>
        <w:t xml:space="preserve">Provádění </w:t>
      </w:r>
    </w:p>
    <w:p w:rsidR="00013092" w:rsidRDefault="00013092" w:rsidP="00013092">
      <w:pPr>
        <w:widowControl w:val="0"/>
        <w:autoSpaceDE w:val="0"/>
        <w:autoSpaceDN w:val="0"/>
        <w:adjustRightInd w:val="0"/>
        <w:spacing w:line="240" w:lineRule="atLeast"/>
        <w:ind w:right="289"/>
        <w:jc w:val="both"/>
        <w:rPr>
          <w:rFonts w:ascii="Arial" w:hAnsi="Arial" w:cs="Arial"/>
          <w:color w:val="000000"/>
          <w:sz w:val="20"/>
          <w:szCs w:val="20"/>
        </w:rPr>
      </w:pPr>
    </w:p>
    <w:p w:rsidR="00BC420A" w:rsidRPr="00F478E0" w:rsidRDefault="00015906" w:rsidP="00F478E0">
      <w:pPr>
        <w:spacing w:after="24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 xml:space="preserve">Dodavatel </w:t>
      </w:r>
      <w:r w:rsidR="0012573F" w:rsidRPr="0012573F">
        <w:rPr>
          <w:rFonts w:ascii="Arial Narrow" w:hAnsi="Arial Narrow" w:cs="Arial"/>
          <w:sz w:val="22"/>
          <w:szCs w:val="22"/>
        </w:rPr>
        <w:t xml:space="preserve"> se</w:t>
      </w:r>
      <w:proofErr w:type="gramEnd"/>
      <w:r w:rsidR="0012573F" w:rsidRPr="0012573F">
        <w:rPr>
          <w:rFonts w:ascii="Arial Narrow" w:hAnsi="Arial Narrow" w:cs="Arial"/>
          <w:sz w:val="22"/>
          <w:szCs w:val="22"/>
        </w:rPr>
        <w:t xml:space="preserve"> tímto zavazuje za podmínek stanovených touto rámcovou smlouvou uzavírat s </w:t>
      </w:r>
      <w:r w:rsidR="00A90C44">
        <w:rPr>
          <w:rFonts w:ascii="Arial Narrow" w:hAnsi="Arial Narrow" w:cs="Arial"/>
          <w:sz w:val="22"/>
          <w:szCs w:val="22"/>
        </w:rPr>
        <w:t>kupujícím</w:t>
      </w:r>
      <w:r w:rsidR="0012573F" w:rsidRPr="0012573F">
        <w:rPr>
          <w:rFonts w:ascii="Arial Narrow" w:hAnsi="Arial Narrow" w:cs="Arial"/>
          <w:sz w:val="22"/>
          <w:szCs w:val="22"/>
        </w:rPr>
        <w:t xml:space="preserve"> dílčí smlouvy. Není-li v této rámcové smlouvě uvedeno jinak, bude návrhem na uzavření dílčí smlouvy</w:t>
      </w:r>
      <w:r w:rsidR="00F478E0">
        <w:rPr>
          <w:rFonts w:ascii="Arial Narrow" w:hAnsi="Arial Narrow" w:cs="Arial"/>
          <w:sz w:val="22"/>
          <w:szCs w:val="22"/>
        </w:rPr>
        <w:t xml:space="preserve"> hromadná</w:t>
      </w:r>
      <w:r w:rsidR="0012573F" w:rsidRPr="0012573F">
        <w:rPr>
          <w:rFonts w:ascii="Arial Narrow" w:hAnsi="Arial Narrow" w:cs="Arial"/>
          <w:sz w:val="22"/>
          <w:szCs w:val="22"/>
        </w:rPr>
        <w:t xml:space="preserve"> objednávka vystavená </w:t>
      </w:r>
      <w:r w:rsidR="00A90C44">
        <w:rPr>
          <w:rFonts w:ascii="Arial Narrow" w:hAnsi="Arial Narrow" w:cs="Arial"/>
          <w:sz w:val="22"/>
          <w:szCs w:val="22"/>
        </w:rPr>
        <w:t>kupujícím</w:t>
      </w:r>
      <w:r w:rsidR="0012573F" w:rsidRPr="0012573F">
        <w:rPr>
          <w:rFonts w:ascii="Arial Narrow" w:hAnsi="Arial Narrow" w:cs="Arial"/>
          <w:sz w:val="22"/>
          <w:szCs w:val="22"/>
        </w:rPr>
        <w:t xml:space="preserve">. </w:t>
      </w:r>
    </w:p>
    <w:p w:rsidR="00BC420A" w:rsidRPr="00F478E0" w:rsidRDefault="00F478E0" w:rsidP="00F478E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Dodavatel</w:t>
      </w:r>
      <w:r w:rsidR="00BC420A" w:rsidRPr="00F149BE">
        <w:rPr>
          <w:rFonts w:ascii="Arial Narrow" w:hAnsi="Arial Narrow"/>
          <w:sz w:val="22"/>
        </w:rPr>
        <w:t xml:space="preserve"> prohlašuje, že si je vědom toho, že nesmí použít žádný materiál, o kterém je v době jeho užití známo, že je škodlivý.</w:t>
      </w:r>
    </w:p>
    <w:p w:rsidR="00BC420A" w:rsidRPr="00F41D26" w:rsidRDefault="00BC420A" w:rsidP="00BC420A">
      <w:pPr>
        <w:rPr>
          <w:rFonts w:ascii="Arial Narrow" w:hAnsi="Arial Narrow"/>
        </w:rPr>
      </w:pPr>
    </w:p>
    <w:p w:rsidR="00BC420A" w:rsidRPr="00A63414" w:rsidRDefault="00BC420A" w:rsidP="00BC420A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Záruka, odpovědnost za vady a VZNIKLOU ŠKODU</w:t>
      </w:r>
    </w:p>
    <w:p w:rsidR="00BC420A" w:rsidRPr="00F41D26" w:rsidRDefault="00BC420A" w:rsidP="00BC420A">
      <w:pPr>
        <w:rPr>
          <w:rFonts w:ascii="Arial Narrow" w:hAnsi="Arial Narrow"/>
        </w:rPr>
      </w:pPr>
    </w:p>
    <w:p w:rsidR="00BC420A" w:rsidRDefault="00BC420A" w:rsidP="00BC420A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Reklamaci lze uplatnit nejpozději do posledního dne záruční </w:t>
      </w:r>
      <w:r>
        <w:rPr>
          <w:rFonts w:ascii="Arial Narrow" w:hAnsi="Arial Narrow"/>
          <w:sz w:val="22"/>
        </w:rPr>
        <w:t>doby</w:t>
      </w:r>
      <w:r w:rsidRPr="00F41D26">
        <w:rPr>
          <w:rFonts w:ascii="Arial Narrow" w:hAnsi="Arial Narrow"/>
          <w:sz w:val="22"/>
        </w:rPr>
        <w:t xml:space="preserve">, přičemž i reklamace odeslaná objednatelem v poslední den záruční </w:t>
      </w:r>
      <w:r>
        <w:rPr>
          <w:rFonts w:ascii="Arial Narrow" w:hAnsi="Arial Narrow"/>
          <w:sz w:val="22"/>
        </w:rPr>
        <w:t>doby</w:t>
      </w:r>
      <w:r w:rsidRPr="00F41D26">
        <w:rPr>
          <w:rFonts w:ascii="Arial Narrow" w:hAnsi="Arial Narrow"/>
          <w:sz w:val="22"/>
        </w:rPr>
        <w:t xml:space="preserve"> se považuje za včas uplatněnou.</w:t>
      </w:r>
      <w:r>
        <w:rPr>
          <w:rFonts w:ascii="Arial Narrow" w:hAnsi="Arial Narrow"/>
          <w:sz w:val="22"/>
        </w:rPr>
        <w:t xml:space="preserve"> Běh lhůt pro uplatnění reklamace je upraven v § 601 a násl. zákona č.89/2012 Sb., občanský zákoník.</w:t>
      </w:r>
      <w:r w:rsidRPr="00F41D26">
        <w:rPr>
          <w:rFonts w:ascii="Arial Narrow" w:hAnsi="Arial Narrow"/>
          <w:sz w:val="22"/>
        </w:rPr>
        <w:t xml:space="preserve"> </w:t>
      </w:r>
    </w:p>
    <w:p w:rsidR="00BC420A" w:rsidRPr="00A63414" w:rsidRDefault="00BC420A" w:rsidP="00F478E0">
      <w:pPr>
        <w:pStyle w:val="Nadpis2"/>
        <w:numPr>
          <w:ilvl w:val="0"/>
          <w:numId w:val="0"/>
        </w:numPr>
        <w:jc w:val="left"/>
        <w:rPr>
          <w:rFonts w:ascii="Arial Narrow" w:hAnsi="Arial Narrow"/>
          <w:caps/>
          <w:sz w:val="24"/>
          <w:szCs w:val="24"/>
        </w:rPr>
      </w:pPr>
    </w:p>
    <w:p w:rsidR="00BC420A" w:rsidRPr="00F41D26" w:rsidRDefault="00BC420A" w:rsidP="00BC420A">
      <w:pPr>
        <w:ind w:right="567"/>
        <w:rPr>
          <w:rFonts w:ascii="Arial Narrow" w:hAnsi="Arial Narrow"/>
          <w:b/>
          <w:sz w:val="22"/>
        </w:rPr>
      </w:pPr>
    </w:p>
    <w:p w:rsidR="00BC420A" w:rsidRPr="00187AC8" w:rsidRDefault="00BC420A" w:rsidP="00BC420A">
      <w:pPr>
        <w:rPr>
          <w:rFonts w:ascii="Arial Narrow" w:hAnsi="Arial Narrow"/>
          <w:sz w:val="20"/>
          <w:szCs w:val="20"/>
        </w:rPr>
      </w:pPr>
    </w:p>
    <w:p w:rsidR="00BC420A" w:rsidRPr="00A63414" w:rsidRDefault="00BC420A" w:rsidP="00BC420A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 xml:space="preserve">  Závěrečná ustanovení</w:t>
      </w:r>
    </w:p>
    <w:p w:rsidR="00BC420A" w:rsidRPr="00F41D26" w:rsidRDefault="00BC420A" w:rsidP="00BC420A">
      <w:pPr>
        <w:rPr>
          <w:rFonts w:ascii="Arial Narrow" w:hAnsi="Arial Narrow"/>
          <w:sz w:val="22"/>
        </w:rPr>
      </w:pPr>
    </w:p>
    <w:p w:rsidR="00BC420A" w:rsidRPr="00F41D26" w:rsidRDefault="00BC420A" w:rsidP="00BC420A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Právní vztahy se řídí touto smlouvou</w:t>
      </w:r>
      <w:r w:rsidR="00013092">
        <w:rPr>
          <w:rFonts w:ascii="Arial Narrow" w:hAnsi="Arial Narrow"/>
          <w:sz w:val="22"/>
        </w:rPr>
        <w:t xml:space="preserve"> a </w:t>
      </w:r>
      <w:r w:rsidRPr="00F149BE">
        <w:rPr>
          <w:rFonts w:ascii="Arial Narrow" w:hAnsi="Arial Narrow"/>
          <w:sz w:val="22"/>
        </w:rPr>
        <w:t>režimem občanského zákoníku</w:t>
      </w:r>
    </w:p>
    <w:p w:rsidR="00BC420A" w:rsidRPr="00F41D26" w:rsidRDefault="00BC420A" w:rsidP="00BC420A">
      <w:pPr>
        <w:rPr>
          <w:rFonts w:ascii="Arial Narrow" w:hAnsi="Arial Narrow"/>
          <w:sz w:val="22"/>
        </w:rPr>
      </w:pPr>
    </w:p>
    <w:p w:rsidR="00013092" w:rsidRPr="0012573F" w:rsidRDefault="00013092" w:rsidP="00013092">
      <w:pPr>
        <w:widowControl w:val="0"/>
        <w:autoSpaceDE w:val="0"/>
        <w:autoSpaceDN w:val="0"/>
        <w:adjustRightInd w:val="0"/>
        <w:spacing w:line="240" w:lineRule="atLeast"/>
        <w:ind w:right="28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2573F">
        <w:rPr>
          <w:rFonts w:ascii="Arial Narrow" w:hAnsi="Arial Narrow" w:cs="Arial"/>
          <w:color w:val="000000"/>
          <w:sz w:val="22"/>
          <w:szCs w:val="22"/>
        </w:rPr>
        <w:t>Tato dohoda byla vyhotovena ve dvou (2) vyhotoveních, z nichž každá smluvní strana obdrží po jednom (1) vyhotovení.</w:t>
      </w:r>
    </w:p>
    <w:p w:rsidR="00BC420A" w:rsidRDefault="00BC420A" w:rsidP="00BC420A">
      <w:pPr>
        <w:rPr>
          <w:rFonts w:ascii="Arial Narrow" w:hAnsi="Arial Narrow"/>
          <w:sz w:val="22"/>
        </w:rPr>
      </w:pPr>
    </w:p>
    <w:p w:rsidR="00BC420A" w:rsidRDefault="00BC420A" w:rsidP="00BC420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Smlouva nabývá platnosti podpisem obou stran a účinnosti dnem zveřejnění v registru smluv.</w:t>
      </w:r>
    </w:p>
    <w:p w:rsidR="00C94D70" w:rsidRPr="0012573F" w:rsidRDefault="00C94D70" w:rsidP="00C94D70">
      <w:pPr>
        <w:pStyle w:val="Zkladntext"/>
        <w:rPr>
          <w:rFonts w:ascii="Arial Narrow" w:hAnsi="Arial Narrow"/>
          <w:b/>
          <w:bCs/>
          <w:szCs w:val="22"/>
        </w:rPr>
      </w:pPr>
    </w:p>
    <w:p w:rsidR="00C94D70" w:rsidRPr="0012573F" w:rsidRDefault="00C94D70" w:rsidP="00C94D70">
      <w:pPr>
        <w:pStyle w:val="Zkladntext"/>
        <w:rPr>
          <w:rFonts w:ascii="Arial Narrow" w:hAnsi="Arial Narrow"/>
          <w:bCs/>
          <w:szCs w:val="22"/>
        </w:rPr>
      </w:pPr>
      <w:r w:rsidRPr="0012573F">
        <w:rPr>
          <w:rFonts w:ascii="Arial Narrow" w:hAnsi="Arial Narrow"/>
          <w:bCs/>
          <w:szCs w:val="22"/>
        </w:rPr>
        <w:t xml:space="preserve">Smluvní strany prohlašují, že si </w:t>
      </w:r>
      <w:r w:rsidR="00BE6E6A" w:rsidRPr="0012573F">
        <w:rPr>
          <w:rFonts w:ascii="Arial Narrow" w:hAnsi="Arial Narrow"/>
          <w:bCs/>
          <w:szCs w:val="22"/>
        </w:rPr>
        <w:t>smlouvu</w:t>
      </w:r>
      <w:r w:rsidRPr="0012573F">
        <w:rPr>
          <w:rFonts w:ascii="Arial Narrow" w:hAnsi="Arial Narrow"/>
          <w:bCs/>
          <w:szCs w:val="22"/>
        </w:rPr>
        <w:t xml:space="preserve"> před podpisem řádně přečetly, že jeho obsahu porozuměly, že tento vyjadřuje jejich pravou a svobodnu vůli, a na důkaz toho připojují své podpisy.</w:t>
      </w:r>
    </w:p>
    <w:p w:rsidR="00C94D70" w:rsidRPr="0012573F" w:rsidRDefault="00C94D70" w:rsidP="00C94D70">
      <w:pPr>
        <w:jc w:val="both"/>
        <w:rPr>
          <w:rFonts w:ascii="Arial Narrow" w:hAnsi="Arial Narrow" w:cs="Arial"/>
          <w:sz w:val="22"/>
        </w:rPr>
      </w:pPr>
    </w:p>
    <w:p w:rsidR="00C94D70" w:rsidRPr="0012573F" w:rsidRDefault="00C94D70" w:rsidP="00C94D70">
      <w:pPr>
        <w:jc w:val="both"/>
        <w:rPr>
          <w:rFonts w:ascii="Arial Narrow" w:hAnsi="Arial Narrow" w:cs="Arial"/>
          <w:sz w:val="22"/>
        </w:rPr>
      </w:pPr>
    </w:p>
    <w:p w:rsidR="00C94D70" w:rsidRPr="0012573F" w:rsidRDefault="002D68BC" w:rsidP="00C94D70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 Praze dne 27.9.2017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V Praze dne 27.9.2017</w:t>
      </w:r>
    </w:p>
    <w:p w:rsidR="00C94D70" w:rsidRPr="0012573F" w:rsidRDefault="00C94D70" w:rsidP="00C94D70">
      <w:pPr>
        <w:jc w:val="both"/>
        <w:rPr>
          <w:rFonts w:ascii="Arial Narrow" w:hAnsi="Arial Narrow" w:cs="Arial"/>
          <w:b/>
          <w:bCs/>
          <w:sz w:val="22"/>
        </w:rPr>
      </w:pPr>
    </w:p>
    <w:p w:rsidR="00C94D70" w:rsidRPr="0012573F" w:rsidRDefault="00C94D70" w:rsidP="00C94D70">
      <w:pPr>
        <w:jc w:val="both"/>
        <w:rPr>
          <w:rFonts w:ascii="Arial Narrow" w:hAnsi="Arial Narrow" w:cs="Arial"/>
          <w:sz w:val="22"/>
        </w:rPr>
      </w:pPr>
    </w:p>
    <w:p w:rsidR="00C94D70" w:rsidRPr="0012573F" w:rsidRDefault="00C94D70" w:rsidP="00C94D70">
      <w:pPr>
        <w:jc w:val="both"/>
        <w:rPr>
          <w:rFonts w:ascii="Arial Narrow" w:hAnsi="Arial Narrow" w:cs="Arial"/>
          <w:sz w:val="22"/>
        </w:rPr>
      </w:pPr>
    </w:p>
    <w:p w:rsidR="00C94D70" w:rsidRPr="0012573F" w:rsidRDefault="00C94D70" w:rsidP="00C94D70">
      <w:pPr>
        <w:jc w:val="both"/>
        <w:rPr>
          <w:rFonts w:ascii="Arial Narrow" w:hAnsi="Arial Narrow" w:cs="Arial"/>
          <w:sz w:val="22"/>
        </w:rPr>
      </w:pPr>
    </w:p>
    <w:p w:rsidR="00C94D70" w:rsidRPr="0012573F" w:rsidRDefault="00C94D70" w:rsidP="00C94D70">
      <w:pPr>
        <w:jc w:val="both"/>
        <w:rPr>
          <w:rFonts w:ascii="Arial Narrow" w:hAnsi="Arial Narrow" w:cs="Arial"/>
          <w:sz w:val="22"/>
        </w:rPr>
      </w:pPr>
    </w:p>
    <w:p w:rsidR="00C94D70" w:rsidRPr="0012573F" w:rsidRDefault="00C94D70" w:rsidP="00D45535">
      <w:pPr>
        <w:jc w:val="both"/>
        <w:rPr>
          <w:rFonts w:ascii="Arial Narrow" w:hAnsi="Arial Narrow" w:cs="Arial"/>
          <w:sz w:val="22"/>
        </w:rPr>
      </w:pPr>
      <w:r w:rsidRPr="0012573F">
        <w:rPr>
          <w:rFonts w:ascii="Arial Narrow" w:hAnsi="Arial Narrow" w:cs="Arial"/>
          <w:sz w:val="22"/>
        </w:rPr>
        <w:t>_________________________ </w:t>
      </w:r>
      <w:r w:rsidRPr="0012573F">
        <w:rPr>
          <w:rFonts w:ascii="Arial Narrow" w:hAnsi="Arial Narrow" w:cs="Arial"/>
          <w:sz w:val="22"/>
        </w:rPr>
        <w:tab/>
      </w:r>
      <w:r w:rsidRPr="0012573F">
        <w:rPr>
          <w:rFonts w:ascii="Arial Narrow" w:hAnsi="Arial Narrow" w:cs="Arial"/>
          <w:sz w:val="22"/>
        </w:rPr>
        <w:tab/>
      </w:r>
      <w:r w:rsidRPr="0012573F">
        <w:rPr>
          <w:rFonts w:ascii="Arial Narrow" w:hAnsi="Arial Narrow" w:cs="Arial"/>
          <w:sz w:val="22"/>
        </w:rPr>
        <w:tab/>
      </w:r>
      <w:r w:rsidRPr="0012573F">
        <w:rPr>
          <w:rFonts w:ascii="Arial Narrow" w:hAnsi="Arial Narrow" w:cs="Arial"/>
          <w:sz w:val="22"/>
        </w:rPr>
        <w:tab/>
      </w:r>
      <w:r w:rsidRPr="0012573F">
        <w:rPr>
          <w:rFonts w:ascii="Arial Narrow" w:hAnsi="Arial Narrow" w:cs="Arial"/>
          <w:sz w:val="22"/>
        </w:rPr>
        <w:tab/>
        <w:t>________________________</w:t>
      </w:r>
      <w:r w:rsidRPr="0012573F">
        <w:rPr>
          <w:rFonts w:ascii="Arial Narrow" w:hAnsi="Arial Narrow" w:cs="Arial"/>
          <w:sz w:val="22"/>
        </w:rPr>
        <w:br/>
      </w:r>
    </w:p>
    <w:p w:rsidR="00AD6B38" w:rsidRPr="0012573F" w:rsidRDefault="00AD6B38">
      <w:pPr>
        <w:rPr>
          <w:rFonts w:ascii="Arial Narrow" w:hAnsi="Arial Narrow"/>
        </w:rPr>
      </w:pPr>
    </w:p>
    <w:sectPr w:rsidR="00AD6B38" w:rsidRPr="0012573F" w:rsidSect="00E9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AD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97A00C4"/>
    <w:multiLevelType w:val="multilevel"/>
    <w:tmpl w:val="20DC1666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65CF0C22"/>
    <w:multiLevelType w:val="hybridMultilevel"/>
    <w:tmpl w:val="361C4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82E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94D70"/>
    <w:rsid w:val="00013092"/>
    <w:rsid w:val="00015906"/>
    <w:rsid w:val="0012573F"/>
    <w:rsid w:val="00141F13"/>
    <w:rsid w:val="00210994"/>
    <w:rsid w:val="002D68BC"/>
    <w:rsid w:val="00357D0C"/>
    <w:rsid w:val="003A51FF"/>
    <w:rsid w:val="003B0571"/>
    <w:rsid w:val="004167AB"/>
    <w:rsid w:val="00692AD9"/>
    <w:rsid w:val="007B7863"/>
    <w:rsid w:val="007E7188"/>
    <w:rsid w:val="008E2CDA"/>
    <w:rsid w:val="0094452F"/>
    <w:rsid w:val="00963D59"/>
    <w:rsid w:val="009E0477"/>
    <w:rsid w:val="00A90C44"/>
    <w:rsid w:val="00AD6B38"/>
    <w:rsid w:val="00BA4FFF"/>
    <w:rsid w:val="00BC420A"/>
    <w:rsid w:val="00BE6E6A"/>
    <w:rsid w:val="00BF532E"/>
    <w:rsid w:val="00C74AA5"/>
    <w:rsid w:val="00C94D70"/>
    <w:rsid w:val="00D45535"/>
    <w:rsid w:val="00E95525"/>
    <w:rsid w:val="00F478E0"/>
    <w:rsid w:val="00F50E94"/>
    <w:rsid w:val="00F5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2" w:uiPriority="99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94D7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C420A"/>
    <w:pPr>
      <w:keepNext/>
      <w:numPr>
        <w:numId w:val="2"/>
      </w:numPr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94D70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C94D70"/>
    <w:rPr>
      <w:rFonts w:ascii="Arial" w:hAnsi="Arial" w:cs="Arial"/>
      <w:sz w:val="22"/>
      <w:szCs w:val="24"/>
    </w:rPr>
  </w:style>
  <w:style w:type="paragraph" w:styleId="Zkladntext3">
    <w:name w:val="Body Text 3"/>
    <w:basedOn w:val="Normln"/>
    <w:link w:val="Zkladntext3Char"/>
    <w:rsid w:val="00BC42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C420A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BC420A"/>
    <w:rPr>
      <w:rFonts w:ascii="Arial" w:hAnsi="Arial"/>
      <w:b/>
      <w:sz w:val="32"/>
    </w:rPr>
  </w:style>
  <w:style w:type="paragraph" w:customStyle="1" w:styleId="Normodsaz">
    <w:name w:val="Norm.odsaz."/>
    <w:basedOn w:val="Normln"/>
    <w:uiPriority w:val="99"/>
    <w:rsid w:val="00BC420A"/>
    <w:pPr>
      <w:numPr>
        <w:ilvl w:val="1"/>
        <w:numId w:val="2"/>
      </w:numPr>
      <w:spacing w:before="120" w:after="120"/>
      <w:jc w:val="both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rsid w:val="00BC420A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BC420A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BC420A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BC420A"/>
    <w:rPr>
      <w:b/>
      <w:sz w:val="36"/>
    </w:rPr>
  </w:style>
  <w:style w:type="paragraph" w:styleId="Seznam2">
    <w:name w:val="List 2"/>
    <w:basedOn w:val="Normln"/>
    <w:uiPriority w:val="99"/>
    <w:rsid w:val="00BC420A"/>
    <w:pPr>
      <w:ind w:left="566" w:hanging="283"/>
    </w:pPr>
    <w:rPr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7B78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B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Stankova</dc:creator>
  <cp:lastModifiedBy>Martina Malá</cp:lastModifiedBy>
  <cp:revision>2</cp:revision>
  <cp:lastPrinted>2017-09-29T08:44:00Z</cp:lastPrinted>
  <dcterms:created xsi:type="dcterms:W3CDTF">2017-09-29T08:45:00Z</dcterms:created>
  <dcterms:modified xsi:type="dcterms:W3CDTF">2017-09-29T08:45:00Z</dcterms:modified>
</cp:coreProperties>
</file>