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485F" w14:textId="58304C6D" w:rsidR="00D063B9" w:rsidRDefault="00BD665E" w:rsidP="00587F0A">
      <w:pPr>
        <w:keepNext/>
        <w:keepLines/>
        <w:rPr>
          <w:rFonts w:ascii="Solpera" w:hAnsi="Solpera"/>
          <w:bCs/>
          <w:caps/>
          <w:szCs w:val="24"/>
        </w:rPr>
      </w:pPr>
      <w:r>
        <w:rPr>
          <w:rFonts w:ascii="Solpera" w:hAnsi="Solpera"/>
          <w:bCs/>
          <w:caps/>
          <w:szCs w:val="24"/>
        </w:rPr>
        <w:tab/>
      </w:r>
      <w:r w:rsidR="00450585" w:rsidRPr="00F2303E">
        <w:rPr>
          <w:rFonts w:ascii="Solpera" w:hAnsi="Solpera"/>
          <w:bCs/>
          <w:caps/>
          <w:szCs w:val="24"/>
        </w:rPr>
        <w:tab/>
      </w:r>
      <w:r w:rsidR="00450585" w:rsidRPr="00F2303E">
        <w:rPr>
          <w:rFonts w:ascii="Solpera" w:hAnsi="Solpera"/>
          <w:bCs/>
          <w:caps/>
          <w:szCs w:val="24"/>
        </w:rPr>
        <w:tab/>
      </w:r>
      <w:r w:rsidR="00450585" w:rsidRPr="00F2303E">
        <w:rPr>
          <w:rFonts w:ascii="Solpera" w:hAnsi="Solpera"/>
          <w:bCs/>
          <w:caps/>
          <w:szCs w:val="24"/>
        </w:rPr>
        <w:tab/>
      </w:r>
      <w:r w:rsidR="00450585" w:rsidRPr="00F2303E">
        <w:rPr>
          <w:rFonts w:ascii="Solpera" w:hAnsi="Solpera"/>
          <w:bCs/>
          <w:caps/>
          <w:szCs w:val="24"/>
        </w:rPr>
        <w:tab/>
      </w:r>
      <w:r w:rsidR="00450585" w:rsidRPr="00F2303E">
        <w:rPr>
          <w:rFonts w:ascii="Solpera" w:hAnsi="Solpera"/>
          <w:bCs/>
          <w:caps/>
          <w:szCs w:val="24"/>
        </w:rPr>
        <w:tab/>
      </w:r>
      <w:r w:rsidR="00450585" w:rsidRPr="00F2303E">
        <w:rPr>
          <w:rFonts w:ascii="Solpera" w:hAnsi="Solpera"/>
          <w:bCs/>
          <w:caps/>
          <w:szCs w:val="24"/>
        </w:rPr>
        <w:tab/>
      </w:r>
      <w:r w:rsidR="00450585" w:rsidRPr="00F2303E">
        <w:rPr>
          <w:rFonts w:ascii="Solpera" w:hAnsi="Solpera"/>
          <w:bCs/>
          <w:caps/>
          <w:szCs w:val="24"/>
        </w:rPr>
        <w:tab/>
      </w:r>
      <w:r w:rsidR="00450585" w:rsidRPr="00F2303E">
        <w:rPr>
          <w:rFonts w:ascii="Solpera" w:hAnsi="Solpera"/>
          <w:bCs/>
          <w:caps/>
          <w:szCs w:val="24"/>
        </w:rPr>
        <w:tab/>
      </w:r>
      <w:r w:rsidR="00450585" w:rsidRPr="00F2303E">
        <w:rPr>
          <w:rFonts w:ascii="Solpera" w:hAnsi="Solpera"/>
          <w:bCs/>
          <w:caps/>
          <w:szCs w:val="24"/>
        </w:rPr>
        <w:tab/>
      </w:r>
      <w:r w:rsidR="00D063B9" w:rsidRPr="00B751B9">
        <w:rPr>
          <w:rFonts w:ascii="Solpera" w:hAnsi="Solpera"/>
          <w:bCs/>
          <w:caps/>
          <w:szCs w:val="24"/>
        </w:rPr>
        <w:t>JCM/</w:t>
      </w:r>
      <w:r w:rsidR="00921709" w:rsidRPr="00B751B9">
        <w:rPr>
          <w:rFonts w:ascii="Solpera" w:hAnsi="Solpera"/>
          <w:bCs/>
          <w:caps/>
          <w:szCs w:val="24"/>
        </w:rPr>
        <w:t>0</w:t>
      </w:r>
      <w:r w:rsidR="00B751B9" w:rsidRPr="00B751B9">
        <w:rPr>
          <w:rFonts w:ascii="Solpera" w:hAnsi="Solpera"/>
          <w:bCs/>
          <w:caps/>
          <w:szCs w:val="24"/>
        </w:rPr>
        <w:t>944</w:t>
      </w:r>
      <w:r w:rsidR="00D063B9" w:rsidRPr="00B751B9">
        <w:rPr>
          <w:rFonts w:ascii="Solpera" w:hAnsi="Solpera"/>
          <w:bCs/>
          <w:caps/>
          <w:szCs w:val="24"/>
        </w:rPr>
        <w:t>/202</w:t>
      </w:r>
      <w:r w:rsidR="00B84F70" w:rsidRPr="00B751B9">
        <w:rPr>
          <w:rFonts w:ascii="Solpera" w:hAnsi="Solpera"/>
          <w:bCs/>
          <w:caps/>
          <w:szCs w:val="24"/>
        </w:rPr>
        <w:t>6</w:t>
      </w:r>
    </w:p>
    <w:p w14:paraId="4540193C" w14:textId="7A7CB90E" w:rsidR="00450585" w:rsidRDefault="00450585" w:rsidP="00587F0A">
      <w:pPr>
        <w:keepNext/>
        <w:keepLines/>
        <w:rPr>
          <w:rFonts w:ascii="Solpera" w:hAnsi="Solpera"/>
          <w:bCs/>
          <w:caps/>
          <w:szCs w:val="24"/>
        </w:rPr>
      </w:pPr>
    </w:p>
    <w:p w14:paraId="1DD43B69" w14:textId="77777777" w:rsidR="00E541B2" w:rsidRPr="00D063B9" w:rsidRDefault="00E541B2" w:rsidP="00587F0A">
      <w:pPr>
        <w:keepNext/>
        <w:keepLines/>
        <w:rPr>
          <w:rFonts w:ascii="Solpera" w:hAnsi="Solpera"/>
          <w:bCs/>
          <w:caps/>
          <w:szCs w:val="24"/>
        </w:rPr>
      </w:pPr>
    </w:p>
    <w:p w14:paraId="456449BD" w14:textId="1DE4471A" w:rsidR="00B373C6" w:rsidRDefault="00B373C6" w:rsidP="00587F0A">
      <w:pPr>
        <w:keepNext/>
        <w:keepLines/>
        <w:jc w:val="center"/>
        <w:rPr>
          <w:rFonts w:ascii="Solpera" w:hAnsi="Solpera"/>
          <w:b/>
          <w:bCs/>
          <w:caps/>
          <w:sz w:val="28"/>
          <w:szCs w:val="28"/>
        </w:rPr>
      </w:pPr>
      <w:r w:rsidRPr="00FE65E1">
        <w:rPr>
          <w:rFonts w:ascii="Solpera" w:hAnsi="Solpera"/>
          <w:b/>
          <w:bCs/>
          <w:caps/>
          <w:sz w:val="28"/>
          <w:szCs w:val="28"/>
        </w:rPr>
        <w:t>SMLOUVA o dílo</w:t>
      </w:r>
    </w:p>
    <w:p w14:paraId="1486D2EC" w14:textId="62F04270" w:rsidR="002558C2" w:rsidRDefault="002558C2" w:rsidP="00587F0A">
      <w:pPr>
        <w:keepNext/>
        <w:keepLines/>
        <w:rPr>
          <w:rFonts w:ascii="Solpera" w:hAnsi="Solpera"/>
          <w:bCs/>
          <w:szCs w:val="24"/>
        </w:rPr>
      </w:pPr>
    </w:p>
    <w:p w14:paraId="3631BDF2" w14:textId="77777777" w:rsidR="00E541B2" w:rsidRPr="001C5069" w:rsidRDefault="00E541B2" w:rsidP="00587F0A">
      <w:pPr>
        <w:keepNext/>
        <w:keepLines/>
        <w:rPr>
          <w:rFonts w:ascii="Solpera" w:hAnsi="Solpera"/>
          <w:bCs/>
          <w:szCs w:val="24"/>
        </w:rPr>
      </w:pPr>
    </w:p>
    <w:p w14:paraId="1356622E" w14:textId="77777777" w:rsidR="00B373C6" w:rsidRPr="00FE65E1" w:rsidRDefault="00B373C6" w:rsidP="00587F0A">
      <w:pPr>
        <w:keepNext/>
        <w:keepLines/>
        <w:jc w:val="center"/>
        <w:outlineLvl w:val="3"/>
        <w:rPr>
          <w:rFonts w:ascii="Solpera" w:hAnsi="Solpera"/>
        </w:rPr>
      </w:pPr>
      <w:r w:rsidRPr="00FE65E1">
        <w:rPr>
          <w:rFonts w:ascii="Solpera" w:hAnsi="Solpera"/>
          <w:szCs w:val="24"/>
        </w:rPr>
        <w:t xml:space="preserve">uzavřená na základě ustanovení </w:t>
      </w:r>
      <w:r w:rsidRPr="00FE65E1">
        <w:rPr>
          <w:rFonts w:ascii="Solpera" w:hAnsi="Solpera" w:cs="Arial"/>
          <w:bCs/>
          <w:szCs w:val="24"/>
        </w:rPr>
        <w:t xml:space="preserve">§ 2586 </w:t>
      </w:r>
      <w:r w:rsidR="000778CF">
        <w:rPr>
          <w:rFonts w:ascii="Solpera" w:hAnsi="Solpera" w:cs="Arial"/>
          <w:bCs/>
          <w:szCs w:val="24"/>
        </w:rPr>
        <w:t xml:space="preserve">a násl. </w:t>
      </w:r>
      <w:r w:rsidRPr="00FE65E1">
        <w:rPr>
          <w:rFonts w:ascii="Solpera" w:hAnsi="Solpera" w:cs="Arial"/>
          <w:bCs/>
          <w:szCs w:val="24"/>
        </w:rPr>
        <w:t>zákona č. 89/2012 Sb., občanský zákoník v</w:t>
      </w:r>
      <w:r w:rsidRPr="00FE65E1">
        <w:rPr>
          <w:rFonts w:ascii="Courier New" w:hAnsi="Courier New" w:cs="Courier New"/>
          <w:bCs/>
          <w:szCs w:val="24"/>
        </w:rPr>
        <w:t> </w:t>
      </w:r>
      <w:r w:rsidRPr="00FE65E1">
        <w:rPr>
          <w:rFonts w:ascii="Solpera" w:hAnsi="Solpera" w:cs="Arial"/>
          <w:bCs/>
          <w:szCs w:val="24"/>
        </w:rPr>
        <w:t xml:space="preserve">platném znění </w:t>
      </w:r>
      <w:r w:rsidRPr="00FE65E1">
        <w:rPr>
          <w:rFonts w:ascii="Solpera" w:hAnsi="Solpera"/>
          <w:szCs w:val="24"/>
        </w:rPr>
        <w:t>mezi těmito smluvními stranami</w:t>
      </w:r>
      <w:r>
        <w:rPr>
          <w:rFonts w:ascii="Solpera" w:hAnsi="Solpera"/>
          <w:szCs w:val="24"/>
        </w:rPr>
        <w:t xml:space="preserve"> </w:t>
      </w:r>
      <w:r w:rsidRPr="00FE65E1">
        <w:rPr>
          <w:rFonts w:ascii="Solpera" w:hAnsi="Solpera"/>
        </w:rPr>
        <w:t>(dále jen “smlouva”)</w:t>
      </w:r>
    </w:p>
    <w:p w14:paraId="74014C42" w14:textId="77777777" w:rsidR="00B373C6" w:rsidRDefault="00B373C6" w:rsidP="00587F0A">
      <w:pPr>
        <w:pStyle w:val="Nadpis1"/>
      </w:pPr>
      <w:r w:rsidRPr="00FE65E1">
        <w:t>Smluvní strany</w:t>
      </w:r>
    </w:p>
    <w:p w14:paraId="70D7801A" w14:textId="77777777" w:rsidR="00B373C6" w:rsidRPr="00E72127" w:rsidRDefault="00B373C6" w:rsidP="00702E0A">
      <w:pPr>
        <w:pStyle w:val="Nadpis2"/>
        <w:spacing w:before="0"/>
      </w:pPr>
      <w:r w:rsidRPr="00E72127">
        <w:rPr>
          <w:bCs/>
        </w:rPr>
        <w:t>Objednatel:</w:t>
      </w:r>
      <w:r>
        <w:rPr>
          <w:b/>
          <w:bCs/>
        </w:rPr>
        <w:tab/>
      </w:r>
      <w:r w:rsidR="000778CF">
        <w:rPr>
          <w:b/>
          <w:bCs/>
        </w:rPr>
        <w:tab/>
      </w:r>
      <w:r w:rsidRPr="00E72127">
        <w:t>Jihočeské muzeum v</w:t>
      </w:r>
      <w:r w:rsidRPr="00E72127">
        <w:rPr>
          <w:rFonts w:ascii="Calibri" w:hAnsi="Calibri" w:cs="Calibri"/>
        </w:rPr>
        <w:t> </w:t>
      </w:r>
      <w:r w:rsidRPr="00E72127">
        <w:rPr>
          <w:rFonts w:cs="Solpera"/>
        </w:rPr>
        <w:t>Č</w:t>
      </w:r>
      <w:r w:rsidRPr="00E72127">
        <w:t>esk</w:t>
      </w:r>
      <w:r w:rsidRPr="00E72127">
        <w:rPr>
          <w:rFonts w:cs="Solpera"/>
        </w:rPr>
        <w:t>ý</w:t>
      </w:r>
      <w:r w:rsidRPr="00E72127">
        <w:t>ch Bud</w:t>
      </w:r>
      <w:r w:rsidRPr="00E72127">
        <w:rPr>
          <w:rFonts w:cs="Solpera"/>
        </w:rPr>
        <w:t>ě</w:t>
      </w:r>
      <w:r w:rsidRPr="00E72127">
        <w:t>jovic</w:t>
      </w:r>
      <w:r w:rsidRPr="00E72127">
        <w:rPr>
          <w:rFonts w:cs="Solpera"/>
        </w:rPr>
        <w:t>í</w:t>
      </w:r>
      <w:r w:rsidRPr="00E72127">
        <w:t>ch</w:t>
      </w:r>
    </w:p>
    <w:p w14:paraId="165A56AA" w14:textId="77777777" w:rsidR="00B373C6" w:rsidRDefault="00B373C6" w:rsidP="00702E0A">
      <w:pPr>
        <w:pStyle w:val="Nadpis2"/>
        <w:numPr>
          <w:ilvl w:val="0"/>
          <w:numId w:val="0"/>
        </w:numPr>
        <w:spacing w:before="0"/>
        <w:ind w:left="578"/>
      </w:pPr>
      <w:r>
        <w:t>Sídlo:</w:t>
      </w:r>
      <w:r>
        <w:tab/>
      </w:r>
      <w:r>
        <w:tab/>
      </w:r>
      <w:r w:rsidR="000778CF">
        <w:tab/>
      </w:r>
      <w:r w:rsidRPr="00E72127">
        <w:t>Dukelská 242</w:t>
      </w:r>
      <w:r>
        <w:t>/</w:t>
      </w:r>
      <w:r w:rsidR="002558C2">
        <w:t>1, 370 0</w:t>
      </w:r>
      <w:r w:rsidRPr="00E72127">
        <w:t>1 České Budějovice</w:t>
      </w:r>
    </w:p>
    <w:p w14:paraId="22BB7CEB" w14:textId="77777777" w:rsidR="00B373C6" w:rsidRPr="00E72127" w:rsidRDefault="00B373C6" w:rsidP="00702E0A">
      <w:pPr>
        <w:pStyle w:val="Nadpis2"/>
        <w:numPr>
          <w:ilvl w:val="0"/>
          <w:numId w:val="0"/>
        </w:numPr>
        <w:spacing w:before="0"/>
        <w:ind w:left="578"/>
      </w:pPr>
      <w:r w:rsidRPr="00E72127">
        <w:rPr>
          <w:iCs/>
        </w:rPr>
        <w:t>Příspěvková organizace Jihočeského kraje,</w:t>
      </w:r>
      <w:r w:rsidRPr="00E72127">
        <w:t xml:space="preserve"> zapsaná v </w:t>
      </w:r>
      <w:r>
        <w:t>o</w:t>
      </w:r>
      <w:r w:rsidRPr="00E72127">
        <w:t>bchodním rejstříku, vedeném Krajským soudem v</w:t>
      </w:r>
      <w:r>
        <w:t> </w:t>
      </w:r>
      <w:r w:rsidRPr="00E72127">
        <w:t>Č</w:t>
      </w:r>
      <w:r>
        <w:t xml:space="preserve">eských </w:t>
      </w:r>
      <w:r w:rsidRPr="00E72127">
        <w:t xml:space="preserve">Budějovicích, oddíl </w:t>
      </w:r>
      <w:proofErr w:type="spellStart"/>
      <w:r w:rsidRPr="00E72127">
        <w:t>Pr</w:t>
      </w:r>
      <w:proofErr w:type="spellEnd"/>
      <w:r w:rsidRPr="00E72127">
        <w:t>, vložka 128</w:t>
      </w:r>
    </w:p>
    <w:p w14:paraId="0DB40FF4" w14:textId="77777777" w:rsidR="00B373C6" w:rsidRPr="00E72127" w:rsidRDefault="00B373C6" w:rsidP="00702E0A">
      <w:pPr>
        <w:pStyle w:val="Nadpis2"/>
        <w:numPr>
          <w:ilvl w:val="0"/>
          <w:numId w:val="0"/>
        </w:numPr>
        <w:spacing w:before="0"/>
        <w:ind w:left="578"/>
      </w:pPr>
      <w:r w:rsidRPr="00E72127">
        <w:t xml:space="preserve">Zastoupený: </w:t>
      </w:r>
      <w:r>
        <w:tab/>
      </w:r>
      <w:r w:rsidR="000778CF">
        <w:tab/>
      </w:r>
      <w:r w:rsidR="002014CD">
        <w:t>M</w:t>
      </w:r>
      <w:r w:rsidRPr="00E72127">
        <w:t>g</w:t>
      </w:r>
      <w:r w:rsidR="002014CD">
        <w:t>r</w:t>
      </w:r>
      <w:r w:rsidRPr="00E72127">
        <w:t>. Fi</w:t>
      </w:r>
      <w:r w:rsidR="002014CD">
        <w:t>lipem Lýskem,</w:t>
      </w:r>
      <w:r>
        <w:t xml:space="preserve"> ředitelem</w:t>
      </w:r>
    </w:p>
    <w:p w14:paraId="4FD4A92E" w14:textId="77777777" w:rsidR="00B373C6" w:rsidRDefault="00B373C6" w:rsidP="00702E0A">
      <w:pPr>
        <w:pStyle w:val="Nadpis2"/>
        <w:numPr>
          <w:ilvl w:val="0"/>
          <w:numId w:val="0"/>
        </w:numPr>
        <w:spacing w:before="0"/>
        <w:ind w:left="578"/>
      </w:pPr>
      <w:r w:rsidRPr="00E72127">
        <w:t>IČ</w:t>
      </w:r>
      <w:r>
        <w:t>O</w:t>
      </w:r>
      <w:r w:rsidR="000778CF">
        <w:t>/DIČ</w:t>
      </w:r>
      <w:r w:rsidRPr="00E72127">
        <w:t xml:space="preserve">: </w:t>
      </w:r>
      <w:r>
        <w:tab/>
      </w:r>
      <w:r w:rsidR="000778CF">
        <w:tab/>
      </w:r>
      <w:r w:rsidRPr="00E72127">
        <w:t>00073539</w:t>
      </w:r>
      <w:r w:rsidR="000778CF">
        <w:t>/CZ00073539</w:t>
      </w:r>
    </w:p>
    <w:p w14:paraId="2C6B23A0" w14:textId="77777777" w:rsidR="00B373C6" w:rsidRPr="00E72127" w:rsidRDefault="00B373C6" w:rsidP="00702E0A">
      <w:pPr>
        <w:pStyle w:val="Nadpis2"/>
        <w:numPr>
          <w:ilvl w:val="0"/>
          <w:numId w:val="0"/>
        </w:numPr>
        <w:spacing w:before="0"/>
        <w:ind w:left="578"/>
      </w:pPr>
      <w:r>
        <w:t>Bankovní spojení:</w:t>
      </w:r>
      <w:r w:rsidR="000778CF">
        <w:tab/>
      </w:r>
      <w:r w:rsidRPr="00E72127">
        <w:t>KB</w:t>
      </w:r>
      <w:r>
        <w:t xml:space="preserve"> a.s., číslo účtu</w:t>
      </w:r>
      <w:r w:rsidRPr="00E72127">
        <w:t xml:space="preserve"> 2035231/0100</w:t>
      </w:r>
    </w:p>
    <w:p w14:paraId="3385CB6A" w14:textId="73B0F7BB" w:rsidR="00281DC3" w:rsidRDefault="00281DC3" w:rsidP="00702E0A">
      <w:pPr>
        <w:pStyle w:val="Nadpis2"/>
        <w:numPr>
          <w:ilvl w:val="0"/>
          <w:numId w:val="0"/>
        </w:numPr>
        <w:spacing w:before="0"/>
        <w:ind w:left="578"/>
      </w:pPr>
      <w:r>
        <w:t>Kontaktní osoba:</w:t>
      </w:r>
      <w:r>
        <w:tab/>
      </w:r>
      <w:r>
        <w:tab/>
      </w:r>
      <w:proofErr w:type="spellStart"/>
      <w:r w:rsidR="00286332">
        <w:t>xxx</w:t>
      </w:r>
      <w:proofErr w:type="spellEnd"/>
    </w:p>
    <w:p w14:paraId="0A138A9A" w14:textId="73066912" w:rsidR="00281DC3" w:rsidRPr="00281DC3" w:rsidRDefault="00281DC3" w:rsidP="00702E0A">
      <w:pPr>
        <w:pStyle w:val="Nadpis2"/>
        <w:numPr>
          <w:ilvl w:val="0"/>
          <w:numId w:val="0"/>
        </w:numPr>
        <w:spacing w:before="0"/>
        <w:ind w:left="578"/>
      </w:pPr>
      <w:r w:rsidRPr="00B30E0D">
        <w:t>Tel., e-mail:</w:t>
      </w:r>
      <w:r w:rsidRPr="00B30E0D">
        <w:tab/>
      </w:r>
      <w:r w:rsidRPr="00B30E0D">
        <w:tab/>
      </w:r>
      <w:hyperlink r:id="rId11" w:history="1">
        <w:proofErr w:type="spellStart"/>
        <w:r w:rsidR="00286332">
          <w:t>xxx</w:t>
        </w:r>
        <w:proofErr w:type="spellEnd"/>
      </w:hyperlink>
      <w:r w:rsidR="009749EC">
        <w:t>;</w:t>
      </w:r>
      <w:r w:rsidR="00E503FE">
        <w:t xml:space="preserve"> </w:t>
      </w:r>
      <w:proofErr w:type="spellStart"/>
      <w:r w:rsidR="00286332">
        <w:t>xxx</w:t>
      </w:r>
      <w:proofErr w:type="spellEnd"/>
    </w:p>
    <w:p w14:paraId="254289C4" w14:textId="05089527" w:rsidR="00B373C6" w:rsidRDefault="00B373C6" w:rsidP="00702E0A">
      <w:pPr>
        <w:pStyle w:val="Nadpis2"/>
        <w:numPr>
          <w:ilvl w:val="0"/>
          <w:numId w:val="0"/>
        </w:numPr>
        <w:spacing w:before="0"/>
        <w:ind w:left="578"/>
      </w:pPr>
      <w:r>
        <w:t>(dále jen O</w:t>
      </w:r>
      <w:r w:rsidRPr="00E72127">
        <w:t>bjednatel)</w:t>
      </w:r>
    </w:p>
    <w:p w14:paraId="04ABF97A" w14:textId="77777777" w:rsidR="00B373C6" w:rsidRPr="00FE65E1" w:rsidRDefault="00B373C6" w:rsidP="00702E0A">
      <w:pPr>
        <w:pStyle w:val="Nadpis2"/>
        <w:numPr>
          <w:ilvl w:val="0"/>
          <w:numId w:val="0"/>
        </w:numPr>
        <w:ind w:left="578"/>
      </w:pPr>
    </w:p>
    <w:p w14:paraId="548E658E" w14:textId="1520F22F" w:rsidR="00B373C6" w:rsidRPr="005B3C1C" w:rsidRDefault="00B373C6" w:rsidP="00641001">
      <w:pPr>
        <w:pStyle w:val="Nadpis2"/>
      </w:pPr>
      <w:r w:rsidRPr="005B3C1C">
        <w:t>Zhotovitel:</w:t>
      </w:r>
      <w:r w:rsidR="00BD665E" w:rsidRPr="005B3C1C">
        <w:tab/>
      </w:r>
      <w:r w:rsidR="00BD665E" w:rsidRPr="005B3C1C">
        <w:tab/>
      </w:r>
      <w:r w:rsidR="001B1BCC" w:rsidRPr="001B1BCC">
        <w:t>ARTV Film s.r.o.</w:t>
      </w:r>
    </w:p>
    <w:p w14:paraId="75DAE72D" w14:textId="19E10904" w:rsidR="00727A48" w:rsidRPr="005B3C1C" w:rsidRDefault="00591F90" w:rsidP="00702E0A">
      <w:pPr>
        <w:pStyle w:val="Nadpis2"/>
        <w:numPr>
          <w:ilvl w:val="0"/>
          <w:numId w:val="0"/>
        </w:numPr>
        <w:spacing w:before="0"/>
        <w:ind w:left="578"/>
      </w:pPr>
      <w:r w:rsidRPr="005B3C1C">
        <w:t>Sídlo:</w:t>
      </w:r>
      <w:r w:rsidR="00BD665E" w:rsidRPr="005B3C1C">
        <w:tab/>
      </w:r>
      <w:r w:rsidR="00BD665E" w:rsidRPr="005B3C1C">
        <w:tab/>
      </w:r>
      <w:r w:rsidR="00BD665E" w:rsidRPr="005B3C1C">
        <w:tab/>
      </w:r>
      <w:r w:rsidR="001B1BCC" w:rsidRPr="001B1BCC">
        <w:t xml:space="preserve">Salmova 1743/18, 678 </w:t>
      </w:r>
      <w:r w:rsidR="003C6146" w:rsidRPr="001B1BCC">
        <w:t>01 Blansko</w:t>
      </w:r>
    </w:p>
    <w:p w14:paraId="69E3AD72" w14:textId="5DB12239" w:rsidR="00B373C6" w:rsidRPr="005B3C1C" w:rsidRDefault="00727A48" w:rsidP="00702E0A">
      <w:pPr>
        <w:pStyle w:val="Nadpis2"/>
        <w:numPr>
          <w:ilvl w:val="0"/>
          <w:numId w:val="0"/>
        </w:numPr>
        <w:spacing w:before="0"/>
        <w:ind w:left="578"/>
      </w:pPr>
      <w:r w:rsidRPr="005B3C1C">
        <w:t>Zastoupený:</w:t>
      </w:r>
      <w:r w:rsidR="00591F90" w:rsidRPr="005B3C1C">
        <w:tab/>
      </w:r>
      <w:r w:rsidR="00591F90" w:rsidRPr="005B3C1C">
        <w:tab/>
      </w:r>
      <w:r w:rsidR="001B1BCC">
        <w:t>Břetislavem Petrem</w:t>
      </w:r>
      <w:r w:rsidR="00387CE1">
        <w:t>, jednatelem</w:t>
      </w:r>
    </w:p>
    <w:p w14:paraId="5E81D13E" w14:textId="1DF82A2B" w:rsidR="00727A48" w:rsidRPr="005B3C1C" w:rsidRDefault="00B373C6" w:rsidP="00702E0A">
      <w:pPr>
        <w:pStyle w:val="Nadpis2"/>
        <w:numPr>
          <w:ilvl w:val="0"/>
          <w:numId w:val="0"/>
        </w:numPr>
        <w:spacing w:before="0"/>
        <w:ind w:left="578"/>
      </w:pPr>
      <w:r w:rsidRPr="005B3C1C">
        <w:t>IČO</w:t>
      </w:r>
      <w:r w:rsidR="00727A48" w:rsidRPr="005B3C1C">
        <w:t>/DIČ</w:t>
      </w:r>
      <w:r w:rsidRPr="005B3C1C">
        <w:t>:</w:t>
      </w:r>
      <w:r w:rsidR="00591F90" w:rsidRPr="005B3C1C">
        <w:tab/>
      </w:r>
      <w:r w:rsidR="00591F90" w:rsidRPr="005B3C1C">
        <w:tab/>
      </w:r>
      <w:r w:rsidR="001B1BCC" w:rsidRPr="00E10E01">
        <w:rPr>
          <w:rFonts w:cs="Courier New"/>
        </w:rPr>
        <w:t>04851471</w:t>
      </w:r>
      <w:r w:rsidR="00641001" w:rsidRPr="005B3C1C">
        <w:t xml:space="preserve">/ </w:t>
      </w:r>
      <w:r w:rsidR="001B1BCC" w:rsidRPr="00E10E01">
        <w:rPr>
          <w:rFonts w:cs="Courier New"/>
        </w:rPr>
        <w:t>CZ04851471</w:t>
      </w:r>
    </w:p>
    <w:p w14:paraId="354527C4" w14:textId="4A1D47AA" w:rsidR="00727A48" w:rsidRPr="00FE5FBA" w:rsidRDefault="00B373C6" w:rsidP="00702E0A">
      <w:pPr>
        <w:pStyle w:val="Nadpis2"/>
        <w:numPr>
          <w:ilvl w:val="0"/>
          <w:numId w:val="0"/>
        </w:numPr>
        <w:spacing w:before="0"/>
        <w:ind w:left="578"/>
      </w:pPr>
      <w:r w:rsidRPr="005B3C1C">
        <w:t>Bankovní spojení:</w:t>
      </w:r>
      <w:r w:rsidR="00BD665E" w:rsidRPr="00FE5FBA">
        <w:tab/>
      </w:r>
      <w:r w:rsidR="00644B89" w:rsidRPr="00644B89">
        <w:t>2900953105/2010</w:t>
      </w:r>
    </w:p>
    <w:p w14:paraId="38818534" w14:textId="1479ADE7" w:rsidR="00B373C6" w:rsidRPr="00FE5FBA" w:rsidRDefault="00281DC3" w:rsidP="00702E0A">
      <w:pPr>
        <w:pStyle w:val="Nadpis2"/>
        <w:numPr>
          <w:ilvl w:val="0"/>
          <w:numId w:val="0"/>
        </w:numPr>
        <w:spacing w:before="0"/>
        <w:ind w:left="578"/>
      </w:pPr>
      <w:r w:rsidRPr="00FE5FBA">
        <w:t>T</w:t>
      </w:r>
      <w:r w:rsidR="00727A48" w:rsidRPr="00FE5FBA">
        <w:t>el., e-mail:</w:t>
      </w:r>
      <w:r w:rsidR="00727A48" w:rsidRPr="00FE5FBA">
        <w:tab/>
      </w:r>
      <w:r w:rsidR="00727A48" w:rsidRPr="00FE5FBA">
        <w:tab/>
      </w:r>
      <w:proofErr w:type="spellStart"/>
      <w:r w:rsidR="00286332">
        <w:t>xxx</w:t>
      </w:r>
      <w:proofErr w:type="spellEnd"/>
      <w:r w:rsidR="00286332">
        <w:t>,</w:t>
      </w:r>
      <w:r w:rsidR="00B11670" w:rsidRPr="003C6146">
        <w:rPr>
          <w:rFonts w:cs="Courier New"/>
        </w:rPr>
        <w:t xml:space="preserve"> </w:t>
      </w:r>
      <w:proofErr w:type="spellStart"/>
      <w:r w:rsidR="00286332">
        <w:rPr>
          <w:rFonts w:cs="Courier New"/>
        </w:rPr>
        <w:t>xxx</w:t>
      </w:r>
      <w:proofErr w:type="spellEnd"/>
      <w:r w:rsidR="00B11670" w:rsidRPr="001B1BCC">
        <w:rPr>
          <w:rFonts w:ascii="Helvetica" w:hAnsi="Helvetica" w:cs="Helvetica"/>
          <w:sz w:val="17"/>
          <w:szCs w:val="17"/>
        </w:rPr>
        <w:t xml:space="preserve"> </w:t>
      </w:r>
    </w:p>
    <w:p w14:paraId="5BDFE70B" w14:textId="77777777" w:rsidR="00B373C6" w:rsidRDefault="00B373C6" w:rsidP="00702E0A">
      <w:pPr>
        <w:pStyle w:val="Nadpis2"/>
        <w:numPr>
          <w:ilvl w:val="0"/>
          <w:numId w:val="0"/>
        </w:numPr>
        <w:spacing w:before="0"/>
        <w:ind w:left="578"/>
      </w:pPr>
      <w:r w:rsidRPr="00FE5FBA">
        <w:t>(dále jen Zhotovitel)</w:t>
      </w:r>
    </w:p>
    <w:p w14:paraId="37AF71F4" w14:textId="77777777" w:rsidR="006F232E" w:rsidRDefault="00E164D6" w:rsidP="00587F0A">
      <w:pPr>
        <w:pStyle w:val="Nadpis1"/>
      </w:pPr>
      <w:r w:rsidRPr="00FE65E1">
        <w:t>Předmět smlouvy</w:t>
      </w:r>
    </w:p>
    <w:p w14:paraId="5B4B3B51" w14:textId="7D23411C" w:rsidR="00333C18" w:rsidRPr="00E11B85" w:rsidRDefault="004815AA" w:rsidP="003C1B4A">
      <w:pPr>
        <w:pStyle w:val="Nadpis2"/>
      </w:pPr>
      <w:r w:rsidRPr="004163D8">
        <w:t xml:space="preserve">Předmětem zakázky je </w:t>
      </w:r>
      <w:r w:rsidR="00FF6B5B" w:rsidRPr="004163D8">
        <w:t>„</w:t>
      </w:r>
      <w:r w:rsidR="00D23C3D" w:rsidRPr="00124A10">
        <w:t xml:space="preserve">Digitalizace </w:t>
      </w:r>
      <w:r w:rsidR="0047694B">
        <w:t xml:space="preserve">vybraných </w:t>
      </w:r>
      <w:r w:rsidR="003C1B4A">
        <w:t>filmových kotoučů</w:t>
      </w:r>
      <w:r w:rsidR="003C1B4A" w:rsidRPr="00124A10">
        <w:t xml:space="preserve"> </w:t>
      </w:r>
      <w:r w:rsidR="003C1B4A">
        <w:t>pod</w:t>
      </w:r>
      <w:r w:rsidR="00D23C3D" w:rsidRPr="00124A10">
        <w:t xml:space="preserve">sbírky </w:t>
      </w:r>
      <w:r w:rsidR="003C1B4A" w:rsidRPr="00124A10">
        <w:t>č. 2</w:t>
      </w:r>
      <w:r w:rsidR="003C1B4A">
        <w:t>1</w:t>
      </w:r>
      <w:r w:rsidR="003C1B4A" w:rsidRPr="00124A10">
        <w:t xml:space="preserve"> </w:t>
      </w:r>
      <w:r w:rsidR="003C1B4A">
        <w:t>Jihočeského muzea</w:t>
      </w:r>
      <w:r w:rsidR="009C7576">
        <w:t>“</w:t>
      </w:r>
      <w:r w:rsidR="003C1B4A">
        <w:t xml:space="preserve"> </w:t>
      </w:r>
      <w:r w:rsidR="00124A10" w:rsidRPr="004163D8">
        <w:t>(dále jen Dílo)</w:t>
      </w:r>
      <w:r w:rsidR="00124A10">
        <w:t xml:space="preserve">, která zahrnuje </w:t>
      </w:r>
      <w:r w:rsidR="00124A10" w:rsidRPr="0047694B">
        <w:t xml:space="preserve">digitalizaci </w:t>
      </w:r>
      <w:r w:rsidR="003C1B4A" w:rsidRPr="0047694B">
        <w:t>filmů na kotoučích s formáty 16 mm</w:t>
      </w:r>
      <w:r w:rsidR="0047694B">
        <w:t xml:space="preserve"> (</w:t>
      </w:r>
      <w:r w:rsidR="003C1B4A" w:rsidRPr="0047694B">
        <w:t>němé, s optickým i magnetickým záznamem zvuku</w:t>
      </w:r>
      <w:r w:rsidR="0047694B" w:rsidRPr="0047694B">
        <w:t xml:space="preserve">) </w:t>
      </w:r>
      <w:r w:rsidR="003C1B4A" w:rsidRPr="0047694B">
        <w:t xml:space="preserve">a </w:t>
      </w:r>
      <w:r w:rsidR="00333C18" w:rsidRPr="0047694B">
        <w:t>činnosti s</w:t>
      </w:r>
      <w:r w:rsidR="00333C18" w:rsidRPr="0047694B">
        <w:rPr>
          <w:rFonts w:ascii="Calibri" w:hAnsi="Calibri" w:cs="Calibri"/>
        </w:rPr>
        <w:t> </w:t>
      </w:r>
      <w:r w:rsidR="00333C18" w:rsidRPr="0047694B">
        <w:t>tím spojené</w:t>
      </w:r>
      <w:r w:rsidR="00333C18" w:rsidRPr="00333C18">
        <w:t xml:space="preserve">. </w:t>
      </w:r>
    </w:p>
    <w:p w14:paraId="640E3B3D" w14:textId="77777777" w:rsidR="0026436F" w:rsidRPr="00506A47" w:rsidRDefault="0026436F" w:rsidP="0026436F">
      <w:pPr>
        <w:pStyle w:val="Nadpis2"/>
        <w:rPr>
          <w:szCs w:val="24"/>
        </w:rPr>
      </w:pPr>
      <w:r w:rsidRPr="00506A47">
        <w:rPr>
          <w:szCs w:val="24"/>
        </w:rPr>
        <w:t>Dílo podle Smlouvy je spolufinancováno formou účelové dotace v rámci programu Integrovaný systém ochrany movitého kulturního dědictví III-dotace, podprogram B – Evidence a dokumentace movitého kulturního dědictví, registrační číslo projektu: 3507000001.</w:t>
      </w:r>
    </w:p>
    <w:p w14:paraId="47C5450B" w14:textId="77777777" w:rsidR="00A953FF" w:rsidRPr="00182C82" w:rsidRDefault="00622307" w:rsidP="00702E0A">
      <w:pPr>
        <w:pStyle w:val="Nadpis2"/>
        <w:rPr>
          <w:rFonts w:eastAsia="Calibri"/>
        </w:rPr>
      </w:pPr>
      <w:r w:rsidRPr="00182C82">
        <w:rPr>
          <w:rFonts w:eastAsia="Calibri"/>
        </w:rPr>
        <w:t>Rozsah Díla</w:t>
      </w:r>
      <w:r w:rsidR="002C4348" w:rsidRPr="00182C82">
        <w:rPr>
          <w:rFonts w:eastAsia="Calibri"/>
        </w:rPr>
        <w:t>:</w:t>
      </w:r>
    </w:p>
    <w:p w14:paraId="75F68D76" w14:textId="6DC6AFC6" w:rsidR="00622307" w:rsidRPr="00622307" w:rsidRDefault="00622307" w:rsidP="00702E0A">
      <w:pPr>
        <w:pStyle w:val="Nadpis2"/>
        <w:numPr>
          <w:ilvl w:val="0"/>
          <w:numId w:val="2"/>
        </w:numPr>
        <w:spacing w:before="0"/>
        <w:rPr>
          <w:rFonts w:eastAsia="Calibri"/>
        </w:rPr>
      </w:pPr>
      <w:r w:rsidRPr="00622307">
        <w:t xml:space="preserve">příprava </w:t>
      </w:r>
      <w:r w:rsidR="0037143E">
        <w:t>filmů</w:t>
      </w:r>
      <w:r w:rsidRPr="00622307">
        <w:t>;</w:t>
      </w:r>
    </w:p>
    <w:p w14:paraId="0E9DD93D" w14:textId="3020F5AD" w:rsidR="00622307" w:rsidRPr="004A7A36" w:rsidRDefault="00622307" w:rsidP="00702E0A">
      <w:pPr>
        <w:pStyle w:val="Nadpis2"/>
        <w:numPr>
          <w:ilvl w:val="0"/>
          <w:numId w:val="2"/>
        </w:numPr>
        <w:spacing w:before="0"/>
      </w:pPr>
      <w:r w:rsidRPr="007F51FA">
        <w:t>digitalizace</w:t>
      </w:r>
      <w:r>
        <w:t xml:space="preserve"> </w:t>
      </w:r>
      <w:r w:rsidR="0037143E">
        <w:t>filmů</w:t>
      </w:r>
      <w:r>
        <w:t xml:space="preserve"> dle podm</w:t>
      </w:r>
      <w:r w:rsidR="00A36E45">
        <w:t xml:space="preserve">ínek </w:t>
      </w:r>
      <w:r>
        <w:t>stanovených v</w:t>
      </w:r>
      <w:r w:rsidRPr="00622307">
        <w:rPr>
          <w:rFonts w:ascii="Calibri" w:hAnsi="Calibri" w:cs="Calibri"/>
        </w:rPr>
        <w:t> </w:t>
      </w:r>
      <w:r>
        <w:t xml:space="preserve">bodě </w:t>
      </w:r>
      <w:r w:rsidR="00B86CBF">
        <w:t>2.5</w:t>
      </w:r>
      <w:r w:rsidRPr="004A7A36">
        <w:t>;</w:t>
      </w:r>
    </w:p>
    <w:p w14:paraId="19200687" w14:textId="69171F67" w:rsidR="00622307" w:rsidRDefault="00622307" w:rsidP="00B84F70">
      <w:pPr>
        <w:pStyle w:val="Nadpis2"/>
        <w:numPr>
          <w:ilvl w:val="0"/>
          <w:numId w:val="2"/>
        </w:numPr>
        <w:spacing w:before="0"/>
      </w:pPr>
      <w:r w:rsidRPr="004A7A36">
        <w:t>pojmenování souborů a jejich uložení na externí nosič</w:t>
      </w:r>
      <w:r>
        <w:t>.</w:t>
      </w:r>
    </w:p>
    <w:p w14:paraId="7CA735B1" w14:textId="77777777" w:rsidR="00F31439" w:rsidRDefault="00F31439" w:rsidP="00702E0A">
      <w:pPr>
        <w:pStyle w:val="Nadpis2"/>
        <w:rPr>
          <w:rFonts w:eastAsia="Calibri"/>
        </w:rPr>
      </w:pPr>
      <w:r>
        <w:rPr>
          <w:rFonts w:eastAsia="Calibri"/>
        </w:rPr>
        <w:t>Požadavek na postup při zpracování předaných podkladů:</w:t>
      </w:r>
    </w:p>
    <w:p w14:paraId="35C3C089" w14:textId="7AC0116C" w:rsidR="00F31439" w:rsidRDefault="00F31439" w:rsidP="001F630B">
      <w:pPr>
        <w:pStyle w:val="Nadpis2"/>
        <w:numPr>
          <w:ilvl w:val="0"/>
          <w:numId w:val="2"/>
        </w:numPr>
      </w:pPr>
      <w:r>
        <w:t xml:space="preserve">povolené základní ošetření a očištění </w:t>
      </w:r>
      <w:r w:rsidR="001F630B" w:rsidRPr="001F630B">
        <w:t>filmové pásky</w:t>
      </w:r>
      <w:r>
        <w:t>:</w:t>
      </w:r>
    </w:p>
    <w:p w14:paraId="00658A52" w14:textId="27351FF9" w:rsidR="001F630B" w:rsidRPr="001F630B" w:rsidRDefault="001F630B" w:rsidP="001F630B">
      <w:pPr>
        <w:pStyle w:val="Odstavecseseznamem"/>
        <w:keepNext/>
        <w:keepLines/>
        <w:numPr>
          <w:ilvl w:val="0"/>
          <w:numId w:val="5"/>
        </w:numPr>
        <w:jc w:val="both"/>
        <w:rPr>
          <w:rFonts w:ascii="Solpera" w:hAnsi="Solpera"/>
        </w:rPr>
      </w:pPr>
      <w:r w:rsidRPr="001F630B">
        <w:rPr>
          <w:rFonts w:ascii="Solpera" w:hAnsi="Solpera"/>
        </w:rPr>
        <w:t>odstranění prachu a drobných nečistot</w:t>
      </w:r>
      <w:r>
        <w:rPr>
          <w:rFonts w:ascii="Solpera" w:hAnsi="Solpera"/>
        </w:rPr>
        <w:t>;</w:t>
      </w:r>
      <w:r w:rsidRPr="001F630B">
        <w:rPr>
          <w:rFonts w:ascii="Solpera" w:hAnsi="Solpera"/>
        </w:rPr>
        <w:t xml:space="preserve"> </w:t>
      </w:r>
    </w:p>
    <w:p w14:paraId="04E7C3E0" w14:textId="1166D9AF" w:rsidR="00F31439" w:rsidRPr="00333C18" w:rsidRDefault="001F630B" w:rsidP="001F630B">
      <w:pPr>
        <w:pStyle w:val="Nadpis2"/>
        <w:numPr>
          <w:ilvl w:val="0"/>
          <w:numId w:val="2"/>
        </w:numPr>
        <w:spacing w:before="0"/>
      </w:pPr>
      <w:r>
        <w:t xml:space="preserve">pokud bude filmový materiál </w:t>
      </w:r>
      <w:r w:rsidRPr="001F630B">
        <w:t>vyžadovat speciální ošetření</w:t>
      </w:r>
      <w:r w:rsidR="0047694B">
        <w:t xml:space="preserve"> (</w:t>
      </w:r>
      <w:r w:rsidRPr="001F630B">
        <w:t>např. odplísnění nebo jiné druhy čištění</w:t>
      </w:r>
      <w:r w:rsidR="0047694B">
        <w:t>)</w:t>
      </w:r>
      <w:r>
        <w:t xml:space="preserve">, vždy bude </w:t>
      </w:r>
      <w:r w:rsidRPr="00BD665E">
        <w:t>Zhotovitel</w:t>
      </w:r>
      <w:r>
        <w:t xml:space="preserve"> tyto zásahy konzultovat s</w:t>
      </w:r>
      <w:r>
        <w:rPr>
          <w:rFonts w:ascii="Calibri" w:hAnsi="Calibri" w:cs="Calibri"/>
        </w:rPr>
        <w:t> </w:t>
      </w:r>
      <w:r>
        <w:t>Objednatelem</w:t>
      </w:r>
      <w:r w:rsidR="00F31439" w:rsidRPr="00333C18">
        <w:t>;</w:t>
      </w:r>
    </w:p>
    <w:p w14:paraId="4A520B4B" w14:textId="6437EA97" w:rsidR="00F31439" w:rsidRDefault="00F31439" w:rsidP="00702E0A">
      <w:pPr>
        <w:pStyle w:val="Nadpis2"/>
        <w:numPr>
          <w:ilvl w:val="0"/>
          <w:numId w:val="2"/>
        </w:numPr>
        <w:spacing w:before="0"/>
      </w:pPr>
      <w:r w:rsidRPr="004A7A36">
        <w:t>digitalizace</w:t>
      </w:r>
      <w:r>
        <w:t xml:space="preserve"> </w:t>
      </w:r>
      <w:r w:rsidR="00765E41">
        <w:t>filmů</w:t>
      </w:r>
      <w:r w:rsidR="00333C18">
        <w:t>;</w:t>
      </w:r>
    </w:p>
    <w:p w14:paraId="48880873" w14:textId="05462921" w:rsidR="00F31439" w:rsidRDefault="00F31439" w:rsidP="00702E0A">
      <w:pPr>
        <w:pStyle w:val="Nadpis2"/>
        <w:numPr>
          <w:ilvl w:val="0"/>
          <w:numId w:val="2"/>
        </w:numPr>
        <w:spacing w:before="0"/>
      </w:pPr>
      <w:r>
        <w:t>export dat do zabezpečeného úložiště: ukládání digit</w:t>
      </w:r>
      <w:r w:rsidR="00333C18">
        <w:t>alizovaných dat na externí disk.</w:t>
      </w:r>
    </w:p>
    <w:p w14:paraId="6FA4848B" w14:textId="77777777" w:rsidR="005B3C1C" w:rsidRPr="005B3C1C" w:rsidRDefault="005B3C1C" w:rsidP="005B3C1C"/>
    <w:p w14:paraId="4356DA0C" w14:textId="55D33A6E" w:rsidR="00622307" w:rsidRPr="00333C18" w:rsidRDefault="005A1F88" w:rsidP="00702E0A">
      <w:pPr>
        <w:pStyle w:val="Nadpis2"/>
        <w:rPr>
          <w:rFonts w:eastAsia="Calibri"/>
        </w:rPr>
      </w:pPr>
      <w:r w:rsidRPr="00333C18">
        <w:lastRenderedPageBreak/>
        <w:t>Technické požadavky na digitalizaci a požadavky na manipulaci se sbírkovými předměty</w:t>
      </w:r>
      <w:r w:rsidR="00467E98">
        <w:t>:</w:t>
      </w:r>
      <w:r w:rsidRPr="00333C18">
        <w:rPr>
          <w:rFonts w:eastAsia="Calibri"/>
        </w:rPr>
        <w:t xml:space="preserve"> </w:t>
      </w:r>
    </w:p>
    <w:p w14:paraId="75F7D520" w14:textId="77777777" w:rsidR="005A1F88" w:rsidRDefault="005A1F88" w:rsidP="00702E0A">
      <w:pPr>
        <w:pStyle w:val="Nadpis2"/>
        <w:numPr>
          <w:ilvl w:val="0"/>
          <w:numId w:val="2"/>
        </w:numPr>
      </w:pPr>
      <w:r>
        <w:t>požadavky na formát výstupu a způsob digitalizace:</w:t>
      </w:r>
    </w:p>
    <w:p w14:paraId="4102C2CE" w14:textId="2160AECA" w:rsidR="001F630B" w:rsidRPr="001F630B" w:rsidRDefault="001F630B" w:rsidP="001F630B">
      <w:pPr>
        <w:pStyle w:val="Odstavecseseznamem"/>
        <w:keepNext/>
        <w:keepLines/>
        <w:numPr>
          <w:ilvl w:val="0"/>
          <w:numId w:val="5"/>
        </w:numPr>
        <w:jc w:val="both"/>
        <w:rPr>
          <w:rFonts w:ascii="Solpera" w:hAnsi="Solpera"/>
        </w:rPr>
      </w:pPr>
      <w:r>
        <w:rPr>
          <w:rFonts w:ascii="Solpera" w:hAnsi="Solpera"/>
        </w:rPr>
        <w:t>s</w:t>
      </w:r>
      <w:r w:rsidRPr="001F630B">
        <w:rPr>
          <w:rFonts w:ascii="Solpera" w:hAnsi="Solpera"/>
        </w:rPr>
        <w:t xml:space="preserve">kenování do surového formátu se zachováním maximálního možného množství dat bez úpravy skenovacím softwarem; </w:t>
      </w:r>
    </w:p>
    <w:p w14:paraId="4B77949A" w14:textId="77777777" w:rsidR="001F630B" w:rsidRPr="001F630B" w:rsidRDefault="001F630B" w:rsidP="001F630B">
      <w:pPr>
        <w:pStyle w:val="Odstavecseseznamem"/>
        <w:keepNext/>
        <w:keepLines/>
        <w:numPr>
          <w:ilvl w:val="0"/>
          <w:numId w:val="5"/>
        </w:numPr>
        <w:jc w:val="both"/>
        <w:rPr>
          <w:rFonts w:ascii="Solpera" w:hAnsi="Solpera"/>
        </w:rPr>
      </w:pPr>
      <w:r w:rsidRPr="001F630B">
        <w:rPr>
          <w:rFonts w:ascii="Solpera" w:hAnsi="Solpera"/>
        </w:rPr>
        <w:t>filmy budou skenovány na 100 % plochy i s rámečkem;</w:t>
      </w:r>
    </w:p>
    <w:p w14:paraId="2F43AC73" w14:textId="77777777" w:rsidR="00244B19" w:rsidRDefault="00244B19" w:rsidP="001F630B">
      <w:pPr>
        <w:pStyle w:val="Odstavecseseznamem"/>
        <w:keepNext/>
        <w:keepLines/>
        <w:numPr>
          <w:ilvl w:val="0"/>
          <w:numId w:val="5"/>
        </w:numPr>
        <w:jc w:val="both"/>
        <w:rPr>
          <w:rFonts w:ascii="Solpera" w:hAnsi="Solpera"/>
        </w:rPr>
      </w:pPr>
      <w:r>
        <w:rPr>
          <w:rFonts w:ascii="Solpera" w:hAnsi="Solpera"/>
        </w:rPr>
        <w:t>s</w:t>
      </w:r>
      <w:r w:rsidRPr="00244B19">
        <w:rPr>
          <w:rFonts w:ascii="Solpera" w:hAnsi="Solpera"/>
        </w:rPr>
        <w:t xml:space="preserve">kenování bude realizováno pomocí </w:t>
      </w:r>
      <w:r>
        <w:rPr>
          <w:rFonts w:ascii="Solpera" w:hAnsi="Solpera"/>
        </w:rPr>
        <w:t>skeneru</w:t>
      </w:r>
      <w:r w:rsidR="001F630B" w:rsidRPr="001F630B">
        <w:rPr>
          <w:rFonts w:ascii="Solpera" w:hAnsi="Solpera"/>
        </w:rPr>
        <w:t xml:space="preserve"> bez ozubených transportních válečků a bez použití jisticích kolíčků</w:t>
      </w:r>
      <w:r>
        <w:rPr>
          <w:rFonts w:ascii="Solpera" w:hAnsi="Solpera"/>
        </w:rPr>
        <w:t>;</w:t>
      </w:r>
    </w:p>
    <w:p w14:paraId="057FF13E" w14:textId="77777777" w:rsidR="0084599B" w:rsidRPr="0084599B" w:rsidRDefault="00244B19" w:rsidP="0084599B">
      <w:pPr>
        <w:pStyle w:val="Odstavecseseznamem"/>
        <w:keepNext/>
        <w:keepLines/>
        <w:numPr>
          <w:ilvl w:val="0"/>
          <w:numId w:val="5"/>
        </w:numPr>
        <w:jc w:val="both"/>
        <w:rPr>
          <w:rFonts w:ascii="Solpera" w:hAnsi="Solpera"/>
        </w:rPr>
      </w:pPr>
      <w:r w:rsidRPr="00244B19">
        <w:rPr>
          <w:rFonts w:ascii="Solpera" w:hAnsi="Solpera"/>
        </w:rPr>
        <w:t xml:space="preserve">snímač obrazu s rozlišením alespoň </w:t>
      </w:r>
      <w:proofErr w:type="gramStart"/>
      <w:r w:rsidRPr="00244B19">
        <w:rPr>
          <w:rFonts w:ascii="Solpera" w:hAnsi="Solpera"/>
        </w:rPr>
        <w:t>4K</w:t>
      </w:r>
      <w:proofErr w:type="gramEnd"/>
      <w:r w:rsidRPr="00244B19">
        <w:rPr>
          <w:rFonts w:ascii="Solpera" w:hAnsi="Solpera"/>
        </w:rPr>
        <w:t xml:space="preserve"> a minimálně 10-bitovou barevnou hloubkou na kanál; </w:t>
      </w:r>
    </w:p>
    <w:p w14:paraId="1856871B" w14:textId="77777777" w:rsidR="0084599B" w:rsidRPr="0084599B" w:rsidRDefault="0084599B" w:rsidP="0084599B">
      <w:pPr>
        <w:pStyle w:val="Odstavecseseznamem"/>
        <w:keepNext/>
        <w:keepLines/>
        <w:numPr>
          <w:ilvl w:val="0"/>
          <w:numId w:val="5"/>
        </w:numPr>
        <w:jc w:val="both"/>
        <w:rPr>
          <w:rFonts w:ascii="Solpera" w:hAnsi="Solpera"/>
        </w:rPr>
      </w:pPr>
      <w:r w:rsidRPr="0084599B">
        <w:rPr>
          <w:rFonts w:ascii="Solpera" w:hAnsi="Solpera"/>
        </w:rPr>
        <w:t xml:space="preserve">v případě zvukové stopy bude výsledný digitalizovaný obsah možné přehrát synchronně se zvukem; </w:t>
      </w:r>
    </w:p>
    <w:p w14:paraId="53BF5427" w14:textId="64A7C4F1" w:rsidR="005A1F88" w:rsidRDefault="005A1F88" w:rsidP="00587F0A">
      <w:pPr>
        <w:pStyle w:val="Odstavecseseznamem"/>
        <w:keepNext/>
        <w:keepLines/>
        <w:numPr>
          <w:ilvl w:val="0"/>
          <w:numId w:val="5"/>
        </w:numPr>
        <w:ind w:hanging="357"/>
        <w:jc w:val="both"/>
        <w:rPr>
          <w:rFonts w:ascii="Solpera" w:hAnsi="Solpera"/>
        </w:rPr>
      </w:pPr>
      <w:r>
        <w:rPr>
          <w:rFonts w:ascii="Solpera" w:hAnsi="Solpera"/>
        </w:rPr>
        <w:t>d</w:t>
      </w:r>
      <w:r w:rsidRPr="008733AF">
        <w:rPr>
          <w:rFonts w:ascii="Solpera" w:hAnsi="Solpera"/>
        </w:rPr>
        <w:t xml:space="preserve">igitalizace </w:t>
      </w:r>
      <w:r w:rsidR="005B3C1C">
        <w:rPr>
          <w:rFonts w:ascii="Solpera" w:hAnsi="Solpera"/>
        </w:rPr>
        <w:t>filmů</w:t>
      </w:r>
      <w:r w:rsidRPr="008733AF">
        <w:rPr>
          <w:rFonts w:ascii="Solpera" w:hAnsi="Solpera"/>
        </w:rPr>
        <w:t xml:space="preserve"> bude provedena v</w:t>
      </w:r>
      <w:r w:rsidRPr="00333C18">
        <w:rPr>
          <w:rFonts w:ascii="Solpera" w:hAnsi="Solpera"/>
        </w:rPr>
        <w:t> </w:t>
      </w:r>
      <w:r w:rsidRPr="008733AF">
        <w:rPr>
          <w:rFonts w:ascii="Solpera" w:hAnsi="Solpera"/>
        </w:rPr>
        <w:t>následující podobě:</w:t>
      </w:r>
    </w:p>
    <w:p w14:paraId="5B1A3E3C" w14:textId="13BBC6B8" w:rsidR="00253B1B" w:rsidRPr="00B64512" w:rsidRDefault="00253B1B" w:rsidP="00F97610">
      <w:pPr>
        <w:pStyle w:val="Odstavecseseznamem"/>
        <w:keepNext/>
        <w:keepLines/>
        <w:numPr>
          <w:ilvl w:val="0"/>
          <w:numId w:val="24"/>
        </w:numPr>
        <w:ind w:left="1701" w:hanging="282"/>
        <w:jc w:val="both"/>
        <w:rPr>
          <w:rFonts w:ascii="Solpera" w:hAnsi="Solpera"/>
        </w:rPr>
      </w:pPr>
      <w:r w:rsidRPr="00B64512">
        <w:rPr>
          <w:rFonts w:ascii="Solpera" w:hAnsi="Solpera"/>
        </w:rPr>
        <w:t xml:space="preserve">Master Copy: </w:t>
      </w:r>
      <w:r w:rsidR="000F0111" w:rsidRPr="00B64512">
        <w:rPr>
          <w:rFonts w:ascii="Solpera" w:hAnsi="Solpera"/>
        </w:rPr>
        <w:t xml:space="preserve">výsledný digitalizát 16 mm filmů bude snímán do rozlišení </w:t>
      </w:r>
      <w:proofErr w:type="gramStart"/>
      <w:r w:rsidR="000F0111" w:rsidRPr="00B64512">
        <w:rPr>
          <w:rFonts w:ascii="Solpera" w:hAnsi="Solpera"/>
        </w:rPr>
        <w:t>4K</w:t>
      </w:r>
      <w:proofErr w:type="gramEnd"/>
      <w:r w:rsidR="000F0111" w:rsidRPr="00B64512">
        <w:rPr>
          <w:rFonts w:ascii="Solpera" w:hAnsi="Solpera"/>
        </w:rPr>
        <w:t xml:space="preserve"> </w:t>
      </w:r>
      <w:r w:rsidR="0013484F" w:rsidRPr="00B64512">
        <w:rPr>
          <w:rFonts w:ascii="Solpera" w:hAnsi="Solpera"/>
        </w:rPr>
        <w:t xml:space="preserve">(4096x2160 obrazových bodů) např. v kodeku </w:t>
      </w:r>
      <w:proofErr w:type="spellStart"/>
      <w:r w:rsidR="0013484F" w:rsidRPr="00B64512">
        <w:rPr>
          <w:rFonts w:ascii="Solpera" w:hAnsi="Solpera"/>
        </w:rPr>
        <w:t>DNxHR</w:t>
      </w:r>
      <w:proofErr w:type="spellEnd"/>
      <w:r w:rsidR="0013484F" w:rsidRPr="00B64512">
        <w:rPr>
          <w:rFonts w:ascii="Solpera" w:hAnsi="Solpera"/>
        </w:rPr>
        <w:t xml:space="preserve"> v minimálním datovém toku 300 Mbps</w:t>
      </w:r>
      <w:r w:rsidR="00467E98">
        <w:rPr>
          <w:rFonts w:ascii="Solpera" w:hAnsi="Solpera"/>
        </w:rPr>
        <w:t>;</w:t>
      </w:r>
    </w:p>
    <w:p w14:paraId="538B8EF3" w14:textId="2A9981E9" w:rsidR="00253B1B" w:rsidRPr="00B64512" w:rsidRDefault="00253B1B" w:rsidP="00F97610">
      <w:pPr>
        <w:pStyle w:val="Odstavecseseznamem"/>
        <w:keepNext/>
        <w:keepLines/>
        <w:numPr>
          <w:ilvl w:val="0"/>
          <w:numId w:val="24"/>
        </w:numPr>
        <w:ind w:left="1701" w:hanging="283"/>
        <w:jc w:val="both"/>
        <w:rPr>
          <w:rFonts w:ascii="Solpera" w:hAnsi="Solpera"/>
        </w:rPr>
      </w:pPr>
      <w:r w:rsidRPr="00B64512">
        <w:rPr>
          <w:rFonts w:ascii="Solpera" w:hAnsi="Solpera"/>
        </w:rPr>
        <w:t xml:space="preserve">User Copy: </w:t>
      </w:r>
      <w:r w:rsidR="000F0111" w:rsidRPr="00B64512">
        <w:rPr>
          <w:rFonts w:ascii="Solpera" w:hAnsi="Solpera"/>
        </w:rPr>
        <w:t xml:space="preserve">základní jasová a barevná korekce obrazu, ve formátu HD např. </w:t>
      </w:r>
      <w:proofErr w:type="spellStart"/>
      <w:r w:rsidR="000F0111" w:rsidRPr="00B64512">
        <w:rPr>
          <w:rFonts w:ascii="Solpera" w:hAnsi="Solpera"/>
        </w:rPr>
        <w:t>ProrRes</w:t>
      </w:r>
      <w:proofErr w:type="spellEnd"/>
      <w:r w:rsidR="000F0111" w:rsidRPr="00B64512">
        <w:rPr>
          <w:rFonts w:ascii="Solpera" w:hAnsi="Solpera"/>
        </w:rPr>
        <w:t xml:space="preserve"> 422HQ nebo H264 (20mbs)</w:t>
      </w:r>
      <w:r w:rsidRPr="00B64512">
        <w:rPr>
          <w:rFonts w:ascii="Solpera" w:hAnsi="Solpera"/>
        </w:rPr>
        <w:t>;</w:t>
      </w:r>
      <w:r w:rsidR="0013484F" w:rsidRPr="00B64512">
        <w:t xml:space="preserve"> </w:t>
      </w:r>
    </w:p>
    <w:p w14:paraId="01DAC613" w14:textId="744EC688" w:rsidR="005A1F88" w:rsidRPr="00AB43A5" w:rsidRDefault="005A1F88" w:rsidP="00AB43A5">
      <w:pPr>
        <w:pStyle w:val="Odstavecseseznamem"/>
        <w:numPr>
          <w:ilvl w:val="0"/>
          <w:numId w:val="2"/>
        </w:numPr>
        <w:jc w:val="both"/>
        <w:rPr>
          <w:rFonts w:ascii="Solpera" w:hAnsi="Solpera"/>
        </w:rPr>
      </w:pPr>
      <w:r w:rsidRPr="00AB43A5">
        <w:rPr>
          <w:rFonts w:ascii="Solpera" w:hAnsi="Solpera"/>
        </w:rPr>
        <w:t xml:space="preserve">požadavky na pojmenování: každý </w:t>
      </w:r>
      <w:r w:rsidR="00A66A46" w:rsidRPr="00AB43A5">
        <w:rPr>
          <w:rFonts w:ascii="Solpera" w:hAnsi="Solpera"/>
        </w:rPr>
        <w:t>digitalizovaný film bude pojmenován inventárním číslem (dle označení na obalu) podle následujícího schématu</w:t>
      </w:r>
      <w:r w:rsidRPr="00AB43A5">
        <w:rPr>
          <w:rFonts w:ascii="Solpera" w:hAnsi="Solpera"/>
        </w:rPr>
        <w:t>: např.</w:t>
      </w:r>
      <w:r w:rsidR="00A66A46" w:rsidRPr="00AB43A5">
        <w:rPr>
          <w:rFonts w:ascii="Solpera" w:hAnsi="Solpera"/>
        </w:rPr>
        <w:t xml:space="preserve"> Fi00002,</w:t>
      </w:r>
      <w:r w:rsidRPr="00AB43A5">
        <w:rPr>
          <w:rFonts w:ascii="Solpera" w:hAnsi="Solpera"/>
        </w:rPr>
        <w:t xml:space="preserve"> </w:t>
      </w:r>
      <w:r w:rsidR="00A66A46" w:rsidRPr="00AB43A5">
        <w:rPr>
          <w:rFonts w:ascii="Solpera" w:hAnsi="Solpera"/>
        </w:rPr>
        <w:t xml:space="preserve">Fi00045, Fi00125, </w:t>
      </w:r>
      <w:r w:rsidR="00AB43A5">
        <w:rPr>
          <w:rFonts w:ascii="Solpera" w:hAnsi="Solpera"/>
        </w:rPr>
        <w:t>P</w:t>
      </w:r>
      <w:r w:rsidRPr="00AB43A5">
        <w:rPr>
          <w:rFonts w:ascii="Solpera" w:hAnsi="Solpera"/>
        </w:rPr>
        <w:t>F</w:t>
      </w:r>
      <w:r w:rsidR="00AB43A5">
        <w:rPr>
          <w:rFonts w:ascii="Solpera" w:hAnsi="Solpera"/>
        </w:rPr>
        <w:t>i</w:t>
      </w:r>
      <w:r w:rsidR="00A66A46" w:rsidRPr="00AB43A5">
        <w:rPr>
          <w:rFonts w:ascii="Solpera" w:hAnsi="Solpera"/>
        </w:rPr>
        <w:t>00125</w:t>
      </w:r>
      <w:r w:rsidRPr="00AB43A5">
        <w:rPr>
          <w:rFonts w:ascii="Solpera" w:hAnsi="Solpera"/>
        </w:rPr>
        <w:t>;</w:t>
      </w:r>
      <w:r w:rsidR="00AB43A5" w:rsidRPr="00AB43A5">
        <w:t xml:space="preserve"> </w:t>
      </w:r>
      <w:r w:rsidR="00AB43A5" w:rsidRPr="00AB43A5">
        <w:rPr>
          <w:rFonts w:ascii="Solpera" w:hAnsi="Solpera"/>
        </w:rPr>
        <w:t xml:space="preserve">v případě, že existuje pod jedním inventárním číslem více kusů, bude po názvu souboru následovat podtržítko „_“, za podtržítkem bude trojciferné číslo udávající počet kusů náležící k inventárnímu číslu: např. Fi00125_001, </w:t>
      </w:r>
      <w:r w:rsidR="00AB43A5">
        <w:rPr>
          <w:rFonts w:ascii="Solpera" w:hAnsi="Solpera"/>
        </w:rPr>
        <w:t>P</w:t>
      </w:r>
      <w:r w:rsidR="00AB43A5" w:rsidRPr="00AB43A5">
        <w:rPr>
          <w:rFonts w:ascii="Solpera" w:hAnsi="Solpera"/>
        </w:rPr>
        <w:t>F</w:t>
      </w:r>
      <w:r w:rsidR="00AB43A5">
        <w:rPr>
          <w:rFonts w:ascii="Solpera" w:hAnsi="Solpera"/>
        </w:rPr>
        <w:t>i</w:t>
      </w:r>
      <w:r w:rsidR="00AB43A5" w:rsidRPr="00AB43A5">
        <w:rPr>
          <w:rFonts w:ascii="Solpera" w:hAnsi="Solpera"/>
        </w:rPr>
        <w:t>00125_002;</w:t>
      </w:r>
    </w:p>
    <w:p w14:paraId="40ED73EF" w14:textId="77777777" w:rsidR="005A1F88" w:rsidRDefault="005A1F88" w:rsidP="00702E0A">
      <w:pPr>
        <w:pStyle w:val="Nadpis2"/>
        <w:numPr>
          <w:ilvl w:val="0"/>
          <w:numId w:val="2"/>
        </w:numPr>
      </w:pPr>
      <w:r>
        <w:t>požadavky na manipulaci se sbírkovými předměty:</w:t>
      </w:r>
    </w:p>
    <w:p w14:paraId="70857808" w14:textId="4B9558B0" w:rsidR="005A1F88" w:rsidRPr="00A57D7E" w:rsidRDefault="00A66A46" w:rsidP="00A66A46">
      <w:pPr>
        <w:pStyle w:val="Odstavecseseznamem"/>
        <w:keepNext/>
        <w:keepLines/>
        <w:numPr>
          <w:ilvl w:val="0"/>
          <w:numId w:val="10"/>
        </w:numPr>
        <w:jc w:val="both"/>
        <w:rPr>
          <w:rFonts w:ascii="Solpera" w:hAnsi="Solpera"/>
        </w:rPr>
      </w:pPr>
      <w:r>
        <w:rPr>
          <w:rFonts w:ascii="Solpera" w:hAnsi="Solpera"/>
        </w:rPr>
        <w:t>f</w:t>
      </w:r>
      <w:r w:rsidRPr="00A66A46">
        <w:rPr>
          <w:rFonts w:ascii="Solpera" w:hAnsi="Solpera"/>
        </w:rPr>
        <w:t>ilmové pásky budou po naskenování uloženy zpět do původních obalů a řazeny dle inventárního čísla vzestupně</w:t>
      </w:r>
      <w:r w:rsidR="005A1F88" w:rsidRPr="00A57D7E">
        <w:rPr>
          <w:rFonts w:ascii="Solpera" w:hAnsi="Solpera"/>
        </w:rPr>
        <w:t>;</w:t>
      </w:r>
    </w:p>
    <w:p w14:paraId="3EC6C18F" w14:textId="1D3F817E" w:rsidR="00525771" w:rsidRPr="003D548A" w:rsidRDefault="00A66A46" w:rsidP="00A66A46">
      <w:pPr>
        <w:pStyle w:val="Odstavecseseznamem"/>
        <w:keepNext/>
        <w:keepLines/>
        <w:numPr>
          <w:ilvl w:val="0"/>
          <w:numId w:val="10"/>
        </w:numPr>
        <w:jc w:val="both"/>
      </w:pPr>
      <w:r>
        <w:rPr>
          <w:rFonts w:ascii="Solpera" w:hAnsi="Solpera"/>
        </w:rPr>
        <w:t>z</w:t>
      </w:r>
      <w:r w:rsidRPr="00A66A46">
        <w:rPr>
          <w:rFonts w:ascii="Solpera" w:hAnsi="Solpera"/>
        </w:rPr>
        <w:t>acházení s filmovými páskami se řídí doporučenými postupy pro archivování negativů v České republice</w:t>
      </w:r>
      <w:r w:rsidR="007963A8">
        <w:rPr>
          <w:rFonts w:ascii="Solpera" w:hAnsi="Solpera"/>
        </w:rPr>
        <w:t>;</w:t>
      </w:r>
      <w:r w:rsidRPr="00A66A46">
        <w:rPr>
          <w:rFonts w:ascii="Solpera" w:hAnsi="Solpera"/>
        </w:rPr>
        <w:t xml:space="preserve"> </w:t>
      </w:r>
      <w:r w:rsidR="007963A8">
        <w:rPr>
          <w:rFonts w:ascii="Solpera" w:hAnsi="Solpera"/>
        </w:rPr>
        <w:t>p</w:t>
      </w:r>
      <w:r w:rsidRPr="00A66A46">
        <w:rPr>
          <w:rFonts w:ascii="Solpera" w:hAnsi="Solpera"/>
        </w:rPr>
        <w:t>řed zpracováním a po zpracování musí být historický materiál skladován v prostředí při teplotě pod 18 °C a vlhkostí pod 50 %</w:t>
      </w:r>
      <w:r w:rsidR="007963A8">
        <w:rPr>
          <w:rFonts w:ascii="Solpera" w:hAnsi="Solpera"/>
        </w:rPr>
        <w:t>;</w:t>
      </w:r>
      <w:r w:rsidRPr="00A66A46">
        <w:rPr>
          <w:rFonts w:ascii="Solpera" w:hAnsi="Solpera"/>
        </w:rPr>
        <w:t xml:space="preserve"> </w:t>
      </w:r>
      <w:r w:rsidR="007963A8">
        <w:rPr>
          <w:rFonts w:ascii="Solpera" w:hAnsi="Solpera"/>
        </w:rPr>
        <w:t>t</w:t>
      </w:r>
      <w:r w:rsidRPr="00A66A46">
        <w:rPr>
          <w:rFonts w:ascii="Solpera" w:hAnsi="Solpera"/>
        </w:rPr>
        <w:t>eplota a vlhkost v průběhu zpracování se nesmí krátkodobě příliš lišit (+/-10 %) od podmínek v místě skladování předmětů před a po digitalizaci</w:t>
      </w:r>
      <w:r w:rsidR="005A1F88" w:rsidRPr="00525771">
        <w:rPr>
          <w:rFonts w:ascii="Solpera" w:hAnsi="Solpera"/>
        </w:rPr>
        <w:t>;</w:t>
      </w:r>
    </w:p>
    <w:p w14:paraId="658CC2AF" w14:textId="77777777" w:rsidR="003D548A" w:rsidRPr="00E878EA" w:rsidRDefault="003D548A" w:rsidP="00587F0A">
      <w:pPr>
        <w:pStyle w:val="Odstavecseseznamem"/>
        <w:keepNext/>
        <w:keepLines/>
        <w:numPr>
          <w:ilvl w:val="0"/>
          <w:numId w:val="25"/>
        </w:numPr>
        <w:ind w:left="1066" w:hanging="357"/>
        <w:jc w:val="both"/>
        <w:rPr>
          <w:rFonts w:ascii="Solpera" w:hAnsi="Solpera"/>
        </w:rPr>
      </w:pPr>
      <w:r w:rsidRPr="00E878EA">
        <w:rPr>
          <w:rFonts w:ascii="Solpera" w:hAnsi="Solpera"/>
        </w:rPr>
        <w:t>požadavky na nakládání s digitalizovanými skeny:</w:t>
      </w:r>
    </w:p>
    <w:p w14:paraId="64158FCF" w14:textId="18948F18" w:rsidR="003D548A" w:rsidRPr="00E878EA" w:rsidRDefault="00826F8F" w:rsidP="00587F0A">
      <w:pPr>
        <w:pStyle w:val="Odstavecseseznamem"/>
        <w:keepNext/>
        <w:keepLines/>
        <w:numPr>
          <w:ilvl w:val="0"/>
          <w:numId w:val="26"/>
        </w:numPr>
        <w:ind w:left="1417" w:hanging="357"/>
        <w:jc w:val="both"/>
        <w:rPr>
          <w:rFonts w:ascii="Solpera" w:hAnsi="Solpera"/>
        </w:rPr>
      </w:pPr>
      <w:r w:rsidRPr="00E11B85">
        <w:rPr>
          <w:rFonts w:ascii="Solpera" w:hAnsi="Solpera"/>
        </w:rPr>
        <w:t>Zhotovitel</w:t>
      </w:r>
      <w:r w:rsidR="003D548A" w:rsidRPr="00E11B85">
        <w:rPr>
          <w:rFonts w:ascii="Solpera" w:hAnsi="Solpera"/>
        </w:rPr>
        <w:t xml:space="preserve"> je povinen</w:t>
      </w:r>
      <w:r w:rsidR="003D548A" w:rsidRPr="00E878EA">
        <w:rPr>
          <w:rFonts w:ascii="Solpera" w:hAnsi="Solpera"/>
        </w:rPr>
        <w:t xml:space="preserve"> bezpečně nakládat se v</w:t>
      </w:r>
      <w:r w:rsidR="00E541B2">
        <w:rPr>
          <w:rFonts w:ascii="Solpera" w:hAnsi="Solpera"/>
        </w:rPr>
        <w:t>zniklými digitalizovanými daty;</w:t>
      </w:r>
    </w:p>
    <w:p w14:paraId="2A3AE90B" w14:textId="77777777" w:rsidR="003D548A" w:rsidRPr="007963A8" w:rsidRDefault="003D548A" w:rsidP="00587F0A">
      <w:pPr>
        <w:pStyle w:val="Odstavecseseznamem"/>
        <w:keepNext/>
        <w:keepLines/>
        <w:numPr>
          <w:ilvl w:val="0"/>
          <w:numId w:val="26"/>
        </w:numPr>
        <w:ind w:left="1417" w:hanging="357"/>
        <w:jc w:val="both"/>
        <w:rPr>
          <w:rFonts w:ascii="Solpera" w:hAnsi="Solpera"/>
        </w:rPr>
      </w:pPr>
      <w:r w:rsidRPr="007963A8">
        <w:rPr>
          <w:rFonts w:ascii="Solpera" w:hAnsi="Solpera"/>
        </w:rPr>
        <w:t>platí zákaz poskytování těchto dat třetí straně.</w:t>
      </w:r>
    </w:p>
    <w:p w14:paraId="3389F67B" w14:textId="77777777" w:rsidR="00525771" w:rsidRPr="007963A8" w:rsidRDefault="00525771" w:rsidP="00702E0A">
      <w:pPr>
        <w:pStyle w:val="Nadpis2"/>
      </w:pPr>
      <w:r w:rsidRPr="007963A8">
        <w:t>Požadavky na předání a převzetí:</w:t>
      </w:r>
    </w:p>
    <w:p w14:paraId="4EC1AA1E" w14:textId="0F2C5272" w:rsidR="00525771" w:rsidRPr="007963A8" w:rsidRDefault="003D548A" w:rsidP="00BA387A">
      <w:pPr>
        <w:pStyle w:val="Nadpis2"/>
        <w:numPr>
          <w:ilvl w:val="0"/>
          <w:numId w:val="2"/>
        </w:numPr>
        <w:spacing w:before="0"/>
      </w:pPr>
      <w:r w:rsidRPr="007963A8">
        <w:t>m</w:t>
      </w:r>
      <w:r w:rsidR="00525771" w:rsidRPr="007963A8">
        <w:t xml:space="preserve">ístem předání a převzetí je </w:t>
      </w:r>
      <w:r w:rsidR="00210B40" w:rsidRPr="007963A8">
        <w:t xml:space="preserve">sídlo </w:t>
      </w:r>
      <w:r w:rsidR="009504F0" w:rsidRPr="007963A8">
        <w:t>Zhotovitele</w:t>
      </w:r>
      <w:r w:rsidR="00525771" w:rsidRPr="007963A8">
        <w:t>;</w:t>
      </w:r>
    </w:p>
    <w:p w14:paraId="76A82E24" w14:textId="7FA5745C" w:rsidR="00525771" w:rsidRPr="00E11B85" w:rsidRDefault="00525771" w:rsidP="00702E0A">
      <w:pPr>
        <w:pStyle w:val="Nadpis2"/>
        <w:numPr>
          <w:ilvl w:val="0"/>
          <w:numId w:val="2"/>
        </w:numPr>
        <w:spacing w:before="0"/>
      </w:pPr>
      <w:r>
        <w:t xml:space="preserve">přepravu zajišťuje </w:t>
      </w:r>
      <w:r w:rsidR="007373AD" w:rsidRPr="007963A8">
        <w:t>Objednatel</w:t>
      </w:r>
      <w:r w:rsidR="007373AD">
        <w:t xml:space="preserve"> </w:t>
      </w:r>
      <w:r w:rsidRPr="00E11B85">
        <w:t>na vlastní náklady;</w:t>
      </w:r>
    </w:p>
    <w:p w14:paraId="2CFF14D7" w14:textId="77777777" w:rsidR="00525771" w:rsidRPr="00E11B85" w:rsidRDefault="00525771" w:rsidP="00702E0A">
      <w:pPr>
        <w:pStyle w:val="Nadpis2"/>
        <w:numPr>
          <w:ilvl w:val="0"/>
          <w:numId w:val="2"/>
        </w:numPr>
        <w:spacing w:before="0"/>
      </w:pPr>
      <w:r w:rsidRPr="00E11B85">
        <w:t>způsob předání a převzetí:</w:t>
      </w:r>
    </w:p>
    <w:p w14:paraId="50CF3606" w14:textId="1A104A14" w:rsidR="00525771" w:rsidRDefault="00A66A46" w:rsidP="00A66A46">
      <w:pPr>
        <w:pStyle w:val="Odstavecseseznamem"/>
        <w:keepNext/>
        <w:keepLines/>
        <w:numPr>
          <w:ilvl w:val="0"/>
          <w:numId w:val="16"/>
        </w:numPr>
        <w:jc w:val="both"/>
        <w:rPr>
          <w:rFonts w:ascii="Solpera" w:hAnsi="Solpera"/>
        </w:rPr>
      </w:pPr>
      <w:r>
        <w:rPr>
          <w:rFonts w:ascii="Solpera" w:hAnsi="Solpera"/>
        </w:rPr>
        <w:t>f</w:t>
      </w:r>
      <w:r w:rsidRPr="00A66A46">
        <w:rPr>
          <w:rFonts w:ascii="Solpera" w:hAnsi="Solpera"/>
        </w:rPr>
        <w:t xml:space="preserve">ilmové pásky budou předávány </w:t>
      </w:r>
      <w:r w:rsidR="00475B22">
        <w:rPr>
          <w:rFonts w:ascii="Solpera" w:hAnsi="Solpera"/>
        </w:rPr>
        <w:t>uložené</w:t>
      </w:r>
      <w:r w:rsidRPr="00A66A46">
        <w:rPr>
          <w:rFonts w:ascii="Solpera" w:hAnsi="Solpera"/>
        </w:rPr>
        <w:t xml:space="preserve"> v původních obalech umístěných do přepravních boxů</w:t>
      </w:r>
      <w:r w:rsidR="007963A8">
        <w:rPr>
          <w:rFonts w:ascii="Solpera" w:hAnsi="Solpera"/>
        </w:rPr>
        <w:t>;</w:t>
      </w:r>
      <w:r w:rsidRPr="00A66A46">
        <w:rPr>
          <w:rFonts w:ascii="Solpera" w:hAnsi="Solpera"/>
        </w:rPr>
        <w:t xml:space="preserve"> </w:t>
      </w:r>
      <w:r w:rsidR="007963A8">
        <w:rPr>
          <w:rFonts w:ascii="Solpera" w:hAnsi="Solpera"/>
        </w:rPr>
        <w:t>v</w:t>
      </w:r>
      <w:r w:rsidRPr="00A66A46">
        <w:rPr>
          <w:rFonts w:ascii="Solpera" w:hAnsi="Solpera"/>
        </w:rPr>
        <w:t xml:space="preserve"> nich musí být předměty uloženy tak, aby nedocházelo k</w:t>
      </w:r>
      <w:r w:rsidR="00C51B5D">
        <w:rPr>
          <w:rFonts w:ascii="Solpera" w:hAnsi="Solpera"/>
        </w:rPr>
        <w:t xml:space="preserve"> </w:t>
      </w:r>
      <w:r w:rsidRPr="00A66A46">
        <w:rPr>
          <w:rFonts w:ascii="Solpera" w:hAnsi="Solpera"/>
        </w:rPr>
        <w:t>žádnému pohybu</w:t>
      </w:r>
      <w:r w:rsidR="007963A8">
        <w:rPr>
          <w:rFonts w:ascii="Solpera" w:hAnsi="Solpera"/>
        </w:rPr>
        <w:t>;</w:t>
      </w:r>
      <w:r w:rsidRPr="00A66A46">
        <w:rPr>
          <w:rFonts w:ascii="Solpera" w:hAnsi="Solpera"/>
        </w:rPr>
        <w:t xml:space="preserve"> </w:t>
      </w:r>
      <w:r w:rsidR="007963A8">
        <w:rPr>
          <w:rFonts w:ascii="Solpera" w:hAnsi="Solpera"/>
        </w:rPr>
        <w:t>t</w:t>
      </w:r>
      <w:r w:rsidRPr="00A66A46">
        <w:rPr>
          <w:rFonts w:ascii="Solpera" w:hAnsi="Solpera"/>
        </w:rPr>
        <w:t>oho lze dosáhnout např. utěsněním pomocí bublinkové fólie</w:t>
      </w:r>
      <w:r w:rsidR="00525771">
        <w:rPr>
          <w:rFonts w:ascii="Solpera" w:hAnsi="Solpera"/>
        </w:rPr>
        <w:t>;</w:t>
      </w:r>
    </w:p>
    <w:p w14:paraId="38586DAE" w14:textId="5D32B541" w:rsidR="00525771" w:rsidRDefault="00A21913" w:rsidP="00587F0A">
      <w:pPr>
        <w:pStyle w:val="Odstavecseseznamem"/>
        <w:keepNext/>
        <w:keepLines/>
        <w:numPr>
          <w:ilvl w:val="0"/>
          <w:numId w:val="16"/>
        </w:numPr>
        <w:ind w:left="1423" w:hanging="357"/>
        <w:jc w:val="both"/>
        <w:rPr>
          <w:rFonts w:ascii="Solpera" w:hAnsi="Solpera"/>
        </w:rPr>
      </w:pPr>
      <w:r w:rsidRPr="00A21913">
        <w:rPr>
          <w:rFonts w:ascii="Solpera" w:hAnsi="Solpera"/>
        </w:rPr>
        <w:t>Objednatel</w:t>
      </w:r>
      <w:r w:rsidR="00525771" w:rsidRPr="00E11B85">
        <w:rPr>
          <w:rFonts w:ascii="Solpera" w:hAnsi="Solpera"/>
        </w:rPr>
        <w:t xml:space="preserve"> bude převzatý materiál určený k digitalizaci dopravovat vždy v</w:t>
      </w:r>
      <w:r w:rsidR="00525771" w:rsidRPr="00E11B85">
        <w:rPr>
          <w:rFonts w:ascii="Calibri" w:hAnsi="Calibri" w:cs="Calibri"/>
        </w:rPr>
        <w:t> </w:t>
      </w:r>
      <w:r w:rsidR="00525771" w:rsidRPr="00E11B85">
        <w:rPr>
          <w:rFonts w:ascii="Solpera" w:hAnsi="Solpera"/>
        </w:rPr>
        <w:t>souladu s platnými právními</w:t>
      </w:r>
      <w:r w:rsidR="00525771" w:rsidRPr="00D06F7A">
        <w:rPr>
          <w:rFonts w:ascii="Solpera" w:hAnsi="Solpera"/>
        </w:rPr>
        <w:t xml:space="preserve"> předpisy a normami pro takovýto druh nákladu, a</w:t>
      </w:r>
      <w:r w:rsidR="007963A8">
        <w:rPr>
          <w:rFonts w:ascii="Calibri" w:hAnsi="Calibri" w:cs="Calibri"/>
        </w:rPr>
        <w:t> </w:t>
      </w:r>
      <w:r w:rsidR="00525771" w:rsidRPr="00D06F7A">
        <w:rPr>
          <w:rFonts w:ascii="Solpera" w:hAnsi="Solpera"/>
        </w:rPr>
        <w:t>to tak, aby</w:t>
      </w:r>
      <w:r w:rsidR="00587F0A">
        <w:rPr>
          <w:rFonts w:ascii="Solpera" w:hAnsi="Solpera"/>
        </w:rPr>
        <w:t> </w:t>
      </w:r>
      <w:r w:rsidR="00525771" w:rsidRPr="00D06F7A">
        <w:rPr>
          <w:rFonts w:ascii="Solpera" w:hAnsi="Solpera"/>
        </w:rPr>
        <w:t>zabránil</w:t>
      </w:r>
      <w:r w:rsidR="00525771">
        <w:rPr>
          <w:rFonts w:ascii="Solpera" w:hAnsi="Solpera"/>
        </w:rPr>
        <w:t xml:space="preserve"> </w:t>
      </w:r>
      <w:r w:rsidR="00525771" w:rsidRPr="00FD3ED0">
        <w:rPr>
          <w:rFonts w:ascii="Solpera" w:hAnsi="Solpera"/>
        </w:rPr>
        <w:t>vzni</w:t>
      </w:r>
      <w:r w:rsidR="00525771">
        <w:rPr>
          <w:rFonts w:ascii="Solpera" w:hAnsi="Solpera"/>
        </w:rPr>
        <w:t>ku škody na převzatém materiálu;</w:t>
      </w:r>
    </w:p>
    <w:p w14:paraId="33747C76" w14:textId="6659922C" w:rsidR="00525771" w:rsidRPr="00E11B85" w:rsidRDefault="00826F8F" w:rsidP="00587F0A">
      <w:pPr>
        <w:pStyle w:val="Odstavecseseznamem"/>
        <w:keepNext/>
        <w:keepLines/>
        <w:numPr>
          <w:ilvl w:val="0"/>
          <w:numId w:val="16"/>
        </w:numPr>
        <w:ind w:left="1423" w:hanging="357"/>
        <w:jc w:val="both"/>
        <w:rPr>
          <w:rFonts w:ascii="Solpera" w:hAnsi="Solpera"/>
        </w:rPr>
      </w:pPr>
      <w:r w:rsidRPr="00E11B85">
        <w:rPr>
          <w:rFonts w:ascii="Solpera" w:hAnsi="Solpera"/>
        </w:rPr>
        <w:t>Zhotovitel</w:t>
      </w:r>
      <w:r w:rsidR="00525771" w:rsidRPr="00E11B85">
        <w:rPr>
          <w:rFonts w:ascii="Solpera" w:hAnsi="Solpera"/>
        </w:rPr>
        <w:t xml:space="preserve"> předá digitalizované soubory </w:t>
      </w:r>
      <w:r w:rsidRPr="00E11B85">
        <w:rPr>
          <w:rFonts w:ascii="Solpera" w:hAnsi="Solpera"/>
        </w:rPr>
        <w:t>Objednateli</w:t>
      </w:r>
      <w:r w:rsidR="00E541B2">
        <w:rPr>
          <w:rFonts w:ascii="Solpera" w:hAnsi="Solpera"/>
        </w:rPr>
        <w:t xml:space="preserve"> na externím disku</w:t>
      </w:r>
      <w:r w:rsidR="00A66A46">
        <w:rPr>
          <w:rFonts w:ascii="Solpera" w:hAnsi="Solpera"/>
        </w:rPr>
        <w:t xml:space="preserve">, </w:t>
      </w:r>
      <w:r w:rsidR="00A66A46" w:rsidRPr="007963A8">
        <w:rPr>
          <w:rFonts w:ascii="Solpera" w:hAnsi="Solpera"/>
        </w:rPr>
        <w:t>disk dodá Objednatel</w:t>
      </w:r>
      <w:r w:rsidR="00E541B2" w:rsidRPr="007963A8">
        <w:rPr>
          <w:rFonts w:ascii="Solpera" w:hAnsi="Solpera"/>
        </w:rPr>
        <w:t>;</w:t>
      </w:r>
    </w:p>
    <w:p w14:paraId="64C77413" w14:textId="23069304" w:rsidR="00525771" w:rsidRPr="00301222" w:rsidRDefault="00826F8F" w:rsidP="00301222">
      <w:pPr>
        <w:pStyle w:val="Odstavecseseznamem"/>
        <w:keepNext/>
        <w:keepLines/>
        <w:numPr>
          <w:ilvl w:val="0"/>
          <w:numId w:val="16"/>
        </w:numPr>
        <w:ind w:left="1423" w:hanging="357"/>
        <w:jc w:val="both"/>
        <w:rPr>
          <w:rFonts w:ascii="Solpera" w:hAnsi="Solpera"/>
        </w:rPr>
      </w:pPr>
      <w:r w:rsidRPr="00E11B85">
        <w:rPr>
          <w:rFonts w:ascii="Solpera" w:hAnsi="Solpera"/>
        </w:rPr>
        <w:t>Objednatel</w:t>
      </w:r>
      <w:r w:rsidR="00525771" w:rsidRPr="00E11B85">
        <w:rPr>
          <w:rFonts w:ascii="Solpera" w:hAnsi="Solpera"/>
        </w:rPr>
        <w:t xml:space="preserve"> zpracuje tištěné předávací protokoly k</w:t>
      </w:r>
      <w:r w:rsidR="00525771" w:rsidRPr="00E11B85">
        <w:rPr>
          <w:rFonts w:ascii="Calibri" w:hAnsi="Calibri" w:cs="Calibri"/>
        </w:rPr>
        <w:t> </w:t>
      </w:r>
      <w:r w:rsidR="00525771" w:rsidRPr="00E11B85">
        <w:rPr>
          <w:rFonts w:ascii="Solpera" w:hAnsi="Solpera"/>
        </w:rPr>
        <w:t xml:space="preserve">předávaným </w:t>
      </w:r>
      <w:r w:rsidR="005B3C1C">
        <w:rPr>
          <w:rFonts w:ascii="Solpera" w:hAnsi="Solpera"/>
        </w:rPr>
        <w:t>filmům</w:t>
      </w:r>
      <w:r w:rsidR="00525771" w:rsidRPr="00E11B85">
        <w:rPr>
          <w:rFonts w:ascii="Solpera" w:hAnsi="Solpera"/>
        </w:rPr>
        <w:t xml:space="preserve"> při předání </w:t>
      </w:r>
      <w:r w:rsidR="00301222">
        <w:rPr>
          <w:rFonts w:ascii="Solpera" w:hAnsi="Solpera"/>
        </w:rPr>
        <w:t xml:space="preserve">a převzetí </w:t>
      </w:r>
      <w:r w:rsidR="004657D3">
        <w:rPr>
          <w:rFonts w:ascii="Solpera" w:hAnsi="Solpera"/>
        </w:rPr>
        <w:t>Díla.</w:t>
      </w:r>
    </w:p>
    <w:p w14:paraId="4780A155" w14:textId="01397D78" w:rsidR="00546374" w:rsidRDefault="00F61CB1" w:rsidP="00702E0A">
      <w:pPr>
        <w:pStyle w:val="Nadpis2"/>
      </w:pPr>
      <w:r w:rsidRPr="00FF6B5B">
        <w:t>Zhotovitel se touto S</w:t>
      </w:r>
      <w:r w:rsidR="00DD61F5" w:rsidRPr="00FF6B5B">
        <w:t>mlouvou zavazuje provést</w:t>
      </w:r>
      <w:r w:rsidR="000C1418" w:rsidRPr="00FF6B5B">
        <w:t xml:space="preserve"> na svůj náklad a nebezpečí pro</w:t>
      </w:r>
      <w:r w:rsidR="00371B04" w:rsidRPr="00FF6B5B">
        <w:t xml:space="preserve"> </w:t>
      </w:r>
      <w:r w:rsidR="009542D2" w:rsidRPr="00FF6B5B">
        <w:t>O</w:t>
      </w:r>
      <w:r w:rsidR="00DD61F5" w:rsidRPr="00FF6B5B">
        <w:t>bjednat</w:t>
      </w:r>
      <w:r w:rsidR="002E3290" w:rsidRPr="00FF6B5B">
        <w:t xml:space="preserve">ele za </w:t>
      </w:r>
      <w:r w:rsidR="00FF6B5B" w:rsidRPr="00FF6B5B">
        <w:t xml:space="preserve">podmínek níže uvedených Dílo, </w:t>
      </w:r>
      <w:r w:rsidR="009542D2" w:rsidRPr="00FF6B5B">
        <w:t xml:space="preserve">a </w:t>
      </w:r>
      <w:r w:rsidR="001803CA" w:rsidRPr="00FF6B5B">
        <w:t xml:space="preserve">to řádně, včas a v dohodnuté kvalitě. </w:t>
      </w:r>
      <w:r w:rsidR="009542D2" w:rsidRPr="00FF6B5B">
        <w:t>O</w:t>
      </w:r>
      <w:r w:rsidR="00DD61F5" w:rsidRPr="00FF6B5B">
        <w:t xml:space="preserve">bjednatel se zavazuje </w:t>
      </w:r>
      <w:r w:rsidR="009542D2" w:rsidRPr="00FF6B5B">
        <w:t>Dílo převzít a zaplatit za ně Z</w:t>
      </w:r>
      <w:r w:rsidR="00DD61F5" w:rsidRPr="00FF6B5B">
        <w:t>hotoviteli cenu, která je sjednána v </w:t>
      </w:r>
      <w:r w:rsidR="00371B04" w:rsidRPr="00FF6B5B">
        <w:t xml:space="preserve">čl. </w:t>
      </w:r>
      <w:r w:rsidR="006918FF">
        <w:t>3</w:t>
      </w:r>
      <w:r w:rsidR="00371B04" w:rsidRPr="00FF6B5B">
        <w:t xml:space="preserve"> Smlouvy</w:t>
      </w:r>
      <w:r w:rsidRPr="00FF6B5B">
        <w:t>.</w:t>
      </w:r>
    </w:p>
    <w:p w14:paraId="158F0EEE" w14:textId="77777777" w:rsidR="00241964" w:rsidRPr="00241964" w:rsidRDefault="00241964" w:rsidP="00241964"/>
    <w:p w14:paraId="34DBCDC6" w14:textId="77777777" w:rsidR="00F61CB1" w:rsidRPr="00FE65E1" w:rsidRDefault="00390101" w:rsidP="00587F0A">
      <w:pPr>
        <w:pStyle w:val="Nadpis1"/>
      </w:pPr>
      <w:r w:rsidRPr="00FE65E1">
        <w:lastRenderedPageBreak/>
        <w:t>Cena</w:t>
      </w:r>
    </w:p>
    <w:p w14:paraId="1291BF6A" w14:textId="5EB9717C" w:rsidR="00E92DDE" w:rsidRDefault="008E7F66" w:rsidP="00702E0A">
      <w:pPr>
        <w:pStyle w:val="Nadpis2"/>
      </w:pPr>
      <w:r w:rsidRPr="008E7F66">
        <w:t xml:space="preserve">Cena za </w:t>
      </w:r>
      <w:r w:rsidR="006177AC">
        <w:t>D</w:t>
      </w:r>
      <w:r w:rsidRPr="008E7F66">
        <w:t>ílo činí</w:t>
      </w:r>
      <w:r w:rsidR="006A380E">
        <w:t xml:space="preserve"> (viz příloha – </w:t>
      </w:r>
      <w:r w:rsidR="00241964">
        <w:t>Cenová nabídka</w:t>
      </w:r>
      <w:r w:rsidR="008C5C89">
        <w:t xml:space="preserve"> ze dne </w:t>
      </w:r>
      <w:r w:rsidR="0056627D">
        <w:t>2</w:t>
      </w:r>
      <w:r w:rsidR="008C5C89">
        <w:t xml:space="preserve">. </w:t>
      </w:r>
      <w:r w:rsidR="0056627D">
        <w:t>11</w:t>
      </w:r>
      <w:r w:rsidR="008C5C89">
        <w:t>. 202</w:t>
      </w:r>
      <w:r w:rsidR="00241964">
        <w:t>5</w:t>
      </w:r>
      <w:r w:rsidR="006A380E">
        <w:t>)</w:t>
      </w:r>
      <w:r w:rsidR="00E92DDE">
        <w:t>:</w:t>
      </w:r>
    </w:p>
    <w:p w14:paraId="15156CD5" w14:textId="59245ECF" w:rsidR="00A36E45" w:rsidRDefault="00A36E45" w:rsidP="00702E0A">
      <w:pPr>
        <w:pStyle w:val="Nadpis2"/>
        <w:numPr>
          <w:ilvl w:val="0"/>
          <w:numId w:val="0"/>
        </w:numPr>
      </w:pP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985"/>
        <w:gridCol w:w="1842"/>
      </w:tblGrid>
      <w:tr w:rsidR="00A36E45" w:rsidRPr="00D63CAC" w14:paraId="4DE93A5F" w14:textId="77777777" w:rsidTr="00702E0A">
        <w:trPr>
          <w:cantSplit/>
          <w:trHeight w:val="361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F439" w14:textId="41906C9C" w:rsidR="00A36E45" w:rsidRPr="00F26F0F" w:rsidRDefault="00A36E45" w:rsidP="00F26F0F">
            <w:pPr>
              <w:pStyle w:val="Normal01"/>
              <w:keepNext/>
              <w:keepLines/>
              <w:jc w:val="center"/>
              <w:rPr>
                <w:rFonts w:ascii="Solpera" w:hAnsi="Solpera"/>
                <w:lang w:val="en-GB" w:eastAsia="en-US"/>
              </w:rPr>
            </w:pPr>
            <w:r w:rsidRPr="00F26F0F">
              <w:rPr>
                <w:rFonts w:ascii="Solpera" w:hAnsi="Solpera"/>
                <w:lang w:val="en-GB" w:eastAsia="en-US"/>
              </w:rPr>
              <w:t xml:space="preserve">Cena v </w:t>
            </w:r>
            <w:proofErr w:type="spellStart"/>
            <w:r w:rsidRPr="00F26F0F">
              <w:rPr>
                <w:rFonts w:ascii="Solpera" w:hAnsi="Solpera"/>
                <w:lang w:val="en-GB" w:eastAsia="en-US"/>
              </w:rPr>
              <w:t>Kč</w:t>
            </w:r>
            <w:proofErr w:type="spellEnd"/>
            <w:r w:rsidRPr="00F26F0F">
              <w:rPr>
                <w:rFonts w:ascii="Solpera" w:hAnsi="Solpera"/>
                <w:lang w:val="en-GB" w:eastAsia="en-US"/>
              </w:rPr>
              <w:t xml:space="preserve"> za </w:t>
            </w:r>
            <w:proofErr w:type="spellStart"/>
            <w:r w:rsidRPr="00F26F0F">
              <w:rPr>
                <w:rFonts w:ascii="Solpera" w:hAnsi="Solpera"/>
                <w:lang w:val="en-GB" w:eastAsia="en-US"/>
              </w:rPr>
              <w:t>digitalizaci</w:t>
            </w:r>
            <w:proofErr w:type="spellEnd"/>
            <w:r w:rsidRPr="00F26F0F">
              <w:rPr>
                <w:rFonts w:ascii="Solpera" w:hAnsi="Solpera"/>
                <w:lang w:val="en-GB" w:eastAsia="en-US"/>
              </w:rPr>
              <w:t xml:space="preserve"> 1 </w:t>
            </w:r>
            <w:proofErr w:type="spellStart"/>
            <w:r w:rsidR="00F26F0F" w:rsidRPr="00F26F0F">
              <w:rPr>
                <w:rFonts w:ascii="Solpera" w:hAnsi="Solpera"/>
                <w:lang w:val="en-GB" w:eastAsia="en-US"/>
              </w:rPr>
              <w:t>minuty</w:t>
            </w:r>
            <w:proofErr w:type="spellEnd"/>
            <w:r w:rsidR="00F26F0F" w:rsidRPr="00F26F0F">
              <w:rPr>
                <w:rFonts w:ascii="Solpera" w:hAnsi="Solpera"/>
                <w:lang w:val="en-GB" w:eastAsia="en-US"/>
              </w:rPr>
              <w:t xml:space="preserve"> </w:t>
            </w:r>
            <w:proofErr w:type="spellStart"/>
            <w:r w:rsidR="00F26F0F" w:rsidRPr="00F26F0F">
              <w:rPr>
                <w:rFonts w:ascii="Solpera" w:hAnsi="Solpera"/>
                <w:lang w:val="en-GB" w:eastAsia="en-US"/>
              </w:rPr>
              <w:t>filmového</w:t>
            </w:r>
            <w:proofErr w:type="spellEnd"/>
            <w:r w:rsidR="00F26F0F" w:rsidRPr="00F26F0F">
              <w:rPr>
                <w:rFonts w:ascii="Solpera" w:hAnsi="Solpera"/>
                <w:lang w:val="en-GB" w:eastAsia="en-US"/>
              </w:rPr>
              <w:t xml:space="preserve"> </w:t>
            </w:r>
            <w:proofErr w:type="spellStart"/>
            <w:r w:rsidR="00F26F0F" w:rsidRPr="00F26F0F">
              <w:rPr>
                <w:rFonts w:ascii="Solpera" w:hAnsi="Solpera"/>
                <w:lang w:val="en-GB" w:eastAsia="en-US"/>
              </w:rPr>
              <w:t>materiálu</w:t>
            </w:r>
            <w:proofErr w:type="spellEnd"/>
          </w:p>
        </w:tc>
      </w:tr>
      <w:tr w:rsidR="00A36E45" w:rsidRPr="00D63CAC" w14:paraId="3035F431" w14:textId="77777777" w:rsidTr="00702E0A">
        <w:trPr>
          <w:cantSplit/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E80F" w14:textId="27183CAB" w:rsidR="00A36E45" w:rsidRDefault="00F26F0F" w:rsidP="00587F0A">
            <w:pPr>
              <w:pStyle w:val="Normal01"/>
              <w:keepNext/>
              <w:keepLines/>
              <w:rPr>
                <w:rFonts w:ascii="Solpera" w:hAnsi="Solpera"/>
                <w:lang w:val="en-US" w:eastAsia="en-US"/>
              </w:rPr>
            </w:pPr>
            <w:proofErr w:type="spellStart"/>
            <w:r>
              <w:rPr>
                <w:rFonts w:ascii="Solpera" w:hAnsi="Solpera"/>
                <w:lang w:val="en-US" w:eastAsia="en-US"/>
              </w:rPr>
              <w:t>Formát</w:t>
            </w:r>
            <w:proofErr w:type="spellEnd"/>
            <w:r>
              <w:rPr>
                <w:rFonts w:ascii="Solpera" w:hAnsi="Solpera"/>
                <w:lang w:val="en-US" w:eastAsia="en-US"/>
              </w:rPr>
              <w:t xml:space="preserve"> </w:t>
            </w:r>
            <w:proofErr w:type="spellStart"/>
            <w:r>
              <w:rPr>
                <w:rFonts w:ascii="Solpera" w:hAnsi="Solpera"/>
                <w:lang w:val="en-US" w:eastAsia="en-US"/>
              </w:rPr>
              <w:t>filmu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91F" w14:textId="6567DECB" w:rsidR="00A36E45" w:rsidRDefault="00A36E45" w:rsidP="00587F0A">
            <w:pPr>
              <w:pStyle w:val="Normal01"/>
              <w:keepNext/>
              <w:keepLines/>
              <w:jc w:val="center"/>
              <w:rPr>
                <w:rFonts w:ascii="Solpera" w:hAnsi="Solpera"/>
                <w:lang w:val="en-US" w:eastAsia="en-US"/>
              </w:rPr>
            </w:pPr>
            <w:r>
              <w:rPr>
                <w:rFonts w:ascii="Solpera" w:hAnsi="Solpera"/>
                <w:lang w:val="en-US" w:eastAsia="en-US"/>
              </w:rPr>
              <w:t>C</w:t>
            </w:r>
            <w:r w:rsidRPr="00D63CAC">
              <w:rPr>
                <w:rFonts w:ascii="Solpera" w:hAnsi="Solpera"/>
                <w:lang w:val="en-US" w:eastAsia="en-US"/>
              </w:rPr>
              <w:t>ena bez DPH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EAA8" w14:textId="5CDAEBF5" w:rsidR="00A36E45" w:rsidRDefault="00A36E45" w:rsidP="00587F0A">
            <w:pPr>
              <w:pStyle w:val="Normal01"/>
              <w:keepNext/>
              <w:keepLines/>
              <w:jc w:val="center"/>
              <w:rPr>
                <w:rFonts w:ascii="Solpera" w:hAnsi="Solpera"/>
                <w:lang w:val="en-US" w:eastAsia="en-US"/>
              </w:rPr>
            </w:pPr>
            <w:r>
              <w:rPr>
                <w:rFonts w:ascii="Solpera" w:hAnsi="Solpera"/>
                <w:lang w:val="en-US" w:eastAsia="en-US"/>
              </w:rPr>
              <w:t>C</w:t>
            </w:r>
            <w:r w:rsidRPr="00D63CAC">
              <w:rPr>
                <w:rFonts w:ascii="Solpera" w:hAnsi="Solpera"/>
                <w:lang w:val="en-US" w:eastAsia="en-US"/>
              </w:rPr>
              <w:t>ena s DPH</w:t>
            </w:r>
          </w:p>
        </w:tc>
      </w:tr>
      <w:tr w:rsidR="00A36E45" w:rsidRPr="00BD665E" w14:paraId="2D541161" w14:textId="77777777" w:rsidTr="00BD665E">
        <w:trPr>
          <w:cantSplit/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3E89" w14:textId="5730CFC9" w:rsidR="00A36E45" w:rsidRPr="00BD665E" w:rsidRDefault="00F26F0F" w:rsidP="00F26F0F">
            <w:pPr>
              <w:pStyle w:val="Normal01"/>
              <w:keepNext/>
              <w:keepLines/>
              <w:jc w:val="left"/>
              <w:rPr>
                <w:rFonts w:ascii="Solpera" w:hAnsi="Solpera"/>
                <w:lang w:eastAsia="en-US"/>
              </w:rPr>
            </w:pPr>
            <w:r>
              <w:rPr>
                <w:rFonts w:ascii="Solpera" w:hAnsi="Solpera"/>
                <w:lang w:eastAsia="en-US"/>
              </w:rPr>
              <w:t>16</w:t>
            </w:r>
            <w:r w:rsidR="00A23AFB">
              <w:rPr>
                <w:rFonts w:ascii="Solpera" w:hAnsi="Solpera"/>
                <w:lang w:eastAsia="en-US"/>
              </w:rPr>
              <w:t xml:space="preserve"> </w:t>
            </w:r>
            <w:r>
              <w:rPr>
                <w:rFonts w:ascii="Solpera" w:hAnsi="Solpera"/>
                <w:lang w:eastAsia="en-US"/>
              </w:rPr>
              <w:t>m</w:t>
            </w:r>
            <w:r w:rsidR="00A23AFB">
              <w:rPr>
                <w:rFonts w:ascii="Solpera" w:hAnsi="Solpera"/>
                <w:lang w:eastAsia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B017" w14:textId="162825FB" w:rsidR="00A36E45" w:rsidRPr="00BD665E" w:rsidRDefault="00A23AFB" w:rsidP="00A40BFD">
            <w:pPr>
              <w:pStyle w:val="Normal01"/>
              <w:keepNext/>
              <w:keepLines/>
              <w:jc w:val="right"/>
              <w:rPr>
                <w:rFonts w:ascii="Solpera" w:hAnsi="Solpera"/>
                <w:lang w:eastAsia="en-US"/>
              </w:rPr>
            </w:pPr>
            <w:r>
              <w:rPr>
                <w:rFonts w:ascii="Solpera" w:hAnsi="Solpera"/>
                <w:lang w:eastAsia="en-US"/>
              </w:rPr>
              <w:t>130</w:t>
            </w:r>
            <w:r w:rsidR="00F26F0F">
              <w:rPr>
                <w:rFonts w:ascii="Solpera" w:hAnsi="Solpera"/>
                <w:lang w:eastAsia="en-US"/>
              </w:rPr>
              <w:t>,-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81D2D" w14:textId="0A568B63" w:rsidR="00A36E45" w:rsidRPr="00BD665E" w:rsidRDefault="00A23AFB" w:rsidP="00A40BFD">
            <w:pPr>
              <w:pStyle w:val="Normal01"/>
              <w:keepNext/>
              <w:keepLines/>
              <w:jc w:val="right"/>
              <w:rPr>
                <w:rFonts w:ascii="Solpera" w:hAnsi="Solpera"/>
                <w:lang w:eastAsia="en-US"/>
              </w:rPr>
            </w:pPr>
            <w:r w:rsidRPr="00A23AFB">
              <w:rPr>
                <w:rFonts w:ascii="Solpera" w:hAnsi="Solpera"/>
                <w:lang w:eastAsia="en-US"/>
              </w:rPr>
              <w:t>157,30</w:t>
            </w:r>
          </w:p>
        </w:tc>
      </w:tr>
      <w:tr w:rsidR="00B175B7" w:rsidRPr="00BD665E" w14:paraId="59F41152" w14:textId="77777777" w:rsidTr="00BD665E">
        <w:trPr>
          <w:cantSplit/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6400" w14:textId="2321C678" w:rsidR="00B175B7" w:rsidRDefault="00A23AFB" w:rsidP="00F26F0F">
            <w:pPr>
              <w:pStyle w:val="Normal01"/>
              <w:keepNext/>
              <w:keepLines/>
              <w:jc w:val="left"/>
              <w:rPr>
                <w:rFonts w:ascii="Solpera" w:hAnsi="Solpera"/>
                <w:lang w:eastAsia="en-US"/>
              </w:rPr>
            </w:pPr>
            <w:r w:rsidRPr="00A23AFB">
              <w:rPr>
                <w:rFonts w:ascii="Solpera" w:hAnsi="Solpera"/>
                <w:lang w:eastAsia="en-US"/>
              </w:rPr>
              <w:t>16 mm se zvukovou stopou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2CB7" w14:textId="357B10A4" w:rsidR="00B175B7" w:rsidRDefault="00A23AFB" w:rsidP="00A40BFD">
            <w:pPr>
              <w:pStyle w:val="Normal01"/>
              <w:keepNext/>
              <w:keepLines/>
              <w:jc w:val="right"/>
              <w:rPr>
                <w:rFonts w:ascii="Solpera" w:hAnsi="Solpera"/>
                <w:lang w:eastAsia="en-US"/>
              </w:rPr>
            </w:pPr>
            <w:r>
              <w:rPr>
                <w:rFonts w:ascii="Solpera" w:hAnsi="Solpera"/>
                <w:lang w:eastAsia="en-US"/>
              </w:rPr>
              <w:t>150,-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744B8" w14:textId="43CCA390" w:rsidR="00B175B7" w:rsidRDefault="00A23AFB" w:rsidP="00A40BFD">
            <w:pPr>
              <w:pStyle w:val="Normal01"/>
              <w:keepNext/>
              <w:keepLines/>
              <w:jc w:val="right"/>
              <w:rPr>
                <w:rFonts w:ascii="Solpera" w:hAnsi="Solpera"/>
                <w:lang w:eastAsia="en-US"/>
              </w:rPr>
            </w:pPr>
            <w:r w:rsidRPr="00A23AFB">
              <w:rPr>
                <w:rFonts w:ascii="Solpera" w:hAnsi="Solpera"/>
                <w:lang w:eastAsia="en-US"/>
              </w:rPr>
              <w:t>181,5</w:t>
            </w:r>
            <w:r>
              <w:rPr>
                <w:rFonts w:ascii="Solpera" w:hAnsi="Solpera"/>
                <w:lang w:eastAsia="en-US"/>
              </w:rPr>
              <w:t>0</w:t>
            </w:r>
          </w:p>
        </w:tc>
      </w:tr>
      <w:tr w:rsidR="00B175B7" w:rsidRPr="00BD665E" w14:paraId="488391C6" w14:textId="77777777" w:rsidTr="00BD665E">
        <w:trPr>
          <w:cantSplit/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06ED" w14:textId="169C34C0" w:rsidR="00B175B7" w:rsidRDefault="00A23AFB" w:rsidP="00F26F0F">
            <w:pPr>
              <w:pStyle w:val="Normal01"/>
              <w:keepNext/>
              <w:keepLines/>
              <w:jc w:val="left"/>
              <w:rPr>
                <w:rFonts w:ascii="Solpera" w:hAnsi="Solpera"/>
                <w:lang w:eastAsia="en-US"/>
              </w:rPr>
            </w:pPr>
            <w:r>
              <w:rPr>
                <w:rFonts w:ascii="Solpera" w:hAnsi="Solpera"/>
              </w:rPr>
              <w:t>d</w:t>
            </w:r>
            <w:r w:rsidRPr="00825D24">
              <w:rPr>
                <w:rFonts w:ascii="Solpera" w:hAnsi="Solpera"/>
              </w:rPr>
              <w:t>igitalizace magnetofonové pásky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9F7F" w14:textId="343A62A8" w:rsidR="00B175B7" w:rsidRDefault="00A23AFB" w:rsidP="00A40BFD">
            <w:pPr>
              <w:pStyle w:val="Normal01"/>
              <w:keepNext/>
              <w:keepLines/>
              <w:jc w:val="right"/>
              <w:rPr>
                <w:rFonts w:ascii="Solpera" w:hAnsi="Solpera"/>
                <w:lang w:eastAsia="en-US"/>
              </w:rPr>
            </w:pPr>
            <w:r>
              <w:rPr>
                <w:rFonts w:ascii="Solpera" w:hAnsi="Solpera"/>
                <w:lang w:eastAsia="en-US"/>
              </w:rPr>
              <w:t>20,-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6861A" w14:textId="676A2442" w:rsidR="00B175B7" w:rsidRDefault="00A23AFB" w:rsidP="00A40BFD">
            <w:pPr>
              <w:pStyle w:val="Normal01"/>
              <w:keepNext/>
              <w:keepLines/>
              <w:jc w:val="right"/>
              <w:rPr>
                <w:rFonts w:ascii="Solpera" w:hAnsi="Solpera"/>
                <w:lang w:eastAsia="en-US"/>
              </w:rPr>
            </w:pPr>
            <w:r w:rsidRPr="00A23AFB">
              <w:rPr>
                <w:rFonts w:ascii="Solpera" w:hAnsi="Solpera"/>
                <w:lang w:eastAsia="en-US"/>
              </w:rPr>
              <w:t>24,20</w:t>
            </w:r>
          </w:p>
        </w:tc>
      </w:tr>
      <w:tr w:rsidR="00A23AFB" w:rsidRPr="00BD665E" w14:paraId="5EDEA65E" w14:textId="77777777" w:rsidTr="00BD665E">
        <w:trPr>
          <w:cantSplit/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5F69" w14:textId="7ED036FD" w:rsidR="00A23AFB" w:rsidRDefault="001A6A71" w:rsidP="00F26F0F">
            <w:pPr>
              <w:pStyle w:val="Normal01"/>
              <w:keepNext/>
              <w:keepLines/>
              <w:jc w:val="left"/>
              <w:rPr>
                <w:rFonts w:ascii="Solpera" w:hAnsi="Solpera"/>
              </w:rPr>
            </w:pPr>
            <w:r>
              <w:rPr>
                <w:rFonts w:ascii="Solpera" w:hAnsi="Solpera"/>
              </w:rPr>
              <w:t>p</w:t>
            </w:r>
            <w:r w:rsidR="00A23AFB">
              <w:rPr>
                <w:rFonts w:ascii="Solpera" w:hAnsi="Solpera"/>
              </w:rPr>
              <w:t>aušální cena za 1 ks cívky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2F2A" w14:textId="2338D436" w:rsidR="00A23AFB" w:rsidRDefault="00A23AFB" w:rsidP="00A40BFD">
            <w:pPr>
              <w:pStyle w:val="Normal01"/>
              <w:keepNext/>
              <w:keepLines/>
              <w:jc w:val="right"/>
              <w:rPr>
                <w:rFonts w:ascii="Solpera" w:hAnsi="Solpera"/>
                <w:lang w:eastAsia="en-US"/>
              </w:rPr>
            </w:pPr>
            <w:r>
              <w:rPr>
                <w:rFonts w:ascii="Solpera" w:hAnsi="Solpera"/>
                <w:lang w:eastAsia="en-US"/>
              </w:rPr>
              <w:t>120,-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26F0" w14:textId="442EEC6C" w:rsidR="00A23AFB" w:rsidRDefault="00A23AFB" w:rsidP="00A40BFD">
            <w:pPr>
              <w:pStyle w:val="Normal01"/>
              <w:keepNext/>
              <w:keepLines/>
              <w:jc w:val="right"/>
              <w:rPr>
                <w:rFonts w:ascii="Solpera" w:hAnsi="Solpera"/>
                <w:lang w:eastAsia="en-US"/>
              </w:rPr>
            </w:pPr>
            <w:r w:rsidRPr="00A23AFB">
              <w:rPr>
                <w:rFonts w:ascii="Solpera" w:hAnsi="Solpera"/>
                <w:lang w:eastAsia="en-US"/>
              </w:rPr>
              <w:t>145,20</w:t>
            </w:r>
          </w:p>
        </w:tc>
      </w:tr>
    </w:tbl>
    <w:p w14:paraId="5D5409D4" w14:textId="77777777" w:rsidR="00A36E45" w:rsidRDefault="00A36E45" w:rsidP="00702E0A">
      <w:pPr>
        <w:pStyle w:val="Nadpis2"/>
        <w:numPr>
          <w:ilvl w:val="0"/>
          <w:numId w:val="0"/>
        </w:numPr>
      </w:pPr>
    </w:p>
    <w:p w14:paraId="5764D9F5" w14:textId="25EF2939" w:rsidR="008E7F66" w:rsidRPr="008E7F66" w:rsidRDefault="00E41089" w:rsidP="00702E0A">
      <w:pPr>
        <w:pStyle w:val="Nadpis2"/>
      </w:pPr>
      <w:bookmarkStart w:id="0" w:name="_Hlk64629526"/>
      <w:r>
        <w:t xml:space="preserve">Maximální hodnota Díla </w:t>
      </w:r>
      <w:r w:rsidRPr="006B2E1B">
        <w:t xml:space="preserve">je </w:t>
      </w:r>
      <w:r w:rsidR="000A4C17" w:rsidRPr="006B2E1B">
        <w:t>6</w:t>
      </w:r>
      <w:r w:rsidR="00F04003" w:rsidRPr="006B2E1B">
        <w:t>5</w:t>
      </w:r>
      <w:r w:rsidR="00D5021E" w:rsidRPr="006B2E1B">
        <w:t xml:space="preserve"> 000</w:t>
      </w:r>
      <w:r w:rsidR="00BB7FDA" w:rsidRPr="006B2E1B">
        <w:t xml:space="preserve">,- Kč bez DPH. </w:t>
      </w:r>
      <w:bookmarkEnd w:id="0"/>
      <w:r w:rsidR="008E7F66" w:rsidRPr="006B2E1B">
        <w:t>Cena</w:t>
      </w:r>
      <w:r w:rsidR="008E7F66" w:rsidRPr="008E7F66">
        <w:t xml:space="preserve"> za </w:t>
      </w:r>
      <w:r w:rsidR="00E92DDE">
        <w:t>D</w:t>
      </w:r>
      <w:r w:rsidR="008E7F66" w:rsidRPr="008E7F66">
        <w:t>ílo je úplná a kone</w:t>
      </w:r>
      <w:r w:rsidR="00E92DDE">
        <w:t>čná a</w:t>
      </w:r>
      <w:r w:rsidR="00A36E45">
        <w:t> </w:t>
      </w:r>
      <w:r w:rsidR="00E92DDE">
        <w:t>zahrnuje veškeré náklady Z</w:t>
      </w:r>
      <w:r w:rsidR="008E7F66" w:rsidRPr="008E7F66">
        <w:t>hotovitele spojené se splněním jeho závazků vyplývajících z</w:t>
      </w:r>
      <w:r w:rsidR="008E7F66" w:rsidRPr="00A36E45">
        <w:rPr>
          <w:rFonts w:ascii="Calibri" w:hAnsi="Calibri" w:cs="Calibri"/>
        </w:rPr>
        <w:t> </w:t>
      </w:r>
      <w:r w:rsidR="008E7F66" w:rsidRPr="008E7F66">
        <w:t>t</w:t>
      </w:r>
      <w:r w:rsidR="008E7F66" w:rsidRPr="00A36E45">
        <w:rPr>
          <w:rFonts w:cs="Solpera"/>
        </w:rPr>
        <w:t>é</w:t>
      </w:r>
      <w:r w:rsidR="00E541B2">
        <w:t>to smlouvy.</w:t>
      </w:r>
    </w:p>
    <w:p w14:paraId="530A83BD" w14:textId="7E5F49C4" w:rsidR="008E7F66" w:rsidRPr="008E7F66" w:rsidRDefault="008E7F66" w:rsidP="00702E0A">
      <w:pPr>
        <w:pStyle w:val="Nadpis2"/>
      </w:pPr>
      <w:r w:rsidRPr="008E7F66">
        <w:t xml:space="preserve">Je-li </w:t>
      </w:r>
      <w:r w:rsidR="00E92DDE">
        <w:t>Z</w:t>
      </w:r>
      <w:r w:rsidRPr="008E7F66">
        <w:t>hotovitel plátcem DPH, odpovídá za to, že sazba daně z</w:t>
      </w:r>
      <w:r w:rsidRPr="008E7F66">
        <w:rPr>
          <w:rFonts w:ascii="Calibri" w:hAnsi="Calibri" w:cs="Calibri"/>
        </w:rPr>
        <w:t> </w:t>
      </w:r>
      <w:r w:rsidRPr="008E7F66">
        <w:t>p</w:t>
      </w:r>
      <w:r w:rsidRPr="008E7F66">
        <w:rPr>
          <w:rFonts w:cs="Solpera"/>
        </w:rPr>
        <w:t>ř</w:t>
      </w:r>
      <w:r w:rsidRPr="008E7F66">
        <w:t>idan</w:t>
      </w:r>
      <w:r w:rsidRPr="008E7F66">
        <w:rPr>
          <w:rFonts w:cs="Solpera"/>
        </w:rPr>
        <w:t>é</w:t>
      </w:r>
      <w:r w:rsidRPr="008E7F66">
        <w:t xml:space="preserve"> hodnoty bude stanovena v</w:t>
      </w:r>
      <w:r w:rsidRPr="008E7F66">
        <w:rPr>
          <w:rFonts w:ascii="Calibri" w:hAnsi="Calibri" w:cs="Calibri"/>
        </w:rPr>
        <w:t> </w:t>
      </w:r>
      <w:r w:rsidRPr="008E7F66">
        <w:t>souladu s</w:t>
      </w:r>
      <w:r w:rsidRPr="008E7F66">
        <w:rPr>
          <w:rFonts w:ascii="Calibri" w:hAnsi="Calibri" w:cs="Calibri"/>
        </w:rPr>
        <w:t> </w:t>
      </w:r>
      <w:r w:rsidRPr="008E7F66">
        <w:t>platn</w:t>
      </w:r>
      <w:r w:rsidRPr="008E7F66">
        <w:rPr>
          <w:rFonts w:cs="Solpera"/>
        </w:rPr>
        <w:t>ý</w:t>
      </w:r>
      <w:r w:rsidRPr="008E7F66">
        <w:t>mi pr</w:t>
      </w:r>
      <w:r w:rsidRPr="008E7F66">
        <w:rPr>
          <w:rFonts w:cs="Solpera"/>
        </w:rPr>
        <w:t>á</w:t>
      </w:r>
      <w:r w:rsidRPr="008E7F66">
        <w:t>vn</w:t>
      </w:r>
      <w:r w:rsidRPr="008E7F66">
        <w:rPr>
          <w:rFonts w:cs="Solpera"/>
        </w:rPr>
        <w:t>í</w:t>
      </w:r>
      <w:r w:rsidRPr="008E7F66">
        <w:t>mi p</w:t>
      </w:r>
      <w:r w:rsidRPr="008E7F66">
        <w:rPr>
          <w:rFonts w:cs="Solpera"/>
        </w:rPr>
        <w:t>ř</w:t>
      </w:r>
      <w:r w:rsidRPr="008E7F66">
        <w:t>edpisy; v</w:t>
      </w:r>
      <w:r w:rsidRPr="008E7F66">
        <w:rPr>
          <w:rFonts w:ascii="Calibri" w:hAnsi="Calibri" w:cs="Calibri"/>
        </w:rPr>
        <w:t> </w:t>
      </w:r>
      <w:r w:rsidRPr="008E7F66">
        <w:t>p</w:t>
      </w:r>
      <w:r w:rsidRPr="008E7F66">
        <w:rPr>
          <w:rFonts w:cs="Solpera"/>
        </w:rPr>
        <w:t>ří</w:t>
      </w:r>
      <w:r w:rsidRPr="008E7F66">
        <w:t>pad</w:t>
      </w:r>
      <w:r w:rsidRPr="008E7F66">
        <w:rPr>
          <w:rFonts w:cs="Solpera"/>
        </w:rPr>
        <w:t>ě</w:t>
      </w:r>
      <w:r w:rsidRPr="008E7F66">
        <w:t xml:space="preserve">, </w:t>
      </w:r>
      <w:r w:rsidRPr="008E7F66">
        <w:rPr>
          <w:rFonts w:cs="Solpera"/>
        </w:rPr>
        <w:t>ž</w:t>
      </w:r>
      <w:r w:rsidRPr="008E7F66">
        <w:t>e dojde ke zm</w:t>
      </w:r>
      <w:r w:rsidRPr="008E7F66">
        <w:rPr>
          <w:rFonts w:cs="Solpera"/>
        </w:rPr>
        <w:t>ě</w:t>
      </w:r>
      <w:r w:rsidRPr="008E7F66">
        <w:t>n</w:t>
      </w:r>
      <w:r w:rsidRPr="008E7F66">
        <w:rPr>
          <w:rFonts w:cs="Solpera"/>
        </w:rPr>
        <w:t>ě</w:t>
      </w:r>
      <w:r w:rsidRPr="008E7F66">
        <w:t xml:space="preserve"> z</w:t>
      </w:r>
      <w:r w:rsidRPr="008E7F66">
        <w:rPr>
          <w:rFonts w:cs="Solpera"/>
        </w:rPr>
        <w:t>á</w:t>
      </w:r>
      <w:r w:rsidRPr="008E7F66">
        <w:t>konn</w:t>
      </w:r>
      <w:r w:rsidRPr="008E7F66">
        <w:rPr>
          <w:rFonts w:cs="Solpera"/>
        </w:rPr>
        <w:t>é</w:t>
      </w:r>
      <w:r w:rsidRPr="008E7F66">
        <w:t xml:space="preserve"> sazby DPH, je </w:t>
      </w:r>
      <w:r w:rsidR="00E92DDE">
        <w:t>Z</w:t>
      </w:r>
      <w:r w:rsidRPr="008E7F66">
        <w:t>hotovitel k</w:t>
      </w:r>
      <w:r w:rsidRPr="008E7F66">
        <w:rPr>
          <w:rFonts w:ascii="Calibri" w:hAnsi="Calibri" w:cs="Calibri"/>
        </w:rPr>
        <w:t> </w:t>
      </w:r>
      <w:r w:rsidRPr="008E7F66">
        <w:t>cen</w:t>
      </w:r>
      <w:r w:rsidRPr="008E7F66">
        <w:rPr>
          <w:rFonts w:cs="Solpera"/>
        </w:rPr>
        <w:t>ě</w:t>
      </w:r>
      <w:r w:rsidRPr="008E7F66">
        <w:t xml:space="preserve"> d</w:t>
      </w:r>
      <w:r w:rsidRPr="008E7F66">
        <w:rPr>
          <w:rFonts w:cs="Solpera"/>
        </w:rPr>
        <w:t>í</w:t>
      </w:r>
      <w:r w:rsidRPr="008E7F66">
        <w:t xml:space="preserve">la bez DPH povinen </w:t>
      </w:r>
      <w:r w:rsidRPr="008E7F66">
        <w:rPr>
          <w:rFonts w:cs="Solpera"/>
        </w:rPr>
        <w:t>úč</w:t>
      </w:r>
      <w:r w:rsidRPr="008E7F66">
        <w:t>tovat DPH v</w:t>
      </w:r>
      <w:r w:rsidRPr="008E7F66">
        <w:rPr>
          <w:rFonts w:ascii="Calibri" w:hAnsi="Calibri" w:cs="Calibri"/>
        </w:rPr>
        <w:t> </w:t>
      </w:r>
      <w:r w:rsidRPr="008E7F66">
        <w:t>platn</w:t>
      </w:r>
      <w:r w:rsidRPr="008E7F66">
        <w:rPr>
          <w:rFonts w:cs="Solpera"/>
        </w:rPr>
        <w:t>é</w:t>
      </w:r>
      <w:r w:rsidRPr="008E7F66">
        <w:t xml:space="preserve"> v</w:t>
      </w:r>
      <w:r w:rsidRPr="008E7F66">
        <w:rPr>
          <w:rFonts w:cs="Solpera"/>
        </w:rPr>
        <w:t>ýš</w:t>
      </w:r>
      <w:r w:rsidRPr="008E7F66">
        <w:t>i, a to bez</w:t>
      </w:r>
      <w:r w:rsidR="00A36E45">
        <w:t> </w:t>
      </w:r>
      <w:r w:rsidRPr="008E7F66">
        <w:t>nutnosti uzav</w:t>
      </w:r>
      <w:r w:rsidRPr="008E7F66">
        <w:rPr>
          <w:rFonts w:cs="Solpera"/>
        </w:rPr>
        <w:t>ř</w:t>
      </w:r>
      <w:r w:rsidRPr="008E7F66">
        <w:t>en</w:t>
      </w:r>
      <w:r w:rsidRPr="008E7F66">
        <w:rPr>
          <w:rFonts w:cs="Solpera"/>
        </w:rPr>
        <w:t>í</w:t>
      </w:r>
      <w:r w:rsidRPr="008E7F66">
        <w:t xml:space="preserve"> dodatku.</w:t>
      </w:r>
    </w:p>
    <w:p w14:paraId="556CCD8A" w14:textId="5A677E5A" w:rsidR="00FA4953" w:rsidRPr="00961E1D" w:rsidRDefault="00FA4953" w:rsidP="000D0985">
      <w:pPr>
        <w:pStyle w:val="Nadpis2"/>
      </w:pPr>
      <w:r>
        <w:t>Zhotovitel na faktuře uved</w:t>
      </w:r>
      <w:r w:rsidRPr="00B77621">
        <w:t>e</w:t>
      </w:r>
      <w:r>
        <w:t xml:space="preserve"> text</w:t>
      </w:r>
      <w:r w:rsidRPr="00B77621">
        <w:t>:</w:t>
      </w:r>
      <w:r>
        <w:t xml:space="preserve"> </w:t>
      </w:r>
      <w:r w:rsidR="00DF1410" w:rsidRPr="00DF1410">
        <w:t>Integrovaný systém ochrany movitého kulturního dědictví III-dotace, podprogram B – Evidence a dokumentace movitého kulturního dědictví, registrační číslo projektu: 3507000001</w:t>
      </w:r>
      <w:r w:rsidR="00DF1410">
        <w:t>.</w:t>
      </w:r>
    </w:p>
    <w:p w14:paraId="4A1605D8" w14:textId="546FE91C" w:rsidR="00390101" w:rsidRPr="00961E1D" w:rsidRDefault="003B5238" w:rsidP="00702E0A">
      <w:pPr>
        <w:pStyle w:val="Nadpis2"/>
      </w:pPr>
      <w:r w:rsidRPr="00961E1D">
        <w:t>Vyúčtování služby bude pr</w:t>
      </w:r>
      <w:r w:rsidR="00DE5F38">
        <w:t>ovedeno řádným daňovým dokladem</w:t>
      </w:r>
      <w:r w:rsidRPr="00961E1D">
        <w:t>. Splatnost faktury je stanovena na 30 dnů ode d</w:t>
      </w:r>
      <w:r w:rsidR="00E541B2">
        <w:t>ne jejího doručení Objednateli.</w:t>
      </w:r>
    </w:p>
    <w:p w14:paraId="49EAF9B9" w14:textId="02807C63" w:rsidR="008E7F66" w:rsidRDefault="00BF350F" w:rsidP="00702E0A">
      <w:pPr>
        <w:pStyle w:val="Nadpis2"/>
      </w:pPr>
      <w:r>
        <w:t>Objednatel neposkytuje zálohy.</w:t>
      </w:r>
    </w:p>
    <w:p w14:paraId="14532F33" w14:textId="77777777" w:rsidR="00E92DDE" w:rsidRPr="00E92DDE" w:rsidRDefault="00E92DDE" w:rsidP="00702E0A">
      <w:pPr>
        <w:pStyle w:val="Nadpis2"/>
      </w:pPr>
      <w:r w:rsidRPr="00E92DDE">
        <w:t>Změna ceny Díla může nastat pouze po odsouhlasení oběma Smluvními stranami z důvodů okolností, které Objednatel nemohl dopředu předvídat.</w:t>
      </w:r>
    </w:p>
    <w:p w14:paraId="567B0845" w14:textId="4C2B0D27" w:rsidR="008E7F66" w:rsidRPr="00826F8F" w:rsidRDefault="006177AC" w:rsidP="00587F0A">
      <w:pPr>
        <w:pStyle w:val="Nadpis1"/>
        <w:ind w:left="431" w:hanging="431"/>
      </w:pPr>
      <w:r w:rsidRPr="00826F8F">
        <w:t>Plnění</w:t>
      </w:r>
    </w:p>
    <w:p w14:paraId="48F925A5" w14:textId="15FDDA87" w:rsidR="008E7F66" w:rsidRPr="00F37EC6" w:rsidRDefault="008E7F66" w:rsidP="00702E0A">
      <w:pPr>
        <w:pStyle w:val="Nadpis2"/>
      </w:pPr>
      <w:r w:rsidRPr="00F37EC6">
        <w:t xml:space="preserve">Dnem zahájení prací </w:t>
      </w:r>
      <w:r w:rsidR="00E541B2" w:rsidRPr="00F37EC6">
        <w:t xml:space="preserve">je </w:t>
      </w:r>
      <w:r w:rsidR="003D1F85" w:rsidRPr="00F37EC6">
        <w:t>protokolární převzetí filmových kotoučů Zhotovitelem ke zpracování (</w:t>
      </w:r>
      <w:r w:rsidR="00EB0916" w:rsidRPr="00F37EC6">
        <w:t>nejpozději</w:t>
      </w:r>
      <w:r w:rsidR="008138CA" w:rsidRPr="00F37EC6">
        <w:t xml:space="preserve"> do </w:t>
      </w:r>
      <w:r w:rsidR="007D746F">
        <w:t>10. 7.</w:t>
      </w:r>
      <w:r w:rsidR="003D1F85" w:rsidRPr="00F37EC6">
        <w:t xml:space="preserve"> 2026)</w:t>
      </w:r>
      <w:r w:rsidR="00E541B2" w:rsidRPr="00F37EC6">
        <w:t>.</w:t>
      </w:r>
    </w:p>
    <w:p w14:paraId="44800867" w14:textId="29929398" w:rsidR="007C6139" w:rsidRPr="007D65F5" w:rsidRDefault="00E541B2" w:rsidP="00702E0A">
      <w:pPr>
        <w:pStyle w:val="Nadpis2"/>
      </w:pPr>
      <w:r w:rsidRPr="007D65F5">
        <w:t xml:space="preserve">Závazný </w:t>
      </w:r>
      <w:r w:rsidR="007C6139" w:rsidRPr="007D65F5">
        <w:t xml:space="preserve">termín zhotovení celého Díla je nejpozději </w:t>
      </w:r>
      <w:r w:rsidR="00835173" w:rsidRPr="007D65F5">
        <w:t xml:space="preserve">do </w:t>
      </w:r>
      <w:r w:rsidR="00DE5F38" w:rsidRPr="007D65F5">
        <w:t>30</w:t>
      </w:r>
      <w:r w:rsidR="007C6139" w:rsidRPr="007D65F5">
        <w:t xml:space="preserve">. </w:t>
      </w:r>
      <w:r w:rsidR="004C02D8" w:rsidRPr="007D65F5">
        <w:t>9</w:t>
      </w:r>
      <w:r w:rsidR="007C6139" w:rsidRPr="007D65F5">
        <w:t>. 202</w:t>
      </w:r>
      <w:r w:rsidR="00DF1410" w:rsidRPr="007D65F5">
        <w:t>6</w:t>
      </w:r>
      <w:r w:rsidR="007C6139" w:rsidRPr="007D65F5">
        <w:t>.</w:t>
      </w:r>
    </w:p>
    <w:p w14:paraId="60A6B471" w14:textId="77777777" w:rsidR="006F232E" w:rsidRPr="00826F8F" w:rsidRDefault="00E164D6" w:rsidP="00587F0A">
      <w:pPr>
        <w:pStyle w:val="Nadpis1"/>
      </w:pPr>
      <w:r w:rsidRPr="00826F8F">
        <w:t>Závazky smluvních stran</w:t>
      </w:r>
    </w:p>
    <w:p w14:paraId="76653A99" w14:textId="4A28B10D" w:rsidR="00FA4953" w:rsidRPr="004C05E3" w:rsidRDefault="00FA4953" w:rsidP="00702E0A">
      <w:pPr>
        <w:pStyle w:val="Nadpis2"/>
      </w:pPr>
      <w:r w:rsidRPr="004C05E3">
        <w:t>Ob</w:t>
      </w:r>
      <w:r w:rsidR="00EA6223">
        <w:t>jednatel je povinen poskytovat Z</w:t>
      </w:r>
      <w:r w:rsidRPr="004C05E3">
        <w:t>hotoviteli při plnění jeho závazků z</w:t>
      </w:r>
      <w:r w:rsidRPr="004C05E3">
        <w:rPr>
          <w:rFonts w:ascii="Calibri" w:hAnsi="Calibri" w:cs="Calibri"/>
        </w:rPr>
        <w:t> </w:t>
      </w:r>
      <w:r w:rsidRPr="004C05E3">
        <w:t>t</w:t>
      </w:r>
      <w:r w:rsidRPr="004C05E3">
        <w:rPr>
          <w:rFonts w:cs="Solpera"/>
        </w:rPr>
        <w:t>é</w:t>
      </w:r>
      <w:r w:rsidRPr="004C05E3">
        <w:t>to smlouvy pot</w:t>
      </w:r>
      <w:r w:rsidRPr="004C05E3">
        <w:rPr>
          <w:rFonts w:cs="Solpera"/>
        </w:rPr>
        <w:t>ř</w:t>
      </w:r>
      <w:r w:rsidRPr="004C05E3">
        <w:t>ebnou sou</w:t>
      </w:r>
      <w:r w:rsidRPr="004C05E3">
        <w:rPr>
          <w:rFonts w:cs="Solpera"/>
        </w:rPr>
        <w:t>č</w:t>
      </w:r>
      <w:r w:rsidRPr="004C05E3">
        <w:t>innost, zejm</w:t>
      </w:r>
      <w:r w:rsidRPr="004C05E3">
        <w:rPr>
          <w:rFonts w:cs="Solpera"/>
        </w:rPr>
        <w:t>é</w:t>
      </w:r>
      <w:r w:rsidRPr="004C05E3">
        <w:t>na vyjad</w:t>
      </w:r>
      <w:r w:rsidRPr="004C05E3">
        <w:rPr>
          <w:rFonts w:cs="Solpera"/>
        </w:rPr>
        <w:t>ř</w:t>
      </w:r>
      <w:r w:rsidRPr="004C05E3">
        <w:t>ovat se k</w:t>
      </w:r>
      <w:r w:rsidRPr="004C05E3">
        <w:rPr>
          <w:rFonts w:ascii="Calibri" w:hAnsi="Calibri" w:cs="Calibri"/>
        </w:rPr>
        <w:t> </w:t>
      </w:r>
      <w:r w:rsidRPr="004C05E3">
        <w:t>pr</w:t>
      </w:r>
      <w:r w:rsidRPr="004C05E3">
        <w:rPr>
          <w:rFonts w:cs="Solpera"/>
        </w:rPr>
        <w:t>ů</w:t>
      </w:r>
      <w:r w:rsidRPr="004C05E3">
        <w:t>b</w:t>
      </w:r>
      <w:r w:rsidRPr="004C05E3">
        <w:rPr>
          <w:rFonts w:cs="Solpera"/>
        </w:rPr>
        <w:t>ě</w:t>
      </w:r>
      <w:r w:rsidRPr="004C05E3">
        <w:t xml:space="preserve">hu realizace </w:t>
      </w:r>
      <w:r w:rsidR="00EA6223">
        <w:t>D</w:t>
      </w:r>
      <w:r w:rsidRPr="004C05E3">
        <w:rPr>
          <w:rFonts w:cs="Solpera"/>
        </w:rPr>
        <w:t>í</w:t>
      </w:r>
      <w:r w:rsidRPr="004C05E3">
        <w:t>la, k</w:t>
      </w:r>
      <w:r w:rsidRPr="004C05E3">
        <w:rPr>
          <w:rFonts w:ascii="Calibri" w:hAnsi="Calibri" w:cs="Calibri"/>
        </w:rPr>
        <w:t> </w:t>
      </w:r>
      <w:r w:rsidRPr="004C05E3">
        <w:t>n</w:t>
      </w:r>
      <w:r w:rsidRPr="004C05E3">
        <w:rPr>
          <w:rFonts w:cs="Solpera"/>
        </w:rPr>
        <w:t>á</w:t>
      </w:r>
      <w:r w:rsidRPr="004C05E3">
        <w:t>vrh</w:t>
      </w:r>
      <w:r w:rsidRPr="004C05E3">
        <w:rPr>
          <w:rFonts w:cs="Solpera"/>
        </w:rPr>
        <w:t>ů</w:t>
      </w:r>
      <w:r w:rsidR="00EA6223">
        <w:t>m Z</w:t>
      </w:r>
      <w:r w:rsidRPr="004C05E3">
        <w:t>hotovitele, pod</w:t>
      </w:r>
      <w:r w:rsidRPr="004C05E3">
        <w:rPr>
          <w:rFonts w:cs="Solpera"/>
        </w:rPr>
        <w:t>á</w:t>
      </w:r>
      <w:r w:rsidRPr="004C05E3">
        <w:t xml:space="preserve">vat </w:t>
      </w:r>
      <w:r w:rsidR="00EA6223">
        <w:t>Z</w:t>
      </w:r>
      <w:r w:rsidRPr="004C05E3">
        <w:t>hotoviteli pot</w:t>
      </w:r>
      <w:r w:rsidRPr="004C05E3">
        <w:rPr>
          <w:rFonts w:cs="Solpera"/>
        </w:rPr>
        <w:t>ř</w:t>
      </w:r>
      <w:r w:rsidRPr="004C05E3">
        <w:t>ebn</w:t>
      </w:r>
      <w:r w:rsidRPr="004C05E3">
        <w:rPr>
          <w:rFonts w:cs="Solpera"/>
        </w:rPr>
        <w:t>é</w:t>
      </w:r>
      <w:r w:rsidRPr="004C05E3">
        <w:t xml:space="preserve"> informace a poskytnout nezbytn</w:t>
      </w:r>
      <w:r w:rsidRPr="004C05E3">
        <w:rPr>
          <w:rFonts w:cs="Solpera"/>
        </w:rPr>
        <w:t>é</w:t>
      </w:r>
      <w:r w:rsidRPr="004C05E3">
        <w:t xml:space="preserve"> podklady vztahuj</w:t>
      </w:r>
      <w:r w:rsidRPr="004C05E3">
        <w:rPr>
          <w:rFonts w:cs="Solpera"/>
        </w:rPr>
        <w:t>í</w:t>
      </w:r>
      <w:r w:rsidRPr="004C05E3">
        <w:t>c</w:t>
      </w:r>
      <w:r w:rsidRPr="004C05E3">
        <w:rPr>
          <w:rFonts w:cs="Solpera"/>
        </w:rPr>
        <w:t>í</w:t>
      </w:r>
      <w:r w:rsidRPr="004C05E3">
        <w:t xml:space="preserve"> se k</w:t>
      </w:r>
      <w:r w:rsidRPr="004C05E3">
        <w:rPr>
          <w:rFonts w:ascii="Calibri" w:hAnsi="Calibri" w:cs="Calibri"/>
        </w:rPr>
        <w:t> </w:t>
      </w:r>
      <w:r w:rsidRPr="004C05E3">
        <w:t>prov</w:t>
      </w:r>
      <w:r w:rsidRPr="004C05E3">
        <w:rPr>
          <w:rFonts w:cs="Solpera"/>
        </w:rPr>
        <w:t>á</w:t>
      </w:r>
      <w:r w:rsidRPr="004C05E3">
        <w:t>d</w:t>
      </w:r>
      <w:r w:rsidRPr="004C05E3">
        <w:rPr>
          <w:rFonts w:cs="Solpera"/>
        </w:rPr>
        <w:t>ě</w:t>
      </w:r>
      <w:r w:rsidRPr="004C05E3">
        <w:t>n</w:t>
      </w:r>
      <w:r w:rsidRPr="004C05E3">
        <w:rPr>
          <w:rFonts w:cs="Solpera"/>
        </w:rPr>
        <w:t>í</w:t>
      </w:r>
      <w:r w:rsidRPr="004C05E3">
        <w:t xml:space="preserve"> </w:t>
      </w:r>
      <w:r w:rsidR="00EA6223">
        <w:t>D</w:t>
      </w:r>
      <w:r w:rsidRPr="004C05E3">
        <w:rPr>
          <w:rFonts w:cs="Solpera"/>
        </w:rPr>
        <w:t>í</w:t>
      </w:r>
      <w:r w:rsidRPr="004C05E3">
        <w:t>la.</w:t>
      </w:r>
    </w:p>
    <w:p w14:paraId="248600D6" w14:textId="77777777" w:rsidR="00DD61F5" w:rsidRPr="004C05E3" w:rsidRDefault="00DD61F5" w:rsidP="00702E0A">
      <w:pPr>
        <w:pStyle w:val="Nadpis2"/>
      </w:pPr>
      <w:r w:rsidRPr="004C05E3">
        <w:t>Obje</w:t>
      </w:r>
      <w:r w:rsidR="00B104C8" w:rsidRPr="004C05E3">
        <w:t>dnatel je oprávněn kontrolovat D</w:t>
      </w:r>
      <w:r w:rsidRPr="004C05E3">
        <w:t>ílo kdykoliv v</w:t>
      </w:r>
      <w:r w:rsidR="0034647B" w:rsidRPr="004C05E3">
        <w:rPr>
          <w:rFonts w:ascii="Calibri" w:hAnsi="Calibri" w:cs="Calibri"/>
        </w:rPr>
        <w:t> </w:t>
      </w:r>
      <w:r w:rsidRPr="004C05E3">
        <w:t>průběhu</w:t>
      </w:r>
      <w:r w:rsidR="0034647B" w:rsidRPr="004C05E3">
        <w:t xml:space="preserve"> jeho realizace</w:t>
      </w:r>
      <w:r w:rsidR="00EB63BB" w:rsidRPr="004C05E3">
        <w:t xml:space="preserve">, </w:t>
      </w:r>
      <w:r w:rsidRPr="004C05E3">
        <w:t>zda je prováděno v</w:t>
      </w:r>
      <w:r w:rsidRPr="004C05E3">
        <w:rPr>
          <w:rFonts w:ascii="Calibri" w:hAnsi="Calibri" w:cs="Calibri"/>
        </w:rPr>
        <w:t> </w:t>
      </w:r>
      <w:r w:rsidRPr="004C05E3">
        <w:t>souladu s</w:t>
      </w:r>
      <w:r w:rsidRPr="004C05E3">
        <w:rPr>
          <w:rFonts w:ascii="Calibri" w:hAnsi="Calibri" w:cs="Calibri"/>
        </w:rPr>
        <w:t> </w:t>
      </w:r>
      <w:r w:rsidRPr="004C05E3">
        <w:t>touto Smlouvou.</w:t>
      </w:r>
    </w:p>
    <w:p w14:paraId="43DAD1F5" w14:textId="4665ADCC" w:rsidR="00FA4953" w:rsidRPr="004C05E3" w:rsidRDefault="00FA4953" w:rsidP="00702E0A">
      <w:pPr>
        <w:pStyle w:val="Nadpis2"/>
      </w:pPr>
      <w:r w:rsidRPr="004C05E3">
        <w:t xml:space="preserve">Zhotovitel je povinen při realizaci </w:t>
      </w:r>
      <w:r w:rsidR="00EA6223">
        <w:t>Díla respektovat zadání O</w:t>
      </w:r>
      <w:r w:rsidRPr="004C05E3">
        <w:t>bje</w:t>
      </w:r>
      <w:r w:rsidR="00E541B2">
        <w:t>dnatele a řídit se jeho pokyny.</w:t>
      </w:r>
      <w:r w:rsidR="002D18B4">
        <w:t xml:space="preserve"> Pokyny budou vždy sdělovány písemně.</w:t>
      </w:r>
    </w:p>
    <w:p w14:paraId="3CB57108" w14:textId="24D5D3A5" w:rsidR="00FA4953" w:rsidRPr="007D65F5" w:rsidRDefault="00FA4953" w:rsidP="00702E0A">
      <w:pPr>
        <w:pStyle w:val="Nadpis2"/>
      </w:pPr>
      <w:r w:rsidRPr="004C05E3">
        <w:t>Zhotovitel se zavazuje nezveřejňovat a neposkytovat inf</w:t>
      </w:r>
      <w:r w:rsidR="00EA6223">
        <w:t>ormace získané při plnění této S</w:t>
      </w:r>
      <w:r w:rsidRPr="004C05E3">
        <w:t>mlouvy třetím</w:t>
      </w:r>
      <w:r w:rsidR="00EA6223">
        <w:t xml:space="preserve"> osobám bez písemného souhlasu O</w:t>
      </w:r>
      <w:r w:rsidRPr="004C05E3">
        <w:t xml:space="preserve">bjednatele. Pokud </w:t>
      </w:r>
      <w:r w:rsidR="00EA6223">
        <w:t>Z</w:t>
      </w:r>
      <w:r w:rsidRPr="004C05E3">
        <w:t>hotovitel obdrží k</w:t>
      </w:r>
      <w:r w:rsidRPr="004C05E3">
        <w:rPr>
          <w:rFonts w:ascii="Calibri" w:hAnsi="Calibri" w:cs="Calibri"/>
        </w:rPr>
        <w:t> </w:t>
      </w:r>
      <w:r w:rsidRPr="004C05E3">
        <w:t>proveden</w:t>
      </w:r>
      <w:r w:rsidRPr="004C05E3">
        <w:rPr>
          <w:rFonts w:cs="Solpera"/>
        </w:rPr>
        <w:t>í</w:t>
      </w:r>
      <w:r w:rsidRPr="004C05E3">
        <w:t xml:space="preserve"> </w:t>
      </w:r>
      <w:r w:rsidR="00EA6223">
        <w:t>D</w:t>
      </w:r>
      <w:r w:rsidRPr="004C05E3">
        <w:rPr>
          <w:rFonts w:cs="Solpera"/>
        </w:rPr>
        <w:t>í</w:t>
      </w:r>
      <w:r w:rsidRPr="004C05E3">
        <w:t xml:space="preserve">la od </w:t>
      </w:r>
      <w:r w:rsidR="00EA6223">
        <w:t>O</w:t>
      </w:r>
      <w:r w:rsidRPr="004C05E3">
        <w:t>bjednatele jak</w:t>
      </w:r>
      <w:r w:rsidRPr="004C05E3">
        <w:rPr>
          <w:rFonts w:cs="Solpera"/>
        </w:rPr>
        <w:t>é</w:t>
      </w:r>
      <w:r w:rsidRPr="004C05E3">
        <w:t>koli dokumenty nebo jin</w:t>
      </w:r>
      <w:r w:rsidRPr="004C05E3">
        <w:rPr>
          <w:rFonts w:cs="Solpera"/>
        </w:rPr>
        <w:t>é</w:t>
      </w:r>
      <w:r w:rsidRPr="004C05E3">
        <w:t xml:space="preserve"> podklady, zavazuje se je pou</w:t>
      </w:r>
      <w:r w:rsidRPr="004C05E3">
        <w:rPr>
          <w:rFonts w:cs="Solpera"/>
        </w:rPr>
        <w:t>ží</w:t>
      </w:r>
      <w:r w:rsidRPr="004C05E3">
        <w:t>t v</w:t>
      </w:r>
      <w:r w:rsidRPr="004C05E3">
        <w:rPr>
          <w:rFonts w:cs="Solpera"/>
        </w:rPr>
        <w:t>ý</w:t>
      </w:r>
      <w:r w:rsidRPr="004C05E3">
        <w:t>hradn</w:t>
      </w:r>
      <w:r w:rsidRPr="004C05E3">
        <w:rPr>
          <w:rFonts w:cs="Solpera"/>
        </w:rPr>
        <w:t>ě</w:t>
      </w:r>
      <w:r w:rsidRPr="004C05E3">
        <w:t xml:space="preserve"> k</w:t>
      </w:r>
      <w:r w:rsidRPr="004C05E3">
        <w:rPr>
          <w:rFonts w:ascii="Calibri" w:hAnsi="Calibri" w:cs="Calibri"/>
        </w:rPr>
        <w:t> </w:t>
      </w:r>
      <w:r w:rsidRPr="004C05E3">
        <w:t>proveden</w:t>
      </w:r>
      <w:r w:rsidRPr="004C05E3">
        <w:rPr>
          <w:rFonts w:cs="Solpera"/>
        </w:rPr>
        <w:t>í</w:t>
      </w:r>
      <w:r w:rsidRPr="004C05E3">
        <w:t xml:space="preserve"> </w:t>
      </w:r>
      <w:r w:rsidR="00EA6223">
        <w:t>D</w:t>
      </w:r>
      <w:r w:rsidRPr="004C05E3">
        <w:rPr>
          <w:rFonts w:cs="Solpera"/>
        </w:rPr>
        <w:t>í</w:t>
      </w:r>
      <w:r w:rsidRPr="004C05E3">
        <w:t>la a neposkytovat je bez p</w:t>
      </w:r>
      <w:r w:rsidRPr="004C05E3">
        <w:rPr>
          <w:rFonts w:cs="Solpera"/>
        </w:rPr>
        <w:t>í</w:t>
      </w:r>
      <w:r w:rsidRPr="004C05E3">
        <w:t>semn</w:t>
      </w:r>
      <w:r w:rsidRPr="004C05E3">
        <w:rPr>
          <w:rFonts w:cs="Solpera"/>
        </w:rPr>
        <w:t>é</w:t>
      </w:r>
      <w:r w:rsidRPr="004C05E3">
        <w:t xml:space="preserve">ho souhlasu </w:t>
      </w:r>
      <w:r w:rsidR="00EA6223">
        <w:t>O</w:t>
      </w:r>
      <w:r w:rsidRPr="004C05E3">
        <w:t xml:space="preserve">bjednatele </w:t>
      </w:r>
      <w:r w:rsidRPr="007D65F5">
        <w:t>t</w:t>
      </w:r>
      <w:r w:rsidRPr="007D65F5">
        <w:rPr>
          <w:rFonts w:cs="Solpera"/>
        </w:rPr>
        <w:t>ř</w:t>
      </w:r>
      <w:r w:rsidRPr="007D65F5">
        <w:t>et</w:t>
      </w:r>
      <w:r w:rsidRPr="007D65F5">
        <w:rPr>
          <w:rFonts w:cs="Solpera"/>
        </w:rPr>
        <w:t>í</w:t>
      </w:r>
      <w:r w:rsidRPr="007D65F5">
        <w:t>m osob</w:t>
      </w:r>
      <w:r w:rsidRPr="007D65F5">
        <w:rPr>
          <w:rFonts w:cs="Solpera"/>
        </w:rPr>
        <w:t>á</w:t>
      </w:r>
      <w:r w:rsidRPr="007D65F5">
        <w:t>m. Z</w:t>
      </w:r>
      <w:r w:rsidRPr="007D65F5">
        <w:rPr>
          <w:rFonts w:cs="Solpera"/>
        </w:rPr>
        <w:t>á</w:t>
      </w:r>
      <w:r w:rsidRPr="007D65F5">
        <w:t>vazky dle tohoto odstavce zůstávají v</w:t>
      </w:r>
      <w:r w:rsidRPr="007D65F5">
        <w:rPr>
          <w:rFonts w:ascii="Calibri" w:hAnsi="Calibri" w:cs="Calibri"/>
        </w:rPr>
        <w:t> </w:t>
      </w:r>
      <w:r w:rsidRPr="007D65F5">
        <w:t>platnosti i po spln</w:t>
      </w:r>
      <w:r w:rsidRPr="007D65F5">
        <w:rPr>
          <w:rFonts w:cs="Solpera"/>
        </w:rPr>
        <w:t>ě</w:t>
      </w:r>
      <w:r w:rsidRPr="007D65F5">
        <w:t>n</w:t>
      </w:r>
      <w:r w:rsidRPr="007D65F5">
        <w:rPr>
          <w:rFonts w:cs="Solpera"/>
        </w:rPr>
        <w:t>í</w:t>
      </w:r>
      <w:r w:rsidRPr="007D65F5">
        <w:t xml:space="preserve"> </w:t>
      </w:r>
      <w:r w:rsidR="00EA6223" w:rsidRPr="007D65F5">
        <w:t>D</w:t>
      </w:r>
      <w:r w:rsidRPr="007D65F5">
        <w:rPr>
          <w:rFonts w:cs="Solpera"/>
        </w:rPr>
        <w:t>í</w:t>
      </w:r>
      <w:r w:rsidRPr="007D65F5">
        <w:t>la.</w:t>
      </w:r>
    </w:p>
    <w:p w14:paraId="715C1829" w14:textId="60DD673A" w:rsidR="00BF350F" w:rsidRPr="007D65F5" w:rsidRDefault="00BF350F" w:rsidP="00702E0A">
      <w:pPr>
        <w:pStyle w:val="Nadpis2"/>
      </w:pPr>
      <w:r w:rsidRPr="007D65F5">
        <w:t>Smluvní pokuta za každý započatý den v případě nedodrž</w:t>
      </w:r>
      <w:r w:rsidR="00546374" w:rsidRPr="007D65F5">
        <w:t>ení sjednan</w:t>
      </w:r>
      <w:r w:rsidR="00F00E1F" w:rsidRPr="007D65F5">
        <w:t xml:space="preserve">ého </w:t>
      </w:r>
      <w:r w:rsidR="00546374" w:rsidRPr="007D65F5">
        <w:t>termín</w:t>
      </w:r>
      <w:r w:rsidR="00F00E1F" w:rsidRPr="007D65F5">
        <w:t>u před</w:t>
      </w:r>
      <w:r w:rsidR="00FF6B5B" w:rsidRPr="007D65F5">
        <w:t xml:space="preserve">ání Díla se sjednává ve výši </w:t>
      </w:r>
      <w:r w:rsidR="00A216FF" w:rsidRPr="007D65F5">
        <w:t>0,</w:t>
      </w:r>
      <w:r w:rsidR="00D85720" w:rsidRPr="007D65F5">
        <w:t>1 %</w:t>
      </w:r>
      <w:r w:rsidRPr="007D65F5">
        <w:t xml:space="preserve"> z</w:t>
      </w:r>
      <w:r w:rsidR="00E541B2" w:rsidRPr="007D65F5">
        <w:t xml:space="preserve"> maximální </w:t>
      </w:r>
      <w:r w:rsidRPr="007D65F5">
        <w:t xml:space="preserve">ceny </w:t>
      </w:r>
      <w:r w:rsidR="00E541B2" w:rsidRPr="007D65F5">
        <w:t>Díla, viz bod 3.2</w:t>
      </w:r>
      <w:r w:rsidRPr="007D65F5">
        <w:t>. Tuto smluvní pokutu je Zhotovitel povinen uhradit Objednateli</w:t>
      </w:r>
      <w:r w:rsidR="00E413B7" w:rsidRPr="007D65F5">
        <w:t>, a to za období od prvního dne prodlení až do dne skutečného předání Díla, nebo do dne odstoupení od Smlouvy.</w:t>
      </w:r>
    </w:p>
    <w:p w14:paraId="2DC6D5F6" w14:textId="4BE0293D" w:rsidR="007821CB" w:rsidRPr="007821CB" w:rsidRDefault="00BF350F" w:rsidP="00CF3D5C">
      <w:pPr>
        <w:pStyle w:val="Nadpis2"/>
      </w:pPr>
      <w:r w:rsidRPr="004C05E3">
        <w:lastRenderedPageBreak/>
        <w:t>Smluvní pokutu zaplatí Zhotovitel vedle škody, která Objednateli vznikne v</w:t>
      </w:r>
      <w:r w:rsidRPr="000F5E4D">
        <w:rPr>
          <w:rFonts w:ascii="Calibri" w:hAnsi="Calibri" w:cs="Calibri"/>
        </w:rPr>
        <w:t> </w:t>
      </w:r>
      <w:r w:rsidRPr="004C05E3">
        <w:t>d</w:t>
      </w:r>
      <w:r w:rsidRPr="000F5E4D">
        <w:rPr>
          <w:rFonts w:cs="Solpera"/>
        </w:rPr>
        <w:t>ů</w:t>
      </w:r>
      <w:r w:rsidRPr="004C05E3">
        <w:t>sledku poru</w:t>
      </w:r>
      <w:r w:rsidRPr="000F5E4D">
        <w:rPr>
          <w:rFonts w:cs="Solpera"/>
        </w:rPr>
        <w:t>š</w:t>
      </w:r>
      <w:r w:rsidRPr="004C05E3">
        <w:t>en</w:t>
      </w:r>
      <w:r w:rsidRPr="000F5E4D">
        <w:rPr>
          <w:rFonts w:cs="Solpera"/>
        </w:rPr>
        <w:t>í</w:t>
      </w:r>
      <w:r w:rsidRPr="004C05E3">
        <w:t xml:space="preserve"> z</w:t>
      </w:r>
      <w:r w:rsidRPr="000F5E4D">
        <w:rPr>
          <w:rFonts w:cs="Solpera"/>
        </w:rPr>
        <w:t>á</w:t>
      </w:r>
      <w:r w:rsidRPr="004C05E3">
        <w:t>vazku Zhotovitele prov</w:t>
      </w:r>
      <w:r w:rsidRPr="000F5E4D">
        <w:rPr>
          <w:rFonts w:cs="Solpera"/>
        </w:rPr>
        <w:t>é</w:t>
      </w:r>
      <w:r w:rsidRPr="004C05E3">
        <w:t xml:space="preserve">st </w:t>
      </w:r>
      <w:r w:rsidR="00F00E1F" w:rsidRPr="004C05E3">
        <w:t>Dílo</w:t>
      </w:r>
      <w:r w:rsidRPr="004C05E3">
        <w:t xml:space="preserve"> řádně a včas.</w:t>
      </w:r>
    </w:p>
    <w:p w14:paraId="2FB21805" w14:textId="77777777" w:rsidR="00196EC1" w:rsidRPr="00FE65E1" w:rsidRDefault="00EF10D1" w:rsidP="00587F0A">
      <w:pPr>
        <w:pStyle w:val="Nadpis1"/>
      </w:pPr>
      <w:r>
        <w:t>P</w:t>
      </w:r>
      <w:r w:rsidR="00196EC1" w:rsidRPr="00FE65E1">
        <w:t>ředání a převzetí Díla</w:t>
      </w:r>
    </w:p>
    <w:p w14:paraId="5E5044EB" w14:textId="45C9464C" w:rsidR="00BF350F" w:rsidRDefault="00BF350F" w:rsidP="00702E0A">
      <w:pPr>
        <w:pStyle w:val="Nadpis2"/>
      </w:pPr>
      <w:r w:rsidRPr="00C12A30">
        <w:t>Zhotovitel se zavazuje předat Dílo</w:t>
      </w:r>
      <w:r w:rsidR="00F37EC6">
        <w:t xml:space="preserve"> </w:t>
      </w:r>
      <w:r w:rsidRPr="00C12A30">
        <w:t>bez vad a nedodělků</w:t>
      </w:r>
      <w:r w:rsidR="001261DB">
        <w:t>.</w:t>
      </w:r>
    </w:p>
    <w:p w14:paraId="6A54D169" w14:textId="77777777" w:rsidR="00C12A30" w:rsidRDefault="00C12A30" w:rsidP="00702E0A">
      <w:pPr>
        <w:pStyle w:val="Nadpis2"/>
      </w:pPr>
      <w:r w:rsidRPr="00C12A30">
        <w:t xml:space="preserve">Dílo se považuje za dokončené dnem převzetí </w:t>
      </w:r>
      <w:r>
        <w:t>D</w:t>
      </w:r>
      <w:r w:rsidRPr="00C12A30">
        <w:t xml:space="preserve">íla </w:t>
      </w:r>
      <w:r w:rsidR="00AE359D">
        <w:t>–</w:t>
      </w:r>
      <w:r w:rsidRPr="00C12A30">
        <w:t xml:space="preserve"> podpisem předávacího protokolu.</w:t>
      </w:r>
    </w:p>
    <w:p w14:paraId="52F28C20" w14:textId="427EAB72" w:rsidR="00C12A30" w:rsidRPr="00C12A30" w:rsidRDefault="00C12A30" w:rsidP="00702E0A">
      <w:pPr>
        <w:pStyle w:val="Nadpis2"/>
      </w:pPr>
      <w:r w:rsidRPr="00C12A30">
        <w:t>Zhotovitel je povinen na vlastní ná</w:t>
      </w:r>
      <w:r>
        <w:t>klady opravit vady a nedodělky D</w:t>
      </w:r>
      <w:r w:rsidRPr="00C12A30">
        <w:t xml:space="preserve">íla, a to neprodleně </w:t>
      </w:r>
      <w:r w:rsidR="00443AD2" w:rsidRPr="00C12A30">
        <w:t>po</w:t>
      </w:r>
      <w:r w:rsidR="00443AD2">
        <w:t>té</w:t>
      </w:r>
      <w:r w:rsidRPr="00C12A30">
        <w:t xml:space="preserve">, co se </w:t>
      </w:r>
      <w:r w:rsidR="00EA6223">
        <w:t xml:space="preserve">o </w:t>
      </w:r>
      <w:r w:rsidRPr="00C12A30">
        <w:t>těchto vadách dozvěděl, nejpozději je však povinen práce na opravách vad a</w:t>
      </w:r>
      <w:r w:rsidR="001D7E8F">
        <w:t> </w:t>
      </w:r>
      <w:r w:rsidRPr="00C12A30">
        <w:t xml:space="preserve">nedodělků zahájit ve </w:t>
      </w:r>
      <w:r w:rsidRPr="00C96FA3">
        <w:t xml:space="preserve">lhůtě </w:t>
      </w:r>
      <w:r w:rsidR="00FB2A79">
        <w:t>7</w:t>
      </w:r>
      <w:r w:rsidR="00410D4B" w:rsidRPr="00B373C6">
        <w:t xml:space="preserve"> </w:t>
      </w:r>
      <w:r w:rsidRPr="00B373C6">
        <w:t>kalendářních</w:t>
      </w:r>
      <w:r w:rsidRPr="00C96FA3">
        <w:t xml:space="preserve"> dnů</w:t>
      </w:r>
      <w:r w:rsidRPr="00C12A30">
        <w:t xml:space="preserve"> poté, co byl</w:t>
      </w:r>
      <w:r>
        <w:t xml:space="preserve"> o nich</w:t>
      </w:r>
      <w:r w:rsidRPr="00C12A30">
        <w:t xml:space="preserve"> písemně informován.</w:t>
      </w:r>
    </w:p>
    <w:p w14:paraId="45D623DF" w14:textId="21C01EC5" w:rsidR="00E11D3A" w:rsidRPr="00E11D3A" w:rsidRDefault="0034647B" w:rsidP="00F70D12">
      <w:pPr>
        <w:pStyle w:val="Nadpis2"/>
      </w:pPr>
      <w:r>
        <w:t>Reklamaci vad</w:t>
      </w:r>
      <w:r w:rsidR="00C12A30">
        <w:t xml:space="preserve"> je Objednatel povinen provést u Z</w:t>
      </w:r>
      <w:r w:rsidR="00C12A30" w:rsidRPr="00C12A30">
        <w:t>hotovitele písemně, s technickým popisem v</w:t>
      </w:r>
      <w:r>
        <w:t>ad</w:t>
      </w:r>
      <w:r w:rsidR="00C12A30">
        <w:t>. V případě, že Z</w:t>
      </w:r>
      <w:r w:rsidR="00C12A30" w:rsidRPr="00C12A30">
        <w:t>hotovitel neodstraní řádně a oprávněně reklamova</w:t>
      </w:r>
      <w:r w:rsidR="00C12A30">
        <w:t>né vady ve</w:t>
      </w:r>
      <w:r w:rsidR="001D7E8F">
        <w:t> </w:t>
      </w:r>
      <w:r w:rsidR="00C12A30">
        <w:t>lhůtě</w:t>
      </w:r>
      <w:r w:rsidR="00C67F5C">
        <w:t xml:space="preserve"> do 30 kalendářních dnů</w:t>
      </w:r>
      <w:r w:rsidR="00C12A30">
        <w:t>, je O</w:t>
      </w:r>
      <w:r w:rsidR="00C12A30" w:rsidRPr="00C12A30">
        <w:t>bjednatel opráv</w:t>
      </w:r>
      <w:r w:rsidR="00C12A30">
        <w:t>něn po dodatečné písemné výzvě Z</w:t>
      </w:r>
      <w:r w:rsidR="00C12A30" w:rsidRPr="00C12A30">
        <w:t>hotoviteli a</w:t>
      </w:r>
      <w:r w:rsidR="001D7E8F">
        <w:t> </w:t>
      </w:r>
      <w:r w:rsidR="00C12A30" w:rsidRPr="00C12A30">
        <w:t>stanovení dodatečné přiměřené</w:t>
      </w:r>
      <w:r w:rsidR="00C12A30">
        <w:t xml:space="preserve"> </w:t>
      </w:r>
      <w:r w:rsidR="00C12A30" w:rsidRPr="00C12A30">
        <w:t xml:space="preserve">lhůty k odstranění vady </w:t>
      </w:r>
      <w:r>
        <w:t>(</w:t>
      </w:r>
      <w:r w:rsidRPr="00C12A30">
        <w:t>nejméně pětidenní</w:t>
      </w:r>
      <w:r>
        <w:t>)</w:t>
      </w:r>
      <w:r w:rsidRPr="00C12A30">
        <w:t xml:space="preserve"> </w:t>
      </w:r>
      <w:r w:rsidR="00C12A30" w:rsidRPr="00C12A30">
        <w:t>zajistit odstranění va</w:t>
      </w:r>
      <w:r w:rsidR="00582730">
        <w:t>d a Zhotovitel se zavazuje uhradit O</w:t>
      </w:r>
      <w:r w:rsidR="00C12A30" w:rsidRPr="00C12A30">
        <w:t>bjednateli veškeré náklady vzniklé v souvislosti s takovýmto odstraněním vad.</w:t>
      </w:r>
    </w:p>
    <w:p w14:paraId="2764CB36" w14:textId="6B9282B9" w:rsidR="001A2823" w:rsidRPr="001A2823" w:rsidRDefault="001A2823" w:rsidP="00E11D3A">
      <w:pPr>
        <w:pStyle w:val="Nadpis2"/>
      </w:pPr>
      <w:r w:rsidRPr="00F70D12">
        <w:t>Reklamaci m</w:t>
      </w:r>
      <w:r w:rsidRPr="00E11D3A">
        <w:t xml:space="preserve">ůže </w:t>
      </w:r>
      <w:r w:rsidR="00787B08" w:rsidRPr="00E11D3A">
        <w:t xml:space="preserve">Objednatel u Zhotovitele uplatnit maximálně do jednoho roku od předání </w:t>
      </w:r>
      <w:r w:rsidR="002D18B4">
        <w:t>D</w:t>
      </w:r>
      <w:r w:rsidR="00787B08" w:rsidRPr="00E11D3A">
        <w:t xml:space="preserve">íla. Jako datum předání </w:t>
      </w:r>
      <w:r w:rsidR="002D18B4">
        <w:t>D</w:t>
      </w:r>
      <w:r w:rsidR="0079097A">
        <w:t xml:space="preserve">íla </w:t>
      </w:r>
      <w:r w:rsidR="00787B08" w:rsidRPr="00E11D3A">
        <w:t xml:space="preserve">je považováno datum na </w:t>
      </w:r>
      <w:r w:rsidR="00091BF3" w:rsidRPr="00E11D3A">
        <w:t>oběma</w:t>
      </w:r>
      <w:r w:rsidR="00787B08" w:rsidRPr="00E11D3A">
        <w:t xml:space="preserve"> </w:t>
      </w:r>
      <w:r w:rsidR="00091BF3" w:rsidRPr="00E11D3A">
        <w:t>stranami</w:t>
      </w:r>
      <w:r w:rsidR="00787B08" w:rsidRPr="00E11D3A">
        <w:t xml:space="preserve"> podepsaném předávacím protokolu.</w:t>
      </w:r>
    </w:p>
    <w:p w14:paraId="4350E342" w14:textId="77777777" w:rsidR="00196EC1" w:rsidRDefault="00196EC1" w:rsidP="00587F0A">
      <w:pPr>
        <w:pStyle w:val="Nadpis1"/>
      </w:pPr>
      <w:r w:rsidRPr="00FE65E1">
        <w:t>Ukončení Smlouvy, výpovědní lhůta</w:t>
      </w:r>
    </w:p>
    <w:p w14:paraId="112B4574" w14:textId="463C9D7A" w:rsidR="00196EC1" w:rsidRPr="007D6B41" w:rsidRDefault="00196EC1" w:rsidP="00702E0A">
      <w:pPr>
        <w:pStyle w:val="Nadpis2"/>
      </w:pPr>
      <w:r w:rsidRPr="007D6B41">
        <w:t xml:space="preserve">Tato </w:t>
      </w:r>
      <w:r w:rsidR="00475B22">
        <w:t>S</w:t>
      </w:r>
      <w:r w:rsidRPr="007D6B41">
        <w:t xml:space="preserve">mlouva </w:t>
      </w:r>
      <w:r w:rsidR="00475B22">
        <w:t>může být</w:t>
      </w:r>
      <w:r w:rsidRPr="007D6B41">
        <w:t xml:space="preserve"> ukončen</w:t>
      </w:r>
      <w:r w:rsidR="00475B22">
        <w:t>a</w:t>
      </w:r>
      <w:r w:rsidRPr="007D6B41">
        <w:t>:</w:t>
      </w:r>
    </w:p>
    <w:p w14:paraId="44142AE3" w14:textId="77777777" w:rsidR="00196EC1" w:rsidRPr="00FE65E1" w:rsidRDefault="002C4348" w:rsidP="00702E0A">
      <w:pPr>
        <w:pStyle w:val="Nadpis2"/>
        <w:numPr>
          <w:ilvl w:val="0"/>
          <w:numId w:val="3"/>
        </w:numPr>
        <w:spacing w:before="0"/>
      </w:pPr>
      <w:r>
        <w:t>písemnou dohodou;</w:t>
      </w:r>
    </w:p>
    <w:p w14:paraId="1954E0A0" w14:textId="77777777" w:rsidR="001960DB" w:rsidRDefault="00196EC1" w:rsidP="001960DB">
      <w:pPr>
        <w:pStyle w:val="Nadpis2"/>
        <w:numPr>
          <w:ilvl w:val="0"/>
          <w:numId w:val="3"/>
        </w:numPr>
        <w:spacing w:before="0"/>
      </w:pPr>
      <w:r w:rsidRPr="00FE65E1">
        <w:t>odstoupením od smlouvy ze zákonem stanovených důvodů uvedených v</w:t>
      </w:r>
      <w:r w:rsidRPr="00FE65E1">
        <w:rPr>
          <w:rFonts w:ascii="Courier New" w:hAnsi="Courier New" w:cs="Courier New"/>
        </w:rPr>
        <w:t> </w:t>
      </w:r>
      <w:r w:rsidRPr="00FE65E1">
        <w:t xml:space="preserve">zákoně </w:t>
      </w:r>
      <w:r>
        <w:t>č</w:t>
      </w:r>
      <w:r w:rsidRPr="00FE65E1">
        <w:t>.</w:t>
      </w:r>
      <w:r w:rsidR="001D7E8F">
        <w:t> </w:t>
      </w:r>
      <w:r w:rsidRPr="00FE65E1">
        <w:t>89/2012</w:t>
      </w:r>
      <w:r>
        <w:t>,</w:t>
      </w:r>
      <w:r w:rsidR="002C4348">
        <w:t xml:space="preserve"> </w:t>
      </w:r>
      <w:r w:rsidRPr="00FE65E1">
        <w:t>občanský zákoník v</w:t>
      </w:r>
      <w:r w:rsidRPr="00FE65E1">
        <w:rPr>
          <w:rFonts w:ascii="Courier New" w:hAnsi="Courier New" w:cs="Courier New"/>
        </w:rPr>
        <w:t> </w:t>
      </w:r>
      <w:r w:rsidRPr="00FE65E1">
        <w:t xml:space="preserve">platném znění, zánikem kterékoliv ze Smluvních </w:t>
      </w:r>
      <w:r w:rsidRPr="00B373C6">
        <w:t>stran</w:t>
      </w:r>
      <w:r w:rsidR="007E29E1" w:rsidRPr="00B373C6">
        <w:t>.</w:t>
      </w:r>
      <w:r w:rsidR="001960DB" w:rsidRPr="001960DB">
        <w:t xml:space="preserve"> </w:t>
      </w:r>
    </w:p>
    <w:p w14:paraId="5D76FC42" w14:textId="13433226" w:rsidR="00253641" w:rsidRPr="007D65F5" w:rsidRDefault="001960DB" w:rsidP="001960DB">
      <w:pPr>
        <w:pStyle w:val="Nadpis2"/>
      </w:pPr>
      <w:r w:rsidRPr="007D65F5">
        <w:t xml:space="preserve">Výpovědní lhůta se stanoví v délce dvou měsíců a počíná běžet prvním dnem kalendářního měsíce následujícího po doručení písemné výpovědi druhé smluvní straně. Výpovědní lhůta se nepoužije v případech odstoupení od Smlouvy, kdy Smlouva zaniká účinností doručení </w:t>
      </w:r>
      <w:r w:rsidR="00217A0A" w:rsidRPr="007D65F5">
        <w:t xml:space="preserve">písemného </w:t>
      </w:r>
      <w:r w:rsidRPr="007D65F5">
        <w:t>oznámení o odstoupení druhé smluvní straně.</w:t>
      </w:r>
      <w:r w:rsidR="00253641" w:rsidRPr="007D65F5">
        <w:rPr>
          <w:rFonts w:ascii="Times New Roman" w:hAnsi="Times New Roman"/>
        </w:rPr>
        <w:t xml:space="preserve"> </w:t>
      </w:r>
    </w:p>
    <w:p w14:paraId="4BA99772" w14:textId="22CB808B" w:rsidR="00217A0A" w:rsidRPr="007D65F5" w:rsidRDefault="00253641" w:rsidP="00217A0A">
      <w:pPr>
        <w:pStyle w:val="Nadpis2"/>
      </w:pPr>
      <w:r w:rsidRPr="007D65F5">
        <w:t>Objednatel je oprávněn od Smlouvy odstoupit s okamžitou účinností v případě, že Zhotovitel je v prodlení s dokončením Díla delším než 1</w:t>
      </w:r>
      <w:r w:rsidR="001B107A" w:rsidRPr="007D65F5">
        <w:t>5</w:t>
      </w:r>
      <w:r w:rsidRPr="007D65F5">
        <w:t xml:space="preserve"> </w:t>
      </w:r>
      <w:r w:rsidR="001B107A" w:rsidRPr="007D65F5">
        <w:t>kalendářních</w:t>
      </w:r>
      <w:r w:rsidRPr="007D65F5">
        <w:t xml:space="preserve"> dnů; tím není dotčeno právo Objednatele poskytnout Zhotoviteli dodatečnou přiměřenou lhůtu k plnění.</w:t>
      </w:r>
      <w:r w:rsidR="00217A0A" w:rsidRPr="007D65F5">
        <w:t xml:space="preserve"> Objednatel je též oprávněn odstoupit od smlouvy tehdy, pokud je z</w:t>
      </w:r>
      <w:r w:rsidR="00217A0A" w:rsidRPr="007D65F5">
        <w:rPr>
          <w:rFonts w:ascii="Calibri" w:hAnsi="Calibri" w:cs="Calibri"/>
        </w:rPr>
        <w:t> </w:t>
      </w:r>
      <w:r w:rsidR="00217A0A" w:rsidRPr="007D65F5">
        <w:t xml:space="preserve">dosavadního postupu Zhotovitele zřejmé, že Dílo nebude řádně a včas předáno. </w:t>
      </w:r>
    </w:p>
    <w:p w14:paraId="3DCFB113" w14:textId="4FFF7B33" w:rsidR="001960DB" w:rsidRPr="007D65F5" w:rsidRDefault="00253641" w:rsidP="00DF0241">
      <w:pPr>
        <w:pStyle w:val="Nadpis2"/>
      </w:pPr>
      <w:r w:rsidRPr="007D65F5">
        <w:t>Dojde-li k odstoupení od Smlouvy ze strany Objednatele z důvodu prodlení Zhotovitele, zanikají závazky smluvních stran v rozsahu dosud nesplněného plnění.</w:t>
      </w:r>
      <w:r w:rsidR="00A71F9D" w:rsidRPr="007D65F5">
        <w:t xml:space="preserve"> </w:t>
      </w:r>
      <w:r w:rsidRPr="007D65F5">
        <w:t xml:space="preserve">Objednatel je </w:t>
      </w:r>
      <w:r w:rsidR="00DF0241" w:rsidRPr="007D65F5">
        <w:t>v</w:t>
      </w:r>
      <w:r w:rsidR="00477D67" w:rsidRPr="007D65F5">
        <w:rPr>
          <w:rFonts w:ascii="Calibri" w:hAnsi="Calibri" w:cs="Calibri"/>
        </w:rPr>
        <w:t> </w:t>
      </w:r>
      <w:r w:rsidR="00DF0241" w:rsidRPr="007D65F5">
        <w:t xml:space="preserve">takovém případě </w:t>
      </w:r>
      <w:r w:rsidRPr="007D65F5">
        <w:t>povinen uhradit Zhotoviteli pouze cenu za prokazatelně, řádně a</w:t>
      </w:r>
      <w:r w:rsidR="00477D67" w:rsidRPr="007D65F5">
        <w:rPr>
          <w:rFonts w:ascii="Calibri" w:hAnsi="Calibri" w:cs="Calibri"/>
        </w:rPr>
        <w:t> </w:t>
      </w:r>
      <w:r w:rsidRPr="007D65F5">
        <w:t>v</w:t>
      </w:r>
      <w:r w:rsidR="00477D67" w:rsidRPr="007D65F5">
        <w:rPr>
          <w:rFonts w:ascii="Calibri" w:hAnsi="Calibri" w:cs="Calibri"/>
        </w:rPr>
        <w:t> </w:t>
      </w:r>
      <w:r w:rsidRPr="007D65F5">
        <w:t>souladu se Smlouvou dokončenou a předanou část Díla ke dni odstoupení, a to v</w:t>
      </w:r>
      <w:r w:rsidR="00477D67" w:rsidRPr="007D65F5">
        <w:rPr>
          <w:rFonts w:ascii="Calibri" w:hAnsi="Calibri" w:cs="Calibri"/>
        </w:rPr>
        <w:t> </w:t>
      </w:r>
      <w:r w:rsidRPr="007D65F5">
        <w:t xml:space="preserve">poměrné výši dle sjednaného ceníku </w:t>
      </w:r>
      <w:r w:rsidR="00A71F9D" w:rsidRPr="007D65F5">
        <w:t>(bodu 3.1 Smlouvy)</w:t>
      </w:r>
      <w:r w:rsidRPr="007D65F5">
        <w:t>.</w:t>
      </w:r>
      <w:r w:rsidR="00BB4CB2" w:rsidRPr="007D65F5">
        <w:t xml:space="preserve"> </w:t>
      </w:r>
      <w:r w:rsidRPr="007D65F5">
        <w:t>Zhotovitel je povinen bez zbytečného odkladu, nejpozději do 5 pracovních dnů od odstoupení od Smlouvy, vrátit Objednateli veškeré převzaté podklady a předat veškerá dosud vytvořená data vztahující se k Dílu.</w:t>
      </w:r>
    </w:p>
    <w:p w14:paraId="60F5483E" w14:textId="08C22DEA" w:rsidR="002D5F52" w:rsidRPr="002D5F52" w:rsidRDefault="002D5F52" w:rsidP="00702E0A">
      <w:pPr>
        <w:pStyle w:val="Nadpis2"/>
      </w:pPr>
      <w:r w:rsidRPr="002D5F52">
        <w:t>Zhotovitel je oprávn</w:t>
      </w:r>
      <w:r w:rsidR="00835173">
        <w:t>ěn od smlouvy odstoupit, pokud Objednatel neposkytuje Z</w:t>
      </w:r>
      <w:r w:rsidRPr="002D5F52">
        <w:t xml:space="preserve">hotoviteli potřebnou součinnost, a to ani navzdory předchozí písemné výzvě doručené </w:t>
      </w:r>
      <w:r w:rsidR="00835173">
        <w:t>O</w:t>
      </w:r>
      <w:r w:rsidRPr="002D5F52">
        <w:t>bjednateli 7 dní před odstoupením od smlouvy.</w:t>
      </w:r>
    </w:p>
    <w:p w14:paraId="2576CEEF" w14:textId="33F1E99B" w:rsidR="001B107A" w:rsidRDefault="001B107A" w:rsidP="001B107A">
      <w:pPr>
        <w:pStyle w:val="Nadpis2"/>
      </w:pPr>
      <w:r w:rsidRPr="00253641">
        <w:t>Smluvní strany jsou povinny vypořádat veškeré vzájemné závazky vzniklé do dne ukončení Smlouvy, a to nejpozději do 15 dnů ode dne jejího ukončení, není-li v této Smlouvě stanoveno jinak</w:t>
      </w:r>
      <w:r>
        <w:t>.</w:t>
      </w:r>
    </w:p>
    <w:p w14:paraId="1AE36D1B" w14:textId="77777777" w:rsidR="00475B22" w:rsidRPr="00475B22" w:rsidRDefault="00475B22" w:rsidP="00475B22"/>
    <w:p w14:paraId="10DFF67C" w14:textId="77777777" w:rsidR="00196EC1" w:rsidRPr="00FE65E1" w:rsidRDefault="00196EC1" w:rsidP="00587F0A">
      <w:pPr>
        <w:pStyle w:val="Nadpis1"/>
      </w:pPr>
      <w:r w:rsidRPr="00FE65E1">
        <w:lastRenderedPageBreak/>
        <w:t>Ostatní ujednání</w:t>
      </w:r>
    </w:p>
    <w:p w14:paraId="7AFF9AFB" w14:textId="77777777" w:rsidR="00196EC1" w:rsidRPr="00FD0B8F" w:rsidRDefault="00196EC1" w:rsidP="00702E0A">
      <w:pPr>
        <w:pStyle w:val="Nadpis2"/>
      </w:pPr>
      <w:r w:rsidRPr="00FD0B8F">
        <w:t>Smlouvu je možné měnit nebo doplňovat výhradně písemnými dodatky předem odsouhlasenými Smluvními stranami.</w:t>
      </w:r>
    </w:p>
    <w:p w14:paraId="3AE98845" w14:textId="77777777" w:rsidR="00196EC1" w:rsidRPr="00FD0B8F" w:rsidRDefault="00196EC1" w:rsidP="00702E0A">
      <w:pPr>
        <w:pStyle w:val="Nadpis2"/>
      </w:pPr>
      <w:r>
        <w:t>Právní vztahy v této S</w:t>
      </w:r>
      <w:r w:rsidRPr="00FD0B8F">
        <w:t>mlouvě výslovně neupravené se řídí příslušnými ustanoveními obecně závazných právních předpisů.</w:t>
      </w:r>
    </w:p>
    <w:p w14:paraId="2C1D86ED" w14:textId="3156C6B5" w:rsidR="00196EC1" w:rsidRPr="003D1F85" w:rsidRDefault="003D1F85" w:rsidP="00702E0A">
      <w:pPr>
        <w:pStyle w:val="Nadpis2"/>
      </w:pPr>
      <w:r w:rsidRPr="003D1F85">
        <w:t>Tato smlouva bude uzavřena v elektronické podobě, kdy každá ze stran obdrží její originální elektronický obraz opatřený elektronickými podpisy. V případě, že by nebylo možné uzavřít smlouvu v elektronické podobě, bude smlouva vyhotovena ve 2 listinných stejnopisech majících povahu originálu, z nichž každá strana obdrží po jednom stejnopisu.</w:t>
      </w:r>
    </w:p>
    <w:p w14:paraId="03CDECFF" w14:textId="77777777" w:rsidR="00196EC1" w:rsidRPr="00FD0B8F" w:rsidRDefault="00196EC1" w:rsidP="00702E0A">
      <w:pPr>
        <w:pStyle w:val="Nadpis2"/>
      </w:pPr>
      <w:r w:rsidRPr="00FD0B8F">
        <w:t xml:space="preserve">Zhotovitel bere na vědomí, že </w:t>
      </w:r>
      <w:r w:rsidR="00284D80">
        <w:t>Jihočeské muzeum v</w:t>
      </w:r>
      <w:r w:rsidR="00284D80">
        <w:rPr>
          <w:rFonts w:ascii="Courier New" w:hAnsi="Courier New" w:cs="Courier New"/>
        </w:rPr>
        <w:t> </w:t>
      </w:r>
      <w:r w:rsidR="00284D80">
        <w:t>Českých Budějovicích</w:t>
      </w:r>
      <w:r w:rsidRPr="00FD0B8F">
        <w:t xml:space="preserve"> je subjektem povinným zveřejňovat smlouvy dle zákona</w:t>
      </w:r>
      <w:r>
        <w:t xml:space="preserve"> č. 340/2015 Sb., a pokud tato S</w:t>
      </w:r>
      <w:r w:rsidRPr="00FD0B8F">
        <w:t>mlouva splňuje podmínky pro uveřejnění</w:t>
      </w:r>
      <w:r>
        <w:t xml:space="preserve"> dané zákonem, </w:t>
      </w:r>
      <w:r w:rsidR="00284D80">
        <w:t xml:space="preserve">Jihočeské muzeum </w:t>
      </w:r>
      <w:r>
        <w:t>tuto S</w:t>
      </w:r>
      <w:r w:rsidRPr="00FD0B8F">
        <w:t>mlouvu uveřejní v registru smluv.</w:t>
      </w:r>
    </w:p>
    <w:p w14:paraId="0E099D46" w14:textId="77777777" w:rsidR="00196EC1" w:rsidRPr="00FD0B8F" w:rsidRDefault="00196EC1" w:rsidP="00702E0A">
      <w:pPr>
        <w:pStyle w:val="Nadpis2"/>
      </w:pPr>
      <w:r w:rsidRPr="00FD0B8F">
        <w:t>Smlouva nabývá platnosti dnem jej</w:t>
      </w:r>
      <w:r>
        <w:t>ího uzavření, tj. dnem podpisu S</w:t>
      </w:r>
      <w:r w:rsidRPr="00FD0B8F">
        <w:t>mlouvy oprávněnými zástupci obou smluvních stran. Jde-li o smlouvu podléhající zveřejnění v registru smluv dle</w:t>
      </w:r>
      <w:r w:rsidR="001D7E8F">
        <w:t> </w:t>
      </w:r>
      <w:r w:rsidRPr="00FD0B8F">
        <w:t>zákona č. 340/2015 Sb., pak nabývá účinnosti dnem zveřejnění v registru</w:t>
      </w:r>
      <w:r>
        <w:t xml:space="preserve"> smluv.</w:t>
      </w:r>
    </w:p>
    <w:p w14:paraId="21E34778" w14:textId="0280DBA0" w:rsidR="00196EC1" w:rsidRPr="00FD0B8F" w:rsidRDefault="00196EC1" w:rsidP="00702E0A">
      <w:pPr>
        <w:pStyle w:val="Nadpis2"/>
      </w:pPr>
      <w:r w:rsidRPr="00FD0B8F">
        <w:t xml:space="preserve">Obě Smluvní strany prohlašují, že jsou způsobilé k právním </w:t>
      </w:r>
      <w:r>
        <w:t>úkonům bez omezení, dále že</w:t>
      </w:r>
      <w:r w:rsidR="00702E0A">
        <w:t> </w:t>
      </w:r>
      <w:r>
        <w:t>si S</w:t>
      </w:r>
      <w:r w:rsidRPr="00FD0B8F">
        <w:t>mlouvu přečetly, a konstatují, že byla uzavřena na základě jejich pravé a svobodné vůle, určitě, vážně a srozumitelně, nikoliv v tísni nebo za jinak nápadně nevýhodných podmínek</w:t>
      </w:r>
      <w:r>
        <w:t>,</w:t>
      </w:r>
      <w:r w:rsidRPr="00FD0B8F">
        <w:t xml:space="preserve"> a na důkaz toho ji stvrzují svými podpisy.</w:t>
      </w:r>
    </w:p>
    <w:p w14:paraId="2739938C" w14:textId="77777777" w:rsidR="00196EC1" w:rsidRPr="007D6B41" w:rsidRDefault="00196EC1" w:rsidP="00702E0A">
      <w:pPr>
        <w:pStyle w:val="Nadpis2"/>
      </w:pPr>
      <w:r w:rsidRPr="007D6B41">
        <w:t>Smlouva a vztahy z</w:t>
      </w:r>
      <w:r w:rsidRPr="007D6B41">
        <w:rPr>
          <w:rFonts w:ascii="Arial" w:hAnsi="Arial"/>
        </w:rPr>
        <w:t> </w:t>
      </w:r>
      <w:r w:rsidRPr="007D6B41">
        <w:t>ní vyplývající se řídí právním řádem České republiky, zejména příslušnými ustanoveními zák. č. 89/2012 Sb., občanský zákoník, ve znění pozdějších předpisů.</w:t>
      </w:r>
    </w:p>
    <w:p w14:paraId="66DE2A3D" w14:textId="7166C7F0" w:rsidR="00196EC1" w:rsidRDefault="00196EC1" w:rsidP="00587F0A">
      <w:pPr>
        <w:pStyle w:val="Standardnte"/>
        <w:rPr>
          <w:rFonts w:ascii="Solpera" w:hAnsi="Solpera"/>
          <w:color w:val="auto"/>
        </w:rPr>
      </w:pPr>
    </w:p>
    <w:p w14:paraId="04AB9D59" w14:textId="429C75D8" w:rsidR="00702E0A" w:rsidRDefault="00702E0A" w:rsidP="00587F0A">
      <w:pPr>
        <w:rPr>
          <w:rFonts w:ascii="Solpera" w:hAnsi="Solpera"/>
          <w:szCs w:val="24"/>
        </w:rPr>
      </w:pPr>
    </w:p>
    <w:p w14:paraId="122A5152" w14:textId="77777777" w:rsidR="00CD3A6B" w:rsidRDefault="00CD3A6B" w:rsidP="00587F0A">
      <w:pPr>
        <w:rPr>
          <w:rFonts w:ascii="Solpera" w:hAnsi="Solpera"/>
          <w:szCs w:val="24"/>
        </w:rPr>
      </w:pPr>
    </w:p>
    <w:p w14:paraId="1B4EE6E4" w14:textId="77777777" w:rsidR="00CD3A6B" w:rsidRDefault="00CD3A6B" w:rsidP="00587F0A">
      <w:pPr>
        <w:rPr>
          <w:rFonts w:ascii="Solpera" w:hAnsi="Solpera"/>
          <w:szCs w:val="24"/>
        </w:rPr>
      </w:pPr>
    </w:p>
    <w:p w14:paraId="3DB39CE7" w14:textId="77777777" w:rsidR="00CD3A6B" w:rsidRDefault="00CD3A6B" w:rsidP="00587F0A">
      <w:pPr>
        <w:rPr>
          <w:rFonts w:ascii="Solpera" w:hAnsi="Solpera"/>
          <w:szCs w:val="24"/>
        </w:rPr>
      </w:pPr>
    </w:p>
    <w:p w14:paraId="74527D07" w14:textId="77777777" w:rsidR="00CD3A6B" w:rsidRDefault="00CD3A6B" w:rsidP="00587F0A">
      <w:pPr>
        <w:rPr>
          <w:rFonts w:ascii="Solpera" w:hAnsi="Solpera"/>
          <w:szCs w:val="24"/>
        </w:rPr>
      </w:pPr>
    </w:p>
    <w:p w14:paraId="10AE2380" w14:textId="2E971021" w:rsidR="00CD3A6B" w:rsidRDefault="00CD3A6B" w:rsidP="00587F0A">
      <w:pPr>
        <w:rPr>
          <w:rFonts w:ascii="Solpera" w:hAnsi="Solpera"/>
          <w:szCs w:val="24"/>
        </w:rPr>
      </w:pPr>
      <w:r>
        <w:rPr>
          <w:rFonts w:ascii="Solpera" w:hAnsi="Solpera"/>
          <w:szCs w:val="24"/>
        </w:rPr>
        <w:t>Za Objednatele:</w:t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  <w:t>Za Zhotovitele:</w:t>
      </w:r>
    </w:p>
    <w:p w14:paraId="25FB8348" w14:textId="77777777" w:rsidR="00BD665E" w:rsidRDefault="00BD665E" w:rsidP="00587F0A">
      <w:pPr>
        <w:rPr>
          <w:rFonts w:ascii="Solpera" w:hAnsi="Solpera"/>
          <w:szCs w:val="24"/>
        </w:rPr>
      </w:pPr>
    </w:p>
    <w:p w14:paraId="6792AB8C" w14:textId="1B3369C1" w:rsidR="00286332" w:rsidRPr="001F29A1" w:rsidRDefault="00286332" w:rsidP="00286332">
      <w:pPr>
        <w:rPr>
          <w:rFonts w:ascii="Solpera" w:hAnsi="Solpera"/>
          <w:szCs w:val="24"/>
        </w:rPr>
      </w:pPr>
      <w:r>
        <w:rPr>
          <w:rFonts w:ascii="Solpera" w:hAnsi="Solpera"/>
          <w:szCs w:val="24"/>
        </w:rPr>
        <w:t>Digitálně podepsal Mgr. Filip Lýsek</w:t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  <w:t xml:space="preserve">Digitálně podepsal </w:t>
      </w:r>
      <w:r>
        <w:rPr>
          <w:rFonts w:ascii="Solpera" w:hAnsi="Solpera"/>
          <w:szCs w:val="24"/>
        </w:rPr>
        <w:t>Břetislav Petr</w:t>
      </w:r>
    </w:p>
    <w:p w14:paraId="00CC03D0" w14:textId="0C05E21C" w:rsidR="00286332" w:rsidRPr="001F29A1" w:rsidRDefault="00286332" w:rsidP="00286332">
      <w:pPr>
        <w:rPr>
          <w:rFonts w:ascii="Solpera" w:hAnsi="Solpera"/>
          <w:szCs w:val="24"/>
        </w:rPr>
      </w:pPr>
      <w:r>
        <w:rPr>
          <w:rFonts w:ascii="Solpera" w:hAnsi="Solpera"/>
          <w:szCs w:val="24"/>
        </w:rPr>
        <w:t>Datum: 2026.05.0</w:t>
      </w:r>
      <w:r>
        <w:rPr>
          <w:rFonts w:ascii="Solpera" w:hAnsi="Solpera"/>
          <w:szCs w:val="24"/>
        </w:rPr>
        <w:t>7</w:t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  <w:t>Datum: 2026.05.</w:t>
      </w:r>
      <w:r>
        <w:rPr>
          <w:rFonts w:ascii="Solpera" w:hAnsi="Solpera"/>
          <w:szCs w:val="24"/>
        </w:rPr>
        <w:t>15</w:t>
      </w:r>
    </w:p>
    <w:p w14:paraId="6FEFE0E8" w14:textId="01F1D4AC" w:rsidR="00CD3A6B" w:rsidRDefault="00286332" w:rsidP="00587F0A">
      <w:pPr>
        <w:rPr>
          <w:rFonts w:ascii="Solpera" w:hAnsi="Solpera"/>
          <w:szCs w:val="24"/>
        </w:rPr>
      </w:pPr>
      <w:r>
        <w:rPr>
          <w:rFonts w:ascii="Solpera" w:hAnsi="Solpera"/>
          <w:szCs w:val="24"/>
        </w:rPr>
        <w:t>1</w:t>
      </w:r>
      <w:r>
        <w:rPr>
          <w:rFonts w:ascii="Solpera" w:hAnsi="Solpera"/>
          <w:szCs w:val="24"/>
        </w:rPr>
        <w:t>4</w:t>
      </w:r>
      <w:r>
        <w:rPr>
          <w:rFonts w:ascii="Solpera" w:hAnsi="Solpera"/>
          <w:szCs w:val="24"/>
        </w:rPr>
        <w:t>:</w:t>
      </w:r>
      <w:r>
        <w:rPr>
          <w:rFonts w:ascii="Solpera" w:hAnsi="Solpera"/>
          <w:szCs w:val="24"/>
        </w:rPr>
        <w:t>00</w:t>
      </w:r>
      <w:r>
        <w:rPr>
          <w:rFonts w:ascii="Solpera" w:hAnsi="Solpera"/>
          <w:szCs w:val="24"/>
        </w:rPr>
        <w:t>:</w:t>
      </w:r>
      <w:r>
        <w:rPr>
          <w:rFonts w:ascii="Solpera" w:hAnsi="Solpera"/>
          <w:szCs w:val="24"/>
        </w:rPr>
        <w:t>15</w:t>
      </w:r>
      <w:r>
        <w:rPr>
          <w:rFonts w:ascii="Solpera" w:hAnsi="Solpera"/>
          <w:szCs w:val="24"/>
        </w:rPr>
        <w:t xml:space="preserve"> +02‘00‘</w:t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  <w:t>09:2</w:t>
      </w:r>
      <w:r>
        <w:rPr>
          <w:rFonts w:ascii="Solpera" w:hAnsi="Solpera"/>
          <w:szCs w:val="24"/>
        </w:rPr>
        <w:t>6</w:t>
      </w:r>
      <w:r>
        <w:rPr>
          <w:rFonts w:ascii="Solpera" w:hAnsi="Solpera"/>
          <w:szCs w:val="24"/>
        </w:rPr>
        <w:t>:</w:t>
      </w:r>
      <w:r>
        <w:rPr>
          <w:rFonts w:ascii="Solpera" w:hAnsi="Solpera"/>
          <w:szCs w:val="24"/>
        </w:rPr>
        <w:t>29</w:t>
      </w:r>
      <w:r>
        <w:rPr>
          <w:rFonts w:ascii="Solpera" w:hAnsi="Solpera"/>
          <w:szCs w:val="24"/>
        </w:rPr>
        <w:t xml:space="preserve"> +02‘00‘</w:t>
      </w:r>
    </w:p>
    <w:p w14:paraId="2E009E1A" w14:textId="77777777" w:rsidR="00CD3A6B" w:rsidRDefault="00CD3A6B" w:rsidP="00587F0A">
      <w:pPr>
        <w:rPr>
          <w:rFonts w:ascii="Solpera" w:hAnsi="Solpera"/>
          <w:szCs w:val="24"/>
        </w:rPr>
      </w:pPr>
    </w:p>
    <w:p w14:paraId="61DFD0BC" w14:textId="77777777" w:rsidR="00CD3A6B" w:rsidRDefault="00CD3A6B" w:rsidP="00587F0A">
      <w:pPr>
        <w:rPr>
          <w:rFonts w:ascii="Solpera" w:hAnsi="Solpera"/>
          <w:szCs w:val="24"/>
        </w:rPr>
      </w:pPr>
    </w:p>
    <w:p w14:paraId="4279D94D" w14:textId="3AD841E9" w:rsidR="00FB4D22" w:rsidRPr="00FE65E1" w:rsidRDefault="00FB4D22" w:rsidP="00587F0A">
      <w:pPr>
        <w:rPr>
          <w:rFonts w:ascii="Solpera" w:hAnsi="Solpera"/>
          <w:szCs w:val="24"/>
        </w:rPr>
      </w:pPr>
      <w:r>
        <w:rPr>
          <w:rFonts w:ascii="Solpera" w:hAnsi="Solpera"/>
          <w:szCs w:val="24"/>
        </w:rPr>
        <w:t>……………………</w:t>
      </w:r>
      <w:r w:rsidR="0078157A">
        <w:rPr>
          <w:rFonts w:ascii="Solpera" w:hAnsi="Solpera"/>
          <w:szCs w:val="24"/>
        </w:rPr>
        <w:t>………...</w:t>
      </w:r>
      <w:r>
        <w:rPr>
          <w:rFonts w:ascii="Solpera" w:hAnsi="Solpera"/>
          <w:szCs w:val="24"/>
        </w:rPr>
        <w:t>……</w:t>
      </w:r>
      <w:r w:rsidR="00B628F7">
        <w:rPr>
          <w:rFonts w:ascii="Solpera" w:hAnsi="Solpera"/>
          <w:szCs w:val="24"/>
        </w:rPr>
        <w:t>…….</w:t>
      </w:r>
      <w:r w:rsidR="00CD3A6B">
        <w:rPr>
          <w:rFonts w:ascii="Solpera" w:hAnsi="Solpera"/>
          <w:szCs w:val="24"/>
        </w:rPr>
        <w:tab/>
      </w:r>
      <w:r w:rsidR="00CD3A6B">
        <w:rPr>
          <w:rFonts w:ascii="Solpera" w:hAnsi="Solpera"/>
          <w:szCs w:val="24"/>
        </w:rPr>
        <w:tab/>
      </w:r>
      <w:r w:rsidR="00CD3A6B">
        <w:rPr>
          <w:rFonts w:ascii="Solpera" w:hAnsi="Solpera"/>
          <w:szCs w:val="24"/>
        </w:rPr>
        <w:tab/>
      </w:r>
      <w:r w:rsidR="00CD3A6B">
        <w:rPr>
          <w:rFonts w:ascii="Solpera" w:hAnsi="Solpera"/>
          <w:szCs w:val="24"/>
        </w:rPr>
        <w:tab/>
        <w:t>……………………………...………….</w:t>
      </w:r>
    </w:p>
    <w:p w14:paraId="5A491FDA" w14:textId="5D0CA94D" w:rsidR="00944A13" w:rsidRDefault="001C5069" w:rsidP="00587F0A">
      <w:pPr>
        <w:rPr>
          <w:rFonts w:ascii="Solpera" w:hAnsi="Solpera"/>
          <w:szCs w:val="24"/>
        </w:rPr>
      </w:pPr>
      <w:r>
        <w:rPr>
          <w:rFonts w:ascii="Solpera" w:hAnsi="Solpera"/>
          <w:szCs w:val="24"/>
        </w:rPr>
        <w:t>M</w:t>
      </w:r>
      <w:r w:rsidR="00196EC1" w:rsidRPr="00FE65E1">
        <w:rPr>
          <w:rFonts w:ascii="Solpera" w:hAnsi="Solpera"/>
          <w:szCs w:val="24"/>
        </w:rPr>
        <w:t>g</w:t>
      </w:r>
      <w:r>
        <w:rPr>
          <w:rFonts w:ascii="Solpera" w:hAnsi="Solpera"/>
          <w:szCs w:val="24"/>
        </w:rPr>
        <w:t>r</w:t>
      </w:r>
      <w:r w:rsidR="00196EC1" w:rsidRPr="00FE65E1">
        <w:rPr>
          <w:rFonts w:ascii="Solpera" w:hAnsi="Solpera"/>
          <w:szCs w:val="24"/>
        </w:rPr>
        <w:t>. Fi</w:t>
      </w:r>
      <w:r>
        <w:rPr>
          <w:rFonts w:ascii="Solpera" w:hAnsi="Solpera"/>
          <w:szCs w:val="24"/>
        </w:rPr>
        <w:t>lip Lýsek</w:t>
      </w:r>
      <w:r w:rsidR="00CD3A6B">
        <w:rPr>
          <w:rFonts w:ascii="Solpera" w:hAnsi="Solpera"/>
          <w:szCs w:val="24"/>
        </w:rPr>
        <w:tab/>
      </w:r>
      <w:r w:rsidR="00CD3A6B">
        <w:rPr>
          <w:rFonts w:ascii="Solpera" w:hAnsi="Solpera"/>
          <w:szCs w:val="24"/>
        </w:rPr>
        <w:tab/>
      </w:r>
      <w:r w:rsidR="00CD3A6B">
        <w:rPr>
          <w:rFonts w:ascii="Solpera" w:hAnsi="Solpera"/>
          <w:szCs w:val="24"/>
        </w:rPr>
        <w:tab/>
      </w:r>
      <w:r w:rsidR="00CD3A6B">
        <w:rPr>
          <w:rFonts w:ascii="Solpera" w:hAnsi="Solpera"/>
          <w:szCs w:val="24"/>
        </w:rPr>
        <w:tab/>
      </w:r>
      <w:r w:rsidR="00CD3A6B">
        <w:rPr>
          <w:rFonts w:ascii="Solpera" w:hAnsi="Solpera"/>
          <w:szCs w:val="24"/>
        </w:rPr>
        <w:tab/>
      </w:r>
      <w:r w:rsidR="00387CE1" w:rsidRPr="00387CE1">
        <w:rPr>
          <w:rFonts w:ascii="Solpera" w:hAnsi="Solpera"/>
          <w:szCs w:val="24"/>
        </w:rPr>
        <w:t>Břetislav Petr</w:t>
      </w:r>
    </w:p>
    <w:p w14:paraId="440093E0" w14:textId="77777777" w:rsidR="00944A13" w:rsidRDefault="00944A13" w:rsidP="00587F0A">
      <w:pPr>
        <w:rPr>
          <w:rFonts w:ascii="Solpera" w:hAnsi="Solpera"/>
          <w:szCs w:val="24"/>
        </w:rPr>
      </w:pPr>
    </w:p>
    <w:p w14:paraId="57922F98" w14:textId="1C8EF3B9" w:rsidR="001C5069" w:rsidRDefault="001C5069" w:rsidP="00587F0A">
      <w:pPr>
        <w:rPr>
          <w:rFonts w:ascii="Solpera" w:hAnsi="Solpera"/>
          <w:szCs w:val="24"/>
        </w:rPr>
      </w:pPr>
    </w:p>
    <w:p w14:paraId="3328CFDB" w14:textId="393FE6D9" w:rsidR="00702E0A" w:rsidRDefault="00702E0A" w:rsidP="00587F0A">
      <w:pPr>
        <w:rPr>
          <w:rFonts w:ascii="Solpera" w:hAnsi="Solpera"/>
          <w:szCs w:val="24"/>
        </w:rPr>
      </w:pPr>
    </w:p>
    <w:p w14:paraId="6387F177" w14:textId="77777777" w:rsidR="00702E0A" w:rsidRDefault="00702E0A" w:rsidP="00587F0A">
      <w:pPr>
        <w:rPr>
          <w:rFonts w:ascii="Solpera" w:hAnsi="Solpera"/>
          <w:szCs w:val="24"/>
        </w:rPr>
      </w:pPr>
    </w:p>
    <w:p w14:paraId="03DC6958" w14:textId="77777777" w:rsidR="00CD3A6B" w:rsidRDefault="00CD3A6B" w:rsidP="00587F0A">
      <w:pPr>
        <w:rPr>
          <w:rFonts w:ascii="Solpera" w:hAnsi="Solpera"/>
          <w:szCs w:val="24"/>
        </w:rPr>
      </w:pPr>
    </w:p>
    <w:p w14:paraId="63047802" w14:textId="77777777" w:rsidR="00CD3A6B" w:rsidRDefault="00CD3A6B" w:rsidP="00587F0A">
      <w:pPr>
        <w:rPr>
          <w:rFonts w:ascii="Solpera" w:hAnsi="Solpera"/>
          <w:szCs w:val="24"/>
        </w:rPr>
      </w:pPr>
    </w:p>
    <w:p w14:paraId="1E38C525" w14:textId="77777777" w:rsidR="001C5069" w:rsidRDefault="001C5069" w:rsidP="00587F0A">
      <w:pPr>
        <w:rPr>
          <w:rFonts w:ascii="Solpera" w:hAnsi="Solpera"/>
          <w:szCs w:val="24"/>
        </w:rPr>
      </w:pPr>
    </w:p>
    <w:p w14:paraId="02EFD7A4" w14:textId="46B90E4A" w:rsidR="002876C0" w:rsidRPr="00450585" w:rsidRDefault="002876C0" w:rsidP="00587F0A">
      <w:pPr>
        <w:rPr>
          <w:rFonts w:ascii="Solpera" w:hAnsi="Solpera"/>
          <w:szCs w:val="24"/>
        </w:rPr>
      </w:pPr>
      <w:r w:rsidRPr="00BD665E">
        <w:rPr>
          <w:rFonts w:ascii="Solpera" w:hAnsi="Solpera"/>
          <w:szCs w:val="24"/>
          <w:u w:val="single"/>
        </w:rPr>
        <w:t>Příloha:</w:t>
      </w:r>
      <w:r w:rsidRPr="00450585">
        <w:rPr>
          <w:rFonts w:ascii="Solpera" w:hAnsi="Solpera"/>
          <w:szCs w:val="24"/>
        </w:rPr>
        <w:t xml:space="preserve"> </w:t>
      </w:r>
      <w:r w:rsidR="007821CB">
        <w:rPr>
          <w:rFonts w:ascii="Solpera" w:hAnsi="Solpera"/>
          <w:szCs w:val="24"/>
        </w:rPr>
        <w:t>Cenová nabídka</w:t>
      </w:r>
      <w:r w:rsidR="00450585">
        <w:rPr>
          <w:rFonts w:ascii="Solpera" w:hAnsi="Solpera"/>
          <w:szCs w:val="24"/>
        </w:rPr>
        <w:t xml:space="preserve"> ze dne</w:t>
      </w:r>
      <w:r w:rsidR="00BD665E">
        <w:rPr>
          <w:rFonts w:ascii="Solpera" w:hAnsi="Solpera"/>
          <w:szCs w:val="24"/>
        </w:rPr>
        <w:t xml:space="preserve"> </w:t>
      </w:r>
      <w:r w:rsidR="00443AD2" w:rsidRPr="00443AD2">
        <w:rPr>
          <w:rFonts w:ascii="Solpera" w:hAnsi="Solpera"/>
          <w:szCs w:val="24"/>
        </w:rPr>
        <w:t>2. 11. 2025</w:t>
      </w:r>
    </w:p>
    <w:sectPr w:rsidR="002876C0" w:rsidRPr="00450585" w:rsidSect="00343DD7">
      <w:footerReference w:type="even" r:id="rId12"/>
      <w:footerReference w:type="default" r:id="rId13"/>
      <w:pgSz w:w="11906" w:h="16838"/>
      <w:pgMar w:top="993" w:right="1700" w:bottom="284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4A93E" w14:textId="77777777" w:rsidR="001606CA" w:rsidRDefault="001606CA">
      <w:r>
        <w:separator/>
      </w:r>
    </w:p>
  </w:endnote>
  <w:endnote w:type="continuationSeparator" w:id="0">
    <w:p w14:paraId="14E7ADD5" w14:textId="77777777" w:rsidR="001606CA" w:rsidRDefault="0016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lpera">
    <w:panose1 w:val="02000503060000020004"/>
    <w:charset w:val="00"/>
    <w:family w:val="modern"/>
    <w:notTrueType/>
    <w:pitch w:val="variable"/>
    <w:sig w:usb0="800000AF" w:usb1="5000004A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83604" w14:textId="77777777" w:rsidR="006F232E" w:rsidRDefault="00723AE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164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164D6">
      <w:rPr>
        <w:rStyle w:val="slostrnky"/>
        <w:noProof/>
      </w:rPr>
      <w:t>1</w:t>
    </w:r>
    <w:r>
      <w:rPr>
        <w:rStyle w:val="slostrnky"/>
      </w:rPr>
      <w:fldChar w:fldCharType="end"/>
    </w:r>
  </w:p>
  <w:p w14:paraId="64BD3F85" w14:textId="77777777" w:rsidR="006F232E" w:rsidRDefault="006F232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5B64D" w14:textId="62A32ECE" w:rsidR="006F232E" w:rsidRPr="003D12E2" w:rsidRDefault="00723AE7">
    <w:pPr>
      <w:pStyle w:val="Zpat"/>
      <w:framePr w:wrap="around" w:vAnchor="text" w:hAnchor="margin" w:xAlign="right" w:y="1"/>
      <w:rPr>
        <w:rStyle w:val="slostrnky"/>
        <w:rFonts w:ascii="Solpera" w:hAnsi="Solpera"/>
        <w:sz w:val="18"/>
        <w:szCs w:val="18"/>
      </w:rPr>
    </w:pPr>
    <w:r w:rsidRPr="003D12E2">
      <w:rPr>
        <w:rStyle w:val="slostrnky"/>
        <w:rFonts w:ascii="Solpera" w:hAnsi="Solpera"/>
        <w:sz w:val="18"/>
        <w:szCs w:val="18"/>
      </w:rPr>
      <w:fldChar w:fldCharType="begin"/>
    </w:r>
    <w:r w:rsidR="00E164D6" w:rsidRPr="003D12E2">
      <w:rPr>
        <w:rStyle w:val="slostrnky"/>
        <w:rFonts w:ascii="Solpera" w:hAnsi="Solpera"/>
        <w:sz w:val="18"/>
        <w:szCs w:val="18"/>
      </w:rPr>
      <w:instrText xml:space="preserve">PAGE  </w:instrText>
    </w:r>
    <w:r w:rsidRPr="003D12E2">
      <w:rPr>
        <w:rStyle w:val="slostrnky"/>
        <w:rFonts w:ascii="Solpera" w:hAnsi="Solpera"/>
        <w:sz w:val="18"/>
        <w:szCs w:val="18"/>
      </w:rPr>
      <w:fldChar w:fldCharType="separate"/>
    </w:r>
    <w:r w:rsidR="000F0C52">
      <w:rPr>
        <w:rStyle w:val="slostrnky"/>
        <w:rFonts w:ascii="Solpera" w:hAnsi="Solpera"/>
        <w:noProof/>
        <w:sz w:val="18"/>
        <w:szCs w:val="18"/>
      </w:rPr>
      <w:t>5</w:t>
    </w:r>
    <w:r w:rsidRPr="003D12E2">
      <w:rPr>
        <w:rStyle w:val="slostrnky"/>
        <w:rFonts w:ascii="Solpera" w:hAnsi="Solpera"/>
        <w:sz w:val="18"/>
        <w:szCs w:val="18"/>
      </w:rPr>
      <w:fldChar w:fldCharType="end"/>
    </w:r>
  </w:p>
  <w:p w14:paraId="3B1F772C" w14:textId="77777777" w:rsidR="006F232E" w:rsidRDefault="006F232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CE223" w14:textId="77777777" w:rsidR="001606CA" w:rsidRDefault="001606CA">
      <w:r>
        <w:separator/>
      </w:r>
    </w:p>
  </w:footnote>
  <w:footnote w:type="continuationSeparator" w:id="0">
    <w:p w14:paraId="7AD855D2" w14:textId="77777777" w:rsidR="001606CA" w:rsidRDefault="00160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2ABF"/>
    <w:multiLevelType w:val="hybridMultilevel"/>
    <w:tmpl w:val="B7B672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B823D6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D3D11"/>
    <w:multiLevelType w:val="hybridMultilevel"/>
    <w:tmpl w:val="FBF6C566"/>
    <w:lvl w:ilvl="0" w:tplc="04050003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74" w:hanging="360"/>
      </w:pPr>
      <w:rPr>
        <w:rFonts w:ascii="Wingdings" w:hAnsi="Wingdings" w:hint="default"/>
      </w:rPr>
    </w:lvl>
  </w:abstractNum>
  <w:abstractNum w:abstractNumId="2" w15:restartNumberingAfterBreak="0">
    <w:nsid w:val="1B1E0AAE"/>
    <w:multiLevelType w:val="hybridMultilevel"/>
    <w:tmpl w:val="DD3AAEF4"/>
    <w:lvl w:ilvl="0" w:tplc="94D0871E">
      <w:start w:val="1"/>
      <w:numFmt w:val="bullet"/>
      <w:lvlText w:val=""/>
      <w:lvlJc w:val="left"/>
      <w:pPr>
        <w:ind w:left="-388" w:hanging="360"/>
      </w:pPr>
      <w:rPr>
        <w:rFonts w:ascii="Symbol" w:hAnsi="Symbol" w:hint="default"/>
      </w:rPr>
    </w:lvl>
    <w:lvl w:ilvl="1" w:tplc="3B823D6E">
      <w:start w:val="1"/>
      <w:numFmt w:val="lowerLetter"/>
      <w:lvlText w:val="%2)"/>
      <w:lvlJc w:val="left"/>
      <w:pPr>
        <w:ind w:left="33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052" w:hanging="180"/>
      </w:pPr>
    </w:lvl>
    <w:lvl w:ilvl="3" w:tplc="0405000F" w:tentative="1">
      <w:start w:val="1"/>
      <w:numFmt w:val="decimal"/>
      <w:lvlText w:val="%4."/>
      <w:lvlJc w:val="left"/>
      <w:pPr>
        <w:ind w:left="1772" w:hanging="360"/>
      </w:pPr>
    </w:lvl>
    <w:lvl w:ilvl="4" w:tplc="04050019" w:tentative="1">
      <w:start w:val="1"/>
      <w:numFmt w:val="lowerLetter"/>
      <w:lvlText w:val="%5."/>
      <w:lvlJc w:val="left"/>
      <w:pPr>
        <w:ind w:left="2492" w:hanging="360"/>
      </w:pPr>
    </w:lvl>
    <w:lvl w:ilvl="5" w:tplc="0405001B" w:tentative="1">
      <w:start w:val="1"/>
      <w:numFmt w:val="lowerRoman"/>
      <w:lvlText w:val="%6."/>
      <w:lvlJc w:val="right"/>
      <w:pPr>
        <w:ind w:left="3212" w:hanging="180"/>
      </w:pPr>
    </w:lvl>
    <w:lvl w:ilvl="6" w:tplc="0405000F" w:tentative="1">
      <w:start w:val="1"/>
      <w:numFmt w:val="decimal"/>
      <w:lvlText w:val="%7."/>
      <w:lvlJc w:val="left"/>
      <w:pPr>
        <w:ind w:left="3932" w:hanging="360"/>
      </w:pPr>
    </w:lvl>
    <w:lvl w:ilvl="7" w:tplc="04050019" w:tentative="1">
      <w:start w:val="1"/>
      <w:numFmt w:val="lowerLetter"/>
      <w:lvlText w:val="%8."/>
      <w:lvlJc w:val="left"/>
      <w:pPr>
        <w:ind w:left="4652" w:hanging="360"/>
      </w:pPr>
    </w:lvl>
    <w:lvl w:ilvl="8" w:tplc="0405001B" w:tentative="1">
      <w:start w:val="1"/>
      <w:numFmt w:val="lowerRoman"/>
      <w:lvlText w:val="%9."/>
      <w:lvlJc w:val="right"/>
      <w:pPr>
        <w:ind w:left="5372" w:hanging="180"/>
      </w:pPr>
    </w:lvl>
  </w:abstractNum>
  <w:abstractNum w:abstractNumId="3" w15:restartNumberingAfterBreak="0">
    <w:nsid w:val="1CCE38A3"/>
    <w:multiLevelType w:val="hybridMultilevel"/>
    <w:tmpl w:val="07DA879A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FF77A02"/>
    <w:multiLevelType w:val="hybridMultilevel"/>
    <w:tmpl w:val="ECC02BF6"/>
    <w:lvl w:ilvl="0" w:tplc="63DA1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B823D6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230E0C"/>
    <w:multiLevelType w:val="hybridMultilevel"/>
    <w:tmpl w:val="44C232CE"/>
    <w:lvl w:ilvl="0" w:tplc="8DE03440">
      <w:start w:val="2"/>
      <w:numFmt w:val="bullet"/>
      <w:lvlText w:val="-"/>
      <w:lvlJc w:val="left"/>
      <w:pPr>
        <w:ind w:left="1004" w:hanging="360"/>
      </w:pPr>
      <w:rPr>
        <w:rFonts w:ascii="Solpera" w:eastAsiaTheme="minorHAnsi" w:hAnsi="Solpera" w:cstheme="minorBid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5F957E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E104C46"/>
    <w:multiLevelType w:val="hybridMultilevel"/>
    <w:tmpl w:val="D5D4A790"/>
    <w:lvl w:ilvl="0" w:tplc="94D087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3B823D6E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7712009"/>
    <w:multiLevelType w:val="hybridMultilevel"/>
    <w:tmpl w:val="9946AF2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21180896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C4F667E"/>
    <w:multiLevelType w:val="hybridMultilevel"/>
    <w:tmpl w:val="73ACF2E2"/>
    <w:lvl w:ilvl="0" w:tplc="63DA154A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0" w15:restartNumberingAfterBreak="0">
    <w:nsid w:val="3D30184E"/>
    <w:multiLevelType w:val="hybridMultilevel"/>
    <w:tmpl w:val="436CD570"/>
    <w:lvl w:ilvl="0" w:tplc="94D087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3B823D6E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D8A2981"/>
    <w:multiLevelType w:val="hybridMultilevel"/>
    <w:tmpl w:val="F0E2B4E0"/>
    <w:lvl w:ilvl="0" w:tplc="94D0871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3B823D6E">
      <w:start w:val="1"/>
      <w:numFmt w:val="lowerLetter"/>
      <w:lvlText w:val="%2)"/>
      <w:lvlJc w:val="left"/>
      <w:pPr>
        <w:ind w:left="1789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3F1420D6"/>
    <w:multiLevelType w:val="multilevel"/>
    <w:tmpl w:val="A256440E"/>
    <w:lvl w:ilvl="0">
      <w:start w:val="1"/>
      <w:numFmt w:val="decimal"/>
      <w:lvlText w:val="%1."/>
      <w:lvlJc w:val="left"/>
      <w:pPr>
        <w:ind w:left="685" w:hanging="567"/>
      </w:pPr>
      <w:rPr>
        <w:rFonts w:hint="default"/>
        <w:b w:val="0"/>
        <w:i w:val="0"/>
        <w:color w:val="auto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251" w:hanging="567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154" w:hanging="567"/>
      </w:pPr>
      <w:rPr>
        <w:rFonts w:hint="default"/>
      </w:rPr>
    </w:lvl>
    <w:lvl w:ilvl="3">
      <w:numFmt w:val="bullet"/>
      <w:lvlText w:val="•"/>
      <w:lvlJc w:val="left"/>
      <w:pPr>
        <w:ind w:left="3048" w:hanging="567"/>
      </w:pPr>
      <w:rPr>
        <w:rFonts w:hint="default"/>
      </w:rPr>
    </w:lvl>
    <w:lvl w:ilvl="4">
      <w:numFmt w:val="bullet"/>
      <w:lvlText w:val="•"/>
      <w:lvlJc w:val="left"/>
      <w:pPr>
        <w:ind w:left="3942" w:hanging="567"/>
      </w:pPr>
      <w:rPr>
        <w:rFonts w:hint="default"/>
      </w:rPr>
    </w:lvl>
    <w:lvl w:ilvl="5">
      <w:numFmt w:val="bullet"/>
      <w:lvlText w:val="•"/>
      <w:lvlJc w:val="left"/>
      <w:pPr>
        <w:ind w:left="4836" w:hanging="567"/>
      </w:pPr>
      <w:rPr>
        <w:rFonts w:hint="default"/>
      </w:rPr>
    </w:lvl>
    <w:lvl w:ilvl="6">
      <w:numFmt w:val="bullet"/>
      <w:lvlText w:val="•"/>
      <w:lvlJc w:val="left"/>
      <w:pPr>
        <w:ind w:left="5730" w:hanging="567"/>
      </w:pPr>
      <w:rPr>
        <w:rFonts w:hint="default"/>
      </w:rPr>
    </w:lvl>
    <w:lvl w:ilvl="7">
      <w:numFmt w:val="bullet"/>
      <w:lvlText w:val="•"/>
      <w:lvlJc w:val="left"/>
      <w:pPr>
        <w:ind w:left="6624" w:hanging="567"/>
      </w:pPr>
      <w:rPr>
        <w:rFonts w:hint="default"/>
      </w:rPr>
    </w:lvl>
    <w:lvl w:ilvl="8">
      <w:numFmt w:val="bullet"/>
      <w:lvlText w:val="•"/>
      <w:lvlJc w:val="left"/>
      <w:pPr>
        <w:ind w:left="7518" w:hanging="567"/>
      </w:pPr>
      <w:rPr>
        <w:rFonts w:hint="default"/>
      </w:rPr>
    </w:lvl>
  </w:abstractNum>
  <w:abstractNum w:abstractNumId="13" w15:restartNumberingAfterBreak="0">
    <w:nsid w:val="4B2B645C"/>
    <w:multiLevelType w:val="hybridMultilevel"/>
    <w:tmpl w:val="CB2270B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B823D6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E403B67"/>
    <w:multiLevelType w:val="hybridMultilevel"/>
    <w:tmpl w:val="5B44A936"/>
    <w:lvl w:ilvl="0" w:tplc="94D087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3B823D6E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0F16B3F"/>
    <w:multiLevelType w:val="multilevel"/>
    <w:tmpl w:val="FAF2E27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3EA4A63"/>
    <w:multiLevelType w:val="hybridMultilevel"/>
    <w:tmpl w:val="0DFE05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BB55CBC"/>
    <w:multiLevelType w:val="hybridMultilevel"/>
    <w:tmpl w:val="A8F2B55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D806BBF"/>
    <w:multiLevelType w:val="hybridMultilevel"/>
    <w:tmpl w:val="8EDC124E"/>
    <w:lvl w:ilvl="0" w:tplc="0405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3B823D6E">
      <w:start w:val="1"/>
      <w:numFmt w:val="lowerLetter"/>
      <w:lvlText w:val="%2)"/>
      <w:lvlJc w:val="left"/>
      <w:pPr>
        <w:ind w:left="2856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num w:numId="1">
    <w:abstractNumId w:val="15"/>
  </w:num>
  <w:num w:numId="2">
    <w:abstractNumId w:val="17"/>
  </w:num>
  <w:num w:numId="3">
    <w:abstractNumId w:val="16"/>
  </w:num>
  <w:num w:numId="4">
    <w:abstractNumId w:val="12"/>
  </w:num>
  <w:num w:numId="5">
    <w:abstractNumId w:val="7"/>
  </w:num>
  <w:num w:numId="6">
    <w:abstractNumId w:val="13"/>
  </w:num>
  <w:num w:numId="7">
    <w:abstractNumId w:val="5"/>
  </w:num>
  <w:num w:numId="8">
    <w:abstractNumId w:val="2"/>
  </w:num>
  <w:num w:numId="9">
    <w:abstractNumId w:val="1"/>
  </w:num>
  <w:num w:numId="10">
    <w:abstractNumId w:val="10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0"/>
  </w:num>
  <w:num w:numId="16">
    <w:abstractNumId w:val="14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8"/>
  </w:num>
  <w:num w:numId="22">
    <w:abstractNumId w:val="8"/>
  </w:num>
  <w:num w:numId="23">
    <w:abstractNumId w:val="9"/>
  </w:num>
  <w:num w:numId="24">
    <w:abstractNumId w:val="3"/>
  </w:num>
  <w:num w:numId="25">
    <w:abstractNumId w:val="4"/>
  </w:num>
  <w:num w:numId="26">
    <w:abstractNumId w:val="11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6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42"/>
    <w:rsid w:val="00012049"/>
    <w:rsid w:val="000201C4"/>
    <w:rsid w:val="0002101A"/>
    <w:rsid w:val="000246F3"/>
    <w:rsid w:val="00027438"/>
    <w:rsid w:val="00032033"/>
    <w:rsid w:val="00044654"/>
    <w:rsid w:val="000535DC"/>
    <w:rsid w:val="000539BA"/>
    <w:rsid w:val="00056EA3"/>
    <w:rsid w:val="00064030"/>
    <w:rsid w:val="000712EA"/>
    <w:rsid w:val="00073664"/>
    <w:rsid w:val="000778CF"/>
    <w:rsid w:val="00080944"/>
    <w:rsid w:val="000828B0"/>
    <w:rsid w:val="00084DEF"/>
    <w:rsid w:val="00091BF3"/>
    <w:rsid w:val="0009270C"/>
    <w:rsid w:val="00095B07"/>
    <w:rsid w:val="000A4C17"/>
    <w:rsid w:val="000B6BE8"/>
    <w:rsid w:val="000C041F"/>
    <w:rsid w:val="000C1418"/>
    <w:rsid w:val="000D0985"/>
    <w:rsid w:val="000D0FD7"/>
    <w:rsid w:val="000D509A"/>
    <w:rsid w:val="000E4907"/>
    <w:rsid w:val="000F0111"/>
    <w:rsid w:val="000F0C52"/>
    <w:rsid w:val="000F5E4D"/>
    <w:rsid w:val="00105059"/>
    <w:rsid w:val="00106BDC"/>
    <w:rsid w:val="00110040"/>
    <w:rsid w:val="0011051C"/>
    <w:rsid w:val="001153D9"/>
    <w:rsid w:val="00116EE2"/>
    <w:rsid w:val="00123A74"/>
    <w:rsid w:val="00124A10"/>
    <w:rsid w:val="001261DB"/>
    <w:rsid w:val="0013484F"/>
    <w:rsid w:val="00136C01"/>
    <w:rsid w:val="00143442"/>
    <w:rsid w:val="00143C9F"/>
    <w:rsid w:val="00147A9A"/>
    <w:rsid w:val="0015373D"/>
    <w:rsid w:val="00154CFF"/>
    <w:rsid w:val="0015578E"/>
    <w:rsid w:val="001606CA"/>
    <w:rsid w:val="00176342"/>
    <w:rsid w:val="001771F3"/>
    <w:rsid w:val="001803CA"/>
    <w:rsid w:val="00182C82"/>
    <w:rsid w:val="00185171"/>
    <w:rsid w:val="001931D1"/>
    <w:rsid w:val="001960DB"/>
    <w:rsid w:val="00196EC1"/>
    <w:rsid w:val="001A2823"/>
    <w:rsid w:val="001A384C"/>
    <w:rsid w:val="001A4731"/>
    <w:rsid w:val="001A5BAE"/>
    <w:rsid w:val="001A640A"/>
    <w:rsid w:val="001A6A71"/>
    <w:rsid w:val="001B107A"/>
    <w:rsid w:val="001B1BCC"/>
    <w:rsid w:val="001B4298"/>
    <w:rsid w:val="001C2792"/>
    <w:rsid w:val="001C2DEC"/>
    <w:rsid w:val="001C38DA"/>
    <w:rsid w:val="001C5069"/>
    <w:rsid w:val="001D1DED"/>
    <w:rsid w:val="001D3DF2"/>
    <w:rsid w:val="001D7E8F"/>
    <w:rsid w:val="001E7B41"/>
    <w:rsid w:val="001F630B"/>
    <w:rsid w:val="002001A2"/>
    <w:rsid w:val="002014CD"/>
    <w:rsid w:val="002041F9"/>
    <w:rsid w:val="00204A0F"/>
    <w:rsid w:val="00210B40"/>
    <w:rsid w:val="00217A0A"/>
    <w:rsid w:val="00221F5B"/>
    <w:rsid w:val="002224B3"/>
    <w:rsid w:val="00226B48"/>
    <w:rsid w:val="002360C0"/>
    <w:rsid w:val="002414BD"/>
    <w:rsid w:val="00241964"/>
    <w:rsid w:val="00244B19"/>
    <w:rsid w:val="00253641"/>
    <w:rsid w:val="00253B1B"/>
    <w:rsid w:val="002558C2"/>
    <w:rsid w:val="00264090"/>
    <w:rsid w:val="0026436F"/>
    <w:rsid w:val="00265D3A"/>
    <w:rsid w:val="0026715D"/>
    <w:rsid w:val="0027042E"/>
    <w:rsid w:val="00281DC3"/>
    <w:rsid w:val="00284D80"/>
    <w:rsid w:val="00286332"/>
    <w:rsid w:val="002876C0"/>
    <w:rsid w:val="00290180"/>
    <w:rsid w:val="00293101"/>
    <w:rsid w:val="002B5AE6"/>
    <w:rsid w:val="002B7858"/>
    <w:rsid w:val="002C0A7A"/>
    <w:rsid w:val="002C4348"/>
    <w:rsid w:val="002D18B4"/>
    <w:rsid w:val="002D5F52"/>
    <w:rsid w:val="002E3290"/>
    <w:rsid w:val="002E7140"/>
    <w:rsid w:val="002F0789"/>
    <w:rsid w:val="002F0C7C"/>
    <w:rsid w:val="002F2F7D"/>
    <w:rsid w:val="002F6FEE"/>
    <w:rsid w:val="00301076"/>
    <w:rsid w:val="00301222"/>
    <w:rsid w:val="00307992"/>
    <w:rsid w:val="003136F3"/>
    <w:rsid w:val="0032591A"/>
    <w:rsid w:val="00326343"/>
    <w:rsid w:val="0032671A"/>
    <w:rsid w:val="00333C18"/>
    <w:rsid w:val="003343AB"/>
    <w:rsid w:val="003418BF"/>
    <w:rsid w:val="00343DD7"/>
    <w:rsid w:val="0034647B"/>
    <w:rsid w:val="00362419"/>
    <w:rsid w:val="00366B72"/>
    <w:rsid w:val="0037143E"/>
    <w:rsid w:val="00371B04"/>
    <w:rsid w:val="00374033"/>
    <w:rsid w:val="00376C65"/>
    <w:rsid w:val="00387CE1"/>
    <w:rsid w:val="00390101"/>
    <w:rsid w:val="003B5238"/>
    <w:rsid w:val="003C1B4A"/>
    <w:rsid w:val="003C6146"/>
    <w:rsid w:val="003C79FB"/>
    <w:rsid w:val="003D12E2"/>
    <w:rsid w:val="003D1F85"/>
    <w:rsid w:val="003D548A"/>
    <w:rsid w:val="003D67A5"/>
    <w:rsid w:val="003F69D7"/>
    <w:rsid w:val="00410D4B"/>
    <w:rsid w:val="0041306C"/>
    <w:rsid w:val="00414550"/>
    <w:rsid w:val="004163D8"/>
    <w:rsid w:val="00420ECC"/>
    <w:rsid w:val="00424738"/>
    <w:rsid w:val="00425779"/>
    <w:rsid w:val="00427516"/>
    <w:rsid w:val="00434A72"/>
    <w:rsid w:val="0043683C"/>
    <w:rsid w:val="00441034"/>
    <w:rsid w:val="00443AD2"/>
    <w:rsid w:val="00444316"/>
    <w:rsid w:val="00450585"/>
    <w:rsid w:val="00454EE4"/>
    <w:rsid w:val="004579FC"/>
    <w:rsid w:val="00464379"/>
    <w:rsid w:val="004657D3"/>
    <w:rsid w:val="00467E98"/>
    <w:rsid w:val="00475B22"/>
    <w:rsid w:val="00476445"/>
    <w:rsid w:val="0047694B"/>
    <w:rsid w:val="00477D67"/>
    <w:rsid w:val="004815AA"/>
    <w:rsid w:val="00491FB6"/>
    <w:rsid w:val="004928C9"/>
    <w:rsid w:val="004B107C"/>
    <w:rsid w:val="004B2D4B"/>
    <w:rsid w:val="004B6FF8"/>
    <w:rsid w:val="004C02D8"/>
    <w:rsid w:val="004C0594"/>
    <w:rsid w:val="004C05E3"/>
    <w:rsid w:val="004C536D"/>
    <w:rsid w:val="004C73FA"/>
    <w:rsid w:val="004D2512"/>
    <w:rsid w:val="004D52F5"/>
    <w:rsid w:val="004D5A7C"/>
    <w:rsid w:val="00506A3B"/>
    <w:rsid w:val="00506A47"/>
    <w:rsid w:val="005070BE"/>
    <w:rsid w:val="005110C1"/>
    <w:rsid w:val="00525771"/>
    <w:rsid w:val="00540B36"/>
    <w:rsid w:val="00544060"/>
    <w:rsid w:val="00546374"/>
    <w:rsid w:val="00550498"/>
    <w:rsid w:val="0055436F"/>
    <w:rsid w:val="0056627D"/>
    <w:rsid w:val="00572585"/>
    <w:rsid w:val="00572636"/>
    <w:rsid w:val="00574100"/>
    <w:rsid w:val="00580715"/>
    <w:rsid w:val="00582730"/>
    <w:rsid w:val="005844A7"/>
    <w:rsid w:val="00584F2D"/>
    <w:rsid w:val="00585A5D"/>
    <w:rsid w:val="00587F0A"/>
    <w:rsid w:val="00591F90"/>
    <w:rsid w:val="005979CC"/>
    <w:rsid w:val="005A1F88"/>
    <w:rsid w:val="005A2856"/>
    <w:rsid w:val="005A44F9"/>
    <w:rsid w:val="005B3C1C"/>
    <w:rsid w:val="005D34D8"/>
    <w:rsid w:val="005D5FD4"/>
    <w:rsid w:val="005E0C59"/>
    <w:rsid w:val="006022DC"/>
    <w:rsid w:val="006177AC"/>
    <w:rsid w:val="00617832"/>
    <w:rsid w:val="00622307"/>
    <w:rsid w:val="00636EA7"/>
    <w:rsid w:val="00641001"/>
    <w:rsid w:val="00644B89"/>
    <w:rsid w:val="00646715"/>
    <w:rsid w:val="00660AE4"/>
    <w:rsid w:val="00661C75"/>
    <w:rsid w:val="006641A6"/>
    <w:rsid w:val="00676402"/>
    <w:rsid w:val="00690700"/>
    <w:rsid w:val="00690EDF"/>
    <w:rsid w:val="006918FF"/>
    <w:rsid w:val="006A199D"/>
    <w:rsid w:val="006A352E"/>
    <w:rsid w:val="006A380E"/>
    <w:rsid w:val="006B2E1B"/>
    <w:rsid w:val="006C2DCB"/>
    <w:rsid w:val="006C447A"/>
    <w:rsid w:val="006C6F3F"/>
    <w:rsid w:val="006D104F"/>
    <w:rsid w:val="006D52D1"/>
    <w:rsid w:val="006F13A6"/>
    <w:rsid w:val="006F232E"/>
    <w:rsid w:val="006F551E"/>
    <w:rsid w:val="006F6F1B"/>
    <w:rsid w:val="00702E0A"/>
    <w:rsid w:val="00716729"/>
    <w:rsid w:val="00720572"/>
    <w:rsid w:val="007205F7"/>
    <w:rsid w:val="00721623"/>
    <w:rsid w:val="007221A0"/>
    <w:rsid w:val="00723AE7"/>
    <w:rsid w:val="00727A48"/>
    <w:rsid w:val="007343DB"/>
    <w:rsid w:val="007373AD"/>
    <w:rsid w:val="007406B8"/>
    <w:rsid w:val="00743F53"/>
    <w:rsid w:val="0074554E"/>
    <w:rsid w:val="00746EFF"/>
    <w:rsid w:val="00751E4B"/>
    <w:rsid w:val="00765E41"/>
    <w:rsid w:val="00771280"/>
    <w:rsid w:val="0078157A"/>
    <w:rsid w:val="007821CB"/>
    <w:rsid w:val="00787B08"/>
    <w:rsid w:val="0079097A"/>
    <w:rsid w:val="007963A8"/>
    <w:rsid w:val="007A3877"/>
    <w:rsid w:val="007B362C"/>
    <w:rsid w:val="007B7493"/>
    <w:rsid w:val="007C06DB"/>
    <w:rsid w:val="007C0992"/>
    <w:rsid w:val="007C44F1"/>
    <w:rsid w:val="007C52EE"/>
    <w:rsid w:val="007C6139"/>
    <w:rsid w:val="007D65F5"/>
    <w:rsid w:val="007D6B41"/>
    <w:rsid w:val="007D746F"/>
    <w:rsid w:val="007D751C"/>
    <w:rsid w:val="007E29E1"/>
    <w:rsid w:val="0080481F"/>
    <w:rsid w:val="008106AD"/>
    <w:rsid w:val="008138CA"/>
    <w:rsid w:val="00817F2D"/>
    <w:rsid w:val="00826F8F"/>
    <w:rsid w:val="0083385D"/>
    <w:rsid w:val="00835173"/>
    <w:rsid w:val="00837A23"/>
    <w:rsid w:val="0084599B"/>
    <w:rsid w:val="00852E22"/>
    <w:rsid w:val="00856099"/>
    <w:rsid w:val="00880184"/>
    <w:rsid w:val="008A2000"/>
    <w:rsid w:val="008A2556"/>
    <w:rsid w:val="008B252B"/>
    <w:rsid w:val="008B3617"/>
    <w:rsid w:val="008C231F"/>
    <w:rsid w:val="008C5C89"/>
    <w:rsid w:val="008D216F"/>
    <w:rsid w:val="008D7099"/>
    <w:rsid w:val="008E7F66"/>
    <w:rsid w:val="008F0A5E"/>
    <w:rsid w:val="008F2FCA"/>
    <w:rsid w:val="00917849"/>
    <w:rsid w:val="00921709"/>
    <w:rsid w:val="00921A5A"/>
    <w:rsid w:val="00944A13"/>
    <w:rsid w:val="009455F8"/>
    <w:rsid w:val="009504F0"/>
    <w:rsid w:val="009542D2"/>
    <w:rsid w:val="00961E1D"/>
    <w:rsid w:val="0096544E"/>
    <w:rsid w:val="009749EC"/>
    <w:rsid w:val="009827B3"/>
    <w:rsid w:val="00995D73"/>
    <w:rsid w:val="009A1546"/>
    <w:rsid w:val="009B681D"/>
    <w:rsid w:val="009C7576"/>
    <w:rsid w:val="009D65FE"/>
    <w:rsid w:val="009D771C"/>
    <w:rsid w:val="009F0883"/>
    <w:rsid w:val="009F6EE9"/>
    <w:rsid w:val="00A1670F"/>
    <w:rsid w:val="00A216FF"/>
    <w:rsid w:val="00A21913"/>
    <w:rsid w:val="00A23AFB"/>
    <w:rsid w:val="00A23D7E"/>
    <w:rsid w:val="00A25A53"/>
    <w:rsid w:val="00A31CA4"/>
    <w:rsid w:val="00A36E45"/>
    <w:rsid w:val="00A40BFD"/>
    <w:rsid w:val="00A47655"/>
    <w:rsid w:val="00A55917"/>
    <w:rsid w:val="00A56995"/>
    <w:rsid w:val="00A62183"/>
    <w:rsid w:val="00A66A46"/>
    <w:rsid w:val="00A71F9D"/>
    <w:rsid w:val="00A7489E"/>
    <w:rsid w:val="00A772FC"/>
    <w:rsid w:val="00A82BD9"/>
    <w:rsid w:val="00A94B6A"/>
    <w:rsid w:val="00A953FF"/>
    <w:rsid w:val="00A97765"/>
    <w:rsid w:val="00AA0525"/>
    <w:rsid w:val="00AA1C53"/>
    <w:rsid w:val="00AB43A5"/>
    <w:rsid w:val="00AC1AA0"/>
    <w:rsid w:val="00AC307F"/>
    <w:rsid w:val="00AD3910"/>
    <w:rsid w:val="00AD6197"/>
    <w:rsid w:val="00AE0A77"/>
    <w:rsid w:val="00AE1E48"/>
    <w:rsid w:val="00AE359D"/>
    <w:rsid w:val="00AE412D"/>
    <w:rsid w:val="00AF0EAC"/>
    <w:rsid w:val="00B104C8"/>
    <w:rsid w:val="00B11670"/>
    <w:rsid w:val="00B175B7"/>
    <w:rsid w:val="00B20979"/>
    <w:rsid w:val="00B24844"/>
    <w:rsid w:val="00B2632E"/>
    <w:rsid w:val="00B30E0D"/>
    <w:rsid w:val="00B34013"/>
    <w:rsid w:val="00B373C6"/>
    <w:rsid w:val="00B44EC5"/>
    <w:rsid w:val="00B5217C"/>
    <w:rsid w:val="00B55538"/>
    <w:rsid w:val="00B628F7"/>
    <w:rsid w:val="00B63766"/>
    <w:rsid w:val="00B64512"/>
    <w:rsid w:val="00B71433"/>
    <w:rsid w:val="00B715EA"/>
    <w:rsid w:val="00B751B9"/>
    <w:rsid w:val="00B7734C"/>
    <w:rsid w:val="00B82433"/>
    <w:rsid w:val="00B84F70"/>
    <w:rsid w:val="00B86CBF"/>
    <w:rsid w:val="00B8749E"/>
    <w:rsid w:val="00B95886"/>
    <w:rsid w:val="00BA0803"/>
    <w:rsid w:val="00BA2FD1"/>
    <w:rsid w:val="00BA3107"/>
    <w:rsid w:val="00BB475D"/>
    <w:rsid w:val="00BB4CB2"/>
    <w:rsid w:val="00BB5A29"/>
    <w:rsid w:val="00BB7FDA"/>
    <w:rsid w:val="00BC0C90"/>
    <w:rsid w:val="00BC4434"/>
    <w:rsid w:val="00BD665E"/>
    <w:rsid w:val="00BF157D"/>
    <w:rsid w:val="00BF350F"/>
    <w:rsid w:val="00BF5DBB"/>
    <w:rsid w:val="00BF6D06"/>
    <w:rsid w:val="00BF7B5E"/>
    <w:rsid w:val="00C05DAA"/>
    <w:rsid w:val="00C12A30"/>
    <w:rsid w:val="00C20AA9"/>
    <w:rsid w:val="00C20C82"/>
    <w:rsid w:val="00C375AA"/>
    <w:rsid w:val="00C40494"/>
    <w:rsid w:val="00C40775"/>
    <w:rsid w:val="00C443C7"/>
    <w:rsid w:val="00C44C12"/>
    <w:rsid w:val="00C46917"/>
    <w:rsid w:val="00C47359"/>
    <w:rsid w:val="00C5030D"/>
    <w:rsid w:val="00C51B5D"/>
    <w:rsid w:val="00C610C0"/>
    <w:rsid w:val="00C62F8B"/>
    <w:rsid w:val="00C64369"/>
    <w:rsid w:val="00C67F5C"/>
    <w:rsid w:val="00C73E09"/>
    <w:rsid w:val="00C75666"/>
    <w:rsid w:val="00C76F10"/>
    <w:rsid w:val="00C81005"/>
    <w:rsid w:val="00C82821"/>
    <w:rsid w:val="00C953AE"/>
    <w:rsid w:val="00C96FA3"/>
    <w:rsid w:val="00CA1169"/>
    <w:rsid w:val="00CB274A"/>
    <w:rsid w:val="00CB6BB9"/>
    <w:rsid w:val="00CC736A"/>
    <w:rsid w:val="00CD3A6B"/>
    <w:rsid w:val="00CE29F8"/>
    <w:rsid w:val="00CF077C"/>
    <w:rsid w:val="00D063B9"/>
    <w:rsid w:val="00D23C3D"/>
    <w:rsid w:val="00D25AEE"/>
    <w:rsid w:val="00D379C7"/>
    <w:rsid w:val="00D37D26"/>
    <w:rsid w:val="00D40F41"/>
    <w:rsid w:val="00D464DA"/>
    <w:rsid w:val="00D5021E"/>
    <w:rsid w:val="00D53C4C"/>
    <w:rsid w:val="00D66453"/>
    <w:rsid w:val="00D72971"/>
    <w:rsid w:val="00D76BAA"/>
    <w:rsid w:val="00D822F6"/>
    <w:rsid w:val="00D84BAD"/>
    <w:rsid w:val="00D85720"/>
    <w:rsid w:val="00D956D4"/>
    <w:rsid w:val="00DA179E"/>
    <w:rsid w:val="00DB01B2"/>
    <w:rsid w:val="00DB1A44"/>
    <w:rsid w:val="00DB45D1"/>
    <w:rsid w:val="00DB6FFB"/>
    <w:rsid w:val="00DD61F5"/>
    <w:rsid w:val="00DE41D2"/>
    <w:rsid w:val="00DE5624"/>
    <w:rsid w:val="00DE5F38"/>
    <w:rsid w:val="00DE75E5"/>
    <w:rsid w:val="00DF0241"/>
    <w:rsid w:val="00DF1410"/>
    <w:rsid w:val="00E11B85"/>
    <w:rsid w:val="00E11D3A"/>
    <w:rsid w:val="00E164D6"/>
    <w:rsid w:val="00E2426B"/>
    <w:rsid w:val="00E27CAC"/>
    <w:rsid w:val="00E41089"/>
    <w:rsid w:val="00E413B7"/>
    <w:rsid w:val="00E503FE"/>
    <w:rsid w:val="00E541B2"/>
    <w:rsid w:val="00E5794D"/>
    <w:rsid w:val="00E63E44"/>
    <w:rsid w:val="00E70BEF"/>
    <w:rsid w:val="00E72127"/>
    <w:rsid w:val="00E753A0"/>
    <w:rsid w:val="00E84FD3"/>
    <w:rsid w:val="00E878EA"/>
    <w:rsid w:val="00E92DDE"/>
    <w:rsid w:val="00EA1001"/>
    <w:rsid w:val="00EA2441"/>
    <w:rsid w:val="00EA6223"/>
    <w:rsid w:val="00EB0916"/>
    <w:rsid w:val="00EB260F"/>
    <w:rsid w:val="00EB617A"/>
    <w:rsid w:val="00EB63BB"/>
    <w:rsid w:val="00EC1A33"/>
    <w:rsid w:val="00EE662B"/>
    <w:rsid w:val="00EF10D1"/>
    <w:rsid w:val="00F00E1F"/>
    <w:rsid w:val="00F04003"/>
    <w:rsid w:val="00F05350"/>
    <w:rsid w:val="00F16930"/>
    <w:rsid w:val="00F17BC9"/>
    <w:rsid w:val="00F2303E"/>
    <w:rsid w:val="00F26F0F"/>
    <w:rsid w:val="00F31439"/>
    <w:rsid w:val="00F338AD"/>
    <w:rsid w:val="00F37EC6"/>
    <w:rsid w:val="00F44BB0"/>
    <w:rsid w:val="00F44FA0"/>
    <w:rsid w:val="00F61CB1"/>
    <w:rsid w:val="00F62BF1"/>
    <w:rsid w:val="00F63D65"/>
    <w:rsid w:val="00F653A5"/>
    <w:rsid w:val="00F70D12"/>
    <w:rsid w:val="00F762FC"/>
    <w:rsid w:val="00F96EF0"/>
    <w:rsid w:val="00F97610"/>
    <w:rsid w:val="00FA4953"/>
    <w:rsid w:val="00FB05A7"/>
    <w:rsid w:val="00FB2A79"/>
    <w:rsid w:val="00FB2B61"/>
    <w:rsid w:val="00FB4D22"/>
    <w:rsid w:val="00FB62EF"/>
    <w:rsid w:val="00FB7D9C"/>
    <w:rsid w:val="00FD1AAA"/>
    <w:rsid w:val="00FE0B7A"/>
    <w:rsid w:val="00FE1667"/>
    <w:rsid w:val="00FE5FBA"/>
    <w:rsid w:val="00FE65E1"/>
    <w:rsid w:val="00FF4F03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2B71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32E"/>
    <w:rPr>
      <w:sz w:val="24"/>
    </w:rPr>
  </w:style>
  <w:style w:type="paragraph" w:styleId="Nadpis1">
    <w:name w:val="heading 1"/>
    <w:basedOn w:val="Normln"/>
    <w:next w:val="Normln"/>
    <w:autoRedefine/>
    <w:qFormat/>
    <w:rsid w:val="006918FF"/>
    <w:pPr>
      <w:keepNext/>
      <w:numPr>
        <w:numId w:val="1"/>
      </w:numPr>
      <w:spacing w:before="240" w:after="60"/>
      <w:jc w:val="center"/>
      <w:outlineLvl w:val="0"/>
    </w:pPr>
    <w:rPr>
      <w:rFonts w:ascii="Solpera" w:hAnsi="Solpera"/>
      <w:b/>
    </w:rPr>
  </w:style>
  <w:style w:type="paragraph" w:styleId="Nadpis2">
    <w:name w:val="heading 2"/>
    <w:basedOn w:val="Normln"/>
    <w:next w:val="Normln"/>
    <w:autoRedefine/>
    <w:qFormat/>
    <w:rsid w:val="00702E0A"/>
    <w:pPr>
      <w:keepNext/>
      <w:keepLines/>
      <w:numPr>
        <w:ilvl w:val="1"/>
        <w:numId w:val="1"/>
      </w:numPr>
      <w:spacing w:before="60"/>
      <w:jc w:val="both"/>
      <w:outlineLvl w:val="1"/>
    </w:pPr>
    <w:rPr>
      <w:rFonts w:ascii="Solpera" w:hAnsi="Solpera"/>
    </w:rPr>
  </w:style>
  <w:style w:type="paragraph" w:styleId="Nadpis3">
    <w:name w:val="heading 3"/>
    <w:basedOn w:val="Normln"/>
    <w:next w:val="Normln"/>
    <w:qFormat/>
    <w:rsid w:val="006F232E"/>
    <w:pPr>
      <w:keepNext/>
      <w:numPr>
        <w:ilvl w:val="2"/>
        <w:numId w:val="1"/>
      </w:numPr>
      <w:jc w:val="both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6F232E"/>
    <w:pPr>
      <w:keepNext/>
      <w:numPr>
        <w:ilvl w:val="3"/>
        <w:numId w:val="1"/>
      </w:numPr>
      <w:jc w:val="both"/>
      <w:outlineLvl w:val="3"/>
    </w:pPr>
    <w:rPr>
      <w:b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10D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10D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10D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10D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10D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F232E"/>
    <w:pPr>
      <w:jc w:val="both"/>
    </w:pPr>
    <w:rPr>
      <w:sz w:val="28"/>
    </w:rPr>
  </w:style>
  <w:style w:type="paragraph" w:styleId="Zkladntextodsazen">
    <w:name w:val="Body Text Indent"/>
    <w:basedOn w:val="Normln"/>
    <w:semiHidden/>
    <w:rsid w:val="006F232E"/>
    <w:pPr>
      <w:ind w:left="284" w:hanging="284"/>
      <w:jc w:val="both"/>
    </w:pPr>
    <w:rPr>
      <w:sz w:val="28"/>
    </w:rPr>
  </w:style>
  <w:style w:type="paragraph" w:styleId="Zpat">
    <w:name w:val="footer"/>
    <w:basedOn w:val="Normln"/>
    <w:semiHidden/>
    <w:rsid w:val="006F23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F232E"/>
  </w:style>
  <w:style w:type="paragraph" w:styleId="Normlnweb">
    <w:name w:val="Normal (Web)"/>
    <w:basedOn w:val="Normln"/>
    <w:uiPriority w:val="99"/>
    <w:semiHidden/>
    <w:rsid w:val="006F232E"/>
    <w:pPr>
      <w:spacing w:before="100" w:beforeAutospacing="1" w:after="100" w:afterAutospacing="1"/>
    </w:pPr>
    <w:rPr>
      <w:szCs w:val="24"/>
    </w:rPr>
  </w:style>
  <w:style w:type="paragraph" w:customStyle="1" w:styleId="Standardnte">
    <w:name w:val="Standardní te"/>
    <w:rsid w:val="005A44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aliases w:val="Conclusion de partie,Nad,Odstavec cíl se seznamem,Odstavec se seznamem5,Odstavec_muj,Reference List,Odstavec se seznamem a odrážkou,1 úroveň Odstavec se seznamem,List Paragraph (Czech Tourism)"/>
    <w:basedOn w:val="Normln"/>
    <w:link w:val="OdstavecseseznamemChar"/>
    <w:uiPriority w:val="34"/>
    <w:qFormat/>
    <w:rsid w:val="0044431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D37D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37D26"/>
    <w:rPr>
      <w:rFonts w:ascii="Consolas" w:eastAsiaTheme="minorHAnsi" w:hAnsi="Consolas" w:cstheme="minorBidi"/>
      <w:sz w:val="21"/>
      <w:szCs w:val="21"/>
      <w:lang w:eastAsia="en-US"/>
    </w:rPr>
  </w:style>
  <w:style w:type="table" w:styleId="Mkatabulky">
    <w:name w:val="Table Grid"/>
    <w:basedOn w:val="Normlntabulka"/>
    <w:uiPriority w:val="59"/>
    <w:rsid w:val="00F65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1">
    <w:name w:val="Nadpis 21"/>
    <w:basedOn w:val="Normln"/>
    <w:qFormat/>
    <w:rsid w:val="00546374"/>
    <w:pPr>
      <w:spacing w:after="60"/>
      <w:jc w:val="center"/>
      <w:outlineLvl w:val="1"/>
    </w:pPr>
    <w:rPr>
      <w:color w:val="00000A"/>
      <w:sz w:val="36"/>
      <w:szCs w:val="36"/>
      <w:lang w:eastAsia="en-US"/>
    </w:rPr>
  </w:style>
  <w:style w:type="paragraph" w:customStyle="1" w:styleId="Default">
    <w:name w:val="Default"/>
    <w:rsid w:val="001C279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A1C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C53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57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10D1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10D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10D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10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10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OdstavecseseznamemChar">
    <w:name w:val="Odstavec se seznamem Char"/>
    <w:aliases w:val="Conclusion de partie Char,Nad Char,Odstavec cíl se seznamem Char,Odstavec se seznamem5 Char,Odstavec_muj Char,Reference List Char,Odstavec se seznamem a odrážkou Char,1 úroveň Odstavec se seznamem Char"/>
    <w:link w:val="Odstavecseseznamem"/>
    <w:uiPriority w:val="34"/>
    <w:qFormat/>
    <w:rsid w:val="00622307"/>
    <w:rPr>
      <w:sz w:val="24"/>
    </w:rPr>
  </w:style>
  <w:style w:type="paragraph" w:customStyle="1" w:styleId="Smlouva-slo">
    <w:name w:val="Smlouva-číslo"/>
    <w:basedOn w:val="Normln"/>
    <w:rsid w:val="008E7F66"/>
    <w:pPr>
      <w:widowControl w:val="0"/>
      <w:spacing w:before="120" w:line="240" w:lineRule="atLeast"/>
      <w:jc w:val="both"/>
    </w:pPr>
    <w:rPr>
      <w:snapToGrid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5A1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1F88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1F88"/>
    <w:rPr>
      <w:rFonts w:asciiTheme="minorHAnsi" w:eastAsiaTheme="minorHAnsi" w:hAnsiTheme="minorHAnsi" w:cstheme="minorBidi"/>
      <w:lang w:eastAsia="en-US"/>
    </w:rPr>
  </w:style>
  <w:style w:type="paragraph" w:customStyle="1" w:styleId="Normal01">
    <w:name w:val="Normal_0_1"/>
    <w:qFormat/>
    <w:rsid w:val="00D464DA"/>
    <w:pPr>
      <w:jc w:val="both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6EFF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6EFF"/>
    <w:rPr>
      <w:rFonts w:asciiTheme="minorHAnsi" w:eastAsiaTheme="minorHAnsi" w:hAnsiTheme="minorHAnsi" w:cstheme="minorBidi"/>
      <w:b/>
      <w:bCs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81DC3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4D52F5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44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ltynova@muzeumcb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C2388AF92AA4AAA27CC3253310087" ma:contentTypeVersion="17" ma:contentTypeDescription="Create a new document." ma:contentTypeScope="" ma:versionID="5c02c2efce54f4d025636322ce75dc25">
  <xsd:schema xmlns:xsd="http://www.w3.org/2001/XMLSchema" xmlns:xs="http://www.w3.org/2001/XMLSchema" xmlns:p="http://schemas.microsoft.com/office/2006/metadata/properties" xmlns:ns2="a36459ec-d5a3-48a5-8066-95d2a5512c8d" xmlns:ns3="080eeee7-06cd-4182-a6cd-2abf6f315d88" targetNamespace="http://schemas.microsoft.com/office/2006/metadata/properties" ma:root="true" ma:fieldsID="eedc4340312fc61cc7204a5af1e7d06b" ns2:_="" ns3:_="">
    <xsd:import namespace="a36459ec-d5a3-48a5-8066-95d2a5512c8d"/>
    <xsd:import namespace="080eeee7-06cd-4182-a6cd-2abf6f315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459ec-d5a3-48a5-8066-95d2a5512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4b2ebe1-5e95-4312-8e89-57cba2bb1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eee7-06cd-4182-a6cd-2abf6f315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21be93-efba-4776-8e7a-3a7f65c71c69}" ma:internalName="TaxCatchAll" ma:showField="CatchAllData" ma:web="080eeee7-06cd-4182-a6cd-2abf6f315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0eeee7-06cd-4182-a6cd-2abf6f315d88" xsi:nil="true"/>
    <lcf76f155ced4ddcb4097134ff3c332f xmlns="a36459ec-d5a3-48a5-8066-95d2a5512c8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81A297-45C8-43C9-B0EC-D076166A75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B578E1-AC9E-428A-8683-E66CCFE9F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6459ec-d5a3-48a5-8066-95d2a5512c8d"/>
    <ds:schemaRef ds:uri="080eeee7-06cd-4182-a6cd-2abf6f315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4A6E0-90DB-420B-8DE8-6F8648FDB31B}">
  <ds:schemaRefs>
    <ds:schemaRef ds:uri="http://schemas.microsoft.com/office/2006/metadata/properties"/>
    <ds:schemaRef ds:uri="http://schemas.microsoft.com/office/infopath/2007/PartnerControls"/>
    <ds:schemaRef ds:uri="080eeee7-06cd-4182-a6cd-2abf6f315d88"/>
    <ds:schemaRef ds:uri="a36459ec-d5a3-48a5-8066-95d2a5512c8d"/>
  </ds:schemaRefs>
</ds:datastoreItem>
</file>

<file path=customXml/itemProps4.xml><?xml version="1.0" encoding="utf-8"?>
<ds:datastoreItem xmlns:ds="http://schemas.openxmlformats.org/officeDocument/2006/customXml" ds:itemID="{C40DE295-1A2B-4E11-8E9E-225E34F78E2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7a259ef-4779-4074-8c8a-b05a097bc43e}" enabled="0" method="" siteId="{c7a259ef-4779-4074-8c8a-b05a097bc4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1880</Words>
  <Characters>11094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2026-05-15T10:19:00Z</dcterms:created>
  <dcterms:modified xsi:type="dcterms:W3CDTF">2026-05-15T10:19:00Z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0x0101001ADC2388AF92AA4AAA27CC3253310087</vt:lpwstr>
  </property>
</Properties>
</file>