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B9680D"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Praha 3 - Žižkov, </w:t>
      </w:r>
      <w:r w:rsidRPr="00B9680D">
        <w:rPr>
          <w:rFonts w:ascii="Arial" w:hAnsi="Arial" w:cs="Arial"/>
          <w:sz w:val="20"/>
          <w:szCs w:val="20"/>
        </w:rPr>
        <w:t>IČO: 01312774, DIČ: CZ 01312774</w:t>
      </w:r>
    </w:p>
    <w:p w14:paraId="75069FA6" w14:textId="77777777" w:rsidR="00374F5A" w:rsidRPr="00B9680D" w:rsidRDefault="00374F5A" w:rsidP="00374F5A">
      <w:pPr>
        <w:jc w:val="right"/>
        <w:rPr>
          <w:rFonts w:ascii="Arial" w:hAnsi="Arial" w:cs="Arial"/>
          <w:sz w:val="22"/>
          <w:szCs w:val="22"/>
        </w:rPr>
      </w:pPr>
      <w:r w:rsidRPr="00B9680D">
        <w:rPr>
          <w:rFonts w:ascii="Arial" w:hAnsi="Arial" w:cs="Arial"/>
          <w:bCs/>
          <w:sz w:val="20"/>
          <w:szCs w:val="20"/>
        </w:rPr>
        <w:t>Krajský pozemkový úřad pro Středočeský kraj a hl. m. Praha</w:t>
      </w:r>
    </w:p>
    <w:p w14:paraId="1A27AB3A" w14:textId="77777777" w:rsidR="00374F5A" w:rsidRPr="00B9680D" w:rsidRDefault="00374F5A" w:rsidP="00374F5A">
      <w:pPr>
        <w:jc w:val="right"/>
        <w:rPr>
          <w:rFonts w:ascii="Arial" w:hAnsi="Arial" w:cs="Arial"/>
          <w:sz w:val="22"/>
          <w:szCs w:val="22"/>
        </w:rPr>
      </w:pPr>
      <w:r w:rsidRPr="00B9680D">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B9680D">
        <w:rPr>
          <w:rFonts w:ascii="Arial" w:hAnsi="Arial" w:cs="Arial"/>
          <w:bCs/>
          <w:sz w:val="14"/>
          <w:szCs w:val="14"/>
        </w:rPr>
        <w:t>______________________________________________________________________________________________________________________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C5CBDAD" w14:textId="77777777" w:rsidR="00E230DA" w:rsidRPr="00936B10" w:rsidRDefault="00E230DA" w:rsidP="00E230DA">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5E0F84">
        <w:rPr>
          <w:rFonts w:ascii="Arial" w:hAnsi="Arial" w:cs="Arial"/>
          <w:b/>
          <w:sz w:val="22"/>
          <w:szCs w:val="22"/>
        </w:rPr>
        <w:t>ZDENĚK BUREŠ</w:t>
      </w:r>
    </w:p>
    <w:p w14:paraId="3CE59826" w14:textId="6BB8A7C7" w:rsidR="00E230DA" w:rsidRPr="005E0F84" w:rsidRDefault="00E230DA" w:rsidP="00E230DA">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w:t>
      </w:r>
      <w:r>
        <w:rPr>
          <w:rFonts w:ascii="Arial" w:hAnsi="Arial" w:cs="Arial"/>
          <w:bCs/>
          <w:sz w:val="22"/>
          <w:szCs w:val="22"/>
        </w:rPr>
        <w:t xml:space="preserve">o: </w:t>
      </w:r>
      <w:proofErr w:type="spellStart"/>
      <w:r w:rsidR="00B926DC">
        <w:rPr>
          <w:rFonts w:ascii="Arial" w:hAnsi="Arial" w:cs="Arial"/>
          <w:bCs/>
          <w:sz w:val="22"/>
          <w:szCs w:val="22"/>
        </w:rPr>
        <w:t>xxxxxxxxxxxxxxx</w:t>
      </w:r>
      <w:proofErr w:type="spellEnd"/>
    </w:p>
    <w:p w14:paraId="4F0ABED9" w14:textId="77777777" w:rsidR="00E230DA" w:rsidRPr="00374E94" w:rsidRDefault="00E230DA" w:rsidP="00E230DA">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 xml:space="preserve">          </w:t>
      </w:r>
      <w:r w:rsidRPr="005E0F84">
        <w:rPr>
          <w:rFonts w:ascii="Arial" w:hAnsi="Arial" w:cs="Arial"/>
          <w:bCs/>
          <w:sz w:val="22"/>
          <w:szCs w:val="22"/>
        </w:rPr>
        <w:t>39102 Sezimovo Ústí</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0C5ADDF7" w14:textId="77777777" w:rsidR="007B794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7B7944" w:rsidRPr="007B7944">
        <w:rPr>
          <w:rFonts w:ascii="Arial" w:hAnsi="Arial" w:cs="Arial"/>
          <w:bCs/>
          <w:sz w:val="22"/>
          <w:szCs w:val="22"/>
        </w:rPr>
        <w:t>spudms00000016656042</w:t>
      </w:r>
    </w:p>
    <w:p w14:paraId="5C46DDC5" w14:textId="6E973F5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7B7944" w:rsidRPr="007B7944">
        <w:rPr>
          <w:rFonts w:ascii="Arial" w:hAnsi="Arial" w:cs="Arial"/>
          <w:bCs/>
          <w:sz w:val="22"/>
          <w:szCs w:val="22"/>
        </w:rPr>
        <w:t>SPU 182580/2026</w:t>
      </w:r>
      <w:r w:rsidR="00BF2919">
        <w:rPr>
          <w:rFonts w:ascii="Arial" w:hAnsi="Arial" w:cs="Arial"/>
          <w:bCs/>
          <w:sz w:val="22"/>
          <w:szCs w:val="22"/>
        </w:rPr>
        <w:tab/>
      </w:r>
      <w:r w:rsidR="00BF2919">
        <w:rPr>
          <w:rFonts w:ascii="Arial" w:hAnsi="Arial" w:cs="Arial"/>
          <w:bCs/>
          <w:sz w:val="22"/>
          <w:szCs w:val="22"/>
        </w:rPr>
        <w:tab/>
      </w:r>
    </w:p>
    <w:p w14:paraId="6283A1A3" w14:textId="77777777" w:rsidR="00E230DA" w:rsidRPr="00BE5FE1" w:rsidRDefault="00E230DA" w:rsidP="00E230DA">
      <w:pPr>
        <w:ind w:right="-1703"/>
        <w:rPr>
          <w:rFonts w:ascii="Arial" w:hAnsi="Arial" w:cs="Arial"/>
          <w:bCs/>
          <w:sz w:val="22"/>
          <w:szCs w:val="22"/>
        </w:rPr>
      </w:pPr>
      <w:bookmarkStart w:id="0" w:name="_Hlk229392465"/>
      <w:r w:rsidRPr="00BE5FE1">
        <w:rPr>
          <w:rFonts w:ascii="Arial" w:hAnsi="Arial" w:cs="Arial"/>
          <w:bCs/>
          <w:sz w:val="22"/>
          <w:szCs w:val="22"/>
        </w:rPr>
        <w:t>Vyřizuje:</w:t>
      </w:r>
      <w:r w:rsidRPr="00BE5FE1">
        <w:rPr>
          <w:rFonts w:ascii="Arial" w:hAnsi="Arial" w:cs="Arial"/>
          <w:bCs/>
          <w:sz w:val="22"/>
          <w:szCs w:val="22"/>
        </w:rPr>
        <w:tab/>
        <w:t>Bc. Zuzana Lomská</w:t>
      </w:r>
    </w:p>
    <w:p w14:paraId="6EDCD62F" w14:textId="77777777" w:rsidR="00E230DA" w:rsidRPr="00BE5FE1" w:rsidRDefault="00E230DA" w:rsidP="00E230DA">
      <w:pPr>
        <w:ind w:right="-1703"/>
        <w:rPr>
          <w:rFonts w:ascii="Arial" w:hAnsi="Arial" w:cs="Arial"/>
          <w:bCs/>
          <w:sz w:val="22"/>
          <w:szCs w:val="22"/>
        </w:rPr>
      </w:pPr>
    </w:p>
    <w:p w14:paraId="2911BF76" w14:textId="77777777" w:rsidR="00E230DA" w:rsidRPr="00BE5FE1" w:rsidRDefault="00E230DA" w:rsidP="00E230DA">
      <w:pPr>
        <w:ind w:right="-1703"/>
        <w:rPr>
          <w:rFonts w:ascii="Arial" w:hAnsi="Arial" w:cs="Arial"/>
          <w:bCs/>
          <w:sz w:val="22"/>
          <w:szCs w:val="22"/>
        </w:rPr>
      </w:pPr>
      <w:r w:rsidRPr="00BE5FE1">
        <w:rPr>
          <w:rFonts w:ascii="Arial" w:hAnsi="Arial" w:cs="Arial"/>
          <w:bCs/>
          <w:sz w:val="22"/>
          <w:szCs w:val="22"/>
        </w:rPr>
        <w:t>Tel.:</w:t>
      </w:r>
      <w:r w:rsidRPr="00BE5FE1">
        <w:rPr>
          <w:rFonts w:ascii="Arial" w:hAnsi="Arial" w:cs="Arial"/>
          <w:bCs/>
          <w:sz w:val="22"/>
          <w:szCs w:val="22"/>
        </w:rPr>
        <w:tab/>
      </w:r>
      <w:r w:rsidRPr="00BE5FE1">
        <w:rPr>
          <w:rFonts w:ascii="Arial" w:hAnsi="Arial" w:cs="Arial"/>
          <w:bCs/>
          <w:sz w:val="22"/>
          <w:szCs w:val="22"/>
        </w:rPr>
        <w:tab/>
        <w:t>+420 724 917 253</w:t>
      </w:r>
    </w:p>
    <w:p w14:paraId="28EAEB69" w14:textId="77777777" w:rsidR="00E230DA" w:rsidRPr="00BE5FE1" w:rsidRDefault="00E230DA" w:rsidP="00E230DA">
      <w:pPr>
        <w:ind w:right="-1703"/>
        <w:rPr>
          <w:rFonts w:ascii="Arial" w:hAnsi="Arial" w:cs="Arial"/>
          <w:bCs/>
          <w:sz w:val="22"/>
          <w:szCs w:val="22"/>
        </w:rPr>
      </w:pPr>
      <w:r w:rsidRPr="00BE5FE1">
        <w:rPr>
          <w:rFonts w:ascii="Arial" w:hAnsi="Arial" w:cs="Arial"/>
          <w:bCs/>
          <w:sz w:val="22"/>
          <w:szCs w:val="22"/>
        </w:rPr>
        <w:t>E-mail:</w:t>
      </w:r>
      <w:r w:rsidRPr="00BE5FE1">
        <w:rPr>
          <w:rFonts w:ascii="Arial" w:hAnsi="Arial" w:cs="Arial"/>
          <w:bCs/>
          <w:sz w:val="22"/>
          <w:szCs w:val="22"/>
        </w:rPr>
        <w:tab/>
      </w:r>
      <w:r w:rsidRPr="00BE5FE1">
        <w:rPr>
          <w:rFonts w:ascii="Arial" w:hAnsi="Arial" w:cs="Arial"/>
          <w:bCs/>
          <w:sz w:val="22"/>
          <w:szCs w:val="22"/>
        </w:rPr>
        <w:tab/>
        <w:t>zuzana.lomska@spu.gov.cz</w:t>
      </w:r>
    </w:p>
    <w:p w14:paraId="5755D0F1" w14:textId="77777777" w:rsidR="00E230DA" w:rsidRDefault="00E230DA" w:rsidP="00E230DA">
      <w:pPr>
        <w:ind w:right="-1703"/>
        <w:rPr>
          <w:rFonts w:ascii="Arial" w:hAnsi="Arial" w:cs="Arial"/>
          <w:bCs/>
          <w:sz w:val="22"/>
          <w:szCs w:val="22"/>
        </w:rPr>
      </w:pPr>
      <w:r w:rsidRPr="00BE5FE1">
        <w:rPr>
          <w:rFonts w:ascii="Arial" w:hAnsi="Arial" w:cs="Arial"/>
          <w:bCs/>
          <w:sz w:val="22"/>
          <w:szCs w:val="22"/>
        </w:rPr>
        <w:t xml:space="preserve">ID DS: </w:t>
      </w:r>
      <w:r w:rsidRPr="00BE5FE1">
        <w:rPr>
          <w:rFonts w:ascii="Arial" w:hAnsi="Arial" w:cs="Arial"/>
          <w:bCs/>
          <w:sz w:val="22"/>
          <w:szCs w:val="22"/>
        </w:rPr>
        <w:tab/>
        <w:t>z49per3</w:t>
      </w:r>
    </w:p>
    <w:p w14:paraId="123D976D" w14:textId="77777777" w:rsidR="00E230DA" w:rsidRPr="00374E94" w:rsidRDefault="00E230DA" w:rsidP="00E230DA">
      <w:pPr>
        <w:ind w:right="-1703"/>
        <w:rPr>
          <w:rFonts w:ascii="Arial" w:hAnsi="Arial" w:cs="Arial"/>
          <w:bCs/>
          <w:sz w:val="22"/>
          <w:szCs w:val="22"/>
        </w:rPr>
      </w:pPr>
    </w:p>
    <w:p w14:paraId="5FE6FD53" w14:textId="77777777" w:rsidR="00E230DA" w:rsidRPr="00936B10" w:rsidRDefault="00E230DA" w:rsidP="00E230DA">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Pr>
          <w:rFonts w:ascii="Arial" w:hAnsi="Arial" w:cs="Arial"/>
          <w:b/>
          <w:sz w:val="22"/>
          <w:szCs w:val="22"/>
        </w:rPr>
        <w:t>11.5.2026</w:t>
      </w:r>
    </w:p>
    <w:bookmarkEnd w:id="0"/>
    <w:p w14:paraId="2BD91CA8" w14:textId="77777777" w:rsidR="001E3928" w:rsidRPr="00BF2919" w:rsidRDefault="001E3928" w:rsidP="0060643D">
      <w:pPr>
        <w:rPr>
          <w:rFonts w:ascii="Arial" w:hAnsi="Arial" w:cs="Arial"/>
          <w:b/>
          <w:u w:val="single"/>
        </w:rPr>
      </w:pPr>
    </w:p>
    <w:p w14:paraId="3CC5226D" w14:textId="4E80034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9680D" w:rsidRPr="00B9680D">
        <w:rPr>
          <w:rFonts w:ascii="Arial" w:hAnsi="Arial" w:cs="Arial"/>
          <w:b/>
          <w:sz w:val="22"/>
          <w:szCs w:val="22"/>
          <w:u w:val="single"/>
        </w:rPr>
        <w:t>STČ/156_HMP_Ruzyně_pozemky_</w:t>
      </w:r>
      <w:r w:rsidR="0007555E" w:rsidRPr="002579B8">
        <w:rPr>
          <w:rFonts w:ascii="Arial" w:hAnsi="Arial" w:cs="Arial"/>
          <w:b/>
          <w:sz w:val="22"/>
          <w:szCs w:val="22"/>
          <w:u w:val="single"/>
        </w:rPr>
        <w:t>1</w:t>
      </w:r>
      <w:r w:rsidR="0007555E">
        <w:rPr>
          <w:rFonts w:ascii="Arial" w:hAnsi="Arial" w:cs="Arial"/>
          <w:b/>
          <w:sz w:val="22"/>
          <w:szCs w:val="22"/>
          <w:u w:val="single"/>
        </w:rPr>
        <w:t>až6</w:t>
      </w:r>
      <w:r w:rsidR="00B9680D" w:rsidRPr="00B9680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2BBA60A" w14:textId="51A54063" w:rsidR="00217B15" w:rsidRPr="00270FF1" w:rsidRDefault="0087022D" w:rsidP="00217B15">
      <w:pPr>
        <w:jc w:val="both"/>
        <w:rPr>
          <w:rFonts w:ascii="Arial" w:hAnsi="Arial" w:cs="Arial"/>
          <w:b/>
          <w:sz w:val="22"/>
          <w:szCs w:val="22"/>
        </w:rPr>
      </w:pPr>
      <w:r w:rsidRPr="0087022D">
        <w:rPr>
          <w:rFonts w:ascii="Arial" w:hAnsi="Arial" w:cs="Arial"/>
          <w:b/>
          <w:sz w:val="22"/>
          <w:szCs w:val="22"/>
        </w:rPr>
        <w:t xml:space="preserve">učiněné v rámci DNS 10 – Vypracování </w:t>
      </w:r>
      <w:r w:rsidR="00016EEC">
        <w:rPr>
          <w:rFonts w:ascii="Arial" w:hAnsi="Arial" w:cs="Arial"/>
          <w:b/>
          <w:sz w:val="22"/>
          <w:szCs w:val="22"/>
          <w:u w:val="single"/>
        </w:rPr>
        <w:t>znaleckého posudku</w:t>
      </w:r>
      <w:r w:rsidRPr="0087022D">
        <w:rPr>
          <w:rFonts w:ascii="Arial" w:hAnsi="Arial" w:cs="Arial"/>
          <w:b/>
          <w:sz w:val="22"/>
          <w:szCs w:val="22"/>
        </w:rPr>
        <w:t xml:space="preserve"> pro ocenění nemovitostí. </w:t>
      </w:r>
      <w:r w:rsidR="00EA1293">
        <w:rPr>
          <w:rFonts w:ascii="Arial" w:hAnsi="Arial" w:cs="Arial"/>
          <w:b/>
          <w:sz w:val="22"/>
          <w:szCs w:val="22"/>
          <w:u w:val="single"/>
        </w:rPr>
        <w:t>Z</w:t>
      </w:r>
      <w:r w:rsidRPr="00BF459E">
        <w:rPr>
          <w:rFonts w:ascii="Arial" w:hAnsi="Arial" w:cs="Arial"/>
          <w:b/>
          <w:sz w:val="22"/>
          <w:szCs w:val="22"/>
          <w:u w:val="single"/>
        </w:rPr>
        <w:t>nalecký</w:t>
      </w:r>
      <w:r w:rsidRPr="0087022D">
        <w:rPr>
          <w:rFonts w:ascii="Arial" w:hAnsi="Arial" w:cs="Arial"/>
          <w:b/>
          <w:sz w:val="22"/>
          <w:szCs w:val="22"/>
        </w:rPr>
        <w:t xml:space="preserve"> posudek bude vypracován za účelem </w:t>
      </w:r>
      <w:r w:rsidR="009B7A4E">
        <w:rPr>
          <w:rFonts w:ascii="Arial" w:hAnsi="Arial" w:cs="Arial"/>
          <w:b/>
          <w:sz w:val="22"/>
          <w:szCs w:val="22"/>
        </w:rPr>
        <w:t>určení náhrady za nevydané pozemky</w:t>
      </w:r>
      <w:r w:rsidR="00217B15" w:rsidRPr="00217B15">
        <w:rPr>
          <w:rFonts w:ascii="Arial" w:hAnsi="Arial" w:cs="Arial"/>
          <w:bCs/>
          <w:sz w:val="22"/>
          <w:szCs w:val="22"/>
        </w:rPr>
        <w:t xml:space="preserve"> </w:t>
      </w:r>
      <w:r w:rsidR="00217B15" w:rsidRPr="00270FF1">
        <w:rPr>
          <w:rFonts w:ascii="Arial" w:hAnsi="Arial" w:cs="Arial"/>
          <w:b/>
          <w:sz w:val="22"/>
          <w:szCs w:val="22"/>
        </w:rPr>
        <w:t>podle ceny dle vyhlášky č. 182/1988 Sb., ve znění vyhlášky č. 316/1990 Sb., v souladu se zákonem č. 229/1991 Sb., ve znění pozdějších předpisů.</w:t>
      </w:r>
    </w:p>
    <w:p w14:paraId="1ADB241B" w14:textId="77777777" w:rsidR="00270FF1" w:rsidRDefault="00270FF1" w:rsidP="0060643D">
      <w:pPr>
        <w:rPr>
          <w:rFonts w:ascii="Arial" w:hAnsi="Arial" w:cs="Arial"/>
          <w:b/>
          <w:sz w:val="22"/>
          <w:szCs w:val="22"/>
        </w:rPr>
      </w:pPr>
    </w:p>
    <w:p w14:paraId="0CCEB506" w14:textId="563A6FAD"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Pr="00B9680D"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xml:space="preserve">, </w:t>
      </w:r>
      <w:r w:rsidRPr="00B9680D">
        <w:rPr>
          <w:rFonts w:ascii="Arial" w:hAnsi="Arial" w:cs="Arial"/>
          <w:sz w:val="22"/>
          <w:szCs w:val="22"/>
        </w:rPr>
        <w:t>130 00 Praha 3</w:t>
      </w:r>
    </w:p>
    <w:p w14:paraId="68AE89A3" w14:textId="77777777" w:rsidR="00A630DC" w:rsidRPr="00B9680D" w:rsidRDefault="00A630DC" w:rsidP="00A630DC">
      <w:pPr>
        <w:rPr>
          <w:rFonts w:ascii="Arial" w:hAnsi="Arial" w:cs="Arial"/>
          <w:sz w:val="22"/>
          <w:szCs w:val="22"/>
        </w:rPr>
      </w:pPr>
      <w:r w:rsidRPr="00B9680D">
        <w:rPr>
          <w:rFonts w:ascii="Arial" w:hAnsi="Arial" w:cs="Arial"/>
          <w:sz w:val="22"/>
          <w:szCs w:val="22"/>
        </w:rPr>
        <w:t xml:space="preserve">Krajský pozemkový úřad pro </w:t>
      </w:r>
      <w:bookmarkStart w:id="1" w:name="_Hlk205787036"/>
      <w:r w:rsidRPr="00B9680D">
        <w:rPr>
          <w:rFonts w:ascii="Arial" w:hAnsi="Arial" w:cs="Arial"/>
          <w:b/>
          <w:sz w:val="22"/>
          <w:szCs w:val="22"/>
        </w:rPr>
        <w:t>Středočeský kraj a hl. m. Praha</w:t>
      </w:r>
    </w:p>
    <w:bookmarkEnd w:id="1"/>
    <w:p w14:paraId="0AE3150C" w14:textId="77777777" w:rsidR="00A630DC" w:rsidRPr="00936B10" w:rsidRDefault="00A630DC" w:rsidP="00A630DC">
      <w:pPr>
        <w:rPr>
          <w:rFonts w:ascii="Arial" w:hAnsi="Arial" w:cs="Arial"/>
          <w:sz w:val="22"/>
          <w:szCs w:val="22"/>
        </w:rPr>
      </w:pPr>
      <w:r w:rsidRPr="00B9680D">
        <w:rPr>
          <w:rFonts w:ascii="Arial" w:hAnsi="Arial" w:cs="Arial"/>
          <w:sz w:val="22"/>
          <w:szCs w:val="22"/>
        </w:rPr>
        <w:t xml:space="preserve">Adresa pro doručování: </w:t>
      </w:r>
      <w:r w:rsidRPr="00B9680D">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EF89EC4"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Jméno: Bc. Zuzana Kubát </w:t>
      </w:r>
    </w:p>
    <w:p w14:paraId="42EF757F"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Telefon: 702 168 788 </w:t>
      </w:r>
    </w:p>
    <w:p w14:paraId="777B5260"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E-mail: zuzana.kubat@spu.gov.cz</w:t>
      </w:r>
      <w:r w:rsidRPr="00013687">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0BBDCDC9" w14:textId="77777777" w:rsidR="00E230DA" w:rsidRPr="000217DA" w:rsidRDefault="00E230DA" w:rsidP="00E230DA">
      <w:pPr>
        <w:spacing w:after="120"/>
        <w:jc w:val="both"/>
        <w:rPr>
          <w:rFonts w:ascii="Arial" w:hAnsi="Arial" w:cs="Arial"/>
          <w:b/>
          <w:bCs/>
          <w:sz w:val="22"/>
          <w:szCs w:val="22"/>
        </w:rPr>
      </w:pPr>
      <w:bookmarkStart w:id="2" w:name="_Hlk229392477"/>
      <w:r w:rsidRPr="000217DA">
        <w:rPr>
          <w:rFonts w:ascii="Arial" w:hAnsi="Arial" w:cs="Arial"/>
          <w:b/>
          <w:bCs/>
          <w:sz w:val="22"/>
          <w:szCs w:val="22"/>
        </w:rPr>
        <w:t>Zhotovitel:</w:t>
      </w:r>
      <w:r w:rsidRPr="003F67A3">
        <w:rPr>
          <w:rFonts w:ascii="Arial" w:hAnsi="Arial" w:cs="Arial"/>
          <w:b/>
          <w:bCs/>
          <w:sz w:val="22"/>
          <w:szCs w:val="22"/>
        </w:rPr>
        <w:t xml:space="preserve"> </w:t>
      </w:r>
    </w:p>
    <w:p w14:paraId="0B8C3C83" w14:textId="77777777" w:rsidR="00E230DA" w:rsidRPr="005E0F84" w:rsidRDefault="00E230DA" w:rsidP="00E230DA">
      <w:pPr>
        <w:rPr>
          <w:rFonts w:ascii="Arial" w:hAnsi="Arial" w:cs="Arial"/>
          <w:sz w:val="22"/>
          <w:szCs w:val="22"/>
        </w:rPr>
      </w:pPr>
      <w:r w:rsidRPr="005E0F84">
        <w:rPr>
          <w:rFonts w:ascii="Arial" w:hAnsi="Arial" w:cs="Arial"/>
          <w:sz w:val="22"/>
          <w:szCs w:val="22"/>
        </w:rPr>
        <w:t>Název:</w:t>
      </w:r>
      <w:r w:rsidRPr="005E0F84">
        <w:rPr>
          <w:rFonts w:ascii="Arial" w:hAnsi="Arial" w:cs="Arial"/>
          <w:b/>
          <w:sz w:val="22"/>
          <w:szCs w:val="22"/>
        </w:rPr>
        <w:t xml:space="preserve"> ZDENĚK BUREŠ </w:t>
      </w:r>
    </w:p>
    <w:p w14:paraId="1DFA32AD" w14:textId="226E255E" w:rsidR="00E230DA" w:rsidRPr="005E0F84" w:rsidRDefault="00E230DA" w:rsidP="00E230DA">
      <w:pPr>
        <w:spacing w:line="276" w:lineRule="auto"/>
        <w:jc w:val="both"/>
        <w:rPr>
          <w:rFonts w:ascii="Arial" w:hAnsi="Arial" w:cs="Arial"/>
          <w:sz w:val="22"/>
          <w:szCs w:val="22"/>
        </w:rPr>
      </w:pPr>
      <w:r w:rsidRPr="005E0F84">
        <w:rPr>
          <w:rFonts w:ascii="Arial" w:hAnsi="Arial" w:cs="Arial"/>
          <w:sz w:val="22"/>
          <w:szCs w:val="22"/>
        </w:rPr>
        <w:t xml:space="preserve">Sídlo:   </w:t>
      </w:r>
      <w:r w:rsidR="00B926DC">
        <w:rPr>
          <w:rFonts w:ascii="Arial" w:hAnsi="Arial" w:cs="Arial"/>
          <w:sz w:val="22"/>
          <w:szCs w:val="22"/>
        </w:rPr>
        <w:t>xxxxxxxxxxxxxxx</w:t>
      </w:r>
      <w:r w:rsidRPr="005E0F84">
        <w:rPr>
          <w:rFonts w:ascii="Arial" w:hAnsi="Arial" w:cs="Arial"/>
          <w:sz w:val="22"/>
          <w:szCs w:val="22"/>
        </w:rPr>
        <w:t>, 39102 Sezimovo Ústí</w:t>
      </w:r>
    </w:p>
    <w:p w14:paraId="2276DC75" w14:textId="77777777" w:rsidR="00E230DA" w:rsidRDefault="00E230DA" w:rsidP="00E230DA">
      <w:pPr>
        <w:spacing w:line="276" w:lineRule="auto"/>
        <w:jc w:val="both"/>
        <w:rPr>
          <w:rFonts w:ascii="Arial" w:hAnsi="Arial" w:cs="Arial"/>
          <w:sz w:val="22"/>
          <w:szCs w:val="22"/>
        </w:rPr>
      </w:pPr>
      <w:proofErr w:type="gramStart"/>
      <w:r w:rsidRPr="005E0F84">
        <w:rPr>
          <w:rFonts w:ascii="Arial" w:hAnsi="Arial" w:cs="Arial"/>
          <w:sz w:val="22"/>
          <w:szCs w:val="22"/>
        </w:rPr>
        <w:t xml:space="preserve">IČO:   </w:t>
      </w:r>
      <w:proofErr w:type="gramEnd"/>
      <w:r w:rsidRPr="005E0F84">
        <w:rPr>
          <w:rFonts w:ascii="Arial" w:hAnsi="Arial" w:cs="Arial"/>
          <w:sz w:val="22"/>
          <w:szCs w:val="22"/>
        </w:rPr>
        <w:t xml:space="preserve">  73562939</w:t>
      </w:r>
    </w:p>
    <w:bookmarkEnd w:id="2"/>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1D5C62C7" w14:textId="5DE2EF09"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Objednatel tímto, po provedeném hodnocení nabídek podaných v souladu s Výzvou </w:t>
      </w:r>
      <w:r w:rsidRPr="00013687">
        <w:rPr>
          <w:rFonts w:ascii="Arial" w:hAnsi="Arial" w:cs="Arial"/>
          <w:bCs/>
          <w:sz w:val="22"/>
          <w:szCs w:val="22"/>
        </w:rPr>
        <w:br/>
        <w:t xml:space="preserve">v rámci „DNS 10 – Vypracování </w:t>
      </w:r>
      <w:r w:rsidR="00016EEC">
        <w:rPr>
          <w:rFonts w:ascii="Arial" w:hAnsi="Arial" w:cs="Arial"/>
          <w:bCs/>
          <w:sz w:val="22"/>
          <w:szCs w:val="22"/>
        </w:rPr>
        <w:t>znaleckého posudku</w:t>
      </w:r>
      <w:r w:rsidRPr="00013687">
        <w:rPr>
          <w:rFonts w:ascii="Arial" w:hAnsi="Arial" w:cs="Arial"/>
          <w:bCs/>
          <w:sz w:val="22"/>
          <w:szCs w:val="22"/>
        </w:rPr>
        <w:t xml:space="preserve"> pro ocenění nemovitostí“ (dále </w:t>
      </w:r>
      <w:proofErr w:type="gramStart"/>
      <w:r w:rsidRPr="00013687">
        <w:rPr>
          <w:rFonts w:ascii="Arial" w:hAnsi="Arial" w:cs="Arial"/>
          <w:bCs/>
          <w:sz w:val="22"/>
          <w:szCs w:val="22"/>
        </w:rPr>
        <w:t xml:space="preserve">jen </w:t>
      </w:r>
      <w:r w:rsidR="00BF459E">
        <w:rPr>
          <w:rFonts w:ascii="Arial" w:hAnsi="Arial" w:cs="Arial"/>
          <w:bCs/>
          <w:sz w:val="22"/>
          <w:szCs w:val="22"/>
        </w:rPr>
        <w:t xml:space="preserve"> </w:t>
      </w:r>
      <w:r w:rsidRPr="00013687">
        <w:rPr>
          <w:rFonts w:ascii="Arial" w:hAnsi="Arial" w:cs="Arial"/>
          <w:bCs/>
          <w:sz w:val="22"/>
          <w:szCs w:val="22"/>
        </w:rPr>
        <w:t>„</w:t>
      </w:r>
      <w:proofErr w:type="gramEnd"/>
      <w:r w:rsidRPr="00013687">
        <w:rPr>
          <w:rFonts w:ascii="Arial" w:hAnsi="Arial" w:cs="Arial"/>
          <w:b/>
          <w:bCs/>
          <w:sz w:val="22"/>
          <w:szCs w:val="22"/>
        </w:rPr>
        <w:t>DNS 10</w:t>
      </w:r>
      <w:r w:rsidRPr="00013687">
        <w:rPr>
          <w:rFonts w:ascii="Arial" w:hAnsi="Arial" w:cs="Arial"/>
          <w:bCs/>
          <w:sz w:val="22"/>
          <w:szCs w:val="22"/>
        </w:rPr>
        <w:t>“), objednává u Zhotovitele vypracování znaleckého posudku (dále jen „</w:t>
      </w:r>
      <w:r w:rsidRPr="00013687">
        <w:rPr>
          <w:rFonts w:ascii="Arial" w:hAnsi="Arial" w:cs="Arial"/>
          <w:b/>
          <w:bCs/>
          <w:sz w:val="22"/>
          <w:szCs w:val="22"/>
        </w:rPr>
        <w:t>dílo</w:t>
      </w:r>
      <w:r w:rsidRPr="00013687">
        <w:rPr>
          <w:rFonts w:ascii="Arial" w:hAnsi="Arial" w:cs="Arial"/>
          <w:bCs/>
          <w:sz w:val="22"/>
          <w:szCs w:val="22"/>
        </w:rPr>
        <w:t>“ nebo „</w:t>
      </w:r>
      <w:r w:rsidRPr="00013687">
        <w:rPr>
          <w:rFonts w:ascii="Arial" w:hAnsi="Arial" w:cs="Arial"/>
          <w:b/>
          <w:bCs/>
          <w:sz w:val="22"/>
          <w:szCs w:val="22"/>
        </w:rPr>
        <w:t>znalecký posudek“</w:t>
      </w:r>
      <w:r w:rsidRPr="00013687">
        <w:rPr>
          <w:rFonts w:ascii="Arial" w:hAnsi="Arial" w:cs="Arial"/>
          <w:bCs/>
          <w:sz w:val="22"/>
          <w:szCs w:val="22"/>
        </w:rPr>
        <w:t>) dle níže uvedených požadavků.“</w:t>
      </w:r>
    </w:p>
    <w:p w14:paraId="7C463BF0"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Zhotovitel se touto objednávkou zavazuje dílo pro Objednatele provést. Rozsah plnění </w:t>
      </w:r>
      <w:r w:rsidRPr="00013687">
        <w:rPr>
          <w:rFonts w:ascii="Arial" w:hAnsi="Arial" w:cs="Arial"/>
          <w:bCs/>
          <w:sz w:val="22"/>
          <w:szCs w:val="22"/>
        </w:rPr>
        <w:br/>
        <w:t>je uveden v článku I. této objednávky.</w:t>
      </w:r>
    </w:p>
    <w:p w14:paraId="2D76699D" w14:textId="77777777" w:rsidR="00013687" w:rsidRPr="00013687" w:rsidRDefault="00013687" w:rsidP="00013687">
      <w:pPr>
        <w:jc w:val="both"/>
        <w:rPr>
          <w:rFonts w:ascii="Arial" w:hAnsi="Arial" w:cs="Arial"/>
          <w:bCs/>
          <w:sz w:val="22"/>
          <w:szCs w:val="22"/>
        </w:rPr>
      </w:pPr>
    </w:p>
    <w:p w14:paraId="3845A80E" w14:textId="49ED24D8"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br w:type="page"/>
      </w:r>
    </w:p>
    <w:p w14:paraId="634CEF9C" w14:textId="77777777" w:rsidR="00013687" w:rsidRDefault="00013687" w:rsidP="00013687">
      <w:pPr>
        <w:jc w:val="both"/>
        <w:rPr>
          <w:rFonts w:ascii="Arial" w:hAnsi="Arial" w:cs="Arial"/>
          <w:b/>
          <w:bCs/>
          <w:sz w:val="22"/>
          <w:szCs w:val="22"/>
        </w:rPr>
      </w:pPr>
      <w:r w:rsidRPr="00013687">
        <w:rPr>
          <w:rFonts w:ascii="Arial" w:hAnsi="Arial" w:cs="Arial"/>
          <w:b/>
          <w:bCs/>
          <w:sz w:val="22"/>
          <w:szCs w:val="22"/>
        </w:rPr>
        <w:lastRenderedPageBreak/>
        <w:t>Čl. I. Předmět objednávky a účel díla</w:t>
      </w:r>
    </w:p>
    <w:p w14:paraId="346E02C2" w14:textId="77777777" w:rsidR="00013687" w:rsidRPr="00013687" w:rsidRDefault="00013687" w:rsidP="00013687">
      <w:pPr>
        <w:jc w:val="both"/>
        <w:rPr>
          <w:rFonts w:ascii="Arial" w:hAnsi="Arial" w:cs="Arial"/>
          <w:b/>
          <w:bCs/>
          <w:sz w:val="22"/>
          <w:szCs w:val="22"/>
        </w:rPr>
      </w:pPr>
    </w:p>
    <w:p w14:paraId="5D11B689" w14:textId="1D63923C" w:rsidR="003C68E9" w:rsidRDefault="00013687" w:rsidP="00AC44AE">
      <w:pPr>
        <w:jc w:val="both"/>
        <w:rPr>
          <w:rFonts w:ascii="Arial" w:hAnsi="Arial" w:cs="Arial"/>
          <w:b/>
          <w:sz w:val="22"/>
          <w:szCs w:val="22"/>
        </w:rPr>
      </w:pPr>
      <w:r w:rsidRPr="00CC1202">
        <w:rPr>
          <w:rFonts w:ascii="Arial" w:hAnsi="Arial" w:cs="Arial"/>
          <w:b/>
          <w:sz w:val="22"/>
          <w:szCs w:val="22"/>
        </w:rPr>
        <w:t>Zpracování znaleckého posudku</w:t>
      </w:r>
      <w:r w:rsidR="003C68E9">
        <w:rPr>
          <w:rFonts w:ascii="Arial" w:hAnsi="Arial" w:cs="Arial"/>
          <w:b/>
          <w:sz w:val="22"/>
          <w:szCs w:val="22"/>
        </w:rPr>
        <w:t xml:space="preserve">: </w:t>
      </w:r>
    </w:p>
    <w:p w14:paraId="68EAA3C7" w14:textId="7102F5A8" w:rsidR="00AC44AE" w:rsidRDefault="00013687" w:rsidP="00AC44AE">
      <w:pPr>
        <w:jc w:val="both"/>
        <w:rPr>
          <w:rFonts w:ascii="Arial" w:hAnsi="Arial" w:cs="Arial"/>
          <w:b/>
          <w:sz w:val="22"/>
          <w:szCs w:val="22"/>
        </w:rPr>
      </w:pPr>
      <w:r w:rsidRPr="00CC1202">
        <w:rPr>
          <w:rFonts w:ascii="Arial" w:hAnsi="Arial" w:cs="Arial"/>
          <w:b/>
          <w:sz w:val="22"/>
          <w:szCs w:val="22"/>
        </w:rPr>
        <w:t xml:space="preserve">pro ocenění </w:t>
      </w:r>
      <w:r w:rsidR="00AC44AE" w:rsidRPr="00CC1202">
        <w:rPr>
          <w:rFonts w:ascii="Arial" w:hAnsi="Arial" w:cs="Arial"/>
          <w:b/>
          <w:sz w:val="22"/>
          <w:szCs w:val="22"/>
        </w:rPr>
        <w:t xml:space="preserve">nevydaného pozemku z rozhodnutí </w:t>
      </w:r>
      <w:r w:rsidR="00B754EF">
        <w:rPr>
          <w:rFonts w:ascii="Arial" w:hAnsi="Arial" w:cs="Arial"/>
          <w:b/>
          <w:sz w:val="22"/>
          <w:szCs w:val="22"/>
        </w:rPr>
        <w:t>Magistrátu hlavního města Prahy,</w:t>
      </w:r>
      <w:r w:rsidR="00AC44AE" w:rsidRPr="00CC1202">
        <w:rPr>
          <w:rFonts w:ascii="Arial" w:hAnsi="Arial" w:cs="Arial"/>
          <w:b/>
          <w:sz w:val="22"/>
          <w:szCs w:val="22"/>
        </w:rPr>
        <w:t xml:space="preserve"> Pozemkového úřadu Praha zn.</w:t>
      </w:r>
      <w:r w:rsidR="003C68E9">
        <w:rPr>
          <w:rFonts w:ascii="Arial" w:hAnsi="Arial" w:cs="Arial"/>
          <w:b/>
          <w:sz w:val="22"/>
          <w:szCs w:val="22"/>
        </w:rPr>
        <w:t xml:space="preserve"> </w:t>
      </w:r>
      <w:r w:rsidR="00AC44AE" w:rsidRPr="00AC44AE">
        <w:rPr>
          <w:rFonts w:ascii="Arial" w:hAnsi="Arial" w:cs="Arial"/>
          <w:b/>
          <w:sz w:val="22"/>
          <w:szCs w:val="22"/>
        </w:rPr>
        <w:t xml:space="preserve">PÚ č.j. </w:t>
      </w:r>
      <w:r w:rsidR="00B754EF">
        <w:rPr>
          <w:rFonts w:ascii="Arial" w:hAnsi="Arial" w:cs="Arial"/>
          <w:b/>
          <w:sz w:val="22"/>
          <w:szCs w:val="22"/>
        </w:rPr>
        <w:t>2356/97 ze dne 16. 3. 2000, které nabylo právní moci dne 2. 5. 2000</w:t>
      </w:r>
    </w:p>
    <w:p w14:paraId="660AFB9C" w14:textId="77777777" w:rsidR="00013687" w:rsidRDefault="00013687" w:rsidP="00013687">
      <w:pPr>
        <w:jc w:val="both"/>
        <w:rPr>
          <w:rFonts w:ascii="Arial" w:hAnsi="Arial" w:cs="Arial"/>
          <w:bCs/>
          <w:sz w:val="22"/>
          <w:szCs w:val="22"/>
        </w:rPr>
      </w:pPr>
      <w:r w:rsidRPr="00013687">
        <w:rPr>
          <w:rFonts w:ascii="Arial" w:hAnsi="Arial" w:cs="Arial"/>
          <w:bCs/>
          <w:sz w:val="22"/>
          <w:szCs w:val="22"/>
        </w:rPr>
        <w:t>Cena dle vyhlášky č. 182/1988 Sb., ve znění vyhlášky č. 316/1990 Sb., v souladu se zákonem č. 229/1991 Sb., ve znění pozdějších předpisů.</w:t>
      </w:r>
    </w:p>
    <w:p w14:paraId="232AE32B" w14:textId="77777777" w:rsidR="00E60F81" w:rsidRPr="00013687" w:rsidRDefault="00E60F81" w:rsidP="00013687">
      <w:pPr>
        <w:jc w:val="both"/>
        <w:rPr>
          <w:rFonts w:ascii="Arial" w:hAnsi="Arial" w:cs="Arial"/>
          <w:bCs/>
          <w:sz w:val="22"/>
          <w:szCs w:val="22"/>
        </w:rPr>
      </w:pPr>
    </w:p>
    <w:p w14:paraId="4E637C8B" w14:textId="77777777"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t>Účel znaleckého posudku:</w:t>
      </w:r>
    </w:p>
    <w:p w14:paraId="4C4742F1" w14:textId="77777777" w:rsidR="00B754EF" w:rsidRPr="00B754EF" w:rsidRDefault="00945A2A" w:rsidP="00B754EF">
      <w:pPr>
        <w:jc w:val="both"/>
        <w:rPr>
          <w:rFonts w:ascii="Arial" w:hAnsi="Arial" w:cs="Arial"/>
          <w:bCs/>
          <w:sz w:val="22"/>
          <w:szCs w:val="22"/>
        </w:rPr>
      </w:pPr>
      <w:r w:rsidRPr="00B754EF">
        <w:rPr>
          <w:rFonts w:ascii="Arial" w:hAnsi="Arial" w:cs="Arial"/>
          <w:bCs/>
          <w:sz w:val="22"/>
          <w:szCs w:val="22"/>
        </w:rPr>
        <w:t>Zpracování znaleckého posudku</w:t>
      </w:r>
      <w:r w:rsidR="00B754EF" w:rsidRPr="00B754EF">
        <w:rPr>
          <w:rFonts w:ascii="Arial" w:hAnsi="Arial" w:cs="Arial"/>
          <w:bCs/>
          <w:sz w:val="22"/>
          <w:szCs w:val="22"/>
        </w:rPr>
        <w:t xml:space="preserve"> </w:t>
      </w:r>
      <w:r w:rsidRPr="00B754EF">
        <w:rPr>
          <w:rFonts w:ascii="Arial" w:hAnsi="Arial" w:cs="Arial"/>
          <w:bCs/>
          <w:sz w:val="22"/>
          <w:szCs w:val="22"/>
        </w:rPr>
        <w:t xml:space="preserve">pro ocenění </w:t>
      </w:r>
      <w:r w:rsidR="00B754EF" w:rsidRPr="00B754EF">
        <w:rPr>
          <w:rFonts w:ascii="Arial" w:hAnsi="Arial" w:cs="Arial"/>
          <w:bCs/>
          <w:sz w:val="22"/>
          <w:szCs w:val="22"/>
        </w:rPr>
        <w:t>nevydaných pozemků z rozhodnutí Magistrátu hlavního města Prahy, Pozemkového úřadu Praha zn. PÚ č.j. 2356/97 ze dne 16. 3. 2000, které nabylo právní moci dne 2. 5. 2000</w:t>
      </w:r>
    </w:p>
    <w:p w14:paraId="64DFFEBA" w14:textId="77777777" w:rsidR="00B754EF" w:rsidRPr="00B754EF" w:rsidRDefault="00B754EF" w:rsidP="00B754EF">
      <w:pPr>
        <w:pStyle w:val="Odstavecseseznamem"/>
        <w:jc w:val="both"/>
        <w:rPr>
          <w:rFonts w:ascii="Arial" w:hAnsi="Arial" w:cs="Arial"/>
          <w:bCs/>
          <w:sz w:val="22"/>
          <w:szCs w:val="22"/>
        </w:rPr>
      </w:pPr>
    </w:p>
    <w:p w14:paraId="3298E9E3" w14:textId="0E47985A" w:rsidR="00E60F81" w:rsidRDefault="00013687" w:rsidP="00AC44AE">
      <w:pPr>
        <w:jc w:val="both"/>
        <w:rPr>
          <w:rFonts w:ascii="Arial" w:hAnsi="Arial" w:cs="Arial"/>
          <w:b/>
          <w:bCs/>
          <w:sz w:val="22"/>
          <w:szCs w:val="22"/>
        </w:rPr>
      </w:pPr>
      <w:r w:rsidRPr="00013687">
        <w:rPr>
          <w:rFonts w:ascii="Arial" w:hAnsi="Arial" w:cs="Arial"/>
          <w:b/>
          <w:bCs/>
          <w:sz w:val="22"/>
          <w:szCs w:val="22"/>
        </w:rPr>
        <w:t xml:space="preserve">Předmětem objednávky je ocenění </w:t>
      </w:r>
    </w:p>
    <w:p w14:paraId="6C66D785" w14:textId="2467C02C" w:rsidR="00013687" w:rsidRPr="00013687" w:rsidRDefault="00013687" w:rsidP="00013687">
      <w:pPr>
        <w:jc w:val="both"/>
        <w:rPr>
          <w:rFonts w:ascii="Arial" w:hAnsi="Arial" w:cs="Arial"/>
          <w:b/>
          <w:bCs/>
          <w:i/>
          <w:iCs/>
          <w:sz w:val="22"/>
          <w:szCs w:val="22"/>
        </w:rPr>
      </w:pPr>
    </w:p>
    <w:p w14:paraId="49754134"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Přehled možných požadavků, které budou podle potřeby do zadání pro zpracování znaleckého posudku specifikovány:</w:t>
      </w:r>
    </w:p>
    <w:p w14:paraId="325334C5"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identifikace nevydávaného pozemku, katastrální území, druh pozemku, parcel. číslo, výměra, v době odnětí (přechodu na stát);</w:t>
      </w:r>
    </w:p>
    <w:p w14:paraId="3D1C2AFB" w14:textId="31F0966D" w:rsid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ocenění bude provedeno podle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182/1988 Sb., ve znění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316/1990 Sb., v druhu pozemku dle rozhodnutí pozemkového úřadu </w:t>
      </w:r>
      <w:proofErr w:type="spellStart"/>
      <w:r w:rsidRPr="00013687">
        <w:rPr>
          <w:rFonts w:ascii="Arial" w:hAnsi="Arial" w:cs="Arial"/>
          <w:bCs/>
          <w:sz w:val="22"/>
          <w:szCs w:val="22"/>
        </w:rPr>
        <w:t>MZe</w:t>
      </w:r>
      <w:proofErr w:type="spellEnd"/>
      <w:r w:rsidRPr="00013687">
        <w:rPr>
          <w:rFonts w:ascii="Arial" w:hAnsi="Arial" w:cs="Arial"/>
          <w:bCs/>
          <w:sz w:val="22"/>
          <w:szCs w:val="22"/>
        </w:rPr>
        <w:t>, resp. KPÚ, případně evidovaného</w:t>
      </w:r>
      <w:r w:rsidRPr="00013687">
        <w:rPr>
          <w:rFonts w:ascii="Arial" w:hAnsi="Arial" w:cs="Arial"/>
          <w:bCs/>
          <w:i/>
          <w:sz w:val="22"/>
          <w:szCs w:val="22"/>
          <w:u w:val="single"/>
        </w:rPr>
        <w:t xml:space="preserve"> </w:t>
      </w:r>
      <w:r w:rsidRPr="00013687">
        <w:rPr>
          <w:rFonts w:ascii="Arial" w:hAnsi="Arial" w:cs="Arial"/>
          <w:bCs/>
          <w:sz w:val="22"/>
          <w:szCs w:val="22"/>
        </w:rPr>
        <w:t>ke dni přechodu pozemku do vlastnictví státu</w:t>
      </w:r>
      <w:r w:rsidR="00AC44AE">
        <w:rPr>
          <w:rFonts w:ascii="Arial" w:hAnsi="Arial" w:cs="Arial"/>
          <w:bCs/>
          <w:sz w:val="22"/>
          <w:szCs w:val="22"/>
        </w:rPr>
        <w:t xml:space="preserve">: </w:t>
      </w:r>
    </w:p>
    <w:p w14:paraId="77C5131B" w14:textId="31CB5B87" w:rsidR="00AC44AE" w:rsidRPr="00DE3D84" w:rsidRDefault="00B754EF" w:rsidP="00DE3D84">
      <w:pPr>
        <w:pStyle w:val="Default"/>
        <w:ind w:left="720"/>
        <w:jc w:val="both"/>
        <w:rPr>
          <w:b/>
          <w:color w:val="auto"/>
          <w:sz w:val="22"/>
          <w:szCs w:val="22"/>
        </w:rPr>
      </w:pPr>
      <w:r>
        <w:rPr>
          <w:b/>
          <w:color w:val="auto"/>
          <w:sz w:val="22"/>
          <w:szCs w:val="22"/>
        </w:rPr>
        <w:t xml:space="preserve">Nabídka k bezplatnému odevzdání státu ze dne 17.4.1964, která byla přijata dne 15.10.1964 pod č.j. Fin./4-1255/64 ev. čís. 927/64 dar/Zel. </w:t>
      </w:r>
    </w:p>
    <w:p w14:paraId="7CA9A89C"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3B6692D"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013687">
        <w:rPr>
          <w:rFonts w:ascii="Arial" w:hAnsi="Arial" w:cs="Arial"/>
          <w:bCs/>
          <w:sz w:val="22"/>
          <w:szCs w:val="22"/>
        </w:rPr>
        <w:t>ortofotomapami</w:t>
      </w:r>
      <w:proofErr w:type="spellEnd"/>
      <w:r w:rsidRPr="00013687">
        <w:rPr>
          <w:rFonts w:ascii="Arial" w:hAnsi="Arial" w:cs="Arial"/>
          <w:bCs/>
          <w:sz w:val="22"/>
          <w:szCs w:val="22"/>
        </w:rPr>
        <w:t>, plány zasíťování, územními rozhodnutími a stavebními povoleními);</w:t>
      </w:r>
    </w:p>
    <w:p w14:paraId="57EDAA9A"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oceněny budou všechny součásti pozemku;</w:t>
      </w:r>
    </w:p>
    <w:p w14:paraId="53B6CC2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oceněno bude příslušenství pozemku, pokud bylo ve vlastnictví oprávněné osoby;</w:t>
      </w:r>
    </w:p>
    <w:p w14:paraId="26C3F2A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znalce je třeba upozornit, za jakých podmínek bude mít KPÚ existenci součástí a příslušenství pozemku za prokázanou (svědecké výpovědi 2 svědků, kteří nejsou příbuznými);</w:t>
      </w:r>
    </w:p>
    <w:p w14:paraId="498AC7CA" w14:textId="7306DD14" w:rsidR="00861785" w:rsidRPr="003E66B5" w:rsidRDefault="00013687" w:rsidP="00E25168">
      <w:pPr>
        <w:numPr>
          <w:ilvl w:val="0"/>
          <w:numId w:val="12"/>
        </w:numPr>
        <w:jc w:val="both"/>
        <w:rPr>
          <w:rFonts w:ascii="Arial" w:hAnsi="Arial" w:cs="Arial"/>
          <w:bCs/>
          <w:sz w:val="22"/>
          <w:szCs w:val="22"/>
        </w:rPr>
      </w:pPr>
      <w:r w:rsidRPr="00013687">
        <w:rPr>
          <w:rFonts w:ascii="Arial" w:hAnsi="Arial" w:cs="Arial"/>
          <w:bCs/>
          <w:sz w:val="22"/>
          <w:szCs w:val="22"/>
        </w:rPr>
        <w:t>přílohou objednávky dle potřeby bude: mapový snímek (KN doplněný o zákres původního pozemku dle PK)</w:t>
      </w:r>
      <w:r w:rsidR="00E25168">
        <w:rPr>
          <w:rFonts w:ascii="Arial" w:hAnsi="Arial" w:cs="Arial"/>
          <w:bCs/>
          <w:sz w:val="22"/>
          <w:szCs w:val="22"/>
        </w:rPr>
        <w:t xml:space="preserve"> </w:t>
      </w:r>
      <w:r w:rsidR="00492BE3" w:rsidRPr="00E25168">
        <w:rPr>
          <w:rFonts w:ascii="Arial" w:hAnsi="Arial" w:cs="Arial"/>
          <w:bCs/>
          <w:sz w:val="22"/>
          <w:szCs w:val="22"/>
        </w:rPr>
        <w:t>atd</w:t>
      </w:r>
    </w:p>
    <w:p w14:paraId="3D9B2D4D" w14:textId="77777777" w:rsidR="00013687" w:rsidRPr="00013687" w:rsidRDefault="00013687" w:rsidP="00013687">
      <w:pPr>
        <w:rPr>
          <w:rFonts w:ascii="Arial" w:hAnsi="Arial" w:cs="Arial"/>
          <w:iCs/>
          <w:sz w:val="22"/>
          <w:szCs w:val="22"/>
        </w:rPr>
      </w:pPr>
    </w:p>
    <w:p w14:paraId="0525BDB7" w14:textId="77777777" w:rsidR="00013687" w:rsidRPr="00013687" w:rsidRDefault="00013687" w:rsidP="00013687">
      <w:pPr>
        <w:rPr>
          <w:rFonts w:ascii="Arial" w:hAnsi="Arial" w:cs="Arial"/>
          <w:b/>
          <w:iCs/>
          <w:sz w:val="22"/>
          <w:szCs w:val="22"/>
        </w:rPr>
      </w:pPr>
      <w:r w:rsidRPr="00013687">
        <w:rPr>
          <w:rFonts w:ascii="Arial" w:hAnsi="Arial" w:cs="Arial"/>
          <w:b/>
          <w:iCs/>
          <w:sz w:val="22"/>
          <w:szCs w:val="22"/>
        </w:rPr>
        <w:t>Soupis oceňovaných věcí nemovitých</w:t>
      </w:r>
      <w:r w:rsidRPr="00013687">
        <w:rPr>
          <w:rFonts w:ascii="Arial" w:hAnsi="Arial" w:cs="Arial"/>
          <w:i/>
          <w:iCs/>
          <w:sz w:val="22"/>
          <w:szCs w:val="22"/>
        </w:rPr>
        <w:t>:</w:t>
      </w:r>
    </w:p>
    <w:p w14:paraId="13EBC7AF"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75852E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Obec</w:t>
      </w:r>
      <w:r w:rsidRPr="00013687">
        <w:rPr>
          <w:rFonts w:ascii="Arial" w:hAnsi="Arial" w:cs="Arial"/>
          <w:iCs/>
          <w:sz w:val="22"/>
          <w:szCs w:val="22"/>
        </w:rPr>
        <w:tab/>
      </w:r>
      <w:r w:rsidRPr="00013687">
        <w:rPr>
          <w:rFonts w:ascii="Arial" w:hAnsi="Arial" w:cs="Arial"/>
          <w:iCs/>
          <w:sz w:val="22"/>
          <w:szCs w:val="22"/>
        </w:rPr>
        <w:tab/>
        <w:t>Katastrální území</w:t>
      </w:r>
      <w:r w:rsidRPr="00013687">
        <w:rPr>
          <w:rFonts w:ascii="Arial" w:hAnsi="Arial" w:cs="Arial"/>
          <w:iCs/>
          <w:sz w:val="22"/>
          <w:szCs w:val="22"/>
        </w:rPr>
        <w:tab/>
        <w:t>Parcelní číslo</w:t>
      </w:r>
      <w:r w:rsidRPr="00013687">
        <w:rPr>
          <w:rFonts w:ascii="Arial" w:hAnsi="Arial" w:cs="Arial"/>
          <w:iCs/>
          <w:sz w:val="22"/>
          <w:szCs w:val="22"/>
        </w:rPr>
        <w:tab/>
      </w:r>
      <w:r w:rsidRPr="00013687">
        <w:rPr>
          <w:rFonts w:ascii="Arial" w:hAnsi="Arial" w:cs="Arial"/>
          <w:iCs/>
          <w:sz w:val="22"/>
          <w:szCs w:val="22"/>
        </w:rPr>
        <w:tab/>
        <w:t>Druh pozemku</w:t>
      </w:r>
      <w:r w:rsidRPr="00013687">
        <w:rPr>
          <w:rFonts w:ascii="Arial" w:hAnsi="Arial" w:cs="Arial"/>
          <w:iCs/>
          <w:sz w:val="22"/>
          <w:szCs w:val="22"/>
        </w:rPr>
        <w:tab/>
        <w:t>Výměra v m</w:t>
      </w:r>
      <w:r w:rsidRPr="00013687">
        <w:rPr>
          <w:rFonts w:ascii="Arial" w:hAnsi="Arial" w:cs="Arial"/>
          <w:iCs/>
          <w:sz w:val="22"/>
          <w:szCs w:val="22"/>
          <w:vertAlign w:val="superscript"/>
        </w:rPr>
        <w:t>2</w:t>
      </w:r>
    </w:p>
    <w:p w14:paraId="72702E18"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4A53CF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 xml:space="preserve">Katastr </w:t>
      </w:r>
      <w:proofErr w:type="gramStart"/>
      <w:r w:rsidRPr="00013687">
        <w:rPr>
          <w:rFonts w:ascii="Arial" w:hAnsi="Arial" w:cs="Arial"/>
          <w:iCs/>
          <w:sz w:val="22"/>
          <w:szCs w:val="22"/>
        </w:rPr>
        <w:t>nemovitostí - pozemkové</w:t>
      </w:r>
      <w:proofErr w:type="gramEnd"/>
    </w:p>
    <w:p w14:paraId="553C52F0" w14:textId="528236BD" w:rsidR="001E7AE2" w:rsidRDefault="00F21B9B" w:rsidP="00013687">
      <w:pPr>
        <w:rPr>
          <w:rFonts w:ascii="Arial" w:hAnsi="Arial" w:cs="Arial"/>
          <w:b/>
          <w:bCs/>
          <w:iCs/>
          <w:sz w:val="22"/>
          <w:szCs w:val="22"/>
        </w:rPr>
      </w:pP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p>
    <w:p w14:paraId="4512D0D7" w14:textId="45F746A7" w:rsidR="00013687" w:rsidRDefault="00642E4D" w:rsidP="003E66B5">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r>
      <w:r w:rsidR="00781978">
        <w:rPr>
          <w:rFonts w:ascii="Arial" w:hAnsi="Arial" w:cs="Arial"/>
          <w:b/>
          <w:bCs/>
          <w:iCs/>
          <w:sz w:val="22"/>
          <w:szCs w:val="22"/>
        </w:rPr>
        <w:t xml:space="preserve">  </w:t>
      </w:r>
      <w:r w:rsidR="00304751">
        <w:rPr>
          <w:rFonts w:ascii="Arial" w:hAnsi="Arial" w:cs="Arial"/>
          <w:b/>
          <w:bCs/>
          <w:iCs/>
          <w:sz w:val="22"/>
          <w:szCs w:val="22"/>
        </w:rPr>
        <w:t>Kněževes</w:t>
      </w:r>
      <w:proofErr w:type="gramEnd"/>
      <w:r w:rsidR="00304751">
        <w:rPr>
          <w:rFonts w:ascii="Arial" w:hAnsi="Arial" w:cs="Arial"/>
          <w:b/>
          <w:bCs/>
          <w:iCs/>
          <w:sz w:val="22"/>
          <w:szCs w:val="22"/>
        </w:rPr>
        <w:t xml:space="preserve"> </w:t>
      </w:r>
      <w:proofErr w:type="gramStart"/>
      <w:r w:rsidR="00304751">
        <w:rPr>
          <w:rFonts w:ascii="Arial" w:hAnsi="Arial" w:cs="Arial"/>
          <w:b/>
          <w:bCs/>
          <w:iCs/>
          <w:sz w:val="22"/>
          <w:szCs w:val="22"/>
        </w:rPr>
        <w:t>( nyní</w:t>
      </w:r>
      <w:proofErr w:type="gramEnd"/>
      <w:r w:rsidR="00304751">
        <w:rPr>
          <w:rFonts w:ascii="Arial" w:hAnsi="Arial" w:cs="Arial"/>
          <w:b/>
          <w:bCs/>
          <w:iCs/>
          <w:sz w:val="22"/>
          <w:szCs w:val="22"/>
        </w:rPr>
        <w:t xml:space="preserve"> </w:t>
      </w:r>
      <w:proofErr w:type="gramStart"/>
      <w:r w:rsidR="003E66B5">
        <w:rPr>
          <w:rFonts w:ascii="Arial" w:hAnsi="Arial" w:cs="Arial"/>
          <w:b/>
          <w:bCs/>
          <w:iCs/>
          <w:sz w:val="22"/>
          <w:szCs w:val="22"/>
        </w:rPr>
        <w:t>Ruzyně</w:t>
      </w:r>
      <w:r w:rsidR="00304751">
        <w:rPr>
          <w:rFonts w:ascii="Arial" w:hAnsi="Arial" w:cs="Arial"/>
          <w:b/>
          <w:bCs/>
          <w:iCs/>
          <w:sz w:val="22"/>
          <w:szCs w:val="22"/>
        </w:rPr>
        <w:t xml:space="preserve"> )</w:t>
      </w:r>
      <w:proofErr w:type="gramEnd"/>
      <w:r w:rsidR="003E66B5">
        <w:rPr>
          <w:rFonts w:ascii="Arial" w:hAnsi="Arial" w:cs="Arial"/>
          <w:b/>
          <w:bCs/>
          <w:iCs/>
          <w:sz w:val="22"/>
          <w:szCs w:val="22"/>
        </w:rPr>
        <w:tab/>
      </w:r>
      <w:r w:rsidR="003E66B5">
        <w:rPr>
          <w:rFonts w:ascii="Arial" w:hAnsi="Arial" w:cs="Arial"/>
          <w:b/>
          <w:bCs/>
          <w:iCs/>
          <w:sz w:val="22"/>
          <w:szCs w:val="22"/>
        </w:rPr>
        <w:tab/>
        <w:t xml:space="preserve">PK </w:t>
      </w:r>
      <w:r w:rsidR="005B041A">
        <w:rPr>
          <w:rFonts w:ascii="Arial" w:hAnsi="Arial" w:cs="Arial"/>
          <w:b/>
          <w:bCs/>
          <w:iCs/>
          <w:sz w:val="22"/>
          <w:szCs w:val="22"/>
        </w:rPr>
        <w:t>188</w:t>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5B041A">
        <w:rPr>
          <w:rFonts w:ascii="Arial" w:hAnsi="Arial" w:cs="Arial"/>
          <w:b/>
          <w:bCs/>
          <w:iCs/>
          <w:sz w:val="22"/>
          <w:szCs w:val="22"/>
        </w:rPr>
        <w:t>4820</w:t>
      </w:r>
      <w:r w:rsidR="00504D80">
        <w:rPr>
          <w:rFonts w:ascii="Arial" w:hAnsi="Arial" w:cs="Arial"/>
          <w:b/>
          <w:bCs/>
          <w:iCs/>
          <w:sz w:val="22"/>
          <w:szCs w:val="22"/>
        </w:rPr>
        <w:t xml:space="preserve"> m</w:t>
      </w:r>
      <w:r w:rsidR="00504D80" w:rsidRPr="005B041A">
        <w:rPr>
          <w:rFonts w:ascii="Arial" w:hAnsi="Arial" w:cs="Arial"/>
          <w:b/>
          <w:bCs/>
          <w:iCs/>
          <w:sz w:val="22"/>
          <w:szCs w:val="22"/>
          <w:vertAlign w:val="superscript"/>
        </w:rPr>
        <w:t>2</w:t>
      </w:r>
    </w:p>
    <w:p w14:paraId="6216A5AA" w14:textId="62371844" w:rsidR="00504D80" w:rsidRDefault="00504D80" w:rsidP="003E66B5">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w:t>
      </w:r>
      <w:r w:rsidR="005B041A">
        <w:rPr>
          <w:rFonts w:ascii="Arial" w:hAnsi="Arial" w:cs="Arial"/>
          <w:b/>
          <w:bCs/>
          <w:iCs/>
          <w:sz w:val="22"/>
          <w:szCs w:val="22"/>
        </w:rPr>
        <w:t xml:space="preserve">části </w:t>
      </w:r>
      <w:proofErr w:type="spellStart"/>
      <w:r w:rsidR="005B041A">
        <w:rPr>
          <w:rFonts w:ascii="Arial" w:hAnsi="Arial" w:cs="Arial"/>
          <w:b/>
          <w:bCs/>
          <w:iCs/>
          <w:sz w:val="22"/>
          <w:szCs w:val="22"/>
        </w:rPr>
        <w:t>parc</w:t>
      </w:r>
      <w:proofErr w:type="spellEnd"/>
      <w:r w:rsidR="005B041A">
        <w:rPr>
          <w:rFonts w:ascii="Arial" w:hAnsi="Arial" w:cs="Arial"/>
          <w:b/>
          <w:bCs/>
          <w:iCs/>
          <w:sz w:val="22"/>
          <w:szCs w:val="22"/>
        </w:rPr>
        <w:t xml:space="preserve">. č. 2549, 2807, 2569 a </w:t>
      </w:r>
      <w:proofErr w:type="gramStart"/>
      <w:r w:rsidR="005B041A">
        <w:rPr>
          <w:rFonts w:ascii="Arial" w:hAnsi="Arial" w:cs="Arial"/>
          <w:b/>
          <w:bCs/>
          <w:iCs/>
          <w:sz w:val="22"/>
          <w:szCs w:val="22"/>
        </w:rPr>
        <w:t>2775</w:t>
      </w:r>
      <w:r>
        <w:rPr>
          <w:rFonts w:ascii="Arial" w:hAnsi="Arial" w:cs="Arial"/>
          <w:b/>
          <w:bCs/>
          <w:iCs/>
          <w:sz w:val="22"/>
          <w:szCs w:val="22"/>
        </w:rPr>
        <w:t xml:space="preserve"> )</w:t>
      </w:r>
      <w:proofErr w:type="gramEnd"/>
    </w:p>
    <w:p w14:paraId="0B326A48" w14:textId="77777777" w:rsidR="00861785" w:rsidRDefault="00861785" w:rsidP="00013687">
      <w:pPr>
        <w:rPr>
          <w:rFonts w:ascii="Arial" w:hAnsi="Arial" w:cs="Arial"/>
          <w:b/>
          <w:bCs/>
          <w:iCs/>
          <w:sz w:val="22"/>
          <w:szCs w:val="22"/>
        </w:rPr>
      </w:pPr>
    </w:p>
    <w:p w14:paraId="10DEF5B2" w14:textId="3B739442" w:rsidR="005B041A" w:rsidRDefault="005B041A" w:rsidP="00013687">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r>
      <w:r w:rsidR="007B2491">
        <w:rPr>
          <w:rFonts w:ascii="Arial" w:hAnsi="Arial" w:cs="Arial"/>
          <w:b/>
          <w:bCs/>
          <w:iCs/>
          <w:sz w:val="22"/>
          <w:szCs w:val="22"/>
        </w:rPr>
        <w:t xml:space="preserve">  Kněževes</w:t>
      </w:r>
      <w:proofErr w:type="gramEnd"/>
      <w:r w:rsidR="007B2491">
        <w:rPr>
          <w:rFonts w:ascii="Arial" w:hAnsi="Arial" w:cs="Arial"/>
          <w:b/>
          <w:bCs/>
          <w:iCs/>
          <w:sz w:val="22"/>
          <w:szCs w:val="22"/>
        </w:rPr>
        <w:t xml:space="preserve"> </w:t>
      </w:r>
      <w:proofErr w:type="gramStart"/>
      <w:r w:rsidR="007B2491">
        <w:rPr>
          <w:rFonts w:ascii="Arial" w:hAnsi="Arial" w:cs="Arial"/>
          <w:b/>
          <w:bCs/>
          <w:iCs/>
          <w:sz w:val="22"/>
          <w:szCs w:val="22"/>
        </w:rPr>
        <w:t>( nyní</w:t>
      </w:r>
      <w:proofErr w:type="gramEnd"/>
      <w:r w:rsidR="007B2491">
        <w:rPr>
          <w:rFonts w:ascii="Arial" w:hAnsi="Arial" w:cs="Arial"/>
          <w:b/>
          <w:bCs/>
          <w:iCs/>
          <w:sz w:val="22"/>
          <w:szCs w:val="22"/>
        </w:rPr>
        <w:t xml:space="preserve"> </w:t>
      </w:r>
      <w:proofErr w:type="gramStart"/>
      <w:r>
        <w:rPr>
          <w:rFonts w:ascii="Arial" w:hAnsi="Arial" w:cs="Arial"/>
          <w:b/>
          <w:bCs/>
          <w:iCs/>
          <w:sz w:val="22"/>
          <w:szCs w:val="22"/>
        </w:rPr>
        <w:t>Ruzyně</w:t>
      </w:r>
      <w:r w:rsidR="007B2491">
        <w:rPr>
          <w:rFonts w:ascii="Arial" w:hAnsi="Arial" w:cs="Arial"/>
          <w:b/>
          <w:bCs/>
          <w:iCs/>
          <w:sz w:val="22"/>
          <w:szCs w:val="22"/>
        </w:rPr>
        <w:t xml:space="preserve"> )</w:t>
      </w:r>
      <w:proofErr w:type="gramEnd"/>
      <w:r>
        <w:rPr>
          <w:rFonts w:ascii="Arial" w:hAnsi="Arial" w:cs="Arial"/>
          <w:b/>
          <w:bCs/>
          <w:iCs/>
          <w:sz w:val="22"/>
          <w:szCs w:val="22"/>
        </w:rPr>
        <w:tab/>
      </w:r>
      <w:r w:rsidR="007B2491">
        <w:rPr>
          <w:rFonts w:ascii="Arial" w:hAnsi="Arial" w:cs="Arial"/>
          <w:b/>
          <w:bCs/>
          <w:iCs/>
          <w:sz w:val="22"/>
          <w:szCs w:val="22"/>
        </w:rPr>
        <w:t xml:space="preserve">            </w:t>
      </w:r>
      <w:r>
        <w:rPr>
          <w:rFonts w:ascii="Arial" w:hAnsi="Arial" w:cs="Arial"/>
          <w:b/>
          <w:bCs/>
          <w:iCs/>
          <w:sz w:val="22"/>
          <w:szCs w:val="22"/>
        </w:rPr>
        <w:t>PK 262</w:t>
      </w:r>
      <w:r w:rsidR="00304751">
        <w:rPr>
          <w:rFonts w:ascii="Arial" w:hAnsi="Arial" w:cs="Arial"/>
          <w:b/>
          <w:bCs/>
          <w:iCs/>
          <w:sz w:val="22"/>
          <w:szCs w:val="22"/>
        </w:rPr>
        <w:tab/>
      </w:r>
      <w:r w:rsidR="00304751">
        <w:rPr>
          <w:rFonts w:ascii="Arial" w:hAnsi="Arial" w:cs="Arial"/>
          <w:b/>
          <w:bCs/>
          <w:iCs/>
          <w:sz w:val="22"/>
          <w:szCs w:val="22"/>
        </w:rPr>
        <w:tab/>
      </w:r>
      <w:r w:rsidR="00304751">
        <w:rPr>
          <w:rFonts w:ascii="Arial" w:hAnsi="Arial" w:cs="Arial"/>
          <w:b/>
          <w:bCs/>
          <w:iCs/>
          <w:sz w:val="22"/>
          <w:szCs w:val="22"/>
        </w:rPr>
        <w:tab/>
      </w:r>
      <w:r w:rsidR="007B2491">
        <w:rPr>
          <w:rFonts w:ascii="Arial" w:hAnsi="Arial" w:cs="Arial"/>
          <w:b/>
          <w:bCs/>
          <w:iCs/>
          <w:sz w:val="22"/>
          <w:szCs w:val="22"/>
        </w:rPr>
        <w:t xml:space="preserve">           </w:t>
      </w:r>
      <w:r w:rsidR="00304751">
        <w:rPr>
          <w:rFonts w:ascii="Arial" w:hAnsi="Arial" w:cs="Arial"/>
          <w:b/>
          <w:bCs/>
          <w:iCs/>
          <w:sz w:val="22"/>
          <w:szCs w:val="22"/>
        </w:rPr>
        <w:t>1626 m</w:t>
      </w:r>
      <w:r w:rsidR="00304751" w:rsidRPr="007B2491">
        <w:rPr>
          <w:rFonts w:ascii="Arial" w:hAnsi="Arial" w:cs="Arial"/>
          <w:b/>
          <w:bCs/>
          <w:iCs/>
          <w:sz w:val="22"/>
          <w:szCs w:val="22"/>
          <w:vertAlign w:val="superscript"/>
        </w:rPr>
        <w:t>2</w:t>
      </w:r>
    </w:p>
    <w:p w14:paraId="4A1C17E7" w14:textId="7CBE763F" w:rsidR="00304751" w:rsidRPr="00013687" w:rsidRDefault="007B2491" w:rsidP="00013687">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část </w:t>
      </w:r>
      <w:proofErr w:type="spellStart"/>
      <w:r>
        <w:rPr>
          <w:rFonts w:ascii="Arial" w:hAnsi="Arial" w:cs="Arial"/>
          <w:b/>
          <w:bCs/>
          <w:iCs/>
          <w:sz w:val="22"/>
          <w:szCs w:val="22"/>
        </w:rPr>
        <w:t>parc</w:t>
      </w:r>
      <w:proofErr w:type="spellEnd"/>
      <w:r>
        <w:rPr>
          <w:rFonts w:ascii="Arial" w:hAnsi="Arial" w:cs="Arial"/>
          <w:b/>
          <w:bCs/>
          <w:iCs/>
          <w:sz w:val="22"/>
          <w:szCs w:val="22"/>
        </w:rPr>
        <w:t>. č. 2917/</w:t>
      </w:r>
      <w:proofErr w:type="gramStart"/>
      <w:r>
        <w:rPr>
          <w:rFonts w:ascii="Arial" w:hAnsi="Arial" w:cs="Arial"/>
          <w:b/>
          <w:bCs/>
          <w:iCs/>
          <w:sz w:val="22"/>
          <w:szCs w:val="22"/>
        </w:rPr>
        <w:t>3 )</w:t>
      </w:r>
      <w:proofErr w:type="gramEnd"/>
      <w:r>
        <w:rPr>
          <w:rFonts w:ascii="Arial" w:hAnsi="Arial" w:cs="Arial"/>
          <w:b/>
          <w:bCs/>
          <w:iCs/>
          <w:sz w:val="22"/>
          <w:szCs w:val="22"/>
        </w:rPr>
        <w:t xml:space="preserve"> </w:t>
      </w:r>
    </w:p>
    <w:p w14:paraId="7DE2A47D"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7ACD4E30" w14:textId="77777777" w:rsidR="00013687" w:rsidRPr="00013687" w:rsidRDefault="00013687" w:rsidP="00013687">
      <w:pPr>
        <w:rPr>
          <w:rFonts w:ascii="Arial" w:hAnsi="Arial" w:cs="Arial"/>
          <w:b/>
          <w:bCs/>
          <w:iCs/>
          <w:sz w:val="22"/>
          <w:szCs w:val="22"/>
        </w:rPr>
      </w:pPr>
    </w:p>
    <w:p w14:paraId="7771CC1C" w14:textId="77777777" w:rsidR="00282A96" w:rsidRDefault="00282A96" w:rsidP="00C629C7">
      <w:pPr>
        <w:rPr>
          <w:rFonts w:ascii="Arial" w:hAnsi="Arial" w:cs="Arial"/>
          <w:iCs/>
          <w:sz w:val="22"/>
          <w:szCs w:val="22"/>
        </w:rPr>
      </w:pPr>
    </w:p>
    <w:p w14:paraId="2CDD35E3" w14:textId="77777777" w:rsidR="00B9680D" w:rsidRDefault="00B9680D" w:rsidP="00C629C7">
      <w:pPr>
        <w:rPr>
          <w:rFonts w:ascii="Arial" w:hAnsi="Arial" w:cs="Arial"/>
          <w:iCs/>
          <w:sz w:val="22"/>
          <w:szCs w:val="22"/>
        </w:rPr>
      </w:pPr>
    </w:p>
    <w:p w14:paraId="04A387DB" w14:textId="77777777" w:rsidR="00B9680D" w:rsidRDefault="00B9680D"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lastRenderedPageBreak/>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917825E" w14:textId="77777777" w:rsidR="00013687" w:rsidRPr="00B27982" w:rsidRDefault="00013687" w:rsidP="00013687">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25F11B61" w14:textId="77777777" w:rsidR="00013687" w:rsidRDefault="00013687" w:rsidP="00013687">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2DB419CD" w14:textId="77777777" w:rsidR="00013687" w:rsidRDefault="00013687" w:rsidP="00013687">
      <w:pPr>
        <w:jc w:val="both"/>
        <w:rPr>
          <w:rFonts w:ascii="Arial" w:hAnsi="Arial" w:cs="Arial"/>
          <w:sz w:val="22"/>
          <w:szCs w:val="22"/>
        </w:rPr>
      </w:pPr>
    </w:p>
    <w:p w14:paraId="714EA4D6" w14:textId="77777777" w:rsidR="00013687" w:rsidRPr="00BB771A" w:rsidRDefault="00013687" w:rsidP="00013687">
      <w:pPr>
        <w:jc w:val="both"/>
        <w:rPr>
          <w:rFonts w:ascii="Arial" w:hAnsi="Arial" w:cs="Arial"/>
          <w:sz w:val="22"/>
          <w:szCs w:val="22"/>
        </w:rPr>
      </w:pPr>
      <w:r w:rsidRPr="00BB771A">
        <w:rPr>
          <w:rFonts w:ascii="Arial" w:hAnsi="Arial" w:cs="Arial"/>
          <w:sz w:val="22"/>
          <w:szCs w:val="22"/>
        </w:rPr>
        <w:t>Celková cena za znalecký posudek činí:</w:t>
      </w:r>
    </w:p>
    <w:p w14:paraId="71169E00" w14:textId="47C03C9E" w:rsidR="00013687" w:rsidRPr="00BB771A" w:rsidRDefault="00013687" w:rsidP="00013687">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E230DA">
        <w:rPr>
          <w:rFonts w:ascii="Arial" w:hAnsi="Arial" w:cs="Arial"/>
          <w:b/>
          <w:sz w:val="22"/>
          <w:szCs w:val="22"/>
        </w:rPr>
        <w:t>15.</w:t>
      </w:r>
      <w:r w:rsidR="0023144A">
        <w:rPr>
          <w:rFonts w:ascii="Arial" w:hAnsi="Arial" w:cs="Arial"/>
          <w:b/>
          <w:sz w:val="22"/>
          <w:szCs w:val="22"/>
        </w:rPr>
        <w:t>000</w:t>
      </w:r>
      <w:r w:rsidR="00E230DA">
        <w:rPr>
          <w:rFonts w:ascii="Arial" w:hAnsi="Arial" w:cs="Arial"/>
          <w:b/>
          <w:sz w:val="22"/>
          <w:szCs w:val="22"/>
        </w:rPr>
        <w:t xml:space="preserve"> </w:t>
      </w:r>
      <w:r w:rsidRPr="00E230DA">
        <w:rPr>
          <w:rFonts w:ascii="Arial" w:hAnsi="Arial" w:cs="Arial"/>
          <w:b/>
          <w:sz w:val="22"/>
          <w:szCs w:val="22"/>
        </w:rPr>
        <w:t>Kč</w:t>
      </w:r>
      <w:r w:rsidR="006E25B9">
        <w:rPr>
          <w:rFonts w:ascii="Arial" w:hAnsi="Arial" w:cs="Arial"/>
          <w:sz w:val="22"/>
          <w:szCs w:val="22"/>
        </w:rPr>
        <w:t xml:space="preserve"> </w:t>
      </w:r>
    </w:p>
    <w:p w14:paraId="0BB8545F" w14:textId="3439627A" w:rsidR="00013687" w:rsidRPr="00BB771A" w:rsidRDefault="00013687" w:rsidP="00013687">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proofErr w:type="gramStart"/>
      <w:r w:rsidRPr="00BB771A">
        <w:rPr>
          <w:rFonts w:ascii="Arial" w:hAnsi="Arial" w:cs="Arial"/>
          <w:sz w:val="22"/>
          <w:szCs w:val="22"/>
        </w:rPr>
        <w:tab/>
      </w:r>
      <w:r w:rsidR="00E230DA">
        <w:rPr>
          <w:rFonts w:ascii="Arial" w:hAnsi="Arial" w:cs="Arial"/>
          <w:sz w:val="22"/>
          <w:szCs w:val="22"/>
        </w:rPr>
        <w:t xml:space="preserve">  </w:t>
      </w:r>
      <w:r w:rsidR="00E230DA">
        <w:rPr>
          <w:rFonts w:ascii="Arial" w:hAnsi="Arial" w:cs="Arial"/>
          <w:b/>
          <w:sz w:val="22"/>
          <w:szCs w:val="22"/>
        </w:rPr>
        <w:t>3.</w:t>
      </w:r>
      <w:r w:rsidR="0023144A">
        <w:rPr>
          <w:rFonts w:ascii="Arial" w:hAnsi="Arial" w:cs="Arial"/>
          <w:b/>
          <w:sz w:val="22"/>
          <w:szCs w:val="22"/>
        </w:rPr>
        <w:t>1</w:t>
      </w:r>
      <w:r w:rsidR="00E230DA">
        <w:rPr>
          <w:rFonts w:ascii="Arial" w:hAnsi="Arial" w:cs="Arial"/>
          <w:b/>
          <w:sz w:val="22"/>
          <w:szCs w:val="22"/>
        </w:rPr>
        <w:t>5</w:t>
      </w:r>
      <w:r w:rsidR="0023144A">
        <w:rPr>
          <w:rFonts w:ascii="Arial" w:hAnsi="Arial" w:cs="Arial"/>
          <w:b/>
          <w:sz w:val="22"/>
          <w:szCs w:val="22"/>
        </w:rPr>
        <w:t>0</w:t>
      </w:r>
      <w:proofErr w:type="gramEnd"/>
      <w:r w:rsidR="00E230DA">
        <w:rPr>
          <w:rFonts w:ascii="Arial" w:hAnsi="Arial" w:cs="Arial"/>
          <w:b/>
          <w:sz w:val="22"/>
          <w:szCs w:val="22"/>
        </w:rPr>
        <w:t xml:space="preserve"> </w:t>
      </w:r>
      <w:r w:rsidRPr="00E230DA">
        <w:rPr>
          <w:rFonts w:ascii="Arial" w:hAnsi="Arial" w:cs="Arial"/>
          <w:b/>
          <w:sz w:val="22"/>
          <w:szCs w:val="22"/>
        </w:rPr>
        <w:t>Kč</w:t>
      </w:r>
    </w:p>
    <w:p w14:paraId="3989896B" w14:textId="6D4451ED" w:rsidR="00013687" w:rsidRPr="00BB771A" w:rsidRDefault="00013687" w:rsidP="00013687">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230DA">
        <w:rPr>
          <w:rFonts w:ascii="Arial" w:hAnsi="Arial" w:cs="Arial"/>
          <w:b/>
          <w:sz w:val="22"/>
          <w:szCs w:val="22"/>
        </w:rPr>
        <w:t>1</w:t>
      </w:r>
      <w:r w:rsidR="0023144A">
        <w:rPr>
          <w:rFonts w:ascii="Arial" w:hAnsi="Arial" w:cs="Arial"/>
          <w:b/>
          <w:sz w:val="22"/>
          <w:szCs w:val="22"/>
        </w:rPr>
        <w:t>8.150</w:t>
      </w:r>
      <w:r w:rsidR="00E230DA">
        <w:rPr>
          <w:rFonts w:ascii="Arial" w:hAnsi="Arial" w:cs="Arial"/>
          <w:b/>
          <w:sz w:val="22"/>
          <w:szCs w:val="22"/>
        </w:rPr>
        <w:t xml:space="preserve"> </w:t>
      </w:r>
      <w:r w:rsidRPr="00E230DA">
        <w:rPr>
          <w:rFonts w:ascii="Arial" w:hAnsi="Arial" w:cs="Arial"/>
          <w:b/>
          <w:sz w:val="22"/>
          <w:szCs w:val="22"/>
        </w:rPr>
        <w:t>Kč</w:t>
      </w:r>
    </w:p>
    <w:p w14:paraId="6C699D98"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ACFB440" w14:textId="77777777" w:rsidR="00013687" w:rsidRDefault="00013687" w:rsidP="00013687">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7D42C19B"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050A46A8"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76454B8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5B6EA81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 xml:space="preserve">Objednávka znaleckého posudku vyhotovená objednavatelem </w:t>
      </w:r>
    </w:p>
    <w:p w14:paraId="262AE1DB" w14:textId="77777777" w:rsidR="00013687" w:rsidRPr="00B9680D" w:rsidRDefault="00013687" w:rsidP="00B9680D">
      <w:pPr>
        <w:spacing w:line="276" w:lineRule="auto"/>
        <w:jc w:val="both"/>
        <w:rPr>
          <w:rFonts w:ascii="Arial" w:hAnsi="Arial" w:cs="Arial"/>
          <w:sz w:val="22"/>
          <w:szCs w:val="22"/>
        </w:rPr>
      </w:pPr>
      <w:r w:rsidRPr="00B9680D">
        <w:rPr>
          <w:rFonts w:ascii="Arial" w:hAnsi="Arial" w:cs="Arial"/>
          <w:b/>
          <w:bCs/>
          <w:sz w:val="22"/>
          <w:szCs w:val="22"/>
        </w:rPr>
        <w:t>Čl. V. Akceptace objednávky</w:t>
      </w:r>
    </w:p>
    <w:p w14:paraId="0EC7B247" w14:textId="77777777" w:rsidR="00C579D0" w:rsidRDefault="00013687" w:rsidP="00013687">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w:t>
      </w:r>
    </w:p>
    <w:p w14:paraId="14EA66AA" w14:textId="09B75977" w:rsidR="00222489" w:rsidRPr="004C6906" w:rsidRDefault="00013687" w:rsidP="00013687">
      <w:pPr>
        <w:tabs>
          <w:tab w:val="num" w:pos="1474"/>
        </w:tabs>
        <w:spacing w:before="240" w:after="120" w:line="276" w:lineRule="auto"/>
        <w:jc w:val="both"/>
        <w:rPr>
          <w:rFonts w:ascii="Arial" w:hAnsi="Arial" w:cs="Arial"/>
          <w:sz w:val="22"/>
          <w:szCs w:val="22"/>
        </w:rPr>
      </w:pPr>
      <w:r w:rsidRPr="004C6906">
        <w:rPr>
          <w:rFonts w:ascii="Arial" w:hAnsi="Arial" w:cs="Arial"/>
          <w:sz w:val="22"/>
          <w:szCs w:val="22"/>
        </w:rPr>
        <w:t xml:space="preserve">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AB66C93" w14:textId="3E256138" w:rsidR="00013687" w:rsidRPr="00A15609" w:rsidRDefault="00013687" w:rsidP="00B9680D">
      <w:pPr>
        <w:spacing w:line="276" w:lineRule="auto"/>
        <w:jc w:val="both"/>
        <w:rPr>
          <w:rFonts w:ascii="Arial" w:hAnsi="Arial" w:cs="Arial"/>
          <w:b/>
          <w:bCs/>
          <w:sz w:val="22"/>
          <w:szCs w:val="22"/>
        </w:rPr>
      </w:pPr>
      <w:r w:rsidRPr="00A15609">
        <w:rPr>
          <w:rFonts w:ascii="Arial" w:hAnsi="Arial" w:cs="Arial"/>
          <w:b/>
          <w:bCs/>
          <w:sz w:val="22"/>
          <w:szCs w:val="22"/>
        </w:rPr>
        <w:t>Čl</w:t>
      </w:r>
      <w:r w:rsidR="00B9680D">
        <w:rPr>
          <w:rFonts w:ascii="Arial" w:hAnsi="Arial" w:cs="Arial"/>
          <w:b/>
          <w:bCs/>
          <w:sz w:val="22"/>
          <w:szCs w:val="22"/>
        </w:rPr>
        <w:t>.</w:t>
      </w:r>
      <w:r w:rsidRPr="00A15609">
        <w:rPr>
          <w:rFonts w:ascii="Arial" w:hAnsi="Arial" w:cs="Arial"/>
          <w:b/>
          <w:bCs/>
          <w:sz w:val="22"/>
          <w:szCs w:val="22"/>
        </w:rPr>
        <w:t xml:space="preserve"> VI. Termín předání</w:t>
      </w:r>
    </w:p>
    <w:p w14:paraId="437040FB" w14:textId="00C715AE" w:rsidR="00013687" w:rsidRPr="00A15609" w:rsidRDefault="00013687" w:rsidP="00013687">
      <w:pPr>
        <w:spacing w:line="276" w:lineRule="auto"/>
        <w:jc w:val="both"/>
        <w:rPr>
          <w:rFonts w:ascii="Arial" w:hAnsi="Arial" w:cs="Arial"/>
          <w:sz w:val="22"/>
          <w:szCs w:val="22"/>
        </w:rPr>
      </w:pPr>
      <w:r w:rsidRPr="00A15609">
        <w:rPr>
          <w:rFonts w:ascii="Arial" w:hAnsi="Arial" w:cs="Arial"/>
          <w:sz w:val="22"/>
          <w:szCs w:val="22"/>
        </w:rPr>
        <w:t xml:space="preserve">Zhotovitel se zavazuje předat dílo </w:t>
      </w:r>
      <w:r w:rsidRPr="00E230DA">
        <w:rPr>
          <w:rFonts w:ascii="Arial" w:hAnsi="Arial" w:cs="Arial"/>
          <w:sz w:val="22"/>
          <w:szCs w:val="22"/>
        </w:rPr>
        <w:t xml:space="preserve">Objednateli </w:t>
      </w:r>
      <w:r w:rsidR="00E230DA" w:rsidRPr="00E230DA">
        <w:rPr>
          <w:rFonts w:ascii="Arial" w:hAnsi="Arial" w:cs="Arial"/>
          <w:b/>
          <w:bCs/>
          <w:sz w:val="22"/>
          <w:szCs w:val="22"/>
        </w:rPr>
        <w:t>do 25</w:t>
      </w:r>
      <w:r w:rsidRPr="00E230DA">
        <w:rPr>
          <w:rFonts w:ascii="Arial" w:hAnsi="Arial" w:cs="Arial"/>
          <w:b/>
          <w:bCs/>
          <w:sz w:val="22"/>
          <w:szCs w:val="22"/>
        </w:rPr>
        <w:t xml:space="preserve"> pracovních dnů</w:t>
      </w:r>
      <w:r w:rsidRPr="00E230DA">
        <w:rPr>
          <w:rFonts w:ascii="Arial" w:hAnsi="Arial" w:cs="Arial"/>
          <w:sz w:val="22"/>
          <w:szCs w:val="22"/>
        </w:rPr>
        <w:t xml:space="preserve"> ode dne</w:t>
      </w:r>
      <w:r w:rsidRPr="00A15609">
        <w:rPr>
          <w:rFonts w:ascii="Arial" w:hAnsi="Arial" w:cs="Arial"/>
          <w:sz w:val="22"/>
          <w:szCs w:val="22"/>
        </w:rPr>
        <w:t xml:space="preserv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479C782" w14:textId="77777777" w:rsidR="00013687" w:rsidRDefault="00013687" w:rsidP="00013687">
      <w:pPr>
        <w:spacing w:line="276" w:lineRule="auto"/>
        <w:jc w:val="both"/>
        <w:rPr>
          <w:rFonts w:ascii="Arial" w:hAnsi="Arial" w:cs="Arial"/>
          <w:sz w:val="22"/>
          <w:szCs w:val="22"/>
        </w:rPr>
      </w:pPr>
    </w:p>
    <w:p w14:paraId="6501B8EE" w14:textId="77777777" w:rsidR="00DE3D84" w:rsidRPr="00322C6C" w:rsidRDefault="00DE3D84" w:rsidP="00013687">
      <w:pPr>
        <w:spacing w:line="276" w:lineRule="auto"/>
        <w:jc w:val="both"/>
        <w:rPr>
          <w:rFonts w:ascii="Arial" w:hAnsi="Arial" w:cs="Arial"/>
          <w:sz w:val="22"/>
          <w:szCs w:val="22"/>
        </w:rPr>
      </w:pPr>
    </w:p>
    <w:p w14:paraId="0EE79667" w14:textId="77777777" w:rsidR="00013687" w:rsidRPr="00B27982"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Pr="00B27982">
        <w:rPr>
          <w:rFonts w:ascii="Arial" w:hAnsi="Arial" w:cs="Arial"/>
          <w:b/>
          <w:bCs/>
          <w:sz w:val="22"/>
          <w:szCs w:val="22"/>
        </w:rPr>
        <w:t>Forma odevzdání znaleckého posudku</w:t>
      </w:r>
    </w:p>
    <w:p w14:paraId="6581AE87"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3B116B54"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64F39C7" w14:textId="77777777" w:rsidR="00013687" w:rsidRPr="0082434D"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8684CFA" w14:textId="77777777" w:rsidR="00013687" w:rsidRPr="00AD7956"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645DE9CF" w14:textId="77777777" w:rsidR="00013687" w:rsidRPr="000145A3" w:rsidRDefault="00013687" w:rsidP="00013687">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01DFA5FC" w14:textId="77777777" w:rsidR="00013687" w:rsidRPr="00C9180F" w:rsidRDefault="00013687" w:rsidP="00E60F81">
      <w:pPr>
        <w:pStyle w:val="Odstavecseseznamem"/>
        <w:numPr>
          <w:ilvl w:val="0"/>
          <w:numId w:val="5"/>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Krajský pozemkový úřad pro Středočeský kraj a hl. m. Praha</w:t>
      </w:r>
      <w:r>
        <w:rPr>
          <w:rFonts w:ascii="Arial" w:hAnsi="Arial" w:cs="Arial"/>
          <w:sz w:val="22"/>
          <w:szCs w:val="22"/>
        </w:rPr>
        <w:t>,</w:t>
      </w:r>
      <w:r w:rsidRPr="00C9180F">
        <w:rPr>
          <w:rFonts w:ascii="Arial" w:hAnsi="Arial" w:cs="Arial"/>
          <w:sz w:val="22"/>
          <w:szCs w:val="22"/>
        </w:rPr>
        <w:t xml:space="preserve"> náměstí Winstona Churchilla 1800/2, 130 00, Praha 3</w:t>
      </w:r>
    </w:p>
    <w:p w14:paraId="7BEF6AB7" w14:textId="77777777" w:rsidR="00013687" w:rsidRPr="000C1830" w:rsidRDefault="00013687" w:rsidP="00E60F81">
      <w:pPr>
        <w:pStyle w:val="Odstavecseseznamem"/>
        <w:numPr>
          <w:ilvl w:val="0"/>
          <w:numId w:val="5"/>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2ADDFB33" w14:textId="77777777" w:rsidR="00013687" w:rsidRPr="000604EF"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20FAA2BB"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4A41932F"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0B85534" w14:textId="77777777" w:rsidR="00013687" w:rsidRPr="0036225B"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4AA991A5" w14:textId="77777777" w:rsidR="00013687" w:rsidRPr="008E3B1D"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6645340A" w14:textId="77777777" w:rsidR="00013687" w:rsidRPr="008F5EC8"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07EA6051" w14:textId="77777777" w:rsidR="00013687"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57DC07E" w14:textId="77777777" w:rsidR="00013687" w:rsidRPr="00E230DA"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E230DA">
        <w:rPr>
          <w:rFonts w:ascii="Arial" w:hAnsi="Arial" w:cs="Arial"/>
          <w:sz w:val="22"/>
          <w:szCs w:val="22"/>
        </w:rPr>
        <w:t>Fakturační údaje (obligatorní náležitosti faktury):</w:t>
      </w:r>
    </w:p>
    <w:p w14:paraId="044E7D0A" w14:textId="7CD60C92" w:rsidR="00013687" w:rsidRPr="00E230DA" w:rsidRDefault="00013687" w:rsidP="00013687">
      <w:pPr>
        <w:spacing w:line="276" w:lineRule="auto"/>
        <w:ind w:firstLine="426"/>
        <w:jc w:val="both"/>
        <w:rPr>
          <w:rFonts w:ascii="Arial" w:hAnsi="Arial" w:cs="Arial"/>
          <w:i/>
          <w:sz w:val="22"/>
          <w:szCs w:val="22"/>
        </w:rPr>
      </w:pPr>
      <w:r w:rsidRPr="00E230DA">
        <w:rPr>
          <w:rFonts w:ascii="Arial" w:hAnsi="Arial" w:cs="Arial"/>
          <w:i/>
          <w:sz w:val="22"/>
          <w:szCs w:val="22"/>
        </w:rPr>
        <w:t>Obchodní firma Zhotovitele</w:t>
      </w:r>
    </w:p>
    <w:p w14:paraId="521FA540" w14:textId="24BBE8ED" w:rsidR="00013687" w:rsidRPr="00E230DA" w:rsidRDefault="00013687" w:rsidP="00013687">
      <w:pPr>
        <w:spacing w:line="276" w:lineRule="auto"/>
        <w:ind w:firstLine="426"/>
        <w:jc w:val="both"/>
        <w:rPr>
          <w:rFonts w:ascii="Arial" w:hAnsi="Arial" w:cs="Arial"/>
          <w:i/>
          <w:sz w:val="22"/>
          <w:szCs w:val="22"/>
        </w:rPr>
      </w:pPr>
      <w:r w:rsidRPr="00E230DA">
        <w:rPr>
          <w:rFonts w:ascii="Arial" w:hAnsi="Arial" w:cs="Arial"/>
          <w:i/>
          <w:sz w:val="22"/>
          <w:szCs w:val="22"/>
        </w:rPr>
        <w:t>Cena</w:t>
      </w:r>
      <w:r w:rsidR="00E230DA" w:rsidRPr="00E230DA">
        <w:rPr>
          <w:rFonts w:ascii="Arial" w:hAnsi="Arial" w:cs="Arial"/>
          <w:i/>
          <w:sz w:val="22"/>
          <w:szCs w:val="22"/>
        </w:rPr>
        <w:t xml:space="preserve"> 15.</w:t>
      </w:r>
      <w:r w:rsidR="0023144A">
        <w:rPr>
          <w:rFonts w:ascii="Arial" w:hAnsi="Arial" w:cs="Arial"/>
          <w:i/>
          <w:sz w:val="22"/>
          <w:szCs w:val="22"/>
        </w:rPr>
        <w:t>00</w:t>
      </w:r>
      <w:r w:rsidR="00E230DA" w:rsidRPr="00E230DA">
        <w:rPr>
          <w:rFonts w:ascii="Arial" w:hAnsi="Arial" w:cs="Arial"/>
          <w:i/>
          <w:sz w:val="22"/>
          <w:szCs w:val="22"/>
        </w:rPr>
        <w:t>0 Kč</w:t>
      </w:r>
      <w:r w:rsidRPr="00E230DA">
        <w:rPr>
          <w:rFonts w:ascii="Arial" w:hAnsi="Arial" w:cs="Arial"/>
          <w:i/>
          <w:sz w:val="22"/>
          <w:szCs w:val="22"/>
        </w:rPr>
        <w:t xml:space="preserve"> bez DPH, rozpis částky DPH podle sazby</w:t>
      </w:r>
    </w:p>
    <w:p w14:paraId="23136011" w14:textId="0C2E7690" w:rsidR="00013687" w:rsidRDefault="00013687" w:rsidP="00013687">
      <w:pPr>
        <w:spacing w:after="120" w:line="276" w:lineRule="auto"/>
        <w:ind w:firstLine="426"/>
        <w:jc w:val="both"/>
        <w:rPr>
          <w:rFonts w:ascii="Arial" w:hAnsi="Arial" w:cs="Arial"/>
          <w:i/>
          <w:sz w:val="22"/>
          <w:szCs w:val="22"/>
        </w:rPr>
      </w:pPr>
      <w:r w:rsidRPr="00E230DA">
        <w:rPr>
          <w:rFonts w:ascii="Arial" w:hAnsi="Arial" w:cs="Arial"/>
          <w:i/>
          <w:sz w:val="22"/>
          <w:szCs w:val="22"/>
        </w:rPr>
        <w:t>Číslo účtu Zhotovitele</w:t>
      </w:r>
    </w:p>
    <w:p w14:paraId="3E18A893" w14:textId="18863644" w:rsidR="00013687" w:rsidRPr="00B9680D"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Středočeský kraj a hl. m. Praha,</w:t>
      </w:r>
      <w:r w:rsidRPr="00BB6FC0">
        <w:rPr>
          <w:rFonts w:ascii="Arial" w:hAnsi="Arial" w:cs="Arial"/>
          <w:sz w:val="22"/>
          <w:szCs w:val="22"/>
        </w:rPr>
        <w:t xml:space="preserve"> </w:t>
      </w:r>
      <w:r w:rsidRPr="009E7A8B">
        <w:rPr>
          <w:rFonts w:ascii="Arial" w:hAnsi="Arial" w:cs="Arial"/>
          <w:sz w:val="22"/>
          <w:szCs w:val="22"/>
        </w:rPr>
        <w:t>nám. Winstona Churchilla 1800/2, 130 00 Praha</w:t>
      </w:r>
      <w:r>
        <w:rPr>
          <w:rFonts w:ascii="Arial" w:hAnsi="Arial" w:cs="Arial"/>
          <w:sz w:val="22"/>
          <w:szCs w:val="22"/>
        </w:rPr>
        <w:t> </w:t>
      </w:r>
      <w:r w:rsidRPr="009E7A8B">
        <w:rPr>
          <w:rFonts w:ascii="Arial" w:hAnsi="Arial" w:cs="Arial"/>
          <w:sz w:val="22"/>
          <w:szCs w:val="22"/>
        </w:rPr>
        <w:t>3</w:t>
      </w:r>
      <w:r>
        <w:rPr>
          <w:rFonts w:ascii="Arial" w:hAnsi="Arial" w:cs="Arial"/>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5307ED83"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lastRenderedPageBreak/>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722F99D2"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272D0853"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05A51586"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29376017"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478387A" w14:textId="115A7CC4" w:rsidR="00353FB0" w:rsidRPr="00B9680D"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B4FA0D8"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8DA74B4"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1FBC0F82" w14:textId="77777777" w:rsidR="00013687" w:rsidRPr="00936B10"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0435A974" w14:textId="5D5CBCE3" w:rsidR="00013687" w:rsidRDefault="00013687" w:rsidP="005E726F">
      <w:pPr>
        <w:pStyle w:val="Nadpis3"/>
        <w:numPr>
          <w:ilvl w:val="0"/>
          <w:numId w:val="7"/>
        </w:numPr>
        <w:spacing w:before="0" w:after="120" w:line="276" w:lineRule="auto"/>
        <w:ind w:left="426" w:hanging="426"/>
        <w:jc w:val="both"/>
        <w:rPr>
          <w:rFonts w:ascii="Arial" w:hAnsi="Arial" w:cs="Arial"/>
          <w:sz w:val="22"/>
          <w:szCs w:val="22"/>
        </w:rPr>
      </w:pPr>
      <w:r w:rsidRPr="00B9680D">
        <w:rPr>
          <w:rFonts w:ascii="Arial" w:hAnsi="Arial" w:cs="Arial"/>
          <w:sz w:val="22"/>
          <w:szCs w:val="22"/>
        </w:rPr>
        <w:t>Vady díla: Dílo má vady, pokud neodpovídá kvalitou či rozsahem podmínkám stanoveným v této objednávce, případně požadavkům obecně závazných norem nebo předpisům a není v souladu se Standardy</w:t>
      </w:r>
      <w:r w:rsidR="00B9680D" w:rsidRPr="00B9680D">
        <w:rPr>
          <w:rFonts w:ascii="Arial" w:hAnsi="Arial" w:cs="Arial"/>
          <w:sz w:val="22"/>
          <w:szCs w:val="22"/>
        </w:rPr>
        <w:t>.</w:t>
      </w:r>
    </w:p>
    <w:p w14:paraId="72859008" w14:textId="77777777" w:rsidR="00B9680D" w:rsidRDefault="00B9680D" w:rsidP="00B9680D"/>
    <w:p w14:paraId="40A7E88B" w14:textId="77777777" w:rsidR="00B9680D" w:rsidRDefault="00B9680D" w:rsidP="00B9680D"/>
    <w:p w14:paraId="49D3C111" w14:textId="77777777" w:rsidR="00B9680D" w:rsidRDefault="00B9680D" w:rsidP="00B9680D"/>
    <w:p w14:paraId="057A7744" w14:textId="77777777" w:rsidR="00B9680D" w:rsidRDefault="00B9680D" w:rsidP="00B9680D"/>
    <w:p w14:paraId="580B3BB6" w14:textId="77777777" w:rsidR="00B9680D" w:rsidRDefault="00B9680D" w:rsidP="00B9680D"/>
    <w:p w14:paraId="5D4C23D9" w14:textId="77777777" w:rsidR="00B9680D" w:rsidRDefault="00B9680D" w:rsidP="00B9680D"/>
    <w:p w14:paraId="4BD7E646" w14:textId="77777777" w:rsidR="00B9680D" w:rsidRPr="00B9680D" w:rsidRDefault="00B9680D" w:rsidP="00B9680D"/>
    <w:p w14:paraId="19B2766C" w14:textId="77777777" w:rsidR="00013687" w:rsidRPr="00936B10"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E75D84F"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39F84F0D"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FD8569"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9F3BEE5"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46EF4868"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19E020B" w14:textId="44F3798E" w:rsidR="00013687" w:rsidRPr="00B9680D"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5C13004" w14:textId="77777777" w:rsidR="00013687" w:rsidRPr="005C4DFF" w:rsidRDefault="00013687" w:rsidP="00013687">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F5C095B" w14:textId="28FBC1B2" w:rsidR="00013687" w:rsidRPr="00A167A0" w:rsidRDefault="00013687" w:rsidP="00B9680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4B778238" w14:textId="655FA29D" w:rsidR="00013687" w:rsidRPr="00B9680D" w:rsidRDefault="00013687" w:rsidP="0001368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42CB6B12" w14:textId="77777777" w:rsidR="00013687" w:rsidRPr="00A167A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10D76B62"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333F39E9" w14:textId="77777777" w:rsidR="00013687" w:rsidRPr="002C102B" w:rsidRDefault="00013687" w:rsidP="00E60F81">
      <w:pPr>
        <w:pStyle w:val="Odstavecseseznamem"/>
        <w:numPr>
          <w:ilvl w:val="0"/>
          <w:numId w:val="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1B9D7909"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03391C8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4106FFE4"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449399CF" w14:textId="77777777" w:rsidR="00013687" w:rsidRDefault="00013687" w:rsidP="00E60F81">
      <w:pPr>
        <w:pStyle w:val="11"/>
        <w:numPr>
          <w:ilvl w:val="0"/>
          <w:numId w:val="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Pokud Zhotovitel poruší tuto objednávku podstatným způsobem.</w:t>
      </w:r>
    </w:p>
    <w:bookmarkEnd w:id="3"/>
    <w:p w14:paraId="6D806BB8" w14:textId="77777777" w:rsidR="00013687" w:rsidRDefault="00013687" w:rsidP="00013687">
      <w:pPr>
        <w:pStyle w:val="11"/>
        <w:spacing w:before="0" w:line="276" w:lineRule="auto"/>
        <w:ind w:left="360" w:firstLine="0"/>
        <w:rPr>
          <w:rFonts w:ascii="Arial" w:hAnsi="Arial" w:cs="Arial"/>
          <w:color w:val="auto"/>
          <w:sz w:val="22"/>
          <w:szCs w:val="22"/>
        </w:rPr>
      </w:pPr>
    </w:p>
    <w:p w14:paraId="72B163A8"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A4920F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9AEF8AA" w14:textId="1328C3C7" w:rsidR="00013687" w:rsidRPr="00B9680D" w:rsidRDefault="00013687" w:rsidP="00B9680D">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88671BF" w14:textId="77777777" w:rsidR="00013687" w:rsidRPr="00A167A0" w:rsidRDefault="00013687" w:rsidP="00B9680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28C66AA7" w14:textId="77777777" w:rsidR="00013687" w:rsidRPr="00A167A0" w:rsidRDefault="00013687" w:rsidP="00B9680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F66055" w14:textId="77777777" w:rsidR="00013687" w:rsidRPr="00A167A0" w:rsidRDefault="00013687" w:rsidP="00B9680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2CDA8AA6" w14:textId="77777777" w:rsidR="00013687" w:rsidRDefault="00013687" w:rsidP="00B9680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705E01D" w14:textId="77777777" w:rsidR="00013687" w:rsidRPr="00A167A0" w:rsidRDefault="00013687" w:rsidP="00B9680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773A243" w14:textId="460BC573" w:rsidR="00013687" w:rsidRDefault="00013687" w:rsidP="00B9680D">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1E73FFF7" w14:textId="77777777" w:rsidR="00827A04" w:rsidRDefault="00827A04" w:rsidP="00827A04"/>
    <w:p w14:paraId="2D02F9A4" w14:textId="77777777" w:rsidR="00827A04" w:rsidRDefault="00827A04" w:rsidP="00827A04"/>
    <w:p w14:paraId="158E7C34" w14:textId="77777777" w:rsidR="00B9680D" w:rsidRDefault="00B9680D" w:rsidP="00827A04"/>
    <w:p w14:paraId="21DF44F7" w14:textId="77777777" w:rsidR="00B9680D" w:rsidRDefault="00B9680D" w:rsidP="00827A04"/>
    <w:p w14:paraId="08F3A93A" w14:textId="77777777" w:rsidR="00B9680D" w:rsidRPr="00827A04" w:rsidRDefault="00B9680D" w:rsidP="00827A04"/>
    <w:p w14:paraId="4A24A321"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XII</w:t>
      </w:r>
      <w:r>
        <w:rPr>
          <w:rFonts w:ascii="Arial" w:hAnsi="Arial" w:cs="Arial"/>
          <w:b/>
          <w:bCs/>
          <w:sz w:val="22"/>
          <w:szCs w:val="22"/>
        </w:rPr>
        <w:t>I</w:t>
      </w:r>
      <w:r w:rsidRPr="00330443">
        <w:rPr>
          <w:rFonts w:ascii="Arial" w:hAnsi="Arial" w:cs="Arial"/>
          <w:b/>
          <w:bCs/>
          <w:sz w:val="22"/>
          <w:szCs w:val="22"/>
        </w:rPr>
        <w:t>. Nakládání se znaleckými posudky</w:t>
      </w:r>
    </w:p>
    <w:p w14:paraId="7A930B11" w14:textId="77777777" w:rsidR="00013687" w:rsidRPr="008845AF" w:rsidRDefault="00013687" w:rsidP="0001368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61C8275"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3EC5C94D" w14:textId="77777777" w:rsidR="00013687" w:rsidRPr="0055145A" w:rsidRDefault="00013687" w:rsidP="0001368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4C8601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561C543C" w14:textId="77777777" w:rsidR="00013687" w:rsidRDefault="00013687" w:rsidP="0001368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7D86CD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64D57024" w14:textId="77777777" w:rsidR="00013687" w:rsidRDefault="00013687" w:rsidP="00E60F81">
      <w:pPr>
        <w:pStyle w:val="Odstavecseseznamem"/>
        <w:numPr>
          <w:ilvl w:val="0"/>
          <w:numId w:val="4"/>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B3BF9B4"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76E76C6B"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646B6563" w14:textId="118E5C9D" w:rsidR="00013687" w:rsidRPr="00B9680D" w:rsidRDefault="00013687" w:rsidP="00013687">
      <w:pPr>
        <w:pStyle w:val="Odstavecseseznamem"/>
        <w:numPr>
          <w:ilvl w:val="0"/>
          <w:numId w:val="4"/>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071D6262" w14:textId="77777777" w:rsidR="00013687" w:rsidRPr="005C4DFF" w:rsidRDefault="00013687" w:rsidP="0001368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0D53EDCC"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67D6545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46DA3E2"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1D34E3A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10D58C1"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48129F9B"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0D81DFB1" w14:textId="77777777" w:rsidR="00013687"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8FF7BAE" w14:textId="77777777" w:rsidR="00222489" w:rsidRPr="0011178C" w:rsidRDefault="00222489" w:rsidP="00222489">
      <w:pPr>
        <w:pStyle w:val="Odstavecseseznamem"/>
        <w:spacing w:after="120" w:line="276" w:lineRule="auto"/>
        <w:ind w:left="360"/>
        <w:contextualSpacing w:val="0"/>
        <w:jc w:val="both"/>
        <w:rPr>
          <w:rFonts w:ascii="Arial" w:hAnsi="Arial" w:cs="Arial"/>
          <w:snapToGrid w:val="0"/>
          <w:sz w:val="22"/>
          <w:szCs w:val="22"/>
        </w:rPr>
      </w:pPr>
    </w:p>
    <w:p w14:paraId="4A6F4FBC" w14:textId="77777777" w:rsidR="00013687" w:rsidRPr="009E6E1E" w:rsidRDefault="00013687" w:rsidP="00013687">
      <w:pPr>
        <w:pStyle w:val="Odstavecseseznamem"/>
        <w:rPr>
          <w:rFonts w:ascii="Arial" w:hAnsi="Arial" w:cs="Arial"/>
          <w:sz w:val="22"/>
          <w:szCs w:val="22"/>
        </w:rPr>
      </w:pPr>
    </w:p>
    <w:p w14:paraId="2B52AF3F" w14:textId="77777777" w:rsidR="00013687" w:rsidRPr="00B9680D" w:rsidRDefault="00013687" w:rsidP="00013687">
      <w:pPr>
        <w:jc w:val="both"/>
        <w:rPr>
          <w:rFonts w:ascii="Arial" w:hAnsi="Arial" w:cs="Arial"/>
          <w:i/>
          <w:iCs/>
          <w:sz w:val="22"/>
          <w:szCs w:val="22"/>
        </w:rPr>
      </w:pPr>
      <w:r w:rsidRPr="00B9680D">
        <w:rPr>
          <w:rFonts w:ascii="Arial" w:hAnsi="Arial" w:cs="Arial"/>
          <w:i/>
          <w:iCs/>
          <w:sz w:val="22"/>
          <w:szCs w:val="22"/>
        </w:rPr>
        <w:t>„elektronicky podepsáno“</w:t>
      </w:r>
    </w:p>
    <w:p w14:paraId="1E19D676" w14:textId="5104A927" w:rsidR="00013687" w:rsidRPr="00936B10" w:rsidRDefault="00013687" w:rsidP="00013687">
      <w:pPr>
        <w:rPr>
          <w:rFonts w:ascii="Arial" w:hAnsi="Arial" w:cs="Arial"/>
          <w:sz w:val="22"/>
          <w:szCs w:val="22"/>
        </w:rPr>
      </w:pPr>
      <w:r w:rsidRPr="00936B10">
        <w:rPr>
          <w:rFonts w:ascii="Arial" w:hAnsi="Arial" w:cs="Arial"/>
          <w:sz w:val="22"/>
          <w:szCs w:val="22"/>
        </w:rPr>
        <w:t>…………………</w:t>
      </w:r>
      <w:r w:rsidR="00E230DA">
        <w:rPr>
          <w:rFonts w:ascii="Arial" w:hAnsi="Arial" w:cs="Arial"/>
          <w:sz w:val="22"/>
          <w:szCs w:val="22"/>
        </w:rPr>
        <w:t>……</w:t>
      </w:r>
      <w:r w:rsidRPr="00936B10">
        <w:rPr>
          <w:rFonts w:ascii="Arial" w:hAnsi="Arial" w:cs="Arial"/>
          <w:sz w:val="22"/>
          <w:szCs w:val="22"/>
        </w:rPr>
        <w:t>…….</w:t>
      </w:r>
    </w:p>
    <w:p w14:paraId="604526C9" w14:textId="77777777" w:rsidR="00013687" w:rsidRPr="00663FDC" w:rsidRDefault="00013687" w:rsidP="00013687">
      <w:pPr>
        <w:pStyle w:val="adresa1"/>
        <w:widowControl/>
        <w:rPr>
          <w:rFonts w:ascii="Arial" w:hAnsi="Arial" w:cs="Arial"/>
          <w:b/>
          <w:sz w:val="22"/>
          <w:szCs w:val="22"/>
        </w:rPr>
      </w:pPr>
      <w:r w:rsidRPr="00663FDC">
        <w:rPr>
          <w:rFonts w:ascii="Arial" w:hAnsi="Arial" w:cs="Arial"/>
          <w:b/>
          <w:sz w:val="22"/>
          <w:szCs w:val="22"/>
        </w:rPr>
        <w:t>Ing. Jiří Veselý</w:t>
      </w:r>
    </w:p>
    <w:p w14:paraId="57EDD684" w14:textId="77777777" w:rsidR="00013687" w:rsidRDefault="00013687" w:rsidP="00013687">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5A4B7C90"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pro Středočeský kraj a hl. m. Praha</w:t>
      </w:r>
    </w:p>
    <w:p w14:paraId="1CF68EC2"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Státního pozemkového úřadu</w:t>
      </w:r>
    </w:p>
    <w:p w14:paraId="39CF7847" w14:textId="77777777" w:rsidR="00013687" w:rsidRDefault="00013687" w:rsidP="00013687">
      <w:pPr>
        <w:contextualSpacing/>
        <w:rPr>
          <w:rFonts w:ascii="Arial" w:hAnsi="Arial" w:cs="Arial"/>
          <w:b/>
          <w:sz w:val="22"/>
          <w:szCs w:val="22"/>
        </w:rPr>
      </w:pP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57B1" w14:textId="77777777" w:rsidR="003770EF" w:rsidRDefault="003770EF" w:rsidP="007B5020">
      <w:r>
        <w:separator/>
      </w:r>
    </w:p>
  </w:endnote>
  <w:endnote w:type="continuationSeparator" w:id="0">
    <w:p w14:paraId="392CA7F7" w14:textId="77777777" w:rsidR="003770EF" w:rsidRDefault="003770E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926D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7843" w14:textId="77777777" w:rsidR="003770EF" w:rsidRDefault="003770EF" w:rsidP="007B5020">
      <w:r>
        <w:separator/>
      </w:r>
    </w:p>
  </w:footnote>
  <w:footnote w:type="continuationSeparator" w:id="0">
    <w:p w14:paraId="634E42E6" w14:textId="77777777" w:rsidR="003770EF" w:rsidRDefault="003770E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F218C"/>
    <w:multiLevelType w:val="hybridMultilevel"/>
    <w:tmpl w:val="32787E00"/>
    <w:lvl w:ilvl="0" w:tplc="93E8CD00">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6D724AC"/>
    <w:multiLevelType w:val="hybridMultilevel"/>
    <w:tmpl w:val="9B5A4654"/>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728D5A86"/>
    <w:multiLevelType w:val="hybridMultilevel"/>
    <w:tmpl w:val="F86E32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630012797">
    <w:abstractNumId w:val="11"/>
  </w:num>
  <w:num w:numId="3" w16cid:durableId="892155632">
    <w:abstractNumId w:val="3"/>
  </w:num>
  <w:num w:numId="4" w16cid:durableId="1646272689">
    <w:abstractNumId w:val="4"/>
  </w:num>
  <w:num w:numId="5" w16cid:durableId="410583782">
    <w:abstractNumId w:val="9"/>
  </w:num>
  <w:num w:numId="6" w16cid:durableId="1535581628">
    <w:abstractNumId w:val="6"/>
  </w:num>
  <w:num w:numId="7" w16cid:durableId="306252788">
    <w:abstractNumId w:val="1"/>
  </w:num>
  <w:num w:numId="8" w16cid:durableId="574782079">
    <w:abstractNumId w:val="8"/>
  </w:num>
  <w:num w:numId="9" w16cid:durableId="1000425348">
    <w:abstractNumId w:val="10"/>
  </w:num>
  <w:num w:numId="10" w16cid:durableId="1381781621">
    <w:abstractNumId w:val="2"/>
  </w:num>
  <w:num w:numId="11" w16cid:durableId="1758869487">
    <w:abstractNumId w:val="12"/>
  </w:num>
  <w:num w:numId="12" w16cid:durableId="460733887">
    <w:abstractNumId w:val="7"/>
  </w:num>
  <w:num w:numId="13" w16cid:durableId="10683825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687"/>
    <w:rsid w:val="000145A3"/>
    <w:rsid w:val="00015B41"/>
    <w:rsid w:val="00016EEC"/>
    <w:rsid w:val="00017E62"/>
    <w:rsid w:val="00027035"/>
    <w:rsid w:val="000279EB"/>
    <w:rsid w:val="000318F5"/>
    <w:rsid w:val="00032B11"/>
    <w:rsid w:val="000357BF"/>
    <w:rsid w:val="000457F9"/>
    <w:rsid w:val="00047D6B"/>
    <w:rsid w:val="00051C32"/>
    <w:rsid w:val="00052881"/>
    <w:rsid w:val="000562DD"/>
    <w:rsid w:val="00056AB5"/>
    <w:rsid w:val="000604EF"/>
    <w:rsid w:val="00062129"/>
    <w:rsid w:val="00064548"/>
    <w:rsid w:val="000649D0"/>
    <w:rsid w:val="0006677A"/>
    <w:rsid w:val="000702EA"/>
    <w:rsid w:val="0007555E"/>
    <w:rsid w:val="00076DDD"/>
    <w:rsid w:val="00081F91"/>
    <w:rsid w:val="000822AC"/>
    <w:rsid w:val="00084BFF"/>
    <w:rsid w:val="0008517A"/>
    <w:rsid w:val="00092F04"/>
    <w:rsid w:val="000937AB"/>
    <w:rsid w:val="000A1DBF"/>
    <w:rsid w:val="000A293B"/>
    <w:rsid w:val="000B14F1"/>
    <w:rsid w:val="000B4A10"/>
    <w:rsid w:val="000B695D"/>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00D85"/>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48"/>
    <w:rsid w:val="001B0337"/>
    <w:rsid w:val="001B3797"/>
    <w:rsid w:val="001B61D8"/>
    <w:rsid w:val="001C0257"/>
    <w:rsid w:val="001C0941"/>
    <w:rsid w:val="001C171A"/>
    <w:rsid w:val="001C23B5"/>
    <w:rsid w:val="001C5634"/>
    <w:rsid w:val="001C7985"/>
    <w:rsid w:val="001D43A3"/>
    <w:rsid w:val="001D50F1"/>
    <w:rsid w:val="001D5353"/>
    <w:rsid w:val="001E082A"/>
    <w:rsid w:val="001E1347"/>
    <w:rsid w:val="001E2079"/>
    <w:rsid w:val="001E36E3"/>
    <w:rsid w:val="001E3928"/>
    <w:rsid w:val="001E6E31"/>
    <w:rsid w:val="001E7AE2"/>
    <w:rsid w:val="001F2D69"/>
    <w:rsid w:val="001F4531"/>
    <w:rsid w:val="001F7D8E"/>
    <w:rsid w:val="001F7D96"/>
    <w:rsid w:val="002031D0"/>
    <w:rsid w:val="00204861"/>
    <w:rsid w:val="00211B25"/>
    <w:rsid w:val="0021705E"/>
    <w:rsid w:val="00217B15"/>
    <w:rsid w:val="002207F7"/>
    <w:rsid w:val="00222489"/>
    <w:rsid w:val="00222D3C"/>
    <w:rsid w:val="002266F4"/>
    <w:rsid w:val="0023144A"/>
    <w:rsid w:val="00237D02"/>
    <w:rsid w:val="00240DE6"/>
    <w:rsid w:val="00247C60"/>
    <w:rsid w:val="00252EF4"/>
    <w:rsid w:val="00255B09"/>
    <w:rsid w:val="0025638F"/>
    <w:rsid w:val="00261155"/>
    <w:rsid w:val="00262551"/>
    <w:rsid w:val="00270FF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425"/>
    <w:rsid w:val="00304751"/>
    <w:rsid w:val="003067A4"/>
    <w:rsid w:val="00310318"/>
    <w:rsid w:val="00310455"/>
    <w:rsid w:val="003105D9"/>
    <w:rsid w:val="003108BE"/>
    <w:rsid w:val="00310AEB"/>
    <w:rsid w:val="00312FF8"/>
    <w:rsid w:val="003143B3"/>
    <w:rsid w:val="00314EE3"/>
    <w:rsid w:val="00314F72"/>
    <w:rsid w:val="0032172B"/>
    <w:rsid w:val="00322C6C"/>
    <w:rsid w:val="00324E9B"/>
    <w:rsid w:val="00327C7A"/>
    <w:rsid w:val="00330443"/>
    <w:rsid w:val="003309F6"/>
    <w:rsid w:val="00337418"/>
    <w:rsid w:val="00337F16"/>
    <w:rsid w:val="00342629"/>
    <w:rsid w:val="00343770"/>
    <w:rsid w:val="0034402F"/>
    <w:rsid w:val="003462A0"/>
    <w:rsid w:val="00353FB0"/>
    <w:rsid w:val="00356207"/>
    <w:rsid w:val="0036017E"/>
    <w:rsid w:val="003617FB"/>
    <w:rsid w:val="0036225B"/>
    <w:rsid w:val="00364C55"/>
    <w:rsid w:val="00366A53"/>
    <w:rsid w:val="00366AA5"/>
    <w:rsid w:val="00366F30"/>
    <w:rsid w:val="00370F82"/>
    <w:rsid w:val="00374F5A"/>
    <w:rsid w:val="003770EF"/>
    <w:rsid w:val="00377E78"/>
    <w:rsid w:val="00380AF4"/>
    <w:rsid w:val="00392284"/>
    <w:rsid w:val="00396755"/>
    <w:rsid w:val="0039773C"/>
    <w:rsid w:val="003A2DA8"/>
    <w:rsid w:val="003A7B75"/>
    <w:rsid w:val="003B06E3"/>
    <w:rsid w:val="003B31C4"/>
    <w:rsid w:val="003B4521"/>
    <w:rsid w:val="003B4A81"/>
    <w:rsid w:val="003B6B28"/>
    <w:rsid w:val="003C68E9"/>
    <w:rsid w:val="003D0547"/>
    <w:rsid w:val="003E0F28"/>
    <w:rsid w:val="003E66B5"/>
    <w:rsid w:val="003E7938"/>
    <w:rsid w:val="003F67A3"/>
    <w:rsid w:val="0040253D"/>
    <w:rsid w:val="00402933"/>
    <w:rsid w:val="00405CD4"/>
    <w:rsid w:val="0040784A"/>
    <w:rsid w:val="00413849"/>
    <w:rsid w:val="004224AB"/>
    <w:rsid w:val="00422DA3"/>
    <w:rsid w:val="00425BB8"/>
    <w:rsid w:val="0043544F"/>
    <w:rsid w:val="00435536"/>
    <w:rsid w:val="004376CA"/>
    <w:rsid w:val="00440B5D"/>
    <w:rsid w:val="00443DFD"/>
    <w:rsid w:val="004470FC"/>
    <w:rsid w:val="004523DA"/>
    <w:rsid w:val="00453348"/>
    <w:rsid w:val="00454EB3"/>
    <w:rsid w:val="00457703"/>
    <w:rsid w:val="0045793B"/>
    <w:rsid w:val="00463719"/>
    <w:rsid w:val="00476D2D"/>
    <w:rsid w:val="00477939"/>
    <w:rsid w:val="0048038D"/>
    <w:rsid w:val="00484A6E"/>
    <w:rsid w:val="00492BE3"/>
    <w:rsid w:val="004A4099"/>
    <w:rsid w:val="004A4634"/>
    <w:rsid w:val="004B349F"/>
    <w:rsid w:val="004B350E"/>
    <w:rsid w:val="004B4625"/>
    <w:rsid w:val="004B7EB4"/>
    <w:rsid w:val="004C5979"/>
    <w:rsid w:val="004C6906"/>
    <w:rsid w:val="004D1EBB"/>
    <w:rsid w:val="004D7214"/>
    <w:rsid w:val="004E2E7E"/>
    <w:rsid w:val="004E4505"/>
    <w:rsid w:val="004F122C"/>
    <w:rsid w:val="004F2506"/>
    <w:rsid w:val="004F2B9F"/>
    <w:rsid w:val="00504D8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5BE"/>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041A"/>
    <w:rsid w:val="005B10CF"/>
    <w:rsid w:val="005B26C0"/>
    <w:rsid w:val="005B2A69"/>
    <w:rsid w:val="005B4C1B"/>
    <w:rsid w:val="005C12D0"/>
    <w:rsid w:val="005C2442"/>
    <w:rsid w:val="005C2779"/>
    <w:rsid w:val="005C4DFF"/>
    <w:rsid w:val="005C53CC"/>
    <w:rsid w:val="005D02C2"/>
    <w:rsid w:val="005D0501"/>
    <w:rsid w:val="005D535B"/>
    <w:rsid w:val="005E1A7B"/>
    <w:rsid w:val="005E1B75"/>
    <w:rsid w:val="005E40FE"/>
    <w:rsid w:val="005E5E83"/>
    <w:rsid w:val="005F3502"/>
    <w:rsid w:val="006059BA"/>
    <w:rsid w:val="0060643D"/>
    <w:rsid w:val="0062228E"/>
    <w:rsid w:val="00622DF5"/>
    <w:rsid w:val="00624823"/>
    <w:rsid w:val="00625CD4"/>
    <w:rsid w:val="00630986"/>
    <w:rsid w:val="00631344"/>
    <w:rsid w:val="00635275"/>
    <w:rsid w:val="006371AA"/>
    <w:rsid w:val="00642E4D"/>
    <w:rsid w:val="006452B6"/>
    <w:rsid w:val="00647F1C"/>
    <w:rsid w:val="0065029E"/>
    <w:rsid w:val="006514B4"/>
    <w:rsid w:val="00665EF9"/>
    <w:rsid w:val="00670829"/>
    <w:rsid w:val="00670A2C"/>
    <w:rsid w:val="00672BFA"/>
    <w:rsid w:val="00675A63"/>
    <w:rsid w:val="0068292E"/>
    <w:rsid w:val="00683CE9"/>
    <w:rsid w:val="0068715F"/>
    <w:rsid w:val="006934AB"/>
    <w:rsid w:val="00695C38"/>
    <w:rsid w:val="00697394"/>
    <w:rsid w:val="00697420"/>
    <w:rsid w:val="00697E6D"/>
    <w:rsid w:val="006A2AF2"/>
    <w:rsid w:val="006A4D23"/>
    <w:rsid w:val="006A63D9"/>
    <w:rsid w:val="006B1D1A"/>
    <w:rsid w:val="006C37F9"/>
    <w:rsid w:val="006C4798"/>
    <w:rsid w:val="006E25B9"/>
    <w:rsid w:val="006F155E"/>
    <w:rsid w:val="0070317D"/>
    <w:rsid w:val="00704ACD"/>
    <w:rsid w:val="00705967"/>
    <w:rsid w:val="00707ADC"/>
    <w:rsid w:val="0071082C"/>
    <w:rsid w:val="00712AE7"/>
    <w:rsid w:val="0071768D"/>
    <w:rsid w:val="00730875"/>
    <w:rsid w:val="007418B4"/>
    <w:rsid w:val="00742BC2"/>
    <w:rsid w:val="007459D1"/>
    <w:rsid w:val="00745A7C"/>
    <w:rsid w:val="00750443"/>
    <w:rsid w:val="0075560C"/>
    <w:rsid w:val="00764872"/>
    <w:rsid w:val="007649B0"/>
    <w:rsid w:val="00764C1F"/>
    <w:rsid w:val="0076585C"/>
    <w:rsid w:val="00767910"/>
    <w:rsid w:val="007734F9"/>
    <w:rsid w:val="00773FDF"/>
    <w:rsid w:val="00781978"/>
    <w:rsid w:val="00782D5B"/>
    <w:rsid w:val="00786914"/>
    <w:rsid w:val="0079593D"/>
    <w:rsid w:val="007B2491"/>
    <w:rsid w:val="007B355B"/>
    <w:rsid w:val="007B5020"/>
    <w:rsid w:val="007B6681"/>
    <w:rsid w:val="007B7944"/>
    <w:rsid w:val="007C0ED0"/>
    <w:rsid w:val="007C2D01"/>
    <w:rsid w:val="007D4C25"/>
    <w:rsid w:val="007D53B4"/>
    <w:rsid w:val="007E184D"/>
    <w:rsid w:val="007E1D76"/>
    <w:rsid w:val="007E29AA"/>
    <w:rsid w:val="007F12E2"/>
    <w:rsid w:val="007F452B"/>
    <w:rsid w:val="007F7287"/>
    <w:rsid w:val="00803F15"/>
    <w:rsid w:val="00810B29"/>
    <w:rsid w:val="00812169"/>
    <w:rsid w:val="00812D42"/>
    <w:rsid w:val="00820DEE"/>
    <w:rsid w:val="0082434D"/>
    <w:rsid w:val="00824F7C"/>
    <w:rsid w:val="00827A04"/>
    <w:rsid w:val="00833644"/>
    <w:rsid w:val="00834C18"/>
    <w:rsid w:val="00846597"/>
    <w:rsid w:val="008537DF"/>
    <w:rsid w:val="0085577E"/>
    <w:rsid w:val="0086052B"/>
    <w:rsid w:val="0086097E"/>
    <w:rsid w:val="00860E20"/>
    <w:rsid w:val="00861785"/>
    <w:rsid w:val="00861F47"/>
    <w:rsid w:val="00862AE6"/>
    <w:rsid w:val="008637CE"/>
    <w:rsid w:val="00863BE9"/>
    <w:rsid w:val="008701DE"/>
    <w:rsid w:val="0087022D"/>
    <w:rsid w:val="00870AF3"/>
    <w:rsid w:val="00881F4D"/>
    <w:rsid w:val="0088454C"/>
    <w:rsid w:val="00886E1B"/>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5CED"/>
    <w:rsid w:val="00914E63"/>
    <w:rsid w:val="009217F1"/>
    <w:rsid w:val="00922D20"/>
    <w:rsid w:val="00926FE7"/>
    <w:rsid w:val="00932097"/>
    <w:rsid w:val="009326B3"/>
    <w:rsid w:val="00941363"/>
    <w:rsid w:val="009423B2"/>
    <w:rsid w:val="009448EE"/>
    <w:rsid w:val="00945A2A"/>
    <w:rsid w:val="00951B4A"/>
    <w:rsid w:val="009552BB"/>
    <w:rsid w:val="0095541F"/>
    <w:rsid w:val="00955A34"/>
    <w:rsid w:val="00957EB9"/>
    <w:rsid w:val="00962581"/>
    <w:rsid w:val="00964B1E"/>
    <w:rsid w:val="00970AC1"/>
    <w:rsid w:val="009727F6"/>
    <w:rsid w:val="00976826"/>
    <w:rsid w:val="009825B4"/>
    <w:rsid w:val="009868F3"/>
    <w:rsid w:val="00986C9E"/>
    <w:rsid w:val="009874C6"/>
    <w:rsid w:val="0099240C"/>
    <w:rsid w:val="009967A3"/>
    <w:rsid w:val="009B2AB4"/>
    <w:rsid w:val="009B548E"/>
    <w:rsid w:val="009B651A"/>
    <w:rsid w:val="009B7A4E"/>
    <w:rsid w:val="009C088E"/>
    <w:rsid w:val="009C0ABF"/>
    <w:rsid w:val="009C0D91"/>
    <w:rsid w:val="009C0F6C"/>
    <w:rsid w:val="009C3988"/>
    <w:rsid w:val="009C52F9"/>
    <w:rsid w:val="009C563B"/>
    <w:rsid w:val="009C7286"/>
    <w:rsid w:val="009D05AC"/>
    <w:rsid w:val="009D3399"/>
    <w:rsid w:val="009E6E1E"/>
    <w:rsid w:val="00A01BFA"/>
    <w:rsid w:val="00A03C47"/>
    <w:rsid w:val="00A07984"/>
    <w:rsid w:val="00A167A0"/>
    <w:rsid w:val="00A2115A"/>
    <w:rsid w:val="00A26537"/>
    <w:rsid w:val="00A300F2"/>
    <w:rsid w:val="00A357C3"/>
    <w:rsid w:val="00A433F7"/>
    <w:rsid w:val="00A50287"/>
    <w:rsid w:val="00A508EB"/>
    <w:rsid w:val="00A518B2"/>
    <w:rsid w:val="00A630DC"/>
    <w:rsid w:val="00A657FA"/>
    <w:rsid w:val="00A71964"/>
    <w:rsid w:val="00A7600A"/>
    <w:rsid w:val="00A91752"/>
    <w:rsid w:val="00A93D76"/>
    <w:rsid w:val="00AA02AC"/>
    <w:rsid w:val="00AA41B9"/>
    <w:rsid w:val="00AB2DEB"/>
    <w:rsid w:val="00AB3028"/>
    <w:rsid w:val="00AB3648"/>
    <w:rsid w:val="00AB3A52"/>
    <w:rsid w:val="00AB41AD"/>
    <w:rsid w:val="00AC2522"/>
    <w:rsid w:val="00AC44AE"/>
    <w:rsid w:val="00AC4BA6"/>
    <w:rsid w:val="00AC7653"/>
    <w:rsid w:val="00AD3112"/>
    <w:rsid w:val="00AD5709"/>
    <w:rsid w:val="00AD6EFB"/>
    <w:rsid w:val="00AD71D4"/>
    <w:rsid w:val="00AD7956"/>
    <w:rsid w:val="00AD7C8A"/>
    <w:rsid w:val="00AE19AB"/>
    <w:rsid w:val="00AE28B4"/>
    <w:rsid w:val="00AE350B"/>
    <w:rsid w:val="00AE6B99"/>
    <w:rsid w:val="00AE7E67"/>
    <w:rsid w:val="00AE7ED9"/>
    <w:rsid w:val="00AF307C"/>
    <w:rsid w:val="00AF36D9"/>
    <w:rsid w:val="00AF4182"/>
    <w:rsid w:val="00B04064"/>
    <w:rsid w:val="00B22C14"/>
    <w:rsid w:val="00B27982"/>
    <w:rsid w:val="00B338B8"/>
    <w:rsid w:val="00B405DA"/>
    <w:rsid w:val="00B41530"/>
    <w:rsid w:val="00B44150"/>
    <w:rsid w:val="00B539C7"/>
    <w:rsid w:val="00B53A7E"/>
    <w:rsid w:val="00B60BC5"/>
    <w:rsid w:val="00B62A4C"/>
    <w:rsid w:val="00B62F8C"/>
    <w:rsid w:val="00B726A9"/>
    <w:rsid w:val="00B73A77"/>
    <w:rsid w:val="00B754EF"/>
    <w:rsid w:val="00B77736"/>
    <w:rsid w:val="00B8086B"/>
    <w:rsid w:val="00B844F6"/>
    <w:rsid w:val="00B868C7"/>
    <w:rsid w:val="00B9151F"/>
    <w:rsid w:val="00B926DC"/>
    <w:rsid w:val="00B9680D"/>
    <w:rsid w:val="00BA57D4"/>
    <w:rsid w:val="00BA6166"/>
    <w:rsid w:val="00BB6D9E"/>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459E"/>
    <w:rsid w:val="00C03BA4"/>
    <w:rsid w:val="00C108EF"/>
    <w:rsid w:val="00C12C43"/>
    <w:rsid w:val="00C149A6"/>
    <w:rsid w:val="00C20B9B"/>
    <w:rsid w:val="00C21CC8"/>
    <w:rsid w:val="00C220FD"/>
    <w:rsid w:val="00C22812"/>
    <w:rsid w:val="00C40021"/>
    <w:rsid w:val="00C41DF6"/>
    <w:rsid w:val="00C5646B"/>
    <w:rsid w:val="00C579D0"/>
    <w:rsid w:val="00C629C7"/>
    <w:rsid w:val="00C62C02"/>
    <w:rsid w:val="00C7487C"/>
    <w:rsid w:val="00C75B23"/>
    <w:rsid w:val="00C81EB9"/>
    <w:rsid w:val="00C8331A"/>
    <w:rsid w:val="00C84209"/>
    <w:rsid w:val="00C87831"/>
    <w:rsid w:val="00C92AB9"/>
    <w:rsid w:val="00CA58F5"/>
    <w:rsid w:val="00CA71A8"/>
    <w:rsid w:val="00CC0146"/>
    <w:rsid w:val="00CC1202"/>
    <w:rsid w:val="00CC45F3"/>
    <w:rsid w:val="00CC4C01"/>
    <w:rsid w:val="00CC5762"/>
    <w:rsid w:val="00CD0534"/>
    <w:rsid w:val="00CD61F3"/>
    <w:rsid w:val="00CD7F7D"/>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74223"/>
    <w:rsid w:val="00D7551A"/>
    <w:rsid w:val="00D81ED9"/>
    <w:rsid w:val="00D8368A"/>
    <w:rsid w:val="00DA0C4D"/>
    <w:rsid w:val="00DA2488"/>
    <w:rsid w:val="00DA4213"/>
    <w:rsid w:val="00DA5B49"/>
    <w:rsid w:val="00DB15F2"/>
    <w:rsid w:val="00DB27C3"/>
    <w:rsid w:val="00DC128D"/>
    <w:rsid w:val="00DC2E20"/>
    <w:rsid w:val="00DC4D78"/>
    <w:rsid w:val="00DD27A1"/>
    <w:rsid w:val="00DD6BFA"/>
    <w:rsid w:val="00DE2794"/>
    <w:rsid w:val="00DE3D84"/>
    <w:rsid w:val="00DE4E09"/>
    <w:rsid w:val="00DE5F7D"/>
    <w:rsid w:val="00DE750B"/>
    <w:rsid w:val="00DF62B8"/>
    <w:rsid w:val="00E04C3B"/>
    <w:rsid w:val="00E058A0"/>
    <w:rsid w:val="00E134D5"/>
    <w:rsid w:val="00E230DA"/>
    <w:rsid w:val="00E25168"/>
    <w:rsid w:val="00E30858"/>
    <w:rsid w:val="00E31D42"/>
    <w:rsid w:val="00E33B3E"/>
    <w:rsid w:val="00E3579E"/>
    <w:rsid w:val="00E416ED"/>
    <w:rsid w:val="00E437BD"/>
    <w:rsid w:val="00E53A5B"/>
    <w:rsid w:val="00E60DF8"/>
    <w:rsid w:val="00E60F81"/>
    <w:rsid w:val="00E65DDB"/>
    <w:rsid w:val="00E70E12"/>
    <w:rsid w:val="00E748F4"/>
    <w:rsid w:val="00E7679B"/>
    <w:rsid w:val="00E80807"/>
    <w:rsid w:val="00E86738"/>
    <w:rsid w:val="00E94483"/>
    <w:rsid w:val="00EA08B5"/>
    <w:rsid w:val="00EA1293"/>
    <w:rsid w:val="00EA210A"/>
    <w:rsid w:val="00EB55CF"/>
    <w:rsid w:val="00EB5F33"/>
    <w:rsid w:val="00EB69E8"/>
    <w:rsid w:val="00EC33D0"/>
    <w:rsid w:val="00EC5914"/>
    <w:rsid w:val="00ED266B"/>
    <w:rsid w:val="00ED5945"/>
    <w:rsid w:val="00EE4F70"/>
    <w:rsid w:val="00EF53E5"/>
    <w:rsid w:val="00EF5744"/>
    <w:rsid w:val="00EF6671"/>
    <w:rsid w:val="00F028FD"/>
    <w:rsid w:val="00F03CBB"/>
    <w:rsid w:val="00F07E7A"/>
    <w:rsid w:val="00F15E6C"/>
    <w:rsid w:val="00F201B9"/>
    <w:rsid w:val="00F20DFB"/>
    <w:rsid w:val="00F21B9B"/>
    <w:rsid w:val="00F23412"/>
    <w:rsid w:val="00F237E8"/>
    <w:rsid w:val="00F33DC7"/>
    <w:rsid w:val="00F60F97"/>
    <w:rsid w:val="00F623E6"/>
    <w:rsid w:val="00F649E9"/>
    <w:rsid w:val="00F66311"/>
    <w:rsid w:val="00F66E0A"/>
    <w:rsid w:val="00F7033A"/>
    <w:rsid w:val="00F71EF7"/>
    <w:rsid w:val="00F739E1"/>
    <w:rsid w:val="00F76903"/>
    <w:rsid w:val="00F8232E"/>
    <w:rsid w:val="00F844C3"/>
    <w:rsid w:val="00F85F2D"/>
    <w:rsid w:val="00F9079B"/>
    <w:rsid w:val="00F96295"/>
    <w:rsid w:val="00F979D5"/>
    <w:rsid w:val="00FA10A4"/>
    <w:rsid w:val="00FA419D"/>
    <w:rsid w:val="00FA7091"/>
    <w:rsid w:val="00FA712F"/>
    <w:rsid w:val="00FB4511"/>
    <w:rsid w:val="00FC15F8"/>
    <w:rsid w:val="00FC550B"/>
    <w:rsid w:val="00FD0055"/>
    <w:rsid w:val="00FD1B57"/>
    <w:rsid w:val="00FE20CB"/>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54E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013687"/>
    <w:pPr>
      <w:widowControl w:val="0"/>
      <w:tabs>
        <w:tab w:val="left" w:pos="3402"/>
        <w:tab w:val="left" w:pos="6237"/>
      </w:tabs>
      <w:autoSpaceDE w:val="0"/>
      <w:autoSpaceDN w:val="0"/>
      <w:adjustRightInd w:val="0"/>
      <w:jc w:val="both"/>
    </w:pPr>
  </w:style>
  <w:style w:type="paragraph" w:customStyle="1" w:styleId="Default">
    <w:name w:val="Default"/>
    <w:rsid w:val="00AD7C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3765</Words>
  <Characters>22219</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2026-05-11T10:28:00Z</cp:lastPrinted>
  <dcterms:created xsi:type="dcterms:W3CDTF">2026-05-15T06:35:00Z</dcterms:created>
  <dcterms:modified xsi:type="dcterms:W3CDTF">2026-05-15T06:35:00Z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