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A483A" w14:textId="77777777" w:rsidR="00F41DD5" w:rsidRDefault="00F41DD5" w:rsidP="00B46E63"/>
    <w:p w14:paraId="2221FEDB" w14:textId="6447FDD0" w:rsidR="00747501" w:rsidRPr="00573D01" w:rsidRDefault="002B0EB1" w:rsidP="009804D1">
      <w:pPr>
        <w:pStyle w:val="Nadpis1"/>
        <w:jc w:val="left"/>
        <w:rPr>
          <w:rFonts w:ascii="Calibri Light" w:hAnsi="Calibri Light" w:cs="Calibri Light"/>
          <w:bCs/>
          <w:sz w:val="40"/>
          <w:szCs w:val="40"/>
        </w:rPr>
      </w:pPr>
      <w:r w:rsidRPr="00573D01">
        <w:rPr>
          <w:rFonts w:ascii="Calibri Light" w:hAnsi="Calibri Light" w:cs="Calibri Light"/>
          <w:bCs/>
          <w:sz w:val="40"/>
          <w:szCs w:val="40"/>
        </w:rPr>
        <w:t xml:space="preserve">PŘÍKAZNÍ SMLOUVA </w:t>
      </w:r>
      <w:r w:rsidR="000D5A34">
        <w:rPr>
          <w:rFonts w:ascii="Calibri Light" w:hAnsi="Calibri Light" w:cs="Calibri Light"/>
          <w:bCs/>
          <w:sz w:val="40"/>
          <w:szCs w:val="40"/>
        </w:rPr>
        <w:t xml:space="preserve">     PS/01/2026</w:t>
      </w:r>
    </w:p>
    <w:p w14:paraId="0D3ADA53" w14:textId="3D15BD04" w:rsidR="00747501" w:rsidRPr="00573D01" w:rsidRDefault="00B001D7" w:rsidP="009804D1">
      <w:pPr>
        <w:jc w:val="both"/>
        <w:rPr>
          <w:rFonts w:ascii="Calibri Light" w:hAnsi="Calibri Light" w:cs="Calibri Light"/>
          <w:sz w:val="20"/>
          <w:szCs w:val="20"/>
        </w:rPr>
      </w:pPr>
      <w:r w:rsidRPr="00573D01">
        <w:rPr>
          <w:rFonts w:ascii="Calibri Light" w:hAnsi="Calibri Light" w:cs="Calibri Light"/>
          <w:sz w:val="20"/>
          <w:szCs w:val="20"/>
        </w:rPr>
        <w:t>dle § </w:t>
      </w:r>
      <w:r w:rsidR="008B7AC0" w:rsidRPr="00573D01">
        <w:rPr>
          <w:rFonts w:ascii="Calibri Light" w:hAnsi="Calibri Light" w:cs="Calibri Light"/>
          <w:sz w:val="20"/>
          <w:szCs w:val="20"/>
        </w:rPr>
        <w:t xml:space="preserve">2430 </w:t>
      </w:r>
      <w:r w:rsidRPr="00573D01">
        <w:rPr>
          <w:rFonts w:ascii="Calibri Light" w:hAnsi="Calibri Light" w:cs="Calibri Light"/>
          <w:sz w:val="20"/>
          <w:szCs w:val="20"/>
        </w:rPr>
        <w:t>a násl. zákona č. 89/2012 Sb., občanský zákoník, ve znění pozdějších předpisů (dále jen „</w:t>
      </w:r>
      <w:r w:rsidR="00573D01" w:rsidRPr="00573D01">
        <w:rPr>
          <w:rFonts w:ascii="Calibri Light" w:hAnsi="Calibri Light" w:cs="Calibri Light"/>
          <w:sz w:val="20"/>
          <w:szCs w:val="20"/>
        </w:rPr>
        <w:t>smlouva</w:t>
      </w:r>
      <w:r w:rsidRPr="00573D01">
        <w:rPr>
          <w:rFonts w:ascii="Calibri Light" w:hAnsi="Calibri Light" w:cs="Calibri Light"/>
          <w:sz w:val="20"/>
          <w:szCs w:val="20"/>
        </w:rPr>
        <w:t>“)</w:t>
      </w:r>
    </w:p>
    <w:p w14:paraId="29B6FDA3" w14:textId="77777777" w:rsidR="00747501" w:rsidRPr="00251EEE" w:rsidRDefault="00747501">
      <w:pPr>
        <w:pStyle w:val="Nadpis4"/>
        <w:rPr>
          <w:rFonts w:ascii="Calibri Light" w:hAnsi="Calibri Light" w:cs="Calibri Light"/>
          <w:color w:val="auto"/>
          <w:sz w:val="21"/>
          <w:szCs w:val="21"/>
          <w:u w:val="none"/>
        </w:rPr>
      </w:pPr>
    </w:p>
    <w:p w14:paraId="6C2D2423" w14:textId="52984F55" w:rsidR="00747501" w:rsidRPr="00251EEE" w:rsidRDefault="00747501" w:rsidP="009804D1">
      <w:pPr>
        <w:pStyle w:val="Nadpis4"/>
        <w:jc w:val="left"/>
        <w:rPr>
          <w:rFonts w:ascii="Calibri Light" w:hAnsi="Calibri Light" w:cs="Calibri Light"/>
          <w:b/>
          <w:bCs/>
          <w:color w:val="auto"/>
          <w:sz w:val="21"/>
          <w:szCs w:val="21"/>
          <w:u w:val="none"/>
        </w:rPr>
      </w:pPr>
      <w:proofErr w:type="gramStart"/>
      <w:r w:rsidRPr="00251EEE">
        <w:rPr>
          <w:rFonts w:ascii="Calibri Light" w:hAnsi="Calibri Light" w:cs="Calibri Light"/>
          <w:b/>
          <w:bCs/>
          <w:color w:val="auto"/>
          <w:sz w:val="21"/>
          <w:szCs w:val="21"/>
          <w:u w:val="none"/>
        </w:rPr>
        <w:t>I.</w:t>
      </w:r>
      <w:r w:rsidR="009804D1">
        <w:rPr>
          <w:rFonts w:ascii="Calibri Light" w:hAnsi="Calibri Light" w:cs="Calibri Light"/>
          <w:b/>
          <w:bCs/>
          <w:color w:val="auto"/>
          <w:sz w:val="21"/>
          <w:szCs w:val="21"/>
          <w:u w:val="none"/>
        </w:rPr>
        <w:t>/</w:t>
      </w:r>
      <w:proofErr w:type="gramEnd"/>
    </w:p>
    <w:p w14:paraId="1AD04F53" w14:textId="77777777" w:rsidR="00747501" w:rsidRPr="00251EEE" w:rsidRDefault="00747501" w:rsidP="009804D1">
      <w:pPr>
        <w:pStyle w:val="Nadpis4"/>
        <w:jc w:val="left"/>
        <w:rPr>
          <w:rFonts w:ascii="Calibri Light" w:hAnsi="Calibri Light" w:cs="Calibri Light"/>
          <w:b/>
          <w:bCs/>
          <w:color w:val="auto"/>
          <w:sz w:val="21"/>
          <w:szCs w:val="21"/>
          <w:u w:val="none"/>
        </w:rPr>
      </w:pPr>
      <w:r w:rsidRPr="00251EEE">
        <w:rPr>
          <w:rFonts w:ascii="Calibri Light" w:hAnsi="Calibri Light" w:cs="Calibri Light"/>
          <w:b/>
          <w:bCs/>
          <w:color w:val="auto"/>
          <w:sz w:val="21"/>
          <w:szCs w:val="21"/>
          <w:u w:val="none"/>
        </w:rPr>
        <w:t>Smluvní strany</w:t>
      </w:r>
    </w:p>
    <w:p w14:paraId="447FD953" w14:textId="77777777" w:rsidR="00661D3B" w:rsidRPr="00251EEE" w:rsidRDefault="00661D3B" w:rsidP="00661D3B">
      <w:pPr>
        <w:rPr>
          <w:rFonts w:ascii="Calibri Light" w:hAnsi="Calibri Light" w:cs="Calibri Light"/>
          <w:sz w:val="21"/>
          <w:szCs w:val="21"/>
        </w:rPr>
      </w:pPr>
    </w:p>
    <w:p w14:paraId="680B027C" w14:textId="77777777" w:rsidR="00407343" w:rsidRDefault="00984C83" w:rsidP="00407343">
      <w:pPr>
        <w:pStyle w:val="Bezmezer"/>
        <w:rPr>
          <w:rFonts w:ascii="Calibri Light" w:hAnsi="Calibri Light" w:cs="Calibri Light"/>
          <w:b/>
          <w:bCs/>
          <w:sz w:val="21"/>
          <w:szCs w:val="21"/>
        </w:rPr>
      </w:pPr>
      <w:r w:rsidRPr="00984C83">
        <w:rPr>
          <w:rFonts w:ascii="Calibri Light" w:hAnsi="Calibri Light" w:cs="Calibri Light"/>
          <w:b/>
          <w:bCs/>
          <w:sz w:val="21"/>
          <w:szCs w:val="21"/>
        </w:rPr>
        <w:t xml:space="preserve">Základní </w:t>
      </w:r>
      <w:r w:rsidR="00407343" w:rsidRPr="0058223C">
        <w:rPr>
          <w:rFonts w:ascii="Calibri Light" w:hAnsi="Calibri Light" w:cs="Calibri Light"/>
          <w:b/>
          <w:bCs/>
          <w:sz w:val="21"/>
          <w:szCs w:val="21"/>
        </w:rPr>
        <w:t>škola Nový Jičín, Tyršova 1, příspěvková organizace</w:t>
      </w:r>
    </w:p>
    <w:p w14:paraId="096B4151" w14:textId="77777777" w:rsidR="00407343" w:rsidRPr="00F04DC6" w:rsidRDefault="00407343" w:rsidP="00407343">
      <w:pPr>
        <w:pStyle w:val="Bezmezer"/>
        <w:rPr>
          <w:rFonts w:ascii="Calibri Light" w:hAnsi="Calibri Light" w:cs="Calibri Light"/>
          <w:sz w:val="21"/>
          <w:szCs w:val="21"/>
        </w:rPr>
      </w:pPr>
      <w:r w:rsidRPr="00F04DC6">
        <w:rPr>
          <w:rFonts w:ascii="Calibri Light" w:hAnsi="Calibri Light" w:cs="Calibri Light"/>
          <w:sz w:val="21"/>
          <w:szCs w:val="21"/>
        </w:rPr>
        <w:t xml:space="preserve">se sídlem: </w:t>
      </w:r>
      <w:r w:rsidRPr="00F04DC6">
        <w:rPr>
          <w:rFonts w:ascii="Calibri Light" w:hAnsi="Calibri Light" w:cs="Calibri Light"/>
          <w:sz w:val="21"/>
          <w:szCs w:val="21"/>
        </w:rPr>
        <w:tab/>
      </w:r>
      <w:r w:rsidRPr="0058223C">
        <w:rPr>
          <w:rFonts w:ascii="Calibri Light" w:hAnsi="Calibri Light" w:cs="Calibri Light"/>
          <w:sz w:val="21"/>
          <w:szCs w:val="21"/>
        </w:rPr>
        <w:t>Tyršova 144, 74101 Nový Jičín</w:t>
      </w:r>
    </w:p>
    <w:p w14:paraId="72B573F9" w14:textId="38E1069B" w:rsidR="00407343" w:rsidRPr="00F04DC6" w:rsidRDefault="00407343" w:rsidP="00407343">
      <w:pPr>
        <w:pStyle w:val="Bezmezer"/>
        <w:rPr>
          <w:rFonts w:ascii="Calibri Light" w:hAnsi="Calibri Light" w:cs="Calibri Light"/>
          <w:sz w:val="21"/>
          <w:szCs w:val="21"/>
        </w:rPr>
      </w:pPr>
      <w:r w:rsidRPr="00F04DC6">
        <w:rPr>
          <w:rFonts w:ascii="Calibri Light" w:hAnsi="Calibri Light" w:cs="Calibri Light"/>
          <w:sz w:val="21"/>
          <w:szCs w:val="21"/>
        </w:rPr>
        <w:t xml:space="preserve">zastoupena: </w:t>
      </w:r>
      <w:r w:rsidRPr="00F04DC6">
        <w:rPr>
          <w:rFonts w:ascii="Calibri Light" w:hAnsi="Calibri Light" w:cs="Calibri Light"/>
          <w:sz w:val="21"/>
          <w:szCs w:val="21"/>
        </w:rPr>
        <w:tab/>
      </w:r>
    </w:p>
    <w:p w14:paraId="362F1676" w14:textId="77777777" w:rsidR="00407343" w:rsidRPr="00F04DC6" w:rsidRDefault="00407343" w:rsidP="00407343">
      <w:pPr>
        <w:pStyle w:val="Bezmezer"/>
        <w:rPr>
          <w:rFonts w:ascii="Calibri Light" w:hAnsi="Calibri Light" w:cs="Calibri Light"/>
          <w:sz w:val="21"/>
          <w:szCs w:val="21"/>
        </w:rPr>
      </w:pPr>
      <w:r w:rsidRPr="00F04DC6">
        <w:rPr>
          <w:rFonts w:ascii="Calibri Light" w:hAnsi="Calibri Light" w:cs="Calibri Light"/>
          <w:sz w:val="21"/>
          <w:szCs w:val="21"/>
        </w:rPr>
        <w:t>IČ</w:t>
      </w:r>
      <w:r>
        <w:rPr>
          <w:rFonts w:ascii="Calibri Light" w:hAnsi="Calibri Light" w:cs="Calibri Light"/>
          <w:sz w:val="21"/>
          <w:szCs w:val="21"/>
        </w:rPr>
        <w:t>O</w:t>
      </w:r>
      <w:r w:rsidRPr="00F04DC6">
        <w:rPr>
          <w:rFonts w:ascii="Calibri Light" w:hAnsi="Calibri Light" w:cs="Calibri Light"/>
          <w:sz w:val="21"/>
          <w:szCs w:val="21"/>
        </w:rPr>
        <w:t>:</w:t>
      </w:r>
      <w:r w:rsidRPr="00F04DC6">
        <w:rPr>
          <w:rFonts w:ascii="Calibri Light" w:hAnsi="Calibri Light" w:cs="Calibri Light"/>
          <w:sz w:val="21"/>
          <w:szCs w:val="21"/>
        </w:rPr>
        <w:tab/>
      </w:r>
      <w:r w:rsidRPr="00F04DC6">
        <w:rPr>
          <w:rFonts w:ascii="Calibri Light" w:hAnsi="Calibri Light" w:cs="Calibri Light"/>
          <w:sz w:val="21"/>
          <w:szCs w:val="21"/>
        </w:rPr>
        <w:tab/>
      </w:r>
      <w:r w:rsidRPr="0058223C">
        <w:rPr>
          <w:rFonts w:ascii="Calibri Light" w:hAnsi="Calibri Light" w:cs="Calibri Light"/>
          <w:sz w:val="21"/>
          <w:szCs w:val="21"/>
        </w:rPr>
        <w:t>62330136</w:t>
      </w:r>
    </w:p>
    <w:p w14:paraId="330825B0" w14:textId="477D8236" w:rsidR="00095A68" w:rsidRPr="00095A68" w:rsidRDefault="00095A68" w:rsidP="00407343">
      <w:pPr>
        <w:jc w:val="both"/>
        <w:rPr>
          <w:rFonts w:ascii="Calibri Light" w:hAnsi="Calibri Light" w:cs="Calibri Light"/>
          <w:sz w:val="21"/>
          <w:szCs w:val="21"/>
        </w:rPr>
      </w:pPr>
      <w:r w:rsidRPr="00095A68">
        <w:rPr>
          <w:rFonts w:ascii="Calibri Light" w:hAnsi="Calibri Light" w:cs="Calibri Light"/>
          <w:sz w:val="21"/>
          <w:szCs w:val="21"/>
        </w:rPr>
        <w:t>DIČ:</w:t>
      </w:r>
      <w:r w:rsidRPr="00095A68">
        <w:rPr>
          <w:rFonts w:ascii="Calibri Light" w:hAnsi="Calibri Light" w:cs="Calibri Light"/>
          <w:sz w:val="21"/>
          <w:szCs w:val="21"/>
        </w:rPr>
        <w:tab/>
      </w:r>
      <w:r w:rsidRPr="00095A68">
        <w:rPr>
          <w:rFonts w:ascii="Calibri Light" w:hAnsi="Calibri Light" w:cs="Calibri Light"/>
          <w:sz w:val="21"/>
          <w:szCs w:val="21"/>
        </w:rPr>
        <w:tab/>
      </w:r>
      <w:r w:rsidR="00984C83">
        <w:rPr>
          <w:rFonts w:ascii="Calibri Light" w:hAnsi="Calibri Light" w:cs="Calibri Light"/>
          <w:sz w:val="21"/>
          <w:szCs w:val="21"/>
        </w:rPr>
        <w:t>---</w:t>
      </w:r>
    </w:p>
    <w:p w14:paraId="48AED259" w14:textId="5A9AB2B8" w:rsidR="00747501" w:rsidRPr="00251EEE" w:rsidRDefault="00747501" w:rsidP="00095A68">
      <w:pPr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>(dále jako „</w:t>
      </w:r>
      <w:r w:rsidR="008B7AC0" w:rsidRPr="00251EEE">
        <w:rPr>
          <w:rFonts w:ascii="Calibri Light" w:hAnsi="Calibri Light" w:cs="Calibri Light"/>
          <w:sz w:val="21"/>
          <w:szCs w:val="21"/>
        </w:rPr>
        <w:t>příkazce</w:t>
      </w:r>
      <w:r w:rsidRPr="00251EEE">
        <w:rPr>
          <w:rFonts w:ascii="Calibri Light" w:hAnsi="Calibri Light" w:cs="Calibri Light"/>
          <w:sz w:val="21"/>
          <w:szCs w:val="21"/>
        </w:rPr>
        <w:t>“)</w:t>
      </w:r>
    </w:p>
    <w:p w14:paraId="75C87C1E" w14:textId="77777777" w:rsidR="00747501" w:rsidRPr="00251EEE" w:rsidRDefault="00747501">
      <w:pPr>
        <w:jc w:val="both"/>
        <w:rPr>
          <w:rFonts w:ascii="Calibri Light" w:hAnsi="Calibri Light" w:cs="Calibri Light"/>
          <w:sz w:val="21"/>
          <w:szCs w:val="21"/>
        </w:rPr>
      </w:pPr>
    </w:p>
    <w:p w14:paraId="274E784C" w14:textId="77777777" w:rsidR="00747501" w:rsidRPr="00251EEE" w:rsidRDefault="00747501">
      <w:pPr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>a</w:t>
      </w:r>
    </w:p>
    <w:p w14:paraId="4A23CA12" w14:textId="1610335E" w:rsidR="003713F1" w:rsidRDefault="003713F1" w:rsidP="003713F1">
      <w:p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 </w:t>
      </w:r>
    </w:p>
    <w:p w14:paraId="068F6203" w14:textId="7DAC76CB" w:rsidR="004456EC" w:rsidRPr="004456EC" w:rsidRDefault="004456EC" w:rsidP="003713F1">
      <w:pPr>
        <w:jc w:val="both"/>
        <w:rPr>
          <w:rFonts w:ascii="Calibri Light" w:hAnsi="Calibri Light" w:cs="Calibri Light"/>
          <w:b/>
          <w:bCs/>
          <w:sz w:val="21"/>
          <w:szCs w:val="21"/>
        </w:rPr>
      </w:pPr>
      <w:proofErr w:type="spellStart"/>
      <w:r w:rsidRPr="004456EC">
        <w:rPr>
          <w:rFonts w:ascii="Calibri Light" w:hAnsi="Calibri Light" w:cs="Calibri Light"/>
          <w:b/>
          <w:bCs/>
          <w:sz w:val="21"/>
          <w:szCs w:val="21"/>
        </w:rPr>
        <w:t>mumandi</w:t>
      </w:r>
      <w:proofErr w:type="spellEnd"/>
      <w:r w:rsidRPr="004456EC">
        <w:rPr>
          <w:rFonts w:ascii="Calibri Light" w:hAnsi="Calibri Light" w:cs="Calibri Light"/>
          <w:b/>
          <w:bCs/>
          <w:sz w:val="21"/>
          <w:szCs w:val="21"/>
        </w:rPr>
        <w:t xml:space="preserve"> s. r. o.</w:t>
      </w:r>
    </w:p>
    <w:p w14:paraId="5A0BEC34" w14:textId="6EFD7911" w:rsidR="003713F1" w:rsidRPr="004D45BE" w:rsidRDefault="003713F1" w:rsidP="003713F1">
      <w:pPr>
        <w:tabs>
          <w:tab w:val="left" w:pos="1276"/>
        </w:tabs>
        <w:jc w:val="both"/>
        <w:rPr>
          <w:u w:val="single"/>
        </w:rPr>
      </w:pPr>
      <w:r>
        <w:rPr>
          <w:rFonts w:ascii="Calibri Light" w:hAnsi="Calibri Light" w:cs="Calibri Light"/>
          <w:sz w:val="21"/>
          <w:szCs w:val="21"/>
        </w:rPr>
        <w:t>Se sídlem:</w:t>
      </w:r>
      <w:r>
        <w:rPr>
          <w:rFonts w:ascii="Calibri Light" w:hAnsi="Calibri Light" w:cs="Calibri Light"/>
          <w:sz w:val="21"/>
          <w:szCs w:val="21"/>
        </w:rPr>
        <w:tab/>
      </w:r>
      <w:r w:rsidR="004456EC">
        <w:rPr>
          <w:rFonts w:ascii="Calibri Light" w:hAnsi="Calibri Light" w:cs="Calibri Light"/>
          <w:sz w:val="21"/>
          <w:szCs w:val="21"/>
        </w:rPr>
        <w:t>Sokolská 1615/50, 702 00 Moravská Ostrava</w:t>
      </w:r>
      <w:r w:rsidR="004456EC">
        <w:rPr>
          <w:rFonts w:ascii="Calibri Light" w:hAnsi="Calibri Light" w:cs="Calibri Light"/>
          <w:sz w:val="21"/>
          <w:szCs w:val="21"/>
        </w:rPr>
        <w:tab/>
      </w:r>
      <w:r w:rsidR="004456EC">
        <w:rPr>
          <w:rFonts w:ascii="Calibri Light" w:hAnsi="Calibri Light" w:cs="Calibri Light"/>
          <w:sz w:val="21"/>
          <w:szCs w:val="21"/>
        </w:rPr>
        <w:tab/>
      </w:r>
      <w:r w:rsidR="004D45BE" w:rsidRPr="004D45BE">
        <w:rPr>
          <w:u w:val="single"/>
        </w:rPr>
        <w:t xml:space="preserve">                                                                        </w:t>
      </w:r>
    </w:p>
    <w:p w14:paraId="167174AA" w14:textId="2BC72D52" w:rsidR="003713F1" w:rsidRPr="004D45BE" w:rsidRDefault="003713F1" w:rsidP="003713F1">
      <w:pPr>
        <w:tabs>
          <w:tab w:val="left" w:pos="1276"/>
        </w:tabs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Zastoupena:</w:t>
      </w:r>
      <w:r>
        <w:rPr>
          <w:rFonts w:ascii="Calibri Light" w:hAnsi="Calibri Light" w:cs="Calibri Light"/>
          <w:sz w:val="21"/>
          <w:szCs w:val="21"/>
        </w:rPr>
        <w:tab/>
      </w:r>
    </w:p>
    <w:p w14:paraId="799781C1" w14:textId="48F9FFEC" w:rsidR="00573D01" w:rsidRDefault="003713F1" w:rsidP="003713F1">
      <w:pPr>
        <w:tabs>
          <w:tab w:val="left" w:pos="1276"/>
        </w:tabs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IČ</w:t>
      </w:r>
      <w:r w:rsidR="00A34688">
        <w:rPr>
          <w:rFonts w:ascii="Calibri Light" w:hAnsi="Calibri Light" w:cs="Calibri Light"/>
          <w:sz w:val="21"/>
          <w:szCs w:val="21"/>
        </w:rPr>
        <w:t>O</w:t>
      </w:r>
      <w:r>
        <w:rPr>
          <w:rFonts w:ascii="Calibri Light" w:hAnsi="Calibri Light" w:cs="Calibri Light"/>
          <w:sz w:val="21"/>
          <w:szCs w:val="21"/>
        </w:rPr>
        <w:t>:</w:t>
      </w:r>
      <w:r w:rsidR="00AF5D47">
        <w:rPr>
          <w:rFonts w:ascii="Calibri Light" w:hAnsi="Calibri Light" w:cs="Calibri Light"/>
          <w:sz w:val="21"/>
          <w:szCs w:val="21"/>
        </w:rPr>
        <w:tab/>
      </w:r>
      <w:r w:rsidR="004456EC">
        <w:rPr>
          <w:rFonts w:ascii="Calibri Light" w:hAnsi="Calibri Light" w:cs="Calibri Light"/>
          <w:sz w:val="21"/>
          <w:szCs w:val="21"/>
        </w:rPr>
        <w:t>28591534</w:t>
      </w:r>
    </w:p>
    <w:p w14:paraId="19955535" w14:textId="15E36649" w:rsidR="003713F1" w:rsidRDefault="00573D01" w:rsidP="003713F1">
      <w:pPr>
        <w:tabs>
          <w:tab w:val="left" w:pos="1276"/>
        </w:tabs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DIČ:</w:t>
      </w:r>
      <w:r>
        <w:rPr>
          <w:rFonts w:ascii="Calibri Light" w:hAnsi="Calibri Light" w:cs="Calibri Light"/>
          <w:sz w:val="21"/>
          <w:szCs w:val="21"/>
        </w:rPr>
        <w:tab/>
        <w:t>CZ28591534</w:t>
      </w:r>
      <w:r w:rsidR="00AF5D47">
        <w:rPr>
          <w:rFonts w:ascii="Calibri Light" w:hAnsi="Calibri Light" w:cs="Calibri Light"/>
          <w:sz w:val="21"/>
          <w:szCs w:val="21"/>
        </w:rPr>
        <w:tab/>
      </w:r>
    </w:p>
    <w:p w14:paraId="10F2959E" w14:textId="5B2F3B1B" w:rsidR="003713F1" w:rsidRDefault="003713F1" w:rsidP="003713F1">
      <w:pPr>
        <w:tabs>
          <w:tab w:val="left" w:pos="1276"/>
        </w:tabs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Registrována</w:t>
      </w:r>
      <w:r w:rsidR="00AF5D47">
        <w:rPr>
          <w:rFonts w:ascii="Calibri Light" w:hAnsi="Calibri Light" w:cs="Calibri Light"/>
          <w:sz w:val="21"/>
          <w:szCs w:val="21"/>
        </w:rPr>
        <w:tab/>
      </w:r>
      <w:r w:rsidR="004456EC">
        <w:rPr>
          <w:rFonts w:ascii="Calibri Light" w:hAnsi="Calibri Light" w:cs="Calibri Light"/>
          <w:sz w:val="21"/>
          <w:szCs w:val="21"/>
        </w:rPr>
        <w:t xml:space="preserve">ve složce </w:t>
      </w:r>
      <w:r w:rsidR="004456EC" w:rsidRPr="004456EC">
        <w:rPr>
          <w:rFonts w:ascii="Calibri Light" w:hAnsi="Calibri Light" w:cs="Calibri Light"/>
          <w:sz w:val="21"/>
          <w:szCs w:val="21"/>
        </w:rPr>
        <w:t>C 33451 veden</w:t>
      </w:r>
      <w:r w:rsidR="004456EC">
        <w:rPr>
          <w:rFonts w:ascii="Calibri Light" w:hAnsi="Calibri Light" w:cs="Calibri Light"/>
          <w:sz w:val="21"/>
          <w:szCs w:val="21"/>
        </w:rPr>
        <w:t>é</w:t>
      </w:r>
      <w:r w:rsidR="004456EC" w:rsidRPr="004456EC">
        <w:rPr>
          <w:rFonts w:ascii="Calibri Light" w:hAnsi="Calibri Light" w:cs="Calibri Light"/>
          <w:sz w:val="21"/>
          <w:szCs w:val="21"/>
        </w:rPr>
        <w:t xml:space="preserve"> u Krajského soudu v Ostravě</w:t>
      </w:r>
    </w:p>
    <w:p w14:paraId="45628D30" w14:textId="1322616F" w:rsidR="003713F1" w:rsidRDefault="003713F1" w:rsidP="003713F1">
      <w:pPr>
        <w:tabs>
          <w:tab w:val="left" w:pos="1276"/>
        </w:tabs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Email:</w:t>
      </w:r>
      <w:r w:rsidR="00AF5D47">
        <w:rPr>
          <w:rFonts w:ascii="Calibri Light" w:hAnsi="Calibri Light" w:cs="Calibri Light"/>
          <w:sz w:val="21"/>
          <w:szCs w:val="21"/>
        </w:rPr>
        <w:tab/>
      </w:r>
      <w:r w:rsidR="004456EC">
        <w:rPr>
          <w:rFonts w:ascii="Calibri Light" w:hAnsi="Calibri Light" w:cs="Calibri Light"/>
          <w:sz w:val="21"/>
          <w:szCs w:val="21"/>
        </w:rPr>
        <w:t xml:space="preserve"> </w:t>
      </w:r>
    </w:p>
    <w:p w14:paraId="70CF4C84" w14:textId="15321DFA" w:rsidR="003713F1" w:rsidRPr="00251EEE" w:rsidRDefault="003713F1" w:rsidP="003713F1">
      <w:pPr>
        <w:tabs>
          <w:tab w:val="left" w:pos="1276"/>
        </w:tabs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Tel.:</w:t>
      </w:r>
      <w:r w:rsidR="00AF5D47">
        <w:rPr>
          <w:rFonts w:ascii="Calibri Light" w:hAnsi="Calibri Light" w:cs="Calibri Light"/>
          <w:sz w:val="21"/>
          <w:szCs w:val="21"/>
        </w:rPr>
        <w:tab/>
      </w:r>
    </w:p>
    <w:p w14:paraId="31F82B4F" w14:textId="66BD4460" w:rsidR="00747501" w:rsidRPr="00251EEE" w:rsidRDefault="004D45BE" w:rsidP="00AB2B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AA2E84" w:rsidRPr="00251EEE">
        <w:rPr>
          <w:rFonts w:ascii="Calibri Light" w:hAnsi="Calibri Light" w:cs="Calibri Light"/>
          <w:color w:val="000000"/>
          <w:sz w:val="21"/>
          <w:szCs w:val="21"/>
        </w:rPr>
        <w:t>(dále jako „</w:t>
      </w:r>
      <w:r w:rsidR="008B7AC0" w:rsidRPr="00251EEE">
        <w:rPr>
          <w:rFonts w:ascii="Calibri Light" w:hAnsi="Calibri Light" w:cs="Calibri Light"/>
          <w:color w:val="000000"/>
          <w:sz w:val="21"/>
          <w:szCs w:val="21"/>
        </w:rPr>
        <w:t>příkazník</w:t>
      </w:r>
      <w:r w:rsidR="00AA2E84" w:rsidRPr="00251EEE">
        <w:rPr>
          <w:rFonts w:ascii="Calibri Light" w:hAnsi="Calibri Light" w:cs="Calibri Light"/>
          <w:color w:val="000000"/>
          <w:sz w:val="21"/>
          <w:szCs w:val="21"/>
        </w:rPr>
        <w:t>“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>)</w:t>
      </w:r>
    </w:p>
    <w:p w14:paraId="78533B7E" w14:textId="77777777" w:rsidR="00EB3755" w:rsidRDefault="00EB3755" w:rsidP="00AB2B2A"/>
    <w:p w14:paraId="18A23A90" w14:textId="6AFFF47C" w:rsidR="00747501" w:rsidRPr="00251EEE" w:rsidRDefault="00747501" w:rsidP="009804D1">
      <w:pPr>
        <w:pStyle w:val="Nadpis5"/>
        <w:jc w:val="left"/>
        <w:rPr>
          <w:rFonts w:ascii="Calibri Light" w:hAnsi="Calibri Light" w:cs="Calibri Light"/>
          <w:bCs/>
          <w:sz w:val="21"/>
          <w:szCs w:val="21"/>
          <w:u w:val="none"/>
        </w:rPr>
      </w:pPr>
      <w:r w:rsidRPr="00251EEE">
        <w:rPr>
          <w:rFonts w:ascii="Calibri Light" w:hAnsi="Calibri Light" w:cs="Calibri Light"/>
          <w:bCs/>
          <w:sz w:val="21"/>
          <w:szCs w:val="21"/>
          <w:u w:val="none"/>
        </w:rPr>
        <w:t>II.</w:t>
      </w:r>
      <w:r w:rsidR="009804D1">
        <w:rPr>
          <w:rFonts w:ascii="Calibri Light" w:hAnsi="Calibri Light" w:cs="Calibri Light"/>
          <w:bCs/>
          <w:sz w:val="21"/>
          <w:szCs w:val="21"/>
          <w:u w:val="none"/>
        </w:rPr>
        <w:t>/</w:t>
      </w:r>
    </w:p>
    <w:p w14:paraId="22AD5705" w14:textId="77777777" w:rsidR="00747501" w:rsidRPr="00251EEE" w:rsidRDefault="00747501" w:rsidP="009804D1">
      <w:pPr>
        <w:pStyle w:val="Nadpis5"/>
        <w:jc w:val="left"/>
        <w:rPr>
          <w:rFonts w:ascii="Calibri Light" w:hAnsi="Calibri Light" w:cs="Calibri Light"/>
          <w:bCs/>
          <w:sz w:val="21"/>
          <w:szCs w:val="21"/>
          <w:u w:val="none"/>
        </w:rPr>
      </w:pPr>
      <w:r w:rsidRPr="00251EEE">
        <w:rPr>
          <w:rFonts w:ascii="Calibri Light" w:hAnsi="Calibri Light" w:cs="Calibri Light"/>
          <w:bCs/>
          <w:sz w:val="21"/>
          <w:szCs w:val="21"/>
          <w:u w:val="none"/>
        </w:rPr>
        <w:t>Předmět smlouvy</w:t>
      </w:r>
    </w:p>
    <w:p w14:paraId="677DCB1D" w14:textId="497B7932" w:rsidR="008B7FBC" w:rsidRPr="008B7FBC" w:rsidRDefault="0093458E" w:rsidP="008B7FBC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93458E">
        <w:rPr>
          <w:rFonts w:ascii="Calibri Light" w:hAnsi="Calibri Light" w:cs="Calibri Light"/>
          <w:sz w:val="21"/>
          <w:szCs w:val="21"/>
        </w:rPr>
        <w:t>Příkazce realizuje projekt podpořený z prostředků Operačního programu Spravedlivá transformace, jehož řídicím orgánem je Ministerstvo životního prostředí České republiky a zprostředkujícím subjektem Státní fond životního prostředí České republik</w:t>
      </w:r>
      <w:r>
        <w:rPr>
          <w:rFonts w:ascii="Calibri Light" w:hAnsi="Calibri Light" w:cs="Calibri Light"/>
          <w:sz w:val="21"/>
          <w:szCs w:val="21"/>
        </w:rPr>
        <w:t xml:space="preserve">y </w:t>
      </w:r>
      <w:r w:rsidR="008B7FBC" w:rsidRPr="002B15DD">
        <w:rPr>
          <w:rFonts w:ascii="Calibri Light" w:hAnsi="Calibri Light" w:cs="Calibri Light"/>
          <w:color w:val="000000"/>
          <w:sz w:val="21"/>
          <w:szCs w:val="21"/>
        </w:rPr>
        <w:t>(dále jen „poskytovatel dotace“) „</w:t>
      </w:r>
      <w:r w:rsidR="00407343" w:rsidRPr="00407343">
        <w:rPr>
          <w:rFonts w:ascii="Calibri Light" w:hAnsi="Calibri Light" w:cs="Calibri Light"/>
          <w:b/>
          <w:bCs/>
          <w:color w:val="000000"/>
          <w:sz w:val="21"/>
          <w:szCs w:val="21"/>
        </w:rPr>
        <w:t>Modernizace školní infrastruktury pro rozšířenou výuku cizích jazyků, multimediální výuku a rozvoj uměleckého cítění žáků</w:t>
      </w:r>
      <w:r w:rsidR="008B7FBC" w:rsidRPr="002B15DD">
        <w:rPr>
          <w:rFonts w:ascii="Calibri Light" w:hAnsi="Calibri Light" w:cs="Calibri Light"/>
          <w:b/>
          <w:bCs/>
          <w:color w:val="000000"/>
          <w:sz w:val="21"/>
          <w:szCs w:val="21"/>
        </w:rPr>
        <w:t xml:space="preserve">“ </w:t>
      </w:r>
      <w:r w:rsidR="008B7FBC" w:rsidRPr="002B15DD">
        <w:rPr>
          <w:rFonts w:ascii="Calibri Light" w:hAnsi="Calibri Light" w:cs="Calibri Light"/>
          <w:color w:val="000000"/>
          <w:sz w:val="21"/>
          <w:szCs w:val="21"/>
        </w:rPr>
        <w:t>(dále jen „projekt“)</w:t>
      </w:r>
      <w:r w:rsidR="008B7FBC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83753F" w:rsidRPr="00361CDF">
        <w:rPr>
          <w:rFonts w:ascii="Calibri Light" w:hAnsi="Calibri Light" w:cs="Calibri Light"/>
          <w:color w:val="000000"/>
          <w:sz w:val="21"/>
          <w:szCs w:val="21"/>
        </w:rPr>
        <w:t xml:space="preserve">v rámci </w:t>
      </w:r>
      <w:r w:rsidR="00F711AA">
        <w:rPr>
          <w:rFonts w:ascii="Calibri Light" w:hAnsi="Calibri Light" w:cs="Calibri Light"/>
          <w:color w:val="000000"/>
          <w:sz w:val="21"/>
          <w:szCs w:val="21"/>
        </w:rPr>
        <w:t>87</w:t>
      </w:r>
      <w:r w:rsidR="0083753F" w:rsidRPr="00361CDF">
        <w:rPr>
          <w:rFonts w:ascii="Calibri Light" w:hAnsi="Calibri Light" w:cs="Calibri Light"/>
          <w:color w:val="000000"/>
          <w:sz w:val="21"/>
          <w:szCs w:val="21"/>
        </w:rPr>
        <w:t xml:space="preserve">. výzvy </w:t>
      </w:r>
      <w:r w:rsidR="0083753F">
        <w:rPr>
          <w:rFonts w:ascii="Calibri Light" w:hAnsi="Calibri Light" w:cs="Calibri Light"/>
          <w:color w:val="000000"/>
          <w:sz w:val="21"/>
          <w:szCs w:val="21"/>
        </w:rPr>
        <w:t>Operačního programu Spravedlivá transformace</w:t>
      </w:r>
      <w:r w:rsidR="0083753F" w:rsidRPr="00361CDF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83753F">
        <w:rPr>
          <w:rFonts w:ascii="Calibri Light" w:hAnsi="Calibri Light" w:cs="Calibri Light"/>
          <w:color w:val="000000"/>
          <w:sz w:val="21"/>
          <w:szCs w:val="21"/>
        </w:rPr>
        <w:t>–</w:t>
      </w:r>
      <w:r w:rsidR="0083753F" w:rsidRPr="00361CDF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F711AA">
        <w:rPr>
          <w:rFonts w:ascii="Calibri Light" w:hAnsi="Calibri Light" w:cs="Calibri Light"/>
          <w:color w:val="000000"/>
          <w:sz w:val="21"/>
          <w:szCs w:val="21"/>
        </w:rPr>
        <w:t>Odborné učebny II.</w:t>
      </w:r>
      <w:r w:rsidR="0083753F" w:rsidRPr="004360A2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83753F">
        <w:rPr>
          <w:rFonts w:ascii="Calibri Light" w:hAnsi="Calibri Light" w:cs="Calibri Light"/>
          <w:color w:val="000000"/>
          <w:sz w:val="21"/>
          <w:szCs w:val="21"/>
        </w:rPr>
        <w:t>– Moravskoslezský</w:t>
      </w:r>
      <w:r w:rsidR="0083753F" w:rsidRPr="004360A2">
        <w:rPr>
          <w:rFonts w:ascii="Calibri Light" w:hAnsi="Calibri Light" w:cs="Calibri Light"/>
          <w:color w:val="000000"/>
          <w:sz w:val="21"/>
          <w:szCs w:val="21"/>
        </w:rPr>
        <w:t xml:space="preserve"> kraj</w:t>
      </w:r>
      <w:r w:rsidR="0083753F" w:rsidRPr="002B15DD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8B7FBC" w:rsidRPr="002B15DD">
        <w:rPr>
          <w:rFonts w:ascii="Calibri Light" w:hAnsi="Calibri Light" w:cs="Calibri Light"/>
          <w:color w:val="000000"/>
          <w:sz w:val="21"/>
          <w:szCs w:val="21"/>
        </w:rPr>
        <w:t xml:space="preserve">- zaměřené na </w:t>
      </w:r>
      <w:r w:rsidR="0083753F" w:rsidRPr="004360A2">
        <w:rPr>
          <w:rFonts w:ascii="Calibri Light" w:hAnsi="Calibri Light" w:cs="Calibri Light"/>
          <w:color w:val="000000"/>
          <w:sz w:val="21"/>
          <w:szCs w:val="21"/>
        </w:rPr>
        <w:t xml:space="preserve">modernizaci a vybavení </w:t>
      </w:r>
      <w:r w:rsidR="00F711AA">
        <w:rPr>
          <w:rFonts w:ascii="Calibri Light" w:hAnsi="Calibri Light" w:cs="Calibri Light"/>
          <w:color w:val="000000"/>
          <w:sz w:val="21"/>
          <w:szCs w:val="21"/>
        </w:rPr>
        <w:t xml:space="preserve">infrastruktury pro odborné vzdělávání </w:t>
      </w:r>
      <w:r w:rsidR="008B7FBC" w:rsidRPr="002B15DD">
        <w:rPr>
          <w:rFonts w:ascii="Calibri Light" w:hAnsi="Calibri Light" w:cs="Calibri Light"/>
          <w:color w:val="000000"/>
          <w:sz w:val="21"/>
          <w:szCs w:val="21"/>
        </w:rPr>
        <w:t>(dále jen „dotační program“)</w:t>
      </w:r>
      <w:r w:rsidR="008B7FBC">
        <w:rPr>
          <w:rFonts w:ascii="Calibri Light" w:hAnsi="Calibri Light" w:cs="Calibri Light"/>
          <w:color w:val="000000"/>
          <w:sz w:val="21"/>
          <w:szCs w:val="21"/>
        </w:rPr>
        <w:t>.</w:t>
      </w:r>
    </w:p>
    <w:p w14:paraId="01572801" w14:textId="01198A36" w:rsidR="00573D01" w:rsidRDefault="008B7AC0" w:rsidP="00573D01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9804D1">
        <w:rPr>
          <w:rFonts w:ascii="Calibri Light" w:hAnsi="Calibri Light" w:cs="Calibri Light"/>
          <w:sz w:val="21"/>
          <w:szCs w:val="21"/>
        </w:rPr>
        <w:t xml:space="preserve">Příkazník </w:t>
      </w:r>
      <w:r w:rsidR="00747501" w:rsidRPr="009804D1">
        <w:rPr>
          <w:rFonts w:ascii="Calibri Light" w:hAnsi="Calibri Light" w:cs="Calibri Light"/>
          <w:sz w:val="21"/>
          <w:szCs w:val="21"/>
        </w:rPr>
        <w:t xml:space="preserve">se tímto zavazuje </w:t>
      </w:r>
      <w:r w:rsidRPr="009804D1">
        <w:rPr>
          <w:rFonts w:ascii="Calibri Light" w:hAnsi="Calibri Light" w:cs="Calibri Light"/>
          <w:sz w:val="21"/>
          <w:szCs w:val="21"/>
        </w:rPr>
        <w:t xml:space="preserve">obstarat </w:t>
      </w:r>
      <w:r w:rsidR="00747501" w:rsidRPr="009804D1">
        <w:rPr>
          <w:rFonts w:ascii="Calibri Light" w:hAnsi="Calibri Light" w:cs="Calibri Light"/>
          <w:sz w:val="21"/>
          <w:szCs w:val="21"/>
        </w:rPr>
        <w:t xml:space="preserve">pro </w:t>
      </w:r>
      <w:r w:rsidRPr="009804D1">
        <w:rPr>
          <w:rFonts w:ascii="Calibri Light" w:hAnsi="Calibri Light" w:cs="Calibri Light"/>
          <w:sz w:val="21"/>
          <w:szCs w:val="21"/>
        </w:rPr>
        <w:t xml:space="preserve">příkazce </w:t>
      </w:r>
      <w:r w:rsidR="009A4E48">
        <w:rPr>
          <w:rFonts w:ascii="Calibri Light" w:hAnsi="Calibri Light" w:cs="Calibri Light"/>
          <w:sz w:val="21"/>
          <w:szCs w:val="21"/>
        </w:rPr>
        <w:t>činnosti</w:t>
      </w:r>
      <w:r w:rsidR="00747501" w:rsidRPr="009804D1">
        <w:rPr>
          <w:rFonts w:ascii="Calibri Light" w:hAnsi="Calibri Light" w:cs="Calibri Light"/>
          <w:sz w:val="21"/>
          <w:szCs w:val="21"/>
        </w:rPr>
        <w:t xml:space="preserve"> </w:t>
      </w:r>
      <w:r w:rsidR="00EF354F" w:rsidRPr="009804D1">
        <w:rPr>
          <w:rFonts w:ascii="Calibri Light" w:hAnsi="Calibri Light" w:cs="Calibri Light"/>
          <w:sz w:val="21"/>
          <w:szCs w:val="21"/>
        </w:rPr>
        <w:t>specifikovan</w:t>
      </w:r>
      <w:r w:rsidR="009A4E48">
        <w:rPr>
          <w:rFonts w:ascii="Calibri Light" w:hAnsi="Calibri Light" w:cs="Calibri Light"/>
          <w:sz w:val="21"/>
          <w:szCs w:val="21"/>
        </w:rPr>
        <w:t>é</w:t>
      </w:r>
      <w:r w:rsidR="00EF354F" w:rsidRPr="009804D1">
        <w:rPr>
          <w:rFonts w:ascii="Calibri Light" w:hAnsi="Calibri Light" w:cs="Calibri Light"/>
          <w:sz w:val="21"/>
          <w:szCs w:val="21"/>
        </w:rPr>
        <w:t xml:space="preserve"> v</w:t>
      </w:r>
      <w:r w:rsidR="00747501" w:rsidRPr="009804D1">
        <w:rPr>
          <w:rFonts w:ascii="Calibri Light" w:hAnsi="Calibri Light" w:cs="Calibri Light"/>
          <w:sz w:val="21"/>
          <w:szCs w:val="21"/>
        </w:rPr>
        <w:t xml:space="preserve"> článku III. této smlouvy a </w:t>
      </w:r>
      <w:r w:rsidRPr="009804D1">
        <w:rPr>
          <w:rFonts w:ascii="Calibri Light" w:hAnsi="Calibri Light" w:cs="Calibri Light"/>
          <w:sz w:val="21"/>
          <w:szCs w:val="21"/>
        </w:rPr>
        <w:t xml:space="preserve">příkazník </w:t>
      </w:r>
      <w:r w:rsidR="00747501" w:rsidRPr="009804D1">
        <w:rPr>
          <w:rFonts w:ascii="Calibri Light" w:hAnsi="Calibri Light" w:cs="Calibri Light"/>
          <w:sz w:val="21"/>
          <w:szCs w:val="21"/>
        </w:rPr>
        <w:t>se tímto zavazuje zaplatit cenu u</w:t>
      </w:r>
      <w:r w:rsidR="00743F7F" w:rsidRPr="009804D1">
        <w:rPr>
          <w:rFonts w:ascii="Calibri Light" w:hAnsi="Calibri Light" w:cs="Calibri Light"/>
          <w:sz w:val="21"/>
          <w:szCs w:val="21"/>
        </w:rPr>
        <w:t>vedenou</w:t>
      </w:r>
      <w:r w:rsidR="00747501" w:rsidRPr="009804D1">
        <w:rPr>
          <w:rFonts w:ascii="Calibri Light" w:hAnsi="Calibri Light" w:cs="Calibri Light"/>
          <w:sz w:val="21"/>
          <w:szCs w:val="21"/>
        </w:rPr>
        <w:t xml:space="preserve"> v článku VI. této smlouvy.</w:t>
      </w:r>
    </w:p>
    <w:p w14:paraId="1232865C" w14:textId="7812B92F" w:rsidR="00573D01" w:rsidRPr="00573D01" w:rsidRDefault="00573D01" w:rsidP="00573D01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Calibri Light" w:hAnsi="Calibri Light" w:cs="Calibri Light"/>
          <w:sz w:val="21"/>
          <w:szCs w:val="21"/>
        </w:rPr>
      </w:pPr>
      <w:r w:rsidRPr="00573D01">
        <w:rPr>
          <w:rFonts w:asciiTheme="majorHAnsi" w:hAnsiTheme="majorHAnsi"/>
          <w:sz w:val="21"/>
          <w:szCs w:val="21"/>
        </w:rPr>
        <w:t>Příkazník prohlašuje, že je držitelem platného oprávnění k podnikání, které jej opravňuje k realizaci předmětu Smlouvy.</w:t>
      </w:r>
    </w:p>
    <w:p w14:paraId="0AC2E086" w14:textId="77777777" w:rsidR="00747501" w:rsidRPr="00251EEE" w:rsidRDefault="00747501" w:rsidP="00F41DD5"/>
    <w:p w14:paraId="712C350A" w14:textId="7CB7E87A" w:rsidR="00747501" w:rsidRPr="00251EEE" w:rsidRDefault="00747501" w:rsidP="009804D1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b/>
          <w:bCs/>
          <w:color w:val="000000"/>
          <w:sz w:val="21"/>
          <w:szCs w:val="21"/>
        </w:rPr>
        <w:t>III.</w:t>
      </w:r>
      <w:r w:rsidR="009804D1">
        <w:rPr>
          <w:rFonts w:ascii="Calibri Light" w:hAnsi="Calibri Light" w:cs="Calibri Light"/>
          <w:b/>
          <w:bCs/>
          <w:color w:val="000000"/>
          <w:sz w:val="21"/>
          <w:szCs w:val="21"/>
        </w:rPr>
        <w:t>/</w:t>
      </w:r>
    </w:p>
    <w:p w14:paraId="47FBC1F5" w14:textId="1A994E3A" w:rsidR="00747501" w:rsidRPr="00251EEE" w:rsidRDefault="00747501" w:rsidP="009804D1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b/>
          <w:bCs/>
          <w:color w:val="000000"/>
          <w:sz w:val="21"/>
          <w:szCs w:val="21"/>
        </w:rPr>
        <w:t xml:space="preserve">Specifikace </w:t>
      </w:r>
      <w:r w:rsidR="009A4E48">
        <w:rPr>
          <w:rFonts w:ascii="Calibri Light" w:hAnsi="Calibri Light" w:cs="Calibri Light"/>
          <w:b/>
          <w:bCs/>
          <w:color w:val="000000"/>
          <w:sz w:val="21"/>
          <w:szCs w:val="21"/>
        </w:rPr>
        <w:t>činnosti</w:t>
      </w:r>
    </w:p>
    <w:p w14:paraId="204CC1A0" w14:textId="7EE58CF6" w:rsidR="008B7AC0" w:rsidRPr="00251EEE" w:rsidRDefault="00573D01" w:rsidP="002B0EB1">
      <w:pPr>
        <w:numPr>
          <w:ilvl w:val="0"/>
          <w:numId w:val="11"/>
        </w:numPr>
        <w:ind w:left="284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Příkazník se touto smlouvou</w:t>
      </w:r>
      <w:r w:rsidR="004C0FF9">
        <w:rPr>
          <w:rFonts w:ascii="Calibri Light" w:hAnsi="Calibri Light" w:cs="Calibri Light"/>
          <w:color w:val="000000"/>
          <w:sz w:val="21"/>
          <w:szCs w:val="21"/>
        </w:rPr>
        <w:t xml:space="preserve"> zavazuje provést tyto činnosti</w:t>
      </w:r>
      <w:r w:rsidR="008B7AC0" w:rsidRPr="00251EEE">
        <w:rPr>
          <w:rFonts w:ascii="Calibri Light" w:hAnsi="Calibri Light" w:cs="Calibri Light"/>
          <w:color w:val="000000"/>
          <w:sz w:val="21"/>
          <w:szCs w:val="21"/>
        </w:rPr>
        <w:t xml:space="preserve">: </w:t>
      </w:r>
    </w:p>
    <w:p w14:paraId="3DE7EC23" w14:textId="77777777" w:rsidR="008B7FBC" w:rsidRDefault="008B7FBC" w:rsidP="008B7FBC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zajištění administrace projektu, </w:t>
      </w:r>
      <w:r w:rsidRPr="00251EEE">
        <w:rPr>
          <w:rFonts w:ascii="Calibri Light" w:hAnsi="Calibri Light" w:cs="Calibri Light"/>
          <w:sz w:val="21"/>
          <w:szCs w:val="21"/>
        </w:rPr>
        <w:t>a to postupem stanoveným podmínkami a závaznými pravidly Dotačního programu</w:t>
      </w:r>
      <w:r>
        <w:rPr>
          <w:rFonts w:ascii="Calibri Light" w:hAnsi="Calibri Light" w:cs="Calibri Light"/>
          <w:color w:val="000000"/>
          <w:sz w:val="21"/>
          <w:szCs w:val="21"/>
        </w:rPr>
        <w:t>,</w:t>
      </w:r>
    </w:p>
    <w:p w14:paraId="2B34F61C" w14:textId="34EA3D5B" w:rsidR="00B46E63" w:rsidRDefault="00B02B48" w:rsidP="002B0EB1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zajištění </w:t>
      </w:r>
      <w:r w:rsidR="00260119" w:rsidRPr="00251EEE">
        <w:rPr>
          <w:rFonts w:ascii="Calibri Light" w:hAnsi="Calibri Light" w:cs="Calibri Light"/>
          <w:color w:val="000000"/>
          <w:sz w:val="21"/>
          <w:szCs w:val="21"/>
        </w:rPr>
        <w:t>administrace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projektu</w:t>
      </w:r>
      <w:r w:rsidR="00260119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440E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a </w:t>
      </w:r>
      <w:r w:rsidR="008B7AC0" w:rsidRPr="00251EEE">
        <w:rPr>
          <w:rFonts w:ascii="Calibri Light" w:hAnsi="Calibri Light" w:cs="Calibri Light"/>
          <w:color w:val="000000"/>
          <w:sz w:val="21"/>
          <w:szCs w:val="21"/>
        </w:rPr>
        <w:t xml:space="preserve">zajištění </w:t>
      </w:r>
      <w:r w:rsidR="00440E01" w:rsidRPr="00251EEE">
        <w:rPr>
          <w:rFonts w:ascii="Calibri Light" w:hAnsi="Calibri Light" w:cs="Calibri Light"/>
          <w:color w:val="000000"/>
          <w:sz w:val="21"/>
          <w:szCs w:val="21"/>
        </w:rPr>
        <w:t>výběrov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ých</w:t>
      </w:r>
      <w:r w:rsidR="004C0FF9">
        <w:rPr>
          <w:rFonts w:ascii="Calibri Light" w:hAnsi="Calibri Light" w:cs="Calibri Light"/>
          <w:color w:val="000000"/>
          <w:sz w:val="21"/>
          <w:szCs w:val="21"/>
        </w:rPr>
        <w:t>/ zadávacích</w:t>
      </w:r>
      <w:r w:rsidR="00440E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 řízení</w:t>
      </w:r>
      <w:r w:rsidR="008B7AC0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464459" w:rsidRPr="00251EEE">
        <w:rPr>
          <w:rFonts w:ascii="Calibri Light" w:hAnsi="Calibri Light" w:cs="Calibri Light"/>
          <w:color w:val="000000"/>
          <w:sz w:val="21"/>
          <w:szCs w:val="21"/>
        </w:rPr>
        <w:t xml:space="preserve">v souladu se zákonem </w:t>
      </w:r>
      <w:r w:rsidR="008B7AC0" w:rsidRPr="00251EEE">
        <w:rPr>
          <w:rFonts w:ascii="Calibri Light" w:hAnsi="Calibri Light" w:cs="Calibri Light"/>
          <w:color w:val="000000"/>
          <w:sz w:val="21"/>
          <w:szCs w:val="21"/>
        </w:rPr>
        <w:t>č.</w:t>
      </w:r>
      <w:r w:rsidR="001D0E94">
        <w:rPr>
          <w:rFonts w:ascii="Calibri Light" w:hAnsi="Calibri Light" w:cs="Calibri Light"/>
          <w:color w:val="000000"/>
          <w:sz w:val="21"/>
          <w:szCs w:val="21"/>
        </w:rPr>
        <w:t> </w:t>
      </w:r>
      <w:r w:rsidR="00464459" w:rsidRPr="00251EEE">
        <w:rPr>
          <w:rFonts w:ascii="Calibri Light" w:hAnsi="Calibri Light" w:cs="Calibri Light"/>
          <w:color w:val="000000"/>
          <w:sz w:val="21"/>
          <w:szCs w:val="21"/>
        </w:rPr>
        <w:t>134</w:t>
      </w:r>
      <w:r w:rsidR="0035163D" w:rsidRPr="00251EEE">
        <w:rPr>
          <w:rFonts w:ascii="Calibri Light" w:hAnsi="Calibri Light" w:cs="Calibri Light"/>
          <w:color w:val="000000"/>
          <w:sz w:val="21"/>
          <w:szCs w:val="21"/>
        </w:rPr>
        <w:t>/2016 Sb., o zadávání veřejných zakázek (dále jen „ZZVZ“)</w:t>
      </w:r>
      <w:r w:rsidR="00AB26DA" w:rsidRPr="00251EEE">
        <w:rPr>
          <w:rFonts w:ascii="Calibri Light" w:hAnsi="Calibri Light" w:cs="Calibri Light"/>
          <w:color w:val="000000"/>
          <w:sz w:val="21"/>
          <w:szCs w:val="21"/>
        </w:rPr>
        <w:t>, jejichž účelem je výběr dodavatele a uzavření smlouvy na realizaci předmětu zakázky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 xml:space="preserve">, </w:t>
      </w:r>
      <w:r w:rsidR="00AB26DA" w:rsidRPr="00251EEE">
        <w:rPr>
          <w:rFonts w:ascii="Calibri Light" w:hAnsi="Calibri Light" w:cs="Calibri Light"/>
          <w:sz w:val="21"/>
          <w:szCs w:val="21"/>
        </w:rPr>
        <w:t>a to postupem stanoveným podmínkami a závaznými pravidly Dotačního programu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, </w:t>
      </w:r>
      <w:r w:rsidR="00B46E63" w:rsidRPr="002D21A7">
        <w:rPr>
          <w:rFonts w:ascii="Calibri Light" w:hAnsi="Calibri Light" w:cs="Calibri Light"/>
          <w:sz w:val="21"/>
          <w:szCs w:val="21"/>
        </w:rPr>
        <w:t xml:space="preserve">a </w:t>
      </w:r>
      <w:r w:rsidR="00B46E63">
        <w:rPr>
          <w:rFonts w:ascii="Calibri Light" w:hAnsi="Calibri Light" w:cs="Calibri Light"/>
          <w:sz w:val="21"/>
          <w:szCs w:val="21"/>
        </w:rPr>
        <w:t xml:space="preserve">dále </w:t>
      </w:r>
      <w:r w:rsidR="00B46E63" w:rsidRPr="002D21A7">
        <w:rPr>
          <w:rFonts w:ascii="Calibri Light" w:hAnsi="Calibri Light" w:cs="Calibri Light"/>
          <w:sz w:val="21"/>
          <w:szCs w:val="21"/>
        </w:rPr>
        <w:t>v rozsahu dle přílohy č. 1 smlouvy – Souhrn úkonů</w:t>
      </w:r>
      <w:r w:rsidR="00B46E63" w:rsidRPr="002D21A7">
        <w:rPr>
          <w:rFonts w:ascii="Calibri Light" w:hAnsi="Calibri Light" w:cs="Calibri Light"/>
          <w:color w:val="000000"/>
          <w:sz w:val="21"/>
          <w:szCs w:val="21"/>
        </w:rPr>
        <w:t>, které v rámci zadavatelské činnosti bude příkazník pro příkazce činit</w:t>
      </w:r>
      <w:r w:rsidR="00B46E63">
        <w:rPr>
          <w:rFonts w:ascii="Calibri Light" w:hAnsi="Calibri Light" w:cs="Calibri Light"/>
          <w:color w:val="000000"/>
          <w:sz w:val="21"/>
          <w:szCs w:val="21"/>
        </w:rPr>
        <w:t>,</w:t>
      </w:r>
    </w:p>
    <w:p w14:paraId="15BE3D76" w14:textId="396850EB" w:rsidR="00AB26DA" w:rsidRPr="00251EEE" w:rsidRDefault="00B02B48" w:rsidP="002B0EB1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poskytování poradenství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 k</w:t>
      </w:r>
      <w:r w:rsidR="00BC4683">
        <w:rPr>
          <w:rFonts w:ascii="Calibri Light" w:hAnsi="Calibri Light" w:cs="Calibri Light"/>
          <w:color w:val="000000"/>
          <w:sz w:val="21"/>
          <w:szCs w:val="21"/>
        </w:rPr>
        <w:t> realizaci projektu,</w:t>
      </w:r>
    </w:p>
    <w:p w14:paraId="3E488546" w14:textId="77777777" w:rsidR="00AB26DA" w:rsidRPr="00251EEE" w:rsidRDefault="00AB26DA" w:rsidP="002B0EB1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lastRenderedPageBreak/>
        <w:t>zajištění kontroly plnění podmínek poskytnutí dotace,</w:t>
      </w:r>
    </w:p>
    <w:p w14:paraId="7F2DAB1D" w14:textId="0C491D52" w:rsidR="0035163D" w:rsidRPr="00251EEE" w:rsidRDefault="00AB26DA" w:rsidP="002B0EB1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zpracování pravidelných reportů, komplexní komunikace s </w:t>
      </w:r>
      <w:r w:rsidR="004C0FF9">
        <w:rPr>
          <w:rFonts w:ascii="Calibri Light" w:hAnsi="Calibri Light" w:cs="Calibri Light"/>
          <w:color w:val="000000"/>
          <w:sz w:val="21"/>
          <w:szCs w:val="21"/>
        </w:rPr>
        <w:t>p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oskytovatelem dotace,</w:t>
      </w:r>
    </w:p>
    <w:p w14:paraId="160A6BD4" w14:textId="289DF808" w:rsidR="00AB26DA" w:rsidRPr="00251EEE" w:rsidRDefault="00AB26DA" w:rsidP="002B0EB1">
      <w:pPr>
        <w:numPr>
          <w:ilvl w:val="0"/>
          <w:numId w:val="13"/>
        </w:numPr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účast na kontrolách konaných na projektu ze strany </w:t>
      </w:r>
      <w:r w:rsidR="004C0FF9">
        <w:rPr>
          <w:rFonts w:ascii="Calibri Light" w:hAnsi="Calibri Light" w:cs="Calibri Light"/>
          <w:color w:val="000000"/>
          <w:sz w:val="21"/>
          <w:szCs w:val="21"/>
        </w:rPr>
        <w:t>p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oskytovatele dotace.</w:t>
      </w:r>
    </w:p>
    <w:p w14:paraId="28D753E6" w14:textId="77777777" w:rsidR="00083A74" w:rsidRPr="00251EEE" w:rsidRDefault="00083A74" w:rsidP="002B0EB1">
      <w:pPr>
        <w:ind w:left="284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</w:p>
    <w:p w14:paraId="724E6A0D" w14:textId="77777777" w:rsidR="00747501" w:rsidRPr="00251EEE" w:rsidRDefault="005F4C7E" w:rsidP="00251EEE">
      <w:pPr>
        <w:ind w:left="142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Konkrétně půjde o ná</w:t>
      </w:r>
      <w:r w:rsidR="002B08D4" w:rsidRPr="00251EEE">
        <w:rPr>
          <w:rFonts w:ascii="Calibri Light" w:hAnsi="Calibri Light" w:cs="Calibri Light"/>
          <w:color w:val="000000"/>
          <w:sz w:val="21"/>
          <w:szCs w:val="21"/>
        </w:rPr>
        <w:t>sl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edující dílčí plnění:</w:t>
      </w:r>
    </w:p>
    <w:p w14:paraId="6882EC22" w14:textId="2CB2DC3F" w:rsidR="00AB26DA" w:rsidRPr="00251EEE" w:rsidRDefault="00260119" w:rsidP="00251EEE">
      <w:pPr>
        <w:numPr>
          <w:ilvl w:val="1"/>
          <w:numId w:val="1"/>
        </w:numPr>
        <w:tabs>
          <w:tab w:val="clear" w:pos="1440"/>
        </w:tabs>
        <w:ind w:left="851" w:hanging="284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administrace projektu</w:t>
      </w:r>
      <w:r w:rsidR="005B481D" w:rsidRPr="00251EEE">
        <w:rPr>
          <w:rFonts w:ascii="Calibri Light" w:hAnsi="Calibri Light" w:cs="Calibri Light"/>
          <w:color w:val="000000"/>
          <w:sz w:val="21"/>
          <w:szCs w:val="21"/>
        </w:rPr>
        <w:t xml:space="preserve"> v době realizace</w:t>
      </w:r>
      <w:r w:rsidR="00A03BE9">
        <w:rPr>
          <w:rFonts w:ascii="Calibri Light" w:hAnsi="Calibri Light" w:cs="Calibri Light"/>
          <w:color w:val="000000"/>
          <w:sz w:val="21"/>
          <w:szCs w:val="21"/>
        </w:rPr>
        <w:t xml:space="preserve"> vč. zajištění pravidel povinné publicity</w:t>
      </w:r>
    </w:p>
    <w:p w14:paraId="01A9D070" w14:textId="3DA990CE" w:rsidR="00AB26DA" w:rsidRDefault="00A03BE9" w:rsidP="00251EEE">
      <w:pPr>
        <w:numPr>
          <w:ilvl w:val="1"/>
          <w:numId w:val="1"/>
        </w:numPr>
        <w:tabs>
          <w:tab w:val="clear" w:pos="1440"/>
        </w:tabs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příprava a administrace</w:t>
      </w:r>
      <w:r w:rsidR="00AB26DA" w:rsidRPr="00251EEE">
        <w:rPr>
          <w:rFonts w:ascii="Calibri Light" w:hAnsi="Calibri Light" w:cs="Calibri Light"/>
          <w:sz w:val="21"/>
          <w:szCs w:val="21"/>
        </w:rPr>
        <w:t xml:space="preserve"> </w:t>
      </w:r>
      <w:r w:rsidR="00813290">
        <w:rPr>
          <w:rFonts w:ascii="Calibri Light" w:hAnsi="Calibri Light" w:cs="Calibri Light"/>
          <w:sz w:val="21"/>
          <w:szCs w:val="21"/>
        </w:rPr>
        <w:t>výběrových</w:t>
      </w:r>
      <w:r>
        <w:rPr>
          <w:rFonts w:ascii="Calibri Light" w:hAnsi="Calibri Light" w:cs="Calibri Light"/>
          <w:sz w:val="21"/>
          <w:szCs w:val="21"/>
        </w:rPr>
        <w:t>/ zadávacích</w:t>
      </w:r>
      <w:r w:rsidR="00813290">
        <w:rPr>
          <w:rFonts w:ascii="Calibri Light" w:hAnsi="Calibri Light" w:cs="Calibri Light"/>
          <w:sz w:val="21"/>
          <w:szCs w:val="21"/>
        </w:rPr>
        <w:t xml:space="preserve"> řízení</w:t>
      </w:r>
    </w:p>
    <w:p w14:paraId="07D88678" w14:textId="47906A6E" w:rsidR="008B7FBC" w:rsidRPr="008B7FBC" w:rsidRDefault="008B7FBC" w:rsidP="008B7FBC">
      <w:pPr>
        <w:numPr>
          <w:ilvl w:val="1"/>
          <w:numId w:val="1"/>
        </w:numPr>
        <w:tabs>
          <w:tab w:val="clear" w:pos="1440"/>
        </w:tabs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administrace</w:t>
      </w:r>
      <w:r w:rsidRPr="00251EEE">
        <w:rPr>
          <w:rFonts w:ascii="Calibri Light" w:hAnsi="Calibri Light" w:cs="Calibri Light"/>
          <w:sz w:val="21"/>
          <w:szCs w:val="21"/>
        </w:rPr>
        <w:t xml:space="preserve"> </w:t>
      </w:r>
      <w:r>
        <w:rPr>
          <w:rFonts w:ascii="Calibri Light" w:hAnsi="Calibri Light" w:cs="Calibri Light"/>
          <w:sz w:val="21"/>
          <w:szCs w:val="21"/>
        </w:rPr>
        <w:t>kontroly výběrových/ zadávacích řízení v modulu VZ v ISKP21+</w:t>
      </w:r>
    </w:p>
    <w:p w14:paraId="2D250B99" w14:textId="27ABC8E8" w:rsidR="00A34BDA" w:rsidRDefault="00A34BDA" w:rsidP="00251EEE">
      <w:pPr>
        <w:numPr>
          <w:ilvl w:val="1"/>
          <w:numId w:val="1"/>
        </w:numPr>
        <w:tabs>
          <w:tab w:val="clear" w:pos="1440"/>
        </w:tabs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zpracování zpráv o realizaci, žádosti o platbu a zpráv o udržitelnosti</w:t>
      </w:r>
    </w:p>
    <w:p w14:paraId="054DB859" w14:textId="5FA54808" w:rsidR="00813290" w:rsidRPr="00251EEE" w:rsidRDefault="00813290" w:rsidP="00813290">
      <w:pPr>
        <w:numPr>
          <w:ilvl w:val="1"/>
          <w:numId w:val="1"/>
        </w:numPr>
        <w:tabs>
          <w:tab w:val="clear" w:pos="1440"/>
        </w:tabs>
        <w:spacing w:after="120"/>
        <w:ind w:left="851" w:hanging="284"/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administrace projektu v době udrži</w:t>
      </w:r>
      <w:r w:rsidR="004E6657">
        <w:rPr>
          <w:rFonts w:ascii="Calibri Light" w:hAnsi="Calibri Light" w:cs="Calibri Light"/>
          <w:sz w:val="21"/>
          <w:szCs w:val="21"/>
        </w:rPr>
        <w:t>te</w:t>
      </w:r>
      <w:r>
        <w:rPr>
          <w:rFonts w:ascii="Calibri Light" w:hAnsi="Calibri Light" w:cs="Calibri Light"/>
          <w:sz w:val="21"/>
          <w:szCs w:val="21"/>
        </w:rPr>
        <w:t>lnosti.</w:t>
      </w:r>
    </w:p>
    <w:p w14:paraId="6651DEF3" w14:textId="5C70372A" w:rsidR="00155DE0" w:rsidRPr="00251EEE" w:rsidRDefault="00F30D71" w:rsidP="00F22928">
      <w:pPr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Plnění předmětu smlouvy</w:t>
      </w:r>
      <w:r w:rsidR="00155DE0" w:rsidRPr="00251EEE">
        <w:rPr>
          <w:rFonts w:ascii="Calibri Light" w:hAnsi="Calibri Light" w:cs="Calibri Light"/>
          <w:color w:val="000000"/>
          <w:sz w:val="21"/>
          <w:szCs w:val="21"/>
        </w:rPr>
        <w:t xml:space="preserve"> a poskytování služeb bude probíhat podle platného právního řádu České republiky a přímo závazných norem vydaných orgány Evropského společenství, dle požadavků 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>příkazce</w:t>
      </w:r>
      <w:r w:rsidR="00155DE0" w:rsidRPr="00251EEE">
        <w:rPr>
          <w:rFonts w:ascii="Calibri Light" w:hAnsi="Calibri Light" w:cs="Calibri Light"/>
          <w:color w:val="000000"/>
          <w:sz w:val="21"/>
          <w:szCs w:val="21"/>
        </w:rPr>
        <w:t xml:space="preserve"> a případných dalších požadavků </w:t>
      </w:r>
      <w:r w:rsidR="00937022">
        <w:rPr>
          <w:rFonts w:ascii="Calibri Light" w:hAnsi="Calibri Light" w:cs="Calibri Light"/>
          <w:color w:val="000000"/>
          <w:sz w:val="21"/>
          <w:szCs w:val="21"/>
        </w:rPr>
        <w:t>p</w:t>
      </w:r>
      <w:r w:rsidR="00155DE0" w:rsidRPr="00251EEE">
        <w:rPr>
          <w:rFonts w:ascii="Calibri Light" w:hAnsi="Calibri Light" w:cs="Calibri Light"/>
          <w:color w:val="000000"/>
          <w:sz w:val="21"/>
          <w:szCs w:val="21"/>
        </w:rPr>
        <w:t xml:space="preserve">oskytovatele dotace, oznámených 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>příkazník</w:t>
      </w:r>
      <w:r w:rsidR="00F86C40">
        <w:rPr>
          <w:rFonts w:ascii="Calibri Light" w:hAnsi="Calibri Light" w:cs="Calibri Light"/>
          <w:color w:val="000000"/>
          <w:sz w:val="21"/>
          <w:szCs w:val="21"/>
        </w:rPr>
        <w:t>ovi</w:t>
      </w:r>
      <w:r w:rsidR="00155DE0" w:rsidRPr="00251EEE">
        <w:rPr>
          <w:rFonts w:ascii="Calibri Light" w:hAnsi="Calibri Light" w:cs="Calibri Light"/>
          <w:color w:val="000000"/>
          <w:sz w:val="21"/>
          <w:szCs w:val="21"/>
        </w:rPr>
        <w:t xml:space="preserve">, nebo zveřejněných v aktuální programové dokumentaci na webových stránkách </w:t>
      </w:r>
      <w:r w:rsidR="00A34BDA">
        <w:rPr>
          <w:rFonts w:ascii="Calibri Light" w:hAnsi="Calibri Light" w:cs="Calibri Light"/>
          <w:color w:val="000000"/>
          <w:sz w:val="21"/>
          <w:szCs w:val="21"/>
        </w:rPr>
        <w:t>p</w:t>
      </w:r>
      <w:r w:rsidR="00155DE0" w:rsidRPr="00251EEE">
        <w:rPr>
          <w:rFonts w:ascii="Calibri Light" w:hAnsi="Calibri Light" w:cs="Calibri Light"/>
          <w:color w:val="000000"/>
          <w:sz w:val="21"/>
          <w:szCs w:val="21"/>
        </w:rPr>
        <w:t>oskytovatele dotace.</w:t>
      </w:r>
    </w:p>
    <w:p w14:paraId="6DE2FFFE" w14:textId="7E01B572" w:rsidR="000679D8" w:rsidRDefault="000679D8" w:rsidP="00AB2B2A">
      <w:pPr>
        <w:numPr>
          <w:ilvl w:val="0"/>
          <w:numId w:val="1"/>
        </w:numPr>
        <w:tabs>
          <w:tab w:val="clear" w:pos="720"/>
        </w:tabs>
        <w:ind w:left="357" w:hanging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 odpovídá za zákonný průběh </w:t>
      </w:r>
      <w:r w:rsidR="007E5ADE" w:rsidRPr="00251EEE">
        <w:rPr>
          <w:rFonts w:ascii="Calibri Light" w:hAnsi="Calibri Light" w:cs="Calibri Light"/>
          <w:color w:val="000000"/>
          <w:sz w:val="21"/>
          <w:szCs w:val="21"/>
        </w:rPr>
        <w:t>výběrového</w:t>
      </w:r>
      <w:r w:rsidR="00A34BDA">
        <w:rPr>
          <w:rFonts w:ascii="Calibri Light" w:hAnsi="Calibri Light" w:cs="Calibri Light"/>
          <w:color w:val="000000"/>
          <w:sz w:val="21"/>
          <w:szCs w:val="21"/>
        </w:rPr>
        <w:t>/ zadávacího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řízení a nese náklady vzniklé porušením ZZVZ </w:t>
      </w:r>
      <w:r w:rsidR="00464459" w:rsidRPr="00251EEE">
        <w:rPr>
          <w:rFonts w:ascii="Calibri Light" w:hAnsi="Calibri Light" w:cs="Calibri Light"/>
          <w:color w:val="000000"/>
          <w:sz w:val="21"/>
          <w:szCs w:val="21"/>
        </w:rPr>
        <w:t xml:space="preserve">a pravidel </w:t>
      </w:r>
      <w:r w:rsidR="00937022">
        <w:rPr>
          <w:rFonts w:ascii="Calibri Light" w:hAnsi="Calibri Light" w:cs="Calibri Light"/>
          <w:color w:val="000000"/>
          <w:sz w:val="21"/>
          <w:szCs w:val="21"/>
        </w:rPr>
        <w:t>p</w:t>
      </w:r>
      <w:r w:rsidR="00464459" w:rsidRPr="00251EEE">
        <w:rPr>
          <w:rFonts w:ascii="Calibri Light" w:hAnsi="Calibri Light" w:cs="Calibri Light"/>
          <w:color w:val="000000"/>
          <w:sz w:val="21"/>
          <w:szCs w:val="21"/>
        </w:rPr>
        <w:t xml:space="preserve">oskytovatele dotace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vyjma škod vzniklých vinou příkazce. Příkazník je povinen uhradit příkazci veškerou vzniklou škodu, pokud vznikla porušením jeho povinností.</w:t>
      </w:r>
    </w:p>
    <w:p w14:paraId="3B6CB1C9" w14:textId="77777777" w:rsidR="00773FF1" w:rsidRPr="00C95980" w:rsidRDefault="00773FF1" w:rsidP="00AB2B2A"/>
    <w:p w14:paraId="3883ACCF" w14:textId="785B2896" w:rsidR="00747501" w:rsidRPr="00957E5A" w:rsidRDefault="00747501" w:rsidP="000E0AD7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957E5A">
        <w:rPr>
          <w:rFonts w:ascii="Calibri Light" w:hAnsi="Calibri Light" w:cs="Calibri Light"/>
          <w:b/>
          <w:bCs/>
          <w:color w:val="000000"/>
          <w:sz w:val="21"/>
          <w:szCs w:val="21"/>
        </w:rPr>
        <w:t>IV.</w:t>
      </w:r>
      <w:r w:rsidR="000E0AD7">
        <w:rPr>
          <w:rFonts w:ascii="Calibri Light" w:hAnsi="Calibri Light" w:cs="Calibri Light"/>
          <w:b/>
          <w:bCs/>
          <w:color w:val="000000"/>
          <w:sz w:val="21"/>
          <w:szCs w:val="21"/>
        </w:rPr>
        <w:t>/</w:t>
      </w:r>
    </w:p>
    <w:p w14:paraId="2E894CA7" w14:textId="77777777" w:rsidR="00747501" w:rsidRPr="00957E5A" w:rsidRDefault="00747501" w:rsidP="000E0AD7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957E5A">
        <w:rPr>
          <w:rFonts w:ascii="Calibri Light" w:hAnsi="Calibri Light" w:cs="Calibri Light"/>
          <w:b/>
          <w:bCs/>
          <w:color w:val="000000"/>
          <w:sz w:val="21"/>
          <w:szCs w:val="21"/>
        </w:rPr>
        <w:t>Forma spolupráce</w:t>
      </w:r>
    </w:p>
    <w:p w14:paraId="644E7922" w14:textId="467E75BF" w:rsidR="00747501" w:rsidRPr="00251EEE" w:rsidRDefault="00747501" w:rsidP="00F22928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Při </w:t>
      </w:r>
      <w:r w:rsidR="00A34BDA">
        <w:rPr>
          <w:rFonts w:ascii="Calibri Light" w:hAnsi="Calibri Light" w:cs="Calibri Light"/>
          <w:color w:val="000000"/>
          <w:sz w:val="21"/>
          <w:szCs w:val="21"/>
        </w:rPr>
        <w:t xml:space="preserve">plnění </w:t>
      </w:r>
      <w:r w:rsidR="003A6034">
        <w:rPr>
          <w:rFonts w:ascii="Calibri Light" w:hAnsi="Calibri Light" w:cs="Calibri Light"/>
          <w:color w:val="000000"/>
          <w:sz w:val="21"/>
          <w:szCs w:val="21"/>
        </w:rPr>
        <w:t xml:space="preserve">předmětu </w:t>
      </w:r>
      <w:r w:rsidR="00A34BDA">
        <w:rPr>
          <w:rFonts w:ascii="Calibri Light" w:hAnsi="Calibri Light" w:cs="Calibri Light"/>
          <w:color w:val="000000"/>
          <w:sz w:val="21"/>
          <w:szCs w:val="21"/>
        </w:rPr>
        <w:t>smlouvy</w:t>
      </w:r>
      <w:r w:rsidR="0035163D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bude </w:t>
      </w:r>
      <w:r w:rsidR="0035163D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jednat na základě pokynů </w:t>
      </w:r>
      <w:r w:rsidR="0035163D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a vycházet z materiálů a údajů dodaných </w:t>
      </w:r>
      <w:r w:rsidR="0035163D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příkazcem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a z těch, které zajistí vlastní činností. </w:t>
      </w:r>
      <w:r w:rsidR="0035163D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je povinen upozornit </w:t>
      </w:r>
      <w:r w:rsidR="0035163D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na nevhodný pokyn a všestranně chránit jeho zájmy. </w:t>
      </w:r>
    </w:p>
    <w:p w14:paraId="3189FEB8" w14:textId="77777777" w:rsidR="00747501" w:rsidRPr="00251EEE" w:rsidRDefault="0035163D" w:rsidP="00AB2B2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>Příkazce</w:t>
      </w:r>
      <w:r w:rsidR="001910AD" w:rsidRPr="00251EEE">
        <w:rPr>
          <w:rFonts w:ascii="Calibri Light" w:hAnsi="Calibri Light" w:cs="Calibri Light"/>
          <w:sz w:val="21"/>
          <w:szCs w:val="21"/>
        </w:rPr>
        <w:t xml:space="preserve"> 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je povinen poskytovat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příkazníkovi 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veškerou součinnost, kterou po něm lze rozumně požadovat. Zejména je povinen umožnit </w:t>
      </w:r>
      <w:r w:rsidRPr="00251EEE">
        <w:rPr>
          <w:rFonts w:ascii="Calibri Light" w:hAnsi="Calibri Light" w:cs="Calibri Light"/>
          <w:sz w:val="21"/>
          <w:szCs w:val="21"/>
        </w:rPr>
        <w:t>příkazníkovi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 získat ty podklady </w:t>
      </w:r>
      <w:r w:rsidR="000F0A79" w:rsidRPr="00251EEE">
        <w:rPr>
          <w:rFonts w:ascii="Calibri Light" w:hAnsi="Calibri Light" w:cs="Calibri Light"/>
          <w:sz w:val="21"/>
          <w:szCs w:val="21"/>
        </w:rPr>
        <w:t xml:space="preserve">a dokumenty, které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příkazci 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definuje a identifikuje v předstihu nezbytném pro pořízení těchto podkladů, jsou-li v jeho v dispozici.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Příkazce </w:t>
      </w:r>
      <w:r w:rsidR="00440E01" w:rsidRPr="00251EEE">
        <w:rPr>
          <w:rFonts w:ascii="Calibri Light" w:hAnsi="Calibri Light" w:cs="Calibri Light"/>
          <w:sz w:val="21"/>
          <w:szCs w:val="21"/>
        </w:rPr>
        <w:t xml:space="preserve">nemusí poskytovat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příkazníkovi 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informace dostupné z veřejných zdrojů. V tomto případě postačuje pouze odkaz na tyto zveřejněné informace. </w:t>
      </w:r>
    </w:p>
    <w:p w14:paraId="15FDABDE" w14:textId="77777777" w:rsidR="00385378" w:rsidRPr="00251EEE" w:rsidRDefault="00385378" w:rsidP="00AB2B2A"/>
    <w:p w14:paraId="3FB72104" w14:textId="5C30F787" w:rsidR="00747501" w:rsidRPr="00957E5A" w:rsidRDefault="00747501" w:rsidP="000E0AD7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957E5A">
        <w:rPr>
          <w:rFonts w:ascii="Calibri Light" w:hAnsi="Calibri Light" w:cs="Calibri Light"/>
          <w:b/>
          <w:bCs/>
          <w:color w:val="000000"/>
          <w:sz w:val="21"/>
          <w:szCs w:val="21"/>
        </w:rPr>
        <w:t>V.</w:t>
      </w:r>
      <w:r w:rsidR="000E0AD7">
        <w:rPr>
          <w:rFonts w:ascii="Calibri Light" w:hAnsi="Calibri Light" w:cs="Calibri Light"/>
          <w:b/>
          <w:bCs/>
          <w:color w:val="000000"/>
          <w:sz w:val="21"/>
          <w:szCs w:val="21"/>
        </w:rPr>
        <w:t>/</w:t>
      </w:r>
    </w:p>
    <w:p w14:paraId="6F7A6739" w14:textId="77777777" w:rsidR="00747501" w:rsidRPr="00957E5A" w:rsidRDefault="00747501" w:rsidP="000E0AD7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957E5A">
        <w:rPr>
          <w:rFonts w:ascii="Calibri Light" w:hAnsi="Calibri Light" w:cs="Calibri Light"/>
          <w:b/>
          <w:bCs/>
          <w:color w:val="000000"/>
          <w:sz w:val="21"/>
          <w:szCs w:val="21"/>
        </w:rPr>
        <w:t>Doba a způsob plnění</w:t>
      </w:r>
    </w:p>
    <w:p w14:paraId="45D6EE91" w14:textId="7887BB90" w:rsidR="00747501" w:rsidRPr="00251EEE" w:rsidRDefault="0035163D" w:rsidP="00F2292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se zavazuje </w:t>
      </w:r>
      <w:r w:rsidR="00DD3A87">
        <w:rPr>
          <w:rFonts w:ascii="Calibri Light" w:hAnsi="Calibri Light" w:cs="Calibri Light"/>
          <w:color w:val="000000"/>
          <w:sz w:val="21"/>
          <w:szCs w:val="21"/>
        </w:rPr>
        <w:t>zajistit plnění předmětu smlouvy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 </w:t>
      </w:r>
      <w:r w:rsidR="007D3DEF" w:rsidRPr="00251EEE">
        <w:rPr>
          <w:rFonts w:ascii="Calibri Light" w:hAnsi="Calibri Light" w:cs="Calibri Light"/>
          <w:sz w:val="21"/>
          <w:szCs w:val="21"/>
        </w:rPr>
        <w:t>dle podmínek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 a v termínu</w:t>
      </w:r>
      <w:r w:rsidR="007D3DEF" w:rsidRPr="00251EEE">
        <w:rPr>
          <w:rFonts w:ascii="Calibri Light" w:hAnsi="Calibri Light" w:cs="Calibri Light"/>
          <w:sz w:val="21"/>
          <w:szCs w:val="21"/>
        </w:rPr>
        <w:t xml:space="preserve"> daných </w:t>
      </w:r>
      <w:r w:rsidR="003A6034">
        <w:rPr>
          <w:rFonts w:ascii="Calibri Light" w:hAnsi="Calibri Light" w:cs="Calibri Light"/>
          <w:sz w:val="21"/>
          <w:szCs w:val="21"/>
        </w:rPr>
        <w:t>p</w:t>
      </w:r>
      <w:r w:rsidR="007D3DEF" w:rsidRPr="00251EEE">
        <w:rPr>
          <w:rFonts w:ascii="Calibri Light" w:hAnsi="Calibri Light" w:cs="Calibri Light"/>
          <w:sz w:val="21"/>
          <w:szCs w:val="21"/>
        </w:rPr>
        <w:t>oskytovatelem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 podpory</w:t>
      </w:r>
      <w:r w:rsidR="007D3DEF" w:rsidRPr="00251EEE">
        <w:rPr>
          <w:rFonts w:ascii="Calibri Light" w:hAnsi="Calibri Light" w:cs="Calibri Light"/>
          <w:sz w:val="21"/>
          <w:szCs w:val="21"/>
        </w:rPr>
        <w:t>.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 </w:t>
      </w:r>
      <w:r w:rsidR="00633549">
        <w:rPr>
          <w:rFonts w:ascii="Calibri Light" w:hAnsi="Calibri Light" w:cs="Calibri Light"/>
          <w:sz w:val="21"/>
          <w:szCs w:val="21"/>
        </w:rPr>
        <w:t>Projekt bude administrován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 v informačním systému ISKP 20</w:t>
      </w:r>
      <w:r w:rsidR="008D6DBA" w:rsidRPr="00251EEE">
        <w:rPr>
          <w:rFonts w:ascii="Calibri Light" w:hAnsi="Calibri Light" w:cs="Calibri Light"/>
          <w:sz w:val="21"/>
          <w:szCs w:val="21"/>
        </w:rPr>
        <w:t>21</w:t>
      </w:r>
      <w:r w:rsidR="008934FF" w:rsidRPr="00251EEE">
        <w:rPr>
          <w:rFonts w:ascii="Calibri Light" w:hAnsi="Calibri Light" w:cs="Calibri Light"/>
          <w:sz w:val="21"/>
          <w:szCs w:val="21"/>
        </w:rPr>
        <w:t>+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. 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Kopie </w:t>
      </w:r>
      <w:r w:rsidR="00633549">
        <w:rPr>
          <w:rFonts w:ascii="Calibri Light" w:hAnsi="Calibri Light" w:cs="Calibri Light"/>
          <w:sz w:val="21"/>
          <w:szCs w:val="21"/>
        </w:rPr>
        <w:t>dokumentů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 </w:t>
      </w:r>
      <w:r w:rsidR="00633549">
        <w:rPr>
          <w:rFonts w:ascii="Calibri Light" w:hAnsi="Calibri Light" w:cs="Calibri Light"/>
          <w:sz w:val="21"/>
          <w:szCs w:val="21"/>
        </w:rPr>
        <w:t>budou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 předán</w:t>
      </w:r>
      <w:r w:rsidR="00633549">
        <w:rPr>
          <w:rFonts w:ascii="Calibri Light" w:hAnsi="Calibri Light" w:cs="Calibri Light"/>
          <w:sz w:val="21"/>
          <w:szCs w:val="21"/>
        </w:rPr>
        <w:t>y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 elektronicky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příkazci </w:t>
      </w:r>
      <w:r w:rsidR="008934FF" w:rsidRPr="00251EEE">
        <w:rPr>
          <w:rFonts w:ascii="Calibri Light" w:hAnsi="Calibri Light" w:cs="Calibri Light"/>
          <w:sz w:val="21"/>
          <w:szCs w:val="21"/>
        </w:rPr>
        <w:t>po vy</w:t>
      </w:r>
      <w:r w:rsidR="008D6DBA" w:rsidRPr="00251EEE">
        <w:rPr>
          <w:rFonts w:ascii="Calibri Light" w:hAnsi="Calibri Light" w:cs="Calibri Light"/>
          <w:sz w:val="21"/>
          <w:szCs w:val="21"/>
        </w:rPr>
        <w:t>pořádání</w:t>
      </w:r>
      <w:r w:rsidR="008934FF" w:rsidRPr="00251EEE">
        <w:rPr>
          <w:rFonts w:ascii="Calibri Light" w:hAnsi="Calibri Light" w:cs="Calibri Light"/>
          <w:sz w:val="21"/>
          <w:szCs w:val="21"/>
        </w:rPr>
        <w:t xml:space="preserve"> případných připomínek</w:t>
      </w:r>
      <w:r w:rsidR="008D6DBA" w:rsidRPr="00251EEE">
        <w:rPr>
          <w:rFonts w:ascii="Calibri Light" w:hAnsi="Calibri Light" w:cs="Calibri Light"/>
          <w:sz w:val="21"/>
          <w:szCs w:val="21"/>
        </w:rPr>
        <w:t xml:space="preserve"> ze strany </w:t>
      </w:r>
      <w:r w:rsidR="003A6034">
        <w:rPr>
          <w:rFonts w:ascii="Calibri Light" w:hAnsi="Calibri Light" w:cs="Calibri Light"/>
          <w:sz w:val="21"/>
          <w:szCs w:val="21"/>
        </w:rPr>
        <w:t>p</w:t>
      </w:r>
      <w:r w:rsidR="008D6DBA" w:rsidRPr="00251EEE">
        <w:rPr>
          <w:rFonts w:ascii="Calibri Light" w:hAnsi="Calibri Light" w:cs="Calibri Light"/>
          <w:sz w:val="21"/>
          <w:szCs w:val="21"/>
        </w:rPr>
        <w:t>oskytovatele dotace.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 </w:t>
      </w:r>
    </w:p>
    <w:p w14:paraId="4D847E4A" w14:textId="77777777" w:rsidR="00773FF1" w:rsidRPr="00251EEE" w:rsidRDefault="00773FF1" w:rsidP="00F41DD5"/>
    <w:p w14:paraId="6998C72B" w14:textId="5D94EBC1" w:rsidR="00747501" w:rsidRPr="00957E5A" w:rsidRDefault="00747501" w:rsidP="000E0AD7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957E5A">
        <w:rPr>
          <w:rFonts w:ascii="Calibri Light" w:hAnsi="Calibri Light" w:cs="Calibri Light"/>
          <w:b/>
          <w:bCs/>
          <w:color w:val="000000"/>
          <w:sz w:val="21"/>
          <w:szCs w:val="21"/>
        </w:rPr>
        <w:t>VI.</w:t>
      </w:r>
      <w:r w:rsidR="000E0AD7">
        <w:rPr>
          <w:rFonts w:ascii="Calibri Light" w:hAnsi="Calibri Light" w:cs="Calibri Light"/>
          <w:b/>
          <w:bCs/>
          <w:color w:val="000000"/>
          <w:sz w:val="21"/>
          <w:szCs w:val="21"/>
        </w:rPr>
        <w:t>/</w:t>
      </w:r>
    </w:p>
    <w:p w14:paraId="251DAEF7" w14:textId="77777777" w:rsidR="00747501" w:rsidRPr="00957E5A" w:rsidRDefault="00747501" w:rsidP="000E0AD7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957E5A">
        <w:rPr>
          <w:rFonts w:ascii="Calibri Light" w:hAnsi="Calibri Light" w:cs="Calibri Light"/>
          <w:b/>
          <w:bCs/>
          <w:color w:val="000000"/>
          <w:sz w:val="21"/>
          <w:szCs w:val="21"/>
        </w:rPr>
        <w:t xml:space="preserve">Cena a </w:t>
      </w:r>
      <w:r w:rsidR="008D6DBA" w:rsidRPr="00957E5A">
        <w:rPr>
          <w:rFonts w:ascii="Calibri Light" w:hAnsi="Calibri Light" w:cs="Calibri Light"/>
          <w:b/>
          <w:bCs/>
          <w:color w:val="000000"/>
          <w:sz w:val="21"/>
          <w:szCs w:val="21"/>
        </w:rPr>
        <w:t>platební podmínky</w:t>
      </w:r>
    </w:p>
    <w:p w14:paraId="3E200FC5" w14:textId="37BF04D6" w:rsidR="004F44FB" w:rsidRDefault="009A4E48" w:rsidP="001931BE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 xml:space="preserve">Příkazce se zavazuje </w:t>
      </w:r>
      <w:r w:rsidR="001D0E94">
        <w:rPr>
          <w:rFonts w:ascii="Calibri Light" w:hAnsi="Calibri Light" w:cs="Calibri Light"/>
          <w:color w:val="000000"/>
          <w:sz w:val="21"/>
          <w:szCs w:val="21"/>
        </w:rPr>
        <w:t xml:space="preserve">zaplatit 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za </w:t>
      </w:r>
      <w:r w:rsidR="003A6034">
        <w:rPr>
          <w:rFonts w:ascii="Calibri Light" w:hAnsi="Calibri Light" w:cs="Calibri Light"/>
          <w:color w:val="000000"/>
          <w:sz w:val="21"/>
          <w:szCs w:val="21"/>
        </w:rPr>
        <w:t>činnosti vyplývající z plnění</w:t>
      </w:r>
      <w:r w:rsidR="00DD3A87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>
        <w:rPr>
          <w:rFonts w:ascii="Calibri Light" w:hAnsi="Calibri Light" w:cs="Calibri Light"/>
          <w:color w:val="000000"/>
          <w:sz w:val="21"/>
          <w:szCs w:val="21"/>
        </w:rPr>
        <w:t>předmět</w:t>
      </w:r>
      <w:r w:rsidR="00DD3A87">
        <w:rPr>
          <w:rFonts w:ascii="Calibri Light" w:hAnsi="Calibri Light" w:cs="Calibri Light"/>
          <w:color w:val="000000"/>
          <w:sz w:val="21"/>
          <w:szCs w:val="21"/>
        </w:rPr>
        <w:t>u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 smlouvy uveden</w:t>
      </w:r>
      <w:r w:rsidR="003A6034">
        <w:rPr>
          <w:rFonts w:ascii="Calibri Light" w:hAnsi="Calibri Light" w:cs="Calibri Light"/>
          <w:color w:val="000000"/>
          <w:sz w:val="21"/>
          <w:szCs w:val="21"/>
        </w:rPr>
        <w:t>é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 v článku III. </w:t>
      </w:r>
      <w:r w:rsidR="00BC4053">
        <w:rPr>
          <w:rFonts w:ascii="Calibri Light" w:hAnsi="Calibri Light" w:cs="Calibri Light"/>
          <w:color w:val="000000"/>
          <w:sz w:val="21"/>
          <w:szCs w:val="21"/>
        </w:rPr>
        <w:t>t</w:t>
      </w:r>
      <w:r>
        <w:rPr>
          <w:rFonts w:ascii="Calibri Light" w:hAnsi="Calibri Light" w:cs="Calibri Light"/>
          <w:color w:val="000000"/>
          <w:sz w:val="21"/>
          <w:szCs w:val="21"/>
        </w:rPr>
        <w:t>éto smlouvy</w:t>
      </w:r>
      <w:r w:rsidR="00633351">
        <w:rPr>
          <w:rFonts w:ascii="Calibri Light" w:hAnsi="Calibri Light" w:cs="Calibri Light"/>
          <w:color w:val="000000"/>
          <w:sz w:val="21"/>
          <w:szCs w:val="21"/>
        </w:rPr>
        <w:t xml:space="preserve"> následující cenu, která se sjednává dohodou</w:t>
      </w:r>
      <w:r w:rsidR="00BC4053">
        <w:rPr>
          <w:rFonts w:ascii="Calibri Light" w:hAnsi="Calibri Light" w:cs="Calibri Light"/>
          <w:color w:val="000000"/>
          <w:sz w:val="21"/>
          <w:szCs w:val="21"/>
        </w:rPr>
        <w:t xml:space="preserve">: </w:t>
      </w:r>
    </w:p>
    <w:p w14:paraId="47F54F57" w14:textId="5D8907B4" w:rsidR="00633351" w:rsidRPr="00C3437F" w:rsidRDefault="00633351" w:rsidP="00BC4053">
      <w:pPr>
        <w:ind w:left="709"/>
        <w:jc w:val="both"/>
        <w:rPr>
          <w:rFonts w:ascii="Calibri Light" w:hAnsi="Calibri Light" w:cs="Calibri Light"/>
          <w:color w:val="000000"/>
          <w:sz w:val="21"/>
          <w:szCs w:val="21"/>
          <w:u w:val="single"/>
        </w:rPr>
      </w:pPr>
      <w:r w:rsidRPr="00C3437F">
        <w:rPr>
          <w:rFonts w:ascii="Calibri Light" w:hAnsi="Calibri Light" w:cs="Calibri Light"/>
          <w:color w:val="000000"/>
          <w:sz w:val="21"/>
          <w:szCs w:val="21"/>
          <w:u w:val="single"/>
        </w:rPr>
        <w:t>odměna z</w:t>
      </w:r>
      <w:r w:rsidR="0093458E">
        <w:rPr>
          <w:rFonts w:ascii="Calibri Light" w:hAnsi="Calibri Light" w:cs="Calibri Light"/>
          <w:color w:val="000000"/>
          <w:sz w:val="21"/>
          <w:szCs w:val="21"/>
          <w:u w:val="single"/>
        </w:rPr>
        <w:t xml:space="preserve">a </w:t>
      </w:r>
      <w:r w:rsidR="00000590">
        <w:rPr>
          <w:rFonts w:ascii="Calibri Light" w:hAnsi="Calibri Light" w:cs="Calibri Light"/>
          <w:color w:val="000000"/>
          <w:sz w:val="21"/>
          <w:szCs w:val="21"/>
          <w:u w:val="single"/>
        </w:rPr>
        <w:t xml:space="preserve">plnění </w:t>
      </w:r>
      <w:r w:rsidR="000D4B12">
        <w:rPr>
          <w:rFonts w:ascii="Calibri Light" w:hAnsi="Calibri Light" w:cs="Calibri Light"/>
          <w:color w:val="000000"/>
          <w:sz w:val="21"/>
          <w:szCs w:val="21"/>
          <w:u w:val="single"/>
        </w:rPr>
        <w:t xml:space="preserve">předmětu smlouvy </w:t>
      </w:r>
      <w:r w:rsidRPr="00C3437F">
        <w:rPr>
          <w:rFonts w:ascii="Calibri Light" w:hAnsi="Calibri Light" w:cs="Calibri Light"/>
          <w:color w:val="000000"/>
          <w:sz w:val="21"/>
          <w:szCs w:val="21"/>
          <w:u w:val="single"/>
        </w:rPr>
        <w:t xml:space="preserve">činí </w:t>
      </w:r>
      <w:r w:rsidR="0051034A">
        <w:rPr>
          <w:rFonts w:ascii="Calibri Light" w:hAnsi="Calibri Light" w:cs="Calibri Light"/>
          <w:color w:val="000000"/>
          <w:sz w:val="21"/>
          <w:szCs w:val="21"/>
          <w:u w:val="single"/>
        </w:rPr>
        <w:t>4</w:t>
      </w:r>
      <w:r w:rsidR="00065A94">
        <w:rPr>
          <w:rFonts w:ascii="Calibri Light" w:hAnsi="Calibri Light" w:cs="Calibri Light"/>
          <w:color w:val="000000"/>
          <w:sz w:val="21"/>
          <w:szCs w:val="21"/>
          <w:u w:val="single"/>
        </w:rPr>
        <w:t xml:space="preserve"> % </w:t>
      </w:r>
      <w:r w:rsidR="00065A94" w:rsidRPr="00C3437F">
        <w:rPr>
          <w:rFonts w:ascii="Calibri Light" w:hAnsi="Calibri Light" w:cs="Calibri Light"/>
          <w:color w:val="000000"/>
          <w:sz w:val="21"/>
          <w:szCs w:val="21"/>
          <w:u w:val="single"/>
        </w:rPr>
        <w:t>z</w:t>
      </w:r>
      <w:r w:rsidR="00065A94">
        <w:rPr>
          <w:rFonts w:ascii="Calibri Light" w:hAnsi="Calibri Light" w:cs="Calibri Light"/>
          <w:color w:val="000000"/>
          <w:sz w:val="21"/>
          <w:szCs w:val="21"/>
          <w:u w:val="single"/>
        </w:rPr>
        <w:t> celkových uznatelných výdajů projektu</w:t>
      </w:r>
      <w:r w:rsidRPr="00C3437F">
        <w:rPr>
          <w:rFonts w:ascii="Calibri Light" w:hAnsi="Calibri Light" w:cs="Calibri Light"/>
          <w:color w:val="000000"/>
          <w:sz w:val="21"/>
          <w:szCs w:val="21"/>
          <w:u w:val="single"/>
        </w:rPr>
        <w:t xml:space="preserve"> a bude vyplacena následovně:</w:t>
      </w:r>
    </w:p>
    <w:p w14:paraId="54910C94" w14:textId="1D4D853C" w:rsidR="0096534D" w:rsidRPr="00251EEE" w:rsidRDefault="0051168E" w:rsidP="0051168E">
      <w:pPr>
        <w:numPr>
          <w:ilvl w:val="1"/>
          <w:numId w:val="4"/>
        </w:numPr>
        <w:spacing w:after="120"/>
        <w:jc w:val="both"/>
        <w:rPr>
          <w:rFonts w:ascii="Calibri Light" w:hAnsi="Calibri Light" w:cs="Calibri Light"/>
          <w:color w:val="000000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n</w:t>
      </w:r>
      <w:r w:rsidR="0096534D" w:rsidRPr="00251EEE">
        <w:rPr>
          <w:rFonts w:ascii="Calibri Light" w:hAnsi="Calibri Light" w:cs="Calibri Light"/>
          <w:color w:val="000000"/>
          <w:sz w:val="21"/>
          <w:szCs w:val="21"/>
        </w:rPr>
        <w:t xml:space="preserve">árok na zaplacení 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>částky</w:t>
      </w:r>
      <w:r w:rsidR="0096534D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ve výši </w:t>
      </w:r>
      <w:r w:rsidR="003E5C52">
        <w:rPr>
          <w:rFonts w:ascii="Calibri Light" w:hAnsi="Calibri Light" w:cs="Calibri Light"/>
          <w:b/>
          <w:bCs/>
          <w:color w:val="000000"/>
          <w:sz w:val="21"/>
          <w:szCs w:val="21"/>
        </w:rPr>
        <w:t>80</w:t>
      </w:r>
      <w:r w:rsidRPr="003A6034">
        <w:rPr>
          <w:rFonts w:ascii="Calibri Light" w:hAnsi="Calibri Light" w:cs="Calibri Light"/>
          <w:b/>
          <w:bCs/>
          <w:color w:val="000000"/>
          <w:sz w:val="21"/>
          <w:szCs w:val="21"/>
        </w:rPr>
        <w:t> 000 Kč</w:t>
      </w:r>
      <w:r w:rsidR="0096534D" w:rsidRPr="00251EEE">
        <w:rPr>
          <w:rFonts w:ascii="Calibri Light" w:hAnsi="Calibri Light" w:cs="Calibri Light"/>
          <w:color w:val="000000"/>
          <w:sz w:val="21"/>
          <w:szCs w:val="21"/>
        </w:rPr>
        <w:t xml:space="preserve"> vzniká </w:t>
      </w:r>
      <w:r w:rsidR="00064EBE" w:rsidRPr="00251EEE">
        <w:rPr>
          <w:rFonts w:ascii="Calibri Light" w:hAnsi="Calibri Light" w:cs="Calibri Light"/>
          <w:sz w:val="21"/>
          <w:szCs w:val="21"/>
        </w:rPr>
        <w:t>příkazníkovi</w:t>
      </w:r>
      <w:r w:rsidR="00645BF3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96534D" w:rsidRPr="00251EEE">
        <w:rPr>
          <w:rFonts w:ascii="Calibri Light" w:hAnsi="Calibri Light" w:cs="Calibri Light"/>
          <w:color w:val="000000"/>
          <w:sz w:val="21"/>
          <w:szCs w:val="21"/>
        </w:rPr>
        <w:t>dnem</w:t>
      </w:r>
      <w:r w:rsidR="00645BF3" w:rsidRPr="00251EEE">
        <w:rPr>
          <w:rFonts w:ascii="Calibri Light" w:hAnsi="Calibri Light" w:cs="Calibri Light"/>
          <w:color w:val="000000"/>
          <w:sz w:val="21"/>
          <w:szCs w:val="21"/>
        </w:rPr>
        <w:t xml:space="preserve">, </w:t>
      </w:r>
      <w:r w:rsidR="00645BF3" w:rsidRPr="00251EEE">
        <w:rPr>
          <w:rFonts w:ascii="Calibri Light" w:hAnsi="Calibri Light" w:cs="Calibri Light"/>
          <w:sz w:val="21"/>
          <w:szCs w:val="21"/>
        </w:rPr>
        <w:t>kdy byla všechna výběrová</w:t>
      </w:r>
      <w:r w:rsidR="008B7FBC">
        <w:rPr>
          <w:rFonts w:ascii="Calibri Light" w:hAnsi="Calibri Light" w:cs="Calibri Light"/>
          <w:sz w:val="21"/>
          <w:szCs w:val="21"/>
        </w:rPr>
        <w:t>/ zadávací</w:t>
      </w:r>
      <w:r w:rsidR="00645BF3" w:rsidRPr="00251EEE">
        <w:rPr>
          <w:rFonts w:ascii="Calibri Light" w:hAnsi="Calibri Light" w:cs="Calibri Light"/>
          <w:sz w:val="21"/>
          <w:szCs w:val="21"/>
        </w:rPr>
        <w:t xml:space="preserve"> řízení v rámci projektu ukončena uzavřením smlouvy s vybraným dodavatelem</w:t>
      </w:r>
      <w:r w:rsidR="00AF5D47">
        <w:rPr>
          <w:rFonts w:ascii="Calibri Light" w:hAnsi="Calibri Light" w:cs="Calibri Light"/>
          <w:sz w:val="21"/>
          <w:szCs w:val="21"/>
        </w:rPr>
        <w:t xml:space="preserve">, </w:t>
      </w:r>
    </w:p>
    <w:p w14:paraId="0AF351BA" w14:textId="211AA9D7" w:rsidR="00065A94" w:rsidRPr="00065A94" w:rsidRDefault="0051168E" w:rsidP="008B7FBC">
      <w:pPr>
        <w:numPr>
          <w:ilvl w:val="1"/>
          <w:numId w:val="4"/>
        </w:numPr>
        <w:spacing w:after="120"/>
        <w:jc w:val="both"/>
        <w:rPr>
          <w:rFonts w:ascii="Calibri Light" w:hAnsi="Calibri Light" w:cs="Calibri Light"/>
          <w:color w:val="000000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n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 xml:space="preserve">árok na zaplacení </w:t>
      </w:r>
      <w:r w:rsidR="0098410F">
        <w:rPr>
          <w:rFonts w:ascii="Calibri Light" w:hAnsi="Calibri Light" w:cs="Calibri Light"/>
          <w:color w:val="000000"/>
          <w:sz w:val="21"/>
          <w:szCs w:val="21"/>
        </w:rPr>
        <w:t xml:space="preserve">částky ve výši </w:t>
      </w:r>
      <w:r w:rsidR="003E5C52">
        <w:rPr>
          <w:rFonts w:ascii="Calibri Light" w:hAnsi="Calibri Light" w:cs="Calibri Light"/>
          <w:b/>
          <w:bCs/>
          <w:color w:val="000000"/>
          <w:sz w:val="21"/>
          <w:szCs w:val="21"/>
        </w:rPr>
        <w:t>70</w:t>
      </w:r>
      <w:r w:rsidR="008B7FBC" w:rsidRPr="008B7FBC">
        <w:rPr>
          <w:rFonts w:ascii="Calibri Light" w:hAnsi="Calibri Light" w:cs="Calibri Light"/>
          <w:b/>
          <w:bCs/>
          <w:color w:val="000000"/>
          <w:sz w:val="21"/>
          <w:szCs w:val="21"/>
        </w:rPr>
        <w:t> 000 Kč</w:t>
      </w:r>
      <w:r w:rsidR="0098410F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 xml:space="preserve">vzniká </w:t>
      </w:r>
      <w:r w:rsidR="00064EBE" w:rsidRPr="00251EEE">
        <w:rPr>
          <w:rFonts w:ascii="Calibri Light" w:hAnsi="Calibri Light" w:cs="Calibri Light"/>
          <w:sz w:val="21"/>
          <w:szCs w:val="21"/>
        </w:rPr>
        <w:t>příkazníkovi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 xml:space="preserve">dnem, </w:t>
      </w:r>
      <w:r w:rsidR="005C69C5" w:rsidRPr="00251EEE">
        <w:rPr>
          <w:rFonts w:ascii="Calibri Light" w:hAnsi="Calibri Light" w:cs="Calibri Light"/>
          <w:sz w:val="21"/>
          <w:szCs w:val="21"/>
        </w:rPr>
        <w:t xml:space="preserve">kdy byla </w:t>
      </w:r>
      <w:r w:rsidR="00065A94">
        <w:rPr>
          <w:rFonts w:ascii="Calibri Light" w:hAnsi="Calibri Light" w:cs="Calibri Light"/>
          <w:sz w:val="21"/>
          <w:szCs w:val="21"/>
        </w:rPr>
        <w:t>prokazatelně podána</w:t>
      </w:r>
      <w:r w:rsidR="005C69C5" w:rsidRPr="00251EEE">
        <w:rPr>
          <w:rFonts w:ascii="Calibri Light" w:hAnsi="Calibri Light" w:cs="Calibri Light"/>
          <w:sz w:val="21"/>
          <w:szCs w:val="21"/>
        </w:rPr>
        <w:t xml:space="preserve"> </w:t>
      </w:r>
      <w:r w:rsidR="00065A94">
        <w:rPr>
          <w:rFonts w:ascii="Calibri Light" w:hAnsi="Calibri Light" w:cs="Calibri Light"/>
          <w:sz w:val="21"/>
          <w:szCs w:val="21"/>
        </w:rPr>
        <w:t xml:space="preserve">poskytovateli dotace </w:t>
      </w:r>
      <w:r w:rsidR="005C69C5" w:rsidRPr="00251EEE">
        <w:rPr>
          <w:rFonts w:ascii="Calibri Light" w:hAnsi="Calibri Light" w:cs="Calibri Light"/>
          <w:sz w:val="21"/>
          <w:szCs w:val="21"/>
        </w:rPr>
        <w:t xml:space="preserve">závěrečná zpráva o realizaci </w:t>
      </w:r>
      <w:r w:rsidR="00065A94">
        <w:rPr>
          <w:rFonts w:ascii="Calibri Light" w:hAnsi="Calibri Light" w:cs="Calibri Light"/>
          <w:sz w:val="21"/>
          <w:szCs w:val="21"/>
        </w:rPr>
        <w:t xml:space="preserve">projektu </w:t>
      </w:r>
      <w:r w:rsidR="005C69C5" w:rsidRPr="00251EEE">
        <w:rPr>
          <w:rFonts w:ascii="Calibri Light" w:hAnsi="Calibri Light" w:cs="Calibri Light"/>
          <w:sz w:val="21"/>
          <w:szCs w:val="21"/>
        </w:rPr>
        <w:t>a související žádost o platbu</w:t>
      </w:r>
      <w:r w:rsidR="00065A94">
        <w:rPr>
          <w:rFonts w:ascii="Calibri Light" w:hAnsi="Calibri Light" w:cs="Calibri Light"/>
          <w:sz w:val="21"/>
          <w:szCs w:val="21"/>
        </w:rPr>
        <w:t xml:space="preserve">, </w:t>
      </w:r>
    </w:p>
    <w:p w14:paraId="3B151503" w14:textId="242FF360" w:rsidR="00D94B7E" w:rsidRPr="008B7FBC" w:rsidRDefault="00065A94" w:rsidP="008B7FBC">
      <w:pPr>
        <w:numPr>
          <w:ilvl w:val="1"/>
          <w:numId w:val="4"/>
        </w:numPr>
        <w:spacing w:after="120"/>
        <w:jc w:val="both"/>
        <w:rPr>
          <w:rFonts w:ascii="Calibri Light" w:hAnsi="Calibri Light" w:cs="Calibri Light"/>
          <w:color w:val="000000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n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árok na zaplacení 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částky ve výši </w:t>
      </w:r>
      <w:r w:rsidR="003E5C52">
        <w:rPr>
          <w:rFonts w:ascii="Calibri Light" w:hAnsi="Calibri Light" w:cs="Calibri Light"/>
          <w:color w:val="000000"/>
          <w:sz w:val="21"/>
          <w:szCs w:val="21"/>
        </w:rPr>
        <w:t>4</w:t>
      </w:r>
      <w:r>
        <w:rPr>
          <w:rFonts w:ascii="Calibri Light" w:hAnsi="Calibri Light" w:cs="Calibri Light"/>
          <w:color w:val="000000"/>
          <w:sz w:val="21"/>
          <w:szCs w:val="21"/>
        </w:rPr>
        <w:t xml:space="preserve"> % z celkových uznatelných výdajů projektu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vzniká </w:t>
      </w:r>
      <w:r w:rsidRPr="00251EEE">
        <w:rPr>
          <w:rFonts w:ascii="Calibri Light" w:hAnsi="Calibri Light" w:cs="Calibri Light"/>
          <w:sz w:val="21"/>
          <w:szCs w:val="21"/>
        </w:rPr>
        <w:t>příkazníkovi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dnem, </w:t>
      </w:r>
      <w:r w:rsidRPr="00251EEE">
        <w:rPr>
          <w:rFonts w:ascii="Calibri Light" w:hAnsi="Calibri Light" w:cs="Calibri Light"/>
          <w:sz w:val="21"/>
          <w:szCs w:val="21"/>
        </w:rPr>
        <w:t xml:space="preserve">kdy byla schválena závěrečná zpráva o realizaci </w:t>
      </w:r>
      <w:r>
        <w:rPr>
          <w:rFonts w:ascii="Calibri Light" w:hAnsi="Calibri Light" w:cs="Calibri Light"/>
          <w:sz w:val="21"/>
          <w:szCs w:val="21"/>
        </w:rPr>
        <w:t xml:space="preserve">projektu </w:t>
      </w:r>
      <w:r w:rsidRPr="00251EEE">
        <w:rPr>
          <w:rFonts w:ascii="Calibri Light" w:hAnsi="Calibri Light" w:cs="Calibri Light"/>
          <w:sz w:val="21"/>
          <w:szCs w:val="21"/>
        </w:rPr>
        <w:t xml:space="preserve">a související </w:t>
      </w:r>
      <w:r w:rsidRPr="00251EEE">
        <w:rPr>
          <w:rFonts w:ascii="Calibri Light" w:hAnsi="Calibri Light" w:cs="Calibri Light"/>
          <w:sz w:val="21"/>
          <w:szCs w:val="21"/>
        </w:rPr>
        <w:lastRenderedPageBreak/>
        <w:t xml:space="preserve">žádost o platbu ze strany </w:t>
      </w:r>
      <w:r>
        <w:rPr>
          <w:rFonts w:ascii="Calibri Light" w:hAnsi="Calibri Light" w:cs="Calibri Light"/>
          <w:sz w:val="21"/>
          <w:szCs w:val="21"/>
        </w:rPr>
        <w:t>p</w:t>
      </w:r>
      <w:r w:rsidRPr="00251EEE">
        <w:rPr>
          <w:rFonts w:ascii="Calibri Light" w:hAnsi="Calibri Light" w:cs="Calibri Light"/>
          <w:sz w:val="21"/>
          <w:szCs w:val="21"/>
        </w:rPr>
        <w:t>oskytovatele dotace</w:t>
      </w:r>
      <w:r>
        <w:rPr>
          <w:rFonts w:ascii="Calibri Light" w:hAnsi="Calibri Light" w:cs="Calibri Light"/>
          <w:sz w:val="21"/>
          <w:szCs w:val="21"/>
        </w:rPr>
        <w:t>, přičemž od této částky budou odečteny již vyplacené platby dle bodu 1 a</w:t>
      </w:r>
      <w:r>
        <w:rPr>
          <w:rFonts w:ascii="Calibri Light" w:hAnsi="Calibri Light" w:cs="Calibri Light"/>
          <w:color w:val="000000"/>
          <w:sz w:val="21"/>
          <w:szCs w:val="21"/>
        </w:rPr>
        <w:t>) a 1 b) tohoto článku</w:t>
      </w:r>
      <w:r w:rsidR="008B7FBC">
        <w:rPr>
          <w:rFonts w:ascii="Calibri Light" w:hAnsi="Calibri Light" w:cs="Calibri Light"/>
          <w:sz w:val="21"/>
          <w:szCs w:val="21"/>
        </w:rPr>
        <w:t>.</w:t>
      </w:r>
    </w:p>
    <w:p w14:paraId="183BD347" w14:textId="609458AE" w:rsidR="005C69C5" w:rsidRPr="00251EEE" w:rsidRDefault="00064EBE" w:rsidP="00B75CB4">
      <w:pPr>
        <w:numPr>
          <w:ilvl w:val="0"/>
          <w:numId w:val="4"/>
        </w:numPr>
        <w:tabs>
          <w:tab w:val="clear" w:pos="720"/>
        </w:tabs>
        <w:spacing w:after="120"/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Příkazník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 xml:space="preserve"> se zavazuje zajistit administraci projektu v době udržitelnosti, a to v souladu s</w:t>
      </w:r>
      <w:r w:rsidR="00B75CB4">
        <w:rPr>
          <w:rFonts w:ascii="Calibri Light" w:hAnsi="Calibri Light" w:cs="Calibri Light"/>
          <w:color w:val="000000"/>
          <w:sz w:val="21"/>
          <w:szCs w:val="21"/>
        </w:rPr>
        <w:t> 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>pravidly</w:t>
      </w:r>
      <w:r w:rsidR="00B75CB4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C338E5">
        <w:rPr>
          <w:rFonts w:ascii="Calibri Light" w:hAnsi="Calibri Light" w:cs="Calibri Light"/>
          <w:color w:val="000000"/>
          <w:sz w:val="21"/>
          <w:szCs w:val="21"/>
        </w:rPr>
        <w:t>p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 xml:space="preserve">oskytovatele dotace až do schválení závěrečné zprávy o udržitelnosti, a to na náklady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příkazníka.</w:t>
      </w:r>
    </w:p>
    <w:p w14:paraId="0B3DCC15" w14:textId="0B4FEB12" w:rsidR="00747501" w:rsidRDefault="00747501" w:rsidP="00F22928">
      <w:pPr>
        <w:pStyle w:val="Normodsaz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Smluvní strany sjednávají splatnost faktur vystavených </w:t>
      </w:r>
      <w:r w:rsidR="0035163D" w:rsidRPr="00251EEE">
        <w:rPr>
          <w:rFonts w:ascii="Calibri Light" w:hAnsi="Calibri Light" w:cs="Calibri Light"/>
          <w:sz w:val="21"/>
          <w:szCs w:val="21"/>
        </w:rPr>
        <w:t xml:space="preserve">příkazníkem </w:t>
      </w:r>
      <w:r w:rsidRPr="00251EEE">
        <w:rPr>
          <w:rFonts w:ascii="Calibri Light" w:hAnsi="Calibri Light" w:cs="Calibri Light"/>
          <w:sz w:val="21"/>
          <w:szCs w:val="21"/>
        </w:rPr>
        <w:t xml:space="preserve">do 14 dnů po jejich obdržení </w:t>
      </w:r>
      <w:r w:rsidR="0035163D" w:rsidRPr="00251EEE">
        <w:rPr>
          <w:rFonts w:ascii="Calibri Light" w:hAnsi="Calibri Light" w:cs="Calibri Light"/>
          <w:sz w:val="21"/>
          <w:szCs w:val="21"/>
        </w:rPr>
        <w:t>příkazcem</w:t>
      </w:r>
      <w:r w:rsidRPr="00251EEE">
        <w:rPr>
          <w:rFonts w:ascii="Calibri Light" w:hAnsi="Calibri Light" w:cs="Calibri Light"/>
          <w:sz w:val="21"/>
          <w:szCs w:val="21"/>
        </w:rPr>
        <w:t xml:space="preserve">. Za den úhrady faktury je smluvními stranami považován den, kdy </w:t>
      </w:r>
      <w:r w:rsidR="0035163D" w:rsidRPr="00251EEE">
        <w:rPr>
          <w:rFonts w:ascii="Calibri Light" w:hAnsi="Calibri Light" w:cs="Calibri Light"/>
          <w:sz w:val="21"/>
          <w:szCs w:val="21"/>
        </w:rPr>
        <w:t xml:space="preserve">příkazce </w:t>
      </w:r>
      <w:r w:rsidRPr="00251EEE">
        <w:rPr>
          <w:rFonts w:ascii="Calibri Light" w:hAnsi="Calibri Light" w:cs="Calibri Light"/>
          <w:sz w:val="21"/>
          <w:szCs w:val="21"/>
        </w:rPr>
        <w:t xml:space="preserve">předal příkaz k úhradě peněžnímu ústavu </w:t>
      </w:r>
      <w:r w:rsidR="0035163D" w:rsidRPr="00251EEE">
        <w:rPr>
          <w:rFonts w:ascii="Calibri Light" w:hAnsi="Calibri Light" w:cs="Calibri Light"/>
          <w:sz w:val="21"/>
          <w:szCs w:val="21"/>
        </w:rPr>
        <w:t>příkazníka</w:t>
      </w:r>
      <w:r w:rsidR="005C69C5" w:rsidRPr="00251EEE">
        <w:rPr>
          <w:rFonts w:ascii="Calibri Light" w:hAnsi="Calibri Light" w:cs="Calibri Light"/>
          <w:sz w:val="21"/>
          <w:szCs w:val="21"/>
        </w:rPr>
        <w:t>.</w:t>
      </w:r>
      <w:r w:rsidRPr="00251EEE">
        <w:rPr>
          <w:rFonts w:ascii="Calibri Light" w:hAnsi="Calibri Light" w:cs="Calibri Light"/>
          <w:sz w:val="21"/>
          <w:szCs w:val="21"/>
        </w:rPr>
        <w:t xml:space="preserve"> </w:t>
      </w:r>
    </w:p>
    <w:p w14:paraId="13F9B56F" w14:textId="0E484BC0" w:rsidR="009C3B0E" w:rsidRPr="00251EEE" w:rsidRDefault="008B7FBC" w:rsidP="00F22928">
      <w:pPr>
        <w:pStyle w:val="Normodsaz"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Ke s</w:t>
      </w:r>
      <w:r w:rsidR="00DB7023">
        <w:rPr>
          <w:rFonts w:ascii="Calibri Light" w:hAnsi="Calibri Light" w:cs="Calibri Light"/>
          <w:sz w:val="21"/>
          <w:szCs w:val="21"/>
        </w:rPr>
        <w:t>jednan</w:t>
      </w:r>
      <w:r>
        <w:rPr>
          <w:rFonts w:ascii="Calibri Light" w:hAnsi="Calibri Light" w:cs="Calibri Light"/>
          <w:sz w:val="21"/>
          <w:szCs w:val="21"/>
        </w:rPr>
        <w:t xml:space="preserve">é ceně bude připočteno </w:t>
      </w:r>
      <w:r w:rsidR="00F41DD5">
        <w:rPr>
          <w:rFonts w:ascii="Calibri Light" w:hAnsi="Calibri Light" w:cs="Calibri Light"/>
          <w:sz w:val="21"/>
          <w:szCs w:val="21"/>
        </w:rPr>
        <w:t>DPH v aktuálně platné sazbě</w:t>
      </w:r>
      <w:r w:rsidR="009C3B0E">
        <w:rPr>
          <w:rFonts w:ascii="Calibri Light" w:hAnsi="Calibri Light" w:cs="Calibri Light"/>
          <w:sz w:val="21"/>
          <w:szCs w:val="21"/>
        </w:rPr>
        <w:t>.</w:t>
      </w:r>
    </w:p>
    <w:p w14:paraId="5CCAFCBF" w14:textId="77777777" w:rsidR="00747501" w:rsidRPr="00251EEE" w:rsidRDefault="00747501" w:rsidP="00F2292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Cenu lze měnit pouze písemným dodatkem k této smlouvě.</w:t>
      </w:r>
    </w:p>
    <w:p w14:paraId="724F1149" w14:textId="77777777" w:rsidR="00747501" w:rsidRPr="00251EEE" w:rsidRDefault="00747501" w:rsidP="00F2292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Faktura vystavená </w:t>
      </w:r>
      <w:r w:rsidR="007A2266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příkazníkem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a zaslaná </w:t>
      </w:r>
      <w:r w:rsidR="007A2266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příkazci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a musí obsahovat tyto náležitosti: číslo faktury, označení 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a 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>příkazníka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, označení účtu 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>příkazníka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, datum vystavení, termín splatnosti, rozpis položek díla, fakturovan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>ou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částk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>u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, </w:t>
      </w:r>
      <w:r w:rsidR="005C69C5" w:rsidRPr="00251EEE">
        <w:rPr>
          <w:rFonts w:ascii="Calibri Light" w:hAnsi="Calibri Light" w:cs="Calibri Light"/>
          <w:color w:val="000000"/>
          <w:sz w:val="21"/>
          <w:szCs w:val="21"/>
        </w:rPr>
        <w:t xml:space="preserve">označení projektu,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razítko </w:t>
      </w:r>
      <w:r w:rsidR="00064EBE" w:rsidRPr="00251EEE">
        <w:rPr>
          <w:rFonts w:ascii="Calibri Light" w:hAnsi="Calibri Light" w:cs="Calibri Light"/>
          <w:color w:val="000000"/>
          <w:sz w:val="21"/>
          <w:szCs w:val="21"/>
        </w:rPr>
        <w:t>příkazníka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a podpis oprávněné osoby.</w:t>
      </w:r>
    </w:p>
    <w:p w14:paraId="5E571EEB" w14:textId="77777777" w:rsidR="00747501" w:rsidRPr="00251EEE" w:rsidRDefault="007A2266" w:rsidP="00F22928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je oprávněn ve lhůtě splatnosti fakturu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příkazníkovi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>vrátit, jestliže neobsahuje náležitosti dle této smlouvy nebo jestliže ve faktuře uvedený předmět plnění, jeho rozsah nebo obsah neodpovídají této smlou</w:t>
      </w:r>
      <w:r w:rsidR="000F0A79" w:rsidRPr="00251EEE">
        <w:rPr>
          <w:rFonts w:ascii="Calibri Light" w:hAnsi="Calibri Light" w:cs="Calibri Light"/>
          <w:color w:val="000000"/>
          <w:sz w:val="21"/>
          <w:szCs w:val="21"/>
        </w:rPr>
        <w:t>vě nebo fakturovaná částka není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 v souladu s touto smlouvou. Od zaslání nové faktury běží nová čtrnáctidenní lhůta splatnosti.</w:t>
      </w:r>
    </w:p>
    <w:p w14:paraId="4F4A11E2" w14:textId="77777777" w:rsidR="00747501" w:rsidRPr="00251EEE" w:rsidRDefault="007A2266" w:rsidP="00AB2B2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je povinen splatnou fakturu zaplatit převodem na účet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příkazníka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>uvedeném ve faktuře.</w:t>
      </w:r>
    </w:p>
    <w:p w14:paraId="679CF63F" w14:textId="77777777" w:rsidR="00747501" w:rsidRPr="00251EEE" w:rsidRDefault="00747501" w:rsidP="00AB2B2A"/>
    <w:p w14:paraId="0B9FC55A" w14:textId="352532AA" w:rsidR="00747501" w:rsidRPr="00B75CB4" w:rsidRDefault="007F4BE6" w:rsidP="000E0AD7">
      <w:pPr>
        <w:pStyle w:val="Nadpis2"/>
        <w:jc w:val="left"/>
        <w:rPr>
          <w:rFonts w:ascii="Calibri Light" w:eastAsia="Times New Roman" w:hAnsi="Calibri Light" w:cs="Calibri Light"/>
          <w:color w:val="000000"/>
          <w:sz w:val="21"/>
          <w:szCs w:val="21"/>
        </w:rPr>
      </w:pPr>
      <w:r w:rsidRPr="00B75CB4">
        <w:rPr>
          <w:rFonts w:ascii="Calibri Light" w:eastAsia="Times New Roman" w:hAnsi="Calibri Light" w:cs="Calibri Light"/>
          <w:color w:val="000000"/>
          <w:sz w:val="21"/>
          <w:szCs w:val="21"/>
        </w:rPr>
        <w:t>VI</w:t>
      </w:r>
      <w:r w:rsidR="00747501" w:rsidRPr="00B75CB4">
        <w:rPr>
          <w:rFonts w:ascii="Calibri Light" w:eastAsia="Times New Roman" w:hAnsi="Calibri Light" w:cs="Calibri Light"/>
          <w:color w:val="000000"/>
          <w:sz w:val="21"/>
          <w:szCs w:val="21"/>
        </w:rPr>
        <w:t>I.</w:t>
      </w:r>
      <w:r w:rsidR="000E0AD7">
        <w:rPr>
          <w:rFonts w:ascii="Calibri Light" w:eastAsia="Times New Roman" w:hAnsi="Calibri Light" w:cs="Calibri Light"/>
          <w:color w:val="000000"/>
          <w:sz w:val="21"/>
          <w:szCs w:val="21"/>
        </w:rPr>
        <w:t>/</w:t>
      </w:r>
    </w:p>
    <w:p w14:paraId="0B62C7D8" w14:textId="77777777" w:rsidR="00747501" w:rsidRPr="00B75CB4" w:rsidRDefault="00747501" w:rsidP="000E0AD7">
      <w:pPr>
        <w:pStyle w:val="Nadpis2"/>
        <w:jc w:val="left"/>
        <w:rPr>
          <w:rFonts w:ascii="Calibri Light" w:eastAsia="Times New Roman" w:hAnsi="Calibri Light" w:cs="Calibri Light"/>
          <w:color w:val="000000"/>
          <w:sz w:val="21"/>
          <w:szCs w:val="21"/>
        </w:rPr>
      </w:pPr>
      <w:r w:rsidRPr="00B75CB4">
        <w:rPr>
          <w:rFonts w:ascii="Calibri Light" w:eastAsia="Times New Roman" w:hAnsi="Calibri Light" w:cs="Calibri Light"/>
          <w:color w:val="000000"/>
          <w:sz w:val="21"/>
          <w:szCs w:val="21"/>
        </w:rPr>
        <w:t>Další práva a povinnosti smluvních stran</w:t>
      </w:r>
    </w:p>
    <w:p w14:paraId="67995B25" w14:textId="62A18C3C" w:rsidR="00747501" w:rsidRPr="00251EEE" w:rsidRDefault="007A2266" w:rsidP="00F22928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je povinen na výzvu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příkazníka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 poskytnout údaje a dokumenty vhodné jako podklady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pro </w:t>
      </w:r>
      <w:r w:rsidR="00DD3A87">
        <w:rPr>
          <w:rFonts w:ascii="Calibri Light" w:hAnsi="Calibri Light" w:cs="Calibri Light"/>
          <w:color w:val="000000"/>
          <w:sz w:val="21"/>
          <w:szCs w:val="21"/>
        </w:rPr>
        <w:t>plnění předmětu smlouvy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. </w:t>
      </w:r>
    </w:p>
    <w:p w14:paraId="014A84B2" w14:textId="0B46060B" w:rsidR="00747501" w:rsidRPr="00251EEE" w:rsidRDefault="007A2266" w:rsidP="00F22928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je oprávněn se průběžně informovat o stavu </w:t>
      </w:r>
      <w:r w:rsidR="00DD3A87">
        <w:rPr>
          <w:rFonts w:ascii="Calibri Light" w:hAnsi="Calibri Light" w:cs="Calibri Light"/>
          <w:color w:val="000000"/>
          <w:sz w:val="21"/>
          <w:szCs w:val="21"/>
        </w:rPr>
        <w:t>plnění předmětu smlouvy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 a podávat návrhy na změny, pokud nejsou v rozporu s touto smlouvou nebo jejími přílohami. </w:t>
      </w:r>
    </w:p>
    <w:p w14:paraId="22D14382" w14:textId="5814B813" w:rsidR="00747501" w:rsidRPr="00251EEE" w:rsidRDefault="007A2266" w:rsidP="00F22928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je povinen </w:t>
      </w:r>
      <w:r w:rsidR="00DD3A87">
        <w:rPr>
          <w:rFonts w:ascii="Calibri Light" w:hAnsi="Calibri Light" w:cs="Calibri Light"/>
          <w:color w:val="000000"/>
          <w:sz w:val="21"/>
          <w:szCs w:val="21"/>
        </w:rPr>
        <w:t>zajistit plnění předmětu smlouvy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 v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 náležité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odborné kvalitě.  </w:t>
      </w:r>
    </w:p>
    <w:p w14:paraId="51179776" w14:textId="240761EF" w:rsidR="00747501" w:rsidRPr="00251EEE" w:rsidRDefault="007A2266" w:rsidP="00F22928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>Příkazce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 podpisem žádosti</w:t>
      </w:r>
      <w:r w:rsidR="00F87D37" w:rsidRPr="00251EEE">
        <w:rPr>
          <w:rFonts w:ascii="Calibri Light" w:hAnsi="Calibri Light" w:cs="Calibri Light"/>
          <w:sz w:val="21"/>
          <w:szCs w:val="21"/>
        </w:rPr>
        <w:t xml:space="preserve"> o </w:t>
      </w:r>
      <w:r w:rsidR="00000590">
        <w:rPr>
          <w:rFonts w:ascii="Calibri Light" w:hAnsi="Calibri Light" w:cs="Calibri Light"/>
          <w:sz w:val="21"/>
          <w:szCs w:val="21"/>
        </w:rPr>
        <w:t>platbu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 potvrzuje, že se seznámil s jejím obsahem, včetně rozpočtu a všemi přílohami</w:t>
      </w:r>
      <w:r w:rsidR="00F87D37" w:rsidRPr="00251EEE">
        <w:rPr>
          <w:rFonts w:ascii="Calibri Light" w:hAnsi="Calibri Light" w:cs="Calibri Light"/>
          <w:sz w:val="21"/>
          <w:szCs w:val="21"/>
        </w:rPr>
        <w:t xml:space="preserve"> a že s ní souhlasí</w:t>
      </w:r>
      <w:r w:rsidR="00747501" w:rsidRPr="00251EEE">
        <w:rPr>
          <w:rFonts w:ascii="Calibri Light" w:hAnsi="Calibri Light" w:cs="Calibri Light"/>
          <w:sz w:val="21"/>
          <w:szCs w:val="21"/>
        </w:rPr>
        <w:t xml:space="preserve">. </w:t>
      </w:r>
    </w:p>
    <w:p w14:paraId="111A68EB" w14:textId="2642F952" w:rsidR="005D0C93" w:rsidRPr="00251EEE" w:rsidRDefault="005D0C93" w:rsidP="00AB2B2A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Příkazník je povinen zachovávat mlčenlivost o všech </w:t>
      </w:r>
      <w:r w:rsidR="00534AA2">
        <w:rPr>
          <w:rFonts w:ascii="Calibri Light" w:hAnsi="Calibri Light" w:cs="Calibri Light"/>
          <w:sz w:val="21"/>
          <w:szCs w:val="21"/>
        </w:rPr>
        <w:t>skutečnostech</w:t>
      </w:r>
      <w:r w:rsidRPr="00251EEE">
        <w:rPr>
          <w:rFonts w:ascii="Calibri Light" w:hAnsi="Calibri Light" w:cs="Calibri Light"/>
          <w:sz w:val="21"/>
          <w:szCs w:val="21"/>
        </w:rPr>
        <w:t>, o nichž se dozvěděl v souvislosti s plněním dle této smlouvy. Z povinnosti mlčenlivosti příkazníka jsou vyjmuty informace poskytované osobám oprávněným ke kontrole plnění podmínek uvedených v Právním aktu, na základě kterého bude příkazci poskytnuta dotace.</w:t>
      </w:r>
    </w:p>
    <w:p w14:paraId="3D37AF7A" w14:textId="77777777" w:rsidR="00794B8C" w:rsidRPr="00251EEE" w:rsidRDefault="00794B8C" w:rsidP="00AB2B2A"/>
    <w:p w14:paraId="1C53A653" w14:textId="27506E6D" w:rsidR="00747501" w:rsidRPr="00B75CB4" w:rsidRDefault="007F4BE6" w:rsidP="003A4CC8">
      <w:pPr>
        <w:rPr>
          <w:rFonts w:ascii="Calibri Light" w:hAnsi="Calibri Light" w:cs="Calibri Light"/>
          <w:b/>
          <w:bCs/>
          <w:sz w:val="21"/>
          <w:szCs w:val="21"/>
        </w:rPr>
      </w:pPr>
      <w:r w:rsidRPr="00B75CB4">
        <w:rPr>
          <w:rFonts w:ascii="Calibri Light" w:hAnsi="Calibri Light" w:cs="Calibri Light"/>
          <w:b/>
          <w:bCs/>
          <w:sz w:val="21"/>
          <w:szCs w:val="21"/>
        </w:rPr>
        <w:t>VIII</w:t>
      </w:r>
      <w:r w:rsidR="00747501" w:rsidRPr="00B75CB4">
        <w:rPr>
          <w:rFonts w:ascii="Calibri Light" w:hAnsi="Calibri Light" w:cs="Calibri Light"/>
          <w:b/>
          <w:bCs/>
          <w:sz w:val="21"/>
          <w:szCs w:val="21"/>
        </w:rPr>
        <w:t>.</w:t>
      </w:r>
      <w:r w:rsidR="003A4CC8">
        <w:rPr>
          <w:rFonts w:ascii="Calibri Light" w:hAnsi="Calibri Light" w:cs="Calibri Light"/>
          <w:b/>
          <w:bCs/>
          <w:sz w:val="21"/>
          <w:szCs w:val="21"/>
        </w:rPr>
        <w:t>/</w:t>
      </w:r>
    </w:p>
    <w:p w14:paraId="5020912C" w14:textId="77777777" w:rsidR="00747501" w:rsidRPr="00B75CB4" w:rsidRDefault="00747501" w:rsidP="003A4CC8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B75CB4">
        <w:rPr>
          <w:rFonts w:ascii="Calibri Light" w:hAnsi="Calibri Light" w:cs="Calibri Light"/>
          <w:b/>
          <w:bCs/>
          <w:color w:val="000000"/>
          <w:sz w:val="21"/>
          <w:szCs w:val="21"/>
        </w:rPr>
        <w:t>Umožnění kontroly třetích osob</w:t>
      </w:r>
    </w:p>
    <w:p w14:paraId="0C6E28B8" w14:textId="4F526744" w:rsidR="009926B5" w:rsidRPr="00251EEE" w:rsidRDefault="003A4CC8" w:rsidP="00F22928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Plnění dle této smlouvy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>
        <w:rPr>
          <w:rFonts w:ascii="Calibri Light" w:hAnsi="Calibri Light" w:cs="Calibri Light"/>
          <w:color w:val="000000"/>
          <w:sz w:val="21"/>
          <w:szCs w:val="21"/>
        </w:rPr>
        <w:t>je</w:t>
      </w:r>
      <w:r w:rsidR="009926B5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  <w:r w:rsidR="00747501" w:rsidRPr="00251EEE">
        <w:rPr>
          <w:rFonts w:ascii="Calibri Light" w:hAnsi="Calibri Light" w:cs="Calibri Light"/>
          <w:color w:val="000000"/>
          <w:sz w:val="21"/>
          <w:szCs w:val="21"/>
        </w:rPr>
        <w:t>součástí projektu spolufinancovaného ze Strukturálních fondů EU.</w:t>
      </w:r>
    </w:p>
    <w:p w14:paraId="791CC540" w14:textId="43055C0C" w:rsidR="00F83EC9" w:rsidRPr="00773FF1" w:rsidRDefault="007A2266" w:rsidP="00C9598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Příkazník </w:t>
      </w:r>
      <w:r w:rsidR="009926B5" w:rsidRPr="00251EEE">
        <w:rPr>
          <w:rFonts w:ascii="Calibri Light" w:hAnsi="Calibri Light" w:cs="Calibri Light"/>
          <w:sz w:val="21"/>
          <w:szCs w:val="21"/>
        </w:rPr>
        <w:t xml:space="preserve">se zavazuje poskytnout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příkazci </w:t>
      </w:r>
      <w:r w:rsidR="009926B5" w:rsidRPr="00251EEE">
        <w:rPr>
          <w:rFonts w:ascii="Calibri Light" w:hAnsi="Calibri Light" w:cs="Calibri Light"/>
          <w:sz w:val="21"/>
          <w:szCs w:val="21"/>
        </w:rPr>
        <w:t xml:space="preserve">veškeré doklady související s realizací projektu, které si vyžádají příslušné kontrolní orgány, zejména </w:t>
      </w:r>
      <w:r w:rsidR="00C338E5">
        <w:rPr>
          <w:rFonts w:ascii="Calibri Light" w:hAnsi="Calibri Light" w:cs="Calibri Light"/>
          <w:sz w:val="21"/>
          <w:szCs w:val="21"/>
        </w:rPr>
        <w:t>p</w:t>
      </w:r>
      <w:r w:rsidR="009926B5" w:rsidRPr="00251EEE">
        <w:rPr>
          <w:rFonts w:ascii="Calibri Light" w:hAnsi="Calibri Light" w:cs="Calibri Light"/>
          <w:sz w:val="21"/>
          <w:szCs w:val="21"/>
        </w:rPr>
        <w:t xml:space="preserve">oskytovatel dotace a jím pověřené subjekty. Závazek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příkazníka </w:t>
      </w:r>
      <w:r w:rsidR="009926B5" w:rsidRPr="00251EEE">
        <w:rPr>
          <w:rFonts w:ascii="Calibri Light" w:hAnsi="Calibri Light" w:cs="Calibri Light"/>
          <w:sz w:val="21"/>
          <w:szCs w:val="21"/>
        </w:rPr>
        <w:t>dle tohoto ustanovení trvá po dobu, po kterou jsou příslušné kontrolní orgány oprávněny k ověřování plnění podmínek Právního aktu, na základě kterého byla poskytnuta dotace</w:t>
      </w:r>
      <w:r w:rsidR="00C95980">
        <w:rPr>
          <w:rFonts w:ascii="Calibri Light" w:hAnsi="Calibri Light" w:cs="Calibri Light"/>
          <w:sz w:val="21"/>
          <w:szCs w:val="21"/>
        </w:rPr>
        <w:t>.</w:t>
      </w:r>
    </w:p>
    <w:p w14:paraId="2E7100EF" w14:textId="77777777" w:rsidR="00773FF1" w:rsidRPr="00C95980" w:rsidRDefault="00773FF1" w:rsidP="00773FF1">
      <w:pPr>
        <w:ind w:left="360"/>
        <w:jc w:val="both"/>
        <w:rPr>
          <w:rFonts w:ascii="Calibri Light" w:hAnsi="Calibri Light" w:cs="Calibri Light"/>
          <w:color w:val="000000"/>
          <w:sz w:val="21"/>
          <w:szCs w:val="21"/>
        </w:rPr>
      </w:pPr>
    </w:p>
    <w:p w14:paraId="5FC8211C" w14:textId="53A91374" w:rsidR="00B75CB4" w:rsidRPr="00B75CB4" w:rsidRDefault="00385378" w:rsidP="003A4CC8">
      <w:pPr>
        <w:pStyle w:val="-wm-msonormal"/>
        <w:spacing w:before="0" w:beforeAutospacing="0" w:after="0" w:afterAutospacing="0"/>
        <w:rPr>
          <w:rFonts w:ascii="Calibri Light" w:hAnsi="Calibri Light" w:cs="Calibri Light"/>
          <w:b/>
          <w:bCs/>
          <w:sz w:val="21"/>
          <w:szCs w:val="21"/>
        </w:rPr>
      </w:pPr>
      <w:bookmarkStart w:id="0" w:name="_Hlk89682931"/>
      <w:r w:rsidRPr="00B75CB4">
        <w:rPr>
          <w:rFonts w:ascii="Calibri Light" w:hAnsi="Calibri Light" w:cs="Calibri Light"/>
          <w:b/>
          <w:bCs/>
          <w:color w:val="000000"/>
          <w:sz w:val="21"/>
          <w:szCs w:val="21"/>
        </w:rPr>
        <w:t>IX.</w:t>
      </w:r>
      <w:r w:rsidR="003A4CC8">
        <w:rPr>
          <w:rFonts w:ascii="Calibri Light" w:hAnsi="Calibri Light" w:cs="Calibri Light"/>
          <w:b/>
          <w:bCs/>
          <w:color w:val="000000"/>
          <w:sz w:val="21"/>
          <w:szCs w:val="21"/>
        </w:rPr>
        <w:t>/</w:t>
      </w:r>
    </w:p>
    <w:p w14:paraId="1BAB0890" w14:textId="77777777" w:rsidR="00385378" w:rsidRPr="00B75CB4" w:rsidRDefault="00385378" w:rsidP="003A4CC8">
      <w:pPr>
        <w:pStyle w:val="-wm-msonormal"/>
        <w:spacing w:before="0" w:beforeAutospacing="0" w:after="0" w:afterAutospacing="0"/>
        <w:rPr>
          <w:rFonts w:ascii="Calibri Light" w:hAnsi="Calibri Light" w:cs="Calibri Light"/>
          <w:b/>
          <w:bCs/>
          <w:sz w:val="21"/>
          <w:szCs w:val="21"/>
        </w:rPr>
      </w:pPr>
      <w:r w:rsidRPr="00B75CB4">
        <w:rPr>
          <w:rFonts w:ascii="Calibri Light" w:hAnsi="Calibri Light" w:cs="Calibri Light"/>
          <w:b/>
          <w:bCs/>
          <w:color w:val="000000"/>
          <w:sz w:val="21"/>
          <w:szCs w:val="21"/>
        </w:rPr>
        <w:t xml:space="preserve">Odpovědnost za vady, smluvní pokuta </w:t>
      </w:r>
    </w:p>
    <w:p w14:paraId="0B744A8B" w14:textId="767A7909" w:rsidR="00385378" w:rsidRPr="00251EEE" w:rsidRDefault="00385378" w:rsidP="00F83EC9">
      <w:pPr>
        <w:pStyle w:val="-wm-msonormal"/>
        <w:numPr>
          <w:ilvl w:val="0"/>
          <w:numId w:val="14"/>
        </w:numPr>
        <w:spacing w:before="0" w:beforeAutospacing="0" w:after="120" w:afterAutospacing="0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Zjistí-li příkazce případné vady při </w:t>
      </w:r>
      <w:r w:rsidR="003A4CC8">
        <w:rPr>
          <w:rFonts w:ascii="Calibri Light" w:hAnsi="Calibri Light" w:cs="Calibri Light"/>
          <w:sz w:val="21"/>
          <w:szCs w:val="21"/>
        </w:rPr>
        <w:t>plnění smlouvy</w:t>
      </w:r>
      <w:r w:rsidRPr="00251EEE">
        <w:rPr>
          <w:rFonts w:ascii="Calibri Light" w:hAnsi="Calibri Light" w:cs="Calibri Light"/>
          <w:sz w:val="21"/>
          <w:szCs w:val="21"/>
        </w:rPr>
        <w:t xml:space="preserve">, je povinen je neprodleně nahlásit příkazníkovi. Příkazce je oprávněn požadovat jejich bezplatné odstranění, je-li to možné. </w:t>
      </w:r>
    </w:p>
    <w:p w14:paraId="075C5BE4" w14:textId="77777777" w:rsidR="00385378" w:rsidRPr="00251EEE" w:rsidRDefault="00385378" w:rsidP="00F83EC9">
      <w:pPr>
        <w:pStyle w:val="-wm-msonormal"/>
        <w:numPr>
          <w:ilvl w:val="0"/>
          <w:numId w:val="14"/>
        </w:numPr>
        <w:spacing w:before="0" w:beforeAutospacing="0" w:after="120" w:afterAutospacing="0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V případě, že příkazník poruší povinnosti sjednané v této smlouvě, a tato skutečnost bude důvodem, pro který nebude příkazci vyplacena dotace, anebo bude dotace z tohoto důvodu zkrácena, zavazuje se příkazník uhradit příkazci smluvní pokutu ve výši dotace nebo její části, která nebyla příkazci vyplacena. Smluvní pokuta je splatná do 5 dnů ode dne doručení písemné výzvy příkazníkovi. </w:t>
      </w:r>
    </w:p>
    <w:p w14:paraId="49B1D2EF" w14:textId="77777777" w:rsidR="00385378" w:rsidRPr="00251EEE" w:rsidRDefault="00385378" w:rsidP="00F83EC9">
      <w:pPr>
        <w:pStyle w:val="-wm-msonormal"/>
        <w:numPr>
          <w:ilvl w:val="0"/>
          <w:numId w:val="14"/>
        </w:numPr>
        <w:spacing w:before="0" w:beforeAutospacing="0" w:after="120" w:afterAutospacing="0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Uplatněním smluvních pokut dle této smlouvy není dotčeno právo smluvních stran na náhradu vzniklých škod v rozsahu převyšujícím smluvní pokutu. </w:t>
      </w:r>
    </w:p>
    <w:p w14:paraId="45F5EF6B" w14:textId="4B2E8ABB" w:rsidR="00385378" w:rsidRDefault="00385378" w:rsidP="00F83EC9">
      <w:pPr>
        <w:pStyle w:val="-wm-msonormal"/>
        <w:numPr>
          <w:ilvl w:val="0"/>
          <w:numId w:val="14"/>
        </w:numPr>
        <w:spacing w:before="0" w:beforeAutospacing="0" w:after="120" w:afterAutospacing="0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Ujednání o povinnosti uhradit smluvní pokutu příkazníkem se neuplatní v případě, že důvodem pro nevyplacení či krácení dotace bude současně i porušení povinností dle této smlouvy ze strany příkazce. </w:t>
      </w:r>
    </w:p>
    <w:p w14:paraId="538D048B" w14:textId="6303A197" w:rsidR="003A4CC8" w:rsidRPr="00251EEE" w:rsidRDefault="003A4CC8" w:rsidP="00F83EC9">
      <w:pPr>
        <w:pStyle w:val="-wm-msonormal"/>
        <w:numPr>
          <w:ilvl w:val="0"/>
          <w:numId w:val="14"/>
        </w:numPr>
        <w:spacing w:before="0" w:beforeAutospacing="0" w:after="120" w:afterAutospacing="0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9657E7">
        <w:rPr>
          <w:rFonts w:asciiTheme="majorHAnsi" w:hAnsiTheme="majorHAnsi"/>
          <w:sz w:val="21"/>
          <w:szCs w:val="21"/>
        </w:rPr>
        <w:t xml:space="preserve">Příkazník je povinen být po celou dobu plnění předmětu </w:t>
      </w:r>
      <w:r>
        <w:rPr>
          <w:rFonts w:asciiTheme="majorHAnsi" w:hAnsiTheme="majorHAnsi"/>
          <w:sz w:val="21"/>
          <w:szCs w:val="21"/>
        </w:rPr>
        <w:t>s</w:t>
      </w:r>
      <w:r w:rsidRPr="009657E7">
        <w:rPr>
          <w:rFonts w:asciiTheme="majorHAnsi" w:hAnsiTheme="majorHAnsi"/>
          <w:sz w:val="21"/>
          <w:szCs w:val="21"/>
        </w:rPr>
        <w:t>mlouvy pojištěn pro případ škody způsobené při výkonu své činnosti třetí osobě</w:t>
      </w:r>
      <w:r>
        <w:rPr>
          <w:rFonts w:asciiTheme="majorHAnsi" w:hAnsiTheme="majorHAnsi"/>
          <w:sz w:val="21"/>
          <w:szCs w:val="21"/>
        </w:rPr>
        <w:t>.</w:t>
      </w:r>
    </w:p>
    <w:bookmarkEnd w:id="0"/>
    <w:p w14:paraId="145FE4BB" w14:textId="77B06A43" w:rsidR="00CA0838" w:rsidRPr="00783B51" w:rsidRDefault="00CA0838" w:rsidP="003A4CC8">
      <w:pPr>
        <w:rPr>
          <w:rFonts w:ascii="Calibri Light" w:hAnsi="Calibri Light" w:cs="Calibri Light"/>
          <w:b/>
          <w:bCs/>
          <w:color w:val="000000"/>
          <w:sz w:val="21"/>
          <w:szCs w:val="21"/>
        </w:rPr>
      </w:pPr>
      <w:r w:rsidRPr="00783B51">
        <w:rPr>
          <w:rFonts w:ascii="Calibri Light" w:hAnsi="Calibri Light" w:cs="Calibri Light"/>
          <w:b/>
          <w:bCs/>
          <w:color w:val="000000"/>
          <w:sz w:val="21"/>
          <w:szCs w:val="21"/>
        </w:rPr>
        <w:t>X.</w:t>
      </w:r>
      <w:r w:rsidR="003A4CC8">
        <w:rPr>
          <w:rFonts w:ascii="Calibri Light" w:hAnsi="Calibri Light" w:cs="Calibri Light"/>
          <w:b/>
          <w:bCs/>
          <w:color w:val="000000"/>
          <w:sz w:val="21"/>
          <w:szCs w:val="21"/>
        </w:rPr>
        <w:t>/</w:t>
      </w:r>
      <w:r w:rsidRPr="00783B51">
        <w:rPr>
          <w:rFonts w:ascii="Calibri Light" w:hAnsi="Calibri Light" w:cs="Calibri Light"/>
          <w:b/>
          <w:bCs/>
          <w:color w:val="000000"/>
          <w:sz w:val="21"/>
          <w:szCs w:val="21"/>
        </w:rPr>
        <w:t xml:space="preserve"> </w:t>
      </w:r>
    </w:p>
    <w:p w14:paraId="3DD68FA8" w14:textId="77777777" w:rsidR="00CA0838" w:rsidRPr="00783B51" w:rsidRDefault="00CA0838" w:rsidP="003A4CC8">
      <w:pPr>
        <w:rPr>
          <w:rFonts w:ascii="Calibri Light" w:hAnsi="Calibri Light" w:cs="Calibri Light"/>
          <w:b/>
          <w:bCs/>
          <w:color w:val="000000"/>
          <w:sz w:val="21"/>
          <w:szCs w:val="21"/>
          <w:lang w:eastAsia="en-US"/>
        </w:rPr>
      </w:pPr>
      <w:r w:rsidRPr="00783B51">
        <w:rPr>
          <w:rFonts w:ascii="Calibri Light" w:hAnsi="Calibri Light" w:cs="Calibri Light"/>
          <w:b/>
          <w:bCs/>
          <w:color w:val="000000"/>
          <w:sz w:val="21"/>
          <w:szCs w:val="21"/>
        </w:rPr>
        <w:t xml:space="preserve">Ukončení smluvního vztahu </w:t>
      </w:r>
    </w:p>
    <w:p w14:paraId="6B5202EF" w14:textId="14CCB58E" w:rsidR="00CA0838" w:rsidRPr="00251EEE" w:rsidRDefault="00CA0838" w:rsidP="00F83EC9">
      <w:pPr>
        <w:numPr>
          <w:ilvl w:val="0"/>
          <w:numId w:val="9"/>
        </w:numPr>
        <w:spacing w:after="120"/>
        <w:ind w:left="426" w:hanging="426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Smluvní strany mohou ukončit tuto smlouvu písemnou dohodou, jejíž součástí bude rovněž finanční vyrovnání dosud provedených </w:t>
      </w:r>
      <w:r w:rsidR="007A2266" w:rsidRPr="00251EEE">
        <w:rPr>
          <w:rFonts w:ascii="Calibri Light" w:hAnsi="Calibri Light" w:cs="Calibri Light"/>
          <w:color w:val="000000"/>
          <w:sz w:val="21"/>
          <w:szCs w:val="21"/>
        </w:rPr>
        <w:t>činností souvisejících s</w:t>
      </w:r>
      <w:r w:rsidR="00B97159">
        <w:rPr>
          <w:rFonts w:ascii="Calibri Light" w:hAnsi="Calibri Light" w:cs="Calibri Light"/>
          <w:color w:val="000000"/>
          <w:sz w:val="21"/>
          <w:szCs w:val="21"/>
        </w:rPr>
        <w:t> plněním předmětu smlouvy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.  </w:t>
      </w:r>
    </w:p>
    <w:p w14:paraId="44478209" w14:textId="41C459A9" w:rsidR="00CA0838" w:rsidRPr="00251EEE" w:rsidRDefault="00CA0838" w:rsidP="00F83EC9">
      <w:pPr>
        <w:numPr>
          <w:ilvl w:val="0"/>
          <w:numId w:val="9"/>
        </w:numPr>
        <w:spacing w:after="120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Každá ze smluvních stran je oprávněna od této smlouvy písemně odstoupit, jestliže druhá strana podstatným způsobe</w:t>
      </w:r>
      <w:r w:rsidR="00046724">
        <w:rPr>
          <w:rFonts w:ascii="Calibri Light" w:hAnsi="Calibri Light" w:cs="Calibri Light"/>
          <w:color w:val="000000"/>
          <w:sz w:val="21"/>
          <w:szCs w:val="21"/>
        </w:rPr>
        <w:t>m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poruší tuto </w:t>
      </w:r>
      <w:r w:rsidRPr="00251EEE">
        <w:rPr>
          <w:rFonts w:ascii="Calibri Light" w:hAnsi="Calibri Light" w:cs="Calibri Light"/>
          <w:sz w:val="21"/>
          <w:szCs w:val="21"/>
        </w:rPr>
        <w:t xml:space="preserve">smlouvu a nedojde k nápravě ani v dodatečně poskytnuté přiměřené lhůtě. </w:t>
      </w:r>
    </w:p>
    <w:p w14:paraId="06546CD0" w14:textId="77777777" w:rsidR="00CA0838" w:rsidRPr="00251EEE" w:rsidRDefault="00CA0838" w:rsidP="00F83EC9">
      <w:pPr>
        <w:numPr>
          <w:ilvl w:val="0"/>
          <w:numId w:val="9"/>
        </w:numPr>
        <w:spacing w:after="120"/>
        <w:ind w:left="426" w:hanging="426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Za podstatné porušení smlouvy ze strany </w:t>
      </w:r>
      <w:r w:rsidR="007A2266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se považuje zejména, pokud neposkytne nutnou součinnost či informace v rozsahu a termínech požadovaných </w:t>
      </w:r>
      <w:r w:rsidR="007A2266" w:rsidRPr="00251EEE">
        <w:rPr>
          <w:rFonts w:ascii="Calibri Light" w:hAnsi="Calibri Light" w:cs="Calibri Light"/>
          <w:color w:val="000000"/>
          <w:sz w:val="21"/>
          <w:szCs w:val="21"/>
        </w:rPr>
        <w:t>příkazníkem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>, a to ani v dodatečné přiměřené lhůtě.</w:t>
      </w:r>
    </w:p>
    <w:p w14:paraId="6FDF1D5C" w14:textId="483C5996" w:rsidR="00CA0838" w:rsidRPr="00251EEE" w:rsidRDefault="00CA0838" w:rsidP="00F83EC9">
      <w:pPr>
        <w:numPr>
          <w:ilvl w:val="0"/>
          <w:numId w:val="9"/>
        </w:numPr>
        <w:spacing w:after="120"/>
        <w:ind w:left="426" w:hanging="426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Za podstatné porušení smlouvy ze strany </w:t>
      </w:r>
      <w:r w:rsidR="007A2266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příkazníka 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se považuje zejména, </w:t>
      </w:r>
      <w:r w:rsidR="000D7F86" w:rsidRPr="00251EEE">
        <w:rPr>
          <w:rFonts w:ascii="Calibri Light" w:hAnsi="Calibri Light" w:cs="Calibri Light"/>
          <w:color w:val="000000"/>
          <w:sz w:val="21"/>
          <w:szCs w:val="21"/>
        </w:rPr>
        <w:t>pokud nesplní</w:t>
      </w:r>
      <w:r w:rsidRPr="00251EEE">
        <w:rPr>
          <w:rFonts w:ascii="Calibri Light" w:hAnsi="Calibri Light" w:cs="Calibri Light"/>
          <w:sz w:val="21"/>
          <w:szCs w:val="21"/>
        </w:rPr>
        <w:t xml:space="preserve"> některou z povinností dle této Smlouvy a v důsledku tohoto nesplnění bude </w:t>
      </w:r>
      <w:r w:rsidR="007A2266" w:rsidRPr="00251EEE">
        <w:rPr>
          <w:rFonts w:ascii="Calibri Light" w:hAnsi="Calibri Light" w:cs="Calibri Light"/>
          <w:sz w:val="21"/>
          <w:szCs w:val="21"/>
        </w:rPr>
        <w:t xml:space="preserve">příkazce </w:t>
      </w:r>
      <w:r w:rsidRPr="00251EEE">
        <w:rPr>
          <w:rFonts w:ascii="Calibri Light" w:hAnsi="Calibri Light" w:cs="Calibri Light"/>
          <w:sz w:val="21"/>
          <w:szCs w:val="21"/>
        </w:rPr>
        <w:t xml:space="preserve">sankciován ze strany </w:t>
      </w:r>
      <w:r w:rsidR="00C338E5">
        <w:rPr>
          <w:rFonts w:ascii="Calibri Light" w:hAnsi="Calibri Light" w:cs="Calibri Light"/>
          <w:sz w:val="21"/>
          <w:szCs w:val="21"/>
        </w:rPr>
        <w:t>p</w:t>
      </w:r>
      <w:r w:rsidRPr="00251EEE">
        <w:rPr>
          <w:rFonts w:ascii="Calibri Light" w:hAnsi="Calibri Light" w:cs="Calibri Light"/>
          <w:sz w:val="21"/>
          <w:szCs w:val="21"/>
        </w:rPr>
        <w:t xml:space="preserve">oskytovatele dotace dle </w:t>
      </w:r>
      <w:r w:rsidR="00937022">
        <w:rPr>
          <w:rFonts w:ascii="Calibri Light" w:hAnsi="Calibri Light" w:cs="Calibri Light"/>
          <w:sz w:val="21"/>
          <w:szCs w:val="21"/>
        </w:rPr>
        <w:t>p</w:t>
      </w:r>
      <w:r w:rsidRPr="00251EEE">
        <w:rPr>
          <w:rFonts w:ascii="Calibri Light" w:hAnsi="Calibri Light" w:cs="Calibri Light"/>
          <w:sz w:val="21"/>
          <w:szCs w:val="21"/>
        </w:rPr>
        <w:t xml:space="preserve">rávního aktu, na základě kterého byla </w:t>
      </w:r>
      <w:r w:rsidR="007A2266" w:rsidRPr="00251EEE">
        <w:rPr>
          <w:rFonts w:ascii="Calibri Light" w:hAnsi="Calibri Light" w:cs="Calibri Light"/>
          <w:sz w:val="21"/>
          <w:szCs w:val="21"/>
        </w:rPr>
        <w:t xml:space="preserve">příkazci </w:t>
      </w:r>
      <w:r w:rsidRPr="00251EEE">
        <w:rPr>
          <w:rFonts w:ascii="Calibri Light" w:hAnsi="Calibri Light" w:cs="Calibri Light"/>
          <w:sz w:val="21"/>
          <w:szCs w:val="21"/>
        </w:rPr>
        <w:t xml:space="preserve">poskytnuta dotace dle této Smlouvy, nebo opakovaně prokazatelně nesplní některou z povinností dle této Smlouvy a nedojde ke sjednání nápravy ani po písemném upozornění ze strany </w:t>
      </w:r>
      <w:r w:rsidR="007A2266" w:rsidRPr="00251EEE">
        <w:rPr>
          <w:rFonts w:ascii="Calibri Light" w:hAnsi="Calibri Light" w:cs="Calibri Light"/>
          <w:sz w:val="21"/>
          <w:szCs w:val="21"/>
        </w:rPr>
        <w:t>příkazce</w:t>
      </w:r>
      <w:r w:rsidRPr="00251EEE">
        <w:rPr>
          <w:rFonts w:ascii="Calibri Light" w:hAnsi="Calibri Light" w:cs="Calibri Light"/>
          <w:sz w:val="21"/>
          <w:szCs w:val="21"/>
        </w:rPr>
        <w:t>.</w:t>
      </w:r>
    </w:p>
    <w:p w14:paraId="7A2728F3" w14:textId="31EEABA9" w:rsidR="00C95980" w:rsidRPr="00065A94" w:rsidRDefault="007A2266" w:rsidP="00065A94">
      <w:pPr>
        <w:numPr>
          <w:ilvl w:val="0"/>
          <w:numId w:val="9"/>
        </w:numPr>
        <w:spacing w:after="240"/>
        <w:ind w:left="426" w:hanging="426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 xml:space="preserve">Příkazce </w:t>
      </w:r>
      <w:r w:rsidR="00CA0838" w:rsidRPr="00251EEE">
        <w:rPr>
          <w:rFonts w:ascii="Calibri Light" w:hAnsi="Calibri Light" w:cs="Calibri Light"/>
          <w:sz w:val="21"/>
          <w:szCs w:val="21"/>
        </w:rPr>
        <w:t xml:space="preserve">je oprávněn tuto smlouvu ukončit výpovědí bez udání důvodů s výpovědní dobou 3 dnů od jejího doručení </w:t>
      </w:r>
      <w:r w:rsidRPr="00251EEE">
        <w:rPr>
          <w:rFonts w:ascii="Calibri Light" w:hAnsi="Calibri Light" w:cs="Calibri Light"/>
          <w:sz w:val="21"/>
          <w:szCs w:val="21"/>
        </w:rPr>
        <w:t>příkazci</w:t>
      </w:r>
      <w:r w:rsidR="00CA0838" w:rsidRPr="00251EEE">
        <w:rPr>
          <w:rFonts w:ascii="Calibri Light" w:hAnsi="Calibri Light" w:cs="Calibri Light"/>
          <w:sz w:val="21"/>
          <w:szCs w:val="21"/>
        </w:rPr>
        <w:t xml:space="preserve">. V případě ukončení smlouvy způsobem uvedeným v tomto bodě smlouvy, dohodly se smluvní strany, že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příkazce </w:t>
      </w:r>
      <w:r w:rsidR="00CA0838" w:rsidRPr="00251EEE">
        <w:rPr>
          <w:rFonts w:ascii="Calibri Light" w:hAnsi="Calibri Light" w:cs="Calibri Light"/>
          <w:sz w:val="21"/>
          <w:szCs w:val="21"/>
        </w:rPr>
        <w:t xml:space="preserve">uhradí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příkazníkovi </w:t>
      </w:r>
      <w:r w:rsidR="00CA0838" w:rsidRPr="00251EEE">
        <w:rPr>
          <w:rFonts w:ascii="Calibri Light" w:hAnsi="Calibri Light" w:cs="Calibri Light"/>
          <w:sz w:val="21"/>
          <w:szCs w:val="21"/>
        </w:rPr>
        <w:t xml:space="preserve">odměnu za práce, které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příkazník </w:t>
      </w:r>
      <w:r w:rsidR="00CA0838" w:rsidRPr="00251EEE">
        <w:rPr>
          <w:rFonts w:ascii="Calibri Light" w:hAnsi="Calibri Light" w:cs="Calibri Light"/>
          <w:sz w:val="21"/>
          <w:szCs w:val="21"/>
        </w:rPr>
        <w:t xml:space="preserve">pro </w:t>
      </w:r>
      <w:r w:rsidRPr="00251EEE">
        <w:rPr>
          <w:rFonts w:ascii="Calibri Light" w:hAnsi="Calibri Light" w:cs="Calibri Light"/>
          <w:sz w:val="21"/>
          <w:szCs w:val="21"/>
        </w:rPr>
        <w:t xml:space="preserve">příkazce </w:t>
      </w:r>
      <w:r w:rsidR="00CA0838" w:rsidRPr="00251EEE">
        <w:rPr>
          <w:rFonts w:ascii="Calibri Light" w:hAnsi="Calibri Light" w:cs="Calibri Light"/>
          <w:sz w:val="21"/>
          <w:szCs w:val="21"/>
        </w:rPr>
        <w:t>vykonal ke dni ukončení této smlouvy.</w:t>
      </w:r>
    </w:p>
    <w:p w14:paraId="4B5AE631" w14:textId="6F157EA5" w:rsidR="00747501" w:rsidRPr="00783B51" w:rsidRDefault="00624772" w:rsidP="000E0AD7">
      <w:pPr>
        <w:pStyle w:val="Nadpis3"/>
        <w:jc w:val="left"/>
        <w:rPr>
          <w:rFonts w:ascii="Calibri Light" w:hAnsi="Calibri Light" w:cs="Calibri Light"/>
          <w:bCs/>
          <w:color w:val="auto"/>
          <w:sz w:val="21"/>
          <w:szCs w:val="21"/>
        </w:rPr>
      </w:pPr>
      <w:r w:rsidRPr="00783B51">
        <w:rPr>
          <w:rFonts w:ascii="Calibri Light" w:hAnsi="Calibri Light" w:cs="Calibri Light"/>
          <w:bCs/>
          <w:color w:val="auto"/>
          <w:sz w:val="21"/>
          <w:szCs w:val="21"/>
        </w:rPr>
        <w:t>XI</w:t>
      </w:r>
      <w:r w:rsidR="00747501" w:rsidRPr="00783B51">
        <w:rPr>
          <w:rFonts w:ascii="Calibri Light" w:hAnsi="Calibri Light" w:cs="Calibri Light"/>
          <w:bCs/>
          <w:color w:val="auto"/>
          <w:sz w:val="21"/>
          <w:szCs w:val="21"/>
        </w:rPr>
        <w:t>.</w:t>
      </w:r>
      <w:r w:rsidR="000E0AD7">
        <w:rPr>
          <w:rFonts w:ascii="Calibri Light" w:hAnsi="Calibri Light" w:cs="Calibri Light"/>
          <w:bCs/>
          <w:color w:val="auto"/>
          <w:sz w:val="21"/>
          <w:szCs w:val="21"/>
        </w:rPr>
        <w:t>/</w:t>
      </w:r>
    </w:p>
    <w:p w14:paraId="793DBFA3" w14:textId="77777777" w:rsidR="00747501" w:rsidRPr="00783B51" w:rsidRDefault="00747501" w:rsidP="000E0AD7">
      <w:pPr>
        <w:pStyle w:val="Nadpis3"/>
        <w:jc w:val="left"/>
        <w:rPr>
          <w:rFonts w:ascii="Calibri Light" w:hAnsi="Calibri Light" w:cs="Calibri Light"/>
          <w:bCs/>
          <w:sz w:val="21"/>
          <w:szCs w:val="21"/>
        </w:rPr>
      </w:pPr>
      <w:r w:rsidRPr="00783B51">
        <w:rPr>
          <w:rFonts w:ascii="Calibri Light" w:hAnsi="Calibri Light" w:cs="Calibri Light"/>
          <w:bCs/>
          <w:sz w:val="21"/>
          <w:szCs w:val="21"/>
        </w:rPr>
        <w:t>Závěrečná ustanovení</w:t>
      </w:r>
    </w:p>
    <w:p w14:paraId="50EDC840" w14:textId="77777777" w:rsidR="00747501" w:rsidRPr="00251EEE" w:rsidRDefault="00747501" w:rsidP="00F22928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Vztahy neupravené touto smlouvou se řídí příslušnými ustanoveními ob</w:t>
      </w:r>
      <w:r w:rsidR="00B921FA" w:rsidRPr="00251EEE">
        <w:rPr>
          <w:rFonts w:ascii="Calibri Light" w:hAnsi="Calibri Light" w:cs="Calibri Light"/>
          <w:color w:val="000000"/>
          <w:sz w:val="21"/>
          <w:szCs w:val="21"/>
        </w:rPr>
        <w:t>čanského</w:t>
      </w: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 zákoníku v platném znění. </w:t>
      </w:r>
    </w:p>
    <w:p w14:paraId="4D2818CA" w14:textId="77777777" w:rsidR="00747501" w:rsidRPr="00251EEE" w:rsidRDefault="00747501" w:rsidP="00F22928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 xml:space="preserve">Tato smlouva se vyhotovuje ve dvou stejnopisech, z nichž každá ze smluvních stran obdrží po jednom.  </w:t>
      </w:r>
    </w:p>
    <w:p w14:paraId="164BD98C" w14:textId="77777777" w:rsidR="00747501" w:rsidRPr="00251EEE" w:rsidRDefault="00747501" w:rsidP="00F22928">
      <w:pPr>
        <w:pStyle w:val="Normodsaz"/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57" w:hanging="357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>Veškeré změny této smlouvy je možné provést pouze písemnou formou, se souhlasem obou smluvních stran.</w:t>
      </w:r>
    </w:p>
    <w:p w14:paraId="76E5935E" w14:textId="77777777" w:rsidR="00747501" w:rsidRPr="00251EEE" w:rsidRDefault="00747501" w:rsidP="00F22928">
      <w:pPr>
        <w:pStyle w:val="Normodsaz"/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57" w:hanging="357"/>
        <w:rPr>
          <w:rFonts w:ascii="Calibri Light" w:hAnsi="Calibri Light" w:cs="Calibri Light"/>
          <w:sz w:val="21"/>
          <w:szCs w:val="21"/>
        </w:rPr>
      </w:pPr>
      <w:r w:rsidRPr="00251EEE">
        <w:rPr>
          <w:rFonts w:ascii="Calibri Light" w:hAnsi="Calibri Light" w:cs="Calibri Light"/>
          <w:sz w:val="21"/>
          <w:szCs w:val="21"/>
        </w:rPr>
        <w:t>Smluvní strany prohlašují, že ujednání v této smlouvě obsažené jsou jim jasná a srozumitelná, jsou jimi míněna vážně a byla učiněna na základě jejich pravé a svobodné vůle. Na důkaz tohoto tvrzení smluvní strany připojují níže své podpisy.</w:t>
      </w:r>
    </w:p>
    <w:p w14:paraId="6053703D" w14:textId="77777777" w:rsidR="00747501" w:rsidRPr="00251EEE" w:rsidRDefault="00747501" w:rsidP="00F22928">
      <w:pPr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51EEE">
        <w:rPr>
          <w:rFonts w:ascii="Calibri Light" w:hAnsi="Calibri Light" w:cs="Calibri Light"/>
          <w:color w:val="000000"/>
          <w:sz w:val="21"/>
          <w:szCs w:val="21"/>
        </w:rPr>
        <w:t>Tato smlouva nabývá platnosti dnem podpisu oběma smluvními stranami</w:t>
      </w:r>
      <w:r w:rsidR="00C14134" w:rsidRPr="00251EEE">
        <w:rPr>
          <w:rFonts w:ascii="Calibri Light" w:hAnsi="Calibri Light" w:cs="Calibri Light"/>
          <w:color w:val="000000"/>
          <w:sz w:val="21"/>
          <w:szCs w:val="21"/>
        </w:rPr>
        <w:t xml:space="preserve"> a </w:t>
      </w:r>
      <w:r w:rsidR="0060732F" w:rsidRPr="00251EEE">
        <w:rPr>
          <w:rFonts w:ascii="Calibri Light" w:hAnsi="Calibri Light" w:cs="Calibri Light"/>
          <w:color w:val="000000"/>
          <w:sz w:val="21"/>
          <w:szCs w:val="21"/>
        </w:rPr>
        <w:t>účinnosti</w:t>
      </w:r>
      <w:r w:rsidR="00C14134" w:rsidRPr="00251EEE">
        <w:rPr>
          <w:rFonts w:ascii="Calibri Light" w:hAnsi="Calibri Light" w:cs="Calibri Light"/>
          <w:color w:val="000000"/>
          <w:sz w:val="21"/>
          <w:szCs w:val="21"/>
        </w:rPr>
        <w:t xml:space="preserve"> nejdříve dnem jejího zveřejnění v registru smluv. Smluvní strany se dohodly, že </w:t>
      </w:r>
      <w:r w:rsidR="0025616A" w:rsidRPr="00251EEE">
        <w:rPr>
          <w:rFonts w:ascii="Calibri Light" w:hAnsi="Calibri Light" w:cs="Calibri Light"/>
          <w:color w:val="000000"/>
          <w:sz w:val="21"/>
          <w:szCs w:val="21"/>
        </w:rPr>
        <w:t xml:space="preserve">příkazce </w:t>
      </w:r>
      <w:r w:rsidR="00941F6D" w:rsidRPr="00251EEE">
        <w:rPr>
          <w:rFonts w:ascii="Calibri Light" w:hAnsi="Calibri Light" w:cs="Calibri Light"/>
          <w:color w:val="000000"/>
          <w:sz w:val="21"/>
          <w:szCs w:val="21"/>
        </w:rPr>
        <w:t xml:space="preserve">zveřejní smlouvu ve formě a lhůtě </w:t>
      </w:r>
      <w:r w:rsidR="0060732F" w:rsidRPr="00251EEE">
        <w:rPr>
          <w:rFonts w:ascii="Calibri Light" w:hAnsi="Calibri Light" w:cs="Calibri Light"/>
          <w:color w:val="000000"/>
          <w:sz w:val="21"/>
          <w:szCs w:val="21"/>
        </w:rPr>
        <w:t>stanovené zákonem</w:t>
      </w:r>
      <w:r w:rsidR="00147A49" w:rsidRPr="00251EEE">
        <w:rPr>
          <w:rFonts w:ascii="Calibri Light" w:hAnsi="Calibri Light" w:cs="Calibri Light"/>
          <w:color w:val="000000"/>
          <w:sz w:val="21"/>
          <w:szCs w:val="21"/>
        </w:rPr>
        <w:t xml:space="preserve"> č. 340/2015 Sb., o zvláštních podmínkách účinnosti některých smluv, uveřejňování těchto smluv a o registru smluv</w:t>
      </w:r>
      <w:r w:rsidR="00941F6D" w:rsidRPr="00251EEE">
        <w:rPr>
          <w:rFonts w:ascii="Calibri Light" w:hAnsi="Calibri Light" w:cs="Calibri Light"/>
          <w:color w:val="000000"/>
          <w:sz w:val="21"/>
          <w:szCs w:val="21"/>
        </w:rPr>
        <w:t xml:space="preserve">, má-li tuto povinnost. </w:t>
      </w:r>
      <w:r w:rsidR="0060732F" w:rsidRPr="00251EEE">
        <w:rPr>
          <w:rFonts w:ascii="Calibri Light" w:hAnsi="Calibri Light" w:cs="Calibri Light"/>
          <w:color w:val="000000"/>
          <w:sz w:val="21"/>
          <w:szCs w:val="21"/>
        </w:rPr>
        <w:t xml:space="preserve"> </w:t>
      </w:r>
    </w:p>
    <w:p w14:paraId="7C05ADFF" w14:textId="43E31789" w:rsidR="00794B8C" w:rsidRDefault="00794B8C" w:rsidP="00AB2B2A"/>
    <w:p w14:paraId="07742F8C" w14:textId="77777777" w:rsidR="00B46E63" w:rsidRDefault="00B46E63" w:rsidP="00B46E63">
      <w:pPr>
        <w:spacing w:after="120"/>
        <w:ind w:left="357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2D21A7">
        <w:rPr>
          <w:rFonts w:ascii="Calibri Light" w:hAnsi="Calibri Light" w:cs="Calibri Light"/>
          <w:b/>
          <w:bCs/>
          <w:sz w:val="21"/>
          <w:szCs w:val="21"/>
        </w:rPr>
        <w:t>Příloha č. 1</w:t>
      </w:r>
      <w:r w:rsidRPr="002D21A7">
        <w:rPr>
          <w:rFonts w:ascii="Calibri Light" w:hAnsi="Calibri Light" w:cs="Calibri Light"/>
          <w:sz w:val="21"/>
          <w:szCs w:val="21"/>
        </w:rPr>
        <w:t>– Souhrn úkonů</w:t>
      </w:r>
      <w:r w:rsidRPr="002D21A7">
        <w:rPr>
          <w:rFonts w:ascii="Calibri Light" w:hAnsi="Calibri Light" w:cs="Calibri Light"/>
          <w:color w:val="000000"/>
          <w:sz w:val="21"/>
          <w:szCs w:val="21"/>
        </w:rPr>
        <w:t>, které v rámci zadavatelské činnosti bude příkazník pro příkazce činit</w:t>
      </w:r>
    </w:p>
    <w:p w14:paraId="7A0AB2A4" w14:textId="77777777" w:rsidR="00B46E63" w:rsidRPr="00251EEE" w:rsidRDefault="00B46E63" w:rsidP="00794B8C">
      <w:pPr>
        <w:spacing w:after="120"/>
        <w:ind w:left="357"/>
        <w:jc w:val="both"/>
        <w:rPr>
          <w:rFonts w:ascii="Calibri Light" w:hAnsi="Calibri Light" w:cs="Calibri Light"/>
          <w:color w:val="000000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83B51" w:rsidRPr="008F177B" w14:paraId="26B677A0" w14:textId="77777777" w:rsidTr="00065A94">
        <w:tc>
          <w:tcPr>
            <w:tcW w:w="4536" w:type="dxa"/>
          </w:tcPr>
          <w:p w14:paraId="362ABCD4" w14:textId="6DDA89CC" w:rsidR="00433217" w:rsidRDefault="00783B51" w:rsidP="008F177B">
            <w:pPr>
              <w:jc w:val="both"/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</w:pPr>
            <w:r w:rsidRPr="008F177B"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  <w:t>V</w:t>
            </w:r>
            <w:r w:rsidR="00D211F9"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  <w:t> Novém Jičíně</w:t>
            </w:r>
            <w:r w:rsidR="000D5A34"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  <w:t xml:space="preserve"> </w:t>
            </w:r>
            <w:proofErr w:type="gramStart"/>
            <w:r w:rsidR="000D5A34"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  <w:t>13.5.2026</w:t>
            </w:r>
            <w:proofErr w:type="gramEnd"/>
          </w:p>
          <w:p w14:paraId="00F107AD" w14:textId="3DC8E133" w:rsidR="00783B51" w:rsidRPr="008F177B" w:rsidRDefault="00783B51" w:rsidP="008F177B">
            <w:pPr>
              <w:jc w:val="both"/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</w:pPr>
            <w:r w:rsidRPr="008F177B"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  <w:t xml:space="preserve">                    </w:t>
            </w:r>
          </w:p>
        </w:tc>
        <w:tc>
          <w:tcPr>
            <w:tcW w:w="4536" w:type="dxa"/>
          </w:tcPr>
          <w:p w14:paraId="46863BF1" w14:textId="73E54C12" w:rsidR="00783B51" w:rsidRPr="00914D1E" w:rsidRDefault="00F711AA" w:rsidP="00A636F6">
            <w:pPr>
              <w:jc w:val="both"/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  <w:t>V Ostravě</w:t>
            </w:r>
            <w:r w:rsidR="000D5A34"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  <w:t xml:space="preserve"> 13.5.2026</w:t>
            </w:r>
            <w:bookmarkStart w:id="1" w:name="_GoBack"/>
            <w:bookmarkEnd w:id="1"/>
          </w:p>
        </w:tc>
      </w:tr>
      <w:tr w:rsidR="00783B51" w:rsidRPr="00B97159" w14:paraId="1D6CEB8A" w14:textId="77777777" w:rsidTr="00065A94">
        <w:tc>
          <w:tcPr>
            <w:tcW w:w="4536" w:type="dxa"/>
          </w:tcPr>
          <w:p w14:paraId="109FFA30" w14:textId="77777777" w:rsidR="00B97159" w:rsidRDefault="00B97159" w:rsidP="008F177B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</w:p>
          <w:p w14:paraId="7171A134" w14:textId="74153D38" w:rsidR="00783B51" w:rsidRPr="00065A94" w:rsidRDefault="000D5A34" w:rsidP="000D5A34">
            <w:pPr>
              <w:jc w:val="both"/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 xml:space="preserve">                         </w:t>
            </w:r>
            <w:r w:rsidR="00095A68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, ředitel</w:t>
            </w:r>
            <w:r w:rsidR="00065A94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65A94">
              <w:rPr>
                <w:rFonts w:ascii="Calibri Light" w:hAnsi="Calibri Light" w:cs="Calibri Light"/>
                <w:color w:val="000000"/>
                <w:sz w:val="21"/>
                <w:szCs w:val="21"/>
              </w:rPr>
              <w:t>(za příkazce)</w:t>
            </w:r>
          </w:p>
        </w:tc>
        <w:tc>
          <w:tcPr>
            <w:tcW w:w="4536" w:type="dxa"/>
          </w:tcPr>
          <w:p w14:paraId="0631EB75" w14:textId="77777777" w:rsidR="00B97159" w:rsidRDefault="00B97159" w:rsidP="008F177B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</w:p>
          <w:p w14:paraId="2F424C11" w14:textId="6296D426" w:rsidR="00783B51" w:rsidRPr="00B97159" w:rsidRDefault="000D5A34" w:rsidP="008F177B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 xml:space="preserve">                             </w:t>
            </w:r>
            <w:r w:rsidR="00914D1E" w:rsidRPr="00B97159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>, jednatel</w:t>
            </w:r>
            <w:r w:rsidR="00065A94">
              <w:rPr>
                <w:rFonts w:ascii="Calibri Light" w:hAnsi="Calibri Light" w:cs="Calibri Light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065A94" w:rsidRPr="00065A94">
              <w:rPr>
                <w:rFonts w:ascii="Calibri Light" w:hAnsi="Calibri Light" w:cs="Calibri Light"/>
                <w:color w:val="000000"/>
                <w:sz w:val="21"/>
                <w:szCs w:val="21"/>
              </w:rPr>
              <w:t>(za příkazníka)</w:t>
            </w:r>
          </w:p>
        </w:tc>
      </w:tr>
      <w:tr w:rsidR="00783B51" w:rsidRPr="008F177B" w14:paraId="3837D229" w14:textId="77777777" w:rsidTr="00065A94">
        <w:tc>
          <w:tcPr>
            <w:tcW w:w="4536" w:type="dxa"/>
          </w:tcPr>
          <w:p w14:paraId="455FFED1" w14:textId="77777777" w:rsidR="00783B51" w:rsidRPr="008F177B" w:rsidRDefault="00783B51" w:rsidP="008F177B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  <w:p w14:paraId="0EBF68ED" w14:textId="77777777" w:rsidR="00783B51" w:rsidRPr="008F177B" w:rsidRDefault="00783B51" w:rsidP="008F177B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  <w:p w14:paraId="60290D22" w14:textId="77777777" w:rsidR="00783B51" w:rsidRPr="008F177B" w:rsidRDefault="00783B51" w:rsidP="008F177B">
            <w:pPr>
              <w:jc w:val="both"/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</w:pPr>
            <w:r w:rsidRPr="008F177B">
              <w:rPr>
                <w:rFonts w:ascii="Calibri Light" w:hAnsi="Calibri Light" w:cs="Calibri Light"/>
                <w:color w:val="000000"/>
                <w:sz w:val="21"/>
                <w:szCs w:val="21"/>
              </w:rPr>
              <w:t>……………………………………………</w:t>
            </w:r>
          </w:p>
        </w:tc>
        <w:tc>
          <w:tcPr>
            <w:tcW w:w="4536" w:type="dxa"/>
          </w:tcPr>
          <w:p w14:paraId="202A9C81" w14:textId="77777777" w:rsidR="00783B51" w:rsidRPr="00914D1E" w:rsidRDefault="00783B51" w:rsidP="008F177B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  <w:p w14:paraId="1DC2C62D" w14:textId="77777777" w:rsidR="00783B51" w:rsidRPr="00914D1E" w:rsidRDefault="00783B51" w:rsidP="008F177B">
            <w:pPr>
              <w:jc w:val="both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  <w:p w14:paraId="5439607F" w14:textId="77777777" w:rsidR="00783B51" w:rsidRPr="00914D1E" w:rsidRDefault="00783B51" w:rsidP="008F177B">
            <w:pPr>
              <w:jc w:val="both"/>
              <w:rPr>
                <w:rFonts w:ascii="Calibri Light" w:eastAsia="Batang" w:hAnsi="Calibri Light" w:cs="Calibri Light"/>
                <w:color w:val="000000"/>
                <w:sz w:val="21"/>
                <w:szCs w:val="21"/>
              </w:rPr>
            </w:pPr>
            <w:r w:rsidRPr="00914D1E">
              <w:rPr>
                <w:rFonts w:ascii="Calibri Light" w:hAnsi="Calibri Light" w:cs="Calibri Light"/>
                <w:color w:val="000000"/>
                <w:sz w:val="21"/>
                <w:szCs w:val="21"/>
              </w:rPr>
              <w:t>……………………………………………</w:t>
            </w:r>
          </w:p>
        </w:tc>
      </w:tr>
    </w:tbl>
    <w:p w14:paraId="37A59141" w14:textId="77777777" w:rsidR="00F711AA" w:rsidRDefault="00F711AA" w:rsidP="00B46E63">
      <w:pPr>
        <w:pBdr>
          <w:bottom w:val="single" w:sz="4" w:space="1" w:color="auto"/>
        </w:pBdr>
        <w:rPr>
          <w:rFonts w:asciiTheme="majorHAnsi" w:hAnsiTheme="majorHAnsi"/>
          <w:b/>
          <w:sz w:val="21"/>
          <w:szCs w:val="21"/>
        </w:rPr>
        <w:sectPr w:rsidR="00F711AA" w:rsidSect="00F41DD5">
          <w:footerReference w:type="even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3CDF6B6" w14:textId="77777777" w:rsidR="00B46E63" w:rsidRPr="00781A17" w:rsidRDefault="00B46E63" w:rsidP="00B46E63">
      <w:pPr>
        <w:pBdr>
          <w:bottom w:val="single" w:sz="4" w:space="1" w:color="auto"/>
        </w:pBdr>
        <w:rPr>
          <w:rFonts w:asciiTheme="majorHAnsi" w:hAnsiTheme="majorHAnsi"/>
          <w:b/>
          <w:sz w:val="21"/>
          <w:szCs w:val="21"/>
        </w:rPr>
      </w:pPr>
      <w:r w:rsidRPr="00781A17">
        <w:rPr>
          <w:rFonts w:asciiTheme="majorHAnsi" w:hAnsiTheme="majorHAnsi"/>
          <w:b/>
          <w:sz w:val="21"/>
          <w:szCs w:val="21"/>
        </w:rPr>
        <w:t>Příloha č. 1 – Souhrn úkonů, které v rámci zadavatelské činnosti bude příkazník pro příkazce činit</w:t>
      </w:r>
    </w:p>
    <w:p w14:paraId="7F7E85E5" w14:textId="77777777" w:rsidR="00B46E63" w:rsidRPr="00781A17" w:rsidRDefault="00B46E63" w:rsidP="00B46E63">
      <w:pPr>
        <w:spacing w:after="120"/>
        <w:jc w:val="both"/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 rámci své činnosti, provede příkazník v každé veřejné zakázce alespoň v následujícím rozsahu:</w:t>
      </w:r>
    </w:p>
    <w:p w14:paraId="33E3A3F8" w14:textId="77777777" w:rsidR="00B46E63" w:rsidRPr="00781A17" w:rsidRDefault="00B46E63" w:rsidP="00B46E63">
      <w:pPr>
        <w:pStyle w:val="Odstavecseseznamem"/>
        <w:numPr>
          <w:ilvl w:val="1"/>
          <w:numId w:val="17"/>
        </w:numPr>
        <w:tabs>
          <w:tab w:val="clear" w:pos="2149"/>
        </w:tabs>
        <w:spacing w:after="120"/>
        <w:ind w:left="284" w:hanging="284"/>
        <w:contextualSpacing/>
        <w:jc w:val="both"/>
        <w:rPr>
          <w:rFonts w:asciiTheme="majorHAnsi" w:hAnsiTheme="majorHAnsi"/>
          <w:b/>
          <w:sz w:val="21"/>
          <w:szCs w:val="21"/>
        </w:rPr>
      </w:pPr>
      <w:r w:rsidRPr="00781A17">
        <w:rPr>
          <w:rFonts w:asciiTheme="majorHAnsi" w:hAnsiTheme="majorHAnsi"/>
          <w:b/>
          <w:sz w:val="21"/>
          <w:szCs w:val="21"/>
        </w:rPr>
        <w:t>etapa - Činnosti spojené s přípravou textu oznámení o zahájení zadávacího postupu a její zveřejnění:</w:t>
      </w:r>
    </w:p>
    <w:p w14:paraId="3F162BA6" w14:textId="77777777" w:rsidR="00B46E63" w:rsidRPr="00781A17" w:rsidRDefault="00B46E63" w:rsidP="00B46E63">
      <w:pPr>
        <w:pStyle w:val="Bezmezer"/>
        <w:numPr>
          <w:ilvl w:val="0"/>
          <w:numId w:val="18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 xml:space="preserve">zpracování návrhu zadávacích podmínek a jejich konzultace se zadavatelem, </w:t>
      </w:r>
    </w:p>
    <w:p w14:paraId="50954EE1" w14:textId="77777777" w:rsidR="00B46E63" w:rsidRPr="00781A17" w:rsidRDefault="00B46E63" w:rsidP="00B46E63">
      <w:pPr>
        <w:pStyle w:val="Bezmezer"/>
        <w:numPr>
          <w:ilvl w:val="0"/>
          <w:numId w:val="18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odůvodnění jednotlivých zadávacích podmínek, bude-li poskytovatelem dotace požadováno,</w:t>
      </w:r>
    </w:p>
    <w:p w14:paraId="0AFFE3D6" w14:textId="77777777" w:rsidR="00B46E63" w:rsidRPr="00781A17" w:rsidRDefault="00B46E63" w:rsidP="00B46E63">
      <w:pPr>
        <w:pStyle w:val="Bezmezer"/>
        <w:numPr>
          <w:ilvl w:val="0"/>
          <w:numId w:val="18"/>
        </w:numPr>
        <w:spacing w:after="120"/>
        <w:ind w:left="714" w:hanging="357"/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sestavení zadávací dokumentace, kompletace.</w:t>
      </w:r>
    </w:p>
    <w:p w14:paraId="15D430E8" w14:textId="77777777" w:rsidR="00B46E63" w:rsidRPr="00781A17" w:rsidRDefault="00B46E63" w:rsidP="00B46E63">
      <w:pPr>
        <w:pStyle w:val="Odstavecseseznamem"/>
        <w:numPr>
          <w:ilvl w:val="1"/>
          <w:numId w:val="17"/>
        </w:numPr>
        <w:tabs>
          <w:tab w:val="clear" w:pos="2149"/>
        </w:tabs>
        <w:spacing w:after="120"/>
        <w:ind w:left="284" w:hanging="284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781A17">
        <w:rPr>
          <w:rFonts w:asciiTheme="majorHAnsi" w:hAnsiTheme="majorHAnsi"/>
          <w:b/>
          <w:bCs/>
          <w:sz w:val="21"/>
          <w:szCs w:val="21"/>
        </w:rPr>
        <w:t xml:space="preserve">etapa - Činnosti spojené s průběhem lhůty pro podání nabídek: </w:t>
      </w:r>
    </w:p>
    <w:p w14:paraId="0864F58C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komunikace s dodavateli,</w:t>
      </w:r>
    </w:p>
    <w:p w14:paraId="242CB75B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zpracování vysvětlení, změny nebo doplnění zadávací dokumentace, ať už na žádost dodavatele, tak i z vlastního podnětu zadavatele, a to v přímé spolupráci se zadavatelem či jinou pověřenou a odpovědnou osobou,</w:t>
      </w:r>
    </w:p>
    <w:p w14:paraId="6282DA13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zpracování seznamu doručených a přijatých nabídek,</w:t>
      </w:r>
    </w:p>
    <w:p w14:paraId="50F4F7B3" w14:textId="77777777" w:rsidR="00B46E63" w:rsidRPr="00781A17" w:rsidRDefault="00B46E63" w:rsidP="00B46E63">
      <w:pPr>
        <w:pStyle w:val="Bezmezer"/>
        <w:numPr>
          <w:ilvl w:val="0"/>
          <w:numId w:val="19"/>
        </w:numPr>
        <w:spacing w:after="120"/>
        <w:ind w:left="714" w:hanging="357"/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vypracování a zajištění jmenovacích dekretů a čestných prohlášení pro členy a náhradníky komisí.</w:t>
      </w:r>
    </w:p>
    <w:p w14:paraId="60CF5DF9" w14:textId="77777777" w:rsidR="00B46E63" w:rsidRPr="00781A17" w:rsidRDefault="00B46E63" w:rsidP="00B46E63">
      <w:pPr>
        <w:pStyle w:val="Odstavecseseznamem"/>
        <w:numPr>
          <w:ilvl w:val="1"/>
          <w:numId w:val="17"/>
        </w:numPr>
        <w:tabs>
          <w:tab w:val="clear" w:pos="2149"/>
        </w:tabs>
        <w:spacing w:after="120"/>
        <w:ind w:left="284" w:hanging="284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781A17">
        <w:rPr>
          <w:rFonts w:asciiTheme="majorHAnsi" w:hAnsiTheme="majorHAnsi"/>
          <w:b/>
          <w:bCs/>
          <w:sz w:val="21"/>
          <w:szCs w:val="21"/>
        </w:rPr>
        <w:t>etapa - Činnosti spojené s průběhem zadávací lhůty:</w:t>
      </w:r>
    </w:p>
    <w:p w14:paraId="0E551265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organizační zajištění zasedání komisí,</w:t>
      </w:r>
    </w:p>
    <w:p w14:paraId="70AF669C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řízení komisí do volby předsedy a místopředsedy komise, organizační řízení hodnotící komise v průběhu jejích jednotlivých zasedání,</w:t>
      </w:r>
    </w:p>
    <w:p w14:paraId="1400582D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organizační zajištění vlastního aktu otevírání obálek s nabídkami jednotlivých účastníků,</w:t>
      </w:r>
    </w:p>
    <w:p w14:paraId="6C43603B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zpracování protokolu o otevírání obálek s nabídkami,</w:t>
      </w:r>
    </w:p>
    <w:p w14:paraId="6FCFA5E0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zajištění rozhodnutí a oznámení vyloučení účastníkům, jejichž nabídky komise pro otevírání obálek s nabídkami vyřadila z další účasti v zadávacím postupu,</w:t>
      </w:r>
    </w:p>
    <w:p w14:paraId="0C1B78B1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rozbor nabídek z hlediska splnění zadávacích podmínek,</w:t>
      </w:r>
    </w:p>
    <w:p w14:paraId="14F1CA96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organizační zajištění průběhu posuzování splnění podmínek účasti v zadávacím postupu,</w:t>
      </w:r>
    </w:p>
    <w:p w14:paraId="1AF59D62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zpracování protokolu/ů o posouzení splnění podmínek účasti v zadávacím řízení,</w:t>
      </w:r>
    </w:p>
    <w:p w14:paraId="5BA3779D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 xml:space="preserve">rozbor hodnocení nabídek, </w:t>
      </w:r>
    </w:p>
    <w:p w14:paraId="2930B906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zpracování protokolu/ů o hodnocení nabídek,</w:t>
      </w:r>
    </w:p>
    <w:p w14:paraId="4D36DFBD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vyhotovení žádosti o písemné objasnění nebo doplnění údajů nebo dokladů,</w:t>
      </w:r>
    </w:p>
    <w:p w14:paraId="4D323737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vyhotovení žádosti o písemné zdůvodnění mimořádně nízké nabídkové ceny,</w:t>
      </w:r>
    </w:p>
    <w:p w14:paraId="1A7D25DB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zpracování podkladů pro rozhodnutí zadavatele o vyloučení účastníků,</w:t>
      </w:r>
    </w:p>
    <w:p w14:paraId="4E21F31D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 xml:space="preserve">zajištění oznámení vyloučení účastníkům, </w:t>
      </w:r>
    </w:p>
    <w:p w14:paraId="07786DFD" w14:textId="77777777" w:rsidR="00B46E63" w:rsidRPr="00781A17" w:rsidRDefault="00B46E63" w:rsidP="00B46E63">
      <w:pPr>
        <w:pStyle w:val="Bezmezer"/>
        <w:numPr>
          <w:ilvl w:val="0"/>
          <w:numId w:val="19"/>
        </w:numPr>
        <w:spacing w:after="120"/>
        <w:ind w:left="714" w:hanging="357"/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organizační zajištění všech dalších potřebných a nutných zasedání hodnotící komise včetně zpracování protokolů o jednání hodnotící komise</w:t>
      </w:r>
      <w:r>
        <w:rPr>
          <w:rFonts w:asciiTheme="majorHAnsi" w:hAnsiTheme="majorHAnsi"/>
          <w:sz w:val="21"/>
          <w:szCs w:val="21"/>
        </w:rPr>
        <w:t>.</w:t>
      </w:r>
    </w:p>
    <w:p w14:paraId="32203D35" w14:textId="77777777" w:rsidR="00B46E63" w:rsidRPr="00781A17" w:rsidRDefault="00B46E63" w:rsidP="00B46E63">
      <w:pPr>
        <w:pStyle w:val="Odstavecseseznamem"/>
        <w:numPr>
          <w:ilvl w:val="1"/>
          <w:numId w:val="17"/>
        </w:numPr>
        <w:tabs>
          <w:tab w:val="clear" w:pos="2149"/>
        </w:tabs>
        <w:spacing w:after="120"/>
        <w:ind w:left="284" w:hanging="284"/>
        <w:contextualSpacing/>
        <w:jc w:val="both"/>
        <w:rPr>
          <w:rFonts w:asciiTheme="majorHAnsi" w:hAnsiTheme="majorHAnsi"/>
          <w:b/>
          <w:bCs/>
          <w:sz w:val="21"/>
          <w:szCs w:val="21"/>
        </w:rPr>
      </w:pPr>
      <w:r w:rsidRPr="00781A17">
        <w:rPr>
          <w:rFonts w:asciiTheme="majorHAnsi" w:hAnsiTheme="majorHAnsi"/>
          <w:b/>
          <w:bCs/>
          <w:sz w:val="21"/>
          <w:szCs w:val="21"/>
        </w:rPr>
        <w:t>etapa - Činnosti spojené s ukončením zadávacího postupu:</w:t>
      </w:r>
    </w:p>
    <w:p w14:paraId="19D8D9DF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vypracování podkladů pro rozhodnutí zadavatele o výběru dodavatele,</w:t>
      </w:r>
    </w:p>
    <w:p w14:paraId="2F2AFBA8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zpracování oznámení o výběru dodavatele, zajištění doručení tohoto oznámení účastníkům, kteří nebyli ze zadávacího postupu vyloučení,</w:t>
      </w:r>
    </w:p>
    <w:p w14:paraId="1F0525FD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zajištění uvolnění jistoty účastníkům,</w:t>
      </w:r>
    </w:p>
    <w:p w14:paraId="238F191A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 případě zrušení zadávacího postupu zajištění rozhodnutí zadavatele o zrušení výběrového postupu,</w:t>
      </w:r>
    </w:p>
    <w:p w14:paraId="43C2CB25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 případě zrušení zadávacího postupu zpracování rozhodnutí o zrušení zadávacího postupu,</w:t>
      </w:r>
    </w:p>
    <w:p w14:paraId="22F815F9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v případě zrušení zadávacího postupu zajištění zpracování oznámení o zrušení zadávacího postupu a zajištění jeho zveřejnění nebo odeslání účastníkům,</w:t>
      </w:r>
    </w:p>
    <w:p w14:paraId="226FA888" w14:textId="77777777" w:rsidR="00B46E63" w:rsidRPr="00781A17" w:rsidRDefault="00B46E63" w:rsidP="00B46E63">
      <w:pPr>
        <w:pStyle w:val="Bezmezer"/>
        <w:numPr>
          <w:ilvl w:val="0"/>
          <w:numId w:val="19"/>
        </w:numPr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sumarizace, uspořádání a předání veškeré dokumentace z průběhu zadávacího postupu zadavateli.</w:t>
      </w:r>
    </w:p>
    <w:p w14:paraId="30A1304A" w14:textId="77777777" w:rsidR="00B46E63" w:rsidRPr="00781A17" w:rsidRDefault="00B46E63" w:rsidP="00B46E63">
      <w:pPr>
        <w:tabs>
          <w:tab w:val="left" w:pos="709"/>
        </w:tabs>
        <w:spacing w:after="120"/>
        <w:jc w:val="both"/>
        <w:rPr>
          <w:rFonts w:asciiTheme="majorHAnsi" w:hAnsiTheme="majorHAnsi"/>
          <w:sz w:val="21"/>
          <w:szCs w:val="21"/>
        </w:rPr>
      </w:pPr>
    </w:p>
    <w:p w14:paraId="32C65A47" w14:textId="77777777" w:rsidR="00B46E63" w:rsidRPr="00781A17" w:rsidRDefault="00B46E63" w:rsidP="00B46E63">
      <w:pPr>
        <w:tabs>
          <w:tab w:val="left" w:pos="709"/>
        </w:tabs>
        <w:spacing w:after="120"/>
        <w:jc w:val="both"/>
        <w:rPr>
          <w:rFonts w:asciiTheme="majorHAnsi" w:hAnsiTheme="majorHAnsi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 xml:space="preserve">Uvedené činnosti zahrnují všechny činnosti nutné k provedení zadávacího řízení. Pokud nejsou některé činnosti zahrnuté ve výše uvedeném výčtu činností má se za to, že jsou jeho obsahem. </w:t>
      </w:r>
    </w:p>
    <w:p w14:paraId="7E8235FF" w14:textId="77777777" w:rsidR="00B46E63" w:rsidRPr="00781A17" w:rsidRDefault="00B46E63" w:rsidP="00B46E63">
      <w:pPr>
        <w:spacing w:after="120"/>
        <w:jc w:val="both"/>
        <w:rPr>
          <w:rFonts w:asciiTheme="majorHAnsi" w:hAnsiTheme="majorHAnsi"/>
          <w:b/>
          <w:sz w:val="21"/>
          <w:szCs w:val="21"/>
        </w:rPr>
      </w:pPr>
      <w:r w:rsidRPr="00781A17">
        <w:rPr>
          <w:rFonts w:asciiTheme="majorHAnsi" w:hAnsiTheme="majorHAnsi"/>
          <w:b/>
          <w:sz w:val="21"/>
          <w:szCs w:val="21"/>
        </w:rPr>
        <w:t>Poskytování odborných konzultací:</w:t>
      </w:r>
    </w:p>
    <w:p w14:paraId="21E5AA96" w14:textId="10D5DBF5" w:rsidR="008934FF" w:rsidRPr="00B46E63" w:rsidRDefault="00B46E63" w:rsidP="00764448">
      <w:pPr>
        <w:pStyle w:val="Bezmezer"/>
        <w:numPr>
          <w:ilvl w:val="0"/>
          <w:numId w:val="19"/>
        </w:numPr>
        <w:spacing w:after="120"/>
        <w:ind w:left="709" w:hanging="283"/>
        <w:jc w:val="both"/>
        <w:rPr>
          <w:rFonts w:ascii="Calibri Light" w:hAnsi="Calibri Light" w:cs="Calibri Light"/>
          <w:color w:val="000000"/>
          <w:sz w:val="21"/>
          <w:szCs w:val="21"/>
        </w:rPr>
      </w:pPr>
      <w:r w:rsidRPr="00781A17">
        <w:rPr>
          <w:rFonts w:asciiTheme="majorHAnsi" w:hAnsiTheme="majorHAnsi"/>
          <w:sz w:val="21"/>
          <w:szCs w:val="21"/>
        </w:rPr>
        <w:t>Poskytování odborných konzultací, včetně komentáře k</w:t>
      </w:r>
      <w:r>
        <w:rPr>
          <w:rFonts w:asciiTheme="majorHAnsi" w:hAnsiTheme="majorHAnsi"/>
          <w:sz w:val="21"/>
          <w:szCs w:val="21"/>
        </w:rPr>
        <w:t xml:space="preserve"> ZZVZ</w:t>
      </w:r>
      <w:r w:rsidRPr="00781A17">
        <w:rPr>
          <w:rFonts w:asciiTheme="majorHAnsi" w:hAnsiTheme="majorHAnsi"/>
          <w:sz w:val="21"/>
          <w:szCs w:val="21"/>
        </w:rPr>
        <w:t xml:space="preserve">, v platném </w:t>
      </w:r>
      <w:r>
        <w:rPr>
          <w:rFonts w:asciiTheme="majorHAnsi" w:hAnsiTheme="majorHAnsi"/>
          <w:sz w:val="21"/>
          <w:szCs w:val="21"/>
        </w:rPr>
        <w:t xml:space="preserve">a účinném </w:t>
      </w:r>
      <w:r w:rsidRPr="00781A17">
        <w:rPr>
          <w:rFonts w:asciiTheme="majorHAnsi" w:hAnsiTheme="majorHAnsi"/>
          <w:sz w:val="21"/>
          <w:szCs w:val="21"/>
        </w:rPr>
        <w:t xml:space="preserve">znění.   </w:t>
      </w:r>
    </w:p>
    <w:sectPr w:rsidR="008934FF" w:rsidRPr="00B46E63" w:rsidSect="00F41DD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125A4" w14:textId="77777777" w:rsidR="00AC405D" w:rsidRDefault="00AC405D">
      <w:r>
        <w:separator/>
      </w:r>
    </w:p>
  </w:endnote>
  <w:endnote w:type="continuationSeparator" w:id="0">
    <w:p w14:paraId="13E37B6E" w14:textId="77777777" w:rsidR="00AC405D" w:rsidRDefault="00AC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B2CCE" w14:textId="2547C986" w:rsidR="009C5823" w:rsidRDefault="009C58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41DD5">
      <w:rPr>
        <w:rStyle w:val="slostrnky"/>
        <w:noProof/>
      </w:rPr>
      <w:t>2</w:t>
    </w:r>
    <w:r>
      <w:rPr>
        <w:rStyle w:val="slostrnky"/>
      </w:rPr>
      <w:fldChar w:fldCharType="end"/>
    </w:r>
  </w:p>
  <w:p w14:paraId="7D52A72F" w14:textId="77777777" w:rsidR="009C5823" w:rsidRDefault="009C58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8AD89" w14:textId="77777777" w:rsidR="009C5823" w:rsidRPr="00957E5A" w:rsidRDefault="009C5823">
    <w:pPr>
      <w:pStyle w:val="Zpat"/>
      <w:framePr w:wrap="around" w:vAnchor="text" w:hAnchor="margin" w:xAlign="center" w:y="1"/>
      <w:rPr>
        <w:rStyle w:val="slostrnky"/>
        <w:rFonts w:ascii="Calibri Light" w:hAnsi="Calibri Light" w:cs="Calibri Light"/>
        <w:sz w:val="21"/>
        <w:szCs w:val="21"/>
      </w:rPr>
    </w:pPr>
    <w:r w:rsidRPr="00957E5A">
      <w:rPr>
        <w:rStyle w:val="slostrnky"/>
        <w:rFonts w:ascii="Calibri Light" w:hAnsi="Calibri Light" w:cs="Calibri Light"/>
        <w:sz w:val="21"/>
        <w:szCs w:val="21"/>
      </w:rPr>
      <w:fldChar w:fldCharType="begin"/>
    </w:r>
    <w:r w:rsidRPr="00957E5A">
      <w:rPr>
        <w:rStyle w:val="slostrnky"/>
        <w:rFonts w:ascii="Calibri Light" w:hAnsi="Calibri Light" w:cs="Calibri Light"/>
        <w:sz w:val="21"/>
        <w:szCs w:val="21"/>
      </w:rPr>
      <w:instrText xml:space="preserve">PAGE  </w:instrText>
    </w:r>
    <w:r w:rsidRPr="00957E5A">
      <w:rPr>
        <w:rStyle w:val="slostrnky"/>
        <w:rFonts w:ascii="Calibri Light" w:hAnsi="Calibri Light" w:cs="Calibri Light"/>
        <w:sz w:val="21"/>
        <w:szCs w:val="21"/>
      </w:rPr>
      <w:fldChar w:fldCharType="separate"/>
    </w:r>
    <w:r w:rsidR="000D5A34">
      <w:rPr>
        <w:rStyle w:val="slostrnky"/>
        <w:rFonts w:ascii="Calibri Light" w:hAnsi="Calibri Light" w:cs="Calibri Light"/>
        <w:noProof/>
        <w:sz w:val="21"/>
        <w:szCs w:val="21"/>
      </w:rPr>
      <w:t>2</w:t>
    </w:r>
    <w:r w:rsidRPr="00957E5A">
      <w:rPr>
        <w:rStyle w:val="slostrnky"/>
        <w:rFonts w:ascii="Calibri Light" w:hAnsi="Calibri Light" w:cs="Calibri Light"/>
        <w:sz w:val="21"/>
        <w:szCs w:val="21"/>
      </w:rPr>
      <w:fldChar w:fldCharType="end"/>
    </w:r>
  </w:p>
  <w:p w14:paraId="1AE6463A" w14:textId="77777777" w:rsidR="009C5823" w:rsidRDefault="009C58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973FA" w14:textId="77777777" w:rsidR="00AC405D" w:rsidRDefault="00AC405D">
      <w:r>
        <w:separator/>
      </w:r>
    </w:p>
  </w:footnote>
  <w:footnote w:type="continuationSeparator" w:id="0">
    <w:p w14:paraId="694322C8" w14:textId="77777777" w:rsidR="00AC405D" w:rsidRDefault="00AC4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75BC6" w14:textId="379D4E29" w:rsidR="00F41DD5" w:rsidRDefault="00F41DD5">
    <w:pPr>
      <w:pStyle w:val="Zhlav"/>
    </w:pPr>
    <w:r>
      <w:rPr>
        <w:noProof/>
      </w:rPr>
      <w:drawing>
        <wp:inline distT="0" distB="0" distL="0" distR="0" wp14:anchorId="28CC497F" wp14:editId="402C555E">
          <wp:extent cx="2546028" cy="65867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44" cy="675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B246A" w14:textId="64EA9793" w:rsidR="00446CEC" w:rsidRDefault="00446CE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8F8"/>
    <w:multiLevelType w:val="multilevel"/>
    <w:tmpl w:val="F3D26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>
    <w:nsid w:val="0C5C6A39"/>
    <w:multiLevelType w:val="hybridMultilevel"/>
    <w:tmpl w:val="5390561E"/>
    <w:lvl w:ilvl="0" w:tplc="A3186A2C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34F4D950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3FEA5E1E">
      <w:start w:val="6"/>
      <w:numFmt w:val="decimal"/>
      <w:lvlText w:val="%3."/>
      <w:lvlJc w:val="left"/>
      <w:pPr>
        <w:tabs>
          <w:tab w:val="num" w:pos="2509"/>
        </w:tabs>
        <w:ind w:left="2509" w:hanging="360"/>
      </w:pPr>
      <w:rPr>
        <w:rFonts w:cs="Times New Roman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0C9D156C"/>
    <w:multiLevelType w:val="hybridMultilevel"/>
    <w:tmpl w:val="2AE602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602B3"/>
    <w:multiLevelType w:val="hybridMultilevel"/>
    <w:tmpl w:val="92682A78"/>
    <w:lvl w:ilvl="0" w:tplc="E3663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39EC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521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AA8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8C65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4CC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5C59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61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8CF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33B99"/>
    <w:multiLevelType w:val="hybridMultilevel"/>
    <w:tmpl w:val="254C1E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51139"/>
    <w:multiLevelType w:val="hybridMultilevel"/>
    <w:tmpl w:val="B0FE7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C10940"/>
    <w:multiLevelType w:val="hybridMultilevel"/>
    <w:tmpl w:val="37D437E2"/>
    <w:lvl w:ilvl="0" w:tplc="E780DA14">
      <w:start w:val="1"/>
      <w:numFmt w:val="decimal"/>
      <w:lvlText w:val="%1."/>
      <w:lvlJc w:val="left"/>
      <w:pPr>
        <w:tabs>
          <w:tab w:val="num" w:pos="1364"/>
        </w:tabs>
        <w:ind w:left="1364" w:hanging="72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3AC098E"/>
    <w:multiLevelType w:val="hybridMultilevel"/>
    <w:tmpl w:val="87D0A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20CE5"/>
    <w:multiLevelType w:val="hybridMultilevel"/>
    <w:tmpl w:val="A5FE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DD4C34"/>
    <w:multiLevelType w:val="hybridMultilevel"/>
    <w:tmpl w:val="E9AC3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01E53"/>
    <w:multiLevelType w:val="hybridMultilevel"/>
    <w:tmpl w:val="ED4C3190"/>
    <w:lvl w:ilvl="0" w:tplc="BB7E4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5A6E29"/>
    <w:multiLevelType w:val="hybridMultilevel"/>
    <w:tmpl w:val="B084372C"/>
    <w:lvl w:ilvl="0" w:tplc="890AE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0312D2"/>
    <w:multiLevelType w:val="hybridMultilevel"/>
    <w:tmpl w:val="860ABD8A"/>
    <w:lvl w:ilvl="0" w:tplc="C6D8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092E2A"/>
    <w:multiLevelType w:val="hybridMultilevel"/>
    <w:tmpl w:val="23AA8206"/>
    <w:lvl w:ilvl="0" w:tplc="EDF21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77B04"/>
    <w:multiLevelType w:val="hybridMultilevel"/>
    <w:tmpl w:val="C9125C32"/>
    <w:lvl w:ilvl="0" w:tplc="882C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E25B3D"/>
    <w:multiLevelType w:val="hybridMultilevel"/>
    <w:tmpl w:val="D52E0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7062C3"/>
    <w:multiLevelType w:val="hybridMultilevel"/>
    <w:tmpl w:val="DFAED7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409BF"/>
    <w:multiLevelType w:val="hybridMultilevel"/>
    <w:tmpl w:val="BA40B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2421B6"/>
    <w:multiLevelType w:val="multilevel"/>
    <w:tmpl w:val="0B6C98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0"/>
  </w:num>
  <w:num w:numId="4">
    <w:abstractNumId w:val="16"/>
  </w:num>
  <w:num w:numId="5">
    <w:abstractNumId w:val="14"/>
  </w:num>
  <w:num w:numId="6">
    <w:abstractNumId w:val="11"/>
  </w:num>
  <w:num w:numId="7">
    <w:abstractNumId w:val="3"/>
  </w:num>
  <w:num w:numId="8">
    <w:abstractNumId w:val="4"/>
  </w:num>
  <w:num w:numId="9">
    <w:abstractNumId w:val="2"/>
  </w:num>
  <w:num w:numId="10">
    <w:abstractNumId w:val="18"/>
  </w:num>
  <w:num w:numId="11">
    <w:abstractNumId w:val="13"/>
  </w:num>
  <w:num w:numId="12">
    <w:abstractNumId w:val="0"/>
  </w:num>
  <w:num w:numId="13">
    <w:abstractNumId w:val="5"/>
  </w:num>
  <w:num w:numId="14">
    <w:abstractNumId w:val="15"/>
  </w:num>
  <w:num w:numId="15">
    <w:abstractNumId w:val="9"/>
  </w:num>
  <w:num w:numId="16">
    <w:abstractNumId w:val="6"/>
  </w:num>
  <w:num w:numId="17">
    <w:abstractNumId w:val="1"/>
  </w:num>
  <w:num w:numId="18">
    <w:abstractNumId w:val="8"/>
  </w:num>
  <w:num w:numId="1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DE"/>
    <w:rsid w:val="00000590"/>
    <w:rsid w:val="00006278"/>
    <w:rsid w:val="00011BB9"/>
    <w:rsid w:val="00017B95"/>
    <w:rsid w:val="00026A90"/>
    <w:rsid w:val="00030F83"/>
    <w:rsid w:val="00045599"/>
    <w:rsid w:val="000464DB"/>
    <w:rsid w:val="00046724"/>
    <w:rsid w:val="00056667"/>
    <w:rsid w:val="00056785"/>
    <w:rsid w:val="00060E04"/>
    <w:rsid w:val="00064EBE"/>
    <w:rsid w:val="00065A94"/>
    <w:rsid w:val="000679D8"/>
    <w:rsid w:val="00073C04"/>
    <w:rsid w:val="00074FE7"/>
    <w:rsid w:val="00077D1F"/>
    <w:rsid w:val="00083A74"/>
    <w:rsid w:val="00095A68"/>
    <w:rsid w:val="000A1615"/>
    <w:rsid w:val="000B7439"/>
    <w:rsid w:val="000C4F9C"/>
    <w:rsid w:val="000D183F"/>
    <w:rsid w:val="000D4B12"/>
    <w:rsid w:val="000D5A34"/>
    <w:rsid w:val="000D7F86"/>
    <w:rsid w:val="000E0AD7"/>
    <w:rsid w:val="000F0A79"/>
    <w:rsid w:val="000F19BF"/>
    <w:rsid w:val="001116DE"/>
    <w:rsid w:val="00111A14"/>
    <w:rsid w:val="00111D38"/>
    <w:rsid w:val="00112575"/>
    <w:rsid w:val="0011342B"/>
    <w:rsid w:val="00116944"/>
    <w:rsid w:val="001229B1"/>
    <w:rsid w:val="00123181"/>
    <w:rsid w:val="00140AEE"/>
    <w:rsid w:val="00142094"/>
    <w:rsid w:val="00145199"/>
    <w:rsid w:val="001460D6"/>
    <w:rsid w:val="00147A49"/>
    <w:rsid w:val="00155DE0"/>
    <w:rsid w:val="00162704"/>
    <w:rsid w:val="00167726"/>
    <w:rsid w:val="00184666"/>
    <w:rsid w:val="00186825"/>
    <w:rsid w:val="001910AD"/>
    <w:rsid w:val="001963FB"/>
    <w:rsid w:val="001B4893"/>
    <w:rsid w:val="001C3F79"/>
    <w:rsid w:val="001C5414"/>
    <w:rsid w:val="001D0E94"/>
    <w:rsid w:val="001D1E92"/>
    <w:rsid w:val="001D2973"/>
    <w:rsid w:val="002330EB"/>
    <w:rsid w:val="0023559A"/>
    <w:rsid w:val="00235B55"/>
    <w:rsid w:val="00251EEE"/>
    <w:rsid w:val="0025616A"/>
    <w:rsid w:val="00260119"/>
    <w:rsid w:val="00273247"/>
    <w:rsid w:val="002809EB"/>
    <w:rsid w:val="00282E19"/>
    <w:rsid w:val="002A263B"/>
    <w:rsid w:val="002B08D4"/>
    <w:rsid w:val="002B0EB1"/>
    <w:rsid w:val="002B33A6"/>
    <w:rsid w:val="002B5BEA"/>
    <w:rsid w:val="002E2633"/>
    <w:rsid w:val="002E7569"/>
    <w:rsid w:val="002F13BB"/>
    <w:rsid w:val="002F33D6"/>
    <w:rsid w:val="003070DA"/>
    <w:rsid w:val="00322719"/>
    <w:rsid w:val="00334207"/>
    <w:rsid w:val="0035163D"/>
    <w:rsid w:val="003605D6"/>
    <w:rsid w:val="00365939"/>
    <w:rsid w:val="003713F1"/>
    <w:rsid w:val="00371C1C"/>
    <w:rsid w:val="00372141"/>
    <w:rsid w:val="00385378"/>
    <w:rsid w:val="00386830"/>
    <w:rsid w:val="00386AB2"/>
    <w:rsid w:val="003965DC"/>
    <w:rsid w:val="003A2F73"/>
    <w:rsid w:val="003A4CC8"/>
    <w:rsid w:val="003A5E88"/>
    <w:rsid w:val="003A6034"/>
    <w:rsid w:val="003B7EF6"/>
    <w:rsid w:val="003C056B"/>
    <w:rsid w:val="003C0E81"/>
    <w:rsid w:val="003D08EA"/>
    <w:rsid w:val="003D3AF1"/>
    <w:rsid w:val="003E5C52"/>
    <w:rsid w:val="003E6FEC"/>
    <w:rsid w:val="003F4573"/>
    <w:rsid w:val="003F6149"/>
    <w:rsid w:val="00402C69"/>
    <w:rsid w:val="00407343"/>
    <w:rsid w:val="004109D8"/>
    <w:rsid w:val="004225FB"/>
    <w:rsid w:val="00433217"/>
    <w:rsid w:val="00435117"/>
    <w:rsid w:val="004360A2"/>
    <w:rsid w:val="00440E01"/>
    <w:rsid w:val="004456EC"/>
    <w:rsid w:val="00446CEC"/>
    <w:rsid w:val="004517B5"/>
    <w:rsid w:val="00457DD7"/>
    <w:rsid w:val="00461BAB"/>
    <w:rsid w:val="00464459"/>
    <w:rsid w:val="004810FE"/>
    <w:rsid w:val="00484F49"/>
    <w:rsid w:val="004867CC"/>
    <w:rsid w:val="00493BB8"/>
    <w:rsid w:val="004C0FF9"/>
    <w:rsid w:val="004C2BF4"/>
    <w:rsid w:val="004C4937"/>
    <w:rsid w:val="004C62B8"/>
    <w:rsid w:val="004D17B9"/>
    <w:rsid w:val="004D43ED"/>
    <w:rsid w:val="004D45BE"/>
    <w:rsid w:val="004E016E"/>
    <w:rsid w:val="004E1EA0"/>
    <w:rsid w:val="004E6657"/>
    <w:rsid w:val="004F38CC"/>
    <w:rsid w:val="004F44FB"/>
    <w:rsid w:val="00502621"/>
    <w:rsid w:val="0051034A"/>
    <w:rsid w:val="0051168E"/>
    <w:rsid w:val="00522D93"/>
    <w:rsid w:val="00532A63"/>
    <w:rsid w:val="00534AA2"/>
    <w:rsid w:val="0055473F"/>
    <w:rsid w:val="00560F49"/>
    <w:rsid w:val="00571AAA"/>
    <w:rsid w:val="00571DE1"/>
    <w:rsid w:val="00573D01"/>
    <w:rsid w:val="00573D16"/>
    <w:rsid w:val="00583808"/>
    <w:rsid w:val="00591F84"/>
    <w:rsid w:val="00592537"/>
    <w:rsid w:val="005A5AA5"/>
    <w:rsid w:val="005B481D"/>
    <w:rsid w:val="005C69C5"/>
    <w:rsid w:val="005D0C93"/>
    <w:rsid w:val="005E1991"/>
    <w:rsid w:val="005E7D45"/>
    <w:rsid w:val="005F26C4"/>
    <w:rsid w:val="005F4C7E"/>
    <w:rsid w:val="00605502"/>
    <w:rsid w:val="006065AC"/>
    <w:rsid w:val="0060732F"/>
    <w:rsid w:val="00624772"/>
    <w:rsid w:val="0062707E"/>
    <w:rsid w:val="00633351"/>
    <w:rsid w:val="00633549"/>
    <w:rsid w:val="00635CA4"/>
    <w:rsid w:val="00645BF3"/>
    <w:rsid w:val="00646B1D"/>
    <w:rsid w:val="006553E6"/>
    <w:rsid w:val="00661D3B"/>
    <w:rsid w:val="00675FE2"/>
    <w:rsid w:val="006824BB"/>
    <w:rsid w:val="00682C7D"/>
    <w:rsid w:val="00693EF8"/>
    <w:rsid w:val="00695900"/>
    <w:rsid w:val="006B1D17"/>
    <w:rsid w:val="006B573D"/>
    <w:rsid w:val="006C59F8"/>
    <w:rsid w:val="006D2EC5"/>
    <w:rsid w:val="006D6BA4"/>
    <w:rsid w:val="006E07F5"/>
    <w:rsid w:val="006E2AE9"/>
    <w:rsid w:val="006E3CD1"/>
    <w:rsid w:val="006E6318"/>
    <w:rsid w:val="006E75AB"/>
    <w:rsid w:val="006F26FF"/>
    <w:rsid w:val="006F3612"/>
    <w:rsid w:val="006F6239"/>
    <w:rsid w:val="006F6E23"/>
    <w:rsid w:val="007036CC"/>
    <w:rsid w:val="00706F7B"/>
    <w:rsid w:val="007213F8"/>
    <w:rsid w:val="00743F7F"/>
    <w:rsid w:val="00747501"/>
    <w:rsid w:val="00753C34"/>
    <w:rsid w:val="0075534A"/>
    <w:rsid w:val="007634F9"/>
    <w:rsid w:val="00764448"/>
    <w:rsid w:val="00773FF1"/>
    <w:rsid w:val="00775453"/>
    <w:rsid w:val="00783B51"/>
    <w:rsid w:val="00794968"/>
    <w:rsid w:val="00794B8C"/>
    <w:rsid w:val="007959FD"/>
    <w:rsid w:val="00797AC4"/>
    <w:rsid w:val="007A05D7"/>
    <w:rsid w:val="007A2266"/>
    <w:rsid w:val="007A458E"/>
    <w:rsid w:val="007D2243"/>
    <w:rsid w:val="007D3DEF"/>
    <w:rsid w:val="007E5ADE"/>
    <w:rsid w:val="007F4BE6"/>
    <w:rsid w:val="008004B7"/>
    <w:rsid w:val="00812A83"/>
    <w:rsid w:val="00813290"/>
    <w:rsid w:val="00815107"/>
    <w:rsid w:val="008221D4"/>
    <w:rsid w:val="008316A0"/>
    <w:rsid w:val="0083753F"/>
    <w:rsid w:val="0083786E"/>
    <w:rsid w:val="00857A81"/>
    <w:rsid w:val="00873701"/>
    <w:rsid w:val="008758A9"/>
    <w:rsid w:val="00885762"/>
    <w:rsid w:val="008934FF"/>
    <w:rsid w:val="008961A4"/>
    <w:rsid w:val="008A0AF1"/>
    <w:rsid w:val="008A2010"/>
    <w:rsid w:val="008B09BB"/>
    <w:rsid w:val="008B2C57"/>
    <w:rsid w:val="008B7AC0"/>
    <w:rsid w:val="008B7FBC"/>
    <w:rsid w:val="008D484B"/>
    <w:rsid w:val="008D6DBA"/>
    <w:rsid w:val="008F0AEB"/>
    <w:rsid w:val="008F177B"/>
    <w:rsid w:val="00911960"/>
    <w:rsid w:val="00914D1E"/>
    <w:rsid w:val="00921322"/>
    <w:rsid w:val="00927FD2"/>
    <w:rsid w:val="0093458E"/>
    <w:rsid w:val="00937022"/>
    <w:rsid w:val="00941F6D"/>
    <w:rsid w:val="00957E5A"/>
    <w:rsid w:val="00961668"/>
    <w:rsid w:val="0096534D"/>
    <w:rsid w:val="0096591C"/>
    <w:rsid w:val="009804D1"/>
    <w:rsid w:val="0098410F"/>
    <w:rsid w:val="00984C83"/>
    <w:rsid w:val="009926B5"/>
    <w:rsid w:val="009959B6"/>
    <w:rsid w:val="009A48DE"/>
    <w:rsid w:val="009A4E48"/>
    <w:rsid w:val="009A688F"/>
    <w:rsid w:val="009B1DC2"/>
    <w:rsid w:val="009B4EE4"/>
    <w:rsid w:val="009C3B0E"/>
    <w:rsid w:val="009C4452"/>
    <w:rsid w:val="009C5823"/>
    <w:rsid w:val="009C6225"/>
    <w:rsid w:val="009E080C"/>
    <w:rsid w:val="009E4357"/>
    <w:rsid w:val="009E788E"/>
    <w:rsid w:val="009F033B"/>
    <w:rsid w:val="00A0263C"/>
    <w:rsid w:val="00A03BE9"/>
    <w:rsid w:val="00A06150"/>
    <w:rsid w:val="00A314CE"/>
    <w:rsid w:val="00A34688"/>
    <w:rsid w:val="00A34BDA"/>
    <w:rsid w:val="00A56569"/>
    <w:rsid w:val="00A636F6"/>
    <w:rsid w:val="00A9760F"/>
    <w:rsid w:val="00AA2E84"/>
    <w:rsid w:val="00AB26DA"/>
    <w:rsid w:val="00AB2B2A"/>
    <w:rsid w:val="00AB70A0"/>
    <w:rsid w:val="00AC071A"/>
    <w:rsid w:val="00AC1B31"/>
    <w:rsid w:val="00AC2CB9"/>
    <w:rsid w:val="00AC405D"/>
    <w:rsid w:val="00AC45E2"/>
    <w:rsid w:val="00AF5B80"/>
    <w:rsid w:val="00AF5D47"/>
    <w:rsid w:val="00B001D7"/>
    <w:rsid w:val="00B02B48"/>
    <w:rsid w:val="00B12285"/>
    <w:rsid w:val="00B21D18"/>
    <w:rsid w:val="00B46E63"/>
    <w:rsid w:val="00B52B5C"/>
    <w:rsid w:val="00B55A5E"/>
    <w:rsid w:val="00B678B4"/>
    <w:rsid w:val="00B75CB4"/>
    <w:rsid w:val="00B80613"/>
    <w:rsid w:val="00B81A4F"/>
    <w:rsid w:val="00B83CBD"/>
    <w:rsid w:val="00B85299"/>
    <w:rsid w:val="00B90997"/>
    <w:rsid w:val="00B921FA"/>
    <w:rsid w:val="00B94720"/>
    <w:rsid w:val="00B97159"/>
    <w:rsid w:val="00BA48FD"/>
    <w:rsid w:val="00BA6447"/>
    <w:rsid w:val="00BA6E0D"/>
    <w:rsid w:val="00BB2F28"/>
    <w:rsid w:val="00BC1927"/>
    <w:rsid w:val="00BC4053"/>
    <w:rsid w:val="00BC41CD"/>
    <w:rsid w:val="00BC4683"/>
    <w:rsid w:val="00BD5CDB"/>
    <w:rsid w:val="00BE4701"/>
    <w:rsid w:val="00BE79D6"/>
    <w:rsid w:val="00C0707C"/>
    <w:rsid w:val="00C14134"/>
    <w:rsid w:val="00C2060D"/>
    <w:rsid w:val="00C254CC"/>
    <w:rsid w:val="00C338E5"/>
    <w:rsid w:val="00C3437F"/>
    <w:rsid w:val="00C35207"/>
    <w:rsid w:val="00C36A7F"/>
    <w:rsid w:val="00C41441"/>
    <w:rsid w:val="00C503DD"/>
    <w:rsid w:val="00C57CBA"/>
    <w:rsid w:val="00C70B33"/>
    <w:rsid w:val="00C93E6C"/>
    <w:rsid w:val="00C95980"/>
    <w:rsid w:val="00CA04CB"/>
    <w:rsid w:val="00CA0838"/>
    <w:rsid w:val="00CA27FE"/>
    <w:rsid w:val="00CB59F6"/>
    <w:rsid w:val="00CC0E75"/>
    <w:rsid w:val="00CC11E5"/>
    <w:rsid w:val="00CC43A4"/>
    <w:rsid w:val="00CC5B48"/>
    <w:rsid w:val="00CD3238"/>
    <w:rsid w:val="00CD3F33"/>
    <w:rsid w:val="00CD4E56"/>
    <w:rsid w:val="00CD5C6D"/>
    <w:rsid w:val="00CE2B83"/>
    <w:rsid w:val="00CE5A29"/>
    <w:rsid w:val="00CF16B3"/>
    <w:rsid w:val="00CF4798"/>
    <w:rsid w:val="00D13DD2"/>
    <w:rsid w:val="00D1734B"/>
    <w:rsid w:val="00D211F9"/>
    <w:rsid w:val="00D26EE0"/>
    <w:rsid w:val="00D27DB8"/>
    <w:rsid w:val="00D6577F"/>
    <w:rsid w:val="00D65BF5"/>
    <w:rsid w:val="00D756E6"/>
    <w:rsid w:val="00D77742"/>
    <w:rsid w:val="00D80016"/>
    <w:rsid w:val="00D80BD7"/>
    <w:rsid w:val="00D9074A"/>
    <w:rsid w:val="00D9138B"/>
    <w:rsid w:val="00D94B7E"/>
    <w:rsid w:val="00D97F7D"/>
    <w:rsid w:val="00DA1AAF"/>
    <w:rsid w:val="00DA56B4"/>
    <w:rsid w:val="00DB236D"/>
    <w:rsid w:val="00DB7023"/>
    <w:rsid w:val="00DC2AA6"/>
    <w:rsid w:val="00DD0B9B"/>
    <w:rsid w:val="00DD266F"/>
    <w:rsid w:val="00DD3A87"/>
    <w:rsid w:val="00DD4871"/>
    <w:rsid w:val="00DD7713"/>
    <w:rsid w:val="00DE01A2"/>
    <w:rsid w:val="00DE09C0"/>
    <w:rsid w:val="00DE1357"/>
    <w:rsid w:val="00DF42CE"/>
    <w:rsid w:val="00DF5544"/>
    <w:rsid w:val="00E126DB"/>
    <w:rsid w:val="00E14260"/>
    <w:rsid w:val="00E33D73"/>
    <w:rsid w:val="00E406C3"/>
    <w:rsid w:val="00E458A4"/>
    <w:rsid w:val="00E510DB"/>
    <w:rsid w:val="00E636BB"/>
    <w:rsid w:val="00E72FD3"/>
    <w:rsid w:val="00E81174"/>
    <w:rsid w:val="00E86CCF"/>
    <w:rsid w:val="00EA285B"/>
    <w:rsid w:val="00EA47ED"/>
    <w:rsid w:val="00EA7E41"/>
    <w:rsid w:val="00EB0B2E"/>
    <w:rsid w:val="00EB3755"/>
    <w:rsid w:val="00EB67A9"/>
    <w:rsid w:val="00EC4135"/>
    <w:rsid w:val="00EC4DBB"/>
    <w:rsid w:val="00ED1FE4"/>
    <w:rsid w:val="00EE1F8E"/>
    <w:rsid w:val="00EE6DA4"/>
    <w:rsid w:val="00EF354F"/>
    <w:rsid w:val="00F035FB"/>
    <w:rsid w:val="00F1408B"/>
    <w:rsid w:val="00F16A7B"/>
    <w:rsid w:val="00F2231F"/>
    <w:rsid w:val="00F22928"/>
    <w:rsid w:val="00F23296"/>
    <w:rsid w:val="00F27D24"/>
    <w:rsid w:val="00F30D71"/>
    <w:rsid w:val="00F338C5"/>
    <w:rsid w:val="00F36633"/>
    <w:rsid w:val="00F41DD5"/>
    <w:rsid w:val="00F51C71"/>
    <w:rsid w:val="00F63F9A"/>
    <w:rsid w:val="00F711AA"/>
    <w:rsid w:val="00F83EC9"/>
    <w:rsid w:val="00F84909"/>
    <w:rsid w:val="00F86C40"/>
    <w:rsid w:val="00F87D37"/>
    <w:rsid w:val="00FB2189"/>
    <w:rsid w:val="00FE6D2D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9F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eastAsia="Batang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color w:val="00000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color w:val="000000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color w:val="000000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eastAsia="Arial Unicode MS" w:hAnsi="Arial" w:cs="Arial"/>
      <w:b/>
      <w:bCs/>
      <w:color w:val="000000"/>
      <w:sz w:val="20"/>
    </w:rPr>
  </w:style>
  <w:style w:type="paragraph" w:styleId="Nadpis7">
    <w:name w:val="heading 7"/>
    <w:basedOn w:val="Normln"/>
    <w:next w:val="Normln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qFormat/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2B83"/>
    <w:pPr>
      <w:ind w:left="708"/>
    </w:pPr>
  </w:style>
  <w:style w:type="paragraph" w:styleId="Textbubliny">
    <w:name w:val="Balloon Text"/>
    <w:basedOn w:val="Normln"/>
    <w:link w:val="TextbublinyChar"/>
    <w:rsid w:val="008B7A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7AC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3516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16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163D"/>
  </w:style>
  <w:style w:type="paragraph" w:styleId="Pedmtkomente">
    <w:name w:val="annotation subject"/>
    <w:basedOn w:val="Textkomente"/>
    <w:next w:val="Textkomente"/>
    <w:link w:val="PedmtkomenteChar"/>
    <w:rsid w:val="0035163D"/>
    <w:rPr>
      <w:b/>
      <w:bCs/>
    </w:rPr>
  </w:style>
  <w:style w:type="character" w:customStyle="1" w:styleId="PedmtkomenteChar">
    <w:name w:val="Předmět komentáře Char"/>
    <w:link w:val="Pedmtkomente"/>
    <w:rsid w:val="0035163D"/>
    <w:rPr>
      <w:b/>
      <w:bCs/>
    </w:rPr>
  </w:style>
  <w:style w:type="paragraph" w:styleId="Normlnweb">
    <w:name w:val="Normal (Web)"/>
    <w:basedOn w:val="Normln"/>
    <w:uiPriority w:val="99"/>
    <w:unhideWhenUsed/>
    <w:rsid w:val="0046445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385378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rsid w:val="00957E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57E5A"/>
    <w:rPr>
      <w:sz w:val="24"/>
      <w:szCs w:val="24"/>
    </w:rPr>
  </w:style>
  <w:style w:type="table" w:styleId="Mkatabulky">
    <w:name w:val="Table Grid"/>
    <w:basedOn w:val="Normlntabulka"/>
    <w:rsid w:val="0078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713F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13F1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rsid w:val="00573D0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73D01"/>
    <w:rPr>
      <w:sz w:val="16"/>
      <w:szCs w:val="16"/>
    </w:rPr>
  </w:style>
  <w:style w:type="paragraph" w:styleId="Bezmezer">
    <w:name w:val="No Spacing"/>
    <w:uiPriority w:val="99"/>
    <w:qFormat/>
    <w:rsid w:val="00B46E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eastAsia="Batang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color w:val="00000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color w:val="000000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color w:val="000000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eastAsia="Arial Unicode MS" w:hAnsi="Arial" w:cs="Arial"/>
      <w:b/>
      <w:bCs/>
      <w:color w:val="000000"/>
      <w:sz w:val="20"/>
    </w:rPr>
  </w:style>
  <w:style w:type="paragraph" w:styleId="Nadpis7">
    <w:name w:val="heading 7"/>
    <w:basedOn w:val="Normln"/>
    <w:next w:val="Normln"/>
    <w:qFormat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pPr>
      <w:jc w:val="both"/>
    </w:pPr>
    <w:rPr>
      <w:rFonts w:ascii="Arial" w:eastAsia="Batang" w:hAnsi="Arial" w:cs="Arial"/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pPr>
      <w:tabs>
        <w:tab w:val="num" w:pos="1080"/>
      </w:tabs>
      <w:ind w:left="576" w:hanging="576"/>
      <w:jc w:val="both"/>
    </w:pPr>
    <w:rPr>
      <w:szCs w:val="20"/>
    </w:rPr>
  </w:style>
  <w:style w:type="character" w:styleId="Zvraznn">
    <w:name w:val="Emphasis"/>
    <w:qFormat/>
    <w:rPr>
      <w:i/>
      <w:iCs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E2B83"/>
    <w:pPr>
      <w:ind w:left="708"/>
    </w:pPr>
  </w:style>
  <w:style w:type="paragraph" w:styleId="Textbubliny">
    <w:name w:val="Balloon Text"/>
    <w:basedOn w:val="Normln"/>
    <w:link w:val="TextbublinyChar"/>
    <w:rsid w:val="008B7A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7AC0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35163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516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163D"/>
  </w:style>
  <w:style w:type="paragraph" w:styleId="Pedmtkomente">
    <w:name w:val="annotation subject"/>
    <w:basedOn w:val="Textkomente"/>
    <w:next w:val="Textkomente"/>
    <w:link w:val="PedmtkomenteChar"/>
    <w:rsid w:val="0035163D"/>
    <w:rPr>
      <w:b/>
      <w:bCs/>
    </w:rPr>
  </w:style>
  <w:style w:type="character" w:customStyle="1" w:styleId="PedmtkomenteChar">
    <w:name w:val="Předmět komentáře Char"/>
    <w:link w:val="Pedmtkomente"/>
    <w:rsid w:val="0035163D"/>
    <w:rPr>
      <w:b/>
      <w:bCs/>
    </w:rPr>
  </w:style>
  <w:style w:type="paragraph" w:styleId="Normlnweb">
    <w:name w:val="Normal (Web)"/>
    <w:basedOn w:val="Normln"/>
    <w:uiPriority w:val="99"/>
    <w:unhideWhenUsed/>
    <w:rsid w:val="0046445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385378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rsid w:val="00957E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57E5A"/>
    <w:rPr>
      <w:sz w:val="24"/>
      <w:szCs w:val="24"/>
    </w:rPr>
  </w:style>
  <w:style w:type="table" w:styleId="Mkatabulky">
    <w:name w:val="Table Grid"/>
    <w:basedOn w:val="Normlntabulka"/>
    <w:rsid w:val="0078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3713F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713F1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rsid w:val="00573D0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73D01"/>
    <w:rPr>
      <w:sz w:val="16"/>
      <w:szCs w:val="16"/>
    </w:rPr>
  </w:style>
  <w:style w:type="paragraph" w:styleId="Bezmezer">
    <w:name w:val="No Spacing"/>
    <w:uiPriority w:val="99"/>
    <w:qFormat/>
    <w:rsid w:val="00B46E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5777D875</Template>
  <TotalTime>8</TotalTime>
  <Pages>5</Pages>
  <Words>2101</Words>
  <Characters>13045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/>
  <LinksUpToDate>false</LinksUpToDate>
  <CharactersWithSpaces>15116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/>
  <dc:creator>14422</dc:creator>
  <cp:keywords/>
  <cp:lastModifiedBy>Michaela Horáková</cp:lastModifiedBy>
  <cp:revision>5</cp:revision>
  <cp:lastPrinted>2026-04-29T14:50:00Z</cp:lastPrinted>
  <dcterms:created xsi:type="dcterms:W3CDTF">2026-04-29T14:50:00Z</dcterms:created>
  <dcterms:modified xsi:type="dcterms:W3CDTF">2026-05-14T10:57:00Z</dcterms:modified>
</cp:coreProperties>
</file>