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EF8EC" w14:textId="104822BD" w:rsidR="00803369" w:rsidRPr="00803369" w:rsidRDefault="00803369" w:rsidP="0056764E">
      <w:pPr>
        <w:pStyle w:val="Nzev"/>
        <w:ind w:left="4956" w:firstLine="708"/>
        <w:jc w:val="left"/>
        <w:outlineLvl w:val="0"/>
        <w:rPr>
          <w:rFonts w:ascii="Century Gothic" w:hAnsi="Century Gothic"/>
          <w:sz w:val="20"/>
        </w:rPr>
      </w:pPr>
      <w:r w:rsidRPr="00803369">
        <w:rPr>
          <w:rFonts w:ascii="Century Gothic" w:hAnsi="Century Gothic"/>
          <w:sz w:val="20"/>
        </w:rPr>
        <w:t xml:space="preserve">č.j. </w:t>
      </w:r>
      <w:r w:rsidR="0038177A">
        <w:rPr>
          <w:rFonts w:ascii="Century Gothic" w:hAnsi="Century Gothic"/>
          <w:sz w:val="20"/>
        </w:rPr>
        <w:t xml:space="preserve">   </w:t>
      </w:r>
      <w:r w:rsidR="0056764E" w:rsidRPr="00693535">
        <w:rPr>
          <w:rFonts w:ascii="Century Gothic" w:hAnsi="Century Gothic"/>
          <w:sz w:val="20"/>
        </w:rPr>
        <w:t>ND/</w:t>
      </w:r>
      <w:r w:rsidR="00B60DDC">
        <w:rPr>
          <w:rFonts w:ascii="Century Gothic" w:hAnsi="Century Gothic"/>
          <w:sz w:val="20"/>
        </w:rPr>
        <w:t>3087</w:t>
      </w:r>
      <w:r w:rsidR="0056764E" w:rsidRPr="00693535">
        <w:rPr>
          <w:rFonts w:ascii="Century Gothic" w:hAnsi="Century Gothic"/>
          <w:sz w:val="20"/>
        </w:rPr>
        <w:t>/</w:t>
      </w:r>
      <w:r w:rsidR="00B60DDC">
        <w:rPr>
          <w:rFonts w:ascii="Century Gothic" w:hAnsi="Century Gothic"/>
          <w:sz w:val="20"/>
        </w:rPr>
        <w:t>600300/</w:t>
      </w:r>
      <w:r w:rsidR="0038177A" w:rsidRPr="00693535">
        <w:rPr>
          <w:rFonts w:ascii="Century Gothic" w:hAnsi="Century Gothic"/>
          <w:sz w:val="20"/>
        </w:rPr>
        <w:t>202</w:t>
      </w:r>
      <w:r w:rsidR="00136392" w:rsidRPr="00693535">
        <w:rPr>
          <w:rFonts w:ascii="Century Gothic" w:hAnsi="Century Gothic"/>
          <w:sz w:val="20"/>
        </w:rPr>
        <w:t>6</w:t>
      </w:r>
    </w:p>
    <w:p w14:paraId="3B606A2C" w14:textId="77777777" w:rsidR="00803369" w:rsidRDefault="00803369" w:rsidP="00803369">
      <w:pPr>
        <w:pStyle w:val="Zkladntext"/>
        <w:spacing w:line="280" w:lineRule="atLeast"/>
        <w:jc w:val="right"/>
        <w:rPr>
          <w:rFonts w:ascii="Century Gothic" w:hAnsi="Century Gothic" w:cs="Times New Roman"/>
          <w:b/>
          <w:sz w:val="28"/>
          <w:szCs w:val="20"/>
        </w:rPr>
      </w:pPr>
    </w:p>
    <w:p w14:paraId="4A35D974" w14:textId="1C23F226" w:rsidR="00803369" w:rsidRDefault="00803369" w:rsidP="00E211EC">
      <w:pPr>
        <w:pStyle w:val="Zkladntext"/>
        <w:spacing w:line="280" w:lineRule="atLeast"/>
        <w:rPr>
          <w:rFonts w:ascii="Century Gothic" w:hAnsi="Century Gothic" w:cs="Times New Roman"/>
          <w:b/>
          <w:sz w:val="28"/>
          <w:szCs w:val="20"/>
        </w:rPr>
      </w:pPr>
      <w:r>
        <w:rPr>
          <w:rFonts w:ascii="Century Gothic" w:hAnsi="Century Gothic" w:cs="Times New Roman"/>
          <w:b/>
          <w:noProof/>
          <w:sz w:val="28"/>
          <w:szCs w:val="20"/>
        </w:rPr>
        <w:drawing>
          <wp:inline distT="0" distB="0" distL="0" distR="0" wp14:anchorId="74D1C86A" wp14:editId="61113B40">
            <wp:extent cx="2667000" cy="427328"/>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D logo Black-CZE.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13338" cy="434753"/>
                    </a:xfrm>
                    <a:prstGeom prst="rect">
                      <a:avLst/>
                    </a:prstGeom>
                  </pic:spPr>
                </pic:pic>
              </a:graphicData>
            </a:graphic>
          </wp:inline>
        </w:drawing>
      </w:r>
    </w:p>
    <w:p w14:paraId="5E6361D4" w14:textId="77777777" w:rsidR="00E211EC" w:rsidRDefault="00E211EC" w:rsidP="00E211EC">
      <w:pPr>
        <w:pStyle w:val="Zkladntext"/>
        <w:spacing w:line="280" w:lineRule="atLeast"/>
        <w:rPr>
          <w:rFonts w:ascii="Century Gothic" w:hAnsi="Century Gothic" w:cs="Times New Roman"/>
          <w:b/>
          <w:sz w:val="28"/>
          <w:szCs w:val="20"/>
        </w:rPr>
      </w:pPr>
    </w:p>
    <w:p w14:paraId="0EE412B5" w14:textId="77777777" w:rsidR="001D33A8" w:rsidRPr="007D3123" w:rsidRDefault="002F7E97" w:rsidP="008A6162">
      <w:pPr>
        <w:pStyle w:val="Zkladntext"/>
        <w:spacing w:line="280" w:lineRule="atLeast"/>
        <w:jc w:val="center"/>
        <w:rPr>
          <w:rFonts w:ascii="Century Gothic" w:hAnsi="Century Gothic" w:cs="Times New Roman"/>
          <w:sz w:val="28"/>
          <w:szCs w:val="20"/>
        </w:rPr>
      </w:pPr>
      <w:r w:rsidRPr="007D3123">
        <w:rPr>
          <w:rFonts w:ascii="Century Gothic" w:hAnsi="Century Gothic" w:cs="Times New Roman"/>
          <w:b/>
          <w:sz w:val="28"/>
          <w:szCs w:val="20"/>
        </w:rPr>
        <w:t>Smlouva o dílo</w:t>
      </w:r>
    </w:p>
    <w:p w14:paraId="5EAE5BE1" w14:textId="5C9D3856" w:rsidR="004D6530" w:rsidRPr="007D3123" w:rsidRDefault="00D30C86" w:rsidP="00D30C86">
      <w:pPr>
        <w:pStyle w:val="Zkladntext"/>
        <w:spacing w:line="280" w:lineRule="atLeast"/>
        <w:jc w:val="center"/>
        <w:rPr>
          <w:rFonts w:ascii="Century Gothic" w:hAnsi="Century Gothic" w:cs="Times New Roman"/>
          <w:sz w:val="20"/>
          <w:szCs w:val="20"/>
        </w:rPr>
      </w:pPr>
      <w:r w:rsidRPr="007D3123">
        <w:rPr>
          <w:rFonts w:ascii="Century Gothic" w:hAnsi="Century Gothic" w:cs="Times New Roman"/>
          <w:sz w:val="20"/>
          <w:szCs w:val="20"/>
        </w:rPr>
        <w:t>č.</w:t>
      </w:r>
      <w:r w:rsidR="002F7E97" w:rsidRPr="007D3123">
        <w:rPr>
          <w:rFonts w:ascii="Century Gothic" w:hAnsi="Century Gothic" w:cs="Times New Roman"/>
          <w:sz w:val="20"/>
          <w:szCs w:val="20"/>
        </w:rPr>
        <w:t xml:space="preserve"> </w:t>
      </w:r>
      <w:r w:rsidR="0038177A">
        <w:rPr>
          <w:rFonts w:ascii="Century Gothic" w:hAnsi="Century Gothic" w:cs="Times New Roman"/>
          <w:sz w:val="20"/>
          <w:szCs w:val="20"/>
        </w:rPr>
        <w:t xml:space="preserve">SOD č. THS </w:t>
      </w:r>
      <w:r w:rsidR="004D0254">
        <w:rPr>
          <w:rFonts w:ascii="Century Gothic" w:hAnsi="Century Gothic" w:cs="Times New Roman"/>
          <w:sz w:val="20"/>
          <w:szCs w:val="20"/>
        </w:rPr>
        <w:t>StD</w:t>
      </w:r>
      <w:r w:rsidR="0038177A">
        <w:rPr>
          <w:rFonts w:ascii="Century Gothic" w:hAnsi="Century Gothic" w:cs="Times New Roman"/>
          <w:sz w:val="20"/>
          <w:szCs w:val="20"/>
        </w:rPr>
        <w:t xml:space="preserve"> </w:t>
      </w:r>
      <w:r w:rsidR="000F1547">
        <w:rPr>
          <w:rFonts w:ascii="Century Gothic" w:hAnsi="Century Gothic" w:cs="Times New Roman"/>
          <w:sz w:val="20"/>
          <w:szCs w:val="20"/>
        </w:rPr>
        <w:t>08</w:t>
      </w:r>
      <w:r w:rsidR="0038177A">
        <w:rPr>
          <w:rFonts w:ascii="Century Gothic" w:hAnsi="Century Gothic" w:cs="Times New Roman"/>
          <w:sz w:val="20"/>
          <w:szCs w:val="20"/>
        </w:rPr>
        <w:t>/202</w:t>
      </w:r>
      <w:r w:rsidR="00DF0E22">
        <w:rPr>
          <w:rFonts w:ascii="Century Gothic" w:hAnsi="Century Gothic" w:cs="Times New Roman"/>
          <w:sz w:val="20"/>
          <w:szCs w:val="20"/>
        </w:rPr>
        <w:t>6</w:t>
      </w:r>
      <w:r w:rsidR="0038177A">
        <w:rPr>
          <w:rFonts w:ascii="Century Gothic" w:hAnsi="Century Gothic" w:cs="Times New Roman"/>
          <w:sz w:val="20"/>
          <w:szCs w:val="20"/>
        </w:rPr>
        <w:t xml:space="preserve"> </w:t>
      </w:r>
    </w:p>
    <w:p w14:paraId="145C01E8" w14:textId="77777777" w:rsidR="002B77B4" w:rsidRPr="002B77B4" w:rsidRDefault="00EB64C8" w:rsidP="002B77B4">
      <w:pPr>
        <w:jc w:val="center"/>
        <w:rPr>
          <w:rFonts w:ascii="Century Gothic" w:hAnsi="Century Gothic"/>
          <w:sz w:val="20"/>
          <w:szCs w:val="20"/>
        </w:rPr>
      </w:pPr>
      <w:r w:rsidRPr="00866B80">
        <w:rPr>
          <w:rFonts w:ascii="Century Gothic" w:hAnsi="Century Gothic"/>
          <w:sz w:val="20"/>
          <w:szCs w:val="20"/>
        </w:rPr>
        <w:t xml:space="preserve">č. NEN: </w:t>
      </w:r>
      <w:r w:rsidR="002B77B4" w:rsidRPr="002B77B4">
        <w:rPr>
          <w:rFonts w:ascii="Century Gothic" w:hAnsi="Century Gothic"/>
          <w:sz w:val="20"/>
          <w:szCs w:val="20"/>
        </w:rPr>
        <w:t>N006/26/V00003746</w:t>
      </w:r>
    </w:p>
    <w:p w14:paraId="5CA1DD2A" w14:textId="28C1EC83" w:rsidR="00D30C86" w:rsidRPr="007D3123" w:rsidRDefault="00D30C86" w:rsidP="00D30C86">
      <w:pPr>
        <w:jc w:val="center"/>
        <w:rPr>
          <w:rFonts w:ascii="Century Gothic" w:hAnsi="Century Gothic"/>
          <w:sz w:val="20"/>
          <w:szCs w:val="20"/>
        </w:rPr>
      </w:pPr>
      <w:r w:rsidRPr="007D3123">
        <w:rPr>
          <w:rFonts w:ascii="Century Gothic" w:hAnsi="Century Gothic"/>
          <w:sz w:val="20"/>
          <w:szCs w:val="20"/>
        </w:rPr>
        <w:t>(dále jen „</w:t>
      </w:r>
      <w:r w:rsidR="00A72ECD">
        <w:rPr>
          <w:rFonts w:ascii="Century Gothic" w:hAnsi="Century Gothic"/>
          <w:sz w:val="20"/>
          <w:szCs w:val="20"/>
        </w:rPr>
        <w:t>S</w:t>
      </w:r>
      <w:r w:rsidRPr="007D3123">
        <w:rPr>
          <w:rFonts w:ascii="Century Gothic" w:hAnsi="Century Gothic"/>
          <w:sz w:val="20"/>
          <w:szCs w:val="20"/>
        </w:rPr>
        <w:t>mlouva“)</w:t>
      </w:r>
    </w:p>
    <w:p w14:paraId="48AE821A" w14:textId="77777777" w:rsidR="001D33A8" w:rsidRPr="007D3123" w:rsidRDefault="001D33A8" w:rsidP="001D33A8">
      <w:pPr>
        <w:pStyle w:val="Zkladntext"/>
        <w:spacing w:line="280" w:lineRule="atLeast"/>
        <w:jc w:val="center"/>
        <w:rPr>
          <w:rFonts w:ascii="Century Gothic" w:hAnsi="Century Gothic" w:cs="Times New Roman"/>
          <w:b/>
          <w:sz w:val="20"/>
          <w:szCs w:val="20"/>
        </w:rPr>
      </w:pPr>
    </w:p>
    <w:p w14:paraId="69C20439" w14:textId="0507F57C" w:rsidR="00E1011D" w:rsidRDefault="00F31401" w:rsidP="00E1011D">
      <w:pPr>
        <w:pStyle w:val="Zhlav"/>
        <w:jc w:val="center"/>
        <w:rPr>
          <w:rFonts w:ascii="Century Gothic" w:hAnsi="Century Gothic"/>
          <w:sz w:val="20"/>
          <w:szCs w:val="20"/>
        </w:rPr>
      </w:pPr>
      <w:r w:rsidRPr="007D3123">
        <w:rPr>
          <w:rFonts w:ascii="Century Gothic" w:hAnsi="Century Gothic"/>
          <w:sz w:val="20"/>
          <w:szCs w:val="20"/>
        </w:rPr>
        <w:t xml:space="preserve">uzavřená </w:t>
      </w:r>
      <w:r w:rsidR="003D686C">
        <w:rPr>
          <w:rFonts w:ascii="Century Gothic" w:hAnsi="Century Gothic"/>
          <w:sz w:val="20"/>
          <w:szCs w:val="20"/>
        </w:rPr>
        <w:t>podle ustanovení</w:t>
      </w:r>
      <w:r w:rsidRPr="007D3123">
        <w:rPr>
          <w:rFonts w:ascii="Century Gothic" w:hAnsi="Century Gothic"/>
          <w:sz w:val="20"/>
          <w:szCs w:val="20"/>
        </w:rPr>
        <w:t xml:space="preserve"> § 2586 a násl. zákona č. 89/2012 Sb. občansk</w:t>
      </w:r>
      <w:r w:rsidR="00345526">
        <w:rPr>
          <w:rFonts w:ascii="Century Gothic" w:hAnsi="Century Gothic"/>
          <w:sz w:val="20"/>
          <w:szCs w:val="20"/>
        </w:rPr>
        <w:t>ého</w:t>
      </w:r>
      <w:r w:rsidRPr="007D3123">
        <w:rPr>
          <w:rFonts w:ascii="Century Gothic" w:hAnsi="Century Gothic"/>
          <w:sz w:val="20"/>
          <w:szCs w:val="20"/>
        </w:rPr>
        <w:t xml:space="preserve"> zákoník</w:t>
      </w:r>
      <w:r w:rsidR="00345526">
        <w:rPr>
          <w:rFonts w:ascii="Century Gothic" w:hAnsi="Century Gothic"/>
          <w:sz w:val="20"/>
          <w:szCs w:val="20"/>
        </w:rPr>
        <w:t>u</w:t>
      </w:r>
      <w:r w:rsidR="003D686C">
        <w:rPr>
          <w:rFonts w:ascii="Century Gothic" w:hAnsi="Century Gothic"/>
          <w:sz w:val="20"/>
          <w:szCs w:val="20"/>
        </w:rPr>
        <w:t>, ve znění pozdějších předpisů</w:t>
      </w:r>
      <w:r w:rsidRPr="007D3123">
        <w:rPr>
          <w:rFonts w:ascii="Century Gothic" w:hAnsi="Century Gothic"/>
          <w:sz w:val="20"/>
          <w:szCs w:val="20"/>
        </w:rPr>
        <w:t xml:space="preserve"> (dále</w:t>
      </w:r>
      <w:r w:rsidR="00D30C86" w:rsidRPr="007D3123">
        <w:rPr>
          <w:rFonts w:ascii="Century Gothic" w:hAnsi="Century Gothic"/>
          <w:sz w:val="20"/>
          <w:szCs w:val="20"/>
        </w:rPr>
        <w:t> </w:t>
      </w:r>
      <w:r w:rsidRPr="007D3123">
        <w:rPr>
          <w:rFonts w:ascii="Century Gothic" w:hAnsi="Century Gothic"/>
          <w:sz w:val="20"/>
          <w:szCs w:val="20"/>
        </w:rPr>
        <w:t>jen</w:t>
      </w:r>
      <w:r w:rsidR="00D30C86" w:rsidRPr="007D3123">
        <w:rPr>
          <w:rFonts w:ascii="Century Gothic" w:hAnsi="Century Gothic"/>
          <w:sz w:val="20"/>
          <w:szCs w:val="20"/>
        </w:rPr>
        <w:t> </w:t>
      </w:r>
      <w:r w:rsidRPr="007D3123">
        <w:rPr>
          <w:rFonts w:ascii="Century Gothic" w:hAnsi="Century Gothic"/>
          <w:sz w:val="20"/>
          <w:szCs w:val="20"/>
        </w:rPr>
        <w:t>„</w:t>
      </w:r>
      <w:r w:rsidR="003D686C">
        <w:rPr>
          <w:rFonts w:ascii="Century Gothic" w:hAnsi="Century Gothic"/>
          <w:sz w:val="20"/>
          <w:szCs w:val="20"/>
        </w:rPr>
        <w:t>O</w:t>
      </w:r>
      <w:r w:rsidRPr="007D3123">
        <w:rPr>
          <w:rFonts w:ascii="Century Gothic" w:hAnsi="Century Gothic"/>
          <w:sz w:val="20"/>
          <w:szCs w:val="20"/>
        </w:rPr>
        <w:t>bčanský zákoník“)</w:t>
      </w:r>
    </w:p>
    <w:p w14:paraId="4A89B517" w14:textId="77777777" w:rsidR="004D0254" w:rsidRDefault="004D0254" w:rsidP="00E1011D">
      <w:pPr>
        <w:pStyle w:val="Zhlav"/>
        <w:jc w:val="center"/>
        <w:rPr>
          <w:rFonts w:ascii="Century Gothic" w:hAnsi="Century Gothic"/>
          <w:sz w:val="20"/>
          <w:szCs w:val="20"/>
        </w:rPr>
      </w:pPr>
    </w:p>
    <w:p w14:paraId="438AD3EA" w14:textId="6EB95D42" w:rsidR="00DF0E22" w:rsidRDefault="004D0254" w:rsidP="006C1F01">
      <w:pPr>
        <w:autoSpaceDE w:val="0"/>
        <w:autoSpaceDN w:val="0"/>
        <w:adjustRightInd w:val="0"/>
        <w:jc w:val="both"/>
        <w:rPr>
          <w:rFonts w:ascii="Century Gothic" w:hAnsi="Century Gothic" w:cs="Arial"/>
          <w:b/>
        </w:rPr>
      </w:pPr>
      <w:r w:rsidRPr="00A85C4A">
        <w:rPr>
          <w:rFonts w:ascii="Century Gothic" w:hAnsi="Century Gothic" w:cs="Arial"/>
          <w:b/>
          <w:sz w:val="22"/>
          <w:szCs w:val="22"/>
        </w:rPr>
        <w:t xml:space="preserve">Název </w:t>
      </w:r>
      <w:r w:rsidR="005D7EDE" w:rsidRPr="00A85C4A">
        <w:rPr>
          <w:rFonts w:ascii="Century Gothic" w:hAnsi="Century Gothic" w:cs="Arial"/>
          <w:b/>
          <w:sz w:val="22"/>
          <w:szCs w:val="22"/>
        </w:rPr>
        <w:t>akce:</w:t>
      </w:r>
      <w:r w:rsidR="005D7EDE">
        <w:rPr>
          <w:rFonts w:ascii="Century Gothic" w:hAnsi="Century Gothic" w:cs="Arial"/>
          <w:b/>
          <w:sz w:val="22"/>
          <w:szCs w:val="22"/>
        </w:rPr>
        <w:t xml:space="preserve"> </w:t>
      </w:r>
      <w:r w:rsidR="005D7EDE" w:rsidRPr="00A85C4A">
        <w:rPr>
          <w:rFonts w:ascii="Century Gothic" w:hAnsi="Century Gothic" w:cs="Arial"/>
          <w:b/>
          <w:sz w:val="22"/>
          <w:szCs w:val="22"/>
        </w:rPr>
        <w:t>ND</w:t>
      </w:r>
      <w:r w:rsidR="005D7EDE" w:rsidRPr="00DF0E22">
        <w:rPr>
          <w:rFonts w:ascii="Century Gothic" w:hAnsi="Century Gothic" w:cs="Arial"/>
          <w:b/>
        </w:rPr>
        <w:t xml:space="preserve"> – Modernizace</w:t>
      </w:r>
      <w:r w:rsidR="00DF0E22" w:rsidRPr="00DF0E22">
        <w:rPr>
          <w:rFonts w:ascii="Century Gothic" w:hAnsi="Century Gothic" w:cs="Arial"/>
          <w:b/>
        </w:rPr>
        <w:t xml:space="preserve"> prostorů divadelního občerstvení v centrální </w:t>
      </w:r>
    </w:p>
    <w:p w14:paraId="5FD5EFDD" w14:textId="78D5B5AC" w:rsidR="004D0254" w:rsidRPr="00AA07FB" w:rsidRDefault="00DF0E22" w:rsidP="006C1F01">
      <w:pPr>
        <w:autoSpaceDE w:val="0"/>
        <w:autoSpaceDN w:val="0"/>
        <w:adjustRightInd w:val="0"/>
        <w:jc w:val="both"/>
        <w:rPr>
          <w:rFonts w:ascii="Century Gothic" w:hAnsi="Century Gothic" w:cs="Arial"/>
          <w:b/>
          <w:sz w:val="22"/>
          <w:szCs w:val="22"/>
        </w:rPr>
      </w:pPr>
      <w:r>
        <w:rPr>
          <w:rFonts w:ascii="Century Gothic" w:hAnsi="Century Gothic" w:cs="Arial"/>
          <w:b/>
        </w:rPr>
        <w:t xml:space="preserve">                                              </w:t>
      </w:r>
      <w:r w:rsidRPr="00DF0E22">
        <w:rPr>
          <w:rFonts w:ascii="Century Gothic" w:hAnsi="Century Gothic" w:cs="Arial"/>
          <w:b/>
        </w:rPr>
        <w:t>šatně Stavovského divadla</w:t>
      </w:r>
      <w:r w:rsidR="00332AFB">
        <w:rPr>
          <w:rFonts w:ascii="Century Gothic" w:hAnsi="Century Gothic" w:cs="Arial"/>
          <w:b/>
        </w:rPr>
        <w:t xml:space="preserve"> – OPAKOVANÉ ŘÍZENÍ</w:t>
      </w:r>
    </w:p>
    <w:p w14:paraId="24E76E0C" w14:textId="77777777" w:rsidR="00E211EC" w:rsidRPr="007D3123" w:rsidRDefault="00E211EC" w:rsidP="00896389">
      <w:pPr>
        <w:pStyle w:val="Zhlav"/>
        <w:rPr>
          <w:rFonts w:ascii="Century Gothic" w:hAnsi="Century Gothic"/>
          <w:b/>
          <w:sz w:val="20"/>
          <w:szCs w:val="20"/>
        </w:rPr>
      </w:pPr>
    </w:p>
    <w:p w14:paraId="62CB903A" w14:textId="491DE884" w:rsidR="007D3123" w:rsidRDefault="00345526" w:rsidP="007D3123">
      <w:pPr>
        <w:pStyle w:val="Zhlav"/>
        <w:rPr>
          <w:rFonts w:ascii="Century Gothic" w:hAnsi="Century Gothic"/>
          <w:b/>
          <w:sz w:val="20"/>
          <w:szCs w:val="20"/>
        </w:rPr>
      </w:pPr>
      <w:r>
        <w:rPr>
          <w:rFonts w:ascii="Century Gothic" w:hAnsi="Century Gothic"/>
          <w:b/>
          <w:sz w:val="20"/>
          <w:szCs w:val="20"/>
        </w:rPr>
        <w:t>Smluvní strany:</w:t>
      </w:r>
    </w:p>
    <w:p w14:paraId="3668DFA1" w14:textId="77777777" w:rsidR="007D3123" w:rsidRPr="007D3123" w:rsidRDefault="007D3123" w:rsidP="00071D14">
      <w:pPr>
        <w:pStyle w:val="Zhlav"/>
        <w:jc w:val="both"/>
        <w:rPr>
          <w:rFonts w:ascii="Century Gothic" w:hAnsi="Century Gothic"/>
          <w:b/>
          <w:sz w:val="20"/>
          <w:szCs w:val="20"/>
        </w:rPr>
      </w:pPr>
      <w:r w:rsidRPr="007D3123">
        <w:rPr>
          <w:rFonts w:ascii="Century Gothic" w:hAnsi="Century Gothic"/>
          <w:b/>
          <w:sz w:val="20"/>
          <w:szCs w:val="20"/>
        </w:rPr>
        <w:t>Národní divadlo</w:t>
      </w:r>
    </w:p>
    <w:p w14:paraId="7058062B" w14:textId="2828DA99" w:rsidR="007D3123" w:rsidRPr="002D6F3C" w:rsidRDefault="007D3123" w:rsidP="00071D14">
      <w:pPr>
        <w:pStyle w:val="Zhlav"/>
        <w:jc w:val="both"/>
        <w:rPr>
          <w:rFonts w:ascii="Century Gothic" w:hAnsi="Century Gothic"/>
          <w:sz w:val="20"/>
          <w:szCs w:val="20"/>
        </w:rPr>
      </w:pPr>
      <w:r w:rsidRPr="002D6F3C">
        <w:rPr>
          <w:rFonts w:ascii="Century Gothic" w:hAnsi="Century Gothic"/>
          <w:sz w:val="20"/>
          <w:szCs w:val="20"/>
        </w:rPr>
        <w:t>zastoupené prof. MgA. Jan Burian,</w:t>
      </w:r>
      <w:r w:rsidR="009D4599">
        <w:rPr>
          <w:rFonts w:ascii="Century Gothic" w:hAnsi="Century Gothic"/>
          <w:sz w:val="20"/>
          <w:szCs w:val="20"/>
        </w:rPr>
        <w:t xml:space="preserve"> generáln</w:t>
      </w:r>
      <w:r w:rsidR="00DF0E22">
        <w:rPr>
          <w:rFonts w:ascii="Century Gothic" w:hAnsi="Century Gothic"/>
          <w:sz w:val="20"/>
          <w:szCs w:val="20"/>
        </w:rPr>
        <w:t>í ředitel Národního divadla</w:t>
      </w:r>
    </w:p>
    <w:p w14:paraId="7BF181EC" w14:textId="62631659" w:rsidR="007D3123" w:rsidRPr="002D6F3C" w:rsidRDefault="007D3123" w:rsidP="00071D14">
      <w:pPr>
        <w:pStyle w:val="Zhlav"/>
        <w:jc w:val="both"/>
        <w:rPr>
          <w:rFonts w:ascii="Century Gothic" w:hAnsi="Century Gothic"/>
          <w:sz w:val="20"/>
          <w:szCs w:val="20"/>
        </w:rPr>
      </w:pPr>
      <w:r w:rsidRPr="002D6F3C">
        <w:rPr>
          <w:rFonts w:ascii="Century Gothic" w:hAnsi="Century Gothic"/>
          <w:sz w:val="20"/>
          <w:szCs w:val="20"/>
        </w:rPr>
        <w:t xml:space="preserve">se sídlem: Ostrovní </w:t>
      </w:r>
      <w:r w:rsidR="00DF0E22">
        <w:rPr>
          <w:rFonts w:ascii="Century Gothic" w:hAnsi="Century Gothic"/>
          <w:sz w:val="20"/>
          <w:szCs w:val="20"/>
        </w:rPr>
        <w:t>225/</w:t>
      </w:r>
      <w:r w:rsidRPr="002D6F3C">
        <w:rPr>
          <w:rFonts w:ascii="Century Gothic" w:hAnsi="Century Gothic"/>
          <w:sz w:val="20"/>
          <w:szCs w:val="20"/>
        </w:rPr>
        <w:t>1, 11</w:t>
      </w:r>
      <w:r w:rsidR="00DF0E22">
        <w:rPr>
          <w:rFonts w:ascii="Century Gothic" w:hAnsi="Century Gothic"/>
          <w:sz w:val="20"/>
          <w:szCs w:val="20"/>
        </w:rPr>
        <w:t>0</w:t>
      </w:r>
      <w:r w:rsidRPr="002D6F3C">
        <w:rPr>
          <w:rFonts w:ascii="Century Gothic" w:hAnsi="Century Gothic"/>
          <w:sz w:val="20"/>
          <w:szCs w:val="20"/>
        </w:rPr>
        <w:t xml:space="preserve"> </w:t>
      </w:r>
      <w:r w:rsidR="00DF0E22">
        <w:rPr>
          <w:rFonts w:ascii="Century Gothic" w:hAnsi="Century Gothic"/>
          <w:sz w:val="20"/>
          <w:szCs w:val="20"/>
        </w:rPr>
        <w:t>00</w:t>
      </w:r>
      <w:r w:rsidRPr="002D6F3C">
        <w:rPr>
          <w:rFonts w:ascii="Century Gothic" w:hAnsi="Century Gothic"/>
          <w:sz w:val="20"/>
          <w:szCs w:val="20"/>
        </w:rPr>
        <w:t xml:space="preserve"> Praha 1</w:t>
      </w:r>
      <w:r w:rsidR="00DF0E22">
        <w:rPr>
          <w:rFonts w:ascii="Century Gothic" w:hAnsi="Century Gothic"/>
          <w:sz w:val="20"/>
          <w:szCs w:val="20"/>
        </w:rPr>
        <w:t xml:space="preserve"> – Nové Město</w:t>
      </w:r>
    </w:p>
    <w:p w14:paraId="7B1246EC" w14:textId="77777777" w:rsidR="007D3123" w:rsidRPr="002D6F3C" w:rsidRDefault="007D3123" w:rsidP="00071D14">
      <w:pPr>
        <w:pStyle w:val="Zhlav"/>
        <w:jc w:val="both"/>
        <w:rPr>
          <w:rFonts w:ascii="Century Gothic" w:hAnsi="Century Gothic"/>
          <w:sz w:val="20"/>
          <w:szCs w:val="20"/>
        </w:rPr>
      </w:pPr>
      <w:r w:rsidRPr="002D6F3C">
        <w:rPr>
          <w:rFonts w:ascii="Century Gothic" w:hAnsi="Century Gothic"/>
          <w:sz w:val="20"/>
          <w:szCs w:val="20"/>
        </w:rPr>
        <w:t>IČ: 00023337</w:t>
      </w:r>
    </w:p>
    <w:p w14:paraId="0737C63F" w14:textId="77777777" w:rsidR="007D3123" w:rsidRPr="002D6F3C" w:rsidRDefault="007D3123" w:rsidP="00071D14">
      <w:pPr>
        <w:pStyle w:val="Zhlav"/>
        <w:jc w:val="both"/>
        <w:rPr>
          <w:rFonts w:ascii="Century Gothic" w:hAnsi="Century Gothic"/>
          <w:sz w:val="20"/>
          <w:szCs w:val="20"/>
        </w:rPr>
      </w:pPr>
      <w:r w:rsidRPr="002D6F3C">
        <w:rPr>
          <w:rFonts w:ascii="Century Gothic" w:hAnsi="Century Gothic"/>
          <w:sz w:val="20"/>
          <w:szCs w:val="20"/>
        </w:rPr>
        <w:t xml:space="preserve">DIČ: CZ00023337            </w:t>
      </w:r>
    </w:p>
    <w:p w14:paraId="01BD11C4" w14:textId="42446368" w:rsidR="007D3123" w:rsidRPr="002D6F3C" w:rsidRDefault="007D3123" w:rsidP="00071D14">
      <w:pPr>
        <w:pStyle w:val="Zhlav"/>
        <w:jc w:val="both"/>
        <w:rPr>
          <w:rFonts w:ascii="Century Gothic" w:hAnsi="Century Gothic"/>
          <w:sz w:val="20"/>
          <w:szCs w:val="20"/>
        </w:rPr>
      </w:pPr>
      <w:r w:rsidRPr="002D6F3C">
        <w:rPr>
          <w:rFonts w:ascii="Century Gothic" w:hAnsi="Century Gothic"/>
          <w:sz w:val="20"/>
          <w:szCs w:val="20"/>
        </w:rPr>
        <w:t xml:space="preserve">bankovní spojení: </w:t>
      </w:r>
      <w:r w:rsidR="00BA24C4" w:rsidRPr="00BA24C4">
        <w:rPr>
          <w:rFonts w:ascii="Century Gothic" w:hAnsi="Century Gothic"/>
          <w:sz w:val="20"/>
          <w:szCs w:val="20"/>
        </w:rPr>
        <w:t>Česká národní banka, Na Příkopě 28, Praha 1</w:t>
      </w:r>
    </w:p>
    <w:p w14:paraId="4D5F4C7E" w14:textId="31A9EDD3" w:rsidR="007D3123" w:rsidRPr="002D6F3C" w:rsidRDefault="007D3123" w:rsidP="00071D14">
      <w:pPr>
        <w:pStyle w:val="Zhlav"/>
        <w:jc w:val="both"/>
        <w:rPr>
          <w:rFonts w:ascii="Century Gothic" w:hAnsi="Century Gothic"/>
          <w:sz w:val="20"/>
          <w:szCs w:val="20"/>
        </w:rPr>
      </w:pPr>
      <w:r w:rsidRPr="002D6F3C">
        <w:rPr>
          <w:rFonts w:ascii="Century Gothic" w:hAnsi="Century Gothic"/>
          <w:sz w:val="20"/>
          <w:szCs w:val="20"/>
        </w:rPr>
        <w:t xml:space="preserve">číslo účtu: </w:t>
      </w:r>
      <w:r w:rsidR="00D46045">
        <w:rPr>
          <w:rFonts w:ascii="Century Gothic" w:hAnsi="Century Gothic"/>
          <w:sz w:val="20"/>
          <w:szCs w:val="20"/>
        </w:rPr>
        <w:t>xxxxx</w:t>
      </w:r>
    </w:p>
    <w:p w14:paraId="5C0651C5" w14:textId="77777777" w:rsidR="007D3123" w:rsidRPr="002D6F3C" w:rsidRDefault="007D3123" w:rsidP="00071D14">
      <w:pPr>
        <w:pStyle w:val="Zhlav"/>
        <w:jc w:val="both"/>
        <w:rPr>
          <w:rFonts w:ascii="Century Gothic" w:hAnsi="Century Gothic"/>
          <w:sz w:val="20"/>
          <w:szCs w:val="20"/>
        </w:rPr>
      </w:pPr>
    </w:p>
    <w:p w14:paraId="797BD4CB" w14:textId="77777777" w:rsidR="007D3123" w:rsidRPr="002D6F3C" w:rsidRDefault="007D3123" w:rsidP="00071D14">
      <w:pPr>
        <w:pStyle w:val="Zhlav"/>
        <w:jc w:val="both"/>
        <w:rPr>
          <w:rFonts w:ascii="Century Gothic" w:hAnsi="Century Gothic"/>
          <w:sz w:val="20"/>
          <w:szCs w:val="20"/>
        </w:rPr>
      </w:pPr>
      <w:r w:rsidRPr="002D6F3C">
        <w:rPr>
          <w:rFonts w:ascii="Century Gothic" w:hAnsi="Century Gothic"/>
          <w:sz w:val="20"/>
          <w:szCs w:val="20"/>
        </w:rPr>
        <w:t>kontaktní osoby</w:t>
      </w:r>
      <w:r w:rsidR="002D6F3C" w:rsidRPr="002D6F3C">
        <w:rPr>
          <w:rFonts w:ascii="Century Gothic" w:hAnsi="Century Gothic"/>
          <w:sz w:val="20"/>
          <w:szCs w:val="20"/>
        </w:rPr>
        <w:t xml:space="preserve"> </w:t>
      </w:r>
      <w:r w:rsidRPr="002D6F3C">
        <w:rPr>
          <w:rFonts w:ascii="Century Gothic" w:hAnsi="Century Gothic"/>
          <w:sz w:val="20"/>
          <w:szCs w:val="20"/>
        </w:rPr>
        <w:t>ve věcech technických a organizačních:</w:t>
      </w:r>
    </w:p>
    <w:p w14:paraId="1E9F74F9" w14:textId="4C67B377" w:rsidR="007D3123" w:rsidRPr="005268E4" w:rsidRDefault="007D3123" w:rsidP="00071D14">
      <w:pPr>
        <w:pStyle w:val="Zhlav"/>
        <w:jc w:val="both"/>
        <w:rPr>
          <w:rFonts w:ascii="Century Gothic" w:hAnsi="Century Gothic"/>
          <w:sz w:val="20"/>
          <w:szCs w:val="20"/>
        </w:rPr>
      </w:pPr>
      <w:r w:rsidRPr="005268E4">
        <w:rPr>
          <w:rFonts w:ascii="Century Gothic" w:hAnsi="Century Gothic"/>
          <w:sz w:val="20"/>
          <w:szCs w:val="20"/>
        </w:rPr>
        <w:t xml:space="preserve">Ing. Václav Pelouch, ředitel technicko-provozní správy ND, tel.: </w:t>
      </w:r>
      <w:r w:rsidR="00D46045">
        <w:rPr>
          <w:rFonts w:ascii="Century Gothic" w:hAnsi="Century Gothic"/>
          <w:sz w:val="20"/>
          <w:szCs w:val="20"/>
        </w:rPr>
        <w:t>xxxx</w:t>
      </w:r>
      <w:r w:rsidRPr="005268E4">
        <w:rPr>
          <w:rFonts w:ascii="Century Gothic" w:hAnsi="Century Gothic"/>
          <w:sz w:val="20"/>
          <w:szCs w:val="20"/>
        </w:rPr>
        <w:t>, email:</w:t>
      </w:r>
      <w:r w:rsidR="00E211EC">
        <w:rPr>
          <w:rFonts w:ascii="Century Gothic" w:hAnsi="Century Gothic"/>
          <w:sz w:val="20"/>
          <w:szCs w:val="20"/>
        </w:rPr>
        <w:t xml:space="preserve"> </w:t>
      </w:r>
      <w:r w:rsidR="00D46045">
        <w:rPr>
          <w:rFonts w:ascii="Century Gothic" w:hAnsi="Century Gothic"/>
          <w:sz w:val="20"/>
          <w:szCs w:val="20"/>
        </w:rPr>
        <w:t>xxxxx</w:t>
      </w:r>
    </w:p>
    <w:p w14:paraId="6657266F" w14:textId="77777777" w:rsidR="002D6F3C" w:rsidRPr="005268E4" w:rsidRDefault="002D6F3C" w:rsidP="00071D14">
      <w:pPr>
        <w:pStyle w:val="Zhlav"/>
        <w:jc w:val="both"/>
        <w:rPr>
          <w:rFonts w:ascii="Century Gothic" w:hAnsi="Century Gothic"/>
          <w:sz w:val="20"/>
          <w:szCs w:val="20"/>
        </w:rPr>
      </w:pPr>
      <w:r w:rsidRPr="005268E4">
        <w:rPr>
          <w:rFonts w:ascii="Century Gothic" w:hAnsi="Century Gothic"/>
          <w:sz w:val="20"/>
          <w:szCs w:val="20"/>
        </w:rPr>
        <w:t>a</w:t>
      </w:r>
    </w:p>
    <w:p w14:paraId="386A5015" w14:textId="12D9C553" w:rsidR="007D3123" w:rsidRDefault="005268E4" w:rsidP="00071D14">
      <w:pPr>
        <w:pStyle w:val="Zhlav"/>
        <w:jc w:val="both"/>
        <w:rPr>
          <w:rFonts w:ascii="Century Gothic" w:hAnsi="Century Gothic"/>
          <w:sz w:val="20"/>
          <w:szCs w:val="20"/>
        </w:rPr>
      </w:pPr>
      <w:r>
        <w:rPr>
          <w:rFonts w:ascii="Century Gothic" w:hAnsi="Century Gothic"/>
          <w:sz w:val="20"/>
          <w:szCs w:val="20"/>
        </w:rPr>
        <w:t xml:space="preserve">Ing. </w:t>
      </w:r>
      <w:r w:rsidR="00CA5459" w:rsidRPr="005268E4">
        <w:rPr>
          <w:rFonts w:ascii="Century Gothic" w:hAnsi="Century Gothic"/>
          <w:sz w:val="20"/>
          <w:szCs w:val="20"/>
        </w:rPr>
        <w:t>Jan Míka</w:t>
      </w:r>
      <w:r w:rsidR="007D3123" w:rsidRPr="005268E4">
        <w:rPr>
          <w:rFonts w:ascii="Century Gothic" w:hAnsi="Century Gothic"/>
          <w:sz w:val="20"/>
          <w:szCs w:val="20"/>
        </w:rPr>
        <w:t xml:space="preserve">, zástupce ředitele technicko-provozní správy ND, tel.: </w:t>
      </w:r>
      <w:r w:rsidR="00D46045">
        <w:rPr>
          <w:rFonts w:ascii="Century Gothic" w:hAnsi="Century Gothic"/>
          <w:sz w:val="20"/>
          <w:szCs w:val="20"/>
        </w:rPr>
        <w:t>xxxxx</w:t>
      </w:r>
      <w:r w:rsidR="007D3123" w:rsidRPr="005268E4">
        <w:rPr>
          <w:rFonts w:ascii="Century Gothic" w:hAnsi="Century Gothic"/>
          <w:sz w:val="20"/>
          <w:szCs w:val="20"/>
        </w:rPr>
        <w:t xml:space="preserve">, email: </w:t>
      </w:r>
      <w:r w:rsidR="00D46045">
        <w:rPr>
          <w:rFonts w:ascii="Century Gothic" w:hAnsi="Century Gothic"/>
          <w:sz w:val="20"/>
          <w:szCs w:val="20"/>
        </w:rPr>
        <w:t>xxxxx</w:t>
      </w:r>
    </w:p>
    <w:p w14:paraId="618F14B6" w14:textId="77777777" w:rsidR="00BA24C4" w:rsidRDefault="00BA24C4" w:rsidP="00071D14">
      <w:pPr>
        <w:pStyle w:val="Zhlav"/>
        <w:jc w:val="both"/>
        <w:rPr>
          <w:rFonts w:ascii="Century Gothic" w:hAnsi="Century Gothic"/>
          <w:sz w:val="20"/>
          <w:szCs w:val="20"/>
        </w:rPr>
      </w:pPr>
      <w:r>
        <w:rPr>
          <w:rFonts w:ascii="Century Gothic" w:hAnsi="Century Gothic"/>
          <w:sz w:val="20"/>
          <w:szCs w:val="20"/>
        </w:rPr>
        <w:t>a</w:t>
      </w:r>
    </w:p>
    <w:p w14:paraId="54D41C99" w14:textId="3037A066" w:rsidR="00E211EC" w:rsidRPr="002D6F3C" w:rsidRDefault="00871BE1" w:rsidP="00071D14">
      <w:pPr>
        <w:pStyle w:val="Zhlav"/>
        <w:jc w:val="both"/>
        <w:rPr>
          <w:rFonts w:ascii="Century Gothic" w:hAnsi="Century Gothic"/>
          <w:sz w:val="20"/>
          <w:szCs w:val="20"/>
        </w:rPr>
      </w:pPr>
      <w:r>
        <w:rPr>
          <w:rFonts w:ascii="Century Gothic" w:hAnsi="Century Gothic"/>
          <w:sz w:val="20"/>
          <w:szCs w:val="20"/>
        </w:rPr>
        <w:t>Pavel Hozák</w:t>
      </w:r>
      <w:r w:rsidR="00BA24C4" w:rsidRPr="005268E4">
        <w:rPr>
          <w:rFonts w:ascii="Century Gothic" w:hAnsi="Century Gothic"/>
          <w:sz w:val="20"/>
          <w:szCs w:val="20"/>
        </w:rPr>
        <w:t xml:space="preserve">, </w:t>
      </w:r>
      <w:r w:rsidR="00BA24C4">
        <w:rPr>
          <w:rFonts w:ascii="Century Gothic" w:hAnsi="Century Gothic"/>
          <w:sz w:val="20"/>
          <w:szCs w:val="20"/>
        </w:rPr>
        <w:t>vedoucí</w:t>
      </w:r>
      <w:r w:rsidR="00BA24C4" w:rsidRPr="005268E4">
        <w:rPr>
          <w:rFonts w:ascii="Century Gothic" w:hAnsi="Century Gothic"/>
          <w:sz w:val="20"/>
          <w:szCs w:val="20"/>
        </w:rPr>
        <w:t xml:space="preserve"> technicko-provozní správy</w:t>
      </w:r>
      <w:r>
        <w:rPr>
          <w:rFonts w:ascii="Century Gothic" w:hAnsi="Century Gothic"/>
          <w:sz w:val="20"/>
          <w:szCs w:val="20"/>
        </w:rPr>
        <w:t xml:space="preserve"> Stavovského divadla</w:t>
      </w:r>
      <w:r w:rsidR="00BA24C4" w:rsidRPr="005268E4">
        <w:rPr>
          <w:rFonts w:ascii="Century Gothic" w:hAnsi="Century Gothic"/>
          <w:sz w:val="20"/>
          <w:szCs w:val="20"/>
        </w:rPr>
        <w:t xml:space="preserve">, tel.:, email: </w:t>
      </w:r>
      <w:r w:rsidR="00D46045">
        <w:rPr>
          <w:rFonts w:ascii="Century Gothic" w:hAnsi="Century Gothic"/>
          <w:sz w:val="20"/>
          <w:szCs w:val="20"/>
        </w:rPr>
        <w:t>xxxxx</w:t>
      </w:r>
    </w:p>
    <w:p w14:paraId="48D43723" w14:textId="77777777" w:rsidR="007D3123" w:rsidRPr="007D3123" w:rsidRDefault="007D3123" w:rsidP="00071D14">
      <w:pPr>
        <w:pStyle w:val="Zhlav"/>
        <w:jc w:val="both"/>
        <w:rPr>
          <w:rFonts w:ascii="Century Gothic" w:hAnsi="Century Gothic"/>
          <w:b/>
          <w:sz w:val="20"/>
          <w:szCs w:val="20"/>
        </w:rPr>
      </w:pPr>
      <w:r w:rsidRPr="00EB592E">
        <w:rPr>
          <w:rFonts w:ascii="Century Gothic" w:hAnsi="Century Gothic"/>
          <w:sz w:val="20"/>
          <w:szCs w:val="20"/>
        </w:rPr>
        <w:t>(dále jen „</w:t>
      </w:r>
      <w:r w:rsidR="00EB592E">
        <w:rPr>
          <w:rFonts w:ascii="Century Gothic" w:hAnsi="Century Gothic"/>
          <w:b/>
          <w:sz w:val="20"/>
          <w:szCs w:val="20"/>
        </w:rPr>
        <w:t>O</w:t>
      </w:r>
      <w:r w:rsidRPr="007D3123">
        <w:rPr>
          <w:rFonts w:ascii="Century Gothic" w:hAnsi="Century Gothic"/>
          <w:b/>
          <w:sz w:val="20"/>
          <w:szCs w:val="20"/>
        </w:rPr>
        <w:t>bjednatel</w:t>
      </w:r>
      <w:r w:rsidRPr="00EB592E">
        <w:rPr>
          <w:rFonts w:ascii="Century Gothic" w:hAnsi="Century Gothic"/>
          <w:sz w:val="20"/>
          <w:szCs w:val="20"/>
        </w:rPr>
        <w:t>“)</w:t>
      </w:r>
    </w:p>
    <w:p w14:paraId="7F4D37DE" w14:textId="77777777" w:rsidR="00E211EC" w:rsidRDefault="00E211EC" w:rsidP="00071D14">
      <w:pPr>
        <w:pStyle w:val="Zhlav"/>
        <w:jc w:val="both"/>
        <w:rPr>
          <w:rFonts w:ascii="Century Gothic" w:hAnsi="Century Gothic"/>
          <w:b/>
          <w:sz w:val="20"/>
          <w:szCs w:val="20"/>
        </w:rPr>
      </w:pPr>
    </w:p>
    <w:p w14:paraId="05AFB28E" w14:textId="3D577F52" w:rsidR="007D3123" w:rsidRDefault="00345526" w:rsidP="00071D14">
      <w:pPr>
        <w:pStyle w:val="Zhlav"/>
        <w:jc w:val="both"/>
        <w:rPr>
          <w:rFonts w:ascii="Century Gothic" w:hAnsi="Century Gothic"/>
          <w:b/>
          <w:sz w:val="20"/>
          <w:szCs w:val="20"/>
        </w:rPr>
      </w:pPr>
      <w:r>
        <w:rPr>
          <w:rFonts w:ascii="Century Gothic" w:hAnsi="Century Gothic"/>
          <w:b/>
          <w:sz w:val="20"/>
          <w:szCs w:val="20"/>
        </w:rPr>
        <w:t>a</w:t>
      </w:r>
    </w:p>
    <w:p w14:paraId="640445BD" w14:textId="77777777" w:rsidR="00345526" w:rsidRPr="007D3123" w:rsidRDefault="00345526" w:rsidP="00071D14">
      <w:pPr>
        <w:pStyle w:val="Zhlav"/>
        <w:jc w:val="both"/>
        <w:rPr>
          <w:rFonts w:ascii="Century Gothic" w:hAnsi="Century Gothic"/>
          <w:b/>
          <w:sz w:val="20"/>
          <w:szCs w:val="20"/>
        </w:rPr>
      </w:pPr>
    </w:p>
    <w:p w14:paraId="406195C7" w14:textId="61F8F073" w:rsidR="007D3123" w:rsidRPr="003E31FA" w:rsidRDefault="00345526" w:rsidP="00071D14">
      <w:pPr>
        <w:pStyle w:val="Zhlav"/>
        <w:jc w:val="both"/>
        <w:rPr>
          <w:rFonts w:ascii="Century Gothic" w:hAnsi="Century Gothic"/>
          <w:b/>
          <w:sz w:val="20"/>
          <w:szCs w:val="20"/>
          <w:highlight w:val="yellow"/>
        </w:rPr>
      </w:pPr>
      <w:r>
        <w:rPr>
          <w:rFonts w:ascii="Century Gothic" w:hAnsi="Century Gothic"/>
          <w:b/>
          <w:sz w:val="20"/>
          <w:szCs w:val="20"/>
        </w:rPr>
        <w:t>N</w:t>
      </w:r>
      <w:r w:rsidR="007D3123" w:rsidRPr="003E31FA">
        <w:rPr>
          <w:rFonts w:ascii="Century Gothic" w:hAnsi="Century Gothic"/>
          <w:b/>
          <w:sz w:val="20"/>
          <w:szCs w:val="20"/>
        </w:rPr>
        <w:t xml:space="preserve">ázev: </w:t>
      </w:r>
      <w:r w:rsidR="00C84CF0" w:rsidRPr="00C84CF0">
        <w:rPr>
          <w:rFonts w:ascii="Century Gothic" w:hAnsi="Century Gothic"/>
          <w:b/>
          <w:sz w:val="20"/>
          <w:szCs w:val="20"/>
        </w:rPr>
        <w:t>KOLOS Praha s.r.o.</w:t>
      </w:r>
    </w:p>
    <w:p w14:paraId="7ABBC2DD" w14:textId="23A8A6EA" w:rsidR="007D3123" w:rsidRDefault="007D3123" w:rsidP="00071D14">
      <w:pPr>
        <w:pStyle w:val="Zhlav"/>
        <w:jc w:val="both"/>
        <w:rPr>
          <w:rFonts w:ascii="Century Gothic" w:hAnsi="Century Gothic"/>
          <w:sz w:val="20"/>
          <w:szCs w:val="20"/>
        </w:rPr>
      </w:pPr>
      <w:r w:rsidRPr="003E31FA">
        <w:rPr>
          <w:rFonts w:ascii="Century Gothic" w:hAnsi="Century Gothic"/>
          <w:sz w:val="20"/>
          <w:szCs w:val="20"/>
        </w:rPr>
        <w:t>zastoupený</w:t>
      </w:r>
      <w:r w:rsidR="00871BE1" w:rsidRPr="003E31FA">
        <w:rPr>
          <w:rFonts w:ascii="Century Gothic" w:hAnsi="Century Gothic"/>
          <w:sz w:val="20"/>
          <w:szCs w:val="20"/>
        </w:rPr>
        <w:t xml:space="preserve">: </w:t>
      </w:r>
      <w:r w:rsidR="00C84CF0" w:rsidRPr="00C84CF0">
        <w:rPr>
          <w:rFonts w:ascii="Century Gothic" w:hAnsi="Century Gothic"/>
          <w:sz w:val="20"/>
          <w:szCs w:val="20"/>
        </w:rPr>
        <w:t>Martin Ptáček</w:t>
      </w:r>
    </w:p>
    <w:p w14:paraId="1D9E9B52" w14:textId="632B98D6" w:rsidR="00C84CF0" w:rsidRPr="003E31FA" w:rsidRDefault="00C84CF0" w:rsidP="00071D14">
      <w:pPr>
        <w:pStyle w:val="Zhlav"/>
        <w:jc w:val="both"/>
        <w:rPr>
          <w:rFonts w:ascii="Century Gothic" w:hAnsi="Century Gothic"/>
          <w:sz w:val="20"/>
          <w:szCs w:val="20"/>
        </w:rPr>
      </w:pPr>
      <w:r>
        <w:rPr>
          <w:rFonts w:ascii="Century Gothic" w:hAnsi="Century Gothic"/>
          <w:sz w:val="20"/>
          <w:szCs w:val="20"/>
        </w:rPr>
        <w:t xml:space="preserve">se sídlem: </w:t>
      </w:r>
      <w:r w:rsidRPr="00C84CF0">
        <w:rPr>
          <w:rFonts w:ascii="Century Gothic" w:hAnsi="Century Gothic"/>
          <w:sz w:val="20"/>
          <w:szCs w:val="20"/>
        </w:rPr>
        <w:t>Mukařov, Nová 213, 25162</w:t>
      </w:r>
    </w:p>
    <w:p w14:paraId="102F94BF" w14:textId="25867E46" w:rsidR="007D3123" w:rsidRPr="003E31FA" w:rsidRDefault="007D3123" w:rsidP="00071D14">
      <w:pPr>
        <w:pStyle w:val="Zhlav"/>
        <w:jc w:val="both"/>
        <w:rPr>
          <w:rFonts w:ascii="Century Gothic" w:hAnsi="Century Gothic"/>
          <w:sz w:val="20"/>
          <w:szCs w:val="20"/>
        </w:rPr>
      </w:pPr>
      <w:r w:rsidRPr="003E31FA">
        <w:rPr>
          <w:rFonts w:ascii="Century Gothic" w:hAnsi="Century Gothic"/>
          <w:sz w:val="20"/>
          <w:szCs w:val="20"/>
        </w:rPr>
        <w:t>IČ</w:t>
      </w:r>
      <w:r w:rsidR="00871BE1" w:rsidRPr="003E31FA">
        <w:rPr>
          <w:rFonts w:ascii="Century Gothic" w:hAnsi="Century Gothic"/>
          <w:sz w:val="20"/>
          <w:szCs w:val="20"/>
        </w:rPr>
        <w:t>:</w:t>
      </w:r>
      <w:r w:rsidR="00C84CF0">
        <w:rPr>
          <w:rFonts w:ascii="Century Gothic" w:hAnsi="Century Gothic"/>
          <w:sz w:val="20"/>
          <w:szCs w:val="20"/>
        </w:rPr>
        <w:t xml:space="preserve"> </w:t>
      </w:r>
      <w:r w:rsidR="00C84CF0" w:rsidRPr="00C84CF0">
        <w:rPr>
          <w:rFonts w:ascii="Century Gothic" w:hAnsi="Century Gothic"/>
          <w:sz w:val="20"/>
          <w:szCs w:val="20"/>
        </w:rPr>
        <w:t>27573257</w:t>
      </w:r>
      <w:r w:rsidRPr="003E31FA">
        <w:rPr>
          <w:rFonts w:ascii="Century Gothic" w:hAnsi="Century Gothic"/>
          <w:sz w:val="20"/>
          <w:szCs w:val="20"/>
          <w:highlight w:val="yellow"/>
        </w:rPr>
        <w:t xml:space="preserve"> </w:t>
      </w:r>
    </w:p>
    <w:p w14:paraId="0C6A0BA0" w14:textId="2FA95BEE" w:rsidR="007D3123" w:rsidRPr="00C84CF0" w:rsidRDefault="007D3123" w:rsidP="00071D14">
      <w:pPr>
        <w:pStyle w:val="Zhlav"/>
        <w:jc w:val="both"/>
        <w:rPr>
          <w:rFonts w:ascii="Century Gothic" w:hAnsi="Century Gothic" w:cs="Arial"/>
          <w:sz w:val="20"/>
          <w:szCs w:val="20"/>
        </w:rPr>
      </w:pPr>
      <w:r w:rsidRPr="003E31FA">
        <w:rPr>
          <w:rFonts w:ascii="Century Gothic" w:hAnsi="Century Gothic"/>
          <w:sz w:val="20"/>
          <w:szCs w:val="20"/>
        </w:rPr>
        <w:t>DIČ</w:t>
      </w:r>
      <w:r w:rsidR="00871BE1" w:rsidRPr="003E31FA">
        <w:rPr>
          <w:rFonts w:ascii="Century Gothic" w:hAnsi="Century Gothic"/>
          <w:sz w:val="20"/>
          <w:szCs w:val="20"/>
        </w:rPr>
        <w:t>:</w:t>
      </w:r>
      <w:r w:rsidR="00C84CF0">
        <w:rPr>
          <w:rFonts w:ascii="Century Gothic" w:hAnsi="Century Gothic" w:cs="Arial"/>
          <w:sz w:val="20"/>
          <w:szCs w:val="20"/>
        </w:rPr>
        <w:t xml:space="preserve"> </w:t>
      </w:r>
      <w:r w:rsidR="00C84CF0" w:rsidRPr="00C84CF0">
        <w:rPr>
          <w:rFonts w:ascii="Century Gothic" w:hAnsi="Century Gothic" w:cs="Arial"/>
          <w:sz w:val="20"/>
          <w:szCs w:val="20"/>
        </w:rPr>
        <w:t>CZ27573257</w:t>
      </w:r>
    </w:p>
    <w:p w14:paraId="5B4CC15B" w14:textId="3AB0D609" w:rsidR="007D3123" w:rsidRPr="00C84CF0" w:rsidRDefault="007D3123" w:rsidP="00071D14">
      <w:pPr>
        <w:pStyle w:val="Zhlav"/>
        <w:jc w:val="both"/>
        <w:rPr>
          <w:rFonts w:ascii="Century Gothic" w:hAnsi="Century Gothic" w:cs="Arial"/>
          <w:sz w:val="20"/>
          <w:szCs w:val="20"/>
        </w:rPr>
      </w:pPr>
      <w:r w:rsidRPr="00C84CF0">
        <w:rPr>
          <w:rFonts w:ascii="Century Gothic" w:hAnsi="Century Gothic" w:cs="Arial"/>
          <w:sz w:val="20"/>
          <w:szCs w:val="20"/>
        </w:rPr>
        <w:t>bankovní spojení</w:t>
      </w:r>
      <w:r w:rsidR="00871BE1" w:rsidRPr="00C84CF0">
        <w:rPr>
          <w:rFonts w:ascii="Century Gothic" w:hAnsi="Century Gothic" w:cs="Arial"/>
          <w:sz w:val="20"/>
          <w:szCs w:val="20"/>
        </w:rPr>
        <w:t>:</w:t>
      </w:r>
      <w:r w:rsidR="00C84CF0" w:rsidRPr="00C84CF0">
        <w:rPr>
          <w:rFonts w:ascii="Century Gothic" w:hAnsi="Century Gothic" w:cs="Arial"/>
          <w:sz w:val="20"/>
          <w:szCs w:val="20"/>
        </w:rPr>
        <w:t xml:space="preserve"> Česká spořitelna, a.s.</w:t>
      </w:r>
    </w:p>
    <w:p w14:paraId="2AA29DCC" w14:textId="6D7F05EA" w:rsidR="007D3123" w:rsidRPr="003E31FA" w:rsidRDefault="007D3123" w:rsidP="00071D14">
      <w:pPr>
        <w:pStyle w:val="Zhlav"/>
        <w:jc w:val="both"/>
        <w:rPr>
          <w:rFonts w:ascii="Century Gothic" w:hAnsi="Century Gothic"/>
          <w:sz w:val="20"/>
          <w:szCs w:val="20"/>
          <w:highlight w:val="yellow"/>
        </w:rPr>
      </w:pPr>
      <w:r w:rsidRPr="003E31FA">
        <w:rPr>
          <w:rFonts w:ascii="Century Gothic" w:hAnsi="Century Gothic"/>
          <w:sz w:val="20"/>
          <w:szCs w:val="20"/>
        </w:rPr>
        <w:t xml:space="preserve">č. </w:t>
      </w:r>
      <w:r w:rsidRPr="00C84CF0">
        <w:rPr>
          <w:rFonts w:ascii="Century Gothic" w:hAnsi="Century Gothic"/>
          <w:sz w:val="20"/>
          <w:szCs w:val="20"/>
        </w:rPr>
        <w:t>účtu</w:t>
      </w:r>
      <w:r w:rsidR="00871BE1" w:rsidRPr="00C84CF0">
        <w:rPr>
          <w:rFonts w:ascii="Century Gothic" w:hAnsi="Century Gothic"/>
          <w:sz w:val="20"/>
          <w:szCs w:val="20"/>
        </w:rPr>
        <w:t>:</w:t>
      </w:r>
      <w:r w:rsidR="00C84CF0" w:rsidRPr="00C84CF0">
        <w:rPr>
          <w:rFonts w:ascii="Century Gothic" w:hAnsi="Century Gothic" w:cs="Arial"/>
          <w:sz w:val="20"/>
          <w:szCs w:val="20"/>
        </w:rPr>
        <w:t xml:space="preserve"> </w:t>
      </w:r>
      <w:r w:rsidR="00AA42FC">
        <w:rPr>
          <w:rFonts w:ascii="Century Gothic" w:hAnsi="Century Gothic" w:cs="Arial"/>
          <w:sz w:val="20"/>
          <w:szCs w:val="20"/>
        </w:rPr>
        <w:t>xxx</w:t>
      </w:r>
    </w:p>
    <w:p w14:paraId="3B8C5781" w14:textId="5482C511" w:rsidR="007D3123" w:rsidRPr="003E31FA" w:rsidRDefault="007D3123" w:rsidP="00C84CF0">
      <w:pPr>
        <w:pStyle w:val="Zhlav"/>
        <w:jc w:val="both"/>
        <w:rPr>
          <w:rFonts w:ascii="Century Gothic" w:hAnsi="Century Gothic"/>
          <w:sz w:val="20"/>
          <w:szCs w:val="20"/>
        </w:rPr>
      </w:pPr>
      <w:r w:rsidRPr="003E31FA">
        <w:rPr>
          <w:rFonts w:ascii="Century Gothic" w:hAnsi="Century Gothic"/>
          <w:sz w:val="20"/>
          <w:szCs w:val="20"/>
        </w:rPr>
        <w:t>zapsán v obchodním rejstříku</w:t>
      </w:r>
      <w:r w:rsidR="00871BE1" w:rsidRPr="00C84CF0">
        <w:rPr>
          <w:rFonts w:ascii="Century Gothic" w:hAnsi="Century Gothic"/>
          <w:sz w:val="20"/>
          <w:szCs w:val="20"/>
        </w:rPr>
        <w:t xml:space="preserve">: </w:t>
      </w:r>
      <w:r w:rsidR="00C84CF0" w:rsidRPr="00C84CF0">
        <w:rPr>
          <w:rFonts w:ascii="Century Gothic" w:hAnsi="Century Gothic"/>
          <w:sz w:val="20"/>
          <w:szCs w:val="20"/>
        </w:rPr>
        <w:t>vedeného</w:t>
      </w:r>
      <w:r w:rsidR="00C84CF0">
        <w:rPr>
          <w:rFonts w:ascii="Century Gothic" w:hAnsi="Century Gothic"/>
          <w:sz w:val="20"/>
          <w:szCs w:val="20"/>
        </w:rPr>
        <w:t xml:space="preserve"> </w:t>
      </w:r>
      <w:r w:rsidR="00C84CF0" w:rsidRPr="00C84CF0">
        <w:rPr>
          <w:rFonts w:ascii="Century Gothic" w:hAnsi="Century Gothic"/>
          <w:sz w:val="20"/>
          <w:szCs w:val="20"/>
        </w:rPr>
        <w:t>Městským soudem v Praze</w:t>
      </w:r>
    </w:p>
    <w:p w14:paraId="736B3CA8" w14:textId="02CF3AAD" w:rsidR="00071D14" w:rsidRPr="002D6F3C" w:rsidRDefault="00071D14" w:rsidP="00071D14">
      <w:pPr>
        <w:pStyle w:val="Zhlav"/>
        <w:jc w:val="both"/>
        <w:rPr>
          <w:rFonts w:ascii="Century Gothic" w:hAnsi="Century Gothic"/>
          <w:sz w:val="20"/>
          <w:szCs w:val="20"/>
        </w:rPr>
      </w:pPr>
      <w:bookmarkStart w:id="0" w:name="_Hlk228187641"/>
      <w:r w:rsidRPr="003E31FA">
        <w:rPr>
          <w:rFonts w:ascii="Century Gothic" w:hAnsi="Century Gothic"/>
          <w:sz w:val="20"/>
          <w:szCs w:val="20"/>
        </w:rPr>
        <w:t>kontaktní osoby ve věcech technických a organizačních</w:t>
      </w:r>
      <w:bookmarkEnd w:id="0"/>
      <w:r w:rsidRPr="003E31FA">
        <w:rPr>
          <w:rFonts w:ascii="Century Gothic" w:hAnsi="Century Gothic"/>
          <w:sz w:val="20"/>
          <w:szCs w:val="20"/>
        </w:rPr>
        <w:t>:</w:t>
      </w:r>
      <w:r w:rsidR="0005067B" w:rsidRPr="003E31FA">
        <w:rPr>
          <w:rFonts w:ascii="Century Gothic" w:hAnsi="Century Gothic"/>
          <w:sz w:val="20"/>
          <w:szCs w:val="20"/>
        </w:rPr>
        <w:t xml:space="preserve"> </w:t>
      </w:r>
      <w:r w:rsidR="005D7EDE" w:rsidRPr="00C84CF0">
        <w:rPr>
          <w:rFonts w:ascii="Century Gothic" w:hAnsi="Century Gothic"/>
          <w:sz w:val="20"/>
          <w:szCs w:val="20"/>
        </w:rPr>
        <w:t>Martin Ptáček</w:t>
      </w:r>
      <w:r w:rsidR="005D7EDE" w:rsidRPr="005D7EDE">
        <w:rPr>
          <w:rFonts w:ascii="Century Gothic" w:hAnsi="Century Gothic"/>
          <w:sz w:val="20"/>
          <w:szCs w:val="20"/>
        </w:rPr>
        <w:t>, tel</w:t>
      </w:r>
      <w:r w:rsidR="00AA42FC">
        <w:rPr>
          <w:rFonts w:ascii="Century Gothic" w:hAnsi="Century Gothic"/>
          <w:sz w:val="20"/>
          <w:szCs w:val="20"/>
        </w:rPr>
        <w:t>xxx</w:t>
      </w:r>
      <w:r w:rsidR="005D7EDE" w:rsidRPr="005D7EDE">
        <w:rPr>
          <w:rFonts w:ascii="Century Gothic" w:hAnsi="Century Gothic"/>
          <w:sz w:val="20"/>
          <w:szCs w:val="20"/>
        </w:rPr>
        <w:t xml:space="preserve"> email: </w:t>
      </w:r>
      <w:r w:rsidR="00AA42FC">
        <w:rPr>
          <w:rFonts w:ascii="Century Gothic" w:hAnsi="Century Gothic"/>
          <w:sz w:val="20"/>
          <w:szCs w:val="20"/>
        </w:rPr>
        <w:t>xxxx</w:t>
      </w:r>
    </w:p>
    <w:p w14:paraId="3A5EF64D" w14:textId="6BC282D9" w:rsidR="006C0352" w:rsidRDefault="007D3123" w:rsidP="00071D14">
      <w:pPr>
        <w:pStyle w:val="Zhlav"/>
        <w:jc w:val="both"/>
        <w:rPr>
          <w:rFonts w:ascii="Century Gothic" w:hAnsi="Century Gothic"/>
          <w:b/>
          <w:sz w:val="20"/>
          <w:szCs w:val="20"/>
        </w:rPr>
      </w:pPr>
      <w:r w:rsidRPr="00EB592E">
        <w:rPr>
          <w:rFonts w:ascii="Century Gothic" w:hAnsi="Century Gothic"/>
          <w:sz w:val="20"/>
          <w:szCs w:val="20"/>
        </w:rPr>
        <w:t>(dále jen „</w:t>
      </w:r>
      <w:r w:rsidR="00EB592E">
        <w:rPr>
          <w:rFonts w:ascii="Century Gothic" w:hAnsi="Century Gothic"/>
          <w:b/>
          <w:sz w:val="20"/>
          <w:szCs w:val="20"/>
        </w:rPr>
        <w:t>Z</w:t>
      </w:r>
      <w:r w:rsidRPr="007D3123">
        <w:rPr>
          <w:rFonts w:ascii="Century Gothic" w:hAnsi="Century Gothic"/>
          <w:b/>
          <w:sz w:val="20"/>
          <w:szCs w:val="20"/>
        </w:rPr>
        <w:t>hotovitel</w:t>
      </w:r>
      <w:r w:rsidRPr="00EB592E">
        <w:rPr>
          <w:rFonts w:ascii="Century Gothic" w:hAnsi="Century Gothic"/>
          <w:sz w:val="20"/>
          <w:szCs w:val="20"/>
        </w:rPr>
        <w:t>“</w:t>
      </w:r>
      <w:r w:rsidR="008D0E17">
        <w:rPr>
          <w:rFonts w:ascii="Century Gothic" w:hAnsi="Century Gothic"/>
          <w:sz w:val="20"/>
          <w:szCs w:val="20"/>
        </w:rPr>
        <w:t>)</w:t>
      </w:r>
    </w:p>
    <w:p w14:paraId="681BCE2C" w14:textId="77777777" w:rsidR="00AD5000" w:rsidRDefault="00AD5000" w:rsidP="00071D14">
      <w:pPr>
        <w:pStyle w:val="Zhlav"/>
        <w:jc w:val="both"/>
        <w:rPr>
          <w:rFonts w:ascii="Century Gothic" w:hAnsi="Century Gothic"/>
          <w:b/>
          <w:sz w:val="20"/>
          <w:szCs w:val="20"/>
        </w:rPr>
      </w:pPr>
    </w:p>
    <w:p w14:paraId="0DC164E6" w14:textId="77777777" w:rsidR="00AD5000" w:rsidRDefault="00AD5000" w:rsidP="00AD5000">
      <w:pPr>
        <w:pStyle w:val="AKnadpis"/>
        <w:ind w:firstLine="0"/>
        <w:rPr>
          <w:szCs w:val="20"/>
        </w:rPr>
      </w:pPr>
      <w:r>
        <w:rPr>
          <w:szCs w:val="20"/>
        </w:rPr>
        <w:t>Preambule</w:t>
      </w:r>
    </w:p>
    <w:p w14:paraId="7DBC0836" w14:textId="01CE1480" w:rsidR="00E211EC" w:rsidRDefault="00AD5000" w:rsidP="0045722A">
      <w:pPr>
        <w:pStyle w:val="AKnadpis"/>
        <w:ind w:firstLine="0"/>
        <w:jc w:val="both"/>
        <w:rPr>
          <w:b w:val="0"/>
          <w:szCs w:val="20"/>
        </w:rPr>
      </w:pPr>
      <w:r>
        <w:rPr>
          <w:b w:val="0"/>
          <w:szCs w:val="20"/>
        </w:rPr>
        <w:t>Objednatel jako veřejný zadavatel realizoval</w:t>
      </w:r>
      <w:r w:rsidR="00697F56">
        <w:rPr>
          <w:b w:val="0"/>
          <w:szCs w:val="20"/>
        </w:rPr>
        <w:t xml:space="preserve"> v souladu se zákonem č. 134/2016 Sb., o</w:t>
      </w:r>
      <w:r w:rsidR="00845AD9">
        <w:rPr>
          <w:b w:val="0"/>
          <w:szCs w:val="20"/>
        </w:rPr>
        <w:t> </w:t>
      </w:r>
      <w:r w:rsidR="00A71F39">
        <w:rPr>
          <w:b w:val="0"/>
          <w:szCs w:val="20"/>
        </w:rPr>
        <w:t>z</w:t>
      </w:r>
      <w:r w:rsidR="00697F56">
        <w:rPr>
          <w:b w:val="0"/>
          <w:szCs w:val="20"/>
        </w:rPr>
        <w:t>adávání veřejných zakázek, ve znění pozdějších předpisů (dále jen „</w:t>
      </w:r>
      <w:r w:rsidR="00697F56">
        <w:rPr>
          <w:szCs w:val="20"/>
        </w:rPr>
        <w:t>Zákon</w:t>
      </w:r>
      <w:r w:rsidR="00697F56">
        <w:rPr>
          <w:b w:val="0"/>
          <w:szCs w:val="20"/>
        </w:rPr>
        <w:t>“),</w:t>
      </w:r>
      <w:r>
        <w:rPr>
          <w:b w:val="0"/>
          <w:szCs w:val="20"/>
        </w:rPr>
        <w:t xml:space="preserve"> zadávací řízení na veřejnou zakázku s názvem: </w:t>
      </w:r>
      <w:r w:rsidRPr="00BA24C4">
        <w:rPr>
          <w:szCs w:val="20"/>
        </w:rPr>
        <w:t>„</w:t>
      </w:r>
      <w:r w:rsidR="005D7EDE" w:rsidRPr="00DF0E22">
        <w:rPr>
          <w:szCs w:val="20"/>
        </w:rPr>
        <w:t>ND – Modernizace</w:t>
      </w:r>
      <w:r w:rsidR="00DF0E22" w:rsidRPr="00DF0E22">
        <w:rPr>
          <w:szCs w:val="20"/>
        </w:rPr>
        <w:t xml:space="preserve"> prostorů divadelního občerstvení v centrální šatně Stavovského divadla</w:t>
      </w:r>
      <w:r w:rsidR="00332AFB">
        <w:rPr>
          <w:szCs w:val="20"/>
        </w:rPr>
        <w:t xml:space="preserve"> – OPAKOVANÉ ŘÍZENÍ</w:t>
      </w:r>
      <w:r w:rsidRPr="00BA24C4">
        <w:rPr>
          <w:szCs w:val="20"/>
        </w:rPr>
        <w:t>“</w:t>
      </w:r>
      <w:r>
        <w:rPr>
          <w:b w:val="0"/>
          <w:szCs w:val="20"/>
        </w:rPr>
        <w:t xml:space="preserve">. Zhotovitel podal v tomto zadávacím řízení nabídku, která byla Objednatelem vyhodnocena jako nejvýhodnější </w:t>
      </w:r>
      <w:r>
        <w:rPr>
          <w:b w:val="0"/>
          <w:szCs w:val="20"/>
        </w:rPr>
        <w:lastRenderedPageBreak/>
        <w:t>v souladu s kritérii stanovenými v zadávací dokumentaci. Smlouva je mezi smluvními stranami uzavírána jako výsledek uvedeného zadávacího řízení.</w:t>
      </w:r>
    </w:p>
    <w:p w14:paraId="6D144248" w14:textId="77777777" w:rsidR="00345526" w:rsidRDefault="00345526" w:rsidP="0045722A">
      <w:pPr>
        <w:pStyle w:val="AKnadpis"/>
        <w:ind w:firstLine="0"/>
        <w:jc w:val="both"/>
        <w:rPr>
          <w:b w:val="0"/>
          <w:szCs w:val="20"/>
        </w:rPr>
      </w:pPr>
    </w:p>
    <w:p w14:paraId="31A30965" w14:textId="77777777" w:rsidR="006F2D05" w:rsidRDefault="006F2D05" w:rsidP="006F2D05">
      <w:pPr>
        <w:pStyle w:val="Zhlav"/>
        <w:jc w:val="center"/>
        <w:rPr>
          <w:rFonts w:ascii="Century Gothic" w:hAnsi="Century Gothic"/>
          <w:b/>
          <w:sz w:val="20"/>
          <w:szCs w:val="20"/>
        </w:rPr>
      </w:pPr>
      <w:r w:rsidRPr="006F2D05">
        <w:rPr>
          <w:rFonts w:ascii="Century Gothic" w:hAnsi="Century Gothic"/>
          <w:b/>
          <w:sz w:val="20"/>
          <w:szCs w:val="20"/>
        </w:rPr>
        <w:t>I.</w:t>
      </w:r>
    </w:p>
    <w:p w14:paraId="56AC4221" w14:textId="77777777" w:rsidR="00DC6338" w:rsidRDefault="00DC6338" w:rsidP="006F2D05">
      <w:pPr>
        <w:pStyle w:val="Zhlav"/>
        <w:jc w:val="center"/>
        <w:rPr>
          <w:rFonts w:ascii="Century Gothic" w:hAnsi="Century Gothic"/>
          <w:b/>
          <w:sz w:val="20"/>
          <w:szCs w:val="20"/>
        </w:rPr>
      </w:pPr>
      <w:r>
        <w:rPr>
          <w:rFonts w:ascii="Century Gothic" w:hAnsi="Century Gothic"/>
          <w:b/>
          <w:sz w:val="20"/>
          <w:szCs w:val="20"/>
        </w:rPr>
        <w:t xml:space="preserve">Předmět </w:t>
      </w:r>
      <w:r w:rsidR="00A72ECD">
        <w:rPr>
          <w:rFonts w:ascii="Century Gothic" w:hAnsi="Century Gothic"/>
          <w:b/>
          <w:sz w:val="20"/>
          <w:szCs w:val="20"/>
        </w:rPr>
        <w:t>S</w:t>
      </w:r>
      <w:r>
        <w:rPr>
          <w:rFonts w:ascii="Century Gothic" w:hAnsi="Century Gothic"/>
          <w:b/>
          <w:sz w:val="20"/>
          <w:szCs w:val="20"/>
        </w:rPr>
        <w:t>mlouvy</w:t>
      </w:r>
    </w:p>
    <w:p w14:paraId="125494DF" w14:textId="77777777" w:rsidR="00E211EC" w:rsidRPr="006F2D05" w:rsidRDefault="00E211EC" w:rsidP="006F2D05">
      <w:pPr>
        <w:pStyle w:val="Zhlav"/>
        <w:jc w:val="center"/>
        <w:rPr>
          <w:rFonts w:ascii="Century Gothic" w:hAnsi="Century Gothic"/>
          <w:b/>
          <w:sz w:val="20"/>
          <w:szCs w:val="20"/>
        </w:rPr>
      </w:pPr>
    </w:p>
    <w:p w14:paraId="2971CF0C" w14:textId="352F9A02" w:rsidR="002B668D" w:rsidRPr="002B668D" w:rsidRDefault="007B268E" w:rsidP="004E72A2">
      <w:pPr>
        <w:pStyle w:val="Zhlav"/>
        <w:numPr>
          <w:ilvl w:val="0"/>
          <w:numId w:val="2"/>
        </w:numPr>
        <w:ind w:left="284" w:hanging="284"/>
        <w:jc w:val="both"/>
        <w:rPr>
          <w:rFonts w:ascii="Century Gothic" w:hAnsi="Century Gothic"/>
          <w:sz w:val="20"/>
          <w:szCs w:val="20"/>
        </w:rPr>
      </w:pPr>
      <w:r w:rsidRPr="002B668D">
        <w:rPr>
          <w:rFonts w:ascii="Century Gothic" w:hAnsi="Century Gothic"/>
          <w:sz w:val="20"/>
          <w:szCs w:val="20"/>
        </w:rPr>
        <w:tab/>
      </w:r>
      <w:r w:rsidR="002B668D" w:rsidRPr="002B668D">
        <w:rPr>
          <w:rFonts w:ascii="Century Gothic" w:hAnsi="Century Gothic"/>
          <w:sz w:val="20"/>
          <w:szCs w:val="20"/>
        </w:rPr>
        <w:t>Zhotovitel se zavazuje provést na svůj náklad a na své nebezpečí pro Objednatele dílo v</w:t>
      </w:r>
      <w:r w:rsidR="002B668D">
        <w:rPr>
          <w:rFonts w:ascii="Century Gothic" w:hAnsi="Century Gothic"/>
          <w:sz w:val="20"/>
          <w:szCs w:val="20"/>
        </w:rPr>
        <w:t> </w:t>
      </w:r>
      <w:r w:rsidR="002B668D" w:rsidRPr="002B668D">
        <w:rPr>
          <w:rFonts w:ascii="Century Gothic" w:hAnsi="Century Gothic"/>
          <w:sz w:val="20"/>
          <w:szCs w:val="20"/>
        </w:rPr>
        <w:t>rozsahu a za podmínek ujednaných v této Smlouvě.</w:t>
      </w:r>
    </w:p>
    <w:p w14:paraId="0E20B7C9" w14:textId="3AA53697" w:rsidR="002B668D" w:rsidRPr="000047FE" w:rsidRDefault="002B668D" w:rsidP="004E72A2">
      <w:pPr>
        <w:pStyle w:val="Zhlav"/>
        <w:numPr>
          <w:ilvl w:val="0"/>
          <w:numId w:val="2"/>
        </w:numPr>
        <w:ind w:left="284" w:hanging="284"/>
        <w:jc w:val="both"/>
        <w:rPr>
          <w:rFonts w:ascii="Century Gothic" w:hAnsi="Century Gothic"/>
          <w:sz w:val="20"/>
          <w:szCs w:val="20"/>
        </w:rPr>
      </w:pPr>
      <w:r w:rsidRPr="002B668D">
        <w:rPr>
          <w:rFonts w:ascii="Century Gothic" w:hAnsi="Century Gothic"/>
          <w:sz w:val="20"/>
          <w:szCs w:val="20"/>
        </w:rPr>
        <w:t>Podkladem pro uzavření Smlouvy je nabídka Zhotovitele podaná v zadávacím řízení na</w:t>
      </w:r>
      <w:r w:rsidR="00545BCB">
        <w:rPr>
          <w:rFonts w:ascii="Century Gothic" w:hAnsi="Century Gothic"/>
          <w:sz w:val="20"/>
          <w:szCs w:val="20"/>
        </w:rPr>
        <w:t> </w:t>
      </w:r>
      <w:r w:rsidRPr="002B668D">
        <w:rPr>
          <w:rFonts w:ascii="Century Gothic" w:hAnsi="Century Gothic"/>
          <w:sz w:val="20"/>
          <w:szCs w:val="20"/>
        </w:rPr>
        <w:t>veřejnou zakázku s názvem „</w:t>
      </w:r>
      <w:r w:rsidR="005D7EDE" w:rsidRPr="00DF0E22">
        <w:rPr>
          <w:rFonts w:ascii="Century Gothic" w:hAnsi="Century Gothic"/>
          <w:sz w:val="20"/>
          <w:szCs w:val="20"/>
        </w:rPr>
        <w:t>ND – Modernizace</w:t>
      </w:r>
      <w:r w:rsidR="00DF0E22" w:rsidRPr="00DF0E22">
        <w:rPr>
          <w:rFonts w:ascii="Century Gothic" w:hAnsi="Century Gothic"/>
          <w:sz w:val="20"/>
          <w:szCs w:val="20"/>
        </w:rPr>
        <w:t xml:space="preserve"> prostorů divadelního občerstvení v </w:t>
      </w:r>
      <w:r w:rsidR="00DF0E22" w:rsidRPr="000047FE">
        <w:rPr>
          <w:rFonts w:ascii="Century Gothic" w:hAnsi="Century Gothic"/>
          <w:sz w:val="20"/>
          <w:szCs w:val="20"/>
        </w:rPr>
        <w:t>centrální šatně Stavovského divadla</w:t>
      </w:r>
      <w:r w:rsidRPr="000047FE">
        <w:rPr>
          <w:rFonts w:ascii="Century Gothic" w:hAnsi="Century Gothic"/>
          <w:sz w:val="20"/>
          <w:szCs w:val="20"/>
        </w:rPr>
        <w:t>“, zadávanou dle zákona č. 134/2016 Sb., o zadávání veřejných zakázek, ve znění pozdějších předpisů.</w:t>
      </w:r>
    </w:p>
    <w:p w14:paraId="493B5982" w14:textId="3F05FFD3" w:rsidR="00BC28F6" w:rsidRDefault="002B668D" w:rsidP="00D20DA7">
      <w:pPr>
        <w:pStyle w:val="Zhlav"/>
        <w:ind w:left="284"/>
        <w:jc w:val="both"/>
        <w:rPr>
          <w:rFonts w:ascii="Century Gothic" w:hAnsi="Century Gothic"/>
          <w:sz w:val="20"/>
          <w:szCs w:val="20"/>
        </w:rPr>
      </w:pPr>
      <w:r w:rsidRPr="000047FE">
        <w:rPr>
          <w:rFonts w:ascii="Century Gothic" w:hAnsi="Century Gothic"/>
          <w:sz w:val="20"/>
          <w:szCs w:val="20"/>
        </w:rPr>
        <w:t>Předmětem Smlouvy se rozumí provedení stavebních prací a s tím souvisejících dodávek a</w:t>
      </w:r>
      <w:r w:rsidR="00545BCB" w:rsidRPr="000047FE">
        <w:rPr>
          <w:rFonts w:ascii="Century Gothic" w:hAnsi="Century Gothic"/>
          <w:sz w:val="20"/>
          <w:szCs w:val="20"/>
        </w:rPr>
        <w:t> </w:t>
      </w:r>
      <w:r w:rsidRPr="000047FE">
        <w:rPr>
          <w:rFonts w:ascii="Century Gothic" w:hAnsi="Century Gothic"/>
          <w:sz w:val="20"/>
          <w:szCs w:val="20"/>
        </w:rPr>
        <w:t xml:space="preserve">služeb na díle s názvem </w:t>
      </w:r>
      <w:r w:rsidRPr="000047FE">
        <w:rPr>
          <w:rFonts w:ascii="Century Gothic" w:hAnsi="Century Gothic"/>
          <w:b/>
          <w:bCs/>
          <w:sz w:val="20"/>
          <w:szCs w:val="20"/>
        </w:rPr>
        <w:t>„</w:t>
      </w:r>
      <w:r w:rsidR="00BC28F6" w:rsidRPr="000047FE">
        <w:rPr>
          <w:rFonts w:ascii="Century Gothic" w:hAnsi="Century Gothic"/>
          <w:b/>
          <w:bCs/>
          <w:sz w:val="20"/>
          <w:szCs w:val="20"/>
        </w:rPr>
        <w:t>ND - Modernizace prostorů divadelního občerstvení v centrální šatně Stavovského divadla</w:t>
      </w:r>
      <w:r w:rsidR="00332AFB" w:rsidRPr="000047FE">
        <w:rPr>
          <w:rFonts w:ascii="Century Gothic" w:hAnsi="Century Gothic"/>
          <w:b/>
          <w:bCs/>
          <w:sz w:val="20"/>
          <w:szCs w:val="20"/>
        </w:rPr>
        <w:t xml:space="preserve"> – OPAKOVANÉ ŘÍZENÍ</w:t>
      </w:r>
      <w:r w:rsidRPr="000047FE">
        <w:rPr>
          <w:rFonts w:ascii="Century Gothic" w:hAnsi="Century Gothic"/>
          <w:b/>
          <w:bCs/>
          <w:sz w:val="20"/>
          <w:szCs w:val="20"/>
        </w:rPr>
        <w:t>“</w:t>
      </w:r>
      <w:r w:rsidRPr="000047FE">
        <w:rPr>
          <w:rFonts w:ascii="Century Gothic" w:hAnsi="Century Gothic"/>
          <w:sz w:val="20"/>
          <w:szCs w:val="20"/>
        </w:rPr>
        <w:t xml:space="preserve"> (předmět této Smlouvy souhrnně dále též jen jako „</w:t>
      </w:r>
      <w:r w:rsidRPr="000047FE">
        <w:rPr>
          <w:rFonts w:ascii="Century Gothic" w:hAnsi="Century Gothic"/>
          <w:b/>
          <w:sz w:val="20"/>
          <w:szCs w:val="20"/>
        </w:rPr>
        <w:t>Dílo</w:t>
      </w:r>
      <w:r w:rsidRPr="000047FE">
        <w:rPr>
          <w:rFonts w:ascii="Century Gothic" w:hAnsi="Century Gothic"/>
          <w:sz w:val="20"/>
          <w:szCs w:val="20"/>
        </w:rPr>
        <w:t>“) dle</w:t>
      </w:r>
      <w:r w:rsidR="003A1E66" w:rsidRPr="000047FE">
        <w:rPr>
          <w:rFonts w:ascii="Century Gothic" w:hAnsi="Century Gothic"/>
          <w:sz w:val="20"/>
          <w:szCs w:val="20"/>
        </w:rPr>
        <w:t xml:space="preserve"> </w:t>
      </w:r>
      <w:r w:rsidR="00BC28F6" w:rsidRPr="000047FE">
        <w:rPr>
          <w:rFonts w:ascii="Century Gothic" w:hAnsi="Century Gothic"/>
          <w:sz w:val="20"/>
          <w:szCs w:val="20"/>
        </w:rPr>
        <w:t xml:space="preserve">projektové </w:t>
      </w:r>
      <w:r w:rsidR="003A1E66" w:rsidRPr="000047FE">
        <w:rPr>
          <w:rFonts w:ascii="Century Gothic" w:hAnsi="Century Gothic"/>
          <w:sz w:val="20"/>
          <w:szCs w:val="20"/>
        </w:rPr>
        <w:t xml:space="preserve">dokumentace </w:t>
      </w:r>
      <w:r w:rsidRPr="000047FE">
        <w:rPr>
          <w:rFonts w:ascii="Century Gothic" w:hAnsi="Century Gothic"/>
          <w:sz w:val="20"/>
          <w:szCs w:val="20"/>
        </w:rPr>
        <w:t xml:space="preserve">zpracované </w:t>
      </w:r>
      <w:r w:rsidR="00DC1D1D" w:rsidRPr="000047FE">
        <w:rPr>
          <w:rFonts w:ascii="Century Gothic" w:hAnsi="Century Gothic"/>
          <w:sz w:val="20"/>
          <w:szCs w:val="20"/>
        </w:rPr>
        <w:t>Ing. arch. Terez</w:t>
      </w:r>
      <w:r w:rsidR="00D20DA7" w:rsidRPr="000047FE">
        <w:rPr>
          <w:rFonts w:ascii="Century Gothic" w:hAnsi="Century Gothic"/>
          <w:sz w:val="20"/>
          <w:szCs w:val="20"/>
        </w:rPr>
        <w:t>ou</w:t>
      </w:r>
      <w:r w:rsidR="00DC1D1D" w:rsidRPr="000047FE">
        <w:rPr>
          <w:rFonts w:ascii="Century Gothic" w:hAnsi="Century Gothic"/>
          <w:sz w:val="20"/>
          <w:szCs w:val="20"/>
        </w:rPr>
        <w:t xml:space="preserve"> Chylíkov</w:t>
      </w:r>
      <w:r w:rsidR="00D20DA7" w:rsidRPr="000047FE">
        <w:rPr>
          <w:rFonts w:ascii="Century Gothic" w:hAnsi="Century Gothic"/>
          <w:sz w:val="20"/>
          <w:szCs w:val="20"/>
        </w:rPr>
        <w:t>ou</w:t>
      </w:r>
      <w:r w:rsidR="000516ED" w:rsidRPr="000047FE">
        <w:rPr>
          <w:rFonts w:ascii="Century Gothic" w:hAnsi="Century Gothic"/>
          <w:sz w:val="20"/>
          <w:szCs w:val="20"/>
        </w:rPr>
        <w:t xml:space="preserve"> dle SOD č. THS STD 06/2025 ze dne </w:t>
      </w:r>
      <w:r w:rsidR="00577A41" w:rsidRPr="000047FE">
        <w:rPr>
          <w:rFonts w:ascii="Century Gothic" w:hAnsi="Century Gothic"/>
          <w:sz w:val="20"/>
          <w:szCs w:val="20"/>
        </w:rPr>
        <w:t>30.9.2025</w:t>
      </w:r>
      <w:r w:rsidR="00BA24C4" w:rsidRPr="000047FE">
        <w:rPr>
          <w:rFonts w:ascii="Century Gothic" w:hAnsi="Century Gothic"/>
          <w:sz w:val="20"/>
          <w:szCs w:val="20"/>
        </w:rPr>
        <w:t>,</w:t>
      </w:r>
      <w:r w:rsidR="00366EDC" w:rsidRPr="000047FE">
        <w:rPr>
          <w:rFonts w:ascii="Century Gothic" w:hAnsi="Century Gothic"/>
          <w:sz w:val="20"/>
          <w:szCs w:val="20"/>
        </w:rPr>
        <w:t xml:space="preserve"> která byla součástí</w:t>
      </w:r>
      <w:r w:rsidR="00F124D4" w:rsidRPr="000047FE">
        <w:rPr>
          <w:rFonts w:ascii="Century Gothic" w:hAnsi="Century Gothic"/>
          <w:sz w:val="20"/>
          <w:szCs w:val="20"/>
        </w:rPr>
        <w:t xml:space="preserve"> </w:t>
      </w:r>
      <w:r w:rsidR="00FD0EEB" w:rsidRPr="000047FE">
        <w:rPr>
          <w:rFonts w:ascii="Century Gothic" w:hAnsi="Century Gothic"/>
          <w:sz w:val="20"/>
          <w:szCs w:val="20"/>
        </w:rPr>
        <w:t xml:space="preserve"> VZ</w:t>
      </w:r>
      <w:r w:rsidR="009813BC" w:rsidRPr="000047FE">
        <w:rPr>
          <w:rFonts w:ascii="Century Gothic" w:hAnsi="Century Gothic"/>
          <w:sz w:val="20"/>
          <w:szCs w:val="20"/>
        </w:rPr>
        <w:t xml:space="preserve"> zveřejněné v NEN pod číslem N006/26/V00003756</w:t>
      </w:r>
      <w:r w:rsidR="003A1E66" w:rsidRPr="000047FE">
        <w:rPr>
          <w:rFonts w:ascii="Century Gothic" w:hAnsi="Century Gothic"/>
          <w:sz w:val="20"/>
          <w:szCs w:val="20"/>
        </w:rPr>
        <w:t xml:space="preserve"> </w:t>
      </w:r>
      <w:r w:rsidRPr="000047FE">
        <w:rPr>
          <w:rFonts w:ascii="Century Gothic" w:hAnsi="Century Gothic"/>
          <w:sz w:val="20"/>
          <w:szCs w:val="20"/>
        </w:rPr>
        <w:t>(</w:t>
      </w:r>
      <w:r w:rsidR="00BA24C4" w:rsidRPr="000047FE">
        <w:rPr>
          <w:rFonts w:ascii="Century Gothic" w:hAnsi="Century Gothic"/>
          <w:sz w:val="20"/>
          <w:szCs w:val="20"/>
        </w:rPr>
        <w:t xml:space="preserve">viz volná </w:t>
      </w:r>
      <w:r w:rsidR="00427FC4" w:rsidRPr="000047FE">
        <w:rPr>
          <w:rFonts w:ascii="Century Gothic" w:hAnsi="Century Gothic"/>
          <w:sz w:val="20"/>
          <w:szCs w:val="20"/>
        </w:rPr>
        <w:t>příloha č. 1</w:t>
      </w:r>
      <w:r w:rsidR="00652AF0" w:rsidRPr="000047FE">
        <w:rPr>
          <w:rFonts w:ascii="Century Gothic" w:hAnsi="Century Gothic"/>
          <w:sz w:val="20"/>
          <w:szCs w:val="20"/>
        </w:rPr>
        <w:t xml:space="preserve"> této </w:t>
      </w:r>
      <w:r w:rsidR="00CF3000" w:rsidRPr="000047FE">
        <w:rPr>
          <w:rFonts w:ascii="Century Gothic" w:hAnsi="Century Gothic"/>
          <w:sz w:val="20"/>
          <w:szCs w:val="20"/>
        </w:rPr>
        <w:t>S</w:t>
      </w:r>
      <w:r w:rsidR="00652AF0" w:rsidRPr="000047FE">
        <w:rPr>
          <w:rFonts w:ascii="Century Gothic" w:hAnsi="Century Gothic"/>
          <w:sz w:val="20"/>
          <w:szCs w:val="20"/>
        </w:rPr>
        <w:t>mlouvy</w:t>
      </w:r>
      <w:r w:rsidR="00427FC4" w:rsidRPr="000047FE">
        <w:rPr>
          <w:rFonts w:ascii="Century Gothic" w:hAnsi="Century Gothic"/>
          <w:sz w:val="20"/>
          <w:szCs w:val="20"/>
        </w:rPr>
        <w:t xml:space="preserve">; </w:t>
      </w:r>
      <w:r w:rsidRPr="000047FE">
        <w:rPr>
          <w:rFonts w:ascii="Century Gothic" w:hAnsi="Century Gothic"/>
          <w:sz w:val="20"/>
          <w:szCs w:val="20"/>
        </w:rPr>
        <w:t>dále jen „</w:t>
      </w:r>
      <w:r w:rsidRPr="000047FE">
        <w:rPr>
          <w:rFonts w:ascii="Century Gothic" w:hAnsi="Century Gothic"/>
          <w:b/>
          <w:sz w:val="20"/>
          <w:szCs w:val="20"/>
        </w:rPr>
        <w:t>Projektová dokumentace</w:t>
      </w:r>
      <w:r w:rsidRPr="000047FE">
        <w:rPr>
          <w:rFonts w:ascii="Century Gothic" w:hAnsi="Century Gothic"/>
          <w:sz w:val="20"/>
          <w:szCs w:val="20"/>
        </w:rPr>
        <w:t>“</w:t>
      </w:r>
      <w:r w:rsidR="00DD07DE" w:rsidRPr="000047FE">
        <w:rPr>
          <w:rFonts w:ascii="Century Gothic" w:hAnsi="Century Gothic"/>
          <w:sz w:val="20"/>
          <w:szCs w:val="20"/>
        </w:rPr>
        <w:t xml:space="preserve"> nebo jen „</w:t>
      </w:r>
      <w:r w:rsidR="00DD07DE" w:rsidRPr="000047FE">
        <w:rPr>
          <w:rFonts w:ascii="Century Gothic" w:hAnsi="Century Gothic"/>
          <w:b/>
          <w:sz w:val="20"/>
          <w:szCs w:val="20"/>
        </w:rPr>
        <w:t>PD</w:t>
      </w:r>
      <w:r w:rsidR="00DD07DE" w:rsidRPr="000047FE">
        <w:rPr>
          <w:rFonts w:ascii="Century Gothic" w:hAnsi="Century Gothic"/>
          <w:sz w:val="20"/>
          <w:szCs w:val="20"/>
        </w:rPr>
        <w:t>“</w:t>
      </w:r>
      <w:r w:rsidRPr="000047FE">
        <w:rPr>
          <w:rFonts w:ascii="Century Gothic" w:hAnsi="Century Gothic"/>
          <w:sz w:val="20"/>
          <w:szCs w:val="20"/>
        </w:rPr>
        <w:t>) vč.</w:t>
      </w:r>
      <w:r w:rsidR="00545BCB" w:rsidRPr="000047FE">
        <w:rPr>
          <w:rFonts w:ascii="Century Gothic" w:hAnsi="Century Gothic"/>
          <w:sz w:val="20"/>
          <w:szCs w:val="20"/>
        </w:rPr>
        <w:t> </w:t>
      </w:r>
      <w:r w:rsidRPr="000047FE">
        <w:rPr>
          <w:rFonts w:ascii="Century Gothic" w:hAnsi="Century Gothic"/>
          <w:sz w:val="20"/>
          <w:szCs w:val="20"/>
        </w:rPr>
        <w:t xml:space="preserve">soupisu stavebních prací, dodávek a služeb </w:t>
      </w:r>
      <w:r w:rsidR="002D4D02" w:rsidRPr="000047FE">
        <w:rPr>
          <w:rFonts w:ascii="Century Gothic" w:hAnsi="Century Gothic"/>
          <w:sz w:val="20"/>
          <w:szCs w:val="20"/>
        </w:rPr>
        <w:t>s</w:t>
      </w:r>
      <w:r w:rsidR="00BA24C4" w:rsidRPr="000047FE">
        <w:rPr>
          <w:rFonts w:ascii="Century Gothic" w:hAnsi="Century Gothic"/>
          <w:sz w:val="20"/>
          <w:szCs w:val="20"/>
        </w:rPr>
        <w:t xml:space="preserve"> </w:t>
      </w:r>
      <w:r w:rsidRPr="000047FE">
        <w:rPr>
          <w:rFonts w:ascii="Century Gothic" w:hAnsi="Century Gothic"/>
          <w:sz w:val="20"/>
          <w:szCs w:val="20"/>
        </w:rPr>
        <w:t>výkaz</w:t>
      </w:r>
      <w:r w:rsidR="002D4D02" w:rsidRPr="000047FE">
        <w:rPr>
          <w:rFonts w:ascii="Century Gothic" w:hAnsi="Century Gothic"/>
          <w:sz w:val="20"/>
          <w:szCs w:val="20"/>
        </w:rPr>
        <w:t>em</w:t>
      </w:r>
      <w:r w:rsidRPr="000047FE">
        <w:rPr>
          <w:rFonts w:ascii="Century Gothic" w:hAnsi="Century Gothic"/>
          <w:sz w:val="20"/>
          <w:szCs w:val="20"/>
        </w:rPr>
        <w:t xml:space="preserve"> výměr</w:t>
      </w:r>
      <w:r w:rsidR="003F2D1B" w:rsidRPr="000047FE">
        <w:rPr>
          <w:rFonts w:ascii="Century Gothic" w:hAnsi="Century Gothic"/>
          <w:sz w:val="20"/>
          <w:szCs w:val="20"/>
        </w:rPr>
        <w:t xml:space="preserve"> (</w:t>
      </w:r>
      <w:r w:rsidR="00BA24C4" w:rsidRPr="000047FE">
        <w:rPr>
          <w:rFonts w:ascii="Century Gothic" w:hAnsi="Century Gothic"/>
          <w:sz w:val="20"/>
          <w:szCs w:val="20"/>
        </w:rPr>
        <w:t>viz pevná příloha č. 2</w:t>
      </w:r>
      <w:r w:rsidR="00597FCD" w:rsidRPr="000047FE">
        <w:rPr>
          <w:rFonts w:ascii="Century Gothic" w:hAnsi="Century Gothic"/>
          <w:sz w:val="20"/>
          <w:szCs w:val="20"/>
        </w:rPr>
        <w:t xml:space="preserve"> této </w:t>
      </w:r>
      <w:r w:rsidR="00CF3000" w:rsidRPr="000047FE">
        <w:rPr>
          <w:rFonts w:ascii="Century Gothic" w:hAnsi="Century Gothic"/>
          <w:sz w:val="20"/>
          <w:szCs w:val="20"/>
        </w:rPr>
        <w:t>S</w:t>
      </w:r>
      <w:r w:rsidR="00597FCD" w:rsidRPr="000047FE">
        <w:rPr>
          <w:rFonts w:ascii="Century Gothic" w:hAnsi="Century Gothic"/>
          <w:sz w:val="20"/>
          <w:szCs w:val="20"/>
        </w:rPr>
        <w:t>mlouvy</w:t>
      </w:r>
      <w:r w:rsidR="003F2D1B" w:rsidRPr="000047FE">
        <w:rPr>
          <w:rFonts w:ascii="Century Gothic" w:hAnsi="Century Gothic"/>
          <w:sz w:val="20"/>
          <w:szCs w:val="20"/>
        </w:rPr>
        <w:t>; dále jen „</w:t>
      </w:r>
      <w:r w:rsidR="003F2D1B" w:rsidRPr="000047FE">
        <w:rPr>
          <w:rFonts w:ascii="Century Gothic" w:hAnsi="Century Gothic"/>
          <w:b/>
          <w:sz w:val="20"/>
          <w:szCs w:val="20"/>
        </w:rPr>
        <w:t>Výkaz výměr</w:t>
      </w:r>
      <w:r w:rsidR="003F2D1B" w:rsidRPr="000047FE">
        <w:rPr>
          <w:rFonts w:ascii="Century Gothic" w:hAnsi="Century Gothic"/>
          <w:sz w:val="20"/>
          <w:szCs w:val="20"/>
        </w:rPr>
        <w:t>“¨)</w:t>
      </w:r>
      <w:r w:rsidRPr="000047FE">
        <w:rPr>
          <w:rFonts w:ascii="Century Gothic" w:hAnsi="Century Gothic"/>
          <w:sz w:val="20"/>
          <w:szCs w:val="20"/>
        </w:rPr>
        <w:t>.</w:t>
      </w:r>
      <w:r w:rsidR="002530B0" w:rsidRPr="000047FE">
        <w:rPr>
          <w:rFonts w:ascii="Century Gothic" w:hAnsi="Century Gothic"/>
          <w:sz w:val="20"/>
          <w:szCs w:val="20"/>
        </w:rPr>
        <w:t xml:space="preserve"> Předmětem této Smlouvy je realizace modernizace prostorů divadelního občerstvení, barů v centrální šatně hledištní části Stavovského divadla v 1.PP.</w:t>
      </w:r>
      <w:r w:rsidR="002530B0" w:rsidRPr="000047FE">
        <w:t xml:space="preserve"> </w:t>
      </w:r>
      <w:r w:rsidR="002530B0" w:rsidRPr="000047FE">
        <w:rPr>
          <w:rFonts w:ascii="Century Gothic" w:hAnsi="Century Gothic"/>
          <w:sz w:val="20"/>
          <w:szCs w:val="20"/>
        </w:rPr>
        <w:t>Konkrétně se jedná o místnosti 0101 Hala šatny</w:t>
      </w:r>
      <w:r w:rsidR="002530B0">
        <w:rPr>
          <w:rFonts w:ascii="Century Gothic" w:hAnsi="Century Gothic"/>
          <w:sz w:val="20"/>
          <w:szCs w:val="20"/>
        </w:rPr>
        <w:t xml:space="preserve"> (umístění volně stojícího menšího baru), 0118 Umývárna nádobí v zázemí občerstvení, 0119 Přípravna občerstvení a zázemí, 0128 Hlavní bar. Místnost 0101 a 0128 dodávka nových barů </w:t>
      </w:r>
      <w:r w:rsidR="00D20DA7">
        <w:rPr>
          <w:rFonts w:ascii="Century Gothic" w:hAnsi="Century Gothic"/>
          <w:sz w:val="20"/>
          <w:szCs w:val="20"/>
        </w:rPr>
        <w:t>kde dojde k dodávce</w:t>
      </w:r>
      <w:r w:rsidR="00D20DA7" w:rsidRPr="00DD07DE">
        <w:rPr>
          <w:rFonts w:ascii="Century Gothic" w:hAnsi="Century Gothic"/>
          <w:sz w:val="20"/>
          <w:szCs w:val="20"/>
        </w:rPr>
        <w:t xml:space="preserve"> </w:t>
      </w:r>
      <w:r w:rsidR="00D20DA7">
        <w:rPr>
          <w:rFonts w:ascii="Century Gothic" w:hAnsi="Century Gothic"/>
          <w:sz w:val="20"/>
          <w:szCs w:val="20"/>
        </w:rPr>
        <w:t xml:space="preserve">a montáži </w:t>
      </w:r>
      <w:r w:rsidR="00D20DA7" w:rsidRPr="00DD07DE">
        <w:rPr>
          <w:rFonts w:ascii="Century Gothic" w:hAnsi="Century Gothic"/>
          <w:sz w:val="20"/>
          <w:szCs w:val="20"/>
        </w:rPr>
        <w:t>nového volného i vestavného mobiliáře a koncových prvků elektro</w:t>
      </w:r>
      <w:r w:rsidR="00D20DA7">
        <w:rPr>
          <w:rFonts w:ascii="Century Gothic" w:hAnsi="Century Gothic"/>
          <w:sz w:val="20"/>
          <w:szCs w:val="20"/>
        </w:rPr>
        <w:t xml:space="preserve"> v souladu s PD a Výkazem výměr.</w:t>
      </w:r>
    </w:p>
    <w:p w14:paraId="183744E2" w14:textId="2A62E9D6" w:rsidR="002B668D" w:rsidRPr="002B668D" w:rsidRDefault="00D20DA7" w:rsidP="00D20DA7">
      <w:pPr>
        <w:pStyle w:val="Zhlav"/>
        <w:ind w:left="284"/>
        <w:jc w:val="both"/>
        <w:rPr>
          <w:rFonts w:ascii="Century Gothic" w:hAnsi="Century Gothic"/>
          <w:sz w:val="20"/>
          <w:szCs w:val="20"/>
        </w:rPr>
      </w:pPr>
      <w:r>
        <w:rPr>
          <w:rFonts w:ascii="Century Gothic" w:hAnsi="Century Gothic"/>
          <w:sz w:val="20"/>
          <w:szCs w:val="20"/>
        </w:rPr>
        <w:t xml:space="preserve">Dále v místnostech 0118 a 0119 </w:t>
      </w:r>
      <w:r w:rsidR="004468B0">
        <w:rPr>
          <w:rFonts w:ascii="Century Gothic" w:hAnsi="Century Gothic"/>
          <w:sz w:val="20"/>
          <w:szCs w:val="20"/>
        </w:rPr>
        <w:t>dojde k</w:t>
      </w:r>
      <w:r w:rsidR="00DD07DE" w:rsidRPr="00DD07DE">
        <w:rPr>
          <w:rFonts w:ascii="Century Gothic" w:hAnsi="Century Gothic"/>
          <w:sz w:val="20"/>
          <w:szCs w:val="20"/>
        </w:rPr>
        <w:t xml:space="preserve"> </w:t>
      </w:r>
      <w:r w:rsidR="004468B0">
        <w:rPr>
          <w:rFonts w:ascii="Century Gothic" w:hAnsi="Century Gothic"/>
          <w:sz w:val="20"/>
          <w:szCs w:val="20"/>
        </w:rPr>
        <w:t>v</w:t>
      </w:r>
      <w:r w:rsidR="00DD07DE" w:rsidRPr="00DD07DE">
        <w:rPr>
          <w:rFonts w:ascii="Century Gothic" w:hAnsi="Century Gothic"/>
          <w:sz w:val="20"/>
          <w:szCs w:val="20"/>
        </w:rPr>
        <w:t>ýměn</w:t>
      </w:r>
      <w:r w:rsidR="004468B0">
        <w:rPr>
          <w:rFonts w:ascii="Century Gothic" w:hAnsi="Century Gothic"/>
          <w:sz w:val="20"/>
          <w:szCs w:val="20"/>
        </w:rPr>
        <w:t>ě</w:t>
      </w:r>
      <w:r w:rsidR="00DD07DE" w:rsidRPr="00DD07DE">
        <w:rPr>
          <w:rFonts w:ascii="Century Gothic" w:hAnsi="Century Gothic"/>
          <w:sz w:val="20"/>
          <w:szCs w:val="20"/>
        </w:rPr>
        <w:t xml:space="preserve"> povrchové vrstvy podl</w:t>
      </w:r>
      <w:r w:rsidR="00DD07DE">
        <w:rPr>
          <w:rFonts w:ascii="Century Gothic" w:hAnsi="Century Gothic"/>
          <w:sz w:val="20"/>
          <w:szCs w:val="20"/>
        </w:rPr>
        <w:t>ah</w:t>
      </w:r>
      <w:r w:rsidR="00DD07DE" w:rsidRPr="00DD07DE">
        <w:rPr>
          <w:rFonts w:ascii="Century Gothic" w:hAnsi="Century Gothic"/>
          <w:sz w:val="20"/>
          <w:szCs w:val="20"/>
        </w:rPr>
        <w:t>, úprav</w:t>
      </w:r>
      <w:r w:rsidR="004468B0">
        <w:rPr>
          <w:rFonts w:ascii="Century Gothic" w:hAnsi="Century Gothic"/>
          <w:sz w:val="20"/>
          <w:szCs w:val="20"/>
        </w:rPr>
        <w:t>ě</w:t>
      </w:r>
      <w:r w:rsidR="00DD07DE" w:rsidRPr="00DD07DE">
        <w:rPr>
          <w:rFonts w:ascii="Century Gothic" w:hAnsi="Century Gothic"/>
          <w:sz w:val="20"/>
          <w:szCs w:val="20"/>
        </w:rPr>
        <w:t xml:space="preserve"> povrchů st</w:t>
      </w:r>
      <w:r w:rsidR="00DD07DE">
        <w:rPr>
          <w:rFonts w:ascii="Century Gothic" w:hAnsi="Century Gothic"/>
          <w:sz w:val="20"/>
          <w:szCs w:val="20"/>
        </w:rPr>
        <w:t>ěn pomocí maleb, štuků či</w:t>
      </w:r>
      <w:r>
        <w:rPr>
          <w:rFonts w:ascii="Century Gothic" w:hAnsi="Century Gothic"/>
          <w:sz w:val="20"/>
          <w:szCs w:val="20"/>
        </w:rPr>
        <w:t xml:space="preserve"> obkladů</w:t>
      </w:r>
      <w:r w:rsidR="00DD07DE">
        <w:rPr>
          <w:rFonts w:ascii="Century Gothic" w:hAnsi="Century Gothic"/>
          <w:sz w:val="20"/>
          <w:szCs w:val="20"/>
        </w:rPr>
        <w:t xml:space="preserve"> a</w:t>
      </w:r>
      <w:r w:rsidR="00DD07DE" w:rsidRPr="00DD07DE">
        <w:rPr>
          <w:rFonts w:ascii="Century Gothic" w:hAnsi="Century Gothic"/>
          <w:sz w:val="20"/>
          <w:szCs w:val="20"/>
        </w:rPr>
        <w:t xml:space="preserve"> dále</w:t>
      </w:r>
      <w:r w:rsidR="004468B0">
        <w:rPr>
          <w:rFonts w:ascii="Century Gothic" w:hAnsi="Century Gothic"/>
          <w:sz w:val="20"/>
          <w:szCs w:val="20"/>
        </w:rPr>
        <w:t xml:space="preserve"> k </w:t>
      </w:r>
      <w:r w:rsidR="00F3166C">
        <w:rPr>
          <w:rFonts w:ascii="Century Gothic" w:hAnsi="Century Gothic"/>
          <w:sz w:val="20"/>
          <w:szCs w:val="20"/>
        </w:rPr>
        <w:t>dodáv</w:t>
      </w:r>
      <w:r w:rsidR="004468B0">
        <w:rPr>
          <w:rFonts w:ascii="Century Gothic" w:hAnsi="Century Gothic"/>
          <w:sz w:val="20"/>
          <w:szCs w:val="20"/>
        </w:rPr>
        <w:t>ce</w:t>
      </w:r>
      <w:r w:rsidR="00DD07DE" w:rsidRPr="00DD07DE">
        <w:rPr>
          <w:rFonts w:ascii="Century Gothic" w:hAnsi="Century Gothic"/>
          <w:sz w:val="20"/>
          <w:szCs w:val="20"/>
        </w:rPr>
        <w:t xml:space="preserve"> </w:t>
      </w:r>
      <w:r w:rsidR="00103439">
        <w:rPr>
          <w:rFonts w:ascii="Century Gothic" w:hAnsi="Century Gothic"/>
          <w:sz w:val="20"/>
          <w:szCs w:val="20"/>
        </w:rPr>
        <w:t>a montáž</w:t>
      </w:r>
      <w:r w:rsidR="004468B0">
        <w:rPr>
          <w:rFonts w:ascii="Century Gothic" w:hAnsi="Century Gothic"/>
          <w:sz w:val="20"/>
          <w:szCs w:val="20"/>
        </w:rPr>
        <w:t>i</w:t>
      </w:r>
      <w:r w:rsidR="00103439">
        <w:rPr>
          <w:rFonts w:ascii="Century Gothic" w:hAnsi="Century Gothic"/>
          <w:sz w:val="20"/>
          <w:szCs w:val="20"/>
        </w:rPr>
        <w:t xml:space="preserve"> </w:t>
      </w:r>
      <w:r w:rsidR="00DD07DE" w:rsidRPr="00DD07DE">
        <w:rPr>
          <w:rFonts w:ascii="Century Gothic" w:hAnsi="Century Gothic"/>
          <w:sz w:val="20"/>
          <w:szCs w:val="20"/>
        </w:rPr>
        <w:t>nového volného i vestavného mobiliáře</w:t>
      </w:r>
      <w:r>
        <w:rPr>
          <w:rFonts w:ascii="Century Gothic" w:hAnsi="Century Gothic"/>
          <w:sz w:val="20"/>
          <w:szCs w:val="20"/>
        </w:rPr>
        <w:t>, spotřebičů vestavných i volně stojících</w:t>
      </w:r>
      <w:r w:rsidR="00DD07DE" w:rsidRPr="00DD07DE">
        <w:rPr>
          <w:rFonts w:ascii="Century Gothic" w:hAnsi="Century Gothic"/>
          <w:sz w:val="20"/>
          <w:szCs w:val="20"/>
        </w:rPr>
        <w:t xml:space="preserve"> a koncových prvků elektro</w:t>
      </w:r>
      <w:r>
        <w:rPr>
          <w:rFonts w:ascii="Century Gothic" w:hAnsi="Century Gothic"/>
          <w:sz w:val="20"/>
          <w:szCs w:val="20"/>
        </w:rPr>
        <w:t>, vše v souladu</w:t>
      </w:r>
      <w:r w:rsidR="001F5C8B">
        <w:rPr>
          <w:rFonts w:ascii="Century Gothic" w:hAnsi="Century Gothic"/>
          <w:sz w:val="20"/>
          <w:szCs w:val="20"/>
        </w:rPr>
        <w:t xml:space="preserve"> s PD a Výkazem výměr.</w:t>
      </w:r>
    </w:p>
    <w:p w14:paraId="1B5A41AF" w14:textId="77777777" w:rsidR="002B668D" w:rsidRPr="002B668D" w:rsidRDefault="002B668D" w:rsidP="00E12777">
      <w:pPr>
        <w:pStyle w:val="Zhlav"/>
        <w:numPr>
          <w:ilvl w:val="0"/>
          <w:numId w:val="2"/>
        </w:numPr>
        <w:ind w:left="284" w:hanging="284"/>
        <w:jc w:val="both"/>
        <w:rPr>
          <w:rFonts w:ascii="Century Gothic" w:hAnsi="Century Gothic"/>
          <w:sz w:val="20"/>
          <w:szCs w:val="20"/>
        </w:rPr>
      </w:pPr>
      <w:r w:rsidRPr="002B668D">
        <w:rPr>
          <w:rFonts w:ascii="Century Gothic" w:hAnsi="Century Gothic"/>
          <w:sz w:val="20"/>
          <w:szCs w:val="20"/>
        </w:rPr>
        <w:t>Součástí Díla je rovněž:</w:t>
      </w:r>
    </w:p>
    <w:p w14:paraId="70969729" w14:textId="59AB6C67" w:rsidR="00020535" w:rsidRDefault="002B668D" w:rsidP="00E12777">
      <w:pPr>
        <w:pStyle w:val="Zhlav"/>
        <w:numPr>
          <w:ilvl w:val="0"/>
          <w:numId w:val="5"/>
        </w:numPr>
        <w:jc w:val="both"/>
        <w:rPr>
          <w:rFonts w:ascii="Century Gothic" w:hAnsi="Century Gothic"/>
          <w:sz w:val="20"/>
          <w:szCs w:val="20"/>
        </w:rPr>
      </w:pPr>
      <w:r w:rsidRPr="002B668D">
        <w:rPr>
          <w:rFonts w:ascii="Century Gothic" w:hAnsi="Century Gothic"/>
          <w:sz w:val="20"/>
          <w:szCs w:val="20"/>
        </w:rPr>
        <w:t xml:space="preserve">provedení </w:t>
      </w:r>
      <w:r w:rsidR="00177B99">
        <w:rPr>
          <w:rFonts w:ascii="Century Gothic" w:hAnsi="Century Gothic"/>
          <w:sz w:val="20"/>
          <w:szCs w:val="20"/>
        </w:rPr>
        <w:t xml:space="preserve">revizí a </w:t>
      </w:r>
      <w:r w:rsidRPr="002B668D">
        <w:rPr>
          <w:rFonts w:ascii="Century Gothic" w:hAnsi="Century Gothic"/>
          <w:sz w:val="20"/>
          <w:szCs w:val="20"/>
        </w:rPr>
        <w:t>zkoušek vč. pořízení dokladové části, to vše v rozsahu stanoveném</w:t>
      </w:r>
      <w:r w:rsidR="00177B99">
        <w:rPr>
          <w:rFonts w:ascii="Century Gothic" w:hAnsi="Century Gothic"/>
          <w:sz w:val="20"/>
          <w:szCs w:val="20"/>
        </w:rPr>
        <w:t xml:space="preserve"> PD a Výkazem výměr a platnými</w:t>
      </w:r>
      <w:r w:rsidRPr="002B668D">
        <w:rPr>
          <w:rFonts w:ascii="Century Gothic" w:hAnsi="Century Gothic"/>
          <w:sz w:val="20"/>
          <w:szCs w:val="20"/>
        </w:rPr>
        <w:t xml:space="preserve"> ČSN</w:t>
      </w:r>
      <w:r w:rsidR="00177B99">
        <w:rPr>
          <w:rFonts w:ascii="Century Gothic" w:hAnsi="Century Gothic"/>
          <w:sz w:val="20"/>
          <w:szCs w:val="20"/>
        </w:rPr>
        <w:t xml:space="preserve"> a</w:t>
      </w:r>
      <w:r w:rsidRPr="002B668D">
        <w:rPr>
          <w:rFonts w:ascii="Century Gothic" w:hAnsi="Century Gothic"/>
          <w:sz w:val="20"/>
          <w:szCs w:val="20"/>
        </w:rPr>
        <w:t xml:space="preserve"> obecnými právními předpisy. Provedení všech potřebných zkoušek zabezpečí Zhotovitel a uvedené doklady předá Objednateli;</w:t>
      </w:r>
    </w:p>
    <w:p w14:paraId="323C3B66" w14:textId="12B593C1" w:rsidR="00177B99" w:rsidRDefault="00B9486F" w:rsidP="00E12777">
      <w:pPr>
        <w:pStyle w:val="Zhlav"/>
        <w:numPr>
          <w:ilvl w:val="0"/>
          <w:numId w:val="5"/>
        </w:numPr>
        <w:jc w:val="both"/>
        <w:rPr>
          <w:rFonts w:ascii="Century Gothic" w:hAnsi="Century Gothic"/>
          <w:sz w:val="20"/>
          <w:szCs w:val="20"/>
        </w:rPr>
      </w:pPr>
      <w:r>
        <w:rPr>
          <w:rFonts w:ascii="Century Gothic" w:hAnsi="Century Gothic"/>
          <w:sz w:val="20"/>
          <w:szCs w:val="20"/>
        </w:rPr>
        <w:t xml:space="preserve">předání návodů k údržbě, protokolů, atestů, prohlášení o shodě a provozních řádů </w:t>
      </w:r>
      <w:r w:rsidR="005D7EDE">
        <w:rPr>
          <w:rFonts w:ascii="Century Gothic" w:hAnsi="Century Gothic"/>
          <w:sz w:val="20"/>
          <w:szCs w:val="20"/>
        </w:rPr>
        <w:t>Objednateli,</w:t>
      </w:r>
      <w:r>
        <w:rPr>
          <w:rFonts w:ascii="Century Gothic" w:hAnsi="Century Gothic"/>
          <w:sz w:val="20"/>
          <w:szCs w:val="20"/>
        </w:rPr>
        <w:t xml:space="preserve"> a to v souladu s PD a Výkazem výměr a platnými ČSN a obecnými právními předpisy;</w:t>
      </w:r>
    </w:p>
    <w:p w14:paraId="02C7ED07" w14:textId="51DFEC4D" w:rsidR="002B668D" w:rsidRPr="00020535" w:rsidRDefault="002B668D" w:rsidP="00E12777">
      <w:pPr>
        <w:pStyle w:val="Zhlav"/>
        <w:numPr>
          <w:ilvl w:val="0"/>
          <w:numId w:val="5"/>
        </w:numPr>
        <w:jc w:val="both"/>
        <w:rPr>
          <w:rFonts w:ascii="Century Gothic" w:hAnsi="Century Gothic"/>
          <w:sz w:val="20"/>
          <w:szCs w:val="20"/>
        </w:rPr>
      </w:pPr>
      <w:r w:rsidRPr="00020535">
        <w:rPr>
          <w:rFonts w:ascii="Century Gothic" w:hAnsi="Century Gothic"/>
          <w:sz w:val="20"/>
          <w:szCs w:val="20"/>
        </w:rPr>
        <w:t>vyhotovení průběžné fotodokumentace provádění Díla včetně jej</w:t>
      </w:r>
      <w:r w:rsidR="00CD0911">
        <w:rPr>
          <w:rFonts w:ascii="Century Gothic" w:hAnsi="Century Gothic"/>
          <w:sz w:val="20"/>
          <w:szCs w:val="20"/>
        </w:rPr>
        <w:t>ího</w:t>
      </w:r>
      <w:r w:rsidRPr="00020535">
        <w:rPr>
          <w:rFonts w:ascii="Century Gothic" w:hAnsi="Century Gothic"/>
          <w:sz w:val="20"/>
          <w:szCs w:val="20"/>
        </w:rPr>
        <w:t xml:space="preserve"> předání Objednateli po skončení realizace Díla </w:t>
      </w:r>
      <w:r w:rsidR="00F718B8">
        <w:rPr>
          <w:rFonts w:ascii="Century Gothic" w:hAnsi="Century Gothic"/>
          <w:sz w:val="20"/>
          <w:szCs w:val="20"/>
        </w:rPr>
        <w:t>v elektronickém formátu.</w:t>
      </w:r>
    </w:p>
    <w:p w14:paraId="131FE1C8" w14:textId="77777777" w:rsidR="007B268E" w:rsidRPr="007B268E" w:rsidRDefault="007B268E" w:rsidP="00A306DA">
      <w:pPr>
        <w:pStyle w:val="Zhlav"/>
        <w:numPr>
          <w:ilvl w:val="0"/>
          <w:numId w:val="2"/>
        </w:numPr>
        <w:ind w:left="284" w:hanging="284"/>
        <w:jc w:val="both"/>
        <w:rPr>
          <w:rFonts w:ascii="Century Gothic" w:hAnsi="Century Gothic"/>
          <w:sz w:val="20"/>
          <w:szCs w:val="20"/>
        </w:rPr>
      </w:pPr>
      <w:r w:rsidRPr="007B268E">
        <w:rPr>
          <w:rFonts w:ascii="Century Gothic" w:hAnsi="Century Gothic"/>
          <w:sz w:val="20"/>
          <w:szCs w:val="20"/>
        </w:rPr>
        <w:t xml:space="preserve">Zhotovitel se zavazuje provést pro </w:t>
      </w:r>
      <w:r w:rsidR="006F0E5C">
        <w:rPr>
          <w:rFonts w:ascii="Century Gothic" w:hAnsi="Century Gothic"/>
          <w:sz w:val="20"/>
          <w:szCs w:val="20"/>
        </w:rPr>
        <w:t>O</w:t>
      </w:r>
      <w:r w:rsidRPr="007B268E">
        <w:rPr>
          <w:rFonts w:ascii="Century Gothic" w:hAnsi="Century Gothic"/>
          <w:sz w:val="20"/>
          <w:szCs w:val="20"/>
        </w:rPr>
        <w:t xml:space="preserve">bjednatele </w:t>
      </w:r>
      <w:r w:rsidR="006F0E5C">
        <w:rPr>
          <w:rFonts w:ascii="Century Gothic" w:hAnsi="Century Gothic"/>
          <w:sz w:val="20"/>
          <w:szCs w:val="20"/>
        </w:rPr>
        <w:t>D</w:t>
      </w:r>
      <w:r w:rsidRPr="007B268E">
        <w:rPr>
          <w:rFonts w:ascii="Century Gothic" w:hAnsi="Century Gothic"/>
          <w:sz w:val="20"/>
          <w:szCs w:val="20"/>
        </w:rPr>
        <w:t xml:space="preserve">ílo svým jménem, bez vad a nedodělků, ve smluveném termínu a na své nebezpečí, v souladu s </w:t>
      </w:r>
      <w:r w:rsidR="00071335">
        <w:rPr>
          <w:rFonts w:ascii="Century Gothic" w:hAnsi="Century Gothic"/>
          <w:sz w:val="20"/>
          <w:szCs w:val="20"/>
        </w:rPr>
        <w:t>P</w:t>
      </w:r>
      <w:r w:rsidRPr="007B268E">
        <w:rPr>
          <w:rFonts w:ascii="Century Gothic" w:hAnsi="Century Gothic"/>
          <w:sz w:val="20"/>
          <w:szCs w:val="20"/>
        </w:rPr>
        <w:t>rojektovou dokumentací a</w:t>
      </w:r>
      <w:r w:rsidR="006F0E5C">
        <w:rPr>
          <w:rFonts w:ascii="Century Gothic" w:hAnsi="Century Gothic"/>
          <w:sz w:val="20"/>
          <w:szCs w:val="20"/>
        </w:rPr>
        <w:t> </w:t>
      </w:r>
      <w:r w:rsidRPr="007B268E">
        <w:rPr>
          <w:rFonts w:ascii="Century Gothic" w:hAnsi="Century Gothic"/>
          <w:sz w:val="20"/>
          <w:szCs w:val="20"/>
        </w:rPr>
        <w:t xml:space="preserve">podmínkami zadávací dokumentace. </w:t>
      </w:r>
    </w:p>
    <w:p w14:paraId="492572DF" w14:textId="7257B3A5" w:rsidR="002E4610" w:rsidRDefault="007B268E" w:rsidP="00E12777">
      <w:pPr>
        <w:pStyle w:val="Zhlav"/>
        <w:numPr>
          <w:ilvl w:val="0"/>
          <w:numId w:val="2"/>
        </w:numPr>
        <w:ind w:left="284" w:hanging="284"/>
        <w:jc w:val="both"/>
        <w:rPr>
          <w:rFonts w:ascii="Century Gothic" w:hAnsi="Century Gothic"/>
          <w:sz w:val="20"/>
          <w:szCs w:val="20"/>
        </w:rPr>
      </w:pPr>
      <w:r w:rsidRPr="007B268E">
        <w:rPr>
          <w:rFonts w:ascii="Century Gothic" w:hAnsi="Century Gothic"/>
          <w:sz w:val="20"/>
          <w:szCs w:val="20"/>
        </w:rPr>
        <w:t xml:space="preserve">Zhotovitel se zavazuje provést pro </w:t>
      </w:r>
      <w:r w:rsidR="00292205">
        <w:rPr>
          <w:rFonts w:ascii="Century Gothic" w:hAnsi="Century Gothic"/>
          <w:sz w:val="20"/>
          <w:szCs w:val="20"/>
        </w:rPr>
        <w:t>O</w:t>
      </w:r>
      <w:r w:rsidRPr="007B268E">
        <w:rPr>
          <w:rFonts w:ascii="Century Gothic" w:hAnsi="Century Gothic"/>
          <w:sz w:val="20"/>
          <w:szCs w:val="20"/>
        </w:rPr>
        <w:t xml:space="preserve">bjednatele </w:t>
      </w:r>
      <w:r w:rsidR="00292205">
        <w:rPr>
          <w:rFonts w:ascii="Century Gothic" w:hAnsi="Century Gothic"/>
          <w:sz w:val="20"/>
          <w:szCs w:val="20"/>
        </w:rPr>
        <w:t>D</w:t>
      </w:r>
      <w:r w:rsidRPr="007B268E">
        <w:rPr>
          <w:rFonts w:ascii="Century Gothic" w:hAnsi="Century Gothic"/>
          <w:sz w:val="20"/>
          <w:szCs w:val="20"/>
        </w:rPr>
        <w:t>ílo s využitím vlastních kapacit</w:t>
      </w:r>
      <w:r w:rsidR="002A77F2">
        <w:rPr>
          <w:rFonts w:ascii="Century Gothic" w:hAnsi="Century Gothic"/>
          <w:sz w:val="20"/>
          <w:szCs w:val="20"/>
        </w:rPr>
        <w:t xml:space="preserve">, případně s využitím </w:t>
      </w:r>
      <w:r w:rsidRPr="007B268E">
        <w:rPr>
          <w:rFonts w:ascii="Century Gothic" w:hAnsi="Century Gothic"/>
          <w:sz w:val="20"/>
          <w:szCs w:val="20"/>
        </w:rPr>
        <w:t xml:space="preserve">třetích osob. Zhotovitel se zavazuje veškeré práce subdodavatelů řádně koordinovat. Zhotovitel </w:t>
      </w:r>
      <w:r w:rsidR="00292205">
        <w:rPr>
          <w:rFonts w:ascii="Century Gothic" w:hAnsi="Century Gothic"/>
          <w:sz w:val="20"/>
          <w:szCs w:val="20"/>
        </w:rPr>
        <w:t>odpovídá</w:t>
      </w:r>
      <w:r w:rsidRPr="007B268E">
        <w:rPr>
          <w:rFonts w:ascii="Century Gothic" w:hAnsi="Century Gothic"/>
          <w:sz w:val="20"/>
          <w:szCs w:val="20"/>
        </w:rPr>
        <w:t xml:space="preserve"> v plném rozsahu za veškeré části </w:t>
      </w:r>
      <w:r w:rsidR="00292205">
        <w:rPr>
          <w:rFonts w:ascii="Century Gothic" w:hAnsi="Century Gothic"/>
          <w:sz w:val="20"/>
          <w:szCs w:val="20"/>
        </w:rPr>
        <w:t>D</w:t>
      </w:r>
      <w:r w:rsidRPr="007B268E">
        <w:rPr>
          <w:rFonts w:ascii="Century Gothic" w:hAnsi="Century Gothic"/>
          <w:sz w:val="20"/>
          <w:szCs w:val="20"/>
        </w:rPr>
        <w:t>íla provedené subdodavateli</w:t>
      </w:r>
      <w:r w:rsidR="00292205">
        <w:rPr>
          <w:rFonts w:ascii="Century Gothic" w:hAnsi="Century Gothic"/>
          <w:sz w:val="20"/>
          <w:szCs w:val="20"/>
        </w:rPr>
        <w:t xml:space="preserve"> stejně, jako by je provedl sám</w:t>
      </w:r>
      <w:r w:rsidRPr="007B268E">
        <w:rPr>
          <w:rFonts w:ascii="Century Gothic" w:hAnsi="Century Gothic"/>
          <w:sz w:val="20"/>
          <w:szCs w:val="20"/>
        </w:rPr>
        <w:t>.</w:t>
      </w:r>
    </w:p>
    <w:p w14:paraId="3CB4BE36" w14:textId="77777777" w:rsidR="007B268E" w:rsidRPr="002E4610" w:rsidRDefault="007B268E" w:rsidP="00156439">
      <w:pPr>
        <w:pStyle w:val="Zhlav"/>
        <w:numPr>
          <w:ilvl w:val="0"/>
          <w:numId w:val="2"/>
        </w:numPr>
        <w:ind w:left="284" w:hanging="284"/>
        <w:jc w:val="both"/>
        <w:rPr>
          <w:rFonts w:ascii="Century Gothic" w:hAnsi="Century Gothic"/>
          <w:sz w:val="20"/>
          <w:szCs w:val="20"/>
        </w:rPr>
      </w:pPr>
      <w:r w:rsidRPr="002E4610">
        <w:rPr>
          <w:rFonts w:ascii="Century Gothic" w:hAnsi="Century Gothic"/>
          <w:sz w:val="20"/>
          <w:szCs w:val="20"/>
        </w:rPr>
        <w:t xml:space="preserve">Zhotovitel provede </w:t>
      </w:r>
      <w:r w:rsidR="00697F56" w:rsidRPr="002E4610">
        <w:rPr>
          <w:rFonts w:ascii="Century Gothic" w:hAnsi="Century Gothic"/>
          <w:sz w:val="20"/>
          <w:szCs w:val="20"/>
        </w:rPr>
        <w:t>Dílo</w:t>
      </w:r>
      <w:r w:rsidRPr="002E4610">
        <w:rPr>
          <w:rFonts w:ascii="Century Gothic" w:hAnsi="Century Gothic"/>
          <w:sz w:val="20"/>
          <w:szCs w:val="20"/>
        </w:rPr>
        <w:t xml:space="preserve"> </w:t>
      </w:r>
      <w:r w:rsidR="00292205" w:rsidRPr="002E4610">
        <w:rPr>
          <w:rFonts w:ascii="Century Gothic" w:hAnsi="Century Gothic"/>
          <w:sz w:val="20"/>
          <w:szCs w:val="20"/>
        </w:rPr>
        <w:t>úplně v souladu s </w:t>
      </w:r>
      <w:r w:rsidR="00071335">
        <w:rPr>
          <w:rFonts w:ascii="Century Gothic" w:hAnsi="Century Gothic"/>
          <w:sz w:val="20"/>
          <w:szCs w:val="20"/>
        </w:rPr>
        <w:t>P</w:t>
      </w:r>
      <w:r w:rsidR="00292205" w:rsidRPr="002E4610">
        <w:rPr>
          <w:rFonts w:ascii="Century Gothic" w:hAnsi="Century Gothic"/>
          <w:sz w:val="20"/>
          <w:szCs w:val="20"/>
        </w:rPr>
        <w:t>rojektovou dokumentací</w:t>
      </w:r>
      <w:r w:rsidRPr="002E4610">
        <w:rPr>
          <w:rFonts w:ascii="Century Gothic" w:hAnsi="Century Gothic"/>
          <w:sz w:val="20"/>
          <w:szCs w:val="20"/>
        </w:rPr>
        <w:t>, ve vysoké kvalitě a</w:t>
      </w:r>
      <w:r w:rsidR="00697F56" w:rsidRPr="002E4610">
        <w:rPr>
          <w:rFonts w:ascii="Century Gothic" w:hAnsi="Century Gothic"/>
          <w:sz w:val="20"/>
          <w:szCs w:val="20"/>
        </w:rPr>
        <w:t> </w:t>
      </w:r>
      <w:r w:rsidRPr="002E4610">
        <w:rPr>
          <w:rFonts w:ascii="Century Gothic" w:hAnsi="Century Gothic"/>
          <w:sz w:val="20"/>
          <w:szCs w:val="20"/>
        </w:rPr>
        <w:t>v</w:t>
      </w:r>
      <w:r w:rsidR="00697F56" w:rsidRPr="002E4610">
        <w:rPr>
          <w:rFonts w:ascii="Century Gothic" w:hAnsi="Century Gothic"/>
          <w:sz w:val="20"/>
          <w:szCs w:val="20"/>
        </w:rPr>
        <w:t> </w:t>
      </w:r>
      <w:r w:rsidRPr="002E4610">
        <w:rPr>
          <w:rFonts w:ascii="Century Gothic" w:hAnsi="Century Gothic"/>
          <w:sz w:val="20"/>
          <w:szCs w:val="20"/>
        </w:rPr>
        <w:t xml:space="preserve">dohodnutém termínu. Kvalita prováděných prací musí odpovídat systému jakosti daného ČSN, EN a ISO event. speciálně stanovenými technologickými postupy. Veškeré materiály a dodávky ke zhotovení </w:t>
      </w:r>
      <w:r w:rsidR="00697F56" w:rsidRPr="002E4610">
        <w:rPr>
          <w:rFonts w:ascii="Century Gothic" w:hAnsi="Century Gothic"/>
          <w:sz w:val="20"/>
          <w:szCs w:val="20"/>
        </w:rPr>
        <w:t>D</w:t>
      </w:r>
      <w:r w:rsidRPr="002E4610">
        <w:rPr>
          <w:rFonts w:ascii="Century Gothic" w:hAnsi="Century Gothic"/>
          <w:sz w:val="20"/>
          <w:szCs w:val="20"/>
        </w:rPr>
        <w:t>íla musí</w:t>
      </w:r>
      <w:r w:rsidR="00697F56" w:rsidRPr="002E4610">
        <w:rPr>
          <w:rFonts w:ascii="Century Gothic" w:hAnsi="Century Gothic"/>
          <w:sz w:val="20"/>
          <w:szCs w:val="20"/>
        </w:rPr>
        <w:t xml:space="preserve"> Z</w:t>
      </w:r>
      <w:r w:rsidRPr="002E4610">
        <w:rPr>
          <w:rFonts w:ascii="Century Gothic" w:hAnsi="Century Gothic"/>
          <w:sz w:val="20"/>
          <w:szCs w:val="20"/>
        </w:rPr>
        <w:t xml:space="preserve">hotovitel zajistit tak, aby odpovídaly platným technickým normám, kvalitativní parametry jsou uvedeny v </w:t>
      </w:r>
      <w:r w:rsidR="00071335">
        <w:rPr>
          <w:rFonts w:ascii="Century Gothic" w:hAnsi="Century Gothic"/>
          <w:sz w:val="20"/>
          <w:szCs w:val="20"/>
        </w:rPr>
        <w:t>P</w:t>
      </w:r>
      <w:r w:rsidRPr="002E4610">
        <w:rPr>
          <w:rFonts w:ascii="Century Gothic" w:hAnsi="Century Gothic"/>
          <w:sz w:val="20"/>
          <w:szCs w:val="20"/>
        </w:rPr>
        <w:t>rojektové dokumentaci a</w:t>
      </w:r>
      <w:r w:rsidR="00697F56" w:rsidRPr="002E4610">
        <w:rPr>
          <w:rFonts w:ascii="Century Gothic" w:hAnsi="Century Gothic"/>
          <w:sz w:val="20"/>
          <w:szCs w:val="20"/>
        </w:rPr>
        <w:t> </w:t>
      </w:r>
      <w:r w:rsidRPr="002E4610">
        <w:rPr>
          <w:rFonts w:ascii="Century Gothic" w:hAnsi="Century Gothic"/>
          <w:sz w:val="20"/>
          <w:szCs w:val="20"/>
        </w:rPr>
        <w:t xml:space="preserve">jsou závazné pro zhotovení </w:t>
      </w:r>
      <w:r w:rsidR="00697F56" w:rsidRPr="002E4610">
        <w:rPr>
          <w:rFonts w:ascii="Century Gothic" w:hAnsi="Century Gothic"/>
          <w:sz w:val="20"/>
          <w:szCs w:val="20"/>
        </w:rPr>
        <w:t>D</w:t>
      </w:r>
      <w:r w:rsidRPr="002E4610">
        <w:rPr>
          <w:rFonts w:ascii="Century Gothic" w:hAnsi="Century Gothic"/>
          <w:sz w:val="20"/>
          <w:szCs w:val="20"/>
        </w:rPr>
        <w:t>íla.</w:t>
      </w:r>
      <w:r w:rsidR="002E4610" w:rsidRPr="002E4610">
        <w:t xml:space="preserve"> </w:t>
      </w:r>
      <w:r w:rsidR="002E4610" w:rsidRPr="002E4610">
        <w:rPr>
          <w:rFonts w:ascii="Century Gothic" w:hAnsi="Century Gothic"/>
          <w:sz w:val="20"/>
          <w:szCs w:val="20"/>
        </w:rPr>
        <w:t>Zhotovitel je povinen při realizaci Díla používat výlučně materiály a zařízení, jejichž použití v České republice je schváleno.</w:t>
      </w:r>
    </w:p>
    <w:p w14:paraId="7CF1F85A" w14:textId="476746B0" w:rsidR="007B268E" w:rsidRPr="007B268E" w:rsidRDefault="007B268E" w:rsidP="00E12777">
      <w:pPr>
        <w:pStyle w:val="Zhlav"/>
        <w:numPr>
          <w:ilvl w:val="0"/>
          <w:numId w:val="2"/>
        </w:numPr>
        <w:ind w:left="284" w:hanging="284"/>
        <w:jc w:val="both"/>
        <w:rPr>
          <w:rFonts w:ascii="Century Gothic" w:hAnsi="Century Gothic"/>
          <w:sz w:val="20"/>
          <w:szCs w:val="20"/>
        </w:rPr>
      </w:pPr>
      <w:r w:rsidRPr="007B268E">
        <w:rPr>
          <w:rFonts w:ascii="Century Gothic" w:hAnsi="Century Gothic"/>
          <w:sz w:val="20"/>
          <w:szCs w:val="20"/>
        </w:rPr>
        <w:t xml:space="preserve">Zhotovitel prohlašuje, že je seznámen se všemi údaji potřebnými pro řádné provedení </w:t>
      </w:r>
      <w:r w:rsidR="00697F56">
        <w:rPr>
          <w:rFonts w:ascii="Century Gothic" w:hAnsi="Century Gothic"/>
          <w:sz w:val="20"/>
          <w:szCs w:val="20"/>
        </w:rPr>
        <w:t>D</w:t>
      </w:r>
      <w:r w:rsidRPr="007B268E">
        <w:rPr>
          <w:rFonts w:ascii="Century Gothic" w:hAnsi="Century Gothic"/>
          <w:sz w:val="20"/>
          <w:szCs w:val="20"/>
        </w:rPr>
        <w:t>íla a</w:t>
      </w:r>
      <w:r w:rsidR="00956542">
        <w:rPr>
          <w:rFonts w:ascii="Century Gothic" w:hAnsi="Century Gothic"/>
          <w:sz w:val="20"/>
          <w:szCs w:val="20"/>
        </w:rPr>
        <w:t> </w:t>
      </w:r>
      <w:r w:rsidRPr="007B268E">
        <w:rPr>
          <w:rFonts w:ascii="Century Gothic" w:hAnsi="Century Gothic"/>
          <w:sz w:val="20"/>
          <w:szCs w:val="20"/>
        </w:rPr>
        <w:t xml:space="preserve">že se před podpisem </w:t>
      </w:r>
      <w:r w:rsidR="00697F56">
        <w:rPr>
          <w:rFonts w:ascii="Century Gothic" w:hAnsi="Century Gothic"/>
          <w:sz w:val="20"/>
          <w:szCs w:val="20"/>
        </w:rPr>
        <w:t>S</w:t>
      </w:r>
      <w:r w:rsidRPr="007B268E">
        <w:rPr>
          <w:rFonts w:ascii="Century Gothic" w:hAnsi="Century Gothic"/>
          <w:sz w:val="20"/>
          <w:szCs w:val="20"/>
        </w:rPr>
        <w:t>mlouvy seznámil s polohou a povahou staveniště</w:t>
      </w:r>
      <w:r w:rsidR="00156439">
        <w:rPr>
          <w:rFonts w:ascii="Century Gothic" w:hAnsi="Century Gothic"/>
          <w:sz w:val="20"/>
          <w:szCs w:val="20"/>
        </w:rPr>
        <w:t xml:space="preserve"> (</w:t>
      </w:r>
      <w:r w:rsidR="00F718B8">
        <w:rPr>
          <w:rFonts w:ascii="Century Gothic" w:hAnsi="Century Gothic"/>
          <w:sz w:val="20"/>
          <w:szCs w:val="20"/>
        </w:rPr>
        <w:t>pracoviště</w:t>
      </w:r>
      <w:r w:rsidR="00156439">
        <w:rPr>
          <w:rFonts w:ascii="Century Gothic" w:hAnsi="Century Gothic"/>
          <w:sz w:val="20"/>
          <w:szCs w:val="20"/>
        </w:rPr>
        <w:t>)</w:t>
      </w:r>
      <w:r w:rsidRPr="007B268E">
        <w:rPr>
          <w:rFonts w:ascii="Century Gothic" w:hAnsi="Century Gothic"/>
          <w:sz w:val="20"/>
          <w:szCs w:val="20"/>
        </w:rPr>
        <w:t xml:space="preserve"> a s vynaložením odborné péče přezkoumal </w:t>
      </w:r>
      <w:r w:rsidR="00071335">
        <w:rPr>
          <w:rFonts w:ascii="Century Gothic" w:hAnsi="Century Gothic"/>
          <w:sz w:val="20"/>
          <w:szCs w:val="20"/>
        </w:rPr>
        <w:t>P</w:t>
      </w:r>
      <w:r w:rsidRPr="007B268E">
        <w:rPr>
          <w:rFonts w:ascii="Century Gothic" w:hAnsi="Century Gothic"/>
          <w:sz w:val="20"/>
          <w:szCs w:val="20"/>
        </w:rPr>
        <w:t xml:space="preserve">rojektovou dokumentaci, přičemž ani při </w:t>
      </w:r>
      <w:r w:rsidRPr="007B268E">
        <w:rPr>
          <w:rFonts w:ascii="Century Gothic" w:hAnsi="Century Gothic"/>
          <w:sz w:val="20"/>
          <w:szCs w:val="20"/>
        </w:rPr>
        <w:lastRenderedPageBreak/>
        <w:t xml:space="preserve">vynaložení odborné péče, jíž lze na něm rozumně požadovat, neshledal rozporů nebo nedostatků, jež by bránily řádnému provedení </w:t>
      </w:r>
      <w:r w:rsidR="00697F56">
        <w:rPr>
          <w:rFonts w:ascii="Century Gothic" w:hAnsi="Century Gothic"/>
          <w:sz w:val="20"/>
          <w:szCs w:val="20"/>
        </w:rPr>
        <w:t>D</w:t>
      </w:r>
      <w:r w:rsidRPr="007B268E">
        <w:rPr>
          <w:rFonts w:ascii="Century Gothic" w:hAnsi="Century Gothic"/>
          <w:sz w:val="20"/>
          <w:szCs w:val="20"/>
        </w:rPr>
        <w:t xml:space="preserve">íla způsobem a v rozsahu dle </w:t>
      </w:r>
      <w:r w:rsidR="00697F56">
        <w:rPr>
          <w:rFonts w:ascii="Century Gothic" w:hAnsi="Century Gothic"/>
          <w:sz w:val="20"/>
          <w:szCs w:val="20"/>
        </w:rPr>
        <w:t>S</w:t>
      </w:r>
      <w:r w:rsidRPr="007B268E">
        <w:rPr>
          <w:rFonts w:ascii="Century Gothic" w:hAnsi="Century Gothic"/>
          <w:sz w:val="20"/>
          <w:szCs w:val="20"/>
        </w:rPr>
        <w:t>mlouvy</w:t>
      </w:r>
      <w:r w:rsidR="00697F56">
        <w:rPr>
          <w:rFonts w:ascii="Century Gothic" w:hAnsi="Century Gothic"/>
          <w:sz w:val="20"/>
          <w:szCs w:val="20"/>
        </w:rPr>
        <w:t xml:space="preserve"> a jejích příloh</w:t>
      </w:r>
      <w:r w:rsidRPr="007B268E">
        <w:rPr>
          <w:rFonts w:ascii="Century Gothic" w:hAnsi="Century Gothic"/>
          <w:sz w:val="20"/>
          <w:szCs w:val="20"/>
        </w:rPr>
        <w:t xml:space="preserve">. </w:t>
      </w:r>
    </w:p>
    <w:p w14:paraId="69D1939F" w14:textId="77777777" w:rsidR="007B268E" w:rsidRPr="0065016B" w:rsidRDefault="007B268E" w:rsidP="00C12377">
      <w:pPr>
        <w:pStyle w:val="Zhlav"/>
        <w:numPr>
          <w:ilvl w:val="0"/>
          <w:numId w:val="2"/>
        </w:numPr>
        <w:ind w:left="284" w:hanging="284"/>
        <w:jc w:val="both"/>
        <w:rPr>
          <w:rFonts w:ascii="Century Gothic" w:hAnsi="Century Gothic"/>
          <w:sz w:val="20"/>
          <w:szCs w:val="20"/>
        </w:rPr>
      </w:pPr>
      <w:r w:rsidRPr="007B268E">
        <w:rPr>
          <w:rFonts w:ascii="Century Gothic" w:hAnsi="Century Gothic"/>
          <w:sz w:val="20"/>
          <w:szCs w:val="20"/>
        </w:rPr>
        <w:t>Zhotovitel se zavazuje průběžně provádět veškeré potřebné zkoušky, měření</w:t>
      </w:r>
      <w:r w:rsidR="0065016B">
        <w:rPr>
          <w:rFonts w:ascii="Century Gothic" w:hAnsi="Century Gothic"/>
          <w:sz w:val="20"/>
          <w:szCs w:val="20"/>
        </w:rPr>
        <w:t>,</w:t>
      </w:r>
      <w:r w:rsidRPr="007B268E">
        <w:rPr>
          <w:rFonts w:ascii="Century Gothic" w:hAnsi="Century Gothic"/>
          <w:sz w:val="20"/>
          <w:szCs w:val="20"/>
        </w:rPr>
        <w:t xml:space="preserve"> atesty </w:t>
      </w:r>
      <w:r w:rsidR="0065016B">
        <w:rPr>
          <w:rFonts w:ascii="Century Gothic" w:hAnsi="Century Gothic"/>
          <w:sz w:val="20"/>
          <w:szCs w:val="20"/>
        </w:rPr>
        <w:t xml:space="preserve">a revize </w:t>
      </w:r>
      <w:r w:rsidRPr="007B268E">
        <w:rPr>
          <w:rFonts w:ascii="Century Gothic" w:hAnsi="Century Gothic"/>
          <w:sz w:val="20"/>
          <w:szCs w:val="20"/>
        </w:rPr>
        <w:t>k</w:t>
      </w:r>
      <w:r w:rsidR="0065016B">
        <w:rPr>
          <w:rFonts w:ascii="Century Gothic" w:hAnsi="Century Gothic"/>
          <w:sz w:val="20"/>
          <w:szCs w:val="20"/>
        </w:rPr>
        <w:t> </w:t>
      </w:r>
      <w:r w:rsidRPr="007B268E">
        <w:rPr>
          <w:rFonts w:ascii="Century Gothic" w:hAnsi="Century Gothic"/>
          <w:sz w:val="20"/>
          <w:szCs w:val="20"/>
        </w:rPr>
        <w:t xml:space="preserve">prokázání kvalitativních parametrů předmětu </w:t>
      </w:r>
      <w:r w:rsidR="0065016B">
        <w:rPr>
          <w:rFonts w:ascii="Century Gothic" w:hAnsi="Century Gothic"/>
          <w:sz w:val="20"/>
          <w:szCs w:val="20"/>
        </w:rPr>
        <w:t>D</w:t>
      </w:r>
      <w:r w:rsidRPr="007B268E">
        <w:rPr>
          <w:rFonts w:ascii="Century Gothic" w:hAnsi="Century Gothic"/>
          <w:sz w:val="20"/>
          <w:szCs w:val="20"/>
        </w:rPr>
        <w:t>íla</w:t>
      </w:r>
      <w:r w:rsidR="0065016B">
        <w:rPr>
          <w:rFonts w:ascii="Century Gothic" w:hAnsi="Century Gothic"/>
          <w:sz w:val="20"/>
          <w:szCs w:val="20"/>
        </w:rPr>
        <w:t>, jakož i jeho následnému provozu</w:t>
      </w:r>
      <w:r w:rsidRPr="007B268E">
        <w:rPr>
          <w:rFonts w:ascii="Century Gothic" w:hAnsi="Century Gothic"/>
          <w:sz w:val="20"/>
          <w:szCs w:val="20"/>
        </w:rPr>
        <w:t>.</w:t>
      </w:r>
    </w:p>
    <w:p w14:paraId="28192F94" w14:textId="77777777" w:rsidR="007B268E" w:rsidRPr="007B268E" w:rsidRDefault="007B268E" w:rsidP="00E12777">
      <w:pPr>
        <w:pStyle w:val="Zhlav"/>
        <w:numPr>
          <w:ilvl w:val="0"/>
          <w:numId w:val="2"/>
        </w:numPr>
        <w:ind w:left="284" w:hanging="284"/>
        <w:jc w:val="both"/>
        <w:rPr>
          <w:rFonts w:ascii="Century Gothic" w:hAnsi="Century Gothic"/>
          <w:sz w:val="20"/>
          <w:szCs w:val="20"/>
        </w:rPr>
      </w:pPr>
      <w:r w:rsidRPr="007B268E">
        <w:rPr>
          <w:rFonts w:ascii="Century Gothic" w:hAnsi="Century Gothic"/>
          <w:sz w:val="20"/>
          <w:szCs w:val="20"/>
        </w:rPr>
        <w:t xml:space="preserve">Zhotovitel se zavazuje zajistit potřebnou péči o </w:t>
      </w:r>
      <w:r w:rsidR="0065016B">
        <w:rPr>
          <w:rFonts w:ascii="Century Gothic" w:hAnsi="Century Gothic"/>
          <w:sz w:val="20"/>
          <w:szCs w:val="20"/>
        </w:rPr>
        <w:t>D</w:t>
      </w:r>
      <w:r w:rsidRPr="007B268E">
        <w:rPr>
          <w:rFonts w:ascii="Century Gothic" w:hAnsi="Century Gothic"/>
          <w:sz w:val="20"/>
          <w:szCs w:val="20"/>
        </w:rPr>
        <w:t xml:space="preserve">ílo až do jeho úplného předání </w:t>
      </w:r>
      <w:r w:rsidR="0065016B">
        <w:rPr>
          <w:rFonts w:ascii="Century Gothic" w:hAnsi="Century Gothic"/>
          <w:sz w:val="20"/>
          <w:szCs w:val="20"/>
        </w:rPr>
        <w:t>O</w:t>
      </w:r>
      <w:r w:rsidRPr="007B268E">
        <w:rPr>
          <w:rFonts w:ascii="Century Gothic" w:hAnsi="Century Gothic"/>
          <w:sz w:val="20"/>
          <w:szCs w:val="20"/>
        </w:rPr>
        <w:t>bjednateli.</w:t>
      </w:r>
    </w:p>
    <w:p w14:paraId="49A6546D" w14:textId="5C54A425" w:rsidR="00121FCD" w:rsidRPr="00AE713B" w:rsidRDefault="00AE713B" w:rsidP="00E12777">
      <w:pPr>
        <w:pStyle w:val="Zhlav"/>
        <w:numPr>
          <w:ilvl w:val="0"/>
          <w:numId w:val="2"/>
        </w:numPr>
        <w:ind w:left="284" w:hanging="284"/>
        <w:jc w:val="both"/>
        <w:rPr>
          <w:rFonts w:ascii="Century Gothic" w:hAnsi="Century Gothic"/>
          <w:sz w:val="20"/>
          <w:szCs w:val="20"/>
        </w:rPr>
      </w:pPr>
      <w:r>
        <w:rPr>
          <w:rFonts w:ascii="Century Gothic" w:hAnsi="Century Gothic"/>
          <w:sz w:val="20"/>
          <w:szCs w:val="20"/>
        </w:rPr>
        <w:t xml:space="preserve">Pro </w:t>
      </w:r>
      <w:r w:rsidR="00121FCD" w:rsidRPr="00AE713B">
        <w:rPr>
          <w:rFonts w:ascii="Century Gothic" w:hAnsi="Century Gothic"/>
          <w:sz w:val="20"/>
          <w:szCs w:val="20"/>
        </w:rPr>
        <w:t xml:space="preserve">případ nesrovnalostí mezi jednotlivými částmi </w:t>
      </w:r>
      <w:r w:rsidR="00C253FB">
        <w:rPr>
          <w:rFonts w:ascii="Century Gothic" w:hAnsi="Century Gothic"/>
          <w:sz w:val="20"/>
          <w:szCs w:val="20"/>
        </w:rPr>
        <w:t xml:space="preserve">Projektové dokumentace </w:t>
      </w:r>
      <w:r>
        <w:rPr>
          <w:rFonts w:ascii="Century Gothic" w:hAnsi="Century Gothic"/>
          <w:sz w:val="20"/>
          <w:szCs w:val="20"/>
        </w:rPr>
        <w:t>platí</w:t>
      </w:r>
      <w:r w:rsidR="00121FCD" w:rsidRPr="00AE713B">
        <w:rPr>
          <w:rFonts w:ascii="Century Gothic" w:hAnsi="Century Gothic"/>
          <w:sz w:val="20"/>
          <w:szCs w:val="20"/>
        </w:rPr>
        <w:t>, že:</w:t>
      </w:r>
    </w:p>
    <w:p w14:paraId="0D01BB9B" w14:textId="77777777" w:rsidR="00AE713B" w:rsidRDefault="00121FCD" w:rsidP="00E12777">
      <w:pPr>
        <w:pStyle w:val="Zhlav"/>
        <w:numPr>
          <w:ilvl w:val="0"/>
          <w:numId w:val="3"/>
        </w:numPr>
        <w:jc w:val="both"/>
        <w:rPr>
          <w:rFonts w:ascii="Century Gothic" w:hAnsi="Century Gothic"/>
          <w:sz w:val="20"/>
          <w:szCs w:val="20"/>
        </w:rPr>
      </w:pPr>
      <w:r w:rsidRPr="00121FCD">
        <w:rPr>
          <w:rFonts w:ascii="Century Gothic" w:hAnsi="Century Gothic"/>
          <w:sz w:val="20"/>
          <w:szCs w:val="20"/>
        </w:rPr>
        <w:t>texty (specifikace) uvedené, např. v technických zprávách, specifikacích, tabulkách atp., mají přednost před znázorněním na výkresech</w:t>
      </w:r>
    </w:p>
    <w:p w14:paraId="1686F344" w14:textId="362A0B30" w:rsidR="00AE713B" w:rsidRPr="001C09A3" w:rsidRDefault="00121FCD" w:rsidP="00E12777">
      <w:pPr>
        <w:pStyle w:val="Zhlav"/>
        <w:numPr>
          <w:ilvl w:val="0"/>
          <w:numId w:val="3"/>
        </w:numPr>
        <w:jc w:val="both"/>
        <w:rPr>
          <w:rFonts w:ascii="Century Gothic" w:hAnsi="Century Gothic"/>
          <w:sz w:val="20"/>
          <w:szCs w:val="20"/>
        </w:rPr>
      </w:pPr>
      <w:r w:rsidRPr="00AE713B">
        <w:rPr>
          <w:rFonts w:ascii="Century Gothic" w:hAnsi="Century Gothic"/>
          <w:sz w:val="20"/>
          <w:szCs w:val="20"/>
        </w:rPr>
        <w:tab/>
        <w:t>úpravy povrchů definované v</w:t>
      </w:r>
      <w:r w:rsidR="003D7799">
        <w:rPr>
          <w:rFonts w:ascii="Century Gothic" w:hAnsi="Century Gothic"/>
          <w:sz w:val="20"/>
          <w:szCs w:val="20"/>
        </w:rPr>
        <w:t> </w:t>
      </w:r>
      <w:r w:rsidRPr="00AE713B">
        <w:rPr>
          <w:rFonts w:ascii="Century Gothic" w:hAnsi="Century Gothic"/>
          <w:sz w:val="20"/>
          <w:szCs w:val="20"/>
        </w:rPr>
        <w:t>tabulkách</w:t>
      </w:r>
      <w:r w:rsidR="003D7799">
        <w:rPr>
          <w:rFonts w:ascii="Century Gothic" w:hAnsi="Century Gothic"/>
          <w:sz w:val="20"/>
          <w:szCs w:val="20"/>
        </w:rPr>
        <w:t>, katalogu</w:t>
      </w:r>
      <w:r w:rsidR="00D46F96">
        <w:rPr>
          <w:rFonts w:ascii="Century Gothic" w:hAnsi="Century Gothic"/>
          <w:sz w:val="20"/>
          <w:szCs w:val="20"/>
        </w:rPr>
        <w:t xml:space="preserve"> a legendě</w:t>
      </w:r>
      <w:r w:rsidR="003D7799">
        <w:rPr>
          <w:rFonts w:ascii="Century Gothic" w:hAnsi="Century Gothic"/>
          <w:sz w:val="20"/>
          <w:szCs w:val="20"/>
        </w:rPr>
        <w:t xml:space="preserve"> materiálů</w:t>
      </w:r>
      <w:r w:rsidRPr="00AE713B">
        <w:rPr>
          <w:rFonts w:ascii="Century Gothic" w:hAnsi="Century Gothic"/>
          <w:sz w:val="20"/>
          <w:szCs w:val="20"/>
        </w:rPr>
        <w:t xml:space="preserve"> a textových specifikacích mají přednost </w:t>
      </w:r>
      <w:r w:rsidRPr="001C09A3">
        <w:rPr>
          <w:rFonts w:ascii="Century Gothic" w:hAnsi="Century Gothic"/>
          <w:sz w:val="20"/>
          <w:szCs w:val="20"/>
        </w:rPr>
        <w:t>před znázorněním na výkresech;</w:t>
      </w:r>
    </w:p>
    <w:p w14:paraId="522F35E5" w14:textId="77777777" w:rsidR="00AE713B" w:rsidRPr="001C09A3" w:rsidRDefault="00121FCD" w:rsidP="00E12777">
      <w:pPr>
        <w:pStyle w:val="Zhlav"/>
        <w:numPr>
          <w:ilvl w:val="0"/>
          <w:numId w:val="3"/>
        </w:numPr>
        <w:jc w:val="both"/>
        <w:rPr>
          <w:rFonts w:ascii="Century Gothic" w:hAnsi="Century Gothic"/>
          <w:sz w:val="20"/>
          <w:szCs w:val="20"/>
        </w:rPr>
      </w:pPr>
      <w:r w:rsidRPr="001C09A3">
        <w:rPr>
          <w:rFonts w:ascii="Century Gothic" w:hAnsi="Century Gothic"/>
          <w:sz w:val="20"/>
          <w:szCs w:val="20"/>
        </w:rPr>
        <w:t>výkresy podrobnějšího měřítka mají přednost před výkresy s menším rozlišovacím měřítkem, byť jsou pořízeny ve stejném termínu;</w:t>
      </w:r>
    </w:p>
    <w:p w14:paraId="783362E3" w14:textId="77777777" w:rsidR="0031533A" w:rsidRPr="001C09A3" w:rsidRDefault="00121FCD" w:rsidP="00E12777">
      <w:pPr>
        <w:pStyle w:val="Zhlav"/>
        <w:numPr>
          <w:ilvl w:val="0"/>
          <w:numId w:val="3"/>
        </w:numPr>
        <w:jc w:val="both"/>
        <w:rPr>
          <w:rFonts w:ascii="Century Gothic" w:hAnsi="Century Gothic"/>
          <w:sz w:val="20"/>
          <w:szCs w:val="20"/>
        </w:rPr>
      </w:pPr>
      <w:r w:rsidRPr="001C09A3">
        <w:rPr>
          <w:rFonts w:ascii="Century Gothic" w:hAnsi="Century Gothic"/>
          <w:sz w:val="20"/>
          <w:szCs w:val="20"/>
        </w:rPr>
        <w:tab/>
        <w:t>kóty napsané na výkresech platí i pro případ, že se liší od naměřených hodnot na</w:t>
      </w:r>
      <w:r w:rsidR="0031533A" w:rsidRPr="001C09A3">
        <w:rPr>
          <w:rFonts w:ascii="Century Gothic" w:hAnsi="Century Gothic"/>
          <w:sz w:val="20"/>
          <w:szCs w:val="20"/>
        </w:rPr>
        <w:t> </w:t>
      </w:r>
      <w:r w:rsidRPr="001C09A3">
        <w:rPr>
          <w:rFonts w:ascii="Century Gothic" w:hAnsi="Century Gothic"/>
          <w:sz w:val="20"/>
          <w:szCs w:val="20"/>
        </w:rPr>
        <w:t>tomtéž výkresu;</w:t>
      </w:r>
    </w:p>
    <w:p w14:paraId="6665905B" w14:textId="77777777" w:rsidR="0031533A" w:rsidRPr="001C09A3" w:rsidRDefault="0031533A" w:rsidP="00E12777">
      <w:pPr>
        <w:pStyle w:val="Zhlav"/>
        <w:numPr>
          <w:ilvl w:val="0"/>
          <w:numId w:val="3"/>
        </w:numPr>
        <w:jc w:val="both"/>
        <w:rPr>
          <w:rFonts w:ascii="Century Gothic" w:hAnsi="Century Gothic"/>
          <w:sz w:val="20"/>
          <w:szCs w:val="20"/>
        </w:rPr>
      </w:pPr>
      <w:r w:rsidRPr="001C09A3">
        <w:rPr>
          <w:rFonts w:ascii="Century Gothic" w:hAnsi="Century Gothic"/>
          <w:sz w:val="20"/>
          <w:szCs w:val="20"/>
        </w:rPr>
        <w:t>b</w:t>
      </w:r>
      <w:r w:rsidR="00121FCD" w:rsidRPr="001C09A3">
        <w:rPr>
          <w:rFonts w:ascii="Century Gothic" w:hAnsi="Century Gothic"/>
          <w:sz w:val="20"/>
          <w:szCs w:val="20"/>
        </w:rPr>
        <w:t>ez ohledu na předcházející podmínky bude mít dokumentace novějšího data vydání vždy přednost před dokumentací staršího data</w:t>
      </w:r>
      <w:r w:rsidRPr="001C09A3">
        <w:rPr>
          <w:rFonts w:ascii="Century Gothic" w:hAnsi="Century Gothic"/>
          <w:sz w:val="20"/>
          <w:szCs w:val="20"/>
        </w:rPr>
        <w:t>;</w:t>
      </w:r>
    </w:p>
    <w:p w14:paraId="615FD07E" w14:textId="77777777" w:rsidR="00121FCD" w:rsidRPr="001C09A3" w:rsidRDefault="0031533A" w:rsidP="00E12777">
      <w:pPr>
        <w:pStyle w:val="Zhlav"/>
        <w:numPr>
          <w:ilvl w:val="0"/>
          <w:numId w:val="3"/>
        </w:numPr>
        <w:jc w:val="both"/>
        <w:rPr>
          <w:rFonts w:ascii="Century Gothic" w:hAnsi="Century Gothic"/>
          <w:sz w:val="20"/>
          <w:szCs w:val="20"/>
        </w:rPr>
      </w:pPr>
      <w:r w:rsidRPr="001C09A3">
        <w:rPr>
          <w:rFonts w:ascii="Century Gothic" w:hAnsi="Century Gothic"/>
          <w:sz w:val="20"/>
          <w:szCs w:val="20"/>
        </w:rPr>
        <w:t>v</w:t>
      </w:r>
      <w:r w:rsidR="00121FCD" w:rsidRPr="001C09A3">
        <w:rPr>
          <w:rFonts w:ascii="Century Gothic" w:hAnsi="Century Gothic"/>
          <w:sz w:val="20"/>
          <w:szCs w:val="20"/>
        </w:rPr>
        <w:t xml:space="preserve"> případě jakýchkoli dalších neuvedených nesrovnalostí v </w:t>
      </w:r>
      <w:r w:rsidR="00071335" w:rsidRPr="001C09A3">
        <w:rPr>
          <w:rFonts w:ascii="Century Gothic" w:hAnsi="Century Gothic"/>
          <w:sz w:val="20"/>
          <w:szCs w:val="20"/>
        </w:rPr>
        <w:t>P</w:t>
      </w:r>
      <w:r w:rsidR="00121FCD" w:rsidRPr="001C09A3">
        <w:rPr>
          <w:rFonts w:ascii="Century Gothic" w:hAnsi="Century Gothic"/>
          <w:sz w:val="20"/>
          <w:szCs w:val="20"/>
        </w:rPr>
        <w:t xml:space="preserve">rojektové dokumentaci bude rozhodující písemné stanovisko autora </w:t>
      </w:r>
      <w:r w:rsidR="00071335" w:rsidRPr="001C09A3">
        <w:rPr>
          <w:rFonts w:ascii="Century Gothic" w:hAnsi="Century Gothic"/>
          <w:sz w:val="20"/>
          <w:szCs w:val="20"/>
        </w:rPr>
        <w:t>P</w:t>
      </w:r>
      <w:r w:rsidR="00121FCD" w:rsidRPr="001C09A3">
        <w:rPr>
          <w:rFonts w:ascii="Century Gothic" w:hAnsi="Century Gothic"/>
          <w:sz w:val="20"/>
          <w:szCs w:val="20"/>
        </w:rPr>
        <w:t>rojektové dokumentace.</w:t>
      </w:r>
    </w:p>
    <w:p w14:paraId="33CE5F05" w14:textId="77777777" w:rsidR="00A41DA4" w:rsidRPr="001C09A3" w:rsidRDefault="00A41DA4" w:rsidP="00E12777">
      <w:pPr>
        <w:pStyle w:val="Zhlav"/>
        <w:numPr>
          <w:ilvl w:val="0"/>
          <w:numId w:val="2"/>
        </w:numPr>
        <w:ind w:left="284" w:hanging="284"/>
        <w:jc w:val="both"/>
        <w:rPr>
          <w:rFonts w:ascii="Century Gothic" w:hAnsi="Century Gothic"/>
          <w:sz w:val="20"/>
          <w:szCs w:val="20"/>
        </w:rPr>
      </w:pPr>
      <w:r w:rsidRPr="001C09A3">
        <w:rPr>
          <w:rFonts w:ascii="Century Gothic" w:hAnsi="Century Gothic"/>
          <w:sz w:val="20"/>
          <w:szCs w:val="20"/>
        </w:rPr>
        <w:t>Objednatel se zavazuje řádně zhotovené Dílo převzít a zaplatit za něj Zhotoviteli cenu podle čl. III. Smlouvy a za podmínek dohodnutých ve Smlouvě.</w:t>
      </w:r>
    </w:p>
    <w:p w14:paraId="5D00F5D3" w14:textId="77777777" w:rsidR="00F95E2E" w:rsidRDefault="00F95E2E" w:rsidP="0045722A">
      <w:pPr>
        <w:pStyle w:val="Zhlav"/>
        <w:rPr>
          <w:rFonts w:ascii="Century Gothic" w:hAnsi="Century Gothic"/>
          <w:b/>
          <w:sz w:val="20"/>
          <w:szCs w:val="20"/>
        </w:rPr>
      </w:pPr>
    </w:p>
    <w:p w14:paraId="08E38230" w14:textId="77777777" w:rsidR="0055413E" w:rsidRDefault="00F95E2E" w:rsidP="00F95E2E">
      <w:pPr>
        <w:pStyle w:val="Zhlav"/>
        <w:jc w:val="center"/>
        <w:rPr>
          <w:rFonts w:ascii="Century Gothic" w:hAnsi="Century Gothic"/>
          <w:b/>
          <w:sz w:val="20"/>
          <w:szCs w:val="20"/>
        </w:rPr>
      </w:pPr>
      <w:r>
        <w:rPr>
          <w:rFonts w:ascii="Century Gothic" w:hAnsi="Century Gothic"/>
          <w:b/>
          <w:sz w:val="20"/>
          <w:szCs w:val="20"/>
        </w:rPr>
        <w:t>II.</w:t>
      </w:r>
    </w:p>
    <w:p w14:paraId="431ED9B2" w14:textId="77777777" w:rsidR="00E211EC" w:rsidRDefault="00A33366" w:rsidP="00F95E2E">
      <w:pPr>
        <w:pStyle w:val="Zhlav"/>
        <w:jc w:val="center"/>
        <w:rPr>
          <w:rFonts w:ascii="Century Gothic" w:hAnsi="Century Gothic"/>
          <w:b/>
          <w:sz w:val="20"/>
          <w:szCs w:val="20"/>
        </w:rPr>
      </w:pPr>
      <w:r>
        <w:rPr>
          <w:rFonts w:ascii="Century Gothic" w:hAnsi="Century Gothic"/>
          <w:b/>
          <w:sz w:val="20"/>
          <w:szCs w:val="20"/>
        </w:rPr>
        <w:t>Místo a doba plnění, staveniště</w:t>
      </w:r>
    </w:p>
    <w:p w14:paraId="1B061972" w14:textId="16793625" w:rsidR="00F95E2E" w:rsidRPr="00F95E2E" w:rsidRDefault="00A33366" w:rsidP="00F95E2E">
      <w:pPr>
        <w:pStyle w:val="Zhlav"/>
        <w:jc w:val="center"/>
        <w:rPr>
          <w:rFonts w:ascii="Century Gothic" w:hAnsi="Century Gothic"/>
          <w:b/>
          <w:sz w:val="20"/>
          <w:szCs w:val="20"/>
        </w:rPr>
      </w:pPr>
      <w:r>
        <w:rPr>
          <w:rFonts w:ascii="Century Gothic" w:hAnsi="Century Gothic"/>
          <w:b/>
          <w:sz w:val="20"/>
          <w:szCs w:val="20"/>
        </w:rPr>
        <w:t xml:space="preserve"> </w:t>
      </w:r>
    </w:p>
    <w:p w14:paraId="540AF21F" w14:textId="3134E68B" w:rsidR="00B06668" w:rsidRPr="00A346B9" w:rsidRDefault="00B06668" w:rsidP="00E12777">
      <w:pPr>
        <w:pStyle w:val="Zhlav"/>
        <w:numPr>
          <w:ilvl w:val="0"/>
          <w:numId w:val="4"/>
        </w:numPr>
        <w:ind w:left="284" w:hanging="284"/>
        <w:jc w:val="both"/>
        <w:rPr>
          <w:rFonts w:ascii="Century Gothic" w:hAnsi="Century Gothic"/>
          <w:b/>
          <w:bCs/>
          <w:sz w:val="20"/>
          <w:szCs w:val="20"/>
        </w:rPr>
      </w:pPr>
      <w:r w:rsidRPr="0B8D26F3">
        <w:rPr>
          <w:rFonts w:ascii="Century Gothic" w:hAnsi="Century Gothic"/>
          <w:sz w:val="20"/>
          <w:szCs w:val="20"/>
        </w:rPr>
        <w:t xml:space="preserve">Zahájení </w:t>
      </w:r>
      <w:r w:rsidR="005D7EDE" w:rsidRPr="0B8D26F3">
        <w:rPr>
          <w:rFonts w:ascii="Century Gothic" w:hAnsi="Century Gothic"/>
          <w:sz w:val="20"/>
          <w:szCs w:val="20"/>
        </w:rPr>
        <w:t>prací</w:t>
      </w:r>
      <w:r w:rsidR="005D7EDE" w:rsidRPr="005D7EDE">
        <w:rPr>
          <w:rFonts w:ascii="Century Gothic" w:hAnsi="Century Gothic"/>
          <w:b/>
          <w:bCs/>
          <w:sz w:val="20"/>
          <w:szCs w:val="20"/>
        </w:rPr>
        <w:t xml:space="preserve">:  </w:t>
      </w:r>
      <w:r w:rsidR="04E1F123" w:rsidRPr="005D7EDE">
        <w:rPr>
          <w:rFonts w:ascii="Century Gothic" w:hAnsi="Century Gothic"/>
          <w:b/>
          <w:bCs/>
          <w:sz w:val="20"/>
          <w:szCs w:val="20"/>
        </w:rPr>
        <w:t>2</w:t>
      </w:r>
      <w:r w:rsidR="00A346B9" w:rsidRPr="005D7EDE">
        <w:rPr>
          <w:rFonts w:ascii="Century Gothic" w:hAnsi="Century Gothic"/>
          <w:b/>
          <w:bCs/>
          <w:sz w:val="20"/>
          <w:szCs w:val="20"/>
        </w:rPr>
        <w:t>.7.2026</w:t>
      </w:r>
    </w:p>
    <w:p w14:paraId="6158D076" w14:textId="71984010" w:rsidR="00C55C61" w:rsidRPr="00463342" w:rsidRDefault="00B06668" w:rsidP="00463342">
      <w:pPr>
        <w:pStyle w:val="Zhlav"/>
        <w:numPr>
          <w:ilvl w:val="0"/>
          <w:numId w:val="4"/>
        </w:numPr>
        <w:ind w:left="284" w:hanging="284"/>
        <w:jc w:val="both"/>
        <w:rPr>
          <w:rFonts w:ascii="Century Gothic" w:hAnsi="Century Gothic"/>
          <w:sz w:val="20"/>
          <w:szCs w:val="20"/>
        </w:rPr>
      </w:pPr>
      <w:r w:rsidRPr="6015D187">
        <w:rPr>
          <w:rFonts w:ascii="Century Gothic" w:hAnsi="Century Gothic"/>
          <w:sz w:val="20"/>
          <w:szCs w:val="20"/>
        </w:rPr>
        <w:t xml:space="preserve">Dokončení a předání </w:t>
      </w:r>
      <w:r w:rsidR="000F3BB4" w:rsidRPr="6015D187">
        <w:rPr>
          <w:rFonts w:ascii="Century Gothic" w:hAnsi="Century Gothic"/>
          <w:sz w:val="20"/>
          <w:szCs w:val="20"/>
        </w:rPr>
        <w:t xml:space="preserve">kompletního </w:t>
      </w:r>
      <w:r w:rsidR="00440651" w:rsidRPr="6015D187">
        <w:rPr>
          <w:rFonts w:ascii="Century Gothic" w:hAnsi="Century Gothic"/>
          <w:sz w:val="20"/>
          <w:szCs w:val="20"/>
        </w:rPr>
        <w:t>D</w:t>
      </w:r>
      <w:r w:rsidRPr="6015D187">
        <w:rPr>
          <w:rFonts w:ascii="Century Gothic" w:hAnsi="Century Gothic"/>
          <w:sz w:val="20"/>
          <w:szCs w:val="20"/>
        </w:rPr>
        <w:t>íla objednateli:</w:t>
      </w:r>
      <w:r w:rsidR="00440651" w:rsidRPr="6015D187">
        <w:rPr>
          <w:rFonts w:ascii="Century Gothic" w:hAnsi="Century Gothic"/>
          <w:sz w:val="20"/>
          <w:szCs w:val="20"/>
        </w:rPr>
        <w:t xml:space="preserve"> </w:t>
      </w:r>
      <w:r w:rsidR="00440651" w:rsidRPr="6015D187">
        <w:rPr>
          <w:rFonts w:ascii="Century Gothic" w:hAnsi="Century Gothic"/>
          <w:b/>
          <w:bCs/>
          <w:sz w:val="20"/>
          <w:szCs w:val="20"/>
        </w:rPr>
        <w:t>nejpozději do</w:t>
      </w:r>
      <w:r w:rsidR="00F718B8" w:rsidRPr="6015D187">
        <w:rPr>
          <w:rFonts w:ascii="Century Gothic" w:hAnsi="Century Gothic"/>
          <w:b/>
          <w:bCs/>
          <w:sz w:val="20"/>
          <w:szCs w:val="20"/>
        </w:rPr>
        <w:t xml:space="preserve"> </w:t>
      </w:r>
      <w:r w:rsidR="00A346B9" w:rsidRPr="6015D187">
        <w:rPr>
          <w:rFonts w:ascii="Century Gothic" w:hAnsi="Century Gothic"/>
          <w:b/>
          <w:bCs/>
          <w:sz w:val="20"/>
          <w:szCs w:val="20"/>
        </w:rPr>
        <w:t>2</w:t>
      </w:r>
      <w:r w:rsidR="54A81556" w:rsidRPr="6015D187">
        <w:rPr>
          <w:rFonts w:ascii="Century Gothic" w:hAnsi="Century Gothic"/>
          <w:b/>
          <w:bCs/>
          <w:sz w:val="20"/>
          <w:szCs w:val="20"/>
        </w:rPr>
        <w:t>5</w:t>
      </w:r>
      <w:r w:rsidR="00F718B8" w:rsidRPr="6015D187">
        <w:rPr>
          <w:rFonts w:ascii="Century Gothic" w:hAnsi="Century Gothic"/>
          <w:b/>
          <w:bCs/>
          <w:sz w:val="20"/>
          <w:szCs w:val="20"/>
        </w:rPr>
        <w:t>.8.202</w:t>
      </w:r>
      <w:r w:rsidR="00A346B9" w:rsidRPr="6015D187">
        <w:rPr>
          <w:rFonts w:ascii="Century Gothic" w:hAnsi="Century Gothic"/>
          <w:b/>
          <w:bCs/>
          <w:sz w:val="20"/>
          <w:szCs w:val="20"/>
        </w:rPr>
        <w:t>6</w:t>
      </w:r>
    </w:p>
    <w:p w14:paraId="646E4181" w14:textId="3772C362" w:rsidR="00F71321" w:rsidRDefault="00123592" w:rsidP="00463342">
      <w:pPr>
        <w:pStyle w:val="Zhlav"/>
        <w:ind w:left="284"/>
        <w:jc w:val="both"/>
        <w:rPr>
          <w:rFonts w:ascii="Century Gothic" w:hAnsi="Century Gothic"/>
          <w:sz w:val="20"/>
          <w:szCs w:val="20"/>
        </w:rPr>
      </w:pPr>
      <w:r>
        <w:rPr>
          <w:rFonts w:ascii="Century Gothic" w:hAnsi="Century Gothic"/>
          <w:sz w:val="20"/>
          <w:szCs w:val="20"/>
        </w:rPr>
        <w:t>Realizace Díla v objektu Objednatele je možná pouze během divadelních prázdnin</w:t>
      </w:r>
      <w:r w:rsidR="00605CBE">
        <w:rPr>
          <w:rFonts w:ascii="Century Gothic" w:hAnsi="Century Gothic"/>
          <w:sz w:val="20"/>
          <w:szCs w:val="20"/>
        </w:rPr>
        <w:t xml:space="preserve"> (</w:t>
      </w:r>
      <w:r w:rsidR="005D7EDE">
        <w:rPr>
          <w:rFonts w:ascii="Century Gothic" w:hAnsi="Century Gothic"/>
          <w:sz w:val="20"/>
          <w:szCs w:val="20"/>
        </w:rPr>
        <w:t>červenec–srpen</w:t>
      </w:r>
      <w:r w:rsidR="00605CBE">
        <w:rPr>
          <w:rFonts w:ascii="Century Gothic" w:hAnsi="Century Gothic"/>
          <w:sz w:val="20"/>
          <w:szCs w:val="20"/>
        </w:rPr>
        <w:t>)</w:t>
      </w:r>
      <w:r>
        <w:rPr>
          <w:rFonts w:ascii="Century Gothic" w:hAnsi="Century Gothic"/>
          <w:sz w:val="20"/>
          <w:szCs w:val="20"/>
        </w:rPr>
        <w:t xml:space="preserve">, pokud nebude vzájemně dohodnuto jinak. </w:t>
      </w:r>
      <w:r w:rsidR="008E012E">
        <w:rPr>
          <w:rFonts w:ascii="Century Gothic" w:hAnsi="Century Gothic"/>
          <w:sz w:val="20"/>
          <w:szCs w:val="20"/>
        </w:rPr>
        <w:t xml:space="preserve">Postup realizace Díla musí být vždy předem odsouhlasen Objednatelem. </w:t>
      </w:r>
    </w:p>
    <w:p w14:paraId="4046985F" w14:textId="09701E8A" w:rsidR="00EF3DC7" w:rsidRDefault="00A33366" w:rsidP="0000690A">
      <w:pPr>
        <w:pStyle w:val="Zhlav"/>
        <w:numPr>
          <w:ilvl w:val="0"/>
          <w:numId w:val="4"/>
        </w:numPr>
        <w:ind w:left="284" w:hanging="284"/>
        <w:jc w:val="both"/>
        <w:rPr>
          <w:rFonts w:ascii="Century Gothic" w:hAnsi="Century Gothic"/>
          <w:sz w:val="20"/>
          <w:szCs w:val="20"/>
        </w:rPr>
      </w:pPr>
      <w:bookmarkStart w:id="1" w:name="_Hlk221093075"/>
      <w:r>
        <w:rPr>
          <w:rFonts w:ascii="Century Gothic" w:hAnsi="Century Gothic"/>
          <w:sz w:val="20"/>
          <w:szCs w:val="20"/>
        </w:rPr>
        <w:t>Místem realizace D</w:t>
      </w:r>
      <w:r w:rsidR="002B2A87">
        <w:rPr>
          <w:rFonts w:ascii="Century Gothic" w:hAnsi="Century Gothic"/>
          <w:sz w:val="20"/>
          <w:szCs w:val="20"/>
        </w:rPr>
        <w:t>íl</w:t>
      </w:r>
      <w:r>
        <w:rPr>
          <w:rFonts w:ascii="Century Gothic" w:hAnsi="Century Gothic"/>
          <w:sz w:val="20"/>
          <w:szCs w:val="20"/>
        </w:rPr>
        <w:t xml:space="preserve">a je </w:t>
      </w:r>
      <w:r w:rsidR="00EF3DC7">
        <w:rPr>
          <w:rFonts w:ascii="Century Gothic" w:hAnsi="Century Gothic"/>
          <w:sz w:val="20"/>
          <w:szCs w:val="20"/>
        </w:rPr>
        <w:t xml:space="preserve">historická </w:t>
      </w:r>
      <w:r>
        <w:rPr>
          <w:rFonts w:ascii="Century Gothic" w:hAnsi="Century Gothic"/>
          <w:sz w:val="20"/>
          <w:szCs w:val="20"/>
        </w:rPr>
        <w:t xml:space="preserve">budova </w:t>
      </w:r>
      <w:r w:rsidR="00EF3DC7">
        <w:rPr>
          <w:rFonts w:ascii="Century Gothic" w:hAnsi="Century Gothic"/>
          <w:sz w:val="20"/>
          <w:szCs w:val="20"/>
        </w:rPr>
        <w:t>Stavovské</w:t>
      </w:r>
      <w:r w:rsidR="0014650B">
        <w:rPr>
          <w:rFonts w:ascii="Century Gothic" w:hAnsi="Century Gothic"/>
          <w:sz w:val="20"/>
          <w:szCs w:val="20"/>
        </w:rPr>
        <w:t>ho</w:t>
      </w:r>
      <w:r w:rsidR="00EF3DC7">
        <w:rPr>
          <w:rFonts w:ascii="Century Gothic" w:hAnsi="Century Gothic"/>
          <w:sz w:val="20"/>
          <w:szCs w:val="20"/>
        </w:rPr>
        <w:t xml:space="preserve"> </w:t>
      </w:r>
      <w:r w:rsidR="0014650B">
        <w:rPr>
          <w:rFonts w:ascii="Century Gothic" w:hAnsi="Century Gothic"/>
          <w:sz w:val="20"/>
          <w:szCs w:val="20"/>
        </w:rPr>
        <w:t>divadla</w:t>
      </w:r>
      <w:r w:rsidR="00EF3DC7">
        <w:rPr>
          <w:rFonts w:ascii="Century Gothic" w:hAnsi="Century Gothic"/>
          <w:sz w:val="20"/>
          <w:szCs w:val="20"/>
        </w:rPr>
        <w:t>,</w:t>
      </w:r>
      <w:r>
        <w:rPr>
          <w:rFonts w:ascii="Century Gothic" w:hAnsi="Century Gothic"/>
          <w:sz w:val="20"/>
          <w:szCs w:val="20"/>
        </w:rPr>
        <w:t xml:space="preserve"> na adrese </w:t>
      </w:r>
      <w:r w:rsidR="00EF3DC7">
        <w:rPr>
          <w:rFonts w:ascii="Century Gothic" w:hAnsi="Century Gothic"/>
          <w:sz w:val="20"/>
          <w:szCs w:val="20"/>
        </w:rPr>
        <w:t xml:space="preserve">Železná 540/11, </w:t>
      </w:r>
      <w:r w:rsidR="00FC524A" w:rsidRPr="00FC524A">
        <w:rPr>
          <w:rFonts w:ascii="Century Gothic" w:hAnsi="Century Gothic"/>
          <w:sz w:val="20"/>
          <w:szCs w:val="20"/>
        </w:rPr>
        <w:br/>
        <w:t>Praha 1 - Staré Město, 110 00 Praha 1</w:t>
      </w:r>
      <w:r w:rsidR="00EF3DC7">
        <w:rPr>
          <w:rFonts w:ascii="Century Gothic" w:hAnsi="Century Gothic"/>
          <w:sz w:val="20"/>
          <w:szCs w:val="20"/>
        </w:rPr>
        <w:t>.</w:t>
      </w:r>
      <w:r w:rsidR="00EF3DC7" w:rsidRPr="0000690A">
        <w:rPr>
          <w:rFonts w:ascii="Century Gothic" w:hAnsi="Century Gothic"/>
          <w:sz w:val="20"/>
          <w:szCs w:val="20"/>
        </w:rPr>
        <w:t xml:space="preserve"> </w:t>
      </w:r>
    </w:p>
    <w:p w14:paraId="2D50541F" w14:textId="5C6B133D" w:rsidR="00E97835" w:rsidRPr="0000690A" w:rsidRDefault="00E97835" w:rsidP="00E97835">
      <w:pPr>
        <w:pStyle w:val="Zhlav"/>
        <w:ind w:left="284"/>
        <w:jc w:val="both"/>
        <w:rPr>
          <w:rFonts w:ascii="Century Gothic" w:hAnsi="Century Gothic"/>
          <w:sz w:val="20"/>
          <w:szCs w:val="20"/>
        </w:rPr>
      </w:pPr>
      <w:r>
        <w:rPr>
          <w:rFonts w:ascii="Century Gothic" w:hAnsi="Century Gothic"/>
          <w:sz w:val="20"/>
          <w:szCs w:val="20"/>
        </w:rPr>
        <w:t>Místem realizace jsou tyto</w:t>
      </w:r>
      <w:r w:rsidR="00F66B02">
        <w:rPr>
          <w:rFonts w:ascii="Century Gothic" w:hAnsi="Century Gothic"/>
          <w:sz w:val="20"/>
          <w:szCs w:val="20"/>
        </w:rPr>
        <w:t>,</w:t>
      </w:r>
      <w:r>
        <w:rPr>
          <w:rFonts w:ascii="Century Gothic" w:hAnsi="Century Gothic"/>
          <w:sz w:val="20"/>
          <w:szCs w:val="20"/>
        </w:rPr>
        <w:t xml:space="preserve"> </w:t>
      </w:r>
      <w:r w:rsidR="00CF55E8">
        <w:rPr>
          <w:rFonts w:ascii="Century Gothic" w:hAnsi="Century Gothic"/>
          <w:sz w:val="20"/>
          <w:szCs w:val="20"/>
        </w:rPr>
        <w:t xml:space="preserve">konkrétní </w:t>
      </w:r>
      <w:r>
        <w:rPr>
          <w:rFonts w:ascii="Century Gothic" w:hAnsi="Century Gothic"/>
          <w:sz w:val="20"/>
          <w:szCs w:val="20"/>
        </w:rPr>
        <w:t>stávající prostory:</w:t>
      </w:r>
    </w:p>
    <w:p w14:paraId="14ADB727" w14:textId="36F95C0A" w:rsidR="00AB296D" w:rsidRDefault="00AB296D" w:rsidP="00AB296D">
      <w:pPr>
        <w:pStyle w:val="Zkladntext"/>
        <w:jc w:val="both"/>
        <w:rPr>
          <w:rFonts w:ascii="Century Gothic" w:hAnsi="Century Gothic"/>
          <w:i/>
          <w:sz w:val="20"/>
          <w:szCs w:val="20"/>
        </w:rPr>
      </w:pPr>
      <w:r>
        <w:rPr>
          <w:i/>
        </w:rPr>
        <w:t xml:space="preserve">   </w:t>
      </w:r>
      <w:r w:rsidR="00F66B02">
        <w:rPr>
          <w:rFonts w:ascii="Century Gothic" w:hAnsi="Century Gothic"/>
          <w:i/>
          <w:sz w:val="20"/>
          <w:szCs w:val="20"/>
        </w:rPr>
        <w:t>Hala šatny</w:t>
      </w:r>
      <w:r w:rsidRPr="00AB296D">
        <w:rPr>
          <w:rFonts w:ascii="Century Gothic" w:hAnsi="Century Gothic"/>
          <w:i/>
          <w:sz w:val="20"/>
          <w:szCs w:val="20"/>
        </w:rPr>
        <w:t>, číslo místnosti 0</w:t>
      </w:r>
      <w:r w:rsidR="00F66B02">
        <w:rPr>
          <w:rFonts w:ascii="Century Gothic" w:hAnsi="Century Gothic"/>
          <w:i/>
          <w:sz w:val="20"/>
          <w:szCs w:val="20"/>
        </w:rPr>
        <w:t>101</w:t>
      </w:r>
      <w:r w:rsidRPr="00AB296D">
        <w:rPr>
          <w:rFonts w:ascii="Century Gothic" w:hAnsi="Century Gothic"/>
          <w:i/>
          <w:sz w:val="20"/>
          <w:szCs w:val="20"/>
        </w:rPr>
        <w:t xml:space="preserve">, 1.suterén, 1.podzemní podlaží, plocha </w:t>
      </w:r>
      <w:r w:rsidR="00F66B02">
        <w:rPr>
          <w:rFonts w:ascii="Century Gothic" w:hAnsi="Century Gothic"/>
          <w:i/>
          <w:sz w:val="20"/>
          <w:szCs w:val="20"/>
        </w:rPr>
        <w:t>119,70</w:t>
      </w:r>
      <w:r w:rsidRPr="00AB296D">
        <w:rPr>
          <w:rFonts w:ascii="Century Gothic" w:hAnsi="Century Gothic"/>
          <w:i/>
          <w:sz w:val="20"/>
          <w:szCs w:val="20"/>
        </w:rPr>
        <w:t xml:space="preserve"> m2 </w:t>
      </w:r>
    </w:p>
    <w:p w14:paraId="01DC6B66" w14:textId="77777777" w:rsidR="00F66B02" w:rsidRDefault="00AB296D" w:rsidP="00AB296D">
      <w:pPr>
        <w:pStyle w:val="Zkladntext"/>
        <w:jc w:val="both"/>
        <w:rPr>
          <w:rFonts w:ascii="Century Gothic" w:hAnsi="Century Gothic"/>
          <w:i/>
          <w:sz w:val="20"/>
          <w:szCs w:val="20"/>
        </w:rPr>
      </w:pPr>
      <w:r>
        <w:rPr>
          <w:rFonts w:ascii="Century Gothic" w:hAnsi="Century Gothic"/>
          <w:i/>
          <w:sz w:val="20"/>
          <w:szCs w:val="20"/>
        </w:rPr>
        <w:t xml:space="preserve">     </w:t>
      </w:r>
      <w:r w:rsidR="00F66B02">
        <w:rPr>
          <w:rFonts w:ascii="Century Gothic" w:hAnsi="Century Gothic"/>
          <w:i/>
          <w:sz w:val="20"/>
          <w:szCs w:val="20"/>
        </w:rPr>
        <w:t>Umývárna nádobí v zázemí občerstvení</w:t>
      </w:r>
      <w:r w:rsidRPr="00AB296D">
        <w:rPr>
          <w:rFonts w:ascii="Century Gothic" w:hAnsi="Century Gothic"/>
          <w:i/>
          <w:sz w:val="20"/>
          <w:szCs w:val="20"/>
        </w:rPr>
        <w:t>, číslo místnosti 011</w:t>
      </w:r>
      <w:r w:rsidR="00F66B02">
        <w:rPr>
          <w:rFonts w:ascii="Century Gothic" w:hAnsi="Century Gothic"/>
          <w:i/>
          <w:sz w:val="20"/>
          <w:szCs w:val="20"/>
        </w:rPr>
        <w:t>8</w:t>
      </w:r>
      <w:r w:rsidRPr="00AB296D">
        <w:rPr>
          <w:rFonts w:ascii="Century Gothic" w:hAnsi="Century Gothic"/>
          <w:i/>
          <w:sz w:val="20"/>
          <w:szCs w:val="20"/>
        </w:rPr>
        <w:t xml:space="preserve">, 1.suterén, 1.podzemní podlaží, </w:t>
      </w:r>
    </w:p>
    <w:p w14:paraId="0CA4C955" w14:textId="0BE84290" w:rsidR="00AB296D" w:rsidRPr="00AB296D" w:rsidRDefault="00F66B02" w:rsidP="00AB296D">
      <w:pPr>
        <w:pStyle w:val="Zkladntext"/>
        <w:jc w:val="both"/>
        <w:rPr>
          <w:rFonts w:ascii="Century Gothic" w:hAnsi="Century Gothic"/>
          <w:i/>
          <w:sz w:val="20"/>
          <w:szCs w:val="20"/>
        </w:rPr>
      </w:pPr>
      <w:r>
        <w:rPr>
          <w:rFonts w:ascii="Century Gothic" w:hAnsi="Century Gothic"/>
          <w:i/>
          <w:sz w:val="20"/>
          <w:szCs w:val="20"/>
        </w:rPr>
        <w:t xml:space="preserve">      </w:t>
      </w:r>
      <w:r w:rsidR="00AB296D" w:rsidRPr="00AB296D">
        <w:rPr>
          <w:rFonts w:ascii="Century Gothic" w:hAnsi="Century Gothic"/>
          <w:i/>
          <w:sz w:val="20"/>
          <w:szCs w:val="20"/>
        </w:rPr>
        <w:t>plocha 9,</w:t>
      </w:r>
      <w:r>
        <w:rPr>
          <w:rFonts w:ascii="Century Gothic" w:hAnsi="Century Gothic"/>
          <w:i/>
          <w:sz w:val="20"/>
          <w:szCs w:val="20"/>
        </w:rPr>
        <w:t>58</w:t>
      </w:r>
      <w:r w:rsidR="00AB296D" w:rsidRPr="00AB296D">
        <w:rPr>
          <w:rFonts w:ascii="Century Gothic" w:hAnsi="Century Gothic"/>
          <w:i/>
          <w:sz w:val="20"/>
          <w:szCs w:val="20"/>
        </w:rPr>
        <w:t xml:space="preserve"> m2 </w:t>
      </w:r>
    </w:p>
    <w:p w14:paraId="1DCFDD87" w14:textId="77777777" w:rsidR="00F66B02" w:rsidRDefault="00AB296D" w:rsidP="00AB296D">
      <w:pPr>
        <w:pStyle w:val="Zkladntext"/>
        <w:jc w:val="both"/>
        <w:rPr>
          <w:rFonts w:ascii="Century Gothic" w:hAnsi="Century Gothic"/>
          <w:i/>
          <w:sz w:val="20"/>
          <w:szCs w:val="20"/>
        </w:rPr>
      </w:pPr>
      <w:r>
        <w:rPr>
          <w:rFonts w:ascii="Century Gothic" w:hAnsi="Century Gothic"/>
          <w:i/>
          <w:sz w:val="20"/>
          <w:szCs w:val="20"/>
        </w:rPr>
        <w:t xml:space="preserve">     </w:t>
      </w:r>
      <w:r w:rsidR="00F66B02">
        <w:rPr>
          <w:rFonts w:ascii="Century Gothic" w:hAnsi="Century Gothic"/>
          <w:i/>
          <w:sz w:val="20"/>
          <w:szCs w:val="20"/>
        </w:rPr>
        <w:t>Přípravna občerstvení a zázemí</w:t>
      </w:r>
      <w:r w:rsidRPr="00AB296D">
        <w:rPr>
          <w:rFonts w:ascii="Century Gothic" w:hAnsi="Century Gothic"/>
          <w:i/>
          <w:sz w:val="20"/>
          <w:szCs w:val="20"/>
        </w:rPr>
        <w:t>, číslo místnosti 0119, 1.suterén, 1.podzemní podlaží,</w:t>
      </w:r>
    </w:p>
    <w:p w14:paraId="28CC761B" w14:textId="0073A70D" w:rsidR="00AB296D" w:rsidRPr="00AB296D" w:rsidRDefault="00F66B02" w:rsidP="00AB296D">
      <w:pPr>
        <w:pStyle w:val="Zkladntext"/>
        <w:jc w:val="both"/>
        <w:rPr>
          <w:rFonts w:ascii="Century Gothic" w:hAnsi="Century Gothic"/>
          <w:i/>
          <w:sz w:val="20"/>
          <w:szCs w:val="20"/>
        </w:rPr>
      </w:pPr>
      <w:r>
        <w:rPr>
          <w:rFonts w:ascii="Century Gothic" w:hAnsi="Century Gothic"/>
          <w:i/>
          <w:sz w:val="20"/>
          <w:szCs w:val="20"/>
        </w:rPr>
        <w:t xml:space="preserve">    </w:t>
      </w:r>
      <w:r w:rsidR="00AB296D" w:rsidRPr="00AB296D">
        <w:rPr>
          <w:rFonts w:ascii="Century Gothic" w:hAnsi="Century Gothic"/>
          <w:i/>
          <w:sz w:val="20"/>
          <w:szCs w:val="20"/>
        </w:rPr>
        <w:t xml:space="preserve"> </w:t>
      </w:r>
      <w:r>
        <w:rPr>
          <w:rFonts w:ascii="Century Gothic" w:hAnsi="Century Gothic"/>
          <w:i/>
          <w:sz w:val="20"/>
          <w:szCs w:val="20"/>
        </w:rPr>
        <w:t xml:space="preserve"> </w:t>
      </w:r>
      <w:r w:rsidR="00AB296D" w:rsidRPr="00AB296D">
        <w:rPr>
          <w:rFonts w:ascii="Century Gothic" w:hAnsi="Century Gothic"/>
          <w:i/>
          <w:sz w:val="20"/>
          <w:szCs w:val="20"/>
        </w:rPr>
        <w:t xml:space="preserve">plocha </w:t>
      </w:r>
      <w:r>
        <w:rPr>
          <w:rFonts w:ascii="Century Gothic" w:hAnsi="Century Gothic"/>
          <w:i/>
          <w:sz w:val="20"/>
          <w:szCs w:val="20"/>
        </w:rPr>
        <w:t>1</w:t>
      </w:r>
      <w:r w:rsidR="00AB296D" w:rsidRPr="00AB296D">
        <w:rPr>
          <w:rFonts w:ascii="Century Gothic" w:hAnsi="Century Gothic"/>
          <w:i/>
          <w:sz w:val="20"/>
          <w:szCs w:val="20"/>
        </w:rPr>
        <w:t>7,</w:t>
      </w:r>
      <w:r>
        <w:rPr>
          <w:rFonts w:ascii="Century Gothic" w:hAnsi="Century Gothic"/>
          <w:i/>
          <w:sz w:val="20"/>
          <w:szCs w:val="20"/>
        </w:rPr>
        <w:t>44</w:t>
      </w:r>
      <w:r w:rsidR="00AB296D" w:rsidRPr="00AB296D">
        <w:rPr>
          <w:rFonts w:ascii="Century Gothic" w:hAnsi="Century Gothic"/>
          <w:i/>
          <w:sz w:val="20"/>
          <w:szCs w:val="20"/>
        </w:rPr>
        <w:t xml:space="preserve"> m2 </w:t>
      </w:r>
    </w:p>
    <w:p w14:paraId="46DBB470" w14:textId="0DA433D4" w:rsidR="00AB296D" w:rsidRPr="00AB296D" w:rsidRDefault="00AB296D" w:rsidP="00AB296D">
      <w:pPr>
        <w:pStyle w:val="Zkladntext"/>
        <w:jc w:val="both"/>
        <w:rPr>
          <w:rFonts w:ascii="Century Gothic" w:hAnsi="Century Gothic"/>
          <w:i/>
          <w:sz w:val="20"/>
          <w:szCs w:val="20"/>
        </w:rPr>
      </w:pPr>
      <w:r>
        <w:rPr>
          <w:rFonts w:ascii="Century Gothic" w:hAnsi="Century Gothic"/>
          <w:i/>
          <w:sz w:val="20"/>
          <w:szCs w:val="20"/>
        </w:rPr>
        <w:t xml:space="preserve">     </w:t>
      </w:r>
      <w:r w:rsidR="00F66B02">
        <w:rPr>
          <w:rFonts w:ascii="Century Gothic" w:hAnsi="Century Gothic"/>
          <w:i/>
          <w:sz w:val="20"/>
          <w:szCs w:val="20"/>
        </w:rPr>
        <w:t>Hlavní bar</w:t>
      </w:r>
      <w:r w:rsidRPr="00AB296D">
        <w:rPr>
          <w:rFonts w:ascii="Century Gothic" w:hAnsi="Century Gothic"/>
          <w:i/>
          <w:sz w:val="20"/>
          <w:szCs w:val="20"/>
        </w:rPr>
        <w:t>, číslo místnosti 012</w:t>
      </w:r>
      <w:r w:rsidR="00F66B02">
        <w:rPr>
          <w:rFonts w:ascii="Century Gothic" w:hAnsi="Century Gothic"/>
          <w:i/>
          <w:sz w:val="20"/>
          <w:szCs w:val="20"/>
        </w:rPr>
        <w:t>8</w:t>
      </w:r>
      <w:r w:rsidRPr="00AB296D">
        <w:rPr>
          <w:rFonts w:ascii="Century Gothic" w:hAnsi="Century Gothic"/>
          <w:i/>
          <w:sz w:val="20"/>
          <w:szCs w:val="20"/>
        </w:rPr>
        <w:t xml:space="preserve">, 1.suterén, 1.podzemní podlaží, plocha </w:t>
      </w:r>
      <w:r w:rsidR="00F66B02">
        <w:rPr>
          <w:rFonts w:ascii="Century Gothic" w:hAnsi="Century Gothic"/>
          <w:i/>
          <w:sz w:val="20"/>
          <w:szCs w:val="20"/>
        </w:rPr>
        <w:t>8</w:t>
      </w:r>
      <w:r w:rsidRPr="00AB296D">
        <w:rPr>
          <w:rFonts w:ascii="Century Gothic" w:hAnsi="Century Gothic"/>
          <w:i/>
          <w:sz w:val="20"/>
          <w:szCs w:val="20"/>
        </w:rPr>
        <w:t>,</w:t>
      </w:r>
      <w:r w:rsidR="00F66B02">
        <w:rPr>
          <w:rFonts w:ascii="Century Gothic" w:hAnsi="Century Gothic"/>
          <w:i/>
          <w:sz w:val="20"/>
          <w:szCs w:val="20"/>
        </w:rPr>
        <w:t>78</w:t>
      </w:r>
      <w:r w:rsidRPr="00AB296D">
        <w:rPr>
          <w:rFonts w:ascii="Century Gothic" w:hAnsi="Century Gothic"/>
          <w:i/>
          <w:sz w:val="20"/>
          <w:szCs w:val="20"/>
        </w:rPr>
        <w:t xml:space="preserve"> m2 </w:t>
      </w:r>
    </w:p>
    <w:bookmarkEnd w:id="1"/>
    <w:p w14:paraId="052647CE" w14:textId="6FE1B996" w:rsidR="0041377D" w:rsidRPr="00B06668" w:rsidRDefault="0041377D" w:rsidP="00E12777">
      <w:pPr>
        <w:pStyle w:val="Zhlav"/>
        <w:numPr>
          <w:ilvl w:val="0"/>
          <w:numId w:val="4"/>
        </w:numPr>
        <w:ind w:left="284" w:hanging="284"/>
        <w:jc w:val="both"/>
        <w:rPr>
          <w:rFonts w:ascii="Century Gothic" w:hAnsi="Century Gothic"/>
          <w:sz w:val="20"/>
          <w:szCs w:val="20"/>
        </w:rPr>
      </w:pPr>
      <w:r w:rsidRPr="00B06668">
        <w:rPr>
          <w:rFonts w:ascii="Century Gothic" w:hAnsi="Century Gothic"/>
          <w:sz w:val="20"/>
          <w:szCs w:val="20"/>
        </w:rPr>
        <w:t xml:space="preserve">Zhotovitel bere na vědomí, že realizace Díla bude probíhat </w:t>
      </w:r>
      <w:r w:rsidR="00065420" w:rsidRPr="00B06668">
        <w:rPr>
          <w:rFonts w:ascii="Century Gothic" w:hAnsi="Century Gothic"/>
          <w:sz w:val="20"/>
          <w:szCs w:val="20"/>
        </w:rPr>
        <w:t xml:space="preserve">za </w:t>
      </w:r>
      <w:r w:rsidR="00F66B02">
        <w:rPr>
          <w:rFonts w:ascii="Century Gothic" w:hAnsi="Century Gothic"/>
          <w:sz w:val="20"/>
          <w:szCs w:val="20"/>
        </w:rPr>
        <w:t xml:space="preserve">částečného </w:t>
      </w:r>
      <w:r w:rsidR="00065420" w:rsidRPr="00B06668">
        <w:rPr>
          <w:rFonts w:ascii="Century Gothic" w:hAnsi="Century Gothic"/>
          <w:sz w:val="20"/>
          <w:szCs w:val="20"/>
        </w:rPr>
        <w:t>provozu předmětné budovy.</w:t>
      </w:r>
    </w:p>
    <w:p w14:paraId="289D5778" w14:textId="77777777" w:rsidR="00A33366" w:rsidRPr="0042289D" w:rsidRDefault="00A33366" w:rsidP="00F30A30">
      <w:pPr>
        <w:pStyle w:val="Zhlav"/>
        <w:numPr>
          <w:ilvl w:val="0"/>
          <w:numId w:val="4"/>
        </w:numPr>
        <w:ind w:left="284" w:hanging="284"/>
        <w:jc w:val="both"/>
        <w:rPr>
          <w:rFonts w:ascii="Century Gothic" w:hAnsi="Century Gothic"/>
          <w:sz w:val="20"/>
          <w:szCs w:val="20"/>
        </w:rPr>
      </w:pPr>
      <w:r w:rsidRPr="002B668D">
        <w:rPr>
          <w:rFonts w:ascii="Century Gothic" w:hAnsi="Century Gothic"/>
          <w:sz w:val="20"/>
          <w:szCs w:val="20"/>
        </w:rPr>
        <w:t xml:space="preserve">Zhotovitel je povinen Dílo </w:t>
      </w:r>
      <w:r w:rsidR="001918F7">
        <w:rPr>
          <w:rFonts w:ascii="Century Gothic" w:hAnsi="Century Gothic"/>
          <w:sz w:val="20"/>
          <w:szCs w:val="20"/>
        </w:rPr>
        <w:t>realizovat</w:t>
      </w:r>
      <w:r w:rsidR="00556EA8">
        <w:rPr>
          <w:rFonts w:ascii="Century Gothic" w:hAnsi="Century Gothic"/>
          <w:sz w:val="20"/>
          <w:szCs w:val="20"/>
        </w:rPr>
        <w:t xml:space="preserve">, dokončit a </w:t>
      </w:r>
      <w:r w:rsidR="00556EA8" w:rsidRPr="0042289D">
        <w:rPr>
          <w:rFonts w:ascii="Century Gothic" w:hAnsi="Century Gothic"/>
          <w:sz w:val="20"/>
          <w:szCs w:val="20"/>
        </w:rPr>
        <w:t>Objednateli předat</w:t>
      </w:r>
      <w:r w:rsidR="001918F7" w:rsidRPr="0042289D">
        <w:rPr>
          <w:rFonts w:ascii="Century Gothic" w:hAnsi="Century Gothic"/>
          <w:sz w:val="20"/>
          <w:szCs w:val="20"/>
        </w:rPr>
        <w:t xml:space="preserve"> </w:t>
      </w:r>
      <w:r w:rsidR="000378E3" w:rsidRPr="0042289D">
        <w:rPr>
          <w:rFonts w:ascii="Century Gothic" w:hAnsi="Century Gothic"/>
          <w:sz w:val="20"/>
          <w:szCs w:val="20"/>
        </w:rPr>
        <w:t xml:space="preserve">nejpozději v termínu </w:t>
      </w:r>
      <w:r w:rsidR="00E73A9F" w:rsidRPr="0042289D">
        <w:rPr>
          <w:rFonts w:ascii="Century Gothic" w:hAnsi="Century Gothic"/>
          <w:sz w:val="20"/>
          <w:szCs w:val="20"/>
        </w:rPr>
        <w:t>pro</w:t>
      </w:r>
      <w:r w:rsidR="00112D91" w:rsidRPr="0042289D">
        <w:rPr>
          <w:rFonts w:ascii="Century Gothic" w:hAnsi="Century Gothic"/>
          <w:sz w:val="20"/>
          <w:szCs w:val="20"/>
        </w:rPr>
        <w:t> </w:t>
      </w:r>
      <w:r w:rsidR="00E73A9F" w:rsidRPr="0042289D">
        <w:rPr>
          <w:rFonts w:ascii="Century Gothic" w:hAnsi="Century Gothic"/>
          <w:sz w:val="20"/>
          <w:szCs w:val="20"/>
        </w:rPr>
        <w:t>dokončení</w:t>
      </w:r>
      <w:r w:rsidR="007D5215" w:rsidRPr="0042289D">
        <w:rPr>
          <w:rFonts w:ascii="Century Gothic" w:hAnsi="Century Gothic"/>
          <w:sz w:val="20"/>
          <w:szCs w:val="20"/>
        </w:rPr>
        <w:t xml:space="preserve"> Díla</w:t>
      </w:r>
      <w:r w:rsidR="009E480C">
        <w:rPr>
          <w:rFonts w:ascii="Century Gothic" w:hAnsi="Century Gothic"/>
          <w:sz w:val="20"/>
          <w:szCs w:val="20"/>
        </w:rPr>
        <w:t>.</w:t>
      </w:r>
    </w:p>
    <w:p w14:paraId="21D142B8" w14:textId="757AF3DF" w:rsidR="003E31FA" w:rsidRPr="003E31FA" w:rsidRDefault="009E480C" w:rsidP="00F30A30">
      <w:pPr>
        <w:pStyle w:val="Zhlav"/>
        <w:numPr>
          <w:ilvl w:val="0"/>
          <w:numId w:val="4"/>
        </w:numPr>
        <w:ind w:left="284" w:hanging="284"/>
        <w:jc w:val="both"/>
        <w:rPr>
          <w:rFonts w:ascii="Century Gothic" w:hAnsi="Century Gothic"/>
          <w:sz w:val="20"/>
          <w:szCs w:val="20"/>
        </w:rPr>
      </w:pPr>
      <w:r>
        <w:rPr>
          <w:rFonts w:ascii="Century Gothic" w:hAnsi="Century Gothic"/>
          <w:sz w:val="20"/>
          <w:szCs w:val="20"/>
        </w:rPr>
        <w:t>C</w:t>
      </w:r>
      <w:r w:rsidR="003F4BC2" w:rsidRPr="0042289D">
        <w:rPr>
          <w:rFonts w:ascii="Century Gothic" w:hAnsi="Century Gothic"/>
          <w:sz w:val="20"/>
          <w:szCs w:val="20"/>
        </w:rPr>
        <w:t>elková délka realizace Díla</w:t>
      </w:r>
      <w:r w:rsidR="009D1942" w:rsidRPr="0042289D">
        <w:rPr>
          <w:rFonts w:ascii="Century Gothic" w:hAnsi="Century Gothic"/>
          <w:sz w:val="20"/>
          <w:szCs w:val="20"/>
        </w:rPr>
        <w:t xml:space="preserve"> je závazná</w:t>
      </w:r>
      <w:r w:rsidR="003F4BC2" w:rsidRPr="00A73696">
        <w:rPr>
          <w:rFonts w:ascii="Century Gothic" w:hAnsi="Century Gothic"/>
          <w:sz w:val="20"/>
          <w:szCs w:val="20"/>
        </w:rPr>
        <w:t xml:space="preserve">, přičemž ji lze měnit pouze způsobem </w:t>
      </w:r>
      <w:r w:rsidR="009D1942">
        <w:rPr>
          <w:rFonts w:ascii="Century Gothic" w:hAnsi="Century Gothic"/>
          <w:sz w:val="20"/>
          <w:szCs w:val="20"/>
        </w:rPr>
        <w:t xml:space="preserve">a za podmínek </w:t>
      </w:r>
      <w:r w:rsidR="003F4BC2" w:rsidRPr="00A73696">
        <w:rPr>
          <w:rFonts w:ascii="Century Gothic" w:hAnsi="Century Gothic"/>
          <w:sz w:val="20"/>
          <w:szCs w:val="20"/>
        </w:rPr>
        <w:t xml:space="preserve">stanoveným Zákonem. </w:t>
      </w:r>
    </w:p>
    <w:p w14:paraId="7C829D36" w14:textId="7AAD689B" w:rsidR="00340FF1" w:rsidRPr="005268E4" w:rsidRDefault="00EE4A05">
      <w:pPr>
        <w:pStyle w:val="Zhlav"/>
        <w:numPr>
          <w:ilvl w:val="0"/>
          <w:numId w:val="4"/>
        </w:numPr>
        <w:ind w:left="284" w:hanging="284"/>
        <w:jc w:val="both"/>
        <w:rPr>
          <w:rFonts w:ascii="Century Gothic" w:hAnsi="Century Gothic"/>
          <w:sz w:val="20"/>
          <w:szCs w:val="20"/>
        </w:rPr>
      </w:pPr>
      <w:r>
        <w:rPr>
          <w:rFonts w:ascii="Century Gothic" w:hAnsi="Century Gothic"/>
          <w:sz w:val="20"/>
          <w:szCs w:val="20"/>
        </w:rPr>
        <w:t xml:space="preserve">Staveniště bude </w:t>
      </w:r>
      <w:r w:rsidR="00340FF1" w:rsidRPr="005268E4">
        <w:rPr>
          <w:rFonts w:ascii="Century Gothic" w:hAnsi="Century Gothic"/>
          <w:sz w:val="20"/>
          <w:szCs w:val="20"/>
        </w:rPr>
        <w:t>Zhotovitel</w:t>
      </w:r>
      <w:r>
        <w:rPr>
          <w:rFonts w:ascii="Century Gothic" w:hAnsi="Century Gothic"/>
          <w:sz w:val="20"/>
          <w:szCs w:val="20"/>
        </w:rPr>
        <w:t>i předáváno</w:t>
      </w:r>
      <w:r w:rsidR="00B564A5">
        <w:rPr>
          <w:rFonts w:ascii="Century Gothic" w:hAnsi="Century Gothic"/>
          <w:sz w:val="20"/>
          <w:szCs w:val="20"/>
        </w:rPr>
        <w:t xml:space="preserve"> tak, jak bude probíhat realizace jednotlivých částí Díla</w:t>
      </w:r>
      <w:r w:rsidR="00FC524A">
        <w:rPr>
          <w:rFonts w:ascii="Century Gothic" w:hAnsi="Century Gothic"/>
          <w:sz w:val="20"/>
          <w:szCs w:val="20"/>
        </w:rPr>
        <w:t>.</w:t>
      </w:r>
      <w:r w:rsidR="00E705D7">
        <w:rPr>
          <w:rFonts w:ascii="Century Gothic" w:hAnsi="Century Gothic"/>
          <w:sz w:val="20"/>
          <w:szCs w:val="20"/>
        </w:rPr>
        <w:t xml:space="preserve"> 6.7.2026 se zahájí místnost č.0118 a 0119, 20.7.2026 místnost č.0101 a 0128.</w:t>
      </w:r>
      <w:r w:rsidR="00FC524A">
        <w:rPr>
          <w:rFonts w:ascii="Century Gothic" w:hAnsi="Century Gothic"/>
          <w:sz w:val="20"/>
          <w:szCs w:val="20"/>
        </w:rPr>
        <w:t xml:space="preserve"> </w:t>
      </w:r>
      <w:r w:rsidR="00FC524A" w:rsidRPr="00FC524A">
        <w:rPr>
          <w:rFonts w:ascii="Century Gothic" w:hAnsi="Century Gothic"/>
          <w:sz w:val="20"/>
          <w:szCs w:val="20"/>
        </w:rPr>
        <w:t xml:space="preserve">Před předáním </w:t>
      </w:r>
      <w:r w:rsidR="00B564A5">
        <w:rPr>
          <w:rFonts w:ascii="Century Gothic" w:hAnsi="Century Gothic"/>
          <w:sz w:val="20"/>
          <w:szCs w:val="20"/>
        </w:rPr>
        <w:t xml:space="preserve">staveniště Zhotoviteli </w:t>
      </w:r>
      <w:r w:rsidR="00FC524A" w:rsidRPr="00FC524A">
        <w:rPr>
          <w:rFonts w:ascii="Century Gothic" w:hAnsi="Century Gothic"/>
          <w:sz w:val="20"/>
          <w:szCs w:val="20"/>
        </w:rPr>
        <w:t>obě strany zdokumentují stav předávaných a navazujících prostor a zařízení pro vyloučení možných budoucích sporů o jejich poškození.</w:t>
      </w:r>
    </w:p>
    <w:p w14:paraId="6E93537A" w14:textId="057EB5A4" w:rsidR="00C021CE" w:rsidRPr="00E705D7" w:rsidRDefault="00340FF1" w:rsidP="00E705D7">
      <w:pPr>
        <w:pStyle w:val="Zhlav"/>
        <w:numPr>
          <w:ilvl w:val="0"/>
          <w:numId w:val="4"/>
        </w:numPr>
        <w:ind w:left="284" w:hanging="284"/>
        <w:jc w:val="both"/>
        <w:rPr>
          <w:rFonts w:ascii="Century Gothic" w:hAnsi="Century Gothic"/>
          <w:sz w:val="20"/>
          <w:szCs w:val="20"/>
        </w:rPr>
      </w:pPr>
      <w:r w:rsidRPr="003E31FA">
        <w:rPr>
          <w:rFonts w:ascii="Century Gothic" w:hAnsi="Century Gothic"/>
          <w:sz w:val="20"/>
          <w:szCs w:val="20"/>
        </w:rPr>
        <w:t>Zhotovitel zahájí realizaci Díla</w:t>
      </w:r>
      <w:r w:rsidR="002F5DC8">
        <w:rPr>
          <w:rFonts w:ascii="Century Gothic" w:hAnsi="Century Gothic"/>
          <w:sz w:val="20"/>
          <w:szCs w:val="20"/>
        </w:rPr>
        <w:t xml:space="preserve"> nebo jeho části</w:t>
      </w:r>
      <w:r w:rsidRPr="003E31FA">
        <w:rPr>
          <w:rFonts w:ascii="Century Gothic" w:hAnsi="Century Gothic"/>
          <w:sz w:val="20"/>
          <w:szCs w:val="20"/>
        </w:rPr>
        <w:t xml:space="preserve"> </w:t>
      </w:r>
      <w:r w:rsidR="006728D9" w:rsidRPr="003E31FA">
        <w:rPr>
          <w:rFonts w:ascii="Century Gothic" w:hAnsi="Century Gothic"/>
          <w:sz w:val="20"/>
          <w:szCs w:val="20"/>
        </w:rPr>
        <w:t xml:space="preserve">bezodkladně </w:t>
      </w:r>
      <w:r w:rsidR="00FC524A" w:rsidRPr="003E31FA">
        <w:rPr>
          <w:rFonts w:ascii="Century Gothic" w:hAnsi="Century Gothic"/>
          <w:sz w:val="20"/>
          <w:szCs w:val="20"/>
        </w:rPr>
        <w:t xml:space="preserve">(do 5ti pracovních dní) </w:t>
      </w:r>
      <w:r w:rsidR="006728D9" w:rsidRPr="003E31FA">
        <w:rPr>
          <w:rFonts w:ascii="Century Gothic" w:hAnsi="Century Gothic"/>
          <w:sz w:val="20"/>
          <w:szCs w:val="20"/>
        </w:rPr>
        <w:t>po převzetí</w:t>
      </w:r>
      <w:r w:rsidR="003D19B5" w:rsidRPr="003E31FA">
        <w:rPr>
          <w:rFonts w:ascii="Century Gothic" w:hAnsi="Century Gothic"/>
          <w:sz w:val="20"/>
          <w:szCs w:val="20"/>
        </w:rPr>
        <w:t xml:space="preserve"> </w:t>
      </w:r>
      <w:r w:rsidR="008B3B8A">
        <w:rPr>
          <w:rFonts w:ascii="Century Gothic" w:hAnsi="Century Gothic"/>
          <w:sz w:val="20"/>
          <w:szCs w:val="20"/>
        </w:rPr>
        <w:t xml:space="preserve">příslušné části </w:t>
      </w:r>
      <w:r w:rsidR="006728D9" w:rsidRPr="003E31FA">
        <w:rPr>
          <w:rFonts w:ascii="Century Gothic" w:hAnsi="Century Gothic"/>
          <w:sz w:val="20"/>
          <w:szCs w:val="20"/>
        </w:rPr>
        <w:t>staveniště.</w:t>
      </w:r>
      <w:r w:rsidR="00A4309C">
        <w:rPr>
          <w:rFonts w:ascii="Century Gothic" w:hAnsi="Century Gothic"/>
          <w:sz w:val="20"/>
          <w:szCs w:val="20"/>
        </w:rPr>
        <w:t xml:space="preserve"> Přípravné práce budou zahájeny bezodkladně po nabytí účinnosti této smlouvy.</w:t>
      </w:r>
    </w:p>
    <w:p w14:paraId="34CF751B" w14:textId="556DC109" w:rsidR="00A64B3B" w:rsidRPr="00C021CE" w:rsidRDefault="00A64B3B">
      <w:pPr>
        <w:pStyle w:val="Zhlav"/>
        <w:numPr>
          <w:ilvl w:val="0"/>
          <w:numId w:val="4"/>
        </w:numPr>
        <w:ind w:left="284" w:hanging="284"/>
        <w:jc w:val="both"/>
        <w:rPr>
          <w:rFonts w:ascii="Century Gothic" w:hAnsi="Century Gothic"/>
          <w:sz w:val="20"/>
          <w:szCs w:val="20"/>
        </w:rPr>
      </w:pPr>
      <w:r w:rsidRPr="00C021CE">
        <w:rPr>
          <w:rFonts w:ascii="Century Gothic" w:hAnsi="Century Gothic"/>
          <w:sz w:val="20"/>
          <w:szCs w:val="20"/>
        </w:rPr>
        <w:t>Objednatel je oprávněn nařídit Zhotoviteli přerušení provádění Díla</w:t>
      </w:r>
      <w:r w:rsidR="00BB4250" w:rsidRPr="00C021CE">
        <w:rPr>
          <w:rFonts w:ascii="Century Gothic" w:hAnsi="Century Gothic"/>
          <w:sz w:val="20"/>
          <w:szCs w:val="20"/>
        </w:rPr>
        <w:t xml:space="preserve"> z prokazatelně vážných provozních důvodů</w:t>
      </w:r>
      <w:r w:rsidRPr="00C021CE">
        <w:rPr>
          <w:rFonts w:ascii="Century Gothic" w:hAnsi="Century Gothic"/>
          <w:sz w:val="20"/>
          <w:szCs w:val="20"/>
        </w:rPr>
        <w:t xml:space="preserve">. V případě, že provádění Díla bude pozastaveno z důvodů na straně Objednatele, má Zhotovitel právo na prodloužení termínu pro dokončení a předání Díla, a to o dobu pozastavení provádění Díla. V případě, že k přerušení realizace Díla přistoupil </w:t>
      </w:r>
      <w:r w:rsidRPr="00C021CE">
        <w:rPr>
          <w:rFonts w:ascii="Century Gothic" w:hAnsi="Century Gothic"/>
          <w:sz w:val="20"/>
          <w:szCs w:val="20"/>
        </w:rPr>
        <w:lastRenderedPageBreak/>
        <w:t>Objednatel z důvodů na straně Zhotovitele, nemá Zhotovitel nárok na prodloužení termínů dle předchozí věty.</w:t>
      </w:r>
    </w:p>
    <w:p w14:paraId="15CC6CCB" w14:textId="5B89DC72" w:rsidR="00A64B3B" w:rsidRDefault="00A64B3B">
      <w:pPr>
        <w:pStyle w:val="Zhlav"/>
        <w:numPr>
          <w:ilvl w:val="0"/>
          <w:numId w:val="4"/>
        </w:numPr>
        <w:ind w:left="284" w:hanging="284"/>
        <w:jc w:val="both"/>
        <w:rPr>
          <w:rFonts w:ascii="Century Gothic" w:hAnsi="Century Gothic"/>
          <w:sz w:val="20"/>
          <w:szCs w:val="20"/>
        </w:rPr>
      </w:pPr>
      <w:r w:rsidRPr="00614017">
        <w:rPr>
          <w:rFonts w:ascii="Century Gothic" w:hAnsi="Century Gothic"/>
          <w:sz w:val="20"/>
          <w:szCs w:val="20"/>
        </w:rPr>
        <w:t xml:space="preserve">Zhotovitel je oprávněn </w:t>
      </w:r>
      <w:r w:rsidR="00146B65">
        <w:rPr>
          <w:rFonts w:ascii="Century Gothic" w:hAnsi="Century Gothic"/>
          <w:sz w:val="20"/>
          <w:szCs w:val="20"/>
        </w:rPr>
        <w:t xml:space="preserve">z prokazatelně vážných provozních důvodů </w:t>
      </w:r>
      <w:r w:rsidRPr="00614017">
        <w:rPr>
          <w:rFonts w:ascii="Century Gothic" w:hAnsi="Century Gothic"/>
          <w:sz w:val="20"/>
          <w:szCs w:val="20"/>
        </w:rPr>
        <w:t xml:space="preserve">přerušit provádění </w:t>
      </w:r>
      <w:r>
        <w:rPr>
          <w:rFonts w:ascii="Century Gothic" w:hAnsi="Century Gothic"/>
          <w:sz w:val="20"/>
          <w:szCs w:val="20"/>
        </w:rPr>
        <w:t>D</w:t>
      </w:r>
      <w:r w:rsidRPr="00614017">
        <w:rPr>
          <w:rFonts w:ascii="Century Gothic" w:hAnsi="Century Gothic"/>
          <w:sz w:val="20"/>
          <w:szCs w:val="20"/>
        </w:rPr>
        <w:t xml:space="preserve">íla v případě, že zjistí při provádění </w:t>
      </w:r>
      <w:r>
        <w:rPr>
          <w:rFonts w:ascii="Century Gothic" w:hAnsi="Century Gothic"/>
          <w:sz w:val="20"/>
          <w:szCs w:val="20"/>
        </w:rPr>
        <w:t>D</w:t>
      </w:r>
      <w:r w:rsidRPr="00614017">
        <w:rPr>
          <w:rFonts w:ascii="Century Gothic" w:hAnsi="Century Gothic"/>
          <w:sz w:val="20"/>
          <w:szCs w:val="20"/>
        </w:rPr>
        <w:t xml:space="preserve">íla skryté překážky znemožňující provedení </w:t>
      </w:r>
      <w:r>
        <w:rPr>
          <w:rFonts w:ascii="Century Gothic" w:hAnsi="Century Gothic"/>
          <w:sz w:val="20"/>
          <w:szCs w:val="20"/>
        </w:rPr>
        <w:t>D</w:t>
      </w:r>
      <w:r w:rsidRPr="00614017">
        <w:rPr>
          <w:rFonts w:ascii="Century Gothic" w:hAnsi="Century Gothic"/>
          <w:sz w:val="20"/>
          <w:szCs w:val="20"/>
        </w:rPr>
        <w:t xml:space="preserve">íla sjednaným způsobem. Každé takové přerušení provádění </w:t>
      </w:r>
      <w:r>
        <w:rPr>
          <w:rFonts w:ascii="Century Gothic" w:hAnsi="Century Gothic"/>
          <w:sz w:val="20"/>
          <w:szCs w:val="20"/>
        </w:rPr>
        <w:t>D</w:t>
      </w:r>
      <w:r w:rsidRPr="00614017">
        <w:rPr>
          <w:rFonts w:ascii="Century Gothic" w:hAnsi="Century Gothic"/>
          <w:sz w:val="20"/>
          <w:szCs w:val="20"/>
        </w:rPr>
        <w:t>íla je zhotovitel povinen bezodkladně písemně oznámit</w:t>
      </w:r>
      <w:r>
        <w:rPr>
          <w:rFonts w:ascii="Century Gothic" w:hAnsi="Century Gothic"/>
          <w:sz w:val="20"/>
          <w:szCs w:val="20"/>
        </w:rPr>
        <w:t xml:space="preserve"> O</w:t>
      </w:r>
      <w:r w:rsidRPr="00614017">
        <w:rPr>
          <w:rFonts w:ascii="Century Gothic" w:hAnsi="Century Gothic"/>
          <w:sz w:val="20"/>
          <w:szCs w:val="20"/>
        </w:rPr>
        <w:t>bjednateli. Součástí oznámení musí být zpráva o předpokládané délce přerušení, jeho příčinách a</w:t>
      </w:r>
      <w:r>
        <w:rPr>
          <w:rFonts w:ascii="Century Gothic" w:hAnsi="Century Gothic"/>
          <w:sz w:val="20"/>
          <w:szCs w:val="20"/>
        </w:rPr>
        <w:t> </w:t>
      </w:r>
      <w:r w:rsidRPr="00614017">
        <w:rPr>
          <w:rFonts w:ascii="Century Gothic" w:hAnsi="Century Gothic"/>
          <w:sz w:val="20"/>
          <w:szCs w:val="20"/>
        </w:rPr>
        <w:t xml:space="preserve">navrhovaných opatřeních. Zhotovitel bude mít po odsouhlasení zprávy </w:t>
      </w:r>
      <w:r>
        <w:rPr>
          <w:rFonts w:ascii="Century Gothic" w:hAnsi="Century Gothic"/>
          <w:sz w:val="20"/>
          <w:szCs w:val="20"/>
        </w:rPr>
        <w:t>O</w:t>
      </w:r>
      <w:r w:rsidRPr="00614017">
        <w:rPr>
          <w:rFonts w:ascii="Century Gothic" w:hAnsi="Century Gothic"/>
          <w:sz w:val="20"/>
          <w:szCs w:val="20"/>
        </w:rPr>
        <w:t xml:space="preserve">bjednatelem právo na prodloužení termínu pro dokončení a předání </w:t>
      </w:r>
      <w:r>
        <w:rPr>
          <w:rFonts w:ascii="Century Gothic" w:hAnsi="Century Gothic"/>
          <w:sz w:val="20"/>
          <w:szCs w:val="20"/>
        </w:rPr>
        <w:t>D</w:t>
      </w:r>
      <w:r w:rsidRPr="00614017">
        <w:rPr>
          <w:rFonts w:ascii="Century Gothic" w:hAnsi="Century Gothic"/>
          <w:sz w:val="20"/>
          <w:szCs w:val="20"/>
        </w:rPr>
        <w:t xml:space="preserve">íla, a to o dobu pozastavení provádění </w:t>
      </w:r>
      <w:r>
        <w:rPr>
          <w:rFonts w:ascii="Century Gothic" w:hAnsi="Century Gothic"/>
          <w:sz w:val="20"/>
          <w:szCs w:val="20"/>
        </w:rPr>
        <w:t>D</w:t>
      </w:r>
      <w:r w:rsidRPr="00614017">
        <w:rPr>
          <w:rFonts w:ascii="Century Gothic" w:hAnsi="Century Gothic"/>
          <w:sz w:val="20"/>
          <w:szCs w:val="20"/>
        </w:rPr>
        <w:t>íla</w:t>
      </w:r>
      <w:r>
        <w:rPr>
          <w:rFonts w:ascii="Century Gothic" w:hAnsi="Century Gothic"/>
          <w:sz w:val="20"/>
          <w:szCs w:val="20"/>
        </w:rPr>
        <w:t>, ledaže se ukáže, že přerušení provádění Díla ze strany Zhotovitele bylo neodůvodněné</w:t>
      </w:r>
      <w:r w:rsidRPr="00614017">
        <w:rPr>
          <w:rFonts w:ascii="Century Gothic" w:hAnsi="Century Gothic"/>
          <w:sz w:val="20"/>
          <w:szCs w:val="20"/>
        </w:rPr>
        <w:t>.</w:t>
      </w:r>
    </w:p>
    <w:p w14:paraId="5E76755F" w14:textId="4F457588" w:rsidR="00A64B3B" w:rsidRDefault="00A64B3B">
      <w:pPr>
        <w:pStyle w:val="Zhlav"/>
        <w:numPr>
          <w:ilvl w:val="0"/>
          <w:numId w:val="4"/>
        </w:numPr>
        <w:ind w:left="284" w:hanging="284"/>
        <w:jc w:val="both"/>
        <w:rPr>
          <w:rFonts w:ascii="Century Gothic" w:hAnsi="Century Gothic"/>
          <w:sz w:val="20"/>
          <w:szCs w:val="20"/>
        </w:rPr>
      </w:pPr>
      <w:r>
        <w:rPr>
          <w:rFonts w:ascii="Century Gothic" w:hAnsi="Century Gothic"/>
          <w:sz w:val="20"/>
          <w:szCs w:val="20"/>
        </w:rPr>
        <w:t>Zhotovitel je povinen i v době přerušení provádění Díla</w:t>
      </w:r>
      <w:r w:rsidRPr="00C85058">
        <w:rPr>
          <w:rFonts w:ascii="Century Gothic" w:hAnsi="Century Gothic"/>
          <w:sz w:val="20"/>
          <w:szCs w:val="20"/>
        </w:rPr>
        <w:t xml:space="preserve"> zajistit ochranu a bezpečnost pozastaveného </w:t>
      </w:r>
      <w:r>
        <w:rPr>
          <w:rFonts w:ascii="Century Gothic" w:hAnsi="Century Gothic"/>
          <w:sz w:val="20"/>
          <w:szCs w:val="20"/>
        </w:rPr>
        <w:t>D</w:t>
      </w:r>
      <w:r w:rsidRPr="00C85058">
        <w:rPr>
          <w:rFonts w:ascii="Century Gothic" w:hAnsi="Century Gothic"/>
          <w:sz w:val="20"/>
          <w:szCs w:val="20"/>
        </w:rPr>
        <w:t xml:space="preserve">íla oproti zničení, ztrátě nebo poškození, jakož i skladování věcí opatřených k provádění </w:t>
      </w:r>
      <w:r>
        <w:rPr>
          <w:rFonts w:ascii="Century Gothic" w:hAnsi="Century Gothic"/>
          <w:sz w:val="20"/>
          <w:szCs w:val="20"/>
        </w:rPr>
        <w:t>D</w:t>
      </w:r>
      <w:r w:rsidRPr="00C85058">
        <w:rPr>
          <w:rFonts w:ascii="Century Gothic" w:hAnsi="Century Gothic"/>
          <w:sz w:val="20"/>
          <w:szCs w:val="20"/>
        </w:rPr>
        <w:t xml:space="preserve">íla dle požadavků </w:t>
      </w:r>
      <w:r>
        <w:rPr>
          <w:rFonts w:ascii="Century Gothic" w:hAnsi="Century Gothic"/>
          <w:sz w:val="20"/>
          <w:szCs w:val="20"/>
        </w:rPr>
        <w:t>O</w:t>
      </w:r>
      <w:r w:rsidRPr="00C85058">
        <w:rPr>
          <w:rFonts w:ascii="Century Gothic" w:hAnsi="Century Gothic"/>
          <w:sz w:val="20"/>
          <w:szCs w:val="20"/>
        </w:rPr>
        <w:t>bjednatele.</w:t>
      </w:r>
    </w:p>
    <w:p w14:paraId="01819E40" w14:textId="7C76A029" w:rsidR="00171F54" w:rsidRDefault="00C85058">
      <w:pPr>
        <w:pStyle w:val="Zhlav"/>
        <w:numPr>
          <w:ilvl w:val="0"/>
          <w:numId w:val="4"/>
        </w:numPr>
        <w:ind w:left="284" w:hanging="284"/>
        <w:jc w:val="both"/>
        <w:rPr>
          <w:rFonts w:ascii="Century Gothic" w:hAnsi="Century Gothic"/>
          <w:sz w:val="20"/>
          <w:szCs w:val="20"/>
        </w:rPr>
      </w:pPr>
      <w:r w:rsidRPr="00A36980">
        <w:rPr>
          <w:rFonts w:ascii="Century Gothic" w:hAnsi="Century Gothic"/>
          <w:sz w:val="20"/>
          <w:szCs w:val="20"/>
        </w:rPr>
        <w:t xml:space="preserve">Zhotovitel se zavazuje, že bude bezodkladně písemně informovat </w:t>
      </w:r>
      <w:r w:rsidR="00A36980">
        <w:rPr>
          <w:rFonts w:ascii="Century Gothic" w:hAnsi="Century Gothic"/>
          <w:sz w:val="20"/>
          <w:szCs w:val="20"/>
        </w:rPr>
        <w:t>O</w:t>
      </w:r>
      <w:r w:rsidRPr="00A36980">
        <w:rPr>
          <w:rFonts w:ascii="Century Gothic" w:hAnsi="Century Gothic"/>
          <w:sz w:val="20"/>
          <w:szCs w:val="20"/>
        </w:rPr>
        <w:t>bjednatele o</w:t>
      </w:r>
      <w:r w:rsidR="00A36980">
        <w:rPr>
          <w:rFonts w:ascii="Century Gothic" w:hAnsi="Century Gothic"/>
          <w:sz w:val="20"/>
          <w:szCs w:val="20"/>
        </w:rPr>
        <w:t> </w:t>
      </w:r>
      <w:r w:rsidRPr="00A36980">
        <w:rPr>
          <w:rFonts w:ascii="Century Gothic" w:hAnsi="Century Gothic"/>
          <w:sz w:val="20"/>
          <w:szCs w:val="20"/>
        </w:rPr>
        <w:t xml:space="preserve">veškerých okolnostech, které mohou mít vliv na termín provedení </w:t>
      </w:r>
      <w:r w:rsidR="00020477">
        <w:rPr>
          <w:rFonts w:ascii="Century Gothic" w:hAnsi="Century Gothic"/>
          <w:sz w:val="20"/>
          <w:szCs w:val="20"/>
        </w:rPr>
        <w:t>D</w:t>
      </w:r>
      <w:r w:rsidRPr="00A36980">
        <w:rPr>
          <w:rFonts w:ascii="Century Gothic" w:hAnsi="Century Gothic"/>
          <w:sz w:val="20"/>
          <w:szCs w:val="20"/>
        </w:rPr>
        <w:t>íla.</w:t>
      </w:r>
    </w:p>
    <w:p w14:paraId="00C5E27C" w14:textId="77777777" w:rsidR="00354461" w:rsidRDefault="00354461" w:rsidP="00071D14">
      <w:pPr>
        <w:pStyle w:val="Zhlav"/>
        <w:jc w:val="both"/>
        <w:rPr>
          <w:rFonts w:ascii="Century Gothic" w:hAnsi="Century Gothic"/>
          <w:sz w:val="20"/>
          <w:szCs w:val="20"/>
        </w:rPr>
      </w:pPr>
    </w:p>
    <w:p w14:paraId="428E5E7A" w14:textId="77777777" w:rsidR="00354461" w:rsidRDefault="00354461" w:rsidP="00354461">
      <w:pPr>
        <w:pStyle w:val="Zhlav"/>
        <w:jc w:val="center"/>
        <w:rPr>
          <w:rFonts w:ascii="Century Gothic" w:hAnsi="Century Gothic"/>
          <w:b/>
          <w:sz w:val="20"/>
          <w:szCs w:val="20"/>
        </w:rPr>
      </w:pPr>
      <w:r>
        <w:rPr>
          <w:rFonts w:ascii="Century Gothic" w:hAnsi="Century Gothic"/>
          <w:b/>
          <w:sz w:val="20"/>
          <w:szCs w:val="20"/>
        </w:rPr>
        <w:t>III.</w:t>
      </w:r>
    </w:p>
    <w:p w14:paraId="6ACB4756" w14:textId="77777777" w:rsidR="00354461" w:rsidRDefault="00354461" w:rsidP="00354461">
      <w:pPr>
        <w:pStyle w:val="Zhlav"/>
        <w:jc w:val="center"/>
        <w:rPr>
          <w:rFonts w:ascii="Century Gothic" w:hAnsi="Century Gothic"/>
          <w:b/>
          <w:sz w:val="20"/>
          <w:szCs w:val="20"/>
        </w:rPr>
      </w:pPr>
      <w:r>
        <w:rPr>
          <w:rFonts w:ascii="Century Gothic" w:hAnsi="Century Gothic"/>
          <w:b/>
          <w:sz w:val="20"/>
          <w:szCs w:val="20"/>
        </w:rPr>
        <w:t>Cena díla, platební podmínky</w:t>
      </w:r>
    </w:p>
    <w:p w14:paraId="4E3EAB78" w14:textId="77777777" w:rsidR="00E211EC" w:rsidRPr="00354461" w:rsidRDefault="00E211EC" w:rsidP="00354461">
      <w:pPr>
        <w:pStyle w:val="Zhlav"/>
        <w:jc w:val="center"/>
        <w:rPr>
          <w:rFonts w:ascii="Century Gothic" w:hAnsi="Century Gothic"/>
          <w:b/>
          <w:sz w:val="20"/>
          <w:szCs w:val="20"/>
        </w:rPr>
      </w:pPr>
    </w:p>
    <w:p w14:paraId="137C8B75" w14:textId="3642A605" w:rsidR="00096BB0" w:rsidRPr="00A56083" w:rsidRDefault="00096BB0" w:rsidP="00E12777">
      <w:pPr>
        <w:pStyle w:val="Zkladntext"/>
        <w:widowControl w:val="0"/>
        <w:numPr>
          <w:ilvl w:val="0"/>
          <w:numId w:val="6"/>
        </w:numPr>
        <w:autoSpaceDE w:val="0"/>
        <w:autoSpaceDN w:val="0"/>
        <w:adjustRightInd w:val="0"/>
        <w:spacing w:line="276" w:lineRule="auto"/>
        <w:ind w:left="284" w:hanging="284"/>
        <w:jc w:val="both"/>
        <w:rPr>
          <w:rFonts w:ascii="Century Gothic" w:hAnsi="Century Gothic"/>
          <w:sz w:val="20"/>
          <w:szCs w:val="20"/>
        </w:rPr>
      </w:pPr>
      <w:r w:rsidRPr="00A56083">
        <w:rPr>
          <w:rFonts w:ascii="Century Gothic" w:hAnsi="Century Gothic"/>
          <w:sz w:val="20"/>
          <w:szCs w:val="20"/>
        </w:rPr>
        <w:t xml:space="preserve">Nejvýše přípustná cena Díla činí </w:t>
      </w:r>
      <w:r w:rsidR="00C84CF0" w:rsidRPr="00C84CF0">
        <w:rPr>
          <w:rFonts w:ascii="Century Gothic" w:hAnsi="Century Gothic"/>
          <w:b/>
          <w:sz w:val="20"/>
          <w:szCs w:val="20"/>
        </w:rPr>
        <w:t>1 950 000</w:t>
      </w:r>
      <w:r w:rsidR="00C84CF0">
        <w:rPr>
          <w:rFonts w:ascii="Century Gothic" w:hAnsi="Century Gothic"/>
          <w:sz w:val="20"/>
          <w:szCs w:val="20"/>
        </w:rPr>
        <w:t xml:space="preserve"> </w:t>
      </w:r>
      <w:r w:rsidRPr="00B70C44">
        <w:rPr>
          <w:rFonts w:ascii="Century Gothic" w:hAnsi="Century Gothic"/>
          <w:b/>
          <w:sz w:val="20"/>
          <w:szCs w:val="20"/>
        </w:rPr>
        <w:t>Kč bez DPH</w:t>
      </w:r>
      <w:r w:rsidRPr="00A56083">
        <w:rPr>
          <w:rFonts w:ascii="Century Gothic" w:hAnsi="Century Gothic"/>
          <w:sz w:val="20"/>
          <w:szCs w:val="20"/>
        </w:rPr>
        <w:t>. Cena za Dílo bez DPH stanovená v tomto odstavci je konečná.</w:t>
      </w:r>
      <w:r w:rsidR="00FD16B3" w:rsidRPr="00A56083">
        <w:rPr>
          <w:rFonts w:ascii="Century Gothic" w:hAnsi="Century Gothic"/>
          <w:sz w:val="20"/>
          <w:szCs w:val="20"/>
        </w:rPr>
        <w:t xml:space="preserve"> </w:t>
      </w:r>
      <w:r w:rsidR="00A56083" w:rsidRPr="00A56083">
        <w:rPr>
          <w:rFonts w:ascii="Century Gothic" w:hAnsi="Century Gothic"/>
          <w:sz w:val="20"/>
          <w:szCs w:val="20"/>
        </w:rPr>
        <w:t xml:space="preserve">Celková cena </w:t>
      </w:r>
      <w:r w:rsidR="00020477">
        <w:rPr>
          <w:rFonts w:ascii="Century Gothic" w:hAnsi="Century Gothic"/>
          <w:sz w:val="20"/>
          <w:szCs w:val="20"/>
        </w:rPr>
        <w:t>D</w:t>
      </w:r>
      <w:r w:rsidR="00A56083" w:rsidRPr="00A56083">
        <w:rPr>
          <w:rFonts w:ascii="Century Gothic" w:hAnsi="Century Gothic"/>
          <w:sz w:val="20"/>
          <w:szCs w:val="20"/>
        </w:rPr>
        <w:t xml:space="preserve">íla je stanovena úplným oceněním </w:t>
      </w:r>
      <w:r w:rsidR="00020477">
        <w:rPr>
          <w:rFonts w:ascii="Century Gothic" w:hAnsi="Century Gothic"/>
          <w:sz w:val="20"/>
          <w:szCs w:val="20"/>
        </w:rPr>
        <w:t>D</w:t>
      </w:r>
      <w:r w:rsidR="00A56083" w:rsidRPr="00A56083">
        <w:rPr>
          <w:rFonts w:ascii="Century Gothic" w:hAnsi="Century Gothic"/>
          <w:sz w:val="20"/>
          <w:szCs w:val="20"/>
        </w:rPr>
        <w:t xml:space="preserve">íla dle oceněného </w:t>
      </w:r>
      <w:r w:rsidR="00773B6D">
        <w:rPr>
          <w:rFonts w:ascii="Century Gothic" w:hAnsi="Century Gothic"/>
          <w:sz w:val="20"/>
          <w:szCs w:val="20"/>
        </w:rPr>
        <w:t>výkazu</w:t>
      </w:r>
      <w:r w:rsidR="00A56083">
        <w:rPr>
          <w:rFonts w:ascii="Century Gothic" w:hAnsi="Century Gothic"/>
          <w:sz w:val="20"/>
          <w:szCs w:val="20"/>
        </w:rPr>
        <w:t xml:space="preserve"> </w:t>
      </w:r>
      <w:r w:rsidR="00A56083" w:rsidRPr="00A56083">
        <w:rPr>
          <w:rFonts w:ascii="Century Gothic" w:hAnsi="Century Gothic"/>
          <w:sz w:val="20"/>
          <w:szCs w:val="20"/>
        </w:rPr>
        <w:t>výměr z</w:t>
      </w:r>
      <w:r w:rsidR="005F7BC3">
        <w:rPr>
          <w:rFonts w:ascii="Century Gothic" w:hAnsi="Century Gothic"/>
          <w:sz w:val="20"/>
          <w:szCs w:val="20"/>
        </w:rPr>
        <w:t> </w:t>
      </w:r>
      <w:r w:rsidR="00A56083" w:rsidRPr="00A56083">
        <w:rPr>
          <w:rFonts w:ascii="Century Gothic" w:hAnsi="Century Gothic"/>
          <w:sz w:val="20"/>
          <w:szCs w:val="20"/>
        </w:rPr>
        <w:t>nabídky zhotovitele</w:t>
      </w:r>
      <w:r w:rsidR="00773B6D">
        <w:rPr>
          <w:rFonts w:ascii="Century Gothic" w:hAnsi="Century Gothic"/>
          <w:sz w:val="20"/>
          <w:szCs w:val="20"/>
        </w:rPr>
        <w:t xml:space="preserve"> (příloha č. 2)</w:t>
      </w:r>
      <w:r w:rsidR="00A56083" w:rsidRPr="00A56083">
        <w:rPr>
          <w:rFonts w:ascii="Century Gothic" w:hAnsi="Century Gothic"/>
          <w:sz w:val="20"/>
          <w:szCs w:val="20"/>
        </w:rPr>
        <w:t xml:space="preserve">. </w:t>
      </w:r>
    </w:p>
    <w:p w14:paraId="2BFEB97C" w14:textId="77777777" w:rsidR="000961DF" w:rsidRPr="00CE0F47" w:rsidRDefault="00CE0F47" w:rsidP="00E12777">
      <w:pPr>
        <w:pStyle w:val="Zkladntext"/>
        <w:widowControl w:val="0"/>
        <w:numPr>
          <w:ilvl w:val="0"/>
          <w:numId w:val="6"/>
        </w:numPr>
        <w:autoSpaceDE w:val="0"/>
        <w:autoSpaceDN w:val="0"/>
        <w:adjustRightInd w:val="0"/>
        <w:spacing w:line="276" w:lineRule="auto"/>
        <w:ind w:left="284" w:hanging="284"/>
        <w:jc w:val="both"/>
        <w:rPr>
          <w:rFonts w:ascii="Century Gothic" w:hAnsi="Century Gothic"/>
          <w:sz w:val="20"/>
          <w:szCs w:val="20"/>
        </w:rPr>
      </w:pPr>
      <w:r w:rsidRPr="00A56083">
        <w:rPr>
          <w:rFonts w:ascii="Century Gothic" w:hAnsi="Century Gothic"/>
          <w:sz w:val="20"/>
          <w:szCs w:val="20"/>
        </w:rPr>
        <w:t>Zhotovitel prohlašuje, že oceněný výkaz výměr – rozpočet obsahuje veškeré náklady dle</w:t>
      </w:r>
      <w:r w:rsidR="00F737F5">
        <w:rPr>
          <w:rFonts w:ascii="Century Gothic" w:hAnsi="Century Gothic"/>
          <w:sz w:val="20"/>
          <w:szCs w:val="20"/>
        </w:rPr>
        <w:t> </w:t>
      </w:r>
      <w:r w:rsidRPr="00A56083">
        <w:rPr>
          <w:rFonts w:ascii="Century Gothic" w:hAnsi="Century Gothic"/>
          <w:sz w:val="20"/>
          <w:szCs w:val="20"/>
        </w:rPr>
        <w:t>stanoveného rozsahu a předmětu plnění, za</w:t>
      </w:r>
      <w:r>
        <w:rPr>
          <w:rFonts w:ascii="Century Gothic" w:hAnsi="Century Gothic"/>
          <w:sz w:val="20"/>
          <w:szCs w:val="20"/>
        </w:rPr>
        <w:t> </w:t>
      </w:r>
      <w:r w:rsidRPr="00A56083">
        <w:rPr>
          <w:rFonts w:ascii="Century Gothic" w:hAnsi="Century Gothic"/>
          <w:sz w:val="20"/>
          <w:szCs w:val="20"/>
        </w:rPr>
        <w:t>podmínek vyplývajících ze</w:t>
      </w:r>
      <w:r>
        <w:rPr>
          <w:rFonts w:ascii="Century Gothic" w:hAnsi="Century Gothic"/>
          <w:sz w:val="20"/>
          <w:szCs w:val="20"/>
        </w:rPr>
        <w:t xml:space="preserve"> </w:t>
      </w:r>
      <w:r w:rsidRPr="00A56083">
        <w:rPr>
          <w:rFonts w:ascii="Century Gothic" w:hAnsi="Century Gothic"/>
          <w:sz w:val="20"/>
          <w:szCs w:val="20"/>
        </w:rPr>
        <w:t xml:space="preserve">zadávací dokumentace, </w:t>
      </w:r>
      <w:r>
        <w:rPr>
          <w:rFonts w:ascii="Century Gothic" w:hAnsi="Century Gothic"/>
          <w:sz w:val="20"/>
          <w:szCs w:val="20"/>
        </w:rPr>
        <w:t>P</w:t>
      </w:r>
      <w:r w:rsidRPr="00A56083">
        <w:rPr>
          <w:rFonts w:ascii="Century Gothic" w:hAnsi="Century Gothic"/>
          <w:sz w:val="20"/>
          <w:szCs w:val="20"/>
        </w:rPr>
        <w:t>rojektové dokumentace a</w:t>
      </w:r>
      <w:r>
        <w:rPr>
          <w:rFonts w:ascii="Century Gothic" w:hAnsi="Century Gothic"/>
          <w:sz w:val="20"/>
          <w:szCs w:val="20"/>
        </w:rPr>
        <w:t> S</w:t>
      </w:r>
      <w:r w:rsidRPr="00A56083">
        <w:rPr>
          <w:rFonts w:ascii="Century Gothic" w:hAnsi="Century Gothic"/>
          <w:sz w:val="20"/>
          <w:szCs w:val="20"/>
        </w:rPr>
        <w:t>mlouvy</w:t>
      </w:r>
      <w:r w:rsidR="00F737F5">
        <w:rPr>
          <w:rFonts w:ascii="Century Gothic" w:hAnsi="Century Gothic"/>
          <w:sz w:val="20"/>
          <w:szCs w:val="20"/>
        </w:rPr>
        <w:t xml:space="preserve"> (vč. jejích příloh)</w:t>
      </w:r>
      <w:r>
        <w:rPr>
          <w:rFonts w:ascii="Century Gothic" w:hAnsi="Century Gothic"/>
          <w:sz w:val="20"/>
          <w:szCs w:val="20"/>
        </w:rPr>
        <w:t>, jakož i náklady na</w:t>
      </w:r>
      <w:r w:rsidR="00F737F5">
        <w:rPr>
          <w:rFonts w:ascii="Century Gothic" w:hAnsi="Century Gothic"/>
          <w:sz w:val="20"/>
          <w:szCs w:val="20"/>
        </w:rPr>
        <w:t> </w:t>
      </w:r>
      <w:r>
        <w:rPr>
          <w:rFonts w:ascii="Century Gothic" w:hAnsi="Century Gothic"/>
          <w:sz w:val="20"/>
          <w:szCs w:val="20"/>
        </w:rPr>
        <w:t xml:space="preserve">další </w:t>
      </w:r>
      <w:r w:rsidR="004D1506" w:rsidRPr="00CE0F47">
        <w:rPr>
          <w:rFonts w:ascii="Century Gothic" w:hAnsi="Century Gothic"/>
          <w:sz w:val="20"/>
          <w:szCs w:val="20"/>
        </w:rPr>
        <w:t xml:space="preserve">práce, dodávky, výkony a služby </w:t>
      </w:r>
      <w:r w:rsidR="004D1506">
        <w:rPr>
          <w:rFonts w:ascii="Century Gothic" w:hAnsi="Century Gothic"/>
          <w:sz w:val="20"/>
          <w:szCs w:val="20"/>
        </w:rPr>
        <w:t>nezbytné</w:t>
      </w:r>
      <w:r w:rsidR="004D1506" w:rsidRPr="00CE0F47">
        <w:rPr>
          <w:rFonts w:ascii="Century Gothic" w:hAnsi="Century Gothic"/>
          <w:sz w:val="20"/>
          <w:szCs w:val="20"/>
        </w:rPr>
        <w:t xml:space="preserve"> </w:t>
      </w:r>
      <w:r>
        <w:rPr>
          <w:rFonts w:ascii="Century Gothic" w:hAnsi="Century Gothic"/>
          <w:sz w:val="20"/>
          <w:szCs w:val="20"/>
        </w:rPr>
        <w:t>k řádnému provedení Díla, které mohl Zhotovitel na</w:t>
      </w:r>
      <w:r w:rsidR="004D1506">
        <w:rPr>
          <w:rFonts w:ascii="Century Gothic" w:hAnsi="Century Gothic"/>
          <w:sz w:val="20"/>
          <w:szCs w:val="20"/>
        </w:rPr>
        <w:t> </w:t>
      </w:r>
      <w:r>
        <w:rPr>
          <w:rFonts w:ascii="Century Gothic" w:hAnsi="Century Gothic"/>
          <w:sz w:val="20"/>
          <w:szCs w:val="20"/>
        </w:rPr>
        <w:t>základě svých odborných znalostí předpokládat</w:t>
      </w:r>
      <w:r w:rsidRPr="00A56083">
        <w:rPr>
          <w:rFonts w:ascii="Century Gothic" w:hAnsi="Century Gothic"/>
          <w:sz w:val="20"/>
          <w:szCs w:val="20"/>
        </w:rPr>
        <w:t>.</w:t>
      </w:r>
      <w:r w:rsidR="00585315">
        <w:rPr>
          <w:rFonts w:ascii="Century Gothic" w:hAnsi="Century Gothic"/>
          <w:sz w:val="20"/>
          <w:szCs w:val="20"/>
        </w:rPr>
        <w:t xml:space="preserve"> V případě, že se prohlášení Zhotovitele uvedené v přechozí větě ukáže jako nepravdivé, jde taková skutečnost k tíži Zhotovitele.</w:t>
      </w:r>
    </w:p>
    <w:p w14:paraId="661E8371" w14:textId="77777777" w:rsidR="001D52A1" w:rsidRDefault="000961DF" w:rsidP="00E12777">
      <w:pPr>
        <w:pStyle w:val="Zkladntext"/>
        <w:widowControl w:val="0"/>
        <w:numPr>
          <w:ilvl w:val="0"/>
          <w:numId w:val="6"/>
        </w:numPr>
        <w:autoSpaceDE w:val="0"/>
        <w:autoSpaceDN w:val="0"/>
        <w:adjustRightInd w:val="0"/>
        <w:spacing w:line="276" w:lineRule="auto"/>
        <w:ind w:left="284" w:hanging="284"/>
        <w:jc w:val="both"/>
        <w:rPr>
          <w:rFonts w:ascii="Century Gothic" w:hAnsi="Century Gothic"/>
          <w:sz w:val="20"/>
          <w:szCs w:val="20"/>
        </w:rPr>
      </w:pPr>
      <w:r w:rsidRPr="000961DF">
        <w:rPr>
          <w:rFonts w:ascii="Century Gothic" w:hAnsi="Century Gothic"/>
          <w:sz w:val="20"/>
          <w:szCs w:val="20"/>
        </w:rPr>
        <w:t>K ceně bez DPH bude připočteno DPH v sazbě aktuální v den uskutečnění zdanitelného plnění.</w:t>
      </w:r>
    </w:p>
    <w:p w14:paraId="3BA56523" w14:textId="241A2D81" w:rsidR="001D52A1" w:rsidRPr="001D52A1" w:rsidRDefault="001D52A1" w:rsidP="00E12777">
      <w:pPr>
        <w:pStyle w:val="Zkladntext"/>
        <w:widowControl w:val="0"/>
        <w:numPr>
          <w:ilvl w:val="0"/>
          <w:numId w:val="6"/>
        </w:numPr>
        <w:autoSpaceDE w:val="0"/>
        <w:autoSpaceDN w:val="0"/>
        <w:adjustRightInd w:val="0"/>
        <w:spacing w:line="276" w:lineRule="auto"/>
        <w:ind w:left="284" w:hanging="284"/>
        <w:jc w:val="both"/>
        <w:rPr>
          <w:rFonts w:ascii="Century Gothic" w:hAnsi="Century Gothic"/>
          <w:sz w:val="20"/>
          <w:szCs w:val="20"/>
        </w:rPr>
      </w:pPr>
      <w:r w:rsidRPr="001D52A1">
        <w:rPr>
          <w:rFonts w:ascii="Century Gothic" w:hAnsi="Century Gothic"/>
          <w:sz w:val="20"/>
          <w:szCs w:val="20"/>
        </w:rPr>
        <w:t xml:space="preserve">Celkovou cenu </w:t>
      </w:r>
      <w:r w:rsidR="00020477">
        <w:rPr>
          <w:rFonts w:ascii="Century Gothic" w:hAnsi="Century Gothic"/>
          <w:sz w:val="20"/>
          <w:szCs w:val="20"/>
        </w:rPr>
        <w:t>D</w:t>
      </w:r>
      <w:r w:rsidRPr="001D52A1">
        <w:rPr>
          <w:rFonts w:ascii="Century Gothic" w:hAnsi="Century Gothic"/>
          <w:sz w:val="20"/>
          <w:szCs w:val="20"/>
        </w:rPr>
        <w:t>íla není možné měnit v souvislosti s inflací české koruny, hodnotou kur</w:t>
      </w:r>
      <w:r w:rsidR="00AD54C9">
        <w:rPr>
          <w:rFonts w:ascii="Century Gothic" w:hAnsi="Century Gothic"/>
          <w:sz w:val="20"/>
          <w:szCs w:val="20"/>
        </w:rPr>
        <w:t>z</w:t>
      </w:r>
      <w:r w:rsidRPr="001D52A1">
        <w:rPr>
          <w:rFonts w:ascii="Century Gothic" w:hAnsi="Century Gothic"/>
          <w:sz w:val="20"/>
          <w:szCs w:val="20"/>
        </w:rPr>
        <w:t xml:space="preserve">u české koruny vůči zahraničním měnám či jinými faktory s vlivem na měnový kurs a stabilitu měny po celou dobu provádění </w:t>
      </w:r>
      <w:r w:rsidR="00020477">
        <w:rPr>
          <w:rFonts w:ascii="Century Gothic" w:hAnsi="Century Gothic"/>
          <w:sz w:val="20"/>
          <w:szCs w:val="20"/>
        </w:rPr>
        <w:t>D</w:t>
      </w:r>
      <w:r w:rsidRPr="001D52A1">
        <w:rPr>
          <w:rFonts w:ascii="Century Gothic" w:hAnsi="Century Gothic"/>
          <w:sz w:val="20"/>
          <w:szCs w:val="20"/>
        </w:rPr>
        <w:t>íla.</w:t>
      </w:r>
    </w:p>
    <w:p w14:paraId="5325B672" w14:textId="1243F21A" w:rsidR="00067521" w:rsidRDefault="00067521" w:rsidP="0055143E">
      <w:pPr>
        <w:pStyle w:val="Zkladntext"/>
        <w:widowControl w:val="0"/>
        <w:numPr>
          <w:ilvl w:val="0"/>
          <w:numId w:val="6"/>
        </w:numPr>
        <w:autoSpaceDE w:val="0"/>
        <w:autoSpaceDN w:val="0"/>
        <w:adjustRightInd w:val="0"/>
        <w:spacing w:line="276" w:lineRule="auto"/>
        <w:ind w:left="284" w:hanging="284"/>
        <w:jc w:val="both"/>
        <w:rPr>
          <w:rFonts w:ascii="Century Gothic" w:hAnsi="Century Gothic"/>
          <w:sz w:val="20"/>
          <w:szCs w:val="20"/>
        </w:rPr>
      </w:pPr>
      <w:r w:rsidRPr="00067521">
        <w:rPr>
          <w:rFonts w:ascii="Century Gothic" w:hAnsi="Century Gothic"/>
          <w:sz w:val="20"/>
          <w:szCs w:val="20"/>
        </w:rPr>
        <w:t xml:space="preserve">Objednatel se zavazuje uhradit </w:t>
      </w:r>
      <w:r w:rsidR="005A0647">
        <w:rPr>
          <w:rFonts w:ascii="Century Gothic" w:hAnsi="Century Gothic"/>
          <w:sz w:val="20"/>
          <w:szCs w:val="20"/>
        </w:rPr>
        <w:t>z</w:t>
      </w:r>
      <w:r w:rsidRPr="00067521">
        <w:rPr>
          <w:rFonts w:ascii="Century Gothic" w:hAnsi="Century Gothic"/>
          <w:sz w:val="20"/>
          <w:szCs w:val="20"/>
        </w:rPr>
        <w:t xml:space="preserve">hotoviteli celkovou cenu </w:t>
      </w:r>
      <w:r w:rsidR="00020477">
        <w:rPr>
          <w:rFonts w:ascii="Century Gothic" w:hAnsi="Century Gothic"/>
          <w:sz w:val="20"/>
          <w:szCs w:val="20"/>
        </w:rPr>
        <w:t>D</w:t>
      </w:r>
      <w:r w:rsidRPr="00067521">
        <w:rPr>
          <w:rFonts w:ascii="Century Gothic" w:hAnsi="Century Gothic"/>
          <w:sz w:val="20"/>
          <w:szCs w:val="20"/>
        </w:rPr>
        <w:t>íla</w:t>
      </w:r>
      <w:r w:rsidR="00AD54C9">
        <w:rPr>
          <w:rFonts w:ascii="Century Gothic" w:hAnsi="Century Gothic"/>
          <w:sz w:val="20"/>
          <w:szCs w:val="20"/>
        </w:rPr>
        <w:t>, po jeho kompletním dokončení a předání Díla.</w:t>
      </w:r>
    </w:p>
    <w:p w14:paraId="68D51F3C" w14:textId="77777777" w:rsidR="00067521" w:rsidRDefault="00067521" w:rsidP="00E12777">
      <w:pPr>
        <w:pStyle w:val="Zkladntext"/>
        <w:widowControl w:val="0"/>
        <w:numPr>
          <w:ilvl w:val="0"/>
          <w:numId w:val="6"/>
        </w:numPr>
        <w:autoSpaceDE w:val="0"/>
        <w:autoSpaceDN w:val="0"/>
        <w:adjustRightInd w:val="0"/>
        <w:spacing w:line="276" w:lineRule="auto"/>
        <w:ind w:left="284" w:hanging="284"/>
        <w:jc w:val="both"/>
        <w:rPr>
          <w:rFonts w:ascii="Century Gothic" w:hAnsi="Century Gothic"/>
          <w:sz w:val="20"/>
          <w:szCs w:val="20"/>
        </w:rPr>
      </w:pPr>
      <w:r w:rsidRPr="00067521">
        <w:rPr>
          <w:rFonts w:ascii="Century Gothic" w:hAnsi="Century Gothic"/>
          <w:sz w:val="20"/>
          <w:szCs w:val="20"/>
        </w:rPr>
        <w:t xml:space="preserve">Objednatel nebude </w:t>
      </w:r>
      <w:r w:rsidR="005A0647">
        <w:rPr>
          <w:rFonts w:ascii="Century Gothic" w:hAnsi="Century Gothic"/>
          <w:sz w:val="20"/>
          <w:szCs w:val="20"/>
        </w:rPr>
        <w:t>z</w:t>
      </w:r>
      <w:r w:rsidRPr="00067521">
        <w:rPr>
          <w:rFonts w:ascii="Century Gothic" w:hAnsi="Century Gothic"/>
          <w:sz w:val="20"/>
          <w:szCs w:val="20"/>
        </w:rPr>
        <w:t>hotoviteli poskytovat zálohy.</w:t>
      </w:r>
    </w:p>
    <w:p w14:paraId="7A6737AA" w14:textId="3B8B7EA3" w:rsidR="00067521" w:rsidRPr="00473EA5" w:rsidRDefault="00067521" w:rsidP="00473EA5">
      <w:pPr>
        <w:pStyle w:val="Zkladntext"/>
        <w:widowControl w:val="0"/>
        <w:numPr>
          <w:ilvl w:val="0"/>
          <w:numId w:val="6"/>
        </w:numPr>
        <w:autoSpaceDE w:val="0"/>
        <w:autoSpaceDN w:val="0"/>
        <w:adjustRightInd w:val="0"/>
        <w:spacing w:line="276" w:lineRule="auto"/>
        <w:ind w:left="284" w:hanging="284"/>
        <w:jc w:val="both"/>
        <w:rPr>
          <w:rFonts w:ascii="Century Gothic" w:hAnsi="Century Gothic"/>
          <w:sz w:val="20"/>
          <w:szCs w:val="20"/>
        </w:rPr>
      </w:pPr>
      <w:r w:rsidRPr="004713EE">
        <w:rPr>
          <w:rFonts w:ascii="Century Gothic" w:hAnsi="Century Gothic"/>
          <w:sz w:val="20"/>
          <w:szCs w:val="20"/>
        </w:rPr>
        <w:t>Úhrada bude prov</w:t>
      </w:r>
      <w:r w:rsidR="00AD54C9">
        <w:rPr>
          <w:rFonts w:ascii="Century Gothic" w:hAnsi="Century Gothic"/>
          <w:sz w:val="20"/>
          <w:szCs w:val="20"/>
        </w:rPr>
        <w:t>e</w:t>
      </w:r>
      <w:r w:rsidRPr="004713EE">
        <w:rPr>
          <w:rFonts w:ascii="Century Gothic" w:hAnsi="Century Gothic"/>
          <w:sz w:val="20"/>
          <w:szCs w:val="20"/>
        </w:rPr>
        <w:t>d</w:t>
      </w:r>
      <w:r w:rsidR="00AD54C9">
        <w:rPr>
          <w:rFonts w:ascii="Century Gothic" w:hAnsi="Century Gothic"/>
          <w:sz w:val="20"/>
          <w:szCs w:val="20"/>
        </w:rPr>
        <w:t>ena</w:t>
      </w:r>
      <w:r w:rsidRPr="004713EE">
        <w:rPr>
          <w:rFonts w:ascii="Century Gothic" w:hAnsi="Century Gothic"/>
          <w:sz w:val="20"/>
          <w:szCs w:val="20"/>
        </w:rPr>
        <w:t xml:space="preserve"> na základě daňov</w:t>
      </w:r>
      <w:r w:rsidR="00AD54C9">
        <w:rPr>
          <w:rFonts w:ascii="Century Gothic" w:hAnsi="Century Gothic"/>
          <w:sz w:val="20"/>
          <w:szCs w:val="20"/>
        </w:rPr>
        <w:t>ého</w:t>
      </w:r>
      <w:r w:rsidRPr="004713EE">
        <w:rPr>
          <w:rFonts w:ascii="Century Gothic" w:hAnsi="Century Gothic"/>
          <w:sz w:val="20"/>
          <w:szCs w:val="20"/>
        </w:rPr>
        <w:t xml:space="preserve"> doklad</w:t>
      </w:r>
      <w:r w:rsidR="00AD54C9">
        <w:rPr>
          <w:rFonts w:ascii="Century Gothic" w:hAnsi="Century Gothic"/>
          <w:sz w:val="20"/>
          <w:szCs w:val="20"/>
        </w:rPr>
        <w:t>u</w:t>
      </w:r>
      <w:r w:rsidRPr="004713EE">
        <w:rPr>
          <w:rFonts w:ascii="Century Gothic" w:hAnsi="Century Gothic"/>
          <w:sz w:val="20"/>
          <w:szCs w:val="20"/>
        </w:rPr>
        <w:t xml:space="preserve"> vystaven</w:t>
      </w:r>
      <w:r w:rsidR="00AD54C9">
        <w:rPr>
          <w:rFonts w:ascii="Century Gothic" w:hAnsi="Century Gothic"/>
          <w:sz w:val="20"/>
          <w:szCs w:val="20"/>
        </w:rPr>
        <w:t>ého</w:t>
      </w:r>
      <w:r w:rsidRPr="004713EE">
        <w:rPr>
          <w:rFonts w:ascii="Century Gothic" w:hAnsi="Century Gothic"/>
          <w:sz w:val="20"/>
          <w:szCs w:val="20"/>
        </w:rPr>
        <w:t xml:space="preserve"> </w:t>
      </w:r>
      <w:r w:rsidR="00A1283A" w:rsidRPr="004713EE">
        <w:rPr>
          <w:rFonts w:ascii="Century Gothic" w:hAnsi="Century Gothic"/>
          <w:sz w:val="20"/>
          <w:szCs w:val="20"/>
        </w:rPr>
        <w:t>Z</w:t>
      </w:r>
      <w:r w:rsidRPr="004713EE">
        <w:rPr>
          <w:rFonts w:ascii="Century Gothic" w:hAnsi="Century Gothic"/>
          <w:sz w:val="20"/>
          <w:szCs w:val="20"/>
        </w:rPr>
        <w:t xml:space="preserve">hotovitelem po </w:t>
      </w:r>
      <w:r w:rsidR="00AD54C9">
        <w:rPr>
          <w:rFonts w:ascii="Century Gothic" w:hAnsi="Century Gothic"/>
          <w:sz w:val="20"/>
          <w:szCs w:val="20"/>
        </w:rPr>
        <w:t xml:space="preserve">předání Díla a </w:t>
      </w:r>
      <w:r w:rsidRPr="004713EE">
        <w:rPr>
          <w:rFonts w:ascii="Century Gothic" w:hAnsi="Century Gothic"/>
          <w:sz w:val="20"/>
          <w:szCs w:val="20"/>
        </w:rPr>
        <w:t>schválení protokolu</w:t>
      </w:r>
      <w:r w:rsidR="00AD54C9">
        <w:rPr>
          <w:rFonts w:ascii="Century Gothic" w:hAnsi="Century Gothic"/>
          <w:sz w:val="20"/>
          <w:szCs w:val="20"/>
        </w:rPr>
        <w:t xml:space="preserve"> o předání Díla</w:t>
      </w:r>
      <w:r w:rsidRPr="004713EE">
        <w:rPr>
          <w:rFonts w:ascii="Century Gothic" w:hAnsi="Century Gothic"/>
          <w:sz w:val="20"/>
          <w:szCs w:val="20"/>
        </w:rPr>
        <w:t xml:space="preserve"> </w:t>
      </w:r>
      <w:r w:rsidR="00A1283A" w:rsidRPr="004713EE">
        <w:rPr>
          <w:rFonts w:ascii="Century Gothic" w:hAnsi="Century Gothic"/>
          <w:sz w:val="20"/>
          <w:szCs w:val="20"/>
        </w:rPr>
        <w:t>O</w:t>
      </w:r>
      <w:r w:rsidRPr="004713EE">
        <w:rPr>
          <w:rFonts w:ascii="Century Gothic" w:hAnsi="Century Gothic"/>
          <w:sz w:val="20"/>
          <w:szCs w:val="20"/>
        </w:rPr>
        <w:t>bjednatelem</w:t>
      </w:r>
    </w:p>
    <w:p w14:paraId="06033054" w14:textId="23C41E4A" w:rsidR="00D75BF7" w:rsidRDefault="00AD54C9" w:rsidP="00305353">
      <w:pPr>
        <w:pStyle w:val="Zkladntext"/>
        <w:widowControl w:val="0"/>
        <w:numPr>
          <w:ilvl w:val="0"/>
          <w:numId w:val="6"/>
        </w:numPr>
        <w:autoSpaceDE w:val="0"/>
        <w:autoSpaceDN w:val="0"/>
        <w:adjustRightInd w:val="0"/>
        <w:spacing w:line="276" w:lineRule="auto"/>
        <w:ind w:left="284" w:hanging="284"/>
        <w:jc w:val="both"/>
        <w:rPr>
          <w:rFonts w:ascii="Century Gothic" w:hAnsi="Century Gothic"/>
          <w:sz w:val="20"/>
          <w:szCs w:val="20"/>
        </w:rPr>
      </w:pPr>
      <w:r>
        <w:rPr>
          <w:rFonts w:ascii="Century Gothic" w:hAnsi="Century Gothic"/>
          <w:sz w:val="20"/>
          <w:szCs w:val="20"/>
        </w:rPr>
        <w:t>Celková</w:t>
      </w:r>
      <w:r w:rsidR="00067521" w:rsidRPr="00067521">
        <w:rPr>
          <w:rFonts w:ascii="Century Gothic" w:hAnsi="Century Gothic"/>
          <w:sz w:val="20"/>
          <w:szCs w:val="20"/>
        </w:rPr>
        <w:t xml:space="preserve"> cen</w:t>
      </w:r>
      <w:r>
        <w:rPr>
          <w:rFonts w:ascii="Century Gothic" w:hAnsi="Century Gothic"/>
          <w:sz w:val="20"/>
          <w:szCs w:val="20"/>
        </w:rPr>
        <w:t>a</w:t>
      </w:r>
      <w:r w:rsidR="00067521" w:rsidRPr="00067521">
        <w:rPr>
          <w:rFonts w:ascii="Century Gothic" w:hAnsi="Century Gothic"/>
          <w:sz w:val="20"/>
          <w:szCs w:val="20"/>
        </w:rPr>
        <w:t xml:space="preserve"> </w:t>
      </w:r>
      <w:r w:rsidR="00A1283A">
        <w:rPr>
          <w:rFonts w:ascii="Century Gothic" w:hAnsi="Century Gothic"/>
          <w:sz w:val="20"/>
          <w:szCs w:val="20"/>
        </w:rPr>
        <w:t>D</w:t>
      </w:r>
      <w:r w:rsidR="00067521" w:rsidRPr="00067521">
        <w:rPr>
          <w:rFonts w:ascii="Century Gothic" w:hAnsi="Century Gothic"/>
          <w:sz w:val="20"/>
          <w:szCs w:val="20"/>
        </w:rPr>
        <w:t xml:space="preserve">íla bude </w:t>
      </w:r>
      <w:r w:rsidR="00A1283A">
        <w:rPr>
          <w:rFonts w:ascii="Century Gothic" w:hAnsi="Century Gothic"/>
          <w:sz w:val="20"/>
          <w:szCs w:val="20"/>
        </w:rPr>
        <w:t>Z</w:t>
      </w:r>
      <w:r w:rsidR="00067521" w:rsidRPr="00067521">
        <w:rPr>
          <w:rFonts w:ascii="Century Gothic" w:hAnsi="Century Gothic"/>
          <w:sz w:val="20"/>
          <w:szCs w:val="20"/>
        </w:rPr>
        <w:t>hotoviteli uhrazen</w:t>
      </w:r>
      <w:r>
        <w:rPr>
          <w:rFonts w:ascii="Century Gothic" w:hAnsi="Century Gothic"/>
          <w:sz w:val="20"/>
          <w:szCs w:val="20"/>
        </w:rPr>
        <w:t>a</w:t>
      </w:r>
      <w:r w:rsidR="00067521" w:rsidRPr="00067521">
        <w:rPr>
          <w:rFonts w:ascii="Century Gothic" w:hAnsi="Century Gothic"/>
          <w:sz w:val="20"/>
          <w:szCs w:val="20"/>
        </w:rPr>
        <w:t xml:space="preserve"> po splnění následujících podmínek:</w:t>
      </w:r>
    </w:p>
    <w:p w14:paraId="4361AFBA" w14:textId="5B730A6F" w:rsidR="00D75BF7" w:rsidRPr="00952B0B" w:rsidRDefault="00067521" w:rsidP="00305353">
      <w:pPr>
        <w:pStyle w:val="Zkladntext"/>
        <w:widowControl w:val="0"/>
        <w:numPr>
          <w:ilvl w:val="0"/>
          <w:numId w:val="7"/>
        </w:numPr>
        <w:autoSpaceDE w:val="0"/>
        <w:autoSpaceDN w:val="0"/>
        <w:adjustRightInd w:val="0"/>
        <w:spacing w:line="276" w:lineRule="auto"/>
        <w:jc w:val="both"/>
        <w:rPr>
          <w:rFonts w:ascii="Century Gothic" w:hAnsi="Century Gothic"/>
          <w:sz w:val="20"/>
          <w:szCs w:val="20"/>
        </w:rPr>
      </w:pPr>
      <w:r w:rsidRPr="00952B0B">
        <w:rPr>
          <w:rFonts w:ascii="Century Gothic" w:hAnsi="Century Gothic"/>
          <w:sz w:val="20"/>
          <w:szCs w:val="20"/>
        </w:rPr>
        <w:t>odstranění veškerých vad a nedodělků uvedených v zápise o</w:t>
      </w:r>
      <w:r w:rsidR="00A1283A" w:rsidRPr="00952B0B">
        <w:rPr>
          <w:rFonts w:ascii="Century Gothic" w:hAnsi="Century Gothic"/>
          <w:sz w:val="20"/>
          <w:szCs w:val="20"/>
        </w:rPr>
        <w:t> </w:t>
      </w:r>
      <w:r w:rsidRPr="00952B0B">
        <w:rPr>
          <w:rFonts w:ascii="Century Gothic" w:hAnsi="Century Gothic"/>
          <w:sz w:val="20"/>
          <w:szCs w:val="20"/>
        </w:rPr>
        <w:t>odevzdání</w:t>
      </w:r>
      <w:r w:rsidR="00A921B5" w:rsidRPr="00952B0B">
        <w:rPr>
          <w:rFonts w:ascii="Century Gothic" w:hAnsi="Century Gothic"/>
          <w:sz w:val="20"/>
          <w:szCs w:val="20"/>
        </w:rPr>
        <w:t xml:space="preserve"> dokončeného Díla</w:t>
      </w:r>
      <w:r w:rsidR="003867F8">
        <w:rPr>
          <w:rFonts w:ascii="Century Gothic" w:hAnsi="Century Gothic"/>
          <w:sz w:val="20"/>
          <w:szCs w:val="20"/>
        </w:rPr>
        <w:t xml:space="preserve"> nebo jeho části</w:t>
      </w:r>
      <w:r w:rsidR="00BA50B0" w:rsidRPr="00952B0B">
        <w:rPr>
          <w:rFonts w:ascii="Century Gothic" w:hAnsi="Century Gothic"/>
          <w:sz w:val="20"/>
          <w:szCs w:val="20"/>
        </w:rPr>
        <w:t>;</w:t>
      </w:r>
    </w:p>
    <w:p w14:paraId="159F48AA" w14:textId="77777777" w:rsidR="00D75BF7" w:rsidRPr="00952B0B" w:rsidRDefault="00067521" w:rsidP="00952B0B">
      <w:pPr>
        <w:pStyle w:val="Zkladntext"/>
        <w:widowControl w:val="0"/>
        <w:numPr>
          <w:ilvl w:val="0"/>
          <w:numId w:val="7"/>
        </w:numPr>
        <w:autoSpaceDE w:val="0"/>
        <w:autoSpaceDN w:val="0"/>
        <w:adjustRightInd w:val="0"/>
        <w:spacing w:line="276" w:lineRule="auto"/>
        <w:jc w:val="both"/>
        <w:rPr>
          <w:rFonts w:ascii="Century Gothic" w:hAnsi="Century Gothic"/>
          <w:sz w:val="20"/>
          <w:szCs w:val="20"/>
        </w:rPr>
      </w:pPr>
      <w:r w:rsidRPr="00952B0B">
        <w:rPr>
          <w:rFonts w:ascii="Century Gothic" w:hAnsi="Century Gothic"/>
          <w:sz w:val="20"/>
          <w:szCs w:val="20"/>
        </w:rPr>
        <w:t xml:space="preserve">předání </w:t>
      </w:r>
      <w:r w:rsidR="00D75BF7" w:rsidRPr="00952B0B">
        <w:rPr>
          <w:rFonts w:ascii="Century Gothic" w:hAnsi="Century Gothic"/>
          <w:sz w:val="20"/>
          <w:szCs w:val="20"/>
        </w:rPr>
        <w:t xml:space="preserve">veškeré dokumentace vztahující se k Dílu, </w:t>
      </w:r>
      <w:r w:rsidR="0014256B" w:rsidRPr="00952B0B">
        <w:rPr>
          <w:rFonts w:ascii="Century Gothic" w:hAnsi="Century Gothic"/>
          <w:sz w:val="20"/>
          <w:szCs w:val="20"/>
        </w:rPr>
        <w:t xml:space="preserve">zejména dokumentace </w:t>
      </w:r>
      <w:r w:rsidR="00D75BF7" w:rsidRPr="00952B0B">
        <w:rPr>
          <w:rFonts w:ascii="Century Gothic" w:hAnsi="Century Gothic"/>
          <w:sz w:val="20"/>
          <w:szCs w:val="20"/>
        </w:rPr>
        <w:t>potřebné pro</w:t>
      </w:r>
      <w:r w:rsidR="00073744" w:rsidRPr="00952B0B">
        <w:rPr>
          <w:rFonts w:ascii="Century Gothic" w:hAnsi="Century Gothic"/>
          <w:sz w:val="20"/>
          <w:szCs w:val="20"/>
        </w:rPr>
        <w:t> </w:t>
      </w:r>
      <w:r w:rsidR="00D75BF7" w:rsidRPr="00952B0B">
        <w:rPr>
          <w:rFonts w:ascii="Century Gothic" w:hAnsi="Century Gothic"/>
          <w:sz w:val="20"/>
          <w:szCs w:val="20"/>
        </w:rPr>
        <w:t>řádné užívání Díla</w:t>
      </w:r>
      <w:r w:rsidR="00BA50B0" w:rsidRPr="00952B0B">
        <w:rPr>
          <w:rFonts w:ascii="Century Gothic" w:hAnsi="Century Gothic"/>
          <w:sz w:val="20"/>
          <w:szCs w:val="20"/>
        </w:rPr>
        <w:t>;</w:t>
      </w:r>
    </w:p>
    <w:p w14:paraId="70E761C8" w14:textId="76702658" w:rsidR="00D75BF7" w:rsidRPr="00952B0B" w:rsidRDefault="00BA50B0" w:rsidP="00305353">
      <w:pPr>
        <w:pStyle w:val="Zkladntext"/>
        <w:widowControl w:val="0"/>
        <w:numPr>
          <w:ilvl w:val="0"/>
          <w:numId w:val="7"/>
        </w:numPr>
        <w:autoSpaceDE w:val="0"/>
        <w:autoSpaceDN w:val="0"/>
        <w:adjustRightInd w:val="0"/>
        <w:spacing w:line="276" w:lineRule="auto"/>
        <w:jc w:val="both"/>
        <w:rPr>
          <w:rFonts w:ascii="Century Gothic" w:hAnsi="Century Gothic"/>
          <w:sz w:val="20"/>
          <w:szCs w:val="20"/>
        </w:rPr>
      </w:pPr>
      <w:r w:rsidRPr="00952B0B">
        <w:rPr>
          <w:rFonts w:ascii="Century Gothic" w:hAnsi="Century Gothic"/>
          <w:sz w:val="20"/>
          <w:szCs w:val="20"/>
        </w:rPr>
        <w:t>vystavení řádného daňového dokladu na cenu Díla.</w:t>
      </w:r>
    </w:p>
    <w:p w14:paraId="525D7CB5" w14:textId="46EDD526" w:rsidR="00067521" w:rsidRDefault="00AD54C9" w:rsidP="00E12777">
      <w:pPr>
        <w:pStyle w:val="Zkladntext"/>
        <w:widowControl w:val="0"/>
        <w:numPr>
          <w:ilvl w:val="0"/>
          <w:numId w:val="6"/>
        </w:numPr>
        <w:autoSpaceDE w:val="0"/>
        <w:autoSpaceDN w:val="0"/>
        <w:adjustRightInd w:val="0"/>
        <w:spacing w:line="276" w:lineRule="auto"/>
        <w:ind w:left="284" w:hanging="284"/>
        <w:jc w:val="both"/>
        <w:rPr>
          <w:rFonts w:ascii="Century Gothic" w:hAnsi="Century Gothic"/>
          <w:sz w:val="20"/>
          <w:szCs w:val="20"/>
        </w:rPr>
      </w:pPr>
      <w:r>
        <w:rPr>
          <w:rFonts w:ascii="Century Gothic" w:hAnsi="Century Gothic"/>
          <w:sz w:val="20"/>
          <w:szCs w:val="20"/>
        </w:rPr>
        <w:t>D</w:t>
      </w:r>
      <w:r w:rsidR="00067521" w:rsidRPr="00067521">
        <w:rPr>
          <w:rFonts w:ascii="Century Gothic" w:hAnsi="Century Gothic"/>
          <w:sz w:val="20"/>
          <w:szCs w:val="20"/>
        </w:rPr>
        <w:t>aňov</w:t>
      </w:r>
      <w:r>
        <w:rPr>
          <w:rFonts w:ascii="Century Gothic" w:hAnsi="Century Gothic"/>
          <w:sz w:val="20"/>
          <w:szCs w:val="20"/>
        </w:rPr>
        <w:t>ý</w:t>
      </w:r>
      <w:r w:rsidR="00067521" w:rsidRPr="00067521">
        <w:rPr>
          <w:rFonts w:ascii="Century Gothic" w:hAnsi="Century Gothic"/>
          <w:sz w:val="20"/>
          <w:szCs w:val="20"/>
        </w:rPr>
        <w:t xml:space="preserve"> doklad musí splňovat náležitosti daňového dokladu dle </w:t>
      </w:r>
      <w:r w:rsidR="0014256B">
        <w:rPr>
          <w:rFonts w:ascii="Century Gothic" w:hAnsi="Century Gothic"/>
          <w:sz w:val="20"/>
          <w:szCs w:val="20"/>
        </w:rPr>
        <w:t xml:space="preserve">ust. </w:t>
      </w:r>
      <w:r w:rsidR="00067521" w:rsidRPr="00067521">
        <w:rPr>
          <w:rFonts w:ascii="Century Gothic" w:hAnsi="Century Gothic"/>
          <w:sz w:val="20"/>
          <w:szCs w:val="20"/>
        </w:rPr>
        <w:t>§ 26 a</w:t>
      </w:r>
      <w:r w:rsidR="00BA50B0">
        <w:rPr>
          <w:rFonts w:ascii="Century Gothic" w:hAnsi="Century Gothic"/>
          <w:sz w:val="20"/>
          <w:szCs w:val="20"/>
        </w:rPr>
        <w:t> </w:t>
      </w:r>
      <w:r w:rsidR="00067521" w:rsidRPr="00067521">
        <w:rPr>
          <w:rFonts w:ascii="Century Gothic" w:hAnsi="Century Gothic"/>
          <w:sz w:val="20"/>
          <w:szCs w:val="20"/>
        </w:rPr>
        <w:t xml:space="preserve">násl. zákona č. 235/2004 Sb., o dani z přidané hodnoty, ve znění pozdějších předpisů (dále jen „zákon o DPH“). Na </w:t>
      </w:r>
      <w:r w:rsidR="00D20C5E">
        <w:rPr>
          <w:rFonts w:ascii="Century Gothic" w:hAnsi="Century Gothic"/>
          <w:sz w:val="20"/>
          <w:szCs w:val="20"/>
        </w:rPr>
        <w:t>daňov</w:t>
      </w:r>
      <w:r>
        <w:rPr>
          <w:rFonts w:ascii="Century Gothic" w:hAnsi="Century Gothic"/>
          <w:sz w:val="20"/>
          <w:szCs w:val="20"/>
        </w:rPr>
        <w:t>ém</w:t>
      </w:r>
      <w:r w:rsidR="00D20C5E">
        <w:rPr>
          <w:rFonts w:ascii="Century Gothic" w:hAnsi="Century Gothic"/>
          <w:sz w:val="20"/>
          <w:szCs w:val="20"/>
        </w:rPr>
        <w:t xml:space="preserve"> doklad</w:t>
      </w:r>
      <w:r>
        <w:rPr>
          <w:rFonts w:ascii="Century Gothic" w:hAnsi="Century Gothic"/>
          <w:sz w:val="20"/>
          <w:szCs w:val="20"/>
        </w:rPr>
        <w:t>u</w:t>
      </w:r>
      <w:r w:rsidR="00067521" w:rsidRPr="00067521">
        <w:rPr>
          <w:rFonts w:ascii="Century Gothic" w:hAnsi="Century Gothic"/>
          <w:sz w:val="20"/>
          <w:szCs w:val="20"/>
        </w:rPr>
        <w:t xml:space="preserve"> bude uvedena aktuální sazba DPH, výše DPH v</w:t>
      </w:r>
      <w:r w:rsidR="0014256B">
        <w:rPr>
          <w:rFonts w:ascii="Century Gothic" w:hAnsi="Century Gothic"/>
          <w:sz w:val="20"/>
          <w:szCs w:val="20"/>
        </w:rPr>
        <w:t> </w:t>
      </w:r>
      <w:r w:rsidR="00067521" w:rsidRPr="00067521">
        <w:rPr>
          <w:rFonts w:ascii="Century Gothic" w:hAnsi="Century Gothic"/>
          <w:sz w:val="20"/>
          <w:szCs w:val="20"/>
        </w:rPr>
        <w:t xml:space="preserve">Kč nebude vyčíslena a </w:t>
      </w:r>
      <w:r w:rsidR="00D20C5E">
        <w:rPr>
          <w:rFonts w:ascii="Century Gothic" w:hAnsi="Century Gothic"/>
          <w:sz w:val="20"/>
          <w:szCs w:val="20"/>
        </w:rPr>
        <w:t>daňové doklady</w:t>
      </w:r>
      <w:r w:rsidR="00067521" w:rsidRPr="00067521">
        <w:rPr>
          <w:rFonts w:ascii="Century Gothic" w:hAnsi="Century Gothic"/>
          <w:sz w:val="20"/>
          <w:szCs w:val="20"/>
        </w:rPr>
        <w:t xml:space="preserve"> budou obsahovat sdělení, že výši DPH je povinen doplnit a</w:t>
      </w:r>
      <w:r w:rsidR="00BA50B0">
        <w:rPr>
          <w:rFonts w:ascii="Century Gothic" w:hAnsi="Century Gothic"/>
          <w:sz w:val="20"/>
          <w:szCs w:val="20"/>
        </w:rPr>
        <w:t> </w:t>
      </w:r>
      <w:r w:rsidR="00067521" w:rsidRPr="00067521">
        <w:rPr>
          <w:rFonts w:ascii="Century Gothic" w:hAnsi="Century Gothic"/>
          <w:sz w:val="20"/>
          <w:szCs w:val="20"/>
        </w:rPr>
        <w:t>přiznat</w:t>
      </w:r>
      <w:r w:rsidR="00A6702C">
        <w:rPr>
          <w:rFonts w:ascii="Century Gothic" w:hAnsi="Century Gothic"/>
          <w:sz w:val="20"/>
          <w:szCs w:val="20"/>
        </w:rPr>
        <w:t xml:space="preserve"> O</w:t>
      </w:r>
      <w:r w:rsidR="00067521" w:rsidRPr="00067521">
        <w:rPr>
          <w:rFonts w:ascii="Century Gothic" w:hAnsi="Century Gothic"/>
          <w:sz w:val="20"/>
          <w:szCs w:val="20"/>
        </w:rPr>
        <w:t>bjednatel na základě přenesené daňové povinnosti v souladu s § 92a</w:t>
      </w:r>
      <w:r w:rsidR="00D20C5E">
        <w:rPr>
          <w:rFonts w:ascii="Century Gothic" w:hAnsi="Century Gothic"/>
          <w:sz w:val="20"/>
          <w:szCs w:val="20"/>
        </w:rPr>
        <w:t xml:space="preserve"> a</w:t>
      </w:r>
      <w:r w:rsidR="00234E20">
        <w:rPr>
          <w:rFonts w:ascii="Century Gothic" w:hAnsi="Century Gothic"/>
          <w:sz w:val="20"/>
          <w:szCs w:val="20"/>
        </w:rPr>
        <w:t> </w:t>
      </w:r>
      <w:r w:rsidR="00D20C5E">
        <w:rPr>
          <w:rFonts w:ascii="Century Gothic" w:hAnsi="Century Gothic"/>
          <w:sz w:val="20"/>
          <w:szCs w:val="20"/>
        </w:rPr>
        <w:t>násl.</w:t>
      </w:r>
      <w:r w:rsidR="00067521" w:rsidRPr="00067521">
        <w:rPr>
          <w:rFonts w:ascii="Century Gothic" w:hAnsi="Century Gothic"/>
          <w:sz w:val="20"/>
          <w:szCs w:val="20"/>
        </w:rPr>
        <w:t xml:space="preserve"> zákona o</w:t>
      </w:r>
      <w:r w:rsidR="00BA50B0">
        <w:rPr>
          <w:rFonts w:ascii="Century Gothic" w:hAnsi="Century Gothic"/>
          <w:sz w:val="20"/>
          <w:szCs w:val="20"/>
        </w:rPr>
        <w:t> </w:t>
      </w:r>
      <w:r w:rsidR="00067521" w:rsidRPr="00067521">
        <w:rPr>
          <w:rFonts w:ascii="Century Gothic" w:hAnsi="Century Gothic"/>
          <w:sz w:val="20"/>
          <w:szCs w:val="20"/>
        </w:rPr>
        <w:t>DPH. Za správnost výpočtu výše DPH a její úhradu nese odpovědnost</w:t>
      </w:r>
      <w:r w:rsidR="00D20C5E">
        <w:rPr>
          <w:rFonts w:ascii="Century Gothic" w:hAnsi="Century Gothic"/>
          <w:sz w:val="20"/>
          <w:szCs w:val="20"/>
        </w:rPr>
        <w:t xml:space="preserve"> O</w:t>
      </w:r>
      <w:r w:rsidR="00067521" w:rsidRPr="00067521">
        <w:rPr>
          <w:rFonts w:ascii="Century Gothic" w:hAnsi="Century Gothic"/>
          <w:sz w:val="20"/>
          <w:szCs w:val="20"/>
        </w:rPr>
        <w:t>bjednatel. Příloho</w:t>
      </w:r>
      <w:r>
        <w:rPr>
          <w:rFonts w:ascii="Century Gothic" w:hAnsi="Century Gothic"/>
          <w:sz w:val="20"/>
          <w:szCs w:val="20"/>
        </w:rPr>
        <w:t>u</w:t>
      </w:r>
      <w:r w:rsidR="00D20C5E">
        <w:rPr>
          <w:rFonts w:ascii="Century Gothic" w:hAnsi="Century Gothic"/>
          <w:sz w:val="20"/>
          <w:szCs w:val="20"/>
        </w:rPr>
        <w:t xml:space="preserve"> daňového dokladu</w:t>
      </w:r>
      <w:r w:rsidR="00067521" w:rsidRPr="00067521">
        <w:rPr>
          <w:rFonts w:ascii="Century Gothic" w:hAnsi="Century Gothic"/>
          <w:sz w:val="20"/>
          <w:szCs w:val="20"/>
        </w:rPr>
        <w:t xml:space="preserve"> bude </w:t>
      </w:r>
      <w:r w:rsidR="001F1C8B">
        <w:rPr>
          <w:rFonts w:ascii="Century Gothic" w:hAnsi="Century Gothic"/>
          <w:sz w:val="20"/>
          <w:szCs w:val="20"/>
        </w:rPr>
        <w:t>O</w:t>
      </w:r>
      <w:r w:rsidR="00067521" w:rsidRPr="00067521">
        <w:rPr>
          <w:rFonts w:ascii="Century Gothic" w:hAnsi="Century Gothic"/>
          <w:sz w:val="20"/>
          <w:szCs w:val="20"/>
        </w:rPr>
        <w:t xml:space="preserve">bjednatelem odsouhlasený </w:t>
      </w:r>
      <w:r w:rsidR="002F758D">
        <w:rPr>
          <w:rFonts w:ascii="Century Gothic" w:hAnsi="Century Gothic"/>
          <w:sz w:val="20"/>
          <w:szCs w:val="20"/>
        </w:rPr>
        <w:t>Předávací</w:t>
      </w:r>
      <w:r w:rsidR="00067521" w:rsidRPr="00067521">
        <w:rPr>
          <w:rFonts w:ascii="Century Gothic" w:hAnsi="Century Gothic"/>
          <w:sz w:val="20"/>
          <w:szCs w:val="20"/>
        </w:rPr>
        <w:t xml:space="preserve"> protokol. </w:t>
      </w:r>
      <w:r w:rsidR="00067521" w:rsidRPr="00067521">
        <w:rPr>
          <w:rFonts w:ascii="Century Gothic" w:hAnsi="Century Gothic"/>
          <w:sz w:val="20"/>
          <w:szCs w:val="20"/>
        </w:rPr>
        <w:lastRenderedPageBreak/>
        <w:t xml:space="preserve">Objednatel je oprávněn zaslat ve lhůtě splatnosti zpět </w:t>
      </w:r>
      <w:r w:rsidR="001F1C8B">
        <w:rPr>
          <w:rFonts w:ascii="Century Gothic" w:hAnsi="Century Gothic"/>
          <w:sz w:val="20"/>
          <w:szCs w:val="20"/>
        </w:rPr>
        <w:t>Z</w:t>
      </w:r>
      <w:r w:rsidR="00067521" w:rsidRPr="00067521">
        <w:rPr>
          <w:rFonts w:ascii="Century Gothic" w:hAnsi="Century Gothic"/>
          <w:sz w:val="20"/>
          <w:szCs w:val="20"/>
        </w:rPr>
        <w:t>hotoviteli daňov</w:t>
      </w:r>
      <w:r w:rsidR="002F758D">
        <w:rPr>
          <w:rFonts w:ascii="Century Gothic" w:hAnsi="Century Gothic"/>
          <w:sz w:val="20"/>
          <w:szCs w:val="20"/>
        </w:rPr>
        <w:t>ý</w:t>
      </w:r>
      <w:r w:rsidR="00067521" w:rsidRPr="00067521">
        <w:rPr>
          <w:rFonts w:ascii="Century Gothic" w:hAnsi="Century Gothic"/>
          <w:sz w:val="20"/>
          <w:szCs w:val="20"/>
        </w:rPr>
        <w:t xml:space="preserve"> doklad, kter</w:t>
      </w:r>
      <w:r w:rsidR="002F758D">
        <w:rPr>
          <w:rFonts w:ascii="Century Gothic" w:hAnsi="Century Gothic"/>
          <w:sz w:val="20"/>
          <w:szCs w:val="20"/>
        </w:rPr>
        <w:t>ý</w:t>
      </w:r>
      <w:r w:rsidR="00067521" w:rsidRPr="00067521">
        <w:rPr>
          <w:rFonts w:ascii="Century Gothic" w:hAnsi="Century Gothic"/>
          <w:sz w:val="20"/>
          <w:szCs w:val="20"/>
        </w:rPr>
        <w:t xml:space="preserve"> nebudou splňovat předepsané náležitosti. Splatnost takového vadného dokladu není pro </w:t>
      </w:r>
      <w:r w:rsidR="001F1C8B">
        <w:rPr>
          <w:rFonts w:ascii="Century Gothic" w:hAnsi="Century Gothic"/>
          <w:sz w:val="20"/>
          <w:szCs w:val="20"/>
        </w:rPr>
        <w:t>O</w:t>
      </w:r>
      <w:r w:rsidR="00067521" w:rsidRPr="00067521">
        <w:rPr>
          <w:rFonts w:ascii="Century Gothic" w:hAnsi="Century Gothic"/>
          <w:sz w:val="20"/>
          <w:szCs w:val="20"/>
        </w:rPr>
        <w:t>bjednatele účinná a nová splatnost počíná znovu běžet dnem doručení opravené</w:t>
      </w:r>
      <w:r w:rsidR="001F1C8B">
        <w:rPr>
          <w:rFonts w:ascii="Century Gothic" w:hAnsi="Century Gothic"/>
          <w:sz w:val="20"/>
          <w:szCs w:val="20"/>
        </w:rPr>
        <w:t>ho</w:t>
      </w:r>
      <w:r w:rsidR="00067521" w:rsidRPr="00067521">
        <w:rPr>
          <w:rFonts w:ascii="Century Gothic" w:hAnsi="Century Gothic"/>
          <w:sz w:val="20"/>
          <w:szCs w:val="20"/>
        </w:rPr>
        <w:t xml:space="preserve"> daňového dokladu splňujícího veškeré náležitosti.</w:t>
      </w:r>
    </w:p>
    <w:p w14:paraId="6785FA6D" w14:textId="1CD5E23D" w:rsidR="00354461" w:rsidRDefault="001F1C8B" w:rsidP="00E12777">
      <w:pPr>
        <w:pStyle w:val="Zkladntext"/>
        <w:widowControl w:val="0"/>
        <w:numPr>
          <w:ilvl w:val="0"/>
          <w:numId w:val="6"/>
        </w:numPr>
        <w:autoSpaceDE w:val="0"/>
        <w:autoSpaceDN w:val="0"/>
        <w:adjustRightInd w:val="0"/>
        <w:spacing w:line="276" w:lineRule="auto"/>
        <w:ind w:left="284" w:hanging="284"/>
        <w:jc w:val="both"/>
        <w:rPr>
          <w:rFonts w:ascii="Century Gothic" w:hAnsi="Century Gothic"/>
          <w:sz w:val="20"/>
          <w:szCs w:val="20"/>
        </w:rPr>
      </w:pPr>
      <w:r>
        <w:rPr>
          <w:rFonts w:ascii="Century Gothic" w:hAnsi="Century Gothic"/>
          <w:sz w:val="20"/>
          <w:szCs w:val="20"/>
        </w:rPr>
        <w:t>D</w:t>
      </w:r>
      <w:r w:rsidR="00067521" w:rsidRPr="00067521">
        <w:rPr>
          <w:rFonts w:ascii="Century Gothic" w:hAnsi="Century Gothic"/>
          <w:sz w:val="20"/>
          <w:szCs w:val="20"/>
        </w:rPr>
        <w:t>aňov</w:t>
      </w:r>
      <w:r w:rsidR="002F758D">
        <w:rPr>
          <w:rFonts w:ascii="Century Gothic" w:hAnsi="Century Gothic"/>
          <w:sz w:val="20"/>
          <w:szCs w:val="20"/>
        </w:rPr>
        <w:t>ý</w:t>
      </w:r>
      <w:r w:rsidR="00067521" w:rsidRPr="00067521">
        <w:rPr>
          <w:rFonts w:ascii="Century Gothic" w:hAnsi="Century Gothic"/>
          <w:sz w:val="20"/>
          <w:szCs w:val="20"/>
        </w:rPr>
        <w:t xml:space="preserve"> doklad musí být vystaven a prokazatelně doručen </w:t>
      </w:r>
      <w:r>
        <w:rPr>
          <w:rFonts w:ascii="Century Gothic" w:hAnsi="Century Gothic"/>
          <w:sz w:val="20"/>
          <w:szCs w:val="20"/>
        </w:rPr>
        <w:t>O</w:t>
      </w:r>
      <w:r w:rsidR="00067521" w:rsidRPr="00067521">
        <w:rPr>
          <w:rFonts w:ascii="Century Gothic" w:hAnsi="Century Gothic"/>
          <w:sz w:val="20"/>
          <w:szCs w:val="20"/>
        </w:rPr>
        <w:t>bjednateli. Splatnost daňov</w:t>
      </w:r>
      <w:r w:rsidR="002F758D">
        <w:rPr>
          <w:rFonts w:ascii="Century Gothic" w:hAnsi="Century Gothic"/>
          <w:sz w:val="20"/>
          <w:szCs w:val="20"/>
        </w:rPr>
        <w:t>ého</w:t>
      </w:r>
      <w:r w:rsidR="00067521" w:rsidRPr="00067521">
        <w:rPr>
          <w:rFonts w:ascii="Century Gothic" w:hAnsi="Century Gothic"/>
          <w:sz w:val="20"/>
          <w:szCs w:val="20"/>
        </w:rPr>
        <w:t xml:space="preserve"> doklad</w:t>
      </w:r>
      <w:r w:rsidR="002F758D">
        <w:rPr>
          <w:rFonts w:ascii="Century Gothic" w:hAnsi="Century Gothic"/>
          <w:sz w:val="20"/>
          <w:szCs w:val="20"/>
        </w:rPr>
        <w:t>u</w:t>
      </w:r>
      <w:r w:rsidR="00067521" w:rsidRPr="00067521">
        <w:rPr>
          <w:rFonts w:ascii="Century Gothic" w:hAnsi="Century Gothic"/>
          <w:sz w:val="20"/>
          <w:szCs w:val="20"/>
        </w:rPr>
        <w:t xml:space="preserve"> je stanovena na 30 kalendářních dní ode dne doručení </w:t>
      </w:r>
      <w:r>
        <w:rPr>
          <w:rFonts w:ascii="Century Gothic" w:hAnsi="Century Gothic"/>
          <w:sz w:val="20"/>
          <w:szCs w:val="20"/>
        </w:rPr>
        <w:t>O</w:t>
      </w:r>
      <w:r w:rsidR="00067521" w:rsidRPr="00067521">
        <w:rPr>
          <w:rFonts w:ascii="Century Gothic" w:hAnsi="Century Gothic"/>
          <w:sz w:val="20"/>
          <w:szCs w:val="20"/>
        </w:rPr>
        <w:t>bjednatel</w:t>
      </w:r>
      <w:r>
        <w:rPr>
          <w:rFonts w:ascii="Century Gothic" w:hAnsi="Century Gothic"/>
          <w:sz w:val="20"/>
          <w:szCs w:val="20"/>
        </w:rPr>
        <w:t>i</w:t>
      </w:r>
      <w:r w:rsidR="00067521" w:rsidRPr="00067521">
        <w:rPr>
          <w:rFonts w:ascii="Century Gothic" w:hAnsi="Century Gothic"/>
          <w:sz w:val="20"/>
          <w:szCs w:val="20"/>
        </w:rPr>
        <w:t xml:space="preserve">. Dnem úhrady se rozumí den, kdy byla celková účtovaná částka prokazatelně odepsána z účtu </w:t>
      </w:r>
      <w:r>
        <w:rPr>
          <w:rFonts w:ascii="Century Gothic" w:hAnsi="Century Gothic"/>
          <w:sz w:val="20"/>
          <w:szCs w:val="20"/>
        </w:rPr>
        <w:t>O</w:t>
      </w:r>
      <w:r w:rsidR="00067521" w:rsidRPr="00067521">
        <w:rPr>
          <w:rFonts w:ascii="Century Gothic" w:hAnsi="Century Gothic"/>
          <w:sz w:val="20"/>
          <w:szCs w:val="20"/>
        </w:rPr>
        <w:t xml:space="preserve">bjednatele na účet </w:t>
      </w:r>
      <w:r>
        <w:rPr>
          <w:rFonts w:ascii="Century Gothic" w:hAnsi="Century Gothic"/>
          <w:sz w:val="20"/>
          <w:szCs w:val="20"/>
        </w:rPr>
        <w:t>Z</w:t>
      </w:r>
      <w:r w:rsidR="00067521" w:rsidRPr="00067521">
        <w:rPr>
          <w:rFonts w:ascii="Century Gothic" w:hAnsi="Century Gothic"/>
          <w:sz w:val="20"/>
          <w:szCs w:val="20"/>
        </w:rPr>
        <w:t>hotovitele.</w:t>
      </w:r>
    </w:p>
    <w:p w14:paraId="19E51D2A" w14:textId="77777777" w:rsidR="00071D14" w:rsidRDefault="00071D14" w:rsidP="00071D14">
      <w:pPr>
        <w:pStyle w:val="Zhlav"/>
        <w:jc w:val="both"/>
        <w:rPr>
          <w:rFonts w:ascii="Century Gothic" w:hAnsi="Century Gothic"/>
          <w:sz w:val="20"/>
          <w:szCs w:val="20"/>
        </w:rPr>
      </w:pPr>
    </w:p>
    <w:p w14:paraId="059C8783" w14:textId="77777777" w:rsidR="00294B3A" w:rsidRDefault="00294B3A" w:rsidP="00294B3A">
      <w:pPr>
        <w:pStyle w:val="Zhlav"/>
        <w:jc w:val="center"/>
        <w:rPr>
          <w:rFonts w:ascii="Century Gothic" w:hAnsi="Century Gothic"/>
          <w:b/>
          <w:sz w:val="20"/>
          <w:szCs w:val="20"/>
        </w:rPr>
      </w:pPr>
      <w:r>
        <w:rPr>
          <w:rFonts w:ascii="Century Gothic" w:hAnsi="Century Gothic"/>
          <w:b/>
          <w:sz w:val="20"/>
          <w:szCs w:val="20"/>
        </w:rPr>
        <w:t>IV.</w:t>
      </w:r>
    </w:p>
    <w:p w14:paraId="6107695B" w14:textId="77777777" w:rsidR="00294B3A" w:rsidRDefault="00294B3A" w:rsidP="00294B3A">
      <w:pPr>
        <w:pStyle w:val="Zhlav"/>
        <w:jc w:val="center"/>
        <w:rPr>
          <w:rFonts w:ascii="Century Gothic" w:hAnsi="Century Gothic"/>
          <w:b/>
          <w:sz w:val="20"/>
          <w:szCs w:val="20"/>
        </w:rPr>
      </w:pPr>
      <w:r>
        <w:rPr>
          <w:rFonts w:ascii="Century Gothic" w:hAnsi="Century Gothic"/>
          <w:b/>
          <w:sz w:val="20"/>
          <w:szCs w:val="20"/>
        </w:rPr>
        <w:t>Změny Díla</w:t>
      </w:r>
    </w:p>
    <w:p w14:paraId="5E82C5FD" w14:textId="77777777" w:rsidR="00E211EC" w:rsidRPr="00354461" w:rsidRDefault="00E211EC" w:rsidP="00294B3A">
      <w:pPr>
        <w:pStyle w:val="Zhlav"/>
        <w:jc w:val="center"/>
        <w:rPr>
          <w:rFonts w:ascii="Century Gothic" w:hAnsi="Century Gothic"/>
          <w:b/>
          <w:sz w:val="20"/>
          <w:szCs w:val="20"/>
        </w:rPr>
      </w:pPr>
    </w:p>
    <w:p w14:paraId="7461ADCF" w14:textId="77777777" w:rsidR="001A4187" w:rsidRDefault="00E32FD8" w:rsidP="00E12777">
      <w:pPr>
        <w:pStyle w:val="Zhlav"/>
        <w:numPr>
          <w:ilvl w:val="1"/>
          <w:numId w:val="7"/>
        </w:numPr>
        <w:ind w:left="284" w:hanging="284"/>
        <w:jc w:val="both"/>
        <w:rPr>
          <w:rFonts w:ascii="Century Gothic" w:hAnsi="Century Gothic"/>
          <w:sz w:val="20"/>
          <w:szCs w:val="20"/>
        </w:rPr>
      </w:pPr>
      <w:r>
        <w:rPr>
          <w:rFonts w:ascii="Century Gothic" w:hAnsi="Century Gothic"/>
          <w:sz w:val="20"/>
          <w:szCs w:val="20"/>
        </w:rPr>
        <w:t>Jakékoliv změny Díla lze provést pouze v souladu se Zákonem</w:t>
      </w:r>
      <w:r w:rsidR="00331D88">
        <w:rPr>
          <w:rFonts w:ascii="Century Gothic" w:hAnsi="Century Gothic"/>
          <w:sz w:val="20"/>
          <w:szCs w:val="20"/>
        </w:rPr>
        <w:t>.</w:t>
      </w:r>
    </w:p>
    <w:p w14:paraId="6255D1A9" w14:textId="77777777" w:rsidR="005B5519" w:rsidRPr="005B5519" w:rsidRDefault="006D2D37" w:rsidP="00E12777">
      <w:pPr>
        <w:pStyle w:val="Zhlav"/>
        <w:numPr>
          <w:ilvl w:val="1"/>
          <w:numId w:val="7"/>
        </w:numPr>
        <w:ind w:left="284" w:hanging="284"/>
        <w:jc w:val="both"/>
        <w:rPr>
          <w:rFonts w:ascii="Century Gothic" w:hAnsi="Century Gothic"/>
          <w:sz w:val="20"/>
          <w:szCs w:val="20"/>
        </w:rPr>
      </w:pPr>
      <w:r>
        <w:rPr>
          <w:rFonts w:ascii="Century Gothic" w:hAnsi="Century Gothic"/>
          <w:sz w:val="20"/>
          <w:szCs w:val="20"/>
        </w:rPr>
        <w:t xml:space="preserve">Objednatel je oprávněn změnit rozsah Díla </w:t>
      </w:r>
      <w:r w:rsidR="00746A03">
        <w:rPr>
          <w:rFonts w:ascii="Century Gothic" w:hAnsi="Century Gothic"/>
          <w:sz w:val="20"/>
          <w:szCs w:val="20"/>
        </w:rPr>
        <w:t xml:space="preserve">za podmínek odst. 1 tohoto článku jednostranným pokynem Zhotoviteli, aby některé činnosti </w:t>
      </w:r>
      <w:r w:rsidR="0018122E">
        <w:rPr>
          <w:rFonts w:ascii="Century Gothic" w:hAnsi="Century Gothic"/>
          <w:sz w:val="20"/>
          <w:szCs w:val="20"/>
        </w:rPr>
        <w:t xml:space="preserve">v Díle původně zahrnuté neprovedl (tzv. méněpráce). </w:t>
      </w:r>
      <w:r w:rsidR="00795BAE" w:rsidRPr="0018122E">
        <w:rPr>
          <w:rFonts w:ascii="Century Gothic" w:hAnsi="Century Gothic"/>
          <w:sz w:val="20"/>
          <w:szCs w:val="20"/>
        </w:rPr>
        <w:t xml:space="preserve">Celková cena </w:t>
      </w:r>
      <w:r w:rsidR="0018122E">
        <w:rPr>
          <w:rFonts w:ascii="Century Gothic" w:hAnsi="Century Gothic"/>
          <w:sz w:val="20"/>
          <w:szCs w:val="20"/>
        </w:rPr>
        <w:t>D</w:t>
      </w:r>
      <w:r w:rsidR="00795BAE" w:rsidRPr="0018122E">
        <w:rPr>
          <w:rFonts w:ascii="Century Gothic" w:hAnsi="Century Gothic"/>
          <w:sz w:val="20"/>
          <w:szCs w:val="20"/>
        </w:rPr>
        <w:t xml:space="preserve">íla bude </w:t>
      </w:r>
      <w:r w:rsidR="0018122E">
        <w:rPr>
          <w:rFonts w:ascii="Century Gothic" w:hAnsi="Century Gothic"/>
          <w:sz w:val="20"/>
          <w:szCs w:val="20"/>
        </w:rPr>
        <w:t xml:space="preserve">v takovém případě </w:t>
      </w:r>
      <w:r w:rsidR="00795BAE" w:rsidRPr="0018122E">
        <w:rPr>
          <w:rFonts w:ascii="Century Gothic" w:hAnsi="Century Gothic"/>
          <w:sz w:val="20"/>
          <w:szCs w:val="20"/>
        </w:rPr>
        <w:t xml:space="preserve">upravena odečtením veškerých nákladů na provedení těch částí </w:t>
      </w:r>
      <w:r w:rsidR="00CA1B5A">
        <w:rPr>
          <w:rFonts w:ascii="Century Gothic" w:hAnsi="Century Gothic"/>
          <w:sz w:val="20"/>
          <w:szCs w:val="20"/>
        </w:rPr>
        <w:t>D</w:t>
      </w:r>
      <w:r w:rsidR="00795BAE" w:rsidRPr="0018122E">
        <w:rPr>
          <w:rFonts w:ascii="Century Gothic" w:hAnsi="Century Gothic"/>
          <w:sz w:val="20"/>
          <w:szCs w:val="20"/>
        </w:rPr>
        <w:t xml:space="preserve">íla, které objednatel nařídil </w:t>
      </w:r>
      <w:r w:rsidR="00795BAE" w:rsidRPr="00647568">
        <w:rPr>
          <w:rFonts w:ascii="Century Gothic" w:hAnsi="Century Gothic"/>
          <w:sz w:val="20"/>
          <w:szCs w:val="20"/>
        </w:rPr>
        <w:t>formou méněprací neprovádět</w:t>
      </w:r>
      <w:r w:rsidR="009247CF" w:rsidRPr="00647568">
        <w:rPr>
          <w:rFonts w:ascii="Century Gothic" w:hAnsi="Century Gothic"/>
          <w:sz w:val="20"/>
          <w:szCs w:val="20"/>
        </w:rPr>
        <w:t xml:space="preserve">, </w:t>
      </w:r>
      <w:r w:rsidR="00F85785" w:rsidRPr="005B5519">
        <w:rPr>
          <w:rFonts w:ascii="Century Gothic" w:hAnsi="Century Gothic"/>
          <w:sz w:val="20"/>
          <w:szCs w:val="20"/>
        </w:rPr>
        <w:t>dle položkového rozpočtu</w:t>
      </w:r>
      <w:r w:rsidR="00795BAE" w:rsidRPr="005B5519">
        <w:rPr>
          <w:rFonts w:ascii="Century Gothic" w:hAnsi="Century Gothic"/>
          <w:sz w:val="20"/>
          <w:szCs w:val="20"/>
        </w:rPr>
        <w:t>.</w:t>
      </w:r>
    </w:p>
    <w:p w14:paraId="11593D27" w14:textId="546FD869" w:rsidR="005B5519" w:rsidRDefault="005B5519" w:rsidP="005268E4">
      <w:pPr>
        <w:pStyle w:val="Zhlav"/>
        <w:numPr>
          <w:ilvl w:val="1"/>
          <w:numId w:val="7"/>
        </w:numPr>
        <w:ind w:left="284" w:hanging="284"/>
        <w:jc w:val="both"/>
        <w:rPr>
          <w:rFonts w:ascii="Century Gothic" w:hAnsi="Century Gothic"/>
          <w:sz w:val="20"/>
          <w:szCs w:val="20"/>
        </w:rPr>
      </w:pPr>
      <w:r w:rsidRPr="005268E4">
        <w:rPr>
          <w:rFonts w:ascii="Century Gothic" w:hAnsi="Century Gothic"/>
          <w:sz w:val="20"/>
          <w:szCs w:val="20"/>
        </w:rPr>
        <w:t>Pro</w:t>
      </w:r>
      <w:r>
        <w:rPr>
          <w:rFonts w:ascii="Century Gothic" w:hAnsi="Century Gothic"/>
          <w:sz w:val="20"/>
          <w:szCs w:val="20"/>
        </w:rPr>
        <w:t xml:space="preserve"> </w:t>
      </w:r>
      <w:r w:rsidRPr="005268E4">
        <w:rPr>
          <w:rFonts w:ascii="Century Gothic" w:hAnsi="Century Gothic"/>
          <w:sz w:val="20"/>
          <w:szCs w:val="20"/>
        </w:rPr>
        <w:t>ocenění případných víceprací je stanoven tento závazný způsob oceňování – tam, kde</w:t>
      </w:r>
      <w:r w:rsidR="00CA1B5A">
        <w:rPr>
          <w:rFonts w:ascii="Century Gothic" w:hAnsi="Century Gothic"/>
          <w:sz w:val="20"/>
          <w:szCs w:val="20"/>
        </w:rPr>
        <w:t> </w:t>
      </w:r>
      <w:r w:rsidRPr="005268E4">
        <w:rPr>
          <w:rFonts w:ascii="Century Gothic" w:hAnsi="Century Gothic"/>
          <w:sz w:val="20"/>
          <w:szCs w:val="20"/>
        </w:rPr>
        <w:t>nelze využít jednotkových cen z nabídky, budou pro stanovení těchto cen využívány ceny z příslušných katalogů ÚRS Praha a.s., IČ: 471 15 645, a to v cenové úrovni platné v</w:t>
      </w:r>
      <w:r w:rsidR="00146B65">
        <w:rPr>
          <w:rFonts w:ascii="Century Gothic" w:hAnsi="Century Gothic"/>
          <w:sz w:val="20"/>
          <w:szCs w:val="20"/>
        </w:rPr>
        <w:t> </w:t>
      </w:r>
      <w:r w:rsidRPr="005268E4">
        <w:rPr>
          <w:rFonts w:ascii="Century Gothic" w:hAnsi="Century Gothic"/>
          <w:sz w:val="20"/>
          <w:szCs w:val="20"/>
        </w:rPr>
        <w:t>době</w:t>
      </w:r>
      <w:r w:rsidR="00146B65">
        <w:rPr>
          <w:rFonts w:ascii="Century Gothic" w:hAnsi="Century Gothic"/>
          <w:sz w:val="20"/>
          <w:szCs w:val="20"/>
        </w:rPr>
        <w:t xml:space="preserve"> realizace víceprací</w:t>
      </w:r>
      <w:r w:rsidRPr="005268E4">
        <w:rPr>
          <w:rFonts w:ascii="Century Gothic" w:hAnsi="Century Gothic"/>
          <w:sz w:val="20"/>
          <w:szCs w:val="20"/>
        </w:rPr>
        <w:t xml:space="preserve"> V případě, že ve výše uvedených katalozích nebude konkrétní položka víceprací nalezena, bude pro stanovení její ceny použit kalkulační vzorec.  </w:t>
      </w:r>
    </w:p>
    <w:p w14:paraId="5BE7696C" w14:textId="77777777" w:rsidR="00463342" w:rsidRDefault="00463342" w:rsidP="0045722A">
      <w:pPr>
        <w:pStyle w:val="Zhlav"/>
        <w:jc w:val="both"/>
        <w:rPr>
          <w:rFonts w:ascii="Century Gothic" w:hAnsi="Century Gothic"/>
          <w:sz w:val="20"/>
          <w:szCs w:val="20"/>
        </w:rPr>
      </w:pPr>
    </w:p>
    <w:p w14:paraId="38193308" w14:textId="77777777" w:rsidR="005A40BD" w:rsidRDefault="0022308D" w:rsidP="0022308D">
      <w:pPr>
        <w:pStyle w:val="Zhlav"/>
        <w:rPr>
          <w:rFonts w:ascii="Century Gothic" w:hAnsi="Century Gothic"/>
          <w:b/>
          <w:sz w:val="20"/>
          <w:szCs w:val="20"/>
        </w:rPr>
      </w:pPr>
      <w:r>
        <w:rPr>
          <w:rFonts w:ascii="Century Gothic" w:hAnsi="Century Gothic"/>
          <w:b/>
          <w:sz w:val="20"/>
          <w:szCs w:val="20"/>
        </w:rPr>
        <w:tab/>
      </w:r>
      <w:r w:rsidR="005A40BD">
        <w:rPr>
          <w:rFonts w:ascii="Century Gothic" w:hAnsi="Century Gothic"/>
          <w:b/>
          <w:sz w:val="20"/>
          <w:szCs w:val="20"/>
        </w:rPr>
        <w:t>V.</w:t>
      </w:r>
    </w:p>
    <w:p w14:paraId="39C79D43" w14:textId="77777777" w:rsidR="00C322D5" w:rsidRDefault="00C322D5" w:rsidP="005A40BD">
      <w:pPr>
        <w:pStyle w:val="Zhlav"/>
        <w:jc w:val="center"/>
        <w:rPr>
          <w:rFonts w:ascii="Century Gothic" w:hAnsi="Century Gothic"/>
          <w:b/>
          <w:sz w:val="20"/>
          <w:szCs w:val="20"/>
        </w:rPr>
      </w:pPr>
      <w:r>
        <w:rPr>
          <w:rFonts w:ascii="Century Gothic" w:hAnsi="Century Gothic"/>
          <w:b/>
          <w:sz w:val="20"/>
          <w:szCs w:val="20"/>
        </w:rPr>
        <w:t>Práva a povinnosti</w:t>
      </w:r>
      <w:r w:rsidR="00CD2211">
        <w:rPr>
          <w:rFonts w:ascii="Century Gothic" w:hAnsi="Century Gothic"/>
          <w:b/>
          <w:sz w:val="20"/>
          <w:szCs w:val="20"/>
        </w:rPr>
        <w:t xml:space="preserve"> Zhotovitele</w:t>
      </w:r>
    </w:p>
    <w:p w14:paraId="66F0D012" w14:textId="77777777" w:rsidR="00E211EC" w:rsidRDefault="00E211EC" w:rsidP="005A40BD">
      <w:pPr>
        <w:pStyle w:val="Zhlav"/>
        <w:jc w:val="center"/>
        <w:rPr>
          <w:rFonts w:ascii="Century Gothic" w:hAnsi="Century Gothic"/>
          <w:b/>
          <w:sz w:val="20"/>
          <w:szCs w:val="20"/>
        </w:rPr>
      </w:pPr>
    </w:p>
    <w:p w14:paraId="39E8E7A3" w14:textId="77777777" w:rsidR="00C322D5" w:rsidRPr="00C322D5" w:rsidRDefault="00C322D5" w:rsidP="00E12777">
      <w:pPr>
        <w:pStyle w:val="Zhlav"/>
        <w:numPr>
          <w:ilvl w:val="1"/>
          <w:numId w:val="3"/>
        </w:numPr>
        <w:ind w:left="284" w:hanging="284"/>
        <w:jc w:val="both"/>
        <w:rPr>
          <w:rFonts w:ascii="Century Gothic" w:hAnsi="Century Gothic"/>
          <w:sz w:val="20"/>
          <w:szCs w:val="20"/>
        </w:rPr>
      </w:pPr>
      <w:r w:rsidRPr="00C322D5">
        <w:rPr>
          <w:rFonts w:ascii="Century Gothic" w:hAnsi="Century Gothic"/>
          <w:sz w:val="20"/>
          <w:szCs w:val="20"/>
        </w:rPr>
        <w:t xml:space="preserve">Zhotovitel se zavazuje provádět </w:t>
      </w:r>
      <w:r w:rsidR="0022308D">
        <w:rPr>
          <w:rFonts w:ascii="Century Gothic" w:hAnsi="Century Gothic"/>
          <w:sz w:val="20"/>
          <w:szCs w:val="20"/>
        </w:rPr>
        <w:t>D</w:t>
      </w:r>
      <w:r w:rsidRPr="00C322D5">
        <w:rPr>
          <w:rFonts w:ascii="Century Gothic" w:hAnsi="Century Gothic"/>
          <w:sz w:val="20"/>
          <w:szCs w:val="20"/>
        </w:rPr>
        <w:t>ílo s vynaložením odborné péče, přičemž je povinen zejména:</w:t>
      </w:r>
    </w:p>
    <w:p w14:paraId="370B18F4" w14:textId="0471269B" w:rsidR="00C322D5" w:rsidRDefault="00C322D5" w:rsidP="00E12777">
      <w:pPr>
        <w:pStyle w:val="Zhlav"/>
        <w:numPr>
          <w:ilvl w:val="0"/>
          <w:numId w:val="8"/>
        </w:numPr>
        <w:jc w:val="both"/>
        <w:rPr>
          <w:rFonts w:ascii="Century Gothic" w:hAnsi="Century Gothic"/>
          <w:sz w:val="20"/>
          <w:szCs w:val="20"/>
        </w:rPr>
      </w:pPr>
      <w:r w:rsidRPr="00C322D5">
        <w:rPr>
          <w:rFonts w:ascii="Century Gothic" w:hAnsi="Century Gothic"/>
          <w:sz w:val="20"/>
          <w:szCs w:val="20"/>
        </w:rPr>
        <w:t xml:space="preserve">pověřit provedením </w:t>
      </w:r>
      <w:r w:rsidR="0022308D">
        <w:rPr>
          <w:rFonts w:ascii="Century Gothic" w:hAnsi="Century Gothic"/>
          <w:sz w:val="20"/>
          <w:szCs w:val="20"/>
        </w:rPr>
        <w:t>D</w:t>
      </w:r>
      <w:r w:rsidRPr="00C322D5">
        <w:rPr>
          <w:rFonts w:ascii="Century Gothic" w:hAnsi="Century Gothic"/>
          <w:sz w:val="20"/>
          <w:szCs w:val="20"/>
        </w:rPr>
        <w:t>íla a vedením jeho realizace pouze osoby, které splňují povinnosti vyplývající ze zákona č.</w:t>
      </w:r>
      <w:r w:rsidR="00427A7A">
        <w:rPr>
          <w:rFonts w:ascii="Century Gothic" w:hAnsi="Century Gothic"/>
          <w:sz w:val="20"/>
          <w:szCs w:val="20"/>
        </w:rPr>
        <w:t>283</w:t>
      </w:r>
      <w:r w:rsidRPr="00C322D5">
        <w:rPr>
          <w:rFonts w:ascii="Century Gothic" w:hAnsi="Century Gothic"/>
          <w:sz w:val="20"/>
          <w:szCs w:val="20"/>
        </w:rPr>
        <w:t>/20</w:t>
      </w:r>
      <w:r w:rsidR="00427A7A">
        <w:rPr>
          <w:rFonts w:ascii="Century Gothic" w:hAnsi="Century Gothic"/>
          <w:sz w:val="20"/>
          <w:szCs w:val="20"/>
        </w:rPr>
        <w:t>21</w:t>
      </w:r>
      <w:r w:rsidRPr="00C322D5">
        <w:rPr>
          <w:rFonts w:ascii="Century Gothic" w:hAnsi="Century Gothic"/>
          <w:sz w:val="20"/>
          <w:szCs w:val="20"/>
        </w:rPr>
        <w:t xml:space="preserve"> Sb., stavební zákon, ve znění pozdějších předpisů a</w:t>
      </w:r>
      <w:r w:rsidR="00CA1B5A">
        <w:rPr>
          <w:rFonts w:ascii="Century Gothic" w:hAnsi="Century Gothic"/>
          <w:sz w:val="20"/>
          <w:szCs w:val="20"/>
        </w:rPr>
        <w:t> </w:t>
      </w:r>
      <w:r w:rsidRPr="00C322D5">
        <w:rPr>
          <w:rFonts w:ascii="Century Gothic" w:hAnsi="Century Gothic"/>
          <w:sz w:val="20"/>
          <w:szCs w:val="20"/>
        </w:rPr>
        <w:t>zákona č. 360/1992 Sb., o výkonu povolání autorizovaných architektů a</w:t>
      </w:r>
      <w:r w:rsidR="00450414">
        <w:rPr>
          <w:rFonts w:ascii="Century Gothic" w:hAnsi="Century Gothic"/>
          <w:sz w:val="20"/>
          <w:szCs w:val="20"/>
        </w:rPr>
        <w:t> </w:t>
      </w:r>
      <w:r w:rsidRPr="00C322D5">
        <w:rPr>
          <w:rFonts w:ascii="Century Gothic" w:hAnsi="Century Gothic"/>
          <w:sz w:val="20"/>
          <w:szCs w:val="20"/>
        </w:rPr>
        <w:t>o</w:t>
      </w:r>
      <w:r w:rsidR="00450414">
        <w:rPr>
          <w:rFonts w:ascii="Century Gothic" w:hAnsi="Century Gothic"/>
          <w:sz w:val="20"/>
          <w:szCs w:val="20"/>
        </w:rPr>
        <w:t> </w:t>
      </w:r>
      <w:r w:rsidRPr="00C322D5">
        <w:rPr>
          <w:rFonts w:ascii="Century Gothic" w:hAnsi="Century Gothic"/>
          <w:sz w:val="20"/>
          <w:szCs w:val="20"/>
        </w:rPr>
        <w:t>výkonu povolání autorizovaných inženýrů a techniků činných ve výstavbě, ve</w:t>
      </w:r>
      <w:r w:rsidR="00A0304D">
        <w:rPr>
          <w:rFonts w:ascii="Century Gothic" w:hAnsi="Century Gothic"/>
          <w:sz w:val="20"/>
          <w:szCs w:val="20"/>
        </w:rPr>
        <w:t> </w:t>
      </w:r>
      <w:r w:rsidRPr="00C322D5">
        <w:rPr>
          <w:rFonts w:ascii="Century Gothic" w:hAnsi="Century Gothic"/>
          <w:sz w:val="20"/>
          <w:szCs w:val="20"/>
        </w:rPr>
        <w:t>znění pozdějších předpisů,</w:t>
      </w:r>
    </w:p>
    <w:p w14:paraId="3FC92015" w14:textId="1EF04D58" w:rsidR="001679AD" w:rsidRPr="00C322D5" w:rsidRDefault="006F79A7" w:rsidP="00E12777">
      <w:pPr>
        <w:pStyle w:val="Zhlav"/>
        <w:numPr>
          <w:ilvl w:val="0"/>
          <w:numId w:val="8"/>
        </w:numPr>
        <w:jc w:val="both"/>
        <w:rPr>
          <w:rFonts w:ascii="Century Gothic" w:hAnsi="Century Gothic"/>
          <w:sz w:val="20"/>
          <w:szCs w:val="20"/>
        </w:rPr>
      </w:pPr>
      <w:r>
        <w:rPr>
          <w:rFonts w:ascii="Century Gothic" w:hAnsi="Century Gothic"/>
          <w:sz w:val="20"/>
          <w:szCs w:val="20"/>
        </w:rPr>
        <w:t xml:space="preserve">pověřit </w:t>
      </w:r>
      <w:bookmarkStart w:id="2" w:name="_Hlk228187663"/>
      <w:r w:rsidR="00603E35">
        <w:rPr>
          <w:rFonts w:ascii="Century Gothic" w:hAnsi="Century Gothic"/>
          <w:sz w:val="20"/>
          <w:szCs w:val="20"/>
        </w:rPr>
        <w:t xml:space="preserve">odpovědným </w:t>
      </w:r>
      <w:r w:rsidR="00DB3EA2">
        <w:rPr>
          <w:rFonts w:ascii="Century Gothic" w:hAnsi="Century Gothic"/>
          <w:sz w:val="20"/>
          <w:szCs w:val="20"/>
        </w:rPr>
        <w:t>zástupcem Zhotovitele na staveništi osobu:</w:t>
      </w:r>
      <w:r w:rsidR="005D7EDE" w:rsidRPr="005D7EDE">
        <w:rPr>
          <w:rFonts w:ascii="CIDFont+F5" w:eastAsiaTheme="minorHAnsi" w:hAnsi="CIDFont+F5" w:cs="CIDFont+F5"/>
          <w:sz w:val="21"/>
          <w:szCs w:val="21"/>
          <w:lang w:eastAsia="en-US"/>
        </w:rPr>
        <w:t xml:space="preserve"> </w:t>
      </w:r>
      <w:r w:rsidR="005D7EDE" w:rsidRPr="005D7EDE">
        <w:rPr>
          <w:rFonts w:ascii="Century Gothic" w:hAnsi="Century Gothic"/>
          <w:sz w:val="20"/>
          <w:szCs w:val="20"/>
        </w:rPr>
        <w:t>Martin Ptáček</w:t>
      </w:r>
      <w:r w:rsidR="005D7EDE">
        <w:rPr>
          <w:rFonts w:ascii="Century Gothic" w:hAnsi="Century Gothic"/>
          <w:sz w:val="20"/>
          <w:szCs w:val="20"/>
        </w:rPr>
        <w:t xml:space="preserve">, </w:t>
      </w:r>
      <w:r>
        <w:rPr>
          <w:rFonts w:ascii="Century Gothic" w:hAnsi="Century Gothic"/>
          <w:sz w:val="20"/>
          <w:szCs w:val="20"/>
        </w:rPr>
        <w:t xml:space="preserve">tel.: </w:t>
      </w:r>
      <w:r w:rsidR="00AA42FC">
        <w:rPr>
          <w:rFonts w:ascii="Century Gothic" w:hAnsi="Century Gothic"/>
          <w:sz w:val="20"/>
          <w:szCs w:val="20"/>
        </w:rPr>
        <w:t>xxxx</w:t>
      </w:r>
      <w:r>
        <w:rPr>
          <w:rFonts w:ascii="Century Gothic" w:hAnsi="Century Gothic"/>
          <w:sz w:val="20"/>
          <w:szCs w:val="20"/>
        </w:rPr>
        <w:t>, e-mail:</w:t>
      </w:r>
      <w:bookmarkEnd w:id="2"/>
      <w:r w:rsidR="005D7EDE">
        <w:rPr>
          <w:rFonts w:ascii="Century Gothic" w:hAnsi="Century Gothic"/>
          <w:sz w:val="20"/>
          <w:szCs w:val="20"/>
        </w:rPr>
        <w:t xml:space="preserve"> </w:t>
      </w:r>
      <w:r w:rsidR="00AA42FC">
        <w:rPr>
          <w:rFonts w:ascii="Century Gothic" w:hAnsi="Century Gothic"/>
          <w:sz w:val="20"/>
          <w:szCs w:val="20"/>
        </w:rPr>
        <w:t>xxx</w:t>
      </w:r>
      <w:r>
        <w:rPr>
          <w:rFonts w:ascii="Century Gothic" w:hAnsi="Century Gothic"/>
          <w:sz w:val="20"/>
          <w:szCs w:val="20"/>
        </w:rPr>
        <w:t xml:space="preserve">; </w:t>
      </w:r>
      <w:r w:rsidR="00D23C51">
        <w:rPr>
          <w:rFonts w:ascii="Century Gothic" w:hAnsi="Century Gothic"/>
          <w:sz w:val="20"/>
          <w:szCs w:val="20"/>
        </w:rPr>
        <w:t>odpovědnou</w:t>
      </w:r>
      <w:r w:rsidR="00030CCB">
        <w:rPr>
          <w:rFonts w:ascii="Century Gothic" w:hAnsi="Century Gothic"/>
          <w:sz w:val="20"/>
          <w:szCs w:val="20"/>
        </w:rPr>
        <w:t xml:space="preserve"> </w:t>
      </w:r>
      <w:r>
        <w:rPr>
          <w:rFonts w:ascii="Century Gothic" w:hAnsi="Century Gothic"/>
          <w:sz w:val="20"/>
          <w:szCs w:val="20"/>
        </w:rPr>
        <w:t xml:space="preserve">osobu </w:t>
      </w:r>
      <w:r w:rsidR="00030CCB">
        <w:rPr>
          <w:rFonts w:ascii="Century Gothic" w:hAnsi="Century Gothic"/>
          <w:sz w:val="20"/>
          <w:szCs w:val="20"/>
        </w:rPr>
        <w:t>Zhotovitele</w:t>
      </w:r>
      <w:r>
        <w:rPr>
          <w:rFonts w:ascii="Century Gothic" w:hAnsi="Century Gothic"/>
          <w:sz w:val="20"/>
          <w:szCs w:val="20"/>
        </w:rPr>
        <w:t xml:space="preserve"> je možné nahradit pouze se souhlasem Objednatele</w:t>
      </w:r>
      <w:r w:rsidR="001E2956">
        <w:rPr>
          <w:rFonts w:ascii="Century Gothic" w:hAnsi="Century Gothic"/>
          <w:sz w:val="20"/>
          <w:szCs w:val="20"/>
        </w:rPr>
        <w:t xml:space="preserve">; porušení této povinnosti je považováno za podstatné porušení Smlouvy </w:t>
      </w:r>
      <w:r w:rsidR="00D05BFA">
        <w:rPr>
          <w:rFonts w:ascii="Century Gothic" w:hAnsi="Century Gothic"/>
          <w:sz w:val="20"/>
          <w:szCs w:val="20"/>
        </w:rPr>
        <w:t>ze strany Zhotovitele</w:t>
      </w:r>
      <w:r>
        <w:rPr>
          <w:rFonts w:ascii="Century Gothic" w:hAnsi="Century Gothic"/>
          <w:sz w:val="20"/>
          <w:szCs w:val="20"/>
        </w:rPr>
        <w:t>,</w:t>
      </w:r>
    </w:p>
    <w:p w14:paraId="21E09E7F" w14:textId="77777777" w:rsidR="00C322D5" w:rsidRPr="00C322D5" w:rsidRDefault="00C322D5" w:rsidP="00E12777">
      <w:pPr>
        <w:pStyle w:val="Zhlav"/>
        <w:numPr>
          <w:ilvl w:val="0"/>
          <w:numId w:val="8"/>
        </w:numPr>
        <w:jc w:val="both"/>
        <w:rPr>
          <w:rFonts w:ascii="Century Gothic" w:hAnsi="Century Gothic"/>
          <w:sz w:val="20"/>
          <w:szCs w:val="20"/>
        </w:rPr>
      </w:pPr>
      <w:r w:rsidRPr="00C322D5">
        <w:rPr>
          <w:rFonts w:ascii="Century Gothic" w:hAnsi="Century Gothic"/>
          <w:sz w:val="20"/>
          <w:szCs w:val="20"/>
        </w:rPr>
        <w:t>zajistit veškeré pracovní síly, vybavení a materiál potřebn</w:t>
      </w:r>
      <w:r w:rsidR="008A1720">
        <w:rPr>
          <w:rFonts w:ascii="Century Gothic" w:hAnsi="Century Gothic"/>
          <w:sz w:val="20"/>
          <w:szCs w:val="20"/>
        </w:rPr>
        <w:t>ý</w:t>
      </w:r>
      <w:r w:rsidRPr="00C322D5">
        <w:rPr>
          <w:rFonts w:ascii="Century Gothic" w:hAnsi="Century Gothic"/>
          <w:sz w:val="20"/>
          <w:szCs w:val="20"/>
        </w:rPr>
        <w:t xml:space="preserve"> k provedení </w:t>
      </w:r>
      <w:r w:rsidR="008A1720">
        <w:rPr>
          <w:rFonts w:ascii="Century Gothic" w:hAnsi="Century Gothic"/>
          <w:sz w:val="20"/>
          <w:szCs w:val="20"/>
        </w:rPr>
        <w:t>D</w:t>
      </w:r>
      <w:r w:rsidRPr="00C322D5">
        <w:rPr>
          <w:rFonts w:ascii="Century Gothic" w:hAnsi="Century Gothic"/>
          <w:sz w:val="20"/>
          <w:szCs w:val="20"/>
        </w:rPr>
        <w:t>íla řádným způsobem</w:t>
      </w:r>
      <w:r w:rsidR="008A1720">
        <w:rPr>
          <w:rFonts w:ascii="Century Gothic" w:hAnsi="Century Gothic"/>
          <w:sz w:val="20"/>
          <w:szCs w:val="20"/>
        </w:rPr>
        <w:t xml:space="preserve"> v souladu se Smlouvou</w:t>
      </w:r>
      <w:r w:rsidRPr="00C322D5">
        <w:rPr>
          <w:rFonts w:ascii="Century Gothic" w:hAnsi="Century Gothic"/>
          <w:sz w:val="20"/>
          <w:szCs w:val="20"/>
        </w:rPr>
        <w:t>,</w:t>
      </w:r>
    </w:p>
    <w:p w14:paraId="412D31F2" w14:textId="77777777" w:rsidR="00C322D5" w:rsidRPr="00C322D5" w:rsidRDefault="00C322D5" w:rsidP="00E12777">
      <w:pPr>
        <w:pStyle w:val="Zhlav"/>
        <w:numPr>
          <w:ilvl w:val="0"/>
          <w:numId w:val="8"/>
        </w:numPr>
        <w:jc w:val="both"/>
        <w:rPr>
          <w:rFonts w:ascii="Century Gothic" w:hAnsi="Century Gothic"/>
          <w:sz w:val="20"/>
          <w:szCs w:val="20"/>
        </w:rPr>
      </w:pPr>
      <w:r w:rsidRPr="00C322D5">
        <w:rPr>
          <w:rFonts w:ascii="Century Gothic" w:hAnsi="Century Gothic"/>
          <w:sz w:val="20"/>
          <w:szCs w:val="20"/>
        </w:rPr>
        <w:t xml:space="preserve">zajistit kvalitní řízení a dohled nad provedením </w:t>
      </w:r>
      <w:r w:rsidR="008A1720">
        <w:rPr>
          <w:rFonts w:ascii="Century Gothic" w:hAnsi="Century Gothic"/>
          <w:sz w:val="20"/>
          <w:szCs w:val="20"/>
        </w:rPr>
        <w:t>D</w:t>
      </w:r>
      <w:r w:rsidRPr="00C322D5">
        <w:rPr>
          <w:rFonts w:ascii="Century Gothic" w:hAnsi="Century Gothic"/>
          <w:sz w:val="20"/>
          <w:szCs w:val="20"/>
        </w:rPr>
        <w:t xml:space="preserve">íla, nezbytnou kontrolu prováděných prací (nezávisle na kontrole prováděné </w:t>
      </w:r>
      <w:r w:rsidR="008A1720">
        <w:rPr>
          <w:rFonts w:ascii="Century Gothic" w:hAnsi="Century Gothic"/>
          <w:sz w:val="20"/>
          <w:szCs w:val="20"/>
        </w:rPr>
        <w:t>O</w:t>
      </w:r>
      <w:r w:rsidRPr="00C322D5">
        <w:rPr>
          <w:rFonts w:ascii="Century Gothic" w:hAnsi="Century Gothic"/>
          <w:sz w:val="20"/>
          <w:szCs w:val="20"/>
        </w:rPr>
        <w:t xml:space="preserve">bjednatelem), </w:t>
      </w:r>
    </w:p>
    <w:p w14:paraId="7DE1F983" w14:textId="77777777" w:rsidR="00C322D5" w:rsidRPr="00C322D5" w:rsidRDefault="00C322D5" w:rsidP="00E12777">
      <w:pPr>
        <w:pStyle w:val="Zhlav"/>
        <w:numPr>
          <w:ilvl w:val="0"/>
          <w:numId w:val="8"/>
        </w:numPr>
        <w:jc w:val="both"/>
        <w:rPr>
          <w:rFonts w:ascii="Century Gothic" w:hAnsi="Century Gothic"/>
          <w:sz w:val="20"/>
          <w:szCs w:val="20"/>
        </w:rPr>
      </w:pPr>
      <w:r w:rsidRPr="00C322D5">
        <w:rPr>
          <w:rFonts w:ascii="Century Gothic" w:hAnsi="Century Gothic"/>
          <w:sz w:val="20"/>
          <w:szCs w:val="20"/>
        </w:rPr>
        <w:t>dodržovat obecně závazné právní předpisy, nařízení orgánů veřejné správy, závazné i</w:t>
      </w:r>
      <w:r w:rsidR="008B37F0">
        <w:rPr>
          <w:rFonts w:ascii="Century Gothic" w:hAnsi="Century Gothic"/>
          <w:sz w:val="20"/>
          <w:szCs w:val="20"/>
        </w:rPr>
        <w:t> </w:t>
      </w:r>
      <w:r w:rsidRPr="00C322D5">
        <w:rPr>
          <w:rFonts w:ascii="Century Gothic" w:hAnsi="Century Gothic"/>
          <w:sz w:val="20"/>
          <w:szCs w:val="20"/>
        </w:rPr>
        <w:t xml:space="preserve">doporučené technické normy, podklady a podmínky uvedené v této </w:t>
      </w:r>
      <w:r w:rsidR="00D05BFA">
        <w:rPr>
          <w:rFonts w:ascii="Century Gothic" w:hAnsi="Century Gothic"/>
          <w:sz w:val="20"/>
          <w:szCs w:val="20"/>
        </w:rPr>
        <w:t>S</w:t>
      </w:r>
      <w:r w:rsidRPr="00C322D5">
        <w:rPr>
          <w:rFonts w:ascii="Century Gothic" w:hAnsi="Century Gothic"/>
          <w:sz w:val="20"/>
          <w:szCs w:val="20"/>
        </w:rPr>
        <w:t xml:space="preserve">mlouvě </w:t>
      </w:r>
      <w:r w:rsidR="00D05BFA">
        <w:rPr>
          <w:rFonts w:ascii="Century Gothic" w:hAnsi="Century Gothic"/>
          <w:sz w:val="20"/>
          <w:szCs w:val="20"/>
        </w:rPr>
        <w:t>a jejích</w:t>
      </w:r>
      <w:r w:rsidR="008B37F0">
        <w:rPr>
          <w:rFonts w:ascii="Century Gothic" w:hAnsi="Century Gothic"/>
          <w:sz w:val="20"/>
          <w:szCs w:val="20"/>
        </w:rPr>
        <w:t> </w:t>
      </w:r>
      <w:r w:rsidRPr="00C322D5">
        <w:rPr>
          <w:rFonts w:ascii="Century Gothic" w:hAnsi="Century Gothic"/>
          <w:sz w:val="20"/>
          <w:szCs w:val="20"/>
        </w:rPr>
        <w:t xml:space="preserve">přílohách a veškeré pokyny </w:t>
      </w:r>
      <w:r w:rsidR="008B37F0">
        <w:rPr>
          <w:rFonts w:ascii="Century Gothic" w:hAnsi="Century Gothic"/>
          <w:sz w:val="20"/>
          <w:szCs w:val="20"/>
        </w:rPr>
        <w:t>O</w:t>
      </w:r>
      <w:r w:rsidRPr="00C322D5">
        <w:rPr>
          <w:rFonts w:ascii="Century Gothic" w:hAnsi="Century Gothic"/>
          <w:sz w:val="20"/>
          <w:szCs w:val="20"/>
        </w:rPr>
        <w:t>bjednatele,</w:t>
      </w:r>
    </w:p>
    <w:p w14:paraId="612E064E" w14:textId="7FB7C23D" w:rsidR="00C322D5" w:rsidRPr="00B06668" w:rsidRDefault="00C322D5" w:rsidP="00E12777">
      <w:pPr>
        <w:pStyle w:val="Zhlav"/>
        <w:numPr>
          <w:ilvl w:val="0"/>
          <w:numId w:val="8"/>
        </w:numPr>
        <w:jc w:val="both"/>
        <w:rPr>
          <w:rFonts w:ascii="Century Gothic" w:hAnsi="Century Gothic"/>
          <w:sz w:val="20"/>
          <w:szCs w:val="20"/>
        </w:rPr>
      </w:pPr>
      <w:r w:rsidRPr="00B06668">
        <w:rPr>
          <w:rFonts w:ascii="Century Gothic" w:hAnsi="Century Gothic"/>
          <w:sz w:val="20"/>
          <w:szCs w:val="20"/>
        </w:rPr>
        <w:t xml:space="preserve">postupovat při provádění stavby tak, aby </w:t>
      </w:r>
      <w:r w:rsidR="0038193A" w:rsidRPr="00B06668">
        <w:rPr>
          <w:rFonts w:ascii="Century Gothic" w:hAnsi="Century Gothic"/>
          <w:sz w:val="20"/>
          <w:szCs w:val="20"/>
        </w:rPr>
        <w:t>realizace Díla v co nejmenší míře obtěžovala okolí</w:t>
      </w:r>
      <w:r w:rsidR="0069113F">
        <w:rPr>
          <w:rFonts w:ascii="Century Gothic" w:hAnsi="Century Gothic"/>
          <w:sz w:val="20"/>
          <w:szCs w:val="20"/>
        </w:rPr>
        <w:t>,</w:t>
      </w:r>
    </w:p>
    <w:p w14:paraId="3DB4D7F2" w14:textId="77777777" w:rsidR="00C322D5" w:rsidRPr="00C322D5" w:rsidRDefault="00C322D5" w:rsidP="00E12777">
      <w:pPr>
        <w:pStyle w:val="Zhlav"/>
        <w:numPr>
          <w:ilvl w:val="0"/>
          <w:numId w:val="8"/>
        </w:numPr>
        <w:jc w:val="both"/>
        <w:rPr>
          <w:rFonts w:ascii="Century Gothic" w:hAnsi="Century Gothic"/>
          <w:sz w:val="20"/>
          <w:szCs w:val="20"/>
        </w:rPr>
      </w:pPr>
      <w:r w:rsidRPr="00C322D5">
        <w:rPr>
          <w:rFonts w:ascii="Century Gothic" w:hAnsi="Century Gothic"/>
          <w:sz w:val="20"/>
          <w:szCs w:val="20"/>
        </w:rPr>
        <w:t xml:space="preserve">upozornit písemně </w:t>
      </w:r>
      <w:r w:rsidR="008D21C2">
        <w:rPr>
          <w:rFonts w:ascii="Century Gothic" w:hAnsi="Century Gothic"/>
          <w:sz w:val="20"/>
          <w:szCs w:val="20"/>
        </w:rPr>
        <w:t>O</w:t>
      </w:r>
      <w:r w:rsidRPr="00C322D5">
        <w:rPr>
          <w:rFonts w:ascii="Century Gothic" w:hAnsi="Century Gothic"/>
          <w:sz w:val="20"/>
          <w:szCs w:val="20"/>
        </w:rPr>
        <w:t xml:space="preserve">bjednatele na nesoulad mezi podklady pro provedení </w:t>
      </w:r>
      <w:r w:rsidR="00EC0A52">
        <w:rPr>
          <w:rFonts w:ascii="Century Gothic" w:hAnsi="Century Gothic"/>
          <w:sz w:val="20"/>
          <w:szCs w:val="20"/>
        </w:rPr>
        <w:t>D</w:t>
      </w:r>
      <w:r w:rsidRPr="00C322D5">
        <w:rPr>
          <w:rFonts w:ascii="Century Gothic" w:hAnsi="Century Gothic"/>
          <w:sz w:val="20"/>
          <w:szCs w:val="20"/>
        </w:rPr>
        <w:t>íla a</w:t>
      </w:r>
      <w:r w:rsidR="008D21C2">
        <w:rPr>
          <w:rFonts w:ascii="Century Gothic" w:hAnsi="Century Gothic"/>
          <w:sz w:val="20"/>
          <w:szCs w:val="20"/>
        </w:rPr>
        <w:t> </w:t>
      </w:r>
      <w:r w:rsidRPr="00C322D5">
        <w:rPr>
          <w:rFonts w:ascii="Century Gothic" w:hAnsi="Century Gothic"/>
          <w:sz w:val="20"/>
          <w:szCs w:val="20"/>
        </w:rPr>
        <w:t xml:space="preserve">právními či jinými předpisy v případě, že takový nesoulad kdykoli v průběhu provedení </w:t>
      </w:r>
      <w:r w:rsidR="00EC0A52">
        <w:rPr>
          <w:rFonts w:ascii="Century Gothic" w:hAnsi="Century Gothic"/>
          <w:sz w:val="20"/>
          <w:szCs w:val="20"/>
        </w:rPr>
        <w:t>D</w:t>
      </w:r>
      <w:r w:rsidRPr="00C322D5">
        <w:rPr>
          <w:rFonts w:ascii="Century Gothic" w:hAnsi="Century Gothic"/>
          <w:sz w:val="20"/>
          <w:szCs w:val="20"/>
        </w:rPr>
        <w:t>íla zjistí,</w:t>
      </w:r>
    </w:p>
    <w:p w14:paraId="5DCD312F" w14:textId="77777777" w:rsidR="00C322D5" w:rsidRPr="00C322D5" w:rsidRDefault="00C322D5" w:rsidP="00E12777">
      <w:pPr>
        <w:pStyle w:val="Zhlav"/>
        <w:numPr>
          <w:ilvl w:val="0"/>
          <w:numId w:val="8"/>
        </w:numPr>
        <w:jc w:val="both"/>
        <w:rPr>
          <w:rFonts w:ascii="Century Gothic" w:hAnsi="Century Gothic"/>
          <w:sz w:val="20"/>
          <w:szCs w:val="20"/>
        </w:rPr>
      </w:pPr>
      <w:r w:rsidRPr="00C322D5">
        <w:rPr>
          <w:rFonts w:ascii="Century Gothic" w:hAnsi="Century Gothic"/>
          <w:sz w:val="20"/>
          <w:szCs w:val="20"/>
        </w:rPr>
        <w:t>zajistit, aby komunikace s</w:t>
      </w:r>
      <w:r w:rsidR="008D21C2">
        <w:rPr>
          <w:rFonts w:ascii="Century Gothic" w:hAnsi="Century Gothic"/>
          <w:sz w:val="20"/>
          <w:szCs w:val="20"/>
        </w:rPr>
        <w:t xml:space="preserve"> O</w:t>
      </w:r>
      <w:r w:rsidRPr="00C322D5">
        <w:rPr>
          <w:rFonts w:ascii="Century Gothic" w:hAnsi="Century Gothic"/>
          <w:sz w:val="20"/>
          <w:szCs w:val="20"/>
        </w:rPr>
        <w:t>bjednatelem probíhala výhradně v českém jazyce,</w:t>
      </w:r>
    </w:p>
    <w:p w14:paraId="1A13D274" w14:textId="77777777" w:rsidR="00C322D5" w:rsidRPr="00C322D5" w:rsidRDefault="00C322D5" w:rsidP="00E12777">
      <w:pPr>
        <w:pStyle w:val="Zhlav"/>
        <w:numPr>
          <w:ilvl w:val="1"/>
          <w:numId w:val="3"/>
        </w:numPr>
        <w:ind w:left="284" w:hanging="284"/>
        <w:jc w:val="both"/>
        <w:rPr>
          <w:rFonts w:ascii="Century Gothic" w:hAnsi="Century Gothic"/>
          <w:sz w:val="20"/>
          <w:szCs w:val="20"/>
        </w:rPr>
      </w:pPr>
      <w:r w:rsidRPr="00C322D5">
        <w:rPr>
          <w:rFonts w:ascii="Century Gothic" w:hAnsi="Century Gothic"/>
          <w:sz w:val="20"/>
          <w:szCs w:val="20"/>
        </w:rPr>
        <w:tab/>
        <w:t xml:space="preserve">Při provedení </w:t>
      </w:r>
      <w:r w:rsidR="000C5C26">
        <w:rPr>
          <w:rFonts w:ascii="Century Gothic" w:hAnsi="Century Gothic"/>
          <w:sz w:val="20"/>
          <w:szCs w:val="20"/>
        </w:rPr>
        <w:t>D</w:t>
      </w:r>
      <w:r w:rsidRPr="00C322D5">
        <w:rPr>
          <w:rFonts w:ascii="Century Gothic" w:hAnsi="Century Gothic"/>
          <w:sz w:val="20"/>
          <w:szCs w:val="20"/>
        </w:rPr>
        <w:t xml:space="preserve">íla nesmějí být bez písemného souhlasu </w:t>
      </w:r>
      <w:r w:rsidR="00071335">
        <w:rPr>
          <w:rFonts w:ascii="Century Gothic" w:hAnsi="Century Gothic"/>
          <w:sz w:val="20"/>
          <w:szCs w:val="20"/>
        </w:rPr>
        <w:t>O</w:t>
      </w:r>
      <w:r w:rsidRPr="00C322D5">
        <w:rPr>
          <w:rFonts w:ascii="Century Gothic" w:hAnsi="Century Gothic"/>
          <w:sz w:val="20"/>
          <w:szCs w:val="20"/>
        </w:rPr>
        <w:t xml:space="preserve">bjednatele učiněny změny oproti schválené </w:t>
      </w:r>
      <w:r w:rsidR="00071335">
        <w:rPr>
          <w:rFonts w:ascii="Century Gothic" w:hAnsi="Century Gothic"/>
          <w:sz w:val="20"/>
          <w:szCs w:val="20"/>
        </w:rPr>
        <w:t>P</w:t>
      </w:r>
      <w:r w:rsidRPr="00C322D5">
        <w:rPr>
          <w:rFonts w:ascii="Century Gothic" w:hAnsi="Century Gothic"/>
          <w:sz w:val="20"/>
          <w:szCs w:val="20"/>
        </w:rPr>
        <w:t xml:space="preserve">rojektové dokumentaci a nabídce. Pokud se v průběhu provedení </w:t>
      </w:r>
      <w:r w:rsidR="00D6490D">
        <w:rPr>
          <w:rFonts w:ascii="Century Gothic" w:hAnsi="Century Gothic"/>
          <w:sz w:val="20"/>
          <w:szCs w:val="20"/>
        </w:rPr>
        <w:t>D</w:t>
      </w:r>
      <w:r w:rsidRPr="00C322D5">
        <w:rPr>
          <w:rFonts w:ascii="Century Gothic" w:hAnsi="Century Gothic"/>
          <w:sz w:val="20"/>
          <w:szCs w:val="20"/>
        </w:rPr>
        <w:t xml:space="preserve">íla přestanou některé materiály či technologie vyrábět, případně se prokáže jejich škodlivost na lidské zdraví, navrhne </w:t>
      </w:r>
      <w:r w:rsidR="00D6490D">
        <w:rPr>
          <w:rFonts w:ascii="Century Gothic" w:hAnsi="Century Gothic"/>
          <w:sz w:val="20"/>
          <w:szCs w:val="20"/>
        </w:rPr>
        <w:t>Z</w:t>
      </w:r>
      <w:r w:rsidRPr="00C322D5">
        <w:rPr>
          <w:rFonts w:ascii="Century Gothic" w:hAnsi="Century Gothic"/>
          <w:sz w:val="20"/>
          <w:szCs w:val="20"/>
        </w:rPr>
        <w:t xml:space="preserve">hotovitel </w:t>
      </w:r>
      <w:r w:rsidR="00D6490D">
        <w:rPr>
          <w:rFonts w:ascii="Century Gothic" w:hAnsi="Century Gothic"/>
          <w:sz w:val="20"/>
          <w:szCs w:val="20"/>
        </w:rPr>
        <w:t>O</w:t>
      </w:r>
      <w:r w:rsidRPr="00C322D5">
        <w:rPr>
          <w:rFonts w:ascii="Century Gothic" w:hAnsi="Century Gothic"/>
          <w:sz w:val="20"/>
          <w:szCs w:val="20"/>
        </w:rPr>
        <w:t xml:space="preserve">bjednateli písemně použití jiných materiálů </w:t>
      </w:r>
      <w:r w:rsidRPr="00C322D5">
        <w:rPr>
          <w:rFonts w:ascii="Century Gothic" w:hAnsi="Century Gothic"/>
          <w:sz w:val="20"/>
          <w:szCs w:val="20"/>
        </w:rPr>
        <w:lastRenderedPageBreak/>
        <w:t>nebo</w:t>
      </w:r>
      <w:r w:rsidR="00D6490D">
        <w:rPr>
          <w:rFonts w:ascii="Century Gothic" w:hAnsi="Century Gothic"/>
          <w:sz w:val="20"/>
          <w:szCs w:val="20"/>
        </w:rPr>
        <w:t> </w:t>
      </w:r>
      <w:r w:rsidRPr="00C322D5">
        <w:rPr>
          <w:rFonts w:ascii="Century Gothic" w:hAnsi="Century Gothic"/>
          <w:sz w:val="20"/>
          <w:szCs w:val="20"/>
        </w:rPr>
        <w:t xml:space="preserve">technologií, přičemž uvede důsledek jejich použití na výši ceny </w:t>
      </w:r>
      <w:r w:rsidR="00020477">
        <w:rPr>
          <w:rFonts w:ascii="Century Gothic" w:hAnsi="Century Gothic"/>
          <w:sz w:val="20"/>
          <w:szCs w:val="20"/>
        </w:rPr>
        <w:t>D</w:t>
      </w:r>
      <w:r w:rsidRPr="00C322D5">
        <w:rPr>
          <w:rFonts w:ascii="Century Gothic" w:hAnsi="Century Gothic"/>
          <w:sz w:val="20"/>
          <w:szCs w:val="20"/>
        </w:rPr>
        <w:t xml:space="preserve">íla. Užití nově navržených materiálů či technologií je podmíněno uzavřením příslušné změny </w:t>
      </w:r>
      <w:r w:rsidR="00D6490D">
        <w:rPr>
          <w:rFonts w:ascii="Century Gothic" w:hAnsi="Century Gothic"/>
          <w:sz w:val="20"/>
          <w:szCs w:val="20"/>
        </w:rPr>
        <w:t>S</w:t>
      </w:r>
      <w:r w:rsidRPr="00C322D5">
        <w:rPr>
          <w:rFonts w:ascii="Century Gothic" w:hAnsi="Century Gothic"/>
          <w:sz w:val="20"/>
          <w:szCs w:val="20"/>
        </w:rPr>
        <w:t>mlouvy.</w:t>
      </w:r>
    </w:p>
    <w:p w14:paraId="39E052FF" w14:textId="2271CD75" w:rsidR="00C322D5" w:rsidRPr="003C7370" w:rsidRDefault="00C322D5" w:rsidP="003C7370">
      <w:pPr>
        <w:pStyle w:val="Zhlav"/>
        <w:numPr>
          <w:ilvl w:val="1"/>
          <w:numId w:val="3"/>
        </w:numPr>
        <w:ind w:left="284" w:hanging="284"/>
        <w:jc w:val="both"/>
        <w:rPr>
          <w:rFonts w:ascii="Century Gothic" w:hAnsi="Century Gothic"/>
          <w:sz w:val="20"/>
          <w:szCs w:val="20"/>
        </w:rPr>
      </w:pPr>
      <w:r w:rsidRPr="00C322D5">
        <w:rPr>
          <w:rFonts w:ascii="Century Gothic" w:hAnsi="Century Gothic"/>
          <w:sz w:val="20"/>
          <w:szCs w:val="20"/>
        </w:rPr>
        <w:tab/>
        <w:t xml:space="preserve">Zhotovitel se zavazuje při provedení </w:t>
      </w:r>
      <w:r w:rsidR="00D6490D">
        <w:rPr>
          <w:rFonts w:ascii="Century Gothic" w:hAnsi="Century Gothic"/>
          <w:sz w:val="20"/>
          <w:szCs w:val="20"/>
        </w:rPr>
        <w:t>D</w:t>
      </w:r>
      <w:r w:rsidRPr="00C322D5">
        <w:rPr>
          <w:rFonts w:ascii="Century Gothic" w:hAnsi="Century Gothic"/>
          <w:sz w:val="20"/>
          <w:szCs w:val="20"/>
        </w:rPr>
        <w:t xml:space="preserve">íla udržovat na vlastní náklady v maximální možné míře pořádek a čistotu na místě provedení i na místech, která mohou být provedením </w:t>
      </w:r>
      <w:r w:rsidR="00D6490D">
        <w:rPr>
          <w:rFonts w:ascii="Century Gothic" w:hAnsi="Century Gothic"/>
          <w:sz w:val="20"/>
          <w:szCs w:val="20"/>
        </w:rPr>
        <w:t>D</w:t>
      </w:r>
      <w:r w:rsidRPr="00C322D5">
        <w:rPr>
          <w:rFonts w:ascii="Century Gothic" w:hAnsi="Century Gothic"/>
          <w:sz w:val="20"/>
          <w:szCs w:val="20"/>
        </w:rPr>
        <w:t>íla dotčena. Zhotovitel nese plnou odpovědnost v oblasti ochrany životního prostředí. Zhotovitel se zavazuje svým jménem a na svůj náklad zajistit odstranění nečistot, jakož</w:t>
      </w:r>
      <w:r w:rsidR="003B6624">
        <w:rPr>
          <w:rFonts w:ascii="Century Gothic" w:hAnsi="Century Gothic"/>
          <w:sz w:val="20"/>
          <w:szCs w:val="20"/>
        </w:rPr>
        <w:t> </w:t>
      </w:r>
      <w:r w:rsidRPr="00C322D5">
        <w:rPr>
          <w:rFonts w:ascii="Century Gothic" w:hAnsi="Century Gothic"/>
          <w:sz w:val="20"/>
          <w:szCs w:val="20"/>
        </w:rPr>
        <w:t>i</w:t>
      </w:r>
      <w:r w:rsidR="003B6624">
        <w:rPr>
          <w:rFonts w:ascii="Century Gothic" w:hAnsi="Century Gothic"/>
          <w:sz w:val="20"/>
          <w:szCs w:val="20"/>
        </w:rPr>
        <w:t> </w:t>
      </w:r>
      <w:r w:rsidRPr="00C322D5">
        <w:rPr>
          <w:rFonts w:ascii="Century Gothic" w:hAnsi="Century Gothic"/>
          <w:sz w:val="20"/>
          <w:szCs w:val="20"/>
        </w:rPr>
        <w:t xml:space="preserve">likvidaci odpadů vznikajících při provedení </w:t>
      </w:r>
      <w:r w:rsidR="00020477">
        <w:rPr>
          <w:rFonts w:ascii="Century Gothic" w:hAnsi="Century Gothic"/>
          <w:sz w:val="20"/>
          <w:szCs w:val="20"/>
        </w:rPr>
        <w:t>D</w:t>
      </w:r>
      <w:r w:rsidRPr="00C322D5">
        <w:rPr>
          <w:rFonts w:ascii="Century Gothic" w:hAnsi="Century Gothic"/>
          <w:sz w:val="20"/>
          <w:szCs w:val="20"/>
        </w:rPr>
        <w:t xml:space="preserve">íla v souladu se zákonem č. </w:t>
      </w:r>
      <w:r w:rsidR="00967A1B">
        <w:rPr>
          <w:rFonts w:ascii="Century Gothic" w:hAnsi="Century Gothic"/>
          <w:sz w:val="20"/>
          <w:szCs w:val="20"/>
        </w:rPr>
        <w:t>541/202</w:t>
      </w:r>
      <w:r w:rsidR="000F1547">
        <w:rPr>
          <w:rFonts w:ascii="Century Gothic" w:hAnsi="Century Gothic"/>
          <w:sz w:val="20"/>
          <w:szCs w:val="20"/>
        </w:rPr>
        <w:t>0</w:t>
      </w:r>
      <w:r w:rsidR="00B41817">
        <w:rPr>
          <w:rFonts w:ascii="Century Gothic" w:hAnsi="Century Gothic"/>
          <w:sz w:val="20"/>
          <w:szCs w:val="20"/>
        </w:rPr>
        <w:t xml:space="preserve"> </w:t>
      </w:r>
      <w:r w:rsidRPr="00C322D5">
        <w:rPr>
          <w:rFonts w:ascii="Century Gothic" w:hAnsi="Century Gothic"/>
          <w:sz w:val="20"/>
          <w:szCs w:val="20"/>
        </w:rPr>
        <w:t>Sb., o odpadech a o změně některých dalších zákonů, ve znění pozdějších předpisů a</w:t>
      </w:r>
      <w:r w:rsidR="008F2362">
        <w:rPr>
          <w:rFonts w:ascii="Century Gothic" w:hAnsi="Century Gothic"/>
          <w:sz w:val="20"/>
          <w:szCs w:val="20"/>
        </w:rPr>
        <w:t> </w:t>
      </w:r>
      <w:r w:rsidRPr="00C322D5">
        <w:rPr>
          <w:rFonts w:ascii="Century Gothic" w:hAnsi="Century Gothic"/>
          <w:sz w:val="20"/>
          <w:szCs w:val="20"/>
        </w:rPr>
        <w:t>prováděcími předpisy. Zhotovitel se zavazuje vést veškerou evidenci dokladů požadovanou příslušnými předpisy.</w:t>
      </w:r>
    </w:p>
    <w:p w14:paraId="6DDCD621" w14:textId="01A235EE" w:rsidR="00256661" w:rsidRDefault="00256661" w:rsidP="00E12777">
      <w:pPr>
        <w:pStyle w:val="Zhlav"/>
        <w:numPr>
          <w:ilvl w:val="1"/>
          <w:numId w:val="3"/>
        </w:numPr>
        <w:ind w:left="284" w:hanging="284"/>
        <w:jc w:val="both"/>
        <w:rPr>
          <w:rFonts w:ascii="Century Gothic" w:hAnsi="Century Gothic"/>
          <w:sz w:val="20"/>
          <w:szCs w:val="20"/>
        </w:rPr>
      </w:pPr>
      <w:r w:rsidRPr="00B06668">
        <w:rPr>
          <w:rFonts w:ascii="Century Gothic" w:hAnsi="Century Gothic"/>
          <w:sz w:val="20"/>
          <w:szCs w:val="20"/>
        </w:rPr>
        <w:t xml:space="preserve">Objednatel zajistí přístup do objektu pro pracovníky zhotovitele formou čipového přístupu a přístup pro mechanizaci zhotovitele potřebnou pro zajištění prací. </w:t>
      </w:r>
    </w:p>
    <w:p w14:paraId="4C0F937E" w14:textId="5555D629" w:rsidR="00B06668" w:rsidRPr="00C322D5" w:rsidRDefault="00B06668" w:rsidP="00E12777">
      <w:pPr>
        <w:pStyle w:val="Zhlav"/>
        <w:numPr>
          <w:ilvl w:val="1"/>
          <w:numId w:val="3"/>
        </w:numPr>
        <w:ind w:left="284" w:hanging="284"/>
        <w:jc w:val="both"/>
        <w:rPr>
          <w:rFonts w:ascii="Century Gothic" w:hAnsi="Century Gothic"/>
          <w:sz w:val="20"/>
          <w:szCs w:val="20"/>
        </w:rPr>
      </w:pPr>
      <w:r w:rsidRPr="00B06668">
        <w:rPr>
          <w:rFonts w:ascii="Century Gothic" w:hAnsi="Century Gothic"/>
          <w:sz w:val="20"/>
          <w:szCs w:val="20"/>
        </w:rPr>
        <w:t xml:space="preserve">Objednatel zajistí zhotoviteli parkování </w:t>
      </w:r>
      <w:r w:rsidR="003E56CB">
        <w:rPr>
          <w:rFonts w:ascii="Century Gothic" w:hAnsi="Century Gothic"/>
          <w:sz w:val="20"/>
          <w:szCs w:val="20"/>
        </w:rPr>
        <w:t>pro jeden</w:t>
      </w:r>
      <w:r w:rsidRPr="00B06668">
        <w:rPr>
          <w:rFonts w:ascii="Century Gothic" w:hAnsi="Century Gothic"/>
          <w:sz w:val="20"/>
          <w:szCs w:val="20"/>
        </w:rPr>
        <w:t xml:space="preserve"> osobní automobil</w:t>
      </w:r>
      <w:r w:rsidR="003E56CB">
        <w:rPr>
          <w:rFonts w:ascii="Century Gothic" w:hAnsi="Century Gothic"/>
          <w:sz w:val="20"/>
          <w:szCs w:val="20"/>
        </w:rPr>
        <w:t xml:space="preserve"> před objektem Stavovského divadla, na Ovocném trhu.</w:t>
      </w:r>
    </w:p>
    <w:p w14:paraId="0C9A2B02" w14:textId="77777777" w:rsidR="00C322D5" w:rsidRPr="00C322D5" w:rsidRDefault="00C322D5" w:rsidP="00E12777">
      <w:pPr>
        <w:pStyle w:val="Zhlav"/>
        <w:numPr>
          <w:ilvl w:val="1"/>
          <w:numId w:val="3"/>
        </w:numPr>
        <w:ind w:left="284" w:hanging="284"/>
        <w:jc w:val="both"/>
        <w:rPr>
          <w:rFonts w:ascii="Century Gothic" w:hAnsi="Century Gothic"/>
          <w:sz w:val="20"/>
          <w:szCs w:val="20"/>
        </w:rPr>
      </w:pPr>
      <w:r w:rsidRPr="00C322D5">
        <w:rPr>
          <w:rFonts w:ascii="Century Gothic" w:hAnsi="Century Gothic"/>
          <w:sz w:val="20"/>
          <w:szCs w:val="20"/>
        </w:rPr>
        <w:tab/>
        <w:t xml:space="preserve">Zhotovitel bude odpovídat dle příslušných ustanovení občanského zákoníku </w:t>
      </w:r>
      <w:r w:rsidR="00532A87">
        <w:rPr>
          <w:rFonts w:ascii="Century Gothic" w:hAnsi="Century Gothic"/>
          <w:sz w:val="20"/>
          <w:szCs w:val="20"/>
        </w:rPr>
        <w:t>také</w:t>
      </w:r>
      <w:r w:rsidRPr="00C322D5">
        <w:rPr>
          <w:rFonts w:ascii="Century Gothic" w:hAnsi="Century Gothic"/>
          <w:sz w:val="20"/>
          <w:szCs w:val="20"/>
        </w:rPr>
        <w:t xml:space="preserve"> za škodu způsobenou okolnostmi, které mají původ v povaze věcí (zařízení), jichž bylo při provedení </w:t>
      </w:r>
      <w:r w:rsidR="00532A87">
        <w:rPr>
          <w:rFonts w:ascii="Century Gothic" w:hAnsi="Century Gothic"/>
          <w:sz w:val="20"/>
          <w:szCs w:val="20"/>
        </w:rPr>
        <w:t>D</w:t>
      </w:r>
      <w:r w:rsidRPr="00C322D5">
        <w:rPr>
          <w:rFonts w:ascii="Century Gothic" w:hAnsi="Century Gothic"/>
          <w:sz w:val="20"/>
          <w:szCs w:val="20"/>
        </w:rPr>
        <w:t>íla užito.</w:t>
      </w:r>
    </w:p>
    <w:p w14:paraId="1170A43A" w14:textId="77777777" w:rsidR="00C322D5" w:rsidRPr="00C322D5" w:rsidRDefault="00C322D5" w:rsidP="00E12777">
      <w:pPr>
        <w:pStyle w:val="Zhlav"/>
        <w:numPr>
          <w:ilvl w:val="1"/>
          <w:numId w:val="3"/>
        </w:numPr>
        <w:ind w:left="284" w:hanging="284"/>
        <w:jc w:val="both"/>
        <w:rPr>
          <w:rFonts w:ascii="Century Gothic" w:hAnsi="Century Gothic"/>
          <w:sz w:val="20"/>
          <w:szCs w:val="20"/>
        </w:rPr>
      </w:pPr>
      <w:r w:rsidRPr="00C322D5">
        <w:rPr>
          <w:rFonts w:ascii="Century Gothic" w:hAnsi="Century Gothic"/>
          <w:sz w:val="20"/>
          <w:szCs w:val="20"/>
        </w:rPr>
        <w:tab/>
        <w:t xml:space="preserve">Případný postih ze strany státních orgánů a organizací za nedodržení obecně závazných právních předpisů v souvislosti s provedením </w:t>
      </w:r>
      <w:r w:rsidR="00532A87">
        <w:rPr>
          <w:rFonts w:ascii="Century Gothic" w:hAnsi="Century Gothic"/>
          <w:sz w:val="20"/>
          <w:szCs w:val="20"/>
        </w:rPr>
        <w:t>D</w:t>
      </w:r>
      <w:r w:rsidRPr="00C322D5">
        <w:rPr>
          <w:rFonts w:ascii="Century Gothic" w:hAnsi="Century Gothic"/>
          <w:sz w:val="20"/>
          <w:szCs w:val="20"/>
        </w:rPr>
        <w:t xml:space="preserve">íla bude vždy plně k tíži a na vrub </w:t>
      </w:r>
      <w:r w:rsidR="00532A87">
        <w:rPr>
          <w:rFonts w:ascii="Century Gothic" w:hAnsi="Century Gothic"/>
          <w:sz w:val="20"/>
          <w:szCs w:val="20"/>
        </w:rPr>
        <w:t>Z</w:t>
      </w:r>
      <w:r w:rsidRPr="00C322D5">
        <w:rPr>
          <w:rFonts w:ascii="Century Gothic" w:hAnsi="Century Gothic"/>
          <w:sz w:val="20"/>
          <w:szCs w:val="20"/>
        </w:rPr>
        <w:t>hotovitele.</w:t>
      </w:r>
    </w:p>
    <w:p w14:paraId="2958F6E6" w14:textId="3A00BBF7" w:rsidR="008451DD" w:rsidRPr="005268E4" w:rsidRDefault="00C322D5" w:rsidP="00E12777">
      <w:pPr>
        <w:pStyle w:val="Zhlav"/>
        <w:numPr>
          <w:ilvl w:val="1"/>
          <w:numId w:val="3"/>
        </w:numPr>
        <w:ind w:left="284" w:hanging="284"/>
        <w:jc w:val="both"/>
        <w:rPr>
          <w:rFonts w:ascii="Century Gothic" w:hAnsi="Century Gothic"/>
          <w:sz w:val="20"/>
          <w:szCs w:val="20"/>
        </w:rPr>
      </w:pPr>
      <w:r w:rsidRPr="00C322D5">
        <w:rPr>
          <w:rFonts w:ascii="Century Gothic" w:hAnsi="Century Gothic"/>
          <w:sz w:val="20"/>
          <w:szCs w:val="20"/>
        </w:rPr>
        <w:tab/>
      </w:r>
      <w:r w:rsidRPr="005268E4">
        <w:rPr>
          <w:rFonts w:ascii="Century Gothic" w:hAnsi="Century Gothic"/>
          <w:sz w:val="20"/>
          <w:szCs w:val="20"/>
        </w:rPr>
        <w:t xml:space="preserve">Zhotovitel se zavazuje, že seznámí všechny svoje zaměstnance a další s ním spjaté osoby, které se budou podílet na realizaci </w:t>
      </w:r>
      <w:r w:rsidR="008846C3" w:rsidRPr="005268E4">
        <w:rPr>
          <w:rFonts w:ascii="Century Gothic" w:hAnsi="Century Gothic"/>
          <w:sz w:val="20"/>
          <w:szCs w:val="20"/>
        </w:rPr>
        <w:t>D</w:t>
      </w:r>
      <w:r w:rsidRPr="005268E4">
        <w:rPr>
          <w:rFonts w:ascii="Century Gothic" w:hAnsi="Century Gothic"/>
          <w:sz w:val="20"/>
          <w:szCs w:val="20"/>
        </w:rPr>
        <w:t>íla, se vstupní instruktáží o požární ochraně a</w:t>
      </w:r>
      <w:r w:rsidR="00CC63A2" w:rsidRPr="005268E4">
        <w:rPr>
          <w:rFonts w:ascii="Century Gothic" w:hAnsi="Century Gothic"/>
          <w:sz w:val="20"/>
          <w:szCs w:val="20"/>
        </w:rPr>
        <w:t> </w:t>
      </w:r>
      <w:r w:rsidRPr="005268E4">
        <w:rPr>
          <w:rFonts w:ascii="Century Gothic" w:hAnsi="Century Gothic"/>
          <w:sz w:val="20"/>
          <w:szCs w:val="20"/>
        </w:rPr>
        <w:t xml:space="preserve">bezpečnosti práce, která je dostupná na webové </w:t>
      </w:r>
      <w:r w:rsidR="005D7EDE" w:rsidRPr="005268E4">
        <w:rPr>
          <w:rFonts w:ascii="Century Gothic" w:hAnsi="Century Gothic"/>
          <w:sz w:val="20"/>
          <w:szCs w:val="20"/>
        </w:rPr>
        <w:t>stránce: https://www.narodni-divadlo.cz/cs/dokumenty-o-divadle</w:t>
      </w:r>
      <w:r w:rsidR="002548BB" w:rsidRPr="005268E4">
        <w:rPr>
          <w:rFonts w:ascii="Century Gothic" w:hAnsi="Century Gothic"/>
          <w:sz w:val="20"/>
          <w:szCs w:val="20"/>
        </w:rPr>
        <w:t>.</w:t>
      </w:r>
    </w:p>
    <w:p w14:paraId="5504A760" w14:textId="77777777" w:rsidR="008451DD" w:rsidRDefault="00C322D5" w:rsidP="00E12777">
      <w:pPr>
        <w:pStyle w:val="Zhlav"/>
        <w:numPr>
          <w:ilvl w:val="1"/>
          <w:numId w:val="3"/>
        </w:numPr>
        <w:ind w:left="284" w:hanging="284"/>
        <w:jc w:val="both"/>
        <w:rPr>
          <w:rFonts w:ascii="Century Gothic" w:hAnsi="Century Gothic"/>
          <w:sz w:val="20"/>
          <w:szCs w:val="20"/>
        </w:rPr>
      </w:pPr>
      <w:r w:rsidRPr="008451DD">
        <w:rPr>
          <w:rFonts w:ascii="Century Gothic" w:hAnsi="Century Gothic"/>
          <w:sz w:val="20"/>
          <w:szCs w:val="20"/>
        </w:rPr>
        <w:t xml:space="preserve">Objednatel je oprávněn dávat </w:t>
      </w:r>
      <w:r w:rsidR="008451DD">
        <w:rPr>
          <w:rFonts w:ascii="Century Gothic" w:hAnsi="Century Gothic"/>
          <w:sz w:val="20"/>
          <w:szCs w:val="20"/>
        </w:rPr>
        <w:t>Z</w:t>
      </w:r>
      <w:r w:rsidRPr="008451DD">
        <w:rPr>
          <w:rFonts w:ascii="Century Gothic" w:hAnsi="Century Gothic"/>
          <w:sz w:val="20"/>
          <w:szCs w:val="20"/>
        </w:rPr>
        <w:t xml:space="preserve">hotoviteli pokyny k určení způsobu provedení </w:t>
      </w:r>
      <w:r w:rsidR="008451DD">
        <w:rPr>
          <w:rFonts w:ascii="Century Gothic" w:hAnsi="Century Gothic"/>
          <w:sz w:val="20"/>
          <w:szCs w:val="20"/>
        </w:rPr>
        <w:t>Dí</w:t>
      </w:r>
      <w:r w:rsidRPr="008451DD">
        <w:rPr>
          <w:rFonts w:ascii="Century Gothic" w:hAnsi="Century Gothic"/>
          <w:sz w:val="20"/>
          <w:szCs w:val="20"/>
        </w:rPr>
        <w:t>la; pokud</w:t>
      </w:r>
      <w:r w:rsidR="008451DD">
        <w:rPr>
          <w:rFonts w:ascii="Century Gothic" w:hAnsi="Century Gothic"/>
          <w:sz w:val="20"/>
          <w:szCs w:val="20"/>
        </w:rPr>
        <w:t> </w:t>
      </w:r>
      <w:r w:rsidRPr="008451DD">
        <w:rPr>
          <w:rFonts w:ascii="Century Gothic" w:hAnsi="Century Gothic"/>
          <w:sz w:val="20"/>
          <w:szCs w:val="20"/>
        </w:rPr>
        <w:t xml:space="preserve">tak </w:t>
      </w:r>
      <w:r w:rsidR="008451DD">
        <w:rPr>
          <w:rFonts w:ascii="Century Gothic" w:hAnsi="Century Gothic"/>
          <w:sz w:val="20"/>
          <w:szCs w:val="20"/>
        </w:rPr>
        <w:t>O</w:t>
      </w:r>
      <w:r w:rsidRPr="008451DD">
        <w:rPr>
          <w:rFonts w:ascii="Century Gothic" w:hAnsi="Century Gothic"/>
          <w:sz w:val="20"/>
          <w:szCs w:val="20"/>
        </w:rPr>
        <w:t xml:space="preserve">bjednatel neučiní, </w:t>
      </w:r>
      <w:r w:rsidR="008451DD">
        <w:rPr>
          <w:rFonts w:ascii="Century Gothic" w:hAnsi="Century Gothic"/>
          <w:sz w:val="20"/>
          <w:szCs w:val="20"/>
        </w:rPr>
        <w:t>Z</w:t>
      </w:r>
      <w:r w:rsidRPr="008451DD">
        <w:rPr>
          <w:rFonts w:ascii="Century Gothic" w:hAnsi="Century Gothic"/>
          <w:sz w:val="20"/>
          <w:szCs w:val="20"/>
        </w:rPr>
        <w:t xml:space="preserve">hotovitel při provedení </w:t>
      </w:r>
      <w:r w:rsidR="0035449B">
        <w:rPr>
          <w:rFonts w:ascii="Century Gothic" w:hAnsi="Century Gothic"/>
          <w:sz w:val="20"/>
          <w:szCs w:val="20"/>
        </w:rPr>
        <w:t>D</w:t>
      </w:r>
      <w:r w:rsidRPr="008451DD">
        <w:rPr>
          <w:rFonts w:ascii="Century Gothic" w:hAnsi="Century Gothic"/>
          <w:sz w:val="20"/>
          <w:szCs w:val="20"/>
        </w:rPr>
        <w:t>íla postupuje samostatně.</w:t>
      </w:r>
    </w:p>
    <w:p w14:paraId="2E95F534" w14:textId="77777777" w:rsidR="00F10F33" w:rsidRDefault="00C322D5" w:rsidP="00E12777">
      <w:pPr>
        <w:pStyle w:val="Zhlav"/>
        <w:numPr>
          <w:ilvl w:val="1"/>
          <w:numId w:val="3"/>
        </w:numPr>
        <w:ind w:left="284" w:hanging="284"/>
        <w:jc w:val="both"/>
        <w:rPr>
          <w:rFonts w:ascii="Century Gothic" w:hAnsi="Century Gothic"/>
          <w:sz w:val="20"/>
          <w:szCs w:val="20"/>
        </w:rPr>
      </w:pPr>
      <w:r w:rsidRPr="008451DD">
        <w:rPr>
          <w:rFonts w:ascii="Century Gothic" w:hAnsi="Century Gothic"/>
          <w:sz w:val="20"/>
          <w:szCs w:val="20"/>
        </w:rPr>
        <w:tab/>
        <w:t xml:space="preserve">Zhotovitel se zavazuje písemně upozornit </w:t>
      </w:r>
      <w:r w:rsidR="008451DD">
        <w:rPr>
          <w:rFonts w:ascii="Century Gothic" w:hAnsi="Century Gothic"/>
          <w:sz w:val="20"/>
          <w:szCs w:val="20"/>
        </w:rPr>
        <w:t>O</w:t>
      </w:r>
      <w:r w:rsidRPr="008451DD">
        <w:rPr>
          <w:rFonts w:ascii="Century Gothic" w:hAnsi="Century Gothic"/>
          <w:sz w:val="20"/>
          <w:szCs w:val="20"/>
        </w:rPr>
        <w:t>bjednatele na nevhodnou povahu pokynů k</w:t>
      </w:r>
      <w:r w:rsidR="008451DD">
        <w:rPr>
          <w:rFonts w:ascii="Century Gothic" w:hAnsi="Century Gothic"/>
          <w:sz w:val="20"/>
          <w:szCs w:val="20"/>
        </w:rPr>
        <w:t> </w:t>
      </w:r>
      <w:r w:rsidRPr="008451DD">
        <w:rPr>
          <w:rFonts w:ascii="Century Gothic" w:hAnsi="Century Gothic"/>
          <w:sz w:val="20"/>
          <w:szCs w:val="20"/>
        </w:rPr>
        <w:t xml:space="preserve">provedení </w:t>
      </w:r>
      <w:r w:rsidR="008451DD">
        <w:rPr>
          <w:rFonts w:ascii="Century Gothic" w:hAnsi="Century Gothic"/>
          <w:sz w:val="20"/>
          <w:szCs w:val="20"/>
        </w:rPr>
        <w:t>D</w:t>
      </w:r>
      <w:r w:rsidRPr="008451DD">
        <w:rPr>
          <w:rFonts w:ascii="Century Gothic" w:hAnsi="Century Gothic"/>
          <w:sz w:val="20"/>
          <w:szCs w:val="20"/>
        </w:rPr>
        <w:t xml:space="preserve">íla, jestliže mohl tuto nevhodnost zjistit při vynaložení </w:t>
      </w:r>
      <w:r w:rsidR="00662DF3">
        <w:rPr>
          <w:rFonts w:ascii="Century Gothic" w:hAnsi="Century Gothic"/>
          <w:sz w:val="20"/>
          <w:szCs w:val="20"/>
        </w:rPr>
        <w:t>potřebné</w:t>
      </w:r>
      <w:r w:rsidR="00662DF3" w:rsidRPr="008451DD">
        <w:rPr>
          <w:rFonts w:ascii="Century Gothic" w:hAnsi="Century Gothic"/>
          <w:sz w:val="20"/>
          <w:szCs w:val="20"/>
        </w:rPr>
        <w:t xml:space="preserve"> </w:t>
      </w:r>
      <w:r w:rsidRPr="008451DD">
        <w:rPr>
          <w:rFonts w:ascii="Century Gothic" w:hAnsi="Century Gothic"/>
          <w:sz w:val="20"/>
          <w:szCs w:val="20"/>
        </w:rPr>
        <w:t>péče</w:t>
      </w:r>
      <w:r w:rsidR="00F10F33">
        <w:rPr>
          <w:rFonts w:ascii="Century Gothic" w:hAnsi="Century Gothic"/>
          <w:sz w:val="20"/>
          <w:szCs w:val="20"/>
        </w:rPr>
        <w:t>.</w:t>
      </w:r>
    </w:p>
    <w:p w14:paraId="49EC91E0" w14:textId="77777777" w:rsidR="005E1F4F" w:rsidRDefault="00C322D5" w:rsidP="00E12777">
      <w:pPr>
        <w:pStyle w:val="Zhlav"/>
        <w:numPr>
          <w:ilvl w:val="1"/>
          <w:numId w:val="3"/>
        </w:numPr>
        <w:ind w:left="284" w:hanging="284"/>
        <w:jc w:val="both"/>
        <w:rPr>
          <w:rFonts w:ascii="Century Gothic" w:hAnsi="Century Gothic"/>
          <w:sz w:val="20"/>
          <w:szCs w:val="20"/>
        </w:rPr>
      </w:pPr>
      <w:r w:rsidRPr="00F10F33">
        <w:rPr>
          <w:rFonts w:ascii="Century Gothic" w:hAnsi="Century Gothic"/>
          <w:sz w:val="20"/>
          <w:szCs w:val="20"/>
        </w:rPr>
        <w:tab/>
        <w:t xml:space="preserve">Pokud objednatel bude trvat na provedení </w:t>
      </w:r>
      <w:r w:rsidR="0035449B">
        <w:rPr>
          <w:rFonts w:ascii="Century Gothic" w:hAnsi="Century Gothic"/>
          <w:sz w:val="20"/>
          <w:szCs w:val="20"/>
        </w:rPr>
        <w:t>D</w:t>
      </w:r>
      <w:r w:rsidRPr="00F10F33">
        <w:rPr>
          <w:rFonts w:ascii="Century Gothic" w:hAnsi="Century Gothic"/>
          <w:sz w:val="20"/>
          <w:szCs w:val="20"/>
        </w:rPr>
        <w:t xml:space="preserve">íla podle nevhodných pokynů dle </w:t>
      </w:r>
      <w:r w:rsidR="00F10F33">
        <w:rPr>
          <w:rFonts w:ascii="Century Gothic" w:hAnsi="Century Gothic"/>
          <w:sz w:val="20"/>
          <w:szCs w:val="20"/>
        </w:rPr>
        <w:t>předchozího odstavce</w:t>
      </w:r>
      <w:r w:rsidR="005E1F4F">
        <w:rPr>
          <w:rFonts w:ascii="Century Gothic" w:hAnsi="Century Gothic"/>
          <w:sz w:val="20"/>
          <w:szCs w:val="20"/>
        </w:rPr>
        <w:t>,</w:t>
      </w:r>
      <w:r w:rsidRPr="00F10F33">
        <w:rPr>
          <w:rFonts w:ascii="Century Gothic" w:hAnsi="Century Gothic"/>
          <w:sz w:val="20"/>
          <w:szCs w:val="20"/>
        </w:rPr>
        <w:t xml:space="preserve"> zhotovitel neodpovídá za </w:t>
      </w:r>
      <w:r w:rsidR="005E1F4F">
        <w:rPr>
          <w:rFonts w:ascii="Century Gothic" w:hAnsi="Century Gothic"/>
          <w:sz w:val="20"/>
          <w:szCs w:val="20"/>
        </w:rPr>
        <w:t>případné škody prokazatelně vzniklé v příčinné souvislosti s takovými nevhodnými pokyny Objednatele</w:t>
      </w:r>
      <w:r w:rsidRPr="00F10F33">
        <w:rPr>
          <w:rFonts w:ascii="Century Gothic" w:hAnsi="Century Gothic"/>
          <w:sz w:val="20"/>
          <w:szCs w:val="20"/>
        </w:rPr>
        <w:t>.</w:t>
      </w:r>
    </w:p>
    <w:p w14:paraId="13A50AE1" w14:textId="77777777" w:rsidR="005E1F4F" w:rsidRDefault="00C322D5" w:rsidP="00E12777">
      <w:pPr>
        <w:pStyle w:val="Zhlav"/>
        <w:numPr>
          <w:ilvl w:val="1"/>
          <w:numId w:val="3"/>
        </w:numPr>
        <w:ind w:left="284" w:hanging="284"/>
        <w:jc w:val="both"/>
        <w:rPr>
          <w:rFonts w:ascii="Century Gothic" w:hAnsi="Century Gothic"/>
          <w:sz w:val="20"/>
          <w:szCs w:val="20"/>
        </w:rPr>
      </w:pPr>
      <w:r w:rsidRPr="005E1F4F">
        <w:rPr>
          <w:rFonts w:ascii="Century Gothic" w:hAnsi="Century Gothic"/>
          <w:sz w:val="20"/>
          <w:szCs w:val="20"/>
        </w:rPr>
        <w:tab/>
        <w:t xml:space="preserve">Pokud </w:t>
      </w:r>
      <w:r w:rsidR="005E1F4F">
        <w:rPr>
          <w:rFonts w:ascii="Century Gothic" w:hAnsi="Century Gothic"/>
          <w:sz w:val="20"/>
          <w:szCs w:val="20"/>
        </w:rPr>
        <w:t>Z</w:t>
      </w:r>
      <w:r w:rsidRPr="005E1F4F">
        <w:rPr>
          <w:rFonts w:ascii="Century Gothic" w:hAnsi="Century Gothic"/>
          <w:sz w:val="20"/>
          <w:szCs w:val="20"/>
        </w:rPr>
        <w:t xml:space="preserve">hotovitel neupozorní na nevhodnost pokynů </w:t>
      </w:r>
      <w:r w:rsidR="005E1F4F">
        <w:rPr>
          <w:rFonts w:ascii="Century Gothic" w:hAnsi="Century Gothic"/>
          <w:sz w:val="20"/>
          <w:szCs w:val="20"/>
        </w:rPr>
        <w:t>O</w:t>
      </w:r>
      <w:r w:rsidRPr="005E1F4F">
        <w:rPr>
          <w:rFonts w:ascii="Century Gothic" w:hAnsi="Century Gothic"/>
          <w:sz w:val="20"/>
          <w:szCs w:val="20"/>
        </w:rPr>
        <w:t xml:space="preserve">bjednatele, odpovídá za vady </w:t>
      </w:r>
      <w:r w:rsidR="005E1F4F">
        <w:rPr>
          <w:rFonts w:ascii="Century Gothic" w:hAnsi="Century Gothic"/>
          <w:sz w:val="20"/>
          <w:szCs w:val="20"/>
        </w:rPr>
        <w:t>D</w:t>
      </w:r>
      <w:r w:rsidRPr="005E1F4F">
        <w:rPr>
          <w:rFonts w:ascii="Century Gothic" w:hAnsi="Century Gothic"/>
          <w:sz w:val="20"/>
          <w:szCs w:val="20"/>
        </w:rPr>
        <w:t xml:space="preserve">íla, </w:t>
      </w:r>
      <w:r w:rsidR="005E1F4F">
        <w:rPr>
          <w:rFonts w:ascii="Century Gothic" w:hAnsi="Century Gothic"/>
          <w:sz w:val="20"/>
          <w:szCs w:val="20"/>
        </w:rPr>
        <w:t>bez ohledu na to, zda byly způsobeny nevhodností pokynů Objednatele</w:t>
      </w:r>
      <w:r w:rsidRPr="005E1F4F">
        <w:rPr>
          <w:rFonts w:ascii="Century Gothic" w:hAnsi="Century Gothic"/>
          <w:sz w:val="20"/>
          <w:szCs w:val="20"/>
        </w:rPr>
        <w:t>.</w:t>
      </w:r>
    </w:p>
    <w:p w14:paraId="3D9F1EAC" w14:textId="77777777" w:rsidR="00CD2211" w:rsidRDefault="00C322D5" w:rsidP="00E12777">
      <w:pPr>
        <w:pStyle w:val="Zhlav"/>
        <w:numPr>
          <w:ilvl w:val="1"/>
          <w:numId w:val="3"/>
        </w:numPr>
        <w:ind w:left="284" w:hanging="284"/>
        <w:jc w:val="both"/>
        <w:rPr>
          <w:rFonts w:ascii="Century Gothic" w:hAnsi="Century Gothic"/>
          <w:sz w:val="20"/>
          <w:szCs w:val="20"/>
        </w:rPr>
      </w:pPr>
      <w:r w:rsidRPr="005E1F4F">
        <w:rPr>
          <w:rFonts w:ascii="Century Gothic" w:hAnsi="Century Gothic"/>
          <w:sz w:val="20"/>
          <w:szCs w:val="20"/>
        </w:rPr>
        <w:tab/>
        <w:t xml:space="preserve">Zjistí-li </w:t>
      </w:r>
      <w:r w:rsidR="005E1F4F">
        <w:rPr>
          <w:rFonts w:ascii="Century Gothic" w:hAnsi="Century Gothic"/>
          <w:sz w:val="20"/>
          <w:szCs w:val="20"/>
        </w:rPr>
        <w:t>Z</w:t>
      </w:r>
      <w:r w:rsidRPr="005E1F4F">
        <w:rPr>
          <w:rFonts w:ascii="Century Gothic" w:hAnsi="Century Gothic"/>
          <w:sz w:val="20"/>
          <w:szCs w:val="20"/>
        </w:rPr>
        <w:t xml:space="preserve">hotovitel při provedení </w:t>
      </w:r>
      <w:r w:rsidR="005E1F4F">
        <w:rPr>
          <w:rFonts w:ascii="Century Gothic" w:hAnsi="Century Gothic"/>
          <w:sz w:val="20"/>
          <w:szCs w:val="20"/>
        </w:rPr>
        <w:t>D</w:t>
      </w:r>
      <w:r w:rsidRPr="005E1F4F">
        <w:rPr>
          <w:rFonts w:ascii="Century Gothic" w:hAnsi="Century Gothic"/>
          <w:sz w:val="20"/>
          <w:szCs w:val="20"/>
        </w:rPr>
        <w:t>íla skryté překážky</w:t>
      </w:r>
      <w:r w:rsidR="005E1F4F">
        <w:rPr>
          <w:rFonts w:ascii="Century Gothic" w:hAnsi="Century Gothic"/>
          <w:sz w:val="20"/>
          <w:szCs w:val="20"/>
        </w:rPr>
        <w:t>, které znemožňují</w:t>
      </w:r>
      <w:r w:rsidRPr="005E1F4F">
        <w:rPr>
          <w:rFonts w:ascii="Century Gothic" w:hAnsi="Century Gothic"/>
          <w:sz w:val="20"/>
          <w:szCs w:val="20"/>
        </w:rPr>
        <w:t xml:space="preserve"> provedení </w:t>
      </w:r>
      <w:r w:rsidR="005E1F4F">
        <w:rPr>
          <w:rFonts w:ascii="Century Gothic" w:hAnsi="Century Gothic"/>
          <w:sz w:val="20"/>
          <w:szCs w:val="20"/>
        </w:rPr>
        <w:t>D</w:t>
      </w:r>
      <w:r w:rsidRPr="005E1F4F">
        <w:rPr>
          <w:rFonts w:ascii="Century Gothic" w:hAnsi="Century Gothic"/>
          <w:sz w:val="20"/>
          <w:szCs w:val="20"/>
        </w:rPr>
        <w:t xml:space="preserve">íla dohodnutým způsobem, je </w:t>
      </w:r>
      <w:r w:rsidR="005E1F4F">
        <w:rPr>
          <w:rFonts w:ascii="Century Gothic" w:hAnsi="Century Gothic"/>
          <w:sz w:val="20"/>
          <w:szCs w:val="20"/>
        </w:rPr>
        <w:t>Z</w:t>
      </w:r>
      <w:r w:rsidRPr="005E1F4F">
        <w:rPr>
          <w:rFonts w:ascii="Century Gothic" w:hAnsi="Century Gothic"/>
          <w:sz w:val="20"/>
          <w:szCs w:val="20"/>
        </w:rPr>
        <w:t xml:space="preserve">hotovitel povinen </w:t>
      </w:r>
      <w:r w:rsidR="005E1F4F">
        <w:rPr>
          <w:rFonts w:ascii="Century Gothic" w:hAnsi="Century Gothic"/>
          <w:sz w:val="20"/>
          <w:szCs w:val="20"/>
        </w:rPr>
        <w:t>b</w:t>
      </w:r>
      <w:r w:rsidR="005E1F4F" w:rsidRPr="005E1F4F">
        <w:rPr>
          <w:rFonts w:ascii="Century Gothic" w:hAnsi="Century Gothic"/>
          <w:sz w:val="20"/>
          <w:szCs w:val="20"/>
        </w:rPr>
        <w:t xml:space="preserve">ez zbytečného odkladu písemně </w:t>
      </w:r>
      <w:r w:rsidR="006E42D3">
        <w:rPr>
          <w:rFonts w:ascii="Century Gothic" w:hAnsi="Century Gothic"/>
          <w:sz w:val="20"/>
          <w:szCs w:val="20"/>
        </w:rPr>
        <w:t xml:space="preserve">informovat </w:t>
      </w:r>
      <w:r w:rsidR="005E1F4F">
        <w:rPr>
          <w:rFonts w:ascii="Century Gothic" w:hAnsi="Century Gothic"/>
          <w:sz w:val="20"/>
          <w:szCs w:val="20"/>
        </w:rPr>
        <w:t>O</w:t>
      </w:r>
      <w:r w:rsidRPr="005E1F4F">
        <w:rPr>
          <w:rFonts w:ascii="Century Gothic" w:hAnsi="Century Gothic"/>
          <w:sz w:val="20"/>
          <w:szCs w:val="20"/>
        </w:rPr>
        <w:t>bjednatel</w:t>
      </w:r>
      <w:r w:rsidR="006E42D3">
        <w:rPr>
          <w:rFonts w:ascii="Century Gothic" w:hAnsi="Century Gothic"/>
          <w:sz w:val="20"/>
          <w:szCs w:val="20"/>
        </w:rPr>
        <w:t>e o těchto překážkách</w:t>
      </w:r>
      <w:r w:rsidRPr="005E1F4F">
        <w:rPr>
          <w:rFonts w:ascii="Century Gothic" w:hAnsi="Century Gothic"/>
          <w:sz w:val="20"/>
          <w:szCs w:val="20"/>
        </w:rPr>
        <w:t xml:space="preserve"> a navrhnout mu změnu </w:t>
      </w:r>
      <w:r w:rsidR="005E1F4F">
        <w:rPr>
          <w:rFonts w:ascii="Century Gothic" w:hAnsi="Century Gothic"/>
          <w:sz w:val="20"/>
          <w:szCs w:val="20"/>
        </w:rPr>
        <w:t>D</w:t>
      </w:r>
      <w:r w:rsidRPr="005E1F4F">
        <w:rPr>
          <w:rFonts w:ascii="Century Gothic" w:hAnsi="Century Gothic"/>
          <w:sz w:val="20"/>
          <w:szCs w:val="20"/>
        </w:rPr>
        <w:t>íla. Do dosažení dohody o</w:t>
      </w:r>
      <w:r w:rsidR="00E307EB">
        <w:rPr>
          <w:rFonts w:ascii="Century Gothic" w:hAnsi="Century Gothic"/>
          <w:sz w:val="20"/>
          <w:szCs w:val="20"/>
        </w:rPr>
        <w:t> </w:t>
      </w:r>
      <w:r w:rsidRPr="005E1F4F">
        <w:rPr>
          <w:rFonts w:ascii="Century Gothic" w:hAnsi="Century Gothic"/>
          <w:sz w:val="20"/>
          <w:szCs w:val="20"/>
        </w:rPr>
        <w:t xml:space="preserve">změně </w:t>
      </w:r>
      <w:r w:rsidR="006E42D3">
        <w:rPr>
          <w:rFonts w:ascii="Century Gothic" w:hAnsi="Century Gothic"/>
          <w:sz w:val="20"/>
          <w:szCs w:val="20"/>
        </w:rPr>
        <w:t>D</w:t>
      </w:r>
      <w:r w:rsidRPr="005E1F4F">
        <w:rPr>
          <w:rFonts w:ascii="Century Gothic" w:hAnsi="Century Gothic"/>
          <w:sz w:val="20"/>
          <w:szCs w:val="20"/>
        </w:rPr>
        <w:t xml:space="preserve">íla je zhotovitel oprávněn provedení </w:t>
      </w:r>
      <w:r w:rsidR="006E42D3">
        <w:rPr>
          <w:rFonts w:ascii="Century Gothic" w:hAnsi="Century Gothic"/>
          <w:sz w:val="20"/>
          <w:szCs w:val="20"/>
        </w:rPr>
        <w:t>D</w:t>
      </w:r>
      <w:r w:rsidRPr="005E1F4F">
        <w:rPr>
          <w:rFonts w:ascii="Century Gothic" w:hAnsi="Century Gothic"/>
          <w:sz w:val="20"/>
          <w:szCs w:val="20"/>
        </w:rPr>
        <w:t>íla přerušit.</w:t>
      </w:r>
    </w:p>
    <w:p w14:paraId="60433EA6" w14:textId="141F71A0" w:rsidR="00DE20AA" w:rsidRPr="004C74AE" w:rsidRDefault="009245D3" w:rsidP="00AD3CB1">
      <w:pPr>
        <w:pStyle w:val="Zhlav"/>
        <w:numPr>
          <w:ilvl w:val="1"/>
          <w:numId w:val="3"/>
        </w:numPr>
        <w:ind w:left="284" w:hanging="284"/>
        <w:jc w:val="both"/>
        <w:rPr>
          <w:rFonts w:ascii="Century Gothic" w:hAnsi="Century Gothic"/>
          <w:sz w:val="20"/>
          <w:szCs w:val="20"/>
        </w:rPr>
      </w:pPr>
      <w:r w:rsidRPr="009245D3">
        <w:rPr>
          <w:rFonts w:ascii="Century Gothic" w:hAnsi="Century Gothic"/>
          <w:sz w:val="20"/>
          <w:szCs w:val="20"/>
        </w:rPr>
        <w:t xml:space="preserve">Zhotovitel nesmí svojí činností (hlukem, prachem apod.) ohrozit </w:t>
      </w:r>
      <w:r>
        <w:rPr>
          <w:rFonts w:ascii="Century Gothic" w:hAnsi="Century Gothic"/>
          <w:sz w:val="20"/>
          <w:szCs w:val="20"/>
        </w:rPr>
        <w:t xml:space="preserve">nebo bez předchozí dohody s Objednatelem omezit </w:t>
      </w:r>
      <w:r w:rsidRPr="009245D3">
        <w:rPr>
          <w:rFonts w:ascii="Century Gothic" w:hAnsi="Century Gothic"/>
          <w:sz w:val="20"/>
          <w:szCs w:val="20"/>
        </w:rPr>
        <w:t>provoz divadla. Zhotovitel se musí při provádění prací přizpůsobit provozu divadla bez nároku na navýšení finančního plnění.</w:t>
      </w:r>
    </w:p>
    <w:p w14:paraId="0EC759FF" w14:textId="77777777" w:rsidR="009245D3" w:rsidRDefault="009245D3" w:rsidP="00E12777">
      <w:pPr>
        <w:pStyle w:val="Zhlav"/>
        <w:numPr>
          <w:ilvl w:val="1"/>
          <w:numId w:val="3"/>
        </w:numPr>
        <w:ind w:left="284" w:hanging="284"/>
        <w:jc w:val="both"/>
        <w:rPr>
          <w:rFonts w:ascii="Century Gothic" w:hAnsi="Century Gothic"/>
          <w:sz w:val="20"/>
          <w:szCs w:val="20"/>
        </w:rPr>
      </w:pPr>
      <w:r w:rsidRPr="009245D3">
        <w:rPr>
          <w:rFonts w:ascii="Century Gothic" w:hAnsi="Century Gothic"/>
          <w:sz w:val="20"/>
          <w:szCs w:val="20"/>
        </w:rPr>
        <w:t xml:space="preserve">Na vyžádání </w:t>
      </w:r>
      <w:r>
        <w:rPr>
          <w:rFonts w:ascii="Century Gothic" w:hAnsi="Century Gothic"/>
          <w:sz w:val="20"/>
          <w:szCs w:val="20"/>
        </w:rPr>
        <w:t>O</w:t>
      </w:r>
      <w:r w:rsidRPr="009245D3">
        <w:rPr>
          <w:rFonts w:ascii="Century Gothic" w:hAnsi="Century Gothic"/>
          <w:sz w:val="20"/>
          <w:szCs w:val="20"/>
        </w:rPr>
        <w:t>bjednatele předloží zhotovitel bezplatně vzorky materiálu. Objednatel se zavazuje vyjádřit k t</w:t>
      </w:r>
      <w:r>
        <w:rPr>
          <w:rFonts w:ascii="Century Gothic" w:hAnsi="Century Gothic"/>
          <w:sz w:val="20"/>
          <w:szCs w:val="20"/>
        </w:rPr>
        <w:t>ěmto předloženým podkladům do 2 pracovních dnů</w:t>
      </w:r>
      <w:r w:rsidRPr="009245D3">
        <w:rPr>
          <w:rFonts w:ascii="Century Gothic" w:hAnsi="Century Gothic"/>
          <w:sz w:val="20"/>
          <w:szCs w:val="20"/>
        </w:rPr>
        <w:t xml:space="preserve"> ode dne předložení.</w:t>
      </w:r>
    </w:p>
    <w:p w14:paraId="10D45080" w14:textId="4B2C0225" w:rsidR="00E4303D" w:rsidRDefault="00046A2B" w:rsidP="00E4303D">
      <w:pPr>
        <w:pStyle w:val="Zhlav"/>
        <w:numPr>
          <w:ilvl w:val="1"/>
          <w:numId w:val="3"/>
        </w:numPr>
        <w:ind w:left="284" w:hanging="284"/>
        <w:jc w:val="both"/>
        <w:rPr>
          <w:rFonts w:ascii="Century Gothic" w:hAnsi="Century Gothic"/>
          <w:sz w:val="20"/>
          <w:szCs w:val="20"/>
        </w:rPr>
      </w:pPr>
      <w:r>
        <w:rPr>
          <w:rFonts w:ascii="Century Gothic" w:hAnsi="Century Gothic"/>
          <w:sz w:val="20"/>
          <w:szCs w:val="20"/>
        </w:rPr>
        <w:t xml:space="preserve">Objednatel poskytne </w:t>
      </w:r>
      <w:r w:rsidR="00C322D5" w:rsidRPr="005268E4">
        <w:rPr>
          <w:rFonts w:ascii="Century Gothic" w:hAnsi="Century Gothic"/>
          <w:sz w:val="20"/>
          <w:szCs w:val="20"/>
        </w:rPr>
        <w:t>Zhotovitel</w:t>
      </w:r>
      <w:r>
        <w:rPr>
          <w:rFonts w:ascii="Century Gothic" w:hAnsi="Century Gothic"/>
          <w:sz w:val="20"/>
          <w:szCs w:val="20"/>
        </w:rPr>
        <w:t xml:space="preserve">i </w:t>
      </w:r>
      <w:r w:rsidR="00C322D5" w:rsidRPr="005268E4">
        <w:rPr>
          <w:rFonts w:ascii="Century Gothic" w:hAnsi="Century Gothic"/>
          <w:sz w:val="20"/>
          <w:szCs w:val="20"/>
        </w:rPr>
        <w:t xml:space="preserve">po </w:t>
      </w:r>
      <w:r w:rsidR="00E4303D">
        <w:rPr>
          <w:rFonts w:ascii="Century Gothic" w:hAnsi="Century Gothic"/>
          <w:sz w:val="20"/>
          <w:szCs w:val="20"/>
        </w:rPr>
        <w:t>nezbytnou</w:t>
      </w:r>
      <w:r w:rsidR="00C322D5" w:rsidRPr="005268E4">
        <w:rPr>
          <w:rFonts w:ascii="Century Gothic" w:hAnsi="Century Gothic"/>
          <w:sz w:val="20"/>
          <w:szCs w:val="20"/>
        </w:rPr>
        <w:t xml:space="preserve"> dobu realizace </w:t>
      </w:r>
      <w:r>
        <w:rPr>
          <w:rFonts w:ascii="Century Gothic" w:hAnsi="Century Gothic"/>
          <w:sz w:val="20"/>
          <w:szCs w:val="20"/>
        </w:rPr>
        <w:t>D</w:t>
      </w:r>
      <w:r w:rsidR="00C322D5" w:rsidRPr="005268E4">
        <w:rPr>
          <w:rFonts w:ascii="Century Gothic" w:hAnsi="Century Gothic"/>
          <w:sz w:val="20"/>
          <w:szCs w:val="20"/>
        </w:rPr>
        <w:t xml:space="preserve">íla zázemí pro pracovníky </w:t>
      </w:r>
      <w:r>
        <w:rPr>
          <w:rFonts w:ascii="Century Gothic" w:hAnsi="Century Gothic"/>
          <w:sz w:val="20"/>
          <w:szCs w:val="20"/>
        </w:rPr>
        <w:t>Zhotovitele</w:t>
      </w:r>
      <w:r w:rsidR="00D91853">
        <w:rPr>
          <w:rFonts w:ascii="Century Gothic" w:hAnsi="Century Gothic"/>
          <w:sz w:val="20"/>
          <w:szCs w:val="20"/>
        </w:rPr>
        <w:t>.</w:t>
      </w:r>
      <w:r w:rsidR="00E4303D">
        <w:rPr>
          <w:rFonts w:ascii="Century Gothic" w:hAnsi="Century Gothic"/>
          <w:sz w:val="20"/>
          <w:szCs w:val="20"/>
        </w:rPr>
        <w:t xml:space="preserve">  </w:t>
      </w:r>
      <w:r w:rsidR="00B36EA2">
        <w:rPr>
          <w:rFonts w:ascii="Century Gothic" w:hAnsi="Century Gothic"/>
          <w:sz w:val="20"/>
          <w:szCs w:val="20"/>
        </w:rPr>
        <w:t>Objednatel umožní Zhotoviteli pro</w:t>
      </w:r>
      <w:r w:rsidR="00D467E3">
        <w:rPr>
          <w:rFonts w:ascii="Century Gothic" w:hAnsi="Century Gothic"/>
          <w:sz w:val="20"/>
          <w:szCs w:val="20"/>
        </w:rPr>
        <w:t> </w:t>
      </w:r>
      <w:r w:rsidR="00B36EA2">
        <w:rPr>
          <w:rFonts w:ascii="Century Gothic" w:hAnsi="Century Gothic"/>
          <w:sz w:val="20"/>
          <w:szCs w:val="20"/>
        </w:rPr>
        <w:t>účely realizace Díla napojení na rozvod elektrické energie a vody</w:t>
      </w:r>
      <w:r w:rsidR="00C322D5" w:rsidRPr="005268E4">
        <w:rPr>
          <w:rFonts w:ascii="Century Gothic" w:hAnsi="Century Gothic"/>
          <w:sz w:val="20"/>
          <w:szCs w:val="20"/>
        </w:rPr>
        <w:t>.</w:t>
      </w:r>
      <w:r w:rsidR="00B36EA2">
        <w:rPr>
          <w:rFonts w:ascii="Century Gothic" w:hAnsi="Century Gothic"/>
          <w:sz w:val="20"/>
          <w:szCs w:val="20"/>
        </w:rPr>
        <w:t xml:space="preserve"> Zhotovitel výslovně prohlašuje, že cenu Díla v rámci své nabídky stanovil s přihlédnutím k této </w:t>
      </w:r>
      <w:r w:rsidR="00522288">
        <w:rPr>
          <w:rFonts w:ascii="Century Gothic" w:hAnsi="Century Gothic"/>
          <w:sz w:val="20"/>
          <w:szCs w:val="20"/>
        </w:rPr>
        <w:t>těmto skutečnostem.</w:t>
      </w:r>
      <w:r w:rsidR="00C322D5" w:rsidRPr="005268E4">
        <w:rPr>
          <w:rFonts w:ascii="Century Gothic" w:hAnsi="Century Gothic"/>
          <w:sz w:val="20"/>
          <w:szCs w:val="20"/>
        </w:rPr>
        <w:t xml:space="preserve"> </w:t>
      </w:r>
    </w:p>
    <w:p w14:paraId="3C20EF34" w14:textId="77777777" w:rsidR="00896389" w:rsidRDefault="00896389" w:rsidP="00896389">
      <w:pPr>
        <w:pStyle w:val="Zhlav"/>
        <w:rPr>
          <w:rFonts w:ascii="Century Gothic" w:hAnsi="Century Gothic"/>
          <w:sz w:val="20"/>
          <w:szCs w:val="20"/>
        </w:rPr>
      </w:pPr>
    </w:p>
    <w:p w14:paraId="56857A47" w14:textId="77777777" w:rsidR="008E66C1" w:rsidRDefault="008E66C1" w:rsidP="008E66C1">
      <w:pPr>
        <w:pStyle w:val="Zhlav"/>
        <w:jc w:val="center"/>
        <w:rPr>
          <w:rFonts w:ascii="Century Gothic" w:hAnsi="Century Gothic"/>
          <w:b/>
          <w:sz w:val="20"/>
          <w:szCs w:val="20"/>
        </w:rPr>
      </w:pPr>
      <w:r>
        <w:rPr>
          <w:rFonts w:ascii="Century Gothic" w:hAnsi="Century Gothic"/>
          <w:b/>
          <w:sz w:val="20"/>
          <w:szCs w:val="20"/>
        </w:rPr>
        <w:t>VI.</w:t>
      </w:r>
    </w:p>
    <w:p w14:paraId="59B0CE35" w14:textId="25663516" w:rsidR="00905181" w:rsidRDefault="00905181" w:rsidP="008E66C1">
      <w:pPr>
        <w:pStyle w:val="Zhlav"/>
        <w:jc w:val="center"/>
        <w:rPr>
          <w:rFonts w:ascii="Century Gothic" w:hAnsi="Century Gothic"/>
          <w:b/>
          <w:sz w:val="20"/>
          <w:szCs w:val="20"/>
        </w:rPr>
      </w:pPr>
      <w:r>
        <w:rPr>
          <w:rFonts w:ascii="Century Gothic" w:hAnsi="Century Gothic"/>
          <w:b/>
          <w:sz w:val="20"/>
          <w:szCs w:val="20"/>
        </w:rPr>
        <w:t>Technický dozor, kontrola provádění Díla</w:t>
      </w:r>
      <w:r w:rsidR="002E33C6">
        <w:rPr>
          <w:rFonts w:ascii="Century Gothic" w:hAnsi="Century Gothic"/>
          <w:b/>
          <w:sz w:val="20"/>
          <w:szCs w:val="20"/>
        </w:rPr>
        <w:t>, stavební deník</w:t>
      </w:r>
    </w:p>
    <w:p w14:paraId="6C95FC7B" w14:textId="77777777" w:rsidR="00E211EC" w:rsidRDefault="00E211EC" w:rsidP="008E66C1">
      <w:pPr>
        <w:pStyle w:val="Zhlav"/>
        <w:jc w:val="center"/>
        <w:rPr>
          <w:rFonts w:ascii="Century Gothic" w:hAnsi="Century Gothic"/>
          <w:b/>
          <w:sz w:val="20"/>
          <w:szCs w:val="20"/>
        </w:rPr>
      </w:pPr>
    </w:p>
    <w:p w14:paraId="6EE3ADFA" w14:textId="77777777" w:rsidR="008A2A5E" w:rsidRDefault="008E66C1" w:rsidP="00E12777">
      <w:pPr>
        <w:pStyle w:val="Zhlav"/>
        <w:numPr>
          <w:ilvl w:val="0"/>
          <w:numId w:val="9"/>
        </w:numPr>
        <w:ind w:left="284" w:hanging="284"/>
        <w:jc w:val="both"/>
        <w:rPr>
          <w:rFonts w:ascii="Century Gothic" w:hAnsi="Century Gothic"/>
          <w:sz w:val="20"/>
          <w:szCs w:val="20"/>
        </w:rPr>
      </w:pPr>
      <w:r w:rsidRPr="008E66C1">
        <w:rPr>
          <w:rFonts w:ascii="Century Gothic" w:hAnsi="Century Gothic"/>
          <w:sz w:val="20"/>
          <w:szCs w:val="20"/>
        </w:rPr>
        <w:t xml:space="preserve">Objednatel může kdykoliv během </w:t>
      </w:r>
      <w:r w:rsidR="00DD29E1">
        <w:rPr>
          <w:rFonts w:ascii="Century Gothic" w:hAnsi="Century Gothic"/>
          <w:sz w:val="20"/>
          <w:szCs w:val="20"/>
        </w:rPr>
        <w:t xml:space="preserve">realizace Díla pověřit </w:t>
      </w:r>
      <w:r w:rsidR="00E46E42">
        <w:rPr>
          <w:rFonts w:ascii="Century Gothic" w:hAnsi="Century Gothic"/>
          <w:sz w:val="20"/>
          <w:szCs w:val="20"/>
        </w:rPr>
        <w:t xml:space="preserve">prováděním kontroly provádění Díla třetí </w:t>
      </w:r>
      <w:r w:rsidRPr="008E66C1">
        <w:rPr>
          <w:rFonts w:ascii="Century Gothic" w:hAnsi="Century Gothic"/>
          <w:sz w:val="20"/>
          <w:szCs w:val="20"/>
        </w:rPr>
        <w:t>osobě pověřené výkonem investorského technického dozoru stavebníka (dále jen „</w:t>
      </w:r>
      <w:r w:rsidR="008A2A5E" w:rsidRPr="008A2A5E">
        <w:rPr>
          <w:rFonts w:ascii="Century Gothic" w:hAnsi="Century Gothic"/>
          <w:b/>
          <w:sz w:val="20"/>
          <w:szCs w:val="20"/>
        </w:rPr>
        <w:t>T</w:t>
      </w:r>
      <w:r w:rsidRPr="008A2A5E">
        <w:rPr>
          <w:rFonts w:ascii="Century Gothic" w:hAnsi="Century Gothic"/>
          <w:b/>
          <w:sz w:val="20"/>
          <w:szCs w:val="20"/>
        </w:rPr>
        <w:t>echnický dozor</w:t>
      </w:r>
      <w:r w:rsidRPr="008E66C1">
        <w:rPr>
          <w:rFonts w:ascii="Century Gothic" w:hAnsi="Century Gothic"/>
          <w:sz w:val="20"/>
          <w:szCs w:val="20"/>
        </w:rPr>
        <w:t xml:space="preserve">“) a takovou delegaci pravomoci může také kdykoliv zrušit. Technický dozor bude oprávněn ke všem úkonům v rámci plné moci, udělené mu </w:t>
      </w:r>
      <w:r w:rsidR="008A2A5E">
        <w:rPr>
          <w:rFonts w:ascii="Century Gothic" w:hAnsi="Century Gothic"/>
          <w:sz w:val="20"/>
          <w:szCs w:val="20"/>
        </w:rPr>
        <w:t>O</w:t>
      </w:r>
      <w:r w:rsidRPr="008E66C1">
        <w:rPr>
          <w:rFonts w:ascii="Century Gothic" w:hAnsi="Century Gothic"/>
          <w:sz w:val="20"/>
          <w:szCs w:val="20"/>
        </w:rPr>
        <w:t>bjednatelem. Jedná se zejména o následující oprávnění:</w:t>
      </w:r>
    </w:p>
    <w:p w14:paraId="2F965126" w14:textId="77777777" w:rsidR="008E66C1" w:rsidRPr="008A2A5E" w:rsidRDefault="008E66C1" w:rsidP="00E12777">
      <w:pPr>
        <w:pStyle w:val="Zhlav"/>
        <w:numPr>
          <w:ilvl w:val="0"/>
          <w:numId w:val="10"/>
        </w:numPr>
        <w:ind w:left="709" w:hanging="425"/>
        <w:jc w:val="both"/>
        <w:rPr>
          <w:rFonts w:ascii="Century Gothic" w:hAnsi="Century Gothic"/>
          <w:sz w:val="20"/>
          <w:szCs w:val="20"/>
        </w:rPr>
      </w:pPr>
      <w:r w:rsidRPr="008A2A5E">
        <w:rPr>
          <w:rFonts w:ascii="Century Gothic" w:hAnsi="Century Gothic"/>
          <w:sz w:val="20"/>
          <w:szCs w:val="20"/>
        </w:rPr>
        <w:t xml:space="preserve">Technický dozor je oprávněn dát pokyn k přerušení provedení </w:t>
      </w:r>
      <w:r w:rsidR="00131759">
        <w:rPr>
          <w:rFonts w:ascii="Century Gothic" w:hAnsi="Century Gothic"/>
          <w:sz w:val="20"/>
          <w:szCs w:val="20"/>
        </w:rPr>
        <w:t>D</w:t>
      </w:r>
      <w:r w:rsidRPr="008A2A5E">
        <w:rPr>
          <w:rFonts w:ascii="Century Gothic" w:hAnsi="Century Gothic"/>
          <w:sz w:val="20"/>
          <w:szCs w:val="20"/>
        </w:rPr>
        <w:t>íla, pokud:</w:t>
      </w:r>
    </w:p>
    <w:p w14:paraId="34B3E610" w14:textId="77777777" w:rsidR="006A2853" w:rsidRDefault="008E66C1" w:rsidP="00E12777">
      <w:pPr>
        <w:pStyle w:val="Zhlav"/>
        <w:numPr>
          <w:ilvl w:val="0"/>
          <w:numId w:val="11"/>
        </w:numPr>
        <w:rPr>
          <w:rFonts w:ascii="Century Gothic" w:hAnsi="Century Gothic"/>
          <w:sz w:val="20"/>
          <w:szCs w:val="20"/>
        </w:rPr>
      </w:pPr>
      <w:r w:rsidRPr="008E66C1">
        <w:rPr>
          <w:rFonts w:ascii="Century Gothic" w:hAnsi="Century Gothic"/>
          <w:sz w:val="20"/>
          <w:szCs w:val="20"/>
        </w:rPr>
        <w:t xml:space="preserve">odpovědný zástupce </w:t>
      </w:r>
      <w:r w:rsidR="00131759">
        <w:rPr>
          <w:rFonts w:ascii="Century Gothic" w:hAnsi="Century Gothic"/>
          <w:sz w:val="20"/>
          <w:szCs w:val="20"/>
        </w:rPr>
        <w:t>Z</w:t>
      </w:r>
      <w:r w:rsidRPr="008E66C1">
        <w:rPr>
          <w:rFonts w:ascii="Century Gothic" w:hAnsi="Century Gothic"/>
          <w:sz w:val="20"/>
          <w:szCs w:val="20"/>
        </w:rPr>
        <w:t>hotovitele není dosažitelný,</w:t>
      </w:r>
    </w:p>
    <w:p w14:paraId="748DC3AF" w14:textId="77777777" w:rsidR="006A2853" w:rsidRDefault="008E66C1" w:rsidP="00E12777">
      <w:pPr>
        <w:pStyle w:val="Zhlav"/>
        <w:numPr>
          <w:ilvl w:val="0"/>
          <w:numId w:val="11"/>
        </w:numPr>
        <w:rPr>
          <w:rFonts w:ascii="Century Gothic" w:hAnsi="Century Gothic"/>
          <w:sz w:val="20"/>
          <w:szCs w:val="20"/>
        </w:rPr>
      </w:pPr>
      <w:r w:rsidRPr="006A2853">
        <w:rPr>
          <w:rFonts w:ascii="Century Gothic" w:hAnsi="Century Gothic"/>
          <w:sz w:val="20"/>
          <w:szCs w:val="20"/>
        </w:rPr>
        <w:lastRenderedPageBreak/>
        <w:t xml:space="preserve">je ohrožena bezpečnost prováděného </w:t>
      </w:r>
      <w:r w:rsidR="00131759">
        <w:rPr>
          <w:rFonts w:ascii="Century Gothic" w:hAnsi="Century Gothic"/>
          <w:sz w:val="20"/>
          <w:szCs w:val="20"/>
        </w:rPr>
        <w:t>D</w:t>
      </w:r>
      <w:r w:rsidRPr="006A2853">
        <w:rPr>
          <w:rFonts w:ascii="Century Gothic" w:hAnsi="Century Gothic"/>
          <w:sz w:val="20"/>
          <w:szCs w:val="20"/>
        </w:rPr>
        <w:t>íla</w:t>
      </w:r>
      <w:r w:rsidR="006A2853">
        <w:rPr>
          <w:rFonts w:ascii="Century Gothic" w:hAnsi="Century Gothic"/>
          <w:sz w:val="20"/>
          <w:szCs w:val="20"/>
        </w:rPr>
        <w:t>,</w:t>
      </w:r>
    </w:p>
    <w:p w14:paraId="7D990289" w14:textId="77777777" w:rsidR="006A2853" w:rsidRDefault="008E66C1" w:rsidP="00E12777">
      <w:pPr>
        <w:pStyle w:val="Zhlav"/>
        <w:numPr>
          <w:ilvl w:val="0"/>
          <w:numId w:val="11"/>
        </w:numPr>
        <w:rPr>
          <w:rFonts w:ascii="Century Gothic" w:hAnsi="Century Gothic"/>
          <w:sz w:val="20"/>
          <w:szCs w:val="20"/>
        </w:rPr>
      </w:pPr>
      <w:r w:rsidRPr="006A2853">
        <w:rPr>
          <w:rFonts w:ascii="Century Gothic" w:hAnsi="Century Gothic"/>
          <w:sz w:val="20"/>
          <w:szCs w:val="20"/>
        </w:rPr>
        <w:tab/>
        <w:t xml:space="preserve">je ohroženo zdraví nebo život osob podílejících se na provedení </w:t>
      </w:r>
      <w:r w:rsidR="00131759">
        <w:rPr>
          <w:rFonts w:ascii="Century Gothic" w:hAnsi="Century Gothic"/>
          <w:sz w:val="20"/>
          <w:szCs w:val="20"/>
        </w:rPr>
        <w:t>D</w:t>
      </w:r>
      <w:r w:rsidRPr="006A2853">
        <w:rPr>
          <w:rFonts w:ascii="Century Gothic" w:hAnsi="Century Gothic"/>
          <w:sz w:val="20"/>
          <w:szCs w:val="20"/>
        </w:rPr>
        <w:t>íla, případně jiných osob,</w:t>
      </w:r>
    </w:p>
    <w:p w14:paraId="72034C9C" w14:textId="77777777" w:rsidR="008E66C1" w:rsidRPr="006A2853" w:rsidRDefault="008E66C1" w:rsidP="00E12777">
      <w:pPr>
        <w:pStyle w:val="Zhlav"/>
        <w:numPr>
          <w:ilvl w:val="0"/>
          <w:numId w:val="11"/>
        </w:numPr>
        <w:rPr>
          <w:rFonts w:ascii="Century Gothic" w:hAnsi="Century Gothic"/>
          <w:sz w:val="20"/>
          <w:szCs w:val="20"/>
        </w:rPr>
      </w:pPr>
      <w:r w:rsidRPr="006A2853">
        <w:rPr>
          <w:rFonts w:ascii="Century Gothic" w:hAnsi="Century Gothic"/>
          <w:sz w:val="20"/>
          <w:szCs w:val="20"/>
        </w:rPr>
        <w:tab/>
        <w:t>hrozí nebezpečí vzniku větší škody ve smyslu vymezení tohoto pojmu dle trestního zákoníku č. 40/2009 Sb., trestní zákon, ve znění pozdějších předpisů.</w:t>
      </w:r>
    </w:p>
    <w:p w14:paraId="039EECD8" w14:textId="77777777" w:rsidR="008E66C1" w:rsidRPr="008E66C1" w:rsidRDefault="008E66C1" w:rsidP="00E12777">
      <w:pPr>
        <w:pStyle w:val="Zhlav"/>
        <w:numPr>
          <w:ilvl w:val="0"/>
          <w:numId w:val="9"/>
        </w:numPr>
        <w:ind w:left="284" w:hanging="284"/>
        <w:jc w:val="both"/>
        <w:rPr>
          <w:rFonts w:ascii="Century Gothic" w:hAnsi="Century Gothic"/>
          <w:sz w:val="20"/>
          <w:szCs w:val="20"/>
        </w:rPr>
      </w:pPr>
      <w:r w:rsidRPr="008E66C1">
        <w:rPr>
          <w:rFonts w:ascii="Century Gothic" w:hAnsi="Century Gothic"/>
          <w:sz w:val="20"/>
          <w:szCs w:val="20"/>
        </w:rPr>
        <w:tab/>
        <w:t xml:space="preserve">Na nedostatky zjištěné v průběhu provedení </w:t>
      </w:r>
      <w:r w:rsidR="00514DC8">
        <w:rPr>
          <w:rFonts w:ascii="Century Gothic" w:hAnsi="Century Gothic"/>
          <w:sz w:val="20"/>
          <w:szCs w:val="20"/>
        </w:rPr>
        <w:t>D</w:t>
      </w:r>
      <w:r w:rsidRPr="008E66C1">
        <w:rPr>
          <w:rFonts w:ascii="Century Gothic" w:hAnsi="Century Gothic"/>
          <w:sz w:val="20"/>
          <w:szCs w:val="20"/>
        </w:rPr>
        <w:t xml:space="preserve">íla upozorní </w:t>
      </w:r>
      <w:r w:rsidR="00514DC8">
        <w:rPr>
          <w:rFonts w:ascii="Century Gothic" w:hAnsi="Century Gothic"/>
          <w:sz w:val="20"/>
          <w:szCs w:val="20"/>
        </w:rPr>
        <w:t>T</w:t>
      </w:r>
      <w:r w:rsidRPr="008E66C1">
        <w:rPr>
          <w:rFonts w:ascii="Century Gothic" w:hAnsi="Century Gothic"/>
          <w:sz w:val="20"/>
          <w:szCs w:val="20"/>
        </w:rPr>
        <w:t xml:space="preserve">echnický dozor </w:t>
      </w:r>
      <w:r w:rsidR="00514DC8">
        <w:rPr>
          <w:rFonts w:ascii="Century Gothic" w:hAnsi="Century Gothic"/>
          <w:sz w:val="20"/>
          <w:szCs w:val="20"/>
        </w:rPr>
        <w:t xml:space="preserve">Zhotovitele </w:t>
      </w:r>
      <w:r w:rsidRPr="008E66C1">
        <w:rPr>
          <w:rFonts w:ascii="Century Gothic" w:hAnsi="Century Gothic"/>
          <w:sz w:val="20"/>
          <w:szCs w:val="20"/>
        </w:rPr>
        <w:t>zápisem ve</w:t>
      </w:r>
      <w:r w:rsidR="00514DC8">
        <w:rPr>
          <w:rFonts w:ascii="Century Gothic" w:hAnsi="Century Gothic"/>
          <w:sz w:val="20"/>
          <w:szCs w:val="20"/>
        </w:rPr>
        <w:t> </w:t>
      </w:r>
      <w:r w:rsidRPr="008E66C1">
        <w:rPr>
          <w:rFonts w:ascii="Century Gothic" w:hAnsi="Century Gothic"/>
          <w:sz w:val="20"/>
          <w:szCs w:val="20"/>
        </w:rPr>
        <w:t>stavebním deníku a nedostatky budou projednány v rámci nejbližšího kontrolního dne.</w:t>
      </w:r>
    </w:p>
    <w:p w14:paraId="02F0CACD" w14:textId="77777777" w:rsidR="00DA4B47" w:rsidRDefault="008E66C1" w:rsidP="00E12777">
      <w:pPr>
        <w:pStyle w:val="Zhlav"/>
        <w:numPr>
          <w:ilvl w:val="0"/>
          <w:numId w:val="9"/>
        </w:numPr>
        <w:ind w:left="284" w:hanging="284"/>
        <w:jc w:val="both"/>
        <w:rPr>
          <w:rFonts w:ascii="Century Gothic" w:hAnsi="Century Gothic"/>
          <w:sz w:val="20"/>
          <w:szCs w:val="20"/>
        </w:rPr>
      </w:pPr>
      <w:r w:rsidRPr="008E66C1">
        <w:rPr>
          <w:rFonts w:ascii="Century Gothic" w:hAnsi="Century Gothic"/>
          <w:sz w:val="20"/>
          <w:szCs w:val="20"/>
        </w:rPr>
        <w:tab/>
        <w:t xml:space="preserve">Pokyny </w:t>
      </w:r>
      <w:r w:rsidR="00514DC8">
        <w:rPr>
          <w:rFonts w:ascii="Century Gothic" w:hAnsi="Century Gothic"/>
          <w:sz w:val="20"/>
          <w:szCs w:val="20"/>
        </w:rPr>
        <w:t>T</w:t>
      </w:r>
      <w:r w:rsidRPr="008E66C1">
        <w:rPr>
          <w:rFonts w:ascii="Century Gothic" w:hAnsi="Century Gothic"/>
          <w:sz w:val="20"/>
          <w:szCs w:val="20"/>
        </w:rPr>
        <w:t>echnick</w:t>
      </w:r>
      <w:r w:rsidR="003938D0">
        <w:rPr>
          <w:rFonts w:ascii="Century Gothic" w:hAnsi="Century Gothic"/>
          <w:sz w:val="20"/>
          <w:szCs w:val="20"/>
        </w:rPr>
        <w:t xml:space="preserve">ého </w:t>
      </w:r>
      <w:r w:rsidRPr="008E66C1">
        <w:rPr>
          <w:rFonts w:ascii="Century Gothic" w:hAnsi="Century Gothic"/>
          <w:sz w:val="20"/>
          <w:szCs w:val="20"/>
        </w:rPr>
        <w:t>dozor</w:t>
      </w:r>
      <w:r w:rsidR="003938D0">
        <w:rPr>
          <w:rFonts w:ascii="Century Gothic" w:hAnsi="Century Gothic"/>
          <w:sz w:val="20"/>
          <w:szCs w:val="20"/>
        </w:rPr>
        <w:t xml:space="preserve">u </w:t>
      </w:r>
      <w:r w:rsidRPr="008E66C1">
        <w:rPr>
          <w:rFonts w:ascii="Century Gothic" w:hAnsi="Century Gothic"/>
          <w:sz w:val="20"/>
          <w:szCs w:val="20"/>
        </w:rPr>
        <w:t xml:space="preserve">budou </w:t>
      </w:r>
      <w:r w:rsidR="003938D0">
        <w:rPr>
          <w:rFonts w:ascii="Century Gothic" w:hAnsi="Century Gothic"/>
          <w:sz w:val="20"/>
          <w:szCs w:val="20"/>
        </w:rPr>
        <w:t xml:space="preserve">vydávány </w:t>
      </w:r>
      <w:r w:rsidRPr="008E66C1">
        <w:rPr>
          <w:rFonts w:ascii="Century Gothic" w:hAnsi="Century Gothic"/>
          <w:sz w:val="20"/>
          <w:szCs w:val="20"/>
        </w:rPr>
        <w:t>v písemné formě</w:t>
      </w:r>
      <w:r w:rsidR="003938D0">
        <w:rPr>
          <w:rFonts w:ascii="Century Gothic" w:hAnsi="Century Gothic"/>
          <w:sz w:val="20"/>
          <w:szCs w:val="20"/>
        </w:rPr>
        <w:t xml:space="preserve"> záznamem do</w:t>
      </w:r>
      <w:r w:rsidR="00610AD3">
        <w:rPr>
          <w:rFonts w:ascii="Century Gothic" w:hAnsi="Century Gothic"/>
          <w:sz w:val="20"/>
          <w:szCs w:val="20"/>
        </w:rPr>
        <w:t> </w:t>
      </w:r>
      <w:r w:rsidR="003938D0">
        <w:rPr>
          <w:rFonts w:ascii="Century Gothic" w:hAnsi="Century Gothic"/>
          <w:sz w:val="20"/>
          <w:szCs w:val="20"/>
        </w:rPr>
        <w:t>stavebního deníku</w:t>
      </w:r>
      <w:r w:rsidR="00D927F3">
        <w:rPr>
          <w:rFonts w:ascii="Century Gothic" w:hAnsi="Century Gothic"/>
          <w:sz w:val="20"/>
          <w:szCs w:val="20"/>
        </w:rPr>
        <w:t>. Písemná forma se považuje za zachovanou v případě,</w:t>
      </w:r>
      <w:r w:rsidRPr="008E66C1">
        <w:rPr>
          <w:rFonts w:ascii="Century Gothic" w:hAnsi="Century Gothic"/>
          <w:sz w:val="20"/>
          <w:szCs w:val="20"/>
        </w:rPr>
        <w:t xml:space="preserve"> že</w:t>
      </w:r>
      <w:r w:rsidR="00514DC8">
        <w:rPr>
          <w:rFonts w:ascii="Century Gothic" w:hAnsi="Century Gothic"/>
          <w:sz w:val="20"/>
          <w:szCs w:val="20"/>
        </w:rPr>
        <w:t> T</w:t>
      </w:r>
      <w:r w:rsidRPr="008E66C1">
        <w:rPr>
          <w:rFonts w:ascii="Century Gothic" w:hAnsi="Century Gothic"/>
          <w:sz w:val="20"/>
          <w:szCs w:val="20"/>
        </w:rPr>
        <w:t xml:space="preserve">echnický dozor </w:t>
      </w:r>
      <w:r w:rsidR="00D927F3">
        <w:rPr>
          <w:rFonts w:ascii="Century Gothic" w:hAnsi="Century Gothic"/>
          <w:sz w:val="20"/>
          <w:szCs w:val="20"/>
        </w:rPr>
        <w:t xml:space="preserve">vydá </w:t>
      </w:r>
      <w:r w:rsidRPr="008E66C1">
        <w:rPr>
          <w:rFonts w:ascii="Century Gothic" w:hAnsi="Century Gothic"/>
          <w:sz w:val="20"/>
          <w:szCs w:val="20"/>
        </w:rPr>
        <w:t>pokyny ústně</w:t>
      </w:r>
      <w:r w:rsidR="000B03EF">
        <w:rPr>
          <w:rFonts w:ascii="Century Gothic" w:hAnsi="Century Gothic"/>
          <w:sz w:val="20"/>
          <w:szCs w:val="20"/>
        </w:rPr>
        <w:t xml:space="preserve"> a</w:t>
      </w:r>
      <w:r w:rsidR="00044F9B">
        <w:rPr>
          <w:rFonts w:ascii="Century Gothic" w:hAnsi="Century Gothic"/>
          <w:sz w:val="20"/>
          <w:szCs w:val="20"/>
        </w:rPr>
        <w:t> </w:t>
      </w:r>
      <w:r w:rsidR="000B03EF">
        <w:rPr>
          <w:rFonts w:ascii="Century Gothic" w:hAnsi="Century Gothic"/>
          <w:sz w:val="20"/>
          <w:szCs w:val="20"/>
        </w:rPr>
        <w:t xml:space="preserve">následně je </w:t>
      </w:r>
      <w:r w:rsidRPr="008E66C1">
        <w:rPr>
          <w:rFonts w:ascii="Century Gothic" w:hAnsi="Century Gothic"/>
          <w:sz w:val="20"/>
          <w:szCs w:val="20"/>
        </w:rPr>
        <w:t xml:space="preserve">bez zbytečného odkladu </w:t>
      </w:r>
      <w:r w:rsidR="003938D0">
        <w:rPr>
          <w:rFonts w:ascii="Century Gothic" w:hAnsi="Century Gothic"/>
          <w:sz w:val="20"/>
          <w:szCs w:val="20"/>
        </w:rPr>
        <w:t>do</w:t>
      </w:r>
      <w:r w:rsidR="00610AD3">
        <w:rPr>
          <w:rFonts w:ascii="Century Gothic" w:hAnsi="Century Gothic"/>
          <w:sz w:val="20"/>
          <w:szCs w:val="20"/>
        </w:rPr>
        <w:t> </w:t>
      </w:r>
      <w:r w:rsidR="003938D0">
        <w:rPr>
          <w:rFonts w:ascii="Century Gothic" w:hAnsi="Century Gothic"/>
          <w:sz w:val="20"/>
          <w:szCs w:val="20"/>
        </w:rPr>
        <w:t xml:space="preserve">stavebního deníku </w:t>
      </w:r>
      <w:r w:rsidRPr="008E66C1">
        <w:rPr>
          <w:rFonts w:ascii="Century Gothic" w:hAnsi="Century Gothic"/>
          <w:sz w:val="20"/>
          <w:szCs w:val="20"/>
        </w:rPr>
        <w:t>písemně</w:t>
      </w:r>
      <w:r w:rsidR="00044F9B">
        <w:rPr>
          <w:rFonts w:ascii="Century Gothic" w:hAnsi="Century Gothic"/>
          <w:sz w:val="20"/>
          <w:szCs w:val="20"/>
        </w:rPr>
        <w:t xml:space="preserve"> doplní</w:t>
      </w:r>
      <w:r w:rsidR="00DA4B47">
        <w:rPr>
          <w:rFonts w:ascii="Century Gothic" w:hAnsi="Century Gothic"/>
          <w:sz w:val="20"/>
          <w:szCs w:val="20"/>
        </w:rPr>
        <w:t>.</w:t>
      </w:r>
    </w:p>
    <w:p w14:paraId="6AA0D404" w14:textId="77777777" w:rsidR="00905181" w:rsidRDefault="008E66C1" w:rsidP="00E12777">
      <w:pPr>
        <w:pStyle w:val="Zhlav"/>
        <w:numPr>
          <w:ilvl w:val="0"/>
          <w:numId w:val="9"/>
        </w:numPr>
        <w:ind w:left="284" w:hanging="284"/>
        <w:jc w:val="both"/>
        <w:rPr>
          <w:rFonts w:ascii="Century Gothic" w:hAnsi="Century Gothic"/>
          <w:sz w:val="20"/>
          <w:szCs w:val="20"/>
        </w:rPr>
      </w:pPr>
      <w:r w:rsidRPr="00DA4B47">
        <w:rPr>
          <w:rFonts w:ascii="Century Gothic" w:hAnsi="Century Gothic"/>
          <w:sz w:val="20"/>
          <w:szCs w:val="20"/>
        </w:rPr>
        <w:tab/>
        <w:t xml:space="preserve">Technický dozor má pravomoc vznášet námitky a požadovat na </w:t>
      </w:r>
      <w:r w:rsidR="00610AD3">
        <w:rPr>
          <w:rFonts w:ascii="Century Gothic" w:hAnsi="Century Gothic"/>
          <w:sz w:val="20"/>
          <w:szCs w:val="20"/>
        </w:rPr>
        <w:t>Z</w:t>
      </w:r>
      <w:r w:rsidRPr="00DA4B47">
        <w:rPr>
          <w:rFonts w:ascii="Century Gothic" w:hAnsi="Century Gothic"/>
          <w:sz w:val="20"/>
          <w:szCs w:val="20"/>
        </w:rPr>
        <w:t>hotoviteli, aby</w:t>
      </w:r>
      <w:r w:rsidR="00610AD3">
        <w:rPr>
          <w:rFonts w:ascii="Century Gothic" w:hAnsi="Century Gothic"/>
          <w:sz w:val="20"/>
          <w:szCs w:val="20"/>
        </w:rPr>
        <w:t> </w:t>
      </w:r>
      <w:r w:rsidRPr="00DA4B47">
        <w:rPr>
          <w:rFonts w:ascii="Century Gothic" w:hAnsi="Century Gothic"/>
          <w:sz w:val="20"/>
          <w:szCs w:val="20"/>
        </w:rPr>
        <w:t xml:space="preserve">vyloučil okamžitě z účasti na provádění </w:t>
      </w:r>
      <w:r w:rsidR="00610AD3">
        <w:rPr>
          <w:rFonts w:ascii="Century Gothic" w:hAnsi="Century Gothic"/>
          <w:sz w:val="20"/>
          <w:szCs w:val="20"/>
        </w:rPr>
        <w:t>D</w:t>
      </w:r>
      <w:r w:rsidRPr="00DA4B47">
        <w:rPr>
          <w:rFonts w:ascii="Century Gothic" w:hAnsi="Century Gothic"/>
          <w:sz w:val="20"/>
          <w:szCs w:val="20"/>
        </w:rPr>
        <w:t xml:space="preserve">íla jakéhokoliv pracovníka </w:t>
      </w:r>
      <w:r w:rsidR="00610AD3">
        <w:rPr>
          <w:rFonts w:ascii="Century Gothic" w:hAnsi="Century Gothic"/>
          <w:sz w:val="20"/>
          <w:szCs w:val="20"/>
        </w:rPr>
        <w:t>Z</w:t>
      </w:r>
      <w:r w:rsidRPr="00DA4B47">
        <w:rPr>
          <w:rFonts w:ascii="Century Gothic" w:hAnsi="Century Gothic"/>
          <w:sz w:val="20"/>
          <w:szCs w:val="20"/>
        </w:rPr>
        <w:t xml:space="preserve">hotovitele, který se podle názoru </w:t>
      </w:r>
      <w:r w:rsidR="00610AD3">
        <w:rPr>
          <w:rFonts w:ascii="Century Gothic" w:hAnsi="Century Gothic"/>
          <w:sz w:val="20"/>
          <w:szCs w:val="20"/>
        </w:rPr>
        <w:t>T</w:t>
      </w:r>
      <w:r w:rsidRPr="00DA4B47">
        <w:rPr>
          <w:rFonts w:ascii="Century Gothic" w:hAnsi="Century Gothic"/>
          <w:sz w:val="20"/>
          <w:szCs w:val="20"/>
        </w:rPr>
        <w:t>echnického dozoru nechová řádně, je nekompetentní nebo</w:t>
      </w:r>
      <w:r w:rsidR="00610AD3">
        <w:rPr>
          <w:rFonts w:ascii="Century Gothic" w:hAnsi="Century Gothic"/>
          <w:sz w:val="20"/>
          <w:szCs w:val="20"/>
        </w:rPr>
        <w:t> </w:t>
      </w:r>
      <w:r w:rsidRPr="00DA4B47">
        <w:rPr>
          <w:rFonts w:ascii="Century Gothic" w:hAnsi="Century Gothic"/>
          <w:sz w:val="20"/>
          <w:szCs w:val="20"/>
        </w:rPr>
        <w:t xml:space="preserve">nedbalý, neplní řádně své povinnosti, nebo jehož přítomnost je z jiných důvodů dle názoru </w:t>
      </w:r>
      <w:r w:rsidR="00610AD3">
        <w:rPr>
          <w:rFonts w:ascii="Century Gothic" w:hAnsi="Century Gothic"/>
          <w:sz w:val="20"/>
          <w:szCs w:val="20"/>
        </w:rPr>
        <w:t>T</w:t>
      </w:r>
      <w:r w:rsidRPr="00DA4B47">
        <w:rPr>
          <w:rFonts w:ascii="Century Gothic" w:hAnsi="Century Gothic"/>
          <w:sz w:val="20"/>
          <w:szCs w:val="20"/>
        </w:rPr>
        <w:t xml:space="preserve">echnického dozoru nežádoucí. Osoba takto označená se nesmí účastnit na provádění </w:t>
      </w:r>
      <w:r w:rsidR="00610AD3">
        <w:rPr>
          <w:rFonts w:ascii="Century Gothic" w:hAnsi="Century Gothic"/>
          <w:sz w:val="20"/>
          <w:szCs w:val="20"/>
        </w:rPr>
        <w:t>D</w:t>
      </w:r>
      <w:r w:rsidRPr="00DA4B47">
        <w:rPr>
          <w:rFonts w:ascii="Century Gothic" w:hAnsi="Century Gothic"/>
          <w:sz w:val="20"/>
          <w:szCs w:val="20"/>
        </w:rPr>
        <w:t xml:space="preserve">íla bez souhlasu </w:t>
      </w:r>
      <w:r w:rsidR="00610AD3">
        <w:rPr>
          <w:rFonts w:ascii="Century Gothic" w:hAnsi="Century Gothic"/>
          <w:sz w:val="20"/>
          <w:szCs w:val="20"/>
        </w:rPr>
        <w:t>T</w:t>
      </w:r>
      <w:r w:rsidRPr="00DA4B47">
        <w:rPr>
          <w:rFonts w:ascii="Century Gothic" w:hAnsi="Century Gothic"/>
          <w:sz w:val="20"/>
          <w:szCs w:val="20"/>
        </w:rPr>
        <w:t>echnického dozoru. Jakákoliv osoba vyloučená z</w:t>
      </w:r>
      <w:r w:rsidR="00610AD3">
        <w:rPr>
          <w:rFonts w:ascii="Century Gothic" w:hAnsi="Century Gothic"/>
          <w:sz w:val="20"/>
          <w:szCs w:val="20"/>
        </w:rPr>
        <w:t> </w:t>
      </w:r>
      <w:r w:rsidRPr="00DA4B47">
        <w:rPr>
          <w:rFonts w:ascii="Century Gothic" w:hAnsi="Century Gothic"/>
          <w:sz w:val="20"/>
          <w:szCs w:val="20"/>
        </w:rPr>
        <w:t xml:space="preserve">účasti na provádění </w:t>
      </w:r>
      <w:r w:rsidR="00610AD3">
        <w:rPr>
          <w:rFonts w:ascii="Century Gothic" w:hAnsi="Century Gothic"/>
          <w:sz w:val="20"/>
          <w:szCs w:val="20"/>
        </w:rPr>
        <w:t>D</w:t>
      </w:r>
      <w:r w:rsidRPr="00DA4B47">
        <w:rPr>
          <w:rFonts w:ascii="Century Gothic" w:hAnsi="Century Gothic"/>
          <w:sz w:val="20"/>
          <w:szCs w:val="20"/>
        </w:rPr>
        <w:t xml:space="preserve">íla musí být </w:t>
      </w:r>
      <w:r w:rsidR="00610AD3">
        <w:rPr>
          <w:rFonts w:ascii="Century Gothic" w:hAnsi="Century Gothic"/>
          <w:sz w:val="20"/>
          <w:szCs w:val="20"/>
        </w:rPr>
        <w:t>Z</w:t>
      </w:r>
      <w:r w:rsidRPr="00DA4B47">
        <w:rPr>
          <w:rFonts w:ascii="Century Gothic" w:hAnsi="Century Gothic"/>
          <w:sz w:val="20"/>
          <w:szCs w:val="20"/>
        </w:rPr>
        <w:t xml:space="preserve">hotovitelem nahrazena v co nejkratším termínu. Požadavek </w:t>
      </w:r>
      <w:r w:rsidR="00610AD3">
        <w:rPr>
          <w:rFonts w:ascii="Century Gothic" w:hAnsi="Century Gothic"/>
          <w:sz w:val="20"/>
          <w:szCs w:val="20"/>
        </w:rPr>
        <w:t>T</w:t>
      </w:r>
      <w:r w:rsidRPr="00DA4B47">
        <w:rPr>
          <w:rFonts w:ascii="Century Gothic" w:hAnsi="Century Gothic"/>
          <w:sz w:val="20"/>
          <w:szCs w:val="20"/>
        </w:rPr>
        <w:t xml:space="preserve">echnického dozoru na vyloučení pracovníka </w:t>
      </w:r>
      <w:r w:rsidR="00610AD3">
        <w:rPr>
          <w:rFonts w:ascii="Century Gothic" w:hAnsi="Century Gothic"/>
          <w:sz w:val="20"/>
          <w:szCs w:val="20"/>
        </w:rPr>
        <w:t>Z</w:t>
      </w:r>
      <w:r w:rsidRPr="00DA4B47">
        <w:rPr>
          <w:rFonts w:ascii="Century Gothic" w:hAnsi="Century Gothic"/>
          <w:sz w:val="20"/>
          <w:szCs w:val="20"/>
        </w:rPr>
        <w:t>hotovitele musí být písemný, musí obsahovat odůvodnění požadavku a musí být předložen v</w:t>
      </w:r>
      <w:r w:rsidR="006A56BF">
        <w:rPr>
          <w:rFonts w:ascii="Century Gothic" w:hAnsi="Century Gothic"/>
          <w:sz w:val="20"/>
          <w:szCs w:val="20"/>
        </w:rPr>
        <w:t> </w:t>
      </w:r>
      <w:r w:rsidRPr="00DA4B47">
        <w:rPr>
          <w:rFonts w:ascii="Century Gothic" w:hAnsi="Century Gothic"/>
          <w:sz w:val="20"/>
          <w:szCs w:val="20"/>
        </w:rPr>
        <w:t xml:space="preserve">dostatečném předstihu, aby mohl </w:t>
      </w:r>
      <w:r w:rsidR="006A56BF">
        <w:rPr>
          <w:rFonts w:ascii="Century Gothic" w:hAnsi="Century Gothic"/>
          <w:sz w:val="20"/>
          <w:szCs w:val="20"/>
        </w:rPr>
        <w:t>Z</w:t>
      </w:r>
      <w:r w:rsidRPr="00DA4B47">
        <w:rPr>
          <w:rFonts w:ascii="Century Gothic" w:hAnsi="Century Gothic"/>
          <w:sz w:val="20"/>
          <w:szCs w:val="20"/>
        </w:rPr>
        <w:t>hotovitel bez vlivu na průběh výstavby sjednat výměnu</w:t>
      </w:r>
      <w:r w:rsidR="006A56BF">
        <w:rPr>
          <w:rFonts w:ascii="Century Gothic" w:hAnsi="Century Gothic"/>
          <w:sz w:val="20"/>
          <w:szCs w:val="20"/>
        </w:rPr>
        <w:t>; to neplatí, pokud takový pracovník jeví známky opilosti, intoxikace návykovými látkam</w:t>
      </w:r>
      <w:r w:rsidR="00905181">
        <w:rPr>
          <w:rFonts w:ascii="Century Gothic" w:hAnsi="Century Gothic"/>
          <w:sz w:val="20"/>
          <w:szCs w:val="20"/>
        </w:rPr>
        <w:t>i, takového pracovníka je Zhotovitel povinen z provádění Díla vyloučit bezodkladně</w:t>
      </w:r>
      <w:r w:rsidRPr="00DA4B47">
        <w:rPr>
          <w:rFonts w:ascii="Century Gothic" w:hAnsi="Century Gothic"/>
          <w:sz w:val="20"/>
          <w:szCs w:val="20"/>
        </w:rPr>
        <w:t>.</w:t>
      </w:r>
    </w:p>
    <w:p w14:paraId="36F28A7A" w14:textId="77777777" w:rsidR="008E66C1" w:rsidRPr="00905181" w:rsidRDefault="008E66C1" w:rsidP="00E12777">
      <w:pPr>
        <w:pStyle w:val="Zhlav"/>
        <w:numPr>
          <w:ilvl w:val="0"/>
          <w:numId w:val="9"/>
        </w:numPr>
        <w:ind w:left="284" w:hanging="284"/>
        <w:jc w:val="both"/>
        <w:rPr>
          <w:rFonts w:ascii="Century Gothic" w:hAnsi="Century Gothic"/>
          <w:sz w:val="20"/>
          <w:szCs w:val="20"/>
        </w:rPr>
      </w:pPr>
      <w:r w:rsidRPr="00905181">
        <w:rPr>
          <w:rFonts w:ascii="Century Gothic" w:hAnsi="Century Gothic"/>
          <w:sz w:val="20"/>
          <w:szCs w:val="20"/>
        </w:rPr>
        <w:t xml:space="preserve">Pokud </w:t>
      </w:r>
      <w:r w:rsidR="00905181">
        <w:rPr>
          <w:rFonts w:ascii="Century Gothic" w:hAnsi="Century Gothic"/>
          <w:sz w:val="20"/>
          <w:szCs w:val="20"/>
        </w:rPr>
        <w:t>Z</w:t>
      </w:r>
      <w:r w:rsidRPr="00905181">
        <w:rPr>
          <w:rFonts w:ascii="Century Gothic" w:hAnsi="Century Gothic"/>
          <w:sz w:val="20"/>
          <w:szCs w:val="20"/>
        </w:rPr>
        <w:t xml:space="preserve">hotovitel nebude souhlasit s jakýmkoliv </w:t>
      </w:r>
      <w:r w:rsidR="00C16323">
        <w:rPr>
          <w:rFonts w:ascii="Century Gothic" w:hAnsi="Century Gothic"/>
          <w:sz w:val="20"/>
          <w:szCs w:val="20"/>
        </w:rPr>
        <w:t>pokynem</w:t>
      </w:r>
      <w:r w:rsidRPr="00905181">
        <w:rPr>
          <w:rFonts w:ascii="Century Gothic" w:hAnsi="Century Gothic"/>
          <w:sz w:val="20"/>
          <w:szCs w:val="20"/>
        </w:rPr>
        <w:t xml:space="preserve"> </w:t>
      </w:r>
      <w:r w:rsidR="00905181">
        <w:rPr>
          <w:rFonts w:ascii="Century Gothic" w:hAnsi="Century Gothic"/>
          <w:sz w:val="20"/>
          <w:szCs w:val="20"/>
        </w:rPr>
        <w:t>T</w:t>
      </w:r>
      <w:r w:rsidRPr="00905181">
        <w:rPr>
          <w:rFonts w:ascii="Century Gothic" w:hAnsi="Century Gothic"/>
          <w:sz w:val="20"/>
          <w:szCs w:val="20"/>
        </w:rPr>
        <w:t xml:space="preserve">echnického dozoru, může se se svými námitkami obrátit přímo na </w:t>
      </w:r>
      <w:r w:rsidR="00905181">
        <w:rPr>
          <w:rFonts w:ascii="Century Gothic" w:hAnsi="Century Gothic"/>
          <w:sz w:val="20"/>
          <w:szCs w:val="20"/>
        </w:rPr>
        <w:t>O</w:t>
      </w:r>
      <w:r w:rsidRPr="00905181">
        <w:rPr>
          <w:rFonts w:ascii="Century Gothic" w:hAnsi="Century Gothic"/>
          <w:sz w:val="20"/>
          <w:szCs w:val="20"/>
        </w:rPr>
        <w:t>bjednatele, který</w:t>
      </w:r>
      <w:r w:rsidR="00905181">
        <w:rPr>
          <w:rFonts w:ascii="Century Gothic" w:hAnsi="Century Gothic"/>
          <w:sz w:val="20"/>
          <w:szCs w:val="20"/>
        </w:rPr>
        <w:t> </w:t>
      </w:r>
      <w:r w:rsidRPr="00905181">
        <w:rPr>
          <w:rFonts w:ascii="Century Gothic" w:hAnsi="Century Gothic"/>
          <w:sz w:val="20"/>
          <w:szCs w:val="20"/>
        </w:rPr>
        <w:t>rozhodnutí buď potvrdí, změní či zruší.</w:t>
      </w:r>
      <w:r w:rsidR="00C16323">
        <w:rPr>
          <w:rFonts w:ascii="Century Gothic" w:hAnsi="Century Gothic"/>
          <w:sz w:val="20"/>
          <w:szCs w:val="20"/>
        </w:rPr>
        <w:t xml:space="preserve"> Do doby rozhodnutí Objednatele je Zhotovitel povinen se pokynem Technického dozoru řídit.</w:t>
      </w:r>
    </w:p>
    <w:p w14:paraId="11B73FD1" w14:textId="5DD05867" w:rsidR="008E66C1" w:rsidRPr="008E66C1" w:rsidRDefault="008E66C1" w:rsidP="00E12777">
      <w:pPr>
        <w:pStyle w:val="Zhlav"/>
        <w:numPr>
          <w:ilvl w:val="0"/>
          <w:numId w:val="9"/>
        </w:numPr>
        <w:ind w:left="284" w:hanging="284"/>
        <w:jc w:val="both"/>
        <w:rPr>
          <w:rFonts w:ascii="Century Gothic" w:hAnsi="Century Gothic"/>
          <w:sz w:val="20"/>
          <w:szCs w:val="20"/>
        </w:rPr>
      </w:pPr>
      <w:r w:rsidRPr="008E66C1">
        <w:rPr>
          <w:rFonts w:ascii="Century Gothic" w:hAnsi="Century Gothic"/>
          <w:sz w:val="20"/>
          <w:szCs w:val="20"/>
        </w:rPr>
        <w:t xml:space="preserve">Objednatel bude kontrolovat provedení </w:t>
      </w:r>
      <w:r w:rsidR="00C16323">
        <w:rPr>
          <w:rFonts w:ascii="Century Gothic" w:hAnsi="Century Gothic"/>
          <w:sz w:val="20"/>
          <w:szCs w:val="20"/>
        </w:rPr>
        <w:t>D</w:t>
      </w:r>
      <w:r w:rsidRPr="008E66C1">
        <w:rPr>
          <w:rFonts w:ascii="Century Gothic" w:hAnsi="Century Gothic"/>
          <w:sz w:val="20"/>
          <w:szCs w:val="20"/>
        </w:rPr>
        <w:t>íla zejména formou kontrolních dnů</w:t>
      </w:r>
      <w:r w:rsidR="00E4303D">
        <w:rPr>
          <w:rFonts w:ascii="Century Gothic" w:hAnsi="Century Gothic"/>
          <w:sz w:val="20"/>
          <w:szCs w:val="20"/>
        </w:rPr>
        <w:t xml:space="preserve"> 1x </w:t>
      </w:r>
      <w:r w:rsidR="00D91853">
        <w:rPr>
          <w:rFonts w:ascii="Century Gothic" w:hAnsi="Century Gothic"/>
          <w:sz w:val="20"/>
          <w:szCs w:val="20"/>
        </w:rPr>
        <w:t>za dva týdny</w:t>
      </w:r>
      <w:r w:rsidRPr="008E66C1">
        <w:rPr>
          <w:rFonts w:ascii="Century Gothic" w:hAnsi="Century Gothic"/>
          <w:sz w:val="20"/>
          <w:szCs w:val="20"/>
        </w:rPr>
        <w:t>, které</w:t>
      </w:r>
      <w:r w:rsidR="00C16323">
        <w:rPr>
          <w:rFonts w:ascii="Century Gothic" w:hAnsi="Century Gothic"/>
          <w:sz w:val="20"/>
          <w:szCs w:val="20"/>
        </w:rPr>
        <w:t> </w:t>
      </w:r>
      <w:r w:rsidRPr="008E66C1">
        <w:rPr>
          <w:rFonts w:ascii="Century Gothic" w:hAnsi="Century Gothic"/>
          <w:sz w:val="20"/>
          <w:szCs w:val="20"/>
        </w:rPr>
        <w:t xml:space="preserve">budou stanoveny </w:t>
      </w:r>
      <w:r w:rsidR="00E4303D">
        <w:rPr>
          <w:rFonts w:ascii="Century Gothic" w:hAnsi="Century Gothic"/>
          <w:sz w:val="20"/>
          <w:szCs w:val="20"/>
        </w:rPr>
        <w:t xml:space="preserve">v konkrétní den </w:t>
      </w:r>
      <w:r w:rsidRPr="008E66C1">
        <w:rPr>
          <w:rFonts w:ascii="Century Gothic" w:hAnsi="Century Gothic"/>
          <w:sz w:val="20"/>
          <w:szCs w:val="20"/>
        </w:rPr>
        <w:t>dohodou smluvních stran. Kontrolní dny mohou být rovněž iniciovány kteroukoli smluvní stranou, přičemž druhá strana je bezodkladně povinna dohodnout se s iniciující stranou na</w:t>
      </w:r>
      <w:r w:rsidR="00C16323">
        <w:rPr>
          <w:rFonts w:ascii="Century Gothic" w:hAnsi="Century Gothic"/>
          <w:sz w:val="20"/>
          <w:szCs w:val="20"/>
        </w:rPr>
        <w:t> </w:t>
      </w:r>
      <w:r w:rsidRPr="008E66C1">
        <w:rPr>
          <w:rFonts w:ascii="Century Gothic" w:hAnsi="Century Gothic"/>
          <w:sz w:val="20"/>
          <w:szCs w:val="20"/>
        </w:rPr>
        <w:t>termínu kontrolního dnu. Obě strany zajistí na jednání účast svých zástupců v náležitém rozsahu.</w:t>
      </w:r>
    </w:p>
    <w:p w14:paraId="3E17F211" w14:textId="0FA35814" w:rsidR="008E66C1" w:rsidRPr="008E66C1" w:rsidRDefault="008E66C1" w:rsidP="00E12777">
      <w:pPr>
        <w:pStyle w:val="Zhlav"/>
        <w:numPr>
          <w:ilvl w:val="0"/>
          <w:numId w:val="9"/>
        </w:numPr>
        <w:ind w:left="284" w:hanging="284"/>
        <w:jc w:val="both"/>
        <w:rPr>
          <w:rFonts w:ascii="Century Gothic" w:hAnsi="Century Gothic"/>
          <w:sz w:val="20"/>
          <w:szCs w:val="20"/>
        </w:rPr>
      </w:pPr>
      <w:r w:rsidRPr="008E66C1">
        <w:rPr>
          <w:rFonts w:ascii="Century Gothic" w:hAnsi="Century Gothic"/>
          <w:sz w:val="20"/>
          <w:szCs w:val="20"/>
        </w:rPr>
        <w:t>O průběhu a závěrech kontrolního dn</w:t>
      </w:r>
      <w:r w:rsidR="00C16323">
        <w:rPr>
          <w:rFonts w:ascii="Century Gothic" w:hAnsi="Century Gothic"/>
          <w:sz w:val="20"/>
          <w:szCs w:val="20"/>
        </w:rPr>
        <w:t>e</w:t>
      </w:r>
      <w:r w:rsidRPr="008E66C1">
        <w:rPr>
          <w:rFonts w:ascii="Century Gothic" w:hAnsi="Century Gothic"/>
          <w:sz w:val="20"/>
          <w:szCs w:val="20"/>
        </w:rPr>
        <w:t xml:space="preserve"> se pořídí zápis, k jehož vypracování je povinen </w:t>
      </w:r>
      <w:r w:rsidR="00BF5A38">
        <w:rPr>
          <w:rFonts w:ascii="Century Gothic" w:hAnsi="Century Gothic"/>
          <w:sz w:val="20"/>
          <w:szCs w:val="20"/>
        </w:rPr>
        <w:t>T</w:t>
      </w:r>
      <w:r w:rsidRPr="008E66C1">
        <w:rPr>
          <w:rFonts w:ascii="Century Gothic" w:hAnsi="Century Gothic"/>
          <w:sz w:val="20"/>
          <w:szCs w:val="20"/>
        </w:rPr>
        <w:t xml:space="preserve">echnický </w:t>
      </w:r>
      <w:r w:rsidR="00BF5A38">
        <w:rPr>
          <w:rFonts w:ascii="Century Gothic" w:hAnsi="Century Gothic"/>
          <w:sz w:val="20"/>
          <w:szCs w:val="20"/>
        </w:rPr>
        <w:t>dozor</w:t>
      </w:r>
      <w:r w:rsidRPr="008E66C1">
        <w:rPr>
          <w:rFonts w:ascii="Century Gothic" w:hAnsi="Century Gothic"/>
          <w:sz w:val="20"/>
          <w:szCs w:val="20"/>
        </w:rPr>
        <w:t xml:space="preserve">. Záznam podepíší oprávnění zástupci obou stran, přičemž opatření uvedená v zápisu jsou pro smluvní strany závazná, </w:t>
      </w:r>
      <w:r w:rsidR="0062747A">
        <w:rPr>
          <w:rFonts w:ascii="Century Gothic" w:hAnsi="Century Gothic"/>
          <w:sz w:val="20"/>
          <w:szCs w:val="20"/>
        </w:rPr>
        <w:t>pokud jimi nedochází ke změně Smlouvy</w:t>
      </w:r>
      <w:r w:rsidRPr="008E66C1">
        <w:rPr>
          <w:rFonts w:ascii="Century Gothic" w:hAnsi="Century Gothic"/>
          <w:sz w:val="20"/>
          <w:szCs w:val="20"/>
        </w:rPr>
        <w:t>.</w:t>
      </w:r>
    </w:p>
    <w:p w14:paraId="37AE5868" w14:textId="77777777" w:rsidR="008E66C1" w:rsidRPr="008E66C1" w:rsidRDefault="008E66C1" w:rsidP="00E12777">
      <w:pPr>
        <w:pStyle w:val="Zhlav"/>
        <w:numPr>
          <w:ilvl w:val="0"/>
          <w:numId w:val="9"/>
        </w:numPr>
        <w:ind w:left="284" w:hanging="284"/>
        <w:jc w:val="both"/>
        <w:rPr>
          <w:rFonts w:ascii="Century Gothic" w:hAnsi="Century Gothic"/>
          <w:sz w:val="20"/>
          <w:szCs w:val="20"/>
        </w:rPr>
      </w:pPr>
      <w:r w:rsidRPr="008E66C1">
        <w:rPr>
          <w:rFonts w:ascii="Century Gothic" w:hAnsi="Century Gothic"/>
          <w:sz w:val="20"/>
          <w:szCs w:val="20"/>
        </w:rPr>
        <w:tab/>
        <w:t xml:space="preserve">Objednatel je </w:t>
      </w:r>
      <w:r w:rsidR="0062747A">
        <w:rPr>
          <w:rFonts w:ascii="Century Gothic" w:hAnsi="Century Gothic"/>
          <w:sz w:val="20"/>
          <w:szCs w:val="20"/>
        </w:rPr>
        <w:t>dále</w:t>
      </w:r>
      <w:r w:rsidRPr="008E66C1">
        <w:rPr>
          <w:rFonts w:ascii="Century Gothic" w:hAnsi="Century Gothic"/>
          <w:sz w:val="20"/>
          <w:szCs w:val="20"/>
        </w:rPr>
        <w:t xml:space="preserve"> oprávněn </w:t>
      </w:r>
      <w:r w:rsidR="0062747A">
        <w:rPr>
          <w:rFonts w:ascii="Century Gothic" w:hAnsi="Century Gothic"/>
          <w:sz w:val="20"/>
          <w:szCs w:val="20"/>
        </w:rPr>
        <w:t xml:space="preserve">kdykoliv </w:t>
      </w:r>
      <w:r w:rsidRPr="008E66C1">
        <w:rPr>
          <w:rFonts w:ascii="Century Gothic" w:hAnsi="Century Gothic"/>
          <w:sz w:val="20"/>
          <w:szCs w:val="20"/>
        </w:rPr>
        <w:t xml:space="preserve">kontrolovat </w:t>
      </w:r>
      <w:r w:rsidR="0062747A">
        <w:rPr>
          <w:rFonts w:ascii="Century Gothic" w:hAnsi="Century Gothic"/>
          <w:sz w:val="20"/>
          <w:szCs w:val="20"/>
        </w:rPr>
        <w:t>prováděn</w:t>
      </w:r>
      <w:r w:rsidRPr="008E66C1">
        <w:rPr>
          <w:rFonts w:ascii="Century Gothic" w:hAnsi="Century Gothic"/>
          <w:sz w:val="20"/>
          <w:szCs w:val="20"/>
        </w:rPr>
        <w:t xml:space="preserve">í </w:t>
      </w:r>
      <w:r w:rsidR="0062747A">
        <w:rPr>
          <w:rFonts w:ascii="Century Gothic" w:hAnsi="Century Gothic"/>
          <w:sz w:val="20"/>
          <w:szCs w:val="20"/>
        </w:rPr>
        <w:t>D</w:t>
      </w:r>
      <w:r w:rsidRPr="008E66C1">
        <w:rPr>
          <w:rFonts w:ascii="Century Gothic" w:hAnsi="Century Gothic"/>
          <w:sz w:val="20"/>
          <w:szCs w:val="20"/>
        </w:rPr>
        <w:t>íla sám, nebo</w:t>
      </w:r>
      <w:r w:rsidR="0062747A">
        <w:rPr>
          <w:rFonts w:ascii="Century Gothic" w:hAnsi="Century Gothic"/>
          <w:sz w:val="20"/>
          <w:szCs w:val="20"/>
        </w:rPr>
        <w:t> </w:t>
      </w:r>
      <w:r w:rsidRPr="008E66C1">
        <w:rPr>
          <w:rFonts w:ascii="Century Gothic" w:hAnsi="Century Gothic"/>
          <w:sz w:val="20"/>
          <w:szCs w:val="20"/>
        </w:rPr>
        <w:t xml:space="preserve">prostřednictvím </w:t>
      </w:r>
      <w:r w:rsidR="0062747A">
        <w:rPr>
          <w:rFonts w:ascii="Century Gothic" w:hAnsi="Century Gothic"/>
          <w:sz w:val="20"/>
          <w:szCs w:val="20"/>
        </w:rPr>
        <w:t>T</w:t>
      </w:r>
      <w:r w:rsidRPr="008E66C1">
        <w:rPr>
          <w:rFonts w:ascii="Century Gothic" w:hAnsi="Century Gothic"/>
          <w:sz w:val="20"/>
          <w:szCs w:val="20"/>
        </w:rPr>
        <w:t xml:space="preserve">echnického dozoru. Zhotovitel </w:t>
      </w:r>
      <w:r w:rsidR="003D2B06">
        <w:rPr>
          <w:rFonts w:ascii="Century Gothic" w:hAnsi="Century Gothic"/>
          <w:sz w:val="20"/>
          <w:szCs w:val="20"/>
        </w:rPr>
        <w:t>je povinen poskytnout součinnost s takovou kontrolou</w:t>
      </w:r>
      <w:r w:rsidRPr="008E66C1">
        <w:rPr>
          <w:rFonts w:ascii="Century Gothic" w:hAnsi="Century Gothic"/>
          <w:sz w:val="20"/>
          <w:szCs w:val="20"/>
        </w:rPr>
        <w:t xml:space="preserve">, zejména zajistit účast odpovědných zástupců </w:t>
      </w:r>
      <w:r w:rsidR="003D2B06">
        <w:rPr>
          <w:rFonts w:ascii="Century Gothic" w:hAnsi="Century Gothic"/>
          <w:sz w:val="20"/>
          <w:szCs w:val="20"/>
        </w:rPr>
        <w:t>Z</w:t>
      </w:r>
      <w:r w:rsidRPr="008E66C1">
        <w:rPr>
          <w:rFonts w:ascii="Century Gothic" w:hAnsi="Century Gothic"/>
          <w:sz w:val="20"/>
          <w:szCs w:val="20"/>
        </w:rPr>
        <w:t>hotovitele.</w:t>
      </w:r>
    </w:p>
    <w:p w14:paraId="36826CA4" w14:textId="77777777" w:rsidR="008E66C1" w:rsidRPr="008E66C1" w:rsidRDefault="008E66C1" w:rsidP="00E12777">
      <w:pPr>
        <w:pStyle w:val="Zhlav"/>
        <w:numPr>
          <w:ilvl w:val="0"/>
          <w:numId w:val="9"/>
        </w:numPr>
        <w:ind w:left="284" w:hanging="284"/>
        <w:jc w:val="both"/>
        <w:rPr>
          <w:rFonts w:ascii="Century Gothic" w:hAnsi="Century Gothic"/>
          <w:sz w:val="20"/>
          <w:szCs w:val="20"/>
        </w:rPr>
      </w:pPr>
      <w:r w:rsidRPr="008E66C1">
        <w:rPr>
          <w:rFonts w:ascii="Century Gothic" w:hAnsi="Century Gothic"/>
          <w:sz w:val="20"/>
          <w:szCs w:val="20"/>
        </w:rPr>
        <w:tab/>
        <w:t>Objednatel bude sledovat průběh prov</w:t>
      </w:r>
      <w:r w:rsidR="00121F98">
        <w:rPr>
          <w:rFonts w:ascii="Century Gothic" w:hAnsi="Century Gothic"/>
          <w:sz w:val="20"/>
          <w:szCs w:val="20"/>
        </w:rPr>
        <w:t>á</w:t>
      </w:r>
      <w:r w:rsidRPr="008E66C1">
        <w:rPr>
          <w:rFonts w:ascii="Century Gothic" w:hAnsi="Century Gothic"/>
          <w:sz w:val="20"/>
          <w:szCs w:val="20"/>
        </w:rPr>
        <w:t>d</w:t>
      </w:r>
      <w:r w:rsidR="00121F98">
        <w:rPr>
          <w:rFonts w:ascii="Century Gothic" w:hAnsi="Century Gothic"/>
          <w:sz w:val="20"/>
          <w:szCs w:val="20"/>
        </w:rPr>
        <w:t>ě</w:t>
      </w:r>
      <w:r w:rsidRPr="008E66C1">
        <w:rPr>
          <w:rFonts w:ascii="Century Gothic" w:hAnsi="Century Gothic"/>
          <w:sz w:val="20"/>
          <w:szCs w:val="20"/>
        </w:rPr>
        <w:t xml:space="preserve">ní </w:t>
      </w:r>
      <w:r w:rsidR="0035449B">
        <w:rPr>
          <w:rFonts w:ascii="Century Gothic" w:hAnsi="Century Gothic"/>
          <w:sz w:val="20"/>
          <w:szCs w:val="20"/>
        </w:rPr>
        <w:t>D</w:t>
      </w:r>
      <w:r w:rsidRPr="008E66C1">
        <w:rPr>
          <w:rFonts w:ascii="Century Gothic" w:hAnsi="Century Gothic"/>
          <w:sz w:val="20"/>
          <w:szCs w:val="20"/>
        </w:rPr>
        <w:t>íla, zejména jsou-li práce prováděny podle</w:t>
      </w:r>
      <w:r w:rsidR="00121F98">
        <w:rPr>
          <w:rFonts w:ascii="Century Gothic" w:hAnsi="Century Gothic"/>
          <w:sz w:val="20"/>
          <w:szCs w:val="20"/>
        </w:rPr>
        <w:t> P</w:t>
      </w:r>
      <w:r w:rsidRPr="008E66C1">
        <w:rPr>
          <w:rFonts w:ascii="Century Gothic" w:hAnsi="Century Gothic"/>
          <w:sz w:val="20"/>
          <w:szCs w:val="20"/>
        </w:rPr>
        <w:t>rojektové dokumentace a dalších podkladů, smluvních podmínek, technických norem a dalších předpisů.</w:t>
      </w:r>
    </w:p>
    <w:p w14:paraId="448EA7C5" w14:textId="58B3EA19" w:rsidR="008E66C1" w:rsidRPr="008E66C1" w:rsidRDefault="008E66C1" w:rsidP="00E12777">
      <w:pPr>
        <w:pStyle w:val="Zhlav"/>
        <w:numPr>
          <w:ilvl w:val="0"/>
          <w:numId w:val="9"/>
        </w:numPr>
        <w:ind w:left="284" w:hanging="284"/>
        <w:jc w:val="both"/>
        <w:rPr>
          <w:rFonts w:ascii="Century Gothic" w:hAnsi="Century Gothic"/>
          <w:sz w:val="20"/>
          <w:szCs w:val="20"/>
        </w:rPr>
      </w:pPr>
      <w:r w:rsidRPr="008E66C1">
        <w:rPr>
          <w:rFonts w:ascii="Century Gothic" w:hAnsi="Century Gothic"/>
          <w:sz w:val="20"/>
          <w:szCs w:val="20"/>
        </w:rPr>
        <w:tab/>
        <w:t xml:space="preserve">Zhotovitel se zavazuje u částí </w:t>
      </w:r>
      <w:r w:rsidR="0035449B">
        <w:rPr>
          <w:rFonts w:ascii="Century Gothic" w:hAnsi="Century Gothic"/>
          <w:sz w:val="20"/>
          <w:szCs w:val="20"/>
        </w:rPr>
        <w:t>D</w:t>
      </w:r>
      <w:r w:rsidRPr="008E66C1">
        <w:rPr>
          <w:rFonts w:ascii="Century Gothic" w:hAnsi="Century Gothic"/>
          <w:sz w:val="20"/>
          <w:szCs w:val="20"/>
        </w:rPr>
        <w:t xml:space="preserve">íla, které budou v průběhu postupujících prací zakryty, včas </w:t>
      </w:r>
      <w:r w:rsidR="00121F98">
        <w:rPr>
          <w:rFonts w:ascii="Century Gothic" w:hAnsi="Century Gothic"/>
          <w:sz w:val="20"/>
          <w:szCs w:val="20"/>
        </w:rPr>
        <w:t>O</w:t>
      </w:r>
      <w:r w:rsidRPr="008E66C1">
        <w:rPr>
          <w:rFonts w:ascii="Century Gothic" w:hAnsi="Century Gothic"/>
          <w:sz w:val="20"/>
          <w:szCs w:val="20"/>
        </w:rPr>
        <w:t xml:space="preserve">bjednatele </w:t>
      </w:r>
      <w:r w:rsidR="00707538">
        <w:rPr>
          <w:rFonts w:ascii="Century Gothic" w:hAnsi="Century Gothic"/>
          <w:sz w:val="20"/>
          <w:szCs w:val="20"/>
        </w:rPr>
        <w:t xml:space="preserve">telefonicky a </w:t>
      </w:r>
      <w:r w:rsidRPr="008E66C1">
        <w:rPr>
          <w:rFonts w:ascii="Century Gothic" w:hAnsi="Century Gothic"/>
          <w:sz w:val="20"/>
          <w:szCs w:val="20"/>
        </w:rPr>
        <w:t>písemně</w:t>
      </w:r>
      <w:r w:rsidR="00121F98">
        <w:rPr>
          <w:rFonts w:ascii="Century Gothic" w:hAnsi="Century Gothic"/>
          <w:sz w:val="20"/>
          <w:szCs w:val="20"/>
        </w:rPr>
        <w:t xml:space="preserve"> (záznamem do stavebního deníku)</w:t>
      </w:r>
      <w:r w:rsidRPr="008E66C1">
        <w:rPr>
          <w:rFonts w:ascii="Century Gothic" w:hAnsi="Century Gothic"/>
          <w:sz w:val="20"/>
          <w:szCs w:val="20"/>
        </w:rPr>
        <w:t xml:space="preserve"> vyzvat k provedení kontroly takových částí. Pokud tak zhotovitel neučiní, je povinen umožnit objednateli provedení dodatečné kontroly</w:t>
      </w:r>
      <w:r w:rsidR="00121F98">
        <w:rPr>
          <w:rFonts w:ascii="Century Gothic" w:hAnsi="Century Gothic"/>
          <w:sz w:val="20"/>
          <w:szCs w:val="20"/>
        </w:rPr>
        <w:t>, vč. odkrytí takto zakrytých prací</w:t>
      </w:r>
      <w:r w:rsidRPr="008E66C1">
        <w:rPr>
          <w:rFonts w:ascii="Century Gothic" w:hAnsi="Century Gothic"/>
          <w:sz w:val="20"/>
          <w:szCs w:val="20"/>
        </w:rPr>
        <w:t xml:space="preserve"> a nést náklady s tím spojené.</w:t>
      </w:r>
      <w:r w:rsidR="00121F98">
        <w:rPr>
          <w:rFonts w:ascii="Century Gothic" w:hAnsi="Century Gothic"/>
          <w:sz w:val="20"/>
          <w:szCs w:val="20"/>
        </w:rPr>
        <w:t xml:space="preserve"> Bez ohledu na skutečnost, zda se Objednatel či jím pověřená osoba ke kontrole dostaví, je Zhotovitel povinen pořídit fotodokumentaci zakrývaných prací tak, aby </w:t>
      </w:r>
      <w:r w:rsidR="00D8149B">
        <w:rPr>
          <w:rFonts w:ascii="Century Gothic" w:hAnsi="Century Gothic"/>
          <w:sz w:val="20"/>
          <w:szCs w:val="20"/>
        </w:rPr>
        <w:t xml:space="preserve">z takto pořízené dokumentace byl zřejmý způsob provedení zakrývaných prací. Takto pořízenou dokumentaci je Zhotovitel povinen předat Objednateli při předání Díla </w:t>
      </w:r>
      <w:r w:rsidR="00EA17AC">
        <w:rPr>
          <w:rFonts w:ascii="Century Gothic" w:hAnsi="Century Gothic"/>
          <w:sz w:val="20"/>
          <w:szCs w:val="20"/>
        </w:rPr>
        <w:t>v elektronické podobě</w:t>
      </w:r>
      <w:r w:rsidR="00751B32">
        <w:rPr>
          <w:rFonts w:ascii="Century Gothic" w:hAnsi="Century Gothic"/>
          <w:sz w:val="20"/>
          <w:szCs w:val="20"/>
        </w:rPr>
        <w:t>.</w:t>
      </w:r>
    </w:p>
    <w:p w14:paraId="2FC70264" w14:textId="77777777" w:rsidR="008E66C1" w:rsidRPr="008E66C1" w:rsidRDefault="008E66C1" w:rsidP="00E12777">
      <w:pPr>
        <w:pStyle w:val="Zhlav"/>
        <w:numPr>
          <w:ilvl w:val="0"/>
          <w:numId w:val="9"/>
        </w:numPr>
        <w:ind w:left="284" w:hanging="284"/>
        <w:jc w:val="both"/>
        <w:rPr>
          <w:rFonts w:ascii="Century Gothic" w:hAnsi="Century Gothic"/>
          <w:sz w:val="20"/>
          <w:szCs w:val="20"/>
        </w:rPr>
      </w:pPr>
      <w:r w:rsidRPr="008E66C1">
        <w:rPr>
          <w:rFonts w:ascii="Century Gothic" w:hAnsi="Century Gothic"/>
          <w:sz w:val="20"/>
          <w:szCs w:val="20"/>
        </w:rPr>
        <w:tab/>
        <w:t xml:space="preserve">V případě, že se </w:t>
      </w:r>
      <w:r w:rsidR="00751B32">
        <w:rPr>
          <w:rFonts w:ascii="Century Gothic" w:hAnsi="Century Gothic"/>
          <w:sz w:val="20"/>
          <w:szCs w:val="20"/>
        </w:rPr>
        <w:t>O</w:t>
      </w:r>
      <w:r w:rsidRPr="008E66C1">
        <w:rPr>
          <w:rFonts w:ascii="Century Gothic" w:hAnsi="Century Gothic"/>
          <w:sz w:val="20"/>
          <w:szCs w:val="20"/>
        </w:rPr>
        <w:t xml:space="preserve">bjednatel přes výzvu </w:t>
      </w:r>
      <w:r w:rsidR="00751B32">
        <w:rPr>
          <w:rFonts w:ascii="Century Gothic" w:hAnsi="Century Gothic"/>
          <w:sz w:val="20"/>
          <w:szCs w:val="20"/>
        </w:rPr>
        <w:t>Z</w:t>
      </w:r>
      <w:r w:rsidRPr="008E66C1">
        <w:rPr>
          <w:rFonts w:ascii="Century Gothic" w:hAnsi="Century Gothic"/>
          <w:sz w:val="20"/>
          <w:szCs w:val="20"/>
        </w:rPr>
        <w:t>hotovitele nedostaví do 3 pracovních dnů od</w:t>
      </w:r>
      <w:r w:rsidR="00751B32">
        <w:rPr>
          <w:rFonts w:ascii="Century Gothic" w:hAnsi="Century Gothic"/>
          <w:sz w:val="20"/>
          <w:szCs w:val="20"/>
        </w:rPr>
        <w:t> </w:t>
      </w:r>
      <w:r w:rsidRPr="008E66C1">
        <w:rPr>
          <w:rFonts w:ascii="Century Gothic" w:hAnsi="Century Gothic"/>
          <w:sz w:val="20"/>
          <w:szCs w:val="20"/>
        </w:rPr>
        <w:t xml:space="preserve">jejího doručení ke kontrole zakrývaných částí </w:t>
      </w:r>
      <w:r w:rsidR="00751B32">
        <w:rPr>
          <w:rFonts w:ascii="Century Gothic" w:hAnsi="Century Gothic"/>
          <w:sz w:val="20"/>
          <w:szCs w:val="20"/>
        </w:rPr>
        <w:t>D</w:t>
      </w:r>
      <w:r w:rsidRPr="008E66C1">
        <w:rPr>
          <w:rFonts w:ascii="Century Gothic" w:hAnsi="Century Gothic"/>
          <w:sz w:val="20"/>
          <w:szCs w:val="20"/>
        </w:rPr>
        <w:t xml:space="preserve">íla, tyto části budou zakryty a </w:t>
      </w:r>
      <w:r w:rsidR="00751B32">
        <w:rPr>
          <w:rFonts w:ascii="Century Gothic" w:hAnsi="Century Gothic"/>
          <w:sz w:val="20"/>
          <w:szCs w:val="20"/>
        </w:rPr>
        <w:t>Z</w:t>
      </w:r>
      <w:r w:rsidRPr="008E66C1">
        <w:rPr>
          <w:rFonts w:ascii="Century Gothic" w:hAnsi="Century Gothic"/>
          <w:sz w:val="20"/>
          <w:szCs w:val="20"/>
        </w:rPr>
        <w:t>hotovitel může pokračovat v</w:t>
      </w:r>
      <w:r w:rsidR="00327925">
        <w:rPr>
          <w:rFonts w:ascii="Century Gothic" w:hAnsi="Century Gothic"/>
          <w:sz w:val="20"/>
          <w:szCs w:val="20"/>
        </w:rPr>
        <w:t> realizaci D</w:t>
      </w:r>
      <w:r w:rsidRPr="008E66C1">
        <w:rPr>
          <w:rFonts w:ascii="Century Gothic" w:hAnsi="Century Gothic"/>
          <w:sz w:val="20"/>
          <w:szCs w:val="20"/>
        </w:rPr>
        <w:t xml:space="preserve">íla. Objednatel bude oprávněn požadovat dodatečné odkrytí </w:t>
      </w:r>
      <w:r w:rsidR="00327925">
        <w:rPr>
          <w:rFonts w:ascii="Century Gothic" w:hAnsi="Century Gothic"/>
          <w:sz w:val="20"/>
          <w:szCs w:val="20"/>
        </w:rPr>
        <w:t>předmětných</w:t>
      </w:r>
      <w:r w:rsidRPr="008E66C1">
        <w:rPr>
          <w:rFonts w:ascii="Century Gothic" w:hAnsi="Century Gothic"/>
          <w:sz w:val="20"/>
          <w:szCs w:val="20"/>
        </w:rPr>
        <w:t xml:space="preserve"> částí </w:t>
      </w:r>
      <w:r w:rsidR="00327925">
        <w:rPr>
          <w:rFonts w:ascii="Century Gothic" w:hAnsi="Century Gothic"/>
          <w:sz w:val="20"/>
          <w:szCs w:val="20"/>
        </w:rPr>
        <w:t>D</w:t>
      </w:r>
      <w:r w:rsidRPr="008E66C1">
        <w:rPr>
          <w:rFonts w:ascii="Century Gothic" w:hAnsi="Century Gothic"/>
          <w:sz w:val="20"/>
          <w:szCs w:val="20"/>
        </w:rPr>
        <w:t xml:space="preserve">íla za účelem dodatečné kontroly, bude však povinen </w:t>
      </w:r>
      <w:r w:rsidR="00327925">
        <w:rPr>
          <w:rFonts w:ascii="Century Gothic" w:hAnsi="Century Gothic"/>
          <w:sz w:val="20"/>
          <w:szCs w:val="20"/>
        </w:rPr>
        <w:t xml:space="preserve">nést </w:t>
      </w:r>
      <w:r w:rsidRPr="008E66C1">
        <w:rPr>
          <w:rFonts w:ascii="Century Gothic" w:hAnsi="Century Gothic"/>
          <w:sz w:val="20"/>
          <w:szCs w:val="20"/>
        </w:rPr>
        <w:t>náklady odkrytím způsobené, pokud se prokáže, že požadavek byl neoprávněný.</w:t>
      </w:r>
    </w:p>
    <w:p w14:paraId="3E296CF4" w14:textId="77777777" w:rsidR="00A11B4C" w:rsidRPr="00A11B4C" w:rsidRDefault="008E66C1" w:rsidP="00D06EDA">
      <w:pPr>
        <w:pStyle w:val="Zhlav"/>
        <w:numPr>
          <w:ilvl w:val="0"/>
          <w:numId w:val="9"/>
        </w:numPr>
        <w:ind w:left="284" w:hanging="284"/>
        <w:jc w:val="both"/>
        <w:rPr>
          <w:rFonts w:ascii="Century Gothic" w:hAnsi="Century Gothic"/>
          <w:sz w:val="20"/>
          <w:szCs w:val="20"/>
        </w:rPr>
      </w:pPr>
      <w:r w:rsidRPr="008E66C1">
        <w:rPr>
          <w:rFonts w:ascii="Century Gothic" w:hAnsi="Century Gothic"/>
          <w:sz w:val="20"/>
          <w:szCs w:val="20"/>
        </w:rPr>
        <w:tab/>
        <w:t xml:space="preserve">O kontrole zakrývaných částí </w:t>
      </w:r>
      <w:r w:rsidR="00751B32">
        <w:rPr>
          <w:rFonts w:ascii="Century Gothic" w:hAnsi="Century Gothic"/>
          <w:sz w:val="20"/>
          <w:szCs w:val="20"/>
        </w:rPr>
        <w:t>D</w:t>
      </w:r>
      <w:r w:rsidRPr="008E66C1">
        <w:rPr>
          <w:rFonts w:ascii="Century Gothic" w:hAnsi="Century Gothic"/>
          <w:sz w:val="20"/>
          <w:szCs w:val="20"/>
        </w:rPr>
        <w:t xml:space="preserve">íla bude učiněn záznam ve stavebním deníku, který musí obsahovat souhlas </w:t>
      </w:r>
      <w:r w:rsidR="00327925">
        <w:rPr>
          <w:rFonts w:ascii="Century Gothic" w:hAnsi="Century Gothic"/>
          <w:sz w:val="20"/>
          <w:szCs w:val="20"/>
        </w:rPr>
        <w:t>O</w:t>
      </w:r>
      <w:r w:rsidRPr="008E66C1">
        <w:rPr>
          <w:rFonts w:ascii="Century Gothic" w:hAnsi="Century Gothic"/>
          <w:sz w:val="20"/>
          <w:szCs w:val="20"/>
        </w:rPr>
        <w:t xml:space="preserve">bjednatele se zakrytím předmětných částí </w:t>
      </w:r>
      <w:r w:rsidR="00327925">
        <w:rPr>
          <w:rFonts w:ascii="Century Gothic" w:hAnsi="Century Gothic"/>
          <w:sz w:val="20"/>
          <w:szCs w:val="20"/>
        </w:rPr>
        <w:t>D</w:t>
      </w:r>
      <w:r w:rsidRPr="008E66C1">
        <w:rPr>
          <w:rFonts w:ascii="Century Gothic" w:hAnsi="Century Gothic"/>
          <w:sz w:val="20"/>
          <w:szCs w:val="20"/>
        </w:rPr>
        <w:t xml:space="preserve">íla. V případě, že se </w:t>
      </w:r>
      <w:r w:rsidR="00327925">
        <w:rPr>
          <w:rFonts w:ascii="Century Gothic" w:hAnsi="Century Gothic"/>
          <w:sz w:val="20"/>
          <w:szCs w:val="20"/>
        </w:rPr>
        <w:lastRenderedPageBreak/>
        <w:t>O</w:t>
      </w:r>
      <w:r w:rsidRPr="008E66C1">
        <w:rPr>
          <w:rFonts w:ascii="Century Gothic" w:hAnsi="Century Gothic"/>
          <w:sz w:val="20"/>
          <w:szCs w:val="20"/>
        </w:rPr>
        <w:t xml:space="preserve">bjednatel přes výzvu </w:t>
      </w:r>
      <w:r w:rsidR="00327925">
        <w:rPr>
          <w:rFonts w:ascii="Century Gothic" w:hAnsi="Century Gothic"/>
          <w:sz w:val="20"/>
          <w:szCs w:val="20"/>
        </w:rPr>
        <w:t>Z</w:t>
      </w:r>
      <w:r w:rsidRPr="008E66C1">
        <w:rPr>
          <w:rFonts w:ascii="Century Gothic" w:hAnsi="Century Gothic"/>
          <w:sz w:val="20"/>
          <w:szCs w:val="20"/>
        </w:rPr>
        <w:t>hotovitele nedostavil ke kontrole, uvede se tato skutečnost do</w:t>
      </w:r>
      <w:r w:rsidR="00327925">
        <w:rPr>
          <w:rFonts w:ascii="Century Gothic" w:hAnsi="Century Gothic"/>
          <w:sz w:val="20"/>
          <w:szCs w:val="20"/>
        </w:rPr>
        <w:t> </w:t>
      </w:r>
      <w:r w:rsidRPr="008E66C1">
        <w:rPr>
          <w:rFonts w:ascii="Century Gothic" w:hAnsi="Century Gothic"/>
          <w:sz w:val="20"/>
          <w:szCs w:val="20"/>
        </w:rPr>
        <w:t>záznamu ve stavebním deníku místo souhlasu</w:t>
      </w:r>
      <w:r w:rsidR="00327925">
        <w:rPr>
          <w:rFonts w:ascii="Century Gothic" w:hAnsi="Century Gothic"/>
          <w:sz w:val="20"/>
          <w:szCs w:val="20"/>
        </w:rPr>
        <w:t xml:space="preserve"> O</w:t>
      </w:r>
      <w:r w:rsidRPr="008E66C1">
        <w:rPr>
          <w:rFonts w:ascii="Century Gothic" w:hAnsi="Century Gothic"/>
          <w:sz w:val="20"/>
          <w:szCs w:val="20"/>
        </w:rPr>
        <w:t>bjednatele.</w:t>
      </w:r>
    </w:p>
    <w:p w14:paraId="00B3774C" w14:textId="1BBD3595" w:rsidR="009C44F8" w:rsidRPr="00121FCD" w:rsidRDefault="00A11B4C" w:rsidP="00D06EDA">
      <w:pPr>
        <w:pStyle w:val="Zhlav"/>
        <w:numPr>
          <w:ilvl w:val="0"/>
          <w:numId w:val="9"/>
        </w:numPr>
        <w:ind w:left="284" w:hanging="284"/>
        <w:jc w:val="both"/>
        <w:rPr>
          <w:rFonts w:ascii="Century Gothic" w:hAnsi="Century Gothic"/>
          <w:sz w:val="20"/>
          <w:szCs w:val="20"/>
        </w:rPr>
      </w:pPr>
      <w:r w:rsidRPr="00A11B4C">
        <w:rPr>
          <w:rFonts w:ascii="Century Gothic" w:hAnsi="Century Gothic"/>
          <w:sz w:val="20"/>
          <w:szCs w:val="20"/>
        </w:rPr>
        <w:tab/>
        <w:t xml:space="preserve">Zhotovitel se zavazuje vést v souladu s ust. § 166 zákona č. 283/2021 Sb., stavební zákon, ve znění pozdějších předpisů stavební deník ode dne zahájení realizace díla až do jeho ukončení a předání dle smlouvy, a to v originále a dvou kopiích listů. Do deníku musí zhotovitel každý den zaznamenávat údaje předepsané právními předpisy a jakékoli další údaje související s prováděním díla. Do stavebního deníku se zapisují veškeré skutečnosti rozhodné pro plnění smlouvy, zejména údaje o časovém postupu prací, jejich jakosti, zdůvodnění odchylek prováděných prací od PD. Stavební deník bude uložen </w:t>
      </w:r>
      <w:r w:rsidR="00896A4C">
        <w:rPr>
          <w:rFonts w:ascii="Century Gothic" w:hAnsi="Century Gothic"/>
          <w:sz w:val="20"/>
          <w:szCs w:val="20"/>
        </w:rPr>
        <w:t xml:space="preserve">u </w:t>
      </w:r>
      <w:r w:rsidR="005A3F1D">
        <w:rPr>
          <w:rFonts w:ascii="Century Gothic" w:hAnsi="Century Gothic"/>
          <w:sz w:val="20"/>
          <w:szCs w:val="20"/>
        </w:rPr>
        <w:t>odpovědné osoby Zhotovitele</w:t>
      </w:r>
      <w:r w:rsidRPr="00A11B4C">
        <w:rPr>
          <w:rFonts w:ascii="Century Gothic" w:hAnsi="Century Gothic"/>
          <w:sz w:val="20"/>
          <w:szCs w:val="20"/>
        </w:rPr>
        <w:t xml:space="preserve"> a bude vždy na vyžádání k dispozici oprávněné osobě objednatele.</w:t>
      </w:r>
    </w:p>
    <w:p w14:paraId="459FC951" w14:textId="77777777" w:rsidR="000F2914" w:rsidRDefault="000F2914" w:rsidP="00842790">
      <w:pPr>
        <w:pStyle w:val="Zhlav"/>
        <w:rPr>
          <w:rFonts w:ascii="Century Gothic" w:hAnsi="Century Gothic"/>
          <w:sz w:val="20"/>
          <w:szCs w:val="20"/>
        </w:rPr>
      </w:pPr>
    </w:p>
    <w:p w14:paraId="1DFAF9CD" w14:textId="725B1623" w:rsidR="00F93DB5" w:rsidRDefault="00F93DB5" w:rsidP="00F93DB5">
      <w:pPr>
        <w:pStyle w:val="Zhlav"/>
        <w:jc w:val="center"/>
        <w:rPr>
          <w:rFonts w:ascii="Century Gothic" w:hAnsi="Century Gothic"/>
          <w:b/>
          <w:sz w:val="20"/>
          <w:szCs w:val="20"/>
        </w:rPr>
      </w:pPr>
      <w:r>
        <w:rPr>
          <w:rFonts w:ascii="Century Gothic" w:hAnsi="Century Gothic"/>
          <w:b/>
          <w:sz w:val="20"/>
          <w:szCs w:val="20"/>
        </w:rPr>
        <w:t>VII.</w:t>
      </w:r>
    </w:p>
    <w:p w14:paraId="404DEAFD" w14:textId="77777777" w:rsidR="00CC75B5" w:rsidRDefault="00CC75B5" w:rsidP="00F93DB5">
      <w:pPr>
        <w:pStyle w:val="Zhlav"/>
        <w:jc w:val="center"/>
        <w:rPr>
          <w:rFonts w:ascii="Century Gothic" w:hAnsi="Century Gothic"/>
          <w:b/>
          <w:sz w:val="20"/>
          <w:szCs w:val="20"/>
        </w:rPr>
      </w:pPr>
      <w:r w:rsidRPr="00F93DB5">
        <w:rPr>
          <w:rFonts w:ascii="Century Gothic" w:hAnsi="Century Gothic"/>
          <w:b/>
          <w:sz w:val="20"/>
          <w:szCs w:val="20"/>
        </w:rPr>
        <w:t>Zkoušky</w:t>
      </w:r>
    </w:p>
    <w:p w14:paraId="0CE35287" w14:textId="77777777" w:rsidR="009B7E44" w:rsidRPr="00F93DB5" w:rsidRDefault="009B7E44" w:rsidP="00F93DB5">
      <w:pPr>
        <w:pStyle w:val="Zhlav"/>
        <w:jc w:val="center"/>
        <w:rPr>
          <w:rFonts w:ascii="Century Gothic" w:hAnsi="Century Gothic"/>
          <w:b/>
          <w:sz w:val="20"/>
          <w:szCs w:val="20"/>
        </w:rPr>
      </w:pPr>
    </w:p>
    <w:p w14:paraId="083CCAA0" w14:textId="77777777" w:rsidR="00F93DB5" w:rsidRDefault="00CC75B5" w:rsidP="00E12777">
      <w:pPr>
        <w:pStyle w:val="Zhlav"/>
        <w:numPr>
          <w:ilvl w:val="0"/>
          <w:numId w:val="14"/>
        </w:numPr>
        <w:ind w:left="284" w:hanging="284"/>
        <w:jc w:val="both"/>
        <w:rPr>
          <w:rFonts w:ascii="Century Gothic" w:hAnsi="Century Gothic"/>
          <w:sz w:val="20"/>
          <w:szCs w:val="20"/>
        </w:rPr>
      </w:pPr>
      <w:r w:rsidRPr="00CC75B5">
        <w:rPr>
          <w:rFonts w:ascii="Century Gothic" w:hAnsi="Century Gothic"/>
          <w:sz w:val="20"/>
          <w:szCs w:val="20"/>
        </w:rPr>
        <w:t>Zhotovitel se zavazuje průběžně kontrolovat jakost dodávek a prověřovat doklady o</w:t>
      </w:r>
      <w:r w:rsidR="00F93DB5">
        <w:rPr>
          <w:rFonts w:ascii="Century Gothic" w:hAnsi="Century Gothic"/>
          <w:sz w:val="20"/>
          <w:szCs w:val="20"/>
        </w:rPr>
        <w:t> </w:t>
      </w:r>
      <w:r w:rsidRPr="00CC75B5">
        <w:rPr>
          <w:rFonts w:ascii="Century Gothic" w:hAnsi="Century Gothic"/>
          <w:sz w:val="20"/>
          <w:szCs w:val="20"/>
        </w:rPr>
        <w:t>dodávkách materiálů, konstrukcí a technologií. Dále prověřovat doklady o veškerých provedených průběžných zkouškách, revizích a měřeních dokládajících kvalitu a</w:t>
      </w:r>
      <w:r w:rsidR="00F93DB5">
        <w:rPr>
          <w:rFonts w:ascii="Century Gothic" w:hAnsi="Century Gothic"/>
          <w:sz w:val="20"/>
          <w:szCs w:val="20"/>
        </w:rPr>
        <w:t> </w:t>
      </w:r>
      <w:r w:rsidRPr="00CC75B5">
        <w:rPr>
          <w:rFonts w:ascii="Century Gothic" w:hAnsi="Century Gothic"/>
          <w:sz w:val="20"/>
          <w:szCs w:val="20"/>
        </w:rPr>
        <w:t xml:space="preserve">způsobilost </w:t>
      </w:r>
      <w:r w:rsidR="00F93DB5">
        <w:rPr>
          <w:rFonts w:ascii="Century Gothic" w:hAnsi="Century Gothic"/>
          <w:sz w:val="20"/>
          <w:szCs w:val="20"/>
        </w:rPr>
        <w:t>D</w:t>
      </w:r>
      <w:r w:rsidRPr="00CC75B5">
        <w:rPr>
          <w:rFonts w:ascii="Century Gothic" w:hAnsi="Century Gothic"/>
          <w:sz w:val="20"/>
          <w:szCs w:val="20"/>
        </w:rPr>
        <w:t>íla a jeho částí, prověřovat a kontrolovat dodržování požadavků hygienických, požární ochrany, bezpečnosti, ochrany zdraví při práci, životního prostředí.</w:t>
      </w:r>
    </w:p>
    <w:p w14:paraId="1F360005" w14:textId="77777777" w:rsidR="00F93DB5" w:rsidRDefault="00CC75B5" w:rsidP="00E12777">
      <w:pPr>
        <w:pStyle w:val="Zhlav"/>
        <w:numPr>
          <w:ilvl w:val="0"/>
          <w:numId w:val="14"/>
        </w:numPr>
        <w:ind w:left="284" w:hanging="284"/>
        <w:jc w:val="both"/>
        <w:rPr>
          <w:rFonts w:ascii="Century Gothic" w:hAnsi="Century Gothic"/>
          <w:sz w:val="20"/>
          <w:szCs w:val="20"/>
        </w:rPr>
      </w:pPr>
      <w:r w:rsidRPr="00F93DB5">
        <w:rPr>
          <w:rFonts w:ascii="Century Gothic" w:hAnsi="Century Gothic"/>
          <w:sz w:val="20"/>
          <w:szCs w:val="20"/>
        </w:rPr>
        <w:t xml:space="preserve">Součástí plnění </w:t>
      </w:r>
      <w:r w:rsidR="00F93DB5">
        <w:rPr>
          <w:rFonts w:ascii="Century Gothic" w:hAnsi="Century Gothic"/>
          <w:sz w:val="20"/>
          <w:szCs w:val="20"/>
        </w:rPr>
        <w:t>Z</w:t>
      </w:r>
      <w:r w:rsidRPr="00F93DB5">
        <w:rPr>
          <w:rFonts w:ascii="Century Gothic" w:hAnsi="Century Gothic"/>
          <w:sz w:val="20"/>
          <w:szCs w:val="20"/>
        </w:rPr>
        <w:t xml:space="preserve">hotovitele a dokladem řádného provedení </w:t>
      </w:r>
      <w:r w:rsidR="00F93DB5">
        <w:rPr>
          <w:rFonts w:ascii="Century Gothic" w:hAnsi="Century Gothic"/>
          <w:sz w:val="20"/>
          <w:szCs w:val="20"/>
        </w:rPr>
        <w:t>D</w:t>
      </w:r>
      <w:r w:rsidRPr="00F93DB5">
        <w:rPr>
          <w:rFonts w:ascii="Century Gothic" w:hAnsi="Century Gothic"/>
          <w:sz w:val="20"/>
          <w:szCs w:val="20"/>
        </w:rPr>
        <w:t xml:space="preserve">íla bude doložení výsledků potřebných individuálních zkoušek a požadavků příslušných státních orgánů. Provedení zkoušek se řídí </w:t>
      </w:r>
      <w:r w:rsidR="00F93DB5">
        <w:rPr>
          <w:rFonts w:ascii="Century Gothic" w:hAnsi="Century Gothic"/>
          <w:sz w:val="20"/>
          <w:szCs w:val="20"/>
        </w:rPr>
        <w:t>S</w:t>
      </w:r>
      <w:r w:rsidRPr="00F93DB5">
        <w:rPr>
          <w:rFonts w:ascii="Century Gothic" w:hAnsi="Century Gothic"/>
          <w:sz w:val="20"/>
          <w:szCs w:val="20"/>
        </w:rPr>
        <w:t>mlouv</w:t>
      </w:r>
      <w:r w:rsidR="00F93DB5">
        <w:rPr>
          <w:rFonts w:ascii="Century Gothic" w:hAnsi="Century Gothic"/>
          <w:sz w:val="20"/>
          <w:szCs w:val="20"/>
        </w:rPr>
        <w:t>ou</w:t>
      </w:r>
      <w:r w:rsidRPr="00F93DB5">
        <w:rPr>
          <w:rFonts w:ascii="Century Gothic" w:hAnsi="Century Gothic"/>
          <w:sz w:val="20"/>
          <w:szCs w:val="20"/>
        </w:rPr>
        <w:t xml:space="preserve">, obecně platnými právními předpisy, ČSN a </w:t>
      </w:r>
      <w:r w:rsidR="00F93DB5">
        <w:rPr>
          <w:rFonts w:ascii="Century Gothic" w:hAnsi="Century Gothic"/>
          <w:sz w:val="20"/>
          <w:szCs w:val="20"/>
        </w:rPr>
        <w:t>P</w:t>
      </w:r>
      <w:r w:rsidRPr="00F93DB5">
        <w:rPr>
          <w:rFonts w:ascii="Century Gothic" w:hAnsi="Century Gothic"/>
          <w:sz w:val="20"/>
          <w:szCs w:val="20"/>
        </w:rPr>
        <w:t>rojektovou dokumentací.</w:t>
      </w:r>
    </w:p>
    <w:p w14:paraId="75AB7384" w14:textId="77777777" w:rsidR="000E3C6A" w:rsidRDefault="00CC75B5" w:rsidP="00E12777">
      <w:pPr>
        <w:pStyle w:val="Zhlav"/>
        <w:numPr>
          <w:ilvl w:val="0"/>
          <w:numId w:val="14"/>
        </w:numPr>
        <w:ind w:left="284" w:hanging="284"/>
        <w:jc w:val="both"/>
        <w:rPr>
          <w:rFonts w:ascii="Century Gothic" w:hAnsi="Century Gothic"/>
          <w:sz w:val="20"/>
          <w:szCs w:val="20"/>
        </w:rPr>
      </w:pPr>
      <w:r w:rsidRPr="00F93DB5">
        <w:rPr>
          <w:rFonts w:ascii="Century Gothic" w:hAnsi="Century Gothic"/>
          <w:sz w:val="20"/>
          <w:szCs w:val="20"/>
        </w:rPr>
        <w:t xml:space="preserve">Nebude-li možné jednotlivé zkoušky provést, dohodnou se </w:t>
      </w:r>
      <w:r w:rsidR="00F93DB5">
        <w:rPr>
          <w:rFonts w:ascii="Century Gothic" w:hAnsi="Century Gothic"/>
          <w:sz w:val="20"/>
          <w:szCs w:val="20"/>
        </w:rPr>
        <w:t xml:space="preserve">smluvní </w:t>
      </w:r>
      <w:r w:rsidRPr="00F93DB5">
        <w:rPr>
          <w:rFonts w:ascii="Century Gothic" w:hAnsi="Century Gothic"/>
          <w:sz w:val="20"/>
          <w:szCs w:val="20"/>
        </w:rPr>
        <w:t xml:space="preserve">strany, jakým náhradním způsobem osvědčí </w:t>
      </w:r>
      <w:r w:rsidR="00F93DB5">
        <w:rPr>
          <w:rFonts w:ascii="Century Gothic" w:hAnsi="Century Gothic"/>
          <w:sz w:val="20"/>
          <w:szCs w:val="20"/>
        </w:rPr>
        <w:t>Z</w:t>
      </w:r>
      <w:r w:rsidRPr="00F93DB5">
        <w:rPr>
          <w:rFonts w:ascii="Century Gothic" w:hAnsi="Century Gothic"/>
          <w:sz w:val="20"/>
          <w:szCs w:val="20"/>
        </w:rPr>
        <w:t xml:space="preserve">hotovitel způsobilost </w:t>
      </w:r>
      <w:r w:rsidR="00F93DB5">
        <w:rPr>
          <w:rFonts w:ascii="Century Gothic" w:hAnsi="Century Gothic"/>
          <w:sz w:val="20"/>
          <w:szCs w:val="20"/>
        </w:rPr>
        <w:t>D</w:t>
      </w:r>
      <w:r w:rsidRPr="00F93DB5">
        <w:rPr>
          <w:rFonts w:ascii="Century Gothic" w:hAnsi="Century Gothic"/>
          <w:sz w:val="20"/>
          <w:szCs w:val="20"/>
        </w:rPr>
        <w:t xml:space="preserve">íla, popř. jeho dílčí části. Jakmile odpadne překážka, která brání provedení zkoušky, bude </w:t>
      </w:r>
      <w:r w:rsidR="00F93DB5">
        <w:rPr>
          <w:rFonts w:ascii="Century Gothic" w:hAnsi="Century Gothic"/>
          <w:sz w:val="20"/>
          <w:szCs w:val="20"/>
        </w:rPr>
        <w:t>Z</w:t>
      </w:r>
      <w:r w:rsidRPr="00F93DB5">
        <w:rPr>
          <w:rFonts w:ascii="Century Gothic" w:hAnsi="Century Gothic"/>
          <w:sz w:val="20"/>
          <w:szCs w:val="20"/>
        </w:rPr>
        <w:t>hotovitel povinen dodatečně zkoušky provést, a to v potřebném rozsahu</w:t>
      </w:r>
      <w:r w:rsidR="000E3C6A">
        <w:rPr>
          <w:rFonts w:ascii="Century Gothic" w:hAnsi="Century Gothic"/>
          <w:sz w:val="20"/>
          <w:szCs w:val="20"/>
        </w:rPr>
        <w:t>.</w:t>
      </w:r>
    </w:p>
    <w:p w14:paraId="4D7B7588" w14:textId="77777777" w:rsidR="000E3C6A" w:rsidRDefault="00CC75B5" w:rsidP="00E12777">
      <w:pPr>
        <w:pStyle w:val="Zhlav"/>
        <w:numPr>
          <w:ilvl w:val="0"/>
          <w:numId w:val="14"/>
        </w:numPr>
        <w:ind w:left="284" w:hanging="284"/>
        <w:jc w:val="both"/>
        <w:rPr>
          <w:rFonts w:ascii="Century Gothic" w:hAnsi="Century Gothic"/>
          <w:sz w:val="20"/>
          <w:szCs w:val="20"/>
        </w:rPr>
      </w:pPr>
      <w:r w:rsidRPr="000E3C6A">
        <w:rPr>
          <w:rFonts w:ascii="Century Gothic" w:hAnsi="Century Gothic"/>
          <w:sz w:val="20"/>
          <w:szCs w:val="20"/>
        </w:rPr>
        <w:t>Výsledek zkoušek bude doložen formou zápisu, případně protokolu o jejich provedení.</w:t>
      </w:r>
    </w:p>
    <w:p w14:paraId="1458AF83" w14:textId="77777777" w:rsidR="00842790" w:rsidRDefault="00CC75B5" w:rsidP="00E12777">
      <w:pPr>
        <w:pStyle w:val="Zhlav"/>
        <w:numPr>
          <w:ilvl w:val="0"/>
          <w:numId w:val="14"/>
        </w:numPr>
        <w:ind w:left="284" w:hanging="284"/>
        <w:jc w:val="both"/>
        <w:rPr>
          <w:rFonts w:ascii="Century Gothic" w:hAnsi="Century Gothic"/>
          <w:sz w:val="20"/>
          <w:szCs w:val="20"/>
        </w:rPr>
      </w:pPr>
      <w:r w:rsidRPr="000E3C6A">
        <w:rPr>
          <w:rFonts w:ascii="Century Gothic" w:hAnsi="Century Gothic"/>
          <w:sz w:val="20"/>
          <w:szCs w:val="20"/>
        </w:rPr>
        <w:t xml:space="preserve">Zhotovitel je povinen umožnit </w:t>
      </w:r>
      <w:r w:rsidR="000E3C6A">
        <w:rPr>
          <w:rFonts w:ascii="Century Gothic" w:hAnsi="Century Gothic"/>
          <w:sz w:val="20"/>
          <w:szCs w:val="20"/>
        </w:rPr>
        <w:t>O</w:t>
      </w:r>
      <w:r w:rsidRPr="000E3C6A">
        <w:rPr>
          <w:rFonts w:ascii="Century Gothic" w:hAnsi="Century Gothic"/>
          <w:sz w:val="20"/>
          <w:szCs w:val="20"/>
        </w:rPr>
        <w:t xml:space="preserve">bjednateli provedení dodatečných zkoušek, a to i třetí osobou, </w:t>
      </w:r>
      <w:r w:rsidR="000E3C6A">
        <w:rPr>
          <w:rFonts w:ascii="Century Gothic" w:hAnsi="Century Gothic"/>
          <w:sz w:val="20"/>
          <w:szCs w:val="20"/>
        </w:rPr>
        <w:t xml:space="preserve">za účelem přezkoumání </w:t>
      </w:r>
      <w:r w:rsidRPr="000E3C6A">
        <w:rPr>
          <w:rFonts w:ascii="Century Gothic" w:hAnsi="Century Gothic"/>
          <w:sz w:val="20"/>
          <w:szCs w:val="20"/>
        </w:rPr>
        <w:t>kvalit</w:t>
      </w:r>
      <w:r w:rsidR="000E3C6A">
        <w:rPr>
          <w:rFonts w:ascii="Century Gothic" w:hAnsi="Century Gothic"/>
          <w:sz w:val="20"/>
          <w:szCs w:val="20"/>
        </w:rPr>
        <w:t>y</w:t>
      </w:r>
      <w:r w:rsidRPr="000E3C6A">
        <w:rPr>
          <w:rFonts w:ascii="Century Gothic" w:hAnsi="Century Gothic"/>
          <w:sz w:val="20"/>
          <w:szCs w:val="20"/>
        </w:rPr>
        <w:t xml:space="preserve"> provedeného </w:t>
      </w:r>
      <w:r w:rsidR="000E3C6A">
        <w:rPr>
          <w:rFonts w:ascii="Century Gothic" w:hAnsi="Century Gothic"/>
          <w:sz w:val="20"/>
          <w:szCs w:val="20"/>
        </w:rPr>
        <w:t>D</w:t>
      </w:r>
      <w:r w:rsidRPr="000E3C6A">
        <w:rPr>
          <w:rFonts w:ascii="Century Gothic" w:hAnsi="Century Gothic"/>
          <w:sz w:val="20"/>
          <w:szCs w:val="20"/>
        </w:rPr>
        <w:t xml:space="preserve">íla, </w:t>
      </w:r>
      <w:r w:rsidR="000E3C6A">
        <w:rPr>
          <w:rFonts w:ascii="Century Gothic" w:hAnsi="Century Gothic"/>
          <w:sz w:val="20"/>
          <w:szCs w:val="20"/>
        </w:rPr>
        <w:t>jejichž provedení Objednatel požaduje</w:t>
      </w:r>
      <w:r w:rsidRPr="000E3C6A">
        <w:rPr>
          <w:rFonts w:ascii="Century Gothic" w:hAnsi="Century Gothic"/>
          <w:sz w:val="20"/>
          <w:szCs w:val="20"/>
        </w:rPr>
        <w:t>. Pokud výsledek zkoušky prokáže nekvalitně provedené práce, nese náklady na</w:t>
      </w:r>
      <w:r w:rsidR="000E3C6A">
        <w:rPr>
          <w:rFonts w:ascii="Century Gothic" w:hAnsi="Century Gothic"/>
          <w:sz w:val="20"/>
          <w:szCs w:val="20"/>
        </w:rPr>
        <w:t> </w:t>
      </w:r>
      <w:r w:rsidRPr="000E3C6A">
        <w:rPr>
          <w:rFonts w:ascii="Century Gothic" w:hAnsi="Century Gothic"/>
          <w:sz w:val="20"/>
          <w:szCs w:val="20"/>
        </w:rPr>
        <w:t xml:space="preserve">její provedení </w:t>
      </w:r>
      <w:r w:rsidR="000E3C6A">
        <w:rPr>
          <w:rFonts w:ascii="Century Gothic" w:hAnsi="Century Gothic"/>
          <w:sz w:val="20"/>
          <w:szCs w:val="20"/>
        </w:rPr>
        <w:t>Z</w:t>
      </w:r>
      <w:r w:rsidRPr="000E3C6A">
        <w:rPr>
          <w:rFonts w:ascii="Century Gothic" w:hAnsi="Century Gothic"/>
          <w:sz w:val="20"/>
          <w:szCs w:val="20"/>
        </w:rPr>
        <w:t>hotovitel sám</w:t>
      </w:r>
      <w:r w:rsidR="00EE0195">
        <w:rPr>
          <w:rFonts w:ascii="Century Gothic" w:hAnsi="Century Gothic"/>
          <w:sz w:val="20"/>
          <w:szCs w:val="20"/>
        </w:rPr>
        <w:t>; povinnost Zhotovitele odstranit případné zjištěné nedostatky tím není dotčena.</w:t>
      </w:r>
    </w:p>
    <w:p w14:paraId="2951E48C" w14:textId="77777777" w:rsidR="000F2914" w:rsidRDefault="000F2914" w:rsidP="00842790">
      <w:pPr>
        <w:pStyle w:val="Zhlav"/>
        <w:rPr>
          <w:rFonts w:ascii="Century Gothic" w:hAnsi="Century Gothic"/>
          <w:sz w:val="20"/>
          <w:szCs w:val="20"/>
        </w:rPr>
      </w:pPr>
    </w:p>
    <w:p w14:paraId="45B98BED" w14:textId="2B6D2E9C" w:rsidR="00EE0195" w:rsidRPr="005268E4" w:rsidRDefault="00F30783" w:rsidP="00EE0195">
      <w:pPr>
        <w:pStyle w:val="Zhlav"/>
        <w:jc w:val="center"/>
        <w:rPr>
          <w:rFonts w:ascii="Century Gothic" w:hAnsi="Century Gothic"/>
          <w:b/>
          <w:sz w:val="20"/>
          <w:szCs w:val="20"/>
        </w:rPr>
      </w:pPr>
      <w:r>
        <w:rPr>
          <w:rFonts w:ascii="Century Gothic" w:hAnsi="Century Gothic"/>
          <w:b/>
          <w:sz w:val="20"/>
          <w:szCs w:val="20"/>
        </w:rPr>
        <w:t>VIII</w:t>
      </w:r>
      <w:r w:rsidR="00EE0195" w:rsidRPr="005268E4">
        <w:rPr>
          <w:rFonts w:ascii="Century Gothic" w:hAnsi="Century Gothic"/>
          <w:b/>
          <w:sz w:val="20"/>
          <w:szCs w:val="20"/>
        </w:rPr>
        <w:t>.</w:t>
      </w:r>
    </w:p>
    <w:p w14:paraId="7A39DE5B" w14:textId="77777777" w:rsidR="00513082" w:rsidRDefault="00513082" w:rsidP="00EE0195">
      <w:pPr>
        <w:pStyle w:val="Zhlav"/>
        <w:jc w:val="center"/>
        <w:rPr>
          <w:rFonts w:ascii="Century Gothic" w:hAnsi="Century Gothic"/>
          <w:b/>
          <w:sz w:val="20"/>
          <w:szCs w:val="20"/>
        </w:rPr>
      </w:pPr>
      <w:r w:rsidRPr="005268E4">
        <w:rPr>
          <w:rFonts w:ascii="Century Gothic" w:hAnsi="Century Gothic"/>
          <w:b/>
          <w:sz w:val="20"/>
          <w:szCs w:val="20"/>
        </w:rPr>
        <w:t xml:space="preserve">Předání a převzetí </w:t>
      </w:r>
      <w:r w:rsidR="007A1B82" w:rsidRPr="005268E4">
        <w:rPr>
          <w:rFonts w:ascii="Century Gothic" w:hAnsi="Century Gothic"/>
          <w:b/>
          <w:sz w:val="20"/>
          <w:szCs w:val="20"/>
        </w:rPr>
        <w:t>D</w:t>
      </w:r>
      <w:r w:rsidRPr="005268E4">
        <w:rPr>
          <w:rFonts w:ascii="Century Gothic" w:hAnsi="Century Gothic"/>
          <w:b/>
          <w:sz w:val="20"/>
          <w:szCs w:val="20"/>
        </w:rPr>
        <w:t>íla</w:t>
      </w:r>
    </w:p>
    <w:p w14:paraId="184AD5AA" w14:textId="77777777" w:rsidR="009B7E44" w:rsidRPr="00EE0195" w:rsidRDefault="009B7E44" w:rsidP="00EE0195">
      <w:pPr>
        <w:pStyle w:val="Zhlav"/>
        <w:jc w:val="center"/>
        <w:rPr>
          <w:rFonts w:ascii="Century Gothic" w:hAnsi="Century Gothic"/>
          <w:b/>
          <w:sz w:val="20"/>
          <w:szCs w:val="20"/>
        </w:rPr>
      </w:pPr>
    </w:p>
    <w:p w14:paraId="19145268" w14:textId="01BE9CCA" w:rsidR="00EE0195" w:rsidRDefault="00513082" w:rsidP="00E12777">
      <w:pPr>
        <w:pStyle w:val="Zhlav"/>
        <w:numPr>
          <w:ilvl w:val="0"/>
          <w:numId w:val="15"/>
        </w:numPr>
        <w:ind w:left="284" w:hanging="284"/>
        <w:jc w:val="both"/>
        <w:rPr>
          <w:rFonts w:ascii="Century Gothic" w:hAnsi="Century Gothic"/>
          <w:sz w:val="20"/>
          <w:szCs w:val="20"/>
        </w:rPr>
      </w:pPr>
      <w:r w:rsidRPr="00513082">
        <w:rPr>
          <w:rFonts w:ascii="Century Gothic" w:hAnsi="Century Gothic"/>
          <w:sz w:val="20"/>
          <w:szCs w:val="20"/>
        </w:rPr>
        <w:t xml:space="preserve">Zhotovitel splní svou povinnost provést </w:t>
      </w:r>
      <w:r w:rsidR="00EE0195">
        <w:rPr>
          <w:rFonts w:ascii="Century Gothic" w:hAnsi="Century Gothic"/>
          <w:sz w:val="20"/>
          <w:szCs w:val="20"/>
        </w:rPr>
        <w:t>D</w:t>
      </w:r>
      <w:r w:rsidRPr="00513082">
        <w:rPr>
          <w:rFonts w:ascii="Century Gothic" w:hAnsi="Century Gothic"/>
          <w:sz w:val="20"/>
          <w:szCs w:val="20"/>
        </w:rPr>
        <w:t xml:space="preserve">ílo jeho řádným dokončením a předáním </w:t>
      </w:r>
      <w:r w:rsidR="00EE0195">
        <w:rPr>
          <w:rFonts w:ascii="Century Gothic" w:hAnsi="Century Gothic"/>
          <w:sz w:val="20"/>
          <w:szCs w:val="20"/>
        </w:rPr>
        <w:t>O</w:t>
      </w:r>
      <w:r w:rsidRPr="00513082">
        <w:rPr>
          <w:rFonts w:ascii="Century Gothic" w:hAnsi="Century Gothic"/>
          <w:sz w:val="20"/>
          <w:szCs w:val="20"/>
        </w:rPr>
        <w:t xml:space="preserve">bjednateli v místě provedení </w:t>
      </w:r>
      <w:r w:rsidR="00EE0195">
        <w:rPr>
          <w:rFonts w:ascii="Century Gothic" w:hAnsi="Century Gothic"/>
          <w:sz w:val="20"/>
          <w:szCs w:val="20"/>
        </w:rPr>
        <w:t>D</w:t>
      </w:r>
      <w:r w:rsidRPr="00513082">
        <w:rPr>
          <w:rFonts w:ascii="Century Gothic" w:hAnsi="Century Gothic"/>
          <w:sz w:val="20"/>
          <w:szCs w:val="20"/>
        </w:rPr>
        <w:t xml:space="preserve">íla. Po dokončení </w:t>
      </w:r>
      <w:r w:rsidR="00EE0195">
        <w:rPr>
          <w:rFonts w:ascii="Century Gothic" w:hAnsi="Century Gothic"/>
          <w:sz w:val="20"/>
          <w:szCs w:val="20"/>
        </w:rPr>
        <w:t>D</w:t>
      </w:r>
      <w:r w:rsidRPr="00513082">
        <w:rPr>
          <w:rFonts w:ascii="Century Gothic" w:hAnsi="Century Gothic"/>
          <w:sz w:val="20"/>
          <w:szCs w:val="20"/>
        </w:rPr>
        <w:t xml:space="preserve">íla se </w:t>
      </w:r>
      <w:r w:rsidR="00EE0195">
        <w:rPr>
          <w:rFonts w:ascii="Century Gothic" w:hAnsi="Century Gothic"/>
          <w:sz w:val="20"/>
          <w:szCs w:val="20"/>
        </w:rPr>
        <w:t>Z</w:t>
      </w:r>
      <w:r w:rsidRPr="00513082">
        <w:rPr>
          <w:rFonts w:ascii="Century Gothic" w:hAnsi="Century Gothic"/>
          <w:sz w:val="20"/>
          <w:szCs w:val="20"/>
        </w:rPr>
        <w:t xml:space="preserve">hotovitel zavazuje </w:t>
      </w:r>
      <w:r w:rsidR="00526E85">
        <w:rPr>
          <w:rFonts w:ascii="Century Gothic" w:hAnsi="Century Gothic"/>
          <w:sz w:val="20"/>
          <w:szCs w:val="20"/>
        </w:rPr>
        <w:t>O</w:t>
      </w:r>
      <w:r w:rsidRPr="00513082">
        <w:rPr>
          <w:rFonts w:ascii="Century Gothic" w:hAnsi="Century Gothic"/>
          <w:sz w:val="20"/>
          <w:szCs w:val="20"/>
        </w:rPr>
        <w:t xml:space="preserve">bjednatele písemně vyzvat k převzetí </w:t>
      </w:r>
      <w:r w:rsidR="00526E85">
        <w:rPr>
          <w:rFonts w:ascii="Century Gothic" w:hAnsi="Century Gothic"/>
          <w:sz w:val="20"/>
          <w:szCs w:val="20"/>
        </w:rPr>
        <w:t>D</w:t>
      </w:r>
      <w:r w:rsidRPr="00513082">
        <w:rPr>
          <w:rFonts w:ascii="Century Gothic" w:hAnsi="Century Gothic"/>
          <w:sz w:val="20"/>
          <w:szCs w:val="20"/>
        </w:rPr>
        <w:t>íla.</w:t>
      </w:r>
    </w:p>
    <w:p w14:paraId="3BAA114F" w14:textId="4A7683A4" w:rsidR="001447E9" w:rsidRPr="001447E9" w:rsidRDefault="001447E9" w:rsidP="001447E9">
      <w:pPr>
        <w:pStyle w:val="Zhlav"/>
        <w:numPr>
          <w:ilvl w:val="0"/>
          <w:numId w:val="15"/>
        </w:numPr>
        <w:ind w:left="284" w:hanging="284"/>
        <w:jc w:val="both"/>
        <w:rPr>
          <w:rFonts w:ascii="Century Gothic" w:hAnsi="Century Gothic"/>
          <w:sz w:val="20"/>
          <w:szCs w:val="20"/>
        </w:rPr>
      </w:pPr>
      <w:r>
        <w:rPr>
          <w:rFonts w:ascii="Century Gothic" w:hAnsi="Century Gothic"/>
          <w:sz w:val="20"/>
          <w:szCs w:val="20"/>
        </w:rPr>
        <w:t>K předání a převzetí Díla</w:t>
      </w:r>
      <w:r w:rsidR="000C16F6">
        <w:rPr>
          <w:rFonts w:ascii="Century Gothic" w:hAnsi="Century Gothic"/>
          <w:sz w:val="20"/>
          <w:szCs w:val="20"/>
        </w:rPr>
        <w:t xml:space="preserve"> je</w:t>
      </w:r>
      <w:r>
        <w:rPr>
          <w:rFonts w:ascii="Century Gothic" w:hAnsi="Century Gothic"/>
          <w:sz w:val="20"/>
          <w:szCs w:val="20"/>
        </w:rPr>
        <w:t xml:space="preserve"> </w:t>
      </w:r>
      <w:r w:rsidRPr="001447E9">
        <w:rPr>
          <w:rFonts w:ascii="Century Gothic" w:hAnsi="Century Gothic"/>
          <w:sz w:val="20"/>
          <w:szCs w:val="20"/>
        </w:rPr>
        <w:t xml:space="preserve">Objednatel povinen </w:t>
      </w:r>
      <w:r w:rsidR="003A4BDD">
        <w:rPr>
          <w:rFonts w:ascii="Century Gothic" w:hAnsi="Century Gothic"/>
          <w:sz w:val="20"/>
          <w:szCs w:val="20"/>
        </w:rPr>
        <w:t xml:space="preserve">se </w:t>
      </w:r>
      <w:r w:rsidRPr="001447E9">
        <w:rPr>
          <w:rFonts w:ascii="Century Gothic" w:hAnsi="Century Gothic"/>
          <w:sz w:val="20"/>
          <w:szCs w:val="20"/>
        </w:rPr>
        <w:t>na výzvu Zhotovitele</w:t>
      </w:r>
      <w:r w:rsidR="003A4BDD">
        <w:rPr>
          <w:rFonts w:ascii="Century Gothic" w:hAnsi="Century Gothic"/>
          <w:sz w:val="20"/>
          <w:szCs w:val="20"/>
        </w:rPr>
        <w:t xml:space="preserve"> dostavit.</w:t>
      </w:r>
      <w:r w:rsidRPr="001447E9">
        <w:rPr>
          <w:rFonts w:ascii="Century Gothic" w:hAnsi="Century Gothic"/>
          <w:sz w:val="20"/>
          <w:szCs w:val="20"/>
        </w:rPr>
        <w:t xml:space="preserve"> </w:t>
      </w:r>
    </w:p>
    <w:p w14:paraId="52314E4E" w14:textId="7646A038" w:rsidR="00B962BF" w:rsidRDefault="00B962BF" w:rsidP="00E12777">
      <w:pPr>
        <w:pStyle w:val="Zhlav"/>
        <w:numPr>
          <w:ilvl w:val="0"/>
          <w:numId w:val="15"/>
        </w:numPr>
        <w:ind w:left="284" w:hanging="284"/>
        <w:jc w:val="both"/>
        <w:rPr>
          <w:rFonts w:ascii="Century Gothic" w:hAnsi="Century Gothic"/>
          <w:sz w:val="20"/>
          <w:szCs w:val="20"/>
        </w:rPr>
      </w:pPr>
      <w:r>
        <w:rPr>
          <w:rFonts w:ascii="Century Gothic" w:hAnsi="Century Gothic"/>
          <w:sz w:val="20"/>
          <w:szCs w:val="20"/>
        </w:rPr>
        <w:t>Po dokončení díla dojde k protokolárnímu předání Díla jako celku. Objednatel je povinen na výzvu Zhotovitele řádně dokončené dílo převzít. Řádným dokončením Díla se rozumí:</w:t>
      </w:r>
    </w:p>
    <w:p w14:paraId="29980620" w14:textId="0261B74D" w:rsidR="00B962BF" w:rsidRDefault="00B962BF" w:rsidP="00B962BF">
      <w:pPr>
        <w:pStyle w:val="Zhlav"/>
        <w:numPr>
          <w:ilvl w:val="0"/>
          <w:numId w:val="44"/>
        </w:numPr>
        <w:jc w:val="both"/>
        <w:rPr>
          <w:rFonts w:ascii="Century Gothic" w:hAnsi="Century Gothic"/>
          <w:sz w:val="20"/>
          <w:szCs w:val="20"/>
        </w:rPr>
      </w:pPr>
      <w:r>
        <w:rPr>
          <w:rFonts w:ascii="Century Gothic" w:hAnsi="Century Gothic"/>
          <w:sz w:val="20"/>
          <w:szCs w:val="20"/>
        </w:rPr>
        <w:t>provedení kompletního Díla</w:t>
      </w:r>
      <w:r w:rsidRPr="00B962BF">
        <w:t xml:space="preserve"> </w:t>
      </w:r>
      <w:r w:rsidRPr="00B962BF">
        <w:rPr>
          <w:rFonts w:ascii="Century Gothic" w:hAnsi="Century Gothic"/>
          <w:sz w:val="20"/>
          <w:szCs w:val="20"/>
        </w:rPr>
        <w:t>bez vad a nedodělků bránících užívání Díla – ověřuje se prohlídkou na místě provedení Díla včetně prověření funkčnosti Díla,</w:t>
      </w:r>
      <w:r>
        <w:rPr>
          <w:rFonts w:ascii="Century Gothic" w:hAnsi="Century Gothic"/>
          <w:sz w:val="20"/>
          <w:szCs w:val="20"/>
        </w:rPr>
        <w:t xml:space="preserve"> </w:t>
      </w:r>
    </w:p>
    <w:p w14:paraId="79C1B11A" w14:textId="2906E108" w:rsidR="00B962BF" w:rsidRDefault="00B962BF" w:rsidP="00B962BF">
      <w:pPr>
        <w:pStyle w:val="Zhlav"/>
        <w:numPr>
          <w:ilvl w:val="0"/>
          <w:numId w:val="44"/>
        </w:numPr>
        <w:jc w:val="both"/>
        <w:rPr>
          <w:rFonts w:ascii="Century Gothic" w:hAnsi="Century Gothic"/>
          <w:sz w:val="20"/>
          <w:szCs w:val="20"/>
        </w:rPr>
      </w:pPr>
      <w:r w:rsidRPr="00B962BF">
        <w:rPr>
          <w:rFonts w:ascii="Century Gothic" w:hAnsi="Century Gothic"/>
          <w:sz w:val="20"/>
          <w:szCs w:val="20"/>
        </w:rPr>
        <w:tab/>
        <w:t>předání kompletní požadované dokumentace podle Smlouvy vč. jejích příloh, případně dle příslušných právních předpisů – ověřuje se kontrolou rozsahu a obsahu předávané dokumentace.</w:t>
      </w:r>
    </w:p>
    <w:p w14:paraId="0131069F" w14:textId="6D61D291" w:rsidR="00513082" w:rsidRPr="00513082" w:rsidRDefault="00513082" w:rsidP="00E12777">
      <w:pPr>
        <w:pStyle w:val="Zhlav"/>
        <w:numPr>
          <w:ilvl w:val="0"/>
          <w:numId w:val="15"/>
        </w:numPr>
        <w:ind w:left="284" w:hanging="284"/>
        <w:jc w:val="both"/>
        <w:rPr>
          <w:rFonts w:ascii="Century Gothic" w:hAnsi="Century Gothic"/>
          <w:sz w:val="20"/>
          <w:szCs w:val="20"/>
        </w:rPr>
      </w:pPr>
      <w:r w:rsidRPr="00513082">
        <w:rPr>
          <w:rFonts w:ascii="Century Gothic" w:hAnsi="Century Gothic"/>
          <w:sz w:val="20"/>
          <w:szCs w:val="20"/>
        </w:rPr>
        <w:t xml:space="preserve">Předáním a převzetím </w:t>
      </w:r>
      <w:r w:rsidR="00526E85">
        <w:rPr>
          <w:rFonts w:ascii="Century Gothic" w:hAnsi="Century Gothic"/>
          <w:sz w:val="20"/>
          <w:szCs w:val="20"/>
        </w:rPr>
        <w:t>D</w:t>
      </w:r>
      <w:r w:rsidRPr="00513082">
        <w:rPr>
          <w:rFonts w:ascii="Century Gothic" w:hAnsi="Century Gothic"/>
          <w:sz w:val="20"/>
          <w:szCs w:val="20"/>
        </w:rPr>
        <w:t xml:space="preserve">íla </w:t>
      </w:r>
      <w:r w:rsidR="00F46835">
        <w:rPr>
          <w:rFonts w:ascii="Century Gothic" w:hAnsi="Century Gothic"/>
          <w:sz w:val="20"/>
          <w:szCs w:val="20"/>
        </w:rPr>
        <w:t xml:space="preserve">pak </w:t>
      </w:r>
      <w:r w:rsidRPr="00513082">
        <w:rPr>
          <w:rFonts w:ascii="Century Gothic" w:hAnsi="Century Gothic"/>
          <w:sz w:val="20"/>
          <w:szCs w:val="20"/>
        </w:rPr>
        <w:t xml:space="preserve">přechází na </w:t>
      </w:r>
      <w:r w:rsidR="00526E85">
        <w:rPr>
          <w:rFonts w:ascii="Century Gothic" w:hAnsi="Century Gothic"/>
          <w:sz w:val="20"/>
          <w:szCs w:val="20"/>
        </w:rPr>
        <w:t>O</w:t>
      </w:r>
      <w:r w:rsidRPr="00513082">
        <w:rPr>
          <w:rFonts w:ascii="Century Gothic" w:hAnsi="Century Gothic"/>
          <w:sz w:val="20"/>
          <w:szCs w:val="20"/>
        </w:rPr>
        <w:t xml:space="preserve">bjednatele nebezpečí škody na </w:t>
      </w:r>
      <w:r w:rsidR="00526E85">
        <w:rPr>
          <w:rFonts w:ascii="Century Gothic" w:hAnsi="Century Gothic"/>
          <w:sz w:val="20"/>
          <w:szCs w:val="20"/>
        </w:rPr>
        <w:t>D</w:t>
      </w:r>
      <w:r w:rsidRPr="00513082">
        <w:rPr>
          <w:rFonts w:ascii="Century Gothic" w:hAnsi="Century Gothic"/>
          <w:sz w:val="20"/>
          <w:szCs w:val="20"/>
        </w:rPr>
        <w:t>íle</w:t>
      </w:r>
      <w:r w:rsidR="00F46835">
        <w:rPr>
          <w:rFonts w:ascii="Century Gothic" w:hAnsi="Century Gothic"/>
          <w:sz w:val="20"/>
          <w:szCs w:val="20"/>
        </w:rPr>
        <w:t xml:space="preserve"> jako celku</w:t>
      </w:r>
      <w:r w:rsidRPr="00513082">
        <w:rPr>
          <w:rFonts w:ascii="Century Gothic" w:hAnsi="Century Gothic"/>
          <w:sz w:val="20"/>
          <w:szCs w:val="20"/>
        </w:rPr>
        <w:t>.</w:t>
      </w:r>
      <w:r w:rsidR="00F46835">
        <w:rPr>
          <w:rFonts w:ascii="Century Gothic" w:hAnsi="Century Gothic"/>
          <w:sz w:val="20"/>
          <w:szCs w:val="20"/>
        </w:rPr>
        <w:t xml:space="preserve"> Před přechodem </w:t>
      </w:r>
      <w:r w:rsidR="00D077AC">
        <w:rPr>
          <w:rFonts w:ascii="Century Gothic" w:hAnsi="Century Gothic"/>
          <w:sz w:val="20"/>
          <w:szCs w:val="20"/>
        </w:rPr>
        <w:t>nebezpečí škody na Díle nebo jeho části nese nebezpečí škody Zhotovitel.</w:t>
      </w:r>
    </w:p>
    <w:p w14:paraId="50D7B5FC" w14:textId="2E1E2948" w:rsidR="00513082" w:rsidRPr="00513082" w:rsidRDefault="00513082" w:rsidP="00E12777">
      <w:pPr>
        <w:pStyle w:val="Zhlav"/>
        <w:numPr>
          <w:ilvl w:val="0"/>
          <w:numId w:val="15"/>
        </w:numPr>
        <w:ind w:left="284" w:hanging="284"/>
        <w:jc w:val="both"/>
        <w:rPr>
          <w:rFonts w:ascii="Century Gothic" w:hAnsi="Century Gothic"/>
          <w:sz w:val="20"/>
          <w:szCs w:val="20"/>
        </w:rPr>
      </w:pPr>
      <w:r w:rsidRPr="00513082">
        <w:rPr>
          <w:rFonts w:ascii="Century Gothic" w:hAnsi="Century Gothic"/>
          <w:sz w:val="20"/>
          <w:szCs w:val="20"/>
        </w:rPr>
        <w:tab/>
        <w:t xml:space="preserve">Objednatel je povinen svolat přejímací řízení k předání a převzetí </w:t>
      </w:r>
      <w:r w:rsidR="00526E85">
        <w:rPr>
          <w:rFonts w:ascii="Century Gothic" w:hAnsi="Century Gothic"/>
          <w:sz w:val="20"/>
          <w:szCs w:val="20"/>
        </w:rPr>
        <w:t>D</w:t>
      </w:r>
      <w:r w:rsidRPr="00513082">
        <w:rPr>
          <w:rFonts w:ascii="Century Gothic" w:hAnsi="Century Gothic"/>
          <w:sz w:val="20"/>
          <w:szCs w:val="20"/>
        </w:rPr>
        <w:t>íla</w:t>
      </w:r>
      <w:r w:rsidR="00F976F1">
        <w:rPr>
          <w:rFonts w:ascii="Century Gothic" w:hAnsi="Century Gothic"/>
          <w:sz w:val="20"/>
          <w:szCs w:val="20"/>
        </w:rPr>
        <w:t xml:space="preserve"> </w:t>
      </w:r>
      <w:r w:rsidR="00941BDF">
        <w:rPr>
          <w:rFonts w:ascii="Century Gothic" w:hAnsi="Century Gothic"/>
          <w:sz w:val="20"/>
          <w:szCs w:val="20"/>
        </w:rPr>
        <w:t xml:space="preserve">nebo jeho části </w:t>
      </w:r>
      <w:r w:rsidRPr="00513082">
        <w:rPr>
          <w:rFonts w:ascii="Century Gothic" w:hAnsi="Century Gothic"/>
          <w:sz w:val="20"/>
          <w:szCs w:val="20"/>
        </w:rPr>
        <w:t xml:space="preserve">(dále jen „přejímací řízení“) nejpozději do 14 dnů od doručení písemné výzvy </w:t>
      </w:r>
      <w:r w:rsidR="00526E85">
        <w:rPr>
          <w:rFonts w:ascii="Century Gothic" w:hAnsi="Century Gothic"/>
          <w:sz w:val="20"/>
          <w:szCs w:val="20"/>
        </w:rPr>
        <w:t>Z</w:t>
      </w:r>
      <w:r w:rsidRPr="00513082">
        <w:rPr>
          <w:rFonts w:ascii="Century Gothic" w:hAnsi="Century Gothic"/>
          <w:sz w:val="20"/>
          <w:szCs w:val="20"/>
        </w:rPr>
        <w:t xml:space="preserve">hotovitele k převzetí </w:t>
      </w:r>
      <w:r w:rsidR="00526E85">
        <w:rPr>
          <w:rFonts w:ascii="Century Gothic" w:hAnsi="Century Gothic"/>
          <w:sz w:val="20"/>
          <w:szCs w:val="20"/>
        </w:rPr>
        <w:t>D</w:t>
      </w:r>
      <w:r w:rsidRPr="00513082">
        <w:rPr>
          <w:rFonts w:ascii="Century Gothic" w:hAnsi="Century Gothic"/>
          <w:sz w:val="20"/>
          <w:szCs w:val="20"/>
        </w:rPr>
        <w:t>íla</w:t>
      </w:r>
      <w:r w:rsidR="00155621">
        <w:rPr>
          <w:rFonts w:ascii="Century Gothic" w:hAnsi="Century Gothic"/>
          <w:sz w:val="20"/>
          <w:szCs w:val="20"/>
        </w:rPr>
        <w:t xml:space="preserve"> nebo jeho části</w:t>
      </w:r>
      <w:r w:rsidRPr="00513082">
        <w:rPr>
          <w:rFonts w:ascii="Century Gothic" w:hAnsi="Century Gothic"/>
          <w:sz w:val="20"/>
          <w:szCs w:val="20"/>
        </w:rPr>
        <w:t xml:space="preserve">, jež je předmětem předání (dále jen „předávané </w:t>
      </w:r>
      <w:r w:rsidR="007A5492">
        <w:rPr>
          <w:rFonts w:ascii="Century Gothic" w:hAnsi="Century Gothic"/>
          <w:sz w:val="20"/>
          <w:szCs w:val="20"/>
        </w:rPr>
        <w:t>D</w:t>
      </w:r>
      <w:r w:rsidRPr="00513082">
        <w:rPr>
          <w:rFonts w:ascii="Century Gothic" w:hAnsi="Century Gothic"/>
          <w:sz w:val="20"/>
          <w:szCs w:val="20"/>
        </w:rPr>
        <w:t>ílo“). V případě, že</w:t>
      </w:r>
      <w:r w:rsidR="007A5492">
        <w:rPr>
          <w:rFonts w:ascii="Century Gothic" w:hAnsi="Century Gothic"/>
          <w:sz w:val="20"/>
          <w:szCs w:val="20"/>
        </w:rPr>
        <w:t> </w:t>
      </w:r>
      <w:r w:rsidRPr="00513082">
        <w:rPr>
          <w:rFonts w:ascii="Century Gothic" w:hAnsi="Century Gothic"/>
          <w:sz w:val="20"/>
          <w:szCs w:val="20"/>
        </w:rPr>
        <w:t>nelze provést přejímací řízení v průběhu jediného dne, dohodnou smluvní strany časový průběh přejímacího řízení.</w:t>
      </w:r>
    </w:p>
    <w:p w14:paraId="7E6D7589" w14:textId="0728B275" w:rsidR="00513082" w:rsidRPr="00513082" w:rsidRDefault="00513082" w:rsidP="00E12777">
      <w:pPr>
        <w:pStyle w:val="Zhlav"/>
        <w:numPr>
          <w:ilvl w:val="0"/>
          <w:numId w:val="15"/>
        </w:numPr>
        <w:ind w:left="284" w:hanging="284"/>
        <w:jc w:val="both"/>
        <w:rPr>
          <w:rFonts w:ascii="Century Gothic" w:hAnsi="Century Gothic"/>
          <w:sz w:val="20"/>
          <w:szCs w:val="20"/>
        </w:rPr>
      </w:pPr>
      <w:r w:rsidRPr="00513082">
        <w:rPr>
          <w:rFonts w:ascii="Century Gothic" w:hAnsi="Century Gothic"/>
          <w:sz w:val="20"/>
          <w:szCs w:val="20"/>
        </w:rPr>
        <w:lastRenderedPageBreak/>
        <w:t>K přejímacímu řízení</w:t>
      </w:r>
      <w:r w:rsidR="004D646C">
        <w:rPr>
          <w:rFonts w:ascii="Century Gothic" w:hAnsi="Century Gothic"/>
          <w:sz w:val="20"/>
          <w:szCs w:val="20"/>
        </w:rPr>
        <w:t>, při němž dojde k převzetí Díla jako celku</w:t>
      </w:r>
      <w:r w:rsidRPr="00513082">
        <w:rPr>
          <w:rFonts w:ascii="Century Gothic" w:hAnsi="Century Gothic"/>
          <w:sz w:val="20"/>
          <w:szCs w:val="20"/>
        </w:rPr>
        <w:t xml:space="preserve"> je </w:t>
      </w:r>
      <w:r w:rsidR="007A5492">
        <w:rPr>
          <w:rFonts w:ascii="Century Gothic" w:hAnsi="Century Gothic"/>
          <w:sz w:val="20"/>
          <w:szCs w:val="20"/>
        </w:rPr>
        <w:t>Z</w:t>
      </w:r>
      <w:r w:rsidRPr="00513082">
        <w:rPr>
          <w:rFonts w:ascii="Century Gothic" w:hAnsi="Century Gothic"/>
          <w:sz w:val="20"/>
          <w:szCs w:val="20"/>
        </w:rPr>
        <w:t>hotovitel povinen předložit alespoň:</w:t>
      </w:r>
    </w:p>
    <w:p w14:paraId="4FF55C08" w14:textId="1EFC0C9F" w:rsidR="00513082" w:rsidRPr="00513082" w:rsidRDefault="00513082" w:rsidP="00E12777">
      <w:pPr>
        <w:pStyle w:val="Zhlav"/>
        <w:numPr>
          <w:ilvl w:val="0"/>
          <w:numId w:val="17"/>
        </w:numPr>
        <w:jc w:val="both"/>
        <w:rPr>
          <w:rFonts w:ascii="Century Gothic" w:hAnsi="Century Gothic"/>
          <w:sz w:val="20"/>
          <w:szCs w:val="20"/>
        </w:rPr>
      </w:pPr>
      <w:r w:rsidRPr="00513082">
        <w:rPr>
          <w:rFonts w:ascii="Century Gothic" w:hAnsi="Century Gothic"/>
          <w:sz w:val="20"/>
          <w:szCs w:val="20"/>
        </w:rPr>
        <w:t>zápisy a osvědčení o provedených zkouškách použitých materiálů a veškerých</w:t>
      </w:r>
      <w:r w:rsidR="0071170F">
        <w:rPr>
          <w:rFonts w:ascii="Century Gothic" w:hAnsi="Century Gothic"/>
          <w:sz w:val="20"/>
          <w:szCs w:val="20"/>
        </w:rPr>
        <w:t xml:space="preserve"> </w:t>
      </w:r>
      <w:r w:rsidRPr="00513082">
        <w:rPr>
          <w:rFonts w:ascii="Century Gothic" w:hAnsi="Century Gothic"/>
          <w:sz w:val="20"/>
          <w:szCs w:val="20"/>
        </w:rPr>
        <w:t xml:space="preserve">zkouškách předepsaných </w:t>
      </w:r>
      <w:r w:rsidR="0071170F">
        <w:rPr>
          <w:rFonts w:ascii="Century Gothic" w:hAnsi="Century Gothic"/>
          <w:sz w:val="20"/>
          <w:szCs w:val="20"/>
        </w:rPr>
        <w:t>P</w:t>
      </w:r>
      <w:r w:rsidRPr="00513082">
        <w:rPr>
          <w:rFonts w:ascii="Century Gothic" w:hAnsi="Century Gothic"/>
          <w:sz w:val="20"/>
          <w:szCs w:val="20"/>
        </w:rPr>
        <w:t xml:space="preserve">rojektovou dokumentací, příslušnými předpisy, normami, případně </w:t>
      </w:r>
      <w:r w:rsidR="0071170F">
        <w:rPr>
          <w:rFonts w:ascii="Century Gothic" w:hAnsi="Century Gothic"/>
          <w:sz w:val="20"/>
          <w:szCs w:val="20"/>
        </w:rPr>
        <w:t>S</w:t>
      </w:r>
      <w:r w:rsidRPr="00513082">
        <w:rPr>
          <w:rFonts w:ascii="Century Gothic" w:hAnsi="Century Gothic"/>
          <w:sz w:val="20"/>
          <w:szCs w:val="20"/>
        </w:rPr>
        <w:t xml:space="preserve">mlouvou, </w:t>
      </w:r>
    </w:p>
    <w:p w14:paraId="12D88377" w14:textId="77777777" w:rsidR="00513082" w:rsidRPr="00513082" w:rsidRDefault="00F9658F" w:rsidP="00E12777">
      <w:pPr>
        <w:pStyle w:val="Zhlav"/>
        <w:numPr>
          <w:ilvl w:val="0"/>
          <w:numId w:val="17"/>
        </w:numPr>
        <w:rPr>
          <w:rFonts w:ascii="Century Gothic" w:hAnsi="Century Gothic"/>
          <w:sz w:val="20"/>
          <w:szCs w:val="20"/>
        </w:rPr>
      </w:pPr>
      <w:r>
        <w:rPr>
          <w:rFonts w:ascii="Century Gothic" w:hAnsi="Century Gothic"/>
          <w:sz w:val="20"/>
          <w:szCs w:val="20"/>
        </w:rPr>
        <w:t xml:space="preserve">revize a </w:t>
      </w:r>
      <w:r w:rsidR="00513082" w:rsidRPr="00513082">
        <w:rPr>
          <w:rFonts w:ascii="Century Gothic" w:hAnsi="Century Gothic"/>
          <w:sz w:val="20"/>
          <w:szCs w:val="20"/>
        </w:rPr>
        <w:t xml:space="preserve">zkušební protokoly o zkouškách prováděných </w:t>
      </w:r>
      <w:r w:rsidR="0071170F">
        <w:rPr>
          <w:rFonts w:ascii="Century Gothic" w:hAnsi="Century Gothic"/>
          <w:sz w:val="20"/>
          <w:szCs w:val="20"/>
        </w:rPr>
        <w:t>Z</w:t>
      </w:r>
      <w:r w:rsidR="00513082" w:rsidRPr="00513082">
        <w:rPr>
          <w:rFonts w:ascii="Century Gothic" w:hAnsi="Century Gothic"/>
          <w:sz w:val="20"/>
          <w:szCs w:val="20"/>
        </w:rPr>
        <w:t>hotovitelem</w:t>
      </w:r>
      <w:r w:rsidR="0071170F">
        <w:rPr>
          <w:rFonts w:ascii="Century Gothic" w:hAnsi="Century Gothic"/>
          <w:sz w:val="20"/>
          <w:szCs w:val="20"/>
        </w:rPr>
        <w:t xml:space="preserve"> či jím pověřenými osobami</w:t>
      </w:r>
      <w:r w:rsidR="00513082" w:rsidRPr="00513082">
        <w:rPr>
          <w:rFonts w:ascii="Century Gothic" w:hAnsi="Century Gothic"/>
          <w:sz w:val="20"/>
          <w:szCs w:val="20"/>
        </w:rPr>
        <w:t xml:space="preserve">, </w:t>
      </w:r>
    </w:p>
    <w:p w14:paraId="17381691" w14:textId="067664E7" w:rsidR="00513082" w:rsidRPr="00513082" w:rsidRDefault="00513082" w:rsidP="005268E4">
      <w:pPr>
        <w:pStyle w:val="Zhlav"/>
        <w:numPr>
          <w:ilvl w:val="0"/>
          <w:numId w:val="17"/>
        </w:numPr>
        <w:jc w:val="both"/>
        <w:rPr>
          <w:rFonts w:ascii="Century Gothic" w:hAnsi="Century Gothic"/>
          <w:sz w:val="20"/>
          <w:szCs w:val="20"/>
        </w:rPr>
      </w:pPr>
      <w:r w:rsidRPr="00513082">
        <w:rPr>
          <w:rFonts w:ascii="Century Gothic" w:hAnsi="Century Gothic"/>
          <w:sz w:val="20"/>
          <w:szCs w:val="20"/>
        </w:rPr>
        <w:t xml:space="preserve">zápisy o prověření prací a dodávek zakrytých v průběhu </w:t>
      </w:r>
      <w:r w:rsidR="005B4B0B">
        <w:rPr>
          <w:rFonts w:ascii="Century Gothic" w:hAnsi="Century Gothic"/>
          <w:sz w:val="20"/>
          <w:szCs w:val="20"/>
        </w:rPr>
        <w:t>realizace</w:t>
      </w:r>
      <w:r w:rsidRPr="00513082">
        <w:rPr>
          <w:rFonts w:ascii="Century Gothic" w:hAnsi="Century Gothic"/>
          <w:sz w:val="20"/>
          <w:szCs w:val="20"/>
        </w:rPr>
        <w:t xml:space="preserve"> </w:t>
      </w:r>
      <w:r w:rsidR="0071170F">
        <w:rPr>
          <w:rFonts w:ascii="Century Gothic" w:hAnsi="Century Gothic"/>
          <w:sz w:val="20"/>
          <w:szCs w:val="20"/>
        </w:rPr>
        <w:t>D</w:t>
      </w:r>
      <w:r w:rsidRPr="00513082">
        <w:rPr>
          <w:rFonts w:ascii="Century Gothic" w:hAnsi="Century Gothic"/>
          <w:sz w:val="20"/>
          <w:szCs w:val="20"/>
        </w:rPr>
        <w:t>íla</w:t>
      </w:r>
      <w:r w:rsidR="0071170F">
        <w:rPr>
          <w:rFonts w:ascii="Century Gothic" w:hAnsi="Century Gothic"/>
          <w:sz w:val="20"/>
          <w:szCs w:val="20"/>
        </w:rPr>
        <w:t xml:space="preserve"> včetně příslušné fotodokumentace</w:t>
      </w:r>
      <w:r w:rsidRPr="00513082">
        <w:rPr>
          <w:rFonts w:ascii="Century Gothic" w:hAnsi="Century Gothic"/>
          <w:sz w:val="20"/>
          <w:szCs w:val="20"/>
        </w:rPr>
        <w:t>,</w:t>
      </w:r>
    </w:p>
    <w:p w14:paraId="5DC68434" w14:textId="77777777" w:rsidR="00513082" w:rsidRPr="00513082" w:rsidRDefault="0071170F" w:rsidP="00E12777">
      <w:pPr>
        <w:pStyle w:val="Zhlav"/>
        <w:numPr>
          <w:ilvl w:val="0"/>
          <w:numId w:val="17"/>
        </w:numPr>
        <w:rPr>
          <w:rFonts w:ascii="Century Gothic" w:hAnsi="Century Gothic"/>
          <w:sz w:val="20"/>
          <w:szCs w:val="20"/>
        </w:rPr>
      </w:pPr>
      <w:r>
        <w:rPr>
          <w:rFonts w:ascii="Century Gothic" w:hAnsi="Century Gothic"/>
          <w:sz w:val="20"/>
          <w:szCs w:val="20"/>
        </w:rPr>
        <w:t xml:space="preserve">přehled </w:t>
      </w:r>
      <w:r w:rsidR="00513082" w:rsidRPr="00513082">
        <w:rPr>
          <w:rFonts w:ascii="Century Gothic" w:hAnsi="Century Gothic"/>
          <w:sz w:val="20"/>
          <w:szCs w:val="20"/>
        </w:rPr>
        <w:t xml:space="preserve">změn </w:t>
      </w:r>
      <w:r>
        <w:rPr>
          <w:rFonts w:ascii="Century Gothic" w:hAnsi="Century Gothic"/>
          <w:sz w:val="20"/>
          <w:szCs w:val="20"/>
        </w:rPr>
        <w:t xml:space="preserve">Díla </w:t>
      </w:r>
      <w:r w:rsidR="00513082" w:rsidRPr="00513082">
        <w:rPr>
          <w:rFonts w:ascii="Century Gothic" w:hAnsi="Century Gothic"/>
          <w:sz w:val="20"/>
          <w:szCs w:val="20"/>
        </w:rPr>
        <w:t xml:space="preserve">oproti </w:t>
      </w:r>
      <w:r>
        <w:rPr>
          <w:rFonts w:ascii="Century Gothic" w:hAnsi="Century Gothic"/>
          <w:sz w:val="20"/>
          <w:szCs w:val="20"/>
        </w:rPr>
        <w:t>P</w:t>
      </w:r>
      <w:r w:rsidR="00513082" w:rsidRPr="00513082">
        <w:rPr>
          <w:rFonts w:ascii="Century Gothic" w:hAnsi="Century Gothic"/>
          <w:sz w:val="20"/>
          <w:szCs w:val="20"/>
        </w:rPr>
        <w:t>rojektové dokumentaci,</w:t>
      </w:r>
    </w:p>
    <w:p w14:paraId="23CA9C54" w14:textId="3F52F4AA" w:rsidR="00513082" w:rsidRPr="00513082" w:rsidRDefault="00513082" w:rsidP="00E12777">
      <w:pPr>
        <w:pStyle w:val="Zhlav"/>
        <w:numPr>
          <w:ilvl w:val="0"/>
          <w:numId w:val="17"/>
        </w:numPr>
        <w:rPr>
          <w:rFonts w:ascii="Century Gothic" w:hAnsi="Century Gothic"/>
          <w:sz w:val="20"/>
          <w:szCs w:val="20"/>
        </w:rPr>
      </w:pPr>
      <w:r w:rsidRPr="00513082">
        <w:rPr>
          <w:rFonts w:ascii="Century Gothic" w:hAnsi="Century Gothic"/>
          <w:sz w:val="20"/>
          <w:szCs w:val="20"/>
        </w:rPr>
        <w:t>stavební a montážní deník,</w:t>
      </w:r>
    </w:p>
    <w:p w14:paraId="2EDC0966" w14:textId="77777777" w:rsidR="00513082" w:rsidRPr="00513082" w:rsidRDefault="00513082" w:rsidP="00E12777">
      <w:pPr>
        <w:pStyle w:val="Zhlav"/>
        <w:numPr>
          <w:ilvl w:val="0"/>
          <w:numId w:val="17"/>
        </w:numPr>
        <w:rPr>
          <w:rFonts w:ascii="Century Gothic" w:hAnsi="Century Gothic"/>
          <w:sz w:val="20"/>
          <w:szCs w:val="20"/>
        </w:rPr>
      </w:pPr>
      <w:r w:rsidRPr="00513082">
        <w:rPr>
          <w:rFonts w:ascii="Century Gothic" w:hAnsi="Century Gothic"/>
          <w:sz w:val="20"/>
          <w:szCs w:val="20"/>
        </w:rPr>
        <w:t>doklady vydané v souladu se zákonem č. 22/1997 Sb., o technických požadavcích na</w:t>
      </w:r>
      <w:r w:rsidR="0071170F">
        <w:rPr>
          <w:rFonts w:ascii="Century Gothic" w:hAnsi="Century Gothic"/>
          <w:sz w:val="20"/>
          <w:szCs w:val="20"/>
        </w:rPr>
        <w:t> </w:t>
      </w:r>
      <w:r w:rsidRPr="00513082">
        <w:rPr>
          <w:rFonts w:ascii="Century Gothic" w:hAnsi="Century Gothic"/>
          <w:sz w:val="20"/>
          <w:szCs w:val="20"/>
        </w:rPr>
        <w:t xml:space="preserve">výrobky a o změně a doplnění některých zákonů, ve znění pozdějších předpisů, </w:t>
      </w:r>
    </w:p>
    <w:p w14:paraId="4A616173" w14:textId="77777777" w:rsidR="00513082" w:rsidRPr="00513082" w:rsidRDefault="00513082" w:rsidP="00E12777">
      <w:pPr>
        <w:pStyle w:val="Zhlav"/>
        <w:numPr>
          <w:ilvl w:val="0"/>
          <w:numId w:val="17"/>
        </w:numPr>
        <w:rPr>
          <w:rFonts w:ascii="Century Gothic" w:hAnsi="Century Gothic"/>
          <w:sz w:val="20"/>
          <w:szCs w:val="20"/>
        </w:rPr>
      </w:pPr>
      <w:r w:rsidRPr="00513082">
        <w:rPr>
          <w:rFonts w:ascii="Century Gothic" w:hAnsi="Century Gothic"/>
          <w:sz w:val="20"/>
          <w:szCs w:val="20"/>
        </w:rPr>
        <w:t>výrobní dokumentaci a dokumentaci technologie opravy jednotlivých prvků</w:t>
      </w:r>
      <w:r w:rsidR="00AF7E70">
        <w:rPr>
          <w:rFonts w:ascii="Century Gothic" w:hAnsi="Century Gothic"/>
          <w:sz w:val="20"/>
          <w:szCs w:val="20"/>
        </w:rPr>
        <w:t>,</w:t>
      </w:r>
    </w:p>
    <w:p w14:paraId="14E458FD" w14:textId="77777777" w:rsidR="00513082" w:rsidRPr="00513082" w:rsidRDefault="00513082" w:rsidP="00E12777">
      <w:pPr>
        <w:pStyle w:val="Zhlav"/>
        <w:numPr>
          <w:ilvl w:val="0"/>
          <w:numId w:val="17"/>
        </w:numPr>
        <w:rPr>
          <w:rFonts w:ascii="Century Gothic" w:hAnsi="Century Gothic"/>
          <w:sz w:val="20"/>
          <w:szCs w:val="20"/>
        </w:rPr>
      </w:pPr>
      <w:r w:rsidRPr="00513082">
        <w:rPr>
          <w:rFonts w:ascii="Century Gothic" w:hAnsi="Century Gothic"/>
          <w:sz w:val="20"/>
          <w:szCs w:val="20"/>
        </w:rPr>
        <w:t>doklady o ekologické likvidaci odpadu</w:t>
      </w:r>
      <w:r w:rsidR="00AF7E70">
        <w:rPr>
          <w:rFonts w:ascii="Century Gothic" w:hAnsi="Century Gothic"/>
          <w:sz w:val="20"/>
          <w:szCs w:val="20"/>
        </w:rPr>
        <w:t>,</w:t>
      </w:r>
    </w:p>
    <w:p w14:paraId="17369E15" w14:textId="77777777" w:rsidR="00513082" w:rsidRPr="00513082" w:rsidRDefault="00513082" w:rsidP="00E12777">
      <w:pPr>
        <w:pStyle w:val="Zhlav"/>
        <w:numPr>
          <w:ilvl w:val="0"/>
          <w:numId w:val="17"/>
        </w:numPr>
        <w:rPr>
          <w:rFonts w:ascii="Century Gothic" w:hAnsi="Century Gothic"/>
          <w:sz w:val="20"/>
          <w:szCs w:val="20"/>
        </w:rPr>
      </w:pPr>
      <w:r w:rsidRPr="00513082">
        <w:rPr>
          <w:rFonts w:ascii="Century Gothic" w:hAnsi="Century Gothic"/>
          <w:sz w:val="20"/>
          <w:szCs w:val="20"/>
        </w:rPr>
        <w:t xml:space="preserve">případně další doklady potřebné k úspěšnému </w:t>
      </w:r>
      <w:r w:rsidR="00AF7E70">
        <w:rPr>
          <w:rFonts w:ascii="Century Gothic" w:hAnsi="Century Gothic"/>
          <w:sz w:val="20"/>
          <w:szCs w:val="20"/>
        </w:rPr>
        <w:t>zprovoznění D</w:t>
      </w:r>
      <w:r w:rsidRPr="00513082">
        <w:rPr>
          <w:rFonts w:ascii="Century Gothic" w:hAnsi="Century Gothic"/>
          <w:sz w:val="20"/>
          <w:szCs w:val="20"/>
        </w:rPr>
        <w:t>íla.</w:t>
      </w:r>
    </w:p>
    <w:p w14:paraId="255B39A3" w14:textId="77777777" w:rsidR="00513082" w:rsidRPr="00513082" w:rsidRDefault="00513082" w:rsidP="00E12777">
      <w:pPr>
        <w:pStyle w:val="Zhlav"/>
        <w:numPr>
          <w:ilvl w:val="0"/>
          <w:numId w:val="15"/>
        </w:numPr>
        <w:ind w:left="284" w:hanging="284"/>
        <w:jc w:val="both"/>
        <w:rPr>
          <w:rFonts w:ascii="Century Gothic" w:hAnsi="Century Gothic"/>
          <w:sz w:val="20"/>
          <w:szCs w:val="20"/>
        </w:rPr>
      </w:pPr>
      <w:r w:rsidRPr="00513082">
        <w:rPr>
          <w:rFonts w:ascii="Century Gothic" w:hAnsi="Century Gothic"/>
          <w:sz w:val="20"/>
          <w:szCs w:val="20"/>
        </w:rPr>
        <w:t xml:space="preserve">Objednatel je oprávněn předávané </w:t>
      </w:r>
      <w:r w:rsidR="00AF7E70">
        <w:rPr>
          <w:rFonts w:ascii="Century Gothic" w:hAnsi="Century Gothic"/>
          <w:sz w:val="20"/>
          <w:szCs w:val="20"/>
        </w:rPr>
        <w:t>D</w:t>
      </w:r>
      <w:r w:rsidRPr="00513082">
        <w:rPr>
          <w:rFonts w:ascii="Century Gothic" w:hAnsi="Century Gothic"/>
          <w:sz w:val="20"/>
          <w:szCs w:val="20"/>
        </w:rPr>
        <w:t xml:space="preserve">ílo </w:t>
      </w:r>
      <w:r w:rsidR="006135DD">
        <w:rPr>
          <w:rFonts w:ascii="Century Gothic" w:hAnsi="Century Gothic"/>
          <w:sz w:val="20"/>
          <w:szCs w:val="20"/>
        </w:rPr>
        <w:t xml:space="preserve">či jeho část </w:t>
      </w:r>
      <w:r w:rsidRPr="00513082">
        <w:rPr>
          <w:rFonts w:ascii="Century Gothic" w:hAnsi="Century Gothic"/>
          <w:sz w:val="20"/>
          <w:szCs w:val="20"/>
        </w:rPr>
        <w:t>nepřevzít, pokud:</w:t>
      </w:r>
    </w:p>
    <w:p w14:paraId="37BEE9EC" w14:textId="77777777" w:rsidR="00513082" w:rsidRPr="00513082" w:rsidRDefault="00513082" w:rsidP="00E12777">
      <w:pPr>
        <w:pStyle w:val="Zhlav"/>
        <w:numPr>
          <w:ilvl w:val="0"/>
          <w:numId w:val="18"/>
        </w:numPr>
        <w:jc w:val="both"/>
        <w:rPr>
          <w:rFonts w:ascii="Century Gothic" w:hAnsi="Century Gothic"/>
          <w:sz w:val="20"/>
          <w:szCs w:val="20"/>
        </w:rPr>
      </w:pPr>
      <w:r w:rsidRPr="00513082">
        <w:rPr>
          <w:rFonts w:ascii="Century Gothic" w:hAnsi="Century Gothic"/>
          <w:sz w:val="20"/>
          <w:szCs w:val="20"/>
        </w:rPr>
        <w:t xml:space="preserve">vykazuje vady a nedodělky bránící užívání </w:t>
      </w:r>
      <w:r w:rsidR="00AF7E70">
        <w:rPr>
          <w:rFonts w:ascii="Century Gothic" w:hAnsi="Century Gothic"/>
          <w:sz w:val="20"/>
          <w:szCs w:val="20"/>
        </w:rPr>
        <w:t>D</w:t>
      </w:r>
      <w:r w:rsidRPr="00513082">
        <w:rPr>
          <w:rFonts w:ascii="Century Gothic" w:hAnsi="Century Gothic"/>
          <w:sz w:val="20"/>
          <w:szCs w:val="20"/>
        </w:rPr>
        <w:t>íla</w:t>
      </w:r>
      <w:r w:rsidR="006135DD">
        <w:rPr>
          <w:rFonts w:ascii="Century Gothic" w:hAnsi="Century Gothic"/>
          <w:sz w:val="20"/>
          <w:szCs w:val="20"/>
        </w:rPr>
        <w:t xml:space="preserve"> či jeho části</w:t>
      </w:r>
      <w:r w:rsidRPr="00513082">
        <w:rPr>
          <w:rFonts w:ascii="Century Gothic" w:hAnsi="Century Gothic"/>
          <w:sz w:val="20"/>
          <w:szCs w:val="20"/>
        </w:rPr>
        <w:t xml:space="preserve">, na které je </w:t>
      </w:r>
      <w:r w:rsidR="00AF7E70">
        <w:rPr>
          <w:rFonts w:ascii="Century Gothic" w:hAnsi="Century Gothic"/>
          <w:sz w:val="20"/>
          <w:szCs w:val="20"/>
        </w:rPr>
        <w:t>O</w:t>
      </w:r>
      <w:r w:rsidRPr="00513082">
        <w:rPr>
          <w:rFonts w:ascii="Century Gothic" w:hAnsi="Century Gothic"/>
          <w:sz w:val="20"/>
          <w:szCs w:val="20"/>
        </w:rPr>
        <w:t xml:space="preserve">bjednatel </w:t>
      </w:r>
      <w:r w:rsidR="00AF7E70" w:rsidRPr="00513082">
        <w:rPr>
          <w:rFonts w:ascii="Century Gothic" w:hAnsi="Century Gothic"/>
          <w:sz w:val="20"/>
          <w:szCs w:val="20"/>
        </w:rPr>
        <w:t xml:space="preserve">povinen </w:t>
      </w:r>
      <w:r w:rsidR="00AF7E70">
        <w:rPr>
          <w:rFonts w:ascii="Century Gothic" w:hAnsi="Century Gothic"/>
          <w:sz w:val="20"/>
          <w:szCs w:val="20"/>
        </w:rPr>
        <w:t>Z</w:t>
      </w:r>
      <w:r w:rsidRPr="00513082">
        <w:rPr>
          <w:rFonts w:ascii="Century Gothic" w:hAnsi="Century Gothic"/>
          <w:sz w:val="20"/>
          <w:szCs w:val="20"/>
        </w:rPr>
        <w:t xml:space="preserve">hotovitele v průběhu přejímacího řízení upozornit; tohoto práva nelze využít, pokud vady jsou způsobeny nevhodnými pokyny </w:t>
      </w:r>
      <w:r w:rsidR="00AF7E70">
        <w:rPr>
          <w:rFonts w:ascii="Century Gothic" w:hAnsi="Century Gothic"/>
          <w:sz w:val="20"/>
          <w:szCs w:val="20"/>
        </w:rPr>
        <w:t>O</w:t>
      </w:r>
      <w:r w:rsidRPr="00513082">
        <w:rPr>
          <w:rFonts w:ascii="Century Gothic" w:hAnsi="Century Gothic"/>
          <w:sz w:val="20"/>
          <w:szCs w:val="20"/>
        </w:rPr>
        <w:t xml:space="preserve">bjednatele, na nichž </w:t>
      </w:r>
      <w:r w:rsidR="00AF7E70">
        <w:rPr>
          <w:rFonts w:ascii="Century Gothic" w:hAnsi="Century Gothic"/>
          <w:sz w:val="20"/>
          <w:szCs w:val="20"/>
        </w:rPr>
        <w:t>O</w:t>
      </w:r>
      <w:r w:rsidRPr="00513082">
        <w:rPr>
          <w:rFonts w:ascii="Century Gothic" w:hAnsi="Century Gothic"/>
          <w:sz w:val="20"/>
          <w:szCs w:val="20"/>
        </w:rPr>
        <w:t xml:space="preserve">bjednatel navzdory písemnému upozornění </w:t>
      </w:r>
      <w:r w:rsidR="00AF7E70">
        <w:rPr>
          <w:rFonts w:ascii="Century Gothic" w:hAnsi="Century Gothic"/>
          <w:sz w:val="20"/>
          <w:szCs w:val="20"/>
        </w:rPr>
        <w:t>Z</w:t>
      </w:r>
      <w:r w:rsidRPr="00513082">
        <w:rPr>
          <w:rFonts w:ascii="Century Gothic" w:hAnsi="Century Gothic"/>
          <w:sz w:val="20"/>
          <w:szCs w:val="20"/>
        </w:rPr>
        <w:t>hotovitele trval,</w:t>
      </w:r>
    </w:p>
    <w:p w14:paraId="3220D60E" w14:textId="77777777" w:rsidR="00513082" w:rsidRPr="00513082" w:rsidRDefault="00AF7E70" w:rsidP="00E12777">
      <w:pPr>
        <w:pStyle w:val="Zhlav"/>
        <w:numPr>
          <w:ilvl w:val="0"/>
          <w:numId w:val="18"/>
        </w:numPr>
        <w:jc w:val="both"/>
        <w:rPr>
          <w:rFonts w:ascii="Century Gothic" w:hAnsi="Century Gothic"/>
          <w:sz w:val="20"/>
          <w:szCs w:val="20"/>
        </w:rPr>
      </w:pPr>
      <w:r>
        <w:rPr>
          <w:rFonts w:ascii="Century Gothic" w:hAnsi="Century Gothic"/>
          <w:sz w:val="20"/>
          <w:szCs w:val="20"/>
        </w:rPr>
        <w:t>Z</w:t>
      </w:r>
      <w:r w:rsidR="00513082" w:rsidRPr="00513082">
        <w:rPr>
          <w:rFonts w:ascii="Century Gothic" w:hAnsi="Century Gothic"/>
          <w:sz w:val="20"/>
          <w:szCs w:val="20"/>
        </w:rPr>
        <w:t>hotovitel nepředá dokumentaci stanovenou v</w:t>
      </w:r>
      <w:r>
        <w:rPr>
          <w:rFonts w:ascii="Century Gothic" w:hAnsi="Century Gothic"/>
          <w:sz w:val="20"/>
          <w:szCs w:val="20"/>
        </w:rPr>
        <w:t> přechozím odstavci tohoto článku,</w:t>
      </w:r>
      <w:r w:rsidR="00513082" w:rsidRPr="00513082">
        <w:rPr>
          <w:rFonts w:ascii="Century Gothic" w:hAnsi="Century Gothic"/>
          <w:sz w:val="20"/>
          <w:szCs w:val="20"/>
        </w:rPr>
        <w:t xml:space="preserve"> nebo některý doklad, jež má být její součástí.</w:t>
      </w:r>
    </w:p>
    <w:p w14:paraId="30C0B054" w14:textId="564D646B" w:rsidR="00513082" w:rsidRPr="00513082" w:rsidRDefault="00513082" w:rsidP="00E12777">
      <w:pPr>
        <w:pStyle w:val="Zhlav"/>
        <w:numPr>
          <w:ilvl w:val="0"/>
          <w:numId w:val="15"/>
        </w:numPr>
        <w:ind w:left="284" w:hanging="284"/>
        <w:jc w:val="both"/>
        <w:rPr>
          <w:rFonts w:ascii="Century Gothic" w:hAnsi="Century Gothic"/>
          <w:sz w:val="20"/>
          <w:szCs w:val="20"/>
        </w:rPr>
      </w:pPr>
      <w:r w:rsidRPr="00513082">
        <w:rPr>
          <w:rFonts w:ascii="Century Gothic" w:hAnsi="Century Gothic"/>
          <w:sz w:val="20"/>
          <w:szCs w:val="20"/>
        </w:rPr>
        <w:t xml:space="preserve">O předání a převzetí předávaného </w:t>
      </w:r>
      <w:r w:rsidR="00AF7E70">
        <w:rPr>
          <w:rFonts w:ascii="Century Gothic" w:hAnsi="Century Gothic"/>
          <w:sz w:val="20"/>
          <w:szCs w:val="20"/>
        </w:rPr>
        <w:t>D</w:t>
      </w:r>
      <w:r w:rsidRPr="00513082">
        <w:rPr>
          <w:rFonts w:ascii="Century Gothic" w:hAnsi="Century Gothic"/>
          <w:sz w:val="20"/>
          <w:szCs w:val="20"/>
        </w:rPr>
        <w:t>íla</w:t>
      </w:r>
      <w:r w:rsidR="00875D82">
        <w:rPr>
          <w:rFonts w:ascii="Century Gothic" w:hAnsi="Century Gothic"/>
          <w:sz w:val="20"/>
          <w:szCs w:val="20"/>
        </w:rPr>
        <w:t xml:space="preserve"> či jeho části</w:t>
      </w:r>
      <w:r w:rsidR="006135DD">
        <w:rPr>
          <w:rFonts w:ascii="Century Gothic" w:hAnsi="Century Gothic"/>
          <w:sz w:val="20"/>
          <w:szCs w:val="20"/>
        </w:rPr>
        <w:t xml:space="preserve"> </w:t>
      </w:r>
      <w:r w:rsidRPr="00513082">
        <w:rPr>
          <w:rFonts w:ascii="Century Gothic" w:hAnsi="Century Gothic"/>
          <w:sz w:val="20"/>
          <w:szCs w:val="20"/>
        </w:rPr>
        <w:t xml:space="preserve">se pořídí protokol o předání a převzetí </w:t>
      </w:r>
      <w:r w:rsidR="00AF7E70">
        <w:rPr>
          <w:rFonts w:ascii="Century Gothic" w:hAnsi="Century Gothic"/>
          <w:sz w:val="20"/>
          <w:szCs w:val="20"/>
        </w:rPr>
        <w:t>D</w:t>
      </w:r>
      <w:r w:rsidRPr="00513082">
        <w:rPr>
          <w:rFonts w:ascii="Century Gothic" w:hAnsi="Century Gothic"/>
          <w:sz w:val="20"/>
          <w:szCs w:val="20"/>
        </w:rPr>
        <w:t>íla (dále jen „</w:t>
      </w:r>
      <w:r w:rsidR="00AF7E70" w:rsidRPr="00AF7E70">
        <w:rPr>
          <w:rFonts w:ascii="Century Gothic" w:hAnsi="Century Gothic"/>
          <w:b/>
          <w:sz w:val="20"/>
          <w:szCs w:val="20"/>
        </w:rPr>
        <w:t>P</w:t>
      </w:r>
      <w:r w:rsidRPr="00AF7E70">
        <w:rPr>
          <w:rFonts w:ascii="Century Gothic" w:hAnsi="Century Gothic"/>
          <w:b/>
          <w:sz w:val="20"/>
          <w:szCs w:val="20"/>
        </w:rPr>
        <w:t>rotokol</w:t>
      </w:r>
      <w:r w:rsidRPr="00513082">
        <w:rPr>
          <w:rFonts w:ascii="Century Gothic" w:hAnsi="Century Gothic"/>
          <w:sz w:val="20"/>
          <w:szCs w:val="20"/>
        </w:rPr>
        <w:t>“), který musí obsahovat alespoň:</w:t>
      </w:r>
    </w:p>
    <w:p w14:paraId="6B3946CD" w14:textId="77777777" w:rsidR="00513082" w:rsidRPr="00513082" w:rsidRDefault="00513082" w:rsidP="00E12777">
      <w:pPr>
        <w:pStyle w:val="Zhlav"/>
        <w:numPr>
          <w:ilvl w:val="0"/>
          <w:numId w:val="19"/>
        </w:numPr>
        <w:rPr>
          <w:rFonts w:ascii="Century Gothic" w:hAnsi="Century Gothic"/>
          <w:sz w:val="20"/>
          <w:szCs w:val="20"/>
        </w:rPr>
      </w:pPr>
      <w:r w:rsidRPr="00513082">
        <w:rPr>
          <w:rFonts w:ascii="Century Gothic" w:hAnsi="Century Gothic"/>
          <w:sz w:val="20"/>
          <w:szCs w:val="20"/>
        </w:rPr>
        <w:t xml:space="preserve">popis předávaného </w:t>
      </w:r>
      <w:r w:rsidR="00AF7E70">
        <w:rPr>
          <w:rFonts w:ascii="Century Gothic" w:hAnsi="Century Gothic"/>
          <w:sz w:val="20"/>
          <w:szCs w:val="20"/>
        </w:rPr>
        <w:t>D</w:t>
      </w:r>
      <w:r w:rsidRPr="00513082">
        <w:rPr>
          <w:rFonts w:ascii="Century Gothic" w:hAnsi="Century Gothic"/>
          <w:sz w:val="20"/>
          <w:szCs w:val="20"/>
        </w:rPr>
        <w:t>íla</w:t>
      </w:r>
      <w:r w:rsidR="00242760">
        <w:rPr>
          <w:rFonts w:ascii="Century Gothic" w:hAnsi="Century Gothic"/>
          <w:sz w:val="20"/>
          <w:szCs w:val="20"/>
        </w:rPr>
        <w:t xml:space="preserve"> či jeho části</w:t>
      </w:r>
      <w:r w:rsidRPr="00513082">
        <w:rPr>
          <w:rFonts w:ascii="Century Gothic" w:hAnsi="Century Gothic"/>
          <w:sz w:val="20"/>
          <w:szCs w:val="20"/>
        </w:rPr>
        <w:t>,</w:t>
      </w:r>
    </w:p>
    <w:p w14:paraId="0F5E20D5" w14:textId="77777777" w:rsidR="00513082" w:rsidRPr="00513082" w:rsidRDefault="00513082" w:rsidP="00E12777">
      <w:pPr>
        <w:pStyle w:val="Zhlav"/>
        <w:numPr>
          <w:ilvl w:val="0"/>
          <w:numId w:val="19"/>
        </w:numPr>
        <w:jc w:val="both"/>
        <w:rPr>
          <w:rFonts w:ascii="Century Gothic" w:hAnsi="Century Gothic"/>
          <w:sz w:val="20"/>
          <w:szCs w:val="20"/>
        </w:rPr>
      </w:pPr>
      <w:r w:rsidRPr="00513082">
        <w:rPr>
          <w:rFonts w:ascii="Century Gothic" w:hAnsi="Century Gothic"/>
          <w:sz w:val="20"/>
          <w:szCs w:val="20"/>
        </w:rPr>
        <w:t xml:space="preserve">zhodnocení kvality předávaného </w:t>
      </w:r>
      <w:r w:rsidR="00AF7E70">
        <w:rPr>
          <w:rFonts w:ascii="Century Gothic" w:hAnsi="Century Gothic"/>
          <w:sz w:val="20"/>
          <w:szCs w:val="20"/>
        </w:rPr>
        <w:t>D</w:t>
      </w:r>
      <w:r w:rsidRPr="00513082">
        <w:rPr>
          <w:rFonts w:ascii="Century Gothic" w:hAnsi="Century Gothic"/>
          <w:sz w:val="20"/>
          <w:szCs w:val="20"/>
        </w:rPr>
        <w:t>íla</w:t>
      </w:r>
      <w:r w:rsidR="00242760">
        <w:rPr>
          <w:rFonts w:ascii="Century Gothic" w:hAnsi="Century Gothic"/>
          <w:sz w:val="20"/>
          <w:szCs w:val="20"/>
        </w:rPr>
        <w:t xml:space="preserve"> či jeho části</w:t>
      </w:r>
      <w:r w:rsidRPr="00513082">
        <w:rPr>
          <w:rFonts w:ascii="Century Gothic" w:hAnsi="Century Gothic"/>
          <w:sz w:val="20"/>
          <w:szCs w:val="20"/>
        </w:rPr>
        <w:t>,</w:t>
      </w:r>
    </w:p>
    <w:p w14:paraId="291E56AF" w14:textId="77777777" w:rsidR="00513082" w:rsidRPr="00513082" w:rsidRDefault="00513082" w:rsidP="00E12777">
      <w:pPr>
        <w:pStyle w:val="Zhlav"/>
        <w:numPr>
          <w:ilvl w:val="0"/>
          <w:numId w:val="19"/>
        </w:numPr>
        <w:jc w:val="both"/>
        <w:rPr>
          <w:rFonts w:ascii="Century Gothic" w:hAnsi="Century Gothic"/>
          <w:sz w:val="20"/>
          <w:szCs w:val="20"/>
        </w:rPr>
      </w:pPr>
      <w:r w:rsidRPr="00513082">
        <w:rPr>
          <w:rFonts w:ascii="Century Gothic" w:hAnsi="Century Gothic"/>
          <w:sz w:val="20"/>
          <w:szCs w:val="20"/>
        </w:rPr>
        <w:t xml:space="preserve">soupis vad a nedodělků, pokud je předávané </w:t>
      </w:r>
      <w:r w:rsidR="00AF7E70">
        <w:rPr>
          <w:rFonts w:ascii="Century Gothic" w:hAnsi="Century Gothic"/>
          <w:sz w:val="20"/>
          <w:szCs w:val="20"/>
        </w:rPr>
        <w:t>D</w:t>
      </w:r>
      <w:r w:rsidRPr="00513082">
        <w:rPr>
          <w:rFonts w:ascii="Century Gothic" w:hAnsi="Century Gothic"/>
          <w:sz w:val="20"/>
          <w:szCs w:val="20"/>
        </w:rPr>
        <w:t>ílo</w:t>
      </w:r>
      <w:r w:rsidR="00242760">
        <w:rPr>
          <w:rFonts w:ascii="Century Gothic" w:hAnsi="Century Gothic"/>
          <w:sz w:val="20"/>
          <w:szCs w:val="20"/>
        </w:rPr>
        <w:t xml:space="preserve"> či jeho část</w:t>
      </w:r>
      <w:r w:rsidRPr="00513082">
        <w:rPr>
          <w:rFonts w:ascii="Century Gothic" w:hAnsi="Century Gothic"/>
          <w:sz w:val="20"/>
          <w:szCs w:val="20"/>
        </w:rPr>
        <w:t xml:space="preserve"> vykazuje,</w:t>
      </w:r>
    </w:p>
    <w:p w14:paraId="0BF0401C" w14:textId="77777777" w:rsidR="00513082" w:rsidRPr="00513082" w:rsidRDefault="00513082" w:rsidP="00E12777">
      <w:pPr>
        <w:pStyle w:val="Zhlav"/>
        <w:numPr>
          <w:ilvl w:val="0"/>
          <w:numId w:val="19"/>
        </w:numPr>
        <w:jc w:val="both"/>
        <w:rPr>
          <w:rFonts w:ascii="Century Gothic" w:hAnsi="Century Gothic"/>
          <w:sz w:val="20"/>
          <w:szCs w:val="20"/>
        </w:rPr>
      </w:pPr>
      <w:r w:rsidRPr="00513082">
        <w:rPr>
          <w:rFonts w:ascii="Century Gothic" w:hAnsi="Century Gothic"/>
          <w:sz w:val="20"/>
          <w:szCs w:val="20"/>
        </w:rPr>
        <w:t>způsob odstranění případných vad a nedodělků,</w:t>
      </w:r>
    </w:p>
    <w:p w14:paraId="1AD81F0E" w14:textId="77777777" w:rsidR="00513082" w:rsidRPr="00513082" w:rsidRDefault="00513082" w:rsidP="00E12777">
      <w:pPr>
        <w:pStyle w:val="Zhlav"/>
        <w:numPr>
          <w:ilvl w:val="0"/>
          <w:numId w:val="19"/>
        </w:numPr>
        <w:jc w:val="both"/>
        <w:rPr>
          <w:rFonts w:ascii="Century Gothic" w:hAnsi="Century Gothic"/>
          <w:sz w:val="20"/>
          <w:szCs w:val="20"/>
        </w:rPr>
      </w:pPr>
      <w:r w:rsidRPr="00513082">
        <w:rPr>
          <w:rFonts w:ascii="Century Gothic" w:hAnsi="Century Gothic"/>
          <w:sz w:val="20"/>
          <w:szCs w:val="20"/>
        </w:rPr>
        <w:t>lhůta k odstranění případných vad a nedodělků,</w:t>
      </w:r>
    </w:p>
    <w:p w14:paraId="702C2E5B" w14:textId="77777777" w:rsidR="00513082" w:rsidRPr="00513082" w:rsidRDefault="00513082" w:rsidP="00E12777">
      <w:pPr>
        <w:pStyle w:val="Zhlav"/>
        <w:numPr>
          <w:ilvl w:val="0"/>
          <w:numId w:val="19"/>
        </w:numPr>
        <w:jc w:val="both"/>
        <w:rPr>
          <w:rFonts w:ascii="Century Gothic" w:hAnsi="Century Gothic"/>
          <w:sz w:val="20"/>
          <w:szCs w:val="20"/>
        </w:rPr>
      </w:pPr>
      <w:r w:rsidRPr="00513082">
        <w:rPr>
          <w:rFonts w:ascii="Century Gothic" w:hAnsi="Century Gothic"/>
          <w:sz w:val="20"/>
          <w:szCs w:val="20"/>
        </w:rPr>
        <w:t>výsledek přejímacího řízení,</w:t>
      </w:r>
    </w:p>
    <w:p w14:paraId="69FB43D4" w14:textId="77777777" w:rsidR="00513082" w:rsidRPr="00513082" w:rsidRDefault="00513082" w:rsidP="00E12777">
      <w:pPr>
        <w:pStyle w:val="Zhlav"/>
        <w:numPr>
          <w:ilvl w:val="0"/>
          <w:numId w:val="19"/>
        </w:numPr>
        <w:jc w:val="both"/>
        <w:rPr>
          <w:rFonts w:ascii="Century Gothic" w:hAnsi="Century Gothic"/>
          <w:sz w:val="20"/>
          <w:szCs w:val="20"/>
        </w:rPr>
      </w:pPr>
      <w:r w:rsidRPr="00513082">
        <w:rPr>
          <w:rFonts w:ascii="Century Gothic" w:hAnsi="Century Gothic"/>
          <w:sz w:val="20"/>
          <w:szCs w:val="20"/>
        </w:rPr>
        <w:t>podpisy zástupců obou smluvních stran, kteří předání a převzetí</w:t>
      </w:r>
      <w:r w:rsidR="00AF7E70">
        <w:rPr>
          <w:rFonts w:ascii="Century Gothic" w:hAnsi="Century Gothic"/>
          <w:sz w:val="20"/>
          <w:szCs w:val="20"/>
        </w:rPr>
        <w:t xml:space="preserve"> D</w:t>
      </w:r>
      <w:r w:rsidRPr="00513082">
        <w:rPr>
          <w:rFonts w:ascii="Century Gothic" w:hAnsi="Century Gothic"/>
          <w:sz w:val="20"/>
          <w:szCs w:val="20"/>
        </w:rPr>
        <w:t>íla</w:t>
      </w:r>
      <w:r w:rsidR="00242760">
        <w:rPr>
          <w:rFonts w:ascii="Century Gothic" w:hAnsi="Century Gothic"/>
          <w:sz w:val="20"/>
          <w:szCs w:val="20"/>
        </w:rPr>
        <w:t xml:space="preserve"> či jeho části</w:t>
      </w:r>
      <w:r w:rsidRPr="00513082">
        <w:rPr>
          <w:rFonts w:ascii="Century Gothic" w:hAnsi="Century Gothic"/>
          <w:sz w:val="20"/>
          <w:szCs w:val="20"/>
        </w:rPr>
        <w:t xml:space="preserve"> provedli.</w:t>
      </w:r>
    </w:p>
    <w:p w14:paraId="67661612" w14:textId="77777777" w:rsidR="00513082" w:rsidRPr="00513082" w:rsidRDefault="00513082" w:rsidP="00E12777">
      <w:pPr>
        <w:pStyle w:val="Zhlav"/>
        <w:numPr>
          <w:ilvl w:val="0"/>
          <w:numId w:val="15"/>
        </w:numPr>
        <w:ind w:left="284" w:hanging="284"/>
        <w:jc w:val="both"/>
        <w:rPr>
          <w:rFonts w:ascii="Century Gothic" w:hAnsi="Century Gothic"/>
          <w:sz w:val="20"/>
          <w:szCs w:val="20"/>
        </w:rPr>
      </w:pPr>
      <w:r w:rsidRPr="00513082">
        <w:rPr>
          <w:rFonts w:ascii="Century Gothic" w:hAnsi="Century Gothic"/>
          <w:sz w:val="20"/>
          <w:szCs w:val="20"/>
        </w:rPr>
        <w:t xml:space="preserve">Za vyhotovení </w:t>
      </w:r>
      <w:r w:rsidR="00AF7E70">
        <w:rPr>
          <w:rFonts w:ascii="Century Gothic" w:hAnsi="Century Gothic"/>
          <w:sz w:val="20"/>
          <w:szCs w:val="20"/>
        </w:rPr>
        <w:t>P</w:t>
      </w:r>
      <w:r w:rsidRPr="00513082">
        <w:rPr>
          <w:rFonts w:ascii="Century Gothic" w:hAnsi="Century Gothic"/>
          <w:sz w:val="20"/>
          <w:szCs w:val="20"/>
        </w:rPr>
        <w:t xml:space="preserve">rotokolu odpovídá </w:t>
      </w:r>
      <w:r w:rsidR="00AF7E70">
        <w:rPr>
          <w:rFonts w:ascii="Century Gothic" w:hAnsi="Century Gothic"/>
          <w:sz w:val="20"/>
          <w:szCs w:val="20"/>
        </w:rPr>
        <w:t>Z</w:t>
      </w:r>
      <w:r w:rsidRPr="00513082">
        <w:rPr>
          <w:rFonts w:ascii="Century Gothic" w:hAnsi="Century Gothic"/>
          <w:sz w:val="20"/>
          <w:szCs w:val="20"/>
        </w:rPr>
        <w:t xml:space="preserve">hotovitel, kopie </w:t>
      </w:r>
      <w:r w:rsidR="00AF7E70">
        <w:rPr>
          <w:rFonts w:ascii="Century Gothic" w:hAnsi="Century Gothic"/>
          <w:sz w:val="20"/>
          <w:szCs w:val="20"/>
        </w:rPr>
        <w:t>P</w:t>
      </w:r>
      <w:r w:rsidRPr="00513082">
        <w:rPr>
          <w:rFonts w:ascii="Century Gothic" w:hAnsi="Century Gothic"/>
          <w:sz w:val="20"/>
          <w:szCs w:val="20"/>
        </w:rPr>
        <w:t xml:space="preserve">rotokolu musí být </w:t>
      </w:r>
      <w:r w:rsidR="00AF7E70">
        <w:rPr>
          <w:rFonts w:ascii="Century Gothic" w:hAnsi="Century Gothic"/>
          <w:sz w:val="20"/>
          <w:szCs w:val="20"/>
        </w:rPr>
        <w:t xml:space="preserve">předána </w:t>
      </w:r>
      <w:r w:rsidR="00F23CC4">
        <w:rPr>
          <w:rFonts w:ascii="Century Gothic" w:hAnsi="Century Gothic"/>
          <w:sz w:val="20"/>
          <w:szCs w:val="20"/>
        </w:rPr>
        <w:t>Objednateli</w:t>
      </w:r>
      <w:r w:rsidRPr="00513082">
        <w:rPr>
          <w:rFonts w:ascii="Century Gothic" w:hAnsi="Century Gothic"/>
          <w:sz w:val="20"/>
          <w:szCs w:val="20"/>
        </w:rPr>
        <w:t>.</w:t>
      </w:r>
    </w:p>
    <w:p w14:paraId="5269AC9F" w14:textId="77777777" w:rsidR="00513082" w:rsidRDefault="00513082" w:rsidP="00E12777">
      <w:pPr>
        <w:pStyle w:val="Zhlav"/>
        <w:numPr>
          <w:ilvl w:val="0"/>
          <w:numId w:val="15"/>
        </w:numPr>
        <w:ind w:left="284" w:hanging="284"/>
        <w:jc w:val="both"/>
        <w:rPr>
          <w:rFonts w:ascii="Century Gothic" w:hAnsi="Century Gothic"/>
          <w:sz w:val="20"/>
          <w:szCs w:val="20"/>
        </w:rPr>
      </w:pPr>
      <w:r w:rsidRPr="00513082">
        <w:rPr>
          <w:rFonts w:ascii="Century Gothic" w:hAnsi="Century Gothic"/>
          <w:sz w:val="20"/>
          <w:szCs w:val="20"/>
        </w:rPr>
        <w:t xml:space="preserve">Pokud </w:t>
      </w:r>
      <w:r w:rsidR="00F23CC4">
        <w:rPr>
          <w:rFonts w:ascii="Century Gothic" w:hAnsi="Century Gothic"/>
          <w:sz w:val="20"/>
          <w:szCs w:val="20"/>
        </w:rPr>
        <w:t>O</w:t>
      </w:r>
      <w:r w:rsidRPr="00513082">
        <w:rPr>
          <w:rFonts w:ascii="Century Gothic" w:hAnsi="Century Gothic"/>
          <w:sz w:val="20"/>
          <w:szCs w:val="20"/>
        </w:rPr>
        <w:t xml:space="preserve">bjednatel odmítl převzít předávané </w:t>
      </w:r>
      <w:r w:rsidR="00F23CC4">
        <w:rPr>
          <w:rFonts w:ascii="Century Gothic" w:hAnsi="Century Gothic"/>
          <w:sz w:val="20"/>
          <w:szCs w:val="20"/>
        </w:rPr>
        <w:t>D</w:t>
      </w:r>
      <w:r w:rsidRPr="00513082">
        <w:rPr>
          <w:rFonts w:ascii="Century Gothic" w:hAnsi="Century Gothic"/>
          <w:sz w:val="20"/>
          <w:szCs w:val="20"/>
        </w:rPr>
        <w:t>ílo</w:t>
      </w:r>
      <w:r w:rsidR="00D96539">
        <w:rPr>
          <w:rFonts w:ascii="Century Gothic" w:hAnsi="Century Gothic"/>
          <w:sz w:val="20"/>
          <w:szCs w:val="20"/>
        </w:rPr>
        <w:t xml:space="preserve"> či jeho část</w:t>
      </w:r>
      <w:r w:rsidRPr="00513082">
        <w:rPr>
          <w:rFonts w:ascii="Century Gothic" w:hAnsi="Century Gothic"/>
          <w:sz w:val="20"/>
          <w:szCs w:val="20"/>
        </w:rPr>
        <w:t xml:space="preserve">, pořídí se </w:t>
      </w:r>
      <w:r w:rsidR="00F23CC4">
        <w:rPr>
          <w:rFonts w:ascii="Century Gothic" w:hAnsi="Century Gothic"/>
          <w:sz w:val="20"/>
          <w:szCs w:val="20"/>
        </w:rPr>
        <w:t>P</w:t>
      </w:r>
      <w:r w:rsidRPr="00513082">
        <w:rPr>
          <w:rFonts w:ascii="Century Gothic" w:hAnsi="Century Gothic"/>
          <w:sz w:val="20"/>
          <w:szCs w:val="20"/>
        </w:rPr>
        <w:t xml:space="preserve">rotokol, kde se jako výsledek přejímacího řízení uvede, že předávané </w:t>
      </w:r>
      <w:r w:rsidR="00F23CC4">
        <w:rPr>
          <w:rFonts w:ascii="Century Gothic" w:hAnsi="Century Gothic"/>
          <w:sz w:val="20"/>
          <w:szCs w:val="20"/>
        </w:rPr>
        <w:t>D</w:t>
      </w:r>
      <w:r w:rsidRPr="00513082">
        <w:rPr>
          <w:rFonts w:ascii="Century Gothic" w:hAnsi="Century Gothic"/>
          <w:sz w:val="20"/>
          <w:szCs w:val="20"/>
        </w:rPr>
        <w:t>ílo</w:t>
      </w:r>
      <w:r w:rsidR="00D96539">
        <w:rPr>
          <w:rFonts w:ascii="Century Gothic" w:hAnsi="Century Gothic"/>
          <w:sz w:val="20"/>
          <w:szCs w:val="20"/>
        </w:rPr>
        <w:t xml:space="preserve"> či jeho část</w:t>
      </w:r>
      <w:r w:rsidRPr="00513082">
        <w:rPr>
          <w:rFonts w:ascii="Century Gothic" w:hAnsi="Century Gothic"/>
          <w:sz w:val="20"/>
          <w:szCs w:val="20"/>
        </w:rPr>
        <w:t xml:space="preserve"> </w:t>
      </w:r>
      <w:r w:rsidR="00F23CC4">
        <w:rPr>
          <w:rFonts w:ascii="Century Gothic" w:hAnsi="Century Gothic"/>
          <w:sz w:val="20"/>
          <w:szCs w:val="20"/>
        </w:rPr>
        <w:t>O</w:t>
      </w:r>
      <w:r w:rsidRPr="00513082">
        <w:rPr>
          <w:rFonts w:ascii="Century Gothic" w:hAnsi="Century Gothic"/>
          <w:sz w:val="20"/>
          <w:szCs w:val="20"/>
        </w:rPr>
        <w:t>bjednatel nepřevzal včetně vymezení důvodů, proč se tak stalo. Opakované přejímací řízení lze po</w:t>
      </w:r>
      <w:r w:rsidR="00D96539">
        <w:rPr>
          <w:rFonts w:ascii="Century Gothic" w:hAnsi="Century Gothic"/>
          <w:sz w:val="20"/>
          <w:szCs w:val="20"/>
        </w:rPr>
        <w:t> </w:t>
      </w:r>
      <w:r w:rsidRPr="00513082">
        <w:rPr>
          <w:rFonts w:ascii="Century Gothic" w:hAnsi="Century Gothic"/>
          <w:sz w:val="20"/>
          <w:szCs w:val="20"/>
        </w:rPr>
        <w:t xml:space="preserve">dohodě smluvních stran provést toliko v nezbytném rozsahu, jenž je vymezen důvody, pro které </w:t>
      </w:r>
      <w:r w:rsidR="00F23CC4">
        <w:rPr>
          <w:rFonts w:ascii="Century Gothic" w:hAnsi="Century Gothic"/>
          <w:sz w:val="20"/>
          <w:szCs w:val="20"/>
        </w:rPr>
        <w:t>O</w:t>
      </w:r>
      <w:r w:rsidRPr="00513082">
        <w:rPr>
          <w:rFonts w:ascii="Century Gothic" w:hAnsi="Century Gothic"/>
          <w:sz w:val="20"/>
          <w:szCs w:val="20"/>
        </w:rPr>
        <w:t xml:space="preserve">bjednatel předávané </w:t>
      </w:r>
      <w:r w:rsidR="00124281">
        <w:rPr>
          <w:rFonts w:ascii="Century Gothic" w:hAnsi="Century Gothic"/>
          <w:sz w:val="20"/>
          <w:szCs w:val="20"/>
        </w:rPr>
        <w:t>D</w:t>
      </w:r>
      <w:r w:rsidRPr="00513082">
        <w:rPr>
          <w:rFonts w:ascii="Century Gothic" w:hAnsi="Century Gothic"/>
          <w:sz w:val="20"/>
          <w:szCs w:val="20"/>
        </w:rPr>
        <w:t>ílo</w:t>
      </w:r>
      <w:r w:rsidR="00D96539">
        <w:rPr>
          <w:rFonts w:ascii="Century Gothic" w:hAnsi="Century Gothic"/>
          <w:sz w:val="20"/>
          <w:szCs w:val="20"/>
        </w:rPr>
        <w:t xml:space="preserve"> či jeho část</w:t>
      </w:r>
      <w:r w:rsidRPr="00513082">
        <w:rPr>
          <w:rFonts w:ascii="Century Gothic" w:hAnsi="Century Gothic"/>
          <w:sz w:val="20"/>
          <w:szCs w:val="20"/>
        </w:rPr>
        <w:t xml:space="preserve"> dříve nepřevzal. O opakovaném přejímacím řízení se sepíše </w:t>
      </w:r>
      <w:r w:rsidR="0038723B">
        <w:rPr>
          <w:rFonts w:ascii="Century Gothic" w:hAnsi="Century Gothic"/>
          <w:sz w:val="20"/>
          <w:szCs w:val="20"/>
        </w:rPr>
        <w:t xml:space="preserve">nový </w:t>
      </w:r>
      <w:r w:rsidRPr="00513082">
        <w:rPr>
          <w:rFonts w:ascii="Century Gothic" w:hAnsi="Century Gothic"/>
          <w:sz w:val="20"/>
          <w:szCs w:val="20"/>
        </w:rPr>
        <w:t>protokol, který</w:t>
      </w:r>
      <w:r w:rsidR="00124281">
        <w:rPr>
          <w:rFonts w:ascii="Century Gothic" w:hAnsi="Century Gothic"/>
          <w:sz w:val="20"/>
          <w:szCs w:val="20"/>
        </w:rPr>
        <w:t> </w:t>
      </w:r>
      <w:r w:rsidRPr="00513082">
        <w:rPr>
          <w:rFonts w:ascii="Century Gothic" w:hAnsi="Century Gothic"/>
          <w:sz w:val="20"/>
          <w:szCs w:val="20"/>
        </w:rPr>
        <w:t>zahrnuje</w:t>
      </w:r>
      <w:r w:rsidR="00BC57B3">
        <w:rPr>
          <w:rFonts w:ascii="Century Gothic" w:hAnsi="Century Gothic"/>
          <w:sz w:val="20"/>
          <w:szCs w:val="20"/>
        </w:rPr>
        <w:t xml:space="preserve"> </w:t>
      </w:r>
      <w:r w:rsidRPr="00513082">
        <w:rPr>
          <w:rFonts w:ascii="Century Gothic" w:hAnsi="Century Gothic"/>
          <w:sz w:val="20"/>
          <w:szCs w:val="20"/>
        </w:rPr>
        <w:t xml:space="preserve">výsledek přejímacího řízení; </w:t>
      </w:r>
      <w:r w:rsidR="0038723B">
        <w:rPr>
          <w:rFonts w:ascii="Century Gothic" w:hAnsi="Century Gothic"/>
          <w:sz w:val="20"/>
          <w:szCs w:val="20"/>
        </w:rPr>
        <w:t xml:space="preserve">nový </w:t>
      </w:r>
      <w:r w:rsidRPr="00513082">
        <w:rPr>
          <w:rFonts w:ascii="Century Gothic" w:hAnsi="Century Gothic"/>
          <w:sz w:val="20"/>
          <w:szCs w:val="20"/>
        </w:rPr>
        <w:t xml:space="preserve">protokol musí být podepsán zástupci obou smluvních stran, kteří opakované přejímací řízení provedli a připojí se k předchozímu </w:t>
      </w:r>
      <w:r w:rsidR="0038723B">
        <w:rPr>
          <w:rFonts w:ascii="Century Gothic" w:hAnsi="Century Gothic"/>
          <w:sz w:val="20"/>
          <w:szCs w:val="20"/>
        </w:rPr>
        <w:t>P</w:t>
      </w:r>
      <w:r w:rsidRPr="00513082">
        <w:rPr>
          <w:rFonts w:ascii="Century Gothic" w:hAnsi="Century Gothic"/>
          <w:sz w:val="20"/>
          <w:szCs w:val="20"/>
        </w:rPr>
        <w:t>rotokolu</w:t>
      </w:r>
      <w:r w:rsidR="0038723B">
        <w:rPr>
          <w:rFonts w:ascii="Century Gothic" w:hAnsi="Century Gothic"/>
          <w:sz w:val="20"/>
          <w:szCs w:val="20"/>
        </w:rPr>
        <w:t>; postup dle předchozí</w:t>
      </w:r>
      <w:r w:rsidR="0063560A">
        <w:rPr>
          <w:rFonts w:ascii="Century Gothic" w:hAnsi="Century Gothic"/>
          <w:sz w:val="20"/>
          <w:szCs w:val="20"/>
        </w:rPr>
        <w:t xml:space="preserve">ch vět se opakuje do doby převzetí Díla </w:t>
      </w:r>
      <w:r w:rsidR="00D96539">
        <w:rPr>
          <w:rFonts w:ascii="Century Gothic" w:hAnsi="Century Gothic"/>
          <w:sz w:val="20"/>
          <w:szCs w:val="20"/>
        </w:rPr>
        <w:t xml:space="preserve">či jeho části </w:t>
      </w:r>
      <w:r w:rsidR="0063560A">
        <w:rPr>
          <w:rFonts w:ascii="Century Gothic" w:hAnsi="Century Gothic"/>
          <w:sz w:val="20"/>
          <w:szCs w:val="20"/>
        </w:rPr>
        <w:t>Objednatelem</w:t>
      </w:r>
      <w:r w:rsidRPr="00513082">
        <w:rPr>
          <w:rFonts w:ascii="Century Gothic" w:hAnsi="Century Gothic"/>
          <w:sz w:val="20"/>
          <w:szCs w:val="20"/>
        </w:rPr>
        <w:t>.</w:t>
      </w:r>
    </w:p>
    <w:p w14:paraId="3C7C9F9F" w14:textId="77777777" w:rsidR="009B7E44" w:rsidRPr="00513082" w:rsidRDefault="009B7E44" w:rsidP="0045722A">
      <w:pPr>
        <w:pStyle w:val="Zhlav"/>
        <w:jc w:val="both"/>
        <w:rPr>
          <w:rFonts w:ascii="Century Gothic" w:hAnsi="Century Gothic"/>
          <w:sz w:val="20"/>
          <w:szCs w:val="20"/>
        </w:rPr>
      </w:pPr>
    </w:p>
    <w:p w14:paraId="3B1021CF" w14:textId="02C0C689" w:rsidR="0063560A" w:rsidRDefault="00F30783" w:rsidP="0063560A">
      <w:pPr>
        <w:pStyle w:val="Zhlav"/>
        <w:jc w:val="center"/>
        <w:rPr>
          <w:rFonts w:ascii="Century Gothic" w:hAnsi="Century Gothic"/>
          <w:b/>
          <w:sz w:val="20"/>
          <w:szCs w:val="20"/>
        </w:rPr>
      </w:pPr>
      <w:r>
        <w:rPr>
          <w:rFonts w:ascii="Century Gothic" w:hAnsi="Century Gothic"/>
          <w:b/>
          <w:sz w:val="20"/>
          <w:szCs w:val="20"/>
        </w:rPr>
        <w:t>I</w:t>
      </w:r>
      <w:r w:rsidR="00513082" w:rsidRPr="0063560A">
        <w:rPr>
          <w:rFonts w:ascii="Century Gothic" w:hAnsi="Century Gothic"/>
          <w:b/>
          <w:sz w:val="20"/>
          <w:szCs w:val="20"/>
        </w:rPr>
        <w:t>X.</w:t>
      </w:r>
    </w:p>
    <w:p w14:paraId="74EDD810" w14:textId="77777777" w:rsidR="00513082" w:rsidRDefault="00513082" w:rsidP="0063560A">
      <w:pPr>
        <w:pStyle w:val="Zhlav"/>
        <w:jc w:val="center"/>
        <w:rPr>
          <w:rFonts w:ascii="Century Gothic" w:hAnsi="Century Gothic"/>
          <w:b/>
          <w:sz w:val="20"/>
          <w:szCs w:val="20"/>
        </w:rPr>
      </w:pPr>
      <w:r w:rsidRPr="0063560A">
        <w:rPr>
          <w:rFonts w:ascii="Century Gothic" w:hAnsi="Century Gothic"/>
          <w:b/>
          <w:sz w:val="20"/>
          <w:szCs w:val="20"/>
        </w:rPr>
        <w:t xml:space="preserve">Záruka za </w:t>
      </w:r>
      <w:r w:rsidR="00E064DD">
        <w:rPr>
          <w:rFonts w:ascii="Century Gothic" w:hAnsi="Century Gothic"/>
          <w:b/>
          <w:sz w:val="20"/>
          <w:szCs w:val="20"/>
        </w:rPr>
        <w:t>D</w:t>
      </w:r>
      <w:r w:rsidRPr="0063560A">
        <w:rPr>
          <w:rFonts w:ascii="Century Gothic" w:hAnsi="Century Gothic"/>
          <w:b/>
          <w:sz w:val="20"/>
          <w:szCs w:val="20"/>
        </w:rPr>
        <w:t>ílo</w:t>
      </w:r>
    </w:p>
    <w:p w14:paraId="0877D719" w14:textId="77777777" w:rsidR="009B7E44" w:rsidRPr="0063560A" w:rsidRDefault="009B7E44" w:rsidP="0063560A">
      <w:pPr>
        <w:pStyle w:val="Zhlav"/>
        <w:jc w:val="center"/>
        <w:rPr>
          <w:rFonts w:ascii="Century Gothic" w:hAnsi="Century Gothic"/>
          <w:b/>
          <w:sz w:val="20"/>
          <w:szCs w:val="20"/>
        </w:rPr>
      </w:pPr>
    </w:p>
    <w:p w14:paraId="6386E428" w14:textId="467CF00D" w:rsidR="0063560A" w:rsidRPr="005268E4" w:rsidRDefault="00513082" w:rsidP="00E12777">
      <w:pPr>
        <w:pStyle w:val="Zhlav"/>
        <w:numPr>
          <w:ilvl w:val="0"/>
          <w:numId w:val="20"/>
        </w:numPr>
        <w:ind w:left="284" w:hanging="284"/>
        <w:jc w:val="both"/>
        <w:rPr>
          <w:rFonts w:ascii="Century Gothic" w:hAnsi="Century Gothic"/>
          <w:sz w:val="20"/>
          <w:szCs w:val="20"/>
        </w:rPr>
      </w:pPr>
      <w:r w:rsidRPr="00BC0EC4">
        <w:rPr>
          <w:rFonts w:ascii="Century Gothic" w:hAnsi="Century Gothic"/>
          <w:sz w:val="20"/>
          <w:szCs w:val="20"/>
        </w:rPr>
        <w:t xml:space="preserve">Zhotovitel </w:t>
      </w:r>
      <w:r w:rsidR="00B078D8" w:rsidRPr="00BC0EC4">
        <w:rPr>
          <w:rFonts w:ascii="Century Gothic" w:hAnsi="Century Gothic"/>
          <w:sz w:val="20"/>
          <w:szCs w:val="20"/>
        </w:rPr>
        <w:t>odpovídá</w:t>
      </w:r>
      <w:r w:rsidRPr="00BC0EC4">
        <w:rPr>
          <w:rFonts w:ascii="Century Gothic" w:hAnsi="Century Gothic"/>
          <w:sz w:val="20"/>
          <w:szCs w:val="20"/>
        </w:rPr>
        <w:t xml:space="preserve"> za vady </w:t>
      </w:r>
      <w:r w:rsidR="00B078D8" w:rsidRPr="00BC0EC4">
        <w:rPr>
          <w:rFonts w:ascii="Century Gothic" w:hAnsi="Century Gothic"/>
          <w:sz w:val="20"/>
          <w:szCs w:val="20"/>
        </w:rPr>
        <w:t>D</w:t>
      </w:r>
      <w:r w:rsidRPr="00BC0EC4">
        <w:rPr>
          <w:rFonts w:ascii="Century Gothic" w:hAnsi="Century Gothic"/>
          <w:sz w:val="20"/>
          <w:szCs w:val="20"/>
        </w:rPr>
        <w:t xml:space="preserve">íla, které se vyskytnou po převzetí </w:t>
      </w:r>
      <w:r w:rsidR="00B078D8" w:rsidRPr="00BC0EC4">
        <w:rPr>
          <w:rFonts w:ascii="Century Gothic" w:hAnsi="Century Gothic"/>
          <w:sz w:val="20"/>
          <w:szCs w:val="20"/>
        </w:rPr>
        <w:t>D</w:t>
      </w:r>
      <w:r w:rsidRPr="00BC0EC4">
        <w:rPr>
          <w:rFonts w:ascii="Century Gothic" w:hAnsi="Century Gothic"/>
          <w:sz w:val="20"/>
          <w:szCs w:val="20"/>
        </w:rPr>
        <w:t xml:space="preserve">íla </w:t>
      </w:r>
      <w:r w:rsidR="00B078D8" w:rsidRPr="00BC0EC4">
        <w:rPr>
          <w:rFonts w:ascii="Century Gothic" w:hAnsi="Century Gothic"/>
          <w:sz w:val="20"/>
          <w:szCs w:val="20"/>
        </w:rPr>
        <w:t>O</w:t>
      </w:r>
      <w:r w:rsidRPr="00BC0EC4">
        <w:rPr>
          <w:rFonts w:ascii="Century Gothic" w:hAnsi="Century Gothic"/>
          <w:sz w:val="20"/>
          <w:szCs w:val="20"/>
        </w:rPr>
        <w:t>bjednatelem ve</w:t>
      </w:r>
      <w:r w:rsidR="00B078D8" w:rsidRPr="00BC0EC4">
        <w:rPr>
          <w:rFonts w:ascii="Century Gothic" w:hAnsi="Century Gothic"/>
          <w:sz w:val="20"/>
          <w:szCs w:val="20"/>
        </w:rPr>
        <w:t> </w:t>
      </w:r>
      <w:r w:rsidRPr="00BC0EC4">
        <w:rPr>
          <w:rFonts w:ascii="Century Gothic" w:hAnsi="Century Gothic"/>
          <w:sz w:val="20"/>
          <w:szCs w:val="20"/>
        </w:rPr>
        <w:t xml:space="preserve">sjednaných záručních lhůtách. Tyto vady musí </w:t>
      </w:r>
      <w:r w:rsidR="00B078D8" w:rsidRPr="00BC0EC4">
        <w:rPr>
          <w:rFonts w:ascii="Century Gothic" w:hAnsi="Century Gothic"/>
          <w:sz w:val="20"/>
          <w:szCs w:val="20"/>
        </w:rPr>
        <w:t>Z</w:t>
      </w:r>
      <w:r w:rsidRPr="00BC0EC4">
        <w:rPr>
          <w:rFonts w:ascii="Century Gothic" w:hAnsi="Century Gothic"/>
          <w:sz w:val="20"/>
          <w:szCs w:val="20"/>
        </w:rPr>
        <w:t xml:space="preserve">hotovitel v souladu s níže uvedenými podmínkami bezplatně odstranit. Práva z odpovědnosti za vady </w:t>
      </w:r>
      <w:r w:rsidR="00B078D8" w:rsidRPr="00BC0EC4">
        <w:rPr>
          <w:rFonts w:ascii="Century Gothic" w:hAnsi="Century Gothic"/>
          <w:sz w:val="20"/>
          <w:szCs w:val="20"/>
        </w:rPr>
        <w:t>D</w:t>
      </w:r>
      <w:r w:rsidRPr="00BC0EC4">
        <w:rPr>
          <w:rFonts w:ascii="Century Gothic" w:hAnsi="Century Gothic"/>
          <w:sz w:val="20"/>
          <w:szCs w:val="20"/>
        </w:rPr>
        <w:t xml:space="preserve">íla musí být písemně uplatněna </w:t>
      </w:r>
      <w:r w:rsidR="00B078D8" w:rsidRPr="00BC0EC4">
        <w:rPr>
          <w:rFonts w:ascii="Century Gothic" w:hAnsi="Century Gothic"/>
          <w:sz w:val="20"/>
          <w:szCs w:val="20"/>
        </w:rPr>
        <w:t>O</w:t>
      </w:r>
      <w:r w:rsidRPr="00BC0EC4">
        <w:rPr>
          <w:rFonts w:ascii="Century Gothic" w:hAnsi="Century Gothic"/>
          <w:sz w:val="20"/>
          <w:szCs w:val="20"/>
        </w:rPr>
        <w:t xml:space="preserve">bjednatelem u </w:t>
      </w:r>
      <w:r w:rsidR="00B078D8" w:rsidRPr="00BC0EC4">
        <w:rPr>
          <w:rFonts w:ascii="Century Gothic" w:hAnsi="Century Gothic"/>
          <w:sz w:val="20"/>
          <w:szCs w:val="20"/>
        </w:rPr>
        <w:t>Z</w:t>
      </w:r>
      <w:r w:rsidRPr="00BC0EC4">
        <w:rPr>
          <w:rFonts w:ascii="Century Gothic" w:hAnsi="Century Gothic"/>
          <w:sz w:val="20"/>
          <w:szCs w:val="20"/>
        </w:rPr>
        <w:t xml:space="preserve">hotovitele nejpozději poslední den záruční doby, která činí: </w:t>
      </w:r>
      <w:r w:rsidR="00D0120D">
        <w:rPr>
          <w:rFonts w:ascii="Century Gothic" w:hAnsi="Century Gothic"/>
          <w:sz w:val="20"/>
          <w:szCs w:val="20"/>
        </w:rPr>
        <w:t>24</w:t>
      </w:r>
      <w:r w:rsidRPr="005268E4">
        <w:rPr>
          <w:rFonts w:ascii="Century Gothic" w:hAnsi="Century Gothic"/>
          <w:sz w:val="20"/>
          <w:szCs w:val="20"/>
        </w:rPr>
        <w:t xml:space="preserve"> měsíců na cel</w:t>
      </w:r>
      <w:r w:rsidR="00B078D8" w:rsidRPr="005268E4">
        <w:rPr>
          <w:rFonts w:ascii="Century Gothic" w:hAnsi="Century Gothic"/>
          <w:sz w:val="20"/>
          <w:szCs w:val="20"/>
        </w:rPr>
        <w:t>é D</w:t>
      </w:r>
      <w:r w:rsidRPr="005268E4">
        <w:rPr>
          <w:rFonts w:ascii="Century Gothic" w:hAnsi="Century Gothic"/>
          <w:sz w:val="20"/>
          <w:szCs w:val="20"/>
        </w:rPr>
        <w:t>ílo</w:t>
      </w:r>
      <w:r w:rsidR="0063560A" w:rsidRPr="005268E4">
        <w:rPr>
          <w:rFonts w:ascii="Century Gothic" w:hAnsi="Century Gothic"/>
          <w:sz w:val="20"/>
          <w:szCs w:val="20"/>
        </w:rPr>
        <w:t>.</w:t>
      </w:r>
    </w:p>
    <w:p w14:paraId="48EBC698" w14:textId="4E5F5F0C" w:rsidR="0063560A" w:rsidRPr="005268E4" w:rsidRDefault="00513082" w:rsidP="00E12777">
      <w:pPr>
        <w:pStyle w:val="Zhlav"/>
        <w:numPr>
          <w:ilvl w:val="0"/>
          <w:numId w:val="20"/>
        </w:numPr>
        <w:ind w:left="284" w:hanging="284"/>
        <w:jc w:val="both"/>
        <w:rPr>
          <w:rFonts w:ascii="Century Gothic" w:hAnsi="Century Gothic"/>
          <w:sz w:val="20"/>
          <w:szCs w:val="20"/>
        </w:rPr>
      </w:pPr>
      <w:r w:rsidRPr="005268E4">
        <w:rPr>
          <w:rFonts w:ascii="Century Gothic" w:hAnsi="Century Gothic"/>
          <w:sz w:val="20"/>
          <w:szCs w:val="20"/>
        </w:rPr>
        <w:t xml:space="preserve">Záruční doba </w:t>
      </w:r>
      <w:r w:rsidR="00BC0EC4">
        <w:rPr>
          <w:rFonts w:ascii="Century Gothic" w:hAnsi="Century Gothic"/>
          <w:sz w:val="20"/>
          <w:szCs w:val="20"/>
        </w:rPr>
        <w:t xml:space="preserve">dle předchozí odstavce </w:t>
      </w:r>
      <w:r w:rsidRPr="005268E4">
        <w:rPr>
          <w:rFonts w:ascii="Century Gothic" w:hAnsi="Century Gothic"/>
          <w:sz w:val="20"/>
          <w:szCs w:val="20"/>
        </w:rPr>
        <w:t>začne plynout</w:t>
      </w:r>
      <w:r w:rsidR="003A4BDD">
        <w:rPr>
          <w:rFonts w:ascii="Century Gothic" w:hAnsi="Century Gothic"/>
          <w:sz w:val="20"/>
          <w:szCs w:val="20"/>
        </w:rPr>
        <w:t xml:space="preserve"> </w:t>
      </w:r>
      <w:r w:rsidRPr="005268E4">
        <w:rPr>
          <w:rFonts w:ascii="Century Gothic" w:hAnsi="Century Gothic"/>
          <w:sz w:val="20"/>
          <w:szCs w:val="20"/>
        </w:rPr>
        <w:t xml:space="preserve">dnem následujícím po převzetí a předání </w:t>
      </w:r>
      <w:r w:rsidR="0032790C" w:rsidRPr="005268E4">
        <w:rPr>
          <w:rFonts w:ascii="Century Gothic" w:hAnsi="Century Gothic"/>
          <w:sz w:val="20"/>
          <w:szCs w:val="20"/>
        </w:rPr>
        <w:t>D</w:t>
      </w:r>
      <w:r w:rsidRPr="005268E4">
        <w:rPr>
          <w:rFonts w:ascii="Century Gothic" w:hAnsi="Century Gothic"/>
          <w:sz w:val="20"/>
          <w:szCs w:val="20"/>
        </w:rPr>
        <w:t>íla</w:t>
      </w:r>
      <w:r w:rsidR="007D382D">
        <w:rPr>
          <w:rFonts w:ascii="Century Gothic" w:hAnsi="Century Gothic"/>
          <w:sz w:val="20"/>
          <w:szCs w:val="20"/>
        </w:rPr>
        <w:t xml:space="preserve"> bez vad a nedodělků</w:t>
      </w:r>
      <w:r w:rsidRPr="005268E4">
        <w:rPr>
          <w:rFonts w:ascii="Century Gothic" w:hAnsi="Century Gothic"/>
          <w:sz w:val="20"/>
          <w:szCs w:val="20"/>
        </w:rPr>
        <w:t xml:space="preserve"> doloženém podepsaným </w:t>
      </w:r>
      <w:r w:rsidR="0032790C" w:rsidRPr="005268E4">
        <w:rPr>
          <w:rFonts w:ascii="Century Gothic" w:hAnsi="Century Gothic"/>
          <w:sz w:val="20"/>
          <w:szCs w:val="20"/>
        </w:rPr>
        <w:t>P</w:t>
      </w:r>
      <w:r w:rsidRPr="005268E4">
        <w:rPr>
          <w:rFonts w:ascii="Century Gothic" w:hAnsi="Century Gothic"/>
          <w:sz w:val="20"/>
          <w:szCs w:val="20"/>
        </w:rPr>
        <w:t>rotokolem.</w:t>
      </w:r>
    </w:p>
    <w:p w14:paraId="182E9CEC" w14:textId="721A5826" w:rsidR="00FC29C5" w:rsidRDefault="00A31266" w:rsidP="00E12777">
      <w:pPr>
        <w:pStyle w:val="Zhlav"/>
        <w:numPr>
          <w:ilvl w:val="0"/>
          <w:numId w:val="20"/>
        </w:numPr>
        <w:ind w:left="284" w:hanging="284"/>
        <w:jc w:val="both"/>
        <w:rPr>
          <w:rFonts w:ascii="Century Gothic" w:hAnsi="Century Gothic"/>
          <w:sz w:val="20"/>
          <w:szCs w:val="20"/>
        </w:rPr>
      </w:pPr>
      <w:r>
        <w:rPr>
          <w:rFonts w:ascii="Century Gothic" w:hAnsi="Century Gothic"/>
          <w:sz w:val="20"/>
          <w:szCs w:val="20"/>
        </w:rPr>
        <w:t xml:space="preserve">Objeví-li se na Díle v průběhu záruční doby vada, </w:t>
      </w:r>
      <w:r w:rsidR="00B80E6B">
        <w:rPr>
          <w:rFonts w:ascii="Century Gothic" w:hAnsi="Century Gothic"/>
          <w:sz w:val="20"/>
          <w:szCs w:val="20"/>
        </w:rPr>
        <w:t xml:space="preserve">má se za to, že za ní odpovídá Zhotovitel, ledaže </w:t>
      </w:r>
      <w:r w:rsidR="002B2417">
        <w:rPr>
          <w:rFonts w:ascii="Century Gothic" w:hAnsi="Century Gothic"/>
          <w:sz w:val="20"/>
          <w:szCs w:val="20"/>
        </w:rPr>
        <w:t xml:space="preserve">Zhotovitel </w:t>
      </w:r>
      <w:r w:rsidR="00B80E6B">
        <w:rPr>
          <w:rFonts w:ascii="Century Gothic" w:hAnsi="Century Gothic"/>
          <w:sz w:val="20"/>
          <w:szCs w:val="20"/>
        </w:rPr>
        <w:t xml:space="preserve">prokáže, že vada byla způsobena užíváním Díla v rozporu s pokyny, </w:t>
      </w:r>
      <w:r w:rsidR="00B80E6B">
        <w:rPr>
          <w:rFonts w:ascii="Century Gothic" w:hAnsi="Century Gothic"/>
          <w:sz w:val="20"/>
          <w:szCs w:val="20"/>
        </w:rPr>
        <w:lastRenderedPageBreak/>
        <w:t>návody či instrukcemi, které Zhotovitel Objednateli předal</w:t>
      </w:r>
      <w:r w:rsidR="00662DF3">
        <w:rPr>
          <w:rFonts w:ascii="Century Gothic" w:hAnsi="Century Gothic"/>
          <w:sz w:val="20"/>
          <w:szCs w:val="20"/>
        </w:rPr>
        <w:t xml:space="preserve">, dále </w:t>
      </w:r>
      <w:r w:rsidR="00FB70DB">
        <w:rPr>
          <w:rFonts w:ascii="Century Gothic" w:hAnsi="Century Gothic"/>
          <w:sz w:val="20"/>
          <w:szCs w:val="20"/>
        </w:rPr>
        <w:t xml:space="preserve">Zhotovitel </w:t>
      </w:r>
      <w:r w:rsidR="00662DF3">
        <w:rPr>
          <w:rFonts w:ascii="Century Gothic" w:hAnsi="Century Gothic"/>
          <w:sz w:val="20"/>
          <w:szCs w:val="20"/>
        </w:rPr>
        <w:t>neodpovídá za vady vzniklé chybou projektové dokumentace, vandali</w:t>
      </w:r>
      <w:r w:rsidR="003A4BDD">
        <w:rPr>
          <w:rFonts w:ascii="Century Gothic" w:hAnsi="Century Gothic"/>
          <w:sz w:val="20"/>
          <w:szCs w:val="20"/>
        </w:rPr>
        <w:t>s</w:t>
      </w:r>
      <w:r w:rsidR="00662DF3">
        <w:rPr>
          <w:rFonts w:ascii="Century Gothic" w:hAnsi="Century Gothic"/>
          <w:sz w:val="20"/>
          <w:szCs w:val="20"/>
        </w:rPr>
        <w:t>mem</w:t>
      </w:r>
      <w:r w:rsidR="00FB70DB">
        <w:rPr>
          <w:rFonts w:ascii="Century Gothic" w:hAnsi="Century Gothic"/>
          <w:sz w:val="20"/>
          <w:szCs w:val="20"/>
        </w:rPr>
        <w:t xml:space="preserve"> a</w:t>
      </w:r>
      <w:r w:rsidR="00662DF3">
        <w:rPr>
          <w:rFonts w:ascii="Century Gothic" w:hAnsi="Century Gothic"/>
          <w:sz w:val="20"/>
          <w:szCs w:val="20"/>
        </w:rPr>
        <w:t xml:space="preserve"> vyšší mocí</w:t>
      </w:r>
      <w:r w:rsidR="00662DF3" w:rsidRPr="007F3C3E">
        <w:rPr>
          <w:rFonts w:ascii="Century Gothic" w:hAnsi="Century Gothic"/>
          <w:sz w:val="20"/>
          <w:szCs w:val="20"/>
        </w:rPr>
        <w:t>.</w:t>
      </w:r>
    </w:p>
    <w:p w14:paraId="4F46CC32" w14:textId="77777777" w:rsidR="00513082" w:rsidRPr="00513082" w:rsidRDefault="00513082" w:rsidP="00E12777">
      <w:pPr>
        <w:pStyle w:val="Zhlav"/>
        <w:numPr>
          <w:ilvl w:val="0"/>
          <w:numId w:val="20"/>
        </w:numPr>
        <w:ind w:left="284" w:hanging="284"/>
        <w:jc w:val="both"/>
        <w:rPr>
          <w:rFonts w:ascii="Century Gothic" w:hAnsi="Century Gothic"/>
          <w:sz w:val="20"/>
          <w:szCs w:val="20"/>
        </w:rPr>
      </w:pPr>
      <w:r w:rsidRPr="00513082">
        <w:rPr>
          <w:rFonts w:ascii="Century Gothic" w:hAnsi="Century Gothic"/>
          <w:sz w:val="20"/>
          <w:szCs w:val="20"/>
        </w:rPr>
        <w:t xml:space="preserve">Zhotovitel se v případě uplatnění reklamace vady </w:t>
      </w:r>
      <w:r w:rsidR="002B2417">
        <w:rPr>
          <w:rFonts w:ascii="Century Gothic" w:hAnsi="Century Gothic"/>
          <w:sz w:val="20"/>
          <w:szCs w:val="20"/>
        </w:rPr>
        <w:t>D</w:t>
      </w:r>
      <w:r w:rsidRPr="00513082">
        <w:rPr>
          <w:rFonts w:ascii="Century Gothic" w:hAnsi="Century Gothic"/>
          <w:sz w:val="20"/>
          <w:szCs w:val="20"/>
        </w:rPr>
        <w:t xml:space="preserve">íla </w:t>
      </w:r>
      <w:r w:rsidR="002B2417">
        <w:rPr>
          <w:rFonts w:ascii="Century Gothic" w:hAnsi="Century Gothic"/>
          <w:sz w:val="20"/>
          <w:szCs w:val="20"/>
        </w:rPr>
        <w:t>O</w:t>
      </w:r>
      <w:r w:rsidRPr="00513082">
        <w:rPr>
          <w:rFonts w:ascii="Century Gothic" w:hAnsi="Century Gothic"/>
          <w:sz w:val="20"/>
          <w:szCs w:val="20"/>
        </w:rPr>
        <w:t>bjednatelem zavazuje:</w:t>
      </w:r>
    </w:p>
    <w:p w14:paraId="6A14786C" w14:textId="1986675B" w:rsidR="00513082" w:rsidRPr="00513082" w:rsidRDefault="00513082" w:rsidP="00E12777">
      <w:pPr>
        <w:pStyle w:val="Zhlav"/>
        <w:numPr>
          <w:ilvl w:val="0"/>
          <w:numId w:val="21"/>
        </w:numPr>
        <w:jc w:val="both"/>
        <w:rPr>
          <w:rFonts w:ascii="Century Gothic" w:hAnsi="Century Gothic"/>
          <w:sz w:val="20"/>
          <w:szCs w:val="20"/>
        </w:rPr>
      </w:pPr>
      <w:r w:rsidRPr="00513082">
        <w:rPr>
          <w:rFonts w:ascii="Century Gothic" w:hAnsi="Century Gothic"/>
          <w:sz w:val="20"/>
          <w:szCs w:val="20"/>
        </w:rPr>
        <w:t>bezodkladně</w:t>
      </w:r>
      <w:r w:rsidR="009534A1">
        <w:rPr>
          <w:rFonts w:ascii="Century Gothic" w:hAnsi="Century Gothic"/>
          <w:sz w:val="20"/>
          <w:szCs w:val="20"/>
        </w:rPr>
        <w:t xml:space="preserve"> </w:t>
      </w:r>
      <w:r w:rsidR="009534A1" w:rsidRPr="00513082">
        <w:rPr>
          <w:rFonts w:ascii="Century Gothic" w:hAnsi="Century Gothic"/>
          <w:sz w:val="20"/>
          <w:szCs w:val="20"/>
        </w:rPr>
        <w:t>písemně</w:t>
      </w:r>
      <w:r w:rsidRPr="00513082">
        <w:rPr>
          <w:rFonts w:ascii="Century Gothic" w:hAnsi="Century Gothic"/>
          <w:sz w:val="20"/>
          <w:szCs w:val="20"/>
        </w:rPr>
        <w:t xml:space="preserve"> potvrdit </w:t>
      </w:r>
      <w:r w:rsidR="002B2417">
        <w:rPr>
          <w:rFonts w:ascii="Century Gothic" w:hAnsi="Century Gothic"/>
          <w:sz w:val="20"/>
          <w:szCs w:val="20"/>
        </w:rPr>
        <w:t>O</w:t>
      </w:r>
      <w:r w:rsidRPr="00513082">
        <w:rPr>
          <w:rFonts w:ascii="Century Gothic" w:hAnsi="Century Gothic"/>
          <w:sz w:val="20"/>
          <w:szCs w:val="20"/>
        </w:rPr>
        <w:t xml:space="preserve">bjednateli přijetí reklamace, nejpozději však ve lhůtě </w:t>
      </w:r>
      <w:r w:rsidR="00A5219A">
        <w:rPr>
          <w:rFonts w:ascii="Century Gothic" w:hAnsi="Century Gothic"/>
          <w:sz w:val="20"/>
          <w:szCs w:val="20"/>
        </w:rPr>
        <w:t>3</w:t>
      </w:r>
      <w:r w:rsidR="00662DF3">
        <w:rPr>
          <w:rFonts w:ascii="Century Gothic" w:hAnsi="Century Gothic"/>
          <w:sz w:val="20"/>
          <w:szCs w:val="20"/>
        </w:rPr>
        <w:t xml:space="preserve"> pracovní</w:t>
      </w:r>
      <w:r w:rsidR="00A5219A">
        <w:rPr>
          <w:rFonts w:ascii="Century Gothic" w:hAnsi="Century Gothic"/>
          <w:sz w:val="20"/>
          <w:szCs w:val="20"/>
        </w:rPr>
        <w:t>ch</w:t>
      </w:r>
      <w:r w:rsidR="00662DF3">
        <w:rPr>
          <w:rFonts w:ascii="Century Gothic" w:hAnsi="Century Gothic"/>
          <w:sz w:val="20"/>
          <w:szCs w:val="20"/>
        </w:rPr>
        <w:t xml:space="preserve"> dn</w:t>
      </w:r>
      <w:r w:rsidR="00A5219A">
        <w:rPr>
          <w:rFonts w:ascii="Century Gothic" w:hAnsi="Century Gothic"/>
          <w:sz w:val="20"/>
          <w:szCs w:val="20"/>
        </w:rPr>
        <w:t>ů</w:t>
      </w:r>
      <w:r w:rsidRPr="00513082">
        <w:rPr>
          <w:rFonts w:ascii="Century Gothic" w:hAnsi="Century Gothic"/>
          <w:sz w:val="20"/>
          <w:szCs w:val="20"/>
        </w:rPr>
        <w:t xml:space="preserve"> od přijetí reklamace, </w:t>
      </w:r>
    </w:p>
    <w:p w14:paraId="2E5CB468" w14:textId="2D3DD84A" w:rsidR="001445FC" w:rsidRPr="00513082" w:rsidRDefault="00662DF3" w:rsidP="00E12777">
      <w:pPr>
        <w:pStyle w:val="Zhlav"/>
        <w:numPr>
          <w:ilvl w:val="0"/>
          <w:numId w:val="21"/>
        </w:numPr>
        <w:rPr>
          <w:rFonts w:ascii="Century Gothic" w:hAnsi="Century Gothic"/>
          <w:sz w:val="20"/>
          <w:szCs w:val="20"/>
        </w:rPr>
      </w:pPr>
      <w:r w:rsidRPr="0025551B">
        <w:rPr>
          <w:rFonts w:ascii="Century Gothic" w:hAnsi="Century Gothic"/>
          <w:sz w:val="20"/>
          <w:szCs w:val="20"/>
        </w:rPr>
        <w:t xml:space="preserve">u vad, které Objednatel v rámci uplatněné reklamace označí za vady mající charakter havárie, zajistit ve lhůtě </w:t>
      </w:r>
      <w:r w:rsidR="00A5219A">
        <w:rPr>
          <w:rFonts w:ascii="Century Gothic" w:hAnsi="Century Gothic"/>
          <w:sz w:val="20"/>
          <w:szCs w:val="20"/>
        </w:rPr>
        <w:t>48</w:t>
      </w:r>
      <w:r w:rsidRPr="0025551B">
        <w:rPr>
          <w:rFonts w:ascii="Century Gothic" w:hAnsi="Century Gothic"/>
          <w:sz w:val="20"/>
          <w:szCs w:val="20"/>
        </w:rPr>
        <w:t xml:space="preserve"> hodin od jejich oznámení objednatelem provedení opatření, které zamezí dalším škodám na majetku Objednatele nebo třetích osob, a samotné vady odstranit, nebude-li dohodnuto jinak, ve lhůtě do 5 pracovních dní od jejich uplatnění Objednatelem</w:t>
      </w:r>
      <w:r>
        <w:rPr>
          <w:rFonts w:ascii="Century Gothic" w:hAnsi="Century Gothic"/>
          <w:sz w:val="20"/>
          <w:szCs w:val="20"/>
        </w:rPr>
        <w:t>,</w:t>
      </w:r>
    </w:p>
    <w:p w14:paraId="3581C636" w14:textId="77777777" w:rsidR="00513082" w:rsidRPr="00513082" w:rsidRDefault="00513082" w:rsidP="00E12777">
      <w:pPr>
        <w:pStyle w:val="Zhlav"/>
        <w:numPr>
          <w:ilvl w:val="0"/>
          <w:numId w:val="21"/>
        </w:numPr>
        <w:rPr>
          <w:rFonts w:ascii="Century Gothic" w:hAnsi="Century Gothic"/>
          <w:sz w:val="20"/>
          <w:szCs w:val="20"/>
        </w:rPr>
      </w:pPr>
      <w:r w:rsidRPr="00513082">
        <w:rPr>
          <w:rFonts w:ascii="Century Gothic" w:hAnsi="Century Gothic"/>
          <w:sz w:val="20"/>
          <w:szCs w:val="20"/>
        </w:rPr>
        <w:t>odstranit vad</w:t>
      </w:r>
      <w:r w:rsidR="00805E10">
        <w:rPr>
          <w:rFonts w:ascii="Century Gothic" w:hAnsi="Century Gothic"/>
          <w:sz w:val="20"/>
          <w:szCs w:val="20"/>
        </w:rPr>
        <w:t>y, které Objednatel v rámci uplatněné reklamace označí za vady</w:t>
      </w:r>
      <w:r w:rsidRPr="00513082">
        <w:rPr>
          <w:rFonts w:ascii="Century Gothic" w:hAnsi="Century Gothic"/>
          <w:sz w:val="20"/>
          <w:szCs w:val="20"/>
        </w:rPr>
        <w:t xml:space="preserve"> bránící užívání </w:t>
      </w:r>
      <w:r w:rsidR="009534A1">
        <w:rPr>
          <w:rFonts w:ascii="Century Gothic" w:hAnsi="Century Gothic"/>
          <w:sz w:val="20"/>
          <w:szCs w:val="20"/>
        </w:rPr>
        <w:t>D</w:t>
      </w:r>
      <w:r w:rsidRPr="00513082">
        <w:rPr>
          <w:rFonts w:ascii="Century Gothic" w:hAnsi="Century Gothic"/>
          <w:sz w:val="20"/>
          <w:szCs w:val="20"/>
        </w:rPr>
        <w:t xml:space="preserve">íla nebo části </w:t>
      </w:r>
      <w:r w:rsidR="009534A1">
        <w:rPr>
          <w:rFonts w:ascii="Century Gothic" w:hAnsi="Century Gothic"/>
          <w:sz w:val="20"/>
          <w:szCs w:val="20"/>
        </w:rPr>
        <w:t>D</w:t>
      </w:r>
      <w:r w:rsidRPr="00513082">
        <w:rPr>
          <w:rFonts w:ascii="Century Gothic" w:hAnsi="Century Gothic"/>
          <w:sz w:val="20"/>
          <w:szCs w:val="20"/>
        </w:rPr>
        <w:t>íla bezodkladně</w:t>
      </w:r>
      <w:r w:rsidR="001445FC">
        <w:rPr>
          <w:rFonts w:ascii="Century Gothic" w:hAnsi="Century Gothic"/>
          <w:sz w:val="20"/>
          <w:szCs w:val="20"/>
        </w:rPr>
        <w:t xml:space="preserve">; nebude-li dohodnuto jinak, pak </w:t>
      </w:r>
      <w:r w:rsidRPr="00513082">
        <w:rPr>
          <w:rFonts w:ascii="Century Gothic" w:hAnsi="Century Gothic"/>
          <w:sz w:val="20"/>
          <w:szCs w:val="20"/>
        </w:rPr>
        <w:t xml:space="preserve">nejpozději ve lhůtě </w:t>
      </w:r>
      <w:r w:rsidR="00805E10">
        <w:rPr>
          <w:rFonts w:ascii="Century Gothic" w:hAnsi="Century Gothic"/>
          <w:sz w:val="20"/>
          <w:szCs w:val="20"/>
        </w:rPr>
        <w:t xml:space="preserve">72 hodin </w:t>
      </w:r>
      <w:r w:rsidR="001445FC">
        <w:rPr>
          <w:rFonts w:ascii="Century Gothic" w:hAnsi="Century Gothic"/>
          <w:sz w:val="20"/>
          <w:szCs w:val="20"/>
        </w:rPr>
        <w:t>od</w:t>
      </w:r>
      <w:r w:rsidRPr="00513082">
        <w:rPr>
          <w:rFonts w:ascii="Century Gothic" w:hAnsi="Century Gothic"/>
          <w:sz w:val="20"/>
          <w:szCs w:val="20"/>
        </w:rPr>
        <w:t xml:space="preserve"> přijetí reklamace vady, </w:t>
      </w:r>
    </w:p>
    <w:p w14:paraId="4E9DC395" w14:textId="77777777" w:rsidR="00513082" w:rsidRPr="00513082" w:rsidRDefault="00513082" w:rsidP="00E12777">
      <w:pPr>
        <w:pStyle w:val="Zhlav"/>
        <w:numPr>
          <w:ilvl w:val="0"/>
          <w:numId w:val="21"/>
        </w:numPr>
        <w:jc w:val="both"/>
        <w:rPr>
          <w:rFonts w:ascii="Century Gothic" w:hAnsi="Century Gothic"/>
          <w:sz w:val="20"/>
          <w:szCs w:val="20"/>
        </w:rPr>
      </w:pPr>
      <w:r w:rsidRPr="00513082">
        <w:rPr>
          <w:rFonts w:ascii="Century Gothic" w:hAnsi="Century Gothic"/>
          <w:sz w:val="20"/>
          <w:szCs w:val="20"/>
        </w:rPr>
        <w:t>odstranit</w:t>
      </w:r>
      <w:r w:rsidR="00805E10">
        <w:rPr>
          <w:rFonts w:ascii="Century Gothic" w:hAnsi="Century Gothic"/>
          <w:sz w:val="20"/>
          <w:szCs w:val="20"/>
        </w:rPr>
        <w:t xml:space="preserve"> </w:t>
      </w:r>
      <w:r w:rsidRPr="00513082">
        <w:rPr>
          <w:rFonts w:ascii="Century Gothic" w:hAnsi="Century Gothic"/>
          <w:sz w:val="20"/>
          <w:szCs w:val="20"/>
        </w:rPr>
        <w:t xml:space="preserve">vadu nebránící užívání </w:t>
      </w:r>
      <w:r w:rsidR="00805E10">
        <w:rPr>
          <w:rFonts w:ascii="Century Gothic" w:hAnsi="Century Gothic"/>
          <w:sz w:val="20"/>
          <w:szCs w:val="20"/>
        </w:rPr>
        <w:t>D</w:t>
      </w:r>
      <w:r w:rsidRPr="00513082">
        <w:rPr>
          <w:rFonts w:ascii="Century Gothic" w:hAnsi="Century Gothic"/>
          <w:sz w:val="20"/>
          <w:szCs w:val="20"/>
        </w:rPr>
        <w:t xml:space="preserve">íla bezodkladně, nejpozději však ve lhůtě </w:t>
      </w:r>
      <w:r w:rsidR="00805E10">
        <w:rPr>
          <w:rFonts w:ascii="Century Gothic" w:hAnsi="Century Gothic"/>
          <w:sz w:val="20"/>
          <w:szCs w:val="20"/>
        </w:rPr>
        <w:t xml:space="preserve">5 pracovních </w:t>
      </w:r>
      <w:r w:rsidRPr="00513082">
        <w:rPr>
          <w:rFonts w:ascii="Century Gothic" w:hAnsi="Century Gothic"/>
          <w:sz w:val="20"/>
          <w:szCs w:val="20"/>
        </w:rPr>
        <w:t>dnů od přijetí reklamace,</w:t>
      </w:r>
      <w:r w:rsidR="000F2914">
        <w:rPr>
          <w:rFonts w:ascii="Century Gothic" w:hAnsi="Century Gothic"/>
          <w:sz w:val="20"/>
          <w:szCs w:val="20"/>
        </w:rPr>
        <w:t xml:space="preserve"> nebude-li dohodnuto jinak.</w:t>
      </w:r>
    </w:p>
    <w:p w14:paraId="15650D4A" w14:textId="77777777" w:rsidR="00513082" w:rsidRPr="00513082" w:rsidRDefault="00805E10" w:rsidP="00E12777">
      <w:pPr>
        <w:pStyle w:val="Zhlav"/>
        <w:numPr>
          <w:ilvl w:val="0"/>
          <w:numId w:val="20"/>
        </w:numPr>
        <w:ind w:left="284" w:hanging="284"/>
        <w:jc w:val="both"/>
        <w:rPr>
          <w:rFonts w:ascii="Century Gothic" w:hAnsi="Century Gothic"/>
          <w:sz w:val="20"/>
          <w:szCs w:val="20"/>
        </w:rPr>
      </w:pPr>
      <w:r>
        <w:rPr>
          <w:rFonts w:ascii="Century Gothic" w:hAnsi="Century Gothic"/>
          <w:sz w:val="20"/>
          <w:szCs w:val="20"/>
        </w:rPr>
        <w:t>V</w:t>
      </w:r>
      <w:r w:rsidR="00513082" w:rsidRPr="00513082">
        <w:rPr>
          <w:rFonts w:ascii="Century Gothic" w:hAnsi="Century Gothic"/>
          <w:sz w:val="20"/>
          <w:szCs w:val="20"/>
        </w:rPr>
        <w:t xml:space="preserve"> případě, že </w:t>
      </w:r>
      <w:r>
        <w:rPr>
          <w:rFonts w:ascii="Century Gothic" w:hAnsi="Century Gothic"/>
          <w:sz w:val="20"/>
          <w:szCs w:val="20"/>
        </w:rPr>
        <w:t>Z</w:t>
      </w:r>
      <w:r w:rsidR="00513082" w:rsidRPr="00513082">
        <w:rPr>
          <w:rFonts w:ascii="Century Gothic" w:hAnsi="Century Gothic"/>
          <w:sz w:val="20"/>
          <w:szCs w:val="20"/>
        </w:rPr>
        <w:t xml:space="preserve">hotovitel </w:t>
      </w:r>
      <w:r>
        <w:rPr>
          <w:rFonts w:ascii="Century Gothic" w:hAnsi="Century Gothic"/>
          <w:sz w:val="20"/>
          <w:szCs w:val="20"/>
        </w:rPr>
        <w:t>nedodrží lhůty stanovené v předchozím odstavci</w:t>
      </w:r>
      <w:r w:rsidR="00513082" w:rsidRPr="00513082">
        <w:rPr>
          <w:rFonts w:ascii="Century Gothic" w:hAnsi="Century Gothic"/>
          <w:sz w:val="20"/>
          <w:szCs w:val="20"/>
        </w:rPr>
        <w:t>, je</w:t>
      </w:r>
      <w:r>
        <w:rPr>
          <w:rFonts w:ascii="Century Gothic" w:hAnsi="Century Gothic"/>
          <w:sz w:val="20"/>
          <w:szCs w:val="20"/>
        </w:rPr>
        <w:t xml:space="preserve"> O</w:t>
      </w:r>
      <w:r w:rsidR="00513082" w:rsidRPr="00513082">
        <w:rPr>
          <w:rFonts w:ascii="Century Gothic" w:hAnsi="Century Gothic"/>
          <w:sz w:val="20"/>
          <w:szCs w:val="20"/>
        </w:rPr>
        <w:t xml:space="preserve">bjednatel oprávněn </w:t>
      </w:r>
      <w:r>
        <w:rPr>
          <w:rFonts w:ascii="Century Gothic" w:hAnsi="Century Gothic"/>
          <w:sz w:val="20"/>
          <w:szCs w:val="20"/>
        </w:rPr>
        <w:t>odstranit vady sám nebo prostřednictvím třetí osoby</w:t>
      </w:r>
      <w:r w:rsidR="00513082" w:rsidRPr="00513082">
        <w:rPr>
          <w:rFonts w:ascii="Century Gothic" w:hAnsi="Century Gothic"/>
          <w:sz w:val="20"/>
          <w:szCs w:val="20"/>
        </w:rPr>
        <w:t xml:space="preserve">, přičemž náklady s tím spojené je </w:t>
      </w:r>
      <w:r w:rsidR="00A33151">
        <w:rPr>
          <w:rFonts w:ascii="Century Gothic" w:hAnsi="Century Gothic"/>
          <w:sz w:val="20"/>
          <w:szCs w:val="20"/>
        </w:rPr>
        <w:t>Z</w:t>
      </w:r>
      <w:r w:rsidR="00513082" w:rsidRPr="00513082">
        <w:rPr>
          <w:rFonts w:ascii="Century Gothic" w:hAnsi="Century Gothic"/>
          <w:sz w:val="20"/>
          <w:szCs w:val="20"/>
        </w:rPr>
        <w:t>hotovitel povinen uhradit</w:t>
      </w:r>
      <w:r w:rsidR="00A33151">
        <w:rPr>
          <w:rFonts w:ascii="Century Gothic" w:hAnsi="Century Gothic"/>
          <w:sz w:val="20"/>
          <w:szCs w:val="20"/>
        </w:rPr>
        <w:t xml:space="preserve"> Objednateli</w:t>
      </w:r>
      <w:r w:rsidR="00513082" w:rsidRPr="00513082">
        <w:rPr>
          <w:rFonts w:ascii="Century Gothic" w:hAnsi="Century Gothic"/>
          <w:sz w:val="20"/>
          <w:szCs w:val="20"/>
        </w:rPr>
        <w:t xml:space="preserve"> do 10 kalendářních dnů od doručení písemné výzvy k úhradě.</w:t>
      </w:r>
      <w:r w:rsidR="00A33151">
        <w:rPr>
          <w:rFonts w:ascii="Century Gothic" w:hAnsi="Century Gothic"/>
          <w:sz w:val="20"/>
          <w:szCs w:val="20"/>
        </w:rPr>
        <w:t xml:space="preserve"> Postupem Objednatele dle předchozí věty není záruka Zhotovitele</w:t>
      </w:r>
      <w:r w:rsidR="00A33151" w:rsidRPr="00A33151">
        <w:rPr>
          <w:rFonts w:ascii="Century Gothic" w:hAnsi="Century Gothic"/>
          <w:sz w:val="20"/>
          <w:szCs w:val="20"/>
        </w:rPr>
        <w:t xml:space="preserve"> </w:t>
      </w:r>
      <w:r w:rsidR="00A33151">
        <w:rPr>
          <w:rFonts w:ascii="Century Gothic" w:hAnsi="Century Gothic"/>
          <w:sz w:val="20"/>
          <w:szCs w:val="20"/>
        </w:rPr>
        <w:t>dotčena</w:t>
      </w:r>
      <w:r w:rsidR="00DF37D6">
        <w:rPr>
          <w:rFonts w:ascii="Century Gothic" w:hAnsi="Century Gothic"/>
          <w:sz w:val="20"/>
          <w:szCs w:val="20"/>
        </w:rPr>
        <w:t>, a to ani ve vztahu k části Díla, u níž došlo při odstranění vady k zásahu Objednatelem či třetí osobou.</w:t>
      </w:r>
    </w:p>
    <w:p w14:paraId="60BB8169" w14:textId="77777777" w:rsidR="00513082" w:rsidRPr="00513082" w:rsidRDefault="00513082" w:rsidP="00E12777">
      <w:pPr>
        <w:pStyle w:val="Zhlav"/>
        <w:numPr>
          <w:ilvl w:val="0"/>
          <w:numId w:val="20"/>
        </w:numPr>
        <w:ind w:left="284" w:hanging="284"/>
        <w:jc w:val="both"/>
        <w:rPr>
          <w:rFonts w:ascii="Century Gothic" w:hAnsi="Century Gothic"/>
          <w:sz w:val="20"/>
          <w:szCs w:val="20"/>
        </w:rPr>
      </w:pPr>
      <w:r w:rsidRPr="00513082">
        <w:rPr>
          <w:rFonts w:ascii="Century Gothic" w:hAnsi="Century Gothic"/>
          <w:sz w:val="20"/>
          <w:szCs w:val="20"/>
        </w:rPr>
        <w:t xml:space="preserve">Z průběhu reklamačního řízení bude </w:t>
      </w:r>
      <w:r w:rsidR="00DF37D6">
        <w:rPr>
          <w:rFonts w:ascii="Century Gothic" w:hAnsi="Century Gothic"/>
          <w:sz w:val="20"/>
          <w:szCs w:val="20"/>
        </w:rPr>
        <w:t>Z</w:t>
      </w:r>
      <w:r w:rsidRPr="00513082">
        <w:rPr>
          <w:rFonts w:ascii="Century Gothic" w:hAnsi="Century Gothic"/>
          <w:sz w:val="20"/>
          <w:szCs w:val="20"/>
        </w:rPr>
        <w:t>hotovitelem pořízen zápis</w:t>
      </w:r>
      <w:r w:rsidR="007B437D">
        <w:rPr>
          <w:rFonts w:ascii="Century Gothic" w:hAnsi="Century Gothic"/>
          <w:sz w:val="20"/>
          <w:szCs w:val="20"/>
        </w:rPr>
        <w:t>. V případě, že Zhotovitel shledá, že reklamovaná vad Díla není vadou záruční, uvede takovou skutečnost v rámci zápisu; tím není dotčena povinnost Zhotovitele vadu Díla odstranit</w:t>
      </w:r>
      <w:r w:rsidR="00826670">
        <w:rPr>
          <w:rFonts w:ascii="Century Gothic" w:hAnsi="Century Gothic"/>
          <w:sz w:val="20"/>
          <w:szCs w:val="20"/>
        </w:rPr>
        <w:t xml:space="preserve"> na náklady Objednatele.</w:t>
      </w:r>
    </w:p>
    <w:p w14:paraId="14607576" w14:textId="77777777" w:rsidR="00513082" w:rsidRDefault="00513082" w:rsidP="00E12777">
      <w:pPr>
        <w:pStyle w:val="Zhlav"/>
        <w:numPr>
          <w:ilvl w:val="0"/>
          <w:numId w:val="20"/>
        </w:numPr>
        <w:ind w:left="284" w:hanging="284"/>
        <w:jc w:val="both"/>
        <w:rPr>
          <w:rFonts w:ascii="Century Gothic" w:hAnsi="Century Gothic"/>
          <w:sz w:val="20"/>
          <w:szCs w:val="20"/>
        </w:rPr>
      </w:pPr>
      <w:r w:rsidRPr="00513082">
        <w:rPr>
          <w:rFonts w:ascii="Century Gothic" w:hAnsi="Century Gothic"/>
          <w:sz w:val="20"/>
          <w:szCs w:val="20"/>
        </w:rPr>
        <w:tab/>
        <w:t xml:space="preserve">V případě sporu o oprávněnost reklamace budou smluvní strany respektovat vyjádření soudního znalce vybraného </w:t>
      </w:r>
      <w:r w:rsidR="00826670" w:rsidRPr="0025551B">
        <w:rPr>
          <w:rFonts w:ascii="Century Gothic" w:hAnsi="Century Gothic"/>
          <w:sz w:val="20"/>
          <w:szCs w:val="20"/>
        </w:rPr>
        <w:t>na základě dohody obou smluvních stran</w:t>
      </w:r>
      <w:r w:rsidRPr="00513082">
        <w:rPr>
          <w:rFonts w:ascii="Century Gothic" w:hAnsi="Century Gothic"/>
          <w:sz w:val="20"/>
          <w:szCs w:val="20"/>
        </w:rPr>
        <w:t>. Náklady na</w:t>
      </w:r>
      <w:r w:rsidR="00AF1209">
        <w:rPr>
          <w:rFonts w:ascii="Century Gothic" w:hAnsi="Century Gothic"/>
          <w:sz w:val="20"/>
          <w:szCs w:val="20"/>
        </w:rPr>
        <w:t> </w:t>
      </w:r>
      <w:r w:rsidRPr="00513082">
        <w:rPr>
          <w:rFonts w:ascii="Century Gothic" w:hAnsi="Century Gothic"/>
          <w:sz w:val="20"/>
          <w:szCs w:val="20"/>
        </w:rPr>
        <w:t xml:space="preserve">vypracování znaleckého posudku nese v plné výši </w:t>
      </w:r>
      <w:r w:rsidR="00826670" w:rsidRPr="0025551B">
        <w:rPr>
          <w:rFonts w:ascii="Century Gothic" w:hAnsi="Century Gothic"/>
          <w:sz w:val="20"/>
          <w:szCs w:val="20"/>
        </w:rPr>
        <w:t>smluvní strana, která ve sporu neuspěla.</w:t>
      </w:r>
    </w:p>
    <w:p w14:paraId="778A871F" w14:textId="77777777" w:rsidR="00FB7A71" w:rsidRDefault="00FB7A71" w:rsidP="00513082">
      <w:pPr>
        <w:pStyle w:val="Zhlav"/>
        <w:rPr>
          <w:rFonts w:ascii="Century Gothic" w:hAnsi="Century Gothic"/>
          <w:sz w:val="20"/>
          <w:szCs w:val="20"/>
        </w:rPr>
      </w:pPr>
    </w:p>
    <w:p w14:paraId="186EB137" w14:textId="4211F6B8" w:rsidR="00FB7A71" w:rsidRPr="00FB7A71" w:rsidRDefault="00513082" w:rsidP="00FB7A71">
      <w:pPr>
        <w:pStyle w:val="Zhlav"/>
        <w:jc w:val="center"/>
        <w:rPr>
          <w:rFonts w:ascii="Century Gothic" w:hAnsi="Century Gothic"/>
          <w:b/>
          <w:sz w:val="20"/>
          <w:szCs w:val="20"/>
        </w:rPr>
      </w:pPr>
      <w:r w:rsidRPr="00FB7A71">
        <w:rPr>
          <w:rFonts w:ascii="Century Gothic" w:hAnsi="Century Gothic"/>
          <w:b/>
          <w:sz w:val="20"/>
          <w:szCs w:val="20"/>
        </w:rPr>
        <w:t>X.</w:t>
      </w:r>
    </w:p>
    <w:p w14:paraId="699155AF" w14:textId="77777777" w:rsidR="00513082" w:rsidRDefault="00513082" w:rsidP="00FB7A71">
      <w:pPr>
        <w:pStyle w:val="Zhlav"/>
        <w:jc w:val="center"/>
        <w:rPr>
          <w:rFonts w:ascii="Century Gothic" w:hAnsi="Century Gothic"/>
          <w:b/>
          <w:sz w:val="20"/>
          <w:szCs w:val="20"/>
        </w:rPr>
      </w:pPr>
      <w:r w:rsidRPr="00FB7A71">
        <w:rPr>
          <w:rFonts w:ascii="Century Gothic" w:hAnsi="Century Gothic"/>
          <w:b/>
          <w:sz w:val="20"/>
          <w:szCs w:val="20"/>
        </w:rPr>
        <w:t>Vlastnické právo a nebezpečí škody</w:t>
      </w:r>
    </w:p>
    <w:p w14:paraId="6C755A9D" w14:textId="77777777" w:rsidR="009B7E44" w:rsidRPr="00FB7A71" w:rsidRDefault="009B7E44" w:rsidP="00FB7A71">
      <w:pPr>
        <w:pStyle w:val="Zhlav"/>
        <w:jc w:val="center"/>
        <w:rPr>
          <w:rFonts w:ascii="Century Gothic" w:hAnsi="Century Gothic"/>
          <w:b/>
          <w:sz w:val="20"/>
          <w:szCs w:val="20"/>
        </w:rPr>
      </w:pPr>
    </w:p>
    <w:p w14:paraId="0790F817" w14:textId="77777777" w:rsidR="00FB7A71" w:rsidRDefault="00513082" w:rsidP="00E12777">
      <w:pPr>
        <w:pStyle w:val="Zhlav"/>
        <w:numPr>
          <w:ilvl w:val="0"/>
          <w:numId w:val="22"/>
        </w:numPr>
        <w:ind w:left="284" w:hanging="284"/>
        <w:jc w:val="both"/>
        <w:rPr>
          <w:rFonts w:ascii="Century Gothic" w:hAnsi="Century Gothic"/>
          <w:sz w:val="20"/>
          <w:szCs w:val="20"/>
        </w:rPr>
      </w:pPr>
      <w:r w:rsidRPr="00513082">
        <w:rPr>
          <w:rFonts w:ascii="Century Gothic" w:hAnsi="Century Gothic"/>
          <w:sz w:val="20"/>
          <w:szCs w:val="20"/>
        </w:rPr>
        <w:t xml:space="preserve">Vlastníkem prováděného </w:t>
      </w:r>
      <w:r w:rsidR="00FB7A71">
        <w:rPr>
          <w:rFonts w:ascii="Century Gothic" w:hAnsi="Century Gothic"/>
          <w:sz w:val="20"/>
          <w:szCs w:val="20"/>
        </w:rPr>
        <w:t>D</w:t>
      </w:r>
      <w:r w:rsidRPr="00513082">
        <w:rPr>
          <w:rFonts w:ascii="Century Gothic" w:hAnsi="Century Gothic"/>
          <w:sz w:val="20"/>
          <w:szCs w:val="20"/>
        </w:rPr>
        <w:t xml:space="preserve">íla je </w:t>
      </w:r>
      <w:r w:rsidR="00FB7A71">
        <w:rPr>
          <w:rFonts w:ascii="Century Gothic" w:hAnsi="Century Gothic"/>
          <w:sz w:val="20"/>
          <w:szCs w:val="20"/>
        </w:rPr>
        <w:t>O</w:t>
      </w:r>
      <w:r w:rsidRPr="00513082">
        <w:rPr>
          <w:rFonts w:ascii="Century Gothic" w:hAnsi="Century Gothic"/>
          <w:sz w:val="20"/>
          <w:szCs w:val="20"/>
        </w:rPr>
        <w:t>bjednatel, a to od samého počátku. Vlastnictví k</w:t>
      </w:r>
      <w:r w:rsidR="00FB7A71">
        <w:rPr>
          <w:rFonts w:ascii="Century Gothic" w:hAnsi="Century Gothic"/>
          <w:sz w:val="20"/>
          <w:szCs w:val="20"/>
        </w:rPr>
        <w:t> </w:t>
      </w:r>
      <w:r w:rsidRPr="00513082">
        <w:rPr>
          <w:rFonts w:ascii="Century Gothic" w:hAnsi="Century Gothic"/>
          <w:sz w:val="20"/>
          <w:szCs w:val="20"/>
        </w:rPr>
        <w:t>věcem, které byly</w:t>
      </w:r>
      <w:r w:rsidR="00FB7A71">
        <w:rPr>
          <w:rFonts w:ascii="Century Gothic" w:hAnsi="Century Gothic"/>
          <w:sz w:val="20"/>
          <w:szCs w:val="20"/>
        </w:rPr>
        <w:t xml:space="preserve"> Z</w:t>
      </w:r>
      <w:r w:rsidRPr="00513082">
        <w:rPr>
          <w:rFonts w:ascii="Century Gothic" w:hAnsi="Century Gothic"/>
          <w:sz w:val="20"/>
          <w:szCs w:val="20"/>
        </w:rPr>
        <w:t xml:space="preserve">hotovitelem opatřeny k provedení </w:t>
      </w:r>
      <w:r w:rsidR="00FB7A71">
        <w:rPr>
          <w:rFonts w:ascii="Century Gothic" w:hAnsi="Century Gothic"/>
          <w:sz w:val="20"/>
          <w:szCs w:val="20"/>
        </w:rPr>
        <w:t>D</w:t>
      </w:r>
      <w:r w:rsidRPr="00513082">
        <w:rPr>
          <w:rFonts w:ascii="Century Gothic" w:hAnsi="Century Gothic"/>
          <w:sz w:val="20"/>
          <w:szCs w:val="20"/>
        </w:rPr>
        <w:t xml:space="preserve">íla, přechází na </w:t>
      </w:r>
      <w:r w:rsidR="00FB7A71">
        <w:rPr>
          <w:rFonts w:ascii="Century Gothic" w:hAnsi="Century Gothic"/>
          <w:sz w:val="20"/>
          <w:szCs w:val="20"/>
        </w:rPr>
        <w:t>O</w:t>
      </w:r>
      <w:r w:rsidRPr="00513082">
        <w:rPr>
          <w:rFonts w:ascii="Century Gothic" w:hAnsi="Century Gothic"/>
          <w:sz w:val="20"/>
          <w:szCs w:val="20"/>
        </w:rPr>
        <w:t xml:space="preserve">bjednatele okamžikem jejich zabudování do </w:t>
      </w:r>
      <w:r w:rsidR="00FB7A71">
        <w:rPr>
          <w:rFonts w:ascii="Century Gothic" w:hAnsi="Century Gothic"/>
          <w:sz w:val="20"/>
          <w:szCs w:val="20"/>
        </w:rPr>
        <w:t>D</w:t>
      </w:r>
      <w:r w:rsidRPr="00513082">
        <w:rPr>
          <w:rFonts w:ascii="Century Gothic" w:hAnsi="Century Gothic"/>
          <w:sz w:val="20"/>
          <w:szCs w:val="20"/>
        </w:rPr>
        <w:t>íla</w:t>
      </w:r>
      <w:r w:rsidR="00FB7A71">
        <w:rPr>
          <w:rFonts w:ascii="Century Gothic" w:hAnsi="Century Gothic"/>
          <w:sz w:val="20"/>
          <w:szCs w:val="20"/>
        </w:rPr>
        <w:t>.</w:t>
      </w:r>
    </w:p>
    <w:p w14:paraId="5F8A31D7" w14:textId="77777777" w:rsidR="005F7E17" w:rsidRDefault="00513082" w:rsidP="00E12777">
      <w:pPr>
        <w:pStyle w:val="Zhlav"/>
        <w:numPr>
          <w:ilvl w:val="0"/>
          <w:numId w:val="22"/>
        </w:numPr>
        <w:ind w:left="284" w:hanging="284"/>
        <w:jc w:val="both"/>
        <w:rPr>
          <w:rFonts w:ascii="Century Gothic" w:hAnsi="Century Gothic"/>
          <w:sz w:val="20"/>
          <w:szCs w:val="20"/>
        </w:rPr>
      </w:pPr>
      <w:r w:rsidRPr="00FB7A71">
        <w:rPr>
          <w:rFonts w:ascii="Century Gothic" w:hAnsi="Century Gothic"/>
          <w:sz w:val="20"/>
          <w:szCs w:val="20"/>
        </w:rPr>
        <w:t xml:space="preserve">Nebezpečí škody </w:t>
      </w:r>
      <w:r w:rsidR="005F7E17">
        <w:rPr>
          <w:rFonts w:ascii="Century Gothic" w:hAnsi="Century Gothic"/>
          <w:sz w:val="20"/>
          <w:szCs w:val="20"/>
        </w:rPr>
        <w:t>na D</w:t>
      </w:r>
      <w:r w:rsidRPr="00FB7A71">
        <w:rPr>
          <w:rFonts w:ascii="Century Gothic" w:hAnsi="Century Gothic"/>
          <w:sz w:val="20"/>
          <w:szCs w:val="20"/>
        </w:rPr>
        <w:t>íl</w:t>
      </w:r>
      <w:r w:rsidR="005F7E17">
        <w:rPr>
          <w:rFonts w:ascii="Century Gothic" w:hAnsi="Century Gothic"/>
          <w:sz w:val="20"/>
          <w:szCs w:val="20"/>
        </w:rPr>
        <w:t>e</w:t>
      </w:r>
      <w:r w:rsidR="00826670" w:rsidRPr="00826670">
        <w:rPr>
          <w:rFonts w:ascii="Century Gothic" w:hAnsi="Century Gothic"/>
          <w:sz w:val="20"/>
          <w:szCs w:val="20"/>
        </w:rPr>
        <w:t xml:space="preserve"> </w:t>
      </w:r>
      <w:r w:rsidR="00826670" w:rsidRPr="0025551B">
        <w:rPr>
          <w:rFonts w:ascii="Century Gothic" w:hAnsi="Century Gothic"/>
          <w:sz w:val="20"/>
          <w:szCs w:val="20"/>
        </w:rPr>
        <w:t>či jeho části</w:t>
      </w:r>
      <w:r w:rsidRPr="00FB7A71">
        <w:rPr>
          <w:rFonts w:ascii="Century Gothic" w:hAnsi="Century Gothic"/>
          <w:sz w:val="20"/>
          <w:szCs w:val="20"/>
        </w:rPr>
        <w:t xml:space="preserve">, jakož i nebezpečí škody na věcech opatřených k provedení </w:t>
      </w:r>
      <w:r w:rsidR="005F7E17">
        <w:rPr>
          <w:rFonts w:ascii="Century Gothic" w:hAnsi="Century Gothic"/>
          <w:sz w:val="20"/>
          <w:szCs w:val="20"/>
        </w:rPr>
        <w:t>D</w:t>
      </w:r>
      <w:r w:rsidRPr="00FB7A71">
        <w:rPr>
          <w:rFonts w:ascii="Century Gothic" w:hAnsi="Century Gothic"/>
          <w:sz w:val="20"/>
          <w:szCs w:val="20"/>
        </w:rPr>
        <w:t>íla</w:t>
      </w:r>
      <w:r w:rsidR="00826670" w:rsidRPr="00826670">
        <w:rPr>
          <w:rFonts w:ascii="Century Gothic" w:hAnsi="Century Gothic"/>
          <w:sz w:val="20"/>
          <w:szCs w:val="20"/>
        </w:rPr>
        <w:t xml:space="preserve"> </w:t>
      </w:r>
      <w:r w:rsidR="00826670" w:rsidRPr="0025551B">
        <w:rPr>
          <w:rFonts w:ascii="Century Gothic" w:hAnsi="Century Gothic"/>
          <w:sz w:val="20"/>
          <w:szCs w:val="20"/>
        </w:rPr>
        <w:t>či jeho části</w:t>
      </w:r>
      <w:r w:rsidRPr="00FB7A71">
        <w:rPr>
          <w:rFonts w:ascii="Century Gothic" w:hAnsi="Century Gothic"/>
          <w:sz w:val="20"/>
          <w:szCs w:val="20"/>
        </w:rPr>
        <w:t xml:space="preserve">, nese </w:t>
      </w:r>
      <w:r w:rsidR="005F7E17">
        <w:rPr>
          <w:rFonts w:ascii="Century Gothic" w:hAnsi="Century Gothic"/>
          <w:sz w:val="20"/>
          <w:szCs w:val="20"/>
        </w:rPr>
        <w:t>Z</w:t>
      </w:r>
      <w:r w:rsidRPr="00FB7A71">
        <w:rPr>
          <w:rFonts w:ascii="Century Gothic" w:hAnsi="Century Gothic"/>
          <w:sz w:val="20"/>
          <w:szCs w:val="20"/>
        </w:rPr>
        <w:t xml:space="preserve">hotovitel; tato nebezpečí přecházejí na </w:t>
      </w:r>
      <w:r w:rsidR="005F7E17">
        <w:rPr>
          <w:rFonts w:ascii="Century Gothic" w:hAnsi="Century Gothic"/>
          <w:sz w:val="20"/>
          <w:szCs w:val="20"/>
        </w:rPr>
        <w:t>O</w:t>
      </w:r>
      <w:r w:rsidRPr="00FB7A71">
        <w:rPr>
          <w:rFonts w:ascii="Century Gothic" w:hAnsi="Century Gothic"/>
          <w:sz w:val="20"/>
          <w:szCs w:val="20"/>
        </w:rPr>
        <w:t xml:space="preserve">bjednatele po předání a převzetí </w:t>
      </w:r>
      <w:r w:rsidR="005F7E17">
        <w:rPr>
          <w:rFonts w:ascii="Century Gothic" w:hAnsi="Century Gothic"/>
          <w:sz w:val="20"/>
          <w:szCs w:val="20"/>
        </w:rPr>
        <w:t>D</w:t>
      </w:r>
      <w:r w:rsidRPr="00FB7A71">
        <w:rPr>
          <w:rFonts w:ascii="Century Gothic" w:hAnsi="Century Gothic"/>
          <w:sz w:val="20"/>
          <w:szCs w:val="20"/>
        </w:rPr>
        <w:t>íla</w:t>
      </w:r>
      <w:r w:rsidR="00826670" w:rsidRPr="00826670">
        <w:rPr>
          <w:rFonts w:ascii="Century Gothic" w:hAnsi="Century Gothic"/>
          <w:sz w:val="20"/>
          <w:szCs w:val="20"/>
        </w:rPr>
        <w:t xml:space="preserve"> </w:t>
      </w:r>
      <w:r w:rsidR="00826670" w:rsidRPr="0025551B">
        <w:rPr>
          <w:rFonts w:ascii="Century Gothic" w:hAnsi="Century Gothic"/>
          <w:sz w:val="20"/>
          <w:szCs w:val="20"/>
        </w:rPr>
        <w:t>či jeho části</w:t>
      </w:r>
      <w:r w:rsidR="005F7E17">
        <w:rPr>
          <w:rFonts w:ascii="Century Gothic" w:hAnsi="Century Gothic"/>
          <w:sz w:val="20"/>
          <w:szCs w:val="20"/>
        </w:rPr>
        <w:t xml:space="preserve"> bez vad a nedodělků</w:t>
      </w:r>
      <w:r w:rsidRPr="00FB7A71">
        <w:rPr>
          <w:rFonts w:ascii="Century Gothic" w:hAnsi="Century Gothic"/>
          <w:sz w:val="20"/>
          <w:szCs w:val="20"/>
        </w:rPr>
        <w:t>.</w:t>
      </w:r>
    </w:p>
    <w:p w14:paraId="53A6FABE" w14:textId="77777777" w:rsidR="00513082" w:rsidRPr="005F7E17" w:rsidRDefault="00513082" w:rsidP="00E12777">
      <w:pPr>
        <w:pStyle w:val="Zhlav"/>
        <w:numPr>
          <w:ilvl w:val="0"/>
          <w:numId w:val="22"/>
        </w:numPr>
        <w:ind w:left="284" w:hanging="284"/>
        <w:jc w:val="both"/>
        <w:rPr>
          <w:rFonts w:ascii="Century Gothic" w:hAnsi="Century Gothic"/>
          <w:sz w:val="20"/>
          <w:szCs w:val="20"/>
        </w:rPr>
      </w:pPr>
      <w:r w:rsidRPr="005F7E17">
        <w:rPr>
          <w:rFonts w:ascii="Century Gothic" w:hAnsi="Century Gothic"/>
          <w:sz w:val="20"/>
          <w:szCs w:val="20"/>
        </w:rPr>
        <w:t xml:space="preserve">Zhotovitel se zavazuje provést opatření snižující možnost vzniku škod. </w:t>
      </w:r>
    </w:p>
    <w:p w14:paraId="770FE72E" w14:textId="77777777" w:rsidR="00E274D6" w:rsidRDefault="00E274D6" w:rsidP="00513082">
      <w:pPr>
        <w:pStyle w:val="Zhlav"/>
        <w:rPr>
          <w:rFonts w:ascii="Century Gothic" w:hAnsi="Century Gothic"/>
          <w:sz w:val="20"/>
          <w:szCs w:val="20"/>
        </w:rPr>
      </w:pPr>
    </w:p>
    <w:p w14:paraId="3824BFBB" w14:textId="4632BC12" w:rsidR="008875A4" w:rsidRPr="008875A4" w:rsidRDefault="00513082" w:rsidP="00803369">
      <w:pPr>
        <w:pStyle w:val="Zhlav"/>
        <w:rPr>
          <w:rFonts w:ascii="Century Gothic" w:hAnsi="Century Gothic"/>
          <w:b/>
          <w:sz w:val="20"/>
          <w:szCs w:val="20"/>
        </w:rPr>
      </w:pPr>
      <w:r w:rsidRPr="00355C48">
        <w:rPr>
          <w:rFonts w:ascii="Century Gothic" w:hAnsi="Century Gothic"/>
          <w:b/>
          <w:sz w:val="20"/>
          <w:szCs w:val="20"/>
        </w:rPr>
        <w:tab/>
      </w:r>
      <w:r w:rsidRPr="008875A4">
        <w:rPr>
          <w:rFonts w:ascii="Century Gothic" w:hAnsi="Century Gothic"/>
          <w:b/>
          <w:sz w:val="20"/>
          <w:szCs w:val="20"/>
        </w:rPr>
        <w:t>XI.</w:t>
      </w:r>
    </w:p>
    <w:p w14:paraId="74DC31B0" w14:textId="77777777" w:rsidR="00513082" w:rsidRDefault="00513082" w:rsidP="008875A4">
      <w:pPr>
        <w:pStyle w:val="Zhlav"/>
        <w:jc w:val="center"/>
        <w:rPr>
          <w:rFonts w:ascii="Century Gothic" w:hAnsi="Century Gothic"/>
          <w:b/>
          <w:sz w:val="20"/>
          <w:szCs w:val="20"/>
        </w:rPr>
      </w:pPr>
      <w:r w:rsidRPr="008875A4">
        <w:rPr>
          <w:rFonts w:ascii="Century Gothic" w:hAnsi="Century Gothic"/>
          <w:b/>
          <w:sz w:val="20"/>
          <w:szCs w:val="20"/>
        </w:rPr>
        <w:t>Pojištění</w:t>
      </w:r>
    </w:p>
    <w:p w14:paraId="55622640" w14:textId="77777777" w:rsidR="009B7E44" w:rsidRPr="008875A4" w:rsidRDefault="009B7E44" w:rsidP="008875A4">
      <w:pPr>
        <w:pStyle w:val="Zhlav"/>
        <w:jc w:val="center"/>
        <w:rPr>
          <w:rFonts w:ascii="Century Gothic" w:hAnsi="Century Gothic"/>
          <w:b/>
          <w:sz w:val="20"/>
          <w:szCs w:val="20"/>
        </w:rPr>
      </w:pPr>
    </w:p>
    <w:p w14:paraId="2D14D96A" w14:textId="626FFAA7" w:rsidR="00513082" w:rsidRPr="0042289D" w:rsidRDefault="00AB3CBE" w:rsidP="00AC31C9">
      <w:pPr>
        <w:pStyle w:val="Zhlav"/>
        <w:numPr>
          <w:ilvl w:val="0"/>
          <w:numId w:val="26"/>
        </w:numPr>
        <w:ind w:left="284" w:hanging="284"/>
        <w:jc w:val="both"/>
        <w:rPr>
          <w:rFonts w:ascii="Century Gothic" w:hAnsi="Century Gothic"/>
          <w:sz w:val="20"/>
          <w:szCs w:val="20"/>
        </w:rPr>
      </w:pPr>
      <w:r w:rsidRPr="0042289D">
        <w:rPr>
          <w:rFonts w:ascii="Century Gothic" w:hAnsi="Century Gothic"/>
          <w:sz w:val="20"/>
          <w:szCs w:val="20"/>
        </w:rPr>
        <w:t xml:space="preserve">Zhotovitel prohlašuje, že </w:t>
      </w:r>
      <w:r w:rsidR="00F20325">
        <w:rPr>
          <w:rFonts w:ascii="Century Gothic" w:hAnsi="Century Gothic"/>
          <w:sz w:val="20"/>
          <w:szCs w:val="20"/>
        </w:rPr>
        <w:t>uzavře</w:t>
      </w:r>
      <w:r w:rsidRPr="0042289D">
        <w:rPr>
          <w:rFonts w:ascii="Century Gothic" w:hAnsi="Century Gothic"/>
          <w:sz w:val="20"/>
          <w:szCs w:val="20"/>
        </w:rPr>
        <w:t xml:space="preserve"> pojistnou smlouvu</w:t>
      </w:r>
      <w:r w:rsidR="00510A03" w:rsidRPr="0042289D">
        <w:rPr>
          <w:rFonts w:ascii="Century Gothic" w:hAnsi="Century Gothic"/>
          <w:sz w:val="20"/>
          <w:szCs w:val="20"/>
        </w:rPr>
        <w:t xml:space="preserve"> zahrnující pojištění za </w:t>
      </w:r>
      <w:r w:rsidR="00513082" w:rsidRPr="0042289D">
        <w:rPr>
          <w:rFonts w:ascii="Century Gothic" w:hAnsi="Century Gothic"/>
          <w:sz w:val="20"/>
          <w:szCs w:val="20"/>
        </w:rPr>
        <w:t xml:space="preserve">škodu způsobenou činností </w:t>
      </w:r>
      <w:r w:rsidR="00971A21" w:rsidRPr="0042289D">
        <w:rPr>
          <w:rFonts w:ascii="Century Gothic" w:hAnsi="Century Gothic"/>
          <w:sz w:val="20"/>
          <w:szCs w:val="20"/>
        </w:rPr>
        <w:t>Z</w:t>
      </w:r>
      <w:r w:rsidR="00513082" w:rsidRPr="0042289D">
        <w:rPr>
          <w:rFonts w:ascii="Century Gothic" w:hAnsi="Century Gothic"/>
          <w:sz w:val="20"/>
          <w:szCs w:val="20"/>
        </w:rPr>
        <w:t xml:space="preserve">hotovitele v souvislosti s plněním této </w:t>
      </w:r>
      <w:r w:rsidR="00971A21" w:rsidRPr="0042289D">
        <w:rPr>
          <w:rFonts w:ascii="Century Gothic" w:hAnsi="Century Gothic"/>
          <w:sz w:val="20"/>
          <w:szCs w:val="20"/>
        </w:rPr>
        <w:t>S</w:t>
      </w:r>
      <w:r w:rsidR="00513082" w:rsidRPr="0042289D">
        <w:rPr>
          <w:rFonts w:ascii="Century Gothic" w:hAnsi="Century Gothic"/>
          <w:sz w:val="20"/>
          <w:szCs w:val="20"/>
        </w:rPr>
        <w:t>mlouvy s</w:t>
      </w:r>
      <w:r w:rsidR="00510A03" w:rsidRPr="0042289D">
        <w:rPr>
          <w:rFonts w:ascii="Century Gothic" w:hAnsi="Century Gothic"/>
          <w:sz w:val="20"/>
          <w:szCs w:val="20"/>
        </w:rPr>
        <w:t> </w:t>
      </w:r>
      <w:r w:rsidR="00513082" w:rsidRPr="0042289D">
        <w:rPr>
          <w:rFonts w:ascii="Century Gothic" w:hAnsi="Century Gothic"/>
          <w:sz w:val="20"/>
          <w:szCs w:val="20"/>
        </w:rPr>
        <w:t xml:space="preserve">celkovým limitem pojistného plnění, resp. s celkovou pojistnou částkou </w:t>
      </w:r>
      <w:r w:rsidR="003A4BDD">
        <w:rPr>
          <w:rFonts w:ascii="Century Gothic" w:hAnsi="Century Gothic"/>
          <w:sz w:val="20"/>
          <w:szCs w:val="20"/>
        </w:rPr>
        <w:t>5</w:t>
      </w:r>
      <w:r w:rsidR="000F2914" w:rsidRPr="0042289D">
        <w:rPr>
          <w:rFonts w:ascii="Century Gothic" w:hAnsi="Century Gothic"/>
          <w:sz w:val="20"/>
          <w:szCs w:val="20"/>
        </w:rPr>
        <w:t>.000.000</w:t>
      </w:r>
      <w:r w:rsidR="00E92247" w:rsidRPr="0042289D">
        <w:rPr>
          <w:rFonts w:ascii="Century Gothic" w:hAnsi="Century Gothic"/>
          <w:sz w:val="20"/>
          <w:szCs w:val="20"/>
        </w:rPr>
        <w:t xml:space="preserve">,- </w:t>
      </w:r>
      <w:r w:rsidR="00513082" w:rsidRPr="0042289D">
        <w:rPr>
          <w:rFonts w:ascii="Century Gothic" w:hAnsi="Century Gothic"/>
          <w:sz w:val="20"/>
          <w:szCs w:val="20"/>
        </w:rPr>
        <w:t>Kč a</w:t>
      </w:r>
      <w:r w:rsidR="00510A03" w:rsidRPr="0042289D">
        <w:rPr>
          <w:rFonts w:ascii="Century Gothic" w:hAnsi="Century Gothic"/>
          <w:sz w:val="20"/>
          <w:szCs w:val="20"/>
        </w:rPr>
        <w:t> </w:t>
      </w:r>
      <w:r w:rsidR="00513082" w:rsidRPr="0042289D">
        <w:rPr>
          <w:rFonts w:ascii="Century Gothic" w:hAnsi="Century Gothic"/>
          <w:sz w:val="20"/>
          <w:szCs w:val="20"/>
        </w:rPr>
        <w:t xml:space="preserve">spoluúčastí </w:t>
      </w:r>
      <w:r w:rsidR="00971A21" w:rsidRPr="0042289D">
        <w:rPr>
          <w:rFonts w:ascii="Century Gothic" w:hAnsi="Century Gothic"/>
          <w:sz w:val="20"/>
          <w:szCs w:val="20"/>
        </w:rPr>
        <w:t>Z</w:t>
      </w:r>
      <w:r w:rsidR="00513082" w:rsidRPr="0042289D">
        <w:rPr>
          <w:rFonts w:ascii="Century Gothic" w:hAnsi="Century Gothic"/>
          <w:sz w:val="20"/>
          <w:szCs w:val="20"/>
        </w:rPr>
        <w:t xml:space="preserve">hotovitele v maximální výši </w:t>
      </w:r>
      <w:r w:rsidR="003D686C">
        <w:rPr>
          <w:rFonts w:ascii="Century Gothic" w:hAnsi="Century Gothic"/>
          <w:sz w:val="20"/>
          <w:szCs w:val="20"/>
        </w:rPr>
        <w:t>3</w:t>
      </w:r>
      <w:r w:rsidR="000F2914" w:rsidRPr="0042289D">
        <w:rPr>
          <w:rFonts w:ascii="Century Gothic" w:hAnsi="Century Gothic"/>
          <w:sz w:val="20"/>
          <w:szCs w:val="20"/>
        </w:rPr>
        <w:t>00.000</w:t>
      </w:r>
      <w:r w:rsidR="00E92247" w:rsidRPr="0042289D">
        <w:rPr>
          <w:rFonts w:ascii="Century Gothic" w:hAnsi="Century Gothic"/>
          <w:sz w:val="20"/>
          <w:szCs w:val="20"/>
        </w:rPr>
        <w:t xml:space="preserve">,- </w:t>
      </w:r>
      <w:r w:rsidR="00513082" w:rsidRPr="0042289D">
        <w:rPr>
          <w:rFonts w:ascii="Century Gothic" w:hAnsi="Century Gothic"/>
          <w:sz w:val="20"/>
          <w:szCs w:val="20"/>
        </w:rPr>
        <w:t>Kč.</w:t>
      </w:r>
      <w:r w:rsidR="0020129E" w:rsidRPr="0042289D">
        <w:rPr>
          <w:rFonts w:ascii="Century Gothic" w:hAnsi="Century Gothic"/>
          <w:sz w:val="20"/>
          <w:szCs w:val="20"/>
        </w:rPr>
        <w:t xml:space="preserve"> Zhotovitel se zavazuje udržovat toto pojištění po celou dobu realizace Díla, nejméně pak do doby předání zhotoveného Díla bez vad a nedodělků dle Smlouvy. </w:t>
      </w:r>
    </w:p>
    <w:p w14:paraId="13E58AFB" w14:textId="77777777" w:rsidR="0020129E" w:rsidRPr="00607C09" w:rsidRDefault="0020129E" w:rsidP="009F33EC">
      <w:pPr>
        <w:pStyle w:val="Zhlav"/>
        <w:numPr>
          <w:ilvl w:val="0"/>
          <w:numId w:val="26"/>
        </w:numPr>
        <w:ind w:left="284" w:hanging="284"/>
        <w:jc w:val="both"/>
        <w:rPr>
          <w:rFonts w:ascii="Century Gothic" w:hAnsi="Century Gothic"/>
          <w:sz w:val="20"/>
          <w:szCs w:val="20"/>
        </w:rPr>
      </w:pPr>
      <w:r w:rsidRPr="00607C09">
        <w:rPr>
          <w:rFonts w:ascii="Century Gothic" w:hAnsi="Century Gothic"/>
          <w:sz w:val="20"/>
          <w:szCs w:val="20"/>
        </w:rPr>
        <w:t xml:space="preserve">V případě, že </w:t>
      </w:r>
      <w:r>
        <w:rPr>
          <w:rFonts w:ascii="Century Gothic" w:hAnsi="Century Gothic"/>
          <w:sz w:val="20"/>
          <w:szCs w:val="20"/>
        </w:rPr>
        <w:t>Z</w:t>
      </w:r>
      <w:r w:rsidRPr="00607C09">
        <w:rPr>
          <w:rFonts w:ascii="Century Gothic" w:hAnsi="Century Gothic"/>
          <w:sz w:val="20"/>
          <w:szCs w:val="20"/>
        </w:rPr>
        <w:t>hotovitel je sdružením osob, musí pojistn</w:t>
      </w:r>
      <w:r>
        <w:rPr>
          <w:rFonts w:ascii="Century Gothic" w:hAnsi="Century Gothic"/>
          <w:sz w:val="20"/>
          <w:szCs w:val="20"/>
        </w:rPr>
        <w:t>é</w:t>
      </w:r>
      <w:r w:rsidRPr="00607C09">
        <w:rPr>
          <w:rFonts w:ascii="Century Gothic" w:hAnsi="Century Gothic"/>
          <w:sz w:val="20"/>
          <w:szCs w:val="20"/>
        </w:rPr>
        <w:t xml:space="preserve"> smlouv</w:t>
      </w:r>
      <w:r>
        <w:rPr>
          <w:rFonts w:ascii="Century Gothic" w:hAnsi="Century Gothic"/>
          <w:sz w:val="20"/>
          <w:szCs w:val="20"/>
        </w:rPr>
        <w:t>y</w:t>
      </w:r>
      <w:r w:rsidRPr="00607C09">
        <w:rPr>
          <w:rFonts w:ascii="Century Gothic" w:hAnsi="Century Gothic"/>
          <w:sz w:val="20"/>
          <w:szCs w:val="20"/>
        </w:rPr>
        <w:t xml:space="preserve"> </w:t>
      </w:r>
      <w:r>
        <w:rPr>
          <w:rFonts w:ascii="Century Gothic" w:hAnsi="Century Gothic"/>
          <w:sz w:val="20"/>
          <w:szCs w:val="20"/>
        </w:rPr>
        <w:t xml:space="preserve">dle odst. 1. </w:t>
      </w:r>
      <w:r w:rsidR="00564EF9">
        <w:rPr>
          <w:rFonts w:ascii="Century Gothic" w:hAnsi="Century Gothic"/>
          <w:sz w:val="20"/>
          <w:szCs w:val="20"/>
        </w:rPr>
        <w:t>a</w:t>
      </w:r>
      <w:r>
        <w:rPr>
          <w:rFonts w:ascii="Century Gothic" w:hAnsi="Century Gothic"/>
          <w:sz w:val="20"/>
          <w:szCs w:val="20"/>
        </w:rPr>
        <w:t xml:space="preserve"> </w:t>
      </w:r>
      <w:r w:rsidR="00564EF9">
        <w:rPr>
          <w:rFonts w:ascii="Century Gothic" w:hAnsi="Century Gothic"/>
          <w:sz w:val="20"/>
          <w:szCs w:val="20"/>
        </w:rPr>
        <w:t>odst. 2</w:t>
      </w:r>
      <w:r>
        <w:rPr>
          <w:rFonts w:ascii="Century Gothic" w:hAnsi="Century Gothic"/>
          <w:sz w:val="20"/>
          <w:szCs w:val="20"/>
        </w:rPr>
        <w:t xml:space="preserve">. tohoto článku </w:t>
      </w:r>
      <w:r w:rsidRPr="00607C09">
        <w:rPr>
          <w:rFonts w:ascii="Century Gothic" w:hAnsi="Century Gothic"/>
          <w:sz w:val="20"/>
          <w:szCs w:val="20"/>
        </w:rPr>
        <w:t>prokazatelně pokrývat případnou škodu způsobenou kterýmkoliv členem v</w:t>
      </w:r>
      <w:r w:rsidR="00564EF9">
        <w:rPr>
          <w:rFonts w:ascii="Century Gothic" w:hAnsi="Century Gothic"/>
          <w:sz w:val="20"/>
          <w:szCs w:val="20"/>
        </w:rPr>
        <w:t> </w:t>
      </w:r>
      <w:r w:rsidRPr="00607C09">
        <w:rPr>
          <w:rFonts w:ascii="Century Gothic" w:hAnsi="Century Gothic"/>
          <w:sz w:val="20"/>
          <w:szCs w:val="20"/>
        </w:rPr>
        <w:t xml:space="preserve">rámci sdružení v plné výši požadované minimální úrovně limitu pojistného plnění, nebo musí každý z členů sdružení disponovat vlastní pojistnou smlouvou v plné výši požadované minimální úrovně limitu pojistného plnění. </w:t>
      </w:r>
    </w:p>
    <w:p w14:paraId="68117FFF" w14:textId="77777777" w:rsidR="00640B90" w:rsidRDefault="00640B90">
      <w:pPr>
        <w:pStyle w:val="Zhlav"/>
        <w:numPr>
          <w:ilvl w:val="0"/>
          <w:numId w:val="26"/>
        </w:numPr>
        <w:ind w:left="284" w:hanging="284"/>
        <w:jc w:val="both"/>
        <w:rPr>
          <w:rFonts w:ascii="Century Gothic" w:hAnsi="Century Gothic"/>
          <w:sz w:val="20"/>
          <w:szCs w:val="20"/>
        </w:rPr>
      </w:pPr>
      <w:r w:rsidRPr="00513082">
        <w:rPr>
          <w:rFonts w:ascii="Century Gothic" w:hAnsi="Century Gothic"/>
          <w:sz w:val="20"/>
          <w:szCs w:val="20"/>
        </w:rPr>
        <w:tab/>
      </w:r>
      <w:r>
        <w:rPr>
          <w:rFonts w:ascii="Century Gothic" w:hAnsi="Century Gothic"/>
          <w:sz w:val="20"/>
          <w:szCs w:val="20"/>
        </w:rPr>
        <w:t xml:space="preserve">V </w:t>
      </w:r>
      <w:r w:rsidRPr="00513082">
        <w:rPr>
          <w:rFonts w:ascii="Century Gothic" w:hAnsi="Century Gothic"/>
          <w:sz w:val="20"/>
          <w:szCs w:val="20"/>
        </w:rPr>
        <w:t xml:space="preserve">případě změn </w:t>
      </w:r>
      <w:r>
        <w:rPr>
          <w:rFonts w:ascii="Century Gothic" w:hAnsi="Century Gothic"/>
          <w:sz w:val="20"/>
          <w:szCs w:val="20"/>
        </w:rPr>
        <w:t>D</w:t>
      </w:r>
      <w:r w:rsidRPr="00513082">
        <w:rPr>
          <w:rFonts w:ascii="Century Gothic" w:hAnsi="Century Gothic"/>
          <w:sz w:val="20"/>
          <w:szCs w:val="20"/>
        </w:rPr>
        <w:t xml:space="preserve">íla je </w:t>
      </w:r>
      <w:r>
        <w:rPr>
          <w:rFonts w:ascii="Century Gothic" w:hAnsi="Century Gothic"/>
          <w:sz w:val="20"/>
          <w:szCs w:val="20"/>
        </w:rPr>
        <w:t xml:space="preserve">Zhotovitel </w:t>
      </w:r>
      <w:r w:rsidRPr="00513082">
        <w:rPr>
          <w:rFonts w:ascii="Century Gothic" w:hAnsi="Century Gothic"/>
          <w:sz w:val="20"/>
          <w:szCs w:val="20"/>
        </w:rPr>
        <w:t>povinen změnit rozsah pojištění</w:t>
      </w:r>
      <w:r>
        <w:rPr>
          <w:rFonts w:ascii="Century Gothic" w:hAnsi="Century Gothic"/>
          <w:sz w:val="20"/>
          <w:szCs w:val="20"/>
        </w:rPr>
        <w:t xml:space="preserve"> dle odst. 1. </w:t>
      </w:r>
      <w:r w:rsidR="00564EF9">
        <w:rPr>
          <w:rFonts w:ascii="Century Gothic" w:hAnsi="Century Gothic"/>
          <w:sz w:val="20"/>
          <w:szCs w:val="20"/>
        </w:rPr>
        <w:t>a odst.</w:t>
      </w:r>
      <w:r>
        <w:rPr>
          <w:rFonts w:ascii="Century Gothic" w:hAnsi="Century Gothic"/>
          <w:sz w:val="20"/>
          <w:szCs w:val="20"/>
        </w:rPr>
        <w:t xml:space="preserve"> </w:t>
      </w:r>
      <w:r w:rsidR="00564EF9">
        <w:rPr>
          <w:rFonts w:ascii="Century Gothic" w:hAnsi="Century Gothic"/>
          <w:sz w:val="20"/>
          <w:szCs w:val="20"/>
        </w:rPr>
        <w:t>2</w:t>
      </w:r>
      <w:r>
        <w:rPr>
          <w:rFonts w:ascii="Century Gothic" w:hAnsi="Century Gothic"/>
          <w:sz w:val="20"/>
          <w:szCs w:val="20"/>
        </w:rPr>
        <w:t>. tohoto článku</w:t>
      </w:r>
      <w:r w:rsidRPr="00513082">
        <w:rPr>
          <w:rFonts w:ascii="Century Gothic" w:hAnsi="Century Gothic"/>
          <w:sz w:val="20"/>
          <w:szCs w:val="20"/>
        </w:rPr>
        <w:t xml:space="preserve"> tak, aby </w:t>
      </w:r>
      <w:r>
        <w:rPr>
          <w:rFonts w:ascii="Century Gothic" w:hAnsi="Century Gothic"/>
          <w:sz w:val="20"/>
          <w:szCs w:val="20"/>
        </w:rPr>
        <w:t>pojistné smlouvy</w:t>
      </w:r>
      <w:r w:rsidRPr="00513082">
        <w:rPr>
          <w:rFonts w:ascii="Century Gothic" w:hAnsi="Century Gothic"/>
          <w:sz w:val="20"/>
          <w:szCs w:val="20"/>
        </w:rPr>
        <w:t xml:space="preserve"> poskytova</w:t>
      </w:r>
      <w:r>
        <w:rPr>
          <w:rFonts w:ascii="Century Gothic" w:hAnsi="Century Gothic"/>
          <w:sz w:val="20"/>
          <w:szCs w:val="20"/>
        </w:rPr>
        <w:t>ly</w:t>
      </w:r>
      <w:r w:rsidRPr="00513082">
        <w:rPr>
          <w:rFonts w:ascii="Century Gothic" w:hAnsi="Century Gothic"/>
          <w:sz w:val="20"/>
          <w:szCs w:val="20"/>
        </w:rPr>
        <w:t xml:space="preserve"> po celou dobu provádění </w:t>
      </w:r>
      <w:r>
        <w:rPr>
          <w:rFonts w:ascii="Century Gothic" w:hAnsi="Century Gothic"/>
          <w:sz w:val="20"/>
          <w:szCs w:val="20"/>
        </w:rPr>
        <w:t>D</w:t>
      </w:r>
      <w:r w:rsidRPr="00513082">
        <w:rPr>
          <w:rFonts w:ascii="Century Gothic" w:hAnsi="Century Gothic"/>
          <w:sz w:val="20"/>
          <w:szCs w:val="20"/>
        </w:rPr>
        <w:t xml:space="preserve">íla pojistné krytí </w:t>
      </w:r>
      <w:r>
        <w:rPr>
          <w:rFonts w:ascii="Century Gothic" w:hAnsi="Century Gothic"/>
          <w:sz w:val="20"/>
          <w:szCs w:val="20"/>
        </w:rPr>
        <w:t>nejméně v rozsahu požadovaném S</w:t>
      </w:r>
      <w:r w:rsidRPr="00513082">
        <w:rPr>
          <w:rFonts w:ascii="Century Gothic" w:hAnsi="Century Gothic"/>
          <w:sz w:val="20"/>
          <w:szCs w:val="20"/>
        </w:rPr>
        <w:t xml:space="preserve">mlouvou. </w:t>
      </w:r>
    </w:p>
    <w:p w14:paraId="0268380D" w14:textId="77777777" w:rsidR="00640B90" w:rsidRDefault="00640B90">
      <w:pPr>
        <w:pStyle w:val="Zhlav"/>
        <w:numPr>
          <w:ilvl w:val="0"/>
          <w:numId w:val="26"/>
        </w:numPr>
        <w:ind w:left="284" w:hanging="284"/>
        <w:jc w:val="both"/>
        <w:rPr>
          <w:rFonts w:ascii="Century Gothic" w:hAnsi="Century Gothic"/>
          <w:sz w:val="20"/>
          <w:szCs w:val="20"/>
        </w:rPr>
      </w:pPr>
      <w:r>
        <w:rPr>
          <w:rFonts w:ascii="Century Gothic" w:hAnsi="Century Gothic"/>
          <w:sz w:val="20"/>
          <w:szCs w:val="20"/>
        </w:rPr>
        <w:lastRenderedPageBreak/>
        <w:t xml:space="preserve">Zhotovitel je povinen kdykoliv za trvání Smlouvy předložit Objednateli na jeho výzvu doklad prokazující splnění podmínek dle odst. 1. </w:t>
      </w:r>
      <w:r w:rsidR="00564EF9">
        <w:rPr>
          <w:rFonts w:ascii="Century Gothic" w:hAnsi="Century Gothic"/>
          <w:sz w:val="20"/>
          <w:szCs w:val="20"/>
        </w:rPr>
        <w:t>a</w:t>
      </w:r>
      <w:r>
        <w:rPr>
          <w:rFonts w:ascii="Century Gothic" w:hAnsi="Century Gothic"/>
          <w:sz w:val="20"/>
          <w:szCs w:val="20"/>
        </w:rPr>
        <w:t xml:space="preserve"> </w:t>
      </w:r>
      <w:r w:rsidR="00564EF9">
        <w:rPr>
          <w:rFonts w:ascii="Century Gothic" w:hAnsi="Century Gothic"/>
          <w:sz w:val="20"/>
          <w:szCs w:val="20"/>
        </w:rPr>
        <w:t>odst. 2</w:t>
      </w:r>
      <w:r>
        <w:rPr>
          <w:rFonts w:ascii="Century Gothic" w:hAnsi="Century Gothic"/>
          <w:sz w:val="20"/>
          <w:szCs w:val="20"/>
        </w:rPr>
        <w:t xml:space="preserve">. tohoto článku Zhotovitelem </w:t>
      </w:r>
      <w:r w:rsidRPr="00513082">
        <w:rPr>
          <w:rFonts w:ascii="Century Gothic" w:hAnsi="Century Gothic"/>
          <w:sz w:val="20"/>
          <w:szCs w:val="20"/>
        </w:rPr>
        <w:t>a</w:t>
      </w:r>
      <w:r w:rsidR="00564EF9">
        <w:rPr>
          <w:rFonts w:ascii="Century Gothic" w:hAnsi="Century Gothic"/>
          <w:sz w:val="20"/>
          <w:szCs w:val="20"/>
        </w:rPr>
        <w:t> </w:t>
      </w:r>
      <w:r w:rsidRPr="00513082">
        <w:rPr>
          <w:rFonts w:ascii="Century Gothic" w:hAnsi="Century Gothic"/>
          <w:sz w:val="20"/>
          <w:szCs w:val="20"/>
        </w:rPr>
        <w:t>o</w:t>
      </w:r>
      <w:r w:rsidR="00564EF9">
        <w:rPr>
          <w:rFonts w:ascii="Century Gothic" w:hAnsi="Century Gothic"/>
          <w:sz w:val="20"/>
          <w:szCs w:val="20"/>
        </w:rPr>
        <w:t> </w:t>
      </w:r>
      <w:r w:rsidRPr="00513082">
        <w:rPr>
          <w:rFonts w:ascii="Century Gothic" w:hAnsi="Century Gothic"/>
          <w:sz w:val="20"/>
          <w:szCs w:val="20"/>
        </w:rPr>
        <w:t>zaplacení pojistného.</w:t>
      </w:r>
    </w:p>
    <w:p w14:paraId="0F7C0B29" w14:textId="77777777" w:rsidR="0045722A" w:rsidRDefault="0045722A" w:rsidP="0045722A">
      <w:pPr>
        <w:pStyle w:val="Zhlav"/>
        <w:ind w:left="284"/>
        <w:jc w:val="both"/>
        <w:rPr>
          <w:rFonts w:ascii="Century Gothic" w:hAnsi="Century Gothic"/>
          <w:sz w:val="20"/>
          <w:szCs w:val="20"/>
        </w:rPr>
      </w:pPr>
    </w:p>
    <w:p w14:paraId="01A28C92" w14:textId="2365E677" w:rsidR="00A02D37" w:rsidRPr="00A02D37" w:rsidRDefault="00513082" w:rsidP="00A02D37">
      <w:pPr>
        <w:pStyle w:val="Zhlav"/>
        <w:jc w:val="center"/>
        <w:rPr>
          <w:rFonts w:ascii="Century Gothic" w:hAnsi="Century Gothic"/>
          <w:b/>
          <w:sz w:val="20"/>
          <w:szCs w:val="20"/>
        </w:rPr>
      </w:pPr>
      <w:r w:rsidRPr="00A02D37">
        <w:rPr>
          <w:rFonts w:ascii="Century Gothic" w:hAnsi="Century Gothic"/>
          <w:b/>
          <w:sz w:val="20"/>
          <w:szCs w:val="20"/>
        </w:rPr>
        <w:t>X</w:t>
      </w:r>
      <w:r w:rsidR="003C374C">
        <w:rPr>
          <w:rFonts w:ascii="Century Gothic" w:hAnsi="Century Gothic"/>
          <w:b/>
          <w:sz w:val="20"/>
          <w:szCs w:val="20"/>
        </w:rPr>
        <w:t>II</w:t>
      </w:r>
      <w:r w:rsidRPr="00A02D37">
        <w:rPr>
          <w:rFonts w:ascii="Century Gothic" w:hAnsi="Century Gothic"/>
          <w:b/>
          <w:sz w:val="20"/>
          <w:szCs w:val="20"/>
        </w:rPr>
        <w:t>.</w:t>
      </w:r>
    </w:p>
    <w:p w14:paraId="53F77708" w14:textId="129806B5" w:rsidR="00513082" w:rsidRDefault="00513082" w:rsidP="00A02D37">
      <w:pPr>
        <w:pStyle w:val="Zhlav"/>
        <w:jc w:val="center"/>
        <w:rPr>
          <w:rFonts w:ascii="Century Gothic" w:hAnsi="Century Gothic"/>
          <w:b/>
          <w:sz w:val="20"/>
          <w:szCs w:val="20"/>
        </w:rPr>
      </w:pPr>
      <w:r w:rsidRPr="00A02D37">
        <w:rPr>
          <w:rFonts w:ascii="Century Gothic" w:hAnsi="Century Gothic"/>
          <w:b/>
          <w:sz w:val="20"/>
          <w:szCs w:val="20"/>
        </w:rPr>
        <w:t>Smluvní pokuty</w:t>
      </w:r>
      <w:r w:rsidR="00F57820">
        <w:rPr>
          <w:rFonts w:ascii="Century Gothic" w:hAnsi="Century Gothic"/>
          <w:b/>
          <w:sz w:val="20"/>
          <w:szCs w:val="20"/>
        </w:rPr>
        <w:t>, úrok z</w:t>
      </w:r>
      <w:r w:rsidR="009B7E44">
        <w:rPr>
          <w:rFonts w:ascii="Century Gothic" w:hAnsi="Century Gothic"/>
          <w:b/>
          <w:sz w:val="20"/>
          <w:szCs w:val="20"/>
        </w:rPr>
        <w:t> </w:t>
      </w:r>
      <w:r w:rsidR="00F57820">
        <w:rPr>
          <w:rFonts w:ascii="Century Gothic" w:hAnsi="Century Gothic"/>
          <w:b/>
          <w:sz w:val="20"/>
          <w:szCs w:val="20"/>
        </w:rPr>
        <w:t>prodlení</w:t>
      </w:r>
    </w:p>
    <w:p w14:paraId="24D84EAF" w14:textId="77777777" w:rsidR="009B7E44" w:rsidRPr="00A02D37" w:rsidRDefault="009B7E44" w:rsidP="00A02D37">
      <w:pPr>
        <w:pStyle w:val="Zhlav"/>
        <w:jc w:val="center"/>
        <w:rPr>
          <w:rFonts w:ascii="Century Gothic" w:hAnsi="Century Gothic"/>
          <w:b/>
          <w:sz w:val="20"/>
          <w:szCs w:val="20"/>
        </w:rPr>
      </w:pPr>
    </w:p>
    <w:p w14:paraId="579E5E60" w14:textId="77777777" w:rsidR="00513082" w:rsidRPr="00513082" w:rsidRDefault="00ED4FBF" w:rsidP="00A02D37">
      <w:pPr>
        <w:pStyle w:val="Zhlav"/>
        <w:numPr>
          <w:ilvl w:val="0"/>
          <w:numId w:val="27"/>
        </w:numPr>
        <w:ind w:left="284" w:hanging="284"/>
        <w:jc w:val="both"/>
        <w:rPr>
          <w:rFonts w:ascii="Century Gothic" w:hAnsi="Century Gothic"/>
          <w:sz w:val="20"/>
          <w:szCs w:val="20"/>
        </w:rPr>
      </w:pPr>
      <w:r>
        <w:rPr>
          <w:rFonts w:ascii="Century Gothic" w:hAnsi="Century Gothic"/>
          <w:sz w:val="20"/>
          <w:szCs w:val="20"/>
        </w:rPr>
        <w:t>Zhotovitel</w:t>
      </w:r>
      <w:r w:rsidR="00513082" w:rsidRPr="00513082">
        <w:rPr>
          <w:rFonts w:ascii="Century Gothic" w:hAnsi="Century Gothic"/>
          <w:sz w:val="20"/>
          <w:szCs w:val="20"/>
        </w:rPr>
        <w:t xml:space="preserve"> je </w:t>
      </w:r>
      <w:r>
        <w:rPr>
          <w:rFonts w:ascii="Century Gothic" w:hAnsi="Century Gothic"/>
          <w:sz w:val="20"/>
          <w:szCs w:val="20"/>
        </w:rPr>
        <w:t xml:space="preserve">povinen uhradit Objednateli </w:t>
      </w:r>
      <w:r w:rsidR="00513082" w:rsidRPr="00513082">
        <w:rPr>
          <w:rFonts w:ascii="Century Gothic" w:hAnsi="Century Gothic"/>
          <w:sz w:val="20"/>
          <w:szCs w:val="20"/>
        </w:rPr>
        <w:t>smluvní pokut</w:t>
      </w:r>
      <w:r>
        <w:rPr>
          <w:rFonts w:ascii="Century Gothic" w:hAnsi="Century Gothic"/>
          <w:sz w:val="20"/>
          <w:szCs w:val="20"/>
        </w:rPr>
        <w:t>u</w:t>
      </w:r>
      <w:r w:rsidR="00513082" w:rsidRPr="00513082">
        <w:rPr>
          <w:rFonts w:ascii="Century Gothic" w:hAnsi="Century Gothic"/>
          <w:sz w:val="20"/>
          <w:szCs w:val="20"/>
        </w:rPr>
        <w:t xml:space="preserve"> v případě:</w:t>
      </w:r>
    </w:p>
    <w:p w14:paraId="71976077" w14:textId="54772193" w:rsidR="00513082" w:rsidRPr="00513082" w:rsidRDefault="00EE6ACA" w:rsidP="00A02D37">
      <w:pPr>
        <w:pStyle w:val="Zhlav"/>
        <w:numPr>
          <w:ilvl w:val="0"/>
          <w:numId w:val="28"/>
        </w:numPr>
        <w:jc w:val="both"/>
        <w:rPr>
          <w:rFonts w:ascii="Century Gothic" w:hAnsi="Century Gothic"/>
          <w:sz w:val="20"/>
          <w:szCs w:val="20"/>
        </w:rPr>
      </w:pPr>
      <w:r w:rsidRPr="00513082">
        <w:rPr>
          <w:rFonts w:ascii="Century Gothic" w:hAnsi="Century Gothic"/>
          <w:sz w:val="20"/>
          <w:szCs w:val="20"/>
        </w:rPr>
        <w:t xml:space="preserve">prodlení </w:t>
      </w:r>
      <w:r w:rsidR="00513082" w:rsidRPr="00513082">
        <w:rPr>
          <w:rFonts w:ascii="Century Gothic" w:hAnsi="Century Gothic"/>
          <w:sz w:val="20"/>
          <w:szCs w:val="20"/>
        </w:rPr>
        <w:t xml:space="preserve">s termínem dokončení kompletního </w:t>
      </w:r>
      <w:r w:rsidR="00955D1C">
        <w:rPr>
          <w:rFonts w:ascii="Century Gothic" w:hAnsi="Century Gothic"/>
          <w:sz w:val="20"/>
          <w:szCs w:val="20"/>
        </w:rPr>
        <w:t>D</w:t>
      </w:r>
      <w:r w:rsidR="00513082" w:rsidRPr="00513082">
        <w:rPr>
          <w:rFonts w:ascii="Century Gothic" w:hAnsi="Century Gothic"/>
          <w:sz w:val="20"/>
          <w:szCs w:val="20"/>
        </w:rPr>
        <w:t xml:space="preserve">íla </w:t>
      </w:r>
      <w:r w:rsidR="00D722A2">
        <w:rPr>
          <w:rFonts w:ascii="Century Gothic" w:hAnsi="Century Gothic"/>
          <w:sz w:val="20"/>
          <w:szCs w:val="20"/>
        </w:rPr>
        <w:t xml:space="preserve">ve </w:t>
      </w:r>
      <w:r w:rsidR="00513082" w:rsidRPr="00513082">
        <w:rPr>
          <w:rFonts w:ascii="Century Gothic" w:hAnsi="Century Gothic"/>
          <w:sz w:val="20"/>
          <w:szCs w:val="20"/>
        </w:rPr>
        <w:t>výš</w:t>
      </w:r>
      <w:r w:rsidR="00D722A2">
        <w:rPr>
          <w:rFonts w:ascii="Century Gothic" w:hAnsi="Century Gothic"/>
          <w:sz w:val="20"/>
          <w:szCs w:val="20"/>
        </w:rPr>
        <w:t>i</w:t>
      </w:r>
      <w:r w:rsidR="00513082" w:rsidRPr="00513082">
        <w:rPr>
          <w:rFonts w:ascii="Century Gothic" w:hAnsi="Century Gothic"/>
          <w:sz w:val="20"/>
          <w:szCs w:val="20"/>
        </w:rPr>
        <w:t xml:space="preserve"> </w:t>
      </w:r>
      <w:r w:rsidR="00B741AA">
        <w:rPr>
          <w:rFonts w:ascii="Century Gothic" w:hAnsi="Century Gothic"/>
          <w:sz w:val="20"/>
          <w:szCs w:val="20"/>
        </w:rPr>
        <w:t>2</w:t>
      </w:r>
      <w:r w:rsidR="00F33DCA">
        <w:rPr>
          <w:rFonts w:ascii="Century Gothic" w:hAnsi="Century Gothic"/>
          <w:sz w:val="20"/>
          <w:szCs w:val="20"/>
        </w:rPr>
        <w:t>.000</w:t>
      </w:r>
      <w:r w:rsidR="00F33DCA" w:rsidRPr="00513082">
        <w:rPr>
          <w:rFonts w:ascii="Century Gothic" w:hAnsi="Century Gothic"/>
          <w:sz w:val="20"/>
          <w:szCs w:val="20"/>
        </w:rPr>
        <w:t xml:space="preserve">,- </w:t>
      </w:r>
      <w:r w:rsidR="00513082" w:rsidRPr="00513082">
        <w:rPr>
          <w:rFonts w:ascii="Century Gothic" w:hAnsi="Century Gothic"/>
          <w:sz w:val="20"/>
          <w:szCs w:val="20"/>
        </w:rPr>
        <w:t>Kč za každý</w:t>
      </w:r>
      <w:r w:rsidR="00A02D37">
        <w:rPr>
          <w:rFonts w:ascii="Century Gothic" w:hAnsi="Century Gothic"/>
          <w:sz w:val="20"/>
          <w:szCs w:val="20"/>
        </w:rPr>
        <w:t xml:space="preserve">, byť i jen započatý, </w:t>
      </w:r>
      <w:r w:rsidR="00513082" w:rsidRPr="00513082">
        <w:rPr>
          <w:rFonts w:ascii="Century Gothic" w:hAnsi="Century Gothic"/>
          <w:sz w:val="20"/>
          <w:szCs w:val="20"/>
        </w:rPr>
        <w:t>den prodlení</w:t>
      </w:r>
      <w:r w:rsidR="00353D05">
        <w:rPr>
          <w:rFonts w:ascii="Century Gothic" w:hAnsi="Century Gothic"/>
          <w:sz w:val="20"/>
          <w:szCs w:val="20"/>
        </w:rPr>
        <w:t>;</w:t>
      </w:r>
    </w:p>
    <w:p w14:paraId="575C9C08" w14:textId="1B1BB7D1" w:rsidR="00513082" w:rsidRPr="00513082" w:rsidRDefault="00EE6ACA" w:rsidP="00A02D37">
      <w:pPr>
        <w:pStyle w:val="Zhlav"/>
        <w:numPr>
          <w:ilvl w:val="0"/>
          <w:numId w:val="28"/>
        </w:numPr>
        <w:jc w:val="both"/>
        <w:rPr>
          <w:rFonts w:ascii="Century Gothic" w:hAnsi="Century Gothic"/>
          <w:sz w:val="20"/>
          <w:szCs w:val="20"/>
        </w:rPr>
      </w:pPr>
      <w:r w:rsidRPr="00513082">
        <w:rPr>
          <w:rFonts w:ascii="Century Gothic" w:hAnsi="Century Gothic"/>
          <w:sz w:val="20"/>
          <w:szCs w:val="20"/>
        </w:rPr>
        <w:t xml:space="preserve">prodlení </w:t>
      </w:r>
      <w:r w:rsidR="00513082" w:rsidRPr="00513082">
        <w:rPr>
          <w:rFonts w:ascii="Century Gothic" w:hAnsi="Century Gothic"/>
          <w:sz w:val="20"/>
          <w:szCs w:val="20"/>
        </w:rPr>
        <w:t>s odstraněním vad oproti lhůtám, jež byly stanoveny v</w:t>
      </w:r>
      <w:r w:rsidR="002A043D">
        <w:rPr>
          <w:rFonts w:ascii="Century Gothic" w:hAnsi="Century Gothic"/>
          <w:sz w:val="20"/>
          <w:szCs w:val="20"/>
        </w:rPr>
        <w:t xml:space="preserve"> Protokolu ve výši </w:t>
      </w:r>
      <w:r w:rsidR="00B741AA">
        <w:rPr>
          <w:rFonts w:ascii="Century Gothic" w:hAnsi="Century Gothic"/>
          <w:sz w:val="20"/>
          <w:szCs w:val="20"/>
        </w:rPr>
        <w:t>1000</w:t>
      </w:r>
      <w:r w:rsidR="00DD4969" w:rsidRPr="00513082">
        <w:rPr>
          <w:rFonts w:ascii="Century Gothic" w:hAnsi="Century Gothic"/>
          <w:sz w:val="20"/>
          <w:szCs w:val="20"/>
        </w:rPr>
        <w:t xml:space="preserve">,- </w:t>
      </w:r>
      <w:r w:rsidR="00513082" w:rsidRPr="00513082">
        <w:rPr>
          <w:rFonts w:ascii="Century Gothic" w:hAnsi="Century Gothic"/>
          <w:sz w:val="20"/>
          <w:szCs w:val="20"/>
        </w:rPr>
        <w:t>Kč za</w:t>
      </w:r>
      <w:r w:rsidR="00A12BC6">
        <w:rPr>
          <w:rFonts w:ascii="Century Gothic" w:hAnsi="Century Gothic"/>
          <w:sz w:val="20"/>
          <w:szCs w:val="20"/>
        </w:rPr>
        <w:t> </w:t>
      </w:r>
      <w:r w:rsidR="00513082" w:rsidRPr="00513082">
        <w:rPr>
          <w:rFonts w:ascii="Century Gothic" w:hAnsi="Century Gothic"/>
          <w:sz w:val="20"/>
          <w:szCs w:val="20"/>
        </w:rPr>
        <w:t xml:space="preserve">každou </w:t>
      </w:r>
      <w:r w:rsidR="00A12BC6">
        <w:rPr>
          <w:rFonts w:ascii="Century Gothic" w:hAnsi="Century Gothic"/>
          <w:sz w:val="20"/>
          <w:szCs w:val="20"/>
        </w:rPr>
        <w:t xml:space="preserve">jednotlivou </w:t>
      </w:r>
      <w:r w:rsidR="00513082" w:rsidRPr="00513082">
        <w:rPr>
          <w:rFonts w:ascii="Century Gothic" w:hAnsi="Century Gothic"/>
          <w:sz w:val="20"/>
          <w:szCs w:val="20"/>
        </w:rPr>
        <w:t>vadu</w:t>
      </w:r>
      <w:r w:rsidR="0042289D">
        <w:rPr>
          <w:rFonts w:ascii="Century Gothic" w:hAnsi="Century Gothic"/>
          <w:sz w:val="20"/>
          <w:szCs w:val="20"/>
        </w:rPr>
        <w:t>,</w:t>
      </w:r>
      <w:r w:rsidR="00513082" w:rsidRPr="00513082">
        <w:rPr>
          <w:rFonts w:ascii="Century Gothic" w:hAnsi="Century Gothic"/>
          <w:sz w:val="20"/>
          <w:szCs w:val="20"/>
        </w:rPr>
        <w:t xml:space="preserve"> a </w:t>
      </w:r>
      <w:r w:rsidR="00A12BC6">
        <w:rPr>
          <w:rFonts w:ascii="Century Gothic" w:hAnsi="Century Gothic"/>
          <w:sz w:val="20"/>
          <w:szCs w:val="20"/>
        </w:rPr>
        <w:t xml:space="preserve">byť i jen započatý </w:t>
      </w:r>
      <w:r w:rsidR="00513082" w:rsidRPr="00513082">
        <w:rPr>
          <w:rFonts w:ascii="Century Gothic" w:hAnsi="Century Gothic"/>
          <w:sz w:val="20"/>
          <w:szCs w:val="20"/>
        </w:rPr>
        <w:t>den prodlení</w:t>
      </w:r>
      <w:r w:rsidR="00A12BC6">
        <w:rPr>
          <w:rFonts w:ascii="Century Gothic" w:hAnsi="Century Gothic"/>
          <w:sz w:val="20"/>
          <w:szCs w:val="20"/>
        </w:rPr>
        <w:t>; vadou se pro účely části textu před středníkem považuje též nedodělek;</w:t>
      </w:r>
    </w:p>
    <w:p w14:paraId="16DAC0D7" w14:textId="1FC7FA9B" w:rsidR="00513082" w:rsidRPr="00513082" w:rsidRDefault="00EE6ACA" w:rsidP="00A02D37">
      <w:pPr>
        <w:pStyle w:val="Zhlav"/>
        <w:numPr>
          <w:ilvl w:val="0"/>
          <w:numId w:val="28"/>
        </w:numPr>
        <w:jc w:val="both"/>
        <w:rPr>
          <w:rFonts w:ascii="Century Gothic" w:hAnsi="Century Gothic"/>
          <w:sz w:val="20"/>
          <w:szCs w:val="20"/>
        </w:rPr>
      </w:pPr>
      <w:r w:rsidRPr="00513082">
        <w:rPr>
          <w:rFonts w:ascii="Century Gothic" w:hAnsi="Century Gothic"/>
          <w:sz w:val="20"/>
          <w:szCs w:val="20"/>
        </w:rPr>
        <w:t xml:space="preserve">prodlení </w:t>
      </w:r>
      <w:r w:rsidR="00513082" w:rsidRPr="00513082">
        <w:rPr>
          <w:rFonts w:ascii="Century Gothic" w:hAnsi="Century Gothic"/>
          <w:sz w:val="20"/>
          <w:szCs w:val="20"/>
        </w:rPr>
        <w:t xml:space="preserve">s odstraněním vad uplatněných </w:t>
      </w:r>
      <w:r w:rsidR="00A12BC6">
        <w:rPr>
          <w:rFonts w:ascii="Century Gothic" w:hAnsi="Century Gothic"/>
          <w:sz w:val="20"/>
          <w:szCs w:val="20"/>
        </w:rPr>
        <w:t>O</w:t>
      </w:r>
      <w:r w:rsidR="00513082" w:rsidRPr="00513082">
        <w:rPr>
          <w:rFonts w:ascii="Century Gothic" w:hAnsi="Century Gothic"/>
          <w:sz w:val="20"/>
          <w:szCs w:val="20"/>
        </w:rPr>
        <w:t xml:space="preserve">bjednatelem v záruční době </w:t>
      </w:r>
      <w:r w:rsidR="00A12BC6">
        <w:rPr>
          <w:rFonts w:ascii="Century Gothic" w:hAnsi="Century Gothic"/>
          <w:sz w:val="20"/>
          <w:szCs w:val="20"/>
        </w:rPr>
        <w:t xml:space="preserve">ve výši </w:t>
      </w:r>
      <w:r w:rsidR="00B741AA">
        <w:rPr>
          <w:rFonts w:ascii="Century Gothic" w:hAnsi="Century Gothic"/>
          <w:sz w:val="20"/>
          <w:szCs w:val="20"/>
        </w:rPr>
        <w:t>1000</w:t>
      </w:r>
      <w:r w:rsidR="00D914CA">
        <w:rPr>
          <w:rFonts w:ascii="Century Gothic" w:hAnsi="Century Gothic"/>
          <w:sz w:val="20"/>
          <w:szCs w:val="20"/>
        </w:rPr>
        <w:t xml:space="preserve">,- </w:t>
      </w:r>
      <w:r w:rsidR="00A12BC6">
        <w:rPr>
          <w:rFonts w:ascii="Century Gothic" w:hAnsi="Century Gothic"/>
          <w:sz w:val="20"/>
          <w:szCs w:val="20"/>
        </w:rPr>
        <w:t xml:space="preserve">Kč </w:t>
      </w:r>
      <w:r w:rsidR="00513082" w:rsidRPr="00513082">
        <w:rPr>
          <w:rFonts w:ascii="Century Gothic" w:hAnsi="Century Gothic"/>
          <w:sz w:val="20"/>
          <w:szCs w:val="20"/>
        </w:rPr>
        <w:t>za</w:t>
      </w:r>
      <w:r w:rsidR="00A12BC6">
        <w:rPr>
          <w:rFonts w:ascii="Century Gothic" w:hAnsi="Century Gothic"/>
          <w:sz w:val="20"/>
          <w:szCs w:val="20"/>
        </w:rPr>
        <w:t> </w:t>
      </w:r>
      <w:r w:rsidR="00513082" w:rsidRPr="00513082">
        <w:rPr>
          <w:rFonts w:ascii="Century Gothic" w:hAnsi="Century Gothic"/>
          <w:sz w:val="20"/>
          <w:szCs w:val="20"/>
        </w:rPr>
        <w:t>každou vadu</w:t>
      </w:r>
      <w:r w:rsidR="0042289D">
        <w:rPr>
          <w:rFonts w:ascii="Century Gothic" w:hAnsi="Century Gothic"/>
          <w:sz w:val="20"/>
          <w:szCs w:val="20"/>
        </w:rPr>
        <w:t>,</w:t>
      </w:r>
      <w:r w:rsidR="00513082" w:rsidRPr="00513082">
        <w:rPr>
          <w:rFonts w:ascii="Century Gothic" w:hAnsi="Century Gothic"/>
          <w:sz w:val="20"/>
          <w:szCs w:val="20"/>
        </w:rPr>
        <w:t xml:space="preserve"> a </w:t>
      </w:r>
      <w:r w:rsidR="00AD0943">
        <w:rPr>
          <w:rFonts w:ascii="Century Gothic" w:hAnsi="Century Gothic"/>
          <w:sz w:val="20"/>
          <w:szCs w:val="20"/>
        </w:rPr>
        <w:t xml:space="preserve">byť i jen započatý </w:t>
      </w:r>
      <w:r w:rsidR="00513082" w:rsidRPr="00513082">
        <w:rPr>
          <w:rFonts w:ascii="Century Gothic" w:hAnsi="Century Gothic"/>
          <w:sz w:val="20"/>
          <w:szCs w:val="20"/>
        </w:rPr>
        <w:t>den prodlení</w:t>
      </w:r>
      <w:r w:rsidR="00AD0943">
        <w:rPr>
          <w:rFonts w:ascii="Century Gothic" w:hAnsi="Century Gothic"/>
          <w:sz w:val="20"/>
          <w:szCs w:val="20"/>
        </w:rPr>
        <w:t>;</w:t>
      </w:r>
    </w:p>
    <w:p w14:paraId="6124BB17" w14:textId="209B75DD" w:rsidR="00513082" w:rsidRPr="0042289D" w:rsidRDefault="00EE6ACA" w:rsidP="00A02D37">
      <w:pPr>
        <w:pStyle w:val="Zhlav"/>
        <w:numPr>
          <w:ilvl w:val="0"/>
          <w:numId w:val="28"/>
        </w:numPr>
        <w:jc w:val="both"/>
        <w:rPr>
          <w:rFonts w:ascii="Century Gothic" w:hAnsi="Century Gothic"/>
          <w:sz w:val="20"/>
          <w:szCs w:val="20"/>
        </w:rPr>
      </w:pPr>
      <w:r w:rsidRPr="00513082">
        <w:rPr>
          <w:rFonts w:ascii="Century Gothic" w:hAnsi="Century Gothic"/>
          <w:sz w:val="20"/>
          <w:szCs w:val="20"/>
        </w:rPr>
        <w:t>prodlení</w:t>
      </w:r>
      <w:r>
        <w:rPr>
          <w:rFonts w:ascii="Century Gothic" w:hAnsi="Century Gothic"/>
          <w:sz w:val="20"/>
          <w:szCs w:val="20"/>
        </w:rPr>
        <w:t xml:space="preserve"> </w:t>
      </w:r>
      <w:r w:rsidR="00BF25C8">
        <w:rPr>
          <w:rFonts w:ascii="Century Gothic" w:hAnsi="Century Gothic"/>
          <w:sz w:val="20"/>
          <w:szCs w:val="20"/>
        </w:rPr>
        <w:t>s předložením kterékoliv pojistné smlouvy či dokladu o zaplacení pojistného ve smyslu č</w:t>
      </w:r>
      <w:r w:rsidR="00567493">
        <w:rPr>
          <w:rFonts w:ascii="Century Gothic" w:hAnsi="Century Gothic"/>
          <w:sz w:val="20"/>
          <w:szCs w:val="20"/>
        </w:rPr>
        <w:t xml:space="preserve">l. </w:t>
      </w:r>
      <w:r w:rsidR="009027D6">
        <w:rPr>
          <w:rFonts w:ascii="Century Gothic" w:hAnsi="Century Gothic"/>
          <w:sz w:val="20"/>
          <w:szCs w:val="20"/>
        </w:rPr>
        <w:t>I</w:t>
      </w:r>
      <w:r w:rsidR="00567493">
        <w:rPr>
          <w:rFonts w:ascii="Century Gothic" w:hAnsi="Century Gothic"/>
          <w:sz w:val="20"/>
          <w:szCs w:val="20"/>
        </w:rPr>
        <w:t xml:space="preserve">X. odst. </w:t>
      </w:r>
      <w:r w:rsidR="009027D6">
        <w:rPr>
          <w:rFonts w:ascii="Century Gothic" w:hAnsi="Century Gothic"/>
          <w:sz w:val="20"/>
          <w:szCs w:val="20"/>
        </w:rPr>
        <w:t>4</w:t>
      </w:r>
      <w:r w:rsidR="00513082" w:rsidRPr="00513082">
        <w:rPr>
          <w:rFonts w:ascii="Century Gothic" w:hAnsi="Century Gothic"/>
          <w:sz w:val="20"/>
          <w:szCs w:val="20"/>
        </w:rPr>
        <w:t xml:space="preserve"> </w:t>
      </w:r>
      <w:r w:rsidR="00BF25C8">
        <w:rPr>
          <w:rFonts w:ascii="Century Gothic" w:hAnsi="Century Gothic"/>
          <w:sz w:val="20"/>
          <w:szCs w:val="20"/>
        </w:rPr>
        <w:t>S</w:t>
      </w:r>
      <w:r w:rsidR="00513082" w:rsidRPr="00513082">
        <w:rPr>
          <w:rFonts w:ascii="Century Gothic" w:hAnsi="Century Gothic"/>
          <w:sz w:val="20"/>
          <w:szCs w:val="20"/>
        </w:rPr>
        <w:t xml:space="preserve">mlouvy ve výši </w:t>
      </w:r>
      <w:r w:rsidR="007F5456">
        <w:rPr>
          <w:rFonts w:ascii="Century Gothic" w:hAnsi="Century Gothic"/>
          <w:sz w:val="20"/>
          <w:szCs w:val="20"/>
        </w:rPr>
        <w:t>5</w:t>
      </w:r>
      <w:r w:rsidR="00D914CA">
        <w:rPr>
          <w:rFonts w:ascii="Century Gothic" w:hAnsi="Century Gothic"/>
          <w:sz w:val="20"/>
          <w:szCs w:val="20"/>
        </w:rPr>
        <w:t xml:space="preserve"> 000</w:t>
      </w:r>
      <w:r w:rsidR="00D914CA" w:rsidRPr="00513082">
        <w:rPr>
          <w:rFonts w:ascii="Century Gothic" w:hAnsi="Century Gothic"/>
          <w:sz w:val="20"/>
          <w:szCs w:val="20"/>
        </w:rPr>
        <w:t xml:space="preserve">,- </w:t>
      </w:r>
      <w:r w:rsidR="00513082" w:rsidRPr="00513082">
        <w:rPr>
          <w:rFonts w:ascii="Century Gothic" w:hAnsi="Century Gothic"/>
          <w:sz w:val="20"/>
          <w:szCs w:val="20"/>
        </w:rPr>
        <w:t>Kč</w:t>
      </w:r>
      <w:r w:rsidR="00567493">
        <w:rPr>
          <w:rFonts w:ascii="Century Gothic" w:hAnsi="Century Gothic"/>
          <w:sz w:val="20"/>
          <w:szCs w:val="20"/>
        </w:rPr>
        <w:t xml:space="preserve"> za každý jednotlivý případ </w:t>
      </w:r>
      <w:r w:rsidR="00567493" w:rsidRPr="0042289D">
        <w:rPr>
          <w:rFonts w:ascii="Century Gothic" w:hAnsi="Century Gothic"/>
          <w:sz w:val="20"/>
          <w:szCs w:val="20"/>
        </w:rPr>
        <w:t>takového porušení</w:t>
      </w:r>
      <w:r w:rsidRPr="0042289D">
        <w:rPr>
          <w:rFonts w:ascii="Century Gothic" w:hAnsi="Century Gothic"/>
          <w:sz w:val="20"/>
          <w:szCs w:val="20"/>
        </w:rPr>
        <w:t>;</w:t>
      </w:r>
    </w:p>
    <w:p w14:paraId="592A4A07" w14:textId="1593F4E3" w:rsidR="00EE6ACA" w:rsidRPr="0042289D" w:rsidRDefault="007171C5" w:rsidP="00A02D37">
      <w:pPr>
        <w:pStyle w:val="Zhlav"/>
        <w:numPr>
          <w:ilvl w:val="0"/>
          <w:numId w:val="28"/>
        </w:numPr>
        <w:jc w:val="both"/>
        <w:rPr>
          <w:rFonts w:ascii="Century Gothic" w:hAnsi="Century Gothic"/>
          <w:sz w:val="20"/>
          <w:szCs w:val="20"/>
        </w:rPr>
      </w:pPr>
      <w:r w:rsidRPr="0042289D">
        <w:rPr>
          <w:rFonts w:ascii="Century Gothic" w:hAnsi="Century Gothic"/>
          <w:sz w:val="20"/>
          <w:szCs w:val="20"/>
        </w:rPr>
        <w:t xml:space="preserve">porušení povinnosti zhotoviteli stanovené </w:t>
      </w:r>
      <w:r w:rsidR="00B602BF" w:rsidRPr="0042289D">
        <w:rPr>
          <w:rFonts w:ascii="Century Gothic" w:hAnsi="Century Gothic"/>
          <w:sz w:val="20"/>
          <w:szCs w:val="20"/>
        </w:rPr>
        <w:t>v čl. V odst. 1 písm. b) Smlouvy</w:t>
      </w:r>
      <w:r w:rsidR="00E91558" w:rsidRPr="0042289D">
        <w:rPr>
          <w:rFonts w:ascii="Century Gothic" w:hAnsi="Century Gothic"/>
          <w:sz w:val="20"/>
          <w:szCs w:val="20"/>
        </w:rPr>
        <w:t xml:space="preserve"> ve výši </w:t>
      </w:r>
      <w:r w:rsidR="003D686C">
        <w:rPr>
          <w:rFonts w:ascii="Century Gothic" w:hAnsi="Century Gothic"/>
          <w:sz w:val="20"/>
          <w:szCs w:val="20"/>
        </w:rPr>
        <w:t>3</w:t>
      </w:r>
      <w:r w:rsidR="00910913" w:rsidRPr="0042289D">
        <w:rPr>
          <w:rFonts w:ascii="Century Gothic" w:hAnsi="Century Gothic"/>
          <w:sz w:val="20"/>
          <w:szCs w:val="20"/>
        </w:rPr>
        <w:t>.000</w:t>
      </w:r>
      <w:r w:rsidR="00E91558" w:rsidRPr="0042289D">
        <w:rPr>
          <w:rFonts w:ascii="Century Gothic" w:hAnsi="Century Gothic"/>
          <w:sz w:val="20"/>
          <w:szCs w:val="20"/>
        </w:rPr>
        <w:t>,- Kč.</w:t>
      </w:r>
    </w:p>
    <w:p w14:paraId="4666E53B" w14:textId="376C214B" w:rsidR="000F2914" w:rsidRPr="0042289D" w:rsidRDefault="000F2914" w:rsidP="000F2914">
      <w:pPr>
        <w:pStyle w:val="Zhlav"/>
        <w:numPr>
          <w:ilvl w:val="0"/>
          <w:numId w:val="28"/>
        </w:numPr>
        <w:jc w:val="both"/>
        <w:rPr>
          <w:rFonts w:ascii="Century Gothic" w:hAnsi="Century Gothic"/>
          <w:sz w:val="20"/>
          <w:szCs w:val="20"/>
        </w:rPr>
      </w:pPr>
      <w:r w:rsidRPr="0042289D">
        <w:rPr>
          <w:rFonts w:ascii="Century Gothic" w:hAnsi="Century Gothic"/>
          <w:sz w:val="20"/>
          <w:szCs w:val="20"/>
        </w:rPr>
        <w:t xml:space="preserve">prodlení s termínem vyklizení staveniště dle čl. II. </w:t>
      </w:r>
      <w:r w:rsidR="00B741AA">
        <w:rPr>
          <w:rFonts w:ascii="Century Gothic" w:hAnsi="Century Gothic"/>
          <w:sz w:val="20"/>
          <w:szCs w:val="20"/>
        </w:rPr>
        <w:t>o</w:t>
      </w:r>
      <w:r w:rsidR="00B741AA" w:rsidRPr="0042289D">
        <w:rPr>
          <w:rFonts w:ascii="Century Gothic" w:hAnsi="Century Gothic"/>
          <w:sz w:val="20"/>
          <w:szCs w:val="20"/>
        </w:rPr>
        <w:t>dst</w:t>
      </w:r>
      <w:r w:rsidR="00B741AA">
        <w:rPr>
          <w:rFonts w:ascii="Century Gothic" w:hAnsi="Century Gothic"/>
          <w:sz w:val="20"/>
          <w:szCs w:val="20"/>
        </w:rPr>
        <w:t>.</w:t>
      </w:r>
      <w:r w:rsidR="00B741AA" w:rsidRPr="0042289D">
        <w:rPr>
          <w:rFonts w:ascii="Century Gothic" w:hAnsi="Century Gothic"/>
          <w:sz w:val="20"/>
          <w:szCs w:val="20"/>
        </w:rPr>
        <w:t xml:space="preserve"> </w:t>
      </w:r>
      <w:r w:rsidRPr="0042289D">
        <w:rPr>
          <w:rFonts w:ascii="Century Gothic" w:hAnsi="Century Gothic"/>
          <w:sz w:val="20"/>
          <w:szCs w:val="20"/>
        </w:rPr>
        <w:t xml:space="preserve">9 ve výši </w:t>
      </w:r>
      <w:r w:rsidR="007F5456">
        <w:rPr>
          <w:rFonts w:ascii="Century Gothic" w:hAnsi="Century Gothic"/>
          <w:sz w:val="20"/>
          <w:szCs w:val="20"/>
        </w:rPr>
        <w:t>1</w:t>
      </w:r>
      <w:r w:rsidRPr="0042289D">
        <w:rPr>
          <w:rFonts w:ascii="Century Gothic" w:hAnsi="Century Gothic"/>
          <w:sz w:val="20"/>
          <w:szCs w:val="20"/>
        </w:rPr>
        <w:t>.000,- Kč za každý, byť i jen započatý, den prodlení;</w:t>
      </w:r>
    </w:p>
    <w:p w14:paraId="7474D77B" w14:textId="77777777" w:rsidR="005B0AEA" w:rsidRDefault="005B0AEA" w:rsidP="007C759B">
      <w:pPr>
        <w:pStyle w:val="Zhlav"/>
        <w:numPr>
          <w:ilvl w:val="0"/>
          <w:numId w:val="27"/>
        </w:numPr>
        <w:ind w:left="284" w:hanging="284"/>
        <w:jc w:val="both"/>
        <w:rPr>
          <w:rFonts w:ascii="Century Gothic" w:hAnsi="Century Gothic"/>
          <w:sz w:val="20"/>
          <w:szCs w:val="20"/>
        </w:rPr>
      </w:pPr>
      <w:r w:rsidRPr="0042289D">
        <w:rPr>
          <w:rFonts w:ascii="Century Gothic" w:hAnsi="Century Gothic"/>
          <w:sz w:val="20"/>
          <w:szCs w:val="20"/>
        </w:rPr>
        <w:t>Smluvní pokuta je splatná na základě písemné výzvy Objednatele zaslané Zhotoviteli</w:t>
      </w:r>
      <w:r w:rsidR="00BC0E60" w:rsidRPr="0042289D">
        <w:rPr>
          <w:rFonts w:ascii="Century Gothic" w:hAnsi="Century Gothic"/>
          <w:sz w:val="20"/>
          <w:szCs w:val="20"/>
        </w:rPr>
        <w:t>, a to nejpozději do</w:t>
      </w:r>
      <w:r w:rsidR="00BC0E60">
        <w:rPr>
          <w:rFonts w:ascii="Century Gothic" w:hAnsi="Century Gothic"/>
          <w:sz w:val="20"/>
          <w:szCs w:val="20"/>
        </w:rPr>
        <w:t xml:space="preserve"> 15 dnů ode dne doručení této výzvy.</w:t>
      </w:r>
    </w:p>
    <w:p w14:paraId="417B7BBA" w14:textId="77777777" w:rsidR="00F10DF2" w:rsidRDefault="00F35EF2" w:rsidP="00F10DF2">
      <w:pPr>
        <w:pStyle w:val="Zhlav"/>
        <w:numPr>
          <w:ilvl w:val="0"/>
          <w:numId w:val="27"/>
        </w:numPr>
        <w:ind w:left="284" w:hanging="284"/>
        <w:jc w:val="both"/>
        <w:rPr>
          <w:rFonts w:ascii="Century Gothic" w:hAnsi="Century Gothic"/>
          <w:sz w:val="20"/>
          <w:szCs w:val="20"/>
        </w:rPr>
      </w:pPr>
      <w:r w:rsidRPr="00513082">
        <w:rPr>
          <w:rFonts w:ascii="Century Gothic" w:hAnsi="Century Gothic"/>
          <w:sz w:val="20"/>
          <w:szCs w:val="20"/>
        </w:rPr>
        <w:t xml:space="preserve">K úhradě splatných smluvních pokut uložených </w:t>
      </w:r>
      <w:r>
        <w:rPr>
          <w:rFonts w:ascii="Century Gothic" w:hAnsi="Century Gothic"/>
          <w:sz w:val="20"/>
          <w:szCs w:val="20"/>
        </w:rPr>
        <w:t>Z</w:t>
      </w:r>
      <w:r w:rsidRPr="00513082">
        <w:rPr>
          <w:rFonts w:ascii="Century Gothic" w:hAnsi="Century Gothic"/>
          <w:sz w:val="20"/>
          <w:szCs w:val="20"/>
        </w:rPr>
        <w:t xml:space="preserve">hotoviteli bude mít </w:t>
      </w:r>
      <w:r>
        <w:rPr>
          <w:rFonts w:ascii="Century Gothic" w:hAnsi="Century Gothic"/>
          <w:sz w:val="20"/>
          <w:szCs w:val="20"/>
        </w:rPr>
        <w:t>O</w:t>
      </w:r>
      <w:r w:rsidRPr="00513082">
        <w:rPr>
          <w:rFonts w:ascii="Century Gothic" w:hAnsi="Century Gothic"/>
          <w:sz w:val="20"/>
          <w:szCs w:val="20"/>
        </w:rPr>
        <w:t>bjednatel právo započtení proti úhradě dosud nezaplacené ceny za</w:t>
      </w:r>
      <w:r w:rsidR="00A27813">
        <w:rPr>
          <w:rFonts w:ascii="Century Gothic" w:hAnsi="Century Gothic"/>
          <w:sz w:val="20"/>
          <w:szCs w:val="20"/>
        </w:rPr>
        <w:t> D</w:t>
      </w:r>
      <w:r w:rsidRPr="00513082">
        <w:rPr>
          <w:rFonts w:ascii="Century Gothic" w:hAnsi="Century Gothic"/>
          <w:sz w:val="20"/>
          <w:szCs w:val="20"/>
        </w:rPr>
        <w:t>ílo nebo jeho části</w:t>
      </w:r>
      <w:r w:rsidR="00A27813">
        <w:rPr>
          <w:rFonts w:ascii="Century Gothic" w:hAnsi="Century Gothic"/>
          <w:sz w:val="20"/>
          <w:szCs w:val="20"/>
        </w:rPr>
        <w:t>. O takovém postupu informuje Objednatel Zhotovitele nejpozději v rámci výzvy dle předchozího odstavce.</w:t>
      </w:r>
    </w:p>
    <w:p w14:paraId="394653BB" w14:textId="77777777" w:rsidR="00513082" w:rsidRPr="00513082" w:rsidRDefault="00F57820" w:rsidP="007C759B">
      <w:pPr>
        <w:pStyle w:val="Zhlav"/>
        <w:numPr>
          <w:ilvl w:val="0"/>
          <w:numId w:val="27"/>
        </w:numPr>
        <w:ind w:left="284" w:hanging="284"/>
        <w:jc w:val="both"/>
        <w:rPr>
          <w:rFonts w:ascii="Century Gothic" w:hAnsi="Century Gothic"/>
          <w:sz w:val="20"/>
          <w:szCs w:val="20"/>
        </w:rPr>
      </w:pPr>
      <w:r>
        <w:rPr>
          <w:rFonts w:ascii="Century Gothic" w:hAnsi="Century Gothic"/>
          <w:sz w:val="20"/>
          <w:szCs w:val="20"/>
        </w:rPr>
        <w:t>V případě prodlení Objednatele s úhradou daňového dokladu vystaveného Zhotovitelem řádně, v souladu se Smlouvou je Z</w:t>
      </w:r>
      <w:r w:rsidR="00513082" w:rsidRPr="00513082">
        <w:rPr>
          <w:rFonts w:ascii="Century Gothic" w:hAnsi="Century Gothic"/>
          <w:sz w:val="20"/>
          <w:szCs w:val="20"/>
        </w:rPr>
        <w:t>hotovitel</w:t>
      </w:r>
      <w:r>
        <w:rPr>
          <w:rFonts w:ascii="Century Gothic" w:hAnsi="Century Gothic"/>
          <w:sz w:val="20"/>
          <w:szCs w:val="20"/>
        </w:rPr>
        <w:t xml:space="preserve"> oprávněn požadovat </w:t>
      </w:r>
      <w:r w:rsidR="00513082" w:rsidRPr="00513082">
        <w:rPr>
          <w:rFonts w:ascii="Century Gothic" w:hAnsi="Century Gothic"/>
          <w:sz w:val="20"/>
          <w:szCs w:val="20"/>
        </w:rPr>
        <w:t>úrok z prodlení stanovený dle nařízení vlády č. 351/2013 Sb., kterým se určuje výše úroků z prodlení a nákladů spojených s uplatněním pohledávky, určuje odměna likvidátora, likvidačního správce a</w:t>
      </w:r>
      <w:r w:rsidR="00A55B92">
        <w:rPr>
          <w:rFonts w:ascii="Century Gothic" w:hAnsi="Century Gothic"/>
          <w:sz w:val="20"/>
          <w:szCs w:val="20"/>
        </w:rPr>
        <w:t> </w:t>
      </w:r>
      <w:r w:rsidR="00513082" w:rsidRPr="00513082">
        <w:rPr>
          <w:rFonts w:ascii="Century Gothic" w:hAnsi="Century Gothic"/>
          <w:sz w:val="20"/>
          <w:szCs w:val="20"/>
        </w:rPr>
        <w:t xml:space="preserve">člena orgánu právnické osoby jmenovaného soudem a upravují některé otázky Obchodního věstníku a veřejných rejstříků právnických a fyzických osob. </w:t>
      </w:r>
    </w:p>
    <w:p w14:paraId="5A06F982" w14:textId="77777777" w:rsidR="00513082" w:rsidRPr="00513082" w:rsidRDefault="00513082" w:rsidP="00A55B92">
      <w:pPr>
        <w:pStyle w:val="Zhlav"/>
        <w:numPr>
          <w:ilvl w:val="0"/>
          <w:numId w:val="27"/>
        </w:numPr>
        <w:ind w:left="284" w:hanging="284"/>
        <w:jc w:val="both"/>
        <w:rPr>
          <w:rFonts w:ascii="Century Gothic" w:hAnsi="Century Gothic"/>
          <w:sz w:val="20"/>
          <w:szCs w:val="20"/>
        </w:rPr>
      </w:pPr>
      <w:r w:rsidRPr="00513082">
        <w:rPr>
          <w:rFonts w:ascii="Century Gothic" w:hAnsi="Century Gothic"/>
          <w:sz w:val="20"/>
          <w:szCs w:val="20"/>
        </w:rPr>
        <w:t>Zaplacením smluvní pokuty a úroku z prodlení není dotčeno právo oprávněné strany na</w:t>
      </w:r>
      <w:r w:rsidR="00A55B92">
        <w:rPr>
          <w:rFonts w:ascii="Century Gothic" w:hAnsi="Century Gothic"/>
          <w:sz w:val="20"/>
          <w:szCs w:val="20"/>
        </w:rPr>
        <w:t> </w:t>
      </w:r>
      <w:r w:rsidRPr="00513082">
        <w:rPr>
          <w:rFonts w:ascii="Century Gothic" w:hAnsi="Century Gothic"/>
          <w:sz w:val="20"/>
          <w:szCs w:val="20"/>
        </w:rPr>
        <w:t>náhradu škody vzniklé v příčinné souvislosti s porušením smluvní povinnosti, za</w:t>
      </w:r>
      <w:r w:rsidR="00A55B92">
        <w:rPr>
          <w:rFonts w:ascii="Century Gothic" w:hAnsi="Century Gothic"/>
          <w:sz w:val="20"/>
          <w:szCs w:val="20"/>
        </w:rPr>
        <w:t> </w:t>
      </w:r>
      <w:r w:rsidRPr="00513082">
        <w:rPr>
          <w:rFonts w:ascii="Century Gothic" w:hAnsi="Century Gothic"/>
          <w:sz w:val="20"/>
          <w:szCs w:val="20"/>
        </w:rPr>
        <w:t>jejíž</w:t>
      </w:r>
      <w:r w:rsidR="00A55B92">
        <w:rPr>
          <w:rFonts w:ascii="Century Gothic" w:hAnsi="Century Gothic"/>
          <w:sz w:val="20"/>
          <w:szCs w:val="20"/>
        </w:rPr>
        <w:t> </w:t>
      </w:r>
      <w:r w:rsidRPr="00513082">
        <w:rPr>
          <w:rFonts w:ascii="Century Gothic" w:hAnsi="Century Gothic"/>
          <w:sz w:val="20"/>
          <w:szCs w:val="20"/>
        </w:rPr>
        <w:t>nedodržení jsou smluvní pokuta nebo úrok z prodlení vymáhány a účtovány</w:t>
      </w:r>
      <w:r w:rsidR="00A55B92">
        <w:rPr>
          <w:rFonts w:ascii="Century Gothic" w:hAnsi="Century Gothic"/>
          <w:sz w:val="20"/>
          <w:szCs w:val="20"/>
        </w:rPr>
        <w:t>; smluvní strany tímto výslovně vylučují aplikaci ust. § 2050 občanského zákoníku na vzájemné vztahy</w:t>
      </w:r>
      <w:r w:rsidRPr="00513082">
        <w:rPr>
          <w:rFonts w:ascii="Century Gothic" w:hAnsi="Century Gothic"/>
          <w:sz w:val="20"/>
          <w:szCs w:val="20"/>
        </w:rPr>
        <w:t>.</w:t>
      </w:r>
    </w:p>
    <w:p w14:paraId="2A559809" w14:textId="77777777" w:rsidR="00803369" w:rsidRDefault="00803369" w:rsidP="0045722A">
      <w:pPr>
        <w:pStyle w:val="Zhlav"/>
        <w:rPr>
          <w:rFonts w:ascii="Century Gothic" w:hAnsi="Century Gothic"/>
          <w:b/>
          <w:sz w:val="20"/>
          <w:szCs w:val="20"/>
        </w:rPr>
      </w:pPr>
    </w:p>
    <w:p w14:paraId="30B65FDF" w14:textId="17473A9A" w:rsidR="009A12D5" w:rsidRPr="009A12D5" w:rsidRDefault="00513082" w:rsidP="009A12D5">
      <w:pPr>
        <w:pStyle w:val="Zhlav"/>
        <w:jc w:val="center"/>
        <w:rPr>
          <w:rFonts w:ascii="Century Gothic" w:hAnsi="Century Gothic"/>
          <w:b/>
          <w:sz w:val="20"/>
          <w:szCs w:val="20"/>
        </w:rPr>
      </w:pPr>
      <w:r w:rsidRPr="009A12D5">
        <w:rPr>
          <w:rFonts w:ascii="Century Gothic" w:hAnsi="Century Gothic"/>
          <w:b/>
          <w:sz w:val="20"/>
          <w:szCs w:val="20"/>
        </w:rPr>
        <w:t>X</w:t>
      </w:r>
      <w:r w:rsidR="003C374C">
        <w:rPr>
          <w:rFonts w:ascii="Century Gothic" w:hAnsi="Century Gothic"/>
          <w:b/>
          <w:sz w:val="20"/>
          <w:szCs w:val="20"/>
        </w:rPr>
        <w:t>I</w:t>
      </w:r>
      <w:r w:rsidR="00F30783">
        <w:rPr>
          <w:rFonts w:ascii="Century Gothic" w:hAnsi="Century Gothic"/>
          <w:b/>
          <w:sz w:val="20"/>
          <w:szCs w:val="20"/>
        </w:rPr>
        <w:t>II</w:t>
      </w:r>
      <w:r w:rsidRPr="009A12D5">
        <w:rPr>
          <w:rFonts w:ascii="Century Gothic" w:hAnsi="Century Gothic"/>
          <w:b/>
          <w:sz w:val="20"/>
          <w:szCs w:val="20"/>
        </w:rPr>
        <w:t>.</w:t>
      </w:r>
    </w:p>
    <w:p w14:paraId="5F88B63E" w14:textId="77777777" w:rsidR="00513082" w:rsidRDefault="00513082" w:rsidP="009A12D5">
      <w:pPr>
        <w:pStyle w:val="Zhlav"/>
        <w:jc w:val="center"/>
        <w:rPr>
          <w:rFonts w:ascii="Century Gothic" w:hAnsi="Century Gothic"/>
          <w:b/>
          <w:sz w:val="20"/>
          <w:szCs w:val="20"/>
        </w:rPr>
      </w:pPr>
      <w:r w:rsidRPr="009A12D5">
        <w:rPr>
          <w:rFonts w:ascii="Century Gothic" w:hAnsi="Century Gothic"/>
          <w:b/>
          <w:sz w:val="20"/>
          <w:szCs w:val="20"/>
        </w:rPr>
        <w:t>Ochrana důvěrných informací</w:t>
      </w:r>
    </w:p>
    <w:p w14:paraId="3084D34C" w14:textId="77777777" w:rsidR="009B7E44" w:rsidRPr="009A12D5" w:rsidRDefault="009B7E44" w:rsidP="009A12D5">
      <w:pPr>
        <w:pStyle w:val="Zhlav"/>
        <w:jc w:val="center"/>
        <w:rPr>
          <w:rFonts w:ascii="Century Gothic" w:hAnsi="Century Gothic"/>
          <w:b/>
          <w:sz w:val="20"/>
          <w:szCs w:val="20"/>
        </w:rPr>
      </w:pPr>
    </w:p>
    <w:p w14:paraId="1AC44643" w14:textId="77777777" w:rsidR="00513082" w:rsidRPr="00513082" w:rsidRDefault="00513082" w:rsidP="00D92BBD">
      <w:pPr>
        <w:pStyle w:val="Zhlav"/>
        <w:numPr>
          <w:ilvl w:val="0"/>
          <w:numId w:val="29"/>
        </w:numPr>
        <w:ind w:left="284" w:hanging="284"/>
        <w:jc w:val="both"/>
        <w:rPr>
          <w:rFonts w:ascii="Century Gothic" w:hAnsi="Century Gothic"/>
          <w:sz w:val="20"/>
          <w:szCs w:val="20"/>
        </w:rPr>
      </w:pPr>
      <w:r w:rsidRPr="00513082">
        <w:rPr>
          <w:rFonts w:ascii="Century Gothic" w:hAnsi="Century Gothic"/>
          <w:sz w:val="20"/>
          <w:szCs w:val="20"/>
        </w:rPr>
        <w:t>Smluvní strany jsou povinny zachovávat vůči třetím osobám mlčenlivost o veškerých skutečnostech, o nichž se dozvěděly v souvislosti s</w:t>
      </w:r>
      <w:r w:rsidR="0048416B">
        <w:rPr>
          <w:rFonts w:ascii="Century Gothic" w:hAnsi="Century Gothic"/>
          <w:sz w:val="20"/>
          <w:szCs w:val="20"/>
        </w:rPr>
        <w:t>e S</w:t>
      </w:r>
      <w:r w:rsidRPr="00513082">
        <w:rPr>
          <w:rFonts w:ascii="Century Gothic" w:hAnsi="Century Gothic"/>
          <w:sz w:val="20"/>
          <w:szCs w:val="20"/>
        </w:rPr>
        <w:t>mlouvou a které se týkají činnosti druhé smluvní strany. Povinnost mlčenlivosti se nevztahuje na případy, kdy budou smluvní strany povinny poskytnout informace na základě právních předpisů.</w:t>
      </w:r>
    </w:p>
    <w:p w14:paraId="76C834BB" w14:textId="77777777" w:rsidR="00866598" w:rsidRDefault="00513082" w:rsidP="00D92BBD">
      <w:pPr>
        <w:pStyle w:val="Zhlav"/>
        <w:numPr>
          <w:ilvl w:val="0"/>
          <w:numId w:val="29"/>
        </w:numPr>
        <w:ind w:left="284" w:hanging="284"/>
        <w:jc w:val="both"/>
        <w:rPr>
          <w:rFonts w:ascii="Century Gothic" w:hAnsi="Century Gothic"/>
          <w:sz w:val="20"/>
          <w:szCs w:val="20"/>
        </w:rPr>
      </w:pPr>
      <w:r w:rsidRPr="00513082">
        <w:rPr>
          <w:rFonts w:ascii="Century Gothic" w:hAnsi="Century Gothic"/>
          <w:sz w:val="20"/>
          <w:szCs w:val="20"/>
        </w:rPr>
        <w:t xml:space="preserve">S informacemi, veškerými doklady a dokumentací, jež budou poskytnuty </w:t>
      </w:r>
      <w:r w:rsidR="0048416B">
        <w:rPr>
          <w:rFonts w:ascii="Century Gothic" w:hAnsi="Century Gothic"/>
          <w:sz w:val="20"/>
          <w:szCs w:val="20"/>
        </w:rPr>
        <w:t>O</w:t>
      </w:r>
      <w:r w:rsidRPr="00513082">
        <w:rPr>
          <w:rFonts w:ascii="Century Gothic" w:hAnsi="Century Gothic"/>
          <w:sz w:val="20"/>
          <w:szCs w:val="20"/>
        </w:rPr>
        <w:t>bjednatelem za</w:t>
      </w:r>
      <w:r w:rsidR="0048416B">
        <w:rPr>
          <w:rFonts w:ascii="Century Gothic" w:hAnsi="Century Gothic"/>
          <w:sz w:val="20"/>
          <w:szCs w:val="20"/>
        </w:rPr>
        <w:t> </w:t>
      </w:r>
      <w:r w:rsidRPr="00513082">
        <w:rPr>
          <w:rFonts w:ascii="Century Gothic" w:hAnsi="Century Gothic"/>
          <w:sz w:val="20"/>
          <w:szCs w:val="20"/>
        </w:rPr>
        <w:t xml:space="preserve">účelem splnění závazků </w:t>
      </w:r>
      <w:r w:rsidR="0048416B">
        <w:rPr>
          <w:rFonts w:ascii="Century Gothic" w:hAnsi="Century Gothic"/>
          <w:sz w:val="20"/>
          <w:szCs w:val="20"/>
        </w:rPr>
        <w:t>Z</w:t>
      </w:r>
      <w:r w:rsidRPr="00513082">
        <w:rPr>
          <w:rFonts w:ascii="Century Gothic" w:hAnsi="Century Gothic"/>
          <w:sz w:val="20"/>
          <w:szCs w:val="20"/>
        </w:rPr>
        <w:t xml:space="preserve">hotovitele ze </w:t>
      </w:r>
      <w:r w:rsidR="0048416B">
        <w:rPr>
          <w:rFonts w:ascii="Century Gothic" w:hAnsi="Century Gothic"/>
          <w:sz w:val="20"/>
          <w:szCs w:val="20"/>
        </w:rPr>
        <w:t>S</w:t>
      </w:r>
      <w:r w:rsidRPr="00513082">
        <w:rPr>
          <w:rFonts w:ascii="Century Gothic" w:hAnsi="Century Gothic"/>
          <w:sz w:val="20"/>
          <w:szCs w:val="20"/>
        </w:rPr>
        <w:t xml:space="preserve">mlouvy, je </w:t>
      </w:r>
      <w:r w:rsidR="0048416B">
        <w:rPr>
          <w:rFonts w:ascii="Century Gothic" w:hAnsi="Century Gothic"/>
          <w:sz w:val="20"/>
          <w:szCs w:val="20"/>
        </w:rPr>
        <w:t>Z</w:t>
      </w:r>
      <w:r w:rsidRPr="00513082">
        <w:rPr>
          <w:rFonts w:ascii="Century Gothic" w:hAnsi="Century Gothic"/>
          <w:sz w:val="20"/>
          <w:szCs w:val="20"/>
        </w:rPr>
        <w:t>hotovitel povinen nakládat jako s</w:t>
      </w:r>
      <w:r w:rsidR="0048416B">
        <w:rPr>
          <w:rFonts w:ascii="Century Gothic" w:hAnsi="Century Gothic"/>
          <w:sz w:val="20"/>
          <w:szCs w:val="20"/>
        </w:rPr>
        <w:t> </w:t>
      </w:r>
      <w:r w:rsidRPr="00513082">
        <w:rPr>
          <w:rFonts w:ascii="Century Gothic" w:hAnsi="Century Gothic"/>
          <w:sz w:val="20"/>
          <w:szCs w:val="20"/>
        </w:rPr>
        <w:t>důvěrnými informacemi</w:t>
      </w:r>
      <w:r w:rsidRPr="004F1D8A">
        <w:rPr>
          <w:rFonts w:ascii="Century Gothic" w:hAnsi="Century Gothic"/>
          <w:sz w:val="20"/>
          <w:szCs w:val="20"/>
        </w:rPr>
        <w:t>.</w:t>
      </w:r>
    </w:p>
    <w:p w14:paraId="799BD334" w14:textId="77777777" w:rsidR="00513082" w:rsidRDefault="00EB5468" w:rsidP="00D92BBD">
      <w:pPr>
        <w:pStyle w:val="Zhlav"/>
        <w:numPr>
          <w:ilvl w:val="0"/>
          <w:numId w:val="29"/>
        </w:numPr>
        <w:ind w:left="284" w:hanging="284"/>
        <w:jc w:val="both"/>
        <w:rPr>
          <w:rFonts w:ascii="Century Gothic" w:hAnsi="Century Gothic"/>
          <w:sz w:val="20"/>
          <w:szCs w:val="20"/>
        </w:rPr>
      </w:pPr>
      <w:r w:rsidRPr="00866598">
        <w:rPr>
          <w:rFonts w:ascii="Century Gothic" w:hAnsi="Century Gothic"/>
          <w:sz w:val="20"/>
          <w:szCs w:val="20"/>
        </w:rPr>
        <w:t xml:space="preserve">Smluvní strany berou na vědomí, že Smlouva vč. příloh </w:t>
      </w:r>
      <w:r w:rsidR="00866598" w:rsidRPr="00866598">
        <w:rPr>
          <w:rFonts w:ascii="Century Gothic" w:hAnsi="Century Gothic"/>
          <w:sz w:val="20"/>
          <w:szCs w:val="20"/>
        </w:rPr>
        <w:t xml:space="preserve">bude v souladu se </w:t>
      </w:r>
      <w:r w:rsidR="00866598">
        <w:rPr>
          <w:rFonts w:ascii="Century Gothic" w:hAnsi="Century Gothic"/>
          <w:sz w:val="20"/>
          <w:szCs w:val="20"/>
        </w:rPr>
        <w:t>zákonem</w:t>
      </w:r>
      <w:r w:rsidR="00866598" w:rsidRPr="00866598">
        <w:rPr>
          <w:rFonts w:ascii="Century Gothic" w:hAnsi="Century Gothic"/>
          <w:sz w:val="20"/>
          <w:szCs w:val="20"/>
        </w:rPr>
        <w:t xml:space="preserve"> č.</w:t>
      </w:r>
      <w:r w:rsidR="00866598">
        <w:rPr>
          <w:rFonts w:ascii="Century Gothic" w:hAnsi="Century Gothic"/>
          <w:sz w:val="20"/>
          <w:szCs w:val="20"/>
        </w:rPr>
        <w:t> </w:t>
      </w:r>
      <w:r w:rsidR="00866598" w:rsidRPr="00866598">
        <w:rPr>
          <w:rFonts w:ascii="Century Gothic" w:hAnsi="Century Gothic"/>
          <w:sz w:val="20"/>
          <w:szCs w:val="20"/>
        </w:rPr>
        <w:t>340/2015 Sb.</w:t>
      </w:r>
      <w:r w:rsidR="00866598">
        <w:rPr>
          <w:rFonts w:ascii="Century Gothic" w:hAnsi="Century Gothic"/>
          <w:sz w:val="20"/>
          <w:szCs w:val="20"/>
        </w:rPr>
        <w:t xml:space="preserve">, </w:t>
      </w:r>
      <w:r w:rsidR="00866598" w:rsidRPr="00866598">
        <w:rPr>
          <w:rFonts w:ascii="Century Gothic" w:hAnsi="Century Gothic"/>
          <w:sz w:val="20"/>
          <w:szCs w:val="20"/>
        </w:rPr>
        <w:t>o zvláštních podmínkách účinnosti některých smluv, uveřejňování těchto smluv a o registru smluv (zákon o registru smluv)</w:t>
      </w:r>
      <w:r w:rsidR="00866598">
        <w:rPr>
          <w:rFonts w:ascii="Century Gothic" w:hAnsi="Century Gothic"/>
          <w:sz w:val="20"/>
          <w:szCs w:val="20"/>
        </w:rPr>
        <w:t xml:space="preserve">, ve znění pozdějších předpisů, </w:t>
      </w:r>
      <w:r w:rsidR="00CF2CF3">
        <w:rPr>
          <w:rFonts w:ascii="Century Gothic" w:hAnsi="Century Gothic"/>
          <w:sz w:val="20"/>
          <w:szCs w:val="20"/>
        </w:rPr>
        <w:t>uveřejněna v registru smluv</w:t>
      </w:r>
      <w:r w:rsidR="00513082" w:rsidRPr="00866598">
        <w:rPr>
          <w:rFonts w:ascii="Century Gothic" w:hAnsi="Century Gothic"/>
          <w:sz w:val="20"/>
          <w:szCs w:val="20"/>
        </w:rPr>
        <w:t>.</w:t>
      </w:r>
    </w:p>
    <w:p w14:paraId="30FCACDD" w14:textId="77777777" w:rsidR="0045722A" w:rsidRPr="00866598" w:rsidRDefault="0045722A" w:rsidP="0045722A">
      <w:pPr>
        <w:pStyle w:val="Zhlav"/>
        <w:ind w:left="284"/>
        <w:jc w:val="both"/>
        <w:rPr>
          <w:rFonts w:ascii="Century Gothic" w:hAnsi="Century Gothic"/>
          <w:sz w:val="20"/>
          <w:szCs w:val="20"/>
        </w:rPr>
      </w:pPr>
    </w:p>
    <w:p w14:paraId="7C1086C1" w14:textId="3E7FF018" w:rsidR="00CF2CF3" w:rsidRPr="005268E4" w:rsidRDefault="00CF2CF3" w:rsidP="00CF2CF3">
      <w:pPr>
        <w:pStyle w:val="Zhlav"/>
        <w:jc w:val="center"/>
        <w:rPr>
          <w:rFonts w:ascii="Century Gothic" w:hAnsi="Century Gothic"/>
          <w:b/>
          <w:sz w:val="20"/>
          <w:szCs w:val="20"/>
        </w:rPr>
      </w:pPr>
      <w:r w:rsidRPr="005268E4">
        <w:rPr>
          <w:rFonts w:ascii="Century Gothic" w:hAnsi="Century Gothic"/>
          <w:b/>
          <w:sz w:val="20"/>
          <w:szCs w:val="20"/>
        </w:rPr>
        <w:t>X</w:t>
      </w:r>
      <w:r w:rsidR="00F30783">
        <w:rPr>
          <w:rFonts w:ascii="Century Gothic" w:hAnsi="Century Gothic"/>
          <w:b/>
          <w:sz w:val="20"/>
          <w:szCs w:val="20"/>
        </w:rPr>
        <w:t>I</w:t>
      </w:r>
      <w:r w:rsidRPr="005268E4">
        <w:rPr>
          <w:rFonts w:ascii="Century Gothic" w:hAnsi="Century Gothic"/>
          <w:b/>
          <w:sz w:val="20"/>
          <w:szCs w:val="20"/>
        </w:rPr>
        <w:t>V</w:t>
      </w:r>
      <w:r w:rsidR="00513082" w:rsidRPr="005268E4">
        <w:rPr>
          <w:rFonts w:ascii="Century Gothic" w:hAnsi="Century Gothic"/>
          <w:b/>
          <w:sz w:val="20"/>
          <w:szCs w:val="20"/>
        </w:rPr>
        <w:t>.</w:t>
      </w:r>
    </w:p>
    <w:p w14:paraId="210E9200" w14:textId="77777777" w:rsidR="00513082" w:rsidRDefault="00513082" w:rsidP="00CF2CF3">
      <w:pPr>
        <w:pStyle w:val="Zhlav"/>
        <w:jc w:val="center"/>
        <w:rPr>
          <w:rFonts w:ascii="Century Gothic" w:hAnsi="Century Gothic"/>
          <w:b/>
          <w:sz w:val="20"/>
          <w:szCs w:val="20"/>
        </w:rPr>
      </w:pPr>
      <w:r w:rsidRPr="005268E4">
        <w:rPr>
          <w:rFonts w:ascii="Century Gothic" w:hAnsi="Century Gothic"/>
          <w:b/>
          <w:sz w:val="20"/>
          <w:szCs w:val="20"/>
        </w:rPr>
        <w:t>Bezpečnost a ochrana zdraví</w:t>
      </w:r>
    </w:p>
    <w:p w14:paraId="687383E8" w14:textId="77777777" w:rsidR="009B7E44" w:rsidRPr="00CF2CF3" w:rsidRDefault="009B7E44" w:rsidP="00CF2CF3">
      <w:pPr>
        <w:pStyle w:val="Zhlav"/>
        <w:jc w:val="center"/>
        <w:rPr>
          <w:rFonts w:ascii="Century Gothic" w:hAnsi="Century Gothic"/>
          <w:b/>
          <w:sz w:val="20"/>
          <w:szCs w:val="20"/>
        </w:rPr>
      </w:pPr>
    </w:p>
    <w:p w14:paraId="4703D574" w14:textId="77777777" w:rsidR="00513082" w:rsidRPr="00513082" w:rsidRDefault="00513082" w:rsidP="00D92BBD">
      <w:pPr>
        <w:pStyle w:val="Zhlav"/>
        <w:numPr>
          <w:ilvl w:val="0"/>
          <w:numId w:val="30"/>
        </w:numPr>
        <w:ind w:left="284" w:hanging="284"/>
        <w:jc w:val="both"/>
        <w:rPr>
          <w:rFonts w:ascii="Century Gothic" w:hAnsi="Century Gothic"/>
          <w:sz w:val="20"/>
          <w:szCs w:val="20"/>
        </w:rPr>
      </w:pPr>
      <w:r w:rsidRPr="00513082">
        <w:rPr>
          <w:rFonts w:ascii="Century Gothic" w:hAnsi="Century Gothic"/>
          <w:sz w:val="20"/>
          <w:szCs w:val="20"/>
        </w:rPr>
        <w:lastRenderedPageBreak/>
        <w:t xml:space="preserve">Zhotovitel se zavazuje při </w:t>
      </w:r>
      <w:r w:rsidR="006F0AD3">
        <w:rPr>
          <w:rFonts w:ascii="Century Gothic" w:hAnsi="Century Gothic"/>
          <w:sz w:val="20"/>
          <w:szCs w:val="20"/>
        </w:rPr>
        <w:t>provádění</w:t>
      </w:r>
      <w:r w:rsidRPr="00513082">
        <w:rPr>
          <w:rFonts w:ascii="Century Gothic" w:hAnsi="Century Gothic"/>
          <w:sz w:val="20"/>
          <w:szCs w:val="20"/>
        </w:rPr>
        <w:t xml:space="preserve"> </w:t>
      </w:r>
      <w:r w:rsidR="006F0AD3">
        <w:rPr>
          <w:rFonts w:ascii="Century Gothic" w:hAnsi="Century Gothic"/>
          <w:sz w:val="20"/>
          <w:szCs w:val="20"/>
        </w:rPr>
        <w:t>D</w:t>
      </w:r>
      <w:r w:rsidRPr="00513082">
        <w:rPr>
          <w:rFonts w:ascii="Century Gothic" w:hAnsi="Century Gothic"/>
          <w:sz w:val="20"/>
          <w:szCs w:val="20"/>
        </w:rPr>
        <w:t>íla dodržovat předpisy o bezpečnosti a ochraně zdraví při práci, jakož i předpisy hygienické a požární. Za dodržování těchto předpisů v</w:t>
      </w:r>
      <w:r w:rsidR="006F0AD3">
        <w:rPr>
          <w:rFonts w:ascii="Century Gothic" w:hAnsi="Century Gothic"/>
          <w:sz w:val="20"/>
          <w:szCs w:val="20"/>
        </w:rPr>
        <w:t> </w:t>
      </w:r>
      <w:r w:rsidRPr="00513082">
        <w:rPr>
          <w:rFonts w:ascii="Century Gothic" w:hAnsi="Century Gothic"/>
          <w:sz w:val="20"/>
          <w:szCs w:val="20"/>
        </w:rPr>
        <w:t xml:space="preserve">místě </w:t>
      </w:r>
      <w:r w:rsidR="006F0AD3">
        <w:rPr>
          <w:rFonts w:ascii="Century Gothic" w:hAnsi="Century Gothic"/>
          <w:sz w:val="20"/>
          <w:szCs w:val="20"/>
        </w:rPr>
        <w:t>provádění D</w:t>
      </w:r>
      <w:r w:rsidRPr="00513082">
        <w:rPr>
          <w:rFonts w:ascii="Century Gothic" w:hAnsi="Century Gothic"/>
          <w:sz w:val="20"/>
          <w:szCs w:val="20"/>
        </w:rPr>
        <w:t xml:space="preserve">íla i při veškerých činnostech s provedením </w:t>
      </w:r>
      <w:r w:rsidR="006F0AD3">
        <w:rPr>
          <w:rFonts w:ascii="Century Gothic" w:hAnsi="Century Gothic"/>
          <w:sz w:val="20"/>
          <w:szCs w:val="20"/>
        </w:rPr>
        <w:t>D</w:t>
      </w:r>
      <w:r w:rsidRPr="00513082">
        <w:rPr>
          <w:rFonts w:ascii="Century Gothic" w:hAnsi="Century Gothic"/>
          <w:sz w:val="20"/>
          <w:szCs w:val="20"/>
        </w:rPr>
        <w:t xml:space="preserve">íla souvisejících </w:t>
      </w:r>
      <w:r w:rsidR="006F0AD3">
        <w:rPr>
          <w:rFonts w:ascii="Century Gothic" w:hAnsi="Century Gothic"/>
          <w:sz w:val="20"/>
          <w:szCs w:val="20"/>
        </w:rPr>
        <w:t xml:space="preserve">nese </w:t>
      </w:r>
      <w:r w:rsidRPr="00513082">
        <w:rPr>
          <w:rFonts w:ascii="Century Gothic" w:hAnsi="Century Gothic"/>
          <w:sz w:val="20"/>
          <w:szCs w:val="20"/>
        </w:rPr>
        <w:t>odpovědnost zhotovitel.</w:t>
      </w:r>
    </w:p>
    <w:p w14:paraId="7920999B" w14:textId="77777777" w:rsidR="00513082" w:rsidRPr="00513082" w:rsidRDefault="00513082" w:rsidP="00D92BBD">
      <w:pPr>
        <w:pStyle w:val="Zhlav"/>
        <w:numPr>
          <w:ilvl w:val="0"/>
          <w:numId w:val="30"/>
        </w:numPr>
        <w:ind w:left="284" w:hanging="284"/>
        <w:jc w:val="both"/>
        <w:rPr>
          <w:rFonts w:ascii="Century Gothic" w:hAnsi="Century Gothic"/>
          <w:sz w:val="20"/>
          <w:szCs w:val="20"/>
        </w:rPr>
      </w:pPr>
      <w:r w:rsidRPr="00513082">
        <w:rPr>
          <w:rFonts w:ascii="Century Gothic" w:hAnsi="Century Gothic"/>
          <w:sz w:val="20"/>
          <w:szCs w:val="20"/>
        </w:rPr>
        <w:t xml:space="preserve">Zhotovitel je odpovědný za to, že osoby vykonávající činnosti související s provedením </w:t>
      </w:r>
      <w:r w:rsidR="006F0AD3">
        <w:rPr>
          <w:rFonts w:ascii="Century Gothic" w:hAnsi="Century Gothic"/>
          <w:sz w:val="20"/>
          <w:szCs w:val="20"/>
        </w:rPr>
        <w:t>D</w:t>
      </w:r>
      <w:r w:rsidRPr="00513082">
        <w:rPr>
          <w:rFonts w:ascii="Century Gothic" w:hAnsi="Century Gothic"/>
          <w:sz w:val="20"/>
          <w:szCs w:val="20"/>
        </w:rPr>
        <w:t>íla, budou vybaveny ochrannými pracovními prostředky a pomůckami podle druhu vykonávané činnosti a rizik s tím spojených.</w:t>
      </w:r>
    </w:p>
    <w:p w14:paraId="72B1C0AC" w14:textId="77777777" w:rsidR="00513082" w:rsidRPr="00513082" w:rsidRDefault="00513082" w:rsidP="00D92BBD">
      <w:pPr>
        <w:pStyle w:val="Zhlav"/>
        <w:numPr>
          <w:ilvl w:val="0"/>
          <w:numId w:val="30"/>
        </w:numPr>
        <w:ind w:left="284" w:hanging="284"/>
        <w:jc w:val="both"/>
        <w:rPr>
          <w:rFonts w:ascii="Century Gothic" w:hAnsi="Century Gothic"/>
          <w:sz w:val="20"/>
          <w:szCs w:val="20"/>
        </w:rPr>
      </w:pPr>
      <w:r w:rsidRPr="00513082">
        <w:rPr>
          <w:rFonts w:ascii="Century Gothic" w:hAnsi="Century Gothic"/>
          <w:sz w:val="20"/>
          <w:szCs w:val="20"/>
        </w:rPr>
        <w:t>Zhotovitel se zavazuje zajistit vlastní dozor nad bezpečností práce ve smyslu platných právních předpisů a provádět soustavnou kontrolu bezpečnosti práce.</w:t>
      </w:r>
    </w:p>
    <w:p w14:paraId="28397FF2" w14:textId="77777777" w:rsidR="00513082" w:rsidRPr="00513082" w:rsidRDefault="00513082" w:rsidP="00D92BBD">
      <w:pPr>
        <w:pStyle w:val="Zhlav"/>
        <w:numPr>
          <w:ilvl w:val="0"/>
          <w:numId w:val="30"/>
        </w:numPr>
        <w:ind w:left="284" w:hanging="284"/>
        <w:jc w:val="both"/>
        <w:rPr>
          <w:rFonts w:ascii="Century Gothic" w:hAnsi="Century Gothic"/>
          <w:sz w:val="20"/>
          <w:szCs w:val="20"/>
        </w:rPr>
      </w:pPr>
      <w:r w:rsidRPr="00513082">
        <w:rPr>
          <w:rFonts w:ascii="Century Gothic" w:hAnsi="Century Gothic"/>
          <w:sz w:val="20"/>
          <w:szCs w:val="20"/>
        </w:rPr>
        <w:t xml:space="preserve">Zhotovitel se zavazuje před zahájením </w:t>
      </w:r>
      <w:r w:rsidR="00BF0352">
        <w:rPr>
          <w:rFonts w:ascii="Century Gothic" w:hAnsi="Century Gothic"/>
          <w:sz w:val="20"/>
          <w:szCs w:val="20"/>
        </w:rPr>
        <w:t>provádění</w:t>
      </w:r>
      <w:r w:rsidRPr="00513082">
        <w:rPr>
          <w:rFonts w:ascii="Century Gothic" w:hAnsi="Century Gothic"/>
          <w:sz w:val="20"/>
          <w:szCs w:val="20"/>
        </w:rPr>
        <w:t xml:space="preserve"> </w:t>
      </w:r>
      <w:r w:rsidR="00BF0352">
        <w:rPr>
          <w:rFonts w:ascii="Century Gothic" w:hAnsi="Century Gothic"/>
          <w:sz w:val="20"/>
          <w:szCs w:val="20"/>
        </w:rPr>
        <w:t>D</w:t>
      </w:r>
      <w:r w:rsidRPr="00513082">
        <w:rPr>
          <w:rFonts w:ascii="Century Gothic" w:hAnsi="Century Gothic"/>
          <w:sz w:val="20"/>
          <w:szCs w:val="20"/>
        </w:rPr>
        <w:t xml:space="preserve">íla seznámit s riziky na místě provedení </w:t>
      </w:r>
      <w:r w:rsidR="00CB7344">
        <w:rPr>
          <w:rFonts w:ascii="Century Gothic" w:hAnsi="Century Gothic"/>
          <w:sz w:val="20"/>
          <w:szCs w:val="20"/>
        </w:rPr>
        <w:t>D</w:t>
      </w:r>
      <w:r w:rsidRPr="00513082">
        <w:rPr>
          <w:rFonts w:ascii="Century Gothic" w:hAnsi="Century Gothic"/>
          <w:sz w:val="20"/>
          <w:szCs w:val="20"/>
        </w:rPr>
        <w:t xml:space="preserve">íla, případně na místech s provedením </w:t>
      </w:r>
      <w:r w:rsidR="00CB7344">
        <w:rPr>
          <w:rFonts w:ascii="Century Gothic" w:hAnsi="Century Gothic"/>
          <w:sz w:val="20"/>
          <w:szCs w:val="20"/>
        </w:rPr>
        <w:t>D</w:t>
      </w:r>
      <w:r w:rsidRPr="00513082">
        <w:rPr>
          <w:rFonts w:ascii="Century Gothic" w:hAnsi="Century Gothic"/>
          <w:sz w:val="20"/>
          <w:szCs w:val="20"/>
        </w:rPr>
        <w:t xml:space="preserve">íla souvisejících, a to za přítomnosti </w:t>
      </w:r>
      <w:r w:rsidR="00CB7344">
        <w:rPr>
          <w:rFonts w:ascii="Century Gothic" w:hAnsi="Century Gothic"/>
          <w:sz w:val="20"/>
          <w:szCs w:val="20"/>
        </w:rPr>
        <w:t>O</w:t>
      </w:r>
      <w:r w:rsidRPr="00513082">
        <w:rPr>
          <w:rFonts w:ascii="Century Gothic" w:hAnsi="Century Gothic"/>
          <w:sz w:val="20"/>
          <w:szCs w:val="20"/>
        </w:rPr>
        <w:t>bjednatele. O této skutečnosti se pořídí záznam podepsaný oběma smluvními stranami. Zhotovitel bude následně povinen provést školení veškerých pracovníků, kteří se budou na</w:t>
      </w:r>
      <w:r w:rsidR="00CB7344">
        <w:rPr>
          <w:rFonts w:ascii="Century Gothic" w:hAnsi="Century Gothic"/>
          <w:sz w:val="20"/>
          <w:szCs w:val="20"/>
        </w:rPr>
        <w:t> realizaci D</w:t>
      </w:r>
      <w:r w:rsidRPr="00513082">
        <w:rPr>
          <w:rFonts w:ascii="Century Gothic" w:hAnsi="Century Gothic"/>
          <w:sz w:val="20"/>
          <w:szCs w:val="20"/>
        </w:rPr>
        <w:t>íla podílet, seznámit je se zjištěnými skutečnostmi a určit způsob ochrany a</w:t>
      </w:r>
      <w:r w:rsidR="00CB7344">
        <w:rPr>
          <w:rFonts w:ascii="Century Gothic" w:hAnsi="Century Gothic"/>
          <w:sz w:val="20"/>
          <w:szCs w:val="20"/>
        </w:rPr>
        <w:t> </w:t>
      </w:r>
      <w:r w:rsidRPr="00513082">
        <w:rPr>
          <w:rFonts w:ascii="Century Gothic" w:hAnsi="Century Gothic"/>
          <w:sz w:val="20"/>
          <w:szCs w:val="20"/>
        </w:rPr>
        <w:t xml:space="preserve">prevence úrazů a jiného poškození zdraví. Kopii záznamu o provedeném školení předá </w:t>
      </w:r>
      <w:r w:rsidR="00CB7344">
        <w:rPr>
          <w:rFonts w:ascii="Century Gothic" w:hAnsi="Century Gothic"/>
          <w:sz w:val="20"/>
          <w:szCs w:val="20"/>
        </w:rPr>
        <w:t>Z</w:t>
      </w:r>
      <w:r w:rsidRPr="00513082">
        <w:rPr>
          <w:rFonts w:ascii="Century Gothic" w:hAnsi="Century Gothic"/>
          <w:sz w:val="20"/>
          <w:szCs w:val="20"/>
        </w:rPr>
        <w:t xml:space="preserve">hotovitel </w:t>
      </w:r>
      <w:r w:rsidR="00CB7344">
        <w:rPr>
          <w:rFonts w:ascii="Century Gothic" w:hAnsi="Century Gothic"/>
          <w:sz w:val="20"/>
          <w:szCs w:val="20"/>
        </w:rPr>
        <w:t>O</w:t>
      </w:r>
      <w:r w:rsidRPr="00513082">
        <w:rPr>
          <w:rFonts w:ascii="Century Gothic" w:hAnsi="Century Gothic"/>
          <w:sz w:val="20"/>
          <w:szCs w:val="20"/>
        </w:rPr>
        <w:t>bjednateli.</w:t>
      </w:r>
    </w:p>
    <w:p w14:paraId="40EE2B53" w14:textId="77777777" w:rsidR="00F41A22" w:rsidRDefault="00513082" w:rsidP="00F41A22">
      <w:pPr>
        <w:pStyle w:val="Zhlav"/>
        <w:numPr>
          <w:ilvl w:val="0"/>
          <w:numId w:val="30"/>
        </w:numPr>
        <w:ind w:left="284" w:hanging="284"/>
        <w:jc w:val="both"/>
        <w:rPr>
          <w:rFonts w:ascii="Century Gothic" w:hAnsi="Century Gothic"/>
          <w:sz w:val="20"/>
          <w:szCs w:val="20"/>
        </w:rPr>
      </w:pPr>
      <w:r w:rsidRPr="00513082">
        <w:rPr>
          <w:rFonts w:ascii="Century Gothic" w:hAnsi="Century Gothic"/>
          <w:sz w:val="20"/>
          <w:szCs w:val="20"/>
        </w:rPr>
        <w:t xml:space="preserve">V případě úrazu pracovníka </w:t>
      </w:r>
      <w:r w:rsidR="00CB7344">
        <w:rPr>
          <w:rFonts w:ascii="Century Gothic" w:hAnsi="Century Gothic"/>
          <w:sz w:val="20"/>
          <w:szCs w:val="20"/>
        </w:rPr>
        <w:t>Z</w:t>
      </w:r>
      <w:r w:rsidRPr="00513082">
        <w:rPr>
          <w:rFonts w:ascii="Century Gothic" w:hAnsi="Century Gothic"/>
          <w:sz w:val="20"/>
          <w:szCs w:val="20"/>
        </w:rPr>
        <w:t xml:space="preserve">hotovitele, případně jeho subdodavatele, vyšetří a sepíše záznam o úrazu podle platných předpisů </w:t>
      </w:r>
      <w:r w:rsidR="00CB7344">
        <w:rPr>
          <w:rFonts w:ascii="Century Gothic" w:hAnsi="Century Gothic"/>
          <w:sz w:val="20"/>
          <w:szCs w:val="20"/>
        </w:rPr>
        <w:t>Z</w:t>
      </w:r>
      <w:r w:rsidRPr="00513082">
        <w:rPr>
          <w:rFonts w:ascii="Century Gothic" w:hAnsi="Century Gothic"/>
          <w:sz w:val="20"/>
          <w:szCs w:val="20"/>
        </w:rPr>
        <w:t xml:space="preserve">hotovitel, který je rovněž povinen provést veškeré úkony s úrazem související, případně úrazem vyvolané. Veškeré následky vyplývající ze skutečnosti, že došlo k úrazu, nese na svou odpovědnost a náklad </w:t>
      </w:r>
      <w:r w:rsidR="00CB7344">
        <w:rPr>
          <w:rFonts w:ascii="Century Gothic" w:hAnsi="Century Gothic"/>
          <w:sz w:val="20"/>
          <w:szCs w:val="20"/>
        </w:rPr>
        <w:t>Z</w:t>
      </w:r>
      <w:r w:rsidRPr="00513082">
        <w:rPr>
          <w:rFonts w:ascii="Century Gothic" w:hAnsi="Century Gothic"/>
          <w:sz w:val="20"/>
          <w:szCs w:val="20"/>
        </w:rPr>
        <w:t xml:space="preserve">hotovitel. Zhotovitel se zavazuje informovat </w:t>
      </w:r>
      <w:r w:rsidR="00CB7344">
        <w:rPr>
          <w:rFonts w:ascii="Century Gothic" w:hAnsi="Century Gothic"/>
          <w:sz w:val="20"/>
          <w:szCs w:val="20"/>
        </w:rPr>
        <w:t>O</w:t>
      </w:r>
      <w:r w:rsidRPr="00513082">
        <w:rPr>
          <w:rFonts w:ascii="Century Gothic" w:hAnsi="Century Gothic"/>
          <w:sz w:val="20"/>
          <w:szCs w:val="20"/>
        </w:rPr>
        <w:t>bjednatele o každém úrazu, pokud k němu dojde v</w:t>
      </w:r>
      <w:r w:rsidR="00CB7344">
        <w:rPr>
          <w:rFonts w:ascii="Century Gothic" w:hAnsi="Century Gothic"/>
          <w:sz w:val="20"/>
          <w:szCs w:val="20"/>
        </w:rPr>
        <w:t> </w:t>
      </w:r>
      <w:r w:rsidRPr="00513082">
        <w:rPr>
          <w:rFonts w:ascii="Century Gothic" w:hAnsi="Century Gothic"/>
          <w:sz w:val="20"/>
          <w:szCs w:val="20"/>
        </w:rPr>
        <w:t>souvislosti s</w:t>
      </w:r>
      <w:r w:rsidR="00CB7344">
        <w:rPr>
          <w:rFonts w:ascii="Century Gothic" w:hAnsi="Century Gothic"/>
          <w:sz w:val="20"/>
          <w:szCs w:val="20"/>
        </w:rPr>
        <w:t> realizací D</w:t>
      </w:r>
      <w:r w:rsidRPr="00513082">
        <w:rPr>
          <w:rFonts w:ascii="Century Gothic" w:hAnsi="Century Gothic"/>
          <w:sz w:val="20"/>
          <w:szCs w:val="20"/>
        </w:rPr>
        <w:t>íla.</w:t>
      </w:r>
    </w:p>
    <w:p w14:paraId="19E9367F" w14:textId="77777777" w:rsidR="009B7E44" w:rsidRDefault="009B7E44" w:rsidP="0045722A">
      <w:pPr>
        <w:pStyle w:val="Zhlav"/>
        <w:rPr>
          <w:rFonts w:ascii="Century Gothic" w:hAnsi="Century Gothic"/>
          <w:b/>
          <w:sz w:val="20"/>
          <w:szCs w:val="20"/>
        </w:rPr>
      </w:pPr>
    </w:p>
    <w:p w14:paraId="190894AF" w14:textId="229FD17B" w:rsidR="00CB7344" w:rsidRPr="00CB7344" w:rsidRDefault="00CB7344" w:rsidP="00CB7344">
      <w:pPr>
        <w:pStyle w:val="Zhlav"/>
        <w:jc w:val="center"/>
        <w:rPr>
          <w:rFonts w:ascii="Century Gothic" w:hAnsi="Century Gothic"/>
          <w:b/>
          <w:sz w:val="20"/>
          <w:szCs w:val="20"/>
        </w:rPr>
      </w:pPr>
      <w:r w:rsidRPr="00CB7344">
        <w:rPr>
          <w:rFonts w:ascii="Century Gothic" w:hAnsi="Century Gothic"/>
          <w:b/>
          <w:sz w:val="20"/>
          <w:szCs w:val="20"/>
        </w:rPr>
        <w:t>XV</w:t>
      </w:r>
      <w:r w:rsidR="00513082" w:rsidRPr="00CB7344">
        <w:rPr>
          <w:rFonts w:ascii="Century Gothic" w:hAnsi="Century Gothic"/>
          <w:b/>
          <w:sz w:val="20"/>
          <w:szCs w:val="20"/>
        </w:rPr>
        <w:t>.</w:t>
      </w:r>
    </w:p>
    <w:p w14:paraId="793CAD60" w14:textId="77777777" w:rsidR="00513082" w:rsidRDefault="00513082" w:rsidP="00CB7344">
      <w:pPr>
        <w:pStyle w:val="Zhlav"/>
        <w:jc w:val="center"/>
        <w:rPr>
          <w:rFonts w:ascii="Century Gothic" w:hAnsi="Century Gothic"/>
          <w:b/>
          <w:sz w:val="20"/>
          <w:szCs w:val="20"/>
        </w:rPr>
      </w:pPr>
      <w:r w:rsidRPr="00CB7344">
        <w:rPr>
          <w:rFonts w:ascii="Century Gothic" w:hAnsi="Century Gothic"/>
          <w:b/>
          <w:sz w:val="20"/>
          <w:szCs w:val="20"/>
        </w:rPr>
        <w:t xml:space="preserve">Odstoupení od </w:t>
      </w:r>
      <w:r w:rsidR="00CB7344">
        <w:rPr>
          <w:rFonts w:ascii="Century Gothic" w:hAnsi="Century Gothic"/>
          <w:b/>
          <w:sz w:val="20"/>
          <w:szCs w:val="20"/>
        </w:rPr>
        <w:t>S</w:t>
      </w:r>
      <w:r w:rsidRPr="00CB7344">
        <w:rPr>
          <w:rFonts w:ascii="Century Gothic" w:hAnsi="Century Gothic"/>
          <w:b/>
          <w:sz w:val="20"/>
          <w:szCs w:val="20"/>
        </w:rPr>
        <w:t>mlouvy</w:t>
      </w:r>
    </w:p>
    <w:p w14:paraId="7E0A03CD" w14:textId="77777777" w:rsidR="009B7E44" w:rsidRPr="00CB7344" w:rsidRDefault="009B7E44" w:rsidP="00CB7344">
      <w:pPr>
        <w:pStyle w:val="Zhlav"/>
        <w:jc w:val="center"/>
        <w:rPr>
          <w:rFonts w:ascii="Century Gothic" w:hAnsi="Century Gothic"/>
          <w:b/>
          <w:sz w:val="20"/>
          <w:szCs w:val="20"/>
        </w:rPr>
      </w:pPr>
    </w:p>
    <w:p w14:paraId="27D437BC" w14:textId="77777777" w:rsidR="00513082" w:rsidRPr="00513082" w:rsidRDefault="00513082" w:rsidP="00D92BBD">
      <w:pPr>
        <w:pStyle w:val="Zhlav"/>
        <w:numPr>
          <w:ilvl w:val="0"/>
          <w:numId w:val="31"/>
        </w:numPr>
        <w:ind w:left="284" w:hanging="284"/>
        <w:rPr>
          <w:rFonts w:ascii="Century Gothic" w:hAnsi="Century Gothic"/>
          <w:sz w:val="20"/>
          <w:szCs w:val="20"/>
        </w:rPr>
      </w:pPr>
      <w:r w:rsidRPr="00513082">
        <w:rPr>
          <w:rFonts w:ascii="Century Gothic" w:hAnsi="Century Gothic"/>
          <w:sz w:val="20"/>
          <w:szCs w:val="20"/>
        </w:rPr>
        <w:t xml:space="preserve">Objednatel je oprávněn písemně odstoupit od </w:t>
      </w:r>
      <w:r w:rsidR="00CB7344">
        <w:rPr>
          <w:rFonts w:ascii="Century Gothic" w:hAnsi="Century Gothic"/>
          <w:sz w:val="20"/>
          <w:szCs w:val="20"/>
        </w:rPr>
        <w:t>S</w:t>
      </w:r>
      <w:r w:rsidRPr="00513082">
        <w:rPr>
          <w:rFonts w:ascii="Century Gothic" w:hAnsi="Century Gothic"/>
          <w:sz w:val="20"/>
          <w:szCs w:val="20"/>
        </w:rPr>
        <w:t>mlouvy, pokud:</w:t>
      </w:r>
    </w:p>
    <w:p w14:paraId="136AE484" w14:textId="77777777" w:rsidR="00513082" w:rsidRPr="00513082" w:rsidRDefault="00D02383" w:rsidP="00D92BBD">
      <w:pPr>
        <w:pStyle w:val="Zhlav"/>
        <w:numPr>
          <w:ilvl w:val="0"/>
          <w:numId w:val="32"/>
        </w:numPr>
        <w:jc w:val="both"/>
        <w:rPr>
          <w:rFonts w:ascii="Century Gothic" w:hAnsi="Century Gothic"/>
          <w:sz w:val="20"/>
          <w:szCs w:val="20"/>
        </w:rPr>
      </w:pPr>
      <w:r>
        <w:rPr>
          <w:rFonts w:ascii="Century Gothic" w:hAnsi="Century Gothic"/>
          <w:sz w:val="20"/>
          <w:szCs w:val="20"/>
        </w:rPr>
        <w:t>Z</w:t>
      </w:r>
      <w:r w:rsidR="00513082" w:rsidRPr="00513082">
        <w:rPr>
          <w:rFonts w:ascii="Century Gothic" w:hAnsi="Century Gothic"/>
          <w:sz w:val="20"/>
          <w:szCs w:val="20"/>
        </w:rPr>
        <w:t xml:space="preserve">hotovitel nezahájí z důvodů na </w:t>
      </w:r>
      <w:r>
        <w:rPr>
          <w:rFonts w:ascii="Century Gothic" w:hAnsi="Century Gothic"/>
          <w:sz w:val="20"/>
          <w:szCs w:val="20"/>
        </w:rPr>
        <w:t xml:space="preserve">jeho </w:t>
      </w:r>
      <w:r w:rsidR="00513082" w:rsidRPr="00513082">
        <w:rPr>
          <w:rFonts w:ascii="Century Gothic" w:hAnsi="Century Gothic"/>
          <w:sz w:val="20"/>
          <w:szCs w:val="20"/>
        </w:rPr>
        <w:t xml:space="preserve">straně </w:t>
      </w:r>
      <w:r>
        <w:rPr>
          <w:rFonts w:ascii="Century Gothic" w:hAnsi="Century Gothic"/>
          <w:sz w:val="20"/>
          <w:szCs w:val="20"/>
        </w:rPr>
        <w:t xml:space="preserve">realizaci </w:t>
      </w:r>
      <w:r w:rsidR="00EB5B57">
        <w:rPr>
          <w:rFonts w:ascii="Century Gothic" w:hAnsi="Century Gothic"/>
          <w:sz w:val="20"/>
          <w:szCs w:val="20"/>
        </w:rPr>
        <w:t>D</w:t>
      </w:r>
      <w:r w:rsidR="00513082" w:rsidRPr="00513082">
        <w:rPr>
          <w:rFonts w:ascii="Century Gothic" w:hAnsi="Century Gothic"/>
          <w:sz w:val="20"/>
          <w:szCs w:val="20"/>
        </w:rPr>
        <w:t>íla do 30 dnů od</w:t>
      </w:r>
      <w:r w:rsidR="0000576C">
        <w:rPr>
          <w:rFonts w:ascii="Century Gothic" w:hAnsi="Century Gothic"/>
          <w:sz w:val="20"/>
          <w:szCs w:val="20"/>
        </w:rPr>
        <w:t>e dne, v němž byl povinen realizaci Díla zahájit</w:t>
      </w:r>
      <w:r w:rsidR="00513082" w:rsidRPr="00513082">
        <w:rPr>
          <w:rFonts w:ascii="Century Gothic" w:hAnsi="Century Gothic"/>
          <w:sz w:val="20"/>
          <w:szCs w:val="20"/>
        </w:rPr>
        <w:t>,</w:t>
      </w:r>
    </w:p>
    <w:p w14:paraId="06CD5ECB" w14:textId="77777777" w:rsidR="00513082" w:rsidRPr="00513082" w:rsidRDefault="0000576C" w:rsidP="00D92BBD">
      <w:pPr>
        <w:pStyle w:val="Zhlav"/>
        <w:numPr>
          <w:ilvl w:val="0"/>
          <w:numId w:val="32"/>
        </w:numPr>
        <w:jc w:val="both"/>
        <w:rPr>
          <w:rFonts w:ascii="Century Gothic" w:hAnsi="Century Gothic"/>
          <w:sz w:val="20"/>
          <w:szCs w:val="20"/>
        </w:rPr>
      </w:pPr>
      <w:r>
        <w:rPr>
          <w:rFonts w:ascii="Century Gothic" w:hAnsi="Century Gothic"/>
          <w:sz w:val="20"/>
          <w:szCs w:val="20"/>
        </w:rPr>
        <w:t>Z</w:t>
      </w:r>
      <w:r w:rsidR="00513082" w:rsidRPr="00513082">
        <w:rPr>
          <w:rFonts w:ascii="Century Gothic" w:hAnsi="Century Gothic"/>
          <w:sz w:val="20"/>
          <w:szCs w:val="20"/>
        </w:rPr>
        <w:t xml:space="preserve">hotovitel neoprávněně přeruší </w:t>
      </w:r>
      <w:r>
        <w:rPr>
          <w:rFonts w:ascii="Century Gothic" w:hAnsi="Century Gothic"/>
          <w:sz w:val="20"/>
          <w:szCs w:val="20"/>
        </w:rPr>
        <w:t>realizaci D</w:t>
      </w:r>
      <w:r w:rsidR="00513082" w:rsidRPr="00513082">
        <w:rPr>
          <w:rFonts w:ascii="Century Gothic" w:hAnsi="Century Gothic"/>
          <w:sz w:val="20"/>
          <w:szCs w:val="20"/>
        </w:rPr>
        <w:t xml:space="preserve">íla po dobu delší než </w:t>
      </w:r>
      <w:r>
        <w:rPr>
          <w:rFonts w:ascii="Century Gothic" w:hAnsi="Century Gothic"/>
          <w:sz w:val="20"/>
          <w:szCs w:val="20"/>
        </w:rPr>
        <w:t>10</w:t>
      </w:r>
      <w:r w:rsidR="00513082" w:rsidRPr="00513082">
        <w:rPr>
          <w:rFonts w:ascii="Century Gothic" w:hAnsi="Century Gothic"/>
          <w:sz w:val="20"/>
          <w:szCs w:val="20"/>
        </w:rPr>
        <w:t xml:space="preserve"> dnů,</w:t>
      </w:r>
    </w:p>
    <w:p w14:paraId="0FBA4620" w14:textId="77777777" w:rsidR="00513082" w:rsidRPr="00513082" w:rsidRDefault="0000576C" w:rsidP="0000576C">
      <w:pPr>
        <w:pStyle w:val="Zhlav"/>
        <w:ind w:left="720"/>
        <w:jc w:val="both"/>
        <w:rPr>
          <w:rFonts w:ascii="Century Gothic" w:hAnsi="Century Gothic"/>
          <w:sz w:val="20"/>
          <w:szCs w:val="20"/>
        </w:rPr>
      </w:pPr>
      <w:r>
        <w:rPr>
          <w:rFonts w:ascii="Century Gothic" w:hAnsi="Century Gothic"/>
          <w:sz w:val="20"/>
          <w:szCs w:val="20"/>
        </w:rPr>
        <w:t>Z</w:t>
      </w:r>
      <w:r w:rsidR="00513082" w:rsidRPr="00513082">
        <w:rPr>
          <w:rFonts w:ascii="Century Gothic" w:hAnsi="Century Gothic"/>
          <w:sz w:val="20"/>
          <w:szCs w:val="20"/>
        </w:rPr>
        <w:t>hotovitel je v prodlení s</w:t>
      </w:r>
      <w:r>
        <w:rPr>
          <w:rFonts w:ascii="Century Gothic" w:hAnsi="Century Gothic"/>
          <w:sz w:val="20"/>
          <w:szCs w:val="20"/>
        </w:rPr>
        <w:t> </w:t>
      </w:r>
      <w:r w:rsidR="00513082" w:rsidRPr="00513082">
        <w:rPr>
          <w:rFonts w:ascii="Century Gothic" w:hAnsi="Century Gothic"/>
          <w:sz w:val="20"/>
          <w:szCs w:val="20"/>
        </w:rPr>
        <w:t xml:space="preserve">dokončením </w:t>
      </w:r>
      <w:r w:rsidR="00EB5B57">
        <w:rPr>
          <w:rFonts w:ascii="Century Gothic" w:hAnsi="Century Gothic"/>
          <w:sz w:val="20"/>
          <w:szCs w:val="20"/>
        </w:rPr>
        <w:t>D</w:t>
      </w:r>
      <w:r w:rsidR="00513082" w:rsidRPr="00513082">
        <w:rPr>
          <w:rFonts w:ascii="Century Gothic" w:hAnsi="Century Gothic"/>
          <w:sz w:val="20"/>
          <w:szCs w:val="20"/>
        </w:rPr>
        <w:t xml:space="preserve">íla po dobu delší než </w:t>
      </w:r>
      <w:r w:rsidR="00FE33DC">
        <w:rPr>
          <w:rFonts w:ascii="Century Gothic" w:hAnsi="Century Gothic"/>
          <w:sz w:val="20"/>
          <w:szCs w:val="20"/>
        </w:rPr>
        <w:t>30</w:t>
      </w:r>
      <w:r w:rsidR="00513082" w:rsidRPr="00513082">
        <w:rPr>
          <w:rFonts w:ascii="Century Gothic" w:hAnsi="Century Gothic"/>
          <w:sz w:val="20"/>
          <w:szCs w:val="20"/>
        </w:rPr>
        <w:t xml:space="preserve"> dnů</w:t>
      </w:r>
      <w:r w:rsidR="00FE33DC">
        <w:rPr>
          <w:rFonts w:ascii="Century Gothic" w:hAnsi="Century Gothic"/>
          <w:sz w:val="20"/>
          <w:szCs w:val="20"/>
        </w:rPr>
        <w:t>,</w:t>
      </w:r>
    </w:p>
    <w:p w14:paraId="7820EBD3" w14:textId="77777777" w:rsidR="00FE33DC" w:rsidRDefault="00513082" w:rsidP="00D92BBD">
      <w:pPr>
        <w:pStyle w:val="Zhlav"/>
        <w:numPr>
          <w:ilvl w:val="0"/>
          <w:numId w:val="32"/>
        </w:numPr>
        <w:jc w:val="both"/>
        <w:rPr>
          <w:rFonts w:ascii="Century Gothic" w:hAnsi="Century Gothic"/>
          <w:sz w:val="20"/>
          <w:szCs w:val="20"/>
        </w:rPr>
      </w:pPr>
      <w:r w:rsidRPr="00513082">
        <w:rPr>
          <w:rFonts w:ascii="Century Gothic" w:hAnsi="Century Gothic"/>
          <w:sz w:val="20"/>
          <w:szCs w:val="20"/>
        </w:rPr>
        <w:t xml:space="preserve">zhotovitel nepředloží </w:t>
      </w:r>
      <w:r w:rsidR="00FE33DC">
        <w:rPr>
          <w:rFonts w:ascii="Century Gothic" w:hAnsi="Century Gothic"/>
          <w:sz w:val="20"/>
          <w:szCs w:val="20"/>
        </w:rPr>
        <w:t>některou z pojistných smluv případně potvrzení o úhradě pojistného</w:t>
      </w:r>
      <w:r w:rsidRPr="00513082">
        <w:rPr>
          <w:rFonts w:ascii="Century Gothic" w:hAnsi="Century Gothic"/>
          <w:sz w:val="20"/>
          <w:szCs w:val="20"/>
        </w:rPr>
        <w:t xml:space="preserve"> v termínech dle </w:t>
      </w:r>
      <w:r w:rsidR="00FE33DC">
        <w:rPr>
          <w:rFonts w:ascii="Century Gothic" w:hAnsi="Century Gothic"/>
          <w:sz w:val="20"/>
          <w:szCs w:val="20"/>
        </w:rPr>
        <w:t>S</w:t>
      </w:r>
      <w:r w:rsidRPr="00513082">
        <w:rPr>
          <w:rFonts w:ascii="Century Gothic" w:hAnsi="Century Gothic"/>
          <w:sz w:val="20"/>
          <w:szCs w:val="20"/>
        </w:rPr>
        <w:t>mlouvy</w:t>
      </w:r>
      <w:r w:rsidR="00FE33DC">
        <w:rPr>
          <w:rFonts w:ascii="Century Gothic" w:hAnsi="Century Gothic"/>
          <w:sz w:val="20"/>
          <w:szCs w:val="20"/>
        </w:rPr>
        <w:t>,</w:t>
      </w:r>
    </w:p>
    <w:p w14:paraId="2203F251" w14:textId="77777777" w:rsidR="00513082" w:rsidRDefault="00FE33DC" w:rsidP="00D92BBD">
      <w:pPr>
        <w:pStyle w:val="Zhlav"/>
        <w:numPr>
          <w:ilvl w:val="0"/>
          <w:numId w:val="32"/>
        </w:numPr>
        <w:jc w:val="both"/>
        <w:rPr>
          <w:rFonts w:ascii="Century Gothic" w:hAnsi="Century Gothic"/>
          <w:sz w:val="20"/>
          <w:szCs w:val="20"/>
        </w:rPr>
      </w:pPr>
      <w:r>
        <w:rPr>
          <w:rFonts w:ascii="Century Gothic" w:hAnsi="Century Gothic"/>
          <w:sz w:val="20"/>
          <w:szCs w:val="20"/>
        </w:rPr>
        <w:t>Z</w:t>
      </w:r>
      <w:r w:rsidR="00513082" w:rsidRPr="00FE33DC">
        <w:rPr>
          <w:rFonts w:ascii="Century Gothic" w:hAnsi="Century Gothic"/>
          <w:sz w:val="20"/>
          <w:szCs w:val="20"/>
        </w:rPr>
        <w:t xml:space="preserve">hotovitel bude </w:t>
      </w:r>
      <w:r>
        <w:rPr>
          <w:rFonts w:ascii="Century Gothic" w:hAnsi="Century Gothic"/>
          <w:sz w:val="20"/>
          <w:szCs w:val="20"/>
        </w:rPr>
        <w:t>realizovat</w:t>
      </w:r>
      <w:r w:rsidR="00513082" w:rsidRPr="00FE33DC">
        <w:rPr>
          <w:rFonts w:ascii="Century Gothic" w:hAnsi="Century Gothic"/>
          <w:sz w:val="20"/>
          <w:szCs w:val="20"/>
        </w:rPr>
        <w:t xml:space="preserve"> </w:t>
      </w:r>
      <w:r>
        <w:rPr>
          <w:rFonts w:ascii="Century Gothic" w:hAnsi="Century Gothic"/>
          <w:sz w:val="20"/>
          <w:szCs w:val="20"/>
        </w:rPr>
        <w:t>D</w:t>
      </w:r>
      <w:r w:rsidR="00513082" w:rsidRPr="00FE33DC">
        <w:rPr>
          <w:rFonts w:ascii="Century Gothic" w:hAnsi="Century Gothic"/>
          <w:sz w:val="20"/>
          <w:szCs w:val="20"/>
        </w:rPr>
        <w:t xml:space="preserve">ílo v rozporu </w:t>
      </w:r>
      <w:r>
        <w:rPr>
          <w:rFonts w:ascii="Century Gothic" w:hAnsi="Century Gothic"/>
          <w:sz w:val="20"/>
          <w:szCs w:val="20"/>
        </w:rPr>
        <w:t>se S</w:t>
      </w:r>
      <w:r w:rsidR="00513082" w:rsidRPr="00FE33DC">
        <w:rPr>
          <w:rFonts w:ascii="Century Gothic" w:hAnsi="Century Gothic"/>
          <w:sz w:val="20"/>
          <w:szCs w:val="20"/>
        </w:rPr>
        <w:t xml:space="preserve">mlouvou a nezjedná nápravu, ačkoliv byl na toto své chování nebo porušování povinností </w:t>
      </w:r>
      <w:r>
        <w:rPr>
          <w:rFonts w:ascii="Century Gothic" w:hAnsi="Century Gothic"/>
          <w:sz w:val="20"/>
          <w:szCs w:val="20"/>
        </w:rPr>
        <w:t>O</w:t>
      </w:r>
      <w:r w:rsidR="00513082" w:rsidRPr="00FE33DC">
        <w:rPr>
          <w:rFonts w:ascii="Century Gothic" w:hAnsi="Century Gothic"/>
          <w:sz w:val="20"/>
          <w:szCs w:val="20"/>
        </w:rPr>
        <w:t>bjednatelem opakovaně (nejméně 2x) písemně upozorněn a vyzván ke zjednání nápravy</w:t>
      </w:r>
      <w:r w:rsidR="00EC0A52">
        <w:rPr>
          <w:rFonts w:ascii="Century Gothic" w:hAnsi="Century Gothic"/>
          <w:sz w:val="20"/>
          <w:szCs w:val="20"/>
        </w:rPr>
        <w:t>,</w:t>
      </w:r>
    </w:p>
    <w:p w14:paraId="0C73E03A" w14:textId="77777777" w:rsidR="00EC0A52" w:rsidRPr="00FE33DC" w:rsidRDefault="00B82BA6" w:rsidP="00D92BBD">
      <w:pPr>
        <w:pStyle w:val="Zhlav"/>
        <w:numPr>
          <w:ilvl w:val="0"/>
          <w:numId w:val="32"/>
        </w:numPr>
        <w:jc w:val="both"/>
        <w:rPr>
          <w:rFonts w:ascii="Century Gothic" w:hAnsi="Century Gothic"/>
          <w:sz w:val="20"/>
          <w:szCs w:val="20"/>
        </w:rPr>
      </w:pPr>
      <w:r>
        <w:rPr>
          <w:rFonts w:ascii="Century Gothic" w:hAnsi="Century Gothic"/>
          <w:sz w:val="20"/>
          <w:szCs w:val="20"/>
        </w:rPr>
        <w:t>Zhotovitel j</w:t>
      </w:r>
      <w:r w:rsidR="00EC0A52">
        <w:rPr>
          <w:rFonts w:ascii="Century Gothic" w:hAnsi="Century Gothic"/>
          <w:sz w:val="20"/>
          <w:szCs w:val="20"/>
        </w:rPr>
        <w:t xml:space="preserve">iným způsobem </w:t>
      </w:r>
      <w:r>
        <w:rPr>
          <w:rFonts w:ascii="Century Gothic" w:hAnsi="Century Gothic"/>
          <w:sz w:val="20"/>
          <w:szCs w:val="20"/>
        </w:rPr>
        <w:t>podstatně poruší své povinnosti vyplývající ze Smlouvy.</w:t>
      </w:r>
    </w:p>
    <w:p w14:paraId="546DB988" w14:textId="77777777" w:rsidR="008657EB" w:rsidRDefault="00513082" w:rsidP="00D92BBD">
      <w:pPr>
        <w:pStyle w:val="Zhlav"/>
        <w:numPr>
          <w:ilvl w:val="0"/>
          <w:numId w:val="31"/>
        </w:numPr>
        <w:ind w:left="284" w:hanging="284"/>
        <w:jc w:val="both"/>
        <w:rPr>
          <w:rFonts w:ascii="Century Gothic" w:hAnsi="Century Gothic"/>
          <w:sz w:val="20"/>
          <w:szCs w:val="20"/>
        </w:rPr>
      </w:pPr>
      <w:r w:rsidRPr="00513082">
        <w:rPr>
          <w:rFonts w:ascii="Century Gothic" w:hAnsi="Century Gothic"/>
          <w:sz w:val="20"/>
          <w:szCs w:val="20"/>
        </w:rPr>
        <w:t xml:space="preserve">V případě, že </w:t>
      </w:r>
      <w:r w:rsidR="00FE33DC">
        <w:rPr>
          <w:rFonts w:ascii="Century Gothic" w:hAnsi="Century Gothic"/>
          <w:sz w:val="20"/>
          <w:szCs w:val="20"/>
        </w:rPr>
        <w:t>O</w:t>
      </w:r>
      <w:r w:rsidRPr="00513082">
        <w:rPr>
          <w:rFonts w:ascii="Century Gothic" w:hAnsi="Century Gothic"/>
          <w:sz w:val="20"/>
          <w:szCs w:val="20"/>
        </w:rPr>
        <w:t xml:space="preserve">bjednatel odstoupí od </w:t>
      </w:r>
      <w:r w:rsidR="008657EB">
        <w:rPr>
          <w:rFonts w:ascii="Century Gothic" w:hAnsi="Century Gothic"/>
          <w:sz w:val="20"/>
          <w:szCs w:val="20"/>
        </w:rPr>
        <w:t>S</w:t>
      </w:r>
      <w:r w:rsidRPr="00513082">
        <w:rPr>
          <w:rFonts w:ascii="Century Gothic" w:hAnsi="Century Gothic"/>
          <w:sz w:val="20"/>
          <w:szCs w:val="20"/>
        </w:rPr>
        <w:t xml:space="preserve">mlouvy z důvodů uvedených v odstavci 1, je </w:t>
      </w:r>
      <w:r w:rsidR="00AF4FBC">
        <w:rPr>
          <w:rFonts w:ascii="Century Gothic" w:hAnsi="Century Gothic"/>
          <w:sz w:val="20"/>
          <w:szCs w:val="20"/>
        </w:rPr>
        <w:t>Z</w:t>
      </w:r>
      <w:r w:rsidRPr="00513082">
        <w:rPr>
          <w:rFonts w:ascii="Century Gothic" w:hAnsi="Century Gothic"/>
          <w:sz w:val="20"/>
          <w:szCs w:val="20"/>
        </w:rPr>
        <w:t xml:space="preserve">hotovitel povinen neprodleně </w:t>
      </w:r>
      <w:r w:rsidR="00292370">
        <w:rPr>
          <w:rFonts w:ascii="Century Gothic" w:hAnsi="Century Gothic"/>
          <w:sz w:val="20"/>
          <w:szCs w:val="20"/>
        </w:rPr>
        <w:t xml:space="preserve">ukončit činnosti spojené s realizací Díla, vyjma těch činností, jejichž provedení je nezbytně nutné k zabránění vzniku </w:t>
      </w:r>
      <w:r w:rsidR="008657EB">
        <w:rPr>
          <w:rFonts w:ascii="Century Gothic" w:hAnsi="Century Gothic"/>
          <w:sz w:val="20"/>
          <w:szCs w:val="20"/>
        </w:rPr>
        <w:t xml:space="preserve">škod, </w:t>
      </w:r>
      <w:r w:rsidRPr="00513082">
        <w:rPr>
          <w:rFonts w:ascii="Century Gothic" w:hAnsi="Century Gothic"/>
          <w:sz w:val="20"/>
          <w:szCs w:val="20"/>
        </w:rPr>
        <w:t xml:space="preserve">předat </w:t>
      </w:r>
      <w:r w:rsidR="00AF4FBC">
        <w:rPr>
          <w:rFonts w:ascii="Century Gothic" w:hAnsi="Century Gothic"/>
          <w:sz w:val="20"/>
          <w:szCs w:val="20"/>
        </w:rPr>
        <w:t>O</w:t>
      </w:r>
      <w:r w:rsidRPr="00513082">
        <w:rPr>
          <w:rFonts w:ascii="Century Gothic" w:hAnsi="Century Gothic"/>
          <w:sz w:val="20"/>
          <w:szCs w:val="20"/>
        </w:rPr>
        <w:t xml:space="preserve">bjednateli nedokončené </w:t>
      </w:r>
      <w:r w:rsidR="00AF4FBC">
        <w:rPr>
          <w:rFonts w:ascii="Century Gothic" w:hAnsi="Century Gothic"/>
          <w:sz w:val="20"/>
          <w:szCs w:val="20"/>
        </w:rPr>
        <w:t>D</w:t>
      </w:r>
      <w:r w:rsidRPr="00513082">
        <w:rPr>
          <w:rFonts w:ascii="Century Gothic" w:hAnsi="Century Gothic"/>
          <w:sz w:val="20"/>
          <w:szCs w:val="20"/>
        </w:rPr>
        <w:t>ílo a řádně vyklizené a</w:t>
      </w:r>
      <w:r w:rsidR="00A54A71">
        <w:rPr>
          <w:rFonts w:ascii="Century Gothic" w:hAnsi="Century Gothic"/>
          <w:sz w:val="20"/>
          <w:szCs w:val="20"/>
        </w:rPr>
        <w:t> </w:t>
      </w:r>
      <w:r w:rsidRPr="00513082">
        <w:rPr>
          <w:rFonts w:ascii="Century Gothic" w:hAnsi="Century Gothic"/>
          <w:sz w:val="20"/>
          <w:szCs w:val="20"/>
        </w:rPr>
        <w:t>zabezpečené</w:t>
      </w:r>
      <w:r w:rsidR="00A54A71">
        <w:rPr>
          <w:rFonts w:ascii="Century Gothic" w:hAnsi="Century Gothic"/>
          <w:sz w:val="20"/>
          <w:szCs w:val="20"/>
        </w:rPr>
        <w:t xml:space="preserve"> staveniště</w:t>
      </w:r>
      <w:r w:rsidR="008657EB">
        <w:rPr>
          <w:rFonts w:ascii="Century Gothic" w:hAnsi="Century Gothic"/>
          <w:sz w:val="20"/>
          <w:szCs w:val="20"/>
        </w:rPr>
        <w:t>.</w:t>
      </w:r>
    </w:p>
    <w:p w14:paraId="1073738C" w14:textId="77777777" w:rsidR="00513082" w:rsidRPr="008657EB" w:rsidRDefault="00513082" w:rsidP="00D92BBD">
      <w:pPr>
        <w:pStyle w:val="Zhlav"/>
        <w:numPr>
          <w:ilvl w:val="0"/>
          <w:numId w:val="31"/>
        </w:numPr>
        <w:ind w:left="284" w:hanging="284"/>
        <w:jc w:val="both"/>
        <w:rPr>
          <w:rFonts w:ascii="Century Gothic" w:hAnsi="Century Gothic"/>
          <w:sz w:val="20"/>
          <w:szCs w:val="20"/>
        </w:rPr>
      </w:pPr>
      <w:r w:rsidRPr="008657EB">
        <w:rPr>
          <w:rFonts w:ascii="Century Gothic" w:hAnsi="Century Gothic"/>
          <w:sz w:val="20"/>
          <w:szCs w:val="20"/>
        </w:rPr>
        <w:t xml:space="preserve">Zhotovitel je oprávněn písemně odstoupit od </w:t>
      </w:r>
      <w:r w:rsidR="008657EB">
        <w:rPr>
          <w:rFonts w:ascii="Century Gothic" w:hAnsi="Century Gothic"/>
          <w:sz w:val="20"/>
          <w:szCs w:val="20"/>
        </w:rPr>
        <w:t>S</w:t>
      </w:r>
      <w:r w:rsidRPr="008657EB">
        <w:rPr>
          <w:rFonts w:ascii="Century Gothic" w:hAnsi="Century Gothic"/>
          <w:sz w:val="20"/>
          <w:szCs w:val="20"/>
        </w:rPr>
        <w:t xml:space="preserve">mlouvy, pokud </w:t>
      </w:r>
      <w:r w:rsidR="008657EB">
        <w:rPr>
          <w:rFonts w:ascii="Century Gothic" w:hAnsi="Century Gothic"/>
          <w:sz w:val="20"/>
          <w:szCs w:val="20"/>
        </w:rPr>
        <w:t>O</w:t>
      </w:r>
      <w:r w:rsidRPr="008657EB">
        <w:rPr>
          <w:rFonts w:ascii="Century Gothic" w:hAnsi="Century Gothic"/>
          <w:sz w:val="20"/>
          <w:szCs w:val="20"/>
        </w:rPr>
        <w:t>bjednatel:</w:t>
      </w:r>
    </w:p>
    <w:p w14:paraId="38246CDE" w14:textId="77777777" w:rsidR="00513082" w:rsidRPr="00513082" w:rsidRDefault="00513082" w:rsidP="00D92BBD">
      <w:pPr>
        <w:pStyle w:val="Zhlav"/>
        <w:numPr>
          <w:ilvl w:val="0"/>
          <w:numId w:val="33"/>
        </w:numPr>
        <w:jc w:val="both"/>
        <w:rPr>
          <w:rFonts w:ascii="Century Gothic" w:hAnsi="Century Gothic"/>
          <w:sz w:val="20"/>
          <w:szCs w:val="20"/>
        </w:rPr>
      </w:pPr>
      <w:r w:rsidRPr="00513082">
        <w:rPr>
          <w:rFonts w:ascii="Century Gothic" w:hAnsi="Century Gothic"/>
          <w:sz w:val="20"/>
          <w:szCs w:val="20"/>
        </w:rPr>
        <w:t xml:space="preserve">je v prodlení s úhradou splatné části ceny </w:t>
      </w:r>
      <w:r w:rsidR="008657EB">
        <w:rPr>
          <w:rFonts w:ascii="Century Gothic" w:hAnsi="Century Gothic"/>
          <w:sz w:val="20"/>
          <w:szCs w:val="20"/>
        </w:rPr>
        <w:t>D</w:t>
      </w:r>
      <w:r w:rsidRPr="00513082">
        <w:rPr>
          <w:rFonts w:ascii="Century Gothic" w:hAnsi="Century Gothic"/>
          <w:sz w:val="20"/>
          <w:szCs w:val="20"/>
        </w:rPr>
        <w:t>íl</w:t>
      </w:r>
      <w:r w:rsidR="008657EB">
        <w:rPr>
          <w:rFonts w:ascii="Century Gothic" w:hAnsi="Century Gothic"/>
          <w:sz w:val="20"/>
          <w:szCs w:val="20"/>
        </w:rPr>
        <w:t>a</w:t>
      </w:r>
      <w:r w:rsidRPr="00513082">
        <w:rPr>
          <w:rFonts w:ascii="Century Gothic" w:hAnsi="Century Gothic"/>
          <w:sz w:val="20"/>
          <w:szCs w:val="20"/>
        </w:rPr>
        <w:t>, po dobu delší než 90 dnů,</w:t>
      </w:r>
    </w:p>
    <w:p w14:paraId="68716487" w14:textId="77777777" w:rsidR="00513082" w:rsidRPr="00513082" w:rsidRDefault="00513082" w:rsidP="00D92BBD">
      <w:pPr>
        <w:pStyle w:val="Zhlav"/>
        <w:numPr>
          <w:ilvl w:val="0"/>
          <w:numId w:val="33"/>
        </w:numPr>
        <w:jc w:val="both"/>
        <w:rPr>
          <w:rFonts w:ascii="Century Gothic" w:hAnsi="Century Gothic"/>
          <w:sz w:val="20"/>
          <w:szCs w:val="20"/>
        </w:rPr>
      </w:pPr>
      <w:r w:rsidRPr="00513082">
        <w:rPr>
          <w:rFonts w:ascii="Century Gothic" w:hAnsi="Century Gothic"/>
          <w:sz w:val="20"/>
          <w:szCs w:val="20"/>
        </w:rPr>
        <w:t xml:space="preserve">přes prokazatelné písemné výzvy </w:t>
      </w:r>
      <w:r w:rsidR="008657EB">
        <w:rPr>
          <w:rFonts w:ascii="Century Gothic" w:hAnsi="Century Gothic"/>
          <w:sz w:val="20"/>
          <w:szCs w:val="20"/>
        </w:rPr>
        <w:t>Z</w:t>
      </w:r>
      <w:r w:rsidRPr="00513082">
        <w:rPr>
          <w:rFonts w:ascii="Century Gothic" w:hAnsi="Century Gothic"/>
          <w:sz w:val="20"/>
          <w:szCs w:val="20"/>
        </w:rPr>
        <w:t xml:space="preserve">hotovitele </w:t>
      </w:r>
      <w:r w:rsidR="008657EB">
        <w:rPr>
          <w:rFonts w:ascii="Century Gothic" w:hAnsi="Century Gothic"/>
          <w:sz w:val="20"/>
          <w:szCs w:val="20"/>
        </w:rPr>
        <w:t>O</w:t>
      </w:r>
      <w:r w:rsidRPr="00513082">
        <w:rPr>
          <w:rFonts w:ascii="Century Gothic" w:hAnsi="Century Gothic"/>
          <w:sz w:val="20"/>
          <w:szCs w:val="20"/>
        </w:rPr>
        <w:t xml:space="preserve">bjednatel neposkytuje </w:t>
      </w:r>
      <w:r w:rsidR="008657EB">
        <w:rPr>
          <w:rFonts w:ascii="Century Gothic" w:hAnsi="Century Gothic"/>
          <w:sz w:val="20"/>
          <w:szCs w:val="20"/>
        </w:rPr>
        <w:t>Z</w:t>
      </w:r>
      <w:r w:rsidRPr="00513082">
        <w:rPr>
          <w:rFonts w:ascii="Century Gothic" w:hAnsi="Century Gothic"/>
          <w:sz w:val="20"/>
          <w:szCs w:val="20"/>
        </w:rPr>
        <w:t>hotoviteli dostatečnou součinnost.</w:t>
      </w:r>
    </w:p>
    <w:p w14:paraId="612A6DC0" w14:textId="77777777" w:rsidR="00513082" w:rsidRPr="00513082" w:rsidRDefault="00513082" w:rsidP="00D92BBD">
      <w:pPr>
        <w:pStyle w:val="Zhlav"/>
        <w:numPr>
          <w:ilvl w:val="0"/>
          <w:numId w:val="31"/>
        </w:numPr>
        <w:ind w:left="284" w:hanging="284"/>
        <w:jc w:val="both"/>
        <w:rPr>
          <w:rFonts w:ascii="Century Gothic" w:hAnsi="Century Gothic"/>
          <w:sz w:val="20"/>
          <w:szCs w:val="20"/>
        </w:rPr>
      </w:pPr>
      <w:r w:rsidRPr="00513082">
        <w:rPr>
          <w:rFonts w:ascii="Century Gothic" w:hAnsi="Century Gothic"/>
          <w:sz w:val="20"/>
          <w:szCs w:val="20"/>
        </w:rPr>
        <w:t xml:space="preserve">Každá ze smluvních stran je oprávněna písemně odstoupit od </w:t>
      </w:r>
      <w:r w:rsidR="00CD3973">
        <w:rPr>
          <w:rFonts w:ascii="Century Gothic" w:hAnsi="Century Gothic"/>
          <w:sz w:val="20"/>
          <w:szCs w:val="20"/>
        </w:rPr>
        <w:t>S</w:t>
      </w:r>
      <w:r w:rsidRPr="00513082">
        <w:rPr>
          <w:rFonts w:ascii="Century Gothic" w:hAnsi="Century Gothic"/>
          <w:sz w:val="20"/>
          <w:szCs w:val="20"/>
        </w:rPr>
        <w:t>mlouvy, pokud:</w:t>
      </w:r>
    </w:p>
    <w:p w14:paraId="33C14F5E" w14:textId="77777777" w:rsidR="00513082" w:rsidRPr="00513082" w:rsidRDefault="00513082" w:rsidP="00D92BBD">
      <w:pPr>
        <w:pStyle w:val="Zhlav"/>
        <w:numPr>
          <w:ilvl w:val="0"/>
          <w:numId w:val="34"/>
        </w:numPr>
        <w:jc w:val="both"/>
        <w:rPr>
          <w:rFonts w:ascii="Century Gothic" w:hAnsi="Century Gothic"/>
          <w:sz w:val="20"/>
          <w:szCs w:val="20"/>
        </w:rPr>
      </w:pPr>
      <w:r w:rsidRPr="00513082">
        <w:rPr>
          <w:rFonts w:ascii="Century Gothic" w:hAnsi="Century Gothic"/>
          <w:sz w:val="20"/>
          <w:szCs w:val="20"/>
        </w:rPr>
        <w:t>vůči majetku jedné ze smluvních stran probíhá insolvenční řízení, v němž bylo vydáno rozhodnutí o úpadku nebo insolvenční návrh byl zamítnut proto, že majetek jedné ze</w:t>
      </w:r>
      <w:r w:rsidR="00CD3973">
        <w:rPr>
          <w:rFonts w:ascii="Century Gothic" w:hAnsi="Century Gothic"/>
          <w:sz w:val="20"/>
          <w:szCs w:val="20"/>
        </w:rPr>
        <w:t> </w:t>
      </w:r>
      <w:r w:rsidRPr="00513082">
        <w:rPr>
          <w:rFonts w:ascii="Century Gothic" w:hAnsi="Century Gothic"/>
          <w:sz w:val="20"/>
          <w:szCs w:val="20"/>
        </w:rPr>
        <w:t>smluvních stran nepostačuje k úhradě nákladů insolvenčního řízení, nebo byl konkurz zrušen proto, že majetek jedné ze smluvních stran byl zcela nepostačující nebo byla vůči jedné ze smluvních stran zavedená nucená správa podle zvláštních právních předpisů,</w:t>
      </w:r>
    </w:p>
    <w:p w14:paraId="1A0EA337" w14:textId="77777777" w:rsidR="00513082" w:rsidRPr="00513082" w:rsidRDefault="00513082" w:rsidP="00D92BBD">
      <w:pPr>
        <w:pStyle w:val="Zhlav"/>
        <w:numPr>
          <w:ilvl w:val="0"/>
          <w:numId w:val="34"/>
        </w:numPr>
        <w:jc w:val="both"/>
        <w:rPr>
          <w:rFonts w:ascii="Century Gothic" w:hAnsi="Century Gothic"/>
          <w:sz w:val="20"/>
          <w:szCs w:val="20"/>
        </w:rPr>
      </w:pPr>
      <w:r w:rsidRPr="00513082">
        <w:rPr>
          <w:rFonts w:ascii="Century Gothic" w:hAnsi="Century Gothic"/>
          <w:sz w:val="20"/>
          <w:szCs w:val="20"/>
        </w:rPr>
        <w:t>druhá smluvní strana vstoupí do likvidace,</w:t>
      </w:r>
    </w:p>
    <w:p w14:paraId="3E983532" w14:textId="77777777" w:rsidR="00513082" w:rsidRPr="00513082" w:rsidRDefault="00513082" w:rsidP="00D92BBD">
      <w:pPr>
        <w:pStyle w:val="Zhlav"/>
        <w:numPr>
          <w:ilvl w:val="0"/>
          <w:numId w:val="34"/>
        </w:numPr>
        <w:jc w:val="both"/>
        <w:rPr>
          <w:rFonts w:ascii="Century Gothic" w:hAnsi="Century Gothic"/>
          <w:sz w:val="20"/>
          <w:szCs w:val="20"/>
        </w:rPr>
      </w:pPr>
      <w:r w:rsidRPr="00513082">
        <w:rPr>
          <w:rFonts w:ascii="Century Gothic" w:hAnsi="Century Gothic"/>
          <w:sz w:val="20"/>
          <w:szCs w:val="20"/>
        </w:rPr>
        <w:t xml:space="preserve">nastane vyšší moc </w:t>
      </w:r>
      <w:r w:rsidR="00CD3973">
        <w:rPr>
          <w:rFonts w:ascii="Century Gothic" w:hAnsi="Century Gothic"/>
          <w:sz w:val="20"/>
          <w:szCs w:val="20"/>
        </w:rPr>
        <w:t>dle S</w:t>
      </w:r>
      <w:r w:rsidRPr="00513082">
        <w:rPr>
          <w:rFonts w:ascii="Century Gothic" w:hAnsi="Century Gothic"/>
          <w:sz w:val="20"/>
          <w:szCs w:val="20"/>
        </w:rPr>
        <w:t>mlouvy, kdy dojde k okolnostem, které nemohou smluvní strany ovlivnit a které zcela a na dobu delší než 90 dnů znemožní některé ze</w:t>
      </w:r>
      <w:r w:rsidR="00316D87">
        <w:rPr>
          <w:rFonts w:ascii="Century Gothic" w:hAnsi="Century Gothic"/>
          <w:sz w:val="20"/>
          <w:szCs w:val="20"/>
        </w:rPr>
        <w:t> </w:t>
      </w:r>
      <w:r w:rsidRPr="00513082">
        <w:rPr>
          <w:rFonts w:ascii="Century Gothic" w:hAnsi="Century Gothic"/>
          <w:sz w:val="20"/>
          <w:szCs w:val="20"/>
        </w:rPr>
        <w:t xml:space="preserve">smluvních stran plnit své závazky ze </w:t>
      </w:r>
      <w:r w:rsidR="00316D87">
        <w:rPr>
          <w:rFonts w:ascii="Century Gothic" w:hAnsi="Century Gothic"/>
          <w:sz w:val="20"/>
          <w:szCs w:val="20"/>
        </w:rPr>
        <w:t>S</w:t>
      </w:r>
      <w:r w:rsidRPr="00513082">
        <w:rPr>
          <w:rFonts w:ascii="Century Gothic" w:hAnsi="Century Gothic"/>
          <w:sz w:val="20"/>
          <w:szCs w:val="20"/>
        </w:rPr>
        <w:t>mlouvy.</w:t>
      </w:r>
    </w:p>
    <w:p w14:paraId="703D8C30" w14:textId="77777777" w:rsidR="00513082" w:rsidRPr="00513082" w:rsidRDefault="00513082" w:rsidP="00D92BBD">
      <w:pPr>
        <w:pStyle w:val="Zhlav"/>
        <w:numPr>
          <w:ilvl w:val="0"/>
          <w:numId w:val="31"/>
        </w:numPr>
        <w:ind w:left="284" w:hanging="284"/>
        <w:jc w:val="both"/>
        <w:rPr>
          <w:rFonts w:ascii="Century Gothic" w:hAnsi="Century Gothic"/>
          <w:sz w:val="20"/>
          <w:szCs w:val="20"/>
        </w:rPr>
      </w:pPr>
      <w:r w:rsidRPr="00513082">
        <w:rPr>
          <w:rFonts w:ascii="Century Gothic" w:hAnsi="Century Gothic"/>
          <w:sz w:val="20"/>
          <w:szCs w:val="20"/>
        </w:rPr>
        <w:t>Vznik skutečností uvedených v odst. 4 bude každá smluvní strana povinna oznámit druhé smluvní straně.</w:t>
      </w:r>
    </w:p>
    <w:p w14:paraId="04380327" w14:textId="77777777" w:rsidR="00513082" w:rsidRPr="00513082" w:rsidRDefault="00513082" w:rsidP="00D92BBD">
      <w:pPr>
        <w:pStyle w:val="Zhlav"/>
        <w:numPr>
          <w:ilvl w:val="0"/>
          <w:numId w:val="31"/>
        </w:numPr>
        <w:ind w:left="284" w:hanging="284"/>
        <w:jc w:val="both"/>
        <w:rPr>
          <w:rFonts w:ascii="Century Gothic" w:hAnsi="Century Gothic"/>
          <w:sz w:val="20"/>
          <w:szCs w:val="20"/>
        </w:rPr>
      </w:pPr>
      <w:r w:rsidRPr="00513082">
        <w:rPr>
          <w:rFonts w:ascii="Century Gothic" w:hAnsi="Century Gothic"/>
          <w:sz w:val="20"/>
          <w:szCs w:val="20"/>
        </w:rPr>
        <w:lastRenderedPageBreak/>
        <w:tab/>
        <w:t xml:space="preserve">V případě </w:t>
      </w:r>
      <w:r w:rsidR="00DD71A6">
        <w:rPr>
          <w:rFonts w:ascii="Century Gothic" w:hAnsi="Century Gothic"/>
          <w:sz w:val="20"/>
          <w:szCs w:val="20"/>
        </w:rPr>
        <w:t xml:space="preserve">oprávněného </w:t>
      </w:r>
      <w:r w:rsidRPr="00513082">
        <w:rPr>
          <w:rFonts w:ascii="Century Gothic" w:hAnsi="Century Gothic"/>
          <w:sz w:val="20"/>
          <w:szCs w:val="20"/>
        </w:rPr>
        <w:t xml:space="preserve">odstoupení od </w:t>
      </w:r>
      <w:r w:rsidR="00DD71A6">
        <w:rPr>
          <w:rFonts w:ascii="Century Gothic" w:hAnsi="Century Gothic"/>
          <w:sz w:val="20"/>
          <w:szCs w:val="20"/>
        </w:rPr>
        <w:t>S</w:t>
      </w:r>
      <w:r w:rsidRPr="00513082">
        <w:rPr>
          <w:rFonts w:ascii="Century Gothic" w:hAnsi="Century Gothic"/>
          <w:sz w:val="20"/>
          <w:szCs w:val="20"/>
        </w:rPr>
        <w:t>mlouvy smluvní strany sepíší protokol o stavu</w:t>
      </w:r>
      <w:r w:rsidR="00DD71A6">
        <w:rPr>
          <w:rFonts w:ascii="Century Gothic" w:hAnsi="Century Gothic"/>
          <w:sz w:val="20"/>
          <w:szCs w:val="20"/>
        </w:rPr>
        <w:t xml:space="preserve"> provedení</w:t>
      </w:r>
      <w:r w:rsidRPr="00513082">
        <w:rPr>
          <w:rFonts w:ascii="Century Gothic" w:hAnsi="Century Gothic"/>
          <w:sz w:val="20"/>
          <w:szCs w:val="20"/>
        </w:rPr>
        <w:t xml:space="preserve"> </w:t>
      </w:r>
      <w:r w:rsidR="00DD71A6">
        <w:rPr>
          <w:rFonts w:ascii="Century Gothic" w:hAnsi="Century Gothic"/>
          <w:sz w:val="20"/>
          <w:szCs w:val="20"/>
        </w:rPr>
        <w:t>D</w:t>
      </w:r>
      <w:r w:rsidRPr="00513082">
        <w:rPr>
          <w:rFonts w:ascii="Century Gothic" w:hAnsi="Century Gothic"/>
          <w:sz w:val="20"/>
          <w:szCs w:val="20"/>
        </w:rPr>
        <w:t xml:space="preserve">íla ke dni odstoupení od </w:t>
      </w:r>
      <w:r w:rsidR="00DD71A6">
        <w:rPr>
          <w:rFonts w:ascii="Century Gothic" w:hAnsi="Century Gothic"/>
          <w:sz w:val="20"/>
          <w:szCs w:val="20"/>
        </w:rPr>
        <w:t>S</w:t>
      </w:r>
      <w:r w:rsidRPr="00513082">
        <w:rPr>
          <w:rFonts w:ascii="Century Gothic" w:hAnsi="Century Gothic"/>
          <w:sz w:val="20"/>
          <w:szCs w:val="20"/>
        </w:rPr>
        <w:t xml:space="preserve">mlouvy; protokol musí obsahovat zejména soupis veškerých uskutečněných prací a dodávek ke dni odstoupení od </w:t>
      </w:r>
      <w:r w:rsidR="00DD71A6">
        <w:rPr>
          <w:rFonts w:ascii="Century Gothic" w:hAnsi="Century Gothic"/>
          <w:sz w:val="20"/>
          <w:szCs w:val="20"/>
        </w:rPr>
        <w:t>S</w:t>
      </w:r>
      <w:r w:rsidRPr="00513082">
        <w:rPr>
          <w:rFonts w:ascii="Century Gothic" w:hAnsi="Century Gothic"/>
          <w:sz w:val="20"/>
          <w:szCs w:val="20"/>
        </w:rPr>
        <w:t>mlouvy. Závěrem protokolu smluvní strany uvedou finanční hodnotu dosud provedené</w:t>
      </w:r>
      <w:r w:rsidR="00DD71A6">
        <w:rPr>
          <w:rFonts w:ascii="Century Gothic" w:hAnsi="Century Gothic"/>
          <w:sz w:val="20"/>
          <w:szCs w:val="20"/>
        </w:rPr>
        <w:t xml:space="preserve"> části</w:t>
      </w:r>
      <w:r w:rsidRPr="00513082">
        <w:rPr>
          <w:rFonts w:ascii="Century Gothic" w:hAnsi="Century Gothic"/>
          <w:sz w:val="20"/>
          <w:szCs w:val="20"/>
        </w:rPr>
        <w:t xml:space="preserve"> </w:t>
      </w:r>
      <w:r w:rsidR="00DD71A6">
        <w:rPr>
          <w:rFonts w:ascii="Century Gothic" w:hAnsi="Century Gothic"/>
          <w:sz w:val="20"/>
          <w:szCs w:val="20"/>
        </w:rPr>
        <w:t>D</w:t>
      </w:r>
      <w:r w:rsidRPr="00513082">
        <w:rPr>
          <w:rFonts w:ascii="Century Gothic" w:hAnsi="Century Gothic"/>
          <w:sz w:val="20"/>
          <w:szCs w:val="20"/>
        </w:rPr>
        <w:t xml:space="preserve">íla. V případě, že se smluvní strany na finanční hodnotě </w:t>
      </w:r>
      <w:r w:rsidR="00DD71A6">
        <w:rPr>
          <w:rFonts w:ascii="Century Gothic" w:hAnsi="Century Gothic"/>
          <w:sz w:val="20"/>
          <w:szCs w:val="20"/>
        </w:rPr>
        <w:t>D</w:t>
      </w:r>
      <w:r w:rsidRPr="00513082">
        <w:rPr>
          <w:rFonts w:ascii="Century Gothic" w:hAnsi="Century Gothic"/>
          <w:sz w:val="20"/>
          <w:szCs w:val="20"/>
        </w:rPr>
        <w:t xml:space="preserve">íla neshodnou, nechají vypracovat příslušný znalecký posudek soudním znalcem vybraným </w:t>
      </w:r>
      <w:r w:rsidR="00DD71A6">
        <w:rPr>
          <w:rFonts w:ascii="Century Gothic" w:hAnsi="Century Gothic"/>
          <w:sz w:val="20"/>
          <w:szCs w:val="20"/>
        </w:rPr>
        <w:t>O</w:t>
      </w:r>
      <w:r w:rsidRPr="00513082">
        <w:rPr>
          <w:rFonts w:ascii="Century Gothic" w:hAnsi="Century Gothic"/>
          <w:sz w:val="20"/>
          <w:szCs w:val="20"/>
        </w:rPr>
        <w:t xml:space="preserve">bjednatelem. Náklady na vypracování znaleckého posudku ponesou obě smluvní strany rovným dílem. Smluvní strany se zavazují přijmout tento posudek jako konečný ke stanovení finanční hodnoty </w:t>
      </w:r>
      <w:r w:rsidR="00DD71A6">
        <w:rPr>
          <w:rFonts w:ascii="Century Gothic" w:hAnsi="Century Gothic"/>
          <w:sz w:val="20"/>
          <w:szCs w:val="20"/>
        </w:rPr>
        <w:t>D</w:t>
      </w:r>
      <w:r w:rsidRPr="00513082">
        <w:rPr>
          <w:rFonts w:ascii="Century Gothic" w:hAnsi="Century Gothic"/>
          <w:sz w:val="20"/>
          <w:szCs w:val="20"/>
        </w:rPr>
        <w:t xml:space="preserve">íla. </w:t>
      </w:r>
    </w:p>
    <w:p w14:paraId="73DDB06D" w14:textId="77777777" w:rsidR="00DD71A6" w:rsidRDefault="00513082" w:rsidP="00D92BBD">
      <w:pPr>
        <w:pStyle w:val="Zhlav"/>
        <w:numPr>
          <w:ilvl w:val="0"/>
          <w:numId w:val="31"/>
        </w:numPr>
        <w:ind w:left="284" w:hanging="284"/>
        <w:jc w:val="both"/>
        <w:rPr>
          <w:rFonts w:ascii="Century Gothic" w:hAnsi="Century Gothic"/>
          <w:sz w:val="20"/>
          <w:szCs w:val="20"/>
        </w:rPr>
      </w:pPr>
      <w:r w:rsidRPr="00513082">
        <w:rPr>
          <w:rFonts w:ascii="Century Gothic" w:hAnsi="Century Gothic"/>
          <w:sz w:val="20"/>
          <w:szCs w:val="20"/>
        </w:rPr>
        <w:tab/>
        <w:t xml:space="preserve">Za den odstoupení od </w:t>
      </w:r>
      <w:r w:rsidR="00B82BA6">
        <w:rPr>
          <w:rFonts w:ascii="Century Gothic" w:hAnsi="Century Gothic"/>
          <w:sz w:val="20"/>
          <w:szCs w:val="20"/>
        </w:rPr>
        <w:t>S</w:t>
      </w:r>
      <w:r w:rsidRPr="00513082">
        <w:rPr>
          <w:rFonts w:ascii="Century Gothic" w:hAnsi="Century Gothic"/>
          <w:sz w:val="20"/>
          <w:szCs w:val="20"/>
        </w:rPr>
        <w:t>mlouvy se považuje den, kdy bylo písemné oznámení o odstoupení oprávněné smluvní strany doručeno druhé smluvní straně. V případě pochybností se má za</w:t>
      </w:r>
      <w:r w:rsidR="00DD71A6">
        <w:rPr>
          <w:rFonts w:ascii="Century Gothic" w:hAnsi="Century Gothic"/>
          <w:sz w:val="20"/>
          <w:szCs w:val="20"/>
        </w:rPr>
        <w:t> </w:t>
      </w:r>
      <w:r w:rsidRPr="00513082">
        <w:rPr>
          <w:rFonts w:ascii="Century Gothic" w:hAnsi="Century Gothic"/>
          <w:sz w:val="20"/>
          <w:szCs w:val="20"/>
        </w:rPr>
        <w:t>to, že je odstoupení doručeno třetí den od jeho odeslání.</w:t>
      </w:r>
    </w:p>
    <w:p w14:paraId="44A42D75" w14:textId="0EC9B192" w:rsidR="00DD71A6" w:rsidRPr="009B7E44" w:rsidRDefault="00513082" w:rsidP="00513082">
      <w:pPr>
        <w:pStyle w:val="Zhlav"/>
        <w:numPr>
          <w:ilvl w:val="0"/>
          <w:numId w:val="31"/>
        </w:numPr>
        <w:ind w:left="284" w:hanging="284"/>
        <w:jc w:val="both"/>
        <w:rPr>
          <w:rFonts w:ascii="Century Gothic" w:hAnsi="Century Gothic"/>
          <w:sz w:val="20"/>
          <w:szCs w:val="20"/>
        </w:rPr>
      </w:pPr>
      <w:r w:rsidRPr="00513082">
        <w:rPr>
          <w:rFonts w:ascii="Century Gothic" w:hAnsi="Century Gothic"/>
          <w:sz w:val="20"/>
          <w:szCs w:val="20"/>
        </w:rPr>
        <w:t>Odstoupením od</w:t>
      </w:r>
      <w:r w:rsidR="00DD71A6">
        <w:rPr>
          <w:rFonts w:ascii="Century Gothic" w:hAnsi="Century Gothic"/>
          <w:sz w:val="20"/>
          <w:szCs w:val="20"/>
        </w:rPr>
        <w:t xml:space="preserve"> S</w:t>
      </w:r>
      <w:r w:rsidRPr="00513082">
        <w:rPr>
          <w:rFonts w:ascii="Century Gothic" w:hAnsi="Century Gothic"/>
          <w:sz w:val="20"/>
          <w:szCs w:val="20"/>
        </w:rPr>
        <w:t>mlouvy nejsou dotčena práva smluvních stran na úhradu splatné smluvní pokuty a na náhradu škody.</w:t>
      </w:r>
    </w:p>
    <w:p w14:paraId="23FE1A15" w14:textId="77777777" w:rsidR="00803369" w:rsidRDefault="00803369" w:rsidP="0045722A">
      <w:pPr>
        <w:pStyle w:val="Zhlav"/>
        <w:rPr>
          <w:rFonts w:ascii="Century Gothic" w:hAnsi="Century Gothic"/>
          <w:b/>
          <w:sz w:val="20"/>
          <w:szCs w:val="20"/>
        </w:rPr>
      </w:pPr>
    </w:p>
    <w:p w14:paraId="663B6AF2" w14:textId="6834239D" w:rsidR="00DD71A6" w:rsidRPr="00DD71A6" w:rsidRDefault="00DD71A6" w:rsidP="00DD71A6">
      <w:pPr>
        <w:pStyle w:val="Zhlav"/>
        <w:jc w:val="center"/>
        <w:rPr>
          <w:rFonts w:ascii="Century Gothic" w:hAnsi="Century Gothic"/>
          <w:b/>
          <w:sz w:val="20"/>
          <w:szCs w:val="20"/>
        </w:rPr>
      </w:pPr>
      <w:r w:rsidRPr="00DD71A6">
        <w:rPr>
          <w:rFonts w:ascii="Century Gothic" w:hAnsi="Century Gothic"/>
          <w:b/>
          <w:sz w:val="20"/>
          <w:szCs w:val="20"/>
        </w:rPr>
        <w:t>XVI</w:t>
      </w:r>
      <w:r w:rsidR="00513082" w:rsidRPr="00DD71A6">
        <w:rPr>
          <w:rFonts w:ascii="Century Gothic" w:hAnsi="Century Gothic"/>
          <w:b/>
          <w:sz w:val="20"/>
          <w:szCs w:val="20"/>
        </w:rPr>
        <w:t>.</w:t>
      </w:r>
    </w:p>
    <w:p w14:paraId="1082C585" w14:textId="77777777" w:rsidR="00513082" w:rsidRDefault="00513082" w:rsidP="00DD71A6">
      <w:pPr>
        <w:pStyle w:val="Zhlav"/>
        <w:jc w:val="center"/>
        <w:rPr>
          <w:rFonts w:ascii="Century Gothic" w:hAnsi="Century Gothic"/>
          <w:b/>
          <w:sz w:val="20"/>
          <w:szCs w:val="20"/>
        </w:rPr>
      </w:pPr>
      <w:r w:rsidRPr="00DD71A6">
        <w:rPr>
          <w:rFonts w:ascii="Century Gothic" w:hAnsi="Century Gothic"/>
          <w:b/>
          <w:sz w:val="20"/>
          <w:szCs w:val="20"/>
        </w:rPr>
        <w:t>Vyšší moc</w:t>
      </w:r>
    </w:p>
    <w:p w14:paraId="2A586625" w14:textId="77777777" w:rsidR="009B7E44" w:rsidRPr="00DD71A6" w:rsidRDefault="009B7E44" w:rsidP="00DD71A6">
      <w:pPr>
        <w:pStyle w:val="Zhlav"/>
        <w:jc w:val="center"/>
        <w:rPr>
          <w:rFonts w:ascii="Century Gothic" w:hAnsi="Century Gothic"/>
          <w:b/>
          <w:sz w:val="20"/>
          <w:szCs w:val="20"/>
        </w:rPr>
      </w:pPr>
    </w:p>
    <w:p w14:paraId="03E03F9C" w14:textId="77777777" w:rsidR="00DD71A6" w:rsidRDefault="00513082" w:rsidP="00D92BBD">
      <w:pPr>
        <w:pStyle w:val="Zhlav"/>
        <w:numPr>
          <w:ilvl w:val="0"/>
          <w:numId w:val="35"/>
        </w:numPr>
        <w:ind w:left="284" w:hanging="284"/>
        <w:jc w:val="both"/>
        <w:rPr>
          <w:rFonts w:ascii="Century Gothic" w:hAnsi="Century Gothic"/>
          <w:sz w:val="20"/>
          <w:szCs w:val="20"/>
        </w:rPr>
      </w:pPr>
      <w:r w:rsidRPr="00513082">
        <w:rPr>
          <w:rFonts w:ascii="Century Gothic" w:hAnsi="Century Gothic"/>
          <w:sz w:val="20"/>
          <w:szCs w:val="20"/>
        </w:rPr>
        <w:t xml:space="preserve">Smluvní strany jsou zproštěny odpovědnosti za částečné nebo úplné neplnění smluvních závazků, jestliže k němu došlo v důsledku vyšší moci. Za vyšší moc se pro účel </w:t>
      </w:r>
      <w:r w:rsidR="00DD71A6">
        <w:rPr>
          <w:rFonts w:ascii="Century Gothic" w:hAnsi="Century Gothic"/>
          <w:sz w:val="20"/>
          <w:szCs w:val="20"/>
        </w:rPr>
        <w:t>S</w:t>
      </w:r>
      <w:r w:rsidRPr="00513082">
        <w:rPr>
          <w:rFonts w:ascii="Century Gothic" w:hAnsi="Century Gothic"/>
          <w:sz w:val="20"/>
          <w:szCs w:val="20"/>
        </w:rPr>
        <w:t xml:space="preserve">mlouvy považují okolnosti, které vznikly po uzavření </w:t>
      </w:r>
      <w:r w:rsidR="00DD71A6">
        <w:rPr>
          <w:rFonts w:ascii="Century Gothic" w:hAnsi="Century Gothic"/>
          <w:sz w:val="20"/>
          <w:szCs w:val="20"/>
        </w:rPr>
        <w:t>S</w:t>
      </w:r>
      <w:r w:rsidRPr="00513082">
        <w:rPr>
          <w:rFonts w:ascii="Century Gothic" w:hAnsi="Century Gothic"/>
          <w:sz w:val="20"/>
          <w:szCs w:val="20"/>
        </w:rPr>
        <w:t xml:space="preserve">mlouvy v důsledku stranami nepředvídatelných a neodvratitelných událostí mimořádné povahy, jež mají bezprostřední vliv na provedení </w:t>
      </w:r>
      <w:r w:rsidR="00DD71A6">
        <w:rPr>
          <w:rFonts w:ascii="Century Gothic" w:hAnsi="Century Gothic"/>
          <w:sz w:val="20"/>
          <w:szCs w:val="20"/>
        </w:rPr>
        <w:t>D</w:t>
      </w:r>
      <w:r w:rsidRPr="00513082">
        <w:rPr>
          <w:rFonts w:ascii="Century Gothic" w:hAnsi="Century Gothic"/>
          <w:sz w:val="20"/>
          <w:szCs w:val="20"/>
        </w:rPr>
        <w:t>íla.</w:t>
      </w:r>
    </w:p>
    <w:p w14:paraId="4CF4F14E" w14:textId="77777777" w:rsidR="00DD71A6" w:rsidRDefault="00513082" w:rsidP="00D92BBD">
      <w:pPr>
        <w:pStyle w:val="Zhlav"/>
        <w:numPr>
          <w:ilvl w:val="0"/>
          <w:numId w:val="35"/>
        </w:numPr>
        <w:ind w:left="284" w:hanging="284"/>
        <w:jc w:val="both"/>
        <w:rPr>
          <w:rFonts w:ascii="Century Gothic" w:hAnsi="Century Gothic"/>
          <w:sz w:val="20"/>
          <w:szCs w:val="20"/>
        </w:rPr>
      </w:pPr>
      <w:r w:rsidRPr="00DD71A6">
        <w:rPr>
          <w:rFonts w:ascii="Century Gothic" w:hAnsi="Century Gothic"/>
          <w:sz w:val="20"/>
          <w:szCs w:val="20"/>
        </w:rPr>
        <w:tab/>
        <w:t>Za vyšší moc se považují zejména válka, nepřátelské vojenské akce, teroristické útoky, povstání, občanské nepokoje a přírodní katastrofy.</w:t>
      </w:r>
    </w:p>
    <w:p w14:paraId="6BDA0890" w14:textId="77777777" w:rsidR="00623B1F" w:rsidRDefault="00513082" w:rsidP="00D92BBD">
      <w:pPr>
        <w:pStyle w:val="Zhlav"/>
        <w:numPr>
          <w:ilvl w:val="0"/>
          <w:numId w:val="35"/>
        </w:numPr>
        <w:ind w:left="284" w:hanging="284"/>
        <w:jc w:val="both"/>
        <w:rPr>
          <w:rFonts w:ascii="Century Gothic" w:hAnsi="Century Gothic"/>
          <w:sz w:val="20"/>
          <w:szCs w:val="20"/>
        </w:rPr>
      </w:pPr>
      <w:r w:rsidRPr="00DD71A6">
        <w:rPr>
          <w:rFonts w:ascii="Century Gothic" w:hAnsi="Century Gothic"/>
          <w:sz w:val="20"/>
          <w:szCs w:val="20"/>
        </w:rPr>
        <w:tab/>
        <w:t>V případě, že nastane vyšší moc, prodlužuje se lhůta ke splnění smluvních povinností o</w:t>
      </w:r>
      <w:r w:rsidR="00DD71A6">
        <w:rPr>
          <w:rFonts w:ascii="Century Gothic" w:hAnsi="Century Gothic"/>
          <w:sz w:val="20"/>
          <w:szCs w:val="20"/>
        </w:rPr>
        <w:t> </w:t>
      </w:r>
      <w:r w:rsidRPr="00DD71A6">
        <w:rPr>
          <w:rFonts w:ascii="Century Gothic" w:hAnsi="Century Gothic"/>
          <w:sz w:val="20"/>
          <w:szCs w:val="20"/>
        </w:rPr>
        <w:t>dobu, během níž vyšší moc trvá</w:t>
      </w:r>
      <w:r w:rsidR="00623B1F">
        <w:rPr>
          <w:rFonts w:ascii="Century Gothic" w:hAnsi="Century Gothic"/>
          <w:sz w:val="20"/>
          <w:szCs w:val="20"/>
        </w:rPr>
        <w:t>.</w:t>
      </w:r>
    </w:p>
    <w:p w14:paraId="331D4F9A" w14:textId="5C0DF4E5" w:rsidR="00803369" w:rsidRPr="0045722A" w:rsidRDefault="00513082" w:rsidP="0045722A">
      <w:pPr>
        <w:pStyle w:val="Zhlav"/>
        <w:numPr>
          <w:ilvl w:val="0"/>
          <w:numId w:val="35"/>
        </w:numPr>
        <w:ind w:left="284" w:hanging="284"/>
        <w:jc w:val="both"/>
        <w:rPr>
          <w:rFonts w:ascii="Century Gothic" w:hAnsi="Century Gothic"/>
          <w:sz w:val="20"/>
          <w:szCs w:val="20"/>
        </w:rPr>
      </w:pPr>
      <w:r w:rsidRPr="00623B1F">
        <w:rPr>
          <w:rFonts w:ascii="Century Gothic" w:hAnsi="Century Gothic"/>
          <w:sz w:val="20"/>
          <w:szCs w:val="20"/>
        </w:rPr>
        <w:t xml:space="preserve">V případě, že některá smluvní strana nebude schopna plnit své závazky ze </w:t>
      </w:r>
      <w:r w:rsidR="00623B1F">
        <w:rPr>
          <w:rFonts w:ascii="Century Gothic" w:hAnsi="Century Gothic"/>
          <w:sz w:val="20"/>
          <w:szCs w:val="20"/>
        </w:rPr>
        <w:t>S</w:t>
      </w:r>
      <w:r w:rsidRPr="00623B1F">
        <w:rPr>
          <w:rFonts w:ascii="Century Gothic" w:hAnsi="Century Gothic"/>
          <w:sz w:val="20"/>
          <w:szCs w:val="20"/>
        </w:rPr>
        <w:t>mlouvy v</w:t>
      </w:r>
      <w:r w:rsidR="00623B1F">
        <w:rPr>
          <w:rFonts w:ascii="Century Gothic" w:hAnsi="Century Gothic"/>
          <w:sz w:val="20"/>
          <w:szCs w:val="20"/>
        </w:rPr>
        <w:t> </w:t>
      </w:r>
      <w:r w:rsidRPr="00623B1F">
        <w:rPr>
          <w:rFonts w:ascii="Century Gothic" w:hAnsi="Century Gothic"/>
          <w:sz w:val="20"/>
          <w:szCs w:val="20"/>
        </w:rPr>
        <w:t>důsledku vyšší moci, bude povinna neprodleně</w:t>
      </w:r>
      <w:r w:rsidR="00623B1F">
        <w:rPr>
          <w:rFonts w:ascii="Century Gothic" w:hAnsi="Century Gothic"/>
          <w:sz w:val="20"/>
          <w:szCs w:val="20"/>
        </w:rPr>
        <w:t>,</w:t>
      </w:r>
      <w:r w:rsidRPr="00623B1F">
        <w:rPr>
          <w:rFonts w:ascii="Century Gothic" w:hAnsi="Century Gothic"/>
          <w:sz w:val="20"/>
          <w:szCs w:val="20"/>
        </w:rPr>
        <w:t xml:space="preserve"> písemně vyrozumět druhou smluvní stranu</w:t>
      </w:r>
      <w:r w:rsidR="00623B1F" w:rsidRPr="00623B1F">
        <w:rPr>
          <w:rFonts w:ascii="Century Gothic" w:hAnsi="Century Gothic"/>
          <w:sz w:val="20"/>
          <w:szCs w:val="20"/>
        </w:rPr>
        <w:t xml:space="preserve"> o této skutečnosti</w:t>
      </w:r>
      <w:r w:rsidRPr="00623B1F">
        <w:rPr>
          <w:rFonts w:ascii="Century Gothic" w:hAnsi="Century Gothic"/>
          <w:sz w:val="20"/>
          <w:szCs w:val="20"/>
        </w:rPr>
        <w:t>. Obdobně poté, co účinky vyšší moci pominou, bude smluvní strana, jež byla vyšší mocí dotčena, povinna neprodleně</w:t>
      </w:r>
      <w:r w:rsidR="007D7271">
        <w:rPr>
          <w:rFonts w:ascii="Century Gothic" w:hAnsi="Century Gothic"/>
          <w:sz w:val="20"/>
          <w:szCs w:val="20"/>
        </w:rPr>
        <w:t>,</w:t>
      </w:r>
      <w:r w:rsidRPr="00623B1F">
        <w:rPr>
          <w:rFonts w:ascii="Century Gothic" w:hAnsi="Century Gothic"/>
          <w:sz w:val="20"/>
          <w:szCs w:val="20"/>
        </w:rPr>
        <w:t xml:space="preserve"> písemně vyrozumět druhou smluvní stranu o této skutečnosti.</w:t>
      </w:r>
    </w:p>
    <w:p w14:paraId="06839FD0" w14:textId="77777777" w:rsidR="00803369" w:rsidRDefault="00803369" w:rsidP="007D7271">
      <w:pPr>
        <w:pStyle w:val="Zhlav"/>
        <w:jc w:val="center"/>
        <w:rPr>
          <w:rFonts w:ascii="Century Gothic" w:hAnsi="Century Gothic"/>
          <w:b/>
          <w:sz w:val="20"/>
          <w:szCs w:val="20"/>
        </w:rPr>
      </w:pPr>
    </w:p>
    <w:p w14:paraId="0296B260" w14:textId="33472643" w:rsidR="007D7271" w:rsidRDefault="00513082" w:rsidP="007D7271">
      <w:pPr>
        <w:pStyle w:val="Zhlav"/>
        <w:jc w:val="center"/>
        <w:rPr>
          <w:rFonts w:ascii="Century Gothic" w:hAnsi="Century Gothic"/>
          <w:b/>
          <w:sz w:val="20"/>
          <w:szCs w:val="20"/>
        </w:rPr>
      </w:pPr>
      <w:r w:rsidRPr="007D7271">
        <w:rPr>
          <w:rFonts w:ascii="Century Gothic" w:hAnsi="Century Gothic"/>
          <w:b/>
          <w:sz w:val="20"/>
          <w:szCs w:val="20"/>
        </w:rPr>
        <w:t>X</w:t>
      </w:r>
      <w:r w:rsidR="003C374C">
        <w:rPr>
          <w:rFonts w:ascii="Century Gothic" w:hAnsi="Century Gothic"/>
          <w:b/>
          <w:sz w:val="20"/>
          <w:szCs w:val="20"/>
        </w:rPr>
        <w:t>V</w:t>
      </w:r>
      <w:r w:rsidR="007D7271" w:rsidRPr="007D7271">
        <w:rPr>
          <w:rFonts w:ascii="Century Gothic" w:hAnsi="Century Gothic"/>
          <w:b/>
          <w:sz w:val="20"/>
          <w:szCs w:val="20"/>
        </w:rPr>
        <w:t>I</w:t>
      </w:r>
      <w:r w:rsidR="003C374C">
        <w:rPr>
          <w:rFonts w:ascii="Century Gothic" w:hAnsi="Century Gothic"/>
          <w:b/>
          <w:sz w:val="20"/>
          <w:szCs w:val="20"/>
        </w:rPr>
        <w:t>I</w:t>
      </w:r>
      <w:r w:rsidRPr="007D7271">
        <w:rPr>
          <w:rFonts w:ascii="Century Gothic" w:hAnsi="Century Gothic"/>
          <w:b/>
          <w:sz w:val="20"/>
          <w:szCs w:val="20"/>
        </w:rPr>
        <w:t>.</w:t>
      </w:r>
    </w:p>
    <w:p w14:paraId="6A45CF1C" w14:textId="77777777" w:rsidR="00513082" w:rsidRDefault="007D7271" w:rsidP="00D630FF">
      <w:pPr>
        <w:pStyle w:val="Zhlav"/>
        <w:jc w:val="center"/>
        <w:rPr>
          <w:rFonts w:ascii="Century Gothic" w:hAnsi="Century Gothic"/>
          <w:b/>
          <w:sz w:val="20"/>
          <w:szCs w:val="20"/>
        </w:rPr>
      </w:pPr>
      <w:r w:rsidRPr="007D7271">
        <w:rPr>
          <w:rFonts w:ascii="Century Gothic" w:hAnsi="Century Gothic"/>
          <w:b/>
          <w:sz w:val="20"/>
          <w:szCs w:val="20"/>
        </w:rPr>
        <w:t>Společná ustanovení</w:t>
      </w:r>
    </w:p>
    <w:p w14:paraId="47C82AD9" w14:textId="77777777" w:rsidR="009B7E44" w:rsidRPr="00D630FF" w:rsidRDefault="009B7E44" w:rsidP="00D630FF">
      <w:pPr>
        <w:pStyle w:val="Zhlav"/>
        <w:jc w:val="center"/>
        <w:rPr>
          <w:rFonts w:ascii="Century Gothic" w:hAnsi="Century Gothic"/>
          <w:b/>
          <w:sz w:val="20"/>
          <w:szCs w:val="20"/>
        </w:rPr>
      </w:pPr>
    </w:p>
    <w:p w14:paraId="132754E5" w14:textId="77777777" w:rsidR="004607B6" w:rsidRDefault="004607B6" w:rsidP="00D92BBD">
      <w:pPr>
        <w:pStyle w:val="Zhlav"/>
        <w:numPr>
          <w:ilvl w:val="0"/>
          <w:numId w:val="36"/>
        </w:numPr>
        <w:ind w:left="284" w:hanging="284"/>
        <w:jc w:val="both"/>
        <w:rPr>
          <w:rFonts w:ascii="Century Gothic" w:hAnsi="Century Gothic"/>
          <w:sz w:val="20"/>
          <w:szCs w:val="20"/>
        </w:rPr>
      </w:pPr>
      <w:bookmarkStart w:id="3" w:name="_Hlk228187712"/>
      <w:r>
        <w:rPr>
          <w:rFonts w:ascii="Century Gothic" w:hAnsi="Century Gothic"/>
          <w:sz w:val="20"/>
          <w:szCs w:val="20"/>
        </w:rPr>
        <w:t>Za smluvní strany jsou ve věcech smluvních, zejména pak ve věcech změny Smlouvy oprávněni jednat pouze následující osoby:</w:t>
      </w:r>
    </w:p>
    <w:bookmarkEnd w:id="3"/>
    <w:p w14:paraId="66F09900" w14:textId="77777777" w:rsidR="004607B6" w:rsidRDefault="004607B6" w:rsidP="00D92BBD">
      <w:pPr>
        <w:pStyle w:val="Zhlav"/>
        <w:numPr>
          <w:ilvl w:val="0"/>
          <w:numId w:val="37"/>
        </w:numPr>
        <w:jc w:val="both"/>
        <w:rPr>
          <w:rFonts w:ascii="Century Gothic" w:hAnsi="Century Gothic"/>
          <w:sz w:val="20"/>
          <w:szCs w:val="20"/>
        </w:rPr>
      </w:pPr>
      <w:r>
        <w:rPr>
          <w:rFonts w:ascii="Century Gothic" w:hAnsi="Century Gothic"/>
          <w:sz w:val="20"/>
          <w:szCs w:val="20"/>
        </w:rPr>
        <w:t xml:space="preserve">za Objednatele: </w:t>
      </w:r>
      <w:r w:rsidR="005268E4">
        <w:rPr>
          <w:rFonts w:ascii="Century Gothic" w:hAnsi="Century Gothic"/>
          <w:sz w:val="20"/>
          <w:szCs w:val="20"/>
        </w:rPr>
        <w:t>prof.</w:t>
      </w:r>
      <w:r w:rsidR="00BD26F7">
        <w:rPr>
          <w:rFonts w:ascii="Century Gothic" w:hAnsi="Century Gothic"/>
          <w:sz w:val="20"/>
          <w:szCs w:val="20"/>
        </w:rPr>
        <w:t xml:space="preserve"> </w:t>
      </w:r>
      <w:r w:rsidR="005268E4">
        <w:rPr>
          <w:rFonts w:ascii="Century Gothic" w:hAnsi="Century Gothic"/>
          <w:sz w:val="20"/>
          <w:szCs w:val="20"/>
        </w:rPr>
        <w:t>MgA Jan Burian</w:t>
      </w:r>
    </w:p>
    <w:p w14:paraId="372A7D9A" w14:textId="1F14541B" w:rsidR="004607B6" w:rsidRDefault="004607B6" w:rsidP="00D92BBD">
      <w:pPr>
        <w:pStyle w:val="Zhlav"/>
        <w:numPr>
          <w:ilvl w:val="0"/>
          <w:numId w:val="37"/>
        </w:numPr>
        <w:jc w:val="both"/>
        <w:rPr>
          <w:rFonts w:ascii="Century Gothic" w:hAnsi="Century Gothic"/>
          <w:sz w:val="20"/>
          <w:szCs w:val="20"/>
        </w:rPr>
      </w:pPr>
      <w:r>
        <w:rPr>
          <w:rFonts w:ascii="Century Gothic" w:hAnsi="Century Gothic"/>
          <w:sz w:val="20"/>
          <w:szCs w:val="20"/>
        </w:rPr>
        <w:t xml:space="preserve">za Zhotovitele: </w:t>
      </w:r>
      <w:r w:rsidR="005D7EDE" w:rsidRPr="005D7EDE">
        <w:rPr>
          <w:rFonts w:ascii="Century Gothic" w:hAnsi="Century Gothic"/>
          <w:sz w:val="20"/>
          <w:szCs w:val="20"/>
        </w:rPr>
        <w:t>Martin Ptáček</w:t>
      </w:r>
    </w:p>
    <w:p w14:paraId="7421464C" w14:textId="77777777" w:rsidR="004607B6" w:rsidRDefault="004607B6" w:rsidP="00D92BBD">
      <w:pPr>
        <w:pStyle w:val="Zhlav"/>
        <w:numPr>
          <w:ilvl w:val="0"/>
          <w:numId w:val="36"/>
        </w:numPr>
        <w:ind w:left="284" w:hanging="284"/>
        <w:jc w:val="both"/>
        <w:rPr>
          <w:rFonts w:ascii="Century Gothic" w:hAnsi="Century Gothic"/>
          <w:sz w:val="20"/>
          <w:szCs w:val="20"/>
        </w:rPr>
      </w:pPr>
      <w:r>
        <w:rPr>
          <w:rFonts w:ascii="Century Gothic" w:hAnsi="Century Gothic"/>
          <w:sz w:val="20"/>
          <w:szCs w:val="20"/>
        </w:rPr>
        <w:t>Za smluvní strany jsou ve věcech technických oprávněni jednat pouze následující osoby:</w:t>
      </w:r>
    </w:p>
    <w:p w14:paraId="3B92CB25" w14:textId="636AC2B8" w:rsidR="004607B6" w:rsidRDefault="004607B6" w:rsidP="00D92BBD">
      <w:pPr>
        <w:pStyle w:val="Zhlav"/>
        <w:numPr>
          <w:ilvl w:val="0"/>
          <w:numId w:val="37"/>
        </w:numPr>
        <w:jc w:val="both"/>
        <w:rPr>
          <w:rFonts w:ascii="Century Gothic" w:hAnsi="Century Gothic"/>
          <w:sz w:val="20"/>
          <w:szCs w:val="20"/>
        </w:rPr>
      </w:pPr>
      <w:r>
        <w:rPr>
          <w:rFonts w:ascii="Century Gothic" w:hAnsi="Century Gothic"/>
          <w:sz w:val="20"/>
          <w:szCs w:val="20"/>
        </w:rPr>
        <w:t xml:space="preserve">za Objednatele: </w:t>
      </w:r>
      <w:r w:rsidR="009249C6">
        <w:rPr>
          <w:rFonts w:ascii="Century Gothic" w:hAnsi="Century Gothic"/>
          <w:sz w:val="20"/>
          <w:szCs w:val="20"/>
        </w:rPr>
        <w:t>Ing.</w:t>
      </w:r>
      <w:r w:rsidR="0005067B">
        <w:rPr>
          <w:rFonts w:ascii="Century Gothic" w:hAnsi="Century Gothic"/>
          <w:sz w:val="20"/>
          <w:szCs w:val="20"/>
        </w:rPr>
        <w:t xml:space="preserve"> </w:t>
      </w:r>
      <w:r w:rsidR="009249C6">
        <w:rPr>
          <w:rFonts w:ascii="Century Gothic" w:hAnsi="Century Gothic"/>
          <w:sz w:val="20"/>
          <w:szCs w:val="20"/>
        </w:rPr>
        <w:t>Václav Pelouch, Ing. Jan Míka</w:t>
      </w:r>
      <w:r w:rsidR="00910913">
        <w:rPr>
          <w:rFonts w:ascii="Century Gothic" w:hAnsi="Century Gothic"/>
          <w:sz w:val="20"/>
          <w:szCs w:val="20"/>
        </w:rPr>
        <w:t xml:space="preserve">, p. </w:t>
      </w:r>
      <w:r w:rsidR="007F5456">
        <w:rPr>
          <w:rFonts w:ascii="Century Gothic" w:hAnsi="Century Gothic"/>
          <w:sz w:val="20"/>
          <w:szCs w:val="20"/>
        </w:rPr>
        <w:t>Pavel Hozák</w:t>
      </w:r>
    </w:p>
    <w:p w14:paraId="098815E6" w14:textId="1B29701C" w:rsidR="004607B6" w:rsidRDefault="004607B6" w:rsidP="00D92BBD">
      <w:pPr>
        <w:pStyle w:val="Zhlav"/>
        <w:numPr>
          <w:ilvl w:val="0"/>
          <w:numId w:val="37"/>
        </w:numPr>
        <w:jc w:val="both"/>
        <w:rPr>
          <w:rFonts w:ascii="Century Gothic" w:hAnsi="Century Gothic"/>
          <w:sz w:val="20"/>
          <w:szCs w:val="20"/>
        </w:rPr>
      </w:pPr>
      <w:r>
        <w:rPr>
          <w:rFonts w:ascii="Century Gothic" w:hAnsi="Century Gothic"/>
          <w:sz w:val="20"/>
          <w:szCs w:val="20"/>
        </w:rPr>
        <w:t xml:space="preserve">za Zhotovitele: </w:t>
      </w:r>
      <w:r w:rsidR="005D7EDE" w:rsidRPr="005D7EDE">
        <w:rPr>
          <w:rFonts w:ascii="Century Gothic" w:hAnsi="Century Gothic"/>
          <w:sz w:val="20"/>
          <w:szCs w:val="20"/>
        </w:rPr>
        <w:t>Martin Ptáček</w:t>
      </w:r>
    </w:p>
    <w:p w14:paraId="44BCC8A9" w14:textId="77777777" w:rsidR="003A149E" w:rsidRDefault="003A149E" w:rsidP="00D92BBD">
      <w:pPr>
        <w:pStyle w:val="Zhlav"/>
        <w:numPr>
          <w:ilvl w:val="0"/>
          <w:numId w:val="36"/>
        </w:numPr>
        <w:ind w:left="284" w:hanging="284"/>
        <w:jc w:val="both"/>
        <w:rPr>
          <w:rFonts w:ascii="Century Gothic" w:hAnsi="Century Gothic"/>
          <w:sz w:val="20"/>
          <w:szCs w:val="20"/>
        </w:rPr>
      </w:pPr>
      <w:r>
        <w:rPr>
          <w:rFonts w:ascii="Century Gothic" w:hAnsi="Century Gothic"/>
          <w:sz w:val="20"/>
          <w:szCs w:val="20"/>
        </w:rPr>
        <w:t>Změny osob</w:t>
      </w:r>
      <w:r w:rsidR="005775FB">
        <w:rPr>
          <w:rFonts w:ascii="Century Gothic" w:hAnsi="Century Gothic"/>
          <w:sz w:val="20"/>
          <w:szCs w:val="20"/>
        </w:rPr>
        <w:t xml:space="preserve"> uvedených v odst. 1. a 2. tohoto článku lze provést jednostranným písemným sdělením smluvní strany, u níž ke změně dochází. Změna je účinná okamžikem doručení takového oznámení druhé smluvní straně.</w:t>
      </w:r>
    </w:p>
    <w:p w14:paraId="196AC667" w14:textId="77777777" w:rsidR="00513082" w:rsidRPr="00513082" w:rsidRDefault="00513082" w:rsidP="00D92BBD">
      <w:pPr>
        <w:pStyle w:val="Zhlav"/>
        <w:numPr>
          <w:ilvl w:val="0"/>
          <w:numId w:val="36"/>
        </w:numPr>
        <w:ind w:left="284" w:hanging="284"/>
        <w:jc w:val="both"/>
        <w:rPr>
          <w:rFonts w:ascii="Century Gothic" w:hAnsi="Century Gothic"/>
          <w:sz w:val="20"/>
          <w:szCs w:val="20"/>
        </w:rPr>
      </w:pPr>
      <w:r w:rsidRPr="00513082">
        <w:rPr>
          <w:rFonts w:ascii="Century Gothic" w:hAnsi="Century Gothic"/>
          <w:sz w:val="20"/>
          <w:szCs w:val="20"/>
        </w:rPr>
        <w:t xml:space="preserve">Vyžaduje-li </w:t>
      </w:r>
      <w:r w:rsidR="00D630FF">
        <w:rPr>
          <w:rFonts w:ascii="Century Gothic" w:hAnsi="Century Gothic"/>
          <w:sz w:val="20"/>
          <w:szCs w:val="20"/>
        </w:rPr>
        <w:t>S</w:t>
      </w:r>
      <w:r w:rsidRPr="00513082">
        <w:rPr>
          <w:rFonts w:ascii="Century Gothic" w:hAnsi="Century Gothic"/>
          <w:sz w:val="20"/>
          <w:szCs w:val="20"/>
        </w:rPr>
        <w:t xml:space="preserve">mlouva u některého </w:t>
      </w:r>
      <w:r w:rsidR="00346D82">
        <w:rPr>
          <w:rFonts w:ascii="Century Gothic" w:hAnsi="Century Gothic"/>
          <w:sz w:val="20"/>
          <w:szCs w:val="20"/>
        </w:rPr>
        <w:t xml:space="preserve">jednání </w:t>
      </w:r>
      <w:r w:rsidRPr="00513082">
        <w:rPr>
          <w:rFonts w:ascii="Century Gothic" w:hAnsi="Century Gothic"/>
          <w:sz w:val="20"/>
          <w:szCs w:val="20"/>
        </w:rPr>
        <w:t>smluvní strany písemnou formu, oznámení takového úkonu musí být druhé smluvní straně doručeno poštou, doručovací službou nebo</w:t>
      </w:r>
      <w:r w:rsidR="00346D82">
        <w:rPr>
          <w:rFonts w:ascii="Century Gothic" w:hAnsi="Century Gothic"/>
          <w:sz w:val="20"/>
          <w:szCs w:val="20"/>
        </w:rPr>
        <w:t> </w:t>
      </w:r>
      <w:r w:rsidRPr="00513082">
        <w:rPr>
          <w:rFonts w:ascii="Century Gothic" w:hAnsi="Century Gothic"/>
          <w:sz w:val="20"/>
          <w:szCs w:val="20"/>
        </w:rPr>
        <w:t>osobně proti podpisu.</w:t>
      </w:r>
      <w:r w:rsidR="00893553">
        <w:rPr>
          <w:rFonts w:ascii="Century Gothic" w:hAnsi="Century Gothic"/>
          <w:sz w:val="20"/>
          <w:szCs w:val="20"/>
        </w:rPr>
        <w:t xml:space="preserve"> Umožňuje-li to povaha jednání, je písemná forma zachována též při zápisu do stavebního deníku.</w:t>
      </w:r>
      <w:r w:rsidRPr="00513082">
        <w:rPr>
          <w:rFonts w:ascii="Century Gothic" w:hAnsi="Century Gothic"/>
          <w:sz w:val="20"/>
          <w:szCs w:val="20"/>
        </w:rPr>
        <w:t xml:space="preserve"> </w:t>
      </w:r>
    </w:p>
    <w:p w14:paraId="304A0A14" w14:textId="77777777" w:rsidR="00513082" w:rsidRPr="00513082" w:rsidRDefault="00513082" w:rsidP="00D92BBD">
      <w:pPr>
        <w:pStyle w:val="Zhlav"/>
        <w:numPr>
          <w:ilvl w:val="0"/>
          <w:numId w:val="36"/>
        </w:numPr>
        <w:ind w:left="284" w:hanging="284"/>
        <w:jc w:val="both"/>
        <w:rPr>
          <w:rFonts w:ascii="Century Gothic" w:hAnsi="Century Gothic"/>
          <w:sz w:val="20"/>
          <w:szCs w:val="20"/>
        </w:rPr>
      </w:pPr>
      <w:r w:rsidRPr="00513082">
        <w:rPr>
          <w:rFonts w:ascii="Century Gothic" w:hAnsi="Century Gothic"/>
          <w:sz w:val="20"/>
          <w:szCs w:val="20"/>
        </w:rPr>
        <w:t xml:space="preserve">Odmítne-li smluvní strana, jež je adresátem, převzít </w:t>
      </w:r>
      <w:r w:rsidR="006C37D2">
        <w:rPr>
          <w:rFonts w:ascii="Century Gothic" w:hAnsi="Century Gothic"/>
          <w:sz w:val="20"/>
          <w:szCs w:val="20"/>
        </w:rPr>
        <w:t>zásilku</w:t>
      </w:r>
      <w:r w:rsidRPr="00513082">
        <w:rPr>
          <w:rFonts w:ascii="Century Gothic" w:hAnsi="Century Gothic"/>
          <w:sz w:val="20"/>
          <w:szCs w:val="20"/>
        </w:rPr>
        <w:t xml:space="preserve">, považuje se </w:t>
      </w:r>
      <w:r w:rsidR="006C37D2">
        <w:rPr>
          <w:rFonts w:ascii="Century Gothic" w:hAnsi="Century Gothic"/>
          <w:sz w:val="20"/>
          <w:szCs w:val="20"/>
        </w:rPr>
        <w:t xml:space="preserve">zásilka </w:t>
      </w:r>
      <w:r w:rsidRPr="00513082">
        <w:rPr>
          <w:rFonts w:ascii="Century Gothic" w:hAnsi="Century Gothic"/>
          <w:sz w:val="20"/>
          <w:szCs w:val="20"/>
        </w:rPr>
        <w:t>za</w:t>
      </w:r>
      <w:r w:rsidR="006C37D2">
        <w:rPr>
          <w:rFonts w:ascii="Century Gothic" w:hAnsi="Century Gothic"/>
          <w:sz w:val="20"/>
          <w:szCs w:val="20"/>
        </w:rPr>
        <w:t> </w:t>
      </w:r>
      <w:r w:rsidRPr="00513082">
        <w:rPr>
          <w:rFonts w:ascii="Century Gothic" w:hAnsi="Century Gothic"/>
          <w:sz w:val="20"/>
          <w:szCs w:val="20"/>
        </w:rPr>
        <w:t>doručen</w:t>
      </w:r>
      <w:r w:rsidR="006C37D2">
        <w:rPr>
          <w:rFonts w:ascii="Century Gothic" w:hAnsi="Century Gothic"/>
          <w:sz w:val="20"/>
          <w:szCs w:val="20"/>
        </w:rPr>
        <w:t>ou</w:t>
      </w:r>
      <w:r w:rsidRPr="00513082">
        <w:rPr>
          <w:rFonts w:ascii="Century Gothic" w:hAnsi="Century Gothic"/>
          <w:sz w:val="20"/>
          <w:szCs w:val="20"/>
        </w:rPr>
        <w:t xml:space="preserve"> dnem odmítnutí.</w:t>
      </w:r>
    </w:p>
    <w:p w14:paraId="23715EA2" w14:textId="77777777" w:rsidR="00C527E7" w:rsidRDefault="00513082" w:rsidP="00D92BBD">
      <w:pPr>
        <w:pStyle w:val="Zhlav"/>
        <w:numPr>
          <w:ilvl w:val="0"/>
          <w:numId w:val="36"/>
        </w:numPr>
        <w:ind w:left="284" w:hanging="284"/>
        <w:jc w:val="both"/>
        <w:rPr>
          <w:rFonts w:ascii="Century Gothic" w:hAnsi="Century Gothic"/>
          <w:sz w:val="20"/>
          <w:szCs w:val="20"/>
        </w:rPr>
      </w:pPr>
      <w:r w:rsidRPr="00513082">
        <w:rPr>
          <w:rFonts w:ascii="Century Gothic" w:hAnsi="Century Gothic"/>
          <w:sz w:val="20"/>
          <w:szCs w:val="20"/>
        </w:rPr>
        <w:t xml:space="preserve">Pro účel stanovení běhu lhůt v souvislosti s plněním </w:t>
      </w:r>
      <w:r w:rsidR="001E6F48">
        <w:rPr>
          <w:rFonts w:ascii="Century Gothic" w:hAnsi="Century Gothic"/>
          <w:sz w:val="20"/>
          <w:szCs w:val="20"/>
        </w:rPr>
        <w:t>S</w:t>
      </w:r>
      <w:r w:rsidRPr="00513082">
        <w:rPr>
          <w:rFonts w:ascii="Century Gothic" w:hAnsi="Century Gothic"/>
          <w:sz w:val="20"/>
          <w:szCs w:val="20"/>
        </w:rPr>
        <w:t xml:space="preserve">mlouvy se užije pravidla o počítání času podle § 605 občanského zákoníku. </w:t>
      </w:r>
    </w:p>
    <w:p w14:paraId="4F483DA0" w14:textId="77777777" w:rsidR="00513082" w:rsidRPr="00C527E7" w:rsidRDefault="00513082" w:rsidP="00D92BBD">
      <w:pPr>
        <w:pStyle w:val="Zhlav"/>
        <w:numPr>
          <w:ilvl w:val="0"/>
          <w:numId w:val="36"/>
        </w:numPr>
        <w:ind w:left="284" w:hanging="284"/>
        <w:jc w:val="both"/>
        <w:rPr>
          <w:rFonts w:ascii="Century Gothic" w:hAnsi="Century Gothic"/>
          <w:sz w:val="20"/>
          <w:szCs w:val="20"/>
        </w:rPr>
      </w:pPr>
      <w:r w:rsidRPr="00C527E7">
        <w:rPr>
          <w:rFonts w:ascii="Century Gothic" w:hAnsi="Century Gothic"/>
          <w:sz w:val="20"/>
          <w:szCs w:val="20"/>
        </w:rPr>
        <w:t>Zhotovitel není oprávněn postoupit práva, povinnosti, závazky a pohledávky z</w:t>
      </w:r>
      <w:r w:rsidR="00C527E7">
        <w:rPr>
          <w:rFonts w:ascii="Century Gothic" w:hAnsi="Century Gothic"/>
          <w:sz w:val="20"/>
          <w:szCs w:val="20"/>
        </w:rPr>
        <w:t>e S</w:t>
      </w:r>
      <w:r w:rsidRPr="00C527E7">
        <w:rPr>
          <w:rFonts w:ascii="Century Gothic" w:hAnsi="Century Gothic"/>
          <w:sz w:val="20"/>
          <w:szCs w:val="20"/>
        </w:rPr>
        <w:t xml:space="preserve">mlouvy třetí osobě nebo jiným osobám bez předchozího písemného souhlasu </w:t>
      </w:r>
      <w:r w:rsidR="00C527E7">
        <w:rPr>
          <w:rFonts w:ascii="Century Gothic" w:hAnsi="Century Gothic"/>
          <w:sz w:val="20"/>
          <w:szCs w:val="20"/>
        </w:rPr>
        <w:t>Objednatele</w:t>
      </w:r>
      <w:r w:rsidRPr="00C527E7">
        <w:rPr>
          <w:rFonts w:ascii="Century Gothic" w:hAnsi="Century Gothic"/>
          <w:sz w:val="20"/>
          <w:szCs w:val="20"/>
        </w:rPr>
        <w:t>.</w:t>
      </w:r>
    </w:p>
    <w:p w14:paraId="5AA1FC85" w14:textId="77777777" w:rsidR="00803369" w:rsidRDefault="00803369" w:rsidP="00513082">
      <w:pPr>
        <w:pStyle w:val="Zhlav"/>
        <w:rPr>
          <w:rFonts w:ascii="Century Gothic" w:hAnsi="Century Gothic"/>
          <w:sz w:val="20"/>
          <w:szCs w:val="20"/>
        </w:rPr>
      </w:pPr>
    </w:p>
    <w:p w14:paraId="1361708E" w14:textId="7A3616C1" w:rsidR="00C527E7" w:rsidRDefault="00513082" w:rsidP="00C527E7">
      <w:pPr>
        <w:pStyle w:val="Zhlav"/>
        <w:jc w:val="center"/>
        <w:rPr>
          <w:rFonts w:ascii="Century Gothic" w:hAnsi="Century Gothic"/>
          <w:b/>
          <w:sz w:val="20"/>
          <w:szCs w:val="20"/>
        </w:rPr>
      </w:pPr>
      <w:r w:rsidRPr="00C527E7">
        <w:rPr>
          <w:rFonts w:ascii="Century Gothic" w:hAnsi="Century Gothic"/>
          <w:b/>
          <w:sz w:val="20"/>
          <w:szCs w:val="20"/>
        </w:rPr>
        <w:t>X</w:t>
      </w:r>
      <w:r w:rsidR="00F30783">
        <w:rPr>
          <w:rFonts w:ascii="Century Gothic" w:hAnsi="Century Gothic"/>
          <w:b/>
          <w:sz w:val="20"/>
          <w:szCs w:val="20"/>
        </w:rPr>
        <w:t>VIII</w:t>
      </w:r>
      <w:r w:rsidR="00C527E7">
        <w:rPr>
          <w:rFonts w:ascii="Century Gothic" w:hAnsi="Century Gothic"/>
          <w:b/>
          <w:sz w:val="20"/>
          <w:szCs w:val="20"/>
        </w:rPr>
        <w:t>.</w:t>
      </w:r>
    </w:p>
    <w:p w14:paraId="1C27C331" w14:textId="77777777" w:rsidR="00513082" w:rsidRDefault="00513082" w:rsidP="00C527E7">
      <w:pPr>
        <w:pStyle w:val="Zhlav"/>
        <w:jc w:val="center"/>
        <w:rPr>
          <w:rFonts w:ascii="Century Gothic" w:hAnsi="Century Gothic"/>
          <w:b/>
          <w:sz w:val="20"/>
          <w:szCs w:val="20"/>
        </w:rPr>
      </w:pPr>
      <w:r w:rsidRPr="00C527E7">
        <w:rPr>
          <w:rFonts w:ascii="Century Gothic" w:hAnsi="Century Gothic"/>
          <w:b/>
          <w:sz w:val="20"/>
          <w:szCs w:val="20"/>
        </w:rPr>
        <w:lastRenderedPageBreak/>
        <w:t>Závěrečná ustanovení</w:t>
      </w:r>
    </w:p>
    <w:p w14:paraId="2DBB4F70" w14:textId="77777777" w:rsidR="009B7E44" w:rsidRPr="00C527E7" w:rsidRDefault="009B7E44" w:rsidP="00C527E7">
      <w:pPr>
        <w:pStyle w:val="Zhlav"/>
        <w:jc w:val="center"/>
        <w:rPr>
          <w:rFonts w:ascii="Century Gothic" w:hAnsi="Century Gothic"/>
          <w:b/>
          <w:sz w:val="20"/>
          <w:szCs w:val="20"/>
        </w:rPr>
      </w:pPr>
    </w:p>
    <w:p w14:paraId="3C77ECD8" w14:textId="414C0F8E" w:rsidR="00453AC7" w:rsidRDefault="00513082" w:rsidP="00D92BBD">
      <w:pPr>
        <w:pStyle w:val="Zhlav"/>
        <w:numPr>
          <w:ilvl w:val="0"/>
          <w:numId w:val="38"/>
        </w:numPr>
        <w:ind w:left="284" w:hanging="284"/>
        <w:jc w:val="both"/>
        <w:rPr>
          <w:rFonts w:ascii="Century Gothic" w:hAnsi="Century Gothic"/>
          <w:sz w:val="20"/>
          <w:szCs w:val="20"/>
        </w:rPr>
      </w:pPr>
      <w:r w:rsidRPr="00513082">
        <w:rPr>
          <w:rFonts w:ascii="Century Gothic" w:hAnsi="Century Gothic"/>
          <w:sz w:val="20"/>
          <w:szCs w:val="20"/>
        </w:rPr>
        <w:t xml:space="preserve">Smlouva se řídí právním řádem České republiky. Vztahy mezi stranami se řídí </w:t>
      </w:r>
      <w:r w:rsidR="00A61662">
        <w:rPr>
          <w:rFonts w:ascii="Century Gothic" w:hAnsi="Century Gothic"/>
          <w:sz w:val="20"/>
          <w:szCs w:val="20"/>
        </w:rPr>
        <w:t>O</w:t>
      </w:r>
      <w:r w:rsidRPr="00513082">
        <w:rPr>
          <w:rFonts w:ascii="Century Gothic" w:hAnsi="Century Gothic"/>
          <w:sz w:val="20"/>
          <w:szCs w:val="20"/>
        </w:rPr>
        <w:t xml:space="preserve">bčanským zákoníkem, pokud </w:t>
      </w:r>
      <w:r w:rsidR="003874D3">
        <w:rPr>
          <w:rFonts w:ascii="Century Gothic" w:hAnsi="Century Gothic"/>
          <w:sz w:val="20"/>
          <w:szCs w:val="20"/>
        </w:rPr>
        <w:t>S</w:t>
      </w:r>
      <w:r w:rsidRPr="00513082">
        <w:rPr>
          <w:rFonts w:ascii="Century Gothic" w:hAnsi="Century Gothic"/>
          <w:sz w:val="20"/>
          <w:szCs w:val="20"/>
        </w:rPr>
        <w:t>mlouva nestanoví jinak.</w:t>
      </w:r>
    </w:p>
    <w:p w14:paraId="5FC5DD3A" w14:textId="77777777" w:rsidR="003A149E" w:rsidRDefault="00513082" w:rsidP="00D92BBD">
      <w:pPr>
        <w:pStyle w:val="Zhlav"/>
        <w:numPr>
          <w:ilvl w:val="0"/>
          <w:numId w:val="38"/>
        </w:numPr>
        <w:ind w:left="284" w:hanging="284"/>
        <w:jc w:val="both"/>
        <w:rPr>
          <w:rFonts w:ascii="Century Gothic" w:hAnsi="Century Gothic"/>
          <w:sz w:val="20"/>
          <w:szCs w:val="20"/>
        </w:rPr>
      </w:pPr>
      <w:r w:rsidRPr="00453AC7">
        <w:rPr>
          <w:rFonts w:ascii="Century Gothic" w:hAnsi="Century Gothic"/>
          <w:sz w:val="20"/>
          <w:szCs w:val="20"/>
        </w:rPr>
        <w:tab/>
        <w:t>Smlouva je uzavřena na dobu určitou do řádného splnění závazků obou smluvních stran ze</w:t>
      </w:r>
      <w:r w:rsidR="00453AC7">
        <w:rPr>
          <w:rFonts w:ascii="Century Gothic" w:hAnsi="Century Gothic"/>
          <w:sz w:val="20"/>
          <w:szCs w:val="20"/>
        </w:rPr>
        <w:t> S</w:t>
      </w:r>
      <w:r w:rsidRPr="00453AC7">
        <w:rPr>
          <w:rFonts w:ascii="Century Gothic" w:hAnsi="Century Gothic"/>
          <w:sz w:val="20"/>
          <w:szCs w:val="20"/>
        </w:rPr>
        <w:t xml:space="preserve">mlouvy vyplývajících a může být ukončena dohodou smluvních stran či odstoupením od </w:t>
      </w:r>
      <w:r w:rsidR="00453AC7">
        <w:rPr>
          <w:rFonts w:ascii="Century Gothic" w:hAnsi="Century Gothic"/>
          <w:sz w:val="20"/>
          <w:szCs w:val="20"/>
        </w:rPr>
        <w:t>S</w:t>
      </w:r>
      <w:r w:rsidRPr="00453AC7">
        <w:rPr>
          <w:rFonts w:ascii="Century Gothic" w:hAnsi="Century Gothic"/>
          <w:sz w:val="20"/>
          <w:szCs w:val="20"/>
        </w:rPr>
        <w:t xml:space="preserve">mlouvy. Při ukončení </w:t>
      </w:r>
      <w:r w:rsidR="00E50C83">
        <w:rPr>
          <w:rFonts w:ascii="Century Gothic" w:hAnsi="Century Gothic"/>
          <w:sz w:val="20"/>
          <w:szCs w:val="20"/>
        </w:rPr>
        <w:t>S</w:t>
      </w:r>
      <w:r w:rsidRPr="00453AC7">
        <w:rPr>
          <w:rFonts w:ascii="Century Gothic" w:hAnsi="Century Gothic"/>
          <w:sz w:val="20"/>
          <w:szCs w:val="20"/>
        </w:rPr>
        <w:t xml:space="preserve">mlouvy jsou smluvní strany povinny vzájemně vypořádat své závazky, zejména si vrátit věci předané k provedení </w:t>
      </w:r>
      <w:r w:rsidR="003A149E">
        <w:rPr>
          <w:rFonts w:ascii="Century Gothic" w:hAnsi="Century Gothic"/>
          <w:sz w:val="20"/>
          <w:szCs w:val="20"/>
        </w:rPr>
        <w:t>D</w:t>
      </w:r>
      <w:r w:rsidRPr="00453AC7">
        <w:rPr>
          <w:rFonts w:ascii="Century Gothic" w:hAnsi="Century Gothic"/>
          <w:sz w:val="20"/>
          <w:szCs w:val="20"/>
        </w:rPr>
        <w:t>íla, vyklidit prostory poskytnuté k</w:t>
      </w:r>
      <w:r w:rsidR="003A149E">
        <w:rPr>
          <w:rFonts w:ascii="Century Gothic" w:hAnsi="Century Gothic"/>
          <w:sz w:val="20"/>
          <w:szCs w:val="20"/>
        </w:rPr>
        <w:t> </w:t>
      </w:r>
      <w:r w:rsidRPr="00453AC7">
        <w:rPr>
          <w:rFonts w:ascii="Century Gothic" w:hAnsi="Century Gothic"/>
          <w:sz w:val="20"/>
          <w:szCs w:val="20"/>
        </w:rPr>
        <w:t xml:space="preserve">provedení </w:t>
      </w:r>
      <w:r w:rsidR="003A149E">
        <w:rPr>
          <w:rFonts w:ascii="Century Gothic" w:hAnsi="Century Gothic"/>
          <w:sz w:val="20"/>
          <w:szCs w:val="20"/>
        </w:rPr>
        <w:t>D</w:t>
      </w:r>
      <w:r w:rsidRPr="00453AC7">
        <w:rPr>
          <w:rFonts w:ascii="Century Gothic" w:hAnsi="Century Gothic"/>
          <w:sz w:val="20"/>
          <w:szCs w:val="20"/>
        </w:rPr>
        <w:t xml:space="preserve">íla a </w:t>
      </w:r>
      <w:r w:rsidR="003A149E">
        <w:rPr>
          <w:rFonts w:ascii="Century Gothic" w:hAnsi="Century Gothic"/>
          <w:sz w:val="20"/>
          <w:szCs w:val="20"/>
        </w:rPr>
        <w:t xml:space="preserve">staveniště </w:t>
      </w:r>
      <w:r w:rsidRPr="00453AC7">
        <w:rPr>
          <w:rFonts w:ascii="Century Gothic" w:hAnsi="Century Gothic"/>
          <w:sz w:val="20"/>
          <w:szCs w:val="20"/>
        </w:rPr>
        <w:t xml:space="preserve">a uhradit veškeré splatné peněžité závazky podle </w:t>
      </w:r>
      <w:r w:rsidR="003A149E">
        <w:rPr>
          <w:rFonts w:ascii="Century Gothic" w:hAnsi="Century Gothic"/>
          <w:sz w:val="20"/>
          <w:szCs w:val="20"/>
        </w:rPr>
        <w:t>S</w:t>
      </w:r>
      <w:r w:rsidRPr="00453AC7">
        <w:rPr>
          <w:rFonts w:ascii="Century Gothic" w:hAnsi="Century Gothic"/>
          <w:sz w:val="20"/>
          <w:szCs w:val="20"/>
        </w:rPr>
        <w:t xml:space="preserve">mlouvy; zánikem </w:t>
      </w:r>
      <w:r w:rsidR="003A149E">
        <w:rPr>
          <w:rFonts w:ascii="Century Gothic" w:hAnsi="Century Gothic"/>
          <w:sz w:val="20"/>
          <w:szCs w:val="20"/>
        </w:rPr>
        <w:t>S</w:t>
      </w:r>
      <w:r w:rsidRPr="00453AC7">
        <w:rPr>
          <w:rFonts w:ascii="Century Gothic" w:hAnsi="Century Gothic"/>
          <w:sz w:val="20"/>
          <w:szCs w:val="20"/>
        </w:rPr>
        <w:t xml:space="preserve">mlouvy </w:t>
      </w:r>
      <w:r w:rsidR="003A149E">
        <w:rPr>
          <w:rFonts w:ascii="Century Gothic" w:hAnsi="Century Gothic"/>
          <w:sz w:val="20"/>
          <w:szCs w:val="20"/>
        </w:rPr>
        <w:t>nezanikají</w:t>
      </w:r>
      <w:r w:rsidRPr="00453AC7">
        <w:rPr>
          <w:rFonts w:ascii="Century Gothic" w:hAnsi="Century Gothic"/>
          <w:sz w:val="20"/>
          <w:szCs w:val="20"/>
        </w:rPr>
        <w:t xml:space="preserve"> práva </w:t>
      </w:r>
      <w:r w:rsidR="003A149E">
        <w:rPr>
          <w:rFonts w:ascii="Century Gothic" w:hAnsi="Century Gothic"/>
          <w:sz w:val="20"/>
          <w:szCs w:val="20"/>
        </w:rPr>
        <w:t>vzniklá přede dnem skončení (např. smluvní pokuty, náhrady škod apod.)</w:t>
      </w:r>
      <w:r w:rsidRPr="00453AC7">
        <w:rPr>
          <w:rFonts w:ascii="Century Gothic" w:hAnsi="Century Gothic"/>
          <w:sz w:val="20"/>
          <w:szCs w:val="20"/>
        </w:rPr>
        <w:t>.</w:t>
      </w:r>
    </w:p>
    <w:p w14:paraId="44C4F434" w14:textId="72A7BD6A" w:rsidR="003A149E" w:rsidRDefault="00513082" w:rsidP="00D92BBD">
      <w:pPr>
        <w:pStyle w:val="Zhlav"/>
        <w:numPr>
          <w:ilvl w:val="0"/>
          <w:numId w:val="38"/>
        </w:numPr>
        <w:ind w:left="284" w:hanging="284"/>
        <w:jc w:val="both"/>
        <w:rPr>
          <w:rFonts w:ascii="Century Gothic" w:hAnsi="Century Gothic"/>
          <w:sz w:val="20"/>
          <w:szCs w:val="20"/>
        </w:rPr>
      </w:pPr>
      <w:r w:rsidRPr="003A149E">
        <w:rPr>
          <w:rFonts w:ascii="Century Gothic" w:hAnsi="Century Gothic"/>
          <w:sz w:val="20"/>
          <w:szCs w:val="20"/>
        </w:rPr>
        <w:t xml:space="preserve">Smlouvu je možné měnit </w:t>
      </w:r>
      <w:r w:rsidR="003A149E">
        <w:rPr>
          <w:rFonts w:ascii="Century Gothic" w:hAnsi="Century Gothic"/>
          <w:sz w:val="20"/>
          <w:szCs w:val="20"/>
        </w:rPr>
        <w:t xml:space="preserve">výlučně </w:t>
      </w:r>
      <w:r w:rsidRPr="003A149E">
        <w:rPr>
          <w:rFonts w:ascii="Century Gothic" w:hAnsi="Century Gothic"/>
          <w:sz w:val="20"/>
          <w:szCs w:val="20"/>
        </w:rPr>
        <w:t>písemně formou číslovaných změn podepsaných oběma smluvními stranami a osobami oprávněnými jednat za smluvní strany</w:t>
      </w:r>
      <w:r w:rsidR="00B20F01">
        <w:rPr>
          <w:rFonts w:ascii="Century Gothic" w:hAnsi="Century Gothic"/>
          <w:sz w:val="20"/>
          <w:szCs w:val="20"/>
        </w:rPr>
        <w:t xml:space="preserve">; </w:t>
      </w:r>
      <w:r w:rsidR="00553109">
        <w:rPr>
          <w:rFonts w:ascii="Century Gothic" w:hAnsi="Century Gothic"/>
          <w:sz w:val="20"/>
          <w:szCs w:val="20"/>
        </w:rPr>
        <w:t xml:space="preserve">ujednání </w:t>
      </w:r>
      <w:r w:rsidR="00E44B9E">
        <w:rPr>
          <w:rFonts w:ascii="Century Gothic" w:hAnsi="Century Gothic"/>
          <w:sz w:val="20"/>
          <w:szCs w:val="20"/>
        </w:rPr>
        <w:t xml:space="preserve">čl. </w:t>
      </w:r>
      <w:r w:rsidR="00553109">
        <w:rPr>
          <w:rFonts w:ascii="Century Gothic" w:hAnsi="Century Gothic"/>
          <w:sz w:val="20"/>
          <w:szCs w:val="20"/>
        </w:rPr>
        <w:t>X</w:t>
      </w:r>
      <w:r w:rsidR="00004F8B">
        <w:rPr>
          <w:rFonts w:ascii="Century Gothic" w:hAnsi="Century Gothic"/>
          <w:sz w:val="20"/>
          <w:szCs w:val="20"/>
        </w:rPr>
        <w:t>VII</w:t>
      </w:r>
      <w:r w:rsidR="00553109">
        <w:rPr>
          <w:rFonts w:ascii="Century Gothic" w:hAnsi="Century Gothic"/>
          <w:sz w:val="20"/>
          <w:szCs w:val="20"/>
        </w:rPr>
        <w:t>. odst. 3 tím není dotčeno.</w:t>
      </w:r>
    </w:p>
    <w:p w14:paraId="52D94B93" w14:textId="77777777" w:rsidR="00553109" w:rsidRDefault="00513082" w:rsidP="00D92BBD">
      <w:pPr>
        <w:pStyle w:val="Zhlav"/>
        <w:numPr>
          <w:ilvl w:val="0"/>
          <w:numId w:val="38"/>
        </w:numPr>
        <w:ind w:left="284" w:hanging="284"/>
        <w:jc w:val="both"/>
        <w:rPr>
          <w:rFonts w:ascii="Century Gothic" w:hAnsi="Century Gothic"/>
          <w:sz w:val="20"/>
          <w:szCs w:val="20"/>
        </w:rPr>
      </w:pPr>
      <w:r w:rsidRPr="003A149E">
        <w:rPr>
          <w:rFonts w:ascii="Century Gothic" w:hAnsi="Century Gothic"/>
          <w:sz w:val="20"/>
          <w:szCs w:val="20"/>
        </w:rPr>
        <w:t xml:space="preserve">Jednotlivá ustanovení </w:t>
      </w:r>
      <w:r w:rsidR="00553109">
        <w:rPr>
          <w:rFonts w:ascii="Century Gothic" w:hAnsi="Century Gothic"/>
          <w:sz w:val="20"/>
          <w:szCs w:val="20"/>
        </w:rPr>
        <w:t>S</w:t>
      </w:r>
      <w:r w:rsidRPr="003A149E">
        <w:rPr>
          <w:rFonts w:ascii="Century Gothic" w:hAnsi="Century Gothic"/>
          <w:sz w:val="20"/>
          <w:szCs w:val="20"/>
        </w:rPr>
        <w:t>mlouvy jsou oddělitelná v tom smyslu, že neplatnost některého z</w:t>
      </w:r>
      <w:r w:rsidR="00553109">
        <w:rPr>
          <w:rFonts w:ascii="Century Gothic" w:hAnsi="Century Gothic"/>
          <w:sz w:val="20"/>
          <w:szCs w:val="20"/>
        </w:rPr>
        <w:t> </w:t>
      </w:r>
      <w:r w:rsidRPr="003A149E">
        <w:rPr>
          <w:rFonts w:ascii="Century Gothic" w:hAnsi="Century Gothic"/>
          <w:sz w:val="20"/>
          <w:szCs w:val="20"/>
        </w:rPr>
        <w:t xml:space="preserve">nich nepůsobí neplatnost </w:t>
      </w:r>
      <w:r w:rsidR="00553109">
        <w:rPr>
          <w:rFonts w:ascii="Century Gothic" w:hAnsi="Century Gothic"/>
          <w:sz w:val="20"/>
          <w:szCs w:val="20"/>
        </w:rPr>
        <w:t>S</w:t>
      </w:r>
      <w:r w:rsidRPr="003A149E">
        <w:rPr>
          <w:rFonts w:ascii="Century Gothic" w:hAnsi="Century Gothic"/>
          <w:sz w:val="20"/>
          <w:szCs w:val="20"/>
        </w:rPr>
        <w:t>mlouvy jako celku.</w:t>
      </w:r>
    </w:p>
    <w:p w14:paraId="75353AB0" w14:textId="77777777" w:rsidR="00553109" w:rsidRPr="005268E4" w:rsidRDefault="00513082" w:rsidP="00D92BBD">
      <w:pPr>
        <w:pStyle w:val="Zhlav"/>
        <w:numPr>
          <w:ilvl w:val="0"/>
          <w:numId w:val="38"/>
        </w:numPr>
        <w:ind w:left="284" w:hanging="284"/>
        <w:jc w:val="both"/>
        <w:rPr>
          <w:rFonts w:ascii="Century Gothic" w:hAnsi="Century Gothic"/>
          <w:sz w:val="20"/>
          <w:szCs w:val="20"/>
        </w:rPr>
      </w:pPr>
      <w:r w:rsidRPr="00553109">
        <w:rPr>
          <w:rFonts w:ascii="Century Gothic" w:hAnsi="Century Gothic"/>
          <w:sz w:val="20"/>
          <w:szCs w:val="20"/>
        </w:rPr>
        <w:tab/>
      </w:r>
      <w:r w:rsidRPr="005268E4">
        <w:rPr>
          <w:rFonts w:ascii="Century Gothic" w:hAnsi="Century Gothic"/>
          <w:sz w:val="20"/>
          <w:szCs w:val="20"/>
        </w:rPr>
        <w:t xml:space="preserve">Zhotovitel se zavazuje nevydávat bez předchozího písemného souhlasu </w:t>
      </w:r>
      <w:r w:rsidR="00553109" w:rsidRPr="005268E4">
        <w:rPr>
          <w:rFonts w:ascii="Century Gothic" w:hAnsi="Century Gothic"/>
          <w:sz w:val="20"/>
          <w:szCs w:val="20"/>
        </w:rPr>
        <w:t>O</w:t>
      </w:r>
      <w:r w:rsidRPr="005268E4">
        <w:rPr>
          <w:rFonts w:ascii="Century Gothic" w:hAnsi="Century Gothic"/>
          <w:sz w:val="20"/>
          <w:szCs w:val="20"/>
        </w:rPr>
        <w:t>bjednatele žádná stanoviska, komentáře či oznámení pro sdělovací prostředky nebo jiné veřejné distributory a zpracovatele informací.</w:t>
      </w:r>
      <w:r w:rsidR="00553109" w:rsidRPr="005268E4">
        <w:rPr>
          <w:rFonts w:ascii="Century Gothic" w:hAnsi="Century Gothic"/>
          <w:sz w:val="20"/>
          <w:szCs w:val="20"/>
        </w:rPr>
        <w:t xml:space="preserve"> Porušení této povinnosti je považováno za podstatné porušení Smlouvy a zakládá právo Objednatele od Smlouvy odstoupit.</w:t>
      </w:r>
    </w:p>
    <w:p w14:paraId="16196E8C" w14:textId="77777777" w:rsidR="00513082" w:rsidRPr="00553109" w:rsidRDefault="00513082" w:rsidP="00D92BBD">
      <w:pPr>
        <w:pStyle w:val="Zhlav"/>
        <w:numPr>
          <w:ilvl w:val="0"/>
          <w:numId w:val="38"/>
        </w:numPr>
        <w:ind w:left="284" w:hanging="284"/>
        <w:jc w:val="both"/>
        <w:rPr>
          <w:rFonts w:ascii="Century Gothic" w:hAnsi="Century Gothic"/>
          <w:sz w:val="20"/>
          <w:szCs w:val="20"/>
        </w:rPr>
      </w:pPr>
      <w:r w:rsidRPr="00553109">
        <w:rPr>
          <w:rFonts w:ascii="Century Gothic" w:hAnsi="Century Gothic"/>
          <w:sz w:val="20"/>
          <w:szCs w:val="20"/>
        </w:rPr>
        <w:t>Smluvní strany přebírají nebezpečí změny okolností ve smyslu ustanovení § 1765 odst. 2 občanského zákoníku.</w:t>
      </w:r>
    </w:p>
    <w:p w14:paraId="68B2A708" w14:textId="77777777" w:rsidR="00513082" w:rsidRPr="00513082" w:rsidRDefault="00FB4A67" w:rsidP="00D92BBD">
      <w:pPr>
        <w:pStyle w:val="Zhlav"/>
        <w:numPr>
          <w:ilvl w:val="0"/>
          <w:numId w:val="38"/>
        </w:numPr>
        <w:ind w:left="284" w:hanging="284"/>
        <w:rPr>
          <w:rFonts w:ascii="Century Gothic" w:hAnsi="Century Gothic"/>
          <w:sz w:val="20"/>
          <w:szCs w:val="20"/>
        </w:rPr>
      </w:pPr>
      <w:r>
        <w:rPr>
          <w:rFonts w:ascii="Century Gothic" w:hAnsi="Century Gothic"/>
          <w:sz w:val="20"/>
          <w:szCs w:val="20"/>
        </w:rPr>
        <w:t>Součástí Smlouvy jsou následující přílohy</w:t>
      </w:r>
      <w:r w:rsidR="00513082" w:rsidRPr="00513082">
        <w:rPr>
          <w:rFonts w:ascii="Century Gothic" w:hAnsi="Century Gothic"/>
          <w:sz w:val="20"/>
          <w:szCs w:val="20"/>
        </w:rPr>
        <w:t>:</w:t>
      </w:r>
    </w:p>
    <w:p w14:paraId="28BEC443" w14:textId="01ECE5FB" w:rsidR="0088210E" w:rsidRDefault="009E69C0" w:rsidP="00D92BBD">
      <w:pPr>
        <w:pStyle w:val="Zhlav"/>
        <w:numPr>
          <w:ilvl w:val="0"/>
          <w:numId w:val="39"/>
        </w:numPr>
        <w:jc w:val="both"/>
        <w:rPr>
          <w:rFonts w:ascii="Century Gothic" w:hAnsi="Century Gothic"/>
          <w:sz w:val="20"/>
          <w:szCs w:val="20"/>
        </w:rPr>
      </w:pPr>
      <w:r>
        <w:rPr>
          <w:rFonts w:ascii="Century Gothic" w:hAnsi="Century Gothic"/>
          <w:sz w:val="20"/>
          <w:szCs w:val="20"/>
        </w:rPr>
        <w:t>Příloha č. 1</w:t>
      </w:r>
      <w:r w:rsidR="005128F0">
        <w:rPr>
          <w:rFonts w:ascii="Century Gothic" w:hAnsi="Century Gothic"/>
          <w:sz w:val="20"/>
          <w:szCs w:val="20"/>
        </w:rPr>
        <w:t xml:space="preserve"> –</w:t>
      </w:r>
      <w:r>
        <w:rPr>
          <w:rFonts w:ascii="Century Gothic" w:hAnsi="Century Gothic"/>
          <w:sz w:val="20"/>
          <w:szCs w:val="20"/>
        </w:rPr>
        <w:t xml:space="preserve"> </w:t>
      </w:r>
      <w:r w:rsidR="005128F0">
        <w:rPr>
          <w:rFonts w:ascii="Century Gothic" w:hAnsi="Century Gothic"/>
          <w:sz w:val="20"/>
          <w:szCs w:val="20"/>
        </w:rPr>
        <w:t>p</w:t>
      </w:r>
      <w:r w:rsidR="00513082" w:rsidRPr="00513082">
        <w:rPr>
          <w:rFonts w:ascii="Century Gothic" w:hAnsi="Century Gothic"/>
          <w:sz w:val="20"/>
          <w:szCs w:val="20"/>
        </w:rPr>
        <w:t>rojektová dokumentace</w:t>
      </w:r>
      <w:r w:rsidR="00944922">
        <w:rPr>
          <w:rFonts w:ascii="Century Gothic" w:hAnsi="Century Gothic"/>
          <w:sz w:val="20"/>
          <w:szCs w:val="20"/>
        </w:rPr>
        <w:t xml:space="preserve"> (volná příloha)</w:t>
      </w:r>
      <w:r w:rsidR="008C3C8F">
        <w:rPr>
          <w:rFonts w:ascii="Century Gothic" w:hAnsi="Century Gothic"/>
          <w:sz w:val="20"/>
          <w:szCs w:val="20"/>
        </w:rPr>
        <w:t>,</w:t>
      </w:r>
    </w:p>
    <w:p w14:paraId="397BF676" w14:textId="529D13AC" w:rsidR="009E69C0" w:rsidRDefault="009E69C0" w:rsidP="009E69C0">
      <w:pPr>
        <w:pStyle w:val="Zhlav"/>
        <w:numPr>
          <w:ilvl w:val="0"/>
          <w:numId w:val="39"/>
        </w:numPr>
        <w:jc w:val="both"/>
        <w:rPr>
          <w:rFonts w:ascii="Century Gothic" w:hAnsi="Century Gothic"/>
          <w:sz w:val="20"/>
          <w:szCs w:val="20"/>
        </w:rPr>
      </w:pPr>
      <w:r>
        <w:rPr>
          <w:rFonts w:ascii="Century Gothic" w:hAnsi="Century Gothic"/>
          <w:sz w:val="20"/>
          <w:szCs w:val="20"/>
        </w:rPr>
        <w:t xml:space="preserve">Příloha č. 2 </w:t>
      </w:r>
      <w:r w:rsidR="005128F0">
        <w:rPr>
          <w:rFonts w:ascii="Century Gothic" w:hAnsi="Century Gothic"/>
          <w:sz w:val="20"/>
          <w:szCs w:val="20"/>
        </w:rPr>
        <w:t xml:space="preserve">– </w:t>
      </w:r>
      <w:r w:rsidRPr="00513082">
        <w:rPr>
          <w:rFonts w:ascii="Century Gothic" w:hAnsi="Century Gothic"/>
          <w:sz w:val="20"/>
          <w:szCs w:val="20"/>
        </w:rPr>
        <w:t xml:space="preserve">oceněný výkaz výměr z nabídky zhotovitele, (pevně připojená příloha), </w:t>
      </w:r>
    </w:p>
    <w:p w14:paraId="108283B2" w14:textId="2192754E" w:rsidR="00513082" w:rsidRDefault="00534328" w:rsidP="00534328">
      <w:pPr>
        <w:pStyle w:val="Zhlav"/>
        <w:numPr>
          <w:ilvl w:val="0"/>
          <w:numId w:val="38"/>
        </w:numPr>
        <w:ind w:left="284" w:hanging="284"/>
        <w:jc w:val="both"/>
        <w:rPr>
          <w:rFonts w:ascii="Century Gothic" w:hAnsi="Century Gothic"/>
          <w:sz w:val="20"/>
          <w:szCs w:val="20"/>
        </w:rPr>
      </w:pPr>
      <w:r w:rsidRPr="00534328">
        <w:rPr>
          <w:rFonts w:ascii="Century Gothic" w:hAnsi="Century Gothic"/>
          <w:sz w:val="20"/>
          <w:szCs w:val="20"/>
        </w:rPr>
        <w:t>Tato smlouva se uzavírá v písemné formě, buď v listinné, nebo v elektronické podobě. Je sepsána ve 2 vyhotoveních s platností originálu, ze kterých každá smluvní strana po jejím podepsání obdrží 1 vyhotovení, anebo je vyhotovena elektronicky s připojenými elektronickými podpisy obou smluvních stran.</w:t>
      </w:r>
    </w:p>
    <w:p w14:paraId="7A02FF3B" w14:textId="77777777" w:rsidR="001A41B6" w:rsidRPr="00513082" w:rsidRDefault="001A41B6" w:rsidP="00D92BBD">
      <w:pPr>
        <w:pStyle w:val="Zhlav"/>
        <w:numPr>
          <w:ilvl w:val="0"/>
          <w:numId w:val="38"/>
        </w:numPr>
        <w:ind w:left="284" w:hanging="284"/>
        <w:jc w:val="both"/>
        <w:rPr>
          <w:rFonts w:ascii="Century Gothic" w:hAnsi="Century Gothic"/>
          <w:sz w:val="20"/>
          <w:szCs w:val="20"/>
        </w:rPr>
      </w:pPr>
      <w:r>
        <w:rPr>
          <w:rFonts w:ascii="Century Gothic" w:hAnsi="Century Gothic"/>
          <w:sz w:val="20"/>
          <w:szCs w:val="20"/>
        </w:rPr>
        <w:t>Smlouva nabývá platnosti dnem jejího podpisu poslední smluvní stranou a účinnosti dnem jejího zveřejnění v registru smluv.</w:t>
      </w:r>
    </w:p>
    <w:p w14:paraId="40734366" w14:textId="77BC4BE8" w:rsidR="009B7E44" w:rsidRPr="0045722A" w:rsidRDefault="00513082" w:rsidP="00513082">
      <w:pPr>
        <w:pStyle w:val="Zhlav"/>
        <w:numPr>
          <w:ilvl w:val="0"/>
          <w:numId w:val="38"/>
        </w:numPr>
        <w:ind w:left="284" w:hanging="284"/>
        <w:jc w:val="both"/>
        <w:rPr>
          <w:rFonts w:ascii="Century Gothic" w:hAnsi="Century Gothic"/>
          <w:sz w:val="20"/>
          <w:szCs w:val="20"/>
        </w:rPr>
      </w:pPr>
      <w:r w:rsidRPr="00513082">
        <w:rPr>
          <w:rFonts w:ascii="Century Gothic" w:hAnsi="Century Gothic"/>
          <w:sz w:val="20"/>
          <w:szCs w:val="20"/>
        </w:rPr>
        <w:t xml:space="preserve">Smluvní strany prohlašují, že je jim znám celý obsah </w:t>
      </w:r>
      <w:r w:rsidR="001A41B6">
        <w:rPr>
          <w:rFonts w:ascii="Century Gothic" w:hAnsi="Century Gothic"/>
          <w:sz w:val="20"/>
          <w:szCs w:val="20"/>
        </w:rPr>
        <w:t>S</w:t>
      </w:r>
      <w:r w:rsidRPr="00513082">
        <w:rPr>
          <w:rFonts w:ascii="Century Gothic" w:hAnsi="Century Gothic"/>
          <w:sz w:val="20"/>
          <w:szCs w:val="20"/>
        </w:rPr>
        <w:t>mlouvy a že ji uzavřely na základě své svobodné a vážné vůle; na důkaz této skutečnosti připojují své podpisy.</w:t>
      </w:r>
    </w:p>
    <w:p w14:paraId="5033C4F1" w14:textId="77777777" w:rsidR="00513082" w:rsidRDefault="00513082" w:rsidP="00513082">
      <w:pPr>
        <w:pStyle w:val="Zhlav"/>
        <w:rPr>
          <w:rFonts w:ascii="Century Gothic" w:hAnsi="Century Gothic"/>
          <w:sz w:val="20"/>
          <w:szCs w:val="20"/>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536"/>
      </w:tblGrid>
      <w:tr w:rsidR="00B959F8" w14:paraId="760859D7" w14:textId="77777777" w:rsidTr="00B959F8">
        <w:tc>
          <w:tcPr>
            <w:tcW w:w="4606" w:type="dxa"/>
          </w:tcPr>
          <w:p w14:paraId="221A6C1C" w14:textId="77777777" w:rsidR="003D686C" w:rsidRDefault="003D686C" w:rsidP="00B959F8">
            <w:pPr>
              <w:pStyle w:val="Zhlav"/>
              <w:rPr>
                <w:rFonts w:ascii="Century Gothic" w:hAnsi="Century Gothic"/>
                <w:sz w:val="20"/>
                <w:szCs w:val="20"/>
              </w:rPr>
            </w:pPr>
          </w:p>
          <w:p w14:paraId="2FD3CB60" w14:textId="77777777" w:rsidR="00B959F8" w:rsidRDefault="00B959F8" w:rsidP="00B959F8">
            <w:pPr>
              <w:pStyle w:val="Zhlav"/>
              <w:jc w:val="center"/>
              <w:rPr>
                <w:rFonts w:ascii="Century Gothic" w:hAnsi="Century Gothic"/>
                <w:sz w:val="20"/>
                <w:szCs w:val="20"/>
              </w:rPr>
            </w:pPr>
          </w:p>
          <w:p w14:paraId="191B8736" w14:textId="77777777" w:rsidR="00706E1C" w:rsidRDefault="00706E1C" w:rsidP="00B959F8">
            <w:pPr>
              <w:pStyle w:val="Zhlav"/>
              <w:jc w:val="center"/>
              <w:rPr>
                <w:rFonts w:ascii="Century Gothic" w:hAnsi="Century Gothic"/>
                <w:sz w:val="20"/>
                <w:szCs w:val="20"/>
              </w:rPr>
            </w:pPr>
          </w:p>
          <w:p w14:paraId="501EE467" w14:textId="77777777" w:rsidR="00706E1C" w:rsidRDefault="00706E1C" w:rsidP="00B959F8">
            <w:pPr>
              <w:pStyle w:val="Zhlav"/>
              <w:jc w:val="center"/>
              <w:rPr>
                <w:rFonts w:ascii="Century Gothic" w:hAnsi="Century Gothic"/>
                <w:sz w:val="20"/>
                <w:szCs w:val="20"/>
              </w:rPr>
            </w:pPr>
          </w:p>
          <w:p w14:paraId="7C8B5ED5" w14:textId="77777777" w:rsidR="00706E1C" w:rsidRDefault="00706E1C" w:rsidP="0045722A">
            <w:pPr>
              <w:pStyle w:val="Zhlav"/>
              <w:rPr>
                <w:rFonts w:ascii="Century Gothic" w:hAnsi="Century Gothic"/>
                <w:sz w:val="20"/>
                <w:szCs w:val="20"/>
              </w:rPr>
            </w:pPr>
          </w:p>
          <w:p w14:paraId="23FFE593" w14:textId="77777777" w:rsidR="003D686C" w:rsidRDefault="003D686C" w:rsidP="0045722A">
            <w:pPr>
              <w:pStyle w:val="Zhlav"/>
              <w:rPr>
                <w:rFonts w:ascii="Century Gothic" w:hAnsi="Century Gothic"/>
                <w:sz w:val="20"/>
                <w:szCs w:val="20"/>
              </w:rPr>
            </w:pPr>
          </w:p>
          <w:p w14:paraId="09C200CD" w14:textId="77777777" w:rsidR="00706E1C" w:rsidRDefault="00706E1C" w:rsidP="00B959F8">
            <w:pPr>
              <w:pStyle w:val="Zhlav"/>
              <w:jc w:val="center"/>
              <w:rPr>
                <w:rFonts w:ascii="Century Gothic" w:hAnsi="Century Gothic"/>
                <w:sz w:val="20"/>
                <w:szCs w:val="20"/>
              </w:rPr>
            </w:pPr>
          </w:p>
          <w:p w14:paraId="72A56FD8" w14:textId="77777777" w:rsidR="00706E1C" w:rsidRDefault="00706E1C" w:rsidP="00B959F8">
            <w:pPr>
              <w:pStyle w:val="Zhlav"/>
              <w:jc w:val="center"/>
              <w:rPr>
                <w:rFonts w:ascii="Century Gothic" w:hAnsi="Century Gothic"/>
                <w:sz w:val="20"/>
                <w:szCs w:val="20"/>
              </w:rPr>
            </w:pPr>
          </w:p>
          <w:p w14:paraId="4FC09439" w14:textId="77777777" w:rsidR="00B959F8" w:rsidRDefault="00B959F8" w:rsidP="00706E1C">
            <w:pPr>
              <w:pStyle w:val="Zhlav"/>
              <w:rPr>
                <w:rFonts w:ascii="Century Gothic" w:hAnsi="Century Gothic"/>
                <w:sz w:val="20"/>
                <w:szCs w:val="20"/>
              </w:rPr>
            </w:pPr>
            <w:r>
              <w:rPr>
                <w:rFonts w:ascii="Century Gothic" w:hAnsi="Century Gothic"/>
                <w:sz w:val="20"/>
                <w:szCs w:val="20"/>
              </w:rPr>
              <w:t>……………………………….</w:t>
            </w:r>
          </w:p>
          <w:p w14:paraId="2A033822" w14:textId="43D8234F" w:rsidR="00B959F8" w:rsidRDefault="005D7EDE" w:rsidP="00706E1C">
            <w:pPr>
              <w:pStyle w:val="Zhlav"/>
              <w:rPr>
                <w:rFonts w:ascii="Century Gothic" w:hAnsi="Century Gothic"/>
                <w:sz w:val="20"/>
                <w:szCs w:val="20"/>
              </w:rPr>
            </w:pPr>
            <w:r>
              <w:rPr>
                <w:rFonts w:ascii="Century Gothic" w:hAnsi="Century Gothic"/>
                <w:sz w:val="20"/>
                <w:szCs w:val="20"/>
              </w:rPr>
              <w:t xml:space="preserve">         </w:t>
            </w:r>
            <w:r w:rsidRPr="005D7EDE">
              <w:rPr>
                <w:rFonts w:ascii="Century Gothic" w:hAnsi="Century Gothic"/>
                <w:sz w:val="20"/>
                <w:szCs w:val="20"/>
              </w:rPr>
              <w:t>Martin Ptáček</w:t>
            </w:r>
          </w:p>
          <w:p w14:paraId="588D39A1" w14:textId="4D369816" w:rsidR="00E274D6" w:rsidRDefault="005D7EDE" w:rsidP="00706E1C">
            <w:pPr>
              <w:pStyle w:val="Zhlav"/>
              <w:rPr>
                <w:rFonts w:ascii="Century Gothic" w:hAnsi="Century Gothic"/>
                <w:sz w:val="20"/>
                <w:szCs w:val="20"/>
              </w:rPr>
            </w:pPr>
            <w:r>
              <w:rPr>
                <w:rFonts w:ascii="Century Gothic" w:hAnsi="Century Gothic" w:cs="Arial"/>
                <w:sz w:val="20"/>
                <w:szCs w:val="20"/>
              </w:rPr>
              <w:t xml:space="preserve">              jednatel</w:t>
            </w:r>
          </w:p>
        </w:tc>
        <w:tc>
          <w:tcPr>
            <w:tcW w:w="4606" w:type="dxa"/>
          </w:tcPr>
          <w:p w14:paraId="53173D0E" w14:textId="77777777" w:rsidR="003D686C" w:rsidRDefault="003D686C" w:rsidP="00B959F8">
            <w:pPr>
              <w:pStyle w:val="Zhlav"/>
              <w:rPr>
                <w:rFonts w:ascii="Century Gothic" w:hAnsi="Century Gothic"/>
                <w:sz w:val="20"/>
                <w:szCs w:val="20"/>
              </w:rPr>
            </w:pPr>
          </w:p>
          <w:p w14:paraId="494F9082" w14:textId="77777777" w:rsidR="00B959F8" w:rsidRDefault="00B959F8" w:rsidP="00B959F8">
            <w:pPr>
              <w:pStyle w:val="Zhlav"/>
              <w:jc w:val="center"/>
              <w:rPr>
                <w:rFonts w:ascii="Century Gothic" w:hAnsi="Century Gothic"/>
                <w:sz w:val="20"/>
                <w:szCs w:val="20"/>
              </w:rPr>
            </w:pPr>
          </w:p>
          <w:p w14:paraId="0C67B9C0" w14:textId="77777777" w:rsidR="00B959F8" w:rsidRDefault="00B959F8" w:rsidP="00B959F8">
            <w:pPr>
              <w:pStyle w:val="Zhlav"/>
              <w:jc w:val="center"/>
              <w:rPr>
                <w:rFonts w:ascii="Century Gothic" w:hAnsi="Century Gothic"/>
                <w:sz w:val="20"/>
                <w:szCs w:val="20"/>
              </w:rPr>
            </w:pPr>
          </w:p>
          <w:p w14:paraId="12D4821D" w14:textId="77777777" w:rsidR="003D686C" w:rsidRDefault="003D686C" w:rsidP="00B959F8">
            <w:pPr>
              <w:pStyle w:val="Zhlav"/>
              <w:jc w:val="center"/>
              <w:rPr>
                <w:rFonts w:ascii="Century Gothic" w:hAnsi="Century Gothic"/>
                <w:sz w:val="20"/>
                <w:szCs w:val="20"/>
              </w:rPr>
            </w:pPr>
          </w:p>
          <w:p w14:paraId="747234E5" w14:textId="77777777" w:rsidR="00706E1C" w:rsidRDefault="00706E1C" w:rsidP="00B959F8">
            <w:pPr>
              <w:pStyle w:val="Zhlav"/>
              <w:jc w:val="center"/>
              <w:rPr>
                <w:rFonts w:ascii="Century Gothic" w:hAnsi="Century Gothic"/>
                <w:sz w:val="20"/>
                <w:szCs w:val="20"/>
              </w:rPr>
            </w:pPr>
          </w:p>
          <w:p w14:paraId="0ACBBC2B" w14:textId="77777777" w:rsidR="00706E1C" w:rsidRDefault="00706E1C" w:rsidP="0045722A">
            <w:pPr>
              <w:pStyle w:val="Zhlav"/>
              <w:rPr>
                <w:rFonts w:ascii="Century Gothic" w:hAnsi="Century Gothic"/>
                <w:sz w:val="20"/>
                <w:szCs w:val="20"/>
              </w:rPr>
            </w:pPr>
          </w:p>
          <w:p w14:paraId="44FE67BB" w14:textId="77777777" w:rsidR="00706E1C" w:rsidRDefault="00706E1C" w:rsidP="00B959F8">
            <w:pPr>
              <w:pStyle w:val="Zhlav"/>
              <w:jc w:val="center"/>
              <w:rPr>
                <w:rFonts w:ascii="Century Gothic" w:hAnsi="Century Gothic"/>
                <w:sz w:val="20"/>
                <w:szCs w:val="20"/>
              </w:rPr>
            </w:pPr>
          </w:p>
          <w:p w14:paraId="6EDE4DEB" w14:textId="77777777" w:rsidR="00706E1C" w:rsidRDefault="00706E1C" w:rsidP="00B959F8">
            <w:pPr>
              <w:pStyle w:val="Zhlav"/>
              <w:jc w:val="center"/>
              <w:rPr>
                <w:rFonts w:ascii="Century Gothic" w:hAnsi="Century Gothic"/>
                <w:sz w:val="20"/>
                <w:szCs w:val="20"/>
              </w:rPr>
            </w:pPr>
          </w:p>
          <w:p w14:paraId="61601A2B" w14:textId="77777777" w:rsidR="00B959F8" w:rsidRDefault="00B959F8" w:rsidP="00706E1C">
            <w:pPr>
              <w:pStyle w:val="Zhlav"/>
              <w:rPr>
                <w:rFonts w:ascii="Century Gothic" w:hAnsi="Century Gothic"/>
                <w:sz w:val="20"/>
                <w:szCs w:val="20"/>
              </w:rPr>
            </w:pPr>
            <w:r>
              <w:rPr>
                <w:rFonts w:ascii="Century Gothic" w:hAnsi="Century Gothic"/>
                <w:sz w:val="20"/>
                <w:szCs w:val="20"/>
              </w:rPr>
              <w:t>……………………………….</w:t>
            </w:r>
          </w:p>
          <w:p w14:paraId="3ED8CFBE" w14:textId="6C1CE5AF" w:rsidR="00B959F8" w:rsidRDefault="005D7EDE" w:rsidP="00706E1C">
            <w:pPr>
              <w:pStyle w:val="Zhlav"/>
              <w:rPr>
                <w:rFonts w:ascii="Century Gothic" w:hAnsi="Century Gothic"/>
                <w:sz w:val="20"/>
                <w:szCs w:val="20"/>
              </w:rPr>
            </w:pPr>
            <w:r>
              <w:rPr>
                <w:rFonts w:ascii="Century Gothic" w:hAnsi="Century Gothic"/>
                <w:sz w:val="20"/>
                <w:szCs w:val="20"/>
              </w:rPr>
              <w:t xml:space="preserve">     </w:t>
            </w:r>
            <w:r w:rsidR="005268E4">
              <w:rPr>
                <w:rFonts w:ascii="Century Gothic" w:hAnsi="Century Gothic"/>
                <w:sz w:val="20"/>
                <w:szCs w:val="20"/>
              </w:rPr>
              <w:t>Prof. MgA Jan Burian</w:t>
            </w:r>
          </w:p>
          <w:p w14:paraId="1EA689FC" w14:textId="19A01AF4" w:rsidR="005268E4" w:rsidRDefault="005D7EDE" w:rsidP="00706E1C">
            <w:pPr>
              <w:pStyle w:val="Zhlav"/>
              <w:rPr>
                <w:rFonts w:ascii="Century Gothic" w:hAnsi="Century Gothic"/>
                <w:sz w:val="20"/>
                <w:szCs w:val="20"/>
              </w:rPr>
            </w:pPr>
            <w:r>
              <w:rPr>
                <w:rFonts w:ascii="Century Gothic" w:hAnsi="Century Gothic"/>
                <w:sz w:val="20"/>
                <w:szCs w:val="20"/>
              </w:rPr>
              <w:t xml:space="preserve">      </w:t>
            </w:r>
            <w:r w:rsidR="009D4599">
              <w:rPr>
                <w:rFonts w:ascii="Century Gothic" w:hAnsi="Century Gothic"/>
                <w:sz w:val="20"/>
                <w:szCs w:val="20"/>
              </w:rPr>
              <w:t xml:space="preserve">generální </w:t>
            </w:r>
            <w:r w:rsidR="005268E4">
              <w:rPr>
                <w:rFonts w:ascii="Century Gothic" w:hAnsi="Century Gothic"/>
                <w:sz w:val="20"/>
                <w:szCs w:val="20"/>
              </w:rPr>
              <w:t>ředitel ND</w:t>
            </w:r>
          </w:p>
        </w:tc>
      </w:tr>
    </w:tbl>
    <w:p w14:paraId="6E8EBC11" w14:textId="77777777" w:rsidR="00A02D37" w:rsidRPr="00607C09" w:rsidRDefault="00A02D37" w:rsidP="0045722A">
      <w:pPr>
        <w:pStyle w:val="Zhlav"/>
        <w:jc w:val="both"/>
        <w:rPr>
          <w:rFonts w:ascii="Century Gothic" w:hAnsi="Century Gothic"/>
          <w:sz w:val="20"/>
          <w:szCs w:val="20"/>
        </w:rPr>
      </w:pPr>
    </w:p>
    <w:sectPr w:rsidR="00A02D37" w:rsidRPr="00607C09" w:rsidSect="00300D5D">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73379E" w14:textId="77777777" w:rsidR="00E65998" w:rsidRDefault="00E65998">
      <w:r>
        <w:separator/>
      </w:r>
    </w:p>
  </w:endnote>
  <w:endnote w:type="continuationSeparator" w:id="0">
    <w:p w14:paraId="2B9065B1" w14:textId="77777777" w:rsidR="00E65998" w:rsidRDefault="00E659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IDFont+F5">
    <w:altName w:val="Calibri"/>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4320518"/>
      <w:docPartObj>
        <w:docPartGallery w:val="Page Numbers (Bottom of Page)"/>
        <w:docPartUnique/>
      </w:docPartObj>
    </w:sdtPr>
    <w:sdtEndPr/>
    <w:sdtContent>
      <w:sdt>
        <w:sdtPr>
          <w:id w:val="54747040"/>
          <w:docPartObj>
            <w:docPartGallery w:val="Page Numbers (Top of Page)"/>
            <w:docPartUnique/>
          </w:docPartObj>
        </w:sdtPr>
        <w:sdtEndPr/>
        <w:sdtContent>
          <w:p w14:paraId="5A7B8DE5" w14:textId="5AB2A469" w:rsidR="0053529E" w:rsidRDefault="0053529E">
            <w:pPr>
              <w:pStyle w:val="Zpat"/>
              <w:jc w:val="center"/>
            </w:pPr>
            <w:r>
              <w:t xml:space="preserve">Stránka </w:t>
            </w:r>
            <w:r w:rsidR="00405E28">
              <w:rPr>
                <w:b/>
                <w:bCs/>
              </w:rPr>
              <w:fldChar w:fldCharType="begin"/>
            </w:r>
            <w:r>
              <w:rPr>
                <w:b/>
                <w:bCs/>
              </w:rPr>
              <w:instrText>PAGE</w:instrText>
            </w:r>
            <w:r w:rsidR="00405E28">
              <w:rPr>
                <w:b/>
                <w:bCs/>
              </w:rPr>
              <w:fldChar w:fldCharType="separate"/>
            </w:r>
            <w:r w:rsidR="00A61662">
              <w:rPr>
                <w:b/>
                <w:bCs/>
                <w:noProof/>
              </w:rPr>
              <w:t>14</w:t>
            </w:r>
            <w:r w:rsidR="00405E28">
              <w:rPr>
                <w:b/>
                <w:bCs/>
              </w:rPr>
              <w:fldChar w:fldCharType="end"/>
            </w:r>
            <w:r>
              <w:t xml:space="preserve"> z </w:t>
            </w:r>
            <w:r w:rsidR="00405E28">
              <w:rPr>
                <w:b/>
                <w:bCs/>
              </w:rPr>
              <w:fldChar w:fldCharType="begin"/>
            </w:r>
            <w:r>
              <w:rPr>
                <w:b/>
                <w:bCs/>
              </w:rPr>
              <w:instrText>NUMPAGES</w:instrText>
            </w:r>
            <w:r w:rsidR="00405E28">
              <w:rPr>
                <w:b/>
                <w:bCs/>
              </w:rPr>
              <w:fldChar w:fldCharType="separate"/>
            </w:r>
            <w:r w:rsidR="00A61662">
              <w:rPr>
                <w:b/>
                <w:bCs/>
                <w:noProof/>
              </w:rPr>
              <w:t>14</w:t>
            </w:r>
            <w:r w:rsidR="00405E28">
              <w:rPr>
                <w:b/>
                <w:bCs/>
              </w:rPr>
              <w:fldChar w:fldCharType="end"/>
            </w:r>
          </w:p>
        </w:sdtContent>
      </w:sdt>
    </w:sdtContent>
  </w:sdt>
  <w:p w14:paraId="50FF80BA" w14:textId="77777777" w:rsidR="0053529E" w:rsidRDefault="0053529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5FD7D0" w14:textId="77777777" w:rsidR="00E65998" w:rsidRDefault="00E65998">
      <w:r>
        <w:separator/>
      </w:r>
    </w:p>
  </w:footnote>
  <w:footnote w:type="continuationSeparator" w:id="0">
    <w:p w14:paraId="7EEC3D78" w14:textId="77777777" w:rsidR="00E65998" w:rsidRDefault="00E659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9692F"/>
    <w:multiLevelType w:val="hybridMultilevel"/>
    <w:tmpl w:val="055012EA"/>
    <w:lvl w:ilvl="0" w:tplc="0322A5F8">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44041AC"/>
    <w:multiLevelType w:val="hybridMultilevel"/>
    <w:tmpl w:val="BFE65C08"/>
    <w:lvl w:ilvl="0" w:tplc="0405000F">
      <w:start w:val="1"/>
      <w:numFmt w:val="decimal"/>
      <w:lvlText w:val="%1."/>
      <w:lvlJc w:val="left"/>
      <w:pPr>
        <w:ind w:left="360" w:hanging="360"/>
      </w:pPr>
      <w:rPr>
        <w:rFonts w:cs="Times New Roman" w:hint="default"/>
      </w:rPr>
    </w:lvl>
    <w:lvl w:ilvl="1" w:tplc="04050019">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2" w15:restartNumberingAfterBreak="0">
    <w:nsid w:val="06301740"/>
    <w:multiLevelType w:val="hybridMultilevel"/>
    <w:tmpl w:val="98C4124C"/>
    <w:lvl w:ilvl="0" w:tplc="8278C7CE">
      <w:start w:val="1"/>
      <w:numFmt w:val="decimal"/>
      <w:lvlText w:val="%1."/>
      <w:lvlJc w:val="left"/>
      <w:pPr>
        <w:ind w:left="750" w:hanging="39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8706FC2"/>
    <w:multiLevelType w:val="hybridMultilevel"/>
    <w:tmpl w:val="9A80CEC6"/>
    <w:lvl w:ilvl="0" w:tplc="0322A5F8">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B992D1B"/>
    <w:multiLevelType w:val="hybridMultilevel"/>
    <w:tmpl w:val="8866124C"/>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D3D11DE"/>
    <w:multiLevelType w:val="hybridMultilevel"/>
    <w:tmpl w:val="6766254C"/>
    <w:lvl w:ilvl="0" w:tplc="0322A5F8">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8B87706"/>
    <w:multiLevelType w:val="hybridMultilevel"/>
    <w:tmpl w:val="00E25B8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9CE258F"/>
    <w:multiLevelType w:val="hybridMultilevel"/>
    <w:tmpl w:val="5406DE70"/>
    <w:lvl w:ilvl="0" w:tplc="C00C45BE">
      <w:start w:val="1"/>
      <w:numFmt w:val="lowerLetter"/>
      <w:lvlText w:val="%1)"/>
      <w:lvlJc w:val="left"/>
      <w:pPr>
        <w:ind w:left="885" w:hanging="525"/>
      </w:pPr>
      <w:rPr>
        <w:rFonts w:hint="default"/>
      </w:rPr>
    </w:lvl>
    <w:lvl w:ilvl="1" w:tplc="2E18AB96">
      <w:start w:val="1"/>
      <w:numFmt w:val="decimal"/>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CF22962"/>
    <w:multiLevelType w:val="hybridMultilevel"/>
    <w:tmpl w:val="83D4E5C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EF43AFA"/>
    <w:multiLevelType w:val="hybridMultilevel"/>
    <w:tmpl w:val="94D2BBFC"/>
    <w:lvl w:ilvl="0" w:tplc="0322A5F8">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0BA3A7D"/>
    <w:multiLevelType w:val="hybridMultilevel"/>
    <w:tmpl w:val="1D908A9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7BD3367"/>
    <w:multiLevelType w:val="hybridMultilevel"/>
    <w:tmpl w:val="70FABD4A"/>
    <w:lvl w:ilvl="0" w:tplc="0322A5F8">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B6C1112"/>
    <w:multiLevelType w:val="hybridMultilevel"/>
    <w:tmpl w:val="0C7E79B6"/>
    <w:lvl w:ilvl="0" w:tplc="0405000F">
      <w:start w:val="1"/>
      <w:numFmt w:val="decimal"/>
      <w:lvlText w:val="%1."/>
      <w:lvlJc w:val="left"/>
      <w:pPr>
        <w:ind w:left="735" w:hanging="360"/>
      </w:pPr>
    </w:lvl>
    <w:lvl w:ilvl="1" w:tplc="04050019" w:tentative="1">
      <w:start w:val="1"/>
      <w:numFmt w:val="lowerLetter"/>
      <w:lvlText w:val="%2."/>
      <w:lvlJc w:val="left"/>
      <w:pPr>
        <w:ind w:left="1455" w:hanging="360"/>
      </w:pPr>
    </w:lvl>
    <w:lvl w:ilvl="2" w:tplc="0405001B" w:tentative="1">
      <w:start w:val="1"/>
      <w:numFmt w:val="lowerRoman"/>
      <w:lvlText w:val="%3."/>
      <w:lvlJc w:val="right"/>
      <w:pPr>
        <w:ind w:left="2175" w:hanging="180"/>
      </w:pPr>
    </w:lvl>
    <w:lvl w:ilvl="3" w:tplc="0405000F" w:tentative="1">
      <w:start w:val="1"/>
      <w:numFmt w:val="decimal"/>
      <w:lvlText w:val="%4."/>
      <w:lvlJc w:val="left"/>
      <w:pPr>
        <w:ind w:left="2895" w:hanging="360"/>
      </w:pPr>
    </w:lvl>
    <w:lvl w:ilvl="4" w:tplc="04050019" w:tentative="1">
      <w:start w:val="1"/>
      <w:numFmt w:val="lowerLetter"/>
      <w:lvlText w:val="%5."/>
      <w:lvlJc w:val="left"/>
      <w:pPr>
        <w:ind w:left="3615" w:hanging="360"/>
      </w:pPr>
    </w:lvl>
    <w:lvl w:ilvl="5" w:tplc="0405001B" w:tentative="1">
      <w:start w:val="1"/>
      <w:numFmt w:val="lowerRoman"/>
      <w:lvlText w:val="%6."/>
      <w:lvlJc w:val="right"/>
      <w:pPr>
        <w:ind w:left="4335" w:hanging="180"/>
      </w:pPr>
    </w:lvl>
    <w:lvl w:ilvl="6" w:tplc="0405000F" w:tentative="1">
      <w:start w:val="1"/>
      <w:numFmt w:val="decimal"/>
      <w:lvlText w:val="%7."/>
      <w:lvlJc w:val="left"/>
      <w:pPr>
        <w:ind w:left="5055" w:hanging="360"/>
      </w:pPr>
    </w:lvl>
    <w:lvl w:ilvl="7" w:tplc="04050019" w:tentative="1">
      <w:start w:val="1"/>
      <w:numFmt w:val="lowerLetter"/>
      <w:lvlText w:val="%8."/>
      <w:lvlJc w:val="left"/>
      <w:pPr>
        <w:ind w:left="5775" w:hanging="360"/>
      </w:pPr>
    </w:lvl>
    <w:lvl w:ilvl="8" w:tplc="0405001B" w:tentative="1">
      <w:start w:val="1"/>
      <w:numFmt w:val="lowerRoman"/>
      <w:lvlText w:val="%9."/>
      <w:lvlJc w:val="right"/>
      <w:pPr>
        <w:ind w:left="6495" w:hanging="180"/>
      </w:pPr>
    </w:lvl>
  </w:abstractNum>
  <w:abstractNum w:abstractNumId="13" w15:restartNumberingAfterBreak="0">
    <w:nsid w:val="2FA03F7A"/>
    <w:multiLevelType w:val="hybridMultilevel"/>
    <w:tmpl w:val="D1AA0FF4"/>
    <w:lvl w:ilvl="0" w:tplc="0322A5F8">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0BB272C"/>
    <w:multiLevelType w:val="hybridMultilevel"/>
    <w:tmpl w:val="E452A4BE"/>
    <w:lvl w:ilvl="0" w:tplc="0322A5F8">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0BE2679"/>
    <w:multiLevelType w:val="hybridMultilevel"/>
    <w:tmpl w:val="716257C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0C415B7"/>
    <w:multiLevelType w:val="hybridMultilevel"/>
    <w:tmpl w:val="6E7ACCD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5DC6DAC"/>
    <w:multiLevelType w:val="hybridMultilevel"/>
    <w:tmpl w:val="5EF2F8D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7050213"/>
    <w:multiLevelType w:val="hybridMultilevel"/>
    <w:tmpl w:val="705E576E"/>
    <w:lvl w:ilvl="0" w:tplc="0405000F">
      <w:start w:val="1"/>
      <w:numFmt w:val="decimal"/>
      <w:lvlText w:val="%1."/>
      <w:lvlJc w:val="left"/>
      <w:pPr>
        <w:ind w:left="825" w:hanging="360"/>
      </w:pPr>
    </w:lvl>
    <w:lvl w:ilvl="1" w:tplc="04050019" w:tentative="1">
      <w:start w:val="1"/>
      <w:numFmt w:val="lowerLetter"/>
      <w:lvlText w:val="%2."/>
      <w:lvlJc w:val="left"/>
      <w:pPr>
        <w:ind w:left="1545" w:hanging="360"/>
      </w:pPr>
    </w:lvl>
    <w:lvl w:ilvl="2" w:tplc="0405001B" w:tentative="1">
      <w:start w:val="1"/>
      <w:numFmt w:val="lowerRoman"/>
      <w:lvlText w:val="%3."/>
      <w:lvlJc w:val="right"/>
      <w:pPr>
        <w:ind w:left="2265" w:hanging="180"/>
      </w:pPr>
    </w:lvl>
    <w:lvl w:ilvl="3" w:tplc="0405000F" w:tentative="1">
      <w:start w:val="1"/>
      <w:numFmt w:val="decimal"/>
      <w:lvlText w:val="%4."/>
      <w:lvlJc w:val="left"/>
      <w:pPr>
        <w:ind w:left="2985" w:hanging="360"/>
      </w:pPr>
    </w:lvl>
    <w:lvl w:ilvl="4" w:tplc="04050019" w:tentative="1">
      <w:start w:val="1"/>
      <w:numFmt w:val="lowerLetter"/>
      <w:lvlText w:val="%5."/>
      <w:lvlJc w:val="left"/>
      <w:pPr>
        <w:ind w:left="3705" w:hanging="360"/>
      </w:pPr>
    </w:lvl>
    <w:lvl w:ilvl="5" w:tplc="0405001B" w:tentative="1">
      <w:start w:val="1"/>
      <w:numFmt w:val="lowerRoman"/>
      <w:lvlText w:val="%6."/>
      <w:lvlJc w:val="right"/>
      <w:pPr>
        <w:ind w:left="4425" w:hanging="180"/>
      </w:pPr>
    </w:lvl>
    <w:lvl w:ilvl="6" w:tplc="0405000F" w:tentative="1">
      <w:start w:val="1"/>
      <w:numFmt w:val="decimal"/>
      <w:lvlText w:val="%7."/>
      <w:lvlJc w:val="left"/>
      <w:pPr>
        <w:ind w:left="5145" w:hanging="360"/>
      </w:pPr>
    </w:lvl>
    <w:lvl w:ilvl="7" w:tplc="04050019" w:tentative="1">
      <w:start w:val="1"/>
      <w:numFmt w:val="lowerLetter"/>
      <w:lvlText w:val="%8."/>
      <w:lvlJc w:val="left"/>
      <w:pPr>
        <w:ind w:left="5865" w:hanging="360"/>
      </w:pPr>
    </w:lvl>
    <w:lvl w:ilvl="8" w:tplc="0405001B" w:tentative="1">
      <w:start w:val="1"/>
      <w:numFmt w:val="lowerRoman"/>
      <w:lvlText w:val="%9."/>
      <w:lvlJc w:val="right"/>
      <w:pPr>
        <w:ind w:left="6585" w:hanging="180"/>
      </w:pPr>
    </w:lvl>
  </w:abstractNum>
  <w:abstractNum w:abstractNumId="19" w15:restartNumberingAfterBreak="0">
    <w:nsid w:val="38EC677E"/>
    <w:multiLevelType w:val="hybridMultilevel"/>
    <w:tmpl w:val="344A7EB4"/>
    <w:lvl w:ilvl="0" w:tplc="0322A5F8">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B8C2924"/>
    <w:multiLevelType w:val="hybridMultilevel"/>
    <w:tmpl w:val="7D3007F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C153BBE"/>
    <w:multiLevelType w:val="hybridMultilevel"/>
    <w:tmpl w:val="27847F4E"/>
    <w:lvl w:ilvl="0" w:tplc="9D347FB8">
      <w:start w:val="1"/>
      <w:numFmt w:val="decimal"/>
      <w:lvlText w:val="%1."/>
      <w:lvlJc w:val="left"/>
      <w:pPr>
        <w:ind w:left="750" w:hanging="360"/>
      </w:pPr>
      <w:rPr>
        <w:rFonts w:hint="default"/>
      </w:rPr>
    </w:lvl>
    <w:lvl w:ilvl="1" w:tplc="04050019" w:tentative="1">
      <w:start w:val="1"/>
      <w:numFmt w:val="lowerLetter"/>
      <w:lvlText w:val="%2."/>
      <w:lvlJc w:val="left"/>
      <w:pPr>
        <w:ind w:left="1470" w:hanging="360"/>
      </w:pPr>
    </w:lvl>
    <w:lvl w:ilvl="2" w:tplc="0405001B" w:tentative="1">
      <w:start w:val="1"/>
      <w:numFmt w:val="lowerRoman"/>
      <w:lvlText w:val="%3."/>
      <w:lvlJc w:val="right"/>
      <w:pPr>
        <w:ind w:left="2190" w:hanging="180"/>
      </w:pPr>
    </w:lvl>
    <w:lvl w:ilvl="3" w:tplc="0405000F" w:tentative="1">
      <w:start w:val="1"/>
      <w:numFmt w:val="decimal"/>
      <w:lvlText w:val="%4."/>
      <w:lvlJc w:val="left"/>
      <w:pPr>
        <w:ind w:left="2910" w:hanging="360"/>
      </w:pPr>
    </w:lvl>
    <w:lvl w:ilvl="4" w:tplc="04050019" w:tentative="1">
      <w:start w:val="1"/>
      <w:numFmt w:val="lowerLetter"/>
      <w:lvlText w:val="%5."/>
      <w:lvlJc w:val="left"/>
      <w:pPr>
        <w:ind w:left="3630" w:hanging="360"/>
      </w:pPr>
    </w:lvl>
    <w:lvl w:ilvl="5" w:tplc="0405001B" w:tentative="1">
      <w:start w:val="1"/>
      <w:numFmt w:val="lowerRoman"/>
      <w:lvlText w:val="%6."/>
      <w:lvlJc w:val="right"/>
      <w:pPr>
        <w:ind w:left="4350" w:hanging="180"/>
      </w:pPr>
    </w:lvl>
    <w:lvl w:ilvl="6" w:tplc="0405000F" w:tentative="1">
      <w:start w:val="1"/>
      <w:numFmt w:val="decimal"/>
      <w:lvlText w:val="%7."/>
      <w:lvlJc w:val="left"/>
      <w:pPr>
        <w:ind w:left="5070" w:hanging="360"/>
      </w:pPr>
    </w:lvl>
    <w:lvl w:ilvl="7" w:tplc="04050019" w:tentative="1">
      <w:start w:val="1"/>
      <w:numFmt w:val="lowerLetter"/>
      <w:lvlText w:val="%8."/>
      <w:lvlJc w:val="left"/>
      <w:pPr>
        <w:ind w:left="5790" w:hanging="360"/>
      </w:pPr>
    </w:lvl>
    <w:lvl w:ilvl="8" w:tplc="0405001B" w:tentative="1">
      <w:start w:val="1"/>
      <w:numFmt w:val="lowerRoman"/>
      <w:lvlText w:val="%9."/>
      <w:lvlJc w:val="right"/>
      <w:pPr>
        <w:ind w:left="6510" w:hanging="180"/>
      </w:pPr>
    </w:lvl>
  </w:abstractNum>
  <w:abstractNum w:abstractNumId="22" w15:restartNumberingAfterBreak="0">
    <w:nsid w:val="3FEA43DD"/>
    <w:multiLevelType w:val="hybridMultilevel"/>
    <w:tmpl w:val="4BF2E9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FF60439"/>
    <w:multiLevelType w:val="hybridMultilevel"/>
    <w:tmpl w:val="66B24F2A"/>
    <w:lvl w:ilvl="0" w:tplc="04050001">
      <w:start w:val="1"/>
      <w:numFmt w:val="bullet"/>
      <w:lvlText w:val=""/>
      <w:lvlJc w:val="left"/>
      <w:pPr>
        <w:ind w:left="1068" w:hanging="360"/>
      </w:pPr>
      <w:rPr>
        <w:rFonts w:ascii="Symbol" w:eastAsia="Times New Roman" w:hAnsi="Symbol" w:cs="Times New Roman"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4" w15:restartNumberingAfterBreak="0">
    <w:nsid w:val="42074FE5"/>
    <w:multiLevelType w:val="hybridMultilevel"/>
    <w:tmpl w:val="5B289302"/>
    <w:lvl w:ilvl="0" w:tplc="0322A5F8">
      <w:start w:val="1"/>
      <w:numFmt w:val="lowerLetter"/>
      <w:lvlText w:val="%1)"/>
      <w:lvlJc w:val="left"/>
      <w:pPr>
        <w:ind w:left="644" w:hanging="360"/>
      </w:pPr>
      <w:rPr>
        <w:rFonts w:hint="default"/>
      </w:rPr>
    </w:lvl>
    <w:lvl w:ilvl="1" w:tplc="5EB6F836">
      <w:start w:val="1"/>
      <w:numFmt w:val="decimal"/>
      <w:lvlText w:val="%2."/>
      <w:lvlJc w:val="left"/>
      <w:pPr>
        <w:ind w:left="1364" w:hanging="360"/>
      </w:pPr>
      <w:rPr>
        <w:rFonts w:hint="default"/>
      </w:r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5" w15:restartNumberingAfterBreak="0">
    <w:nsid w:val="467D6499"/>
    <w:multiLevelType w:val="hybridMultilevel"/>
    <w:tmpl w:val="D93EDAD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76D63C6"/>
    <w:multiLevelType w:val="hybridMultilevel"/>
    <w:tmpl w:val="97A8B7CE"/>
    <w:lvl w:ilvl="0" w:tplc="04050017">
      <w:start w:val="1"/>
      <w:numFmt w:val="lowerLetter"/>
      <w:lvlText w:val="%1)"/>
      <w:lvlJc w:val="left"/>
      <w:pPr>
        <w:ind w:left="720" w:hanging="360"/>
      </w:pPr>
      <w:rPr>
        <w:rFonts w:hint="default"/>
      </w:rPr>
    </w:lvl>
    <w:lvl w:ilvl="1" w:tplc="F836EB48">
      <w:start w:val="1"/>
      <w:numFmt w:val="decimal"/>
      <w:lvlText w:val="%2."/>
      <w:lvlJc w:val="left"/>
      <w:pPr>
        <w:ind w:left="1440" w:hanging="360"/>
      </w:pPr>
      <w:rPr>
        <w:rFonts w:hint="default"/>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CB917D9"/>
    <w:multiLevelType w:val="hybridMultilevel"/>
    <w:tmpl w:val="34E497B4"/>
    <w:lvl w:ilvl="0" w:tplc="5FA23EA2">
      <w:start w:val="1"/>
      <w:numFmt w:val="decimal"/>
      <w:lvlText w:val="%1."/>
      <w:lvlJc w:val="left"/>
      <w:pPr>
        <w:ind w:left="1155" w:hanging="360"/>
      </w:pPr>
      <w:rPr>
        <w:rFonts w:hint="default"/>
      </w:rPr>
    </w:lvl>
    <w:lvl w:ilvl="1" w:tplc="04050019" w:tentative="1">
      <w:start w:val="1"/>
      <w:numFmt w:val="lowerLetter"/>
      <w:lvlText w:val="%2."/>
      <w:lvlJc w:val="left"/>
      <w:pPr>
        <w:ind w:left="1875" w:hanging="360"/>
      </w:pPr>
    </w:lvl>
    <w:lvl w:ilvl="2" w:tplc="0405001B" w:tentative="1">
      <w:start w:val="1"/>
      <w:numFmt w:val="lowerRoman"/>
      <w:lvlText w:val="%3."/>
      <w:lvlJc w:val="right"/>
      <w:pPr>
        <w:ind w:left="2595" w:hanging="180"/>
      </w:pPr>
    </w:lvl>
    <w:lvl w:ilvl="3" w:tplc="0405000F" w:tentative="1">
      <w:start w:val="1"/>
      <w:numFmt w:val="decimal"/>
      <w:lvlText w:val="%4."/>
      <w:lvlJc w:val="left"/>
      <w:pPr>
        <w:ind w:left="3315" w:hanging="360"/>
      </w:pPr>
    </w:lvl>
    <w:lvl w:ilvl="4" w:tplc="04050019" w:tentative="1">
      <w:start w:val="1"/>
      <w:numFmt w:val="lowerLetter"/>
      <w:lvlText w:val="%5."/>
      <w:lvlJc w:val="left"/>
      <w:pPr>
        <w:ind w:left="4035" w:hanging="360"/>
      </w:pPr>
    </w:lvl>
    <w:lvl w:ilvl="5" w:tplc="0405001B" w:tentative="1">
      <w:start w:val="1"/>
      <w:numFmt w:val="lowerRoman"/>
      <w:lvlText w:val="%6."/>
      <w:lvlJc w:val="right"/>
      <w:pPr>
        <w:ind w:left="4755" w:hanging="180"/>
      </w:pPr>
    </w:lvl>
    <w:lvl w:ilvl="6" w:tplc="0405000F" w:tentative="1">
      <w:start w:val="1"/>
      <w:numFmt w:val="decimal"/>
      <w:lvlText w:val="%7."/>
      <w:lvlJc w:val="left"/>
      <w:pPr>
        <w:ind w:left="5475" w:hanging="360"/>
      </w:pPr>
    </w:lvl>
    <w:lvl w:ilvl="7" w:tplc="04050019" w:tentative="1">
      <w:start w:val="1"/>
      <w:numFmt w:val="lowerLetter"/>
      <w:lvlText w:val="%8."/>
      <w:lvlJc w:val="left"/>
      <w:pPr>
        <w:ind w:left="6195" w:hanging="360"/>
      </w:pPr>
    </w:lvl>
    <w:lvl w:ilvl="8" w:tplc="0405001B" w:tentative="1">
      <w:start w:val="1"/>
      <w:numFmt w:val="lowerRoman"/>
      <w:lvlText w:val="%9."/>
      <w:lvlJc w:val="right"/>
      <w:pPr>
        <w:ind w:left="6915" w:hanging="180"/>
      </w:pPr>
    </w:lvl>
  </w:abstractNum>
  <w:abstractNum w:abstractNumId="28" w15:restartNumberingAfterBreak="0">
    <w:nsid w:val="51D35489"/>
    <w:multiLevelType w:val="hybridMultilevel"/>
    <w:tmpl w:val="88DCE88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22A6E35"/>
    <w:multiLevelType w:val="hybridMultilevel"/>
    <w:tmpl w:val="A550961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3954B0C"/>
    <w:multiLevelType w:val="hybridMultilevel"/>
    <w:tmpl w:val="4268EEA2"/>
    <w:lvl w:ilvl="0" w:tplc="0322A5F8">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6357A98"/>
    <w:multiLevelType w:val="hybridMultilevel"/>
    <w:tmpl w:val="F6C0D92A"/>
    <w:lvl w:ilvl="0" w:tplc="0322A5F8">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756561C"/>
    <w:multiLevelType w:val="hybridMultilevel"/>
    <w:tmpl w:val="8286ADDC"/>
    <w:lvl w:ilvl="0" w:tplc="0322A5F8">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B7C5D4B"/>
    <w:multiLevelType w:val="hybridMultilevel"/>
    <w:tmpl w:val="9A80CEC6"/>
    <w:lvl w:ilvl="0" w:tplc="0322A5F8">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CAA2C72"/>
    <w:multiLevelType w:val="hybridMultilevel"/>
    <w:tmpl w:val="8DCA075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9EC4B36"/>
    <w:multiLevelType w:val="multilevel"/>
    <w:tmpl w:val="9744A4AE"/>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6AAF1A1F"/>
    <w:multiLevelType w:val="multilevel"/>
    <w:tmpl w:val="D152D292"/>
    <w:lvl w:ilvl="0">
      <w:start w:val="1"/>
      <w:numFmt w:val="decimal"/>
      <w:pStyle w:val="Textodstavce"/>
      <w:isLgl/>
      <w:lvlText w:val="(%1)"/>
      <w:lvlJc w:val="left"/>
      <w:pPr>
        <w:tabs>
          <w:tab w:val="num" w:pos="782"/>
        </w:tabs>
        <w:ind w:firstLine="425"/>
      </w:pPr>
      <w:rPr>
        <w:rFonts w:cs="Times New Roman"/>
      </w:rPr>
    </w:lvl>
    <w:lvl w:ilvl="1">
      <w:start w:val="1"/>
      <w:numFmt w:val="lowerLetter"/>
      <w:pStyle w:val="Textpsmene"/>
      <w:lvlText w:val="%2)"/>
      <w:lvlJc w:val="left"/>
      <w:pPr>
        <w:tabs>
          <w:tab w:val="num" w:pos="425"/>
        </w:tabs>
        <w:ind w:left="425" w:hanging="425"/>
      </w:pPr>
      <w:rPr>
        <w:rFonts w:cs="Times New Roman"/>
      </w:rPr>
    </w:lvl>
    <w:lvl w:ilvl="2">
      <w:start w:val="1"/>
      <w:numFmt w:val="decimal"/>
      <w:isLgl/>
      <w:lvlText w:val="%3."/>
      <w:lvlJc w:val="left"/>
      <w:pPr>
        <w:tabs>
          <w:tab w:val="num" w:pos="850"/>
        </w:tabs>
        <w:ind w:left="850"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600"/>
        </w:tabs>
        <w:ind w:left="3240" w:hanging="360"/>
      </w:pPr>
      <w:rPr>
        <w:rFonts w:cs="Times New Roman"/>
      </w:rPr>
    </w:lvl>
  </w:abstractNum>
  <w:abstractNum w:abstractNumId="37" w15:restartNumberingAfterBreak="0">
    <w:nsid w:val="6D837767"/>
    <w:multiLevelType w:val="hybridMultilevel"/>
    <w:tmpl w:val="FC4E050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EAC048C"/>
    <w:multiLevelType w:val="hybridMultilevel"/>
    <w:tmpl w:val="30E422A4"/>
    <w:lvl w:ilvl="0" w:tplc="0322A5F8">
      <w:start w:val="1"/>
      <w:numFmt w:val="lowerLetter"/>
      <w:lvlText w:val="%1)"/>
      <w:lvlJc w:val="left"/>
      <w:pPr>
        <w:ind w:left="1004" w:hanging="360"/>
      </w:pPr>
      <w:rPr>
        <w:rFonts w:hint="default"/>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39" w15:restartNumberingAfterBreak="0">
    <w:nsid w:val="71355072"/>
    <w:multiLevelType w:val="hybridMultilevel"/>
    <w:tmpl w:val="705E576E"/>
    <w:lvl w:ilvl="0" w:tplc="0405000F">
      <w:start w:val="1"/>
      <w:numFmt w:val="decimal"/>
      <w:lvlText w:val="%1."/>
      <w:lvlJc w:val="left"/>
      <w:pPr>
        <w:ind w:left="825" w:hanging="360"/>
      </w:pPr>
    </w:lvl>
    <w:lvl w:ilvl="1" w:tplc="04050019" w:tentative="1">
      <w:start w:val="1"/>
      <w:numFmt w:val="lowerLetter"/>
      <w:lvlText w:val="%2."/>
      <w:lvlJc w:val="left"/>
      <w:pPr>
        <w:ind w:left="1545" w:hanging="360"/>
      </w:pPr>
    </w:lvl>
    <w:lvl w:ilvl="2" w:tplc="0405001B" w:tentative="1">
      <w:start w:val="1"/>
      <w:numFmt w:val="lowerRoman"/>
      <w:lvlText w:val="%3."/>
      <w:lvlJc w:val="right"/>
      <w:pPr>
        <w:ind w:left="2265" w:hanging="180"/>
      </w:pPr>
    </w:lvl>
    <w:lvl w:ilvl="3" w:tplc="0405000F" w:tentative="1">
      <w:start w:val="1"/>
      <w:numFmt w:val="decimal"/>
      <w:lvlText w:val="%4."/>
      <w:lvlJc w:val="left"/>
      <w:pPr>
        <w:ind w:left="2985" w:hanging="360"/>
      </w:pPr>
    </w:lvl>
    <w:lvl w:ilvl="4" w:tplc="04050019" w:tentative="1">
      <w:start w:val="1"/>
      <w:numFmt w:val="lowerLetter"/>
      <w:lvlText w:val="%5."/>
      <w:lvlJc w:val="left"/>
      <w:pPr>
        <w:ind w:left="3705" w:hanging="360"/>
      </w:pPr>
    </w:lvl>
    <w:lvl w:ilvl="5" w:tplc="0405001B" w:tentative="1">
      <w:start w:val="1"/>
      <w:numFmt w:val="lowerRoman"/>
      <w:lvlText w:val="%6."/>
      <w:lvlJc w:val="right"/>
      <w:pPr>
        <w:ind w:left="4425" w:hanging="180"/>
      </w:pPr>
    </w:lvl>
    <w:lvl w:ilvl="6" w:tplc="0405000F" w:tentative="1">
      <w:start w:val="1"/>
      <w:numFmt w:val="decimal"/>
      <w:lvlText w:val="%7."/>
      <w:lvlJc w:val="left"/>
      <w:pPr>
        <w:ind w:left="5145" w:hanging="360"/>
      </w:pPr>
    </w:lvl>
    <w:lvl w:ilvl="7" w:tplc="04050019" w:tentative="1">
      <w:start w:val="1"/>
      <w:numFmt w:val="lowerLetter"/>
      <w:lvlText w:val="%8."/>
      <w:lvlJc w:val="left"/>
      <w:pPr>
        <w:ind w:left="5865" w:hanging="360"/>
      </w:pPr>
    </w:lvl>
    <w:lvl w:ilvl="8" w:tplc="0405001B" w:tentative="1">
      <w:start w:val="1"/>
      <w:numFmt w:val="lowerRoman"/>
      <w:lvlText w:val="%9."/>
      <w:lvlJc w:val="right"/>
      <w:pPr>
        <w:ind w:left="6585" w:hanging="180"/>
      </w:pPr>
    </w:lvl>
  </w:abstractNum>
  <w:abstractNum w:abstractNumId="40" w15:restartNumberingAfterBreak="0">
    <w:nsid w:val="725F7DB5"/>
    <w:multiLevelType w:val="hybridMultilevel"/>
    <w:tmpl w:val="ACF48A5A"/>
    <w:lvl w:ilvl="0" w:tplc="0322A5F8">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53543D8"/>
    <w:multiLevelType w:val="hybridMultilevel"/>
    <w:tmpl w:val="FDE02F64"/>
    <w:lvl w:ilvl="0" w:tplc="08527198">
      <w:start w:val="1"/>
      <w:numFmt w:val="lowerLetter"/>
      <w:lvlText w:val="%1)"/>
      <w:lvlJc w:val="left"/>
      <w:pPr>
        <w:ind w:left="795" w:hanging="435"/>
      </w:pPr>
      <w:rPr>
        <w:rFonts w:hint="default"/>
      </w:rPr>
    </w:lvl>
    <w:lvl w:ilvl="1" w:tplc="633429D0">
      <w:start w:val="1"/>
      <w:numFmt w:val="decimal"/>
      <w:lvlText w:val="%2."/>
      <w:lvlJc w:val="left"/>
      <w:pPr>
        <w:ind w:left="1500" w:hanging="42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5A46C44"/>
    <w:multiLevelType w:val="hybridMultilevel"/>
    <w:tmpl w:val="857A2296"/>
    <w:lvl w:ilvl="0" w:tplc="0322A5F8">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D1B50CC"/>
    <w:multiLevelType w:val="hybridMultilevel"/>
    <w:tmpl w:val="FA124EA0"/>
    <w:lvl w:ilvl="0" w:tplc="001ECD56">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num w:numId="1" w16cid:durableId="829518979">
    <w:abstractNumId w:val="36"/>
  </w:num>
  <w:num w:numId="2" w16cid:durableId="969439223">
    <w:abstractNumId w:val="18"/>
  </w:num>
  <w:num w:numId="3" w16cid:durableId="989286519">
    <w:abstractNumId w:val="26"/>
  </w:num>
  <w:num w:numId="4" w16cid:durableId="1287661944">
    <w:abstractNumId w:val="39"/>
  </w:num>
  <w:num w:numId="5" w16cid:durableId="1285423359">
    <w:abstractNumId w:val="43"/>
  </w:num>
  <w:num w:numId="6" w16cid:durableId="866217390">
    <w:abstractNumId w:val="4"/>
  </w:num>
  <w:num w:numId="7" w16cid:durableId="1403723667">
    <w:abstractNumId w:val="24"/>
  </w:num>
  <w:num w:numId="8" w16cid:durableId="144515921">
    <w:abstractNumId w:val="14"/>
  </w:num>
  <w:num w:numId="9" w16cid:durableId="177356342">
    <w:abstractNumId w:val="28"/>
  </w:num>
  <w:num w:numId="10" w16cid:durableId="530800042">
    <w:abstractNumId w:val="38"/>
  </w:num>
  <w:num w:numId="11" w16cid:durableId="1348629348">
    <w:abstractNumId w:val="23"/>
  </w:num>
  <w:num w:numId="12" w16cid:durableId="153836441">
    <w:abstractNumId w:val="12"/>
  </w:num>
  <w:num w:numId="13" w16cid:durableId="910966725">
    <w:abstractNumId w:val="19"/>
  </w:num>
  <w:num w:numId="14" w16cid:durableId="1836607247">
    <w:abstractNumId w:val="34"/>
  </w:num>
  <w:num w:numId="15" w16cid:durableId="62337704">
    <w:abstractNumId w:val="29"/>
  </w:num>
  <w:num w:numId="16" w16cid:durableId="1723558509">
    <w:abstractNumId w:val="33"/>
  </w:num>
  <w:num w:numId="17" w16cid:durableId="104544298">
    <w:abstractNumId w:val="0"/>
  </w:num>
  <w:num w:numId="18" w16cid:durableId="563954127">
    <w:abstractNumId w:val="5"/>
  </w:num>
  <w:num w:numId="19" w16cid:durableId="390080054">
    <w:abstractNumId w:val="32"/>
  </w:num>
  <w:num w:numId="20" w16cid:durableId="819351300">
    <w:abstractNumId w:val="17"/>
  </w:num>
  <w:num w:numId="21" w16cid:durableId="1047874152">
    <w:abstractNumId w:val="11"/>
  </w:num>
  <w:num w:numId="22" w16cid:durableId="230501876">
    <w:abstractNumId w:val="10"/>
  </w:num>
  <w:num w:numId="23" w16cid:durableId="1405293715">
    <w:abstractNumId w:val="25"/>
  </w:num>
  <w:num w:numId="24" w16cid:durableId="1936866355">
    <w:abstractNumId w:val="30"/>
  </w:num>
  <w:num w:numId="25" w16cid:durableId="822694790">
    <w:abstractNumId w:val="40"/>
  </w:num>
  <w:num w:numId="26" w16cid:durableId="48579139">
    <w:abstractNumId w:val="6"/>
  </w:num>
  <w:num w:numId="27" w16cid:durableId="243607045">
    <w:abstractNumId w:val="37"/>
  </w:num>
  <w:num w:numId="28" w16cid:durableId="826168332">
    <w:abstractNumId w:val="9"/>
  </w:num>
  <w:num w:numId="29" w16cid:durableId="1851866124">
    <w:abstractNumId w:val="15"/>
  </w:num>
  <w:num w:numId="30" w16cid:durableId="1367868725">
    <w:abstractNumId w:val="22"/>
  </w:num>
  <w:num w:numId="31" w16cid:durableId="1134520059">
    <w:abstractNumId w:val="2"/>
  </w:num>
  <w:num w:numId="32" w16cid:durableId="1738897831">
    <w:abstractNumId w:val="42"/>
  </w:num>
  <w:num w:numId="33" w16cid:durableId="1320770318">
    <w:abstractNumId w:val="7"/>
  </w:num>
  <w:num w:numId="34" w16cid:durableId="956639201">
    <w:abstractNumId w:val="41"/>
  </w:num>
  <w:num w:numId="35" w16cid:durableId="321397757">
    <w:abstractNumId w:val="27"/>
  </w:num>
  <w:num w:numId="36" w16cid:durableId="687754005">
    <w:abstractNumId w:val="16"/>
  </w:num>
  <w:num w:numId="37" w16cid:durableId="2129133">
    <w:abstractNumId w:val="31"/>
  </w:num>
  <w:num w:numId="38" w16cid:durableId="749539816">
    <w:abstractNumId w:val="8"/>
  </w:num>
  <w:num w:numId="39" w16cid:durableId="515774084">
    <w:abstractNumId w:val="13"/>
  </w:num>
  <w:num w:numId="40" w16cid:durableId="1715039542">
    <w:abstractNumId w:val="20"/>
  </w:num>
  <w:num w:numId="41" w16cid:durableId="189879659">
    <w:abstractNumId w:val="35"/>
  </w:num>
  <w:num w:numId="42" w16cid:durableId="601648727">
    <w:abstractNumId w:val="21"/>
  </w:num>
  <w:num w:numId="43" w16cid:durableId="215943654">
    <w:abstractNumId w:val="1"/>
  </w:num>
  <w:num w:numId="44" w16cid:durableId="2131625292">
    <w:abstractNumId w:val="3"/>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11D"/>
    <w:rsid w:val="00000655"/>
    <w:rsid w:val="00000B50"/>
    <w:rsid w:val="0000131B"/>
    <w:rsid w:val="00002574"/>
    <w:rsid w:val="000027DC"/>
    <w:rsid w:val="000047FE"/>
    <w:rsid w:val="00004F8B"/>
    <w:rsid w:val="0000576C"/>
    <w:rsid w:val="0000690A"/>
    <w:rsid w:val="000112E1"/>
    <w:rsid w:val="00012D6B"/>
    <w:rsid w:val="00015CE3"/>
    <w:rsid w:val="00017826"/>
    <w:rsid w:val="00020477"/>
    <w:rsid w:val="00020535"/>
    <w:rsid w:val="00024A26"/>
    <w:rsid w:val="00030499"/>
    <w:rsid w:val="00030CCB"/>
    <w:rsid w:val="00031A22"/>
    <w:rsid w:val="000378E3"/>
    <w:rsid w:val="00041EE2"/>
    <w:rsid w:val="00044C08"/>
    <w:rsid w:val="00044F9B"/>
    <w:rsid w:val="00044FB9"/>
    <w:rsid w:val="00046549"/>
    <w:rsid w:val="00046A2B"/>
    <w:rsid w:val="00047927"/>
    <w:rsid w:val="0005067B"/>
    <w:rsid w:val="000516ED"/>
    <w:rsid w:val="00053262"/>
    <w:rsid w:val="00054F7C"/>
    <w:rsid w:val="00055102"/>
    <w:rsid w:val="00057C5A"/>
    <w:rsid w:val="000638A9"/>
    <w:rsid w:val="00065420"/>
    <w:rsid w:val="00067521"/>
    <w:rsid w:val="00071335"/>
    <w:rsid w:val="00071D14"/>
    <w:rsid w:val="000725D3"/>
    <w:rsid w:val="00073744"/>
    <w:rsid w:val="00075397"/>
    <w:rsid w:val="0007752B"/>
    <w:rsid w:val="0007756D"/>
    <w:rsid w:val="0007792E"/>
    <w:rsid w:val="0008244A"/>
    <w:rsid w:val="00085195"/>
    <w:rsid w:val="00087359"/>
    <w:rsid w:val="000877BF"/>
    <w:rsid w:val="00090FBC"/>
    <w:rsid w:val="0009587A"/>
    <w:rsid w:val="000961DF"/>
    <w:rsid w:val="00096BB0"/>
    <w:rsid w:val="000A3BDB"/>
    <w:rsid w:val="000B03EF"/>
    <w:rsid w:val="000B4C02"/>
    <w:rsid w:val="000C16F6"/>
    <w:rsid w:val="000C5C26"/>
    <w:rsid w:val="000D37C0"/>
    <w:rsid w:val="000D5ED9"/>
    <w:rsid w:val="000E3C6A"/>
    <w:rsid w:val="000E6DA1"/>
    <w:rsid w:val="000F1547"/>
    <w:rsid w:val="000F171F"/>
    <w:rsid w:val="000F2914"/>
    <w:rsid w:val="000F3BB4"/>
    <w:rsid w:val="000F5758"/>
    <w:rsid w:val="000F69F3"/>
    <w:rsid w:val="000F77DF"/>
    <w:rsid w:val="00102BB9"/>
    <w:rsid w:val="00103439"/>
    <w:rsid w:val="00107D80"/>
    <w:rsid w:val="00112D91"/>
    <w:rsid w:val="00115670"/>
    <w:rsid w:val="00116D78"/>
    <w:rsid w:val="0012019E"/>
    <w:rsid w:val="00120A03"/>
    <w:rsid w:val="00121F98"/>
    <w:rsid w:val="00121FCD"/>
    <w:rsid w:val="001226CF"/>
    <w:rsid w:val="0012353F"/>
    <w:rsid w:val="00123592"/>
    <w:rsid w:val="00124281"/>
    <w:rsid w:val="00127C63"/>
    <w:rsid w:val="0013170E"/>
    <w:rsid w:val="00131759"/>
    <w:rsid w:val="00134A27"/>
    <w:rsid w:val="00135642"/>
    <w:rsid w:val="00136392"/>
    <w:rsid w:val="0014256B"/>
    <w:rsid w:val="001427F1"/>
    <w:rsid w:val="0014331A"/>
    <w:rsid w:val="00143436"/>
    <w:rsid w:val="001445FC"/>
    <w:rsid w:val="001447E9"/>
    <w:rsid w:val="0014511D"/>
    <w:rsid w:val="0014650B"/>
    <w:rsid w:val="00146868"/>
    <w:rsid w:val="00146B65"/>
    <w:rsid w:val="00147693"/>
    <w:rsid w:val="00147D72"/>
    <w:rsid w:val="00152923"/>
    <w:rsid w:val="00155621"/>
    <w:rsid w:val="00155E9D"/>
    <w:rsid w:val="00156439"/>
    <w:rsid w:val="00157B8B"/>
    <w:rsid w:val="001630F7"/>
    <w:rsid w:val="00166A63"/>
    <w:rsid w:val="001679AD"/>
    <w:rsid w:val="00167E1E"/>
    <w:rsid w:val="00171A45"/>
    <w:rsid w:val="00171F54"/>
    <w:rsid w:val="00172102"/>
    <w:rsid w:val="0017555D"/>
    <w:rsid w:val="0017615B"/>
    <w:rsid w:val="00177B99"/>
    <w:rsid w:val="0018122E"/>
    <w:rsid w:val="00187D2B"/>
    <w:rsid w:val="001918F7"/>
    <w:rsid w:val="00194F9A"/>
    <w:rsid w:val="001A338D"/>
    <w:rsid w:val="001A4187"/>
    <w:rsid w:val="001A41B6"/>
    <w:rsid w:val="001A55CA"/>
    <w:rsid w:val="001C09A3"/>
    <w:rsid w:val="001C10BD"/>
    <w:rsid w:val="001C21D3"/>
    <w:rsid w:val="001C72F1"/>
    <w:rsid w:val="001C7DED"/>
    <w:rsid w:val="001D31AB"/>
    <w:rsid w:val="001D33A8"/>
    <w:rsid w:val="001D33B0"/>
    <w:rsid w:val="001D37F0"/>
    <w:rsid w:val="001D52A1"/>
    <w:rsid w:val="001D63AB"/>
    <w:rsid w:val="001E12FC"/>
    <w:rsid w:val="001E1C2C"/>
    <w:rsid w:val="001E2956"/>
    <w:rsid w:val="001E6F48"/>
    <w:rsid w:val="001E795D"/>
    <w:rsid w:val="001F1B67"/>
    <w:rsid w:val="001F1C8B"/>
    <w:rsid w:val="001F479A"/>
    <w:rsid w:val="001F5C8B"/>
    <w:rsid w:val="001F6525"/>
    <w:rsid w:val="001F7034"/>
    <w:rsid w:val="0020129E"/>
    <w:rsid w:val="002014BD"/>
    <w:rsid w:val="002055FA"/>
    <w:rsid w:val="00207D66"/>
    <w:rsid w:val="0021677F"/>
    <w:rsid w:val="00220FC4"/>
    <w:rsid w:val="0022308D"/>
    <w:rsid w:val="0022662A"/>
    <w:rsid w:val="00226BAC"/>
    <w:rsid w:val="00227859"/>
    <w:rsid w:val="002349F2"/>
    <w:rsid w:val="00234E20"/>
    <w:rsid w:val="002401E7"/>
    <w:rsid w:val="002416A6"/>
    <w:rsid w:val="00242760"/>
    <w:rsid w:val="00250383"/>
    <w:rsid w:val="002530B0"/>
    <w:rsid w:val="00253A88"/>
    <w:rsid w:val="00254591"/>
    <w:rsid w:val="002548BB"/>
    <w:rsid w:val="0025652C"/>
    <w:rsid w:val="0025664D"/>
    <w:rsid w:val="00256661"/>
    <w:rsid w:val="002578BF"/>
    <w:rsid w:val="00260D73"/>
    <w:rsid w:val="0027282C"/>
    <w:rsid w:val="00280882"/>
    <w:rsid w:val="00281B2E"/>
    <w:rsid w:val="002921DC"/>
    <w:rsid w:val="00292205"/>
    <w:rsid w:val="00292370"/>
    <w:rsid w:val="00294B3A"/>
    <w:rsid w:val="002A043D"/>
    <w:rsid w:val="002A04F0"/>
    <w:rsid w:val="002A2E14"/>
    <w:rsid w:val="002A3C0C"/>
    <w:rsid w:val="002A7117"/>
    <w:rsid w:val="002A77F2"/>
    <w:rsid w:val="002B1DDF"/>
    <w:rsid w:val="002B2417"/>
    <w:rsid w:val="002B2A87"/>
    <w:rsid w:val="002B668D"/>
    <w:rsid w:val="002B7521"/>
    <w:rsid w:val="002B77B4"/>
    <w:rsid w:val="002C229F"/>
    <w:rsid w:val="002C3659"/>
    <w:rsid w:val="002C5B57"/>
    <w:rsid w:val="002C64F3"/>
    <w:rsid w:val="002C75BE"/>
    <w:rsid w:val="002D3B50"/>
    <w:rsid w:val="002D4D02"/>
    <w:rsid w:val="002D6F3C"/>
    <w:rsid w:val="002E21BE"/>
    <w:rsid w:val="002E2A47"/>
    <w:rsid w:val="002E33C6"/>
    <w:rsid w:val="002E4610"/>
    <w:rsid w:val="002F59EE"/>
    <w:rsid w:val="002F5DC8"/>
    <w:rsid w:val="002F758D"/>
    <w:rsid w:val="002F79D4"/>
    <w:rsid w:val="002F7E97"/>
    <w:rsid w:val="00300D5D"/>
    <w:rsid w:val="003028E8"/>
    <w:rsid w:val="00305353"/>
    <w:rsid w:val="0031125A"/>
    <w:rsid w:val="0031533A"/>
    <w:rsid w:val="00316398"/>
    <w:rsid w:val="00316D87"/>
    <w:rsid w:val="00317680"/>
    <w:rsid w:val="0032790C"/>
    <w:rsid w:val="00327925"/>
    <w:rsid w:val="00331D88"/>
    <w:rsid w:val="00332AFB"/>
    <w:rsid w:val="00340FF1"/>
    <w:rsid w:val="00345526"/>
    <w:rsid w:val="003463DC"/>
    <w:rsid w:val="00346D14"/>
    <w:rsid w:val="00346D82"/>
    <w:rsid w:val="00350CCA"/>
    <w:rsid w:val="00353D05"/>
    <w:rsid w:val="00354461"/>
    <w:rsid w:val="0035449B"/>
    <w:rsid w:val="00355C48"/>
    <w:rsid w:val="00355C50"/>
    <w:rsid w:val="00360D3A"/>
    <w:rsid w:val="00363959"/>
    <w:rsid w:val="00366EDC"/>
    <w:rsid w:val="00371BF6"/>
    <w:rsid w:val="00373BBD"/>
    <w:rsid w:val="003751DC"/>
    <w:rsid w:val="00376D37"/>
    <w:rsid w:val="0038177A"/>
    <w:rsid w:val="0038193A"/>
    <w:rsid w:val="0038232F"/>
    <w:rsid w:val="003867F8"/>
    <w:rsid w:val="0038723B"/>
    <w:rsid w:val="003874D3"/>
    <w:rsid w:val="003924DF"/>
    <w:rsid w:val="0039265E"/>
    <w:rsid w:val="003938D0"/>
    <w:rsid w:val="00393DBC"/>
    <w:rsid w:val="00394A10"/>
    <w:rsid w:val="003A02D0"/>
    <w:rsid w:val="003A12F8"/>
    <w:rsid w:val="003A149E"/>
    <w:rsid w:val="003A1E66"/>
    <w:rsid w:val="003A4BDD"/>
    <w:rsid w:val="003B18F5"/>
    <w:rsid w:val="003B1E17"/>
    <w:rsid w:val="003B258C"/>
    <w:rsid w:val="003B507E"/>
    <w:rsid w:val="003B6624"/>
    <w:rsid w:val="003C374C"/>
    <w:rsid w:val="003C7370"/>
    <w:rsid w:val="003D19B5"/>
    <w:rsid w:val="003D2B06"/>
    <w:rsid w:val="003D34F4"/>
    <w:rsid w:val="003D5A64"/>
    <w:rsid w:val="003D686C"/>
    <w:rsid w:val="003D7799"/>
    <w:rsid w:val="003E0F24"/>
    <w:rsid w:val="003E31FA"/>
    <w:rsid w:val="003E3ABB"/>
    <w:rsid w:val="003E56CB"/>
    <w:rsid w:val="003F2D1B"/>
    <w:rsid w:val="003F4974"/>
    <w:rsid w:val="003F4BC2"/>
    <w:rsid w:val="003F7B5A"/>
    <w:rsid w:val="0040411D"/>
    <w:rsid w:val="0040467E"/>
    <w:rsid w:val="00405A36"/>
    <w:rsid w:val="00405E28"/>
    <w:rsid w:val="00406409"/>
    <w:rsid w:val="00407EA1"/>
    <w:rsid w:val="004121D9"/>
    <w:rsid w:val="00412BFB"/>
    <w:rsid w:val="00412E27"/>
    <w:rsid w:val="0041377D"/>
    <w:rsid w:val="00417744"/>
    <w:rsid w:val="00420A0F"/>
    <w:rsid w:val="0042289D"/>
    <w:rsid w:val="004240EC"/>
    <w:rsid w:val="00425E24"/>
    <w:rsid w:val="00427A7A"/>
    <w:rsid w:val="00427FC4"/>
    <w:rsid w:val="004312FE"/>
    <w:rsid w:val="004346F7"/>
    <w:rsid w:val="00434C9B"/>
    <w:rsid w:val="00436312"/>
    <w:rsid w:val="00436A14"/>
    <w:rsid w:val="00440651"/>
    <w:rsid w:val="00440B3B"/>
    <w:rsid w:val="00443868"/>
    <w:rsid w:val="00444BB6"/>
    <w:rsid w:val="004468B0"/>
    <w:rsid w:val="0044748E"/>
    <w:rsid w:val="00450414"/>
    <w:rsid w:val="00453AC7"/>
    <w:rsid w:val="00453E3D"/>
    <w:rsid w:val="00453FFC"/>
    <w:rsid w:val="00454B92"/>
    <w:rsid w:val="0045722A"/>
    <w:rsid w:val="004607B6"/>
    <w:rsid w:val="00463342"/>
    <w:rsid w:val="00465436"/>
    <w:rsid w:val="0046564A"/>
    <w:rsid w:val="00466E4D"/>
    <w:rsid w:val="00470283"/>
    <w:rsid w:val="004713EE"/>
    <w:rsid w:val="00473EA5"/>
    <w:rsid w:val="00475C51"/>
    <w:rsid w:val="004832B0"/>
    <w:rsid w:val="0048416B"/>
    <w:rsid w:val="004858FC"/>
    <w:rsid w:val="004871B5"/>
    <w:rsid w:val="0049205D"/>
    <w:rsid w:val="004943FC"/>
    <w:rsid w:val="00495981"/>
    <w:rsid w:val="004A6510"/>
    <w:rsid w:val="004A7174"/>
    <w:rsid w:val="004B7356"/>
    <w:rsid w:val="004C0126"/>
    <w:rsid w:val="004C3456"/>
    <w:rsid w:val="004C74AE"/>
    <w:rsid w:val="004D0254"/>
    <w:rsid w:val="004D1506"/>
    <w:rsid w:val="004D4495"/>
    <w:rsid w:val="004D646C"/>
    <w:rsid w:val="004D6530"/>
    <w:rsid w:val="004D7D44"/>
    <w:rsid w:val="004E0460"/>
    <w:rsid w:val="004E0B45"/>
    <w:rsid w:val="004E3E3A"/>
    <w:rsid w:val="004E40D7"/>
    <w:rsid w:val="004E5C8E"/>
    <w:rsid w:val="004E72A2"/>
    <w:rsid w:val="004F1D8A"/>
    <w:rsid w:val="004F2084"/>
    <w:rsid w:val="004F5C80"/>
    <w:rsid w:val="00510A03"/>
    <w:rsid w:val="00510F09"/>
    <w:rsid w:val="00511FA5"/>
    <w:rsid w:val="005128F0"/>
    <w:rsid w:val="00513082"/>
    <w:rsid w:val="00514DC8"/>
    <w:rsid w:val="00516701"/>
    <w:rsid w:val="00522288"/>
    <w:rsid w:val="00523B99"/>
    <w:rsid w:val="00524946"/>
    <w:rsid w:val="00524D7C"/>
    <w:rsid w:val="005268E4"/>
    <w:rsid w:val="00526E85"/>
    <w:rsid w:val="00532A87"/>
    <w:rsid w:val="00534328"/>
    <w:rsid w:val="0053529E"/>
    <w:rsid w:val="00537168"/>
    <w:rsid w:val="00541F6E"/>
    <w:rsid w:val="005433D0"/>
    <w:rsid w:val="00545BCB"/>
    <w:rsid w:val="0054725F"/>
    <w:rsid w:val="0055143E"/>
    <w:rsid w:val="00553109"/>
    <w:rsid w:val="0055413E"/>
    <w:rsid w:val="00556EA8"/>
    <w:rsid w:val="005570FE"/>
    <w:rsid w:val="00557C4A"/>
    <w:rsid w:val="00564EF9"/>
    <w:rsid w:val="00567493"/>
    <w:rsid w:val="005675AF"/>
    <w:rsid w:val="0056764E"/>
    <w:rsid w:val="00567B2B"/>
    <w:rsid w:val="0057038B"/>
    <w:rsid w:val="00573715"/>
    <w:rsid w:val="00574547"/>
    <w:rsid w:val="0057632D"/>
    <w:rsid w:val="00576791"/>
    <w:rsid w:val="00576D7D"/>
    <w:rsid w:val="005775FB"/>
    <w:rsid w:val="00577A41"/>
    <w:rsid w:val="00585315"/>
    <w:rsid w:val="00592728"/>
    <w:rsid w:val="00597E3E"/>
    <w:rsid w:val="00597E91"/>
    <w:rsid w:val="00597FCD"/>
    <w:rsid w:val="005A0647"/>
    <w:rsid w:val="005A1E75"/>
    <w:rsid w:val="005A3D52"/>
    <w:rsid w:val="005A3E32"/>
    <w:rsid w:val="005A3F1D"/>
    <w:rsid w:val="005A40BD"/>
    <w:rsid w:val="005A6C25"/>
    <w:rsid w:val="005B0AEA"/>
    <w:rsid w:val="005B37BA"/>
    <w:rsid w:val="005B4B0B"/>
    <w:rsid w:val="005B5519"/>
    <w:rsid w:val="005B66F4"/>
    <w:rsid w:val="005B72F9"/>
    <w:rsid w:val="005C376E"/>
    <w:rsid w:val="005C446E"/>
    <w:rsid w:val="005C4602"/>
    <w:rsid w:val="005D63F8"/>
    <w:rsid w:val="005D685A"/>
    <w:rsid w:val="005D7EDE"/>
    <w:rsid w:val="005E1F4F"/>
    <w:rsid w:val="005E27DD"/>
    <w:rsid w:val="005E49D3"/>
    <w:rsid w:val="005F0866"/>
    <w:rsid w:val="005F7BC3"/>
    <w:rsid w:val="005F7E17"/>
    <w:rsid w:val="00603DC0"/>
    <w:rsid w:val="00603E35"/>
    <w:rsid w:val="00605CBE"/>
    <w:rsid w:val="00605DDB"/>
    <w:rsid w:val="00607C09"/>
    <w:rsid w:val="00610AD3"/>
    <w:rsid w:val="006135DD"/>
    <w:rsid w:val="00614017"/>
    <w:rsid w:val="00615FD5"/>
    <w:rsid w:val="00621E0B"/>
    <w:rsid w:val="00623B1F"/>
    <w:rsid w:val="00625797"/>
    <w:rsid w:val="00626EDA"/>
    <w:rsid w:val="0062747A"/>
    <w:rsid w:val="00634026"/>
    <w:rsid w:val="0063560A"/>
    <w:rsid w:val="00635A19"/>
    <w:rsid w:val="00636E65"/>
    <w:rsid w:val="0064075D"/>
    <w:rsid w:val="00640B90"/>
    <w:rsid w:val="0064549F"/>
    <w:rsid w:val="00645FB4"/>
    <w:rsid w:val="0064688D"/>
    <w:rsid w:val="00646D7C"/>
    <w:rsid w:val="00647568"/>
    <w:rsid w:val="0065016B"/>
    <w:rsid w:val="00650D07"/>
    <w:rsid w:val="00650D39"/>
    <w:rsid w:val="0065210C"/>
    <w:rsid w:val="00652AF0"/>
    <w:rsid w:val="0066014A"/>
    <w:rsid w:val="006617D5"/>
    <w:rsid w:val="00662A78"/>
    <w:rsid w:val="00662DF3"/>
    <w:rsid w:val="00665C30"/>
    <w:rsid w:val="00671EF3"/>
    <w:rsid w:val="006728D9"/>
    <w:rsid w:val="00675B7D"/>
    <w:rsid w:val="00676D4C"/>
    <w:rsid w:val="00680045"/>
    <w:rsid w:val="00680C7C"/>
    <w:rsid w:val="006843EE"/>
    <w:rsid w:val="00685627"/>
    <w:rsid w:val="006873D5"/>
    <w:rsid w:val="0069113F"/>
    <w:rsid w:val="00691A6C"/>
    <w:rsid w:val="006927E2"/>
    <w:rsid w:val="00693535"/>
    <w:rsid w:val="00697F56"/>
    <w:rsid w:val="006A05FE"/>
    <w:rsid w:val="006A19E6"/>
    <w:rsid w:val="006A2853"/>
    <w:rsid w:val="006A3C4E"/>
    <w:rsid w:val="006A4000"/>
    <w:rsid w:val="006A422D"/>
    <w:rsid w:val="006A56BF"/>
    <w:rsid w:val="006A5C0B"/>
    <w:rsid w:val="006B2438"/>
    <w:rsid w:val="006B3992"/>
    <w:rsid w:val="006B655B"/>
    <w:rsid w:val="006B66FA"/>
    <w:rsid w:val="006B7C08"/>
    <w:rsid w:val="006C0352"/>
    <w:rsid w:val="006C0F0C"/>
    <w:rsid w:val="006C15A3"/>
    <w:rsid w:val="006C1F01"/>
    <w:rsid w:val="006C37D2"/>
    <w:rsid w:val="006C4C1C"/>
    <w:rsid w:val="006D036B"/>
    <w:rsid w:val="006D0B3B"/>
    <w:rsid w:val="006D2D37"/>
    <w:rsid w:val="006D6224"/>
    <w:rsid w:val="006D7DE6"/>
    <w:rsid w:val="006E366C"/>
    <w:rsid w:val="006E42D3"/>
    <w:rsid w:val="006E6E85"/>
    <w:rsid w:val="006F0834"/>
    <w:rsid w:val="006F0AD3"/>
    <w:rsid w:val="006F0E5C"/>
    <w:rsid w:val="006F2D05"/>
    <w:rsid w:val="006F39A5"/>
    <w:rsid w:val="006F67FA"/>
    <w:rsid w:val="006F755F"/>
    <w:rsid w:val="006F79A7"/>
    <w:rsid w:val="00701B55"/>
    <w:rsid w:val="00706E1C"/>
    <w:rsid w:val="00707538"/>
    <w:rsid w:val="0071122D"/>
    <w:rsid w:val="0071170F"/>
    <w:rsid w:val="00714BFE"/>
    <w:rsid w:val="007171C5"/>
    <w:rsid w:val="00733D12"/>
    <w:rsid w:val="00740EBD"/>
    <w:rsid w:val="00745250"/>
    <w:rsid w:val="00746A03"/>
    <w:rsid w:val="00751686"/>
    <w:rsid w:val="00751B32"/>
    <w:rsid w:val="00754816"/>
    <w:rsid w:val="0075540A"/>
    <w:rsid w:val="00760617"/>
    <w:rsid w:val="007616C1"/>
    <w:rsid w:val="00771D5D"/>
    <w:rsid w:val="00772B3F"/>
    <w:rsid w:val="00773B6D"/>
    <w:rsid w:val="007759D2"/>
    <w:rsid w:val="007770A6"/>
    <w:rsid w:val="00782560"/>
    <w:rsid w:val="00784E02"/>
    <w:rsid w:val="00786BB3"/>
    <w:rsid w:val="007875C3"/>
    <w:rsid w:val="00795BAE"/>
    <w:rsid w:val="007963F8"/>
    <w:rsid w:val="007A1B82"/>
    <w:rsid w:val="007A5029"/>
    <w:rsid w:val="007A5492"/>
    <w:rsid w:val="007B2272"/>
    <w:rsid w:val="007B268E"/>
    <w:rsid w:val="007B437D"/>
    <w:rsid w:val="007B554E"/>
    <w:rsid w:val="007B6685"/>
    <w:rsid w:val="007B7AE4"/>
    <w:rsid w:val="007C0FC7"/>
    <w:rsid w:val="007C5E15"/>
    <w:rsid w:val="007C5E2A"/>
    <w:rsid w:val="007C759B"/>
    <w:rsid w:val="007D3007"/>
    <w:rsid w:val="007D3123"/>
    <w:rsid w:val="007D382D"/>
    <w:rsid w:val="007D5215"/>
    <w:rsid w:val="007D667E"/>
    <w:rsid w:val="007D7271"/>
    <w:rsid w:val="007E0DFC"/>
    <w:rsid w:val="007E3E1B"/>
    <w:rsid w:val="007E5208"/>
    <w:rsid w:val="007E53FA"/>
    <w:rsid w:val="007E5934"/>
    <w:rsid w:val="007F5456"/>
    <w:rsid w:val="00801A75"/>
    <w:rsid w:val="0080220B"/>
    <w:rsid w:val="00803369"/>
    <w:rsid w:val="00804506"/>
    <w:rsid w:val="00805E10"/>
    <w:rsid w:val="00815085"/>
    <w:rsid w:val="00821FFF"/>
    <w:rsid w:val="0082297A"/>
    <w:rsid w:val="0082335D"/>
    <w:rsid w:val="00823648"/>
    <w:rsid w:val="008242A6"/>
    <w:rsid w:val="00826670"/>
    <w:rsid w:val="00840192"/>
    <w:rsid w:val="00842790"/>
    <w:rsid w:val="00842B44"/>
    <w:rsid w:val="00844DC8"/>
    <w:rsid w:val="008451DD"/>
    <w:rsid w:val="00845AD9"/>
    <w:rsid w:val="008500B1"/>
    <w:rsid w:val="00852185"/>
    <w:rsid w:val="0085232F"/>
    <w:rsid w:val="008525D9"/>
    <w:rsid w:val="008609C0"/>
    <w:rsid w:val="00862F51"/>
    <w:rsid w:val="008657EB"/>
    <w:rsid w:val="00866598"/>
    <w:rsid w:val="00866B80"/>
    <w:rsid w:val="00871BE1"/>
    <w:rsid w:val="008732A2"/>
    <w:rsid w:val="00875D82"/>
    <w:rsid w:val="0088210E"/>
    <w:rsid w:val="0088424C"/>
    <w:rsid w:val="008846C3"/>
    <w:rsid w:val="008875A4"/>
    <w:rsid w:val="00893553"/>
    <w:rsid w:val="00896389"/>
    <w:rsid w:val="00896A4C"/>
    <w:rsid w:val="00897F53"/>
    <w:rsid w:val="008A08B5"/>
    <w:rsid w:val="008A09F4"/>
    <w:rsid w:val="008A1178"/>
    <w:rsid w:val="008A16DF"/>
    <w:rsid w:val="008A1720"/>
    <w:rsid w:val="008A17FA"/>
    <w:rsid w:val="008A2A5E"/>
    <w:rsid w:val="008A46B3"/>
    <w:rsid w:val="008A4912"/>
    <w:rsid w:val="008A6162"/>
    <w:rsid w:val="008B3129"/>
    <w:rsid w:val="008B37F0"/>
    <w:rsid w:val="008B3B8A"/>
    <w:rsid w:val="008B533A"/>
    <w:rsid w:val="008B6172"/>
    <w:rsid w:val="008C016B"/>
    <w:rsid w:val="008C101C"/>
    <w:rsid w:val="008C3C8F"/>
    <w:rsid w:val="008C6737"/>
    <w:rsid w:val="008D0E17"/>
    <w:rsid w:val="008D1BF4"/>
    <w:rsid w:val="008D21C2"/>
    <w:rsid w:val="008D2278"/>
    <w:rsid w:val="008D3856"/>
    <w:rsid w:val="008D51F0"/>
    <w:rsid w:val="008D783C"/>
    <w:rsid w:val="008E012E"/>
    <w:rsid w:val="008E66C1"/>
    <w:rsid w:val="008E7D19"/>
    <w:rsid w:val="008F02CF"/>
    <w:rsid w:val="008F2362"/>
    <w:rsid w:val="008F2EC6"/>
    <w:rsid w:val="008F30E6"/>
    <w:rsid w:val="008F34E3"/>
    <w:rsid w:val="008F3B93"/>
    <w:rsid w:val="008F6481"/>
    <w:rsid w:val="009027D6"/>
    <w:rsid w:val="00902C49"/>
    <w:rsid w:val="00905181"/>
    <w:rsid w:val="00910913"/>
    <w:rsid w:val="009164E3"/>
    <w:rsid w:val="00916CD5"/>
    <w:rsid w:val="00923A88"/>
    <w:rsid w:val="009245D3"/>
    <w:rsid w:val="009247CF"/>
    <w:rsid w:val="009249C6"/>
    <w:rsid w:val="00924A67"/>
    <w:rsid w:val="009278FB"/>
    <w:rsid w:val="00931E4D"/>
    <w:rsid w:val="00932D3B"/>
    <w:rsid w:val="00941BDF"/>
    <w:rsid w:val="0094247C"/>
    <w:rsid w:val="00943B12"/>
    <w:rsid w:val="00943D60"/>
    <w:rsid w:val="00944922"/>
    <w:rsid w:val="00944C46"/>
    <w:rsid w:val="0094690D"/>
    <w:rsid w:val="00947910"/>
    <w:rsid w:val="009526BD"/>
    <w:rsid w:val="00952B0B"/>
    <w:rsid w:val="009534A1"/>
    <w:rsid w:val="00955D1C"/>
    <w:rsid w:val="00956542"/>
    <w:rsid w:val="00967A1B"/>
    <w:rsid w:val="009701C5"/>
    <w:rsid w:val="009715CB"/>
    <w:rsid w:val="00971A21"/>
    <w:rsid w:val="00973D92"/>
    <w:rsid w:val="00974792"/>
    <w:rsid w:val="00980942"/>
    <w:rsid w:val="00980FEC"/>
    <w:rsid w:val="009813BC"/>
    <w:rsid w:val="0098362D"/>
    <w:rsid w:val="00984D44"/>
    <w:rsid w:val="0098731C"/>
    <w:rsid w:val="009924AE"/>
    <w:rsid w:val="009924BA"/>
    <w:rsid w:val="00992FBD"/>
    <w:rsid w:val="00996CF0"/>
    <w:rsid w:val="009972A4"/>
    <w:rsid w:val="009A0DE8"/>
    <w:rsid w:val="009A12D5"/>
    <w:rsid w:val="009A1382"/>
    <w:rsid w:val="009A2882"/>
    <w:rsid w:val="009A2B25"/>
    <w:rsid w:val="009A6C6B"/>
    <w:rsid w:val="009A752A"/>
    <w:rsid w:val="009B53E7"/>
    <w:rsid w:val="009B7E44"/>
    <w:rsid w:val="009C44F8"/>
    <w:rsid w:val="009C6162"/>
    <w:rsid w:val="009C66F4"/>
    <w:rsid w:val="009C7C8D"/>
    <w:rsid w:val="009D1942"/>
    <w:rsid w:val="009D4599"/>
    <w:rsid w:val="009D5E90"/>
    <w:rsid w:val="009D6639"/>
    <w:rsid w:val="009D7F83"/>
    <w:rsid w:val="009E192E"/>
    <w:rsid w:val="009E480C"/>
    <w:rsid w:val="009E627A"/>
    <w:rsid w:val="009E6600"/>
    <w:rsid w:val="009E69C0"/>
    <w:rsid w:val="009F33EC"/>
    <w:rsid w:val="00A0085F"/>
    <w:rsid w:val="00A02B84"/>
    <w:rsid w:val="00A02D37"/>
    <w:rsid w:val="00A0304D"/>
    <w:rsid w:val="00A111D6"/>
    <w:rsid w:val="00A11B4C"/>
    <w:rsid w:val="00A1283A"/>
    <w:rsid w:val="00A12BC6"/>
    <w:rsid w:val="00A1509E"/>
    <w:rsid w:val="00A2016E"/>
    <w:rsid w:val="00A24AA2"/>
    <w:rsid w:val="00A27813"/>
    <w:rsid w:val="00A306DA"/>
    <w:rsid w:val="00A31266"/>
    <w:rsid w:val="00A33151"/>
    <w:rsid w:val="00A33366"/>
    <w:rsid w:val="00A346B9"/>
    <w:rsid w:val="00A35A82"/>
    <w:rsid w:val="00A3627B"/>
    <w:rsid w:val="00A36980"/>
    <w:rsid w:val="00A40A30"/>
    <w:rsid w:val="00A41701"/>
    <w:rsid w:val="00A41DA4"/>
    <w:rsid w:val="00A4309C"/>
    <w:rsid w:val="00A5219A"/>
    <w:rsid w:val="00A54A71"/>
    <w:rsid w:val="00A55B92"/>
    <w:rsid w:val="00A56083"/>
    <w:rsid w:val="00A61662"/>
    <w:rsid w:val="00A62938"/>
    <w:rsid w:val="00A64B3B"/>
    <w:rsid w:val="00A6702C"/>
    <w:rsid w:val="00A71F39"/>
    <w:rsid w:val="00A72ECD"/>
    <w:rsid w:val="00A75E72"/>
    <w:rsid w:val="00A85C4A"/>
    <w:rsid w:val="00A86E9D"/>
    <w:rsid w:val="00A87694"/>
    <w:rsid w:val="00A921B5"/>
    <w:rsid w:val="00A94DC7"/>
    <w:rsid w:val="00A95024"/>
    <w:rsid w:val="00A97367"/>
    <w:rsid w:val="00AA07FB"/>
    <w:rsid w:val="00AA42FC"/>
    <w:rsid w:val="00AA712A"/>
    <w:rsid w:val="00AB296D"/>
    <w:rsid w:val="00AB3276"/>
    <w:rsid w:val="00AB3CBE"/>
    <w:rsid w:val="00AB5D07"/>
    <w:rsid w:val="00AC1663"/>
    <w:rsid w:val="00AC1E74"/>
    <w:rsid w:val="00AC1F98"/>
    <w:rsid w:val="00AC31C9"/>
    <w:rsid w:val="00AC68AA"/>
    <w:rsid w:val="00AD0943"/>
    <w:rsid w:val="00AD0E3C"/>
    <w:rsid w:val="00AD3C73"/>
    <w:rsid w:val="00AD3CB1"/>
    <w:rsid w:val="00AD4464"/>
    <w:rsid w:val="00AD4949"/>
    <w:rsid w:val="00AD4A8C"/>
    <w:rsid w:val="00AD5000"/>
    <w:rsid w:val="00AD54C9"/>
    <w:rsid w:val="00AE40C4"/>
    <w:rsid w:val="00AE56FC"/>
    <w:rsid w:val="00AE713B"/>
    <w:rsid w:val="00AE721E"/>
    <w:rsid w:val="00AF1209"/>
    <w:rsid w:val="00AF2F98"/>
    <w:rsid w:val="00AF4FBC"/>
    <w:rsid w:val="00AF5A6F"/>
    <w:rsid w:val="00AF5E9D"/>
    <w:rsid w:val="00AF6AAB"/>
    <w:rsid w:val="00AF7E70"/>
    <w:rsid w:val="00B020D3"/>
    <w:rsid w:val="00B03CDF"/>
    <w:rsid w:val="00B04274"/>
    <w:rsid w:val="00B06668"/>
    <w:rsid w:val="00B06C3F"/>
    <w:rsid w:val="00B078D8"/>
    <w:rsid w:val="00B17CBD"/>
    <w:rsid w:val="00B20F01"/>
    <w:rsid w:val="00B26EDD"/>
    <w:rsid w:val="00B279BE"/>
    <w:rsid w:val="00B3304D"/>
    <w:rsid w:val="00B34BDD"/>
    <w:rsid w:val="00B36EA2"/>
    <w:rsid w:val="00B41817"/>
    <w:rsid w:val="00B42B62"/>
    <w:rsid w:val="00B52A69"/>
    <w:rsid w:val="00B53250"/>
    <w:rsid w:val="00B54F36"/>
    <w:rsid w:val="00B564A5"/>
    <w:rsid w:val="00B602BF"/>
    <w:rsid w:val="00B60DDC"/>
    <w:rsid w:val="00B62E52"/>
    <w:rsid w:val="00B65775"/>
    <w:rsid w:val="00B65978"/>
    <w:rsid w:val="00B70C44"/>
    <w:rsid w:val="00B713E9"/>
    <w:rsid w:val="00B71ADA"/>
    <w:rsid w:val="00B741AA"/>
    <w:rsid w:val="00B74B72"/>
    <w:rsid w:val="00B80442"/>
    <w:rsid w:val="00B80E6B"/>
    <w:rsid w:val="00B81EB5"/>
    <w:rsid w:val="00B82BA6"/>
    <w:rsid w:val="00B85DE0"/>
    <w:rsid w:val="00B94253"/>
    <w:rsid w:val="00B9486F"/>
    <w:rsid w:val="00B956D5"/>
    <w:rsid w:val="00B959F8"/>
    <w:rsid w:val="00B962BF"/>
    <w:rsid w:val="00BA24C4"/>
    <w:rsid w:val="00BA50B0"/>
    <w:rsid w:val="00BA7431"/>
    <w:rsid w:val="00BB0FD1"/>
    <w:rsid w:val="00BB4250"/>
    <w:rsid w:val="00BB44A7"/>
    <w:rsid w:val="00BB5663"/>
    <w:rsid w:val="00BB7FED"/>
    <w:rsid w:val="00BC0E60"/>
    <w:rsid w:val="00BC0EC4"/>
    <w:rsid w:val="00BC1634"/>
    <w:rsid w:val="00BC28F6"/>
    <w:rsid w:val="00BC339F"/>
    <w:rsid w:val="00BC3D4B"/>
    <w:rsid w:val="00BC57B3"/>
    <w:rsid w:val="00BD053E"/>
    <w:rsid w:val="00BD1A50"/>
    <w:rsid w:val="00BD26F7"/>
    <w:rsid w:val="00BE11CF"/>
    <w:rsid w:val="00BF0352"/>
    <w:rsid w:val="00BF082F"/>
    <w:rsid w:val="00BF0AF5"/>
    <w:rsid w:val="00BF1209"/>
    <w:rsid w:val="00BF25C8"/>
    <w:rsid w:val="00BF5A38"/>
    <w:rsid w:val="00BF612F"/>
    <w:rsid w:val="00C021CE"/>
    <w:rsid w:val="00C05FBC"/>
    <w:rsid w:val="00C11273"/>
    <w:rsid w:val="00C12377"/>
    <w:rsid w:val="00C12EBC"/>
    <w:rsid w:val="00C1335E"/>
    <w:rsid w:val="00C133D3"/>
    <w:rsid w:val="00C16323"/>
    <w:rsid w:val="00C16A2C"/>
    <w:rsid w:val="00C2103E"/>
    <w:rsid w:val="00C228DB"/>
    <w:rsid w:val="00C253FB"/>
    <w:rsid w:val="00C25CB5"/>
    <w:rsid w:val="00C2696D"/>
    <w:rsid w:val="00C278B1"/>
    <w:rsid w:val="00C30D12"/>
    <w:rsid w:val="00C322D5"/>
    <w:rsid w:val="00C329BB"/>
    <w:rsid w:val="00C33401"/>
    <w:rsid w:val="00C345D0"/>
    <w:rsid w:val="00C36D2B"/>
    <w:rsid w:val="00C3764E"/>
    <w:rsid w:val="00C4269C"/>
    <w:rsid w:val="00C457C3"/>
    <w:rsid w:val="00C4638D"/>
    <w:rsid w:val="00C46ECC"/>
    <w:rsid w:val="00C47EB0"/>
    <w:rsid w:val="00C50FFA"/>
    <w:rsid w:val="00C51832"/>
    <w:rsid w:val="00C527E7"/>
    <w:rsid w:val="00C54285"/>
    <w:rsid w:val="00C55C61"/>
    <w:rsid w:val="00C60837"/>
    <w:rsid w:val="00C609F6"/>
    <w:rsid w:val="00C62968"/>
    <w:rsid w:val="00C65385"/>
    <w:rsid w:val="00C71924"/>
    <w:rsid w:val="00C71AC3"/>
    <w:rsid w:val="00C74B46"/>
    <w:rsid w:val="00C7706B"/>
    <w:rsid w:val="00C779B0"/>
    <w:rsid w:val="00C77CC8"/>
    <w:rsid w:val="00C81A8F"/>
    <w:rsid w:val="00C84CF0"/>
    <w:rsid w:val="00C85058"/>
    <w:rsid w:val="00C9429C"/>
    <w:rsid w:val="00C977A5"/>
    <w:rsid w:val="00CA1B5A"/>
    <w:rsid w:val="00CA316A"/>
    <w:rsid w:val="00CA4F13"/>
    <w:rsid w:val="00CA5459"/>
    <w:rsid w:val="00CA7345"/>
    <w:rsid w:val="00CB7344"/>
    <w:rsid w:val="00CB7C07"/>
    <w:rsid w:val="00CC4D3D"/>
    <w:rsid w:val="00CC63A2"/>
    <w:rsid w:val="00CC75B5"/>
    <w:rsid w:val="00CD0911"/>
    <w:rsid w:val="00CD2211"/>
    <w:rsid w:val="00CD3973"/>
    <w:rsid w:val="00CD4BA8"/>
    <w:rsid w:val="00CD5373"/>
    <w:rsid w:val="00CD5817"/>
    <w:rsid w:val="00CD623B"/>
    <w:rsid w:val="00CE0F47"/>
    <w:rsid w:val="00CE2712"/>
    <w:rsid w:val="00CE3985"/>
    <w:rsid w:val="00CE6459"/>
    <w:rsid w:val="00CE66D8"/>
    <w:rsid w:val="00CE7282"/>
    <w:rsid w:val="00CF0CED"/>
    <w:rsid w:val="00CF0F81"/>
    <w:rsid w:val="00CF2CF3"/>
    <w:rsid w:val="00CF2D22"/>
    <w:rsid w:val="00CF3000"/>
    <w:rsid w:val="00CF309A"/>
    <w:rsid w:val="00CF55E8"/>
    <w:rsid w:val="00CF638D"/>
    <w:rsid w:val="00D00ACB"/>
    <w:rsid w:val="00D0120D"/>
    <w:rsid w:val="00D01B99"/>
    <w:rsid w:val="00D02383"/>
    <w:rsid w:val="00D02F11"/>
    <w:rsid w:val="00D03987"/>
    <w:rsid w:val="00D05BFA"/>
    <w:rsid w:val="00D06CCF"/>
    <w:rsid w:val="00D06EDA"/>
    <w:rsid w:val="00D077AC"/>
    <w:rsid w:val="00D14460"/>
    <w:rsid w:val="00D1457E"/>
    <w:rsid w:val="00D17E94"/>
    <w:rsid w:val="00D20C5E"/>
    <w:rsid w:val="00D20DA7"/>
    <w:rsid w:val="00D23937"/>
    <w:rsid w:val="00D23C51"/>
    <w:rsid w:val="00D25F8D"/>
    <w:rsid w:val="00D30C86"/>
    <w:rsid w:val="00D30DE7"/>
    <w:rsid w:val="00D34E17"/>
    <w:rsid w:val="00D42E6D"/>
    <w:rsid w:val="00D46045"/>
    <w:rsid w:val="00D462E7"/>
    <w:rsid w:val="00D467E3"/>
    <w:rsid w:val="00D46F96"/>
    <w:rsid w:val="00D62680"/>
    <w:rsid w:val="00D62908"/>
    <w:rsid w:val="00D630FF"/>
    <w:rsid w:val="00D640A9"/>
    <w:rsid w:val="00D6490D"/>
    <w:rsid w:val="00D675DC"/>
    <w:rsid w:val="00D71267"/>
    <w:rsid w:val="00D722A2"/>
    <w:rsid w:val="00D74F66"/>
    <w:rsid w:val="00D75BF7"/>
    <w:rsid w:val="00D762AD"/>
    <w:rsid w:val="00D8149B"/>
    <w:rsid w:val="00D86C40"/>
    <w:rsid w:val="00D914CA"/>
    <w:rsid w:val="00D91853"/>
    <w:rsid w:val="00D927F3"/>
    <w:rsid w:val="00D92BBD"/>
    <w:rsid w:val="00D96539"/>
    <w:rsid w:val="00DA343A"/>
    <w:rsid w:val="00DA361A"/>
    <w:rsid w:val="00DA3F0E"/>
    <w:rsid w:val="00DA4B47"/>
    <w:rsid w:val="00DA7C84"/>
    <w:rsid w:val="00DB02E2"/>
    <w:rsid w:val="00DB0711"/>
    <w:rsid w:val="00DB15AB"/>
    <w:rsid w:val="00DB3EA2"/>
    <w:rsid w:val="00DC0A6E"/>
    <w:rsid w:val="00DC1D1D"/>
    <w:rsid w:val="00DC1E25"/>
    <w:rsid w:val="00DC5872"/>
    <w:rsid w:val="00DC6338"/>
    <w:rsid w:val="00DC6BE2"/>
    <w:rsid w:val="00DD07DE"/>
    <w:rsid w:val="00DD29E1"/>
    <w:rsid w:val="00DD4969"/>
    <w:rsid w:val="00DD71A6"/>
    <w:rsid w:val="00DD78CC"/>
    <w:rsid w:val="00DD7A0C"/>
    <w:rsid w:val="00DE0BDA"/>
    <w:rsid w:val="00DE20AA"/>
    <w:rsid w:val="00DE3529"/>
    <w:rsid w:val="00DE4B07"/>
    <w:rsid w:val="00DF0E22"/>
    <w:rsid w:val="00DF2981"/>
    <w:rsid w:val="00DF37D6"/>
    <w:rsid w:val="00DF7068"/>
    <w:rsid w:val="00E02BC4"/>
    <w:rsid w:val="00E064DD"/>
    <w:rsid w:val="00E1011D"/>
    <w:rsid w:val="00E12777"/>
    <w:rsid w:val="00E12FFA"/>
    <w:rsid w:val="00E16AFB"/>
    <w:rsid w:val="00E211EC"/>
    <w:rsid w:val="00E224E2"/>
    <w:rsid w:val="00E2638E"/>
    <w:rsid w:val="00E274D6"/>
    <w:rsid w:val="00E307EB"/>
    <w:rsid w:val="00E311C7"/>
    <w:rsid w:val="00E32FD8"/>
    <w:rsid w:val="00E354AE"/>
    <w:rsid w:val="00E361CB"/>
    <w:rsid w:val="00E409A6"/>
    <w:rsid w:val="00E4303D"/>
    <w:rsid w:val="00E44B9E"/>
    <w:rsid w:val="00E465C2"/>
    <w:rsid w:val="00E467BE"/>
    <w:rsid w:val="00E46E42"/>
    <w:rsid w:val="00E50C83"/>
    <w:rsid w:val="00E537AD"/>
    <w:rsid w:val="00E5593D"/>
    <w:rsid w:val="00E65998"/>
    <w:rsid w:val="00E705D7"/>
    <w:rsid w:val="00E7069D"/>
    <w:rsid w:val="00E7254A"/>
    <w:rsid w:val="00E73A9F"/>
    <w:rsid w:val="00E8796F"/>
    <w:rsid w:val="00E91558"/>
    <w:rsid w:val="00E92247"/>
    <w:rsid w:val="00E92ADA"/>
    <w:rsid w:val="00E92BC0"/>
    <w:rsid w:val="00E94491"/>
    <w:rsid w:val="00E970E2"/>
    <w:rsid w:val="00E97835"/>
    <w:rsid w:val="00EA17AC"/>
    <w:rsid w:val="00EA22F6"/>
    <w:rsid w:val="00EB279A"/>
    <w:rsid w:val="00EB2893"/>
    <w:rsid w:val="00EB5468"/>
    <w:rsid w:val="00EB592E"/>
    <w:rsid w:val="00EB5B57"/>
    <w:rsid w:val="00EB64C8"/>
    <w:rsid w:val="00EC0A52"/>
    <w:rsid w:val="00EC45CD"/>
    <w:rsid w:val="00ED4A98"/>
    <w:rsid w:val="00ED4FBF"/>
    <w:rsid w:val="00EE0195"/>
    <w:rsid w:val="00EE4A05"/>
    <w:rsid w:val="00EE4ABA"/>
    <w:rsid w:val="00EE6ACA"/>
    <w:rsid w:val="00EE7AC1"/>
    <w:rsid w:val="00EF37F5"/>
    <w:rsid w:val="00EF3DC7"/>
    <w:rsid w:val="00EF5608"/>
    <w:rsid w:val="00F00FC9"/>
    <w:rsid w:val="00F0793B"/>
    <w:rsid w:val="00F10DF2"/>
    <w:rsid w:val="00F10F33"/>
    <w:rsid w:val="00F11813"/>
    <w:rsid w:val="00F118DA"/>
    <w:rsid w:val="00F124D4"/>
    <w:rsid w:val="00F17555"/>
    <w:rsid w:val="00F20325"/>
    <w:rsid w:val="00F21F40"/>
    <w:rsid w:val="00F23CC4"/>
    <w:rsid w:val="00F27924"/>
    <w:rsid w:val="00F30783"/>
    <w:rsid w:val="00F30A30"/>
    <w:rsid w:val="00F31401"/>
    <w:rsid w:val="00F314AD"/>
    <w:rsid w:val="00F3166C"/>
    <w:rsid w:val="00F32521"/>
    <w:rsid w:val="00F33DCA"/>
    <w:rsid w:val="00F3405D"/>
    <w:rsid w:val="00F3499E"/>
    <w:rsid w:val="00F34B3B"/>
    <w:rsid w:val="00F34C54"/>
    <w:rsid w:val="00F35EF2"/>
    <w:rsid w:val="00F4190C"/>
    <w:rsid w:val="00F41A22"/>
    <w:rsid w:val="00F46835"/>
    <w:rsid w:val="00F52385"/>
    <w:rsid w:val="00F531F6"/>
    <w:rsid w:val="00F552D4"/>
    <w:rsid w:val="00F563A9"/>
    <w:rsid w:val="00F563EA"/>
    <w:rsid w:val="00F57820"/>
    <w:rsid w:val="00F61445"/>
    <w:rsid w:val="00F62492"/>
    <w:rsid w:val="00F65680"/>
    <w:rsid w:val="00F66B02"/>
    <w:rsid w:val="00F67832"/>
    <w:rsid w:val="00F71321"/>
    <w:rsid w:val="00F718B8"/>
    <w:rsid w:val="00F722BD"/>
    <w:rsid w:val="00F72C4F"/>
    <w:rsid w:val="00F737F5"/>
    <w:rsid w:val="00F74028"/>
    <w:rsid w:val="00F77786"/>
    <w:rsid w:val="00F81A28"/>
    <w:rsid w:val="00F84506"/>
    <w:rsid w:val="00F84AB6"/>
    <w:rsid w:val="00F85785"/>
    <w:rsid w:val="00F87FF6"/>
    <w:rsid w:val="00F9185E"/>
    <w:rsid w:val="00F93DB5"/>
    <w:rsid w:val="00F94387"/>
    <w:rsid w:val="00F95E2E"/>
    <w:rsid w:val="00F96384"/>
    <w:rsid w:val="00F9658F"/>
    <w:rsid w:val="00F976F1"/>
    <w:rsid w:val="00FA0210"/>
    <w:rsid w:val="00FA2255"/>
    <w:rsid w:val="00FB0516"/>
    <w:rsid w:val="00FB255B"/>
    <w:rsid w:val="00FB4A67"/>
    <w:rsid w:val="00FB70DB"/>
    <w:rsid w:val="00FB7A71"/>
    <w:rsid w:val="00FC29C5"/>
    <w:rsid w:val="00FC308C"/>
    <w:rsid w:val="00FC34F0"/>
    <w:rsid w:val="00FC524A"/>
    <w:rsid w:val="00FD0EEB"/>
    <w:rsid w:val="00FD16B3"/>
    <w:rsid w:val="00FE274D"/>
    <w:rsid w:val="00FE33DC"/>
    <w:rsid w:val="00FE7973"/>
    <w:rsid w:val="00FF11F1"/>
    <w:rsid w:val="00FF4731"/>
    <w:rsid w:val="00FF5375"/>
    <w:rsid w:val="00FF60C8"/>
    <w:rsid w:val="04E1F123"/>
    <w:rsid w:val="0B8D26F3"/>
    <w:rsid w:val="54A81556"/>
    <w:rsid w:val="6015D18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AF8994"/>
  <w15:docId w15:val="{A0470A3A-5439-44B9-8232-769FB344F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1011D"/>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C2103E"/>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AKnormln">
    <w:name w:val="AK normální"/>
    <w:autoRedefine/>
    <w:qFormat/>
    <w:rsid w:val="009C7C8D"/>
    <w:pPr>
      <w:spacing w:after="0" w:line="276" w:lineRule="auto"/>
      <w:jc w:val="both"/>
    </w:pPr>
    <w:rPr>
      <w:rFonts w:ascii="Century Gothic" w:eastAsia="Lucida Sans Unicode" w:hAnsi="Century Gothic" w:cs="Tahoma"/>
      <w:kern w:val="3"/>
      <w:sz w:val="20"/>
      <w:szCs w:val="24"/>
    </w:rPr>
  </w:style>
  <w:style w:type="paragraph" w:customStyle="1" w:styleId="AKbntext">
    <w:name w:val="AK běžný text"/>
    <w:basedOn w:val="Normln"/>
    <w:qFormat/>
    <w:rsid w:val="009C7C8D"/>
    <w:pPr>
      <w:spacing w:before="40" w:after="40" w:line="276" w:lineRule="auto"/>
      <w:ind w:firstLine="567"/>
      <w:jc w:val="both"/>
    </w:pPr>
    <w:rPr>
      <w:rFonts w:ascii="Century Gothic" w:hAnsi="Century Gothic"/>
      <w:sz w:val="20"/>
    </w:rPr>
  </w:style>
  <w:style w:type="paragraph" w:customStyle="1" w:styleId="AKpodnadpis">
    <w:name w:val="AK podnadpis"/>
    <w:basedOn w:val="Normln"/>
    <w:qFormat/>
    <w:rsid w:val="009C7C8D"/>
    <w:pPr>
      <w:spacing w:before="40" w:after="40" w:line="276" w:lineRule="auto"/>
      <w:ind w:firstLine="567"/>
      <w:jc w:val="both"/>
    </w:pPr>
    <w:rPr>
      <w:rFonts w:ascii="Century Gothic" w:hAnsi="Century Gothic"/>
      <w:b/>
      <w:sz w:val="20"/>
    </w:rPr>
  </w:style>
  <w:style w:type="paragraph" w:styleId="Zkladntext">
    <w:name w:val="Body Text"/>
    <w:basedOn w:val="Normln"/>
    <w:link w:val="ZkladntextChar"/>
    <w:uiPriority w:val="99"/>
    <w:rsid w:val="00E1011D"/>
    <w:rPr>
      <w:rFonts w:ascii="Courier New" w:hAnsi="Courier New" w:cs="Courier New"/>
      <w:sz w:val="16"/>
      <w:szCs w:val="16"/>
    </w:rPr>
  </w:style>
  <w:style w:type="character" w:customStyle="1" w:styleId="ZkladntextChar">
    <w:name w:val="Základní text Char"/>
    <w:basedOn w:val="Standardnpsmoodstavce"/>
    <w:link w:val="Zkladntext"/>
    <w:uiPriority w:val="99"/>
    <w:rsid w:val="00E1011D"/>
    <w:rPr>
      <w:rFonts w:ascii="Courier New" w:eastAsia="Times New Roman" w:hAnsi="Courier New" w:cs="Courier New"/>
      <w:sz w:val="16"/>
      <w:szCs w:val="16"/>
      <w:lang w:eastAsia="cs-CZ"/>
    </w:rPr>
  </w:style>
  <w:style w:type="paragraph" w:styleId="Zhlav">
    <w:name w:val="header"/>
    <w:basedOn w:val="Normln"/>
    <w:link w:val="ZhlavChar"/>
    <w:uiPriority w:val="99"/>
    <w:rsid w:val="00E1011D"/>
    <w:pPr>
      <w:tabs>
        <w:tab w:val="center" w:pos="4536"/>
        <w:tab w:val="right" w:pos="9072"/>
      </w:tabs>
    </w:pPr>
  </w:style>
  <w:style w:type="character" w:customStyle="1" w:styleId="ZhlavChar">
    <w:name w:val="Záhlaví Char"/>
    <w:basedOn w:val="Standardnpsmoodstavce"/>
    <w:link w:val="Zhlav"/>
    <w:uiPriority w:val="99"/>
    <w:rsid w:val="00E1011D"/>
    <w:rPr>
      <w:rFonts w:ascii="Times New Roman" w:eastAsia="Times New Roman" w:hAnsi="Times New Roman" w:cs="Times New Roman"/>
      <w:sz w:val="24"/>
      <w:szCs w:val="24"/>
      <w:lang w:eastAsia="cs-CZ"/>
    </w:rPr>
  </w:style>
  <w:style w:type="character" w:styleId="Odkaznakoment">
    <w:name w:val="annotation reference"/>
    <w:uiPriority w:val="99"/>
    <w:semiHidden/>
    <w:rsid w:val="00E1011D"/>
    <w:rPr>
      <w:rFonts w:cs="Times New Roman"/>
      <w:sz w:val="16"/>
    </w:rPr>
  </w:style>
  <w:style w:type="paragraph" w:styleId="Textkomente">
    <w:name w:val="annotation text"/>
    <w:basedOn w:val="Normln"/>
    <w:link w:val="TextkomenteChar"/>
    <w:uiPriority w:val="99"/>
    <w:rsid w:val="00E1011D"/>
    <w:rPr>
      <w:sz w:val="20"/>
      <w:szCs w:val="20"/>
    </w:rPr>
  </w:style>
  <w:style w:type="character" w:customStyle="1" w:styleId="TextkomenteChar">
    <w:name w:val="Text komentáře Char"/>
    <w:basedOn w:val="Standardnpsmoodstavce"/>
    <w:link w:val="Textkomente"/>
    <w:uiPriority w:val="99"/>
    <w:rsid w:val="00E1011D"/>
    <w:rPr>
      <w:rFonts w:ascii="Times New Roman" w:eastAsia="Times New Roman" w:hAnsi="Times New Roman" w:cs="Times New Roman"/>
      <w:sz w:val="20"/>
      <w:szCs w:val="20"/>
      <w:lang w:eastAsia="cs-CZ"/>
    </w:rPr>
  </w:style>
  <w:style w:type="paragraph" w:customStyle="1" w:styleId="Textpsmene">
    <w:name w:val="Text písmene"/>
    <w:basedOn w:val="Normln"/>
    <w:rsid w:val="00E1011D"/>
    <w:pPr>
      <w:numPr>
        <w:ilvl w:val="1"/>
        <w:numId w:val="1"/>
      </w:numPr>
      <w:jc w:val="both"/>
      <w:outlineLvl w:val="7"/>
    </w:pPr>
  </w:style>
  <w:style w:type="paragraph" w:customStyle="1" w:styleId="Textodstavce">
    <w:name w:val="Text odstavce"/>
    <w:basedOn w:val="Normln"/>
    <w:rsid w:val="00E1011D"/>
    <w:pPr>
      <w:numPr>
        <w:numId w:val="1"/>
      </w:numPr>
      <w:tabs>
        <w:tab w:val="left" w:pos="851"/>
      </w:tabs>
      <w:spacing w:before="120" w:after="120"/>
      <w:jc w:val="both"/>
      <w:outlineLvl w:val="6"/>
    </w:pPr>
  </w:style>
  <w:style w:type="character" w:styleId="Hypertextovodkaz">
    <w:name w:val="Hyperlink"/>
    <w:uiPriority w:val="99"/>
    <w:rsid w:val="00E1011D"/>
    <w:rPr>
      <w:rFonts w:cs="Times New Roman"/>
      <w:color w:val="0000FF"/>
      <w:u w:val="single"/>
    </w:rPr>
  </w:style>
  <w:style w:type="paragraph" w:customStyle="1" w:styleId="NormalJustified">
    <w:name w:val="Normal (Justified)"/>
    <w:basedOn w:val="Normln"/>
    <w:rsid w:val="00E1011D"/>
    <w:pPr>
      <w:widowControl w:val="0"/>
      <w:jc w:val="both"/>
    </w:pPr>
    <w:rPr>
      <w:kern w:val="28"/>
      <w:szCs w:val="20"/>
    </w:rPr>
  </w:style>
  <w:style w:type="paragraph" w:styleId="Odstavecseseznamem">
    <w:name w:val="List Paragraph"/>
    <w:basedOn w:val="Normln"/>
    <w:uiPriority w:val="34"/>
    <w:qFormat/>
    <w:rsid w:val="00E1011D"/>
    <w:pPr>
      <w:spacing w:after="200" w:line="276" w:lineRule="auto"/>
      <w:ind w:left="720"/>
      <w:contextualSpacing/>
    </w:pPr>
    <w:rPr>
      <w:rFonts w:ascii="Calibri" w:hAnsi="Calibri"/>
      <w:sz w:val="22"/>
      <w:szCs w:val="22"/>
      <w:lang w:eastAsia="en-US"/>
    </w:rPr>
  </w:style>
  <w:style w:type="paragraph" w:styleId="Zkladntextodsazen">
    <w:name w:val="Body Text Indent"/>
    <w:basedOn w:val="Normln"/>
    <w:link w:val="ZkladntextodsazenChar"/>
    <w:uiPriority w:val="99"/>
    <w:unhideWhenUsed/>
    <w:rsid w:val="00E1011D"/>
    <w:pPr>
      <w:spacing w:after="120"/>
      <w:ind w:left="283"/>
    </w:pPr>
  </w:style>
  <w:style w:type="character" w:customStyle="1" w:styleId="ZkladntextodsazenChar">
    <w:name w:val="Základní text odsazený Char"/>
    <w:basedOn w:val="Standardnpsmoodstavce"/>
    <w:link w:val="Zkladntextodsazen"/>
    <w:uiPriority w:val="99"/>
    <w:rsid w:val="00E1011D"/>
    <w:rPr>
      <w:rFonts w:ascii="Times New Roman" w:eastAsia="Times New Roman" w:hAnsi="Times New Roman" w:cs="Times New Roman"/>
      <w:sz w:val="24"/>
      <w:szCs w:val="24"/>
      <w:lang w:eastAsia="cs-CZ"/>
    </w:rPr>
  </w:style>
  <w:style w:type="paragraph" w:styleId="Prosttext">
    <w:name w:val="Plain Text"/>
    <w:basedOn w:val="Normln"/>
    <w:link w:val="ProsttextChar"/>
    <w:uiPriority w:val="99"/>
    <w:rsid w:val="00E1011D"/>
    <w:rPr>
      <w:rFonts w:ascii="Courier New" w:hAnsi="Courier New" w:cs="Courier New"/>
      <w:sz w:val="20"/>
      <w:szCs w:val="20"/>
    </w:rPr>
  </w:style>
  <w:style w:type="character" w:customStyle="1" w:styleId="ProsttextChar">
    <w:name w:val="Prostý text Char"/>
    <w:basedOn w:val="Standardnpsmoodstavce"/>
    <w:link w:val="Prosttext"/>
    <w:uiPriority w:val="99"/>
    <w:rsid w:val="00E1011D"/>
    <w:rPr>
      <w:rFonts w:ascii="Courier New" w:eastAsia="Times New Roman" w:hAnsi="Courier New" w:cs="Courier New"/>
      <w:sz w:val="20"/>
      <w:szCs w:val="20"/>
      <w:lang w:eastAsia="cs-CZ"/>
    </w:rPr>
  </w:style>
  <w:style w:type="paragraph" w:styleId="Zkladntext3">
    <w:name w:val="Body Text 3"/>
    <w:basedOn w:val="Normln"/>
    <w:link w:val="Zkladntext3Char"/>
    <w:uiPriority w:val="99"/>
    <w:rsid w:val="00E1011D"/>
    <w:pPr>
      <w:spacing w:after="120"/>
    </w:pPr>
    <w:rPr>
      <w:sz w:val="16"/>
      <w:szCs w:val="16"/>
    </w:rPr>
  </w:style>
  <w:style w:type="character" w:customStyle="1" w:styleId="Zkladntext3Char">
    <w:name w:val="Základní text 3 Char"/>
    <w:basedOn w:val="Standardnpsmoodstavce"/>
    <w:link w:val="Zkladntext3"/>
    <w:uiPriority w:val="99"/>
    <w:rsid w:val="00E1011D"/>
    <w:rPr>
      <w:rFonts w:ascii="Times New Roman" w:eastAsia="Times New Roman" w:hAnsi="Times New Roman" w:cs="Times New Roman"/>
      <w:sz w:val="16"/>
      <w:szCs w:val="16"/>
      <w:lang w:eastAsia="cs-CZ"/>
    </w:rPr>
  </w:style>
  <w:style w:type="paragraph" w:customStyle="1" w:styleId="Default">
    <w:name w:val="Default"/>
    <w:rsid w:val="00E1011D"/>
    <w:pPr>
      <w:autoSpaceDE w:val="0"/>
      <w:autoSpaceDN w:val="0"/>
      <w:adjustRightInd w:val="0"/>
      <w:spacing w:after="0" w:line="240" w:lineRule="auto"/>
    </w:pPr>
    <w:rPr>
      <w:rFonts w:ascii="Calibri" w:eastAsia="Times New Roman" w:hAnsi="Calibri" w:cs="Calibri"/>
      <w:color w:val="000000"/>
      <w:sz w:val="24"/>
      <w:szCs w:val="24"/>
      <w:lang w:eastAsia="cs-CZ"/>
    </w:rPr>
  </w:style>
  <w:style w:type="paragraph" w:styleId="Zpat">
    <w:name w:val="footer"/>
    <w:basedOn w:val="Normln"/>
    <w:link w:val="ZpatChar"/>
    <w:uiPriority w:val="99"/>
    <w:unhideWhenUsed/>
    <w:rsid w:val="00E1011D"/>
    <w:pPr>
      <w:tabs>
        <w:tab w:val="center" w:pos="4536"/>
        <w:tab w:val="right" w:pos="9072"/>
      </w:tabs>
    </w:pPr>
  </w:style>
  <w:style w:type="character" w:customStyle="1" w:styleId="ZpatChar">
    <w:name w:val="Zápatí Char"/>
    <w:basedOn w:val="Standardnpsmoodstavce"/>
    <w:link w:val="Zpat"/>
    <w:uiPriority w:val="99"/>
    <w:rsid w:val="00E1011D"/>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E1011D"/>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1011D"/>
    <w:rPr>
      <w:rFonts w:ascii="Segoe UI" w:eastAsia="Times New Roman" w:hAnsi="Segoe UI" w:cs="Segoe UI"/>
      <w:sz w:val="18"/>
      <w:szCs w:val="18"/>
      <w:lang w:eastAsia="cs-CZ"/>
    </w:rPr>
  </w:style>
  <w:style w:type="paragraph" w:styleId="Pedmtkomente">
    <w:name w:val="annotation subject"/>
    <w:basedOn w:val="Textkomente"/>
    <w:next w:val="Textkomente"/>
    <w:link w:val="PedmtkomenteChar"/>
    <w:uiPriority w:val="99"/>
    <w:semiHidden/>
    <w:unhideWhenUsed/>
    <w:rsid w:val="00031A22"/>
    <w:rPr>
      <w:b/>
      <w:bCs/>
    </w:rPr>
  </w:style>
  <w:style w:type="character" w:customStyle="1" w:styleId="PedmtkomenteChar">
    <w:name w:val="Předmět komentáře Char"/>
    <w:basedOn w:val="TextkomenteChar"/>
    <w:link w:val="Pedmtkomente"/>
    <w:uiPriority w:val="99"/>
    <w:semiHidden/>
    <w:rsid w:val="00031A22"/>
    <w:rPr>
      <w:rFonts w:ascii="Times New Roman" w:eastAsia="Times New Roman" w:hAnsi="Times New Roman" w:cs="Times New Roman"/>
      <w:b/>
      <w:bCs/>
      <w:sz w:val="20"/>
      <w:szCs w:val="20"/>
      <w:lang w:eastAsia="cs-CZ"/>
    </w:rPr>
  </w:style>
  <w:style w:type="paragraph" w:customStyle="1" w:styleId="AKnadpis">
    <w:name w:val="AK nadpis"/>
    <w:basedOn w:val="AKbntext"/>
    <w:qFormat/>
    <w:rsid w:val="00AD5000"/>
    <w:pPr>
      <w:jc w:val="center"/>
    </w:pPr>
    <w:rPr>
      <w:b/>
    </w:rPr>
  </w:style>
  <w:style w:type="table" w:styleId="Mkatabulky">
    <w:name w:val="Table Grid"/>
    <w:basedOn w:val="Normlntabulka"/>
    <w:uiPriority w:val="39"/>
    <w:rsid w:val="00B959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sid w:val="004A7174"/>
    <w:pPr>
      <w:spacing w:after="0" w:line="240" w:lineRule="auto"/>
    </w:pPr>
    <w:rPr>
      <w:rFonts w:ascii="Times New Roman" w:eastAsia="Times New Roman" w:hAnsi="Times New Roman" w:cs="Times New Roman"/>
      <w:sz w:val="24"/>
      <w:szCs w:val="24"/>
      <w:lang w:eastAsia="cs-CZ"/>
    </w:rPr>
  </w:style>
  <w:style w:type="character" w:customStyle="1" w:styleId="Nevyeenzmnka1">
    <w:name w:val="Nevyřešená zmínka1"/>
    <w:basedOn w:val="Standardnpsmoodstavce"/>
    <w:uiPriority w:val="99"/>
    <w:semiHidden/>
    <w:unhideWhenUsed/>
    <w:rsid w:val="00BA24C4"/>
    <w:rPr>
      <w:color w:val="605E5C"/>
      <w:shd w:val="clear" w:color="auto" w:fill="E1DFDD"/>
    </w:rPr>
  </w:style>
  <w:style w:type="paragraph" w:styleId="Nzev">
    <w:name w:val="Title"/>
    <w:basedOn w:val="Normln"/>
    <w:link w:val="NzevChar"/>
    <w:uiPriority w:val="99"/>
    <w:qFormat/>
    <w:rsid w:val="00803369"/>
    <w:pPr>
      <w:jc w:val="center"/>
    </w:pPr>
    <w:rPr>
      <w:b/>
      <w:sz w:val="32"/>
      <w:szCs w:val="20"/>
    </w:rPr>
  </w:style>
  <w:style w:type="character" w:customStyle="1" w:styleId="NzevChar">
    <w:name w:val="Název Char"/>
    <w:basedOn w:val="Standardnpsmoodstavce"/>
    <w:link w:val="Nzev"/>
    <w:uiPriority w:val="99"/>
    <w:rsid w:val="00803369"/>
    <w:rPr>
      <w:rFonts w:ascii="Times New Roman" w:eastAsia="Times New Roman" w:hAnsi="Times New Roman" w:cs="Times New Roman"/>
      <w:b/>
      <w:sz w:val="32"/>
      <w:szCs w:val="20"/>
      <w:lang w:eastAsia="cs-CZ"/>
    </w:rPr>
  </w:style>
  <w:style w:type="paragraph" w:customStyle="1" w:styleId="Nadpislnku">
    <w:name w:val="Nadpis článku"/>
    <w:basedOn w:val="Nadpis1"/>
    <w:qFormat/>
    <w:rsid w:val="00C2103E"/>
    <w:pPr>
      <w:pBdr>
        <w:top w:val="single" w:sz="4" w:space="1" w:color="auto"/>
        <w:left w:val="single" w:sz="4" w:space="4" w:color="auto"/>
        <w:bottom w:val="single" w:sz="4" w:space="1" w:color="auto"/>
        <w:right w:val="single" w:sz="4" w:space="4" w:color="auto"/>
      </w:pBdr>
      <w:tabs>
        <w:tab w:val="num" w:pos="782"/>
      </w:tabs>
      <w:spacing w:before="200" w:after="200" w:line="276" w:lineRule="auto"/>
      <w:ind w:firstLine="425"/>
      <w:jc w:val="both"/>
    </w:pPr>
    <w:rPr>
      <w:b w:val="0"/>
      <w:sz w:val="24"/>
      <w:szCs w:val="24"/>
    </w:rPr>
  </w:style>
  <w:style w:type="character" w:customStyle="1" w:styleId="Nadpis1Char">
    <w:name w:val="Nadpis 1 Char"/>
    <w:basedOn w:val="Standardnpsmoodstavce"/>
    <w:link w:val="Nadpis1"/>
    <w:uiPriority w:val="9"/>
    <w:rsid w:val="00C2103E"/>
    <w:rPr>
      <w:rFonts w:asciiTheme="majorHAnsi" w:eastAsiaTheme="majorEastAsia" w:hAnsiTheme="majorHAnsi" w:cstheme="majorBidi"/>
      <w:b/>
      <w:bCs/>
      <w:color w:val="2F5496" w:themeColor="accent1" w:themeShade="BF"/>
      <w:sz w:val="28"/>
      <w:szCs w:val="28"/>
      <w:lang w:eastAsia="cs-CZ"/>
    </w:rPr>
  </w:style>
  <w:style w:type="character" w:customStyle="1" w:styleId="Nevyeenzmnka2">
    <w:name w:val="Nevyřešená zmínka2"/>
    <w:basedOn w:val="Standardnpsmoodstavce"/>
    <w:uiPriority w:val="99"/>
    <w:semiHidden/>
    <w:unhideWhenUsed/>
    <w:rsid w:val="00871BE1"/>
    <w:rPr>
      <w:color w:val="605E5C"/>
      <w:shd w:val="clear" w:color="auto" w:fill="E1DFDD"/>
    </w:rPr>
  </w:style>
  <w:style w:type="character" w:styleId="Nevyeenzmnka">
    <w:name w:val="Unresolved Mention"/>
    <w:basedOn w:val="Standardnpsmoodstavce"/>
    <w:uiPriority w:val="99"/>
    <w:semiHidden/>
    <w:unhideWhenUsed/>
    <w:rsid w:val="005D7E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182675">
      <w:bodyDiv w:val="1"/>
      <w:marLeft w:val="0"/>
      <w:marRight w:val="0"/>
      <w:marTop w:val="0"/>
      <w:marBottom w:val="0"/>
      <w:divBdr>
        <w:top w:val="none" w:sz="0" w:space="0" w:color="auto"/>
        <w:left w:val="none" w:sz="0" w:space="0" w:color="auto"/>
        <w:bottom w:val="none" w:sz="0" w:space="0" w:color="auto"/>
        <w:right w:val="none" w:sz="0" w:space="0" w:color="auto"/>
      </w:divBdr>
      <w:divsChild>
        <w:div w:id="1370300095">
          <w:marLeft w:val="0"/>
          <w:marRight w:val="0"/>
          <w:marTop w:val="0"/>
          <w:marBottom w:val="0"/>
          <w:divBdr>
            <w:top w:val="none" w:sz="0" w:space="0" w:color="auto"/>
            <w:left w:val="none" w:sz="0" w:space="0" w:color="auto"/>
            <w:bottom w:val="none" w:sz="0" w:space="0" w:color="auto"/>
            <w:right w:val="none" w:sz="0" w:space="0" w:color="auto"/>
          </w:divBdr>
        </w:div>
        <w:div w:id="154105714">
          <w:marLeft w:val="0"/>
          <w:marRight w:val="0"/>
          <w:marTop w:val="0"/>
          <w:marBottom w:val="0"/>
          <w:divBdr>
            <w:top w:val="none" w:sz="0" w:space="0" w:color="auto"/>
            <w:left w:val="none" w:sz="0" w:space="0" w:color="auto"/>
            <w:bottom w:val="none" w:sz="0" w:space="0" w:color="auto"/>
            <w:right w:val="none" w:sz="0" w:space="0" w:color="auto"/>
          </w:divBdr>
        </w:div>
      </w:divsChild>
    </w:div>
    <w:div w:id="505827338">
      <w:bodyDiv w:val="1"/>
      <w:marLeft w:val="0"/>
      <w:marRight w:val="0"/>
      <w:marTop w:val="0"/>
      <w:marBottom w:val="0"/>
      <w:divBdr>
        <w:top w:val="none" w:sz="0" w:space="0" w:color="auto"/>
        <w:left w:val="none" w:sz="0" w:space="0" w:color="auto"/>
        <w:bottom w:val="none" w:sz="0" w:space="0" w:color="auto"/>
        <w:right w:val="none" w:sz="0" w:space="0" w:color="auto"/>
      </w:divBdr>
    </w:div>
    <w:div w:id="646589157">
      <w:bodyDiv w:val="1"/>
      <w:marLeft w:val="0"/>
      <w:marRight w:val="0"/>
      <w:marTop w:val="0"/>
      <w:marBottom w:val="0"/>
      <w:divBdr>
        <w:top w:val="none" w:sz="0" w:space="0" w:color="auto"/>
        <w:left w:val="none" w:sz="0" w:space="0" w:color="auto"/>
        <w:bottom w:val="none" w:sz="0" w:space="0" w:color="auto"/>
        <w:right w:val="none" w:sz="0" w:space="0" w:color="auto"/>
      </w:divBdr>
    </w:div>
    <w:div w:id="1479223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47C1B5C33F647944AAC0194018831A29" ma:contentTypeVersion="10" ma:contentTypeDescription="Vytvoří nový dokument" ma:contentTypeScope="" ma:versionID="68dcb0ae11d650f2dc4721b577679f2c">
  <xsd:schema xmlns:xsd="http://www.w3.org/2001/XMLSchema" xmlns:xs="http://www.w3.org/2001/XMLSchema" xmlns:p="http://schemas.microsoft.com/office/2006/metadata/properties" xmlns:ns2="6008a638-827f-4b9c-94c6-5b2f8f2896b1" xmlns:ns3="bcb1b836-0dcb-4e41-ad4a-37c9f79b0efd" targetNamespace="http://schemas.microsoft.com/office/2006/metadata/properties" ma:root="true" ma:fieldsID="1119c4a7621c8866c074baf4be42f7d9" ns2:_="" ns3:_="">
    <xsd:import namespace="6008a638-827f-4b9c-94c6-5b2f8f2896b1"/>
    <xsd:import namespace="bcb1b836-0dcb-4e41-ad4a-37c9f79b0ef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08a638-827f-4b9c-94c6-5b2f8f2896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0aa847fa-a6e0-4687-947f-34717659327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b1b836-0dcb-4e41-ad4a-37c9f79b0ef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9218401-e561-4286-b50a-9319826ba871}" ma:internalName="TaxCatchAll" ma:showField="CatchAllData" ma:web="bcb1b836-0dcb-4e41-ad4a-37c9f79b0e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008a638-827f-4b9c-94c6-5b2f8f2896b1">
      <Terms xmlns="http://schemas.microsoft.com/office/infopath/2007/PartnerControls"/>
    </lcf76f155ced4ddcb4097134ff3c332f>
    <TaxCatchAll xmlns="bcb1b836-0dcb-4e41-ad4a-37c9f79b0efd" xsi:nil="true"/>
  </documentManagement>
</p:properties>
</file>

<file path=customXml/itemProps1.xml><?xml version="1.0" encoding="utf-8"?>
<ds:datastoreItem xmlns:ds="http://schemas.openxmlformats.org/officeDocument/2006/customXml" ds:itemID="{39904E1F-B77D-45C3-AF40-6597CFF1431D}">
  <ds:schemaRefs>
    <ds:schemaRef ds:uri="http://schemas.microsoft.com/sharepoint/v3/contenttype/forms"/>
  </ds:schemaRefs>
</ds:datastoreItem>
</file>

<file path=customXml/itemProps2.xml><?xml version="1.0" encoding="utf-8"?>
<ds:datastoreItem xmlns:ds="http://schemas.openxmlformats.org/officeDocument/2006/customXml" ds:itemID="{F41652ED-E8B9-477A-8C4B-383D365CE9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08a638-827f-4b9c-94c6-5b2f8f2896b1"/>
    <ds:schemaRef ds:uri="bcb1b836-0dcb-4e41-ad4a-37c9f79b0e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523949B-029F-4D20-B227-4CFB795B9C6C}">
  <ds:schemaRefs>
    <ds:schemaRef ds:uri="http://schemas.openxmlformats.org/officeDocument/2006/bibliography"/>
  </ds:schemaRefs>
</ds:datastoreItem>
</file>

<file path=customXml/itemProps4.xml><?xml version="1.0" encoding="utf-8"?>
<ds:datastoreItem xmlns:ds="http://schemas.openxmlformats.org/officeDocument/2006/customXml" ds:itemID="{5BB28129-7964-49AC-B862-7A8C9C3447E4}">
  <ds:schemaRefs>
    <ds:schemaRef ds:uri="http://schemas.microsoft.com/office/2006/metadata/properties"/>
    <ds:schemaRef ds:uri="http://schemas.microsoft.com/office/infopath/2007/PartnerControls"/>
    <ds:schemaRef ds:uri="6008a638-827f-4b9c-94c6-5b2f8f2896b1"/>
    <ds:schemaRef ds:uri="bcb1b836-0dcb-4e41-ad4a-37c9f79b0ef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6913</Words>
  <Characters>41204</Characters>
  <Application>Microsoft Office Word</Application>
  <DocSecurity>0</DocSecurity>
  <Lines>777</Lines>
  <Paragraphs>341</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47776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Casková Miroslava</cp:lastModifiedBy>
  <cp:revision>2</cp:revision>
  <cp:lastPrinted>2022-03-09T08:19:00Z</cp:lastPrinted>
  <dcterms:created xsi:type="dcterms:W3CDTF">2026-05-14T08:21:00Z</dcterms:created>
  <dcterms:modified xsi:type="dcterms:W3CDTF">2026-05-14T08:21:00Z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0x01010047C1B5C33F647944AAC0194018831A29</vt:lpwstr>
  </property>
  <property fmtid="{D5CDD505-2E9C-101B-9397-08002B2CF9AE}" pid="3" name="MediaServiceImageTags">
    <vt:lpwstr/>
  </property>
</Properties>
</file>