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D9ED" w14:textId="4918AE5F" w:rsidR="008C7E15" w:rsidRPr="00BC2CC9" w:rsidRDefault="008C7E15" w:rsidP="00DF2BDF">
      <w:pPr>
        <w:spacing w:line="360" w:lineRule="auto"/>
        <w:jc w:val="center"/>
        <w:rPr>
          <w:b/>
        </w:rPr>
      </w:pPr>
      <w:bookmarkStart w:id="0" w:name="_Hlk71533849"/>
      <w:r w:rsidRPr="00BC2CC9">
        <w:rPr>
          <w:b/>
        </w:rPr>
        <w:t>SMLOUV</w:t>
      </w:r>
      <w:r>
        <w:rPr>
          <w:b/>
        </w:rPr>
        <w:t>A</w:t>
      </w:r>
    </w:p>
    <w:p w14:paraId="6E9648D0" w14:textId="77777777" w:rsidR="008C7E15" w:rsidRPr="00BC2CC9" w:rsidRDefault="008C7E15" w:rsidP="00DF2BDF">
      <w:pPr>
        <w:spacing w:line="360" w:lineRule="auto"/>
        <w:jc w:val="center"/>
        <w:rPr>
          <w:b/>
        </w:rPr>
      </w:pPr>
      <w:r w:rsidRPr="00BC2CC9">
        <w:rPr>
          <w:b/>
        </w:rPr>
        <w:t>O VYKONÁNÍ PŘEZKOUMÁNÍ HOSPODAŘENÍ</w:t>
      </w:r>
    </w:p>
    <w:p w14:paraId="16744D2D" w14:textId="77777777" w:rsidR="008C7E15" w:rsidRPr="00BC2CC9" w:rsidRDefault="008C7E15" w:rsidP="00DF2BDF">
      <w:pPr>
        <w:spacing w:line="360" w:lineRule="auto"/>
        <w:jc w:val="both"/>
      </w:pPr>
    </w:p>
    <w:p w14:paraId="06C16356" w14:textId="77777777" w:rsidR="008C7E15" w:rsidRPr="00BC2CC9" w:rsidRDefault="008C7E15" w:rsidP="008F7372">
      <w:pPr>
        <w:jc w:val="both"/>
      </w:pPr>
    </w:p>
    <w:p w14:paraId="440C7F42" w14:textId="77777777" w:rsidR="008C7E15" w:rsidRPr="00B81700" w:rsidRDefault="008C7E15" w:rsidP="008F7372">
      <w:pPr>
        <w:pStyle w:val="Zkladntext"/>
        <w:jc w:val="both"/>
        <w:rPr>
          <w:b w:val="0"/>
          <w:sz w:val="24"/>
          <w:szCs w:val="24"/>
        </w:rPr>
      </w:pPr>
      <w:r w:rsidRPr="00B81700">
        <w:rPr>
          <w:b w:val="0"/>
          <w:sz w:val="24"/>
          <w:szCs w:val="24"/>
        </w:rPr>
        <w:t>Na základě § 4 odst. 7 zákona č. 420/2004 Sb., o přezkoumávání hospodaření územních samosprávných celků a dobrovolných svazků obcí, ve znění pozdějších předpisů (dále jen zákon o přezkoumání), a podle § 2 písm. b) zákona č. 93/2009 Sb., o auditorech</w:t>
      </w:r>
      <w:r>
        <w:rPr>
          <w:b w:val="0"/>
          <w:sz w:val="24"/>
          <w:szCs w:val="24"/>
        </w:rPr>
        <w:t xml:space="preserve"> a o změně některých zákonů, ve znění pozdějších předpisů</w:t>
      </w:r>
      <w:r w:rsidRPr="00B81700">
        <w:rPr>
          <w:b w:val="0"/>
          <w:sz w:val="24"/>
          <w:szCs w:val="24"/>
        </w:rPr>
        <w:t xml:space="preserve"> (dále jen zákon o auditorech), uzavírají dále uvedené smluvní strany předmětnou smlouvu takto:</w:t>
      </w:r>
    </w:p>
    <w:bookmarkEnd w:id="0"/>
    <w:p w14:paraId="2E7AD67A" w14:textId="77777777" w:rsidR="008C7E15" w:rsidRPr="00B81700" w:rsidRDefault="008C7E15" w:rsidP="008F7372">
      <w:pPr>
        <w:spacing w:line="360" w:lineRule="auto"/>
        <w:jc w:val="both"/>
      </w:pPr>
    </w:p>
    <w:p w14:paraId="3982D572" w14:textId="77777777" w:rsidR="008C7E15" w:rsidRPr="00BC2CC9" w:rsidRDefault="008C7E15" w:rsidP="008F7372">
      <w:pPr>
        <w:spacing w:line="360" w:lineRule="auto"/>
      </w:pPr>
    </w:p>
    <w:p w14:paraId="6B43490F" w14:textId="77777777" w:rsidR="008C7E15" w:rsidRPr="00BC2CC9" w:rsidRDefault="008C7E15" w:rsidP="008F7372">
      <w:pPr>
        <w:spacing w:line="360" w:lineRule="auto"/>
        <w:jc w:val="center"/>
      </w:pPr>
      <w:r w:rsidRPr="00BC2CC9">
        <w:t>Čl. I</w:t>
      </w:r>
    </w:p>
    <w:p w14:paraId="0F56ABB4" w14:textId="77777777" w:rsidR="008C7E15" w:rsidRPr="00BC2CC9" w:rsidRDefault="008C7E15" w:rsidP="008F7372">
      <w:pPr>
        <w:spacing w:line="360" w:lineRule="auto"/>
        <w:jc w:val="center"/>
      </w:pPr>
      <w:bookmarkStart w:id="1" w:name="_Hlk71535514"/>
      <w:r w:rsidRPr="00BC2CC9">
        <w:rPr>
          <w:b/>
        </w:rPr>
        <w:t>Smluvní strany</w:t>
      </w:r>
    </w:p>
    <w:p w14:paraId="71A362B9" w14:textId="77777777" w:rsidR="00631018" w:rsidRPr="00E51025" w:rsidRDefault="008C7E15" w:rsidP="00631018">
      <w:pPr>
        <w:spacing w:line="360" w:lineRule="auto"/>
        <w:jc w:val="center"/>
        <w:rPr>
          <w:bCs/>
        </w:rPr>
      </w:pPr>
      <w:r w:rsidRPr="00BC2CC9">
        <w:t xml:space="preserve">1. </w:t>
      </w:r>
    </w:p>
    <w:p w14:paraId="289BACA5" w14:textId="52BD7404" w:rsidR="00DF2BDF" w:rsidRPr="00BC2CC9" w:rsidRDefault="00631018" w:rsidP="00DF2BDF">
      <w:pPr>
        <w:jc w:val="both"/>
      </w:pPr>
      <w:r w:rsidRPr="00BC2CC9">
        <w:t xml:space="preserve">1. </w:t>
      </w:r>
      <w:r w:rsidR="00DF2BDF" w:rsidRPr="006969C5">
        <w:rPr>
          <w:b/>
          <w:noProof/>
        </w:rPr>
        <w:t>Město</w:t>
      </w:r>
      <w:r w:rsidR="00DF2BDF" w:rsidRPr="003C3BBE">
        <w:rPr>
          <w:b/>
        </w:rPr>
        <w:t xml:space="preserve"> </w:t>
      </w:r>
      <w:r w:rsidR="00DF2BDF" w:rsidRPr="006969C5">
        <w:rPr>
          <w:b/>
          <w:noProof/>
        </w:rPr>
        <w:t>Velké Meziříčí</w:t>
      </w:r>
    </w:p>
    <w:p w14:paraId="773B0058" w14:textId="77777777" w:rsidR="00DF2BDF" w:rsidRPr="00BC2CC9" w:rsidRDefault="00DF2BDF" w:rsidP="00DF2BDF">
      <w:r w:rsidRPr="00BC2CC9">
        <w:t xml:space="preserve">se sídlem </w:t>
      </w:r>
      <w:r>
        <w:rPr>
          <w:noProof/>
        </w:rPr>
        <w:t>Radnická</w:t>
      </w:r>
      <w:r>
        <w:t xml:space="preserve"> </w:t>
      </w:r>
      <w:r>
        <w:rPr>
          <w:noProof/>
        </w:rPr>
        <w:t>29/1</w:t>
      </w:r>
      <w:r>
        <w:t xml:space="preserve">, </w:t>
      </w:r>
      <w:r>
        <w:rPr>
          <w:noProof/>
        </w:rPr>
        <w:t>594 13</w:t>
      </w:r>
      <w:r>
        <w:t xml:space="preserve"> </w:t>
      </w:r>
      <w:r>
        <w:rPr>
          <w:noProof/>
        </w:rPr>
        <w:t>Velké Meziříčí</w:t>
      </w:r>
      <w:r>
        <w:t xml:space="preserve"> </w:t>
      </w:r>
    </w:p>
    <w:p w14:paraId="2D8917F8" w14:textId="77777777" w:rsidR="00DF2BDF" w:rsidRPr="00BC2CC9" w:rsidRDefault="00DF2BDF" w:rsidP="00DF2BDF">
      <w:pPr>
        <w:jc w:val="both"/>
      </w:pPr>
      <w:r w:rsidRPr="00BC2CC9">
        <w:t xml:space="preserve">jako zadavatel přezkoumání svého hospodaření auditorovi podle § 4 odst. </w:t>
      </w:r>
      <w:smartTag w:uri="urn:schemas-microsoft-com:office:smarttags" w:element="metricconverter">
        <w:smartTagPr>
          <w:attr w:name="ProductID" w:val="1 a"/>
        </w:smartTagPr>
        <w:r w:rsidRPr="00BC2CC9">
          <w:t>1 a</w:t>
        </w:r>
      </w:smartTag>
      <w:r>
        <w:t xml:space="preserve"> 7 zákona o p</w:t>
      </w:r>
      <w:r w:rsidRPr="00BC2CC9">
        <w:t>řezkoumání (dále jen „zadavatel“),</w:t>
      </w:r>
    </w:p>
    <w:p w14:paraId="7F69636D" w14:textId="77777777" w:rsidR="00DF2BDF" w:rsidRDefault="00DF2BDF" w:rsidP="00DF2BDF">
      <w:pPr>
        <w:jc w:val="both"/>
      </w:pPr>
      <w:r w:rsidRPr="00BC2CC9">
        <w:t>jednající jménem</w:t>
      </w:r>
      <w:r>
        <w:t xml:space="preserve"> </w:t>
      </w:r>
      <w:r>
        <w:rPr>
          <w:noProof/>
        </w:rPr>
        <w:t>pan</w:t>
      </w:r>
      <w:r>
        <w:t xml:space="preserve"> </w:t>
      </w:r>
      <w:r>
        <w:rPr>
          <w:noProof/>
        </w:rPr>
        <w:t>Ing. arch. Alexandros Kaminaras</w:t>
      </w:r>
      <w:r>
        <w:t xml:space="preserve"> – </w:t>
      </w:r>
      <w:r>
        <w:rPr>
          <w:noProof/>
        </w:rPr>
        <w:t>starosta</w:t>
      </w:r>
    </w:p>
    <w:p w14:paraId="091840BD" w14:textId="77777777" w:rsidR="00DF2BDF" w:rsidRDefault="00DF2BDF" w:rsidP="00DF2BDF">
      <w:pPr>
        <w:jc w:val="both"/>
      </w:pPr>
      <w:r>
        <w:t>číslo OP:</w:t>
      </w:r>
    </w:p>
    <w:p w14:paraId="02785B1F" w14:textId="77777777" w:rsidR="00DF2BDF" w:rsidRDefault="00DF2BDF" w:rsidP="00DF2BDF">
      <w:pPr>
        <w:jc w:val="both"/>
      </w:pPr>
      <w:r>
        <w:t xml:space="preserve">IČ </w:t>
      </w:r>
      <w:r>
        <w:rPr>
          <w:noProof/>
        </w:rPr>
        <w:t>002 95 671</w:t>
      </w:r>
    </w:p>
    <w:p w14:paraId="5E4C5A2D" w14:textId="77777777" w:rsidR="00DF2BDF" w:rsidRPr="00BC2CC9" w:rsidRDefault="00DF2BDF" w:rsidP="00DF2BDF">
      <w:pPr>
        <w:jc w:val="both"/>
      </w:pPr>
      <w:r w:rsidRPr="00BC2CC9">
        <w:t>jako orgán oprávněný vystupovat jménem zadavatele</w:t>
      </w:r>
    </w:p>
    <w:p w14:paraId="6B872738" w14:textId="77777777" w:rsidR="00631018" w:rsidRPr="00BC2CC9" w:rsidRDefault="00631018" w:rsidP="00631018">
      <w:pPr>
        <w:jc w:val="both"/>
      </w:pPr>
    </w:p>
    <w:p w14:paraId="23E39669" w14:textId="77777777" w:rsidR="008C7E15" w:rsidRDefault="008C7E15" w:rsidP="008F7372">
      <w:pPr>
        <w:jc w:val="both"/>
      </w:pPr>
    </w:p>
    <w:p w14:paraId="0532B190" w14:textId="72373E26" w:rsidR="0018360F" w:rsidRPr="00BC2CC9" w:rsidRDefault="008C7E15" w:rsidP="0018360F">
      <w:pPr>
        <w:jc w:val="both"/>
      </w:pPr>
      <w:r w:rsidRPr="00BC2CC9">
        <w:t xml:space="preserve">2. </w:t>
      </w:r>
      <w:r w:rsidR="0018360F">
        <w:rPr>
          <w:b/>
        </w:rPr>
        <w:t>ING. ZDENĚK NOVOTNÝ</w:t>
      </w:r>
    </w:p>
    <w:p w14:paraId="04D2897A" w14:textId="77777777" w:rsidR="0018360F" w:rsidRDefault="0018360F" w:rsidP="0018360F">
      <w:r>
        <w:t xml:space="preserve">Bratří Čapků 2064/12, 591 01 Žďár nad Sázavou </w:t>
      </w:r>
    </w:p>
    <w:p w14:paraId="1BF0CE96" w14:textId="2CAD0264" w:rsidR="0018360F" w:rsidRPr="00BC2CC9" w:rsidRDefault="0018360F" w:rsidP="0018360F">
      <w:r>
        <w:t>oprávnění KA č. 1131</w:t>
      </w:r>
    </w:p>
    <w:p w14:paraId="00320BFD" w14:textId="77777777" w:rsidR="0018360F" w:rsidRDefault="0018360F" w:rsidP="0018360F">
      <w:pPr>
        <w:jc w:val="both"/>
      </w:pPr>
      <w:r w:rsidRPr="00BC2CC9">
        <w:t>jako vykonavatel přezkoumání hospodaření (dále jen „vykonavatel“),</w:t>
      </w:r>
    </w:p>
    <w:p w14:paraId="1B02A4EE" w14:textId="20A66657" w:rsidR="0018360F" w:rsidRDefault="0018360F" w:rsidP="0018360F">
      <w:pPr>
        <w:jc w:val="both"/>
      </w:pPr>
      <w:r>
        <w:t xml:space="preserve">číslo OP: </w:t>
      </w:r>
    </w:p>
    <w:p w14:paraId="4F7E04E5" w14:textId="77777777" w:rsidR="0018360F" w:rsidRDefault="0018360F" w:rsidP="0018360F">
      <w:pPr>
        <w:jc w:val="both"/>
      </w:pPr>
      <w:r w:rsidRPr="00BC2CC9">
        <w:t xml:space="preserve">IČ </w:t>
      </w:r>
      <w:r>
        <w:t>60570903</w:t>
      </w:r>
    </w:p>
    <w:p w14:paraId="308EA387" w14:textId="77777777" w:rsidR="0018360F" w:rsidRDefault="0018360F" w:rsidP="0018360F">
      <w:pPr>
        <w:jc w:val="both"/>
      </w:pPr>
      <w:r>
        <w:t xml:space="preserve">Nejsem plátce daně z přidané hodnoty. </w:t>
      </w:r>
    </w:p>
    <w:p w14:paraId="6B243FD1" w14:textId="77777777" w:rsidR="0018360F" w:rsidRDefault="0018360F" w:rsidP="0018360F">
      <w:pPr>
        <w:jc w:val="both"/>
      </w:pPr>
    </w:p>
    <w:bookmarkEnd w:id="1"/>
    <w:p w14:paraId="66EE9375" w14:textId="77777777" w:rsidR="008C7E15" w:rsidRPr="00BC2CC9" w:rsidRDefault="008C7E15" w:rsidP="008F7372">
      <w:pPr>
        <w:pStyle w:val="Zkladntext2"/>
      </w:pPr>
    </w:p>
    <w:p w14:paraId="699BCFC9" w14:textId="77777777" w:rsidR="008C7E15" w:rsidRPr="00BC2CC9" w:rsidRDefault="008C7E15" w:rsidP="008F7372">
      <w:pPr>
        <w:spacing w:line="360" w:lineRule="auto"/>
        <w:jc w:val="center"/>
      </w:pPr>
      <w:bookmarkStart w:id="2" w:name="_Hlk71535646"/>
      <w:r w:rsidRPr="00BC2CC9">
        <w:t>Čl. II</w:t>
      </w:r>
    </w:p>
    <w:p w14:paraId="197F3B85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Předmět smlouvy</w:t>
      </w:r>
    </w:p>
    <w:bookmarkEnd w:id="2"/>
    <w:p w14:paraId="411B2D91" w14:textId="77777777" w:rsidR="008C7E15" w:rsidRPr="00BC2CC9" w:rsidRDefault="008C7E15" w:rsidP="008F7372">
      <w:pPr>
        <w:jc w:val="both"/>
      </w:pPr>
    </w:p>
    <w:p w14:paraId="4AAFDBC2" w14:textId="77777777" w:rsidR="008C7E15" w:rsidRPr="00BC2CC9" w:rsidRDefault="008C7E15" w:rsidP="008F7372">
      <w:pPr>
        <w:jc w:val="both"/>
      </w:pPr>
      <w:r w:rsidRPr="00BC2CC9">
        <w:t>Předmětem smlouvy je:</w:t>
      </w:r>
    </w:p>
    <w:p w14:paraId="0E9C756E" w14:textId="0A03928F" w:rsidR="008C7E15" w:rsidRDefault="008C7E15" w:rsidP="002B21F5">
      <w:pPr>
        <w:numPr>
          <w:ilvl w:val="0"/>
          <w:numId w:val="4"/>
        </w:numPr>
        <w:ind w:left="720"/>
        <w:jc w:val="both"/>
      </w:pPr>
      <w:r w:rsidRPr="00BC2CC9">
        <w:t>vykonání přezkoumání hospodaření územních samosprávných celků a dobrovolných svazků obcí (dále jen „územní celek“) a vydání zprávy o výsledku tohoto přezkoumání</w:t>
      </w:r>
      <w:r>
        <w:t xml:space="preserve"> hospodaření</w:t>
      </w:r>
      <w:r w:rsidR="00A85B1D">
        <w:t xml:space="preserve"> za rok končící 31. prosincem </w:t>
      </w:r>
      <w:r w:rsidR="00287813">
        <w:t>2026</w:t>
      </w:r>
      <w:r w:rsidRPr="00BC2CC9">
        <w:t xml:space="preserve"> </w:t>
      </w:r>
      <w:r>
        <w:t>s náležitostmi podle zákona o </w:t>
      </w:r>
      <w:r w:rsidRPr="00C0077D">
        <w:t>auditorech</w:t>
      </w:r>
      <w:r>
        <w:t xml:space="preserve">, auditorského standardu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 w:rsidR="007A2346">
        <w:t> </w:t>
      </w:r>
      <w:r>
        <w:t>dalších relevantních předpisů vydaných Komorou auditorů České republiky a</w:t>
      </w:r>
      <w:r w:rsidR="007A2346">
        <w:t> </w:t>
      </w:r>
      <w:r w:rsidRPr="00C0077D">
        <w:t>ustanovení § 10 zákona o přezkoumání</w:t>
      </w:r>
      <w:r>
        <w:t>,</w:t>
      </w:r>
      <w:r w:rsidR="00461F77">
        <w:t xml:space="preserve"> </w:t>
      </w:r>
    </w:p>
    <w:p w14:paraId="1E3A74DD" w14:textId="77777777" w:rsidR="00A85B1D" w:rsidRPr="00BC2CC9" w:rsidRDefault="00A85B1D" w:rsidP="00A85B1D">
      <w:pPr>
        <w:ind w:left="720"/>
        <w:jc w:val="both"/>
      </w:pPr>
    </w:p>
    <w:p w14:paraId="2351BF20" w14:textId="003F607E" w:rsidR="008C7E15" w:rsidRDefault="008C7E15" w:rsidP="00E37452">
      <w:pPr>
        <w:numPr>
          <w:ilvl w:val="0"/>
          <w:numId w:val="4"/>
        </w:numPr>
        <w:ind w:left="357"/>
        <w:jc w:val="both"/>
      </w:pPr>
      <w:r>
        <w:t xml:space="preserve">popř. </w:t>
      </w:r>
      <w:r w:rsidRPr="00BC2CC9">
        <w:t>vydání dopisu vedení, který bude obsahov</w:t>
      </w:r>
      <w:r>
        <w:t>at souhrn doporučení auditora v </w:t>
      </w:r>
      <w:r w:rsidRPr="00BC2CC9">
        <w:t>návaznosti na provedené přezkoumání hospodaření.</w:t>
      </w:r>
      <w:r w:rsidRPr="00BC2CC9" w:rsidDel="000B6B13">
        <w:t xml:space="preserve"> </w:t>
      </w:r>
    </w:p>
    <w:p w14:paraId="0BA58330" w14:textId="77777777" w:rsidR="00A85B1D" w:rsidRDefault="00A85B1D" w:rsidP="00A85B1D">
      <w:pPr>
        <w:pStyle w:val="Odstavecseseznamem"/>
      </w:pPr>
    </w:p>
    <w:p w14:paraId="3C2C5429" w14:textId="77777777" w:rsidR="00A85B1D" w:rsidRDefault="00A85B1D" w:rsidP="00A85B1D">
      <w:pPr>
        <w:ind w:left="357"/>
        <w:jc w:val="both"/>
      </w:pPr>
    </w:p>
    <w:p w14:paraId="121DF104" w14:textId="77777777" w:rsidR="008C7E15" w:rsidRPr="00BC2CC9" w:rsidRDefault="008C7E15" w:rsidP="00461F77">
      <w:pPr>
        <w:spacing w:line="360" w:lineRule="auto"/>
        <w:jc w:val="center"/>
      </w:pPr>
      <w:r w:rsidRPr="00BC2CC9">
        <w:t>Čl. III</w:t>
      </w:r>
    </w:p>
    <w:p w14:paraId="21B3D762" w14:textId="77777777" w:rsidR="008C7E15" w:rsidRPr="00BC2CC9" w:rsidRDefault="008C7E15" w:rsidP="00461F77">
      <w:pPr>
        <w:spacing w:line="360" w:lineRule="auto"/>
        <w:jc w:val="center"/>
        <w:rPr>
          <w:b/>
        </w:rPr>
      </w:pPr>
      <w:r w:rsidRPr="00BC2CC9">
        <w:rPr>
          <w:b/>
        </w:rPr>
        <w:t>Předmět přezkoumání hospodaření</w:t>
      </w:r>
    </w:p>
    <w:p w14:paraId="0B5A9589" w14:textId="77777777" w:rsidR="008C7E15" w:rsidRPr="00BC2CC9" w:rsidRDefault="008C7E15" w:rsidP="00E37452">
      <w:pPr>
        <w:jc w:val="both"/>
      </w:pPr>
    </w:p>
    <w:p w14:paraId="2D274E76" w14:textId="77777777" w:rsidR="008C7E15" w:rsidRPr="00BC2CC9" w:rsidRDefault="008C7E15" w:rsidP="00E37452">
      <w:pPr>
        <w:jc w:val="both"/>
      </w:pPr>
      <w:r w:rsidRPr="00BC2CC9">
        <w:t xml:space="preserve">Předmětem přezkoumání jsou údaje o ročním hospodaření zadavatele podle § </w:t>
      </w:r>
      <w:r>
        <w:t xml:space="preserve">2 odst. 1 a oblasti uvedené v </w:t>
      </w:r>
      <w:r w:rsidRPr="00BC2CC9">
        <w:t>odst. 2 zákona o přezkoumání</w:t>
      </w:r>
      <w:r>
        <w:t xml:space="preserve"> – </w:t>
      </w:r>
      <w:r w:rsidRPr="00BC2CC9">
        <w:rPr>
          <w:b/>
        </w:rPr>
        <w:t>viz příloha A</w:t>
      </w:r>
      <w:r w:rsidRPr="00BC2CC9">
        <w:t>, která je nedílnou součástí této smlouvy.</w:t>
      </w:r>
    </w:p>
    <w:p w14:paraId="57F9C65A" w14:textId="77777777" w:rsidR="008C7E15" w:rsidRDefault="008C7E15" w:rsidP="00E37452">
      <w:pPr>
        <w:jc w:val="center"/>
      </w:pPr>
    </w:p>
    <w:p w14:paraId="243B6175" w14:textId="77777777" w:rsidR="008C7E15" w:rsidRDefault="008C7E15" w:rsidP="00E37452">
      <w:pPr>
        <w:jc w:val="center"/>
      </w:pPr>
    </w:p>
    <w:p w14:paraId="15169B86" w14:textId="77777777" w:rsidR="008C7E15" w:rsidRPr="00BC2CC9" w:rsidRDefault="008C7E15" w:rsidP="008F7372">
      <w:pPr>
        <w:spacing w:line="360" w:lineRule="auto"/>
        <w:jc w:val="center"/>
      </w:pPr>
      <w:r w:rsidRPr="00BC2CC9">
        <w:t>Čl. IV</w:t>
      </w:r>
    </w:p>
    <w:p w14:paraId="1F592B3D" w14:textId="77777777" w:rsidR="008C7E15" w:rsidRPr="00BC2CC9" w:rsidRDefault="008C7E15" w:rsidP="00E37452">
      <w:pPr>
        <w:jc w:val="center"/>
        <w:rPr>
          <w:b/>
        </w:rPr>
      </w:pPr>
      <w:r w:rsidRPr="00BC2CC9">
        <w:rPr>
          <w:b/>
        </w:rPr>
        <w:t>Hlediska přezkoumání</w:t>
      </w:r>
      <w:r>
        <w:rPr>
          <w:b/>
        </w:rPr>
        <w:t xml:space="preserve"> hospodaření</w:t>
      </w:r>
    </w:p>
    <w:p w14:paraId="3ADC888B" w14:textId="77777777" w:rsidR="008C7E15" w:rsidRPr="00BC2CC9" w:rsidRDefault="008C7E15" w:rsidP="00E37452">
      <w:pPr>
        <w:jc w:val="both"/>
      </w:pPr>
    </w:p>
    <w:p w14:paraId="396F1DFB" w14:textId="77777777" w:rsidR="008C7E15" w:rsidRPr="00BC2CC9" w:rsidRDefault="008C7E15" w:rsidP="00E37452">
      <w:pPr>
        <w:jc w:val="both"/>
      </w:pPr>
      <w:r w:rsidRPr="00BC2CC9">
        <w:t>Předmět přezkoumání hospodaření se ověřuje z hlediska:</w:t>
      </w:r>
    </w:p>
    <w:p w14:paraId="76DDE5B8" w14:textId="77777777" w:rsidR="008C7E15" w:rsidRPr="00BC2CC9" w:rsidRDefault="008C7E15" w:rsidP="00E37452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left" w:pos="540"/>
        </w:tabs>
        <w:jc w:val="both"/>
      </w:pPr>
      <w:r w:rsidRPr="00BC2CC9">
        <w:t>dodržování povinností stanovených zvláštními prá</w:t>
      </w:r>
      <w:r>
        <w:t xml:space="preserve">vními předpisy, </w:t>
      </w:r>
    </w:p>
    <w:p w14:paraId="39C2C53F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souladu hospodaření s finančními prostředky ve srovnání s</w:t>
      </w:r>
      <w:r>
        <w:t> </w:t>
      </w:r>
      <w:r w:rsidRPr="00BC2CC9">
        <w:t>rozpočtem</w:t>
      </w:r>
      <w:r>
        <w:t>,</w:t>
      </w:r>
      <w:r w:rsidRPr="00BC2CC9">
        <w:t xml:space="preserve"> </w:t>
      </w:r>
    </w:p>
    <w:p w14:paraId="0015D00B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dodržení účelu poskytnuté dotace nebo návratné finanční výpomoci a podmínek jejich použití</w:t>
      </w:r>
      <w:r>
        <w:t>,</w:t>
      </w:r>
    </w:p>
    <w:p w14:paraId="5FDAD46A" w14:textId="77777777" w:rsidR="008C7E15" w:rsidRPr="00BC2CC9" w:rsidRDefault="008C7E15" w:rsidP="00E37452">
      <w:pPr>
        <w:numPr>
          <w:ilvl w:val="0"/>
          <w:numId w:val="5"/>
        </w:numPr>
        <w:jc w:val="both"/>
      </w:pPr>
      <w:r w:rsidRPr="00BC2CC9">
        <w:t>věcné a formální správnosti dokladů o přezkoumávaných operacích.</w:t>
      </w:r>
    </w:p>
    <w:p w14:paraId="6913DCF8" w14:textId="77777777" w:rsidR="008C7E15" w:rsidRDefault="008C7E15" w:rsidP="00E37452"/>
    <w:p w14:paraId="3A11043D" w14:textId="77777777" w:rsidR="008C7E15" w:rsidRDefault="008C7E15" w:rsidP="00E37452">
      <w:r>
        <w:t>Právní předpisy použité při přezkoumání hospodaření pokrývající výše uvedená hlediska jsou uvedeny v </w:t>
      </w:r>
      <w:r w:rsidRPr="00A04A47">
        <w:rPr>
          <w:b/>
        </w:rPr>
        <w:t>příloze B</w:t>
      </w:r>
      <w:r>
        <w:t>, která je nedílnou součástí této smlouvy.</w:t>
      </w:r>
    </w:p>
    <w:p w14:paraId="39DC7273" w14:textId="77777777" w:rsidR="008C7E15" w:rsidRDefault="008C7E15" w:rsidP="00E37452"/>
    <w:p w14:paraId="591F7AE5" w14:textId="77777777" w:rsidR="008C7E15" w:rsidRPr="00BC2CC9" w:rsidRDefault="008C7E15" w:rsidP="00E37452"/>
    <w:p w14:paraId="27BA8A38" w14:textId="77777777" w:rsidR="008C7E15" w:rsidRPr="00BC2CC9" w:rsidRDefault="008C7E15" w:rsidP="008F7372">
      <w:pPr>
        <w:spacing w:line="360" w:lineRule="auto"/>
        <w:jc w:val="center"/>
      </w:pPr>
      <w:bookmarkStart w:id="3" w:name="_Hlk71535868"/>
      <w:r w:rsidRPr="00BC2CC9">
        <w:t>Čl. V</w:t>
      </w:r>
    </w:p>
    <w:p w14:paraId="3A5556D1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Způsob, místo a čas výkonu přezkoumání</w:t>
      </w:r>
      <w:r>
        <w:rPr>
          <w:b/>
        </w:rPr>
        <w:t xml:space="preserve"> hospodaření</w:t>
      </w:r>
    </w:p>
    <w:bookmarkEnd w:id="3"/>
    <w:p w14:paraId="76F06CE9" w14:textId="77777777" w:rsidR="008C7E15" w:rsidRPr="00BC2CC9" w:rsidRDefault="008C7E15" w:rsidP="008F7372">
      <w:pPr>
        <w:spacing w:line="360" w:lineRule="auto"/>
        <w:jc w:val="both"/>
      </w:pPr>
    </w:p>
    <w:p w14:paraId="008F1073" w14:textId="77777777" w:rsidR="008C7E15" w:rsidRPr="00BC2CC9" w:rsidRDefault="008C7E15" w:rsidP="008F7372">
      <w:pPr>
        <w:jc w:val="both"/>
      </w:pPr>
      <w:r w:rsidRPr="00BC2CC9">
        <w:t>Způsob výkonu přezkoumání hospodaření se řídí příslušnými ustanoveními zákona o</w:t>
      </w:r>
      <w:r>
        <w:t> </w:t>
      </w:r>
      <w:r w:rsidRPr="00BC2CC9">
        <w:t>auditorech</w:t>
      </w:r>
      <w:r>
        <w:t xml:space="preserve">, auditorským standardem č. </w:t>
      </w:r>
      <w:smartTag w:uri="urn:schemas-microsoft-com:office:smarttags" w:element="metricconverter">
        <w:smartTagPr>
          <w:attr w:name="ProductID" w:val="52 a"/>
        </w:smartTagPr>
        <w:r>
          <w:t>52 a</w:t>
        </w:r>
      </w:smartTag>
      <w:r>
        <w:t xml:space="preserve"> dalšími relevantními předpisy vydanými Komorou auditorů České republiky a </w:t>
      </w:r>
      <w:r w:rsidRPr="004056A3">
        <w:t>ustanovením</w:t>
      </w:r>
      <w:r>
        <w:t>i § 2, 3 a 10 zákona o </w:t>
      </w:r>
      <w:r w:rsidRPr="00BC2CC9">
        <w:t>přezkoumání.</w:t>
      </w:r>
    </w:p>
    <w:p w14:paraId="0B76AB2D" w14:textId="77777777" w:rsidR="008C7E15" w:rsidRPr="00BC2CC9" w:rsidRDefault="008C7E15" w:rsidP="008F7372">
      <w:pPr>
        <w:jc w:val="both"/>
      </w:pPr>
    </w:p>
    <w:p w14:paraId="629194F2" w14:textId="77777777" w:rsidR="008C7E15" w:rsidRPr="00BC2CC9" w:rsidRDefault="008C7E15" w:rsidP="008F7372">
      <w:pPr>
        <w:jc w:val="both"/>
      </w:pPr>
      <w:r w:rsidRPr="00BC2CC9">
        <w:t>Přezkoumání hospodaření se vykonává na základě dokladů předložených zadavatelem podle požadavků vykonavatele a podle ověření skutečného s</w:t>
      </w:r>
      <w:r>
        <w:t>tavu věci. Vykonavatel požádá o </w:t>
      </w:r>
      <w:r w:rsidRPr="00BC2CC9">
        <w:t>předložení těchto dokladů zadavatele nejpozději 14 dnů před zahájením přezkoumání.</w:t>
      </w:r>
    </w:p>
    <w:p w14:paraId="060BE4B7" w14:textId="77777777" w:rsidR="008C7E15" w:rsidRPr="00BC2CC9" w:rsidRDefault="008C7E15" w:rsidP="008F7372">
      <w:pPr>
        <w:ind w:firstLine="708"/>
        <w:jc w:val="both"/>
      </w:pPr>
    </w:p>
    <w:p w14:paraId="115205B8" w14:textId="77777777" w:rsidR="008C7E15" w:rsidRDefault="008C7E15" w:rsidP="008F7372">
      <w:r w:rsidRPr="00BC2CC9">
        <w:t>Místem výkonu přezkoumání hospodaření je</w:t>
      </w:r>
      <w:r>
        <w:t xml:space="preserve"> sídlo územního celku.</w:t>
      </w:r>
    </w:p>
    <w:p w14:paraId="74D79B54" w14:textId="77777777" w:rsidR="0018360F" w:rsidRDefault="0018360F" w:rsidP="008F7372"/>
    <w:p w14:paraId="65EB31DA" w14:textId="757980D6" w:rsidR="0018360F" w:rsidRPr="00BC2CC9" w:rsidRDefault="0018360F" w:rsidP="0018360F">
      <w:pPr>
        <w:jc w:val="both"/>
      </w:pPr>
      <w:r w:rsidRPr="00BC2CC9">
        <w:t xml:space="preserve">Vykonavatel zahájí auditorské práce na dílčí fázi v prostorách zadavatele </w:t>
      </w:r>
      <w:r>
        <w:t xml:space="preserve">v období od </w:t>
      </w:r>
      <w:r>
        <w:br/>
        <w:t xml:space="preserve">1. 8. – 31. 12. </w:t>
      </w:r>
      <w:r w:rsidR="00287813">
        <w:t>2026</w:t>
      </w:r>
      <w:r>
        <w:t>.</w:t>
      </w:r>
      <w:r w:rsidRPr="00BC2CC9">
        <w:t xml:space="preserve"> Vykonavatel předloží zadavateli požadavky na z</w:t>
      </w:r>
      <w:r>
        <w:t>ákladní informace nejpozději 14 </w:t>
      </w:r>
      <w:r w:rsidRPr="00BC2CC9">
        <w:t>dnů před tímto datem.</w:t>
      </w:r>
    </w:p>
    <w:p w14:paraId="0AE4539D" w14:textId="77777777" w:rsidR="0018360F" w:rsidRPr="00BC2CC9" w:rsidRDefault="0018360F" w:rsidP="0018360F">
      <w:pPr>
        <w:jc w:val="both"/>
      </w:pPr>
    </w:p>
    <w:p w14:paraId="74685239" w14:textId="6CD57734" w:rsidR="0018360F" w:rsidRPr="00BC2CC9" w:rsidRDefault="0018360F" w:rsidP="0018360F">
      <w:pPr>
        <w:jc w:val="both"/>
      </w:pPr>
      <w:r w:rsidRPr="00BC2CC9">
        <w:t xml:space="preserve">Vykonavatel zahájí auditorské práce na závěrečné fázi přezkoumání hospodaření v prostorách zadavatele </w:t>
      </w:r>
      <w:r>
        <w:t>v období od 1. 2. </w:t>
      </w:r>
      <w:r w:rsidR="00287813">
        <w:t>2027</w:t>
      </w:r>
      <w:r>
        <w:t xml:space="preserve"> do 31. 5. </w:t>
      </w:r>
      <w:r w:rsidR="00287813">
        <w:t>2027</w:t>
      </w:r>
      <w:r>
        <w:t>.</w:t>
      </w:r>
      <w:r w:rsidRPr="00BC2CC9">
        <w:t xml:space="preserve"> Vykonavatel předloží zadavateli požadavky na základní informace nejpozději 14 dnů před tímto datem.</w:t>
      </w:r>
    </w:p>
    <w:p w14:paraId="61274AA4" w14:textId="77777777" w:rsidR="0018360F" w:rsidRDefault="0018360F" w:rsidP="0018360F">
      <w:pPr>
        <w:jc w:val="both"/>
      </w:pPr>
    </w:p>
    <w:p w14:paraId="3B67722F" w14:textId="17F96553" w:rsidR="0018360F" w:rsidRPr="00BC2CC9" w:rsidRDefault="0018360F" w:rsidP="0018360F">
      <w:pPr>
        <w:tabs>
          <w:tab w:val="left" w:pos="567"/>
        </w:tabs>
        <w:jc w:val="both"/>
      </w:pPr>
      <w:r w:rsidRPr="00BC2CC9">
        <w:t xml:space="preserve">Zadavatel poskytne vykonavateli všechny nezbytné materiály a podklady včetně účetní závěrky k 31. prosinci </w:t>
      </w:r>
      <w:r w:rsidR="00287813">
        <w:t>2026</w:t>
      </w:r>
      <w:r w:rsidRPr="00BC2CC9">
        <w:t>, sestavené v souladu s právn</w:t>
      </w:r>
      <w:r>
        <w:t>ími předpisy České republiky, k </w:t>
      </w:r>
      <w:r w:rsidRPr="00BC2CC9">
        <w:t xml:space="preserve">vykonání přezkoumání hospodaření do </w:t>
      </w:r>
      <w:r>
        <w:t xml:space="preserve">dohodnutého termínu. </w:t>
      </w:r>
    </w:p>
    <w:p w14:paraId="0A94518A" w14:textId="77777777" w:rsidR="0018360F" w:rsidRDefault="0018360F" w:rsidP="0018360F">
      <w:pPr>
        <w:jc w:val="both"/>
      </w:pPr>
    </w:p>
    <w:p w14:paraId="7708D426" w14:textId="77777777" w:rsidR="0018360F" w:rsidRPr="00BC2CC9" w:rsidRDefault="0018360F" w:rsidP="0018360F">
      <w:pPr>
        <w:jc w:val="both"/>
      </w:pPr>
      <w:r w:rsidRPr="00BC2CC9">
        <w:lastRenderedPageBreak/>
        <w:t xml:space="preserve">Smluvní strany se mohou dohodnout na zpracování písemného zápisu z dílčího přezkoumání </w:t>
      </w:r>
      <w:r>
        <w:t xml:space="preserve">hospodaření </w:t>
      </w:r>
      <w:r w:rsidRPr="00BC2CC9">
        <w:t>určeného jen pro vnitřní potřebu zadavatele.</w:t>
      </w:r>
    </w:p>
    <w:p w14:paraId="28BFBEC6" w14:textId="77777777" w:rsidR="0018360F" w:rsidRDefault="0018360F" w:rsidP="0018360F">
      <w:pPr>
        <w:pStyle w:val="Zkladntext"/>
        <w:jc w:val="both"/>
        <w:rPr>
          <w:b w:val="0"/>
          <w:bCs w:val="0"/>
          <w:sz w:val="24"/>
          <w:szCs w:val="24"/>
        </w:rPr>
      </w:pPr>
    </w:p>
    <w:p w14:paraId="625F5BD5" w14:textId="77777777" w:rsidR="008C7E15" w:rsidRPr="00BC2CC9" w:rsidRDefault="008C7E15" w:rsidP="008F7372">
      <w:pPr>
        <w:spacing w:line="360" w:lineRule="auto"/>
      </w:pPr>
    </w:p>
    <w:p w14:paraId="2DA8887E" w14:textId="77777777" w:rsidR="008C7E15" w:rsidRPr="00BC2CC9" w:rsidRDefault="008C7E15" w:rsidP="008F7372">
      <w:pPr>
        <w:spacing w:line="360" w:lineRule="auto"/>
        <w:jc w:val="center"/>
      </w:pPr>
      <w:r w:rsidRPr="00BC2CC9">
        <w:t>Čl.</w:t>
      </w:r>
      <w:r>
        <w:t xml:space="preserve"> </w:t>
      </w:r>
      <w:r w:rsidRPr="00BC2CC9">
        <w:t xml:space="preserve">VI </w:t>
      </w:r>
    </w:p>
    <w:p w14:paraId="358925A3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 xml:space="preserve">Obsah zprávy o výsledku přezkoumání hospodaření </w:t>
      </w:r>
    </w:p>
    <w:p w14:paraId="6975AC37" w14:textId="77777777" w:rsidR="008C7E15" w:rsidRPr="00BC2CC9" w:rsidRDefault="008C7E15" w:rsidP="008F7372">
      <w:pPr>
        <w:spacing w:line="360" w:lineRule="auto"/>
        <w:jc w:val="both"/>
      </w:pPr>
    </w:p>
    <w:p w14:paraId="625C9731" w14:textId="77777777" w:rsidR="008C7E15" w:rsidRPr="00C0077D" w:rsidRDefault="008C7E15" w:rsidP="008F7372">
      <w:pPr>
        <w:jc w:val="both"/>
      </w:pPr>
      <w:r w:rsidRPr="00C0077D">
        <w:t>Náležitosti zprávy o výsledku přezkoumání hospoda</w:t>
      </w:r>
      <w:r>
        <w:t>ření se řídí požadavky zákona o a</w:t>
      </w:r>
      <w:r w:rsidRPr="00C0077D">
        <w:t>uditorech</w:t>
      </w:r>
      <w:r>
        <w:t xml:space="preserve">, </w:t>
      </w:r>
      <w:r w:rsidRPr="00C0077D">
        <w:t>auditorsk</w:t>
      </w:r>
      <w:r>
        <w:t>ým standardem</w:t>
      </w:r>
      <w:r w:rsidRPr="00C0077D">
        <w:t xml:space="preserve"> č. </w:t>
      </w:r>
      <w:smartTag w:uri="urn:schemas-microsoft-com:office:smarttags" w:element="metricconverter">
        <w:smartTagPr>
          <w:attr w:name="ProductID" w:val="52 a"/>
        </w:smartTagPr>
        <w:r w:rsidRPr="00C0077D">
          <w:t>52</w:t>
        </w:r>
        <w:r>
          <w:t xml:space="preserve"> a</w:t>
        </w:r>
      </w:smartTag>
      <w:r>
        <w:t xml:space="preserve"> dalšími relevantními předpisy vydanými Komorou auditorů České republiky a </w:t>
      </w:r>
      <w:r w:rsidRPr="00C0077D">
        <w:t>ustanovením § 10 zákona o přezkoumání</w:t>
      </w:r>
      <w:r>
        <w:t xml:space="preserve"> – </w:t>
      </w:r>
      <w:r w:rsidRPr="00C0077D">
        <w:t xml:space="preserve">viz </w:t>
      </w:r>
      <w:r>
        <w:rPr>
          <w:b/>
        </w:rPr>
        <w:t>příloha C</w:t>
      </w:r>
      <w:r w:rsidRPr="00C0077D">
        <w:t>, která je nedílnou součástí této smlouvy.</w:t>
      </w:r>
    </w:p>
    <w:p w14:paraId="15210B25" w14:textId="77777777" w:rsidR="008C7E15" w:rsidRDefault="008C7E15" w:rsidP="008F7372">
      <w:pPr>
        <w:spacing w:line="360" w:lineRule="auto"/>
      </w:pPr>
    </w:p>
    <w:p w14:paraId="2FB543D6" w14:textId="77777777" w:rsidR="008C7E15" w:rsidRPr="00BC2CC9" w:rsidRDefault="008C7E15" w:rsidP="008F7372">
      <w:pPr>
        <w:spacing w:line="360" w:lineRule="auto"/>
      </w:pPr>
    </w:p>
    <w:p w14:paraId="57F847D3" w14:textId="77777777" w:rsidR="008C7E15" w:rsidRPr="00BC2CC9" w:rsidRDefault="008C7E15" w:rsidP="008F7372">
      <w:pPr>
        <w:spacing w:line="360" w:lineRule="auto"/>
        <w:jc w:val="center"/>
      </w:pPr>
      <w:bookmarkStart w:id="4" w:name="_Hlk71536318"/>
      <w:r w:rsidRPr="00BC2CC9">
        <w:t>Čl. VII</w:t>
      </w:r>
    </w:p>
    <w:p w14:paraId="77DE6EF0" w14:textId="77777777" w:rsidR="003A3C6A" w:rsidRDefault="003A3C6A" w:rsidP="003A3C6A">
      <w:pPr>
        <w:spacing w:line="360" w:lineRule="auto"/>
        <w:jc w:val="center"/>
        <w:rPr>
          <w:b/>
        </w:rPr>
      </w:pPr>
      <w:r>
        <w:rPr>
          <w:b/>
        </w:rPr>
        <w:t>Cena za vykonání přezkoumání hospodaření a způsob jejího uhrazení</w:t>
      </w:r>
    </w:p>
    <w:p w14:paraId="6AE856BF" w14:textId="77777777" w:rsidR="008C7E15" w:rsidRDefault="008C7E15" w:rsidP="008F7372">
      <w:pPr>
        <w:spacing w:line="360" w:lineRule="auto"/>
        <w:jc w:val="center"/>
        <w:rPr>
          <w:b/>
        </w:rPr>
      </w:pPr>
    </w:p>
    <w:p w14:paraId="7FD89DAD" w14:textId="7EB11208" w:rsidR="0018360F" w:rsidRPr="00703C00" w:rsidRDefault="0018360F" w:rsidP="0018360F">
      <w:pPr>
        <w:jc w:val="both"/>
        <w:rPr>
          <w:b/>
        </w:rPr>
      </w:pPr>
      <w:r w:rsidRPr="00BC2CC9">
        <w:t xml:space="preserve">Cena za vykonání přezkoumání hospodaření je smluvně stanovena ve výši </w:t>
      </w:r>
      <w:r w:rsidR="00B17655">
        <w:t>1</w:t>
      </w:r>
      <w:r w:rsidR="00287813">
        <w:t>21 0</w:t>
      </w:r>
      <w:r>
        <w:rPr>
          <w:noProof/>
        </w:rPr>
        <w:t>00,00</w:t>
      </w:r>
      <w:r w:rsidRPr="00BC2CC9">
        <w:t xml:space="preserve"> Kč, slovy </w:t>
      </w:r>
      <w:r w:rsidR="00B17655">
        <w:rPr>
          <w:noProof/>
        </w:rPr>
        <w:t>jednosto</w:t>
      </w:r>
      <w:r w:rsidR="00287813">
        <w:rPr>
          <w:noProof/>
        </w:rPr>
        <w:t>dvacetjedentisíc</w:t>
      </w:r>
      <w:r>
        <w:rPr>
          <w:noProof/>
        </w:rPr>
        <w:t>korun</w:t>
      </w:r>
      <w:r w:rsidRPr="00BC2CC9">
        <w:t xml:space="preserve"> českých</w:t>
      </w:r>
      <w:r>
        <w:t>.</w:t>
      </w:r>
    </w:p>
    <w:p w14:paraId="3425F05B" w14:textId="77777777" w:rsidR="0018360F" w:rsidRDefault="0018360F" w:rsidP="0018360F">
      <w:pPr>
        <w:jc w:val="both"/>
      </w:pPr>
    </w:p>
    <w:p w14:paraId="2E82AC4D" w14:textId="77777777" w:rsidR="0018360F" w:rsidRPr="00703C00" w:rsidRDefault="0018360F" w:rsidP="0018360F">
      <w:pPr>
        <w:jc w:val="both"/>
      </w:pPr>
      <w:r>
        <w:t>Vykonavatel má k výše uvedené ceně právo na náhradu cestovních výdajů podle obecně závazných právních předpisů vyjma stravného, a též právo na úhradu nutných</w:t>
      </w:r>
      <w:r w:rsidRPr="00C069B8">
        <w:rPr>
          <w:iCs/>
        </w:rPr>
        <w:t xml:space="preserve"> nákladů (vedlejší náklady), které účelně vynaložil k výkonu sjednaných činností včetně obstarání informací a</w:t>
      </w:r>
      <w:r>
        <w:rPr>
          <w:iCs/>
        </w:rPr>
        <w:t> </w:t>
      </w:r>
      <w:r w:rsidRPr="00C069B8">
        <w:rPr>
          <w:iCs/>
        </w:rPr>
        <w:t>podkladů nezbytných k přezkoumání hospodaření vymezeného v předmětu smlouvy. V souvislosti s využitím práva na úhradu má vykonavatel povinnost upozornit zadavatele předem na tuto okolnost a vyžádat si její předběžný souhlas</w:t>
      </w:r>
      <w:r>
        <w:rPr>
          <w:iCs/>
        </w:rPr>
        <w:t>.</w:t>
      </w:r>
    </w:p>
    <w:p w14:paraId="6618C642" w14:textId="77777777" w:rsidR="0018360F" w:rsidRDefault="0018360F" w:rsidP="0018360F">
      <w:pPr>
        <w:jc w:val="both"/>
        <w:rPr>
          <w:iCs/>
        </w:rPr>
      </w:pPr>
    </w:p>
    <w:p w14:paraId="5F7ACC55" w14:textId="77777777" w:rsidR="0018360F" w:rsidRPr="00703C00" w:rsidRDefault="0018360F" w:rsidP="0018360F">
      <w:pPr>
        <w:jc w:val="both"/>
        <w:rPr>
          <w:iCs/>
        </w:rPr>
      </w:pPr>
      <w:r>
        <w:rPr>
          <w:iCs/>
        </w:rPr>
        <w:t>Zp</w:t>
      </w:r>
      <w:r w:rsidRPr="00BC2CC9">
        <w:t>ůsob uhrazení ceny za vykonání přezkoumání hospodaření spočívá v poskytování plateb na základě faktur vystavených vykonavatelem v následující struktuře:</w:t>
      </w:r>
      <w:r>
        <w:t xml:space="preserve"> </w:t>
      </w:r>
    </w:p>
    <w:p w14:paraId="04FDCA79" w14:textId="77777777" w:rsidR="0018360F" w:rsidRDefault="0018360F" w:rsidP="0018360F">
      <w:pPr>
        <w:jc w:val="both"/>
      </w:pPr>
    </w:p>
    <w:p w14:paraId="174D4586" w14:textId="2A7EBF8B" w:rsidR="0018360F" w:rsidRPr="00BC2CC9" w:rsidRDefault="0018360F" w:rsidP="0018360F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>
        <w:t xml:space="preserve">první </w:t>
      </w:r>
      <w:r w:rsidRPr="00BC2CC9">
        <w:t xml:space="preserve">dílčí faktura ve výši </w:t>
      </w:r>
      <w:r w:rsidR="00B17655">
        <w:rPr>
          <w:noProof/>
        </w:rPr>
        <w:t>5</w:t>
      </w:r>
      <w:r w:rsidR="00287813">
        <w:rPr>
          <w:noProof/>
        </w:rPr>
        <w:t>4</w:t>
      </w:r>
      <w:r>
        <w:rPr>
          <w:noProof/>
        </w:rPr>
        <w:t> 000,00</w:t>
      </w:r>
      <w:r>
        <w:t xml:space="preserve"> </w:t>
      </w:r>
      <w:r w:rsidRPr="00BC2CC9">
        <w:t>Kč, zvýšená o vedlej</w:t>
      </w:r>
      <w:r>
        <w:t>ší náklady po zahájení dílčí fáze</w:t>
      </w:r>
      <w:r w:rsidRPr="00BC2CC9">
        <w:t xml:space="preserve"> přezkoumání hospodaření,</w:t>
      </w:r>
    </w:p>
    <w:p w14:paraId="0A70D6B0" w14:textId="1517CCC5" w:rsidR="0018360F" w:rsidRPr="00BC2CC9" w:rsidRDefault="0018360F" w:rsidP="0018360F">
      <w:pPr>
        <w:numPr>
          <w:ilvl w:val="0"/>
          <w:numId w:val="2"/>
        </w:numPr>
        <w:tabs>
          <w:tab w:val="left" w:pos="540"/>
        </w:tabs>
        <w:spacing w:before="120" w:after="120"/>
        <w:ind w:left="540" w:hanging="540"/>
        <w:jc w:val="both"/>
      </w:pPr>
      <w:r>
        <w:t>konečná</w:t>
      </w:r>
      <w:r w:rsidRPr="00BC2CC9">
        <w:t xml:space="preserve"> faktura ve výši </w:t>
      </w:r>
      <w:r w:rsidR="00B17655">
        <w:rPr>
          <w:noProof/>
        </w:rPr>
        <w:t>6</w:t>
      </w:r>
      <w:r w:rsidR="00287813">
        <w:rPr>
          <w:noProof/>
        </w:rPr>
        <w:t>7</w:t>
      </w:r>
      <w:r w:rsidR="004B6F3A">
        <w:rPr>
          <w:noProof/>
        </w:rPr>
        <w:t xml:space="preserve"> </w:t>
      </w:r>
      <w:r w:rsidR="00287813">
        <w:rPr>
          <w:noProof/>
        </w:rPr>
        <w:t>0</w:t>
      </w:r>
      <w:r>
        <w:rPr>
          <w:noProof/>
        </w:rPr>
        <w:t>00,00</w:t>
      </w:r>
      <w:r>
        <w:t xml:space="preserve"> </w:t>
      </w:r>
      <w:r w:rsidRPr="00BC2CC9">
        <w:t>Kč, zvýšená o vedlejší náklady po odevzdání zprávy o výsledku přezkoumání hospodaření zadavateli, dopisu vedení</w:t>
      </w:r>
      <w:r>
        <w:t>.</w:t>
      </w:r>
    </w:p>
    <w:p w14:paraId="25E8C979" w14:textId="77777777" w:rsidR="0018360F" w:rsidRPr="00BC2CC9" w:rsidRDefault="0018360F" w:rsidP="0018360F">
      <w:pPr>
        <w:jc w:val="both"/>
      </w:pPr>
      <w:r w:rsidRPr="00BC2CC9">
        <w:t>Všechny faktury vystavené vykonavatelem podle této smlouvy budou splatné do 14 dnů ode dne jejich vystavení. V případě, že zadavatel řádně a včas neuhradí některou fakturu, vyhrazuje si vykonavatel právo přerušit práce až do úplného zaplacení všech splatných faktur s tím, že o</w:t>
      </w:r>
      <w:r>
        <w:t> </w:t>
      </w:r>
      <w:r w:rsidRPr="00BC2CC9">
        <w:t xml:space="preserve">dobu prodlení zadavatele s placením se prodlouží termíny pro provedení činností vykonavatelem podle této smlouvy. </w:t>
      </w:r>
    </w:p>
    <w:p w14:paraId="6E85EEE3" w14:textId="690D023C" w:rsidR="00C0543E" w:rsidRDefault="00C0543E">
      <w:pPr>
        <w:spacing w:after="200" w:line="276" w:lineRule="auto"/>
      </w:pPr>
      <w:r>
        <w:br w:type="page"/>
      </w:r>
    </w:p>
    <w:bookmarkEnd w:id="4"/>
    <w:p w14:paraId="4583735E" w14:textId="77777777" w:rsidR="008C7E15" w:rsidRPr="00BC2CC9" w:rsidRDefault="008C7E15" w:rsidP="008F7372">
      <w:pPr>
        <w:spacing w:line="360" w:lineRule="auto"/>
        <w:jc w:val="center"/>
      </w:pPr>
      <w:r w:rsidRPr="00BC2CC9">
        <w:lastRenderedPageBreak/>
        <w:t>Čl. VIII</w:t>
      </w:r>
    </w:p>
    <w:p w14:paraId="5EEDB3C4" w14:textId="77777777" w:rsidR="008C7E15" w:rsidRPr="00BC2CC9" w:rsidRDefault="008C7E15" w:rsidP="008F7372">
      <w:pPr>
        <w:spacing w:line="360" w:lineRule="auto"/>
        <w:jc w:val="center"/>
        <w:rPr>
          <w:b/>
        </w:rPr>
      </w:pPr>
      <w:r w:rsidRPr="00BC2CC9">
        <w:rPr>
          <w:b/>
        </w:rPr>
        <w:t>Smluvní povinnosti zadavatele</w:t>
      </w:r>
    </w:p>
    <w:p w14:paraId="60163F24" w14:textId="77777777" w:rsidR="008C7E15" w:rsidRPr="00BC2CC9" w:rsidRDefault="008C7E15" w:rsidP="008F7372">
      <w:pPr>
        <w:jc w:val="both"/>
      </w:pPr>
    </w:p>
    <w:p w14:paraId="50813938" w14:textId="77777777" w:rsidR="008C7E15" w:rsidRPr="00BC2CC9" w:rsidRDefault="008C7E15" w:rsidP="008F7372">
      <w:pPr>
        <w:jc w:val="both"/>
      </w:pPr>
      <w:r w:rsidRPr="00BC2CC9">
        <w:t>Zadavatel je odpovědný za všechny předložené doku</w:t>
      </w:r>
      <w:r>
        <w:t>menty a zavazuje se předložit a </w:t>
      </w:r>
      <w:r w:rsidRPr="00BC2CC9">
        <w:t>poskytnout pro přezkoumání hospodaření následující:</w:t>
      </w:r>
    </w:p>
    <w:p w14:paraId="087CFDD4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>uzavřenou a vyhodnocenou inventarizaci majetku a závazků k rozvahovému dni</w:t>
      </w:r>
      <w:r>
        <w:t>,</w:t>
      </w:r>
    </w:p>
    <w:p w14:paraId="3E225162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 xml:space="preserve">zpracovanou účetní závěrku, kterou tvoří (rozvaha, výkaz zisku a ztráty, příloha, </w:t>
      </w:r>
      <w:r>
        <w:t>popř. </w:t>
      </w:r>
      <w:r w:rsidRPr="00BC2CC9">
        <w:t>přehled o peněžních tocích a změnách vlastního kapitálu)</w:t>
      </w:r>
      <w:r>
        <w:t>,</w:t>
      </w:r>
    </w:p>
    <w:p w14:paraId="4598EC40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>finanční výkaz (výkaz pro hodnocení plnění rozpočtu)</w:t>
      </w:r>
      <w:r>
        <w:t>,</w:t>
      </w:r>
    </w:p>
    <w:p w14:paraId="16AC3050" w14:textId="77777777" w:rsidR="008C7E15" w:rsidRPr="00BC2CC9" w:rsidRDefault="008C7E15" w:rsidP="008F7372">
      <w:pPr>
        <w:numPr>
          <w:ilvl w:val="0"/>
          <w:numId w:val="3"/>
        </w:numPr>
        <w:ind w:left="720" w:hanging="300"/>
        <w:jc w:val="both"/>
      </w:pPr>
      <w:r w:rsidRPr="00BC2CC9">
        <w:t xml:space="preserve">po dobu platnosti smlouvy vytvořit podmínky k naplnění jejího účelu a v jejich rámci vyhovět oprávněným požadavkům vykonavatele </w:t>
      </w:r>
      <w:r>
        <w:t>ve smyslu § 21 odst. 2 zákona o </w:t>
      </w:r>
      <w:r w:rsidRPr="00BC2CC9">
        <w:t xml:space="preserve">auditorech (viz </w:t>
      </w:r>
      <w:r w:rsidRPr="00BC2CC9">
        <w:rPr>
          <w:b/>
        </w:rPr>
        <w:t xml:space="preserve">příloha </w:t>
      </w:r>
      <w:r>
        <w:rPr>
          <w:b/>
        </w:rPr>
        <w:t>D</w:t>
      </w:r>
      <w:r w:rsidRPr="00BC2CC9">
        <w:t>, která je nedílnou součástí této smlouvy)</w:t>
      </w:r>
      <w:r>
        <w:t>,</w:t>
      </w:r>
    </w:p>
    <w:p w14:paraId="66C63777" w14:textId="77777777" w:rsidR="008C7E15" w:rsidRPr="00BC2CC9" w:rsidRDefault="008C7E15" w:rsidP="008F7372">
      <w:pPr>
        <w:numPr>
          <w:ilvl w:val="0"/>
          <w:numId w:val="3"/>
        </w:numPr>
        <w:jc w:val="both"/>
      </w:pPr>
      <w:r w:rsidRPr="00BC2CC9">
        <w:t>další materiály a podklady na základě vzájemné dohody.</w:t>
      </w:r>
    </w:p>
    <w:p w14:paraId="5D4AB83B" w14:textId="77777777" w:rsidR="008C7E15" w:rsidRPr="00BC2CC9" w:rsidRDefault="008C7E15" w:rsidP="008F7372">
      <w:pPr>
        <w:jc w:val="both"/>
      </w:pPr>
    </w:p>
    <w:p w14:paraId="168A8DC5" w14:textId="77777777" w:rsidR="008C7E15" w:rsidRPr="00BC2CC9" w:rsidRDefault="008C7E15" w:rsidP="008F7372">
      <w:pPr>
        <w:jc w:val="both"/>
      </w:pPr>
      <w:r w:rsidRPr="00BC2CC9">
        <w:t>Dále se zavazuje uhradit platby za poskytnutí auditorské služby na základě vystavených faktur ve lhůtě jejich splatnosti a v případě prodlení uhradit též penále ve výši</w:t>
      </w:r>
      <w:r>
        <w:t xml:space="preserve"> 0,025 </w:t>
      </w:r>
      <w:r w:rsidRPr="00BC2CC9">
        <w:t>% za každý den prodlení. Až do uhrazení příslušné platby se zadavatel zavazuje strpět ze strany vykonavatele přerušení výkonu auditorské služby.</w:t>
      </w:r>
    </w:p>
    <w:p w14:paraId="5C6D8C57" w14:textId="77777777" w:rsidR="008C7E15" w:rsidRDefault="008C7E15" w:rsidP="008F7372">
      <w:pPr>
        <w:spacing w:line="360" w:lineRule="auto"/>
        <w:ind w:left="360"/>
        <w:jc w:val="center"/>
      </w:pPr>
    </w:p>
    <w:p w14:paraId="71ADD446" w14:textId="77777777" w:rsidR="008C7E15" w:rsidRPr="00BC2CC9" w:rsidRDefault="008C7E15" w:rsidP="008F7372">
      <w:pPr>
        <w:spacing w:line="360" w:lineRule="auto"/>
        <w:ind w:left="360"/>
        <w:jc w:val="center"/>
      </w:pPr>
    </w:p>
    <w:p w14:paraId="34B56622" w14:textId="77777777" w:rsidR="008C7E15" w:rsidRPr="00BC2CC9" w:rsidRDefault="008C7E15" w:rsidP="008F7372">
      <w:pPr>
        <w:spacing w:line="360" w:lineRule="auto"/>
        <w:ind w:left="360"/>
        <w:jc w:val="center"/>
      </w:pPr>
      <w:r w:rsidRPr="00BC2CC9">
        <w:t>Čl. IX</w:t>
      </w:r>
    </w:p>
    <w:p w14:paraId="2E1C04FD" w14:textId="77777777" w:rsidR="008C7E15" w:rsidRPr="008063FB" w:rsidRDefault="008C7E15" w:rsidP="008F7372">
      <w:pPr>
        <w:pStyle w:val="Nadpis1"/>
        <w:jc w:val="center"/>
        <w:rPr>
          <w:b/>
        </w:rPr>
      </w:pPr>
      <w:r w:rsidRPr="008063FB">
        <w:rPr>
          <w:b/>
        </w:rPr>
        <w:t>Smluvní povinnosti vykonavatele</w:t>
      </w:r>
    </w:p>
    <w:p w14:paraId="03F82133" w14:textId="77777777" w:rsidR="008C7E15" w:rsidRPr="00BC2CC9" w:rsidRDefault="008C7E15" w:rsidP="008F7372">
      <w:pPr>
        <w:spacing w:line="360" w:lineRule="auto"/>
        <w:jc w:val="both"/>
      </w:pPr>
    </w:p>
    <w:p w14:paraId="611E5959" w14:textId="77777777" w:rsidR="008C7E15" w:rsidRPr="00BC2CC9" w:rsidRDefault="008C7E15" w:rsidP="008F7372">
      <w:pPr>
        <w:pStyle w:val="Zkladntextodsazen"/>
      </w:pPr>
      <w:r w:rsidRPr="00BC2CC9">
        <w:t>Vykonavatel se zavazuje po dobu platnosti smlouvy vykonávat přezkoumání hospodaření. Podle příslušných právních předpisů a v souladu s jejími ustanoveními se vykonavatel dále zavazuje zejména:</w:t>
      </w:r>
    </w:p>
    <w:p w14:paraId="64569188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>konat sjednané práce odborně, kvalitně a přesně, a za předpokladu včasného dodání odůvodněně požadovaných podkladů ukončit tyto práce v dohodnutých lhůtách</w:t>
      </w:r>
      <w:r>
        <w:t>,</w:t>
      </w:r>
    </w:p>
    <w:p w14:paraId="681A0551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>řídit se při výkonu sjednané práce příslušnými právními předpisy a auditorskými standardy vydanými Komorou auditorů České republiky</w:t>
      </w:r>
      <w:r>
        <w:t>,</w:t>
      </w:r>
    </w:p>
    <w:p w14:paraId="494AD861" w14:textId="77777777" w:rsidR="008C7E15" w:rsidRPr="00BC2CC9" w:rsidRDefault="008C7E15" w:rsidP="008F7372">
      <w:pPr>
        <w:numPr>
          <w:ilvl w:val="0"/>
          <w:numId w:val="1"/>
        </w:numPr>
        <w:jc w:val="both"/>
      </w:pPr>
      <w:r>
        <w:rPr>
          <w:bCs/>
        </w:rPr>
        <w:t>postupovat tak, aby shromáždil dostatečné a vhodné důkazní informace, na jejichž základě by byl schopen poskytnout omezené ujištění o přezkoumávaném hospodaření</w:t>
      </w:r>
      <w:r w:rsidRPr="00BC2CC9">
        <w:t xml:space="preserve">; </w:t>
      </w:r>
      <w:r>
        <w:t xml:space="preserve">při tom </w:t>
      </w:r>
      <w:r w:rsidRPr="00BC2CC9">
        <w:t xml:space="preserve">je oprávněn vyžádat si písemné pověření k </w:t>
      </w:r>
      <w:r>
        <w:t>přístupu k informacím vedeným o </w:t>
      </w:r>
      <w:r w:rsidRPr="00BC2CC9">
        <w:t>zadavateli u bank, dlužníků a věřitelů</w:t>
      </w:r>
      <w:r>
        <w:t>,</w:t>
      </w:r>
    </w:p>
    <w:p w14:paraId="575BE6EA" w14:textId="77777777" w:rsidR="008C7E15" w:rsidRPr="00BC2CC9" w:rsidRDefault="008C7E15" w:rsidP="008F7372">
      <w:pPr>
        <w:numPr>
          <w:ilvl w:val="0"/>
          <w:numId w:val="1"/>
        </w:numPr>
        <w:jc w:val="both"/>
      </w:pPr>
      <w:r w:rsidRPr="00BC2CC9">
        <w:t xml:space="preserve">projednat konečné znění zprávy o výsledku přezkoumání hospodaření vypracované podle </w:t>
      </w:r>
      <w:r>
        <w:t xml:space="preserve">zákona o auditorech a podle ustanovení </w:t>
      </w:r>
      <w:r w:rsidRPr="00BC2CC9">
        <w:t>§ 10 zákona o přezkoumání s oprávněnou osobou zadavatele</w:t>
      </w:r>
      <w:r>
        <w:t>,</w:t>
      </w:r>
      <w:r w:rsidRPr="00BC2CC9">
        <w:t xml:space="preserve"> popř. s finančním výborem zastupitelstva zadavatele a předat ji v dohodnuté lhůtě dva stejnopisy této zprávy včetně přehledu dokladů a písemností, které byly předmětem přezkoumání</w:t>
      </w:r>
      <w:r>
        <w:t xml:space="preserve"> hospodaření,</w:t>
      </w:r>
    </w:p>
    <w:p w14:paraId="7BB68B80" w14:textId="77777777" w:rsidR="008C7E15" w:rsidRDefault="008C7E15" w:rsidP="008F7372">
      <w:pPr>
        <w:numPr>
          <w:ilvl w:val="0"/>
          <w:numId w:val="1"/>
        </w:numPr>
        <w:jc w:val="both"/>
      </w:pPr>
      <w:r w:rsidRPr="00BC2CC9">
        <w:t>zachovávat mlčenlivost o všech skutečnostech, o kterých se dozvěděl v souvislosti s výkonem přezkoumání hospodaření; mlčenlivost se vztahuje i na osoby, které se s ním na přezkoumání podílely.</w:t>
      </w:r>
    </w:p>
    <w:p w14:paraId="2512AE4E" w14:textId="4566B81A" w:rsidR="00C0543E" w:rsidRDefault="00C0543E">
      <w:pPr>
        <w:spacing w:after="200" w:line="276" w:lineRule="auto"/>
      </w:pPr>
      <w:r>
        <w:br w:type="page"/>
      </w:r>
    </w:p>
    <w:p w14:paraId="4B3F0233" w14:textId="77777777" w:rsidR="008C7E15" w:rsidRPr="00BC2CC9" w:rsidRDefault="008C7E15" w:rsidP="008F7372">
      <w:pPr>
        <w:spacing w:line="360" w:lineRule="auto"/>
        <w:ind w:left="360"/>
        <w:jc w:val="center"/>
        <w:rPr>
          <w:iCs/>
        </w:rPr>
      </w:pPr>
      <w:bookmarkStart w:id="5" w:name="_Hlk71536667"/>
      <w:r w:rsidRPr="00BC2CC9">
        <w:rPr>
          <w:iCs/>
        </w:rPr>
        <w:lastRenderedPageBreak/>
        <w:t>Čl. X</w:t>
      </w:r>
    </w:p>
    <w:p w14:paraId="4B442BA1" w14:textId="77777777" w:rsidR="008C7E15" w:rsidRPr="00BC2CC9" w:rsidRDefault="008C7E15" w:rsidP="008F7372">
      <w:pPr>
        <w:spacing w:line="360" w:lineRule="auto"/>
        <w:ind w:left="360"/>
        <w:jc w:val="center"/>
        <w:rPr>
          <w:b/>
          <w:iCs/>
        </w:rPr>
      </w:pPr>
      <w:r w:rsidRPr="00BC2CC9">
        <w:rPr>
          <w:b/>
          <w:iCs/>
        </w:rPr>
        <w:t>Termín předání zprávy o výsledcích přezkoumání hospodaření</w:t>
      </w:r>
    </w:p>
    <w:p w14:paraId="114A95CF" w14:textId="77777777" w:rsidR="008C7E15" w:rsidRPr="00BC2CC9" w:rsidRDefault="008C7E15" w:rsidP="008F7372">
      <w:pPr>
        <w:spacing w:line="360" w:lineRule="auto"/>
        <w:ind w:left="360"/>
        <w:jc w:val="center"/>
        <w:rPr>
          <w:sz w:val="20"/>
          <w:szCs w:val="20"/>
        </w:rPr>
      </w:pPr>
    </w:p>
    <w:p w14:paraId="12DDA367" w14:textId="58647005" w:rsidR="0075687A" w:rsidRDefault="0075687A" w:rsidP="0075687A">
      <w:pPr>
        <w:jc w:val="both"/>
      </w:pPr>
      <w:r>
        <w:t>Nejpozdější termín</w:t>
      </w:r>
      <w:r w:rsidRPr="008063FB">
        <w:t xml:space="preserve"> pro předání zprávy vykonavatele o výsledcích přezkoumání hospodařen</w:t>
      </w:r>
      <w:r w:rsidR="00C0543E">
        <w:t xml:space="preserve">í se po dohodě smluvních stran stanovuje na 31. 5. </w:t>
      </w:r>
      <w:r w:rsidR="00287813">
        <w:t>2027</w:t>
      </w:r>
      <w:r w:rsidR="00C0543E">
        <w:t>.</w:t>
      </w:r>
    </w:p>
    <w:p w14:paraId="3D70104C" w14:textId="77777777" w:rsidR="00C0543E" w:rsidRDefault="00C0543E" w:rsidP="0075687A">
      <w:pPr>
        <w:jc w:val="both"/>
      </w:pPr>
    </w:p>
    <w:p w14:paraId="64315BCD" w14:textId="63415BFC" w:rsidR="00C0543E" w:rsidRPr="008063FB" w:rsidRDefault="00C0543E" w:rsidP="00C0543E">
      <w:pPr>
        <w:jc w:val="both"/>
      </w:pPr>
      <w:r w:rsidRPr="008063FB">
        <w:t xml:space="preserve">Předpokladem dodržení termínu předání zprávy o výsledcích přezkoumání hospodaření je předání všech požadovaných podkladů nejpozději </w:t>
      </w:r>
      <w:r>
        <w:t xml:space="preserve">10 </w:t>
      </w:r>
      <w:r w:rsidRPr="008063FB">
        <w:t>dnů před smluvně sjednaným termínem předání zprávy o výsledcích přezkoumání hospodaření.</w:t>
      </w:r>
    </w:p>
    <w:p w14:paraId="71E407AF" w14:textId="72B33E48" w:rsidR="00C0543E" w:rsidRDefault="00C0543E" w:rsidP="0075687A">
      <w:pPr>
        <w:jc w:val="both"/>
      </w:pPr>
    </w:p>
    <w:p w14:paraId="475882F7" w14:textId="77777777" w:rsidR="008C7E15" w:rsidRPr="008063FB" w:rsidRDefault="008C7E15" w:rsidP="008F7372">
      <w:pPr>
        <w:jc w:val="both"/>
      </w:pPr>
    </w:p>
    <w:bookmarkEnd w:id="5"/>
    <w:p w14:paraId="44E422F3" w14:textId="77777777" w:rsidR="008C7E15" w:rsidRPr="00BC2CC9" w:rsidRDefault="008C7E15" w:rsidP="008F7372">
      <w:pPr>
        <w:spacing w:line="360" w:lineRule="auto"/>
        <w:ind w:left="360"/>
        <w:jc w:val="both"/>
        <w:rPr>
          <w:iCs/>
        </w:rPr>
      </w:pPr>
    </w:p>
    <w:p w14:paraId="7F1D9A97" w14:textId="77777777" w:rsidR="008C7E15" w:rsidRPr="00BC2CC9" w:rsidRDefault="008C7E15" w:rsidP="008F7372">
      <w:pPr>
        <w:spacing w:line="360" w:lineRule="auto"/>
        <w:ind w:left="360"/>
        <w:jc w:val="center"/>
        <w:rPr>
          <w:iCs/>
        </w:rPr>
      </w:pPr>
      <w:r w:rsidRPr="00BC2CC9">
        <w:rPr>
          <w:iCs/>
        </w:rPr>
        <w:t>Čl. XI</w:t>
      </w:r>
    </w:p>
    <w:p w14:paraId="2DC09CA6" w14:textId="77777777" w:rsidR="008C7E15" w:rsidRPr="008063FB" w:rsidRDefault="008C7E15" w:rsidP="008F7372">
      <w:pPr>
        <w:pStyle w:val="Nadpis1"/>
        <w:jc w:val="center"/>
        <w:rPr>
          <w:b/>
          <w:bCs/>
          <w:iCs/>
        </w:rPr>
      </w:pPr>
      <w:r w:rsidRPr="008063FB">
        <w:rPr>
          <w:b/>
          <w:bCs/>
          <w:iCs/>
        </w:rPr>
        <w:t>Sankční ustanovení</w:t>
      </w:r>
    </w:p>
    <w:p w14:paraId="514667A4" w14:textId="77777777" w:rsidR="008C7E15" w:rsidRPr="00BC2CC9" w:rsidRDefault="008C7E15" w:rsidP="008F7372">
      <w:pPr>
        <w:spacing w:line="360" w:lineRule="auto"/>
        <w:ind w:left="360"/>
        <w:jc w:val="center"/>
        <w:rPr>
          <w:bCs/>
          <w:iCs/>
        </w:rPr>
      </w:pPr>
    </w:p>
    <w:p w14:paraId="1502E888" w14:textId="68B96A93" w:rsidR="008C7E15" w:rsidRDefault="008C7E15" w:rsidP="008F7372">
      <w:pPr>
        <w:jc w:val="both"/>
      </w:pPr>
      <w:r w:rsidRPr="008063FB">
        <w:t xml:space="preserve">V případě porušení povinnosti vykonavatele ukončit sjednané práce (Čl. VIII této smlouvy) v dohodnutých lhůtách nebo v případě, že vykonavatel jednostranně odstoupí od smlouvy v období po </w:t>
      </w:r>
      <w:r>
        <w:t>30. 6. </w:t>
      </w:r>
      <w:r w:rsidR="0075687A">
        <w:t>přezkoumávaného</w:t>
      </w:r>
      <w:r w:rsidRPr="008063FB">
        <w:t xml:space="preserve"> kalendářního roku, v němž </w:t>
      </w:r>
      <w:r w:rsidR="00C0543E">
        <w:t xml:space="preserve">smlouva </w:t>
      </w:r>
      <w:r w:rsidRPr="008063FB">
        <w:t>nabyl</w:t>
      </w:r>
      <w:r w:rsidR="00C0543E">
        <w:t>a</w:t>
      </w:r>
      <w:r w:rsidRPr="008063FB">
        <w:t xml:space="preserve"> platnosti, </w:t>
      </w:r>
      <w:r>
        <w:t xml:space="preserve">může zadavatel uplatnit smluvní pokutu vůči vykonavateli do výše 20 000,00 Kč a </w:t>
      </w:r>
      <w:r w:rsidRPr="008063FB">
        <w:t xml:space="preserve">vykonavatel </w:t>
      </w:r>
      <w:r>
        <w:t xml:space="preserve">se </w:t>
      </w:r>
      <w:r w:rsidRPr="008063FB">
        <w:t xml:space="preserve">zavazuje </w:t>
      </w:r>
      <w:r>
        <w:t xml:space="preserve">uplatněnou smluvní pokutu zaplatit </w:t>
      </w:r>
      <w:r w:rsidRPr="008063FB">
        <w:t xml:space="preserve">zadavateli přezkoumání </w:t>
      </w:r>
      <w:r>
        <w:t>hospodaření.</w:t>
      </w:r>
    </w:p>
    <w:p w14:paraId="2B9F56BD" w14:textId="77777777" w:rsidR="008C7E15" w:rsidRPr="008063FB" w:rsidRDefault="008C7E15" w:rsidP="008F7372">
      <w:pPr>
        <w:jc w:val="both"/>
      </w:pPr>
      <w:r w:rsidRPr="008063FB">
        <w:t xml:space="preserve"> </w:t>
      </w:r>
    </w:p>
    <w:p w14:paraId="1ACF6661" w14:textId="77777777" w:rsidR="008C7E15" w:rsidRDefault="008C7E15" w:rsidP="008F7372">
      <w:pPr>
        <w:jc w:val="both"/>
      </w:pPr>
      <w:r w:rsidRPr="008063FB">
        <w:t>V případě porušení smluvní povinnosti zadavatele poskytnout vykonavateli včas odůvodněně požadované podklady (Čl. V smlouvy a ustanovením § 21 odst.</w:t>
      </w:r>
      <w:r>
        <w:t xml:space="preserve"> </w:t>
      </w:r>
      <w:r w:rsidRPr="008063FB">
        <w:t xml:space="preserve">2 zákona o auditorech), které by mělo za následek nedodržení dohodnutých lhůt ukončení prací vykonavatelem, </w:t>
      </w:r>
      <w:r>
        <w:t>může vykonavatel uplatnit smluvní pokutu vůči zadavateli do výše 20 000,00 Kč a zadavatel se zavazuje uplatněnou smluvní pokutu zaplatit vykonavateli přezkoumání hospodaření.</w:t>
      </w:r>
    </w:p>
    <w:p w14:paraId="21976949" w14:textId="77777777" w:rsidR="008C7E15" w:rsidRPr="008063FB" w:rsidRDefault="008C7E15" w:rsidP="008F7372">
      <w:pPr>
        <w:jc w:val="both"/>
      </w:pPr>
    </w:p>
    <w:p w14:paraId="48AEEB63" w14:textId="77777777" w:rsidR="008C7E15" w:rsidRPr="008063FB" w:rsidRDefault="008C7E15" w:rsidP="008F7372">
      <w:pPr>
        <w:jc w:val="both"/>
      </w:pPr>
      <w:r>
        <w:t>Je-</w:t>
      </w:r>
      <w:r w:rsidRPr="008063FB">
        <w:t xml:space="preserve">li prodlení s poskytnutím odůvodněně požadovaných podkladů delší než </w:t>
      </w:r>
      <w:r>
        <w:t>5</w:t>
      </w:r>
      <w:r w:rsidRPr="008063FB">
        <w:t xml:space="preserve"> dnů po zahájení přezkoumání</w:t>
      </w:r>
      <w:r>
        <w:t xml:space="preserve"> hospodaření</w:t>
      </w:r>
      <w:r w:rsidRPr="008063FB">
        <w:t>, prodlužuje se lhůta pro předání zprávy o výsledku přezkoumání hospodaření přiměřeně o počet těchto dnů, který není chápán jako porušení povinností vykonavatele podle odstavce prvního tohoto článku.</w:t>
      </w:r>
    </w:p>
    <w:p w14:paraId="798914F2" w14:textId="77777777" w:rsidR="008C7E15" w:rsidRDefault="008C7E15" w:rsidP="008F7372">
      <w:pPr>
        <w:jc w:val="both"/>
      </w:pPr>
    </w:p>
    <w:p w14:paraId="1DBC5A72" w14:textId="77777777" w:rsidR="000F4549" w:rsidRDefault="000F4549">
      <w:pPr>
        <w:spacing w:after="200" w:line="276" w:lineRule="auto"/>
      </w:pPr>
      <w:r>
        <w:br w:type="page"/>
      </w:r>
    </w:p>
    <w:p w14:paraId="569F2DA6" w14:textId="4F341FFF" w:rsidR="008C7E15" w:rsidRPr="00B621E1" w:rsidRDefault="008C7E15" w:rsidP="00095A8F">
      <w:pPr>
        <w:spacing w:line="360" w:lineRule="auto"/>
        <w:ind w:left="360"/>
        <w:jc w:val="center"/>
      </w:pPr>
      <w:r w:rsidRPr="00B621E1">
        <w:lastRenderedPageBreak/>
        <w:t>Čl. XII</w:t>
      </w:r>
    </w:p>
    <w:p w14:paraId="33A72640" w14:textId="77777777" w:rsidR="008C7E15" w:rsidRPr="00B621E1" w:rsidRDefault="008C7E15" w:rsidP="00095A8F">
      <w:pPr>
        <w:spacing w:line="360" w:lineRule="auto"/>
        <w:jc w:val="center"/>
        <w:rPr>
          <w:b/>
        </w:rPr>
      </w:pPr>
      <w:r w:rsidRPr="00B621E1">
        <w:rPr>
          <w:b/>
        </w:rPr>
        <w:t>Zveřejnění smlouvy v registru smluv</w:t>
      </w:r>
    </w:p>
    <w:p w14:paraId="2E734323" w14:textId="77777777" w:rsidR="008C7E15" w:rsidRPr="00B621E1" w:rsidRDefault="008C7E15" w:rsidP="00095A8F">
      <w:pPr>
        <w:jc w:val="both"/>
      </w:pPr>
      <w:r w:rsidRPr="00B621E1">
        <w:t>Tato smlouva podl</w:t>
      </w:r>
      <w:r w:rsidRPr="00B621E1">
        <w:rPr>
          <w:rFonts w:hint="eastAsia"/>
        </w:rPr>
        <w:t>é</w:t>
      </w:r>
      <w:r w:rsidRPr="00B621E1">
        <w:t>h</w:t>
      </w:r>
      <w:r w:rsidRPr="00B621E1">
        <w:rPr>
          <w:rFonts w:hint="eastAsia"/>
        </w:rPr>
        <w:t>á</w:t>
      </w:r>
      <w:r w:rsidRPr="00B621E1">
        <w:t xml:space="preserve">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v</w:t>
      </w:r>
      <w:r w:rsidRPr="00B621E1">
        <w:rPr>
          <w:rFonts w:hint="eastAsia"/>
        </w:rPr>
        <w:t> </w:t>
      </w:r>
      <w:r w:rsidRPr="00B621E1">
        <w:t>registru smluv podle z</w:t>
      </w:r>
      <w:r w:rsidRPr="00B621E1">
        <w:rPr>
          <w:rFonts w:hint="eastAsia"/>
        </w:rPr>
        <w:t>á</w:t>
      </w:r>
      <w:r w:rsidRPr="00B621E1">
        <w:t xml:space="preserve">kona </w:t>
      </w:r>
      <w:r w:rsidRPr="00B621E1">
        <w:rPr>
          <w:rFonts w:hint="eastAsia"/>
        </w:rPr>
        <w:t>č</w:t>
      </w:r>
      <w:r w:rsidRPr="00B621E1">
        <w:t>. 340/2015 Sb., o zvláštních podmínkách účinnosti některých smluv, uveřejňování těchto smluv a o registru smluv (o registru smluv), ve zn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pozd</w:t>
      </w:r>
      <w:r w:rsidRPr="00B621E1">
        <w:rPr>
          <w:rFonts w:hint="eastAsia"/>
        </w:rPr>
        <w:t>ě</w:t>
      </w:r>
      <w:r w:rsidRPr="00B621E1">
        <w:t>j</w:t>
      </w:r>
      <w:r w:rsidRPr="00B621E1">
        <w:rPr>
          <w:rFonts w:hint="eastAsia"/>
        </w:rPr>
        <w:t>ší</w:t>
      </w:r>
      <w:r w:rsidRPr="00B621E1">
        <w:t>ch p</w:t>
      </w:r>
      <w:r w:rsidRPr="00B621E1">
        <w:rPr>
          <w:rFonts w:hint="eastAsia"/>
        </w:rPr>
        <w:t>ř</w:t>
      </w:r>
      <w:r w:rsidRPr="00B621E1">
        <w:t>edpis</w:t>
      </w:r>
      <w:r w:rsidRPr="00B621E1">
        <w:rPr>
          <w:rFonts w:hint="eastAsia"/>
        </w:rPr>
        <w:t>ů</w:t>
      </w:r>
      <w:r w:rsidRPr="00B621E1">
        <w:t>. Smluvn</w:t>
      </w:r>
      <w:r w:rsidRPr="00B621E1">
        <w:rPr>
          <w:rFonts w:hint="eastAsia"/>
        </w:rPr>
        <w:t>í</w:t>
      </w:r>
      <w:r w:rsidRPr="00B621E1">
        <w:t xml:space="preserve"> strany se dohodly, </w:t>
      </w:r>
      <w:r w:rsidRPr="00B621E1">
        <w:rPr>
          <w:rFonts w:hint="eastAsia"/>
        </w:rPr>
        <w:t>ž</w:t>
      </w:r>
      <w:r w:rsidRPr="00B621E1">
        <w:t>e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smlouvy a v</w:t>
      </w:r>
      <w:r w:rsidRPr="00B621E1">
        <w:rPr>
          <w:rFonts w:hint="eastAsia"/>
        </w:rPr>
        <w:t>š</w:t>
      </w:r>
      <w:r w:rsidRPr="00B621E1">
        <w:t>ech p</w:t>
      </w:r>
      <w:r w:rsidRPr="00B621E1">
        <w:rPr>
          <w:rFonts w:hint="eastAsia"/>
        </w:rPr>
        <w:t>ří</w:t>
      </w:r>
      <w:r w:rsidRPr="00B621E1">
        <w:t>padn</w:t>
      </w:r>
      <w:r w:rsidRPr="00B621E1">
        <w:rPr>
          <w:rFonts w:hint="eastAsia"/>
        </w:rPr>
        <w:t>ý</w:t>
      </w:r>
      <w:r w:rsidRPr="00B621E1">
        <w:t>ch dodatk</w:t>
      </w:r>
      <w:r w:rsidRPr="00B621E1">
        <w:rPr>
          <w:rFonts w:hint="eastAsia"/>
        </w:rPr>
        <w:t>ů</w:t>
      </w:r>
      <w:r w:rsidRPr="00B621E1">
        <w:t xml:space="preserve"> podl</w:t>
      </w:r>
      <w:r w:rsidRPr="00B621E1">
        <w:rPr>
          <w:rFonts w:hint="eastAsia"/>
        </w:rPr>
        <w:t>é</w:t>
      </w:r>
      <w:r w:rsidRPr="00B621E1">
        <w:t>haj</w:t>
      </w:r>
      <w:r w:rsidRPr="00B621E1">
        <w:rPr>
          <w:rFonts w:hint="eastAsia"/>
        </w:rPr>
        <w:t>í</w:t>
      </w:r>
      <w:r w:rsidRPr="00B621E1">
        <w:t>c</w:t>
      </w:r>
      <w:r w:rsidRPr="00B621E1">
        <w:rPr>
          <w:rFonts w:hint="eastAsia"/>
        </w:rPr>
        <w:t>í</w:t>
      </w:r>
      <w:r w:rsidRPr="00B621E1">
        <w:t>ch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zabezpe</w:t>
      </w:r>
      <w:r w:rsidRPr="00B621E1">
        <w:rPr>
          <w:rFonts w:hint="eastAsia"/>
        </w:rPr>
        <w:t>čí</w:t>
      </w:r>
      <w:r>
        <w:t xml:space="preserve"> zadavatel. Do </w:t>
      </w:r>
      <w:r w:rsidRPr="00B621E1">
        <w:t>metadat v</w:t>
      </w:r>
      <w:r w:rsidRPr="00B621E1">
        <w:rPr>
          <w:rFonts w:hint="eastAsia"/>
        </w:rPr>
        <w:t> </w:t>
      </w:r>
      <w:r w:rsidRPr="00B621E1">
        <w:t>registru smluv uvede zadavatel identifik</w:t>
      </w:r>
      <w:r w:rsidRPr="00B621E1">
        <w:rPr>
          <w:rFonts w:hint="eastAsia"/>
        </w:rPr>
        <w:t>á</w:t>
      </w:r>
      <w:r w:rsidRPr="00B621E1">
        <w:t>tor datov</w:t>
      </w:r>
      <w:r w:rsidRPr="00B621E1">
        <w:rPr>
          <w:rFonts w:hint="eastAsia"/>
        </w:rPr>
        <w:t>é</w:t>
      </w:r>
      <w:r w:rsidRPr="00B621E1">
        <w:t xml:space="preserve"> schr</w:t>
      </w:r>
      <w:r w:rsidRPr="00B621E1">
        <w:rPr>
          <w:rFonts w:hint="eastAsia"/>
        </w:rPr>
        <w:t>á</w:t>
      </w:r>
      <w:r w:rsidRPr="00B621E1">
        <w:t>nky vykonavatele wcw9vjs.</w:t>
      </w:r>
    </w:p>
    <w:p w14:paraId="16E3600C" w14:textId="5F6CBF72" w:rsidR="008C7E15" w:rsidRDefault="008C7E15" w:rsidP="000F4549"/>
    <w:p w14:paraId="2BE86708" w14:textId="77777777" w:rsidR="008C7E15" w:rsidRPr="00BC2CC9" w:rsidRDefault="008C7E15" w:rsidP="000F4549">
      <w:pPr>
        <w:jc w:val="both"/>
      </w:pPr>
    </w:p>
    <w:p w14:paraId="0DC55A01" w14:textId="77777777" w:rsidR="008C7E15" w:rsidRPr="00BC2CC9" w:rsidRDefault="008C7E15" w:rsidP="008F7372">
      <w:pPr>
        <w:spacing w:line="360" w:lineRule="auto"/>
        <w:ind w:left="360"/>
        <w:jc w:val="center"/>
      </w:pPr>
      <w:r w:rsidRPr="00BC2CC9">
        <w:t>Čl. XII</w:t>
      </w:r>
      <w:r>
        <w:t>I</w:t>
      </w:r>
    </w:p>
    <w:p w14:paraId="671A7F66" w14:textId="77777777" w:rsidR="008C7E15" w:rsidRPr="00BC2CC9" w:rsidRDefault="008C7E15" w:rsidP="008F7372">
      <w:pPr>
        <w:spacing w:line="360" w:lineRule="auto"/>
        <w:ind w:left="360"/>
        <w:jc w:val="center"/>
        <w:rPr>
          <w:b/>
        </w:rPr>
      </w:pPr>
      <w:r w:rsidRPr="00BC2CC9">
        <w:rPr>
          <w:b/>
        </w:rPr>
        <w:t>Závěrečná ustanovení</w:t>
      </w:r>
    </w:p>
    <w:p w14:paraId="7E965E3E" w14:textId="77777777" w:rsidR="008C7E15" w:rsidRPr="00BC2CC9" w:rsidRDefault="008C7E15" w:rsidP="008F7372">
      <w:pPr>
        <w:spacing w:line="360" w:lineRule="auto"/>
        <w:ind w:left="360"/>
        <w:jc w:val="both"/>
      </w:pPr>
    </w:p>
    <w:p w14:paraId="742C76E9" w14:textId="7B9D98DF" w:rsidR="0075687A" w:rsidRDefault="008C7E15" w:rsidP="008F7372">
      <w:pPr>
        <w:jc w:val="both"/>
      </w:pPr>
      <w:r w:rsidRPr="00BC2CC9">
        <w:t xml:space="preserve">Tato smlouva se uzavírá na </w:t>
      </w:r>
      <w:r w:rsidR="00C0543E">
        <w:t xml:space="preserve">období od 1. 1. </w:t>
      </w:r>
      <w:r w:rsidR="00287813">
        <w:t>2026</w:t>
      </w:r>
      <w:r w:rsidR="00C0543E">
        <w:t xml:space="preserve"> do 31. 5. </w:t>
      </w:r>
      <w:r w:rsidR="00287813">
        <w:t>2027</w:t>
      </w:r>
      <w:r w:rsidR="00C0543E">
        <w:t xml:space="preserve"> a může být ujednáním smluvních stran prodloužena.</w:t>
      </w:r>
    </w:p>
    <w:p w14:paraId="298F1EA7" w14:textId="77777777" w:rsidR="0075687A" w:rsidRDefault="0075687A" w:rsidP="008F7372">
      <w:pPr>
        <w:jc w:val="both"/>
      </w:pPr>
    </w:p>
    <w:p w14:paraId="3D5B32D8" w14:textId="77777777" w:rsidR="008C7E15" w:rsidRPr="00BC2CC9" w:rsidRDefault="008C7E15" w:rsidP="008F7372">
      <w:pPr>
        <w:jc w:val="both"/>
      </w:pPr>
      <w:bookmarkStart w:id="6" w:name="_Hlk71543475"/>
      <w:r w:rsidRPr="00BC2CC9">
        <w:t>Smlouva je uzavřena okamžikem připojení podpisu druhé smluvní strany nebo okamžikem, kdy návrh smlouvy opatřený podpisem druhé smluvní strany obdrží navrhovatel smlouvy. Uzavřením smlouvy nabývá smlouva platnosti</w:t>
      </w:r>
      <w:r w:rsidRPr="00B621E1">
        <w:t>.</w:t>
      </w:r>
      <w:r w:rsidRPr="00B621E1">
        <w:rPr>
          <w:rFonts w:hint="eastAsia"/>
        </w:rPr>
        <w:t xml:space="preserve"> Úč</w:t>
      </w:r>
      <w:r w:rsidRPr="00B621E1">
        <w:t>innost smlouvy nast</w:t>
      </w:r>
      <w:r w:rsidRPr="00B621E1">
        <w:rPr>
          <w:rFonts w:hint="eastAsia"/>
        </w:rPr>
        <w:t>á</w:t>
      </w:r>
      <w:r w:rsidRPr="00B621E1">
        <w:t>v</w:t>
      </w:r>
      <w:r w:rsidRPr="00B621E1">
        <w:rPr>
          <w:rFonts w:hint="eastAsia"/>
        </w:rPr>
        <w:t>á</w:t>
      </w:r>
      <w:r w:rsidRPr="00B621E1">
        <w:t xml:space="preserve"> dnem jej</w:t>
      </w:r>
      <w:r w:rsidRPr="00B621E1">
        <w:rPr>
          <w:rFonts w:hint="eastAsia"/>
        </w:rPr>
        <w:t>í</w:t>
      </w:r>
      <w:r w:rsidRPr="00B621E1">
        <w:t>ho uve</w:t>
      </w:r>
      <w:r w:rsidRPr="00B621E1">
        <w:rPr>
          <w:rFonts w:hint="eastAsia"/>
        </w:rPr>
        <w:t>ř</w:t>
      </w:r>
      <w:r w:rsidRPr="00B621E1">
        <w:t>ejn</w:t>
      </w:r>
      <w:r w:rsidRPr="00B621E1">
        <w:rPr>
          <w:rFonts w:hint="eastAsia"/>
        </w:rPr>
        <w:t>ě</w:t>
      </w:r>
      <w:r w:rsidRPr="00B621E1">
        <w:t>n</w:t>
      </w:r>
      <w:r w:rsidRPr="00B621E1">
        <w:rPr>
          <w:rFonts w:hint="eastAsia"/>
        </w:rPr>
        <w:t>í</w:t>
      </w:r>
      <w:r w:rsidRPr="00B621E1">
        <w:t xml:space="preserve"> v</w:t>
      </w:r>
      <w:r w:rsidRPr="00B621E1">
        <w:rPr>
          <w:rFonts w:hint="eastAsia"/>
        </w:rPr>
        <w:t> </w:t>
      </w:r>
      <w:r w:rsidRPr="00B621E1">
        <w:t xml:space="preserve">registru smluv podle </w:t>
      </w:r>
      <w:r w:rsidRPr="00B621E1">
        <w:rPr>
          <w:rFonts w:hint="eastAsia"/>
        </w:rPr>
        <w:t>č</w:t>
      </w:r>
      <w:r w:rsidRPr="00B621E1">
        <w:t>l</w:t>
      </w:r>
      <w:r w:rsidRPr="00B621E1">
        <w:rPr>
          <w:rFonts w:hint="eastAsia"/>
        </w:rPr>
        <w:t>á</w:t>
      </w:r>
      <w:r w:rsidRPr="00B621E1">
        <w:t>nku XII smlouvy.</w:t>
      </w:r>
    </w:p>
    <w:bookmarkEnd w:id="6"/>
    <w:p w14:paraId="6EBA5677" w14:textId="77777777" w:rsidR="008C7E15" w:rsidRPr="00BC2CC9" w:rsidRDefault="008C7E15" w:rsidP="008F7372">
      <w:pPr>
        <w:jc w:val="both"/>
      </w:pPr>
    </w:p>
    <w:p w14:paraId="7D9416CD" w14:textId="77777777" w:rsidR="008C7E15" w:rsidRPr="00BC2CC9" w:rsidRDefault="008C7E15" w:rsidP="008F7372">
      <w:pPr>
        <w:jc w:val="both"/>
      </w:pPr>
      <w:r w:rsidRPr="00BC2CC9">
        <w:t>Smlouva může být měněna a doplňována jen písemně a musí být potvrzena souhlasnými podpisy oprávněných orgánů smluvních stran. Tyto dodatky tvoří nedílnou součást smlouvy.</w:t>
      </w:r>
    </w:p>
    <w:p w14:paraId="353BB52D" w14:textId="77777777" w:rsidR="008C7E15" w:rsidRPr="00BC2CC9" w:rsidRDefault="008C7E15" w:rsidP="008F7372">
      <w:pPr>
        <w:ind w:left="360"/>
        <w:jc w:val="both"/>
      </w:pPr>
    </w:p>
    <w:p w14:paraId="4EA25F2E" w14:textId="77777777" w:rsidR="008C7E15" w:rsidRPr="00BC2CC9" w:rsidRDefault="008C7E15" w:rsidP="008F7372">
      <w:pPr>
        <w:jc w:val="both"/>
      </w:pPr>
      <w:r w:rsidRPr="00BC2CC9">
        <w:t>Odstoupit od smlouvy může smluvní strana, pokud druhá smluvní strana nebude plnit smluvní povinnosti, a to ani po marném uplynutí lhůty dohodnuté k dodatečnému splnění těchto povinností.</w:t>
      </w:r>
    </w:p>
    <w:p w14:paraId="462A4DC3" w14:textId="77777777" w:rsidR="008C7E15" w:rsidRPr="00BC2CC9" w:rsidRDefault="008C7E15" w:rsidP="008F7372">
      <w:pPr>
        <w:ind w:left="360"/>
        <w:jc w:val="both"/>
      </w:pPr>
    </w:p>
    <w:p w14:paraId="5FF61AD0" w14:textId="77777777" w:rsidR="008C7E15" w:rsidRPr="00BC2CC9" w:rsidRDefault="008C7E15" w:rsidP="008F7372">
      <w:pPr>
        <w:jc w:val="both"/>
      </w:pPr>
      <w:r w:rsidRPr="00BC2CC9">
        <w:t xml:space="preserve">Smlouva se vyhotovuje ve třech stejnopisech, přičemž dva stejnopisy obdrží zadavatel a jeden stejnopis obdrží vykonavatel. </w:t>
      </w:r>
    </w:p>
    <w:p w14:paraId="7F6F89C1" w14:textId="77777777" w:rsidR="008C7E15" w:rsidRPr="00BC2CC9" w:rsidRDefault="008C7E15" w:rsidP="008F7372">
      <w:pPr>
        <w:spacing w:line="360" w:lineRule="auto"/>
        <w:jc w:val="both"/>
      </w:pPr>
      <w:bookmarkStart w:id="7" w:name="_Hlk71543557"/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48"/>
      </w:tblGrid>
      <w:tr w:rsidR="008C7E15" w:rsidRPr="00BC2CC9" w14:paraId="3DAFE588" w14:textId="77777777" w:rsidTr="000F4549">
        <w:tc>
          <w:tcPr>
            <w:tcW w:w="4522" w:type="dxa"/>
          </w:tcPr>
          <w:p w14:paraId="7504BC67" w14:textId="77777777" w:rsidR="008C7E15" w:rsidRDefault="008C7E15" w:rsidP="008221E4">
            <w:pPr>
              <w:jc w:val="both"/>
            </w:pPr>
            <w:r>
              <w:t>Žďár nad Sázavou</w:t>
            </w:r>
          </w:p>
          <w:p w14:paraId="51BCAF08" w14:textId="74E8CEEA" w:rsidR="008C7E15" w:rsidRPr="00BC2CC9" w:rsidRDefault="008C7E15" w:rsidP="006C7EF9">
            <w:pPr>
              <w:jc w:val="both"/>
            </w:pPr>
            <w:r w:rsidRPr="00BC2CC9">
              <w:t>dne</w:t>
            </w:r>
            <w:r>
              <w:t xml:space="preserve"> </w:t>
            </w:r>
            <w:r w:rsidR="00783E9F">
              <w:t>11</w:t>
            </w:r>
            <w:r w:rsidR="00B17655">
              <w:t xml:space="preserve"> 5</w:t>
            </w:r>
            <w:r w:rsidR="00C0543E">
              <w:t xml:space="preserve">. </w:t>
            </w:r>
            <w:r w:rsidR="00287813">
              <w:t>2026</w:t>
            </w:r>
          </w:p>
        </w:tc>
        <w:tc>
          <w:tcPr>
            <w:tcW w:w="4548" w:type="dxa"/>
          </w:tcPr>
          <w:p w14:paraId="4E93AA3C" w14:textId="2870E4ED" w:rsidR="008C7E15" w:rsidRDefault="00B17655" w:rsidP="008221E4">
            <w:pPr>
              <w:jc w:val="both"/>
            </w:pPr>
            <w:r>
              <w:t>Velké Meziříčí</w:t>
            </w:r>
          </w:p>
          <w:p w14:paraId="11F6A1F5" w14:textId="08604423" w:rsidR="008C7E15" w:rsidRPr="00BC2CC9" w:rsidRDefault="008C7E15" w:rsidP="00F12CBA">
            <w:pPr>
              <w:jc w:val="both"/>
            </w:pPr>
            <w:r w:rsidRPr="00BC2CC9">
              <w:t xml:space="preserve">dne </w:t>
            </w:r>
            <w:r w:rsidR="00783E9F">
              <w:t>12.5.2026</w:t>
            </w:r>
            <w:bookmarkStart w:id="8" w:name="_GoBack"/>
            <w:bookmarkEnd w:id="8"/>
          </w:p>
        </w:tc>
      </w:tr>
      <w:tr w:rsidR="008C7E15" w:rsidRPr="00BC2CC9" w14:paraId="04151332" w14:textId="77777777" w:rsidTr="000F4549">
        <w:tc>
          <w:tcPr>
            <w:tcW w:w="4522" w:type="dxa"/>
          </w:tcPr>
          <w:p w14:paraId="20056EB8" w14:textId="77777777" w:rsidR="008C7E15" w:rsidRDefault="008C7E15" w:rsidP="008221E4">
            <w:pPr>
              <w:jc w:val="both"/>
            </w:pPr>
          </w:p>
          <w:p w14:paraId="0B755A4B" w14:textId="77777777" w:rsidR="008C7E15" w:rsidRDefault="008C7E15" w:rsidP="008221E4">
            <w:pPr>
              <w:jc w:val="both"/>
            </w:pPr>
          </w:p>
          <w:p w14:paraId="3015B3BB" w14:textId="77777777" w:rsidR="008C7E15" w:rsidRDefault="008C7E15" w:rsidP="008221E4">
            <w:pPr>
              <w:jc w:val="both"/>
            </w:pPr>
          </w:p>
          <w:p w14:paraId="5D6ACA4F" w14:textId="75D98AB5" w:rsidR="008C7E15" w:rsidRPr="00BC2CC9" w:rsidRDefault="008C7E15" w:rsidP="008221E4">
            <w:pPr>
              <w:jc w:val="both"/>
            </w:pPr>
            <w:r>
              <w:t xml:space="preserve">Ing. Zdeněk Novotný, </w:t>
            </w:r>
            <w:r w:rsidR="00C0543E">
              <w:t>auditor</w:t>
            </w:r>
          </w:p>
        </w:tc>
        <w:tc>
          <w:tcPr>
            <w:tcW w:w="4548" w:type="dxa"/>
          </w:tcPr>
          <w:p w14:paraId="64E00F3D" w14:textId="77777777" w:rsidR="008C7E15" w:rsidRDefault="008C7E15" w:rsidP="008221E4">
            <w:pPr>
              <w:jc w:val="both"/>
            </w:pPr>
          </w:p>
          <w:p w14:paraId="02B58F80" w14:textId="77777777" w:rsidR="008C7E15" w:rsidRDefault="008C7E15" w:rsidP="008221E4">
            <w:pPr>
              <w:jc w:val="both"/>
            </w:pPr>
          </w:p>
          <w:p w14:paraId="0A4ECA0A" w14:textId="77777777" w:rsidR="008C7E15" w:rsidRDefault="008C7E15" w:rsidP="008221E4">
            <w:pPr>
              <w:jc w:val="both"/>
            </w:pPr>
          </w:p>
          <w:p w14:paraId="0BA99F61" w14:textId="7DE27D22" w:rsidR="008C7E15" w:rsidRDefault="008C7E15" w:rsidP="008221E4">
            <w:pPr>
              <w:jc w:val="both"/>
            </w:pPr>
            <w:r>
              <w:rPr>
                <w:noProof/>
              </w:rPr>
              <w:t>Město</w:t>
            </w:r>
            <w:r>
              <w:t xml:space="preserve"> </w:t>
            </w:r>
            <w:r w:rsidR="00B17655">
              <w:t>Velké Meziříčí</w:t>
            </w:r>
          </w:p>
          <w:p w14:paraId="05540A20" w14:textId="0A59A235" w:rsidR="008C7E15" w:rsidRPr="00BC2CC9" w:rsidRDefault="00B17655" w:rsidP="008221E4">
            <w:pPr>
              <w:jc w:val="both"/>
            </w:pPr>
            <w:r>
              <w:rPr>
                <w:noProof/>
              </w:rPr>
              <w:t>Ing. arch. Alexandros Kaminaras</w:t>
            </w:r>
            <w:r w:rsidR="008C7E15">
              <w:t xml:space="preserve">, </w:t>
            </w:r>
            <w:r w:rsidR="008C7E15">
              <w:rPr>
                <w:noProof/>
              </w:rPr>
              <w:t>starosta</w:t>
            </w:r>
          </w:p>
        </w:tc>
      </w:tr>
      <w:tr w:rsidR="008C7E15" w:rsidRPr="00BC2CC9" w14:paraId="78AB897A" w14:textId="77777777" w:rsidTr="000F4549">
        <w:tc>
          <w:tcPr>
            <w:tcW w:w="4522" w:type="dxa"/>
          </w:tcPr>
          <w:p w14:paraId="378E2020" w14:textId="77777777" w:rsidR="008C7E15" w:rsidRPr="00BC2CC9" w:rsidRDefault="008C7E15" w:rsidP="008221E4">
            <w:pPr>
              <w:jc w:val="both"/>
            </w:pPr>
          </w:p>
        </w:tc>
        <w:tc>
          <w:tcPr>
            <w:tcW w:w="4548" w:type="dxa"/>
          </w:tcPr>
          <w:p w14:paraId="62733455" w14:textId="77777777" w:rsidR="008C7E15" w:rsidRPr="00BC2CC9" w:rsidRDefault="008C7E15" w:rsidP="008221E4">
            <w:pPr>
              <w:jc w:val="both"/>
            </w:pPr>
          </w:p>
        </w:tc>
      </w:tr>
      <w:tr w:rsidR="008C7E15" w:rsidRPr="00BC2CC9" w14:paraId="314418AC" w14:textId="77777777" w:rsidTr="000F4549">
        <w:tc>
          <w:tcPr>
            <w:tcW w:w="4522" w:type="dxa"/>
          </w:tcPr>
          <w:p w14:paraId="67C5FD09" w14:textId="77777777" w:rsidR="008C7E15" w:rsidRDefault="008C7E15" w:rsidP="008221E4">
            <w:pPr>
              <w:jc w:val="both"/>
            </w:pPr>
          </w:p>
          <w:p w14:paraId="1DBFAC80" w14:textId="77777777" w:rsidR="008C7E15" w:rsidRDefault="008C7E15" w:rsidP="008221E4">
            <w:pPr>
              <w:jc w:val="both"/>
            </w:pPr>
          </w:p>
          <w:p w14:paraId="5D497E32" w14:textId="77777777" w:rsidR="008C7E15" w:rsidRDefault="008C7E15" w:rsidP="008221E4">
            <w:pPr>
              <w:jc w:val="both"/>
            </w:pPr>
          </w:p>
          <w:p w14:paraId="677B19E1" w14:textId="77777777" w:rsidR="008C7E15" w:rsidRPr="00BC2CC9" w:rsidRDefault="008C7E15" w:rsidP="008221E4">
            <w:pPr>
              <w:jc w:val="both"/>
            </w:pPr>
          </w:p>
        </w:tc>
        <w:tc>
          <w:tcPr>
            <w:tcW w:w="4548" w:type="dxa"/>
          </w:tcPr>
          <w:p w14:paraId="789CC525" w14:textId="77777777" w:rsidR="008C7E15" w:rsidRPr="00BC2CC9" w:rsidRDefault="008C7E15" w:rsidP="008221E4">
            <w:pPr>
              <w:jc w:val="both"/>
            </w:pPr>
          </w:p>
        </w:tc>
      </w:tr>
      <w:tr w:rsidR="008C7E15" w:rsidRPr="00BC2CC9" w14:paraId="08A1EBDC" w14:textId="77777777" w:rsidTr="000F4549">
        <w:tc>
          <w:tcPr>
            <w:tcW w:w="4522" w:type="dxa"/>
          </w:tcPr>
          <w:p w14:paraId="1C735E9F" w14:textId="77777777" w:rsidR="008C7E15" w:rsidRPr="00BC2CC9" w:rsidRDefault="008C7E15" w:rsidP="008221E4">
            <w:pPr>
              <w:jc w:val="both"/>
            </w:pPr>
            <w:r w:rsidRPr="00BC2CC9">
              <w:t>Podpis</w:t>
            </w:r>
          </w:p>
        </w:tc>
        <w:tc>
          <w:tcPr>
            <w:tcW w:w="4548" w:type="dxa"/>
          </w:tcPr>
          <w:p w14:paraId="1101AEF7" w14:textId="77777777" w:rsidR="008C7E15" w:rsidRPr="00BC2CC9" w:rsidRDefault="008C7E15" w:rsidP="008221E4">
            <w:pPr>
              <w:jc w:val="both"/>
            </w:pPr>
            <w:r w:rsidRPr="00BC2CC9">
              <w:t>Podpis</w:t>
            </w:r>
          </w:p>
        </w:tc>
      </w:tr>
      <w:bookmarkEnd w:id="7"/>
    </w:tbl>
    <w:p w14:paraId="6EC3A02C" w14:textId="77777777" w:rsidR="008C7E15" w:rsidRPr="00BC2CC9" w:rsidRDefault="008C7E15" w:rsidP="008F7372">
      <w:pPr>
        <w:spacing w:line="360" w:lineRule="auto"/>
        <w:jc w:val="both"/>
        <w:sectPr w:rsidR="008C7E15" w:rsidRPr="00BC2CC9" w:rsidSect="008C7E15">
          <w:footerReference w:type="default" r:id="rId8"/>
          <w:pgSz w:w="11906" w:h="16838" w:code="9"/>
          <w:pgMar w:top="1418" w:right="1418" w:bottom="1134" w:left="1418" w:header="720" w:footer="720" w:gutter="0"/>
          <w:pgNumType w:start="1"/>
          <w:cols w:space="720"/>
          <w:titlePg/>
          <w:docGrid w:linePitch="360"/>
        </w:sectPr>
      </w:pPr>
    </w:p>
    <w:p w14:paraId="61E4AFCB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lastRenderedPageBreak/>
        <w:t>Příloha A</w:t>
      </w:r>
    </w:p>
    <w:p w14:paraId="1D38E9AC" w14:textId="77777777" w:rsidR="008C7E15" w:rsidRPr="00BC2CC9" w:rsidRDefault="008C7E15" w:rsidP="008F7372">
      <w:pPr>
        <w:spacing w:line="360" w:lineRule="auto"/>
        <w:jc w:val="both"/>
      </w:pPr>
    </w:p>
    <w:p w14:paraId="2B6926AE" w14:textId="77777777" w:rsidR="008C7E15" w:rsidRPr="00BC2CC9" w:rsidRDefault="008C7E15" w:rsidP="008F7372">
      <w:pPr>
        <w:jc w:val="both"/>
        <w:rPr>
          <w:b/>
        </w:rPr>
      </w:pPr>
      <w:r w:rsidRPr="00BC2CC9">
        <w:rPr>
          <w:b/>
        </w:rPr>
        <w:t xml:space="preserve">Údaje o ročním hospodaření obce podle § 2 odst. </w:t>
      </w:r>
      <w:smartTag w:uri="urn:schemas-microsoft-com:office:smarttags" w:element="metricconverter">
        <w:smartTagPr>
          <w:attr w:name="ProductID" w:val="1 a"/>
        </w:smartTagPr>
        <w:r w:rsidRPr="00BC2CC9">
          <w:rPr>
            <w:b/>
          </w:rPr>
          <w:t>1 a</w:t>
        </w:r>
      </w:smartTag>
      <w:r w:rsidRPr="00BC2CC9">
        <w:rPr>
          <w:b/>
        </w:rPr>
        <w:t xml:space="preserve"> </w:t>
      </w:r>
      <w:r>
        <w:rPr>
          <w:b/>
        </w:rPr>
        <w:t>oblasti podle odst. 2 zákona o </w:t>
      </w:r>
      <w:r w:rsidRPr="00BC2CC9">
        <w:rPr>
          <w:b/>
        </w:rPr>
        <w:t>přezkoumání</w:t>
      </w:r>
    </w:p>
    <w:p w14:paraId="7BFDA7B7" w14:textId="77777777" w:rsidR="008C7E15" w:rsidRDefault="008C7E15" w:rsidP="008F7372">
      <w:pPr>
        <w:jc w:val="both"/>
        <w:rPr>
          <w:b/>
        </w:rPr>
      </w:pPr>
    </w:p>
    <w:p w14:paraId="4D1814C3" w14:textId="77777777" w:rsidR="008C7E15" w:rsidRPr="003D7453" w:rsidRDefault="008C7E15" w:rsidP="008F7372">
      <w:pPr>
        <w:jc w:val="both"/>
      </w:pPr>
      <w:r w:rsidRPr="003D7453">
        <w:t>Před</w:t>
      </w:r>
      <w:r>
        <w:t xml:space="preserve">mětem přezkoumání jsou následující údaje: </w:t>
      </w:r>
    </w:p>
    <w:p w14:paraId="2FE14B4B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plnění příjmů a výdajů rozpočtu včetně peněžních operací, týkajících se rozpočtových prostředků</w:t>
      </w:r>
      <w:r>
        <w:t>;</w:t>
      </w:r>
    </w:p>
    <w:p w14:paraId="7112368A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finanční operace, týkající se tvorby a použití peněžních fondů</w:t>
      </w:r>
      <w:r>
        <w:t>;</w:t>
      </w:r>
    </w:p>
    <w:p w14:paraId="62C3321C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náklady a výnosy podnikatelské činnosti územního celku</w:t>
      </w:r>
      <w:r>
        <w:t>;</w:t>
      </w:r>
    </w:p>
    <w:p w14:paraId="75663E40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peněžní operace, týkající se sdružených prostředků vynakládaných na základě smlouvy mezi dvěma nebo více územními celky, anebo na základě smlouvy s jinými právnickými nebo fyzickými osobami</w:t>
      </w:r>
      <w:r>
        <w:t>;</w:t>
      </w:r>
    </w:p>
    <w:p w14:paraId="6E6F1489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finanční operace, týkající se cizích zdrojů ve smyslu právních předpisů o účetnictví</w:t>
      </w:r>
      <w:r>
        <w:t>;</w:t>
      </w:r>
    </w:p>
    <w:p w14:paraId="3673AC34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hospodaření a nakládání s prostředky poskytnutými z Národního fondu a dalšími prostředky ze zahraničí poskytnutými na základě mezinárodních smluv</w:t>
      </w:r>
      <w:r>
        <w:t>;</w:t>
      </w:r>
    </w:p>
    <w:p w14:paraId="0EA2180B" w14:textId="77777777" w:rsidR="008C7E15" w:rsidRPr="00BC2CC9" w:rsidRDefault="008C7E15" w:rsidP="008F7372">
      <w:pPr>
        <w:numPr>
          <w:ilvl w:val="0"/>
          <w:numId w:val="6"/>
        </w:numPr>
        <w:jc w:val="both"/>
      </w:pPr>
      <w:r w:rsidRPr="00BC2CC9">
        <w:t>vyúčtování a vypořádání finančních vztahů ke státnímu rozpočtu, k rozpočtům krajů, k rozpočtům obcí, ke státním fondům a k dalším osobám.</w:t>
      </w:r>
    </w:p>
    <w:p w14:paraId="7B81069B" w14:textId="77777777" w:rsidR="008C7E15" w:rsidRPr="00BC2CC9" w:rsidRDefault="008C7E15" w:rsidP="008F7372">
      <w:pPr>
        <w:jc w:val="both"/>
      </w:pPr>
    </w:p>
    <w:p w14:paraId="1FE75362" w14:textId="77777777" w:rsidR="008C7E15" w:rsidRPr="00BC2CC9" w:rsidRDefault="008C7E15" w:rsidP="008F7372">
      <w:pPr>
        <w:jc w:val="both"/>
      </w:pPr>
      <w:r w:rsidRPr="00BC2CC9">
        <w:t>Předmětem přezkoumání j</w:t>
      </w:r>
      <w:r>
        <w:t>sou dále oblasti</w:t>
      </w:r>
      <w:r w:rsidRPr="00BC2CC9">
        <w:t>:</w:t>
      </w:r>
    </w:p>
    <w:p w14:paraId="08769FC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nakládání a hospodaření s majetkem ve vlastnictví územního celku</w:t>
      </w:r>
      <w:r>
        <w:t>;</w:t>
      </w:r>
    </w:p>
    <w:p w14:paraId="49DD8D6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nakládání a hospodaření s majetkem státu, s nímž hospodaří územní celek</w:t>
      </w:r>
      <w:r>
        <w:t>;</w:t>
      </w:r>
    </w:p>
    <w:p w14:paraId="5387AEDE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zadávání a uskutečňování veřejných zakázek, s výjimkou úkonů a postupů přezkoumaných orgánem dohledu podle zvláštního právního předpisu</w:t>
      </w:r>
      <w:r>
        <w:t>;</w:t>
      </w:r>
    </w:p>
    <w:p w14:paraId="174C68CC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stav pohledávek a závazků a nakládání s</w:t>
      </w:r>
      <w:r>
        <w:t> </w:t>
      </w:r>
      <w:r w:rsidRPr="00BC2CC9">
        <w:t>nimi</w:t>
      </w:r>
      <w:r>
        <w:t>;</w:t>
      </w:r>
    </w:p>
    <w:p w14:paraId="695D0E08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ručení za závazky fyzických a právnických osob</w:t>
      </w:r>
      <w:r>
        <w:t>;</w:t>
      </w:r>
    </w:p>
    <w:p w14:paraId="31F04464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zastavování movitých a nemovitých věcí ve prospěch třetích osob</w:t>
      </w:r>
      <w:r>
        <w:t>;</w:t>
      </w:r>
    </w:p>
    <w:p w14:paraId="697C70FD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zřizování věcných břemen k majetku územního celku</w:t>
      </w:r>
      <w:r>
        <w:t>;</w:t>
      </w:r>
    </w:p>
    <w:p w14:paraId="660790BF" w14:textId="77777777" w:rsidR="008C7E15" w:rsidRPr="00BC2CC9" w:rsidRDefault="008C7E15" w:rsidP="008F7372">
      <w:pPr>
        <w:numPr>
          <w:ilvl w:val="0"/>
          <w:numId w:val="7"/>
        </w:numPr>
        <w:jc w:val="both"/>
      </w:pPr>
      <w:r w:rsidRPr="00BC2CC9">
        <w:t>ú</w:t>
      </w:r>
      <w:r>
        <w:t>četnictví vedené územním celkem,</w:t>
      </w:r>
    </w:p>
    <w:p w14:paraId="4B48CC5F" w14:textId="77777777" w:rsidR="008C7E15" w:rsidRPr="00940585" w:rsidRDefault="008C7E15" w:rsidP="00095A8F">
      <w:pPr>
        <w:numPr>
          <w:ilvl w:val="0"/>
          <w:numId w:val="7"/>
        </w:numPr>
        <w:jc w:val="both"/>
      </w:pPr>
      <w:r>
        <w:t>ověření poměru dluhu územního celku k průměru jeho příjmů za poslední čtyři rozpočtové roky podle právních předpisů upravujících rozpočtovou odpovědnost</w:t>
      </w:r>
      <w:r w:rsidRPr="00940585">
        <w:t>.</w:t>
      </w:r>
    </w:p>
    <w:p w14:paraId="42D54250" w14:textId="77777777" w:rsidR="008C7E15" w:rsidRPr="00BC2CC9" w:rsidRDefault="008C7E15" w:rsidP="008F7372">
      <w:pPr>
        <w:spacing w:line="360" w:lineRule="auto"/>
        <w:ind w:left="360"/>
        <w:jc w:val="both"/>
      </w:pPr>
    </w:p>
    <w:p w14:paraId="0A5DBCD3" w14:textId="77777777" w:rsidR="008C7E15" w:rsidRPr="00BC2CC9" w:rsidRDefault="008C7E15" w:rsidP="008F7372">
      <w:pPr>
        <w:spacing w:line="360" w:lineRule="auto"/>
        <w:jc w:val="both"/>
      </w:pPr>
    </w:p>
    <w:p w14:paraId="4921A240" w14:textId="77777777" w:rsidR="008C7E15" w:rsidRPr="00BC2CC9" w:rsidRDefault="008C7E15" w:rsidP="008F7372">
      <w:pPr>
        <w:spacing w:line="360" w:lineRule="auto"/>
        <w:jc w:val="right"/>
      </w:pPr>
      <w:r>
        <w:br w:type="page"/>
      </w:r>
      <w:r w:rsidRPr="00BC2CC9">
        <w:lastRenderedPageBreak/>
        <w:t>Příloha B</w:t>
      </w:r>
    </w:p>
    <w:p w14:paraId="2A5A428D" w14:textId="77777777" w:rsidR="008C7E15" w:rsidRPr="00D93CD5" w:rsidRDefault="008C7E15" w:rsidP="008F7372">
      <w:pPr>
        <w:jc w:val="both"/>
        <w:rPr>
          <w:b/>
        </w:rPr>
      </w:pPr>
      <w:r w:rsidRPr="00D93CD5">
        <w:rPr>
          <w:b/>
        </w:rPr>
        <w:t>Přehled právních předpisů, s n</w:t>
      </w:r>
      <w:r>
        <w:rPr>
          <w:b/>
        </w:rPr>
        <w:t>imiž auditor při přezkoumání</w:t>
      </w:r>
      <w:r w:rsidRPr="00D93CD5">
        <w:rPr>
          <w:b/>
        </w:rPr>
        <w:t xml:space="preserve"> hospodaření ověří</w:t>
      </w:r>
      <w:r>
        <w:rPr>
          <w:b/>
        </w:rPr>
        <w:t xml:space="preserve"> soulad</w:t>
      </w:r>
    </w:p>
    <w:p w14:paraId="63B7D1C5" w14:textId="77777777" w:rsidR="008C7E15" w:rsidRDefault="008C7E15" w:rsidP="008F7372">
      <w:pPr>
        <w:pStyle w:val="Zkladntextodsazen"/>
        <w:jc w:val="both"/>
      </w:pPr>
    </w:p>
    <w:p w14:paraId="72141890" w14:textId="0D258115" w:rsidR="00A85B1D" w:rsidRDefault="008C7E15" w:rsidP="008F7372">
      <w:pPr>
        <w:pStyle w:val="Zkladntextodsazen"/>
        <w:jc w:val="both"/>
      </w:pPr>
      <w:r w:rsidRPr="001355F7">
        <w:t xml:space="preserve">Při provádění přezkoumání hospodaření auditor </w:t>
      </w:r>
      <w:r>
        <w:t>posuzuje soulad hospodaření nejméně s </w:t>
      </w:r>
      <w:r w:rsidRPr="001355F7">
        <w:t>následujícími právními předpisy</w:t>
      </w:r>
      <w:r w:rsidR="00A85B1D">
        <w:t>,</w:t>
      </w:r>
      <w:r>
        <w:t xml:space="preserve"> popř. jejich vybranými ustanoveními</w:t>
      </w:r>
      <w:r w:rsidRPr="001355F7">
        <w:t>:</w:t>
      </w:r>
    </w:p>
    <w:p w14:paraId="6597D32F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420/2004 Sb., o přezkoumávání hospodaření územních samosprávných celků a dobrovolných svazků obcí, ve znění pozdějších předpisů,</w:t>
      </w:r>
    </w:p>
    <w:p w14:paraId="0C8DA551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vyhláškou č. 5/2014 Sb., o způsobu, termínech a rozsahu údajů předkládaných pro hodnocení plnění státního rozpočtu, rozpočtů státních fondů, rozpočtů územních samosprávných celků, rozpočtů dobrovolných svazků obcí a rozpočtů Regionálních rad regionů soudržnosti,</w:t>
      </w:r>
    </w:p>
    <w:p w14:paraId="310BD5D7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23/2017 Sb., o pravidlech rozpočtové odpovědnosti,</w:t>
      </w:r>
    </w:p>
    <w:p w14:paraId="2E176289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89/2012 Sb., občanský zákoník,</w:t>
      </w:r>
    </w:p>
    <w:p w14:paraId="522BFBE8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90/2012 Sb., o obchodních společnostech a družstvech (zákon o obchodních korporacích),</w:t>
      </w:r>
    </w:p>
    <w:p w14:paraId="7C6BE0D3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262/2006 Sb., zákoník práce, ve znění pozdějších předpisů,</w:t>
      </w:r>
    </w:p>
    <w:p w14:paraId="519CEDEC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250/2000 Sb., o rozpočtových pravidlech územních rozpočtů, ve znění pozdějších předpisů, a souvisejícími prováděcími právními předpisy:</w:t>
      </w:r>
    </w:p>
    <w:p w14:paraId="0C604689" w14:textId="77777777" w:rsidR="00A85B1D" w:rsidRPr="00163995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163995">
        <w:t>vyhláškou č. vyhláškou č. 412/2021 Sb., o rozpočtové skladbě, ve znění pozdějších předpisů,</w:t>
      </w:r>
    </w:p>
    <w:p w14:paraId="647EBA67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563/1991 Sb., o účetnictví, ve znění pozdějších předpisů, a souvisejícími prováděcími právními předpisy:</w:t>
      </w:r>
    </w:p>
    <w:p w14:paraId="6CC1E9F1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410/2009 Sb., kterou se provádějí některá ustanovení zákona č. 563/1991 Sb., o účetnictví, ve znění pozdějších předpisů, pro některé vybrané účetní jednotky,</w:t>
      </w:r>
    </w:p>
    <w:p w14:paraId="6638AB4C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383/2009 Sb., o účetních záznamech v technické formě vybraných účetních jednotek a jejich předávání do centrálního systému účetních informací státu a o požadavcích na technické a smíšené formy účetních záznamů (technická vyhláška o účetních záznamech),</w:t>
      </w:r>
    </w:p>
    <w:p w14:paraId="2710806A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vyhláškou č. 270/2010 Sb., o inventarizaci majetku a závazků,</w:t>
      </w:r>
    </w:p>
    <w:p w14:paraId="3F1B3B60" w14:textId="77777777" w:rsidR="00A85B1D" w:rsidRPr="00163995" w:rsidRDefault="00A85B1D" w:rsidP="00A85B1D">
      <w:pPr>
        <w:numPr>
          <w:ilvl w:val="0"/>
          <w:numId w:val="11"/>
        </w:numPr>
        <w:jc w:val="both"/>
      </w:pPr>
      <w:r w:rsidRPr="00163995">
        <w:t>vyhláškou č. 220/2013 Sb., o požadavcích na schvalování účetních závěrek některých vybraných účetních jednotek, jak vyplývá ze změn provedených vyhláškou č. 270/2022 Sb.,</w:t>
      </w:r>
    </w:p>
    <w:p w14:paraId="12C195B0" w14:textId="77777777" w:rsidR="00A85B1D" w:rsidRPr="00064D8B" w:rsidRDefault="00A85B1D" w:rsidP="00A85B1D">
      <w:pPr>
        <w:numPr>
          <w:ilvl w:val="0"/>
          <w:numId w:val="11"/>
        </w:numPr>
        <w:tabs>
          <w:tab w:val="right" w:pos="8789"/>
        </w:tabs>
        <w:spacing w:line="240" w:lineRule="atLeast"/>
        <w:jc w:val="both"/>
      </w:pPr>
      <w:r w:rsidRPr="00064D8B">
        <w:t>českými účetními standardy pro některé vybrané účetní jednotky, které vedou účetnictví podle vyhlášky č. 410/2009 Sb.,</w:t>
      </w:r>
    </w:p>
    <w:p w14:paraId="2798432D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128/2000 Sb., o obcích, ve znění pozdějších předpisů, ve znění pozdějších předpisů,</w:t>
      </w:r>
    </w:p>
    <w:p w14:paraId="1755DEB5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134/2016 Sb., o zadávání veřejných zakázek,</w:t>
      </w:r>
    </w:p>
    <w:p w14:paraId="544D728F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 xml:space="preserve">zákonem č. 243/2000 Sb., o rozpočtovém určení výnosů některých daní územním samosprávným celkům a některým státním fondům (zákon o rozpočtovém určení daní), </w:t>
      </w:r>
    </w:p>
    <w:p w14:paraId="3A30C99E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248/2000 Sb., o podpoře regionálního rozvoje,</w:t>
      </w:r>
    </w:p>
    <w:p w14:paraId="7CB37AED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zákonem č. 320/2001 Sb., o finanční kontrole ve veřejné správě a o změně některých zákonů,</w:t>
      </w:r>
    </w:p>
    <w:p w14:paraId="0C7FCFB6" w14:textId="77777777" w:rsidR="00A85B1D" w:rsidRPr="00064D8B" w:rsidRDefault="00A85B1D" w:rsidP="00A85B1D">
      <w:pPr>
        <w:numPr>
          <w:ilvl w:val="0"/>
          <w:numId w:val="10"/>
        </w:numPr>
        <w:tabs>
          <w:tab w:val="num" w:pos="360"/>
          <w:tab w:val="right" w:pos="8789"/>
        </w:tabs>
        <w:spacing w:line="240" w:lineRule="atLeast"/>
        <w:jc w:val="both"/>
      </w:pPr>
      <w:r w:rsidRPr="00064D8B">
        <w:t>nařízením vlády č. 341/2017 Sb., o platových poměrech zaměstnanců ve veřejných službách a správě, ve znění pozdějších předpisů, provádějící některá ustanovení zákona č. 262/2006 Sb., zákoník práce, ve znění pozdějších předpisů,</w:t>
      </w:r>
    </w:p>
    <w:p w14:paraId="118FD97A" w14:textId="41B726D6" w:rsidR="008C7E15" w:rsidRPr="003845F9" w:rsidRDefault="00A85B1D" w:rsidP="00A85B1D">
      <w:pPr>
        <w:pStyle w:val="Zkladntextodsazen"/>
        <w:jc w:val="both"/>
      </w:pPr>
      <w:r>
        <w:br w:type="page"/>
      </w:r>
    </w:p>
    <w:p w14:paraId="5696CDF3" w14:textId="08284D2E" w:rsidR="008C7E15" w:rsidRPr="00BC2CC9" w:rsidRDefault="00A85B1D" w:rsidP="008F7372">
      <w:pPr>
        <w:spacing w:line="360" w:lineRule="auto"/>
        <w:jc w:val="right"/>
      </w:pPr>
      <w:r>
        <w:lastRenderedPageBreak/>
        <w:t>P</w:t>
      </w:r>
      <w:r w:rsidR="008C7E15" w:rsidRPr="00BC2CC9">
        <w:t xml:space="preserve">říloha </w:t>
      </w:r>
      <w:r w:rsidR="008C7E15">
        <w:t>C</w:t>
      </w:r>
    </w:p>
    <w:p w14:paraId="7267B8B1" w14:textId="77777777" w:rsidR="008C7E15" w:rsidRPr="00D93CD5" w:rsidRDefault="008C7E15" w:rsidP="008F7372">
      <w:pPr>
        <w:jc w:val="both"/>
        <w:rPr>
          <w:b/>
        </w:rPr>
      </w:pPr>
      <w:r w:rsidRPr="00BC2CC9">
        <w:rPr>
          <w:b/>
        </w:rPr>
        <w:t>Obsahové náležitosti zprávy o výsledku přezkoumání hospodaření</w:t>
      </w:r>
      <w:r>
        <w:t xml:space="preserve"> </w:t>
      </w:r>
      <w:r w:rsidRPr="00D93CD5">
        <w:rPr>
          <w:b/>
        </w:rPr>
        <w:t xml:space="preserve">podle auditorského standardu č. </w:t>
      </w:r>
      <w:smartTag w:uri="urn:schemas-microsoft-com:office:smarttags" w:element="metricconverter">
        <w:smartTagPr>
          <w:attr w:name="ProductID" w:val="52 a"/>
        </w:smartTagPr>
        <w:r w:rsidRPr="00D93CD5">
          <w:rPr>
            <w:b/>
          </w:rPr>
          <w:t>52 a</w:t>
        </w:r>
      </w:smartTag>
      <w:r w:rsidRPr="00D93CD5">
        <w:rPr>
          <w:b/>
        </w:rPr>
        <w:t xml:space="preserve"> ustanovení § 10 odst. 2 až 5 zákona o přezkoumání.</w:t>
      </w:r>
    </w:p>
    <w:p w14:paraId="10256134" w14:textId="77777777" w:rsidR="008C7E15" w:rsidRPr="00BC2CC9" w:rsidRDefault="008C7E15" w:rsidP="008F7372">
      <w:pPr>
        <w:jc w:val="both"/>
      </w:pPr>
    </w:p>
    <w:p w14:paraId="050EC7F5" w14:textId="77777777" w:rsidR="008C7E15" w:rsidRPr="00BC2CC9" w:rsidRDefault="008C7E15" w:rsidP="008F7372">
      <w:pPr>
        <w:jc w:val="both"/>
      </w:pPr>
      <w:r w:rsidRPr="00BC2CC9">
        <w:t>Jedná se zejména o:</w:t>
      </w:r>
    </w:p>
    <w:p w14:paraId="2319C118" w14:textId="77777777" w:rsidR="008C7E15" w:rsidRDefault="008C7E15" w:rsidP="008F7372">
      <w:pPr>
        <w:numPr>
          <w:ilvl w:val="0"/>
          <w:numId w:val="8"/>
        </w:numPr>
        <w:jc w:val="both"/>
      </w:pPr>
      <w:r>
        <w:t>název zprávy o přezkoumání hospodaření,</w:t>
      </w:r>
    </w:p>
    <w:p w14:paraId="2E118D50" w14:textId="77777777" w:rsidR="008C7E15" w:rsidRDefault="008C7E15" w:rsidP="008F7372">
      <w:pPr>
        <w:numPr>
          <w:ilvl w:val="0"/>
          <w:numId w:val="8"/>
        </w:numPr>
        <w:jc w:val="both"/>
      </w:pPr>
      <w:r>
        <w:t xml:space="preserve">adresáta, </w:t>
      </w:r>
    </w:p>
    <w:p w14:paraId="7266F680" w14:textId="77777777" w:rsidR="008C7E15" w:rsidRDefault="008C7E15" w:rsidP="008F7372">
      <w:pPr>
        <w:numPr>
          <w:ilvl w:val="0"/>
          <w:numId w:val="8"/>
        </w:numPr>
        <w:jc w:val="both"/>
      </w:pPr>
      <w:r w:rsidRPr="00BC2CC9">
        <w:t xml:space="preserve">název </w:t>
      </w:r>
      <w:r>
        <w:t xml:space="preserve">přezkoumávaného </w:t>
      </w:r>
      <w:r w:rsidRPr="00BC2CC9">
        <w:t>územního celku</w:t>
      </w:r>
      <w:r>
        <w:t>,</w:t>
      </w:r>
    </w:p>
    <w:p w14:paraId="730B6E6E" w14:textId="77777777" w:rsidR="008C7E15" w:rsidRDefault="008C7E15" w:rsidP="008F7372">
      <w:pPr>
        <w:numPr>
          <w:ilvl w:val="0"/>
          <w:numId w:val="8"/>
        </w:numPr>
        <w:jc w:val="both"/>
      </w:pPr>
      <w:r>
        <w:t>rok, za který bylo přezkoumání hospodaření provedeno,</w:t>
      </w:r>
    </w:p>
    <w:p w14:paraId="18985B63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osob provádějících přezkoumání hospodaření (</w:t>
      </w:r>
      <w:r w:rsidRPr="00BC2CC9">
        <w:t>jména a funkce auditorů zúčastněných na přezkoumání a přibraných osob</w:t>
      </w:r>
      <w:r>
        <w:t>),</w:t>
      </w:r>
    </w:p>
    <w:p w14:paraId="27F6AE52" w14:textId="77777777" w:rsidR="008C7E15" w:rsidRDefault="008C7E15" w:rsidP="008F7372">
      <w:pPr>
        <w:numPr>
          <w:ilvl w:val="0"/>
          <w:numId w:val="8"/>
        </w:numPr>
        <w:jc w:val="both"/>
      </w:pPr>
      <w:r>
        <w:t>místo přezkoumání hospodaření,</w:t>
      </w:r>
    </w:p>
    <w:p w14:paraId="3D8A52F6" w14:textId="77777777" w:rsidR="008C7E15" w:rsidRDefault="008C7E15" w:rsidP="008F7372">
      <w:pPr>
        <w:numPr>
          <w:ilvl w:val="0"/>
          <w:numId w:val="8"/>
        </w:numPr>
        <w:jc w:val="both"/>
      </w:pPr>
      <w:r>
        <w:t>období, ve kterém přezkoumání hospodaření probíhalo,</w:t>
      </w:r>
    </w:p>
    <w:p w14:paraId="7E9D72AB" w14:textId="77777777" w:rsidR="008C7E15" w:rsidRDefault="008C7E15" w:rsidP="008F7372">
      <w:pPr>
        <w:numPr>
          <w:ilvl w:val="0"/>
          <w:numId w:val="8"/>
        </w:numPr>
        <w:jc w:val="both"/>
      </w:pPr>
      <w:r>
        <w:t>popis předmětu přezkoumání hospodaření,</w:t>
      </w:r>
    </w:p>
    <w:p w14:paraId="7944F903" w14:textId="77777777" w:rsidR="008C7E15" w:rsidRDefault="008C7E15" w:rsidP="008F7372">
      <w:pPr>
        <w:numPr>
          <w:ilvl w:val="0"/>
          <w:numId w:val="8"/>
        </w:numPr>
        <w:jc w:val="both"/>
      </w:pPr>
      <w:r>
        <w:t>popis hledisek přezkoumání hospodaření,</w:t>
      </w:r>
    </w:p>
    <w:p w14:paraId="6611E1B2" w14:textId="77777777" w:rsidR="008C7E15" w:rsidRDefault="008C7E15" w:rsidP="008F7372">
      <w:pPr>
        <w:numPr>
          <w:ilvl w:val="0"/>
          <w:numId w:val="8"/>
        </w:numPr>
        <w:jc w:val="both"/>
      </w:pPr>
      <w:r>
        <w:t xml:space="preserve">výčet právních předpisů použitých auditorem pro posouzení souladu hospodaření s těmito předpisy, </w:t>
      </w:r>
    </w:p>
    <w:p w14:paraId="570C625F" w14:textId="77777777" w:rsidR="008C7E15" w:rsidRDefault="008C7E15" w:rsidP="008F7372">
      <w:pPr>
        <w:numPr>
          <w:ilvl w:val="0"/>
          <w:numId w:val="8"/>
        </w:numPr>
        <w:jc w:val="both"/>
      </w:pPr>
      <w:r>
        <w:t>definování odpovědnosti územního celku,</w:t>
      </w:r>
    </w:p>
    <w:p w14:paraId="1126C842" w14:textId="77777777" w:rsidR="008C7E15" w:rsidRDefault="008C7E15" w:rsidP="008F7372">
      <w:pPr>
        <w:numPr>
          <w:ilvl w:val="0"/>
          <w:numId w:val="8"/>
        </w:numPr>
        <w:jc w:val="both"/>
      </w:pPr>
      <w:r>
        <w:t>definování odpovědnosti auditora,</w:t>
      </w:r>
    </w:p>
    <w:p w14:paraId="17DD351D" w14:textId="77777777" w:rsidR="008C7E15" w:rsidRDefault="008C7E15" w:rsidP="008F7372">
      <w:pPr>
        <w:numPr>
          <w:ilvl w:val="0"/>
          <w:numId w:val="8"/>
        </w:numPr>
        <w:jc w:val="both"/>
      </w:pPr>
      <w:r>
        <w:t>rámcový rozsah prací,</w:t>
      </w:r>
    </w:p>
    <w:p w14:paraId="1C4B68A9" w14:textId="77777777" w:rsidR="008C7E15" w:rsidRDefault="008C7E15" w:rsidP="008F7372">
      <w:pPr>
        <w:numPr>
          <w:ilvl w:val="0"/>
          <w:numId w:val="8"/>
        </w:numPr>
        <w:jc w:val="both"/>
      </w:pPr>
      <w:r>
        <w:t>závěr z přezkoumání hospodaření podle ISAE 3000,</w:t>
      </w:r>
    </w:p>
    <w:p w14:paraId="13FAEE0B" w14:textId="77777777" w:rsidR="008C7E15" w:rsidRPr="00BC2CC9" w:rsidRDefault="008C7E15" w:rsidP="008F7372">
      <w:pPr>
        <w:numPr>
          <w:ilvl w:val="0"/>
          <w:numId w:val="8"/>
        </w:numPr>
        <w:jc w:val="both"/>
      </w:pPr>
      <w:r>
        <w:t>závěr z přezkoumání hospodaření podle zákona o přezkoumání</w:t>
      </w:r>
      <w:r w:rsidRPr="005723E7">
        <w:t xml:space="preserve"> </w:t>
      </w:r>
      <w:r w:rsidRPr="00BC2CC9">
        <w:t>musí obsahovat vyjádření, zda při přezkoumání</w:t>
      </w:r>
      <w:r>
        <w:t xml:space="preserve"> hospodaření</w:t>
      </w:r>
      <w:r w:rsidRPr="00BC2CC9">
        <w:t xml:space="preserve">: </w:t>
      </w:r>
    </w:p>
    <w:p w14:paraId="1C8ADCE3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hanging="2160"/>
        <w:jc w:val="both"/>
      </w:pPr>
      <w:r w:rsidRPr="00BC2CC9">
        <w:t>nebyly zjištěny chyby a nedostatky, nebo</w:t>
      </w:r>
    </w:p>
    <w:p w14:paraId="1648AF7B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left="1260"/>
        <w:jc w:val="both"/>
      </w:pPr>
      <w:r w:rsidRPr="00BC2CC9">
        <w:t>byly zjištěny chyby a nedostatky</w:t>
      </w:r>
      <w:r w:rsidRPr="00303E1B">
        <w:t xml:space="preserve"> </w:t>
      </w:r>
      <w:r>
        <w:t>podle ustanovení § 10 odst. 3 písm. b) zákona o přezkoumání</w:t>
      </w:r>
      <w:r w:rsidRPr="00BC2CC9">
        <w:t>, anebo</w:t>
      </w:r>
    </w:p>
    <w:p w14:paraId="7D80D24E" w14:textId="77777777" w:rsidR="008C7E15" w:rsidRPr="00BC2CC9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left="1260"/>
        <w:jc w:val="both"/>
      </w:pPr>
      <w:r w:rsidRPr="00BC2CC9">
        <w:t>byly zjištěny nedostatky</w:t>
      </w:r>
      <w:r>
        <w:t xml:space="preserve"> podle ustanovení § 10 odst. 3 písm. c) zákona o přezkoumání</w:t>
      </w:r>
      <w:r w:rsidRPr="00BC2CC9">
        <w:t>, spočívající</w:t>
      </w:r>
      <w:r>
        <w:t>:</w:t>
      </w:r>
    </w:p>
    <w:p w14:paraId="5210E542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porušení rozpočtové kázně</w:t>
      </w:r>
      <w:r>
        <w:t xml:space="preserve"> nebo ve vzniku správního deliktu podle zákona upravujícího rozpočtová pravidla územních rozpočtů</w:t>
      </w:r>
      <w:r w:rsidRPr="00BC2CC9">
        <w:t>,</w:t>
      </w:r>
    </w:p>
    <w:p w14:paraId="6D37F69B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neúplnosti, nesprávnosti nebo neprůkaznosti vedení účetnictví,</w:t>
      </w:r>
    </w:p>
    <w:p w14:paraId="16FC8C27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pozměňování záznamů nebo dokladů v rozporu se zvláštními právními předpisy,</w:t>
      </w:r>
    </w:p>
    <w:p w14:paraId="719960BF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>v porušení povinností nebo překročení působnosti územního celku stanovených zvláštními právními předpisy,</w:t>
      </w:r>
    </w:p>
    <w:p w14:paraId="24218283" w14:textId="77777777" w:rsidR="008C7E15" w:rsidRPr="00BC2CC9" w:rsidRDefault="008C7E15" w:rsidP="008F7372">
      <w:pPr>
        <w:numPr>
          <w:ilvl w:val="2"/>
          <w:numId w:val="8"/>
        </w:numPr>
        <w:jc w:val="both"/>
      </w:pPr>
      <w:r w:rsidRPr="00BC2CC9">
        <w:t xml:space="preserve">v neodstranění nedostatků zjištěných při dílčím přezkoumání </w:t>
      </w:r>
      <w:r>
        <w:t xml:space="preserve">hospodaření </w:t>
      </w:r>
      <w:r w:rsidRPr="00BC2CC9">
        <w:t xml:space="preserve">nebo při přezkoumání </w:t>
      </w:r>
      <w:r>
        <w:t xml:space="preserve">hospodaření </w:t>
      </w:r>
      <w:r w:rsidRPr="00BC2CC9">
        <w:t>za předcházející roky, nebo</w:t>
      </w:r>
    </w:p>
    <w:p w14:paraId="3498B0A2" w14:textId="77777777" w:rsidR="008C7E15" w:rsidRDefault="008C7E15" w:rsidP="008F7372">
      <w:pPr>
        <w:numPr>
          <w:ilvl w:val="2"/>
          <w:numId w:val="8"/>
        </w:numPr>
        <w:jc w:val="both"/>
      </w:pPr>
      <w:r w:rsidRPr="00BC2CC9">
        <w:t>v nevytvoření podmínek pro přezkoumání</w:t>
      </w:r>
      <w:r>
        <w:t xml:space="preserve"> hospodaření</w:t>
      </w:r>
      <w:r w:rsidRPr="00BC2CC9">
        <w:t xml:space="preserve"> podle</w:t>
      </w:r>
      <w:r>
        <w:t xml:space="preserve"> zákona o auditorech a uzavřené smlouvy znemožňující splnit požadavky stanovené v § </w:t>
      </w:r>
      <w:smartTag w:uri="urn:schemas-microsoft-com:office:smarttags" w:element="metricconverter">
        <w:smartTagPr>
          <w:attr w:name="ProductID" w:val="2 a"/>
        </w:smartTagPr>
        <w:r w:rsidRPr="00BC2CC9">
          <w:t>2 a</w:t>
        </w:r>
      </w:smartTag>
      <w:r w:rsidRPr="00BC2CC9">
        <w:t xml:space="preserve"> 3 zákona o přezkoumání</w:t>
      </w:r>
      <w:r>
        <w:t>,</w:t>
      </w:r>
    </w:p>
    <w:p w14:paraId="60BD16E8" w14:textId="77777777" w:rsidR="008C7E15" w:rsidRDefault="008C7E15" w:rsidP="008F7372">
      <w:pPr>
        <w:numPr>
          <w:ilvl w:val="2"/>
          <w:numId w:val="12"/>
        </w:numPr>
        <w:tabs>
          <w:tab w:val="clear" w:pos="3240"/>
          <w:tab w:val="num" w:pos="1260"/>
        </w:tabs>
        <w:ind w:hanging="2160"/>
        <w:jc w:val="both"/>
      </w:pPr>
      <w:r>
        <w:t>další povinné náležitosti podle zákona o přezkoumání:</w:t>
      </w:r>
    </w:p>
    <w:p w14:paraId="5124BD3D" w14:textId="77777777" w:rsidR="008C7E15" w:rsidRPr="00BC2CC9" w:rsidRDefault="008C7E15" w:rsidP="008F7372">
      <w:pPr>
        <w:numPr>
          <w:ilvl w:val="0"/>
          <w:numId w:val="13"/>
        </w:numPr>
        <w:jc w:val="both"/>
      </w:pPr>
      <w:r w:rsidRPr="00BC2CC9">
        <w:t xml:space="preserve">upozornění na případná rizika, která lze dovodit ze zjištění podle písmene </w:t>
      </w:r>
      <w:r>
        <w:t>p</w:t>
      </w:r>
      <w:r w:rsidRPr="00BC2CC9">
        <w:t>) a která mohou mít negativní dopad na hospodaření územního celku v</w:t>
      </w:r>
      <w:r>
        <w:t> </w:t>
      </w:r>
      <w:r w:rsidRPr="00BC2CC9">
        <w:t>budoucnosti</w:t>
      </w:r>
      <w:r>
        <w:t>;</w:t>
      </w:r>
    </w:p>
    <w:p w14:paraId="097CA9C6" w14:textId="77777777" w:rsidR="008C7E15" w:rsidRDefault="008C7E15" w:rsidP="008F7372">
      <w:pPr>
        <w:numPr>
          <w:ilvl w:val="0"/>
          <w:numId w:val="13"/>
        </w:numPr>
        <w:jc w:val="both"/>
      </w:pPr>
      <w:r w:rsidRPr="00BC2CC9">
        <w:t>uvedení podílu pohledávek a závaz</w:t>
      </w:r>
      <w:r>
        <w:t>ků na rozpočtu územního celku a </w:t>
      </w:r>
      <w:r w:rsidRPr="00BC2CC9">
        <w:t>podílu zastaveného majetku na celkovém majetku územního celku</w:t>
      </w:r>
      <w:r>
        <w:t>;</w:t>
      </w:r>
    </w:p>
    <w:p w14:paraId="0E89D7E4" w14:textId="77777777" w:rsidR="008C7E15" w:rsidRPr="00BC2CC9" w:rsidRDefault="008C7E15" w:rsidP="008F7372">
      <w:pPr>
        <w:numPr>
          <w:ilvl w:val="0"/>
          <w:numId w:val="13"/>
        </w:numPr>
        <w:jc w:val="both"/>
      </w:pPr>
      <w:r>
        <w:t>výrok o tom, že dluh územního celku nepřekročil 60 % průměru jeho příjmů za poslední čtyři rozpočtové roky; v opačném případě se uvede, o kolik jeho dluh překročil průměr jeho příjmů.</w:t>
      </w:r>
    </w:p>
    <w:p w14:paraId="592BF9D4" w14:textId="77777777" w:rsidR="008C7E15" w:rsidRDefault="008C7E15" w:rsidP="008F7372">
      <w:pPr>
        <w:ind w:left="1800"/>
        <w:jc w:val="both"/>
      </w:pPr>
    </w:p>
    <w:p w14:paraId="071C161B" w14:textId="77777777" w:rsidR="008C7E15" w:rsidRPr="00BC2CC9" w:rsidRDefault="008C7E15" w:rsidP="008F7372">
      <w:pPr>
        <w:numPr>
          <w:ilvl w:val="0"/>
          <w:numId w:val="8"/>
        </w:numPr>
        <w:jc w:val="both"/>
      </w:pPr>
      <w:r w:rsidRPr="00BC2CC9">
        <w:t>popis zjištěných chyb a nedostatků včetně uvedení povinností, stanovených zvláštními právními předpisy, nebo jiných hledisek přezkoumání, kter</w:t>
      </w:r>
      <w:r>
        <w:t>á</w:t>
      </w:r>
      <w:r w:rsidRPr="00BC2CC9">
        <w:t xml:space="preserve"> nebyl</w:t>
      </w:r>
      <w:r>
        <w:t>a</w:t>
      </w:r>
      <w:r w:rsidRPr="00BC2CC9">
        <w:t xml:space="preserve"> dodržen</w:t>
      </w:r>
      <w:r>
        <w:t>a,</w:t>
      </w:r>
    </w:p>
    <w:p w14:paraId="5B88C659" w14:textId="77777777" w:rsidR="008C7E15" w:rsidRDefault="008C7E15" w:rsidP="008F7372">
      <w:pPr>
        <w:numPr>
          <w:ilvl w:val="0"/>
          <w:numId w:val="8"/>
        </w:numPr>
        <w:jc w:val="both"/>
      </w:pPr>
      <w:r w:rsidRPr="00BC2CC9">
        <w:t xml:space="preserve">označení </w:t>
      </w:r>
      <w:r>
        <w:t xml:space="preserve">všech </w:t>
      </w:r>
      <w:r w:rsidRPr="00BC2CC9">
        <w:t>d</w:t>
      </w:r>
      <w:r>
        <w:t>okladů a jiných materiálů využitých při přezkoumání hospodaření</w:t>
      </w:r>
    </w:p>
    <w:p w14:paraId="292E3B8B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první činnosti auditora, kterou byla ověřovací zakázka zahájena a den provedení,</w:t>
      </w:r>
    </w:p>
    <w:p w14:paraId="6DAF1CF5" w14:textId="77777777" w:rsidR="008C7E15" w:rsidRDefault="008C7E15" w:rsidP="008F7372">
      <w:pPr>
        <w:numPr>
          <w:ilvl w:val="0"/>
          <w:numId w:val="8"/>
        </w:numPr>
        <w:jc w:val="both"/>
      </w:pPr>
      <w:r>
        <w:t>označení poslední činnosti auditora na ověřovací zakázce předcházející vyhotovení zprávy a den provedení,</w:t>
      </w:r>
    </w:p>
    <w:p w14:paraId="71F6DE8F" w14:textId="77777777" w:rsidR="008C7E15" w:rsidRDefault="008C7E15" w:rsidP="008F7372">
      <w:pPr>
        <w:numPr>
          <w:ilvl w:val="0"/>
          <w:numId w:val="8"/>
        </w:numPr>
        <w:jc w:val="both"/>
      </w:pPr>
      <w:r>
        <w:t>datum vyhotovení zprávy o výsledku přezkoumání hospodaření,</w:t>
      </w:r>
    </w:p>
    <w:p w14:paraId="26C50205" w14:textId="77777777" w:rsidR="008C7E15" w:rsidRDefault="008C7E15" w:rsidP="008F7372">
      <w:pPr>
        <w:numPr>
          <w:ilvl w:val="0"/>
          <w:numId w:val="8"/>
        </w:numPr>
        <w:jc w:val="both"/>
      </w:pPr>
      <w:r>
        <w:t>jméno a číslo oprávnění auditora odpovědného za předložení zprávy o výsledku přezkoumání hospodaření,</w:t>
      </w:r>
    </w:p>
    <w:p w14:paraId="6EEB4D36" w14:textId="77777777" w:rsidR="008C7E15" w:rsidRDefault="008C7E15" w:rsidP="008F7372">
      <w:pPr>
        <w:numPr>
          <w:ilvl w:val="0"/>
          <w:numId w:val="8"/>
        </w:numPr>
        <w:jc w:val="both"/>
      </w:pPr>
      <w:r>
        <w:t>podpis auditora,</w:t>
      </w:r>
      <w:r w:rsidRPr="00BF2833">
        <w:t xml:space="preserve"> </w:t>
      </w:r>
      <w:r>
        <w:t>datum projednání zprávy s odpovědnou stranou,</w:t>
      </w:r>
    </w:p>
    <w:p w14:paraId="53FDF0D3" w14:textId="77777777" w:rsidR="008C7E15" w:rsidRDefault="008C7E15" w:rsidP="008F7372">
      <w:pPr>
        <w:numPr>
          <w:ilvl w:val="0"/>
          <w:numId w:val="8"/>
        </w:numPr>
        <w:jc w:val="both"/>
      </w:pPr>
      <w:r>
        <w:t>datum předání zprávy o přezkoumání hospodaření územnímu celku,</w:t>
      </w:r>
    </w:p>
    <w:p w14:paraId="500CB12F" w14:textId="77777777" w:rsidR="008C7E15" w:rsidRPr="00BC2CC9" w:rsidRDefault="008C7E15" w:rsidP="008F7372">
      <w:pPr>
        <w:numPr>
          <w:ilvl w:val="0"/>
          <w:numId w:val="8"/>
        </w:numPr>
        <w:jc w:val="both"/>
      </w:pPr>
      <w:r w:rsidRPr="00BC2CC9">
        <w:t>povinnou přílohou zprávy</w:t>
      </w:r>
      <w:r>
        <w:t xml:space="preserve"> o výsledku přezkoumání hospodaření</w:t>
      </w:r>
      <w:r w:rsidRPr="00BC2CC9">
        <w:t xml:space="preserve"> je i stanovisko podle §</w:t>
      </w:r>
      <w:r>
        <w:t> </w:t>
      </w:r>
      <w:r w:rsidRPr="00BC2CC9">
        <w:t xml:space="preserve">7 </w:t>
      </w:r>
      <w:r>
        <w:t>písm. c</w:t>
      </w:r>
      <w:r w:rsidRPr="00BC2CC9">
        <w:t>) zákona o přezkoumání, pokud bylo příslušnému auditorovi doručeno.</w:t>
      </w:r>
    </w:p>
    <w:p w14:paraId="11F62C72" w14:textId="77777777" w:rsidR="008C7E15" w:rsidRPr="00BC2CC9" w:rsidRDefault="008C7E15" w:rsidP="008F7372">
      <w:pPr>
        <w:ind w:left="7080" w:firstLine="708"/>
        <w:jc w:val="both"/>
      </w:pPr>
    </w:p>
    <w:p w14:paraId="2C13D91F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br w:type="page"/>
      </w:r>
    </w:p>
    <w:p w14:paraId="107D4D96" w14:textId="77777777" w:rsidR="008C7E15" w:rsidRPr="00BC2CC9" w:rsidRDefault="008C7E15" w:rsidP="008F7372">
      <w:pPr>
        <w:spacing w:line="360" w:lineRule="auto"/>
        <w:ind w:left="7080" w:firstLine="708"/>
        <w:jc w:val="both"/>
      </w:pPr>
      <w:r w:rsidRPr="00BC2CC9">
        <w:lastRenderedPageBreak/>
        <w:t xml:space="preserve">Příloha </w:t>
      </w:r>
      <w:r>
        <w:t>D</w:t>
      </w:r>
    </w:p>
    <w:p w14:paraId="3216265F" w14:textId="77777777" w:rsidR="008C7E15" w:rsidRPr="00BC2CC9" w:rsidRDefault="008C7E15" w:rsidP="008F7372">
      <w:pPr>
        <w:spacing w:line="360" w:lineRule="auto"/>
        <w:jc w:val="both"/>
      </w:pPr>
    </w:p>
    <w:p w14:paraId="16CACACE" w14:textId="77777777" w:rsidR="008C7E15" w:rsidRPr="001653BA" w:rsidRDefault="008C7E15" w:rsidP="008F7372">
      <w:pPr>
        <w:pStyle w:val="Nadpis1"/>
        <w:jc w:val="both"/>
        <w:rPr>
          <w:b/>
        </w:rPr>
      </w:pPr>
      <w:r w:rsidRPr="001653BA">
        <w:rPr>
          <w:b/>
        </w:rPr>
        <w:t>Oprávněné požadavky auditora</w:t>
      </w:r>
    </w:p>
    <w:p w14:paraId="7CD2EE77" w14:textId="77777777" w:rsidR="008C7E15" w:rsidRPr="00BC2CC9" w:rsidRDefault="008C7E15" w:rsidP="008F7372">
      <w:pPr>
        <w:spacing w:line="360" w:lineRule="auto"/>
        <w:jc w:val="both"/>
      </w:pPr>
    </w:p>
    <w:p w14:paraId="43133CD2" w14:textId="77777777" w:rsidR="008C7E15" w:rsidRPr="00BC2CC9" w:rsidRDefault="008C7E15" w:rsidP="008F7372">
      <w:pPr>
        <w:jc w:val="both"/>
      </w:pPr>
      <w:r w:rsidRPr="00BC2CC9">
        <w:t xml:space="preserve">Podle ustanovení § 21 odst. 2 zákona o auditorech má auditor právo, aby mu </w:t>
      </w:r>
      <w:r>
        <w:t>zadavatel poskytl</w:t>
      </w:r>
      <w:r w:rsidRPr="00BC2CC9">
        <w:t xml:space="preserve"> veškeré jím požadované doklady a jiné písemnosti, dále informace a vysvětlení potřebná k řádnému poskytnutí auditorských služeb. </w:t>
      </w:r>
    </w:p>
    <w:p w14:paraId="54112C37" w14:textId="77777777" w:rsidR="008C7E15" w:rsidRPr="00BC2CC9" w:rsidRDefault="008C7E15" w:rsidP="008F7372">
      <w:pPr>
        <w:jc w:val="both"/>
      </w:pPr>
    </w:p>
    <w:p w14:paraId="31DA1159" w14:textId="77777777" w:rsidR="008C7E15" w:rsidRPr="00BC2CC9" w:rsidRDefault="008C7E15" w:rsidP="008F7372">
      <w:pPr>
        <w:jc w:val="both"/>
      </w:pPr>
      <w:r w:rsidRPr="00BC2CC9">
        <w:t>Jedná se zejména o:</w:t>
      </w:r>
    </w:p>
    <w:p w14:paraId="15D8553B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předložení účetní závěrky sestavené podle českých pře</w:t>
      </w:r>
      <w:r>
        <w:t>dpisů v originálním exempláři v </w:t>
      </w:r>
      <w:r w:rsidRPr="00BC2CC9">
        <w:t>českém jazyce, podepsan</w:t>
      </w:r>
      <w:r>
        <w:t>é</w:t>
      </w:r>
      <w:r w:rsidRPr="00BC2CC9">
        <w:t xml:space="preserve"> statutárním orgánem</w:t>
      </w:r>
      <w:r>
        <w:t xml:space="preserve"> územního celku,</w:t>
      </w:r>
    </w:p>
    <w:p w14:paraId="274A805E" w14:textId="77777777" w:rsidR="008C7E15" w:rsidRPr="00BC2CC9" w:rsidRDefault="008C7E15" w:rsidP="008F7372">
      <w:pPr>
        <w:numPr>
          <w:ilvl w:val="0"/>
          <w:numId w:val="9"/>
        </w:numPr>
        <w:jc w:val="both"/>
      </w:pPr>
      <w:r>
        <w:t xml:space="preserve">předložení finančního výkazu </w:t>
      </w:r>
      <w:r w:rsidRPr="00BC2CC9">
        <w:t>(výkaz pro hodnocení plnění rozpočtu</w:t>
      </w:r>
      <w:r>
        <w:t xml:space="preserve"> územních samosprávných celků, dobrovolných svazků obcí a regionálních rad – FIN 2-12 M</w:t>
      </w:r>
      <w:r w:rsidRPr="00BC2CC9">
        <w:t>)</w:t>
      </w:r>
      <w:r>
        <w:t>,</w:t>
      </w:r>
    </w:p>
    <w:p w14:paraId="702B5802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 xml:space="preserve">zajištění přístupu k účetním knihám, účetním písemnostem a dokumentům zadavatele, včetně mzdové evidence, </w:t>
      </w:r>
      <w:r>
        <w:t xml:space="preserve">k </w:t>
      </w:r>
      <w:r w:rsidRPr="00BC2CC9">
        <w:t>zápisů</w:t>
      </w:r>
      <w:r>
        <w:t>m</w:t>
      </w:r>
      <w:r w:rsidRPr="00BC2CC9">
        <w:t xml:space="preserve"> z jednání </w:t>
      </w:r>
      <w:r>
        <w:t>a usnesením volených orgánů (tj. </w:t>
      </w:r>
      <w:r w:rsidRPr="00BC2CC9">
        <w:t>zastupitelstva</w:t>
      </w:r>
      <w:r>
        <w:t xml:space="preserve"> a</w:t>
      </w:r>
      <w:r w:rsidRPr="00BC2CC9">
        <w:t xml:space="preserve"> rady</w:t>
      </w:r>
      <w:r>
        <w:t xml:space="preserve"> územního celku)</w:t>
      </w:r>
      <w:r w:rsidRPr="00BC2CC9">
        <w:t xml:space="preserve">, </w:t>
      </w:r>
      <w:r>
        <w:t xml:space="preserve">k zápisům </w:t>
      </w:r>
      <w:r w:rsidRPr="00BC2CC9">
        <w:t>výborů zastupitelstva a komisí rady za jakékoli časové období a v požadovaném čase, rozsahu a podrobnosti, a to současně s informacemi a vysvětleními od odpovědných pracovníků zadavatele. Vykonavatel je oprávněn si vyžádat písemné pověření o přístupu k informacím vedeným o zadavateli u bank, právníků a finančních úřadů</w:t>
      </w:r>
      <w:r>
        <w:t>,</w:t>
      </w:r>
    </w:p>
    <w:p w14:paraId="49DC37F7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umožnění přístupu do veškerých prostor a k veškerému majetku zadavatele</w:t>
      </w:r>
      <w:r>
        <w:t>,</w:t>
      </w:r>
    </w:p>
    <w:p w14:paraId="205BE6A9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umožnění účasti vykonavatele při inventarizaci majetku a závazků zadavatele. Zadavatel oznámí vykonavateli termíny konání těchto inventur nejméně jeden měsíc před jejich konáním, pokud není dohodnuto jinak</w:t>
      </w:r>
      <w:r>
        <w:t>,</w:t>
      </w:r>
    </w:p>
    <w:p w14:paraId="00AC9267" w14:textId="77777777" w:rsidR="008C7E15" w:rsidRPr="00BC2CC9" w:rsidRDefault="008C7E15" w:rsidP="008F7372">
      <w:pPr>
        <w:numPr>
          <w:ilvl w:val="0"/>
          <w:numId w:val="9"/>
        </w:numPr>
        <w:jc w:val="both"/>
      </w:pPr>
      <w:r w:rsidRPr="00BC2CC9">
        <w:t>poskytnutí „Prohlášení vedení“ na žádost vykonavatele, potvrzující důležitá ústní vysvětlení a prohlášení učiněná pracovníky zadavatele, podepsané orgánem oprávněným jednat za zadavatele</w:t>
      </w:r>
      <w:r>
        <w:t>,</w:t>
      </w:r>
    </w:p>
    <w:p w14:paraId="777924F3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informování vykonavatele o výsledcích svého posouzení rizika vztahujícího se k</w:t>
      </w:r>
      <w:r>
        <w:t> </w:t>
      </w:r>
      <w:r w:rsidRPr="00BC2CC9">
        <w:t>možné</w:t>
      </w:r>
      <w:r>
        <w:t xml:space="preserve"> existenci</w:t>
      </w:r>
      <w:r w:rsidRPr="00BC2CC9">
        <w:t xml:space="preserve"> podvodu a o všech významných </w:t>
      </w:r>
      <w:r>
        <w:t xml:space="preserve">(materiálních) </w:t>
      </w:r>
      <w:r w:rsidRPr="00BC2CC9">
        <w:t xml:space="preserve">zjištěných podvodech týkajících se zadavatele, s možným dopadem na </w:t>
      </w:r>
      <w:r>
        <w:t>předmět přezkoumání hospodaření</w:t>
      </w:r>
      <w:r w:rsidRPr="00BC2CC9">
        <w:t>, či podezřeních na takové podvody</w:t>
      </w:r>
      <w:r>
        <w:t>,</w:t>
      </w:r>
    </w:p>
    <w:p w14:paraId="7D8B6C92" w14:textId="77777777" w:rsidR="008C7E15" w:rsidRDefault="008C7E15" w:rsidP="008F7372">
      <w:pPr>
        <w:numPr>
          <w:ilvl w:val="0"/>
          <w:numId w:val="9"/>
        </w:numPr>
        <w:jc w:val="both"/>
      </w:pPr>
      <w:r w:rsidRPr="00BC2CC9">
        <w:t>ujištění o nezveřejnění informací ze strany zadavatele, které předtím nebyly ověřeny vykonavatelem, způsobem, který by mohl jejich uživatele uvést v omyl, že vykonavatelem ověřeny byly</w:t>
      </w:r>
      <w:r>
        <w:t>.</w:t>
      </w:r>
    </w:p>
    <w:p w14:paraId="68D110CD" w14:textId="3ED14C5D" w:rsidR="008C7E15" w:rsidRDefault="008C7E15" w:rsidP="00397E67">
      <w:pPr>
        <w:jc w:val="both"/>
      </w:pPr>
    </w:p>
    <w:sectPr w:rsidR="008C7E15" w:rsidSect="00397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64CD" w14:textId="77777777" w:rsidR="008F674F" w:rsidRDefault="008F674F">
      <w:r>
        <w:separator/>
      </w:r>
    </w:p>
  </w:endnote>
  <w:endnote w:type="continuationSeparator" w:id="0">
    <w:p w14:paraId="4A360CE6" w14:textId="77777777" w:rsidR="008F674F" w:rsidRDefault="008F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A4484" w14:textId="0898E997" w:rsidR="008C7E15" w:rsidRDefault="008C7E1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C85">
      <w:rPr>
        <w:noProof/>
      </w:rPr>
      <w:t>5</w:t>
    </w:r>
    <w:r>
      <w:rPr>
        <w:noProof/>
      </w:rPr>
      <w:fldChar w:fldCharType="end"/>
    </w:r>
  </w:p>
  <w:p w14:paraId="6253466E" w14:textId="77777777" w:rsidR="008C7E15" w:rsidRPr="00C6207C" w:rsidRDefault="008C7E15" w:rsidP="008221E4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3C10" w14:textId="77777777" w:rsidR="008F674F" w:rsidRDefault="008F674F">
      <w:r>
        <w:separator/>
      </w:r>
    </w:p>
  </w:footnote>
  <w:footnote w:type="continuationSeparator" w:id="0">
    <w:p w14:paraId="75A1F75B" w14:textId="77777777" w:rsidR="008F674F" w:rsidRDefault="008F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FB78CA"/>
    <w:multiLevelType w:val="hybridMultilevel"/>
    <w:tmpl w:val="AA4CA548"/>
    <w:lvl w:ilvl="0" w:tplc="0B06355C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1B6470E1"/>
    <w:multiLevelType w:val="hybridMultilevel"/>
    <w:tmpl w:val="D7546ACA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CEBA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E01F8">
      <w:start w:val="1"/>
      <w:numFmt w:val="decimal"/>
      <w:lvlText w:val="%3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D6D7B"/>
    <w:multiLevelType w:val="hybridMultilevel"/>
    <w:tmpl w:val="D05CD360"/>
    <w:lvl w:ilvl="0" w:tplc="0405001B">
      <w:start w:val="1"/>
      <w:numFmt w:val="lowerRoman"/>
      <w:lvlText w:val="%1."/>
      <w:lvlJc w:val="right"/>
      <w:pPr>
        <w:tabs>
          <w:tab w:val="num" w:pos="2643"/>
        </w:tabs>
        <w:ind w:left="2643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64D0D1A"/>
    <w:multiLevelType w:val="hybridMultilevel"/>
    <w:tmpl w:val="8806B5C2"/>
    <w:lvl w:ilvl="0" w:tplc="C8CE01F8">
      <w:start w:val="1"/>
      <w:numFmt w:val="decimal"/>
      <w:lvlText w:val="%1."/>
      <w:lvlJc w:val="left"/>
      <w:pPr>
        <w:tabs>
          <w:tab w:val="num" w:pos="2157"/>
        </w:tabs>
        <w:ind w:left="21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F7626"/>
    <w:multiLevelType w:val="hybridMultilevel"/>
    <w:tmpl w:val="888857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20D5F"/>
    <w:multiLevelType w:val="hybridMultilevel"/>
    <w:tmpl w:val="4D22A248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DE7665"/>
    <w:multiLevelType w:val="hybridMultilevel"/>
    <w:tmpl w:val="A3CA1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440BB"/>
    <w:multiLevelType w:val="hybridMultilevel"/>
    <w:tmpl w:val="25DA98E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5013146"/>
    <w:multiLevelType w:val="hybridMultilevel"/>
    <w:tmpl w:val="E92CE2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E3043"/>
    <w:multiLevelType w:val="hybridMultilevel"/>
    <w:tmpl w:val="8A845466"/>
    <w:lvl w:ilvl="0" w:tplc="F1641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B6397"/>
    <w:multiLevelType w:val="hybridMultilevel"/>
    <w:tmpl w:val="994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331601"/>
    <w:multiLevelType w:val="hybridMultilevel"/>
    <w:tmpl w:val="C0B20C3E"/>
    <w:lvl w:ilvl="0" w:tplc="65C6FC24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97A32"/>
    <w:multiLevelType w:val="hybridMultilevel"/>
    <w:tmpl w:val="D97ADA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6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72"/>
    <w:rsid w:val="000208C5"/>
    <w:rsid w:val="000425D8"/>
    <w:rsid w:val="00065ADE"/>
    <w:rsid w:val="00070B75"/>
    <w:rsid w:val="00095A8F"/>
    <w:rsid w:val="000C684E"/>
    <w:rsid w:val="000C7C4F"/>
    <w:rsid w:val="000F4549"/>
    <w:rsid w:val="001078A4"/>
    <w:rsid w:val="00135AED"/>
    <w:rsid w:val="0015338C"/>
    <w:rsid w:val="001640F5"/>
    <w:rsid w:val="0018360F"/>
    <w:rsid w:val="001C181C"/>
    <w:rsid w:val="001E06FF"/>
    <w:rsid w:val="001E0E94"/>
    <w:rsid w:val="001F6A61"/>
    <w:rsid w:val="0020062A"/>
    <w:rsid w:val="00210541"/>
    <w:rsid w:val="0022328F"/>
    <w:rsid w:val="002375FC"/>
    <w:rsid w:val="00252F12"/>
    <w:rsid w:val="002779D0"/>
    <w:rsid w:val="00287813"/>
    <w:rsid w:val="003007DD"/>
    <w:rsid w:val="00326F52"/>
    <w:rsid w:val="0035219A"/>
    <w:rsid w:val="00396EE6"/>
    <w:rsid w:val="00397E67"/>
    <w:rsid w:val="003A3C6A"/>
    <w:rsid w:val="003B396D"/>
    <w:rsid w:val="003E393E"/>
    <w:rsid w:val="0042199A"/>
    <w:rsid w:val="0045556E"/>
    <w:rsid w:val="00461F77"/>
    <w:rsid w:val="00483D02"/>
    <w:rsid w:val="004879BA"/>
    <w:rsid w:val="00494663"/>
    <w:rsid w:val="004B6F3A"/>
    <w:rsid w:val="004E61CD"/>
    <w:rsid w:val="004F5965"/>
    <w:rsid w:val="004F5EEB"/>
    <w:rsid w:val="00500E9D"/>
    <w:rsid w:val="00501C4F"/>
    <w:rsid w:val="00534FB1"/>
    <w:rsid w:val="0055301C"/>
    <w:rsid w:val="0056371A"/>
    <w:rsid w:val="00576AF4"/>
    <w:rsid w:val="005B45C9"/>
    <w:rsid w:val="005B475D"/>
    <w:rsid w:val="005F5F03"/>
    <w:rsid w:val="0060369E"/>
    <w:rsid w:val="00605E88"/>
    <w:rsid w:val="00616BEF"/>
    <w:rsid w:val="00631018"/>
    <w:rsid w:val="00647F20"/>
    <w:rsid w:val="00687A96"/>
    <w:rsid w:val="006C31BF"/>
    <w:rsid w:val="006C7EF9"/>
    <w:rsid w:val="006F3090"/>
    <w:rsid w:val="006F4ADB"/>
    <w:rsid w:val="00701C54"/>
    <w:rsid w:val="00703D53"/>
    <w:rsid w:val="00720C9C"/>
    <w:rsid w:val="007379D6"/>
    <w:rsid w:val="0075687A"/>
    <w:rsid w:val="007713F1"/>
    <w:rsid w:val="00783E9F"/>
    <w:rsid w:val="00794858"/>
    <w:rsid w:val="00795366"/>
    <w:rsid w:val="007A2346"/>
    <w:rsid w:val="007B135A"/>
    <w:rsid w:val="007D1595"/>
    <w:rsid w:val="008065B5"/>
    <w:rsid w:val="00816683"/>
    <w:rsid w:val="008221E4"/>
    <w:rsid w:val="008400A4"/>
    <w:rsid w:val="00864F30"/>
    <w:rsid w:val="008C7E15"/>
    <w:rsid w:val="008E7316"/>
    <w:rsid w:val="008F674F"/>
    <w:rsid w:val="008F7372"/>
    <w:rsid w:val="00910437"/>
    <w:rsid w:val="00950C85"/>
    <w:rsid w:val="00953CC8"/>
    <w:rsid w:val="009B1F1F"/>
    <w:rsid w:val="009E2174"/>
    <w:rsid w:val="009E21BE"/>
    <w:rsid w:val="009F055B"/>
    <w:rsid w:val="00A16802"/>
    <w:rsid w:val="00A518DC"/>
    <w:rsid w:val="00A85B1D"/>
    <w:rsid w:val="00A87AEA"/>
    <w:rsid w:val="00B06E04"/>
    <w:rsid w:val="00B17655"/>
    <w:rsid w:val="00B22E0D"/>
    <w:rsid w:val="00B37E25"/>
    <w:rsid w:val="00B5154F"/>
    <w:rsid w:val="00B621E1"/>
    <w:rsid w:val="00BF36D3"/>
    <w:rsid w:val="00C0543E"/>
    <w:rsid w:val="00C13F2F"/>
    <w:rsid w:val="00CC31DE"/>
    <w:rsid w:val="00CC5FC8"/>
    <w:rsid w:val="00D147F0"/>
    <w:rsid w:val="00D22F7B"/>
    <w:rsid w:val="00D32570"/>
    <w:rsid w:val="00D435EF"/>
    <w:rsid w:val="00D512F7"/>
    <w:rsid w:val="00DD4250"/>
    <w:rsid w:val="00DD582F"/>
    <w:rsid w:val="00DF2BDF"/>
    <w:rsid w:val="00E37452"/>
    <w:rsid w:val="00E931CC"/>
    <w:rsid w:val="00EE39BC"/>
    <w:rsid w:val="00F031A1"/>
    <w:rsid w:val="00F12CBA"/>
    <w:rsid w:val="00F3768B"/>
    <w:rsid w:val="00F57907"/>
    <w:rsid w:val="00F82EA4"/>
    <w:rsid w:val="00F93CD4"/>
    <w:rsid w:val="00FF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58FC9"/>
  <w15:docId w15:val="{0BA02842-1EC2-4053-B31B-A9C5418A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F7372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8F73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73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F7372"/>
  </w:style>
  <w:style w:type="character" w:customStyle="1" w:styleId="Zkladntext2Char">
    <w:name w:val="Základní text 2 Char"/>
    <w:basedOn w:val="Standardnpsmoodstavce"/>
    <w:link w:val="Zkladntext2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F7372"/>
  </w:style>
  <w:style w:type="character" w:customStyle="1" w:styleId="ZkladntextodsazenChar">
    <w:name w:val="Základní text odsazený Char"/>
    <w:basedOn w:val="Standardnpsmoodstavce"/>
    <w:link w:val="Zkladntextodsazen"/>
    <w:rsid w:val="008F73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F7372"/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8F737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3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37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23ECF-36F6-4D03-9AC0-D1E47129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3064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Javůrková Andrea</cp:lastModifiedBy>
  <cp:revision>4</cp:revision>
  <cp:lastPrinted>2021-05-10T10:53:00Z</cp:lastPrinted>
  <dcterms:created xsi:type="dcterms:W3CDTF">2026-05-05T09:52:00Z</dcterms:created>
  <dcterms:modified xsi:type="dcterms:W3CDTF">2026-05-14T07:20:00Z</dcterms:modified>
</cp:coreProperties>
</file>