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7371145" w14:textId="77777777" w:rsidR="00006026" w:rsidRDefault="00B27B05">
      <w:pPr>
        <w:pBdr>
          <w:top w:val="nil"/>
          <w:left w:val="nil"/>
          <w:bottom w:val="nil"/>
          <w:right w:val="nil"/>
          <w:between w:val="nil"/>
        </w:pBdr>
        <w:jc w:val="center"/>
        <w:rPr>
          <w:b/>
          <w:bCs/>
          <w:sz w:val="40"/>
          <w:szCs w:val="40"/>
        </w:rPr>
      </w:pPr>
      <w:r w:rsidRPr="0054598D">
        <w:rPr>
          <w:b/>
          <w:bCs/>
          <w:sz w:val="40"/>
          <w:szCs w:val="40"/>
        </w:rPr>
        <w:t>Smlouva o spolupráci</w:t>
      </w:r>
    </w:p>
    <w:p w14:paraId="06388DBD" w14:textId="469E7116" w:rsidR="000C2BFC" w:rsidRPr="00006026" w:rsidRDefault="0054598D" w:rsidP="00006026">
      <w:pPr>
        <w:pBdr>
          <w:top w:val="nil"/>
          <w:left w:val="nil"/>
          <w:bottom w:val="nil"/>
          <w:right w:val="nil"/>
          <w:between w:val="nil"/>
        </w:pBdr>
        <w:spacing w:before="120"/>
        <w:jc w:val="center"/>
      </w:pPr>
      <w:r w:rsidRPr="00006026">
        <w:rPr>
          <w:b/>
          <w:bCs/>
        </w:rPr>
        <w:t>č. OZP/</w:t>
      </w:r>
      <w:r w:rsidR="00ED062B" w:rsidRPr="00006026">
        <w:rPr>
          <w:b/>
          <w:bCs/>
        </w:rPr>
        <w:t>2</w:t>
      </w:r>
      <w:r w:rsidRPr="00006026">
        <w:rPr>
          <w:b/>
          <w:bCs/>
        </w:rPr>
        <w:t>/2026/HO</w:t>
      </w:r>
      <w:r w:rsidR="00B27B05" w:rsidRPr="00006026">
        <w:rPr>
          <w:b/>
          <w:bCs/>
        </w:rPr>
        <w:t xml:space="preserve"> </w:t>
      </w:r>
    </w:p>
    <w:p w14:paraId="42A23B77" w14:textId="442584BE" w:rsidR="000C2BFC" w:rsidRDefault="000C2BFC">
      <w:pPr>
        <w:pBdr>
          <w:top w:val="nil"/>
          <w:left w:val="nil"/>
          <w:bottom w:val="nil"/>
          <w:right w:val="nil"/>
          <w:between w:val="nil"/>
        </w:pBdr>
        <w:jc w:val="center"/>
        <w:rPr>
          <w:sz w:val="32"/>
          <w:szCs w:val="32"/>
        </w:rPr>
      </w:pPr>
    </w:p>
    <w:p w14:paraId="6E624F1A" w14:textId="77777777" w:rsidR="008F10DA" w:rsidRDefault="008F10DA">
      <w:pPr>
        <w:pBdr>
          <w:top w:val="nil"/>
          <w:left w:val="nil"/>
          <w:bottom w:val="nil"/>
          <w:right w:val="nil"/>
          <w:between w:val="nil"/>
        </w:pBdr>
        <w:jc w:val="center"/>
        <w:rPr>
          <w:sz w:val="32"/>
          <w:szCs w:val="32"/>
        </w:rPr>
      </w:pPr>
    </w:p>
    <w:p w14:paraId="64D019B9" w14:textId="77777777" w:rsidR="000C2BFC" w:rsidRDefault="00B27B05">
      <w:pPr>
        <w:pBdr>
          <w:top w:val="nil"/>
          <w:left w:val="nil"/>
          <w:bottom w:val="nil"/>
          <w:right w:val="nil"/>
          <w:between w:val="nil"/>
        </w:pBdr>
        <w:jc w:val="center"/>
        <w:rPr>
          <w:b/>
          <w:bCs/>
        </w:rPr>
      </w:pPr>
      <w:r>
        <w:rPr>
          <w:b/>
          <w:bCs/>
        </w:rPr>
        <w:t>Čl. I</w:t>
      </w:r>
    </w:p>
    <w:p w14:paraId="1E77B1B7" w14:textId="77777777" w:rsidR="000C2BFC" w:rsidRDefault="00B27B05">
      <w:pPr>
        <w:pBdr>
          <w:top w:val="nil"/>
          <w:left w:val="nil"/>
          <w:bottom w:val="nil"/>
          <w:right w:val="nil"/>
          <w:between w:val="nil"/>
        </w:pBdr>
        <w:jc w:val="center"/>
        <w:rPr>
          <w:b/>
          <w:bCs/>
          <w:sz w:val="28"/>
          <w:szCs w:val="28"/>
        </w:rPr>
      </w:pPr>
      <w:r>
        <w:rPr>
          <w:b/>
          <w:bCs/>
          <w:sz w:val="28"/>
          <w:szCs w:val="28"/>
        </w:rPr>
        <w:t>Smluvní strany</w:t>
      </w:r>
    </w:p>
    <w:p w14:paraId="70E97558" w14:textId="77777777" w:rsidR="000C2BFC" w:rsidRDefault="000C2BFC">
      <w:pPr>
        <w:pBdr>
          <w:top w:val="nil"/>
          <w:left w:val="nil"/>
          <w:bottom w:val="nil"/>
          <w:right w:val="nil"/>
          <w:between w:val="nil"/>
        </w:pBdr>
        <w:jc w:val="center"/>
        <w:rPr>
          <w:sz w:val="28"/>
          <w:szCs w:val="28"/>
        </w:rPr>
      </w:pPr>
    </w:p>
    <w:p w14:paraId="4747B631" w14:textId="77777777" w:rsidR="000C2BFC" w:rsidRDefault="00B27B05">
      <w:pPr>
        <w:rPr>
          <w:b/>
          <w:bCs/>
          <w:color w:val="000000"/>
        </w:rPr>
      </w:pPr>
      <w:r>
        <w:rPr>
          <w:b/>
          <w:bCs/>
          <w:color w:val="000000"/>
        </w:rPr>
        <w:t>Město H</w:t>
      </w:r>
      <w:r>
        <w:rPr>
          <w:b/>
          <w:bCs/>
        </w:rPr>
        <w:t>avlíčkův Brod</w:t>
      </w:r>
    </w:p>
    <w:p w14:paraId="25254E25" w14:textId="77777777" w:rsidR="000C2BFC" w:rsidRDefault="00B27B05">
      <w:pPr>
        <w:rPr>
          <w:color w:val="000000"/>
        </w:rPr>
      </w:pPr>
      <w:r>
        <w:rPr>
          <w:color w:val="000000"/>
        </w:rPr>
        <w:t>Se sídlem: Havlíčkovo náměstí 57, Havlíčkův Brod  580 61</w:t>
      </w:r>
    </w:p>
    <w:p w14:paraId="23339AD7" w14:textId="77777777" w:rsidR="000C2BFC" w:rsidRDefault="00B27B05">
      <w:pPr>
        <w:rPr>
          <w:color w:val="000000"/>
        </w:rPr>
      </w:pPr>
      <w:r>
        <w:rPr>
          <w:color w:val="000000"/>
        </w:rPr>
        <w:t>I</w:t>
      </w:r>
      <w:r>
        <w:t>ČO: 00267449, datová schránka: 5uvbfub</w:t>
      </w:r>
    </w:p>
    <w:p w14:paraId="0DC7E2D4" w14:textId="77777777" w:rsidR="000C2BFC" w:rsidRDefault="00B27B05">
      <w:pPr>
        <w:rPr>
          <w:color w:val="000000"/>
        </w:rPr>
      </w:pPr>
      <w:r>
        <w:rPr>
          <w:color w:val="000000"/>
        </w:rPr>
        <w:t>Zastoupen</w:t>
      </w:r>
      <w:r>
        <w:t>é</w:t>
      </w:r>
      <w:r>
        <w:rPr>
          <w:color w:val="000000"/>
        </w:rPr>
        <w:t>: Zbyňkem Stejskalem, starostou</w:t>
      </w:r>
    </w:p>
    <w:p w14:paraId="4855A5BF" w14:textId="4D3F4152" w:rsidR="000C2BFC" w:rsidRDefault="00B27B05">
      <w:pPr>
        <w:rPr>
          <w:color w:val="000000"/>
        </w:rPr>
      </w:pPr>
      <w:r>
        <w:rPr>
          <w:color w:val="000000"/>
        </w:rPr>
        <w:t>Kontaktní osoba:</w:t>
      </w:r>
      <w:r>
        <w:t xml:space="preserve"> </w:t>
      </w:r>
      <w:proofErr w:type="spellStart"/>
      <w:r w:rsidR="00D054FA">
        <w:t>xxxxxxxxxxxxxxxxxxxxxxxxxxxxxxxxxxxxxxxxxxxxxxxxxxxxxxxxxx</w:t>
      </w:r>
      <w:proofErr w:type="spellEnd"/>
    </w:p>
    <w:p w14:paraId="18C47C36" w14:textId="77777777" w:rsidR="000C2BFC" w:rsidRDefault="00B27B05">
      <w:pPr>
        <w:rPr>
          <w:color w:val="000000"/>
        </w:rPr>
      </w:pPr>
      <w:r>
        <w:rPr>
          <w:color w:val="000000"/>
        </w:rPr>
        <w:t>(dále jen Město)</w:t>
      </w:r>
    </w:p>
    <w:p w14:paraId="44DDE5B4" w14:textId="77777777" w:rsidR="000C2BFC" w:rsidRDefault="000C2BFC">
      <w:pPr>
        <w:pBdr>
          <w:top w:val="nil"/>
          <w:left w:val="nil"/>
          <w:bottom w:val="nil"/>
          <w:right w:val="nil"/>
          <w:between w:val="nil"/>
        </w:pBdr>
      </w:pPr>
    </w:p>
    <w:p w14:paraId="0FC20C2D" w14:textId="77777777" w:rsidR="000C2BFC" w:rsidRDefault="00B27B05">
      <w:pPr>
        <w:pBdr>
          <w:top w:val="nil"/>
          <w:left w:val="nil"/>
          <w:bottom w:val="nil"/>
          <w:right w:val="nil"/>
          <w:between w:val="nil"/>
        </w:pBdr>
      </w:pPr>
      <w:r>
        <w:t>a</w:t>
      </w:r>
    </w:p>
    <w:p w14:paraId="2259CF66" w14:textId="77777777" w:rsidR="000C2BFC" w:rsidRDefault="000C2BFC">
      <w:pPr>
        <w:pBdr>
          <w:top w:val="nil"/>
          <w:left w:val="nil"/>
          <w:bottom w:val="nil"/>
          <w:right w:val="nil"/>
          <w:between w:val="nil"/>
        </w:pBdr>
      </w:pPr>
    </w:p>
    <w:p w14:paraId="6A76469B" w14:textId="77777777" w:rsidR="000C2BFC" w:rsidRDefault="00B27B05">
      <w:pPr>
        <w:rPr>
          <w:b/>
          <w:bCs/>
          <w:color w:val="000000"/>
        </w:rPr>
      </w:pPr>
      <w:r>
        <w:rPr>
          <w:b/>
          <w:bCs/>
          <w:color w:val="000000"/>
        </w:rPr>
        <w:t xml:space="preserve">DIMATEX CS, spol. s r.o. </w:t>
      </w:r>
    </w:p>
    <w:p w14:paraId="567F9E3F" w14:textId="77777777" w:rsidR="000C2BFC" w:rsidRDefault="00B27B05">
      <w:pPr>
        <w:rPr>
          <w:color w:val="000000"/>
        </w:rPr>
      </w:pPr>
      <w:r>
        <w:rPr>
          <w:color w:val="000000"/>
        </w:rPr>
        <w:t>Se sídlem: Stará 24, Svárov, 460 01 Stráž nad Nisou</w:t>
      </w:r>
    </w:p>
    <w:p w14:paraId="78E6ACFA" w14:textId="77777777" w:rsidR="000C2BFC" w:rsidRDefault="00B27B05">
      <w:pPr>
        <w:rPr>
          <w:color w:val="000000"/>
        </w:rPr>
      </w:pPr>
      <w:r>
        <w:rPr>
          <w:color w:val="000000"/>
        </w:rPr>
        <w:t>IČO: 43224245, DIČ: CZ43224245, datová schránka: ff7y2nz</w:t>
      </w:r>
    </w:p>
    <w:p w14:paraId="4486E7B5" w14:textId="245D720E" w:rsidR="000C2BFC" w:rsidRDefault="00B27B05">
      <w:pPr>
        <w:rPr>
          <w:color w:val="000000"/>
        </w:rPr>
      </w:pPr>
      <w:r>
        <w:rPr>
          <w:color w:val="000000"/>
        </w:rPr>
        <w:t>Zastoupená: Ing. Lukáš</w:t>
      </w:r>
      <w:r w:rsidR="00E93D87">
        <w:rPr>
          <w:color w:val="000000"/>
        </w:rPr>
        <w:t>em</w:t>
      </w:r>
      <w:r>
        <w:rPr>
          <w:color w:val="000000"/>
        </w:rPr>
        <w:t xml:space="preserve"> </w:t>
      </w:r>
      <w:proofErr w:type="spellStart"/>
      <w:r>
        <w:rPr>
          <w:color w:val="000000"/>
        </w:rPr>
        <w:t>Killar</w:t>
      </w:r>
      <w:r w:rsidR="00E93D87">
        <w:rPr>
          <w:color w:val="000000"/>
        </w:rPr>
        <w:t>em</w:t>
      </w:r>
      <w:proofErr w:type="spellEnd"/>
      <w:r>
        <w:rPr>
          <w:color w:val="000000"/>
        </w:rPr>
        <w:t>, jednatel</w:t>
      </w:r>
      <w:r w:rsidR="00E93D87">
        <w:rPr>
          <w:color w:val="000000"/>
        </w:rPr>
        <w:t>em</w:t>
      </w:r>
    </w:p>
    <w:p w14:paraId="02C03EE8" w14:textId="38DB388E" w:rsidR="00C120C9" w:rsidRDefault="00B27B05">
      <w:pPr>
        <w:pBdr>
          <w:top w:val="nil"/>
          <w:left w:val="nil"/>
          <w:bottom w:val="nil"/>
          <w:right w:val="nil"/>
          <w:between w:val="nil"/>
        </w:pBdr>
      </w:pPr>
      <w:r>
        <w:t xml:space="preserve">Kontaktní osoba: </w:t>
      </w:r>
      <w:proofErr w:type="spellStart"/>
      <w:r w:rsidR="00D054FA">
        <w:t>xxxxxxxxxxxxxxxxxxxxxxxxxxxxxxxxxxxxxxxxxxxxxxxxxxxxx</w:t>
      </w:r>
      <w:proofErr w:type="spellEnd"/>
    </w:p>
    <w:p w14:paraId="0673F262" w14:textId="5FCF8040" w:rsidR="000C2BFC" w:rsidRDefault="00B27B05">
      <w:pPr>
        <w:pBdr>
          <w:top w:val="nil"/>
          <w:left w:val="nil"/>
          <w:bottom w:val="nil"/>
          <w:right w:val="nil"/>
          <w:between w:val="nil"/>
        </w:pBdr>
      </w:pPr>
      <w:r>
        <w:t>Logistika:</w:t>
      </w:r>
      <w:r w:rsidR="00D054FA">
        <w:t>xxxxxxxxxxxxxxxxxxxxxxxxxxxxxxxxxxxxxxxxxxxxxxxxxxxxxxxxxxxxx</w:t>
      </w:r>
      <w:bookmarkStart w:id="0" w:name="_GoBack"/>
      <w:bookmarkEnd w:id="0"/>
    </w:p>
    <w:p w14:paraId="29265519" w14:textId="77777777" w:rsidR="000C2BFC" w:rsidRDefault="00B27B05">
      <w:pPr>
        <w:pBdr>
          <w:top w:val="nil"/>
          <w:left w:val="nil"/>
          <w:bottom w:val="nil"/>
          <w:right w:val="nil"/>
          <w:between w:val="nil"/>
        </w:pBdr>
      </w:pPr>
      <w:r>
        <w:t xml:space="preserve">Region: </w:t>
      </w:r>
      <w:proofErr w:type="spellStart"/>
      <w:r>
        <w:t>Polipsy</w:t>
      </w:r>
      <w:proofErr w:type="spellEnd"/>
    </w:p>
    <w:p w14:paraId="3E9B5C1A" w14:textId="77777777" w:rsidR="000C2BFC" w:rsidRDefault="00B27B05">
      <w:pPr>
        <w:pBdr>
          <w:top w:val="nil"/>
          <w:left w:val="nil"/>
          <w:bottom w:val="nil"/>
          <w:right w:val="nil"/>
          <w:between w:val="nil"/>
        </w:pBdr>
      </w:pPr>
      <w:r>
        <w:t>(dále jako Firma)</w:t>
      </w:r>
    </w:p>
    <w:p w14:paraId="6885E2AF" w14:textId="77777777" w:rsidR="000C2BFC" w:rsidRDefault="000C2BFC">
      <w:pPr>
        <w:pBdr>
          <w:top w:val="nil"/>
          <w:left w:val="nil"/>
          <w:bottom w:val="nil"/>
          <w:right w:val="nil"/>
          <w:between w:val="nil"/>
        </w:pBdr>
        <w:rPr>
          <w:sz w:val="28"/>
          <w:szCs w:val="28"/>
        </w:rPr>
      </w:pPr>
    </w:p>
    <w:p w14:paraId="73564C81" w14:textId="77777777" w:rsidR="000C2BFC" w:rsidRDefault="000C2BFC">
      <w:pPr>
        <w:pBdr>
          <w:top w:val="nil"/>
          <w:left w:val="nil"/>
          <w:bottom w:val="nil"/>
          <w:right w:val="nil"/>
          <w:between w:val="nil"/>
        </w:pBdr>
        <w:jc w:val="center"/>
        <w:rPr>
          <w:b/>
          <w:bCs/>
        </w:rPr>
      </w:pPr>
    </w:p>
    <w:p w14:paraId="50C1F782" w14:textId="77777777" w:rsidR="000C2BFC" w:rsidRDefault="00B27B05">
      <w:pPr>
        <w:pBdr>
          <w:top w:val="nil"/>
          <w:left w:val="nil"/>
          <w:bottom w:val="nil"/>
          <w:right w:val="nil"/>
          <w:between w:val="nil"/>
        </w:pBdr>
        <w:jc w:val="center"/>
        <w:rPr>
          <w:b/>
          <w:bCs/>
        </w:rPr>
      </w:pPr>
      <w:r>
        <w:rPr>
          <w:b/>
          <w:bCs/>
        </w:rPr>
        <w:t xml:space="preserve">Čl. II </w:t>
      </w:r>
    </w:p>
    <w:p w14:paraId="3C411FCD" w14:textId="77777777" w:rsidR="000C2BFC" w:rsidRDefault="00B27B05">
      <w:pPr>
        <w:pBdr>
          <w:top w:val="nil"/>
          <w:left w:val="nil"/>
          <w:bottom w:val="nil"/>
          <w:right w:val="nil"/>
          <w:between w:val="nil"/>
        </w:pBdr>
        <w:jc w:val="center"/>
        <w:rPr>
          <w:b/>
          <w:bCs/>
          <w:sz w:val="28"/>
          <w:szCs w:val="28"/>
        </w:rPr>
      </w:pPr>
      <w:r>
        <w:rPr>
          <w:b/>
          <w:bCs/>
          <w:sz w:val="28"/>
          <w:szCs w:val="28"/>
        </w:rPr>
        <w:t xml:space="preserve">Předmět smlouvy </w:t>
      </w:r>
    </w:p>
    <w:p w14:paraId="296DD2B1" w14:textId="77777777" w:rsidR="000C2BFC" w:rsidRDefault="000C2BFC">
      <w:pPr>
        <w:pBdr>
          <w:top w:val="nil"/>
          <w:left w:val="nil"/>
          <w:bottom w:val="nil"/>
          <w:right w:val="nil"/>
          <w:between w:val="nil"/>
        </w:pBdr>
        <w:rPr>
          <w:sz w:val="28"/>
          <w:szCs w:val="28"/>
        </w:rPr>
      </w:pPr>
    </w:p>
    <w:p w14:paraId="75389442" w14:textId="77777777" w:rsidR="000C2BFC" w:rsidRDefault="00B27B05">
      <w:pPr>
        <w:pBdr>
          <w:top w:val="nil"/>
          <w:left w:val="nil"/>
          <w:bottom w:val="nil"/>
          <w:right w:val="nil"/>
          <w:between w:val="nil"/>
        </w:pBdr>
        <w:jc w:val="both"/>
        <w:rPr>
          <w:sz w:val="26"/>
          <w:szCs w:val="26"/>
        </w:rPr>
      </w:pPr>
      <w:r>
        <w:rPr>
          <w:color w:val="000000"/>
        </w:rPr>
        <w:t>Předmětem této smlouvy je stanovení podmínek vzájemné spolupráce smluvních stran při sběru a převzetí nepotřebného textilu, párované obuvi a funkčních hraček Firmou od občanů prostřednictvím kontejnerů umístěných na území Města (dále jen textilní odpad, kód odpadu: 200110).</w:t>
      </w:r>
    </w:p>
    <w:p w14:paraId="1179EF38" w14:textId="77777777" w:rsidR="000C2BFC" w:rsidRDefault="000C2BFC">
      <w:pPr>
        <w:pBdr>
          <w:top w:val="nil"/>
          <w:left w:val="nil"/>
          <w:bottom w:val="nil"/>
          <w:right w:val="nil"/>
          <w:between w:val="nil"/>
        </w:pBdr>
        <w:jc w:val="center"/>
        <w:rPr>
          <w:b/>
          <w:bCs/>
          <w:sz w:val="28"/>
          <w:szCs w:val="28"/>
        </w:rPr>
      </w:pPr>
    </w:p>
    <w:p w14:paraId="0DDAF2D7" w14:textId="77777777" w:rsidR="000C2BFC" w:rsidRDefault="00B27B05">
      <w:pPr>
        <w:pBdr>
          <w:top w:val="nil"/>
          <w:left w:val="nil"/>
          <w:bottom w:val="nil"/>
          <w:right w:val="nil"/>
          <w:between w:val="nil"/>
        </w:pBdr>
        <w:jc w:val="center"/>
        <w:rPr>
          <w:b/>
          <w:bCs/>
          <w:sz w:val="28"/>
          <w:szCs w:val="28"/>
        </w:rPr>
      </w:pPr>
      <w:r>
        <w:rPr>
          <w:b/>
          <w:bCs/>
          <w:sz w:val="28"/>
          <w:szCs w:val="28"/>
        </w:rPr>
        <w:t>Čl. III</w:t>
      </w:r>
    </w:p>
    <w:p w14:paraId="23A2DE20" w14:textId="77777777" w:rsidR="000C2BFC" w:rsidRDefault="00B27B05">
      <w:pPr>
        <w:pBdr>
          <w:top w:val="nil"/>
          <w:left w:val="nil"/>
          <w:bottom w:val="nil"/>
          <w:right w:val="nil"/>
          <w:between w:val="nil"/>
        </w:pBdr>
        <w:jc w:val="center"/>
        <w:rPr>
          <w:b/>
          <w:bCs/>
          <w:sz w:val="28"/>
          <w:szCs w:val="28"/>
        </w:rPr>
      </w:pPr>
      <w:r>
        <w:rPr>
          <w:b/>
          <w:bCs/>
          <w:sz w:val="28"/>
          <w:szCs w:val="28"/>
        </w:rPr>
        <w:t>Místo plnění</w:t>
      </w:r>
    </w:p>
    <w:p w14:paraId="3A30380F" w14:textId="77777777" w:rsidR="000C2BFC" w:rsidRDefault="000C2BFC">
      <w:pPr>
        <w:pBdr>
          <w:top w:val="nil"/>
          <w:left w:val="nil"/>
          <w:bottom w:val="nil"/>
          <w:right w:val="nil"/>
          <w:between w:val="nil"/>
        </w:pBdr>
        <w:jc w:val="center"/>
        <w:rPr>
          <w:b/>
          <w:bCs/>
          <w:sz w:val="28"/>
          <w:szCs w:val="28"/>
        </w:rPr>
      </w:pPr>
    </w:p>
    <w:p w14:paraId="66E36765" w14:textId="06B1D1B2" w:rsidR="000C2BFC" w:rsidRDefault="00B27B05">
      <w:pPr>
        <w:widowControl/>
        <w:numPr>
          <w:ilvl w:val="0"/>
          <w:numId w:val="5"/>
        </w:numPr>
        <w:pBdr>
          <w:top w:val="nil"/>
          <w:left w:val="nil"/>
          <w:bottom w:val="nil"/>
          <w:right w:val="nil"/>
          <w:between w:val="nil"/>
        </w:pBdr>
        <w:ind w:left="851" w:hanging="425"/>
        <w:jc w:val="both"/>
        <w:rPr>
          <w:color w:val="000000"/>
        </w:rPr>
      </w:pPr>
      <w:r>
        <w:rPr>
          <w:color w:val="000000"/>
        </w:rPr>
        <w:t>Místem převzetí textilního odpadu dle této smlouvy je 20 ks kontejnerů ve vlastnictví Firmy, které Firma na svůj náklad umístí v katastru Města. Město přenechá Firmě části pozemků za účelem umístění těchto kontejnerů na text</w:t>
      </w:r>
      <w:r w:rsidR="00C97330">
        <w:rPr>
          <w:color w:val="000000"/>
        </w:rPr>
        <w:t>il, párovanou nositelnou obuv a </w:t>
      </w:r>
      <w:r>
        <w:rPr>
          <w:color w:val="000000"/>
        </w:rPr>
        <w:t>funkční hračky. Plocha 1 kontejneru činí ca 1,1m</w:t>
      </w:r>
      <w:r w:rsidR="00B4759D">
        <w:rPr>
          <w:color w:val="000000"/>
          <w:vertAlign w:val="superscript"/>
        </w:rPr>
        <w:t>2</w:t>
      </w:r>
      <w:r>
        <w:rPr>
          <w:color w:val="000000"/>
        </w:rPr>
        <w:t>.</w:t>
      </w:r>
    </w:p>
    <w:p w14:paraId="3D0286A0" w14:textId="0FF12968" w:rsidR="000C2BFC" w:rsidRDefault="000C2BFC">
      <w:pPr>
        <w:widowControl/>
      </w:pPr>
    </w:p>
    <w:p w14:paraId="24F38869" w14:textId="7448F712" w:rsidR="000C2BFC" w:rsidRDefault="00B27B05">
      <w:pPr>
        <w:widowControl/>
        <w:numPr>
          <w:ilvl w:val="1"/>
          <w:numId w:val="4"/>
        </w:numPr>
        <w:pBdr>
          <w:top w:val="nil"/>
          <w:left w:val="nil"/>
          <w:bottom w:val="nil"/>
          <w:right w:val="nil"/>
          <w:between w:val="nil"/>
        </w:pBdr>
        <w:ind w:left="851" w:hanging="425"/>
        <w:jc w:val="both"/>
        <w:rPr>
          <w:color w:val="000000"/>
        </w:rPr>
      </w:pPr>
      <w:r>
        <w:rPr>
          <w:color w:val="000000"/>
        </w:rPr>
        <w:t>Kontejnery budou opatřeny etiketou s poučením pro občany, jaký odpad do nich lze odkládat</w:t>
      </w:r>
      <w:r w:rsidR="00BE05FE">
        <w:rPr>
          <w:color w:val="000000"/>
        </w:rPr>
        <w:t>;</w:t>
      </w:r>
      <w:r>
        <w:rPr>
          <w:color w:val="000000"/>
        </w:rPr>
        <w:t xml:space="preserve"> a návodem k obsluze.</w:t>
      </w:r>
    </w:p>
    <w:p w14:paraId="2DC4E748" w14:textId="77777777" w:rsidR="000C2BFC" w:rsidRDefault="00B27B05">
      <w:pPr>
        <w:widowControl/>
        <w:pBdr>
          <w:top w:val="nil"/>
          <w:left w:val="nil"/>
          <w:bottom w:val="nil"/>
          <w:right w:val="nil"/>
          <w:between w:val="nil"/>
        </w:pBdr>
        <w:ind w:left="1440"/>
        <w:jc w:val="both"/>
      </w:pPr>
      <w:r>
        <w:rPr>
          <w:color w:val="000000"/>
        </w:rPr>
        <w:lastRenderedPageBreak/>
        <w:t> </w:t>
      </w:r>
    </w:p>
    <w:p w14:paraId="75E98567" w14:textId="77777777" w:rsidR="000C2BFC" w:rsidRDefault="00B27B05">
      <w:pPr>
        <w:widowControl/>
        <w:numPr>
          <w:ilvl w:val="1"/>
          <w:numId w:val="4"/>
        </w:numPr>
        <w:pBdr>
          <w:top w:val="nil"/>
          <w:left w:val="nil"/>
          <w:bottom w:val="nil"/>
          <w:right w:val="nil"/>
          <w:between w:val="nil"/>
        </w:pBdr>
        <w:ind w:left="851" w:hanging="425"/>
        <w:jc w:val="both"/>
        <w:rPr>
          <w:color w:val="000000"/>
        </w:rPr>
      </w:pPr>
      <w:r>
        <w:rPr>
          <w:color w:val="000000"/>
        </w:rPr>
        <w:t>Seznam stanovišť kontejnerů na textil je součástí Přílohy č. 1.</w:t>
      </w:r>
    </w:p>
    <w:p w14:paraId="1AAFAEDD" w14:textId="77777777" w:rsidR="000C2BFC" w:rsidRDefault="000C2BFC">
      <w:pPr>
        <w:pBdr>
          <w:top w:val="nil"/>
          <w:left w:val="nil"/>
          <w:bottom w:val="nil"/>
          <w:right w:val="nil"/>
          <w:between w:val="nil"/>
        </w:pBdr>
        <w:jc w:val="both"/>
        <w:rPr>
          <w:sz w:val="26"/>
          <w:szCs w:val="26"/>
        </w:rPr>
      </w:pPr>
    </w:p>
    <w:p w14:paraId="457EE45E" w14:textId="77777777" w:rsidR="000C2BFC" w:rsidRDefault="00B27B05">
      <w:pPr>
        <w:pBdr>
          <w:top w:val="nil"/>
          <w:left w:val="nil"/>
          <w:bottom w:val="nil"/>
          <w:right w:val="nil"/>
          <w:between w:val="nil"/>
        </w:pBdr>
        <w:jc w:val="center"/>
        <w:rPr>
          <w:b/>
          <w:bCs/>
          <w:sz w:val="26"/>
          <w:szCs w:val="26"/>
        </w:rPr>
      </w:pPr>
      <w:r>
        <w:rPr>
          <w:b/>
          <w:bCs/>
          <w:sz w:val="26"/>
          <w:szCs w:val="26"/>
        </w:rPr>
        <w:t>Čl. IV</w:t>
      </w:r>
    </w:p>
    <w:p w14:paraId="300BCA6F" w14:textId="77777777" w:rsidR="000C2BFC" w:rsidRDefault="00B27B05">
      <w:pPr>
        <w:pBdr>
          <w:top w:val="nil"/>
          <w:left w:val="nil"/>
          <w:bottom w:val="nil"/>
          <w:right w:val="nil"/>
          <w:between w:val="nil"/>
        </w:pBdr>
        <w:jc w:val="center"/>
        <w:rPr>
          <w:b/>
          <w:bCs/>
          <w:sz w:val="28"/>
          <w:szCs w:val="28"/>
        </w:rPr>
      </w:pPr>
      <w:r>
        <w:rPr>
          <w:b/>
          <w:bCs/>
          <w:sz w:val="28"/>
          <w:szCs w:val="28"/>
        </w:rPr>
        <w:t xml:space="preserve">Podmínky spolupráce </w:t>
      </w:r>
    </w:p>
    <w:p w14:paraId="4F61C776" w14:textId="77777777" w:rsidR="000C2BFC" w:rsidRDefault="000C2BFC">
      <w:pPr>
        <w:pBdr>
          <w:top w:val="nil"/>
          <w:left w:val="nil"/>
          <w:bottom w:val="nil"/>
          <w:right w:val="nil"/>
          <w:between w:val="nil"/>
        </w:pBdr>
        <w:jc w:val="both"/>
        <w:rPr>
          <w:b/>
          <w:bCs/>
          <w:sz w:val="26"/>
          <w:szCs w:val="26"/>
        </w:rPr>
      </w:pPr>
    </w:p>
    <w:p w14:paraId="752DCA1D" w14:textId="77777777" w:rsidR="000C2BFC" w:rsidRDefault="00B27B05">
      <w:pPr>
        <w:numPr>
          <w:ilvl w:val="0"/>
          <w:numId w:val="1"/>
        </w:numPr>
        <w:pBdr>
          <w:top w:val="nil"/>
          <w:left w:val="nil"/>
          <w:bottom w:val="nil"/>
          <w:right w:val="nil"/>
          <w:between w:val="nil"/>
        </w:pBdr>
        <w:jc w:val="both"/>
        <w:rPr>
          <w:color w:val="000000"/>
        </w:rPr>
      </w:pPr>
      <w:r>
        <w:rPr>
          <w:color w:val="000000"/>
        </w:rPr>
        <w:t>Město zajistí přístup občanů k umístěným kontejnerům.</w:t>
      </w:r>
    </w:p>
    <w:p w14:paraId="78AFA8FA" w14:textId="77777777" w:rsidR="000C2BFC" w:rsidRDefault="000C2BFC">
      <w:pPr>
        <w:pBdr>
          <w:top w:val="nil"/>
          <w:left w:val="nil"/>
          <w:bottom w:val="nil"/>
          <w:right w:val="nil"/>
          <w:between w:val="nil"/>
        </w:pBdr>
        <w:ind w:left="720"/>
        <w:jc w:val="both"/>
      </w:pPr>
    </w:p>
    <w:p w14:paraId="05F27523" w14:textId="3137F3A9" w:rsidR="000C2BFC" w:rsidRPr="005B550E" w:rsidRDefault="00B27B05">
      <w:pPr>
        <w:numPr>
          <w:ilvl w:val="0"/>
          <w:numId w:val="1"/>
        </w:numPr>
        <w:pBdr>
          <w:top w:val="nil"/>
          <w:left w:val="nil"/>
          <w:bottom w:val="nil"/>
          <w:right w:val="nil"/>
          <w:between w:val="nil"/>
        </w:pBdr>
        <w:jc w:val="both"/>
      </w:pPr>
      <w:r>
        <w:rPr>
          <w:color w:val="000000"/>
        </w:rPr>
        <w:t>Pravidelné vyvážení bude provádět Firma na vlastní náklady</w:t>
      </w:r>
      <w:r w:rsidR="00425CAD">
        <w:rPr>
          <w:color w:val="000000"/>
        </w:rPr>
        <w:t xml:space="preserve"> 1x za týden</w:t>
      </w:r>
      <w:r w:rsidR="00D01358" w:rsidRPr="005B550E">
        <w:t xml:space="preserve">. Přeplněný kontejner bude </w:t>
      </w:r>
      <w:r w:rsidR="00CB2898">
        <w:t>M</w:t>
      </w:r>
      <w:r w:rsidR="00D01358" w:rsidRPr="005B550E">
        <w:t xml:space="preserve">ěsto ohlašovat firmě k provedení </w:t>
      </w:r>
      <w:r w:rsidR="0069702A" w:rsidRPr="005B550E">
        <w:t xml:space="preserve">mimořádného vývozu do </w:t>
      </w:r>
      <w:r w:rsidR="00425CAD" w:rsidRPr="005B550E">
        <w:t>48</w:t>
      </w:r>
      <w:r w:rsidR="0069702A" w:rsidRPr="005B550E">
        <w:t xml:space="preserve"> hodin od nahlášení.</w:t>
      </w:r>
    </w:p>
    <w:p w14:paraId="41846BFF" w14:textId="77777777" w:rsidR="000C2BFC" w:rsidRDefault="000C2BFC">
      <w:pPr>
        <w:pBdr>
          <w:top w:val="nil"/>
          <w:left w:val="nil"/>
          <w:bottom w:val="nil"/>
          <w:right w:val="nil"/>
          <w:between w:val="nil"/>
        </w:pBdr>
        <w:ind w:left="720"/>
        <w:jc w:val="both"/>
      </w:pPr>
    </w:p>
    <w:p w14:paraId="102FFCE4" w14:textId="5E6DFE6F" w:rsidR="000C2BFC" w:rsidRDefault="00B27B05">
      <w:pPr>
        <w:numPr>
          <w:ilvl w:val="0"/>
          <w:numId w:val="1"/>
        </w:numPr>
        <w:pBdr>
          <w:top w:val="nil"/>
          <w:left w:val="nil"/>
          <w:bottom w:val="nil"/>
          <w:right w:val="nil"/>
          <w:between w:val="nil"/>
        </w:pBdr>
        <w:jc w:val="both"/>
        <w:rPr>
          <w:color w:val="000000"/>
        </w:rPr>
      </w:pPr>
      <w:r>
        <w:rPr>
          <w:color w:val="000000"/>
        </w:rPr>
        <w:t>Firma bude posílat čtvrtletně výsledky sesbíraného množství textilního odpadu pověřenému pracovníkovi</w:t>
      </w:r>
      <w:r w:rsidR="005B550E">
        <w:rPr>
          <w:color w:val="000000"/>
        </w:rPr>
        <w:t xml:space="preserve"> Města</w:t>
      </w:r>
      <w:r>
        <w:rPr>
          <w:color w:val="000000"/>
        </w:rPr>
        <w:t>.</w:t>
      </w:r>
    </w:p>
    <w:p w14:paraId="1C0575D8" w14:textId="77777777" w:rsidR="000C2BFC" w:rsidRDefault="000C2BFC">
      <w:pPr>
        <w:pBdr>
          <w:top w:val="nil"/>
          <w:left w:val="nil"/>
          <w:bottom w:val="nil"/>
          <w:right w:val="nil"/>
          <w:between w:val="nil"/>
        </w:pBdr>
        <w:ind w:left="720"/>
        <w:jc w:val="both"/>
      </w:pPr>
    </w:p>
    <w:p w14:paraId="1886B018" w14:textId="738CEA08" w:rsidR="000C2BFC" w:rsidRDefault="00B27B05">
      <w:pPr>
        <w:numPr>
          <w:ilvl w:val="0"/>
          <w:numId w:val="1"/>
        </w:numPr>
        <w:pBdr>
          <w:top w:val="nil"/>
          <w:left w:val="nil"/>
          <w:bottom w:val="nil"/>
          <w:right w:val="nil"/>
          <w:between w:val="nil"/>
        </w:pBdr>
        <w:jc w:val="both"/>
        <w:rPr>
          <w:color w:val="000000"/>
        </w:rPr>
      </w:pPr>
      <w:r>
        <w:rPr>
          <w:color w:val="000000"/>
        </w:rPr>
        <w:t>Firma bude pravidelně udržovat pořádek kolem kontejnerů. Jiné než textilní odpady umístěné v kontejnerech budou firmou likvidovány ve spolupráci s </w:t>
      </w:r>
      <w:r>
        <w:t>Městem</w:t>
      </w:r>
      <w:r>
        <w:rPr>
          <w:color w:val="000000"/>
        </w:rPr>
        <w:t xml:space="preserve"> – likvid</w:t>
      </w:r>
      <w:r w:rsidR="00C72AA7">
        <w:rPr>
          <w:color w:val="000000"/>
        </w:rPr>
        <w:t>ace ve sběrném dvoře bezplatně.</w:t>
      </w:r>
    </w:p>
    <w:p w14:paraId="021E4D48" w14:textId="77777777" w:rsidR="000C2BFC" w:rsidRDefault="000C2BFC">
      <w:pPr>
        <w:pBdr>
          <w:top w:val="nil"/>
          <w:left w:val="nil"/>
          <w:bottom w:val="nil"/>
          <w:right w:val="nil"/>
          <w:between w:val="nil"/>
        </w:pBdr>
        <w:jc w:val="both"/>
      </w:pPr>
    </w:p>
    <w:p w14:paraId="5F877E59" w14:textId="22BDC43A" w:rsidR="000C2BFC" w:rsidRPr="006B7993" w:rsidRDefault="006F146F" w:rsidP="006F146F">
      <w:pPr>
        <w:numPr>
          <w:ilvl w:val="0"/>
          <w:numId w:val="1"/>
        </w:numPr>
        <w:jc w:val="both"/>
      </w:pPr>
      <w:bookmarkStart w:id="1" w:name="_1tz0fd9oizkw" w:colFirst="0" w:colLast="0"/>
      <w:bookmarkEnd w:id="1"/>
      <w:r w:rsidRPr="006B7993">
        <w:t xml:space="preserve">Za každý kontejner Firmy umístěný v katastru Města zaplatí Město Firmě částku 1 000 Kč + DPH za každý kvartál roku. Platba proběhne ve čtyřech splátkách do 10. dne prvního měsíce daného kvartálu plnění služby, 10. 4. za 2. kvartál, 10. 7. za 3. kvartál, 10. 10. za 4. kvartál, 10. 1. za 1. kvartál, na základě vystavené faktury, na </w:t>
      </w:r>
      <w:proofErr w:type="spellStart"/>
      <w:r w:rsidRPr="006B7993">
        <w:t>č.</w:t>
      </w:r>
      <w:r w:rsidR="007C26E3" w:rsidRPr="006B7993">
        <w:t>ú</w:t>
      </w:r>
      <w:proofErr w:type="spellEnd"/>
      <w:r w:rsidR="007C26E3" w:rsidRPr="006B7993">
        <w:t>.</w:t>
      </w:r>
      <w:r w:rsidRPr="006B7993">
        <w:t xml:space="preserve"> Firmy: 107-5238180227/0100, v</w:t>
      </w:r>
      <w:r w:rsidR="00881CBD" w:rsidRPr="006B7993">
        <w:t>.</w:t>
      </w:r>
      <w:r w:rsidRPr="006B7993">
        <w:t>s. dle vystavené faktury.</w:t>
      </w:r>
    </w:p>
    <w:p w14:paraId="6C070934" w14:textId="77777777" w:rsidR="000C2BFC" w:rsidRPr="00DF25DE" w:rsidRDefault="000C2BFC">
      <w:pPr>
        <w:pBdr>
          <w:top w:val="nil"/>
          <w:left w:val="nil"/>
          <w:bottom w:val="nil"/>
          <w:right w:val="nil"/>
          <w:between w:val="nil"/>
        </w:pBdr>
        <w:jc w:val="both"/>
        <w:rPr>
          <w:color w:val="FF0000"/>
        </w:rPr>
      </w:pPr>
    </w:p>
    <w:p w14:paraId="64F8FDCF" w14:textId="77777777" w:rsidR="000C2BFC" w:rsidRDefault="00B27B05">
      <w:pPr>
        <w:numPr>
          <w:ilvl w:val="0"/>
          <w:numId w:val="1"/>
        </w:numPr>
        <w:pBdr>
          <w:top w:val="nil"/>
          <w:left w:val="nil"/>
          <w:bottom w:val="nil"/>
          <w:right w:val="nil"/>
          <w:between w:val="nil"/>
        </w:pBdr>
        <w:jc w:val="both"/>
      </w:pPr>
      <w:r>
        <w:t xml:space="preserve">Firma prohlašuje, že sesbírané textilie jsou určeny částečně pro humanitární účely, částečně se přepracovávají na technické textilie určené k dalšímu použití. </w:t>
      </w:r>
    </w:p>
    <w:p w14:paraId="3F2DDA05" w14:textId="77777777" w:rsidR="000C2BFC" w:rsidRDefault="000C2BFC">
      <w:pPr>
        <w:pBdr>
          <w:top w:val="nil"/>
          <w:left w:val="nil"/>
          <w:bottom w:val="nil"/>
          <w:right w:val="nil"/>
          <w:between w:val="nil"/>
        </w:pBdr>
        <w:jc w:val="both"/>
        <w:rPr>
          <w:sz w:val="26"/>
          <w:szCs w:val="26"/>
        </w:rPr>
      </w:pPr>
    </w:p>
    <w:p w14:paraId="5D11DA44" w14:textId="77777777" w:rsidR="000C2BFC" w:rsidRDefault="000C2BFC">
      <w:pPr>
        <w:pBdr>
          <w:top w:val="nil"/>
          <w:left w:val="nil"/>
          <w:bottom w:val="nil"/>
          <w:right w:val="nil"/>
          <w:between w:val="nil"/>
        </w:pBdr>
        <w:jc w:val="both"/>
        <w:rPr>
          <w:sz w:val="26"/>
          <w:szCs w:val="26"/>
        </w:rPr>
      </w:pPr>
    </w:p>
    <w:p w14:paraId="10EF447D" w14:textId="77777777" w:rsidR="000C2BFC" w:rsidRDefault="000C2BFC">
      <w:pPr>
        <w:pBdr>
          <w:top w:val="nil"/>
          <w:left w:val="nil"/>
          <w:bottom w:val="nil"/>
          <w:right w:val="nil"/>
          <w:between w:val="nil"/>
        </w:pBdr>
        <w:jc w:val="both"/>
        <w:rPr>
          <w:sz w:val="26"/>
          <w:szCs w:val="26"/>
        </w:rPr>
      </w:pPr>
    </w:p>
    <w:p w14:paraId="46232476" w14:textId="77777777" w:rsidR="000C2BFC" w:rsidRDefault="00B27B05">
      <w:pPr>
        <w:pBdr>
          <w:top w:val="nil"/>
          <w:left w:val="nil"/>
          <w:bottom w:val="nil"/>
          <w:right w:val="nil"/>
          <w:between w:val="nil"/>
        </w:pBdr>
        <w:jc w:val="center"/>
        <w:rPr>
          <w:b/>
          <w:bCs/>
          <w:sz w:val="28"/>
          <w:szCs w:val="28"/>
        </w:rPr>
      </w:pPr>
      <w:r>
        <w:rPr>
          <w:b/>
          <w:bCs/>
          <w:sz w:val="28"/>
          <w:szCs w:val="28"/>
        </w:rPr>
        <w:t>Čl. V</w:t>
      </w:r>
    </w:p>
    <w:p w14:paraId="4D3A8D6C" w14:textId="77777777" w:rsidR="000C2BFC" w:rsidRDefault="00B27B05">
      <w:pPr>
        <w:pBdr>
          <w:top w:val="nil"/>
          <w:left w:val="nil"/>
          <w:bottom w:val="nil"/>
          <w:right w:val="nil"/>
          <w:between w:val="nil"/>
        </w:pBdr>
        <w:jc w:val="center"/>
        <w:rPr>
          <w:b/>
          <w:bCs/>
          <w:sz w:val="28"/>
          <w:szCs w:val="28"/>
        </w:rPr>
      </w:pPr>
      <w:r>
        <w:rPr>
          <w:b/>
          <w:bCs/>
          <w:sz w:val="28"/>
          <w:szCs w:val="28"/>
        </w:rPr>
        <w:t xml:space="preserve">Doba platnosti smlouvy </w:t>
      </w:r>
    </w:p>
    <w:p w14:paraId="5A5037CF" w14:textId="77777777" w:rsidR="000C2BFC" w:rsidRDefault="000C2BFC">
      <w:pPr>
        <w:jc w:val="both"/>
        <w:rPr>
          <w:b/>
          <w:bCs/>
          <w:sz w:val="28"/>
          <w:szCs w:val="28"/>
        </w:rPr>
      </w:pPr>
    </w:p>
    <w:p w14:paraId="5279D64B" w14:textId="77777777" w:rsidR="000C2BFC" w:rsidRDefault="00B27B05">
      <w:pPr>
        <w:numPr>
          <w:ilvl w:val="0"/>
          <w:numId w:val="2"/>
        </w:numPr>
        <w:pBdr>
          <w:top w:val="nil"/>
          <w:left w:val="nil"/>
          <w:bottom w:val="nil"/>
          <w:right w:val="nil"/>
          <w:between w:val="nil"/>
        </w:pBdr>
        <w:jc w:val="both"/>
        <w:rPr>
          <w:color w:val="000000"/>
        </w:rPr>
      </w:pPr>
      <w:r>
        <w:rPr>
          <w:color w:val="000000"/>
        </w:rPr>
        <w:t>Smlouva se sjednává na dobu určitou ode dne data podpisu do 31.12.202</w:t>
      </w:r>
      <w:r>
        <w:t>7</w:t>
      </w:r>
      <w:r>
        <w:rPr>
          <w:color w:val="000000"/>
        </w:rPr>
        <w:t>.</w:t>
      </w:r>
    </w:p>
    <w:p w14:paraId="271EC9C6" w14:textId="77777777" w:rsidR="000C2BFC" w:rsidRDefault="000C2BFC">
      <w:pPr>
        <w:jc w:val="both"/>
        <w:rPr>
          <w:color w:val="000000"/>
        </w:rPr>
      </w:pPr>
    </w:p>
    <w:p w14:paraId="632F7231" w14:textId="77777777" w:rsidR="000C2BFC" w:rsidRDefault="00B27B05" w:rsidP="00A137BF">
      <w:pPr>
        <w:numPr>
          <w:ilvl w:val="0"/>
          <w:numId w:val="2"/>
        </w:numPr>
        <w:pBdr>
          <w:top w:val="nil"/>
          <w:left w:val="nil"/>
          <w:bottom w:val="nil"/>
          <w:right w:val="nil"/>
          <w:between w:val="nil"/>
        </w:pBdr>
        <w:jc w:val="both"/>
        <w:rPr>
          <w:color w:val="000000"/>
        </w:rPr>
      </w:pPr>
      <w:r>
        <w:rPr>
          <w:color w:val="000000"/>
        </w:rPr>
        <w:t>Smlouva o spolupráci se prodlužuje vždy o jeden další rok, pokud jedna ze smluvních stran nedá tři měsíce před koncem platnosti smlouvy druhé smluvní straně výpověď.</w:t>
      </w:r>
    </w:p>
    <w:p w14:paraId="2E3CA3A9" w14:textId="77777777" w:rsidR="000C2BFC" w:rsidRDefault="000C2BFC" w:rsidP="00A137BF">
      <w:pPr>
        <w:ind w:left="357"/>
        <w:jc w:val="both"/>
        <w:rPr>
          <w:color w:val="000000"/>
        </w:rPr>
      </w:pPr>
    </w:p>
    <w:p w14:paraId="675F4669" w14:textId="77777777" w:rsidR="000C2BFC" w:rsidRDefault="00B27B05">
      <w:pPr>
        <w:numPr>
          <w:ilvl w:val="0"/>
          <w:numId w:val="2"/>
        </w:numPr>
        <w:ind w:left="357" w:firstLine="68"/>
        <w:jc w:val="both"/>
        <w:rPr>
          <w:color w:val="000000"/>
        </w:rPr>
      </w:pPr>
      <w:r>
        <w:rPr>
          <w:color w:val="000000"/>
        </w:rPr>
        <w:t>Smlouvu lze ukončit:</w:t>
      </w:r>
    </w:p>
    <w:p w14:paraId="4D1D16F1" w14:textId="77777777" w:rsidR="000C2BFC" w:rsidRDefault="000C2BFC">
      <w:pPr>
        <w:jc w:val="both"/>
        <w:rPr>
          <w:color w:val="000000"/>
        </w:rPr>
      </w:pPr>
    </w:p>
    <w:p w14:paraId="7005EB7F" w14:textId="5274F15A" w:rsidR="000C2BFC" w:rsidRDefault="00B27B05">
      <w:pPr>
        <w:jc w:val="both"/>
        <w:rPr>
          <w:color w:val="000000"/>
        </w:rPr>
      </w:pPr>
      <w:r>
        <w:rPr>
          <w:color w:val="000000"/>
        </w:rPr>
        <w:t xml:space="preserve">           </w:t>
      </w:r>
      <w:r>
        <w:rPr>
          <w:color w:val="000000"/>
        </w:rPr>
        <w:tab/>
        <w:t xml:space="preserve">a) </w:t>
      </w:r>
      <w:r w:rsidR="00D85E86">
        <w:rPr>
          <w:color w:val="000000"/>
        </w:rPr>
        <w:t xml:space="preserve"> </w:t>
      </w:r>
      <w:r>
        <w:rPr>
          <w:color w:val="000000"/>
        </w:rPr>
        <w:t xml:space="preserve">na základě vzájemné písemné dohody smluvních stran </w:t>
      </w:r>
    </w:p>
    <w:p w14:paraId="2E286013" w14:textId="77777777" w:rsidR="000C2BFC" w:rsidRDefault="000C2BFC">
      <w:pPr>
        <w:jc w:val="both"/>
        <w:rPr>
          <w:color w:val="000000"/>
        </w:rPr>
      </w:pPr>
    </w:p>
    <w:p w14:paraId="6C198B87" w14:textId="32CBE09F" w:rsidR="000C2BFC" w:rsidRDefault="00B27B05">
      <w:pPr>
        <w:jc w:val="both"/>
        <w:rPr>
          <w:color w:val="000000"/>
        </w:rPr>
      </w:pPr>
      <w:r>
        <w:rPr>
          <w:color w:val="000000"/>
        </w:rPr>
        <w:t xml:space="preserve">          </w:t>
      </w:r>
      <w:r>
        <w:rPr>
          <w:color w:val="000000"/>
        </w:rPr>
        <w:tab/>
        <w:t>b)</w:t>
      </w:r>
      <w:r w:rsidR="00D85E86">
        <w:rPr>
          <w:color w:val="000000"/>
        </w:rPr>
        <w:t xml:space="preserve"> </w:t>
      </w:r>
      <w:r>
        <w:rPr>
          <w:color w:val="000000"/>
        </w:rPr>
        <w:t>písemnou výpovědí bez udání důvodu, výpovědní lhůta činí 2 měsíce</w:t>
      </w:r>
      <w:r w:rsidR="00D85E86">
        <w:rPr>
          <w:color w:val="000000"/>
        </w:rPr>
        <w:t xml:space="preserve"> </w:t>
      </w:r>
      <w:r>
        <w:rPr>
          <w:color w:val="000000"/>
        </w:rPr>
        <w:t>od data</w:t>
      </w:r>
      <w:r w:rsidR="00D85E86">
        <w:rPr>
          <w:color w:val="000000"/>
        </w:rPr>
        <w:br/>
        <w:t xml:space="preserve">                </w:t>
      </w:r>
      <w:r>
        <w:rPr>
          <w:color w:val="000000"/>
        </w:rPr>
        <w:t xml:space="preserve"> doručení výpovědi druhé smluvní straně.</w:t>
      </w:r>
    </w:p>
    <w:p w14:paraId="2B0AA86A" w14:textId="77777777" w:rsidR="000C2BFC" w:rsidRDefault="000C2BFC">
      <w:pPr>
        <w:pBdr>
          <w:top w:val="nil"/>
          <w:left w:val="nil"/>
          <w:bottom w:val="nil"/>
          <w:right w:val="nil"/>
          <w:between w:val="nil"/>
        </w:pBdr>
        <w:jc w:val="both"/>
        <w:rPr>
          <w:b/>
          <w:bCs/>
          <w:sz w:val="28"/>
          <w:szCs w:val="28"/>
        </w:rPr>
      </w:pPr>
    </w:p>
    <w:p w14:paraId="52EBB36A" w14:textId="77777777" w:rsidR="000C2BFC" w:rsidRDefault="000C2BFC" w:rsidP="00B4759D">
      <w:pPr>
        <w:pBdr>
          <w:top w:val="nil"/>
          <w:left w:val="nil"/>
          <w:bottom w:val="nil"/>
          <w:right w:val="nil"/>
          <w:between w:val="nil"/>
        </w:pBdr>
        <w:rPr>
          <w:b/>
          <w:bCs/>
          <w:sz w:val="28"/>
          <w:szCs w:val="28"/>
        </w:rPr>
      </w:pPr>
    </w:p>
    <w:p w14:paraId="374EB93B" w14:textId="77777777" w:rsidR="000C2BFC" w:rsidRDefault="00B27B05">
      <w:pPr>
        <w:pBdr>
          <w:top w:val="nil"/>
          <w:left w:val="nil"/>
          <w:bottom w:val="nil"/>
          <w:right w:val="nil"/>
          <w:between w:val="nil"/>
        </w:pBdr>
        <w:jc w:val="center"/>
        <w:rPr>
          <w:b/>
          <w:bCs/>
          <w:sz w:val="28"/>
          <w:szCs w:val="28"/>
        </w:rPr>
      </w:pPr>
      <w:r>
        <w:rPr>
          <w:b/>
          <w:bCs/>
          <w:sz w:val="28"/>
          <w:szCs w:val="28"/>
        </w:rPr>
        <w:lastRenderedPageBreak/>
        <w:t>Čl. VI</w:t>
      </w:r>
    </w:p>
    <w:p w14:paraId="6224F076" w14:textId="77777777" w:rsidR="000C2BFC" w:rsidRDefault="00B27B05">
      <w:pPr>
        <w:pBdr>
          <w:top w:val="nil"/>
          <w:left w:val="nil"/>
          <w:bottom w:val="nil"/>
          <w:right w:val="nil"/>
          <w:between w:val="nil"/>
        </w:pBdr>
        <w:jc w:val="center"/>
        <w:rPr>
          <w:b/>
          <w:bCs/>
          <w:sz w:val="28"/>
          <w:szCs w:val="28"/>
        </w:rPr>
      </w:pPr>
      <w:r>
        <w:rPr>
          <w:b/>
          <w:bCs/>
          <w:sz w:val="28"/>
          <w:szCs w:val="28"/>
        </w:rPr>
        <w:t>Závěrečná ustanovení</w:t>
      </w:r>
    </w:p>
    <w:p w14:paraId="3E29CB83" w14:textId="77777777" w:rsidR="000C2BFC" w:rsidRDefault="000C2BFC">
      <w:pPr>
        <w:pBdr>
          <w:top w:val="nil"/>
          <w:left w:val="nil"/>
          <w:bottom w:val="nil"/>
          <w:right w:val="nil"/>
          <w:between w:val="nil"/>
        </w:pBdr>
        <w:jc w:val="both"/>
        <w:rPr>
          <w:b/>
          <w:bCs/>
          <w:sz w:val="28"/>
          <w:szCs w:val="28"/>
        </w:rPr>
      </w:pPr>
    </w:p>
    <w:p w14:paraId="647148F7" w14:textId="77777777" w:rsidR="000C2BFC" w:rsidRDefault="00B27B05">
      <w:pPr>
        <w:numPr>
          <w:ilvl w:val="0"/>
          <w:numId w:val="3"/>
        </w:numPr>
        <w:pBdr>
          <w:top w:val="nil"/>
          <w:left w:val="nil"/>
          <w:bottom w:val="nil"/>
          <w:right w:val="nil"/>
          <w:between w:val="nil"/>
        </w:pBdr>
        <w:jc w:val="both"/>
      </w:pPr>
      <w:r>
        <w:t>Ke změně, doplnění či zrušení této smlouvy může dojít výhradně písemnou formou.</w:t>
      </w:r>
      <w:r>
        <w:br/>
        <w:t>V případě změny či doplnění tato úprava nabývá platnosti podpisem smluvních stran.</w:t>
      </w:r>
    </w:p>
    <w:p w14:paraId="6909068B" w14:textId="77777777" w:rsidR="000C2BFC" w:rsidRDefault="000C2BFC">
      <w:pPr>
        <w:pBdr>
          <w:top w:val="nil"/>
          <w:left w:val="nil"/>
          <w:bottom w:val="nil"/>
          <w:right w:val="nil"/>
          <w:between w:val="nil"/>
        </w:pBdr>
        <w:jc w:val="both"/>
        <w:rPr>
          <w:sz w:val="22"/>
          <w:szCs w:val="22"/>
        </w:rPr>
      </w:pPr>
    </w:p>
    <w:p w14:paraId="1A4CE208" w14:textId="77777777" w:rsidR="000C2BFC" w:rsidRDefault="00B27B05">
      <w:pPr>
        <w:numPr>
          <w:ilvl w:val="0"/>
          <w:numId w:val="3"/>
        </w:numPr>
        <w:pBdr>
          <w:top w:val="nil"/>
          <w:left w:val="nil"/>
          <w:bottom w:val="nil"/>
          <w:right w:val="nil"/>
          <w:between w:val="nil"/>
        </w:pBdr>
        <w:jc w:val="both"/>
      </w:pPr>
      <w:r>
        <w:t>Vztahy touto smlouvou neupravené se řídí obecně závaznými právními předpisy ČR</w:t>
      </w:r>
      <w:r>
        <w:br/>
        <w:t>v platném znění.</w:t>
      </w:r>
    </w:p>
    <w:p w14:paraId="12881717" w14:textId="77777777" w:rsidR="000C2BFC" w:rsidRDefault="000C2BFC">
      <w:pPr>
        <w:pBdr>
          <w:top w:val="nil"/>
          <w:left w:val="nil"/>
          <w:bottom w:val="nil"/>
          <w:right w:val="nil"/>
          <w:between w:val="nil"/>
        </w:pBdr>
        <w:jc w:val="both"/>
      </w:pPr>
    </w:p>
    <w:p w14:paraId="09EA7A17" w14:textId="77777777" w:rsidR="000C2BFC" w:rsidRDefault="00B27B05">
      <w:pPr>
        <w:numPr>
          <w:ilvl w:val="0"/>
          <w:numId w:val="3"/>
        </w:numPr>
        <w:pBdr>
          <w:top w:val="nil"/>
          <w:left w:val="nil"/>
          <w:bottom w:val="nil"/>
          <w:right w:val="nil"/>
          <w:between w:val="nil"/>
        </w:pBdr>
        <w:jc w:val="both"/>
      </w:pPr>
      <w:r>
        <w:t>Smlouva se vyhotovuje ve 2 exemplářích, z toho 1 vyhotovení pro potřebu Města</w:t>
      </w:r>
      <w:r>
        <w:br/>
        <w:t xml:space="preserve">a 1 vyhotovení pro Firmu. </w:t>
      </w:r>
    </w:p>
    <w:p w14:paraId="035A88B2" w14:textId="77777777" w:rsidR="000C2BFC" w:rsidRDefault="000C2BFC">
      <w:pPr>
        <w:pBdr>
          <w:top w:val="nil"/>
          <w:left w:val="nil"/>
          <w:bottom w:val="nil"/>
          <w:right w:val="nil"/>
          <w:between w:val="nil"/>
        </w:pBdr>
        <w:jc w:val="both"/>
      </w:pPr>
    </w:p>
    <w:p w14:paraId="5DC13F5B" w14:textId="77777777" w:rsidR="00AE36EA" w:rsidRDefault="00B27B05">
      <w:pPr>
        <w:numPr>
          <w:ilvl w:val="0"/>
          <w:numId w:val="3"/>
        </w:numPr>
        <w:pBdr>
          <w:top w:val="nil"/>
          <w:left w:val="nil"/>
          <w:bottom w:val="nil"/>
          <w:right w:val="nil"/>
          <w:between w:val="nil"/>
        </w:pBdr>
        <w:jc w:val="both"/>
      </w:pPr>
      <w:r>
        <w:t>Smluvní strany prohlašují, že si smlouvu řádně přečetly, souhlasí s jejím obsahem a konstatují, že plně vyjadřuje jejich pravou a svobodnou vůli a nebyla ujednána v tísni ani za jinak jednostranně nevýhodných podmínek. Na důkaz toho připojují své podpisy</w:t>
      </w:r>
    </w:p>
    <w:p w14:paraId="59A880A4" w14:textId="77777777" w:rsidR="00AE36EA" w:rsidRDefault="00AE36EA" w:rsidP="00AE36EA">
      <w:pPr>
        <w:pStyle w:val="Odstavecseseznamem"/>
      </w:pPr>
    </w:p>
    <w:p w14:paraId="3F22F583" w14:textId="68C12AAB" w:rsidR="000C2BFC" w:rsidRPr="00B034FE" w:rsidRDefault="00AE36EA" w:rsidP="007B1DC2">
      <w:pPr>
        <w:pStyle w:val="Odstavecseseznamem"/>
        <w:widowControl/>
        <w:numPr>
          <w:ilvl w:val="0"/>
          <w:numId w:val="3"/>
        </w:numPr>
        <w:pBdr>
          <w:top w:val="nil"/>
          <w:left w:val="nil"/>
          <w:bottom w:val="nil"/>
          <w:right w:val="nil"/>
          <w:between w:val="nil"/>
        </w:pBdr>
        <w:suppressAutoHyphens/>
        <w:contextualSpacing w:val="0"/>
        <w:jc w:val="both"/>
      </w:pPr>
      <w:r w:rsidRPr="00B034FE">
        <w:rPr>
          <w:bCs/>
        </w:rPr>
        <w:t>Smluvní strany berou na vědomí, že tato smlouva, včetně jejích případných změn a dodatků, bude uveřejněna v registru smluv v souladu se zákonem č. 340/2015 Sb.,</w:t>
      </w:r>
      <w:r w:rsidR="00A433D9">
        <w:rPr>
          <w:bCs/>
        </w:rPr>
        <w:br/>
      </w:r>
      <w:r w:rsidRPr="00B034FE">
        <w:rPr>
          <w:bCs/>
        </w:rPr>
        <w:t>o zvláštních podmínkách účinnosti některých smluv, uveřejňování těchto smluv a</w:t>
      </w:r>
      <w:r w:rsidR="00A433D9">
        <w:rPr>
          <w:bCs/>
        </w:rPr>
        <w:br/>
      </w:r>
      <w:r w:rsidRPr="00B034FE">
        <w:rPr>
          <w:bCs/>
        </w:rPr>
        <w:t>o registru smluv (zákon o registru smluv), a to vyjma údajů, které požívají ochrany podle zvláštních zákonů (zejména osobní a citlivé údaje a obchodní tajemství).</w:t>
      </w:r>
      <w:r w:rsidRPr="00B034FE">
        <w:t xml:space="preserve"> Smluvní strany prohlašují, že tato smlouva neobsahuje žádné obchodní tajemství, ani informace, které by nemohly být zveřejněny v registru smluv.</w:t>
      </w:r>
    </w:p>
    <w:p w14:paraId="3B317862" w14:textId="47340E8B" w:rsidR="000C2BFC" w:rsidRDefault="000C2BFC">
      <w:pPr>
        <w:pBdr>
          <w:top w:val="nil"/>
          <w:left w:val="nil"/>
          <w:bottom w:val="nil"/>
          <w:right w:val="nil"/>
          <w:between w:val="nil"/>
        </w:pBdr>
        <w:jc w:val="center"/>
      </w:pPr>
    </w:p>
    <w:p w14:paraId="331ED1F9" w14:textId="406A1161" w:rsidR="001840E5" w:rsidRDefault="001840E5">
      <w:pPr>
        <w:pBdr>
          <w:top w:val="nil"/>
          <w:left w:val="nil"/>
          <w:bottom w:val="nil"/>
          <w:right w:val="nil"/>
          <w:between w:val="nil"/>
        </w:pBdr>
        <w:jc w:val="center"/>
      </w:pPr>
    </w:p>
    <w:p w14:paraId="40297A80" w14:textId="77777777" w:rsidR="001840E5" w:rsidRDefault="001840E5">
      <w:pPr>
        <w:pBdr>
          <w:top w:val="nil"/>
          <w:left w:val="nil"/>
          <w:bottom w:val="nil"/>
          <w:right w:val="nil"/>
          <w:between w:val="nil"/>
        </w:pBdr>
        <w:jc w:val="center"/>
      </w:pPr>
    </w:p>
    <w:p w14:paraId="73E4209D" w14:textId="77777777" w:rsidR="000C2BFC" w:rsidRDefault="000C2BFC">
      <w:pPr>
        <w:pBdr>
          <w:top w:val="nil"/>
          <w:left w:val="nil"/>
          <w:bottom w:val="nil"/>
          <w:right w:val="nil"/>
          <w:between w:val="nil"/>
        </w:pBdr>
        <w:jc w:val="center"/>
      </w:pPr>
    </w:p>
    <w:p w14:paraId="2BEBAEE0" w14:textId="5C04B6EE" w:rsidR="000C2BFC" w:rsidRDefault="007B7C57" w:rsidP="00025A9C">
      <w:pPr>
        <w:pBdr>
          <w:top w:val="nil"/>
          <w:left w:val="nil"/>
          <w:bottom w:val="nil"/>
          <w:right w:val="nil"/>
          <w:between w:val="nil"/>
        </w:pBdr>
      </w:pPr>
      <w:r>
        <w:t xml:space="preserve"> </w:t>
      </w:r>
      <w:r w:rsidR="00B27B05">
        <w:t>Ve Stráži nad Nisou dne:</w:t>
      </w:r>
      <w:r>
        <w:t xml:space="preserve"> 04.05.2026</w:t>
      </w:r>
      <w:r w:rsidR="00B27B05">
        <w:tab/>
      </w:r>
      <w:r>
        <w:t xml:space="preserve"> </w:t>
      </w:r>
      <w:r w:rsidR="00B27B05">
        <w:tab/>
      </w:r>
      <w:r w:rsidR="00025A9C">
        <w:t xml:space="preserve">   </w:t>
      </w:r>
      <w:r w:rsidR="00B27B05">
        <w:t>V Havlíčkově Brodě dne:</w:t>
      </w:r>
      <w:r w:rsidR="00483FAB">
        <w:t xml:space="preserve"> </w:t>
      </w:r>
      <w:r>
        <w:t>04</w:t>
      </w:r>
      <w:r w:rsidR="006B7993" w:rsidRPr="006B7993">
        <w:t>.0</w:t>
      </w:r>
      <w:r>
        <w:t>5</w:t>
      </w:r>
      <w:r w:rsidR="006B7993" w:rsidRPr="006B7993">
        <w:t>.2026</w:t>
      </w:r>
    </w:p>
    <w:p w14:paraId="0BA09873" w14:textId="77777777" w:rsidR="000C2BFC" w:rsidRDefault="000C2BFC">
      <w:pPr>
        <w:pBdr>
          <w:top w:val="nil"/>
          <w:left w:val="nil"/>
          <w:bottom w:val="nil"/>
          <w:right w:val="nil"/>
          <w:between w:val="nil"/>
        </w:pBdr>
      </w:pPr>
    </w:p>
    <w:p w14:paraId="2B053BC9" w14:textId="77777777" w:rsidR="000C2BFC" w:rsidRDefault="000C2BFC">
      <w:pPr>
        <w:pBdr>
          <w:top w:val="nil"/>
          <w:left w:val="nil"/>
          <w:bottom w:val="nil"/>
          <w:right w:val="nil"/>
          <w:between w:val="nil"/>
        </w:pBdr>
      </w:pPr>
    </w:p>
    <w:p w14:paraId="02D356DB" w14:textId="77777777" w:rsidR="000C2BFC" w:rsidRDefault="000C2BFC">
      <w:pPr>
        <w:pBdr>
          <w:top w:val="nil"/>
          <w:left w:val="nil"/>
          <w:bottom w:val="nil"/>
          <w:right w:val="nil"/>
          <w:between w:val="nil"/>
        </w:pBdr>
      </w:pPr>
    </w:p>
    <w:p w14:paraId="00B7B1F4" w14:textId="77777777" w:rsidR="000C2BFC" w:rsidRDefault="000C2BFC">
      <w:pPr>
        <w:pBdr>
          <w:top w:val="nil"/>
          <w:left w:val="nil"/>
          <w:bottom w:val="nil"/>
          <w:right w:val="nil"/>
          <w:between w:val="nil"/>
        </w:pBdr>
      </w:pPr>
    </w:p>
    <w:p w14:paraId="22329F6F" w14:textId="77777777" w:rsidR="000C2BFC" w:rsidRDefault="00B27B05">
      <w:pPr>
        <w:pBdr>
          <w:top w:val="nil"/>
          <w:left w:val="nil"/>
          <w:bottom w:val="nil"/>
          <w:right w:val="nil"/>
          <w:between w:val="nil"/>
        </w:pBdr>
        <w:jc w:val="center"/>
      </w:pPr>
      <w:r>
        <w:t>...............................................</w:t>
      </w:r>
      <w:r>
        <w:tab/>
      </w:r>
      <w:r>
        <w:tab/>
        <w:t xml:space="preserve">      </w:t>
      </w:r>
      <w:r>
        <w:tab/>
        <w:t xml:space="preserve">  </w:t>
      </w:r>
      <w:r>
        <w:tab/>
        <w:t>...................................................</w:t>
      </w:r>
    </w:p>
    <w:p w14:paraId="0B1B1BDF" w14:textId="23A5D74D" w:rsidR="000C2BFC" w:rsidRDefault="00025A9C" w:rsidP="00025A9C">
      <w:pPr>
        <w:pBdr>
          <w:top w:val="nil"/>
          <w:left w:val="nil"/>
          <w:bottom w:val="nil"/>
          <w:right w:val="nil"/>
          <w:between w:val="nil"/>
        </w:pBdr>
      </w:pPr>
      <w:r>
        <w:t xml:space="preserve">          </w:t>
      </w:r>
      <w:r w:rsidR="00B27B05">
        <w:t xml:space="preserve">Ing. Lukáš </w:t>
      </w:r>
      <w:proofErr w:type="spellStart"/>
      <w:r w:rsidR="00B27B05">
        <w:t>Killar</w:t>
      </w:r>
      <w:proofErr w:type="spellEnd"/>
      <w:r w:rsidR="00B27B05">
        <w:t xml:space="preserve">, jednatel </w:t>
      </w:r>
      <w:r w:rsidR="00B27B05">
        <w:tab/>
      </w:r>
      <w:r w:rsidR="00B27B05">
        <w:tab/>
      </w:r>
      <w:r w:rsidR="00B27B05">
        <w:tab/>
      </w:r>
      <w:r w:rsidR="00B27B05">
        <w:tab/>
      </w:r>
      <w:r>
        <w:t xml:space="preserve"> </w:t>
      </w:r>
      <w:r w:rsidR="00B27B05">
        <w:t>Zbyněk Stejskal, starosta</w:t>
      </w:r>
    </w:p>
    <w:p w14:paraId="2A08E356" w14:textId="77777777" w:rsidR="000C2BFC" w:rsidRDefault="000C2BFC">
      <w:pPr>
        <w:pBdr>
          <w:top w:val="nil"/>
          <w:left w:val="nil"/>
          <w:bottom w:val="nil"/>
          <w:right w:val="nil"/>
          <w:between w:val="nil"/>
        </w:pBdr>
        <w:jc w:val="center"/>
        <w:rPr>
          <w:u w:val="single"/>
        </w:rPr>
      </w:pPr>
    </w:p>
    <w:p w14:paraId="3206279B" w14:textId="77777777" w:rsidR="000C2BFC" w:rsidRDefault="000C2BFC">
      <w:pPr>
        <w:pBdr>
          <w:top w:val="nil"/>
          <w:left w:val="nil"/>
          <w:bottom w:val="nil"/>
          <w:right w:val="nil"/>
          <w:between w:val="nil"/>
        </w:pBdr>
        <w:jc w:val="center"/>
        <w:rPr>
          <w:u w:val="single"/>
        </w:rPr>
      </w:pPr>
    </w:p>
    <w:p w14:paraId="312A40D6" w14:textId="77777777" w:rsidR="000C2BFC" w:rsidRDefault="000C2BFC">
      <w:pPr>
        <w:pBdr>
          <w:top w:val="nil"/>
          <w:left w:val="nil"/>
          <w:bottom w:val="nil"/>
          <w:right w:val="nil"/>
          <w:between w:val="nil"/>
        </w:pBdr>
        <w:jc w:val="center"/>
        <w:rPr>
          <w:u w:val="single"/>
        </w:rPr>
      </w:pPr>
    </w:p>
    <w:p w14:paraId="5AC7B44F" w14:textId="77777777" w:rsidR="00580154" w:rsidRDefault="00580154">
      <w:pPr>
        <w:pBdr>
          <w:top w:val="nil"/>
          <w:left w:val="nil"/>
          <w:bottom w:val="nil"/>
          <w:right w:val="nil"/>
          <w:between w:val="nil"/>
        </w:pBdr>
        <w:jc w:val="center"/>
        <w:rPr>
          <w:u w:val="single"/>
        </w:rPr>
      </w:pPr>
    </w:p>
    <w:p w14:paraId="72ACCE54" w14:textId="77777777" w:rsidR="00793A0D" w:rsidRPr="00FE01FE" w:rsidRDefault="00793A0D" w:rsidP="00793A0D">
      <w:pPr>
        <w:spacing w:before="120" w:line="276" w:lineRule="auto"/>
        <w:jc w:val="center"/>
        <w:rPr>
          <w:b/>
        </w:rPr>
      </w:pPr>
      <w:r w:rsidRPr="00FE01FE">
        <w:rPr>
          <w:b/>
        </w:rPr>
        <w:t>DOLOŽKA</w:t>
      </w:r>
    </w:p>
    <w:p w14:paraId="6A745C9B" w14:textId="5BC741CB" w:rsidR="00793A0D" w:rsidRPr="00FE01FE" w:rsidRDefault="00793A0D" w:rsidP="00793A0D">
      <w:pPr>
        <w:spacing w:before="120" w:line="276" w:lineRule="auto"/>
        <w:jc w:val="center"/>
        <w:rPr>
          <w:b/>
        </w:rPr>
      </w:pPr>
      <w:r w:rsidRPr="00FE01FE">
        <w:rPr>
          <w:b/>
        </w:rPr>
        <w:t>ve smyslu ustanovení § 41 odst. 1 zákona č. 128/2000 Sb., o obcích</w:t>
      </w:r>
      <w:r w:rsidR="00A137BF">
        <w:rPr>
          <w:b/>
        </w:rPr>
        <w:br/>
      </w:r>
      <w:r w:rsidRPr="00FE01FE">
        <w:rPr>
          <w:b/>
        </w:rPr>
        <w:t>ve znění pozdějších předpisů</w:t>
      </w:r>
    </w:p>
    <w:p w14:paraId="77A6D2D9" w14:textId="77777777" w:rsidR="00793A0D" w:rsidRPr="00FE01FE" w:rsidRDefault="00793A0D" w:rsidP="00793A0D">
      <w:pPr>
        <w:spacing w:line="276" w:lineRule="auto"/>
        <w:jc w:val="center"/>
      </w:pPr>
    </w:p>
    <w:p w14:paraId="55F3BF99" w14:textId="4BA2FD40" w:rsidR="00793A0D" w:rsidRPr="00FE01FE" w:rsidRDefault="00793A0D" w:rsidP="00793A0D">
      <w:pPr>
        <w:spacing w:line="276" w:lineRule="auto"/>
        <w:jc w:val="both"/>
      </w:pPr>
      <w:r w:rsidRPr="00FE01FE">
        <w:t>Uzavření této smlouvy o spolupráci v oblasti sběru a převzetí nepotřebného textilu, párované obuvi a funkčních hraček č. OZP/</w:t>
      </w:r>
      <w:r w:rsidR="00025A9C">
        <w:t>2</w:t>
      </w:r>
      <w:r w:rsidRPr="00FE01FE">
        <w:t xml:space="preserve">/2026/HO </w:t>
      </w:r>
      <w:r w:rsidR="00483FAB" w:rsidRPr="00FE01FE">
        <w:t xml:space="preserve">se společností DIMATEX CS, spol. </w:t>
      </w:r>
      <w:r w:rsidR="00025A9C">
        <w:t>s</w:t>
      </w:r>
      <w:r w:rsidR="00483FAB" w:rsidRPr="00FE01FE">
        <w:t> r.o.,</w:t>
      </w:r>
      <w:r w:rsidR="00025A9C">
        <w:br/>
      </w:r>
      <w:r w:rsidR="00483FAB" w:rsidRPr="00FE01FE">
        <w:lastRenderedPageBreak/>
        <w:t xml:space="preserve">IČO 43224245, se sídlem Stará 24, </w:t>
      </w:r>
      <w:r w:rsidR="00025A9C">
        <w:t xml:space="preserve">Svárov, </w:t>
      </w:r>
      <w:r w:rsidR="00483FAB" w:rsidRPr="00FE01FE">
        <w:t>460 01 Stráž nad Nisou</w:t>
      </w:r>
      <w:r w:rsidR="00166F59" w:rsidRPr="00FE01FE">
        <w:t xml:space="preserve"> </w:t>
      </w:r>
      <w:r w:rsidRPr="00FE01FE">
        <w:t xml:space="preserve">schválila rada města Havlíčkův Brod na </w:t>
      </w:r>
      <w:r w:rsidR="00025A9C">
        <w:t xml:space="preserve">svém </w:t>
      </w:r>
      <w:r w:rsidRPr="00FE01FE">
        <w:t>zasedání dn</w:t>
      </w:r>
      <w:r w:rsidR="006B7993">
        <w:t>e 27.04.2026</w:t>
      </w:r>
      <w:r w:rsidRPr="00FE01FE">
        <w:t xml:space="preserve">, usnesením č. </w:t>
      </w:r>
      <w:r w:rsidR="00025A9C">
        <w:t>R</w:t>
      </w:r>
      <w:r w:rsidR="00025A9C" w:rsidRPr="006B7993">
        <w:t>/</w:t>
      </w:r>
      <w:r w:rsidR="006B7993" w:rsidRPr="006B7993">
        <w:t>299</w:t>
      </w:r>
      <w:r w:rsidR="00025A9C" w:rsidRPr="006B7993">
        <w:t>/</w:t>
      </w:r>
      <w:r w:rsidRPr="006B7993">
        <w:t>2</w:t>
      </w:r>
      <w:r w:rsidR="0054598D" w:rsidRPr="006B7993">
        <w:t>6</w:t>
      </w:r>
      <w:r w:rsidRPr="006B7993">
        <w:t>.</w:t>
      </w:r>
    </w:p>
    <w:p w14:paraId="030A38A9" w14:textId="77777777" w:rsidR="00793A0D" w:rsidRPr="00FE01FE" w:rsidRDefault="00793A0D" w:rsidP="00793A0D">
      <w:pPr>
        <w:spacing w:line="276" w:lineRule="auto"/>
        <w:jc w:val="both"/>
      </w:pPr>
    </w:p>
    <w:p w14:paraId="3A2C6A56" w14:textId="4A810532" w:rsidR="00793A0D" w:rsidRPr="00CD29C7" w:rsidRDefault="00793A0D" w:rsidP="00793A0D">
      <w:pPr>
        <w:spacing w:line="276" w:lineRule="auto"/>
        <w:jc w:val="both"/>
        <w:rPr>
          <w:b/>
          <w:color w:val="FF0000"/>
        </w:rPr>
      </w:pPr>
      <w:r w:rsidRPr="00FE01FE">
        <w:t>V Havlíčkově Brodě dne</w:t>
      </w:r>
      <w:r w:rsidR="006B7993">
        <w:t xml:space="preserve"> </w:t>
      </w:r>
      <w:r w:rsidR="007B7C57">
        <w:t>04</w:t>
      </w:r>
      <w:r w:rsidR="006B7993">
        <w:t>.0</w:t>
      </w:r>
      <w:r w:rsidR="007B7C57">
        <w:t>5</w:t>
      </w:r>
      <w:r w:rsidR="006B7993">
        <w:t>.2026</w:t>
      </w:r>
    </w:p>
    <w:p w14:paraId="502C0D3D" w14:textId="77777777" w:rsidR="00793A0D" w:rsidRPr="00FE01FE" w:rsidRDefault="00793A0D" w:rsidP="00793A0D">
      <w:pPr>
        <w:spacing w:line="276" w:lineRule="auto"/>
        <w:jc w:val="both"/>
      </w:pPr>
      <w:r w:rsidRPr="00FE01FE">
        <w:tab/>
      </w:r>
      <w:r w:rsidRPr="00FE01FE">
        <w:tab/>
      </w:r>
      <w:r w:rsidRPr="00FE01FE">
        <w:tab/>
      </w:r>
      <w:r w:rsidRPr="00FE01FE">
        <w:tab/>
      </w:r>
      <w:r w:rsidRPr="00FE01FE">
        <w:tab/>
      </w:r>
      <w:r w:rsidRPr="00FE01FE">
        <w:tab/>
      </w:r>
      <w:r w:rsidRPr="00FE01FE">
        <w:tab/>
        <w:t xml:space="preserve">        …………………………….</w:t>
      </w:r>
    </w:p>
    <w:p w14:paraId="4504B547" w14:textId="72E40536" w:rsidR="00793A0D" w:rsidRPr="00FE01FE" w:rsidRDefault="00793A0D" w:rsidP="00793A0D">
      <w:pPr>
        <w:spacing w:line="276" w:lineRule="auto"/>
        <w:jc w:val="both"/>
      </w:pPr>
      <w:r w:rsidRPr="00FE01FE">
        <w:tab/>
      </w:r>
      <w:r w:rsidRPr="00FE01FE">
        <w:tab/>
      </w:r>
      <w:r w:rsidRPr="00FE01FE">
        <w:tab/>
      </w:r>
      <w:r w:rsidRPr="00FE01FE">
        <w:tab/>
      </w:r>
      <w:r w:rsidRPr="00FE01FE">
        <w:tab/>
      </w:r>
      <w:r w:rsidRPr="00FE01FE">
        <w:tab/>
      </w:r>
      <w:r w:rsidRPr="00FE01FE">
        <w:tab/>
      </w:r>
      <w:r w:rsidRPr="00FE01FE">
        <w:tab/>
      </w:r>
      <w:r w:rsidR="00580154">
        <w:t xml:space="preserve">      </w:t>
      </w:r>
      <w:r w:rsidRPr="00FE01FE">
        <w:t>Zbyněk Stejskal</w:t>
      </w:r>
    </w:p>
    <w:p w14:paraId="60AB2FA5" w14:textId="33D0F8C2" w:rsidR="00793A0D" w:rsidRPr="00FE01FE" w:rsidRDefault="00793A0D" w:rsidP="00793A0D">
      <w:pPr>
        <w:spacing w:line="276" w:lineRule="auto"/>
        <w:jc w:val="both"/>
      </w:pPr>
      <w:r w:rsidRPr="00FE01FE">
        <w:tab/>
      </w:r>
      <w:r w:rsidRPr="00FE01FE">
        <w:tab/>
      </w:r>
      <w:r w:rsidRPr="00FE01FE">
        <w:tab/>
      </w:r>
      <w:r w:rsidRPr="00FE01FE">
        <w:tab/>
      </w:r>
      <w:r w:rsidRPr="00FE01FE">
        <w:tab/>
      </w:r>
      <w:r w:rsidRPr="00FE01FE">
        <w:tab/>
      </w:r>
      <w:r w:rsidRPr="00FE01FE">
        <w:tab/>
      </w:r>
      <w:r w:rsidRPr="00FE01FE">
        <w:tab/>
      </w:r>
      <w:r w:rsidR="00580154">
        <w:t xml:space="preserve">  </w:t>
      </w:r>
      <w:r w:rsidRPr="00FE01FE">
        <w:t xml:space="preserve"> </w:t>
      </w:r>
      <w:r w:rsidR="00580154">
        <w:t xml:space="preserve">         </w:t>
      </w:r>
      <w:r w:rsidRPr="00FE01FE">
        <w:t>starosta</w:t>
      </w:r>
    </w:p>
    <w:p w14:paraId="224FB864" w14:textId="73582C53" w:rsidR="000C2BFC" w:rsidRDefault="000C2BFC" w:rsidP="0054598D">
      <w:pPr>
        <w:pBdr>
          <w:top w:val="nil"/>
          <w:left w:val="nil"/>
          <w:bottom w:val="nil"/>
          <w:right w:val="nil"/>
          <w:between w:val="nil"/>
        </w:pBdr>
        <w:rPr>
          <w:u w:val="single"/>
        </w:rPr>
      </w:pPr>
    </w:p>
    <w:p w14:paraId="18A9664A" w14:textId="0388B393" w:rsidR="006F65BE" w:rsidRDefault="006F65BE" w:rsidP="0054598D">
      <w:pPr>
        <w:pBdr>
          <w:top w:val="nil"/>
          <w:left w:val="nil"/>
          <w:bottom w:val="nil"/>
          <w:right w:val="nil"/>
          <w:between w:val="nil"/>
        </w:pBdr>
        <w:rPr>
          <w:u w:val="single"/>
        </w:rPr>
      </w:pPr>
    </w:p>
    <w:p w14:paraId="2E5DBEBC" w14:textId="5D6AEBD7" w:rsidR="008B1BD2" w:rsidRDefault="008B1BD2" w:rsidP="0054598D">
      <w:pPr>
        <w:pBdr>
          <w:top w:val="nil"/>
          <w:left w:val="nil"/>
          <w:bottom w:val="nil"/>
          <w:right w:val="nil"/>
          <w:between w:val="nil"/>
        </w:pBdr>
        <w:rPr>
          <w:u w:val="single"/>
        </w:rPr>
      </w:pPr>
    </w:p>
    <w:p w14:paraId="69E68420" w14:textId="77777777" w:rsidR="008B1BD2" w:rsidRPr="00FE01FE" w:rsidRDefault="008B1BD2" w:rsidP="0054598D">
      <w:pPr>
        <w:pBdr>
          <w:top w:val="nil"/>
          <w:left w:val="nil"/>
          <w:bottom w:val="nil"/>
          <w:right w:val="nil"/>
          <w:between w:val="nil"/>
        </w:pBdr>
        <w:rPr>
          <w:u w:val="single"/>
        </w:rPr>
      </w:pPr>
    </w:p>
    <w:p w14:paraId="47AA5AB2" w14:textId="77777777" w:rsidR="000C2BFC" w:rsidRDefault="00B27B05">
      <w:pPr>
        <w:pBdr>
          <w:top w:val="nil"/>
          <w:left w:val="nil"/>
          <w:bottom w:val="nil"/>
          <w:right w:val="nil"/>
          <w:between w:val="nil"/>
        </w:pBdr>
        <w:jc w:val="center"/>
        <w:rPr>
          <w:u w:val="single"/>
        </w:rPr>
      </w:pPr>
      <w:r>
        <w:rPr>
          <w:u w:val="single"/>
        </w:rPr>
        <w:t>Příloha č. 1</w:t>
      </w:r>
    </w:p>
    <w:p w14:paraId="6D66380D" w14:textId="77777777" w:rsidR="000C2BFC" w:rsidRDefault="000C2BFC">
      <w:pPr>
        <w:pBdr>
          <w:top w:val="nil"/>
          <w:left w:val="nil"/>
          <w:bottom w:val="nil"/>
          <w:right w:val="nil"/>
          <w:between w:val="nil"/>
        </w:pBdr>
        <w:jc w:val="both"/>
        <w:rPr>
          <w:u w:val="single"/>
        </w:rPr>
      </w:pPr>
    </w:p>
    <w:p w14:paraId="05813F51" w14:textId="77777777" w:rsidR="000C2BFC" w:rsidRDefault="000C2BFC">
      <w:pPr>
        <w:pBdr>
          <w:top w:val="nil"/>
          <w:left w:val="nil"/>
          <w:bottom w:val="nil"/>
          <w:right w:val="nil"/>
          <w:between w:val="nil"/>
        </w:pBdr>
        <w:jc w:val="both"/>
        <w:rPr>
          <w:u w:val="single"/>
        </w:rPr>
      </w:pPr>
    </w:p>
    <w:p w14:paraId="4A66ABD1" w14:textId="77777777" w:rsidR="000C2BFC" w:rsidRDefault="000C2BFC">
      <w:pPr>
        <w:pBdr>
          <w:top w:val="nil"/>
          <w:left w:val="nil"/>
          <w:bottom w:val="nil"/>
          <w:right w:val="nil"/>
          <w:between w:val="nil"/>
        </w:pBdr>
        <w:jc w:val="both"/>
        <w:rPr>
          <w:u w:val="single"/>
        </w:rPr>
      </w:pPr>
    </w:p>
    <w:p w14:paraId="5FDA3CE7" w14:textId="77777777" w:rsidR="000C2BFC" w:rsidRDefault="00B27B05">
      <w:pPr>
        <w:pBdr>
          <w:top w:val="nil"/>
          <w:left w:val="nil"/>
          <w:bottom w:val="nil"/>
          <w:right w:val="nil"/>
          <w:between w:val="nil"/>
        </w:pBdr>
        <w:jc w:val="both"/>
        <w:rPr>
          <w:u w:val="single"/>
        </w:rPr>
      </w:pPr>
      <w:r>
        <w:rPr>
          <w:u w:val="single"/>
        </w:rPr>
        <w:t>Seznam stanovišť:</w:t>
      </w:r>
    </w:p>
    <w:p w14:paraId="525F4ACD" w14:textId="77777777" w:rsidR="000C2BFC" w:rsidRDefault="000C2BFC">
      <w:pPr>
        <w:pBdr>
          <w:top w:val="nil"/>
          <w:left w:val="nil"/>
          <w:bottom w:val="nil"/>
          <w:right w:val="nil"/>
          <w:between w:val="nil"/>
        </w:pBdr>
        <w:jc w:val="both"/>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4705"/>
        <w:gridCol w:w="1701"/>
        <w:gridCol w:w="1701"/>
      </w:tblGrid>
      <w:tr w:rsidR="000C2BFC" w14:paraId="2CACC2C5" w14:textId="77777777">
        <w:trPr>
          <w:trHeight w:val="300"/>
        </w:trPr>
        <w:tc>
          <w:tcPr>
            <w:tcW w:w="960" w:type="dxa"/>
            <w:vAlign w:val="bottom"/>
          </w:tcPr>
          <w:p w14:paraId="2CC56EFE" w14:textId="77777777" w:rsidR="000C2BFC" w:rsidRDefault="00B27B05">
            <w:pPr>
              <w:widowControl/>
              <w:jc w:val="center"/>
              <w:rPr>
                <w:color w:val="000000"/>
              </w:rPr>
            </w:pPr>
            <w:r>
              <w:rPr>
                <w:color w:val="000000"/>
              </w:rPr>
              <w:t>P.</w:t>
            </w:r>
          </w:p>
        </w:tc>
        <w:tc>
          <w:tcPr>
            <w:tcW w:w="4705" w:type="dxa"/>
            <w:vAlign w:val="bottom"/>
          </w:tcPr>
          <w:p w14:paraId="2D3FDBEB" w14:textId="63AC77C7" w:rsidR="000C2BFC" w:rsidRDefault="00580154" w:rsidP="00580154">
            <w:pPr>
              <w:widowControl/>
              <w:jc w:val="center"/>
              <w:rPr>
                <w:color w:val="000000"/>
              </w:rPr>
            </w:pPr>
            <w:r>
              <w:rPr>
                <w:color w:val="000000"/>
              </w:rPr>
              <w:t>S</w:t>
            </w:r>
            <w:r w:rsidR="00B27B05">
              <w:rPr>
                <w:color w:val="000000"/>
              </w:rPr>
              <w:t>tanoviště</w:t>
            </w:r>
          </w:p>
        </w:tc>
        <w:tc>
          <w:tcPr>
            <w:tcW w:w="3402" w:type="dxa"/>
            <w:gridSpan w:val="2"/>
            <w:vAlign w:val="bottom"/>
          </w:tcPr>
          <w:p w14:paraId="05E49174" w14:textId="77777777" w:rsidR="000C2BFC" w:rsidRDefault="00B27B05">
            <w:pPr>
              <w:widowControl/>
              <w:jc w:val="center"/>
              <w:rPr>
                <w:color w:val="000000"/>
              </w:rPr>
            </w:pPr>
            <w:r>
              <w:rPr>
                <w:color w:val="000000"/>
              </w:rPr>
              <w:t>GPS</w:t>
            </w:r>
          </w:p>
        </w:tc>
      </w:tr>
      <w:tr w:rsidR="000C2BFC" w14:paraId="7CAF18FA" w14:textId="77777777">
        <w:trPr>
          <w:trHeight w:val="300"/>
        </w:trPr>
        <w:tc>
          <w:tcPr>
            <w:tcW w:w="960" w:type="dxa"/>
            <w:vAlign w:val="bottom"/>
          </w:tcPr>
          <w:p w14:paraId="7AB8B8CF" w14:textId="6E69381C" w:rsidR="000C2BFC" w:rsidRDefault="000B0B41">
            <w:pPr>
              <w:widowControl/>
              <w:jc w:val="center"/>
              <w:rPr>
                <w:color w:val="000000"/>
              </w:rPr>
            </w:pPr>
            <w:r>
              <w:rPr>
                <w:color w:val="000000"/>
              </w:rPr>
              <w:t>1</w:t>
            </w:r>
          </w:p>
        </w:tc>
        <w:tc>
          <w:tcPr>
            <w:tcW w:w="4705" w:type="dxa"/>
            <w:vAlign w:val="bottom"/>
          </w:tcPr>
          <w:p w14:paraId="1B96D4B6" w14:textId="62831584" w:rsidR="000C2BFC" w:rsidRDefault="00CA323C" w:rsidP="00CA323C">
            <w:pPr>
              <w:widowControl/>
              <w:rPr>
                <w:color w:val="000000"/>
              </w:rPr>
            </w:pPr>
            <w:r>
              <w:rPr>
                <w:color w:val="000000"/>
              </w:rPr>
              <w:t>Žižkova (pod č. p. 807)</w:t>
            </w:r>
            <w:r w:rsidR="00EA2289">
              <w:rPr>
                <w:color w:val="000000"/>
              </w:rPr>
              <w:t xml:space="preserve"> č. 5</w:t>
            </w:r>
          </w:p>
        </w:tc>
        <w:tc>
          <w:tcPr>
            <w:tcW w:w="1701" w:type="dxa"/>
            <w:vAlign w:val="bottom"/>
          </w:tcPr>
          <w:p w14:paraId="046B192C" w14:textId="049A2627" w:rsidR="000C2BFC" w:rsidRDefault="00CA323C">
            <w:pPr>
              <w:widowControl/>
              <w:rPr>
                <w:color w:val="000000"/>
              </w:rPr>
            </w:pPr>
            <w:r>
              <w:rPr>
                <w:color w:val="000000"/>
              </w:rPr>
              <w:t>49.6045773N</w:t>
            </w:r>
          </w:p>
        </w:tc>
        <w:tc>
          <w:tcPr>
            <w:tcW w:w="1701" w:type="dxa"/>
            <w:vAlign w:val="bottom"/>
          </w:tcPr>
          <w:p w14:paraId="1BB1524D" w14:textId="6B4BFAD8" w:rsidR="000C2BFC" w:rsidRDefault="00CA323C">
            <w:pPr>
              <w:widowControl/>
              <w:rPr>
                <w:color w:val="000000"/>
              </w:rPr>
            </w:pPr>
            <w:r>
              <w:rPr>
                <w:color w:val="000000"/>
              </w:rPr>
              <w:t>15.5918968E</w:t>
            </w:r>
          </w:p>
        </w:tc>
      </w:tr>
      <w:tr w:rsidR="000C2BFC" w14:paraId="45817694" w14:textId="77777777">
        <w:trPr>
          <w:trHeight w:val="300"/>
        </w:trPr>
        <w:tc>
          <w:tcPr>
            <w:tcW w:w="960" w:type="dxa"/>
            <w:vAlign w:val="bottom"/>
          </w:tcPr>
          <w:p w14:paraId="645E3A2F" w14:textId="1F4C6D07" w:rsidR="000C2BFC" w:rsidRDefault="000B0B41">
            <w:pPr>
              <w:widowControl/>
              <w:jc w:val="center"/>
              <w:rPr>
                <w:color w:val="000000"/>
              </w:rPr>
            </w:pPr>
            <w:r>
              <w:rPr>
                <w:color w:val="000000"/>
              </w:rPr>
              <w:t>2</w:t>
            </w:r>
          </w:p>
        </w:tc>
        <w:tc>
          <w:tcPr>
            <w:tcW w:w="4705" w:type="dxa"/>
            <w:vAlign w:val="bottom"/>
          </w:tcPr>
          <w:p w14:paraId="0DEB1796" w14:textId="419BF930" w:rsidR="000C2BFC" w:rsidRDefault="00EA2289">
            <w:pPr>
              <w:widowControl/>
              <w:rPr>
                <w:color w:val="000000"/>
              </w:rPr>
            </w:pPr>
            <w:r>
              <w:rPr>
                <w:color w:val="000000"/>
              </w:rPr>
              <w:t>Pujmanové (nad židovským hřbitovem) č. 52</w:t>
            </w:r>
          </w:p>
        </w:tc>
        <w:tc>
          <w:tcPr>
            <w:tcW w:w="1701" w:type="dxa"/>
            <w:vAlign w:val="bottom"/>
          </w:tcPr>
          <w:p w14:paraId="0EF4884C" w14:textId="5AA48129" w:rsidR="000C2BFC" w:rsidRDefault="00EA2289">
            <w:pPr>
              <w:widowControl/>
              <w:rPr>
                <w:color w:val="000000"/>
              </w:rPr>
            </w:pPr>
            <w:r>
              <w:rPr>
                <w:color w:val="000000"/>
              </w:rPr>
              <w:t>49.6075855N</w:t>
            </w:r>
          </w:p>
        </w:tc>
        <w:tc>
          <w:tcPr>
            <w:tcW w:w="1701" w:type="dxa"/>
            <w:vAlign w:val="bottom"/>
          </w:tcPr>
          <w:p w14:paraId="561D84EE" w14:textId="197E9F93" w:rsidR="000C2BFC" w:rsidRDefault="00EA2289">
            <w:pPr>
              <w:widowControl/>
              <w:rPr>
                <w:color w:val="000000"/>
              </w:rPr>
            </w:pPr>
            <w:r>
              <w:rPr>
                <w:color w:val="000000"/>
              </w:rPr>
              <w:t>15.5674724E</w:t>
            </w:r>
          </w:p>
        </w:tc>
      </w:tr>
      <w:tr w:rsidR="000C2BFC" w14:paraId="1AB6DD72" w14:textId="77777777">
        <w:trPr>
          <w:trHeight w:val="300"/>
        </w:trPr>
        <w:tc>
          <w:tcPr>
            <w:tcW w:w="960" w:type="dxa"/>
            <w:vAlign w:val="bottom"/>
          </w:tcPr>
          <w:p w14:paraId="12AED69F" w14:textId="51FF587E" w:rsidR="000C2BFC" w:rsidRDefault="000B0B41">
            <w:pPr>
              <w:widowControl/>
              <w:jc w:val="center"/>
              <w:rPr>
                <w:color w:val="000000"/>
              </w:rPr>
            </w:pPr>
            <w:r>
              <w:rPr>
                <w:color w:val="000000"/>
              </w:rPr>
              <w:t>3</w:t>
            </w:r>
          </w:p>
        </w:tc>
        <w:tc>
          <w:tcPr>
            <w:tcW w:w="4705" w:type="dxa"/>
            <w:vAlign w:val="bottom"/>
          </w:tcPr>
          <w:p w14:paraId="586C56D8" w14:textId="26AD5BB3" w:rsidR="000C2BFC" w:rsidRDefault="00EA2289">
            <w:pPr>
              <w:widowControl/>
              <w:rPr>
                <w:color w:val="000000"/>
              </w:rPr>
            </w:pPr>
            <w:proofErr w:type="spellStart"/>
            <w:r>
              <w:rPr>
                <w:color w:val="000000"/>
              </w:rPr>
              <w:t>Dvořácká</w:t>
            </w:r>
            <w:proofErr w:type="spellEnd"/>
            <w:r>
              <w:rPr>
                <w:color w:val="000000"/>
              </w:rPr>
              <w:t xml:space="preserve"> (bývalá kasárna) č. 107</w:t>
            </w:r>
          </w:p>
        </w:tc>
        <w:tc>
          <w:tcPr>
            <w:tcW w:w="1701" w:type="dxa"/>
            <w:vAlign w:val="bottom"/>
          </w:tcPr>
          <w:p w14:paraId="4F4C8871" w14:textId="46ED6B15" w:rsidR="000C2BFC" w:rsidRDefault="00EA2289">
            <w:pPr>
              <w:widowControl/>
              <w:rPr>
                <w:color w:val="000000"/>
              </w:rPr>
            </w:pPr>
            <w:r>
              <w:rPr>
                <w:color w:val="000000"/>
              </w:rPr>
              <w:t>49.5998174N</w:t>
            </w:r>
          </w:p>
        </w:tc>
        <w:tc>
          <w:tcPr>
            <w:tcW w:w="1701" w:type="dxa"/>
            <w:vAlign w:val="bottom"/>
          </w:tcPr>
          <w:p w14:paraId="461B2713" w14:textId="0913B5F3" w:rsidR="000C2BFC" w:rsidRDefault="00EA2289">
            <w:pPr>
              <w:widowControl/>
              <w:rPr>
                <w:color w:val="000000"/>
              </w:rPr>
            </w:pPr>
            <w:r>
              <w:rPr>
                <w:color w:val="000000"/>
              </w:rPr>
              <w:t>15.5689877E</w:t>
            </w:r>
          </w:p>
        </w:tc>
      </w:tr>
      <w:tr w:rsidR="000C2BFC" w14:paraId="2550242C" w14:textId="77777777">
        <w:trPr>
          <w:trHeight w:val="300"/>
        </w:trPr>
        <w:tc>
          <w:tcPr>
            <w:tcW w:w="960" w:type="dxa"/>
            <w:vAlign w:val="bottom"/>
          </w:tcPr>
          <w:p w14:paraId="745A1436" w14:textId="4BF2C765" w:rsidR="000C2BFC" w:rsidRDefault="000B0B41">
            <w:pPr>
              <w:widowControl/>
              <w:jc w:val="center"/>
              <w:rPr>
                <w:color w:val="000000"/>
              </w:rPr>
            </w:pPr>
            <w:r>
              <w:rPr>
                <w:color w:val="000000"/>
              </w:rPr>
              <w:t>4</w:t>
            </w:r>
          </w:p>
        </w:tc>
        <w:tc>
          <w:tcPr>
            <w:tcW w:w="4705" w:type="dxa"/>
            <w:vAlign w:val="bottom"/>
          </w:tcPr>
          <w:p w14:paraId="3EC6457E" w14:textId="00B276CA" w:rsidR="000C2BFC" w:rsidRDefault="00EA2289">
            <w:pPr>
              <w:widowControl/>
              <w:rPr>
                <w:color w:val="000000"/>
              </w:rPr>
            </w:pPr>
            <w:r>
              <w:rPr>
                <w:color w:val="000000"/>
              </w:rPr>
              <w:t>Jihlavská (v křížení Sekaninova) č. 109</w:t>
            </w:r>
          </w:p>
        </w:tc>
        <w:tc>
          <w:tcPr>
            <w:tcW w:w="1701" w:type="dxa"/>
            <w:vAlign w:val="bottom"/>
          </w:tcPr>
          <w:p w14:paraId="5764BF93" w14:textId="61E3A8F5" w:rsidR="000C2BFC" w:rsidRDefault="00EA2289">
            <w:pPr>
              <w:widowControl/>
              <w:rPr>
                <w:color w:val="000000"/>
              </w:rPr>
            </w:pPr>
            <w:r>
              <w:rPr>
                <w:color w:val="000000"/>
              </w:rPr>
              <w:t>49.5988183N</w:t>
            </w:r>
          </w:p>
        </w:tc>
        <w:tc>
          <w:tcPr>
            <w:tcW w:w="1701" w:type="dxa"/>
            <w:vAlign w:val="bottom"/>
          </w:tcPr>
          <w:p w14:paraId="4F164B36" w14:textId="36CB5226" w:rsidR="000C2BFC" w:rsidRDefault="00EA2289">
            <w:pPr>
              <w:widowControl/>
              <w:rPr>
                <w:color w:val="000000"/>
              </w:rPr>
            </w:pPr>
            <w:r>
              <w:rPr>
                <w:color w:val="000000"/>
              </w:rPr>
              <w:t>15.5786688E</w:t>
            </w:r>
          </w:p>
        </w:tc>
      </w:tr>
      <w:tr w:rsidR="000C2BFC" w14:paraId="0F31E0AB" w14:textId="77777777">
        <w:trPr>
          <w:trHeight w:val="300"/>
        </w:trPr>
        <w:tc>
          <w:tcPr>
            <w:tcW w:w="960" w:type="dxa"/>
            <w:vAlign w:val="bottom"/>
          </w:tcPr>
          <w:p w14:paraId="0E885F63" w14:textId="3BD83D91" w:rsidR="000C2BFC" w:rsidRDefault="000B0B41">
            <w:pPr>
              <w:widowControl/>
              <w:jc w:val="center"/>
              <w:rPr>
                <w:color w:val="000000"/>
              </w:rPr>
            </w:pPr>
            <w:r>
              <w:rPr>
                <w:color w:val="000000"/>
              </w:rPr>
              <w:t>5</w:t>
            </w:r>
          </w:p>
        </w:tc>
        <w:tc>
          <w:tcPr>
            <w:tcW w:w="4705" w:type="dxa"/>
            <w:vAlign w:val="bottom"/>
          </w:tcPr>
          <w:p w14:paraId="20C023AC" w14:textId="790A3021" w:rsidR="000C2BFC" w:rsidRDefault="0081491B" w:rsidP="0081491B">
            <w:pPr>
              <w:widowControl/>
              <w:rPr>
                <w:color w:val="000000"/>
              </w:rPr>
            </w:pPr>
            <w:r>
              <w:rPr>
                <w:color w:val="000000"/>
              </w:rPr>
              <w:t>Muchova (Perknov) č. 121</w:t>
            </w:r>
          </w:p>
        </w:tc>
        <w:tc>
          <w:tcPr>
            <w:tcW w:w="1701" w:type="dxa"/>
            <w:vAlign w:val="bottom"/>
          </w:tcPr>
          <w:p w14:paraId="062534A3" w14:textId="05581A1E" w:rsidR="000C2BFC" w:rsidRDefault="0081491B">
            <w:pPr>
              <w:widowControl/>
              <w:rPr>
                <w:color w:val="000000"/>
              </w:rPr>
            </w:pPr>
            <w:r>
              <w:rPr>
                <w:color w:val="000000"/>
              </w:rPr>
              <w:t>49.6157242N</w:t>
            </w:r>
          </w:p>
        </w:tc>
        <w:tc>
          <w:tcPr>
            <w:tcW w:w="1701" w:type="dxa"/>
            <w:vAlign w:val="bottom"/>
          </w:tcPr>
          <w:p w14:paraId="5C60F8B3" w14:textId="0482F9FF" w:rsidR="000C2BFC" w:rsidRDefault="0081491B">
            <w:pPr>
              <w:widowControl/>
              <w:rPr>
                <w:color w:val="000000"/>
              </w:rPr>
            </w:pPr>
            <w:r>
              <w:rPr>
                <w:color w:val="000000"/>
              </w:rPr>
              <w:t>15.5539895E</w:t>
            </w:r>
          </w:p>
        </w:tc>
      </w:tr>
      <w:tr w:rsidR="000C2BFC" w14:paraId="141934F8" w14:textId="77777777">
        <w:trPr>
          <w:trHeight w:val="300"/>
        </w:trPr>
        <w:tc>
          <w:tcPr>
            <w:tcW w:w="960" w:type="dxa"/>
            <w:vAlign w:val="bottom"/>
          </w:tcPr>
          <w:p w14:paraId="0784BA58" w14:textId="71BEAF47" w:rsidR="000C2BFC" w:rsidRDefault="000B0B41">
            <w:pPr>
              <w:widowControl/>
              <w:jc w:val="center"/>
              <w:rPr>
                <w:color w:val="000000"/>
              </w:rPr>
            </w:pPr>
            <w:r>
              <w:rPr>
                <w:color w:val="000000"/>
              </w:rPr>
              <w:t>6</w:t>
            </w:r>
          </w:p>
        </w:tc>
        <w:tc>
          <w:tcPr>
            <w:tcW w:w="4705" w:type="dxa"/>
            <w:vAlign w:val="bottom"/>
          </w:tcPr>
          <w:p w14:paraId="09ED7A9E" w14:textId="2F4308E1" w:rsidR="000C2BFC" w:rsidRDefault="0081491B">
            <w:pPr>
              <w:widowControl/>
              <w:rPr>
                <w:color w:val="000000"/>
              </w:rPr>
            </w:pPr>
            <w:r>
              <w:rPr>
                <w:color w:val="000000"/>
              </w:rPr>
              <w:t>Pobřežní (u Slunce) č. 149</w:t>
            </w:r>
          </w:p>
        </w:tc>
        <w:tc>
          <w:tcPr>
            <w:tcW w:w="1701" w:type="dxa"/>
            <w:vAlign w:val="bottom"/>
          </w:tcPr>
          <w:p w14:paraId="7685BF29" w14:textId="7AE75AB6" w:rsidR="000C2BFC" w:rsidRDefault="0081491B">
            <w:pPr>
              <w:widowControl/>
              <w:rPr>
                <w:color w:val="000000"/>
              </w:rPr>
            </w:pPr>
            <w:r>
              <w:rPr>
                <w:color w:val="000000"/>
              </w:rPr>
              <w:t>49.6037536N</w:t>
            </w:r>
          </w:p>
        </w:tc>
        <w:tc>
          <w:tcPr>
            <w:tcW w:w="1701" w:type="dxa"/>
            <w:vAlign w:val="bottom"/>
          </w:tcPr>
          <w:p w14:paraId="040377D7" w14:textId="7159A64D" w:rsidR="000C2BFC" w:rsidRDefault="0081491B">
            <w:pPr>
              <w:widowControl/>
              <w:rPr>
                <w:color w:val="000000"/>
              </w:rPr>
            </w:pPr>
            <w:r>
              <w:rPr>
                <w:color w:val="000000"/>
              </w:rPr>
              <w:t>15.5786548E</w:t>
            </w:r>
          </w:p>
        </w:tc>
      </w:tr>
      <w:tr w:rsidR="000C2BFC" w14:paraId="4BF246FB" w14:textId="77777777">
        <w:trPr>
          <w:trHeight w:val="300"/>
        </w:trPr>
        <w:tc>
          <w:tcPr>
            <w:tcW w:w="960" w:type="dxa"/>
            <w:vAlign w:val="bottom"/>
          </w:tcPr>
          <w:p w14:paraId="2611DAF9" w14:textId="3B571B33" w:rsidR="000C2BFC" w:rsidRDefault="000B0B41">
            <w:pPr>
              <w:widowControl/>
              <w:jc w:val="center"/>
              <w:rPr>
                <w:color w:val="000000"/>
              </w:rPr>
            </w:pPr>
            <w:r>
              <w:rPr>
                <w:color w:val="000000"/>
              </w:rPr>
              <w:t>7</w:t>
            </w:r>
          </w:p>
        </w:tc>
        <w:tc>
          <w:tcPr>
            <w:tcW w:w="4705" w:type="dxa"/>
            <w:vAlign w:val="bottom"/>
          </w:tcPr>
          <w:p w14:paraId="160A43DF" w14:textId="69052044" w:rsidR="000C2BFC" w:rsidRDefault="00B91268">
            <w:pPr>
              <w:widowControl/>
              <w:rPr>
                <w:color w:val="000000"/>
              </w:rPr>
            </w:pPr>
            <w:proofErr w:type="spellStart"/>
            <w:r>
              <w:rPr>
                <w:color w:val="000000"/>
              </w:rPr>
              <w:t>Reynkova</w:t>
            </w:r>
            <w:proofErr w:type="spellEnd"/>
            <w:r>
              <w:rPr>
                <w:color w:val="000000"/>
              </w:rPr>
              <w:t xml:space="preserve"> (nad ZŠ)</w:t>
            </w:r>
            <w:r w:rsidR="00593E3D">
              <w:rPr>
                <w:color w:val="000000"/>
              </w:rPr>
              <w:t xml:space="preserve"> č. 160</w:t>
            </w:r>
          </w:p>
        </w:tc>
        <w:tc>
          <w:tcPr>
            <w:tcW w:w="1701" w:type="dxa"/>
            <w:vAlign w:val="bottom"/>
          </w:tcPr>
          <w:p w14:paraId="22DA8B72" w14:textId="5BEB6380" w:rsidR="000C2BFC" w:rsidRDefault="00B91268">
            <w:pPr>
              <w:widowControl/>
              <w:rPr>
                <w:color w:val="000000"/>
              </w:rPr>
            </w:pPr>
            <w:r>
              <w:rPr>
                <w:color w:val="000000"/>
              </w:rPr>
              <w:t>49.6152838N</w:t>
            </w:r>
          </w:p>
        </w:tc>
        <w:tc>
          <w:tcPr>
            <w:tcW w:w="1701" w:type="dxa"/>
            <w:vAlign w:val="bottom"/>
          </w:tcPr>
          <w:p w14:paraId="35244831" w14:textId="65BEA4AE" w:rsidR="000C2BFC" w:rsidRDefault="00B91268">
            <w:pPr>
              <w:widowControl/>
              <w:rPr>
                <w:color w:val="000000"/>
              </w:rPr>
            </w:pPr>
            <w:r>
              <w:rPr>
                <w:color w:val="000000"/>
              </w:rPr>
              <w:t>15.5794287E</w:t>
            </w:r>
          </w:p>
        </w:tc>
      </w:tr>
      <w:tr w:rsidR="000C2BFC" w14:paraId="4C8E4E21" w14:textId="77777777">
        <w:trPr>
          <w:trHeight w:val="300"/>
        </w:trPr>
        <w:tc>
          <w:tcPr>
            <w:tcW w:w="960" w:type="dxa"/>
            <w:vAlign w:val="bottom"/>
          </w:tcPr>
          <w:p w14:paraId="2899FA74" w14:textId="17BB364B" w:rsidR="000C2BFC" w:rsidRDefault="000B0B41">
            <w:pPr>
              <w:widowControl/>
              <w:jc w:val="center"/>
              <w:rPr>
                <w:color w:val="000000"/>
              </w:rPr>
            </w:pPr>
            <w:r>
              <w:rPr>
                <w:color w:val="000000"/>
              </w:rPr>
              <w:t>8</w:t>
            </w:r>
          </w:p>
        </w:tc>
        <w:tc>
          <w:tcPr>
            <w:tcW w:w="4705" w:type="dxa"/>
            <w:vAlign w:val="bottom"/>
          </w:tcPr>
          <w:p w14:paraId="362A03DE" w14:textId="271DDBFF" w:rsidR="000C2BFC" w:rsidRDefault="00B16549">
            <w:pPr>
              <w:widowControl/>
              <w:rPr>
                <w:color w:val="000000"/>
              </w:rPr>
            </w:pPr>
            <w:r>
              <w:rPr>
                <w:color w:val="000000"/>
              </w:rPr>
              <w:t>Sídliště Pražská (u bowlingu)</w:t>
            </w:r>
            <w:r w:rsidR="00305C84">
              <w:rPr>
                <w:color w:val="000000"/>
              </w:rPr>
              <w:t xml:space="preserve"> č. 174</w:t>
            </w:r>
          </w:p>
        </w:tc>
        <w:tc>
          <w:tcPr>
            <w:tcW w:w="1701" w:type="dxa"/>
            <w:vAlign w:val="bottom"/>
          </w:tcPr>
          <w:p w14:paraId="04E31951" w14:textId="251003E3" w:rsidR="000C2BFC" w:rsidRDefault="00B16549">
            <w:pPr>
              <w:widowControl/>
              <w:rPr>
                <w:color w:val="000000"/>
              </w:rPr>
            </w:pPr>
            <w:r>
              <w:rPr>
                <w:color w:val="000000"/>
              </w:rPr>
              <w:t>49.6156033N</w:t>
            </w:r>
          </w:p>
        </w:tc>
        <w:tc>
          <w:tcPr>
            <w:tcW w:w="1701" w:type="dxa"/>
            <w:vAlign w:val="bottom"/>
          </w:tcPr>
          <w:p w14:paraId="174EFEB6" w14:textId="6ED61A7E" w:rsidR="000C2BFC" w:rsidRDefault="00B16549">
            <w:pPr>
              <w:widowControl/>
              <w:rPr>
                <w:color w:val="000000"/>
              </w:rPr>
            </w:pPr>
            <w:r>
              <w:rPr>
                <w:color w:val="000000"/>
              </w:rPr>
              <w:t>15.5735667E</w:t>
            </w:r>
          </w:p>
        </w:tc>
      </w:tr>
      <w:tr w:rsidR="000C2BFC" w14:paraId="6294E850" w14:textId="77777777">
        <w:trPr>
          <w:trHeight w:val="300"/>
        </w:trPr>
        <w:tc>
          <w:tcPr>
            <w:tcW w:w="960" w:type="dxa"/>
            <w:vAlign w:val="bottom"/>
          </w:tcPr>
          <w:p w14:paraId="0A5822CE" w14:textId="041E88A8" w:rsidR="000C2BFC" w:rsidRDefault="000B0B41">
            <w:pPr>
              <w:widowControl/>
              <w:jc w:val="center"/>
              <w:rPr>
                <w:color w:val="000000"/>
              </w:rPr>
            </w:pPr>
            <w:r>
              <w:rPr>
                <w:color w:val="000000"/>
              </w:rPr>
              <w:t>9</w:t>
            </w:r>
          </w:p>
        </w:tc>
        <w:tc>
          <w:tcPr>
            <w:tcW w:w="4705" w:type="dxa"/>
            <w:vAlign w:val="bottom"/>
          </w:tcPr>
          <w:p w14:paraId="723BF201" w14:textId="18B65C9C" w:rsidR="000C2BFC" w:rsidRDefault="00D80F48" w:rsidP="00D80F48">
            <w:pPr>
              <w:widowControl/>
              <w:rPr>
                <w:color w:val="000000"/>
              </w:rPr>
            </w:pPr>
            <w:r>
              <w:rPr>
                <w:color w:val="000000"/>
              </w:rPr>
              <w:t>Práčat (u staré MŠ)</w:t>
            </w:r>
            <w:r w:rsidR="00305C84">
              <w:rPr>
                <w:color w:val="000000"/>
              </w:rPr>
              <w:t xml:space="preserve"> č. 13</w:t>
            </w:r>
          </w:p>
        </w:tc>
        <w:tc>
          <w:tcPr>
            <w:tcW w:w="1701" w:type="dxa"/>
            <w:vAlign w:val="bottom"/>
          </w:tcPr>
          <w:p w14:paraId="00C000E9" w14:textId="00EB15FE" w:rsidR="000C2BFC" w:rsidRDefault="00D80F48">
            <w:pPr>
              <w:widowControl/>
              <w:rPr>
                <w:color w:val="000000"/>
              </w:rPr>
            </w:pPr>
            <w:r>
              <w:rPr>
                <w:color w:val="000000"/>
              </w:rPr>
              <w:t>49.6081113N</w:t>
            </w:r>
          </w:p>
        </w:tc>
        <w:tc>
          <w:tcPr>
            <w:tcW w:w="1701" w:type="dxa"/>
            <w:vAlign w:val="bottom"/>
          </w:tcPr>
          <w:p w14:paraId="60EF9786" w14:textId="6C8A63E0" w:rsidR="000C2BFC" w:rsidRDefault="00D80F48">
            <w:pPr>
              <w:widowControl/>
              <w:rPr>
                <w:color w:val="000000"/>
              </w:rPr>
            </w:pPr>
            <w:r>
              <w:rPr>
                <w:color w:val="000000"/>
              </w:rPr>
              <w:t>15.5899427E</w:t>
            </w:r>
          </w:p>
        </w:tc>
      </w:tr>
      <w:tr w:rsidR="000C2BFC" w14:paraId="54CC5323" w14:textId="77777777">
        <w:trPr>
          <w:trHeight w:val="300"/>
        </w:trPr>
        <w:tc>
          <w:tcPr>
            <w:tcW w:w="960" w:type="dxa"/>
            <w:vAlign w:val="bottom"/>
          </w:tcPr>
          <w:p w14:paraId="05A13B4E" w14:textId="55F0AFFC" w:rsidR="000C2BFC" w:rsidRDefault="000B0B41">
            <w:pPr>
              <w:widowControl/>
              <w:jc w:val="center"/>
              <w:rPr>
                <w:color w:val="000000"/>
              </w:rPr>
            </w:pPr>
            <w:r>
              <w:rPr>
                <w:color w:val="000000"/>
              </w:rPr>
              <w:t>10</w:t>
            </w:r>
          </w:p>
        </w:tc>
        <w:tc>
          <w:tcPr>
            <w:tcW w:w="4705" w:type="dxa"/>
            <w:vAlign w:val="bottom"/>
          </w:tcPr>
          <w:p w14:paraId="156CC494" w14:textId="6F05174F" w:rsidR="000C2BFC" w:rsidRDefault="00D074FC">
            <w:pPr>
              <w:widowControl/>
              <w:rPr>
                <w:color w:val="000000"/>
              </w:rPr>
            </w:pPr>
            <w:r>
              <w:rPr>
                <w:color w:val="000000"/>
              </w:rPr>
              <w:t>Bechyňova (nová Rozkoš) č. 15</w:t>
            </w:r>
          </w:p>
        </w:tc>
        <w:tc>
          <w:tcPr>
            <w:tcW w:w="1701" w:type="dxa"/>
            <w:vAlign w:val="bottom"/>
          </w:tcPr>
          <w:p w14:paraId="08BE1FCF" w14:textId="3D5644CD" w:rsidR="000C2BFC" w:rsidRDefault="00D074FC">
            <w:pPr>
              <w:widowControl/>
              <w:rPr>
                <w:color w:val="000000"/>
              </w:rPr>
            </w:pPr>
            <w:r>
              <w:rPr>
                <w:color w:val="000000"/>
              </w:rPr>
              <w:t>49.6118109N</w:t>
            </w:r>
          </w:p>
        </w:tc>
        <w:tc>
          <w:tcPr>
            <w:tcW w:w="1701" w:type="dxa"/>
            <w:vAlign w:val="bottom"/>
          </w:tcPr>
          <w:p w14:paraId="00D70AF7" w14:textId="795E85D9" w:rsidR="000C2BFC" w:rsidRDefault="00D074FC">
            <w:pPr>
              <w:widowControl/>
              <w:rPr>
                <w:color w:val="000000"/>
              </w:rPr>
            </w:pPr>
            <w:r>
              <w:rPr>
                <w:color w:val="000000"/>
              </w:rPr>
              <w:t>15.5593657E</w:t>
            </w:r>
          </w:p>
        </w:tc>
      </w:tr>
      <w:tr w:rsidR="000C2BFC" w14:paraId="17543AAD" w14:textId="77777777">
        <w:trPr>
          <w:trHeight w:val="300"/>
        </w:trPr>
        <w:tc>
          <w:tcPr>
            <w:tcW w:w="960" w:type="dxa"/>
            <w:vAlign w:val="bottom"/>
          </w:tcPr>
          <w:p w14:paraId="3D9E4267" w14:textId="3B6F1DD8" w:rsidR="000C2BFC" w:rsidRDefault="000B0B41">
            <w:pPr>
              <w:widowControl/>
              <w:jc w:val="center"/>
              <w:rPr>
                <w:color w:val="000000"/>
              </w:rPr>
            </w:pPr>
            <w:r>
              <w:rPr>
                <w:color w:val="000000"/>
              </w:rPr>
              <w:t>11</w:t>
            </w:r>
          </w:p>
        </w:tc>
        <w:tc>
          <w:tcPr>
            <w:tcW w:w="4705" w:type="dxa"/>
            <w:vAlign w:val="bottom"/>
          </w:tcPr>
          <w:p w14:paraId="7B6642CE" w14:textId="2EE8CED1" w:rsidR="000C2BFC" w:rsidRDefault="00D074FC" w:rsidP="00580154">
            <w:pPr>
              <w:widowControl/>
              <w:rPr>
                <w:color w:val="000000"/>
              </w:rPr>
            </w:pPr>
            <w:r>
              <w:rPr>
                <w:color w:val="000000"/>
              </w:rPr>
              <w:t xml:space="preserve">Zahradnického (u č. </w:t>
            </w:r>
            <w:r w:rsidR="00580154">
              <w:rPr>
                <w:color w:val="000000"/>
              </w:rPr>
              <w:t>p</w:t>
            </w:r>
            <w:r>
              <w:rPr>
                <w:color w:val="000000"/>
              </w:rPr>
              <w:t>. 3316) č. 46</w:t>
            </w:r>
          </w:p>
        </w:tc>
        <w:tc>
          <w:tcPr>
            <w:tcW w:w="1701" w:type="dxa"/>
            <w:vAlign w:val="bottom"/>
          </w:tcPr>
          <w:p w14:paraId="1D1DCD6D" w14:textId="5CD10CA9" w:rsidR="000C2BFC" w:rsidRDefault="00D074FC">
            <w:pPr>
              <w:widowControl/>
              <w:rPr>
                <w:color w:val="000000"/>
              </w:rPr>
            </w:pPr>
            <w:r>
              <w:rPr>
                <w:color w:val="000000"/>
              </w:rPr>
              <w:t>49.6166079N</w:t>
            </w:r>
          </w:p>
        </w:tc>
        <w:tc>
          <w:tcPr>
            <w:tcW w:w="1701" w:type="dxa"/>
            <w:vAlign w:val="bottom"/>
          </w:tcPr>
          <w:p w14:paraId="1B5E9A5A" w14:textId="7BEFBDD3" w:rsidR="000C2BFC" w:rsidRDefault="00D074FC">
            <w:pPr>
              <w:widowControl/>
              <w:rPr>
                <w:color w:val="000000"/>
              </w:rPr>
            </w:pPr>
            <w:r>
              <w:rPr>
                <w:color w:val="000000"/>
              </w:rPr>
              <w:t>15.5714561E</w:t>
            </w:r>
          </w:p>
        </w:tc>
      </w:tr>
      <w:tr w:rsidR="000C2BFC" w14:paraId="1FE23E18" w14:textId="77777777">
        <w:trPr>
          <w:trHeight w:val="300"/>
        </w:trPr>
        <w:tc>
          <w:tcPr>
            <w:tcW w:w="960" w:type="dxa"/>
            <w:vAlign w:val="bottom"/>
          </w:tcPr>
          <w:p w14:paraId="155BB95F" w14:textId="07517BCE" w:rsidR="000C2BFC" w:rsidRDefault="000B0B41">
            <w:pPr>
              <w:widowControl/>
              <w:jc w:val="center"/>
              <w:rPr>
                <w:color w:val="000000"/>
              </w:rPr>
            </w:pPr>
            <w:r>
              <w:rPr>
                <w:color w:val="000000"/>
              </w:rPr>
              <w:t>12</w:t>
            </w:r>
          </w:p>
        </w:tc>
        <w:tc>
          <w:tcPr>
            <w:tcW w:w="4705" w:type="dxa"/>
            <w:vAlign w:val="bottom"/>
          </w:tcPr>
          <w:p w14:paraId="7AE31FAA" w14:textId="116AF318" w:rsidR="000C2BFC" w:rsidRDefault="00D73C8C">
            <w:pPr>
              <w:widowControl/>
              <w:rPr>
                <w:color w:val="000000"/>
              </w:rPr>
            </w:pPr>
            <w:r>
              <w:rPr>
                <w:color w:val="000000"/>
              </w:rPr>
              <w:t>Žďárská (Perknov u rybníka) č. 51</w:t>
            </w:r>
          </w:p>
        </w:tc>
        <w:tc>
          <w:tcPr>
            <w:tcW w:w="1701" w:type="dxa"/>
            <w:vAlign w:val="bottom"/>
          </w:tcPr>
          <w:p w14:paraId="7642B8C3" w14:textId="3B24A56D" w:rsidR="000C2BFC" w:rsidRDefault="00D73C8C" w:rsidP="00707EF5">
            <w:pPr>
              <w:widowControl/>
              <w:rPr>
                <w:color w:val="000000"/>
              </w:rPr>
            </w:pPr>
            <w:r>
              <w:rPr>
                <w:color w:val="000000"/>
              </w:rPr>
              <w:t>49.</w:t>
            </w:r>
            <w:r w:rsidR="00707EF5">
              <w:rPr>
                <w:color w:val="000000"/>
              </w:rPr>
              <w:t>6176522N</w:t>
            </w:r>
          </w:p>
        </w:tc>
        <w:tc>
          <w:tcPr>
            <w:tcW w:w="1701" w:type="dxa"/>
            <w:vAlign w:val="bottom"/>
          </w:tcPr>
          <w:p w14:paraId="78B7025A" w14:textId="5A52A3B0" w:rsidR="000C2BFC" w:rsidRDefault="001561C7">
            <w:pPr>
              <w:widowControl/>
              <w:rPr>
                <w:color w:val="000000"/>
              </w:rPr>
            </w:pPr>
            <w:r>
              <w:rPr>
                <w:color w:val="000000"/>
              </w:rPr>
              <w:t>15.5442803E</w:t>
            </w:r>
          </w:p>
        </w:tc>
      </w:tr>
      <w:tr w:rsidR="000C2BFC" w14:paraId="65679E52" w14:textId="77777777">
        <w:trPr>
          <w:trHeight w:val="300"/>
        </w:trPr>
        <w:tc>
          <w:tcPr>
            <w:tcW w:w="960" w:type="dxa"/>
            <w:vAlign w:val="bottom"/>
          </w:tcPr>
          <w:p w14:paraId="4574DAE3" w14:textId="1D9AE926" w:rsidR="000C2BFC" w:rsidRDefault="000B0B41">
            <w:pPr>
              <w:widowControl/>
              <w:jc w:val="center"/>
              <w:rPr>
                <w:color w:val="000000"/>
              </w:rPr>
            </w:pPr>
            <w:r>
              <w:rPr>
                <w:color w:val="000000"/>
              </w:rPr>
              <w:t>13</w:t>
            </w:r>
          </w:p>
        </w:tc>
        <w:tc>
          <w:tcPr>
            <w:tcW w:w="4705" w:type="dxa"/>
            <w:vAlign w:val="bottom"/>
          </w:tcPr>
          <w:p w14:paraId="2EFE0AD6" w14:textId="4A134ED5" w:rsidR="000C2BFC" w:rsidRDefault="00D9183D">
            <w:pPr>
              <w:widowControl/>
              <w:rPr>
                <w:color w:val="000000"/>
              </w:rPr>
            </w:pPr>
            <w:r>
              <w:rPr>
                <w:color w:val="000000"/>
              </w:rPr>
              <w:t>Kyjovská (nové stání) č. 58</w:t>
            </w:r>
          </w:p>
        </w:tc>
        <w:tc>
          <w:tcPr>
            <w:tcW w:w="1701" w:type="dxa"/>
            <w:vAlign w:val="bottom"/>
          </w:tcPr>
          <w:p w14:paraId="62F27B72" w14:textId="46B7945D" w:rsidR="000C2BFC" w:rsidRDefault="00D9183D">
            <w:pPr>
              <w:widowControl/>
              <w:rPr>
                <w:color w:val="000000"/>
              </w:rPr>
            </w:pPr>
            <w:r>
              <w:rPr>
                <w:color w:val="000000"/>
              </w:rPr>
              <w:t>49.6080113N</w:t>
            </w:r>
          </w:p>
        </w:tc>
        <w:tc>
          <w:tcPr>
            <w:tcW w:w="1701" w:type="dxa"/>
            <w:vAlign w:val="bottom"/>
          </w:tcPr>
          <w:p w14:paraId="0B76BE1A" w14:textId="23DCDE4C" w:rsidR="000C2BFC" w:rsidRDefault="00D9183D">
            <w:pPr>
              <w:widowControl/>
              <w:rPr>
                <w:color w:val="000000"/>
              </w:rPr>
            </w:pPr>
            <w:r>
              <w:rPr>
                <w:color w:val="000000"/>
              </w:rPr>
              <w:t>15.5961109E</w:t>
            </w:r>
          </w:p>
        </w:tc>
      </w:tr>
      <w:tr w:rsidR="000C2BFC" w14:paraId="04354E3E" w14:textId="77777777">
        <w:trPr>
          <w:trHeight w:val="300"/>
        </w:trPr>
        <w:tc>
          <w:tcPr>
            <w:tcW w:w="960" w:type="dxa"/>
            <w:vAlign w:val="bottom"/>
          </w:tcPr>
          <w:p w14:paraId="53319671" w14:textId="243E4638" w:rsidR="000C2BFC" w:rsidRDefault="000B0B41">
            <w:pPr>
              <w:widowControl/>
              <w:jc w:val="center"/>
              <w:rPr>
                <w:color w:val="000000"/>
              </w:rPr>
            </w:pPr>
            <w:r>
              <w:rPr>
                <w:color w:val="000000"/>
              </w:rPr>
              <w:t>14</w:t>
            </w:r>
          </w:p>
        </w:tc>
        <w:tc>
          <w:tcPr>
            <w:tcW w:w="4705" w:type="dxa"/>
            <w:vAlign w:val="bottom"/>
          </w:tcPr>
          <w:p w14:paraId="3065410C" w14:textId="49DEC0FC" w:rsidR="000C2BFC" w:rsidRDefault="00D9183D">
            <w:pPr>
              <w:widowControl/>
              <w:rPr>
                <w:color w:val="000000"/>
              </w:rPr>
            </w:pPr>
            <w:r>
              <w:rPr>
                <w:color w:val="000000"/>
              </w:rPr>
              <w:t>Sekaninova (v křížení Strážná)</w:t>
            </w:r>
            <w:r w:rsidR="00E17B04">
              <w:rPr>
                <w:color w:val="000000"/>
              </w:rPr>
              <w:t xml:space="preserve"> č. 63</w:t>
            </w:r>
          </w:p>
        </w:tc>
        <w:tc>
          <w:tcPr>
            <w:tcW w:w="1701" w:type="dxa"/>
            <w:vAlign w:val="bottom"/>
          </w:tcPr>
          <w:p w14:paraId="377D3497" w14:textId="7C196BE9" w:rsidR="000C2BFC" w:rsidRDefault="00D9183D">
            <w:pPr>
              <w:widowControl/>
              <w:rPr>
                <w:color w:val="000000"/>
              </w:rPr>
            </w:pPr>
            <w:r>
              <w:rPr>
                <w:color w:val="000000"/>
              </w:rPr>
              <w:t>49.5986178N</w:t>
            </w:r>
          </w:p>
        </w:tc>
        <w:tc>
          <w:tcPr>
            <w:tcW w:w="1701" w:type="dxa"/>
            <w:vAlign w:val="bottom"/>
          </w:tcPr>
          <w:p w14:paraId="5957466B" w14:textId="09CB8863" w:rsidR="000C2BFC" w:rsidRDefault="00D9183D">
            <w:pPr>
              <w:widowControl/>
              <w:rPr>
                <w:color w:val="000000"/>
              </w:rPr>
            </w:pPr>
            <w:r>
              <w:rPr>
                <w:color w:val="000000"/>
              </w:rPr>
              <w:t>15.5813814E</w:t>
            </w:r>
          </w:p>
        </w:tc>
      </w:tr>
      <w:tr w:rsidR="000C2BFC" w14:paraId="2682B596" w14:textId="77777777">
        <w:trPr>
          <w:trHeight w:val="300"/>
        </w:trPr>
        <w:tc>
          <w:tcPr>
            <w:tcW w:w="960" w:type="dxa"/>
            <w:vAlign w:val="bottom"/>
          </w:tcPr>
          <w:p w14:paraId="0C074C0F" w14:textId="40676632" w:rsidR="000C2BFC" w:rsidRDefault="000B0B41">
            <w:pPr>
              <w:widowControl/>
              <w:jc w:val="center"/>
              <w:rPr>
                <w:color w:val="000000"/>
              </w:rPr>
            </w:pPr>
            <w:r>
              <w:rPr>
                <w:color w:val="000000"/>
              </w:rPr>
              <w:t>15</w:t>
            </w:r>
          </w:p>
        </w:tc>
        <w:tc>
          <w:tcPr>
            <w:tcW w:w="4705" w:type="dxa"/>
            <w:vAlign w:val="bottom"/>
          </w:tcPr>
          <w:p w14:paraId="0EFDA362" w14:textId="0DF68677" w:rsidR="000C2BFC" w:rsidRDefault="00D9183D">
            <w:pPr>
              <w:widowControl/>
              <w:rPr>
                <w:color w:val="000000"/>
              </w:rPr>
            </w:pPr>
            <w:r>
              <w:rPr>
                <w:color w:val="000000"/>
              </w:rPr>
              <w:t>Mírová (</w:t>
            </w:r>
            <w:proofErr w:type="spellStart"/>
            <w:r>
              <w:rPr>
                <w:color w:val="000000"/>
              </w:rPr>
              <w:t>Škvárovna</w:t>
            </w:r>
            <w:proofErr w:type="spellEnd"/>
            <w:r>
              <w:rPr>
                <w:color w:val="000000"/>
              </w:rPr>
              <w:t xml:space="preserve"> – přejezd ČD)</w:t>
            </w:r>
            <w:r w:rsidR="00E17B04">
              <w:rPr>
                <w:color w:val="000000"/>
              </w:rPr>
              <w:t xml:space="preserve"> č. 67</w:t>
            </w:r>
          </w:p>
        </w:tc>
        <w:tc>
          <w:tcPr>
            <w:tcW w:w="1701" w:type="dxa"/>
            <w:vAlign w:val="bottom"/>
          </w:tcPr>
          <w:p w14:paraId="3371A877" w14:textId="3F907498" w:rsidR="000C2BFC" w:rsidRDefault="00663C21">
            <w:pPr>
              <w:widowControl/>
              <w:rPr>
                <w:color w:val="000000"/>
              </w:rPr>
            </w:pPr>
            <w:r>
              <w:rPr>
                <w:color w:val="000000"/>
              </w:rPr>
              <w:t>49.6015057N</w:t>
            </w:r>
          </w:p>
        </w:tc>
        <w:tc>
          <w:tcPr>
            <w:tcW w:w="1701" w:type="dxa"/>
            <w:vAlign w:val="bottom"/>
          </w:tcPr>
          <w:p w14:paraId="2A58AA1C" w14:textId="2E913122" w:rsidR="000C2BFC" w:rsidRDefault="00663C21">
            <w:pPr>
              <w:widowControl/>
              <w:rPr>
                <w:color w:val="000000"/>
              </w:rPr>
            </w:pPr>
            <w:r>
              <w:rPr>
                <w:color w:val="000000"/>
              </w:rPr>
              <w:t>15.5895861E</w:t>
            </w:r>
          </w:p>
        </w:tc>
      </w:tr>
      <w:tr w:rsidR="000C2BFC" w14:paraId="18D8F80C" w14:textId="77777777">
        <w:trPr>
          <w:trHeight w:val="300"/>
        </w:trPr>
        <w:tc>
          <w:tcPr>
            <w:tcW w:w="960" w:type="dxa"/>
            <w:vAlign w:val="bottom"/>
          </w:tcPr>
          <w:p w14:paraId="7F7D04EB" w14:textId="78E9BB6D" w:rsidR="000C2BFC" w:rsidRDefault="000B0B41">
            <w:pPr>
              <w:widowControl/>
              <w:jc w:val="center"/>
              <w:rPr>
                <w:color w:val="000000"/>
              </w:rPr>
            </w:pPr>
            <w:r>
              <w:rPr>
                <w:color w:val="000000"/>
              </w:rPr>
              <w:t>16</w:t>
            </w:r>
          </w:p>
        </w:tc>
        <w:tc>
          <w:tcPr>
            <w:tcW w:w="4705" w:type="dxa"/>
            <w:vAlign w:val="bottom"/>
          </w:tcPr>
          <w:p w14:paraId="7A32ABDF" w14:textId="77C974D2" w:rsidR="000C2BFC" w:rsidRDefault="00E31AB5">
            <w:pPr>
              <w:widowControl/>
              <w:rPr>
                <w:color w:val="000000"/>
              </w:rPr>
            </w:pPr>
            <w:proofErr w:type="spellStart"/>
            <w:r>
              <w:rPr>
                <w:color w:val="000000"/>
              </w:rPr>
              <w:t>Břevnická</w:t>
            </w:r>
            <w:proofErr w:type="spellEnd"/>
            <w:r>
              <w:rPr>
                <w:color w:val="000000"/>
              </w:rPr>
              <w:t xml:space="preserve"> (Vršovice centrum) č. 69</w:t>
            </w:r>
          </w:p>
        </w:tc>
        <w:tc>
          <w:tcPr>
            <w:tcW w:w="1701" w:type="dxa"/>
            <w:vAlign w:val="bottom"/>
          </w:tcPr>
          <w:p w14:paraId="04F877A3" w14:textId="3ECE0854" w:rsidR="000C2BFC" w:rsidRDefault="00E31AB5">
            <w:pPr>
              <w:widowControl/>
              <w:rPr>
                <w:color w:val="000000"/>
              </w:rPr>
            </w:pPr>
            <w:r>
              <w:rPr>
                <w:color w:val="000000"/>
              </w:rPr>
              <w:t>49.6168256N</w:t>
            </w:r>
          </w:p>
        </w:tc>
        <w:tc>
          <w:tcPr>
            <w:tcW w:w="1701" w:type="dxa"/>
            <w:vAlign w:val="bottom"/>
          </w:tcPr>
          <w:p w14:paraId="4B1251CD" w14:textId="0B2D37FF" w:rsidR="000C2BFC" w:rsidRDefault="00E31AB5">
            <w:pPr>
              <w:widowControl/>
              <w:rPr>
                <w:color w:val="000000"/>
              </w:rPr>
            </w:pPr>
            <w:r>
              <w:rPr>
                <w:color w:val="000000"/>
              </w:rPr>
              <w:t>15.587875E</w:t>
            </w:r>
          </w:p>
        </w:tc>
      </w:tr>
      <w:tr w:rsidR="000C2BFC" w14:paraId="235FB825" w14:textId="77777777">
        <w:trPr>
          <w:trHeight w:val="300"/>
        </w:trPr>
        <w:tc>
          <w:tcPr>
            <w:tcW w:w="960" w:type="dxa"/>
            <w:vAlign w:val="bottom"/>
          </w:tcPr>
          <w:p w14:paraId="56B09E47" w14:textId="540CB252" w:rsidR="000C2BFC" w:rsidRDefault="000B0B41">
            <w:pPr>
              <w:widowControl/>
              <w:jc w:val="center"/>
              <w:rPr>
                <w:color w:val="000000"/>
              </w:rPr>
            </w:pPr>
            <w:r>
              <w:rPr>
                <w:color w:val="000000"/>
              </w:rPr>
              <w:t>17</w:t>
            </w:r>
          </w:p>
        </w:tc>
        <w:tc>
          <w:tcPr>
            <w:tcW w:w="4705" w:type="dxa"/>
            <w:vAlign w:val="bottom"/>
          </w:tcPr>
          <w:p w14:paraId="50B4F34B" w14:textId="6E0E3F57" w:rsidR="000C2BFC" w:rsidRDefault="009008E9">
            <w:pPr>
              <w:widowControl/>
              <w:rPr>
                <w:color w:val="000000"/>
              </w:rPr>
            </w:pPr>
            <w:r>
              <w:rPr>
                <w:color w:val="000000"/>
              </w:rPr>
              <w:t>Termesivy (u zastávky MHD v centru) č. 74</w:t>
            </w:r>
          </w:p>
        </w:tc>
        <w:tc>
          <w:tcPr>
            <w:tcW w:w="1701" w:type="dxa"/>
            <w:vAlign w:val="bottom"/>
          </w:tcPr>
          <w:p w14:paraId="48E6547E" w14:textId="05919839" w:rsidR="000C2BFC" w:rsidRDefault="009008E9">
            <w:pPr>
              <w:widowControl/>
              <w:rPr>
                <w:color w:val="000000"/>
              </w:rPr>
            </w:pPr>
            <w:r>
              <w:rPr>
                <w:color w:val="000000"/>
              </w:rPr>
              <w:t>49.5990264N</w:t>
            </w:r>
          </w:p>
        </w:tc>
        <w:tc>
          <w:tcPr>
            <w:tcW w:w="1701" w:type="dxa"/>
            <w:vAlign w:val="bottom"/>
          </w:tcPr>
          <w:p w14:paraId="47445438" w14:textId="6C39B0C7" w:rsidR="000C2BFC" w:rsidRDefault="009D7DE7">
            <w:pPr>
              <w:widowControl/>
              <w:rPr>
                <w:color w:val="000000"/>
              </w:rPr>
            </w:pPr>
            <w:r>
              <w:rPr>
                <w:color w:val="000000"/>
              </w:rPr>
              <w:t>15.617101E</w:t>
            </w:r>
          </w:p>
        </w:tc>
      </w:tr>
      <w:tr w:rsidR="000C2BFC" w14:paraId="7508390D" w14:textId="77777777">
        <w:trPr>
          <w:trHeight w:val="300"/>
        </w:trPr>
        <w:tc>
          <w:tcPr>
            <w:tcW w:w="960" w:type="dxa"/>
            <w:vAlign w:val="bottom"/>
          </w:tcPr>
          <w:p w14:paraId="2A282814" w14:textId="5B80F826" w:rsidR="000C2BFC" w:rsidRDefault="000B0B41">
            <w:pPr>
              <w:widowControl/>
              <w:jc w:val="center"/>
              <w:rPr>
                <w:color w:val="000000"/>
              </w:rPr>
            </w:pPr>
            <w:r>
              <w:rPr>
                <w:color w:val="000000"/>
              </w:rPr>
              <w:t>18</w:t>
            </w:r>
          </w:p>
        </w:tc>
        <w:tc>
          <w:tcPr>
            <w:tcW w:w="4705" w:type="dxa"/>
            <w:vAlign w:val="bottom"/>
          </w:tcPr>
          <w:p w14:paraId="6196496D" w14:textId="60C8C640" w:rsidR="000C2BFC" w:rsidRDefault="00CF1CB3">
            <w:pPr>
              <w:widowControl/>
              <w:rPr>
                <w:color w:val="000000"/>
              </w:rPr>
            </w:pPr>
            <w:r>
              <w:rPr>
                <w:color w:val="000000"/>
              </w:rPr>
              <w:t>Na Výšině (nad Domovem seniorů) č. 89</w:t>
            </w:r>
          </w:p>
        </w:tc>
        <w:tc>
          <w:tcPr>
            <w:tcW w:w="1701" w:type="dxa"/>
            <w:vAlign w:val="bottom"/>
          </w:tcPr>
          <w:p w14:paraId="5D8BC359" w14:textId="4D9808AD" w:rsidR="000C2BFC" w:rsidRDefault="00CF1CB3">
            <w:pPr>
              <w:widowControl/>
              <w:rPr>
                <w:color w:val="000000"/>
              </w:rPr>
            </w:pPr>
            <w:r>
              <w:rPr>
                <w:color w:val="000000"/>
              </w:rPr>
              <w:t>49.6177058N</w:t>
            </w:r>
          </w:p>
        </w:tc>
        <w:tc>
          <w:tcPr>
            <w:tcW w:w="1701" w:type="dxa"/>
            <w:vAlign w:val="bottom"/>
          </w:tcPr>
          <w:p w14:paraId="55D2049F" w14:textId="3EBE5491" w:rsidR="000C2BFC" w:rsidRDefault="00061EA5">
            <w:pPr>
              <w:widowControl/>
              <w:rPr>
                <w:color w:val="000000"/>
              </w:rPr>
            </w:pPr>
            <w:r>
              <w:rPr>
                <w:color w:val="000000"/>
              </w:rPr>
              <w:t>15.5786319E</w:t>
            </w:r>
          </w:p>
        </w:tc>
      </w:tr>
      <w:tr w:rsidR="000C2BFC" w14:paraId="27904692" w14:textId="77777777">
        <w:trPr>
          <w:trHeight w:val="300"/>
        </w:trPr>
        <w:tc>
          <w:tcPr>
            <w:tcW w:w="960" w:type="dxa"/>
            <w:vAlign w:val="bottom"/>
          </w:tcPr>
          <w:p w14:paraId="57819A23" w14:textId="4A01158D" w:rsidR="000C2BFC" w:rsidRDefault="000B0B41">
            <w:pPr>
              <w:widowControl/>
              <w:jc w:val="center"/>
              <w:rPr>
                <w:color w:val="000000"/>
              </w:rPr>
            </w:pPr>
            <w:r>
              <w:rPr>
                <w:color w:val="000000"/>
              </w:rPr>
              <w:t>19</w:t>
            </w:r>
          </w:p>
        </w:tc>
        <w:tc>
          <w:tcPr>
            <w:tcW w:w="4705" w:type="dxa"/>
            <w:vAlign w:val="bottom"/>
          </w:tcPr>
          <w:p w14:paraId="220318A4" w14:textId="4B4DC388" w:rsidR="000C2BFC" w:rsidRDefault="00646F99">
            <w:pPr>
              <w:widowControl/>
              <w:rPr>
                <w:color w:val="000000"/>
              </w:rPr>
            </w:pPr>
            <w:r>
              <w:rPr>
                <w:color w:val="000000"/>
              </w:rPr>
              <w:t>Mahenova (u nemocnice) č. 106</w:t>
            </w:r>
          </w:p>
        </w:tc>
        <w:tc>
          <w:tcPr>
            <w:tcW w:w="1701" w:type="dxa"/>
            <w:vAlign w:val="bottom"/>
          </w:tcPr>
          <w:p w14:paraId="6BD522F1" w14:textId="6540D67F" w:rsidR="000C2BFC" w:rsidRDefault="00646F99">
            <w:pPr>
              <w:widowControl/>
              <w:rPr>
                <w:color w:val="000000"/>
              </w:rPr>
            </w:pPr>
            <w:r>
              <w:rPr>
                <w:color w:val="000000"/>
              </w:rPr>
              <w:t>49.611552N</w:t>
            </w:r>
          </w:p>
        </w:tc>
        <w:tc>
          <w:tcPr>
            <w:tcW w:w="1701" w:type="dxa"/>
            <w:vAlign w:val="bottom"/>
          </w:tcPr>
          <w:p w14:paraId="6AAA6FCF" w14:textId="647FE661" w:rsidR="000C2BFC" w:rsidRDefault="00646F99">
            <w:pPr>
              <w:widowControl/>
              <w:rPr>
                <w:color w:val="000000"/>
              </w:rPr>
            </w:pPr>
            <w:r>
              <w:rPr>
                <w:color w:val="000000"/>
              </w:rPr>
              <w:t>15.5716178E</w:t>
            </w:r>
          </w:p>
        </w:tc>
      </w:tr>
      <w:tr w:rsidR="000C2BFC" w14:paraId="6CD93CA0" w14:textId="77777777">
        <w:trPr>
          <w:trHeight w:val="300"/>
        </w:trPr>
        <w:tc>
          <w:tcPr>
            <w:tcW w:w="960" w:type="dxa"/>
            <w:vAlign w:val="bottom"/>
          </w:tcPr>
          <w:p w14:paraId="64F017DE" w14:textId="14D2DA2D" w:rsidR="000C2BFC" w:rsidRDefault="000B0B41">
            <w:pPr>
              <w:widowControl/>
              <w:jc w:val="center"/>
              <w:rPr>
                <w:color w:val="000000"/>
              </w:rPr>
            </w:pPr>
            <w:r>
              <w:rPr>
                <w:color w:val="000000"/>
              </w:rPr>
              <w:t>20</w:t>
            </w:r>
          </w:p>
        </w:tc>
        <w:tc>
          <w:tcPr>
            <w:tcW w:w="4705" w:type="dxa"/>
            <w:vAlign w:val="bottom"/>
          </w:tcPr>
          <w:p w14:paraId="69D08EC4" w14:textId="455D81AC" w:rsidR="000C2BFC" w:rsidRDefault="005D626A">
            <w:pPr>
              <w:widowControl/>
              <w:rPr>
                <w:color w:val="000000"/>
              </w:rPr>
            </w:pPr>
            <w:r>
              <w:rPr>
                <w:color w:val="000000"/>
              </w:rPr>
              <w:t>Na Bojišti (u čistírny) č. 110</w:t>
            </w:r>
          </w:p>
        </w:tc>
        <w:tc>
          <w:tcPr>
            <w:tcW w:w="1701" w:type="dxa"/>
            <w:vAlign w:val="bottom"/>
          </w:tcPr>
          <w:p w14:paraId="0101DD5C" w14:textId="7B1E7A00" w:rsidR="000C2BFC" w:rsidRDefault="005D626A">
            <w:pPr>
              <w:widowControl/>
              <w:rPr>
                <w:color w:val="000000"/>
              </w:rPr>
            </w:pPr>
            <w:r>
              <w:rPr>
                <w:color w:val="000000"/>
              </w:rPr>
              <w:t>49.6033939N</w:t>
            </w:r>
          </w:p>
        </w:tc>
        <w:tc>
          <w:tcPr>
            <w:tcW w:w="1701" w:type="dxa"/>
            <w:vAlign w:val="bottom"/>
          </w:tcPr>
          <w:p w14:paraId="3F95B1F8" w14:textId="7597B92A" w:rsidR="000C2BFC" w:rsidRDefault="005D626A">
            <w:pPr>
              <w:widowControl/>
              <w:rPr>
                <w:color w:val="000000"/>
              </w:rPr>
            </w:pPr>
            <w:r>
              <w:rPr>
                <w:color w:val="000000"/>
              </w:rPr>
              <w:t>15.5731691E</w:t>
            </w:r>
          </w:p>
        </w:tc>
      </w:tr>
      <w:tr w:rsidR="000C2BFC" w14:paraId="3D4D4A14" w14:textId="77777777">
        <w:trPr>
          <w:trHeight w:val="300"/>
        </w:trPr>
        <w:tc>
          <w:tcPr>
            <w:tcW w:w="960" w:type="dxa"/>
            <w:vAlign w:val="bottom"/>
          </w:tcPr>
          <w:p w14:paraId="64F7C101" w14:textId="77777777" w:rsidR="000C2BFC" w:rsidRDefault="000C2BFC">
            <w:pPr>
              <w:widowControl/>
              <w:jc w:val="center"/>
              <w:rPr>
                <w:color w:val="000000"/>
              </w:rPr>
            </w:pPr>
          </w:p>
        </w:tc>
        <w:tc>
          <w:tcPr>
            <w:tcW w:w="4705" w:type="dxa"/>
            <w:vAlign w:val="bottom"/>
          </w:tcPr>
          <w:p w14:paraId="0FB43F5F" w14:textId="77777777" w:rsidR="000C2BFC" w:rsidRDefault="000C2BFC">
            <w:pPr>
              <w:widowControl/>
              <w:rPr>
                <w:color w:val="000000"/>
              </w:rPr>
            </w:pPr>
          </w:p>
        </w:tc>
        <w:tc>
          <w:tcPr>
            <w:tcW w:w="1701" w:type="dxa"/>
            <w:vAlign w:val="bottom"/>
          </w:tcPr>
          <w:p w14:paraId="10EFEA98" w14:textId="77777777" w:rsidR="000C2BFC" w:rsidRDefault="000C2BFC">
            <w:pPr>
              <w:widowControl/>
              <w:rPr>
                <w:color w:val="000000"/>
              </w:rPr>
            </w:pPr>
          </w:p>
        </w:tc>
        <w:tc>
          <w:tcPr>
            <w:tcW w:w="1701" w:type="dxa"/>
            <w:vAlign w:val="bottom"/>
          </w:tcPr>
          <w:p w14:paraId="5F077CD8" w14:textId="77777777" w:rsidR="000C2BFC" w:rsidRDefault="000C2BFC">
            <w:pPr>
              <w:widowControl/>
              <w:rPr>
                <w:color w:val="000000"/>
              </w:rPr>
            </w:pPr>
          </w:p>
        </w:tc>
      </w:tr>
      <w:tr w:rsidR="000C2BFC" w14:paraId="1F8255F1" w14:textId="77777777">
        <w:trPr>
          <w:trHeight w:val="300"/>
        </w:trPr>
        <w:tc>
          <w:tcPr>
            <w:tcW w:w="960" w:type="dxa"/>
            <w:vAlign w:val="bottom"/>
          </w:tcPr>
          <w:p w14:paraId="591FB269" w14:textId="77777777" w:rsidR="000C2BFC" w:rsidRDefault="000C2BFC">
            <w:pPr>
              <w:widowControl/>
              <w:jc w:val="center"/>
              <w:rPr>
                <w:color w:val="000000"/>
              </w:rPr>
            </w:pPr>
          </w:p>
        </w:tc>
        <w:tc>
          <w:tcPr>
            <w:tcW w:w="4705" w:type="dxa"/>
            <w:vAlign w:val="bottom"/>
          </w:tcPr>
          <w:p w14:paraId="300C5B7C" w14:textId="77777777" w:rsidR="000C2BFC" w:rsidRDefault="000C2BFC">
            <w:pPr>
              <w:widowControl/>
              <w:rPr>
                <w:color w:val="000000"/>
              </w:rPr>
            </w:pPr>
          </w:p>
        </w:tc>
        <w:tc>
          <w:tcPr>
            <w:tcW w:w="1701" w:type="dxa"/>
            <w:vAlign w:val="bottom"/>
          </w:tcPr>
          <w:p w14:paraId="651E68C1" w14:textId="77777777" w:rsidR="000C2BFC" w:rsidRDefault="000C2BFC">
            <w:pPr>
              <w:widowControl/>
              <w:rPr>
                <w:color w:val="000000"/>
              </w:rPr>
            </w:pPr>
          </w:p>
        </w:tc>
        <w:tc>
          <w:tcPr>
            <w:tcW w:w="1701" w:type="dxa"/>
            <w:vAlign w:val="bottom"/>
          </w:tcPr>
          <w:p w14:paraId="5AA5A39B" w14:textId="77777777" w:rsidR="000C2BFC" w:rsidRDefault="000C2BFC">
            <w:pPr>
              <w:widowControl/>
              <w:rPr>
                <w:color w:val="000000"/>
              </w:rPr>
            </w:pPr>
          </w:p>
        </w:tc>
      </w:tr>
      <w:tr w:rsidR="000C2BFC" w14:paraId="2B8511B7" w14:textId="77777777">
        <w:trPr>
          <w:trHeight w:val="300"/>
        </w:trPr>
        <w:tc>
          <w:tcPr>
            <w:tcW w:w="960" w:type="dxa"/>
            <w:vAlign w:val="bottom"/>
          </w:tcPr>
          <w:p w14:paraId="6627AFDA" w14:textId="77777777" w:rsidR="000C2BFC" w:rsidRDefault="000C2BFC">
            <w:pPr>
              <w:widowControl/>
              <w:jc w:val="center"/>
              <w:rPr>
                <w:color w:val="000000"/>
              </w:rPr>
            </w:pPr>
          </w:p>
        </w:tc>
        <w:tc>
          <w:tcPr>
            <w:tcW w:w="4705" w:type="dxa"/>
            <w:vAlign w:val="bottom"/>
          </w:tcPr>
          <w:p w14:paraId="1B922BF8" w14:textId="77777777" w:rsidR="000C2BFC" w:rsidRDefault="000C2BFC">
            <w:pPr>
              <w:widowControl/>
              <w:rPr>
                <w:color w:val="000000"/>
              </w:rPr>
            </w:pPr>
          </w:p>
        </w:tc>
        <w:tc>
          <w:tcPr>
            <w:tcW w:w="1701" w:type="dxa"/>
            <w:vAlign w:val="bottom"/>
          </w:tcPr>
          <w:p w14:paraId="51AD808A" w14:textId="77777777" w:rsidR="000C2BFC" w:rsidRDefault="000C2BFC">
            <w:pPr>
              <w:widowControl/>
              <w:rPr>
                <w:color w:val="000000"/>
              </w:rPr>
            </w:pPr>
          </w:p>
        </w:tc>
        <w:tc>
          <w:tcPr>
            <w:tcW w:w="1701" w:type="dxa"/>
            <w:vAlign w:val="bottom"/>
          </w:tcPr>
          <w:p w14:paraId="082917DC" w14:textId="77777777" w:rsidR="000C2BFC" w:rsidRDefault="000C2BFC">
            <w:pPr>
              <w:widowControl/>
              <w:rPr>
                <w:color w:val="000000"/>
              </w:rPr>
            </w:pPr>
          </w:p>
        </w:tc>
      </w:tr>
      <w:tr w:rsidR="000C2BFC" w14:paraId="4BDB404E" w14:textId="77777777">
        <w:trPr>
          <w:trHeight w:val="300"/>
        </w:trPr>
        <w:tc>
          <w:tcPr>
            <w:tcW w:w="960" w:type="dxa"/>
            <w:vAlign w:val="bottom"/>
          </w:tcPr>
          <w:p w14:paraId="2B055533" w14:textId="77777777" w:rsidR="000C2BFC" w:rsidRDefault="000C2BFC">
            <w:pPr>
              <w:widowControl/>
              <w:jc w:val="center"/>
              <w:rPr>
                <w:color w:val="000000"/>
              </w:rPr>
            </w:pPr>
          </w:p>
        </w:tc>
        <w:tc>
          <w:tcPr>
            <w:tcW w:w="4705" w:type="dxa"/>
            <w:vAlign w:val="bottom"/>
          </w:tcPr>
          <w:p w14:paraId="06A25674" w14:textId="77777777" w:rsidR="000C2BFC" w:rsidRDefault="000C2BFC">
            <w:pPr>
              <w:widowControl/>
              <w:rPr>
                <w:color w:val="000000"/>
              </w:rPr>
            </w:pPr>
          </w:p>
        </w:tc>
        <w:tc>
          <w:tcPr>
            <w:tcW w:w="1701" w:type="dxa"/>
            <w:vAlign w:val="bottom"/>
          </w:tcPr>
          <w:p w14:paraId="1CDB5A36" w14:textId="77777777" w:rsidR="000C2BFC" w:rsidRDefault="000C2BFC">
            <w:pPr>
              <w:widowControl/>
              <w:rPr>
                <w:color w:val="000000"/>
              </w:rPr>
            </w:pPr>
          </w:p>
        </w:tc>
        <w:tc>
          <w:tcPr>
            <w:tcW w:w="1701" w:type="dxa"/>
            <w:vAlign w:val="bottom"/>
          </w:tcPr>
          <w:p w14:paraId="26209AB1" w14:textId="77777777" w:rsidR="000C2BFC" w:rsidRDefault="000C2BFC">
            <w:pPr>
              <w:widowControl/>
              <w:rPr>
                <w:color w:val="000000"/>
              </w:rPr>
            </w:pPr>
          </w:p>
        </w:tc>
      </w:tr>
    </w:tbl>
    <w:p w14:paraId="353EDF88" w14:textId="77777777" w:rsidR="000C2BFC" w:rsidRDefault="000C2BFC">
      <w:pPr>
        <w:pBdr>
          <w:top w:val="nil"/>
          <w:left w:val="nil"/>
          <w:bottom w:val="nil"/>
          <w:right w:val="nil"/>
          <w:between w:val="nil"/>
        </w:pBdr>
        <w:jc w:val="center"/>
      </w:pPr>
    </w:p>
    <w:p w14:paraId="5966A044" w14:textId="77777777" w:rsidR="000C2BFC" w:rsidRDefault="000C2BFC">
      <w:pPr>
        <w:pBdr>
          <w:top w:val="nil"/>
          <w:left w:val="nil"/>
          <w:bottom w:val="nil"/>
          <w:right w:val="nil"/>
          <w:between w:val="nil"/>
        </w:pBdr>
        <w:jc w:val="center"/>
      </w:pPr>
    </w:p>
    <w:p w14:paraId="77BA7962" w14:textId="77777777" w:rsidR="000C2BFC" w:rsidRDefault="000C2BFC">
      <w:pPr>
        <w:pBdr>
          <w:top w:val="nil"/>
          <w:left w:val="nil"/>
          <w:bottom w:val="nil"/>
          <w:right w:val="nil"/>
          <w:between w:val="nil"/>
        </w:pBdr>
        <w:jc w:val="center"/>
      </w:pPr>
    </w:p>
    <w:p w14:paraId="47CF8E7A" w14:textId="77777777" w:rsidR="000C2BFC" w:rsidRDefault="000C2BFC">
      <w:pPr>
        <w:pBdr>
          <w:top w:val="nil"/>
          <w:left w:val="nil"/>
          <w:bottom w:val="nil"/>
          <w:right w:val="nil"/>
          <w:between w:val="nil"/>
        </w:pBdr>
        <w:jc w:val="center"/>
      </w:pPr>
    </w:p>
    <w:p w14:paraId="0099AB20" w14:textId="77777777" w:rsidR="000C2BFC" w:rsidRDefault="000C2BFC">
      <w:pPr>
        <w:pBdr>
          <w:top w:val="nil"/>
          <w:left w:val="nil"/>
          <w:bottom w:val="nil"/>
          <w:right w:val="nil"/>
          <w:between w:val="nil"/>
        </w:pBdr>
        <w:jc w:val="center"/>
      </w:pPr>
    </w:p>
    <w:p w14:paraId="2246A512" w14:textId="77777777" w:rsidR="000C2BFC" w:rsidRDefault="000C2BFC">
      <w:pPr>
        <w:pBdr>
          <w:top w:val="nil"/>
          <w:left w:val="nil"/>
          <w:bottom w:val="nil"/>
          <w:right w:val="nil"/>
          <w:between w:val="nil"/>
        </w:pBdr>
        <w:jc w:val="center"/>
      </w:pPr>
    </w:p>
    <w:p w14:paraId="0B377118" w14:textId="77777777" w:rsidR="000C2BFC" w:rsidRDefault="000C2BFC">
      <w:pPr>
        <w:pBdr>
          <w:top w:val="nil"/>
          <w:left w:val="nil"/>
          <w:bottom w:val="nil"/>
          <w:right w:val="nil"/>
          <w:between w:val="nil"/>
        </w:pBdr>
        <w:jc w:val="center"/>
      </w:pPr>
    </w:p>
    <w:p w14:paraId="4D7E937F" w14:textId="77777777" w:rsidR="000C2BFC" w:rsidRDefault="000C2BFC" w:rsidP="00425CAD">
      <w:pPr>
        <w:pBdr>
          <w:top w:val="nil"/>
          <w:left w:val="nil"/>
          <w:bottom w:val="nil"/>
          <w:right w:val="nil"/>
          <w:between w:val="nil"/>
        </w:pBdr>
      </w:pPr>
    </w:p>
    <w:sectPr w:rsidR="000C2BFC">
      <w:pgSz w:w="11906" w:h="16838"/>
      <w:pgMar w:top="1417" w:right="1417" w:bottom="1417" w:left="1417"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embedRegular r:id="rId1" w:fontKey="{F4844C8B-94D0-47ED-BED4-863C7AD3FE4D}"/>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EE026C09-ED03-432C-AB2D-58D014AE1810}"/>
  </w:font>
  <w:font w:name="Segoe UI">
    <w:panose1 w:val="020B0502040204020203"/>
    <w:charset w:val="EE"/>
    <w:family w:val="swiss"/>
    <w:pitch w:val="variable"/>
    <w:sig w:usb0="E4002EFF" w:usb1="C000E47F" w:usb2="00000009" w:usb3="00000000" w:csb0="000001FF" w:csb1="00000000"/>
    <w:embedRegular r:id="rId3" w:fontKey="{7EB8FF1A-1261-4990-8B09-779307BDCD83}"/>
  </w:font>
  <w:font w:name="Calibri">
    <w:panose1 w:val="020F0502020204030204"/>
    <w:charset w:val="EE"/>
    <w:family w:val="swiss"/>
    <w:pitch w:val="variable"/>
    <w:sig w:usb0="E4002EFF" w:usb1="C200247B" w:usb2="00000009" w:usb3="00000000" w:csb0="000001FF" w:csb1="00000000"/>
    <w:embedRegular r:id="rId4" w:fontKey="{FABEDA6A-152A-4C24-997B-CC5AF7D485F0}"/>
  </w:font>
  <w:font w:name="Cambria">
    <w:panose1 w:val="02040503050406030204"/>
    <w:charset w:val="EE"/>
    <w:family w:val="roman"/>
    <w:pitch w:val="variable"/>
    <w:sig w:usb0="E00006FF" w:usb1="420024FF" w:usb2="02000000" w:usb3="00000000" w:csb0="0000019F" w:csb1="00000000"/>
    <w:embedRegular r:id="rId5" w:fontKey="{E4F42D92-81BA-4797-849C-4D7C937D252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61EB3"/>
    <w:multiLevelType w:val="multilevel"/>
    <w:tmpl w:val="E4485F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21F576F7"/>
    <w:multiLevelType w:val="multilevel"/>
    <w:tmpl w:val="40F8D1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56F12AD1"/>
    <w:multiLevelType w:val="hybridMultilevel"/>
    <w:tmpl w:val="7EECB654"/>
    <w:lvl w:ilvl="0" w:tplc="252A0490">
      <w:start w:val="1"/>
      <w:numFmt w:val="decimal"/>
      <w:lvlText w:val="%1."/>
      <w:lvlJc w:val="left"/>
      <w:pPr>
        <w:ind w:left="360" w:hanging="360"/>
      </w:pPr>
      <w:rPr>
        <w:rFonts w:ascii="Garamond" w:hAnsi="Garamond" w:cs="Times New Roman" w:hint="default"/>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640323A8"/>
    <w:multiLevelType w:val="multilevel"/>
    <w:tmpl w:val="42D20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4461598"/>
    <w:multiLevelType w:val="multilevel"/>
    <w:tmpl w:val="2C426F58"/>
    <w:lvl w:ilvl="0">
      <w:start w:val="1"/>
      <w:numFmt w:val="decimal"/>
      <w:lvlText w:val="%1."/>
      <w:lvlJc w:val="left"/>
      <w:pPr>
        <w:ind w:left="720" w:hanging="360"/>
      </w:pPr>
    </w:lvl>
    <w:lvl w:ilvl="1">
      <w:start w:val="2"/>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47B69AF"/>
    <w:multiLevelType w:val="multilevel"/>
    <w:tmpl w:val="61AA4E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76196CE6"/>
    <w:multiLevelType w:val="multilevel"/>
    <w:tmpl w:val="29C4C3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BFC"/>
    <w:rsid w:val="00006026"/>
    <w:rsid w:val="00025A9C"/>
    <w:rsid w:val="00061EA5"/>
    <w:rsid w:val="00074FDD"/>
    <w:rsid w:val="000B0B41"/>
    <w:rsid w:val="000C2BFC"/>
    <w:rsid w:val="001561C7"/>
    <w:rsid w:val="00166F59"/>
    <w:rsid w:val="001840E5"/>
    <w:rsid w:val="00204BA2"/>
    <w:rsid w:val="002851B3"/>
    <w:rsid w:val="00295CB9"/>
    <w:rsid w:val="00305C84"/>
    <w:rsid w:val="00327D7F"/>
    <w:rsid w:val="00425CAD"/>
    <w:rsid w:val="00483FAB"/>
    <w:rsid w:val="0048656C"/>
    <w:rsid w:val="00486953"/>
    <w:rsid w:val="00486D46"/>
    <w:rsid w:val="004C4E27"/>
    <w:rsid w:val="004D5EAF"/>
    <w:rsid w:val="005059E5"/>
    <w:rsid w:val="0053357E"/>
    <w:rsid w:val="0054598D"/>
    <w:rsid w:val="00580154"/>
    <w:rsid w:val="00593E3D"/>
    <w:rsid w:val="005B550E"/>
    <w:rsid w:val="005D626A"/>
    <w:rsid w:val="00646F99"/>
    <w:rsid w:val="0065244F"/>
    <w:rsid w:val="00663C21"/>
    <w:rsid w:val="00694CBF"/>
    <w:rsid w:val="0069702A"/>
    <w:rsid w:val="006B7993"/>
    <w:rsid w:val="006F146F"/>
    <w:rsid w:val="006F65BE"/>
    <w:rsid w:val="00707EF5"/>
    <w:rsid w:val="00750245"/>
    <w:rsid w:val="00793A0D"/>
    <w:rsid w:val="007B7C57"/>
    <w:rsid w:val="007C0F3A"/>
    <w:rsid w:val="007C26E3"/>
    <w:rsid w:val="0081491B"/>
    <w:rsid w:val="00864B57"/>
    <w:rsid w:val="00881CBD"/>
    <w:rsid w:val="008B1BD2"/>
    <w:rsid w:val="008F10DA"/>
    <w:rsid w:val="009008E9"/>
    <w:rsid w:val="0098737C"/>
    <w:rsid w:val="009D7DE7"/>
    <w:rsid w:val="00A05CE7"/>
    <w:rsid w:val="00A137BF"/>
    <w:rsid w:val="00A17F9E"/>
    <w:rsid w:val="00A40DC0"/>
    <w:rsid w:val="00A433D9"/>
    <w:rsid w:val="00A472AB"/>
    <w:rsid w:val="00A64E73"/>
    <w:rsid w:val="00A76E53"/>
    <w:rsid w:val="00AE36EA"/>
    <w:rsid w:val="00B034FE"/>
    <w:rsid w:val="00B16549"/>
    <w:rsid w:val="00B27B05"/>
    <w:rsid w:val="00B42730"/>
    <w:rsid w:val="00B4759D"/>
    <w:rsid w:val="00B91268"/>
    <w:rsid w:val="00BB51FA"/>
    <w:rsid w:val="00BE05FE"/>
    <w:rsid w:val="00C120C9"/>
    <w:rsid w:val="00C22166"/>
    <w:rsid w:val="00C72AA7"/>
    <w:rsid w:val="00C97330"/>
    <w:rsid w:val="00CA0EB2"/>
    <w:rsid w:val="00CA323C"/>
    <w:rsid w:val="00CB2898"/>
    <w:rsid w:val="00CD29C7"/>
    <w:rsid w:val="00CF1CB3"/>
    <w:rsid w:val="00D01358"/>
    <w:rsid w:val="00D054FA"/>
    <w:rsid w:val="00D074FC"/>
    <w:rsid w:val="00D57929"/>
    <w:rsid w:val="00D73C8C"/>
    <w:rsid w:val="00D80F48"/>
    <w:rsid w:val="00D85E86"/>
    <w:rsid w:val="00D9183D"/>
    <w:rsid w:val="00DF25DE"/>
    <w:rsid w:val="00E17B04"/>
    <w:rsid w:val="00E31AB5"/>
    <w:rsid w:val="00E46398"/>
    <w:rsid w:val="00E57C03"/>
    <w:rsid w:val="00E93D87"/>
    <w:rsid w:val="00EA2289"/>
    <w:rsid w:val="00ED062B"/>
    <w:rsid w:val="00ED4F4E"/>
    <w:rsid w:val="00ED7445"/>
    <w:rsid w:val="00F15DBE"/>
    <w:rsid w:val="00F36855"/>
    <w:rsid w:val="00FE01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6D47D"/>
  <w15:docId w15:val="{115CA725-1C4C-4587-857E-780A476F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cs" w:eastAsia="cs-CZ"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Textbubliny">
    <w:name w:val="Balloon Text"/>
    <w:basedOn w:val="Normln"/>
    <w:link w:val="TextbublinyChar"/>
    <w:uiPriority w:val="99"/>
    <w:semiHidden/>
    <w:unhideWhenUsed/>
    <w:rsid w:val="00A64E7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64E73"/>
    <w:rPr>
      <w:rFonts w:ascii="Segoe UI" w:hAnsi="Segoe UI" w:cs="Segoe UI"/>
      <w:sz w:val="18"/>
      <w:szCs w:val="18"/>
    </w:rPr>
  </w:style>
  <w:style w:type="character" w:styleId="Hypertextovodkaz">
    <w:name w:val="Hyperlink"/>
    <w:basedOn w:val="Standardnpsmoodstavce"/>
    <w:uiPriority w:val="99"/>
    <w:unhideWhenUsed/>
    <w:rsid w:val="00A64E73"/>
    <w:rPr>
      <w:color w:val="0000FF" w:themeColor="hyperlink"/>
      <w:u w:val="single"/>
    </w:rPr>
  </w:style>
  <w:style w:type="paragraph" w:styleId="Odstavecseseznamem">
    <w:name w:val="List Paragraph"/>
    <w:basedOn w:val="Normln"/>
    <w:qFormat/>
    <w:rsid w:val="00AE36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323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934</Words>
  <Characters>5514</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Horáčková Renata Ing.</dc:creator>
  <cp:lastModifiedBy>Dáňová Ivana</cp:lastModifiedBy>
  <cp:revision>2</cp:revision>
  <cp:lastPrinted>2026-03-12T10:14:00Z</cp:lastPrinted>
  <dcterms:created xsi:type="dcterms:W3CDTF">2026-05-14T06:02:00Z</dcterms:created>
  <dcterms:modified xsi:type="dcterms:W3CDTF">2026-05-14T06:02:00Z</dcterms:modified>
</cp:coreProperties>
</file>