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8C1D1" w14:textId="77777777" w:rsidR="00F17EAB" w:rsidRDefault="00000000">
      <w:pPr>
        <w:spacing w:before="58"/>
        <w:ind w:left="378" w:right="1341"/>
        <w:jc w:val="center"/>
        <w:rPr>
          <w:i/>
          <w:sz w:val="36"/>
        </w:rPr>
      </w:pPr>
      <w:r>
        <w:rPr>
          <w:i/>
          <w:sz w:val="36"/>
        </w:rPr>
        <w:t>SERVISNÍ SMLOUVA</w:t>
      </w:r>
    </w:p>
    <w:p w14:paraId="44A062B1" w14:textId="77777777" w:rsidR="00F17EAB" w:rsidRDefault="00000000">
      <w:pPr>
        <w:spacing w:before="239"/>
        <w:ind w:left="378" w:right="1341"/>
        <w:jc w:val="center"/>
        <w:rPr>
          <w:i/>
          <w:sz w:val="36"/>
        </w:rPr>
      </w:pPr>
      <w:r>
        <w:rPr>
          <w:i/>
          <w:sz w:val="36"/>
        </w:rPr>
        <w:t>LMS ZČU (2026)</w:t>
      </w:r>
    </w:p>
    <w:p w14:paraId="57F6EC21" w14:textId="77777777" w:rsidR="00F17EAB" w:rsidRDefault="00000000">
      <w:pPr>
        <w:pStyle w:val="Zkladntext"/>
        <w:spacing w:before="337"/>
        <w:ind w:left="378" w:right="1346"/>
        <w:jc w:val="center"/>
      </w:pPr>
      <w:r>
        <w:t>uzavřená ve smyslu ustanovení § 1746 odst. 2 zákona č. 89/2012 Sb., občanský zákoník</w:t>
      </w:r>
    </w:p>
    <w:p w14:paraId="36CD80EF" w14:textId="77777777" w:rsidR="00F17EAB" w:rsidRDefault="00F17EAB">
      <w:pPr>
        <w:pStyle w:val="Zkladntext"/>
        <w:spacing w:before="9"/>
        <w:rPr>
          <w:sz w:val="20"/>
        </w:rPr>
      </w:pPr>
    </w:p>
    <w:p w14:paraId="04D82D97" w14:textId="77777777" w:rsidR="00F17EAB" w:rsidRDefault="00000000">
      <w:pPr>
        <w:ind w:left="156" w:right="954"/>
      </w:pPr>
      <w:r>
        <w:t xml:space="preserve">Tato smlouva je uzavřena na základě přímého zadání, tj. jako veřejná zakázka malého rozsahu zadávaná mimo režim zák. č. 134/2016 Sb., </w:t>
      </w:r>
      <w:r>
        <w:rPr>
          <w:i/>
        </w:rPr>
        <w:t xml:space="preserve">o zadávání veřejných zakázek </w:t>
      </w:r>
      <w:r>
        <w:t>(dále jen „ZZVZ“)</w:t>
      </w:r>
    </w:p>
    <w:p w14:paraId="7459A862" w14:textId="77777777" w:rsidR="00F17EAB" w:rsidRDefault="00000000">
      <w:pPr>
        <w:spacing w:before="118"/>
        <w:ind w:left="156"/>
      </w:pPr>
      <w:r>
        <w:t>Číslo smlouvy objednatele: bude uvedeno v záznamu o uveřejnění smlouvy v registru smluv dle zák.</w:t>
      </w:r>
    </w:p>
    <w:p w14:paraId="2E9DB016" w14:textId="77777777" w:rsidR="00F17EAB" w:rsidRDefault="00000000">
      <w:pPr>
        <w:spacing w:before="2"/>
        <w:ind w:left="156"/>
      </w:pPr>
      <w:r>
        <w:t>č. 340/2015 Sb.</w:t>
      </w:r>
    </w:p>
    <w:p w14:paraId="727918D3" w14:textId="77777777" w:rsidR="00F17EAB" w:rsidRDefault="00F17EAB">
      <w:pPr>
        <w:pStyle w:val="Zkladntext"/>
        <w:spacing w:before="1"/>
        <w:rPr>
          <w:sz w:val="22"/>
        </w:rPr>
      </w:pPr>
    </w:p>
    <w:p w14:paraId="2ABA58E1" w14:textId="77777777" w:rsidR="00F17EAB" w:rsidRDefault="00000000">
      <w:pPr>
        <w:ind w:left="156"/>
      </w:pPr>
      <w:r>
        <w:t>Číslo smlouvy Poskytovatele: 026003</w:t>
      </w:r>
    </w:p>
    <w:p w14:paraId="49F07DE3" w14:textId="77777777" w:rsidR="00F17EAB" w:rsidRDefault="00F17EAB">
      <w:pPr>
        <w:pStyle w:val="Zkladntext"/>
        <w:spacing w:before="0"/>
      </w:pPr>
    </w:p>
    <w:p w14:paraId="2A1A589D" w14:textId="77777777" w:rsidR="00F17EAB" w:rsidRDefault="00F17EAB">
      <w:pPr>
        <w:pStyle w:val="Zkladntext"/>
        <w:spacing w:before="0"/>
      </w:pPr>
    </w:p>
    <w:p w14:paraId="4FC64F22" w14:textId="77777777" w:rsidR="00F17EAB" w:rsidRDefault="00000000">
      <w:pPr>
        <w:pStyle w:val="Nadpis2"/>
        <w:tabs>
          <w:tab w:val="left" w:pos="3382"/>
        </w:tabs>
        <w:spacing w:before="179"/>
        <w:ind w:left="2950"/>
      </w:pPr>
      <w:bookmarkStart w:id="0" w:name="_bookmark0"/>
      <w:bookmarkEnd w:id="0"/>
      <w:r>
        <w:t>1</w:t>
      </w:r>
      <w:r>
        <w:tab/>
        <w:t>SMLUVNÍ</w:t>
      </w:r>
      <w:r>
        <w:rPr>
          <w:spacing w:val="-1"/>
        </w:rPr>
        <w:t xml:space="preserve"> </w:t>
      </w:r>
      <w:r>
        <w:t>STRANY</w:t>
      </w:r>
    </w:p>
    <w:p w14:paraId="05D6ABDD" w14:textId="77777777" w:rsidR="00F17EAB" w:rsidRDefault="00000000">
      <w:pPr>
        <w:pStyle w:val="Nadpis3"/>
        <w:spacing w:before="122"/>
      </w:pPr>
      <w:r>
        <w:t>Západočeská univerzita v Plzni</w:t>
      </w:r>
    </w:p>
    <w:p w14:paraId="178BEEF7" w14:textId="77777777" w:rsidR="00F17EAB" w:rsidRDefault="00000000">
      <w:pPr>
        <w:pStyle w:val="Zkladntext"/>
        <w:tabs>
          <w:tab w:val="left" w:pos="2988"/>
        </w:tabs>
        <w:spacing w:before="0"/>
        <w:ind w:left="156"/>
      </w:pPr>
      <w:r>
        <w:t>Právní</w:t>
      </w:r>
      <w:r>
        <w:rPr>
          <w:spacing w:val="-1"/>
        </w:rPr>
        <w:t xml:space="preserve"> </w:t>
      </w:r>
      <w:r>
        <w:t>forma:</w:t>
      </w:r>
      <w:r>
        <w:tab/>
        <w:t>veřejná vysoká škola zřízená</w:t>
      </w:r>
      <w:r>
        <w:rPr>
          <w:spacing w:val="-4"/>
        </w:rPr>
        <w:t xml:space="preserve"> </w:t>
      </w:r>
      <w:r>
        <w:t>zákonem</w:t>
      </w:r>
    </w:p>
    <w:p w14:paraId="6E5B3D9D" w14:textId="77777777" w:rsidR="00F17EAB" w:rsidRDefault="00000000">
      <w:pPr>
        <w:pStyle w:val="Zkladntext"/>
        <w:tabs>
          <w:tab w:val="left" w:pos="2988"/>
        </w:tabs>
        <w:spacing w:before="0"/>
        <w:ind w:left="156"/>
      </w:pPr>
      <w:r>
        <w:t>Se</w:t>
      </w:r>
      <w:r>
        <w:rPr>
          <w:spacing w:val="-3"/>
        </w:rPr>
        <w:t xml:space="preserve"> </w:t>
      </w:r>
      <w:r>
        <w:t>sídlem:</w:t>
      </w:r>
      <w:r>
        <w:tab/>
        <w:t>Univerzitní 2732/8, 301 00  Plzeň</w:t>
      </w:r>
    </w:p>
    <w:p w14:paraId="3D579F9B" w14:textId="77777777" w:rsidR="00F17EAB" w:rsidRDefault="00000000">
      <w:pPr>
        <w:pStyle w:val="Zkladntext"/>
        <w:tabs>
          <w:tab w:val="left" w:pos="2988"/>
        </w:tabs>
        <w:spacing w:before="0"/>
        <w:ind w:left="156"/>
      </w:pPr>
      <w:r>
        <w:t>Zastoupená:</w:t>
      </w:r>
      <w:r>
        <w:tab/>
        <w:t>Ing. Martinou Větrovskou,</w:t>
      </w:r>
      <w:r>
        <w:rPr>
          <w:spacing w:val="-1"/>
        </w:rPr>
        <w:t xml:space="preserve"> </w:t>
      </w:r>
      <w:r>
        <w:t>kvestorkou</w:t>
      </w:r>
    </w:p>
    <w:p w14:paraId="6592C29E" w14:textId="77777777" w:rsidR="00F17EAB" w:rsidRDefault="00000000">
      <w:pPr>
        <w:pStyle w:val="Zkladntext"/>
        <w:tabs>
          <w:tab w:val="left" w:pos="2988"/>
          <w:tab w:val="left" w:pos="4404"/>
          <w:tab w:val="left" w:pos="5113"/>
        </w:tabs>
        <w:spacing w:before="0"/>
        <w:ind w:left="156"/>
      </w:pPr>
      <w:r>
        <w:t>IČO:</w:t>
      </w:r>
      <w:r>
        <w:tab/>
        <w:t>49777513</w:t>
      </w:r>
      <w:r>
        <w:tab/>
        <w:t>DIČ:</w:t>
      </w:r>
      <w:r>
        <w:tab/>
        <w:t>CZ49777513</w:t>
      </w:r>
    </w:p>
    <w:p w14:paraId="4A4101E9" w14:textId="77777777" w:rsidR="00F17EAB" w:rsidRDefault="00000000">
      <w:pPr>
        <w:pStyle w:val="Zkladntext"/>
        <w:tabs>
          <w:tab w:val="left" w:pos="2988"/>
        </w:tabs>
        <w:spacing w:before="0" w:line="480" w:lineRule="auto"/>
        <w:ind w:left="156" w:right="6536"/>
      </w:pPr>
      <w:r>
        <w:t>ID</w:t>
      </w:r>
      <w:r>
        <w:rPr>
          <w:spacing w:val="-3"/>
        </w:rPr>
        <w:t xml:space="preserve"> </w:t>
      </w:r>
      <w:r>
        <w:t>datové</w:t>
      </w:r>
      <w:r>
        <w:rPr>
          <w:spacing w:val="-1"/>
        </w:rPr>
        <w:t xml:space="preserve"> </w:t>
      </w:r>
      <w:r>
        <w:t>schránky:</w:t>
      </w:r>
      <w:r>
        <w:tab/>
      </w:r>
      <w:r>
        <w:rPr>
          <w:spacing w:val="-4"/>
        </w:rPr>
        <w:t xml:space="preserve">zqfj9hj </w:t>
      </w:r>
      <w:r>
        <w:t>(dále jen</w:t>
      </w:r>
      <w:r>
        <w:rPr>
          <w:spacing w:val="-1"/>
        </w:rPr>
        <w:t xml:space="preserve"> </w:t>
      </w:r>
      <w:r>
        <w:t>Objednatel)</w:t>
      </w:r>
    </w:p>
    <w:p w14:paraId="3AF331AB" w14:textId="77777777" w:rsidR="00F17EAB" w:rsidRDefault="00000000">
      <w:pPr>
        <w:pStyle w:val="Zkladntext"/>
        <w:spacing w:before="1"/>
        <w:ind w:left="156"/>
      </w:pPr>
      <w:r>
        <w:t>a</w:t>
      </w:r>
    </w:p>
    <w:p w14:paraId="1EC547C9" w14:textId="77777777" w:rsidR="00F17EAB" w:rsidRDefault="00F17EAB">
      <w:pPr>
        <w:pStyle w:val="Zkladntext"/>
        <w:spacing w:before="11"/>
        <w:rPr>
          <w:sz w:val="23"/>
        </w:rPr>
      </w:pPr>
    </w:p>
    <w:p w14:paraId="115FBB9F" w14:textId="77777777" w:rsidR="00F17EAB" w:rsidRDefault="00000000">
      <w:pPr>
        <w:pStyle w:val="Nadpis3"/>
      </w:pPr>
      <w:r>
        <w:t>PragoData Consulting, s.r.o.</w:t>
      </w:r>
    </w:p>
    <w:p w14:paraId="20AD6ED2" w14:textId="77777777" w:rsidR="00F17EAB" w:rsidRDefault="00000000">
      <w:pPr>
        <w:pStyle w:val="Zkladntext"/>
        <w:tabs>
          <w:tab w:val="left" w:pos="2988"/>
        </w:tabs>
        <w:spacing w:before="0"/>
        <w:ind w:left="156"/>
      </w:pPr>
      <w:r>
        <w:t>Se</w:t>
      </w:r>
      <w:r>
        <w:rPr>
          <w:spacing w:val="-3"/>
        </w:rPr>
        <w:t xml:space="preserve"> </w:t>
      </w:r>
      <w:r>
        <w:t>sídlem:</w:t>
      </w:r>
      <w:r>
        <w:tab/>
        <w:t>Vranovská 1570/61, 614 00</w:t>
      </w:r>
      <w:r>
        <w:rPr>
          <w:spacing w:val="1"/>
        </w:rPr>
        <w:t xml:space="preserve"> </w:t>
      </w:r>
      <w:r>
        <w:t>Brno</w:t>
      </w:r>
    </w:p>
    <w:p w14:paraId="388140A3" w14:textId="78BFB350" w:rsidR="00F17EAB" w:rsidRDefault="00000000">
      <w:pPr>
        <w:pStyle w:val="Zkladntext"/>
        <w:tabs>
          <w:tab w:val="left" w:pos="2988"/>
        </w:tabs>
        <w:spacing w:before="0"/>
        <w:ind w:left="156"/>
      </w:pPr>
      <w:r>
        <w:t>Zastoupená:</w:t>
      </w:r>
      <w:r>
        <w:tab/>
      </w:r>
      <w:r w:rsidR="00AD3E4D">
        <w:t>xxxx</w:t>
      </w:r>
    </w:p>
    <w:p w14:paraId="51997898" w14:textId="77777777" w:rsidR="00F17EAB" w:rsidRDefault="00000000">
      <w:pPr>
        <w:pStyle w:val="Zkladntext"/>
        <w:tabs>
          <w:tab w:val="left" w:pos="2988"/>
          <w:tab w:val="left" w:pos="4404"/>
          <w:tab w:val="left" w:pos="5113"/>
        </w:tabs>
        <w:spacing w:before="0" w:after="11"/>
        <w:ind w:left="156"/>
      </w:pPr>
      <w:r>
        <w:t>IČO:</w:t>
      </w:r>
      <w:r>
        <w:tab/>
        <w:t>45280576</w:t>
      </w:r>
      <w:r>
        <w:tab/>
        <w:t>DIČ:</w:t>
      </w:r>
      <w:r>
        <w:tab/>
        <w:t>CZ45280576</w:t>
      </w:r>
    </w:p>
    <w:tbl>
      <w:tblPr>
        <w:tblStyle w:val="TableNormal"/>
        <w:tblW w:w="0" w:type="auto"/>
        <w:tblInd w:w="113" w:type="dxa"/>
        <w:tblLayout w:type="fixed"/>
        <w:tblLook w:val="01E0" w:firstRow="1" w:lastRow="1" w:firstColumn="1" w:lastColumn="1" w:noHBand="0" w:noVBand="0"/>
      </w:tblPr>
      <w:tblGrid>
        <w:gridCol w:w="2410"/>
        <w:gridCol w:w="391"/>
        <w:gridCol w:w="6231"/>
      </w:tblGrid>
      <w:tr w:rsidR="00F17EAB" w14:paraId="3D7FD4E9" w14:textId="77777777">
        <w:trPr>
          <w:trHeight w:val="270"/>
        </w:trPr>
        <w:tc>
          <w:tcPr>
            <w:tcW w:w="2410" w:type="dxa"/>
          </w:tcPr>
          <w:p w14:paraId="07B42EB9" w14:textId="77777777" w:rsidR="00F17EAB" w:rsidRDefault="00000000">
            <w:pPr>
              <w:pStyle w:val="TableParagraph"/>
              <w:ind w:left="50"/>
              <w:rPr>
                <w:sz w:val="24"/>
              </w:rPr>
            </w:pPr>
            <w:r>
              <w:rPr>
                <w:sz w:val="24"/>
              </w:rPr>
              <w:t>Zapsaná:</w:t>
            </w:r>
          </w:p>
        </w:tc>
        <w:tc>
          <w:tcPr>
            <w:tcW w:w="391" w:type="dxa"/>
          </w:tcPr>
          <w:p w14:paraId="267117F8" w14:textId="77777777" w:rsidR="00F17EAB" w:rsidRDefault="00F17EAB">
            <w:pPr>
              <w:pStyle w:val="TableParagraph"/>
              <w:spacing w:line="240" w:lineRule="auto"/>
              <w:rPr>
                <w:sz w:val="20"/>
              </w:rPr>
            </w:pPr>
          </w:p>
        </w:tc>
        <w:tc>
          <w:tcPr>
            <w:tcW w:w="6231" w:type="dxa"/>
          </w:tcPr>
          <w:p w14:paraId="5BB157BD" w14:textId="77777777" w:rsidR="00F17EAB" w:rsidRDefault="00000000">
            <w:pPr>
              <w:pStyle w:val="TableParagraph"/>
              <w:ind w:left="81"/>
              <w:rPr>
                <w:sz w:val="24"/>
              </w:rPr>
            </w:pPr>
            <w:r>
              <w:rPr>
                <w:sz w:val="24"/>
              </w:rPr>
              <w:t>v</w:t>
            </w:r>
            <w:r>
              <w:rPr>
                <w:spacing w:val="-13"/>
                <w:sz w:val="24"/>
              </w:rPr>
              <w:t xml:space="preserve"> </w:t>
            </w:r>
            <w:r>
              <w:rPr>
                <w:sz w:val="24"/>
              </w:rPr>
              <w:t>obchodním</w:t>
            </w:r>
            <w:r>
              <w:rPr>
                <w:spacing w:val="-13"/>
                <w:sz w:val="24"/>
              </w:rPr>
              <w:t xml:space="preserve"> </w:t>
            </w:r>
            <w:r>
              <w:rPr>
                <w:sz w:val="24"/>
              </w:rPr>
              <w:t>rejstříku</w:t>
            </w:r>
            <w:r>
              <w:rPr>
                <w:spacing w:val="-14"/>
                <w:sz w:val="24"/>
              </w:rPr>
              <w:t xml:space="preserve"> </w:t>
            </w:r>
            <w:r>
              <w:rPr>
                <w:sz w:val="24"/>
              </w:rPr>
              <w:t>u</w:t>
            </w:r>
            <w:r>
              <w:rPr>
                <w:spacing w:val="-13"/>
                <w:sz w:val="24"/>
              </w:rPr>
              <w:t xml:space="preserve"> </w:t>
            </w:r>
            <w:r>
              <w:rPr>
                <w:sz w:val="24"/>
              </w:rPr>
              <w:t>Krajského</w:t>
            </w:r>
            <w:r>
              <w:rPr>
                <w:spacing w:val="-14"/>
                <w:sz w:val="24"/>
              </w:rPr>
              <w:t xml:space="preserve"> </w:t>
            </w:r>
            <w:r>
              <w:rPr>
                <w:sz w:val="24"/>
              </w:rPr>
              <w:t>soudu</w:t>
            </w:r>
            <w:r>
              <w:rPr>
                <w:spacing w:val="-13"/>
                <w:sz w:val="24"/>
              </w:rPr>
              <w:t xml:space="preserve"> </w:t>
            </w:r>
            <w:r>
              <w:rPr>
                <w:sz w:val="24"/>
              </w:rPr>
              <w:t>v</w:t>
            </w:r>
            <w:r>
              <w:rPr>
                <w:spacing w:val="-13"/>
                <w:sz w:val="24"/>
              </w:rPr>
              <w:t xml:space="preserve"> </w:t>
            </w:r>
            <w:r>
              <w:rPr>
                <w:sz w:val="24"/>
              </w:rPr>
              <w:t>Brně</w:t>
            </w:r>
            <w:r>
              <w:rPr>
                <w:spacing w:val="-13"/>
                <w:sz w:val="24"/>
              </w:rPr>
              <w:t xml:space="preserve"> </w:t>
            </w:r>
            <w:r>
              <w:rPr>
                <w:sz w:val="24"/>
              </w:rPr>
              <w:t>oddíl</w:t>
            </w:r>
            <w:r>
              <w:rPr>
                <w:spacing w:val="-12"/>
                <w:sz w:val="24"/>
              </w:rPr>
              <w:t xml:space="preserve"> </w:t>
            </w:r>
            <w:r>
              <w:rPr>
                <w:sz w:val="24"/>
              </w:rPr>
              <w:t>C,</w:t>
            </w:r>
            <w:r>
              <w:rPr>
                <w:spacing w:val="-13"/>
                <w:sz w:val="24"/>
              </w:rPr>
              <w:t xml:space="preserve"> </w:t>
            </w:r>
            <w:r>
              <w:rPr>
                <w:sz w:val="24"/>
              </w:rPr>
              <w:t>vložka</w:t>
            </w:r>
          </w:p>
        </w:tc>
      </w:tr>
      <w:tr w:rsidR="00F17EAB" w14:paraId="11614540" w14:textId="77777777">
        <w:trPr>
          <w:trHeight w:val="275"/>
        </w:trPr>
        <w:tc>
          <w:tcPr>
            <w:tcW w:w="2410" w:type="dxa"/>
          </w:tcPr>
          <w:p w14:paraId="6C17D405" w14:textId="77777777" w:rsidR="00F17EAB" w:rsidRDefault="00F17EAB">
            <w:pPr>
              <w:pStyle w:val="TableParagraph"/>
              <w:spacing w:line="240" w:lineRule="auto"/>
              <w:rPr>
                <w:sz w:val="20"/>
              </w:rPr>
            </w:pPr>
          </w:p>
        </w:tc>
        <w:tc>
          <w:tcPr>
            <w:tcW w:w="391" w:type="dxa"/>
          </w:tcPr>
          <w:p w14:paraId="692DBACD" w14:textId="77777777" w:rsidR="00F17EAB" w:rsidRDefault="00F17EAB">
            <w:pPr>
              <w:pStyle w:val="TableParagraph"/>
              <w:spacing w:line="240" w:lineRule="auto"/>
              <w:rPr>
                <w:sz w:val="20"/>
              </w:rPr>
            </w:pPr>
          </w:p>
        </w:tc>
        <w:tc>
          <w:tcPr>
            <w:tcW w:w="6231" w:type="dxa"/>
          </w:tcPr>
          <w:p w14:paraId="1A643566" w14:textId="77777777" w:rsidR="00F17EAB" w:rsidRDefault="00000000">
            <w:pPr>
              <w:pStyle w:val="TableParagraph"/>
              <w:spacing w:line="256" w:lineRule="exact"/>
              <w:ind w:left="81"/>
              <w:rPr>
                <w:sz w:val="24"/>
              </w:rPr>
            </w:pPr>
            <w:r>
              <w:rPr>
                <w:sz w:val="24"/>
              </w:rPr>
              <w:t>48877</w:t>
            </w:r>
          </w:p>
        </w:tc>
      </w:tr>
      <w:tr w:rsidR="00F17EAB" w14:paraId="502FE9BC" w14:textId="77777777">
        <w:trPr>
          <w:trHeight w:val="276"/>
        </w:trPr>
        <w:tc>
          <w:tcPr>
            <w:tcW w:w="2410" w:type="dxa"/>
          </w:tcPr>
          <w:p w14:paraId="5BAA6EC2" w14:textId="77777777" w:rsidR="00F17EAB" w:rsidRDefault="00000000">
            <w:pPr>
              <w:pStyle w:val="TableParagraph"/>
              <w:spacing w:line="256" w:lineRule="exact"/>
              <w:ind w:left="50"/>
              <w:rPr>
                <w:sz w:val="24"/>
              </w:rPr>
            </w:pPr>
            <w:r>
              <w:rPr>
                <w:sz w:val="24"/>
              </w:rPr>
              <w:t>Bankovní spojení:</w:t>
            </w:r>
          </w:p>
        </w:tc>
        <w:tc>
          <w:tcPr>
            <w:tcW w:w="391" w:type="dxa"/>
          </w:tcPr>
          <w:p w14:paraId="3467DF65" w14:textId="77777777" w:rsidR="00F17EAB" w:rsidRDefault="00F17EAB">
            <w:pPr>
              <w:pStyle w:val="TableParagraph"/>
              <w:spacing w:line="240" w:lineRule="auto"/>
              <w:rPr>
                <w:sz w:val="20"/>
              </w:rPr>
            </w:pPr>
          </w:p>
        </w:tc>
        <w:tc>
          <w:tcPr>
            <w:tcW w:w="6231" w:type="dxa"/>
          </w:tcPr>
          <w:p w14:paraId="0FF1F425" w14:textId="77777777" w:rsidR="00F17EAB" w:rsidRDefault="00000000">
            <w:pPr>
              <w:pStyle w:val="TableParagraph"/>
              <w:spacing w:line="256" w:lineRule="exact"/>
              <w:ind w:left="81"/>
              <w:rPr>
                <w:sz w:val="24"/>
              </w:rPr>
            </w:pPr>
            <w:r>
              <w:rPr>
                <w:sz w:val="24"/>
              </w:rPr>
              <w:t>UniCredit Bank Czech Republic and Slovakia, a.s.</w:t>
            </w:r>
          </w:p>
        </w:tc>
      </w:tr>
      <w:tr w:rsidR="00F17EAB" w14:paraId="11C5AC23" w14:textId="77777777">
        <w:trPr>
          <w:trHeight w:val="276"/>
        </w:trPr>
        <w:tc>
          <w:tcPr>
            <w:tcW w:w="2410" w:type="dxa"/>
          </w:tcPr>
          <w:p w14:paraId="5926B746" w14:textId="77777777" w:rsidR="00F17EAB" w:rsidRDefault="00000000">
            <w:pPr>
              <w:pStyle w:val="TableParagraph"/>
              <w:spacing w:line="256" w:lineRule="exact"/>
              <w:ind w:left="50"/>
              <w:rPr>
                <w:sz w:val="24"/>
              </w:rPr>
            </w:pPr>
            <w:r>
              <w:rPr>
                <w:sz w:val="24"/>
              </w:rPr>
              <w:t>Číslo účtu:</w:t>
            </w:r>
          </w:p>
        </w:tc>
        <w:tc>
          <w:tcPr>
            <w:tcW w:w="391" w:type="dxa"/>
          </w:tcPr>
          <w:p w14:paraId="3D51DA70" w14:textId="77777777" w:rsidR="00F17EAB" w:rsidRDefault="00F17EAB">
            <w:pPr>
              <w:pStyle w:val="TableParagraph"/>
              <w:spacing w:line="240" w:lineRule="auto"/>
              <w:rPr>
                <w:sz w:val="20"/>
              </w:rPr>
            </w:pPr>
          </w:p>
        </w:tc>
        <w:tc>
          <w:tcPr>
            <w:tcW w:w="6231" w:type="dxa"/>
          </w:tcPr>
          <w:p w14:paraId="0835C4A5" w14:textId="77777777" w:rsidR="00F17EAB" w:rsidRDefault="00000000">
            <w:pPr>
              <w:pStyle w:val="TableParagraph"/>
              <w:spacing w:line="256" w:lineRule="exact"/>
              <w:ind w:left="81"/>
              <w:rPr>
                <w:sz w:val="24"/>
              </w:rPr>
            </w:pPr>
            <w:r>
              <w:rPr>
                <w:sz w:val="24"/>
              </w:rPr>
              <w:t>2110560278/2700</w:t>
            </w:r>
          </w:p>
        </w:tc>
      </w:tr>
      <w:tr w:rsidR="00F17EAB" w14:paraId="5C7AD186" w14:textId="77777777">
        <w:trPr>
          <w:trHeight w:val="1010"/>
        </w:trPr>
        <w:tc>
          <w:tcPr>
            <w:tcW w:w="2410" w:type="dxa"/>
          </w:tcPr>
          <w:p w14:paraId="6769650C" w14:textId="77777777" w:rsidR="00F17EAB" w:rsidRDefault="00000000">
            <w:pPr>
              <w:pStyle w:val="TableParagraph"/>
              <w:spacing w:line="271" w:lineRule="exact"/>
              <w:ind w:left="50"/>
              <w:rPr>
                <w:sz w:val="24"/>
              </w:rPr>
            </w:pPr>
            <w:r>
              <w:rPr>
                <w:sz w:val="24"/>
              </w:rPr>
              <w:t>ID datové schránky:</w:t>
            </w:r>
          </w:p>
          <w:p w14:paraId="51566F40" w14:textId="77777777" w:rsidR="00F17EAB" w:rsidRDefault="00F17EAB">
            <w:pPr>
              <w:pStyle w:val="TableParagraph"/>
              <w:spacing w:line="240" w:lineRule="auto"/>
              <w:rPr>
                <w:sz w:val="24"/>
              </w:rPr>
            </w:pPr>
          </w:p>
          <w:p w14:paraId="7BF6C7AF" w14:textId="77777777" w:rsidR="00F17EAB" w:rsidRDefault="00000000">
            <w:pPr>
              <w:pStyle w:val="TableParagraph"/>
              <w:spacing w:line="240" w:lineRule="auto"/>
              <w:ind w:left="50"/>
              <w:rPr>
                <w:sz w:val="24"/>
              </w:rPr>
            </w:pPr>
            <w:r>
              <w:rPr>
                <w:sz w:val="24"/>
              </w:rPr>
              <w:t>(dále jen Poskytovatel)</w:t>
            </w:r>
          </w:p>
        </w:tc>
        <w:tc>
          <w:tcPr>
            <w:tcW w:w="391" w:type="dxa"/>
          </w:tcPr>
          <w:p w14:paraId="455771D2" w14:textId="77777777" w:rsidR="00F17EAB" w:rsidRDefault="00F17EAB">
            <w:pPr>
              <w:pStyle w:val="TableParagraph"/>
              <w:spacing w:line="240" w:lineRule="auto"/>
            </w:pPr>
          </w:p>
        </w:tc>
        <w:tc>
          <w:tcPr>
            <w:tcW w:w="6231" w:type="dxa"/>
          </w:tcPr>
          <w:p w14:paraId="46B658D6" w14:textId="77777777" w:rsidR="00F17EAB" w:rsidRDefault="00000000">
            <w:pPr>
              <w:pStyle w:val="TableParagraph"/>
              <w:spacing w:line="271" w:lineRule="exact"/>
              <w:ind w:left="81"/>
              <w:rPr>
                <w:sz w:val="24"/>
              </w:rPr>
            </w:pPr>
            <w:r>
              <w:rPr>
                <w:sz w:val="24"/>
              </w:rPr>
              <w:t>pufudv4</w:t>
            </w:r>
          </w:p>
        </w:tc>
      </w:tr>
      <w:tr w:rsidR="00F17EAB" w14:paraId="09EE4E6B" w14:textId="77777777">
        <w:trPr>
          <w:trHeight w:val="540"/>
        </w:trPr>
        <w:tc>
          <w:tcPr>
            <w:tcW w:w="2410" w:type="dxa"/>
          </w:tcPr>
          <w:p w14:paraId="6EC4DBF7" w14:textId="77777777" w:rsidR="00F17EAB" w:rsidRDefault="00F17EAB">
            <w:pPr>
              <w:pStyle w:val="TableParagraph"/>
              <w:spacing w:line="240" w:lineRule="auto"/>
            </w:pPr>
          </w:p>
        </w:tc>
        <w:tc>
          <w:tcPr>
            <w:tcW w:w="391" w:type="dxa"/>
          </w:tcPr>
          <w:p w14:paraId="11378E37" w14:textId="77777777" w:rsidR="00F17EAB" w:rsidRDefault="00000000">
            <w:pPr>
              <w:pStyle w:val="TableParagraph"/>
              <w:spacing w:before="172" w:line="348" w:lineRule="exact"/>
              <w:ind w:left="148"/>
              <w:rPr>
                <w:b/>
                <w:sz w:val="32"/>
              </w:rPr>
            </w:pPr>
            <w:r>
              <w:rPr>
                <w:b/>
                <w:w w:val="99"/>
                <w:sz w:val="32"/>
              </w:rPr>
              <w:t>2</w:t>
            </w:r>
          </w:p>
        </w:tc>
        <w:tc>
          <w:tcPr>
            <w:tcW w:w="6231" w:type="dxa"/>
          </w:tcPr>
          <w:p w14:paraId="1B5794A5" w14:textId="77777777" w:rsidR="00F17EAB" w:rsidRDefault="00000000">
            <w:pPr>
              <w:pStyle w:val="TableParagraph"/>
              <w:spacing w:before="172" w:line="348" w:lineRule="exact"/>
              <w:ind w:left="189"/>
              <w:rPr>
                <w:b/>
                <w:sz w:val="32"/>
              </w:rPr>
            </w:pPr>
            <w:r>
              <w:rPr>
                <w:b/>
                <w:sz w:val="32"/>
              </w:rPr>
              <w:t>ÚVODNÍ USTANOVENÍ</w:t>
            </w:r>
          </w:p>
        </w:tc>
      </w:tr>
    </w:tbl>
    <w:p w14:paraId="1643157F" w14:textId="77777777" w:rsidR="00F17EAB" w:rsidRDefault="00000000">
      <w:pPr>
        <w:pStyle w:val="Odstavecseseznamem"/>
        <w:numPr>
          <w:ilvl w:val="1"/>
          <w:numId w:val="15"/>
        </w:numPr>
        <w:tabs>
          <w:tab w:val="left" w:pos="733"/>
        </w:tabs>
        <w:spacing w:before="119"/>
        <w:ind w:right="1118" w:hanging="579"/>
        <w:jc w:val="both"/>
        <w:rPr>
          <w:sz w:val="24"/>
        </w:rPr>
      </w:pPr>
      <w:r>
        <w:rPr>
          <w:sz w:val="24"/>
        </w:rPr>
        <w:t xml:space="preserve">Smluvní strany prohlašují, že údaje uvedené v čl. </w:t>
      </w:r>
      <w:hyperlink w:anchor="_bookmark0" w:history="1">
        <w:r>
          <w:rPr>
            <w:sz w:val="24"/>
          </w:rPr>
          <w:t xml:space="preserve">1 </w:t>
        </w:r>
      </w:hyperlink>
      <w:r>
        <w:rPr>
          <w:sz w:val="24"/>
        </w:rPr>
        <w:t>této smlouvy (dále jen „Smlouva“) jsou v souladu s právní skutečností v době uzavření Smlouvy. Strany prohlašují, že osoby podepisující tuto Smlouvu jsou k tomuto úkonu</w:t>
      </w:r>
      <w:r>
        <w:rPr>
          <w:spacing w:val="-4"/>
          <w:sz w:val="24"/>
        </w:rPr>
        <w:t xml:space="preserve"> </w:t>
      </w:r>
      <w:r>
        <w:rPr>
          <w:sz w:val="24"/>
        </w:rPr>
        <w:t>oprávněny.</w:t>
      </w:r>
    </w:p>
    <w:p w14:paraId="269C6C93" w14:textId="77777777" w:rsidR="00F17EAB" w:rsidRDefault="00000000">
      <w:pPr>
        <w:pStyle w:val="Odstavecseseznamem"/>
        <w:numPr>
          <w:ilvl w:val="1"/>
          <w:numId w:val="15"/>
        </w:numPr>
        <w:tabs>
          <w:tab w:val="left" w:pos="733"/>
        </w:tabs>
        <w:ind w:left="732" w:hanging="577"/>
        <w:jc w:val="both"/>
        <w:rPr>
          <w:sz w:val="24"/>
        </w:rPr>
      </w:pPr>
      <w:r>
        <w:rPr>
          <w:sz w:val="24"/>
        </w:rPr>
        <w:t>Poskytovatel je odborně způsobilý k zajištění předmětu plnění podle</w:t>
      </w:r>
      <w:r>
        <w:rPr>
          <w:spacing w:val="-1"/>
          <w:sz w:val="24"/>
        </w:rPr>
        <w:t xml:space="preserve"> </w:t>
      </w:r>
      <w:r>
        <w:rPr>
          <w:spacing w:val="-3"/>
          <w:sz w:val="24"/>
        </w:rPr>
        <w:t>Smlouvy.</w:t>
      </w:r>
    </w:p>
    <w:p w14:paraId="59FE0929" w14:textId="77777777" w:rsidR="00F17EAB" w:rsidRDefault="00F17EAB">
      <w:pPr>
        <w:jc w:val="both"/>
        <w:rPr>
          <w:sz w:val="24"/>
        </w:rPr>
        <w:sectPr w:rsidR="00F17EAB">
          <w:footerReference w:type="default" r:id="rId7"/>
          <w:type w:val="continuous"/>
          <w:pgSz w:w="11910" w:h="16840"/>
          <w:pgMar w:top="1440" w:right="440" w:bottom="900" w:left="1260" w:header="708" w:footer="704" w:gutter="0"/>
          <w:pgNumType w:start="1"/>
          <w:cols w:space="708"/>
        </w:sectPr>
      </w:pPr>
    </w:p>
    <w:p w14:paraId="01B247DC" w14:textId="77777777" w:rsidR="00F17EAB" w:rsidRDefault="00000000">
      <w:pPr>
        <w:pStyle w:val="Nadpis2"/>
        <w:tabs>
          <w:tab w:val="left" w:pos="3180"/>
        </w:tabs>
        <w:spacing w:before="57"/>
        <w:ind w:left="2749"/>
      </w:pPr>
      <w:r>
        <w:lastRenderedPageBreak/>
        <w:t>3</w:t>
      </w:r>
      <w:r>
        <w:tab/>
        <w:t>PŘEDMĚT</w:t>
      </w:r>
      <w:r>
        <w:rPr>
          <w:spacing w:val="-5"/>
        </w:rPr>
        <w:t xml:space="preserve"> </w:t>
      </w:r>
      <w:r>
        <w:t>SMLOUVY</w:t>
      </w:r>
    </w:p>
    <w:p w14:paraId="2F7B6DDB" w14:textId="77777777" w:rsidR="00F17EAB" w:rsidRDefault="00000000">
      <w:pPr>
        <w:pStyle w:val="Odstavecseseznamem"/>
        <w:numPr>
          <w:ilvl w:val="1"/>
          <w:numId w:val="14"/>
        </w:numPr>
        <w:tabs>
          <w:tab w:val="left" w:pos="733"/>
        </w:tabs>
        <w:ind w:right="1121" w:hanging="579"/>
        <w:jc w:val="both"/>
        <w:rPr>
          <w:sz w:val="24"/>
        </w:rPr>
      </w:pPr>
      <w:r>
        <w:rPr>
          <w:sz w:val="24"/>
        </w:rPr>
        <w:t>Poskytovatel se zavazuje poskytovat na svůj náklad a nebezpečí řádně a včas dále specifikované služby (dále jen „Služby“) a Objednatel se zavazuje zaplatit za řádně     a včasně poskytnuté Služby sjednanou</w:t>
      </w:r>
      <w:r>
        <w:rPr>
          <w:spacing w:val="-3"/>
          <w:sz w:val="24"/>
        </w:rPr>
        <w:t xml:space="preserve"> </w:t>
      </w:r>
      <w:r>
        <w:rPr>
          <w:sz w:val="24"/>
        </w:rPr>
        <w:t>cenu.</w:t>
      </w:r>
    </w:p>
    <w:p w14:paraId="2D324779" w14:textId="77777777" w:rsidR="00F17EAB" w:rsidRDefault="00000000">
      <w:pPr>
        <w:pStyle w:val="Odstavecseseznamem"/>
        <w:numPr>
          <w:ilvl w:val="1"/>
          <w:numId w:val="14"/>
        </w:numPr>
        <w:tabs>
          <w:tab w:val="left" w:pos="733"/>
        </w:tabs>
        <w:ind w:left="732" w:right="1115"/>
        <w:jc w:val="both"/>
        <w:rPr>
          <w:sz w:val="24"/>
        </w:rPr>
      </w:pPr>
      <w:r>
        <w:rPr>
          <w:sz w:val="24"/>
        </w:rPr>
        <w:t>Předmětem   Smlouvy   je   poskytnutí   Služeb   podpory   produktivního   provozu    k softwarovému   produktu   LMS   ZCU   provozovanému   Centrem   informatizace  a výpočetní techniky ZČU (dále také „systém“) v</w:t>
      </w:r>
      <w:r>
        <w:rPr>
          <w:spacing w:val="-3"/>
          <w:sz w:val="24"/>
        </w:rPr>
        <w:t xml:space="preserve"> </w:t>
      </w:r>
      <w:r>
        <w:rPr>
          <w:sz w:val="24"/>
        </w:rPr>
        <w:t>rozsahu:</w:t>
      </w:r>
    </w:p>
    <w:p w14:paraId="7CECC06C" w14:textId="77777777" w:rsidR="00F17EAB" w:rsidRDefault="00000000">
      <w:pPr>
        <w:pStyle w:val="Odstavecseseznamem"/>
        <w:numPr>
          <w:ilvl w:val="2"/>
          <w:numId w:val="14"/>
        </w:numPr>
        <w:tabs>
          <w:tab w:val="left" w:pos="1572"/>
          <w:tab w:val="left" w:pos="1573"/>
        </w:tabs>
        <w:ind w:hanging="851"/>
        <w:rPr>
          <w:sz w:val="24"/>
        </w:rPr>
      </w:pPr>
      <w:r>
        <w:rPr>
          <w:sz w:val="24"/>
        </w:rPr>
        <w:t>Software/aplikační maintenance a Incident</w:t>
      </w:r>
      <w:r>
        <w:rPr>
          <w:spacing w:val="-3"/>
          <w:sz w:val="24"/>
        </w:rPr>
        <w:t xml:space="preserve"> </w:t>
      </w:r>
      <w:r>
        <w:rPr>
          <w:sz w:val="24"/>
        </w:rPr>
        <w:t>Management;</w:t>
      </w:r>
    </w:p>
    <w:p w14:paraId="219EFCC7" w14:textId="77777777" w:rsidR="00F17EAB" w:rsidRDefault="00000000">
      <w:pPr>
        <w:pStyle w:val="Odstavecseseznamem"/>
        <w:numPr>
          <w:ilvl w:val="2"/>
          <w:numId w:val="14"/>
        </w:numPr>
        <w:tabs>
          <w:tab w:val="left" w:pos="1572"/>
          <w:tab w:val="left" w:pos="1573"/>
        </w:tabs>
        <w:ind w:hanging="851"/>
        <w:rPr>
          <w:sz w:val="24"/>
        </w:rPr>
      </w:pPr>
      <w:r>
        <w:rPr>
          <w:sz w:val="24"/>
        </w:rPr>
        <w:t>Change</w:t>
      </w:r>
      <w:r>
        <w:rPr>
          <w:spacing w:val="-2"/>
          <w:sz w:val="24"/>
        </w:rPr>
        <w:t xml:space="preserve"> </w:t>
      </w:r>
      <w:r>
        <w:rPr>
          <w:sz w:val="24"/>
        </w:rPr>
        <w:t>management;</w:t>
      </w:r>
    </w:p>
    <w:p w14:paraId="6B541669" w14:textId="77777777" w:rsidR="00F17EAB" w:rsidRDefault="00000000">
      <w:pPr>
        <w:pStyle w:val="Odstavecseseznamem"/>
        <w:numPr>
          <w:ilvl w:val="2"/>
          <w:numId w:val="14"/>
        </w:numPr>
        <w:tabs>
          <w:tab w:val="left" w:pos="1572"/>
          <w:tab w:val="left" w:pos="1573"/>
        </w:tabs>
        <w:ind w:hanging="851"/>
        <w:rPr>
          <w:sz w:val="24"/>
        </w:rPr>
      </w:pPr>
      <w:r>
        <w:rPr>
          <w:sz w:val="24"/>
        </w:rPr>
        <w:t>Support klíčových uživatelů - 15</w:t>
      </w:r>
      <w:r>
        <w:rPr>
          <w:spacing w:val="-1"/>
          <w:sz w:val="24"/>
        </w:rPr>
        <w:t xml:space="preserve"> </w:t>
      </w:r>
      <w:r>
        <w:rPr>
          <w:sz w:val="24"/>
        </w:rPr>
        <w:t>hod/kvartál.</w:t>
      </w:r>
    </w:p>
    <w:p w14:paraId="13ECBC39" w14:textId="77777777" w:rsidR="00F17EAB" w:rsidRDefault="00000000">
      <w:pPr>
        <w:pStyle w:val="Odstavecseseznamem"/>
        <w:numPr>
          <w:ilvl w:val="1"/>
          <w:numId w:val="14"/>
        </w:numPr>
        <w:tabs>
          <w:tab w:val="left" w:pos="732"/>
          <w:tab w:val="left" w:pos="733"/>
        </w:tabs>
        <w:spacing w:before="121"/>
        <w:ind w:left="732" w:hanging="577"/>
        <w:rPr>
          <w:sz w:val="24"/>
        </w:rPr>
      </w:pPr>
      <w:r>
        <w:rPr>
          <w:sz w:val="24"/>
        </w:rPr>
        <w:t>Detailní popis služeb je uveden v příloze č. 1 této</w:t>
      </w:r>
      <w:r>
        <w:rPr>
          <w:spacing w:val="-1"/>
          <w:sz w:val="24"/>
        </w:rPr>
        <w:t xml:space="preserve"> </w:t>
      </w:r>
      <w:r>
        <w:rPr>
          <w:sz w:val="24"/>
        </w:rPr>
        <w:t>Smlouvy.</w:t>
      </w:r>
    </w:p>
    <w:p w14:paraId="7BFD96C4" w14:textId="77777777" w:rsidR="00F17EAB" w:rsidRDefault="00F17EAB">
      <w:pPr>
        <w:pStyle w:val="Zkladntext"/>
        <w:spacing w:before="3"/>
        <w:rPr>
          <w:sz w:val="31"/>
        </w:rPr>
      </w:pPr>
    </w:p>
    <w:p w14:paraId="4A8DE905" w14:textId="77777777" w:rsidR="00F17EAB" w:rsidRDefault="00000000">
      <w:pPr>
        <w:pStyle w:val="Nadpis2"/>
        <w:tabs>
          <w:tab w:val="left" w:pos="2408"/>
        </w:tabs>
        <w:ind w:left="1975"/>
      </w:pPr>
      <w:r>
        <w:t>4</w:t>
      </w:r>
      <w:r>
        <w:tab/>
        <w:t>MÍSTO POSKYTOVÁNÍ</w:t>
      </w:r>
      <w:r>
        <w:rPr>
          <w:spacing w:val="-3"/>
        </w:rPr>
        <w:t xml:space="preserve"> </w:t>
      </w:r>
      <w:r>
        <w:t>SLUŽEB</w:t>
      </w:r>
    </w:p>
    <w:p w14:paraId="41313C8F" w14:textId="77777777" w:rsidR="00F17EAB" w:rsidRDefault="00000000">
      <w:pPr>
        <w:pStyle w:val="Zkladntext"/>
        <w:spacing w:before="119"/>
        <w:ind w:left="734" w:right="1116" w:hanging="579"/>
        <w:jc w:val="both"/>
      </w:pPr>
      <w:r>
        <w:t>4.1 Služby jsou poskytovány v sídle Objednatele, nebo vzdáleně prostřednictvím VPN. Provozovaný</w:t>
      </w:r>
      <w:r>
        <w:rPr>
          <w:spacing w:val="-13"/>
        </w:rPr>
        <w:t xml:space="preserve"> </w:t>
      </w:r>
      <w:r>
        <w:t>systém</w:t>
      </w:r>
      <w:r>
        <w:rPr>
          <w:spacing w:val="-12"/>
        </w:rPr>
        <w:t xml:space="preserve"> </w:t>
      </w:r>
      <w:r>
        <w:t>je</w:t>
      </w:r>
      <w:r>
        <w:rPr>
          <w:spacing w:val="-12"/>
        </w:rPr>
        <w:t xml:space="preserve"> </w:t>
      </w:r>
      <w:r>
        <w:t>dostupný</w:t>
      </w:r>
      <w:r>
        <w:rPr>
          <w:spacing w:val="-13"/>
        </w:rPr>
        <w:t xml:space="preserve"> </w:t>
      </w:r>
      <w:r>
        <w:t>přes</w:t>
      </w:r>
      <w:r>
        <w:rPr>
          <w:spacing w:val="-12"/>
        </w:rPr>
        <w:t xml:space="preserve"> </w:t>
      </w:r>
      <w:r>
        <w:t>síť</w:t>
      </w:r>
      <w:r>
        <w:rPr>
          <w:spacing w:val="-11"/>
        </w:rPr>
        <w:t xml:space="preserve"> </w:t>
      </w:r>
      <w:r>
        <w:t>Internet</w:t>
      </w:r>
      <w:r>
        <w:rPr>
          <w:spacing w:val="-15"/>
        </w:rPr>
        <w:t xml:space="preserve"> </w:t>
      </w:r>
      <w:r>
        <w:t>na</w:t>
      </w:r>
      <w:r>
        <w:rPr>
          <w:spacing w:val="-13"/>
        </w:rPr>
        <w:t xml:space="preserve"> </w:t>
      </w:r>
      <w:r>
        <w:t>adrese</w:t>
      </w:r>
      <w:hyperlink r:id="rId8">
        <w:r>
          <w:rPr>
            <w:color w:val="0000FF"/>
            <w:spacing w:val="-11"/>
            <w:u w:val="single" w:color="0000FF"/>
          </w:rPr>
          <w:t xml:space="preserve"> </w:t>
        </w:r>
        <w:r>
          <w:rPr>
            <w:color w:val="0000FF"/>
            <w:u w:val="single" w:color="0000FF"/>
          </w:rPr>
          <w:t>https://phix.zcu.cz/moodle/</w:t>
        </w:r>
      </w:hyperlink>
      <w:r>
        <w:t>.</w:t>
      </w:r>
    </w:p>
    <w:p w14:paraId="18ED0854" w14:textId="77777777" w:rsidR="00F17EAB" w:rsidRDefault="00F17EAB">
      <w:pPr>
        <w:pStyle w:val="Zkladntext"/>
        <w:spacing w:before="10"/>
        <w:rPr>
          <w:sz w:val="23"/>
        </w:rPr>
      </w:pPr>
    </w:p>
    <w:p w14:paraId="586531D7" w14:textId="77777777" w:rsidR="00F17EAB" w:rsidRDefault="00000000">
      <w:pPr>
        <w:pStyle w:val="Nadpis2"/>
        <w:tabs>
          <w:tab w:val="left" w:pos="3720"/>
        </w:tabs>
        <w:spacing w:before="86"/>
        <w:ind w:left="3289"/>
      </w:pPr>
      <w:r>
        <w:t>5</w:t>
      </w:r>
      <w:r>
        <w:tab/>
        <w:t>CENA</w:t>
      </w:r>
      <w:r>
        <w:rPr>
          <w:spacing w:val="-18"/>
        </w:rPr>
        <w:t xml:space="preserve"> </w:t>
      </w:r>
      <w:r>
        <w:t>SLUŽEB</w:t>
      </w:r>
    </w:p>
    <w:p w14:paraId="3D35EF34" w14:textId="77777777" w:rsidR="00F17EAB" w:rsidRDefault="00000000">
      <w:pPr>
        <w:pStyle w:val="Odstavecseseznamem"/>
        <w:numPr>
          <w:ilvl w:val="1"/>
          <w:numId w:val="13"/>
        </w:numPr>
        <w:tabs>
          <w:tab w:val="left" w:pos="733"/>
        </w:tabs>
        <w:spacing w:before="122"/>
        <w:ind w:right="1121" w:hanging="579"/>
        <w:jc w:val="both"/>
        <w:rPr>
          <w:sz w:val="24"/>
        </w:rPr>
      </w:pPr>
      <w:bookmarkStart w:id="1" w:name="_bookmark1"/>
      <w:bookmarkEnd w:id="1"/>
      <w:r>
        <w:rPr>
          <w:sz w:val="24"/>
        </w:rPr>
        <w:t>Cena služby Software/aplikační maintenance a Incident Management dle čl. 3.2.1 této Smlouvy činí 198 000 Kč bez DPH</w:t>
      </w:r>
      <w:r>
        <w:rPr>
          <w:spacing w:val="-1"/>
          <w:sz w:val="24"/>
        </w:rPr>
        <w:t xml:space="preserve"> </w:t>
      </w:r>
      <w:r>
        <w:rPr>
          <w:sz w:val="24"/>
        </w:rPr>
        <w:t>ročně.</w:t>
      </w:r>
    </w:p>
    <w:p w14:paraId="59267F85" w14:textId="77777777" w:rsidR="00F17EAB" w:rsidRDefault="00000000">
      <w:pPr>
        <w:pStyle w:val="Odstavecseseznamem"/>
        <w:numPr>
          <w:ilvl w:val="1"/>
          <w:numId w:val="13"/>
        </w:numPr>
        <w:tabs>
          <w:tab w:val="left" w:pos="733"/>
        </w:tabs>
        <w:spacing w:before="118"/>
        <w:ind w:right="1114" w:hanging="579"/>
        <w:jc w:val="both"/>
        <w:rPr>
          <w:sz w:val="24"/>
        </w:rPr>
      </w:pPr>
      <w:r>
        <w:rPr>
          <w:sz w:val="24"/>
        </w:rPr>
        <w:t xml:space="preserve">Cena služby Change managementu dle čl. 3.2.2 činí 14 000 Kč bez DPH za </w:t>
      </w:r>
      <w:r>
        <w:rPr>
          <w:spacing w:val="-3"/>
          <w:sz w:val="24"/>
        </w:rPr>
        <w:t xml:space="preserve">ManDay. </w:t>
      </w:r>
      <w:r>
        <w:rPr>
          <w:sz w:val="24"/>
        </w:rPr>
        <w:t>Služba je poskytována na základě samostatných objednávek, nebo písemných požadavků oprávněných</w:t>
      </w:r>
      <w:r>
        <w:rPr>
          <w:spacing w:val="1"/>
          <w:sz w:val="24"/>
        </w:rPr>
        <w:t xml:space="preserve"> </w:t>
      </w:r>
      <w:r>
        <w:rPr>
          <w:sz w:val="24"/>
        </w:rPr>
        <w:t>osob.</w:t>
      </w:r>
    </w:p>
    <w:p w14:paraId="34F70528" w14:textId="77777777" w:rsidR="00F17EAB" w:rsidRDefault="00000000">
      <w:pPr>
        <w:pStyle w:val="Odstavecseseznamem"/>
        <w:numPr>
          <w:ilvl w:val="1"/>
          <w:numId w:val="13"/>
        </w:numPr>
        <w:tabs>
          <w:tab w:val="left" w:pos="733"/>
        </w:tabs>
        <w:ind w:left="732" w:right="1118"/>
        <w:jc w:val="both"/>
        <w:rPr>
          <w:sz w:val="24"/>
        </w:rPr>
      </w:pPr>
      <w:r>
        <w:rPr>
          <w:sz w:val="24"/>
        </w:rPr>
        <w:t>Cena služby Support klíčových uživatelů dle čl. 3.2.3 činí 22 500 Kč bez DPH kvartálně. Služby čerpané Objednatelem nad rámec smluveného rozsahu budou kalkulovány hodinovou sazbou 1 750 Kč/hod bez</w:t>
      </w:r>
      <w:r>
        <w:rPr>
          <w:spacing w:val="-1"/>
          <w:sz w:val="24"/>
        </w:rPr>
        <w:t xml:space="preserve"> </w:t>
      </w:r>
      <w:r>
        <w:rPr>
          <w:sz w:val="24"/>
        </w:rPr>
        <w:t>DPH.</w:t>
      </w:r>
    </w:p>
    <w:p w14:paraId="038DA255" w14:textId="77777777" w:rsidR="00F17EAB" w:rsidRDefault="00000000">
      <w:pPr>
        <w:pStyle w:val="Odstavecseseznamem"/>
        <w:numPr>
          <w:ilvl w:val="1"/>
          <w:numId w:val="13"/>
        </w:numPr>
        <w:tabs>
          <w:tab w:val="left" w:pos="733"/>
        </w:tabs>
        <w:ind w:left="732" w:right="1119"/>
        <w:jc w:val="both"/>
        <w:rPr>
          <w:sz w:val="24"/>
        </w:rPr>
      </w:pPr>
      <w:r>
        <w:rPr>
          <w:sz w:val="24"/>
        </w:rPr>
        <w:t>Požadavky Objednatele na služby Change management (čl. 3.2.2), Poskytovatel ohodnotí pracností nejpozději do pěti (5) pracovních dnů od doručení</w:t>
      </w:r>
      <w:r>
        <w:rPr>
          <w:spacing w:val="44"/>
          <w:sz w:val="24"/>
        </w:rPr>
        <w:t xml:space="preserve"> </w:t>
      </w:r>
      <w:r>
        <w:rPr>
          <w:sz w:val="24"/>
        </w:rPr>
        <w:t>požadavku Objednatele a navrhne rovněž termín či harmonogram plnění. Objednatel návrh akceptuje nebo zamítne do tří (3) pracovních dnů od doručení návrhu Poskytovatele. Poskytovatel zahájí plnění bez zbytečného prodlení a v souladu s odsouhlaseným harmonogramem po schválení</w:t>
      </w:r>
      <w:r>
        <w:rPr>
          <w:spacing w:val="-1"/>
          <w:sz w:val="24"/>
        </w:rPr>
        <w:t xml:space="preserve"> </w:t>
      </w:r>
      <w:r>
        <w:rPr>
          <w:sz w:val="24"/>
        </w:rPr>
        <w:t>Objednatelem.</w:t>
      </w:r>
    </w:p>
    <w:p w14:paraId="6B993F56" w14:textId="77777777" w:rsidR="00F17EAB" w:rsidRDefault="00000000">
      <w:pPr>
        <w:pStyle w:val="Odstavecseseznamem"/>
        <w:numPr>
          <w:ilvl w:val="1"/>
          <w:numId w:val="13"/>
        </w:numPr>
        <w:tabs>
          <w:tab w:val="left" w:pos="733"/>
        </w:tabs>
        <w:spacing w:before="121"/>
        <w:ind w:right="1117" w:hanging="579"/>
        <w:jc w:val="both"/>
        <w:rPr>
          <w:sz w:val="24"/>
        </w:rPr>
      </w:pPr>
      <w:r>
        <w:rPr>
          <w:sz w:val="24"/>
        </w:rPr>
        <w:t>Cena</w:t>
      </w:r>
      <w:r>
        <w:rPr>
          <w:spacing w:val="-11"/>
          <w:sz w:val="24"/>
        </w:rPr>
        <w:t xml:space="preserve"> </w:t>
      </w:r>
      <w:r>
        <w:rPr>
          <w:sz w:val="24"/>
        </w:rPr>
        <w:t>služeb</w:t>
      </w:r>
      <w:r>
        <w:rPr>
          <w:spacing w:val="-9"/>
          <w:sz w:val="24"/>
        </w:rPr>
        <w:t xml:space="preserve"> </w:t>
      </w:r>
      <w:r>
        <w:rPr>
          <w:sz w:val="24"/>
        </w:rPr>
        <w:t>nezahrnuje</w:t>
      </w:r>
      <w:r>
        <w:rPr>
          <w:spacing w:val="-11"/>
          <w:sz w:val="24"/>
        </w:rPr>
        <w:t xml:space="preserve"> </w:t>
      </w:r>
      <w:r>
        <w:rPr>
          <w:sz w:val="24"/>
        </w:rPr>
        <w:t>náklady</w:t>
      </w:r>
      <w:r>
        <w:rPr>
          <w:spacing w:val="-9"/>
          <w:sz w:val="24"/>
        </w:rPr>
        <w:t xml:space="preserve"> </w:t>
      </w:r>
      <w:r>
        <w:rPr>
          <w:sz w:val="24"/>
        </w:rPr>
        <w:t>na</w:t>
      </w:r>
      <w:r>
        <w:rPr>
          <w:spacing w:val="-11"/>
          <w:sz w:val="24"/>
        </w:rPr>
        <w:t xml:space="preserve"> </w:t>
      </w:r>
      <w:r>
        <w:rPr>
          <w:sz w:val="24"/>
        </w:rPr>
        <w:t>cestovné</w:t>
      </w:r>
      <w:r>
        <w:rPr>
          <w:spacing w:val="-10"/>
          <w:sz w:val="24"/>
        </w:rPr>
        <w:t xml:space="preserve"> </w:t>
      </w:r>
      <w:r>
        <w:rPr>
          <w:sz w:val="24"/>
        </w:rPr>
        <w:t>a</w:t>
      </w:r>
      <w:r>
        <w:rPr>
          <w:spacing w:val="-11"/>
          <w:sz w:val="24"/>
        </w:rPr>
        <w:t xml:space="preserve"> </w:t>
      </w:r>
      <w:r>
        <w:rPr>
          <w:sz w:val="24"/>
        </w:rPr>
        <w:t>stravné</w:t>
      </w:r>
      <w:r>
        <w:rPr>
          <w:spacing w:val="-10"/>
          <w:sz w:val="24"/>
        </w:rPr>
        <w:t xml:space="preserve"> </w:t>
      </w:r>
      <w:r>
        <w:rPr>
          <w:sz w:val="24"/>
        </w:rPr>
        <w:t>v</w:t>
      </w:r>
      <w:r>
        <w:rPr>
          <w:spacing w:val="-10"/>
          <w:sz w:val="24"/>
        </w:rPr>
        <w:t xml:space="preserve"> </w:t>
      </w:r>
      <w:r>
        <w:rPr>
          <w:sz w:val="24"/>
        </w:rPr>
        <w:t>přiměřené</w:t>
      </w:r>
      <w:r>
        <w:rPr>
          <w:spacing w:val="-10"/>
          <w:sz w:val="24"/>
        </w:rPr>
        <w:t xml:space="preserve"> </w:t>
      </w:r>
      <w:r>
        <w:rPr>
          <w:sz w:val="24"/>
        </w:rPr>
        <w:t>výši,</w:t>
      </w:r>
      <w:r>
        <w:rPr>
          <w:spacing w:val="-9"/>
          <w:sz w:val="24"/>
        </w:rPr>
        <w:t xml:space="preserve"> </w:t>
      </w:r>
      <w:r>
        <w:rPr>
          <w:sz w:val="24"/>
        </w:rPr>
        <w:t>pokud</w:t>
      </w:r>
      <w:r>
        <w:rPr>
          <w:spacing w:val="-10"/>
          <w:sz w:val="24"/>
        </w:rPr>
        <w:t xml:space="preserve"> </w:t>
      </w:r>
      <w:r>
        <w:rPr>
          <w:sz w:val="24"/>
        </w:rPr>
        <w:t>si</w:t>
      </w:r>
      <w:r>
        <w:rPr>
          <w:spacing w:val="-8"/>
          <w:sz w:val="24"/>
        </w:rPr>
        <w:t xml:space="preserve"> </w:t>
      </w:r>
      <w:r>
        <w:rPr>
          <w:sz w:val="24"/>
        </w:rPr>
        <w:t>řešení požadavku vyžádá výjezd technika do Objednatelem určeného místa mimo sídlo Poskytovatele za předpokladu, že takovéto náklady Objednatel předem písemně odsouhlasil.</w:t>
      </w:r>
    </w:p>
    <w:p w14:paraId="711FC9BD" w14:textId="77777777" w:rsidR="00F17EAB" w:rsidRDefault="00000000">
      <w:pPr>
        <w:pStyle w:val="Odstavecseseznamem"/>
        <w:numPr>
          <w:ilvl w:val="1"/>
          <w:numId w:val="13"/>
        </w:numPr>
        <w:tabs>
          <w:tab w:val="left" w:pos="733"/>
        </w:tabs>
        <w:ind w:right="1115" w:hanging="579"/>
        <w:jc w:val="both"/>
        <w:rPr>
          <w:sz w:val="24"/>
        </w:rPr>
      </w:pPr>
      <w:r>
        <w:rPr>
          <w:sz w:val="24"/>
        </w:rPr>
        <w:t>Souhrnná částka všech Poskytovatelem fakturovaných plnění dle čl. 5 této Smlouvy nesmí přesáhnout roční finanční limit 750 000 Kč bez DPH. Poskytovatel je povinen Objednatele</w:t>
      </w:r>
      <w:r>
        <w:rPr>
          <w:spacing w:val="-11"/>
          <w:sz w:val="24"/>
        </w:rPr>
        <w:t xml:space="preserve"> </w:t>
      </w:r>
      <w:r>
        <w:rPr>
          <w:sz w:val="24"/>
        </w:rPr>
        <w:t>včas</w:t>
      </w:r>
      <w:r>
        <w:rPr>
          <w:spacing w:val="-9"/>
          <w:sz w:val="24"/>
        </w:rPr>
        <w:t xml:space="preserve"> </w:t>
      </w:r>
      <w:r>
        <w:rPr>
          <w:sz w:val="24"/>
        </w:rPr>
        <w:t>upozornit</w:t>
      </w:r>
      <w:r>
        <w:rPr>
          <w:spacing w:val="-8"/>
          <w:sz w:val="24"/>
        </w:rPr>
        <w:t xml:space="preserve"> </w:t>
      </w:r>
      <w:r>
        <w:rPr>
          <w:sz w:val="24"/>
        </w:rPr>
        <w:t>na</w:t>
      </w:r>
      <w:r>
        <w:rPr>
          <w:spacing w:val="-11"/>
          <w:sz w:val="24"/>
        </w:rPr>
        <w:t xml:space="preserve"> </w:t>
      </w:r>
      <w:r>
        <w:rPr>
          <w:sz w:val="24"/>
        </w:rPr>
        <w:t>blížící</w:t>
      </w:r>
      <w:r>
        <w:rPr>
          <w:spacing w:val="-11"/>
          <w:sz w:val="24"/>
        </w:rPr>
        <w:t xml:space="preserve"> </w:t>
      </w:r>
      <w:r>
        <w:rPr>
          <w:sz w:val="24"/>
        </w:rPr>
        <w:t>se</w:t>
      </w:r>
      <w:r>
        <w:rPr>
          <w:spacing w:val="-9"/>
          <w:sz w:val="24"/>
        </w:rPr>
        <w:t xml:space="preserve"> </w:t>
      </w:r>
      <w:r>
        <w:rPr>
          <w:sz w:val="24"/>
        </w:rPr>
        <w:t>vyčerpání</w:t>
      </w:r>
      <w:r>
        <w:rPr>
          <w:spacing w:val="-7"/>
          <w:sz w:val="24"/>
        </w:rPr>
        <w:t xml:space="preserve"> </w:t>
      </w:r>
      <w:r>
        <w:rPr>
          <w:sz w:val="24"/>
        </w:rPr>
        <w:t>tohoto</w:t>
      </w:r>
      <w:r>
        <w:rPr>
          <w:spacing w:val="-8"/>
          <w:sz w:val="24"/>
        </w:rPr>
        <w:t xml:space="preserve"> </w:t>
      </w:r>
      <w:r>
        <w:rPr>
          <w:sz w:val="24"/>
        </w:rPr>
        <w:t>finančního</w:t>
      </w:r>
      <w:r>
        <w:rPr>
          <w:spacing w:val="-8"/>
          <w:sz w:val="24"/>
        </w:rPr>
        <w:t xml:space="preserve"> </w:t>
      </w:r>
      <w:r>
        <w:rPr>
          <w:sz w:val="24"/>
        </w:rPr>
        <w:t>limitu</w:t>
      </w:r>
      <w:r>
        <w:rPr>
          <w:spacing w:val="-14"/>
          <w:sz w:val="24"/>
        </w:rPr>
        <w:t xml:space="preserve"> </w:t>
      </w:r>
      <w:r>
        <w:rPr>
          <w:sz w:val="24"/>
        </w:rPr>
        <w:t>a</w:t>
      </w:r>
      <w:r>
        <w:rPr>
          <w:spacing w:val="-10"/>
          <w:sz w:val="24"/>
        </w:rPr>
        <w:t xml:space="preserve"> </w:t>
      </w:r>
      <w:r>
        <w:rPr>
          <w:sz w:val="24"/>
        </w:rPr>
        <w:t xml:space="preserve">nepřijímat jakékoli další objednávky Objednatele, jejichž splněním by došlo k překročení uvedeného finančního limitu. Objednatel zároveň není povinen hradit jakékoli další </w:t>
      </w:r>
      <w:r>
        <w:rPr>
          <w:spacing w:val="-3"/>
          <w:sz w:val="24"/>
        </w:rPr>
        <w:t xml:space="preserve">služby, </w:t>
      </w:r>
      <w:r>
        <w:rPr>
          <w:sz w:val="24"/>
        </w:rPr>
        <w:t>jejichž zaplacením by došlo k překročení uvedeného finančního limitu.</w:t>
      </w:r>
    </w:p>
    <w:p w14:paraId="6B8B4F78" w14:textId="77777777" w:rsidR="00F17EAB" w:rsidRDefault="00000000">
      <w:pPr>
        <w:pStyle w:val="Odstavecseseznamem"/>
        <w:numPr>
          <w:ilvl w:val="1"/>
          <w:numId w:val="13"/>
        </w:numPr>
        <w:tabs>
          <w:tab w:val="left" w:pos="733"/>
        </w:tabs>
        <w:ind w:right="1118" w:hanging="579"/>
        <w:jc w:val="both"/>
        <w:rPr>
          <w:sz w:val="24"/>
        </w:rPr>
      </w:pPr>
      <w:r>
        <w:rPr>
          <w:sz w:val="24"/>
        </w:rPr>
        <w:t>Současně se smluvní strany dohodly, že souhrnná částka všech Poskytovatelem fakturovaných</w:t>
      </w:r>
      <w:r>
        <w:rPr>
          <w:spacing w:val="46"/>
          <w:sz w:val="24"/>
        </w:rPr>
        <w:t xml:space="preserve"> </w:t>
      </w:r>
      <w:r>
        <w:rPr>
          <w:sz w:val="24"/>
        </w:rPr>
        <w:t>plnění</w:t>
      </w:r>
      <w:r>
        <w:rPr>
          <w:spacing w:val="46"/>
          <w:sz w:val="24"/>
        </w:rPr>
        <w:t xml:space="preserve"> </w:t>
      </w:r>
      <w:r>
        <w:rPr>
          <w:sz w:val="24"/>
        </w:rPr>
        <w:t>dle</w:t>
      </w:r>
      <w:r>
        <w:rPr>
          <w:spacing w:val="45"/>
          <w:sz w:val="24"/>
        </w:rPr>
        <w:t xml:space="preserve"> </w:t>
      </w:r>
      <w:r>
        <w:rPr>
          <w:sz w:val="24"/>
        </w:rPr>
        <w:t>čl.</w:t>
      </w:r>
      <w:r>
        <w:rPr>
          <w:spacing w:val="47"/>
          <w:sz w:val="24"/>
        </w:rPr>
        <w:t xml:space="preserve"> </w:t>
      </w:r>
      <w:r>
        <w:rPr>
          <w:sz w:val="24"/>
        </w:rPr>
        <w:t>5</w:t>
      </w:r>
      <w:r>
        <w:rPr>
          <w:spacing w:val="46"/>
          <w:sz w:val="24"/>
        </w:rPr>
        <w:t xml:space="preserve"> </w:t>
      </w:r>
      <w:r>
        <w:rPr>
          <w:sz w:val="24"/>
        </w:rPr>
        <w:t>této</w:t>
      </w:r>
      <w:r>
        <w:rPr>
          <w:spacing w:val="44"/>
          <w:sz w:val="24"/>
        </w:rPr>
        <w:t xml:space="preserve"> </w:t>
      </w:r>
      <w:r>
        <w:rPr>
          <w:sz w:val="24"/>
        </w:rPr>
        <w:t>Smlouvy</w:t>
      </w:r>
      <w:r>
        <w:rPr>
          <w:spacing w:val="44"/>
          <w:sz w:val="24"/>
        </w:rPr>
        <w:t xml:space="preserve"> </w:t>
      </w:r>
      <w:r>
        <w:rPr>
          <w:sz w:val="24"/>
        </w:rPr>
        <w:t>nesmí</w:t>
      </w:r>
      <w:r>
        <w:rPr>
          <w:spacing w:val="47"/>
          <w:sz w:val="24"/>
        </w:rPr>
        <w:t xml:space="preserve"> </w:t>
      </w:r>
      <w:r>
        <w:rPr>
          <w:sz w:val="24"/>
        </w:rPr>
        <w:t>za</w:t>
      </w:r>
      <w:r>
        <w:rPr>
          <w:spacing w:val="45"/>
          <w:sz w:val="24"/>
        </w:rPr>
        <w:t xml:space="preserve"> </w:t>
      </w:r>
      <w:r>
        <w:rPr>
          <w:sz w:val="24"/>
        </w:rPr>
        <w:t>každé</w:t>
      </w:r>
      <w:r>
        <w:rPr>
          <w:spacing w:val="45"/>
          <w:sz w:val="24"/>
        </w:rPr>
        <w:t xml:space="preserve"> </w:t>
      </w:r>
      <w:r>
        <w:rPr>
          <w:sz w:val="24"/>
        </w:rPr>
        <w:t>čtyři</w:t>
      </w:r>
      <w:r>
        <w:rPr>
          <w:spacing w:val="47"/>
          <w:sz w:val="24"/>
        </w:rPr>
        <w:t xml:space="preserve"> </w:t>
      </w:r>
      <w:r>
        <w:rPr>
          <w:sz w:val="24"/>
        </w:rPr>
        <w:t>(4)</w:t>
      </w:r>
      <w:r>
        <w:rPr>
          <w:spacing w:val="45"/>
          <w:sz w:val="24"/>
        </w:rPr>
        <w:t xml:space="preserve"> </w:t>
      </w:r>
      <w:r>
        <w:rPr>
          <w:sz w:val="24"/>
        </w:rPr>
        <w:t>roky</w:t>
      </w:r>
      <w:r>
        <w:rPr>
          <w:spacing w:val="46"/>
          <w:sz w:val="24"/>
        </w:rPr>
        <w:t xml:space="preserve"> </w:t>
      </w:r>
      <w:r>
        <w:rPr>
          <w:sz w:val="24"/>
        </w:rPr>
        <w:t>plnění</w:t>
      </w:r>
    </w:p>
    <w:p w14:paraId="5A749984" w14:textId="77777777" w:rsidR="00F17EAB" w:rsidRDefault="00F17EAB">
      <w:pPr>
        <w:jc w:val="both"/>
        <w:rPr>
          <w:sz w:val="24"/>
        </w:rPr>
        <w:sectPr w:rsidR="00F17EAB">
          <w:pgSz w:w="11910" w:h="16840"/>
          <w:pgMar w:top="1200" w:right="440" w:bottom="900" w:left="1260" w:header="0" w:footer="704" w:gutter="0"/>
          <w:cols w:space="708"/>
        </w:sectPr>
      </w:pPr>
    </w:p>
    <w:p w14:paraId="46323E96" w14:textId="77777777" w:rsidR="00F17EAB" w:rsidRDefault="00000000">
      <w:pPr>
        <w:pStyle w:val="Zkladntext"/>
        <w:spacing w:before="77"/>
        <w:ind w:left="734" w:right="1116"/>
        <w:jc w:val="both"/>
      </w:pPr>
      <w:r>
        <w:lastRenderedPageBreak/>
        <w:t>smlouvy přesáhnout finanční limit 3 000 000 Kč bez DPH. Poskytovatel výslovně bere na vědomí a souhlasí s tím, že mu nevzniknou žádné finanční nároky z případného plnění</w:t>
      </w:r>
      <w:r>
        <w:rPr>
          <w:spacing w:val="-10"/>
        </w:rPr>
        <w:t xml:space="preserve"> </w:t>
      </w:r>
      <w:r>
        <w:rPr>
          <w:spacing w:val="-5"/>
        </w:rPr>
        <w:t>podle</w:t>
      </w:r>
      <w:r>
        <w:rPr>
          <w:spacing w:val="-16"/>
        </w:rPr>
        <w:t xml:space="preserve"> </w:t>
      </w:r>
      <w:r>
        <w:t>této</w:t>
      </w:r>
      <w:r>
        <w:rPr>
          <w:spacing w:val="-5"/>
        </w:rPr>
        <w:t xml:space="preserve"> </w:t>
      </w:r>
      <w:r>
        <w:t>Smlouvy</w:t>
      </w:r>
      <w:r>
        <w:rPr>
          <w:spacing w:val="-5"/>
        </w:rPr>
        <w:t xml:space="preserve"> </w:t>
      </w:r>
      <w:r>
        <w:rPr>
          <w:spacing w:val="-3"/>
        </w:rPr>
        <w:t>poskytnutého</w:t>
      </w:r>
      <w:r>
        <w:rPr>
          <w:spacing w:val="-5"/>
        </w:rPr>
        <w:t xml:space="preserve"> </w:t>
      </w:r>
      <w:r>
        <w:t>nad</w:t>
      </w:r>
      <w:r>
        <w:rPr>
          <w:spacing w:val="-7"/>
        </w:rPr>
        <w:t xml:space="preserve"> </w:t>
      </w:r>
      <w:r>
        <w:t>limit</w:t>
      </w:r>
      <w:r>
        <w:rPr>
          <w:spacing w:val="-1"/>
        </w:rPr>
        <w:t xml:space="preserve"> </w:t>
      </w:r>
      <w:r>
        <w:t>dle</w:t>
      </w:r>
      <w:r>
        <w:rPr>
          <w:spacing w:val="-3"/>
        </w:rPr>
        <w:t xml:space="preserve"> </w:t>
      </w:r>
      <w:r>
        <w:t>předchozí</w:t>
      </w:r>
      <w:r>
        <w:rPr>
          <w:spacing w:val="-2"/>
        </w:rPr>
        <w:t xml:space="preserve"> </w:t>
      </w:r>
      <w:r>
        <w:t>věty</w:t>
      </w:r>
      <w:r>
        <w:rPr>
          <w:spacing w:val="-2"/>
        </w:rPr>
        <w:t xml:space="preserve"> </w:t>
      </w:r>
      <w:r>
        <w:t>(tj.</w:t>
      </w:r>
      <w:r>
        <w:rPr>
          <w:spacing w:val="-3"/>
        </w:rPr>
        <w:t xml:space="preserve"> </w:t>
      </w:r>
      <w:r>
        <w:t>platí,</w:t>
      </w:r>
      <w:r>
        <w:rPr>
          <w:spacing w:val="-3"/>
        </w:rPr>
        <w:t xml:space="preserve"> </w:t>
      </w:r>
      <w:r>
        <w:t>že</w:t>
      </w:r>
      <w:r>
        <w:rPr>
          <w:spacing w:val="-4"/>
        </w:rPr>
        <w:t xml:space="preserve"> </w:t>
      </w:r>
      <w:r>
        <w:t>plnění Poskytovatelem případně poskytnuté nad limit dle věty první je poskytováno bezúplatně).</w:t>
      </w:r>
    </w:p>
    <w:p w14:paraId="1097CDF9" w14:textId="77777777" w:rsidR="00F17EAB" w:rsidRDefault="00F17EAB">
      <w:pPr>
        <w:pStyle w:val="Zkladntext"/>
        <w:spacing w:before="4"/>
        <w:rPr>
          <w:sz w:val="31"/>
        </w:rPr>
      </w:pPr>
    </w:p>
    <w:p w14:paraId="2AC575E4" w14:textId="77777777" w:rsidR="00F17EAB" w:rsidRDefault="00000000">
      <w:pPr>
        <w:pStyle w:val="Nadpis2"/>
        <w:tabs>
          <w:tab w:val="left" w:pos="3084"/>
        </w:tabs>
        <w:ind w:left="2653"/>
      </w:pPr>
      <w:r>
        <w:t>6</w:t>
      </w:r>
      <w:r>
        <w:tab/>
      </w:r>
      <w:r>
        <w:rPr>
          <w:spacing w:val="-3"/>
        </w:rPr>
        <w:t>PLATEBNÍ</w:t>
      </w:r>
      <w:r>
        <w:rPr>
          <w:spacing w:val="1"/>
        </w:rPr>
        <w:t xml:space="preserve"> </w:t>
      </w:r>
      <w:r>
        <w:t>PODMÍNKY</w:t>
      </w:r>
    </w:p>
    <w:p w14:paraId="74487AA6" w14:textId="77777777" w:rsidR="00F17EAB" w:rsidRDefault="00000000">
      <w:pPr>
        <w:pStyle w:val="Odstavecseseznamem"/>
        <w:numPr>
          <w:ilvl w:val="1"/>
          <w:numId w:val="12"/>
        </w:numPr>
        <w:tabs>
          <w:tab w:val="left" w:pos="733"/>
        </w:tabs>
        <w:ind w:right="1118" w:hanging="579"/>
        <w:jc w:val="both"/>
        <w:rPr>
          <w:sz w:val="24"/>
        </w:rPr>
      </w:pPr>
      <w:r>
        <w:rPr>
          <w:sz w:val="24"/>
        </w:rPr>
        <w:t>Celkovou</w:t>
      </w:r>
      <w:r>
        <w:rPr>
          <w:spacing w:val="-14"/>
          <w:sz w:val="24"/>
        </w:rPr>
        <w:t xml:space="preserve"> </w:t>
      </w:r>
      <w:r>
        <w:rPr>
          <w:sz w:val="24"/>
        </w:rPr>
        <w:t>cenu</w:t>
      </w:r>
      <w:r>
        <w:rPr>
          <w:spacing w:val="-13"/>
          <w:sz w:val="24"/>
        </w:rPr>
        <w:t xml:space="preserve"> </w:t>
      </w:r>
      <w:r>
        <w:rPr>
          <w:sz w:val="24"/>
        </w:rPr>
        <w:t>Služeb</w:t>
      </w:r>
      <w:r>
        <w:rPr>
          <w:spacing w:val="-13"/>
          <w:sz w:val="24"/>
        </w:rPr>
        <w:t xml:space="preserve"> </w:t>
      </w:r>
      <w:r>
        <w:rPr>
          <w:sz w:val="24"/>
        </w:rPr>
        <w:t>dle</w:t>
      </w:r>
      <w:r>
        <w:rPr>
          <w:spacing w:val="-14"/>
          <w:sz w:val="24"/>
        </w:rPr>
        <w:t xml:space="preserve"> </w:t>
      </w:r>
      <w:r>
        <w:rPr>
          <w:sz w:val="24"/>
        </w:rPr>
        <w:t>čl.</w:t>
      </w:r>
      <w:r>
        <w:rPr>
          <w:spacing w:val="-12"/>
          <w:sz w:val="24"/>
        </w:rPr>
        <w:t xml:space="preserve"> </w:t>
      </w:r>
      <w:hyperlink w:anchor="_bookmark1" w:history="1">
        <w:r>
          <w:rPr>
            <w:sz w:val="24"/>
          </w:rPr>
          <w:t>5.1</w:t>
        </w:r>
        <w:r>
          <w:rPr>
            <w:spacing w:val="-13"/>
            <w:sz w:val="24"/>
          </w:rPr>
          <w:t xml:space="preserve"> </w:t>
        </w:r>
      </w:hyperlink>
      <w:r>
        <w:rPr>
          <w:sz w:val="24"/>
        </w:rPr>
        <w:t>této</w:t>
      </w:r>
      <w:r>
        <w:rPr>
          <w:spacing w:val="-13"/>
          <w:sz w:val="24"/>
        </w:rPr>
        <w:t xml:space="preserve"> </w:t>
      </w:r>
      <w:r>
        <w:rPr>
          <w:sz w:val="24"/>
        </w:rPr>
        <w:t>Smlouvy</w:t>
      </w:r>
      <w:r>
        <w:rPr>
          <w:spacing w:val="-13"/>
          <w:sz w:val="24"/>
        </w:rPr>
        <w:t xml:space="preserve"> </w:t>
      </w:r>
      <w:r>
        <w:rPr>
          <w:sz w:val="24"/>
        </w:rPr>
        <w:t>se</w:t>
      </w:r>
      <w:r>
        <w:rPr>
          <w:spacing w:val="-15"/>
          <w:sz w:val="24"/>
        </w:rPr>
        <w:t xml:space="preserve"> </w:t>
      </w:r>
      <w:r>
        <w:rPr>
          <w:sz w:val="24"/>
        </w:rPr>
        <w:t>Objednatel</w:t>
      </w:r>
      <w:r>
        <w:rPr>
          <w:spacing w:val="-13"/>
          <w:sz w:val="24"/>
        </w:rPr>
        <w:t xml:space="preserve"> </w:t>
      </w:r>
      <w:r>
        <w:rPr>
          <w:sz w:val="24"/>
        </w:rPr>
        <w:t>zavazuje</w:t>
      </w:r>
      <w:r>
        <w:rPr>
          <w:spacing w:val="-12"/>
          <w:sz w:val="24"/>
        </w:rPr>
        <w:t xml:space="preserve"> </w:t>
      </w:r>
      <w:r>
        <w:rPr>
          <w:sz w:val="24"/>
        </w:rPr>
        <w:t>zaplatit</w:t>
      </w:r>
      <w:r>
        <w:rPr>
          <w:spacing w:val="-13"/>
          <w:sz w:val="24"/>
        </w:rPr>
        <w:t xml:space="preserve"> </w:t>
      </w:r>
      <w:r>
        <w:rPr>
          <w:sz w:val="24"/>
        </w:rPr>
        <w:t>v</w:t>
      </w:r>
      <w:r>
        <w:rPr>
          <w:spacing w:val="-13"/>
          <w:sz w:val="24"/>
        </w:rPr>
        <w:t xml:space="preserve"> </w:t>
      </w:r>
      <w:r>
        <w:rPr>
          <w:sz w:val="24"/>
        </w:rPr>
        <w:t>ročních platbách, vždy na začátku běžného roku na základě faktury vystavené a doručené Objednateli.</w:t>
      </w:r>
    </w:p>
    <w:p w14:paraId="1B9635CE" w14:textId="77777777" w:rsidR="00F17EAB" w:rsidRDefault="00000000">
      <w:pPr>
        <w:pStyle w:val="Odstavecseseznamem"/>
        <w:numPr>
          <w:ilvl w:val="1"/>
          <w:numId w:val="12"/>
        </w:numPr>
        <w:tabs>
          <w:tab w:val="left" w:pos="733"/>
        </w:tabs>
        <w:ind w:right="1119" w:hanging="579"/>
        <w:jc w:val="both"/>
        <w:rPr>
          <w:sz w:val="24"/>
        </w:rPr>
      </w:pPr>
      <w:r>
        <w:rPr>
          <w:sz w:val="24"/>
        </w:rPr>
        <w:t>Celkovou cenu Služeb dle čl. 5.2 této Smlouvy se Objednatel zavazuje zaplatit vždy</w:t>
      </w:r>
      <w:r>
        <w:rPr>
          <w:spacing w:val="-42"/>
          <w:sz w:val="24"/>
        </w:rPr>
        <w:t xml:space="preserve"> </w:t>
      </w:r>
      <w:r>
        <w:rPr>
          <w:sz w:val="24"/>
        </w:rPr>
        <w:t>po akceptaci předaného plnění, a to na základě faktury vystavené a doručené</w:t>
      </w:r>
      <w:r>
        <w:rPr>
          <w:spacing w:val="-12"/>
          <w:sz w:val="24"/>
        </w:rPr>
        <w:t xml:space="preserve"> </w:t>
      </w:r>
      <w:r>
        <w:rPr>
          <w:sz w:val="24"/>
        </w:rPr>
        <w:t>Objednateli.</w:t>
      </w:r>
    </w:p>
    <w:p w14:paraId="6C9AF148" w14:textId="77777777" w:rsidR="00F17EAB" w:rsidRDefault="00000000">
      <w:pPr>
        <w:pStyle w:val="Odstavecseseznamem"/>
        <w:numPr>
          <w:ilvl w:val="1"/>
          <w:numId w:val="12"/>
        </w:numPr>
        <w:tabs>
          <w:tab w:val="left" w:pos="733"/>
        </w:tabs>
        <w:ind w:right="1121" w:hanging="579"/>
        <w:jc w:val="both"/>
        <w:rPr>
          <w:sz w:val="24"/>
        </w:rPr>
      </w:pPr>
      <w:r>
        <w:rPr>
          <w:sz w:val="24"/>
        </w:rPr>
        <w:t xml:space="preserve">Celkovou cenu Služeb dle čl. </w:t>
      </w:r>
      <w:hyperlink w:anchor="_bookmark1" w:history="1">
        <w:r>
          <w:rPr>
            <w:sz w:val="24"/>
          </w:rPr>
          <w:t>5.1</w:t>
        </w:r>
      </w:hyperlink>
      <w:r>
        <w:rPr>
          <w:sz w:val="24"/>
        </w:rPr>
        <w:t xml:space="preserve"> této Smlouvy se Objednatel zavazuje zaplatit ve čtvrtletních platbách, vždy na začátku běžného čtvrtletí na základě faktury vystavené  a doručené</w:t>
      </w:r>
      <w:r>
        <w:rPr>
          <w:spacing w:val="-3"/>
          <w:sz w:val="24"/>
        </w:rPr>
        <w:t xml:space="preserve"> </w:t>
      </w:r>
      <w:r>
        <w:rPr>
          <w:sz w:val="24"/>
        </w:rPr>
        <w:t>Objednateli.</w:t>
      </w:r>
    </w:p>
    <w:p w14:paraId="0F274202" w14:textId="77777777" w:rsidR="00F17EAB" w:rsidRDefault="00000000">
      <w:pPr>
        <w:pStyle w:val="Odstavecseseznamem"/>
        <w:numPr>
          <w:ilvl w:val="1"/>
          <w:numId w:val="12"/>
        </w:numPr>
        <w:tabs>
          <w:tab w:val="left" w:pos="733"/>
        </w:tabs>
        <w:ind w:right="1114" w:hanging="579"/>
        <w:jc w:val="both"/>
        <w:rPr>
          <w:sz w:val="24"/>
        </w:rPr>
      </w:pPr>
      <w:r>
        <w:rPr>
          <w:sz w:val="24"/>
        </w:rPr>
        <w:t>Faktura bude mít náležitosti daňového dokladu dle zákona č. 235/2004 Sb., o dani       z přidané hodnoty, ve znění pozdějších</w:t>
      </w:r>
      <w:r>
        <w:rPr>
          <w:spacing w:val="-5"/>
          <w:sz w:val="24"/>
        </w:rPr>
        <w:t xml:space="preserve"> </w:t>
      </w:r>
      <w:r>
        <w:rPr>
          <w:sz w:val="24"/>
        </w:rPr>
        <w:t>předpisů.</w:t>
      </w:r>
    </w:p>
    <w:p w14:paraId="701BFB19" w14:textId="77777777" w:rsidR="00F17EAB" w:rsidRDefault="00000000">
      <w:pPr>
        <w:pStyle w:val="Odstavecseseznamem"/>
        <w:numPr>
          <w:ilvl w:val="1"/>
          <w:numId w:val="12"/>
        </w:numPr>
        <w:tabs>
          <w:tab w:val="left" w:pos="733"/>
        </w:tabs>
        <w:ind w:right="1115" w:hanging="579"/>
        <w:jc w:val="both"/>
        <w:rPr>
          <w:sz w:val="24"/>
        </w:rPr>
      </w:pPr>
      <w:r>
        <w:rPr>
          <w:sz w:val="24"/>
        </w:rPr>
        <w:t>Cena za poskytování Služeb je splatná do třiceti (30) kalendářních dnů od doručení faktury</w:t>
      </w:r>
      <w:r>
        <w:rPr>
          <w:spacing w:val="-5"/>
          <w:sz w:val="24"/>
        </w:rPr>
        <w:t xml:space="preserve"> </w:t>
      </w:r>
      <w:r>
        <w:rPr>
          <w:sz w:val="24"/>
        </w:rPr>
        <w:t>Objednateli.</w:t>
      </w:r>
      <w:r>
        <w:rPr>
          <w:spacing w:val="-3"/>
          <w:sz w:val="24"/>
        </w:rPr>
        <w:t xml:space="preserve"> </w:t>
      </w:r>
      <w:r>
        <w:rPr>
          <w:sz w:val="24"/>
        </w:rPr>
        <w:t>Faktura</w:t>
      </w:r>
      <w:r>
        <w:rPr>
          <w:spacing w:val="-5"/>
          <w:sz w:val="24"/>
        </w:rPr>
        <w:t xml:space="preserve"> </w:t>
      </w:r>
      <w:r>
        <w:rPr>
          <w:sz w:val="24"/>
        </w:rPr>
        <w:t>bude</w:t>
      </w:r>
      <w:r>
        <w:rPr>
          <w:spacing w:val="-5"/>
          <w:sz w:val="24"/>
        </w:rPr>
        <w:t xml:space="preserve"> </w:t>
      </w:r>
      <w:r>
        <w:rPr>
          <w:sz w:val="24"/>
        </w:rPr>
        <w:t>doručena</w:t>
      </w:r>
      <w:r>
        <w:rPr>
          <w:spacing w:val="-5"/>
          <w:sz w:val="24"/>
        </w:rPr>
        <w:t xml:space="preserve"> </w:t>
      </w:r>
      <w:r>
        <w:rPr>
          <w:sz w:val="24"/>
        </w:rPr>
        <w:t>v elektronické</w:t>
      </w:r>
      <w:r>
        <w:rPr>
          <w:spacing w:val="-5"/>
          <w:sz w:val="24"/>
        </w:rPr>
        <w:t xml:space="preserve"> </w:t>
      </w:r>
      <w:r>
        <w:rPr>
          <w:sz w:val="24"/>
        </w:rPr>
        <w:t>formě,</w:t>
      </w:r>
      <w:r>
        <w:rPr>
          <w:spacing w:val="-4"/>
          <w:sz w:val="24"/>
        </w:rPr>
        <w:t xml:space="preserve"> </w:t>
      </w:r>
      <w:r>
        <w:rPr>
          <w:sz w:val="24"/>
        </w:rPr>
        <w:t>ve</w:t>
      </w:r>
      <w:r>
        <w:rPr>
          <w:spacing w:val="-5"/>
          <w:sz w:val="24"/>
        </w:rPr>
        <w:t xml:space="preserve"> </w:t>
      </w:r>
      <w:r>
        <w:rPr>
          <w:sz w:val="24"/>
        </w:rPr>
        <w:t>formátu</w:t>
      </w:r>
      <w:r>
        <w:rPr>
          <w:spacing w:val="-4"/>
          <w:sz w:val="24"/>
        </w:rPr>
        <w:t xml:space="preserve"> </w:t>
      </w:r>
      <w:r>
        <w:rPr>
          <w:sz w:val="24"/>
        </w:rPr>
        <w:t>pdf,</w:t>
      </w:r>
      <w:r>
        <w:rPr>
          <w:spacing w:val="-5"/>
          <w:sz w:val="24"/>
        </w:rPr>
        <w:t xml:space="preserve"> </w:t>
      </w:r>
      <w:r>
        <w:rPr>
          <w:sz w:val="24"/>
        </w:rPr>
        <w:t>na</w:t>
      </w:r>
      <w:r>
        <w:rPr>
          <w:spacing w:val="-5"/>
          <w:sz w:val="24"/>
        </w:rPr>
        <w:t xml:space="preserve"> </w:t>
      </w:r>
      <w:r>
        <w:rPr>
          <w:sz w:val="24"/>
        </w:rPr>
        <w:t>e- mailovou adresu:</w:t>
      </w:r>
      <w:hyperlink r:id="rId9">
        <w:r>
          <w:rPr>
            <w:color w:val="0000FF"/>
            <w:spacing w:val="-1"/>
            <w:sz w:val="24"/>
            <w:u w:val="single" w:color="0000FF"/>
          </w:rPr>
          <w:t xml:space="preserve"> </w:t>
        </w:r>
        <w:r>
          <w:rPr>
            <w:color w:val="0000FF"/>
            <w:sz w:val="24"/>
            <w:u w:val="single" w:color="0000FF"/>
          </w:rPr>
          <w:t>pragodata@service.zcu.cz</w:t>
        </w:r>
        <w:r>
          <w:rPr>
            <w:sz w:val="24"/>
          </w:rPr>
          <w:t>.</w:t>
        </w:r>
      </w:hyperlink>
    </w:p>
    <w:p w14:paraId="7C7CED02" w14:textId="77777777" w:rsidR="00F17EAB" w:rsidRDefault="00000000">
      <w:pPr>
        <w:pStyle w:val="Odstavecseseznamem"/>
        <w:numPr>
          <w:ilvl w:val="1"/>
          <w:numId w:val="12"/>
        </w:numPr>
        <w:tabs>
          <w:tab w:val="left" w:pos="733"/>
        </w:tabs>
        <w:ind w:right="1121" w:hanging="579"/>
        <w:jc w:val="both"/>
        <w:rPr>
          <w:sz w:val="24"/>
        </w:rPr>
      </w:pPr>
      <w:r>
        <w:rPr>
          <w:sz w:val="24"/>
        </w:rPr>
        <w:t>Daňový doklad (faktura) bude uhrazen bankovním převodem na účet Poskytovatele uvedený v čl. 1 této</w:t>
      </w:r>
      <w:r>
        <w:rPr>
          <w:spacing w:val="-1"/>
          <w:sz w:val="24"/>
        </w:rPr>
        <w:t xml:space="preserve"> </w:t>
      </w:r>
      <w:r>
        <w:rPr>
          <w:sz w:val="24"/>
        </w:rPr>
        <w:t>Smlouvy.</w:t>
      </w:r>
    </w:p>
    <w:p w14:paraId="5F9D5A8A" w14:textId="77777777" w:rsidR="00F17EAB" w:rsidRDefault="00F17EAB">
      <w:pPr>
        <w:pStyle w:val="Zkladntext"/>
        <w:spacing w:before="4"/>
        <w:rPr>
          <w:sz w:val="31"/>
        </w:rPr>
      </w:pPr>
    </w:p>
    <w:p w14:paraId="32A740DE" w14:textId="77777777" w:rsidR="00F17EAB" w:rsidRDefault="00000000">
      <w:pPr>
        <w:pStyle w:val="Nadpis2"/>
        <w:tabs>
          <w:tab w:val="left" w:pos="741"/>
        </w:tabs>
        <w:ind w:left="310"/>
      </w:pPr>
      <w:r>
        <w:t>7</w:t>
      </w:r>
      <w:r>
        <w:tab/>
      </w:r>
      <w:r>
        <w:rPr>
          <w:spacing w:val="-8"/>
        </w:rPr>
        <w:t xml:space="preserve">OSTATNÍ </w:t>
      </w:r>
      <w:r>
        <w:t>PODMÍNKY PLNĚNÍ PŘEDMĚTU</w:t>
      </w:r>
      <w:r>
        <w:rPr>
          <w:spacing w:val="-10"/>
        </w:rPr>
        <w:t xml:space="preserve"> </w:t>
      </w:r>
      <w:r>
        <w:t>SMLOUVY</w:t>
      </w:r>
    </w:p>
    <w:p w14:paraId="55704B3B" w14:textId="77777777" w:rsidR="00F17EAB" w:rsidRDefault="00000000">
      <w:pPr>
        <w:pStyle w:val="Odstavecseseznamem"/>
        <w:numPr>
          <w:ilvl w:val="1"/>
          <w:numId w:val="11"/>
        </w:numPr>
        <w:tabs>
          <w:tab w:val="left" w:pos="733"/>
        </w:tabs>
        <w:ind w:right="1119" w:hanging="579"/>
        <w:jc w:val="both"/>
        <w:rPr>
          <w:sz w:val="24"/>
        </w:rPr>
      </w:pPr>
      <w:r>
        <w:rPr>
          <w:sz w:val="24"/>
        </w:rPr>
        <w:t>Poskytovatel  je  povinen  při  poskytování  Služeb  postupovat  dle  této  Smlouvy      a v souladu s platnými právními</w:t>
      </w:r>
      <w:r>
        <w:rPr>
          <w:spacing w:val="-3"/>
          <w:sz w:val="24"/>
        </w:rPr>
        <w:t xml:space="preserve"> </w:t>
      </w:r>
      <w:r>
        <w:rPr>
          <w:sz w:val="24"/>
        </w:rPr>
        <w:t>předpisy.</w:t>
      </w:r>
    </w:p>
    <w:p w14:paraId="5002F451" w14:textId="77777777" w:rsidR="00F17EAB" w:rsidRDefault="00000000">
      <w:pPr>
        <w:pStyle w:val="Odstavecseseznamem"/>
        <w:numPr>
          <w:ilvl w:val="1"/>
          <w:numId w:val="11"/>
        </w:numPr>
        <w:tabs>
          <w:tab w:val="left" w:pos="733"/>
        </w:tabs>
        <w:ind w:right="1120" w:hanging="579"/>
        <w:jc w:val="both"/>
        <w:rPr>
          <w:sz w:val="24"/>
        </w:rPr>
      </w:pPr>
      <w:r>
        <w:rPr>
          <w:sz w:val="24"/>
        </w:rPr>
        <w:t>Poskytovatel je povinen při poskytování služeb respektovat a dodržovat pokyny Objednatele. V případě nevhodných pokynů Objednatele je Poskytovatel povinen na nevhodnost těchto pokynů Objednatele</w:t>
      </w:r>
      <w:r>
        <w:rPr>
          <w:spacing w:val="-2"/>
          <w:sz w:val="24"/>
        </w:rPr>
        <w:t xml:space="preserve"> </w:t>
      </w:r>
      <w:r>
        <w:rPr>
          <w:sz w:val="24"/>
        </w:rPr>
        <w:t>upozornit.</w:t>
      </w:r>
    </w:p>
    <w:p w14:paraId="1C63B81F" w14:textId="77777777" w:rsidR="00F17EAB" w:rsidRDefault="00000000">
      <w:pPr>
        <w:pStyle w:val="Odstavecseseznamem"/>
        <w:numPr>
          <w:ilvl w:val="1"/>
          <w:numId w:val="11"/>
        </w:numPr>
        <w:tabs>
          <w:tab w:val="left" w:pos="733"/>
        </w:tabs>
        <w:ind w:right="1118" w:hanging="579"/>
        <w:jc w:val="both"/>
        <w:rPr>
          <w:sz w:val="24"/>
        </w:rPr>
      </w:pPr>
      <w:r>
        <w:rPr>
          <w:sz w:val="24"/>
        </w:rPr>
        <w:t xml:space="preserve">Objednatel je povinen spolupracovat s Poskytovatelem a poskytovat mu veškerou nutnou součinnost potřebnou pro řádné poskytování služeb podle této </w:t>
      </w:r>
      <w:r>
        <w:rPr>
          <w:spacing w:val="-3"/>
          <w:sz w:val="24"/>
        </w:rPr>
        <w:t xml:space="preserve">Smlouvy. </w:t>
      </w:r>
      <w:r>
        <w:rPr>
          <w:sz w:val="24"/>
        </w:rPr>
        <w:t>Objednatel je povinen informovat Poskytovatele o veškerých skutečnostech, které jsou nebo mohou být důležité pro poskytování služeb dle této</w:t>
      </w:r>
      <w:r>
        <w:rPr>
          <w:spacing w:val="-4"/>
          <w:sz w:val="24"/>
        </w:rPr>
        <w:t xml:space="preserve"> </w:t>
      </w:r>
      <w:r>
        <w:rPr>
          <w:sz w:val="24"/>
        </w:rPr>
        <w:t>Smlouvy.</w:t>
      </w:r>
    </w:p>
    <w:p w14:paraId="389B37EE" w14:textId="77777777" w:rsidR="00F17EAB" w:rsidRDefault="00000000">
      <w:pPr>
        <w:pStyle w:val="Odstavecseseznamem"/>
        <w:numPr>
          <w:ilvl w:val="1"/>
          <w:numId w:val="11"/>
        </w:numPr>
        <w:tabs>
          <w:tab w:val="left" w:pos="733"/>
        </w:tabs>
        <w:ind w:right="1115" w:hanging="579"/>
        <w:jc w:val="both"/>
        <w:rPr>
          <w:sz w:val="24"/>
        </w:rPr>
      </w:pPr>
      <w:r>
        <w:rPr>
          <w:sz w:val="24"/>
        </w:rPr>
        <w:t>Pokud Objednatel neposkytne součinnost dle tohoto článku, má Poskytovatel právo požadovat od Objednatele posunutí stanovených termínů o dobu, po kterou nemohl Poskytovatel poskytovat služby dle této Smlouvy z důvodu neposkytnutí součinnosti. Objednatel je povinen oprávněnému požadavku</w:t>
      </w:r>
      <w:r>
        <w:rPr>
          <w:spacing w:val="-2"/>
          <w:sz w:val="24"/>
        </w:rPr>
        <w:t xml:space="preserve"> </w:t>
      </w:r>
      <w:r>
        <w:rPr>
          <w:sz w:val="24"/>
        </w:rPr>
        <w:t>vyhovět.</w:t>
      </w:r>
    </w:p>
    <w:p w14:paraId="35BD87EB" w14:textId="77777777" w:rsidR="00F17EAB" w:rsidRDefault="00000000">
      <w:pPr>
        <w:pStyle w:val="Odstavecseseznamem"/>
        <w:numPr>
          <w:ilvl w:val="1"/>
          <w:numId w:val="11"/>
        </w:numPr>
        <w:tabs>
          <w:tab w:val="left" w:pos="733"/>
        </w:tabs>
        <w:spacing w:before="121"/>
        <w:ind w:right="1120" w:hanging="579"/>
        <w:jc w:val="both"/>
        <w:rPr>
          <w:sz w:val="24"/>
        </w:rPr>
      </w:pPr>
      <w:r>
        <w:rPr>
          <w:sz w:val="24"/>
        </w:rPr>
        <w:t>Poskytovatel odpovídá za kvalitu, všeobecnou a odbornou správnost poskytovaných služeb. Poskytovatel je povinen při poskytování  Služeb dle této Smlouvy postupovat  s odbornou péčí podle svých nejlepších znalostí a</w:t>
      </w:r>
      <w:r>
        <w:rPr>
          <w:spacing w:val="-3"/>
          <w:sz w:val="24"/>
        </w:rPr>
        <w:t xml:space="preserve"> </w:t>
      </w:r>
      <w:r>
        <w:rPr>
          <w:sz w:val="24"/>
        </w:rPr>
        <w:t>schopností.</w:t>
      </w:r>
    </w:p>
    <w:p w14:paraId="43140FC6" w14:textId="77777777" w:rsidR="00F17EAB" w:rsidRDefault="00000000">
      <w:pPr>
        <w:pStyle w:val="Odstavecseseznamem"/>
        <w:numPr>
          <w:ilvl w:val="1"/>
          <w:numId w:val="11"/>
        </w:numPr>
        <w:tabs>
          <w:tab w:val="left" w:pos="733"/>
        </w:tabs>
        <w:ind w:left="732" w:right="1118"/>
        <w:jc w:val="both"/>
        <w:rPr>
          <w:sz w:val="24"/>
        </w:rPr>
      </w:pPr>
      <w:r>
        <w:rPr>
          <w:sz w:val="24"/>
        </w:rPr>
        <w:t>Smluvní strany berou na vědomí, že jádro systému LMS Moodle je poskytováno jako open-source software licencovaný pod licencí GNU General Public License (GPL)      a jeho užití se řídí podmínkami této licence. Licence k jádru LMS Moodle není předmětem</w:t>
      </w:r>
      <w:r>
        <w:rPr>
          <w:spacing w:val="-15"/>
          <w:sz w:val="24"/>
        </w:rPr>
        <w:t xml:space="preserve"> </w:t>
      </w:r>
      <w:r>
        <w:rPr>
          <w:sz w:val="24"/>
        </w:rPr>
        <w:t>této</w:t>
      </w:r>
      <w:r>
        <w:rPr>
          <w:spacing w:val="-16"/>
          <w:sz w:val="24"/>
        </w:rPr>
        <w:t xml:space="preserve"> </w:t>
      </w:r>
      <w:r>
        <w:rPr>
          <w:spacing w:val="-3"/>
          <w:sz w:val="24"/>
        </w:rPr>
        <w:t>smlouvy.</w:t>
      </w:r>
      <w:r>
        <w:rPr>
          <w:spacing w:val="-18"/>
          <w:sz w:val="24"/>
        </w:rPr>
        <w:t xml:space="preserve"> </w:t>
      </w:r>
      <w:r>
        <w:rPr>
          <w:sz w:val="24"/>
        </w:rPr>
        <w:t>Pokud</w:t>
      </w:r>
      <w:r>
        <w:rPr>
          <w:spacing w:val="-16"/>
          <w:sz w:val="24"/>
        </w:rPr>
        <w:t xml:space="preserve"> </w:t>
      </w:r>
      <w:r>
        <w:rPr>
          <w:sz w:val="24"/>
        </w:rPr>
        <w:t>v</w:t>
      </w:r>
      <w:r>
        <w:rPr>
          <w:spacing w:val="-16"/>
          <w:sz w:val="24"/>
        </w:rPr>
        <w:t xml:space="preserve"> </w:t>
      </w:r>
      <w:r>
        <w:rPr>
          <w:sz w:val="24"/>
        </w:rPr>
        <w:t>rámci</w:t>
      </w:r>
      <w:r>
        <w:rPr>
          <w:spacing w:val="-16"/>
          <w:sz w:val="24"/>
        </w:rPr>
        <w:t xml:space="preserve"> </w:t>
      </w:r>
      <w:r>
        <w:rPr>
          <w:sz w:val="24"/>
        </w:rPr>
        <w:t>poskytování</w:t>
      </w:r>
      <w:r>
        <w:rPr>
          <w:spacing w:val="-15"/>
          <w:sz w:val="24"/>
        </w:rPr>
        <w:t xml:space="preserve"> </w:t>
      </w:r>
      <w:r>
        <w:rPr>
          <w:sz w:val="24"/>
        </w:rPr>
        <w:t>služeb</w:t>
      </w:r>
      <w:r>
        <w:rPr>
          <w:spacing w:val="-16"/>
          <w:sz w:val="24"/>
        </w:rPr>
        <w:t xml:space="preserve"> </w:t>
      </w:r>
      <w:r>
        <w:rPr>
          <w:sz w:val="24"/>
        </w:rPr>
        <w:t>podle</w:t>
      </w:r>
      <w:r>
        <w:rPr>
          <w:spacing w:val="-16"/>
          <w:sz w:val="24"/>
        </w:rPr>
        <w:t xml:space="preserve"> </w:t>
      </w:r>
      <w:r>
        <w:rPr>
          <w:sz w:val="24"/>
        </w:rPr>
        <w:t>této</w:t>
      </w:r>
      <w:r>
        <w:rPr>
          <w:spacing w:val="-16"/>
          <w:sz w:val="24"/>
        </w:rPr>
        <w:t xml:space="preserve"> </w:t>
      </w:r>
      <w:r>
        <w:rPr>
          <w:sz w:val="24"/>
        </w:rPr>
        <w:t>smlouvy</w:t>
      </w:r>
      <w:r>
        <w:rPr>
          <w:spacing w:val="-16"/>
          <w:sz w:val="24"/>
        </w:rPr>
        <w:t xml:space="preserve"> </w:t>
      </w:r>
      <w:r>
        <w:rPr>
          <w:sz w:val="24"/>
        </w:rPr>
        <w:t>vznikne</w:t>
      </w:r>
    </w:p>
    <w:p w14:paraId="73ADEAC1" w14:textId="77777777" w:rsidR="00F17EAB" w:rsidRDefault="00F17EAB">
      <w:pPr>
        <w:jc w:val="both"/>
        <w:rPr>
          <w:sz w:val="24"/>
        </w:rPr>
        <w:sectPr w:rsidR="00F17EAB">
          <w:pgSz w:w="11910" w:h="16840"/>
          <w:pgMar w:top="1180" w:right="440" w:bottom="900" w:left="1260" w:header="0" w:footer="704" w:gutter="0"/>
          <w:cols w:space="708"/>
        </w:sectPr>
      </w:pPr>
    </w:p>
    <w:p w14:paraId="7213E76B" w14:textId="77777777" w:rsidR="00F17EAB" w:rsidRDefault="00000000">
      <w:pPr>
        <w:pStyle w:val="Zkladntext"/>
        <w:spacing w:before="77"/>
        <w:ind w:left="732" w:right="1117"/>
        <w:jc w:val="both"/>
      </w:pPr>
      <w:r>
        <w:lastRenderedPageBreak/>
        <w:t xml:space="preserve">autorské dílo ve smyslu zákona č. 121/2000 Sb., autorského zákona (zejména nadstavbové </w:t>
      </w:r>
      <w:r>
        <w:rPr>
          <w:spacing w:val="-3"/>
        </w:rPr>
        <w:t xml:space="preserve">moduly, </w:t>
      </w:r>
      <w:r>
        <w:t>úpravy zdrojového kódu nebo integrační prvky), poskytuje Poskytovatel</w:t>
      </w:r>
      <w:r>
        <w:rPr>
          <w:spacing w:val="-14"/>
        </w:rPr>
        <w:t xml:space="preserve"> </w:t>
      </w:r>
      <w:r>
        <w:t>Objednateli</w:t>
      </w:r>
      <w:r>
        <w:rPr>
          <w:spacing w:val="-14"/>
        </w:rPr>
        <w:t xml:space="preserve"> </w:t>
      </w:r>
      <w:r>
        <w:t>nevýhradní,</w:t>
      </w:r>
      <w:r>
        <w:rPr>
          <w:spacing w:val="-13"/>
        </w:rPr>
        <w:t xml:space="preserve"> </w:t>
      </w:r>
      <w:r>
        <w:t>časově</w:t>
      </w:r>
      <w:r>
        <w:rPr>
          <w:spacing w:val="-15"/>
        </w:rPr>
        <w:t xml:space="preserve"> </w:t>
      </w:r>
      <w:r>
        <w:t>a</w:t>
      </w:r>
      <w:r>
        <w:rPr>
          <w:spacing w:val="-14"/>
        </w:rPr>
        <w:t xml:space="preserve"> </w:t>
      </w:r>
      <w:r>
        <w:t>územně</w:t>
      </w:r>
      <w:r>
        <w:rPr>
          <w:spacing w:val="-15"/>
        </w:rPr>
        <w:t xml:space="preserve"> </w:t>
      </w:r>
      <w:r>
        <w:t>neomezenou</w:t>
      </w:r>
      <w:r>
        <w:rPr>
          <w:spacing w:val="-13"/>
        </w:rPr>
        <w:t xml:space="preserve"> </w:t>
      </w:r>
      <w:r>
        <w:t>licenci</w:t>
      </w:r>
      <w:r>
        <w:rPr>
          <w:spacing w:val="-12"/>
        </w:rPr>
        <w:t xml:space="preserve"> </w:t>
      </w:r>
      <w:r>
        <w:t>k</w:t>
      </w:r>
      <w:r>
        <w:rPr>
          <w:spacing w:val="-13"/>
        </w:rPr>
        <w:t xml:space="preserve"> </w:t>
      </w:r>
      <w:r>
        <w:t>jeho</w:t>
      </w:r>
      <w:r>
        <w:rPr>
          <w:spacing w:val="-15"/>
        </w:rPr>
        <w:t xml:space="preserve"> </w:t>
      </w:r>
      <w:r>
        <w:t xml:space="preserve">užití, a to zejména za účelem provozu, </w:t>
      </w:r>
      <w:r>
        <w:rPr>
          <w:spacing w:val="-3"/>
        </w:rPr>
        <w:t xml:space="preserve">údržby, </w:t>
      </w:r>
      <w:r>
        <w:t>úprav a dalšího rozvoje LMS provozovaného Objednatelem.</w:t>
      </w:r>
    </w:p>
    <w:p w14:paraId="00A1F713" w14:textId="77777777" w:rsidR="00F17EAB" w:rsidRDefault="00000000">
      <w:pPr>
        <w:pStyle w:val="Odstavecseseznamem"/>
        <w:numPr>
          <w:ilvl w:val="1"/>
          <w:numId w:val="11"/>
        </w:numPr>
        <w:tabs>
          <w:tab w:val="left" w:pos="733"/>
        </w:tabs>
        <w:spacing w:before="121"/>
        <w:ind w:left="732" w:right="1119"/>
        <w:jc w:val="both"/>
        <w:rPr>
          <w:sz w:val="24"/>
        </w:rPr>
      </w:pPr>
      <w:r>
        <w:rPr>
          <w:sz w:val="24"/>
        </w:rPr>
        <w:t xml:space="preserve">Objednatel je oprávněn tato autorská díla upravovat a využívat pro své interní potřeby a zajistit jejich správu, provoz nebo další rozvoj i prostřednictvím třetí </w:t>
      </w:r>
      <w:r>
        <w:rPr>
          <w:spacing w:val="-3"/>
          <w:sz w:val="24"/>
        </w:rPr>
        <w:t xml:space="preserve">osoby. </w:t>
      </w:r>
      <w:r>
        <w:rPr>
          <w:sz w:val="24"/>
        </w:rPr>
        <w:t>Objednatel není bez předchozího písemného souhlasu Poskytovatele oprávněn tato autorská díla samostatně komerčně šířit, licencovat nebo zahrnovat do jiných softwarových produktů určených k</w:t>
      </w:r>
      <w:r>
        <w:rPr>
          <w:spacing w:val="-1"/>
          <w:sz w:val="24"/>
        </w:rPr>
        <w:t xml:space="preserve"> </w:t>
      </w:r>
      <w:r>
        <w:rPr>
          <w:sz w:val="24"/>
        </w:rPr>
        <w:t>distribuci.</w:t>
      </w:r>
    </w:p>
    <w:p w14:paraId="60904979" w14:textId="77777777" w:rsidR="00F17EAB" w:rsidRDefault="00F17EAB">
      <w:pPr>
        <w:pStyle w:val="Zkladntext"/>
        <w:spacing w:before="3"/>
        <w:rPr>
          <w:sz w:val="31"/>
        </w:rPr>
      </w:pPr>
    </w:p>
    <w:p w14:paraId="1A5FA24B" w14:textId="77777777" w:rsidR="00F17EAB" w:rsidRDefault="00000000">
      <w:pPr>
        <w:pStyle w:val="Nadpis2"/>
        <w:tabs>
          <w:tab w:val="left" w:pos="3099"/>
        </w:tabs>
        <w:ind w:left="2667"/>
      </w:pPr>
      <w:r>
        <w:t>8</w:t>
      </w:r>
      <w:r>
        <w:tab/>
        <w:t>UKONČENÍ</w:t>
      </w:r>
      <w:r>
        <w:rPr>
          <w:spacing w:val="-2"/>
        </w:rPr>
        <w:t xml:space="preserve"> </w:t>
      </w:r>
      <w:r>
        <w:t>SMLOUVY</w:t>
      </w:r>
    </w:p>
    <w:p w14:paraId="61E1D56F" w14:textId="77777777" w:rsidR="00F17EAB" w:rsidRDefault="00000000">
      <w:pPr>
        <w:pStyle w:val="Odstavecseseznamem"/>
        <w:numPr>
          <w:ilvl w:val="1"/>
          <w:numId w:val="10"/>
        </w:numPr>
        <w:tabs>
          <w:tab w:val="left" w:pos="733"/>
        </w:tabs>
        <w:ind w:hanging="577"/>
        <w:jc w:val="both"/>
        <w:rPr>
          <w:sz w:val="24"/>
        </w:rPr>
      </w:pPr>
      <w:r>
        <w:rPr>
          <w:spacing w:val="-5"/>
          <w:sz w:val="24"/>
        </w:rPr>
        <w:t xml:space="preserve">Tato </w:t>
      </w:r>
      <w:r>
        <w:rPr>
          <w:sz w:val="24"/>
        </w:rPr>
        <w:t>Smlouva může být písemně ukončena následujícími způsoby:</w:t>
      </w:r>
    </w:p>
    <w:p w14:paraId="2FC5FA63" w14:textId="77777777" w:rsidR="00F17EAB" w:rsidRDefault="00000000">
      <w:pPr>
        <w:pStyle w:val="Odstavecseseznamem"/>
        <w:numPr>
          <w:ilvl w:val="2"/>
          <w:numId w:val="10"/>
        </w:numPr>
        <w:tabs>
          <w:tab w:val="left" w:pos="1434"/>
        </w:tabs>
        <w:ind w:hanging="426"/>
        <w:jc w:val="both"/>
        <w:rPr>
          <w:sz w:val="24"/>
        </w:rPr>
      </w:pPr>
      <w:r>
        <w:rPr>
          <w:sz w:val="24"/>
        </w:rPr>
        <w:t>Dohodou smluvních</w:t>
      </w:r>
      <w:r>
        <w:rPr>
          <w:spacing w:val="-14"/>
          <w:sz w:val="24"/>
        </w:rPr>
        <w:t xml:space="preserve"> </w:t>
      </w:r>
      <w:r>
        <w:rPr>
          <w:sz w:val="24"/>
        </w:rPr>
        <w:t>stran,</w:t>
      </w:r>
    </w:p>
    <w:p w14:paraId="5923737E" w14:textId="77777777" w:rsidR="00F17EAB" w:rsidRDefault="00000000">
      <w:pPr>
        <w:pStyle w:val="Odstavecseseznamem"/>
        <w:numPr>
          <w:ilvl w:val="2"/>
          <w:numId w:val="10"/>
        </w:numPr>
        <w:tabs>
          <w:tab w:val="left" w:pos="1434"/>
        </w:tabs>
        <w:ind w:right="1118"/>
        <w:jc w:val="both"/>
        <w:rPr>
          <w:sz w:val="24"/>
        </w:rPr>
      </w:pPr>
      <w:r>
        <w:rPr>
          <w:sz w:val="24"/>
        </w:rPr>
        <w:t xml:space="preserve">odstoupením Objednatele od Smlouvy v případě, že byl pravomocně zjištěn úpadek Poskytovatele a rozhodnuto o způsobu řešení úpadku konkursem, nebo byl-li insolvenční návrh pravomocně zamítnut pro nedostatek </w:t>
      </w:r>
      <w:r>
        <w:rPr>
          <w:spacing w:val="-3"/>
          <w:sz w:val="24"/>
        </w:rPr>
        <w:t xml:space="preserve">majetku </w:t>
      </w:r>
      <w:r>
        <w:rPr>
          <w:sz w:val="24"/>
        </w:rPr>
        <w:t>Poskytovatele;</w:t>
      </w:r>
    </w:p>
    <w:p w14:paraId="40128636" w14:textId="77777777" w:rsidR="00F17EAB" w:rsidRDefault="00000000">
      <w:pPr>
        <w:pStyle w:val="Odstavecseseznamem"/>
        <w:numPr>
          <w:ilvl w:val="2"/>
          <w:numId w:val="10"/>
        </w:numPr>
        <w:tabs>
          <w:tab w:val="left" w:pos="1434"/>
        </w:tabs>
        <w:ind w:right="1116"/>
        <w:jc w:val="both"/>
        <w:rPr>
          <w:sz w:val="24"/>
        </w:rPr>
      </w:pPr>
      <w:r>
        <w:rPr>
          <w:sz w:val="24"/>
        </w:rPr>
        <w:t>písemným odstoupením  od Smlouvy za podmínek stanovených v článku  8.4  v případě podstatného porušení Smlouvy jednou ze smluvních stran, které je účinné dnem doručení písemného oznámení o odstoupení druhé smluvní</w:t>
      </w:r>
      <w:r>
        <w:rPr>
          <w:spacing w:val="-16"/>
          <w:sz w:val="24"/>
        </w:rPr>
        <w:t xml:space="preserve"> </w:t>
      </w:r>
      <w:r>
        <w:rPr>
          <w:sz w:val="24"/>
        </w:rPr>
        <w:t>straně;</w:t>
      </w:r>
    </w:p>
    <w:p w14:paraId="21B38C80" w14:textId="77777777" w:rsidR="00F17EAB" w:rsidRDefault="00000000">
      <w:pPr>
        <w:pStyle w:val="Odstavecseseznamem"/>
        <w:numPr>
          <w:ilvl w:val="1"/>
          <w:numId w:val="10"/>
        </w:numPr>
        <w:tabs>
          <w:tab w:val="left" w:pos="733"/>
        </w:tabs>
        <w:spacing w:before="121"/>
        <w:ind w:right="1121"/>
        <w:jc w:val="both"/>
        <w:rPr>
          <w:sz w:val="24"/>
        </w:rPr>
      </w:pPr>
      <w:r>
        <w:rPr>
          <w:sz w:val="24"/>
        </w:rPr>
        <w:t>Podstatným porušením Smlouvy se rozumí zejména prodlení smluvní strany s plněním povinnosti dle této Smlouvy po dobu delší než čtyřicet pět (45)</w:t>
      </w:r>
      <w:r>
        <w:rPr>
          <w:spacing w:val="-3"/>
          <w:sz w:val="24"/>
        </w:rPr>
        <w:t xml:space="preserve"> </w:t>
      </w:r>
      <w:r>
        <w:rPr>
          <w:sz w:val="24"/>
        </w:rPr>
        <w:t>dní.</w:t>
      </w:r>
    </w:p>
    <w:p w14:paraId="0021DDE6" w14:textId="77777777" w:rsidR="00F17EAB" w:rsidRDefault="00000000">
      <w:pPr>
        <w:pStyle w:val="Odstavecseseznamem"/>
        <w:numPr>
          <w:ilvl w:val="1"/>
          <w:numId w:val="10"/>
        </w:numPr>
        <w:tabs>
          <w:tab w:val="left" w:pos="733"/>
        </w:tabs>
        <w:ind w:right="1121"/>
        <w:jc w:val="both"/>
        <w:rPr>
          <w:sz w:val="24"/>
        </w:rPr>
      </w:pPr>
      <w:r>
        <w:rPr>
          <w:sz w:val="24"/>
        </w:rPr>
        <w:t>Smluvní strana je oprávněna odstoupit od Smlouvy pouze v případě, že druhá smluvní strana přes písemné upozornění na porušení Smlouvy toto porušení v poskytnuté lhůtě, která nesmí být kratší než deset (10) pracovních dnů,</w:t>
      </w:r>
      <w:r>
        <w:rPr>
          <w:spacing w:val="-5"/>
          <w:sz w:val="24"/>
        </w:rPr>
        <w:t xml:space="preserve"> </w:t>
      </w:r>
      <w:r>
        <w:rPr>
          <w:sz w:val="24"/>
        </w:rPr>
        <w:t>neodstranila.</w:t>
      </w:r>
    </w:p>
    <w:p w14:paraId="2E4A7A67" w14:textId="77777777" w:rsidR="00F17EAB" w:rsidRDefault="00000000">
      <w:pPr>
        <w:pStyle w:val="Odstavecseseznamem"/>
        <w:numPr>
          <w:ilvl w:val="1"/>
          <w:numId w:val="10"/>
        </w:numPr>
        <w:tabs>
          <w:tab w:val="left" w:pos="733"/>
        </w:tabs>
        <w:ind w:right="1119"/>
        <w:jc w:val="both"/>
        <w:rPr>
          <w:sz w:val="24"/>
        </w:rPr>
      </w:pPr>
      <w:r>
        <w:rPr>
          <w:sz w:val="24"/>
        </w:rPr>
        <w:t>Tuto</w:t>
      </w:r>
      <w:r>
        <w:rPr>
          <w:spacing w:val="-12"/>
          <w:sz w:val="24"/>
        </w:rPr>
        <w:t xml:space="preserve"> </w:t>
      </w:r>
      <w:r>
        <w:rPr>
          <w:sz w:val="24"/>
        </w:rPr>
        <w:t>Smlouvu</w:t>
      </w:r>
      <w:r>
        <w:rPr>
          <w:spacing w:val="-11"/>
          <w:sz w:val="24"/>
        </w:rPr>
        <w:t xml:space="preserve"> </w:t>
      </w:r>
      <w:r>
        <w:rPr>
          <w:sz w:val="24"/>
        </w:rPr>
        <w:t>lze</w:t>
      </w:r>
      <w:r>
        <w:rPr>
          <w:spacing w:val="-12"/>
          <w:sz w:val="24"/>
        </w:rPr>
        <w:t xml:space="preserve"> </w:t>
      </w:r>
      <w:r>
        <w:rPr>
          <w:sz w:val="24"/>
        </w:rPr>
        <w:t>rovněž</w:t>
      </w:r>
      <w:r>
        <w:rPr>
          <w:spacing w:val="-8"/>
          <w:sz w:val="24"/>
        </w:rPr>
        <w:t xml:space="preserve"> </w:t>
      </w:r>
      <w:r>
        <w:rPr>
          <w:sz w:val="24"/>
        </w:rPr>
        <w:t>vypovědět</w:t>
      </w:r>
      <w:r>
        <w:rPr>
          <w:spacing w:val="-11"/>
          <w:sz w:val="24"/>
        </w:rPr>
        <w:t xml:space="preserve"> </w:t>
      </w:r>
      <w:r>
        <w:rPr>
          <w:sz w:val="24"/>
        </w:rPr>
        <w:t>kteroukoli</w:t>
      </w:r>
      <w:r>
        <w:rPr>
          <w:spacing w:val="-10"/>
          <w:sz w:val="24"/>
        </w:rPr>
        <w:t xml:space="preserve"> </w:t>
      </w:r>
      <w:r>
        <w:rPr>
          <w:sz w:val="24"/>
        </w:rPr>
        <w:t>stranou</w:t>
      </w:r>
      <w:r>
        <w:rPr>
          <w:spacing w:val="-12"/>
          <w:sz w:val="24"/>
        </w:rPr>
        <w:t xml:space="preserve"> </w:t>
      </w:r>
      <w:r>
        <w:rPr>
          <w:sz w:val="24"/>
        </w:rPr>
        <w:t>(bez</w:t>
      </w:r>
      <w:r>
        <w:rPr>
          <w:spacing w:val="-12"/>
          <w:sz w:val="24"/>
        </w:rPr>
        <w:t xml:space="preserve"> </w:t>
      </w:r>
      <w:r>
        <w:rPr>
          <w:sz w:val="24"/>
        </w:rPr>
        <w:t>udání</w:t>
      </w:r>
      <w:r>
        <w:rPr>
          <w:spacing w:val="-8"/>
          <w:sz w:val="24"/>
        </w:rPr>
        <w:t xml:space="preserve"> </w:t>
      </w:r>
      <w:r>
        <w:rPr>
          <w:sz w:val="24"/>
        </w:rPr>
        <w:t>důvodu)</w:t>
      </w:r>
      <w:r>
        <w:rPr>
          <w:spacing w:val="-13"/>
          <w:sz w:val="24"/>
        </w:rPr>
        <w:t xml:space="preserve"> </w:t>
      </w:r>
      <w:r>
        <w:rPr>
          <w:sz w:val="24"/>
        </w:rPr>
        <w:t>s</w:t>
      </w:r>
      <w:r>
        <w:rPr>
          <w:spacing w:val="-9"/>
          <w:sz w:val="24"/>
        </w:rPr>
        <w:t xml:space="preserve"> </w:t>
      </w:r>
      <w:r>
        <w:rPr>
          <w:sz w:val="24"/>
        </w:rPr>
        <w:t>výpovědní dobou tří (3) měsíců, která počíná běžet prvním dnem kalendářního měsíce následujícího po měsíci, ve kterém byla výpověď doručena druhé smluvní</w:t>
      </w:r>
      <w:r>
        <w:rPr>
          <w:spacing w:val="-17"/>
          <w:sz w:val="24"/>
        </w:rPr>
        <w:t xml:space="preserve"> </w:t>
      </w:r>
      <w:r>
        <w:rPr>
          <w:sz w:val="24"/>
        </w:rPr>
        <w:t>straně.</w:t>
      </w:r>
    </w:p>
    <w:p w14:paraId="7A467D95" w14:textId="77777777" w:rsidR="00F17EAB" w:rsidRDefault="00000000">
      <w:pPr>
        <w:pStyle w:val="Odstavecseseznamem"/>
        <w:numPr>
          <w:ilvl w:val="1"/>
          <w:numId w:val="10"/>
        </w:numPr>
        <w:tabs>
          <w:tab w:val="left" w:pos="733"/>
        </w:tabs>
        <w:ind w:right="1119"/>
        <w:jc w:val="both"/>
        <w:rPr>
          <w:sz w:val="24"/>
        </w:rPr>
      </w:pPr>
      <w:r>
        <w:rPr>
          <w:sz w:val="24"/>
        </w:rPr>
        <w:t>Ukončením Smlouvy nejsou dotčena ustanovení  týkající se smluvních pokut, sankcí  a ochrany</w:t>
      </w:r>
      <w:r>
        <w:rPr>
          <w:spacing w:val="-2"/>
          <w:sz w:val="24"/>
        </w:rPr>
        <w:t xml:space="preserve"> </w:t>
      </w:r>
      <w:r>
        <w:rPr>
          <w:sz w:val="24"/>
        </w:rPr>
        <w:t>informací.</w:t>
      </w:r>
    </w:p>
    <w:p w14:paraId="7D4CC63F" w14:textId="77777777" w:rsidR="00F17EAB" w:rsidRDefault="00F17EAB">
      <w:pPr>
        <w:pStyle w:val="Zkladntext"/>
        <w:spacing w:before="4"/>
        <w:rPr>
          <w:sz w:val="31"/>
        </w:rPr>
      </w:pPr>
    </w:p>
    <w:p w14:paraId="055E4851" w14:textId="77777777" w:rsidR="00F17EAB" w:rsidRDefault="00000000">
      <w:pPr>
        <w:pStyle w:val="Nadpis2"/>
        <w:ind w:left="881"/>
        <w:jc w:val="both"/>
      </w:pPr>
      <w:r>
        <w:t>9 ODPOVĚDNOST POSKYTOVATELE A SANKCE</w:t>
      </w:r>
    </w:p>
    <w:p w14:paraId="0D08EE6C" w14:textId="77777777" w:rsidR="00F17EAB" w:rsidRDefault="00000000">
      <w:pPr>
        <w:pStyle w:val="Odstavecseseznamem"/>
        <w:numPr>
          <w:ilvl w:val="1"/>
          <w:numId w:val="9"/>
        </w:numPr>
        <w:tabs>
          <w:tab w:val="left" w:pos="733"/>
        </w:tabs>
        <w:spacing w:before="119"/>
        <w:ind w:right="1112" w:hanging="579"/>
        <w:jc w:val="both"/>
        <w:rPr>
          <w:sz w:val="24"/>
        </w:rPr>
      </w:pPr>
      <w:r>
        <w:rPr>
          <w:sz w:val="24"/>
        </w:rPr>
        <w:t>Dostane-li se Objednatel do prodlení s placením úhrady za služby poskytované dle této Smlouvy, je povinen zaplatit Poskytovateli úrok z prodlení ve výši 0,05 % z dlužné částky za každý den</w:t>
      </w:r>
      <w:r>
        <w:rPr>
          <w:spacing w:val="-4"/>
          <w:sz w:val="24"/>
        </w:rPr>
        <w:t xml:space="preserve"> </w:t>
      </w:r>
      <w:r>
        <w:rPr>
          <w:sz w:val="24"/>
        </w:rPr>
        <w:t>prodlení.</w:t>
      </w:r>
    </w:p>
    <w:p w14:paraId="2AAF520B" w14:textId="77777777" w:rsidR="00F17EAB" w:rsidRDefault="00000000">
      <w:pPr>
        <w:pStyle w:val="Odstavecseseznamem"/>
        <w:numPr>
          <w:ilvl w:val="1"/>
          <w:numId w:val="9"/>
        </w:numPr>
        <w:tabs>
          <w:tab w:val="left" w:pos="733"/>
        </w:tabs>
        <w:spacing w:before="121"/>
        <w:ind w:right="1118" w:hanging="579"/>
        <w:jc w:val="both"/>
        <w:rPr>
          <w:sz w:val="24"/>
        </w:rPr>
      </w:pPr>
      <w:r>
        <w:rPr>
          <w:sz w:val="24"/>
        </w:rPr>
        <w:t>V případě nedodržení úrovně nebo termínů servisních služeb sjednané v odst. 1.1.2. kategorie A Přílohy č. 1 této Smlouvy je Poskytovatel povinen zaplatit Objednateli smluvní pokutu ve výši 2 000 Kč za každý započatý den</w:t>
      </w:r>
      <w:r>
        <w:rPr>
          <w:spacing w:val="-5"/>
          <w:sz w:val="24"/>
        </w:rPr>
        <w:t xml:space="preserve"> </w:t>
      </w:r>
      <w:r>
        <w:rPr>
          <w:sz w:val="24"/>
        </w:rPr>
        <w:t>prodlení.</w:t>
      </w:r>
    </w:p>
    <w:p w14:paraId="22EB3B4D" w14:textId="77777777" w:rsidR="00F17EAB" w:rsidRDefault="00000000">
      <w:pPr>
        <w:pStyle w:val="Odstavecseseznamem"/>
        <w:numPr>
          <w:ilvl w:val="1"/>
          <w:numId w:val="9"/>
        </w:numPr>
        <w:tabs>
          <w:tab w:val="left" w:pos="733"/>
        </w:tabs>
        <w:ind w:right="1120" w:hanging="579"/>
        <w:jc w:val="both"/>
        <w:rPr>
          <w:sz w:val="24"/>
        </w:rPr>
      </w:pPr>
      <w:r>
        <w:rPr>
          <w:sz w:val="24"/>
        </w:rPr>
        <w:t>V případě nedodržení úrovně nebo termínů servisních služeb sjednané v odst. 1.1.2. kategorie B Přílohy č. 1 této Smlouvy je Poskytovatel povinen zaplatit Objednateli smluvní pokutu ve výši 1 500 Kč za každý započatý den</w:t>
      </w:r>
      <w:r>
        <w:rPr>
          <w:spacing w:val="-5"/>
          <w:sz w:val="24"/>
        </w:rPr>
        <w:t xml:space="preserve"> </w:t>
      </w:r>
      <w:r>
        <w:rPr>
          <w:sz w:val="24"/>
        </w:rPr>
        <w:t>prodlení.</w:t>
      </w:r>
    </w:p>
    <w:p w14:paraId="354EC181" w14:textId="77777777" w:rsidR="00F17EAB" w:rsidRDefault="00F17EAB">
      <w:pPr>
        <w:jc w:val="both"/>
        <w:rPr>
          <w:sz w:val="24"/>
        </w:rPr>
        <w:sectPr w:rsidR="00F17EAB">
          <w:pgSz w:w="11910" w:h="16840"/>
          <w:pgMar w:top="1180" w:right="440" w:bottom="900" w:left="1260" w:header="0" w:footer="704" w:gutter="0"/>
          <w:cols w:space="708"/>
        </w:sectPr>
      </w:pPr>
    </w:p>
    <w:p w14:paraId="2962451C" w14:textId="77777777" w:rsidR="00F17EAB" w:rsidRDefault="00000000">
      <w:pPr>
        <w:pStyle w:val="Odstavecseseznamem"/>
        <w:numPr>
          <w:ilvl w:val="1"/>
          <w:numId w:val="9"/>
        </w:numPr>
        <w:tabs>
          <w:tab w:val="left" w:pos="733"/>
        </w:tabs>
        <w:spacing w:before="77"/>
        <w:ind w:right="1120" w:hanging="579"/>
        <w:jc w:val="both"/>
        <w:rPr>
          <w:sz w:val="24"/>
        </w:rPr>
      </w:pPr>
      <w:r>
        <w:rPr>
          <w:sz w:val="24"/>
        </w:rPr>
        <w:lastRenderedPageBreak/>
        <w:t>V případě nedodržení úrovně nebo termínů servisních služeb sjednané v odst. 1.1.2. kategorie C Přílohy č. 1 této Smlouvy je Poskytovatel povinen zaplatit Objednateli smluvní pokutu ve výši 1 000 Kč za každý započatý den</w:t>
      </w:r>
      <w:r>
        <w:rPr>
          <w:spacing w:val="-5"/>
          <w:sz w:val="24"/>
        </w:rPr>
        <w:t xml:space="preserve"> </w:t>
      </w:r>
      <w:r>
        <w:rPr>
          <w:sz w:val="24"/>
        </w:rPr>
        <w:t>prodlení.</w:t>
      </w:r>
    </w:p>
    <w:p w14:paraId="3A021572" w14:textId="77777777" w:rsidR="00F17EAB" w:rsidRDefault="00000000">
      <w:pPr>
        <w:pStyle w:val="Odstavecseseznamem"/>
        <w:numPr>
          <w:ilvl w:val="1"/>
          <w:numId w:val="9"/>
        </w:numPr>
        <w:tabs>
          <w:tab w:val="left" w:pos="733"/>
        </w:tabs>
        <w:spacing w:before="121"/>
        <w:ind w:right="1115" w:hanging="579"/>
        <w:jc w:val="both"/>
        <w:rPr>
          <w:sz w:val="24"/>
        </w:rPr>
      </w:pPr>
      <w:r>
        <w:rPr>
          <w:sz w:val="24"/>
        </w:rPr>
        <w:t>V případě nedodržení úrovně nebo termínů služeb change managementu dle odst. 5.4  a přílohy č. 1 této Smlouvy, popř. dle schváleného harmonogramu plnění, je Poskytovatel povinen zaplatit Objednateli smluvní pokutu ve výši 1 000 Kč za každý započatý den</w:t>
      </w:r>
      <w:r>
        <w:rPr>
          <w:spacing w:val="-1"/>
          <w:sz w:val="24"/>
        </w:rPr>
        <w:t xml:space="preserve"> </w:t>
      </w:r>
      <w:r>
        <w:rPr>
          <w:sz w:val="24"/>
        </w:rPr>
        <w:t>prodlení.</w:t>
      </w:r>
    </w:p>
    <w:p w14:paraId="7CFD7AD2" w14:textId="77777777" w:rsidR="00F17EAB" w:rsidRDefault="00000000">
      <w:pPr>
        <w:pStyle w:val="Odstavecseseznamem"/>
        <w:numPr>
          <w:ilvl w:val="1"/>
          <w:numId w:val="9"/>
        </w:numPr>
        <w:tabs>
          <w:tab w:val="left" w:pos="733"/>
        </w:tabs>
        <w:ind w:right="1122" w:hanging="579"/>
        <w:jc w:val="both"/>
        <w:rPr>
          <w:sz w:val="24"/>
        </w:rPr>
      </w:pPr>
      <w:r>
        <w:rPr>
          <w:sz w:val="24"/>
        </w:rPr>
        <w:t>Smluvní pokuta je splatná do třiceti (30) dnů od doručení výzvy k její úhradě Poskytovateli.</w:t>
      </w:r>
    </w:p>
    <w:p w14:paraId="235DC446" w14:textId="77777777" w:rsidR="00F17EAB" w:rsidRDefault="00000000">
      <w:pPr>
        <w:pStyle w:val="Odstavecseseznamem"/>
        <w:numPr>
          <w:ilvl w:val="1"/>
          <w:numId w:val="9"/>
        </w:numPr>
        <w:tabs>
          <w:tab w:val="left" w:pos="733"/>
        </w:tabs>
        <w:ind w:left="732" w:right="1114"/>
        <w:jc w:val="both"/>
        <w:rPr>
          <w:sz w:val="24"/>
        </w:rPr>
      </w:pPr>
      <w:r>
        <w:rPr>
          <w:sz w:val="24"/>
        </w:rPr>
        <w:t>Objednatel je oprávněn započíst své splatné i nesplatné pohledávky odpovídající finančním nárokům z této Smlouvy (smluvní pokuty, náhrada škody apod.) vůči jakékoliv splatné či nesplatné pohledávce Poskytovatele. Poskytovatel není oprávněn jakékoliv své pohledávky vůči Objednateli, vzniklé na základě této Smlouvy, započíst, zatížit zástavním právem ani je postoupit na jiného bez předchozího písemného souhlasu</w:t>
      </w:r>
      <w:r>
        <w:rPr>
          <w:spacing w:val="-1"/>
          <w:sz w:val="24"/>
        </w:rPr>
        <w:t xml:space="preserve"> </w:t>
      </w:r>
      <w:r>
        <w:rPr>
          <w:sz w:val="24"/>
        </w:rPr>
        <w:t>Objednatele.</w:t>
      </w:r>
    </w:p>
    <w:p w14:paraId="5F3F802E" w14:textId="77777777" w:rsidR="00F17EAB" w:rsidRDefault="00000000">
      <w:pPr>
        <w:pStyle w:val="Odstavecseseznamem"/>
        <w:numPr>
          <w:ilvl w:val="1"/>
          <w:numId w:val="9"/>
        </w:numPr>
        <w:tabs>
          <w:tab w:val="left" w:pos="733"/>
        </w:tabs>
        <w:spacing w:before="121"/>
        <w:ind w:right="1119" w:hanging="579"/>
        <w:jc w:val="both"/>
        <w:rPr>
          <w:sz w:val="24"/>
        </w:rPr>
      </w:pPr>
      <w:r>
        <w:rPr>
          <w:sz w:val="24"/>
        </w:rPr>
        <w:t>V</w:t>
      </w:r>
      <w:r>
        <w:rPr>
          <w:spacing w:val="-13"/>
          <w:sz w:val="24"/>
        </w:rPr>
        <w:t xml:space="preserve"> </w:t>
      </w:r>
      <w:r>
        <w:rPr>
          <w:sz w:val="24"/>
        </w:rPr>
        <w:t>případě,</w:t>
      </w:r>
      <w:r>
        <w:rPr>
          <w:spacing w:val="-6"/>
          <w:sz w:val="24"/>
        </w:rPr>
        <w:t xml:space="preserve"> </w:t>
      </w:r>
      <w:r>
        <w:rPr>
          <w:sz w:val="24"/>
        </w:rPr>
        <w:t>že</w:t>
      </w:r>
      <w:r>
        <w:rPr>
          <w:spacing w:val="-8"/>
          <w:sz w:val="24"/>
        </w:rPr>
        <w:t xml:space="preserve"> </w:t>
      </w:r>
      <w:r>
        <w:rPr>
          <w:sz w:val="24"/>
        </w:rPr>
        <w:t>Objednatel</w:t>
      </w:r>
      <w:r>
        <w:rPr>
          <w:spacing w:val="-4"/>
          <w:sz w:val="24"/>
        </w:rPr>
        <w:t xml:space="preserve"> </w:t>
      </w:r>
      <w:r>
        <w:rPr>
          <w:sz w:val="24"/>
        </w:rPr>
        <w:t>prokazatelně</w:t>
      </w:r>
      <w:r>
        <w:rPr>
          <w:spacing w:val="-8"/>
          <w:sz w:val="24"/>
        </w:rPr>
        <w:t xml:space="preserve"> </w:t>
      </w:r>
      <w:r>
        <w:rPr>
          <w:sz w:val="24"/>
        </w:rPr>
        <w:t>neposkytne</w:t>
      </w:r>
      <w:r>
        <w:rPr>
          <w:spacing w:val="-5"/>
          <w:sz w:val="24"/>
        </w:rPr>
        <w:t xml:space="preserve"> </w:t>
      </w:r>
      <w:r>
        <w:rPr>
          <w:sz w:val="24"/>
        </w:rPr>
        <w:t>Poskytovateli</w:t>
      </w:r>
      <w:r>
        <w:rPr>
          <w:spacing w:val="-6"/>
          <w:sz w:val="24"/>
        </w:rPr>
        <w:t xml:space="preserve"> </w:t>
      </w:r>
      <w:r>
        <w:rPr>
          <w:sz w:val="24"/>
        </w:rPr>
        <w:t>součinnost</w:t>
      </w:r>
      <w:r>
        <w:rPr>
          <w:spacing w:val="-7"/>
          <w:sz w:val="24"/>
        </w:rPr>
        <w:t xml:space="preserve"> </w:t>
      </w:r>
      <w:r>
        <w:rPr>
          <w:sz w:val="24"/>
        </w:rPr>
        <w:t>vyžádanou Poskytovatelem, nebo objektivně nutnou pro plnění Smlouvy, prodlužují se lhůty pro poskytnutí</w:t>
      </w:r>
      <w:r>
        <w:rPr>
          <w:spacing w:val="-10"/>
          <w:sz w:val="24"/>
        </w:rPr>
        <w:t xml:space="preserve"> </w:t>
      </w:r>
      <w:r>
        <w:rPr>
          <w:sz w:val="24"/>
        </w:rPr>
        <w:t>služeb</w:t>
      </w:r>
      <w:r>
        <w:rPr>
          <w:spacing w:val="-11"/>
          <w:sz w:val="24"/>
        </w:rPr>
        <w:t xml:space="preserve"> </w:t>
      </w:r>
      <w:r>
        <w:rPr>
          <w:sz w:val="24"/>
        </w:rPr>
        <w:t>sjednané</w:t>
      </w:r>
      <w:r>
        <w:rPr>
          <w:spacing w:val="-11"/>
          <w:sz w:val="24"/>
        </w:rPr>
        <w:t xml:space="preserve"> </w:t>
      </w:r>
      <w:r>
        <w:rPr>
          <w:sz w:val="24"/>
        </w:rPr>
        <w:t>do</w:t>
      </w:r>
      <w:r>
        <w:rPr>
          <w:spacing w:val="-11"/>
          <w:sz w:val="24"/>
        </w:rPr>
        <w:t xml:space="preserve"> </w:t>
      </w:r>
      <w:r>
        <w:rPr>
          <w:sz w:val="24"/>
        </w:rPr>
        <w:t>doby</w:t>
      </w:r>
      <w:r>
        <w:rPr>
          <w:spacing w:val="-11"/>
          <w:sz w:val="24"/>
        </w:rPr>
        <w:t xml:space="preserve"> </w:t>
      </w:r>
      <w:r>
        <w:rPr>
          <w:sz w:val="24"/>
        </w:rPr>
        <w:t>odstranění</w:t>
      </w:r>
      <w:r>
        <w:rPr>
          <w:spacing w:val="-9"/>
          <w:sz w:val="24"/>
        </w:rPr>
        <w:t xml:space="preserve"> </w:t>
      </w:r>
      <w:r>
        <w:rPr>
          <w:sz w:val="24"/>
        </w:rPr>
        <w:t>těchto</w:t>
      </w:r>
      <w:r>
        <w:rPr>
          <w:spacing w:val="-10"/>
          <w:sz w:val="24"/>
        </w:rPr>
        <w:t xml:space="preserve"> </w:t>
      </w:r>
      <w:r>
        <w:rPr>
          <w:sz w:val="24"/>
        </w:rPr>
        <w:t>nedostatků</w:t>
      </w:r>
      <w:r>
        <w:rPr>
          <w:spacing w:val="-10"/>
          <w:sz w:val="24"/>
        </w:rPr>
        <w:t xml:space="preserve"> </w:t>
      </w:r>
      <w:r>
        <w:rPr>
          <w:sz w:val="24"/>
        </w:rPr>
        <w:t>na</w:t>
      </w:r>
      <w:r>
        <w:rPr>
          <w:spacing w:val="-11"/>
          <w:sz w:val="24"/>
        </w:rPr>
        <w:t xml:space="preserve"> </w:t>
      </w:r>
      <w:r>
        <w:rPr>
          <w:sz w:val="24"/>
        </w:rPr>
        <w:t>straně</w:t>
      </w:r>
      <w:r>
        <w:rPr>
          <w:spacing w:val="-12"/>
          <w:sz w:val="24"/>
        </w:rPr>
        <w:t xml:space="preserve"> </w:t>
      </w:r>
      <w:r>
        <w:rPr>
          <w:sz w:val="24"/>
        </w:rPr>
        <w:t>Objednatele.</w:t>
      </w:r>
    </w:p>
    <w:p w14:paraId="22253AE1" w14:textId="77777777" w:rsidR="00F17EAB" w:rsidRDefault="00000000">
      <w:pPr>
        <w:pStyle w:val="Odstavecseseznamem"/>
        <w:numPr>
          <w:ilvl w:val="1"/>
          <w:numId w:val="9"/>
        </w:numPr>
        <w:tabs>
          <w:tab w:val="left" w:pos="733"/>
        </w:tabs>
        <w:spacing w:before="117"/>
        <w:ind w:left="732" w:hanging="577"/>
        <w:jc w:val="both"/>
        <w:rPr>
          <w:sz w:val="24"/>
        </w:rPr>
      </w:pPr>
      <w:r>
        <w:rPr>
          <w:sz w:val="24"/>
        </w:rPr>
        <w:t>Ustanovením o sankcích není dotčeno právo smluvních stran na náhradu</w:t>
      </w:r>
      <w:r>
        <w:rPr>
          <w:spacing w:val="-4"/>
          <w:sz w:val="24"/>
        </w:rPr>
        <w:t xml:space="preserve"> </w:t>
      </w:r>
      <w:r>
        <w:rPr>
          <w:spacing w:val="-3"/>
          <w:sz w:val="24"/>
        </w:rPr>
        <w:t>škody.</w:t>
      </w:r>
    </w:p>
    <w:p w14:paraId="09509F3C" w14:textId="77777777" w:rsidR="00F17EAB" w:rsidRDefault="00F17EAB">
      <w:pPr>
        <w:pStyle w:val="Zkladntext"/>
        <w:spacing w:before="3"/>
        <w:rPr>
          <w:sz w:val="31"/>
        </w:rPr>
      </w:pPr>
    </w:p>
    <w:p w14:paraId="74F97DEF" w14:textId="77777777" w:rsidR="00F17EAB" w:rsidRDefault="00000000">
      <w:pPr>
        <w:pStyle w:val="Nadpis2"/>
        <w:spacing w:before="1"/>
        <w:ind w:left="2309"/>
      </w:pPr>
      <w:r>
        <w:t>10 ODPOVĚDNOST ZA ŠKODY</w:t>
      </w:r>
    </w:p>
    <w:p w14:paraId="2261426C" w14:textId="77777777" w:rsidR="00F17EAB" w:rsidRDefault="00000000">
      <w:pPr>
        <w:pStyle w:val="Odstavecseseznamem"/>
        <w:numPr>
          <w:ilvl w:val="1"/>
          <w:numId w:val="8"/>
        </w:numPr>
        <w:tabs>
          <w:tab w:val="left" w:pos="733"/>
        </w:tabs>
        <w:spacing w:before="122"/>
        <w:ind w:right="1123"/>
        <w:rPr>
          <w:sz w:val="24"/>
        </w:rPr>
      </w:pPr>
      <w:r>
        <w:rPr>
          <w:sz w:val="24"/>
        </w:rPr>
        <w:t>Každá ze stran nese odpovědnost za způsobenou škodu v rámci platných právních předpisů a této</w:t>
      </w:r>
      <w:r>
        <w:rPr>
          <w:spacing w:val="-2"/>
          <w:sz w:val="24"/>
        </w:rPr>
        <w:t xml:space="preserve"> </w:t>
      </w:r>
      <w:r>
        <w:rPr>
          <w:sz w:val="24"/>
        </w:rPr>
        <w:t>Smlouvy.</w:t>
      </w:r>
    </w:p>
    <w:p w14:paraId="083DE1CF" w14:textId="77777777" w:rsidR="00F17EAB" w:rsidRDefault="00000000">
      <w:pPr>
        <w:pStyle w:val="Odstavecseseznamem"/>
        <w:numPr>
          <w:ilvl w:val="1"/>
          <w:numId w:val="8"/>
        </w:numPr>
        <w:tabs>
          <w:tab w:val="left" w:pos="733"/>
        </w:tabs>
        <w:ind w:right="1119"/>
        <w:rPr>
          <w:sz w:val="24"/>
        </w:rPr>
      </w:pPr>
      <w:r>
        <w:rPr>
          <w:sz w:val="24"/>
        </w:rPr>
        <w:t>Obě  strany  se   zavazují   k   vyvinutí   maximálního   úsilí  k   předcházení   škodám a k minimalizaci vzniklých</w:t>
      </w:r>
      <w:r>
        <w:rPr>
          <w:spacing w:val="-2"/>
          <w:sz w:val="24"/>
        </w:rPr>
        <w:t xml:space="preserve"> </w:t>
      </w:r>
      <w:r>
        <w:rPr>
          <w:sz w:val="24"/>
        </w:rPr>
        <w:t>škod.</w:t>
      </w:r>
    </w:p>
    <w:p w14:paraId="490C7AFF" w14:textId="77777777" w:rsidR="00F17EAB" w:rsidRDefault="00000000">
      <w:pPr>
        <w:pStyle w:val="Odstavecseseznamem"/>
        <w:numPr>
          <w:ilvl w:val="1"/>
          <w:numId w:val="8"/>
        </w:numPr>
        <w:tabs>
          <w:tab w:val="left" w:pos="733"/>
        </w:tabs>
        <w:ind w:hanging="577"/>
        <w:rPr>
          <w:sz w:val="24"/>
        </w:rPr>
      </w:pPr>
      <w:r>
        <w:rPr>
          <w:sz w:val="24"/>
        </w:rPr>
        <w:t>Poskytovatel neodpovídá za škodu způsobenou</w:t>
      </w:r>
      <w:r>
        <w:rPr>
          <w:spacing w:val="-3"/>
          <w:sz w:val="24"/>
        </w:rPr>
        <w:t xml:space="preserve"> </w:t>
      </w:r>
      <w:r>
        <w:rPr>
          <w:sz w:val="24"/>
        </w:rPr>
        <w:t>vlivem:</w:t>
      </w:r>
    </w:p>
    <w:p w14:paraId="7ED75655" w14:textId="77777777" w:rsidR="00F17EAB" w:rsidRDefault="00000000">
      <w:pPr>
        <w:pStyle w:val="Odstavecseseznamem"/>
        <w:numPr>
          <w:ilvl w:val="2"/>
          <w:numId w:val="8"/>
        </w:numPr>
        <w:tabs>
          <w:tab w:val="left" w:pos="1082"/>
          <w:tab w:val="left" w:pos="1083"/>
        </w:tabs>
        <w:ind w:hanging="361"/>
        <w:rPr>
          <w:sz w:val="24"/>
        </w:rPr>
      </w:pPr>
      <w:r>
        <w:rPr>
          <w:sz w:val="24"/>
        </w:rPr>
        <w:t>neodborného</w:t>
      </w:r>
      <w:r>
        <w:rPr>
          <w:spacing w:val="-9"/>
          <w:sz w:val="24"/>
        </w:rPr>
        <w:t xml:space="preserve"> </w:t>
      </w:r>
      <w:r>
        <w:rPr>
          <w:sz w:val="24"/>
        </w:rPr>
        <w:t>zásahu</w:t>
      </w:r>
      <w:r>
        <w:rPr>
          <w:spacing w:val="-9"/>
          <w:sz w:val="24"/>
        </w:rPr>
        <w:t xml:space="preserve"> </w:t>
      </w:r>
      <w:r>
        <w:rPr>
          <w:sz w:val="24"/>
        </w:rPr>
        <w:t>či</w:t>
      </w:r>
      <w:r>
        <w:rPr>
          <w:spacing w:val="-10"/>
          <w:sz w:val="24"/>
        </w:rPr>
        <w:t xml:space="preserve"> </w:t>
      </w:r>
      <w:r>
        <w:rPr>
          <w:sz w:val="24"/>
        </w:rPr>
        <w:t>nesprávným</w:t>
      </w:r>
      <w:r>
        <w:rPr>
          <w:spacing w:val="-11"/>
          <w:sz w:val="24"/>
        </w:rPr>
        <w:t xml:space="preserve"> </w:t>
      </w:r>
      <w:r>
        <w:rPr>
          <w:sz w:val="24"/>
        </w:rPr>
        <w:t>užitím</w:t>
      </w:r>
      <w:r>
        <w:rPr>
          <w:spacing w:val="-10"/>
          <w:sz w:val="24"/>
        </w:rPr>
        <w:t xml:space="preserve"> </w:t>
      </w:r>
      <w:r>
        <w:rPr>
          <w:sz w:val="24"/>
        </w:rPr>
        <w:t>systému</w:t>
      </w:r>
      <w:r>
        <w:rPr>
          <w:spacing w:val="-10"/>
          <w:sz w:val="24"/>
        </w:rPr>
        <w:t xml:space="preserve"> </w:t>
      </w:r>
      <w:r>
        <w:rPr>
          <w:sz w:val="24"/>
        </w:rPr>
        <w:t>Objednatelem</w:t>
      </w:r>
      <w:r>
        <w:rPr>
          <w:spacing w:val="-11"/>
          <w:sz w:val="24"/>
        </w:rPr>
        <w:t xml:space="preserve"> </w:t>
      </w:r>
      <w:r>
        <w:rPr>
          <w:sz w:val="24"/>
        </w:rPr>
        <w:t>nebo</w:t>
      </w:r>
      <w:r>
        <w:rPr>
          <w:spacing w:val="-11"/>
          <w:sz w:val="24"/>
        </w:rPr>
        <w:t xml:space="preserve"> </w:t>
      </w:r>
      <w:r>
        <w:rPr>
          <w:sz w:val="24"/>
        </w:rPr>
        <w:t>třetí</w:t>
      </w:r>
      <w:r>
        <w:rPr>
          <w:spacing w:val="-9"/>
          <w:sz w:val="24"/>
        </w:rPr>
        <w:t xml:space="preserve"> </w:t>
      </w:r>
      <w:r>
        <w:rPr>
          <w:sz w:val="24"/>
        </w:rPr>
        <w:t>osobou</w:t>
      </w:r>
    </w:p>
    <w:p w14:paraId="261808F2" w14:textId="77777777" w:rsidR="00F17EAB" w:rsidRDefault="00000000">
      <w:pPr>
        <w:pStyle w:val="Zkladntext"/>
        <w:spacing w:before="0"/>
        <w:ind w:left="1082"/>
      </w:pPr>
      <w:r>
        <w:t>z pověření Objednatele bez souhlasu Poskytovatele;</w:t>
      </w:r>
    </w:p>
    <w:p w14:paraId="031BEE61" w14:textId="77777777" w:rsidR="00F17EAB" w:rsidRDefault="00000000">
      <w:pPr>
        <w:pStyle w:val="Odstavecseseznamem"/>
        <w:numPr>
          <w:ilvl w:val="2"/>
          <w:numId w:val="8"/>
        </w:numPr>
        <w:tabs>
          <w:tab w:val="left" w:pos="1083"/>
        </w:tabs>
        <w:ind w:hanging="361"/>
        <w:rPr>
          <w:sz w:val="24"/>
        </w:rPr>
      </w:pPr>
      <w:r>
        <w:rPr>
          <w:sz w:val="24"/>
        </w:rPr>
        <w:t>úpravy nebo jakýmkoliv jiným zásahem Objednatele nebo třetí osoby z</w:t>
      </w:r>
      <w:r>
        <w:rPr>
          <w:spacing w:val="-3"/>
          <w:sz w:val="24"/>
        </w:rPr>
        <w:t xml:space="preserve"> </w:t>
      </w:r>
      <w:r>
        <w:rPr>
          <w:sz w:val="24"/>
        </w:rPr>
        <w:t>pověření</w:t>
      </w:r>
    </w:p>
    <w:p w14:paraId="6194B722" w14:textId="77777777" w:rsidR="00F17EAB" w:rsidRDefault="00000000">
      <w:pPr>
        <w:pStyle w:val="Zkladntext"/>
        <w:spacing w:before="0"/>
        <w:ind w:left="1082"/>
      </w:pPr>
      <w:r>
        <w:t>Objednatele do systému bez souhlasu Poskytovatele;</w:t>
      </w:r>
    </w:p>
    <w:p w14:paraId="21428087" w14:textId="77777777" w:rsidR="00F17EAB" w:rsidRDefault="00000000">
      <w:pPr>
        <w:pStyle w:val="Odstavecseseznamem"/>
        <w:numPr>
          <w:ilvl w:val="2"/>
          <w:numId w:val="8"/>
        </w:numPr>
        <w:tabs>
          <w:tab w:val="left" w:pos="1082"/>
          <w:tab w:val="left" w:pos="1083"/>
        </w:tabs>
        <w:ind w:right="1265"/>
        <w:rPr>
          <w:sz w:val="24"/>
        </w:rPr>
      </w:pPr>
      <w:r>
        <w:rPr>
          <w:sz w:val="24"/>
        </w:rPr>
        <w:t>zásahu do systémových dat nebo datových struktur Objednatelem mimo příslušný předmět Smlouvy;</w:t>
      </w:r>
    </w:p>
    <w:p w14:paraId="0F49781D" w14:textId="77777777" w:rsidR="00F17EAB" w:rsidRDefault="00000000">
      <w:pPr>
        <w:pStyle w:val="Odstavecseseznamem"/>
        <w:numPr>
          <w:ilvl w:val="2"/>
          <w:numId w:val="8"/>
        </w:numPr>
        <w:tabs>
          <w:tab w:val="left" w:pos="1083"/>
        </w:tabs>
        <w:spacing w:before="121"/>
        <w:ind w:hanging="361"/>
        <w:rPr>
          <w:sz w:val="24"/>
        </w:rPr>
      </w:pPr>
      <w:r>
        <w:rPr>
          <w:sz w:val="24"/>
        </w:rPr>
        <w:t>chyb v LMS Moodle a rozšířeních třetích stran, jejichž autorem není</w:t>
      </w:r>
      <w:r>
        <w:rPr>
          <w:spacing w:val="-8"/>
          <w:sz w:val="24"/>
        </w:rPr>
        <w:t xml:space="preserve"> </w:t>
      </w:r>
      <w:r>
        <w:rPr>
          <w:sz w:val="24"/>
        </w:rPr>
        <w:t>Poskytovatel;</w:t>
      </w:r>
    </w:p>
    <w:p w14:paraId="1091A570" w14:textId="77777777" w:rsidR="00F17EAB" w:rsidRDefault="00000000">
      <w:pPr>
        <w:pStyle w:val="Odstavecseseznamem"/>
        <w:numPr>
          <w:ilvl w:val="2"/>
          <w:numId w:val="8"/>
        </w:numPr>
        <w:tabs>
          <w:tab w:val="left" w:pos="1082"/>
          <w:tab w:val="left" w:pos="1083"/>
        </w:tabs>
        <w:ind w:hanging="361"/>
        <w:rPr>
          <w:sz w:val="24"/>
        </w:rPr>
      </w:pPr>
      <w:r>
        <w:rPr>
          <w:sz w:val="24"/>
        </w:rPr>
        <w:t>počítačových virů v souborech obsahu</w:t>
      </w:r>
      <w:r>
        <w:rPr>
          <w:spacing w:val="-1"/>
          <w:sz w:val="24"/>
        </w:rPr>
        <w:t xml:space="preserve"> </w:t>
      </w:r>
      <w:r>
        <w:rPr>
          <w:sz w:val="24"/>
        </w:rPr>
        <w:t>kurzů;</w:t>
      </w:r>
    </w:p>
    <w:p w14:paraId="3E84764E" w14:textId="77777777" w:rsidR="00F17EAB" w:rsidRDefault="00000000">
      <w:pPr>
        <w:pStyle w:val="Odstavecseseznamem"/>
        <w:numPr>
          <w:ilvl w:val="2"/>
          <w:numId w:val="8"/>
        </w:numPr>
        <w:tabs>
          <w:tab w:val="left" w:pos="1082"/>
          <w:tab w:val="left" w:pos="1083"/>
        </w:tabs>
        <w:ind w:hanging="361"/>
        <w:rPr>
          <w:sz w:val="24"/>
        </w:rPr>
      </w:pPr>
      <w:r>
        <w:rPr>
          <w:sz w:val="24"/>
        </w:rPr>
        <w:t>nedostatečnou konektivitou Objednatele k síti.</w:t>
      </w:r>
    </w:p>
    <w:p w14:paraId="7ABB6626" w14:textId="77777777" w:rsidR="00F17EAB" w:rsidRDefault="00000000">
      <w:pPr>
        <w:pStyle w:val="Odstavecseseznamem"/>
        <w:numPr>
          <w:ilvl w:val="1"/>
          <w:numId w:val="8"/>
        </w:numPr>
        <w:tabs>
          <w:tab w:val="left" w:pos="733"/>
        </w:tabs>
        <w:ind w:right="1123"/>
        <w:jc w:val="both"/>
        <w:rPr>
          <w:sz w:val="24"/>
        </w:rPr>
      </w:pPr>
      <w:r>
        <w:rPr>
          <w:sz w:val="24"/>
        </w:rPr>
        <w:t>Žádná</w:t>
      </w:r>
      <w:r>
        <w:rPr>
          <w:spacing w:val="-5"/>
          <w:sz w:val="24"/>
        </w:rPr>
        <w:t xml:space="preserve"> </w:t>
      </w:r>
      <w:r>
        <w:rPr>
          <w:sz w:val="24"/>
        </w:rPr>
        <w:t>ze</w:t>
      </w:r>
      <w:r>
        <w:rPr>
          <w:spacing w:val="-5"/>
          <w:sz w:val="24"/>
        </w:rPr>
        <w:t xml:space="preserve"> </w:t>
      </w:r>
      <w:r>
        <w:rPr>
          <w:sz w:val="24"/>
        </w:rPr>
        <w:t>stran</w:t>
      </w:r>
      <w:r>
        <w:rPr>
          <w:spacing w:val="-4"/>
          <w:sz w:val="24"/>
        </w:rPr>
        <w:t xml:space="preserve"> </w:t>
      </w:r>
      <w:r>
        <w:rPr>
          <w:sz w:val="24"/>
        </w:rPr>
        <w:t>neodpovídá</w:t>
      </w:r>
      <w:r>
        <w:rPr>
          <w:spacing w:val="-5"/>
          <w:sz w:val="24"/>
        </w:rPr>
        <w:t xml:space="preserve"> </w:t>
      </w:r>
      <w:r>
        <w:rPr>
          <w:sz w:val="24"/>
        </w:rPr>
        <w:t>za</w:t>
      </w:r>
      <w:r>
        <w:rPr>
          <w:spacing w:val="-3"/>
          <w:sz w:val="24"/>
        </w:rPr>
        <w:t xml:space="preserve"> </w:t>
      </w:r>
      <w:r>
        <w:rPr>
          <w:sz w:val="24"/>
        </w:rPr>
        <w:t>škodu,</w:t>
      </w:r>
      <w:r>
        <w:rPr>
          <w:spacing w:val="-4"/>
          <w:sz w:val="24"/>
        </w:rPr>
        <w:t xml:space="preserve"> </w:t>
      </w:r>
      <w:r>
        <w:rPr>
          <w:sz w:val="24"/>
        </w:rPr>
        <w:t>která</w:t>
      </w:r>
      <w:r>
        <w:rPr>
          <w:spacing w:val="-5"/>
          <w:sz w:val="24"/>
        </w:rPr>
        <w:t xml:space="preserve"> </w:t>
      </w:r>
      <w:r>
        <w:rPr>
          <w:sz w:val="24"/>
        </w:rPr>
        <w:t>vznikla</w:t>
      </w:r>
      <w:r>
        <w:rPr>
          <w:spacing w:val="-5"/>
          <w:sz w:val="24"/>
        </w:rPr>
        <w:t xml:space="preserve"> </w:t>
      </w:r>
      <w:r>
        <w:rPr>
          <w:sz w:val="24"/>
        </w:rPr>
        <w:t>v</w:t>
      </w:r>
      <w:r>
        <w:rPr>
          <w:spacing w:val="-3"/>
          <w:sz w:val="24"/>
        </w:rPr>
        <w:t xml:space="preserve"> </w:t>
      </w:r>
      <w:r>
        <w:rPr>
          <w:sz w:val="24"/>
        </w:rPr>
        <w:t>důsledku</w:t>
      </w:r>
      <w:r>
        <w:rPr>
          <w:spacing w:val="-4"/>
          <w:sz w:val="24"/>
        </w:rPr>
        <w:t xml:space="preserve"> </w:t>
      </w:r>
      <w:r>
        <w:rPr>
          <w:sz w:val="24"/>
        </w:rPr>
        <w:t>věcně</w:t>
      </w:r>
      <w:r>
        <w:rPr>
          <w:spacing w:val="-3"/>
          <w:sz w:val="24"/>
        </w:rPr>
        <w:t xml:space="preserve"> </w:t>
      </w:r>
      <w:r>
        <w:rPr>
          <w:sz w:val="24"/>
        </w:rPr>
        <w:t>nesprávného</w:t>
      </w:r>
      <w:r>
        <w:rPr>
          <w:spacing w:val="-4"/>
          <w:sz w:val="24"/>
        </w:rPr>
        <w:t xml:space="preserve"> </w:t>
      </w:r>
      <w:r>
        <w:rPr>
          <w:sz w:val="24"/>
        </w:rPr>
        <w:t xml:space="preserve">nebo jinak chybného zadání, které obdržela od druhé </w:t>
      </w:r>
      <w:r>
        <w:rPr>
          <w:spacing w:val="-3"/>
          <w:sz w:val="24"/>
        </w:rPr>
        <w:t xml:space="preserve">strany. </w:t>
      </w:r>
      <w:r>
        <w:rPr>
          <w:sz w:val="24"/>
        </w:rPr>
        <w:t>Žádná ze smluvních stran není odpovědná za nesplnění svého závazku v důsledku prodlení druhé smluvní strany nebo v důsledku nastalých okolností vylučujících odpovědnost dle článku 10 této</w:t>
      </w:r>
      <w:r>
        <w:rPr>
          <w:spacing w:val="-27"/>
          <w:sz w:val="24"/>
        </w:rPr>
        <w:t xml:space="preserve"> </w:t>
      </w:r>
      <w:r>
        <w:rPr>
          <w:sz w:val="24"/>
        </w:rPr>
        <w:t>Smlouvy.</w:t>
      </w:r>
    </w:p>
    <w:p w14:paraId="024ABB84" w14:textId="77777777" w:rsidR="00F17EAB" w:rsidRDefault="00F17EAB">
      <w:pPr>
        <w:pStyle w:val="Zkladntext"/>
        <w:spacing w:before="3"/>
        <w:rPr>
          <w:sz w:val="31"/>
        </w:rPr>
      </w:pPr>
    </w:p>
    <w:p w14:paraId="0808663D" w14:textId="77777777" w:rsidR="00F17EAB" w:rsidRDefault="00000000">
      <w:pPr>
        <w:pStyle w:val="Nadpis2"/>
        <w:ind w:left="2155"/>
      </w:pPr>
      <w:r>
        <w:t>11 POVINNOST</w:t>
      </w:r>
      <w:r>
        <w:rPr>
          <w:spacing w:val="-55"/>
        </w:rPr>
        <w:t xml:space="preserve"> </w:t>
      </w:r>
      <w:r>
        <w:t>MLČENLIVOSTI</w:t>
      </w:r>
    </w:p>
    <w:p w14:paraId="4546D6E1" w14:textId="77777777" w:rsidR="00F17EAB" w:rsidRDefault="00000000">
      <w:pPr>
        <w:pStyle w:val="Odstavecseseznamem"/>
        <w:numPr>
          <w:ilvl w:val="1"/>
          <w:numId w:val="7"/>
        </w:numPr>
        <w:tabs>
          <w:tab w:val="left" w:pos="576"/>
        </w:tabs>
        <w:ind w:right="1119" w:hanging="733"/>
        <w:jc w:val="right"/>
        <w:rPr>
          <w:sz w:val="24"/>
        </w:rPr>
      </w:pPr>
      <w:r>
        <w:rPr>
          <w:sz w:val="24"/>
        </w:rPr>
        <w:t xml:space="preserve">Poskytovatel </w:t>
      </w:r>
      <w:r>
        <w:rPr>
          <w:spacing w:val="41"/>
          <w:sz w:val="24"/>
        </w:rPr>
        <w:t xml:space="preserve"> </w:t>
      </w:r>
      <w:r>
        <w:rPr>
          <w:sz w:val="24"/>
        </w:rPr>
        <w:t xml:space="preserve">se </w:t>
      </w:r>
      <w:r>
        <w:rPr>
          <w:spacing w:val="41"/>
          <w:sz w:val="24"/>
        </w:rPr>
        <w:t xml:space="preserve"> </w:t>
      </w:r>
      <w:r>
        <w:rPr>
          <w:sz w:val="24"/>
        </w:rPr>
        <w:t xml:space="preserve">zavazuje </w:t>
      </w:r>
      <w:r>
        <w:rPr>
          <w:spacing w:val="41"/>
          <w:sz w:val="24"/>
        </w:rPr>
        <w:t xml:space="preserve"> </w:t>
      </w:r>
      <w:r>
        <w:rPr>
          <w:sz w:val="24"/>
        </w:rPr>
        <w:t xml:space="preserve">zachovávat </w:t>
      </w:r>
      <w:r>
        <w:rPr>
          <w:spacing w:val="41"/>
          <w:sz w:val="24"/>
        </w:rPr>
        <w:t xml:space="preserve"> </w:t>
      </w:r>
      <w:r>
        <w:rPr>
          <w:sz w:val="24"/>
        </w:rPr>
        <w:t xml:space="preserve">ve </w:t>
      </w:r>
      <w:r>
        <w:rPr>
          <w:spacing w:val="41"/>
          <w:sz w:val="24"/>
        </w:rPr>
        <w:t xml:space="preserve"> </w:t>
      </w:r>
      <w:r>
        <w:rPr>
          <w:sz w:val="24"/>
        </w:rPr>
        <w:t xml:space="preserve">vztahu </w:t>
      </w:r>
      <w:r>
        <w:rPr>
          <w:spacing w:val="41"/>
          <w:sz w:val="24"/>
        </w:rPr>
        <w:t xml:space="preserve"> </w:t>
      </w:r>
      <w:r>
        <w:rPr>
          <w:sz w:val="24"/>
        </w:rPr>
        <w:t xml:space="preserve">ke </w:t>
      </w:r>
      <w:r>
        <w:rPr>
          <w:spacing w:val="40"/>
          <w:sz w:val="24"/>
        </w:rPr>
        <w:t xml:space="preserve"> </w:t>
      </w:r>
      <w:r>
        <w:rPr>
          <w:sz w:val="24"/>
        </w:rPr>
        <w:t xml:space="preserve">třetím </w:t>
      </w:r>
      <w:r>
        <w:rPr>
          <w:spacing w:val="42"/>
          <w:sz w:val="24"/>
        </w:rPr>
        <w:t xml:space="preserve"> </w:t>
      </w:r>
      <w:r>
        <w:rPr>
          <w:sz w:val="24"/>
        </w:rPr>
        <w:t xml:space="preserve">osobám </w:t>
      </w:r>
      <w:r>
        <w:rPr>
          <w:spacing w:val="42"/>
          <w:sz w:val="24"/>
        </w:rPr>
        <w:t xml:space="preserve"> </w:t>
      </w:r>
      <w:r>
        <w:rPr>
          <w:sz w:val="24"/>
        </w:rPr>
        <w:t>mlčenlivost</w:t>
      </w:r>
    </w:p>
    <w:p w14:paraId="49AE405B" w14:textId="77777777" w:rsidR="00F17EAB" w:rsidRDefault="00000000">
      <w:pPr>
        <w:pStyle w:val="Zkladntext"/>
        <w:spacing w:before="0"/>
        <w:ind w:right="1123"/>
        <w:jc w:val="right"/>
      </w:pPr>
      <w:r>
        <w:t xml:space="preserve">o </w:t>
      </w:r>
      <w:r>
        <w:rPr>
          <w:spacing w:val="38"/>
        </w:rPr>
        <w:t xml:space="preserve"> </w:t>
      </w:r>
      <w:r>
        <w:t>informacích, které při plnění této Smlouvy získá od Objednatele nebo o Objednateli</w:t>
      </w:r>
    </w:p>
    <w:p w14:paraId="3CE7D0AE" w14:textId="77777777" w:rsidR="00F17EAB" w:rsidRDefault="00F17EAB">
      <w:pPr>
        <w:jc w:val="right"/>
        <w:sectPr w:rsidR="00F17EAB">
          <w:pgSz w:w="11910" w:h="16840"/>
          <w:pgMar w:top="1180" w:right="440" w:bottom="900" w:left="1260" w:header="0" w:footer="704" w:gutter="0"/>
          <w:cols w:space="708"/>
        </w:sectPr>
      </w:pPr>
    </w:p>
    <w:p w14:paraId="243D7316" w14:textId="77777777" w:rsidR="00F17EAB" w:rsidRDefault="00000000">
      <w:pPr>
        <w:pStyle w:val="Zkladntext"/>
        <w:spacing w:before="77"/>
        <w:ind w:left="732" w:right="1118"/>
        <w:jc w:val="both"/>
      </w:pPr>
      <w:r>
        <w:lastRenderedPageBreak/>
        <w:t>či jeho zaměstnancích, zákaznících a jejich zaměstnancích, a nesmí je zpřístupnit bez písemného</w:t>
      </w:r>
      <w:r>
        <w:rPr>
          <w:spacing w:val="-6"/>
        </w:rPr>
        <w:t xml:space="preserve"> </w:t>
      </w:r>
      <w:r>
        <w:t>souhlasu</w:t>
      </w:r>
      <w:r>
        <w:rPr>
          <w:spacing w:val="-6"/>
        </w:rPr>
        <w:t xml:space="preserve"> </w:t>
      </w:r>
      <w:r>
        <w:t>Objednatele</w:t>
      </w:r>
      <w:r>
        <w:rPr>
          <w:spacing w:val="-4"/>
        </w:rPr>
        <w:t xml:space="preserve"> </w:t>
      </w:r>
      <w:r>
        <w:t>žádné</w:t>
      </w:r>
      <w:r>
        <w:rPr>
          <w:spacing w:val="-7"/>
        </w:rPr>
        <w:t xml:space="preserve"> </w:t>
      </w:r>
      <w:r>
        <w:t>třetí</w:t>
      </w:r>
      <w:r>
        <w:rPr>
          <w:spacing w:val="-6"/>
        </w:rPr>
        <w:t xml:space="preserve"> </w:t>
      </w:r>
      <w:r>
        <w:t>osobě</w:t>
      </w:r>
      <w:r>
        <w:rPr>
          <w:spacing w:val="-6"/>
        </w:rPr>
        <w:t xml:space="preserve"> </w:t>
      </w:r>
      <w:r>
        <w:t>ani</w:t>
      </w:r>
      <w:r>
        <w:rPr>
          <w:spacing w:val="-6"/>
        </w:rPr>
        <w:t xml:space="preserve"> </w:t>
      </w:r>
      <w:r>
        <w:t>je</w:t>
      </w:r>
      <w:r>
        <w:rPr>
          <w:spacing w:val="-7"/>
        </w:rPr>
        <w:t xml:space="preserve"> </w:t>
      </w:r>
      <w:r>
        <w:t>použít</w:t>
      </w:r>
      <w:r>
        <w:rPr>
          <w:spacing w:val="-5"/>
        </w:rPr>
        <w:t xml:space="preserve"> </w:t>
      </w:r>
      <w:r>
        <w:t>v</w:t>
      </w:r>
      <w:r>
        <w:rPr>
          <w:spacing w:val="-4"/>
        </w:rPr>
        <w:t xml:space="preserve"> </w:t>
      </w:r>
      <w:r>
        <w:t>rozporu</w:t>
      </w:r>
      <w:r>
        <w:rPr>
          <w:spacing w:val="-5"/>
        </w:rPr>
        <w:t xml:space="preserve"> </w:t>
      </w:r>
      <w:r>
        <w:t>s</w:t>
      </w:r>
      <w:r>
        <w:rPr>
          <w:spacing w:val="-5"/>
        </w:rPr>
        <w:t xml:space="preserve"> </w:t>
      </w:r>
      <w:r>
        <w:t>účelem</w:t>
      </w:r>
      <w:r>
        <w:rPr>
          <w:spacing w:val="-4"/>
        </w:rPr>
        <w:t xml:space="preserve"> </w:t>
      </w:r>
      <w:r>
        <w:t>této Smlouvy, ledaže se</w:t>
      </w:r>
      <w:r>
        <w:rPr>
          <w:spacing w:val="-3"/>
        </w:rPr>
        <w:t xml:space="preserve"> </w:t>
      </w:r>
      <w:r>
        <w:t>jedná:</w:t>
      </w:r>
    </w:p>
    <w:p w14:paraId="6474DE98" w14:textId="77777777" w:rsidR="00F17EAB" w:rsidRDefault="00000000">
      <w:pPr>
        <w:pStyle w:val="Odstavecseseznamem"/>
        <w:numPr>
          <w:ilvl w:val="2"/>
          <w:numId w:val="7"/>
        </w:numPr>
        <w:tabs>
          <w:tab w:val="left" w:pos="1083"/>
        </w:tabs>
        <w:spacing w:before="121"/>
        <w:ind w:hanging="361"/>
        <w:jc w:val="both"/>
        <w:rPr>
          <w:sz w:val="24"/>
        </w:rPr>
      </w:pPr>
      <w:r>
        <w:rPr>
          <w:sz w:val="24"/>
        </w:rPr>
        <w:t>o informace, které jsou veřejně přístupné,</w:t>
      </w:r>
      <w:r>
        <w:rPr>
          <w:spacing w:val="-3"/>
          <w:sz w:val="24"/>
        </w:rPr>
        <w:t xml:space="preserve"> </w:t>
      </w:r>
      <w:r>
        <w:rPr>
          <w:sz w:val="24"/>
        </w:rPr>
        <w:t>nebo</w:t>
      </w:r>
    </w:p>
    <w:p w14:paraId="728C519F" w14:textId="77777777" w:rsidR="00F17EAB" w:rsidRDefault="00000000">
      <w:pPr>
        <w:pStyle w:val="Odstavecseseznamem"/>
        <w:numPr>
          <w:ilvl w:val="2"/>
          <w:numId w:val="7"/>
        </w:numPr>
        <w:tabs>
          <w:tab w:val="left" w:pos="1083"/>
        </w:tabs>
        <w:ind w:right="1631"/>
        <w:jc w:val="both"/>
        <w:rPr>
          <w:sz w:val="24"/>
        </w:rPr>
      </w:pPr>
      <w:r>
        <w:rPr>
          <w:sz w:val="24"/>
        </w:rPr>
        <w:t>o případ, kdy je zpřístupnění informace vyžadováno zákonem nebo závazným rozhodnutím oprávněného</w:t>
      </w:r>
      <w:r>
        <w:rPr>
          <w:spacing w:val="-1"/>
          <w:sz w:val="24"/>
        </w:rPr>
        <w:t xml:space="preserve"> </w:t>
      </w:r>
      <w:r>
        <w:rPr>
          <w:sz w:val="24"/>
        </w:rPr>
        <w:t>orgánu.</w:t>
      </w:r>
    </w:p>
    <w:p w14:paraId="0C2429E4" w14:textId="77777777" w:rsidR="00F17EAB" w:rsidRDefault="00000000">
      <w:pPr>
        <w:pStyle w:val="Odstavecseseznamem"/>
        <w:numPr>
          <w:ilvl w:val="1"/>
          <w:numId w:val="7"/>
        </w:numPr>
        <w:tabs>
          <w:tab w:val="left" w:pos="733"/>
        </w:tabs>
        <w:ind w:right="1123"/>
        <w:jc w:val="both"/>
        <w:rPr>
          <w:sz w:val="24"/>
        </w:rPr>
      </w:pPr>
      <w:r>
        <w:rPr>
          <w:sz w:val="24"/>
        </w:rPr>
        <w:t xml:space="preserve">Poskytovatel je povinen zavázat povinností mlčenlivosti podle předchozího odstavce všechny </w:t>
      </w:r>
      <w:r>
        <w:rPr>
          <w:spacing w:val="-3"/>
          <w:sz w:val="24"/>
        </w:rPr>
        <w:t xml:space="preserve">osoby, </w:t>
      </w:r>
      <w:r>
        <w:rPr>
          <w:sz w:val="24"/>
        </w:rPr>
        <w:t>které se budou podílet na dodání předmětu</w:t>
      </w:r>
      <w:r>
        <w:rPr>
          <w:spacing w:val="-1"/>
          <w:sz w:val="24"/>
        </w:rPr>
        <w:t xml:space="preserve"> </w:t>
      </w:r>
      <w:r>
        <w:rPr>
          <w:sz w:val="24"/>
        </w:rPr>
        <w:t>plnění.</w:t>
      </w:r>
    </w:p>
    <w:p w14:paraId="6267BD4F" w14:textId="77777777" w:rsidR="00F17EAB" w:rsidRDefault="00000000">
      <w:pPr>
        <w:pStyle w:val="Odstavecseseznamem"/>
        <w:numPr>
          <w:ilvl w:val="1"/>
          <w:numId w:val="7"/>
        </w:numPr>
        <w:tabs>
          <w:tab w:val="left" w:pos="733"/>
        </w:tabs>
        <w:ind w:right="1116"/>
        <w:jc w:val="both"/>
        <w:rPr>
          <w:sz w:val="24"/>
        </w:rPr>
      </w:pPr>
      <w:r>
        <w:rPr>
          <w:sz w:val="24"/>
        </w:rPr>
        <w:t>Za porušení povinnosti mlčenlivosti osobami, které se budou podílet na dodání předmětu plnění dle této Smlouvy, odpovídá Poskytovatel, jako by povinnost porušil sám.</w:t>
      </w:r>
    </w:p>
    <w:p w14:paraId="40D6635B" w14:textId="77777777" w:rsidR="00F17EAB" w:rsidRDefault="00000000">
      <w:pPr>
        <w:pStyle w:val="Odstavecseseznamem"/>
        <w:numPr>
          <w:ilvl w:val="1"/>
          <w:numId w:val="7"/>
        </w:numPr>
        <w:tabs>
          <w:tab w:val="left" w:pos="733"/>
        </w:tabs>
        <w:ind w:right="1122"/>
        <w:jc w:val="both"/>
        <w:rPr>
          <w:sz w:val="24"/>
        </w:rPr>
      </w:pPr>
      <w:r>
        <w:rPr>
          <w:spacing w:val="-5"/>
          <w:sz w:val="24"/>
        </w:rPr>
        <w:t xml:space="preserve">Veškerá </w:t>
      </w:r>
      <w:r>
        <w:rPr>
          <w:sz w:val="24"/>
        </w:rPr>
        <w:t>komunikace mezi smluvními stranami bude probíhat prostřednictvím osob oprávněných jednat jménem smluvních stran, kontaktních osob, popř. jimi pověřených osob, uvedených v Příloze č. 1 část 4. této</w:t>
      </w:r>
      <w:r>
        <w:rPr>
          <w:spacing w:val="-3"/>
          <w:sz w:val="24"/>
        </w:rPr>
        <w:t xml:space="preserve"> </w:t>
      </w:r>
      <w:r>
        <w:rPr>
          <w:sz w:val="24"/>
        </w:rPr>
        <w:t>Smlouvy.</w:t>
      </w:r>
    </w:p>
    <w:p w14:paraId="7BAE63DC" w14:textId="77777777" w:rsidR="00F17EAB" w:rsidRDefault="00000000">
      <w:pPr>
        <w:pStyle w:val="Odstavecseseznamem"/>
        <w:numPr>
          <w:ilvl w:val="1"/>
          <w:numId w:val="7"/>
        </w:numPr>
        <w:tabs>
          <w:tab w:val="left" w:pos="733"/>
        </w:tabs>
        <w:spacing w:before="121"/>
        <w:ind w:right="1119"/>
        <w:jc w:val="both"/>
        <w:rPr>
          <w:sz w:val="24"/>
        </w:rPr>
      </w:pPr>
      <w:r>
        <w:rPr>
          <w:sz w:val="24"/>
        </w:rPr>
        <w:t>Objednavatel  upozorňuje  Poskytovatele,   že   ve   smyslu   zák.   č.   264/2025   Sb., o kybernetické bezpečnosti (dále jen “ZKB”), spadá Objednatel do režimu vyšších povinností.</w:t>
      </w:r>
    </w:p>
    <w:p w14:paraId="6C39EBE6" w14:textId="77777777" w:rsidR="00F17EAB" w:rsidRDefault="00000000">
      <w:pPr>
        <w:pStyle w:val="Odstavecseseznamem"/>
        <w:numPr>
          <w:ilvl w:val="1"/>
          <w:numId w:val="7"/>
        </w:numPr>
        <w:tabs>
          <w:tab w:val="left" w:pos="733"/>
        </w:tabs>
        <w:spacing w:before="117"/>
        <w:ind w:right="1115"/>
        <w:jc w:val="both"/>
        <w:rPr>
          <w:sz w:val="24"/>
        </w:rPr>
      </w:pPr>
      <w:r>
        <w:rPr>
          <w:sz w:val="24"/>
        </w:rPr>
        <w:t>Smluvní strany se dohodly, že v případě, že by na základě registrace regulovaných služeb</w:t>
      </w:r>
      <w:r>
        <w:rPr>
          <w:spacing w:val="-7"/>
          <w:sz w:val="24"/>
        </w:rPr>
        <w:t xml:space="preserve"> </w:t>
      </w:r>
      <w:r>
        <w:rPr>
          <w:sz w:val="24"/>
        </w:rPr>
        <w:t>popř.</w:t>
      </w:r>
      <w:r>
        <w:rPr>
          <w:spacing w:val="-7"/>
          <w:sz w:val="24"/>
        </w:rPr>
        <w:t xml:space="preserve"> </w:t>
      </w:r>
      <w:r>
        <w:rPr>
          <w:sz w:val="24"/>
        </w:rPr>
        <w:t>dalších</w:t>
      </w:r>
      <w:r>
        <w:rPr>
          <w:spacing w:val="-6"/>
          <w:sz w:val="24"/>
        </w:rPr>
        <w:t xml:space="preserve"> </w:t>
      </w:r>
      <w:r>
        <w:rPr>
          <w:sz w:val="24"/>
        </w:rPr>
        <w:t>skutečností</w:t>
      </w:r>
      <w:r>
        <w:rPr>
          <w:spacing w:val="-6"/>
          <w:sz w:val="24"/>
        </w:rPr>
        <w:t xml:space="preserve"> </w:t>
      </w:r>
      <w:r>
        <w:rPr>
          <w:sz w:val="24"/>
        </w:rPr>
        <w:t>bylo</w:t>
      </w:r>
      <w:r>
        <w:rPr>
          <w:spacing w:val="-6"/>
          <w:sz w:val="24"/>
        </w:rPr>
        <w:t xml:space="preserve"> </w:t>
      </w:r>
      <w:r>
        <w:rPr>
          <w:sz w:val="24"/>
        </w:rPr>
        <w:t>potvrzeno,</w:t>
      </w:r>
      <w:r>
        <w:rPr>
          <w:spacing w:val="-6"/>
          <w:sz w:val="24"/>
        </w:rPr>
        <w:t xml:space="preserve"> </w:t>
      </w:r>
      <w:r>
        <w:rPr>
          <w:sz w:val="24"/>
        </w:rPr>
        <w:t>že</w:t>
      </w:r>
      <w:r>
        <w:rPr>
          <w:spacing w:val="-7"/>
          <w:sz w:val="24"/>
        </w:rPr>
        <w:t xml:space="preserve"> </w:t>
      </w:r>
      <w:r>
        <w:rPr>
          <w:sz w:val="24"/>
        </w:rPr>
        <w:t>předmět</w:t>
      </w:r>
      <w:r>
        <w:rPr>
          <w:spacing w:val="-6"/>
          <w:sz w:val="24"/>
        </w:rPr>
        <w:t xml:space="preserve"> </w:t>
      </w:r>
      <w:r>
        <w:rPr>
          <w:sz w:val="24"/>
        </w:rPr>
        <w:t>této</w:t>
      </w:r>
      <w:r>
        <w:rPr>
          <w:spacing w:val="-7"/>
          <w:sz w:val="24"/>
        </w:rPr>
        <w:t xml:space="preserve"> </w:t>
      </w:r>
      <w:r>
        <w:rPr>
          <w:sz w:val="24"/>
        </w:rPr>
        <w:t>smlouvy</w:t>
      </w:r>
      <w:r>
        <w:rPr>
          <w:spacing w:val="-6"/>
          <w:sz w:val="24"/>
        </w:rPr>
        <w:t xml:space="preserve"> </w:t>
      </w:r>
      <w:r>
        <w:rPr>
          <w:sz w:val="24"/>
        </w:rPr>
        <w:t>se</w:t>
      </w:r>
      <w:r>
        <w:rPr>
          <w:spacing w:val="-7"/>
          <w:sz w:val="24"/>
        </w:rPr>
        <w:t xml:space="preserve"> </w:t>
      </w:r>
      <w:r>
        <w:rPr>
          <w:sz w:val="24"/>
        </w:rPr>
        <w:t>přímo</w:t>
      </w:r>
      <w:r>
        <w:rPr>
          <w:spacing w:val="-6"/>
          <w:sz w:val="24"/>
        </w:rPr>
        <w:t xml:space="preserve"> </w:t>
      </w:r>
      <w:r>
        <w:rPr>
          <w:sz w:val="24"/>
        </w:rPr>
        <w:t xml:space="preserve">týká poskytování regulované služby ve smyslu ZKB, že se nejpozději do devíti (9) měsíců od okamžiku doručení rozhodnutí o registraci regulované </w:t>
      </w:r>
      <w:r>
        <w:rPr>
          <w:spacing w:val="-3"/>
          <w:sz w:val="24"/>
        </w:rPr>
        <w:t xml:space="preserve">služby, </w:t>
      </w:r>
      <w:r>
        <w:rPr>
          <w:sz w:val="24"/>
        </w:rPr>
        <w:t>jíž se týká předmět této smlouvy, Objednateli (Objednatel o této skutečností Poskytovatele bez</w:t>
      </w:r>
      <w:r>
        <w:rPr>
          <w:spacing w:val="-30"/>
          <w:sz w:val="24"/>
        </w:rPr>
        <w:t xml:space="preserve"> </w:t>
      </w:r>
      <w:r>
        <w:rPr>
          <w:sz w:val="24"/>
        </w:rPr>
        <w:t>zbytečného odkladu vyrozumí a zároveň mu do šesti (6) měsíců od vyrozumění zašle příslušný návrh dodatku (po šesti měsících od vyrozumění je návrh dodatku oprávněn iniciovat Poskytovatel)), uzavřou  dodatek k této smlouvě,  v němž upraví svá vzájemná práva  a povinnosti ve vztahu k požadavkům ZKB a jeho prováděcím předpisům. Nebude-li dodatek dle předchozí věty uzavřen ve stanovené lhůtě je Objednatel oprávněn tuto smlouvu vypovědět ve lhůtě, která nebude kratší než tři (3)</w:t>
      </w:r>
      <w:r>
        <w:rPr>
          <w:spacing w:val="-22"/>
          <w:sz w:val="24"/>
        </w:rPr>
        <w:t xml:space="preserve"> </w:t>
      </w:r>
      <w:r>
        <w:rPr>
          <w:sz w:val="24"/>
        </w:rPr>
        <w:t>měsíce.</w:t>
      </w:r>
    </w:p>
    <w:p w14:paraId="051BD5DD" w14:textId="77777777" w:rsidR="00F17EAB" w:rsidRDefault="00F17EAB">
      <w:pPr>
        <w:pStyle w:val="Zkladntext"/>
        <w:spacing w:before="4"/>
        <w:rPr>
          <w:sz w:val="31"/>
        </w:rPr>
      </w:pPr>
    </w:p>
    <w:p w14:paraId="17E823C7" w14:textId="77777777" w:rsidR="00F17EAB" w:rsidRDefault="00000000">
      <w:pPr>
        <w:pStyle w:val="Nadpis2"/>
        <w:ind w:left="2297"/>
      </w:pPr>
      <w:r>
        <w:t>12 ZÁVĚREČNÁ</w:t>
      </w:r>
      <w:r>
        <w:rPr>
          <w:spacing w:val="-51"/>
        </w:rPr>
        <w:t xml:space="preserve"> </w:t>
      </w:r>
      <w:r>
        <w:rPr>
          <w:spacing w:val="-3"/>
        </w:rPr>
        <w:t>USTANOVENÍ</w:t>
      </w:r>
    </w:p>
    <w:p w14:paraId="3FB14E61" w14:textId="77777777" w:rsidR="00F17EAB" w:rsidRDefault="00000000">
      <w:pPr>
        <w:pStyle w:val="Odstavecseseznamem"/>
        <w:numPr>
          <w:ilvl w:val="1"/>
          <w:numId w:val="6"/>
        </w:numPr>
        <w:tabs>
          <w:tab w:val="left" w:pos="733"/>
        </w:tabs>
        <w:spacing w:before="122"/>
        <w:ind w:right="1113"/>
        <w:jc w:val="both"/>
        <w:rPr>
          <w:sz w:val="24"/>
        </w:rPr>
      </w:pPr>
      <w:r>
        <w:rPr>
          <w:spacing w:val="-5"/>
          <w:sz w:val="24"/>
        </w:rPr>
        <w:t xml:space="preserve">Tato </w:t>
      </w:r>
      <w:r>
        <w:rPr>
          <w:sz w:val="24"/>
        </w:rPr>
        <w:t>Smlouva může být měněna pouze písemnými dodatky k této Smlouvě podepsanými Objednatelem a</w:t>
      </w:r>
      <w:r>
        <w:rPr>
          <w:spacing w:val="-1"/>
          <w:sz w:val="24"/>
        </w:rPr>
        <w:t xml:space="preserve"> </w:t>
      </w:r>
      <w:r>
        <w:rPr>
          <w:sz w:val="24"/>
        </w:rPr>
        <w:t>Poskytovatelem.</w:t>
      </w:r>
    </w:p>
    <w:p w14:paraId="1018A4DA" w14:textId="77777777" w:rsidR="00F17EAB" w:rsidRDefault="00000000">
      <w:pPr>
        <w:pStyle w:val="Odstavecseseznamem"/>
        <w:numPr>
          <w:ilvl w:val="1"/>
          <w:numId w:val="6"/>
        </w:numPr>
        <w:tabs>
          <w:tab w:val="left" w:pos="733"/>
        </w:tabs>
        <w:spacing w:before="121"/>
        <w:ind w:right="1119"/>
        <w:jc w:val="both"/>
        <w:rPr>
          <w:sz w:val="24"/>
        </w:rPr>
      </w:pPr>
      <w:r>
        <w:rPr>
          <w:sz w:val="24"/>
        </w:rPr>
        <w:t>Smluvní</w:t>
      </w:r>
      <w:r>
        <w:rPr>
          <w:spacing w:val="-5"/>
          <w:sz w:val="24"/>
        </w:rPr>
        <w:t xml:space="preserve"> </w:t>
      </w:r>
      <w:r>
        <w:rPr>
          <w:sz w:val="24"/>
        </w:rPr>
        <w:t>strany</w:t>
      </w:r>
      <w:r>
        <w:rPr>
          <w:spacing w:val="-5"/>
          <w:sz w:val="24"/>
        </w:rPr>
        <w:t xml:space="preserve"> </w:t>
      </w:r>
      <w:r>
        <w:rPr>
          <w:sz w:val="24"/>
        </w:rPr>
        <w:t>se</w:t>
      </w:r>
      <w:r>
        <w:rPr>
          <w:spacing w:val="-6"/>
          <w:sz w:val="24"/>
        </w:rPr>
        <w:t xml:space="preserve"> </w:t>
      </w:r>
      <w:r>
        <w:rPr>
          <w:sz w:val="24"/>
        </w:rPr>
        <w:t>výslovně</w:t>
      </w:r>
      <w:r>
        <w:rPr>
          <w:spacing w:val="-6"/>
          <w:sz w:val="24"/>
        </w:rPr>
        <w:t xml:space="preserve"> </w:t>
      </w:r>
      <w:r>
        <w:rPr>
          <w:sz w:val="24"/>
        </w:rPr>
        <w:t>dohodly,</w:t>
      </w:r>
      <w:r>
        <w:rPr>
          <w:spacing w:val="-6"/>
          <w:sz w:val="24"/>
        </w:rPr>
        <w:t xml:space="preserve"> </w:t>
      </w:r>
      <w:r>
        <w:rPr>
          <w:sz w:val="24"/>
        </w:rPr>
        <w:t>že</w:t>
      </w:r>
      <w:r>
        <w:rPr>
          <w:spacing w:val="-6"/>
          <w:sz w:val="24"/>
        </w:rPr>
        <w:t xml:space="preserve"> </w:t>
      </w:r>
      <w:r>
        <w:rPr>
          <w:sz w:val="24"/>
        </w:rPr>
        <w:t>Smlouva,</w:t>
      </w:r>
      <w:r>
        <w:rPr>
          <w:spacing w:val="-5"/>
          <w:sz w:val="24"/>
        </w:rPr>
        <w:t xml:space="preserve"> </w:t>
      </w:r>
      <w:r>
        <w:rPr>
          <w:sz w:val="24"/>
        </w:rPr>
        <w:t>jakož</w:t>
      </w:r>
      <w:r>
        <w:rPr>
          <w:spacing w:val="-6"/>
          <w:sz w:val="24"/>
        </w:rPr>
        <w:t xml:space="preserve"> </w:t>
      </w:r>
      <w:r>
        <w:rPr>
          <w:sz w:val="24"/>
        </w:rPr>
        <w:t>i</w:t>
      </w:r>
      <w:r>
        <w:rPr>
          <w:spacing w:val="-5"/>
          <w:sz w:val="24"/>
        </w:rPr>
        <w:t xml:space="preserve"> </w:t>
      </w:r>
      <w:r>
        <w:rPr>
          <w:sz w:val="24"/>
        </w:rPr>
        <w:t>práva</w:t>
      </w:r>
      <w:r>
        <w:rPr>
          <w:spacing w:val="-3"/>
          <w:sz w:val="24"/>
        </w:rPr>
        <w:t xml:space="preserve"> </w:t>
      </w:r>
      <w:r>
        <w:rPr>
          <w:sz w:val="24"/>
        </w:rPr>
        <w:t>a</w:t>
      </w:r>
      <w:r>
        <w:rPr>
          <w:spacing w:val="-6"/>
          <w:sz w:val="24"/>
        </w:rPr>
        <w:t xml:space="preserve"> </w:t>
      </w:r>
      <w:r>
        <w:rPr>
          <w:sz w:val="24"/>
        </w:rPr>
        <w:t>povinnosti</w:t>
      </w:r>
      <w:r>
        <w:rPr>
          <w:spacing w:val="-5"/>
          <w:sz w:val="24"/>
        </w:rPr>
        <w:t xml:space="preserve"> </w:t>
      </w:r>
      <w:r>
        <w:rPr>
          <w:sz w:val="24"/>
        </w:rPr>
        <w:t>smluvních stan, z ní vzniklé či s ní přímo související, se řídí výhradně českým právem. Smluvní strany se dohodly, že případné spory vzniklé ze Smlouvy budou řešeny výhradně před věcně</w:t>
      </w:r>
      <w:r>
        <w:rPr>
          <w:spacing w:val="-13"/>
          <w:sz w:val="24"/>
        </w:rPr>
        <w:t xml:space="preserve"> </w:t>
      </w:r>
      <w:r>
        <w:rPr>
          <w:sz w:val="24"/>
        </w:rPr>
        <w:t>příslušným</w:t>
      </w:r>
      <w:r>
        <w:rPr>
          <w:spacing w:val="-10"/>
          <w:sz w:val="24"/>
        </w:rPr>
        <w:t xml:space="preserve"> </w:t>
      </w:r>
      <w:r>
        <w:rPr>
          <w:sz w:val="24"/>
        </w:rPr>
        <w:t>soudem</w:t>
      </w:r>
      <w:r>
        <w:rPr>
          <w:spacing w:val="-10"/>
          <w:sz w:val="24"/>
        </w:rPr>
        <w:t xml:space="preserve"> </w:t>
      </w:r>
      <w:r>
        <w:rPr>
          <w:sz w:val="24"/>
        </w:rPr>
        <w:t>České</w:t>
      </w:r>
      <w:r>
        <w:rPr>
          <w:spacing w:val="-11"/>
          <w:sz w:val="24"/>
        </w:rPr>
        <w:t xml:space="preserve"> </w:t>
      </w:r>
      <w:r>
        <w:rPr>
          <w:sz w:val="24"/>
        </w:rPr>
        <w:t>republiky,</w:t>
      </w:r>
      <w:r>
        <w:rPr>
          <w:spacing w:val="-11"/>
          <w:sz w:val="24"/>
        </w:rPr>
        <w:t xml:space="preserve"> </w:t>
      </w:r>
      <w:r>
        <w:rPr>
          <w:sz w:val="24"/>
        </w:rPr>
        <w:t>přičemž</w:t>
      </w:r>
      <w:r>
        <w:rPr>
          <w:spacing w:val="-12"/>
          <w:sz w:val="24"/>
        </w:rPr>
        <w:t xml:space="preserve"> </w:t>
      </w:r>
      <w:r>
        <w:rPr>
          <w:sz w:val="24"/>
        </w:rPr>
        <w:t>místní</w:t>
      </w:r>
      <w:r>
        <w:rPr>
          <w:spacing w:val="-10"/>
          <w:sz w:val="24"/>
        </w:rPr>
        <w:t xml:space="preserve"> </w:t>
      </w:r>
      <w:r>
        <w:rPr>
          <w:sz w:val="24"/>
        </w:rPr>
        <w:t>příslušnost</w:t>
      </w:r>
      <w:r>
        <w:rPr>
          <w:spacing w:val="-12"/>
          <w:sz w:val="24"/>
        </w:rPr>
        <w:t xml:space="preserve"> </w:t>
      </w:r>
      <w:r>
        <w:rPr>
          <w:sz w:val="24"/>
        </w:rPr>
        <w:t>soudu</w:t>
      </w:r>
      <w:r>
        <w:rPr>
          <w:spacing w:val="-11"/>
          <w:sz w:val="24"/>
        </w:rPr>
        <w:t xml:space="preserve"> </w:t>
      </w:r>
      <w:r>
        <w:rPr>
          <w:sz w:val="24"/>
        </w:rPr>
        <w:t>se</w:t>
      </w:r>
      <w:r>
        <w:rPr>
          <w:spacing w:val="-11"/>
          <w:sz w:val="24"/>
        </w:rPr>
        <w:t xml:space="preserve"> </w:t>
      </w:r>
      <w:r>
        <w:rPr>
          <w:sz w:val="24"/>
        </w:rPr>
        <w:t>určí</w:t>
      </w:r>
      <w:r>
        <w:rPr>
          <w:spacing w:val="-11"/>
          <w:sz w:val="24"/>
        </w:rPr>
        <w:t xml:space="preserve"> </w:t>
      </w:r>
      <w:r>
        <w:rPr>
          <w:sz w:val="24"/>
        </w:rPr>
        <w:t>dle sídla Objednatele</w:t>
      </w:r>
      <w:r>
        <w:rPr>
          <w:spacing w:val="-3"/>
          <w:sz w:val="24"/>
        </w:rPr>
        <w:t xml:space="preserve"> </w:t>
      </w:r>
      <w:r>
        <w:rPr>
          <w:sz w:val="24"/>
        </w:rPr>
        <w:t>(Plzeň).</w:t>
      </w:r>
    </w:p>
    <w:p w14:paraId="1C78E8DC" w14:textId="77777777" w:rsidR="00F17EAB" w:rsidRDefault="00000000">
      <w:pPr>
        <w:pStyle w:val="Odstavecseseznamem"/>
        <w:numPr>
          <w:ilvl w:val="1"/>
          <w:numId w:val="6"/>
        </w:numPr>
        <w:tabs>
          <w:tab w:val="left" w:pos="733"/>
        </w:tabs>
        <w:ind w:right="1119"/>
        <w:jc w:val="both"/>
        <w:rPr>
          <w:sz w:val="24"/>
        </w:rPr>
      </w:pPr>
      <w:r>
        <w:rPr>
          <w:spacing w:val="-5"/>
          <w:sz w:val="24"/>
        </w:rPr>
        <w:t xml:space="preserve">Tato </w:t>
      </w:r>
      <w:r>
        <w:rPr>
          <w:sz w:val="24"/>
        </w:rPr>
        <w:t>smlouva je vyhotovena v elektronické podobě s uznávanými elektronickými podpisy zástupců smluvních stran, nebo v listinné podobě (ve dvou vyhotoveních, po jednom pro každou smluvní stranu) s vlastnoručními podpisy oprávněných</w:t>
      </w:r>
      <w:r>
        <w:rPr>
          <w:spacing w:val="-7"/>
          <w:sz w:val="24"/>
        </w:rPr>
        <w:t xml:space="preserve"> </w:t>
      </w:r>
      <w:r>
        <w:rPr>
          <w:sz w:val="24"/>
        </w:rPr>
        <w:t>osob.</w:t>
      </w:r>
    </w:p>
    <w:p w14:paraId="6589F319" w14:textId="77777777" w:rsidR="00F17EAB" w:rsidRDefault="00000000">
      <w:pPr>
        <w:pStyle w:val="Odstavecseseznamem"/>
        <w:numPr>
          <w:ilvl w:val="1"/>
          <w:numId w:val="6"/>
        </w:numPr>
        <w:tabs>
          <w:tab w:val="left" w:pos="733"/>
        </w:tabs>
        <w:ind w:right="1120"/>
        <w:jc w:val="both"/>
        <w:rPr>
          <w:sz w:val="24"/>
        </w:rPr>
      </w:pPr>
      <w:r>
        <w:rPr>
          <w:spacing w:val="-5"/>
          <w:sz w:val="24"/>
        </w:rPr>
        <w:t xml:space="preserve">Tato </w:t>
      </w:r>
      <w:r>
        <w:rPr>
          <w:sz w:val="24"/>
        </w:rPr>
        <w:t xml:space="preserve">Smlouva je uzavřena dnem podpisu oběma smluvními stranami a účinnosti dnem jejího uveřejnění v registru </w:t>
      </w:r>
      <w:r>
        <w:rPr>
          <w:spacing w:val="-3"/>
          <w:sz w:val="24"/>
        </w:rPr>
        <w:t xml:space="preserve">smluv, </w:t>
      </w:r>
      <w:r>
        <w:rPr>
          <w:sz w:val="24"/>
        </w:rPr>
        <w:t>které zajistí</w:t>
      </w:r>
      <w:r>
        <w:rPr>
          <w:spacing w:val="-1"/>
          <w:sz w:val="24"/>
        </w:rPr>
        <w:t xml:space="preserve"> </w:t>
      </w:r>
      <w:r>
        <w:rPr>
          <w:sz w:val="24"/>
        </w:rPr>
        <w:t>Objednatel.</w:t>
      </w:r>
    </w:p>
    <w:p w14:paraId="783FE23E" w14:textId="77777777" w:rsidR="00F17EAB" w:rsidRDefault="00000000">
      <w:pPr>
        <w:pStyle w:val="Odstavecseseznamem"/>
        <w:numPr>
          <w:ilvl w:val="1"/>
          <w:numId w:val="6"/>
        </w:numPr>
        <w:tabs>
          <w:tab w:val="left" w:pos="733"/>
        </w:tabs>
        <w:ind w:right="1116"/>
        <w:jc w:val="both"/>
        <w:rPr>
          <w:sz w:val="24"/>
        </w:rPr>
      </w:pPr>
      <w:r>
        <w:rPr>
          <w:spacing w:val="-4"/>
          <w:sz w:val="24"/>
        </w:rPr>
        <w:t xml:space="preserve">Touto </w:t>
      </w:r>
      <w:r>
        <w:rPr>
          <w:sz w:val="24"/>
        </w:rPr>
        <w:t>smlouvou se ruší, resp. kompletně nahrazuje smlouva uzavřená mezi smluvními stranami dne 30.6.2022 (č. smlouvy Objednatele SML/9800/0013/22, č. smlouvy Poskytovatele</w:t>
      </w:r>
      <w:r>
        <w:rPr>
          <w:spacing w:val="-2"/>
          <w:sz w:val="24"/>
        </w:rPr>
        <w:t xml:space="preserve"> </w:t>
      </w:r>
      <w:r>
        <w:rPr>
          <w:sz w:val="24"/>
        </w:rPr>
        <w:t>022011).</w:t>
      </w:r>
    </w:p>
    <w:p w14:paraId="45D74E66" w14:textId="77777777" w:rsidR="00F17EAB" w:rsidRDefault="00F17EAB">
      <w:pPr>
        <w:jc w:val="both"/>
        <w:rPr>
          <w:sz w:val="24"/>
        </w:rPr>
        <w:sectPr w:rsidR="00F17EAB">
          <w:pgSz w:w="11910" w:h="16840"/>
          <w:pgMar w:top="1180" w:right="440" w:bottom="900" w:left="1260" w:header="0" w:footer="704" w:gutter="0"/>
          <w:cols w:space="708"/>
        </w:sectPr>
      </w:pPr>
    </w:p>
    <w:p w14:paraId="6FE76BDB" w14:textId="77777777" w:rsidR="00F17EAB" w:rsidRDefault="00000000">
      <w:pPr>
        <w:pStyle w:val="Nadpis3"/>
        <w:spacing w:before="77"/>
      </w:pPr>
      <w:r>
        <w:lastRenderedPageBreak/>
        <w:t>Přílohy:</w:t>
      </w:r>
    </w:p>
    <w:p w14:paraId="1C21915E" w14:textId="77777777" w:rsidR="00F17EAB" w:rsidRDefault="00000000">
      <w:pPr>
        <w:pStyle w:val="Zkladntext"/>
        <w:spacing w:before="121"/>
        <w:ind w:left="156"/>
      </w:pPr>
      <w:r>
        <w:t>Příloha č. 1 - Specifikace Služeb</w:t>
      </w:r>
    </w:p>
    <w:p w14:paraId="4ED290B3" w14:textId="77777777" w:rsidR="00F17EAB" w:rsidRDefault="00F17EAB">
      <w:pPr>
        <w:pStyle w:val="Zkladntext"/>
        <w:spacing w:before="0"/>
        <w:rPr>
          <w:sz w:val="26"/>
        </w:rPr>
      </w:pPr>
    </w:p>
    <w:p w14:paraId="7F05FCCA" w14:textId="77777777" w:rsidR="00F17EAB" w:rsidRDefault="00F17EAB">
      <w:pPr>
        <w:pStyle w:val="Zkladntext"/>
        <w:spacing w:before="5"/>
        <w:rPr>
          <w:sz w:val="32"/>
        </w:rPr>
      </w:pPr>
    </w:p>
    <w:p w14:paraId="23BFC274" w14:textId="119483EE" w:rsidR="00F17EAB" w:rsidRDefault="00655636">
      <w:pPr>
        <w:pStyle w:val="Zkladntext"/>
        <w:tabs>
          <w:tab w:val="left" w:pos="5113"/>
          <w:tab w:val="left" w:leader="dot" w:pos="6831"/>
        </w:tabs>
        <w:spacing w:before="0"/>
        <w:ind w:left="156"/>
      </w:pPr>
      <w:r>
        <w:rPr>
          <w:noProof/>
        </w:rPr>
        <mc:AlternateContent>
          <mc:Choice Requires="wps">
            <w:drawing>
              <wp:anchor distT="0" distB="0" distL="114300" distR="114300" simplePos="0" relativeHeight="251151360" behindDoc="1" locked="0" layoutInCell="1" allowOverlap="1" wp14:anchorId="44D7E7C1" wp14:editId="3A3EAD8B">
                <wp:simplePos x="0" y="0"/>
                <wp:positionH relativeFrom="page">
                  <wp:posOffset>4942840</wp:posOffset>
                </wp:positionH>
                <wp:positionV relativeFrom="paragraph">
                  <wp:posOffset>208280</wp:posOffset>
                </wp:positionV>
                <wp:extent cx="768350" cy="763270"/>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8350" cy="763270"/>
                        </a:xfrm>
                        <a:custGeom>
                          <a:avLst/>
                          <a:gdLst>
                            <a:gd name="T0" fmla="+- 0 7794 7784"/>
                            <a:gd name="T1" fmla="*/ T0 w 1210"/>
                            <a:gd name="T2" fmla="+- 0 1468 328"/>
                            <a:gd name="T3" fmla="*/ 1468 h 1202"/>
                            <a:gd name="T4" fmla="+- 0 7879 7784"/>
                            <a:gd name="T5" fmla="*/ T4 w 1210"/>
                            <a:gd name="T6" fmla="+- 0 1529 328"/>
                            <a:gd name="T7" fmla="*/ 1529 h 1202"/>
                            <a:gd name="T8" fmla="+- 0 7857 7784"/>
                            <a:gd name="T9" fmla="*/ T8 w 1210"/>
                            <a:gd name="T10" fmla="+- 0 1419 328"/>
                            <a:gd name="T11" fmla="*/ 1419 h 1202"/>
                            <a:gd name="T12" fmla="+- 0 8277 7784"/>
                            <a:gd name="T13" fmla="*/ T12 w 1210"/>
                            <a:gd name="T14" fmla="+- 0 344 328"/>
                            <a:gd name="T15" fmla="*/ 344 h 1202"/>
                            <a:gd name="T16" fmla="+- 0 8260 7784"/>
                            <a:gd name="T17" fmla="*/ T16 w 1210"/>
                            <a:gd name="T18" fmla="+- 0 481 328"/>
                            <a:gd name="T19" fmla="*/ 481 h 1202"/>
                            <a:gd name="T20" fmla="+- 0 8278 7784"/>
                            <a:gd name="T21" fmla="*/ T20 w 1210"/>
                            <a:gd name="T22" fmla="+- 0 605 328"/>
                            <a:gd name="T23" fmla="*/ 605 h 1202"/>
                            <a:gd name="T24" fmla="+- 0 8296 7784"/>
                            <a:gd name="T25" fmla="*/ T24 w 1210"/>
                            <a:gd name="T26" fmla="+- 0 733 328"/>
                            <a:gd name="T27" fmla="*/ 733 h 1202"/>
                            <a:gd name="T28" fmla="+- 0 8186 7784"/>
                            <a:gd name="T29" fmla="*/ T28 w 1210"/>
                            <a:gd name="T30" fmla="+- 0 1007 328"/>
                            <a:gd name="T31" fmla="*/ 1007 h 1202"/>
                            <a:gd name="T32" fmla="+- 0 7996 7784"/>
                            <a:gd name="T33" fmla="*/ T32 w 1210"/>
                            <a:gd name="T34" fmla="+- 0 1355 328"/>
                            <a:gd name="T35" fmla="*/ 1355 h 1202"/>
                            <a:gd name="T36" fmla="+- 0 7807 7784"/>
                            <a:gd name="T37" fmla="*/ T36 w 1210"/>
                            <a:gd name="T38" fmla="+- 0 1527 328"/>
                            <a:gd name="T39" fmla="*/ 1527 h 1202"/>
                            <a:gd name="T40" fmla="+- 0 8001 7784"/>
                            <a:gd name="T41" fmla="*/ T40 w 1210"/>
                            <a:gd name="T42" fmla="+- 0 1410 328"/>
                            <a:gd name="T43" fmla="*/ 1410 h 1202"/>
                            <a:gd name="T44" fmla="+- 0 8120 7784"/>
                            <a:gd name="T45" fmla="*/ T44 w 1210"/>
                            <a:gd name="T46" fmla="+- 0 1223 328"/>
                            <a:gd name="T47" fmla="*/ 1223 h 1202"/>
                            <a:gd name="T48" fmla="+- 0 8292 7784"/>
                            <a:gd name="T49" fmla="*/ T48 w 1210"/>
                            <a:gd name="T50" fmla="+- 0 874 328"/>
                            <a:gd name="T51" fmla="*/ 874 h 1202"/>
                            <a:gd name="T52" fmla="+- 0 8365 7784"/>
                            <a:gd name="T53" fmla="*/ T52 w 1210"/>
                            <a:gd name="T54" fmla="+- 0 773 328"/>
                            <a:gd name="T55" fmla="*/ 773 h 1202"/>
                            <a:gd name="T56" fmla="+- 0 8309 7784"/>
                            <a:gd name="T57" fmla="*/ T56 w 1210"/>
                            <a:gd name="T58" fmla="+- 0 586 328"/>
                            <a:gd name="T59" fmla="*/ 586 h 1202"/>
                            <a:gd name="T60" fmla="+- 0 8293 7784"/>
                            <a:gd name="T61" fmla="*/ T60 w 1210"/>
                            <a:gd name="T62" fmla="+- 0 422 328"/>
                            <a:gd name="T63" fmla="*/ 422 h 1202"/>
                            <a:gd name="T64" fmla="+- 0 8348 7784"/>
                            <a:gd name="T65" fmla="*/ T64 w 1210"/>
                            <a:gd name="T66" fmla="+- 0 335 328"/>
                            <a:gd name="T67" fmla="*/ 335 h 1202"/>
                            <a:gd name="T68" fmla="+- 0 8951 7784"/>
                            <a:gd name="T69" fmla="*/ T68 w 1210"/>
                            <a:gd name="T70" fmla="+- 0 1222 328"/>
                            <a:gd name="T71" fmla="*/ 1222 h 1202"/>
                            <a:gd name="T72" fmla="+- 0 8936 7784"/>
                            <a:gd name="T73" fmla="*/ T72 w 1210"/>
                            <a:gd name="T74" fmla="+- 0 1261 328"/>
                            <a:gd name="T75" fmla="*/ 1261 h 1202"/>
                            <a:gd name="T76" fmla="+- 0 8975 7784"/>
                            <a:gd name="T77" fmla="*/ T76 w 1210"/>
                            <a:gd name="T78" fmla="+- 0 1276 328"/>
                            <a:gd name="T79" fmla="*/ 1276 h 1202"/>
                            <a:gd name="T80" fmla="+- 0 8939 7784"/>
                            <a:gd name="T81" fmla="*/ T80 w 1210"/>
                            <a:gd name="T82" fmla="+- 0 1236 328"/>
                            <a:gd name="T83" fmla="*/ 1236 h 1202"/>
                            <a:gd name="T84" fmla="+- 0 8963 7784"/>
                            <a:gd name="T85" fmla="*/ T84 w 1210"/>
                            <a:gd name="T86" fmla="+- 0 1220 328"/>
                            <a:gd name="T87" fmla="*/ 1220 h 1202"/>
                            <a:gd name="T88" fmla="+- 0 8986 7784"/>
                            <a:gd name="T89" fmla="*/ T88 w 1210"/>
                            <a:gd name="T90" fmla="+- 0 1262 328"/>
                            <a:gd name="T91" fmla="*/ 1262 h 1202"/>
                            <a:gd name="T92" fmla="+- 0 8991 7784"/>
                            <a:gd name="T93" fmla="*/ T92 w 1210"/>
                            <a:gd name="T94" fmla="+- 0 1261 328"/>
                            <a:gd name="T95" fmla="*/ 1261 h 1202"/>
                            <a:gd name="T96" fmla="+- 0 8982 7784"/>
                            <a:gd name="T97" fmla="*/ T96 w 1210"/>
                            <a:gd name="T98" fmla="+- 0 1226 328"/>
                            <a:gd name="T99" fmla="*/ 1226 h 1202"/>
                            <a:gd name="T100" fmla="+- 0 8958 7784"/>
                            <a:gd name="T101" fmla="*/ T100 w 1210"/>
                            <a:gd name="T102" fmla="+- 0 1266 328"/>
                            <a:gd name="T103" fmla="*/ 1266 h 1202"/>
                            <a:gd name="T104" fmla="+- 0 8969 7784"/>
                            <a:gd name="T105" fmla="*/ T104 w 1210"/>
                            <a:gd name="T106" fmla="+- 0 1250 328"/>
                            <a:gd name="T107" fmla="*/ 1250 h 1202"/>
                            <a:gd name="T108" fmla="+- 0 8976 7784"/>
                            <a:gd name="T109" fmla="*/ T108 w 1210"/>
                            <a:gd name="T110" fmla="+- 0 1237 328"/>
                            <a:gd name="T111" fmla="*/ 1237 h 1202"/>
                            <a:gd name="T112" fmla="+- 0 8965 7784"/>
                            <a:gd name="T113" fmla="*/ T112 w 1210"/>
                            <a:gd name="T114" fmla="+- 0 1252 328"/>
                            <a:gd name="T115" fmla="*/ 1252 h 1202"/>
                            <a:gd name="T116" fmla="+- 0 8976 7784"/>
                            <a:gd name="T117" fmla="*/ T116 w 1210"/>
                            <a:gd name="T118" fmla="+- 0 1266 328"/>
                            <a:gd name="T119" fmla="*/ 1266 h 1202"/>
                            <a:gd name="T120" fmla="+- 0 8976 7784"/>
                            <a:gd name="T121" fmla="*/ T120 w 1210"/>
                            <a:gd name="T122" fmla="+- 0 1237 328"/>
                            <a:gd name="T123" fmla="*/ 1237 h 1202"/>
                            <a:gd name="T124" fmla="+- 0 8965 7784"/>
                            <a:gd name="T125" fmla="*/ T124 w 1210"/>
                            <a:gd name="T126" fmla="+- 0 1247 328"/>
                            <a:gd name="T127" fmla="*/ 1247 h 1202"/>
                            <a:gd name="T128" fmla="+- 0 8366 7784"/>
                            <a:gd name="T129" fmla="*/ T128 w 1210"/>
                            <a:gd name="T130" fmla="+- 0 774 328"/>
                            <a:gd name="T131" fmla="*/ 774 h 1202"/>
                            <a:gd name="T132" fmla="+- 0 8486 7784"/>
                            <a:gd name="T133" fmla="*/ T132 w 1210"/>
                            <a:gd name="T134" fmla="+- 0 1025 328"/>
                            <a:gd name="T135" fmla="*/ 1025 h 1202"/>
                            <a:gd name="T136" fmla="+- 0 8427 7784"/>
                            <a:gd name="T137" fmla="*/ T136 w 1210"/>
                            <a:gd name="T138" fmla="+- 0 1122 328"/>
                            <a:gd name="T139" fmla="*/ 1122 h 1202"/>
                            <a:gd name="T140" fmla="+- 0 8120 7784"/>
                            <a:gd name="T141" fmla="*/ T140 w 1210"/>
                            <a:gd name="T142" fmla="+- 0 1223 328"/>
                            <a:gd name="T143" fmla="*/ 1223 h 1202"/>
                            <a:gd name="T144" fmla="+- 0 8362 7784"/>
                            <a:gd name="T145" fmla="*/ T144 w 1210"/>
                            <a:gd name="T146" fmla="+- 0 1161 328"/>
                            <a:gd name="T147" fmla="*/ 1161 h 1202"/>
                            <a:gd name="T148" fmla="+- 0 8714 7784"/>
                            <a:gd name="T149" fmla="*/ T148 w 1210"/>
                            <a:gd name="T150" fmla="+- 0 1122 328"/>
                            <a:gd name="T151" fmla="*/ 1122 h 1202"/>
                            <a:gd name="T152" fmla="+- 0 8937 7784"/>
                            <a:gd name="T153" fmla="*/ T152 w 1210"/>
                            <a:gd name="T154" fmla="+- 0 1092 328"/>
                            <a:gd name="T155" fmla="*/ 1092 h 1202"/>
                            <a:gd name="T156" fmla="+- 0 8583 7784"/>
                            <a:gd name="T157" fmla="*/ T156 w 1210"/>
                            <a:gd name="T158" fmla="+- 0 1048 328"/>
                            <a:gd name="T159" fmla="*/ 1048 h 1202"/>
                            <a:gd name="T160" fmla="+- 0 8436 7784"/>
                            <a:gd name="T161" fmla="*/ T160 w 1210"/>
                            <a:gd name="T162" fmla="+- 0 905 328"/>
                            <a:gd name="T163" fmla="*/ 905 h 1202"/>
                            <a:gd name="T164" fmla="+- 0 8622 7784"/>
                            <a:gd name="T165" fmla="*/ T164 w 1210"/>
                            <a:gd name="T166" fmla="+- 0 1122 328"/>
                            <a:gd name="T167" fmla="*/ 1122 h 1202"/>
                            <a:gd name="T168" fmla="+- 0 8917 7784"/>
                            <a:gd name="T169" fmla="*/ T168 w 1210"/>
                            <a:gd name="T170" fmla="+- 0 1209 328"/>
                            <a:gd name="T171" fmla="*/ 1209 h 1202"/>
                            <a:gd name="T172" fmla="+- 0 8977 7784"/>
                            <a:gd name="T173" fmla="*/ T172 w 1210"/>
                            <a:gd name="T174" fmla="+- 0 1189 328"/>
                            <a:gd name="T175" fmla="*/ 1189 h 1202"/>
                            <a:gd name="T176" fmla="+- 0 8766 7784"/>
                            <a:gd name="T177" fmla="*/ T176 w 1210"/>
                            <a:gd name="T178" fmla="+- 0 1144 328"/>
                            <a:gd name="T179" fmla="*/ 1144 h 1202"/>
                            <a:gd name="T180" fmla="+- 0 8959 7784"/>
                            <a:gd name="T181" fmla="*/ T180 w 1210"/>
                            <a:gd name="T182" fmla="+- 0 1189 328"/>
                            <a:gd name="T183" fmla="*/ 1189 h 1202"/>
                            <a:gd name="T184" fmla="+- 0 8836 7784"/>
                            <a:gd name="T185" fmla="*/ T184 w 1210"/>
                            <a:gd name="T186" fmla="+- 0 1109 328"/>
                            <a:gd name="T187" fmla="*/ 1109 h 1202"/>
                            <a:gd name="T188" fmla="+- 0 8990 7784"/>
                            <a:gd name="T189" fmla="*/ T188 w 1210"/>
                            <a:gd name="T190" fmla="+- 0 1158 328"/>
                            <a:gd name="T191" fmla="*/ 1158 h 1202"/>
                            <a:gd name="T192" fmla="+- 0 8969 7784"/>
                            <a:gd name="T193" fmla="*/ T192 w 1210"/>
                            <a:gd name="T194" fmla="+- 0 1109 328"/>
                            <a:gd name="T195" fmla="*/ 1109 h 1202"/>
                            <a:gd name="T196" fmla="+- 0 8640 7784"/>
                            <a:gd name="T197" fmla="*/ T196 w 1210"/>
                            <a:gd name="T198" fmla="+- 0 1082 328"/>
                            <a:gd name="T199" fmla="*/ 1082 h 1202"/>
                            <a:gd name="T200" fmla="+- 0 8360 7784"/>
                            <a:gd name="T201" fmla="*/ T200 w 1210"/>
                            <a:gd name="T202" fmla="+- 0 429 328"/>
                            <a:gd name="T203" fmla="*/ 429 h 1202"/>
                            <a:gd name="T204" fmla="+- 0 8323 7784"/>
                            <a:gd name="T205" fmla="*/ T204 w 1210"/>
                            <a:gd name="T206" fmla="+- 0 640 328"/>
                            <a:gd name="T207" fmla="*/ 640 h 1202"/>
                            <a:gd name="T208" fmla="+- 0 8358 7784"/>
                            <a:gd name="T209" fmla="*/ T208 w 1210"/>
                            <a:gd name="T210" fmla="+- 0 497 328"/>
                            <a:gd name="T211" fmla="*/ 497 h 1202"/>
                            <a:gd name="T212" fmla="+- 0 8332 7784"/>
                            <a:gd name="T213" fmla="*/ T212 w 1210"/>
                            <a:gd name="T214" fmla="+- 0 344 328"/>
                            <a:gd name="T215" fmla="*/ 344 h 1202"/>
                            <a:gd name="T216" fmla="+- 0 8365 7784"/>
                            <a:gd name="T217" fmla="*/ T216 w 1210"/>
                            <a:gd name="T218" fmla="+- 0 361 328"/>
                            <a:gd name="T219" fmla="*/ 361 h 12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210" h="1202">
                              <a:moveTo>
                                <a:pt x="218" y="948"/>
                              </a:moveTo>
                              <a:lnTo>
                                <a:pt x="113" y="1016"/>
                              </a:lnTo>
                              <a:lnTo>
                                <a:pt x="45" y="1082"/>
                              </a:lnTo>
                              <a:lnTo>
                                <a:pt x="10" y="1140"/>
                              </a:lnTo>
                              <a:lnTo>
                                <a:pt x="0" y="1182"/>
                              </a:lnTo>
                              <a:lnTo>
                                <a:pt x="7" y="1197"/>
                              </a:lnTo>
                              <a:lnTo>
                                <a:pt x="14" y="1201"/>
                              </a:lnTo>
                              <a:lnTo>
                                <a:pt x="95" y="1201"/>
                              </a:lnTo>
                              <a:lnTo>
                                <a:pt x="98" y="1199"/>
                              </a:lnTo>
                              <a:lnTo>
                                <a:pt x="23" y="1199"/>
                              </a:lnTo>
                              <a:lnTo>
                                <a:pt x="34" y="1154"/>
                              </a:lnTo>
                              <a:lnTo>
                                <a:pt x="73" y="1091"/>
                              </a:lnTo>
                              <a:lnTo>
                                <a:pt x="136" y="1019"/>
                              </a:lnTo>
                              <a:lnTo>
                                <a:pt x="218" y="948"/>
                              </a:lnTo>
                              <a:close/>
                              <a:moveTo>
                                <a:pt x="517" y="0"/>
                              </a:moveTo>
                              <a:lnTo>
                                <a:pt x="493" y="16"/>
                              </a:lnTo>
                              <a:lnTo>
                                <a:pt x="481" y="54"/>
                              </a:lnTo>
                              <a:lnTo>
                                <a:pt x="476" y="96"/>
                              </a:lnTo>
                              <a:lnTo>
                                <a:pt x="475" y="126"/>
                              </a:lnTo>
                              <a:lnTo>
                                <a:pt x="476" y="153"/>
                              </a:lnTo>
                              <a:lnTo>
                                <a:pt x="479" y="182"/>
                              </a:lnTo>
                              <a:lnTo>
                                <a:pt x="483" y="213"/>
                              </a:lnTo>
                              <a:lnTo>
                                <a:pt x="488" y="245"/>
                              </a:lnTo>
                              <a:lnTo>
                                <a:pt x="494" y="277"/>
                              </a:lnTo>
                              <a:lnTo>
                                <a:pt x="501" y="311"/>
                              </a:lnTo>
                              <a:lnTo>
                                <a:pt x="508" y="345"/>
                              </a:lnTo>
                              <a:lnTo>
                                <a:pt x="517" y="378"/>
                              </a:lnTo>
                              <a:lnTo>
                                <a:pt x="512" y="405"/>
                              </a:lnTo>
                              <a:lnTo>
                                <a:pt x="496" y="453"/>
                              </a:lnTo>
                              <a:lnTo>
                                <a:pt x="472" y="517"/>
                              </a:lnTo>
                              <a:lnTo>
                                <a:pt x="440" y="594"/>
                              </a:lnTo>
                              <a:lnTo>
                                <a:pt x="402" y="679"/>
                              </a:lnTo>
                              <a:lnTo>
                                <a:pt x="358" y="769"/>
                              </a:lnTo>
                              <a:lnTo>
                                <a:pt x="311" y="859"/>
                              </a:lnTo>
                              <a:lnTo>
                                <a:pt x="262" y="947"/>
                              </a:lnTo>
                              <a:lnTo>
                                <a:pt x="212" y="1027"/>
                              </a:lnTo>
                              <a:lnTo>
                                <a:pt x="161" y="1096"/>
                              </a:lnTo>
                              <a:lnTo>
                                <a:pt x="112" y="1151"/>
                              </a:lnTo>
                              <a:lnTo>
                                <a:pt x="66" y="1186"/>
                              </a:lnTo>
                              <a:lnTo>
                                <a:pt x="23" y="1199"/>
                              </a:lnTo>
                              <a:lnTo>
                                <a:pt x="98" y="1199"/>
                              </a:lnTo>
                              <a:lnTo>
                                <a:pt x="123" y="1183"/>
                              </a:lnTo>
                              <a:lnTo>
                                <a:pt x="167" y="1142"/>
                              </a:lnTo>
                              <a:lnTo>
                                <a:pt x="217" y="1082"/>
                              </a:lnTo>
                              <a:lnTo>
                                <a:pt x="273" y="1001"/>
                              </a:lnTo>
                              <a:lnTo>
                                <a:pt x="336" y="898"/>
                              </a:lnTo>
                              <a:lnTo>
                                <a:pt x="348" y="895"/>
                              </a:lnTo>
                              <a:lnTo>
                                <a:pt x="336" y="895"/>
                              </a:lnTo>
                              <a:lnTo>
                                <a:pt x="398" y="783"/>
                              </a:lnTo>
                              <a:lnTo>
                                <a:pt x="446" y="690"/>
                              </a:lnTo>
                              <a:lnTo>
                                <a:pt x="482" y="612"/>
                              </a:lnTo>
                              <a:lnTo>
                                <a:pt x="508" y="546"/>
                              </a:lnTo>
                              <a:lnTo>
                                <a:pt x="526" y="492"/>
                              </a:lnTo>
                              <a:lnTo>
                                <a:pt x="539" y="446"/>
                              </a:lnTo>
                              <a:lnTo>
                                <a:pt x="582" y="446"/>
                              </a:lnTo>
                              <a:lnTo>
                                <a:pt x="581" y="445"/>
                              </a:lnTo>
                              <a:lnTo>
                                <a:pt x="555" y="375"/>
                              </a:lnTo>
                              <a:lnTo>
                                <a:pt x="564" y="312"/>
                              </a:lnTo>
                              <a:lnTo>
                                <a:pt x="539" y="312"/>
                              </a:lnTo>
                              <a:lnTo>
                                <a:pt x="525" y="258"/>
                              </a:lnTo>
                              <a:lnTo>
                                <a:pt x="516" y="206"/>
                              </a:lnTo>
                              <a:lnTo>
                                <a:pt x="510" y="157"/>
                              </a:lnTo>
                              <a:lnTo>
                                <a:pt x="509" y="112"/>
                              </a:lnTo>
                              <a:lnTo>
                                <a:pt x="509" y="94"/>
                              </a:lnTo>
                              <a:lnTo>
                                <a:pt x="512" y="62"/>
                              </a:lnTo>
                              <a:lnTo>
                                <a:pt x="519" y="30"/>
                              </a:lnTo>
                              <a:lnTo>
                                <a:pt x="534" y="7"/>
                              </a:lnTo>
                              <a:lnTo>
                                <a:pt x="564" y="7"/>
                              </a:lnTo>
                              <a:lnTo>
                                <a:pt x="549" y="1"/>
                              </a:lnTo>
                              <a:lnTo>
                                <a:pt x="517" y="0"/>
                              </a:lnTo>
                              <a:close/>
                              <a:moveTo>
                                <a:pt x="1179" y="892"/>
                              </a:moveTo>
                              <a:lnTo>
                                <a:pt x="1167" y="894"/>
                              </a:lnTo>
                              <a:lnTo>
                                <a:pt x="1158" y="900"/>
                              </a:lnTo>
                              <a:lnTo>
                                <a:pt x="1152" y="910"/>
                              </a:lnTo>
                              <a:lnTo>
                                <a:pt x="1149" y="922"/>
                              </a:lnTo>
                              <a:lnTo>
                                <a:pt x="1152" y="933"/>
                              </a:lnTo>
                              <a:lnTo>
                                <a:pt x="1158" y="942"/>
                              </a:lnTo>
                              <a:lnTo>
                                <a:pt x="1167" y="948"/>
                              </a:lnTo>
                              <a:lnTo>
                                <a:pt x="1179" y="950"/>
                              </a:lnTo>
                              <a:lnTo>
                                <a:pt x="1191" y="948"/>
                              </a:lnTo>
                              <a:lnTo>
                                <a:pt x="1198" y="944"/>
                              </a:lnTo>
                              <a:lnTo>
                                <a:pt x="1167" y="944"/>
                              </a:lnTo>
                              <a:lnTo>
                                <a:pt x="1155" y="934"/>
                              </a:lnTo>
                              <a:lnTo>
                                <a:pt x="1155" y="908"/>
                              </a:lnTo>
                              <a:lnTo>
                                <a:pt x="1167" y="898"/>
                              </a:lnTo>
                              <a:lnTo>
                                <a:pt x="1198" y="898"/>
                              </a:lnTo>
                              <a:lnTo>
                                <a:pt x="1191" y="894"/>
                              </a:lnTo>
                              <a:lnTo>
                                <a:pt x="1179" y="892"/>
                              </a:lnTo>
                              <a:close/>
                              <a:moveTo>
                                <a:pt x="1198" y="898"/>
                              </a:moveTo>
                              <a:lnTo>
                                <a:pt x="1194" y="898"/>
                              </a:lnTo>
                              <a:lnTo>
                                <a:pt x="1202" y="908"/>
                              </a:lnTo>
                              <a:lnTo>
                                <a:pt x="1202" y="934"/>
                              </a:lnTo>
                              <a:lnTo>
                                <a:pt x="1194" y="944"/>
                              </a:lnTo>
                              <a:lnTo>
                                <a:pt x="1198" y="944"/>
                              </a:lnTo>
                              <a:lnTo>
                                <a:pt x="1201" y="942"/>
                              </a:lnTo>
                              <a:lnTo>
                                <a:pt x="1207" y="933"/>
                              </a:lnTo>
                              <a:lnTo>
                                <a:pt x="1210" y="922"/>
                              </a:lnTo>
                              <a:lnTo>
                                <a:pt x="1207" y="910"/>
                              </a:lnTo>
                              <a:lnTo>
                                <a:pt x="1201" y="900"/>
                              </a:lnTo>
                              <a:lnTo>
                                <a:pt x="1198" y="898"/>
                              </a:lnTo>
                              <a:close/>
                              <a:moveTo>
                                <a:pt x="1187" y="902"/>
                              </a:moveTo>
                              <a:lnTo>
                                <a:pt x="1168" y="902"/>
                              </a:lnTo>
                              <a:lnTo>
                                <a:pt x="1168" y="938"/>
                              </a:lnTo>
                              <a:lnTo>
                                <a:pt x="1174" y="938"/>
                              </a:lnTo>
                              <a:lnTo>
                                <a:pt x="1174" y="924"/>
                              </a:lnTo>
                              <a:lnTo>
                                <a:pt x="1190" y="924"/>
                              </a:lnTo>
                              <a:lnTo>
                                <a:pt x="1189" y="923"/>
                              </a:lnTo>
                              <a:lnTo>
                                <a:pt x="1185" y="922"/>
                              </a:lnTo>
                              <a:lnTo>
                                <a:pt x="1192" y="919"/>
                              </a:lnTo>
                              <a:lnTo>
                                <a:pt x="1174" y="919"/>
                              </a:lnTo>
                              <a:lnTo>
                                <a:pt x="1174" y="909"/>
                              </a:lnTo>
                              <a:lnTo>
                                <a:pt x="1192" y="909"/>
                              </a:lnTo>
                              <a:lnTo>
                                <a:pt x="1191" y="907"/>
                              </a:lnTo>
                              <a:lnTo>
                                <a:pt x="1187" y="902"/>
                              </a:lnTo>
                              <a:close/>
                              <a:moveTo>
                                <a:pt x="1190" y="924"/>
                              </a:moveTo>
                              <a:lnTo>
                                <a:pt x="1181" y="924"/>
                              </a:lnTo>
                              <a:lnTo>
                                <a:pt x="1184" y="928"/>
                              </a:lnTo>
                              <a:lnTo>
                                <a:pt x="1185" y="932"/>
                              </a:lnTo>
                              <a:lnTo>
                                <a:pt x="1186" y="938"/>
                              </a:lnTo>
                              <a:lnTo>
                                <a:pt x="1192" y="938"/>
                              </a:lnTo>
                              <a:lnTo>
                                <a:pt x="1191" y="932"/>
                              </a:lnTo>
                              <a:lnTo>
                                <a:pt x="1191" y="927"/>
                              </a:lnTo>
                              <a:lnTo>
                                <a:pt x="1190" y="924"/>
                              </a:lnTo>
                              <a:close/>
                              <a:moveTo>
                                <a:pt x="1192" y="909"/>
                              </a:moveTo>
                              <a:lnTo>
                                <a:pt x="1183" y="909"/>
                              </a:lnTo>
                              <a:lnTo>
                                <a:pt x="1185" y="911"/>
                              </a:lnTo>
                              <a:lnTo>
                                <a:pt x="1185" y="918"/>
                              </a:lnTo>
                              <a:lnTo>
                                <a:pt x="1181" y="919"/>
                              </a:lnTo>
                              <a:lnTo>
                                <a:pt x="1192" y="919"/>
                              </a:lnTo>
                              <a:lnTo>
                                <a:pt x="1192" y="914"/>
                              </a:lnTo>
                              <a:lnTo>
                                <a:pt x="1192" y="909"/>
                              </a:lnTo>
                              <a:close/>
                              <a:moveTo>
                                <a:pt x="582" y="446"/>
                              </a:moveTo>
                              <a:lnTo>
                                <a:pt x="539" y="446"/>
                              </a:lnTo>
                              <a:lnTo>
                                <a:pt x="592" y="557"/>
                              </a:lnTo>
                              <a:lnTo>
                                <a:pt x="647" y="639"/>
                              </a:lnTo>
                              <a:lnTo>
                                <a:pt x="702" y="697"/>
                              </a:lnTo>
                              <a:lnTo>
                                <a:pt x="751" y="737"/>
                              </a:lnTo>
                              <a:lnTo>
                                <a:pt x="792" y="763"/>
                              </a:lnTo>
                              <a:lnTo>
                                <a:pt x="719" y="777"/>
                              </a:lnTo>
                              <a:lnTo>
                                <a:pt x="643" y="794"/>
                              </a:lnTo>
                              <a:lnTo>
                                <a:pt x="566" y="814"/>
                              </a:lnTo>
                              <a:lnTo>
                                <a:pt x="488" y="837"/>
                              </a:lnTo>
                              <a:lnTo>
                                <a:pt x="411" y="864"/>
                              </a:lnTo>
                              <a:lnTo>
                                <a:pt x="336" y="895"/>
                              </a:lnTo>
                              <a:lnTo>
                                <a:pt x="348" y="895"/>
                              </a:lnTo>
                              <a:lnTo>
                                <a:pt x="412" y="874"/>
                              </a:lnTo>
                              <a:lnTo>
                                <a:pt x="493" y="852"/>
                              </a:lnTo>
                              <a:lnTo>
                                <a:pt x="578" y="833"/>
                              </a:lnTo>
                              <a:lnTo>
                                <a:pt x="665" y="817"/>
                              </a:lnTo>
                              <a:lnTo>
                                <a:pt x="752" y="804"/>
                              </a:lnTo>
                              <a:lnTo>
                                <a:pt x="838" y="794"/>
                              </a:lnTo>
                              <a:lnTo>
                                <a:pt x="930" y="794"/>
                              </a:lnTo>
                              <a:lnTo>
                                <a:pt x="910" y="785"/>
                              </a:lnTo>
                              <a:lnTo>
                                <a:pt x="975" y="782"/>
                              </a:lnTo>
                              <a:lnTo>
                                <a:pt x="1185" y="781"/>
                              </a:lnTo>
                              <a:lnTo>
                                <a:pt x="1153" y="764"/>
                              </a:lnTo>
                              <a:lnTo>
                                <a:pt x="1107" y="754"/>
                              </a:lnTo>
                              <a:lnTo>
                                <a:pt x="856" y="754"/>
                              </a:lnTo>
                              <a:lnTo>
                                <a:pt x="827" y="738"/>
                              </a:lnTo>
                              <a:lnTo>
                                <a:pt x="799" y="720"/>
                              </a:lnTo>
                              <a:lnTo>
                                <a:pt x="772" y="702"/>
                              </a:lnTo>
                              <a:lnTo>
                                <a:pt x="745" y="683"/>
                              </a:lnTo>
                              <a:lnTo>
                                <a:pt x="695" y="634"/>
                              </a:lnTo>
                              <a:lnTo>
                                <a:pt x="652" y="577"/>
                              </a:lnTo>
                              <a:lnTo>
                                <a:pt x="613" y="513"/>
                              </a:lnTo>
                              <a:lnTo>
                                <a:pt x="582" y="446"/>
                              </a:lnTo>
                              <a:close/>
                              <a:moveTo>
                                <a:pt x="930" y="794"/>
                              </a:moveTo>
                              <a:lnTo>
                                <a:pt x="838" y="794"/>
                              </a:lnTo>
                              <a:lnTo>
                                <a:pt x="918" y="830"/>
                              </a:lnTo>
                              <a:lnTo>
                                <a:pt x="998" y="858"/>
                              </a:lnTo>
                              <a:lnTo>
                                <a:pt x="1072" y="875"/>
                              </a:lnTo>
                              <a:lnTo>
                                <a:pt x="1133" y="881"/>
                              </a:lnTo>
                              <a:lnTo>
                                <a:pt x="1159" y="879"/>
                              </a:lnTo>
                              <a:lnTo>
                                <a:pt x="1178" y="874"/>
                              </a:lnTo>
                              <a:lnTo>
                                <a:pt x="1191" y="865"/>
                              </a:lnTo>
                              <a:lnTo>
                                <a:pt x="1193" y="861"/>
                              </a:lnTo>
                              <a:lnTo>
                                <a:pt x="1159" y="861"/>
                              </a:lnTo>
                              <a:lnTo>
                                <a:pt x="1110" y="856"/>
                              </a:lnTo>
                              <a:lnTo>
                                <a:pt x="1050" y="840"/>
                              </a:lnTo>
                              <a:lnTo>
                                <a:pt x="982" y="816"/>
                              </a:lnTo>
                              <a:lnTo>
                                <a:pt x="930" y="794"/>
                              </a:lnTo>
                              <a:close/>
                              <a:moveTo>
                                <a:pt x="1197" y="853"/>
                              </a:moveTo>
                              <a:lnTo>
                                <a:pt x="1189" y="856"/>
                              </a:lnTo>
                              <a:lnTo>
                                <a:pt x="1175" y="861"/>
                              </a:lnTo>
                              <a:lnTo>
                                <a:pt x="1193" y="861"/>
                              </a:lnTo>
                              <a:lnTo>
                                <a:pt x="1197" y="853"/>
                              </a:lnTo>
                              <a:close/>
                              <a:moveTo>
                                <a:pt x="1185" y="781"/>
                              </a:moveTo>
                              <a:lnTo>
                                <a:pt x="1052" y="781"/>
                              </a:lnTo>
                              <a:lnTo>
                                <a:pt x="1127" y="788"/>
                              </a:lnTo>
                              <a:lnTo>
                                <a:pt x="1182" y="806"/>
                              </a:lnTo>
                              <a:lnTo>
                                <a:pt x="1202" y="839"/>
                              </a:lnTo>
                              <a:lnTo>
                                <a:pt x="1206" y="830"/>
                              </a:lnTo>
                              <a:lnTo>
                                <a:pt x="1210" y="827"/>
                              </a:lnTo>
                              <a:lnTo>
                                <a:pt x="1210" y="818"/>
                              </a:lnTo>
                              <a:lnTo>
                                <a:pt x="1195" y="787"/>
                              </a:lnTo>
                              <a:lnTo>
                                <a:pt x="1185" y="781"/>
                              </a:lnTo>
                              <a:close/>
                              <a:moveTo>
                                <a:pt x="1004" y="745"/>
                              </a:moveTo>
                              <a:lnTo>
                                <a:pt x="971" y="746"/>
                              </a:lnTo>
                              <a:lnTo>
                                <a:pt x="935" y="748"/>
                              </a:lnTo>
                              <a:lnTo>
                                <a:pt x="856" y="754"/>
                              </a:lnTo>
                              <a:lnTo>
                                <a:pt x="1107" y="754"/>
                              </a:lnTo>
                              <a:lnTo>
                                <a:pt x="1087" y="750"/>
                              </a:lnTo>
                              <a:lnTo>
                                <a:pt x="1004" y="745"/>
                              </a:lnTo>
                              <a:close/>
                              <a:moveTo>
                                <a:pt x="576" y="101"/>
                              </a:moveTo>
                              <a:lnTo>
                                <a:pt x="570" y="137"/>
                              </a:lnTo>
                              <a:lnTo>
                                <a:pt x="562" y="184"/>
                              </a:lnTo>
                              <a:lnTo>
                                <a:pt x="552" y="242"/>
                              </a:lnTo>
                              <a:lnTo>
                                <a:pt x="539" y="312"/>
                              </a:lnTo>
                              <a:lnTo>
                                <a:pt x="564" y="312"/>
                              </a:lnTo>
                              <a:lnTo>
                                <a:pt x="565" y="304"/>
                              </a:lnTo>
                              <a:lnTo>
                                <a:pt x="571" y="236"/>
                              </a:lnTo>
                              <a:lnTo>
                                <a:pt x="574" y="169"/>
                              </a:lnTo>
                              <a:lnTo>
                                <a:pt x="576" y="101"/>
                              </a:lnTo>
                              <a:close/>
                              <a:moveTo>
                                <a:pt x="564" y="7"/>
                              </a:moveTo>
                              <a:lnTo>
                                <a:pt x="534" y="7"/>
                              </a:lnTo>
                              <a:lnTo>
                                <a:pt x="548" y="16"/>
                              </a:lnTo>
                              <a:lnTo>
                                <a:pt x="560" y="29"/>
                              </a:lnTo>
                              <a:lnTo>
                                <a:pt x="571" y="50"/>
                              </a:lnTo>
                              <a:lnTo>
                                <a:pt x="576" y="79"/>
                              </a:lnTo>
                              <a:lnTo>
                                <a:pt x="581" y="33"/>
                              </a:lnTo>
                              <a:lnTo>
                                <a:pt x="571" y="10"/>
                              </a:lnTo>
                              <a:lnTo>
                                <a:pt x="564" y="7"/>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79372" id="AutoShape 4" o:spid="_x0000_s1026" style="position:absolute;margin-left:389.2pt;margin-top:16.4pt;width:60.5pt;height:60.1pt;z-index:-252165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10,1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" path="m218,948r-105,68l45,1082r-35,58l,1182r7,15l14,1201r81,l98,1199r-75,l34,1154r39,-63l136,1019r82,-71xm517,l493,16,481,54r-5,42l475,126r1,27l479,182r4,31l488,245r6,32l501,311r7,34l517,378r-5,27l496,453r-24,64l440,594r-38,85l358,769r-47,90l262,947r-50,80l161,1096r-49,55l66,1186r-43,13l98,1199r25,-16l167,1142r50,-60l273,1001,336,898r12,-3l336,895,398,783r48,-93l482,612r26,-66l526,492r13,-46l582,446r-1,-1l555,375r9,-63l539,312,525,258r-9,-52l510,157r-1,-45l509,94r3,-32l519,30,534,7r30,l549,1,517,xm1179,892r-12,2l1158,900r-6,10l1149,922r3,11l1158,942r9,6l1179,950r12,-2l1198,944r-31,l1155,934r,-26l1167,898r31,l1191,894r-12,-2xm1198,898r-4,l1202,908r,26l1194,944r4,l1201,942r6,-9l1210,922r-3,-12l1201,900r-3,-2xm1187,902r-19,l1168,938r6,l1174,924r16,l1189,923r-4,-1l1192,919r-18,l1174,909r18,l1191,907r-4,-5xm1190,924r-9,l1184,928r1,4l1186,938r6,l1191,932r,-5l1190,924xm1192,909r-9,l1185,911r,7l1181,919r11,l1192,914r,-5xm582,446r-43,l592,557r55,82l702,697r49,40l792,763r-73,14l643,794r-77,20l488,837r-77,27l336,895r12,l412,874r81,-22l578,833r87,-16l752,804r86,-10l930,794r-20,-9l975,782r210,-1l1153,764r-46,-10l856,754,827,738,799,720,772,702,745,683,695,634,652,577,613,513,582,446xm930,794r-92,l918,830r80,28l1072,875r61,6l1159,879r19,-5l1191,865r2,-4l1159,861r-49,-5l1050,840,982,816,930,794xm1197,853r-8,3l1175,861r18,l1197,853xm1185,781r-133,l1127,788r55,18l1202,839r4,-9l1210,827r,-9l1195,787r-10,-6xm1004,745r-33,1l935,748r-79,6l1107,754r-20,-4l1004,745xm576,101r-6,36l562,184r-10,58l539,312r25,l565,304r6,-68l574,169r2,-68xm564,7r-30,l548,16r12,13l571,50r5,29l581,33,571,10,564,7xe" fillcolor="#ffd8d8" stroked="f">
                <v:path arrowok="t" o:connecttype="custom" o:connectlocs="6350,932180;60325,970915;46355,901065;313055,218440;302260,305435;313690,384175;325120,465455;255270,639445;134620,860425;14605,969645;137795,895350;213360,776605;322580,554990;368935,490855;333375,372110;323215,267970;358140,212725;741045,775970;731520,800735;756285,810260;733425,784860;748665,774700;763270,801370;766445,800735;760730,778510;745490,803910;752475,793750;756920,785495;749935,795020;756920,803910;756920,785495;749935,791845;369570,491490;445770,650875;408305,712470;213360,776605;367030,737235;590550,712470;732155,693420;507365,665480;414020,574675;532130,712470;719455,767715;757555,755015;623570,726440;746125,755015;668020,704215;765810,735330;752475,704215;543560,687070;365760,272415;342265,406400;364490,315595;347980,218440;368935,229235" o:connectangles="0,0,0,0,0,0,0,0,0,0,0,0,0,0,0,0,0,0,0,0,0,0,0,0,0,0,0,0,0,0,0,0,0,0,0,0,0,0,0,0,0,0,0,0,0,0,0,0,0,0,0,0,0,0,0"/>
                <w10:wrap anchorx="page"/>
              </v:shape>
            </w:pict>
          </mc:Fallback>
        </mc:AlternateContent>
      </w:r>
      <w:r>
        <w:rPr>
          <w:noProof/>
        </w:rPr>
        <mc:AlternateContent>
          <mc:Choice Requires="wps">
            <w:drawing>
              <wp:anchor distT="0" distB="0" distL="114300" distR="114300" simplePos="0" relativeHeight="251660288" behindDoc="0" locked="0" layoutInCell="1" allowOverlap="1" wp14:anchorId="29E2A9D6" wp14:editId="36492BDC">
                <wp:simplePos x="0" y="0"/>
                <wp:positionH relativeFrom="page">
                  <wp:posOffset>4091305</wp:posOffset>
                </wp:positionH>
                <wp:positionV relativeFrom="paragraph">
                  <wp:posOffset>194945</wp:posOffset>
                </wp:positionV>
                <wp:extent cx="1210310" cy="3708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310" cy="37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5A2A3" w14:textId="6D4F09F5" w:rsidR="00F17EAB" w:rsidRDefault="00F17EAB">
                            <w:pPr>
                              <w:spacing w:before="5" w:line="578" w:lineRule="exact"/>
                              <w:rPr>
                                <w:rFonts w:ascii="Calibri"/>
                                <w:sz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2A9D6" id="_x0000_t202" coordsize="21600,21600" o:spt="202" path="m,l,21600r21600,l21600,xe">
                <v:stroke joinstyle="miter"/>
                <v:path gradientshapeok="t" o:connecttype="rect"/>
              </v:shapetype>
              <v:shape id="Text Box 3" o:spid="_x0000_s1026" type="#_x0000_t202" style="position:absolute;left:0;text-align:left;margin-left:322.15pt;margin-top:15.35pt;width:95.3pt;height:29.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2XE1QEAAJEDAAAOAAAAZHJzL2Uyb0RvYy54bWysU8Fu1DAQvSPxD5bvbJItgir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" filled="f" stroked="f">
                <v:textbox inset="0,0,0,0">
                  <w:txbxContent>
                    <w:p w14:paraId="6925A2A3" w14:textId="6D4F09F5" w:rsidR="00F17EAB" w:rsidRDefault="00F17EAB">
                      <w:pPr>
                        <w:spacing w:before="5" w:line="578" w:lineRule="exact"/>
                        <w:rPr>
                          <w:rFonts w:ascii="Calibri"/>
                          <w:sz w:val="48"/>
                        </w:rPr>
                      </w:pPr>
                    </w:p>
                  </w:txbxContent>
                </v:textbox>
                <w10:wrap anchorx="page"/>
              </v:shape>
            </w:pict>
          </mc:Fallback>
        </mc:AlternateContent>
      </w:r>
      <w:r w:rsidR="00000000">
        <w:t>Dne …………… (popř. viz</w:t>
      </w:r>
      <w:r w:rsidR="00000000">
        <w:rPr>
          <w:spacing w:val="-4"/>
        </w:rPr>
        <w:t xml:space="preserve"> </w:t>
      </w:r>
      <w:r w:rsidR="00000000">
        <w:t>el.</w:t>
      </w:r>
      <w:r w:rsidR="00000000">
        <w:rPr>
          <w:spacing w:val="-1"/>
        </w:rPr>
        <w:t xml:space="preserve"> </w:t>
      </w:r>
      <w:r w:rsidR="00000000">
        <w:t>podpis)</w:t>
      </w:r>
      <w:r w:rsidR="00000000">
        <w:tab/>
        <w:t>Dne</w:t>
      </w:r>
      <w:r w:rsidR="00000000">
        <w:tab/>
        <w:t>(popř. viz el.</w:t>
      </w:r>
      <w:r w:rsidR="00000000">
        <w:rPr>
          <w:spacing w:val="2"/>
        </w:rPr>
        <w:t xml:space="preserve"> </w:t>
      </w:r>
      <w:r w:rsidR="00000000">
        <w:t>podpis)</w:t>
      </w:r>
    </w:p>
    <w:p w14:paraId="0E93935E" w14:textId="77777777" w:rsidR="00F17EAB" w:rsidRDefault="00F17EAB">
      <w:pPr>
        <w:sectPr w:rsidR="00F17EAB">
          <w:pgSz w:w="11910" w:h="16840"/>
          <w:pgMar w:top="1180" w:right="440" w:bottom="900" w:left="1260" w:header="0" w:footer="704" w:gutter="0"/>
          <w:cols w:space="708"/>
        </w:sectPr>
      </w:pPr>
    </w:p>
    <w:p w14:paraId="4E892B9A" w14:textId="2B24D8E1" w:rsidR="00F17EAB" w:rsidRDefault="00655636">
      <w:pPr>
        <w:spacing w:before="141" w:line="180" w:lineRule="exact"/>
        <w:ind w:left="1671"/>
        <w:rPr>
          <w:rFonts w:ascii="Calibri" w:hAnsi="Calibri"/>
          <w:sz w:val="17"/>
        </w:rPr>
      </w:pPr>
      <w:r>
        <w:rPr>
          <w:noProof/>
        </w:rPr>
        <mc:AlternateContent>
          <mc:Choice Requires="wps">
            <w:drawing>
              <wp:anchor distT="0" distB="0" distL="114300" distR="114300" simplePos="0" relativeHeight="251152384" behindDoc="1" locked="0" layoutInCell="1" allowOverlap="1" wp14:anchorId="779A3E98" wp14:editId="0F397AB3">
                <wp:simplePos x="0" y="0"/>
                <wp:positionH relativeFrom="page">
                  <wp:posOffset>1499870</wp:posOffset>
                </wp:positionH>
                <wp:positionV relativeFrom="paragraph">
                  <wp:posOffset>92710</wp:posOffset>
                </wp:positionV>
                <wp:extent cx="690245" cy="68516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245" cy="685165"/>
                        </a:xfrm>
                        <a:custGeom>
                          <a:avLst/>
                          <a:gdLst>
                            <a:gd name="T0" fmla="+- 0 2372 2362"/>
                            <a:gd name="T1" fmla="*/ T0 w 1087"/>
                            <a:gd name="T2" fmla="+- 0 1170 146"/>
                            <a:gd name="T3" fmla="*/ 1170 h 1079"/>
                            <a:gd name="T4" fmla="+- 0 2448 2362"/>
                            <a:gd name="T5" fmla="*/ T4 w 1087"/>
                            <a:gd name="T6" fmla="+- 0 1225 146"/>
                            <a:gd name="T7" fmla="*/ 1225 h 1079"/>
                            <a:gd name="T8" fmla="+- 0 2428 2362"/>
                            <a:gd name="T9" fmla="*/ T8 w 1087"/>
                            <a:gd name="T10" fmla="+- 0 1126 146"/>
                            <a:gd name="T11" fmla="*/ 1126 h 1079"/>
                            <a:gd name="T12" fmla="+- 0 2805 2362"/>
                            <a:gd name="T13" fmla="*/ T12 w 1087"/>
                            <a:gd name="T14" fmla="+- 0 161 146"/>
                            <a:gd name="T15" fmla="*/ 161 h 1079"/>
                            <a:gd name="T16" fmla="+- 0 2790 2362"/>
                            <a:gd name="T17" fmla="*/ T16 w 1087"/>
                            <a:gd name="T18" fmla="+- 0 284 146"/>
                            <a:gd name="T19" fmla="*/ 284 h 1079"/>
                            <a:gd name="T20" fmla="+- 0 2806 2362"/>
                            <a:gd name="T21" fmla="*/ T20 w 1087"/>
                            <a:gd name="T22" fmla="+- 0 396 146"/>
                            <a:gd name="T23" fmla="*/ 396 h 1079"/>
                            <a:gd name="T24" fmla="+- 0 2821 2362"/>
                            <a:gd name="T25" fmla="*/ T24 w 1087"/>
                            <a:gd name="T26" fmla="+- 0 513 146"/>
                            <a:gd name="T27" fmla="*/ 513 h 1079"/>
                            <a:gd name="T28" fmla="+- 0 2707 2362"/>
                            <a:gd name="T29" fmla="*/ T28 w 1087"/>
                            <a:gd name="T30" fmla="+- 0 789 146"/>
                            <a:gd name="T31" fmla="*/ 789 h 1079"/>
                            <a:gd name="T32" fmla="+- 0 2518 2362"/>
                            <a:gd name="T33" fmla="*/ T32 w 1087"/>
                            <a:gd name="T34" fmla="+- 0 1116 146"/>
                            <a:gd name="T35" fmla="*/ 1116 h 1079"/>
                            <a:gd name="T36" fmla="+- 0 2451 2362"/>
                            <a:gd name="T37" fmla="*/ T36 w 1087"/>
                            <a:gd name="T38" fmla="+- 0 1223 146"/>
                            <a:gd name="T39" fmla="*/ 1223 h 1079"/>
                            <a:gd name="T40" fmla="+- 0 2664 2362"/>
                            <a:gd name="T41" fmla="*/ T40 w 1087"/>
                            <a:gd name="T42" fmla="+- 0 953 146"/>
                            <a:gd name="T43" fmla="*/ 953 h 1079"/>
                            <a:gd name="T44" fmla="+- 0 2763 2362"/>
                            <a:gd name="T45" fmla="*/ T44 w 1087"/>
                            <a:gd name="T46" fmla="+- 0 766 146"/>
                            <a:gd name="T47" fmla="*/ 766 h 1079"/>
                            <a:gd name="T48" fmla="+- 0 2847 2362"/>
                            <a:gd name="T49" fmla="*/ T48 w 1087"/>
                            <a:gd name="T50" fmla="+- 0 547 146"/>
                            <a:gd name="T51" fmla="*/ 547 h 1079"/>
                            <a:gd name="T52" fmla="+- 0 2847 2362"/>
                            <a:gd name="T53" fmla="*/ T52 w 1087"/>
                            <a:gd name="T54" fmla="+- 0 426 146"/>
                            <a:gd name="T55" fmla="*/ 426 h 1079"/>
                            <a:gd name="T56" fmla="+- 0 2819 2362"/>
                            <a:gd name="T57" fmla="*/ T56 w 1087"/>
                            <a:gd name="T58" fmla="+- 0 247 146"/>
                            <a:gd name="T59" fmla="*/ 247 h 1079"/>
                            <a:gd name="T60" fmla="+- 0 2842 2362"/>
                            <a:gd name="T61" fmla="*/ T60 w 1087"/>
                            <a:gd name="T62" fmla="+- 0 153 146"/>
                            <a:gd name="T63" fmla="*/ 153 h 1079"/>
                            <a:gd name="T64" fmla="+- 0 3438 2362"/>
                            <a:gd name="T65" fmla="*/ T64 w 1087"/>
                            <a:gd name="T66" fmla="+- 0 947 146"/>
                            <a:gd name="T67" fmla="*/ 947 h 1079"/>
                            <a:gd name="T68" fmla="+- 0 3407 2362"/>
                            <a:gd name="T69" fmla="*/ T68 w 1087"/>
                            <a:gd name="T70" fmla="+- 0 999 146"/>
                            <a:gd name="T71" fmla="*/ 999 h 1079"/>
                            <a:gd name="T72" fmla="+- 0 3400 2362"/>
                            <a:gd name="T73" fmla="*/ T72 w 1087"/>
                            <a:gd name="T74" fmla="+- 0 985 146"/>
                            <a:gd name="T75" fmla="*/ 985 h 1079"/>
                            <a:gd name="T76" fmla="+- 0 3438 2362"/>
                            <a:gd name="T77" fmla="*/ T76 w 1087"/>
                            <a:gd name="T78" fmla="+- 0 947 146"/>
                            <a:gd name="T79" fmla="*/ 947 h 1079"/>
                            <a:gd name="T80" fmla="+- 0 3442 2362"/>
                            <a:gd name="T81" fmla="*/ T80 w 1087"/>
                            <a:gd name="T82" fmla="+- 0 985 146"/>
                            <a:gd name="T83" fmla="*/ 985 h 1079"/>
                            <a:gd name="T84" fmla="+- 0 3449 2362"/>
                            <a:gd name="T85" fmla="*/ T84 w 1087"/>
                            <a:gd name="T86" fmla="+- 0 958 146"/>
                            <a:gd name="T87" fmla="*/ 958 h 1079"/>
                            <a:gd name="T88" fmla="+- 0 3411 2362"/>
                            <a:gd name="T89" fmla="*/ T88 w 1087"/>
                            <a:gd name="T90" fmla="+- 0 988 146"/>
                            <a:gd name="T91" fmla="*/ 988 h 1079"/>
                            <a:gd name="T92" fmla="+- 0 3430 2362"/>
                            <a:gd name="T93" fmla="*/ T92 w 1087"/>
                            <a:gd name="T94" fmla="+- 0 975 146"/>
                            <a:gd name="T95" fmla="*/ 975 h 1079"/>
                            <a:gd name="T96" fmla="+- 0 3417 2362"/>
                            <a:gd name="T97" fmla="*/ T96 w 1087"/>
                            <a:gd name="T98" fmla="+- 0 963 146"/>
                            <a:gd name="T99" fmla="*/ 963 h 1079"/>
                            <a:gd name="T100" fmla="+- 0 3431 2362"/>
                            <a:gd name="T101" fmla="*/ T100 w 1087"/>
                            <a:gd name="T102" fmla="+- 0 976 146"/>
                            <a:gd name="T103" fmla="*/ 976 h 1079"/>
                            <a:gd name="T104" fmla="+- 0 3428 2362"/>
                            <a:gd name="T105" fmla="*/ T104 w 1087"/>
                            <a:gd name="T106" fmla="+- 0 988 146"/>
                            <a:gd name="T107" fmla="*/ 988 h 1079"/>
                            <a:gd name="T108" fmla="+- 0 3431 2362"/>
                            <a:gd name="T109" fmla="*/ T108 w 1087"/>
                            <a:gd name="T110" fmla="+- 0 976 146"/>
                            <a:gd name="T111" fmla="*/ 976 h 1079"/>
                            <a:gd name="T112" fmla="+- 0 3426 2362"/>
                            <a:gd name="T113" fmla="*/ T112 w 1087"/>
                            <a:gd name="T114" fmla="+- 0 971 146"/>
                            <a:gd name="T115" fmla="*/ 971 h 1079"/>
                            <a:gd name="T116" fmla="+- 0 3432 2362"/>
                            <a:gd name="T117" fmla="*/ T116 w 1087"/>
                            <a:gd name="T118" fmla="+- 0 963 146"/>
                            <a:gd name="T119" fmla="*/ 963 h 1079"/>
                            <a:gd name="T120" fmla="+- 0 2944 2362"/>
                            <a:gd name="T121" fmla="*/ T120 w 1087"/>
                            <a:gd name="T122" fmla="+- 0 720 146"/>
                            <a:gd name="T123" fmla="*/ 720 h 1079"/>
                            <a:gd name="T124" fmla="+- 0 2994 2362"/>
                            <a:gd name="T125" fmla="*/ T124 w 1087"/>
                            <a:gd name="T126" fmla="+- 0 847 146"/>
                            <a:gd name="T127" fmla="*/ 847 h 1079"/>
                            <a:gd name="T128" fmla="+- 0 2664 2362"/>
                            <a:gd name="T129" fmla="*/ T128 w 1087"/>
                            <a:gd name="T130" fmla="+- 0 950 146"/>
                            <a:gd name="T131" fmla="*/ 950 h 1079"/>
                            <a:gd name="T132" fmla="+- 0 2881 2362"/>
                            <a:gd name="T133" fmla="*/ T132 w 1087"/>
                            <a:gd name="T134" fmla="+- 0 895 146"/>
                            <a:gd name="T135" fmla="*/ 895 h 1079"/>
                            <a:gd name="T136" fmla="+- 0 3198 2362"/>
                            <a:gd name="T137" fmla="*/ T136 w 1087"/>
                            <a:gd name="T138" fmla="+- 0 859 146"/>
                            <a:gd name="T139" fmla="*/ 859 h 1079"/>
                            <a:gd name="T140" fmla="+- 0 3397 2362"/>
                            <a:gd name="T141" fmla="*/ T140 w 1087"/>
                            <a:gd name="T142" fmla="+- 0 832 146"/>
                            <a:gd name="T143" fmla="*/ 832 h 1079"/>
                            <a:gd name="T144" fmla="+- 0 3080 2362"/>
                            <a:gd name="T145" fmla="*/ T144 w 1087"/>
                            <a:gd name="T146" fmla="+- 0 793 146"/>
                            <a:gd name="T147" fmla="*/ 793 h 1079"/>
                            <a:gd name="T148" fmla="+- 0 2930 2362"/>
                            <a:gd name="T149" fmla="*/ T148 w 1087"/>
                            <a:gd name="T150" fmla="+- 0 636 146"/>
                            <a:gd name="T151" fmla="*/ 636 h 1079"/>
                            <a:gd name="T152" fmla="+- 0 3115 2362"/>
                            <a:gd name="T153" fmla="*/ T152 w 1087"/>
                            <a:gd name="T154" fmla="+- 0 859 146"/>
                            <a:gd name="T155" fmla="*/ 859 h 1079"/>
                            <a:gd name="T156" fmla="+- 0 3380 2362"/>
                            <a:gd name="T157" fmla="*/ T156 w 1087"/>
                            <a:gd name="T158" fmla="+- 0 937 146"/>
                            <a:gd name="T159" fmla="*/ 937 h 1079"/>
                            <a:gd name="T160" fmla="+- 0 3433 2362"/>
                            <a:gd name="T161" fmla="*/ T160 w 1087"/>
                            <a:gd name="T162" fmla="+- 0 920 146"/>
                            <a:gd name="T163" fmla="*/ 920 h 1079"/>
                            <a:gd name="T164" fmla="+- 0 3244 2362"/>
                            <a:gd name="T165" fmla="*/ T164 w 1087"/>
                            <a:gd name="T166" fmla="+- 0 879 146"/>
                            <a:gd name="T167" fmla="*/ 879 h 1079"/>
                            <a:gd name="T168" fmla="+- 0 3418 2362"/>
                            <a:gd name="T169" fmla="*/ T168 w 1087"/>
                            <a:gd name="T170" fmla="+- 0 920 146"/>
                            <a:gd name="T171" fmla="*/ 920 h 1079"/>
                            <a:gd name="T172" fmla="+- 0 3255 2362"/>
                            <a:gd name="T173" fmla="*/ T172 w 1087"/>
                            <a:gd name="T174" fmla="+- 0 848 146"/>
                            <a:gd name="T175" fmla="*/ 848 h 1079"/>
                            <a:gd name="T176" fmla="+- 0 3445 2362"/>
                            <a:gd name="T177" fmla="*/ T176 w 1087"/>
                            <a:gd name="T178" fmla="+- 0 892 146"/>
                            <a:gd name="T179" fmla="*/ 892 h 1079"/>
                            <a:gd name="T180" fmla="+- 0 3426 2362"/>
                            <a:gd name="T181" fmla="*/ T180 w 1087"/>
                            <a:gd name="T182" fmla="+- 0 848 146"/>
                            <a:gd name="T183" fmla="*/ 848 h 1079"/>
                            <a:gd name="T184" fmla="+- 0 3131 2362"/>
                            <a:gd name="T185" fmla="*/ T184 w 1087"/>
                            <a:gd name="T186" fmla="+- 0 824 146"/>
                            <a:gd name="T187" fmla="*/ 824 h 1079"/>
                            <a:gd name="T188" fmla="+- 0 2880 2362"/>
                            <a:gd name="T189" fmla="*/ T188 w 1087"/>
                            <a:gd name="T190" fmla="+- 0 237 146"/>
                            <a:gd name="T191" fmla="*/ 237 h 1079"/>
                            <a:gd name="T192" fmla="+- 0 2847 2362"/>
                            <a:gd name="T193" fmla="*/ T192 w 1087"/>
                            <a:gd name="T194" fmla="+- 0 426 146"/>
                            <a:gd name="T195" fmla="*/ 426 h 1079"/>
                            <a:gd name="T196" fmla="+- 0 2878 2362"/>
                            <a:gd name="T197" fmla="*/ T196 w 1087"/>
                            <a:gd name="T198" fmla="+- 0 298 146"/>
                            <a:gd name="T199" fmla="*/ 298 h 1079"/>
                            <a:gd name="T200" fmla="+- 0 2854 2362"/>
                            <a:gd name="T201" fmla="*/ T200 w 1087"/>
                            <a:gd name="T202" fmla="+- 0 161 146"/>
                            <a:gd name="T203" fmla="*/ 161 h 1079"/>
                            <a:gd name="T204" fmla="+- 0 2884 2362"/>
                            <a:gd name="T205" fmla="*/ T204 w 1087"/>
                            <a:gd name="T206" fmla="+- 0 176 146"/>
                            <a:gd name="T207" fmla="*/ 176 h 10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087" h="1079">
                              <a:moveTo>
                                <a:pt x="196" y="851"/>
                              </a:moveTo>
                              <a:lnTo>
                                <a:pt x="102" y="913"/>
                              </a:lnTo>
                              <a:lnTo>
                                <a:pt x="41" y="972"/>
                              </a:lnTo>
                              <a:lnTo>
                                <a:pt x="10" y="1024"/>
                              </a:lnTo>
                              <a:lnTo>
                                <a:pt x="0" y="1061"/>
                              </a:lnTo>
                              <a:lnTo>
                                <a:pt x="7" y="1075"/>
                              </a:lnTo>
                              <a:lnTo>
                                <a:pt x="14" y="1079"/>
                              </a:lnTo>
                              <a:lnTo>
                                <a:pt x="86" y="1079"/>
                              </a:lnTo>
                              <a:lnTo>
                                <a:pt x="89" y="1077"/>
                              </a:lnTo>
                              <a:lnTo>
                                <a:pt x="21" y="1077"/>
                              </a:lnTo>
                              <a:lnTo>
                                <a:pt x="31" y="1037"/>
                              </a:lnTo>
                              <a:lnTo>
                                <a:pt x="66" y="980"/>
                              </a:lnTo>
                              <a:lnTo>
                                <a:pt x="123" y="915"/>
                              </a:lnTo>
                              <a:lnTo>
                                <a:pt x="196" y="851"/>
                              </a:lnTo>
                              <a:close/>
                              <a:moveTo>
                                <a:pt x="465" y="0"/>
                              </a:moveTo>
                              <a:lnTo>
                                <a:pt x="443" y="15"/>
                              </a:lnTo>
                              <a:lnTo>
                                <a:pt x="432" y="49"/>
                              </a:lnTo>
                              <a:lnTo>
                                <a:pt x="428" y="86"/>
                              </a:lnTo>
                              <a:lnTo>
                                <a:pt x="427" y="113"/>
                              </a:lnTo>
                              <a:lnTo>
                                <a:pt x="428" y="138"/>
                              </a:lnTo>
                              <a:lnTo>
                                <a:pt x="430" y="164"/>
                              </a:lnTo>
                              <a:lnTo>
                                <a:pt x="434" y="192"/>
                              </a:lnTo>
                              <a:lnTo>
                                <a:pt x="438" y="221"/>
                              </a:lnTo>
                              <a:lnTo>
                                <a:pt x="444" y="250"/>
                              </a:lnTo>
                              <a:lnTo>
                                <a:pt x="450" y="280"/>
                              </a:lnTo>
                              <a:lnTo>
                                <a:pt x="457" y="310"/>
                              </a:lnTo>
                              <a:lnTo>
                                <a:pt x="465" y="340"/>
                              </a:lnTo>
                              <a:lnTo>
                                <a:pt x="459" y="367"/>
                              </a:lnTo>
                              <a:lnTo>
                                <a:pt x="443" y="416"/>
                              </a:lnTo>
                              <a:lnTo>
                                <a:pt x="418" y="481"/>
                              </a:lnTo>
                              <a:lnTo>
                                <a:pt x="385" y="558"/>
                              </a:lnTo>
                              <a:lnTo>
                                <a:pt x="345" y="643"/>
                              </a:lnTo>
                              <a:lnTo>
                                <a:pt x="302" y="731"/>
                              </a:lnTo>
                              <a:lnTo>
                                <a:pt x="255" y="818"/>
                              </a:lnTo>
                              <a:lnTo>
                                <a:pt x="206" y="899"/>
                              </a:lnTo>
                              <a:lnTo>
                                <a:pt x="156" y="970"/>
                              </a:lnTo>
                              <a:lnTo>
                                <a:pt x="108" y="1027"/>
                              </a:lnTo>
                              <a:lnTo>
                                <a:pt x="63" y="1064"/>
                              </a:lnTo>
                              <a:lnTo>
                                <a:pt x="21" y="1077"/>
                              </a:lnTo>
                              <a:lnTo>
                                <a:pt x="89" y="1077"/>
                              </a:lnTo>
                              <a:lnTo>
                                <a:pt x="126" y="1050"/>
                              </a:lnTo>
                              <a:lnTo>
                                <a:pt x="177" y="995"/>
                              </a:lnTo>
                              <a:lnTo>
                                <a:pt x="235" y="915"/>
                              </a:lnTo>
                              <a:lnTo>
                                <a:pt x="302" y="807"/>
                              </a:lnTo>
                              <a:lnTo>
                                <a:pt x="313" y="804"/>
                              </a:lnTo>
                              <a:lnTo>
                                <a:pt x="302" y="804"/>
                              </a:lnTo>
                              <a:lnTo>
                                <a:pt x="358" y="704"/>
                              </a:lnTo>
                              <a:lnTo>
                                <a:pt x="401" y="620"/>
                              </a:lnTo>
                              <a:lnTo>
                                <a:pt x="433" y="550"/>
                              </a:lnTo>
                              <a:lnTo>
                                <a:pt x="456" y="491"/>
                              </a:lnTo>
                              <a:lnTo>
                                <a:pt x="473" y="442"/>
                              </a:lnTo>
                              <a:lnTo>
                                <a:pt x="485" y="401"/>
                              </a:lnTo>
                              <a:lnTo>
                                <a:pt x="524" y="401"/>
                              </a:lnTo>
                              <a:lnTo>
                                <a:pt x="499" y="337"/>
                              </a:lnTo>
                              <a:lnTo>
                                <a:pt x="507" y="280"/>
                              </a:lnTo>
                              <a:lnTo>
                                <a:pt x="485" y="280"/>
                              </a:lnTo>
                              <a:lnTo>
                                <a:pt x="472" y="232"/>
                              </a:lnTo>
                              <a:lnTo>
                                <a:pt x="464" y="185"/>
                              </a:lnTo>
                              <a:lnTo>
                                <a:pt x="459" y="141"/>
                              </a:lnTo>
                              <a:lnTo>
                                <a:pt x="457" y="101"/>
                              </a:lnTo>
                              <a:lnTo>
                                <a:pt x="458" y="84"/>
                              </a:lnTo>
                              <a:lnTo>
                                <a:pt x="460" y="56"/>
                              </a:lnTo>
                              <a:lnTo>
                                <a:pt x="467" y="27"/>
                              </a:lnTo>
                              <a:lnTo>
                                <a:pt x="480" y="7"/>
                              </a:lnTo>
                              <a:lnTo>
                                <a:pt x="507" y="7"/>
                              </a:lnTo>
                              <a:lnTo>
                                <a:pt x="493" y="2"/>
                              </a:lnTo>
                              <a:lnTo>
                                <a:pt x="465" y="0"/>
                              </a:lnTo>
                              <a:close/>
                              <a:moveTo>
                                <a:pt x="1076" y="801"/>
                              </a:moveTo>
                              <a:lnTo>
                                <a:pt x="1045" y="801"/>
                              </a:lnTo>
                              <a:lnTo>
                                <a:pt x="1032" y="812"/>
                              </a:lnTo>
                              <a:lnTo>
                                <a:pt x="1032" y="842"/>
                              </a:lnTo>
                              <a:lnTo>
                                <a:pt x="1045" y="853"/>
                              </a:lnTo>
                              <a:lnTo>
                                <a:pt x="1076" y="853"/>
                              </a:lnTo>
                              <a:lnTo>
                                <a:pt x="1081" y="848"/>
                              </a:lnTo>
                              <a:lnTo>
                                <a:pt x="1048" y="848"/>
                              </a:lnTo>
                              <a:lnTo>
                                <a:pt x="1038" y="839"/>
                              </a:lnTo>
                              <a:lnTo>
                                <a:pt x="1038" y="816"/>
                              </a:lnTo>
                              <a:lnTo>
                                <a:pt x="1048" y="807"/>
                              </a:lnTo>
                              <a:lnTo>
                                <a:pt x="1081" y="807"/>
                              </a:lnTo>
                              <a:lnTo>
                                <a:pt x="1076" y="801"/>
                              </a:lnTo>
                              <a:close/>
                              <a:moveTo>
                                <a:pt x="1081" y="807"/>
                              </a:moveTo>
                              <a:lnTo>
                                <a:pt x="1072" y="807"/>
                              </a:lnTo>
                              <a:lnTo>
                                <a:pt x="1080" y="816"/>
                              </a:lnTo>
                              <a:lnTo>
                                <a:pt x="1080" y="839"/>
                              </a:lnTo>
                              <a:lnTo>
                                <a:pt x="1072" y="848"/>
                              </a:lnTo>
                              <a:lnTo>
                                <a:pt x="1081" y="848"/>
                              </a:lnTo>
                              <a:lnTo>
                                <a:pt x="1087" y="842"/>
                              </a:lnTo>
                              <a:lnTo>
                                <a:pt x="1087" y="812"/>
                              </a:lnTo>
                              <a:lnTo>
                                <a:pt x="1081" y="807"/>
                              </a:lnTo>
                              <a:close/>
                              <a:moveTo>
                                <a:pt x="1067" y="810"/>
                              </a:moveTo>
                              <a:lnTo>
                                <a:pt x="1049" y="810"/>
                              </a:lnTo>
                              <a:lnTo>
                                <a:pt x="1049" y="842"/>
                              </a:lnTo>
                              <a:lnTo>
                                <a:pt x="1055" y="842"/>
                              </a:lnTo>
                              <a:lnTo>
                                <a:pt x="1055" y="830"/>
                              </a:lnTo>
                              <a:lnTo>
                                <a:pt x="1069" y="830"/>
                              </a:lnTo>
                              <a:lnTo>
                                <a:pt x="1068" y="829"/>
                              </a:lnTo>
                              <a:lnTo>
                                <a:pt x="1064" y="828"/>
                              </a:lnTo>
                              <a:lnTo>
                                <a:pt x="1071" y="826"/>
                              </a:lnTo>
                              <a:lnTo>
                                <a:pt x="1055" y="826"/>
                              </a:lnTo>
                              <a:lnTo>
                                <a:pt x="1055" y="817"/>
                              </a:lnTo>
                              <a:lnTo>
                                <a:pt x="1070" y="817"/>
                              </a:lnTo>
                              <a:lnTo>
                                <a:pt x="1070" y="815"/>
                              </a:lnTo>
                              <a:lnTo>
                                <a:pt x="1067" y="810"/>
                              </a:lnTo>
                              <a:close/>
                              <a:moveTo>
                                <a:pt x="1069" y="830"/>
                              </a:moveTo>
                              <a:lnTo>
                                <a:pt x="1061" y="830"/>
                              </a:lnTo>
                              <a:lnTo>
                                <a:pt x="1063" y="833"/>
                              </a:lnTo>
                              <a:lnTo>
                                <a:pt x="1064" y="837"/>
                              </a:lnTo>
                              <a:lnTo>
                                <a:pt x="1066" y="842"/>
                              </a:lnTo>
                              <a:lnTo>
                                <a:pt x="1071" y="842"/>
                              </a:lnTo>
                              <a:lnTo>
                                <a:pt x="1070" y="837"/>
                              </a:lnTo>
                              <a:lnTo>
                                <a:pt x="1070" y="832"/>
                              </a:lnTo>
                              <a:lnTo>
                                <a:pt x="1069" y="830"/>
                              </a:lnTo>
                              <a:close/>
                              <a:moveTo>
                                <a:pt x="1070" y="817"/>
                              </a:moveTo>
                              <a:lnTo>
                                <a:pt x="1062" y="817"/>
                              </a:lnTo>
                              <a:lnTo>
                                <a:pt x="1064" y="818"/>
                              </a:lnTo>
                              <a:lnTo>
                                <a:pt x="1064" y="825"/>
                              </a:lnTo>
                              <a:lnTo>
                                <a:pt x="1061" y="826"/>
                              </a:lnTo>
                              <a:lnTo>
                                <a:pt x="1071" y="826"/>
                              </a:lnTo>
                              <a:lnTo>
                                <a:pt x="1071" y="821"/>
                              </a:lnTo>
                              <a:lnTo>
                                <a:pt x="1070" y="817"/>
                              </a:lnTo>
                              <a:close/>
                              <a:moveTo>
                                <a:pt x="524" y="401"/>
                              </a:moveTo>
                              <a:lnTo>
                                <a:pt x="485" y="401"/>
                              </a:lnTo>
                              <a:lnTo>
                                <a:pt x="532" y="500"/>
                              </a:lnTo>
                              <a:lnTo>
                                <a:pt x="582" y="574"/>
                              </a:lnTo>
                              <a:lnTo>
                                <a:pt x="630" y="626"/>
                              </a:lnTo>
                              <a:lnTo>
                                <a:pt x="675" y="662"/>
                              </a:lnTo>
                              <a:lnTo>
                                <a:pt x="712" y="685"/>
                              </a:lnTo>
                              <a:lnTo>
                                <a:pt x="632" y="701"/>
                              </a:lnTo>
                              <a:lnTo>
                                <a:pt x="550" y="720"/>
                              </a:lnTo>
                              <a:lnTo>
                                <a:pt x="467" y="743"/>
                              </a:lnTo>
                              <a:lnTo>
                                <a:pt x="384" y="771"/>
                              </a:lnTo>
                              <a:lnTo>
                                <a:pt x="302" y="804"/>
                              </a:lnTo>
                              <a:lnTo>
                                <a:pt x="313" y="804"/>
                              </a:lnTo>
                              <a:lnTo>
                                <a:pt x="370" y="785"/>
                              </a:lnTo>
                              <a:lnTo>
                                <a:pt x="443" y="766"/>
                              </a:lnTo>
                              <a:lnTo>
                                <a:pt x="519" y="749"/>
                              </a:lnTo>
                              <a:lnTo>
                                <a:pt x="597" y="734"/>
                              </a:lnTo>
                              <a:lnTo>
                                <a:pt x="676" y="722"/>
                              </a:lnTo>
                              <a:lnTo>
                                <a:pt x="753" y="713"/>
                              </a:lnTo>
                              <a:lnTo>
                                <a:pt x="836" y="713"/>
                              </a:lnTo>
                              <a:lnTo>
                                <a:pt x="818" y="705"/>
                              </a:lnTo>
                              <a:lnTo>
                                <a:pt x="893" y="702"/>
                              </a:lnTo>
                              <a:lnTo>
                                <a:pt x="1064" y="702"/>
                              </a:lnTo>
                              <a:lnTo>
                                <a:pt x="1035" y="686"/>
                              </a:lnTo>
                              <a:lnTo>
                                <a:pt x="994" y="678"/>
                              </a:lnTo>
                              <a:lnTo>
                                <a:pt x="769" y="678"/>
                              </a:lnTo>
                              <a:lnTo>
                                <a:pt x="743" y="663"/>
                              </a:lnTo>
                              <a:lnTo>
                                <a:pt x="718" y="647"/>
                              </a:lnTo>
                              <a:lnTo>
                                <a:pt x="693" y="631"/>
                              </a:lnTo>
                              <a:lnTo>
                                <a:pt x="670" y="613"/>
                              </a:lnTo>
                              <a:lnTo>
                                <a:pt x="615" y="558"/>
                              </a:lnTo>
                              <a:lnTo>
                                <a:pt x="568" y="490"/>
                              </a:lnTo>
                              <a:lnTo>
                                <a:pt x="529" y="416"/>
                              </a:lnTo>
                              <a:lnTo>
                                <a:pt x="524" y="401"/>
                              </a:lnTo>
                              <a:close/>
                              <a:moveTo>
                                <a:pt x="836" y="713"/>
                              </a:moveTo>
                              <a:lnTo>
                                <a:pt x="753" y="713"/>
                              </a:lnTo>
                              <a:lnTo>
                                <a:pt x="825" y="746"/>
                              </a:lnTo>
                              <a:lnTo>
                                <a:pt x="897" y="770"/>
                              </a:lnTo>
                              <a:lnTo>
                                <a:pt x="963" y="786"/>
                              </a:lnTo>
                              <a:lnTo>
                                <a:pt x="1018" y="791"/>
                              </a:lnTo>
                              <a:lnTo>
                                <a:pt x="1041" y="790"/>
                              </a:lnTo>
                              <a:lnTo>
                                <a:pt x="1058" y="785"/>
                              </a:lnTo>
                              <a:lnTo>
                                <a:pt x="1070" y="777"/>
                              </a:lnTo>
                              <a:lnTo>
                                <a:pt x="1071" y="774"/>
                              </a:lnTo>
                              <a:lnTo>
                                <a:pt x="1041" y="774"/>
                              </a:lnTo>
                              <a:lnTo>
                                <a:pt x="997" y="769"/>
                              </a:lnTo>
                              <a:lnTo>
                                <a:pt x="943" y="755"/>
                              </a:lnTo>
                              <a:lnTo>
                                <a:pt x="882" y="733"/>
                              </a:lnTo>
                              <a:lnTo>
                                <a:pt x="836" y="713"/>
                              </a:lnTo>
                              <a:close/>
                              <a:moveTo>
                                <a:pt x="1076" y="766"/>
                              </a:moveTo>
                              <a:lnTo>
                                <a:pt x="1068" y="769"/>
                              </a:lnTo>
                              <a:lnTo>
                                <a:pt x="1056" y="774"/>
                              </a:lnTo>
                              <a:lnTo>
                                <a:pt x="1071" y="774"/>
                              </a:lnTo>
                              <a:lnTo>
                                <a:pt x="1076" y="766"/>
                              </a:lnTo>
                              <a:close/>
                              <a:moveTo>
                                <a:pt x="1064" y="702"/>
                              </a:moveTo>
                              <a:lnTo>
                                <a:pt x="893" y="702"/>
                              </a:lnTo>
                              <a:lnTo>
                                <a:pt x="980" y="704"/>
                              </a:lnTo>
                              <a:lnTo>
                                <a:pt x="1052" y="719"/>
                              </a:lnTo>
                              <a:lnTo>
                                <a:pt x="1080" y="754"/>
                              </a:lnTo>
                              <a:lnTo>
                                <a:pt x="1083" y="746"/>
                              </a:lnTo>
                              <a:lnTo>
                                <a:pt x="1087" y="743"/>
                              </a:lnTo>
                              <a:lnTo>
                                <a:pt x="1087" y="735"/>
                              </a:lnTo>
                              <a:lnTo>
                                <a:pt x="1073" y="707"/>
                              </a:lnTo>
                              <a:lnTo>
                                <a:pt x="1064" y="702"/>
                              </a:lnTo>
                              <a:close/>
                              <a:moveTo>
                                <a:pt x="902" y="670"/>
                              </a:moveTo>
                              <a:lnTo>
                                <a:pt x="872" y="671"/>
                              </a:lnTo>
                              <a:lnTo>
                                <a:pt x="840" y="672"/>
                              </a:lnTo>
                              <a:lnTo>
                                <a:pt x="769" y="678"/>
                              </a:lnTo>
                              <a:lnTo>
                                <a:pt x="994" y="678"/>
                              </a:lnTo>
                              <a:lnTo>
                                <a:pt x="977" y="674"/>
                              </a:lnTo>
                              <a:lnTo>
                                <a:pt x="902" y="670"/>
                              </a:lnTo>
                              <a:close/>
                              <a:moveTo>
                                <a:pt x="518" y="91"/>
                              </a:moveTo>
                              <a:lnTo>
                                <a:pt x="512" y="124"/>
                              </a:lnTo>
                              <a:lnTo>
                                <a:pt x="505" y="166"/>
                              </a:lnTo>
                              <a:lnTo>
                                <a:pt x="496" y="218"/>
                              </a:lnTo>
                              <a:lnTo>
                                <a:pt x="485" y="280"/>
                              </a:lnTo>
                              <a:lnTo>
                                <a:pt x="507" y="280"/>
                              </a:lnTo>
                              <a:lnTo>
                                <a:pt x="508" y="273"/>
                              </a:lnTo>
                              <a:lnTo>
                                <a:pt x="513" y="212"/>
                              </a:lnTo>
                              <a:lnTo>
                                <a:pt x="516" y="152"/>
                              </a:lnTo>
                              <a:lnTo>
                                <a:pt x="518" y="91"/>
                              </a:lnTo>
                              <a:close/>
                              <a:moveTo>
                                <a:pt x="507" y="7"/>
                              </a:moveTo>
                              <a:lnTo>
                                <a:pt x="480" y="7"/>
                              </a:lnTo>
                              <a:lnTo>
                                <a:pt x="492" y="15"/>
                              </a:lnTo>
                              <a:lnTo>
                                <a:pt x="504" y="27"/>
                              </a:lnTo>
                              <a:lnTo>
                                <a:pt x="513" y="45"/>
                              </a:lnTo>
                              <a:lnTo>
                                <a:pt x="518" y="71"/>
                              </a:lnTo>
                              <a:lnTo>
                                <a:pt x="522" y="30"/>
                              </a:lnTo>
                              <a:lnTo>
                                <a:pt x="513" y="9"/>
                              </a:lnTo>
                              <a:lnTo>
                                <a:pt x="507" y="7"/>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59599" id="AutoShape 2" o:spid="_x0000_s1026" style="position:absolute;margin-left:118.1pt;margin-top:7.3pt;width:54.35pt;height:53.95pt;z-index:-252164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87,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" path="m196,851r-94,62l41,972r-31,52l,1061r7,14l14,1079r72,l89,1077r-68,l31,1037,66,980r57,-65l196,851xm465,l443,15,432,49r-4,37l427,113r1,25l430,164r4,28l438,221r6,29l450,280r7,30l465,340r-6,27l443,416r-25,65l385,558r-40,85l302,731r-47,87l206,899r-50,71l108,1027r-45,37l21,1077r68,l126,1050r51,-55l235,915,302,807r11,-3l302,804,358,704r43,-84l433,550r23,-59l473,442r12,-41l524,401,499,337r8,-57l485,280,472,232r-8,-47l459,141r-2,-40l458,84r2,-28l467,27,480,7r27,l493,2,465,xm1076,801r-31,l1032,812r,30l1045,853r31,l1081,848r-33,l1038,839r,-23l1048,807r33,l1076,801xm1081,807r-9,l1080,816r,23l1072,848r9,l1087,842r,-30l1081,807xm1067,810r-18,l1049,842r6,l1055,830r14,l1068,829r-4,-1l1071,826r-16,l1055,817r15,l1070,815r-3,-5xm1069,830r-8,l1063,833r1,4l1066,842r5,l1070,837r,-5l1069,830xm1070,817r-8,l1064,818r,7l1061,826r10,l1071,821r-1,-4xm524,401r-39,l532,500r50,74l630,626r45,36l712,685r-80,16l550,720r-83,23l384,771r-82,33l313,804r57,-19l443,766r76,-17l597,734r79,-12l753,713r83,l818,705r75,-3l1064,702r-29,-16l994,678r-225,l743,663,718,647,693,631,670,613,615,558,568,490,529,416r-5,-15xm836,713r-83,l825,746r72,24l963,786r55,5l1041,790r17,-5l1070,777r1,-3l1041,774r-44,-5l943,755,882,733,836,713xm1076,766r-8,3l1056,774r15,l1076,766xm1064,702r-171,l980,704r72,15l1080,754r3,-8l1087,743r,-8l1073,707r-9,-5xm902,670r-30,1l840,672r-71,6l994,678r-17,-4l902,670xm518,91r-6,33l505,166r-9,52l485,280r22,l508,273r5,-61l516,152r2,-61xm507,7r-27,l492,15r12,12l513,45r5,26l522,30,513,9,507,7xe" fillcolor="#ffd8d8" stroked="f">
                <v:path arrowok="t" o:connecttype="custom" o:connectlocs="6350,742950;54610,777875;41910,715010;281305,102235;271780,180340;281940,251460;291465,325755;219075,501015;99060,708660;56515,776605;191770,605155;254635,486410;307975,347345;307975,270510;290195,156845;304800,97155;683260,601345;663575,634365;659130,625475;683260,601345;685800,625475;690245,608330;666115,627380;678180,619125;669925,611505;678815,619760;676910,627380;678815,619760;675640,616585;679450,611505;369570,457200;401320,537845;191770,603250;329565,568325;530860,545465;657225,528320;455930,503555;360680,403860;478155,545465;646430,594995;680085,584200;560070,558165;670560,584200;567055,538480;687705,566420;675640,538480;488315,523240;328930,150495;307975,270510;327660,189230;312420,102235;331470,111760" o:connectangles="0,0,0,0,0,0,0,0,0,0,0,0,0,0,0,0,0,0,0,0,0,0,0,0,0,0,0,0,0,0,0,0,0,0,0,0,0,0,0,0,0,0,0,0,0,0,0,0,0,0,0,0"/>
                <w10:wrap anchorx="page"/>
              </v:shape>
            </w:pict>
          </mc:Fallback>
        </mc:AlternateContent>
      </w:r>
      <w:r w:rsidR="00000000">
        <w:rPr>
          <w:rFonts w:ascii="Calibri" w:hAnsi="Calibri"/>
          <w:w w:val="110"/>
          <w:sz w:val="17"/>
        </w:rPr>
        <w:t>Digitálně podepsal</w:t>
      </w:r>
    </w:p>
    <w:p w14:paraId="7F5AA475" w14:textId="77777777" w:rsidR="00F17EAB" w:rsidRDefault="00000000">
      <w:pPr>
        <w:spacing w:line="241" w:lineRule="exact"/>
        <w:ind w:left="136"/>
        <w:rPr>
          <w:rFonts w:ascii="Calibri"/>
          <w:sz w:val="17"/>
        </w:rPr>
      </w:pPr>
      <w:r>
        <w:rPr>
          <w:rFonts w:ascii="Calibri"/>
          <w:w w:val="105"/>
          <w:position w:val="-5"/>
          <w:sz w:val="30"/>
        </w:rPr>
        <w:t xml:space="preserve">Ing. Martina </w:t>
      </w:r>
      <w:r>
        <w:rPr>
          <w:rFonts w:ascii="Calibri"/>
          <w:w w:val="105"/>
          <w:sz w:val="17"/>
        </w:rPr>
        <w:t>Ing. Martina</w:t>
      </w:r>
    </w:p>
    <w:p w14:paraId="536423D3" w14:textId="4C85D8E6" w:rsidR="00F17EAB" w:rsidRDefault="00000000">
      <w:pPr>
        <w:pStyle w:val="Zkladntext"/>
        <w:spacing w:before="48" w:line="290" w:lineRule="exact"/>
        <w:ind w:left="136" w:right="1128"/>
        <w:rPr>
          <w:rFonts w:ascii="Calibri" w:hAnsi="Calibri"/>
        </w:rPr>
      </w:pPr>
      <w:r>
        <w:br w:type="column"/>
      </w:r>
      <w:r>
        <w:rPr>
          <w:rFonts w:ascii="Calibri" w:hAnsi="Calibri"/>
          <w:w w:val="105"/>
        </w:rPr>
        <w:t xml:space="preserve">Digitálně podepsal </w:t>
      </w:r>
      <w:r w:rsidR="00AD3E4D">
        <w:rPr>
          <w:rFonts w:ascii="Calibri" w:hAnsi="Calibri"/>
          <w:w w:val="105"/>
        </w:rPr>
        <w:t>xxxx</w:t>
      </w:r>
    </w:p>
    <w:p w14:paraId="43BF314A" w14:textId="77777777" w:rsidR="00F17EAB" w:rsidRDefault="00F17EAB">
      <w:pPr>
        <w:spacing w:line="290" w:lineRule="exact"/>
        <w:rPr>
          <w:rFonts w:ascii="Calibri" w:hAnsi="Calibri"/>
        </w:rPr>
        <w:sectPr w:rsidR="00F17EAB">
          <w:type w:val="continuous"/>
          <w:pgSz w:w="11910" w:h="16840"/>
          <w:pgMar w:top="1440" w:right="440" w:bottom="900" w:left="1260" w:header="708" w:footer="708" w:gutter="0"/>
          <w:cols w:num="2" w:space="708" w:equalWidth="0">
            <w:col w:w="3084" w:space="3942"/>
            <w:col w:w="3184"/>
          </w:cols>
        </w:sectPr>
      </w:pPr>
    </w:p>
    <w:p w14:paraId="18D2C358" w14:textId="77777777" w:rsidR="00F17EAB" w:rsidRDefault="00000000">
      <w:pPr>
        <w:spacing w:before="26"/>
        <w:ind w:left="136"/>
        <w:rPr>
          <w:rFonts w:ascii="Calibri" w:hAnsi="Calibri"/>
          <w:sz w:val="30"/>
        </w:rPr>
      </w:pPr>
      <w:r>
        <w:rPr>
          <w:rFonts w:ascii="Calibri" w:hAnsi="Calibri"/>
          <w:sz w:val="30"/>
        </w:rPr>
        <w:t>Větrovská</w:t>
      </w:r>
    </w:p>
    <w:p w14:paraId="689CCA2D" w14:textId="77777777" w:rsidR="00F17EAB" w:rsidRDefault="00000000">
      <w:pPr>
        <w:spacing w:line="146" w:lineRule="exact"/>
        <w:ind w:left="136"/>
        <w:rPr>
          <w:rFonts w:ascii="Calibri" w:hAnsi="Calibri"/>
          <w:sz w:val="17"/>
        </w:rPr>
      </w:pPr>
      <w:r>
        <w:br w:type="column"/>
      </w:r>
      <w:r>
        <w:rPr>
          <w:rFonts w:ascii="Calibri" w:hAnsi="Calibri"/>
          <w:w w:val="105"/>
          <w:sz w:val="17"/>
        </w:rPr>
        <w:t>Větrovská</w:t>
      </w:r>
    </w:p>
    <w:p w14:paraId="62051DED" w14:textId="77777777" w:rsidR="00F17EAB" w:rsidRDefault="00000000">
      <w:pPr>
        <w:spacing w:before="9"/>
        <w:ind w:left="136"/>
        <w:rPr>
          <w:rFonts w:ascii="Calibri"/>
          <w:sz w:val="17"/>
        </w:rPr>
      </w:pPr>
      <w:r>
        <w:rPr>
          <w:rFonts w:ascii="Calibri"/>
          <w:w w:val="105"/>
          <w:sz w:val="17"/>
        </w:rPr>
        <w:t>Datum: 2026.05.13</w:t>
      </w:r>
    </w:p>
    <w:p w14:paraId="7959F76B" w14:textId="77777777" w:rsidR="00F17EAB" w:rsidRDefault="00000000">
      <w:pPr>
        <w:spacing w:before="1" w:line="122" w:lineRule="exact"/>
        <w:ind w:left="136"/>
        <w:rPr>
          <w:rFonts w:ascii="Calibri"/>
          <w:sz w:val="17"/>
        </w:rPr>
      </w:pPr>
      <w:r>
        <w:rPr>
          <w:rFonts w:ascii="Calibri"/>
          <w:sz w:val="17"/>
        </w:rPr>
        <w:t>11:23:12 +02'00'</w:t>
      </w:r>
    </w:p>
    <w:p w14:paraId="0B75BA69" w14:textId="0C3DECA0" w:rsidR="00F17EAB" w:rsidRDefault="00000000">
      <w:pPr>
        <w:pStyle w:val="Nadpis1"/>
        <w:ind w:left="136"/>
      </w:pPr>
      <w:r>
        <w:br w:type="column"/>
      </w:r>
    </w:p>
    <w:p w14:paraId="3E7D0F68" w14:textId="77777777" w:rsidR="00F17EAB" w:rsidRDefault="00000000">
      <w:pPr>
        <w:pStyle w:val="Zkladntext"/>
        <w:spacing w:before="2" w:line="291" w:lineRule="exact"/>
        <w:ind w:left="136"/>
        <w:rPr>
          <w:rFonts w:ascii="Calibri"/>
        </w:rPr>
      </w:pPr>
      <w:r>
        <w:br w:type="column"/>
      </w:r>
      <w:r>
        <w:rPr>
          <w:rFonts w:ascii="Calibri"/>
        </w:rPr>
        <w:t>Datum: 2026.04.28</w:t>
      </w:r>
    </w:p>
    <w:p w14:paraId="5EC4EAA3" w14:textId="77777777" w:rsidR="00F17EAB" w:rsidRDefault="00000000">
      <w:pPr>
        <w:pStyle w:val="Zkladntext"/>
        <w:spacing w:before="0" w:line="193" w:lineRule="exact"/>
        <w:ind w:left="136"/>
        <w:rPr>
          <w:rFonts w:ascii="Calibri"/>
        </w:rPr>
      </w:pPr>
      <w:r>
        <w:rPr>
          <w:rFonts w:ascii="Calibri"/>
        </w:rPr>
        <w:t>15:46:49 +02'00'</w:t>
      </w:r>
    </w:p>
    <w:p w14:paraId="436A5199" w14:textId="77777777" w:rsidR="00F17EAB" w:rsidRDefault="00F17EAB">
      <w:pPr>
        <w:spacing w:line="193" w:lineRule="exact"/>
        <w:rPr>
          <w:rFonts w:ascii="Calibri"/>
        </w:rPr>
        <w:sectPr w:rsidR="00F17EAB">
          <w:type w:val="continuous"/>
          <w:pgSz w:w="11910" w:h="16840"/>
          <w:pgMar w:top="1440" w:right="440" w:bottom="900" w:left="1260" w:header="708" w:footer="708" w:gutter="0"/>
          <w:cols w:num="4" w:space="708" w:equalWidth="0">
            <w:col w:w="1410" w:space="124"/>
            <w:col w:w="1537" w:space="1975"/>
            <w:col w:w="1338" w:space="641"/>
            <w:col w:w="3185"/>
          </w:cols>
        </w:sectPr>
      </w:pPr>
    </w:p>
    <w:p w14:paraId="60C92103" w14:textId="77777777" w:rsidR="00F17EAB" w:rsidRDefault="00000000">
      <w:pPr>
        <w:pStyle w:val="Zkladntext"/>
        <w:tabs>
          <w:tab w:val="left" w:pos="5113"/>
        </w:tabs>
        <w:spacing w:before="0" w:line="266" w:lineRule="exact"/>
        <w:ind w:left="156"/>
      </w:pPr>
      <w:r>
        <w:t>……………………………</w:t>
      </w:r>
      <w:r>
        <w:tab/>
        <w:t>…………………………………..</w:t>
      </w:r>
    </w:p>
    <w:p w14:paraId="1F046667" w14:textId="77777777" w:rsidR="00F17EAB" w:rsidRDefault="00000000">
      <w:pPr>
        <w:pStyle w:val="Nadpis3"/>
        <w:tabs>
          <w:tab w:val="left" w:pos="5113"/>
        </w:tabs>
      </w:pPr>
      <w:r>
        <w:t>Západočeská univerzita</w:t>
      </w:r>
      <w:r>
        <w:rPr>
          <w:spacing w:val="-3"/>
        </w:rPr>
        <w:t xml:space="preserve"> </w:t>
      </w:r>
      <w:r>
        <w:t>v</w:t>
      </w:r>
      <w:r>
        <w:rPr>
          <w:spacing w:val="-1"/>
        </w:rPr>
        <w:t xml:space="preserve"> </w:t>
      </w:r>
      <w:r>
        <w:t>Plzni</w:t>
      </w:r>
      <w:r>
        <w:tab/>
        <w:t>PragoData Consulting, s.r.o.</w:t>
      </w:r>
    </w:p>
    <w:p w14:paraId="06D94FFE" w14:textId="251186C6" w:rsidR="00F17EAB" w:rsidRDefault="00000000">
      <w:pPr>
        <w:pStyle w:val="Zkladntext"/>
        <w:tabs>
          <w:tab w:val="left" w:pos="5113"/>
        </w:tabs>
        <w:spacing w:before="0"/>
        <w:ind w:left="156"/>
      </w:pPr>
      <w:r>
        <w:t>Ing. Martina</w:t>
      </w:r>
      <w:r>
        <w:rPr>
          <w:spacing w:val="-4"/>
        </w:rPr>
        <w:t xml:space="preserve"> </w:t>
      </w:r>
      <w:r>
        <w:t>Větrovská, kvestor</w:t>
      </w:r>
      <w:r>
        <w:tab/>
      </w:r>
      <w:r w:rsidR="00AD3E4D">
        <w:t>xxxx</w:t>
      </w:r>
    </w:p>
    <w:p w14:paraId="59DE7D31" w14:textId="6C131E51" w:rsidR="00F17EAB" w:rsidRDefault="00000000">
      <w:pPr>
        <w:pStyle w:val="Zkladntext"/>
        <w:tabs>
          <w:tab w:val="left" w:pos="5113"/>
        </w:tabs>
        <w:spacing w:before="0"/>
        <w:ind w:left="156"/>
      </w:pPr>
      <w:r>
        <w:t>kvestorka</w:t>
      </w:r>
      <w:r>
        <w:tab/>
      </w:r>
      <w:r w:rsidR="00AD3E4D">
        <w:t>xxxx</w:t>
      </w:r>
    </w:p>
    <w:p w14:paraId="4775AA4D" w14:textId="77777777" w:rsidR="00F17EAB" w:rsidRDefault="00F17EAB">
      <w:pPr>
        <w:sectPr w:rsidR="00F17EAB">
          <w:type w:val="continuous"/>
          <w:pgSz w:w="11910" w:h="16840"/>
          <w:pgMar w:top="1440" w:right="440" w:bottom="900" w:left="1260" w:header="708" w:footer="708" w:gutter="0"/>
          <w:cols w:space="708"/>
        </w:sectPr>
      </w:pPr>
    </w:p>
    <w:p w14:paraId="08131C39" w14:textId="77777777" w:rsidR="00F17EAB" w:rsidRDefault="00000000">
      <w:pPr>
        <w:spacing w:before="59"/>
        <w:ind w:left="156"/>
        <w:jc w:val="both"/>
        <w:rPr>
          <w:b/>
          <w:sz w:val="40"/>
        </w:rPr>
      </w:pPr>
      <w:r>
        <w:rPr>
          <w:b/>
          <w:sz w:val="40"/>
        </w:rPr>
        <w:lastRenderedPageBreak/>
        <w:t>Příloha č. 1 – Specifikace Služeb</w:t>
      </w:r>
    </w:p>
    <w:p w14:paraId="602E7EC9" w14:textId="77777777" w:rsidR="00F17EAB" w:rsidRDefault="00F17EAB">
      <w:pPr>
        <w:pStyle w:val="Zkladntext"/>
        <w:spacing w:before="10"/>
        <w:rPr>
          <w:b/>
          <w:sz w:val="57"/>
        </w:rPr>
      </w:pPr>
    </w:p>
    <w:p w14:paraId="72C2DB2E" w14:textId="77777777" w:rsidR="00F17EAB" w:rsidRDefault="00000000">
      <w:pPr>
        <w:pStyle w:val="Odstavecseseznamem"/>
        <w:numPr>
          <w:ilvl w:val="0"/>
          <w:numId w:val="5"/>
        </w:numPr>
        <w:tabs>
          <w:tab w:val="left" w:pos="588"/>
          <w:tab w:val="left" w:pos="589"/>
        </w:tabs>
        <w:spacing w:before="0"/>
        <w:ind w:hanging="433"/>
        <w:rPr>
          <w:rFonts w:ascii="Calibri" w:hAnsi="Calibri"/>
          <w:b/>
          <w:sz w:val="32"/>
        </w:rPr>
      </w:pPr>
      <w:r>
        <w:rPr>
          <w:rFonts w:ascii="Calibri" w:hAnsi="Calibri"/>
          <w:b/>
          <w:sz w:val="32"/>
        </w:rPr>
        <w:t>Software/aplikační</w:t>
      </w:r>
      <w:r>
        <w:rPr>
          <w:rFonts w:ascii="Calibri" w:hAnsi="Calibri"/>
          <w:b/>
          <w:spacing w:val="-1"/>
          <w:sz w:val="32"/>
        </w:rPr>
        <w:t xml:space="preserve"> </w:t>
      </w:r>
      <w:r>
        <w:rPr>
          <w:rFonts w:ascii="Calibri" w:hAnsi="Calibri"/>
          <w:b/>
          <w:sz w:val="32"/>
        </w:rPr>
        <w:t>maintenance</w:t>
      </w:r>
    </w:p>
    <w:p w14:paraId="385F5EB6" w14:textId="77777777" w:rsidR="00F17EAB" w:rsidRDefault="00000000">
      <w:pPr>
        <w:pStyle w:val="Zkladntext"/>
        <w:spacing w:before="239" w:line="276" w:lineRule="auto"/>
        <w:ind w:left="156" w:right="1116"/>
        <w:jc w:val="both"/>
      </w:pPr>
      <w:r>
        <w:t>Nabízíme službu Maintenance LMS systému, která zajišťuje schopnost systému správně fungovat</w:t>
      </w:r>
      <w:r>
        <w:rPr>
          <w:spacing w:val="-9"/>
        </w:rPr>
        <w:t xml:space="preserve"> </w:t>
      </w:r>
      <w:r>
        <w:t>a</w:t>
      </w:r>
      <w:r>
        <w:rPr>
          <w:spacing w:val="-10"/>
        </w:rPr>
        <w:t xml:space="preserve"> </w:t>
      </w:r>
      <w:r>
        <w:t>schopnosti</w:t>
      </w:r>
      <w:r>
        <w:rPr>
          <w:spacing w:val="-8"/>
        </w:rPr>
        <w:t xml:space="preserve"> </w:t>
      </w:r>
      <w:r>
        <w:t>dodavatele</w:t>
      </w:r>
      <w:r>
        <w:rPr>
          <w:spacing w:val="-10"/>
        </w:rPr>
        <w:t xml:space="preserve"> </w:t>
      </w:r>
      <w:r>
        <w:t>držet</w:t>
      </w:r>
      <w:r>
        <w:rPr>
          <w:spacing w:val="-8"/>
        </w:rPr>
        <w:t xml:space="preserve"> </w:t>
      </w:r>
      <w:r>
        <w:t>znalosti</w:t>
      </w:r>
      <w:r>
        <w:rPr>
          <w:spacing w:val="-8"/>
        </w:rPr>
        <w:t xml:space="preserve"> </w:t>
      </w:r>
      <w:r>
        <w:t>a</w:t>
      </w:r>
      <w:r>
        <w:rPr>
          <w:spacing w:val="-10"/>
        </w:rPr>
        <w:t xml:space="preserve"> </w:t>
      </w:r>
      <w:r>
        <w:t>dovednosti</w:t>
      </w:r>
      <w:r>
        <w:rPr>
          <w:spacing w:val="-8"/>
        </w:rPr>
        <w:t xml:space="preserve"> </w:t>
      </w:r>
      <w:r>
        <w:t>(Know</w:t>
      </w:r>
      <w:r>
        <w:rPr>
          <w:spacing w:val="-7"/>
        </w:rPr>
        <w:t xml:space="preserve"> </w:t>
      </w:r>
      <w:r>
        <w:t>-</w:t>
      </w:r>
      <w:r>
        <w:rPr>
          <w:spacing w:val="-9"/>
        </w:rPr>
        <w:t xml:space="preserve"> </w:t>
      </w:r>
      <w:r>
        <w:t>How)</w:t>
      </w:r>
      <w:r>
        <w:rPr>
          <w:spacing w:val="-9"/>
        </w:rPr>
        <w:t xml:space="preserve"> </w:t>
      </w:r>
      <w:r>
        <w:t>nezbytné</w:t>
      </w:r>
      <w:r>
        <w:rPr>
          <w:spacing w:val="-9"/>
        </w:rPr>
        <w:t xml:space="preserve"> </w:t>
      </w:r>
      <w:r>
        <w:t>k tomu, aby se tento systém rozvíjel, podporoval a</w:t>
      </w:r>
      <w:r>
        <w:rPr>
          <w:spacing w:val="-2"/>
        </w:rPr>
        <w:t xml:space="preserve"> </w:t>
      </w:r>
      <w:r>
        <w:t>udržoval.</w:t>
      </w:r>
    </w:p>
    <w:p w14:paraId="3DC12E48" w14:textId="77777777" w:rsidR="00F17EAB" w:rsidRDefault="00000000">
      <w:pPr>
        <w:pStyle w:val="Zkladntext"/>
        <w:spacing w:before="0" w:line="276" w:lineRule="auto"/>
        <w:ind w:left="156" w:right="1119"/>
        <w:jc w:val="both"/>
      </w:pPr>
      <w:r>
        <w:t>Služba Application maintenance (údržba Systému) je realizována Dodavatelem tak, aby co možná nejvíce zamezil vzniku jakýchkoliv incidentů, které by znemožňovaly řádné užívání LMS.</w:t>
      </w:r>
      <w:r>
        <w:rPr>
          <w:spacing w:val="-12"/>
        </w:rPr>
        <w:t xml:space="preserve"> </w:t>
      </w:r>
      <w:r>
        <w:t>Její</w:t>
      </w:r>
      <w:r>
        <w:rPr>
          <w:spacing w:val="-13"/>
        </w:rPr>
        <w:t xml:space="preserve"> </w:t>
      </w:r>
      <w:r>
        <w:t>součástí</w:t>
      </w:r>
      <w:r>
        <w:rPr>
          <w:spacing w:val="-14"/>
        </w:rPr>
        <w:t xml:space="preserve"> </w:t>
      </w:r>
      <w:r>
        <w:t>je</w:t>
      </w:r>
      <w:r>
        <w:rPr>
          <w:spacing w:val="-14"/>
        </w:rPr>
        <w:t xml:space="preserve"> </w:t>
      </w:r>
      <w:r>
        <w:t>pravidelná</w:t>
      </w:r>
      <w:r>
        <w:rPr>
          <w:spacing w:val="-15"/>
        </w:rPr>
        <w:t xml:space="preserve"> </w:t>
      </w:r>
      <w:r>
        <w:t>a</w:t>
      </w:r>
      <w:r>
        <w:rPr>
          <w:spacing w:val="-12"/>
        </w:rPr>
        <w:t xml:space="preserve"> </w:t>
      </w:r>
      <w:r>
        <w:t>systematická</w:t>
      </w:r>
      <w:r>
        <w:rPr>
          <w:spacing w:val="-14"/>
        </w:rPr>
        <w:t xml:space="preserve"> </w:t>
      </w:r>
      <w:r>
        <w:t>údržba</w:t>
      </w:r>
      <w:r>
        <w:rPr>
          <w:spacing w:val="-12"/>
        </w:rPr>
        <w:t xml:space="preserve"> </w:t>
      </w:r>
      <w:r>
        <w:t>verzí</w:t>
      </w:r>
      <w:r>
        <w:rPr>
          <w:spacing w:val="-14"/>
        </w:rPr>
        <w:t xml:space="preserve"> </w:t>
      </w:r>
      <w:r>
        <w:t>specifických</w:t>
      </w:r>
      <w:r>
        <w:rPr>
          <w:spacing w:val="-11"/>
        </w:rPr>
        <w:t xml:space="preserve"> </w:t>
      </w:r>
      <w:r>
        <w:t>zákaznických</w:t>
      </w:r>
      <w:r>
        <w:rPr>
          <w:spacing w:val="-14"/>
        </w:rPr>
        <w:t xml:space="preserve"> </w:t>
      </w:r>
      <w:r>
        <w:t>úprav dodaných nad LMS a řešení incidentů.</w:t>
      </w:r>
    </w:p>
    <w:p w14:paraId="3719428B" w14:textId="77777777" w:rsidR="00F17EAB" w:rsidRDefault="00F17EAB">
      <w:pPr>
        <w:pStyle w:val="Zkladntext"/>
        <w:spacing w:before="7"/>
        <w:rPr>
          <w:sz w:val="27"/>
        </w:rPr>
      </w:pPr>
    </w:p>
    <w:p w14:paraId="5F1AA5C9" w14:textId="77777777" w:rsidR="00F17EAB" w:rsidRDefault="00000000">
      <w:pPr>
        <w:spacing w:before="1" w:line="253" w:lineRule="exact"/>
        <w:ind w:left="156"/>
        <w:jc w:val="both"/>
        <w:rPr>
          <w:b/>
        </w:rPr>
      </w:pPr>
      <w:r>
        <w:rPr>
          <w:b/>
        </w:rPr>
        <w:t>Poskytované služby:</w:t>
      </w:r>
    </w:p>
    <w:p w14:paraId="1C570150" w14:textId="77777777" w:rsidR="00F17EAB" w:rsidRDefault="00000000">
      <w:pPr>
        <w:pStyle w:val="Odstavecseseznamem"/>
        <w:numPr>
          <w:ilvl w:val="1"/>
          <w:numId w:val="5"/>
        </w:numPr>
        <w:tabs>
          <w:tab w:val="left" w:pos="876"/>
          <w:tab w:val="left" w:pos="877"/>
        </w:tabs>
        <w:spacing w:before="0" w:line="293" w:lineRule="exact"/>
        <w:ind w:hanging="361"/>
        <w:jc w:val="left"/>
        <w:rPr>
          <w:rFonts w:ascii="Symbol" w:hAnsi="Symbol"/>
          <w:sz w:val="24"/>
        </w:rPr>
      </w:pPr>
      <w:r>
        <w:rPr>
          <w:sz w:val="24"/>
        </w:rPr>
        <w:t>maintenance</w:t>
      </w:r>
      <w:r>
        <w:rPr>
          <w:spacing w:val="-2"/>
          <w:sz w:val="24"/>
        </w:rPr>
        <w:t xml:space="preserve"> </w:t>
      </w:r>
      <w:r>
        <w:rPr>
          <w:sz w:val="24"/>
        </w:rPr>
        <w:t>LMS</w:t>
      </w:r>
    </w:p>
    <w:p w14:paraId="50DA261D" w14:textId="77777777" w:rsidR="00F17EAB" w:rsidRDefault="00000000">
      <w:pPr>
        <w:pStyle w:val="Odstavecseseznamem"/>
        <w:numPr>
          <w:ilvl w:val="1"/>
          <w:numId w:val="5"/>
        </w:numPr>
        <w:tabs>
          <w:tab w:val="left" w:pos="876"/>
          <w:tab w:val="left" w:pos="877"/>
        </w:tabs>
        <w:spacing w:before="0" w:line="293" w:lineRule="exact"/>
        <w:ind w:hanging="361"/>
        <w:jc w:val="left"/>
        <w:rPr>
          <w:rFonts w:ascii="Symbol" w:hAnsi="Symbol"/>
          <w:sz w:val="24"/>
        </w:rPr>
      </w:pPr>
      <w:r>
        <w:rPr>
          <w:sz w:val="24"/>
        </w:rPr>
        <w:t>kontrola logů LMS, prevence nestandardních</w:t>
      </w:r>
      <w:r>
        <w:rPr>
          <w:spacing w:val="-3"/>
          <w:sz w:val="24"/>
        </w:rPr>
        <w:t xml:space="preserve"> </w:t>
      </w:r>
      <w:r>
        <w:rPr>
          <w:sz w:val="24"/>
        </w:rPr>
        <w:t>stavů;</w:t>
      </w:r>
    </w:p>
    <w:p w14:paraId="5BF50E62" w14:textId="77777777" w:rsidR="00F17EAB" w:rsidRDefault="00000000">
      <w:pPr>
        <w:pStyle w:val="Odstavecseseznamem"/>
        <w:numPr>
          <w:ilvl w:val="1"/>
          <w:numId w:val="5"/>
        </w:numPr>
        <w:tabs>
          <w:tab w:val="left" w:pos="876"/>
          <w:tab w:val="left" w:pos="877"/>
        </w:tabs>
        <w:spacing w:before="0" w:line="293" w:lineRule="exact"/>
        <w:ind w:hanging="361"/>
        <w:jc w:val="left"/>
        <w:rPr>
          <w:rFonts w:ascii="Symbol" w:hAnsi="Symbol"/>
          <w:sz w:val="24"/>
        </w:rPr>
      </w:pPr>
      <w:r>
        <w:rPr>
          <w:sz w:val="24"/>
        </w:rPr>
        <w:t>incident</w:t>
      </w:r>
      <w:r>
        <w:rPr>
          <w:spacing w:val="-1"/>
          <w:sz w:val="24"/>
        </w:rPr>
        <w:t xml:space="preserve"> </w:t>
      </w:r>
      <w:r>
        <w:rPr>
          <w:sz w:val="24"/>
        </w:rPr>
        <w:t>management</w:t>
      </w:r>
    </w:p>
    <w:p w14:paraId="6335BC5C" w14:textId="77777777" w:rsidR="00F17EAB" w:rsidRDefault="00000000">
      <w:pPr>
        <w:pStyle w:val="Odstavecseseznamem"/>
        <w:numPr>
          <w:ilvl w:val="1"/>
          <w:numId w:val="5"/>
        </w:numPr>
        <w:tabs>
          <w:tab w:val="left" w:pos="876"/>
          <w:tab w:val="left" w:pos="877"/>
        </w:tabs>
        <w:spacing w:before="1"/>
        <w:ind w:hanging="361"/>
        <w:jc w:val="left"/>
        <w:rPr>
          <w:rFonts w:ascii="Symbol" w:hAnsi="Symbol"/>
          <w:sz w:val="24"/>
        </w:rPr>
      </w:pPr>
      <w:r>
        <w:rPr>
          <w:sz w:val="24"/>
        </w:rPr>
        <w:t>Na</w:t>
      </w:r>
      <w:r>
        <w:rPr>
          <w:spacing w:val="-13"/>
          <w:sz w:val="24"/>
        </w:rPr>
        <w:t xml:space="preserve"> </w:t>
      </w:r>
      <w:r>
        <w:rPr>
          <w:sz w:val="24"/>
        </w:rPr>
        <w:t>vyžádání</w:t>
      </w:r>
      <w:r>
        <w:rPr>
          <w:spacing w:val="-10"/>
          <w:sz w:val="24"/>
        </w:rPr>
        <w:t xml:space="preserve"> </w:t>
      </w:r>
      <w:r>
        <w:rPr>
          <w:sz w:val="24"/>
        </w:rPr>
        <w:t>instalace</w:t>
      </w:r>
      <w:r>
        <w:rPr>
          <w:spacing w:val="-11"/>
          <w:sz w:val="24"/>
        </w:rPr>
        <w:t xml:space="preserve"> </w:t>
      </w:r>
      <w:r>
        <w:rPr>
          <w:sz w:val="24"/>
        </w:rPr>
        <w:t>bezpečnostních</w:t>
      </w:r>
      <w:r>
        <w:rPr>
          <w:spacing w:val="-11"/>
          <w:sz w:val="24"/>
        </w:rPr>
        <w:t xml:space="preserve"> </w:t>
      </w:r>
      <w:r>
        <w:rPr>
          <w:sz w:val="24"/>
        </w:rPr>
        <w:t>záplat</w:t>
      </w:r>
      <w:r>
        <w:rPr>
          <w:spacing w:val="-11"/>
          <w:sz w:val="24"/>
        </w:rPr>
        <w:t xml:space="preserve"> </w:t>
      </w:r>
      <w:r>
        <w:rPr>
          <w:sz w:val="24"/>
        </w:rPr>
        <w:t>pro</w:t>
      </w:r>
      <w:r>
        <w:rPr>
          <w:spacing w:val="-11"/>
          <w:sz w:val="24"/>
        </w:rPr>
        <w:t xml:space="preserve"> </w:t>
      </w:r>
      <w:r>
        <w:rPr>
          <w:sz w:val="24"/>
        </w:rPr>
        <w:t>LMS</w:t>
      </w:r>
      <w:r>
        <w:rPr>
          <w:spacing w:val="-9"/>
          <w:sz w:val="24"/>
        </w:rPr>
        <w:t xml:space="preserve"> </w:t>
      </w:r>
      <w:r>
        <w:rPr>
          <w:sz w:val="24"/>
        </w:rPr>
        <w:t>maximálně</w:t>
      </w:r>
      <w:r>
        <w:rPr>
          <w:spacing w:val="-11"/>
          <w:sz w:val="24"/>
        </w:rPr>
        <w:t xml:space="preserve"> </w:t>
      </w:r>
      <w:r>
        <w:rPr>
          <w:sz w:val="24"/>
        </w:rPr>
        <w:t>jednou</w:t>
      </w:r>
      <w:r>
        <w:rPr>
          <w:spacing w:val="-11"/>
          <w:sz w:val="24"/>
        </w:rPr>
        <w:t xml:space="preserve"> </w:t>
      </w:r>
      <w:r>
        <w:rPr>
          <w:sz w:val="24"/>
        </w:rPr>
        <w:t>za</w:t>
      </w:r>
      <w:r>
        <w:rPr>
          <w:spacing w:val="-11"/>
          <w:sz w:val="24"/>
        </w:rPr>
        <w:t xml:space="preserve"> </w:t>
      </w:r>
      <w:r>
        <w:rPr>
          <w:sz w:val="24"/>
        </w:rPr>
        <w:t>čtvrt</w:t>
      </w:r>
      <w:r>
        <w:rPr>
          <w:spacing w:val="-10"/>
          <w:sz w:val="24"/>
        </w:rPr>
        <w:t xml:space="preserve"> </w:t>
      </w:r>
      <w:r>
        <w:rPr>
          <w:sz w:val="24"/>
        </w:rPr>
        <w:t>roku</w:t>
      </w:r>
    </w:p>
    <w:p w14:paraId="1F8811CE" w14:textId="77777777" w:rsidR="00F17EAB" w:rsidRDefault="00F17EAB">
      <w:pPr>
        <w:pStyle w:val="Zkladntext"/>
        <w:spacing w:before="0"/>
        <w:rPr>
          <w:sz w:val="28"/>
        </w:rPr>
      </w:pPr>
    </w:p>
    <w:p w14:paraId="421FD365" w14:textId="77777777" w:rsidR="00F17EAB" w:rsidRDefault="00000000">
      <w:pPr>
        <w:pStyle w:val="Odstavecseseznamem"/>
        <w:numPr>
          <w:ilvl w:val="1"/>
          <w:numId w:val="4"/>
        </w:numPr>
        <w:tabs>
          <w:tab w:val="left" w:pos="732"/>
          <w:tab w:val="left" w:pos="733"/>
        </w:tabs>
        <w:spacing w:before="194"/>
        <w:ind w:hanging="577"/>
        <w:rPr>
          <w:rFonts w:ascii="Calibri"/>
          <w:b/>
          <w:sz w:val="28"/>
        </w:rPr>
      </w:pPr>
      <w:r>
        <w:rPr>
          <w:rFonts w:ascii="Calibri"/>
          <w:b/>
          <w:sz w:val="28"/>
        </w:rPr>
        <w:t>Incident</w:t>
      </w:r>
      <w:r>
        <w:rPr>
          <w:rFonts w:ascii="Calibri"/>
          <w:b/>
          <w:spacing w:val="-1"/>
          <w:sz w:val="28"/>
        </w:rPr>
        <w:t xml:space="preserve"> </w:t>
      </w:r>
      <w:r>
        <w:rPr>
          <w:rFonts w:ascii="Calibri"/>
          <w:b/>
          <w:sz w:val="28"/>
        </w:rPr>
        <w:t>management</w:t>
      </w:r>
    </w:p>
    <w:p w14:paraId="59FD8F13" w14:textId="77777777" w:rsidR="00F17EAB" w:rsidRDefault="00000000">
      <w:pPr>
        <w:pStyle w:val="Zkladntext"/>
        <w:spacing w:before="238"/>
        <w:ind w:left="156"/>
      </w:pPr>
      <w:r>
        <w:t>Cílem incident managementu je reakce a zajištění oprav reportovaných problémů v LMS.</w:t>
      </w:r>
    </w:p>
    <w:p w14:paraId="6F66AD62" w14:textId="77777777" w:rsidR="00F17EAB" w:rsidRDefault="00000000">
      <w:pPr>
        <w:pStyle w:val="Odstavecseseznamem"/>
        <w:numPr>
          <w:ilvl w:val="2"/>
          <w:numId w:val="4"/>
        </w:numPr>
        <w:tabs>
          <w:tab w:val="left" w:pos="876"/>
          <w:tab w:val="left" w:pos="877"/>
        </w:tabs>
        <w:spacing w:before="121" w:line="315" w:lineRule="exact"/>
        <w:ind w:hanging="361"/>
        <w:jc w:val="left"/>
        <w:rPr>
          <w:sz w:val="24"/>
        </w:rPr>
      </w:pPr>
      <w:r>
        <w:rPr>
          <w:sz w:val="24"/>
        </w:rPr>
        <w:t>Příjem a správa</w:t>
      </w:r>
      <w:r>
        <w:rPr>
          <w:spacing w:val="-2"/>
          <w:sz w:val="24"/>
        </w:rPr>
        <w:t xml:space="preserve"> </w:t>
      </w:r>
      <w:r>
        <w:rPr>
          <w:sz w:val="24"/>
        </w:rPr>
        <w:t>incidentů.</w:t>
      </w:r>
    </w:p>
    <w:p w14:paraId="51166E81" w14:textId="77777777" w:rsidR="00F17EAB" w:rsidRDefault="00000000">
      <w:pPr>
        <w:pStyle w:val="Odstavecseseznamem"/>
        <w:numPr>
          <w:ilvl w:val="2"/>
          <w:numId w:val="4"/>
        </w:numPr>
        <w:tabs>
          <w:tab w:val="left" w:pos="876"/>
          <w:tab w:val="left" w:pos="877"/>
        </w:tabs>
        <w:spacing w:before="0" w:line="313" w:lineRule="exact"/>
        <w:ind w:hanging="361"/>
        <w:jc w:val="left"/>
        <w:rPr>
          <w:sz w:val="24"/>
        </w:rPr>
      </w:pPr>
      <w:r>
        <w:rPr>
          <w:sz w:val="24"/>
        </w:rPr>
        <w:t>Analýza</w:t>
      </w:r>
      <w:r>
        <w:rPr>
          <w:spacing w:val="-3"/>
          <w:sz w:val="24"/>
        </w:rPr>
        <w:t xml:space="preserve"> </w:t>
      </w:r>
      <w:r>
        <w:rPr>
          <w:sz w:val="24"/>
        </w:rPr>
        <w:t>incidentů.</w:t>
      </w:r>
    </w:p>
    <w:p w14:paraId="649A25E6" w14:textId="77777777" w:rsidR="00F17EAB" w:rsidRDefault="00000000">
      <w:pPr>
        <w:pStyle w:val="Odstavecseseznamem"/>
        <w:numPr>
          <w:ilvl w:val="2"/>
          <w:numId w:val="4"/>
        </w:numPr>
        <w:tabs>
          <w:tab w:val="left" w:pos="876"/>
          <w:tab w:val="left" w:pos="877"/>
          <w:tab w:val="left" w:pos="2267"/>
          <w:tab w:val="left" w:pos="3789"/>
          <w:tab w:val="left" w:pos="5312"/>
          <w:tab w:val="left" w:pos="6089"/>
          <w:tab w:val="left" w:pos="7756"/>
          <w:tab w:val="left" w:pos="8190"/>
        </w:tabs>
        <w:spacing w:before="4" w:line="235" w:lineRule="auto"/>
        <w:ind w:right="1122"/>
        <w:jc w:val="left"/>
        <w:rPr>
          <w:sz w:val="24"/>
        </w:rPr>
      </w:pPr>
      <w:r>
        <w:rPr>
          <w:sz w:val="24"/>
        </w:rPr>
        <w:t>Poskytování</w:t>
      </w:r>
      <w:r>
        <w:rPr>
          <w:sz w:val="24"/>
        </w:rPr>
        <w:tab/>
        <w:t>krátkodobých</w:t>
      </w:r>
      <w:r>
        <w:rPr>
          <w:sz w:val="24"/>
        </w:rPr>
        <w:tab/>
        <w:t>alternativních</w:t>
      </w:r>
      <w:r>
        <w:rPr>
          <w:sz w:val="24"/>
        </w:rPr>
        <w:tab/>
        <w:t>řešení</w:t>
      </w:r>
      <w:r>
        <w:rPr>
          <w:sz w:val="24"/>
        </w:rPr>
        <w:tab/>
        <w:t>(Workarounds)</w:t>
      </w:r>
      <w:r>
        <w:rPr>
          <w:sz w:val="24"/>
        </w:rPr>
        <w:tab/>
        <w:t>na</w:t>
      </w:r>
      <w:r>
        <w:rPr>
          <w:sz w:val="24"/>
        </w:rPr>
        <w:tab/>
      </w:r>
      <w:r>
        <w:rPr>
          <w:spacing w:val="-3"/>
          <w:sz w:val="24"/>
        </w:rPr>
        <w:t xml:space="preserve">eliminaci </w:t>
      </w:r>
      <w:r>
        <w:rPr>
          <w:sz w:val="24"/>
        </w:rPr>
        <w:t>incidentů.</w:t>
      </w:r>
    </w:p>
    <w:p w14:paraId="08ACDCFF" w14:textId="77777777" w:rsidR="00F17EAB" w:rsidRDefault="00000000">
      <w:pPr>
        <w:pStyle w:val="Odstavecseseznamem"/>
        <w:numPr>
          <w:ilvl w:val="2"/>
          <w:numId w:val="4"/>
        </w:numPr>
        <w:tabs>
          <w:tab w:val="left" w:pos="876"/>
          <w:tab w:val="left" w:pos="877"/>
        </w:tabs>
        <w:spacing w:before="2"/>
        <w:ind w:hanging="361"/>
        <w:jc w:val="left"/>
        <w:rPr>
          <w:sz w:val="24"/>
        </w:rPr>
      </w:pPr>
      <w:r>
        <w:rPr>
          <w:sz w:val="24"/>
        </w:rPr>
        <w:t>Podávání zpráv o pokroku a řešení provozních</w:t>
      </w:r>
      <w:r>
        <w:rPr>
          <w:spacing w:val="-2"/>
          <w:sz w:val="24"/>
        </w:rPr>
        <w:t xml:space="preserve"> </w:t>
      </w:r>
      <w:r>
        <w:rPr>
          <w:sz w:val="24"/>
        </w:rPr>
        <w:t>problémů.</w:t>
      </w:r>
    </w:p>
    <w:p w14:paraId="6AA6E073" w14:textId="77777777" w:rsidR="00F17EAB" w:rsidRDefault="00F17EAB">
      <w:pPr>
        <w:pStyle w:val="Zkladntext"/>
        <w:spacing w:before="7"/>
        <w:rPr>
          <w:sz w:val="30"/>
        </w:rPr>
      </w:pPr>
    </w:p>
    <w:p w14:paraId="1EFD965D" w14:textId="77777777" w:rsidR="00F17EAB" w:rsidRDefault="00000000">
      <w:pPr>
        <w:pStyle w:val="Zkladntext"/>
        <w:spacing w:before="1"/>
        <w:ind w:left="156" w:right="1125"/>
        <w:jc w:val="both"/>
      </w:pPr>
      <w:r>
        <w:t>Na základě nahlášení incidentu nebo požadavku máme právo si vyžádat bližší specifikaci. Tato činnost je již považována za zahájení činnosti (reakci).</w:t>
      </w:r>
    </w:p>
    <w:p w14:paraId="017E278F" w14:textId="77777777" w:rsidR="00F17EAB" w:rsidRDefault="00000000">
      <w:pPr>
        <w:pStyle w:val="Zkladntext"/>
        <w:spacing w:before="0"/>
        <w:ind w:left="156" w:right="1117"/>
        <w:jc w:val="both"/>
      </w:pPr>
      <w:r>
        <w:t>Po ukončení činnosti na vyřešení incidentu nebo realizaci předmětného požadavku bude stav předmětného incidentu nebo požadavku změněn do stavu „Eliminováno“ (či do stavu obdobného významu) a uvědomí o tom e-mailem autora požadavku. Za eliminaci incidentu se považuje i jeho přeřazení do nižší kategorie; přeřazením incidentu do nižší kategorie však začínají běžet lhůty k vyřešení předmětného incidentu nižší kategorie. Za vyřešení incidentu se považuje i identifikování problému ve službách neposkytovaných Dodavatelem.</w:t>
      </w:r>
    </w:p>
    <w:p w14:paraId="5FC04E26" w14:textId="77777777" w:rsidR="00F17EAB" w:rsidRDefault="00F17EAB">
      <w:pPr>
        <w:pStyle w:val="Zkladntext"/>
        <w:spacing w:before="0"/>
      </w:pPr>
    </w:p>
    <w:p w14:paraId="6F82E04B" w14:textId="77777777" w:rsidR="00F17EAB" w:rsidRDefault="00000000">
      <w:pPr>
        <w:pStyle w:val="Zkladntext"/>
        <w:spacing w:before="0"/>
        <w:ind w:left="156" w:right="1114"/>
        <w:jc w:val="both"/>
      </w:pPr>
      <w:r>
        <w:t>Pokud se zadavatel požadavku ve lhůtě 2 pracovních dnů, od doručení e-mailu oznamujícího vyřešení incidentu či požadavku nevyjádří, nebo pokud v této lhůtě vyjádří e-mailem souhlas s vyřešením incidentu či požadavku, má se za to, že vyřešení incidentu nebo realizaci požadavku</w:t>
      </w:r>
      <w:r>
        <w:rPr>
          <w:spacing w:val="-4"/>
        </w:rPr>
        <w:t xml:space="preserve"> </w:t>
      </w:r>
      <w:r>
        <w:t>je</w:t>
      </w:r>
      <w:r>
        <w:rPr>
          <w:spacing w:val="-4"/>
        </w:rPr>
        <w:t xml:space="preserve"> </w:t>
      </w:r>
      <w:r>
        <w:t>odsouhlaseno</w:t>
      </w:r>
      <w:r>
        <w:rPr>
          <w:spacing w:val="-3"/>
        </w:rPr>
        <w:t xml:space="preserve"> </w:t>
      </w:r>
      <w:r>
        <w:t>a</w:t>
      </w:r>
      <w:r>
        <w:rPr>
          <w:spacing w:val="-5"/>
        </w:rPr>
        <w:t xml:space="preserve"> </w:t>
      </w:r>
      <w:r>
        <w:t>vzniká</w:t>
      </w:r>
      <w:r>
        <w:rPr>
          <w:spacing w:val="-3"/>
        </w:rPr>
        <w:t xml:space="preserve"> </w:t>
      </w:r>
      <w:r>
        <w:t>nárok</w:t>
      </w:r>
      <w:r>
        <w:rPr>
          <w:spacing w:val="-5"/>
        </w:rPr>
        <w:t xml:space="preserve"> </w:t>
      </w:r>
      <w:r>
        <w:t>na</w:t>
      </w:r>
      <w:r>
        <w:rPr>
          <w:spacing w:val="-5"/>
        </w:rPr>
        <w:t xml:space="preserve"> </w:t>
      </w:r>
      <w:r>
        <w:t>uvedení</w:t>
      </w:r>
      <w:r>
        <w:rPr>
          <w:spacing w:val="-2"/>
        </w:rPr>
        <w:t xml:space="preserve"> </w:t>
      </w:r>
      <w:r>
        <w:t>incidentu</w:t>
      </w:r>
      <w:r>
        <w:rPr>
          <w:spacing w:val="-3"/>
        </w:rPr>
        <w:t xml:space="preserve"> </w:t>
      </w:r>
      <w:r>
        <w:t>či</w:t>
      </w:r>
      <w:r>
        <w:rPr>
          <w:spacing w:val="-2"/>
        </w:rPr>
        <w:t xml:space="preserve"> </w:t>
      </w:r>
      <w:r>
        <w:t>požadavku</w:t>
      </w:r>
      <w:r>
        <w:rPr>
          <w:spacing w:val="-4"/>
        </w:rPr>
        <w:t xml:space="preserve"> </w:t>
      </w:r>
      <w:r>
        <w:t>v</w:t>
      </w:r>
      <w:r>
        <w:rPr>
          <w:spacing w:val="-4"/>
        </w:rPr>
        <w:t xml:space="preserve"> </w:t>
      </w:r>
      <w:r>
        <w:t>Service</w:t>
      </w:r>
      <w:r>
        <w:rPr>
          <w:spacing w:val="-4"/>
        </w:rPr>
        <w:t xml:space="preserve"> </w:t>
      </w:r>
      <w:r>
        <w:t>desk do stavu „Uzavřeno“ (či do stavu obdobného významu). V případě, že oprávněný uživatel informuje e-mailem ve výše uvedené lhůtě 2 pracovních dnů, že s vyřešením incidentu nebo požadavku nesouhlasí, pokračuje se v řešení požadavku nebo incidentu v jeho původní kategorii a je jeho dobách na vyřešení. Do doby vyřešení není počítána doba od okamžiku doručení</w:t>
      </w:r>
      <w:r>
        <w:rPr>
          <w:spacing w:val="8"/>
        </w:rPr>
        <w:t xml:space="preserve"> </w:t>
      </w:r>
      <w:r>
        <w:t>e-mailu</w:t>
      </w:r>
      <w:r>
        <w:rPr>
          <w:spacing w:val="8"/>
        </w:rPr>
        <w:t xml:space="preserve"> </w:t>
      </w:r>
      <w:r>
        <w:t>autorovi</w:t>
      </w:r>
      <w:r>
        <w:rPr>
          <w:spacing w:val="9"/>
        </w:rPr>
        <w:t xml:space="preserve"> </w:t>
      </w:r>
      <w:r>
        <w:t>požadavku</w:t>
      </w:r>
      <w:r>
        <w:rPr>
          <w:spacing w:val="8"/>
        </w:rPr>
        <w:t xml:space="preserve"> </w:t>
      </w:r>
      <w:r>
        <w:t>o</w:t>
      </w:r>
      <w:r>
        <w:rPr>
          <w:spacing w:val="9"/>
        </w:rPr>
        <w:t xml:space="preserve"> </w:t>
      </w:r>
      <w:r>
        <w:t>vyřešení</w:t>
      </w:r>
      <w:r>
        <w:rPr>
          <w:spacing w:val="8"/>
        </w:rPr>
        <w:t xml:space="preserve"> </w:t>
      </w:r>
      <w:r>
        <w:t>incidentu</w:t>
      </w:r>
      <w:r>
        <w:rPr>
          <w:spacing w:val="8"/>
        </w:rPr>
        <w:t xml:space="preserve"> </w:t>
      </w:r>
      <w:r>
        <w:t>či</w:t>
      </w:r>
      <w:r>
        <w:rPr>
          <w:spacing w:val="9"/>
        </w:rPr>
        <w:t xml:space="preserve"> </w:t>
      </w:r>
      <w:r>
        <w:t>požadavku</w:t>
      </w:r>
      <w:r>
        <w:rPr>
          <w:spacing w:val="8"/>
        </w:rPr>
        <w:t xml:space="preserve"> </w:t>
      </w:r>
      <w:r>
        <w:t>do</w:t>
      </w:r>
      <w:r>
        <w:rPr>
          <w:spacing w:val="9"/>
        </w:rPr>
        <w:t xml:space="preserve"> </w:t>
      </w:r>
      <w:r>
        <w:t>okamžiku</w:t>
      </w:r>
    </w:p>
    <w:p w14:paraId="0AE39669" w14:textId="77777777" w:rsidR="00F17EAB" w:rsidRDefault="00F17EAB">
      <w:pPr>
        <w:jc w:val="both"/>
        <w:sectPr w:rsidR="00F17EAB">
          <w:pgSz w:w="11910" w:h="16840"/>
          <w:pgMar w:top="1200" w:right="440" w:bottom="900" w:left="1260" w:header="0" w:footer="704" w:gutter="0"/>
          <w:cols w:space="708"/>
        </w:sectPr>
      </w:pPr>
    </w:p>
    <w:p w14:paraId="580DE2AE" w14:textId="77777777" w:rsidR="00F17EAB" w:rsidRDefault="00000000">
      <w:pPr>
        <w:pStyle w:val="Zkladntext"/>
        <w:spacing w:before="77"/>
        <w:ind w:left="156" w:right="1116"/>
        <w:jc w:val="both"/>
      </w:pPr>
      <w:r>
        <w:lastRenderedPageBreak/>
        <w:t>doručení</w:t>
      </w:r>
      <w:r>
        <w:rPr>
          <w:spacing w:val="-13"/>
        </w:rPr>
        <w:t xml:space="preserve"> </w:t>
      </w:r>
      <w:r>
        <w:t>e-mailu</w:t>
      </w:r>
      <w:r>
        <w:rPr>
          <w:spacing w:val="-12"/>
        </w:rPr>
        <w:t xml:space="preserve"> </w:t>
      </w:r>
      <w:r>
        <w:t>obsahujícího</w:t>
      </w:r>
      <w:r>
        <w:rPr>
          <w:spacing w:val="-12"/>
        </w:rPr>
        <w:t xml:space="preserve"> </w:t>
      </w:r>
      <w:r>
        <w:t>informaci</w:t>
      </w:r>
      <w:r>
        <w:rPr>
          <w:spacing w:val="-13"/>
        </w:rPr>
        <w:t xml:space="preserve"> </w:t>
      </w:r>
      <w:r>
        <w:t>o</w:t>
      </w:r>
      <w:r>
        <w:rPr>
          <w:spacing w:val="-12"/>
        </w:rPr>
        <w:t xml:space="preserve"> </w:t>
      </w:r>
      <w:r>
        <w:t>souhlasu</w:t>
      </w:r>
      <w:r>
        <w:rPr>
          <w:spacing w:val="-12"/>
        </w:rPr>
        <w:t xml:space="preserve"> </w:t>
      </w:r>
      <w:r>
        <w:t>či</w:t>
      </w:r>
      <w:r>
        <w:rPr>
          <w:spacing w:val="-13"/>
        </w:rPr>
        <w:t xml:space="preserve"> </w:t>
      </w:r>
      <w:r>
        <w:t>nesouhlasu</w:t>
      </w:r>
      <w:r>
        <w:rPr>
          <w:spacing w:val="-12"/>
        </w:rPr>
        <w:t xml:space="preserve"> </w:t>
      </w:r>
      <w:r>
        <w:t>s</w:t>
      </w:r>
      <w:r>
        <w:rPr>
          <w:spacing w:val="-12"/>
        </w:rPr>
        <w:t xml:space="preserve"> </w:t>
      </w:r>
      <w:r>
        <w:t>vyřešením</w:t>
      </w:r>
      <w:r>
        <w:rPr>
          <w:spacing w:val="-12"/>
        </w:rPr>
        <w:t xml:space="preserve"> </w:t>
      </w:r>
      <w:r>
        <w:t>incidentu</w:t>
      </w:r>
      <w:r>
        <w:rPr>
          <w:spacing w:val="-12"/>
        </w:rPr>
        <w:t xml:space="preserve"> </w:t>
      </w:r>
      <w:r>
        <w:t>nebo požadavku.</w:t>
      </w:r>
    </w:p>
    <w:p w14:paraId="27BE1151" w14:textId="77777777" w:rsidR="00F17EAB" w:rsidRDefault="00F17EAB">
      <w:pPr>
        <w:pStyle w:val="Zkladntext"/>
        <w:spacing w:before="5"/>
        <w:rPr>
          <w:sz w:val="27"/>
        </w:rPr>
      </w:pPr>
    </w:p>
    <w:p w14:paraId="41AB1DAD" w14:textId="77777777" w:rsidR="00F17EAB" w:rsidRDefault="00000000">
      <w:pPr>
        <w:pStyle w:val="Odstavecseseznamem"/>
        <w:numPr>
          <w:ilvl w:val="2"/>
          <w:numId w:val="3"/>
        </w:numPr>
        <w:tabs>
          <w:tab w:val="left" w:pos="876"/>
          <w:tab w:val="left" w:pos="877"/>
        </w:tabs>
        <w:spacing w:before="0"/>
        <w:ind w:hanging="721"/>
        <w:rPr>
          <w:rFonts w:ascii="Calibri Light" w:hAnsi="Calibri Light"/>
          <w:sz w:val="24"/>
        </w:rPr>
      </w:pPr>
      <w:r>
        <w:rPr>
          <w:rFonts w:ascii="Calibri Light" w:hAnsi="Calibri Light"/>
          <w:color w:val="1F3762"/>
          <w:sz w:val="24"/>
        </w:rPr>
        <w:t>Kategorie</w:t>
      </w:r>
      <w:r>
        <w:rPr>
          <w:rFonts w:ascii="Calibri Light" w:hAnsi="Calibri Light"/>
          <w:color w:val="1F3762"/>
          <w:spacing w:val="-2"/>
          <w:sz w:val="24"/>
        </w:rPr>
        <w:t xml:space="preserve"> </w:t>
      </w:r>
      <w:r>
        <w:rPr>
          <w:rFonts w:ascii="Calibri Light" w:hAnsi="Calibri Light"/>
          <w:color w:val="1F3762"/>
          <w:sz w:val="24"/>
        </w:rPr>
        <w:t>incidentů:</w:t>
      </w:r>
    </w:p>
    <w:p w14:paraId="5C9E5A1A" w14:textId="77777777" w:rsidR="00F17EAB" w:rsidRDefault="00F17EAB">
      <w:pPr>
        <w:pStyle w:val="Zkladntext"/>
        <w:spacing w:before="10"/>
        <w:rPr>
          <w:rFonts w:ascii="Calibri Light"/>
          <w:sz w:val="20"/>
        </w:rPr>
      </w:pPr>
    </w:p>
    <w:p w14:paraId="41F372A2" w14:textId="77777777" w:rsidR="00F17EAB" w:rsidRDefault="00000000">
      <w:pPr>
        <w:pStyle w:val="Zkladntext"/>
        <w:spacing w:before="0"/>
        <w:ind w:left="156"/>
        <w:jc w:val="both"/>
      </w:pPr>
      <w:r>
        <w:t>V následující tabulce jsou definovány kategorie incidentů.</w:t>
      </w:r>
    </w:p>
    <w:p w14:paraId="33818CDD" w14:textId="77777777" w:rsidR="00F17EAB" w:rsidRDefault="00F17EAB">
      <w:pPr>
        <w:pStyle w:val="Zkladntext"/>
        <w:spacing w:before="11"/>
        <w:rPr>
          <w:sz w:val="21"/>
        </w:rPr>
      </w:pPr>
    </w:p>
    <w:tbl>
      <w:tblPr>
        <w:tblStyle w:val="TableNormal"/>
        <w:tblW w:w="0" w:type="auto"/>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6"/>
        <w:gridCol w:w="8222"/>
      </w:tblGrid>
      <w:tr w:rsidR="00F17EAB" w14:paraId="07974EF1" w14:textId="77777777">
        <w:trPr>
          <w:trHeight w:val="253"/>
        </w:trPr>
        <w:tc>
          <w:tcPr>
            <w:tcW w:w="1186" w:type="dxa"/>
            <w:shd w:val="clear" w:color="auto" w:fill="3366FF"/>
          </w:tcPr>
          <w:p w14:paraId="0C05D63A" w14:textId="77777777" w:rsidR="00F17EAB" w:rsidRDefault="00000000">
            <w:pPr>
              <w:pStyle w:val="TableParagraph"/>
              <w:spacing w:line="234" w:lineRule="exact"/>
              <w:ind w:left="107"/>
              <w:rPr>
                <w:b/>
              </w:rPr>
            </w:pPr>
            <w:r>
              <w:rPr>
                <w:b/>
                <w:color w:val="FFFFFF"/>
              </w:rPr>
              <w:t>Kategorie</w:t>
            </w:r>
          </w:p>
        </w:tc>
        <w:tc>
          <w:tcPr>
            <w:tcW w:w="8222" w:type="dxa"/>
            <w:shd w:val="clear" w:color="auto" w:fill="3366FF"/>
          </w:tcPr>
          <w:p w14:paraId="56F81DAD" w14:textId="77777777" w:rsidR="00F17EAB" w:rsidRDefault="00000000">
            <w:pPr>
              <w:pStyle w:val="TableParagraph"/>
              <w:spacing w:line="234" w:lineRule="exact"/>
              <w:ind w:left="109"/>
              <w:rPr>
                <w:b/>
              </w:rPr>
            </w:pPr>
            <w:r>
              <w:rPr>
                <w:b/>
                <w:color w:val="FFFFFF"/>
              </w:rPr>
              <w:t>Popis</w:t>
            </w:r>
          </w:p>
        </w:tc>
      </w:tr>
      <w:tr w:rsidR="00F17EAB" w14:paraId="3FA3C3B2" w14:textId="77777777">
        <w:trPr>
          <w:trHeight w:val="506"/>
        </w:trPr>
        <w:tc>
          <w:tcPr>
            <w:tcW w:w="1186" w:type="dxa"/>
          </w:tcPr>
          <w:p w14:paraId="52BC25E7" w14:textId="77777777" w:rsidR="00F17EAB" w:rsidRDefault="00000000">
            <w:pPr>
              <w:pStyle w:val="TableParagraph"/>
              <w:ind w:left="107"/>
              <w:rPr>
                <w:b/>
              </w:rPr>
            </w:pPr>
            <w:r>
              <w:rPr>
                <w:b/>
              </w:rPr>
              <w:t>A</w:t>
            </w:r>
          </w:p>
        </w:tc>
        <w:tc>
          <w:tcPr>
            <w:tcW w:w="8222" w:type="dxa"/>
          </w:tcPr>
          <w:p w14:paraId="1706EB28" w14:textId="77777777" w:rsidR="00F17EAB" w:rsidRDefault="00000000">
            <w:pPr>
              <w:pStyle w:val="TableParagraph"/>
              <w:ind w:left="109"/>
            </w:pPr>
            <w:r>
              <w:t>Situace, kdy systém nebo část systému je zcela nefunkční, neumožňuje práci uživatelů s</w:t>
            </w:r>
          </w:p>
          <w:p w14:paraId="7F782802" w14:textId="77777777" w:rsidR="00F17EAB" w:rsidRDefault="00000000">
            <w:pPr>
              <w:pStyle w:val="TableParagraph"/>
              <w:spacing w:line="235" w:lineRule="exact"/>
              <w:ind w:left="109"/>
            </w:pPr>
            <w:r>
              <w:t>dílem.</w:t>
            </w:r>
          </w:p>
        </w:tc>
      </w:tr>
      <w:tr w:rsidR="00F17EAB" w14:paraId="734BB855" w14:textId="77777777">
        <w:trPr>
          <w:trHeight w:val="1012"/>
        </w:trPr>
        <w:tc>
          <w:tcPr>
            <w:tcW w:w="1186" w:type="dxa"/>
          </w:tcPr>
          <w:p w14:paraId="08975DF5" w14:textId="77777777" w:rsidR="00F17EAB" w:rsidRDefault="00000000">
            <w:pPr>
              <w:pStyle w:val="TableParagraph"/>
              <w:ind w:left="107"/>
              <w:rPr>
                <w:b/>
              </w:rPr>
            </w:pPr>
            <w:r>
              <w:rPr>
                <w:b/>
              </w:rPr>
              <w:t>B</w:t>
            </w:r>
          </w:p>
        </w:tc>
        <w:tc>
          <w:tcPr>
            <w:tcW w:w="8222" w:type="dxa"/>
          </w:tcPr>
          <w:p w14:paraId="31FC2EC3" w14:textId="77777777" w:rsidR="00F17EAB" w:rsidRDefault="00000000">
            <w:pPr>
              <w:pStyle w:val="TableParagraph"/>
              <w:spacing w:line="240" w:lineRule="auto"/>
              <w:ind w:left="109" w:right="95"/>
              <w:jc w:val="both"/>
            </w:pPr>
            <w:r>
              <w:t>Situace,</w:t>
            </w:r>
            <w:r>
              <w:rPr>
                <w:spacing w:val="-9"/>
              </w:rPr>
              <w:t xml:space="preserve"> </w:t>
            </w:r>
            <w:r>
              <w:t>kdy</w:t>
            </w:r>
            <w:r>
              <w:rPr>
                <w:spacing w:val="-7"/>
              </w:rPr>
              <w:t xml:space="preserve"> </w:t>
            </w:r>
            <w:r>
              <w:t>systém</w:t>
            </w:r>
            <w:r>
              <w:rPr>
                <w:spacing w:val="-8"/>
              </w:rPr>
              <w:t xml:space="preserve"> </w:t>
            </w:r>
            <w:r>
              <w:t>nebo</w:t>
            </w:r>
            <w:r>
              <w:rPr>
                <w:spacing w:val="-9"/>
              </w:rPr>
              <w:t xml:space="preserve"> </w:t>
            </w:r>
            <w:r>
              <w:t>část</w:t>
            </w:r>
            <w:r>
              <w:rPr>
                <w:spacing w:val="-9"/>
              </w:rPr>
              <w:t xml:space="preserve"> </w:t>
            </w:r>
            <w:r>
              <w:t>systému</w:t>
            </w:r>
            <w:r>
              <w:rPr>
                <w:spacing w:val="-10"/>
              </w:rPr>
              <w:t xml:space="preserve"> </w:t>
            </w:r>
            <w:r>
              <w:t>je</w:t>
            </w:r>
            <w:r>
              <w:rPr>
                <w:spacing w:val="-7"/>
              </w:rPr>
              <w:t xml:space="preserve"> </w:t>
            </w:r>
            <w:r>
              <w:t>částečně</w:t>
            </w:r>
            <w:r>
              <w:rPr>
                <w:spacing w:val="-7"/>
              </w:rPr>
              <w:t xml:space="preserve"> </w:t>
            </w:r>
            <w:r>
              <w:t>funkční,</w:t>
            </w:r>
            <w:r>
              <w:rPr>
                <w:spacing w:val="-10"/>
              </w:rPr>
              <w:t xml:space="preserve"> </w:t>
            </w:r>
            <w:r>
              <w:t>umožňuje</w:t>
            </w:r>
            <w:r>
              <w:rPr>
                <w:spacing w:val="-7"/>
              </w:rPr>
              <w:t xml:space="preserve"> </w:t>
            </w:r>
            <w:r>
              <w:t>částečné</w:t>
            </w:r>
            <w:r>
              <w:rPr>
                <w:spacing w:val="-7"/>
              </w:rPr>
              <w:t xml:space="preserve"> </w:t>
            </w:r>
            <w:r>
              <w:t>poskytování služeb, po přechodnou dobu se sníženým komfortem uživatelů, případně provizorním způsobem z důvodů na straně díla nebo jeho části, na niž je Dodavatel povinen</w:t>
            </w:r>
            <w:r>
              <w:rPr>
                <w:spacing w:val="22"/>
              </w:rPr>
              <w:t xml:space="preserve"> </w:t>
            </w:r>
            <w:r>
              <w:t>poskytovat</w:t>
            </w:r>
          </w:p>
          <w:p w14:paraId="329AAF81" w14:textId="77777777" w:rsidR="00F17EAB" w:rsidRDefault="00000000">
            <w:pPr>
              <w:pStyle w:val="TableParagraph"/>
              <w:spacing w:line="236" w:lineRule="exact"/>
              <w:ind w:left="109"/>
              <w:jc w:val="both"/>
            </w:pPr>
            <w:r>
              <w:t>servisní služby.</w:t>
            </w:r>
          </w:p>
        </w:tc>
      </w:tr>
      <w:tr w:rsidR="00F17EAB" w14:paraId="41185AA4" w14:textId="77777777">
        <w:trPr>
          <w:trHeight w:val="506"/>
        </w:trPr>
        <w:tc>
          <w:tcPr>
            <w:tcW w:w="1186" w:type="dxa"/>
          </w:tcPr>
          <w:p w14:paraId="3AEB983B" w14:textId="77777777" w:rsidR="00F17EAB" w:rsidRDefault="00000000">
            <w:pPr>
              <w:pStyle w:val="TableParagraph"/>
              <w:ind w:left="107"/>
              <w:rPr>
                <w:b/>
              </w:rPr>
            </w:pPr>
            <w:r>
              <w:rPr>
                <w:b/>
              </w:rPr>
              <w:t>C</w:t>
            </w:r>
          </w:p>
        </w:tc>
        <w:tc>
          <w:tcPr>
            <w:tcW w:w="8222" w:type="dxa"/>
          </w:tcPr>
          <w:p w14:paraId="7B3BD2F1" w14:textId="77777777" w:rsidR="00F17EAB" w:rsidRDefault="00000000">
            <w:pPr>
              <w:pStyle w:val="TableParagraph"/>
              <w:spacing w:before="2" w:line="252" w:lineRule="exact"/>
              <w:ind w:left="109"/>
            </w:pPr>
            <w:r>
              <w:t>Nedostatky a vady drobného rozsahu, které nebrání užívání Systému nebo jeho části, nicméně nejsou v souladu s technickým stavem Systému dle smlouvy o dílo.</w:t>
            </w:r>
          </w:p>
        </w:tc>
      </w:tr>
    </w:tbl>
    <w:p w14:paraId="5E5A1F6A" w14:textId="77777777" w:rsidR="00F17EAB" w:rsidRDefault="00F17EAB">
      <w:pPr>
        <w:pStyle w:val="Zkladntext"/>
        <w:spacing w:before="9"/>
        <w:rPr>
          <w:sz w:val="21"/>
        </w:rPr>
      </w:pPr>
    </w:p>
    <w:p w14:paraId="42741D8B" w14:textId="77777777" w:rsidR="00F17EAB" w:rsidRDefault="00000000">
      <w:pPr>
        <w:pStyle w:val="Zkladntext"/>
        <w:spacing w:before="0"/>
        <w:ind w:left="156" w:right="1120"/>
        <w:jc w:val="both"/>
      </w:pPr>
      <w:r>
        <w:t>V následující tabulce jsou definovány Reakční doby a Doby vyřešení dle jednotlivých kategorií incidentů.</w:t>
      </w:r>
    </w:p>
    <w:p w14:paraId="7B9E36E2" w14:textId="77777777" w:rsidR="00F17EAB" w:rsidRDefault="00F17EAB">
      <w:pPr>
        <w:pStyle w:val="Zkladntext"/>
        <w:spacing w:before="7"/>
        <w:rPr>
          <w:sz w:val="27"/>
        </w:rPr>
      </w:pPr>
    </w:p>
    <w:p w14:paraId="7FAC70B0" w14:textId="77777777" w:rsidR="00F17EAB" w:rsidRDefault="00000000">
      <w:pPr>
        <w:pStyle w:val="Odstavecseseznamem"/>
        <w:numPr>
          <w:ilvl w:val="2"/>
          <w:numId w:val="3"/>
        </w:numPr>
        <w:tabs>
          <w:tab w:val="left" w:pos="876"/>
          <w:tab w:val="left" w:pos="877"/>
        </w:tabs>
        <w:spacing w:before="0"/>
        <w:ind w:hanging="721"/>
        <w:rPr>
          <w:rFonts w:ascii="Calibri Light" w:hAnsi="Calibri Light"/>
          <w:sz w:val="24"/>
        </w:rPr>
      </w:pPr>
      <w:r>
        <w:rPr>
          <w:rFonts w:ascii="Calibri Light" w:hAnsi="Calibri Light"/>
          <w:color w:val="1F3762"/>
          <w:sz w:val="24"/>
        </w:rPr>
        <w:t>Úroveň servisních služeb Technické podpory v řešení</w:t>
      </w:r>
      <w:r>
        <w:rPr>
          <w:rFonts w:ascii="Calibri Light" w:hAnsi="Calibri Light"/>
          <w:color w:val="1F3762"/>
          <w:spacing w:val="-4"/>
          <w:sz w:val="24"/>
        </w:rPr>
        <w:t xml:space="preserve"> </w:t>
      </w:r>
      <w:r>
        <w:rPr>
          <w:rFonts w:ascii="Calibri Light" w:hAnsi="Calibri Light"/>
          <w:color w:val="1F3762"/>
          <w:sz w:val="24"/>
        </w:rPr>
        <w:t>Incidentů:</w:t>
      </w:r>
    </w:p>
    <w:p w14:paraId="156C020E" w14:textId="77777777" w:rsidR="00F17EAB" w:rsidRDefault="00F17EAB">
      <w:pPr>
        <w:pStyle w:val="Zkladntext"/>
        <w:spacing w:before="8"/>
        <w:rPr>
          <w:rFonts w:ascii="Calibri Light"/>
          <w:sz w:val="20"/>
        </w:rPr>
      </w:pPr>
    </w:p>
    <w:tbl>
      <w:tblPr>
        <w:tblStyle w:val="TableNormal"/>
        <w:tblW w:w="0" w:type="auto"/>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8"/>
        <w:gridCol w:w="1200"/>
        <w:gridCol w:w="1703"/>
        <w:gridCol w:w="1082"/>
        <w:gridCol w:w="1507"/>
        <w:gridCol w:w="1137"/>
        <w:gridCol w:w="1697"/>
      </w:tblGrid>
      <w:tr w:rsidR="00F17EAB" w14:paraId="62CDDF12" w14:textId="77777777">
        <w:trPr>
          <w:trHeight w:val="330"/>
        </w:trPr>
        <w:tc>
          <w:tcPr>
            <w:tcW w:w="1478" w:type="dxa"/>
            <w:vMerge w:val="restart"/>
            <w:shd w:val="clear" w:color="auto" w:fill="3366FF"/>
          </w:tcPr>
          <w:p w14:paraId="6B979F23" w14:textId="77777777" w:rsidR="00F17EAB" w:rsidRDefault="00000000">
            <w:pPr>
              <w:pStyle w:val="TableParagraph"/>
              <w:ind w:left="107"/>
              <w:rPr>
                <w:b/>
              </w:rPr>
            </w:pPr>
            <w:r>
              <w:rPr>
                <w:b/>
                <w:color w:val="FFFFFF"/>
              </w:rPr>
              <w:t>Úroveň</w:t>
            </w:r>
          </w:p>
        </w:tc>
        <w:tc>
          <w:tcPr>
            <w:tcW w:w="2903" w:type="dxa"/>
            <w:gridSpan w:val="2"/>
            <w:shd w:val="clear" w:color="auto" w:fill="3366FF"/>
          </w:tcPr>
          <w:p w14:paraId="32C0E991" w14:textId="77777777" w:rsidR="00F17EAB" w:rsidRDefault="00000000">
            <w:pPr>
              <w:pStyle w:val="TableParagraph"/>
              <w:ind w:left="13"/>
              <w:jc w:val="center"/>
              <w:rPr>
                <w:b/>
              </w:rPr>
            </w:pPr>
            <w:r>
              <w:rPr>
                <w:b/>
                <w:color w:val="FFFFFF"/>
              </w:rPr>
              <w:t>A</w:t>
            </w:r>
          </w:p>
        </w:tc>
        <w:tc>
          <w:tcPr>
            <w:tcW w:w="2589" w:type="dxa"/>
            <w:gridSpan w:val="2"/>
            <w:shd w:val="clear" w:color="auto" w:fill="3366FF"/>
          </w:tcPr>
          <w:p w14:paraId="2DCD303A" w14:textId="77777777" w:rsidR="00F17EAB" w:rsidRDefault="00000000">
            <w:pPr>
              <w:pStyle w:val="TableParagraph"/>
              <w:ind w:left="15"/>
              <w:jc w:val="center"/>
              <w:rPr>
                <w:b/>
              </w:rPr>
            </w:pPr>
            <w:r>
              <w:rPr>
                <w:b/>
                <w:color w:val="FFFFFF"/>
              </w:rPr>
              <w:t>B</w:t>
            </w:r>
          </w:p>
        </w:tc>
        <w:tc>
          <w:tcPr>
            <w:tcW w:w="2834" w:type="dxa"/>
            <w:gridSpan w:val="2"/>
            <w:shd w:val="clear" w:color="auto" w:fill="3366FF"/>
          </w:tcPr>
          <w:p w14:paraId="33BFDEAA" w14:textId="77777777" w:rsidR="00F17EAB" w:rsidRDefault="00000000">
            <w:pPr>
              <w:pStyle w:val="TableParagraph"/>
              <w:ind w:left="20"/>
              <w:jc w:val="center"/>
              <w:rPr>
                <w:b/>
              </w:rPr>
            </w:pPr>
            <w:r>
              <w:rPr>
                <w:b/>
                <w:color w:val="FFFFFF"/>
              </w:rPr>
              <w:t>C</w:t>
            </w:r>
          </w:p>
        </w:tc>
      </w:tr>
      <w:tr w:rsidR="00F17EAB" w14:paraId="78EBF115" w14:textId="77777777">
        <w:trPr>
          <w:trHeight w:val="342"/>
        </w:trPr>
        <w:tc>
          <w:tcPr>
            <w:tcW w:w="1478" w:type="dxa"/>
            <w:vMerge/>
            <w:tcBorders>
              <w:top w:val="nil"/>
            </w:tcBorders>
            <w:shd w:val="clear" w:color="auto" w:fill="3366FF"/>
          </w:tcPr>
          <w:p w14:paraId="0EF3A20A" w14:textId="77777777" w:rsidR="00F17EAB" w:rsidRDefault="00F17EAB">
            <w:pPr>
              <w:rPr>
                <w:sz w:val="2"/>
                <w:szCs w:val="2"/>
              </w:rPr>
            </w:pPr>
          </w:p>
        </w:tc>
        <w:tc>
          <w:tcPr>
            <w:tcW w:w="1200" w:type="dxa"/>
            <w:shd w:val="clear" w:color="auto" w:fill="3366FF"/>
          </w:tcPr>
          <w:p w14:paraId="339C0DB6" w14:textId="77777777" w:rsidR="00F17EAB" w:rsidRDefault="00000000">
            <w:pPr>
              <w:pStyle w:val="TableParagraph"/>
              <w:ind w:left="108"/>
              <w:rPr>
                <w:b/>
              </w:rPr>
            </w:pPr>
            <w:r>
              <w:rPr>
                <w:b/>
                <w:color w:val="FFFFFF"/>
              </w:rPr>
              <w:t>Reakce</w:t>
            </w:r>
          </w:p>
        </w:tc>
        <w:tc>
          <w:tcPr>
            <w:tcW w:w="1703" w:type="dxa"/>
            <w:shd w:val="clear" w:color="auto" w:fill="3366FF"/>
          </w:tcPr>
          <w:p w14:paraId="04C6BBD0" w14:textId="77777777" w:rsidR="00F17EAB" w:rsidRDefault="00000000">
            <w:pPr>
              <w:pStyle w:val="TableParagraph"/>
              <w:ind w:left="111"/>
              <w:rPr>
                <w:b/>
              </w:rPr>
            </w:pPr>
            <w:r>
              <w:rPr>
                <w:b/>
                <w:color w:val="FFFFFF"/>
              </w:rPr>
              <w:t>Vyřešení</w:t>
            </w:r>
          </w:p>
        </w:tc>
        <w:tc>
          <w:tcPr>
            <w:tcW w:w="1082" w:type="dxa"/>
            <w:shd w:val="clear" w:color="auto" w:fill="3366FF"/>
          </w:tcPr>
          <w:p w14:paraId="571FD2FC" w14:textId="77777777" w:rsidR="00F17EAB" w:rsidRDefault="00000000">
            <w:pPr>
              <w:pStyle w:val="TableParagraph"/>
              <w:ind w:left="110"/>
              <w:rPr>
                <w:b/>
              </w:rPr>
            </w:pPr>
            <w:r>
              <w:rPr>
                <w:b/>
                <w:color w:val="FFFFFF"/>
              </w:rPr>
              <w:t>Reakce</w:t>
            </w:r>
          </w:p>
        </w:tc>
        <w:tc>
          <w:tcPr>
            <w:tcW w:w="1507" w:type="dxa"/>
            <w:shd w:val="clear" w:color="auto" w:fill="3366FF"/>
          </w:tcPr>
          <w:p w14:paraId="7AEDDEC4" w14:textId="77777777" w:rsidR="00F17EAB" w:rsidRDefault="00000000">
            <w:pPr>
              <w:pStyle w:val="TableParagraph"/>
              <w:ind w:left="110"/>
              <w:rPr>
                <w:b/>
              </w:rPr>
            </w:pPr>
            <w:r>
              <w:rPr>
                <w:b/>
                <w:color w:val="FFFFFF"/>
              </w:rPr>
              <w:t>Vyřešení</w:t>
            </w:r>
          </w:p>
        </w:tc>
        <w:tc>
          <w:tcPr>
            <w:tcW w:w="1137" w:type="dxa"/>
            <w:shd w:val="clear" w:color="auto" w:fill="3366FF"/>
          </w:tcPr>
          <w:p w14:paraId="12880183" w14:textId="77777777" w:rsidR="00F17EAB" w:rsidRDefault="00000000">
            <w:pPr>
              <w:pStyle w:val="TableParagraph"/>
              <w:ind w:left="113"/>
              <w:rPr>
                <w:b/>
              </w:rPr>
            </w:pPr>
            <w:r>
              <w:rPr>
                <w:b/>
                <w:color w:val="FFFFFF"/>
              </w:rPr>
              <w:t>Reakce</w:t>
            </w:r>
          </w:p>
        </w:tc>
        <w:tc>
          <w:tcPr>
            <w:tcW w:w="1697" w:type="dxa"/>
            <w:shd w:val="clear" w:color="auto" w:fill="3366FF"/>
          </w:tcPr>
          <w:p w14:paraId="06AEBF42" w14:textId="77777777" w:rsidR="00F17EAB" w:rsidRDefault="00000000">
            <w:pPr>
              <w:pStyle w:val="TableParagraph"/>
              <w:spacing w:line="275" w:lineRule="exact"/>
              <w:ind w:left="114"/>
              <w:rPr>
                <w:b/>
                <w:sz w:val="24"/>
              </w:rPr>
            </w:pPr>
            <w:r>
              <w:rPr>
                <w:b/>
                <w:color w:val="FFFFFF"/>
                <w:sz w:val="24"/>
              </w:rPr>
              <w:t>Vyřešení</w:t>
            </w:r>
          </w:p>
        </w:tc>
      </w:tr>
      <w:tr w:rsidR="00F17EAB" w14:paraId="7B0BBEB3" w14:textId="77777777">
        <w:trPr>
          <w:trHeight w:val="1015"/>
        </w:trPr>
        <w:tc>
          <w:tcPr>
            <w:tcW w:w="1478" w:type="dxa"/>
          </w:tcPr>
          <w:p w14:paraId="0E8CB5FB" w14:textId="77777777" w:rsidR="00F17EAB" w:rsidRDefault="00000000">
            <w:pPr>
              <w:pStyle w:val="TableParagraph"/>
              <w:spacing w:line="240" w:lineRule="auto"/>
              <w:ind w:left="107" w:right="131"/>
              <w:rPr>
                <w:b/>
              </w:rPr>
            </w:pPr>
            <w:r>
              <w:rPr>
                <w:b/>
              </w:rPr>
              <w:t>Incident management</w:t>
            </w:r>
          </w:p>
        </w:tc>
        <w:tc>
          <w:tcPr>
            <w:tcW w:w="1200" w:type="dxa"/>
          </w:tcPr>
          <w:p w14:paraId="472E21B2" w14:textId="77777777" w:rsidR="00F17EAB" w:rsidRDefault="00000000">
            <w:pPr>
              <w:pStyle w:val="TableParagraph"/>
              <w:ind w:left="108"/>
            </w:pPr>
            <w:r>
              <w:t>1 prac. den</w:t>
            </w:r>
          </w:p>
        </w:tc>
        <w:tc>
          <w:tcPr>
            <w:tcW w:w="1703" w:type="dxa"/>
          </w:tcPr>
          <w:p w14:paraId="4FCF7664" w14:textId="77777777" w:rsidR="00F17EAB" w:rsidRDefault="00000000">
            <w:pPr>
              <w:pStyle w:val="TableParagraph"/>
              <w:ind w:left="111"/>
            </w:pPr>
            <w:r>
              <w:t>3 prac. dny</w:t>
            </w:r>
          </w:p>
        </w:tc>
        <w:tc>
          <w:tcPr>
            <w:tcW w:w="1082" w:type="dxa"/>
          </w:tcPr>
          <w:p w14:paraId="64FDB42A" w14:textId="77777777" w:rsidR="00F17EAB" w:rsidRDefault="00000000">
            <w:pPr>
              <w:pStyle w:val="TableParagraph"/>
              <w:tabs>
                <w:tab w:val="left" w:pos="541"/>
              </w:tabs>
              <w:spacing w:line="240" w:lineRule="auto"/>
              <w:ind w:left="110" w:right="91"/>
            </w:pPr>
            <w:r>
              <w:t>3</w:t>
            </w:r>
            <w:r>
              <w:tab/>
            </w:r>
            <w:r>
              <w:rPr>
                <w:spacing w:val="-4"/>
              </w:rPr>
              <w:t xml:space="preserve">prac. </w:t>
            </w:r>
            <w:r>
              <w:t>dny</w:t>
            </w:r>
          </w:p>
        </w:tc>
        <w:tc>
          <w:tcPr>
            <w:tcW w:w="1507" w:type="dxa"/>
          </w:tcPr>
          <w:p w14:paraId="73F5A74A" w14:textId="77777777" w:rsidR="00F17EAB" w:rsidRDefault="00000000">
            <w:pPr>
              <w:pStyle w:val="TableParagraph"/>
              <w:ind w:left="110"/>
            </w:pPr>
            <w:r>
              <w:t>10 prac. dnů</w:t>
            </w:r>
          </w:p>
        </w:tc>
        <w:tc>
          <w:tcPr>
            <w:tcW w:w="1137" w:type="dxa"/>
          </w:tcPr>
          <w:p w14:paraId="321FC1A3" w14:textId="77777777" w:rsidR="00F17EAB" w:rsidRDefault="00000000">
            <w:pPr>
              <w:pStyle w:val="TableParagraph"/>
              <w:tabs>
                <w:tab w:val="left" w:pos="602"/>
              </w:tabs>
              <w:ind w:left="113"/>
            </w:pPr>
            <w:r>
              <w:t>5</w:t>
            </w:r>
            <w:r>
              <w:tab/>
              <w:t>prac.</w:t>
            </w:r>
          </w:p>
          <w:p w14:paraId="07545885" w14:textId="77777777" w:rsidR="00F17EAB" w:rsidRDefault="00000000">
            <w:pPr>
              <w:pStyle w:val="TableParagraph"/>
              <w:spacing w:before="2" w:line="240" w:lineRule="auto"/>
              <w:ind w:left="113"/>
            </w:pPr>
            <w:r>
              <w:t>dnů</w:t>
            </w:r>
          </w:p>
        </w:tc>
        <w:tc>
          <w:tcPr>
            <w:tcW w:w="1697" w:type="dxa"/>
          </w:tcPr>
          <w:p w14:paraId="49D492AC" w14:textId="77777777" w:rsidR="00F17EAB" w:rsidRDefault="00000000">
            <w:pPr>
              <w:pStyle w:val="TableParagraph"/>
              <w:ind w:left="114"/>
            </w:pPr>
            <w:r>
              <w:t>15 prac. dnů</w:t>
            </w:r>
          </w:p>
        </w:tc>
      </w:tr>
      <w:tr w:rsidR="00F17EAB" w14:paraId="69B369C1" w14:textId="77777777">
        <w:trPr>
          <w:trHeight w:val="662"/>
        </w:trPr>
        <w:tc>
          <w:tcPr>
            <w:tcW w:w="1478" w:type="dxa"/>
          </w:tcPr>
          <w:p w14:paraId="0C9FE0A7" w14:textId="77777777" w:rsidR="00F17EAB" w:rsidRDefault="00000000">
            <w:pPr>
              <w:pStyle w:val="TableParagraph"/>
              <w:spacing w:line="240" w:lineRule="auto"/>
              <w:ind w:left="107" w:right="131"/>
              <w:rPr>
                <w:b/>
              </w:rPr>
            </w:pPr>
            <w:r>
              <w:rPr>
                <w:b/>
              </w:rPr>
              <w:t>Change management</w:t>
            </w:r>
          </w:p>
        </w:tc>
        <w:tc>
          <w:tcPr>
            <w:tcW w:w="8326" w:type="dxa"/>
            <w:gridSpan w:val="6"/>
          </w:tcPr>
          <w:p w14:paraId="6C7A1173" w14:textId="77777777" w:rsidR="00F17EAB" w:rsidRDefault="00000000">
            <w:pPr>
              <w:pStyle w:val="TableParagraph"/>
              <w:ind w:left="108"/>
            </w:pPr>
            <w:r>
              <w:t>Dodavatel do pěti (5) pracovních dnů od reakce ohodnotí pracnost požadavku a navrhne</w:t>
            </w:r>
          </w:p>
          <w:p w14:paraId="21FC5E1E" w14:textId="77777777" w:rsidR="00F17EAB" w:rsidRDefault="00000000">
            <w:pPr>
              <w:pStyle w:val="TableParagraph"/>
              <w:spacing w:before="1" w:line="240" w:lineRule="auto"/>
              <w:ind w:left="108"/>
            </w:pPr>
            <w:r>
              <w:t>termín dodání.</w:t>
            </w:r>
          </w:p>
        </w:tc>
      </w:tr>
    </w:tbl>
    <w:p w14:paraId="22ED0E8C" w14:textId="77777777" w:rsidR="00F17EAB" w:rsidRDefault="00F17EAB">
      <w:pPr>
        <w:pStyle w:val="Zkladntext"/>
        <w:spacing w:before="6"/>
        <w:rPr>
          <w:rFonts w:ascii="Calibri Light"/>
          <w:sz w:val="22"/>
        </w:rPr>
      </w:pPr>
    </w:p>
    <w:p w14:paraId="7B53C6E1" w14:textId="77777777" w:rsidR="00F17EAB" w:rsidRDefault="00000000">
      <w:pPr>
        <w:pStyle w:val="Zkladntext"/>
        <w:spacing w:before="0"/>
        <w:ind w:left="156" w:right="1119"/>
        <w:jc w:val="both"/>
      </w:pPr>
      <w:r>
        <w:t>Délka doby pro vyřešení Incidentu může být prodloužena na základě dohody obou stran učiněné prostřednictvím e-mailu.</w:t>
      </w:r>
    </w:p>
    <w:p w14:paraId="5801A484" w14:textId="77777777" w:rsidR="00F17EAB" w:rsidRDefault="00F17EAB">
      <w:pPr>
        <w:pStyle w:val="Zkladntext"/>
        <w:spacing w:before="0"/>
        <w:rPr>
          <w:sz w:val="21"/>
        </w:rPr>
      </w:pPr>
    </w:p>
    <w:p w14:paraId="521142AE" w14:textId="77777777" w:rsidR="00F17EAB" w:rsidRDefault="00000000">
      <w:pPr>
        <w:pStyle w:val="Nadpis2"/>
        <w:numPr>
          <w:ilvl w:val="0"/>
          <w:numId w:val="5"/>
        </w:numPr>
        <w:tabs>
          <w:tab w:val="left" w:pos="588"/>
          <w:tab w:val="left" w:pos="589"/>
        </w:tabs>
        <w:ind w:hanging="433"/>
        <w:rPr>
          <w:rFonts w:ascii="Calibri"/>
        </w:rPr>
      </w:pPr>
      <w:r>
        <w:rPr>
          <w:rFonts w:ascii="Calibri"/>
        </w:rPr>
        <w:t>Change</w:t>
      </w:r>
      <w:r>
        <w:rPr>
          <w:rFonts w:ascii="Calibri"/>
          <w:spacing w:val="-2"/>
        </w:rPr>
        <w:t xml:space="preserve"> </w:t>
      </w:r>
      <w:r>
        <w:rPr>
          <w:rFonts w:ascii="Calibri"/>
        </w:rPr>
        <w:t>management</w:t>
      </w:r>
    </w:p>
    <w:p w14:paraId="7B37E82C" w14:textId="77777777" w:rsidR="00F17EAB" w:rsidRDefault="00000000">
      <w:pPr>
        <w:pStyle w:val="Zkladntext"/>
        <w:spacing w:before="240"/>
        <w:ind w:left="156"/>
        <w:jc w:val="both"/>
      </w:pPr>
      <w:r>
        <w:t>Cílem Change Management je vypracování a realizace Software Change Requests (SCR),</w:t>
      </w:r>
    </w:p>
    <w:p w14:paraId="2AD2CD75" w14:textId="77777777" w:rsidR="00F17EAB" w:rsidRDefault="00000000">
      <w:pPr>
        <w:pStyle w:val="Zkladntext"/>
        <w:spacing w:before="0" w:line="275" w:lineRule="exact"/>
        <w:ind w:left="156"/>
        <w:jc w:val="both"/>
      </w:pPr>
      <w:r>
        <w:t>např. funkčních změn nebo nových požadavků.</w:t>
      </w:r>
    </w:p>
    <w:p w14:paraId="7420C383" w14:textId="77777777" w:rsidR="00F17EAB" w:rsidRDefault="00000000">
      <w:pPr>
        <w:pStyle w:val="Zkladntext"/>
        <w:spacing w:before="0"/>
        <w:ind w:left="156" w:right="1119"/>
        <w:jc w:val="both"/>
      </w:pPr>
      <w:r>
        <w:t>Pakliže bude na Service desk nahlášen Požadavek na funkční změnu LMS nebo Aplikace neboli Change management, nebo se ukáže, že součástí incidentu je Požadavek na funkční změnu LMS, dojde k následujícím krokům uvedeným v odrážkách níže. Ty umožní správně definovat řešení a jeho cenu, a pokud dojde ke shodě o provedení změny, tak i její realizaci a uvedení v provoz. Výsledkem bude rozšíření řešení, které bude vyúčtováno dle dohodnuté ceny.</w:t>
      </w:r>
    </w:p>
    <w:p w14:paraId="27F979C5" w14:textId="77777777" w:rsidR="00F17EAB" w:rsidRDefault="00000000">
      <w:pPr>
        <w:pStyle w:val="Odstavecseseznamem"/>
        <w:numPr>
          <w:ilvl w:val="1"/>
          <w:numId w:val="5"/>
        </w:numPr>
        <w:tabs>
          <w:tab w:val="left" w:pos="876"/>
          <w:tab w:val="left" w:pos="877"/>
        </w:tabs>
        <w:spacing w:before="125" w:line="235" w:lineRule="auto"/>
        <w:ind w:right="1120"/>
        <w:jc w:val="left"/>
        <w:rPr>
          <w:rFonts w:ascii="Symbol" w:hAnsi="Symbol"/>
          <w:sz w:val="26"/>
        </w:rPr>
      </w:pPr>
      <w:r>
        <w:rPr>
          <w:sz w:val="24"/>
        </w:rPr>
        <w:t>Analýza SCR: analýza požadavku, analýza programového kódu, identifikace a návrh řešení.</w:t>
      </w:r>
    </w:p>
    <w:p w14:paraId="28C133BD" w14:textId="77777777" w:rsidR="00F17EAB" w:rsidRDefault="00000000">
      <w:pPr>
        <w:pStyle w:val="Odstavecseseznamem"/>
        <w:numPr>
          <w:ilvl w:val="1"/>
          <w:numId w:val="5"/>
        </w:numPr>
        <w:tabs>
          <w:tab w:val="left" w:pos="876"/>
          <w:tab w:val="left" w:pos="877"/>
        </w:tabs>
        <w:spacing w:before="3" w:line="315" w:lineRule="exact"/>
        <w:ind w:hanging="361"/>
        <w:jc w:val="left"/>
        <w:rPr>
          <w:rFonts w:ascii="Symbol" w:hAnsi="Symbol"/>
          <w:sz w:val="26"/>
        </w:rPr>
      </w:pPr>
      <w:r>
        <w:rPr>
          <w:sz w:val="24"/>
        </w:rPr>
        <w:t>Odhad nákladů na realizaci SCR a podání</w:t>
      </w:r>
      <w:r>
        <w:rPr>
          <w:spacing w:val="-3"/>
          <w:sz w:val="24"/>
        </w:rPr>
        <w:t xml:space="preserve"> </w:t>
      </w:r>
      <w:r>
        <w:rPr>
          <w:sz w:val="24"/>
        </w:rPr>
        <w:t>nabídky.</w:t>
      </w:r>
    </w:p>
    <w:p w14:paraId="16EAA3D8" w14:textId="77777777" w:rsidR="00F17EAB" w:rsidRDefault="00000000">
      <w:pPr>
        <w:pStyle w:val="Odstavecseseznamem"/>
        <w:numPr>
          <w:ilvl w:val="1"/>
          <w:numId w:val="5"/>
        </w:numPr>
        <w:tabs>
          <w:tab w:val="left" w:pos="876"/>
          <w:tab w:val="left" w:pos="877"/>
        </w:tabs>
        <w:spacing w:before="0" w:line="313" w:lineRule="exact"/>
        <w:ind w:hanging="361"/>
        <w:jc w:val="left"/>
        <w:rPr>
          <w:rFonts w:ascii="Symbol" w:hAnsi="Symbol"/>
          <w:sz w:val="26"/>
        </w:rPr>
      </w:pPr>
      <w:r>
        <w:rPr>
          <w:sz w:val="24"/>
        </w:rPr>
        <w:t>Realizace, implementace programových úprav a</w:t>
      </w:r>
      <w:r>
        <w:rPr>
          <w:spacing w:val="1"/>
          <w:sz w:val="24"/>
        </w:rPr>
        <w:t xml:space="preserve"> </w:t>
      </w:r>
      <w:r>
        <w:rPr>
          <w:sz w:val="24"/>
        </w:rPr>
        <w:t>změn.</w:t>
      </w:r>
    </w:p>
    <w:p w14:paraId="429C4233" w14:textId="77777777" w:rsidR="00F17EAB" w:rsidRDefault="00000000">
      <w:pPr>
        <w:pStyle w:val="Odstavecseseznamem"/>
        <w:numPr>
          <w:ilvl w:val="1"/>
          <w:numId w:val="5"/>
        </w:numPr>
        <w:tabs>
          <w:tab w:val="left" w:pos="876"/>
          <w:tab w:val="left" w:pos="877"/>
        </w:tabs>
        <w:spacing w:before="0" w:line="317" w:lineRule="exact"/>
        <w:ind w:hanging="361"/>
        <w:jc w:val="left"/>
        <w:rPr>
          <w:rFonts w:ascii="Symbol" w:hAnsi="Symbol"/>
          <w:sz w:val="26"/>
        </w:rPr>
      </w:pPr>
      <w:r>
        <w:rPr>
          <w:sz w:val="24"/>
        </w:rPr>
        <w:t>Testování.</w:t>
      </w:r>
    </w:p>
    <w:p w14:paraId="7FA48939" w14:textId="77777777" w:rsidR="00F17EAB" w:rsidRDefault="00F17EAB">
      <w:pPr>
        <w:spacing w:line="317" w:lineRule="exact"/>
        <w:rPr>
          <w:rFonts w:ascii="Symbol" w:hAnsi="Symbol"/>
          <w:sz w:val="26"/>
        </w:rPr>
        <w:sectPr w:rsidR="00F17EAB">
          <w:pgSz w:w="11910" w:h="16840"/>
          <w:pgMar w:top="1180" w:right="440" w:bottom="900" w:left="1260" w:header="0" w:footer="704" w:gutter="0"/>
          <w:cols w:space="708"/>
        </w:sectPr>
      </w:pPr>
    </w:p>
    <w:p w14:paraId="663142B8" w14:textId="77777777" w:rsidR="00F17EAB" w:rsidRDefault="00000000">
      <w:pPr>
        <w:pStyle w:val="Odstavecseseznamem"/>
        <w:numPr>
          <w:ilvl w:val="1"/>
          <w:numId w:val="5"/>
        </w:numPr>
        <w:tabs>
          <w:tab w:val="left" w:pos="876"/>
          <w:tab w:val="left" w:pos="877"/>
        </w:tabs>
        <w:spacing w:before="76" w:line="317" w:lineRule="exact"/>
        <w:ind w:hanging="361"/>
        <w:jc w:val="left"/>
        <w:rPr>
          <w:rFonts w:ascii="Symbol" w:hAnsi="Symbol"/>
          <w:sz w:val="26"/>
        </w:rPr>
      </w:pPr>
      <w:r>
        <w:rPr>
          <w:sz w:val="24"/>
        </w:rPr>
        <w:lastRenderedPageBreak/>
        <w:t>Úprava</w:t>
      </w:r>
      <w:r>
        <w:rPr>
          <w:spacing w:val="-2"/>
          <w:sz w:val="24"/>
        </w:rPr>
        <w:t xml:space="preserve"> </w:t>
      </w:r>
      <w:r>
        <w:rPr>
          <w:sz w:val="24"/>
        </w:rPr>
        <w:t>dokumentace.</w:t>
      </w:r>
    </w:p>
    <w:p w14:paraId="0AD98628" w14:textId="77777777" w:rsidR="00F17EAB" w:rsidRDefault="00000000">
      <w:pPr>
        <w:pStyle w:val="Odstavecseseznamem"/>
        <w:numPr>
          <w:ilvl w:val="1"/>
          <w:numId w:val="5"/>
        </w:numPr>
        <w:tabs>
          <w:tab w:val="left" w:pos="876"/>
          <w:tab w:val="left" w:pos="877"/>
        </w:tabs>
        <w:spacing w:before="0" w:line="315" w:lineRule="exact"/>
        <w:ind w:hanging="361"/>
        <w:jc w:val="left"/>
        <w:rPr>
          <w:rFonts w:ascii="Symbol" w:hAnsi="Symbol"/>
          <w:sz w:val="26"/>
        </w:rPr>
      </w:pPr>
      <w:r>
        <w:rPr>
          <w:sz w:val="24"/>
        </w:rPr>
        <w:t>Příprava a dodání nové verze LMS</w:t>
      </w:r>
      <w:r>
        <w:rPr>
          <w:spacing w:val="-2"/>
          <w:sz w:val="24"/>
        </w:rPr>
        <w:t xml:space="preserve"> </w:t>
      </w:r>
      <w:r>
        <w:rPr>
          <w:sz w:val="24"/>
        </w:rPr>
        <w:t>řešení.</w:t>
      </w:r>
    </w:p>
    <w:p w14:paraId="55FC62EE" w14:textId="77777777" w:rsidR="00F17EAB" w:rsidRDefault="00000000">
      <w:pPr>
        <w:pStyle w:val="Odstavecseseznamem"/>
        <w:numPr>
          <w:ilvl w:val="1"/>
          <w:numId w:val="5"/>
        </w:numPr>
        <w:tabs>
          <w:tab w:val="left" w:pos="876"/>
          <w:tab w:val="left" w:pos="877"/>
        </w:tabs>
        <w:spacing w:before="0" w:line="316" w:lineRule="exact"/>
        <w:ind w:hanging="361"/>
        <w:jc w:val="left"/>
        <w:rPr>
          <w:rFonts w:ascii="Symbol" w:hAnsi="Symbol"/>
          <w:sz w:val="26"/>
        </w:rPr>
      </w:pPr>
      <w:r>
        <w:rPr>
          <w:sz w:val="24"/>
        </w:rPr>
        <w:t>Informování odpovědných uživatelů o dokončení</w:t>
      </w:r>
      <w:r>
        <w:rPr>
          <w:spacing w:val="1"/>
          <w:sz w:val="24"/>
        </w:rPr>
        <w:t xml:space="preserve"> </w:t>
      </w:r>
      <w:r>
        <w:rPr>
          <w:sz w:val="24"/>
        </w:rPr>
        <w:t>SCR.</w:t>
      </w:r>
    </w:p>
    <w:p w14:paraId="4E6C195B" w14:textId="77777777" w:rsidR="00F17EAB" w:rsidRDefault="00000000">
      <w:pPr>
        <w:pStyle w:val="Nadpis2"/>
        <w:numPr>
          <w:ilvl w:val="0"/>
          <w:numId w:val="5"/>
        </w:numPr>
        <w:tabs>
          <w:tab w:val="left" w:pos="589"/>
        </w:tabs>
        <w:spacing w:before="233"/>
        <w:ind w:hanging="433"/>
        <w:jc w:val="both"/>
        <w:rPr>
          <w:rFonts w:ascii="Calibri" w:hAnsi="Calibri"/>
        </w:rPr>
      </w:pPr>
      <w:r>
        <w:rPr>
          <w:rFonts w:ascii="Calibri" w:hAnsi="Calibri"/>
        </w:rPr>
        <w:t>Support klíčových</w:t>
      </w:r>
      <w:r>
        <w:rPr>
          <w:rFonts w:ascii="Calibri" w:hAnsi="Calibri"/>
          <w:spacing w:val="-1"/>
        </w:rPr>
        <w:t xml:space="preserve"> </w:t>
      </w:r>
      <w:r>
        <w:rPr>
          <w:rFonts w:ascii="Calibri" w:hAnsi="Calibri"/>
        </w:rPr>
        <w:t>uživatelů</w:t>
      </w:r>
    </w:p>
    <w:p w14:paraId="24158A2F" w14:textId="77777777" w:rsidR="00F17EAB" w:rsidRDefault="00000000">
      <w:pPr>
        <w:pStyle w:val="Zkladntext"/>
        <w:spacing w:before="240"/>
        <w:ind w:left="156" w:right="1115"/>
        <w:jc w:val="both"/>
      </w:pPr>
      <w:r>
        <w:t>Nabízíme</w:t>
      </w:r>
      <w:r>
        <w:rPr>
          <w:spacing w:val="-7"/>
        </w:rPr>
        <w:t xml:space="preserve"> </w:t>
      </w:r>
      <w:r>
        <w:t>Vám</w:t>
      </w:r>
      <w:r>
        <w:rPr>
          <w:spacing w:val="-6"/>
        </w:rPr>
        <w:t xml:space="preserve"> </w:t>
      </w:r>
      <w:r>
        <w:t>služby</w:t>
      </w:r>
      <w:r>
        <w:rPr>
          <w:spacing w:val="-7"/>
        </w:rPr>
        <w:t xml:space="preserve"> </w:t>
      </w:r>
      <w:r>
        <w:t>technické</w:t>
      </w:r>
      <w:r>
        <w:rPr>
          <w:spacing w:val="-7"/>
        </w:rPr>
        <w:t xml:space="preserve"> </w:t>
      </w:r>
      <w:r>
        <w:t>podpory</w:t>
      </w:r>
      <w:r>
        <w:rPr>
          <w:spacing w:val="-7"/>
        </w:rPr>
        <w:t xml:space="preserve"> </w:t>
      </w:r>
      <w:r>
        <w:t>(2nd</w:t>
      </w:r>
      <w:r>
        <w:rPr>
          <w:spacing w:val="-5"/>
        </w:rPr>
        <w:t xml:space="preserve"> </w:t>
      </w:r>
      <w:r>
        <w:t>line</w:t>
      </w:r>
      <w:r>
        <w:rPr>
          <w:spacing w:val="-7"/>
        </w:rPr>
        <w:t xml:space="preserve"> </w:t>
      </w:r>
      <w:r>
        <w:t>support)</w:t>
      </w:r>
      <w:r>
        <w:rPr>
          <w:spacing w:val="-6"/>
        </w:rPr>
        <w:t xml:space="preserve"> </w:t>
      </w:r>
      <w:r>
        <w:t>pro</w:t>
      </w:r>
      <w:r>
        <w:rPr>
          <w:spacing w:val="-7"/>
        </w:rPr>
        <w:t xml:space="preserve"> </w:t>
      </w:r>
      <w:r>
        <w:t>tvůrce</w:t>
      </w:r>
      <w:r>
        <w:rPr>
          <w:spacing w:val="-7"/>
        </w:rPr>
        <w:t xml:space="preserve"> </w:t>
      </w:r>
      <w:r>
        <w:t>kurzů</w:t>
      </w:r>
      <w:r>
        <w:rPr>
          <w:spacing w:val="-6"/>
        </w:rPr>
        <w:t xml:space="preserve"> </w:t>
      </w:r>
      <w:r>
        <w:t>a</w:t>
      </w:r>
      <w:r>
        <w:rPr>
          <w:spacing w:val="-6"/>
        </w:rPr>
        <w:t xml:space="preserve"> </w:t>
      </w:r>
      <w:r>
        <w:t>správce</w:t>
      </w:r>
      <w:r>
        <w:rPr>
          <w:spacing w:val="-7"/>
        </w:rPr>
        <w:t xml:space="preserve"> </w:t>
      </w:r>
      <w:r>
        <w:t>LMS, v</w:t>
      </w:r>
      <w:r>
        <w:rPr>
          <w:spacing w:val="-2"/>
        </w:rPr>
        <w:t xml:space="preserve"> </w:t>
      </w:r>
      <w:r>
        <w:t>balíčku</w:t>
      </w:r>
      <w:r>
        <w:rPr>
          <w:spacing w:val="-7"/>
        </w:rPr>
        <w:t xml:space="preserve"> </w:t>
      </w:r>
      <w:r>
        <w:t>15</w:t>
      </w:r>
      <w:r>
        <w:rPr>
          <w:spacing w:val="-6"/>
        </w:rPr>
        <w:t xml:space="preserve"> </w:t>
      </w:r>
      <w:r>
        <w:t>hodin</w:t>
      </w:r>
      <w:r>
        <w:rPr>
          <w:spacing w:val="-7"/>
        </w:rPr>
        <w:t xml:space="preserve"> </w:t>
      </w:r>
      <w:r>
        <w:t>čtvrtletně,</w:t>
      </w:r>
      <w:r>
        <w:rPr>
          <w:spacing w:val="-8"/>
        </w:rPr>
        <w:t xml:space="preserve"> </w:t>
      </w:r>
      <w:r>
        <w:t>které</w:t>
      </w:r>
      <w:r>
        <w:rPr>
          <w:spacing w:val="-7"/>
        </w:rPr>
        <w:t xml:space="preserve"> </w:t>
      </w:r>
      <w:r>
        <w:t>můžete</w:t>
      </w:r>
      <w:r>
        <w:rPr>
          <w:spacing w:val="-8"/>
        </w:rPr>
        <w:t xml:space="preserve"> </w:t>
      </w:r>
      <w:r>
        <w:t>čerpat</w:t>
      </w:r>
      <w:r>
        <w:rPr>
          <w:spacing w:val="-6"/>
        </w:rPr>
        <w:t xml:space="preserve"> </w:t>
      </w:r>
      <w:r>
        <w:t>na</w:t>
      </w:r>
      <w:r>
        <w:rPr>
          <w:spacing w:val="-8"/>
        </w:rPr>
        <w:t xml:space="preserve"> </w:t>
      </w:r>
      <w:r>
        <w:t>vyžádání</w:t>
      </w:r>
      <w:r>
        <w:rPr>
          <w:spacing w:val="-7"/>
        </w:rPr>
        <w:t xml:space="preserve"> </w:t>
      </w:r>
      <w:r>
        <w:t>prostřednictvím</w:t>
      </w:r>
      <w:r>
        <w:rPr>
          <w:spacing w:val="-6"/>
        </w:rPr>
        <w:t xml:space="preserve"> </w:t>
      </w:r>
      <w:r>
        <w:t>HelpDesk</w:t>
      </w:r>
      <w:r>
        <w:rPr>
          <w:spacing w:val="-7"/>
        </w:rPr>
        <w:t xml:space="preserve"> </w:t>
      </w:r>
      <w:r>
        <w:t>RT, a</w:t>
      </w:r>
      <w:r>
        <w:rPr>
          <w:spacing w:val="-2"/>
        </w:rPr>
        <w:t xml:space="preserve"> </w:t>
      </w:r>
      <w:r>
        <w:t>zahrnuje:</w:t>
      </w:r>
    </w:p>
    <w:p w14:paraId="6962E38B" w14:textId="77777777" w:rsidR="00F17EAB" w:rsidRDefault="00000000">
      <w:pPr>
        <w:pStyle w:val="Odstavecseseznamem"/>
        <w:numPr>
          <w:ilvl w:val="0"/>
          <w:numId w:val="2"/>
        </w:numPr>
        <w:tabs>
          <w:tab w:val="left" w:pos="865"/>
        </w:tabs>
        <w:spacing w:before="0"/>
        <w:ind w:hanging="709"/>
        <w:rPr>
          <w:sz w:val="24"/>
        </w:rPr>
      </w:pPr>
      <w:r>
        <w:rPr>
          <w:sz w:val="24"/>
        </w:rPr>
        <w:t>konzultační, konzultantské a analytické</w:t>
      </w:r>
      <w:r>
        <w:rPr>
          <w:spacing w:val="-5"/>
          <w:sz w:val="24"/>
        </w:rPr>
        <w:t xml:space="preserve"> </w:t>
      </w:r>
      <w:r>
        <w:rPr>
          <w:sz w:val="24"/>
        </w:rPr>
        <w:t>služby;</w:t>
      </w:r>
    </w:p>
    <w:p w14:paraId="11C04DB9" w14:textId="77777777" w:rsidR="00F17EAB" w:rsidRDefault="00000000">
      <w:pPr>
        <w:pStyle w:val="Odstavecseseznamem"/>
        <w:numPr>
          <w:ilvl w:val="0"/>
          <w:numId w:val="2"/>
        </w:numPr>
        <w:tabs>
          <w:tab w:val="left" w:pos="865"/>
        </w:tabs>
        <w:spacing w:before="0"/>
        <w:ind w:hanging="709"/>
        <w:rPr>
          <w:sz w:val="24"/>
        </w:rPr>
      </w:pPr>
      <w:r>
        <w:rPr>
          <w:sz w:val="24"/>
        </w:rPr>
        <w:t>administrátorské a konfigurační</w:t>
      </w:r>
      <w:r>
        <w:rPr>
          <w:spacing w:val="-3"/>
          <w:sz w:val="24"/>
        </w:rPr>
        <w:t xml:space="preserve"> </w:t>
      </w:r>
      <w:r>
        <w:rPr>
          <w:sz w:val="24"/>
        </w:rPr>
        <w:t>práce;</w:t>
      </w:r>
    </w:p>
    <w:p w14:paraId="19728036" w14:textId="77777777" w:rsidR="00F17EAB" w:rsidRDefault="00F17EAB">
      <w:pPr>
        <w:pStyle w:val="Zkladntext"/>
        <w:spacing w:before="0"/>
      </w:pPr>
    </w:p>
    <w:p w14:paraId="58AD4E77" w14:textId="77777777" w:rsidR="00F17EAB" w:rsidRDefault="00000000">
      <w:pPr>
        <w:pStyle w:val="Zkladntext"/>
        <w:spacing w:before="1"/>
        <w:ind w:left="156"/>
      </w:pPr>
      <w:r>
        <w:t>Služba nezahrnuje uživatelskou podporu koncových uživatelů/studentů LMS (1st line</w:t>
      </w:r>
    </w:p>
    <w:p w14:paraId="0BA80393" w14:textId="77777777" w:rsidR="00F17EAB" w:rsidRDefault="00000000">
      <w:pPr>
        <w:pStyle w:val="Zkladntext"/>
        <w:spacing w:before="0"/>
        <w:ind w:left="156"/>
      </w:pPr>
      <w:r>
        <w:t>support).</w:t>
      </w:r>
    </w:p>
    <w:p w14:paraId="479DD7CC" w14:textId="77777777" w:rsidR="00F17EAB" w:rsidRDefault="00F17EAB">
      <w:pPr>
        <w:sectPr w:rsidR="00F17EAB">
          <w:pgSz w:w="11910" w:h="16840"/>
          <w:pgMar w:top="1180" w:right="440" w:bottom="900" w:left="1260" w:header="0" w:footer="704" w:gutter="0"/>
          <w:cols w:space="708"/>
        </w:sectPr>
      </w:pPr>
    </w:p>
    <w:p w14:paraId="0D6C8C32" w14:textId="77777777" w:rsidR="00F17EAB" w:rsidRDefault="00000000">
      <w:pPr>
        <w:pStyle w:val="Nadpis2"/>
        <w:numPr>
          <w:ilvl w:val="0"/>
          <w:numId w:val="5"/>
        </w:numPr>
        <w:tabs>
          <w:tab w:val="left" w:pos="588"/>
          <w:tab w:val="left" w:pos="589"/>
        </w:tabs>
        <w:spacing w:before="16"/>
        <w:ind w:hanging="433"/>
        <w:rPr>
          <w:rFonts w:ascii="Calibri" w:hAnsi="Calibri"/>
        </w:rPr>
      </w:pPr>
      <w:r>
        <w:rPr>
          <w:rFonts w:ascii="Calibri" w:hAnsi="Calibri"/>
        </w:rPr>
        <w:lastRenderedPageBreak/>
        <w:t>Komunikace smluvních</w:t>
      </w:r>
      <w:r>
        <w:rPr>
          <w:rFonts w:ascii="Calibri" w:hAnsi="Calibri"/>
          <w:spacing w:val="-3"/>
        </w:rPr>
        <w:t xml:space="preserve"> </w:t>
      </w:r>
      <w:r>
        <w:rPr>
          <w:rFonts w:ascii="Calibri" w:hAnsi="Calibri"/>
        </w:rPr>
        <w:t>stran</w:t>
      </w:r>
    </w:p>
    <w:p w14:paraId="184B20E6" w14:textId="77777777" w:rsidR="00F17EAB" w:rsidRDefault="00F17EAB">
      <w:pPr>
        <w:pStyle w:val="Zkladntext"/>
        <w:spacing w:before="2"/>
        <w:rPr>
          <w:rFonts w:ascii="Calibri"/>
          <w:b/>
          <w:sz w:val="42"/>
        </w:rPr>
      </w:pPr>
    </w:p>
    <w:p w14:paraId="1539DD04" w14:textId="77777777" w:rsidR="00F17EAB" w:rsidRDefault="00000000">
      <w:pPr>
        <w:spacing w:before="1"/>
        <w:ind w:left="156"/>
      </w:pPr>
      <w:r>
        <w:t>Smluvní strany se dohodly na komunikaci prostřednictvím emailu nebo telefonu. Požadavky na</w:t>
      </w:r>
    </w:p>
    <w:p w14:paraId="67E0A48A" w14:textId="77777777" w:rsidR="00F17EAB" w:rsidRDefault="00000000">
      <w:pPr>
        <w:spacing w:before="2"/>
        <w:ind w:left="156"/>
        <w:rPr>
          <w:sz w:val="24"/>
        </w:rPr>
      </w:pPr>
      <w:r>
        <w:t xml:space="preserve">technickou podporu jsou zasílány na adresu </w:t>
      </w:r>
      <w:hyperlink r:id="rId10">
        <w:r>
          <w:rPr>
            <w:color w:val="0000FF"/>
            <w:sz w:val="24"/>
            <w:u w:val="single" w:color="0000FF"/>
          </w:rPr>
          <w:t>pragodata@service.zcu.cz</w:t>
        </w:r>
      </w:hyperlink>
    </w:p>
    <w:p w14:paraId="301523EA" w14:textId="77777777" w:rsidR="00F17EAB" w:rsidRDefault="00F17EAB">
      <w:pPr>
        <w:pStyle w:val="Zkladntext"/>
        <w:spacing w:before="10"/>
        <w:rPr>
          <w:sz w:val="13"/>
        </w:rPr>
      </w:pPr>
    </w:p>
    <w:p w14:paraId="360FA36C" w14:textId="77777777" w:rsidR="00F17EAB" w:rsidRDefault="00000000">
      <w:pPr>
        <w:spacing w:before="92"/>
        <w:ind w:left="156"/>
      </w:pPr>
      <w:r>
        <w:t>Oprávněnými osobami jsou:</w:t>
      </w:r>
    </w:p>
    <w:p w14:paraId="10FD30CB" w14:textId="77777777" w:rsidR="00F17EAB" w:rsidRDefault="00F17EAB">
      <w:pPr>
        <w:pStyle w:val="Zkladntext"/>
        <w:spacing w:before="0"/>
      </w:pPr>
    </w:p>
    <w:p w14:paraId="5C4584F5" w14:textId="77777777" w:rsidR="00F17EAB" w:rsidRDefault="00F17EAB">
      <w:pPr>
        <w:pStyle w:val="Zkladntext"/>
        <w:spacing w:before="5"/>
        <w:rPr>
          <w:sz w:val="22"/>
        </w:rPr>
      </w:pPr>
    </w:p>
    <w:p w14:paraId="720A8118" w14:textId="77777777" w:rsidR="00F17EAB" w:rsidRDefault="00000000">
      <w:pPr>
        <w:ind w:left="156"/>
        <w:rPr>
          <w:b/>
        </w:rPr>
      </w:pPr>
      <w:r>
        <w:rPr>
          <w:b/>
          <w:u w:val="thick"/>
        </w:rPr>
        <w:t>Objednatel:</w:t>
      </w:r>
    </w:p>
    <w:p w14:paraId="18076A9C" w14:textId="768ED8A6" w:rsidR="00F17EAB" w:rsidRDefault="00000000">
      <w:pPr>
        <w:pStyle w:val="Odstavecseseznamem"/>
        <w:numPr>
          <w:ilvl w:val="0"/>
          <w:numId w:val="1"/>
        </w:numPr>
        <w:tabs>
          <w:tab w:val="left" w:pos="513"/>
          <w:tab w:val="left" w:pos="515"/>
          <w:tab w:val="left" w:pos="4404"/>
        </w:tabs>
        <w:spacing w:before="28"/>
        <w:ind w:left="514" w:hanging="359"/>
        <w:jc w:val="left"/>
      </w:pPr>
      <w:r>
        <w:t>ve</w:t>
      </w:r>
      <w:r>
        <w:rPr>
          <w:spacing w:val="-1"/>
        </w:rPr>
        <w:t xml:space="preserve"> </w:t>
      </w:r>
      <w:r>
        <w:t>věcech</w:t>
      </w:r>
      <w:r>
        <w:rPr>
          <w:spacing w:val="-4"/>
        </w:rPr>
        <w:t xml:space="preserve"> </w:t>
      </w:r>
      <w:r>
        <w:t>smluvních:</w:t>
      </w:r>
      <w:r>
        <w:tab/>
      </w:r>
      <w:r w:rsidR="00AD3E4D">
        <w:t>xxxx</w:t>
      </w:r>
    </w:p>
    <w:p w14:paraId="6F91A3EF" w14:textId="6E9BD989" w:rsidR="00F17EAB" w:rsidRDefault="00000000">
      <w:pPr>
        <w:pStyle w:val="Odstavecseseznamem"/>
        <w:numPr>
          <w:ilvl w:val="0"/>
          <w:numId w:val="1"/>
        </w:numPr>
        <w:tabs>
          <w:tab w:val="left" w:pos="513"/>
          <w:tab w:val="left" w:pos="515"/>
          <w:tab w:val="left" w:pos="4404"/>
        </w:tabs>
        <w:spacing w:before="25" w:line="266" w:lineRule="auto"/>
        <w:ind w:right="2227" w:hanging="4249"/>
        <w:jc w:val="left"/>
      </w:pPr>
      <w:r>
        <w:t>ve</w:t>
      </w:r>
      <w:r>
        <w:rPr>
          <w:spacing w:val="-1"/>
        </w:rPr>
        <w:t xml:space="preserve"> </w:t>
      </w:r>
      <w:r>
        <w:t>věcech obchodních:</w:t>
      </w:r>
      <w:r>
        <w:tab/>
      </w:r>
      <w:r w:rsidR="00AD3E4D">
        <w:t>xxxx</w:t>
      </w:r>
    </w:p>
    <w:p w14:paraId="29843F65" w14:textId="7514C64D" w:rsidR="00F17EAB" w:rsidRDefault="00000000" w:rsidP="00AD3E4D">
      <w:pPr>
        <w:pStyle w:val="Odstavecseseznamem"/>
        <w:numPr>
          <w:ilvl w:val="0"/>
          <w:numId w:val="1"/>
        </w:numPr>
        <w:tabs>
          <w:tab w:val="left" w:pos="513"/>
          <w:tab w:val="left" w:pos="515"/>
          <w:tab w:val="left" w:pos="4404"/>
        </w:tabs>
        <w:spacing w:before="1"/>
        <w:ind w:left="514" w:hanging="359"/>
        <w:jc w:val="left"/>
        <w:rPr>
          <w:sz w:val="26"/>
        </w:rPr>
      </w:pPr>
      <w:r>
        <w:t>ve věcech technických</w:t>
      </w:r>
      <w:r>
        <w:rPr>
          <w:spacing w:val="-8"/>
        </w:rPr>
        <w:t xml:space="preserve"> </w:t>
      </w:r>
      <w:r>
        <w:t>a</w:t>
      </w:r>
      <w:r>
        <w:rPr>
          <w:spacing w:val="-1"/>
        </w:rPr>
        <w:t xml:space="preserve"> </w:t>
      </w:r>
      <w:r>
        <w:t>realizačních:</w:t>
      </w:r>
      <w:r>
        <w:tab/>
      </w:r>
      <w:r w:rsidR="00AD3E4D">
        <w:t>xxxx</w:t>
      </w:r>
    </w:p>
    <w:p w14:paraId="5180CD8C" w14:textId="77777777" w:rsidR="00F17EAB" w:rsidRDefault="00000000">
      <w:pPr>
        <w:ind w:left="156"/>
        <w:rPr>
          <w:b/>
        </w:rPr>
      </w:pPr>
      <w:r>
        <w:rPr>
          <w:b/>
          <w:u w:val="thick"/>
        </w:rPr>
        <w:t>Poskytovatel:</w:t>
      </w:r>
    </w:p>
    <w:p w14:paraId="555A551E" w14:textId="7DB750C6" w:rsidR="00F17EAB" w:rsidRDefault="00000000">
      <w:pPr>
        <w:pStyle w:val="Odstavecseseznamem"/>
        <w:numPr>
          <w:ilvl w:val="0"/>
          <w:numId w:val="1"/>
        </w:numPr>
        <w:tabs>
          <w:tab w:val="left" w:pos="513"/>
          <w:tab w:val="left" w:pos="515"/>
          <w:tab w:val="left" w:pos="4404"/>
        </w:tabs>
        <w:spacing w:before="25" w:line="266" w:lineRule="auto"/>
        <w:ind w:left="514" w:right="1378"/>
        <w:jc w:val="left"/>
      </w:pPr>
      <w:r>
        <w:t>ve</w:t>
      </w:r>
      <w:r>
        <w:rPr>
          <w:spacing w:val="-1"/>
        </w:rPr>
        <w:t xml:space="preserve"> </w:t>
      </w:r>
      <w:r>
        <w:t>věcech</w:t>
      </w:r>
      <w:r>
        <w:rPr>
          <w:spacing w:val="-4"/>
        </w:rPr>
        <w:t xml:space="preserve"> </w:t>
      </w:r>
      <w:r>
        <w:t>smluvních:</w:t>
      </w:r>
      <w:r>
        <w:tab/>
      </w:r>
      <w:r w:rsidR="00AD3E4D">
        <w:t>xxxx</w:t>
      </w:r>
    </w:p>
    <w:p w14:paraId="058030E6" w14:textId="50BE4711" w:rsidR="00F17EAB" w:rsidRDefault="00000000">
      <w:pPr>
        <w:pStyle w:val="Odstavecseseznamem"/>
        <w:numPr>
          <w:ilvl w:val="0"/>
          <w:numId w:val="1"/>
        </w:numPr>
        <w:tabs>
          <w:tab w:val="left" w:pos="513"/>
          <w:tab w:val="left" w:pos="515"/>
          <w:tab w:val="left" w:pos="4404"/>
        </w:tabs>
        <w:spacing w:before="0" w:line="264" w:lineRule="auto"/>
        <w:ind w:left="514" w:right="1378"/>
        <w:jc w:val="left"/>
      </w:pPr>
      <w:r>
        <w:t>ve</w:t>
      </w:r>
      <w:r>
        <w:rPr>
          <w:spacing w:val="-1"/>
        </w:rPr>
        <w:t xml:space="preserve"> </w:t>
      </w:r>
      <w:r>
        <w:t>věcech obchodních:</w:t>
      </w:r>
      <w:r>
        <w:tab/>
      </w:r>
      <w:r w:rsidR="00AD3E4D">
        <w:t>xxxx</w:t>
      </w:r>
    </w:p>
    <w:p w14:paraId="21E0A898" w14:textId="395C383F" w:rsidR="00F17EAB" w:rsidRDefault="00000000">
      <w:pPr>
        <w:pStyle w:val="Odstavecseseznamem"/>
        <w:numPr>
          <w:ilvl w:val="0"/>
          <w:numId w:val="1"/>
        </w:numPr>
        <w:tabs>
          <w:tab w:val="left" w:pos="513"/>
          <w:tab w:val="left" w:pos="515"/>
          <w:tab w:val="left" w:pos="4404"/>
        </w:tabs>
        <w:spacing w:before="3" w:line="266" w:lineRule="auto"/>
        <w:ind w:left="514" w:right="1330"/>
        <w:jc w:val="left"/>
      </w:pPr>
      <w:r>
        <w:t>ve věcech technických</w:t>
      </w:r>
      <w:r>
        <w:rPr>
          <w:spacing w:val="-8"/>
        </w:rPr>
        <w:t xml:space="preserve"> </w:t>
      </w:r>
      <w:r>
        <w:t>a</w:t>
      </w:r>
      <w:r>
        <w:rPr>
          <w:spacing w:val="-1"/>
        </w:rPr>
        <w:t xml:space="preserve"> </w:t>
      </w:r>
      <w:r>
        <w:t>realizačních:</w:t>
      </w:r>
      <w:r>
        <w:tab/>
      </w:r>
      <w:r w:rsidR="00AD3E4D">
        <w:t>xxxx</w:t>
      </w:r>
    </w:p>
    <w:p w14:paraId="42B09C2C" w14:textId="475B3C1D" w:rsidR="00F17EAB" w:rsidRDefault="00AD3E4D">
      <w:pPr>
        <w:spacing w:line="266" w:lineRule="auto"/>
        <w:ind w:left="4405" w:right="1825"/>
      </w:pPr>
      <w:r>
        <w:t>xxxx</w:t>
      </w:r>
    </w:p>
    <w:p w14:paraId="0C640C5E" w14:textId="77777777" w:rsidR="00F17EAB" w:rsidRDefault="00F17EAB">
      <w:pPr>
        <w:pStyle w:val="Zkladntext"/>
        <w:spacing w:before="1"/>
        <w:rPr>
          <w:sz w:val="16"/>
        </w:rPr>
      </w:pPr>
    </w:p>
    <w:p w14:paraId="753B3774" w14:textId="77777777" w:rsidR="00F17EAB" w:rsidRDefault="00000000">
      <w:pPr>
        <w:spacing w:before="91" w:line="266" w:lineRule="auto"/>
        <w:ind w:left="156" w:right="1113"/>
        <w:jc w:val="both"/>
      </w:pPr>
      <w:r>
        <w:t>Osoby oprávněné jednat ve věcech smluvních jsou oprávněny v rámci této Smlouvy vést s druhou stranou</w:t>
      </w:r>
      <w:r>
        <w:rPr>
          <w:spacing w:val="-7"/>
        </w:rPr>
        <w:t xml:space="preserve"> </w:t>
      </w:r>
      <w:r>
        <w:t>jednání</w:t>
      </w:r>
      <w:r>
        <w:rPr>
          <w:spacing w:val="-5"/>
        </w:rPr>
        <w:t xml:space="preserve"> </w:t>
      </w:r>
      <w:r>
        <w:t>smluvního</w:t>
      </w:r>
      <w:r>
        <w:rPr>
          <w:spacing w:val="-6"/>
        </w:rPr>
        <w:t xml:space="preserve"> </w:t>
      </w:r>
      <w:r>
        <w:t>charakteru,</w:t>
      </w:r>
      <w:r>
        <w:rPr>
          <w:spacing w:val="-9"/>
        </w:rPr>
        <w:t xml:space="preserve"> </w:t>
      </w:r>
      <w:r>
        <w:t>jsou</w:t>
      </w:r>
      <w:r>
        <w:rPr>
          <w:spacing w:val="-7"/>
        </w:rPr>
        <w:t xml:space="preserve"> </w:t>
      </w:r>
      <w:r>
        <w:t>oprávněny</w:t>
      </w:r>
      <w:r>
        <w:rPr>
          <w:spacing w:val="-8"/>
        </w:rPr>
        <w:t xml:space="preserve"> </w:t>
      </w:r>
      <w:r>
        <w:t>měnit</w:t>
      </w:r>
      <w:r>
        <w:rPr>
          <w:spacing w:val="-5"/>
        </w:rPr>
        <w:t xml:space="preserve"> </w:t>
      </w:r>
      <w:r>
        <w:t>či</w:t>
      </w:r>
      <w:r>
        <w:rPr>
          <w:spacing w:val="-5"/>
        </w:rPr>
        <w:t xml:space="preserve"> </w:t>
      </w:r>
      <w:r>
        <w:t>rušit</w:t>
      </w:r>
      <w:r>
        <w:rPr>
          <w:spacing w:val="-8"/>
        </w:rPr>
        <w:t xml:space="preserve"> </w:t>
      </w:r>
      <w:r>
        <w:t>tuto</w:t>
      </w:r>
      <w:r>
        <w:rPr>
          <w:spacing w:val="-7"/>
        </w:rPr>
        <w:t xml:space="preserve"> </w:t>
      </w:r>
      <w:r>
        <w:t>Smlouvu</w:t>
      </w:r>
      <w:r>
        <w:rPr>
          <w:spacing w:val="-9"/>
        </w:rPr>
        <w:t xml:space="preserve"> </w:t>
      </w:r>
      <w:r>
        <w:t>či</w:t>
      </w:r>
      <w:r>
        <w:rPr>
          <w:spacing w:val="-5"/>
        </w:rPr>
        <w:t xml:space="preserve"> </w:t>
      </w:r>
      <w:r>
        <w:t>uzavírat</w:t>
      </w:r>
      <w:r>
        <w:rPr>
          <w:spacing w:val="-5"/>
        </w:rPr>
        <w:t xml:space="preserve"> </w:t>
      </w:r>
      <w:r>
        <w:t>dodatky k této</w:t>
      </w:r>
      <w:r>
        <w:rPr>
          <w:spacing w:val="-1"/>
        </w:rPr>
        <w:t xml:space="preserve"> </w:t>
      </w:r>
      <w:r>
        <w:t>Smlouvě.</w:t>
      </w:r>
    </w:p>
    <w:p w14:paraId="7BCB5E04" w14:textId="77777777" w:rsidR="00F17EAB" w:rsidRDefault="00F17EAB">
      <w:pPr>
        <w:pStyle w:val="Zkladntext"/>
        <w:spacing w:before="2"/>
      </w:pPr>
    </w:p>
    <w:p w14:paraId="43E2A97A" w14:textId="77777777" w:rsidR="00F17EAB" w:rsidRDefault="00000000">
      <w:pPr>
        <w:spacing w:before="1" w:line="266" w:lineRule="auto"/>
        <w:ind w:left="156" w:right="1113"/>
        <w:jc w:val="both"/>
      </w:pPr>
      <w:r>
        <w:t>Osoby oprávněné jednat ve věcech obchodních jsou oprávněny v rámci této Smlouvy vést s druhou stranou</w:t>
      </w:r>
      <w:r>
        <w:rPr>
          <w:spacing w:val="-9"/>
        </w:rPr>
        <w:t xml:space="preserve"> </w:t>
      </w:r>
      <w:r>
        <w:t>jednání</w:t>
      </w:r>
      <w:r>
        <w:rPr>
          <w:spacing w:val="-8"/>
        </w:rPr>
        <w:t xml:space="preserve"> </w:t>
      </w:r>
      <w:r>
        <w:t>obchodního</w:t>
      </w:r>
      <w:r>
        <w:rPr>
          <w:spacing w:val="-9"/>
        </w:rPr>
        <w:t xml:space="preserve"> </w:t>
      </w:r>
      <w:r>
        <w:t>charakteru,</w:t>
      </w:r>
      <w:r>
        <w:rPr>
          <w:spacing w:val="-10"/>
        </w:rPr>
        <w:t xml:space="preserve"> </w:t>
      </w:r>
      <w:r>
        <w:t>nejsou</w:t>
      </w:r>
      <w:r>
        <w:rPr>
          <w:spacing w:val="-7"/>
        </w:rPr>
        <w:t xml:space="preserve"> </w:t>
      </w:r>
      <w:r>
        <w:t>však</w:t>
      </w:r>
      <w:r>
        <w:rPr>
          <w:spacing w:val="-6"/>
        </w:rPr>
        <w:t xml:space="preserve"> </w:t>
      </w:r>
      <w:r>
        <w:t>oprávněny</w:t>
      </w:r>
      <w:r>
        <w:rPr>
          <w:spacing w:val="-10"/>
        </w:rPr>
        <w:t xml:space="preserve"> </w:t>
      </w:r>
      <w:r>
        <w:t>měnit</w:t>
      </w:r>
      <w:r>
        <w:rPr>
          <w:spacing w:val="-5"/>
        </w:rPr>
        <w:t xml:space="preserve"> </w:t>
      </w:r>
      <w:r>
        <w:t>či</w:t>
      </w:r>
      <w:r>
        <w:rPr>
          <w:spacing w:val="-6"/>
        </w:rPr>
        <w:t xml:space="preserve"> </w:t>
      </w:r>
      <w:r>
        <w:t>rušit</w:t>
      </w:r>
      <w:r>
        <w:rPr>
          <w:spacing w:val="-6"/>
        </w:rPr>
        <w:t xml:space="preserve"> </w:t>
      </w:r>
      <w:r>
        <w:t>tuto</w:t>
      </w:r>
      <w:r>
        <w:rPr>
          <w:spacing w:val="-7"/>
        </w:rPr>
        <w:t xml:space="preserve"> </w:t>
      </w:r>
      <w:r>
        <w:t>Smlouvu</w:t>
      </w:r>
      <w:r>
        <w:rPr>
          <w:spacing w:val="-6"/>
        </w:rPr>
        <w:t xml:space="preserve"> </w:t>
      </w:r>
      <w:r>
        <w:t>či</w:t>
      </w:r>
      <w:r>
        <w:rPr>
          <w:spacing w:val="-6"/>
        </w:rPr>
        <w:t xml:space="preserve"> </w:t>
      </w:r>
      <w:r>
        <w:t>uzavírat dodatky k této</w:t>
      </w:r>
      <w:r>
        <w:rPr>
          <w:spacing w:val="-3"/>
        </w:rPr>
        <w:t xml:space="preserve"> </w:t>
      </w:r>
      <w:r>
        <w:t>Smlouvě.</w:t>
      </w:r>
    </w:p>
    <w:p w14:paraId="698C880E" w14:textId="77777777" w:rsidR="00F17EAB" w:rsidRDefault="00F17EAB">
      <w:pPr>
        <w:pStyle w:val="Zkladntext"/>
        <w:spacing w:before="2"/>
      </w:pPr>
    </w:p>
    <w:p w14:paraId="4F4C8004" w14:textId="77777777" w:rsidR="00F17EAB" w:rsidRDefault="00000000">
      <w:pPr>
        <w:spacing w:line="266" w:lineRule="auto"/>
        <w:ind w:left="156" w:right="1114"/>
        <w:jc w:val="both"/>
      </w:pPr>
      <w:r>
        <w:t>Osoby oprávněné jednat ve věcech technických a realizačních jsou oprávněny v rámci této Smlouvy vést s druhou stranou jednání technického charakteru, nejsou však oprávněny měnit či rušit tuto Smlouvu či uzavírat dodatky k této Smlouvě. Dále jsou oprávněny provádět činnosti a úkony, které jsou předmětem této Smlouvy.</w:t>
      </w:r>
    </w:p>
    <w:sectPr w:rsidR="00F17EAB">
      <w:pgSz w:w="11910" w:h="16840"/>
      <w:pgMar w:top="1240" w:right="440" w:bottom="900" w:left="1260" w:header="0" w:footer="70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A855D" w14:textId="77777777" w:rsidR="00D70A3E" w:rsidRDefault="00D70A3E">
      <w:r>
        <w:separator/>
      </w:r>
    </w:p>
  </w:endnote>
  <w:endnote w:type="continuationSeparator" w:id="0">
    <w:p w14:paraId="5E8802D3" w14:textId="77777777" w:rsidR="00D70A3E" w:rsidRDefault="00D7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C464A" w14:textId="472655F0" w:rsidR="00F17EAB" w:rsidRDefault="00655636">
    <w:pPr>
      <w:pStyle w:val="Zkladntext"/>
      <w:spacing w:before="0" w:line="14" w:lineRule="auto"/>
      <w:rPr>
        <w:sz w:val="20"/>
      </w:rPr>
    </w:pPr>
    <w:r>
      <w:rPr>
        <w:noProof/>
      </w:rPr>
      <mc:AlternateContent>
        <mc:Choice Requires="wps">
          <w:drawing>
            <wp:anchor distT="0" distB="0" distL="114300" distR="114300" simplePos="0" relativeHeight="251657728" behindDoc="1" locked="0" layoutInCell="1" allowOverlap="1" wp14:anchorId="6ADADB8D" wp14:editId="4AE4D0AD">
              <wp:simplePos x="0" y="0"/>
              <wp:positionH relativeFrom="page">
                <wp:posOffset>3596005</wp:posOffset>
              </wp:positionH>
              <wp:positionV relativeFrom="page">
                <wp:posOffset>10103485</wp:posOffset>
              </wp:positionV>
              <wp:extent cx="342265" cy="1536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29A4F" w14:textId="77777777" w:rsidR="00F17EAB" w:rsidRDefault="00000000">
                          <w:pPr>
                            <w:spacing w:before="14"/>
                            <w:ind w:left="64"/>
                            <w:rPr>
                              <w:rFonts w:ascii="Arial"/>
                              <w:sz w:val="18"/>
                            </w:rPr>
                          </w:pPr>
                          <w:r>
                            <w:fldChar w:fldCharType="begin"/>
                          </w:r>
                          <w:r>
                            <w:rPr>
                              <w:rFonts w:ascii="Arial"/>
                              <w:sz w:val="18"/>
                            </w:rPr>
                            <w:instrText xml:space="preserve"> PAGE </w:instrText>
                          </w:r>
                          <w:r>
                            <w:fldChar w:fldCharType="separate"/>
                          </w:r>
                          <w:r>
                            <w:t>10</w:t>
                          </w:r>
                          <w:r>
                            <w:fldChar w:fldCharType="end"/>
                          </w:r>
                          <w:r>
                            <w:rPr>
                              <w:rFonts w:ascii="Arial"/>
                              <w:sz w:val="18"/>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DADB8D" id="_x0000_t202" coordsize="21600,21600" o:spt="202" path="m,l,21600r21600,l21600,xe">
              <v:stroke joinstyle="miter"/>
              <v:path gradientshapeok="t" o:connecttype="rect"/>
            </v:shapetype>
            <v:shape id="Text Box 1" o:spid="_x0000_s1027" type="#_x0000_t202" style="position:absolute;margin-left:283.15pt;margin-top:795.55pt;width:26.95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" filled="f" stroked="f">
              <v:textbox inset="0,0,0,0">
                <w:txbxContent>
                  <w:p w14:paraId="6B029A4F" w14:textId="77777777" w:rsidR="00F17EAB" w:rsidRDefault="00000000">
                    <w:pPr>
                      <w:spacing w:before="14"/>
                      <w:ind w:left="64"/>
                      <w:rPr>
                        <w:rFonts w:ascii="Arial"/>
                        <w:sz w:val="18"/>
                      </w:rPr>
                    </w:pPr>
                    <w:r>
                      <w:fldChar w:fldCharType="begin"/>
                    </w:r>
                    <w:r>
                      <w:rPr>
                        <w:rFonts w:ascii="Arial"/>
                        <w:sz w:val="18"/>
                      </w:rPr>
                      <w:instrText xml:space="preserve"> PAGE </w:instrText>
                    </w:r>
                    <w:r>
                      <w:fldChar w:fldCharType="separate"/>
                    </w:r>
                    <w:r>
                      <w:t>10</w:t>
                    </w:r>
                    <w:r>
                      <w:fldChar w:fldCharType="end"/>
                    </w:r>
                    <w:r>
                      <w:rPr>
                        <w:rFonts w:ascii="Arial"/>
                        <w:sz w:val="18"/>
                      </w:rPr>
                      <w:t>/11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DE45F" w14:textId="77777777" w:rsidR="00D70A3E" w:rsidRDefault="00D70A3E">
      <w:r>
        <w:separator/>
      </w:r>
    </w:p>
  </w:footnote>
  <w:footnote w:type="continuationSeparator" w:id="0">
    <w:p w14:paraId="115B355C" w14:textId="77777777" w:rsidR="00D70A3E" w:rsidRDefault="00D70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C3B"/>
    <w:multiLevelType w:val="multilevel"/>
    <w:tmpl w:val="3C061AA8"/>
    <w:lvl w:ilvl="0">
      <w:start w:val="9"/>
      <w:numFmt w:val="decimal"/>
      <w:lvlText w:val="%1"/>
      <w:lvlJc w:val="left"/>
      <w:pPr>
        <w:ind w:left="734" w:hanging="576"/>
        <w:jc w:val="left"/>
      </w:pPr>
      <w:rPr>
        <w:rFonts w:hint="default"/>
        <w:lang w:val="cs-CZ" w:eastAsia="cs-CZ" w:bidi="cs-CZ"/>
      </w:rPr>
    </w:lvl>
    <w:lvl w:ilvl="1">
      <w:start w:val="1"/>
      <w:numFmt w:val="decimal"/>
      <w:lvlText w:val="%1.%2"/>
      <w:lvlJc w:val="left"/>
      <w:pPr>
        <w:ind w:left="734" w:hanging="576"/>
        <w:jc w:val="left"/>
      </w:pPr>
      <w:rPr>
        <w:rFonts w:ascii="Times New Roman" w:eastAsia="Times New Roman" w:hAnsi="Times New Roman" w:cs="Times New Roman" w:hint="default"/>
        <w:spacing w:val="-30"/>
        <w:w w:val="100"/>
        <w:sz w:val="24"/>
        <w:szCs w:val="24"/>
        <w:lang w:val="cs-CZ" w:eastAsia="cs-CZ" w:bidi="cs-CZ"/>
      </w:rPr>
    </w:lvl>
    <w:lvl w:ilvl="2">
      <w:numFmt w:val="bullet"/>
      <w:lvlText w:val="•"/>
      <w:lvlJc w:val="left"/>
      <w:pPr>
        <w:ind w:left="2633" w:hanging="576"/>
      </w:pPr>
      <w:rPr>
        <w:rFonts w:hint="default"/>
        <w:lang w:val="cs-CZ" w:eastAsia="cs-CZ" w:bidi="cs-CZ"/>
      </w:rPr>
    </w:lvl>
    <w:lvl w:ilvl="3">
      <w:numFmt w:val="bullet"/>
      <w:lvlText w:val="•"/>
      <w:lvlJc w:val="left"/>
      <w:pPr>
        <w:ind w:left="3579" w:hanging="576"/>
      </w:pPr>
      <w:rPr>
        <w:rFonts w:hint="default"/>
        <w:lang w:val="cs-CZ" w:eastAsia="cs-CZ" w:bidi="cs-CZ"/>
      </w:rPr>
    </w:lvl>
    <w:lvl w:ilvl="4">
      <w:numFmt w:val="bullet"/>
      <w:lvlText w:val="•"/>
      <w:lvlJc w:val="left"/>
      <w:pPr>
        <w:ind w:left="4526" w:hanging="576"/>
      </w:pPr>
      <w:rPr>
        <w:rFonts w:hint="default"/>
        <w:lang w:val="cs-CZ" w:eastAsia="cs-CZ" w:bidi="cs-CZ"/>
      </w:rPr>
    </w:lvl>
    <w:lvl w:ilvl="5">
      <w:numFmt w:val="bullet"/>
      <w:lvlText w:val="•"/>
      <w:lvlJc w:val="left"/>
      <w:pPr>
        <w:ind w:left="5473" w:hanging="576"/>
      </w:pPr>
      <w:rPr>
        <w:rFonts w:hint="default"/>
        <w:lang w:val="cs-CZ" w:eastAsia="cs-CZ" w:bidi="cs-CZ"/>
      </w:rPr>
    </w:lvl>
    <w:lvl w:ilvl="6">
      <w:numFmt w:val="bullet"/>
      <w:lvlText w:val="•"/>
      <w:lvlJc w:val="left"/>
      <w:pPr>
        <w:ind w:left="6419" w:hanging="576"/>
      </w:pPr>
      <w:rPr>
        <w:rFonts w:hint="default"/>
        <w:lang w:val="cs-CZ" w:eastAsia="cs-CZ" w:bidi="cs-CZ"/>
      </w:rPr>
    </w:lvl>
    <w:lvl w:ilvl="7">
      <w:numFmt w:val="bullet"/>
      <w:lvlText w:val="•"/>
      <w:lvlJc w:val="left"/>
      <w:pPr>
        <w:ind w:left="7366" w:hanging="576"/>
      </w:pPr>
      <w:rPr>
        <w:rFonts w:hint="default"/>
        <w:lang w:val="cs-CZ" w:eastAsia="cs-CZ" w:bidi="cs-CZ"/>
      </w:rPr>
    </w:lvl>
    <w:lvl w:ilvl="8">
      <w:numFmt w:val="bullet"/>
      <w:lvlText w:val="•"/>
      <w:lvlJc w:val="left"/>
      <w:pPr>
        <w:ind w:left="8313" w:hanging="576"/>
      </w:pPr>
      <w:rPr>
        <w:rFonts w:hint="default"/>
        <w:lang w:val="cs-CZ" w:eastAsia="cs-CZ" w:bidi="cs-CZ"/>
      </w:rPr>
    </w:lvl>
  </w:abstractNum>
  <w:abstractNum w:abstractNumId="1" w15:restartNumberingAfterBreak="0">
    <w:nsid w:val="0CF13909"/>
    <w:multiLevelType w:val="multilevel"/>
    <w:tmpl w:val="774AC5BE"/>
    <w:lvl w:ilvl="0">
      <w:start w:val="11"/>
      <w:numFmt w:val="decimal"/>
      <w:lvlText w:val="%1"/>
      <w:lvlJc w:val="left"/>
      <w:pPr>
        <w:ind w:left="732" w:hanging="576"/>
        <w:jc w:val="left"/>
      </w:pPr>
      <w:rPr>
        <w:rFonts w:hint="default"/>
        <w:lang w:val="cs-CZ" w:eastAsia="cs-CZ" w:bidi="cs-CZ"/>
      </w:rPr>
    </w:lvl>
    <w:lvl w:ilvl="1">
      <w:start w:val="1"/>
      <w:numFmt w:val="decimal"/>
      <w:lvlText w:val="%1.%2"/>
      <w:lvlJc w:val="left"/>
      <w:pPr>
        <w:ind w:left="732" w:hanging="576"/>
        <w:jc w:val="left"/>
      </w:pPr>
      <w:rPr>
        <w:rFonts w:ascii="Times New Roman" w:eastAsia="Times New Roman" w:hAnsi="Times New Roman" w:cs="Times New Roman" w:hint="default"/>
        <w:spacing w:val="-24"/>
        <w:w w:val="100"/>
        <w:sz w:val="24"/>
        <w:szCs w:val="24"/>
        <w:lang w:val="cs-CZ" w:eastAsia="cs-CZ" w:bidi="cs-CZ"/>
      </w:rPr>
    </w:lvl>
    <w:lvl w:ilvl="2">
      <w:start w:val="1"/>
      <w:numFmt w:val="lowerLetter"/>
      <w:lvlText w:val="%3)"/>
      <w:lvlJc w:val="left"/>
      <w:pPr>
        <w:ind w:left="1082" w:hanging="360"/>
        <w:jc w:val="left"/>
      </w:pPr>
      <w:rPr>
        <w:rFonts w:ascii="Times New Roman" w:eastAsia="Times New Roman" w:hAnsi="Times New Roman" w:cs="Times New Roman" w:hint="default"/>
        <w:w w:val="99"/>
        <w:sz w:val="20"/>
        <w:szCs w:val="20"/>
        <w:lang w:val="cs-CZ" w:eastAsia="cs-CZ" w:bidi="cs-CZ"/>
      </w:rPr>
    </w:lvl>
    <w:lvl w:ilvl="3">
      <w:numFmt w:val="bullet"/>
      <w:lvlText w:val="•"/>
      <w:lvlJc w:val="left"/>
      <w:pPr>
        <w:ind w:left="3108" w:hanging="360"/>
      </w:pPr>
      <w:rPr>
        <w:rFonts w:hint="default"/>
        <w:lang w:val="cs-CZ" w:eastAsia="cs-CZ" w:bidi="cs-CZ"/>
      </w:rPr>
    </w:lvl>
    <w:lvl w:ilvl="4">
      <w:numFmt w:val="bullet"/>
      <w:lvlText w:val="•"/>
      <w:lvlJc w:val="left"/>
      <w:pPr>
        <w:ind w:left="4122" w:hanging="360"/>
      </w:pPr>
      <w:rPr>
        <w:rFonts w:hint="default"/>
        <w:lang w:val="cs-CZ" w:eastAsia="cs-CZ" w:bidi="cs-CZ"/>
      </w:rPr>
    </w:lvl>
    <w:lvl w:ilvl="5">
      <w:numFmt w:val="bullet"/>
      <w:lvlText w:val="•"/>
      <w:lvlJc w:val="left"/>
      <w:pPr>
        <w:ind w:left="5136" w:hanging="360"/>
      </w:pPr>
      <w:rPr>
        <w:rFonts w:hint="default"/>
        <w:lang w:val="cs-CZ" w:eastAsia="cs-CZ" w:bidi="cs-CZ"/>
      </w:rPr>
    </w:lvl>
    <w:lvl w:ilvl="6">
      <w:numFmt w:val="bullet"/>
      <w:lvlText w:val="•"/>
      <w:lvlJc w:val="left"/>
      <w:pPr>
        <w:ind w:left="6150" w:hanging="360"/>
      </w:pPr>
      <w:rPr>
        <w:rFonts w:hint="default"/>
        <w:lang w:val="cs-CZ" w:eastAsia="cs-CZ" w:bidi="cs-CZ"/>
      </w:rPr>
    </w:lvl>
    <w:lvl w:ilvl="7">
      <w:numFmt w:val="bullet"/>
      <w:lvlText w:val="•"/>
      <w:lvlJc w:val="left"/>
      <w:pPr>
        <w:ind w:left="7164" w:hanging="360"/>
      </w:pPr>
      <w:rPr>
        <w:rFonts w:hint="default"/>
        <w:lang w:val="cs-CZ" w:eastAsia="cs-CZ" w:bidi="cs-CZ"/>
      </w:rPr>
    </w:lvl>
    <w:lvl w:ilvl="8">
      <w:numFmt w:val="bullet"/>
      <w:lvlText w:val="•"/>
      <w:lvlJc w:val="left"/>
      <w:pPr>
        <w:ind w:left="8178" w:hanging="360"/>
      </w:pPr>
      <w:rPr>
        <w:rFonts w:hint="default"/>
        <w:lang w:val="cs-CZ" w:eastAsia="cs-CZ" w:bidi="cs-CZ"/>
      </w:rPr>
    </w:lvl>
  </w:abstractNum>
  <w:abstractNum w:abstractNumId="2" w15:restartNumberingAfterBreak="0">
    <w:nsid w:val="0E0C1FA8"/>
    <w:multiLevelType w:val="multilevel"/>
    <w:tmpl w:val="2E60936C"/>
    <w:lvl w:ilvl="0">
      <w:start w:val="7"/>
      <w:numFmt w:val="decimal"/>
      <w:lvlText w:val="%1"/>
      <w:lvlJc w:val="left"/>
      <w:pPr>
        <w:ind w:left="734" w:hanging="576"/>
        <w:jc w:val="left"/>
      </w:pPr>
      <w:rPr>
        <w:rFonts w:hint="default"/>
        <w:lang w:val="cs-CZ" w:eastAsia="cs-CZ" w:bidi="cs-CZ"/>
      </w:rPr>
    </w:lvl>
    <w:lvl w:ilvl="1">
      <w:start w:val="1"/>
      <w:numFmt w:val="decimal"/>
      <w:lvlText w:val="%1.%2"/>
      <w:lvlJc w:val="left"/>
      <w:pPr>
        <w:ind w:left="734" w:hanging="576"/>
        <w:jc w:val="left"/>
      </w:pPr>
      <w:rPr>
        <w:rFonts w:ascii="Times New Roman" w:eastAsia="Times New Roman" w:hAnsi="Times New Roman" w:cs="Times New Roman" w:hint="default"/>
        <w:spacing w:val="-24"/>
        <w:w w:val="100"/>
        <w:sz w:val="24"/>
        <w:szCs w:val="24"/>
        <w:lang w:val="cs-CZ" w:eastAsia="cs-CZ" w:bidi="cs-CZ"/>
      </w:rPr>
    </w:lvl>
    <w:lvl w:ilvl="2">
      <w:numFmt w:val="bullet"/>
      <w:lvlText w:val="•"/>
      <w:lvlJc w:val="left"/>
      <w:pPr>
        <w:ind w:left="2633" w:hanging="576"/>
      </w:pPr>
      <w:rPr>
        <w:rFonts w:hint="default"/>
        <w:lang w:val="cs-CZ" w:eastAsia="cs-CZ" w:bidi="cs-CZ"/>
      </w:rPr>
    </w:lvl>
    <w:lvl w:ilvl="3">
      <w:numFmt w:val="bullet"/>
      <w:lvlText w:val="•"/>
      <w:lvlJc w:val="left"/>
      <w:pPr>
        <w:ind w:left="3579" w:hanging="576"/>
      </w:pPr>
      <w:rPr>
        <w:rFonts w:hint="default"/>
        <w:lang w:val="cs-CZ" w:eastAsia="cs-CZ" w:bidi="cs-CZ"/>
      </w:rPr>
    </w:lvl>
    <w:lvl w:ilvl="4">
      <w:numFmt w:val="bullet"/>
      <w:lvlText w:val="•"/>
      <w:lvlJc w:val="left"/>
      <w:pPr>
        <w:ind w:left="4526" w:hanging="576"/>
      </w:pPr>
      <w:rPr>
        <w:rFonts w:hint="default"/>
        <w:lang w:val="cs-CZ" w:eastAsia="cs-CZ" w:bidi="cs-CZ"/>
      </w:rPr>
    </w:lvl>
    <w:lvl w:ilvl="5">
      <w:numFmt w:val="bullet"/>
      <w:lvlText w:val="•"/>
      <w:lvlJc w:val="left"/>
      <w:pPr>
        <w:ind w:left="5473" w:hanging="576"/>
      </w:pPr>
      <w:rPr>
        <w:rFonts w:hint="default"/>
        <w:lang w:val="cs-CZ" w:eastAsia="cs-CZ" w:bidi="cs-CZ"/>
      </w:rPr>
    </w:lvl>
    <w:lvl w:ilvl="6">
      <w:numFmt w:val="bullet"/>
      <w:lvlText w:val="•"/>
      <w:lvlJc w:val="left"/>
      <w:pPr>
        <w:ind w:left="6419" w:hanging="576"/>
      </w:pPr>
      <w:rPr>
        <w:rFonts w:hint="default"/>
        <w:lang w:val="cs-CZ" w:eastAsia="cs-CZ" w:bidi="cs-CZ"/>
      </w:rPr>
    </w:lvl>
    <w:lvl w:ilvl="7">
      <w:numFmt w:val="bullet"/>
      <w:lvlText w:val="•"/>
      <w:lvlJc w:val="left"/>
      <w:pPr>
        <w:ind w:left="7366" w:hanging="576"/>
      </w:pPr>
      <w:rPr>
        <w:rFonts w:hint="default"/>
        <w:lang w:val="cs-CZ" w:eastAsia="cs-CZ" w:bidi="cs-CZ"/>
      </w:rPr>
    </w:lvl>
    <w:lvl w:ilvl="8">
      <w:numFmt w:val="bullet"/>
      <w:lvlText w:val="•"/>
      <w:lvlJc w:val="left"/>
      <w:pPr>
        <w:ind w:left="8313" w:hanging="576"/>
      </w:pPr>
      <w:rPr>
        <w:rFonts w:hint="default"/>
        <w:lang w:val="cs-CZ" w:eastAsia="cs-CZ" w:bidi="cs-CZ"/>
      </w:rPr>
    </w:lvl>
  </w:abstractNum>
  <w:abstractNum w:abstractNumId="3" w15:restartNumberingAfterBreak="0">
    <w:nsid w:val="211A0ADD"/>
    <w:multiLevelType w:val="multilevel"/>
    <w:tmpl w:val="FE6AE63C"/>
    <w:lvl w:ilvl="0">
      <w:start w:val="12"/>
      <w:numFmt w:val="decimal"/>
      <w:lvlText w:val="%1"/>
      <w:lvlJc w:val="left"/>
      <w:pPr>
        <w:ind w:left="732" w:hanging="576"/>
        <w:jc w:val="left"/>
      </w:pPr>
      <w:rPr>
        <w:rFonts w:hint="default"/>
        <w:lang w:val="cs-CZ" w:eastAsia="cs-CZ" w:bidi="cs-CZ"/>
      </w:rPr>
    </w:lvl>
    <w:lvl w:ilvl="1">
      <w:start w:val="1"/>
      <w:numFmt w:val="decimal"/>
      <w:lvlText w:val="%1.%2"/>
      <w:lvlJc w:val="left"/>
      <w:pPr>
        <w:ind w:left="732" w:hanging="576"/>
        <w:jc w:val="left"/>
      </w:pPr>
      <w:rPr>
        <w:rFonts w:ascii="Times New Roman" w:eastAsia="Times New Roman" w:hAnsi="Times New Roman" w:cs="Times New Roman" w:hint="default"/>
        <w:spacing w:val="-24"/>
        <w:w w:val="100"/>
        <w:sz w:val="24"/>
        <w:szCs w:val="24"/>
        <w:lang w:val="cs-CZ" w:eastAsia="cs-CZ" w:bidi="cs-CZ"/>
      </w:rPr>
    </w:lvl>
    <w:lvl w:ilvl="2">
      <w:numFmt w:val="bullet"/>
      <w:lvlText w:val="•"/>
      <w:lvlJc w:val="left"/>
      <w:pPr>
        <w:ind w:left="2633" w:hanging="576"/>
      </w:pPr>
      <w:rPr>
        <w:rFonts w:hint="default"/>
        <w:lang w:val="cs-CZ" w:eastAsia="cs-CZ" w:bidi="cs-CZ"/>
      </w:rPr>
    </w:lvl>
    <w:lvl w:ilvl="3">
      <w:numFmt w:val="bullet"/>
      <w:lvlText w:val="•"/>
      <w:lvlJc w:val="left"/>
      <w:pPr>
        <w:ind w:left="3579" w:hanging="576"/>
      </w:pPr>
      <w:rPr>
        <w:rFonts w:hint="default"/>
        <w:lang w:val="cs-CZ" w:eastAsia="cs-CZ" w:bidi="cs-CZ"/>
      </w:rPr>
    </w:lvl>
    <w:lvl w:ilvl="4">
      <w:numFmt w:val="bullet"/>
      <w:lvlText w:val="•"/>
      <w:lvlJc w:val="left"/>
      <w:pPr>
        <w:ind w:left="4526" w:hanging="576"/>
      </w:pPr>
      <w:rPr>
        <w:rFonts w:hint="default"/>
        <w:lang w:val="cs-CZ" w:eastAsia="cs-CZ" w:bidi="cs-CZ"/>
      </w:rPr>
    </w:lvl>
    <w:lvl w:ilvl="5">
      <w:numFmt w:val="bullet"/>
      <w:lvlText w:val="•"/>
      <w:lvlJc w:val="left"/>
      <w:pPr>
        <w:ind w:left="5473" w:hanging="576"/>
      </w:pPr>
      <w:rPr>
        <w:rFonts w:hint="default"/>
        <w:lang w:val="cs-CZ" w:eastAsia="cs-CZ" w:bidi="cs-CZ"/>
      </w:rPr>
    </w:lvl>
    <w:lvl w:ilvl="6">
      <w:numFmt w:val="bullet"/>
      <w:lvlText w:val="•"/>
      <w:lvlJc w:val="left"/>
      <w:pPr>
        <w:ind w:left="6419" w:hanging="576"/>
      </w:pPr>
      <w:rPr>
        <w:rFonts w:hint="default"/>
        <w:lang w:val="cs-CZ" w:eastAsia="cs-CZ" w:bidi="cs-CZ"/>
      </w:rPr>
    </w:lvl>
    <w:lvl w:ilvl="7">
      <w:numFmt w:val="bullet"/>
      <w:lvlText w:val="•"/>
      <w:lvlJc w:val="left"/>
      <w:pPr>
        <w:ind w:left="7366" w:hanging="576"/>
      </w:pPr>
      <w:rPr>
        <w:rFonts w:hint="default"/>
        <w:lang w:val="cs-CZ" w:eastAsia="cs-CZ" w:bidi="cs-CZ"/>
      </w:rPr>
    </w:lvl>
    <w:lvl w:ilvl="8">
      <w:numFmt w:val="bullet"/>
      <w:lvlText w:val="•"/>
      <w:lvlJc w:val="left"/>
      <w:pPr>
        <w:ind w:left="8313" w:hanging="576"/>
      </w:pPr>
      <w:rPr>
        <w:rFonts w:hint="default"/>
        <w:lang w:val="cs-CZ" w:eastAsia="cs-CZ" w:bidi="cs-CZ"/>
      </w:rPr>
    </w:lvl>
  </w:abstractNum>
  <w:abstractNum w:abstractNumId="4" w15:restartNumberingAfterBreak="0">
    <w:nsid w:val="2D0A1BBF"/>
    <w:multiLevelType w:val="multilevel"/>
    <w:tmpl w:val="27FE9B28"/>
    <w:lvl w:ilvl="0">
      <w:start w:val="10"/>
      <w:numFmt w:val="decimal"/>
      <w:lvlText w:val="%1"/>
      <w:lvlJc w:val="left"/>
      <w:pPr>
        <w:ind w:left="732" w:hanging="576"/>
        <w:jc w:val="left"/>
      </w:pPr>
      <w:rPr>
        <w:rFonts w:hint="default"/>
        <w:lang w:val="cs-CZ" w:eastAsia="cs-CZ" w:bidi="cs-CZ"/>
      </w:rPr>
    </w:lvl>
    <w:lvl w:ilvl="1">
      <w:start w:val="1"/>
      <w:numFmt w:val="decimal"/>
      <w:lvlText w:val="%1.%2"/>
      <w:lvlJc w:val="left"/>
      <w:pPr>
        <w:ind w:left="732" w:hanging="576"/>
        <w:jc w:val="left"/>
      </w:pPr>
      <w:rPr>
        <w:rFonts w:ascii="Times New Roman" w:eastAsia="Times New Roman" w:hAnsi="Times New Roman" w:cs="Times New Roman" w:hint="default"/>
        <w:spacing w:val="-24"/>
        <w:w w:val="100"/>
        <w:sz w:val="24"/>
        <w:szCs w:val="24"/>
        <w:lang w:val="cs-CZ" w:eastAsia="cs-CZ" w:bidi="cs-CZ"/>
      </w:rPr>
    </w:lvl>
    <w:lvl w:ilvl="2">
      <w:start w:val="1"/>
      <w:numFmt w:val="lowerLetter"/>
      <w:lvlText w:val="%3)"/>
      <w:lvlJc w:val="left"/>
      <w:pPr>
        <w:ind w:left="1082" w:hanging="360"/>
        <w:jc w:val="left"/>
      </w:pPr>
      <w:rPr>
        <w:rFonts w:ascii="Times New Roman" w:eastAsia="Times New Roman" w:hAnsi="Times New Roman" w:cs="Times New Roman" w:hint="default"/>
        <w:w w:val="99"/>
        <w:sz w:val="20"/>
        <w:szCs w:val="20"/>
        <w:lang w:val="cs-CZ" w:eastAsia="cs-CZ" w:bidi="cs-CZ"/>
      </w:rPr>
    </w:lvl>
    <w:lvl w:ilvl="3">
      <w:numFmt w:val="bullet"/>
      <w:lvlText w:val="•"/>
      <w:lvlJc w:val="left"/>
      <w:pPr>
        <w:ind w:left="3108" w:hanging="360"/>
      </w:pPr>
      <w:rPr>
        <w:rFonts w:hint="default"/>
        <w:lang w:val="cs-CZ" w:eastAsia="cs-CZ" w:bidi="cs-CZ"/>
      </w:rPr>
    </w:lvl>
    <w:lvl w:ilvl="4">
      <w:numFmt w:val="bullet"/>
      <w:lvlText w:val="•"/>
      <w:lvlJc w:val="left"/>
      <w:pPr>
        <w:ind w:left="4122" w:hanging="360"/>
      </w:pPr>
      <w:rPr>
        <w:rFonts w:hint="default"/>
        <w:lang w:val="cs-CZ" w:eastAsia="cs-CZ" w:bidi="cs-CZ"/>
      </w:rPr>
    </w:lvl>
    <w:lvl w:ilvl="5">
      <w:numFmt w:val="bullet"/>
      <w:lvlText w:val="•"/>
      <w:lvlJc w:val="left"/>
      <w:pPr>
        <w:ind w:left="5136" w:hanging="360"/>
      </w:pPr>
      <w:rPr>
        <w:rFonts w:hint="default"/>
        <w:lang w:val="cs-CZ" w:eastAsia="cs-CZ" w:bidi="cs-CZ"/>
      </w:rPr>
    </w:lvl>
    <w:lvl w:ilvl="6">
      <w:numFmt w:val="bullet"/>
      <w:lvlText w:val="•"/>
      <w:lvlJc w:val="left"/>
      <w:pPr>
        <w:ind w:left="6150" w:hanging="360"/>
      </w:pPr>
      <w:rPr>
        <w:rFonts w:hint="default"/>
        <w:lang w:val="cs-CZ" w:eastAsia="cs-CZ" w:bidi="cs-CZ"/>
      </w:rPr>
    </w:lvl>
    <w:lvl w:ilvl="7">
      <w:numFmt w:val="bullet"/>
      <w:lvlText w:val="•"/>
      <w:lvlJc w:val="left"/>
      <w:pPr>
        <w:ind w:left="7164" w:hanging="360"/>
      </w:pPr>
      <w:rPr>
        <w:rFonts w:hint="default"/>
        <w:lang w:val="cs-CZ" w:eastAsia="cs-CZ" w:bidi="cs-CZ"/>
      </w:rPr>
    </w:lvl>
    <w:lvl w:ilvl="8">
      <w:numFmt w:val="bullet"/>
      <w:lvlText w:val="•"/>
      <w:lvlJc w:val="left"/>
      <w:pPr>
        <w:ind w:left="8178" w:hanging="360"/>
      </w:pPr>
      <w:rPr>
        <w:rFonts w:hint="default"/>
        <w:lang w:val="cs-CZ" w:eastAsia="cs-CZ" w:bidi="cs-CZ"/>
      </w:rPr>
    </w:lvl>
  </w:abstractNum>
  <w:abstractNum w:abstractNumId="5" w15:restartNumberingAfterBreak="0">
    <w:nsid w:val="389E4A4D"/>
    <w:multiLevelType w:val="hybridMultilevel"/>
    <w:tmpl w:val="6AA49F60"/>
    <w:lvl w:ilvl="0" w:tplc="BA9A50C2">
      <w:start w:val="1"/>
      <w:numFmt w:val="decimal"/>
      <w:lvlText w:val="%1"/>
      <w:lvlJc w:val="left"/>
      <w:pPr>
        <w:ind w:left="588" w:hanging="432"/>
        <w:jc w:val="left"/>
      </w:pPr>
      <w:rPr>
        <w:rFonts w:ascii="Calibri" w:eastAsia="Calibri" w:hAnsi="Calibri" w:cs="Calibri" w:hint="default"/>
        <w:b/>
        <w:bCs/>
        <w:w w:val="99"/>
        <w:sz w:val="32"/>
        <w:szCs w:val="32"/>
        <w:lang w:val="cs-CZ" w:eastAsia="cs-CZ" w:bidi="cs-CZ"/>
      </w:rPr>
    </w:lvl>
    <w:lvl w:ilvl="1" w:tplc="7D905AAE">
      <w:numFmt w:val="bullet"/>
      <w:lvlText w:val=""/>
      <w:lvlJc w:val="left"/>
      <w:pPr>
        <w:ind w:left="876" w:hanging="360"/>
      </w:pPr>
      <w:rPr>
        <w:rFonts w:hint="default"/>
        <w:w w:val="99"/>
        <w:lang w:val="cs-CZ" w:eastAsia="cs-CZ" w:bidi="cs-CZ"/>
      </w:rPr>
    </w:lvl>
    <w:lvl w:ilvl="2" w:tplc="1786B904">
      <w:numFmt w:val="bullet"/>
      <w:lvlText w:val="•"/>
      <w:lvlJc w:val="left"/>
      <w:pPr>
        <w:ind w:left="1916" w:hanging="360"/>
      </w:pPr>
      <w:rPr>
        <w:rFonts w:hint="default"/>
        <w:lang w:val="cs-CZ" w:eastAsia="cs-CZ" w:bidi="cs-CZ"/>
      </w:rPr>
    </w:lvl>
    <w:lvl w:ilvl="3" w:tplc="469C32EA">
      <w:numFmt w:val="bullet"/>
      <w:lvlText w:val="•"/>
      <w:lvlJc w:val="left"/>
      <w:pPr>
        <w:ind w:left="2952" w:hanging="360"/>
      </w:pPr>
      <w:rPr>
        <w:rFonts w:hint="default"/>
        <w:lang w:val="cs-CZ" w:eastAsia="cs-CZ" w:bidi="cs-CZ"/>
      </w:rPr>
    </w:lvl>
    <w:lvl w:ilvl="4" w:tplc="86EEDCB4">
      <w:numFmt w:val="bullet"/>
      <w:lvlText w:val="•"/>
      <w:lvlJc w:val="left"/>
      <w:pPr>
        <w:ind w:left="3988" w:hanging="360"/>
      </w:pPr>
      <w:rPr>
        <w:rFonts w:hint="default"/>
        <w:lang w:val="cs-CZ" w:eastAsia="cs-CZ" w:bidi="cs-CZ"/>
      </w:rPr>
    </w:lvl>
    <w:lvl w:ilvl="5" w:tplc="608A1334">
      <w:numFmt w:val="bullet"/>
      <w:lvlText w:val="•"/>
      <w:lvlJc w:val="left"/>
      <w:pPr>
        <w:ind w:left="5025" w:hanging="360"/>
      </w:pPr>
      <w:rPr>
        <w:rFonts w:hint="default"/>
        <w:lang w:val="cs-CZ" w:eastAsia="cs-CZ" w:bidi="cs-CZ"/>
      </w:rPr>
    </w:lvl>
    <w:lvl w:ilvl="6" w:tplc="33F22AB8">
      <w:numFmt w:val="bullet"/>
      <w:lvlText w:val="•"/>
      <w:lvlJc w:val="left"/>
      <w:pPr>
        <w:ind w:left="6061" w:hanging="360"/>
      </w:pPr>
      <w:rPr>
        <w:rFonts w:hint="default"/>
        <w:lang w:val="cs-CZ" w:eastAsia="cs-CZ" w:bidi="cs-CZ"/>
      </w:rPr>
    </w:lvl>
    <w:lvl w:ilvl="7" w:tplc="183C21AA">
      <w:numFmt w:val="bullet"/>
      <w:lvlText w:val="•"/>
      <w:lvlJc w:val="left"/>
      <w:pPr>
        <w:ind w:left="7097" w:hanging="360"/>
      </w:pPr>
      <w:rPr>
        <w:rFonts w:hint="default"/>
        <w:lang w:val="cs-CZ" w:eastAsia="cs-CZ" w:bidi="cs-CZ"/>
      </w:rPr>
    </w:lvl>
    <w:lvl w:ilvl="8" w:tplc="EEDABD36">
      <w:numFmt w:val="bullet"/>
      <w:lvlText w:val="•"/>
      <w:lvlJc w:val="left"/>
      <w:pPr>
        <w:ind w:left="8133" w:hanging="360"/>
      </w:pPr>
      <w:rPr>
        <w:rFonts w:hint="default"/>
        <w:lang w:val="cs-CZ" w:eastAsia="cs-CZ" w:bidi="cs-CZ"/>
      </w:rPr>
    </w:lvl>
  </w:abstractNum>
  <w:abstractNum w:abstractNumId="6" w15:restartNumberingAfterBreak="0">
    <w:nsid w:val="3A003F34"/>
    <w:multiLevelType w:val="hybridMultilevel"/>
    <w:tmpl w:val="C55C1720"/>
    <w:lvl w:ilvl="0" w:tplc="8CCE45F0">
      <w:numFmt w:val="bullet"/>
      <w:lvlText w:val="-"/>
      <w:lvlJc w:val="left"/>
      <w:pPr>
        <w:ind w:left="864" w:hanging="708"/>
      </w:pPr>
      <w:rPr>
        <w:rFonts w:ascii="Times New Roman" w:eastAsia="Times New Roman" w:hAnsi="Times New Roman" w:cs="Times New Roman" w:hint="default"/>
        <w:spacing w:val="-2"/>
        <w:w w:val="100"/>
        <w:sz w:val="24"/>
        <w:szCs w:val="24"/>
        <w:lang w:val="cs-CZ" w:eastAsia="cs-CZ" w:bidi="cs-CZ"/>
      </w:rPr>
    </w:lvl>
    <w:lvl w:ilvl="1" w:tplc="555881C4">
      <w:numFmt w:val="bullet"/>
      <w:lvlText w:val="•"/>
      <w:lvlJc w:val="left"/>
      <w:pPr>
        <w:ind w:left="1794" w:hanging="708"/>
      </w:pPr>
      <w:rPr>
        <w:rFonts w:hint="default"/>
        <w:lang w:val="cs-CZ" w:eastAsia="cs-CZ" w:bidi="cs-CZ"/>
      </w:rPr>
    </w:lvl>
    <w:lvl w:ilvl="2" w:tplc="BF6AFFF6">
      <w:numFmt w:val="bullet"/>
      <w:lvlText w:val="•"/>
      <w:lvlJc w:val="left"/>
      <w:pPr>
        <w:ind w:left="2729" w:hanging="708"/>
      </w:pPr>
      <w:rPr>
        <w:rFonts w:hint="default"/>
        <w:lang w:val="cs-CZ" w:eastAsia="cs-CZ" w:bidi="cs-CZ"/>
      </w:rPr>
    </w:lvl>
    <w:lvl w:ilvl="3" w:tplc="4B0A4F90">
      <w:numFmt w:val="bullet"/>
      <w:lvlText w:val="•"/>
      <w:lvlJc w:val="left"/>
      <w:pPr>
        <w:ind w:left="3663" w:hanging="708"/>
      </w:pPr>
      <w:rPr>
        <w:rFonts w:hint="default"/>
        <w:lang w:val="cs-CZ" w:eastAsia="cs-CZ" w:bidi="cs-CZ"/>
      </w:rPr>
    </w:lvl>
    <w:lvl w:ilvl="4" w:tplc="C5B2C57C">
      <w:numFmt w:val="bullet"/>
      <w:lvlText w:val="•"/>
      <w:lvlJc w:val="left"/>
      <w:pPr>
        <w:ind w:left="4598" w:hanging="708"/>
      </w:pPr>
      <w:rPr>
        <w:rFonts w:hint="default"/>
        <w:lang w:val="cs-CZ" w:eastAsia="cs-CZ" w:bidi="cs-CZ"/>
      </w:rPr>
    </w:lvl>
    <w:lvl w:ilvl="5" w:tplc="A8289BE8">
      <w:numFmt w:val="bullet"/>
      <w:lvlText w:val="•"/>
      <w:lvlJc w:val="left"/>
      <w:pPr>
        <w:ind w:left="5533" w:hanging="708"/>
      </w:pPr>
      <w:rPr>
        <w:rFonts w:hint="default"/>
        <w:lang w:val="cs-CZ" w:eastAsia="cs-CZ" w:bidi="cs-CZ"/>
      </w:rPr>
    </w:lvl>
    <w:lvl w:ilvl="6" w:tplc="A08A5BA2">
      <w:numFmt w:val="bullet"/>
      <w:lvlText w:val="•"/>
      <w:lvlJc w:val="left"/>
      <w:pPr>
        <w:ind w:left="6467" w:hanging="708"/>
      </w:pPr>
      <w:rPr>
        <w:rFonts w:hint="default"/>
        <w:lang w:val="cs-CZ" w:eastAsia="cs-CZ" w:bidi="cs-CZ"/>
      </w:rPr>
    </w:lvl>
    <w:lvl w:ilvl="7" w:tplc="DDE09B5A">
      <w:numFmt w:val="bullet"/>
      <w:lvlText w:val="•"/>
      <w:lvlJc w:val="left"/>
      <w:pPr>
        <w:ind w:left="7402" w:hanging="708"/>
      </w:pPr>
      <w:rPr>
        <w:rFonts w:hint="default"/>
        <w:lang w:val="cs-CZ" w:eastAsia="cs-CZ" w:bidi="cs-CZ"/>
      </w:rPr>
    </w:lvl>
    <w:lvl w:ilvl="8" w:tplc="546899AE">
      <w:numFmt w:val="bullet"/>
      <w:lvlText w:val="•"/>
      <w:lvlJc w:val="left"/>
      <w:pPr>
        <w:ind w:left="8337" w:hanging="708"/>
      </w:pPr>
      <w:rPr>
        <w:rFonts w:hint="default"/>
        <w:lang w:val="cs-CZ" w:eastAsia="cs-CZ" w:bidi="cs-CZ"/>
      </w:rPr>
    </w:lvl>
  </w:abstractNum>
  <w:abstractNum w:abstractNumId="7" w15:restartNumberingAfterBreak="0">
    <w:nsid w:val="3F613C04"/>
    <w:multiLevelType w:val="multilevel"/>
    <w:tmpl w:val="4294ACBA"/>
    <w:lvl w:ilvl="0">
      <w:start w:val="2"/>
      <w:numFmt w:val="decimal"/>
      <w:lvlText w:val="%1"/>
      <w:lvlJc w:val="left"/>
      <w:pPr>
        <w:ind w:left="734" w:hanging="576"/>
        <w:jc w:val="left"/>
      </w:pPr>
      <w:rPr>
        <w:rFonts w:hint="default"/>
        <w:lang w:val="cs-CZ" w:eastAsia="cs-CZ" w:bidi="cs-CZ"/>
      </w:rPr>
    </w:lvl>
    <w:lvl w:ilvl="1">
      <w:start w:val="1"/>
      <w:numFmt w:val="decimal"/>
      <w:lvlText w:val="%1.%2"/>
      <w:lvlJc w:val="left"/>
      <w:pPr>
        <w:ind w:left="734" w:hanging="576"/>
        <w:jc w:val="left"/>
      </w:pPr>
      <w:rPr>
        <w:rFonts w:ascii="Times New Roman" w:eastAsia="Times New Roman" w:hAnsi="Times New Roman" w:cs="Times New Roman" w:hint="default"/>
        <w:spacing w:val="-26"/>
        <w:w w:val="100"/>
        <w:sz w:val="24"/>
        <w:szCs w:val="24"/>
        <w:lang w:val="cs-CZ" w:eastAsia="cs-CZ" w:bidi="cs-CZ"/>
      </w:rPr>
    </w:lvl>
    <w:lvl w:ilvl="2">
      <w:numFmt w:val="bullet"/>
      <w:lvlText w:val="•"/>
      <w:lvlJc w:val="left"/>
      <w:pPr>
        <w:ind w:left="2633" w:hanging="576"/>
      </w:pPr>
      <w:rPr>
        <w:rFonts w:hint="default"/>
        <w:lang w:val="cs-CZ" w:eastAsia="cs-CZ" w:bidi="cs-CZ"/>
      </w:rPr>
    </w:lvl>
    <w:lvl w:ilvl="3">
      <w:numFmt w:val="bullet"/>
      <w:lvlText w:val="•"/>
      <w:lvlJc w:val="left"/>
      <w:pPr>
        <w:ind w:left="3579" w:hanging="576"/>
      </w:pPr>
      <w:rPr>
        <w:rFonts w:hint="default"/>
        <w:lang w:val="cs-CZ" w:eastAsia="cs-CZ" w:bidi="cs-CZ"/>
      </w:rPr>
    </w:lvl>
    <w:lvl w:ilvl="4">
      <w:numFmt w:val="bullet"/>
      <w:lvlText w:val="•"/>
      <w:lvlJc w:val="left"/>
      <w:pPr>
        <w:ind w:left="4526" w:hanging="576"/>
      </w:pPr>
      <w:rPr>
        <w:rFonts w:hint="default"/>
        <w:lang w:val="cs-CZ" w:eastAsia="cs-CZ" w:bidi="cs-CZ"/>
      </w:rPr>
    </w:lvl>
    <w:lvl w:ilvl="5">
      <w:numFmt w:val="bullet"/>
      <w:lvlText w:val="•"/>
      <w:lvlJc w:val="left"/>
      <w:pPr>
        <w:ind w:left="5473" w:hanging="576"/>
      </w:pPr>
      <w:rPr>
        <w:rFonts w:hint="default"/>
        <w:lang w:val="cs-CZ" w:eastAsia="cs-CZ" w:bidi="cs-CZ"/>
      </w:rPr>
    </w:lvl>
    <w:lvl w:ilvl="6">
      <w:numFmt w:val="bullet"/>
      <w:lvlText w:val="•"/>
      <w:lvlJc w:val="left"/>
      <w:pPr>
        <w:ind w:left="6419" w:hanging="576"/>
      </w:pPr>
      <w:rPr>
        <w:rFonts w:hint="default"/>
        <w:lang w:val="cs-CZ" w:eastAsia="cs-CZ" w:bidi="cs-CZ"/>
      </w:rPr>
    </w:lvl>
    <w:lvl w:ilvl="7">
      <w:numFmt w:val="bullet"/>
      <w:lvlText w:val="•"/>
      <w:lvlJc w:val="left"/>
      <w:pPr>
        <w:ind w:left="7366" w:hanging="576"/>
      </w:pPr>
      <w:rPr>
        <w:rFonts w:hint="default"/>
        <w:lang w:val="cs-CZ" w:eastAsia="cs-CZ" w:bidi="cs-CZ"/>
      </w:rPr>
    </w:lvl>
    <w:lvl w:ilvl="8">
      <w:numFmt w:val="bullet"/>
      <w:lvlText w:val="•"/>
      <w:lvlJc w:val="left"/>
      <w:pPr>
        <w:ind w:left="8313" w:hanging="576"/>
      </w:pPr>
      <w:rPr>
        <w:rFonts w:hint="default"/>
        <w:lang w:val="cs-CZ" w:eastAsia="cs-CZ" w:bidi="cs-CZ"/>
      </w:rPr>
    </w:lvl>
  </w:abstractNum>
  <w:abstractNum w:abstractNumId="8" w15:restartNumberingAfterBreak="0">
    <w:nsid w:val="4A0C5FF5"/>
    <w:multiLevelType w:val="multilevel"/>
    <w:tmpl w:val="FEC0A2CC"/>
    <w:lvl w:ilvl="0">
      <w:start w:val="3"/>
      <w:numFmt w:val="decimal"/>
      <w:lvlText w:val="%1"/>
      <w:lvlJc w:val="left"/>
      <w:pPr>
        <w:ind w:left="734" w:hanging="576"/>
        <w:jc w:val="left"/>
      </w:pPr>
      <w:rPr>
        <w:rFonts w:hint="default"/>
        <w:lang w:val="cs-CZ" w:eastAsia="cs-CZ" w:bidi="cs-CZ"/>
      </w:rPr>
    </w:lvl>
    <w:lvl w:ilvl="1">
      <w:start w:val="1"/>
      <w:numFmt w:val="decimal"/>
      <w:lvlText w:val="%1.%2"/>
      <w:lvlJc w:val="left"/>
      <w:pPr>
        <w:ind w:left="734" w:hanging="576"/>
        <w:jc w:val="left"/>
      </w:pPr>
      <w:rPr>
        <w:rFonts w:ascii="Times New Roman" w:eastAsia="Times New Roman" w:hAnsi="Times New Roman" w:cs="Times New Roman" w:hint="default"/>
        <w:spacing w:val="-30"/>
        <w:w w:val="100"/>
        <w:sz w:val="24"/>
        <w:szCs w:val="24"/>
        <w:lang w:val="cs-CZ" w:eastAsia="cs-CZ" w:bidi="cs-CZ"/>
      </w:rPr>
    </w:lvl>
    <w:lvl w:ilvl="2">
      <w:start w:val="1"/>
      <w:numFmt w:val="decimal"/>
      <w:lvlText w:val="%1.%2.%3"/>
      <w:lvlJc w:val="left"/>
      <w:pPr>
        <w:ind w:left="1572" w:hanging="850"/>
        <w:jc w:val="left"/>
      </w:pPr>
      <w:rPr>
        <w:rFonts w:ascii="Times New Roman" w:eastAsia="Times New Roman" w:hAnsi="Times New Roman" w:cs="Times New Roman" w:hint="default"/>
        <w:spacing w:val="-2"/>
        <w:w w:val="100"/>
        <w:sz w:val="24"/>
        <w:szCs w:val="24"/>
        <w:lang w:val="cs-CZ" w:eastAsia="cs-CZ" w:bidi="cs-CZ"/>
      </w:rPr>
    </w:lvl>
    <w:lvl w:ilvl="3">
      <w:numFmt w:val="bullet"/>
      <w:lvlText w:val="•"/>
      <w:lvlJc w:val="left"/>
      <w:pPr>
        <w:ind w:left="3496" w:hanging="850"/>
      </w:pPr>
      <w:rPr>
        <w:rFonts w:hint="default"/>
        <w:lang w:val="cs-CZ" w:eastAsia="cs-CZ" w:bidi="cs-CZ"/>
      </w:rPr>
    </w:lvl>
    <w:lvl w:ilvl="4">
      <w:numFmt w:val="bullet"/>
      <w:lvlText w:val="•"/>
      <w:lvlJc w:val="left"/>
      <w:pPr>
        <w:ind w:left="4455" w:hanging="850"/>
      </w:pPr>
      <w:rPr>
        <w:rFonts w:hint="default"/>
        <w:lang w:val="cs-CZ" w:eastAsia="cs-CZ" w:bidi="cs-CZ"/>
      </w:rPr>
    </w:lvl>
    <w:lvl w:ilvl="5">
      <w:numFmt w:val="bullet"/>
      <w:lvlText w:val="•"/>
      <w:lvlJc w:val="left"/>
      <w:pPr>
        <w:ind w:left="5413" w:hanging="850"/>
      </w:pPr>
      <w:rPr>
        <w:rFonts w:hint="default"/>
        <w:lang w:val="cs-CZ" w:eastAsia="cs-CZ" w:bidi="cs-CZ"/>
      </w:rPr>
    </w:lvl>
    <w:lvl w:ilvl="6">
      <w:numFmt w:val="bullet"/>
      <w:lvlText w:val="•"/>
      <w:lvlJc w:val="left"/>
      <w:pPr>
        <w:ind w:left="6372" w:hanging="850"/>
      </w:pPr>
      <w:rPr>
        <w:rFonts w:hint="default"/>
        <w:lang w:val="cs-CZ" w:eastAsia="cs-CZ" w:bidi="cs-CZ"/>
      </w:rPr>
    </w:lvl>
    <w:lvl w:ilvl="7">
      <w:numFmt w:val="bullet"/>
      <w:lvlText w:val="•"/>
      <w:lvlJc w:val="left"/>
      <w:pPr>
        <w:ind w:left="7330" w:hanging="850"/>
      </w:pPr>
      <w:rPr>
        <w:rFonts w:hint="default"/>
        <w:lang w:val="cs-CZ" w:eastAsia="cs-CZ" w:bidi="cs-CZ"/>
      </w:rPr>
    </w:lvl>
    <w:lvl w:ilvl="8">
      <w:numFmt w:val="bullet"/>
      <w:lvlText w:val="•"/>
      <w:lvlJc w:val="left"/>
      <w:pPr>
        <w:ind w:left="8289" w:hanging="850"/>
      </w:pPr>
      <w:rPr>
        <w:rFonts w:hint="default"/>
        <w:lang w:val="cs-CZ" w:eastAsia="cs-CZ" w:bidi="cs-CZ"/>
      </w:rPr>
    </w:lvl>
  </w:abstractNum>
  <w:abstractNum w:abstractNumId="9" w15:restartNumberingAfterBreak="0">
    <w:nsid w:val="54B6083B"/>
    <w:multiLevelType w:val="multilevel"/>
    <w:tmpl w:val="C446463E"/>
    <w:lvl w:ilvl="0">
      <w:start w:val="8"/>
      <w:numFmt w:val="decimal"/>
      <w:lvlText w:val="%1"/>
      <w:lvlJc w:val="left"/>
      <w:pPr>
        <w:ind w:left="732" w:hanging="576"/>
        <w:jc w:val="left"/>
      </w:pPr>
      <w:rPr>
        <w:rFonts w:hint="default"/>
        <w:lang w:val="cs-CZ" w:eastAsia="cs-CZ" w:bidi="cs-CZ"/>
      </w:rPr>
    </w:lvl>
    <w:lvl w:ilvl="1">
      <w:start w:val="1"/>
      <w:numFmt w:val="decimal"/>
      <w:lvlText w:val="%1.%2"/>
      <w:lvlJc w:val="left"/>
      <w:pPr>
        <w:ind w:left="732" w:hanging="576"/>
        <w:jc w:val="left"/>
      </w:pPr>
      <w:rPr>
        <w:rFonts w:ascii="Times New Roman" w:eastAsia="Times New Roman" w:hAnsi="Times New Roman" w:cs="Times New Roman" w:hint="default"/>
        <w:spacing w:val="-24"/>
        <w:w w:val="100"/>
        <w:sz w:val="24"/>
        <w:szCs w:val="24"/>
        <w:lang w:val="cs-CZ" w:eastAsia="cs-CZ" w:bidi="cs-CZ"/>
      </w:rPr>
    </w:lvl>
    <w:lvl w:ilvl="2">
      <w:start w:val="1"/>
      <w:numFmt w:val="lowerLetter"/>
      <w:lvlText w:val="%3)"/>
      <w:lvlJc w:val="left"/>
      <w:pPr>
        <w:ind w:left="1433" w:hanging="425"/>
        <w:jc w:val="left"/>
      </w:pPr>
      <w:rPr>
        <w:rFonts w:ascii="Times New Roman" w:eastAsia="Times New Roman" w:hAnsi="Times New Roman" w:cs="Times New Roman" w:hint="default"/>
        <w:spacing w:val="-2"/>
        <w:w w:val="100"/>
        <w:sz w:val="24"/>
        <w:szCs w:val="24"/>
        <w:lang w:val="cs-CZ" w:eastAsia="cs-CZ" w:bidi="cs-CZ"/>
      </w:rPr>
    </w:lvl>
    <w:lvl w:ilvl="3">
      <w:numFmt w:val="bullet"/>
      <w:lvlText w:val="•"/>
      <w:lvlJc w:val="left"/>
      <w:pPr>
        <w:ind w:left="3388" w:hanging="425"/>
      </w:pPr>
      <w:rPr>
        <w:rFonts w:hint="default"/>
        <w:lang w:val="cs-CZ" w:eastAsia="cs-CZ" w:bidi="cs-CZ"/>
      </w:rPr>
    </w:lvl>
    <w:lvl w:ilvl="4">
      <w:numFmt w:val="bullet"/>
      <w:lvlText w:val="•"/>
      <w:lvlJc w:val="left"/>
      <w:pPr>
        <w:ind w:left="4362" w:hanging="425"/>
      </w:pPr>
      <w:rPr>
        <w:rFonts w:hint="default"/>
        <w:lang w:val="cs-CZ" w:eastAsia="cs-CZ" w:bidi="cs-CZ"/>
      </w:rPr>
    </w:lvl>
    <w:lvl w:ilvl="5">
      <w:numFmt w:val="bullet"/>
      <w:lvlText w:val="•"/>
      <w:lvlJc w:val="left"/>
      <w:pPr>
        <w:ind w:left="5336" w:hanging="425"/>
      </w:pPr>
      <w:rPr>
        <w:rFonts w:hint="default"/>
        <w:lang w:val="cs-CZ" w:eastAsia="cs-CZ" w:bidi="cs-CZ"/>
      </w:rPr>
    </w:lvl>
    <w:lvl w:ilvl="6">
      <w:numFmt w:val="bullet"/>
      <w:lvlText w:val="•"/>
      <w:lvlJc w:val="left"/>
      <w:pPr>
        <w:ind w:left="6310" w:hanging="425"/>
      </w:pPr>
      <w:rPr>
        <w:rFonts w:hint="default"/>
        <w:lang w:val="cs-CZ" w:eastAsia="cs-CZ" w:bidi="cs-CZ"/>
      </w:rPr>
    </w:lvl>
    <w:lvl w:ilvl="7">
      <w:numFmt w:val="bullet"/>
      <w:lvlText w:val="•"/>
      <w:lvlJc w:val="left"/>
      <w:pPr>
        <w:ind w:left="7284" w:hanging="425"/>
      </w:pPr>
      <w:rPr>
        <w:rFonts w:hint="default"/>
        <w:lang w:val="cs-CZ" w:eastAsia="cs-CZ" w:bidi="cs-CZ"/>
      </w:rPr>
    </w:lvl>
    <w:lvl w:ilvl="8">
      <w:numFmt w:val="bullet"/>
      <w:lvlText w:val="•"/>
      <w:lvlJc w:val="left"/>
      <w:pPr>
        <w:ind w:left="8258" w:hanging="425"/>
      </w:pPr>
      <w:rPr>
        <w:rFonts w:hint="default"/>
        <w:lang w:val="cs-CZ" w:eastAsia="cs-CZ" w:bidi="cs-CZ"/>
      </w:rPr>
    </w:lvl>
  </w:abstractNum>
  <w:abstractNum w:abstractNumId="10" w15:restartNumberingAfterBreak="0">
    <w:nsid w:val="5AFC485A"/>
    <w:multiLevelType w:val="multilevel"/>
    <w:tmpl w:val="DC6822A2"/>
    <w:lvl w:ilvl="0">
      <w:start w:val="1"/>
      <w:numFmt w:val="decimal"/>
      <w:lvlText w:val="%1"/>
      <w:lvlJc w:val="left"/>
      <w:pPr>
        <w:ind w:left="876" w:hanging="720"/>
        <w:jc w:val="left"/>
      </w:pPr>
      <w:rPr>
        <w:rFonts w:hint="default"/>
        <w:lang w:val="cs-CZ" w:eastAsia="cs-CZ" w:bidi="cs-CZ"/>
      </w:rPr>
    </w:lvl>
    <w:lvl w:ilvl="1">
      <w:start w:val="1"/>
      <w:numFmt w:val="decimal"/>
      <w:lvlText w:val="%1.%2"/>
      <w:lvlJc w:val="left"/>
      <w:pPr>
        <w:ind w:left="876" w:hanging="720"/>
        <w:jc w:val="left"/>
      </w:pPr>
      <w:rPr>
        <w:rFonts w:hint="default"/>
        <w:lang w:val="cs-CZ" w:eastAsia="cs-CZ" w:bidi="cs-CZ"/>
      </w:rPr>
    </w:lvl>
    <w:lvl w:ilvl="2">
      <w:start w:val="1"/>
      <w:numFmt w:val="decimal"/>
      <w:lvlText w:val="%1.%2.%3"/>
      <w:lvlJc w:val="left"/>
      <w:pPr>
        <w:ind w:left="876" w:hanging="720"/>
        <w:jc w:val="left"/>
      </w:pPr>
      <w:rPr>
        <w:rFonts w:ascii="Calibri Light" w:eastAsia="Calibri Light" w:hAnsi="Calibri Light" w:cs="Calibri Light" w:hint="default"/>
        <w:color w:val="1F3762"/>
        <w:spacing w:val="-2"/>
        <w:w w:val="100"/>
        <w:sz w:val="24"/>
        <w:szCs w:val="24"/>
        <w:lang w:val="cs-CZ" w:eastAsia="cs-CZ" w:bidi="cs-CZ"/>
      </w:rPr>
    </w:lvl>
    <w:lvl w:ilvl="3">
      <w:numFmt w:val="bullet"/>
      <w:lvlText w:val="•"/>
      <w:lvlJc w:val="left"/>
      <w:pPr>
        <w:ind w:left="3677" w:hanging="720"/>
      </w:pPr>
      <w:rPr>
        <w:rFonts w:hint="default"/>
        <w:lang w:val="cs-CZ" w:eastAsia="cs-CZ" w:bidi="cs-CZ"/>
      </w:rPr>
    </w:lvl>
    <w:lvl w:ilvl="4">
      <w:numFmt w:val="bullet"/>
      <w:lvlText w:val="•"/>
      <w:lvlJc w:val="left"/>
      <w:pPr>
        <w:ind w:left="4610" w:hanging="720"/>
      </w:pPr>
      <w:rPr>
        <w:rFonts w:hint="default"/>
        <w:lang w:val="cs-CZ" w:eastAsia="cs-CZ" w:bidi="cs-CZ"/>
      </w:rPr>
    </w:lvl>
    <w:lvl w:ilvl="5">
      <w:numFmt w:val="bullet"/>
      <w:lvlText w:val="•"/>
      <w:lvlJc w:val="left"/>
      <w:pPr>
        <w:ind w:left="5543" w:hanging="720"/>
      </w:pPr>
      <w:rPr>
        <w:rFonts w:hint="default"/>
        <w:lang w:val="cs-CZ" w:eastAsia="cs-CZ" w:bidi="cs-CZ"/>
      </w:rPr>
    </w:lvl>
    <w:lvl w:ilvl="6">
      <w:numFmt w:val="bullet"/>
      <w:lvlText w:val="•"/>
      <w:lvlJc w:val="left"/>
      <w:pPr>
        <w:ind w:left="6475" w:hanging="720"/>
      </w:pPr>
      <w:rPr>
        <w:rFonts w:hint="default"/>
        <w:lang w:val="cs-CZ" w:eastAsia="cs-CZ" w:bidi="cs-CZ"/>
      </w:rPr>
    </w:lvl>
    <w:lvl w:ilvl="7">
      <w:numFmt w:val="bullet"/>
      <w:lvlText w:val="•"/>
      <w:lvlJc w:val="left"/>
      <w:pPr>
        <w:ind w:left="7408" w:hanging="720"/>
      </w:pPr>
      <w:rPr>
        <w:rFonts w:hint="default"/>
        <w:lang w:val="cs-CZ" w:eastAsia="cs-CZ" w:bidi="cs-CZ"/>
      </w:rPr>
    </w:lvl>
    <w:lvl w:ilvl="8">
      <w:numFmt w:val="bullet"/>
      <w:lvlText w:val="•"/>
      <w:lvlJc w:val="left"/>
      <w:pPr>
        <w:ind w:left="8341" w:hanging="720"/>
      </w:pPr>
      <w:rPr>
        <w:rFonts w:hint="default"/>
        <w:lang w:val="cs-CZ" w:eastAsia="cs-CZ" w:bidi="cs-CZ"/>
      </w:rPr>
    </w:lvl>
  </w:abstractNum>
  <w:abstractNum w:abstractNumId="11" w15:restartNumberingAfterBreak="0">
    <w:nsid w:val="698C74CC"/>
    <w:multiLevelType w:val="multilevel"/>
    <w:tmpl w:val="EC7257BC"/>
    <w:lvl w:ilvl="0">
      <w:start w:val="1"/>
      <w:numFmt w:val="decimal"/>
      <w:lvlText w:val="%1"/>
      <w:lvlJc w:val="left"/>
      <w:pPr>
        <w:ind w:left="732" w:hanging="576"/>
        <w:jc w:val="left"/>
      </w:pPr>
      <w:rPr>
        <w:rFonts w:hint="default"/>
        <w:lang w:val="cs-CZ" w:eastAsia="cs-CZ" w:bidi="cs-CZ"/>
      </w:rPr>
    </w:lvl>
    <w:lvl w:ilvl="1">
      <w:start w:val="1"/>
      <w:numFmt w:val="decimal"/>
      <w:lvlText w:val="%1.%2"/>
      <w:lvlJc w:val="left"/>
      <w:pPr>
        <w:ind w:left="732" w:hanging="576"/>
        <w:jc w:val="left"/>
      </w:pPr>
      <w:rPr>
        <w:rFonts w:ascii="Calibri" w:eastAsia="Calibri" w:hAnsi="Calibri" w:cs="Calibri" w:hint="default"/>
        <w:b/>
        <w:bCs/>
        <w:spacing w:val="-1"/>
        <w:w w:val="100"/>
        <w:sz w:val="28"/>
        <w:szCs w:val="28"/>
        <w:lang w:val="cs-CZ" w:eastAsia="cs-CZ" w:bidi="cs-CZ"/>
      </w:rPr>
    </w:lvl>
    <w:lvl w:ilvl="2">
      <w:numFmt w:val="bullet"/>
      <w:lvlText w:val=""/>
      <w:lvlJc w:val="left"/>
      <w:pPr>
        <w:ind w:left="876" w:hanging="360"/>
      </w:pPr>
      <w:rPr>
        <w:rFonts w:ascii="Symbol" w:eastAsia="Symbol" w:hAnsi="Symbol" w:cs="Symbol" w:hint="default"/>
        <w:w w:val="99"/>
        <w:sz w:val="26"/>
        <w:szCs w:val="26"/>
        <w:lang w:val="cs-CZ" w:eastAsia="cs-CZ" w:bidi="cs-CZ"/>
      </w:rPr>
    </w:lvl>
    <w:lvl w:ilvl="3">
      <w:numFmt w:val="bullet"/>
      <w:lvlText w:val="•"/>
      <w:lvlJc w:val="left"/>
      <w:pPr>
        <w:ind w:left="2952" w:hanging="360"/>
      </w:pPr>
      <w:rPr>
        <w:rFonts w:hint="default"/>
        <w:lang w:val="cs-CZ" w:eastAsia="cs-CZ" w:bidi="cs-CZ"/>
      </w:rPr>
    </w:lvl>
    <w:lvl w:ilvl="4">
      <w:numFmt w:val="bullet"/>
      <w:lvlText w:val="•"/>
      <w:lvlJc w:val="left"/>
      <w:pPr>
        <w:ind w:left="3988" w:hanging="360"/>
      </w:pPr>
      <w:rPr>
        <w:rFonts w:hint="default"/>
        <w:lang w:val="cs-CZ" w:eastAsia="cs-CZ" w:bidi="cs-CZ"/>
      </w:rPr>
    </w:lvl>
    <w:lvl w:ilvl="5">
      <w:numFmt w:val="bullet"/>
      <w:lvlText w:val="•"/>
      <w:lvlJc w:val="left"/>
      <w:pPr>
        <w:ind w:left="5025" w:hanging="360"/>
      </w:pPr>
      <w:rPr>
        <w:rFonts w:hint="default"/>
        <w:lang w:val="cs-CZ" w:eastAsia="cs-CZ" w:bidi="cs-CZ"/>
      </w:rPr>
    </w:lvl>
    <w:lvl w:ilvl="6">
      <w:numFmt w:val="bullet"/>
      <w:lvlText w:val="•"/>
      <w:lvlJc w:val="left"/>
      <w:pPr>
        <w:ind w:left="6061" w:hanging="360"/>
      </w:pPr>
      <w:rPr>
        <w:rFonts w:hint="default"/>
        <w:lang w:val="cs-CZ" w:eastAsia="cs-CZ" w:bidi="cs-CZ"/>
      </w:rPr>
    </w:lvl>
    <w:lvl w:ilvl="7">
      <w:numFmt w:val="bullet"/>
      <w:lvlText w:val="•"/>
      <w:lvlJc w:val="left"/>
      <w:pPr>
        <w:ind w:left="7097" w:hanging="360"/>
      </w:pPr>
      <w:rPr>
        <w:rFonts w:hint="default"/>
        <w:lang w:val="cs-CZ" w:eastAsia="cs-CZ" w:bidi="cs-CZ"/>
      </w:rPr>
    </w:lvl>
    <w:lvl w:ilvl="8">
      <w:numFmt w:val="bullet"/>
      <w:lvlText w:val="•"/>
      <w:lvlJc w:val="left"/>
      <w:pPr>
        <w:ind w:left="8133" w:hanging="360"/>
      </w:pPr>
      <w:rPr>
        <w:rFonts w:hint="default"/>
        <w:lang w:val="cs-CZ" w:eastAsia="cs-CZ" w:bidi="cs-CZ"/>
      </w:rPr>
    </w:lvl>
  </w:abstractNum>
  <w:abstractNum w:abstractNumId="12" w15:restartNumberingAfterBreak="0">
    <w:nsid w:val="6F321720"/>
    <w:multiLevelType w:val="hybridMultilevel"/>
    <w:tmpl w:val="ABB25024"/>
    <w:lvl w:ilvl="0" w:tplc="0FAC8600">
      <w:numFmt w:val="bullet"/>
      <w:lvlText w:val=""/>
      <w:lvlJc w:val="left"/>
      <w:pPr>
        <w:ind w:left="4405" w:hanging="358"/>
      </w:pPr>
      <w:rPr>
        <w:rFonts w:ascii="Wingdings" w:eastAsia="Wingdings" w:hAnsi="Wingdings" w:cs="Wingdings" w:hint="default"/>
        <w:w w:val="100"/>
        <w:sz w:val="22"/>
        <w:szCs w:val="22"/>
        <w:lang w:val="cs-CZ" w:eastAsia="cs-CZ" w:bidi="cs-CZ"/>
      </w:rPr>
    </w:lvl>
    <w:lvl w:ilvl="1" w:tplc="27AC7AFE">
      <w:numFmt w:val="bullet"/>
      <w:lvlText w:val="•"/>
      <w:lvlJc w:val="left"/>
      <w:pPr>
        <w:ind w:left="4980" w:hanging="358"/>
      </w:pPr>
      <w:rPr>
        <w:rFonts w:hint="default"/>
        <w:lang w:val="cs-CZ" w:eastAsia="cs-CZ" w:bidi="cs-CZ"/>
      </w:rPr>
    </w:lvl>
    <w:lvl w:ilvl="2" w:tplc="C6A2DBD0">
      <w:numFmt w:val="bullet"/>
      <w:lvlText w:val="•"/>
      <w:lvlJc w:val="left"/>
      <w:pPr>
        <w:ind w:left="5561" w:hanging="358"/>
      </w:pPr>
      <w:rPr>
        <w:rFonts w:hint="default"/>
        <w:lang w:val="cs-CZ" w:eastAsia="cs-CZ" w:bidi="cs-CZ"/>
      </w:rPr>
    </w:lvl>
    <w:lvl w:ilvl="3" w:tplc="4D288810">
      <w:numFmt w:val="bullet"/>
      <w:lvlText w:val="•"/>
      <w:lvlJc w:val="left"/>
      <w:pPr>
        <w:ind w:left="6141" w:hanging="358"/>
      </w:pPr>
      <w:rPr>
        <w:rFonts w:hint="default"/>
        <w:lang w:val="cs-CZ" w:eastAsia="cs-CZ" w:bidi="cs-CZ"/>
      </w:rPr>
    </w:lvl>
    <w:lvl w:ilvl="4" w:tplc="5230548A">
      <w:numFmt w:val="bullet"/>
      <w:lvlText w:val="•"/>
      <w:lvlJc w:val="left"/>
      <w:pPr>
        <w:ind w:left="6722" w:hanging="358"/>
      </w:pPr>
      <w:rPr>
        <w:rFonts w:hint="default"/>
        <w:lang w:val="cs-CZ" w:eastAsia="cs-CZ" w:bidi="cs-CZ"/>
      </w:rPr>
    </w:lvl>
    <w:lvl w:ilvl="5" w:tplc="9E324F32">
      <w:numFmt w:val="bullet"/>
      <w:lvlText w:val="•"/>
      <w:lvlJc w:val="left"/>
      <w:pPr>
        <w:ind w:left="7303" w:hanging="358"/>
      </w:pPr>
      <w:rPr>
        <w:rFonts w:hint="default"/>
        <w:lang w:val="cs-CZ" w:eastAsia="cs-CZ" w:bidi="cs-CZ"/>
      </w:rPr>
    </w:lvl>
    <w:lvl w:ilvl="6" w:tplc="81ECB57C">
      <w:numFmt w:val="bullet"/>
      <w:lvlText w:val="•"/>
      <w:lvlJc w:val="left"/>
      <w:pPr>
        <w:ind w:left="7883" w:hanging="358"/>
      </w:pPr>
      <w:rPr>
        <w:rFonts w:hint="default"/>
        <w:lang w:val="cs-CZ" w:eastAsia="cs-CZ" w:bidi="cs-CZ"/>
      </w:rPr>
    </w:lvl>
    <w:lvl w:ilvl="7" w:tplc="E056F7C6">
      <w:numFmt w:val="bullet"/>
      <w:lvlText w:val="•"/>
      <w:lvlJc w:val="left"/>
      <w:pPr>
        <w:ind w:left="8464" w:hanging="358"/>
      </w:pPr>
      <w:rPr>
        <w:rFonts w:hint="default"/>
        <w:lang w:val="cs-CZ" w:eastAsia="cs-CZ" w:bidi="cs-CZ"/>
      </w:rPr>
    </w:lvl>
    <w:lvl w:ilvl="8" w:tplc="0228194A">
      <w:numFmt w:val="bullet"/>
      <w:lvlText w:val="•"/>
      <w:lvlJc w:val="left"/>
      <w:pPr>
        <w:ind w:left="9045" w:hanging="358"/>
      </w:pPr>
      <w:rPr>
        <w:rFonts w:hint="default"/>
        <w:lang w:val="cs-CZ" w:eastAsia="cs-CZ" w:bidi="cs-CZ"/>
      </w:rPr>
    </w:lvl>
  </w:abstractNum>
  <w:abstractNum w:abstractNumId="13" w15:restartNumberingAfterBreak="0">
    <w:nsid w:val="70832528"/>
    <w:multiLevelType w:val="multilevel"/>
    <w:tmpl w:val="674896A6"/>
    <w:lvl w:ilvl="0">
      <w:start w:val="6"/>
      <w:numFmt w:val="decimal"/>
      <w:lvlText w:val="%1"/>
      <w:lvlJc w:val="left"/>
      <w:pPr>
        <w:ind w:left="734" w:hanging="576"/>
        <w:jc w:val="left"/>
      </w:pPr>
      <w:rPr>
        <w:rFonts w:hint="default"/>
        <w:lang w:val="cs-CZ" w:eastAsia="cs-CZ" w:bidi="cs-CZ"/>
      </w:rPr>
    </w:lvl>
    <w:lvl w:ilvl="1">
      <w:start w:val="1"/>
      <w:numFmt w:val="decimal"/>
      <w:lvlText w:val="%1.%2"/>
      <w:lvlJc w:val="left"/>
      <w:pPr>
        <w:ind w:left="734" w:hanging="576"/>
        <w:jc w:val="left"/>
      </w:pPr>
      <w:rPr>
        <w:rFonts w:ascii="Times New Roman" w:eastAsia="Times New Roman" w:hAnsi="Times New Roman" w:cs="Times New Roman" w:hint="default"/>
        <w:spacing w:val="-24"/>
        <w:w w:val="100"/>
        <w:sz w:val="24"/>
        <w:szCs w:val="24"/>
        <w:lang w:val="cs-CZ" w:eastAsia="cs-CZ" w:bidi="cs-CZ"/>
      </w:rPr>
    </w:lvl>
    <w:lvl w:ilvl="2">
      <w:numFmt w:val="bullet"/>
      <w:lvlText w:val="•"/>
      <w:lvlJc w:val="left"/>
      <w:pPr>
        <w:ind w:left="2633" w:hanging="576"/>
      </w:pPr>
      <w:rPr>
        <w:rFonts w:hint="default"/>
        <w:lang w:val="cs-CZ" w:eastAsia="cs-CZ" w:bidi="cs-CZ"/>
      </w:rPr>
    </w:lvl>
    <w:lvl w:ilvl="3">
      <w:numFmt w:val="bullet"/>
      <w:lvlText w:val="•"/>
      <w:lvlJc w:val="left"/>
      <w:pPr>
        <w:ind w:left="3579" w:hanging="576"/>
      </w:pPr>
      <w:rPr>
        <w:rFonts w:hint="default"/>
        <w:lang w:val="cs-CZ" w:eastAsia="cs-CZ" w:bidi="cs-CZ"/>
      </w:rPr>
    </w:lvl>
    <w:lvl w:ilvl="4">
      <w:numFmt w:val="bullet"/>
      <w:lvlText w:val="•"/>
      <w:lvlJc w:val="left"/>
      <w:pPr>
        <w:ind w:left="4526" w:hanging="576"/>
      </w:pPr>
      <w:rPr>
        <w:rFonts w:hint="default"/>
        <w:lang w:val="cs-CZ" w:eastAsia="cs-CZ" w:bidi="cs-CZ"/>
      </w:rPr>
    </w:lvl>
    <w:lvl w:ilvl="5">
      <w:numFmt w:val="bullet"/>
      <w:lvlText w:val="•"/>
      <w:lvlJc w:val="left"/>
      <w:pPr>
        <w:ind w:left="5473" w:hanging="576"/>
      </w:pPr>
      <w:rPr>
        <w:rFonts w:hint="default"/>
        <w:lang w:val="cs-CZ" w:eastAsia="cs-CZ" w:bidi="cs-CZ"/>
      </w:rPr>
    </w:lvl>
    <w:lvl w:ilvl="6">
      <w:numFmt w:val="bullet"/>
      <w:lvlText w:val="•"/>
      <w:lvlJc w:val="left"/>
      <w:pPr>
        <w:ind w:left="6419" w:hanging="576"/>
      </w:pPr>
      <w:rPr>
        <w:rFonts w:hint="default"/>
        <w:lang w:val="cs-CZ" w:eastAsia="cs-CZ" w:bidi="cs-CZ"/>
      </w:rPr>
    </w:lvl>
    <w:lvl w:ilvl="7">
      <w:numFmt w:val="bullet"/>
      <w:lvlText w:val="•"/>
      <w:lvlJc w:val="left"/>
      <w:pPr>
        <w:ind w:left="7366" w:hanging="576"/>
      </w:pPr>
      <w:rPr>
        <w:rFonts w:hint="default"/>
        <w:lang w:val="cs-CZ" w:eastAsia="cs-CZ" w:bidi="cs-CZ"/>
      </w:rPr>
    </w:lvl>
    <w:lvl w:ilvl="8">
      <w:numFmt w:val="bullet"/>
      <w:lvlText w:val="•"/>
      <w:lvlJc w:val="left"/>
      <w:pPr>
        <w:ind w:left="8313" w:hanging="576"/>
      </w:pPr>
      <w:rPr>
        <w:rFonts w:hint="default"/>
        <w:lang w:val="cs-CZ" w:eastAsia="cs-CZ" w:bidi="cs-CZ"/>
      </w:rPr>
    </w:lvl>
  </w:abstractNum>
  <w:abstractNum w:abstractNumId="14" w15:restartNumberingAfterBreak="0">
    <w:nsid w:val="77721E72"/>
    <w:multiLevelType w:val="multilevel"/>
    <w:tmpl w:val="6CD8370A"/>
    <w:lvl w:ilvl="0">
      <w:start w:val="5"/>
      <w:numFmt w:val="decimal"/>
      <w:lvlText w:val="%1"/>
      <w:lvlJc w:val="left"/>
      <w:pPr>
        <w:ind w:left="734" w:hanging="576"/>
        <w:jc w:val="left"/>
      </w:pPr>
      <w:rPr>
        <w:rFonts w:hint="default"/>
        <w:lang w:val="cs-CZ" w:eastAsia="cs-CZ" w:bidi="cs-CZ"/>
      </w:rPr>
    </w:lvl>
    <w:lvl w:ilvl="1">
      <w:start w:val="1"/>
      <w:numFmt w:val="decimal"/>
      <w:lvlText w:val="%1.%2"/>
      <w:lvlJc w:val="left"/>
      <w:pPr>
        <w:ind w:left="734" w:hanging="576"/>
        <w:jc w:val="left"/>
      </w:pPr>
      <w:rPr>
        <w:rFonts w:ascii="Times New Roman" w:eastAsia="Times New Roman" w:hAnsi="Times New Roman" w:cs="Times New Roman" w:hint="default"/>
        <w:spacing w:val="-24"/>
        <w:w w:val="100"/>
        <w:sz w:val="24"/>
        <w:szCs w:val="24"/>
        <w:lang w:val="cs-CZ" w:eastAsia="cs-CZ" w:bidi="cs-CZ"/>
      </w:rPr>
    </w:lvl>
    <w:lvl w:ilvl="2">
      <w:numFmt w:val="bullet"/>
      <w:lvlText w:val="•"/>
      <w:lvlJc w:val="left"/>
      <w:pPr>
        <w:ind w:left="2633" w:hanging="576"/>
      </w:pPr>
      <w:rPr>
        <w:rFonts w:hint="default"/>
        <w:lang w:val="cs-CZ" w:eastAsia="cs-CZ" w:bidi="cs-CZ"/>
      </w:rPr>
    </w:lvl>
    <w:lvl w:ilvl="3">
      <w:numFmt w:val="bullet"/>
      <w:lvlText w:val="•"/>
      <w:lvlJc w:val="left"/>
      <w:pPr>
        <w:ind w:left="3579" w:hanging="576"/>
      </w:pPr>
      <w:rPr>
        <w:rFonts w:hint="default"/>
        <w:lang w:val="cs-CZ" w:eastAsia="cs-CZ" w:bidi="cs-CZ"/>
      </w:rPr>
    </w:lvl>
    <w:lvl w:ilvl="4">
      <w:numFmt w:val="bullet"/>
      <w:lvlText w:val="•"/>
      <w:lvlJc w:val="left"/>
      <w:pPr>
        <w:ind w:left="4526" w:hanging="576"/>
      </w:pPr>
      <w:rPr>
        <w:rFonts w:hint="default"/>
        <w:lang w:val="cs-CZ" w:eastAsia="cs-CZ" w:bidi="cs-CZ"/>
      </w:rPr>
    </w:lvl>
    <w:lvl w:ilvl="5">
      <w:numFmt w:val="bullet"/>
      <w:lvlText w:val="•"/>
      <w:lvlJc w:val="left"/>
      <w:pPr>
        <w:ind w:left="5473" w:hanging="576"/>
      </w:pPr>
      <w:rPr>
        <w:rFonts w:hint="default"/>
        <w:lang w:val="cs-CZ" w:eastAsia="cs-CZ" w:bidi="cs-CZ"/>
      </w:rPr>
    </w:lvl>
    <w:lvl w:ilvl="6">
      <w:numFmt w:val="bullet"/>
      <w:lvlText w:val="•"/>
      <w:lvlJc w:val="left"/>
      <w:pPr>
        <w:ind w:left="6419" w:hanging="576"/>
      </w:pPr>
      <w:rPr>
        <w:rFonts w:hint="default"/>
        <w:lang w:val="cs-CZ" w:eastAsia="cs-CZ" w:bidi="cs-CZ"/>
      </w:rPr>
    </w:lvl>
    <w:lvl w:ilvl="7">
      <w:numFmt w:val="bullet"/>
      <w:lvlText w:val="•"/>
      <w:lvlJc w:val="left"/>
      <w:pPr>
        <w:ind w:left="7366" w:hanging="576"/>
      </w:pPr>
      <w:rPr>
        <w:rFonts w:hint="default"/>
        <w:lang w:val="cs-CZ" w:eastAsia="cs-CZ" w:bidi="cs-CZ"/>
      </w:rPr>
    </w:lvl>
    <w:lvl w:ilvl="8">
      <w:numFmt w:val="bullet"/>
      <w:lvlText w:val="•"/>
      <w:lvlJc w:val="left"/>
      <w:pPr>
        <w:ind w:left="8313" w:hanging="576"/>
      </w:pPr>
      <w:rPr>
        <w:rFonts w:hint="default"/>
        <w:lang w:val="cs-CZ" w:eastAsia="cs-CZ" w:bidi="cs-CZ"/>
      </w:rPr>
    </w:lvl>
  </w:abstractNum>
  <w:num w:numId="1" w16cid:durableId="1043600681">
    <w:abstractNumId w:val="12"/>
  </w:num>
  <w:num w:numId="2" w16cid:durableId="336927431">
    <w:abstractNumId w:val="6"/>
  </w:num>
  <w:num w:numId="3" w16cid:durableId="628051540">
    <w:abstractNumId w:val="10"/>
  </w:num>
  <w:num w:numId="4" w16cid:durableId="1483813219">
    <w:abstractNumId w:val="11"/>
  </w:num>
  <w:num w:numId="5" w16cid:durableId="757169731">
    <w:abstractNumId w:val="5"/>
  </w:num>
  <w:num w:numId="6" w16cid:durableId="435293971">
    <w:abstractNumId w:val="3"/>
  </w:num>
  <w:num w:numId="7" w16cid:durableId="907105875">
    <w:abstractNumId w:val="1"/>
  </w:num>
  <w:num w:numId="8" w16cid:durableId="250362210">
    <w:abstractNumId w:val="4"/>
  </w:num>
  <w:num w:numId="9" w16cid:durableId="341977258">
    <w:abstractNumId w:val="0"/>
  </w:num>
  <w:num w:numId="10" w16cid:durableId="298072952">
    <w:abstractNumId w:val="9"/>
  </w:num>
  <w:num w:numId="11" w16cid:durableId="1569148134">
    <w:abstractNumId w:val="2"/>
  </w:num>
  <w:num w:numId="12" w16cid:durableId="1865291312">
    <w:abstractNumId w:val="13"/>
  </w:num>
  <w:num w:numId="13" w16cid:durableId="1468431110">
    <w:abstractNumId w:val="14"/>
  </w:num>
  <w:num w:numId="14" w16cid:durableId="1490169233">
    <w:abstractNumId w:val="8"/>
  </w:num>
  <w:num w:numId="15" w16cid:durableId="4987385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EAB"/>
    <w:rsid w:val="00655636"/>
    <w:rsid w:val="00AD3E4D"/>
    <w:rsid w:val="00B74549"/>
    <w:rsid w:val="00D70A3E"/>
    <w:rsid w:val="00F17E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9BFCD"/>
  <w15:docId w15:val="{A2F32EB7-0EB2-4DFD-A7BB-FDD5D698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eastAsia="cs-CZ" w:bidi="cs-CZ"/>
    </w:rPr>
  </w:style>
  <w:style w:type="paragraph" w:styleId="Nadpis1">
    <w:name w:val="heading 1"/>
    <w:basedOn w:val="Normln"/>
    <w:uiPriority w:val="9"/>
    <w:qFormat/>
    <w:pPr>
      <w:spacing w:line="486" w:lineRule="exact"/>
      <w:outlineLvl w:val="0"/>
    </w:pPr>
    <w:rPr>
      <w:rFonts w:ascii="Calibri" w:eastAsia="Calibri" w:hAnsi="Calibri" w:cs="Calibri"/>
      <w:sz w:val="48"/>
      <w:szCs w:val="48"/>
    </w:rPr>
  </w:style>
  <w:style w:type="paragraph" w:styleId="Nadpis2">
    <w:name w:val="heading 2"/>
    <w:basedOn w:val="Normln"/>
    <w:uiPriority w:val="9"/>
    <w:unhideWhenUsed/>
    <w:qFormat/>
    <w:pPr>
      <w:ind w:left="588"/>
      <w:outlineLvl w:val="1"/>
    </w:pPr>
    <w:rPr>
      <w:b/>
      <w:bCs/>
      <w:sz w:val="32"/>
      <w:szCs w:val="32"/>
    </w:rPr>
  </w:style>
  <w:style w:type="paragraph" w:styleId="Nadpis3">
    <w:name w:val="heading 3"/>
    <w:basedOn w:val="Normln"/>
    <w:uiPriority w:val="9"/>
    <w:unhideWhenUsed/>
    <w:qFormat/>
    <w:pPr>
      <w:ind w:left="156"/>
      <w:outlineLvl w:val="2"/>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pPr>
    <w:rPr>
      <w:sz w:val="24"/>
      <w:szCs w:val="24"/>
    </w:rPr>
  </w:style>
  <w:style w:type="paragraph" w:styleId="Odstavecseseznamem">
    <w:name w:val="List Paragraph"/>
    <w:basedOn w:val="Normln"/>
    <w:uiPriority w:val="1"/>
    <w:qFormat/>
    <w:pPr>
      <w:spacing w:before="120"/>
      <w:ind w:left="732" w:hanging="579"/>
      <w:jc w:val="both"/>
    </w:pPr>
  </w:style>
  <w:style w:type="paragraph" w:customStyle="1" w:styleId="TableParagraph">
    <w:name w:val="Table Paragraph"/>
    <w:basedOn w:val="Normln"/>
    <w:uiPriority w:val="1"/>
    <w:qFormat/>
    <w:pPr>
      <w:spacing w:line="251"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hix.zcu.cz/moodl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agodata@service.zcu.cz" TargetMode="External"/><Relationship Id="rId4" Type="http://schemas.openxmlformats.org/officeDocument/2006/relationships/webSettings" Target="webSettings.xml"/><Relationship Id="rId9" Type="http://schemas.openxmlformats.org/officeDocument/2006/relationships/hyperlink" Target="mailto:pragodata@service.zcu.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3245</Words>
  <Characters>19152</Characters>
  <Application>Microsoft Office Word</Application>
  <DocSecurity>0</DocSecurity>
  <Lines>159</Lines>
  <Paragraphs>44</Paragraphs>
  <ScaleCrop>false</ScaleCrop>
  <Company>Západočeská univerzita v Plzni</Company>
  <LinksUpToDate>false</LinksUpToDate>
  <CharactersWithSpaces>22353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zcu</dc:creator>
  <cp:lastModifiedBy>Štěpán Mátl</cp:lastModifiedBy>
  <cp:revision>2</cp:revision>
  <dcterms:created xsi:type="dcterms:W3CDTF">2026-05-13T13:38:00Z</dcterms:created>
  <dcterms:modified xsi:type="dcterms:W3CDTF">2026-05-13T13:38:00Z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2026-04-28T00:00:00Z</vt:filetime>
  </property>
  <property fmtid="{D5CDD505-2E9C-101B-9397-08002B2CF9AE}" pid="3" name="Creator">
    <vt:lpwstr>Microsoft® Word 2021</vt:lpwstr>
  </property>
  <property fmtid="{D5CDD505-2E9C-101B-9397-08002B2CF9AE}" pid="4" name="LastSaved">
    <vt:filetime>2026-05-13T00:00:00Z</vt:filetime>
  </property>
</Properties>
</file>