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4E746" w14:textId="601CED02" w:rsidR="0034673E" w:rsidRPr="00035A92" w:rsidRDefault="00526CA9" w:rsidP="00F07360">
      <w:pPr>
        <w:pStyle w:val="Zpat"/>
        <w:widowControl w:val="0"/>
        <w:jc w:val="center"/>
        <w:rPr>
          <w:caps/>
          <w:sz w:val="22"/>
        </w:rPr>
      </w:pPr>
      <w:r w:rsidRPr="00526CA9">
        <w:rPr>
          <w:b/>
          <w:bCs/>
          <w:sz w:val="22"/>
        </w:rPr>
        <w:t>SMLOUVA NA VYTVOŘENÍ ARCHITEKTONICKÉ STUDIE, PROJEKTOVÉ DOKUMENTACE, PROVEDENÍ INŽENÝRSKÉ ČINNOSTI A DOZORU PROJEKTANTA</w:t>
      </w:r>
      <w:r w:rsidR="00604DED" w:rsidRPr="00215F49">
        <w:rPr>
          <w:b/>
          <w:bCs/>
          <w:sz w:val="22"/>
        </w:rPr>
        <w:t xml:space="preserve"> </w:t>
      </w:r>
    </w:p>
    <w:p w14:paraId="1AE92BF1" w14:textId="78C0FC4A" w:rsidR="0094016F" w:rsidRPr="002C5106" w:rsidRDefault="00975CC4" w:rsidP="00F07360">
      <w:pPr>
        <w:widowControl w:val="0"/>
        <w:jc w:val="center"/>
      </w:pPr>
      <w:r w:rsidRPr="002C5106">
        <w:t xml:space="preserve">uzavřená </w:t>
      </w:r>
      <w:r w:rsidR="00203FA2" w:rsidRPr="002C5106">
        <w:t>podle § 2586 a násl. zákona č. 89/2012 Sb., občanský zákoník, ve znění pozdějších předpisů</w:t>
      </w:r>
      <w:r w:rsidR="00043011">
        <w:t xml:space="preserve"> („</w:t>
      </w:r>
      <w:r w:rsidR="00043011" w:rsidRPr="00215F49">
        <w:rPr>
          <w:b/>
          <w:bCs/>
        </w:rPr>
        <w:t>Občansk</w:t>
      </w:r>
      <w:r w:rsidR="00043011">
        <w:rPr>
          <w:b/>
          <w:bCs/>
        </w:rPr>
        <w:t>ý</w:t>
      </w:r>
      <w:r w:rsidR="00043011" w:rsidRPr="00215F49">
        <w:rPr>
          <w:b/>
          <w:bCs/>
        </w:rPr>
        <w:t xml:space="preserve"> zákoník</w:t>
      </w:r>
      <w:r w:rsidR="00043011">
        <w:t>“)</w:t>
      </w:r>
      <w:r w:rsidR="00203FA2" w:rsidRPr="002C5106">
        <w:t xml:space="preserve"> </w:t>
      </w:r>
    </w:p>
    <w:p w14:paraId="196A42A2" w14:textId="77777777" w:rsidR="00975CC4" w:rsidRPr="002C5106" w:rsidRDefault="00975CC4" w:rsidP="00F07360">
      <w:pPr>
        <w:widowControl w:val="0"/>
        <w:jc w:val="center"/>
      </w:pPr>
      <w:r w:rsidRPr="002C5106">
        <w:t>(„</w:t>
      </w:r>
      <w:r w:rsidRPr="002C5106">
        <w:rPr>
          <w:b/>
        </w:rPr>
        <w:t>Smlouva</w:t>
      </w:r>
      <w:r w:rsidRPr="002C5106">
        <w:t>“)</w:t>
      </w:r>
    </w:p>
    <w:p w14:paraId="1C8B129A" w14:textId="5D3A8A72" w:rsidR="006913F0" w:rsidRPr="002C5106" w:rsidRDefault="00604DED" w:rsidP="00893FE2">
      <w:pPr>
        <w:pStyle w:val="Nadpis1"/>
        <w:keepNext w:val="0"/>
        <w:widowControl w:val="0"/>
        <w:numPr>
          <w:ilvl w:val="0"/>
          <w:numId w:val="0"/>
        </w:numPr>
        <w:spacing w:before="120" w:after="120"/>
        <w:ind w:left="567" w:hanging="567"/>
      </w:pPr>
      <w:r w:rsidRPr="002C5106">
        <w:rPr>
          <w:caps w:val="0"/>
        </w:rPr>
        <w:t>SMLUVNÍ STRANY</w:t>
      </w:r>
    </w:p>
    <w:p w14:paraId="1E5557F1" w14:textId="27E2404B" w:rsidR="007819E1" w:rsidRPr="00571E60" w:rsidRDefault="0088458B" w:rsidP="00893FE2">
      <w:pPr>
        <w:pStyle w:val="Normln0"/>
        <w:keepNext w:val="0"/>
        <w:widowControl w:val="0"/>
        <w:numPr>
          <w:ilvl w:val="0"/>
          <w:numId w:val="5"/>
        </w:numPr>
        <w:ind w:left="567" w:hanging="567"/>
        <w:rPr>
          <w:b/>
          <w:szCs w:val="22"/>
        </w:rPr>
      </w:pPr>
      <w:r w:rsidRPr="0088458B">
        <w:rPr>
          <w:b/>
        </w:rPr>
        <w:t>Středočeská vědecká knihovna v Kladně, příspěvková organizace</w:t>
      </w:r>
      <w:r w:rsidRPr="0088458B" w:rsidDel="0088458B">
        <w:rPr>
          <w:b/>
        </w:rPr>
        <w:t xml:space="preserve"> </w:t>
      </w:r>
    </w:p>
    <w:p w14:paraId="6640432A" w14:textId="5D7A7E3D" w:rsidR="009E2D10" w:rsidRDefault="009E2D10" w:rsidP="00893FE2">
      <w:pPr>
        <w:pStyle w:val="Identifikacestran"/>
        <w:widowControl w:val="0"/>
        <w:tabs>
          <w:tab w:val="left" w:pos="2268"/>
        </w:tabs>
        <w:spacing w:before="120" w:after="120" w:line="240" w:lineRule="auto"/>
        <w:ind w:left="567"/>
        <w:rPr>
          <w:sz w:val="22"/>
          <w:szCs w:val="22"/>
        </w:rPr>
      </w:pPr>
      <w:r>
        <w:rPr>
          <w:sz w:val="22"/>
          <w:szCs w:val="22"/>
        </w:rPr>
        <w:t xml:space="preserve">číslo </w:t>
      </w:r>
      <w:r w:rsidR="00B50DAB">
        <w:rPr>
          <w:sz w:val="22"/>
          <w:szCs w:val="22"/>
        </w:rPr>
        <w:t>S</w:t>
      </w:r>
      <w:r>
        <w:rPr>
          <w:sz w:val="22"/>
          <w:szCs w:val="22"/>
        </w:rPr>
        <w:t>mlouvy</w:t>
      </w:r>
      <w:r w:rsidR="00B50DAB">
        <w:rPr>
          <w:sz w:val="22"/>
          <w:szCs w:val="22"/>
        </w:rPr>
        <w:t>:</w:t>
      </w:r>
      <w:r>
        <w:rPr>
          <w:sz w:val="22"/>
          <w:szCs w:val="22"/>
        </w:rPr>
        <w:tab/>
      </w:r>
      <w:r w:rsidR="004B58A5">
        <w:rPr>
          <w:sz w:val="22"/>
          <w:szCs w:val="22"/>
        </w:rPr>
        <w:tab/>
      </w:r>
      <w:r w:rsidR="004B58A5">
        <w:rPr>
          <w:sz w:val="22"/>
          <w:szCs w:val="22"/>
        </w:rPr>
        <w:tab/>
      </w:r>
      <w:r w:rsidR="00C7261F" w:rsidRPr="00C7261F">
        <w:rPr>
          <w:sz w:val="22"/>
          <w:szCs w:val="22"/>
        </w:rPr>
        <w:t xml:space="preserve">S-0024/00069892/2026 </w:t>
      </w:r>
    </w:p>
    <w:p w14:paraId="4B1B82A8" w14:textId="02CC1EE2" w:rsidR="007819E1" w:rsidRPr="002C5106" w:rsidRDefault="007819E1" w:rsidP="00893FE2">
      <w:pPr>
        <w:pStyle w:val="Identifikacestran"/>
        <w:widowControl w:val="0"/>
        <w:tabs>
          <w:tab w:val="left" w:pos="2268"/>
        </w:tabs>
        <w:spacing w:before="120" w:after="120" w:line="240" w:lineRule="auto"/>
        <w:ind w:left="567"/>
        <w:rPr>
          <w:sz w:val="20"/>
          <w:szCs w:val="22"/>
        </w:rPr>
      </w:pPr>
      <w:r w:rsidRPr="002C5106">
        <w:rPr>
          <w:sz w:val="22"/>
          <w:szCs w:val="22"/>
        </w:rPr>
        <w:t>sídl</w:t>
      </w:r>
      <w:r w:rsidR="00C02964" w:rsidRPr="002C5106">
        <w:rPr>
          <w:sz w:val="22"/>
          <w:szCs w:val="22"/>
        </w:rPr>
        <w:t>o</w:t>
      </w:r>
      <w:r w:rsidRPr="002C5106">
        <w:rPr>
          <w:sz w:val="22"/>
          <w:szCs w:val="22"/>
        </w:rPr>
        <w:t>:</w:t>
      </w:r>
      <w:r w:rsidRPr="002C5106">
        <w:rPr>
          <w:sz w:val="22"/>
          <w:szCs w:val="22"/>
        </w:rPr>
        <w:tab/>
      </w:r>
      <w:r w:rsidR="004B58A5">
        <w:rPr>
          <w:sz w:val="22"/>
          <w:szCs w:val="22"/>
        </w:rPr>
        <w:tab/>
      </w:r>
      <w:r w:rsidR="004B58A5">
        <w:rPr>
          <w:sz w:val="22"/>
          <w:szCs w:val="22"/>
        </w:rPr>
        <w:tab/>
      </w:r>
      <w:r w:rsidR="009E2D10">
        <w:rPr>
          <w:sz w:val="22"/>
          <w:szCs w:val="22"/>
        </w:rPr>
        <w:t>G</w:t>
      </w:r>
      <w:r w:rsidR="00B1041B" w:rsidRPr="00B1041B">
        <w:rPr>
          <w:sz w:val="22"/>
          <w:szCs w:val="22"/>
        </w:rPr>
        <w:t>en. Klapálka 1641, 272 01 Kladno</w:t>
      </w:r>
    </w:p>
    <w:p w14:paraId="60677459" w14:textId="0A9E0D7B" w:rsidR="007819E1" w:rsidRPr="002C5106" w:rsidRDefault="007819E1" w:rsidP="00893FE2">
      <w:pPr>
        <w:pStyle w:val="Identifikacestran"/>
        <w:widowControl w:val="0"/>
        <w:tabs>
          <w:tab w:val="left" w:pos="2268"/>
        </w:tabs>
        <w:spacing w:before="120" w:after="120" w:line="240" w:lineRule="auto"/>
        <w:ind w:left="567"/>
        <w:rPr>
          <w:sz w:val="22"/>
        </w:rPr>
      </w:pPr>
      <w:r w:rsidRPr="002C5106">
        <w:rPr>
          <w:sz w:val="22"/>
          <w:szCs w:val="22"/>
        </w:rPr>
        <w:t>IČ</w:t>
      </w:r>
      <w:r w:rsidR="00A241D5">
        <w:rPr>
          <w:sz w:val="22"/>
          <w:szCs w:val="22"/>
        </w:rPr>
        <w:t>O</w:t>
      </w:r>
      <w:r w:rsidRPr="002C5106">
        <w:rPr>
          <w:sz w:val="22"/>
          <w:szCs w:val="22"/>
        </w:rPr>
        <w:t>:</w:t>
      </w:r>
      <w:r w:rsidRPr="002C5106">
        <w:rPr>
          <w:sz w:val="22"/>
          <w:szCs w:val="22"/>
        </w:rPr>
        <w:tab/>
      </w:r>
      <w:r w:rsidR="004B58A5">
        <w:rPr>
          <w:sz w:val="22"/>
          <w:szCs w:val="22"/>
        </w:rPr>
        <w:tab/>
      </w:r>
      <w:r w:rsidR="004B58A5">
        <w:rPr>
          <w:sz w:val="22"/>
          <w:szCs w:val="22"/>
        </w:rPr>
        <w:tab/>
      </w:r>
      <w:r w:rsidR="00B24912" w:rsidRPr="00B24912">
        <w:rPr>
          <w:sz w:val="22"/>
          <w:szCs w:val="22"/>
        </w:rPr>
        <w:t xml:space="preserve">000 69 892 </w:t>
      </w:r>
    </w:p>
    <w:p w14:paraId="7BE76D0B" w14:textId="20334E63" w:rsidR="007819E1" w:rsidRPr="002C5106" w:rsidRDefault="007819E1" w:rsidP="00893FE2">
      <w:pPr>
        <w:pStyle w:val="Identifikacestran"/>
        <w:widowControl w:val="0"/>
        <w:tabs>
          <w:tab w:val="left" w:pos="2268"/>
        </w:tabs>
        <w:spacing w:before="120" w:after="120" w:line="240" w:lineRule="auto"/>
        <w:ind w:left="567"/>
        <w:rPr>
          <w:sz w:val="22"/>
          <w:szCs w:val="22"/>
        </w:rPr>
      </w:pPr>
      <w:r w:rsidRPr="002C5106">
        <w:rPr>
          <w:sz w:val="22"/>
        </w:rPr>
        <w:t>DIČ:</w:t>
      </w:r>
      <w:r w:rsidRPr="002C5106">
        <w:rPr>
          <w:sz w:val="22"/>
        </w:rPr>
        <w:tab/>
      </w:r>
      <w:r w:rsidR="004B58A5">
        <w:rPr>
          <w:sz w:val="22"/>
        </w:rPr>
        <w:tab/>
      </w:r>
      <w:r w:rsidR="004B58A5">
        <w:rPr>
          <w:sz w:val="22"/>
        </w:rPr>
        <w:tab/>
      </w:r>
      <w:r w:rsidR="00A57C12" w:rsidRPr="00571E60">
        <w:rPr>
          <w:sz w:val="22"/>
        </w:rPr>
        <w:t xml:space="preserve">CZ00069892 </w:t>
      </w:r>
      <w:r w:rsidR="009E2D10">
        <w:rPr>
          <w:sz w:val="22"/>
        </w:rPr>
        <w:t>(identifikovaná osoba)</w:t>
      </w:r>
    </w:p>
    <w:p w14:paraId="784F42B8" w14:textId="24EEE266" w:rsidR="007819E1" w:rsidRPr="007E4AA6" w:rsidRDefault="002C6318" w:rsidP="00893FE2">
      <w:pPr>
        <w:pStyle w:val="Identifikacestran"/>
        <w:widowControl w:val="0"/>
        <w:tabs>
          <w:tab w:val="left" w:pos="2268"/>
        </w:tabs>
        <w:spacing w:before="120" w:after="120" w:line="240" w:lineRule="auto"/>
        <w:ind w:left="567"/>
        <w:rPr>
          <w:sz w:val="22"/>
          <w:szCs w:val="22"/>
        </w:rPr>
      </w:pPr>
      <w:r w:rsidRPr="002C5106">
        <w:rPr>
          <w:sz w:val="22"/>
          <w:szCs w:val="22"/>
        </w:rPr>
        <w:t>b</w:t>
      </w:r>
      <w:r w:rsidR="007819E1" w:rsidRPr="002C5106">
        <w:rPr>
          <w:sz w:val="22"/>
          <w:szCs w:val="22"/>
        </w:rPr>
        <w:t>ankovní spojení:</w:t>
      </w:r>
      <w:r w:rsidR="007819E1" w:rsidRPr="002C5106">
        <w:rPr>
          <w:sz w:val="22"/>
          <w:szCs w:val="22"/>
        </w:rPr>
        <w:tab/>
      </w:r>
      <w:r w:rsidR="004B58A5">
        <w:rPr>
          <w:sz w:val="22"/>
          <w:szCs w:val="22"/>
        </w:rPr>
        <w:tab/>
      </w:r>
      <w:r w:rsidR="004B58A5">
        <w:rPr>
          <w:sz w:val="22"/>
          <w:szCs w:val="22"/>
        </w:rPr>
        <w:tab/>
      </w:r>
      <w:r w:rsidR="007C187A">
        <w:rPr>
          <w:sz w:val="22"/>
          <w:szCs w:val="22"/>
        </w:rPr>
        <w:t>XXXXXXX</w:t>
      </w:r>
    </w:p>
    <w:p w14:paraId="4D70509E" w14:textId="23DDC798" w:rsidR="00415F2E" w:rsidRDefault="00415F2E" w:rsidP="00893FE2">
      <w:pPr>
        <w:pStyle w:val="Identifikacestran"/>
        <w:widowControl w:val="0"/>
        <w:tabs>
          <w:tab w:val="left" w:pos="2268"/>
        </w:tabs>
        <w:spacing w:before="120" w:after="120" w:line="240" w:lineRule="auto"/>
        <w:ind w:left="567"/>
        <w:rPr>
          <w:sz w:val="22"/>
          <w:szCs w:val="22"/>
        </w:rPr>
      </w:pPr>
      <w:r w:rsidRPr="002C5106">
        <w:rPr>
          <w:sz w:val="22"/>
          <w:szCs w:val="22"/>
        </w:rPr>
        <w:t>č</w:t>
      </w:r>
      <w:r w:rsidR="00217BEC" w:rsidRPr="002C5106">
        <w:rPr>
          <w:sz w:val="22"/>
          <w:szCs w:val="22"/>
        </w:rPr>
        <w:t>íslo</w:t>
      </w:r>
      <w:r w:rsidR="007C41F6" w:rsidRPr="002C5106">
        <w:rPr>
          <w:sz w:val="22"/>
          <w:szCs w:val="22"/>
        </w:rPr>
        <w:t xml:space="preserve"> </w:t>
      </w:r>
      <w:r w:rsidRPr="002C5106">
        <w:rPr>
          <w:sz w:val="22"/>
          <w:szCs w:val="22"/>
        </w:rPr>
        <w:t>účtu:</w:t>
      </w:r>
      <w:r w:rsidRPr="002C5106">
        <w:rPr>
          <w:sz w:val="22"/>
          <w:szCs w:val="22"/>
        </w:rPr>
        <w:tab/>
      </w:r>
      <w:r w:rsidR="004B58A5">
        <w:rPr>
          <w:sz w:val="22"/>
          <w:szCs w:val="22"/>
        </w:rPr>
        <w:tab/>
      </w:r>
      <w:r w:rsidR="004B58A5">
        <w:rPr>
          <w:sz w:val="22"/>
          <w:szCs w:val="22"/>
        </w:rPr>
        <w:tab/>
      </w:r>
      <w:r w:rsidR="007C187A">
        <w:rPr>
          <w:sz w:val="22"/>
          <w:szCs w:val="22"/>
        </w:rPr>
        <w:t>XXXXXXX</w:t>
      </w:r>
    </w:p>
    <w:p w14:paraId="0D73331D" w14:textId="6ACA4070" w:rsidR="00F164DE" w:rsidRPr="008D2889" w:rsidRDefault="00F164DE" w:rsidP="00893FE2">
      <w:pPr>
        <w:pStyle w:val="Smluvnstrana"/>
        <w:widowControl w:val="0"/>
        <w:tabs>
          <w:tab w:val="left" w:pos="2268"/>
        </w:tabs>
        <w:spacing w:before="120" w:after="120" w:line="240" w:lineRule="auto"/>
        <w:ind w:left="567"/>
        <w:rPr>
          <w:b w:val="0"/>
          <w:bCs/>
          <w:sz w:val="22"/>
          <w:szCs w:val="22"/>
        </w:rPr>
      </w:pPr>
      <w:r w:rsidRPr="002C5106">
        <w:rPr>
          <w:b w:val="0"/>
          <w:sz w:val="22"/>
          <w:szCs w:val="22"/>
        </w:rPr>
        <w:t>zastoupen:</w:t>
      </w:r>
      <w:r w:rsidRPr="002C5106">
        <w:rPr>
          <w:b w:val="0"/>
          <w:sz w:val="22"/>
          <w:szCs w:val="22"/>
        </w:rPr>
        <w:tab/>
      </w:r>
      <w:r w:rsidR="004B58A5">
        <w:rPr>
          <w:b w:val="0"/>
          <w:sz w:val="22"/>
          <w:szCs w:val="22"/>
        </w:rPr>
        <w:tab/>
      </w:r>
      <w:r w:rsidR="004B58A5">
        <w:rPr>
          <w:b w:val="0"/>
          <w:sz w:val="22"/>
          <w:szCs w:val="22"/>
        </w:rPr>
        <w:tab/>
      </w:r>
      <w:r w:rsidR="009007AE" w:rsidRPr="009007AE">
        <w:rPr>
          <w:b w:val="0"/>
          <w:sz w:val="22"/>
          <w:szCs w:val="22"/>
        </w:rPr>
        <w:t>Mgr. Roman Hájek</w:t>
      </w:r>
      <w:r w:rsidR="0003498B">
        <w:rPr>
          <w:b w:val="0"/>
          <w:sz w:val="22"/>
          <w:szCs w:val="22"/>
        </w:rPr>
        <w:t xml:space="preserve">, </w:t>
      </w:r>
      <w:r w:rsidR="009007AE">
        <w:rPr>
          <w:b w:val="0"/>
          <w:sz w:val="22"/>
          <w:szCs w:val="22"/>
        </w:rPr>
        <w:t xml:space="preserve">ředitel </w:t>
      </w:r>
    </w:p>
    <w:p w14:paraId="0DAFCDA2" w14:textId="0AD5ACA7" w:rsidR="00F164DE" w:rsidRDefault="00F164DE" w:rsidP="00893FE2">
      <w:pPr>
        <w:pStyle w:val="Identifikacestran"/>
        <w:widowControl w:val="0"/>
        <w:tabs>
          <w:tab w:val="left" w:pos="2268"/>
        </w:tabs>
        <w:spacing w:before="120" w:after="120" w:line="240" w:lineRule="auto"/>
        <w:ind w:left="567"/>
        <w:rPr>
          <w:sz w:val="22"/>
        </w:rPr>
      </w:pPr>
      <w:r>
        <w:rPr>
          <w:sz w:val="22"/>
          <w:szCs w:val="22"/>
        </w:rPr>
        <w:t>ID DS:</w:t>
      </w:r>
      <w:r>
        <w:rPr>
          <w:sz w:val="22"/>
          <w:szCs w:val="22"/>
        </w:rPr>
        <w:tab/>
      </w:r>
      <w:r w:rsidR="004B58A5">
        <w:rPr>
          <w:sz w:val="22"/>
          <w:szCs w:val="22"/>
        </w:rPr>
        <w:tab/>
      </w:r>
      <w:r w:rsidR="004B58A5">
        <w:rPr>
          <w:sz w:val="22"/>
          <w:szCs w:val="22"/>
        </w:rPr>
        <w:tab/>
      </w:r>
      <w:r w:rsidR="00D8288A" w:rsidRPr="00D8288A">
        <w:rPr>
          <w:sz w:val="22"/>
          <w:szCs w:val="22"/>
        </w:rPr>
        <w:t xml:space="preserve">xu9w62t </w:t>
      </w:r>
    </w:p>
    <w:p w14:paraId="57390C12" w14:textId="2CDC5926" w:rsidR="007819E1" w:rsidRDefault="007819E1" w:rsidP="00F07360">
      <w:pPr>
        <w:pStyle w:val="Normln0"/>
        <w:keepNext w:val="0"/>
        <w:widowControl w:val="0"/>
        <w:tabs>
          <w:tab w:val="clear" w:pos="0"/>
          <w:tab w:val="num" w:pos="567"/>
        </w:tabs>
        <w:ind w:left="567"/>
        <w:rPr>
          <w:i/>
        </w:rPr>
      </w:pPr>
      <w:r w:rsidRPr="002C5106">
        <w:t>(„</w:t>
      </w:r>
      <w:r w:rsidRPr="002C5106">
        <w:rPr>
          <w:b/>
        </w:rPr>
        <w:t>Objednatel</w:t>
      </w:r>
      <w:r w:rsidRPr="002C5106">
        <w:t>”)</w:t>
      </w:r>
      <w:r w:rsidRPr="002C5106">
        <w:rPr>
          <w:i/>
        </w:rPr>
        <w:t xml:space="preserve"> </w:t>
      </w:r>
    </w:p>
    <w:p w14:paraId="79C8094A" w14:textId="77777777" w:rsidR="004B58A5" w:rsidRPr="002C5106" w:rsidRDefault="004B58A5" w:rsidP="00F07360">
      <w:pPr>
        <w:pStyle w:val="Normln0"/>
        <w:keepNext w:val="0"/>
        <w:widowControl w:val="0"/>
        <w:tabs>
          <w:tab w:val="clear" w:pos="0"/>
          <w:tab w:val="num" w:pos="567"/>
        </w:tabs>
        <w:ind w:left="567"/>
        <w:rPr>
          <w:i/>
        </w:rPr>
      </w:pPr>
    </w:p>
    <w:p w14:paraId="629AE975" w14:textId="791756C1" w:rsidR="004B58A5" w:rsidRDefault="004B58A5" w:rsidP="004B58A5">
      <w:pPr>
        <w:pStyle w:val="Normln0"/>
        <w:keepNext w:val="0"/>
        <w:widowControl w:val="0"/>
        <w:tabs>
          <w:tab w:val="clear" w:pos="0"/>
          <w:tab w:val="num" w:pos="567"/>
        </w:tabs>
        <w:ind w:left="567"/>
      </w:pPr>
      <w:r>
        <w:t>a</w:t>
      </w:r>
    </w:p>
    <w:p w14:paraId="30BFF310" w14:textId="77777777" w:rsidR="004B58A5" w:rsidRPr="002C5106" w:rsidRDefault="004B58A5" w:rsidP="004B58A5">
      <w:pPr>
        <w:pStyle w:val="Normln0"/>
        <w:keepNext w:val="0"/>
        <w:widowControl w:val="0"/>
        <w:tabs>
          <w:tab w:val="clear" w:pos="0"/>
          <w:tab w:val="num" w:pos="567"/>
        </w:tabs>
        <w:ind w:left="567"/>
      </w:pPr>
    </w:p>
    <w:p w14:paraId="3FAC81B5" w14:textId="77777777" w:rsidR="004B58A5" w:rsidRDefault="004B58A5" w:rsidP="004B58A5">
      <w:pPr>
        <w:pStyle w:val="Normln0"/>
        <w:keepNext w:val="0"/>
        <w:widowControl w:val="0"/>
        <w:numPr>
          <w:ilvl w:val="0"/>
          <w:numId w:val="5"/>
        </w:numPr>
        <w:ind w:left="567" w:hanging="567"/>
        <w:rPr>
          <w:b/>
        </w:rPr>
      </w:pPr>
      <w:r w:rsidRPr="00C1318D">
        <w:rPr>
          <w:b/>
        </w:rPr>
        <w:t>Sdružení Ing. arch. Marek Svoboda + Ing. arch. Magdaléna Svobodová</w:t>
      </w:r>
      <w:r>
        <w:rPr>
          <w:b/>
        </w:rPr>
        <w:t xml:space="preserve">, </w:t>
      </w:r>
    </w:p>
    <w:p w14:paraId="55C7B81C" w14:textId="310A1FD4" w:rsidR="00270A07" w:rsidRPr="00C1318D" w:rsidRDefault="00270A07" w:rsidP="00C1318D">
      <w:pPr>
        <w:widowControl w:val="0"/>
        <w:ind w:left="567"/>
        <w:rPr>
          <w:rFonts w:eastAsia="Times New Roman"/>
          <w:bCs/>
          <w:color w:val="000000"/>
        </w:rPr>
      </w:pPr>
      <w:r w:rsidRPr="000075DE">
        <w:rPr>
          <w:szCs w:val="20"/>
        </w:rPr>
        <w:t xml:space="preserve">jako společnost ve smyslu § 2716 a násl. Občanského zákoníku, </w:t>
      </w:r>
      <w:r w:rsidRPr="000075DE">
        <w:rPr>
          <w:szCs w:val="20"/>
        </w:rPr>
        <w:br/>
        <w:t xml:space="preserve">tvořené následujícími společníky: </w:t>
      </w:r>
    </w:p>
    <w:p w14:paraId="0233F08F" w14:textId="1F0A287F" w:rsidR="004B58A5" w:rsidRPr="00270A07" w:rsidRDefault="004B58A5" w:rsidP="00270A07">
      <w:pPr>
        <w:pStyle w:val="Odstavecseseznamem"/>
        <w:numPr>
          <w:ilvl w:val="0"/>
          <w:numId w:val="55"/>
        </w:numPr>
        <w:autoSpaceDE w:val="0"/>
        <w:autoSpaceDN w:val="0"/>
        <w:adjustRightInd w:val="0"/>
        <w:spacing w:line="259" w:lineRule="auto"/>
        <w:rPr>
          <w:b/>
          <w:bCs/>
          <w:color w:val="000000"/>
          <w:szCs w:val="22"/>
        </w:rPr>
      </w:pPr>
      <w:r w:rsidRPr="00C1318D">
        <w:rPr>
          <w:b/>
          <w:bCs/>
          <w:color w:val="000000"/>
          <w:szCs w:val="22"/>
        </w:rPr>
        <w:t xml:space="preserve">Ing. arch. Marek Svoboda </w:t>
      </w:r>
    </w:p>
    <w:p w14:paraId="1DA03E8C" w14:textId="1D31055B"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sídlo:</w:t>
      </w:r>
      <w:r w:rsidRPr="00C1318D">
        <w:rPr>
          <w:sz w:val="22"/>
          <w:szCs w:val="22"/>
        </w:rPr>
        <w:tab/>
      </w:r>
      <w:r w:rsidRPr="00C1318D">
        <w:rPr>
          <w:sz w:val="22"/>
          <w:szCs w:val="22"/>
        </w:rPr>
        <w:tab/>
      </w:r>
      <w:r>
        <w:rPr>
          <w:sz w:val="22"/>
          <w:szCs w:val="22"/>
        </w:rPr>
        <w:tab/>
      </w:r>
      <w:r w:rsidR="007C187A">
        <w:rPr>
          <w:sz w:val="22"/>
          <w:szCs w:val="22"/>
        </w:rPr>
        <w:t xml:space="preserve">XXXXXXXX  </w:t>
      </w:r>
      <w:r w:rsidRPr="00C1318D">
        <w:rPr>
          <w:sz w:val="22"/>
          <w:szCs w:val="22"/>
        </w:rPr>
        <w:t xml:space="preserve"> Praha 7 </w:t>
      </w:r>
    </w:p>
    <w:p w14:paraId="278C34DD" w14:textId="4C376F8C"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IČO:</w:t>
      </w:r>
      <w:r w:rsidRPr="00C1318D">
        <w:rPr>
          <w:sz w:val="22"/>
          <w:szCs w:val="22"/>
        </w:rPr>
        <w:tab/>
      </w:r>
      <w:r w:rsidRPr="00C1318D">
        <w:rPr>
          <w:sz w:val="22"/>
          <w:szCs w:val="22"/>
        </w:rPr>
        <w:tab/>
      </w:r>
      <w:r w:rsidRPr="00C1318D">
        <w:rPr>
          <w:sz w:val="22"/>
          <w:szCs w:val="22"/>
        </w:rPr>
        <w:tab/>
        <w:t xml:space="preserve">03681203 </w:t>
      </w:r>
    </w:p>
    <w:p w14:paraId="17014FB0" w14:textId="5C6ED2C7"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DIČ:</w:t>
      </w:r>
      <w:r w:rsidRPr="00C1318D">
        <w:rPr>
          <w:sz w:val="22"/>
          <w:szCs w:val="22"/>
        </w:rPr>
        <w:tab/>
      </w:r>
      <w:r w:rsidRPr="00C1318D">
        <w:rPr>
          <w:sz w:val="22"/>
          <w:szCs w:val="22"/>
        </w:rPr>
        <w:tab/>
      </w:r>
      <w:r w:rsidRPr="00C1318D">
        <w:rPr>
          <w:sz w:val="22"/>
          <w:szCs w:val="22"/>
        </w:rPr>
        <w:tab/>
        <w:t>není plátcem DPH</w:t>
      </w:r>
    </w:p>
    <w:p w14:paraId="66507252" w14:textId="542CC756"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bankovní spojení:</w:t>
      </w:r>
      <w:r>
        <w:rPr>
          <w:sz w:val="22"/>
          <w:szCs w:val="22"/>
        </w:rPr>
        <w:tab/>
      </w:r>
      <w:r>
        <w:rPr>
          <w:sz w:val="22"/>
          <w:szCs w:val="22"/>
        </w:rPr>
        <w:tab/>
      </w:r>
      <w:r w:rsidR="007C187A">
        <w:rPr>
          <w:sz w:val="22"/>
          <w:szCs w:val="22"/>
        </w:rPr>
        <w:t>XXXXXXXX</w:t>
      </w:r>
    </w:p>
    <w:p w14:paraId="48D4CF03" w14:textId="79DCEAD7"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číslo účtu:</w:t>
      </w:r>
      <w:r w:rsidRPr="00C1318D">
        <w:rPr>
          <w:sz w:val="22"/>
          <w:szCs w:val="22"/>
        </w:rPr>
        <w:tab/>
      </w:r>
      <w:r w:rsidRPr="00C1318D">
        <w:rPr>
          <w:sz w:val="22"/>
          <w:szCs w:val="22"/>
        </w:rPr>
        <w:tab/>
      </w:r>
      <w:r>
        <w:rPr>
          <w:sz w:val="22"/>
          <w:szCs w:val="22"/>
        </w:rPr>
        <w:tab/>
      </w:r>
      <w:r w:rsidR="007C187A">
        <w:rPr>
          <w:sz w:val="22"/>
        </w:rPr>
        <w:t>XXXXXXXX</w:t>
      </w:r>
    </w:p>
    <w:p w14:paraId="7B5AAA21" w14:textId="3400BA0E" w:rsidR="004B58A5" w:rsidRPr="00C1318D" w:rsidRDefault="004B58A5" w:rsidP="00C1318D">
      <w:pPr>
        <w:pStyle w:val="Identifikacestran"/>
        <w:widowControl w:val="0"/>
        <w:tabs>
          <w:tab w:val="left" w:pos="2268"/>
        </w:tabs>
        <w:spacing w:before="120" w:after="120" w:line="240" w:lineRule="auto"/>
        <w:ind w:left="927"/>
        <w:rPr>
          <w:sz w:val="22"/>
          <w:szCs w:val="22"/>
        </w:rPr>
      </w:pPr>
      <w:r w:rsidRPr="00C1318D">
        <w:rPr>
          <w:sz w:val="22"/>
          <w:szCs w:val="22"/>
        </w:rPr>
        <w:t>ID DS:</w:t>
      </w:r>
      <w:r w:rsidRPr="00C1318D">
        <w:rPr>
          <w:sz w:val="22"/>
          <w:szCs w:val="22"/>
        </w:rPr>
        <w:tab/>
      </w:r>
      <w:r w:rsidRPr="00C1318D">
        <w:rPr>
          <w:sz w:val="22"/>
          <w:szCs w:val="22"/>
        </w:rPr>
        <w:tab/>
      </w:r>
      <w:r w:rsidR="00A41589">
        <w:rPr>
          <w:sz w:val="22"/>
          <w:szCs w:val="22"/>
        </w:rPr>
        <w:tab/>
      </w:r>
      <w:r w:rsidR="00A41589" w:rsidRPr="00A41589">
        <w:rPr>
          <w:sz w:val="22"/>
          <w:szCs w:val="22"/>
        </w:rPr>
        <w:t>kxqn2dh</w:t>
      </w:r>
    </w:p>
    <w:p w14:paraId="27167FEE" w14:textId="77777777" w:rsidR="004B58A5" w:rsidRPr="00C1318D" w:rsidRDefault="004B58A5" w:rsidP="00C1318D">
      <w:pPr>
        <w:pStyle w:val="Odstavecseseznamem"/>
        <w:numPr>
          <w:ilvl w:val="0"/>
          <w:numId w:val="55"/>
        </w:numPr>
        <w:autoSpaceDE w:val="0"/>
        <w:autoSpaceDN w:val="0"/>
        <w:adjustRightInd w:val="0"/>
        <w:spacing w:line="259" w:lineRule="auto"/>
        <w:rPr>
          <w:b/>
          <w:bCs/>
          <w:color w:val="000000"/>
          <w:szCs w:val="22"/>
        </w:rPr>
      </w:pPr>
      <w:r w:rsidRPr="00C1318D">
        <w:rPr>
          <w:b/>
          <w:bCs/>
          <w:color w:val="000000"/>
          <w:szCs w:val="22"/>
        </w:rPr>
        <w:t xml:space="preserve">Ing. arch. Magdaléna Svobodová </w:t>
      </w:r>
    </w:p>
    <w:p w14:paraId="2A34357F" w14:textId="28F6AE46" w:rsidR="004B58A5" w:rsidRPr="00C1318D" w:rsidRDefault="004B58A5" w:rsidP="00C1318D">
      <w:pPr>
        <w:autoSpaceDE w:val="0"/>
        <w:autoSpaceDN w:val="0"/>
        <w:adjustRightInd w:val="0"/>
        <w:ind w:left="915" w:firstLine="12"/>
        <w:rPr>
          <w:color w:val="000000"/>
          <w:szCs w:val="22"/>
        </w:rPr>
      </w:pPr>
      <w:r w:rsidRPr="00041EB2">
        <w:rPr>
          <w:szCs w:val="22"/>
        </w:rPr>
        <w:t>sídlo:</w:t>
      </w:r>
      <w:r w:rsidRPr="00041EB2">
        <w:rPr>
          <w:szCs w:val="22"/>
        </w:rPr>
        <w:tab/>
      </w:r>
      <w:r w:rsidRPr="00041EB2">
        <w:rPr>
          <w:szCs w:val="22"/>
        </w:rPr>
        <w:tab/>
      </w:r>
      <w:r>
        <w:rPr>
          <w:szCs w:val="22"/>
        </w:rPr>
        <w:tab/>
      </w:r>
      <w:r>
        <w:rPr>
          <w:szCs w:val="22"/>
        </w:rPr>
        <w:tab/>
      </w:r>
      <w:r w:rsidR="007C187A">
        <w:rPr>
          <w:color w:val="000000"/>
          <w:szCs w:val="22"/>
        </w:rPr>
        <w:t>XXXXXXXX</w:t>
      </w:r>
      <w:r w:rsidRPr="00041EB2">
        <w:rPr>
          <w:color w:val="000000"/>
          <w:szCs w:val="22"/>
        </w:rPr>
        <w:t xml:space="preserve"> Čtyřkoly </w:t>
      </w:r>
    </w:p>
    <w:p w14:paraId="2FF50A40" w14:textId="5C0076BF" w:rsidR="004B58A5" w:rsidRPr="00041EB2" w:rsidRDefault="004B58A5" w:rsidP="00C1318D">
      <w:pPr>
        <w:pStyle w:val="Identifikacestran"/>
        <w:widowControl w:val="0"/>
        <w:tabs>
          <w:tab w:val="left" w:pos="2268"/>
        </w:tabs>
        <w:spacing w:before="120" w:after="120" w:line="240" w:lineRule="auto"/>
        <w:ind w:left="927"/>
        <w:rPr>
          <w:sz w:val="22"/>
          <w:szCs w:val="22"/>
        </w:rPr>
      </w:pPr>
      <w:r w:rsidRPr="00041EB2">
        <w:rPr>
          <w:sz w:val="22"/>
          <w:szCs w:val="22"/>
        </w:rPr>
        <w:t>IČO:</w:t>
      </w:r>
      <w:r w:rsidRPr="00041EB2">
        <w:rPr>
          <w:sz w:val="22"/>
          <w:szCs w:val="22"/>
        </w:rPr>
        <w:tab/>
      </w:r>
      <w:r w:rsidRPr="00041EB2">
        <w:rPr>
          <w:sz w:val="22"/>
          <w:szCs w:val="22"/>
        </w:rPr>
        <w:tab/>
      </w:r>
      <w:r w:rsidRPr="00041EB2">
        <w:rPr>
          <w:sz w:val="22"/>
          <w:szCs w:val="22"/>
        </w:rPr>
        <w:tab/>
        <w:t xml:space="preserve"> </w:t>
      </w:r>
      <w:r w:rsidRPr="00041EB2">
        <w:rPr>
          <w:color w:val="000000"/>
          <w:sz w:val="22"/>
          <w:szCs w:val="22"/>
        </w:rPr>
        <w:t>09335960</w:t>
      </w:r>
    </w:p>
    <w:p w14:paraId="66970D2B" w14:textId="77777777" w:rsidR="004B58A5" w:rsidRPr="00041EB2" w:rsidRDefault="004B58A5" w:rsidP="00C1318D">
      <w:pPr>
        <w:pStyle w:val="Identifikacestran"/>
        <w:widowControl w:val="0"/>
        <w:tabs>
          <w:tab w:val="left" w:pos="2268"/>
        </w:tabs>
        <w:spacing w:before="120" w:after="120" w:line="240" w:lineRule="auto"/>
        <w:ind w:left="927"/>
        <w:rPr>
          <w:sz w:val="22"/>
          <w:szCs w:val="22"/>
        </w:rPr>
      </w:pPr>
      <w:r w:rsidRPr="00041EB2">
        <w:rPr>
          <w:sz w:val="22"/>
          <w:szCs w:val="22"/>
        </w:rPr>
        <w:t>DIČ:</w:t>
      </w:r>
      <w:r w:rsidRPr="00041EB2">
        <w:rPr>
          <w:sz w:val="22"/>
          <w:szCs w:val="22"/>
        </w:rPr>
        <w:tab/>
      </w:r>
      <w:r w:rsidRPr="00041EB2">
        <w:rPr>
          <w:sz w:val="22"/>
          <w:szCs w:val="22"/>
        </w:rPr>
        <w:tab/>
      </w:r>
      <w:r w:rsidRPr="00041EB2">
        <w:rPr>
          <w:sz w:val="22"/>
          <w:szCs w:val="22"/>
        </w:rPr>
        <w:tab/>
        <w:t>není plátcem DPH</w:t>
      </w:r>
    </w:p>
    <w:p w14:paraId="4BE1153E" w14:textId="4D1E6D9D" w:rsidR="004B58A5" w:rsidRPr="00041EB2" w:rsidRDefault="004B58A5" w:rsidP="00C1318D">
      <w:pPr>
        <w:pStyle w:val="Identifikacestran"/>
        <w:widowControl w:val="0"/>
        <w:tabs>
          <w:tab w:val="left" w:pos="2268"/>
        </w:tabs>
        <w:spacing w:before="120" w:after="120" w:line="240" w:lineRule="auto"/>
        <w:ind w:left="927"/>
        <w:rPr>
          <w:sz w:val="22"/>
          <w:szCs w:val="22"/>
        </w:rPr>
      </w:pPr>
      <w:r w:rsidRPr="00041EB2">
        <w:rPr>
          <w:sz w:val="22"/>
          <w:szCs w:val="22"/>
        </w:rPr>
        <w:t>bankovní spojení:</w:t>
      </w:r>
      <w:r>
        <w:rPr>
          <w:sz w:val="22"/>
          <w:szCs w:val="22"/>
        </w:rPr>
        <w:tab/>
      </w:r>
      <w:r>
        <w:rPr>
          <w:sz w:val="22"/>
          <w:szCs w:val="22"/>
        </w:rPr>
        <w:tab/>
      </w:r>
      <w:r w:rsidR="007C187A">
        <w:rPr>
          <w:sz w:val="22"/>
        </w:rPr>
        <w:t>XXXXXXXX</w:t>
      </w:r>
    </w:p>
    <w:p w14:paraId="14F8D793" w14:textId="7C307B77" w:rsidR="004B58A5" w:rsidRPr="00041EB2" w:rsidRDefault="004B58A5" w:rsidP="00C1318D">
      <w:pPr>
        <w:pStyle w:val="Identifikacestran"/>
        <w:widowControl w:val="0"/>
        <w:tabs>
          <w:tab w:val="left" w:pos="2268"/>
        </w:tabs>
        <w:spacing w:before="120" w:after="120" w:line="240" w:lineRule="auto"/>
        <w:ind w:left="927"/>
        <w:rPr>
          <w:sz w:val="22"/>
          <w:szCs w:val="22"/>
        </w:rPr>
      </w:pPr>
      <w:r w:rsidRPr="00041EB2">
        <w:rPr>
          <w:sz w:val="22"/>
          <w:szCs w:val="22"/>
        </w:rPr>
        <w:t>číslo účtu:</w:t>
      </w:r>
      <w:r w:rsidRPr="00041EB2">
        <w:rPr>
          <w:sz w:val="22"/>
          <w:szCs w:val="22"/>
        </w:rPr>
        <w:tab/>
      </w:r>
      <w:r w:rsidRPr="00041EB2">
        <w:rPr>
          <w:sz w:val="22"/>
          <w:szCs w:val="22"/>
        </w:rPr>
        <w:tab/>
      </w:r>
      <w:r>
        <w:rPr>
          <w:sz w:val="22"/>
          <w:szCs w:val="22"/>
        </w:rPr>
        <w:tab/>
      </w:r>
      <w:r w:rsidR="007C187A">
        <w:rPr>
          <w:sz w:val="22"/>
          <w:szCs w:val="22"/>
        </w:rPr>
        <w:t>XXXXXXXX</w:t>
      </w:r>
    </w:p>
    <w:p w14:paraId="2BE0DC15" w14:textId="5AD89EDB" w:rsidR="004B58A5" w:rsidRPr="004B58A5" w:rsidRDefault="004B58A5" w:rsidP="00C1318D">
      <w:pPr>
        <w:pStyle w:val="Odstavecseseznamem"/>
        <w:autoSpaceDE w:val="0"/>
        <w:autoSpaceDN w:val="0"/>
        <w:adjustRightInd w:val="0"/>
        <w:ind w:left="927"/>
        <w:rPr>
          <w:color w:val="000000"/>
          <w:szCs w:val="22"/>
        </w:rPr>
      </w:pPr>
      <w:r w:rsidRPr="004B58A5">
        <w:rPr>
          <w:szCs w:val="22"/>
        </w:rPr>
        <w:t>ID DS:</w:t>
      </w:r>
      <w:r w:rsidRPr="004B58A5">
        <w:rPr>
          <w:szCs w:val="22"/>
        </w:rPr>
        <w:tab/>
      </w:r>
      <w:r w:rsidR="00316A1A">
        <w:rPr>
          <w:szCs w:val="22"/>
        </w:rPr>
        <w:tab/>
      </w:r>
      <w:r w:rsidR="00316A1A">
        <w:rPr>
          <w:szCs w:val="22"/>
        </w:rPr>
        <w:tab/>
      </w:r>
      <w:r w:rsidR="00316A1A" w:rsidRPr="00316A1A">
        <w:rPr>
          <w:szCs w:val="22"/>
        </w:rPr>
        <w:t>z9zzigs</w:t>
      </w:r>
    </w:p>
    <w:p w14:paraId="043688F5" w14:textId="1581A009" w:rsidR="007819E1" w:rsidRPr="002C5106" w:rsidRDefault="004B58A5" w:rsidP="009A5ED9">
      <w:pPr>
        <w:pStyle w:val="Normln0"/>
        <w:keepNext w:val="0"/>
        <w:widowControl w:val="0"/>
        <w:tabs>
          <w:tab w:val="clear" w:pos="0"/>
          <w:tab w:val="num" w:pos="567"/>
        </w:tabs>
      </w:pPr>
      <w:r>
        <w:rPr>
          <w:b/>
        </w:rPr>
        <w:tab/>
      </w:r>
      <w:r>
        <w:rPr>
          <w:b/>
        </w:rPr>
        <w:tab/>
      </w:r>
      <w:r w:rsidR="007819E1" w:rsidRPr="002C5106">
        <w:t>(„</w:t>
      </w:r>
      <w:r w:rsidR="007819E1" w:rsidRPr="002C5106">
        <w:rPr>
          <w:b/>
        </w:rPr>
        <w:t>Zhotovitel</w:t>
      </w:r>
      <w:r w:rsidR="007819E1" w:rsidRPr="002C5106">
        <w:t>”)</w:t>
      </w:r>
    </w:p>
    <w:p w14:paraId="3B30C704" w14:textId="77777777" w:rsidR="007819E1" w:rsidRPr="002C5106" w:rsidRDefault="007819E1" w:rsidP="00C1318D">
      <w:pPr>
        <w:pStyle w:val="Zkladntext"/>
        <w:widowControl w:val="0"/>
        <w:ind w:left="720"/>
        <w:rPr>
          <w:szCs w:val="22"/>
        </w:rPr>
      </w:pPr>
      <w:r w:rsidRPr="002C5106">
        <w:rPr>
          <w:szCs w:val="22"/>
        </w:rPr>
        <w:t>(Objednatel a Zhotovitel dále společně označováni jen jako „</w:t>
      </w:r>
      <w:r w:rsidRPr="002C5106">
        <w:rPr>
          <w:b/>
          <w:szCs w:val="22"/>
        </w:rPr>
        <w:t>Strany</w:t>
      </w:r>
      <w:r w:rsidRPr="002C5106">
        <w:rPr>
          <w:szCs w:val="22"/>
        </w:rPr>
        <w:t>“, a každý jednotlivě jako „</w:t>
      </w:r>
      <w:r w:rsidRPr="002C5106">
        <w:rPr>
          <w:b/>
          <w:szCs w:val="22"/>
        </w:rPr>
        <w:t>Strana</w:t>
      </w:r>
      <w:r w:rsidRPr="002C5106">
        <w:rPr>
          <w:szCs w:val="22"/>
        </w:rPr>
        <w:t>")</w:t>
      </w:r>
    </w:p>
    <w:p w14:paraId="29768F59" w14:textId="77777777" w:rsidR="004B58A5" w:rsidRDefault="004B58A5" w:rsidP="00893FE2">
      <w:pPr>
        <w:pStyle w:val="Nadpis1"/>
        <w:keepNext w:val="0"/>
        <w:widowControl w:val="0"/>
        <w:numPr>
          <w:ilvl w:val="0"/>
          <w:numId w:val="0"/>
        </w:numPr>
        <w:spacing w:before="120" w:after="120"/>
        <w:ind w:left="567" w:hanging="567"/>
        <w:rPr>
          <w:caps w:val="0"/>
        </w:rPr>
      </w:pPr>
    </w:p>
    <w:p w14:paraId="594FBE24" w14:textId="76800CC3" w:rsidR="00C23A8F" w:rsidRPr="002C5106" w:rsidRDefault="00A66BB9" w:rsidP="00893FE2">
      <w:pPr>
        <w:pStyle w:val="Nadpis1"/>
        <w:keepNext w:val="0"/>
        <w:widowControl w:val="0"/>
        <w:numPr>
          <w:ilvl w:val="0"/>
          <w:numId w:val="0"/>
        </w:numPr>
        <w:spacing w:before="120" w:after="120"/>
        <w:ind w:left="567" w:hanging="567"/>
      </w:pPr>
      <w:r w:rsidRPr="002C5106">
        <w:rPr>
          <w:caps w:val="0"/>
        </w:rPr>
        <w:t>PREAMBULE</w:t>
      </w:r>
    </w:p>
    <w:p w14:paraId="633E552D" w14:textId="77777777" w:rsidR="0034673E" w:rsidRPr="002C5106" w:rsidRDefault="0034673E" w:rsidP="00F07360">
      <w:pPr>
        <w:pStyle w:val="Zpat"/>
        <w:widowControl w:val="0"/>
        <w:rPr>
          <w:sz w:val="22"/>
          <w:szCs w:val="22"/>
        </w:rPr>
      </w:pPr>
      <w:r w:rsidRPr="002C5106">
        <w:rPr>
          <w:sz w:val="22"/>
          <w:szCs w:val="22"/>
        </w:rPr>
        <w:t>VZHLEDEM K TOMU, ŽE</w:t>
      </w:r>
    </w:p>
    <w:p w14:paraId="695680FA" w14:textId="239C24FC" w:rsidR="0034673E" w:rsidRPr="002C5106" w:rsidRDefault="0034673E" w:rsidP="00F07360">
      <w:pPr>
        <w:pStyle w:val="BodPreambule"/>
        <w:widowControl w:val="0"/>
        <w:numPr>
          <w:ilvl w:val="0"/>
          <w:numId w:val="4"/>
        </w:numPr>
        <w:rPr>
          <w:szCs w:val="22"/>
        </w:rPr>
      </w:pPr>
      <w:r w:rsidRPr="002C5106">
        <w:rPr>
          <w:szCs w:val="22"/>
        </w:rPr>
        <w:t xml:space="preserve">Objednatel </w:t>
      </w:r>
      <w:r w:rsidR="00BB43BC" w:rsidRPr="00BB43BC">
        <w:rPr>
          <w:szCs w:val="22"/>
        </w:rPr>
        <w:t xml:space="preserve">si přeje zajistit zhotovení Díla (jak je dále blíže specifikováno v této Smlouvě) spočívajícího v poskytnutí plnění specifikovaném v čl. </w:t>
      </w:r>
      <w:r w:rsidR="00033FDE">
        <w:rPr>
          <w:szCs w:val="22"/>
        </w:rPr>
        <w:fldChar w:fldCharType="begin"/>
      </w:r>
      <w:r w:rsidR="00033FDE">
        <w:rPr>
          <w:szCs w:val="22"/>
        </w:rPr>
        <w:instrText xml:space="preserve"> REF _Ref215583170 \r \h </w:instrText>
      </w:r>
      <w:r w:rsidR="00033FDE">
        <w:rPr>
          <w:szCs w:val="22"/>
        </w:rPr>
      </w:r>
      <w:r w:rsidR="00033FDE">
        <w:rPr>
          <w:szCs w:val="22"/>
        </w:rPr>
        <w:fldChar w:fldCharType="separate"/>
      </w:r>
      <w:r w:rsidR="00E936B9">
        <w:rPr>
          <w:szCs w:val="22"/>
        </w:rPr>
        <w:t>1.1</w:t>
      </w:r>
      <w:r w:rsidR="00033FDE">
        <w:rPr>
          <w:szCs w:val="22"/>
        </w:rPr>
        <w:fldChar w:fldCharType="end"/>
      </w:r>
      <w:r w:rsidR="00BB43BC" w:rsidRPr="00BB43BC">
        <w:rPr>
          <w:szCs w:val="22"/>
        </w:rPr>
        <w:t xml:space="preserve"> Smlouvy pro účely</w:t>
      </w:r>
      <w:r w:rsidR="005371A8">
        <w:rPr>
          <w:szCs w:val="22"/>
        </w:rPr>
        <w:t xml:space="preserve"> </w:t>
      </w:r>
      <w:r w:rsidR="00C21835" w:rsidRPr="00C21835">
        <w:rPr>
          <w:szCs w:val="22"/>
        </w:rPr>
        <w:t xml:space="preserve">revitalizace areálu Středočeské vědecké knihovny v Kladně zahrnující pět budov a dvůr a její adaptace pro potřeby moderní krajské knihovny, která slouží zároveň i jako komunitně-kulturní centrum </w:t>
      </w:r>
      <w:bookmarkStart w:id="0" w:name="_Hlk205321311"/>
      <w:r w:rsidR="00374838">
        <w:rPr>
          <w:szCs w:val="22"/>
        </w:rPr>
        <w:t>(</w:t>
      </w:r>
      <w:r w:rsidR="00230A4A">
        <w:rPr>
          <w:szCs w:val="22"/>
        </w:rPr>
        <w:t>„</w:t>
      </w:r>
      <w:r w:rsidR="00374838" w:rsidRPr="001143B2">
        <w:rPr>
          <w:b/>
          <w:bCs/>
          <w:szCs w:val="22"/>
        </w:rPr>
        <w:t>Stavba</w:t>
      </w:r>
      <w:r w:rsidR="00230A4A" w:rsidRPr="00230A4A">
        <w:rPr>
          <w:szCs w:val="22"/>
        </w:rPr>
        <w:t>“</w:t>
      </w:r>
      <w:r w:rsidR="00374838" w:rsidRPr="00230A4A">
        <w:rPr>
          <w:szCs w:val="22"/>
        </w:rPr>
        <w:t>)</w:t>
      </w:r>
      <w:r w:rsidR="00374838">
        <w:rPr>
          <w:szCs w:val="22"/>
        </w:rPr>
        <w:t xml:space="preserve"> na pozemcích </w:t>
      </w:r>
      <w:r w:rsidR="00F52928" w:rsidRPr="00F52928">
        <w:rPr>
          <w:szCs w:val="22"/>
        </w:rPr>
        <w:t>parc. č.</w:t>
      </w:r>
      <w:r w:rsidR="006B4A0D">
        <w:rPr>
          <w:szCs w:val="22"/>
        </w:rPr>
        <w:t xml:space="preserve"> </w:t>
      </w:r>
      <w:r w:rsidR="006B4A0D" w:rsidRPr="006B4A0D">
        <w:rPr>
          <w:szCs w:val="22"/>
        </w:rPr>
        <w:t xml:space="preserve">5613, 5600, </w:t>
      </w:r>
      <w:r w:rsidR="00F0644C">
        <w:rPr>
          <w:szCs w:val="22"/>
        </w:rPr>
        <w:t xml:space="preserve">5611, </w:t>
      </w:r>
      <w:r w:rsidR="006B4A0D" w:rsidRPr="006B4A0D">
        <w:rPr>
          <w:szCs w:val="22"/>
        </w:rPr>
        <w:t>5612, 5609</w:t>
      </w:r>
      <w:r w:rsidR="006B4A0D">
        <w:rPr>
          <w:szCs w:val="22"/>
        </w:rPr>
        <w:t xml:space="preserve"> </w:t>
      </w:r>
      <w:r w:rsidR="00374838">
        <w:rPr>
          <w:szCs w:val="22"/>
        </w:rPr>
        <w:t>zapsaných na LV č.</w:t>
      </w:r>
      <w:r w:rsidR="006B4A0D">
        <w:rPr>
          <w:szCs w:val="22"/>
        </w:rPr>
        <w:t xml:space="preserve"> </w:t>
      </w:r>
      <w:r w:rsidR="006B4A0D" w:rsidRPr="006B4A0D">
        <w:rPr>
          <w:szCs w:val="22"/>
        </w:rPr>
        <w:t>13068</w:t>
      </w:r>
      <w:r w:rsidR="006B4A0D">
        <w:rPr>
          <w:szCs w:val="22"/>
        </w:rPr>
        <w:t xml:space="preserve"> </w:t>
      </w:r>
      <w:r w:rsidR="00F52928" w:rsidRPr="00F52928">
        <w:rPr>
          <w:szCs w:val="22"/>
        </w:rPr>
        <w:t>v</w:t>
      </w:r>
      <w:r w:rsidR="005048F0">
        <w:rPr>
          <w:szCs w:val="22"/>
        </w:rPr>
        <w:t> </w:t>
      </w:r>
      <w:r w:rsidR="00F52928" w:rsidRPr="00F52928">
        <w:rPr>
          <w:szCs w:val="22"/>
        </w:rPr>
        <w:t>katastrálním území</w:t>
      </w:r>
      <w:r w:rsidR="009A0BAC">
        <w:rPr>
          <w:szCs w:val="22"/>
        </w:rPr>
        <w:t xml:space="preserve"> </w:t>
      </w:r>
      <w:r w:rsidR="00B818B5">
        <w:rPr>
          <w:szCs w:val="22"/>
        </w:rPr>
        <w:t>Kladno</w:t>
      </w:r>
      <w:r w:rsidR="00F52928" w:rsidRPr="00F52928">
        <w:rPr>
          <w:szCs w:val="22"/>
        </w:rPr>
        <w:t xml:space="preserve">, </w:t>
      </w:r>
      <w:r w:rsidR="00374838">
        <w:rPr>
          <w:szCs w:val="22"/>
        </w:rPr>
        <w:t xml:space="preserve">to vše v obci </w:t>
      </w:r>
      <w:r w:rsidR="00B818B5">
        <w:rPr>
          <w:szCs w:val="22"/>
        </w:rPr>
        <w:t>Kladno</w:t>
      </w:r>
      <w:r w:rsidR="00F52928" w:rsidRPr="00F52928">
        <w:rPr>
          <w:szCs w:val="22"/>
        </w:rPr>
        <w:t xml:space="preserve">, vedených </w:t>
      </w:r>
      <w:r w:rsidR="00374838">
        <w:rPr>
          <w:szCs w:val="22"/>
        </w:rPr>
        <w:t xml:space="preserve">Katastrálním úřadem </w:t>
      </w:r>
      <w:r w:rsidR="00F52928" w:rsidRPr="00F52928">
        <w:rPr>
          <w:szCs w:val="22"/>
        </w:rPr>
        <w:t xml:space="preserve">pro </w:t>
      </w:r>
      <w:r w:rsidR="00374838">
        <w:rPr>
          <w:szCs w:val="22"/>
        </w:rPr>
        <w:t>Středočeský kraj</w:t>
      </w:r>
      <w:r w:rsidR="00F52928" w:rsidRPr="00F52928">
        <w:rPr>
          <w:szCs w:val="22"/>
        </w:rPr>
        <w:t xml:space="preserve">, Katastrální pracoviště </w:t>
      </w:r>
      <w:bookmarkEnd w:id="0"/>
      <w:r w:rsidR="00552FC7">
        <w:rPr>
          <w:szCs w:val="22"/>
        </w:rPr>
        <w:t>Kladno</w:t>
      </w:r>
      <w:r w:rsidR="00F52928" w:rsidRPr="00F52928">
        <w:rPr>
          <w:szCs w:val="22"/>
        </w:rPr>
        <w:t xml:space="preserve"> </w:t>
      </w:r>
      <w:r w:rsidRPr="002C5106">
        <w:rPr>
          <w:szCs w:val="22"/>
        </w:rPr>
        <w:t>(</w:t>
      </w:r>
      <w:r w:rsidR="00230A4A">
        <w:rPr>
          <w:szCs w:val="22"/>
        </w:rPr>
        <w:t>„</w:t>
      </w:r>
      <w:r w:rsidR="00374838" w:rsidRPr="00230A4A">
        <w:rPr>
          <w:b/>
          <w:bCs/>
          <w:szCs w:val="22"/>
        </w:rPr>
        <w:t>Dotčené pozemky</w:t>
      </w:r>
      <w:r w:rsidR="00230A4A">
        <w:rPr>
          <w:szCs w:val="22"/>
        </w:rPr>
        <w:t>“</w:t>
      </w:r>
      <w:r w:rsidRPr="002C5106">
        <w:rPr>
          <w:szCs w:val="22"/>
        </w:rPr>
        <w:t>)</w:t>
      </w:r>
      <w:r w:rsidR="008179F3">
        <w:rPr>
          <w:szCs w:val="22"/>
        </w:rPr>
        <w:t xml:space="preserve"> (souhrnně dále jako „</w:t>
      </w:r>
      <w:r w:rsidR="008179F3" w:rsidRPr="008179F3">
        <w:rPr>
          <w:b/>
          <w:bCs/>
          <w:szCs w:val="22"/>
        </w:rPr>
        <w:t>Projekt</w:t>
      </w:r>
      <w:r w:rsidR="008179F3">
        <w:rPr>
          <w:szCs w:val="22"/>
        </w:rPr>
        <w:t>“)</w:t>
      </w:r>
      <w:r w:rsidR="00A51627" w:rsidRPr="002C5106">
        <w:rPr>
          <w:szCs w:val="22"/>
        </w:rPr>
        <w:t>;</w:t>
      </w:r>
    </w:p>
    <w:p w14:paraId="099D2832" w14:textId="0C0079C3" w:rsidR="0034673E" w:rsidRDefault="00374838" w:rsidP="00F07360">
      <w:pPr>
        <w:pStyle w:val="BodPreambule"/>
        <w:widowControl w:val="0"/>
        <w:numPr>
          <w:ilvl w:val="0"/>
          <w:numId w:val="4"/>
        </w:numPr>
        <w:rPr>
          <w:szCs w:val="22"/>
        </w:rPr>
      </w:pPr>
      <w:r>
        <w:rPr>
          <w:szCs w:val="22"/>
        </w:rPr>
        <w:t>S ohledem na výše uvedené zahájil Objednatel</w:t>
      </w:r>
      <w:r w:rsidR="00242E29" w:rsidRPr="002C5106">
        <w:rPr>
          <w:szCs w:val="22"/>
        </w:rPr>
        <w:t xml:space="preserve"> v</w:t>
      </w:r>
      <w:r>
        <w:rPr>
          <w:szCs w:val="22"/>
        </w:rPr>
        <w:t xml:space="preserve"> souladu s § 143 a násl</w:t>
      </w:r>
      <w:r w:rsidR="00242E29" w:rsidRPr="002C5106">
        <w:rPr>
          <w:szCs w:val="22"/>
        </w:rPr>
        <w:t>.</w:t>
      </w:r>
      <w:r>
        <w:rPr>
          <w:szCs w:val="22"/>
        </w:rPr>
        <w:t xml:space="preserve"> 134/2016 Sb.</w:t>
      </w:r>
      <w:r w:rsidR="00242E29" w:rsidRPr="002C5106">
        <w:rPr>
          <w:szCs w:val="22"/>
        </w:rPr>
        <w:t xml:space="preserve">, </w:t>
      </w:r>
      <w:r>
        <w:rPr>
          <w:szCs w:val="22"/>
        </w:rPr>
        <w:t>o</w:t>
      </w:r>
      <w:r w:rsidR="005048F0">
        <w:rPr>
          <w:szCs w:val="22"/>
        </w:rPr>
        <w:t> </w:t>
      </w:r>
      <w:r>
        <w:rPr>
          <w:szCs w:val="22"/>
        </w:rPr>
        <w:t>zadávání veřejných zakázek, ve znění pozdějších předpisů (</w:t>
      </w:r>
      <w:r w:rsidR="00230A4A">
        <w:rPr>
          <w:szCs w:val="22"/>
        </w:rPr>
        <w:t>„</w:t>
      </w:r>
      <w:r w:rsidRPr="00230A4A">
        <w:rPr>
          <w:b/>
          <w:bCs/>
          <w:szCs w:val="22"/>
        </w:rPr>
        <w:t>ZZVZ</w:t>
      </w:r>
      <w:r w:rsidR="00230A4A">
        <w:rPr>
          <w:szCs w:val="22"/>
        </w:rPr>
        <w:t>“</w:t>
      </w:r>
      <w:r>
        <w:rPr>
          <w:szCs w:val="22"/>
        </w:rPr>
        <w:t xml:space="preserve">) soutěž o návrh s názvem </w:t>
      </w:r>
      <w:r w:rsidR="0064445C">
        <w:t>„</w:t>
      </w:r>
      <w:r w:rsidR="0064445C" w:rsidRPr="004F3D87">
        <w:rPr>
          <w:i/>
          <w:iCs/>
          <w:szCs w:val="22"/>
        </w:rPr>
        <w:t>Středočeská vědecká knihovna v Kladně</w:t>
      </w:r>
      <w:r>
        <w:rPr>
          <w:szCs w:val="22"/>
        </w:rPr>
        <w:t xml:space="preserve">", </w:t>
      </w:r>
      <w:r w:rsidRPr="000E773C">
        <w:rPr>
          <w:szCs w:val="22"/>
        </w:rPr>
        <w:t>ev</w:t>
      </w:r>
      <w:r w:rsidR="00230A4A" w:rsidRPr="000E773C">
        <w:rPr>
          <w:szCs w:val="22"/>
        </w:rPr>
        <w:t>.</w:t>
      </w:r>
      <w:r w:rsidRPr="000E773C">
        <w:rPr>
          <w:szCs w:val="22"/>
        </w:rPr>
        <w:t xml:space="preserve"> č</w:t>
      </w:r>
      <w:r w:rsidR="00230A4A" w:rsidRPr="000E773C">
        <w:rPr>
          <w:szCs w:val="22"/>
        </w:rPr>
        <w:t>.</w:t>
      </w:r>
      <w:r w:rsidRPr="000E773C">
        <w:rPr>
          <w:szCs w:val="22"/>
        </w:rPr>
        <w:t xml:space="preserve"> </w:t>
      </w:r>
      <w:r w:rsidR="000E773C" w:rsidRPr="000E773C">
        <w:rPr>
          <w:szCs w:val="22"/>
        </w:rPr>
        <w:t xml:space="preserve">VVZ: </w:t>
      </w:r>
      <w:r w:rsidR="008E311B" w:rsidRPr="00893FE2">
        <w:rPr>
          <w:szCs w:val="22"/>
        </w:rPr>
        <w:t xml:space="preserve">Z2025-055033, </w:t>
      </w:r>
      <w:r w:rsidR="000E773C" w:rsidRPr="00893FE2">
        <w:rPr>
          <w:szCs w:val="22"/>
        </w:rPr>
        <w:t>ev. č. TED: 658259-2025</w:t>
      </w:r>
      <w:r>
        <w:rPr>
          <w:szCs w:val="22"/>
        </w:rPr>
        <w:t xml:space="preserve"> (</w:t>
      </w:r>
      <w:r w:rsidR="00D92A79">
        <w:rPr>
          <w:szCs w:val="22"/>
        </w:rPr>
        <w:t>„</w:t>
      </w:r>
      <w:r w:rsidRPr="00D92A79">
        <w:rPr>
          <w:b/>
          <w:bCs/>
          <w:szCs w:val="22"/>
        </w:rPr>
        <w:t>Soutěž o návrh</w:t>
      </w:r>
      <w:r w:rsidR="00D92A79">
        <w:rPr>
          <w:szCs w:val="22"/>
        </w:rPr>
        <w:t>“</w:t>
      </w:r>
      <w:r>
        <w:rPr>
          <w:szCs w:val="22"/>
        </w:rPr>
        <w:t>);</w:t>
      </w:r>
    </w:p>
    <w:p w14:paraId="367782BE" w14:textId="094BDEB2" w:rsidR="003F2C30" w:rsidRDefault="00DA6C22" w:rsidP="00F07360">
      <w:pPr>
        <w:pStyle w:val="BodPreambule"/>
        <w:widowControl w:val="0"/>
        <w:numPr>
          <w:ilvl w:val="0"/>
          <w:numId w:val="4"/>
        </w:numPr>
        <w:rPr>
          <w:szCs w:val="22"/>
        </w:rPr>
      </w:pPr>
      <w:r>
        <w:rPr>
          <w:szCs w:val="22"/>
        </w:rPr>
        <w:t xml:space="preserve">V jednacím řízení bez uveřejnění dle § 65 odst. 1 ZZVZ navazujícím na Soutěž o návrh </w:t>
      </w:r>
      <w:r w:rsidR="001B6080">
        <w:rPr>
          <w:szCs w:val="22"/>
        </w:rPr>
        <w:t xml:space="preserve">podal </w:t>
      </w:r>
      <w:r>
        <w:rPr>
          <w:szCs w:val="22"/>
        </w:rPr>
        <w:t xml:space="preserve">Zhotovitel na záměr Objednatele </w:t>
      </w:r>
      <w:r w:rsidR="001B6080">
        <w:rPr>
          <w:szCs w:val="22"/>
        </w:rPr>
        <w:t xml:space="preserve">cenovou nabídku </w:t>
      </w:r>
      <w:r>
        <w:rPr>
          <w:szCs w:val="22"/>
        </w:rPr>
        <w:t xml:space="preserve">a Objednatel </w:t>
      </w:r>
      <w:r w:rsidR="001B6080">
        <w:rPr>
          <w:szCs w:val="22"/>
        </w:rPr>
        <w:t>po jejím posouzením</w:t>
      </w:r>
      <w:r>
        <w:rPr>
          <w:szCs w:val="22"/>
        </w:rPr>
        <w:t xml:space="preserve"> </w:t>
      </w:r>
      <w:r w:rsidR="00EC5F23">
        <w:rPr>
          <w:szCs w:val="22"/>
        </w:rPr>
        <w:t xml:space="preserve">rozhodl </w:t>
      </w:r>
      <w:r>
        <w:rPr>
          <w:szCs w:val="22"/>
        </w:rPr>
        <w:t>o</w:t>
      </w:r>
      <w:r w:rsidR="005048F0">
        <w:rPr>
          <w:szCs w:val="22"/>
        </w:rPr>
        <w:t> </w:t>
      </w:r>
      <w:r>
        <w:rPr>
          <w:szCs w:val="22"/>
        </w:rPr>
        <w:t>výběru Zhotovitele jako vybraného dodavatele ve smyslu § 123 ZZVZ</w:t>
      </w:r>
      <w:r w:rsidR="003F2C30">
        <w:rPr>
          <w:szCs w:val="22"/>
        </w:rPr>
        <w:t>;</w:t>
      </w:r>
    </w:p>
    <w:p w14:paraId="372EC792" w14:textId="3D69D36C" w:rsidR="00DA6C22" w:rsidRPr="002C5106" w:rsidRDefault="006375F5" w:rsidP="00F07360">
      <w:pPr>
        <w:pStyle w:val="BodPreambule"/>
        <w:widowControl w:val="0"/>
        <w:numPr>
          <w:ilvl w:val="0"/>
          <w:numId w:val="4"/>
        </w:numPr>
        <w:rPr>
          <w:szCs w:val="22"/>
        </w:rPr>
      </w:pPr>
      <w:r>
        <w:rPr>
          <w:szCs w:val="22"/>
        </w:rPr>
        <w:t xml:space="preserve">Soutěž o návrh, </w:t>
      </w:r>
      <w:r w:rsidR="004C3F17">
        <w:rPr>
          <w:szCs w:val="22"/>
        </w:rPr>
        <w:t>P</w:t>
      </w:r>
      <w:r w:rsidR="0023527E" w:rsidRPr="0023527E">
        <w:rPr>
          <w:szCs w:val="22"/>
        </w:rPr>
        <w:t>říprava Projektu</w:t>
      </w:r>
      <w:r w:rsidRPr="006375F5">
        <w:rPr>
          <w:szCs w:val="22"/>
        </w:rPr>
        <w:t xml:space="preserve"> </w:t>
      </w:r>
      <w:r w:rsidRPr="0023527E">
        <w:rPr>
          <w:szCs w:val="22"/>
        </w:rPr>
        <w:t>a dopracování soutěžního návrhu do podoby Architektonické studie</w:t>
      </w:r>
      <w:r w:rsidR="004C3F17">
        <w:rPr>
          <w:szCs w:val="22"/>
        </w:rPr>
        <w:t xml:space="preserve"> (jak j</w:t>
      </w:r>
      <w:r>
        <w:rPr>
          <w:szCs w:val="22"/>
        </w:rPr>
        <w:t>sou</w:t>
      </w:r>
      <w:r w:rsidR="004C3F17">
        <w:rPr>
          <w:szCs w:val="22"/>
        </w:rPr>
        <w:t xml:space="preserve"> t</w:t>
      </w:r>
      <w:r>
        <w:rPr>
          <w:szCs w:val="22"/>
        </w:rPr>
        <w:t>yto</w:t>
      </w:r>
      <w:r w:rsidR="004C3F17">
        <w:rPr>
          <w:szCs w:val="22"/>
        </w:rPr>
        <w:t xml:space="preserve"> pojm</w:t>
      </w:r>
      <w:r>
        <w:rPr>
          <w:szCs w:val="22"/>
        </w:rPr>
        <w:t>y</w:t>
      </w:r>
      <w:r w:rsidR="004C3F17">
        <w:rPr>
          <w:szCs w:val="22"/>
        </w:rPr>
        <w:t xml:space="preserve"> definován</w:t>
      </w:r>
      <w:r>
        <w:rPr>
          <w:szCs w:val="22"/>
        </w:rPr>
        <w:t>y</w:t>
      </w:r>
      <w:r w:rsidR="004C3F17">
        <w:rPr>
          <w:szCs w:val="22"/>
        </w:rPr>
        <w:t xml:space="preserve"> níže)</w:t>
      </w:r>
      <w:r w:rsidR="00C44436">
        <w:rPr>
          <w:szCs w:val="22"/>
        </w:rPr>
        <w:t xml:space="preserve"> </w:t>
      </w:r>
      <w:r w:rsidR="0023527E" w:rsidRPr="0023527E">
        <w:rPr>
          <w:szCs w:val="22"/>
        </w:rPr>
        <w:t xml:space="preserve">se uskutečňují v rámci projektu </w:t>
      </w:r>
      <w:r>
        <w:rPr>
          <w:szCs w:val="22"/>
        </w:rPr>
        <w:t>„</w:t>
      </w:r>
      <w:r w:rsidR="0023527E" w:rsidRPr="00893FE2">
        <w:rPr>
          <w:i/>
          <w:iCs/>
          <w:szCs w:val="22"/>
        </w:rPr>
        <w:t>Projektová dokumentace na adaptaci areálu Středočeské vědecké knihovny v Kladně v souladu s potřebami knihovny jako živého centra společenských, kulturních a vzdělávacích aktivit</w:t>
      </w:r>
      <w:r>
        <w:rPr>
          <w:szCs w:val="22"/>
        </w:rPr>
        <w:t>“</w:t>
      </w:r>
      <w:r w:rsidR="0023527E" w:rsidRPr="0023527E">
        <w:rPr>
          <w:szCs w:val="22"/>
        </w:rPr>
        <w:t>, reg. č. CZ.31.7.0/0.0/0.0/24_120/0010436, finančně podpořeného z programu Národní plán obnovy – program č. Z1717 4.1.3 Finanční podpora na přípravu projektů v souladu s cíli EU – dotace (komponenta 4.1 Systémová podpora veřejných investic), financovaného Evropskou unií – Next Generation EU prostřednictvím Národního plánu obnovy a MMR ČR;</w:t>
      </w:r>
    </w:p>
    <w:p w14:paraId="6D1BAE9F" w14:textId="0B327E4D" w:rsidR="0034673E" w:rsidRDefault="00DA6C22" w:rsidP="00F07360">
      <w:pPr>
        <w:pStyle w:val="BodPreambule"/>
        <w:widowControl w:val="0"/>
        <w:numPr>
          <w:ilvl w:val="0"/>
          <w:numId w:val="4"/>
        </w:numPr>
        <w:rPr>
          <w:szCs w:val="22"/>
        </w:rPr>
      </w:pPr>
      <w:r>
        <w:rPr>
          <w:szCs w:val="22"/>
        </w:rPr>
        <w:t xml:space="preserve">Zhotovitel </w:t>
      </w:r>
      <w:r w:rsidR="003F2C30">
        <w:rPr>
          <w:szCs w:val="22"/>
        </w:rPr>
        <w:t xml:space="preserve">je </w:t>
      </w:r>
      <w:r>
        <w:rPr>
          <w:szCs w:val="22"/>
        </w:rPr>
        <w:t>připraven Objednateli</w:t>
      </w:r>
      <w:r w:rsidRPr="002C5106">
        <w:rPr>
          <w:szCs w:val="22"/>
        </w:rPr>
        <w:t xml:space="preserve"> </w:t>
      </w:r>
      <w:r>
        <w:rPr>
          <w:szCs w:val="22"/>
        </w:rPr>
        <w:t>zajistit</w:t>
      </w:r>
      <w:r w:rsidR="00215F49">
        <w:rPr>
          <w:szCs w:val="22"/>
        </w:rPr>
        <w:t xml:space="preserve"> provedení Díla </w:t>
      </w:r>
      <w:r w:rsidR="0034673E" w:rsidRPr="002C5106">
        <w:rPr>
          <w:szCs w:val="22"/>
        </w:rPr>
        <w:t xml:space="preserve">a </w:t>
      </w:r>
      <w:r>
        <w:rPr>
          <w:szCs w:val="22"/>
        </w:rPr>
        <w:t xml:space="preserve">Objednatel je připraven k provedení Díla Objednateli poskytnout potřebnou součinnost a </w:t>
      </w:r>
      <w:r w:rsidR="0034673E" w:rsidRPr="002C5106">
        <w:rPr>
          <w:szCs w:val="22"/>
        </w:rPr>
        <w:t xml:space="preserve">zaplatit mu </w:t>
      </w:r>
      <w:r w:rsidR="00EC5F23">
        <w:rPr>
          <w:szCs w:val="22"/>
        </w:rPr>
        <w:t xml:space="preserve">za provedení Díla </w:t>
      </w:r>
      <w:r w:rsidR="0034673E" w:rsidRPr="002C5106">
        <w:rPr>
          <w:szCs w:val="22"/>
        </w:rPr>
        <w:t>sjednanou Cenu;</w:t>
      </w:r>
    </w:p>
    <w:p w14:paraId="57023E1A" w14:textId="539C7232" w:rsidR="006C0DAC" w:rsidRPr="000075DE" w:rsidRDefault="006C0DAC" w:rsidP="00F07360">
      <w:pPr>
        <w:pStyle w:val="BodPreambule"/>
        <w:widowControl w:val="0"/>
        <w:numPr>
          <w:ilvl w:val="0"/>
          <w:numId w:val="4"/>
        </w:numPr>
        <w:rPr>
          <w:szCs w:val="22"/>
        </w:rPr>
      </w:pPr>
      <w:r w:rsidRPr="00C1318D">
        <w:rPr>
          <w:szCs w:val="22"/>
        </w:rPr>
        <w:t xml:space="preserve">Zhotovitel je pro účely této Smlouvy tvořen společností založenou podle § 2716 a násl. zákona č. 89/2012 Sb., občanský zákoník, ve znění pozdějších předpisů, jejímiž společníky jsou Ing. arch. Marek Svoboda, IČO: 03681203, </w:t>
      </w:r>
      <w:r w:rsidR="00992769">
        <w:rPr>
          <w:szCs w:val="22"/>
        </w:rPr>
        <w:t>XXXXXXXX Praha</w:t>
      </w:r>
      <w:r w:rsidRPr="00C1318D">
        <w:rPr>
          <w:szCs w:val="22"/>
        </w:rPr>
        <w:t xml:space="preserve"> 7, a Ing. arch. Magdaléna Svobodová, IČO: 09335960, </w:t>
      </w:r>
      <w:r w:rsidR="00992769">
        <w:rPr>
          <w:szCs w:val="22"/>
        </w:rPr>
        <w:t>XXXXXXX</w:t>
      </w:r>
      <w:r w:rsidRPr="00C1318D">
        <w:rPr>
          <w:szCs w:val="22"/>
        </w:rPr>
        <w:t xml:space="preserve"> Čtyřkoly. Oba společníci Zhotovitele odpovídají vůči Objednateli za splnění všech povinností Zhotovitele z této Smlouvy společně a nerozdílně.</w:t>
      </w:r>
    </w:p>
    <w:p w14:paraId="5A070D42" w14:textId="7D1B0FC0" w:rsidR="0034673E" w:rsidRPr="002C5106" w:rsidRDefault="0034673E" w:rsidP="00893FE2">
      <w:pPr>
        <w:widowControl w:val="0"/>
      </w:pPr>
      <w:r w:rsidRPr="002C5106">
        <w:t xml:space="preserve">DOHODLY SE STRANY NÁSLEDOVNĚ: </w:t>
      </w:r>
    </w:p>
    <w:p w14:paraId="5B9494C9" w14:textId="3B0A7C41" w:rsidR="00C86A6D" w:rsidRPr="002C5106" w:rsidRDefault="00840ED3" w:rsidP="00893FE2">
      <w:pPr>
        <w:pStyle w:val="Nadpis1"/>
        <w:keepNext w:val="0"/>
        <w:widowControl w:val="0"/>
        <w:spacing w:before="120" w:after="120"/>
        <w:rPr>
          <w:rFonts w:cs="Times New Roman"/>
        </w:rPr>
      </w:pPr>
      <w:r w:rsidRPr="002C5106">
        <w:rPr>
          <w:rFonts w:cs="Times New Roman"/>
          <w:caps w:val="0"/>
        </w:rPr>
        <w:t>OBECNÁ USTANOVENÍ</w:t>
      </w:r>
    </w:p>
    <w:p w14:paraId="6E1CCDDD" w14:textId="76806627" w:rsidR="00B13AF2" w:rsidRPr="002C5106" w:rsidRDefault="00B13AF2" w:rsidP="00F07360">
      <w:pPr>
        <w:pStyle w:val="Clanek11"/>
        <w:tabs>
          <w:tab w:val="clear" w:pos="2624"/>
          <w:tab w:val="num" w:pos="561"/>
        </w:tabs>
        <w:ind w:left="561" w:hanging="561"/>
        <w:rPr>
          <w:rFonts w:cs="Times New Roman"/>
          <w:b/>
        </w:rPr>
      </w:pPr>
      <w:bookmarkStart w:id="1" w:name="_Ref10119524"/>
      <w:bookmarkStart w:id="2" w:name="_Ref215583170"/>
      <w:bookmarkStart w:id="3" w:name="_Toc37062186"/>
      <w:bookmarkStart w:id="4" w:name="_Toc120073802"/>
      <w:bookmarkStart w:id="5" w:name="_Toc121313431"/>
      <w:bookmarkStart w:id="6" w:name="_Toc156318676"/>
      <w:bookmarkStart w:id="7" w:name="_Toc27317263"/>
      <w:bookmarkStart w:id="8" w:name="_Toc37062190"/>
      <w:bookmarkStart w:id="9" w:name="_Toc120006500"/>
      <w:r w:rsidRPr="002C5106">
        <w:rPr>
          <w:rFonts w:cs="Times New Roman"/>
          <w:b/>
        </w:rPr>
        <w:t>Předmět Smlouvy</w:t>
      </w:r>
      <w:bookmarkEnd w:id="1"/>
      <w:r w:rsidR="002929B1">
        <w:rPr>
          <w:rFonts w:cs="Times New Roman"/>
          <w:b/>
        </w:rPr>
        <w:t xml:space="preserve"> – závazek Zhotovitele</w:t>
      </w:r>
      <w:bookmarkEnd w:id="2"/>
      <w:r w:rsidR="002929B1">
        <w:rPr>
          <w:rFonts w:cs="Times New Roman"/>
          <w:b/>
        </w:rPr>
        <w:t xml:space="preserve"> </w:t>
      </w:r>
    </w:p>
    <w:p w14:paraId="6212983C" w14:textId="6AD0069F" w:rsidR="009D0084" w:rsidRPr="002C5106" w:rsidRDefault="00B13AF2" w:rsidP="00F07360">
      <w:pPr>
        <w:pStyle w:val="Text11"/>
        <w:keepNext w:val="0"/>
        <w:widowControl w:val="0"/>
      </w:pPr>
      <w:r w:rsidRPr="002C5106">
        <w:t xml:space="preserve">Předmětem této Smlouvy je závazek Zhotovitele </w:t>
      </w:r>
      <w:r w:rsidR="0018713D" w:rsidRPr="002C5106">
        <w:t xml:space="preserve">vypracovat a/nebo </w:t>
      </w:r>
      <w:r w:rsidRPr="002C5106">
        <w:t>poskytnout Obje</w:t>
      </w:r>
      <w:r w:rsidR="00FA3FB8" w:rsidRPr="002C5106">
        <w:t>dnateli</w:t>
      </w:r>
      <w:r w:rsidR="0018713D" w:rsidRPr="002C5106">
        <w:t>:</w:t>
      </w:r>
    </w:p>
    <w:p w14:paraId="52793E75" w14:textId="13F3E2F0" w:rsidR="00274177" w:rsidRPr="00274177" w:rsidRDefault="00CA7B6F" w:rsidP="00F07360">
      <w:pPr>
        <w:pStyle w:val="Text11"/>
        <w:keepNext w:val="0"/>
        <w:widowControl w:val="0"/>
        <w:numPr>
          <w:ilvl w:val="0"/>
          <w:numId w:val="6"/>
        </w:numPr>
        <w:ind w:left="993" w:hanging="426"/>
      </w:pPr>
      <w:r>
        <w:rPr>
          <w:b/>
          <w:bCs/>
        </w:rPr>
        <w:t>p</w:t>
      </w:r>
      <w:r w:rsidR="00D72A6C" w:rsidRPr="00215F49">
        <w:rPr>
          <w:b/>
          <w:bCs/>
        </w:rPr>
        <w:t>říprav</w:t>
      </w:r>
      <w:r w:rsidR="00274177">
        <w:rPr>
          <w:b/>
          <w:bCs/>
        </w:rPr>
        <w:t>u Projektu</w:t>
      </w:r>
      <w:r w:rsidR="00E32D19">
        <w:t>, jak j</w:t>
      </w:r>
      <w:r w:rsidR="003079BB">
        <w:t>e</w:t>
      </w:r>
      <w:r w:rsidR="00E32D19">
        <w:t xml:space="preserve"> blíže specifikov</w:t>
      </w:r>
      <w:r w:rsidR="003079BB">
        <w:t>á</w:t>
      </w:r>
      <w:r w:rsidR="00E32D19">
        <w:t>n</w:t>
      </w:r>
      <w:r w:rsidR="003079BB">
        <w:t>a</w:t>
      </w:r>
      <w:r w:rsidR="00E32D19">
        <w:t xml:space="preserve"> v čl.</w:t>
      </w:r>
      <w:r w:rsidR="00A34841">
        <w:t xml:space="preserve"> </w:t>
      </w:r>
      <w:r w:rsidR="00A34841">
        <w:fldChar w:fldCharType="begin"/>
      </w:r>
      <w:r w:rsidR="00A34841">
        <w:instrText xml:space="preserve"> REF _Ref210736543 \r \h </w:instrText>
      </w:r>
      <w:r w:rsidR="00A34841">
        <w:fldChar w:fldCharType="separate"/>
      </w:r>
      <w:r w:rsidR="00E936B9">
        <w:t>2</w:t>
      </w:r>
      <w:r w:rsidR="00A34841">
        <w:fldChar w:fldCharType="end"/>
      </w:r>
      <w:r w:rsidR="003079BB">
        <w:t xml:space="preserve"> a </w:t>
      </w:r>
      <w:r w:rsidR="003079BB" w:rsidRPr="00FB01C1">
        <w:rPr>
          <w:b/>
          <w:bCs/>
          <w:i/>
          <w:iCs/>
        </w:rPr>
        <w:t>Příloze č. 2</w:t>
      </w:r>
      <w:r w:rsidR="00E32D19">
        <w:t xml:space="preserve"> Smlouvy;</w:t>
      </w:r>
    </w:p>
    <w:p w14:paraId="646EFF2C" w14:textId="0DF5E1F2" w:rsidR="00D72A6C" w:rsidRDefault="005C3B2F" w:rsidP="00F07360">
      <w:pPr>
        <w:pStyle w:val="Text11"/>
        <w:keepNext w:val="0"/>
        <w:widowControl w:val="0"/>
        <w:numPr>
          <w:ilvl w:val="0"/>
          <w:numId w:val="6"/>
        </w:numPr>
        <w:ind w:left="993" w:hanging="426"/>
      </w:pPr>
      <w:r>
        <w:rPr>
          <w:b/>
          <w:bCs/>
        </w:rPr>
        <w:t>dopracování soutěžního návrhu</w:t>
      </w:r>
      <w:r w:rsidR="00083ACA">
        <w:rPr>
          <w:b/>
          <w:bCs/>
        </w:rPr>
        <w:t xml:space="preserve"> do podoby architektonické studie</w:t>
      </w:r>
      <w:r>
        <w:t xml:space="preserve">, </w:t>
      </w:r>
      <w:r w:rsidR="003079BB">
        <w:t>jak je blíže specifikováno</w:t>
      </w:r>
      <w:r w:rsidR="00B910EA">
        <w:t xml:space="preserve"> </w:t>
      </w:r>
      <w:r w:rsidR="003079BB">
        <w:t>v</w:t>
      </w:r>
      <w:r w:rsidR="00B910EA" w:rsidRPr="00D51AC1">
        <w:t xml:space="preserve"> čl. </w:t>
      </w:r>
      <w:r w:rsidR="00614270">
        <w:fldChar w:fldCharType="begin"/>
      </w:r>
      <w:r w:rsidR="00614270">
        <w:instrText xml:space="preserve"> REF _Ref226411956 \r \h </w:instrText>
      </w:r>
      <w:r w:rsidR="00614270">
        <w:fldChar w:fldCharType="separate"/>
      </w:r>
      <w:r w:rsidR="00E936B9">
        <w:t>3</w:t>
      </w:r>
      <w:r w:rsidR="00614270">
        <w:fldChar w:fldCharType="end"/>
      </w:r>
      <w:r w:rsidR="00614270">
        <w:t xml:space="preserve"> </w:t>
      </w:r>
      <w:r w:rsidR="003079BB">
        <w:t xml:space="preserve">a </w:t>
      </w:r>
      <w:r w:rsidR="003079BB" w:rsidRPr="00FB01C1">
        <w:rPr>
          <w:b/>
          <w:bCs/>
          <w:i/>
          <w:iCs/>
        </w:rPr>
        <w:t>Příloze č. 2</w:t>
      </w:r>
      <w:r w:rsidR="00D72A6C" w:rsidRPr="00D51AC1">
        <w:t xml:space="preserve"> Smlouvy</w:t>
      </w:r>
      <w:r w:rsidR="00F01E0A">
        <w:t xml:space="preserve"> („</w:t>
      </w:r>
      <w:r w:rsidR="00F01E0A" w:rsidRPr="00C1318D">
        <w:rPr>
          <w:b/>
          <w:bCs/>
        </w:rPr>
        <w:t>Architektonická studie</w:t>
      </w:r>
      <w:r w:rsidR="00F01E0A">
        <w:t>“)</w:t>
      </w:r>
      <w:r w:rsidR="00B910EA">
        <w:t>;</w:t>
      </w:r>
    </w:p>
    <w:p w14:paraId="164DAFD2" w14:textId="1F945127" w:rsidR="00614270" w:rsidRPr="00215F49" w:rsidRDefault="00614270" w:rsidP="00B67EDD">
      <w:pPr>
        <w:pStyle w:val="Text11"/>
        <w:keepNext w:val="0"/>
        <w:widowControl w:val="0"/>
        <w:numPr>
          <w:ilvl w:val="0"/>
          <w:numId w:val="6"/>
        </w:numPr>
        <w:ind w:left="993" w:hanging="426"/>
      </w:pPr>
      <w:bookmarkStart w:id="10" w:name="_Ref226412023"/>
      <w:r>
        <w:rPr>
          <w:b/>
          <w:bCs/>
        </w:rPr>
        <w:t xml:space="preserve">záměr pro účely Povolení, </w:t>
      </w:r>
      <w:r w:rsidRPr="00F80DF0">
        <w:t>jak je blíže specifikován v</w:t>
      </w:r>
      <w:r>
        <w:t> </w:t>
      </w:r>
      <w:r w:rsidRPr="00D51AC1">
        <w:t xml:space="preserve">čl. </w:t>
      </w:r>
      <w:r w:rsidR="00B67EDD">
        <w:fldChar w:fldCharType="begin"/>
      </w:r>
      <w:r w:rsidR="00B67EDD">
        <w:instrText xml:space="preserve"> REF _Ref226412039 \r \h </w:instrText>
      </w:r>
      <w:r w:rsidR="00B67EDD">
        <w:fldChar w:fldCharType="separate"/>
      </w:r>
      <w:r w:rsidR="00E936B9">
        <w:t>4</w:t>
      </w:r>
      <w:r w:rsidR="00B67EDD">
        <w:fldChar w:fldCharType="end"/>
      </w:r>
      <w:r w:rsidR="00B67EDD">
        <w:t xml:space="preserve"> </w:t>
      </w:r>
      <w:r>
        <w:t xml:space="preserve">a </w:t>
      </w:r>
      <w:r w:rsidRPr="00FB01C1">
        <w:rPr>
          <w:b/>
          <w:bCs/>
          <w:i/>
          <w:iCs/>
        </w:rPr>
        <w:t>Příloze č. 2</w:t>
      </w:r>
      <w:r>
        <w:t xml:space="preserve"> </w:t>
      </w:r>
      <w:r w:rsidRPr="00D51AC1">
        <w:t>Smlouvy</w:t>
      </w:r>
      <w:r w:rsidR="00F01E0A">
        <w:t xml:space="preserve"> („</w:t>
      </w:r>
      <w:r w:rsidR="00F01E0A" w:rsidRPr="00C1318D">
        <w:rPr>
          <w:b/>
          <w:bCs/>
        </w:rPr>
        <w:t>ZP</w:t>
      </w:r>
      <w:r w:rsidR="00F01E0A">
        <w:t>“)</w:t>
      </w:r>
      <w:r>
        <w:t>;</w:t>
      </w:r>
      <w:bookmarkEnd w:id="10"/>
    </w:p>
    <w:p w14:paraId="5C81DADD" w14:textId="6FCF750E" w:rsidR="00083ACA" w:rsidRDefault="0089383A" w:rsidP="00F07360">
      <w:pPr>
        <w:pStyle w:val="Text11"/>
        <w:keepNext w:val="0"/>
        <w:widowControl w:val="0"/>
        <w:numPr>
          <w:ilvl w:val="0"/>
          <w:numId w:val="6"/>
        </w:numPr>
        <w:ind w:left="993" w:hanging="426"/>
      </w:pPr>
      <w:bookmarkStart w:id="11" w:name="_Ref226412068"/>
      <w:r w:rsidRPr="00F80DF0">
        <w:rPr>
          <w:b/>
        </w:rPr>
        <w:t>projektovou dokumentaci</w:t>
      </w:r>
      <w:r w:rsidRPr="00F80DF0">
        <w:t>, jak je blíže specifikován</w:t>
      </w:r>
      <w:r w:rsidR="00083ACA">
        <w:t>o</w:t>
      </w:r>
      <w:r w:rsidRPr="00F80DF0">
        <w:t xml:space="preserve"> v</w:t>
      </w:r>
      <w:r w:rsidR="00A34841">
        <w:t> </w:t>
      </w:r>
      <w:r w:rsidR="00D51AC1" w:rsidRPr="00D51AC1">
        <w:t xml:space="preserve">čl. </w:t>
      </w:r>
      <w:r w:rsidR="00B67EDD">
        <w:fldChar w:fldCharType="begin"/>
      </w:r>
      <w:r w:rsidR="00B67EDD">
        <w:instrText xml:space="preserve"> REF _Ref226412086 \r \h </w:instrText>
      </w:r>
      <w:r w:rsidR="00B67EDD">
        <w:fldChar w:fldCharType="separate"/>
      </w:r>
      <w:r w:rsidR="00E936B9">
        <w:t>5</w:t>
      </w:r>
      <w:r w:rsidR="00B67EDD">
        <w:fldChar w:fldCharType="end"/>
      </w:r>
      <w:r w:rsidR="00B67EDD">
        <w:t xml:space="preserve"> </w:t>
      </w:r>
      <w:r w:rsidR="003079BB">
        <w:t xml:space="preserve">a </w:t>
      </w:r>
      <w:r w:rsidR="003079BB" w:rsidRPr="00FB01C1">
        <w:rPr>
          <w:b/>
          <w:bCs/>
          <w:i/>
          <w:iCs/>
        </w:rPr>
        <w:t>Příloze č. 2</w:t>
      </w:r>
      <w:r w:rsidR="003079BB">
        <w:t xml:space="preserve"> </w:t>
      </w:r>
      <w:r w:rsidR="00D51AC1" w:rsidRPr="00D51AC1">
        <w:t>Smlouvy</w:t>
      </w:r>
      <w:r w:rsidR="00083ACA">
        <w:t>, a to následujících stupňů:</w:t>
      </w:r>
      <w:bookmarkEnd w:id="11"/>
      <w:r w:rsidR="00083ACA">
        <w:t xml:space="preserve"> </w:t>
      </w:r>
    </w:p>
    <w:p w14:paraId="1CF66EF7" w14:textId="6653975E" w:rsidR="00F6338F" w:rsidRPr="00BE386A" w:rsidRDefault="00F6338F" w:rsidP="00F07360">
      <w:pPr>
        <w:pStyle w:val="Claneki"/>
        <w:keepNext w:val="0"/>
        <w:widowControl w:val="0"/>
      </w:pPr>
      <w:r w:rsidRPr="00BE386A">
        <w:t>dokumentace v rozsahu nutném pro vydání povolení záměru pro Stavbu, kterým se Stavba umisťuje a povoluje („</w:t>
      </w:r>
      <w:r w:rsidRPr="00A109C1">
        <w:rPr>
          <w:b/>
          <w:bCs/>
        </w:rPr>
        <w:t>Povolení záměru</w:t>
      </w:r>
      <w:r w:rsidRPr="00BE386A">
        <w:t xml:space="preserve">“), v souladu s příslušnými právními předpisy (zejména Stavebním zákonem a Vyhláškou), požadavky příslušného stavebního úřadu a </w:t>
      </w:r>
      <w:r w:rsidR="00EB78C2">
        <w:rPr>
          <w:bCs/>
        </w:rPr>
        <w:t xml:space="preserve">s náležitostmi dle této </w:t>
      </w:r>
      <w:r w:rsidR="007363C3" w:rsidRPr="001A644C">
        <w:t>Smlouv</w:t>
      </w:r>
      <w:r w:rsidR="00EB78C2">
        <w:rPr>
          <w:bCs/>
        </w:rPr>
        <w:t>y</w:t>
      </w:r>
      <w:r w:rsidR="007363C3" w:rsidRPr="007363C3">
        <w:rPr>
          <w:bCs/>
        </w:rPr>
        <w:t xml:space="preserve"> </w:t>
      </w:r>
      <w:r w:rsidR="00EB78C2">
        <w:rPr>
          <w:bCs/>
        </w:rPr>
        <w:t>(</w:t>
      </w:r>
      <w:r w:rsidRPr="00BE386A">
        <w:t>„</w:t>
      </w:r>
      <w:r w:rsidRPr="00A109C1">
        <w:rPr>
          <w:b/>
          <w:bCs/>
        </w:rPr>
        <w:t>DPZ</w:t>
      </w:r>
      <w:r w:rsidRPr="00BE386A">
        <w:t>“);</w:t>
      </w:r>
    </w:p>
    <w:p w14:paraId="350BCA6E" w14:textId="5F8983B4" w:rsidR="00F6338F" w:rsidRDefault="00F6338F" w:rsidP="00F07360">
      <w:pPr>
        <w:pStyle w:val="Claneki"/>
        <w:keepNext w:val="0"/>
        <w:widowControl w:val="0"/>
      </w:pPr>
      <w:r w:rsidRPr="00BE386A">
        <w:lastRenderedPageBreak/>
        <w:t xml:space="preserve">projektová dokumentace pro provádění Stavby, koordinaci a řízení provádění Stavby Objednatelem v souladu s příslušnými právními předpisy (zejména Stavebním zákonem a Vyhláškou), </w:t>
      </w:r>
      <w:r w:rsidR="001E0F68">
        <w:rPr>
          <w:bCs/>
        </w:rPr>
        <w:t xml:space="preserve">s náležitostmi </w:t>
      </w:r>
      <w:r w:rsidR="0098781B">
        <w:rPr>
          <w:bCs/>
        </w:rPr>
        <w:t>dle této Smlouvy</w:t>
      </w:r>
      <w:r w:rsidR="00BE386A">
        <w:rPr>
          <w:bCs/>
        </w:rPr>
        <w:t xml:space="preserve"> a</w:t>
      </w:r>
      <w:r w:rsidRPr="00BE386A">
        <w:t xml:space="preserve"> včetně soupisu stavebních prací s výkazem výměr („</w:t>
      </w:r>
      <w:r w:rsidRPr="00A109C1">
        <w:rPr>
          <w:b/>
          <w:bCs/>
        </w:rPr>
        <w:t>DPS</w:t>
      </w:r>
      <w:r w:rsidRPr="00BE386A">
        <w:t>“);</w:t>
      </w:r>
    </w:p>
    <w:p w14:paraId="4EE7BFB2" w14:textId="779D0BD5" w:rsidR="00F423A3" w:rsidRPr="000A059D" w:rsidRDefault="008E12C1" w:rsidP="00F07360">
      <w:pPr>
        <w:pStyle w:val="Claneki"/>
        <w:keepNext w:val="0"/>
        <w:widowControl w:val="0"/>
      </w:pPr>
      <w:r>
        <w:t xml:space="preserve">dokumentace pro odstranění </w:t>
      </w:r>
      <w:r w:rsidR="00636305">
        <w:t xml:space="preserve">stavby, v souladu </w:t>
      </w:r>
      <w:r w:rsidR="00AD4132">
        <w:t xml:space="preserve">s </w:t>
      </w:r>
      <w:r w:rsidR="00AD4132" w:rsidRPr="00AD4132">
        <w:t>příslušnými právními předpisy</w:t>
      </w:r>
      <w:r w:rsidR="00AD4132">
        <w:t xml:space="preserve"> </w:t>
      </w:r>
      <w:r w:rsidR="00AD4132" w:rsidRPr="00BE386A">
        <w:t>(zejména Stavebním zákonem a Vyhláškou)</w:t>
      </w:r>
      <w:r w:rsidR="00AD4132">
        <w:t xml:space="preserve"> a</w:t>
      </w:r>
      <w:r w:rsidR="00AD4132">
        <w:rPr>
          <w:bCs/>
        </w:rPr>
        <w:t> náležitostmi dle této Smlouvy</w:t>
      </w:r>
      <w:r w:rsidR="0013556D">
        <w:rPr>
          <w:bCs/>
        </w:rPr>
        <w:t xml:space="preserve"> („</w:t>
      </w:r>
      <w:r w:rsidR="0013556D" w:rsidRPr="004F3D87">
        <w:rPr>
          <w:b/>
        </w:rPr>
        <w:t>DOS</w:t>
      </w:r>
      <w:r w:rsidR="0013556D">
        <w:rPr>
          <w:bCs/>
        </w:rPr>
        <w:t>“);</w:t>
      </w:r>
    </w:p>
    <w:p w14:paraId="4213BEA8" w14:textId="5CE8431D" w:rsidR="0013556D" w:rsidRPr="00BE386A" w:rsidRDefault="0013556D" w:rsidP="00F07360">
      <w:pPr>
        <w:pStyle w:val="Claneki"/>
        <w:keepNext w:val="0"/>
        <w:widowControl w:val="0"/>
      </w:pPr>
      <w:r>
        <w:rPr>
          <w:bCs/>
        </w:rPr>
        <w:t xml:space="preserve">projekt interiéru, v souladu s </w:t>
      </w:r>
      <w:r w:rsidRPr="00AD4132">
        <w:t>příslušnými právními předpisy</w:t>
      </w:r>
      <w:r>
        <w:t xml:space="preserve"> a</w:t>
      </w:r>
      <w:r>
        <w:rPr>
          <w:bCs/>
        </w:rPr>
        <w:t> náležitostmi dle této Smlouvy</w:t>
      </w:r>
      <w:r w:rsidR="007A24DE">
        <w:rPr>
          <w:bCs/>
        </w:rPr>
        <w:t xml:space="preserve"> („</w:t>
      </w:r>
      <w:r w:rsidR="007A24DE" w:rsidRPr="004F3D87">
        <w:rPr>
          <w:b/>
        </w:rPr>
        <w:t>PI</w:t>
      </w:r>
      <w:r w:rsidR="007A24DE">
        <w:rPr>
          <w:bCs/>
        </w:rPr>
        <w:t>“);</w:t>
      </w:r>
    </w:p>
    <w:p w14:paraId="564AC9CB" w14:textId="679FC7E4" w:rsidR="00577CC7" w:rsidRPr="00215F49" w:rsidRDefault="00577CC7" w:rsidP="00F07360">
      <w:pPr>
        <w:pStyle w:val="Text11"/>
        <w:keepNext w:val="0"/>
        <w:widowControl w:val="0"/>
        <w:numPr>
          <w:ilvl w:val="0"/>
          <w:numId w:val="6"/>
        </w:numPr>
        <w:ind w:left="993" w:hanging="426"/>
      </w:pPr>
      <w:bookmarkStart w:id="12" w:name="_Ref122016403"/>
      <w:r w:rsidRPr="00215F49">
        <w:rPr>
          <w:b/>
        </w:rPr>
        <w:t>inženýrskou činnost</w:t>
      </w:r>
      <w:r w:rsidRPr="00215F49">
        <w:t xml:space="preserve"> – služby pro získání všech nezbytných </w:t>
      </w:r>
      <w:r w:rsidR="00887581" w:rsidRPr="00215F49">
        <w:t>rozhodnutí, souhlasů a povolení tak, jak jsou blíže specifikovány v</w:t>
      </w:r>
      <w:r w:rsidR="00D51AC1">
        <w:t> </w:t>
      </w:r>
      <w:r w:rsidR="00887581" w:rsidRPr="00215F49">
        <w:t>čl</w:t>
      </w:r>
      <w:r w:rsidR="00D51AC1">
        <w:t>.</w:t>
      </w:r>
      <w:r w:rsidR="00887581" w:rsidRPr="00215F49">
        <w:t xml:space="preserve"> </w:t>
      </w:r>
      <w:r w:rsidR="00887581" w:rsidRPr="00215F49">
        <w:fldChar w:fldCharType="begin"/>
      </w:r>
      <w:r w:rsidR="00887581" w:rsidRPr="00215F49">
        <w:instrText xml:space="preserve"> REF _Ref10121338 \r \h </w:instrText>
      </w:r>
      <w:r w:rsidR="00ED5DE1" w:rsidRPr="00215F49">
        <w:instrText xml:space="preserve"> \* MERGEFORMAT </w:instrText>
      </w:r>
      <w:r w:rsidR="00887581" w:rsidRPr="00215F49">
        <w:fldChar w:fldCharType="separate"/>
      </w:r>
      <w:r w:rsidR="00E936B9">
        <w:t>8</w:t>
      </w:r>
      <w:r w:rsidR="00887581" w:rsidRPr="00215F49">
        <w:fldChar w:fldCharType="end"/>
      </w:r>
      <w:r w:rsidR="003079BB">
        <w:t xml:space="preserve"> a </w:t>
      </w:r>
      <w:r w:rsidR="003079BB" w:rsidRPr="00FB01C1">
        <w:rPr>
          <w:b/>
          <w:bCs/>
          <w:i/>
          <w:iCs/>
        </w:rPr>
        <w:t>Příloze č. 2</w:t>
      </w:r>
      <w:r w:rsidR="00887581" w:rsidRPr="00215F49">
        <w:t xml:space="preserve"> Smlouvy;</w:t>
      </w:r>
      <w:bookmarkEnd w:id="12"/>
    </w:p>
    <w:p w14:paraId="12D13D41" w14:textId="459AD1F8" w:rsidR="00393CF8" w:rsidRPr="004C12ED" w:rsidRDefault="00393CF8" w:rsidP="00F07360">
      <w:pPr>
        <w:pStyle w:val="Text11"/>
        <w:keepNext w:val="0"/>
        <w:widowControl w:val="0"/>
        <w:numPr>
          <w:ilvl w:val="0"/>
          <w:numId w:val="6"/>
        </w:numPr>
        <w:ind w:left="993" w:hanging="426"/>
      </w:pPr>
      <w:bookmarkStart w:id="13" w:name="_Ref122016415"/>
      <w:r w:rsidRPr="004C12ED">
        <w:rPr>
          <w:b/>
        </w:rPr>
        <w:t>spolupráci při výběru zhotovitele Stavby</w:t>
      </w:r>
      <w:r w:rsidRPr="004C12ED">
        <w:rPr>
          <w:bCs/>
        </w:rPr>
        <w:t>, jak je blíže specifikována v</w:t>
      </w:r>
      <w:r w:rsidR="00D51AC1">
        <w:rPr>
          <w:bCs/>
        </w:rPr>
        <w:t> </w:t>
      </w:r>
      <w:r w:rsidRPr="004C12ED">
        <w:rPr>
          <w:bCs/>
        </w:rPr>
        <w:t>čl</w:t>
      </w:r>
      <w:r w:rsidR="00D51AC1">
        <w:rPr>
          <w:bCs/>
        </w:rPr>
        <w:t>.</w:t>
      </w:r>
      <w:r w:rsidRPr="004C12ED">
        <w:rPr>
          <w:bCs/>
        </w:rPr>
        <w:t xml:space="preserve"> </w:t>
      </w:r>
      <w:r w:rsidRPr="004C12ED">
        <w:rPr>
          <w:bCs/>
        </w:rPr>
        <w:fldChar w:fldCharType="begin"/>
      </w:r>
      <w:r w:rsidRPr="004C12ED">
        <w:rPr>
          <w:bCs/>
        </w:rPr>
        <w:instrText xml:space="preserve"> REF _Ref10538333 \r \h </w:instrText>
      </w:r>
      <w:r w:rsidR="00050B2D" w:rsidRPr="004C12ED">
        <w:rPr>
          <w:bCs/>
        </w:rPr>
        <w:instrText xml:space="preserve"> \* MERGEFORMAT </w:instrText>
      </w:r>
      <w:r w:rsidRPr="004C12ED">
        <w:rPr>
          <w:bCs/>
        </w:rPr>
      </w:r>
      <w:r w:rsidRPr="004C12ED">
        <w:rPr>
          <w:bCs/>
        </w:rPr>
        <w:fldChar w:fldCharType="separate"/>
      </w:r>
      <w:r w:rsidR="00E936B9">
        <w:rPr>
          <w:bCs/>
        </w:rPr>
        <w:t>9</w:t>
      </w:r>
      <w:r w:rsidRPr="004C12ED">
        <w:rPr>
          <w:bCs/>
        </w:rPr>
        <w:fldChar w:fldCharType="end"/>
      </w:r>
      <w:r w:rsidR="003079BB">
        <w:rPr>
          <w:bCs/>
        </w:rPr>
        <w:t xml:space="preserve"> a </w:t>
      </w:r>
      <w:r w:rsidR="003079BB" w:rsidRPr="00FB01C1">
        <w:rPr>
          <w:b/>
          <w:i/>
          <w:iCs/>
        </w:rPr>
        <w:t>Příloze č. 2</w:t>
      </w:r>
      <w:r w:rsidRPr="004C12ED">
        <w:rPr>
          <w:bCs/>
        </w:rPr>
        <w:t xml:space="preserve"> Smlouvy</w:t>
      </w:r>
      <w:r w:rsidRPr="004C12ED">
        <w:t>;</w:t>
      </w:r>
      <w:bookmarkEnd w:id="13"/>
    </w:p>
    <w:p w14:paraId="0E2C64F7" w14:textId="495B617F" w:rsidR="00887581" w:rsidRDefault="00E30FD9" w:rsidP="00F07360">
      <w:pPr>
        <w:pStyle w:val="Text11"/>
        <w:keepNext w:val="0"/>
        <w:widowControl w:val="0"/>
        <w:numPr>
          <w:ilvl w:val="0"/>
          <w:numId w:val="6"/>
        </w:numPr>
        <w:ind w:left="993" w:hanging="426"/>
      </w:pPr>
      <w:bookmarkStart w:id="14" w:name="_Ref122016425"/>
      <w:r w:rsidRPr="00215F49">
        <w:rPr>
          <w:b/>
        </w:rPr>
        <w:t>dozor</w:t>
      </w:r>
      <w:r w:rsidR="001C11F9">
        <w:rPr>
          <w:b/>
        </w:rPr>
        <w:t xml:space="preserve"> projektanta</w:t>
      </w:r>
      <w:r w:rsidRPr="00215F49">
        <w:t>, jak je blíže specifikován v</w:t>
      </w:r>
      <w:r w:rsidR="00D51AC1">
        <w:t> </w:t>
      </w:r>
      <w:r w:rsidRPr="00215F49">
        <w:t>čl</w:t>
      </w:r>
      <w:r w:rsidR="00D51AC1">
        <w:t>.</w:t>
      </w:r>
      <w:r w:rsidRPr="00215F49">
        <w:t xml:space="preserve"> </w:t>
      </w:r>
      <w:r w:rsidR="00393CF8" w:rsidRPr="00215F49">
        <w:fldChar w:fldCharType="begin"/>
      </w:r>
      <w:r w:rsidR="00393CF8" w:rsidRPr="00215F49">
        <w:instrText xml:space="preserve"> REF _Ref10556390 \r \h </w:instrText>
      </w:r>
      <w:r w:rsidR="00050B2D" w:rsidRPr="00215F49">
        <w:instrText xml:space="preserve"> \* MERGEFORMAT </w:instrText>
      </w:r>
      <w:r w:rsidR="00393CF8" w:rsidRPr="00215F49">
        <w:fldChar w:fldCharType="separate"/>
      </w:r>
      <w:r w:rsidR="00E936B9">
        <w:t>10</w:t>
      </w:r>
      <w:r w:rsidR="00393CF8" w:rsidRPr="00215F49">
        <w:fldChar w:fldCharType="end"/>
      </w:r>
      <w:r w:rsidR="003079BB">
        <w:t xml:space="preserve"> a </w:t>
      </w:r>
      <w:r w:rsidR="003079BB" w:rsidRPr="00FB01C1">
        <w:rPr>
          <w:b/>
          <w:bCs/>
          <w:i/>
          <w:iCs/>
        </w:rPr>
        <w:t>Příloze č. 2</w:t>
      </w:r>
      <w:r w:rsidRPr="00215F49">
        <w:t xml:space="preserve"> Smlouvy;</w:t>
      </w:r>
      <w:bookmarkEnd w:id="14"/>
    </w:p>
    <w:p w14:paraId="239272FB" w14:textId="5A08F12D" w:rsidR="00E33D20" w:rsidRPr="00215F49" w:rsidRDefault="00E33D20" w:rsidP="00F07360">
      <w:pPr>
        <w:pStyle w:val="Text11"/>
        <w:keepNext w:val="0"/>
        <w:widowControl w:val="0"/>
        <w:numPr>
          <w:ilvl w:val="0"/>
          <w:numId w:val="6"/>
        </w:numPr>
        <w:ind w:left="993" w:hanging="426"/>
      </w:pPr>
      <w:r>
        <w:rPr>
          <w:b/>
        </w:rPr>
        <w:t xml:space="preserve">jakož i jiná plnění </w:t>
      </w:r>
      <w:r w:rsidR="00A1726B">
        <w:rPr>
          <w:b/>
        </w:rPr>
        <w:t>vyplývající z této Smlouvy</w:t>
      </w:r>
      <w:r w:rsidR="008D7135">
        <w:rPr>
          <w:bCs/>
        </w:rPr>
        <w:t>;</w:t>
      </w:r>
    </w:p>
    <w:p w14:paraId="742A860E" w14:textId="31804A11" w:rsidR="00A1726B" w:rsidRDefault="00A1726B" w:rsidP="00F07360">
      <w:pPr>
        <w:pStyle w:val="Text11"/>
        <w:keepNext w:val="0"/>
        <w:widowControl w:val="0"/>
        <w:ind w:left="567"/>
        <w:rPr>
          <w:bCs/>
        </w:rPr>
      </w:pPr>
      <w:r>
        <w:rPr>
          <w:bCs/>
        </w:rPr>
        <w:t xml:space="preserve">(položky </w:t>
      </w:r>
      <w:r w:rsidR="00A526DA">
        <w:rPr>
          <w:bCs/>
        </w:rPr>
        <w:t>(a) až (</w:t>
      </w:r>
      <w:r w:rsidR="00D51AC1">
        <w:rPr>
          <w:bCs/>
        </w:rPr>
        <w:t>g</w:t>
      </w:r>
      <w:r w:rsidR="00A526DA">
        <w:rPr>
          <w:bCs/>
        </w:rPr>
        <w:t>) výše dále společně také jako „</w:t>
      </w:r>
      <w:r w:rsidR="00A526DA" w:rsidRPr="00215F49">
        <w:rPr>
          <w:b/>
        </w:rPr>
        <w:t>Dílo</w:t>
      </w:r>
      <w:r w:rsidR="00A526DA">
        <w:rPr>
          <w:bCs/>
        </w:rPr>
        <w:t xml:space="preserve">“ a </w:t>
      </w:r>
      <w:r w:rsidR="00C1227D" w:rsidRPr="00C1227D">
        <w:rPr>
          <w:bCs/>
        </w:rPr>
        <w:t>dle okolností v jednotlivých případech jako „</w:t>
      </w:r>
      <w:r w:rsidR="00C1227D" w:rsidRPr="00215F49">
        <w:rPr>
          <w:b/>
        </w:rPr>
        <w:t>Část Díla</w:t>
      </w:r>
      <w:r w:rsidR="00C1227D" w:rsidRPr="00C1227D">
        <w:rPr>
          <w:bCs/>
        </w:rPr>
        <w:t>“</w:t>
      </w:r>
      <w:r w:rsidR="00C1227D">
        <w:rPr>
          <w:bCs/>
        </w:rPr>
        <w:t>)</w:t>
      </w:r>
      <w:r w:rsidR="008D7135">
        <w:rPr>
          <w:bCs/>
        </w:rPr>
        <w:t>.</w:t>
      </w:r>
    </w:p>
    <w:p w14:paraId="140A9F4B" w14:textId="3E4178AF" w:rsidR="002929B1" w:rsidRDefault="002929B1" w:rsidP="00F07360">
      <w:pPr>
        <w:pStyle w:val="Text11"/>
        <w:keepNext w:val="0"/>
        <w:widowControl w:val="0"/>
        <w:ind w:left="567"/>
        <w:rPr>
          <w:bCs/>
        </w:rPr>
      </w:pPr>
      <w:r>
        <w:rPr>
          <w:bCs/>
        </w:rPr>
        <w:t>(položky (b) a</w:t>
      </w:r>
      <w:r w:rsidR="003A65F0">
        <w:rPr>
          <w:bCs/>
        </w:rPr>
        <w:t>ž</w:t>
      </w:r>
      <w:r>
        <w:rPr>
          <w:bCs/>
        </w:rPr>
        <w:t xml:space="preserve"> (</w:t>
      </w:r>
      <w:r w:rsidR="003A65F0">
        <w:rPr>
          <w:bCs/>
        </w:rPr>
        <w:t>d</w:t>
      </w:r>
      <w:r>
        <w:rPr>
          <w:bCs/>
        </w:rPr>
        <w:t>) dále společně také jako „</w:t>
      </w:r>
      <w:r w:rsidRPr="00FB01C1">
        <w:rPr>
          <w:b/>
        </w:rPr>
        <w:t>Dokumentace</w:t>
      </w:r>
      <w:r>
        <w:rPr>
          <w:bCs/>
        </w:rPr>
        <w:t>“ a položka dle písm. (</w:t>
      </w:r>
      <w:r w:rsidR="003A65F0">
        <w:rPr>
          <w:bCs/>
        </w:rPr>
        <w:t>d</w:t>
      </w:r>
      <w:r>
        <w:rPr>
          <w:bCs/>
        </w:rPr>
        <w:t>) samostatně j</w:t>
      </w:r>
      <w:r w:rsidR="00A442C7">
        <w:rPr>
          <w:bCs/>
        </w:rPr>
        <w:t>ako</w:t>
      </w:r>
      <w:r>
        <w:rPr>
          <w:bCs/>
        </w:rPr>
        <w:t xml:space="preserve"> „</w:t>
      </w:r>
      <w:r w:rsidRPr="00FB01C1">
        <w:rPr>
          <w:b/>
        </w:rPr>
        <w:t>Projektová dokumentace</w:t>
      </w:r>
      <w:r>
        <w:rPr>
          <w:bCs/>
        </w:rPr>
        <w:t>“)</w:t>
      </w:r>
    </w:p>
    <w:p w14:paraId="266AFF83" w14:textId="779BFFB0" w:rsidR="002929B1" w:rsidRPr="002929B1" w:rsidRDefault="002929B1" w:rsidP="00F07360">
      <w:pPr>
        <w:pStyle w:val="Text11"/>
        <w:keepNext w:val="0"/>
        <w:widowControl w:val="0"/>
      </w:pPr>
      <w:r w:rsidRPr="001749CC">
        <w:t xml:space="preserve">Pro vyloučení pochybností se uvádí, že </w:t>
      </w:r>
      <w:r w:rsidR="00710F48">
        <w:t>je-li v této Smlouvě používáno spojení „</w:t>
      </w:r>
      <w:r w:rsidRPr="001749CC">
        <w:t>verze Dokumentace</w:t>
      </w:r>
      <w:r w:rsidR="00710F48">
        <w:t>“</w:t>
      </w:r>
      <w:r w:rsidRPr="001749CC">
        <w:t xml:space="preserve"> znamená </w:t>
      </w:r>
      <w:r w:rsidR="00710F48">
        <w:t>to</w:t>
      </w:r>
      <w:r w:rsidRPr="001749CC">
        <w:t xml:space="preserve"> dle okolností </w:t>
      </w:r>
      <w:r w:rsidRPr="00904E81">
        <w:t>Koncept DPZ, Čistopis DPZ, Koncept DPS</w:t>
      </w:r>
      <w:r w:rsidR="00904E81" w:rsidRPr="004F3D87">
        <w:t>,</w:t>
      </w:r>
      <w:r w:rsidRPr="00904E81">
        <w:t xml:space="preserve"> Čistopis DPS</w:t>
      </w:r>
      <w:r w:rsidR="00904E81" w:rsidRPr="00904E81">
        <w:t>, Koncept</w:t>
      </w:r>
      <w:r w:rsidR="00904E81">
        <w:t xml:space="preserve"> DOS, Čistopis DOS, Koncept PI nebo Čistopis PI</w:t>
      </w:r>
      <w:r w:rsidRPr="001749CC">
        <w:t>.</w:t>
      </w:r>
    </w:p>
    <w:p w14:paraId="2BD2831F" w14:textId="0630033E" w:rsidR="002929B1" w:rsidRPr="00FB01C1" w:rsidRDefault="002929B1" w:rsidP="00F07360">
      <w:pPr>
        <w:pStyle w:val="Clanek11"/>
        <w:tabs>
          <w:tab w:val="clear" w:pos="2624"/>
          <w:tab w:val="num" w:pos="561"/>
        </w:tabs>
        <w:ind w:left="561" w:hanging="561"/>
        <w:rPr>
          <w:b/>
          <w:bCs w:val="0"/>
        </w:rPr>
      </w:pPr>
      <w:r w:rsidRPr="00FB01C1">
        <w:rPr>
          <w:b/>
          <w:bCs w:val="0"/>
        </w:rPr>
        <w:t>Předmět Smlouvy – závazek Objednatele</w:t>
      </w:r>
    </w:p>
    <w:p w14:paraId="35245AA5" w14:textId="7D97351E" w:rsidR="00DC530D" w:rsidRPr="002C5106" w:rsidRDefault="0037192B" w:rsidP="00F07360">
      <w:pPr>
        <w:pStyle w:val="Text11"/>
        <w:keepNext w:val="0"/>
        <w:widowControl w:val="0"/>
      </w:pPr>
      <w:r w:rsidRPr="002C5106">
        <w:t>Předmětem Smlouvy je závazek Objednatele poskytnout Zhotoviteli za řádně poskytnuté plnění</w:t>
      </w:r>
      <w:r w:rsidR="00DC5103">
        <w:t xml:space="preserve"> dle čl. </w:t>
      </w:r>
      <w:r w:rsidR="00090E44">
        <w:fldChar w:fldCharType="begin"/>
      </w:r>
      <w:r w:rsidR="00090E44">
        <w:instrText xml:space="preserve"> REF _Ref215583170 \r \h </w:instrText>
      </w:r>
      <w:r w:rsidR="00090E44">
        <w:fldChar w:fldCharType="separate"/>
      </w:r>
      <w:r w:rsidR="00E936B9">
        <w:t>1.1</w:t>
      </w:r>
      <w:r w:rsidR="00090E44">
        <w:fldChar w:fldCharType="end"/>
      </w:r>
      <w:r w:rsidR="00090E44">
        <w:t xml:space="preserve"> </w:t>
      </w:r>
      <w:r w:rsidR="00DC5103">
        <w:t>Smlouvy</w:t>
      </w:r>
      <w:r w:rsidRPr="002C5106">
        <w:t xml:space="preserve"> Cenu ve výši a za podmínek blíže specifikovaných v</w:t>
      </w:r>
      <w:r w:rsidR="00D278B8">
        <w:t> </w:t>
      </w:r>
      <w:r w:rsidRPr="002C5106">
        <w:t>čl</w:t>
      </w:r>
      <w:r w:rsidR="00D278B8">
        <w:t>.</w:t>
      </w:r>
      <w:r w:rsidRPr="002C5106">
        <w:t xml:space="preserve"> </w:t>
      </w:r>
      <w:r w:rsidRPr="002C5106">
        <w:fldChar w:fldCharType="begin"/>
      </w:r>
      <w:r w:rsidRPr="002C5106">
        <w:instrText xml:space="preserve"> REF _Ref286007642 \r \h </w:instrText>
      </w:r>
      <w:r w:rsidR="00670D09" w:rsidRPr="002C5106">
        <w:instrText xml:space="preserve"> \* MERGEFORMAT </w:instrText>
      </w:r>
      <w:r w:rsidRPr="002C5106">
        <w:fldChar w:fldCharType="separate"/>
      </w:r>
      <w:r w:rsidR="00E936B9">
        <w:t>13</w:t>
      </w:r>
      <w:r w:rsidRPr="002C5106">
        <w:fldChar w:fldCharType="end"/>
      </w:r>
      <w:r w:rsidRPr="002C5106">
        <w:t xml:space="preserve"> Smlouvy.</w:t>
      </w:r>
    </w:p>
    <w:p w14:paraId="2144A686" w14:textId="77777777" w:rsidR="00C86A6D" w:rsidRPr="002C5106" w:rsidRDefault="007914FF" w:rsidP="00F07360">
      <w:pPr>
        <w:pStyle w:val="Clanek11"/>
        <w:tabs>
          <w:tab w:val="clear" w:pos="2624"/>
          <w:tab w:val="num" w:pos="561"/>
        </w:tabs>
        <w:ind w:left="561" w:hanging="561"/>
        <w:rPr>
          <w:rFonts w:cs="Times New Roman"/>
          <w:b/>
        </w:rPr>
      </w:pPr>
      <w:bookmarkStart w:id="15" w:name="_Ref510281259"/>
      <w:bookmarkEnd w:id="3"/>
      <w:bookmarkEnd w:id="4"/>
      <w:bookmarkEnd w:id="5"/>
      <w:bookmarkEnd w:id="6"/>
      <w:bookmarkEnd w:id="7"/>
      <w:bookmarkEnd w:id="8"/>
      <w:bookmarkEnd w:id="9"/>
      <w:r w:rsidRPr="002C5106">
        <w:rPr>
          <w:rFonts w:cs="Times New Roman"/>
          <w:b/>
        </w:rPr>
        <w:t>Povinnost mlčenlivosti</w:t>
      </w:r>
      <w:bookmarkEnd w:id="15"/>
    </w:p>
    <w:p w14:paraId="61B52CB5" w14:textId="06E4AA87" w:rsidR="007914FF" w:rsidRPr="002C5106" w:rsidRDefault="007914FF" w:rsidP="00F07360">
      <w:pPr>
        <w:pStyle w:val="Text11"/>
        <w:keepNext w:val="0"/>
        <w:widowControl w:val="0"/>
      </w:pPr>
      <w:bookmarkStart w:id="16" w:name="_Toc121313433"/>
      <w:bookmarkStart w:id="17" w:name="_Toc156318678"/>
      <w:r w:rsidRPr="002C5106">
        <w:t xml:space="preserve">Zhotovitel </w:t>
      </w:r>
      <w:r w:rsidR="006548CD">
        <w:t xml:space="preserve">se zavazuje zachovávat mlčenlivost o všech informacích </w:t>
      </w:r>
      <w:r w:rsidRPr="002C5106">
        <w:t xml:space="preserve">Objednatele </w:t>
      </w:r>
      <w:r w:rsidR="006548CD">
        <w:t xml:space="preserve">získaných při plnění Smlouvy </w:t>
      </w:r>
      <w:r w:rsidRPr="002C5106">
        <w:t xml:space="preserve">a nakládat s </w:t>
      </w:r>
      <w:r w:rsidR="006548CD">
        <w:t xml:space="preserve">nimi </w:t>
      </w:r>
      <w:r w:rsidRPr="002C5106">
        <w:t xml:space="preserve">jako s obchodním tajemstvím. Zhotovitel může tyto informace </w:t>
      </w:r>
      <w:r w:rsidR="006548CD">
        <w:t xml:space="preserve">sdělit </w:t>
      </w:r>
      <w:r w:rsidRPr="002C5106">
        <w:t xml:space="preserve">pouze svým zaměstnancům nebo smluvním partnerům v rozsahu </w:t>
      </w:r>
      <w:r w:rsidR="006548CD">
        <w:t xml:space="preserve">nezbytném </w:t>
      </w:r>
      <w:r w:rsidRPr="002C5106">
        <w:t xml:space="preserve">pro </w:t>
      </w:r>
      <w:r w:rsidR="006548CD">
        <w:t xml:space="preserve">plnění </w:t>
      </w:r>
      <w:r w:rsidRPr="002C5106">
        <w:t>Smlouvy</w:t>
      </w:r>
      <w:r w:rsidR="006548CD">
        <w:t xml:space="preserve"> a zajistí jejich poučení </w:t>
      </w:r>
      <w:r w:rsidRPr="002C5106">
        <w:t>o důvěrnost</w:t>
      </w:r>
      <w:r w:rsidR="002027D0" w:rsidRPr="002C5106">
        <w:t>i</w:t>
      </w:r>
      <w:r w:rsidRPr="002C5106">
        <w:t xml:space="preserve">. Povinnost </w:t>
      </w:r>
      <w:r w:rsidR="006548CD">
        <w:t xml:space="preserve">mlčenlivosti </w:t>
      </w:r>
      <w:r w:rsidRPr="002C5106">
        <w:t>trvá bez ohledu na účinnost nebo platnost této Smlouvy.</w:t>
      </w:r>
      <w:r w:rsidR="0036072A">
        <w:t xml:space="preserve"> </w:t>
      </w:r>
      <w:r w:rsidR="0036072A" w:rsidRPr="00FD0DAF">
        <w:t xml:space="preserve">To neplatí v případě, kdy </w:t>
      </w:r>
      <w:r w:rsidR="0036072A">
        <w:t>O</w:t>
      </w:r>
      <w:r w:rsidR="0036072A" w:rsidRPr="00FD0DAF">
        <w:t xml:space="preserve">bjednateli vznikne povinnost výše uvedené informace poskytnout podle obecně závazných právních předpisů, a dále, bude-li o tyto informace požádán svým zřizovatelem. </w:t>
      </w:r>
      <w:r w:rsidR="0036072A">
        <w:t>S</w:t>
      </w:r>
      <w:r w:rsidR="0036072A" w:rsidRPr="00FD0DAF">
        <w:t xml:space="preserve">trany sjednávají, že </w:t>
      </w:r>
      <w:r w:rsidR="0036072A">
        <w:t>S</w:t>
      </w:r>
      <w:r w:rsidR="0036072A" w:rsidRPr="00FD0DAF">
        <w:t xml:space="preserve">mlouva v uvedeném znění, může být kteroukoli ze </w:t>
      </w:r>
      <w:r w:rsidR="0036072A">
        <w:t>S</w:t>
      </w:r>
      <w:r w:rsidR="0036072A" w:rsidRPr="00FD0DAF">
        <w:t>tran zveřejněna v souladu s platnými právními předpisy</w:t>
      </w:r>
      <w:r w:rsidR="0036072A">
        <w:t>.</w:t>
      </w:r>
    </w:p>
    <w:p w14:paraId="7E810746" w14:textId="77777777" w:rsidR="00036085" w:rsidRPr="002C5106" w:rsidRDefault="00036085" w:rsidP="00F07360">
      <w:pPr>
        <w:pStyle w:val="Clanek11"/>
        <w:tabs>
          <w:tab w:val="clear" w:pos="2624"/>
          <w:tab w:val="num" w:pos="561"/>
        </w:tabs>
        <w:ind w:left="561" w:hanging="561"/>
        <w:rPr>
          <w:rFonts w:cs="Times New Roman"/>
          <w:b/>
        </w:rPr>
      </w:pPr>
      <w:bookmarkStart w:id="18" w:name="_Toc156318679"/>
      <w:r w:rsidRPr="002C5106">
        <w:rPr>
          <w:rFonts w:cs="Times New Roman"/>
          <w:b/>
        </w:rPr>
        <w:t>Oprávnění Zhotovitele</w:t>
      </w:r>
      <w:bookmarkEnd w:id="18"/>
    </w:p>
    <w:p w14:paraId="3700FB5F" w14:textId="1F2C503A" w:rsidR="00036085" w:rsidRPr="002C5106" w:rsidRDefault="00036085" w:rsidP="00F07360">
      <w:pPr>
        <w:pStyle w:val="Text11"/>
        <w:keepNext w:val="0"/>
        <w:widowControl w:val="0"/>
      </w:pPr>
      <w:r w:rsidRPr="002C5106">
        <w:t>Zhotovitel prohlašuje</w:t>
      </w:r>
      <w:r w:rsidR="003C5A05">
        <w:t xml:space="preserve"> a </w:t>
      </w:r>
      <w:r w:rsidR="0094503A">
        <w:t xml:space="preserve">po dobu trvání Smlouvy </w:t>
      </w:r>
      <w:r w:rsidR="003C5A05">
        <w:t>je povinen zajistit</w:t>
      </w:r>
      <w:r w:rsidRPr="002C5106">
        <w:t>, že</w:t>
      </w:r>
      <w:r w:rsidR="003C5A05">
        <w:t xml:space="preserve"> on a </w:t>
      </w:r>
      <w:r w:rsidR="003C5A05" w:rsidRPr="002C5106">
        <w:t>všechny jednotlivé fyzické i právnické osoby, které Zhotovitel použije k plnění Smlouvy</w:t>
      </w:r>
      <w:r w:rsidR="007F66FA">
        <w:t>,</w:t>
      </w:r>
      <w:r w:rsidR="003C5A05" w:rsidRPr="002C5106">
        <w:t xml:space="preserve"> </w:t>
      </w:r>
      <w:r w:rsidRPr="002C5106">
        <w:t>j</w:t>
      </w:r>
      <w:r w:rsidR="00D74AB6">
        <w:t>s</w:t>
      </w:r>
      <w:r w:rsidR="003D4333">
        <w:t>ou</w:t>
      </w:r>
      <w:r w:rsidRPr="002C5106">
        <w:t xml:space="preserve"> oprávněn</w:t>
      </w:r>
      <w:r w:rsidR="003D4333">
        <w:t>y</w:t>
      </w:r>
      <w:r w:rsidRPr="002C5106">
        <w:t xml:space="preserve"> plnit předmět Smlouvy a disponuj</w:t>
      </w:r>
      <w:r w:rsidR="0094503A">
        <w:t>í</w:t>
      </w:r>
      <w:r w:rsidRPr="002C5106">
        <w:t xml:space="preserve"> všemi potřebnými oprávněními a povoleními vyžadovanými platnými právními předpisy</w:t>
      </w:r>
      <w:r w:rsidR="001F6D64" w:rsidRPr="002C5106">
        <w:t>.</w:t>
      </w:r>
    </w:p>
    <w:p w14:paraId="6B7B5579" w14:textId="77777777" w:rsidR="00D37292" w:rsidRPr="002C5106" w:rsidRDefault="00D37292" w:rsidP="00F07360">
      <w:pPr>
        <w:pStyle w:val="Clanek11"/>
        <w:tabs>
          <w:tab w:val="clear" w:pos="2624"/>
          <w:tab w:val="num" w:pos="561"/>
        </w:tabs>
        <w:ind w:left="561" w:hanging="561"/>
        <w:rPr>
          <w:rFonts w:cs="Times New Roman"/>
          <w:b/>
        </w:rPr>
      </w:pPr>
      <w:bookmarkStart w:id="19" w:name="_Ref10123118"/>
      <w:bookmarkEnd w:id="16"/>
      <w:bookmarkEnd w:id="17"/>
      <w:r w:rsidRPr="002C5106">
        <w:rPr>
          <w:rFonts w:cs="Times New Roman"/>
          <w:b/>
        </w:rPr>
        <w:t>Zástupci Stran</w:t>
      </w:r>
      <w:bookmarkEnd w:id="19"/>
    </w:p>
    <w:p w14:paraId="758AF093" w14:textId="77777777" w:rsidR="00C86A6D" w:rsidRPr="002C5106" w:rsidRDefault="00C86A6D" w:rsidP="00893FE2">
      <w:pPr>
        <w:pStyle w:val="Normal2"/>
        <w:widowControl w:val="0"/>
        <w:spacing w:before="120"/>
        <w:ind w:left="561"/>
        <w:rPr>
          <w:lang w:val="cs-CZ"/>
        </w:rPr>
      </w:pPr>
      <w:r w:rsidRPr="002C5106">
        <w:rPr>
          <w:lang w:val="cs-CZ"/>
        </w:rPr>
        <w:t xml:space="preserve">Pro účely této Smlouvy jmenují Strany následující fyzické osoby svými zástupci: </w:t>
      </w:r>
    </w:p>
    <w:p w14:paraId="6E3C2DB6" w14:textId="703C5CD6" w:rsidR="00C86A6D" w:rsidRPr="002C5106" w:rsidRDefault="000C4EFF" w:rsidP="00F07360">
      <w:pPr>
        <w:pStyle w:val="Claneka"/>
        <w:keepLines w:val="0"/>
        <w:numPr>
          <w:ilvl w:val="2"/>
          <w:numId w:val="7"/>
        </w:numPr>
        <w:ind w:left="993" w:hanging="426"/>
      </w:pPr>
      <w:r w:rsidRPr="002C5106">
        <w:t xml:space="preserve">Zástupce </w:t>
      </w:r>
      <w:r w:rsidR="005B6FE8" w:rsidRPr="002C5106">
        <w:t>O</w:t>
      </w:r>
      <w:r w:rsidRPr="002C5106">
        <w:t>bjednatele:</w:t>
      </w:r>
      <w:r w:rsidR="00C86A6D" w:rsidRPr="002C5106">
        <w:t xml:space="preserve"> </w:t>
      </w:r>
    </w:p>
    <w:p w14:paraId="15B29821" w14:textId="68B2728F" w:rsidR="00035AAC" w:rsidRPr="002C5106" w:rsidRDefault="00035AAC" w:rsidP="00893FE2">
      <w:pPr>
        <w:pStyle w:val="Claneka"/>
        <w:keepLines w:val="0"/>
        <w:numPr>
          <w:ilvl w:val="0"/>
          <w:numId w:val="0"/>
        </w:numPr>
        <w:ind w:left="992"/>
      </w:pPr>
      <w:r w:rsidRPr="002C5106">
        <w:t>Jméno:</w:t>
      </w:r>
      <w:r w:rsidRPr="002C5106">
        <w:tab/>
      </w:r>
      <w:r w:rsidR="00525770">
        <w:rPr>
          <w:szCs w:val="22"/>
        </w:rPr>
        <w:t>Roman Hájek</w:t>
      </w:r>
    </w:p>
    <w:p w14:paraId="5C7C589F" w14:textId="493256E5" w:rsidR="00035AAC" w:rsidRPr="002C5106" w:rsidRDefault="00035AAC" w:rsidP="00893FE2">
      <w:pPr>
        <w:pStyle w:val="Claneka"/>
        <w:keepLines w:val="0"/>
        <w:numPr>
          <w:ilvl w:val="0"/>
          <w:numId w:val="0"/>
        </w:numPr>
        <w:ind w:left="992"/>
      </w:pPr>
      <w:r w:rsidRPr="002C5106">
        <w:t>Telefon:</w:t>
      </w:r>
      <w:r w:rsidR="008812DE" w:rsidRPr="002C5106">
        <w:tab/>
      </w:r>
      <w:r w:rsidR="007C187A">
        <w:rPr>
          <w:szCs w:val="22"/>
        </w:rPr>
        <w:t>XXXXXXX</w:t>
      </w:r>
    </w:p>
    <w:p w14:paraId="2960BEC7" w14:textId="05BBE44C" w:rsidR="00035AAC" w:rsidRPr="002C5106" w:rsidRDefault="00035AAC" w:rsidP="00F07360">
      <w:pPr>
        <w:pStyle w:val="Claneka"/>
        <w:keepLines w:val="0"/>
        <w:numPr>
          <w:ilvl w:val="0"/>
          <w:numId w:val="0"/>
        </w:numPr>
        <w:ind w:left="993"/>
      </w:pPr>
      <w:r w:rsidRPr="002C5106">
        <w:t>E-mail:</w:t>
      </w:r>
      <w:r w:rsidR="008812DE" w:rsidRPr="002C5106">
        <w:tab/>
      </w:r>
      <w:hyperlink r:id="rId8" w:history="1">
        <w:r w:rsidR="007C187A">
          <w:rPr>
            <w:rStyle w:val="Hypertextovodkaz"/>
            <w:szCs w:val="22"/>
          </w:rPr>
          <w:t>XXXXXXX</w:t>
        </w:r>
      </w:hyperlink>
      <w:r w:rsidR="001F3C96">
        <w:rPr>
          <w:szCs w:val="22"/>
        </w:rPr>
        <w:t xml:space="preserve"> </w:t>
      </w:r>
    </w:p>
    <w:p w14:paraId="03B31919" w14:textId="726F9ACE" w:rsidR="00EC13D0" w:rsidRPr="002C5106" w:rsidRDefault="009E43C2" w:rsidP="0083731D">
      <w:pPr>
        <w:pStyle w:val="Claneka"/>
        <w:keepLines w:val="0"/>
        <w:numPr>
          <w:ilvl w:val="0"/>
          <w:numId w:val="0"/>
        </w:numPr>
        <w:ind w:left="993"/>
      </w:pPr>
      <w:r w:rsidRPr="002C5106">
        <w:t xml:space="preserve">(dále společně </w:t>
      </w:r>
      <w:r w:rsidR="00132F23" w:rsidRPr="002C5106">
        <w:t>jen</w:t>
      </w:r>
      <w:r w:rsidRPr="002C5106">
        <w:t xml:space="preserve"> „</w:t>
      </w:r>
      <w:r w:rsidRPr="002C5106">
        <w:rPr>
          <w:b/>
        </w:rPr>
        <w:t>Zástupce objednatele</w:t>
      </w:r>
      <w:r w:rsidRPr="002C5106">
        <w:t>“)</w:t>
      </w:r>
    </w:p>
    <w:p w14:paraId="631A5352" w14:textId="77629A8B" w:rsidR="002F2A64" w:rsidRPr="002C5106" w:rsidRDefault="009E43C2" w:rsidP="00F07360">
      <w:pPr>
        <w:pStyle w:val="Claneka"/>
        <w:keepLines w:val="0"/>
        <w:numPr>
          <w:ilvl w:val="2"/>
          <w:numId w:val="7"/>
        </w:numPr>
        <w:ind w:left="993" w:hanging="426"/>
      </w:pPr>
      <w:r w:rsidRPr="002C5106">
        <w:t>Zástupce Zhotovitele</w:t>
      </w:r>
      <w:r w:rsidR="00414F7C" w:rsidRPr="002C5106">
        <w:t>:</w:t>
      </w:r>
    </w:p>
    <w:p w14:paraId="03FB6934" w14:textId="278F56C8" w:rsidR="005B6097" w:rsidRPr="002C5106" w:rsidRDefault="005B6097" w:rsidP="00893FE2">
      <w:pPr>
        <w:pStyle w:val="Claneka"/>
        <w:keepLines w:val="0"/>
        <w:numPr>
          <w:ilvl w:val="0"/>
          <w:numId w:val="0"/>
        </w:numPr>
        <w:ind w:left="992" w:firstLine="1"/>
      </w:pPr>
      <w:r w:rsidRPr="002C5106">
        <w:lastRenderedPageBreak/>
        <w:t>Jméno:</w:t>
      </w:r>
      <w:r w:rsidRPr="002C5106">
        <w:tab/>
      </w:r>
      <w:r w:rsidR="005A1981" w:rsidRPr="005A1981">
        <w:t>Ing. arch. Marek Svoboda</w:t>
      </w:r>
    </w:p>
    <w:p w14:paraId="0F92C5AE" w14:textId="1101C845" w:rsidR="005B6097" w:rsidRPr="002C5106" w:rsidRDefault="005B6097" w:rsidP="00893FE2">
      <w:pPr>
        <w:pStyle w:val="Claneka"/>
        <w:keepLines w:val="0"/>
        <w:numPr>
          <w:ilvl w:val="0"/>
          <w:numId w:val="0"/>
        </w:numPr>
        <w:ind w:left="992" w:firstLine="1"/>
      </w:pPr>
      <w:r w:rsidRPr="002C5106">
        <w:t>Telefon:</w:t>
      </w:r>
      <w:r w:rsidRPr="002C5106">
        <w:tab/>
      </w:r>
      <w:r w:rsidR="007C187A">
        <w:t>XXXXXXXXXX</w:t>
      </w:r>
    </w:p>
    <w:p w14:paraId="0CB64B7A" w14:textId="38A9E40D" w:rsidR="006D0FC8" w:rsidRPr="002C5106" w:rsidRDefault="005B6097" w:rsidP="00F07360">
      <w:pPr>
        <w:pStyle w:val="Claneka"/>
        <w:keepLines w:val="0"/>
        <w:numPr>
          <w:ilvl w:val="0"/>
          <w:numId w:val="0"/>
        </w:numPr>
        <w:ind w:left="992"/>
      </w:pPr>
      <w:r w:rsidRPr="002C5106">
        <w:t>E-mail:</w:t>
      </w:r>
      <w:r w:rsidRPr="002C5106">
        <w:tab/>
      </w:r>
      <w:hyperlink r:id="rId9" w:history="1">
        <w:r w:rsidR="007C187A">
          <w:rPr>
            <w:rStyle w:val="Hypertextovodkaz"/>
          </w:rPr>
          <w:t>XXXXXXXXXX</w:t>
        </w:r>
      </w:hyperlink>
      <w:r w:rsidR="002F45BE">
        <w:t xml:space="preserve"> </w:t>
      </w:r>
    </w:p>
    <w:p w14:paraId="6C16681E" w14:textId="6AB6D199" w:rsidR="00EC13D0" w:rsidRDefault="00C86A6D" w:rsidP="0083731D">
      <w:pPr>
        <w:pStyle w:val="Normal2"/>
        <w:widowControl w:val="0"/>
        <w:spacing w:before="120"/>
        <w:ind w:left="993"/>
        <w:jc w:val="left"/>
        <w:rPr>
          <w:lang w:val="cs-CZ"/>
        </w:rPr>
      </w:pPr>
      <w:r w:rsidRPr="002C5106">
        <w:rPr>
          <w:lang w:val="cs-CZ"/>
        </w:rPr>
        <w:t xml:space="preserve">(dále </w:t>
      </w:r>
      <w:r w:rsidR="005B6097" w:rsidRPr="002C5106">
        <w:rPr>
          <w:lang w:val="cs-CZ"/>
        </w:rPr>
        <w:t xml:space="preserve">společně </w:t>
      </w:r>
      <w:r w:rsidRPr="002C5106">
        <w:rPr>
          <w:lang w:val="cs-CZ"/>
        </w:rPr>
        <w:t>jen „</w:t>
      </w:r>
      <w:r w:rsidRPr="002C5106">
        <w:rPr>
          <w:b/>
          <w:lang w:val="cs-CZ"/>
        </w:rPr>
        <w:t>Zástupce zhotovitele</w:t>
      </w:r>
      <w:r w:rsidRPr="002C5106">
        <w:rPr>
          <w:lang w:val="cs-CZ"/>
        </w:rPr>
        <w:t>“)</w:t>
      </w:r>
    </w:p>
    <w:p w14:paraId="5236B338" w14:textId="77777777" w:rsidR="00E777DA" w:rsidRPr="002C5106" w:rsidRDefault="00E777DA" w:rsidP="0083731D">
      <w:pPr>
        <w:pStyle w:val="Normal2"/>
        <w:widowControl w:val="0"/>
        <w:spacing w:before="120"/>
        <w:ind w:left="993"/>
        <w:jc w:val="left"/>
        <w:rPr>
          <w:lang w:val="cs-CZ"/>
        </w:rPr>
      </w:pPr>
    </w:p>
    <w:p w14:paraId="66FC743F" w14:textId="17FB6270" w:rsidR="00C86A6D" w:rsidRDefault="00C86A6D" w:rsidP="00893FE2">
      <w:pPr>
        <w:pStyle w:val="Normal2"/>
        <w:widowControl w:val="0"/>
        <w:spacing w:before="120"/>
        <w:ind w:left="561"/>
        <w:rPr>
          <w:lang w:val="cs-CZ"/>
        </w:rPr>
      </w:pPr>
      <w:r w:rsidRPr="002C5106">
        <w:rPr>
          <w:lang w:val="cs-CZ"/>
        </w:rPr>
        <w:t>Veškeré povinnosti a oprávnění stanoven</w:t>
      </w:r>
      <w:r w:rsidR="00C01489" w:rsidRPr="002C5106">
        <w:rPr>
          <w:lang w:val="cs-CZ"/>
        </w:rPr>
        <w:t>é</w:t>
      </w:r>
      <w:r w:rsidRPr="002C5106">
        <w:rPr>
          <w:lang w:val="cs-CZ"/>
        </w:rPr>
        <w:t xml:space="preserve"> v této Smlouvě nebo z ní vyplývající pro Strany, s výjimkou změny Smlouvy, ukončení Smlouvy a jmenování a </w:t>
      </w:r>
      <w:r w:rsidR="00BA2980" w:rsidRPr="002C5106">
        <w:rPr>
          <w:lang w:val="cs-CZ"/>
        </w:rPr>
        <w:t>odvolání Zástupce objednatele a </w:t>
      </w:r>
      <w:r w:rsidRPr="002C5106">
        <w:rPr>
          <w:lang w:val="cs-CZ"/>
        </w:rPr>
        <w:t>Zástupce zhotovitele, bude za Objednatele oprávněn činit Zástupce objednatele a</w:t>
      </w:r>
      <w:r w:rsidR="00EE6F22" w:rsidRPr="002C5106">
        <w:rPr>
          <w:lang w:val="cs-CZ"/>
        </w:rPr>
        <w:t> </w:t>
      </w:r>
      <w:r w:rsidRPr="002C5106">
        <w:rPr>
          <w:lang w:val="cs-CZ"/>
        </w:rPr>
        <w:t>za</w:t>
      </w:r>
      <w:r w:rsidR="00EE6F22" w:rsidRPr="002C5106">
        <w:rPr>
          <w:lang w:val="cs-CZ"/>
        </w:rPr>
        <w:t> </w:t>
      </w:r>
      <w:r w:rsidRPr="002C5106">
        <w:rPr>
          <w:lang w:val="cs-CZ"/>
        </w:rPr>
        <w:t>Zhotovitele Zástupce zhotovitele s tím, že Zástupce objednatele i Zástupce zhotovitele může k výkonu těchto činností písemně zmocnit jinou osobu</w:t>
      </w:r>
      <w:r w:rsidR="00C01489" w:rsidRPr="002C5106">
        <w:rPr>
          <w:lang w:val="cs-CZ"/>
        </w:rPr>
        <w:t>,</w:t>
      </w:r>
      <w:r w:rsidRPr="002C5106">
        <w:rPr>
          <w:lang w:val="cs-CZ"/>
        </w:rPr>
        <w:t xml:space="preserve"> </w:t>
      </w:r>
      <w:r w:rsidR="00C01489" w:rsidRPr="002C5106">
        <w:rPr>
          <w:lang w:val="cs-CZ"/>
        </w:rPr>
        <w:t>přičemž takové zmocnění jakož i jeho odvolání jsou účinné vůči druhé Straně nejdříve okamžikem jeho doručení druhé Straně</w:t>
      </w:r>
      <w:r w:rsidRPr="002C5106">
        <w:rPr>
          <w:lang w:val="cs-CZ"/>
        </w:rPr>
        <w:t>.</w:t>
      </w:r>
    </w:p>
    <w:p w14:paraId="06C6593F" w14:textId="08310698" w:rsidR="00B056D8" w:rsidRPr="002C5106" w:rsidRDefault="00102D42" w:rsidP="00F01E0A">
      <w:pPr>
        <w:pStyle w:val="Normal2"/>
        <w:widowControl w:val="0"/>
        <w:ind w:left="561"/>
        <w:rPr>
          <w:color w:val="FF0000"/>
          <w:lang w:val="cs-CZ"/>
        </w:rPr>
      </w:pPr>
      <w:r w:rsidRPr="00251E73">
        <w:rPr>
          <w:lang w:val="cs-CZ"/>
        </w:rPr>
        <w:t xml:space="preserve">Změnu </w:t>
      </w:r>
      <w:r>
        <w:rPr>
          <w:lang w:val="cs-CZ"/>
        </w:rPr>
        <w:t>Zástupce objednatele či Zástupce zhotovitele</w:t>
      </w:r>
      <w:r w:rsidRPr="00251E73">
        <w:rPr>
          <w:lang w:val="cs-CZ"/>
        </w:rPr>
        <w:t xml:space="preserve"> si Strany oznámí písemným oznámením postupem dle čl.</w:t>
      </w:r>
      <w:r>
        <w:rPr>
          <w:lang w:val="cs-CZ"/>
        </w:rPr>
        <w:t xml:space="preserve"> </w:t>
      </w:r>
      <w:r>
        <w:fldChar w:fldCharType="begin"/>
      </w:r>
      <w:r>
        <w:rPr>
          <w:lang w:val="cs-CZ"/>
        </w:rPr>
        <w:instrText xml:space="preserve"> REF _Ref222145793 \r \h </w:instrText>
      </w:r>
      <w:r>
        <w:fldChar w:fldCharType="separate"/>
      </w:r>
      <w:r w:rsidR="00E936B9">
        <w:rPr>
          <w:lang w:val="cs-CZ"/>
        </w:rPr>
        <w:t>18.2</w:t>
      </w:r>
      <w:r>
        <w:fldChar w:fldCharType="end"/>
      </w:r>
      <w:r>
        <w:rPr>
          <w:lang w:val="cs-CZ"/>
        </w:rPr>
        <w:t xml:space="preserve"> </w:t>
      </w:r>
      <w:r w:rsidRPr="00251E73">
        <w:rPr>
          <w:lang w:val="cs-CZ"/>
        </w:rPr>
        <w:t>Smlouvy (není nutné uzavírat dodatek ke Smlouvě) a v průběhu provádění Dozoru projektanta také zápisem ve stavebním deníku vedeném v rámci zhotovení Stavby.</w:t>
      </w:r>
    </w:p>
    <w:p w14:paraId="7E0482F4" w14:textId="410D28AA" w:rsidR="00A60F0F" w:rsidRPr="002C5106" w:rsidRDefault="006864DD" w:rsidP="00F07360">
      <w:pPr>
        <w:pStyle w:val="Clanek11"/>
        <w:tabs>
          <w:tab w:val="clear" w:pos="2624"/>
          <w:tab w:val="num" w:pos="561"/>
        </w:tabs>
        <w:ind w:left="561" w:hanging="561"/>
        <w:rPr>
          <w:rFonts w:cs="Times New Roman"/>
          <w:b/>
        </w:rPr>
      </w:pPr>
      <w:bookmarkStart w:id="20" w:name="_Ref121212696"/>
      <w:bookmarkStart w:id="21" w:name="_Ref285829460"/>
      <w:r w:rsidRPr="002C5106">
        <w:rPr>
          <w:rFonts w:cs="Times New Roman"/>
          <w:b/>
        </w:rPr>
        <w:t xml:space="preserve">Zahájení a průběh prací na </w:t>
      </w:r>
      <w:r w:rsidR="002728AD">
        <w:rPr>
          <w:rFonts w:cs="Times New Roman"/>
          <w:b/>
        </w:rPr>
        <w:t>D</w:t>
      </w:r>
      <w:r w:rsidRPr="002C5106">
        <w:rPr>
          <w:rFonts w:cs="Times New Roman"/>
          <w:b/>
        </w:rPr>
        <w:t>íle</w:t>
      </w:r>
      <w:bookmarkEnd w:id="20"/>
    </w:p>
    <w:p w14:paraId="7A613804" w14:textId="7481A422" w:rsidR="000824E4" w:rsidRPr="002C5106" w:rsidRDefault="00027817" w:rsidP="00F07360">
      <w:pPr>
        <w:pStyle w:val="Text11"/>
        <w:keepNext w:val="0"/>
        <w:widowControl w:val="0"/>
        <w:rPr>
          <w:lang w:eastAsia="cs-CZ"/>
        </w:rPr>
      </w:pPr>
      <w:r w:rsidRPr="002C5106">
        <w:rPr>
          <w:lang w:eastAsia="cs-CZ"/>
        </w:rPr>
        <w:t xml:space="preserve">Zhotovitel je oprávněn a zároveň povinen poskytovat </w:t>
      </w:r>
      <w:r w:rsidR="00E67BE6">
        <w:rPr>
          <w:lang w:eastAsia="cs-CZ"/>
        </w:rPr>
        <w:t xml:space="preserve">kterékoliv činnosti dle této Smlouvy </w:t>
      </w:r>
      <w:r w:rsidRPr="002C5106">
        <w:rPr>
          <w:lang w:eastAsia="cs-CZ"/>
        </w:rPr>
        <w:t xml:space="preserve">vždy pouze na základě obdržení předchozí </w:t>
      </w:r>
      <w:r w:rsidR="00E67BE6">
        <w:rPr>
          <w:lang w:eastAsia="cs-CZ"/>
        </w:rPr>
        <w:t xml:space="preserve">písemné </w:t>
      </w:r>
      <w:r w:rsidRPr="002C5106">
        <w:rPr>
          <w:lang w:eastAsia="cs-CZ"/>
        </w:rPr>
        <w:t xml:space="preserve">výzvy k zahájení prací na </w:t>
      </w:r>
      <w:r w:rsidR="00393CF8" w:rsidRPr="002C5106">
        <w:rPr>
          <w:lang w:eastAsia="cs-CZ"/>
        </w:rPr>
        <w:t>konkrétní</w:t>
      </w:r>
      <w:r w:rsidRPr="002C5106">
        <w:rPr>
          <w:lang w:eastAsia="cs-CZ"/>
        </w:rPr>
        <w:t xml:space="preserve"> </w:t>
      </w:r>
      <w:r w:rsidR="00317028">
        <w:rPr>
          <w:lang w:eastAsia="cs-CZ"/>
        </w:rPr>
        <w:t>Č</w:t>
      </w:r>
      <w:r w:rsidRPr="002C5106">
        <w:rPr>
          <w:lang w:eastAsia="cs-CZ"/>
        </w:rPr>
        <w:t xml:space="preserve">ásti </w:t>
      </w:r>
      <w:r w:rsidR="00317028">
        <w:rPr>
          <w:lang w:eastAsia="cs-CZ"/>
        </w:rPr>
        <w:t>D</w:t>
      </w:r>
      <w:r w:rsidRPr="002C5106">
        <w:rPr>
          <w:lang w:eastAsia="cs-CZ"/>
        </w:rPr>
        <w:t xml:space="preserve">íla. </w:t>
      </w:r>
      <w:r w:rsidR="00E67BE6" w:rsidRPr="002C5106">
        <w:rPr>
          <w:lang w:eastAsia="cs-CZ"/>
        </w:rPr>
        <w:t xml:space="preserve">Výzva ve smyslu tohoto ustanovení může být učiněna Zástupcem objednatele, případně osobou zmocněnou Zástupcem objednatele. </w:t>
      </w:r>
      <w:r w:rsidR="000824E4" w:rsidRPr="002C5106">
        <w:rPr>
          <w:lang w:eastAsia="cs-CZ"/>
        </w:rPr>
        <w:t xml:space="preserve">V případě porušení tohoto ujednání Smlouvy nemá Zhotovitel nárok na žádnou úhradu, náhradu nákladů ani na žádné jiné plnění od Objednatele za jakékoliv provedené práce nebo jakékoliv jiné vykonané činnosti.  </w:t>
      </w:r>
    </w:p>
    <w:p w14:paraId="4F116DDC" w14:textId="3D1CC8F7" w:rsidR="006864DD" w:rsidRPr="002C5106" w:rsidRDefault="00237C83" w:rsidP="00F07360">
      <w:pPr>
        <w:pStyle w:val="Text11"/>
        <w:keepNext w:val="0"/>
        <w:widowControl w:val="0"/>
        <w:rPr>
          <w:lang w:eastAsia="cs-CZ"/>
        </w:rPr>
      </w:pPr>
      <w:r w:rsidRPr="008D49A9">
        <w:rPr>
          <w:lang w:eastAsia="cs-CZ"/>
        </w:rPr>
        <w:t>Objednatel je povinen vyzvat Zhotovitele k zahájení prací na Části Díla spočívající v Přípravě Projektu a na Části Díla spočívající ve zpracování Architektonické studie</w:t>
      </w:r>
      <w:r w:rsidR="00C015E8">
        <w:rPr>
          <w:lang w:eastAsia="cs-CZ"/>
        </w:rPr>
        <w:t xml:space="preserve"> a ve zpracování </w:t>
      </w:r>
      <w:r w:rsidR="008A7E87">
        <w:rPr>
          <w:lang w:eastAsia="cs-CZ"/>
        </w:rPr>
        <w:t>Záměru pro účely Povolení</w:t>
      </w:r>
      <w:r w:rsidRPr="008D49A9">
        <w:rPr>
          <w:lang w:eastAsia="cs-CZ"/>
        </w:rPr>
        <w:t>.</w:t>
      </w:r>
      <w:r w:rsidRPr="00525B27">
        <w:rPr>
          <w:rFonts w:ascii="Helvetica" w:eastAsia="Helvetica" w:hAnsi="Helvetica" w:cs="Helvetica"/>
          <w:color w:val="1F497D"/>
          <w:sz w:val="20"/>
          <w:shd w:val="clear" w:color="auto" w:fill="FFFFFF"/>
          <w14:textOutline w14:w="0" w14:cap="flat" w14:cmpd="sng" w14:algn="ctr">
            <w14:noFill/>
            <w14:prstDash w14:val="solid"/>
            <w14:bevel/>
          </w14:textOutline>
        </w:rPr>
        <w:t xml:space="preserve"> </w:t>
      </w:r>
      <w:r w:rsidR="00027817" w:rsidRPr="002C5106">
        <w:rPr>
          <w:lang w:eastAsia="cs-CZ"/>
        </w:rPr>
        <w:t xml:space="preserve">Pro vyloučení veškerých </w:t>
      </w:r>
      <w:r w:rsidR="00DF7410" w:rsidRPr="002C5106">
        <w:rPr>
          <w:lang w:eastAsia="cs-CZ"/>
        </w:rPr>
        <w:t xml:space="preserve">pochybností </w:t>
      </w:r>
      <w:r w:rsidR="00027817" w:rsidRPr="002C5106">
        <w:rPr>
          <w:lang w:eastAsia="cs-CZ"/>
        </w:rPr>
        <w:t xml:space="preserve">Strany uvádějí, </w:t>
      </w:r>
      <w:r w:rsidR="002D6A28" w:rsidRPr="00CC4C14">
        <w:rPr>
          <w:lang w:eastAsia="cs-CZ"/>
        </w:rPr>
        <w:t>že ve vztahu k ostatním Částem Díla není Objednatel povinen vyzvat Zhotovitele k jejich plněn</w:t>
      </w:r>
      <w:r w:rsidR="00EE2002">
        <w:rPr>
          <w:lang w:eastAsia="cs-CZ"/>
        </w:rPr>
        <w:t xml:space="preserve">í. </w:t>
      </w:r>
      <w:r w:rsidR="00027817" w:rsidRPr="002C5106">
        <w:rPr>
          <w:lang w:eastAsia="cs-CZ"/>
        </w:rPr>
        <w:t xml:space="preserve">Objednatel je zásadně oprávněn výzvu k zahájení prací </w:t>
      </w:r>
      <w:r w:rsidR="00D52861">
        <w:rPr>
          <w:lang w:eastAsia="cs-CZ"/>
        </w:rPr>
        <w:t>na Částech</w:t>
      </w:r>
      <w:r w:rsidR="002749F5">
        <w:rPr>
          <w:lang w:eastAsia="cs-CZ"/>
        </w:rPr>
        <w:t xml:space="preserve"> Díla navazujících na </w:t>
      </w:r>
      <w:r w:rsidR="00AD6AC3">
        <w:rPr>
          <w:lang w:eastAsia="cs-CZ"/>
        </w:rPr>
        <w:t>Záměr pro účely Povolení</w:t>
      </w:r>
      <w:r w:rsidR="002749F5">
        <w:rPr>
          <w:lang w:eastAsia="cs-CZ"/>
        </w:rPr>
        <w:t xml:space="preserve"> </w:t>
      </w:r>
      <w:r w:rsidR="00027817" w:rsidRPr="002C5106">
        <w:rPr>
          <w:lang w:eastAsia="cs-CZ"/>
        </w:rPr>
        <w:t>neučinit</w:t>
      </w:r>
      <w:r w:rsidR="00456470" w:rsidRPr="00CC4C14">
        <w:rPr>
          <w:lang w:eastAsia="cs-CZ"/>
        </w:rPr>
        <w:t xml:space="preserve">, zejména z důvodu nedostatku finančních prostředků, </w:t>
      </w:r>
      <w:r w:rsidR="00027817" w:rsidRPr="002C5106">
        <w:rPr>
          <w:lang w:eastAsia="cs-CZ"/>
        </w:rPr>
        <w:t xml:space="preserve">a Smlouvu pro tento případ ukončit bez nutnosti udání důvodu; v takovém případě Zhotoviteli nevzniká nárok na žádnou úhradu, náhradu nákladů ani na žádné jiné plnění od Objednatele za jakoukoliv </w:t>
      </w:r>
      <w:r w:rsidR="00317028">
        <w:rPr>
          <w:lang w:eastAsia="cs-CZ"/>
        </w:rPr>
        <w:t>Č</w:t>
      </w:r>
      <w:r w:rsidR="00027817" w:rsidRPr="002C5106">
        <w:rPr>
          <w:lang w:eastAsia="cs-CZ"/>
        </w:rPr>
        <w:t xml:space="preserve">ást </w:t>
      </w:r>
      <w:r w:rsidR="00317028">
        <w:rPr>
          <w:lang w:eastAsia="cs-CZ"/>
        </w:rPr>
        <w:t>D</w:t>
      </w:r>
      <w:r w:rsidR="00027817" w:rsidRPr="002C5106">
        <w:rPr>
          <w:lang w:eastAsia="cs-CZ"/>
        </w:rPr>
        <w:t xml:space="preserve">íla, k jejímuž plnění nebyl vyzván.  </w:t>
      </w:r>
    </w:p>
    <w:p w14:paraId="1DE69770" w14:textId="52131B86" w:rsidR="006864DD" w:rsidRDefault="006864DD" w:rsidP="00F07360">
      <w:pPr>
        <w:pStyle w:val="Text11"/>
        <w:keepNext w:val="0"/>
        <w:widowControl w:val="0"/>
        <w:rPr>
          <w:lang w:eastAsia="cs-CZ"/>
        </w:rPr>
      </w:pPr>
      <w:r w:rsidRPr="002C5106">
        <w:rPr>
          <w:lang w:eastAsia="cs-CZ"/>
        </w:rPr>
        <w:t xml:space="preserve">Příslušná </w:t>
      </w:r>
      <w:r w:rsidR="00317028">
        <w:rPr>
          <w:lang w:eastAsia="cs-CZ"/>
        </w:rPr>
        <w:t>Č</w:t>
      </w:r>
      <w:r w:rsidRPr="002C5106">
        <w:rPr>
          <w:lang w:eastAsia="cs-CZ"/>
        </w:rPr>
        <w:t xml:space="preserve">ást </w:t>
      </w:r>
      <w:r w:rsidR="00317028">
        <w:rPr>
          <w:lang w:eastAsia="cs-CZ"/>
        </w:rPr>
        <w:t>D</w:t>
      </w:r>
      <w:r w:rsidRPr="002C5106">
        <w:rPr>
          <w:lang w:eastAsia="cs-CZ"/>
        </w:rPr>
        <w:t xml:space="preserve">íla je provedena řádným provedením všech příslušných činností dle této Smlouvy, předáním všech relevantních výstupů z těchto činností Objednateli a jejich převzetím ze strany Objednatele. Dílo jako celek je provedeno řádným provedením všech </w:t>
      </w:r>
      <w:r w:rsidR="00317028">
        <w:rPr>
          <w:lang w:eastAsia="cs-CZ"/>
        </w:rPr>
        <w:t>Č</w:t>
      </w:r>
      <w:r w:rsidRPr="002C5106">
        <w:rPr>
          <w:lang w:eastAsia="cs-CZ"/>
        </w:rPr>
        <w:t xml:space="preserve">ástí </w:t>
      </w:r>
      <w:r w:rsidR="00317028">
        <w:rPr>
          <w:lang w:eastAsia="cs-CZ"/>
        </w:rPr>
        <w:t>D</w:t>
      </w:r>
      <w:r w:rsidRPr="002C5106">
        <w:rPr>
          <w:lang w:eastAsia="cs-CZ"/>
        </w:rPr>
        <w:t xml:space="preserve">íla a předáním relevantních výstupů ze všech </w:t>
      </w:r>
      <w:r w:rsidR="00317028">
        <w:rPr>
          <w:lang w:eastAsia="cs-CZ"/>
        </w:rPr>
        <w:t>Č</w:t>
      </w:r>
      <w:r w:rsidRPr="002C5106">
        <w:rPr>
          <w:lang w:eastAsia="cs-CZ"/>
        </w:rPr>
        <w:t xml:space="preserve">ástí </w:t>
      </w:r>
      <w:r w:rsidR="00317028">
        <w:rPr>
          <w:lang w:eastAsia="cs-CZ"/>
        </w:rPr>
        <w:t>D</w:t>
      </w:r>
      <w:r w:rsidRPr="002C5106">
        <w:rPr>
          <w:lang w:eastAsia="cs-CZ"/>
        </w:rPr>
        <w:t>íla Objednateli a jejich převzetím ze strany Objednatele.</w:t>
      </w:r>
    </w:p>
    <w:p w14:paraId="4A04BF5A" w14:textId="77777777" w:rsidR="00EC13D0" w:rsidRPr="002C5106" w:rsidRDefault="00EC13D0" w:rsidP="00F07360">
      <w:pPr>
        <w:pStyle w:val="Text11"/>
        <w:keepNext w:val="0"/>
        <w:widowControl w:val="0"/>
        <w:rPr>
          <w:lang w:eastAsia="cs-CZ"/>
        </w:rPr>
      </w:pPr>
    </w:p>
    <w:p w14:paraId="144CE819" w14:textId="7102F05E" w:rsidR="00CA7B6F" w:rsidRDefault="00847553" w:rsidP="00893FE2">
      <w:pPr>
        <w:pStyle w:val="Nadpis1"/>
        <w:keepNext w:val="0"/>
        <w:widowControl w:val="0"/>
        <w:spacing w:before="120" w:after="120"/>
        <w:rPr>
          <w:rFonts w:cs="Times New Roman"/>
        </w:rPr>
      </w:pPr>
      <w:bookmarkStart w:id="22" w:name="_Ref210736543"/>
      <w:bookmarkStart w:id="23" w:name="_Ref10120113"/>
      <w:bookmarkEnd w:id="21"/>
      <w:r>
        <w:rPr>
          <w:rFonts w:cs="Times New Roman"/>
          <w:caps w:val="0"/>
        </w:rPr>
        <w:t>PŘÍPRAVA PROJEKTU</w:t>
      </w:r>
      <w:bookmarkEnd w:id="22"/>
    </w:p>
    <w:p w14:paraId="2923F8B8" w14:textId="62278F74" w:rsidR="009A6A7F" w:rsidRDefault="00BA2BBA" w:rsidP="00F07360">
      <w:pPr>
        <w:pStyle w:val="Text11"/>
        <w:keepNext w:val="0"/>
        <w:widowControl w:val="0"/>
      </w:pPr>
      <w:r>
        <w:t>Po zahájení činnosti v rámci Přípravy Projektu</w:t>
      </w:r>
      <w:r w:rsidR="00E00116">
        <w:t xml:space="preserve"> svolá Objednatel jednání se Zhotovitelem</w:t>
      </w:r>
      <w:r w:rsidR="00A3028D">
        <w:t xml:space="preserve"> </w:t>
      </w:r>
      <w:r w:rsidR="00E00116">
        <w:t>za účelem projednání základních požadavků Objednatele na vypracování Architektonické studie.</w:t>
      </w:r>
      <w:r w:rsidR="009A6A7F">
        <w:t xml:space="preserve"> </w:t>
      </w:r>
      <w:r w:rsidR="00E00116">
        <w:t>Jednání svolá Objednatel písemnou pozvánkou doručenou Zhotoviteli. Zhotovitel zpracuje z</w:t>
      </w:r>
      <w:r w:rsidR="00DA6C22">
        <w:t> </w:t>
      </w:r>
      <w:r w:rsidR="00E00116">
        <w:t>jednání</w:t>
      </w:r>
      <w:r w:rsidR="00DA6C22">
        <w:t xml:space="preserve"> písemný zápis („</w:t>
      </w:r>
      <w:r w:rsidR="00DA6C22" w:rsidRPr="00FB01C1">
        <w:rPr>
          <w:b/>
          <w:bCs/>
        </w:rPr>
        <w:t>Písemný zápis</w:t>
      </w:r>
      <w:r w:rsidR="00DA6C22">
        <w:t>“)</w:t>
      </w:r>
      <w:r w:rsidR="00A3028D">
        <w:t xml:space="preserve"> a</w:t>
      </w:r>
      <w:r w:rsidR="00E00116">
        <w:t xml:space="preserve"> předloží </w:t>
      </w:r>
      <w:r w:rsidR="00A3028D">
        <w:t xml:space="preserve">jej </w:t>
      </w:r>
      <w:r w:rsidR="00E00116">
        <w:t>ke schválení Objednateli.</w:t>
      </w:r>
      <w:r w:rsidR="009A6A7F">
        <w:t xml:space="preserve"> </w:t>
      </w:r>
      <w:r w:rsidR="00E00116">
        <w:t xml:space="preserve">Zhotovitel provede přípravné práce v rozsahu </w:t>
      </w:r>
      <w:r w:rsidR="00A3028D">
        <w:t xml:space="preserve">dle </w:t>
      </w:r>
      <w:r w:rsidR="00A3028D" w:rsidRPr="00416272">
        <w:rPr>
          <w:b/>
          <w:bCs/>
          <w:i/>
          <w:iCs/>
        </w:rPr>
        <w:t xml:space="preserve">Přílohy </w:t>
      </w:r>
      <w:r w:rsidR="00E00116" w:rsidRPr="00416272">
        <w:rPr>
          <w:b/>
          <w:bCs/>
          <w:i/>
          <w:iCs/>
        </w:rPr>
        <w:t>č. 2</w:t>
      </w:r>
      <w:r w:rsidR="009A6A7F">
        <w:rPr>
          <w:b/>
          <w:bCs/>
          <w:i/>
          <w:iCs/>
        </w:rPr>
        <w:t xml:space="preserve"> </w:t>
      </w:r>
      <w:r w:rsidR="009A6A7F">
        <w:t>(„</w:t>
      </w:r>
      <w:r w:rsidR="009A6A7F" w:rsidRPr="00C768FE">
        <w:rPr>
          <w:b/>
          <w:bCs/>
        </w:rPr>
        <w:t xml:space="preserve">Příprava </w:t>
      </w:r>
      <w:r w:rsidR="00C768FE" w:rsidRPr="00C768FE">
        <w:rPr>
          <w:b/>
          <w:bCs/>
        </w:rPr>
        <w:t>Projektu</w:t>
      </w:r>
      <w:r w:rsidR="00C768FE">
        <w:t>“)</w:t>
      </w:r>
      <w:r w:rsidR="00DA6C22">
        <w:t xml:space="preserve"> a dle dohod mezi Objednatelem a Zhotovitelem uvedených v Písemném zápise.</w:t>
      </w:r>
    </w:p>
    <w:p w14:paraId="0C8154ED" w14:textId="14568EB7" w:rsidR="007C4B83" w:rsidRDefault="007C4B83" w:rsidP="007C4B83">
      <w:pPr>
        <w:pStyle w:val="Text11"/>
        <w:keepNext w:val="0"/>
        <w:widowControl w:val="0"/>
      </w:pPr>
      <w:r>
        <w:t xml:space="preserve">Výstupy Přípravy Projektu, zejména písemná zpráva o Přípravě Projektu (viz také </w:t>
      </w:r>
      <w:r w:rsidRPr="00113B62">
        <w:rPr>
          <w:b/>
          <w:bCs/>
          <w:i/>
          <w:iCs/>
        </w:rPr>
        <w:t>Příloha č. 2</w:t>
      </w:r>
      <w:r>
        <w:t>), budou odsouhlaseny Objednatelem, kterým se rozumí podepsání písemného protokolu o předání a převzetí Části Díla.</w:t>
      </w:r>
    </w:p>
    <w:p w14:paraId="070947B4" w14:textId="0B149BC9" w:rsidR="00395276" w:rsidRDefault="00395276" w:rsidP="00F07360">
      <w:pPr>
        <w:pStyle w:val="Text11"/>
        <w:keepNext w:val="0"/>
        <w:widowControl w:val="0"/>
      </w:pPr>
    </w:p>
    <w:p w14:paraId="70AEB078" w14:textId="658F700C" w:rsidR="002929B1" w:rsidRPr="00187408" w:rsidRDefault="00F423C3" w:rsidP="00893FE2">
      <w:pPr>
        <w:pStyle w:val="Nadpis1"/>
        <w:keepNext w:val="0"/>
        <w:widowControl w:val="0"/>
        <w:spacing w:before="120" w:after="120"/>
      </w:pPr>
      <w:bookmarkStart w:id="24" w:name="_Ref226411956"/>
      <w:r>
        <w:rPr>
          <w:caps w:val="0"/>
        </w:rPr>
        <w:t>ARCHITEKTONICKÁ STUDIE</w:t>
      </w:r>
      <w:bookmarkEnd w:id="24"/>
    </w:p>
    <w:p w14:paraId="790CBF6E" w14:textId="1784B7C2" w:rsidR="002929B1" w:rsidRDefault="000824E4" w:rsidP="00F07360">
      <w:pPr>
        <w:pStyle w:val="Text11"/>
        <w:keepNext w:val="0"/>
        <w:widowControl w:val="0"/>
      </w:pPr>
      <w:bookmarkStart w:id="25" w:name="_Ref74650674"/>
      <w:bookmarkStart w:id="26" w:name="_Ref285831030"/>
      <w:bookmarkStart w:id="27" w:name="_Ref287958959"/>
      <w:bookmarkStart w:id="28" w:name="_Ref288204612"/>
      <w:bookmarkStart w:id="29" w:name="_Ref510263468"/>
      <w:bookmarkStart w:id="30" w:name="_Ref10462931"/>
      <w:bookmarkStart w:id="31" w:name="_Ref10475917"/>
      <w:bookmarkStart w:id="32" w:name="_Ref285820990"/>
      <w:bookmarkEnd w:id="23"/>
      <w:r w:rsidRPr="0000717B">
        <w:lastRenderedPageBreak/>
        <w:t xml:space="preserve">Na základě </w:t>
      </w:r>
      <w:r w:rsidR="002A79DC" w:rsidRPr="002A79DC">
        <w:t>soutěžní</w:t>
      </w:r>
      <w:r w:rsidR="002A79DC">
        <w:t>ho</w:t>
      </w:r>
      <w:r w:rsidR="002A79DC" w:rsidRPr="002A79DC">
        <w:t xml:space="preserve"> návrh</w:t>
      </w:r>
      <w:r w:rsidR="00A8353B">
        <w:t>u</w:t>
      </w:r>
      <w:r w:rsidR="002A79DC" w:rsidRPr="002A79DC">
        <w:t xml:space="preserve">, který </w:t>
      </w:r>
      <w:r w:rsidR="002A79DC">
        <w:t xml:space="preserve">Zhotovitel </w:t>
      </w:r>
      <w:r w:rsidR="002A79DC" w:rsidRPr="002A79DC">
        <w:t>podal v Soutěži o návrh</w:t>
      </w:r>
      <w:r w:rsidR="00F6248C">
        <w:t xml:space="preserve"> a </w:t>
      </w:r>
      <w:r w:rsidR="001749CC">
        <w:t xml:space="preserve">který </w:t>
      </w:r>
      <w:r w:rsidR="00F6248C">
        <w:t xml:space="preserve">tvoří </w:t>
      </w:r>
      <w:r w:rsidR="00F6248C" w:rsidRPr="00F6248C">
        <w:rPr>
          <w:b/>
          <w:bCs/>
          <w:i/>
          <w:iCs/>
        </w:rPr>
        <w:t>Přílohu č. 1</w:t>
      </w:r>
      <w:r w:rsidR="00A8353B">
        <w:t>,</w:t>
      </w:r>
      <w:r w:rsidR="002A79DC" w:rsidRPr="002A79DC">
        <w:t xml:space="preserve"> požadavk</w:t>
      </w:r>
      <w:r w:rsidR="00955194">
        <w:t>ů</w:t>
      </w:r>
      <w:r w:rsidR="002A79DC" w:rsidRPr="002A79DC">
        <w:t xml:space="preserve"> Z</w:t>
      </w:r>
      <w:r w:rsidR="00734F40">
        <w:t xml:space="preserve">hotovitele </w:t>
      </w:r>
      <w:r w:rsidR="002A79DC" w:rsidRPr="002A79DC">
        <w:t xml:space="preserve">na dopracování soutěžního návrhu dle </w:t>
      </w:r>
      <w:r w:rsidR="002A79DC" w:rsidRPr="00F6248C">
        <w:rPr>
          <w:b/>
          <w:bCs/>
          <w:i/>
          <w:iCs/>
        </w:rPr>
        <w:t>Přílohy č. 1</w:t>
      </w:r>
      <w:r w:rsidRPr="0000717B">
        <w:t>, výchozích podkladů předaných Objednatelem a v</w:t>
      </w:r>
      <w:r w:rsidR="00EC3380">
        <w:t> </w:t>
      </w:r>
      <w:r w:rsidRPr="0000717B">
        <w:t>souladu</w:t>
      </w:r>
      <w:r w:rsidR="00EC3380">
        <w:t xml:space="preserve"> s</w:t>
      </w:r>
      <w:r w:rsidR="007274E4">
        <w:t xml:space="preserve">e závěry Přípravy Projektu dopracuje Zhotovitel </w:t>
      </w:r>
      <w:r w:rsidR="00B163C8">
        <w:t xml:space="preserve">v rozsahu a </w:t>
      </w:r>
      <w:r w:rsidR="006130BA">
        <w:t xml:space="preserve">za </w:t>
      </w:r>
      <w:r w:rsidR="00B163C8">
        <w:t>podmínek stanovených v</w:t>
      </w:r>
      <w:r w:rsidR="00EC3380">
        <w:t xml:space="preserve"> </w:t>
      </w:r>
      <w:r w:rsidRPr="00F6248C">
        <w:rPr>
          <w:b/>
          <w:bCs/>
          <w:i/>
          <w:iCs/>
        </w:rPr>
        <w:t xml:space="preserve">Příloze č. </w:t>
      </w:r>
      <w:r w:rsidR="00F6248C" w:rsidRPr="00F6248C">
        <w:rPr>
          <w:b/>
          <w:bCs/>
          <w:i/>
          <w:iCs/>
        </w:rPr>
        <w:t>2</w:t>
      </w:r>
      <w:r w:rsidR="00164ED7">
        <w:rPr>
          <w:b/>
          <w:bCs/>
          <w:i/>
          <w:iCs/>
        </w:rPr>
        <w:t xml:space="preserve"> </w:t>
      </w:r>
      <w:r w:rsidR="00164ED7" w:rsidRPr="00C1318D">
        <w:t>Smlouvy</w:t>
      </w:r>
      <w:r w:rsidR="002929B1">
        <w:t xml:space="preserve"> soutěžní návrh do podoby </w:t>
      </w:r>
      <w:r w:rsidR="00090E44">
        <w:t>A</w:t>
      </w:r>
      <w:r w:rsidR="002929B1">
        <w:t>rchitektonické studie</w:t>
      </w:r>
      <w:r w:rsidR="00090E44">
        <w:t>.</w:t>
      </w:r>
    </w:p>
    <w:p w14:paraId="5976FEBF" w14:textId="5790A9A0" w:rsidR="00773241" w:rsidRDefault="00773241" w:rsidP="00773241">
      <w:pPr>
        <w:pStyle w:val="Text11"/>
        <w:widowControl w:val="0"/>
        <w:ind w:left="567"/>
      </w:pPr>
      <w:r>
        <w:t>Zhotovitel je povinen Architekt</w:t>
      </w:r>
      <w:r w:rsidR="00E5643E">
        <w:t>onickou studii před jejím předáním Objednateli</w:t>
      </w:r>
      <w:r>
        <w:t xml:space="preserve"> průběžně s Objednatelem </w:t>
      </w:r>
      <w:r w:rsidR="00E5643E">
        <w:t xml:space="preserve">konzultovat </w:t>
      </w:r>
      <w:r>
        <w:t xml:space="preserve">v rámci kontrolních dnů dle čl. </w:t>
      </w:r>
      <w:r w:rsidR="00E5643E">
        <w:fldChar w:fldCharType="begin"/>
      </w:r>
      <w:r w:rsidR="00E5643E">
        <w:instrText xml:space="preserve"> REF _Ref10471322 \r \h </w:instrText>
      </w:r>
      <w:r w:rsidR="00E5643E">
        <w:fldChar w:fldCharType="separate"/>
      </w:r>
      <w:r w:rsidR="00E936B9">
        <w:t>6.3</w:t>
      </w:r>
      <w:r w:rsidR="00E5643E">
        <w:fldChar w:fldCharType="end"/>
      </w:r>
      <w:r>
        <w:t xml:space="preserve"> této Smlouvy.</w:t>
      </w:r>
    </w:p>
    <w:p w14:paraId="6A79F13C" w14:textId="748BD00B" w:rsidR="00A77C94" w:rsidRPr="00A77C94" w:rsidRDefault="00A77C94" w:rsidP="00C1318D">
      <w:pPr>
        <w:pStyle w:val="Text11"/>
        <w:widowControl w:val="0"/>
        <w:ind w:left="567"/>
      </w:pPr>
      <w:r>
        <w:t>Z</w:t>
      </w:r>
      <w:r w:rsidRPr="00A77C94">
        <w:t>hotovitel je povinen Architektonickou studii připravit a poskytnout Objednateli v digitální podobě a v listinné podobě ve dvou (2) originálních vyhotoveních.</w:t>
      </w:r>
    </w:p>
    <w:p w14:paraId="6328835B" w14:textId="71D3513A" w:rsidR="00A77C94" w:rsidRPr="00A77C94" w:rsidRDefault="00A77C94" w:rsidP="00C1318D">
      <w:pPr>
        <w:pStyle w:val="Text11"/>
        <w:widowControl w:val="0"/>
        <w:ind w:left="567"/>
      </w:pPr>
      <w:r w:rsidRPr="00A77C94">
        <w:t>Objednatel potvrdí přijetí Architektonické studie podepsáním písemného protokolu o předání a převzetí Části Díla. Objednatel provede kontrolu předané Architektonické studie a ve lhůtě patnácti (15) dní od jejího předání poskytne Zhotoviteli seznam případných požadavků na její úpravu, má-li takové.</w:t>
      </w:r>
      <w:r w:rsidR="003468F1">
        <w:t xml:space="preserve"> </w:t>
      </w:r>
      <w:r w:rsidR="003468F1" w:rsidRPr="003468F1">
        <w:t xml:space="preserve">Zhotovitel tyto úpravy zapracuje v termínu dohodnutém mezi </w:t>
      </w:r>
      <w:r w:rsidR="003468F1">
        <w:t xml:space="preserve">Stranami. </w:t>
      </w:r>
    </w:p>
    <w:p w14:paraId="7107BC3D" w14:textId="77777777" w:rsidR="00EC13D0" w:rsidRPr="00D9244C" w:rsidRDefault="00EC13D0" w:rsidP="00F07360">
      <w:pPr>
        <w:pStyle w:val="Text11"/>
        <w:keepNext w:val="0"/>
        <w:widowControl w:val="0"/>
        <w:rPr>
          <w:bCs/>
        </w:rPr>
      </w:pPr>
    </w:p>
    <w:p w14:paraId="7C0A311F" w14:textId="05452612" w:rsidR="00614270" w:rsidRDefault="00614270" w:rsidP="00893FE2">
      <w:pPr>
        <w:pStyle w:val="Nadpis1"/>
        <w:keepNext w:val="0"/>
        <w:widowControl w:val="0"/>
        <w:spacing w:before="120" w:after="120"/>
      </w:pPr>
      <w:bookmarkStart w:id="33" w:name="_Ref226412039"/>
      <w:bookmarkStart w:id="34" w:name="_Ref215583244"/>
      <w:r>
        <w:t>záměr pro účely povolení (Z</w:t>
      </w:r>
      <w:r w:rsidR="00B67EDD">
        <w:t>P)</w:t>
      </w:r>
      <w:bookmarkEnd w:id="33"/>
    </w:p>
    <w:p w14:paraId="46E66618" w14:textId="1759F3EA" w:rsidR="00411063" w:rsidRPr="00411063" w:rsidRDefault="00411063" w:rsidP="00C1318D">
      <w:pPr>
        <w:pStyle w:val="Text11"/>
        <w:widowControl w:val="0"/>
        <w:ind w:left="567"/>
      </w:pPr>
      <w:r>
        <w:t xml:space="preserve">Zhotovitel na základě Architektonické studie a v návaznosti na stanoviska dotčených orgánů státní správy (DOSS), případně dalších relevantních subjektů k Architektonické studii, zpracuje v rozsahu a za podmínek stanovených v </w:t>
      </w:r>
      <w:r w:rsidRPr="00F6248C">
        <w:rPr>
          <w:b/>
          <w:bCs/>
          <w:i/>
          <w:iCs/>
        </w:rPr>
        <w:t>Příloze č. 2</w:t>
      </w:r>
      <w:r w:rsidR="00164ED7">
        <w:rPr>
          <w:b/>
          <w:bCs/>
          <w:i/>
          <w:iCs/>
        </w:rPr>
        <w:t xml:space="preserve"> </w:t>
      </w:r>
      <w:r w:rsidR="00164ED7" w:rsidRPr="00C1318D">
        <w:t xml:space="preserve">Smlouvy </w:t>
      </w:r>
      <w:r>
        <w:t>záměr pro účely Povolení („</w:t>
      </w:r>
      <w:r w:rsidRPr="00C1318D">
        <w:rPr>
          <w:b/>
          <w:bCs/>
        </w:rPr>
        <w:t>ZP</w:t>
      </w:r>
      <w:r>
        <w:t>“).</w:t>
      </w:r>
    </w:p>
    <w:p w14:paraId="0FE7935E" w14:textId="77777777" w:rsidR="00411063" w:rsidRDefault="00411063" w:rsidP="00C1318D">
      <w:pPr>
        <w:pStyle w:val="Text11"/>
        <w:widowControl w:val="0"/>
        <w:ind w:left="567"/>
      </w:pPr>
      <w:r>
        <w:t>Účelem této fáze je koordinace a upřesnění záměru s ohledem na požadavky uplatněné v rámci přípravy povolovacího procesu, nikoliv zpracování projektové dokumentace.</w:t>
      </w:r>
    </w:p>
    <w:p w14:paraId="420D3F29" w14:textId="140D2418" w:rsidR="00411063" w:rsidRDefault="00411063" w:rsidP="00C1318D">
      <w:pPr>
        <w:pStyle w:val="Text11"/>
        <w:widowControl w:val="0"/>
        <w:ind w:left="567"/>
      </w:pPr>
      <w:r>
        <w:t>Zhotovitel je povinen ZP před jeho předáním Zhot</w:t>
      </w:r>
      <w:r w:rsidR="00773241">
        <w:t xml:space="preserve">oviteli </w:t>
      </w:r>
      <w:r>
        <w:t xml:space="preserve">průběžně konzultovat s Objednatelem v rámci kontrolních dnů dle čl. </w:t>
      </w:r>
      <w:r w:rsidR="00E5643E">
        <w:fldChar w:fldCharType="begin"/>
      </w:r>
      <w:r w:rsidR="00E5643E">
        <w:instrText xml:space="preserve"> REF _Ref10471322 \r \h </w:instrText>
      </w:r>
      <w:r w:rsidR="00E5643E">
        <w:fldChar w:fldCharType="separate"/>
      </w:r>
      <w:r w:rsidR="00E936B9">
        <w:t>6.3</w:t>
      </w:r>
      <w:r w:rsidR="00E5643E">
        <w:fldChar w:fldCharType="end"/>
      </w:r>
      <w:r>
        <w:t xml:space="preserve"> této Smlouvy.</w:t>
      </w:r>
    </w:p>
    <w:p w14:paraId="67D21949" w14:textId="77777777" w:rsidR="00411063" w:rsidRDefault="00411063" w:rsidP="00C1318D">
      <w:pPr>
        <w:pStyle w:val="Text11"/>
        <w:widowControl w:val="0"/>
        <w:ind w:left="567"/>
      </w:pPr>
      <w:r>
        <w:t>Zhotovitel je povinen tento výstup připravit a poskytnout Objednateli v digitální podobě a v listinné podobě ve dvou (2) originálních vyhotoveních.</w:t>
      </w:r>
    </w:p>
    <w:p w14:paraId="56806DDE" w14:textId="5236960E" w:rsidR="001478AB" w:rsidRPr="001478AB" w:rsidRDefault="00411063" w:rsidP="00C1318D">
      <w:pPr>
        <w:pStyle w:val="Text11"/>
        <w:widowControl w:val="0"/>
        <w:ind w:left="567"/>
      </w:pPr>
      <w:r>
        <w:t xml:space="preserve">Objednatel potvrdí přijetí </w:t>
      </w:r>
      <w:r w:rsidR="00E5643E">
        <w:t>ZP</w:t>
      </w:r>
      <w:r>
        <w:t xml:space="preserve"> podepsáním písemného protokolu o předání a převzetí Části Díla. Objednatel provede kontrolu předaného </w:t>
      </w:r>
      <w:r w:rsidR="00E5643E">
        <w:t>ZP</w:t>
      </w:r>
      <w:r>
        <w:t xml:space="preserve"> a ve lhůtě patnácti (15) dní od jeho předání poskytne Zhotoviteli seznam případných požadavků na jeho úpravu, má-li takové.</w:t>
      </w:r>
      <w:r w:rsidR="003468F1" w:rsidRPr="003468F1">
        <w:t xml:space="preserve"> Zhotovitel tyto úpravy zapracuje v termínu dohodnutém mezi </w:t>
      </w:r>
      <w:r w:rsidR="003468F1">
        <w:t>Stranami.</w:t>
      </w:r>
    </w:p>
    <w:p w14:paraId="27617851" w14:textId="77777777" w:rsidR="00B67EDD" w:rsidRPr="00B67EDD" w:rsidRDefault="00B67EDD" w:rsidP="00C1318D">
      <w:pPr>
        <w:pStyle w:val="Clanek11"/>
        <w:numPr>
          <w:ilvl w:val="0"/>
          <w:numId w:val="0"/>
        </w:numPr>
        <w:ind w:left="2624"/>
      </w:pPr>
    </w:p>
    <w:p w14:paraId="1705ABBD" w14:textId="3BAD2250" w:rsidR="002929B1" w:rsidRPr="001D0687" w:rsidRDefault="00F423C3" w:rsidP="00893FE2">
      <w:pPr>
        <w:pStyle w:val="Nadpis1"/>
        <w:keepNext w:val="0"/>
        <w:widowControl w:val="0"/>
        <w:spacing w:before="120" w:after="120"/>
      </w:pPr>
      <w:bookmarkStart w:id="35" w:name="_Ref226412086"/>
      <w:r w:rsidRPr="001D0687">
        <w:rPr>
          <w:caps w:val="0"/>
        </w:rPr>
        <w:t>PROJEKTOVÁ DOKUMENTACE</w:t>
      </w:r>
      <w:bookmarkEnd w:id="34"/>
      <w:bookmarkEnd w:id="35"/>
    </w:p>
    <w:p w14:paraId="48FA0F38" w14:textId="6728F39C" w:rsidR="00B13AF2" w:rsidRDefault="00B13AF2" w:rsidP="00F07360">
      <w:pPr>
        <w:pStyle w:val="Clanek11"/>
        <w:tabs>
          <w:tab w:val="clear" w:pos="2624"/>
          <w:tab w:val="num" w:pos="561"/>
        </w:tabs>
        <w:ind w:left="561" w:hanging="561"/>
        <w:rPr>
          <w:rFonts w:cs="Times New Roman"/>
          <w:b/>
        </w:rPr>
      </w:pPr>
      <w:bookmarkStart w:id="36" w:name="_Ref74650664"/>
      <w:bookmarkEnd w:id="25"/>
      <w:r w:rsidRPr="002C5106">
        <w:rPr>
          <w:rFonts w:cs="Times New Roman"/>
          <w:b/>
        </w:rPr>
        <w:t>Dokumentace pro povolení</w:t>
      </w:r>
      <w:bookmarkEnd w:id="26"/>
      <w:bookmarkEnd w:id="27"/>
      <w:bookmarkEnd w:id="28"/>
      <w:bookmarkEnd w:id="29"/>
      <w:bookmarkEnd w:id="30"/>
      <w:r w:rsidR="00516661" w:rsidRPr="002C5106">
        <w:rPr>
          <w:rFonts w:cs="Times New Roman"/>
          <w:b/>
        </w:rPr>
        <w:t xml:space="preserve"> </w:t>
      </w:r>
      <w:r w:rsidR="00B738D0">
        <w:rPr>
          <w:rFonts w:cs="Times New Roman"/>
          <w:b/>
        </w:rPr>
        <w:t xml:space="preserve">záměru </w:t>
      </w:r>
      <w:r w:rsidR="00516661" w:rsidRPr="002C5106">
        <w:rPr>
          <w:rFonts w:cs="Times New Roman"/>
          <w:b/>
        </w:rPr>
        <w:t>(DP</w:t>
      </w:r>
      <w:r w:rsidR="00B738D0">
        <w:rPr>
          <w:rFonts w:cs="Times New Roman"/>
          <w:b/>
        </w:rPr>
        <w:t>Z</w:t>
      </w:r>
      <w:r w:rsidR="00516661" w:rsidRPr="002C5106">
        <w:rPr>
          <w:rFonts w:cs="Times New Roman"/>
          <w:b/>
        </w:rPr>
        <w:t>)</w:t>
      </w:r>
      <w:bookmarkEnd w:id="31"/>
      <w:bookmarkEnd w:id="36"/>
    </w:p>
    <w:p w14:paraId="51FEF564" w14:textId="58BA74E7" w:rsidR="004B7FDA" w:rsidRDefault="00A8444B" w:rsidP="00F07360">
      <w:pPr>
        <w:pStyle w:val="Text11"/>
        <w:keepNext w:val="0"/>
        <w:widowControl w:val="0"/>
      </w:pPr>
      <w:r w:rsidRPr="002C5106">
        <w:t>Na základě Objednatelem schválené</w:t>
      </w:r>
      <w:r>
        <w:t xml:space="preserve">ho </w:t>
      </w:r>
      <w:r w:rsidR="00090E44">
        <w:t>ZP</w:t>
      </w:r>
      <w:r>
        <w:t>,</w:t>
      </w:r>
      <w:r w:rsidRPr="002C5106">
        <w:t xml:space="preserve"> v </w:t>
      </w:r>
      <w:r w:rsidRPr="00CC4C14">
        <w:t>souladu s</w:t>
      </w:r>
      <w:r w:rsidR="00C14870" w:rsidRPr="00CC4C14">
        <w:t> příslušným</w:t>
      </w:r>
      <w:r w:rsidR="00426398" w:rsidRPr="00CC4C14">
        <w:t>i</w:t>
      </w:r>
      <w:r w:rsidR="00C14870" w:rsidRPr="00CC4C14">
        <w:t xml:space="preserve"> právními předpisy</w:t>
      </w:r>
      <w:r w:rsidRPr="00CC4C14">
        <w:t xml:space="preserve"> </w:t>
      </w:r>
      <w:r w:rsidR="00C14870" w:rsidRPr="00CC4C14">
        <w:t xml:space="preserve">(zejména </w:t>
      </w:r>
      <w:r w:rsidRPr="00CC4C14">
        <w:t>Stavební zákon a Vyhlášk</w:t>
      </w:r>
      <w:r w:rsidR="00C14870" w:rsidRPr="00CC4C14">
        <w:t>a)</w:t>
      </w:r>
      <w:r w:rsidR="00C961BF" w:rsidRPr="00CC4C14">
        <w:t xml:space="preserve"> a</w:t>
      </w:r>
      <w:r w:rsidRPr="00CC4C14">
        <w:t xml:space="preserve"> požadavky stanovenými v </w:t>
      </w:r>
      <w:r w:rsidRPr="00CC4C14">
        <w:rPr>
          <w:b/>
          <w:bCs/>
          <w:i/>
          <w:iCs/>
        </w:rPr>
        <w:t>Příloze č.</w:t>
      </w:r>
      <w:r w:rsidRPr="00FB01C1">
        <w:rPr>
          <w:b/>
          <w:bCs/>
          <w:i/>
          <w:iCs/>
        </w:rPr>
        <w:t xml:space="preserve"> 2</w:t>
      </w:r>
      <w:r w:rsidR="00164ED7">
        <w:rPr>
          <w:b/>
          <w:bCs/>
          <w:i/>
          <w:iCs/>
        </w:rPr>
        <w:t xml:space="preserve"> </w:t>
      </w:r>
      <w:r w:rsidR="00164ED7" w:rsidRPr="00C1318D">
        <w:t>Smlouvy</w:t>
      </w:r>
      <w:r w:rsidRPr="002C5106">
        <w:t xml:space="preserve">, připraví </w:t>
      </w:r>
      <w:r w:rsidR="008F2DA6" w:rsidRPr="002C5106">
        <w:t xml:space="preserve">Zhotovitel </w:t>
      </w:r>
      <w:r>
        <w:t xml:space="preserve">první návrh </w:t>
      </w:r>
      <w:r w:rsidRPr="002C5106">
        <w:t>D</w:t>
      </w:r>
      <w:r>
        <w:t>PZ ke kontrole a schválení Objednatelem („</w:t>
      </w:r>
      <w:r w:rsidRPr="00FB01C1">
        <w:rPr>
          <w:b/>
          <w:bCs/>
        </w:rPr>
        <w:t>Koncept DPZ</w:t>
      </w:r>
      <w:r>
        <w:t>“).</w:t>
      </w:r>
    </w:p>
    <w:p w14:paraId="3C26BD8C" w14:textId="2AA2DF06" w:rsidR="00E56005" w:rsidRPr="00BF5B05" w:rsidRDefault="00E34CEB" w:rsidP="00F07360">
      <w:pPr>
        <w:pStyle w:val="Text11"/>
        <w:keepNext w:val="0"/>
        <w:widowControl w:val="0"/>
      </w:pPr>
      <w:r w:rsidRPr="00F81E03">
        <w:t xml:space="preserve">Před předložením musí být </w:t>
      </w:r>
      <w:r>
        <w:t>Koncept DPZ</w:t>
      </w:r>
      <w:r w:rsidRPr="00F81E03">
        <w:t xml:space="preserve"> již řádně projednán s</w:t>
      </w:r>
      <w:r>
        <w:t>e Z</w:t>
      </w:r>
      <w:r w:rsidRPr="00F81E03">
        <w:t>ástupc</w:t>
      </w:r>
      <w:r>
        <w:t>em</w:t>
      </w:r>
      <w:r w:rsidRPr="00F81E03">
        <w:t xml:space="preserve"> objednatele</w:t>
      </w:r>
      <w:r>
        <w:t xml:space="preserve"> </w:t>
      </w:r>
      <w:r w:rsidRPr="00F81E03">
        <w:t xml:space="preserve">a </w:t>
      </w:r>
      <w:r>
        <w:t xml:space="preserve">případně </w:t>
      </w:r>
      <w:r w:rsidRPr="00F81E03">
        <w:t>dalšími dotčenými orgány a složkami, což bude v</w:t>
      </w:r>
      <w:r>
        <w:t> Konceptu DPZ</w:t>
      </w:r>
      <w:r w:rsidRPr="00F81E03">
        <w:t xml:space="preserve"> písemně doloženo v dokladové části. </w:t>
      </w:r>
      <w:r w:rsidRPr="003D583F">
        <w:t xml:space="preserve">Shledá-li </w:t>
      </w:r>
      <w:r>
        <w:t>O</w:t>
      </w:r>
      <w:r w:rsidRPr="003D583F">
        <w:t xml:space="preserve">bjednatel, že </w:t>
      </w:r>
      <w:r>
        <w:t>Koncept DPZ</w:t>
      </w:r>
      <w:r w:rsidRPr="003D583F">
        <w:t xml:space="preserve"> není úpln</w:t>
      </w:r>
      <w:r>
        <w:t>ý</w:t>
      </w:r>
      <w:r w:rsidRPr="003D583F">
        <w:t xml:space="preserve"> nebo má nedostatky, nesplňuje ČSN, ČSN EN, případně určené normy stanovené </w:t>
      </w:r>
      <w:r>
        <w:t xml:space="preserve">touto Smlouvou </w:t>
      </w:r>
      <w:r w:rsidRPr="003D583F">
        <w:t xml:space="preserve">za závazné (s výjimkou odchylek od norem odsouhlasených </w:t>
      </w:r>
      <w:r>
        <w:t>O</w:t>
      </w:r>
      <w:r w:rsidRPr="003D583F">
        <w:t xml:space="preserve">bjednatelem) a odporuje obecně závazným právním předpisům, vyzve </w:t>
      </w:r>
      <w:r>
        <w:t>O</w:t>
      </w:r>
      <w:r w:rsidRPr="003D583F">
        <w:t xml:space="preserve">bjednatel písemně jmenovitým výčtem závad </w:t>
      </w:r>
      <w:r>
        <w:t>Z</w:t>
      </w:r>
      <w:r w:rsidRPr="003D583F">
        <w:t xml:space="preserve">hotovitele o doplnění </w:t>
      </w:r>
      <w:r>
        <w:t>Konceptu DPZ</w:t>
      </w:r>
      <w:r w:rsidRPr="003D583F">
        <w:t>, případně o odstranění nedostatků</w:t>
      </w:r>
      <w:r>
        <w:t xml:space="preserve">. </w:t>
      </w:r>
      <w:r w:rsidR="008D45B4" w:rsidRPr="00BF5B05">
        <w:t xml:space="preserve">Zhotovitel </w:t>
      </w:r>
      <w:r w:rsidR="005132E9">
        <w:t>následně</w:t>
      </w:r>
      <w:r w:rsidR="008D45B4" w:rsidRPr="00BF5B05">
        <w:t xml:space="preserve"> zpracuje a předá Objednateli čistopis D</w:t>
      </w:r>
      <w:r w:rsidR="00A23A49" w:rsidRPr="00BF5B05">
        <w:t>PZ</w:t>
      </w:r>
      <w:r w:rsidR="008D45B4" w:rsidRPr="00BF5B05">
        <w:t xml:space="preserve">, v němž budou zapracovány všechny připomínky Objednatele ke Konceptu DPZ postupem dle čl. </w:t>
      </w:r>
      <w:r w:rsidR="006D0847" w:rsidRPr="00BF5B05">
        <w:fldChar w:fldCharType="begin"/>
      </w:r>
      <w:r w:rsidR="006D0847" w:rsidRPr="00BF5B05">
        <w:instrText xml:space="preserve"> REF _Ref10472959 \r \h </w:instrText>
      </w:r>
      <w:r w:rsidR="00BF5B05">
        <w:instrText xml:space="preserve"> \* MERGEFORMAT </w:instrText>
      </w:r>
      <w:r w:rsidR="006D0847" w:rsidRPr="00BF5B05">
        <w:fldChar w:fldCharType="separate"/>
      </w:r>
      <w:r w:rsidR="00E936B9">
        <w:t>6.2</w:t>
      </w:r>
      <w:r w:rsidR="006D0847" w:rsidRPr="00BF5B05">
        <w:fldChar w:fldCharType="end"/>
      </w:r>
      <w:r w:rsidR="008D45B4" w:rsidRPr="00BF5B05">
        <w:t xml:space="preserve"> Smlouvy </w:t>
      </w:r>
      <w:r w:rsidR="00144C15" w:rsidRPr="00BF5B05">
        <w:t xml:space="preserve">a který bude </w:t>
      </w:r>
      <w:r w:rsidR="00C708B8" w:rsidRPr="00BF5B05">
        <w:t>způsobil</w:t>
      </w:r>
      <w:r w:rsidR="00144C15" w:rsidRPr="00BF5B05">
        <w:t>ý</w:t>
      </w:r>
      <w:r w:rsidR="00C708B8" w:rsidRPr="00BF5B05">
        <w:t xml:space="preserve"> k projednání v rámci řízení o vydání Povolení záměru („</w:t>
      </w:r>
      <w:r w:rsidR="00C708B8" w:rsidRPr="00BF5B05">
        <w:rPr>
          <w:b/>
          <w:bCs/>
        </w:rPr>
        <w:t>Čistopis DPZ</w:t>
      </w:r>
      <w:r w:rsidR="00C708B8" w:rsidRPr="00BF5B05">
        <w:t>“)</w:t>
      </w:r>
      <w:r w:rsidR="00441BDE" w:rsidRPr="00BF5B05">
        <w:t xml:space="preserve">. </w:t>
      </w:r>
    </w:p>
    <w:p w14:paraId="4B37F191" w14:textId="5C4F8E83" w:rsidR="001A5229" w:rsidRPr="00BF5B05" w:rsidRDefault="00566A8C" w:rsidP="00F07360">
      <w:pPr>
        <w:pStyle w:val="Text11"/>
        <w:keepNext w:val="0"/>
        <w:widowControl w:val="0"/>
      </w:pPr>
      <w:r w:rsidRPr="00BF5B05">
        <w:t xml:space="preserve">Koncept DPZ </w:t>
      </w:r>
      <w:r w:rsidR="0034673E" w:rsidRPr="00BF5B05">
        <w:t xml:space="preserve">poskytne </w:t>
      </w:r>
      <w:r w:rsidR="00586700" w:rsidRPr="00BF5B05">
        <w:t xml:space="preserve">Zhotovitel </w:t>
      </w:r>
      <w:r w:rsidR="0034673E" w:rsidRPr="00BF5B05">
        <w:t>Objednateli</w:t>
      </w:r>
      <w:r w:rsidR="00482CDE" w:rsidRPr="00BF5B05">
        <w:t xml:space="preserve"> v</w:t>
      </w:r>
      <w:r w:rsidR="00C16D4D" w:rsidRPr="00BF5B05">
        <w:t> </w:t>
      </w:r>
      <w:r w:rsidR="00482CDE" w:rsidRPr="00BF5B05">
        <w:t>digitální podobě</w:t>
      </w:r>
      <w:r w:rsidR="005D6ACB">
        <w:t>. Čistopis DPZ poskytne Zhotovitel Objednateli v digitální</w:t>
      </w:r>
      <w:r w:rsidR="00482CDE" w:rsidRPr="00BF5B05">
        <w:t xml:space="preserve"> </w:t>
      </w:r>
      <w:r w:rsidR="005D6ACB">
        <w:t xml:space="preserve">podobě </w:t>
      </w:r>
      <w:r w:rsidR="00482CDE" w:rsidRPr="00BF5B05">
        <w:t xml:space="preserve">a </w:t>
      </w:r>
      <w:r w:rsidR="001E4F8E" w:rsidRPr="00BF5B05">
        <w:t xml:space="preserve">v listinné podobě </w:t>
      </w:r>
      <w:r w:rsidR="005D6ACB">
        <w:t>v jednom (1)</w:t>
      </w:r>
      <w:r w:rsidR="00FF262D" w:rsidRPr="00893FE2">
        <w:t xml:space="preserve"> </w:t>
      </w:r>
      <w:r w:rsidR="001E4F8E" w:rsidRPr="00893FE2">
        <w:t>originální</w:t>
      </w:r>
      <w:r w:rsidR="005D6ACB">
        <w:t>m</w:t>
      </w:r>
      <w:r w:rsidR="001E4F8E" w:rsidRPr="00893FE2">
        <w:t xml:space="preserve"> </w:t>
      </w:r>
      <w:r w:rsidR="00482CDE" w:rsidRPr="00893FE2">
        <w:t>vyhotovení</w:t>
      </w:r>
      <w:r w:rsidR="0034673E" w:rsidRPr="00BF5B05">
        <w:t xml:space="preserve">. </w:t>
      </w:r>
      <w:bookmarkEnd w:id="32"/>
    </w:p>
    <w:p w14:paraId="1B481AFA" w14:textId="77777777" w:rsidR="00B13AF2" w:rsidRPr="00BF5B05" w:rsidRDefault="00B13AF2" w:rsidP="00F07360">
      <w:pPr>
        <w:pStyle w:val="Clanek11"/>
        <w:tabs>
          <w:tab w:val="clear" w:pos="2624"/>
          <w:tab w:val="num" w:pos="561"/>
        </w:tabs>
        <w:ind w:left="561" w:hanging="561"/>
        <w:rPr>
          <w:rFonts w:cs="Times New Roman"/>
          <w:b/>
        </w:rPr>
      </w:pPr>
      <w:bookmarkStart w:id="37" w:name="_Ref285831046"/>
      <w:bookmarkStart w:id="38" w:name="_Ref10475905"/>
      <w:r w:rsidRPr="00BF5B05">
        <w:rPr>
          <w:rFonts w:cs="Times New Roman"/>
          <w:b/>
        </w:rPr>
        <w:t xml:space="preserve">Dokumentace pro </w:t>
      </w:r>
      <w:r w:rsidR="00EA4EDD" w:rsidRPr="00BF5B05">
        <w:rPr>
          <w:rFonts w:cs="Times New Roman"/>
          <w:b/>
        </w:rPr>
        <w:t xml:space="preserve">provádění </w:t>
      </w:r>
      <w:r w:rsidRPr="00BF5B05">
        <w:rPr>
          <w:rFonts w:cs="Times New Roman"/>
          <w:b/>
        </w:rPr>
        <w:t>Stavby</w:t>
      </w:r>
      <w:bookmarkEnd w:id="37"/>
      <w:r w:rsidR="00766BB8" w:rsidRPr="00BF5B05">
        <w:rPr>
          <w:rFonts w:cs="Times New Roman"/>
          <w:b/>
        </w:rPr>
        <w:t xml:space="preserve"> (DPS)</w:t>
      </w:r>
      <w:bookmarkEnd w:id="38"/>
    </w:p>
    <w:p w14:paraId="2AA0DCC2" w14:textId="77777777" w:rsidR="001D0687" w:rsidRDefault="001D0687" w:rsidP="00F07360">
      <w:pPr>
        <w:pStyle w:val="Text11"/>
        <w:keepNext w:val="0"/>
        <w:widowControl w:val="0"/>
      </w:pPr>
      <w:r w:rsidRPr="00BF5B05">
        <w:lastRenderedPageBreak/>
        <w:t>Na základě Objednatelem schváleného Čistopisu DPZ Zhotovitel připraví a poskytne Objednateli Dokumentaci pro provádění Stavby, která bude zpracována v souladu s </w:t>
      </w:r>
      <w:r w:rsidRPr="00BF5B05">
        <w:rPr>
          <w:b/>
          <w:bCs/>
          <w:i/>
          <w:iCs/>
        </w:rPr>
        <w:t>Přílohou č. 2</w:t>
      </w:r>
      <w:r w:rsidRPr="00BF5B05">
        <w:t>, Vyhláškou a do podrobností nezbytných pro zpracování nabídky dodavatelů pro vlastní realizaci Stavby (tj. stupně projektové dokumentace pro provádění stavby vč. soupisu stavebních prací, dodávek a služeb s výkazem výměr doplněného o náležitosti dokumentace pro zadání veřejné zakázky na stavební práce dle vyhlášky č. 169/2016 Sb., o stanovení rozsahu dokumentace veřejné zakázky na stavební práce a soupisu stavebních prací, dodávek a služeb s výkazem výměr, ve znění pozdějších předpisů) („</w:t>
      </w:r>
      <w:r w:rsidRPr="00BF5B05">
        <w:rPr>
          <w:b/>
          <w:bCs/>
        </w:rPr>
        <w:t>Koncept DPS</w:t>
      </w:r>
      <w:r w:rsidRPr="00BF5B05">
        <w:t>“).</w:t>
      </w:r>
    </w:p>
    <w:p w14:paraId="7841B6AB" w14:textId="566B3CC8" w:rsidR="001D0687" w:rsidRPr="00BF5B05" w:rsidRDefault="00E34CEB" w:rsidP="00F07360">
      <w:pPr>
        <w:pStyle w:val="Text11"/>
        <w:keepNext w:val="0"/>
        <w:widowControl w:val="0"/>
      </w:pPr>
      <w:r w:rsidRPr="00F81E03">
        <w:t xml:space="preserve">Před předložením musí být </w:t>
      </w:r>
      <w:r>
        <w:t>Koncept DPS</w:t>
      </w:r>
      <w:r w:rsidRPr="00F81E03">
        <w:t xml:space="preserve"> již řádně projednán s</w:t>
      </w:r>
      <w:r>
        <w:t>e Z</w:t>
      </w:r>
      <w:r w:rsidRPr="00F81E03">
        <w:t>ástupc</w:t>
      </w:r>
      <w:r>
        <w:t>em</w:t>
      </w:r>
      <w:r w:rsidRPr="00F81E03">
        <w:t xml:space="preserve"> objednatele</w:t>
      </w:r>
      <w:r>
        <w:t xml:space="preserve"> </w:t>
      </w:r>
      <w:r w:rsidRPr="00F81E03">
        <w:t xml:space="preserve">a </w:t>
      </w:r>
      <w:r>
        <w:t xml:space="preserve">případně </w:t>
      </w:r>
      <w:r w:rsidRPr="00F81E03">
        <w:t>dalšími dotčenými orgány a složkami, což bude v</w:t>
      </w:r>
      <w:r>
        <w:t> Konceptu DPS</w:t>
      </w:r>
      <w:r w:rsidRPr="00F81E03">
        <w:t xml:space="preserve"> písemně doloženo v dokladové části. </w:t>
      </w:r>
      <w:r w:rsidRPr="003D583F">
        <w:t xml:space="preserve">Shledá-li </w:t>
      </w:r>
      <w:r>
        <w:t>O</w:t>
      </w:r>
      <w:r w:rsidRPr="003D583F">
        <w:t xml:space="preserve">bjednatel, že </w:t>
      </w:r>
      <w:r>
        <w:t>Koncept DPS</w:t>
      </w:r>
      <w:r w:rsidRPr="003D583F">
        <w:t xml:space="preserve"> není úpln</w:t>
      </w:r>
      <w:r>
        <w:t>ý</w:t>
      </w:r>
      <w:r w:rsidRPr="003D583F">
        <w:t xml:space="preserve"> nebo má nedostatky, nesplňuje ČSN, ČSN EN, případně určené normy stanovené </w:t>
      </w:r>
      <w:r>
        <w:t xml:space="preserve">touto Smlouvou </w:t>
      </w:r>
      <w:r w:rsidRPr="003D583F">
        <w:t xml:space="preserve">za závazné (s výjimkou odchylek od norem odsouhlasených </w:t>
      </w:r>
      <w:r>
        <w:t>O</w:t>
      </w:r>
      <w:r w:rsidRPr="003D583F">
        <w:t xml:space="preserve">bjednatelem) a odporuje obecně závazným právním předpisům, vyzve </w:t>
      </w:r>
      <w:r>
        <w:t>O</w:t>
      </w:r>
      <w:r w:rsidRPr="003D583F">
        <w:t xml:space="preserve">bjednatel písemně jmenovitým výčtem závad </w:t>
      </w:r>
      <w:r>
        <w:t>Z</w:t>
      </w:r>
      <w:r w:rsidRPr="003D583F">
        <w:t xml:space="preserve">hotovitele o doplnění </w:t>
      </w:r>
      <w:r>
        <w:t>Konceptu DPS</w:t>
      </w:r>
      <w:r w:rsidRPr="003D583F">
        <w:t>, případně o odstranění nedostatků</w:t>
      </w:r>
      <w:r>
        <w:t xml:space="preserve">. </w:t>
      </w:r>
      <w:r w:rsidR="001D0687" w:rsidRPr="00BF5B05">
        <w:t xml:space="preserve">Zhotovitel </w:t>
      </w:r>
      <w:r w:rsidR="00D71A39">
        <w:t xml:space="preserve">následně </w:t>
      </w:r>
      <w:r w:rsidR="001D0687" w:rsidRPr="00BF5B05">
        <w:t xml:space="preserve">zpracuje a předá Objednateli čistopis Dokumentace pro provádění Stavby, v němž budou zapracovány všechny připomínky Objednatele ke Konceptu DPS postupem dle čl. </w:t>
      </w:r>
      <w:r w:rsidR="001D0687" w:rsidRPr="00BF5B05">
        <w:fldChar w:fldCharType="begin"/>
      </w:r>
      <w:r w:rsidR="001D0687" w:rsidRPr="00BF5B05">
        <w:instrText xml:space="preserve"> REF _Ref10472959 \r \h  \* MERGEFORMAT </w:instrText>
      </w:r>
      <w:r w:rsidR="001D0687" w:rsidRPr="00BF5B05">
        <w:fldChar w:fldCharType="separate"/>
      </w:r>
      <w:r w:rsidR="00E936B9">
        <w:t>6.2</w:t>
      </w:r>
      <w:r w:rsidR="001D0687" w:rsidRPr="00BF5B05">
        <w:fldChar w:fldCharType="end"/>
      </w:r>
      <w:r w:rsidR="001D0687" w:rsidRPr="00BF5B05">
        <w:t xml:space="preserve"> Smlouvy („</w:t>
      </w:r>
      <w:r w:rsidR="001D0687" w:rsidRPr="00BF5B05">
        <w:rPr>
          <w:b/>
          <w:bCs/>
        </w:rPr>
        <w:t>Čistopis DPS</w:t>
      </w:r>
      <w:r w:rsidR="001D0687" w:rsidRPr="00BF5B05">
        <w:t>“).</w:t>
      </w:r>
    </w:p>
    <w:p w14:paraId="74A11299" w14:textId="2D6F6C02" w:rsidR="00EC13D0" w:rsidRPr="00EC13D0" w:rsidRDefault="001D0687" w:rsidP="00EC13D0">
      <w:pPr>
        <w:pStyle w:val="Clanek11"/>
        <w:numPr>
          <w:ilvl w:val="0"/>
          <w:numId w:val="0"/>
        </w:numPr>
        <w:ind w:left="561"/>
        <w:rPr>
          <w:b/>
          <w:bCs w:val="0"/>
        </w:rPr>
      </w:pPr>
      <w:r w:rsidRPr="00BF5B05">
        <w:t xml:space="preserve">Koncept DPS </w:t>
      </w:r>
      <w:r w:rsidR="00A0598E">
        <w:t xml:space="preserve">poskytne Zhotovitel </w:t>
      </w:r>
      <w:r w:rsidRPr="00BF5B05">
        <w:t>Objednateli v digitální podobě</w:t>
      </w:r>
      <w:r w:rsidR="00A0598E">
        <w:t xml:space="preserve">. Čistopis </w:t>
      </w:r>
      <w:r w:rsidR="00F0644C">
        <w:t xml:space="preserve">DPS </w:t>
      </w:r>
      <w:r w:rsidR="00A0598E">
        <w:t xml:space="preserve">poskytne </w:t>
      </w:r>
      <w:r w:rsidR="00330DC4">
        <w:t xml:space="preserve">Zhotovitel Objednateli v digitální </w:t>
      </w:r>
      <w:r w:rsidRPr="00BF5B05">
        <w:t xml:space="preserve">a v listinné podobě </w:t>
      </w:r>
      <w:r w:rsidR="00BF5B05" w:rsidRPr="00EC13D0">
        <w:t>ve čtyřech</w:t>
      </w:r>
      <w:r w:rsidRPr="00EC13D0">
        <w:t xml:space="preserve"> (</w:t>
      </w:r>
      <w:r w:rsidR="00BF5B05" w:rsidRPr="00EC13D0">
        <w:t>4</w:t>
      </w:r>
      <w:r w:rsidRPr="00EC13D0">
        <w:t>) originálních vyhotoveních</w:t>
      </w:r>
      <w:r w:rsidRPr="00BF5B05">
        <w:t xml:space="preserve">. </w:t>
      </w:r>
    </w:p>
    <w:p w14:paraId="0A086032" w14:textId="1E0A421E" w:rsidR="0052426A" w:rsidRPr="00BF5B05" w:rsidRDefault="003E44B4" w:rsidP="00F07360">
      <w:pPr>
        <w:pStyle w:val="Clanek11"/>
        <w:tabs>
          <w:tab w:val="clear" w:pos="2624"/>
          <w:tab w:val="num" w:pos="561"/>
        </w:tabs>
        <w:ind w:left="561" w:hanging="561"/>
        <w:rPr>
          <w:b/>
          <w:bCs w:val="0"/>
        </w:rPr>
      </w:pPr>
      <w:r w:rsidRPr="00BF5B05">
        <w:rPr>
          <w:b/>
          <w:bCs w:val="0"/>
        </w:rPr>
        <w:t>Dokumentace pro odstranění stavby (DOS)</w:t>
      </w:r>
    </w:p>
    <w:p w14:paraId="3A4881C8" w14:textId="47ED8039" w:rsidR="00FA0F3D" w:rsidRDefault="00FA0F3D" w:rsidP="00F07360">
      <w:pPr>
        <w:pStyle w:val="Text11"/>
        <w:keepNext w:val="0"/>
        <w:widowControl w:val="0"/>
      </w:pPr>
      <w:r w:rsidRPr="00BF5B05">
        <w:t>Na základě Objednatelem schváleného Čistopisu DPZ, v souladu s příslušným právními předpisy (zejména Stavební zákon a Vyhláška) a požadavky stanovenými v </w:t>
      </w:r>
      <w:r w:rsidRPr="00BF5B05">
        <w:rPr>
          <w:b/>
          <w:bCs/>
          <w:i/>
          <w:iCs/>
        </w:rPr>
        <w:t>Příloze č. 2</w:t>
      </w:r>
      <w:r w:rsidR="00164ED7">
        <w:rPr>
          <w:b/>
          <w:bCs/>
          <w:i/>
          <w:iCs/>
        </w:rPr>
        <w:t xml:space="preserve"> </w:t>
      </w:r>
      <w:r w:rsidR="00164ED7" w:rsidRPr="00C1318D">
        <w:t>Smlouvy</w:t>
      </w:r>
      <w:r w:rsidRPr="00BF5B05">
        <w:t>, připraví Zhotovitel první návrh DOS ke kontrole a schválení Objednatelem („</w:t>
      </w:r>
      <w:r w:rsidRPr="00BF5B05">
        <w:rPr>
          <w:b/>
          <w:bCs/>
        </w:rPr>
        <w:t>Koncept DOS</w:t>
      </w:r>
      <w:r w:rsidRPr="00BF5B05">
        <w:t>“).</w:t>
      </w:r>
    </w:p>
    <w:p w14:paraId="0AA7ADB3" w14:textId="2237F331" w:rsidR="00FA0F3D" w:rsidRPr="00BF5B05" w:rsidRDefault="00E34CEB" w:rsidP="00F07360">
      <w:pPr>
        <w:pStyle w:val="Text11"/>
        <w:keepNext w:val="0"/>
        <w:widowControl w:val="0"/>
      </w:pPr>
      <w:r w:rsidRPr="00F81E03">
        <w:t xml:space="preserve">Před předložením musí být </w:t>
      </w:r>
      <w:r>
        <w:t>Koncept DOS</w:t>
      </w:r>
      <w:r w:rsidRPr="00F81E03">
        <w:t xml:space="preserve"> již řádně projednán s</w:t>
      </w:r>
      <w:r>
        <w:t>e Z</w:t>
      </w:r>
      <w:r w:rsidRPr="00F81E03">
        <w:t>ástupc</w:t>
      </w:r>
      <w:r>
        <w:t>em</w:t>
      </w:r>
      <w:r w:rsidRPr="00F81E03">
        <w:t xml:space="preserve"> objednatele</w:t>
      </w:r>
      <w:r>
        <w:t xml:space="preserve"> </w:t>
      </w:r>
      <w:r w:rsidRPr="00F81E03">
        <w:t xml:space="preserve">a </w:t>
      </w:r>
      <w:r>
        <w:t xml:space="preserve">případně </w:t>
      </w:r>
      <w:r w:rsidRPr="00F81E03">
        <w:t>dalšími dotčenými orgány a složkami, což bude v</w:t>
      </w:r>
      <w:r>
        <w:t> Konceptu DOS</w:t>
      </w:r>
      <w:r w:rsidRPr="00F81E03">
        <w:t xml:space="preserve"> písemně doloženo v dokladové části. </w:t>
      </w:r>
      <w:r w:rsidRPr="003D583F">
        <w:t xml:space="preserve">Shledá-li </w:t>
      </w:r>
      <w:r>
        <w:t>O</w:t>
      </w:r>
      <w:r w:rsidRPr="003D583F">
        <w:t xml:space="preserve">bjednatel, že </w:t>
      </w:r>
      <w:r>
        <w:t>Koncept DOS</w:t>
      </w:r>
      <w:r w:rsidRPr="003D583F">
        <w:t xml:space="preserve"> není úpln</w:t>
      </w:r>
      <w:r>
        <w:t>ý</w:t>
      </w:r>
      <w:r w:rsidRPr="003D583F">
        <w:t xml:space="preserve"> nebo má nedostatky, nesplňuje ČSN, ČSN EN, případně určené normy stanovené </w:t>
      </w:r>
      <w:r>
        <w:t xml:space="preserve">touto Smlouvou </w:t>
      </w:r>
      <w:r w:rsidRPr="003D583F">
        <w:t xml:space="preserve">za závazné (s výjimkou odchylek od norem odsouhlasených </w:t>
      </w:r>
      <w:r>
        <w:t>O</w:t>
      </w:r>
      <w:r w:rsidRPr="003D583F">
        <w:t xml:space="preserve">bjednatelem) a odporuje obecně závazným právním předpisům, vyzve </w:t>
      </w:r>
      <w:r>
        <w:t>O</w:t>
      </w:r>
      <w:r w:rsidRPr="003D583F">
        <w:t xml:space="preserve">bjednatel písemně jmenovitým výčtem závad </w:t>
      </w:r>
      <w:r>
        <w:t>Z</w:t>
      </w:r>
      <w:r w:rsidRPr="003D583F">
        <w:t xml:space="preserve">hotovitele o doplnění </w:t>
      </w:r>
      <w:r>
        <w:t>Konceptu DOS</w:t>
      </w:r>
      <w:r w:rsidRPr="003D583F">
        <w:t>, případně o odstranění nedostatků</w:t>
      </w:r>
      <w:r>
        <w:t>.</w:t>
      </w:r>
      <w:r w:rsidRPr="003D583F">
        <w:t xml:space="preserve"> </w:t>
      </w:r>
      <w:r w:rsidR="00FA0F3D" w:rsidRPr="00BF5B05">
        <w:t xml:space="preserve">Zhotovitel </w:t>
      </w:r>
      <w:r w:rsidR="00CA70A8">
        <w:t>následně</w:t>
      </w:r>
      <w:r w:rsidR="00FA0F3D" w:rsidRPr="00BF5B05">
        <w:t xml:space="preserve"> zpracuje a předá Objednateli čistopis DOS, v němž budou zapracovány všechny připomínky Objednatele ke Konceptu DOS postupem dle čl. </w:t>
      </w:r>
      <w:r w:rsidR="00FA0F3D" w:rsidRPr="00BF5B05">
        <w:fldChar w:fldCharType="begin"/>
      </w:r>
      <w:r w:rsidR="00FA0F3D" w:rsidRPr="00BF5B05">
        <w:instrText xml:space="preserve"> REF _Ref10472959 \r \h </w:instrText>
      </w:r>
      <w:r w:rsidR="00BF5B05">
        <w:instrText xml:space="preserve"> \* MERGEFORMAT </w:instrText>
      </w:r>
      <w:r w:rsidR="00FA0F3D" w:rsidRPr="00BF5B05">
        <w:fldChar w:fldCharType="separate"/>
      </w:r>
      <w:r w:rsidR="00E936B9">
        <w:t>6.2</w:t>
      </w:r>
      <w:r w:rsidR="00FA0F3D" w:rsidRPr="00BF5B05">
        <w:fldChar w:fldCharType="end"/>
      </w:r>
      <w:r w:rsidR="00FA0F3D" w:rsidRPr="00BF5B05">
        <w:t xml:space="preserve"> Smlouvy („</w:t>
      </w:r>
      <w:r w:rsidR="00FA0F3D" w:rsidRPr="00BF5B05">
        <w:rPr>
          <w:b/>
          <w:bCs/>
        </w:rPr>
        <w:t>Čistopis DOS</w:t>
      </w:r>
      <w:r w:rsidR="00FA0F3D" w:rsidRPr="00BF5B05">
        <w:t xml:space="preserve">“). </w:t>
      </w:r>
    </w:p>
    <w:p w14:paraId="4929D1B5" w14:textId="35C8284E" w:rsidR="00FD4B5F" w:rsidRPr="00EC13D0" w:rsidRDefault="00FD4B5F" w:rsidP="00CC4C14">
      <w:pPr>
        <w:pStyle w:val="Text11"/>
        <w:keepNext w:val="0"/>
        <w:widowControl w:val="0"/>
        <w:rPr>
          <w:b/>
        </w:rPr>
      </w:pPr>
      <w:r w:rsidRPr="00BF5B05">
        <w:t>Koncept D</w:t>
      </w:r>
      <w:r>
        <w:t>OS</w:t>
      </w:r>
      <w:r w:rsidRPr="00BF5B05">
        <w:t xml:space="preserve"> </w:t>
      </w:r>
      <w:r>
        <w:t xml:space="preserve">poskytne Zhotovitel </w:t>
      </w:r>
      <w:r w:rsidRPr="00BF5B05">
        <w:t>Objednateli v digitální podobě</w:t>
      </w:r>
      <w:r>
        <w:t xml:space="preserve">. Čistopis DOS poskytne Zhotovitel Objednateli v digitální </w:t>
      </w:r>
      <w:r w:rsidRPr="00BF5B05">
        <w:t xml:space="preserve">a v listinné podobě </w:t>
      </w:r>
      <w:r w:rsidRPr="00EC13D0">
        <w:t>ve čtyřech (4) originálních vyhotoveních</w:t>
      </w:r>
      <w:r w:rsidRPr="00BF5B05">
        <w:t xml:space="preserve">. </w:t>
      </w:r>
    </w:p>
    <w:p w14:paraId="7F64BE26" w14:textId="0C8A1993" w:rsidR="003E44B4" w:rsidRPr="00BF5B05" w:rsidRDefault="003E44B4" w:rsidP="00F07360">
      <w:pPr>
        <w:pStyle w:val="Clanek11"/>
        <w:tabs>
          <w:tab w:val="clear" w:pos="2624"/>
          <w:tab w:val="num" w:pos="561"/>
        </w:tabs>
        <w:ind w:left="561" w:hanging="561"/>
        <w:rPr>
          <w:b/>
          <w:bCs w:val="0"/>
        </w:rPr>
      </w:pPr>
      <w:r w:rsidRPr="00BF5B05">
        <w:rPr>
          <w:b/>
          <w:bCs w:val="0"/>
        </w:rPr>
        <w:t>Projekt interiéru (PI)</w:t>
      </w:r>
    </w:p>
    <w:p w14:paraId="0CD939DC" w14:textId="26ECC58B" w:rsidR="007A1434" w:rsidRDefault="007A1434" w:rsidP="006C5451">
      <w:pPr>
        <w:pStyle w:val="Text11"/>
        <w:keepNext w:val="0"/>
        <w:widowControl w:val="0"/>
      </w:pPr>
      <w:r w:rsidRPr="00BF5B05">
        <w:t>Na základě Objednatelem schváleného Čistopisu DPZ, v souladu s příslušným právními předpisy a požadavky stanovenými v </w:t>
      </w:r>
      <w:r w:rsidRPr="00BF5B05">
        <w:rPr>
          <w:b/>
          <w:bCs/>
          <w:i/>
          <w:iCs/>
        </w:rPr>
        <w:t>Příloze č. 2</w:t>
      </w:r>
      <w:r w:rsidR="00164ED7">
        <w:rPr>
          <w:b/>
          <w:bCs/>
          <w:i/>
          <w:iCs/>
        </w:rPr>
        <w:t xml:space="preserve"> </w:t>
      </w:r>
      <w:r w:rsidR="00164ED7" w:rsidRPr="00C1318D">
        <w:t>Smlouvy</w:t>
      </w:r>
      <w:r w:rsidRPr="00BF5B05">
        <w:t xml:space="preserve">, připraví Zhotovitel první návrh </w:t>
      </w:r>
      <w:r w:rsidR="00282C49" w:rsidRPr="00BF5B05">
        <w:t>PI</w:t>
      </w:r>
      <w:r w:rsidRPr="00BF5B05">
        <w:t xml:space="preserve"> ke kontrole a schválení Objednatelem („</w:t>
      </w:r>
      <w:r w:rsidRPr="00BF5B05">
        <w:rPr>
          <w:b/>
          <w:bCs/>
        </w:rPr>
        <w:t xml:space="preserve">Koncept </w:t>
      </w:r>
      <w:r w:rsidR="00282C49" w:rsidRPr="00BF5B05">
        <w:rPr>
          <w:b/>
          <w:bCs/>
        </w:rPr>
        <w:t>PI</w:t>
      </w:r>
      <w:r w:rsidRPr="00BF5B05">
        <w:t>“).</w:t>
      </w:r>
    </w:p>
    <w:p w14:paraId="31CC4633" w14:textId="4F6880A2" w:rsidR="00E34CEB" w:rsidRDefault="00E34CEB" w:rsidP="00E34CEB">
      <w:pPr>
        <w:pStyle w:val="Text11"/>
        <w:widowControl w:val="0"/>
        <w:ind w:left="567"/>
      </w:pPr>
      <w:r w:rsidRPr="00F81E03">
        <w:t xml:space="preserve">Před předložením musí být </w:t>
      </w:r>
      <w:r>
        <w:t>Koncept PI</w:t>
      </w:r>
      <w:r w:rsidRPr="00F81E03">
        <w:t xml:space="preserve"> již řádně projednán s</w:t>
      </w:r>
      <w:r>
        <w:t>e Z</w:t>
      </w:r>
      <w:r w:rsidRPr="00F81E03">
        <w:t>ástupc</w:t>
      </w:r>
      <w:r>
        <w:t>em</w:t>
      </w:r>
      <w:r w:rsidRPr="00F81E03">
        <w:t xml:space="preserve"> objednatele</w:t>
      </w:r>
      <w:r>
        <w:t xml:space="preserve"> </w:t>
      </w:r>
      <w:r w:rsidRPr="00F81E03">
        <w:t xml:space="preserve">a </w:t>
      </w:r>
      <w:r>
        <w:t xml:space="preserve">případně </w:t>
      </w:r>
      <w:r w:rsidRPr="00F81E03">
        <w:t>dalšími dotčenými orgány a složkami, což bude v</w:t>
      </w:r>
      <w:r>
        <w:t> Konceptu PI</w:t>
      </w:r>
      <w:r w:rsidRPr="00F81E03">
        <w:t xml:space="preserve"> písemně doloženo v dokladové části. </w:t>
      </w:r>
      <w:r w:rsidRPr="003D583F">
        <w:t xml:space="preserve">Shledá-li </w:t>
      </w:r>
      <w:r>
        <w:t>O</w:t>
      </w:r>
      <w:r w:rsidRPr="003D583F">
        <w:t xml:space="preserve">bjednatel, že </w:t>
      </w:r>
      <w:r>
        <w:t>Koncept PI</w:t>
      </w:r>
      <w:r w:rsidRPr="003D583F">
        <w:t xml:space="preserve"> není úpln</w:t>
      </w:r>
      <w:r>
        <w:t>ý</w:t>
      </w:r>
      <w:r w:rsidRPr="003D583F">
        <w:t xml:space="preserve"> nebo má nedostatky, nesplňuje ČSN, ČSN EN, případně určené normy stanovené </w:t>
      </w:r>
      <w:r>
        <w:t xml:space="preserve">touto Smlouvou </w:t>
      </w:r>
      <w:r w:rsidRPr="003D583F">
        <w:t xml:space="preserve">za závazné (s výjimkou odchylek od norem odsouhlasených </w:t>
      </w:r>
      <w:r>
        <w:t>O</w:t>
      </w:r>
      <w:r w:rsidRPr="003D583F">
        <w:t xml:space="preserve">bjednatelem) a odporuje obecně závazným právním předpisům, vyzve </w:t>
      </w:r>
      <w:r>
        <w:t>O</w:t>
      </w:r>
      <w:r w:rsidRPr="003D583F">
        <w:t xml:space="preserve">bjednatel písemně jmenovitým výčtem závad </w:t>
      </w:r>
      <w:r>
        <w:t>Z</w:t>
      </w:r>
      <w:r w:rsidRPr="003D583F">
        <w:t xml:space="preserve">hotovitele o doplnění </w:t>
      </w:r>
      <w:r>
        <w:t>Konceptu PI</w:t>
      </w:r>
      <w:r w:rsidRPr="003D583F">
        <w:t>, případně o odstranění nedostatků</w:t>
      </w:r>
      <w:r>
        <w:t>.</w:t>
      </w:r>
      <w:r w:rsidRPr="003D583F">
        <w:t xml:space="preserve"> </w:t>
      </w:r>
    </w:p>
    <w:p w14:paraId="7E38AC8B" w14:textId="69AE81E7" w:rsidR="00FD4B5F" w:rsidRPr="00EC13D0" w:rsidRDefault="008B26BA" w:rsidP="00CC4C14">
      <w:pPr>
        <w:pStyle w:val="Text11"/>
        <w:widowControl w:val="0"/>
        <w:ind w:left="567"/>
        <w:rPr>
          <w:b/>
        </w:rPr>
      </w:pPr>
      <w:r w:rsidRPr="008B26BA">
        <w:t>Čistopis PI, v němž budou zapracovány všechny připomínky Objednatele ke Konceptu PI postupem dle čl.</w:t>
      </w:r>
      <w:r>
        <w:t xml:space="preserve"> </w:t>
      </w:r>
      <w:r>
        <w:fldChar w:fldCharType="begin"/>
      </w:r>
      <w:r>
        <w:instrText xml:space="preserve"> REF _Ref10472959 \r \h </w:instrText>
      </w:r>
      <w:r>
        <w:fldChar w:fldCharType="separate"/>
      </w:r>
      <w:r w:rsidR="00E936B9">
        <w:t>6.2</w:t>
      </w:r>
      <w:r>
        <w:fldChar w:fldCharType="end"/>
      </w:r>
      <w:r w:rsidRPr="008B26BA">
        <w:t xml:space="preserve"> Smlouvy („</w:t>
      </w:r>
      <w:r w:rsidRPr="00CC4C14">
        <w:rPr>
          <w:b/>
          <w:bCs/>
        </w:rPr>
        <w:t>Čistopis PI</w:t>
      </w:r>
      <w:r w:rsidRPr="008B26BA">
        <w:t>“), zpracuje a předá Zhotovitel Objednateli nejpozději současně s předáním Čistopisu DPS.</w:t>
      </w:r>
      <w:r>
        <w:t xml:space="preserve"> </w:t>
      </w:r>
      <w:r w:rsidRPr="008B26BA">
        <w:t>Zhotovitel v Čistopisu PI zohlední rovněž veškeré skutečnosti, které nebyly známy ke dni odevzdání Konceptu PI, avšak vyšly najevo v průběhu zpracování DPS a mají vliv na PI.</w:t>
      </w:r>
      <w:r>
        <w:t xml:space="preserve"> </w:t>
      </w:r>
      <w:r w:rsidR="00FD4B5F" w:rsidRPr="00BF5B05">
        <w:t xml:space="preserve">Koncept </w:t>
      </w:r>
      <w:r w:rsidR="00FD4B5F">
        <w:t>PI</w:t>
      </w:r>
      <w:r w:rsidR="00FD4B5F" w:rsidRPr="00BF5B05">
        <w:t xml:space="preserve"> </w:t>
      </w:r>
      <w:r w:rsidR="00FD4B5F">
        <w:t xml:space="preserve">poskytne Zhotovitel </w:t>
      </w:r>
      <w:r w:rsidR="00FD4B5F" w:rsidRPr="00BF5B05">
        <w:t>Objednateli v digitální podobě</w:t>
      </w:r>
      <w:r w:rsidR="00FD4B5F">
        <w:t xml:space="preserve">. Čistopis PI poskytne Zhotovitel Objednateli v digitální </w:t>
      </w:r>
      <w:r w:rsidR="00FD4B5F" w:rsidRPr="00BF5B05">
        <w:t xml:space="preserve">a v listinné podobě </w:t>
      </w:r>
      <w:r w:rsidR="00FD4B5F" w:rsidRPr="00EC13D0">
        <w:t xml:space="preserve">ve </w:t>
      </w:r>
      <w:r w:rsidR="00FD4B5F">
        <w:t>třech</w:t>
      </w:r>
      <w:r w:rsidR="00FD4B5F" w:rsidRPr="00EC13D0">
        <w:t xml:space="preserve"> (</w:t>
      </w:r>
      <w:r w:rsidR="00FD4B5F">
        <w:t>3</w:t>
      </w:r>
      <w:r w:rsidR="00FD4B5F" w:rsidRPr="00EC13D0">
        <w:t xml:space="preserve">) </w:t>
      </w:r>
      <w:r w:rsidR="00FD4B5F" w:rsidRPr="00EC13D0">
        <w:lastRenderedPageBreak/>
        <w:t>originálních vyhotoveních</w:t>
      </w:r>
      <w:r w:rsidR="00FD4B5F" w:rsidRPr="00BF5B05">
        <w:t xml:space="preserve">. </w:t>
      </w:r>
    </w:p>
    <w:p w14:paraId="4C62E798" w14:textId="0DF6B83E" w:rsidR="006F54A1" w:rsidRDefault="006F54A1" w:rsidP="006F54A1">
      <w:pPr>
        <w:pStyle w:val="Clanek11"/>
        <w:tabs>
          <w:tab w:val="clear" w:pos="2624"/>
          <w:tab w:val="num" w:pos="561"/>
        </w:tabs>
        <w:ind w:left="561" w:hanging="561"/>
        <w:rPr>
          <w:rFonts w:cs="Times New Roman"/>
          <w:b/>
        </w:rPr>
      </w:pPr>
      <w:bookmarkStart w:id="39" w:name="_Ref226448268"/>
      <w:bookmarkStart w:id="40" w:name="_Ref215580475"/>
      <w:r w:rsidRPr="006F54A1">
        <w:rPr>
          <w:rFonts w:cs="Times New Roman"/>
          <w:b/>
        </w:rPr>
        <w:t>Informační model Stavby</w:t>
      </w:r>
      <w:bookmarkEnd w:id="39"/>
    </w:p>
    <w:p w14:paraId="679D139A" w14:textId="10D55961" w:rsidR="006F54A1" w:rsidRPr="00EC13D0" w:rsidRDefault="006F54A1" w:rsidP="00EC13D0">
      <w:pPr>
        <w:pStyle w:val="Text11"/>
        <w:keepNext w:val="0"/>
        <w:widowControl w:val="0"/>
      </w:pPr>
      <w:r w:rsidRPr="00EC13D0">
        <w:t>Zhotovitel je povinen společně s každou verzí DPZ a DPS vyhotovit a Objednateli předat pro účely Stavby Informační model stavby (Building Information Model), („BIM“) v rozsahu a za podmínek uvedených v </w:t>
      </w:r>
      <w:r w:rsidRPr="00C1318D">
        <w:rPr>
          <w:b/>
          <w:bCs/>
          <w:i/>
          <w:iCs/>
        </w:rPr>
        <w:t>Příloze č. 8</w:t>
      </w:r>
      <w:r w:rsidR="00164ED7">
        <w:rPr>
          <w:b/>
          <w:bCs/>
          <w:i/>
          <w:iCs/>
        </w:rPr>
        <w:t xml:space="preserve"> </w:t>
      </w:r>
      <w:r w:rsidR="00164ED7" w:rsidRPr="00C1318D">
        <w:t>Smlouvy</w:t>
      </w:r>
      <w:r w:rsidRPr="00164ED7">
        <w:t>.</w:t>
      </w:r>
      <w:r w:rsidRPr="00EC13D0">
        <w:t xml:space="preserve"> </w:t>
      </w:r>
    </w:p>
    <w:p w14:paraId="6674CCA1" w14:textId="027FAC34" w:rsidR="006F54A1" w:rsidRPr="00EC13D0" w:rsidRDefault="006F54A1" w:rsidP="00EC13D0">
      <w:pPr>
        <w:pStyle w:val="Text11"/>
        <w:keepNext w:val="0"/>
        <w:widowControl w:val="0"/>
      </w:pPr>
      <w:r w:rsidRPr="00EC13D0">
        <w:t xml:space="preserve">Na vady BIM se použije ujednání v článku </w:t>
      </w:r>
      <w:r w:rsidRPr="00EC13D0">
        <w:fldChar w:fldCharType="begin"/>
      </w:r>
      <w:r w:rsidRPr="00EC13D0">
        <w:instrText xml:space="preserve"> REF _Ref74747143 \r \h  \* MERGEFORMAT </w:instrText>
      </w:r>
      <w:r w:rsidRPr="00EC13D0">
        <w:fldChar w:fldCharType="separate"/>
      </w:r>
      <w:r w:rsidR="00E936B9">
        <w:t>6.4</w:t>
      </w:r>
      <w:r w:rsidRPr="00EC13D0">
        <w:fldChar w:fldCharType="end"/>
      </w:r>
      <w:r w:rsidRPr="00EC13D0">
        <w:t xml:space="preserve"> Smlouvy obdobně. Rozpor mezi obsahem příslušné verze DPZ či DPS a informacemi obsaženými v BIM se považuje za vadu Projektové dokumentace podle článku </w:t>
      </w:r>
      <w:r w:rsidRPr="00EC13D0">
        <w:fldChar w:fldCharType="begin"/>
      </w:r>
      <w:r w:rsidRPr="00EC13D0">
        <w:instrText xml:space="preserve"> REF _Ref74747143 \r \h  \* MERGEFORMAT </w:instrText>
      </w:r>
      <w:r w:rsidRPr="00EC13D0">
        <w:fldChar w:fldCharType="separate"/>
      </w:r>
      <w:r w:rsidR="00E936B9">
        <w:t>6.4</w:t>
      </w:r>
      <w:r w:rsidRPr="00EC13D0">
        <w:fldChar w:fldCharType="end"/>
      </w:r>
      <w:r w:rsidRPr="00EC13D0">
        <w:t xml:space="preserve"> Smlouvy. </w:t>
      </w:r>
    </w:p>
    <w:p w14:paraId="52E0F887" w14:textId="77777777" w:rsidR="00EC13D0" w:rsidRPr="00EC13D0" w:rsidRDefault="00EC13D0" w:rsidP="00C1318D">
      <w:pPr>
        <w:pStyle w:val="Text11"/>
        <w:keepNext w:val="0"/>
        <w:widowControl w:val="0"/>
      </w:pPr>
    </w:p>
    <w:p w14:paraId="5C43C660" w14:textId="1D80EF32" w:rsidR="002929B1" w:rsidRPr="006F54A1" w:rsidRDefault="001D0687" w:rsidP="006F54A1">
      <w:pPr>
        <w:pStyle w:val="Nadpis1"/>
        <w:keepNext w:val="0"/>
        <w:widowControl w:val="0"/>
        <w:spacing w:before="120" w:after="120"/>
      </w:pPr>
      <w:bookmarkStart w:id="41" w:name="_Ref226445713"/>
      <w:r w:rsidRPr="006F54A1">
        <w:t>společná ustanovení k dokumentaci</w:t>
      </w:r>
      <w:bookmarkEnd w:id="40"/>
      <w:bookmarkEnd w:id="41"/>
    </w:p>
    <w:p w14:paraId="352245B6" w14:textId="77777777" w:rsidR="00E47011" w:rsidRPr="002C5106" w:rsidRDefault="00E47011" w:rsidP="00F07360">
      <w:pPr>
        <w:pStyle w:val="Clanek11"/>
        <w:tabs>
          <w:tab w:val="clear" w:pos="2624"/>
          <w:tab w:val="num" w:pos="561"/>
        </w:tabs>
        <w:ind w:left="561" w:hanging="561"/>
        <w:rPr>
          <w:rFonts w:cs="Times New Roman"/>
          <w:b/>
        </w:rPr>
      </w:pPr>
      <w:bookmarkStart w:id="42" w:name="_Toc5631209"/>
      <w:bookmarkStart w:id="43" w:name="_Toc5632661"/>
      <w:bookmarkStart w:id="44" w:name="_Ref5634431"/>
      <w:bookmarkStart w:id="45" w:name="_Ref5635501"/>
      <w:bookmarkStart w:id="46" w:name="_Ref6393406"/>
      <w:bookmarkStart w:id="47" w:name="_Ref6491001"/>
      <w:bookmarkStart w:id="48" w:name="_Ref10472344"/>
      <w:bookmarkStart w:id="49" w:name="_Ref122016752"/>
      <w:bookmarkStart w:id="50" w:name="_Ref210729449"/>
      <w:bookmarkStart w:id="51" w:name="_Ref210735854"/>
      <w:bookmarkStart w:id="52" w:name="_Ref210738612"/>
      <w:bookmarkStart w:id="53" w:name="_Ref210738628"/>
      <w:bookmarkStart w:id="54" w:name="_Ref226445809"/>
      <w:bookmarkStart w:id="55" w:name="_Ref226447238"/>
      <w:bookmarkStart w:id="56" w:name="_Ref285830189"/>
      <w:r w:rsidRPr="002C5106">
        <w:rPr>
          <w:rFonts w:cs="Times New Roman"/>
          <w:b/>
        </w:rPr>
        <w:t xml:space="preserve">Dodržení </w:t>
      </w:r>
      <w:r w:rsidR="00A2734F" w:rsidRPr="002C5106">
        <w:rPr>
          <w:rFonts w:cs="Times New Roman"/>
          <w:b/>
        </w:rPr>
        <w:t xml:space="preserve">předpokládané </w:t>
      </w:r>
      <w:r w:rsidRPr="002C5106">
        <w:rPr>
          <w:rFonts w:cs="Times New Roman"/>
          <w:b/>
        </w:rPr>
        <w:t>výše požadovaných investic</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2DBA99F" w14:textId="58A7AEF7" w:rsidR="00497EC6" w:rsidRDefault="00A2734F" w:rsidP="00F07360">
      <w:pPr>
        <w:pStyle w:val="Text11"/>
        <w:keepNext w:val="0"/>
        <w:widowControl w:val="0"/>
      </w:pPr>
      <w:bookmarkStart w:id="57" w:name="_Toc5631210"/>
      <w:bookmarkStart w:id="58" w:name="_Toc5632662"/>
      <w:r w:rsidRPr="002C5106">
        <w:t xml:space="preserve">Zhotovitel je při zpracování </w:t>
      </w:r>
      <w:r w:rsidR="00FA1FE7">
        <w:t>D</w:t>
      </w:r>
      <w:r w:rsidRPr="002C5106">
        <w:t>okumentace</w:t>
      </w:r>
      <w:r w:rsidR="00364A93">
        <w:t xml:space="preserve"> </w:t>
      </w:r>
      <w:r w:rsidRPr="002C5106">
        <w:t xml:space="preserve">povinen provádět návrh </w:t>
      </w:r>
      <w:r w:rsidR="00FA1FE7">
        <w:t>D</w:t>
      </w:r>
      <w:r w:rsidRPr="002C5106">
        <w:t xml:space="preserve">okumentace tak, aby </w:t>
      </w:r>
      <w:r w:rsidR="001E78A4" w:rsidRPr="002C5106">
        <w:t>nepřekročil předpokládan</w:t>
      </w:r>
      <w:r w:rsidR="00497EC6">
        <w:t>ý odhad</w:t>
      </w:r>
      <w:r w:rsidR="005F6CDA" w:rsidRPr="002C5106">
        <w:t xml:space="preserve"> </w:t>
      </w:r>
      <w:r w:rsidR="001E78A4" w:rsidRPr="002C5106">
        <w:t>investiční</w:t>
      </w:r>
      <w:r w:rsidR="00497EC6">
        <w:t>ch</w:t>
      </w:r>
      <w:r w:rsidR="001E78A4" w:rsidRPr="002C5106">
        <w:t xml:space="preserve"> náklad</w:t>
      </w:r>
      <w:r w:rsidR="00497EC6">
        <w:t>ů</w:t>
      </w:r>
      <w:r w:rsidR="001E78A4" w:rsidRPr="002C5106">
        <w:t xml:space="preserve"> </w:t>
      </w:r>
      <w:r w:rsidR="00DE0AEB" w:rsidRPr="002C5106">
        <w:t>Stavby</w:t>
      </w:r>
      <w:r w:rsidR="001E78A4" w:rsidRPr="002C5106">
        <w:t xml:space="preserve"> ve výši </w:t>
      </w:r>
      <w:r w:rsidR="00BF5B05">
        <w:rPr>
          <w:szCs w:val="22"/>
        </w:rPr>
        <w:t>255.000.000.-</w:t>
      </w:r>
      <w:r w:rsidR="00E9508E" w:rsidRPr="00783B24">
        <w:t xml:space="preserve"> </w:t>
      </w:r>
      <w:r w:rsidR="001E78A4" w:rsidRPr="00783B24">
        <w:t>Kč</w:t>
      </w:r>
      <w:r w:rsidR="001E78A4" w:rsidRPr="002C5106">
        <w:t xml:space="preserve"> bez</w:t>
      </w:r>
      <w:r w:rsidR="00704A02" w:rsidRPr="002C5106">
        <w:t> </w:t>
      </w:r>
      <w:r w:rsidR="001E78A4" w:rsidRPr="002C5106">
        <w:t>DPH</w:t>
      </w:r>
      <w:r w:rsidR="00497EC6">
        <w:t xml:space="preserve"> („</w:t>
      </w:r>
      <w:r w:rsidR="003268D6" w:rsidRPr="00CC4C14">
        <w:rPr>
          <w:b/>
          <w:bCs/>
        </w:rPr>
        <w:t>Předpokládaný</w:t>
      </w:r>
      <w:r w:rsidR="003268D6">
        <w:t xml:space="preserve"> </w:t>
      </w:r>
      <w:r w:rsidR="00497EC6" w:rsidRPr="00497EC6">
        <w:rPr>
          <w:b/>
          <w:bCs/>
        </w:rPr>
        <w:t>OIN</w:t>
      </w:r>
      <w:r w:rsidR="00497EC6">
        <w:t>“)</w:t>
      </w:r>
      <w:r w:rsidR="00F3277F" w:rsidRPr="002C5106">
        <w:t>.</w:t>
      </w:r>
    </w:p>
    <w:p w14:paraId="195E6E5C" w14:textId="33F01F8F" w:rsidR="00497EC6" w:rsidRDefault="00497EC6" w:rsidP="00F07360">
      <w:pPr>
        <w:pStyle w:val="Text11"/>
        <w:keepNext w:val="0"/>
        <w:widowControl w:val="0"/>
      </w:pPr>
      <w:r>
        <w:t>Zhotovitel je povinen předložit Objednateli současně s</w:t>
      </w:r>
      <w:r w:rsidR="00A70D39">
        <w:t xml:space="preserve"> každou verzí </w:t>
      </w:r>
      <w:r w:rsidR="0062587C">
        <w:t>D</w:t>
      </w:r>
      <w:r>
        <w:t>okumentac</w:t>
      </w:r>
      <w:r w:rsidR="00A70D39">
        <w:t>e</w:t>
      </w:r>
      <w:r w:rsidR="00364A93">
        <w:t xml:space="preserve"> (s vý</w:t>
      </w:r>
      <w:r w:rsidR="0039626C">
        <w:t>jimkou Architektonické studie)</w:t>
      </w:r>
      <w:r>
        <w:t xml:space="preserve"> vždy </w:t>
      </w:r>
      <w:r w:rsidR="003268D6">
        <w:t>odhad investičních nákladů („</w:t>
      </w:r>
      <w:r w:rsidR="003268D6" w:rsidRPr="00CC4C14">
        <w:rPr>
          <w:b/>
          <w:bCs/>
        </w:rPr>
        <w:t>OIN</w:t>
      </w:r>
      <w:r w:rsidR="003268D6">
        <w:t>“)</w:t>
      </w:r>
      <w:r w:rsidR="003268D6" w:rsidRPr="009B1511">
        <w:t xml:space="preserve"> </w:t>
      </w:r>
      <w:r w:rsidR="001A269A">
        <w:t xml:space="preserve">a </w:t>
      </w:r>
      <w:r w:rsidR="003268D6">
        <w:t>k</w:t>
      </w:r>
      <w:r w:rsidR="001A269A">
        <w:t>ontrolní OIN</w:t>
      </w:r>
      <w:r w:rsidR="00644D05">
        <w:t xml:space="preserve"> (</w:t>
      </w:r>
      <w:r w:rsidR="00733F45">
        <w:t>„</w:t>
      </w:r>
      <w:r w:rsidR="00733F45" w:rsidRPr="00CC4C14">
        <w:rPr>
          <w:b/>
          <w:bCs/>
        </w:rPr>
        <w:t>Kontrolní OIN</w:t>
      </w:r>
      <w:r w:rsidR="00733F45">
        <w:t>“).</w:t>
      </w:r>
    </w:p>
    <w:p w14:paraId="0F2E7357" w14:textId="77777777" w:rsidR="00733F45" w:rsidRDefault="00733F45" w:rsidP="00F07360">
      <w:pPr>
        <w:pStyle w:val="Text11"/>
        <w:keepNext w:val="0"/>
        <w:widowControl w:val="0"/>
      </w:pPr>
      <w:r>
        <w:t>Zhotovitel sestaví:</w:t>
      </w:r>
    </w:p>
    <w:p w14:paraId="2C647714" w14:textId="75D0B5BA" w:rsidR="00733F45" w:rsidRDefault="00733F45" w:rsidP="00733F45">
      <w:pPr>
        <w:pStyle w:val="Text11"/>
        <w:keepNext w:val="0"/>
        <w:widowControl w:val="0"/>
        <w:numPr>
          <w:ilvl w:val="0"/>
          <w:numId w:val="51"/>
        </w:numPr>
      </w:pPr>
      <w:r>
        <w:t xml:space="preserve">OIN ve struktuře dle </w:t>
      </w:r>
      <w:r w:rsidRPr="00CC4C14">
        <w:rPr>
          <w:b/>
          <w:bCs/>
          <w:i/>
          <w:iCs/>
        </w:rPr>
        <w:t>Přílohy č. 3</w:t>
      </w:r>
      <w:r>
        <w:t>,</w:t>
      </w:r>
      <w:r w:rsidRPr="00733F45">
        <w:t xml:space="preserve"> a to na základě ceníku ÚRS Praha platného ke dni zahájení Soutěže o návrh</w:t>
      </w:r>
      <w:r>
        <w:t>;</w:t>
      </w:r>
    </w:p>
    <w:p w14:paraId="6F26039E" w14:textId="6FEEB0E6" w:rsidR="00733F45" w:rsidRDefault="00733F45" w:rsidP="00CC4C14">
      <w:pPr>
        <w:pStyle w:val="Text11"/>
        <w:keepNext w:val="0"/>
        <w:widowControl w:val="0"/>
        <w:numPr>
          <w:ilvl w:val="0"/>
          <w:numId w:val="51"/>
        </w:numPr>
      </w:pPr>
      <w:r>
        <w:t xml:space="preserve">Kontrolní OIN ve struktuře dle </w:t>
      </w:r>
      <w:r w:rsidRPr="00041EB2">
        <w:rPr>
          <w:b/>
          <w:bCs/>
          <w:i/>
          <w:iCs/>
        </w:rPr>
        <w:t>Přílohy č. 3</w:t>
      </w:r>
      <w:r>
        <w:t>,</w:t>
      </w:r>
      <w:r w:rsidRPr="00733F45">
        <w:t xml:space="preserve"> a to na základě ceníku ÚRS Praha </w:t>
      </w:r>
      <w:r w:rsidRPr="008F3CB1">
        <w:t>platného</w:t>
      </w:r>
      <w:r>
        <w:t xml:space="preserve"> ke dni, kdy je Objednateli daná Dokumentace odevzdána Objednateli. </w:t>
      </w:r>
    </w:p>
    <w:p w14:paraId="1CC4A29E" w14:textId="53328E5D" w:rsidR="003268D6" w:rsidRDefault="003268D6" w:rsidP="00CC4C14">
      <w:pPr>
        <w:pStyle w:val="Text11"/>
        <w:keepNext w:val="0"/>
        <w:widowControl w:val="0"/>
      </w:pPr>
      <w:r w:rsidRPr="003268D6">
        <w:t>Zhotovitel neodpovídá za případné překročení OIN oproti Předpokládanému OIN v rozsahu, v jakém k němu dojde v důsledku:</w:t>
      </w:r>
    </w:p>
    <w:p w14:paraId="2D413A83" w14:textId="0C3B4DA4" w:rsidR="003F4617" w:rsidRDefault="003F4617" w:rsidP="003F4617">
      <w:pPr>
        <w:pStyle w:val="Text11"/>
        <w:keepNext w:val="0"/>
        <w:widowControl w:val="0"/>
        <w:numPr>
          <w:ilvl w:val="0"/>
          <w:numId w:val="40"/>
        </w:numPr>
      </w:pPr>
      <w:r w:rsidRPr="003F4617">
        <w:t>pokynů Objednatele,</w:t>
      </w:r>
      <w:r w:rsidR="00354ED7">
        <w:t xml:space="preserve"> </w:t>
      </w:r>
      <w:r w:rsidR="00354ED7" w:rsidRPr="00354ED7">
        <w:t xml:space="preserve">pokud Zhotovitel Objednatele předem písemně upozornil, že v důsledku takového pokynu může dojít k překročení </w:t>
      </w:r>
      <w:r w:rsidR="003268D6">
        <w:t xml:space="preserve">Předpokládaného </w:t>
      </w:r>
      <w:r w:rsidR="00354ED7" w:rsidRPr="00354ED7">
        <w:t>OIN; to neplatí, pokud Zhotovitel takové upozornění neposkytl, ačkoliv při vynaložení odborné péče mohl a měl o tomto důsledku vědět,</w:t>
      </w:r>
    </w:p>
    <w:p w14:paraId="15850584" w14:textId="77777777" w:rsidR="003F4617" w:rsidRDefault="003F4617" w:rsidP="003F4617">
      <w:pPr>
        <w:pStyle w:val="Text11"/>
        <w:keepNext w:val="0"/>
        <w:widowControl w:val="0"/>
        <w:numPr>
          <w:ilvl w:val="0"/>
          <w:numId w:val="40"/>
        </w:numPr>
      </w:pPr>
      <w:r w:rsidRPr="003F4617">
        <w:t>změny právních předpisů, technických norem nebo požadavků dotčených orgánů,</w:t>
      </w:r>
    </w:p>
    <w:p w14:paraId="42D30400" w14:textId="77777777" w:rsidR="003F4617" w:rsidRDefault="003F4617" w:rsidP="003F4617">
      <w:pPr>
        <w:pStyle w:val="Text11"/>
        <w:keepNext w:val="0"/>
        <w:widowControl w:val="0"/>
        <w:numPr>
          <w:ilvl w:val="0"/>
          <w:numId w:val="40"/>
        </w:numPr>
      </w:pPr>
      <w:r w:rsidRPr="003F4617">
        <w:t>změn cen vstupů, zejména stavebních prací, materiálů nebo technologií,</w:t>
      </w:r>
    </w:p>
    <w:p w14:paraId="28F98B01" w14:textId="77777777" w:rsidR="003F4617" w:rsidRDefault="003F4617" w:rsidP="003F4617">
      <w:pPr>
        <w:pStyle w:val="Text11"/>
        <w:keepNext w:val="0"/>
        <w:widowControl w:val="0"/>
        <w:numPr>
          <w:ilvl w:val="0"/>
          <w:numId w:val="40"/>
        </w:numPr>
      </w:pPr>
      <w:r w:rsidRPr="003F4617">
        <w:t>skutečností zjištěných v průběhu průzkumů, měření nebo jiných podkladů, které nebyly známy při zpracování předchozí fáze Dokumentace,</w:t>
      </w:r>
    </w:p>
    <w:p w14:paraId="0D68088C" w14:textId="77777777" w:rsidR="003F4617" w:rsidRDefault="003F4617" w:rsidP="003F4617">
      <w:pPr>
        <w:pStyle w:val="Text11"/>
        <w:keepNext w:val="0"/>
        <w:widowControl w:val="0"/>
        <w:numPr>
          <w:ilvl w:val="0"/>
          <w:numId w:val="40"/>
        </w:numPr>
      </w:pPr>
      <w:r w:rsidRPr="003F4617">
        <w:t>činnosti zhotovitele Stavby nebo jiných třetích osob,</w:t>
      </w:r>
    </w:p>
    <w:p w14:paraId="28349AF5" w14:textId="149403F2" w:rsidR="003F4617" w:rsidRPr="003F4617" w:rsidRDefault="003F4617" w:rsidP="00CC4C14">
      <w:pPr>
        <w:pStyle w:val="Text11"/>
        <w:keepNext w:val="0"/>
        <w:widowControl w:val="0"/>
        <w:numPr>
          <w:ilvl w:val="0"/>
          <w:numId w:val="40"/>
        </w:numPr>
      </w:pPr>
      <w:r w:rsidRPr="003F4617">
        <w:t>vyšší moci nebo jiných objektivních okolností nezávislých na vůli Zhotovitele,</w:t>
      </w:r>
    </w:p>
    <w:p w14:paraId="052976B5" w14:textId="29664F5F" w:rsidR="003F4617" w:rsidRPr="003F4617" w:rsidRDefault="003F4617" w:rsidP="00CC4C14">
      <w:pPr>
        <w:pStyle w:val="Text11"/>
        <w:keepNext w:val="0"/>
        <w:widowControl w:val="0"/>
      </w:pPr>
      <w:r w:rsidRPr="003F4617">
        <w:t xml:space="preserve">to neplatí, pokud k překročení </w:t>
      </w:r>
      <w:r w:rsidR="003268D6">
        <w:t xml:space="preserve">Předpokládaného </w:t>
      </w:r>
      <w:r w:rsidRPr="003F4617">
        <w:t>OIN dojde v důsledku vady Dokumentace, za kterou Zhotovitel odpovídá.</w:t>
      </w:r>
    </w:p>
    <w:p w14:paraId="5198887B" w14:textId="77777777" w:rsidR="00733F45" w:rsidRDefault="003F4617">
      <w:pPr>
        <w:pStyle w:val="Text11"/>
        <w:widowControl w:val="0"/>
      </w:pPr>
      <w:r w:rsidRPr="003F4617">
        <w:t xml:space="preserve">Zjistí-li Zhotovitel v průběhu provádění Díla, že je nezbytné </w:t>
      </w:r>
      <w:r w:rsidR="003268D6">
        <w:t xml:space="preserve">Předpokládaný </w:t>
      </w:r>
      <w:r w:rsidRPr="003F4617">
        <w:t xml:space="preserve">OIN změnit, je povinen tuto skutečnost bez zbytečného odkladu, nejpozději však do pěti (5) pracovních dnů, písemně oznámit Objednateli, a to včetně odůvodnění, popisu dotčených částí Dokumentace a uvedení předpokládaného rozsahu změny </w:t>
      </w:r>
      <w:r w:rsidR="003268D6">
        <w:t xml:space="preserve">Předpokládaného </w:t>
      </w:r>
      <w:r w:rsidRPr="003F4617">
        <w:t>OIN.</w:t>
      </w:r>
      <w:r w:rsidR="00354ED7">
        <w:t xml:space="preserve"> </w:t>
      </w:r>
      <w:r w:rsidRPr="003F4617">
        <w:t xml:space="preserve">Objednatel posoudí důvody změny </w:t>
      </w:r>
      <w:r w:rsidR="003268D6">
        <w:t xml:space="preserve">Předpokládaného </w:t>
      </w:r>
      <w:r w:rsidRPr="003F4617">
        <w:t xml:space="preserve">OIN a v případě, že s nimi souhlasí, udělí Zhotoviteli písemný pokyn ke změně </w:t>
      </w:r>
      <w:r w:rsidR="003268D6">
        <w:t>Předpokládaného</w:t>
      </w:r>
      <w:r w:rsidR="003268D6" w:rsidRPr="003F4617">
        <w:t xml:space="preserve"> </w:t>
      </w:r>
      <w:r w:rsidRPr="003F4617">
        <w:t xml:space="preserve">OIN v navrženém nebo upraveném rozsahu. V případě nesouhlasu je Objednatel povinen své stanovisko písemně odůvodnit; </w:t>
      </w:r>
      <w:r w:rsidR="006B2EE9">
        <w:t>S</w:t>
      </w:r>
      <w:r w:rsidRPr="003F4617">
        <w:t>trany se následně zavazují jednat o nalezení řešení vedoucího k dosažení souladu s</w:t>
      </w:r>
      <w:r w:rsidR="003268D6">
        <w:t xml:space="preserve"> Předpokládaným </w:t>
      </w:r>
      <w:r w:rsidRPr="003F4617">
        <w:t>OIN nebo k jeho úpravě.</w:t>
      </w:r>
      <w:r w:rsidR="006B2EE9">
        <w:t xml:space="preserve"> </w:t>
      </w:r>
      <w:r w:rsidRPr="003F4617">
        <w:t xml:space="preserve">Změna </w:t>
      </w:r>
      <w:r w:rsidR="003268D6">
        <w:t>Předpokládaného</w:t>
      </w:r>
      <w:r w:rsidR="003268D6" w:rsidRPr="003F4617">
        <w:t xml:space="preserve"> </w:t>
      </w:r>
      <w:r w:rsidRPr="003F4617">
        <w:t xml:space="preserve">OIN je účinná výhradně na základě předchozího písemného odsouhlasení </w:t>
      </w:r>
      <w:r w:rsidR="006B2EE9">
        <w:t>Zástupcem o</w:t>
      </w:r>
      <w:r w:rsidRPr="003F4617">
        <w:t>bjednatelem.</w:t>
      </w:r>
      <w:r w:rsidR="00505EEA">
        <w:t xml:space="preserve"> </w:t>
      </w:r>
      <w:r w:rsidR="00505EEA" w:rsidRPr="00505EEA">
        <w:t xml:space="preserve">Dojde-li v průběhu příslušné fáze </w:t>
      </w:r>
      <w:r w:rsidR="00505EEA">
        <w:t>zpracování Dokumentace</w:t>
      </w:r>
      <w:r w:rsidR="00505EEA" w:rsidRPr="00505EEA">
        <w:t xml:space="preserve"> k písemnému odsouhlasení změny </w:t>
      </w:r>
      <w:r w:rsidR="003268D6">
        <w:t>Předpokládaného</w:t>
      </w:r>
      <w:r w:rsidR="003268D6" w:rsidRPr="00505EEA">
        <w:t xml:space="preserve"> </w:t>
      </w:r>
      <w:r w:rsidR="00505EEA" w:rsidRPr="00505EEA">
        <w:t xml:space="preserve">OIN, zavazují se </w:t>
      </w:r>
      <w:r w:rsidR="00505EEA">
        <w:t>S</w:t>
      </w:r>
      <w:r w:rsidR="00505EEA" w:rsidRPr="00505EEA">
        <w:t xml:space="preserve">trany po ukončení této fáze </w:t>
      </w:r>
      <w:r w:rsidR="00505EEA" w:rsidRPr="00505EEA">
        <w:lastRenderedPageBreak/>
        <w:t xml:space="preserve">uzavřít písemný dodatek k této Smlouvě, ve kterém zohlední veškeré takto odsouhlasené změny </w:t>
      </w:r>
      <w:r w:rsidR="003268D6">
        <w:t>Předpokládaného</w:t>
      </w:r>
      <w:r w:rsidR="003268D6" w:rsidRPr="00505EEA">
        <w:t xml:space="preserve"> </w:t>
      </w:r>
      <w:r w:rsidR="00505EEA" w:rsidRPr="00505EEA">
        <w:t>OIN.</w:t>
      </w:r>
      <w:r w:rsidR="00603343">
        <w:t xml:space="preserve"> </w:t>
      </w:r>
    </w:p>
    <w:p w14:paraId="010F38F3" w14:textId="4D94A5A9" w:rsidR="002312BF" w:rsidRDefault="00603343" w:rsidP="00CC4C14">
      <w:pPr>
        <w:pStyle w:val="Text11"/>
        <w:widowControl w:val="0"/>
      </w:pPr>
      <w:r w:rsidRPr="00603343">
        <w:t xml:space="preserve">Pro vyloučení pochybností se uvádí, že skutečnost, že Kontrolní OIN převyšuje </w:t>
      </w:r>
      <w:r w:rsidR="003268D6">
        <w:t xml:space="preserve">Předpokládaný </w:t>
      </w:r>
      <w:r w:rsidRPr="00603343">
        <w:t xml:space="preserve">OIN, sama o sobě </w:t>
      </w:r>
      <w:r w:rsidR="00733F45">
        <w:t xml:space="preserve">nezakládá </w:t>
      </w:r>
      <w:r w:rsidRPr="00603343">
        <w:t xml:space="preserve">povinnost Zhotovitele požádat o změnu </w:t>
      </w:r>
      <w:r w:rsidR="003268D6">
        <w:t>Předpokládaného</w:t>
      </w:r>
      <w:r w:rsidR="003268D6" w:rsidRPr="00603343">
        <w:t xml:space="preserve"> </w:t>
      </w:r>
      <w:r w:rsidRPr="00603343">
        <w:t xml:space="preserve">OIN, pokud </w:t>
      </w:r>
      <w:r w:rsidR="004E1332">
        <w:t xml:space="preserve">příslušná fáze </w:t>
      </w:r>
      <w:r w:rsidRPr="00603343">
        <w:t xml:space="preserve">Dokumentace při přepočtu na ceník ÚRS platný </w:t>
      </w:r>
      <w:r w:rsidR="004E1332">
        <w:t>ke dni</w:t>
      </w:r>
      <w:r w:rsidR="00733F45">
        <w:t xml:space="preserve"> zahájení </w:t>
      </w:r>
      <w:r w:rsidR="004E1332">
        <w:t>Soutěž</w:t>
      </w:r>
      <w:r w:rsidR="00733F45">
        <w:t>e</w:t>
      </w:r>
      <w:r w:rsidR="004E1332">
        <w:t xml:space="preserve"> o návrh</w:t>
      </w:r>
      <w:r w:rsidR="004E1332" w:rsidRPr="00603343">
        <w:t xml:space="preserve"> </w:t>
      </w:r>
      <w:r w:rsidRPr="00603343">
        <w:t xml:space="preserve">hodnotu </w:t>
      </w:r>
      <w:r w:rsidR="003268D6">
        <w:t>Předpokládaného</w:t>
      </w:r>
      <w:r w:rsidR="003268D6" w:rsidRPr="00603343">
        <w:t xml:space="preserve"> </w:t>
      </w:r>
      <w:r w:rsidRPr="00603343">
        <w:t>OIN nepřekračuje</w:t>
      </w:r>
      <w:r w:rsidR="00733F45">
        <w:t xml:space="preserve">. V takovém případě se ustanovení čl. 13.2. Smlouvy nepoužije. </w:t>
      </w:r>
    </w:p>
    <w:p w14:paraId="63AE60DD" w14:textId="1BF8C8E5" w:rsidR="00B13AF2" w:rsidRPr="002C5106" w:rsidRDefault="00B13AF2" w:rsidP="00F07360">
      <w:pPr>
        <w:pStyle w:val="Clanek11"/>
        <w:tabs>
          <w:tab w:val="clear" w:pos="2624"/>
          <w:tab w:val="num" w:pos="561"/>
        </w:tabs>
        <w:ind w:left="561" w:hanging="561"/>
        <w:rPr>
          <w:rFonts w:cs="Times New Roman"/>
          <w:b/>
        </w:rPr>
      </w:pPr>
      <w:bookmarkStart w:id="59" w:name="_Ref10472959"/>
      <w:bookmarkEnd w:id="57"/>
      <w:bookmarkEnd w:id="58"/>
      <w:r w:rsidRPr="002C5106">
        <w:rPr>
          <w:rFonts w:cs="Times New Roman"/>
          <w:b/>
        </w:rPr>
        <w:t xml:space="preserve">Schválení </w:t>
      </w:r>
      <w:r w:rsidR="00475ABC" w:rsidRPr="002C5106">
        <w:rPr>
          <w:rFonts w:cs="Times New Roman"/>
          <w:b/>
        </w:rPr>
        <w:t xml:space="preserve">a předání a převzetí </w:t>
      </w:r>
      <w:r w:rsidR="00567F10">
        <w:rPr>
          <w:rFonts w:cs="Times New Roman"/>
          <w:b/>
        </w:rPr>
        <w:t>D</w:t>
      </w:r>
      <w:r w:rsidRPr="002C5106">
        <w:rPr>
          <w:rFonts w:cs="Times New Roman"/>
          <w:b/>
        </w:rPr>
        <w:t>okumentace Objednatelem</w:t>
      </w:r>
      <w:bookmarkEnd w:id="56"/>
      <w:bookmarkEnd w:id="59"/>
    </w:p>
    <w:p w14:paraId="71D08D97" w14:textId="51A96720" w:rsidR="0096364D" w:rsidRPr="002C5106" w:rsidRDefault="0096364D" w:rsidP="00F07360">
      <w:pPr>
        <w:pStyle w:val="Text11"/>
        <w:keepNext w:val="0"/>
        <w:widowControl w:val="0"/>
      </w:pPr>
      <w:r w:rsidRPr="002C5106">
        <w:t>Před předáním každé část</w:t>
      </w:r>
      <w:r w:rsidR="006B7EC4">
        <w:t>i</w:t>
      </w:r>
      <w:r w:rsidRPr="002C5106">
        <w:t xml:space="preserve"> </w:t>
      </w:r>
      <w:r w:rsidR="00567F10">
        <w:t>D</w:t>
      </w:r>
      <w:r w:rsidRPr="002C5106">
        <w:t>okumentace Objednateli ke kontrole a schválení v</w:t>
      </w:r>
      <w:r w:rsidR="00C16D4D" w:rsidRPr="002C5106">
        <w:t> </w:t>
      </w:r>
      <w:r w:rsidRPr="002C5106">
        <w:t xml:space="preserve">průběhu prací na </w:t>
      </w:r>
      <w:r w:rsidR="00567F10">
        <w:t>D</w:t>
      </w:r>
      <w:r w:rsidRPr="002C5106">
        <w:t>okumentaci svolává Zhotovitel jednání, na kterém seznámí Objednatele s</w:t>
      </w:r>
      <w:r w:rsidR="00C16D4D" w:rsidRPr="002C5106">
        <w:t> </w:t>
      </w:r>
      <w:r w:rsidRPr="002C5106">
        <w:t xml:space="preserve">rozpracovanou dokumentací. Součástí předmětu plnění této Smlouvy je i zapracování připomínek Objednatele a jím přizvaných odborníků do </w:t>
      </w:r>
      <w:r w:rsidR="00EA66A4">
        <w:t>D</w:t>
      </w:r>
      <w:r w:rsidRPr="002C5106">
        <w:t>okumentace. Dokladová část Projektové dokumentace bude obsahovat zápisy ze všech jednání uskutečněných mezi Objednatelem a Zhotovitelem v</w:t>
      </w:r>
      <w:r w:rsidR="00C16D4D" w:rsidRPr="002C5106">
        <w:t> </w:t>
      </w:r>
      <w:r w:rsidRPr="002C5106">
        <w:t xml:space="preserve">průběhu plnění </w:t>
      </w:r>
      <w:r w:rsidR="00E93142">
        <w:t>D</w:t>
      </w:r>
      <w:r w:rsidRPr="002C5106">
        <w:t>íla dle této Smlouvy.</w:t>
      </w:r>
    </w:p>
    <w:p w14:paraId="246C1D77" w14:textId="406A798A" w:rsidR="009F505A" w:rsidRDefault="001A7044" w:rsidP="00F07360">
      <w:pPr>
        <w:pStyle w:val="Text11"/>
        <w:keepNext w:val="0"/>
        <w:widowControl w:val="0"/>
      </w:pPr>
      <w:r w:rsidRPr="002C5106">
        <w:t xml:space="preserve">Po předání každé příslušné části </w:t>
      </w:r>
      <w:r w:rsidR="00F13984">
        <w:t xml:space="preserve">a každé verze </w:t>
      </w:r>
      <w:r w:rsidR="00EA66A4">
        <w:t>D</w:t>
      </w:r>
      <w:r w:rsidRPr="002C5106">
        <w:t>okumentace ke kontrole a schválení je Objednatel oprávněn schválit jakoukoliv část</w:t>
      </w:r>
      <w:r w:rsidR="00861863">
        <w:t xml:space="preserve"> a každou verzi</w:t>
      </w:r>
      <w:r w:rsidRPr="002C5106">
        <w:t xml:space="preserve"> </w:t>
      </w:r>
      <w:r w:rsidR="00EA66A4">
        <w:t>D</w:t>
      </w:r>
      <w:r w:rsidRPr="002C5106">
        <w:t>okumentace nebo požadovat její úpravy</w:t>
      </w:r>
      <w:r w:rsidR="0080678B" w:rsidRPr="002C5106">
        <w:t xml:space="preserve"> související s</w:t>
      </w:r>
      <w:r w:rsidR="00C16D4D" w:rsidRPr="002C5106">
        <w:t> </w:t>
      </w:r>
      <w:r w:rsidR="0080678B" w:rsidRPr="002C5106">
        <w:t>nedodržením zadání nebo požadavků a standardů odsouhlasených v</w:t>
      </w:r>
      <w:r w:rsidR="00C16D4D" w:rsidRPr="002C5106">
        <w:t> </w:t>
      </w:r>
      <w:r w:rsidR="0080678B" w:rsidRPr="002C5106">
        <w:t xml:space="preserve">rámci Kontrolních dnů dle čl. </w:t>
      </w:r>
      <w:r w:rsidR="0080678B" w:rsidRPr="002C5106">
        <w:fldChar w:fldCharType="begin"/>
      </w:r>
      <w:r w:rsidR="0080678B" w:rsidRPr="002C5106">
        <w:instrText xml:space="preserve"> REF _Ref15566728 \r \h </w:instrText>
      </w:r>
      <w:r w:rsidR="00774875" w:rsidRPr="002C5106">
        <w:instrText xml:space="preserve"> \* MERGEFORMAT </w:instrText>
      </w:r>
      <w:r w:rsidR="0080678B" w:rsidRPr="002C5106">
        <w:fldChar w:fldCharType="separate"/>
      </w:r>
      <w:r w:rsidR="00E936B9">
        <w:t>6.3</w:t>
      </w:r>
      <w:r w:rsidR="0080678B" w:rsidRPr="002C5106">
        <w:fldChar w:fldCharType="end"/>
      </w:r>
      <w:r w:rsidR="0080678B" w:rsidRPr="002C5106">
        <w:t xml:space="preserve"> této Smlouvy</w:t>
      </w:r>
      <w:r w:rsidRPr="002C5106">
        <w:t xml:space="preserve">. </w:t>
      </w:r>
    </w:p>
    <w:p w14:paraId="0B56A66F" w14:textId="4C9EA347" w:rsidR="009F505A" w:rsidRDefault="009F505A" w:rsidP="00F07360">
      <w:pPr>
        <w:pStyle w:val="Text11"/>
        <w:keepNext w:val="0"/>
        <w:widowControl w:val="0"/>
      </w:pPr>
      <w:r w:rsidRPr="002C5106">
        <w:t xml:space="preserve">Na </w:t>
      </w:r>
      <w:r>
        <w:t xml:space="preserve">kontrolu a </w:t>
      </w:r>
      <w:r w:rsidRPr="002C5106">
        <w:t xml:space="preserve">schválení jednotlivých částí </w:t>
      </w:r>
      <w:r w:rsidR="009C176C">
        <w:t xml:space="preserve">a každé verze </w:t>
      </w:r>
      <w:r>
        <w:t>D</w:t>
      </w:r>
      <w:r w:rsidRPr="002C5106">
        <w:t xml:space="preserve">okumentace má Objednatel </w:t>
      </w:r>
      <w:r>
        <w:t>třicet</w:t>
      </w:r>
      <w:r w:rsidRPr="002C5106">
        <w:t xml:space="preserve"> (</w:t>
      </w:r>
      <w:r>
        <w:t>30</w:t>
      </w:r>
      <w:r w:rsidRPr="002C5106">
        <w:t>) dní od obdržení příslušné části</w:t>
      </w:r>
      <w:r w:rsidR="009C176C">
        <w:t xml:space="preserve"> či verze</w:t>
      </w:r>
      <w:r w:rsidRPr="002C5106">
        <w:t xml:space="preserve"> </w:t>
      </w:r>
      <w:r>
        <w:t>D</w:t>
      </w:r>
      <w:r w:rsidRPr="002C5106">
        <w:t xml:space="preserve">okumentace. Nepožádá-li do této doby Objednatel Zhotovitele o úpravu příslušné části </w:t>
      </w:r>
      <w:r w:rsidR="009C176C">
        <w:t xml:space="preserve">či verze </w:t>
      </w:r>
      <w:r>
        <w:t>D</w:t>
      </w:r>
      <w:r w:rsidRPr="002C5106">
        <w:t xml:space="preserve">okumentace, má se daná část </w:t>
      </w:r>
      <w:r w:rsidR="009C176C">
        <w:t xml:space="preserve">či verze </w:t>
      </w:r>
      <w:r w:rsidRPr="002C5106">
        <w:t xml:space="preserve">za odsouhlasenou. Tím nejsou dotčena práva Objednatele z odpovědnosti Zhotovitele za vady </w:t>
      </w:r>
      <w:r>
        <w:t>D</w:t>
      </w:r>
      <w:r w:rsidRPr="002C5106">
        <w:t xml:space="preserve">okumentace, resp. jakékoliv její části. </w:t>
      </w:r>
    </w:p>
    <w:p w14:paraId="48CCA279" w14:textId="635B9087" w:rsidR="0096364D" w:rsidRPr="002C5106" w:rsidRDefault="001A7044" w:rsidP="00F07360">
      <w:pPr>
        <w:pStyle w:val="Text11"/>
        <w:keepNext w:val="0"/>
        <w:widowControl w:val="0"/>
      </w:pPr>
      <w:r w:rsidRPr="002C5106">
        <w:t xml:space="preserve">Pokud Objednatel požaduje úpravy </w:t>
      </w:r>
      <w:r w:rsidR="00832D2A">
        <w:t>D</w:t>
      </w:r>
      <w:r w:rsidRPr="002C5106">
        <w:t>okumentace</w:t>
      </w:r>
      <w:r w:rsidR="00243B5E" w:rsidRPr="002C5106">
        <w:t xml:space="preserve"> dle předchozí</w:t>
      </w:r>
      <w:r w:rsidR="009C176C">
        <w:t>ho</w:t>
      </w:r>
      <w:r w:rsidR="00243B5E" w:rsidRPr="002C5106">
        <w:t xml:space="preserve"> </w:t>
      </w:r>
      <w:r w:rsidR="009C176C">
        <w:t>odstavce</w:t>
      </w:r>
      <w:r w:rsidRPr="002C5106">
        <w:t>, Zhotovitel příslušnou část</w:t>
      </w:r>
      <w:r w:rsidR="00861863">
        <w:t xml:space="preserve"> nebo verzi</w:t>
      </w:r>
      <w:r w:rsidRPr="002C5106">
        <w:t xml:space="preserve"> </w:t>
      </w:r>
      <w:r w:rsidR="00832D2A">
        <w:t>D</w:t>
      </w:r>
      <w:r w:rsidRPr="002C5106">
        <w:t>okumentace upraví v</w:t>
      </w:r>
      <w:r w:rsidR="00C16D4D" w:rsidRPr="002C5106">
        <w:t> </w:t>
      </w:r>
      <w:r w:rsidRPr="002C5106">
        <w:t>souladu s</w:t>
      </w:r>
      <w:r w:rsidR="00C16D4D" w:rsidRPr="002C5106">
        <w:t> </w:t>
      </w:r>
      <w:r w:rsidRPr="002C5106">
        <w:t xml:space="preserve">pokyny Objednatele </w:t>
      </w:r>
      <w:r w:rsidR="00D24C4A" w:rsidRPr="002C5106">
        <w:t>nejpozději ve lhůtě</w:t>
      </w:r>
      <w:r w:rsidR="008E544E" w:rsidRPr="002C5106">
        <w:t xml:space="preserve"> </w:t>
      </w:r>
      <w:r w:rsidR="00F90C15" w:rsidRPr="002C5106">
        <w:t>patnácti</w:t>
      </w:r>
      <w:r w:rsidR="008E544E" w:rsidRPr="002C5106">
        <w:t xml:space="preserve"> </w:t>
      </w:r>
      <w:r w:rsidR="00D24C4A" w:rsidRPr="002C5106">
        <w:t>(</w:t>
      </w:r>
      <w:r w:rsidR="00F90C15" w:rsidRPr="002C5106">
        <w:t>15</w:t>
      </w:r>
      <w:r w:rsidR="00D24C4A" w:rsidRPr="002C5106">
        <w:t>) dnů</w:t>
      </w:r>
      <w:r w:rsidR="008A5720">
        <w:t>, pokud nebude dohodnuto jinak</w:t>
      </w:r>
      <w:r w:rsidR="00D24C4A" w:rsidRPr="002C5106">
        <w:t xml:space="preserve"> </w:t>
      </w:r>
      <w:r w:rsidRPr="002C5106">
        <w:t xml:space="preserve">a poskytne </w:t>
      </w:r>
      <w:r w:rsidR="00D24C4A" w:rsidRPr="002C5106">
        <w:t>v</w:t>
      </w:r>
      <w:r w:rsidR="00C16D4D" w:rsidRPr="002C5106">
        <w:t> </w:t>
      </w:r>
      <w:r w:rsidR="00D24C4A" w:rsidRPr="002C5106">
        <w:t xml:space="preserve">této lhůtě </w:t>
      </w:r>
      <w:r w:rsidRPr="002C5106">
        <w:t xml:space="preserve">Objednateli ke schválení upravenou část </w:t>
      </w:r>
      <w:r w:rsidR="00861863">
        <w:t xml:space="preserve">nebo verzi </w:t>
      </w:r>
      <w:r w:rsidR="00832D2A">
        <w:t>D</w:t>
      </w:r>
      <w:r w:rsidRPr="002C5106">
        <w:t xml:space="preserve">okumentace ve </w:t>
      </w:r>
      <w:r w:rsidR="00F10B77">
        <w:t>sjednaném</w:t>
      </w:r>
      <w:r w:rsidRPr="002C5106">
        <w:t xml:space="preserve"> počtu vyhotovení. </w:t>
      </w:r>
      <w:r w:rsidR="007C55D4" w:rsidRPr="002C5106">
        <w:t xml:space="preserve">Po předložení upravené verze předmětné části </w:t>
      </w:r>
      <w:r w:rsidR="00631179">
        <w:t xml:space="preserve">nebo verze </w:t>
      </w:r>
      <w:r w:rsidR="00832D2A">
        <w:t>D</w:t>
      </w:r>
      <w:r w:rsidR="007C55D4" w:rsidRPr="002C5106">
        <w:t>okumentace má Objednatel vždy patnáct (15) dnů na</w:t>
      </w:r>
      <w:r w:rsidR="000D3922" w:rsidRPr="002C5106">
        <w:t> </w:t>
      </w:r>
      <w:r w:rsidR="007C55D4" w:rsidRPr="002C5106">
        <w:t xml:space="preserve">schválení upravené části </w:t>
      </w:r>
      <w:r w:rsidR="00631179">
        <w:t xml:space="preserve">nebo verze </w:t>
      </w:r>
      <w:r w:rsidR="00832D2A">
        <w:t>D</w:t>
      </w:r>
      <w:r w:rsidR="007C55D4" w:rsidRPr="002C5106">
        <w:t>okumentace.</w:t>
      </w:r>
      <w:r w:rsidR="00E34C4B" w:rsidRPr="002C5106">
        <w:t xml:space="preserve"> Bude-li požadována úprava některé části </w:t>
      </w:r>
      <w:r w:rsidR="00631179">
        <w:t xml:space="preserve">nebo verze </w:t>
      </w:r>
      <w:r w:rsidR="00832D2A">
        <w:t>D</w:t>
      </w:r>
      <w:r w:rsidR="00E34C4B" w:rsidRPr="002C5106">
        <w:t>okumentace, bud</w:t>
      </w:r>
      <w:r w:rsidR="00130F3E" w:rsidRPr="002C5106">
        <w:t>e</w:t>
      </w:r>
      <w:r w:rsidR="00E34C4B" w:rsidRPr="002C5106">
        <w:t xml:space="preserve"> lhůt</w:t>
      </w:r>
      <w:r w:rsidR="00F90C15" w:rsidRPr="002C5106">
        <w:t xml:space="preserve">a pro převzetí této části </w:t>
      </w:r>
      <w:r w:rsidR="00631179">
        <w:t xml:space="preserve">nebo verze </w:t>
      </w:r>
      <w:r w:rsidR="00832D2A">
        <w:t>D</w:t>
      </w:r>
      <w:r w:rsidR="00F90C15" w:rsidRPr="002C5106">
        <w:t>okumentace Objednatelem</w:t>
      </w:r>
      <w:r w:rsidR="00E34C4B" w:rsidRPr="002C5106">
        <w:t xml:space="preserve"> dle této Smlouvy posunut</w:t>
      </w:r>
      <w:r w:rsidR="00F90C15" w:rsidRPr="002C5106">
        <w:t>a</w:t>
      </w:r>
      <w:r w:rsidR="00E34C4B" w:rsidRPr="002C5106">
        <w:t xml:space="preserve"> o</w:t>
      </w:r>
      <w:r w:rsidR="00426A24" w:rsidRPr="002C5106">
        <w:t> </w:t>
      </w:r>
      <w:r w:rsidR="00E34C4B" w:rsidRPr="002C5106">
        <w:t xml:space="preserve">potřebnou dobu na zpracování úpravy, maximálně však o </w:t>
      </w:r>
      <w:r w:rsidR="00F90C15" w:rsidRPr="002C5106">
        <w:t xml:space="preserve">patnáct </w:t>
      </w:r>
      <w:r w:rsidR="00E34C4B" w:rsidRPr="002C5106">
        <w:t>(</w:t>
      </w:r>
      <w:r w:rsidR="00F90C15" w:rsidRPr="002C5106">
        <w:t>15</w:t>
      </w:r>
      <w:r w:rsidR="00E34C4B" w:rsidRPr="002C5106">
        <w:t>) dní na jedno kolo úprav</w:t>
      </w:r>
      <w:r w:rsidR="008A5720">
        <w:t>, pokud nebude dohodnuto jinak</w:t>
      </w:r>
      <w:r w:rsidR="00E34C4B" w:rsidRPr="002C5106">
        <w:t xml:space="preserve">. </w:t>
      </w:r>
      <w:r w:rsidRPr="002C5106">
        <w:t xml:space="preserve">To však neplatí a ustanovení předchozí věty se nevztahuje na úpravy </w:t>
      </w:r>
      <w:r w:rsidR="00EA5598">
        <w:t>D</w:t>
      </w:r>
      <w:r w:rsidRPr="002C5106">
        <w:t>okumentace požadované Objednatelem z</w:t>
      </w:r>
      <w:r w:rsidR="00C16D4D" w:rsidRPr="002C5106">
        <w:t> </w:t>
      </w:r>
      <w:r w:rsidRPr="002C5106">
        <w:t>důvodu odstranění vad (nesouladu s</w:t>
      </w:r>
      <w:r w:rsidR="00C16D4D" w:rsidRPr="002C5106">
        <w:t> </w:t>
      </w:r>
      <w:r w:rsidRPr="002C5106">
        <w:t>touto Smlouvou) jednotlivých částí</w:t>
      </w:r>
      <w:r w:rsidR="00631179" w:rsidRPr="00631179">
        <w:t xml:space="preserve"> </w:t>
      </w:r>
      <w:r w:rsidR="00631179">
        <w:t>nebo verzí</w:t>
      </w:r>
      <w:r w:rsidRPr="002C5106">
        <w:t xml:space="preserve"> </w:t>
      </w:r>
      <w:r w:rsidR="00EA5598">
        <w:t>D</w:t>
      </w:r>
      <w:r w:rsidRPr="002C5106">
        <w:t>okumentace identifikovan</w:t>
      </w:r>
      <w:r w:rsidR="00130F3E" w:rsidRPr="002C5106">
        <w:t>ých</w:t>
      </w:r>
      <w:r w:rsidRPr="002C5106">
        <w:t xml:space="preserve"> Objednatelem</w:t>
      </w:r>
      <w:r w:rsidR="00E34C4B" w:rsidRPr="002C5106">
        <w:t>, ani na připomínky vznesené Objednatelem a jím přizvanými odborníky v</w:t>
      </w:r>
      <w:r w:rsidR="00C16D4D" w:rsidRPr="002C5106">
        <w:t> </w:t>
      </w:r>
      <w:r w:rsidR="00E34C4B" w:rsidRPr="002C5106">
        <w:t xml:space="preserve">průběhu kontrolních dnů před předáním příslušné části </w:t>
      </w:r>
      <w:r w:rsidR="00631179">
        <w:t xml:space="preserve">nebo verze </w:t>
      </w:r>
      <w:r w:rsidR="00EA5598">
        <w:t>D</w:t>
      </w:r>
      <w:r w:rsidR="00E34C4B" w:rsidRPr="002C5106">
        <w:t>okumentace ke kontrole a schválení</w:t>
      </w:r>
      <w:r w:rsidR="00B93EF7" w:rsidRPr="002C5106">
        <w:t>, realizovaných</w:t>
      </w:r>
      <w:r w:rsidR="00E34C4B" w:rsidRPr="002C5106">
        <w:t xml:space="preserve"> dle </w:t>
      </w:r>
      <w:r w:rsidR="001C5538">
        <w:t xml:space="preserve">čl. </w:t>
      </w:r>
      <w:r w:rsidR="00B93EF7" w:rsidRPr="002C5106">
        <w:fldChar w:fldCharType="begin"/>
      </w:r>
      <w:r w:rsidR="00B93EF7" w:rsidRPr="002C5106">
        <w:instrText xml:space="preserve"> REF _Ref10471322 \r \h </w:instrText>
      </w:r>
      <w:r w:rsidR="00774875" w:rsidRPr="002C5106">
        <w:instrText xml:space="preserve"> \* MERGEFORMAT </w:instrText>
      </w:r>
      <w:r w:rsidR="00B93EF7" w:rsidRPr="002C5106">
        <w:fldChar w:fldCharType="separate"/>
      </w:r>
      <w:r w:rsidR="00E936B9">
        <w:t>6.3</w:t>
      </w:r>
      <w:r w:rsidR="00B93EF7" w:rsidRPr="002C5106">
        <w:fldChar w:fldCharType="end"/>
      </w:r>
      <w:r w:rsidR="00130F3E" w:rsidRPr="002C5106">
        <w:t xml:space="preserve"> této Smlouvy</w:t>
      </w:r>
      <w:r w:rsidRPr="002C5106">
        <w:t>.</w:t>
      </w:r>
    </w:p>
    <w:p w14:paraId="2B8BC6E9" w14:textId="65BA6D96" w:rsidR="004C13CB" w:rsidRDefault="006F4D7F" w:rsidP="00F07360">
      <w:pPr>
        <w:pStyle w:val="Text11"/>
        <w:keepNext w:val="0"/>
        <w:widowControl w:val="0"/>
      </w:pPr>
      <w:r w:rsidRPr="002C5106">
        <w:t xml:space="preserve">Nestanovuje-li tato Smlouva </w:t>
      </w:r>
      <w:r w:rsidR="008D6BC5" w:rsidRPr="002C5106">
        <w:t>(včetně jejich příloh, zej</w:t>
      </w:r>
      <w:r w:rsidR="001656FC" w:rsidRPr="002C5106">
        <w:t>m</w:t>
      </w:r>
      <w:r w:rsidR="008D6BC5" w:rsidRPr="002C5106">
        <w:t xml:space="preserve">. </w:t>
      </w:r>
      <w:r w:rsidR="008D6BC5" w:rsidRPr="00EA5598">
        <w:rPr>
          <w:b/>
          <w:bCs/>
          <w:i/>
          <w:iCs/>
        </w:rPr>
        <w:t xml:space="preserve">Přílohy č. </w:t>
      </w:r>
      <w:r w:rsidR="00EA5598" w:rsidRPr="00EA5598">
        <w:rPr>
          <w:b/>
          <w:bCs/>
          <w:i/>
          <w:iCs/>
        </w:rPr>
        <w:t>2</w:t>
      </w:r>
      <w:r w:rsidR="008D6BC5" w:rsidRPr="002C5106">
        <w:t xml:space="preserve">) </w:t>
      </w:r>
      <w:r w:rsidRPr="002C5106">
        <w:t xml:space="preserve">jinak, </w:t>
      </w:r>
      <w:r w:rsidR="00482CDE" w:rsidRPr="002C5106">
        <w:t>Zhotovitel zpracuje a předá Objednateli každ</w:t>
      </w:r>
      <w:r w:rsidR="007A6822">
        <w:t>ý stupeň</w:t>
      </w:r>
      <w:r w:rsidR="00CA1781">
        <w:t xml:space="preserve"> a každou verzi</w:t>
      </w:r>
      <w:r w:rsidR="00482CDE" w:rsidRPr="002C5106">
        <w:t xml:space="preserve"> </w:t>
      </w:r>
      <w:r w:rsidR="003B2B03">
        <w:t>D</w:t>
      </w:r>
      <w:r w:rsidR="00482CDE" w:rsidRPr="002C5106">
        <w:t>okumentace v</w:t>
      </w:r>
      <w:r w:rsidR="00C16D4D" w:rsidRPr="002C5106">
        <w:t> </w:t>
      </w:r>
      <w:r w:rsidR="00482CDE" w:rsidRPr="002C5106">
        <w:t>písemné formě v</w:t>
      </w:r>
      <w:r w:rsidR="00C16D4D" w:rsidRPr="002C5106">
        <w:t> </w:t>
      </w:r>
      <w:r w:rsidR="00482CDE" w:rsidRPr="002C5106">
        <w:t>českém jazyce, a to v</w:t>
      </w:r>
      <w:r w:rsidR="00C16D4D" w:rsidRPr="002C5106">
        <w:t> </w:t>
      </w:r>
      <w:r w:rsidR="004B1C35" w:rsidRPr="002C5106">
        <w:t xml:space="preserve">digitální podobě (ve formátu *.doc nebo *.docx, tabulky ve formátu *.xls nebo *.xlsx, výkresová část </w:t>
      </w:r>
      <w:r w:rsidRPr="002C5106">
        <w:t>ve</w:t>
      </w:r>
      <w:r w:rsidR="004B1C35" w:rsidRPr="002C5106">
        <w:t xml:space="preserve"> formát</w:t>
      </w:r>
      <w:r w:rsidRPr="002C5106">
        <w:t>u</w:t>
      </w:r>
      <w:r w:rsidR="004B1C35" w:rsidRPr="002C5106">
        <w:t xml:space="preserve"> *.dwg</w:t>
      </w:r>
      <w:r w:rsidRPr="002C5106">
        <w:t>,</w:t>
      </w:r>
      <w:r w:rsidR="00CE7FEA">
        <w:t xml:space="preserve"> </w:t>
      </w:r>
      <w:r w:rsidR="00CE7FEA" w:rsidRPr="00CE7FEA">
        <w:t>modely v nativním formátu *.rvt</w:t>
      </w:r>
      <w:r w:rsidRPr="002C5106">
        <w:t xml:space="preserve"> </w:t>
      </w:r>
      <w:r w:rsidR="004B1C35" w:rsidRPr="002C5106">
        <w:t xml:space="preserve">a současně kompletní </w:t>
      </w:r>
      <w:r w:rsidR="008C5C52">
        <w:t>D</w:t>
      </w:r>
      <w:r w:rsidR="004B1C35" w:rsidRPr="002C5106">
        <w:t>okumentac</w:t>
      </w:r>
      <w:r w:rsidRPr="002C5106">
        <w:t>e</w:t>
      </w:r>
      <w:r w:rsidR="007B5038" w:rsidRPr="002C5106">
        <w:t xml:space="preserve"> ve </w:t>
      </w:r>
      <w:r w:rsidR="004B1C35" w:rsidRPr="002C5106">
        <w:t>formátu *.pdf</w:t>
      </w:r>
      <w:r w:rsidRPr="002C5106">
        <w:t>)</w:t>
      </w:r>
      <w:r w:rsidR="00F3277F" w:rsidRPr="002C5106">
        <w:t>.</w:t>
      </w:r>
      <w:r w:rsidR="00C76373" w:rsidRPr="002C5106">
        <w:t xml:space="preserve"> </w:t>
      </w:r>
      <w:r w:rsidR="00482CDE" w:rsidRPr="002C5106">
        <w:t>Oceněný a neoceněný soupis stavebních prací, dodávek a služeb</w:t>
      </w:r>
      <w:r w:rsidR="004B1C35" w:rsidRPr="002C5106">
        <w:t xml:space="preserve"> s</w:t>
      </w:r>
      <w:r w:rsidR="00C16D4D" w:rsidRPr="002C5106">
        <w:t> </w:t>
      </w:r>
      <w:r w:rsidR="004B1C35" w:rsidRPr="002C5106">
        <w:t>výkazem výměr bude předán ve </w:t>
      </w:r>
      <w:r w:rsidR="00482CDE" w:rsidRPr="002C5106">
        <w:t xml:space="preserve">formátu </w:t>
      </w:r>
      <w:r w:rsidR="004B1C35" w:rsidRPr="002C5106">
        <w:t>*.xls</w:t>
      </w:r>
      <w:r w:rsidR="00482CDE" w:rsidRPr="002C5106">
        <w:t xml:space="preserve"> </w:t>
      </w:r>
      <w:r w:rsidRPr="002C5106">
        <w:t xml:space="preserve">nebo *.xlsx </w:t>
      </w:r>
      <w:r w:rsidR="00482CDE" w:rsidRPr="002C5106">
        <w:t xml:space="preserve">a </w:t>
      </w:r>
      <w:r w:rsidR="004B1C35" w:rsidRPr="002C5106">
        <w:t>v</w:t>
      </w:r>
      <w:r w:rsidR="00C16D4D" w:rsidRPr="002C5106">
        <w:t> </w:t>
      </w:r>
      <w:r w:rsidR="00482CDE" w:rsidRPr="002C5106">
        <w:t xml:space="preserve">tištěné </w:t>
      </w:r>
      <w:r w:rsidR="004B1C35" w:rsidRPr="002C5106">
        <w:t>autorizované podobě</w:t>
      </w:r>
      <w:r w:rsidR="00482CDE" w:rsidRPr="002C5106">
        <w:t>.</w:t>
      </w:r>
    </w:p>
    <w:p w14:paraId="28643877" w14:textId="45FADDD7" w:rsidR="005C3BFA" w:rsidRPr="002C5106" w:rsidRDefault="005C3BFA" w:rsidP="00F07360">
      <w:pPr>
        <w:pStyle w:val="Text11"/>
        <w:keepNext w:val="0"/>
        <w:widowControl w:val="0"/>
      </w:pPr>
      <w:r>
        <w:t>P</w:t>
      </w:r>
      <w:r w:rsidRPr="00A257E3">
        <w:t xml:space="preserve">ro účely plnění této Smlouvy je rozhodující digitální podoba </w:t>
      </w:r>
      <w:r>
        <w:t>každé verze</w:t>
      </w:r>
      <w:r w:rsidR="0010032B">
        <w:t xml:space="preserve"> </w:t>
      </w:r>
      <w:r w:rsidR="002B365E">
        <w:t>či</w:t>
      </w:r>
      <w:r w:rsidR="0010032B">
        <w:t xml:space="preserve"> </w:t>
      </w:r>
      <w:r w:rsidR="002B365E">
        <w:t>stupně</w:t>
      </w:r>
      <w:r>
        <w:t xml:space="preserve"> D</w:t>
      </w:r>
      <w:r w:rsidRPr="00A257E3">
        <w:t xml:space="preserve">okumentace. </w:t>
      </w:r>
      <w:r>
        <w:t xml:space="preserve">Zhotovitel je povinen digitální podobu každé </w:t>
      </w:r>
      <w:r w:rsidRPr="000A17F8">
        <w:t>verz</w:t>
      </w:r>
      <w:r>
        <w:t>e</w:t>
      </w:r>
      <w:r w:rsidRPr="000A17F8">
        <w:t xml:space="preserve"> </w:t>
      </w:r>
      <w:r w:rsidR="002B365E">
        <w:t xml:space="preserve">či stupně </w:t>
      </w:r>
      <w:r>
        <w:t>D</w:t>
      </w:r>
      <w:r w:rsidRPr="000A17F8">
        <w:t>okumentace</w:t>
      </w:r>
      <w:r>
        <w:t xml:space="preserve"> </w:t>
      </w:r>
      <w:r w:rsidRPr="00954F22">
        <w:t xml:space="preserve">v požadovaném formátu </w:t>
      </w:r>
      <w:r>
        <w:t xml:space="preserve">připravit a </w:t>
      </w:r>
      <w:r w:rsidRPr="0000717B">
        <w:t>poskytn</w:t>
      </w:r>
      <w:r>
        <w:t xml:space="preserve">out </w:t>
      </w:r>
      <w:r w:rsidRPr="0000717B">
        <w:t>Objednateli ke kontrole a schválení ve lhůt</w:t>
      </w:r>
      <w:r>
        <w:t>ách</w:t>
      </w:r>
      <w:r w:rsidRPr="0000717B">
        <w:t xml:space="preserve"> uveden</w:t>
      </w:r>
      <w:r>
        <w:t>ých</w:t>
      </w:r>
      <w:r w:rsidRPr="0000717B">
        <w:t xml:space="preserve"> v </w:t>
      </w:r>
      <w:r>
        <w:t>h</w:t>
      </w:r>
      <w:r w:rsidRPr="0000717B">
        <w:t xml:space="preserve">armonogramu, který tvoří </w:t>
      </w:r>
      <w:r w:rsidRPr="00E768A9">
        <w:rPr>
          <w:b/>
          <w:bCs/>
          <w:i/>
          <w:iCs/>
        </w:rPr>
        <w:t>Přílohu č. 4</w:t>
      </w:r>
      <w:r>
        <w:t xml:space="preserve">. </w:t>
      </w:r>
      <w:r w:rsidRPr="00C90142">
        <w:t xml:space="preserve">Listinnou podobu </w:t>
      </w:r>
      <w:r>
        <w:t>každé verze D</w:t>
      </w:r>
      <w:r w:rsidRPr="00A257E3">
        <w:t>okumentace</w:t>
      </w:r>
      <w:r w:rsidRPr="00C90142">
        <w:t xml:space="preserve"> v požadovan</w:t>
      </w:r>
      <w:r>
        <w:t>ém</w:t>
      </w:r>
      <w:r w:rsidRPr="00C90142">
        <w:t xml:space="preserve"> počt</w:t>
      </w:r>
      <w:r>
        <w:t>u</w:t>
      </w:r>
      <w:r w:rsidRPr="00C90142">
        <w:t xml:space="preserve"> originálních vyhotoveních je Zhotovitel povinen odevzdat bez zbytečného odkladu, nejpozději však do deseti (10) pracovních dnů, od předání digitální podoby</w:t>
      </w:r>
      <w:r>
        <w:t>.</w:t>
      </w:r>
    </w:p>
    <w:p w14:paraId="2C8CCBEF" w14:textId="13C1380B" w:rsidR="00417677" w:rsidRPr="00C1318D" w:rsidRDefault="00482CDE" w:rsidP="00417677">
      <w:pPr>
        <w:pStyle w:val="Text11"/>
        <w:keepNext w:val="0"/>
        <w:widowControl w:val="0"/>
      </w:pPr>
      <w:r w:rsidRPr="00090E44">
        <w:t>V</w:t>
      </w:r>
      <w:r w:rsidR="00C16D4D" w:rsidRPr="00090E44">
        <w:t> </w:t>
      </w:r>
      <w:r w:rsidRPr="00090E44">
        <w:t xml:space="preserve">případě potřeby dalších vícetisků se Zhotovitel zavazuje tyto vícetisky </w:t>
      </w:r>
      <w:r w:rsidR="00417677" w:rsidRPr="00C1318D">
        <w:t xml:space="preserve">zajistit, přičemž cena za kompletační činnost při zajištění příslušných vícetisků je stanovena v </w:t>
      </w:r>
      <w:r w:rsidR="00417677" w:rsidRPr="00C1318D">
        <w:rPr>
          <w:b/>
          <w:bCs/>
          <w:i/>
          <w:iCs/>
        </w:rPr>
        <w:t>Příloze č. 5</w:t>
      </w:r>
      <w:r w:rsidR="00164ED7">
        <w:rPr>
          <w:b/>
          <w:bCs/>
          <w:i/>
          <w:iCs/>
        </w:rPr>
        <w:t xml:space="preserve"> </w:t>
      </w:r>
      <w:r w:rsidR="00164ED7" w:rsidRPr="00C1318D">
        <w:t>Smlouvy</w:t>
      </w:r>
      <w:r w:rsidR="00417677" w:rsidRPr="00C1318D">
        <w:t xml:space="preserve">. K </w:t>
      </w:r>
      <w:r w:rsidR="00417677" w:rsidRPr="00C1318D">
        <w:lastRenderedPageBreak/>
        <w:t>této ceně bude připočtena úhrada skutečně vynaložených a doložených nákladů na reprografické zhotovení příslušného vícetisku. Zhotovitel je před zadáním reprografického zhotovení vícetisku povinen předložit Objednateli k výběru cenové nabídky alespoň tří dodavatelů reprografických služeb; to neplatí, pokud Objednatel písemně souhlasí s jiným postupem. Objednatel je oprávněn z předložených variant zvolit dodavatele, jehož cenové podmínky budou pro zajištění vícetisku použity. Všechna paré budou řádně autorizována. Jedno pare bude obsahovat originály dokumentů.</w:t>
      </w:r>
    </w:p>
    <w:p w14:paraId="29C1074C" w14:textId="6E9ADE86" w:rsidR="00D316B6" w:rsidRPr="002C5106" w:rsidRDefault="00D316B6" w:rsidP="00F07360">
      <w:pPr>
        <w:pStyle w:val="Text11"/>
        <w:keepNext w:val="0"/>
        <w:widowControl w:val="0"/>
        <w:rPr>
          <w:color w:val="FF0000"/>
        </w:rPr>
      </w:pPr>
      <w:r w:rsidRPr="002C5106">
        <w:t>Každ</w:t>
      </w:r>
      <w:r w:rsidR="002525AA">
        <w:t>ý</w:t>
      </w:r>
      <w:r w:rsidRPr="002C5106">
        <w:t xml:space="preserve"> </w:t>
      </w:r>
      <w:r w:rsidR="002525AA">
        <w:t xml:space="preserve">stupeň </w:t>
      </w:r>
      <w:r w:rsidR="00F9041C">
        <w:t xml:space="preserve">a každá verze </w:t>
      </w:r>
      <w:r w:rsidR="003B2B03">
        <w:t>D</w:t>
      </w:r>
      <w:r w:rsidRPr="002C5106">
        <w:t>okumentace musí být odsouhlasen</w:t>
      </w:r>
      <w:r w:rsidR="00F9041C">
        <w:t>a</w:t>
      </w:r>
      <w:r w:rsidRPr="002C5106">
        <w:t xml:space="preserve"> formou písemného protokolu o předání a převzetí </w:t>
      </w:r>
      <w:r w:rsidR="002525AA">
        <w:t>stupně</w:t>
      </w:r>
      <w:r w:rsidR="00351C79">
        <w:t xml:space="preserve"> a/nebo verze</w:t>
      </w:r>
      <w:r w:rsidR="002525AA" w:rsidRPr="002C5106">
        <w:t xml:space="preserve"> </w:t>
      </w:r>
      <w:r w:rsidR="003B2B03">
        <w:t>D</w:t>
      </w:r>
      <w:r w:rsidRPr="002C5106">
        <w:t xml:space="preserve">okumentace, který </w:t>
      </w:r>
      <w:r w:rsidR="00753745" w:rsidRPr="002C5106">
        <w:t>podepíšou</w:t>
      </w:r>
      <w:r w:rsidRPr="002C5106">
        <w:t xml:space="preserve"> osoby uvedené v</w:t>
      </w:r>
      <w:r w:rsidR="00C16D4D" w:rsidRPr="002C5106">
        <w:t> </w:t>
      </w:r>
      <w:r w:rsidR="001C5538">
        <w:t xml:space="preserve">čl. </w:t>
      </w:r>
      <w:r w:rsidRPr="002C5106">
        <w:fldChar w:fldCharType="begin"/>
      </w:r>
      <w:r w:rsidRPr="002C5106">
        <w:instrText xml:space="preserve"> REF _Ref10123118 \r \h </w:instrText>
      </w:r>
      <w:r w:rsidR="00670D09" w:rsidRPr="002C5106">
        <w:instrText xml:space="preserve"> \* MERGEFORMAT </w:instrText>
      </w:r>
      <w:r w:rsidRPr="002C5106">
        <w:fldChar w:fldCharType="separate"/>
      </w:r>
      <w:r w:rsidR="00E936B9">
        <w:t>1.5</w:t>
      </w:r>
      <w:r w:rsidRPr="002C5106">
        <w:fldChar w:fldCharType="end"/>
      </w:r>
      <w:r w:rsidRPr="002C5106">
        <w:t xml:space="preserve"> Smlouvy. Podpisem výše uvedeného protokolu Objednatelem je předmětn</w:t>
      </w:r>
      <w:r w:rsidR="00DE6F35">
        <w:t>ý</w:t>
      </w:r>
      <w:r w:rsidR="00F15951">
        <w:t xml:space="preserve"> stupeň</w:t>
      </w:r>
      <w:r w:rsidRPr="002C5106">
        <w:t xml:space="preserve"> </w:t>
      </w:r>
      <w:r w:rsidR="00DE6F35">
        <w:t>a/nebo verze D</w:t>
      </w:r>
      <w:r w:rsidRPr="002C5106">
        <w:t>okumentace považován za předan</w:t>
      </w:r>
      <w:r w:rsidR="00F15951">
        <w:t>ý</w:t>
      </w:r>
      <w:r w:rsidRPr="002C5106">
        <w:t xml:space="preserve"> a převzat</w:t>
      </w:r>
      <w:r w:rsidR="00F15951">
        <w:t>ý</w:t>
      </w:r>
      <w:r w:rsidRPr="002C5106">
        <w:t>.</w:t>
      </w:r>
      <w:r w:rsidR="00390111" w:rsidRPr="002C5106">
        <w:t xml:space="preserve"> </w:t>
      </w:r>
      <w:r w:rsidR="008001D3" w:rsidRPr="002C5106">
        <w:t>Objednatel převzetím jaké</w:t>
      </w:r>
      <w:r w:rsidR="00F15951">
        <w:t>hokoliv stupně</w:t>
      </w:r>
      <w:r w:rsidR="008001D3" w:rsidRPr="002C5106">
        <w:t xml:space="preserve"> </w:t>
      </w:r>
      <w:r w:rsidR="00DE6F35">
        <w:t>a/nebo verze D</w:t>
      </w:r>
      <w:r w:rsidR="008001D3" w:rsidRPr="002C5106">
        <w:t xml:space="preserve">okumentace nepotvrzuje Zhotoviteli její úplnost, správnost a bezvadnost. </w:t>
      </w:r>
    </w:p>
    <w:p w14:paraId="6D41AE5F" w14:textId="64C750D9" w:rsidR="0096364D" w:rsidRPr="002C5106" w:rsidRDefault="0096364D" w:rsidP="00F07360">
      <w:pPr>
        <w:pStyle w:val="Clanek11"/>
        <w:tabs>
          <w:tab w:val="clear" w:pos="2624"/>
          <w:tab w:val="num" w:pos="561"/>
        </w:tabs>
        <w:ind w:left="561" w:hanging="561"/>
        <w:rPr>
          <w:rFonts w:cs="Times New Roman"/>
          <w:b/>
        </w:rPr>
      </w:pPr>
      <w:bookmarkStart w:id="60" w:name="_Ref10471322"/>
      <w:bookmarkStart w:id="61" w:name="_Ref15566728"/>
      <w:r w:rsidRPr="002C5106">
        <w:rPr>
          <w:rFonts w:cs="Times New Roman"/>
          <w:b/>
        </w:rPr>
        <w:t>Kontrol</w:t>
      </w:r>
      <w:r w:rsidR="00B93EF7" w:rsidRPr="002C5106">
        <w:rPr>
          <w:rFonts w:cs="Times New Roman"/>
          <w:b/>
        </w:rPr>
        <w:t>ní dny</w:t>
      </w:r>
      <w:bookmarkEnd w:id="60"/>
      <w:r w:rsidR="00F8652C" w:rsidRPr="002C5106">
        <w:rPr>
          <w:rFonts w:cs="Times New Roman"/>
          <w:b/>
        </w:rPr>
        <w:t xml:space="preserve"> </w:t>
      </w:r>
      <w:bookmarkEnd w:id="61"/>
    </w:p>
    <w:p w14:paraId="0BCB6275" w14:textId="55B94469" w:rsidR="001A22E9" w:rsidRPr="002C5106" w:rsidRDefault="001A22E9" w:rsidP="00F07360">
      <w:pPr>
        <w:pStyle w:val="Text11"/>
        <w:keepNext w:val="0"/>
        <w:widowControl w:val="0"/>
      </w:pPr>
      <w:bookmarkStart w:id="62" w:name="_Toc5631238"/>
      <w:bookmarkStart w:id="63" w:name="_Toc5632690"/>
      <w:r w:rsidRPr="002C5106">
        <w:t>Zhotovitel bude svolávat kontrolní dny pro řízení prací podle této Smlouvy</w:t>
      </w:r>
      <w:r w:rsidR="002331A9">
        <w:t xml:space="preserve"> </w:t>
      </w:r>
      <w:r w:rsidRPr="002C5106">
        <w:t>nejméně jednou za </w:t>
      </w:r>
      <w:r w:rsidR="008719DD" w:rsidRPr="002C5106">
        <w:t>jeden</w:t>
      </w:r>
      <w:r w:rsidRPr="002C5106">
        <w:t xml:space="preserve"> (1) </w:t>
      </w:r>
      <w:r w:rsidR="008719DD" w:rsidRPr="002C5106">
        <w:t>měsíc</w:t>
      </w:r>
      <w:r w:rsidRPr="002C5106">
        <w:t xml:space="preserve"> po celou dobu trvání projekčních </w:t>
      </w:r>
      <w:r w:rsidR="008B073D">
        <w:t xml:space="preserve">a inženýrských </w:t>
      </w:r>
      <w:r w:rsidR="00F90C15" w:rsidRPr="002C5106">
        <w:t xml:space="preserve">prací podle </w:t>
      </w:r>
      <w:r w:rsidRPr="002C5106">
        <w:t xml:space="preserve">této Smlouvy. </w:t>
      </w:r>
      <w:r w:rsidR="002331A9">
        <w:t>Konzultace proběhnou</w:t>
      </w:r>
      <w:r w:rsidRPr="002C5106">
        <w:t xml:space="preserve"> </w:t>
      </w:r>
      <w:r w:rsidR="001C474E">
        <w:t xml:space="preserve">fyzicky </w:t>
      </w:r>
      <w:r w:rsidRPr="002C5106">
        <w:t>v</w:t>
      </w:r>
      <w:r w:rsidR="002331A9">
        <w:t xml:space="preserve"> prostorách sídla Objednatele</w:t>
      </w:r>
      <w:r w:rsidRPr="002C5106">
        <w:t xml:space="preserve">, </w:t>
      </w:r>
      <w:r w:rsidR="002331A9">
        <w:t>nedohodnou-li se Strany jinak</w:t>
      </w:r>
      <w:r w:rsidR="00030BEE" w:rsidRPr="002C5106">
        <w:t xml:space="preserve">. </w:t>
      </w:r>
      <w:r w:rsidRPr="002C5106">
        <w:t xml:space="preserve">Zhotovitel není povinen provést kontrolní den, </w:t>
      </w:r>
      <w:r w:rsidR="002331A9">
        <w:t xml:space="preserve">pokud jej </w:t>
      </w:r>
      <w:r w:rsidRPr="002C5106">
        <w:t xml:space="preserve">Objednatel </w:t>
      </w:r>
      <w:r w:rsidR="002331A9">
        <w:t xml:space="preserve">předem </w:t>
      </w:r>
      <w:r w:rsidRPr="002C5106">
        <w:t>písemně označí za nadbytečn</w:t>
      </w:r>
      <w:r w:rsidR="001D5437" w:rsidRPr="002C5106">
        <w:t>ý</w:t>
      </w:r>
      <w:r w:rsidRPr="002C5106">
        <w:t>.</w:t>
      </w:r>
    </w:p>
    <w:p w14:paraId="1A365E55" w14:textId="56D01CD6" w:rsidR="008001D3" w:rsidRPr="002C5106" w:rsidRDefault="001A22E9" w:rsidP="00F07360">
      <w:pPr>
        <w:pStyle w:val="Text11"/>
        <w:keepNext w:val="0"/>
        <w:widowControl w:val="0"/>
      </w:pPr>
      <w:r w:rsidRPr="002C5106">
        <w:t>Na kontrolních dnech bude Zástupce objednatele kontrolovat a revidovat zejména postup projekčních a inženýrských prací a schvalovat</w:t>
      </w:r>
      <w:r w:rsidR="00390111" w:rsidRPr="002C5106">
        <w:t xml:space="preserve"> </w:t>
      </w:r>
      <w:r w:rsidRPr="002C5106">
        <w:t xml:space="preserve">části </w:t>
      </w:r>
      <w:r w:rsidR="000102B7">
        <w:t>D</w:t>
      </w:r>
      <w:r w:rsidRPr="002C5106">
        <w:t>okumentace</w:t>
      </w:r>
      <w:r w:rsidR="002331A9">
        <w:t xml:space="preserve"> včetně materiálů </w:t>
      </w:r>
      <w:r w:rsidRPr="002C5106">
        <w:t xml:space="preserve">a </w:t>
      </w:r>
      <w:r w:rsidR="002331A9">
        <w:t>technologií použitých</w:t>
      </w:r>
      <w:r w:rsidRPr="002C5106">
        <w:t xml:space="preserve"> v</w:t>
      </w:r>
      <w:r w:rsidR="00C16D4D" w:rsidRPr="002C5106">
        <w:t> </w:t>
      </w:r>
      <w:r w:rsidRPr="002C5106">
        <w:t xml:space="preserve">rámci </w:t>
      </w:r>
      <w:r w:rsidR="001B00F9" w:rsidRPr="002C5106">
        <w:t>Stavby</w:t>
      </w:r>
      <w:r w:rsidRPr="002C5106">
        <w:t xml:space="preserve">. </w:t>
      </w:r>
      <w:r w:rsidR="002331A9">
        <w:t xml:space="preserve">Neschválené části </w:t>
      </w:r>
      <w:r w:rsidR="000102B7">
        <w:t>D</w:t>
      </w:r>
      <w:r w:rsidRPr="002C5106">
        <w:t>okumentace</w:t>
      </w:r>
      <w:r w:rsidR="008B073D">
        <w:t xml:space="preserve"> </w:t>
      </w:r>
      <w:r w:rsidRPr="002C5106">
        <w:t xml:space="preserve">(příp. materiály nebo technologie) je Zhotovitel povinen bezplatně </w:t>
      </w:r>
      <w:r w:rsidR="002331A9">
        <w:t>přepracov</w:t>
      </w:r>
      <w:r w:rsidR="008B073D">
        <w:t xml:space="preserve">at </w:t>
      </w:r>
      <w:r w:rsidRPr="002C5106">
        <w:t>podle pokynů Objednatele.</w:t>
      </w:r>
    </w:p>
    <w:p w14:paraId="148CE45E" w14:textId="7A5BA338" w:rsidR="001A22E9" w:rsidRPr="002C5106" w:rsidRDefault="001A22E9" w:rsidP="00F07360">
      <w:pPr>
        <w:pStyle w:val="Text11"/>
        <w:keepNext w:val="0"/>
        <w:widowControl w:val="0"/>
        <w:rPr>
          <w:color w:val="FF0000"/>
        </w:rPr>
      </w:pPr>
      <w:r w:rsidRPr="002C5106">
        <w:t xml:space="preserve">Odsouhlasení části </w:t>
      </w:r>
      <w:r w:rsidR="000102B7">
        <w:t>D</w:t>
      </w:r>
      <w:r w:rsidRPr="002C5106">
        <w:t xml:space="preserve">okumentace Objednatelem nezbavuje Zhotovitele plné odpovědnosti za kvalitu </w:t>
      </w:r>
      <w:r w:rsidR="00E93142">
        <w:t>D</w:t>
      </w:r>
      <w:r w:rsidRPr="002C5106">
        <w:t>íla s</w:t>
      </w:r>
      <w:r w:rsidR="00C16D4D" w:rsidRPr="002C5106">
        <w:t> </w:t>
      </w:r>
      <w:r w:rsidRPr="002C5106">
        <w:t>výjimkou případů, kdy Objednatel trval přes písemné upozornění Zhotovitele na pokynech, které by mohly mít negativní vliv na výslednou kvalitu Stavby.</w:t>
      </w:r>
      <w:bookmarkEnd w:id="62"/>
      <w:bookmarkEnd w:id="63"/>
      <w:r w:rsidR="00390111" w:rsidRPr="002C5106">
        <w:t xml:space="preserve"> </w:t>
      </w:r>
    </w:p>
    <w:p w14:paraId="347748F5" w14:textId="206AA620" w:rsidR="0096364D" w:rsidRPr="002C5106" w:rsidRDefault="00E51760" w:rsidP="00F07360">
      <w:pPr>
        <w:pStyle w:val="Text11"/>
        <w:keepNext w:val="0"/>
        <w:widowControl w:val="0"/>
      </w:pPr>
      <w:bookmarkStart w:id="64" w:name="_Toc5631240"/>
      <w:bookmarkStart w:id="65" w:name="_Toc5632692"/>
      <w:r w:rsidRPr="002C5106">
        <w:t>Pořizování a distribuci zápisů z</w:t>
      </w:r>
      <w:r w:rsidR="00C16D4D" w:rsidRPr="002C5106">
        <w:t> </w:t>
      </w:r>
      <w:r w:rsidRPr="002C5106">
        <w:t>kontrolního dne zajistí Zhotovitel po předchozím odsouhlasení ze strany Objednatele.</w:t>
      </w:r>
      <w:bookmarkEnd w:id="64"/>
      <w:bookmarkEnd w:id="65"/>
      <w:r w:rsidR="00783E70">
        <w:t xml:space="preserve"> </w:t>
      </w:r>
      <w:r w:rsidR="00783E70" w:rsidRPr="00783E70">
        <w:t>Objednatel se zavazuje odsouhlasit nebo uplatnit připomínky k návrhu zápisu z kontrolního dne vyhotoveného Zhotovitelem nejpozději do</w:t>
      </w:r>
      <w:r w:rsidR="00783E70">
        <w:t xml:space="preserve"> tř</w:t>
      </w:r>
      <w:r w:rsidR="00BF7935">
        <w:t>í</w:t>
      </w:r>
      <w:r w:rsidR="00783E70" w:rsidRPr="00783E70">
        <w:t xml:space="preserve"> </w:t>
      </w:r>
      <w:r w:rsidR="00783E70">
        <w:t>(</w:t>
      </w:r>
      <w:r w:rsidR="00783E70" w:rsidRPr="00783E70">
        <w:t>3</w:t>
      </w:r>
      <w:r w:rsidR="00783E70">
        <w:t>)</w:t>
      </w:r>
      <w:r w:rsidR="00783E70" w:rsidRPr="00783E70">
        <w:t xml:space="preserve"> pracovních dnů ode dne je</w:t>
      </w:r>
      <w:r w:rsidR="00297F3D">
        <w:t xml:space="preserve">jich </w:t>
      </w:r>
      <w:r w:rsidR="00783E70" w:rsidRPr="00783E70">
        <w:t>doručení. Po marném uplynutí této lhůty se má za to, že Objednatel se zněním zápisu souhlasí.</w:t>
      </w:r>
    </w:p>
    <w:p w14:paraId="5F36A882" w14:textId="142DAC77" w:rsidR="00B13AF2" w:rsidRPr="002C5106" w:rsidRDefault="00B13AF2" w:rsidP="00F07360">
      <w:pPr>
        <w:pStyle w:val="Clanek11"/>
        <w:tabs>
          <w:tab w:val="clear" w:pos="2624"/>
          <w:tab w:val="num" w:pos="561"/>
        </w:tabs>
        <w:ind w:left="561" w:hanging="561"/>
        <w:rPr>
          <w:rFonts w:cs="Times New Roman"/>
          <w:b/>
        </w:rPr>
      </w:pPr>
      <w:bookmarkStart w:id="66" w:name="_Ref74747143"/>
      <w:r w:rsidRPr="002C5106">
        <w:rPr>
          <w:rFonts w:cs="Times New Roman"/>
          <w:b/>
        </w:rPr>
        <w:t xml:space="preserve">Vady </w:t>
      </w:r>
      <w:r w:rsidR="00FD1AE9">
        <w:rPr>
          <w:rFonts w:cs="Times New Roman"/>
          <w:b/>
        </w:rPr>
        <w:t>D</w:t>
      </w:r>
      <w:r w:rsidRPr="002C5106">
        <w:rPr>
          <w:rFonts w:cs="Times New Roman"/>
          <w:b/>
        </w:rPr>
        <w:t>okumentace</w:t>
      </w:r>
      <w:bookmarkEnd w:id="66"/>
    </w:p>
    <w:p w14:paraId="4EEB6455" w14:textId="04AFBB59" w:rsidR="005B6D81" w:rsidRPr="002C5106" w:rsidRDefault="005B6D81" w:rsidP="00F07360">
      <w:pPr>
        <w:pStyle w:val="Text11"/>
        <w:keepNext w:val="0"/>
        <w:widowControl w:val="0"/>
      </w:pPr>
      <w:r w:rsidRPr="002C5106">
        <w:t xml:space="preserve">Zhotovitel je povinen zpracovat </w:t>
      </w:r>
      <w:r w:rsidR="00FD1AE9">
        <w:t>D</w:t>
      </w:r>
      <w:r w:rsidRPr="002C5106">
        <w:t>okumentaci v</w:t>
      </w:r>
      <w:r w:rsidR="00C16D4D" w:rsidRPr="002C5106">
        <w:t> </w:t>
      </w:r>
      <w:r w:rsidRPr="002C5106">
        <w:t>souladu se Smlouvou, právními předpisy, požadavky správních orgánů uplatněných ve správních řízeních či při jiných jejich postupech uvedených v</w:t>
      </w:r>
      <w:r w:rsidR="00C16D4D" w:rsidRPr="002C5106">
        <w:t> </w:t>
      </w:r>
      <w:r w:rsidRPr="002C5106">
        <w:t>této Smlouvě, příslušnými technickými normami, pokyny Objednatele (v rozsahu přípustném dle Smlouvy) a odbornou péčí dodržovanou v</w:t>
      </w:r>
      <w:r w:rsidR="00C16D4D" w:rsidRPr="002C5106">
        <w:t> </w:t>
      </w:r>
      <w:r w:rsidRPr="002C5106">
        <w:t xml:space="preserve">oboru projektové činnosti </w:t>
      </w:r>
      <w:r w:rsidR="0077798E" w:rsidRPr="002C5106">
        <w:t>u </w:t>
      </w:r>
      <w:r w:rsidRPr="002C5106">
        <w:t>staveb podobného charakteru a rozsahu jako je Stavba.</w:t>
      </w:r>
    </w:p>
    <w:p w14:paraId="274DC02C" w14:textId="735CF3D7" w:rsidR="0000717B" w:rsidRDefault="00A43EBF" w:rsidP="00F07360">
      <w:pPr>
        <w:pStyle w:val="Text11"/>
        <w:keepNext w:val="0"/>
        <w:widowControl w:val="0"/>
      </w:pPr>
      <w:r w:rsidRPr="002C5106">
        <w:t xml:space="preserve">Zhotovitel odpovídá za správnost a úplnost předané </w:t>
      </w:r>
      <w:r w:rsidR="00FD1AE9">
        <w:t>D</w:t>
      </w:r>
      <w:r w:rsidRPr="002C5106">
        <w:t xml:space="preserve">okumentace </w:t>
      </w:r>
      <w:r w:rsidR="00502F15" w:rsidRPr="002C5106">
        <w:t xml:space="preserve">(včetně správnosti a úplnosti výkazu výměr – položkového rozpočtu, specifikace materiálů) </w:t>
      </w:r>
      <w:r w:rsidRPr="002C5106">
        <w:t xml:space="preserve">a proveditelnost Stavby dle </w:t>
      </w:r>
      <w:r w:rsidR="008C5C52">
        <w:t>D</w:t>
      </w:r>
      <w:r w:rsidRPr="002C5106">
        <w:t xml:space="preserve">okumentace. Zhotovitel odpovídá za činnost </w:t>
      </w:r>
      <w:r w:rsidR="00417EE3" w:rsidRPr="002C5106">
        <w:t>celého svého realizačního týmu</w:t>
      </w:r>
      <w:r w:rsidR="00937A44" w:rsidRPr="002C5106">
        <w:t>, včetně</w:t>
      </w:r>
      <w:r w:rsidR="00417EE3" w:rsidRPr="002C5106">
        <w:t xml:space="preserve"> </w:t>
      </w:r>
      <w:r w:rsidRPr="002C5106">
        <w:t>přizvaných odpovědných projektantů s</w:t>
      </w:r>
      <w:r w:rsidR="00C16D4D" w:rsidRPr="002C5106">
        <w:t> </w:t>
      </w:r>
      <w:r w:rsidRPr="002C5106">
        <w:t>příslušnou specializací. V</w:t>
      </w:r>
      <w:r w:rsidR="00C16D4D" w:rsidRPr="002C5106">
        <w:t> </w:t>
      </w:r>
      <w:r w:rsidRPr="002C5106">
        <w:t xml:space="preserve">případě, že </w:t>
      </w:r>
      <w:r w:rsidR="00CC70DF">
        <w:t>D</w:t>
      </w:r>
      <w:r w:rsidRPr="002C5106">
        <w:t xml:space="preserve">okumentace bude obsahovat vady, může Objednatel účtovat Zhotoviteli skutečně způsobenou prokazatelnou </w:t>
      </w:r>
      <w:r w:rsidR="00EA7E7E" w:rsidRPr="002C5106">
        <w:t>újmu</w:t>
      </w:r>
      <w:r w:rsidRPr="002C5106">
        <w:t xml:space="preserve"> vzniklou Objednateli na základě takového vadného plnění. </w:t>
      </w:r>
    </w:p>
    <w:p w14:paraId="639ADC75" w14:textId="27FFBB6A" w:rsidR="002D52F9" w:rsidRDefault="00A43EBF" w:rsidP="00F07360">
      <w:pPr>
        <w:pStyle w:val="Text11"/>
        <w:keepNext w:val="0"/>
        <w:widowControl w:val="0"/>
      </w:pPr>
      <w:r w:rsidRPr="002C5106">
        <w:t xml:space="preserve">Pro případ vady </w:t>
      </w:r>
      <w:r w:rsidR="00CC70DF">
        <w:t>D</w:t>
      </w:r>
      <w:r w:rsidRPr="002C5106">
        <w:t>okumentace sjednávají Strany právo Objednatele požadovat a povinnost Zhotovitele provést bezplatné odstranění vady v</w:t>
      </w:r>
      <w:r w:rsidR="00C16D4D" w:rsidRPr="002C5106">
        <w:t> </w:t>
      </w:r>
      <w:r w:rsidRPr="002C5106">
        <w:t xml:space="preserve">záruční době. Zhotovitel se zavazuje případné vady </w:t>
      </w:r>
      <w:r w:rsidR="00934792" w:rsidRPr="004D5C3F">
        <w:t xml:space="preserve">Dokumentace </w:t>
      </w:r>
      <w:r w:rsidRPr="004D5C3F">
        <w:t xml:space="preserve">odstranit bez zbytečného odkladu, nejpozději však do </w:t>
      </w:r>
      <w:r w:rsidR="00130F3E" w:rsidRPr="004D5C3F">
        <w:t>patnácti</w:t>
      </w:r>
      <w:r w:rsidR="00E748A9" w:rsidRPr="004D5C3F">
        <w:t xml:space="preserve"> </w:t>
      </w:r>
      <w:r w:rsidR="00937A44" w:rsidRPr="004D5C3F">
        <w:t>(</w:t>
      </w:r>
      <w:r w:rsidR="00130F3E" w:rsidRPr="004D5C3F">
        <w:t>15</w:t>
      </w:r>
      <w:r w:rsidR="00937A44" w:rsidRPr="004D5C3F">
        <w:t xml:space="preserve">) </w:t>
      </w:r>
      <w:r w:rsidRPr="004D5C3F">
        <w:t xml:space="preserve">dnů </w:t>
      </w:r>
      <w:r w:rsidR="00084A0B" w:rsidRPr="004D5C3F">
        <w:t>ode dne uplatnění</w:t>
      </w:r>
      <w:r w:rsidRPr="004D5C3F">
        <w:t xml:space="preserve"> oprávněné reklamace Objednatelem</w:t>
      </w:r>
      <w:r w:rsidR="00BC539E" w:rsidRPr="004D5C3F">
        <w:t>,</w:t>
      </w:r>
      <w:r w:rsidRPr="004D5C3F">
        <w:t xml:space="preserve"> učiněné</w:t>
      </w:r>
      <w:r w:rsidR="00BC539E" w:rsidRPr="004D5C3F">
        <w:t xml:space="preserve"> v</w:t>
      </w:r>
      <w:r w:rsidRPr="004D5C3F">
        <w:t xml:space="preserve"> písemn</w:t>
      </w:r>
      <w:r w:rsidR="00BC539E" w:rsidRPr="004D5C3F">
        <w:t>é</w:t>
      </w:r>
      <w:r w:rsidRPr="004D5C3F">
        <w:t xml:space="preserve"> form</w:t>
      </w:r>
      <w:r w:rsidR="00BC539E" w:rsidRPr="004D5C3F">
        <w:t>ě</w:t>
      </w:r>
      <w:r w:rsidR="007846F9" w:rsidRPr="004D5C3F">
        <w:t xml:space="preserve">, </w:t>
      </w:r>
      <w:r w:rsidR="002E15FD" w:rsidRPr="004D5C3F">
        <w:t>nedohodnou-li se Strany v konkrétním případě na jiné lhůtě</w:t>
      </w:r>
      <w:r w:rsidRPr="004D5C3F">
        <w:t xml:space="preserve">. </w:t>
      </w:r>
      <w:bookmarkStart w:id="67" w:name="_Toc121313442"/>
      <w:bookmarkStart w:id="68" w:name="_Toc156318689"/>
      <w:bookmarkStart w:id="69" w:name="_Ref285830499"/>
      <w:r w:rsidR="00492C15" w:rsidRPr="004D5C3F">
        <w:t>Není</w:t>
      </w:r>
      <w:r w:rsidR="00492C15" w:rsidRPr="00492C15">
        <w:t>-li odstranění vady možné nebo účelné, je Objednatel oprávněn požadovat přiměřenou slevu z Ceny.</w:t>
      </w:r>
    </w:p>
    <w:p w14:paraId="4FD07B54" w14:textId="17865C0A" w:rsidR="009C4EAC" w:rsidRPr="00D612A0" w:rsidRDefault="00E777DA" w:rsidP="00D612A0">
      <w:pPr>
        <w:pStyle w:val="Clanek11"/>
        <w:tabs>
          <w:tab w:val="clear" w:pos="2624"/>
          <w:tab w:val="num" w:pos="561"/>
        </w:tabs>
        <w:ind w:left="561" w:hanging="561"/>
        <w:rPr>
          <w:b/>
        </w:rPr>
      </w:pPr>
      <w:bookmarkStart w:id="70" w:name="_Ref226445692"/>
      <w:r>
        <w:rPr>
          <w:b/>
          <w:bCs w:val="0"/>
        </w:rPr>
        <w:br w:type="column"/>
      </w:r>
      <w:r w:rsidR="009C4EAC" w:rsidRPr="00D612A0">
        <w:rPr>
          <w:b/>
          <w:bCs w:val="0"/>
        </w:rPr>
        <w:lastRenderedPageBreak/>
        <w:t xml:space="preserve">Prodlení </w:t>
      </w:r>
      <w:r w:rsidR="00E621A9" w:rsidRPr="00D612A0">
        <w:rPr>
          <w:b/>
          <w:bCs w:val="0"/>
        </w:rPr>
        <w:t>orgánů státní správy a DOSS</w:t>
      </w:r>
      <w:bookmarkEnd w:id="70"/>
    </w:p>
    <w:p w14:paraId="71B829A3" w14:textId="18C5A8F4" w:rsidR="009C4EAC" w:rsidRDefault="006B454C" w:rsidP="00F07360">
      <w:pPr>
        <w:pStyle w:val="Text11"/>
        <w:keepNext w:val="0"/>
        <w:widowControl w:val="0"/>
      </w:pPr>
      <w:r w:rsidRPr="006B454C">
        <w:t xml:space="preserve">Zhotovitel je povinen zhotovit Dokumentaci v souladu s časovým harmonogramem stanoveným v </w:t>
      </w:r>
      <w:r w:rsidRPr="00D612A0">
        <w:rPr>
          <w:b/>
          <w:bCs/>
          <w:i/>
          <w:iCs/>
        </w:rPr>
        <w:t>Příloze č. 4</w:t>
      </w:r>
      <w:r w:rsidR="00164ED7">
        <w:rPr>
          <w:b/>
          <w:bCs/>
          <w:i/>
          <w:iCs/>
        </w:rPr>
        <w:t xml:space="preserve"> </w:t>
      </w:r>
      <w:r w:rsidR="00164ED7" w:rsidRPr="00C1318D">
        <w:t>Smlouvy</w:t>
      </w:r>
      <w:r w:rsidRPr="00164ED7">
        <w:t>.</w:t>
      </w:r>
      <w:r>
        <w:t xml:space="preserve"> </w:t>
      </w:r>
      <w:r w:rsidR="00164ED7">
        <w:t>S</w:t>
      </w:r>
      <w:r w:rsidR="009C4EAC" w:rsidRPr="009C4EAC">
        <w:t>trany výslovně uvádějí, že případné prodlení dotčených orgánů státní správy či jiných dotčených subjektů (DOSS) s vydáním stanovisek, vyjádření či jiných podkladů nezakládá bez dalšího prodlení Zhotovitele ani jeho odpovědnost za prodlení či vznik smluvních sankcí, pokud Zhotovitel prokáže, že vyvinul veškeré rozumně požadované úsilí k zajištění jejich včasného vydání, zejména že postupoval aktivně, podával žádosti bez zbytečného odkladu, poskytoval potřebnou součinnost a urgoval vydání stanovisek či vyjádření.</w:t>
      </w:r>
    </w:p>
    <w:p w14:paraId="73C1415F" w14:textId="77777777" w:rsidR="00EC13D0" w:rsidRDefault="00EC13D0" w:rsidP="00F07360">
      <w:pPr>
        <w:pStyle w:val="Text11"/>
        <w:keepNext w:val="0"/>
        <w:widowControl w:val="0"/>
      </w:pPr>
    </w:p>
    <w:p w14:paraId="46E6F3AB" w14:textId="1EA31A3F" w:rsidR="0077470B" w:rsidRPr="002C5106" w:rsidRDefault="00312CA7" w:rsidP="00893FE2">
      <w:pPr>
        <w:pStyle w:val="Nadpis1"/>
        <w:keepNext w:val="0"/>
        <w:widowControl w:val="0"/>
        <w:spacing w:before="120" w:after="120"/>
        <w:rPr>
          <w:rFonts w:cs="Times New Roman"/>
        </w:rPr>
      </w:pPr>
      <w:bookmarkStart w:id="71" w:name="_Ref510282838"/>
      <w:bookmarkEnd w:id="67"/>
      <w:bookmarkEnd w:id="68"/>
      <w:bookmarkEnd w:id="69"/>
      <w:r>
        <w:rPr>
          <w:rFonts w:cs="Times New Roman"/>
          <w:caps w:val="0"/>
        </w:rPr>
        <w:t>VLASTN</w:t>
      </w:r>
      <w:r w:rsidR="00C86D46">
        <w:rPr>
          <w:rFonts w:cs="Times New Roman"/>
          <w:caps w:val="0"/>
        </w:rPr>
        <w:t>I</w:t>
      </w:r>
      <w:r>
        <w:rPr>
          <w:rFonts w:cs="Times New Roman"/>
          <w:caps w:val="0"/>
        </w:rPr>
        <w:t xml:space="preserve">CKÉ PRÁVO A </w:t>
      </w:r>
      <w:r w:rsidR="00840ED3" w:rsidRPr="002C5106">
        <w:rPr>
          <w:rFonts w:cs="Times New Roman"/>
          <w:caps w:val="0"/>
        </w:rPr>
        <w:t>LICENCE</w:t>
      </w:r>
      <w:bookmarkEnd w:id="71"/>
    </w:p>
    <w:p w14:paraId="1C0ABEF6" w14:textId="77777777" w:rsidR="00312CA7" w:rsidRPr="00726506" w:rsidRDefault="00312CA7" w:rsidP="00F07360">
      <w:pPr>
        <w:pStyle w:val="Clanek11"/>
        <w:tabs>
          <w:tab w:val="clear" w:pos="2624"/>
          <w:tab w:val="num" w:pos="561"/>
        </w:tabs>
        <w:ind w:left="561" w:hanging="561"/>
        <w:rPr>
          <w:b/>
          <w:bCs w:val="0"/>
        </w:rPr>
      </w:pPr>
      <w:bookmarkStart w:id="72" w:name="_Ref213605636"/>
      <w:bookmarkStart w:id="73" w:name="_Ref288749496"/>
      <w:r w:rsidRPr="00726506">
        <w:rPr>
          <w:b/>
          <w:bCs w:val="0"/>
        </w:rPr>
        <w:t>Vlastnické právo k plnění Zhotovitele</w:t>
      </w:r>
    </w:p>
    <w:p w14:paraId="0B8248A6" w14:textId="77777777" w:rsidR="00126DFF" w:rsidRPr="002C5106" w:rsidRDefault="00126DFF" w:rsidP="00F07360">
      <w:pPr>
        <w:pStyle w:val="Text11"/>
        <w:keepNext w:val="0"/>
        <w:widowControl w:val="0"/>
      </w:pPr>
      <w:r w:rsidRPr="00C72569">
        <w:t xml:space="preserve">Objednatel nabude vlastnické právo k jednotlivým stupňům a verzím Dokumentace a k dalším výstupům, bez ohledu na formu jejich provedení, zhotoveným v rámci </w:t>
      </w:r>
      <w:r>
        <w:t xml:space="preserve">Díla </w:t>
      </w:r>
      <w:r w:rsidRPr="00C72569">
        <w:t>či jakéhokoli dalšího plnění vytvořeného Zhotovitelem dle Smlouvy okamžikem převzetí takového výstupu Objednatelem a současně za podmínky úhrady ceny za takový výstup Zhotoviteli</w:t>
      </w:r>
      <w:r>
        <w:t>.</w:t>
      </w:r>
    </w:p>
    <w:p w14:paraId="025D6467" w14:textId="77777777" w:rsidR="00126DFF" w:rsidRPr="008F07E6" w:rsidRDefault="00126DFF" w:rsidP="00F07360">
      <w:pPr>
        <w:pStyle w:val="Clanek11"/>
        <w:ind w:left="567"/>
        <w:rPr>
          <w:rFonts w:cs="Times New Roman"/>
          <w:b/>
          <w:szCs w:val="22"/>
        </w:rPr>
      </w:pPr>
      <w:bookmarkStart w:id="74" w:name="_Toc48050302"/>
      <w:bookmarkStart w:id="75" w:name="_Toc48726890"/>
      <w:bookmarkStart w:id="76" w:name="_Ref105491432"/>
      <w:r w:rsidRPr="008F07E6">
        <w:rPr>
          <w:rFonts w:cs="Times New Roman"/>
          <w:b/>
          <w:szCs w:val="22"/>
        </w:rPr>
        <w:t>Právo užívat výstupy Zhotovitele (licence)</w:t>
      </w:r>
      <w:bookmarkEnd w:id="74"/>
      <w:bookmarkEnd w:id="75"/>
      <w:bookmarkEnd w:id="76"/>
    </w:p>
    <w:p w14:paraId="689A8EA7" w14:textId="667BBE0E" w:rsidR="00285999" w:rsidRDefault="00285999" w:rsidP="00F07360">
      <w:pPr>
        <w:pStyle w:val="Text11"/>
        <w:widowControl w:val="0"/>
      </w:pPr>
      <w:r>
        <w:t xml:space="preserve">Zhotovitel poskytuje Objednateli od </w:t>
      </w:r>
      <w:r w:rsidRPr="00D612A0">
        <w:t>okamžiku nabytí vlastnického práva podle Smlouvy (vždy za podmínky úhrady ceny za takový výstup Zhotoviteli) ke každému stupni a verzi Dokumentace a k jakékoliv její rozpracované části a k jakýmkoliv dokumentům, listinám, náčrtům, návrhům, změnám Dokumentace, datům vytvořeným nebo poskytnutým Zhotovitelem na základě Smlouvy, a to včetně všech výstupů, bez ohledu na formu jejich provedení, zhotovených v rámci Díla a jakéhokoliv dalšího plnění vytvořeného Zhotovitelem nebo</w:t>
      </w:r>
      <w:r>
        <w:t xml:space="preserve"> třetími osobami (zejména poddodavateli Zhotovitele) ve prospěch Zhotovitele dle Smlouvy („</w:t>
      </w:r>
      <w:r w:rsidRPr="00EC1A29">
        <w:rPr>
          <w:b/>
          <w:bCs/>
        </w:rPr>
        <w:t>Autorské dílo</w:t>
      </w:r>
      <w:r>
        <w:t>“) výhradní oprávnění užít (licenci) ve smyslu § 12 odst. 4 zákona č. 121/2000 Sb., o právu autorském, o právech souvisejících s právem autorským a o změně některých zákonů (autorský zákon), ve znění pozdějších předpisů („</w:t>
      </w:r>
      <w:r w:rsidRPr="00EC1A29">
        <w:rPr>
          <w:b/>
          <w:bCs/>
        </w:rPr>
        <w:t>autorský zákon</w:t>
      </w:r>
      <w:r>
        <w:t xml:space="preserve">“), a to v územně neomezeném rozsahu a všemi způsoby odpovídajícími účelu, pro který je Autorské dílo určeno, a to na celou dobu trvání majetkových práv autora, a v potřebném množstevním rozsahu odpovídajícím účelu, pro který je takové Autorské dílo určeno, zejména však za účelem realizace, provozování, užívání, údržby, změn, úprav, oprav a demolice Stavby nebo jejích jednotlivých částí. </w:t>
      </w:r>
    </w:p>
    <w:p w14:paraId="0C5F7F6D" w14:textId="57230B41" w:rsidR="00285999" w:rsidRDefault="00285999" w:rsidP="00F07360">
      <w:pPr>
        <w:pStyle w:val="Text11"/>
        <w:widowControl w:val="0"/>
      </w:pPr>
      <w:r>
        <w:t xml:space="preserve">Pro vyloučení pochybností Zhotovitel souhlasí, že do doby nabytí vlastnického práva Objednatele k jednotlivým stupňům a verzím Dokumentace a k dalším výstupům zhotoveným v rámci </w:t>
      </w:r>
      <w:r w:rsidR="00FE07B5">
        <w:t>Díla</w:t>
      </w:r>
      <w:r>
        <w:t xml:space="preserve"> či jakéhokoli dalšího plnění Zhotovitele dle Smlouvy, je Objednatel oprávněn s nimi nakládat pro účely provedení jejich kontroly, sdělení výhrad, požadavků a připomínek k jejich doplnění a dalším způsobem nezbytným pro uzavření písemného protokolu o předání a převzetí příslušné Části Díla.</w:t>
      </w:r>
    </w:p>
    <w:p w14:paraId="46A83B82" w14:textId="77777777" w:rsidR="00285999" w:rsidRDefault="00285999" w:rsidP="00F07360">
      <w:pPr>
        <w:pStyle w:val="Text11"/>
        <w:widowControl w:val="0"/>
      </w:pPr>
      <w:r>
        <w:t>Zhotovitel potvrzuje uzavřením Smlouvy, že mu náleží majetková autorská práva a další práva duševního vlastnictví ve vztahu k Autorskému dílu, neboť Autorské dílo vyhotovil anebo je oprávněn jej využít pro účely Smlouvy na základě dohod s osobami, kterým taková práva k Autorskému dílu náleží a uděluje zároveň Objednateli souhlas k postoupení nebo poskytnutí (podlicence) kteréhokoli nebo všech oprávnění tvořících součást této licence zcela nebo zčásti jakékoliv třetí osobě. Součástí oprávnění (licence) je také právo Objednatele, nebo osoby, na kterou byla licence postoupena nebo které byla poskytnuta podlicence, Autorské dílo nebo jeho části jakkoli upravovat a měnit. Odměna za licenci je již zahrnuta v celkové Ceně.</w:t>
      </w:r>
    </w:p>
    <w:p w14:paraId="341470BF" w14:textId="77777777" w:rsidR="002528BE" w:rsidRDefault="00285999" w:rsidP="00F07360">
      <w:pPr>
        <w:pStyle w:val="Text11"/>
        <w:widowControl w:val="0"/>
      </w:pPr>
      <w:r>
        <w:t xml:space="preserve">Zhotovitel uzavřením Smlouvy výslovně souhlasí, že Objednatel je po převzetí Dokumentace (příp. její části) a současně za podmínky úhrady ceny za převzatou Dokumentaci (příp. její části) Zhotoviteli oprávněn s takovou Dokumentací volně nakládat a v souladu s § 11 odst. 3 autorského zákona. Zhotovitel uděluje Objednateli svolení k jakékoli změně nebo jinému zásahu (provádět změny a úpravy) do Dokumentace, vždy však v intencích a v souladu s § 11 odst. 3 autorského zákona. </w:t>
      </w:r>
    </w:p>
    <w:p w14:paraId="3EFFCBEF" w14:textId="1885A64E" w:rsidR="00285999" w:rsidRPr="00D612A0" w:rsidRDefault="00E777DA" w:rsidP="00F07360">
      <w:pPr>
        <w:pStyle w:val="Text11"/>
        <w:widowControl w:val="0"/>
      </w:pPr>
      <w:r>
        <w:br w:type="column"/>
      </w:r>
      <w:r w:rsidR="00285999">
        <w:lastRenderedPageBreak/>
        <w:t xml:space="preserve">V případě záměru </w:t>
      </w:r>
      <w:r w:rsidR="00285999" w:rsidRPr="00D612A0">
        <w:t xml:space="preserve">Objednatele provést změnu nebo jiný zásah do Dokumentace nebo její části dle předchozí věty je Objednatel povinen k provedení takové změny nebo zásahu nejprve písemně vyzvat Zhotovitele. V případě, že Zhotovitel ve lhůtě  dvaceti (20) pracovních dní Objednatelem požadovanou změnu nebo zásah do Dokumentace nebo její části odmítne provést nebo se ve stanovené lhůtě Objednateli k písemné výzvě na provedení zamýšlené změny nebo zásahu nevyjádří, pak je Objednatel oprávněn provést změnu nebo jiný zásah do Dokumentace nebo její části sám, popřípadě prostřednictvím třetí osoby, vždy však se zachováním umělecké hodnoty Díla nebo Části Díla a způsobem snižujícím jeho hodnotu ve smyslu § 11 odst. 3 autorského zákona. </w:t>
      </w:r>
    </w:p>
    <w:p w14:paraId="0404F223" w14:textId="228587FE" w:rsidR="002528BE" w:rsidRPr="00D612A0" w:rsidRDefault="002528BE" w:rsidP="00F07360">
      <w:pPr>
        <w:pStyle w:val="Text11"/>
        <w:widowControl w:val="0"/>
        <w:ind w:left="567"/>
      </w:pPr>
      <w:r w:rsidRPr="00D612A0">
        <w:t>Povinnost Objednatele postupovat dle předchozího odstavce se nevztahuje na změny či úpravy Dokumentace mající povahu běžných provozních, technických nebo udržovacích zásahů, které nemění architektonickou, urbanistickou ani výtvarnou koncepci Díla nebo jeho části, zejména pak na úpravy související s provozem Stavby, technickým vybavením nebo jeho obměnou. V těchto případech je Objednatel oprávněn provést takové změny nebo úpravy bez předchozího vyzvání Zhotovitele, a to podle svého uvážení, sám nebo prostřednictvím třetí osoby, při zachování podmínek stanovených v § 11 odst. 3 autorského zákona.</w:t>
      </w:r>
    </w:p>
    <w:p w14:paraId="12BB1907" w14:textId="19D8B2ED" w:rsidR="002528BE" w:rsidRDefault="002528BE" w:rsidP="00F07360">
      <w:pPr>
        <w:pStyle w:val="Text11"/>
        <w:widowControl w:val="0"/>
      </w:pPr>
      <w:r w:rsidRPr="00D612A0">
        <w:t>Za změny a úpravy Dokumentace, které namísto Zhotovitele provede Objednatel nebo jím pověřená třetí osoba, včetně dopadu těchto změn na neupravené části Dokumentace a včetně dopadu těchto změn na realizovatelnost Stavby, Zhotovitel nenese odpovědnost. Strany se dohodly, že o podstatných změnách či úpravách Dokumentace bude Objednatel vždy</w:t>
      </w:r>
      <w:r>
        <w:t xml:space="preserve"> písemně informovat Zhotovitele a v případě, že tak Zhotovitel písemně ve lhůtě patnácti (15) kalendářních dnů sdělí Objednateli, není Objednatel oprávněn u takto změněné Dokumentace či její části uvádět Zhotovitele jako autora.</w:t>
      </w:r>
    </w:p>
    <w:p w14:paraId="763F6444" w14:textId="77777777" w:rsidR="00285999" w:rsidRDefault="00285999" w:rsidP="00F07360">
      <w:pPr>
        <w:pStyle w:val="Text11"/>
        <w:widowControl w:val="0"/>
      </w:pPr>
      <w:r>
        <w:t>Pro všechny případy, ve kterých nemůže Zhotovitel z objektivních důvodů sám udělit Objednateli oprávnění k Autorským dílům, Zhotovitel zajistí, že třetí osoba, která má užívací práva k Autorskému dílu, Objednateli poskytne bezúplatně oprávnění (licenci) k užití Autorského díla, za podmínek a v rozsahu tohoto článku Smlouvy, a to nejpozději v den předání příslušného Autorského díla a současně za podmínky úhrady ceny za takové Autorské dílo. Nebude-li Objednateli v den předání příslušného Autorského díla předloženo v písemné formě udělení oprávnění třetí osobou dle předchozí věty, platí, že příslušná oprávnění udělil Objednateli Zhotovitel jako autor Autorského díla.</w:t>
      </w:r>
    </w:p>
    <w:p w14:paraId="78F679BD" w14:textId="49092625" w:rsidR="00285999" w:rsidRDefault="00285999" w:rsidP="00F07360">
      <w:pPr>
        <w:pStyle w:val="Text11"/>
        <w:widowControl w:val="0"/>
      </w:pPr>
      <w:r>
        <w:t xml:space="preserve">Objednatel není povinen licenci využít a Zhotovitel není oprávněn pro nevyužití licence od Smlouvy (nebo její části) odstoupit dle § 2378 a násl. </w:t>
      </w:r>
      <w:r w:rsidR="00A15489">
        <w:t>O</w:t>
      </w:r>
      <w:r>
        <w:t xml:space="preserve">bčanského zákoníku. Strany dále vylučují použití ustanovení § 2382 </w:t>
      </w:r>
      <w:r w:rsidR="00A15489">
        <w:t>O</w:t>
      </w:r>
      <w:r>
        <w:t>bčanského zákoníku o odstoupení od Smlouvy z důvodu změny přesvědčení autora.</w:t>
      </w:r>
    </w:p>
    <w:p w14:paraId="73D71D19" w14:textId="246EA029" w:rsidR="00F844A4" w:rsidRDefault="00285999" w:rsidP="00F07360">
      <w:pPr>
        <w:pStyle w:val="Text11"/>
      </w:pPr>
      <w:r>
        <w:t>Objednatel umožní Zhotoviteli přístup do prostor Stavby za účelem pořízení prezentačního materiálu – fotografií interiéru a exteriéru realizované Stavby. Zhotovitel je dále oprávněn Dílo použít k marketingovým a propagačním účelům, jako referenční zakázky apod. a v této souvislosti veřejně prezentovat Stavbu realizovanou na základě Díla</w:t>
      </w:r>
      <w:bookmarkEnd w:id="72"/>
      <w:r w:rsidR="00F844A4" w:rsidRPr="002C5106">
        <w:t>.</w:t>
      </w:r>
    </w:p>
    <w:p w14:paraId="68683C93" w14:textId="77777777" w:rsidR="00EC13D0" w:rsidRPr="002C5106" w:rsidRDefault="00EC13D0" w:rsidP="00F07360">
      <w:pPr>
        <w:pStyle w:val="Text11"/>
      </w:pPr>
    </w:p>
    <w:p w14:paraId="38761674" w14:textId="712C58C4" w:rsidR="0034673E" w:rsidRPr="00640737" w:rsidRDefault="00840ED3" w:rsidP="00893FE2">
      <w:pPr>
        <w:pStyle w:val="Nadpis1"/>
        <w:keepNext w:val="0"/>
        <w:widowControl w:val="0"/>
        <w:spacing w:before="120" w:after="120"/>
        <w:rPr>
          <w:rFonts w:cs="Times New Roman"/>
        </w:rPr>
      </w:pPr>
      <w:bookmarkStart w:id="77" w:name="_Ref10121338"/>
      <w:bookmarkStart w:id="78" w:name="_Ref10556292"/>
      <w:bookmarkEnd w:id="73"/>
      <w:r w:rsidRPr="00840ED3">
        <w:rPr>
          <w:rFonts w:cs="Times New Roman"/>
          <w:caps w:val="0"/>
        </w:rPr>
        <w:t>INŽENÝRSKÉ ČINNOSTI PRO STAVBU</w:t>
      </w:r>
      <w:bookmarkEnd w:id="77"/>
      <w:r w:rsidRPr="00840ED3">
        <w:rPr>
          <w:rFonts w:cs="Times New Roman"/>
          <w:caps w:val="0"/>
        </w:rPr>
        <w:t xml:space="preserve"> (SLUŽBY PRO ZÍSKÁNÍ POVOLENÍ)</w:t>
      </w:r>
      <w:bookmarkEnd w:id="78"/>
    </w:p>
    <w:p w14:paraId="15E6B009" w14:textId="43928636" w:rsidR="008F3F94" w:rsidRPr="00640737" w:rsidRDefault="00937B17" w:rsidP="00F07360">
      <w:pPr>
        <w:pStyle w:val="Clanek11"/>
        <w:tabs>
          <w:tab w:val="clear" w:pos="2624"/>
          <w:tab w:val="num" w:pos="561"/>
        </w:tabs>
        <w:ind w:left="561" w:hanging="561"/>
        <w:rPr>
          <w:rFonts w:cs="Times New Roman"/>
          <w:b/>
          <w:bCs w:val="0"/>
        </w:rPr>
      </w:pPr>
      <w:bookmarkStart w:id="79" w:name="_Ref122022931"/>
      <w:bookmarkStart w:id="80" w:name="_Ref285827932"/>
      <w:bookmarkStart w:id="81" w:name="_Ref513627271"/>
      <w:r>
        <w:rPr>
          <w:rFonts w:cs="Times New Roman"/>
          <w:b/>
          <w:bCs w:val="0"/>
        </w:rPr>
        <w:t>P</w:t>
      </w:r>
      <w:r w:rsidR="00E748A9" w:rsidRPr="00640737">
        <w:rPr>
          <w:rFonts w:cs="Times New Roman"/>
          <w:b/>
          <w:bCs w:val="0"/>
        </w:rPr>
        <w:t>ovolení</w:t>
      </w:r>
      <w:bookmarkEnd w:id="79"/>
      <w:r>
        <w:rPr>
          <w:rFonts w:cs="Times New Roman"/>
          <w:b/>
          <w:bCs w:val="0"/>
        </w:rPr>
        <w:t xml:space="preserve"> záměru</w:t>
      </w:r>
    </w:p>
    <w:p w14:paraId="1CCEDF4D" w14:textId="2431012E" w:rsidR="006864DD" w:rsidRPr="00640737" w:rsidRDefault="00282D3B" w:rsidP="00F07360">
      <w:pPr>
        <w:widowControl w:val="0"/>
        <w:ind w:left="567"/>
        <w:rPr>
          <w:bCs/>
          <w:iCs/>
          <w:szCs w:val="22"/>
        </w:rPr>
      </w:pPr>
      <w:r w:rsidRPr="005F0E8C">
        <w:t xml:space="preserve">Součástí činností dle </w:t>
      </w:r>
      <w:r w:rsidR="00537C15">
        <w:t>čl.</w:t>
      </w:r>
      <w:r w:rsidR="003E4273">
        <w:t xml:space="preserve"> </w:t>
      </w:r>
      <w:r w:rsidR="003A65F0">
        <w:fldChar w:fldCharType="begin"/>
      </w:r>
      <w:r w:rsidR="003A65F0">
        <w:instrText xml:space="preserve"> REF _Ref226412086 \r \h </w:instrText>
      </w:r>
      <w:r w:rsidR="003A65F0">
        <w:fldChar w:fldCharType="separate"/>
      </w:r>
      <w:r w:rsidR="00E936B9">
        <w:t>5</w:t>
      </w:r>
      <w:r w:rsidR="003A65F0">
        <w:fldChar w:fldCharType="end"/>
      </w:r>
      <w:r w:rsidR="003A65F0">
        <w:t xml:space="preserve"> </w:t>
      </w:r>
      <w:r w:rsidR="00537C15">
        <w:t>Smlouvy</w:t>
      </w:r>
      <w:r w:rsidRPr="005F0E8C">
        <w:t xml:space="preserve"> je i provádění tzv. inženýrských činností souvisejících s příslušnými stupni Projektové dokumentace. Tyto činnosti jsou zahrnuty v Ceně dle </w:t>
      </w:r>
      <w:r w:rsidR="001C5538">
        <w:t xml:space="preserve">čl. </w:t>
      </w:r>
      <w:r w:rsidRPr="005F0E8C">
        <w:fldChar w:fldCharType="begin"/>
      </w:r>
      <w:r w:rsidRPr="005F0E8C">
        <w:instrText xml:space="preserve"> REF _Ref286007642 \r \h  \* MERGEFORMAT </w:instrText>
      </w:r>
      <w:r w:rsidRPr="005F0E8C">
        <w:fldChar w:fldCharType="separate"/>
      </w:r>
      <w:r w:rsidR="00E936B9">
        <w:t>13</w:t>
      </w:r>
      <w:r w:rsidRPr="005F0E8C">
        <w:fldChar w:fldCharType="end"/>
      </w:r>
      <w:r>
        <w:t xml:space="preserve"> Smlouvy</w:t>
      </w:r>
      <w:r w:rsidRPr="005F0E8C">
        <w:t>.</w:t>
      </w:r>
      <w:r w:rsidR="00B117EC">
        <w:t xml:space="preserve"> </w:t>
      </w:r>
      <w:r w:rsidR="006D1020" w:rsidRPr="00640737">
        <w:t xml:space="preserve">Zhotovitel bude vykonávat veškeré právní a jiné úkony jménem Objednatele, aby zajistil </w:t>
      </w:r>
      <w:r w:rsidR="00CA3FC3" w:rsidRPr="00640737">
        <w:t xml:space="preserve">(obstaral) </w:t>
      </w:r>
      <w:r w:rsidR="006D1020" w:rsidRPr="00640737">
        <w:t xml:space="preserve">vydání </w:t>
      </w:r>
      <w:r w:rsidR="00CA3FC3" w:rsidRPr="00640737">
        <w:t xml:space="preserve">pravomocného </w:t>
      </w:r>
      <w:r w:rsidR="00937B17">
        <w:t>Povolení záměru</w:t>
      </w:r>
      <w:r w:rsidR="006D1020" w:rsidRPr="00640737">
        <w:t>. Zhotovitel zejména, nikoli však výlučně,</w:t>
      </w:r>
      <w:bookmarkEnd w:id="80"/>
      <w:bookmarkEnd w:id="81"/>
      <w:r w:rsidR="006864DD" w:rsidRPr="00640737">
        <w:t xml:space="preserve"> </w:t>
      </w:r>
      <w:r w:rsidR="006864DD" w:rsidRPr="00640737">
        <w:rPr>
          <w:bCs/>
          <w:iCs/>
          <w:szCs w:val="22"/>
        </w:rPr>
        <w:t>provede a zajistí činnosti uvedené v</w:t>
      </w:r>
      <w:r w:rsidR="00C16D4D" w:rsidRPr="00640737">
        <w:rPr>
          <w:bCs/>
          <w:iCs/>
          <w:szCs w:val="22"/>
        </w:rPr>
        <w:t> </w:t>
      </w:r>
      <w:r w:rsidR="006864DD" w:rsidRPr="00882535">
        <w:rPr>
          <w:b/>
          <w:i/>
          <w:szCs w:val="22"/>
        </w:rPr>
        <w:t xml:space="preserve">Příloze č. </w:t>
      </w:r>
      <w:r w:rsidR="00882535" w:rsidRPr="00882535">
        <w:rPr>
          <w:b/>
          <w:i/>
          <w:szCs w:val="22"/>
        </w:rPr>
        <w:t>2</w:t>
      </w:r>
      <w:r w:rsidR="00B117EC">
        <w:rPr>
          <w:bCs/>
          <w:iCs/>
          <w:szCs w:val="22"/>
        </w:rPr>
        <w:t xml:space="preserve"> </w:t>
      </w:r>
      <w:r w:rsidR="00164ED7" w:rsidRPr="00C1318D">
        <w:t>Smlouvy</w:t>
      </w:r>
      <w:r w:rsidR="00164ED7" w:rsidRPr="00031311">
        <w:rPr>
          <w:i/>
          <w:iCs/>
        </w:rPr>
        <w:t xml:space="preserve"> </w:t>
      </w:r>
      <w:r w:rsidR="00B117EC">
        <w:rPr>
          <w:bCs/>
          <w:iCs/>
          <w:szCs w:val="22"/>
        </w:rPr>
        <w:t>(„</w:t>
      </w:r>
      <w:r w:rsidR="00B117EC" w:rsidRPr="00640737">
        <w:rPr>
          <w:b/>
          <w:iCs/>
          <w:szCs w:val="22"/>
        </w:rPr>
        <w:t>Inženýrská činnost</w:t>
      </w:r>
      <w:r w:rsidR="00B117EC">
        <w:rPr>
          <w:bCs/>
          <w:iCs/>
          <w:szCs w:val="22"/>
        </w:rPr>
        <w:t>“)</w:t>
      </w:r>
      <w:r w:rsidR="006864DD" w:rsidRPr="00640737">
        <w:rPr>
          <w:bCs/>
          <w:iCs/>
          <w:szCs w:val="22"/>
        </w:rPr>
        <w:t xml:space="preserve">. </w:t>
      </w:r>
    </w:p>
    <w:p w14:paraId="6056EF76" w14:textId="01883711" w:rsidR="006214D2" w:rsidRPr="00640737" w:rsidRDefault="006214D2" w:rsidP="00F07360">
      <w:pPr>
        <w:pStyle w:val="Text11"/>
        <w:keepNext w:val="0"/>
        <w:widowControl w:val="0"/>
      </w:pPr>
      <w:r w:rsidRPr="00640737">
        <w:t>Zhotovitel je povinen pravidelně, nejméně však jednou za </w:t>
      </w:r>
      <w:r w:rsidR="00D74105" w:rsidRPr="00640737">
        <w:t>jeden</w:t>
      </w:r>
      <w:r w:rsidRPr="00640737">
        <w:t xml:space="preserve"> (1) </w:t>
      </w:r>
      <w:r w:rsidR="00D74105" w:rsidRPr="00640737">
        <w:t>měsíc</w:t>
      </w:r>
      <w:r w:rsidRPr="00640737">
        <w:t>, informovat Zástupce objednatele o aktuálním stavu a vývoji ve vztahu k</w:t>
      </w:r>
      <w:r w:rsidR="00C16D4D" w:rsidRPr="00640737">
        <w:t> </w:t>
      </w:r>
      <w:r w:rsidRPr="00640737">
        <w:t xml:space="preserve">prováděné </w:t>
      </w:r>
      <w:r w:rsidR="00ED5F60">
        <w:t>I</w:t>
      </w:r>
      <w:r w:rsidRPr="00640737">
        <w:t>nženýrské činnosti.</w:t>
      </w:r>
    </w:p>
    <w:p w14:paraId="632159FB" w14:textId="56920E89" w:rsidR="00A43EBF" w:rsidRPr="00640737" w:rsidRDefault="00A43EBF" w:rsidP="00893FE2">
      <w:pPr>
        <w:pStyle w:val="Normal2"/>
        <w:widowControl w:val="0"/>
        <w:tabs>
          <w:tab w:val="num" w:pos="561"/>
        </w:tabs>
        <w:spacing w:before="120"/>
        <w:ind w:left="561"/>
        <w:rPr>
          <w:lang w:val="cs-CZ"/>
        </w:rPr>
      </w:pPr>
      <w:r w:rsidRPr="00640737">
        <w:rPr>
          <w:lang w:val="cs-CZ"/>
        </w:rPr>
        <w:t xml:space="preserve">Zhotovitel je povinen podat návrh na vydání </w:t>
      </w:r>
      <w:r w:rsidR="00D850DB" w:rsidRPr="00640737">
        <w:rPr>
          <w:lang w:val="cs-CZ"/>
        </w:rPr>
        <w:t>Povolení</w:t>
      </w:r>
      <w:r w:rsidR="00281D3F" w:rsidRPr="00640737">
        <w:rPr>
          <w:lang w:val="cs-CZ"/>
        </w:rPr>
        <w:t xml:space="preserve"> </w:t>
      </w:r>
      <w:r w:rsidR="00937B17">
        <w:rPr>
          <w:lang w:val="cs-CZ"/>
        </w:rPr>
        <w:t xml:space="preserve">záměru </w:t>
      </w:r>
      <w:r w:rsidRPr="00640737">
        <w:rPr>
          <w:lang w:val="cs-CZ"/>
        </w:rPr>
        <w:t>bez zbytečného odkladu a</w:t>
      </w:r>
      <w:r w:rsidR="00150DDF" w:rsidRPr="00640737">
        <w:rPr>
          <w:lang w:val="cs-CZ"/>
        </w:rPr>
        <w:t> </w:t>
      </w:r>
      <w:r w:rsidRPr="00640737">
        <w:rPr>
          <w:lang w:val="cs-CZ"/>
        </w:rPr>
        <w:t xml:space="preserve">zajistit, aby </w:t>
      </w:r>
      <w:r w:rsidR="00D850DB" w:rsidRPr="00640737">
        <w:rPr>
          <w:lang w:val="cs-CZ"/>
        </w:rPr>
        <w:t>příslušné Povolení</w:t>
      </w:r>
      <w:r w:rsidR="001A4274" w:rsidRPr="00640737">
        <w:rPr>
          <w:lang w:val="cs-CZ"/>
        </w:rPr>
        <w:t xml:space="preserve"> </w:t>
      </w:r>
      <w:r w:rsidR="009941BF">
        <w:rPr>
          <w:lang w:val="cs-CZ"/>
        </w:rPr>
        <w:t xml:space="preserve">záměru </w:t>
      </w:r>
      <w:r w:rsidRPr="00640737">
        <w:rPr>
          <w:lang w:val="cs-CZ"/>
        </w:rPr>
        <w:t>byl</w:t>
      </w:r>
      <w:r w:rsidR="00D850DB" w:rsidRPr="00640737">
        <w:rPr>
          <w:lang w:val="cs-CZ"/>
        </w:rPr>
        <w:t>o</w:t>
      </w:r>
      <w:r w:rsidRPr="00640737">
        <w:rPr>
          <w:lang w:val="cs-CZ"/>
        </w:rPr>
        <w:t xml:space="preserve"> </w:t>
      </w:r>
      <w:r w:rsidR="00A30F48" w:rsidRPr="00640737">
        <w:rPr>
          <w:lang w:val="cs-CZ"/>
        </w:rPr>
        <w:t>v</w:t>
      </w:r>
      <w:r w:rsidR="00C16D4D" w:rsidRPr="00640737">
        <w:rPr>
          <w:lang w:val="cs-CZ"/>
        </w:rPr>
        <w:t> </w:t>
      </w:r>
      <w:r w:rsidR="00A30F48" w:rsidRPr="00640737">
        <w:rPr>
          <w:lang w:val="cs-CZ"/>
        </w:rPr>
        <w:t xml:space="preserve">právní moci </w:t>
      </w:r>
      <w:r w:rsidRPr="00640737">
        <w:rPr>
          <w:lang w:val="cs-CZ"/>
        </w:rPr>
        <w:t>vydán</w:t>
      </w:r>
      <w:r w:rsidR="00D850DB" w:rsidRPr="00640737">
        <w:rPr>
          <w:lang w:val="cs-CZ"/>
        </w:rPr>
        <w:t>o</w:t>
      </w:r>
      <w:r w:rsidRPr="00640737">
        <w:rPr>
          <w:lang w:val="cs-CZ"/>
        </w:rPr>
        <w:t xml:space="preserve"> </w:t>
      </w:r>
      <w:r w:rsidR="004826CF" w:rsidRPr="00640737">
        <w:rPr>
          <w:lang w:val="cs-CZ"/>
        </w:rPr>
        <w:t>ve lhůtě uvedené v</w:t>
      </w:r>
      <w:r w:rsidR="00C16D4D" w:rsidRPr="00640737">
        <w:rPr>
          <w:lang w:val="cs-CZ"/>
        </w:rPr>
        <w:t> </w:t>
      </w:r>
      <w:r w:rsidR="0055072C">
        <w:rPr>
          <w:lang w:val="cs-CZ"/>
        </w:rPr>
        <w:t>h</w:t>
      </w:r>
      <w:r w:rsidR="004826CF" w:rsidRPr="00640737">
        <w:rPr>
          <w:lang w:val="cs-CZ"/>
        </w:rPr>
        <w:t xml:space="preserve">armonogramu </w:t>
      </w:r>
      <w:r w:rsidR="004826CF" w:rsidRPr="00640737">
        <w:rPr>
          <w:lang w:val="cs-CZ"/>
        </w:rPr>
        <w:lastRenderedPageBreak/>
        <w:t>uvedeném v</w:t>
      </w:r>
      <w:r w:rsidR="00C16D4D" w:rsidRPr="00640737">
        <w:rPr>
          <w:lang w:val="cs-CZ"/>
        </w:rPr>
        <w:t> </w:t>
      </w:r>
      <w:r w:rsidR="00E21AD9" w:rsidRPr="00882535">
        <w:rPr>
          <w:b/>
          <w:bCs/>
          <w:i/>
          <w:iCs/>
          <w:lang w:val="cs-CZ"/>
        </w:rPr>
        <w:t xml:space="preserve">Příloze č. </w:t>
      </w:r>
      <w:r w:rsidR="008F7C98">
        <w:rPr>
          <w:b/>
          <w:bCs/>
          <w:i/>
          <w:iCs/>
          <w:lang w:val="cs-CZ"/>
        </w:rPr>
        <w:t>4</w:t>
      </w:r>
      <w:r w:rsidR="00164ED7">
        <w:rPr>
          <w:b/>
          <w:bCs/>
          <w:i/>
          <w:iCs/>
          <w:lang w:val="cs-CZ"/>
        </w:rPr>
        <w:t xml:space="preserve"> </w:t>
      </w:r>
      <w:r w:rsidR="00164ED7" w:rsidRPr="00C1318D">
        <w:rPr>
          <w:lang w:val="cs-CZ"/>
        </w:rPr>
        <w:t>Smlouvy</w:t>
      </w:r>
      <w:r w:rsidRPr="00164ED7">
        <w:rPr>
          <w:lang w:val="cs-CZ"/>
        </w:rPr>
        <w:t>.</w:t>
      </w:r>
      <w:r w:rsidRPr="00640737">
        <w:rPr>
          <w:lang w:val="cs-CZ"/>
        </w:rPr>
        <w:t xml:space="preserve"> </w:t>
      </w:r>
    </w:p>
    <w:p w14:paraId="590444E8" w14:textId="04F322AF" w:rsidR="00B42B81" w:rsidRPr="00640737" w:rsidRDefault="00B42B81" w:rsidP="00F07360">
      <w:pPr>
        <w:pStyle w:val="Clanek11"/>
        <w:tabs>
          <w:tab w:val="clear" w:pos="2624"/>
          <w:tab w:val="num" w:pos="561"/>
        </w:tabs>
        <w:ind w:left="561" w:hanging="561"/>
        <w:rPr>
          <w:rFonts w:cs="Times New Roman"/>
          <w:b/>
        </w:rPr>
      </w:pPr>
      <w:bookmarkStart w:id="82" w:name="_Ref11854906"/>
      <w:r w:rsidRPr="00640737">
        <w:rPr>
          <w:rFonts w:cs="Times New Roman"/>
          <w:b/>
        </w:rPr>
        <w:t xml:space="preserve">Úpravy </w:t>
      </w:r>
      <w:r w:rsidR="00C36A7F">
        <w:rPr>
          <w:rFonts w:cs="Times New Roman"/>
          <w:b/>
        </w:rPr>
        <w:t>D</w:t>
      </w:r>
      <w:r w:rsidRPr="00640737">
        <w:rPr>
          <w:rFonts w:cs="Times New Roman"/>
          <w:b/>
        </w:rPr>
        <w:t>okumentace v</w:t>
      </w:r>
      <w:r w:rsidR="00C16D4D" w:rsidRPr="00640737">
        <w:rPr>
          <w:rFonts w:cs="Times New Roman"/>
          <w:b/>
        </w:rPr>
        <w:t> </w:t>
      </w:r>
      <w:r w:rsidRPr="00640737">
        <w:rPr>
          <w:rFonts w:cs="Times New Roman"/>
          <w:b/>
        </w:rPr>
        <w:t xml:space="preserve">průběhu řízení o vydání </w:t>
      </w:r>
      <w:r w:rsidR="008B3F04" w:rsidRPr="00640737">
        <w:rPr>
          <w:rFonts w:cs="Times New Roman"/>
          <w:b/>
        </w:rPr>
        <w:t>P</w:t>
      </w:r>
      <w:r w:rsidRPr="00640737">
        <w:rPr>
          <w:rFonts w:cs="Times New Roman"/>
          <w:b/>
        </w:rPr>
        <w:t>ovolení</w:t>
      </w:r>
      <w:bookmarkEnd w:id="82"/>
      <w:r w:rsidR="00D57A26">
        <w:rPr>
          <w:rFonts w:cs="Times New Roman"/>
          <w:b/>
        </w:rPr>
        <w:t xml:space="preserve"> záměru</w:t>
      </w:r>
    </w:p>
    <w:p w14:paraId="13D451E6" w14:textId="20BE6B0E" w:rsidR="00B42B81" w:rsidRPr="00640737" w:rsidRDefault="00B42B81" w:rsidP="007450E6">
      <w:pPr>
        <w:pStyle w:val="Normal2"/>
        <w:widowControl w:val="0"/>
        <w:tabs>
          <w:tab w:val="clear" w:pos="709"/>
          <w:tab w:val="num" w:pos="567"/>
        </w:tabs>
        <w:spacing w:before="120"/>
        <w:ind w:left="567"/>
        <w:rPr>
          <w:lang w:val="cs-CZ"/>
        </w:rPr>
      </w:pPr>
      <w:r w:rsidRPr="00640737">
        <w:rPr>
          <w:lang w:val="cs-CZ"/>
        </w:rPr>
        <w:t xml:space="preserve">Zhotovitel je povinen předložit Objednateli podmínky a připomínky příslušného úřadu a dalších dotčených orgánů státní správy a samosprávy a </w:t>
      </w:r>
      <w:r w:rsidR="001B6EC6">
        <w:rPr>
          <w:lang w:val="cs-CZ"/>
        </w:rPr>
        <w:t>DPZ</w:t>
      </w:r>
      <w:r w:rsidR="00D57A26">
        <w:rPr>
          <w:lang w:val="cs-CZ"/>
        </w:rPr>
        <w:t xml:space="preserve"> </w:t>
      </w:r>
      <w:r w:rsidR="00A2394A" w:rsidRPr="00640737">
        <w:rPr>
          <w:lang w:val="cs-CZ"/>
        </w:rPr>
        <w:t>a v</w:t>
      </w:r>
      <w:r w:rsidR="00C16D4D" w:rsidRPr="00640737">
        <w:rPr>
          <w:lang w:val="cs-CZ"/>
        </w:rPr>
        <w:t> </w:t>
      </w:r>
      <w:r w:rsidR="00A2394A" w:rsidRPr="00640737">
        <w:rPr>
          <w:lang w:val="cs-CZ"/>
        </w:rPr>
        <w:t xml:space="preserve">návaznosti na to případně i </w:t>
      </w:r>
      <w:r w:rsidR="001B6EC6">
        <w:rPr>
          <w:lang w:val="cs-CZ"/>
        </w:rPr>
        <w:t>DPS</w:t>
      </w:r>
      <w:r w:rsidR="005D3BE1">
        <w:rPr>
          <w:lang w:val="cs-CZ"/>
        </w:rPr>
        <w:t>, DOS</w:t>
      </w:r>
      <w:r w:rsidR="00780A91">
        <w:rPr>
          <w:lang w:val="cs-CZ"/>
        </w:rPr>
        <w:t xml:space="preserve"> anebo PI</w:t>
      </w:r>
      <w:r w:rsidRPr="00640737">
        <w:rPr>
          <w:lang w:val="cs-CZ"/>
        </w:rPr>
        <w:t xml:space="preserve"> upravenou ve smyslu těchto podmínek a připomínek v</w:t>
      </w:r>
      <w:r w:rsidR="00C16D4D" w:rsidRPr="00640737">
        <w:rPr>
          <w:lang w:val="cs-CZ"/>
        </w:rPr>
        <w:t> </w:t>
      </w:r>
      <w:r w:rsidRPr="00640737">
        <w:rPr>
          <w:lang w:val="cs-CZ"/>
        </w:rPr>
        <w:t xml:space="preserve">digitální podobě </w:t>
      </w:r>
      <w:r w:rsidR="00F95BC4" w:rsidRPr="00640737">
        <w:rPr>
          <w:lang w:val="cs-CZ"/>
        </w:rPr>
        <w:t>a v</w:t>
      </w:r>
      <w:r w:rsidR="00C16D4D" w:rsidRPr="00640737">
        <w:rPr>
          <w:lang w:val="cs-CZ"/>
        </w:rPr>
        <w:t> </w:t>
      </w:r>
      <w:r w:rsidR="00F95BC4" w:rsidRPr="00640737">
        <w:rPr>
          <w:lang w:val="cs-CZ"/>
        </w:rPr>
        <w:t>listinné podobě v</w:t>
      </w:r>
      <w:r w:rsidR="00C16D4D" w:rsidRPr="00640737">
        <w:rPr>
          <w:lang w:val="cs-CZ"/>
        </w:rPr>
        <w:t> </w:t>
      </w:r>
      <w:r w:rsidR="00F95BC4" w:rsidRPr="00640737">
        <w:rPr>
          <w:lang w:val="cs-CZ"/>
        </w:rPr>
        <w:t xml:space="preserve">počtu </w:t>
      </w:r>
      <w:r w:rsidR="00547863" w:rsidRPr="00640737">
        <w:rPr>
          <w:lang w:val="cs-CZ"/>
        </w:rPr>
        <w:t xml:space="preserve">a formátu </w:t>
      </w:r>
      <w:r w:rsidRPr="00640737">
        <w:rPr>
          <w:lang w:val="cs-CZ"/>
        </w:rPr>
        <w:t xml:space="preserve">dle </w:t>
      </w:r>
      <w:r w:rsidR="001C5538" w:rsidRPr="001C5538">
        <w:rPr>
          <w:lang w:val="cs-CZ"/>
        </w:rPr>
        <w:t>čl.</w:t>
      </w:r>
      <w:r w:rsidR="00746D20">
        <w:rPr>
          <w:lang w:val="cs-CZ"/>
        </w:rPr>
        <w:t xml:space="preserve"> </w:t>
      </w:r>
      <w:r w:rsidR="00AD442D">
        <w:rPr>
          <w:lang w:val="cs-CZ"/>
        </w:rPr>
        <w:fldChar w:fldCharType="begin"/>
      </w:r>
      <w:r w:rsidR="00AD442D">
        <w:rPr>
          <w:lang w:val="cs-CZ"/>
        </w:rPr>
        <w:instrText xml:space="preserve"> REF _Ref10472959 \r \h </w:instrText>
      </w:r>
      <w:r w:rsidR="00AD442D">
        <w:rPr>
          <w:lang w:val="cs-CZ"/>
        </w:rPr>
      </w:r>
      <w:r w:rsidR="00AD442D">
        <w:rPr>
          <w:lang w:val="cs-CZ"/>
        </w:rPr>
        <w:fldChar w:fldCharType="separate"/>
      </w:r>
      <w:r w:rsidR="00E936B9">
        <w:rPr>
          <w:lang w:val="cs-CZ"/>
        </w:rPr>
        <w:t>6.2</w:t>
      </w:r>
      <w:r w:rsidR="00AD442D">
        <w:rPr>
          <w:lang w:val="cs-CZ"/>
        </w:rPr>
        <w:fldChar w:fldCharType="end"/>
      </w:r>
      <w:r w:rsidR="00AD442D">
        <w:rPr>
          <w:lang w:val="cs-CZ"/>
        </w:rPr>
        <w:t xml:space="preserve"> </w:t>
      </w:r>
      <w:r w:rsidR="00547863" w:rsidRPr="00640737">
        <w:rPr>
          <w:lang w:val="cs-CZ"/>
        </w:rPr>
        <w:t>Smlouvy</w:t>
      </w:r>
      <w:r w:rsidRPr="00640737">
        <w:rPr>
          <w:lang w:val="cs-CZ"/>
        </w:rPr>
        <w:t xml:space="preserve"> bez</w:t>
      </w:r>
      <w:r w:rsidR="008C6ABC" w:rsidRPr="00640737">
        <w:rPr>
          <w:lang w:val="cs-CZ"/>
        </w:rPr>
        <w:t> </w:t>
      </w:r>
      <w:r w:rsidRPr="00640737">
        <w:rPr>
          <w:lang w:val="cs-CZ"/>
        </w:rPr>
        <w:t xml:space="preserve">zbytečného odkladu, nejpozději však do </w:t>
      </w:r>
      <w:r w:rsidR="00443907" w:rsidRPr="00640737">
        <w:rPr>
          <w:lang w:val="cs-CZ"/>
        </w:rPr>
        <w:t>patnácti</w:t>
      </w:r>
      <w:r w:rsidR="000D6CAC" w:rsidRPr="00640737">
        <w:rPr>
          <w:lang w:val="cs-CZ"/>
        </w:rPr>
        <w:t xml:space="preserve"> (</w:t>
      </w:r>
      <w:r w:rsidRPr="00640737">
        <w:rPr>
          <w:lang w:val="cs-CZ"/>
        </w:rPr>
        <w:t>1</w:t>
      </w:r>
      <w:r w:rsidR="00443907" w:rsidRPr="00640737">
        <w:rPr>
          <w:lang w:val="cs-CZ"/>
        </w:rPr>
        <w:t>5</w:t>
      </w:r>
      <w:r w:rsidR="000D6CAC" w:rsidRPr="00640737">
        <w:rPr>
          <w:lang w:val="cs-CZ"/>
        </w:rPr>
        <w:t>)</w:t>
      </w:r>
      <w:r w:rsidRPr="00640737">
        <w:rPr>
          <w:lang w:val="cs-CZ"/>
        </w:rPr>
        <w:t xml:space="preserve"> dnů poté, co takové podmínky a připomínky obdrží</w:t>
      </w:r>
      <w:r w:rsidR="007450E6">
        <w:rPr>
          <w:lang w:val="cs-CZ"/>
        </w:rPr>
        <w:t xml:space="preserve">, </w:t>
      </w:r>
      <w:r w:rsidR="007450E6" w:rsidRPr="00DB5F55">
        <w:rPr>
          <w:lang w:val="cs-CZ"/>
        </w:rPr>
        <w:t xml:space="preserve">nedohodnou-li se Strany v konkrétním případě </w:t>
      </w:r>
      <w:r w:rsidR="00450403">
        <w:rPr>
          <w:lang w:val="cs-CZ"/>
        </w:rPr>
        <w:t xml:space="preserve">na </w:t>
      </w:r>
      <w:r w:rsidR="007450E6">
        <w:rPr>
          <w:lang w:val="cs-CZ"/>
        </w:rPr>
        <w:t xml:space="preserve">lhůtě k úpravě </w:t>
      </w:r>
      <w:r w:rsidR="007450E6" w:rsidRPr="00DB5F55">
        <w:rPr>
          <w:lang w:val="cs-CZ"/>
        </w:rPr>
        <w:t>jinak.</w:t>
      </w:r>
    </w:p>
    <w:p w14:paraId="6FF40FE3" w14:textId="2F46B029" w:rsidR="007E0BC8" w:rsidRPr="001B20F9" w:rsidRDefault="00B42B81" w:rsidP="007E0BC8">
      <w:pPr>
        <w:pStyle w:val="Normal2"/>
        <w:widowControl w:val="0"/>
        <w:tabs>
          <w:tab w:val="clear" w:pos="709"/>
          <w:tab w:val="left" w:pos="567"/>
        </w:tabs>
        <w:spacing w:before="120"/>
        <w:ind w:left="567"/>
        <w:rPr>
          <w:rStyle w:val="Hyperlink0"/>
          <w:lang w:val="cs-CZ"/>
        </w:rPr>
      </w:pPr>
      <w:r w:rsidRPr="00640737">
        <w:rPr>
          <w:lang w:val="cs-CZ"/>
        </w:rPr>
        <w:t xml:space="preserve">Objednatel je oprávněn schválit upravenou příslušnou </w:t>
      </w:r>
      <w:r w:rsidR="00B608CB">
        <w:rPr>
          <w:lang w:val="cs-CZ"/>
        </w:rPr>
        <w:t>DPZ</w:t>
      </w:r>
      <w:r w:rsidR="0063265B" w:rsidRPr="0063265B">
        <w:rPr>
          <w:lang w:val="cs-CZ"/>
        </w:rPr>
        <w:t xml:space="preserve"> </w:t>
      </w:r>
      <w:r w:rsidR="0063265B" w:rsidRPr="00640737">
        <w:rPr>
          <w:lang w:val="cs-CZ"/>
        </w:rPr>
        <w:t xml:space="preserve">a v návaznosti na to případně i </w:t>
      </w:r>
      <w:r w:rsidR="0063265B">
        <w:rPr>
          <w:lang w:val="cs-CZ"/>
        </w:rPr>
        <w:t>DPS, DOS anebo PI</w:t>
      </w:r>
      <w:r w:rsidRPr="00640737">
        <w:rPr>
          <w:lang w:val="cs-CZ"/>
        </w:rPr>
        <w:t xml:space="preserve"> nebo požadovat jakékoliv jejich úpravy, které lze v</w:t>
      </w:r>
      <w:r w:rsidR="00C16D4D" w:rsidRPr="00640737">
        <w:rPr>
          <w:lang w:val="cs-CZ"/>
        </w:rPr>
        <w:t> </w:t>
      </w:r>
      <w:r w:rsidRPr="00640737">
        <w:rPr>
          <w:lang w:val="cs-CZ"/>
        </w:rPr>
        <w:t xml:space="preserve">návaznosti na provedená nebo alespoň zahájená řízení rozumně požadovat. </w:t>
      </w:r>
      <w:r w:rsidR="00642A3D" w:rsidRPr="00640737">
        <w:rPr>
          <w:lang w:val="cs-CZ"/>
        </w:rPr>
        <w:t>Úpravy požadované Objednatelem však musí být proveditelné v</w:t>
      </w:r>
      <w:r w:rsidR="00C16D4D" w:rsidRPr="00640737">
        <w:rPr>
          <w:lang w:val="cs-CZ"/>
        </w:rPr>
        <w:t> </w:t>
      </w:r>
      <w:r w:rsidR="00642A3D" w:rsidRPr="00640737">
        <w:rPr>
          <w:lang w:val="cs-CZ"/>
        </w:rPr>
        <w:t>souladu s</w:t>
      </w:r>
      <w:r w:rsidR="00C16D4D" w:rsidRPr="00640737">
        <w:rPr>
          <w:lang w:val="cs-CZ"/>
        </w:rPr>
        <w:t> </w:t>
      </w:r>
      <w:r w:rsidR="00642A3D" w:rsidRPr="00640737">
        <w:rPr>
          <w:lang w:val="cs-CZ"/>
        </w:rPr>
        <w:t xml:space="preserve">podmínkami a připomínkami příslušného stavebního úřadu, dotčených orgánů státní správy a ostatních účastníků řízení. </w:t>
      </w:r>
      <w:r w:rsidRPr="00640737">
        <w:rPr>
          <w:lang w:val="cs-CZ"/>
        </w:rPr>
        <w:t xml:space="preserve">Pokud Objednatel o úpravy </w:t>
      </w:r>
      <w:r w:rsidR="00B608CB">
        <w:rPr>
          <w:lang w:val="cs-CZ"/>
        </w:rPr>
        <w:t>DPZ</w:t>
      </w:r>
      <w:r w:rsidR="009C057E">
        <w:rPr>
          <w:lang w:val="cs-CZ"/>
        </w:rPr>
        <w:t>,</w:t>
      </w:r>
      <w:r w:rsidR="00FA4E96">
        <w:rPr>
          <w:lang w:val="cs-CZ"/>
        </w:rPr>
        <w:t xml:space="preserve"> </w:t>
      </w:r>
      <w:r w:rsidR="00B608CB">
        <w:rPr>
          <w:lang w:val="cs-CZ"/>
        </w:rPr>
        <w:t>DPS</w:t>
      </w:r>
      <w:r w:rsidR="0063265B">
        <w:rPr>
          <w:lang w:val="cs-CZ"/>
        </w:rPr>
        <w:t>, DOS</w:t>
      </w:r>
      <w:r w:rsidRPr="00640737">
        <w:rPr>
          <w:lang w:val="cs-CZ"/>
        </w:rPr>
        <w:t xml:space="preserve"> </w:t>
      </w:r>
      <w:r w:rsidR="009C057E">
        <w:rPr>
          <w:lang w:val="cs-CZ"/>
        </w:rPr>
        <w:t xml:space="preserve">anebo PI </w:t>
      </w:r>
      <w:r w:rsidRPr="00640737">
        <w:rPr>
          <w:lang w:val="cs-CZ"/>
        </w:rPr>
        <w:t xml:space="preserve">požádá, Zhotovitel upraví </w:t>
      </w:r>
      <w:r w:rsidR="00B608CB">
        <w:rPr>
          <w:lang w:val="cs-CZ"/>
        </w:rPr>
        <w:t>DPZ</w:t>
      </w:r>
      <w:r w:rsidR="009C057E">
        <w:rPr>
          <w:lang w:val="cs-CZ"/>
        </w:rPr>
        <w:t>,</w:t>
      </w:r>
      <w:r w:rsidR="00FA4E96">
        <w:rPr>
          <w:lang w:val="cs-CZ"/>
        </w:rPr>
        <w:t xml:space="preserve"> </w:t>
      </w:r>
      <w:r w:rsidR="00B608CB">
        <w:rPr>
          <w:lang w:val="cs-CZ"/>
        </w:rPr>
        <w:t>DPS</w:t>
      </w:r>
      <w:r w:rsidR="009C057E">
        <w:rPr>
          <w:lang w:val="cs-CZ"/>
        </w:rPr>
        <w:t xml:space="preserve">, DOS </w:t>
      </w:r>
      <w:r w:rsidR="009C057E" w:rsidRPr="00640737">
        <w:rPr>
          <w:lang w:val="cs-CZ"/>
        </w:rPr>
        <w:t>anebo</w:t>
      </w:r>
      <w:r w:rsidR="009C057E">
        <w:rPr>
          <w:lang w:val="cs-CZ"/>
        </w:rPr>
        <w:t xml:space="preserve"> PI</w:t>
      </w:r>
      <w:r w:rsidRPr="00640737">
        <w:rPr>
          <w:lang w:val="cs-CZ"/>
        </w:rPr>
        <w:t xml:space="preserve"> v</w:t>
      </w:r>
      <w:r w:rsidR="00C16D4D" w:rsidRPr="00640737">
        <w:rPr>
          <w:lang w:val="cs-CZ"/>
        </w:rPr>
        <w:t> </w:t>
      </w:r>
      <w:r w:rsidR="005E6E81" w:rsidRPr="00640737">
        <w:rPr>
          <w:lang w:val="cs-CZ"/>
        </w:rPr>
        <w:t>souladu s</w:t>
      </w:r>
      <w:r w:rsidR="00C16D4D" w:rsidRPr="00640737">
        <w:rPr>
          <w:lang w:val="cs-CZ"/>
        </w:rPr>
        <w:t> </w:t>
      </w:r>
      <w:r w:rsidRPr="00640737">
        <w:rPr>
          <w:lang w:val="cs-CZ"/>
        </w:rPr>
        <w:t xml:space="preserve">pokyny Objednatele a předá upravenou </w:t>
      </w:r>
      <w:r w:rsidR="00B608CB">
        <w:rPr>
          <w:lang w:val="cs-CZ"/>
        </w:rPr>
        <w:t>DPZ</w:t>
      </w:r>
      <w:r w:rsidR="009C057E">
        <w:rPr>
          <w:lang w:val="cs-CZ"/>
        </w:rPr>
        <w:t>,</w:t>
      </w:r>
      <w:r w:rsidR="00FA4E96">
        <w:rPr>
          <w:lang w:val="cs-CZ"/>
        </w:rPr>
        <w:t xml:space="preserve"> </w:t>
      </w:r>
      <w:r w:rsidR="00B608CB">
        <w:rPr>
          <w:lang w:val="cs-CZ"/>
        </w:rPr>
        <w:t>DPS</w:t>
      </w:r>
      <w:r w:rsidR="009C057E">
        <w:rPr>
          <w:lang w:val="cs-CZ"/>
        </w:rPr>
        <w:t xml:space="preserve">, DOS </w:t>
      </w:r>
      <w:r w:rsidR="009C057E" w:rsidRPr="00640737">
        <w:rPr>
          <w:lang w:val="cs-CZ"/>
        </w:rPr>
        <w:t>anebo</w:t>
      </w:r>
      <w:r w:rsidR="009C057E">
        <w:rPr>
          <w:lang w:val="cs-CZ"/>
        </w:rPr>
        <w:t xml:space="preserve"> PI</w:t>
      </w:r>
      <w:r w:rsidRPr="00640737">
        <w:rPr>
          <w:lang w:val="cs-CZ"/>
        </w:rPr>
        <w:t xml:space="preserve"> v</w:t>
      </w:r>
      <w:r w:rsidR="00C16D4D" w:rsidRPr="00640737">
        <w:rPr>
          <w:lang w:val="cs-CZ"/>
        </w:rPr>
        <w:t> </w:t>
      </w:r>
      <w:r w:rsidRPr="00640737">
        <w:rPr>
          <w:lang w:val="cs-CZ"/>
        </w:rPr>
        <w:t xml:space="preserve">digitální podobě </w:t>
      </w:r>
      <w:r w:rsidR="000D610B" w:rsidRPr="00640737">
        <w:rPr>
          <w:lang w:val="cs-CZ"/>
        </w:rPr>
        <w:t xml:space="preserve">a </w:t>
      </w:r>
      <w:r w:rsidR="00212326" w:rsidRPr="00640737">
        <w:rPr>
          <w:lang w:val="cs-CZ"/>
        </w:rPr>
        <w:t>v</w:t>
      </w:r>
      <w:r w:rsidR="00C16D4D" w:rsidRPr="00640737">
        <w:rPr>
          <w:lang w:val="cs-CZ"/>
        </w:rPr>
        <w:t> </w:t>
      </w:r>
      <w:r w:rsidR="00212326" w:rsidRPr="00640737">
        <w:rPr>
          <w:lang w:val="cs-CZ"/>
        </w:rPr>
        <w:t xml:space="preserve">listinné podobě </w:t>
      </w:r>
      <w:r w:rsidR="000D610B" w:rsidRPr="00640737">
        <w:rPr>
          <w:lang w:val="cs-CZ"/>
        </w:rPr>
        <w:t>v</w:t>
      </w:r>
      <w:r w:rsidR="00C16D4D" w:rsidRPr="00640737">
        <w:rPr>
          <w:lang w:val="cs-CZ"/>
        </w:rPr>
        <w:t> </w:t>
      </w:r>
      <w:r w:rsidR="000D610B" w:rsidRPr="00640737">
        <w:rPr>
          <w:lang w:val="cs-CZ"/>
        </w:rPr>
        <w:t xml:space="preserve">počtu </w:t>
      </w:r>
      <w:r w:rsidR="00212326" w:rsidRPr="00640737">
        <w:rPr>
          <w:lang w:val="cs-CZ"/>
        </w:rPr>
        <w:t xml:space="preserve">dle </w:t>
      </w:r>
      <w:r w:rsidR="001C5538" w:rsidRPr="001C5538">
        <w:rPr>
          <w:lang w:val="cs-CZ"/>
        </w:rPr>
        <w:t>čl.</w:t>
      </w:r>
      <w:r w:rsidR="001C5538">
        <w:rPr>
          <w:lang w:val="cs-CZ"/>
        </w:rPr>
        <w:t xml:space="preserve"> </w:t>
      </w:r>
      <w:r w:rsidR="00492909">
        <w:rPr>
          <w:lang w:val="cs-CZ"/>
        </w:rPr>
        <w:fldChar w:fldCharType="begin"/>
      </w:r>
      <w:r w:rsidR="00492909">
        <w:rPr>
          <w:lang w:val="cs-CZ"/>
        </w:rPr>
        <w:instrText xml:space="preserve"> REF _Ref10472959 \r \h </w:instrText>
      </w:r>
      <w:r w:rsidR="00492909">
        <w:rPr>
          <w:lang w:val="cs-CZ"/>
        </w:rPr>
      </w:r>
      <w:r w:rsidR="00492909">
        <w:rPr>
          <w:lang w:val="cs-CZ"/>
        </w:rPr>
        <w:fldChar w:fldCharType="separate"/>
      </w:r>
      <w:r w:rsidR="00E936B9">
        <w:rPr>
          <w:lang w:val="cs-CZ"/>
        </w:rPr>
        <w:t>6.2</w:t>
      </w:r>
      <w:r w:rsidR="00492909">
        <w:rPr>
          <w:lang w:val="cs-CZ"/>
        </w:rPr>
        <w:fldChar w:fldCharType="end"/>
      </w:r>
      <w:r w:rsidR="00492909">
        <w:rPr>
          <w:lang w:val="cs-CZ"/>
        </w:rPr>
        <w:t xml:space="preserve"> </w:t>
      </w:r>
      <w:r w:rsidR="00212326" w:rsidRPr="00640737">
        <w:rPr>
          <w:lang w:val="cs-CZ"/>
        </w:rPr>
        <w:t xml:space="preserve">Smlouvy </w:t>
      </w:r>
      <w:r w:rsidRPr="00640737">
        <w:rPr>
          <w:lang w:val="cs-CZ"/>
        </w:rPr>
        <w:t xml:space="preserve">Objednateli ke schválení, a to bezodkladně, nejpozději však ve lhůtě pro dodání upravené </w:t>
      </w:r>
      <w:r w:rsidR="00C36A7F">
        <w:rPr>
          <w:lang w:val="cs-CZ"/>
        </w:rPr>
        <w:t>D</w:t>
      </w:r>
      <w:r w:rsidRPr="00640737">
        <w:rPr>
          <w:lang w:val="cs-CZ"/>
        </w:rPr>
        <w:t xml:space="preserve">okumentace dle </w:t>
      </w:r>
      <w:r w:rsidR="001C5538" w:rsidRPr="001C5538">
        <w:rPr>
          <w:lang w:val="cs-CZ"/>
        </w:rPr>
        <w:t>čl.</w:t>
      </w:r>
      <w:r w:rsidRPr="00640737">
        <w:rPr>
          <w:lang w:val="cs-CZ"/>
        </w:rPr>
        <w:t xml:space="preserve"> </w:t>
      </w:r>
      <w:r w:rsidR="000D610B" w:rsidRPr="00640737">
        <w:rPr>
          <w:lang w:val="cs-CZ"/>
        </w:rPr>
        <w:fldChar w:fldCharType="begin"/>
      </w:r>
      <w:r w:rsidR="000D610B" w:rsidRPr="00640737">
        <w:rPr>
          <w:lang w:val="cs-CZ"/>
        </w:rPr>
        <w:instrText xml:space="preserve"> REF _Ref10472959 \r \h </w:instrText>
      </w:r>
      <w:r w:rsidR="00670D09" w:rsidRPr="00640737">
        <w:rPr>
          <w:lang w:val="cs-CZ"/>
        </w:rPr>
        <w:instrText xml:space="preserve"> \* MERGEFORMAT </w:instrText>
      </w:r>
      <w:r w:rsidR="000D610B" w:rsidRPr="00640737">
        <w:rPr>
          <w:lang w:val="cs-CZ"/>
        </w:rPr>
      </w:r>
      <w:r w:rsidR="000D610B" w:rsidRPr="00640737">
        <w:rPr>
          <w:lang w:val="cs-CZ"/>
        </w:rPr>
        <w:fldChar w:fldCharType="separate"/>
      </w:r>
      <w:r w:rsidR="00E936B9">
        <w:rPr>
          <w:lang w:val="cs-CZ"/>
        </w:rPr>
        <w:t>6.2</w:t>
      </w:r>
      <w:r w:rsidR="000D610B" w:rsidRPr="00640737">
        <w:rPr>
          <w:lang w:val="cs-CZ"/>
        </w:rPr>
        <w:fldChar w:fldCharType="end"/>
      </w:r>
      <w:r w:rsidRPr="00640737">
        <w:rPr>
          <w:lang w:val="cs-CZ"/>
        </w:rPr>
        <w:t xml:space="preserve"> Smlouvy</w:t>
      </w:r>
      <w:r w:rsidR="007E0BC8">
        <w:rPr>
          <w:lang w:val="cs-CZ"/>
        </w:rPr>
        <w:t>,</w:t>
      </w:r>
      <w:r w:rsidR="007E0BC8" w:rsidRPr="001B20F9">
        <w:rPr>
          <w:lang w:val="cs-CZ"/>
        </w:rPr>
        <w:t xml:space="preserve"> </w:t>
      </w:r>
      <w:r w:rsidR="007E0BC8" w:rsidRPr="00DB5F55">
        <w:rPr>
          <w:lang w:val="cs-CZ"/>
        </w:rPr>
        <w:t xml:space="preserve">nedohodnou-li se Strany v konkrétním případě </w:t>
      </w:r>
      <w:r w:rsidR="00307EB8">
        <w:rPr>
          <w:lang w:val="cs-CZ"/>
        </w:rPr>
        <w:t>na</w:t>
      </w:r>
      <w:r w:rsidR="007E0BC8">
        <w:rPr>
          <w:lang w:val="cs-CZ"/>
        </w:rPr>
        <w:t xml:space="preserve"> lhůtě k úpravě </w:t>
      </w:r>
      <w:r w:rsidR="007E0BC8" w:rsidRPr="00DB5F55">
        <w:rPr>
          <w:lang w:val="cs-CZ"/>
        </w:rPr>
        <w:t>jinak</w:t>
      </w:r>
      <w:r w:rsidR="007E0BC8" w:rsidRPr="001B20F9">
        <w:rPr>
          <w:rStyle w:val="Hyperlink0"/>
          <w:lang w:val="cs-CZ"/>
        </w:rPr>
        <w:t>.</w:t>
      </w:r>
    </w:p>
    <w:p w14:paraId="5356A152" w14:textId="11E03632" w:rsidR="00B42B81" w:rsidRPr="00640737" w:rsidRDefault="007E0BC8" w:rsidP="001B20F9">
      <w:pPr>
        <w:pStyle w:val="Normal2"/>
        <w:widowControl w:val="0"/>
        <w:tabs>
          <w:tab w:val="clear" w:pos="709"/>
          <w:tab w:val="left" w:pos="567"/>
        </w:tabs>
        <w:spacing w:before="120"/>
        <w:ind w:left="567"/>
        <w:rPr>
          <w:lang w:val="cs-CZ"/>
        </w:rPr>
      </w:pPr>
      <w:r w:rsidRPr="00B93CEC">
        <w:rPr>
          <w:lang w:val="cs-CZ"/>
        </w:rPr>
        <w:t xml:space="preserve">Pokud je požadavek Objednatele na úpravu DPZ, DPS, DOS anebo PI vyvolán vadou Dokumentace, provede Zhotovitel tyto úpravy bez nároku na jakoukoliv odměnu. V ostatních případech náleží Zhotoviteli za provedení úprav odměna, přičemž pro její určení se použije jednotková cena za vícepráce sjednaná v </w:t>
      </w:r>
      <w:r w:rsidRPr="00383D51">
        <w:rPr>
          <w:b/>
          <w:bCs/>
          <w:i/>
          <w:iCs/>
          <w:lang w:val="cs-CZ"/>
        </w:rPr>
        <w:t>Příloze č. 5</w:t>
      </w:r>
      <w:r w:rsidRPr="00B93CEC">
        <w:rPr>
          <w:lang w:val="cs-CZ"/>
        </w:rPr>
        <w:t xml:space="preserve"> Smlouvy.</w:t>
      </w:r>
    </w:p>
    <w:p w14:paraId="3D77AC8B" w14:textId="7A8F7D24" w:rsidR="00B42B81" w:rsidRPr="00640737" w:rsidRDefault="00B42B81" w:rsidP="00893FE2">
      <w:pPr>
        <w:pStyle w:val="Normal2"/>
        <w:widowControl w:val="0"/>
        <w:tabs>
          <w:tab w:val="clear" w:pos="709"/>
          <w:tab w:val="num" w:pos="567"/>
        </w:tabs>
        <w:spacing w:before="120"/>
        <w:ind w:left="567"/>
        <w:rPr>
          <w:lang w:val="cs-CZ"/>
        </w:rPr>
      </w:pPr>
      <w:r w:rsidRPr="00640737">
        <w:rPr>
          <w:lang w:val="cs-CZ"/>
        </w:rPr>
        <w:t>Pro schvalování, úpravy, vady, vlastnické právo a užívací práva k</w:t>
      </w:r>
      <w:r w:rsidR="00C16D4D" w:rsidRPr="00640737">
        <w:rPr>
          <w:lang w:val="cs-CZ"/>
        </w:rPr>
        <w:t> </w:t>
      </w:r>
      <w:r w:rsidR="00F63801">
        <w:rPr>
          <w:lang w:val="cs-CZ"/>
        </w:rPr>
        <w:t>D</w:t>
      </w:r>
      <w:r w:rsidR="00F63801" w:rsidRPr="00640737">
        <w:rPr>
          <w:lang w:val="cs-CZ"/>
        </w:rPr>
        <w:t>okumentaci</w:t>
      </w:r>
      <w:r w:rsidRPr="00640737">
        <w:rPr>
          <w:lang w:val="cs-CZ"/>
        </w:rPr>
        <w:t xml:space="preserve"> nebo některé její části v</w:t>
      </w:r>
      <w:r w:rsidR="00C16D4D" w:rsidRPr="00640737">
        <w:rPr>
          <w:lang w:val="cs-CZ"/>
        </w:rPr>
        <w:t> </w:t>
      </w:r>
      <w:r w:rsidRPr="00640737">
        <w:rPr>
          <w:lang w:val="cs-CZ"/>
        </w:rPr>
        <w:t xml:space="preserve">průběhu </w:t>
      </w:r>
      <w:r w:rsidR="00621594" w:rsidRPr="00640737">
        <w:rPr>
          <w:lang w:val="cs-CZ"/>
        </w:rPr>
        <w:t xml:space="preserve">řízení </w:t>
      </w:r>
      <w:r w:rsidR="00066F25">
        <w:rPr>
          <w:lang w:val="cs-CZ"/>
        </w:rPr>
        <w:t xml:space="preserve">o vydání Povolení záměru </w:t>
      </w:r>
      <w:r w:rsidRPr="00640737">
        <w:rPr>
          <w:lang w:val="cs-CZ"/>
        </w:rPr>
        <w:t>se obdobně použijí ustanovení čl</w:t>
      </w:r>
      <w:r w:rsidR="001C5538">
        <w:rPr>
          <w:lang w:val="cs-CZ"/>
        </w:rPr>
        <w:t>.</w:t>
      </w:r>
      <w:r w:rsidR="00365C30">
        <w:rPr>
          <w:lang w:val="cs-CZ"/>
        </w:rPr>
        <w:t xml:space="preserve"> </w:t>
      </w:r>
      <w:r w:rsidR="007412FC">
        <w:rPr>
          <w:lang w:val="cs-CZ"/>
        </w:rPr>
        <w:fldChar w:fldCharType="begin"/>
      </w:r>
      <w:r w:rsidR="007412FC">
        <w:rPr>
          <w:lang w:val="cs-CZ"/>
        </w:rPr>
        <w:instrText xml:space="preserve"> REF _Ref226445713 \r \h </w:instrText>
      </w:r>
      <w:r w:rsidR="007412FC">
        <w:rPr>
          <w:lang w:val="cs-CZ"/>
        </w:rPr>
      </w:r>
      <w:r w:rsidR="007412FC">
        <w:rPr>
          <w:lang w:val="cs-CZ"/>
        </w:rPr>
        <w:fldChar w:fldCharType="separate"/>
      </w:r>
      <w:r w:rsidR="00E936B9">
        <w:rPr>
          <w:lang w:val="cs-CZ"/>
        </w:rPr>
        <w:t>6</w:t>
      </w:r>
      <w:r w:rsidR="007412FC">
        <w:rPr>
          <w:lang w:val="cs-CZ"/>
        </w:rPr>
        <w:fldChar w:fldCharType="end"/>
      </w:r>
      <w:r w:rsidR="007412FC">
        <w:rPr>
          <w:lang w:val="cs-CZ"/>
        </w:rPr>
        <w:t xml:space="preserve"> a </w:t>
      </w:r>
      <w:r w:rsidR="005E2641" w:rsidRPr="00640737">
        <w:rPr>
          <w:lang w:val="cs-CZ"/>
        </w:rPr>
        <w:t>čl</w:t>
      </w:r>
      <w:r w:rsidR="001C5538">
        <w:rPr>
          <w:lang w:val="cs-CZ"/>
        </w:rPr>
        <w:t>.</w:t>
      </w:r>
      <w:r w:rsidR="005E2641" w:rsidRPr="00640737">
        <w:rPr>
          <w:lang w:val="cs-CZ"/>
        </w:rPr>
        <w:t xml:space="preserve"> </w:t>
      </w:r>
      <w:r w:rsidR="0012276F" w:rsidRPr="00640737">
        <w:rPr>
          <w:lang w:val="cs-CZ"/>
        </w:rPr>
        <w:fldChar w:fldCharType="begin"/>
      </w:r>
      <w:r w:rsidR="0012276F" w:rsidRPr="00640737">
        <w:rPr>
          <w:lang w:val="cs-CZ"/>
        </w:rPr>
        <w:instrText xml:space="preserve"> REF _Ref510282838 \r \h </w:instrText>
      </w:r>
      <w:r w:rsidR="00670D09" w:rsidRPr="00640737">
        <w:rPr>
          <w:lang w:val="cs-CZ"/>
        </w:rPr>
        <w:instrText xml:space="preserve"> \* MERGEFORMAT </w:instrText>
      </w:r>
      <w:r w:rsidR="0012276F" w:rsidRPr="00640737">
        <w:rPr>
          <w:lang w:val="cs-CZ"/>
        </w:rPr>
      </w:r>
      <w:r w:rsidR="0012276F" w:rsidRPr="00640737">
        <w:rPr>
          <w:lang w:val="cs-CZ"/>
        </w:rPr>
        <w:fldChar w:fldCharType="separate"/>
      </w:r>
      <w:r w:rsidR="00E936B9">
        <w:rPr>
          <w:lang w:val="cs-CZ"/>
        </w:rPr>
        <w:t>7</w:t>
      </w:r>
      <w:r w:rsidR="0012276F" w:rsidRPr="00640737">
        <w:rPr>
          <w:lang w:val="cs-CZ"/>
        </w:rPr>
        <w:fldChar w:fldCharType="end"/>
      </w:r>
      <w:r w:rsidRPr="00640737">
        <w:rPr>
          <w:lang w:val="cs-CZ"/>
        </w:rPr>
        <w:t xml:space="preserve"> Smlouvy.</w:t>
      </w:r>
    </w:p>
    <w:p w14:paraId="33231D99" w14:textId="4C3B302F" w:rsidR="00B42B81" w:rsidRPr="00640737" w:rsidRDefault="00B42B81" w:rsidP="00F07360">
      <w:pPr>
        <w:pStyle w:val="Clanek11"/>
        <w:tabs>
          <w:tab w:val="clear" w:pos="2624"/>
          <w:tab w:val="num" w:pos="561"/>
        </w:tabs>
        <w:ind w:left="561" w:hanging="561"/>
        <w:rPr>
          <w:rFonts w:cs="Times New Roman"/>
          <w:b/>
        </w:rPr>
      </w:pPr>
      <w:r w:rsidRPr="00640737">
        <w:rPr>
          <w:rFonts w:cs="Times New Roman"/>
          <w:b/>
        </w:rPr>
        <w:t>Okolnosti vylučující prodlení Zhotovitele s</w:t>
      </w:r>
      <w:r w:rsidR="00C16D4D" w:rsidRPr="00640737">
        <w:rPr>
          <w:rFonts w:cs="Times New Roman"/>
          <w:b/>
        </w:rPr>
        <w:t> </w:t>
      </w:r>
      <w:r w:rsidRPr="00640737">
        <w:rPr>
          <w:rFonts w:cs="Times New Roman"/>
          <w:b/>
        </w:rPr>
        <w:t xml:space="preserve">vydáním </w:t>
      </w:r>
      <w:r w:rsidR="00E70447" w:rsidRPr="00640737">
        <w:rPr>
          <w:rFonts w:cs="Times New Roman"/>
          <w:b/>
        </w:rPr>
        <w:t>P</w:t>
      </w:r>
      <w:r w:rsidRPr="00640737">
        <w:rPr>
          <w:rFonts w:cs="Times New Roman"/>
          <w:b/>
        </w:rPr>
        <w:t>ovolení</w:t>
      </w:r>
      <w:r w:rsidR="009954E3">
        <w:rPr>
          <w:rFonts w:cs="Times New Roman"/>
          <w:b/>
        </w:rPr>
        <w:t xml:space="preserve"> záměru</w:t>
      </w:r>
    </w:p>
    <w:p w14:paraId="65334CE6" w14:textId="182C6680" w:rsidR="00746687" w:rsidRPr="00640737" w:rsidRDefault="00746687" w:rsidP="00893FE2">
      <w:pPr>
        <w:pStyle w:val="Normal2"/>
        <w:widowControl w:val="0"/>
        <w:tabs>
          <w:tab w:val="clear" w:pos="709"/>
          <w:tab w:val="num" w:pos="567"/>
        </w:tabs>
        <w:spacing w:before="120"/>
        <w:ind w:left="567"/>
        <w:rPr>
          <w:lang w:val="cs-CZ"/>
        </w:rPr>
      </w:pPr>
      <w:r w:rsidRPr="00640737">
        <w:rPr>
          <w:lang w:val="cs-CZ"/>
        </w:rPr>
        <w:t>Zhotovitel není v</w:t>
      </w:r>
      <w:r w:rsidR="00C16D4D" w:rsidRPr="00640737">
        <w:rPr>
          <w:lang w:val="cs-CZ"/>
        </w:rPr>
        <w:t> </w:t>
      </w:r>
      <w:r w:rsidRPr="00640737">
        <w:rPr>
          <w:lang w:val="cs-CZ"/>
        </w:rPr>
        <w:t xml:space="preserve">prodlení se zajištěním vydání </w:t>
      </w:r>
      <w:r w:rsidR="00F354A9" w:rsidRPr="00640737">
        <w:rPr>
          <w:lang w:val="cs-CZ"/>
        </w:rPr>
        <w:t>P</w:t>
      </w:r>
      <w:r w:rsidRPr="00640737">
        <w:rPr>
          <w:lang w:val="cs-CZ"/>
        </w:rPr>
        <w:t>ovolení</w:t>
      </w:r>
      <w:r w:rsidR="004622A2" w:rsidRPr="00640737">
        <w:rPr>
          <w:lang w:val="cs-CZ"/>
        </w:rPr>
        <w:t xml:space="preserve"> záměru</w:t>
      </w:r>
      <w:r w:rsidRPr="00640737">
        <w:rPr>
          <w:lang w:val="cs-CZ"/>
        </w:rPr>
        <w:t xml:space="preserve">, pokud prokáže, že </w:t>
      </w:r>
      <w:r w:rsidR="00F354A9" w:rsidRPr="00640737">
        <w:rPr>
          <w:lang w:val="cs-CZ"/>
        </w:rPr>
        <w:t>P</w:t>
      </w:r>
      <w:r w:rsidRPr="00640737">
        <w:rPr>
          <w:lang w:val="cs-CZ"/>
        </w:rPr>
        <w:t xml:space="preserve">ovolení </w:t>
      </w:r>
      <w:r w:rsidR="004622A2" w:rsidRPr="00640737">
        <w:rPr>
          <w:lang w:val="cs-CZ"/>
        </w:rPr>
        <w:t xml:space="preserve">záměru </w:t>
      </w:r>
      <w:r w:rsidRPr="00640737">
        <w:rPr>
          <w:lang w:val="cs-CZ"/>
        </w:rPr>
        <w:t xml:space="preserve">nebylo vydáno </w:t>
      </w:r>
      <w:r w:rsidR="005E2641" w:rsidRPr="00640737">
        <w:rPr>
          <w:lang w:val="cs-CZ"/>
        </w:rPr>
        <w:t>ve</w:t>
      </w:r>
      <w:r w:rsidRPr="00640737">
        <w:rPr>
          <w:lang w:val="cs-CZ"/>
        </w:rPr>
        <w:t xml:space="preserve"> lhůt</w:t>
      </w:r>
      <w:r w:rsidR="005E2641" w:rsidRPr="00640737">
        <w:rPr>
          <w:lang w:val="cs-CZ"/>
        </w:rPr>
        <w:t>ě</w:t>
      </w:r>
      <w:r w:rsidRPr="00640737">
        <w:rPr>
          <w:lang w:val="cs-CZ"/>
        </w:rPr>
        <w:t xml:space="preserve"> pro vydání </w:t>
      </w:r>
      <w:r w:rsidR="00F354A9" w:rsidRPr="00640737">
        <w:rPr>
          <w:lang w:val="cs-CZ"/>
        </w:rPr>
        <w:t>P</w:t>
      </w:r>
      <w:r w:rsidRPr="00640737">
        <w:rPr>
          <w:lang w:val="cs-CZ"/>
        </w:rPr>
        <w:t xml:space="preserve">ovolení </w:t>
      </w:r>
      <w:r w:rsidR="004622A2" w:rsidRPr="00640737">
        <w:rPr>
          <w:lang w:val="cs-CZ"/>
        </w:rPr>
        <w:t xml:space="preserve">záměru </w:t>
      </w:r>
      <w:r w:rsidRPr="00640737">
        <w:rPr>
          <w:lang w:val="cs-CZ"/>
        </w:rPr>
        <w:t>uvedené ve Smlouvě z</w:t>
      </w:r>
      <w:r w:rsidR="00C16D4D" w:rsidRPr="00640737">
        <w:rPr>
          <w:lang w:val="cs-CZ"/>
        </w:rPr>
        <w:t> </w:t>
      </w:r>
      <w:r w:rsidRPr="00640737">
        <w:rPr>
          <w:lang w:val="cs-CZ"/>
        </w:rPr>
        <w:t>důvodu prodlení na straně stavebního úřadu nebo dotčených správních orgánů v</w:t>
      </w:r>
      <w:r w:rsidR="00C16D4D" w:rsidRPr="00640737">
        <w:rPr>
          <w:lang w:val="cs-CZ"/>
        </w:rPr>
        <w:t> </w:t>
      </w:r>
      <w:r w:rsidRPr="00640737">
        <w:rPr>
          <w:lang w:val="cs-CZ"/>
        </w:rPr>
        <w:t>rámci řízení</w:t>
      </w:r>
      <w:r w:rsidR="00470654" w:rsidRPr="00640737">
        <w:rPr>
          <w:lang w:val="cs-CZ"/>
        </w:rPr>
        <w:t xml:space="preserve"> o </w:t>
      </w:r>
      <w:r w:rsidR="00B42B81" w:rsidRPr="00640737">
        <w:rPr>
          <w:lang w:val="cs-CZ"/>
        </w:rPr>
        <w:t xml:space="preserve">vydání </w:t>
      </w:r>
      <w:r w:rsidR="00F354A9" w:rsidRPr="00640737">
        <w:rPr>
          <w:lang w:val="cs-CZ"/>
        </w:rPr>
        <w:t>P</w:t>
      </w:r>
      <w:r w:rsidR="00B42B81" w:rsidRPr="00640737">
        <w:rPr>
          <w:lang w:val="cs-CZ"/>
        </w:rPr>
        <w:t>ovolení</w:t>
      </w:r>
      <w:r w:rsidR="00852153" w:rsidRPr="00640737">
        <w:rPr>
          <w:lang w:val="cs-CZ"/>
        </w:rPr>
        <w:t xml:space="preserve"> záměru</w:t>
      </w:r>
      <w:r w:rsidRPr="00640737">
        <w:rPr>
          <w:lang w:val="cs-CZ"/>
        </w:rPr>
        <w:t>, které Zhotovitel přímo ani nepřímo n</w:t>
      </w:r>
      <w:r w:rsidR="0043571D" w:rsidRPr="00640737">
        <w:rPr>
          <w:lang w:val="cs-CZ"/>
        </w:rPr>
        <w:t>ezavinil, nebo v</w:t>
      </w:r>
      <w:r w:rsidR="00C16D4D" w:rsidRPr="00640737">
        <w:rPr>
          <w:lang w:val="cs-CZ"/>
        </w:rPr>
        <w:t> </w:t>
      </w:r>
      <w:r w:rsidR="0043571D" w:rsidRPr="00640737">
        <w:rPr>
          <w:lang w:val="cs-CZ"/>
        </w:rPr>
        <w:t>případě, že se </w:t>
      </w:r>
      <w:r w:rsidRPr="00640737">
        <w:rPr>
          <w:lang w:val="cs-CZ"/>
        </w:rPr>
        <w:t>některý z</w:t>
      </w:r>
      <w:r w:rsidR="00C16D4D" w:rsidRPr="00640737">
        <w:rPr>
          <w:lang w:val="cs-CZ"/>
        </w:rPr>
        <w:t> </w:t>
      </w:r>
      <w:r w:rsidRPr="00640737">
        <w:rPr>
          <w:lang w:val="cs-CZ"/>
        </w:rPr>
        <w:t xml:space="preserve">účastníků řízení proti rozhodnutí o </w:t>
      </w:r>
      <w:r w:rsidR="00852153" w:rsidRPr="00640737">
        <w:rPr>
          <w:lang w:val="cs-CZ"/>
        </w:rPr>
        <w:t xml:space="preserve">vydání </w:t>
      </w:r>
      <w:r w:rsidR="00F354A9" w:rsidRPr="00640737">
        <w:rPr>
          <w:lang w:val="cs-CZ"/>
        </w:rPr>
        <w:t>P</w:t>
      </w:r>
      <w:r w:rsidRPr="00640737">
        <w:rPr>
          <w:lang w:val="cs-CZ"/>
        </w:rPr>
        <w:t xml:space="preserve">ovolení </w:t>
      </w:r>
      <w:r w:rsidR="00852153" w:rsidRPr="00640737">
        <w:rPr>
          <w:lang w:val="cs-CZ"/>
        </w:rPr>
        <w:t>záměru</w:t>
      </w:r>
      <w:r w:rsidRPr="00640737">
        <w:rPr>
          <w:lang w:val="cs-CZ"/>
        </w:rPr>
        <w:t>, odvolal</w:t>
      </w:r>
      <w:r w:rsidR="007E6A38" w:rsidRPr="00640737">
        <w:rPr>
          <w:lang w:val="cs-CZ"/>
        </w:rPr>
        <w:t>;</w:t>
      </w:r>
      <w:r w:rsidRPr="00640737">
        <w:rPr>
          <w:lang w:val="cs-CZ"/>
        </w:rPr>
        <w:t xml:space="preserve"> ve všech uvedených případech však za podmínky, že Zhotovitel řádně postupoval v</w:t>
      </w:r>
      <w:r w:rsidR="00C16D4D" w:rsidRPr="00640737">
        <w:rPr>
          <w:lang w:val="cs-CZ"/>
        </w:rPr>
        <w:t> </w:t>
      </w:r>
      <w:r w:rsidRPr="00640737">
        <w:rPr>
          <w:lang w:val="cs-CZ"/>
        </w:rPr>
        <w:t>řízení v</w:t>
      </w:r>
      <w:r w:rsidR="00C16D4D" w:rsidRPr="00640737">
        <w:rPr>
          <w:lang w:val="cs-CZ"/>
        </w:rPr>
        <w:t> </w:t>
      </w:r>
      <w:r w:rsidRPr="00640737">
        <w:rPr>
          <w:lang w:val="cs-CZ"/>
        </w:rPr>
        <w:t>souladu s</w:t>
      </w:r>
      <w:r w:rsidR="00C16D4D" w:rsidRPr="00640737">
        <w:rPr>
          <w:lang w:val="cs-CZ"/>
        </w:rPr>
        <w:t> </w:t>
      </w:r>
      <w:r w:rsidRPr="00640737">
        <w:rPr>
          <w:lang w:val="cs-CZ"/>
        </w:rPr>
        <w:t>touto Smlouvou</w:t>
      </w:r>
      <w:r w:rsidR="007E6A38" w:rsidRPr="00640737">
        <w:rPr>
          <w:lang w:val="cs-CZ"/>
        </w:rPr>
        <w:t>, právními předpisy</w:t>
      </w:r>
      <w:r w:rsidRPr="00640737">
        <w:rPr>
          <w:lang w:val="cs-CZ"/>
        </w:rPr>
        <w:t xml:space="preserve"> a dle pokynů Objednatele.</w:t>
      </w:r>
    </w:p>
    <w:p w14:paraId="7C19F6FB" w14:textId="29A754EB" w:rsidR="00D91FC3" w:rsidRPr="00640737" w:rsidRDefault="00D91FC3" w:rsidP="00F07360">
      <w:pPr>
        <w:pStyle w:val="Clanek11"/>
        <w:tabs>
          <w:tab w:val="clear" w:pos="2624"/>
          <w:tab w:val="num" w:pos="561"/>
        </w:tabs>
        <w:ind w:left="561" w:hanging="561"/>
        <w:rPr>
          <w:rFonts w:cs="Times New Roman"/>
          <w:b/>
        </w:rPr>
      </w:pPr>
      <w:r w:rsidRPr="00640737">
        <w:rPr>
          <w:rFonts w:cs="Times New Roman"/>
          <w:b/>
        </w:rPr>
        <w:t>Konzultace s</w:t>
      </w:r>
      <w:r w:rsidR="00C16D4D" w:rsidRPr="00640737">
        <w:rPr>
          <w:rFonts w:cs="Times New Roman"/>
          <w:b/>
        </w:rPr>
        <w:t> </w:t>
      </w:r>
      <w:r w:rsidRPr="00640737">
        <w:rPr>
          <w:rFonts w:cs="Times New Roman"/>
          <w:b/>
        </w:rPr>
        <w:t>účastníky řízení</w:t>
      </w:r>
    </w:p>
    <w:p w14:paraId="0B24FCD0" w14:textId="132BCB75" w:rsidR="00593913" w:rsidRDefault="00076FB7" w:rsidP="00893FE2">
      <w:pPr>
        <w:pStyle w:val="Normal2"/>
        <w:widowControl w:val="0"/>
        <w:tabs>
          <w:tab w:val="clear" w:pos="709"/>
          <w:tab w:val="num" w:pos="567"/>
        </w:tabs>
        <w:spacing w:before="120"/>
        <w:ind w:left="567"/>
        <w:rPr>
          <w:lang w:val="cs-CZ"/>
        </w:rPr>
      </w:pPr>
      <w:bookmarkStart w:id="83" w:name="_Toc5631259"/>
      <w:bookmarkStart w:id="84" w:name="_Toc5632711"/>
      <w:r w:rsidRPr="00640737">
        <w:rPr>
          <w:lang w:val="cs-CZ"/>
        </w:rPr>
        <w:t>V</w:t>
      </w:r>
      <w:r w:rsidR="00C16D4D" w:rsidRPr="00640737">
        <w:rPr>
          <w:lang w:val="cs-CZ"/>
        </w:rPr>
        <w:t> </w:t>
      </w:r>
      <w:r w:rsidRPr="00640737">
        <w:rPr>
          <w:lang w:val="cs-CZ"/>
        </w:rPr>
        <w:t xml:space="preserve">průběhu poskytování plnění na základě této Smlouvy je Zhotovitel povinen jednotlivé části </w:t>
      </w:r>
      <w:r w:rsidR="00C36A7F">
        <w:rPr>
          <w:lang w:val="cs-CZ"/>
        </w:rPr>
        <w:t>D</w:t>
      </w:r>
      <w:r w:rsidRPr="00640737">
        <w:rPr>
          <w:lang w:val="cs-CZ"/>
        </w:rPr>
        <w:t>okumentace a vhodnost jednotlivých kroků v</w:t>
      </w:r>
      <w:r w:rsidR="00C16D4D" w:rsidRPr="00640737">
        <w:rPr>
          <w:lang w:val="cs-CZ"/>
        </w:rPr>
        <w:t> </w:t>
      </w:r>
      <w:r w:rsidRPr="00640737">
        <w:rPr>
          <w:lang w:val="cs-CZ"/>
        </w:rPr>
        <w:t xml:space="preserve">rámci </w:t>
      </w:r>
      <w:r w:rsidR="00ED5F60">
        <w:rPr>
          <w:lang w:val="cs-CZ"/>
        </w:rPr>
        <w:t>I</w:t>
      </w:r>
      <w:r w:rsidRPr="00640737">
        <w:rPr>
          <w:lang w:val="cs-CZ"/>
        </w:rPr>
        <w:t>nženýrské činnosti konzultovat s</w:t>
      </w:r>
      <w:r w:rsidR="00C16D4D" w:rsidRPr="00640737">
        <w:rPr>
          <w:lang w:val="cs-CZ"/>
        </w:rPr>
        <w:t> </w:t>
      </w:r>
      <w:r w:rsidRPr="00640737">
        <w:rPr>
          <w:lang w:val="cs-CZ"/>
        </w:rPr>
        <w:t>orgány státní správy a dalšími institucemi, které budou dotčeny v</w:t>
      </w:r>
      <w:r w:rsidR="00C16D4D" w:rsidRPr="00640737">
        <w:rPr>
          <w:lang w:val="cs-CZ"/>
        </w:rPr>
        <w:t> </w:t>
      </w:r>
      <w:r w:rsidRPr="00640737">
        <w:rPr>
          <w:lang w:val="cs-CZ"/>
        </w:rPr>
        <w:t xml:space="preserve">stavebním řízení (příp. dalších zvláštních řízeních či správních postupech), a které budou podmínkou pro řádné a včasné vydání </w:t>
      </w:r>
      <w:r w:rsidR="00441391" w:rsidRPr="00640737">
        <w:rPr>
          <w:lang w:val="cs-CZ"/>
        </w:rPr>
        <w:t>P</w:t>
      </w:r>
      <w:r w:rsidRPr="00640737">
        <w:rPr>
          <w:lang w:val="cs-CZ"/>
        </w:rPr>
        <w:t xml:space="preserve">ovolení </w:t>
      </w:r>
      <w:r w:rsidR="00852153" w:rsidRPr="00640737">
        <w:rPr>
          <w:lang w:val="cs-CZ"/>
        </w:rPr>
        <w:t xml:space="preserve">záměru </w:t>
      </w:r>
      <w:r w:rsidRPr="00640737">
        <w:rPr>
          <w:lang w:val="cs-CZ"/>
        </w:rPr>
        <w:t>a dalších rozhodnutí, povolení a závazných stanovisek nezbytných pro splnění předmětu této Smlouvy.</w:t>
      </w:r>
      <w:bookmarkEnd w:id="83"/>
      <w:bookmarkEnd w:id="84"/>
    </w:p>
    <w:p w14:paraId="502393C2" w14:textId="77777777" w:rsidR="00EC13D0" w:rsidRPr="00640737" w:rsidRDefault="00EC13D0" w:rsidP="00893FE2">
      <w:pPr>
        <w:pStyle w:val="Normal2"/>
        <w:widowControl w:val="0"/>
        <w:tabs>
          <w:tab w:val="clear" w:pos="709"/>
          <w:tab w:val="num" w:pos="567"/>
        </w:tabs>
        <w:spacing w:before="120"/>
        <w:ind w:left="567"/>
        <w:rPr>
          <w:lang w:val="cs-CZ"/>
        </w:rPr>
      </w:pPr>
    </w:p>
    <w:p w14:paraId="25037455" w14:textId="723A9BBF" w:rsidR="00E01472" w:rsidRPr="004C12ED" w:rsidRDefault="00840ED3" w:rsidP="00893FE2">
      <w:pPr>
        <w:pStyle w:val="Nadpis1"/>
        <w:keepNext w:val="0"/>
        <w:widowControl w:val="0"/>
        <w:spacing w:before="120" w:after="120"/>
        <w:rPr>
          <w:rFonts w:cs="Times New Roman"/>
        </w:rPr>
      </w:pPr>
      <w:bookmarkStart w:id="85" w:name="_Ref10538333"/>
      <w:bookmarkStart w:id="86" w:name="_Ref10121444"/>
      <w:r w:rsidRPr="004C12ED">
        <w:rPr>
          <w:rFonts w:cs="Times New Roman"/>
          <w:caps w:val="0"/>
        </w:rPr>
        <w:t>ÚKONY PŘI VÝBĚRU ZHOTOVITELE STAVBY</w:t>
      </w:r>
      <w:bookmarkEnd w:id="85"/>
    </w:p>
    <w:p w14:paraId="1EA7A84A" w14:textId="1629EF30" w:rsidR="006864DD" w:rsidRPr="0054380A" w:rsidRDefault="006864DD" w:rsidP="00F07360">
      <w:pPr>
        <w:pStyle w:val="Clanek11"/>
        <w:tabs>
          <w:tab w:val="clear" w:pos="2624"/>
        </w:tabs>
        <w:ind w:left="567"/>
        <w:rPr>
          <w:rFonts w:cs="Times New Roman"/>
        </w:rPr>
      </w:pPr>
      <w:bookmarkStart w:id="87" w:name="_Ref121157986"/>
      <w:r w:rsidRPr="004C12ED">
        <w:rPr>
          <w:rFonts w:cs="Times New Roman"/>
        </w:rPr>
        <w:t>Zhotovitel se zavazuje spolupracovat s</w:t>
      </w:r>
      <w:r w:rsidR="00C16D4D" w:rsidRPr="004C12ED">
        <w:rPr>
          <w:rFonts w:cs="Times New Roman"/>
        </w:rPr>
        <w:t> </w:t>
      </w:r>
      <w:r w:rsidRPr="004C12ED">
        <w:rPr>
          <w:rFonts w:cs="Times New Roman"/>
        </w:rPr>
        <w:t xml:space="preserve">Objednatelem při výběru zhotovitele Stavby, přičemž za výběr zhotovitele Stavby se považuje i opakování </w:t>
      </w:r>
      <w:r w:rsidR="00F62E9A">
        <w:rPr>
          <w:rFonts w:cs="Times New Roman"/>
        </w:rPr>
        <w:t>zadávacího</w:t>
      </w:r>
      <w:r w:rsidR="008353AC" w:rsidRPr="004C12ED">
        <w:rPr>
          <w:rFonts w:cs="Times New Roman"/>
        </w:rPr>
        <w:t xml:space="preserve"> </w:t>
      </w:r>
      <w:r w:rsidRPr="004C12ED">
        <w:rPr>
          <w:rFonts w:cs="Times New Roman"/>
        </w:rPr>
        <w:t>řízení v</w:t>
      </w:r>
      <w:r w:rsidR="00C16D4D" w:rsidRPr="004C12ED">
        <w:rPr>
          <w:rFonts w:cs="Times New Roman"/>
        </w:rPr>
        <w:t> </w:t>
      </w:r>
      <w:r w:rsidRPr="004C12ED">
        <w:rPr>
          <w:rFonts w:cs="Times New Roman"/>
        </w:rPr>
        <w:t>důsledku jeho zrušení nebo ukončení smlouvy uzavřené s</w:t>
      </w:r>
      <w:r w:rsidR="00C16D4D" w:rsidRPr="004C12ED">
        <w:rPr>
          <w:rFonts w:cs="Times New Roman"/>
        </w:rPr>
        <w:t> </w:t>
      </w:r>
      <w:r w:rsidRPr="004C12ED">
        <w:rPr>
          <w:rFonts w:cs="Times New Roman"/>
        </w:rPr>
        <w:t>vybraným dodavatelem na realizaci Stavby</w:t>
      </w:r>
      <w:r w:rsidR="002F38A5" w:rsidRPr="004C12ED">
        <w:rPr>
          <w:rFonts w:cs="Times New Roman"/>
        </w:rPr>
        <w:t xml:space="preserve"> („</w:t>
      </w:r>
      <w:r w:rsidR="002F38A5" w:rsidRPr="004C12ED">
        <w:rPr>
          <w:rFonts w:cs="Times New Roman"/>
          <w:b/>
          <w:bCs w:val="0"/>
        </w:rPr>
        <w:t>Úkony</w:t>
      </w:r>
      <w:r w:rsidR="007E6A38" w:rsidRPr="004C12ED">
        <w:rPr>
          <w:rFonts w:cs="Times New Roman"/>
          <w:b/>
          <w:bCs w:val="0"/>
        </w:rPr>
        <w:t> </w:t>
      </w:r>
      <w:r w:rsidR="002F38A5" w:rsidRPr="004C12ED">
        <w:rPr>
          <w:rFonts w:cs="Times New Roman"/>
          <w:b/>
          <w:bCs w:val="0"/>
        </w:rPr>
        <w:t>při</w:t>
      </w:r>
      <w:r w:rsidR="007E6A38" w:rsidRPr="004C12ED">
        <w:rPr>
          <w:rFonts w:cs="Times New Roman"/>
          <w:b/>
          <w:bCs w:val="0"/>
        </w:rPr>
        <w:t> </w:t>
      </w:r>
      <w:r w:rsidR="002F38A5" w:rsidRPr="004C12ED">
        <w:rPr>
          <w:rFonts w:cs="Times New Roman"/>
          <w:b/>
          <w:bCs w:val="0"/>
        </w:rPr>
        <w:t>výběru</w:t>
      </w:r>
      <w:r w:rsidR="007E6A38" w:rsidRPr="004C12ED">
        <w:rPr>
          <w:rFonts w:cs="Times New Roman"/>
          <w:b/>
          <w:bCs w:val="0"/>
        </w:rPr>
        <w:t> </w:t>
      </w:r>
      <w:r w:rsidR="002F38A5" w:rsidRPr="004C12ED">
        <w:rPr>
          <w:rFonts w:cs="Times New Roman"/>
          <w:b/>
          <w:bCs w:val="0"/>
        </w:rPr>
        <w:t>zhotovitele Stavby</w:t>
      </w:r>
      <w:r w:rsidR="002F38A5" w:rsidRPr="004C12ED">
        <w:rPr>
          <w:rFonts w:cs="Times New Roman"/>
        </w:rPr>
        <w:t>“)</w:t>
      </w:r>
      <w:r w:rsidRPr="004C12ED">
        <w:rPr>
          <w:rFonts w:cs="Times New Roman"/>
        </w:rPr>
        <w:t>. V</w:t>
      </w:r>
      <w:r w:rsidR="00C16D4D" w:rsidRPr="004C12ED">
        <w:rPr>
          <w:rFonts w:cs="Times New Roman"/>
        </w:rPr>
        <w:t> </w:t>
      </w:r>
      <w:r w:rsidRPr="004C12ED">
        <w:rPr>
          <w:rFonts w:cs="Times New Roman"/>
        </w:rPr>
        <w:t>rozsahu, v</w:t>
      </w:r>
      <w:r w:rsidR="00C16D4D" w:rsidRPr="004C12ED">
        <w:rPr>
          <w:rFonts w:cs="Times New Roman"/>
        </w:rPr>
        <w:t> </w:t>
      </w:r>
      <w:r w:rsidRPr="004C12ED">
        <w:rPr>
          <w:rFonts w:cs="Times New Roman"/>
        </w:rPr>
        <w:t xml:space="preserve">jakém se níže uvedené činnosti budou týkat příslušné Stavby, bude Zhotovitel povinen Objednateli, na základě předchozího pokynu Objednatele, provést </w:t>
      </w:r>
      <w:r w:rsidRPr="0054380A">
        <w:rPr>
          <w:rFonts w:cs="Times New Roman"/>
        </w:rPr>
        <w:t>činnosti uvedené v</w:t>
      </w:r>
      <w:r w:rsidR="00C16D4D" w:rsidRPr="0054380A">
        <w:rPr>
          <w:rFonts w:cs="Times New Roman"/>
        </w:rPr>
        <w:t> </w:t>
      </w:r>
      <w:r w:rsidRPr="0054380A">
        <w:rPr>
          <w:rFonts w:cs="Times New Roman"/>
          <w:b/>
          <w:bCs w:val="0"/>
          <w:i/>
          <w:iCs w:val="0"/>
        </w:rPr>
        <w:t>Příloze č. </w:t>
      </w:r>
      <w:r w:rsidR="00730245" w:rsidRPr="0054380A">
        <w:rPr>
          <w:rFonts w:cs="Times New Roman"/>
          <w:b/>
          <w:bCs w:val="0"/>
          <w:i/>
          <w:iCs w:val="0"/>
        </w:rPr>
        <w:t>2</w:t>
      </w:r>
      <w:r w:rsidR="00164ED7">
        <w:rPr>
          <w:rFonts w:cs="Times New Roman"/>
          <w:b/>
          <w:bCs w:val="0"/>
          <w:i/>
          <w:iCs w:val="0"/>
        </w:rPr>
        <w:t xml:space="preserve"> </w:t>
      </w:r>
      <w:r w:rsidR="00164ED7" w:rsidRPr="00C1318D">
        <w:rPr>
          <w:bCs w:val="0"/>
        </w:rPr>
        <w:t>Smlouvy</w:t>
      </w:r>
      <w:r w:rsidRPr="00164ED7">
        <w:rPr>
          <w:rFonts w:cs="Times New Roman"/>
        </w:rPr>
        <w:t>.</w:t>
      </w:r>
      <w:r w:rsidRPr="0054380A">
        <w:rPr>
          <w:rFonts w:cs="Times New Roman"/>
        </w:rPr>
        <w:t xml:space="preserve"> </w:t>
      </w:r>
      <w:r w:rsidR="007E6A38" w:rsidRPr="0054380A">
        <w:rPr>
          <w:rFonts w:cs="Times New Roman"/>
        </w:rPr>
        <w:t>Zhotovitel se zavazuje provádět činnosti v</w:t>
      </w:r>
      <w:r w:rsidR="00C16D4D" w:rsidRPr="0054380A">
        <w:rPr>
          <w:rFonts w:cs="Times New Roman"/>
        </w:rPr>
        <w:t> </w:t>
      </w:r>
      <w:r w:rsidR="007E6A38" w:rsidRPr="0054380A">
        <w:rPr>
          <w:rFonts w:cs="Times New Roman"/>
        </w:rPr>
        <w:t>rámci Úkonů při výběru zhotovitele Stavby v</w:t>
      </w:r>
      <w:r w:rsidR="00C16D4D" w:rsidRPr="0054380A">
        <w:rPr>
          <w:rFonts w:cs="Times New Roman"/>
        </w:rPr>
        <w:t> </w:t>
      </w:r>
      <w:r w:rsidR="007E6A38" w:rsidRPr="0054380A">
        <w:rPr>
          <w:rFonts w:cs="Times New Roman"/>
        </w:rPr>
        <w:t>rozsahu</w:t>
      </w:r>
      <w:r w:rsidR="00030BEE" w:rsidRPr="00893FE2">
        <w:rPr>
          <w:rFonts w:cs="Times New Roman"/>
          <w:b/>
          <w:bCs w:val="0"/>
          <w:szCs w:val="22"/>
        </w:rPr>
        <w:t xml:space="preserve"> </w:t>
      </w:r>
      <w:r w:rsidR="00BF5B05" w:rsidRPr="00893FE2">
        <w:rPr>
          <w:rFonts w:cs="Times New Roman"/>
          <w:b/>
          <w:bCs w:val="0"/>
          <w:szCs w:val="22"/>
        </w:rPr>
        <w:t>150</w:t>
      </w:r>
      <w:r w:rsidR="00305E55" w:rsidRPr="0054380A">
        <w:rPr>
          <w:rFonts w:cs="Times New Roman"/>
        </w:rPr>
        <w:t xml:space="preserve"> </w:t>
      </w:r>
      <w:r w:rsidR="007E6A38" w:rsidRPr="00893FE2">
        <w:rPr>
          <w:rFonts w:cs="Times New Roman"/>
          <w:b/>
          <w:bCs w:val="0"/>
        </w:rPr>
        <w:t>hodin</w:t>
      </w:r>
      <w:r w:rsidR="007E6A38" w:rsidRPr="0054380A">
        <w:rPr>
          <w:rFonts w:cs="Times New Roman"/>
        </w:rPr>
        <w:t>, přičemž Objednatel není povinen tento časový rozsah vyčerpat.</w:t>
      </w:r>
      <w:r w:rsidR="00AA7A43" w:rsidRPr="0054380A">
        <w:rPr>
          <w:rFonts w:cs="Times New Roman"/>
        </w:rPr>
        <w:t xml:space="preserve"> </w:t>
      </w:r>
      <w:r w:rsidR="00F20707" w:rsidRPr="0054380A">
        <w:rPr>
          <w:rFonts w:cs="Times New Roman"/>
        </w:rPr>
        <w:t xml:space="preserve">Pro vyloučení pochybností Strany konstatují, že obsahem Úkonů při výběru zhotovitele Stavby nejsou jakékoli konzultace, činnosti, služby a </w:t>
      </w:r>
      <w:r w:rsidR="00F20707" w:rsidRPr="0054380A">
        <w:rPr>
          <w:rFonts w:cs="Times New Roman"/>
        </w:rPr>
        <w:lastRenderedPageBreak/>
        <w:t xml:space="preserve">práce, které vyplývají z vadného plnění Zhotovitele nebo jiného porušení Smlouvy či právních předpisů Zhotovitelem, když takovéto konzultace, činnosti, služby nebo práce jsou již součástí </w:t>
      </w:r>
      <w:r w:rsidR="00FE4F2C" w:rsidRPr="0054380A">
        <w:rPr>
          <w:rFonts w:cs="Times New Roman"/>
        </w:rPr>
        <w:t>C</w:t>
      </w:r>
      <w:r w:rsidR="00F20707" w:rsidRPr="0054380A">
        <w:rPr>
          <w:rFonts w:cs="Times New Roman"/>
        </w:rPr>
        <w:t xml:space="preserve">eny za příslušnou </w:t>
      </w:r>
      <w:r w:rsidR="003459DD" w:rsidRPr="0054380A">
        <w:rPr>
          <w:rFonts w:cs="Times New Roman"/>
        </w:rPr>
        <w:t>Č</w:t>
      </w:r>
      <w:r w:rsidR="00F20707" w:rsidRPr="0054380A">
        <w:rPr>
          <w:rFonts w:cs="Times New Roman"/>
        </w:rPr>
        <w:t xml:space="preserve">ást Díla (především DPS) a Zhotovitel nemá nárok na jejich úhradu nebo jakoukoli jinou finanční kompenzaci. </w:t>
      </w:r>
      <w:r w:rsidRPr="0054380A">
        <w:rPr>
          <w:rFonts w:cs="Times New Roman"/>
        </w:rPr>
        <w:t>Pro</w:t>
      </w:r>
      <w:r w:rsidR="007E6A38" w:rsidRPr="0054380A">
        <w:rPr>
          <w:rFonts w:cs="Times New Roman"/>
        </w:rPr>
        <w:t> </w:t>
      </w:r>
      <w:r w:rsidRPr="0054380A">
        <w:rPr>
          <w:rFonts w:cs="Times New Roman"/>
        </w:rPr>
        <w:t xml:space="preserve">vady </w:t>
      </w:r>
      <w:r w:rsidR="002F38A5" w:rsidRPr="0054380A">
        <w:rPr>
          <w:rFonts w:cs="Times New Roman"/>
        </w:rPr>
        <w:t>Úkonů při výběru zhotovitele Stavby</w:t>
      </w:r>
      <w:r w:rsidRPr="0054380A">
        <w:rPr>
          <w:rFonts w:cs="Times New Roman"/>
        </w:rPr>
        <w:t xml:space="preserve"> se obdobně použije ujednání čl</w:t>
      </w:r>
      <w:r w:rsidR="001C5538" w:rsidRPr="0054380A">
        <w:rPr>
          <w:rFonts w:cs="Times New Roman"/>
        </w:rPr>
        <w:t>.</w:t>
      </w:r>
      <w:r w:rsidRPr="0054380A">
        <w:rPr>
          <w:rFonts w:cs="Times New Roman"/>
        </w:rPr>
        <w:t xml:space="preserve"> </w:t>
      </w:r>
      <w:r w:rsidR="002F38A5" w:rsidRPr="0054380A">
        <w:rPr>
          <w:rFonts w:cs="Times New Roman"/>
        </w:rPr>
        <w:fldChar w:fldCharType="begin"/>
      </w:r>
      <w:r w:rsidR="002F38A5" w:rsidRPr="0054380A">
        <w:rPr>
          <w:rFonts w:cs="Times New Roman"/>
        </w:rPr>
        <w:instrText xml:space="preserve"> REF _Ref74747143 \r \h  \* MERGEFORMAT </w:instrText>
      </w:r>
      <w:r w:rsidR="002F38A5" w:rsidRPr="0054380A">
        <w:rPr>
          <w:rFonts w:cs="Times New Roman"/>
        </w:rPr>
      </w:r>
      <w:r w:rsidR="002F38A5" w:rsidRPr="0054380A">
        <w:rPr>
          <w:rFonts w:cs="Times New Roman"/>
        </w:rPr>
        <w:fldChar w:fldCharType="separate"/>
      </w:r>
      <w:r w:rsidR="00E936B9">
        <w:rPr>
          <w:rFonts w:cs="Times New Roman"/>
        </w:rPr>
        <w:t>6.4</w:t>
      </w:r>
      <w:r w:rsidR="002F38A5" w:rsidRPr="0054380A">
        <w:rPr>
          <w:rFonts w:cs="Times New Roman"/>
        </w:rPr>
        <w:fldChar w:fldCharType="end"/>
      </w:r>
      <w:r w:rsidR="002F38A5" w:rsidRPr="0054380A">
        <w:rPr>
          <w:rFonts w:cs="Times New Roman"/>
        </w:rPr>
        <w:t xml:space="preserve"> </w:t>
      </w:r>
      <w:r w:rsidRPr="0054380A">
        <w:rPr>
          <w:rFonts w:cs="Times New Roman"/>
        </w:rPr>
        <w:t>Smlouvy.</w:t>
      </w:r>
      <w:bookmarkEnd w:id="87"/>
    </w:p>
    <w:p w14:paraId="20EFDEE0" w14:textId="14C944DA" w:rsidR="006864DD" w:rsidRDefault="006864DD" w:rsidP="00F07360">
      <w:pPr>
        <w:pStyle w:val="Clanek11"/>
        <w:tabs>
          <w:tab w:val="clear" w:pos="2624"/>
        </w:tabs>
        <w:ind w:left="567"/>
        <w:rPr>
          <w:rFonts w:cs="Times New Roman"/>
        </w:rPr>
      </w:pPr>
      <w:bookmarkStart w:id="88" w:name="_Toc51181250"/>
      <w:bookmarkStart w:id="89" w:name="_Toc51181296"/>
      <w:bookmarkStart w:id="90" w:name="_Toc51183267"/>
      <w:bookmarkStart w:id="91" w:name="_Toc51181251"/>
      <w:bookmarkStart w:id="92" w:name="_Toc51181297"/>
      <w:bookmarkStart w:id="93" w:name="_Toc51183268"/>
      <w:bookmarkStart w:id="94" w:name="_Toc51181252"/>
      <w:bookmarkStart w:id="95" w:name="_Toc51181298"/>
      <w:bookmarkStart w:id="96" w:name="_Toc51183269"/>
      <w:bookmarkStart w:id="97" w:name="_Toc51181253"/>
      <w:bookmarkStart w:id="98" w:name="_Toc51181299"/>
      <w:bookmarkStart w:id="99" w:name="_Toc51183270"/>
      <w:bookmarkStart w:id="100" w:name="_Toc51181254"/>
      <w:bookmarkStart w:id="101" w:name="_Toc51181300"/>
      <w:bookmarkStart w:id="102" w:name="_Toc51183271"/>
      <w:bookmarkStart w:id="103" w:name="_Toc51181255"/>
      <w:bookmarkStart w:id="104" w:name="_Toc51181301"/>
      <w:bookmarkStart w:id="105" w:name="_Toc51183272"/>
      <w:bookmarkStart w:id="106" w:name="_Toc51181256"/>
      <w:bookmarkStart w:id="107" w:name="_Toc51181302"/>
      <w:bookmarkStart w:id="108" w:name="_Toc51183273"/>
      <w:bookmarkStart w:id="109" w:name="_Toc51181257"/>
      <w:bookmarkStart w:id="110" w:name="_Toc51181303"/>
      <w:bookmarkStart w:id="111" w:name="_Toc5118327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4C12ED">
        <w:rPr>
          <w:rFonts w:cs="Times New Roman"/>
        </w:rPr>
        <w:t>Na základě pokynu k</w:t>
      </w:r>
      <w:r w:rsidR="00C16D4D" w:rsidRPr="004C12ED">
        <w:rPr>
          <w:rFonts w:cs="Times New Roman"/>
        </w:rPr>
        <w:t> </w:t>
      </w:r>
      <w:r w:rsidRPr="004C12ED">
        <w:rPr>
          <w:rFonts w:cs="Times New Roman"/>
        </w:rPr>
        <w:t xml:space="preserve">provedení </w:t>
      </w:r>
      <w:r w:rsidR="002F38A5" w:rsidRPr="004C12ED">
        <w:rPr>
          <w:rFonts w:cs="Times New Roman"/>
        </w:rPr>
        <w:t xml:space="preserve">Úkonů při výběru zhotovitele Stavby dle čl. </w:t>
      </w:r>
      <w:r w:rsidR="002F38A5" w:rsidRPr="004C12ED">
        <w:rPr>
          <w:rFonts w:cs="Times New Roman"/>
        </w:rPr>
        <w:fldChar w:fldCharType="begin"/>
      </w:r>
      <w:r w:rsidR="002F38A5" w:rsidRPr="004C12ED">
        <w:rPr>
          <w:rFonts w:cs="Times New Roman"/>
        </w:rPr>
        <w:instrText xml:space="preserve"> REF _Ref121157986 \r \h </w:instrText>
      </w:r>
      <w:r w:rsidR="00050B2D" w:rsidRPr="004C12ED">
        <w:rPr>
          <w:rFonts w:cs="Times New Roman"/>
        </w:rPr>
        <w:instrText xml:space="preserve"> \* MERGEFORMAT </w:instrText>
      </w:r>
      <w:r w:rsidR="002F38A5" w:rsidRPr="004C12ED">
        <w:rPr>
          <w:rFonts w:cs="Times New Roman"/>
        </w:rPr>
      </w:r>
      <w:r w:rsidR="002F38A5" w:rsidRPr="004C12ED">
        <w:rPr>
          <w:rFonts w:cs="Times New Roman"/>
        </w:rPr>
        <w:fldChar w:fldCharType="separate"/>
      </w:r>
      <w:r w:rsidR="00E936B9">
        <w:rPr>
          <w:rFonts w:cs="Times New Roman"/>
        </w:rPr>
        <w:t>9.1</w:t>
      </w:r>
      <w:r w:rsidR="002F38A5" w:rsidRPr="004C12ED">
        <w:rPr>
          <w:rFonts w:cs="Times New Roman"/>
        </w:rPr>
        <w:fldChar w:fldCharType="end"/>
      </w:r>
      <w:r w:rsidR="002F38A5" w:rsidRPr="004C12ED">
        <w:rPr>
          <w:rFonts w:cs="Times New Roman"/>
        </w:rPr>
        <w:t xml:space="preserve"> této </w:t>
      </w:r>
      <w:r w:rsidRPr="004C12ED">
        <w:rPr>
          <w:rFonts w:cs="Times New Roman"/>
        </w:rPr>
        <w:t xml:space="preserve">Smlouvy je Zhotovitel povinen </w:t>
      </w:r>
      <w:r w:rsidR="009F69BC">
        <w:rPr>
          <w:rFonts w:cs="Times New Roman"/>
        </w:rPr>
        <w:t>neprodleně, nejpozději v den doručení pokynu</w:t>
      </w:r>
      <w:r w:rsidR="00500687">
        <w:rPr>
          <w:rFonts w:cs="Times New Roman"/>
        </w:rPr>
        <w:t>,</w:t>
      </w:r>
      <w:r w:rsidR="009F69BC">
        <w:rPr>
          <w:rFonts w:cs="Times New Roman"/>
        </w:rPr>
        <w:t xml:space="preserve"> </w:t>
      </w:r>
      <w:r w:rsidRPr="004C12ED">
        <w:rPr>
          <w:rFonts w:cs="Times New Roman"/>
        </w:rPr>
        <w:t>písemně Objednateli potvrdit (a) přijetí tohoto pokynu, a (b) skutečnost, že disponuje všemi informacemi a podklady nezbytnými k</w:t>
      </w:r>
      <w:r w:rsidR="00C16D4D" w:rsidRPr="004C12ED">
        <w:rPr>
          <w:rFonts w:cs="Times New Roman"/>
        </w:rPr>
        <w:t> </w:t>
      </w:r>
      <w:r w:rsidRPr="004C12ED">
        <w:rPr>
          <w:rFonts w:cs="Times New Roman"/>
        </w:rPr>
        <w:t xml:space="preserve">řádnému poskytnutí </w:t>
      </w:r>
      <w:r w:rsidR="007E6A38" w:rsidRPr="004C12ED">
        <w:rPr>
          <w:rFonts w:cs="Times New Roman"/>
        </w:rPr>
        <w:t>této činnosti</w:t>
      </w:r>
      <w:r w:rsidRPr="004C12ED">
        <w:rPr>
          <w:rFonts w:cs="Times New Roman"/>
        </w:rPr>
        <w:t xml:space="preserve"> dle Objednatelem uděleného pokynu. Výsledek </w:t>
      </w:r>
      <w:r w:rsidR="002F38A5" w:rsidRPr="004C12ED">
        <w:rPr>
          <w:rFonts w:cs="Times New Roman"/>
        </w:rPr>
        <w:t>Úkonů při výběru zhotovitele Stavby</w:t>
      </w:r>
      <w:r w:rsidRPr="004C12ED">
        <w:rPr>
          <w:rFonts w:cs="Times New Roman"/>
        </w:rPr>
        <w:t xml:space="preserve"> v</w:t>
      </w:r>
      <w:r w:rsidR="00C16D4D" w:rsidRPr="004C12ED">
        <w:rPr>
          <w:rFonts w:cs="Times New Roman"/>
        </w:rPr>
        <w:t> </w:t>
      </w:r>
      <w:r w:rsidRPr="004C12ED">
        <w:rPr>
          <w:rFonts w:cs="Times New Roman"/>
        </w:rPr>
        <w:t>rozsahu a obsahu vymezeném v</w:t>
      </w:r>
      <w:r w:rsidR="00C16D4D" w:rsidRPr="004C12ED">
        <w:rPr>
          <w:rFonts w:cs="Times New Roman"/>
        </w:rPr>
        <w:t> </w:t>
      </w:r>
      <w:r w:rsidRPr="004C12ED">
        <w:rPr>
          <w:rFonts w:cs="Times New Roman"/>
        </w:rPr>
        <w:t>pokynu Objednatele je Zhotovitel povinen poskytnout Objednateli ve lhůtě stanovené v</w:t>
      </w:r>
      <w:r w:rsidR="00C16D4D" w:rsidRPr="004C12ED">
        <w:rPr>
          <w:rFonts w:cs="Times New Roman"/>
        </w:rPr>
        <w:t> </w:t>
      </w:r>
      <w:r w:rsidRPr="004C12ED">
        <w:rPr>
          <w:rFonts w:cs="Times New Roman"/>
        </w:rPr>
        <w:t>pokynu Objednatele. V</w:t>
      </w:r>
      <w:r w:rsidR="00C16D4D" w:rsidRPr="004C12ED">
        <w:rPr>
          <w:rFonts w:cs="Times New Roman"/>
        </w:rPr>
        <w:t> </w:t>
      </w:r>
      <w:r w:rsidRPr="004C12ED">
        <w:rPr>
          <w:rFonts w:cs="Times New Roman"/>
        </w:rPr>
        <w:t>případě, že Zhotovitel nedisponuje k</w:t>
      </w:r>
      <w:r w:rsidR="00C16D4D" w:rsidRPr="004C12ED">
        <w:rPr>
          <w:rFonts w:cs="Times New Roman"/>
        </w:rPr>
        <w:t> </w:t>
      </w:r>
      <w:r w:rsidRPr="004C12ED">
        <w:rPr>
          <w:rFonts w:cs="Times New Roman"/>
        </w:rPr>
        <w:t>okamžiku potvrzení pokynu Objednateli všemi informacemi a podklady nezbytnými k</w:t>
      </w:r>
      <w:r w:rsidR="00C16D4D" w:rsidRPr="004C12ED">
        <w:rPr>
          <w:rFonts w:cs="Times New Roman"/>
        </w:rPr>
        <w:t> </w:t>
      </w:r>
      <w:r w:rsidRPr="004C12ED">
        <w:rPr>
          <w:rFonts w:cs="Times New Roman"/>
        </w:rPr>
        <w:t xml:space="preserve">řádnému poskytnutí </w:t>
      </w:r>
      <w:r w:rsidR="002F38A5" w:rsidRPr="004C12ED">
        <w:rPr>
          <w:rFonts w:cs="Times New Roman"/>
        </w:rPr>
        <w:t xml:space="preserve">Úkonů při výběru zhotovitele </w:t>
      </w:r>
      <w:r w:rsidR="002B6C20" w:rsidRPr="004C12ED">
        <w:rPr>
          <w:rFonts w:cs="Times New Roman"/>
        </w:rPr>
        <w:t>S</w:t>
      </w:r>
      <w:r w:rsidR="002F38A5" w:rsidRPr="004C12ED">
        <w:rPr>
          <w:rFonts w:cs="Times New Roman"/>
        </w:rPr>
        <w:t>tavby</w:t>
      </w:r>
      <w:r w:rsidRPr="004C12ED">
        <w:rPr>
          <w:rFonts w:cs="Times New Roman"/>
        </w:rPr>
        <w:t xml:space="preserve"> a tuto skutečnost Objednateli ve stanovené lhůtě pro potvrzení pokynu sdělí, prodlužuje se lhůta pro poskytnutí výsledku </w:t>
      </w:r>
      <w:r w:rsidR="002F38A5" w:rsidRPr="004C12ED">
        <w:rPr>
          <w:rFonts w:cs="Times New Roman"/>
        </w:rPr>
        <w:t xml:space="preserve">Úkonů při výběru zhotovitele Stavby </w:t>
      </w:r>
      <w:r w:rsidRPr="004C12ED">
        <w:rPr>
          <w:rFonts w:cs="Times New Roman"/>
        </w:rPr>
        <w:t xml:space="preserve">o dobu, po kterou mu Objednatel tyto informace a dokumenty neposkytne. </w:t>
      </w:r>
    </w:p>
    <w:p w14:paraId="246430E7" w14:textId="22B93164" w:rsidR="00F35DD1" w:rsidRDefault="00F35DD1" w:rsidP="00F07360">
      <w:pPr>
        <w:pStyle w:val="Clanek11"/>
        <w:tabs>
          <w:tab w:val="clear" w:pos="2624"/>
        </w:tabs>
        <w:ind w:left="567"/>
        <w:rPr>
          <w:rFonts w:cs="Times New Roman"/>
        </w:rPr>
      </w:pPr>
      <w:r w:rsidRPr="00E658C2">
        <w:rPr>
          <w:rFonts w:cs="Times New Roman"/>
        </w:rPr>
        <w:t xml:space="preserve">Objednatel oznámí </w:t>
      </w:r>
      <w:r>
        <w:rPr>
          <w:rFonts w:cs="Times New Roman"/>
        </w:rPr>
        <w:t>Z</w:t>
      </w:r>
      <w:r w:rsidRPr="00E658C2">
        <w:rPr>
          <w:rFonts w:cs="Times New Roman"/>
        </w:rPr>
        <w:t xml:space="preserve">hotoviteli počátek přípravy zadávací dokumentace pro výběr zhotovitele </w:t>
      </w:r>
      <w:r>
        <w:rPr>
          <w:rFonts w:cs="Times New Roman"/>
        </w:rPr>
        <w:t>S</w:t>
      </w:r>
      <w:r w:rsidRPr="00E658C2">
        <w:rPr>
          <w:rFonts w:cs="Times New Roman"/>
        </w:rPr>
        <w:t xml:space="preserve">tavby, tj. předpokládané období, kdy bude potřeba poskytovat </w:t>
      </w:r>
      <w:r>
        <w:rPr>
          <w:rFonts w:cs="Times New Roman"/>
        </w:rPr>
        <w:t xml:space="preserve">Úkony </w:t>
      </w:r>
      <w:r w:rsidRPr="00E658C2">
        <w:rPr>
          <w:rFonts w:cs="Times New Roman"/>
        </w:rPr>
        <w:t xml:space="preserve">při výběru zhotovitele </w:t>
      </w:r>
      <w:r>
        <w:rPr>
          <w:rFonts w:cs="Times New Roman"/>
        </w:rPr>
        <w:t>S</w:t>
      </w:r>
      <w:r w:rsidRPr="00E658C2">
        <w:rPr>
          <w:rFonts w:cs="Times New Roman"/>
        </w:rPr>
        <w:t>tavby.</w:t>
      </w:r>
    </w:p>
    <w:p w14:paraId="0CF35C76" w14:textId="77777777" w:rsidR="00EC13D0" w:rsidRPr="004C12ED" w:rsidRDefault="00EC13D0" w:rsidP="00C1318D">
      <w:pPr>
        <w:pStyle w:val="Text11"/>
        <w:keepNext w:val="0"/>
        <w:widowControl w:val="0"/>
      </w:pPr>
    </w:p>
    <w:p w14:paraId="50FAE01C" w14:textId="25037941" w:rsidR="004775AF" w:rsidRPr="00640737" w:rsidRDefault="00840ED3" w:rsidP="00893FE2">
      <w:pPr>
        <w:pStyle w:val="Nadpis1"/>
        <w:keepNext w:val="0"/>
        <w:widowControl w:val="0"/>
        <w:spacing w:before="120" w:after="120"/>
        <w:rPr>
          <w:rFonts w:cs="Times New Roman"/>
        </w:rPr>
      </w:pPr>
      <w:bookmarkStart w:id="112" w:name="_Ref10556390"/>
      <w:r w:rsidRPr="00840ED3">
        <w:rPr>
          <w:rFonts w:cs="Times New Roman"/>
          <w:caps w:val="0"/>
        </w:rPr>
        <w:t>DOZOR</w:t>
      </w:r>
      <w:bookmarkEnd w:id="86"/>
      <w:bookmarkEnd w:id="112"/>
      <w:r w:rsidRPr="00840ED3">
        <w:rPr>
          <w:rFonts w:cs="Times New Roman"/>
          <w:caps w:val="0"/>
        </w:rPr>
        <w:t xml:space="preserve"> PROJEKTANTA</w:t>
      </w:r>
    </w:p>
    <w:p w14:paraId="43745FB9" w14:textId="72E82C7F" w:rsidR="004775AF" w:rsidRPr="00640737" w:rsidRDefault="004775AF" w:rsidP="00F07360">
      <w:pPr>
        <w:pStyle w:val="Clanek11"/>
        <w:tabs>
          <w:tab w:val="clear" w:pos="2624"/>
          <w:tab w:val="num" w:pos="561"/>
        </w:tabs>
        <w:ind w:left="561" w:hanging="561"/>
        <w:rPr>
          <w:rFonts w:cs="Times New Roman"/>
          <w:b/>
        </w:rPr>
      </w:pPr>
      <w:bookmarkStart w:id="113" w:name="_Toc121313447"/>
      <w:bookmarkStart w:id="114" w:name="_Toc156318695"/>
      <w:bookmarkStart w:id="115" w:name="_Ref10621751"/>
      <w:bookmarkStart w:id="116" w:name="_Ref10623897"/>
      <w:bookmarkStart w:id="117" w:name="_Ref75452582"/>
      <w:r w:rsidRPr="00640737">
        <w:rPr>
          <w:rFonts w:cs="Times New Roman"/>
          <w:b/>
        </w:rPr>
        <w:t xml:space="preserve">Vymezení </w:t>
      </w:r>
      <w:r w:rsidR="00145A5D" w:rsidRPr="00640737">
        <w:rPr>
          <w:rFonts w:cs="Times New Roman"/>
          <w:b/>
        </w:rPr>
        <w:t>D</w:t>
      </w:r>
      <w:r w:rsidRPr="00640737">
        <w:rPr>
          <w:rFonts w:cs="Times New Roman"/>
          <w:b/>
        </w:rPr>
        <w:t>ozoru</w:t>
      </w:r>
      <w:bookmarkEnd w:id="113"/>
      <w:bookmarkEnd w:id="114"/>
      <w:bookmarkEnd w:id="115"/>
      <w:bookmarkEnd w:id="116"/>
      <w:bookmarkEnd w:id="117"/>
      <w:r w:rsidR="00145A5D" w:rsidRPr="00640737">
        <w:rPr>
          <w:rFonts w:cs="Times New Roman"/>
          <w:b/>
        </w:rPr>
        <w:t xml:space="preserve"> projektanta</w:t>
      </w:r>
    </w:p>
    <w:p w14:paraId="603205A3" w14:textId="0ED5CD5D" w:rsidR="00425C79" w:rsidRPr="00640737" w:rsidRDefault="00425C79" w:rsidP="00F07360">
      <w:pPr>
        <w:widowControl w:val="0"/>
        <w:ind w:left="567"/>
        <w:rPr>
          <w:szCs w:val="22"/>
        </w:rPr>
      </w:pPr>
      <w:bookmarkStart w:id="118" w:name="_Toc5631262"/>
      <w:bookmarkStart w:id="119" w:name="_Toc5632714"/>
      <w:r w:rsidRPr="00640737">
        <w:rPr>
          <w:szCs w:val="22"/>
        </w:rPr>
        <w:t>Zhotovitel bude pro Objednatele v</w:t>
      </w:r>
      <w:r w:rsidR="00C16D4D" w:rsidRPr="00640737">
        <w:rPr>
          <w:szCs w:val="22"/>
        </w:rPr>
        <w:t> </w:t>
      </w:r>
      <w:r w:rsidRPr="00640737">
        <w:rPr>
          <w:szCs w:val="22"/>
        </w:rPr>
        <w:t>souladu s</w:t>
      </w:r>
      <w:r w:rsidR="00C16D4D" w:rsidRPr="00640737">
        <w:rPr>
          <w:szCs w:val="22"/>
        </w:rPr>
        <w:t> </w:t>
      </w:r>
      <w:r w:rsidRPr="00640737">
        <w:rPr>
          <w:szCs w:val="22"/>
        </w:rPr>
        <w:t xml:space="preserve">jeho pokyny provádět služby </w:t>
      </w:r>
      <w:r w:rsidR="00145A5D" w:rsidRPr="00640737">
        <w:rPr>
          <w:szCs w:val="22"/>
        </w:rPr>
        <w:t>D</w:t>
      </w:r>
      <w:r w:rsidRPr="00640737">
        <w:rPr>
          <w:szCs w:val="22"/>
        </w:rPr>
        <w:t xml:space="preserve">ozoru </w:t>
      </w:r>
      <w:r w:rsidR="00145A5D" w:rsidRPr="00640737">
        <w:rPr>
          <w:szCs w:val="22"/>
        </w:rPr>
        <w:t xml:space="preserve">projektanta </w:t>
      </w:r>
      <w:r w:rsidRPr="00640737">
        <w:rPr>
          <w:szCs w:val="22"/>
        </w:rPr>
        <w:t>ve smyslu § 1</w:t>
      </w:r>
      <w:r w:rsidR="00145A5D" w:rsidRPr="00640737">
        <w:rPr>
          <w:szCs w:val="22"/>
        </w:rPr>
        <w:t>61</w:t>
      </w:r>
      <w:r w:rsidRPr="00640737">
        <w:rPr>
          <w:szCs w:val="22"/>
        </w:rPr>
        <w:t xml:space="preserve"> odst. </w:t>
      </w:r>
      <w:r w:rsidR="00145A5D" w:rsidRPr="00640737">
        <w:rPr>
          <w:szCs w:val="22"/>
        </w:rPr>
        <w:t>2</w:t>
      </w:r>
      <w:r w:rsidRPr="00640737">
        <w:rPr>
          <w:szCs w:val="22"/>
        </w:rPr>
        <w:t xml:space="preserve"> </w:t>
      </w:r>
      <w:r w:rsidR="004A2774">
        <w:rPr>
          <w:szCs w:val="22"/>
        </w:rPr>
        <w:t>S</w:t>
      </w:r>
      <w:r w:rsidRPr="00640737">
        <w:rPr>
          <w:szCs w:val="22"/>
        </w:rPr>
        <w:t>tavebního zákona v</w:t>
      </w:r>
      <w:r w:rsidR="00C16D4D" w:rsidRPr="00640737">
        <w:rPr>
          <w:szCs w:val="22"/>
        </w:rPr>
        <w:t> </w:t>
      </w:r>
      <w:r w:rsidRPr="00640737">
        <w:rPr>
          <w:szCs w:val="22"/>
        </w:rPr>
        <w:t xml:space="preserve">průběhu provádění Stavby </w:t>
      </w:r>
      <w:r w:rsidRPr="00640737">
        <w:t>(„</w:t>
      </w:r>
      <w:r w:rsidR="00252923" w:rsidRPr="00640737">
        <w:rPr>
          <w:b/>
        </w:rPr>
        <w:t>D</w:t>
      </w:r>
      <w:r w:rsidRPr="00640737">
        <w:rPr>
          <w:b/>
        </w:rPr>
        <w:t>ozor</w:t>
      </w:r>
      <w:r w:rsidR="00252923" w:rsidRPr="00640737">
        <w:rPr>
          <w:b/>
        </w:rPr>
        <w:t xml:space="preserve"> projektanta</w:t>
      </w:r>
      <w:r w:rsidRPr="00640737">
        <w:t>“)</w:t>
      </w:r>
      <w:r w:rsidRPr="00640737">
        <w:rPr>
          <w:szCs w:val="22"/>
        </w:rPr>
        <w:t xml:space="preserve">, a to ve vztahu ke všem částem Stavby, které budou realizované na základě Projektové dokumentace, </w:t>
      </w:r>
      <w:r w:rsidRPr="00640737">
        <w:rPr>
          <w:bCs/>
          <w:iCs/>
          <w:szCs w:val="22"/>
        </w:rPr>
        <w:t>přičemž Zhotovitel zejména provede činnosti uvedené v</w:t>
      </w:r>
      <w:r w:rsidR="00C16D4D" w:rsidRPr="00640737">
        <w:rPr>
          <w:bCs/>
          <w:iCs/>
          <w:szCs w:val="22"/>
        </w:rPr>
        <w:t> </w:t>
      </w:r>
      <w:r w:rsidRPr="00CF773C">
        <w:rPr>
          <w:b/>
          <w:i/>
          <w:szCs w:val="22"/>
        </w:rPr>
        <w:t xml:space="preserve">Příloze č. </w:t>
      </w:r>
      <w:r w:rsidR="00CF773C" w:rsidRPr="00CF773C">
        <w:rPr>
          <w:b/>
          <w:i/>
          <w:szCs w:val="22"/>
        </w:rPr>
        <w:t>2</w:t>
      </w:r>
      <w:r w:rsidR="00164ED7">
        <w:rPr>
          <w:b/>
          <w:i/>
          <w:szCs w:val="22"/>
        </w:rPr>
        <w:t xml:space="preserve"> </w:t>
      </w:r>
      <w:r w:rsidR="00164ED7" w:rsidRPr="00C1318D">
        <w:t>Smlouvy</w:t>
      </w:r>
      <w:r w:rsidRPr="00164ED7">
        <w:rPr>
          <w:bCs/>
          <w:szCs w:val="22"/>
        </w:rPr>
        <w:t>.</w:t>
      </w:r>
      <w:bookmarkEnd w:id="118"/>
      <w:bookmarkEnd w:id="119"/>
      <w:r w:rsidRPr="00640737">
        <w:rPr>
          <w:bCs/>
          <w:iCs/>
          <w:szCs w:val="22"/>
        </w:rPr>
        <w:t xml:space="preserve"> </w:t>
      </w:r>
      <w:r w:rsidRPr="00640737">
        <w:rPr>
          <w:szCs w:val="22"/>
        </w:rPr>
        <w:t xml:space="preserve">Pro vady </w:t>
      </w:r>
      <w:r w:rsidR="00145A5D" w:rsidRPr="00640737">
        <w:rPr>
          <w:szCs w:val="22"/>
        </w:rPr>
        <w:t>D</w:t>
      </w:r>
      <w:r w:rsidRPr="00640737">
        <w:rPr>
          <w:szCs w:val="22"/>
        </w:rPr>
        <w:t xml:space="preserve">ozoru </w:t>
      </w:r>
      <w:r w:rsidR="00145A5D" w:rsidRPr="00640737">
        <w:rPr>
          <w:szCs w:val="22"/>
        </w:rPr>
        <w:t xml:space="preserve">projektanta </w:t>
      </w:r>
      <w:r w:rsidRPr="00640737">
        <w:rPr>
          <w:szCs w:val="22"/>
        </w:rPr>
        <w:t xml:space="preserve">se obdobně použije </w:t>
      </w:r>
      <w:r w:rsidR="002F38A5" w:rsidRPr="00640737">
        <w:rPr>
          <w:szCs w:val="28"/>
        </w:rPr>
        <w:t>ujednání čl</w:t>
      </w:r>
      <w:r w:rsidR="001C5538">
        <w:rPr>
          <w:szCs w:val="28"/>
        </w:rPr>
        <w:t>.</w:t>
      </w:r>
      <w:r w:rsidR="002F38A5" w:rsidRPr="00640737">
        <w:rPr>
          <w:szCs w:val="28"/>
        </w:rPr>
        <w:t xml:space="preserve"> </w:t>
      </w:r>
      <w:r w:rsidR="002F38A5" w:rsidRPr="00640737">
        <w:fldChar w:fldCharType="begin"/>
      </w:r>
      <w:r w:rsidR="002F38A5" w:rsidRPr="00640737">
        <w:instrText xml:space="preserve"> REF _Ref74747143 \r \h  \* MERGEFORMAT </w:instrText>
      </w:r>
      <w:r w:rsidR="002F38A5" w:rsidRPr="00640737">
        <w:fldChar w:fldCharType="separate"/>
      </w:r>
      <w:r w:rsidR="00E936B9">
        <w:t>6.4</w:t>
      </w:r>
      <w:r w:rsidR="002F38A5" w:rsidRPr="00640737">
        <w:fldChar w:fldCharType="end"/>
      </w:r>
      <w:r w:rsidR="002F38A5" w:rsidRPr="00640737">
        <w:t xml:space="preserve"> </w:t>
      </w:r>
      <w:r w:rsidR="002F38A5" w:rsidRPr="00640737">
        <w:rPr>
          <w:szCs w:val="28"/>
        </w:rPr>
        <w:t>Smlouvy.</w:t>
      </w:r>
    </w:p>
    <w:p w14:paraId="6A20EBEA" w14:textId="0D848280" w:rsidR="00F140EE" w:rsidRPr="00640737" w:rsidRDefault="00F140EE" w:rsidP="00F07360">
      <w:pPr>
        <w:pStyle w:val="Clanek11"/>
        <w:tabs>
          <w:tab w:val="clear" w:pos="2624"/>
          <w:tab w:val="num" w:pos="561"/>
        </w:tabs>
        <w:ind w:left="561" w:hanging="561"/>
        <w:rPr>
          <w:rFonts w:cs="Times New Roman"/>
          <w:b/>
        </w:rPr>
      </w:pPr>
      <w:bookmarkStart w:id="120" w:name="_Ref510282509"/>
      <w:bookmarkStart w:id="121" w:name="_Ref75452848"/>
      <w:bookmarkStart w:id="122" w:name="_Ref210731636"/>
      <w:bookmarkStart w:id="123" w:name="_Toc121313448"/>
      <w:bookmarkStart w:id="124" w:name="_Toc156318696"/>
      <w:r w:rsidRPr="00640737">
        <w:rPr>
          <w:rFonts w:cs="Times New Roman"/>
          <w:b/>
        </w:rPr>
        <w:t xml:space="preserve">Zahájení </w:t>
      </w:r>
      <w:r w:rsidR="006F7E46" w:rsidRPr="00640737">
        <w:rPr>
          <w:rFonts w:cs="Times New Roman"/>
          <w:b/>
        </w:rPr>
        <w:t xml:space="preserve">a doba provádění </w:t>
      </w:r>
      <w:r w:rsidR="00CB4FE6" w:rsidRPr="00640737">
        <w:rPr>
          <w:rFonts w:cs="Times New Roman"/>
          <w:b/>
        </w:rPr>
        <w:t>D</w:t>
      </w:r>
      <w:r w:rsidRPr="00640737">
        <w:rPr>
          <w:rFonts w:cs="Times New Roman"/>
          <w:b/>
        </w:rPr>
        <w:t>ozoru</w:t>
      </w:r>
      <w:bookmarkEnd w:id="120"/>
      <w:bookmarkEnd w:id="121"/>
      <w:r w:rsidR="00CB4FE6" w:rsidRPr="00640737">
        <w:rPr>
          <w:rFonts w:cs="Times New Roman"/>
          <w:b/>
        </w:rPr>
        <w:t xml:space="preserve"> projektanta</w:t>
      </w:r>
      <w:bookmarkEnd w:id="122"/>
    </w:p>
    <w:p w14:paraId="0C0762F4" w14:textId="6F97C014" w:rsidR="00672326" w:rsidRPr="00640737" w:rsidRDefault="00236F30" w:rsidP="00F07360">
      <w:pPr>
        <w:pStyle w:val="Text11"/>
        <w:keepNext w:val="0"/>
        <w:widowControl w:val="0"/>
      </w:pPr>
      <w:r w:rsidRPr="00640737">
        <w:t xml:space="preserve">Provádění </w:t>
      </w:r>
      <w:r w:rsidR="00CB4FE6" w:rsidRPr="00640737">
        <w:t>D</w:t>
      </w:r>
      <w:r w:rsidRPr="00640737">
        <w:t xml:space="preserve">ozoru </w:t>
      </w:r>
      <w:r w:rsidR="00CB4FE6" w:rsidRPr="00640737">
        <w:t xml:space="preserve">projektanta </w:t>
      </w:r>
      <w:r w:rsidRPr="00640737">
        <w:t xml:space="preserve">bude zahájeno výlučně na základě písemného pokynu Objednatele </w:t>
      </w:r>
      <w:r w:rsidR="00C551C5" w:rsidRPr="00640737">
        <w:t>doručeného Zhotoviteli</w:t>
      </w:r>
      <w:r w:rsidRPr="00640737">
        <w:t>, ve kterém Objednatel vyzve Zhotovitele k</w:t>
      </w:r>
      <w:r w:rsidR="00C16D4D" w:rsidRPr="00640737">
        <w:t> </w:t>
      </w:r>
      <w:r w:rsidRPr="00640737">
        <w:t xml:space="preserve">zahájení </w:t>
      </w:r>
      <w:r w:rsidR="00CB4FE6" w:rsidRPr="00640737">
        <w:t>D</w:t>
      </w:r>
      <w:r w:rsidRPr="00640737">
        <w:t>o</w:t>
      </w:r>
      <w:r w:rsidR="00A5645B" w:rsidRPr="00640737">
        <w:t>zoru</w:t>
      </w:r>
      <w:r w:rsidR="00CB4FE6" w:rsidRPr="00640737">
        <w:t xml:space="preserve"> projektanta</w:t>
      </w:r>
      <w:r w:rsidR="006210F5" w:rsidRPr="00640737">
        <w:t>, a to v</w:t>
      </w:r>
      <w:r w:rsidR="00C16D4D" w:rsidRPr="00640737">
        <w:t> </w:t>
      </w:r>
      <w:r w:rsidR="006210F5" w:rsidRPr="00640737">
        <w:t xml:space="preserve">zásadě dnem předání </w:t>
      </w:r>
      <w:r w:rsidR="00C32B8B">
        <w:t>S</w:t>
      </w:r>
      <w:r w:rsidR="006210F5" w:rsidRPr="00640737">
        <w:t>taveniště zhotovitel</w:t>
      </w:r>
      <w:r w:rsidR="00723A8B" w:rsidRPr="00640737">
        <w:t>i Stavby</w:t>
      </w:r>
      <w:r w:rsidR="00A5645B" w:rsidRPr="00640737">
        <w:t xml:space="preserve">. </w:t>
      </w:r>
      <w:r w:rsidR="006F7E46" w:rsidRPr="00640737">
        <w:t xml:space="preserve">Zhotovitel se zavazuje provádět </w:t>
      </w:r>
      <w:r w:rsidR="00CB4FE6" w:rsidRPr="00640737">
        <w:t>D</w:t>
      </w:r>
      <w:r w:rsidR="006F7E46" w:rsidRPr="00640737">
        <w:t xml:space="preserve">ozor </w:t>
      </w:r>
      <w:r w:rsidR="00CB4FE6" w:rsidRPr="00640737">
        <w:t xml:space="preserve">projektanta </w:t>
      </w:r>
      <w:r w:rsidR="006F7E46" w:rsidRPr="007B5A72">
        <w:t xml:space="preserve">po </w:t>
      </w:r>
      <w:r w:rsidR="00F3277F" w:rsidRPr="007B5A72">
        <w:t xml:space="preserve">celou dobu realizace Stavby, </w:t>
      </w:r>
      <w:r w:rsidR="00216184" w:rsidRPr="007B5A72">
        <w:t xml:space="preserve">přičemž součástí Ceny je poskytování </w:t>
      </w:r>
      <w:r w:rsidR="00CB4FE6" w:rsidRPr="007B5A72">
        <w:t>D</w:t>
      </w:r>
      <w:r w:rsidR="00216184" w:rsidRPr="007B5A72">
        <w:t xml:space="preserve">ozoru </w:t>
      </w:r>
      <w:r w:rsidR="00CB4FE6" w:rsidRPr="007B5A72">
        <w:t xml:space="preserve">projektanta </w:t>
      </w:r>
      <w:r w:rsidR="00216184" w:rsidRPr="007B5A72">
        <w:t xml:space="preserve">po dobu </w:t>
      </w:r>
      <w:r w:rsidR="007B5A72" w:rsidRPr="007B5A72">
        <w:rPr>
          <w:b/>
          <w:bCs/>
        </w:rPr>
        <w:t>30</w:t>
      </w:r>
      <w:r w:rsidR="00216184" w:rsidRPr="007B5A72">
        <w:rPr>
          <w:b/>
          <w:bCs/>
        </w:rPr>
        <w:t xml:space="preserve"> měsíců</w:t>
      </w:r>
      <w:r w:rsidR="00216184" w:rsidRPr="007B5A72">
        <w:t xml:space="preserve"> </w:t>
      </w:r>
      <w:r w:rsidR="007E6A38" w:rsidRPr="007B5A72">
        <w:t xml:space="preserve">od </w:t>
      </w:r>
      <w:r w:rsidR="006F7E46" w:rsidRPr="007B5A72">
        <w:t>jeho zahájení</w:t>
      </w:r>
      <w:r w:rsidR="007E6A38" w:rsidRPr="007B5A72">
        <w:t xml:space="preserve"> na pokyn</w:t>
      </w:r>
      <w:r w:rsidR="007E6A38" w:rsidRPr="00640737">
        <w:t xml:space="preserve"> Objednatele</w:t>
      </w:r>
      <w:r w:rsidR="006F7E46" w:rsidRPr="00640737">
        <w:t>.</w:t>
      </w:r>
      <w:r w:rsidR="00425C79" w:rsidRPr="00640737">
        <w:t xml:space="preserve"> </w:t>
      </w:r>
      <w:r w:rsidR="00216184" w:rsidRPr="00640737">
        <w:t xml:space="preserve">Doba </w:t>
      </w:r>
      <w:r w:rsidR="00425C79" w:rsidRPr="00640737">
        <w:t>podle předchozí věty neběží po dobu přerušení prací z</w:t>
      </w:r>
      <w:r w:rsidR="00C16D4D" w:rsidRPr="00640737">
        <w:t> </w:t>
      </w:r>
      <w:r w:rsidR="00425C79" w:rsidRPr="00640737">
        <w:t>důvodu porušení Smlouvy ze strany Zhotovitele, ani po dobu přerušení stavební činnosti zhotovitele Stavby.</w:t>
      </w:r>
    </w:p>
    <w:p w14:paraId="126BD02F" w14:textId="785D18BC" w:rsidR="00A37964" w:rsidRPr="00640737" w:rsidRDefault="00A37964" w:rsidP="00F07360">
      <w:pPr>
        <w:pStyle w:val="Clanek11"/>
        <w:tabs>
          <w:tab w:val="clear" w:pos="2624"/>
          <w:tab w:val="num" w:pos="561"/>
        </w:tabs>
        <w:ind w:left="561" w:hanging="561"/>
        <w:rPr>
          <w:rFonts w:cs="Times New Roman"/>
          <w:b/>
        </w:rPr>
      </w:pPr>
      <w:bookmarkStart w:id="125" w:name="_Ref75452599"/>
      <w:r w:rsidRPr="00640737">
        <w:rPr>
          <w:rFonts w:cs="Times New Roman"/>
          <w:b/>
        </w:rPr>
        <w:t xml:space="preserve">Ukončení </w:t>
      </w:r>
      <w:r w:rsidR="005B4A73" w:rsidRPr="00640737">
        <w:rPr>
          <w:rFonts w:cs="Times New Roman"/>
          <w:b/>
        </w:rPr>
        <w:t>D</w:t>
      </w:r>
      <w:r w:rsidRPr="00640737">
        <w:rPr>
          <w:rFonts w:cs="Times New Roman"/>
          <w:b/>
        </w:rPr>
        <w:t>ozoru</w:t>
      </w:r>
      <w:bookmarkEnd w:id="123"/>
      <w:bookmarkEnd w:id="124"/>
      <w:bookmarkEnd w:id="125"/>
      <w:r w:rsidR="005B4A73" w:rsidRPr="00640737">
        <w:rPr>
          <w:rFonts w:cs="Times New Roman"/>
          <w:b/>
        </w:rPr>
        <w:t xml:space="preserve"> projektanta</w:t>
      </w:r>
    </w:p>
    <w:p w14:paraId="4D1E4EA0" w14:textId="3A36D1C9" w:rsidR="00A37964" w:rsidRPr="00640737" w:rsidRDefault="00723A8B" w:rsidP="00F07360">
      <w:pPr>
        <w:pStyle w:val="Text11"/>
        <w:keepNext w:val="0"/>
        <w:widowControl w:val="0"/>
      </w:pPr>
      <w:r w:rsidRPr="00640737">
        <w:t>P</w:t>
      </w:r>
      <w:r w:rsidR="00A37964" w:rsidRPr="00640737">
        <w:t xml:space="preserve">oskytování </w:t>
      </w:r>
      <w:r w:rsidR="005B4A73" w:rsidRPr="00640737">
        <w:t>D</w:t>
      </w:r>
      <w:r w:rsidR="00A37964" w:rsidRPr="00640737">
        <w:t>ozoru</w:t>
      </w:r>
      <w:r w:rsidRPr="00640737">
        <w:t xml:space="preserve"> </w:t>
      </w:r>
      <w:r w:rsidR="005B4A73" w:rsidRPr="00640737">
        <w:t xml:space="preserve">projektanta </w:t>
      </w:r>
      <w:r w:rsidRPr="00640737">
        <w:t>bude</w:t>
      </w:r>
      <w:r w:rsidR="00A37964" w:rsidRPr="00640737">
        <w:t xml:space="preserve"> řádně dokončeno</w:t>
      </w:r>
      <w:r w:rsidR="002A637D" w:rsidRPr="00640737">
        <w:t xml:space="preserve"> okamžikem</w:t>
      </w:r>
      <w:r w:rsidR="00A37964" w:rsidRPr="00640737">
        <w:t xml:space="preserve"> pozdější z</w:t>
      </w:r>
      <w:r w:rsidR="00C16D4D" w:rsidRPr="00640737">
        <w:t> </w:t>
      </w:r>
      <w:r w:rsidR="00A37964" w:rsidRPr="00640737">
        <w:t>následujících skutečností</w:t>
      </w:r>
      <w:r w:rsidR="002A637D" w:rsidRPr="00640737">
        <w:t>:</w:t>
      </w:r>
      <w:r w:rsidR="00A37964" w:rsidRPr="00640737">
        <w:t xml:space="preserve"> </w:t>
      </w:r>
    </w:p>
    <w:p w14:paraId="1EBB28C4" w14:textId="376175DC" w:rsidR="00A37964" w:rsidRPr="00640737" w:rsidRDefault="00A37964" w:rsidP="00F07360">
      <w:pPr>
        <w:pStyle w:val="Claneki"/>
        <w:keepNext w:val="0"/>
        <w:widowControl w:val="0"/>
        <w:tabs>
          <w:tab w:val="num" w:pos="1122"/>
        </w:tabs>
        <w:ind w:left="1122" w:hanging="561"/>
      </w:pPr>
      <w:r w:rsidRPr="00640737">
        <w:t xml:space="preserve">vydáním </w:t>
      </w:r>
      <w:r w:rsidR="00E07BF6" w:rsidRPr="00640737">
        <w:t xml:space="preserve">kolaudačního rozhodnutí </w:t>
      </w:r>
      <w:r w:rsidR="00842BDA" w:rsidRPr="00640737">
        <w:t xml:space="preserve">(je-li </w:t>
      </w:r>
      <w:r w:rsidR="00901F56" w:rsidRPr="00640737">
        <w:t xml:space="preserve">pro Stavbu </w:t>
      </w:r>
      <w:r w:rsidR="00842BDA" w:rsidRPr="00640737">
        <w:t xml:space="preserve">vyžadován </w:t>
      </w:r>
      <w:r w:rsidR="00901F56">
        <w:t xml:space="preserve">právními </w:t>
      </w:r>
      <w:r w:rsidR="00842BDA" w:rsidRPr="00640737">
        <w:t>předpisy</w:t>
      </w:r>
      <w:r w:rsidR="006E7A4F" w:rsidRPr="00640737">
        <w:t>)</w:t>
      </w:r>
      <w:r w:rsidRPr="00640737">
        <w:t xml:space="preserve">, </w:t>
      </w:r>
      <w:r w:rsidR="00C551C5" w:rsidRPr="00640737">
        <w:t>nebo</w:t>
      </w:r>
    </w:p>
    <w:p w14:paraId="0D17BC7A" w14:textId="77777777" w:rsidR="00A37964" w:rsidRDefault="00F140EE" w:rsidP="00F07360">
      <w:pPr>
        <w:pStyle w:val="Claneki"/>
        <w:keepNext w:val="0"/>
        <w:widowControl w:val="0"/>
        <w:tabs>
          <w:tab w:val="num" w:pos="1122"/>
        </w:tabs>
        <w:ind w:left="1122" w:hanging="561"/>
      </w:pPr>
      <w:r w:rsidRPr="00640737">
        <w:t>provedením kontroly d</w:t>
      </w:r>
      <w:r w:rsidR="00A37964" w:rsidRPr="00640737">
        <w:t xml:space="preserve">okumentace skutečného provedení </w:t>
      </w:r>
      <w:r w:rsidR="006C6458" w:rsidRPr="00640737">
        <w:t xml:space="preserve">Stavby </w:t>
      </w:r>
      <w:r w:rsidR="00A37964" w:rsidRPr="00640737">
        <w:t xml:space="preserve">zpracované </w:t>
      </w:r>
      <w:r w:rsidRPr="00640737">
        <w:t>z</w:t>
      </w:r>
      <w:r w:rsidR="00A37964" w:rsidRPr="00640737">
        <w:t xml:space="preserve">hotovitelem </w:t>
      </w:r>
      <w:r w:rsidRPr="00640737">
        <w:t>Stavby</w:t>
      </w:r>
      <w:r w:rsidR="00A37964" w:rsidRPr="00640737">
        <w:t>, vystavením písemného potvrzení o této kontrole a jeho předáním Objednateli.</w:t>
      </w:r>
    </w:p>
    <w:p w14:paraId="03D2C872" w14:textId="77777777" w:rsidR="00EC13D0" w:rsidRPr="00640737" w:rsidRDefault="00EC13D0" w:rsidP="00EC13D0">
      <w:pPr>
        <w:pStyle w:val="Claneki"/>
        <w:keepNext w:val="0"/>
        <w:widowControl w:val="0"/>
        <w:numPr>
          <w:ilvl w:val="0"/>
          <w:numId w:val="0"/>
        </w:numPr>
        <w:tabs>
          <w:tab w:val="num" w:pos="1419"/>
        </w:tabs>
        <w:ind w:left="1122"/>
      </w:pPr>
    </w:p>
    <w:p w14:paraId="62A63C8E" w14:textId="2DB06526" w:rsidR="0034673E" w:rsidRPr="002C5106" w:rsidRDefault="0034673E" w:rsidP="00893FE2">
      <w:pPr>
        <w:pStyle w:val="Nadpis1"/>
        <w:keepNext w:val="0"/>
        <w:widowControl w:val="0"/>
        <w:spacing w:before="120" w:after="120"/>
        <w:rPr>
          <w:rFonts w:cs="Times New Roman"/>
        </w:rPr>
      </w:pPr>
      <w:r w:rsidRPr="002C5106">
        <w:rPr>
          <w:rFonts w:cs="Times New Roman"/>
        </w:rPr>
        <w:t>VŠEOBECNÉ ZÁVAZKY OBJEDNATELE</w:t>
      </w:r>
    </w:p>
    <w:p w14:paraId="1E6E022F" w14:textId="77777777" w:rsidR="00C2108F" w:rsidRPr="002C5106" w:rsidRDefault="00C2108F" w:rsidP="00F07360">
      <w:pPr>
        <w:pStyle w:val="Clanek11"/>
        <w:tabs>
          <w:tab w:val="clear" w:pos="2624"/>
          <w:tab w:val="num" w:pos="561"/>
        </w:tabs>
        <w:ind w:left="561" w:hanging="561"/>
        <w:rPr>
          <w:rFonts w:cs="Times New Roman"/>
          <w:b/>
        </w:rPr>
      </w:pPr>
      <w:bookmarkStart w:id="126" w:name="_Ref287599059"/>
      <w:r w:rsidRPr="002C5106">
        <w:rPr>
          <w:rFonts w:cs="Times New Roman"/>
          <w:b/>
        </w:rPr>
        <w:t>Poskytnutí výchozích podkladů</w:t>
      </w:r>
      <w:bookmarkEnd w:id="126"/>
      <w:r w:rsidRPr="002C5106">
        <w:rPr>
          <w:rFonts w:cs="Times New Roman"/>
          <w:b/>
        </w:rPr>
        <w:t xml:space="preserve"> </w:t>
      </w:r>
    </w:p>
    <w:p w14:paraId="79F1042B" w14:textId="3B6D5600" w:rsidR="00492CDA" w:rsidRPr="002C5106" w:rsidRDefault="00254E84" w:rsidP="00F07360">
      <w:pPr>
        <w:pStyle w:val="Text11"/>
        <w:keepNext w:val="0"/>
        <w:widowControl w:val="0"/>
      </w:pPr>
      <w:r w:rsidRPr="002C5106">
        <w:t>Objednatel předá na základě písemného protokolu podepsaného oběma Stranami Zhotoviteli do</w:t>
      </w:r>
      <w:r w:rsidR="001E50DF" w:rsidRPr="002C5106">
        <w:t> </w:t>
      </w:r>
      <w:r w:rsidR="00E9048A" w:rsidRPr="002C5106">
        <w:t>p</w:t>
      </w:r>
      <w:r w:rsidR="00723073">
        <w:t>atnácti</w:t>
      </w:r>
      <w:r w:rsidR="00E9048A" w:rsidRPr="002C5106">
        <w:t xml:space="preserve"> (</w:t>
      </w:r>
      <w:r w:rsidR="00723073">
        <w:t>1</w:t>
      </w:r>
      <w:r w:rsidR="00A073BF" w:rsidRPr="002C5106">
        <w:t>5</w:t>
      </w:r>
      <w:r w:rsidR="00E9048A" w:rsidRPr="002C5106">
        <w:t>)</w:t>
      </w:r>
      <w:r w:rsidR="00A073BF" w:rsidRPr="002C5106">
        <w:t xml:space="preserve"> </w:t>
      </w:r>
      <w:r w:rsidRPr="002C5106">
        <w:t xml:space="preserve">dnů po podpisu Smlouvy relevantní dokumenty ohledně Stavby </w:t>
      </w:r>
      <w:r w:rsidR="00D95F1C" w:rsidRPr="002C5106">
        <w:t>a pozemků, na kterých má být Stavba zhotovena, a pozemky nezbytné pro provedení Stavby</w:t>
      </w:r>
      <w:r w:rsidR="005B7979">
        <w:t xml:space="preserve"> </w:t>
      </w:r>
      <w:r w:rsidR="00D95F1C" w:rsidRPr="002C5106">
        <w:t>(„</w:t>
      </w:r>
      <w:r w:rsidR="00D95F1C" w:rsidRPr="002C5106">
        <w:rPr>
          <w:b/>
        </w:rPr>
        <w:t>Staveniště</w:t>
      </w:r>
      <w:r w:rsidR="00D95F1C" w:rsidRPr="002C5106">
        <w:t>”)</w:t>
      </w:r>
      <w:r w:rsidR="0034673E" w:rsidRPr="002C5106">
        <w:t>, které má Objednatel k</w:t>
      </w:r>
      <w:r w:rsidR="00C16D4D" w:rsidRPr="002C5106">
        <w:t> </w:t>
      </w:r>
      <w:r w:rsidR="0034673E" w:rsidRPr="002C5106">
        <w:t>dispozici v</w:t>
      </w:r>
      <w:r w:rsidR="00C16D4D" w:rsidRPr="002C5106">
        <w:t> </w:t>
      </w:r>
      <w:r w:rsidR="0034673E" w:rsidRPr="002C5106">
        <w:t xml:space="preserve">době podpisu této Smlouvy. </w:t>
      </w:r>
      <w:r w:rsidR="00A26490" w:rsidRPr="002C5106">
        <w:t>Seznam dokumentů, které Objednatel poskytne Zhotoviteli je uveden v</w:t>
      </w:r>
      <w:r w:rsidR="00C16D4D" w:rsidRPr="002C5106">
        <w:t> </w:t>
      </w:r>
      <w:r w:rsidR="00D4494E" w:rsidRPr="0084549B">
        <w:rPr>
          <w:b/>
          <w:bCs/>
          <w:i/>
          <w:iCs/>
        </w:rPr>
        <w:t xml:space="preserve">Příloze č. </w:t>
      </w:r>
      <w:r w:rsidR="00053E1E">
        <w:rPr>
          <w:b/>
          <w:bCs/>
          <w:i/>
          <w:iCs/>
        </w:rPr>
        <w:t>6</w:t>
      </w:r>
      <w:r w:rsidR="00164ED7">
        <w:t xml:space="preserve"> </w:t>
      </w:r>
      <w:r w:rsidR="00164ED7" w:rsidRPr="00C1318D">
        <w:t>Smlouvy</w:t>
      </w:r>
      <w:r w:rsidR="00164ED7" w:rsidRPr="00164ED7">
        <w:t>.</w:t>
      </w:r>
      <w:r w:rsidR="00164ED7">
        <w:t xml:space="preserve"> </w:t>
      </w:r>
      <w:r w:rsidR="00C2108F" w:rsidRPr="002C5106">
        <w:t>V</w:t>
      </w:r>
      <w:r w:rsidR="00C16D4D" w:rsidRPr="002C5106">
        <w:t> </w:t>
      </w:r>
      <w:r w:rsidR="00C2108F" w:rsidRPr="002C5106">
        <w:t xml:space="preserve">případě relevantních </w:t>
      </w:r>
      <w:r w:rsidR="00C2108F" w:rsidRPr="002C5106">
        <w:lastRenderedPageBreak/>
        <w:t xml:space="preserve">dokumentů získaných kdykoli později po tomto předání je Objednatel povinen předat Zhotoviteli tyto dokumenty, a to do </w:t>
      </w:r>
      <w:r w:rsidR="00A26490" w:rsidRPr="002C5106">
        <w:t>deseti (</w:t>
      </w:r>
      <w:r w:rsidR="00150DDF" w:rsidRPr="002C5106">
        <w:t>10</w:t>
      </w:r>
      <w:r w:rsidR="00A26490" w:rsidRPr="002C5106">
        <w:t xml:space="preserve">) </w:t>
      </w:r>
      <w:r w:rsidR="00C2108F" w:rsidRPr="002C5106">
        <w:t>dnů od získání takových dokumentů Objednatelem.</w:t>
      </w:r>
      <w:bookmarkStart w:id="127" w:name="_Toc5631272"/>
      <w:bookmarkStart w:id="128" w:name="_Toc5632724"/>
      <w:r w:rsidR="00887AFE" w:rsidRPr="002C5106">
        <w:t xml:space="preserve"> </w:t>
      </w:r>
      <w:r w:rsidR="00492CDA" w:rsidRPr="002C5106">
        <w:t>V</w:t>
      </w:r>
      <w:r w:rsidR="00C16D4D" w:rsidRPr="002C5106">
        <w:t> </w:t>
      </w:r>
      <w:r w:rsidR="00492CDA" w:rsidRPr="002C5106">
        <w:t>případě, že dodatečně předané relevantní dokumenty budou mít podstatný vliv na dosud provedené práce nebo způsobí jakékoliv zdržení, Objednatel přiměřeně prodlouží příslušné lhůty, kterými je Zhotovitel podle této Smlouvy vázán</w:t>
      </w:r>
      <w:bookmarkEnd w:id="127"/>
      <w:bookmarkEnd w:id="128"/>
      <w:r w:rsidR="001648B5">
        <w:t xml:space="preserve">, přičemž v případě, že dodatečně předané relevantní dokumenty budou mít podstatný vliv na rozsah nebo náročnost prací, </w:t>
      </w:r>
      <w:r w:rsidR="004C7194">
        <w:t>projednaj</w:t>
      </w:r>
      <w:r w:rsidR="00D05531">
        <w:t xml:space="preserve">í Strany </w:t>
      </w:r>
      <w:r w:rsidR="001648B5">
        <w:t>úprav</w:t>
      </w:r>
      <w:r w:rsidR="00D05531">
        <w:t>u</w:t>
      </w:r>
      <w:r w:rsidR="001648B5">
        <w:t xml:space="preserve"> Ceny.</w:t>
      </w:r>
      <w:r w:rsidR="00B323B7">
        <w:t xml:space="preserve"> Dohodnou-li se Strany na úpravě Ceny dle předchozí věty, </w:t>
      </w:r>
      <w:r w:rsidR="00B323B7" w:rsidRPr="00B323B7">
        <w:t>uzavřou příslušný dodatek k této Smlouvě</w:t>
      </w:r>
      <w:r w:rsidR="001F3660">
        <w:t>.</w:t>
      </w:r>
    </w:p>
    <w:p w14:paraId="2E39CF0C" w14:textId="77777777" w:rsidR="009F3873" w:rsidRPr="002C5106" w:rsidRDefault="009F3873" w:rsidP="00F07360">
      <w:pPr>
        <w:pStyle w:val="Text11"/>
        <w:keepNext w:val="0"/>
        <w:widowControl w:val="0"/>
      </w:pPr>
      <w:r w:rsidRPr="002C5106">
        <w:t xml:space="preserve">Všechny dokumenty předané Zhotoviteli Objednatelem a veškeré dokumenty vypracované Zhotovitelem pro Objednatele budou uschovány a opatrovány Zhotovitelem na bezpečném místě, dokud nebudou převzaty Objednatelem na základě písemného protokolu. </w:t>
      </w:r>
    </w:p>
    <w:p w14:paraId="27901C38" w14:textId="3F2B26F5" w:rsidR="00C42A67" w:rsidRDefault="009F3873" w:rsidP="00F07360">
      <w:pPr>
        <w:pStyle w:val="Text11"/>
        <w:keepNext w:val="0"/>
        <w:widowControl w:val="0"/>
        <w:rPr>
          <w:b/>
        </w:rPr>
      </w:pPr>
      <w:r w:rsidRPr="002C5106">
        <w:t>Pokud kterákoliv Strana zjistí chybu nebo vadu technické povahy v</w:t>
      </w:r>
      <w:r w:rsidR="00C16D4D" w:rsidRPr="002C5106">
        <w:t> </w:t>
      </w:r>
      <w:r w:rsidRPr="002C5106">
        <w:t>kterémkoliv dokumentu předaném Objednatelem Zhotoviteli, je povinna urychleně o takové chybě nebo vadě vyrozumět druhou Stranu.</w:t>
      </w:r>
    </w:p>
    <w:p w14:paraId="03C8E7A8" w14:textId="00BE820F" w:rsidR="009F3873" w:rsidRPr="00FB01C1" w:rsidRDefault="009F3873" w:rsidP="00F07360">
      <w:pPr>
        <w:pStyle w:val="Clanek11"/>
        <w:tabs>
          <w:tab w:val="clear" w:pos="2624"/>
          <w:tab w:val="num" w:pos="561"/>
        </w:tabs>
        <w:ind w:left="561" w:hanging="561"/>
        <w:rPr>
          <w:b/>
          <w:bCs w:val="0"/>
        </w:rPr>
      </w:pPr>
      <w:r w:rsidRPr="00FB01C1">
        <w:rPr>
          <w:b/>
          <w:bCs w:val="0"/>
        </w:rPr>
        <w:t>Užívání dokumentů Objednatele Zhotovitelem</w:t>
      </w:r>
    </w:p>
    <w:p w14:paraId="4D6BBD1F" w14:textId="7C69C401" w:rsidR="009F3873" w:rsidRPr="002C5106" w:rsidRDefault="009F3873" w:rsidP="00F07360">
      <w:pPr>
        <w:pStyle w:val="Text11"/>
        <w:keepNext w:val="0"/>
        <w:widowControl w:val="0"/>
      </w:pPr>
      <w:r w:rsidRPr="002C5106">
        <w:t xml:space="preserve">Objednateli náleží </w:t>
      </w:r>
      <w:r w:rsidR="00022BAF" w:rsidRPr="002C5106">
        <w:t xml:space="preserve">majetková </w:t>
      </w:r>
      <w:r w:rsidRPr="002C5106">
        <w:t>autorská práva a další práva duševního vlastnictví k</w:t>
      </w:r>
      <w:r w:rsidR="00C16D4D" w:rsidRPr="002C5106">
        <w:t> </w:t>
      </w:r>
      <w:r w:rsidRPr="002C5106">
        <w:t>dokumentům, které Objednatel vyhotovil anebo které je oprávněn využít pro účely Smlouvy na základě dohod s</w:t>
      </w:r>
      <w:r w:rsidR="00C16D4D" w:rsidRPr="002C5106">
        <w:t> </w:t>
      </w:r>
      <w:r w:rsidRPr="002C5106">
        <w:t>osobami, kterým taková práva náleží. Bez souhlasu Objednatele nebudou tyto dokumenty Zhotovitelem kopírovány, používány nebo sdělovány třetím stranám, kromě případů, kdy je to nutné pro účely vyplývající ze Smlouvy.</w:t>
      </w:r>
    </w:p>
    <w:p w14:paraId="394324BB" w14:textId="37EF764B" w:rsidR="009F3873" w:rsidRPr="00640737" w:rsidRDefault="009F3873" w:rsidP="00F07360">
      <w:pPr>
        <w:pStyle w:val="Clanek11"/>
        <w:tabs>
          <w:tab w:val="clear" w:pos="2624"/>
          <w:tab w:val="num" w:pos="561"/>
        </w:tabs>
        <w:ind w:left="561" w:hanging="561"/>
        <w:rPr>
          <w:rFonts w:cs="Times New Roman"/>
          <w:b/>
        </w:rPr>
      </w:pPr>
      <w:bookmarkStart w:id="129" w:name="_Toc121313452"/>
      <w:bookmarkStart w:id="130" w:name="_Toc156318700"/>
      <w:r w:rsidRPr="00640737">
        <w:rPr>
          <w:rFonts w:cs="Times New Roman"/>
          <w:b/>
        </w:rPr>
        <w:t>Poskytnutí plných mocí</w:t>
      </w:r>
      <w:bookmarkEnd w:id="129"/>
      <w:bookmarkEnd w:id="130"/>
    </w:p>
    <w:p w14:paraId="5FE4E4EF" w14:textId="79E85C0B" w:rsidR="0034673E" w:rsidRPr="002C5106" w:rsidRDefault="0034673E" w:rsidP="00F07360">
      <w:pPr>
        <w:pStyle w:val="Text11"/>
        <w:keepNext w:val="0"/>
        <w:widowControl w:val="0"/>
      </w:pPr>
      <w:r w:rsidRPr="00640737">
        <w:t xml:space="preserve">Na základě písemné žádosti Zhotovitele poskytne Objednatel Zhotoviteli veškeré potřebné plné moci pro </w:t>
      </w:r>
      <w:r w:rsidR="00ED5F60">
        <w:t>I</w:t>
      </w:r>
      <w:r w:rsidR="008E0BAF" w:rsidRPr="00640737">
        <w:t>nženýrské činnosti</w:t>
      </w:r>
      <w:r w:rsidR="00F140EE" w:rsidRPr="00640737">
        <w:t xml:space="preserve"> </w:t>
      </w:r>
      <w:r w:rsidR="00212326" w:rsidRPr="00640737">
        <w:t xml:space="preserve">(včetně </w:t>
      </w:r>
      <w:r w:rsidR="00315086" w:rsidRPr="00640737">
        <w:t>D</w:t>
      </w:r>
      <w:r w:rsidR="00F140EE" w:rsidRPr="00640737">
        <w:t>ozoru</w:t>
      </w:r>
      <w:r w:rsidR="00315086" w:rsidRPr="00640737">
        <w:t xml:space="preserve"> projektanta</w:t>
      </w:r>
      <w:r w:rsidR="00212326" w:rsidRPr="00640737">
        <w:t>)</w:t>
      </w:r>
      <w:r w:rsidRPr="00640737">
        <w:t>, které Zhotovitel poskytuje podle této Smlouvy. Zhotovitel požádá Objednatele písemně, aby mu udělil takové plné moci</w:t>
      </w:r>
      <w:r w:rsidR="00150DDF" w:rsidRPr="00640737">
        <w:t>, a </w:t>
      </w:r>
      <w:r w:rsidR="00D95F1C" w:rsidRPr="00640737">
        <w:t>to</w:t>
      </w:r>
      <w:r w:rsidRPr="00640737">
        <w:t xml:space="preserve"> </w:t>
      </w:r>
      <w:r w:rsidR="00D95F1C" w:rsidRPr="00640737">
        <w:t xml:space="preserve">nejpozději </w:t>
      </w:r>
      <w:r w:rsidR="00B03882" w:rsidRPr="00640737">
        <w:t xml:space="preserve">patnáct </w:t>
      </w:r>
      <w:r w:rsidR="00467151" w:rsidRPr="00640737">
        <w:t>(</w:t>
      </w:r>
      <w:r w:rsidR="00B03882" w:rsidRPr="00640737">
        <w:t>15</w:t>
      </w:r>
      <w:r w:rsidR="00467151" w:rsidRPr="00640737">
        <w:t>)</w:t>
      </w:r>
      <w:r w:rsidRPr="00640737">
        <w:t xml:space="preserve"> dní předem.</w:t>
      </w:r>
      <w:r w:rsidRPr="002C5106">
        <w:t xml:space="preserve"> </w:t>
      </w:r>
    </w:p>
    <w:p w14:paraId="6B2F9E35" w14:textId="77777777" w:rsidR="009F3873" w:rsidRPr="002C5106" w:rsidRDefault="009F3873" w:rsidP="00F07360">
      <w:pPr>
        <w:pStyle w:val="Clanek11"/>
        <w:tabs>
          <w:tab w:val="clear" w:pos="2624"/>
          <w:tab w:val="num" w:pos="561"/>
        </w:tabs>
        <w:ind w:left="561" w:hanging="561"/>
        <w:rPr>
          <w:rFonts w:cs="Times New Roman"/>
          <w:b/>
        </w:rPr>
      </w:pPr>
      <w:bookmarkStart w:id="131" w:name="_Toc121313453"/>
      <w:bookmarkStart w:id="132" w:name="_Toc156318701"/>
      <w:r w:rsidRPr="002C5106">
        <w:rPr>
          <w:rFonts w:cs="Times New Roman"/>
          <w:b/>
        </w:rPr>
        <w:t>Poskytnutí součinnosti</w:t>
      </w:r>
      <w:bookmarkEnd w:id="131"/>
      <w:bookmarkEnd w:id="132"/>
    </w:p>
    <w:p w14:paraId="1CD53AFC" w14:textId="031B77B2" w:rsidR="009F3873" w:rsidRDefault="009F3873" w:rsidP="00F07360">
      <w:pPr>
        <w:pStyle w:val="Text11"/>
        <w:keepNext w:val="0"/>
        <w:widowControl w:val="0"/>
      </w:pPr>
      <w:r w:rsidRPr="003E3CA4">
        <w:t>Na písemnou žádost Zhotovitele Objednatel poskytne Zhotoviteli veškerou rozumně vyžadovanou součinnost nezbytnou pro řádnou a včasnou př</w:t>
      </w:r>
      <w:r w:rsidR="00BA2980" w:rsidRPr="003E3CA4">
        <w:t xml:space="preserve">ípravu </w:t>
      </w:r>
      <w:r w:rsidR="00C36A7F">
        <w:t>D</w:t>
      </w:r>
      <w:r w:rsidR="00BA2980" w:rsidRPr="003E3CA4">
        <w:t xml:space="preserve">okumentace </w:t>
      </w:r>
      <w:r w:rsidR="00BA2980" w:rsidRPr="00640737">
        <w:t>a </w:t>
      </w:r>
      <w:r w:rsidRPr="00640737">
        <w:t xml:space="preserve">řádné a včasné </w:t>
      </w:r>
      <w:r w:rsidR="00A60F0F" w:rsidRPr="00640737">
        <w:t xml:space="preserve">provádění </w:t>
      </w:r>
      <w:r w:rsidR="00ED5F60">
        <w:t>I</w:t>
      </w:r>
      <w:r w:rsidR="00A60F0F" w:rsidRPr="00640737">
        <w:t xml:space="preserve">nženýrských činností </w:t>
      </w:r>
      <w:r w:rsidR="00F140EE" w:rsidRPr="00640737">
        <w:t xml:space="preserve">a </w:t>
      </w:r>
      <w:r w:rsidR="003E3CA4" w:rsidRPr="00640737">
        <w:t>D</w:t>
      </w:r>
      <w:r w:rsidR="00F140EE" w:rsidRPr="00640737">
        <w:t>ozoru</w:t>
      </w:r>
      <w:r w:rsidR="003E3CA4" w:rsidRPr="00640737">
        <w:t xml:space="preserve"> projektanta</w:t>
      </w:r>
      <w:r w:rsidRPr="00640737">
        <w:t>.</w:t>
      </w:r>
    </w:p>
    <w:p w14:paraId="679C98EB" w14:textId="77777777" w:rsidR="00EC13D0" w:rsidRPr="002C5106" w:rsidRDefault="00EC13D0" w:rsidP="00F07360">
      <w:pPr>
        <w:pStyle w:val="Text11"/>
        <w:keepNext w:val="0"/>
        <w:widowControl w:val="0"/>
      </w:pPr>
    </w:p>
    <w:p w14:paraId="3B44A665" w14:textId="04B7B169" w:rsidR="0034673E" w:rsidRPr="002C5106" w:rsidRDefault="00840ED3" w:rsidP="00EC13D0">
      <w:pPr>
        <w:pStyle w:val="Nadpis1"/>
        <w:keepNext w:val="0"/>
        <w:widowControl w:val="0"/>
        <w:spacing w:before="120" w:after="120"/>
        <w:rPr>
          <w:rFonts w:cs="Times New Roman"/>
        </w:rPr>
      </w:pPr>
      <w:r w:rsidRPr="002C5106">
        <w:rPr>
          <w:rFonts w:cs="Times New Roman"/>
          <w:caps w:val="0"/>
        </w:rPr>
        <w:t>VŠEOBECNÉ ZÁVAZKY ZHOTOVITELE</w:t>
      </w:r>
    </w:p>
    <w:p w14:paraId="53B04A28" w14:textId="77777777" w:rsidR="009F3873" w:rsidRPr="002C5106" w:rsidRDefault="009F3873" w:rsidP="00F07360">
      <w:pPr>
        <w:pStyle w:val="Clanek11"/>
        <w:tabs>
          <w:tab w:val="clear" w:pos="2624"/>
          <w:tab w:val="num" w:pos="561"/>
        </w:tabs>
        <w:ind w:left="561" w:hanging="561"/>
        <w:rPr>
          <w:rFonts w:cs="Times New Roman"/>
          <w:b/>
        </w:rPr>
      </w:pPr>
      <w:bookmarkStart w:id="133" w:name="_Toc121313456"/>
      <w:bookmarkStart w:id="134" w:name="_Toc156318704"/>
      <w:r w:rsidRPr="002C5106">
        <w:rPr>
          <w:rFonts w:cs="Times New Roman"/>
          <w:b/>
        </w:rPr>
        <w:t>Odborná péče</w:t>
      </w:r>
      <w:bookmarkEnd w:id="133"/>
      <w:bookmarkEnd w:id="134"/>
    </w:p>
    <w:p w14:paraId="2D19B5BA" w14:textId="76BB8106" w:rsidR="009F3873" w:rsidRPr="002C5106" w:rsidRDefault="009F3873" w:rsidP="00F07360">
      <w:pPr>
        <w:pStyle w:val="Text11"/>
        <w:keepNext w:val="0"/>
        <w:widowControl w:val="0"/>
      </w:pPr>
      <w:r w:rsidRPr="002C5106">
        <w:t xml:space="preserve">Zhotovitel se zavazuje </w:t>
      </w:r>
      <w:r w:rsidR="00234667">
        <w:t xml:space="preserve">poskytovat Dílo </w:t>
      </w:r>
      <w:r w:rsidRPr="002C5106">
        <w:t>svědomitě, v</w:t>
      </w:r>
      <w:r w:rsidR="00C16D4D" w:rsidRPr="002C5106">
        <w:t> </w:t>
      </w:r>
      <w:r w:rsidRPr="002C5106">
        <w:t>dobré víře, řádně a včas, s</w:t>
      </w:r>
      <w:r w:rsidR="00C16D4D" w:rsidRPr="002C5106">
        <w:t> </w:t>
      </w:r>
      <w:r w:rsidRPr="002C5106">
        <w:t>ne</w:t>
      </w:r>
      <w:r w:rsidR="00E81CBF" w:rsidRPr="002C5106">
        <w:t>jvyšší možnou odbornou péčí a v</w:t>
      </w:r>
      <w:r w:rsidR="00C16D4D" w:rsidRPr="002C5106">
        <w:t> </w:t>
      </w:r>
      <w:r w:rsidRPr="002C5106">
        <w:t>souladu se zájmy a pokyny Objednatele, platnými právními předpisy,</w:t>
      </w:r>
      <w:r w:rsidR="00F2391A" w:rsidRPr="002C5106">
        <w:t xml:space="preserve"> </w:t>
      </w:r>
      <w:r w:rsidRPr="002C5106">
        <w:t xml:space="preserve">pravidly bezpečnosti a platnými technickými normami (ČSN a EN) bez ohledu na to, zda jsou závazné či nikoli. </w:t>
      </w:r>
      <w:r w:rsidR="00DC5085" w:rsidRPr="002C5106">
        <w:t>Zhotovitel bude vždy jednat v</w:t>
      </w:r>
      <w:r w:rsidR="00C16D4D" w:rsidRPr="002C5106">
        <w:t> </w:t>
      </w:r>
      <w:r w:rsidR="00DC5085" w:rsidRPr="002C5106">
        <w:t>souladu s</w:t>
      </w:r>
      <w:r w:rsidR="00C16D4D" w:rsidRPr="002C5106">
        <w:t> </w:t>
      </w:r>
      <w:r w:rsidR="00DC5085" w:rsidRPr="002C5106">
        <w:t>profesními a etickými pravidly České komory architektů a případně České komory autorizovaných inženýrů a techniků činných ve výstavbě.</w:t>
      </w:r>
    </w:p>
    <w:p w14:paraId="4E5D6834" w14:textId="4C023429" w:rsidR="009F3873" w:rsidRPr="002C5106" w:rsidRDefault="009F3873" w:rsidP="00F07360">
      <w:pPr>
        <w:pStyle w:val="Text11"/>
        <w:keepNext w:val="0"/>
        <w:widowControl w:val="0"/>
      </w:pPr>
      <w:r w:rsidRPr="002C5106">
        <w:t>Zhotovitel je povinen obstarat veškerá oznámení, zaplatit ve</w:t>
      </w:r>
      <w:r w:rsidR="00BA2980" w:rsidRPr="002C5106">
        <w:t>škeré daně, odvody a poplatky</w:t>
      </w:r>
      <w:r w:rsidR="00030BEE" w:rsidRPr="002C5106">
        <w:t xml:space="preserve"> (včetně </w:t>
      </w:r>
      <w:r w:rsidR="006416B8" w:rsidRPr="002C5106">
        <w:t xml:space="preserve">poplatků správcům technických sítí) </w:t>
      </w:r>
      <w:r w:rsidR="00BA2980" w:rsidRPr="002C5106">
        <w:t>a </w:t>
      </w:r>
      <w:r w:rsidRPr="002C5106">
        <w:t xml:space="preserve">obstarat veškerá povolení, licence a souhlasy vyžadované právními předpisy ve vztahu </w:t>
      </w:r>
      <w:r w:rsidR="00BA2980" w:rsidRPr="002C5106">
        <w:t>k</w:t>
      </w:r>
      <w:r w:rsidR="00C16D4D" w:rsidRPr="002C5106">
        <w:t> </w:t>
      </w:r>
      <w:r w:rsidRPr="002C5106">
        <w:t>provedení a dokončení předmětu Smlouvy a odstranění vad, a Zh</w:t>
      </w:r>
      <w:r w:rsidR="00003567" w:rsidRPr="002C5106">
        <w:t>otovitel odškodní Objednatele v</w:t>
      </w:r>
      <w:r w:rsidR="00C16D4D" w:rsidRPr="002C5106">
        <w:t> </w:t>
      </w:r>
      <w:r w:rsidRPr="002C5106">
        <w:t>případě, že tak Zhotovitel opomněl učinit.</w:t>
      </w:r>
    </w:p>
    <w:p w14:paraId="14BD8688" w14:textId="77777777" w:rsidR="009F3873" w:rsidRPr="002C5106" w:rsidRDefault="009F3873" w:rsidP="00F07360">
      <w:pPr>
        <w:pStyle w:val="Clanek11"/>
        <w:tabs>
          <w:tab w:val="clear" w:pos="2624"/>
          <w:tab w:val="num" w:pos="561"/>
        </w:tabs>
        <w:ind w:left="561" w:hanging="561"/>
        <w:rPr>
          <w:rFonts w:cs="Times New Roman"/>
          <w:b/>
        </w:rPr>
      </w:pPr>
      <w:bookmarkStart w:id="135" w:name="_Toc121313457"/>
      <w:bookmarkStart w:id="136" w:name="_Toc156318705"/>
      <w:bookmarkStart w:id="137" w:name="_Ref286005200"/>
      <w:bookmarkStart w:id="138" w:name="_Ref10622712"/>
      <w:bookmarkStart w:id="139" w:name="_Ref10622750"/>
      <w:r w:rsidRPr="002C5106">
        <w:rPr>
          <w:rFonts w:cs="Times New Roman"/>
          <w:b/>
        </w:rPr>
        <w:t>Pokyny Objednatele</w:t>
      </w:r>
      <w:bookmarkEnd w:id="135"/>
      <w:bookmarkEnd w:id="136"/>
      <w:bookmarkEnd w:id="137"/>
      <w:bookmarkEnd w:id="138"/>
      <w:bookmarkEnd w:id="139"/>
    </w:p>
    <w:p w14:paraId="58F8E7BE" w14:textId="7A6B7AC5" w:rsidR="0052363C" w:rsidRDefault="0052363C" w:rsidP="00F07360">
      <w:pPr>
        <w:pStyle w:val="Text11"/>
        <w:keepNext w:val="0"/>
        <w:widowControl w:val="0"/>
      </w:pPr>
      <w:r>
        <w:t xml:space="preserve">Zhotovitel je povinen plnit Dílo podle pokynů Objednatele a nesmí se od nich odchýlit bez předchozího písemného souhlasu; v naléhavém případě </w:t>
      </w:r>
      <w:r w:rsidR="00462D59">
        <w:t xml:space="preserve">Zhotovitel </w:t>
      </w:r>
      <w:r>
        <w:t>může jednat dle vlastního uvážení pouze v nezbytném rozsahu k bezprostřední ochraně zájmů Objednatele a zabránění škodám.</w:t>
      </w:r>
    </w:p>
    <w:p w14:paraId="72961BDA" w14:textId="78671B9A" w:rsidR="00294D81" w:rsidRDefault="0052363C" w:rsidP="00F07360">
      <w:pPr>
        <w:pStyle w:val="Text11"/>
        <w:keepNext w:val="0"/>
        <w:widowControl w:val="0"/>
      </w:pPr>
      <w:r>
        <w:t>Jsou-li pokyny Objednatele nevhodné pro včasné a řádné plnění, v rozporu s právními předpisy nebo oprávněnými požadavky dotčených orgánů či osob, Zhotovitel na to neprodleně písemně upozorní</w:t>
      </w:r>
      <w:r w:rsidR="00462D59">
        <w:t xml:space="preserve"> Objednatele</w:t>
      </w:r>
      <w:r>
        <w:t>, jinak odpovídá za veškerou újmu z jejich provedení</w:t>
      </w:r>
      <w:r w:rsidR="00294D81">
        <w:t>.</w:t>
      </w:r>
      <w:r>
        <w:t xml:space="preserve"> </w:t>
      </w:r>
      <w:r w:rsidR="00294D81">
        <w:t>T</w:t>
      </w:r>
      <w:r>
        <w:t xml:space="preserve">rvá-li Objednatel i </w:t>
      </w:r>
      <w:r>
        <w:lastRenderedPageBreak/>
        <w:t>po upozornění písemně na pokynu, Zhotovitel jej provede bez odpovědnosti za újmu</w:t>
      </w:r>
      <w:r w:rsidR="00294D81">
        <w:t xml:space="preserve">. </w:t>
      </w:r>
      <w:r w:rsidR="00294D81" w:rsidRPr="002C5106">
        <w:t>Zhotovitel však není ani v takovém případě povinen provést pokyn, který je v rozporu s právními předpisy.</w:t>
      </w:r>
    </w:p>
    <w:p w14:paraId="0782A9EF" w14:textId="77777777" w:rsidR="0052363C" w:rsidRDefault="0052363C" w:rsidP="00F07360">
      <w:pPr>
        <w:pStyle w:val="Text11"/>
        <w:keepNext w:val="0"/>
        <w:widowControl w:val="0"/>
      </w:pPr>
      <w:r>
        <w:t>Zjistí-li Objednatel v průběhu plnění nedostatky na straně Zhotovitele, Zhotovitel je na jeho pokyn bezodkladně, nejpozději do 10 kalendářních dnů, neurčí-li Objednatel jinak, odstraní bez nároku na navýšení Ceny.</w:t>
      </w:r>
    </w:p>
    <w:p w14:paraId="343F591E" w14:textId="3CBDB33B" w:rsidR="0052363C" w:rsidRDefault="0052363C" w:rsidP="00F07360">
      <w:pPr>
        <w:pStyle w:val="Text11"/>
        <w:keepNext w:val="0"/>
        <w:widowControl w:val="0"/>
      </w:pPr>
      <w:r>
        <w:t xml:space="preserve">Objednatel může kdykoli písemně nařídit přerušení prací s oznámením alespoň </w:t>
      </w:r>
      <w:r w:rsidR="000D1E74">
        <w:t>pět (</w:t>
      </w:r>
      <w:r>
        <w:t>5</w:t>
      </w:r>
      <w:r w:rsidR="000D1E74">
        <w:t>)</w:t>
      </w:r>
      <w:r>
        <w:t xml:space="preserve"> dnů předem; </w:t>
      </w:r>
      <w:r w:rsidR="00AA3227" w:rsidRPr="00AA3227">
        <w:t>přičemž toto oznámení bude vždy obsahovat informaci o předpokládané době přerušení prací</w:t>
      </w:r>
      <w:r w:rsidR="00AA3227">
        <w:t>. P</w:t>
      </w:r>
      <w:r>
        <w:t>o dobu přerušení neběží lhůty pro plnění, Zhotoviteli nenáleží Cena, náhrada škody ani jakékoli navýšení již sjednané Ceny v důsledku posunutí termínu realizace.</w:t>
      </w:r>
    </w:p>
    <w:p w14:paraId="411B0198" w14:textId="7FC90F8A" w:rsidR="009465C0" w:rsidRDefault="00245B6E" w:rsidP="00EE3EC7">
      <w:pPr>
        <w:widowControl w:val="0"/>
        <w:pBdr>
          <w:top w:val="nil"/>
          <w:left w:val="nil"/>
          <w:bottom w:val="nil"/>
          <w:right w:val="nil"/>
          <w:between w:val="nil"/>
          <w:bar w:val="nil"/>
        </w:pBdr>
        <w:ind w:left="567"/>
      </w:pPr>
      <w:r w:rsidRPr="00F505F5">
        <w:t>Trvá-li přerušení prací déle než jeden (1) měsíc, je Zhotovitel po doručení písemné výzvy Objednatele k pokračování prací oprávněn zahájit plnění až po uplynutí přiměřené lhůty k opětovné mobilizaci svého týmu, která činí tři (3) týdny, nedohodnou-li se Strany v konkrétním případě jinak. Po dobu této lhůty neběží lhůty pro plnění Díla.</w:t>
      </w:r>
    </w:p>
    <w:p w14:paraId="3F5C5D9C" w14:textId="52D30943" w:rsidR="006D4D81" w:rsidRPr="002C5106" w:rsidRDefault="006D4D81" w:rsidP="00F07360">
      <w:pPr>
        <w:widowControl w:val="0"/>
        <w:ind w:left="567"/>
        <w:rPr>
          <w:szCs w:val="22"/>
        </w:rPr>
      </w:pPr>
      <w:r w:rsidRPr="002C5106">
        <w:rPr>
          <w:szCs w:val="22"/>
        </w:rPr>
        <w:t>Ustanovení uvedená v</w:t>
      </w:r>
      <w:r w:rsidR="00C16D4D" w:rsidRPr="002C5106">
        <w:rPr>
          <w:szCs w:val="22"/>
        </w:rPr>
        <w:t> </w:t>
      </w:r>
      <w:r w:rsidRPr="002C5106">
        <w:rPr>
          <w:szCs w:val="22"/>
        </w:rPr>
        <w:t xml:space="preserve">tomto článku Smlouvy se obdobně použijí i na podklady dodané Objednatelem Zhotoviteli za účelem plnění této Smlouvy. </w:t>
      </w:r>
    </w:p>
    <w:p w14:paraId="73422971" w14:textId="6E19C049" w:rsidR="009F3873" w:rsidRPr="002C5106" w:rsidRDefault="009F3873" w:rsidP="00F07360">
      <w:pPr>
        <w:pStyle w:val="Clanek11"/>
        <w:tabs>
          <w:tab w:val="clear" w:pos="2624"/>
          <w:tab w:val="num" w:pos="561"/>
        </w:tabs>
        <w:ind w:left="561" w:hanging="561"/>
        <w:rPr>
          <w:rFonts w:cs="Times New Roman"/>
          <w:b/>
        </w:rPr>
      </w:pPr>
      <w:r w:rsidRPr="002C5106">
        <w:rPr>
          <w:rFonts w:cs="Times New Roman"/>
          <w:b/>
        </w:rPr>
        <w:t>Spolupráce</w:t>
      </w:r>
    </w:p>
    <w:p w14:paraId="4C3CBD66" w14:textId="4E943C36" w:rsidR="009F3873" w:rsidRPr="002C5106" w:rsidRDefault="009F3873" w:rsidP="00F07360">
      <w:pPr>
        <w:pStyle w:val="Text11"/>
        <w:keepNext w:val="0"/>
        <w:widowControl w:val="0"/>
      </w:pPr>
      <w:r w:rsidRPr="002C5106">
        <w:t>Zhotovitel se zavazuje, že bude při plnění Smlouvy postup</w:t>
      </w:r>
      <w:r w:rsidR="00BA2980" w:rsidRPr="002C5106">
        <w:t>ovat v</w:t>
      </w:r>
      <w:r w:rsidR="00C16D4D" w:rsidRPr="002C5106">
        <w:t> </w:t>
      </w:r>
      <w:r w:rsidR="00BA2980" w:rsidRPr="002C5106">
        <w:t>koordinaci, spolupráci a </w:t>
      </w:r>
      <w:r w:rsidR="00BA735C" w:rsidRPr="002C5106">
        <w:t>pravidelné průběžné</w:t>
      </w:r>
      <w:r w:rsidRPr="002C5106">
        <w:t xml:space="preserve"> komunikaci s</w:t>
      </w:r>
      <w:r w:rsidR="00C16D4D" w:rsidRPr="002C5106">
        <w:t> </w:t>
      </w:r>
      <w:r w:rsidRPr="002C5106">
        <w:t xml:space="preserve">Objednatelem, jeho poradci a ostatními zhotoviteli a </w:t>
      </w:r>
      <w:r w:rsidR="00BA2980" w:rsidRPr="002C5106">
        <w:t> </w:t>
      </w:r>
      <w:r w:rsidRPr="002C5106">
        <w:t>všemi dalšími osobami, které se podílejí na plnění předmětu Smlouvy, a to v</w:t>
      </w:r>
      <w:r w:rsidR="00C16D4D" w:rsidRPr="002C5106">
        <w:t> </w:t>
      </w:r>
      <w:r w:rsidRPr="002C5106">
        <w:t>maximálním možném rozsahu</w:t>
      </w:r>
      <w:r w:rsidR="00236F30" w:rsidRPr="002C5106">
        <w:t>, zejména spolupracovat s</w:t>
      </w:r>
      <w:r w:rsidR="00C16D4D" w:rsidRPr="002C5106">
        <w:t> </w:t>
      </w:r>
      <w:r w:rsidR="00236F30" w:rsidRPr="004C12ED">
        <w:t xml:space="preserve">Objednatelem při </w:t>
      </w:r>
      <w:r w:rsidR="000336EC">
        <w:t xml:space="preserve">zadávacím </w:t>
      </w:r>
      <w:r w:rsidR="00236F30" w:rsidRPr="004C12ED">
        <w:t xml:space="preserve">řízení na výběr </w:t>
      </w:r>
      <w:r w:rsidR="00BD702B" w:rsidRPr="004C12ED">
        <w:t>z</w:t>
      </w:r>
      <w:r w:rsidR="00236F30" w:rsidRPr="004C12ED">
        <w:t xml:space="preserve">hotovitele </w:t>
      </w:r>
      <w:r w:rsidR="00B47DA1" w:rsidRPr="004C12ED">
        <w:t>Stavby</w:t>
      </w:r>
      <w:r w:rsidR="00236F30" w:rsidRPr="002C5106">
        <w:t xml:space="preserve"> a uzavření příslušné smlou</w:t>
      </w:r>
      <w:r w:rsidR="00BA2980" w:rsidRPr="002C5106">
        <w:t>vy o dílo na realizaci Stavby s</w:t>
      </w:r>
      <w:r w:rsidR="00C16D4D" w:rsidRPr="002C5106">
        <w:t> </w:t>
      </w:r>
      <w:r w:rsidR="00236F30" w:rsidRPr="002C5106">
        <w:t>vybraným zhotovitelem Stavby provedením jakýchkoliv Objednatelem požadovaných doplnění a vysvětlení ve vztahu k</w:t>
      </w:r>
      <w:r w:rsidR="00C16D4D" w:rsidRPr="002C5106">
        <w:t> </w:t>
      </w:r>
      <w:r w:rsidR="004F02AF">
        <w:t>D</w:t>
      </w:r>
      <w:r w:rsidR="00236F30" w:rsidRPr="002C5106">
        <w:t>okumentaci</w:t>
      </w:r>
      <w:r w:rsidRPr="002C5106">
        <w:t>. Zhotovitel bude průběžně Objednateli předávat dokumenty, které při plnění Smlouvy získá, pokud tyto bezprostředně souvisí s</w:t>
      </w:r>
      <w:r w:rsidR="00C16D4D" w:rsidRPr="002C5106">
        <w:t> </w:t>
      </w:r>
      <w:r w:rsidRPr="002C5106">
        <w:t>předmětem plnění, na výzvu Objednatele mu poskytne také veškeré další informace, dokumenty a vysvětlení týkající se postupu při plnění Smlouvy.</w:t>
      </w:r>
    </w:p>
    <w:p w14:paraId="513ADAE1" w14:textId="10741B75" w:rsidR="00B47DA1" w:rsidRPr="002C5106" w:rsidRDefault="00B47DA1" w:rsidP="00F07360">
      <w:pPr>
        <w:pStyle w:val="Text11"/>
        <w:keepNext w:val="0"/>
        <w:widowControl w:val="0"/>
        <w:rPr>
          <w:color w:val="FF0000"/>
        </w:rPr>
      </w:pPr>
      <w:bookmarkStart w:id="140" w:name="_Toc5631301"/>
      <w:bookmarkStart w:id="141" w:name="_Toc5632753"/>
      <w:r w:rsidRPr="002C5106">
        <w:t xml:space="preserve">Zhotovitel se zavazuje, že nebude </w:t>
      </w:r>
      <w:r w:rsidR="00C069F0" w:rsidRPr="002C5106">
        <w:t xml:space="preserve">bez předchozího výslovného souhlasu Objednatele </w:t>
      </w:r>
      <w:r w:rsidRPr="002C5106">
        <w:t>uzavírat smlouvy ani dohody se zhotovitelem Stavby nebo jeho poddodavateli tak, aby nedošlo ke střetu zájmů či jinému narušení řádné spolupráce Stran.</w:t>
      </w:r>
      <w:bookmarkEnd w:id="140"/>
      <w:bookmarkEnd w:id="141"/>
    </w:p>
    <w:p w14:paraId="59EBC7FF" w14:textId="47BDAF6B" w:rsidR="009F3873" w:rsidRPr="002C5106" w:rsidRDefault="009F3873" w:rsidP="00F07360">
      <w:pPr>
        <w:pStyle w:val="Clanek11"/>
        <w:tabs>
          <w:tab w:val="clear" w:pos="2624"/>
          <w:tab w:val="num" w:pos="561"/>
        </w:tabs>
        <w:ind w:left="561" w:hanging="561"/>
        <w:rPr>
          <w:rFonts w:cs="Times New Roman"/>
          <w:b/>
        </w:rPr>
      </w:pPr>
      <w:bookmarkStart w:id="142" w:name="_Toc121313459"/>
      <w:bookmarkStart w:id="143" w:name="_Toc156318707"/>
      <w:bookmarkStart w:id="144" w:name="_Ref10621610"/>
      <w:bookmarkStart w:id="145" w:name="_Ref123808972"/>
      <w:r w:rsidRPr="002C5106">
        <w:rPr>
          <w:rFonts w:cs="Times New Roman"/>
          <w:b/>
        </w:rPr>
        <w:t>Vrácení dokumentů</w:t>
      </w:r>
      <w:bookmarkEnd w:id="142"/>
      <w:bookmarkEnd w:id="143"/>
      <w:bookmarkEnd w:id="144"/>
      <w:bookmarkEnd w:id="145"/>
    </w:p>
    <w:p w14:paraId="38FBC7A0" w14:textId="1329D2E2" w:rsidR="00F307CD" w:rsidRPr="002C5106" w:rsidRDefault="00323167" w:rsidP="00E56518">
      <w:pPr>
        <w:pStyle w:val="Normal2"/>
        <w:widowControl w:val="0"/>
        <w:spacing w:before="120"/>
        <w:ind w:left="561"/>
        <w:rPr>
          <w:lang w:val="cs-CZ"/>
        </w:rPr>
      </w:pPr>
      <w:r>
        <w:rPr>
          <w:lang w:val="cs-CZ"/>
        </w:rPr>
        <w:t xml:space="preserve">Do </w:t>
      </w:r>
      <w:r w:rsidR="002208CC" w:rsidRPr="002C5106">
        <w:rPr>
          <w:lang w:val="cs-CZ"/>
        </w:rPr>
        <w:t>třiceti (30)</w:t>
      </w:r>
      <w:r w:rsidR="009F3873" w:rsidRPr="002C5106">
        <w:rPr>
          <w:lang w:val="cs-CZ"/>
        </w:rPr>
        <w:t xml:space="preserve"> dnů po předání </w:t>
      </w:r>
      <w:r w:rsidR="00AF4BAF">
        <w:rPr>
          <w:lang w:val="cs-CZ"/>
        </w:rPr>
        <w:t>D</w:t>
      </w:r>
      <w:r w:rsidR="006F3CC8" w:rsidRPr="002C5106">
        <w:rPr>
          <w:lang w:val="cs-CZ"/>
        </w:rPr>
        <w:t>okumentace a</w:t>
      </w:r>
      <w:r w:rsidR="009F3873" w:rsidRPr="002C5106">
        <w:rPr>
          <w:lang w:val="cs-CZ"/>
        </w:rPr>
        <w:t xml:space="preserve"> dokončení </w:t>
      </w:r>
      <w:r w:rsidR="0010099B">
        <w:rPr>
          <w:lang w:val="cs-CZ"/>
        </w:rPr>
        <w:t>I</w:t>
      </w:r>
      <w:r w:rsidR="00A60F0F" w:rsidRPr="002C5106">
        <w:rPr>
          <w:lang w:val="cs-CZ"/>
        </w:rPr>
        <w:t>nženýrských činností</w:t>
      </w:r>
      <w:r w:rsidR="006F3CC8" w:rsidRPr="002C5106">
        <w:rPr>
          <w:lang w:val="cs-CZ"/>
        </w:rPr>
        <w:t xml:space="preserve"> </w:t>
      </w:r>
      <w:r w:rsidR="00F140EE" w:rsidRPr="002C5106">
        <w:rPr>
          <w:lang w:val="cs-CZ"/>
        </w:rPr>
        <w:t xml:space="preserve">a </w:t>
      </w:r>
      <w:r w:rsidR="003634C5">
        <w:rPr>
          <w:lang w:val="cs-CZ"/>
        </w:rPr>
        <w:t>D</w:t>
      </w:r>
      <w:r w:rsidR="00F140EE" w:rsidRPr="002C5106">
        <w:rPr>
          <w:lang w:val="cs-CZ"/>
        </w:rPr>
        <w:t>ozoru</w:t>
      </w:r>
      <w:r w:rsidR="003634C5">
        <w:rPr>
          <w:lang w:val="cs-CZ"/>
        </w:rPr>
        <w:t xml:space="preserve"> </w:t>
      </w:r>
      <w:r w:rsidR="003634C5" w:rsidRPr="005E63D9">
        <w:rPr>
          <w:lang w:val="cs-CZ" w:eastAsia="cs-CZ"/>
        </w:rPr>
        <w:t>projektanta</w:t>
      </w:r>
      <w:r w:rsidR="00F140EE" w:rsidRPr="002C5106">
        <w:rPr>
          <w:lang w:val="cs-CZ"/>
        </w:rPr>
        <w:t xml:space="preserve"> </w:t>
      </w:r>
      <w:r>
        <w:rPr>
          <w:lang w:val="cs-CZ"/>
        </w:rPr>
        <w:t xml:space="preserve">předá </w:t>
      </w:r>
      <w:r w:rsidR="009F3873" w:rsidRPr="002C5106">
        <w:rPr>
          <w:lang w:val="cs-CZ"/>
        </w:rPr>
        <w:t>Zhotovitel Objednateli veškeré dokumenty, výkresy</w:t>
      </w:r>
      <w:r>
        <w:rPr>
          <w:lang w:val="cs-CZ"/>
        </w:rPr>
        <w:t xml:space="preserve"> </w:t>
      </w:r>
      <w:r w:rsidR="009F3873" w:rsidRPr="002C5106">
        <w:rPr>
          <w:lang w:val="cs-CZ"/>
        </w:rPr>
        <w:t xml:space="preserve">a údaje týkající se přípravy </w:t>
      </w:r>
      <w:r w:rsidR="00AF4BAF">
        <w:rPr>
          <w:lang w:val="cs-CZ"/>
        </w:rPr>
        <w:t>D</w:t>
      </w:r>
      <w:r w:rsidR="006F3CC8" w:rsidRPr="002C5106">
        <w:rPr>
          <w:lang w:val="cs-CZ"/>
        </w:rPr>
        <w:t>okumentace a</w:t>
      </w:r>
      <w:r w:rsidR="009F3873" w:rsidRPr="002C5106">
        <w:rPr>
          <w:lang w:val="cs-CZ"/>
        </w:rPr>
        <w:t xml:space="preserve"> </w:t>
      </w:r>
      <w:r w:rsidR="00A60F0F" w:rsidRPr="002C5106">
        <w:rPr>
          <w:lang w:val="cs-CZ"/>
        </w:rPr>
        <w:t>provádění</w:t>
      </w:r>
      <w:r w:rsidR="009F3873" w:rsidRPr="002C5106">
        <w:rPr>
          <w:lang w:val="cs-CZ"/>
        </w:rPr>
        <w:t xml:space="preserve"> </w:t>
      </w:r>
      <w:r w:rsidR="00A60F0F" w:rsidRPr="002C5106">
        <w:rPr>
          <w:lang w:val="cs-CZ"/>
        </w:rPr>
        <w:t xml:space="preserve">činností </w:t>
      </w:r>
      <w:r w:rsidR="009F3873" w:rsidRPr="002C5106">
        <w:rPr>
          <w:lang w:val="cs-CZ"/>
        </w:rPr>
        <w:t xml:space="preserve">podle Smlouvy, ledaže jsou potřebné pro další činnost a Objednatel </w:t>
      </w:r>
      <w:r>
        <w:rPr>
          <w:lang w:val="cs-CZ"/>
        </w:rPr>
        <w:t>souhlasí s jejich ponecháním</w:t>
      </w:r>
      <w:r w:rsidR="009F3873" w:rsidRPr="002C5106">
        <w:rPr>
          <w:lang w:val="cs-CZ"/>
        </w:rPr>
        <w:t xml:space="preserve">. Zároveň </w:t>
      </w:r>
      <w:r>
        <w:rPr>
          <w:lang w:val="cs-CZ"/>
        </w:rPr>
        <w:t xml:space="preserve">vrátí </w:t>
      </w:r>
      <w:r w:rsidR="009F3873" w:rsidRPr="002C5106">
        <w:rPr>
          <w:lang w:val="cs-CZ"/>
        </w:rPr>
        <w:t>veškeré</w:t>
      </w:r>
      <w:r w:rsidR="0042013A" w:rsidRPr="002C5106">
        <w:rPr>
          <w:lang w:val="cs-CZ"/>
        </w:rPr>
        <w:t xml:space="preserve"> dokumenty</w:t>
      </w:r>
      <w:r>
        <w:rPr>
          <w:lang w:val="cs-CZ"/>
        </w:rPr>
        <w:t xml:space="preserve"> obdržené</w:t>
      </w:r>
      <w:r w:rsidR="0042013A" w:rsidRPr="002C5106">
        <w:rPr>
          <w:lang w:val="cs-CZ"/>
        </w:rPr>
        <w:t xml:space="preserve"> od</w:t>
      </w:r>
      <w:r>
        <w:rPr>
          <w:lang w:val="cs-CZ"/>
        </w:rPr>
        <w:t xml:space="preserve"> Objednatele</w:t>
      </w:r>
      <w:r w:rsidR="006F3CC8" w:rsidRPr="002C5106">
        <w:rPr>
          <w:lang w:val="cs-CZ"/>
        </w:rPr>
        <w:t>.</w:t>
      </w:r>
    </w:p>
    <w:p w14:paraId="3A767991" w14:textId="77777777" w:rsidR="006F3CC8" w:rsidRPr="002C5106" w:rsidRDefault="00410CF8" w:rsidP="00F07360">
      <w:pPr>
        <w:pStyle w:val="Clanek11"/>
        <w:tabs>
          <w:tab w:val="clear" w:pos="2624"/>
          <w:tab w:val="num" w:pos="561"/>
        </w:tabs>
        <w:ind w:left="561" w:hanging="561"/>
        <w:rPr>
          <w:rFonts w:cs="Times New Roman"/>
          <w:b/>
        </w:rPr>
      </w:pPr>
      <w:bookmarkStart w:id="146" w:name="_Ref10621862"/>
      <w:r w:rsidRPr="002C5106">
        <w:rPr>
          <w:rFonts w:cs="Times New Roman"/>
          <w:b/>
        </w:rPr>
        <w:t>Poddodavatel</w:t>
      </w:r>
      <w:r w:rsidR="006F3CC8" w:rsidRPr="002C5106">
        <w:rPr>
          <w:rFonts w:cs="Times New Roman"/>
          <w:b/>
        </w:rPr>
        <w:t>é</w:t>
      </w:r>
      <w:bookmarkEnd w:id="146"/>
    </w:p>
    <w:p w14:paraId="6E229487" w14:textId="464E3A9A" w:rsidR="006F3CC8" w:rsidRPr="002C5106" w:rsidRDefault="006F3CC8" w:rsidP="00E56518">
      <w:pPr>
        <w:pStyle w:val="Normal2"/>
        <w:widowControl w:val="0"/>
        <w:spacing w:before="120"/>
        <w:ind w:left="561"/>
        <w:rPr>
          <w:lang w:val="cs-CZ"/>
        </w:rPr>
      </w:pPr>
      <w:r w:rsidRPr="002C5106">
        <w:rPr>
          <w:lang w:val="cs-CZ"/>
        </w:rPr>
        <w:t xml:space="preserve">Zhotovitel je oprávněn si zjednat na své vlastní náklady </w:t>
      </w:r>
      <w:r w:rsidR="00410CF8" w:rsidRPr="002C5106">
        <w:rPr>
          <w:lang w:val="cs-CZ"/>
        </w:rPr>
        <w:t>poddodavatel</w:t>
      </w:r>
      <w:r w:rsidR="00150DDF" w:rsidRPr="002C5106">
        <w:rPr>
          <w:lang w:val="cs-CZ"/>
        </w:rPr>
        <w:t>e</w:t>
      </w:r>
      <w:r w:rsidR="005549E8" w:rsidRPr="002C5106">
        <w:rPr>
          <w:lang w:val="cs-CZ"/>
        </w:rPr>
        <w:t xml:space="preserve"> pro účely plnění Smlouvy</w:t>
      </w:r>
      <w:r w:rsidR="00497F9D">
        <w:rPr>
          <w:lang w:val="cs-CZ"/>
        </w:rPr>
        <w:t xml:space="preserve">, </w:t>
      </w:r>
      <w:r w:rsidRPr="002C5106">
        <w:rPr>
          <w:lang w:val="cs-CZ"/>
        </w:rPr>
        <w:t>v</w:t>
      </w:r>
      <w:r w:rsidR="00C16D4D" w:rsidRPr="002C5106">
        <w:rPr>
          <w:lang w:val="cs-CZ"/>
        </w:rPr>
        <w:t> </w:t>
      </w:r>
      <w:r w:rsidRPr="002C5106">
        <w:rPr>
          <w:lang w:val="cs-CZ"/>
        </w:rPr>
        <w:t xml:space="preserve">takovém případě bude Zhotovitel odpovědný Objednateli za jakoukoli takto prováděnou část svých povinností vyplývajících ze Smlouvy, jako kdyby je plnil Zhotovitel sám. </w:t>
      </w:r>
    </w:p>
    <w:p w14:paraId="3FA8EB9D" w14:textId="2781CB92" w:rsidR="006F3CC8" w:rsidRPr="002C5106" w:rsidRDefault="006F3CC8" w:rsidP="00E56518">
      <w:pPr>
        <w:pStyle w:val="Normal2"/>
        <w:widowControl w:val="0"/>
        <w:spacing w:before="120"/>
        <w:ind w:left="561"/>
        <w:rPr>
          <w:lang w:val="cs-CZ"/>
        </w:rPr>
      </w:pPr>
      <w:r w:rsidRPr="002C5106">
        <w:rPr>
          <w:lang w:val="cs-CZ"/>
        </w:rPr>
        <w:t>Zhotovitel nesmí uzavřít smlouvu s</w:t>
      </w:r>
      <w:r w:rsidR="00C16D4D" w:rsidRPr="002C5106">
        <w:rPr>
          <w:lang w:val="cs-CZ"/>
        </w:rPr>
        <w:t> </w:t>
      </w:r>
      <w:r w:rsidR="007914FF" w:rsidRPr="002C5106">
        <w:rPr>
          <w:lang w:val="cs-CZ"/>
        </w:rPr>
        <w:t>p</w:t>
      </w:r>
      <w:r w:rsidR="00410CF8" w:rsidRPr="002C5106">
        <w:rPr>
          <w:lang w:val="cs-CZ"/>
        </w:rPr>
        <w:t>oddodavatel</w:t>
      </w:r>
      <w:r w:rsidRPr="002C5106">
        <w:rPr>
          <w:lang w:val="cs-CZ"/>
        </w:rPr>
        <w:t>em na provedení celého předmětu Smlouvy, ale je oprávněn z</w:t>
      </w:r>
      <w:r w:rsidR="003646C7" w:rsidRPr="002C5106">
        <w:rPr>
          <w:lang w:val="cs-CZ"/>
        </w:rPr>
        <w:t xml:space="preserve">adat provedení jakékoliv části </w:t>
      </w:r>
      <w:r w:rsidRPr="002C5106">
        <w:rPr>
          <w:lang w:val="cs-CZ"/>
        </w:rPr>
        <w:t xml:space="preserve">předmětu plnění Smlouvy </w:t>
      </w:r>
      <w:r w:rsidR="00410CF8" w:rsidRPr="002C5106">
        <w:rPr>
          <w:lang w:val="cs-CZ"/>
        </w:rPr>
        <w:t>poddodavatel</w:t>
      </w:r>
      <w:r w:rsidRPr="002C5106">
        <w:rPr>
          <w:lang w:val="cs-CZ"/>
        </w:rPr>
        <w:t>i (</w:t>
      </w:r>
      <w:r w:rsidR="00410CF8" w:rsidRPr="002C5106">
        <w:rPr>
          <w:lang w:val="cs-CZ"/>
        </w:rPr>
        <w:t>poddodavatel</w:t>
      </w:r>
      <w:r w:rsidRPr="002C5106">
        <w:rPr>
          <w:lang w:val="cs-CZ"/>
        </w:rPr>
        <w:t>ům)</w:t>
      </w:r>
      <w:r w:rsidR="000D1E74">
        <w:rPr>
          <w:lang w:val="cs-CZ"/>
        </w:rPr>
        <w:t>.</w:t>
      </w:r>
    </w:p>
    <w:p w14:paraId="7EE2019B" w14:textId="6C8922C7" w:rsidR="006A7C9F" w:rsidRDefault="006A7C9F" w:rsidP="00E56518">
      <w:pPr>
        <w:pStyle w:val="Normal2"/>
        <w:widowControl w:val="0"/>
        <w:spacing w:before="120"/>
        <w:ind w:left="561"/>
        <w:rPr>
          <w:lang w:val="cs-CZ"/>
        </w:rPr>
      </w:pPr>
      <w:r w:rsidRPr="006A7C9F">
        <w:rPr>
          <w:lang w:val="cs-CZ"/>
        </w:rPr>
        <w:t>Zhotovitel předložil Objednateli před podpisem Smlouvy seznam poddodavatelů</w:t>
      </w:r>
      <w:r w:rsidR="00447C02">
        <w:rPr>
          <w:lang w:val="cs-CZ"/>
        </w:rPr>
        <w:t xml:space="preserve"> uvedený </w:t>
      </w:r>
      <w:r w:rsidRPr="006A7C9F">
        <w:rPr>
          <w:lang w:val="cs-CZ"/>
        </w:rPr>
        <w:t xml:space="preserve">v </w:t>
      </w:r>
      <w:r w:rsidRPr="006A7C9F">
        <w:rPr>
          <w:b/>
          <w:bCs/>
          <w:i/>
          <w:iCs/>
          <w:lang w:val="cs-CZ"/>
        </w:rPr>
        <w:t xml:space="preserve">Příloze č. </w:t>
      </w:r>
      <w:r w:rsidR="00053E1E">
        <w:rPr>
          <w:b/>
          <w:bCs/>
          <w:i/>
          <w:iCs/>
          <w:lang w:val="cs-CZ"/>
        </w:rPr>
        <w:t>7</w:t>
      </w:r>
      <w:r w:rsidR="00164ED7">
        <w:rPr>
          <w:b/>
          <w:bCs/>
          <w:i/>
          <w:iCs/>
          <w:lang w:val="cs-CZ"/>
        </w:rPr>
        <w:t xml:space="preserve"> </w:t>
      </w:r>
      <w:r w:rsidR="00164ED7" w:rsidRPr="00C1318D">
        <w:rPr>
          <w:lang w:val="cs-CZ"/>
        </w:rPr>
        <w:t>Smlouvy</w:t>
      </w:r>
      <w:r w:rsidRPr="00164ED7">
        <w:rPr>
          <w:lang w:val="cs-CZ"/>
        </w:rPr>
        <w:t>.</w:t>
      </w:r>
      <w:r w:rsidRPr="006A7C9F">
        <w:rPr>
          <w:lang w:val="cs-CZ"/>
        </w:rPr>
        <w:t xml:space="preserve"> </w:t>
      </w:r>
      <w:r w:rsidR="00447C02">
        <w:rPr>
          <w:lang w:val="cs-CZ"/>
        </w:rPr>
        <w:t xml:space="preserve">Pro nové poddodavatele musí </w:t>
      </w:r>
      <w:r w:rsidRPr="006A7C9F">
        <w:rPr>
          <w:lang w:val="cs-CZ"/>
        </w:rPr>
        <w:t xml:space="preserve">Zhotovitel získat souhlas Objednatele </w:t>
      </w:r>
      <w:r w:rsidR="00447C02">
        <w:rPr>
          <w:lang w:val="cs-CZ"/>
        </w:rPr>
        <w:t xml:space="preserve">nejméně </w:t>
      </w:r>
      <w:r w:rsidRPr="006A7C9F">
        <w:rPr>
          <w:lang w:val="cs-CZ"/>
        </w:rPr>
        <w:t xml:space="preserve">deset (10) </w:t>
      </w:r>
      <w:r w:rsidR="00152367">
        <w:rPr>
          <w:lang w:val="cs-CZ"/>
        </w:rPr>
        <w:t>dní</w:t>
      </w:r>
      <w:r w:rsidRPr="006A7C9F">
        <w:rPr>
          <w:lang w:val="cs-CZ"/>
        </w:rPr>
        <w:t xml:space="preserve"> předtím, než jej k provedení příslušné části předmětu plnění Smlouvy použije. </w:t>
      </w:r>
      <w:r w:rsidR="00447C02">
        <w:rPr>
          <w:lang w:val="cs-CZ"/>
        </w:rPr>
        <w:t xml:space="preserve">Oznámení musí obsahovat </w:t>
      </w:r>
      <w:r w:rsidRPr="006A7C9F">
        <w:rPr>
          <w:lang w:val="cs-CZ"/>
        </w:rPr>
        <w:t>název</w:t>
      </w:r>
      <w:r w:rsidR="00447C02">
        <w:rPr>
          <w:lang w:val="cs-CZ"/>
        </w:rPr>
        <w:t xml:space="preserve"> </w:t>
      </w:r>
      <w:r w:rsidRPr="006A7C9F">
        <w:rPr>
          <w:lang w:val="cs-CZ"/>
        </w:rPr>
        <w:t xml:space="preserve">poddodavatele, </w:t>
      </w:r>
      <w:r w:rsidR="00447C02">
        <w:rPr>
          <w:lang w:val="cs-CZ"/>
        </w:rPr>
        <w:t>rozsah jeho</w:t>
      </w:r>
      <w:r w:rsidRPr="006A7C9F">
        <w:rPr>
          <w:lang w:val="cs-CZ"/>
        </w:rPr>
        <w:t xml:space="preserve"> plnění a kopie příslušných oprávnění. Objednatel </w:t>
      </w:r>
      <w:r w:rsidR="00447C02">
        <w:rPr>
          <w:lang w:val="cs-CZ"/>
        </w:rPr>
        <w:t xml:space="preserve">může </w:t>
      </w:r>
      <w:r w:rsidRPr="006A7C9F">
        <w:rPr>
          <w:lang w:val="cs-CZ"/>
        </w:rPr>
        <w:t xml:space="preserve">do pěti (5) dnů </w:t>
      </w:r>
      <w:r w:rsidR="00447C02">
        <w:rPr>
          <w:lang w:val="cs-CZ"/>
        </w:rPr>
        <w:t xml:space="preserve">souhlas </w:t>
      </w:r>
      <w:r w:rsidRPr="006A7C9F">
        <w:rPr>
          <w:lang w:val="cs-CZ"/>
        </w:rPr>
        <w:t xml:space="preserve">zamítnout, </w:t>
      </w:r>
      <w:r w:rsidR="00447C02">
        <w:rPr>
          <w:lang w:val="cs-CZ"/>
        </w:rPr>
        <w:t xml:space="preserve">jinak </w:t>
      </w:r>
      <w:r w:rsidRPr="006A7C9F">
        <w:rPr>
          <w:lang w:val="cs-CZ"/>
        </w:rPr>
        <w:t xml:space="preserve">se </w:t>
      </w:r>
      <w:r w:rsidR="00447C02">
        <w:rPr>
          <w:lang w:val="cs-CZ"/>
        </w:rPr>
        <w:t>považuje za udělený</w:t>
      </w:r>
      <w:r w:rsidRPr="006A7C9F">
        <w:rPr>
          <w:lang w:val="cs-CZ"/>
        </w:rPr>
        <w:t xml:space="preserve">. </w:t>
      </w:r>
      <w:r w:rsidR="00447C02">
        <w:rPr>
          <w:lang w:val="cs-CZ"/>
        </w:rPr>
        <w:t xml:space="preserve">Souhlas </w:t>
      </w:r>
      <w:r w:rsidRPr="006A7C9F">
        <w:rPr>
          <w:lang w:val="cs-CZ"/>
        </w:rPr>
        <w:t xml:space="preserve">s poddodavatelem není změnou </w:t>
      </w:r>
      <w:r w:rsidR="00EE3EC7" w:rsidRPr="006A7C9F">
        <w:rPr>
          <w:lang w:val="cs-CZ"/>
        </w:rPr>
        <w:t>Smlouvy,</w:t>
      </w:r>
      <w:r w:rsidR="003D0696">
        <w:rPr>
          <w:lang w:val="cs-CZ"/>
        </w:rPr>
        <w:t xml:space="preserve"> a</w:t>
      </w:r>
      <w:r w:rsidR="00E457DB">
        <w:rPr>
          <w:lang w:val="cs-CZ"/>
        </w:rPr>
        <w:t xml:space="preserve"> proto</w:t>
      </w:r>
      <w:r w:rsidRPr="006A7C9F">
        <w:rPr>
          <w:lang w:val="cs-CZ"/>
        </w:rPr>
        <w:t xml:space="preserve"> nevyžaduje uzavření dodatku Smlouvy.</w:t>
      </w:r>
    </w:p>
    <w:p w14:paraId="02A306D6" w14:textId="77777777" w:rsidR="00EC13D0" w:rsidRPr="002C5106" w:rsidRDefault="00EC13D0" w:rsidP="00E56518">
      <w:pPr>
        <w:pStyle w:val="Normal2"/>
        <w:widowControl w:val="0"/>
        <w:spacing w:before="120"/>
        <w:ind w:left="561"/>
        <w:rPr>
          <w:lang w:val="cs-CZ"/>
        </w:rPr>
      </w:pPr>
    </w:p>
    <w:p w14:paraId="64E9F8DB" w14:textId="2BF5F465" w:rsidR="0034673E" w:rsidRPr="002C5106" w:rsidRDefault="00840ED3" w:rsidP="00E56518">
      <w:pPr>
        <w:pStyle w:val="Nadpis1"/>
        <w:keepNext w:val="0"/>
        <w:widowControl w:val="0"/>
        <w:spacing w:before="120" w:after="120"/>
        <w:rPr>
          <w:rFonts w:cs="Times New Roman"/>
        </w:rPr>
      </w:pPr>
      <w:bookmarkStart w:id="147" w:name="_Ref286007642"/>
      <w:r w:rsidRPr="002C5106">
        <w:rPr>
          <w:rFonts w:cs="Times New Roman"/>
          <w:caps w:val="0"/>
        </w:rPr>
        <w:lastRenderedPageBreak/>
        <w:t>CENA A PLATEBNÍ PODMÍNKY</w:t>
      </w:r>
      <w:bookmarkEnd w:id="147"/>
    </w:p>
    <w:p w14:paraId="7EFCC498" w14:textId="77777777" w:rsidR="006F3CC8" w:rsidRPr="002C5106" w:rsidRDefault="006F3CC8" w:rsidP="00F07360">
      <w:pPr>
        <w:pStyle w:val="Clanek11"/>
        <w:tabs>
          <w:tab w:val="clear" w:pos="2624"/>
          <w:tab w:val="num" w:pos="561"/>
        </w:tabs>
        <w:ind w:left="561" w:hanging="561"/>
        <w:rPr>
          <w:rFonts w:cs="Times New Roman"/>
          <w:b/>
        </w:rPr>
      </w:pPr>
      <w:bookmarkStart w:id="148" w:name="_Ref10549574"/>
      <w:r w:rsidRPr="002C5106">
        <w:rPr>
          <w:rFonts w:cs="Times New Roman"/>
          <w:b/>
        </w:rPr>
        <w:t>Cena</w:t>
      </w:r>
      <w:bookmarkEnd w:id="148"/>
    </w:p>
    <w:p w14:paraId="420EEFA8" w14:textId="2B356868" w:rsidR="0029778B" w:rsidRPr="002C5106" w:rsidRDefault="0034673E" w:rsidP="00F07360">
      <w:pPr>
        <w:pStyle w:val="Text11"/>
        <w:keepNext w:val="0"/>
        <w:widowControl w:val="0"/>
      </w:pPr>
      <w:r w:rsidRPr="002C5106">
        <w:t xml:space="preserve">Za </w:t>
      </w:r>
      <w:r w:rsidR="00E457DB">
        <w:t xml:space="preserve">splnění </w:t>
      </w:r>
      <w:r w:rsidRPr="002C5106">
        <w:t>závazk</w:t>
      </w:r>
      <w:r w:rsidR="00E457DB">
        <w:t>ů</w:t>
      </w:r>
      <w:r w:rsidRPr="002C5106">
        <w:t xml:space="preserve"> Zhotovitele vyplývající</w:t>
      </w:r>
      <w:r w:rsidR="00E457DB">
        <w:t>ch</w:t>
      </w:r>
      <w:r w:rsidRPr="002C5106">
        <w:t xml:space="preserve"> z</w:t>
      </w:r>
      <w:r w:rsidR="00C16D4D" w:rsidRPr="002C5106">
        <w:t> </w:t>
      </w:r>
      <w:r w:rsidRPr="002C5106">
        <w:t xml:space="preserve">této Smlouvy, uhradí Objednatel Zhotoviteli celkovou </w:t>
      </w:r>
      <w:r w:rsidR="006F3CC8" w:rsidRPr="002C5106">
        <w:t>maximální</w:t>
      </w:r>
      <w:r w:rsidRPr="002C5106">
        <w:t xml:space="preserve"> cenu ve výši</w:t>
      </w:r>
      <w:r w:rsidRPr="002C5106">
        <w:rPr>
          <w:b/>
        </w:rPr>
        <w:t xml:space="preserve"> </w:t>
      </w:r>
      <w:r w:rsidR="005A1981">
        <w:rPr>
          <w:b/>
        </w:rPr>
        <w:t>26 600 000 Kč</w:t>
      </w:r>
      <w:r w:rsidR="00E457DB">
        <w:rPr>
          <w:b/>
        </w:rPr>
        <w:t xml:space="preserve"> </w:t>
      </w:r>
      <w:r w:rsidR="00A528CA" w:rsidRPr="002C5106">
        <w:rPr>
          <w:b/>
        </w:rPr>
        <w:t xml:space="preserve">bez DPH </w:t>
      </w:r>
      <w:r w:rsidRPr="002C5106">
        <w:t>(„</w:t>
      </w:r>
      <w:r w:rsidRPr="002C5106">
        <w:rPr>
          <w:b/>
        </w:rPr>
        <w:t>Cena</w:t>
      </w:r>
      <w:r w:rsidRPr="002C5106">
        <w:t>”)</w:t>
      </w:r>
      <w:r w:rsidR="005F34AF">
        <w:t>.</w:t>
      </w:r>
      <w:r w:rsidR="0029778B" w:rsidRPr="002C5106">
        <w:t xml:space="preserve"> </w:t>
      </w:r>
    </w:p>
    <w:p w14:paraId="7975AFE5" w14:textId="17688A5F" w:rsidR="00534677" w:rsidRPr="002C5106" w:rsidRDefault="00534677" w:rsidP="00F07360">
      <w:pPr>
        <w:pStyle w:val="Text11"/>
        <w:keepNext w:val="0"/>
        <w:widowControl w:val="0"/>
      </w:pPr>
      <w:r w:rsidRPr="002C5106">
        <w:t xml:space="preserve">Cena se skládá </w:t>
      </w:r>
      <w:r w:rsidR="006E56C7" w:rsidRPr="006E56C7">
        <w:t xml:space="preserve">z položek odpovídajících jednotlivým částem plnění Smlouvy, jejichž přesný rozpis je uveden </w:t>
      </w:r>
      <w:r w:rsidR="006E56C7" w:rsidRPr="00C75FD1">
        <w:t xml:space="preserve">v </w:t>
      </w:r>
      <w:r w:rsidR="006E56C7" w:rsidRPr="00053E1E">
        <w:rPr>
          <w:b/>
          <w:bCs/>
          <w:i/>
          <w:iCs/>
        </w:rPr>
        <w:t xml:space="preserve">Příloze č. </w:t>
      </w:r>
      <w:r w:rsidR="00053E1E" w:rsidRPr="00053E1E">
        <w:rPr>
          <w:b/>
          <w:bCs/>
          <w:i/>
          <w:iCs/>
        </w:rPr>
        <w:t>5</w:t>
      </w:r>
      <w:r w:rsidR="0090188E">
        <w:rPr>
          <w:b/>
          <w:bCs/>
          <w:i/>
          <w:iCs/>
        </w:rPr>
        <w:t xml:space="preserve"> </w:t>
      </w:r>
      <w:r w:rsidR="0090188E" w:rsidRPr="00C1318D">
        <w:t>Smlouvy</w:t>
      </w:r>
      <w:r w:rsidR="005F34AF" w:rsidRPr="0090188E">
        <w:t>.</w:t>
      </w:r>
      <w:r w:rsidR="005F34AF" w:rsidRPr="005F34AF">
        <w:t xml:space="preserve"> </w:t>
      </w:r>
      <w:r w:rsidR="005F34AF">
        <w:t>U</w:t>
      </w:r>
      <w:r w:rsidR="005F34AF" w:rsidRPr="002C5106">
        <w:t>váděné částky jsou vždy bez DPH.</w:t>
      </w:r>
    </w:p>
    <w:p w14:paraId="6904A81E" w14:textId="12ADD7EF" w:rsidR="009B2165" w:rsidRPr="002C5106" w:rsidRDefault="000611E7" w:rsidP="00F07360">
      <w:pPr>
        <w:pStyle w:val="Text11"/>
        <w:keepNext w:val="0"/>
        <w:widowControl w:val="0"/>
      </w:pPr>
      <w:r w:rsidRPr="002C5106">
        <w:t>Cena zahrnuje veškeré výdaje, úhrady nebo náklady vzni</w:t>
      </w:r>
      <w:r w:rsidR="00A528CA" w:rsidRPr="002C5106">
        <w:t>klé Zhotoviteli v</w:t>
      </w:r>
      <w:r w:rsidR="00C16D4D" w:rsidRPr="002C5106">
        <w:t> </w:t>
      </w:r>
      <w:r w:rsidR="00A528CA" w:rsidRPr="002C5106">
        <w:t>souvislosti s</w:t>
      </w:r>
      <w:r w:rsidR="009B5B5F">
        <w:t> jakýmkoliv</w:t>
      </w:r>
      <w:r w:rsidR="00E457DB">
        <w:t xml:space="preserve"> plněním </w:t>
      </w:r>
      <w:r w:rsidR="00DF2281">
        <w:t xml:space="preserve">dle </w:t>
      </w:r>
      <w:r w:rsidR="00E457DB">
        <w:t>této Smlouvy</w:t>
      </w:r>
      <w:r w:rsidRPr="002C5106">
        <w:t>. Za účelem vyloučení pochybností se výslovně stanoví, že Zhotovitel nemá nárok na</w:t>
      </w:r>
      <w:r w:rsidR="00EE6F22" w:rsidRPr="002C5106">
        <w:t> </w:t>
      </w:r>
      <w:r w:rsidRPr="002C5106">
        <w:t>úhradu výdajů, úhrad nebo nákladů vzniklých v</w:t>
      </w:r>
      <w:r w:rsidR="00C16D4D" w:rsidRPr="002C5106">
        <w:t> </w:t>
      </w:r>
      <w:r w:rsidRPr="002C5106">
        <w:t>souvislosti s</w:t>
      </w:r>
      <w:r w:rsidR="000805E6">
        <w:t> poskytnutím</w:t>
      </w:r>
      <w:r w:rsidR="00770412" w:rsidRPr="002C5106">
        <w:t xml:space="preserve"> jak</w:t>
      </w:r>
      <w:r w:rsidR="000805E6">
        <w:t xml:space="preserve">ékoliv Části Díla </w:t>
      </w:r>
      <w:r w:rsidRPr="002C5106">
        <w:t>nebo při plnění kterýchkoli svých jiných závazků vyplývajících ze Smlouvy</w:t>
      </w:r>
      <w:r w:rsidR="009B2165" w:rsidRPr="002C5106">
        <w:t>, není-li ve Smlouvě výslovně stanoveno jinak.</w:t>
      </w:r>
      <w:r w:rsidRPr="002C5106">
        <w:t xml:space="preserve"> Veškeré výdaje, úhrady či náklady včetně zaměstnaneckých výhod, cestovních nákladů, správních poplatků a jakýchkoli jiných d</w:t>
      </w:r>
      <w:r w:rsidR="00A528CA" w:rsidRPr="002C5106">
        <w:t>ruhů a </w:t>
      </w:r>
      <w:r w:rsidRPr="002C5106">
        <w:t>kategorií nákladů, jsou zahrnuty v</w:t>
      </w:r>
      <w:r w:rsidR="00C16D4D" w:rsidRPr="002C5106">
        <w:t> </w:t>
      </w:r>
      <w:r w:rsidRPr="002C5106">
        <w:t xml:space="preserve">Ceně. </w:t>
      </w:r>
    </w:p>
    <w:p w14:paraId="64D18B14" w14:textId="1FA2B025" w:rsidR="0051673D" w:rsidRPr="0051673D" w:rsidRDefault="00100B6C" w:rsidP="00317232">
      <w:pPr>
        <w:pStyle w:val="Text11"/>
        <w:keepNext w:val="0"/>
        <w:widowControl w:val="0"/>
      </w:pPr>
      <w:r w:rsidRPr="002C5106">
        <w:t>Zhotovitel se zavazuje uhradit veškeré poplatky spojené s</w:t>
      </w:r>
      <w:r w:rsidR="00C16D4D" w:rsidRPr="002C5106">
        <w:t> </w:t>
      </w:r>
      <w:r w:rsidRPr="002C5106">
        <w:t>vydáním správních rozhodnutí, nebo uzavřením veřejnoprávní smlouvy, a tyto jsou zahrnuty v</w:t>
      </w:r>
      <w:r w:rsidR="00C16D4D" w:rsidRPr="002C5106">
        <w:t> </w:t>
      </w:r>
      <w:r w:rsidR="004246B7" w:rsidRPr="002C5106">
        <w:t>Ceně, konkrétně v</w:t>
      </w:r>
      <w:r w:rsidR="00C16D4D" w:rsidRPr="002C5106">
        <w:t> </w:t>
      </w:r>
      <w:r w:rsidR="004246B7" w:rsidRPr="002C5106">
        <w:t>části Ceny za </w:t>
      </w:r>
      <w:r w:rsidR="001B192B">
        <w:t>I</w:t>
      </w:r>
      <w:r w:rsidRPr="002C5106">
        <w:t>nženýrské činnosti.</w:t>
      </w:r>
      <w:r w:rsidR="00770412" w:rsidRPr="002C5106">
        <w:t xml:space="preserve"> </w:t>
      </w:r>
      <w:r w:rsidR="0051673D" w:rsidRPr="0051673D">
        <w:t>Je-li Zhotovitel plátcem daně z přidané hodnoty, bude k Ceně připočtena daň z přidané hodnoty ve výši stanovené příslušnými právními předpisy. Není-li Zhotovitel plátcem daně z přidané hodnoty, DPH se k Ceně nepřipočítává.</w:t>
      </w:r>
    </w:p>
    <w:p w14:paraId="515451D0" w14:textId="3AF31A19" w:rsidR="0051673D" w:rsidRDefault="0051673D" w:rsidP="00317232">
      <w:pPr>
        <w:pStyle w:val="Text11"/>
        <w:widowControl w:val="0"/>
        <w:ind w:left="567"/>
      </w:pPr>
      <w:r w:rsidRPr="0051673D">
        <w:t xml:space="preserve">Zhotovitel prohlašuje, </w:t>
      </w:r>
      <w:r w:rsidR="002F45BE" w:rsidRPr="00C1318D">
        <w:t>že ke dni uzavření této Smlouvy Ing. arch. Marek Svoboda, IČO: 03681203, jako osoba oprávněná dle této Smlouvy vystavovat faktury vůči Objednateli,</w:t>
      </w:r>
      <w:r w:rsidR="002F45BE">
        <w:rPr>
          <w:b/>
          <w:bCs/>
        </w:rPr>
        <w:t xml:space="preserve"> </w:t>
      </w:r>
      <w:r w:rsidRPr="0051673D">
        <w:t>není plátcem DPH, a zavazuje se bezodkladně informovat Objednatele o jakékoliv změně svého postavení z hlediska DPH. Změna postavení Zhotovitele z hlediska DPH nemá vliv na výši Ceny bez DPH sjednané touto Smlouvou.</w:t>
      </w:r>
    </w:p>
    <w:p w14:paraId="72965BA0" w14:textId="45DB8461" w:rsidR="000611E7" w:rsidRDefault="000611E7" w:rsidP="00F07360">
      <w:pPr>
        <w:pStyle w:val="Clanek11"/>
        <w:tabs>
          <w:tab w:val="clear" w:pos="2624"/>
          <w:tab w:val="num" w:pos="561"/>
        </w:tabs>
        <w:ind w:left="561" w:hanging="561"/>
        <w:rPr>
          <w:rFonts w:cs="Times New Roman"/>
          <w:b/>
        </w:rPr>
      </w:pPr>
      <w:bookmarkStart w:id="149" w:name="_Ref10620361"/>
      <w:bookmarkStart w:id="150" w:name="_Ref204358052"/>
      <w:r w:rsidRPr="002C5106">
        <w:rPr>
          <w:rFonts w:cs="Times New Roman"/>
          <w:b/>
        </w:rPr>
        <w:t>Platební podmínky</w:t>
      </w:r>
      <w:bookmarkEnd w:id="149"/>
      <w:bookmarkEnd w:id="150"/>
    </w:p>
    <w:p w14:paraId="7F6EAD82" w14:textId="1B3D1364" w:rsidR="008B1461" w:rsidRDefault="004B784E" w:rsidP="00F07360">
      <w:pPr>
        <w:pStyle w:val="Text11"/>
        <w:keepNext w:val="0"/>
        <w:widowControl w:val="0"/>
        <w:rPr>
          <w:bCs/>
        </w:rPr>
      </w:pPr>
      <w:r w:rsidRPr="00F52952">
        <w:rPr>
          <w:bCs/>
        </w:rPr>
        <w:t xml:space="preserve">Objednatel se zavazuje uhradit Zhotoviteli Cenu za plnění činností dle této Smlouvy za podmínek stanovených touto Smlouvou a blíže specifikovaných v </w:t>
      </w:r>
      <w:r w:rsidRPr="007910A8">
        <w:rPr>
          <w:b/>
          <w:i/>
          <w:iCs/>
        </w:rPr>
        <w:t xml:space="preserve">Příloze č. </w:t>
      </w:r>
      <w:r w:rsidR="007910A8" w:rsidRPr="007910A8">
        <w:rPr>
          <w:b/>
          <w:i/>
          <w:iCs/>
        </w:rPr>
        <w:t>5</w:t>
      </w:r>
      <w:r w:rsidR="0090188E">
        <w:rPr>
          <w:bCs/>
        </w:rPr>
        <w:t xml:space="preserve"> </w:t>
      </w:r>
      <w:r w:rsidR="0090188E" w:rsidRPr="00C1318D">
        <w:t>Smlouvy.</w:t>
      </w:r>
    </w:p>
    <w:p w14:paraId="1990BA8F" w14:textId="3EC7D1EA" w:rsidR="00EE45BD" w:rsidRDefault="00656251" w:rsidP="00F07360">
      <w:pPr>
        <w:pStyle w:val="Text11"/>
        <w:keepNext w:val="0"/>
        <w:widowControl w:val="0"/>
        <w:rPr>
          <w:bCs/>
        </w:rPr>
      </w:pPr>
      <w:r w:rsidRPr="00F52952">
        <w:rPr>
          <w:bCs/>
        </w:rPr>
        <w:t>Cenu za</w:t>
      </w:r>
      <w:r w:rsidR="00CA3003" w:rsidRPr="00F52952">
        <w:rPr>
          <w:bCs/>
        </w:rPr>
        <w:t xml:space="preserve"> činnosti Dozoru projektanta </w:t>
      </w:r>
      <w:r w:rsidRPr="00F52952">
        <w:rPr>
          <w:bCs/>
        </w:rPr>
        <w:t xml:space="preserve">bude Objednatel hradit Zhotoviteli po zahájení </w:t>
      </w:r>
      <w:r w:rsidR="00CA3003" w:rsidRPr="00F52952">
        <w:rPr>
          <w:bCs/>
        </w:rPr>
        <w:t xml:space="preserve">činností Dozoru projektanta </w:t>
      </w:r>
      <w:r w:rsidRPr="00F52952">
        <w:rPr>
          <w:bCs/>
        </w:rPr>
        <w:t>průběžně měsíčně ve výši odpovídající skutečně provedeným pracím v</w:t>
      </w:r>
      <w:r w:rsidR="00C16D4D" w:rsidRPr="00F52952">
        <w:rPr>
          <w:bCs/>
        </w:rPr>
        <w:t> </w:t>
      </w:r>
      <w:r w:rsidRPr="00F52952">
        <w:rPr>
          <w:bCs/>
        </w:rPr>
        <w:t>hodinové sazbě v</w:t>
      </w:r>
      <w:r w:rsidR="00C16D4D" w:rsidRPr="00F52952">
        <w:rPr>
          <w:bCs/>
        </w:rPr>
        <w:t> </w:t>
      </w:r>
      <w:r w:rsidRPr="00F52952">
        <w:rPr>
          <w:bCs/>
        </w:rPr>
        <w:t xml:space="preserve">daném kalendářním měsíci dle Zhotovitelem předloženého a </w:t>
      </w:r>
      <w:r w:rsidR="00683C64">
        <w:rPr>
          <w:bCs/>
        </w:rPr>
        <w:t>Z</w:t>
      </w:r>
      <w:r w:rsidRPr="00F52952">
        <w:rPr>
          <w:bCs/>
        </w:rPr>
        <w:t xml:space="preserve">ástupcem </w:t>
      </w:r>
      <w:r w:rsidR="00683C64">
        <w:rPr>
          <w:bCs/>
        </w:rPr>
        <w:t>o</w:t>
      </w:r>
      <w:r w:rsidRPr="00F52952">
        <w:rPr>
          <w:bCs/>
        </w:rPr>
        <w:t xml:space="preserve">bjednatele odsouhlaseného soupisu prací za daný kalendářní měsíc. Zhotovitel předloží Objednateli soupis prací vždy nejpozději do pěti (5) </w:t>
      </w:r>
      <w:r w:rsidR="00783B24" w:rsidRPr="00F52952">
        <w:rPr>
          <w:bCs/>
        </w:rPr>
        <w:t xml:space="preserve">pracovních </w:t>
      </w:r>
      <w:r w:rsidRPr="00F52952">
        <w:rPr>
          <w:bCs/>
        </w:rPr>
        <w:t xml:space="preserve">dnů, po uplynutí příslušného kalendářního měsíce. Objednatel zkontroluje předmětný soupis do </w:t>
      </w:r>
      <w:r w:rsidR="00783B24" w:rsidRPr="00F52952">
        <w:rPr>
          <w:bCs/>
        </w:rPr>
        <w:t>pěti</w:t>
      </w:r>
      <w:r w:rsidRPr="00F52952">
        <w:rPr>
          <w:bCs/>
        </w:rPr>
        <w:t xml:space="preserve"> (</w:t>
      </w:r>
      <w:r w:rsidR="00783B24" w:rsidRPr="00F52952">
        <w:rPr>
          <w:bCs/>
        </w:rPr>
        <w:t>5</w:t>
      </w:r>
      <w:r w:rsidRPr="00F52952">
        <w:rPr>
          <w:bCs/>
        </w:rPr>
        <w:t>) pracovních dnů od předložení Zhotovitelem a převzetí potvrdí, nebo soupis provedených prací vrátí k</w:t>
      </w:r>
      <w:r w:rsidR="00C16D4D" w:rsidRPr="00F52952">
        <w:rPr>
          <w:bCs/>
        </w:rPr>
        <w:t> </w:t>
      </w:r>
      <w:r w:rsidRPr="00F52952">
        <w:rPr>
          <w:bCs/>
        </w:rPr>
        <w:t xml:space="preserve">přepracování. Měsíční faktury za provádění </w:t>
      </w:r>
      <w:r w:rsidR="005E73FC" w:rsidRPr="001E4013">
        <w:rPr>
          <w:bCs/>
        </w:rPr>
        <w:t xml:space="preserve">činnosti Dozoru projektanta </w:t>
      </w:r>
      <w:r w:rsidRPr="00F52952">
        <w:rPr>
          <w:bCs/>
        </w:rPr>
        <w:t xml:space="preserve">je Zhotovitel oprávněn vystavit vždy teprve po skončení měsíce, ve kterém byly </w:t>
      </w:r>
      <w:r w:rsidR="005E73FC" w:rsidRPr="001E4013">
        <w:rPr>
          <w:bCs/>
        </w:rPr>
        <w:t>činnosti Dozoru projektanta</w:t>
      </w:r>
      <w:r w:rsidRPr="00F52952">
        <w:rPr>
          <w:bCs/>
        </w:rPr>
        <w:t>, které jsou předmětem fakturace, poskytovány</w:t>
      </w:r>
      <w:r w:rsidR="00A26ABC">
        <w:rPr>
          <w:bCs/>
        </w:rPr>
        <w:t xml:space="preserve"> a po </w:t>
      </w:r>
      <w:r w:rsidR="00561931">
        <w:rPr>
          <w:bCs/>
        </w:rPr>
        <w:t>potvrzení soupisu provedených prací Objednatelem</w:t>
      </w:r>
      <w:r w:rsidR="00CF5CFA">
        <w:rPr>
          <w:bCs/>
        </w:rPr>
        <w:t xml:space="preserve">, </w:t>
      </w:r>
      <w:r w:rsidR="00CF5CFA" w:rsidRPr="00CF5CFA">
        <w:rPr>
          <w:bCs/>
        </w:rPr>
        <w:t>a to s datem uskutečnění zdanitelného plnění k poslednímu dni příslušného kalendářního měsíce</w:t>
      </w:r>
      <w:r w:rsidRPr="00F52952">
        <w:rPr>
          <w:bCs/>
        </w:rPr>
        <w:t>.</w:t>
      </w:r>
      <w:r w:rsidR="00127549" w:rsidRPr="00127549">
        <w:rPr>
          <w:bCs/>
        </w:rPr>
        <w:t xml:space="preserve"> </w:t>
      </w:r>
      <w:r w:rsidR="00EE45BD" w:rsidRPr="00EE45BD">
        <w:rPr>
          <w:bCs/>
        </w:rPr>
        <w:t xml:space="preserve">Obdobným způsobem bude Objednatel hradit Zhotoviteli cenu za provádění </w:t>
      </w:r>
      <w:r w:rsidR="00EE45BD">
        <w:rPr>
          <w:bCs/>
        </w:rPr>
        <w:t>Úkonů</w:t>
      </w:r>
      <w:r w:rsidR="00EE45BD" w:rsidRPr="00EE45BD">
        <w:rPr>
          <w:bCs/>
        </w:rPr>
        <w:t xml:space="preserve"> </w:t>
      </w:r>
      <w:r w:rsidR="00EE45BD" w:rsidRPr="009B786C">
        <w:rPr>
          <w:bCs/>
        </w:rPr>
        <w:t xml:space="preserve">při </w:t>
      </w:r>
      <w:r w:rsidR="00CF5D47" w:rsidRPr="009B786C">
        <w:rPr>
          <w:bCs/>
        </w:rPr>
        <w:t xml:space="preserve">výběru </w:t>
      </w:r>
      <w:r w:rsidR="007B1DF9" w:rsidRPr="009B786C">
        <w:rPr>
          <w:bCs/>
        </w:rPr>
        <w:t>zhotovitele</w:t>
      </w:r>
      <w:r w:rsidR="007B1DF9" w:rsidRPr="007B1DF9">
        <w:rPr>
          <w:bCs/>
        </w:rPr>
        <w:t xml:space="preserve"> Stavby</w:t>
      </w:r>
      <w:r w:rsidR="00EE45BD" w:rsidRPr="00EE45BD">
        <w:rPr>
          <w:bCs/>
        </w:rPr>
        <w:t>.</w:t>
      </w:r>
    </w:p>
    <w:p w14:paraId="771603B4" w14:textId="77777777" w:rsidR="000A4B50" w:rsidRPr="002C5106" w:rsidRDefault="000A4B50" w:rsidP="00F07360">
      <w:pPr>
        <w:pStyle w:val="Clanek11"/>
        <w:tabs>
          <w:tab w:val="clear" w:pos="2624"/>
          <w:tab w:val="num" w:pos="561"/>
        </w:tabs>
        <w:ind w:left="561" w:hanging="561"/>
        <w:rPr>
          <w:rFonts w:cs="Times New Roman"/>
          <w:b/>
        </w:rPr>
      </w:pPr>
      <w:r w:rsidRPr="002C5106">
        <w:rPr>
          <w:rFonts w:cs="Times New Roman"/>
          <w:b/>
        </w:rPr>
        <w:t>Společná</w:t>
      </w:r>
      <w:r w:rsidR="00063FE0" w:rsidRPr="002C5106">
        <w:rPr>
          <w:rFonts w:cs="Times New Roman"/>
          <w:b/>
        </w:rPr>
        <w:t xml:space="preserve"> ustanovení</w:t>
      </w:r>
    </w:p>
    <w:p w14:paraId="02B52724" w14:textId="5910494E" w:rsidR="0073032D" w:rsidRDefault="00DD6FE8" w:rsidP="00F07360">
      <w:pPr>
        <w:pStyle w:val="Text11"/>
        <w:keepNext w:val="0"/>
        <w:widowControl w:val="0"/>
      </w:pPr>
      <w:r w:rsidRPr="002C5106">
        <w:t>Veškeré platby Ceny uvedené výše v</w:t>
      </w:r>
      <w:r w:rsidR="00C16D4D" w:rsidRPr="002C5106">
        <w:t> </w:t>
      </w:r>
      <w:r w:rsidRPr="002C5106">
        <w:t>tomto čl</w:t>
      </w:r>
      <w:r w:rsidR="001C5538">
        <w:t>.</w:t>
      </w:r>
      <w:r w:rsidRPr="002C5106">
        <w:t xml:space="preserve"> </w:t>
      </w:r>
      <w:r w:rsidRPr="002C5106">
        <w:fldChar w:fldCharType="begin"/>
      </w:r>
      <w:r w:rsidRPr="002C5106">
        <w:instrText xml:space="preserve"> REF _Ref286007642 \r \h </w:instrText>
      </w:r>
      <w:r w:rsidR="00670D09" w:rsidRPr="002C5106">
        <w:instrText xml:space="preserve"> \* MERGEFORMAT </w:instrText>
      </w:r>
      <w:r w:rsidRPr="002C5106">
        <w:fldChar w:fldCharType="separate"/>
      </w:r>
      <w:r w:rsidR="00E936B9">
        <w:t>13</w:t>
      </w:r>
      <w:r w:rsidRPr="002C5106">
        <w:fldChar w:fldCharType="end"/>
      </w:r>
      <w:r w:rsidRPr="002C5106">
        <w:t xml:space="preserve"> jsou splatné na základě faktur </w:t>
      </w:r>
      <w:r w:rsidR="006F51A3" w:rsidRPr="002C5106">
        <w:t xml:space="preserve">oprávněně </w:t>
      </w:r>
      <w:r w:rsidRPr="002C5106">
        <w:t>vystavených</w:t>
      </w:r>
      <w:r w:rsidR="00585F8B" w:rsidRPr="002C5106">
        <w:t xml:space="preserve"> Zhotovitelem. </w:t>
      </w:r>
    </w:p>
    <w:p w14:paraId="68B13921" w14:textId="5043FE83" w:rsidR="0073032D" w:rsidRPr="0073032D" w:rsidRDefault="0073032D" w:rsidP="0073032D">
      <w:pPr>
        <w:pStyle w:val="Text11"/>
        <w:keepNext w:val="0"/>
        <w:widowControl w:val="0"/>
      </w:pPr>
      <w:r w:rsidRPr="00C1318D">
        <w:t>Smluvní strany se dohodly, že veškeré daňové doklady (faktury) na Cenu a jakákoli další peněžitá plnění dle této Smlouvy je oprávněn vystavovat vůči Objednateli Ing. arch. Marek Svoboda, IČO: 03681203, se sídlem Františka Křížka 362/1, 170 00 Praha 7, jako jeden ze společníků Zhotovitele. Objednatel se zavazuje hradit veškerá peněžitá plnění dle této Smlouvy na bankovní účet uvedený na faktuře vystavené Ing. arch. Markem Svobodou. Úhradou řádně vystavené faktury Ing. arch. Marku Svobodovi je peněžitý dluh Objednatele vůči Zhotoviteli v příslušném rozsahu splněn.</w:t>
      </w:r>
    </w:p>
    <w:p w14:paraId="22991996" w14:textId="0283FEE3" w:rsidR="00DD6FE8" w:rsidRPr="002C5106" w:rsidRDefault="00DD6FE8" w:rsidP="00F07360">
      <w:pPr>
        <w:pStyle w:val="Text11"/>
        <w:keepNext w:val="0"/>
        <w:widowControl w:val="0"/>
      </w:pPr>
      <w:r w:rsidRPr="002C5106">
        <w:t xml:space="preserve">Zhotovitel je </w:t>
      </w:r>
      <w:r w:rsidRPr="00EA1015">
        <w:t xml:space="preserve">povinen </w:t>
      </w:r>
      <w:r w:rsidRPr="004C12ED">
        <w:t xml:space="preserve">doručit fakturu </w:t>
      </w:r>
      <w:r w:rsidR="0077013D" w:rsidRPr="004C12ED">
        <w:t xml:space="preserve">na e-mail </w:t>
      </w:r>
      <w:r w:rsidR="00585F8B" w:rsidRPr="004C12ED">
        <w:t>Zástupc</w:t>
      </w:r>
      <w:r w:rsidR="0077013D" w:rsidRPr="004C12ED">
        <w:t>e</w:t>
      </w:r>
      <w:r w:rsidR="00585F8B" w:rsidRPr="004C12ED">
        <w:t xml:space="preserve"> </w:t>
      </w:r>
      <w:r w:rsidR="005E3B15" w:rsidRPr="004C12ED">
        <w:t>o</w:t>
      </w:r>
      <w:r w:rsidR="00585F8B" w:rsidRPr="004C12ED">
        <w:t>bjednatele</w:t>
      </w:r>
      <w:r w:rsidR="00585F8B" w:rsidRPr="00EA1015">
        <w:t xml:space="preserve"> </w:t>
      </w:r>
      <w:r w:rsidR="00585F8B" w:rsidRPr="002C5106">
        <w:t>uvedenému</w:t>
      </w:r>
      <w:r w:rsidRPr="002C5106">
        <w:t xml:space="preserve"> v</w:t>
      </w:r>
      <w:r w:rsidR="00C16D4D" w:rsidRPr="002C5106">
        <w:t> </w:t>
      </w:r>
      <w:r w:rsidRPr="002C5106">
        <w:t xml:space="preserve">čl. </w:t>
      </w:r>
      <w:r w:rsidRPr="002C5106">
        <w:fldChar w:fldCharType="begin"/>
      </w:r>
      <w:r w:rsidRPr="002C5106">
        <w:instrText xml:space="preserve"> REF _Ref10123118 \r \h </w:instrText>
      </w:r>
      <w:r w:rsidR="00115B79" w:rsidRPr="002C5106">
        <w:instrText xml:space="preserve"> \* MERGEFORMAT </w:instrText>
      </w:r>
      <w:r w:rsidRPr="002C5106">
        <w:fldChar w:fldCharType="separate"/>
      </w:r>
      <w:r w:rsidR="00E936B9">
        <w:t>1.5</w:t>
      </w:r>
      <w:r w:rsidRPr="002C5106">
        <w:fldChar w:fldCharType="end"/>
      </w:r>
      <w:r w:rsidRPr="002C5106">
        <w:t xml:space="preserve"> této </w:t>
      </w:r>
      <w:r w:rsidRPr="002C5106">
        <w:lastRenderedPageBreak/>
        <w:t>Smlouvy.</w:t>
      </w:r>
    </w:p>
    <w:p w14:paraId="66126455" w14:textId="77777777" w:rsidR="00F675BA" w:rsidRDefault="000E3F3E" w:rsidP="00F07360">
      <w:pPr>
        <w:pStyle w:val="Text11"/>
        <w:keepNext w:val="0"/>
        <w:widowControl w:val="0"/>
      </w:pPr>
      <w:r w:rsidRPr="002C5106">
        <w:t>Každá f</w:t>
      </w:r>
      <w:r w:rsidR="000611E7" w:rsidRPr="002C5106">
        <w:t>aktur</w:t>
      </w:r>
      <w:r w:rsidR="009E28D9" w:rsidRPr="002C5106">
        <w:t>a</w:t>
      </w:r>
      <w:r w:rsidR="000611E7" w:rsidRPr="002C5106">
        <w:t xml:space="preserve"> vystaven</w:t>
      </w:r>
      <w:r w:rsidR="009E28D9" w:rsidRPr="002C5106">
        <w:t>á</w:t>
      </w:r>
      <w:r w:rsidR="000611E7" w:rsidRPr="002C5106">
        <w:t xml:space="preserve"> Zhotovitelem musí obsahovat údaje p</w:t>
      </w:r>
      <w:r w:rsidR="00912FC2" w:rsidRPr="002C5106">
        <w:t>ožadované právními předpisy pro </w:t>
      </w:r>
      <w:r w:rsidR="000611E7" w:rsidRPr="002C5106">
        <w:t>účetní</w:t>
      </w:r>
      <w:r w:rsidR="00DC7BC4" w:rsidRPr="002C5106">
        <w:t xml:space="preserve"> doklad,</w:t>
      </w:r>
      <w:r w:rsidR="000611E7" w:rsidRPr="002C5106">
        <w:t xml:space="preserve"> daňový doklad </w:t>
      </w:r>
      <w:r w:rsidR="00DC7BC4" w:rsidRPr="002C5106">
        <w:t xml:space="preserve">a obchodní listinu </w:t>
      </w:r>
      <w:r w:rsidR="000611E7" w:rsidRPr="002C5106">
        <w:t>a také samostatně určenou částku DPH. Faktur</w:t>
      </w:r>
      <w:r w:rsidR="009E28D9" w:rsidRPr="002C5106">
        <w:t>a</w:t>
      </w:r>
      <w:r w:rsidR="00756130" w:rsidRPr="002C5106">
        <w:t xml:space="preserve"> </w:t>
      </w:r>
      <w:r w:rsidR="00573F88" w:rsidRPr="002C5106">
        <w:t xml:space="preserve">vůči </w:t>
      </w:r>
      <w:r w:rsidR="00864F1D" w:rsidRPr="002C5106">
        <w:t>Objednateli</w:t>
      </w:r>
      <w:r w:rsidR="00573F88" w:rsidRPr="002C5106">
        <w:t xml:space="preserve"> </w:t>
      </w:r>
      <w:r w:rsidR="00756130" w:rsidRPr="002C5106">
        <w:t>bude</w:t>
      </w:r>
      <w:r w:rsidR="000611E7" w:rsidRPr="002C5106">
        <w:t xml:space="preserve"> splatn</w:t>
      </w:r>
      <w:r w:rsidR="009E28D9" w:rsidRPr="002C5106">
        <w:t>á</w:t>
      </w:r>
      <w:r w:rsidR="000611E7" w:rsidRPr="002C5106">
        <w:t xml:space="preserve"> ve lhůtě </w:t>
      </w:r>
      <w:r w:rsidR="00552E0E" w:rsidRPr="002C5106">
        <w:t>třicet</w:t>
      </w:r>
      <w:r w:rsidR="00633647" w:rsidRPr="002C5106">
        <w:t>i</w:t>
      </w:r>
      <w:r w:rsidR="00552E0E" w:rsidRPr="002C5106">
        <w:t xml:space="preserve"> (</w:t>
      </w:r>
      <w:r w:rsidR="002B40C3" w:rsidRPr="002C5106">
        <w:t>30</w:t>
      </w:r>
      <w:r w:rsidR="00552E0E" w:rsidRPr="002C5106">
        <w:t>)</w:t>
      </w:r>
      <w:r w:rsidR="00513921" w:rsidRPr="002C5106">
        <w:t xml:space="preserve"> dnů od doručení faktury</w:t>
      </w:r>
      <w:r w:rsidR="009E28D9" w:rsidRPr="002C5106">
        <w:t xml:space="preserve"> Objedn</w:t>
      </w:r>
      <w:r w:rsidR="00E97824" w:rsidRPr="002C5106">
        <w:t>atel</w:t>
      </w:r>
      <w:r w:rsidR="00067B62" w:rsidRPr="002C5106">
        <w:t>i</w:t>
      </w:r>
      <w:r w:rsidR="000611E7" w:rsidRPr="002C5106">
        <w:t>. Platby budou probíhat výhradně v</w:t>
      </w:r>
      <w:r w:rsidR="00C16D4D" w:rsidRPr="002C5106">
        <w:t> </w:t>
      </w:r>
      <w:r w:rsidR="000611E7" w:rsidRPr="002C5106">
        <w:t>českých korunách. V</w:t>
      </w:r>
      <w:r w:rsidR="00C16D4D" w:rsidRPr="002C5106">
        <w:t> </w:t>
      </w:r>
      <w:r w:rsidR="000611E7" w:rsidRPr="002C5106">
        <w:t xml:space="preserve">případě, </w:t>
      </w:r>
      <w:r w:rsidR="00A64374" w:rsidRPr="002C5106">
        <w:t>že datum splatnosti připadne na </w:t>
      </w:r>
      <w:r w:rsidR="000611E7" w:rsidRPr="002C5106">
        <w:t>sobotu, neděli, 31.12.</w:t>
      </w:r>
      <w:r w:rsidR="00756130" w:rsidRPr="002C5106">
        <w:t>,</w:t>
      </w:r>
      <w:r w:rsidR="000611E7" w:rsidRPr="002C5106">
        <w:t xml:space="preserve"> státem uznaný svátek či den, který není </w:t>
      </w:r>
      <w:r w:rsidR="00D70906" w:rsidRPr="002C5106">
        <w:t xml:space="preserve">pracovní </w:t>
      </w:r>
      <w:r w:rsidR="000611E7" w:rsidRPr="002C5106">
        <w:t xml:space="preserve">dnem ve smyslu zákona č. </w:t>
      </w:r>
      <w:r w:rsidR="00F84024" w:rsidRPr="002C5106">
        <w:t>370/2017</w:t>
      </w:r>
      <w:r w:rsidR="000611E7" w:rsidRPr="002C5106">
        <w:t xml:space="preserve"> Sb., o platebním styku, v</w:t>
      </w:r>
      <w:r w:rsidR="00C16D4D" w:rsidRPr="002C5106">
        <w:t> </w:t>
      </w:r>
      <w:r w:rsidR="006E5976">
        <w:t>účinném</w:t>
      </w:r>
      <w:r w:rsidR="006E5976" w:rsidRPr="002C5106">
        <w:t xml:space="preserve"> </w:t>
      </w:r>
      <w:r w:rsidR="000611E7" w:rsidRPr="002C5106">
        <w:t xml:space="preserve">znění, posouvá se datum splatnosti na nejbližší další </w:t>
      </w:r>
      <w:r w:rsidR="00D70906" w:rsidRPr="002C5106">
        <w:t>pracovní</w:t>
      </w:r>
      <w:r w:rsidR="000611E7" w:rsidRPr="002C5106">
        <w:t xml:space="preserve"> den. V</w:t>
      </w:r>
      <w:r w:rsidR="00C16D4D" w:rsidRPr="002C5106">
        <w:t> </w:t>
      </w:r>
      <w:r w:rsidR="000611E7" w:rsidRPr="002C5106">
        <w:t>případě, že faktura vystavená Zhotovitelem nebude obsahovat údaje požadované právními předpisy pro účetní a</w:t>
      </w:r>
      <w:r w:rsidR="00A528CA" w:rsidRPr="002C5106">
        <w:t> </w:t>
      </w:r>
      <w:r w:rsidR="000611E7" w:rsidRPr="002C5106">
        <w:t xml:space="preserve">daňový doklad </w:t>
      </w:r>
      <w:r w:rsidR="00DC7BC4" w:rsidRPr="002C5106">
        <w:t xml:space="preserve">a obchodní listinu </w:t>
      </w:r>
      <w:r w:rsidR="000611E7" w:rsidRPr="002C5106">
        <w:t xml:space="preserve">nebo bude obsahovat chybné částky, je Objednatel oprávněn ve lhůtě </w:t>
      </w:r>
      <w:r w:rsidR="00770412" w:rsidRPr="002C5106">
        <w:t>patnácti</w:t>
      </w:r>
      <w:r w:rsidR="00633647" w:rsidRPr="002C5106">
        <w:t xml:space="preserve"> (</w:t>
      </w:r>
      <w:r w:rsidR="000611E7" w:rsidRPr="002C5106">
        <w:t>1</w:t>
      </w:r>
      <w:r w:rsidR="00770412" w:rsidRPr="002C5106">
        <w:t>5</w:t>
      </w:r>
      <w:r w:rsidR="00633647" w:rsidRPr="002C5106">
        <w:t>)</w:t>
      </w:r>
      <w:r w:rsidR="000611E7" w:rsidRPr="002C5106">
        <w:t xml:space="preserve"> dnů od</w:t>
      </w:r>
      <w:r w:rsidR="00864F1D" w:rsidRPr="002C5106">
        <w:t> </w:t>
      </w:r>
      <w:r w:rsidR="000611E7" w:rsidRPr="002C5106">
        <w:t>doručení faktury vrátit fakturu Zhotoviteli k</w:t>
      </w:r>
      <w:r w:rsidR="00C16D4D" w:rsidRPr="002C5106">
        <w:t> </w:t>
      </w:r>
      <w:r w:rsidR="000611E7" w:rsidRPr="002C5106">
        <w:t>opravě chyb a doplnění údajů. V</w:t>
      </w:r>
      <w:r w:rsidR="00C16D4D" w:rsidRPr="002C5106">
        <w:t> </w:t>
      </w:r>
      <w:r w:rsidR="000611E7" w:rsidRPr="002C5106">
        <w:t>takovém případě se přerušuje doba splatnosti faktury a nová doba splatnosti počíná běžet znovu doručením opravené bezvadné faktury.</w:t>
      </w:r>
    </w:p>
    <w:p w14:paraId="66775972" w14:textId="503C3B13" w:rsidR="000611E7" w:rsidRPr="002C5106" w:rsidRDefault="004B1244" w:rsidP="00F07360">
      <w:pPr>
        <w:pStyle w:val="Text11"/>
        <w:keepNext w:val="0"/>
        <w:widowControl w:val="0"/>
      </w:pPr>
      <w:r>
        <w:t xml:space="preserve">Faktura za </w:t>
      </w:r>
      <w:r w:rsidR="009404FD">
        <w:t>Přípravu Projektu</w:t>
      </w:r>
      <w:r w:rsidR="00527093">
        <w:t xml:space="preserve"> a</w:t>
      </w:r>
      <w:r w:rsidR="009404FD">
        <w:t xml:space="preserve"> Architektonické studie </w:t>
      </w:r>
      <w:r w:rsidR="00665928">
        <w:t>musí obsahovat následující: „</w:t>
      </w:r>
      <w:r w:rsidR="00665928" w:rsidRPr="00E56518">
        <w:rPr>
          <w:i/>
          <w:iCs/>
        </w:rPr>
        <w:t>realizováno v rámci projektu Projektová dokumentace na adaptaci areálu Středočeské vědecké knihovny v Kladně v souladu s potřebami knihovny jako živého centra společenských, kulturních a vzdělávacích aktivit, reg. č. CZ.31.7.0/0.0/0.0/24_120/0010436</w:t>
      </w:r>
      <w:r w:rsidR="00665928">
        <w:t>“.</w:t>
      </w:r>
    </w:p>
    <w:p w14:paraId="5F7550CA" w14:textId="0BB0A85C" w:rsidR="00D577A7" w:rsidRPr="002C5106" w:rsidRDefault="000611E7" w:rsidP="00F07360">
      <w:pPr>
        <w:pStyle w:val="Text11"/>
        <w:keepNext w:val="0"/>
        <w:widowControl w:val="0"/>
      </w:pPr>
      <w:r w:rsidRPr="002C5106">
        <w:t>Za okamžik úhrady plateb Objednatelem se považuje okamžik odepsání příslušné částky z</w:t>
      </w:r>
      <w:r w:rsidR="00C16D4D" w:rsidRPr="002C5106">
        <w:t> </w:t>
      </w:r>
      <w:r w:rsidRPr="002C5106">
        <w:t>bankovního účtu Objednatele.</w:t>
      </w:r>
      <w:r w:rsidR="009A1BDF" w:rsidRPr="002C5106">
        <w:t xml:space="preserve"> </w:t>
      </w:r>
      <w:r w:rsidR="00D577A7" w:rsidRPr="002C5106">
        <w:t xml:space="preserve">Zálohy nebudou Objednatelem poskytovány a ani jedna Strana neposkytne druhé Straně závdavek. </w:t>
      </w:r>
    </w:p>
    <w:p w14:paraId="32A94746" w14:textId="31B33214" w:rsidR="00F36016" w:rsidRDefault="00F36016" w:rsidP="00F07360">
      <w:pPr>
        <w:pStyle w:val="Text11"/>
        <w:keepNext w:val="0"/>
        <w:widowControl w:val="0"/>
      </w:pPr>
      <w:bookmarkStart w:id="151" w:name="_Toc5631346"/>
      <w:bookmarkStart w:id="152" w:name="_Toc5632798"/>
      <w:r w:rsidRPr="002C5106">
        <w:t>Pro případ,</w:t>
      </w:r>
      <w:r w:rsidRPr="00565E65">
        <w:t xml:space="preserve"> </w:t>
      </w:r>
      <w:r w:rsidR="00565E65" w:rsidRPr="00C1318D">
        <w:t xml:space="preserve">že Ing. arch. Marek Svoboda, IČO: 03681203, jako osoba oprávněná dle této Smlouvy vystavovat faktury vůči Objednateli, </w:t>
      </w:r>
      <w:r w:rsidRPr="002C5106">
        <w:t xml:space="preserve">je, nebo se od data uzavření Smlouvy do </w:t>
      </w:r>
      <w:r w:rsidR="00BC24D9" w:rsidRPr="002C5106">
        <w:t>dne uskutečnění zdanitelného (i </w:t>
      </w:r>
      <w:r w:rsidRPr="002C5106">
        <w:t>jen dílčího) plnění stane na základě rozhodnutí správce daně „nespolehlivým plátcem“ ve smyslu ustanovení § 106a zákona č. 235/2004 Sb., o dani z</w:t>
      </w:r>
      <w:r w:rsidR="00C16D4D" w:rsidRPr="002C5106">
        <w:t> </w:t>
      </w:r>
      <w:r w:rsidRPr="002C5106">
        <w:t>přidané hodnoty, ve znění pozdějších předpisů („</w:t>
      </w:r>
      <w:r w:rsidRPr="002C5106">
        <w:rPr>
          <w:b/>
        </w:rPr>
        <w:t>ZoDPH</w:t>
      </w:r>
      <w:r w:rsidRPr="002C5106">
        <w:t>“), souhlasí Zhotovitel s</w:t>
      </w:r>
      <w:r w:rsidR="00C16D4D" w:rsidRPr="002C5106">
        <w:t> </w:t>
      </w:r>
      <w:r w:rsidRPr="002C5106">
        <w:t>tím, že mu Objednatel uhradí cenu plnění bez DPH a DPH v</w:t>
      </w:r>
      <w:r w:rsidR="00C16D4D" w:rsidRPr="002C5106">
        <w:t> </w:t>
      </w:r>
      <w:r w:rsidRPr="002C5106">
        <w:t>příslušné výši odvede za nespolehlivého plátce přímo příslušnému správci daně. V</w:t>
      </w:r>
      <w:r w:rsidR="00C16D4D" w:rsidRPr="002C5106">
        <w:t> </w:t>
      </w:r>
      <w:r w:rsidRPr="002C5106">
        <w:t>souvislosti s</w:t>
      </w:r>
      <w:r w:rsidR="00C16D4D" w:rsidRPr="002C5106">
        <w:t> </w:t>
      </w:r>
      <w:r w:rsidRPr="002C5106">
        <w:t>tímto ujednáním nebude Zhotovitel mít od Objednatele nárok na úhradu části Ceny odpovídající výši takto Objednatelem odvedeného DPH a souhlasí s</w:t>
      </w:r>
      <w:r w:rsidR="00C16D4D" w:rsidRPr="002C5106">
        <w:t> </w:t>
      </w:r>
      <w:r w:rsidRPr="002C5106">
        <w:t>tím, že tímto bude uhrazena část jeho pohledávky, kterou má vůči Objednateli, a to ve výši rovnající se výši odvedené DPH</w:t>
      </w:r>
      <w:r w:rsidR="00A30F48" w:rsidRPr="002C5106">
        <w:t>.</w:t>
      </w:r>
      <w:bookmarkEnd w:id="151"/>
      <w:bookmarkEnd w:id="152"/>
    </w:p>
    <w:p w14:paraId="7C1B1539" w14:textId="2670FCFE" w:rsidR="000D6EAC" w:rsidRPr="00C1318D" w:rsidRDefault="000D6EAC" w:rsidP="00C1318D">
      <w:pPr>
        <w:pStyle w:val="Clanek11"/>
        <w:tabs>
          <w:tab w:val="clear" w:pos="2624"/>
          <w:tab w:val="num" w:pos="561"/>
        </w:tabs>
        <w:ind w:left="561" w:hanging="561"/>
        <w:rPr>
          <w:b/>
        </w:rPr>
      </w:pPr>
      <w:r w:rsidRPr="00C1318D">
        <w:rPr>
          <w:b/>
          <w:bCs w:val="0"/>
        </w:rPr>
        <w:t xml:space="preserve">Inflační doložka </w:t>
      </w:r>
    </w:p>
    <w:p w14:paraId="0E238903" w14:textId="2A20D5DC" w:rsidR="00F1679D" w:rsidRPr="00C1318D" w:rsidRDefault="00F1679D" w:rsidP="00C1318D">
      <w:pPr>
        <w:pStyle w:val="Text11"/>
        <w:keepNext w:val="0"/>
        <w:widowControl w:val="0"/>
      </w:pPr>
      <w:r w:rsidRPr="00C1318D">
        <w:t>Cena dílčího plnění (Částí Díla) spočívajícího ve výkonu Dozoru projektanta, které ke dni 1. dubna příslušného kalendářního roku dosud nebyl</w:t>
      </w:r>
      <w:r w:rsidR="003308BE" w:rsidRPr="00C1318D">
        <w:t>o</w:t>
      </w:r>
      <w:r w:rsidRPr="00C1318D">
        <w:t xml:space="preserve"> Objednatelem převzat</w:t>
      </w:r>
      <w:r w:rsidR="003308BE" w:rsidRPr="00C1318D">
        <w:t>o</w:t>
      </w:r>
      <w:r w:rsidRPr="00C1318D">
        <w:t xml:space="preserve"> jako řádně dokončené, se ke dni 1. dubna příslušného kalendářního roku zvyšuj</w:t>
      </w:r>
      <w:r w:rsidR="003308BE" w:rsidRPr="00C1318D">
        <w:t>e</w:t>
      </w:r>
      <w:r w:rsidRPr="00C1318D">
        <w:t xml:space="preserve"> způsobem stanoveným v tomto článku o meziroční změnu indexu cen tržních služeb v produkční sféře pro architektonické a inženýrské služby; technické zkoušky a analýzy, zveřejňovaného Českým statistickým úřadem za předchozí kalendářní rok.</w:t>
      </w:r>
    </w:p>
    <w:p w14:paraId="044BDEE8" w14:textId="77777777" w:rsidR="00F1679D" w:rsidRPr="00C1318D" w:rsidRDefault="00F1679D" w:rsidP="00C1318D">
      <w:pPr>
        <w:pStyle w:val="Text11"/>
        <w:keepNext w:val="0"/>
        <w:widowControl w:val="0"/>
      </w:pPr>
      <w:r w:rsidRPr="00C1318D">
        <w:t>Pro účely tohoto ustanovení se použije index uvedený Českým statistickým úřadem pro obor M71 – Architektonické a inženýrské služby; technické zkoušky a analýzy. Přestane-li být tento index zveřejňován nebo dojde-li ke změně jeho označení či metodiky, použije se index, který jej podle obsahu a účelu nejblíže nahrazuje; nebude-li takový index zveřejňován, použije se subsidiárně index spotřebitelských cen (CPI) zveřejňovaný Českým statistickým úřadem.</w:t>
      </w:r>
    </w:p>
    <w:p w14:paraId="6DB32134" w14:textId="02308AC2" w:rsidR="00F1679D" w:rsidRPr="00C1318D" w:rsidRDefault="00F1679D" w:rsidP="00C1318D">
      <w:pPr>
        <w:pStyle w:val="Text11"/>
        <w:keepNext w:val="0"/>
        <w:widowControl w:val="0"/>
      </w:pPr>
      <w:r w:rsidRPr="00C1318D">
        <w:t xml:space="preserve">Pro vyloučení pochybností platí, že valorizace podle tohoto článku se vztahuje primárně pouze na dílčí plnění spočívající ve výkonu </w:t>
      </w:r>
      <w:r w:rsidR="003308BE" w:rsidRPr="00C1318D">
        <w:t>D</w:t>
      </w:r>
      <w:r w:rsidRPr="00C1318D">
        <w:t>ozoru projektanta.</w:t>
      </w:r>
    </w:p>
    <w:p w14:paraId="0C0DA734" w14:textId="77777777" w:rsidR="00F1679D" w:rsidRPr="00C1318D" w:rsidRDefault="00F1679D" w:rsidP="00C1318D">
      <w:pPr>
        <w:pStyle w:val="Text11"/>
        <w:keepNext w:val="0"/>
        <w:widowControl w:val="0"/>
      </w:pPr>
      <w:r w:rsidRPr="00C1318D">
        <w:t xml:space="preserve">Jestliže však Objednatel nedoručí písemnou výzvu k zahájení prací na bezprostředně navazující další Části Díla do jednoho (1) roku ode dne převzetí předcházející Části Díla jako řádně dokončené, vztahuje se valorizace podle tohoto článku od nejbližšího následujícího dne 1. dubna také na všechna další dílčí plnění (Části Díla) uvedená v </w:t>
      </w:r>
      <w:r w:rsidRPr="00C1318D">
        <w:rPr>
          <w:b/>
          <w:bCs/>
          <w:i/>
          <w:iCs/>
        </w:rPr>
        <w:t>Příloze č. 5</w:t>
      </w:r>
      <w:r w:rsidRPr="00C1318D">
        <w:t xml:space="preserve"> Smlouvy, která v té době dosud nebyla Objednatelem převzata jako řádně dokončená, a to včetně plnění spočívajících ve zpracování Projektové dokumentace.</w:t>
      </w:r>
    </w:p>
    <w:p w14:paraId="02D42B2B" w14:textId="77777777" w:rsidR="00F1679D" w:rsidRPr="00C1318D" w:rsidRDefault="00F1679D" w:rsidP="00C1318D">
      <w:pPr>
        <w:pStyle w:val="Text11"/>
        <w:keepNext w:val="0"/>
        <w:widowControl w:val="0"/>
      </w:pPr>
      <w:r w:rsidRPr="00C1318D">
        <w:t>Pro vyloučení pochybností platí, že i v případě rozšíření valorizace na další dílčí plnění podle předchozí věty se způsob výpočtu zvýšení ceny podle tohoto článku použije beze změny.</w:t>
      </w:r>
    </w:p>
    <w:p w14:paraId="2088C9B8" w14:textId="77777777" w:rsidR="00F1679D" w:rsidRPr="00C1318D" w:rsidRDefault="00F1679D" w:rsidP="00C1318D">
      <w:pPr>
        <w:pStyle w:val="Text11"/>
        <w:keepNext w:val="0"/>
        <w:widowControl w:val="0"/>
      </w:pPr>
      <w:r w:rsidRPr="00C1318D">
        <w:lastRenderedPageBreak/>
        <w:t>Zvýšená cena jednotlivého dílčího plnění (Části Díla) se stanoví takto:</w:t>
      </w:r>
    </w:p>
    <w:p w14:paraId="3AAF5B0F" w14:textId="77777777" w:rsidR="00F1679D" w:rsidRPr="00C1318D" w:rsidRDefault="00F1679D" w:rsidP="00C1318D">
      <w:pPr>
        <w:pStyle w:val="Text11"/>
        <w:keepNext w:val="0"/>
        <w:widowControl w:val="0"/>
      </w:pPr>
      <w:r w:rsidRPr="00C1318D">
        <w:t>a) činí-li meziroční změna příslušného indexu nejvýše 5 %, zvyšuje se cena o 100 % této meziroční změny indexu;</w:t>
      </w:r>
    </w:p>
    <w:p w14:paraId="7445164D" w14:textId="77777777" w:rsidR="00F1679D" w:rsidRPr="00C1318D" w:rsidRDefault="00F1679D" w:rsidP="00C1318D">
      <w:pPr>
        <w:pStyle w:val="Text11"/>
        <w:keepNext w:val="0"/>
        <w:widowControl w:val="0"/>
      </w:pPr>
      <w:r w:rsidRPr="00C1318D">
        <w:t>b) činí-li meziroční změna příslušného indexu více než 5 %, avšak nejvýše 8 %, zvyšuje se cena o 70 % této meziroční změny indexu;</w:t>
      </w:r>
    </w:p>
    <w:p w14:paraId="19758F98" w14:textId="77777777" w:rsidR="00F1679D" w:rsidRPr="00C1318D" w:rsidRDefault="00F1679D" w:rsidP="00C1318D">
      <w:pPr>
        <w:pStyle w:val="Text11"/>
        <w:keepNext w:val="0"/>
        <w:widowControl w:val="0"/>
      </w:pPr>
      <w:r w:rsidRPr="00C1318D">
        <w:t>c) činí-li meziroční změna příslušného indexu více než 8 %, zvyšuje se cena o 50 % této meziroční změny indexu.</w:t>
      </w:r>
    </w:p>
    <w:p w14:paraId="4E128B5E" w14:textId="77777777" w:rsidR="00F1679D" w:rsidRPr="00C1318D" w:rsidRDefault="00F1679D" w:rsidP="00C1318D">
      <w:pPr>
        <w:pStyle w:val="Text11"/>
        <w:keepNext w:val="0"/>
        <w:widowControl w:val="0"/>
      </w:pPr>
      <w:r w:rsidRPr="00C1318D">
        <w:t>Pro účely výpočtu nové ceny se použije tento vzorec:</w:t>
      </w:r>
    </w:p>
    <w:p w14:paraId="38796420" w14:textId="77777777" w:rsidR="00F1679D" w:rsidRPr="00C1318D" w:rsidRDefault="00F1679D" w:rsidP="00C1318D">
      <w:pPr>
        <w:pStyle w:val="Text11"/>
        <w:keepNext w:val="0"/>
        <w:widowControl w:val="0"/>
      </w:pPr>
      <w:r w:rsidRPr="00C1318D">
        <w:t>a) při meziroční změně indexu nejvýše 5 %:</w:t>
      </w:r>
    </w:p>
    <w:p w14:paraId="2402E456" w14:textId="77777777" w:rsidR="00F1679D" w:rsidRPr="00C1318D" w:rsidRDefault="00F1679D" w:rsidP="00C1318D">
      <w:pPr>
        <w:pStyle w:val="Text11"/>
        <w:keepNext w:val="0"/>
        <w:widowControl w:val="0"/>
      </w:pPr>
      <w:r w:rsidRPr="00C1318D">
        <w:t>nová cena = původní cena × (1 + meziroční změna indexu / 100)</w:t>
      </w:r>
    </w:p>
    <w:p w14:paraId="1DFE8060" w14:textId="77777777" w:rsidR="00F1679D" w:rsidRPr="00C1318D" w:rsidRDefault="00F1679D" w:rsidP="00C1318D">
      <w:pPr>
        <w:pStyle w:val="Text11"/>
        <w:keepNext w:val="0"/>
        <w:widowControl w:val="0"/>
      </w:pPr>
      <w:r w:rsidRPr="00C1318D">
        <w:t>b) při meziroční změně indexu více než 5 %, avšak nejvýše 8 %:</w:t>
      </w:r>
    </w:p>
    <w:p w14:paraId="478FA124" w14:textId="77777777" w:rsidR="00F1679D" w:rsidRPr="00C1318D" w:rsidRDefault="00F1679D" w:rsidP="00C1318D">
      <w:pPr>
        <w:pStyle w:val="Text11"/>
        <w:keepNext w:val="0"/>
        <w:widowControl w:val="0"/>
      </w:pPr>
      <w:r w:rsidRPr="00C1318D">
        <w:t>nová cena = původní cena × (1 + (0,7 × meziroční změna indexu) / 100)</w:t>
      </w:r>
    </w:p>
    <w:p w14:paraId="6C25B9BE" w14:textId="77777777" w:rsidR="00F1679D" w:rsidRPr="00C1318D" w:rsidRDefault="00F1679D" w:rsidP="00C1318D">
      <w:pPr>
        <w:pStyle w:val="Text11"/>
        <w:keepNext w:val="0"/>
        <w:widowControl w:val="0"/>
      </w:pPr>
      <w:r w:rsidRPr="00C1318D">
        <w:t>c) při meziroční změně indexu více než 8 %:</w:t>
      </w:r>
    </w:p>
    <w:p w14:paraId="7E539BCA" w14:textId="77777777" w:rsidR="00F1679D" w:rsidRPr="00C1318D" w:rsidRDefault="00F1679D" w:rsidP="00C1318D">
      <w:pPr>
        <w:pStyle w:val="Text11"/>
        <w:keepNext w:val="0"/>
        <w:widowControl w:val="0"/>
      </w:pPr>
      <w:r w:rsidRPr="00C1318D">
        <w:t>nová cena = původní cena × (1 + (0,5 × meziroční změna indexu) / 100)</w:t>
      </w:r>
    </w:p>
    <w:p w14:paraId="688C98A1" w14:textId="77777777" w:rsidR="00F1679D" w:rsidRPr="00C1318D" w:rsidRDefault="00F1679D" w:rsidP="00C1318D">
      <w:pPr>
        <w:pStyle w:val="Text11"/>
        <w:keepNext w:val="0"/>
        <w:widowControl w:val="0"/>
      </w:pPr>
      <w:r w:rsidRPr="00C1318D">
        <w:t>Pro vyloučení pochybností se meziroční změnou indexu rozumí procentní změna příslušného indexu za předchozí kalendářní rok oproti roku bezprostředně předcházejícímu.</w:t>
      </w:r>
    </w:p>
    <w:p w14:paraId="74C84941" w14:textId="77777777" w:rsidR="00F1679D" w:rsidRPr="00C1318D" w:rsidRDefault="00F1679D" w:rsidP="00C1318D">
      <w:pPr>
        <w:pStyle w:val="Text11"/>
        <w:keepNext w:val="0"/>
        <w:widowControl w:val="0"/>
      </w:pPr>
      <w:r w:rsidRPr="00C1318D">
        <w:t>Zhotovitel je oprávněn uplatnit zvýšení ceny podle tohoto článku písemným oznámením doručeným Objednateli nejpozději do 31. března příslušného kalendářního roku, v němž uvede, že valorizaci podle tohoto článku uplatňuje. Konečný přepočet upravených cen jednotlivých dílčích plnění (Částí Díla), která ke dni 1. dubna příslušného kalendářního roku dosud nebyla Objednatelem převzata jako řádně dokončená a na která se valorizace podle tohoto článku vztahuje, doručí Zhotovitel Objednateli nejpozději do pěti (5) pracovních dnů ode dne 1. dubna příslušného kalendářního roku. Objednatel se ke konečnému přepočtu vyjádří do čtrnácti (14) kalendářních dnů ode dne jeho doručení; neobsahuje-li oznámení vady a odpovídá-li tomuto článku, Objednatel jej potvrdí.</w:t>
      </w:r>
    </w:p>
    <w:p w14:paraId="42AF2A9D" w14:textId="77777777" w:rsidR="00F1679D" w:rsidRPr="00C1318D" w:rsidRDefault="00F1679D" w:rsidP="00C1318D">
      <w:pPr>
        <w:pStyle w:val="Text11"/>
        <w:keepNext w:val="0"/>
        <w:widowControl w:val="0"/>
      </w:pPr>
      <w:r w:rsidRPr="00C1318D">
        <w:t>Zvýšení ceny podle tohoto článku se uplatní od 1. dubna příslušného kalendářního roku. Dojde-li podle příslušného indexu k poklesu cen, cena se nesnižuje a zůstává v dosud účinné výši.</w:t>
      </w:r>
    </w:p>
    <w:p w14:paraId="5502A75E" w14:textId="77777777" w:rsidR="00F1679D" w:rsidRPr="00C1318D" w:rsidRDefault="00F1679D" w:rsidP="00C1318D">
      <w:pPr>
        <w:pStyle w:val="Text11"/>
        <w:keepNext w:val="0"/>
        <w:widowControl w:val="0"/>
      </w:pPr>
      <w:r w:rsidRPr="00C1318D">
        <w:t>Zhotovitel je oprávněn uplatnit první zvýšení cen podle tohoto článku ke dni 1. dubna 2028, a to na základě meziroční změny příslušného indexu za rok 2027. Pro vyloučení pochybností platí, že na meziroční změnu příslušného indexu za rok 2026 se pro účely tohoto článku nepřihlíží.</w:t>
      </w:r>
    </w:p>
    <w:p w14:paraId="61DBB549" w14:textId="77777777" w:rsidR="00F1679D" w:rsidRPr="00C1318D" w:rsidRDefault="00F1679D" w:rsidP="00C1318D">
      <w:pPr>
        <w:pStyle w:val="Text11"/>
        <w:keepNext w:val="0"/>
        <w:widowControl w:val="0"/>
      </w:pPr>
      <w:r w:rsidRPr="00C1318D">
        <w:t>K úpravě ceny podle tohoto článku není třeba uzavírat dodatek k této Smlouvě. Upravená cena bude fakturována na základě potvrzeného přepočtu cen podle tohoto článku.</w:t>
      </w:r>
    </w:p>
    <w:p w14:paraId="44C6A030" w14:textId="77777777" w:rsidR="00F1679D" w:rsidRPr="00BA514E" w:rsidRDefault="00F1679D" w:rsidP="00C1318D">
      <w:pPr>
        <w:pStyle w:val="Text11"/>
        <w:keepNext w:val="0"/>
        <w:widowControl w:val="0"/>
      </w:pPr>
      <w:r w:rsidRPr="00C1318D">
        <w:t>Pro vyloučení pochybností platí, že Zhotoviteli nevzniká nárok na zvýšení ceny toho dílčího plnění (Části Díla), s jehož prováděním byl v prodlení delším než patnáct (15) pracovních dnů.</w:t>
      </w:r>
    </w:p>
    <w:p w14:paraId="232025DE" w14:textId="6F47A665" w:rsidR="00F52C9B" w:rsidRPr="002C5106" w:rsidRDefault="00840ED3" w:rsidP="00421E2F">
      <w:pPr>
        <w:pStyle w:val="Nadpis1"/>
        <w:keepNext w:val="0"/>
        <w:widowControl w:val="0"/>
        <w:spacing w:before="120" w:after="120"/>
        <w:rPr>
          <w:rFonts w:cs="Times New Roman"/>
        </w:rPr>
      </w:pPr>
      <w:bookmarkStart w:id="153" w:name="_Ref286008295"/>
      <w:bookmarkStart w:id="154" w:name="_Ref10622401"/>
      <w:r w:rsidRPr="002C5106">
        <w:rPr>
          <w:rFonts w:cs="Times New Roman"/>
          <w:caps w:val="0"/>
        </w:rPr>
        <w:t>SMLUVNÍ POKUTY</w:t>
      </w:r>
      <w:bookmarkEnd w:id="153"/>
      <w:bookmarkEnd w:id="154"/>
    </w:p>
    <w:p w14:paraId="23597C88" w14:textId="26BB657E" w:rsidR="00E6566F" w:rsidRPr="002528BE" w:rsidRDefault="00E6566F" w:rsidP="00F07360">
      <w:pPr>
        <w:pStyle w:val="Clanek11"/>
        <w:tabs>
          <w:tab w:val="clear" w:pos="2624"/>
          <w:tab w:val="num" w:pos="561"/>
        </w:tabs>
        <w:ind w:left="561" w:hanging="561"/>
        <w:rPr>
          <w:rFonts w:cs="Times New Roman"/>
        </w:rPr>
      </w:pPr>
      <w:bookmarkStart w:id="155" w:name="_Ref287602036"/>
      <w:r w:rsidRPr="002528BE">
        <w:rPr>
          <w:rFonts w:cs="Times New Roman"/>
        </w:rPr>
        <w:t>V</w:t>
      </w:r>
      <w:r w:rsidR="00C16D4D" w:rsidRPr="002528BE">
        <w:rPr>
          <w:rFonts w:cs="Times New Roman"/>
        </w:rPr>
        <w:t> </w:t>
      </w:r>
      <w:r w:rsidRPr="002528BE">
        <w:rPr>
          <w:rFonts w:cs="Times New Roman"/>
        </w:rPr>
        <w:t>případě prodlení s</w:t>
      </w:r>
      <w:r w:rsidR="00C16D4D" w:rsidRPr="002528BE">
        <w:rPr>
          <w:rFonts w:cs="Times New Roman"/>
        </w:rPr>
        <w:t> </w:t>
      </w:r>
      <w:r w:rsidRPr="002528BE">
        <w:rPr>
          <w:rFonts w:cs="Times New Roman"/>
        </w:rPr>
        <w:t xml:space="preserve">dodáním jakékoli </w:t>
      </w:r>
      <w:r w:rsidR="008B60C3" w:rsidRPr="002528BE">
        <w:rPr>
          <w:rFonts w:cs="Times New Roman"/>
        </w:rPr>
        <w:t xml:space="preserve">verze </w:t>
      </w:r>
      <w:r w:rsidR="0052176A" w:rsidRPr="002528BE">
        <w:rPr>
          <w:rFonts w:cs="Times New Roman"/>
        </w:rPr>
        <w:t>D</w:t>
      </w:r>
      <w:r w:rsidRPr="002528BE">
        <w:rPr>
          <w:rFonts w:cs="Times New Roman"/>
        </w:rPr>
        <w:t>okumentace</w:t>
      </w:r>
      <w:r w:rsidR="00A6765B" w:rsidRPr="002528BE">
        <w:rPr>
          <w:rFonts w:cs="Times New Roman"/>
        </w:rPr>
        <w:t xml:space="preserve">, </w:t>
      </w:r>
      <w:r w:rsidRPr="002528BE">
        <w:rPr>
          <w:rFonts w:cs="Times New Roman"/>
        </w:rPr>
        <w:t>s</w:t>
      </w:r>
      <w:r w:rsidR="00C16D4D" w:rsidRPr="002528BE">
        <w:rPr>
          <w:rFonts w:cs="Times New Roman"/>
        </w:rPr>
        <w:t> </w:t>
      </w:r>
      <w:r w:rsidRPr="002528BE">
        <w:rPr>
          <w:rFonts w:cs="Times New Roman"/>
        </w:rPr>
        <w:t xml:space="preserve">poskytnutím </w:t>
      </w:r>
      <w:r w:rsidR="001B192B" w:rsidRPr="002528BE">
        <w:rPr>
          <w:rFonts w:cs="Times New Roman"/>
        </w:rPr>
        <w:t>I</w:t>
      </w:r>
      <w:r w:rsidR="002D3F88" w:rsidRPr="002528BE">
        <w:rPr>
          <w:rFonts w:cs="Times New Roman"/>
        </w:rPr>
        <w:t>nženýrských činností</w:t>
      </w:r>
      <w:r w:rsidR="00A6765B" w:rsidRPr="002528BE">
        <w:rPr>
          <w:rFonts w:cs="Times New Roman"/>
        </w:rPr>
        <w:t xml:space="preserve"> nebo s poskytováním Dozoru projektanta</w:t>
      </w:r>
      <w:r w:rsidRPr="002528BE">
        <w:rPr>
          <w:rFonts w:cs="Times New Roman"/>
        </w:rPr>
        <w:t xml:space="preserve"> ve lhůtách stanovených touto Smlouvou</w:t>
      </w:r>
      <w:r w:rsidR="00A6765B" w:rsidRPr="002528BE">
        <w:rPr>
          <w:rFonts w:cs="Times New Roman"/>
        </w:rPr>
        <w:t xml:space="preserve"> či mezi </w:t>
      </w:r>
      <w:r w:rsidR="00FD660B">
        <w:rPr>
          <w:rFonts w:cs="Times New Roman"/>
        </w:rPr>
        <w:t>S</w:t>
      </w:r>
      <w:r w:rsidR="00A6765B" w:rsidRPr="002528BE">
        <w:rPr>
          <w:rFonts w:cs="Times New Roman"/>
        </w:rPr>
        <w:t>tranami jinak dohodnutých</w:t>
      </w:r>
      <w:r w:rsidRPr="002528BE">
        <w:rPr>
          <w:rFonts w:cs="Times New Roman"/>
        </w:rPr>
        <w:t xml:space="preserve"> zaplatí Zhotovitel Objednateli smluvní pokutu ve výši </w:t>
      </w:r>
      <w:r w:rsidR="002D3F88" w:rsidRPr="00421E2F">
        <w:rPr>
          <w:rFonts w:cs="Times New Roman"/>
        </w:rPr>
        <w:t>0,</w:t>
      </w:r>
      <w:r w:rsidR="000A059D" w:rsidRPr="00421E2F">
        <w:rPr>
          <w:rFonts w:cs="Times New Roman"/>
        </w:rPr>
        <w:t>1</w:t>
      </w:r>
      <w:r w:rsidR="00964BD8" w:rsidRPr="00421E2F">
        <w:rPr>
          <w:rFonts w:cs="Times New Roman"/>
        </w:rPr>
        <w:t xml:space="preserve"> </w:t>
      </w:r>
      <w:r w:rsidRPr="00421E2F">
        <w:rPr>
          <w:rFonts w:cs="Times New Roman"/>
        </w:rPr>
        <w:t>%</w:t>
      </w:r>
      <w:r w:rsidRPr="002528BE">
        <w:rPr>
          <w:rFonts w:cs="Times New Roman"/>
        </w:rPr>
        <w:t xml:space="preserve"> z</w:t>
      </w:r>
      <w:r w:rsidR="00C16D4D" w:rsidRPr="002528BE">
        <w:rPr>
          <w:rFonts w:cs="Times New Roman"/>
        </w:rPr>
        <w:t> </w:t>
      </w:r>
      <w:r w:rsidRPr="002528BE">
        <w:rPr>
          <w:rFonts w:cs="Times New Roman"/>
        </w:rPr>
        <w:t xml:space="preserve">příslušné Ceny dílčího plnění za každý </w:t>
      </w:r>
      <w:r w:rsidR="00E87945" w:rsidRPr="002528BE">
        <w:rPr>
          <w:rFonts w:cs="Times New Roman"/>
        </w:rPr>
        <w:t xml:space="preserve">započatý </w:t>
      </w:r>
      <w:r w:rsidRPr="002528BE">
        <w:rPr>
          <w:rFonts w:cs="Times New Roman"/>
        </w:rPr>
        <w:t>den prodlení.</w:t>
      </w:r>
    </w:p>
    <w:p w14:paraId="690474CF" w14:textId="55E6B5F8" w:rsidR="00E35D02" w:rsidRPr="002528BE" w:rsidRDefault="00E35D02" w:rsidP="00F07360">
      <w:pPr>
        <w:pStyle w:val="Clanek11"/>
        <w:ind w:left="567"/>
        <w:rPr>
          <w:rFonts w:cs="Times New Roman"/>
          <w:szCs w:val="22"/>
        </w:rPr>
      </w:pPr>
      <w:bookmarkStart w:id="156" w:name="_Ref210729585"/>
      <w:r w:rsidRPr="002528BE">
        <w:rPr>
          <w:rFonts w:cs="Times New Roman"/>
          <w:szCs w:val="22"/>
        </w:rPr>
        <w:t xml:space="preserve">Zhotovitel je povinen zaplatit Objednateli smluvní pokutu ve výši </w:t>
      </w:r>
      <w:r w:rsidR="00733F45" w:rsidRPr="007256F4">
        <w:rPr>
          <w:rFonts w:cs="Times New Roman"/>
          <w:szCs w:val="22"/>
        </w:rPr>
        <w:t>25.000, -</w:t>
      </w:r>
      <w:r w:rsidRPr="007256F4">
        <w:rPr>
          <w:rFonts w:cs="Times New Roman"/>
          <w:szCs w:val="22"/>
        </w:rPr>
        <w:t xml:space="preserve"> Kč</w:t>
      </w:r>
      <w:r w:rsidRPr="002528BE">
        <w:rPr>
          <w:rFonts w:cs="Times New Roman"/>
          <w:szCs w:val="22"/>
        </w:rPr>
        <w:t xml:space="preserve"> za každý jednotlivý případ dodání kteréhokoliv verze Dokumentace, kter</w:t>
      </w:r>
      <w:r w:rsidR="00150AEE">
        <w:rPr>
          <w:rFonts w:cs="Times New Roman"/>
          <w:szCs w:val="22"/>
        </w:rPr>
        <w:t>á</w:t>
      </w:r>
      <w:r w:rsidRPr="002528BE">
        <w:rPr>
          <w:rFonts w:cs="Times New Roman"/>
          <w:szCs w:val="22"/>
        </w:rPr>
        <w:t xml:space="preserve"> v rozporu s</w:t>
      </w:r>
      <w:r w:rsidR="001C5538" w:rsidRPr="002528BE">
        <w:rPr>
          <w:rFonts w:cs="Times New Roman"/>
          <w:szCs w:val="22"/>
        </w:rPr>
        <w:t> </w:t>
      </w:r>
      <w:r w:rsidRPr="002528BE">
        <w:rPr>
          <w:rFonts w:cs="Times New Roman"/>
          <w:szCs w:val="22"/>
        </w:rPr>
        <w:t>čl</w:t>
      </w:r>
      <w:r w:rsidR="001C5538" w:rsidRPr="002528BE">
        <w:rPr>
          <w:rFonts w:cs="Times New Roman"/>
          <w:szCs w:val="22"/>
        </w:rPr>
        <w:t>.</w:t>
      </w:r>
      <w:r w:rsidRPr="002528BE">
        <w:rPr>
          <w:rFonts w:cs="Times New Roman"/>
          <w:szCs w:val="22"/>
        </w:rPr>
        <w:t xml:space="preserve"> </w:t>
      </w:r>
      <w:r w:rsidR="007412FC">
        <w:rPr>
          <w:rFonts w:cs="Times New Roman"/>
          <w:szCs w:val="22"/>
        </w:rPr>
        <w:fldChar w:fldCharType="begin"/>
      </w:r>
      <w:r w:rsidR="007412FC">
        <w:rPr>
          <w:rFonts w:cs="Times New Roman"/>
          <w:szCs w:val="22"/>
        </w:rPr>
        <w:instrText xml:space="preserve"> REF _Ref226445809 \r \h </w:instrText>
      </w:r>
      <w:r w:rsidR="007412FC">
        <w:rPr>
          <w:rFonts w:cs="Times New Roman"/>
          <w:szCs w:val="22"/>
        </w:rPr>
      </w:r>
      <w:r w:rsidR="007412FC">
        <w:rPr>
          <w:rFonts w:cs="Times New Roman"/>
          <w:szCs w:val="22"/>
        </w:rPr>
        <w:fldChar w:fldCharType="separate"/>
      </w:r>
      <w:r w:rsidR="00E936B9">
        <w:rPr>
          <w:rFonts w:cs="Times New Roman"/>
          <w:szCs w:val="22"/>
        </w:rPr>
        <w:t>6.1</w:t>
      </w:r>
      <w:r w:rsidR="007412FC">
        <w:rPr>
          <w:rFonts w:cs="Times New Roman"/>
          <w:szCs w:val="22"/>
        </w:rPr>
        <w:fldChar w:fldCharType="end"/>
      </w:r>
      <w:r w:rsidR="007412FC">
        <w:rPr>
          <w:rFonts w:cs="Times New Roman"/>
          <w:szCs w:val="22"/>
        </w:rPr>
        <w:t xml:space="preserve"> </w:t>
      </w:r>
      <w:r w:rsidRPr="002528BE">
        <w:rPr>
          <w:rFonts w:cs="Times New Roman"/>
          <w:szCs w:val="22"/>
        </w:rPr>
        <w:t xml:space="preserve">Smlouvy nebude dodržovat </w:t>
      </w:r>
      <w:r w:rsidR="00F83C05">
        <w:rPr>
          <w:rFonts w:cs="Times New Roman"/>
          <w:szCs w:val="22"/>
        </w:rPr>
        <w:t xml:space="preserve">Předpokládaný </w:t>
      </w:r>
      <w:r w:rsidRPr="002528BE">
        <w:rPr>
          <w:rFonts w:cs="Times New Roman"/>
          <w:szCs w:val="22"/>
        </w:rPr>
        <w:t xml:space="preserve">OIN nebo bude obsahovat neúplný nebo nesprávný </w:t>
      </w:r>
      <w:r w:rsidR="00150AEE">
        <w:rPr>
          <w:rFonts w:cs="Times New Roman"/>
          <w:szCs w:val="22"/>
        </w:rPr>
        <w:t>rozpis</w:t>
      </w:r>
      <w:r w:rsidR="00F83C05">
        <w:rPr>
          <w:rFonts w:cs="Times New Roman"/>
          <w:szCs w:val="22"/>
        </w:rPr>
        <w:t xml:space="preserve"> OIN nebo Kontrolního OIN</w:t>
      </w:r>
      <w:r w:rsidR="00150AEE">
        <w:rPr>
          <w:rFonts w:cs="Times New Roman"/>
          <w:szCs w:val="22"/>
        </w:rPr>
        <w:t xml:space="preserve"> dle </w:t>
      </w:r>
      <w:r w:rsidR="00150AEE" w:rsidRPr="00F014E1">
        <w:rPr>
          <w:rFonts w:cs="Times New Roman"/>
          <w:b/>
          <w:bCs w:val="0"/>
          <w:i/>
          <w:iCs w:val="0"/>
          <w:szCs w:val="22"/>
        </w:rPr>
        <w:t xml:space="preserve">Přílohy </w:t>
      </w:r>
      <w:r w:rsidR="00912D02" w:rsidRPr="00F014E1">
        <w:rPr>
          <w:rFonts w:cs="Times New Roman"/>
          <w:b/>
          <w:bCs w:val="0"/>
          <w:i/>
          <w:iCs w:val="0"/>
          <w:szCs w:val="22"/>
        </w:rPr>
        <w:t>č. 3</w:t>
      </w:r>
      <w:r w:rsidR="00912D02">
        <w:rPr>
          <w:rFonts w:cs="Times New Roman"/>
          <w:szCs w:val="22"/>
        </w:rPr>
        <w:t xml:space="preserve"> Smlouvy</w:t>
      </w:r>
      <w:r w:rsidRPr="002528BE">
        <w:rPr>
          <w:rFonts w:cs="Times New Roman"/>
          <w:szCs w:val="22"/>
        </w:rPr>
        <w:t>.</w:t>
      </w:r>
      <w:bookmarkEnd w:id="156"/>
    </w:p>
    <w:p w14:paraId="3B0B40CD" w14:textId="69671AE2" w:rsidR="00997659" w:rsidRPr="002528BE" w:rsidRDefault="00997659" w:rsidP="00F07360">
      <w:pPr>
        <w:pStyle w:val="Clanek11"/>
        <w:tabs>
          <w:tab w:val="clear" w:pos="2624"/>
          <w:tab w:val="num" w:pos="561"/>
        </w:tabs>
        <w:ind w:left="561" w:hanging="561"/>
        <w:rPr>
          <w:rFonts w:cs="Times New Roman"/>
        </w:rPr>
      </w:pPr>
      <w:r w:rsidRPr="002528BE">
        <w:rPr>
          <w:rFonts w:cs="Times New Roman"/>
        </w:rPr>
        <w:t xml:space="preserve">Zhotovitel je povinen zaplatit Objednateli smluvní pokutu ve výši </w:t>
      </w:r>
      <w:r w:rsidR="0049063A">
        <w:rPr>
          <w:rFonts w:cs="Times New Roman"/>
        </w:rPr>
        <w:t>2</w:t>
      </w:r>
      <w:r w:rsidR="002528BE" w:rsidRPr="007256F4">
        <w:rPr>
          <w:rFonts w:cs="Times New Roman"/>
        </w:rPr>
        <w:t>.000,-</w:t>
      </w:r>
      <w:r w:rsidRPr="007256F4">
        <w:rPr>
          <w:rFonts w:cs="Times New Roman"/>
        </w:rPr>
        <w:t xml:space="preserve"> Kč</w:t>
      </w:r>
      <w:r w:rsidRPr="002528BE">
        <w:rPr>
          <w:rFonts w:cs="Times New Roman"/>
        </w:rPr>
        <w:t xml:space="preserve"> za každý </w:t>
      </w:r>
      <w:r w:rsidR="00535E43" w:rsidRPr="002528BE">
        <w:rPr>
          <w:rFonts w:cs="Times New Roman"/>
        </w:rPr>
        <w:t xml:space="preserve">započatý </w:t>
      </w:r>
      <w:r w:rsidRPr="002528BE">
        <w:rPr>
          <w:rFonts w:cs="Times New Roman"/>
        </w:rPr>
        <w:t>den prodlení s</w:t>
      </w:r>
      <w:r w:rsidR="00C16D4D" w:rsidRPr="002528BE">
        <w:rPr>
          <w:rFonts w:cs="Times New Roman"/>
        </w:rPr>
        <w:t> </w:t>
      </w:r>
      <w:r w:rsidRPr="002528BE">
        <w:rPr>
          <w:rFonts w:cs="Times New Roman"/>
        </w:rPr>
        <w:t xml:space="preserve">povinností odstranit vadu </w:t>
      </w:r>
      <w:r w:rsidR="0090582E" w:rsidRPr="002528BE">
        <w:rPr>
          <w:rFonts w:cs="Times New Roman"/>
        </w:rPr>
        <w:t>D</w:t>
      </w:r>
      <w:r w:rsidRPr="002528BE">
        <w:rPr>
          <w:rFonts w:cs="Times New Roman"/>
        </w:rPr>
        <w:t>okumentace podle čl</w:t>
      </w:r>
      <w:r w:rsidR="001C5538" w:rsidRPr="002528BE">
        <w:rPr>
          <w:rFonts w:cs="Times New Roman"/>
        </w:rPr>
        <w:t>.</w:t>
      </w:r>
      <w:r w:rsidRPr="002528BE">
        <w:rPr>
          <w:rFonts w:cs="Times New Roman"/>
        </w:rPr>
        <w:t xml:space="preserve"> </w:t>
      </w:r>
      <w:r w:rsidR="006F4161" w:rsidRPr="002528BE">
        <w:rPr>
          <w:rFonts w:cs="Times New Roman"/>
        </w:rPr>
        <w:fldChar w:fldCharType="begin"/>
      </w:r>
      <w:r w:rsidR="006F4161" w:rsidRPr="002528BE">
        <w:rPr>
          <w:rFonts w:cs="Times New Roman"/>
        </w:rPr>
        <w:instrText xml:space="preserve"> REF _Ref74747143 \r \h </w:instrText>
      </w:r>
      <w:r w:rsidR="00774875" w:rsidRPr="002528BE">
        <w:rPr>
          <w:rFonts w:cs="Times New Roman"/>
        </w:rPr>
        <w:instrText xml:space="preserve"> \* MERGEFORMAT </w:instrText>
      </w:r>
      <w:r w:rsidR="006F4161" w:rsidRPr="002528BE">
        <w:rPr>
          <w:rFonts w:cs="Times New Roman"/>
        </w:rPr>
      </w:r>
      <w:r w:rsidR="006F4161" w:rsidRPr="002528BE">
        <w:rPr>
          <w:rFonts w:cs="Times New Roman"/>
        </w:rPr>
        <w:fldChar w:fldCharType="separate"/>
      </w:r>
      <w:r w:rsidR="00E936B9">
        <w:rPr>
          <w:rFonts w:cs="Times New Roman"/>
        </w:rPr>
        <w:t>6.4</w:t>
      </w:r>
      <w:r w:rsidR="006F4161" w:rsidRPr="002528BE">
        <w:rPr>
          <w:rFonts w:cs="Times New Roman"/>
        </w:rPr>
        <w:fldChar w:fldCharType="end"/>
      </w:r>
      <w:r w:rsidR="006F4161" w:rsidRPr="002528BE">
        <w:rPr>
          <w:rFonts w:cs="Times New Roman"/>
        </w:rPr>
        <w:t xml:space="preserve"> </w:t>
      </w:r>
      <w:r w:rsidRPr="002528BE">
        <w:rPr>
          <w:rFonts w:cs="Times New Roman"/>
        </w:rPr>
        <w:t>této Smlouvy.</w:t>
      </w:r>
      <w:r w:rsidR="00D1100C" w:rsidRPr="002528BE">
        <w:rPr>
          <w:rFonts w:cs="Times New Roman"/>
        </w:rPr>
        <w:t xml:space="preserve"> Smluvní pokuta podle tohoto čl</w:t>
      </w:r>
      <w:r w:rsidR="001C5538" w:rsidRPr="002528BE">
        <w:rPr>
          <w:rFonts w:cs="Times New Roman"/>
        </w:rPr>
        <w:t>.</w:t>
      </w:r>
      <w:r w:rsidR="00D1100C" w:rsidRPr="002528BE">
        <w:rPr>
          <w:rFonts w:cs="Times New Roman"/>
        </w:rPr>
        <w:t xml:space="preserve"> Smlouvy se nepoužije v případě vady</w:t>
      </w:r>
      <w:r w:rsidR="007E5E8D" w:rsidRPr="002528BE">
        <w:rPr>
          <w:rFonts w:cs="Times New Roman"/>
        </w:rPr>
        <w:t xml:space="preserve">, za níž se </w:t>
      </w:r>
      <w:r w:rsidR="00D1100C" w:rsidRPr="002528BE">
        <w:rPr>
          <w:rFonts w:cs="Times New Roman"/>
        </w:rPr>
        <w:t>uplatní smluvní pokuta podle čl</w:t>
      </w:r>
      <w:r w:rsidR="001C5538" w:rsidRPr="002528BE">
        <w:rPr>
          <w:rFonts w:cs="Times New Roman"/>
        </w:rPr>
        <w:t>.</w:t>
      </w:r>
      <w:r w:rsidR="00D1100C" w:rsidRPr="002528BE">
        <w:rPr>
          <w:rFonts w:cs="Times New Roman"/>
        </w:rPr>
        <w:t xml:space="preserve"> </w:t>
      </w:r>
      <w:r w:rsidR="007E5E8D" w:rsidRPr="002528BE">
        <w:rPr>
          <w:rFonts w:cs="Times New Roman"/>
        </w:rPr>
        <w:fldChar w:fldCharType="begin"/>
      </w:r>
      <w:r w:rsidR="007E5E8D" w:rsidRPr="002528BE">
        <w:rPr>
          <w:rFonts w:cs="Times New Roman"/>
        </w:rPr>
        <w:instrText xml:space="preserve"> REF _Ref210729585 \r \h </w:instrText>
      </w:r>
      <w:r w:rsidR="002528BE">
        <w:rPr>
          <w:rFonts w:cs="Times New Roman"/>
        </w:rPr>
        <w:instrText xml:space="preserve"> \* MERGEFORMAT </w:instrText>
      </w:r>
      <w:r w:rsidR="007E5E8D" w:rsidRPr="002528BE">
        <w:rPr>
          <w:rFonts w:cs="Times New Roman"/>
        </w:rPr>
      </w:r>
      <w:r w:rsidR="007E5E8D" w:rsidRPr="002528BE">
        <w:rPr>
          <w:rFonts w:cs="Times New Roman"/>
        </w:rPr>
        <w:fldChar w:fldCharType="separate"/>
      </w:r>
      <w:r w:rsidR="00E936B9">
        <w:rPr>
          <w:rFonts w:cs="Times New Roman"/>
        </w:rPr>
        <w:t>14.2</w:t>
      </w:r>
      <w:r w:rsidR="007E5E8D" w:rsidRPr="002528BE">
        <w:rPr>
          <w:rFonts w:cs="Times New Roman"/>
        </w:rPr>
        <w:fldChar w:fldCharType="end"/>
      </w:r>
      <w:r w:rsidR="00D1100C" w:rsidRPr="002528BE">
        <w:rPr>
          <w:rFonts w:cs="Times New Roman"/>
        </w:rPr>
        <w:t xml:space="preserve"> Smlouvy</w:t>
      </w:r>
      <w:r w:rsidR="007E5E8D" w:rsidRPr="002528BE">
        <w:rPr>
          <w:rFonts w:cs="Times New Roman"/>
        </w:rPr>
        <w:t>.</w:t>
      </w:r>
    </w:p>
    <w:p w14:paraId="64703D2D" w14:textId="24D01567" w:rsidR="00355D77" w:rsidRPr="002528BE" w:rsidRDefault="00355D77" w:rsidP="00F07360">
      <w:pPr>
        <w:pStyle w:val="Clanek11"/>
        <w:ind w:left="567"/>
        <w:rPr>
          <w:rFonts w:cs="Times New Roman"/>
          <w:color w:val="FF0000"/>
          <w:szCs w:val="22"/>
        </w:rPr>
      </w:pPr>
      <w:r w:rsidRPr="002528BE">
        <w:rPr>
          <w:rFonts w:cs="Times New Roman"/>
          <w:szCs w:val="22"/>
        </w:rPr>
        <w:lastRenderedPageBreak/>
        <w:t xml:space="preserve">Zhotovitel je povinen zaplatit Objednateli </w:t>
      </w:r>
      <w:r w:rsidR="00A30F48" w:rsidRPr="002528BE">
        <w:rPr>
          <w:rFonts w:cs="Times New Roman"/>
          <w:szCs w:val="22"/>
        </w:rPr>
        <w:t xml:space="preserve">jednorázovou smluvní pokutu ve výši </w:t>
      </w:r>
      <w:r w:rsidR="002528BE" w:rsidRPr="002528BE">
        <w:rPr>
          <w:rFonts w:cs="Times New Roman"/>
          <w:szCs w:val="22"/>
        </w:rPr>
        <w:t>30.000,-</w:t>
      </w:r>
      <w:r w:rsidR="00A30F48" w:rsidRPr="00421E2F">
        <w:rPr>
          <w:rFonts w:cs="Times New Roman"/>
          <w:szCs w:val="22"/>
        </w:rPr>
        <w:t xml:space="preserve"> Kč</w:t>
      </w:r>
      <w:r w:rsidR="00A30F48" w:rsidRPr="002528BE">
        <w:rPr>
          <w:rFonts w:cs="Times New Roman"/>
          <w:szCs w:val="22"/>
        </w:rPr>
        <w:t xml:space="preserve"> za </w:t>
      </w:r>
      <w:r w:rsidR="00352F8A" w:rsidRPr="002528BE">
        <w:rPr>
          <w:rFonts w:cs="Times New Roman"/>
          <w:szCs w:val="22"/>
        </w:rPr>
        <w:t>každé porušení povinnosti Zhotovitele stanovené v</w:t>
      </w:r>
      <w:r w:rsidR="001C5538" w:rsidRPr="002528BE">
        <w:rPr>
          <w:rFonts w:cs="Times New Roman"/>
          <w:szCs w:val="22"/>
        </w:rPr>
        <w:t> </w:t>
      </w:r>
      <w:r w:rsidR="00352F8A" w:rsidRPr="002528BE">
        <w:rPr>
          <w:rFonts w:cs="Times New Roman"/>
          <w:szCs w:val="22"/>
        </w:rPr>
        <w:t>čl</w:t>
      </w:r>
      <w:r w:rsidR="001C5538" w:rsidRPr="002528BE">
        <w:rPr>
          <w:rFonts w:cs="Times New Roman"/>
          <w:szCs w:val="22"/>
        </w:rPr>
        <w:t>.</w:t>
      </w:r>
      <w:r w:rsidR="00352F8A" w:rsidRPr="002528BE">
        <w:rPr>
          <w:rFonts w:cs="Times New Roman"/>
          <w:szCs w:val="22"/>
        </w:rPr>
        <w:t xml:space="preserve"> </w:t>
      </w:r>
      <w:r w:rsidR="00A30F48" w:rsidRPr="002528BE">
        <w:rPr>
          <w:rFonts w:cs="Times New Roman"/>
          <w:szCs w:val="22"/>
        </w:rPr>
        <w:fldChar w:fldCharType="begin"/>
      </w:r>
      <w:r w:rsidR="00A30F48" w:rsidRPr="002528BE">
        <w:rPr>
          <w:rFonts w:cs="Times New Roman"/>
          <w:szCs w:val="22"/>
        </w:rPr>
        <w:instrText xml:space="preserve"> REF _Ref510282838 \r \h  \* MERGEFORMAT </w:instrText>
      </w:r>
      <w:r w:rsidR="00A30F48" w:rsidRPr="002528BE">
        <w:rPr>
          <w:rFonts w:cs="Times New Roman"/>
          <w:szCs w:val="22"/>
        </w:rPr>
      </w:r>
      <w:r w:rsidR="00A30F48" w:rsidRPr="002528BE">
        <w:rPr>
          <w:rFonts w:cs="Times New Roman"/>
          <w:szCs w:val="22"/>
        </w:rPr>
        <w:fldChar w:fldCharType="separate"/>
      </w:r>
      <w:r w:rsidR="00E936B9">
        <w:rPr>
          <w:rFonts w:cs="Times New Roman"/>
          <w:szCs w:val="22"/>
        </w:rPr>
        <w:t>7</w:t>
      </w:r>
      <w:r w:rsidR="00A30F48" w:rsidRPr="002528BE">
        <w:rPr>
          <w:rFonts w:cs="Times New Roman"/>
          <w:szCs w:val="22"/>
        </w:rPr>
        <w:fldChar w:fldCharType="end"/>
      </w:r>
      <w:r w:rsidR="00A30F48" w:rsidRPr="002528BE">
        <w:rPr>
          <w:rFonts w:cs="Times New Roman"/>
          <w:szCs w:val="22"/>
        </w:rPr>
        <w:t xml:space="preserve"> (Licence) Smlouvy a současně </w:t>
      </w:r>
      <w:r w:rsidRPr="002528BE">
        <w:rPr>
          <w:rFonts w:cs="Times New Roman"/>
          <w:szCs w:val="22"/>
        </w:rPr>
        <w:t xml:space="preserve">smluvní pokutu ve výši </w:t>
      </w:r>
      <w:r w:rsidR="002528BE" w:rsidRPr="007256F4">
        <w:rPr>
          <w:rFonts w:cs="Times New Roman"/>
          <w:szCs w:val="22"/>
        </w:rPr>
        <w:t>3.000,-</w:t>
      </w:r>
      <w:r w:rsidRPr="007256F4">
        <w:rPr>
          <w:rFonts w:cs="Times New Roman"/>
          <w:szCs w:val="22"/>
        </w:rPr>
        <w:t xml:space="preserve"> Kč</w:t>
      </w:r>
      <w:r w:rsidRPr="002528BE">
        <w:rPr>
          <w:rFonts w:cs="Times New Roman"/>
          <w:szCs w:val="22"/>
        </w:rPr>
        <w:t xml:space="preserve"> za každý započatý den prodlení s</w:t>
      </w:r>
      <w:r w:rsidR="0092583A" w:rsidRPr="002528BE">
        <w:rPr>
          <w:rFonts w:cs="Times New Roman"/>
          <w:szCs w:val="22"/>
        </w:rPr>
        <w:t> </w:t>
      </w:r>
      <w:r w:rsidRPr="002528BE">
        <w:rPr>
          <w:rFonts w:cs="Times New Roman"/>
          <w:szCs w:val="22"/>
        </w:rPr>
        <w:t>plněním</w:t>
      </w:r>
      <w:r w:rsidR="0092583A" w:rsidRPr="002528BE">
        <w:rPr>
          <w:rFonts w:cs="Times New Roman"/>
          <w:szCs w:val="22"/>
        </w:rPr>
        <w:t xml:space="preserve"> takové</w:t>
      </w:r>
      <w:r w:rsidRPr="002528BE">
        <w:rPr>
          <w:rFonts w:cs="Times New Roman"/>
          <w:szCs w:val="22"/>
        </w:rPr>
        <w:t xml:space="preserve"> jeho povinnost</w:t>
      </w:r>
      <w:r w:rsidR="0092583A" w:rsidRPr="002528BE">
        <w:rPr>
          <w:rFonts w:cs="Times New Roman"/>
          <w:szCs w:val="22"/>
        </w:rPr>
        <w:t>i</w:t>
      </w:r>
      <w:r w:rsidRPr="002528BE">
        <w:rPr>
          <w:rFonts w:cs="Times New Roman"/>
          <w:szCs w:val="22"/>
        </w:rPr>
        <w:t xml:space="preserve"> podle čl</w:t>
      </w:r>
      <w:r w:rsidR="001C5538" w:rsidRPr="002528BE">
        <w:rPr>
          <w:rFonts w:cs="Times New Roman"/>
          <w:szCs w:val="22"/>
        </w:rPr>
        <w:t>.</w:t>
      </w:r>
      <w:r w:rsidRPr="002528BE">
        <w:rPr>
          <w:rFonts w:cs="Times New Roman"/>
          <w:szCs w:val="22"/>
        </w:rPr>
        <w:t xml:space="preserve"> </w:t>
      </w:r>
      <w:r w:rsidRPr="002528BE">
        <w:rPr>
          <w:rFonts w:cs="Times New Roman"/>
          <w:szCs w:val="22"/>
        </w:rPr>
        <w:fldChar w:fldCharType="begin"/>
      </w:r>
      <w:r w:rsidRPr="002528BE">
        <w:rPr>
          <w:rFonts w:cs="Times New Roman"/>
          <w:szCs w:val="22"/>
        </w:rPr>
        <w:instrText xml:space="preserve"> REF _Ref510282838 \r \h </w:instrText>
      </w:r>
      <w:r w:rsidR="00A30F48" w:rsidRPr="002528BE">
        <w:rPr>
          <w:rFonts w:cs="Times New Roman"/>
          <w:szCs w:val="22"/>
        </w:rPr>
        <w:instrText xml:space="preserve"> \* MERGEFORMAT </w:instrText>
      </w:r>
      <w:r w:rsidRPr="002528BE">
        <w:rPr>
          <w:rFonts w:cs="Times New Roman"/>
          <w:szCs w:val="22"/>
        </w:rPr>
      </w:r>
      <w:r w:rsidRPr="002528BE">
        <w:rPr>
          <w:rFonts w:cs="Times New Roman"/>
          <w:szCs w:val="22"/>
        </w:rPr>
        <w:fldChar w:fldCharType="separate"/>
      </w:r>
      <w:r w:rsidR="00E936B9">
        <w:rPr>
          <w:rFonts w:cs="Times New Roman"/>
          <w:szCs w:val="22"/>
        </w:rPr>
        <w:t>7</w:t>
      </w:r>
      <w:r w:rsidRPr="002528BE">
        <w:rPr>
          <w:rFonts w:cs="Times New Roman"/>
          <w:szCs w:val="22"/>
        </w:rPr>
        <w:fldChar w:fldCharType="end"/>
      </w:r>
      <w:r w:rsidRPr="002528BE">
        <w:rPr>
          <w:rFonts w:cs="Times New Roman"/>
          <w:szCs w:val="22"/>
        </w:rPr>
        <w:t xml:space="preserve"> (Licence) Smlouvy.</w:t>
      </w:r>
    </w:p>
    <w:p w14:paraId="5E58E664" w14:textId="33FFCDCD" w:rsidR="00E6566F" w:rsidRPr="002528BE" w:rsidRDefault="00535E43" w:rsidP="00F07360">
      <w:pPr>
        <w:pStyle w:val="Clanek11"/>
        <w:tabs>
          <w:tab w:val="clear" w:pos="2624"/>
          <w:tab w:val="num" w:pos="561"/>
        </w:tabs>
        <w:ind w:left="561" w:hanging="561"/>
        <w:rPr>
          <w:rFonts w:cs="Times New Roman"/>
        </w:rPr>
      </w:pPr>
      <w:bookmarkStart w:id="157" w:name="_Toc5631356"/>
      <w:bookmarkStart w:id="158" w:name="_Toc5632808"/>
      <w:r w:rsidRPr="002528BE">
        <w:rPr>
          <w:rFonts w:cs="Times New Roman"/>
        </w:rPr>
        <w:t xml:space="preserve">Zhotovitel je povinen zaplatit Objednateli smluvní pokutu ve výši </w:t>
      </w:r>
      <w:r w:rsidR="002528BE" w:rsidRPr="007256F4">
        <w:rPr>
          <w:rFonts w:cs="Times New Roman"/>
        </w:rPr>
        <w:t>50.000,-</w:t>
      </w:r>
      <w:r w:rsidRPr="007256F4">
        <w:rPr>
          <w:rFonts w:cs="Times New Roman"/>
        </w:rPr>
        <w:t xml:space="preserve"> Kč</w:t>
      </w:r>
      <w:r w:rsidRPr="002528BE">
        <w:rPr>
          <w:rFonts w:cs="Times New Roman"/>
        </w:rPr>
        <w:t xml:space="preserve"> </w:t>
      </w:r>
      <w:r w:rsidR="00200183" w:rsidRPr="002528BE">
        <w:rPr>
          <w:rFonts w:cs="Times New Roman"/>
        </w:rPr>
        <w:t>za každé porušení povinnosti stanovené v čl.</w:t>
      </w:r>
      <w:r w:rsidR="0097401E" w:rsidRPr="002528BE">
        <w:rPr>
          <w:rFonts w:cs="Times New Roman"/>
        </w:rPr>
        <w:t xml:space="preserve"> </w:t>
      </w:r>
      <w:r w:rsidR="0097401E" w:rsidRPr="002528BE">
        <w:rPr>
          <w:rFonts w:cs="Times New Roman"/>
        </w:rPr>
        <w:fldChar w:fldCharType="begin"/>
      </w:r>
      <w:r w:rsidR="0097401E" w:rsidRPr="002528BE">
        <w:rPr>
          <w:rFonts w:cs="Times New Roman"/>
        </w:rPr>
        <w:instrText xml:space="preserve"> REF _Ref10621862 \r \h </w:instrText>
      </w:r>
      <w:r w:rsidR="00251B9E" w:rsidRPr="002528BE">
        <w:rPr>
          <w:rFonts w:cs="Times New Roman"/>
        </w:rPr>
        <w:instrText xml:space="preserve"> \* MERGEFORMAT </w:instrText>
      </w:r>
      <w:r w:rsidR="0097401E" w:rsidRPr="002528BE">
        <w:rPr>
          <w:rFonts w:cs="Times New Roman"/>
        </w:rPr>
      </w:r>
      <w:r w:rsidR="0097401E" w:rsidRPr="002528BE">
        <w:rPr>
          <w:rFonts w:cs="Times New Roman"/>
        </w:rPr>
        <w:fldChar w:fldCharType="separate"/>
      </w:r>
      <w:r w:rsidR="00E936B9">
        <w:rPr>
          <w:rFonts w:cs="Times New Roman"/>
        </w:rPr>
        <w:t>12.5</w:t>
      </w:r>
      <w:r w:rsidR="0097401E" w:rsidRPr="002528BE">
        <w:rPr>
          <w:rFonts w:cs="Times New Roman"/>
        </w:rPr>
        <w:fldChar w:fldCharType="end"/>
      </w:r>
      <w:r w:rsidR="0097401E" w:rsidRPr="002528BE">
        <w:rPr>
          <w:rFonts w:cs="Times New Roman"/>
        </w:rPr>
        <w:t xml:space="preserve"> (Poddodavatelé) této Smlouvy</w:t>
      </w:r>
      <w:bookmarkEnd w:id="157"/>
      <w:bookmarkEnd w:id="158"/>
      <w:r w:rsidR="000F44CE" w:rsidRPr="002528BE">
        <w:rPr>
          <w:rFonts w:cs="Times New Roman"/>
        </w:rPr>
        <w:t xml:space="preserve"> nebo v čl. </w:t>
      </w:r>
      <w:r w:rsidR="000F44CE" w:rsidRPr="002528BE">
        <w:rPr>
          <w:rFonts w:cs="Times New Roman"/>
        </w:rPr>
        <w:fldChar w:fldCharType="begin"/>
      </w:r>
      <w:r w:rsidR="000F44CE" w:rsidRPr="002528BE">
        <w:rPr>
          <w:rFonts w:cs="Times New Roman"/>
        </w:rPr>
        <w:instrText xml:space="preserve"> REF _Ref204342696 \r \h </w:instrText>
      </w:r>
      <w:r w:rsidR="002528BE">
        <w:rPr>
          <w:rFonts w:cs="Times New Roman"/>
        </w:rPr>
        <w:instrText xml:space="preserve"> \* MERGEFORMAT </w:instrText>
      </w:r>
      <w:r w:rsidR="000F44CE" w:rsidRPr="002528BE">
        <w:rPr>
          <w:rFonts w:cs="Times New Roman"/>
        </w:rPr>
      </w:r>
      <w:r w:rsidR="000F44CE" w:rsidRPr="002528BE">
        <w:rPr>
          <w:rFonts w:cs="Times New Roman"/>
        </w:rPr>
        <w:fldChar w:fldCharType="separate"/>
      </w:r>
      <w:r w:rsidR="00E936B9">
        <w:rPr>
          <w:rFonts w:cs="Times New Roman"/>
        </w:rPr>
        <w:t>18.3</w:t>
      </w:r>
      <w:r w:rsidR="000F44CE" w:rsidRPr="002528BE">
        <w:rPr>
          <w:rFonts w:cs="Times New Roman"/>
        </w:rPr>
        <w:fldChar w:fldCharType="end"/>
      </w:r>
      <w:r w:rsidR="000F44CE" w:rsidRPr="002528BE">
        <w:rPr>
          <w:rFonts w:cs="Times New Roman"/>
        </w:rPr>
        <w:t xml:space="preserve"> (Zákaz porušení mezinárodních sankcí)</w:t>
      </w:r>
      <w:r w:rsidR="00B87A22" w:rsidRPr="002528BE">
        <w:rPr>
          <w:rFonts w:cs="Times New Roman"/>
        </w:rPr>
        <w:t xml:space="preserve"> této Smlouvy</w:t>
      </w:r>
      <w:r w:rsidR="003E1740" w:rsidRPr="002528BE">
        <w:rPr>
          <w:rFonts w:cs="Times New Roman"/>
        </w:rPr>
        <w:t>.</w:t>
      </w:r>
      <w:r w:rsidR="00823B7E" w:rsidRPr="002528BE">
        <w:rPr>
          <w:rFonts w:cs="Times New Roman"/>
        </w:rPr>
        <w:t xml:space="preserve"> </w:t>
      </w:r>
    </w:p>
    <w:p w14:paraId="39BEE02F" w14:textId="67CDCE5F" w:rsidR="00352F8A" w:rsidRPr="002528BE" w:rsidRDefault="00352F8A" w:rsidP="00F07360">
      <w:pPr>
        <w:pStyle w:val="Clanek11"/>
        <w:ind w:left="567"/>
        <w:rPr>
          <w:rFonts w:cs="Times New Roman"/>
          <w:color w:val="FF0000"/>
          <w:szCs w:val="22"/>
        </w:rPr>
      </w:pPr>
      <w:r w:rsidRPr="002528BE">
        <w:rPr>
          <w:rFonts w:cs="Times New Roman"/>
          <w:szCs w:val="22"/>
        </w:rPr>
        <w:t xml:space="preserve">Zhotovitel je povinen zaplatit Objednateli jednorázovou smluvní pokutu ve výši </w:t>
      </w:r>
      <w:r w:rsidR="002528BE" w:rsidRPr="007256F4">
        <w:rPr>
          <w:rFonts w:cs="Times New Roman"/>
          <w:szCs w:val="22"/>
        </w:rPr>
        <w:t>50.000,-</w:t>
      </w:r>
      <w:r w:rsidRPr="007256F4">
        <w:rPr>
          <w:rFonts w:cs="Times New Roman"/>
          <w:szCs w:val="22"/>
        </w:rPr>
        <w:t xml:space="preserve"> Kč</w:t>
      </w:r>
      <w:r w:rsidRPr="002528BE">
        <w:rPr>
          <w:rFonts w:cs="Times New Roman"/>
          <w:szCs w:val="22"/>
        </w:rPr>
        <w:t xml:space="preserve"> za každé porušení povinnosti Zhotovitele stanovené v</w:t>
      </w:r>
      <w:r w:rsidR="001C5538" w:rsidRPr="002528BE">
        <w:rPr>
          <w:rFonts w:cs="Times New Roman"/>
          <w:szCs w:val="22"/>
        </w:rPr>
        <w:t> </w:t>
      </w:r>
      <w:r w:rsidRPr="002528BE">
        <w:rPr>
          <w:rFonts w:cs="Times New Roman"/>
        </w:rPr>
        <w:t>čl</w:t>
      </w:r>
      <w:r w:rsidR="001C5538" w:rsidRPr="002528BE">
        <w:rPr>
          <w:rFonts w:cs="Times New Roman"/>
        </w:rPr>
        <w:t>.</w:t>
      </w:r>
      <w:r w:rsidRPr="002528BE">
        <w:rPr>
          <w:rFonts w:cs="Times New Roman"/>
        </w:rPr>
        <w:t xml:space="preserve"> </w:t>
      </w:r>
      <w:r w:rsidRPr="002528BE">
        <w:rPr>
          <w:rFonts w:cs="Times New Roman"/>
          <w:lang w:eastAsia="cs-CZ"/>
        </w:rPr>
        <w:fldChar w:fldCharType="begin"/>
      </w:r>
      <w:r w:rsidRPr="002528BE">
        <w:rPr>
          <w:rFonts w:cs="Times New Roman"/>
          <w:lang w:eastAsia="cs-CZ"/>
        </w:rPr>
        <w:instrText xml:space="preserve"> REF _Ref10622341 \r \h  \* MERGEFORMAT </w:instrText>
      </w:r>
      <w:r w:rsidRPr="002528BE">
        <w:rPr>
          <w:rFonts w:cs="Times New Roman"/>
          <w:lang w:eastAsia="cs-CZ"/>
        </w:rPr>
      </w:r>
      <w:r w:rsidRPr="002528BE">
        <w:rPr>
          <w:rFonts w:cs="Times New Roman"/>
          <w:lang w:eastAsia="cs-CZ"/>
        </w:rPr>
        <w:fldChar w:fldCharType="separate"/>
      </w:r>
      <w:r w:rsidR="00E936B9">
        <w:rPr>
          <w:rFonts w:cs="Times New Roman"/>
          <w:lang w:eastAsia="cs-CZ"/>
        </w:rPr>
        <w:t>15.4</w:t>
      </w:r>
      <w:r w:rsidRPr="002528BE">
        <w:rPr>
          <w:rFonts w:cs="Times New Roman"/>
          <w:lang w:eastAsia="cs-CZ"/>
        </w:rPr>
        <w:fldChar w:fldCharType="end"/>
      </w:r>
      <w:r w:rsidRPr="002528BE">
        <w:rPr>
          <w:rFonts w:cs="Times New Roman"/>
          <w:lang w:eastAsia="cs-CZ"/>
        </w:rPr>
        <w:t xml:space="preserve"> (Pojištění) </w:t>
      </w:r>
      <w:r w:rsidRPr="002528BE">
        <w:rPr>
          <w:rFonts w:cs="Times New Roman"/>
          <w:szCs w:val="22"/>
        </w:rPr>
        <w:t xml:space="preserve">Smlouvy a současně smluvní pokutu ve výši </w:t>
      </w:r>
      <w:r w:rsidR="002528BE" w:rsidRPr="002528BE">
        <w:rPr>
          <w:rFonts w:cs="Times New Roman"/>
          <w:szCs w:val="22"/>
        </w:rPr>
        <w:t>3.000</w:t>
      </w:r>
      <w:r w:rsidR="002528BE">
        <w:rPr>
          <w:rFonts w:cs="Times New Roman"/>
          <w:szCs w:val="22"/>
        </w:rPr>
        <w:t>,-</w:t>
      </w:r>
      <w:r w:rsidRPr="00421E2F">
        <w:rPr>
          <w:rFonts w:cs="Times New Roman"/>
          <w:szCs w:val="22"/>
        </w:rPr>
        <w:t xml:space="preserve"> Kč</w:t>
      </w:r>
      <w:r w:rsidRPr="002528BE">
        <w:rPr>
          <w:rFonts w:cs="Times New Roman"/>
          <w:szCs w:val="22"/>
        </w:rPr>
        <w:t xml:space="preserve"> za každý započatý den prodlení s</w:t>
      </w:r>
      <w:r w:rsidR="00C16D4D" w:rsidRPr="002528BE">
        <w:rPr>
          <w:rFonts w:cs="Times New Roman"/>
          <w:szCs w:val="22"/>
        </w:rPr>
        <w:t> </w:t>
      </w:r>
      <w:r w:rsidRPr="002528BE">
        <w:rPr>
          <w:rFonts w:cs="Times New Roman"/>
          <w:szCs w:val="22"/>
        </w:rPr>
        <w:t xml:space="preserve">plněním </w:t>
      </w:r>
      <w:r w:rsidR="00C21FBA" w:rsidRPr="002528BE">
        <w:rPr>
          <w:rFonts w:cs="Times New Roman"/>
          <w:szCs w:val="22"/>
        </w:rPr>
        <w:t xml:space="preserve">takové </w:t>
      </w:r>
      <w:r w:rsidRPr="002528BE">
        <w:rPr>
          <w:rFonts w:cs="Times New Roman"/>
          <w:szCs w:val="22"/>
        </w:rPr>
        <w:t>jeho povinnost</w:t>
      </w:r>
      <w:r w:rsidR="00A27585" w:rsidRPr="002528BE">
        <w:rPr>
          <w:rFonts w:cs="Times New Roman"/>
          <w:szCs w:val="22"/>
        </w:rPr>
        <w:t>i</w:t>
      </w:r>
      <w:r w:rsidRPr="002528BE">
        <w:rPr>
          <w:rFonts w:cs="Times New Roman"/>
          <w:szCs w:val="22"/>
        </w:rPr>
        <w:t xml:space="preserve"> podle </w:t>
      </w:r>
      <w:r w:rsidRPr="002528BE">
        <w:rPr>
          <w:rFonts w:cs="Times New Roman"/>
        </w:rPr>
        <w:t>čl</w:t>
      </w:r>
      <w:r w:rsidR="001C5538" w:rsidRPr="002528BE">
        <w:rPr>
          <w:rFonts w:cs="Times New Roman"/>
        </w:rPr>
        <w:t>.</w:t>
      </w:r>
      <w:r w:rsidRPr="002528BE">
        <w:rPr>
          <w:rFonts w:cs="Times New Roman"/>
        </w:rPr>
        <w:t xml:space="preserve"> </w:t>
      </w:r>
      <w:r w:rsidRPr="002528BE">
        <w:rPr>
          <w:rFonts w:cs="Times New Roman"/>
          <w:lang w:eastAsia="cs-CZ"/>
        </w:rPr>
        <w:fldChar w:fldCharType="begin"/>
      </w:r>
      <w:r w:rsidRPr="002528BE">
        <w:rPr>
          <w:rFonts w:cs="Times New Roman"/>
          <w:lang w:eastAsia="cs-CZ"/>
        </w:rPr>
        <w:instrText xml:space="preserve"> REF _Ref10622341 \r \h  \* MERGEFORMAT </w:instrText>
      </w:r>
      <w:r w:rsidRPr="002528BE">
        <w:rPr>
          <w:rFonts w:cs="Times New Roman"/>
          <w:lang w:eastAsia="cs-CZ"/>
        </w:rPr>
      </w:r>
      <w:r w:rsidRPr="002528BE">
        <w:rPr>
          <w:rFonts w:cs="Times New Roman"/>
          <w:lang w:eastAsia="cs-CZ"/>
        </w:rPr>
        <w:fldChar w:fldCharType="separate"/>
      </w:r>
      <w:r w:rsidR="00E936B9">
        <w:rPr>
          <w:rFonts w:cs="Times New Roman"/>
          <w:lang w:eastAsia="cs-CZ"/>
        </w:rPr>
        <w:t>15.4</w:t>
      </w:r>
      <w:r w:rsidRPr="002528BE">
        <w:rPr>
          <w:rFonts w:cs="Times New Roman"/>
          <w:lang w:eastAsia="cs-CZ"/>
        </w:rPr>
        <w:fldChar w:fldCharType="end"/>
      </w:r>
      <w:r w:rsidRPr="002528BE">
        <w:rPr>
          <w:rFonts w:cs="Times New Roman"/>
          <w:lang w:eastAsia="cs-CZ"/>
        </w:rPr>
        <w:t xml:space="preserve"> (Pojištění) </w:t>
      </w:r>
      <w:r w:rsidRPr="002528BE">
        <w:rPr>
          <w:rFonts w:cs="Times New Roman"/>
          <w:szCs w:val="22"/>
        </w:rPr>
        <w:t>Smlouvy.</w:t>
      </w:r>
    </w:p>
    <w:p w14:paraId="40210A4D" w14:textId="03633032" w:rsidR="00B87A22" w:rsidRPr="002528BE" w:rsidRDefault="0077221A" w:rsidP="00F07360">
      <w:pPr>
        <w:pStyle w:val="Clanek11"/>
        <w:ind w:left="567"/>
        <w:rPr>
          <w:rFonts w:cs="Times New Roman"/>
          <w:szCs w:val="22"/>
        </w:rPr>
      </w:pPr>
      <w:r w:rsidRPr="002528BE">
        <w:rPr>
          <w:rFonts w:cs="Times New Roman"/>
          <w:szCs w:val="22"/>
        </w:rPr>
        <w:t xml:space="preserve">Zhotovitel je povinen zaplatit Objednateli smluvní pokutu ve výši </w:t>
      </w:r>
      <w:r w:rsidR="002528BE" w:rsidRPr="002528BE">
        <w:rPr>
          <w:rFonts w:cs="Times New Roman"/>
          <w:szCs w:val="22"/>
        </w:rPr>
        <w:t>1</w:t>
      </w:r>
      <w:r w:rsidR="004F3B27">
        <w:rPr>
          <w:rFonts w:cs="Times New Roman"/>
          <w:szCs w:val="22"/>
        </w:rPr>
        <w:t>0</w:t>
      </w:r>
      <w:r w:rsidR="002528BE" w:rsidRPr="002528BE">
        <w:rPr>
          <w:rFonts w:cs="Times New Roman"/>
          <w:szCs w:val="22"/>
        </w:rPr>
        <w:t>0.000</w:t>
      </w:r>
      <w:r w:rsidR="002528BE">
        <w:rPr>
          <w:rFonts w:cs="Times New Roman"/>
          <w:szCs w:val="22"/>
        </w:rPr>
        <w:t>,-</w:t>
      </w:r>
      <w:r w:rsidRPr="00421E2F">
        <w:rPr>
          <w:rFonts w:cs="Times New Roman"/>
          <w:szCs w:val="22"/>
        </w:rPr>
        <w:t xml:space="preserve"> Kč</w:t>
      </w:r>
      <w:r w:rsidRPr="002528BE">
        <w:rPr>
          <w:rFonts w:cs="Times New Roman"/>
          <w:szCs w:val="22"/>
        </w:rPr>
        <w:t>, pokud v důsledku vady DPS nebo její části bude zrušeno zadávací řízení na zhotovitele Stavby. Tímto není dotčen nárok Objednatele na náhradu újmy v rozsahu převyšujícím uhrazenou smluvní pokutu. Zhotovitel není povinen smluvní pokutu uhradit, pokud prokáže, že vadě DPS nemohl zabránit ani při vynaložení odborné péče, kterou lze po Zhotoviteli oprávněně požadovat.</w:t>
      </w:r>
    </w:p>
    <w:p w14:paraId="7892A01D" w14:textId="7736540A" w:rsidR="00B5539B" w:rsidRPr="002528BE" w:rsidRDefault="00B5539B" w:rsidP="00F07360">
      <w:pPr>
        <w:pStyle w:val="Clanek11"/>
        <w:tabs>
          <w:tab w:val="clear" w:pos="2624"/>
          <w:tab w:val="num" w:pos="561"/>
        </w:tabs>
        <w:ind w:left="561" w:hanging="561"/>
        <w:rPr>
          <w:rFonts w:cs="Times New Roman"/>
        </w:rPr>
      </w:pPr>
      <w:bookmarkStart w:id="159" w:name="_Toc5631357"/>
      <w:bookmarkStart w:id="160" w:name="_Toc5632809"/>
      <w:r w:rsidRPr="002528BE">
        <w:rPr>
          <w:rFonts w:cs="Times New Roman"/>
        </w:rPr>
        <w:t>V</w:t>
      </w:r>
      <w:r w:rsidR="00C16D4D" w:rsidRPr="002528BE">
        <w:rPr>
          <w:rFonts w:cs="Times New Roman"/>
        </w:rPr>
        <w:t> </w:t>
      </w:r>
      <w:r w:rsidRPr="002528BE">
        <w:rPr>
          <w:rFonts w:cs="Times New Roman"/>
        </w:rPr>
        <w:t>případě prodlení Objednatele s</w:t>
      </w:r>
      <w:r w:rsidR="00C16D4D" w:rsidRPr="002528BE">
        <w:rPr>
          <w:rFonts w:cs="Times New Roman"/>
        </w:rPr>
        <w:t> </w:t>
      </w:r>
      <w:r w:rsidRPr="002528BE">
        <w:rPr>
          <w:rFonts w:cs="Times New Roman"/>
        </w:rPr>
        <w:t>úhradou faktury dle této Smlouvy o dobu delší než 30 dnů se Objednatel zavazuje zaplatit Zhotoviteli úrok z</w:t>
      </w:r>
      <w:r w:rsidR="00C16D4D" w:rsidRPr="002528BE">
        <w:rPr>
          <w:rFonts w:cs="Times New Roman"/>
        </w:rPr>
        <w:t> </w:t>
      </w:r>
      <w:r w:rsidRPr="002528BE">
        <w:rPr>
          <w:rFonts w:cs="Times New Roman"/>
        </w:rPr>
        <w:t xml:space="preserve">prodlení ve výši </w:t>
      </w:r>
      <w:r w:rsidR="006E4535" w:rsidRPr="006E4535">
        <w:rPr>
          <w:rFonts w:cs="Times New Roman"/>
        </w:rPr>
        <w:t>stanovené právními předpisy, zejména podle nařízení vlády č. 351/2013 Sb., ve znění pozdějších předpisů,</w:t>
      </w:r>
      <w:r w:rsidRPr="002528BE">
        <w:rPr>
          <w:rFonts w:cs="Times New Roman"/>
        </w:rPr>
        <w:t xml:space="preserve"> za každý den prodlení počínaje 31. dnem prodlení. Zhotovitel však musí Objednatele předem písemně upozornit na skutečnost, že je Objednatel s konkrétní fakturou v</w:t>
      </w:r>
      <w:r w:rsidR="00C16D4D" w:rsidRPr="002528BE">
        <w:rPr>
          <w:rFonts w:cs="Times New Roman"/>
        </w:rPr>
        <w:t> </w:t>
      </w:r>
      <w:r w:rsidRPr="002528BE">
        <w:rPr>
          <w:rFonts w:cs="Times New Roman"/>
        </w:rPr>
        <w:t>prodlení.</w:t>
      </w:r>
      <w:bookmarkEnd w:id="159"/>
      <w:bookmarkEnd w:id="160"/>
    </w:p>
    <w:bookmarkEnd w:id="155"/>
    <w:p w14:paraId="724CA6BF" w14:textId="3CC6E563" w:rsidR="0021356B" w:rsidRPr="002528BE" w:rsidRDefault="0021356B" w:rsidP="00F07360">
      <w:pPr>
        <w:pStyle w:val="Clanek11"/>
        <w:tabs>
          <w:tab w:val="clear" w:pos="2624"/>
          <w:tab w:val="num" w:pos="561"/>
        </w:tabs>
        <w:ind w:left="561" w:hanging="561"/>
        <w:rPr>
          <w:rFonts w:cs="Times New Roman"/>
        </w:rPr>
      </w:pPr>
      <w:r w:rsidRPr="002528BE">
        <w:rPr>
          <w:rFonts w:cs="Times New Roman"/>
        </w:rPr>
        <w:t>Smluvní pokuty v souladu s tímto čl</w:t>
      </w:r>
      <w:r w:rsidR="001C5538" w:rsidRPr="002528BE">
        <w:rPr>
          <w:rFonts w:cs="Times New Roman"/>
        </w:rPr>
        <w:t>.</w:t>
      </w:r>
      <w:r w:rsidRPr="002528BE">
        <w:rPr>
          <w:rFonts w:cs="Times New Roman"/>
        </w:rPr>
        <w:t xml:space="preserve"> </w:t>
      </w:r>
      <w:r w:rsidRPr="002528BE">
        <w:rPr>
          <w:rFonts w:cs="Times New Roman"/>
        </w:rPr>
        <w:fldChar w:fldCharType="begin"/>
      </w:r>
      <w:r w:rsidRPr="002528BE">
        <w:rPr>
          <w:rFonts w:cs="Times New Roman"/>
        </w:rPr>
        <w:instrText xml:space="preserve"> REF _Ref10622401 \r \h  \* MERGEFORMAT </w:instrText>
      </w:r>
      <w:r w:rsidRPr="002528BE">
        <w:rPr>
          <w:rFonts w:cs="Times New Roman"/>
        </w:rPr>
      </w:r>
      <w:r w:rsidRPr="002528BE">
        <w:rPr>
          <w:rFonts w:cs="Times New Roman"/>
        </w:rPr>
        <w:fldChar w:fldCharType="separate"/>
      </w:r>
      <w:r w:rsidR="00E936B9">
        <w:rPr>
          <w:rFonts w:cs="Times New Roman"/>
        </w:rPr>
        <w:t>14</w:t>
      </w:r>
      <w:r w:rsidRPr="002528BE">
        <w:rPr>
          <w:rFonts w:cs="Times New Roman"/>
        </w:rPr>
        <w:fldChar w:fldCharType="end"/>
      </w:r>
      <w:r w:rsidRPr="002528BE">
        <w:rPr>
          <w:rFonts w:cs="Times New Roman"/>
        </w:rPr>
        <w:t xml:space="preserve"> jsou splatné do třiceti (30) dnů od data obdržení písemné výzvy k platbě zaslanou oprávněnou Stranou. Platby smluvní pokuty nezbavují Zhotovitele povinnosti provést a dokončit předmět Smlouvy ani </w:t>
      </w:r>
      <w:r w:rsidR="00D17EB2" w:rsidRPr="002528BE">
        <w:rPr>
          <w:rFonts w:cs="Times New Roman"/>
        </w:rPr>
        <w:t xml:space="preserve">jakýchkoliv </w:t>
      </w:r>
      <w:r w:rsidRPr="002528BE">
        <w:rPr>
          <w:rFonts w:cs="Times New Roman"/>
        </w:rPr>
        <w:t>jiných závazků vyplývající ze Smlouvy. Kterákoli ze Stran je oprávněna domáhat se náhrady újmy za porušení jakékoliv povinnosti, na kterou se vztahuje jakákoliv smluvní pokuta dle této Smlouvy, ve výši přesahující částku zaplacených smluvních pokut za toto porušení.</w:t>
      </w:r>
    </w:p>
    <w:p w14:paraId="50E31BE5" w14:textId="17F8F816" w:rsidR="00616C3A" w:rsidRDefault="00616C3A" w:rsidP="00F07360">
      <w:pPr>
        <w:pStyle w:val="Clanek11"/>
        <w:tabs>
          <w:tab w:val="clear" w:pos="2624"/>
          <w:tab w:val="num" w:pos="561"/>
        </w:tabs>
        <w:ind w:left="561" w:hanging="561"/>
        <w:rPr>
          <w:rFonts w:cs="Times New Roman"/>
        </w:rPr>
      </w:pPr>
      <w:r w:rsidRPr="002528BE">
        <w:rPr>
          <w:rFonts w:cs="Times New Roman"/>
        </w:rPr>
        <w:t xml:space="preserve">Celková výše smluvních pokut, k jejichž úhradě by byl Zhotovitel povinen dle tohoto článku Smlouvy, nepřesáhne částku odpovídající </w:t>
      </w:r>
      <w:r w:rsidR="009B5736">
        <w:rPr>
          <w:rFonts w:cs="Times New Roman"/>
        </w:rPr>
        <w:t>3</w:t>
      </w:r>
      <w:r w:rsidRPr="002528BE">
        <w:rPr>
          <w:rFonts w:cs="Times New Roman"/>
        </w:rPr>
        <w:t xml:space="preserve">0 % Ceny (bez DPH). V případě, že celková výše smluvních pokut dosáhne výše nejméně </w:t>
      </w:r>
      <w:r w:rsidR="009B5736">
        <w:rPr>
          <w:rFonts w:cs="Times New Roman"/>
        </w:rPr>
        <w:t>1</w:t>
      </w:r>
      <w:r w:rsidRPr="002528BE">
        <w:rPr>
          <w:rFonts w:cs="Times New Roman"/>
        </w:rPr>
        <w:t>0 % Ceny (bez DPH), je Objednatel oprávněn odstoupit od Smlouvy. Smluvní pokuty dle této Smlouvy lze kumulovat, a to bez omezení (nejvýše však do limitu specifikovaného v tomto článku).</w:t>
      </w:r>
    </w:p>
    <w:p w14:paraId="4088E477" w14:textId="77777777" w:rsidR="00EC13D0" w:rsidRPr="002528BE" w:rsidRDefault="00EC13D0" w:rsidP="00C1318D">
      <w:pPr>
        <w:pStyle w:val="Text11"/>
        <w:keepNext w:val="0"/>
        <w:widowControl w:val="0"/>
      </w:pPr>
    </w:p>
    <w:p w14:paraId="546D4C57" w14:textId="5489164C" w:rsidR="00F52C9B" w:rsidRPr="002C5106" w:rsidRDefault="00840ED3" w:rsidP="00421E2F">
      <w:pPr>
        <w:pStyle w:val="Nadpis1"/>
        <w:keepNext w:val="0"/>
        <w:widowControl w:val="0"/>
        <w:spacing w:before="120" w:after="120"/>
        <w:rPr>
          <w:rFonts w:cs="Times New Roman"/>
        </w:rPr>
      </w:pPr>
      <w:bookmarkStart w:id="161" w:name="_Toc121313469"/>
      <w:bookmarkStart w:id="162" w:name="_Toc156318717"/>
      <w:r w:rsidRPr="002C5106">
        <w:rPr>
          <w:rFonts w:cs="Times New Roman"/>
          <w:caps w:val="0"/>
        </w:rPr>
        <w:t>ODPOVĚDNOST</w:t>
      </w:r>
      <w:bookmarkEnd w:id="161"/>
      <w:r w:rsidRPr="002C5106">
        <w:rPr>
          <w:rFonts w:cs="Times New Roman"/>
          <w:caps w:val="0"/>
        </w:rPr>
        <w:t xml:space="preserve"> A POJIŠTĚNÍ </w:t>
      </w:r>
      <w:bookmarkEnd w:id="162"/>
    </w:p>
    <w:p w14:paraId="00167748" w14:textId="6DE4012A" w:rsidR="00F52C9B" w:rsidRPr="002C5106" w:rsidRDefault="00F52C9B" w:rsidP="00F07360">
      <w:pPr>
        <w:pStyle w:val="Clanek11"/>
        <w:tabs>
          <w:tab w:val="clear" w:pos="2624"/>
          <w:tab w:val="num" w:pos="561"/>
        </w:tabs>
        <w:ind w:left="561" w:hanging="561"/>
        <w:rPr>
          <w:rFonts w:cs="Times New Roman"/>
          <w:b/>
          <w:color w:val="FF0000"/>
        </w:rPr>
      </w:pPr>
      <w:bookmarkStart w:id="163" w:name="_Toc121313470"/>
      <w:bookmarkStart w:id="164" w:name="_Toc156318718"/>
      <w:r w:rsidRPr="002C5106">
        <w:rPr>
          <w:rFonts w:cs="Times New Roman"/>
          <w:b/>
        </w:rPr>
        <w:t xml:space="preserve">Obecná odpovědnost Zhotovitele za </w:t>
      </w:r>
      <w:bookmarkEnd w:id="163"/>
      <w:bookmarkEnd w:id="164"/>
      <w:r w:rsidR="00F02684" w:rsidRPr="002C5106">
        <w:rPr>
          <w:rFonts w:cs="Times New Roman"/>
          <w:b/>
        </w:rPr>
        <w:t>ú</w:t>
      </w:r>
      <w:r w:rsidR="00EA7E7E" w:rsidRPr="002C5106">
        <w:rPr>
          <w:rFonts w:cs="Times New Roman"/>
          <w:b/>
        </w:rPr>
        <w:t>jmu</w:t>
      </w:r>
    </w:p>
    <w:p w14:paraId="78EAB82E" w14:textId="78B7444B" w:rsidR="00F52C9B" w:rsidRPr="002C5106" w:rsidRDefault="00F52C9B" w:rsidP="00F07360">
      <w:pPr>
        <w:pStyle w:val="Text11"/>
        <w:keepNext w:val="0"/>
        <w:widowControl w:val="0"/>
      </w:pPr>
      <w:r w:rsidRPr="002C5106">
        <w:t xml:space="preserve">Zhotovitel odpovídá za jakoukoli </w:t>
      </w:r>
      <w:r w:rsidR="00EA7E7E" w:rsidRPr="002C5106">
        <w:t>újmu</w:t>
      </w:r>
      <w:r w:rsidRPr="002C5106">
        <w:t xml:space="preserve"> </w:t>
      </w:r>
      <w:r w:rsidR="00355D77" w:rsidRPr="002C5106">
        <w:t xml:space="preserve">(včetně nemajetkové újmy) </w:t>
      </w:r>
      <w:r w:rsidRPr="002C5106">
        <w:t>způsobenou Objednateli v</w:t>
      </w:r>
      <w:r w:rsidR="00C16D4D" w:rsidRPr="002C5106">
        <w:t> </w:t>
      </w:r>
      <w:r w:rsidRPr="002C5106">
        <w:t xml:space="preserve">důsledku porušení svých povinností vypracovat </w:t>
      </w:r>
      <w:r w:rsidR="00DF4438">
        <w:t>D</w:t>
      </w:r>
      <w:r w:rsidRPr="002C5106">
        <w:t xml:space="preserve">okumentaci </w:t>
      </w:r>
      <w:r w:rsidRPr="00F52952">
        <w:t>a</w:t>
      </w:r>
      <w:r w:rsidR="005370A0" w:rsidRPr="00F52952">
        <w:t xml:space="preserve"> provést </w:t>
      </w:r>
      <w:r w:rsidR="001B192B">
        <w:t>I</w:t>
      </w:r>
      <w:r w:rsidR="008E0BAF" w:rsidRPr="00F52952">
        <w:t>nženýrskou činnost</w:t>
      </w:r>
      <w:r w:rsidRPr="00F52952">
        <w:t xml:space="preserve"> </w:t>
      </w:r>
      <w:r w:rsidR="00A528CA" w:rsidRPr="00F52952">
        <w:t>a </w:t>
      </w:r>
      <w:r w:rsidR="003634C5" w:rsidRPr="00F52952">
        <w:t>D</w:t>
      </w:r>
      <w:r w:rsidR="00017AD2" w:rsidRPr="00F52952">
        <w:t>ozor</w:t>
      </w:r>
      <w:r w:rsidR="003634C5">
        <w:t xml:space="preserve"> </w:t>
      </w:r>
      <w:r w:rsidR="003634C5">
        <w:rPr>
          <w:lang w:eastAsia="cs-CZ"/>
        </w:rPr>
        <w:t>projektanta</w:t>
      </w:r>
      <w:r w:rsidR="004C0DEB" w:rsidRPr="002C5106">
        <w:t xml:space="preserve"> a jakékoli další činnosti</w:t>
      </w:r>
      <w:r w:rsidR="00017AD2" w:rsidRPr="002C5106">
        <w:t xml:space="preserve"> </w:t>
      </w:r>
      <w:r w:rsidRPr="002C5106">
        <w:t>v</w:t>
      </w:r>
      <w:r w:rsidR="00C16D4D" w:rsidRPr="002C5106">
        <w:t> </w:t>
      </w:r>
      <w:r w:rsidRPr="002C5106">
        <w:t>souladu s</w:t>
      </w:r>
      <w:r w:rsidR="00C16D4D" w:rsidRPr="002C5106">
        <w:t> </w:t>
      </w:r>
      <w:r w:rsidRPr="002C5106">
        <w:t xml:space="preserve">podmínkami Smlouvy, včetně </w:t>
      </w:r>
      <w:r w:rsidR="00EA7E7E" w:rsidRPr="002C5106">
        <w:t xml:space="preserve">újmy </w:t>
      </w:r>
      <w:r w:rsidRPr="002C5106">
        <w:t xml:space="preserve">vzniklé na věcech převzatých od Objednatele nebo věcí převzatých od třetích stran a zavazuje se odškodnit Objednatele za jakoukoli </w:t>
      </w:r>
      <w:r w:rsidR="00EA7E7E" w:rsidRPr="002C5106">
        <w:t>újm</w:t>
      </w:r>
      <w:r w:rsidRPr="002C5106">
        <w:t>u, ke které by mohlo v</w:t>
      </w:r>
      <w:r w:rsidR="00C16D4D" w:rsidRPr="002C5106">
        <w:t> </w:t>
      </w:r>
      <w:r w:rsidRPr="002C5106">
        <w:t>důsledku toho dojít. Tímto ujednáním není dotčena platnost čl</w:t>
      </w:r>
      <w:r w:rsidR="001E55AA">
        <w:t>.</w:t>
      </w:r>
      <w:r w:rsidRPr="002C5106">
        <w:t xml:space="preserve"> </w:t>
      </w:r>
      <w:r w:rsidR="00DE20F6" w:rsidRPr="002C5106">
        <w:fldChar w:fldCharType="begin"/>
      </w:r>
      <w:r w:rsidR="00DE20F6" w:rsidRPr="002C5106">
        <w:instrText xml:space="preserve"> REF _Ref10622712 \r \h </w:instrText>
      </w:r>
      <w:r w:rsidR="00670D09" w:rsidRPr="002C5106">
        <w:instrText xml:space="preserve"> \* MERGEFORMAT </w:instrText>
      </w:r>
      <w:r w:rsidR="00DE20F6" w:rsidRPr="002C5106">
        <w:fldChar w:fldCharType="separate"/>
      </w:r>
      <w:r w:rsidR="00E936B9">
        <w:t>12.2</w:t>
      </w:r>
      <w:r w:rsidR="00DE20F6" w:rsidRPr="002C5106">
        <w:fldChar w:fldCharType="end"/>
      </w:r>
      <w:r w:rsidRPr="002C5106">
        <w:t xml:space="preserve"> Smlouvy.</w:t>
      </w:r>
    </w:p>
    <w:p w14:paraId="5FA8B14D" w14:textId="2737B625" w:rsidR="00035862" w:rsidRPr="002C5106" w:rsidRDefault="00035862" w:rsidP="00F07360">
      <w:pPr>
        <w:pStyle w:val="Text11"/>
        <w:keepNext w:val="0"/>
        <w:widowControl w:val="0"/>
        <w:rPr>
          <w:bCs/>
          <w:color w:val="000000"/>
          <w:szCs w:val="22"/>
        </w:rPr>
      </w:pPr>
      <w:r w:rsidRPr="002C5106">
        <w:t>Zejména Zhotovitel odpovídá Objednateli za újmu</w:t>
      </w:r>
      <w:r w:rsidRPr="002C5106">
        <w:rPr>
          <w:bCs/>
          <w:color w:val="000000"/>
          <w:szCs w:val="22"/>
        </w:rPr>
        <w:t>, která vznikne v</w:t>
      </w:r>
      <w:r w:rsidR="00C16D4D" w:rsidRPr="002C5106">
        <w:rPr>
          <w:bCs/>
          <w:color w:val="000000"/>
          <w:szCs w:val="22"/>
        </w:rPr>
        <w:t> </w:t>
      </w:r>
      <w:r w:rsidRPr="002C5106">
        <w:rPr>
          <w:bCs/>
          <w:color w:val="000000"/>
          <w:szCs w:val="22"/>
        </w:rPr>
        <w:t>důsledku povinnosti Objednatele uhradit jakoukoliv zákonnou, správní, smluvní ne</w:t>
      </w:r>
      <w:r w:rsidR="00DE20F6" w:rsidRPr="002C5106">
        <w:rPr>
          <w:bCs/>
          <w:color w:val="000000"/>
          <w:szCs w:val="22"/>
        </w:rPr>
        <w:t>bo jinou sankci v</w:t>
      </w:r>
      <w:r w:rsidR="00C16D4D" w:rsidRPr="002C5106">
        <w:rPr>
          <w:bCs/>
          <w:color w:val="000000"/>
          <w:szCs w:val="22"/>
        </w:rPr>
        <w:t> </w:t>
      </w:r>
      <w:r w:rsidR="00DE20F6" w:rsidRPr="002C5106">
        <w:rPr>
          <w:bCs/>
          <w:color w:val="000000"/>
          <w:szCs w:val="22"/>
        </w:rPr>
        <w:t>souvislosti s</w:t>
      </w:r>
      <w:r w:rsidR="00C16D4D" w:rsidRPr="002C5106">
        <w:rPr>
          <w:bCs/>
          <w:color w:val="000000"/>
          <w:szCs w:val="22"/>
        </w:rPr>
        <w:t> </w:t>
      </w:r>
      <w:r w:rsidR="00DF4438">
        <w:rPr>
          <w:bCs/>
          <w:color w:val="000000"/>
          <w:szCs w:val="22"/>
        </w:rPr>
        <w:t>D</w:t>
      </w:r>
      <w:r w:rsidRPr="009C5049">
        <w:t xml:space="preserve">okumentací </w:t>
      </w:r>
      <w:r w:rsidRPr="00F52952">
        <w:t xml:space="preserve">nebo poskytováním </w:t>
      </w:r>
      <w:r w:rsidR="001B192B">
        <w:t>I</w:t>
      </w:r>
      <w:r w:rsidRPr="00F52952">
        <w:t xml:space="preserve">nženýrských činností nebo </w:t>
      </w:r>
      <w:r w:rsidR="003634C5" w:rsidRPr="00F52952">
        <w:t>D</w:t>
      </w:r>
      <w:r w:rsidRPr="00F52952">
        <w:t>ozorem</w:t>
      </w:r>
      <w:r w:rsidR="003634C5" w:rsidRPr="009C5049">
        <w:t xml:space="preserve"> </w:t>
      </w:r>
      <w:r w:rsidR="003634C5" w:rsidRPr="009C5049">
        <w:rPr>
          <w:lang w:eastAsia="cs-CZ"/>
        </w:rPr>
        <w:t>projektanta</w:t>
      </w:r>
      <w:r w:rsidRPr="002C5106">
        <w:rPr>
          <w:bCs/>
          <w:color w:val="000000"/>
          <w:szCs w:val="22"/>
        </w:rPr>
        <w:t xml:space="preserve"> a vznik této zákonné, správní, smluvní nebo jiné sankc</w:t>
      </w:r>
      <w:r w:rsidR="0058769A" w:rsidRPr="002C5106">
        <w:rPr>
          <w:bCs/>
          <w:color w:val="000000"/>
          <w:szCs w:val="22"/>
        </w:rPr>
        <w:t>e</w:t>
      </w:r>
      <w:r w:rsidRPr="002C5106">
        <w:rPr>
          <w:bCs/>
          <w:color w:val="000000"/>
          <w:szCs w:val="22"/>
        </w:rPr>
        <w:t xml:space="preserve"> spočívá v</w:t>
      </w:r>
      <w:r w:rsidR="00C16D4D" w:rsidRPr="002C5106">
        <w:rPr>
          <w:bCs/>
          <w:color w:val="000000"/>
          <w:szCs w:val="22"/>
        </w:rPr>
        <w:t> </w:t>
      </w:r>
      <w:r w:rsidRPr="002C5106">
        <w:rPr>
          <w:bCs/>
          <w:color w:val="000000"/>
          <w:szCs w:val="22"/>
        </w:rPr>
        <w:t>důvodech na straně Zhotovitel</w:t>
      </w:r>
      <w:r w:rsidR="00050D14" w:rsidRPr="002C5106">
        <w:rPr>
          <w:bCs/>
          <w:color w:val="000000"/>
          <w:szCs w:val="22"/>
        </w:rPr>
        <w:t>e v</w:t>
      </w:r>
      <w:r w:rsidR="00C16D4D" w:rsidRPr="002C5106">
        <w:rPr>
          <w:bCs/>
          <w:color w:val="000000"/>
          <w:szCs w:val="22"/>
        </w:rPr>
        <w:t> </w:t>
      </w:r>
      <w:r w:rsidRPr="002C5106">
        <w:rPr>
          <w:bCs/>
          <w:color w:val="000000"/>
          <w:szCs w:val="22"/>
        </w:rPr>
        <w:t>souvislosti s</w:t>
      </w:r>
      <w:r w:rsidR="00C16D4D" w:rsidRPr="002C5106">
        <w:rPr>
          <w:bCs/>
          <w:color w:val="000000"/>
          <w:szCs w:val="22"/>
        </w:rPr>
        <w:t> </w:t>
      </w:r>
      <w:r w:rsidRPr="002C5106">
        <w:rPr>
          <w:bCs/>
          <w:color w:val="000000"/>
          <w:szCs w:val="22"/>
        </w:rPr>
        <w:t>plněním této Smlouvy, a to i pokud tento důvod nastane po ukončení poskytování plnění podle této Smlouvy, s</w:t>
      </w:r>
      <w:r w:rsidR="00C16D4D" w:rsidRPr="002C5106">
        <w:rPr>
          <w:bCs/>
          <w:color w:val="000000"/>
          <w:szCs w:val="22"/>
        </w:rPr>
        <w:t> </w:t>
      </w:r>
      <w:r w:rsidRPr="002C5106">
        <w:rPr>
          <w:bCs/>
          <w:color w:val="000000"/>
          <w:szCs w:val="22"/>
        </w:rPr>
        <w:t>výjimkou případů, kdy byla újma způsobena Objednatelem nebo porušením povinností Objednatele vyplývajících ze Smlouvy, nárokem třetí strany, který se v</w:t>
      </w:r>
      <w:r w:rsidR="00C16D4D" w:rsidRPr="002C5106">
        <w:rPr>
          <w:bCs/>
          <w:color w:val="000000"/>
          <w:szCs w:val="22"/>
        </w:rPr>
        <w:t> </w:t>
      </w:r>
      <w:r w:rsidRPr="002C5106">
        <w:rPr>
          <w:bCs/>
          <w:color w:val="000000"/>
          <w:szCs w:val="22"/>
        </w:rPr>
        <w:t>celém rozsahu týká období před uzavřením Smlouvy nebo jednáním Zhotovitele na základě pokynů Objednatele, a to vždy v</w:t>
      </w:r>
      <w:r w:rsidR="00C16D4D" w:rsidRPr="002C5106">
        <w:rPr>
          <w:bCs/>
          <w:color w:val="000000"/>
          <w:szCs w:val="22"/>
        </w:rPr>
        <w:t> </w:t>
      </w:r>
      <w:r w:rsidRPr="002C5106">
        <w:rPr>
          <w:bCs/>
          <w:color w:val="000000"/>
          <w:szCs w:val="22"/>
        </w:rPr>
        <w:t>rozsahu, v</w:t>
      </w:r>
      <w:r w:rsidR="00C16D4D" w:rsidRPr="002C5106">
        <w:rPr>
          <w:bCs/>
          <w:color w:val="000000"/>
          <w:szCs w:val="22"/>
        </w:rPr>
        <w:t> </w:t>
      </w:r>
      <w:r w:rsidRPr="002C5106">
        <w:rPr>
          <w:bCs/>
          <w:color w:val="000000"/>
          <w:szCs w:val="22"/>
        </w:rPr>
        <w:t>jakém byla tato újma takto způsobena.</w:t>
      </w:r>
    </w:p>
    <w:p w14:paraId="1B49B3E2" w14:textId="7F92DDCF" w:rsidR="00355D77" w:rsidRPr="002C5106" w:rsidRDefault="00355D77" w:rsidP="00F07360">
      <w:pPr>
        <w:pStyle w:val="Text11"/>
        <w:keepNext w:val="0"/>
        <w:widowControl w:val="0"/>
      </w:pPr>
      <w:r w:rsidRPr="002C5106">
        <w:t>Zhotovitel se mimo uhrazení smluvních pokut zavazuje odškodnit v</w:t>
      </w:r>
      <w:r w:rsidR="00C16D4D" w:rsidRPr="002C5106">
        <w:t> </w:t>
      </w:r>
      <w:r w:rsidRPr="002C5106">
        <w:t xml:space="preserve">plné výši Objednatele a třetí </w:t>
      </w:r>
      <w:r w:rsidRPr="002C5106">
        <w:lastRenderedPageBreak/>
        <w:t>osoby v</w:t>
      </w:r>
      <w:r w:rsidR="00C16D4D" w:rsidRPr="002C5106">
        <w:t> </w:t>
      </w:r>
      <w:r w:rsidRPr="002C5106">
        <w:t>případě porušení vlastnických, autorských a jiných práv, respektive v</w:t>
      </w:r>
      <w:r w:rsidR="00C16D4D" w:rsidRPr="002C5106">
        <w:t> </w:t>
      </w:r>
      <w:r w:rsidRPr="002C5106">
        <w:t>případě, že neudělí či nebude moci udělit Objednateli souhlasy a licence dle této Smlouvy a rovněž v</w:t>
      </w:r>
      <w:r w:rsidR="00C16D4D" w:rsidRPr="002C5106">
        <w:t> </w:t>
      </w:r>
      <w:r w:rsidRPr="002C5106">
        <w:t>případě nepravdivosti prohlášení Zhotovitele dle této Smlouvy, a to včetně nákladů právního zastoupení.</w:t>
      </w:r>
    </w:p>
    <w:p w14:paraId="65A6B083" w14:textId="59C2A099" w:rsidR="00F52C9B" w:rsidRPr="002C5106" w:rsidRDefault="00F52C9B" w:rsidP="00F07360">
      <w:pPr>
        <w:pStyle w:val="Text11"/>
        <w:keepNext w:val="0"/>
        <w:widowControl w:val="0"/>
      </w:pPr>
      <w:r w:rsidRPr="002C5106">
        <w:t xml:space="preserve">Schválení </w:t>
      </w:r>
      <w:r w:rsidR="00DF4438">
        <w:t>D</w:t>
      </w:r>
      <w:r w:rsidRPr="002C5106">
        <w:t>okumentace včetně úprav požadovaných Objednatelem a/nebo vydání pokynů Zhotoviteli ze strany Objednatele nezbavuje Zhotovitele jeho odpovědnosti a ani nezakládá jakoukoliv odpovědnost Objednatele v</w:t>
      </w:r>
      <w:r w:rsidR="00C16D4D" w:rsidRPr="002C5106">
        <w:t> </w:t>
      </w:r>
      <w:r w:rsidRPr="002C5106">
        <w:t>souvislosti s</w:t>
      </w:r>
      <w:r w:rsidR="00C16D4D" w:rsidRPr="002C5106">
        <w:t> </w:t>
      </w:r>
      <w:r w:rsidRPr="002C5106">
        <w:t xml:space="preserve">takovými pokyny nebo </w:t>
      </w:r>
      <w:r w:rsidR="00DF4438">
        <w:t>D</w:t>
      </w:r>
      <w:r w:rsidRPr="002C5106">
        <w:t>okumentací. Tímto ujednáním není dotčena platnost čl</w:t>
      </w:r>
      <w:r w:rsidR="001E55AA">
        <w:t>.</w:t>
      </w:r>
      <w:r w:rsidRPr="002C5106">
        <w:t xml:space="preserve"> </w:t>
      </w:r>
      <w:r w:rsidR="001D25C9" w:rsidRPr="002C5106">
        <w:fldChar w:fldCharType="begin"/>
      </w:r>
      <w:r w:rsidR="001D25C9" w:rsidRPr="002C5106">
        <w:instrText xml:space="preserve"> REF _Ref10622750 \r \h </w:instrText>
      </w:r>
      <w:r w:rsidR="00670D09" w:rsidRPr="002C5106">
        <w:instrText xml:space="preserve"> \* MERGEFORMAT </w:instrText>
      </w:r>
      <w:r w:rsidR="001D25C9" w:rsidRPr="002C5106">
        <w:fldChar w:fldCharType="separate"/>
      </w:r>
      <w:r w:rsidR="00E936B9">
        <w:t>12.2</w:t>
      </w:r>
      <w:r w:rsidR="001D25C9" w:rsidRPr="002C5106">
        <w:fldChar w:fldCharType="end"/>
      </w:r>
      <w:r w:rsidRPr="002C5106">
        <w:t xml:space="preserve"> Smlouvy.</w:t>
      </w:r>
    </w:p>
    <w:p w14:paraId="46CE6DC0" w14:textId="77777777" w:rsidR="00F52C9B" w:rsidRPr="002C5106" w:rsidRDefault="00F52C9B" w:rsidP="00F07360">
      <w:pPr>
        <w:pStyle w:val="Clanek11"/>
        <w:tabs>
          <w:tab w:val="clear" w:pos="2624"/>
          <w:tab w:val="num" w:pos="561"/>
        </w:tabs>
        <w:ind w:left="561" w:hanging="561"/>
        <w:rPr>
          <w:rFonts w:cs="Times New Roman"/>
          <w:b/>
        </w:rPr>
      </w:pPr>
      <w:bookmarkStart w:id="165" w:name="_Toc121313471"/>
      <w:bookmarkStart w:id="166" w:name="_Toc156318719"/>
      <w:r w:rsidRPr="002C5106">
        <w:rPr>
          <w:rFonts w:cs="Times New Roman"/>
          <w:b/>
        </w:rPr>
        <w:t>Vyloučení odpovědnosti</w:t>
      </w:r>
      <w:bookmarkEnd w:id="165"/>
      <w:bookmarkEnd w:id="166"/>
    </w:p>
    <w:p w14:paraId="7855489F" w14:textId="108578F6" w:rsidR="00F52C9B" w:rsidRPr="002C5106" w:rsidRDefault="00F52C9B" w:rsidP="00F07360">
      <w:pPr>
        <w:pStyle w:val="Claneka"/>
        <w:keepLines w:val="0"/>
        <w:numPr>
          <w:ilvl w:val="0"/>
          <w:numId w:val="0"/>
        </w:numPr>
        <w:ind w:left="567"/>
      </w:pPr>
      <w:r w:rsidRPr="002C5106">
        <w:t xml:space="preserve">Zhotovitel nebude odpovědný za prodlení při vypracování </w:t>
      </w:r>
      <w:r w:rsidR="00DF4438">
        <w:t>D</w:t>
      </w:r>
      <w:r w:rsidRPr="009C5049">
        <w:t>okumentace</w:t>
      </w:r>
      <w:r w:rsidR="00017AD2" w:rsidRPr="009C5049">
        <w:t>,</w:t>
      </w:r>
      <w:r w:rsidRPr="009C5049">
        <w:t xml:space="preserve"> </w:t>
      </w:r>
      <w:r w:rsidR="00246D47" w:rsidRPr="00F52952">
        <w:t xml:space="preserve">provádění </w:t>
      </w:r>
      <w:r w:rsidR="001B192B">
        <w:t>I</w:t>
      </w:r>
      <w:r w:rsidR="00246D47" w:rsidRPr="00F52952">
        <w:t xml:space="preserve">nženýrských činností </w:t>
      </w:r>
      <w:r w:rsidR="00017AD2" w:rsidRPr="00F52952">
        <w:t xml:space="preserve">nebo </w:t>
      </w:r>
      <w:r w:rsidR="003634C5" w:rsidRPr="00F52952">
        <w:t>D</w:t>
      </w:r>
      <w:r w:rsidR="00017AD2" w:rsidRPr="00F52952">
        <w:t>ozoru</w:t>
      </w:r>
      <w:r w:rsidR="003634C5" w:rsidRPr="009C5049">
        <w:rPr>
          <w:lang w:eastAsia="cs-CZ"/>
        </w:rPr>
        <w:t xml:space="preserve"> pro</w:t>
      </w:r>
      <w:r w:rsidR="003634C5">
        <w:rPr>
          <w:lang w:eastAsia="cs-CZ"/>
        </w:rPr>
        <w:t>jektanta</w:t>
      </w:r>
      <w:r w:rsidRPr="002C5106">
        <w:t>, pokud budou splněny následující podmínky:</w:t>
      </w:r>
    </w:p>
    <w:p w14:paraId="7ACFEED9" w14:textId="3976529B" w:rsidR="00F52C9B" w:rsidRPr="002C5106" w:rsidRDefault="00F52C9B" w:rsidP="00F07360">
      <w:pPr>
        <w:pStyle w:val="Claneka"/>
        <w:keepLines w:val="0"/>
      </w:pPr>
      <w:r w:rsidRPr="002C5106">
        <w:t>prodlení bylo způsoben</w:t>
      </w:r>
      <w:r w:rsidR="00AB53B2" w:rsidRPr="002C5106">
        <w:t>o</w:t>
      </w:r>
      <w:r w:rsidRPr="002C5106">
        <w:t xml:space="preserve"> vyšší mocí (což znamená výjimečnou událost nebo okolnosti, které nemohly být předvídány žádnou ze Stran před podpisem Smlouvy, ani nebylo možné jim předejít přijetím preventivních opatření, a které jsou mimo kontrolu kterékoli ze Stran a nebyly způsobeny úmyslně nebo z</w:t>
      </w:r>
      <w:r w:rsidR="00C16D4D" w:rsidRPr="002C5106">
        <w:t> </w:t>
      </w:r>
      <w:r w:rsidRPr="002C5106">
        <w:t>nedbalosti nebo opom</w:t>
      </w:r>
      <w:r w:rsidR="009144F6">
        <w:t>e</w:t>
      </w:r>
      <w:r w:rsidRPr="002C5106">
        <w:t>nutím kterékoli Strany);</w:t>
      </w:r>
    </w:p>
    <w:p w14:paraId="160AFB0A" w14:textId="77777777" w:rsidR="00F52C9B" w:rsidRPr="002C5106" w:rsidRDefault="00F52C9B" w:rsidP="00F07360">
      <w:pPr>
        <w:pStyle w:val="Claneka"/>
        <w:keepLines w:val="0"/>
      </w:pPr>
      <w:r w:rsidRPr="002C5106">
        <w:t>délka prodlení odpovídá délce trvání a povaze vyšší moci; a</w:t>
      </w:r>
    </w:p>
    <w:p w14:paraId="3E4D5A04" w14:textId="77822AA8" w:rsidR="00F52C9B" w:rsidRPr="002C5106" w:rsidRDefault="00F52C9B" w:rsidP="00F07360">
      <w:pPr>
        <w:pStyle w:val="Claneka"/>
        <w:keepLines w:val="0"/>
      </w:pPr>
      <w:r w:rsidRPr="002C5106">
        <w:t>okamžitě poté, kdy se případ vyšší moci stal zřejmý, Zhotovitel inform</w:t>
      </w:r>
      <w:r w:rsidR="00DB0810" w:rsidRPr="002C5106">
        <w:t>oval Objednatele písemně o nasta</w:t>
      </w:r>
      <w:r w:rsidRPr="002C5106">
        <w:t>lé situaci a očekávané době trvání příslušné</w:t>
      </w:r>
      <w:r w:rsidR="001D25C9" w:rsidRPr="002C5106">
        <w:t>ho případu vyšší moci. Pokud to </w:t>
      </w:r>
      <w:r w:rsidRPr="002C5106">
        <w:t>bude možné při vynaložení přiměřené odborné péče, shora uvedené oznámení musí obsahovat návrh opatření, která by měla být přijata za účelem zmírnění nebo předcházení dopadů zásahu vyšší moci. Náklady spojené s</w:t>
      </w:r>
      <w:r w:rsidR="00C16D4D" w:rsidRPr="002C5106">
        <w:t> </w:t>
      </w:r>
      <w:r w:rsidRPr="002C5106">
        <w:t xml:space="preserve">přijetím těchto opatření a odstranění následků působení vyšší moci nese Zhotovitel. </w:t>
      </w:r>
    </w:p>
    <w:p w14:paraId="38832BD0" w14:textId="77777777" w:rsidR="00246D47" w:rsidRPr="002C5106" w:rsidRDefault="00700447" w:rsidP="00F07360">
      <w:pPr>
        <w:pStyle w:val="Clanek11"/>
        <w:tabs>
          <w:tab w:val="clear" w:pos="2624"/>
          <w:tab w:val="num" w:pos="561"/>
        </w:tabs>
        <w:ind w:left="561" w:hanging="561"/>
        <w:rPr>
          <w:rFonts w:cs="Times New Roman"/>
          <w:b/>
        </w:rPr>
      </w:pPr>
      <w:bookmarkStart w:id="167" w:name="_Toc156318720"/>
      <w:r w:rsidRPr="002C5106">
        <w:rPr>
          <w:rFonts w:cs="Times New Roman"/>
          <w:b/>
        </w:rPr>
        <w:t>Odpovědnost za vady, z</w:t>
      </w:r>
      <w:r w:rsidR="00246D47" w:rsidRPr="002C5106">
        <w:rPr>
          <w:rFonts w:cs="Times New Roman"/>
          <w:b/>
        </w:rPr>
        <w:t>áruka</w:t>
      </w:r>
    </w:p>
    <w:p w14:paraId="1B3494AB" w14:textId="08E4B2D6" w:rsidR="00246D47" w:rsidRPr="002C5106" w:rsidRDefault="00EC5EB1" w:rsidP="00F07360">
      <w:pPr>
        <w:pStyle w:val="Text11"/>
        <w:keepNext w:val="0"/>
        <w:widowControl w:val="0"/>
        <w:rPr>
          <w:rFonts w:eastAsiaTheme="minorHAnsi"/>
        </w:rPr>
      </w:pPr>
      <w:r>
        <w:rPr>
          <w:rFonts w:eastAsiaTheme="minorHAnsi"/>
        </w:rPr>
        <w:t>D</w:t>
      </w:r>
      <w:r w:rsidR="00246D47" w:rsidRPr="002C5106">
        <w:rPr>
          <w:rFonts w:eastAsiaTheme="minorHAnsi"/>
        </w:rPr>
        <w:t xml:space="preserve">okumentace </w:t>
      </w:r>
      <w:r w:rsidR="004C0DEB" w:rsidRPr="002C5106">
        <w:rPr>
          <w:rFonts w:eastAsiaTheme="minorHAnsi"/>
        </w:rPr>
        <w:t xml:space="preserve">a ostatní činnosti poskytované dle této Smlouvy </w:t>
      </w:r>
      <w:r w:rsidR="00246D47" w:rsidRPr="002C5106">
        <w:rPr>
          <w:rFonts w:eastAsiaTheme="minorHAnsi"/>
        </w:rPr>
        <w:t>m</w:t>
      </w:r>
      <w:r w:rsidR="004C0DEB" w:rsidRPr="002C5106">
        <w:rPr>
          <w:rFonts w:eastAsiaTheme="minorHAnsi"/>
        </w:rPr>
        <w:t>ají</w:t>
      </w:r>
      <w:r w:rsidR="00246D47" w:rsidRPr="002C5106">
        <w:rPr>
          <w:rFonts w:eastAsiaTheme="minorHAnsi"/>
        </w:rPr>
        <w:t xml:space="preserve"> vady, jestliže jej</w:t>
      </w:r>
      <w:r w:rsidR="004C0DEB" w:rsidRPr="002C5106">
        <w:rPr>
          <w:rFonts w:eastAsiaTheme="minorHAnsi"/>
        </w:rPr>
        <w:t>ich</w:t>
      </w:r>
      <w:r w:rsidR="00246D47" w:rsidRPr="002C5106">
        <w:rPr>
          <w:rFonts w:eastAsiaTheme="minorHAnsi"/>
        </w:rPr>
        <w:t xml:space="preserve"> provedení neodpovídá výsledku určenému v</w:t>
      </w:r>
      <w:r w:rsidR="00C16D4D" w:rsidRPr="002C5106">
        <w:rPr>
          <w:rFonts w:eastAsiaTheme="minorHAnsi"/>
        </w:rPr>
        <w:t> </w:t>
      </w:r>
      <w:r w:rsidR="00246D47" w:rsidRPr="002C5106">
        <w:rPr>
          <w:rFonts w:eastAsiaTheme="minorHAnsi"/>
        </w:rPr>
        <w:t>této Smlouvě, zejména j</w:t>
      </w:r>
      <w:r w:rsidR="004C0DEB" w:rsidRPr="002C5106">
        <w:rPr>
          <w:rFonts w:eastAsiaTheme="minorHAnsi"/>
        </w:rPr>
        <w:t>sou</w:t>
      </w:r>
      <w:r w:rsidR="00246D47" w:rsidRPr="002C5106">
        <w:rPr>
          <w:rFonts w:eastAsiaTheme="minorHAnsi"/>
        </w:rPr>
        <w:t xml:space="preserve"> zhotoven</w:t>
      </w:r>
      <w:r w:rsidR="004C0DEB" w:rsidRPr="002C5106">
        <w:rPr>
          <w:rFonts w:eastAsiaTheme="minorHAnsi"/>
        </w:rPr>
        <w:t>y</w:t>
      </w:r>
      <w:r w:rsidR="00246D47" w:rsidRPr="002C5106">
        <w:rPr>
          <w:rFonts w:eastAsiaTheme="minorHAnsi"/>
        </w:rPr>
        <w:t xml:space="preserve"> v</w:t>
      </w:r>
      <w:r w:rsidR="00C16D4D" w:rsidRPr="002C5106">
        <w:rPr>
          <w:rFonts w:eastAsiaTheme="minorHAnsi"/>
        </w:rPr>
        <w:t> </w:t>
      </w:r>
      <w:r w:rsidR="00246D47" w:rsidRPr="002C5106">
        <w:rPr>
          <w:rFonts w:eastAsiaTheme="minorHAnsi"/>
        </w:rPr>
        <w:t>rozporu s</w:t>
      </w:r>
      <w:r w:rsidR="00C16D4D" w:rsidRPr="002C5106">
        <w:rPr>
          <w:rFonts w:eastAsiaTheme="minorHAnsi"/>
        </w:rPr>
        <w:t> </w:t>
      </w:r>
      <w:r w:rsidR="00246D47" w:rsidRPr="002C5106">
        <w:rPr>
          <w:rFonts w:eastAsiaTheme="minorHAnsi"/>
        </w:rPr>
        <w:t>platnými právními předpisy, nebo nevykazuj</w:t>
      </w:r>
      <w:r w:rsidR="004C0DEB" w:rsidRPr="002C5106">
        <w:rPr>
          <w:rFonts w:eastAsiaTheme="minorHAnsi"/>
        </w:rPr>
        <w:t>í</w:t>
      </w:r>
      <w:r w:rsidR="00246D47" w:rsidRPr="002C5106">
        <w:rPr>
          <w:rFonts w:eastAsiaTheme="minorHAnsi"/>
        </w:rPr>
        <w:t xml:space="preserve"> vlastnosti pro ně obvyklé. Užití § 2605 odst. 2, § 2609 odst. 1 a 2 a dále § 2618 </w:t>
      </w:r>
      <w:r w:rsidR="00043011">
        <w:rPr>
          <w:rFonts w:eastAsiaTheme="minorHAnsi"/>
        </w:rPr>
        <w:t>O</w:t>
      </w:r>
      <w:r w:rsidR="00F36FBD" w:rsidRPr="002C5106">
        <w:rPr>
          <w:rFonts w:eastAsiaTheme="minorHAnsi"/>
        </w:rPr>
        <w:t>bčanského zákoníku</w:t>
      </w:r>
      <w:r w:rsidR="00246D47" w:rsidRPr="002C5106">
        <w:rPr>
          <w:rFonts w:eastAsiaTheme="minorHAnsi"/>
        </w:rPr>
        <w:t xml:space="preserve"> se dohod</w:t>
      </w:r>
      <w:r w:rsidR="00F36FBD" w:rsidRPr="002C5106">
        <w:rPr>
          <w:rFonts w:eastAsiaTheme="minorHAnsi"/>
        </w:rPr>
        <w:t>ou</w:t>
      </w:r>
      <w:r w:rsidR="00246D47" w:rsidRPr="002C5106">
        <w:rPr>
          <w:rFonts w:eastAsiaTheme="minorHAnsi"/>
        </w:rPr>
        <w:t xml:space="preserve"> </w:t>
      </w:r>
      <w:r w:rsidR="00622F4C" w:rsidRPr="002C5106">
        <w:rPr>
          <w:rFonts w:eastAsiaTheme="minorHAnsi"/>
        </w:rPr>
        <w:t>Stran</w:t>
      </w:r>
      <w:r w:rsidR="00246D47" w:rsidRPr="002C5106">
        <w:rPr>
          <w:rFonts w:eastAsiaTheme="minorHAnsi"/>
        </w:rPr>
        <w:t xml:space="preserve"> vylučuje</w:t>
      </w:r>
      <w:r w:rsidR="00216184" w:rsidRPr="00FB01C1">
        <w:rPr>
          <w:rFonts w:eastAsiaTheme="minorHAnsi"/>
        </w:rPr>
        <w:t xml:space="preserve">. </w:t>
      </w:r>
      <w:r w:rsidR="00246D47" w:rsidRPr="002C5106">
        <w:rPr>
          <w:rFonts w:eastAsiaTheme="minorHAnsi"/>
        </w:rPr>
        <w:t xml:space="preserve">Zjevné i skryté vady lze uplatňovat po celou dobu záruční </w:t>
      </w:r>
      <w:r w:rsidR="004C0DEB" w:rsidRPr="002C5106">
        <w:rPr>
          <w:rFonts w:eastAsiaTheme="minorHAnsi"/>
        </w:rPr>
        <w:t>doby</w:t>
      </w:r>
      <w:r w:rsidR="00246D47" w:rsidRPr="002C5106">
        <w:rPr>
          <w:rFonts w:eastAsiaTheme="minorHAnsi"/>
        </w:rPr>
        <w:t xml:space="preserve">. </w:t>
      </w:r>
    </w:p>
    <w:p w14:paraId="4B38303F" w14:textId="7A43A66A" w:rsidR="00246D47" w:rsidRPr="002C5106" w:rsidRDefault="00246D47" w:rsidP="00F07360">
      <w:pPr>
        <w:pStyle w:val="Text11"/>
        <w:keepNext w:val="0"/>
        <w:widowControl w:val="0"/>
        <w:rPr>
          <w:rFonts w:eastAsiaTheme="minorHAnsi"/>
        </w:rPr>
      </w:pPr>
      <w:r w:rsidRPr="002C5106">
        <w:rPr>
          <w:rFonts w:eastAsiaTheme="minorHAnsi"/>
        </w:rPr>
        <w:t xml:space="preserve">Záruční doba na </w:t>
      </w:r>
      <w:r w:rsidR="00EC5EB1">
        <w:rPr>
          <w:rFonts w:eastAsiaTheme="minorHAnsi"/>
        </w:rPr>
        <w:t>D</w:t>
      </w:r>
      <w:r w:rsidR="008D2DD5" w:rsidRPr="002C5106">
        <w:rPr>
          <w:rFonts w:eastAsiaTheme="minorHAnsi"/>
        </w:rPr>
        <w:t>okumentaci</w:t>
      </w:r>
      <w:r w:rsidRPr="002C5106">
        <w:rPr>
          <w:rFonts w:eastAsiaTheme="minorHAnsi"/>
        </w:rPr>
        <w:t xml:space="preserve"> </w:t>
      </w:r>
      <w:r w:rsidR="004C0DEB" w:rsidRPr="002C5106">
        <w:rPr>
          <w:rFonts w:eastAsiaTheme="minorHAnsi"/>
        </w:rPr>
        <w:t xml:space="preserve">a ostatní činnosti poskytované dle této Smlouvy </w:t>
      </w:r>
      <w:r w:rsidRPr="002C5106">
        <w:rPr>
          <w:rFonts w:eastAsiaTheme="minorHAnsi"/>
        </w:rPr>
        <w:t xml:space="preserve">byla sjednána dohodou </w:t>
      </w:r>
      <w:r w:rsidR="008D2DD5" w:rsidRPr="002C5106">
        <w:rPr>
          <w:rFonts w:eastAsiaTheme="minorHAnsi"/>
        </w:rPr>
        <w:t>S</w:t>
      </w:r>
      <w:r w:rsidRPr="002C5106">
        <w:rPr>
          <w:rFonts w:eastAsiaTheme="minorHAnsi"/>
        </w:rPr>
        <w:t>tran v</w:t>
      </w:r>
      <w:r w:rsidR="00C16D4D" w:rsidRPr="002C5106">
        <w:rPr>
          <w:rFonts w:eastAsiaTheme="minorHAnsi"/>
        </w:rPr>
        <w:t> </w:t>
      </w:r>
      <w:r w:rsidRPr="002C5106">
        <w:rPr>
          <w:rFonts w:eastAsiaTheme="minorHAnsi"/>
        </w:rPr>
        <w:t xml:space="preserve">délce trvání </w:t>
      </w:r>
      <w:r w:rsidR="00855908" w:rsidRPr="002C5106">
        <w:t>šedesáti (6</w:t>
      </w:r>
      <w:r w:rsidR="00144361" w:rsidRPr="002C5106">
        <w:t>0</w:t>
      </w:r>
      <w:r w:rsidR="00855908" w:rsidRPr="002C5106">
        <w:t>)</w:t>
      </w:r>
      <w:r w:rsidR="00E6566F" w:rsidRPr="002C5106">
        <w:t xml:space="preserve"> </w:t>
      </w:r>
      <w:r w:rsidRPr="002C5106">
        <w:rPr>
          <w:rFonts w:eastAsiaTheme="minorHAnsi"/>
        </w:rPr>
        <w:t>měsíců</w:t>
      </w:r>
      <w:r w:rsidR="00304ECB" w:rsidRPr="002C5106">
        <w:rPr>
          <w:rFonts w:eastAsiaTheme="minorHAnsi"/>
        </w:rPr>
        <w:t xml:space="preserve"> </w:t>
      </w:r>
      <w:r w:rsidRPr="002C5106">
        <w:rPr>
          <w:rFonts w:eastAsiaTheme="minorHAnsi"/>
        </w:rPr>
        <w:t xml:space="preserve">od </w:t>
      </w:r>
      <w:r w:rsidR="004C0DEB" w:rsidRPr="002C5106">
        <w:rPr>
          <w:rFonts w:eastAsiaTheme="minorHAnsi"/>
        </w:rPr>
        <w:t>převzetí příslušného plnění Objednatelem</w:t>
      </w:r>
      <w:r w:rsidRPr="002C5106">
        <w:rPr>
          <w:rFonts w:eastAsiaTheme="minorHAnsi"/>
        </w:rPr>
        <w:t>.</w:t>
      </w:r>
    </w:p>
    <w:p w14:paraId="1DC41EFA" w14:textId="547B5F07" w:rsidR="00737AD3" w:rsidRPr="002C5106" w:rsidRDefault="00737AD3" w:rsidP="00F07360">
      <w:pPr>
        <w:pStyle w:val="Text11"/>
        <w:keepNext w:val="0"/>
        <w:widowControl w:val="0"/>
      </w:pPr>
      <w:r>
        <w:t xml:space="preserve">Pro odpovědnost za vady a záruku platí dále </w:t>
      </w:r>
      <w:r w:rsidRPr="002C5106">
        <w:t xml:space="preserve">povinností </w:t>
      </w:r>
      <w:r>
        <w:t>Zhotovitele uvedené v</w:t>
      </w:r>
      <w:r w:rsidR="001E55AA">
        <w:t> </w:t>
      </w:r>
      <w:r w:rsidRPr="002C5106">
        <w:t>čl</w:t>
      </w:r>
      <w:r w:rsidR="001E55AA">
        <w:t>.</w:t>
      </w:r>
      <w:r w:rsidRPr="002C5106">
        <w:t xml:space="preserve"> </w:t>
      </w:r>
      <w:r w:rsidRPr="002C5106">
        <w:fldChar w:fldCharType="begin"/>
      </w:r>
      <w:r w:rsidRPr="002C5106">
        <w:instrText xml:space="preserve"> REF _Ref74747143 \r \h  \* MERGEFORMAT </w:instrText>
      </w:r>
      <w:r w:rsidRPr="002C5106">
        <w:fldChar w:fldCharType="separate"/>
      </w:r>
      <w:r w:rsidR="00E936B9">
        <w:t>6.4</w:t>
      </w:r>
      <w:r w:rsidRPr="002C5106">
        <w:fldChar w:fldCharType="end"/>
      </w:r>
      <w:r w:rsidRPr="002C5106">
        <w:t xml:space="preserve"> Smlouvy</w:t>
      </w:r>
      <w:r>
        <w:t xml:space="preserve">, které se analogicky použijí i na jiné Části </w:t>
      </w:r>
      <w:r w:rsidR="00F97FB3">
        <w:t>Díla,</w:t>
      </w:r>
      <w:r>
        <w:t xml:space="preserve"> než je </w:t>
      </w:r>
      <w:r w:rsidR="005F4E9D">
        <w:t>D</w:t>
      </w:r>
      <w:r>
        <w:t>okumentace</w:t>
      </w:r>
      <w:r w:rsidRPr="002C5106">
        <w:t>.</w:t>
      </w:r>
    </w:p>
    <w:p w14:paraId="1EF01F09" w14:textId="77777777" w:rsidR="00F52C9B" w:rsidRPr="002C5106" w:rsidRDefault="00F52C9B" w:rsidP="00F07360">
      <w:pPr>
        <w:pStyle w:val="Clanek11"/>
        <w:tabs>
          <w:tab w:val="clear" w:pos="2624"/>
          <w:tab w:val="num" w:pos="561"/>
        </w:tabs>
        <w:ind w:left="561" w:hanging="561"/>
        <w:rPr>
          <w:rFonts w:cs="Times New Roman"/>
          <w:b/>
        </w:rPr>
      </w:pPr>
      <w:bookmarkStart w:id="168" w:name="_Ref10622341"/>
      <w:r w:rsidRPr="002C5106">
        <w:rPr>
          <w:rFonts w:cs="Times New Roman"/>
          <w:b/>
        </w:rPr>
        <w:t>Pojištění</w:t>
      </w:r>
      <w:bookmarkEnd w:id="167"/>
      <w:bookmarkEnd w:id="168"/>
    </w:p>
    <w:p w14:paraId="1FCB35CC" w14:textId="571CEE96" w:rsidR="00392AED" w:rsidRPr="006848A9" w:rsidRDefault="00392AED" w:rsidP="00C1318D">
      <w:pPr>
        <w:ind w:left="561"/>
        <w:rPr>
          <w:szCs w:val="22"/>
        </w:rPr>
      </w:pPr>
      <w:r w:rsidRPr="006848A9">
        <w:rPr>
          <w:szCs w:val="22"/>
        </w:rPr>
        <w:t xml:space="preserve">Zhotovitel uzavře a bude udržovat v platnosti v období </w:t>
      </w:r>
      <w:r w:rsidR="00025A1E" w:rsidRPr="00025A1E">
        <w:rPr>
          <w:szCs w:val="22"/>
        </w:rPr>
        <w:t xml:space="preserve">od uplynutí 2 měsíců ode dne nabytí účinnosti této Smlouvy do okamžiku </w:t>
      </w:r>
      <w:r w:rsidRPr="006848A9">
        <w:rPr>
          <w:szCs w:val="22"/>
        </w:rPr>
        <w:t xml:space="preserve"> převzetí </w:t>
      </w:r>
      <w:r>
        <w:rPr>
          <w:szCs w:val="22"/>
        </w:rPr>
        <w:t>Č</w:t>
      </w:r>
      <w:r w:rsidRPr="006848A9">
        <w:rPr>
          <w:szCs w:val="22"/>
        </w:rPr>
        <w:t>istopisu DPS Objednatelem a odstranění všech jeho vad reklamovaných Objednatelem</w:t>
      </w:r>
      <w:r w:rsidR="00DC2576">
        <w:rPr>
          <w:szCs w:val="22"/>
        </w:rPr>
        <w:t xml:space="preserve"> </w:t>
      </w:r>
      <w:r w:rsidR="00DC2576" w:rsidRPr="006848A9">
        <w:rPr>
          <w:szCs w:val="22"/>
        </w:rPr>
        <w:t xml:space="preserve">pojistnou smlouvu na pojištění profesní odpovědnosti za škody způsobené třetím osobám (tzv. profesní odpovědnost autorizovaných osob ve smyslu zák. č. 360/1992 Sb., v platném znění) s limitem pojistného plnění nejméně ve výši </w:t>
      </w:r>
      <w:r w:rsidR="00DC2576">
        <w:rPr>
          <w:szCs w:val="22"/>
        </w:rPr>
        <w:t>10</w:t>
      </w:r>
      <w:r w:rsidR="00DC2576" w:rsidRPr="006848A9">
        <w:rPr>
          <w:szCs w:val="22"/>
        </w:rPr>
        <w:t xml:space="preserve"> % Ceny (bez DPH) pro všechny škodné události v jednom (1) pojistném roce za účelem pokrytí celkových případných škod způsobených Objednateli v souvislosti s výkonem činností, které jsou předmětem této Smlouvy</w:t>
      </w:r>
      <w:r w:rsidR="00DC2576">
        <w:rPr>
          <w:szCs w:val="22"/>
        </w:rPr>
        <w:t xml:space="preserve">. </w:t>
      </w:r>
      <w:r w:rsidR="00DC2576" w:rsidRPr="006848A9">
        <w:rPr>
          <w:szCs w:val="22"/>
        </w:rPr>
        <w:t xml:space="preserve">Zhotovitel předloží Objednateli tuto pojistnou smlouvu nejpozději do pěti (5) pracovních dnů </w:t>
      </w:r>
      <w:r w:rsidR="00DC2576" w:rsidRPr="001410A9">
        <w:rPr>
          <w:szCs w:val="22"/>
        </w:rPr>
        <w:t>od uplynutí 2 měsíců ode dne nabytí účinnosti této Smlouvy.</w:t>
      </w:r>
    </w:p>
    <w:p w14:paraId="7528D02C" w14:textId="4C07505C" w:rsidR="00392AED" w:rsidRPr="006848A9" w:rsidRDefault="00392AED" w:rsidP="00C1318D">
      <w:pPr>
        <w:pStyle w:val="Claneka"/>
        <w:keepLines w:val="0"/>
        <w:numPr>
          <w:ilvl w:val="0"/>
          <w:numId w:val="0"/>
        </w:numPr>
        <w:ind w:left="567"/>
        <w:rPr>
          <w:szCs w:val="22"/>
        </w:rPr>
      </w:pPr>
      <w:r w:rsidRPr="006848A9">
        <w:rPr>
          <w:szCs w:val="22"/>
        </w:rPr>
        <w:t xml:space="preserve">Zhotovitel </w:t>
      </w:r>
      <w:r w:rsidR="00DC2576">
        <w:rPr>
          <w:szCs w:val="22"/>
        </w:rPr>
        <w:t xml:space="preserve">dále </w:t>
      </w:r>
      <w:r w:rsidRPr="006848A9">
        <w:rPr>
          <w:szCs w:val="22"/>
        </w:rPr>
        <w:t xml:space="preserve">uzavře a bude udržovat v platnosti v období od okamžiku převzetí </w:t>
      </w:r>
      <w:r>
        <w:rPr>
          <w:szCs w:val="22"/>
        </w:rPr>
        <w:t>Č</w:t>
      </w:r>
      <w:r w:rsidRPr="006848A9">
        <w:rPr>
          <w:szCs w:val="22"/>
        </w:rPr>
        <w:t>istopisu DPS Objednatelem a odstranění všech jeho vad reklamovaných Objednatelem do okamžiku skončení záruční doby dle této Smlouvy</w:t>
      </w:r>
      <w:r w:rsidR="00DC2576">
        <w:rPr>
          <w:szCs w:val="22"/>
        </w:rPr>
        <w:t xml:space="preserve"> </w:t>
      </w:r>
      <w:r w:rsidR="00DC2576" w:rsidRPr="006848A9">
        <w:rPr>
          <w:szCs w:val="22"/>
        </w:rPr>
        <w:t xml:space="preserve">pojistnou smlouvu na pojištění profesní odpovědnosti za škody způsobené třetím osobám </w:t>
      </w:r>
      <w:r w:rsidR="00AE4649" w:rsidRPr="006848A9">
        <w:rPr>
          <w:szCs w:val="22"/>
        </w:rPr>
        <w:t>(tzv. profesní odpovědnost autorizovaných osob ve smyslu zák. č. 360/1992 Sb., v platném znění)</w:t>
      </w:r>
      <w:r w:rsidR="00DC2576" w:rsidRPr="006848A9">
        <w:rPr>
          <w:szCs w:val="22"/>
        </w:rPr>
        <w:t xml:space="preserve"> s limitem pojistného plnění nejméně ve výši </w:t>
      </w:r>
      <w:r w:rsidR="00DC2576">
        <w:rPr>
          <w:szCs w:val="22"/>
        </w:rPr>
        <w:t>25</w:t>
      </w:r>
      <w:r w:rsidR="00DC2576" w:rsidRPr="006848A9">
        <w:rPr>
          <w:szCs w:val="22"/>
        </w:rPr>
        <w:t xml:space="preserve"> % Ceny (bez DPH) pro všechny škodné události v jednom (1) pojistném roce za účelem pokrytí celkových případných škod způsobených Objednateli v souvislosti s výkonem činností, které jsou předmětem této Smlouvy</w:t>
      </w:r>
      <w:r w:rsidR="00DC2576">
        <w:rPr>
          <w:szCs w:val="22"/>
        </w:rPr>
        <w:t>.</w:t>
      </w:r>
      <w:r w:rsidR="00DC2576" w:rsidRPr="00DC2576">
        <w:rPr>
          <w:szCs w:val="22"/>
        </w:rPr>
        <w:t xml:space="preserve"> </w:t>
      </w:r>
      <w:r w:rsidR="00DC2576" w:rsidRPr="006848A9">
        <w:rPr>
          <w:szCs w:val="22"/>
        </w:rPr>
        <w:t xml:space="preserve">Zhotovitel předloží Objednateli tuto pojistnou smlouvu k okamžiku převzetí </w:t>
      </w:r>
      <w:r w:rsidR="00DC2576">
        <w:rPr>
          <w:szCs w:val="22"/>
        </w:rPr>
        <w:t>Č</w:t>
      </w:r>
      <w:r w:rsidR="00DC2576" w:rsidRPr="006848A9">
        <w:rPr>
          <w:szCs w:val="22"/>
        </w:rPr>
        <w:t xml:space="preserve">istopisu DPS Objednatelem a odstranění všech jeho vad reklamovaných Objednatelem. </w:t>
      </w:r>
    </w:p>
    <w:p w14:paraId="479508BD" w14:textId="77777777" w:rsidR="00392AED" w:rsidRPr="006848A9" w:rsidRDefault="00392AED" w:rsidP="00F07360">
      <w:pPr>
        <w:pStyle w:val="Claneka"/>
        <w:keepLines w:val="0"/>
        <w:numPr>
          <w:ilvl w:val="0"/>
          <w:numId w:val="0"/>
        </w:numPr>
        <w:ind w:left="567"/>
        <w:rPr>
          <w:szCs w:val="22"/>
        </w:rPr>
      </w:pPr>
      <w:r w:rsidRPr="006848A9">
        <w:rPr>
          <w:szCs w:val="22"/>
        </w:rPr>
        <w:lastRenderedPageBreak/>
        <w:t xml:space="preserve">Výše uvedené pojistné smlouvy musí zahrnovat také krytí škod způsobených poddodavateli nebo Zhotovitel musí zajistit, aby poddodavatelé měli uzavřenou pojistnou smlouvu na pojištění profesní odpovědnosti za škody způsobené třetím osobám a pojistnou smlouvu na pojištění odpovědnosti za škodu způsobenou v souvislosti s plněním Smlouvy, a to v rozsahu přiměřeném rozsahu jejich plnění. Tyto pojistné smlouvy poddodavatelů </w:t>
      </w:r>
      <w:r>
        <w:rPr>
          <w:szCs w:val="22"/>
        </w:rPr>
        <w:t>bude</w:t>
      </w:r>
      <w:r w:rsidRPr="006848A9">
        <w:rPr>
          <w:szCs w:val="22"/>
        </w:rPr>
        <w:t xml:space="preserve"> Zhotovitel povinen předložit Objednateli vždy společně s příslušnou pojistnou smlouvou, případně pojistným certifikátem (pojistkou), kterou </w:t>
      </w:r>
      <w:r>
        <w:rPr>
          <w:szCs w:val="22"/>
        </w:rPr>
        <w:t>bude</w:t>
      </w:r>
      <w:r w:rsidRPr="006848A9">
        <w:rPr>
          <w:szCs w:val="22"/>
        </w:rPr>
        <w:t xml:space="preserve"> povinen předložit Objednateli. </w:t>
      </w:r>
    </w:p>
    <w:p w14:paraId="3B7D0511" w14:textId="77777777" w:rsidR="00392AED" w:rsidRPr="006848A9" w:rsidRDefault="00392AED" w:rsidP="00F07360">
      <w:pPr>
        <w:ind w:left="567"/>
        <w:rPr>
          <w:szCs w:val="22"/>
        </w:rPr>
      </w:pPr>
      <w:r w:rsidRPr="006848A9">
        <w:rPr>
          <w:szCs w:val="22"/>
        </w:rPr>
        <w:t xml:space="preserve">Pojistná smlouva, případně pojistný certifikát (pojistka) budou vystaveny příslušnou pojišťovnou nebo pojišťovacím makléřem spravujícím uzavřenou smlouvu, působícím dle zákona č. 277/2009 Sb., o pojišťovnictví, ve znění pozdějších předpisů. Zhotovitel se zavazuje plnit své povinnosti vyplývající pro něj z pojistných smluv, zejména platit pojistné a plnit oznamovací povinnosti. Kdykoliv na požádání Objednatele Zhotovitel poskytne Objednateli bez zbytečného odkladu, avšak nejpozději ve lhůtě deseti (10) kalendářních dnů od doručení výzvy k jejich předložení Zhotoviteli ke kontrole platnou pojistnou smlouvu a/nebo potvrzení pojišťovny o existenci pojistné smlouvy na pojistnou částku a potvrzení o řádné platbě pojistného. </w:t>
      </w:r>
    </w:p>
    <w:p w14:paraId="46381ED0" w14:textId="77777777" w:rsidR="00392AED" w:rsidRPr="006848A9" w:rsidRDefault="00392AED" w:rsidP="00F07360">
      <w:pPr>
        <w:ind w:left="567"/>
        <w:rPr>
          <w:szCs w:val="22"/>
        </w:rPr>
      </w:pPr>
      <w:r w:rsidRPr="006848A9">
        <w:rPr>
          <w:szCs w:val="22"/>
        </w:rPr>
        <w:t xml:space="preserve">Zhotovitel </w:t>
      </w:r>
      <w:r>
        <w:rPr>
          <w:szCs w:val="22"/>
        </w:rPr>
        <w:t>bude</w:t>
      </w:r>
      <w:r w:rsidRPr="006848A9">
        <w:rPr>
          <w:szCs w:val="22"/>
        </w:rPr>
        <w:t xml:space="preserve"> povinen zajistit, aby pojistné smlouvy dle této Smlouvy byly platné a účinné ve výše uvedených časových obdobích, resp. zajistí, aby pojistné smlouvy byly řádně a včas prodlužovány nebo obnovovány. Zhotovitel </w:t>
      </w:r>
      <w:r>
        <w:rPr>
          <w:szCs w:val="22"/>
        </w:rPr>
        <w:t>bude</w:t>
      </w:r>
      <w:r w:rsidRPr="006848A9">
        <w:rPr>
          <w:szCs w:val="22"/>
        </w:rPr>
        <w:t xml:space="preserve"> povinen řádně udržovat předmětné pojistné smlouvy za výše uvedených podmínek a ve výše uvedených časových obdobích.</w:t>
      </w:r>
    </w:p>
    <w:p w14:paraId="5965C229" w14:textId="2ADE0AA9" w:rsidR="009F066E" w:rsidRDefault="00392AED" w:rsidP="00F07360">
      <w:pPr>
        <w:pStyle w:val="Text11"/>
        <w:keepNext w:val="0"/>
        <w:widowControl w:val="0"/>
      </w:pPr>
      <w:r w:rsidRPr="006848A9">
        <w:rPr>
          <w:szCs w:val="22"/>
        </w:rPr>
        <w:t xml:space="preserve">Nepředložení originálu požadovaného dokladu splňujícího veškeré stanovené náležitosti v uvedeném termínu, případně řádné neudržování v platnosti (neobnovování) pojistné smlouvy po celou požadovanou dobu, představuje podstatné porušení Smlouvy a </w:t>
      </w:r>
      <w:r>
        <w:rPr>
          <w:szCs w:val="22"/>
        </w:rPr>
        <w:t>bude</w:t>
      </w:r>
      <w:r w:rsidRPr="006848A9">
        <w:rPr>
          <w:szCs w:val="22"/>
        </w:rPr>
        <w:t xml:space="preserve"> důvodem k odstoupení Objednatele od Smlouvy</w:t>
      </w:r>
      <w:r w:rsidR="009F066E" w:rsidRPr="002C5106">
        <w:t>.</w:t>
      </w:r>
    </w:p>
    <w:p w14:paraId="56004C54" w14:textId="30CF6578" w:rsidR="008D05EB" w:rsidRPr="00AE4649" w:rsidRDefault="00AE4649" w:rsidP="00F07360">
      <w:pPr>
        <w:pStyle w:val="Text11"/>
        <w:keepNext w:val="0"/>
        <w:widowControl w:val="0"/>
      </w:pPr>
      <w:r w:rsidRPr="00C1318D">
        <w:t xml:space="preserve">Do okamžiku účinnosti vyhrazené změny zhotovitele dle čl. </w:t>
      </w:r>
      <w:r w:rsidR="007412FC">
        <w:fldChar w:fldCharType="begin"/>
      </w:r>
      <w:r w:rsidR="007412FC">
        <w:instrText xml:space="preserve"> REF _Ref226445895 \r \h </w:instrText>
      </w:r>
      <w:r w:rsidR="007412FC">
        <w:fldChar w:fldCharType="separate"/>
      </w:r>
      <w:r w:rsidR="00E936B9">
        <w:t>18.8</w:t>
      </w:r>
      <w:r w:rsidR="007412FC">
        <w:fldChar w:fldCharType="end"/>
      </w:r>
      <w:r w:rsidR="007412FC">
        <w:t xml:space="preserve"> </w:t>
      </w:r>
      <w:r w:rsidRPr="00C1318D">
        <w:t xml:space="preserve">Smlouvy se za splnění povinnosti dle tohoto článku považuje existence a udržování pojištění profesní odpovědnosti autorizované osoby, </w:t>
      </w:r>
      <w:r w:rsidR="00F87E07" w:rsidRPr="00C1318D">
        <w:t>jejímž</w:t>
      </w:r>
      <w:r w:rsidRPr="00C1318D">
        <w:t xml:space="preserve"> prostřednictvím je plnění </w:t>
      </w:r>
      <w:r w:rsidR="00F87E07" w:rsidRPr="00C1318D">
        <w:t xml:space="preserve">Zhotovitele </w:t>
      </w:r>
      <w:r w:rsidRPr="00C1318D">
        <w:t xml:space="preserve">dle této Smlouvy poskytováno, a to alespoň v rozsahu a s limity pojistného plnění stanovenými tímto článkem. Dojde-li k účinnosti vyhrazené změny zhotovitele dle čl. </w:t>
      </w:r>
      <w:r w:rsidR="007412FC">
        <w:fldChar w:fldCharType="begin"/>
      </w:r>
      <w:r w:rsidR="007412FC">
        <w:instrText xml:space="preserve"> REF _Ref226445895 \r \h </w:instrText>
      </w:r>
      <w:r w:rsidR="007412FC">
        <w:fldChar w:fldCharType="separate"/>
      </w:r>
      <w:r w:rsidR="00E936B9">
        <w:t>18.8</w:t>
      </w:r>
      <w:r w:rsidR="007412FC">
        <w:fldChar w:fldCharType="end"/>
      </w:r>
      <w:r w:rsidR="007412FC">
        <w:t xml:space="preserve"> </w:t>
      </w:r>
      <w:r w:rsidRPr="00C1318D">
        <w:t xml:space="preserve">Smlouvy, přechází ode dne její účinnosti povinnost zajistit a udržovat v platnosti pojištění dle tohoto článku na </w:t>
      </w:r>
      <w:r w:rsidR="00F87E07" w:rsidRPr="00C1318D">
        <w:t>N</w:t>
      </w:r>
      <w:r w:rsidRPr="00C1318D">
        <w:t xml:space="preserve">ového </w:t>
      </w:r>
      <w:r w:rsidR="00F87E07" w:rsidRPr="00C1318D">
        <w:t>Z</w:t>
      </w:r>
      <w:r w:rsidRPr="00C1318D">
        <w:t xml:space="preserve">hotovitele, tj. společnost Ateliér Akorát s.r.o., se sídlem Javorník 79, 257 22 Čtyřkoly, IČO: 23492511. V takovém případě se požadavek na pojištění podle tohoto článku považuje za splněný pojištěním profesní odpovědnosti </w:t>
      </w:r>
      <w:r w:rsidR="00F87E07" w:rsidRPr="00C1318D">
        <w:t>Nového Z</w:t>
      </w:r>
      <w:r w:rsidRPr="00C1318D">
        <w:t>hotovitele, nikoli pojištěním profesní odpovědnosti autorizovan</w:t>
      </w:r>
      <w:r w:rsidR="00F87E07" w:rsidRPr="00C1318D">
        <w:t>é</w:t>
      </w:r>
      <w:r w:rsidRPr="00C1318D">
        <w:t xml:space="preserve"> osob</w:t>
      </w:r>
      <w:r w:rsidR="00F87E07" w:rsidRPr="00C1318D">
        <w:t>y</w:t>
      </w:r>
      <w:r w:rsidRPr="00C1318D">
        <w:t xml:space="preserve"> ve smyslu zákona č. 360/1992 Sb., v platném znění. Nový </w:t>
      </w:r>
      <w:r w:rsidR="00B02549" w:rsidRPr="00C1318D">
        <w:t>Z</w:t>
      </w:r>
      <w:r w:rsidRPr="00C1318D">
        <w:t>hotovitel je povinen existenci takového pojištění Objednateli doložit</w:t>
      </w:r>
      <w:r w:rsidR="00B02549" w:rsidRPr="00C1318D">
        <w:t xml:space="preserve"> bez zbytečného odkladu po nabytí účinnosti vyhrazené změny zhotovitele dle čl. </w:t>
      </w:r>
      <w:r w:rsidR="007412FC">
        <w:fldChar w:fldCharType="begin"/>
      </w:r>
      <w:r w:rsidR="007412FC">
        <w:instrText xml:space="preserve"> REF _Ref226445895 \r \h </w:instrText>
      </w:r>
      <w:r w:rsidR="007412FC">
        <w:fldChar w:fldCharType="separate"/>
      </w:r>
      <w:r w:rsidR="00E936B9">
        <w:t>18.8</w:t>
      </w:r>
      <w:r w:rsidR="007412FC">
        <w:fldChar w:fldCharType="end"/>
      </w:r>
      <w:r w:rsidR="007412FC">
        <w:t xml:space="preserve"> </w:t>
      </w:r>
      <w:r w:rsidR="00B02549" w:rsidRPr="00C1318D">
        <w:t>Smlouvy</w:t>
      </w:r>
      <w:r w:rsidRPr="00C1318D">
        <w:t>.</w:t>
      </w:r>
    </w:p>
    <w:p w14:paraId="19E4710A" w14:textId="73759302" w:rsidR="0021356B" w:rsidRPr="0021356B" w:rsidRDefault="0021356B" w:rsidP="00F07360">
      <w:pPr>
        <w:pStyle w:val="Clanek11"/>
        <w:tabs>
          <w:tab w:val="clear" w:pos="2624"/>
          <w:tab w:val="num" w:pos="567"/>
        </w:tabs>
        <w:ind w:left="567"/>
        <w:rPr>
          <w:rFonts w:cs="Times New Roman"/>
          <w:b/>
          <w:bCs w:val="0"/>
          <w:lang w:eastAsia="cs-CZ"/>
        </w:rPr>
      </w:pPr>
      <w:r w:rsidRPr="0021356B">
        <w:rPr>
          <w:rFonts w:cs="Times New Roman"/>
          <w:b/>
          <w:bCs w:val="0"/>
          <w:lang w:eastAsia="cs-CZ"/>
        </w:rPr>
        <w:t>Odpovědnost za zvýšené náklady při realizaci Stavby</w:t>
      </w:r>
    </w:p>
    <w:p w14:paraId="149CAB8F" w14:textId="64D35157" w:rsidR="0021356B" w:rsidRPr="00783B24" w:rsidRDefault="0021356B" w:rsidP="00F07360">
      <w:pPr>
        <w:pStyle w:val="Text11"/>
        <w:keepNext w:val="0"/>
        <w:widowControl w:val="0"/>
        <w:rPr>
          <w:lang w:eastAsia="cs-CZ"/>
        </w:rPr>
      </w:pPr>
      <w:r w:rsidRPr="00783B24">
        <w:rPr>
          <w:lang w:eastAsia="cs-CZ"/>
        </w:rPr>
        <w:t>V případě, že na základě vady Projektové dokumentace dojde k realizaci dodatečných stavebních prací, vzniká Objednateli právo na náhradu újmy ve výši zvýšených nákladů spojených s realizací dodatečných stavebních prací oproti nákladům, které by vynaložil, kdyby příslušnou vadu Projektová dokumentace neobsahovala.</w:t>
      </w:r>
    </w:p>
    <w:p w14:paraId="596E39FB" w14:textId="77777777" w:rsidR="0021356B" w:rsidRPr="00783B24" w:rsidRDefault="0021356B" w:rsidP="00F07360">
      <w:pPr>
        <w:pStyle w:val="Text11"/>
        <w:keepNext w:val="0"/>
        <w:widowControl w:val="0"/>
        <w:rPr>
          <w:lang w:eastAsia="cs-CZ"/>
        </w:rPr>
      </w:pPr>
      <w:r w:rsidRPr="00783B24">
        <w:rPr>
          <w:lang w:eastAsia="cs-CZ"/>
        </w:rPr>
        <w:t>Jedná se především, nikoli však výlučně, o:</w:t>
      </w:r>
    </w:p>
    <w:p w14:paraId="51DDB45E" w14:textId="77777777" w:rsidR="0021356B" w:rsidRPr="00783B24" w:rsidRDefault="0021356B" w:rsidP="00F07360">
      <w:pPr>
        <w:pStyle w:val="Claneki"/>
        <w:keepNext w:val="0"/>
        <w:widowControl w:val="0"/>
        <w:tabs>
          <w:tab w:val="clear" w:pos="1419"/>
        </w:tabs>
        <w:ind w:left="993"/>
        <w:rPr>
          <w:lang w:eastAsia="cs-CZ"/>
        </w:rPr>
      </w:pPr>
      <w:r w:rsidRPr="00783B24">
        <w:rPr>
          <w:lang w:eastAsia="cs-CZ"/>
        </w:rPr>
        <w:t>náklady na práce a dodávky, které nebyly řádně zahrnuté v Projektové dokumentaci, zejména ve výkazu výměr nebo byly zahrnuté v nedostatečném rozsahu;</w:t>
      </w:r>
    </w:p>
    <w:p w14:paraId="415D48D3" w14:textId="77777777" w:rsidR="0021356B" w:rsidRPr="00783B24" w:rsidRDefault="0021356B" w:rsidP="00F07360">
      <w:pPr>
        <w:pStyle w:val="Claneki"/>
        <w:keepNext w:val="0"/>
        <w:widowControl w:val="0"/>
        <w:tabs>
          <w:tab w:val="clear" w:pos="1419"/>
        </w:tabs>
        <w:ind w:left="993"/>
        <w:rPr>
          <w:lang w:eastAsia="cs-CZ"/>
        </w:rPr>
      </w:pPr>
      <w:r w:rsidRPr="00783B24">
        <w:rPr>
          <w:lang w:eastAsia="cs-CZ"/>
        </w:rPr>
        <w:t>marně vynaložené náklady v důsledku potřeby část Stavby odstranit, tj. cena práce, která musela být odstraněna, plus cena za vlastní bourací práce;</w:t>
      </w:r>
    </w:p>
    <w:p w14:paraId="30B9D955" w14:textId="67CEDC7C" w:rsidR="0021356B" w:rsidRDefault="0021356B" w:rsidP="00F07360">
      <w:pPr>
        <w:pStyle w:val="Claneki"/>
        <w:keepNext w:val="0"/>
        <w:widowControl w:val="0"/>
        <w:tabs>
          <w:tab w:val="clear" w:pos="1419"/>
        </w:tabs>
        <w:ind w:left="993"/>
        <w:rPr>
          <w:lang w:eastAsia="cs-CZ"/>
        </w:rPr>
      </w:pPr>
      <w:r w:rsidRPr="00783B24">
        <w:rPr>
          <w:lang w:eastAsia="cs-CZ"/>
        </w:rPr>
        <w:t>náklady vzniklé v důsledku výskytu vady Stavby před uplynutím záruky za vady Stavby nebo její části sjednané se zhotovitelem Stavby nebo před uplynutím doby životnosti Stavby nebo její části, podle toho, co nastane dříve, a to bez ohledu na to, zda se podle smlouvy uzavřené se zhotovitelem Stavby jedná o vadu či nikoli</w:t>
      </w:r>
      <w:r w:rsidR="000A059D">
        <w:rPr>
          <w:lang w:eastAsia="cs-CZ"/>
        </w:rPr>
        <w:t>.</w:t>
      </w:r>
    </w:p>
    <w:p w14:paraId="11C9A76D" w14:textId="77777777" w:rsidR="00EC13D0" w:rsidRPr="002C5106" w:rsidRDefault="00EC13D0" w:rsidP="00EC13D0">
      <w:pPr>
        <w:pStyle w:val="Claneki"/>
        <w:keepNext w:val="0"/>
        <w:widowControl w:val="0"/>
        <w:numPr>
          <w:ilvl w:val="0"/>
          <w:numId w:val="0"/>
        </w:numPr>
        <w:ind w:left="993"/>
        <w:rPr>
          <w:lang w:eastAsia="cs-CZ"/>
        </w:rPr>
      </w:pPr>
    </w:p>
    <w:p w14:paraId="54E1FAA2" w14:textId="4B3650FF" w:rsidR="000824E4" w:rsidRPr="002C5106" w:rsidRDefault="004C2A7D" w:rsidP="00421E2F">
      <w:pPr>
        <w:pStyle w:val="Nadpis1"/>
        <w:keepNext w:val="0"/>
        <w:widowControl w:val="0"/>
        <w:spacing w:before="120" w:after="120"/>
        <w:rPr>
          <w:rFonts w:cs="Times New Roman"/>
        </w:rPr>
      </w:pPr>
      <w:bookmarkStart w:id="169" w:name="_Ref121213118"/>
      <w:r>
        <w:rPr>
          <w:rFonts w:cs="Times New Roman"/>
        </w:rPr>
        <w:br w:type="column"/>
      </w:r>
      <w:r w:rsidR="000824E4" w:rsidRPr="002C5106">
        <w:rPr>
          <w:rFonts w:cs="Times New Roman"/>
        </w:rPr>
        <w:lastRenderedPageBreak/>
        <w:t>ZMĚNY PŘEDMĚTU PLNĚNÍ ZHOTOVITELE</w:t>
      </w:r>
      <w:bookmarkEnd w:id="169"/>
    </w:p>
    <w:p w14:paraId="34944A04" w14:textId="4672872E" w:rsidR="000824E4" w:rsidRPr="002C5106" w:rsidRDefault="000824E4" w:rsidP="00F07360">
      <w:pPr>
        <w:pStyle w:val="Clanek11"/>
        <w:tabs>
          <w:tab w:val="clear" w:pos="2624"/>
          <w:tab w:val="num" w:pos="561"/>
        </w:tabs>
        <w:ind w:left="561" w:hanging="561"/>
        <w:rPr>
          <w:rFonts w:cs="Times New Roman"/>
          <w:b/>
        </w:rPr>
      </w:pPr>
      <w:r w:rsidRPr="002C5106">
        <w:rPr>
          <w:rFonts w:cs="Times New Roman"/>
          <w:b/>
        </w:rPr>
        <w:t>Změny nařízené Objednatelem</w:t>
      </w:r>
    </w:p>
    <w:p w14:paraId="37E84615" w14:textId="3D8794A2" w:rsidR="000824E4" w:rsidRPr="002C5106" w:rsidRDefault="000824E4" w:rsidP="00F07360">
      <w:pPr>
        <w:pStyle w:val="Text11"/>
        <w:keepNext w:val="0"/>
        <w:widowControl w:val="0"/>
      </w:pPr>
      <w:r w:rsidRPr="002C5106">
        <w:t>Objednatel je kdykoli v</w:t>
      </w:r>
      <w:r w:rsidR="00C16D4D" w:rsidRPr="002C5106">
        <w:t> </w:t>
      </w:r>
      <w:r w:rsidRPr="002C5106">
        <w:t>průběhu trvání Smlouvy oprávněn písemně nařídit Zhotoviteli:</w:t>
      </w:r>
    </w:p>
    <w:p w14:paraId="64D56A2B" w14:textId="155DEB23" w:rsidR="000824E4" w:rsidRPr="002C5106" w:rsidRDefault="000824E4" w:rsidP="00F07360">
      <w:pPr>
        <w:pStyle w:val="Text11"/>
        <w:keepNext w:val="0"/>
        <w:widowControl w:val="0"/>
        <w:numPr>
          <w:ilvl w:val="0"/>
          <w:numId w:val="12"/>
        </w:numPr>
        <w:ind w:left="993" w:hanging="426"/>
      </w:pPr>
      <w:r w:rsidRPr="002C5106">
        <w:t>provedení prací a poskytnutí plnění, které nebyly sjednány dle Smlouvy nebo byly sjednány v</w:t>
      </w:r>
      <w:r w:rsidR="00C16D4D" w:rsidRPr="002C5106">
        <w:t> </w:t>
      </w:r>
      <w:r w:rsidRPr="002C5106">
        <w:t>menším rozsahu;</w:t>
      </w:r>
    </w:p>
    <w:p w14:paraId="6A56EBF4" w14:textId="5E68498F" w:rsidR="000824E4" w:rsidRPr="002C5106" w:rsidRDefault="000824E4" w:rsidP="00F07360">
      <w:pPr>
        <w:pStyle w:val="Text11"/>
        <w:keepNext w:val="0"/>
        <w:widowControl w:val="0"/>
        <w:numPr>
          <w:ilvl w:val="0"/>
          <w:numId w:val="12"/>
        </w:numPr>
        <w:ind w:left="993" w:hanging="426"/>
      </w:pPr>
      <w:r w:rsidRPr="002C5106">
        <w:t>neprovedení prací a neposkytnutí plnění, které byly sjednány dle Smlouvy nebo byly sjednány ve větším rozsahu;</w:t>
      </w:r>
    </w:p>
    <w:p w14:paraId="23A6E4E8" w14:textId="12EA2D94" w:rsidR="000824E4" w:rsidRPr="002C5106" w:rsidRDefault="000824E4" w:rsidP="00F07360">
      <w:pPr>
        <w:pStyle w:val="Text11"/>
        <w:keepNext w:val="0"/>
        <w:widowControl w:val="0"/>
        <w:numPr>
          <w:ilvl w:val="0"/>
          <w:numId w:val="12"/>
        </w:numPr>
        <w:ind w:left="993" w:hanging="426"/>
      </w:pPr>
      <w:r w:rsidRPr="002C5106">
        <w:t xml:space="preserve">poskytnutí jiného plnění nebo jiné provedení prací, než jaké byly sjednány ve Smlouvě; </w:t>
      </w:r>
    </w:p>
    <w:p w14:paraId="54A85605" w14:textId="77777777" w:rsidR="000824E4" w:rsidRPr="002C5106" w:rsidRDefault="000824E4" w:rsidP="00F07360">
      <w:pPr>
        <w:pStyle w:val="Text11"/>
        <w:keepNext w:val="0"/>
        <w:widowControl w:val="0"/>
      </w:pPr>
      <w:r w:rsidRPr="002C5106">
        <w:t>(změny předmětu plnění dle písm. (a) až (c) dále jako „</w:t>
      </w:r>
      <w:r w:rsidRPr="002C5106">
        <w:rPr>
          <w:b/>
        </w:rPr>
        <w:t>Změna díla</w:t>
      </w:r>
      <w:r w:rsidRPr="002C5106">
        <w:t>“).</w:t>
      </w:r>
    </w:p>
    <w:p w14:paraId="58F8F16E" w14:textId="77777777" w:rsidR="000824E4" w:rsidRPr="002C5106" w:rsidRDefault="000824E4" w:rsidP="00F07360">
      <w:pPr>
        <w:pStyle w:val="Text11"/>
        <w:keepNext w:val="0"/>
        <w:widowControl w:val="0"/>
      </w:pPr>
      <w:r w:rsidRPr="002C5106">
        <w:t>Zhotovitel je oprávněn odmítnout Změnu díla nařízenou Objednatelem pouze pokud:</w:t>
      </w:r>
    </w:p>
    <w:p w14:paraId="6152ED37" w14:textId="0F1A5B72" w:rsidR="000824E4" w:rsidRPr="002C5106" w:rsidRDefault="000824E4" w:rsidP="00F07360">
      <w:pPr>
        <w:pStyle w:val="Text11"/>
        <w:keepNext w:val="0"/>
        <w:widowControl w:val="0"/>
        <w:numPr>
          <w:ilvl w:val="0"/>
          <w:numId w:val="12"/>
        </w:numPr>
        <w:ind w:left="993" w:hanging="426"/>
      </w:pPr>
      <w:r w:rsidRPr="002C5106">
        <w:t>by plnění Zhotovitele na základě Změny díla mělo být poskytnuto způsobem, který je v</w:t>
      </w:r>
      <w:r w:rsidR="00C16D4D" w:rsidRPr="002C5106">
        <w:t> </w:t>
      </w:r>
      <w:r w:rsidRPr="002C5106">
        <w:t>rozporu s</w:t>
      </w:r>
      <w:r w:rsidR="00C16D4D" w:rsidRPr="002C5106">
        <w:t> </w:t>
      </w:r>
      <w:r w:rsidRPr="002C5106">
        <w:t>právními předpisy nebo profesními předpisy, kterými je povinen se Zhotovitel řídit;</w:t>
      </w:r>
    </w:p>
    <w:p w14:paraId="4563322B" w14:textId="39A46CE9" w:rsidR="000824E4" w:rsidRPr="002C5106" w:rsidRDefault="000824E4" w:rsidP="00F07360">
      <w:pPr>
        <w:pStyle w:val="Text11"/>
        <w:keepNext w:val="0"/>
        <w:widowControl w:val="0"/>
        <w:numPr>
          <w:ilvl w:val="0"/>
          <w:numId w:val="12"/>
        </w:numPr>
        <w:ind w:left="993" w:hanging="426"/>
      </w:pPr>
      <w:r w:rsidRPr="002C5106">
        <w:t>Změna díla ohrozí nebo by mohla vážně ohrozit zdraví a bezpečnost osob; a/nebo</w:t>
      </w:r>
    </w:p>
    <w:p w14:paraId="098877A3" w14:textId="09323F0A" w:rsidR="000824E4" w:rsidRPr="002C5106" w:rsidRDefault="000824E4" w:rsidP="00F07360">
      <w:pPr>
        <w:pStyle w:val="Text11"/>
        <w:keepNext w:val="0"/>
        <w:widowControl w:val="0"/>
        <w:numPr>
          <w:ilvl w:val="0"/>
          <w:numId w:val="12"/>
        </w:numPr>
        <w:ind w:left="993" w:hanging="426"/>
      </w:pPr>
      <w:r w:rsidRPr="002C5106">
        <w:t xml:space="preserve">Změna díla by podstatně změnila povahu </w:t>
      </w:r>
      <w:r w:rsidR="00100EFB" w:rsidRPr="002C5106">
        <w:t>Stavby</w:t>
      </w:r>
      <w:r w:rsidRPr="002C5106">
        <w:t xml:space="preserve"> včetně povahy rizika, které na sebe Zhotovitel na základě Smlouvy převzal.</w:t>
      </w:r>
    </w:p>
    <w:p w14:paraId="53625DCA" w14:textId="41E78D25" w:rsidR="000824E4" w:rsidRPr="002C5106" w:rsidRDefault="000824E4" w:rsidP="00F07360">
      <w:pPr>
        <w:pStyle w:val="Clanek11"/>
        <w:tabs>
          <w:tab w:val="clear" w:pos="2624"/>
          <w:tab w:val="num" w:pos="561"/>
        </w:tabs>
        <w:ind w:left="561" w:hanging="561"/>
        <w:rPr>
          <w:rFonts w:cs="Times New Roman"/>
          <w:b/>
        </w:rPr>
      </w:pPr>
      <w:r w:rsidRPr="002C5106">
        <w:rPr>
          <w:rFonts w:cs="Times New Roman"/>
          <w:b/>
        </w:rPr>
        <w:t>Změny díla navržené Zhotovitelem</w:t>
      </w:r>
    </w:p>
    <w:p w14:paraId="7FB4E359" w14:textId="0132EC80" w:rsidR="000824E4" w:rsidRPr="002C5106" w:rsidRDefault="000824E4" w:rsidP="00F07360">
      <w:pPr>
        <w:pStyle w:val="Text11"/>
        <w:keepNext w:val="0"/>
        <w:widowControl w:val="0"/>
      </w:pPr>
      <w:r w:rsidRPr="002C5106">
        <w:t>Zhotovitel je oprávněn navrhnout Objednateli Změnu díla, a to zejména za účelem zvýšení kvality díla a plnění Smlouvy, snížení Ceny nebo k</w:t>
      </w:r>
      <w:r w:rsidR="00C16D4D" w:rsidRPr="002C5106">
        <w:t> </w:t>
      </w:r>
      <w:r w:rsidRPr="002C5106">
        <w:t>řešení situací nepředvídaných při uzavření Smlouvy. Objednatel není povinen návrhu Zhotovitele vyhovět.</w:t>
      </w:r>
    </w:p>
    <w:p w14:paraId="5982CCC9" w14:textId="6B1EA146" w:rsidR="000824E4" w:rsidRPr="002C5106" w:rsidRDefault="000824E4" w:rsidP="00F07360">
      <w:pPr>
        <w:pStyle w:val="Clanek11"/>
        <w:tabs>
          <w:tab w:val="clear" w:pos="2624"/>
          <w:tab w:val="num" w:pos="561"/>
        </w:tabs>
        <w:ind w:left="561" w:hanging="561"/>
        <w:rPr>
          <w:rFonts w:cs="Times New Roman"/>
          <w:b/>
        </w:rPr>
      </w:pPr>
      <w:r w:rsidRPr="002C5106">
        <w:rPr>
          <w:rFonts w:cs="Times New Roman"/>
          <w:b/>
        </w:rPr>
        <w:t>Provedení Změny díla</w:t>
      </w:r>
    </w:p>
    <w:p w14:paraId="09F713D0" w14:textId="19A793F0" w:rsidR="000824E4" w:rsidRPr="002C5106" w:rsidRDefault="000824E4" w:rsidP="00F07360">
      <w:pPr>
        <w:pStyle w:val="Text11"/>
        <w:keepNext w:val="0"/>
        <w:widowControl w:val="0"/>
      </w:pPr>
      <w:r w:rsidRPr="002C5106">
        <w:t>Nařídí-li Objednatel nebo navrhne-li Zhotovitel Změnu díla, oznámí písemně takovou skutečnost druhé Straně, přičemž v</w:t>
      </w:r>
      <w:r w:rsidR="00C16D4D" w:rsidRPr="002C5106">
        <w:t> </w:t>
      </w:r>
      <w:r w:rsidRPr="002C5106">
        <w:t>oznámení uvede předmět Změny díla a její důvody; Zhotovitel uvede ve svém návrhu Změny díla také předpokládané technické řešení a ocenění Změny díla.</w:t>
      </w:r>
    </w:p>
    <w:p w14:paraId="66BFCF67" w14:textId="2D8129E4" w:rsidR="000824E4" w:rsidRPr="002C5106" w:rsidRDefault="000824E4" w:rsidP="00F07360">
      <w:pPr>
        <w:pStyle w:val="Text11"/>
        <w:keepNext w:val="0"/>
        <w:widowControl w:val="0"/>
      </w:pPr>
      <w:r w:rsidRPr="002C5106">
        <w:t>Nedohodnou-li se Strany jinak, nejpozději do deseti (10) dnů od doručení oznámení o Změně díla zpracuje Zhotovitel písemně hodnocení dopadů Změny díla, v</w:t>
      </w:r>
      <w:r w:rsidR="00C16D4D" w:rsidRPr="002C5106">
        <w:t> </w:t>
      </w:r>
      <w:r w:rsidRPr="002C5106">
        <w:t xml:space="preserve">níž podrobně uvede dopady Změny díla na Cenu (včetně přehledu veškerých nákladů nebo úspor), dopady na plnění harmonogramu dle </w:t>
      </w:r>
      <w:r w:rsidRPr="007910A8">
        <w:rPr>
          <w:b/>
          <w:bCs/>
          <w:i/>
          <w:iCs/>
        </w:rPr>
        <w:t xml:space="preserve">Přílohy č. </w:t>
      </w:r>
      <w:r w:rsidR="007910A8" w:rsidRPr="007910A8">
        <w:rPr>
          <w:b/>
          <w:bCs/>
          <w:i/>
          <w:iCs/>
        </w:rPr>
        <w:t>4</w:t>
      </w:r>
      <w:r w:rsidRPr="002C5106">
        <w:t>, či jiné předpokládané důsledky Změny díla na závazky Zhotovitele dle Smlouvy. Náklady Zhotovitele spojené se zpracováním hodnocení dopadů Změny díla jsou již zahrnuty v</w:t>
      </w:r>
      <w:r w:rsidR="00C16D4D" w:rsidRPr="002C5106">
        <w:t> </w:t>
      </w:r>
      <w:r w:rsidRPr="002C5106">
        <w:t>Ceně.</w:t>
      </w:r>
    </w:p>
    <w:p w14:paraId="79251323" w14:textId="39F56DB6" w:rsidR="000824E4" w:rsidRPr="002C5106" w:rsidRDefault="000824E4" w:rsidP="00F07360">
      <w:pPr>
        <w:pStyle w:val="Text11"/>
        <w:keepNext w:val="0"/>
        <w:widowControl w:val="0"/>
      </w:pPr>
      <w:r w:rsidRPr="002C5106">
        <w:t xml:space="preserve">Zhotovitel </w:t>
      </w:r>
      <w:r w:rsidR="009F066E" w:rsidRPr="002C5106">
        <w:t xml:space="preserve">je </w:t>
      </w:r>
      <w:r w:rsidRPr="002C5106">
        <w:t>při stanovení dopadů na Cenu povinen vycházet z</w:t>
      </w:r>
      <w:r w:rsidR="00C16D4D" w:rsidRPr="002C5106">
        <w:t> </w:t>
      </w:r>
      <w:r w:rsidRPr="002C5106">
        <w:t xml:space="preserve">cen </w:t>
      </w:r>
      <w:r w:rsidR="00030BEE" w:rsidRPr="002C5106">
        <w:t>stanovených touto Smlouvou</w:t>
      </w:r>
      <w:r w:rsidR="006925B8">
        <w:t xml:space="preserve">, zejména pak cenou za vícepráce dle </w:t>
      </w:r>
      <w:r w:rsidR="006925B8" w:rsidRPr="00FB01C1">
        <w:rPr>
          <w:b/>
          <w:bCs/>
          <w:i/>
          <w:iCs/>
        </w:rPr>
        <w:t>Přílohy č. 5</w:t>
      </w:r>
      <w:r w:rsidR="00030BEE" w:rsidRPr="002C5106">
        <w:t>. Není-li takový postup možný, je Zhotovitel povinen vycházet z</w:t>
      </w:r>
      <w:r w:rsidR="00C16D4D" w:rsidRPr="002C5106">
        <w:t> </w:t>
      </w:r>
      <w:r w:rsidR="00030BEE" w:rsidRPr="002C5106">
        <w:t xml:space="preserve">cen </w:t>
      </w:r>
      <w:r w:rsidRPr="002C5106">
        <w:t>obvyklých, zejména z</w:t>
      </w:r>
      <w:r w:rsidR="00C16D4D" w:rsidRPr="002C5106">
        <w:t> </w:t>
      </w:r>
      <w:r w:rsidRPr="002C5106">
        <w:t>cen stanovených příslušnými oborovými ceníky</w:t>
      </w:r>
      <w:r w:rsidR="009F066E" w:rsidRPr="002C5106">
        <w:t xml:space="preserve"> (</w:t>
      </w:r>
      <w:r w:rsidR="00352F8A" w:rsidRPr="004C12ED">
        <w:t>primárně z</w:t>
      </w:r>
      <w:r w:rsidR="00C16D4D" w:rsidRPr="004C12ED">
        <w:t> </w:t>
      </w:r>
      <w:r w:rsidR="00352F8A" w:rsidRPr="004C12ED">
        <w:t>cenové soustavy</w:t>
      </w:r>
      <w:r w:rsidR="0093453F" w:rsidRPr="004C12ED">
        <w:t xml:space="preserve"> UNIKA</w:t>
      </w:r>
      <w:r w:rsidR="009F066E" w:rsidRPr="002C5106">
        <w:t>)</w:t>
      </w:r>
      <w:r w:rsidRPr="002C5106">
        <w:t>.</w:t>
      </w:r>
      <w:r w:rsidR="009F066E" w:rsidRPr="002C5106">
        <w:t xml:space="preserve"> </w:t>
      </w:r>
      <w:r w:rsidRPr="002C5106">
        <w:t>Objednatel na základě hodnocení dopadů Změny díla vypracovaného Zhotovitelem Změnu díla písemně schválí nebo odmítne.</w:t>
      </w:r>
      <w:r w:rsidR="00100EFB" w:rsidRPr="002C5106">
        <w:t xml:space="preserve"> Po písemném schválení Změny díla Objednatelem uzavřou Strany příslušný dodatek k</w:t>
      </w:r>
      <w:r w:rsidR="00C16D4D" w:rsidRPr="002C5106">
        <w:t> </w:t>
      </w:r>
      <w:r w:rsidR="00100EFB" w:rsidRPr="002C5106">
        <w:t>této Smlouvě.</w:t>
      </w:r>
    </w:p>
    <w:p w14:paraId="04626EC6" w14:textId="637A6F2E" w:rsidR="000824E4" w:rsidRDefault="000824E4" w:rsidP="00F07360">
      <w:pPr>
        <w:pStyle w:val="Text11"/>
        <w:keepNext w:val="0"/>
        <w:widowControl w:val="0"/>
      </w:pPr>
      <w:r w:rsidRPr="002C5106">
        <w:t>Zhotovitel je povinen v</w:t>
      </w:r>
      <w:r w:rsidR="00C16D4D" w:rsidRPr="002C5106">
        <w:t> </w:t>
      </w:r>
      <w:r w:rsidRPr="002C5106">
        <w:t>době od doručení oznámení Změny díla do schválení nebo odmítnutí Změny díla Objednatelem zdržet se jednání, které by ohrozilo nebo znemožnilo provedení Změny díla nebo zvýšilo náklady na plnění Smlouvy nebo prodloužilo termín poskytnutí plnění dle Smlouvy.</w:t>
      </w:r>
    </w:p>
    <w:p w14:paraId="57315AA6" w14:textId="77777777" w:rsidR="00EC13D0" w:rsidRPr="002C5106" w:rsidRDefault="00EC13D0" w:rsidP="00F07360">
      <w:pPr>
        <w:pStyle w:val="Text11"/>
        <w:keepNext w:val="0"/>
        <w:widowControl w:val="0"/>
      </w:pPr>
    </w:p>
    <w:p w14:paraId="1ACF0736" w14:textId="318CDF62" w:rsidR="0034673E" w:rsidRPr="002C5106" w:rsidRDefault="0034673E" w:rsidP="007E1EFB">
      <w:pPr>
        <w:pStyle w:val="Nadpis1"/>
        <w:keepNext w:val="0"/>
        <w:widowControl w:val="0"/>
        <w:spacing w:before="120" w:after="120"/>
        <w:rPr>
          <w:rFonts w:cs="Times New Roman"/>
        </w:rPr>
      </w:pPr>
      <w:r w:rsidRPr="002C5106">
        <w:rPr>
          <w:rFonts w:cs="Times New Roman"/>
        </w:rPr>
        <w:t>UKONČENÍ SMLOUVY</w:t>
      </w:r>
    </w:p>
    <w:p w14:paraId="13545AAB" w14:textId="77777777" w:rsidR="00561A0A" w:rsidRPr="002C5106" w:rsidRDefault="00561A0A" w:rsidP="00F07360">
      <w:pPr>
        <w:pStyle w:val="Clanek11"/>
        <w:tabs>
          <w:tab w:val="clear" w:pos="2624"/>
          <w:tab w:val="num" w:pos="561"/>
        </w:tabs>
        <w:ind w:left="561" w:hanging="561"/>
        <w:rPr>
          <w:rFonts w:cs="Times New Roman"/>
          <w:b/>
        </w:rPr>
      </w:pPr>
      <w:bookmarkStart w:id="170" w:name="_Toc121313476"/>
      <w:bookmarkStart w:id="171" w:name="_Toc156318723"/>
      <w:bookmarkStart w:id="172" w:name="_Ref121154495"/>
      <w:r w:rsidRPr="002C5106">
        <w:rPr>
          <w:rFonts w:cs="Times New Roman"/>
          <w:b/>
        </w:rPr>
        <w:t>Důvody ukončení</w:t>
      </w:r>
      <w:bookmarkEnd w:id="170"/>
      <w:bookmarkEnd w:id="171"/>
      <w:bookmarkEnd w:id="172"/>
      <w:r w:rsidRPr="002C5106">
        <w:rPr>
          <w:rFonts w:cs="Times New Roman"/>
          <w:b/>
        </w:rPr>
        <w:t xml:space="preserve"> </w:t>
      </w:r>
    </w:p>
    <w:p w14:paraId="26270081" w14:textId="4E432447" w:rsidR="0034673E" w:rsidRPr="002C5106" w:rsidRDefault="0034673E" w:rsidP="00F07360">
      <w:pPr>
        <w:pStyle w:val="Text11"/>
        <w:keepNext w:val="0"/>
        <w:widowControl w:val="0"/>
      </w:pPr>
      <w:r w:rsidRPr="002C5106">
        <w:t>Tato Smlouva může být ukončena pouze (a) splněním povinností Stran vyplývajících z</w:t>
      </w:r>
      <w:r w:rsidR="00C16D4D" w:rsidRPr="002C5106">
        <w:t> </w:t>
      </w:r>
      <w:r w:rsidRPr="002C5106">
        <w:t>této Smlouvy, (b) dohodou Stran, a (c) odstoupením od této Smlouvy kteroukoli ze Stran z</w:t>
      </w:r>
      <w:r w:rsidR="00C16D4D" w:rsidRPr="002C5106">
        <w:t> </w:t>
      </w:r>
      <w:r w:rsidRPr="002C5106">
        <w:t xml:space="preserve">důvodů uvedených </w:t>
      </w:r>
      <w:r w:rsidR="009F066E" w:rsidRPr="002C5106">
        <w:t>v</w:t>
      </w:r>
      <w:r w:rsidR="00C16D4D" w:rsidRPr="002C5106">
        <w:t> </w:t>
      </w:r>
      <w:r w:rsidR="009F066E" w:rsidRPr="002C5106">
        <w:t xml:space="preserve">této </w:t>
      </w:r>
      <w:r w:rsidRPr="002C5106">
        <w:t>Smlouv</w:t>
      </w:r>
      <w:r w:rsidR="009F066E" w:rsidRPr="002C5106">
        <w:t>ě</w:t>
      </w:r>
      <w:r w:rsidRPr="002C5106">
        <w:t>.</w:t>
      </w:r>
    </w:p>
    <w:p w14:paraId="70B32247" w14:textId="5292D64D" w:rsidR="000824E4" w:rsidRPr="002C5106" w:rsidRDefault="000824E4" w:rsidP="00F07360">
      <w:pPr>
        <w:pStyle w:val="Text11"/>
        <w:keepNext w:val="0"/>
        <w:widowControl w:val="0"/>
      </w:pPr>
      <w:r w:rsidRPr="002C5106">
        <w:lastRenderedPageBreak/>
        <w:t xml:space="preserve">Jestliže Objednatel písemně oznámí Zhotoviteli, že již nemá zájem na plnění </w:t>
      </w:r>
      <w:r w:rsidR="00100EFB" w:rsidRPr="002C5106">
        <w:t xml:space="preserve">těch </w:t>
      </w:r>
      <w:r w:rsidR="004C20FE">
        <w:t>Č</w:t>
      </w:r>
      <w:r w:rsidRPr="002C5106">
        <w:t xml:space="preserve">ástí </w:t>
      </w:r>
      <w:r w:rsidR="004C20FE">
        <w:t>D</w:t>
      </w:r>
      <w:r w:rsidRPr="002C5106">
        <w:t>íla, k</w:t>
      </w:r>
      <w:r w:rsidR="00C16D4D" w:rsidRPr="002C5106">
        <w:t> </w:t>
      </w:r>
      <w:r w:rsidRPr="002C5106">
        <w:t>jejichž provádění Objednatel doposud nevyzval Zhotovitele v</w:t>
      </w:r>
      <w:r w:rsidR="00C16D4D" w:rsidRPr="002C5106">
        <w:t> </w:t>
      </w:r>
      <w:r w:rsidRPr="002C5106">
        <w:t>souladu s</w:t>
      </w:r>
      <w:r w:rsidR="001E55AA">
        <w:t> </w:t>
      </w:r>
      <w:r w:rsidRPr="002C5106">
        <w:t>čl</w:t>
      </w:r>
      <w:r w:rsidR="001E55AA">
        <w:t>.</w:t>
      </w:r>
      <w:r w:rsidRPr="002C5106">
        <w:t xml:space="preserve"> </w:t>
      </w:r>
      <w:r w:rsidR="009F066E" w:rsidRPr="002C5106">
        <w:fldChar w:fldCharType="begin"/>
      </w:r>
      <w:r w:rsidR="009F066E" w:rsidRPr="002C5106">
        <w:instrText xml:space="preserve"> REF _Ref121212696 \r \h  \* MERGEFORMAT </w:instrText>
      </w:r>
      <w:r w:rsidR="009F066E" w:rsidRPr="002C5106">
        <w:fldChar w:fldCharType="separate"/>
      </w:r>
      <w:r w:rsidR="00E936B9">
        <w:t>1.6</w:t>
      </w:r>
      <w:r w:rsidR="009F066E" w:rsidRPr="002C5106">
        <w:fldChar w:fldCharType="end"/>
      </w:r>
      <w:r w:rsidR="009F066E" w:rsidRPr="002C5106">
        <w:t xml:space="preserve"> </w:t>
      </w:r>
      <w:r w:rsidRPr="002C5106">
        <w:t>Smlouvy, platí, že Smlouva je k</w:t>
      </w:r>
      <w:r w:rsidR="00C16D4D" w:rsidRPr="002C5106">
        <w:t> </w:t>
      </w:r>
      <w:r w:rsidRPr="002C5106">
        <w:t>tomuto okamžiku, pakliže jsou splněny i veškeré další povinnosti Zhotovitele vyplývající z</w:t>
      </w:r>
      <w:r w:rsidR="00C16D4D" w:rsidRPr="002C5106">
        <w:t> </w:t>
      </w:r>
      <w:r w:rsidRPr="002C5106">
        <w:t>této Smlouvy a/nebo právních předpisů, ukončena jejím splněním.</w:t>
      </w:r>
    </w:p>
    <w:p w14:paraId="414B190C" w14:textId="77777777" w:rsidR="00561A0A" w:rsidRPr="002C5106" w:rsidRDefault="00561A0A" w:rsidP="00F07360">
      <w:pPr>
        <w:pStyle w:val="Clanek11"/>
        <w:tabs>
          <w:tab w:val="clear" w:pos="2624"/>
          <w:tab w:val="num" w:pos="561"/>
        </w:tabs>
        <w:ind w:left="561" w:hanging="561"/>
        <w:rPr>
          <w:rFonts w:cs="Times New Roman"/>
          <w:b/>
        </w:rPr>
      </w:pPr>
      <w:bookmarkStart w:id="173" w:name="_Toc121313477"/>
      <w:bookmarkStart w:id="174" w:name="_Toc156318724"/>
      <w:bookmarkStart w:id="175" w:name="_Ref286006902"/>
      <w:bookmarkStart w:id="176" w:name="_Ref10623457"/>
      <w:r w:rsidRPr="002C5106">
        <w:rPr>
          <w:rFonts w:cs="Times New Roman"/>
          <w:b/>
        </w:rPr>
        <w:t>Právo Objednatele odstoupit od Smlouvy</w:t>
      </w:r>
      <w:bookmarkEnd w:id="173"/>
      <w:bookmarkEnd w:id="174"/>
      <w:bookmarkEnd w:id="175"/>
      <w:bookmarkEnd w:id="176"/>
    </w:p>
    <w:p w14:paraId="790CC66F" w14:textId="77777777" w:rsidR="0034673E" w:rsidRPr="002C5106" w:rsidRDefault="0034673E" w:rsidP="00F07360">
      <w:pPr>
        <w:pStyle w:val="Text11"/>
        <w:keepNext w:val="0"/>
        <w:widowControl w:val="0"/>
      </w:pPr>
      <w:r w:rsidRPr="002C5106">
        <w:t xml:space="preserve">Objednatel je oprávněn odstoupit od této Smlouvy, pokud: </w:t>
      </w:r>
    </w:p>
    <w:p w14:paraId="7A2591CC" w14:textId="6A14C7CF" w:rsidR="0034673E" w:rsidRPr="002C5106" w:rsidRDefault="0034673E" w:rsidP="00F07360">
      <w:pPr>
        <w:pStyle w:val="Claneka"/>
        <w:keepLines w:val="0"/>
      </w:pPr>
      <w:r w:rsidRPr="002C5106">
        <w:t xml:space="preserve">Zhotovitel porušil nebo nesplnil jakoukoli ze svých povinností </w:t>
      </w:r>
      <w:r w:rsidR="009F0721" w:rsidRPr="002C5106">
        <w:t>vyplývajících z</w:t>
      </w:r>
      <w:r w:rsidR="00C16D4D" w:rsidRPr="002C5106">
        <w:t> </w:t>
      </w:r>
      <w:r w:rsidR="009F0721" w:rsidRPr="002C5106">
        <w:t xml:space="preserve">této Smlouvy a </w:t>
      </w:r>
      <w:r w:rsidRPr="002C5106">
        <w:t>nenapravil takové porušení v</w:t>
      </w:r>
      <w:r w:rsidR="00C16D4D" w:rsidRPr="002C5106">
        <w:t> </w:t>
      </w:r>
      <w:r w:rsidRPr="002C5106">
        <w:t>přiměřené lhůtě určené Objednatelem v</w:t>
      </w:r>
      <w:r w:rsidR="00C16D4D" w:rsidRPr="002C5106">
        <w:t> </w:t>
      </w:r>
      <w:r w:rsidRPr="002C5106">
        <w:t>písemné výzvě k</w:t>
      </w:r>
      <w:r w:rsidR="00C16D4D" w:rsidRPr="002C5106">
        <w:t> </w:t>
      </w:r>
      <w:r w:rsidRPr="002C5106">
        <w:t>nápravě, doručené Zhotoviteli, kde bylo specifikov</w:t>
      </w:r>
      <w:r w:rsidR="00A528CA" w:rsidRPr="002C5106">
        <w:t>áno příslušné porušení; lhůta k</w:t>
      </w:r>
      <w:r w:rsidR="00C16D4D" w:rsidRPr="002C5106">
        <w:t> </w:t>
      </w:r>
      <w:r w:rsidRPr="002C5106">
        <w:t xml:space="preserve">nápravě nesmí být kratší než </w:t>
      </w:r>
      <w:r w:rsidR="00F25170" w:rsidRPr="002C5106">
        <w:t>sedm (</w:t>
      </w:r>
      <w:r w:rsidRPr="002C5106">
        <w:t>7</w:t>
      </w:r>
      <w:r w:rsidR="00F25170" w:rsidRPr="002C5106">
        <w:t>)</w:t>
      </w:r>
      <w:r w:rsidRPr="002C5106">
        <w:t xml:space="preserve"> pracovních dní;  </w:t>
      </w:r>
    </w:p>
    <w:p w14:paraId="0E573A85" w14:textId="1AEB69EC" w:rsidR="0034673E" w:rsidRPr="002C5106" w:rsidRDefault="0034673E" w:rsidP="00F07360">
      <w:pPr>
        <w:pStyle w:val="Claneka"/>
        <w:keepLines w:val="0"/>
      </w:pPr>
      <w:r w:rsidRPr="002C5106">
        <w:t>Zhotovitel z</w:t>
      </w:r>
      <w:r w:rsidR="00C16D4D" w:rsidRPr="002C5106">
        <w:t> </w:t>
      </w:r>
      <w:r w:rsidRPr="002C5106">
        <w:t>jakéhokoli důvodu není schopen splnit své závazky vyplývající z</w:t>
      </w:r>
      <w:r w:rsidR="00C16D4D" w:rsidRPr="002C5106">
        <w:t> </w:t>
      </w:r>
      <w:r w:rsidRPr="002C5106">
        <w:t xml:space="preserve">této Smlouvy; </w:t>
      </w:r>
    </w:p>
    <w:p w14:paraId="436CBA16" w14:textId="2248990A" w:rsidR="0034673E" w:rsidRPr="002C5106" w:rsidRDefault="00F53CF0" w:rsidP="00F07360">
      <w:pPr>
        <w:pStyle w:val="Claneka"/>
        <w:keepLines w:val="0"/>
      </w:pPr>
      <w:r w:rsidRPr="002C5106">
        <w:t xml:space="preserve">Stavba </w:t>
      </w:r>
      <w:r w:rsidR="0034673E" w:rsidRPr="002C5106">
        <w:t xml:space="preserve">byla zastavena před </w:t>
      </w:r>
      <w:r w:rsidRPr="002C5106">
        <w:t xml:space="preserve">splněním předmětu této Smlouvy </w:t>
      </w:r>
      <w:r w:rsidR="0034673E" w:rsidRPr="002C5106">
        <w:t xml:space="preserve">a další pokračování </w:t>
      </w:r>
      <w:r w:rsidRPr="002C5106">
        <w:t xml:space="preserve">Stavby </w:t>
      </w:r>
      <w:r w:rsidR="0034673E" w:rsidRPr="002C5106">
        <w:t xml:space="preserve">nelze rozumně předpokládat; a/nebo </w:t>
      </w:r>
    </w:p>
    <w:p w14:paraId="3D2BB98E" w14:textId="67F21EAE" w:rsidR="007F1673" w:rsidRPr="002C5106" w:rsidRDefault="008D2DD5" w:rsidP="00F07360">
      <w:pPr>
        <w:pStyle w:val="Claneka"/>
        <w:keepLines w:val="0"/>
      </w:pPr>
      <w:r w:rsidRPr="002C5106">
        <w:t>n</w:t>
      </w:r>
      <w:r w:rsidR="00BC7464" w:rsidRPr="002C5106">
        <w:t>astane, kterákoliv z</w:t>
      </w:r>
      <w:r w:rsidR="00C16D4D" w:rsidRPr="002C5106">
        <w:t> </w:t>
      </w:r>
      <w:r w:rsidR="00BC7464" w:rsidRPr="002C5106">
        <w:t xml:space="preserve">následujících situací: </w:t>
      </w:r>
      <w:r w:rsidR="00FC3BFC" w:rsidRPr="002C5106">
        <w:t>(i) Zhotovitel vstoupí do likvidace; nebo (ii) insolvenční soud vydá rozhodnutí o úpadku Zhotovitele ve smyslu § 136 zákona č. 182/2006 Sb., o úpadku a způsobech jeho řešení (insolvenční zákon); nebo (iii) Zhotovitel podá insolvenční návrh na svou osobu ve smyslu § 98 insolvenčního zákona; nebo (iv) bylo-li zahájeno insolvenční řízení vůči Zhotoviteli a insolvenční soud nerozhodne o takovém insolvenčním návrhu do tří měsíců ode dne zahájení insolvenčního řízení; nebo (v) Zhotovitel přijal rozhodnutí o povinném nebo dobrovolném zrušení (vyjma případů sloučení nebo splynutí); nebo (vi) insolvenční soud prohlásí konkurs na majetek Zhotovitele</w:t>
      </w:r>
      <w:r w:rsidR="007F1673" w:rsidRPr="002C5106">
        <w:t>;</w:t>
      </w:r>
    </w:p>
    <w:p w14:paraId="517A5513" w14:textId="001BDA54" w:rsidR="0034673E" w:rsidRPr="002C5106" w:rsidRDefault="007F1673" w:rsidP="00F07360">
      <w:pPr>
        <w:pStyle w:val="Claneka"/>
        <w:keepLines w:val="0"/>
      </w:pPr>
      <w:r w:rsidRPr="002C5106">
        <w:t>a z</w:t>
      </w:r>
      <w:r w:rsidR="00C16D4D" w:rsidRPr="002C5106">
        <w:t> </w:t>
      </w:r>
      <w:r w:rsidRPr="002C5106">
        <w:t>dalších důvodů uvedených v</w:t>
      </w:r>
      <w:r w:rsidR="00C16D4D" w:rsidRPr="002C5106">
        <w:t> </w:t>
      </w:r>
      <w:r w:rsidRPr="002C5106">
        <w:t>této Smlouvě nebo stanoven</w:t>
      </w:r>
      <w:r w:rsidR="00F632F8" w:rsidRPr="002C5106">
        <w:t>ých</w:t>
      </w:r>
      <w:r w:rsidRPr="002C5106">
        <w:t xml:space="preserve"> právními předpisy</w:t>
      </w:r>
      <w:r w:rsidR="00BC7464" w:rsidRPr="002C5106">
        <w:t>.</w:t>
      </w:r>
    </w:p>
    <w:p w14:paraId="5D1EA799" w14:textId="77777777" w:rsidR="00561A0A" w:rsidRPr="002C5106" w:rsidRDefault="00561A0A" w:rsidP="00F07360">
      <w:pPr>
        <w:pStyle w:val="Clanek11"/>
        <w:tabs>
          <w:tab w:val="clear" w:pos="2624"/>
          <w:tab w:val="num" w:pos="561"/>
        </w:tabs>
        <w:ind w:left="561" w:hanging="561"/>
        <w:rPr>
          <w:rFonts w:cs="Times New Roman"/>
          <w:b/>
        </w:rPr>
      </w:pPr>
      <w:bookmarkStart w:id="177" w:name="_Toc121313478"/>
      <w:bookmarkStart w:id="178" w:name="_Toc156318725"/>
      <w:bookmarkStart w:id="179" w:name="_Ref286006916"/>
      <w:bookmarkStart w:id="180" w:name="_Ref10623464"/>
      <w:r w:rsidRPr="002C5106">
        <w:rPr>
          <w:rFonts w:cs="Times New Roman"/>
          <w:b/>
        </w:rPr>
        <w:t>Právo Zhotovitele odstoupit od Smlouvy</w:t>
      </w:r>
      <w:bookmarkEnd w:id="177"/>
      <w:bookmarkEnd w:id="178"/>
      <w:bookmarkEnd w:id="179"/>
      <w:bookmarkEnd w:id="180"/>
    </w:p>
    <w:p w14:paraId="1089E54F" w14:textId="782A63EE" w:rsidR="009F066E" w:rsidRDefault="009F066E" w:rsidP="00F07360">
      <w:pPr>
        <w:pStyle w:val="Text11"/>
        <w:keepNext w:val="0"/>
        <w:widowControl w:val="0"/>
      </w:pPr>
      <w:r w:rsidRPr="002C5106">
        <w:t>Zhotovitel je oprávněn odstoupit od této Smlouvy, pokud Objednatel bezdůvodně nezaplatil Zhotoviteli Cenu nebo jakoukoli její část v</w:t>
      </w:r>
      <w:r w:rsidR="00C16D4D" w:rsidRPr="002C5106">
        <w:t> </w:t>
      </w:r>
      <w:r w:rsidRPr="002C5106">
        <w:t>souladu s</w:t>
      </w:r>
      <w:r w:rsidR="001E55AA">
        <w:t> </w:t>
      </w:r>
      <w:r w:rsidRPr="002C5106">
        <w:t>čl</w:t>
      </w:r>
      <w:r w:rsidR="001E55AA">
        <w:t>.</w:t>
      </w:r>
      <w:r w:rsidRPr="002C5106">
        <w:t xml:space="preserve"> </w:t>
      </w:r>
      <w:r w:rsidRPr="002C5106">
        <w:fldChar w:fldCharType="begin"/>
      </w:r>
      <w:r w:rsidRPr="002C5106">
        <w:instrText xml:space="preserve"> REF _Ref286007642 \r \h  \* MERGEFORMAT </w:instrText>
      </w:r>
      <w:r w:rsidRPr="002C5106">
        <w:fldChar w:fldCharType="separate"/>
      </w:r>
      <w:r w:rsidR="00E936B9">
        <w:t>13</w:t>
      </w:r>
      <w:r w:rsidRPr="002C5106">
        <w:fldChar w:fldCharType="end"/>
      </w:r>
      <w:r w:rsidRPr="002C5106">
        <w:t xml:space="preserve"> Smlouvy a nenapravil takové porušení své povinnosti v</w:t>
      </w:r>
      <w:r w:rsidR="00C16D4D" w:rsidRPr="002C5106">
        <w:t> </w:t>
      </w:r>
      <w:r w:rsidRPr="002C5106">
        <w:t xml:space="preserve">dodatečné přiměřené lhůtě, která nesmí být kratší než </w:t>
      </w:r>
      <w:r w:rsidR="00973765">
        <w:t>třicet</w:t>
      </w:r>
      <w:r w:rsidR="00973765" w:rsidRPr="002C5106">
        <w:t xml:space="preserve"> </w:t>
      </w:r>
      <w:r w:rsidRPr="002C5106">
        <w:t>(</w:t>
      </w:r>
      <w:r w:rsidR="00973765">
        <w:t>3</w:t>
      </w:r>
      <w:r w:rsidRPr="002C5106">
        <w:t>0) dnů, jak bude uvedena v</w:t>
      </w:r>
      <w:r w:rsidR="00C16D4D" w:rsidRPr="002C5106">
        <w:t> </w:t>
      </w:r>
      <w:r w:rsidRPr="002C5106">
        <w:t>písemné výzvě k</w:t>
      </w:r>
      <w:r w:rsidR="00C16D4D" w:rsidRPr="002C5106">
        <w:t> </w:t>
      </w:r>
      <w:r w:rsidRPr="002C5106">
        <w:t>nápravě doručené Zhotovitelem Objednateli.</w:t>
      </w:r>
    </w:p>
    <w:p w14:paraId="3597A07D" w14:textId="7186860F" w:rsidR="00783B24" w:rsidRDefault="00783B24" w:rsidP="00F07360">
      <w:pPr>
        <w:widowControl w:val="0"/>
        <w:ind w:left="567"/>
        <w:rPr>
          <w:iCs/>
          <w:szCs w:val="22"/>
        </w:rPr>
      </w:pPr>
      <w:r>
        <w:rPr>
          <w:iCs/>
          <w:szCs w:val="22"/>
        </w:rPr>
        <w:t xml:space="preserve">Zhotovitel je dále oprávněn odstoupit od této Smlouvy, jestliže Objednatel </w:t>
      </w:r>
      <w:r w:rsidRPr="007D47FA">
        <w:rPr>
          <w:iCs/>
          <w:szCs w:val="22"/>
        </w:rPr>
        <w:t>porušil nebo nesplnil jakoukoli ze svých povinností vyplývajících z této Smlouvy podstatným způsobem</w:t>
      </w:r>
      <w:r>
        <w:rPr>
          <w:iCs/>
          <w:szCs w:val="22"/>
        </w:rPr>
        <w:t>, čímž bylo znemožněno Zhotoviteli pokračovat v provádění prací na Díle,</w:t>
      </w:r>
      <w:r w:rsidRPr="007D47FA">
        <w:rPr>
          <w:iCs/>
          <w:szCs w:val="22"/>
        </w:rPr>
        <w:t xml:space="preserve"> a nenapravil takové porušení v přiměřené lhůtě určené </w:t>
      </w:r>
      <w:r>
        <w:rPr>
          <w:iCs/>
          <w:szCs w:val="22"/>
        </w:rPr>
        <w:t>Zhotovitelem</w:t>
      </w:r>
      <w:r w:rsidRPr="007D47FA">
        <w:rPr>
          <w:iCs/>
          <w:szCs w:val="22"/>
        </w:rPr>
        <w:t xml:space="preserve"> v písemné výzvě k nápravě, doručené Zhotoviteli, kde bylo specifikováno příslušné porušení; lhůta k nápravě nesmí být kratší než </w:t>
      </w:r>
      <w:r w:rsidR="00973765">
        <w:rPr>
          <w:iCs/>
          <w:szCs w:val="22"/>
        </w:rPr>
        <w:t xml:space="preserve">třicet </w:t>
      </w:r>
      <w:r>
        <w:rPr>
          <w:iCs/>
          <w:szCs w:val="22"/>
        </w:rPr>
        <w:t>(</w:t>
      </w:r>
      <w:r w:rsidR="00973765">
        <w:rPr>
          <w:iCs/>
          <w:szCs w:val="22"/>
        </w:rPr>
        <w:t>3</w:t>
      </w:r>
      <w:r>
        <w:rPr>
          <w:iCs/>
          <w:szCs w:val="22"/>
        </w:rPr>
        <w:t>0)</w:t>
      </w:r>
      <w:r w:rsidRPr="007D47FA">
        <w:rPr>
          <w:iCs/>
          <w:szCs w:val="22"/>
        </w:rPr>
        <w:t xml:space="preserve"> dnů, není-li v této Smlouvě uvedeno jinak</w:t>
      </w:r>
      <w:r>
        <w:rPr>
          <w:iCs/>
          <w:szCs w:val="22"/>
        </w:rPr>
        <w:t xml:space="preserve">. </w:t>
      </w:r>
    </w:p>
    <w:p w14:paraId="7EB659E3" w14:textId="77777777" w:rsidR="00561A0A" w:rsidRPr="002C5106" w:rsidRDefault="00561A0A" w:rsidP="00F07360">
      <w:pPr>
        <w:pStyle w:val="Clanek11"/>
        <w:tabs>
          <w:tab w:val="clear" w:pos="2624"/>
          <w:tab w:val="num" w:pos="561"/>
        </w:tabs>
        <w:ind w:left="561" w:hanging="561"/>
        <w:rPr>
          <w:rFonts w:cs="Times New Roman"/>
          <w:b/>
        </w:rPr>
      </w:pPr>
      <w:bookmarkStart w:id="181" w:name="_Toc121313479"/>
      <w:bookmarkStart w:id="182" w:name="_Toc156318726"/>
      <w:r w:rsidRPr="002C5106">
        <w:rPr>
          <w:rFonts w:cs="Times New Roman"/>
          <w:b/>
        </w:rPr>
        <w:t>Způsob odstoupení</w:t>
      </w:r>
      <w:bookmarkEnd w:id="181"/>
      <w:bookmarkEnd w:id="182"/>
    </w:p>
    <w:p w14:paraId="34A35F36" w14:textId="009F8E30" w:rsidR="0034673E" w:rsidRPr="002C5106" w:rsidRDefault="00BC7464" w:rsidP="00F07360">
      <w:pPr>
        <w:pStyle w:val="Text11"/>
        <w:keepNext w:val="0"/>
        <w:widowControl w:val="0"/>
        <w:rPr>
          <w:highlight w:val="lightGray"/>
        </w:rPr>
      </w:pPr>
      <w:r w:rsidRPr="002C5106">
        <w:t>Odstoupení od Smlouvy musí být učiněno písemným oznámením odstupující Strany řádně doručeným druhé Straně s</w:t>
      </w:r>
      <w:r w:rsidR="00C16D4D" w:rsidRPr="002C5106">
        <w:t> </w:t>
      </w:r>
      <w:r w:rsidRPr="002C5106">
        <w:t>uvedením důvodu, ze kterého se od Smlouvy odstupuje. Odstoupení nabude účinnosti dnem, kdy je oznámení o odstoupení příslušné Straně doručeno.</w:t>
      </w:r>
      <w:r w:rsidR="0034673E" w:rsidRPr="002C5106">
        <w:rPr>
          <w:highlight w:val="lightGray"/>
        </w:rPr>
        <w:t xml:space="preserve"> </w:t>
      </w:r>
    </w:p>
    <w:p w14:paraId="7A887D4B" w14:textId="77777777" w:rsidR="00561A0A" w:rsidRPr="002C5106" w:rsidRDefault="00561A0A" w:rsidP="00F07360">
      <w:pPr>
        <w:pStyle w:val="Clanek11"/>
        <w:tabs>
          <w:tab w:val="clear" w:pos="2624"/>
          <w:tab w:val="num" w:pos="561"/>
        </w:tabs>
        <w:ind w:left="561" w:hanging="561"/>
        <w:rPr>
          <w:rFonts w:cs="Times New Roman"/>
          <w:b/>
        </w:rPr>
      </w:pPr>
      <w:bookmarkStart w:id="183" w:name="_Toc121313480"/>
      <w:bookmarkStart w:id="184" w:name="_Toc156318727"/>
      <w:bookmarkStart w:id="185" w:name="_Ref6477742"/>
      <w:r w:rsidRPr="002C5106">
        <w:rPr>
          <w:rFonts w:cs="Times New Roman"/>
          <w:b/>
        </w:rPr>
        <w:t>Cena při ukončení Smlouvy</w:t>
      </w:r>
      <w:bookmarkEnd w:id="183"/>
      <w:bookmarkEnd w:id="184"/>
      <w:bookmarkEnd w:id="185"/>
    </w:p>
    <w:p w14:paraId="613BAEEA" w14:textId="1A040068" w:rsidR="00BC7464" w:rsidRPr="002C5106" w:rsidRDefault="00BC7464" w:rsidP="00F07360">
      <w:pPr>
        <w:pStyle w:val="Text11"/>
        <w:keepNext w:val="0"/>
        <w:widowControl w:val="0"/>
      </w:pPr>
      <w:r w:rsidRPr="002C5106">
        <w:t xml:space="preserve">Ve všech případech ukončení Smlouvy je Objednatel oprávněn zadat </w:t>
      </w:r>
      <w:r w:rsidR="003E444E" w:rsidRPr="002C5106">
        <w:t>třetí osobě další práce na </w:t>
      </w:r>
      <w:r w:rsidR="0086052E">
        <w:t>D</w:t>
      </w:r>
      <w:r w:rsidRPr="002C5106">
        <w:t>okumentaci</w:t>
      </w:r>
      <w:r w:rsidR="0021356B">
        <w:t xml:space="preserve"> a dalších plněních dle této Smlouvy</w:t>
      </w:r>
      <w:r w:rsidRPr="002C5106">
        <w:t xml:space="preserve"> bez</w:t>
      </w:r>
      <w:r w:rsidR="00EE6F22" w:rsidRPr="002C5106">
        <w:t> </w:t>
      </w:r>
      <w:r w:rsidRPr="002C5106">
        <w:t xml:space="preserve">jakéhokoliv omezení možnosti využití </w:t>
      </w:r>
      <w:r w:rsidR="009F793E">
        <w:t>D</w:t>
      </w:r>
      <w:r w:rsidRPr="002C5106">
        <w:t xml:space="preserve">okumentace a/nebo </w:t>
      </w:r>
      <w:r w:rsidR="008825A6" w:rsidRPr="002C5106">
        <w:t xml:space="preserve">jakýchkoli dalších činností dle této Smlouvy </w:t>
      </w:r>
      <w:r w:rsidRPr="002C5106">
        <w:t xml:space="preserve">připravených či poskytnutých Zhotovitelem do data účinnosti ukončení této Smlouvy. </w:t>
      </w:r>
    </w:p>
    <w:p w14:paraId="49B22CD6" w14:textId="36B0E59B" w:rsidR="00BC7464" w:rsidRPr="002C5106" w:rsidRDefault="00BC7464" w:rsidP="00F07360">
      <w:pPr>
        <w:pStyle w:val="Text11"/>
        <w:keepNext w:val="0"/>
        <w:widowControl w:val="0"/>
      </w:pPr>
      <w:r w:rsidRPr="00517AD4">
        <w:t xml:space="preserve">Pokud bude Smlouva ukončena odstoupením </w:t>
      </w:r>
      <w:r w:rsidR="007F1673" w:rsidRPr="00517AD4">
        <w:t>Objednatele</w:t>
      </w:r>
      <w:r w:rsidRPr="00517AD4">
        <w:t>,</w:t>
      </w:r>
      <w:r w:rsidRPr="002C5106">
        <w:t xml:space="preserve"> poměrná část Ceny odpovídající dokončeným částem </w:t>
      </w:r>
      <w:r w:rsidR="009F793E">
        <w:t>D</w:t>
      </w:r>
      <w:r w:rsidRPr="002C5106">
        <w:t>okumentace</w:t>
      </w:r>
      <w:r w:rsidR="0021356B" w:rsidRPr="0021356B">
        <w:t xml:space="preserve"> </w:t>
      </w:r>
      <w:r w:rsidR="0021356B">
        <w:t>a dalším plněním dle této Smlouvy</w:t>
      </w:r>
      <w:r w:rsidR="0021356B" w:rsidRPr="002C5106">
        <w:t xml:space="preserve"> </w:t>
      </w:r>
      <w:r w:rsidR="003E444E" w:rsidRPr="002C5106">
        <w:t>před </w:t>
      </w:r>
      <w:r w:rsidRPr="002C5106">
        <w:t>datem účinnosti odstoupení od Smlouvy se stane konečnou cenou za předmět Smlouvy</w:t>
      </w:r>
      <w:r w:rsidR="00591DB3" w:rsidRPr="002C5106">
        <w:t>,</w:t>
      </w:r>
      <w:r w:rsidRPr="002C5106">
        <w:t xml:space="preserve"> a</w:t>
      </w:r>
      <w:r w:rsidR="00EE6F22" w:rsidRPr="002C5106">
        <w:t> </w:t>
      </w:r>
      <w:r w:rsidRPr="002C5106">
        <w:t>kromě takové části Ceny nebude mít Zhotovitel vůči Objednateli žádné nároky na další platby. Pro vyloučení pochybností platí, že Zhotovitel nebude mít právo na zaplacení těc</w:t>
      </w:r>
      <w:r w:rsidR="00AA1AE8" w:rsidRPr="002C5106">
        <w:t xml:space="preserve">h částí </w:t>
      </w:r>
      <w:r w:rsidR="009F793E">
        <w:t>D</w:t>
      </w:r>
      <w:r w:rsidR="00AA1AE8" w:rsidRPr="002C5106">
        <w:t>okumentace</w:t>
      </w:r>
      <w:r w:rsidR="0021356B">
        <w:t xml:space="preserve"> a dalších plněních dle této Smlouvy</w:t>
      </w:r>
      <w:r w:rsidRPr="002C5106">
        <w:t>, které nebyly dokončen</w:t>
      </w:r>
      <w:r w:rsidR="00003351" w:rsidRPr="002C5106">
        <w:t>y do pro </w:t>
      </w:r>
      <w:r w:rsidRPr="002C5106">
        <w:t>Objednatele využitelného stavu</w:t>
      </w:r>
      <w:r w:rsidR="00996F57" w:rsidRPr="002C5106">
        <w:t xml:space="preserve"> (přičemž je na v</w:t>
      </w:r>
      <w:r w:rsidR="00DB0810" w:rsidRPr="002C5106">
        <w:t xml:space="preserve">ýlučném posouzení, které části </w:t>
      </w:r>
      <w:r w:rsidR="00A42904">
        <w:t>D</w:t>
      </w:r>
      <w:r w:rsidR="00AA1AE8" w:rsidRPr="002C5106">
        <w:t>okumentace</w:t>
      </w:r>
      <w:r w:rsidR="0021356B">
        <w:t xml:space="preserve"> a dalších plněních dle této Smlouvy</w:t>
      </w:r>
      <w:r w:rsidR="00AA1AE8" w:rsidRPr="002C5106">
        <w:t xml:space="preserve"> </w:t>
      </w:r>
      <w:r w:rsidR="00996F57" w:rsidRPr="002C5106">
        <w:t xml:space="preserve">bude </w:t>
      </w:r>
      <w:r w:rsidR="00996F57" w:rsidRPr="002C5106">
        <w:lastRenderedPageBreak/>
        <w:t xml:space="preserve">považovat za využitelné; to se týká i částí </w:t>
      </w:r>
      <w:r w:rsidR="00A42904">
        <w:t>D</w:t>
      </w:r>
      <w:r w:rsidR="00996F57" w:rsidRPr="002C5106">
        <w:t>okumentace, které již byly případně před odstoupením od Smlouvy předány či schváleny Objednatelem a staly se jeho vlastnictví</w:t>
      </w:r>
      <w:r w:rsidR="00DB0810" w:rsidRPr="002C5106">
        <w:t>m</w:t>
      </w:r>
      <w:r w:rsidR="00996F57" w:rsidRPr="002C5106">
        <w:t xml:space="preserve">; pokud takové využitelné nebudou, </w:t>
      </w:r>
      <w:r w:rsidR="00996F57" w:rsidRPr="002F562A">
        <w:t>je Objednatel v</w:t>
      </w:r>
      <w:r w:rsidR="00C16D4D" w:rsidRPr="002F562A">
        <w:t> </w:t>
      </w:r>
      <w:r w:rsidR="00996F57" w:rsidRPr="002F562A">
        <w:t>případě odstoupení od Smlouvy oprávněn tyto vrátit Zhotoviteli a požadovat i vrácení zaplacené příslušné části Ceny</w:t>
      </w:r>
      <w:r w:rsidR="00996F57" w:rsidRPr="005E63D9">
        <w:t>)</w:t>
      </w:r>
      <w:r w:rsidR="00236F30" w:rsidRPr="005E63D9">
        <w:t xml:space="preserve"> a ve vztahu k</w:t>
      </w:r>
      <w:r w:rsidR="00C16D4D" w:rsidRPr="005E63D9">
        <w:t> </w:t>
      </w:r>
      <w:r w:rsidR="003634C5" w:rsidRPr="005E63D9">
        <w:t>D</w:t>
      </w:r>
      <w:r w:rsidR="00236F30" w:rsidRPr="005E63D9">
        <w:t>ozoru</w:t>
      </w:r>
      <w:r w:rsidR="003634C5" w:rsidRPr="005E63D9">
        <w:t xml:space="preserve"> </w:t>
      </w:r>
      <w:r w:rsidR="003634C5" w:rsidRPr="002F562A">
        <w:rPr>
          <w:lang w:eastAsia="cs-CZ"/>
        </w:rPr>
        <w:t>projektanta</w:t>
      </w:r>
      <w:r w:rsidR="00236F30" w:rsidRPr="005E63D9">
        <w:t xml:space="preserve"> pouze </w:t>
      </w:r>
      <w:r w:rsidR="008B5159" w:rsidRPr="005E63D9">
        <w:t>část Ceny dílčího plnění za</w:t>
      </w:r>
      <w:r w:rsidR="00EE6F22" w:rsidRPr="005E63D9">
        <w:t> </w:t>
      </w:r>
      <w:r w:rsidR="008B5159" w:rsidRPr="005E63D9">
        <w:t xml:space="preserve">poskytnutí </w:t>
      </w:r>
      <w:r w:rsidR="003634C5" w:rsidRPr="005E63D9">
        <w:t>D</w:t>
      </w:r>
      <w:r w:rsidR="008B5159" w:rsidRPr="005E63D9">
        <w:t>ozoru</w:t>
      </w:r>
      <w:r w:rsidR="003634C5" w:rsidRPr="002F562A">
        <w:rPr>
          <w:lang w:eastAsia="cs-CZ"/>
        </w:rPr>
        <w:t xml:space="preserve"> projektanta</w:t>
      </w:r>
      <w:r w:rsidR="008B5159" w:rsidRPr="005E63D9">
        <w:t xml:space="preserve"> </w:t>
      </w:r>
      <w:r w:rsidR="00236F30" w:rsidRPr="005E63D9">
        <w:t>za měsíce</w:t>
      </w:r>
      <w:r w:rsidR="008B5159" w:rsidRPr="005E63D9">
        <w:t xml:space="preserve"> od zahájení poskytování </w:t>
      </w:r>
      <w:r w:rsidR="003634C5" w:rsidRPr="005E63D9">
        <w:t>D</w:t>
      </w:r>
      <w:r w:rsidR="008B5159" w:rsidRPr="005E63D9">
        <w:t xml:space="preserve">ozoru </w:t>
      </w:r>
      <w:r w:rsidR="003634C5" w:rsidRPr="002F562A">
        <w:rPr>
          <w:lang w:eastAsia="cs-CZ"/>
        </w:rPr>
        <w:t>projektanta</w:t>
      </w:r>
      <w:r w:rsidR="003634C5" w:rsidRPr="005E63D9">
        <w:t xml:space="preserve"> </w:t>
      </w:r>
      <w:r w:rsidR="008B5159" w:rsidRPr="005E63D9">
        <w:t>dle čl</w:t>
      </w:r>
      <w:r w:rsidR="001E55AA">
        <w:t>.</w:t>
      </w:r>
      <w:r w:rsidR="008B5159" w:rsidRPr="005E63D9">
        <w:t xml:space="preserve"> </w:t>
      </w:r>
      <w:r w:rsidR="00003351" w:rsidRPr="005E63D9">
        <w:fldChar w:fldCharType="begin"/>
      </w:r>
      <w:r w:rsidR="00003351" w:rsidRPr="005E63D9">
        <w:instrText xml:space="preserve"> REF _Ref10623897 \r \h </w:instrText>
      </w:r>
      <w:r w:rsidR="00670D09" w:rsidRPr="005E63D9">
        <w:instrText xml:space="preserve"> \* MERGEFORMAT </w:instrText>
      </w:r>
      <w:r w:rsidR="00003351" w:rsidRPr="005E63D9">
        <w:fldChar w:fldCharType="separate"/>
      </w:r>
      <w:r w:rsidR="00E936B9">
        <w:t>10.1</w:t>
      </w:r>
      <w:r w:rsidR="00003351" w:rsidRPr="005E63D9">
        <w:fldChar w:fldCharType="end"/>
      </w:r>
      <w:r w:rsidR="00996F57" w:rsidRPr="005E63D9">
        <w:t xml:space="preserve"> Smlouvy</w:t>
      </w:r>
      <w:r w:rsidR="00236F30" w:rsidRPr="005E63D9">
        <w:t>, v</w:t>
      </w:r>
      <w:r w:rsidR="00C16D4D" w:rsidRPr="005E63D9">
        <w:t> </w:t>
      </w:r>
      <w:r w:rsidR="00236F30" w:rsidRPr="005E63D9">
        <w:t xml:space="preserve">nichž byl </w:t>
      </w:r>
      <w:r w:rsidR="003634C5" w:rsidRPr="005E63D9">
        <w:t>D</w:t>
      </w:r>
      <w:r w:rsidR="00236F30" w:rsidRPr="005E63D9">
        <w:t xml:space="preserve">ozor </w:t>
      </w:r>
      <w:r w:rsidR="003634C5" w:rsidRPr="002F562A">
        <w:rPr>
          <w:lang w:eastAsia="cs-CZ"/>
        </w:rPr>
        <w:t>projektanta</w:t>
      </w:r>
      <w:r w:rsidR="003634C5" w:rsidRPr="005E63D9">
        <w:t xml:space="preserve"> </w:t>
      </w:r>
      <w:r w:rsidR="008B5159" w:rsidRPr="005E63D9">
        <w:t xml:space="preserve">skutečně </w:t>
      </w:r>
      <w:r w:rsidR="00236F30" w:rsidRPr="005E63D9">
        <w:t>prováděn</w:t>
      </w:r>
      <w:r w:rsidRPr="002F562A">
        <w:t>.</w:t>
      </w:r>
      <w:r w:rsidRPr="002C5106">
        <w:t xml:space="preserve"> Zhotovitel bude povinen zaplatit Objednateli náhradu za všechny </w:t>
      </w:r>
      <w:r w:rsidR="00EA7E7E" w:rsidRPr="002C5106">
        <w:t>újm</w:t>
      </w:r>
      <w:r w:rsidRPr="002C5106">
        <w:t>y, které Objednatel utrpěl, a veškeré mimořádné náklady na</w:t>
      </w:r>
      <w:r w:rsidR="001058CB" w:rsidRPr="002C5106">
        <w:t> </w:t>
      </w:r>
      <w:r w:rsidRPr="002C5106">
        <w:t xml:space="preserve">dokončení předmětu plnění Smlouvy, tato náhrada bude Objednatelem proti splatné části Ceny započítána. </w:t>
      </w:r>
    </w:p>
    <w:p w14:paraId="536EE1D0" w14:textId="42676C3B" w:rsidR="00BC7464" w:rsidRPr="002C5106" w:rsidRDefault="00BC7464" w:rsidP="00F07360">
      <w:pPr>
        <w:pStyle w:val="Text11"/>
        <w:keepNext w:val="0"/>
        <w:widowControl w:val="0"/>
      </w:pPr>
      <w:r w:rsidRPr="002C5106">
        <w:t xml:space="preserve">Pokud bude Smlouva ukončena odstoupením </w:t>
      </w:r>
      <w:r w:rsidR="007F1673" w:rsidRPr="002C5106">
        <w:t xml:space="preserve">Zhotovitele </w:t>
      </w:r>
      <w:r w:rsidRPr="002C5106">
        <w:t>z</w:t>
      </w:r>
      <w:r w:rsidR="00C16D4D" w:rsidRPr="002C5106">
        <w:t> </w:t>
      </w:r>
      <w:r w:rsidRPr="002C5106">
        <w:t xml:space="preserve">důvodu </w:t>
      </w:r>
      <w:r w:rsidR="007F1673" w:rsidRPr="002C5106">
        <w:t xml:space="preserve">výlučně </w:t>
      </w:r>
      <w:r w:rsidRPr="002C5106">
        <w:t xml:space="preserve">na straně Objednatele, poměrná část Ceny odpovídající provedeným pracím na </w:t>
      </w:r>
      <w:r w:rsidR="0086052E">
        <w:t>D</w:t>
      </w:r>
      <w:r w:rsidRPr="002C5106">
        <w:t>okumentaci a</w:t>
      </w:r>
      <w:r w:rsidR="00EE6F22" w:rsidRPr="002C5106">
        <w:t> </w:t>
      </w:r>
      <w:r w:rsidR="0021356B">
        <w:t>dalších plněních dle této Smlouvy</w:t>
      </w:r>
      <w:r w:rsidR="008E0BAF" w:rsidRPr="002C5106">
        <w:t xml:space="preserve"> </w:t>
      </w:r>
      <w:r w:rsidRPr="002C5106">
        <w:t>před datem účinnosti odstoupení od Smlouvy, včetně poměrné části Ceny za ty práce, které byly započaty, ale nebyly Zhotovitelem dokončeny, se stane konečnou cenou za předmět Smlouvy</w:t>
      </w:r>
      <w:r w:rsidR="000C6A60" w:rsidRPr="002C5106">
        <w:t>,</w:t>
      </w:r>
      <w:r w:rsidRPr="002C5106">
        <w:t xml:space="preserve"> a kromě takové části Ceny nebude mít Zhotovitel vůči Objednateli žádné nároky na další platby. </w:t>
      </w:r>
    </w:p>
    <w:p w14:paraId="5FD9BAC2" w14:textId="77777777" w:rsidR="0036370B" w:rsidRPr="002C5106" w:rsidRDefault="0036370B" w:rsidP="00F07360">
      <w:pPr>
        <w:pStyle w:val="Clanek11"/>
        <w:tabs>
          <w:tab w:val="clear" w:pos="2624"/>
          <w:tab w:val="num" w:pos="561"/>
        </w:tabs>
        <w:ind w:left="561" w:hanging="561"/>
        <w:rPr>
          <w:rFonts w:cs="Times New Roman"/>
          <w:b/>
        </w:rPr>
      </w:pPr>
      <w:bookmarkStart w:id="186" w:name="_Toc121313481"/>
      <w:bookmarkStart w:id="187" w:name="_Toc156318728"/>
      <w:r w:rsidRPr="002C5106">
        <w:rPr>
          <w:rFonts w:cs="Times New Roman"/>
          <w:b/>
        </w:rPr>
        <w:t>Součinnost Zhotovitele</w:t>
      </w:r>
      <w:bookmarkEnd w:id="186"/>
      <w:bookmarkEnd w:id="187"/>
    </w:p>
    <w:p w14:paraId="3EDE8848" w14:textId="2921D8FD" w:rsidR="00964BD8" w:rsidRPr="002C5106" w:rsidRDefault="0036370B" w:rsidP="00F07360">
      <w:pPr>
        <w:pStyle w:val="Text11"/>
        <w:keepNext w:val="0"/>
        <w:widowControl w:val="0"/>
      </w:pPr>
      <w:r w:rsidRPr="002C5106">
        <w:t>V</w:t>
      </w:r>
      <w:r w:rsidR="00C16D4D" w:rsidRPr="002C5106">
        <w:t> </w:t>
      </w:r>
      <w:r w:rsidRPr="002C5106">
        <w:t>případě ukončení Smlouvy z</w:t>
      </w:r>
      <w:r w:rsidR="00C16D4D" w:rsidRPr="002C5106">
        <w:t> </w:t>
      </w:r>
      <w:r w:rsidRPr="002C5106">
        <w:t xml:space="preserve">jakéhokoli důvodu Zhotovitel do </w:t>
      </w:r>
      <w:r w:rsidR="001F3AB8" w:rsidRPr="002C5106">
        <w:t>deseti (</w:t>
      </w:r>
      <w:r w:rsidRPr="002C5106">
        <w:t>10</w:t>
      </w:r>
      <w:r w:rsidR="001F3AB8" w:rsidRPr="002C5106">
        <w:t>)</w:t>
      </w:r>
      <w:r w:rsidRPr="002C5106">
        <w:t xml:space="preserve"> dnů předá Objednateli veškeré dosavadní výsledky své práce dle Smlouvy včetně dokumentů, informací atd., které by měl jinak Objednateli předat po řádném splnění celého předmětu Smlouvy, a dále se Zhotovitel zavazuje na žádost Objednatele spolupracovat i s</w:t>
      </w:r>
      <w:r w:rsidR="00C16D4D" w:rsidRPr="002C5106">
        <w:t> </w:t>
      </w:r>
      <w:r w:rsidRPr="002C5106">
        <w:t>dalším s</w:t>
      </w:r>
      <w:r w:rsidR="00A528CA" w:rsidRPr="002C5106">
        <w:t>ubjektem určeným Objednatelem v</w:t>
      </w:r>
      <w:r w:rsidR="00C16D4D" w:rsidRPr="002C5106">
        <w:t> </w:t>
      </w:r>
      <w:r w:rsidRPr="002C5106">
        <w:t>míře nezbytné pro realizaci Stavby, aby bylo další osobě, určené Objednatelem, umožněno převzít závazky Zhotovitele, aniž by došlo k</w:t>
      </w:r>
      <w:r w:rsidR="00C16D4D" w:rsidRPr="002C5106">
        <w:t> </w:t>
      </w:r>
      <w:r w:rsidRPr="002C5106">
        <w:t>negativním dopadům na realizaci, postup či</w:t>
      </w:r>
      <w:r w:rsidR="00EE6F22" w:rsidRPr="002C5106">
        <w:t> </w:t>
      </w:r>
      <w:r w:rsidRPr="002C5106">
        <w:t>dokončení Stavby, to vše do</w:t>
      </w:r>
      <w:r w:rsidR="00F77D5C" w:rsidRPr="002C5106">
        <w:t> </w:t>
      </w:r>
      <w:r w:rsidRPr="002C5106">
        <w:t xml:space="preserve">okamžiku, kdy další osoba určená Objednatelem bude schopna zcela nahradit Zhotovitele. </w:t>
      </w:r>
    </w:p>
    <w:p w14:paraId="7A1F09E5" w14:textId="386B39CD" w:rsidR="0036370B" w:rsidRPr="002C5106" w:rsidRDefault="0036370B" w:rsidP="00F07360">
      <w:pPr>
        <w:pStyle w:val="Text11"/>
        <w:keepNext w:val="0"/>
        <w:widowControl w:val="0"/>
      </w:pPr>
      <w:r w:rsidRPr="002C5106">
        <w:t>Pokud k</w:t>
      </w:r>
      <w:r w:rsidR="00C16D4D" w:rsidRPr="002C5106">
        <w:t> </w:t>
      </w:r>
      <w:r w:rsidRPr="002C5106">
        <w:t>ukončení Smlouvy dojde z</w:t>
      </w:r>
      <w:r w:rsidR="00C16D4D" w:rsidRPr="002C5106">
        <w:t> </w:t>
      </w:r>
      <w:r w:rsidRPr="002C5106">
        <w:t>důvodu na straně Zhotovitele, Zhotovitel splní shora uvedené závazky bez úhrady. Pokud dojde k</w:t>
      </w:r>
      <w:r w:rsidR="00C16D4D" w:rsidRPr="002C5106">
        <w:t> </w:t>
      </w:r>
      <w:r w:rsidRPr="002C5106">
        <w:t>ukončení Smlouvy z</w:t>
      </w:r>
      <w:r w:rsidR="00C16D4D" w:rsidRPr="002C5106">
        <w:t> </w:t>
      </w:r>
      <w:r w:rsidRPr="002C5106">
        <w:t xml:space="preserve">důvodů na straně Objednatele, Objednatel nahradí Zhotoviteli </w:t>
      </w:r>
      <w:r w:rsidR="00E26F3F" w:rsidRPr="002C5106">
        <w:t xml:space="preserve">účelně vynaložené </w:t>
      </w:r>
      <w:r w:rsidRPr="002C5106">
        <w:t>náklady, které mu v</w:t>
      </w:r>
      <w:r w:rsidR="00C16D4D" w:rsidRPr="002C5106">
        <w:t> </w:t>
      </w:r>
      <w:r w:rsidRPr="002C5106">
        <w:t>souvislosti se shora uvedenými závazky vzniknou, maximálně však do výše obvyklých sazeb za poskytnutí obdobných služeb platných v</w:t>
      </w:r>
      <w:r w:rsidR="00C16D4D" w:rsidRPr="002C5106">
        <w:t> </w:t>
      </w:r>
      <w:r w:rsidRPr="002C5106">
        <w:t>daném místě a čase.</w:t>
      </w:r>
    </w:p>
    <w:p w14:paraId="13CB8AEF" w14:textId="1F69A813" w:rsidR="0036370B" w:rsidRPr="002C5106" w:rsidRDefault="0036370B" w:rsidP="00F07360">
      <w:pPr>
        <w:pStyle w:val="Clanek11"/>
        <w:tabs>
          <w:tab w:val="clear" w:pos="2624"/>
          <w:tab w:val="num" w:pos="561"/>
        </w:tabs>
        <w:ind w:left="561" w:hanging="561"/>
        <w:rPr>
          <w:rFonts w:cs="Times New Roman"/>
          <w:b/>
        </w:rPr>
      </w:pPr>
      <w:bookmarkStart w:id="188" w:name="_Toc121313482"/>
      <w:bookmarkStart w:id="189" w:name="_Toc156318729"/>
      <w:bookmarkStart w:id="190" w:name="_Ref10624007"/>
      <w:r w:rsidRPr="002C5106">
        <w:rPr>
          <w:rFonts w:cs="Times New Roman"/>
          <w:b/>
        </w:rPr>
        <w:t>Porušení závazku Zhotovitele</w:t>
      </w:r>
      <w:bookmarkEnd w:id="188"/>
      <w:bookmarkEnd w:id="189"/>
      <w:bookmarkEnd w:id="190"/>
    </w:p>
    <w:p w14:paraId="029DA64E" w14:textId="366B3C5E" w:rsidR="0036370B" w:rsidRPr="002C5106" w:rsidRDefault="0036370B" w:rsidP="00F07360">
      <w:pPr>
        <w:pStyle w:val="Text11"/>
        <w:keepNext w:val="0"/>
        <w:widowControl w:val="0"/>
      </w:pPr>
      <w:r w:rsidRPr="002C5106">
        <w:t>Aniž by byla dotčena jakákoli práva Objednatele uvedená výše, Strany se dohodly, že pokud by Zhotovitel nesplnil některou ze svých povinností podle Smlouvy do</w:t>
      </w:r>
      <w:r w:rsidR="009C6E99" w:rsidRPr="002C5106">
        <w:t xml:space="preserve"> deseti </w:t>
      </w:r>
      <w:r w:rsidR="002750D8" w:rsidRPr="002C5106">
        <w:t>(</w:t>
      </w:r>
      <w:r w:rsidR="009C6E99" w:rsidRPr="002C5106">
        <w:t>10</w:t>
      </w:r>
      <w:r w:rsidR="002750D8" w:rsidRPr="002C5106">
        <w:t>)</w:t>
      </w:r>
      <w:r w:rsidRPr="002C5106">
        <w:t xml:space="preserve"> </w:t>
      </w:r>
      <w:r w:rsidR="009C6E99" w:rsidRPr="002C5106">
        <w:t xml:space="preserve">pracovních </w:t>
      </w:r>
      <w:r w:rsidRPr="002C5106">
        <w:t>dní od</w:t>
      </w:r>
      <w:r w:rsidR="00EE6F22" w:rsidRPr="002C5106">
        <w:t> </w:t>
      </w:r>
      <w:r w:rsidRPr="002C5106">
        <w:t>doručení písemné upomínky Objednatele, je Objednatel oprávněn splnit takové povinnosti prostřednictvím jiného odb</w:t>
      </w:r>
      <w:r w:rsidR="00A06905" w:rsidRPr="002C5106">
        <w:t xml:space="preserve">orníka na náklady Zhotovitele. </w:t>
      </w:r>
      <w:r w:rsidRPr="002C5106">
        <w:t>Objednatel má v</w:t>
      </w:r>
      <w:r w:rsidR="00C16D4D" w:rsidRPr="002C5106">
        <w:t> </w:t>
      </w:r>
      <w:r w:rsidRPr="002C5106">
        <w:t xml:space="preserve">takovém případě právo snížit o tyto náklady příslušnou část Ceny. </w:t>
      </w:r>
      <w:r w:rsidR="008551E8" w:rsidRPr="002C5106">
        <w:t>Zajištění splnění povinností Zhotovitele prostřednictvím jiné osoby podle tohoto čl</w:t>
      </w:r>
      <w:r w:rsidR="001E55AA">
        <w:t>.</w:t>
      </w:r>
      <w:r w:rsidR="008551E8" w:rsidRPr="002C5106">
        <w:t xml:space="preserve"> </w:t>
      </w:r>
      <w:r w:rsidR="008551E8" w:rsidRPr="002C5106">
        <w:fldChar w:fldCharType="begin"/>
      </w:r>
      <w:r w:rsidR="008551E8" w:rsidRPr="002C5106">
        <w:instrText xml:space="preserve"> REF _Ref10624007 \r \h </w:instrText>
      </w:r>
      <w:r w:rsidR="00670D09" w:rsidRPr="002C5106">
        <w:instrText xml:space="preserve"> \* MERGEFORMAT </w:instrText>
      </w:r>
      <w:r w:rsidR="008551E8" w:rsidRPr="002C5106">
        <w:fldChar w:fldCharType="separate"/>
      </w:r>
      <w:r w:rsidR="00E936B9">
        <w:t>17.7</w:t>
      </w:r>
      <w:r w:rsidR="008551E8" w:rsidRPr="002C5106">
        <w:fldChar w:fldCharType="end"/>
      </w:r>
      <w:r w:rsidR="008551E8" w:rsidRPr="002C5106">
        <w:t xml:space="preserve"> nemá žádný vliv na posouzení prodlení Zhotovitele se splněním jeho povinností.</w:t>
      </w:r>
    </w:p>
    <w:p w14:paraId="7501A9A4" w14:textId="77777777" w:rsidR="00EC152C" w:rsidRPr="002C5106" w:rsidRDefault="00EC152C" w:rsidP="00F07360">
      <w:pPr>
        <w:pStyle w:val="Clanek11"/>
        <w:tabs>
          <w:tab w:val="clear" w:pos="2624"/>
          <w:tab w:val="num" w:pos="561"/>
        </w:tabs>
        <w:ind w:left="561" w:hanging="561"/>
        <w:rPr>
          <w:rFonts w:cs="Times New Roman"/>
          <w:b/>
        </w:rPr>
      </w:pPr>
      <w:r w:rsidRPr="002C5106">
        <w:rPr>
          <w:rFonts w:cs="Times New Roman"/>
          <w:b/>
        </w:rPr>
        <w:t>Přetrvávající práva a povinnosti</w:t>
      </w:r>
    </w:p>
    <w:p w14:paraId="5BD5F855" w14:textId="1A5028FA" w:rsidR="00EC152C" w:rsidRPr="002C5106" w:rsidRDefault="00EC152C" w:rsidP="00F07360">
      <w:pPr>
        <w:pStyle w:val="Text11"/>
        <w:keepNext w:val="0"/>
        <w:widowControl w:val="0"/>
      </w:pPr>
      <w:r w:rsidRPr="002C5106">
        <w:t xml:space="preserve">Odstoupením od této Smlouvy </w:t>
      </w:r>
      <w:r w:rsidR="002F41D6" w:rsidRPr="002C5106">
        <w:t xml:space="preserve">nebo jiným jejím ukončením před úplným splněním všech závazků Stran </w:t>
      </w:r>
      <w:r w:rsidRPr="002C5106">
        <w:t>nejsou dotčena práva Objednatele vzniklá za trvání této Smlouvy, včetně licencí dle č</w:t>
      </w:r>
      <w:r w:rsidR="001E55AA">
        <w:t>.</w:t>
      </w:r>
      <w:r w:rsidRPr="002C5106">
        <w:t xml:space="preserve"> </w:t>
      </w:r>
      <w:r w:rsidR="0047690F" w:rsidRPr="002C5106">
        <w:fldChar w:fldCharType="begin"/>
      </w:r>
      <w:r w:rsidR="0047690F" w:rsidRPr="002C5106">
        <w:instrText xml:space="preserve"> REF _Ref510282838 \r \h </w:instrText>
      </w:r>
      <w:r w:rsidR="00670D09" w:rsidRPr="002C5106">
        <w:instrText xml:space="preserve"> \* MERGEFORMAT </w:instrText>
      </w:r>
      <w:r w:rsidR="0047690F" w:rsidRPr="002C5106">
        <w:fldChar w:fldCharType="separate"/>
      </w:r>
      <w:r w:rsidR="00E936B9">
        <w:t>7</w:t>
      </w:r>
      <w:r w:rsidR="0047690F" w:rsidRPr="002C5106">
        <w:fldChar w:fldCharType="end"/>
      </w:r>
      <w:r w:rsidR="001E55AA">
        <w:t xml:space="preserve"> Smlouvy</w:t>
      </w:r>
      <w:r w:rsidR="0047690F" w:rsidRPr="002C5106">
        <w:t>,</w:t>
      </w:r>
      <w:r w:rsidRPr="002C5106">
        <w:t xml:space="preserve"> nároku na náhradu újmy vzniklé porušením Smlouvy, práv Objednatele ze záruk Zhotovitele za jakost včetně podmínek stanovených pro odstranění záručních vad ani závazku mlčenlivosti </w:t>
      </w:r>
      <w:r w:rsidR="002F41D6" w:rsidRPr="002C5106">
        <w:t>Z</w:t>
      </w:r>
      <w:r w:rsidRPr="002C5106">
        <w:t>hotovitele, ani dalších práv a povinností, z</w:t>
      </w:r>
      <w:r w:rsidR="00C16D4D" w:rsidRPr="002C5106">
        <w:t> </w:t>
      </w:r>
      <w:r w:rsidRPr="002C5106">
        <w:t>jejichž povahy plyne, že mají trvat i po ukončení Smlouvy.</w:t>
      </w:r>
    </w:p>
    <w:p w14:paraId="525D46A7" w14:textId="002A2708" w:rsidR="009F066E" w:rsidRDefault="009F066E" w:rsidP="00F07360">
      <w:pPr>
        <w:pStyle w:val="Text11"/>
        <w:keepNext w:val="0"/>
        <w:widowControl w:val="0"/>
      </w:pPr>
      <w:r w:rsidRPr="002C5106">
        <w:t xml:space="preserve">Ve všech případech ukončení Smlouvy je Objednatel oprávněn zadat jakékoliv třetí osobě další práce na jakékoli </w:t>
      </w:r>
      <w:r w:rsidR="004C20FE">
        <w:t>Č</w:t>
      </w:r>
      <w:r w:rsidRPr="002C5106">
        <w:t xml:space="preserve">ásti </w:t>
      </w:r>
      <w:r w:rsidR="004C20FE">
        <w:t>D</w:t>
      </w:r>
      <w:r w:rsidRPr="002C5106">
        <w:t xml:space="preserve">íla bez jakéhokoliv omezení možnosti využití jakékoli </w:t>
      </w:r>
      <w:r w:rsidR="004C20FE">
        <w:t>Č</w:t>
      </w:r>
      <w:r w:rsidRPr="002C5106">
        <w:t xml:space="preserve">ásti </w:t>
      </w:r>
      <w:r w:rsidR="004C20FE">
        <w:t>D</w:t>
      </w:r>
      <w:r w:rsidRPr="002C5106">
        <w:t>íla připravených či poskytnutých Zhotovitelem do data účinnosti ukončení této Smlouvy. Zhotovitel podpisem této Smlouvy výslovn</w:t>
      </w:r>
      <w:r w:rsidR="00AC6196" w:rsidRPr="002C5106">
        <w:t>ě</w:t>
      </w:r>
      <w:r w:rsidRPr="002C5106">
        <w:t xml:space="preserve"> souhlasí, že Objednatel je ve všech případech ukončení Smlouvy oprávněn využít dosavadní výstupy Zhotovitele pro řádné dokončení Stavby.</w:t>
      </w:r>
    </w:p>
    <w:p w14:paraId="39414CBE" w14:textId="77777777" w:rsidR="00EC13D0" w:rsidRPr="002C5106" w:rsidRDefault="00EC13D0" w:rsidP="00EC13D0">
      <w:pPr>
        <w:pStyle w:val="Text11"/>
        <w:keepNext w:val="0"/>
        <w:widowControl w:val="0"/>
        <w:ind w:left="0"/>
      </w:pPr>
    </w:p>
    <w:p w14:paraId="3AA4BA1C" w14:textId="7DCE2F88" w:rsidR="0034673E" w:rsidRPr="002C5106" w:rsidRDefault="004C2A7D" w:rsidP="007E1EFB">
      <w:pPr>
        <w:pStyle w:val="Nadpis1"/>
        <w:keepNext w:val="0"/>
        <w:widowControl w:val="0"/>
        <w:spacing w:before="120" w:after="120"/>
        <w:rPr>
          <w:rFonts w:cs="Times New Roman"/>
        </w:rPr>
      </w:pPr>
      <w:r>
        <w:rPr>
          <w:rFonts w:cs="Times New Roman"/>
        </w:rPr>
        <w:br w:type="column"/>
      </w:r>
      <w:r w:rsidR="0034673E" w:rsidRPr="002C5106">
        <w:rPr>
          <w:rFonts w:cs="Times New Roman"/>
        </w:rPr>
        <w:lastRenderedPageBreak/>
        <w:t>ZÁVĚREČNÁ USTANOVENÍ</w:t>
      </w:r>
    </w:p>
    <w:p w14:paraId="5C8486DB" w14:textId="01EC12F2" w:rsidR="00262B16" w:rsidRPr="002C5106" w:rsidRDefault="00354103" w:rsidP="00F07360">
      <w:pPr>
        <w:pStyle w:val="Clanek11"/>
        <w:tabs>
          <w:tab w:val="clear" w:pos="2624"/>
          <w:tab w:val="num" w:pos="561"/>
        </w:tabs>
        <w:ind w:left="561" w:hanging="561"/>
        <w:rPr>
          <w:rFonts w:cs="Times New Roman"/>
          <w:b/>
        </w:rPr>
      </w:pPr>
      <w:r>
        <w:rPr>
          <w:rFonts w:cs="Times New Roman"/>
          <w:b/>
        </w:rPr>
        <w:t>Nabytí p</w:t>
      </w:r>
      <w:r w:rsidR="00262B16" w:rsidRPr="002C5106">
        <w:rPr>
          <w:rFonts w:cs="Times New Roman"/>
          <w:b/>
        </w:rPr>
        <w:t>latnost</w:t>
      </w:r>
      <w:r>
        <w:rPr>
          <w:rFonts w:cs="Times New Roman"/>
          <w:b/>
        </w:rPr>
        <w:t xml:space="preserve">i a </w:t>
      </w:r>
      <w:r w:rsidR="00262B16" w:rsidRPr="002C5106">
        <w:rPr>
          <w:rFonts w:cs="Times New Roman"/>
          <w:b/>
        </w:rPr>
        <w:t>účinnost</w:t>
      </w:r>
      <w:r>
        <w:rPr>
          <w:rFonts w:cs="Times New Roman"/>
          <w:b/>
        </w:rPr>
        <w:t>i</w:t>
      </w:r>
    </w:p>
    <w:p w14:paraId="3B54C86F" w14:textId="7644498C" w:rsidR="00A079DF" w:rsidRDefault="00A079DF" w:rsidP="007E1EFB">
      <w:pPr>
        <w:pStyle w:val="Claneka"/>
        <w:keepLines w:val="0"/>
        <w:numPr>
          <w:ilvl w:val="0"/>
          <w:numId w:val="0"/>
        </w:numPr>
        <w:ind w:left="567"/>
      </w:pPr>
      <w:bookmarkStart w:id="191" w:name="_Toc5631400"/>
      <w:bookmarkStart w:id="192" w:name="_Toc5632852"/>
      <w:r>
        <w:t xml:space="preserve">Uzavření této Smlouvy odsouhlasila Rada Středočeského kraje usnesením č. </w:t>
      </w:r>
      <w:r w:rsidR="00D346CE" w:rsidRPr="00686FB5">
        <w:t>054-15/2026/RK</w:t>
      </w:r>
      <w:r w:rsidR="007256F4">
        <w:t xml:space="preserve"> </w:t>
      </w:r>
      <w:r>
        <w:t xml:space="preserve">ze dne </w:t>
      </w:r>
      <w:r w:rsidR="00686FB5" w:rsidRPr="00686FB5">
        <w:t>23.4.2026</w:t>
      </w:r>
      <w:r>
        <w:t>.</w:t>
      </w:r>
    </w:p>
    <w:p w14:paraId="4028576A" w14:textId="0D3FCEC8" w:rsidR="00262B16" w:rsidRPr="002C5106" w:rsidRDefault="00354103" w:rsidP="007E1EFB">
      <w:pPr>
        <w:pStyle w:val="Claneka"/>
        <w:keepLines w:val="0"/>
        <w:numPr>
          <w:ilvl w:val="0"/>
          <w:numId w:val="0"/>
        </w:numPr>
        <w:ind w:left="567"/>
      </w:pPr>
      <w:r w:rsidRPr="00354103">
        <w:t xml:space="preserve">Tato Smlouva </w:t>
      </w:r>
      <w:r w:rsidR="00307A45" w:rsidRPr="00307A45">
        <w:t xml:space="preserve">nabývá platnosti okamžikem podpisu poslední ze Stran. Účinnosti </w:t>
      </w:r>
      <w:r w:rsidR="000A545A">
        <w:t xml:space="preserve">Smlouva </w:t>
      </w:r>
      <w:r w:rsidR="00307A45" w:rsidRPr="00307A45">
        <w:t>nabývá dnem je</w:t>
      </w:r>
      <w:r w:rsidR="000A545A">
        <w:t>jího</w:t>
      </w:r>
      <w:r w:rsidR="00307A45" w:rsidRPr="00307A45">
        <w:t xml:space="preserve"> uveřejnění v registru smluv ve smyslu zákona č. 340/2015 Sb., o zvláštních podmínkách účinnosti některých smluv, uveřejňování těchto smluv a o registru smluv, ve znění pozdějších předpisů („</w:t>
      </w:r>
      <w:r w:rsidR="00307A45" w:rsidRPr="007E1EFB">
        <w:rPr>
          <w:b/>
          <w:bCs/>
        </w:rPr>
        <w:t>ZRS</w:t>
      </w:r>
      <w:r w:rsidR="00307A45" w:rsidRPr="00307A45">
        <w:t>“). Objednatel zašle v souladu s § 5 ZRS správci registru smluv elektronický obraz textového obsahu t</w:t>
      </w:r>
      <w:r w:rsidR="000A545A">
        <w:t xml:space="preserve">éto Smlouvy </w:t>
      </w:r>
      <w:r w:rsidR="00307A45" w:rsidRPr="00307A45">
        <w:t>a je</w:t>
      </w:r>
      <w:r w:rsidR="007A34A7">
        <w:t>jích</w:t>
      </w:r>
      <w:r w:rsidR="00307A45" w:rsidRPr="00307A45">
        <w:t xml:space="preserve"> příloh v otevřeném a strojově čitelném formátu a metadata vyžadovaná ZRS, a to do deseti (10) dnů od nabytí platnosti t</w:t>
      </w:r>
      <w:r w:rsidR="007A34A7">
        <w:t>éto Smlouvy</w:t>
      </w:r>
      <w:r>
        <w:t>.</w:t>
      </w:r>
      <w:bookmarkEnd w:id="191"/>
      <w:bookmarkEnd w:id="192"/>
    </w:p>
    <w:p w14:paraId="41B9B454" w14:textId="77777777" w:rsidR="00027817" w:rsidRPr="002C5106" w:rsidRDefault="00027817" w:rsidP="00F07360">
      <w:pPr>
        <w:pStyle w:val="Clanek11"/>
        <w:tabs>
          <w:tab w:val="clear" w:pos="2624"/>
          <w:tab w:val="num" w:pos="561"/>
        </w:tabs>
        <w:ind w:left="561" w:hanging="561"/>
        <w:rPr>
          <w:rFonts w:cs="Times New Roman"/>
          <w:b/>
        </w:rPr>
      </w:pPr>
      <w:bookmarkStart w:id="193" w:name="_Ref222145793"/>
      <w:r w:rsidRPr="002C5106">
        <w:rPr>
          <w:rFonts w:cs="Times New Roman"/>
          <w:b/>
        </w:rPr>
        <w:t>Komunikace</w:t>
      </w:r>
      <w:bookmarkEnd w:id="193"/>
    </w:p>
    <w:p w14:paraId="05C6D4F4" w14:textId="77777777" w:rsidR="009E2754" w:rsidRDefault="00970883" w:rsidP="00F07360">
      <w:pPr>
        <w:pStyle w:val="Claneka"/>
        <w:keepLines w:val="0"/>
        <w:numPr>
          <w:ilvl w:val="0"/>
          <w:numId w:val="0"/>
        </w:numPr>
        <w:ind w:left="567"/>
      </w:pPr>
      <w:r>
        <w:t>Veškerá komunikace</w:t>
      </w:r>
      <w:r w:rsidR="007078CA">
        <w:t>,</w:t>
      </w:r>
      <w:r>
        <w:t xml:space="preserve"> </w:t>
      </w:r>
      <w:r w:rsidR="00027817" w:rsidRPr="002C5106">
        <w:t xml:space="preserve">vyhotovení nebo vystavení souhlasů, osvědčení, svolení, rozhodnutí, oznámení a žádostí </w:t>
      </w:r>
      <w:r>
        <w:t>k</w:t>
      </w:r>
      <w:r w:rsidRPr="002C5106">
        <w:t xml:space="preserve">dykoli </w:t>
      </w:r>
      <w:r w:rsidR="007078CA">
        <w:t xml:space="preserve">vyžadovaná </w:t>
      </w:r>
      <w:r w:rsidRPr="002C5106">
        <w:t>Smlouv</w:t>
      </w:r>
      <w:r w:rsidR="007078CA">
        <w:t>ou</w:t>
      </w:r>
      <w:r w:rsidRPr="002C5106">
        <w:t xml:space="preserve"> </w:t>
      </w:r>
      <w:r w:rsidR="00027817" w:rsidRPr="002C5106">
        <w:t>jakoukoli osobou</w:t>
      </w:r>
      <w:r w:rsidR="006F6260">
        <w:t xml:space="preserve"> bude probíhat </w:t>
      </w:r>
      <w:r w:rsidR="00395C35" w:rsidRPr="00395C35">
        <w:t xml:space="preserve">výhradně </w:t>
      </w:r>
      <w:r w:rsidR="009F2E8C">
        <w:t>některým z</w:t>
      </w:r>
      <w:r w:rsidR="009E2754">
        <w:t> těchto postupů:</w:t>
      </w:r>
    </w:p>
    <w:p w14:paraId="5E1DDDC4" w14:textId="77777777" w:rsidR="00B91AEE" w:rsidRPr="006848A9" w:rsidRDefault="00B91AEE" w:rsidP="00F07360">
      <w:pPr>
        <w:pStyle w:val="Claneka"/>
        <w:keepLines w:val="0"/>
        <w:rPr>
          <w:szCs w:val="22"/>
        </w:rPr>
      </w:pPr>
      <w:bookmarkStart w:id="194" w:name="_Ref150417856"/>
      <w:r w:rsidRPr="006848A9">
        <w:rPr>
          <w:szCs w:val="22"/>
        </w:rPr>
        <w:t>osobním doručením písemnosti (Objednateli k rukám Zástupce objednatele na podatelnu Objednatele);</w:t>
      </w:r>
      <w:bookmarkEnd w:id="194"/>
    </w:p>
    <w:p w14:paraId="3AD19E71" w14:textId="77777777" w:rsidR="00B91AEE" w:rsidRPr="006848A9" w:rsidRDefault="00B91AEE" w:rsidP="00F07360">
      <w:pPr>
        <w:pStyle w:val="Claneka"/>
        <w:keepLines w:val="0"/>
        <w:rPr>
          <w:szCs w:val="22"/>
        </w:rPr>
      </w:pPr>
      <w:r w:rsidRPr="006848A9">
        <w:rPr>
          <w:szCs w:val="22"/>
        </w:rPr>
        <w:t>e-mailem (Objednateli se zaručeným elektronickým podpisem na určenou emailovou adresu Zástupce objednatele);</w:t>
      </w:r>
    </w:p>
    <w:p w14:paraId="16B820A8" w14:textId="77777777" w:rsidR="00B91AEE" w:rsidRPr="006848A9" w:rsidRDefault="00B91AEE" w:rsidP="00F07360">
      <w:pPr>
        <w:pStyle w:val="Claneka"/>
        <w:keepLines w:val="0"/>
        <w:rPr>
          <w:szCs w:val="22"/>
        </w:rPr>
      </w:pPr>
      <w:bookmarkStart w:id="195" w:name="_Ref150417869"/>
      <w:r w:rsidRPr="006848A9">
        <w:rPr>
          <w:szCs w:val="22"/>
        </w:rPr>
        <w:t>datovou schránkou (Objednateli k rukám Zástupce objednatele); a/nebo</w:t>
      </w:r>
      <w:bookmarkEnd w:id="195"/>
    </w:p>
    <w:p w14:paraId="30C98B13" w14:textId="77777777" w:rsidR="00B91AEE" w:rsidRPr="006848A9" w:rsidRDefault="00B91AEE" w:rsidP="00F07360">
      <w:pPr>
        <w:pStyle w:val="Claneka"/>
        <w:keepLines w:val="0"/>
        <w:rPr>
          <w:szCs w:val="22"/>
        </w:rPr>
      </w:pPr>
      <w:r w:rsidRPr="006848A9">
        <w:rPr>
          <w:szCs w:val="22"/>
        </w:rPr>
        <w:t>doručením poštou nebo kurýrem (Objednateli k rukám Zástupce objednatele).</w:t>
      </w:r>
    </w:p>
    <w:p w14:paraId="7A91DB91" w14:textId="2CCAC6BC" w:rsidR="009C6E99" w:rsidRPr="002C5106" w:rsidRDefault="009C6E99" w:rsidP="00F07360">
      <w:pPr>
        <w:pStyle w:val="Claneka"/>
        <w:keepLines w:val="0"/>
        <w:numPr>
          <w:ilvl w:val="0"/>
          <w:numId w:val="0"/>
        </w:numPr>
        <w:ind w:left="567"/>
        <w:rPr>
          <w:color w:val="FF0000"/>
        </w:rPr>
      </w:pPr>
      <w:r w:rsidRPr="002C5106">
        <w:t>Veškerá komunikace mezi Stranami bude probíhat v</w:t>
      </w:r>
      <w:r w:rsidR="00C16D4D" w:rsidRPr="002C5106">
        <w:t> </w:t>
      </w:r>
      <w:r w:rsidRPr="002C5106">
        <w:t>českém</w:t>
      </w:r>
      <w:r w:rsidR="00252DFD">
        <w:t xml:space="preserve"> jazyce</w:t>
      </w:r>
      <w:r w:rsidRPr="002C5106">
        <w:t xml:space="preserve">. </w:t>
      </w:r>
    </w:p>
    <w:p w14:paraId="7C23BC53" w14:textId="1AAA7AFE" w:rsidR="000824E4" w:rsidRPr="002C5106" w:rsidRDefault="001A322C" w:rsidP="00F07360">
      <w:pPr>
        <w:pStyle w:val="Clanek11"/>
        <w:tabs>
          <w:tab w:val="clear" w:pos="2624"/>
          <w:tab w:val="num" w:pos="561"/>
        </w:tabs>
        <w:ind w:left="561" w:hanging="561"/>
        <w:rPr>
          <w:rFonts w:cs="Times New Roman"/>
          <w:b/>
        </w:rPr>
      </w:pPr>
      <w:bookmarkStart w:id="196" w:name="_Ref204342696"/>
      <w:r w:rsidRPr="001A322C">
        <w:rPr>
          <w:rFonts w:cs="Times New Roman"/>
          <w:b/>
        </w:rPr>
        <w:t>Zákaz porušení mezinárodních sankcí</w:t>
      </w:r>
      <w:bookmarkEnd w:id="196"/>
      <w:r w:rsidR="00F57940">
        <w:rPr>
          <w:rFonts w:cs="Times New Roman"/>
          <w:b/>
        </w:rPr>
        <w:t xml:space="preserve"> </w:t>
      </w:r>
    </w:p>
    <w:p w14:paraId="41AD6241" w14:textId="2EBF3CB9" w:rsidR="001A322C" w:rsidRDefault="001A322C" w:rsidP="00F07360">
      <w:pPr>
        <w:pStyle w:val="Text11"/>
        <w:keepNext w:val="0"/>
        <w:widowControl w:val="0"/>
      </w:pPr>
      <w:r>
        <w:t>Zhotovitel je povinen zajistit, aby</w:t>
      </w:r>
      <w:r w:rsidR="00A733F6">
        <w:t xml:space="preserve"> </w:t>
      </w:r>
      <w:r>
        <w:t>plněním této Smlouvy nedošlo k porušení právních předpisů a rozhodnutí upravujících mezinárodní sankce, kterými jsou Česká republika a/nebo Objednatel vázáni.</w:t>
      </w:r>
      <w:r w:rsidR="00F9178E">
        <w:t xml:space="preserve"> </w:t>
      </w:r>
      <w:r>
        <w:t xml:space="preserve">Zhotovitel je neprodleně povinen informovat Objednatele o </w:t>
      </w:r>
      <w:r w:rsidR="00DF01F1">
        <w:t>skutečnostech,</w:t>
      </w:r>
      <w:r>
        <w:t xml:space="preserve"> jakkoliv relevantních pro posouzení naplnění povinností uvedených ve větě první tohoto článku Smlouvy.</w:t>
      </w:r>
    </w:p>
    <w:p w14:paraId="6D2549B5" w14:textId="4297629F" w:rsidR="001A322C" w:rsidRDefault="001A322C" w:rsidP="00F07360">
      <w:pPr>
        <w:pStyle w:val="Text11"/>
        <w:keepNext w:val="0"/>
        <w:widowControl w:val="0"/>
      </w:pPr>
      <w:r>
        <w:t>Objednatel je oprávněn od této Smlouvy či její části odstoupit, pokud zjistí, že na Zhotovitele či Zhotovitele ovládající osoby dopadají, přímo či zprostředkovaně, mezinárodní sankce dle příslušných právních předpisů a/nebo rozhodnutí, kterými jsou Česká republika nebo Objednatel vázáni.</w:t>
      </w:r>
    </w:p>
    <w:p w14:paraId="66AE4CC8" w14:textId="49D27996" w:rsidR="002D0C3F" w:rsidRPr="002C5106" w:rsidRDefault="002D0C3F" w:rsidP="00F07360">
      <w:pPr>
        <w:pStyle w:val="Clanek11"/>
        <w:tabs>
          <w:tab w:val="clear" w:pos="2624"/>
          <w:tab w:val="num" w:pos="561"/>
        </w:tabs>
        <w:ind w:left="561" w:hanging="561"/>
        <w:rPr>
          <w:rFonts w:cs="Times New Roman"/>
          <w:b/>
        </w:rPr>
      </w:pPr>
      <w:r w:rsidRPr="002C5106">
        <w:rPr>
          <w:rFonts w:cs="Times New Roman"/>
          <w:b/>
        </w:rPr>
        <w:t>Postoupení</w:t>
      </w:r>
    </w:p>
    <w:p w14:paraId="70277E57" w14:textId="77777777" w:rsidR="000952C2" w:rsidRPr="002C5106" w:rsidRDefault="000952C2" w:rsidP="00F07360">
      <w:pPr>
        <w:pStyle w:val="Text11"/>
        <w:keepNext w:val="0"/>
        <w:widowControl w:val="0"/>
        <w:rPr>
          <w:lang w:eastAsia="zh-CN"/>
        </w:rPr>
      </w:pPr>
      <w:r w:rsidRPr="002C5106">
        <w:rPr>
          <w:lang w:eastAsia="zh-CN"/>
        </w:rPr>
        <w:t xml:space="preserve">Zhotovitel není oprávněn postoupit práva, povinnosti, pohledávky a závazky ze Smlouvy ani Smlouvu jako takovou jakékoliv třetí osobě bez předchozího písemného souhlasu Objednatele. </w:t>
      </w:r>
    </w:p>
    <w:p w14:paraId="4FAF4AAE" w14:textId="3626B463" w:rsidR="000952C2" w:rsidRPr="002C5106" w:rsidRDefault="000952C2" w:rsidP="00F07360">
      <w:pPr>
        <w:pStyle w:val="Text11"/>
        <w:keepNext w:val="0"/>
        <w:widowControl w:val="0"/>
        <w:rPr>
          <w:lang w:eastAsia="zh-CN"/>
        </w:rPr>
      </w:pPr>
      <w:r w:rsidRPr="002C5106">
        <w:rPr>
          <w:lang w:eastAsia="zh-CN"/>
        </w:rPr>
        <w:t>Objednatel je oprávněn postoupit práva, povinnosti, pohledávky a závazky ze Smlouvy i Smlouvu jako takovou jakékoliv třetí osobě, a to i bez souhlasu Zhotovitele.</w:t>
      </w:r>
    </w:p>
    <w:p w14:paraId="61CA72F5" w14:textId="78E22FB5" w:rsidR="009F066E" w:rsidRPr="002C5106" w:rsidRDefault="009F066E" w:rsidP="00F07360">
      <w:pPr>
        <w:pStyle w:val="Clanek11"/>
        <w:tabs>
          <w:tab w:val="clear" w:pos="2624"/>
          <w:tab w:val="num" w:pos="561"/>
        </w:tabs>
        <w:ind w:left="561" w:hanging="561"/>
        <w:rPr>
          <w:rFonts w:cs="Times New Roman"/>
          <w:b/>
        </w:rPr>
      </w:pPr>
      <w:r w:rsidRPr="002C5106">
        <w:rPr>
          <w:rFonts w:cs="Times New Roman"/>
          <w:b/>
        </w:rPr>
        <w:t>Započtení</w:t>
      </w:r>
    </w:p>
    <w:p w14:paraId="6441AAE8" w14:textId="77777777" w:rsidR="000952C2" w:rsidRPr="002C5106" w:rsidRDefault="000952C2" w:rsidP="00F07360">
      <w:pPr>
        <w:pStyle w:val="Text11"/>
        <w:keepNext w:val="0"/>
        <w:widowControl w:val="0"/>
        <w:rPr>
          <w:lang w:eastAsia="zh-CN"/>
        </w:rPr>
      </w:pPr>
      <w:r w:rsidRPr="002C5106">
        <w:rPr>
          <w:lang w:eastAsia="zh-CN"/>
        </w:rPr>
        <w:t>Zhotovitel není oprávněn započíst jakoukoliv svou peněžitou pohledávku za Objednatelem bez předchozího písemného souhlasu Objednatele.</w:t>
      </w:r>
    </w:p>
    <w:p w14:paraId="65F09302" w14:textId="46FA2A9A" w:rsidR="00F0644C" w:rsidRPr="002C5106" w:rsidRDefault="00E12FFA" w:rsidP="00F07360">
      <w:pPr>
        <w:pStyle w:val="Text11"/>
        <w:keepNext w:val="0"/>
        <w:widowControl w:val="0"/>
        <w:rPr>
          <w:lang w:eastAsia="zh-CN"/>
        </w:rPr>
      </w:pPr>
      <w:r w:rsidRPr="00E12FFA">
        <w:rPr>
          <w:lang w:eastAsia="zh-CN"/>
        </w:rPr>
        <w:t>Objednatel je oprávněn započíst svou peněžitou pohledávku za Zhotovitelem oproti peněžité pohledávce Zhotovitele za Objednatelem, a to i bez souhlasu Zhotovitele. Objednatel je oprávněn započíst i nesplatnou pohledávku, pokud je taková pohledávka nesporná nebo byla Zhotovitelem písemně uznána. V případě sporné pohledávky je Objednatel oprávněn započíst pouze pohledávku splatnou.</w:t>
      </w:r>
      <w:r>
        <w:rPr>
          <w:lang w:eastAsia="zh-CN"/>
        </w:rPr>
        <w:t xml:space="preserve"> </w:t>
      </w:r>
    </w:p>
    <w:p w14:paraId="56D2842B" w14:textId="57E697B8" w:rsidR="002D0C3F" w:rsidRPr="002C5106" w:rsidRDefault="002D0C3F" w:rsidP="00F07360">
      <w:pPr>
        <w:pStyle w:val="Clanek11"/>
        <w:tabs>
          <w:tab w:val="clear" w:pos="2624"/>
          <w:tab w:val="num" w:pos="561"/>
        </w:tabs>
        <w:ind w:left="561" w:hanging="561"/>
        <w:rPr>
          <w:rFonts w:cs="Times New Roman"/>
          <w:b/>
        </w:rPr>
      </w:pPr>
      <w:r w:rsidRPr="002C5106">
        <w:rPr>
          <w:rFonts w:cs="Times New Roman"/>
          <w:b/>
        </w:rPr>
        <w:t>Rozhodné právo</w:t>
      </w:r>
      <w:r w:rsidR="000952C2" w:rsidRPr="002C5106">
        <w:rPr>
          <w:rFonts w:cs="Times New Roman"/>
          <w:b/>
        </w:rPr>
        <w:t xml:space="preserve"> a řešení sporů</w:t>
      </w:r>
    </w:p>
    <w:p w14:paraId="65254BBF" w14:textId="515BBD0C" w:rsidR="006601BA" w:rsidRPr="002C5106" w:rsidRDefault="006601BA" w:rsidP="00F07360">
      <w:pPr>
        <w:pStyle w:val="Text11"/>
        <w:keepNext w:val="0"/>
        <w:widowControl w:val="0"/>
        <w:rPr>
          <w:lang w:eastAsia="zh-CN"/>
        </w:rPr>
      </w:pPr>
      <w:r w:rsidRPr="002C5106">
        <w:rPr>
          <w:lang w:eastAsia="zh-CN"/>
        </w:rPr>
        <w:t>Tato Smlouva se řídí právem České republiky a bude vykládána v</w:t>
      </w:r>
      <w:r w:rsidR="00C16D4D" w:rsidRPr="002C5106">
        <w:rPr>
          <w:lang w:eastAsia="zh-CN"/>
        </w:rPr>
        <w:t> </w:t>
      </w:r>
      <w:r w:rsidRPr="002C5106">
        <w:rPr>
          <w:lang w:eastAsia="zh-CN"/>
        </w:rPr>
        <w:t>souladu s</w:t>
      </w:r>
      <w:r w:rsidR="00C16D4D" w:rsidRPr="002C5106">
        <w:rPr>
          <w:lang w:eastAsia="zh-CN"/>
        </w:rPr>
        <w:t> </w:t>
      </w:r>
      <w:r w:rsidRPr="002C5106">
        <w:rPr>
          <w:lang w:eastAsia="zh-CN"/>
        </w:rPr>
        <w:t>ním. Záležitosti, které nejsou v</w:t>
      </w:r>
      <w:r w:rsidR="00C16D4D" w:rsidRPr="002C5106">
        <w:rPr>
          <w:lang w:eastAsia="zh-CN"/>
        </w:rPr>
        <w:t> </w:t>
      </w:r>
      <w:r w:rsidRPr="002C5106">
        <w:rPr>
          <w:lang w:eastAsia="zh-CN"/>
        </w:rPr>
        <w:t>této Smlouvě dohodnuty nebo z</w:t>
      </w:r>
      <w:r w:rsidR="00C16D4D" w:rsidRPr="002C5106">
        <w:rPr>
          <w:lang w:eastAsia="zh-CN"/>
        </w:rPr>
        <w:t> </w:t>
      </w:r>
      <w:r w:rsidRPr="002C5106">
        <w:rPr>
          <w:lang w:eastAsia="zh-CN"/>
        </w:rPr>
        <w:t xml:space="preserve">této Smlouvy nevyplývají, se budou řídit příslušnými ustanoveními </w:t>
      </w:r>
      <w:r w:rsidR="002F41D6" w:rsidRPr="002C5106">
        <w:rPr>
          <w:lang w:eastAsia="zh-CN"/>
        </w:rPr>
        <w:t xml:space="preserve">právních předpisů, zejména </w:t>
      </w:r>
      <w:r w:rsidRPr="002C5106">
        <w:rPr>
          <w:lang w:eastAsia="zh-CN"/>
        </w:rPr>
        <w:t>Občanského zákoníku.</w:t>
      </w:r>
    </w:p>
    <w:p w14:paraId="5294CCE4" w14:textId="547A3885" w:rsidR="000952C2" w:rsidRPr="002C5106" w:rsidRDefault="000952C2" w:rsidP="00F07360">
      <w:pPr>
        <w:pStyle w:val="Text11"/>
        <w:keepNext w:val="0"/>
        <w:widowControl w:val="0"/>
      </w:pPr>
      <w:r w:rsidRPr="002C5106">
        <w:lastRenderedPageBreak/>
        <w:t>Jakýkoli spor mezi Stranami v</w:t>
      </w:r>
      <w:r w:rsidR="00C16D4D" w:rsidRPr="002C5106">
        <w:t> </w:t>
      </w:r>
      <w:r w:rsidRPr="002C5106">
        <w:t>souvislosti s</w:t>
      </w:r>
      <w:r w:rsidR="00C16D4D" w:rsidRPr="002C5106">
        <w:t> </w:t>
      </w:r>
      <w:r w:rsidRPr="002C5106">
        <w:t>touto Smlouvou bude s</w:t>
      </w:r>
      <w:r w:rsidR="00C16D4D" w:rsidRPr="002C5106">
        <w:t> </w:t>
      </w:r>
      <w:r w:rsidRPr="002C5106">
        <w:t>konečnou platností vyřešen příslušnými soudy České republiky.</w:t>
      </w:r>
    </w:p>
    <w:p w14:paraId="62D7CE54" w14:textId="77777777" w:rsidR="002D0C3F" w:rsidRPr="002C5106" w:rsidRDefault="002D0C3F" w:rsidP="00F07360">
      <w:pPr>
        <w:pStyle w:val="Clanek11"/>
        <w:tabs>
          <w:tab w:val="clear" w:pos="2624"/>
          <w:tab w:val="num" w:pos="561"/>
        </w:tabs>
        <w:ind w:left="561" w:hanging="561"/>
        <w:rPr>
          <w:rFonts w:cs="Times New Roman"/>
          <w:b/>
        </w:rPr>
      </w:pPr>
      <w:bookmarkStart w:id="197" w:name="_Ref221489903"/>
      <w:r w:rsidRPr="002C5106">
        <w:rPr>
          <w:rFonts w:cs="Times New Roman"/>
          <w:b/>
        </w:rPr>
        <w:t xml:space="preserve">Změny </w:t>
      </w:r>
      <w:r w:rsidR="00F25C3D" w:rsidRPr="002C5106">
        <w:rPr>
          <w:rFonts w:cs="Times New Roman"/>
          <w:b/>
        </w:rPr>
        <w:t>a dodatky</w:t>
      </w:r>
      <w:bookmarkEnd w:id="197"/>
    </w:p>
    <w:p w14:paraId="7C6DF788" w14:textId="691F4DC3" w:rsidR="000952C2" w:rsidRDefault="000952C2" w:rsidP="00F07360">
      <w:pPr>
        <w:pStyle w:val="Text11"/>
        <w:keepNext w:val="0"/>
        <w:widowControl w:val="0"/>
      </w:pPr>
      <w:r w:rsidRPr="002C5106">
        <w:t>Nevyplývá-li z</w:t>
      </w:r>
      <w:r w:rsidR="00C16D4D" w:rsidRPr="002C5106">
        <w:t> </w:t>
      </w:r>
      <w:r w:rsidRPr="002C5106">
        <w:t>této Smlouvy něco jiného, musí být jakákoli změna Smlouvy učiněna formou dodatku k</w:t>
      </w:r>
      <w:r w:rsidR="00C16D4D" w:rsidRPr="002C5106">
        <w:t> </w:t>
      </w:r>
      <w:r w:rsidRPr="002C5106">
        <w:t>této Smlouvě a takový dodatek musí být učiněn písemně a řádně podepsán Stranami.</w:t>
      </w:r>
    </w:p>
    <w:p w14:paraId="1236C7D5" w14:textId="7EA8E4AF" w:rsidR="000D7EC6" w:rsidRPr="0023663D" w:rsidRDefault="000D7EC6" w:rsidP="00F07360">
      <w:pPr>
        <w:pStyle w:val="Clanek11"/>
        <w:tabs>
          <w:tab w:val="clear" w:pos="2624"/>
          <w:tab w:val="num" w:pos="561"/>
        </w:tabs>
        <w:ind w:left="561" w:hanging="561"/>
        <w:rPr>
          <w:b/>
          <w:bCs w:val="0"/>
        </w:rPr>
      </w:pPr>
      <w:bookmarkStart w:id="198" w:name="_Ref226445895"/>
      <w:r w:rsidRPr="0023663D">
        <w:rPr>
          <w:b/>
          <w:bCs w:val="0"/>
        </w:rPr>
        <w:t xml:space="preserve">Vyhrazené </w:t>
      </w:r>
      <w:r w:rsidR="0023663D" w:rsidRPr="0023663D">
        <w:rPr>
          <w:b/>
          <w:bCs w:val="0"/>
        </w:rPr>
        <w:t>změny</w:t>
      </w:r>
      <w:bookmarkEnd w:id="198"/>
    </w:p>
    <w:p w14:paraId="0767E270" w14:textId="2A217CA6" w:rsidR="0023663D" w:rsidRDefault="00C829B7" w:rsidP="00F07360">
      <w:pPr>
        <w:pStyle w:val="Text11"/>
        <w:keepNext w:val="0"/>
        <w:widowControl w:val="0"/>
      </w:pPr>
      <w:r w:rsidRPr="00C829B7">
        <w:t>Objednatel si ve smyslu ustanovení § 100 odst. 1 ZZVZ vyhrazuje</w:t>
      </w:r>
      <w:r>
        <w:t>:</w:t>
      </w:r>
    </w:p>
    <w:p w14:paraId="5E4578A2" w14:textId="5C1C5EE0" w:rsidR="00C829B7" w:rsidRDefault="00484D00" w:rsidP="00F07360">
      <w:pPr>
        <w:pStyle w:val="Claneka"/>
        <w:keepLines w:val="0"/>
      </w:pPr>
      <w:r w:rsidRPr="00484D00">
        <w:t xml:space="preserve">ve vztahu k Dotčeným pozemkům vyhrazuje právo zadat Zhotoviteli provedení dodatečných prací souvisejících s Přípravou </w:t>
      </w:r>
      <w:r w:rsidR="00964CAF">
        <w:t>P</w:t>
      </w:r>
      <w:r w:rsidRPr="00484D00">
        <w:t xml:space="preserve">rojektu, jakoukoli Dokumentací, Službami pro získání povolení, Dozorem projektanta a/nebo </w:t>
      </w:r>
      <w:r w:rsidR="00AD2691">
        <w:t xml:space="preserve">Úkony při výběru zhotovitele Stavby </w:t>
      </w:r>
      <w:r w:rsidRPr="00484D00">
        <w:t>vztahující se k Dotčeným pozemkům či některým částem, které přesahují Dotčené pozemky, a to až do výše hodnoty dosahující 30 % z Ceny dle této Smlouvy</w:t>
      </w:r>
      <w:r w:rsidR="00A935AB">
        <w:t xml:space="preserve">. </w:t>
      </w:r>
      <w:bookmarkStart w:id="199" w:name="_Hlk213314268"/>
      <w:r w:rsidR="00A935AB">
        <w:t>Pro určení odměny Zhotovitele za provedení dodatečných prací bude platit cena uved</w:t>
      </w:r>
      <w:r w:rsidR="0003656B">
        <w:t>en</w:t>
      </w:r>
      <w:r w:rsidR="00A935AB">
        <w:t>á v</w:t>
      </w:r>
      <w:r w:rsidR="0003656B">
        <w:t> </w:t>
      </w:r>
      <w:r w:rsidR="00A935AB">
        <w:t>položce</w:t>
      </w:r>
      <w:r w:rsidR="0003656B">
        <w:t xml:space="preserve"> „Cena víceprací“ v</w:t>
      </w:r>
      <w:r w:rsidR="0087316A">
        <w:t> </w:t>
      </w:r>
      <w:r w:rsidR="0087316A" w:rsidRPr="00FB01C1">
        <w:rPr>
          <w:b/>
          <w:bCs/>
          <w:i/>
          <w:iCs/>
        </w:rPr>
        <w:t>Příloze č. 5</w:t>
      </w:r>
      <w:r w:rsidR="0090188E">
        <w:t xml:space="preserve"> </w:t>
      </w:r>
      <w:r w:rsidR="0090188E" w:rsidRPr="00C1318D">
        <w:t>Smlouvy.</w:t>
      </w:r>
      <w:r w:rsidR="00A935AB">
        <w:t xml:space="preserve"> </w:t>
      </w:r>
      <w:bookmarkEnd w:id="199"/>
    </w:p>
    <w:p w14:paraId="188648B6" w14:textId="1E5AEFE5" w:rsidR="00484D00" w:rsidRDefault="008C51CE" w:rsidP="00F07360">
      <w:pPr>
        <w:pStyle w:val="Claneka"/>
        <w:keepLines w:val="0"/>
      </w:pPr>
      <w:r w:rsidRPr="008C51CE">
        <w:t>právo zadat Zhotoviteli provedení dodatečných prací souvisejících s Dozorem projektanta, a to po celou dobu provádění Stavby zhotovitelem Stavby</w:t>
      </w:r>
      <w:r>
        <w:t xml:space="preserve">, </w:t>
      </w:r>
      <w:r w:rsidR="002F1954">
        <w:t>n</w:t>
      </w:r>
      <w:r w:rsidR="002F1954" w:rsidRPr="002F1954">
        <w:t>ebude-li Dozor projektanta ukončen ve lhůtě uvedené v</w:t>
      </w:r>
      <w:r w:rsidR="001E55AA">
        <w:t> </w:t>
      </w:r>
      <w:r w:rsidR="002F1954" w:rsidRPr="002F1954">
        <w:t>čl</w:t>
      </w:r>
      <w:r w:rsidR="001E55AA">
        <w:t>.</w:t>
      </w:r>
      <w:r w:rsidR="002F1954" w:rsidRPr="002F1954">
        <w:t xml:space="preserve"> </w:t>
      </w:r>
      <w:r w:rsidR="006807C6">
        <w:fldChar w:fldCharType="begin"/>
      </w:r>
      <w:r w:rsidR="006807C6">
        <w:instrText xml:space="preserve"> REF _Ref210731636 \r \h </w:instrText>
      </w:r>
      <w:r w:rsidR="006807C6">
        <w:fldChar w:fldCharType="separate"/>
      </w:r>
      <w:r w:rsidR="00E936B9">
        <w:t>10.2</w:t>
      </w:r>
      <w:r w:rsidR="006807C6">
        <w:fldChar w:fldCharType="end"/>
      </w:r>
      <w:r w:rsidR="002F1954" w:rsidRPr="002F1954">
        <w:t xml:space="preserve"> Smlouvy</w:t>
      </w:r>
      <w:r w:rsidR="00A935AB">
        <w:t xml:space="preserve">, </w:t>
      </w:r>
      <w:r w:rsidR="00A935AB" w:rsidRPr="00484D00">
        <w:t>a to až do výše hodnoty dosahující 30 % z Ceny dle této Smlouvy</w:t>
      </w:r>
      <w:r w:rsidR="0087316A">
        <w:t>. Pro určení odměny Zhotovitele za provedení dodatečných prací souvisejících s Dozorem projektanta bude platit cena uvedená v položce „</w:t>
      </w:r>
      <w:r w:rsidR="00E05A05">
        <w:t>Dozor projektanta</w:t>
      </w:r>
      <w:r w:rsidR="0087316A">
        <w:t>“</w:t>
      </w:r>
      <w:r w:rsidR="00E05A05">
        <w:t xml:space="preserve"> v </w:t>
      </w:r>
      <w:r w:rsidR="00E05A05" w:rsidRPr="008211C9">
        <w:rPr>
          <w:b/>
          <w:bCs/>
          <w:i/>
          <w:iCs/>
        </w:rPr>
        <w:t>Příloze č. 5</w:t>
      </w:r>
      <w:r w:rsidR="0090188E">
        <w:rPr>
          <w:b/>
          <w:bCs/>
          <w:i/>
          <w:iCs/>
        </w:rPr>
        <w:t xml:space="preserve"> </w:t>
      </w:r>
      <w:r w:rsidR="0090188E">
        <w:t>Smlouvy</w:t>
      </w:r>
      <w:r w:rsidR="00E05A05">
        <w:rPr>
          <w:b/>
          <w:bCs/>
          <w:i/>
          <w:iCs/>
        </w:rPr>
        <w:t xml:space="preserve"> </w:t>
      </w:r>
      <w:r w:rsidR="00E05A05">
        <w:t>za 1 hodinu této činnosti</w:t>
      </w:r>
      <w:r w:rsidR="0087316A">
        <w:t>.</w:t>
      </w:r>
    </w:p>
    <w:p w14:paraId="13DD74B0" w14:textId="3FD95F37" w:rsidR="006807C6" w:rsidRDefault="0022544D" w:rsidP="00F07360">
      <w:pPr>
        <w:pStyle w:val="Claneka"/>
        <w:keepLines w:val="0"/>
      </w:pPr>
      <w:r w:rsidRPr="0022544D">
        <w:t>právo zadat Zhotoviteli provedení dodatečných prací souvisejících s provedením opravy či úpravy nebo vytvoření nového Podkladu dle čl</w:t>
      </w:r>
      <w:r w:rsidR="001E55AA">
        <w:t>.</w:t>
      </w:r>
      <w:r w:rsidRPr="0022544D">
        <w:t xml:space="preserve"> </w:t>
      </w:r>
      <w:r w:rsidR="00080DE5">
        <w:fldChar w:fldCharType="begin"/>
      </w:r>
      <w:r w:rsidR="00080DE5">
        <w:instrText xml:space="preserve"> REF _Ref287599059 \r \h </w:instrText>
      </w:r>
      <w:r w:rsidR="00080DE5">
        <w:fldChar w:fldCharType="separate"/>
      </w:r>
      <w:r w:rsidR="00E936B9">
        <w:t>11.1</w:t>
      </w:r>
      <w:r w:rsidR="00080DE5">
        <w:fldChar w:fldCharType="end"/>
      </w:r>
      <w:r w:rsidRPr="0022544D">
        <w:t xml:space="preserve"> Smlouvy, a to až do výše hodnoty dosahující 30 % z Ceny dle této Smlouvy</w:t>
      </w:r>
      <w:r w:rsidR="00080DE5">
        <w:t>.</w:t>
      </w:r>
      <w:r w:rsidR="005B3C05">
        <w:t xml:space="preserve"> Pro určení odměny Zhotovitele </w:t>
      </w:r>
      <w:r w:rsidR="00946338">
        <w:t xml:space="preserve">za provedení opravy či úpravy nebo vytvoření nového Podkladu předloží Zhotovitel Objednateli </w:t>
      </w:r>
      <w:r w:rsidR="00D24DD6">
        <w:t xml:space="preserve">cenovou nabídku vztahující se k provedení požadované činnosti a Objednatel je oprávněn nabídku Zhotovitele přijmout, odmítnout či jednat se Zhotovitelem o její úpravě. </w:t>
      </w:r>
      <w:r w:rsidR="00147629">
        <w:t>Pro účely fakturace bude mezi Stranami postupováno dle této Smlouvy obdobně</w:t>
      </w:r>
      <w:r w:rsidR="00507B96">
        <w:t>.</w:t>
      </w:r>
    </w:p>
    <w:p w14:paraId="71E98237" w14:textId="0F61EF3C" w:rsidR="00507B96" w:rsidRPr="002C5106" w:rsidRDefault="00507B96" w:rsidP="007E1EFB">
      <w:pPr>
        <w:pStyle w:val="Text11"/>
        <w:keepNext w:val="0"/>
        <w:widowControl w:val="0"/>
      </w:pPr>
      <w:r w:rsidRPr="00337D3E">
        <w:t>Práva a povinnosti Stran při vyhrazen</w:t>
      </w:r>
      <w:r>
        <w:t xml:space="preserve">ých změnách dle tohoto článku Smlouvy </w:t>
      </w:r>
      <w:r w:rsidRPr="00337D3E">
        <w:t xml:space="preserve">se řídí příslušnými ustanoveními této Smlouvy (především čl. </w:t>
      </w:r>
      <w:r>
        <w:fldChar w:fldCharType="begin"/>
      </w:r>
      <w:r>
        <w:instrText xml:space="preserve"> REF _Ref121213118 \r \h  \* MERGEFORMAT </w:instrText>
      </w:r>
      <w:r>
        <w:fldChar w:fldCharType="separate"/>
      </w:r>
      <w:r w:rsidR="00E936B9">
        <w:t>16</w:t>
      </w:r>
      <w:r>
        <w:fldChar w:fldCharType="end"/>
      </w:r>
      <w:r w:rsidRPr="00337D3E">
        <w:t xml:space="preserve"> Smlouvy) vztahujícím se k poptaným plněním, respektive touto Smlouvou.</w:t>
      </w:r>
    </w:p>
    <w:p w14:paraId="0392FA03" w14:textId="4690A040" w:rsidR="00507B96" w:rsidRDefault="00507B96" w:rsidP="007C0157">
      <w:pPr>
        <w:pStyle w:val="Text11"/>
        <w:keepNext w:val="0"/>
        <w:widowControl w:val="0"/>
      </w:pPr>
      <w:r w:rsidRPr="00DB7685">
        <w:t xml:space="preserve">Objednatel si dále ve smyslu § 100 odst. 2 ZZVZ ve spojení s § 222 odst. 10 písm. a) ZZVZ vyhrazuje právo nahrazení Zhotovitele jiným zhotovitelem, a to společností </w:t>
      </w:r>
      <w:r w:rsidR="00670803" w:rsidRPr="00DB7685">
        <w:br/>
        <w:t>Ateliér Akorát s.r.o.</w:t>
      </w:r>
      <w:r w:rsidR="00D31E07" w:rsidRPr="00DB7685">
        <w:t xml:space="preserve">, se sídlem Javorník 79, 257 22 </w:t>
      </w:r>
      <w:r w:rsidR="00A763AD" w:rsidRPr="00DB7685">
        <w:t>Čtyřkoly</w:t>
      </w:r>
      <w:r w:rsidR="00A763AD" w:rsidRPr="00DB7685" w:rsidDel="00670803">
        <w:t>,</w:t>
      </w:r>
      <w:r w:rsidR="00D31E07" w:rsidRPr="00DB7685">
        <w:t xml:space="preserve"> IČO: 23492511</w:t>
      </w:r>
      <w:r w:rsidRPr="00DB7685">
        <w:t xml:space="preserve"> („</w:t>
      </w:r>
      <w:r w:rsidRPr="00DB7685">
        <w:rPr>
          <w:b/>
          <w:bCs/>
        </w:rPr>
        <w:t>Nový Zhotovitel</w:t>
      </w:r>
      <w:r w:rsidRPr="00DB7685">
        <w:t>“), jejímiž jednatel</w:t>
      </w:r>
      <w:r w:rsidR="00C1318D">
        <w:t>i</w:t>
      </w:r>
      <w:r w:rsidRPr="00DB7685">
        <w:t xml:space="preserve"> j</w:t>
      </w:r>
      <w:r w:rsidR="00C1318D">
        <w:t>sou</w:t>
      </w:r>
      <w:r w:rsidRPr="00DB7685">
        <w:t xml:space="preserve"> </w:t>
      </w:r>
      <w:r w:rsidR="00E55400" w:rsidRPr="00DB7685">
        <w:t xml:space="preserve">Ing. </w:t>
      </w:r>
      <w:r w:rsidR="00DB3036" w:rsidRPr="00DB7685">
        <w:t>a</w:t>
      </w:r>
      <w:r w:rsidR="00E55400" w:rsidRPr="00DB7685">
        <w:t xml:space="preserve">rch. Marek Svoboda a Ing. </w:t>
      </w:r>
      <w:r w:rsidR="00DB3036" w:rsidRPr="00DB7685">
        <w:t>a</w:t>
      </w:r>
      <w:r w:rsidR="00E55400" w:rsidRPr="00DB7685">
        <w:t>rch. Magdaléna Svobodová</w:t>
      </w:r>
      <w:r w:rsidRPr="00DB7685">
        <w:t xml:space="preserve">. Uplatnění této výhrady je vázáno na uzavření dodatku k této Smlouvě, jehož prostřednictvím bude realizována změna Zhotovitele na Nového Zhotovitele s odkazem na toto smluvní ustanovení, přičemž zároveň dojde k převodu veškerých práv a povinností vyplývajících z této Smlouvy z dosavadního Zhotovitele na Nového Zhotovitele. Důvodem sjednání výhrady ve smyslu § 100 odst. 2 ve spojení s § 222 odst. 10 písm. a) ZZVZ, je skutečnost, že činnost, která je předmětem této Smlouvy, nebude nadále vykonávána Zhotovitelem ve formě sdružení bez právní subjektivity, nýbrž prostřednictvím právnické osoby, jež bude vystupovat jako Nový Zhotovitel.  </w:t>
      </w:r>
    </w:p>
    <w:p w14:paraId="01BA07A6" w14:textId="77777777" w:rsidR="00D60A9D" w:rsidRPr="00F52952" w:rsidRDefault="00D60A9D" w:rsidP="00F07360">
      <w:pPr>
        <w:pStyle w:val="Clanek11"/>
        <w:tabs>
          <w:tab w:val="clear" w:pos="2624"/>
          <w:tab w:val="num" w:pos="561"/>
        </w:tabs>
        <w:ind w:left="561" w:hanging="561"/>
        <w:rPr>
          <w:rFonts w:cs="Times New Roman"/>
          <w:b/>
        </w:rPr>
      </w:pPr>
      <w:r w:rsidRPr="00F52952">
        <w:rPr>
          <w:rFonts w:cs="Times New Roman"/>
          <w:b/>
        </w:rPr>
        <w:t>Obchodní tajemství</w:t>
      </w:r>
    </w:p>
    <w:p w14:paraId="057AD3A6" w14:textId="789C1D77" w:rsidR="00D60A9D" w:rsidRPr="00F52952" w:rsidRDefault="00D60A9D" w:rsidP="00F07360">
      <w:pPr>
        <w:pStyle w:val="Text11"/>
        <w:keepNext w:val="0"/>
        <w:widowControl w:val="0"/>
      </w:pPr>
      <w:r w:rsidRPr="00F52952">
        <w:t xml:space="preserve">Strany konstatují, že informace uvedené v této Smlouvě jsou předmětem obchodního tajemství ve smyslu § 504 Občanského zákoníku. </w:t>
      </w:r>
    </w:p>
    <w:p w14:paraId="5CA10A28" w14:textId="6057057F" w:rsidR="00241D78" w:rsidRPr="002C5106" w:rsidRDefault="00241D78" w:rsidP="00F07360">
      <w:pPr>
        <w:pStyle w:val="Clanek11"/>
        <w:tabs>
          <w:tab w:val="clear" w:pos="2624"/>
          <w:tab w:val="num" w:pos="561"/>
        </w:tabs>
        <w:ind w:left="561" w:hanging="561"/>
        <w:rPr>
          <w:rFonts w:cs="Times New Roman"/>
          <w:b/>
          <w:color w:val="FF0000"/>
        </w:rPr>
      </w:pPr>
      <w:r w:rsidRPr="002C5106">
        <w:rPr>
          <w:rFonts w:cs="Times New Roman"/>
          <w:b/>
        </w:rPr>
        <w:t>Změna okolností</w:t>
      </w:r>
    </w:p>
    <w:p w14:paraId="085716EC" w14:textId="2250106E" w:rsidR="00C17063" w:rsidRDefault="000952C2" w:rsidP="00F07360">
      <w:pPr>
        <w:pStyle w:val="Text11"/>
        <w:keepNext w:val="0"/>
        <w:widowControl w:val="0"/>
        <w:rPr>
          <w:b/>
        </w:rPr>
      </w:pPr>
      <w:r w:rsidRPr="002C5106">
        <w:t>Zhotovitel tímto prohlašuje, že ve smyslu § 1765 a § 2620 odst. 2 Občanského zákoníku na sebe přebírá nebezpečí změny okolností</w:t>
      </w:r>
      <w:r w:rsidR="00775FBE">
        <w:t>.</w:t>
      </w:r>
    </w:p>
    <w:p w14:paraId="552939E7" w14:textId="4775AC12" w:rsidR="005F6777" w:rsidRPr="002C5106" w:rsidRDefault="005F6777" w:rsidP="00F07360">
      <w:pPr>
        <w:pStyle w:val="Clanek11"/>
        <w:tabs>
          <w:tab w:val="clear" w:pos="2624"/>
          <w:tab w:val="num" w:pos="561"/>
        </w:tabs>
        <w:ind w:left="561" w:hanging="561"/>
        <w:rPr>
          <w:rFonts w:cs="Times New Roman"/>
          <w:b/>
          <w:color w:val="FF0000"/>
        </w:rPr>
      </w:pPr>
      <w:r w:rsidRPr="002C5106">
        <w:rPr>
          <w:rFonts w:cs="Times New Roman"/>
          <w:b/>
        </w:rPr>
        <w:t>Vyloučení</w:t>
      </w:r>
      <w:r w:rsidR="00E86A03" w:rsidRPr="002C5106">
        <w:rPr>
          <w:rFonts w:cs="Times New Roman"/>
          <w:b/>
        </w:rPr>
        <w:t xml:space="preserve"> aplikace některých ustanovení </w:t>
      </w:r>
      <w:r w:rsidR="00043011">
        <w:rPr>
          <w:rFonts w:cs="Times New Roman"/>
          <w:b/>
        </w:rPr>
        <w:t>O</w:t>
      </w:r>
      <w:r w:rsidRPr="002C5106">
        <w:rPr>
          <w:rFonts w:cs="Times New Roman"/>
          <w:b/>
        </w:rPr>
        <w:t xml:space="preserve">bčanského zákoníku </w:t>
      </w:r>
    </w:p>
    <w:p w14:paraId="660AF339" w14:textId="4DDAB27B" w:rsidR="000952C2" w:rsidRPr="002C5106" w:rsidRDefault="000952C2" w:rsidP="00F07360">
      <w:pPr>
        <w:widowControl w:val="0"/>
        <w:ind w:left="567"/>
        <w:rPr>
          <w:szCs w:val="22"/>
        </w:rPr>
      </w:pPr>
      <w:bookmarkStart w:id="200" w:name="_Toc5631425"/>
      <w:bookmarkStart w:id="201" w:name="_Toc5632877"/>
      <w:r w:rsidRPr="002C5106">
        <w:rPr>
          <w:szCs w:val="22"/>
        </w:rPr>
        <w:t>Strany vylučují pro tuto Smlouvu nebo uzavření dodatku k</w:t>
      </w:r>
      <w:r w:rsidR="00C16D4D" w:rsidRPr="002C5106">
        <w:rPr>
          <w:szCs w:val="22"/>
        </w:rPr>
        <w:t> </w:t>
      </w:r>
      <w:r w:rsidRPr="002C5106">
        <w:rPr>
          <w:szCs w:val="22"/>
        </w:rPr>
        <w:t>ní použití ustanovení</w:t>
      </w:r>
      <w:r w:rsidR="00CE5200">
        <w:rPr>
          <w:szCs w:val="22"/>
        </w:rPr>
        <w:t xml:space="preserve"> </w:t>
      </w:r>
      <w:r w:rsidRPr="002C5106">
        <w:rPr>
          <w:szCs w:val="22"/>
        </w:rPr>
        <w:t>§ 1740 odst. 3</w:t>
      </w:r>
      <w:r w:rsidR="00CE5200">
        <w:rPr>
          <w:szCs w:val="22"/>
        </w:rPr>
        <w:t xml:space="preserve">, </w:t>
      </w:r>
      <w:r w:rsidRPr="002C5106">
        <w:rPr>
          <w:szCs w:val="22"/>
        </w:rPr>
        <w:lastRenderedPageBreak/>
        <w:t>§ 1798 až § 1801</w:t>
      </w:r>
      <w:r w:rsidR="00CE5200">
        <w:rPr>
          <w:szCs w:val="22"/>
        </w:rPr>
        <w:t xml:space="preserve">, </w:t>
      </w:r>
      <w:r w:rsidRPr="002C5106">
        <w:rPr>
          <w:szCs w:val="22"/>
        </w:rPr>
        <w:t>§ 2591</w:t>
      </w:r>
      <w:r w:rsidR="00CE5200">
        <w:rPr>
          <w:szCs w:val="22"/>
        </w:rPr>
        <w:t>,</w:t>
      </w:r>
      <w:r w:rsidRPr="002C5106">
        <w:rPr>
          <w:szCs w:val="22"/>
        </w:rPr>
        <w:t xml:space="preserve"> § 2595</w:t>
      </w:r>
      <w:r w:rsidR="00CE5200">
        <w:rPr>
          <w:szCs w:val="22"/>
        </w:rPr>
        <w:t xml:space="preserve">, </w:t>
      </w:r>
      <w:r w:rsidRPr="002C5106">
        <w:rPr>
          <w:szCs w:val="22"/>
        </w:rPr>
        <w:t>§ 2609</w:t>
      </w:r>
      <w:r w:rsidR="00AE08D1">
        <w:rPr>
          <w:szCs w:val="22"/>
        </w:rPr>
        <w:t xml:space="preserve"> a</w:t>
      </w:r>
      <w:r w:rsidR="00CE5200">
        <w:rPr>
          <w:szCs w:val="22"/>
        </w:rPr>
        <w:t xml:space="preserve"> </w:t>
      </w:r>
      <w:r w:rsidRPr="002C5106">
        <w:rPr>
          <w:szCs w:val="22"/>
        </w:rPr>
        <w:t>§ 2611 Občanského zákoníku.</w:t>
      </w:r>
      <w:bookmarkEnd w:id="200"/>
      <w:bookmarkEnd w:id="201"/>
    </w:p>
    <w:p w14:paraId="5B9E9379" w14:textId="77777777" w:rsidR="005F6777" w:rsidRPr="002C5106" w:rsidRDefault="005F6777" w:rsidP="00F07360">
      <w:pPr>
        <w:pStyle w:val="Clanek11"/>
        <w:tabs>
          <w:tab w:val="clear" w:pos="2624"/>
          <w:tab w:val="num" w:pos="561"/>
        </w:tabs>
        <w:ind w:left="561" w:hanging="561"/>
        <w:rPr>
          <w:rFonts w:cs="Times New Roman"/>
          <w:b/>
        </w:rPr>
      </w:pPr>
      <w:r w:rsidRPr="002C5106">
        <w:rPr>
          <w:rFonts w:cs="Times New Roman"/>
          <w:b/>
        </w:rPr>
        <w:t>Obchodní zvyklosti</w:t>
      </w:r>
    </w:p>
    <w:p w14:paraId="6D8C747A" w14:textId="59FDFFC9" w:rsidR="005F6777" w:rsidRPr="002C5106" w:rsidRDefault="005F6777" w:rsidP="00F07360">
      <w:pPr>
        <w:widowControl w:val="0"/>
        <w:ind w:left="567"/>
      </w:pPr>
      <w:r w:rsidRPr="002C5106">
        <w:t>Strany tímto prohlašují, že v</w:t>
      </w:r>
      <w:r w:rsidR="00C16D4D" w:rsidRPr="002C5106">
        <w:t> </w:t>
      </w:r>
      <w:r w:rsidRPr="002C5106">
        <w:t xml:space="preserve">právním vztahu založeném touto Smlouvou se ve smyslu § 558 odst. 2 </w:t>
      </w:r>
      <w:r w:rsidR="00043011">
        <w:t>O</w:t>
      </w:r>
      <w:r w:rsidRPr="002C5106">
        <w:t>bčanského zákoníku nepřihlíží k</w:t>
      </w:r>
      <w:r w:rsidR="00C16D4D" w:rsidRPr="002C5106">
        <w:t> </w:t>
      </w:r>
      <w:r w:rsidRPr="002C5106">
        <w:t>obchodním zvyklostem</w:t>
      </w:r>
      <w:r w:rsidR="00DB0810" w:rsidRPr="002C5106">
        <w:t>,</w:t>
      </w:r>
      <w:r w:rsidRPr="002C5106">
        <w:t xml:space="preserve"> a tedy obchodní zvyklosti nemají přednost před ustanoveními zákona, jež nemají donucující účinky.</w:t>
      </w:r>
    </w:p>
    <w:p w14:paraId="405D5F43" w14:textId="77777777" w:rsidR="002D0C3F" w:rsidRPr="002C5106" w:rsidRDefault="00F25C3D" w:rsidP="00F07360">
      <w:pPr>
        <w:pStyle w:val="Clanek11"/>
        <w:tabs>
          <w:tab w:val="clear" w:pos="2624"/>
          <w:tab w:val="num" w:pos="561"/>
        </w:tabs>
        <w:ind w:left="561" w:hanging="561"/>
        <w:rPr>
          <w:rFonts w:cs="Times New Roman"/>
          <w:b/>
        </w:rPr>
      </w:pPr>
      <w:r w:rsidRPr="002C5106">
        <w:rPr>
          <w:rFonts w:cs="Times New Roman"/>
          <w:b/>
        </w:rPr>
        <w:t>Oddělitelnost</w:t>
      </w:r>
    </w:p>
    <w:p w14:paraId="591C5964" w14:textId="007312BA" w:rsidR="0034673E" w:rsidRPr="002C5106" w:rsidRDefault="0034673E" w:rsidP="00F07360">
      <w:pPr>
        <w:pStyle w:val="Text11"/>
        <w:keepNext w:val="0"/>
        <w:widowControl w:val="0"/>
      </w:pPr>
      <w:r w:rsidRPr="002C5106">
        <w:t>Pokud se jakékoli ustanovení této Smlouvy stane nebo bude určeno jako neplatné nebo nevynutitelné, pak taková neplatnost nebo nevynutitelnost neovlivní (v nejvyšší možné míře přípustné právními předpisy) platnost nebo vynutitelnost zbylých ustanovení této Smlouvy. V</w:t>
      </w:r>
      <w:r w:rsidR="00C16D4D" w:rsidRPr="002C5106">
        <w:t> </w:t>
      </w:r>
      <w:r w:rsidRPr="002C5106">
        <w:t>takovém případě se Strany dohodly, že bez zbytečného odkladu nahradí neplatné nebo nevynutitelné ustanovení ustanovením platným a vynutitelným, aby se dosáhlo v</w:t>
      </w:r>
      <w:r w:rsidR="00C16D4D" w:rsidRPr="002C5106">
        <w:t> </w:t>
      </w:r>
      <w:r w:rsidRPr="002C5106">
        <w:t xml:space="preserve">maximální možné míře dovolené právními předpisy stejného účinku a výsledku, jaký byl sledován nahrazovaným ustanovením. </w:t>
      </w:r>
    </w:p>
    <w:p w14:paraId="18678A31" w14:textId="77777777" w:rsidR="008A2759" w:rsidRPr="002C5106" w:rsidRDefault="008A2759" w:rsidP="00F07360">
      <w:pPr>
        <w:pStyle w:val="Clanek11"/>
        <w:tabs>
          <w:tab w:val="clear" w:pos="2624"/>
          <w:tab w:val="num" w:pos="561"/>
        </w:tabs>
        <w:ind w:left="561" w:hanging="561"/>
        <w:rPr>
          <w:rFonts w:cs="Times New Roman"/>
          <w:b/>
        </w:rPr>
      </w:pPr>
      <w:r w:rsidRPr="002C5106">
        <w:rPr>
          <w:rFonts w:cs="Times New Roman"/>
          <w:b/>
        </w:rPr>
        <w:t>Vyhotovení</w:t>
      </w:r>
    </w:p>
    <w:p w14:paraId="6EE1B14D" w14:textId="5C8DA37D" w:rsidR="000952C2" w:rsidRPr="002C5106" w:rsidRDefault="000952C2" w:rsidP="00C1318D">
      <w:pPr>
        <w:widowControl w:val="0"/>
        <w:ind w:left="567"/>
      </w:pPr>
      <w:bookmarkStart w:id="202" w:name="_Toc5631442"/>
      <w:bookmarkStart w:id="203" w:name="_Toc5632894"/>
      <w:r w:rsidRPr="00893FE2">
        <w:t xml:space="preserve">Tato Smlouva </w:t>
      </w:r>
      <w:r w:rsidR="00893FE2" w:rsidRPr="002D3379">
        <w:t>je vyhotovena elektronicky a podepsána zaručeným elektronickým podpisem založeným na kvalifikovaném certifikátu pro elektronický podpis nebo kvalifikovaným elektronickým podpisem. Stejným způsobem budou vyhotoveny jakékoli změny a dodatky ke Smlouvě v souladu s čl.</w:t>
      </w:r>
      <w:r w:rsidR="00893FE2">
        <w:fldChar w:fldCharType="begin"/>
      </w:r>
      <w:r w:rsidR="00893FE2">
        <w:instrText xml:space="preserve"> REF _Ref221489903 \r \h </w:instrText>
      </w:r>
      <w:r w:rsidR="00893FE2">
        <w:fldChar w:fldCharType="separate"/>
      </w:r>
      <w:r w:rsidR="00E936B9">
        <w:t>18.7</w:t>
      </w:r>
      <w:r w:rsidR="00893FE2">
        <w:fldChar w:fldCharType="end"/>
      </w:r>
      <w:r w:rsidR="00893FE2" w:rsidRPr="002D3379">
        <w:t xml:space="preserve"> této Smlouvy.</w:t>
      </w:r>
      <w:bookmarkEnd w:id="202"/>
      <w:bookmarkEnd w:id="203"/>
    </w:p>
    <w:p w14:paraId="7E312BCD" w14:textId="77777777" w:rsidR="008A2759" w:rsidRPr="002C5106" w:rsidRDefault="008A2759" w:rsidP="00F07360">
      <w:pPr>
        <w:pStyle w:val="Clanek11"/>
        <w:tabs>
          <w:tab w:val="clear" w:pos="2624"/>
          <w:tab w:val="num" w:pos="561"/>
        </w:tabs>
        <w:ind w:left="561" w:hanging="561"/>
        <w:rPr>
          <w:rFonts w:cs="Times New Roman"/>
          <w:b/>
        </w:rPr>
      </w:pPr>
      <w:r w:rsidRPr="002C5106">
        <w:rPr>
          <w:rFonts w:cs="Times New Roman"/>
          <w:b/>
        </w:rPr>
        <w:t>Přílohy</w:t>
      </w:r>
    </w:p>
    <w:p w14:paraId="3F6A5F51" w14:textId="0BEF86B4" w:rsidR="0034673E" w:rsidRPr="002C5106" w:rsidRDefault="008A2759" w:rsidP="00F07360">
      <w:pPr>
        <w:pStyle w:val="Text11"/>
        <w:keepNext w:val="0"/>
        <w:widowControl w:val="0"/>
      </w:pPr>
      <w:r w:rsidRPr="002C5106">
        <w:t>P</w:t>
      </w:r>
      <w:r w:rsidR="0034673E" w:rsidRPr="002C5106">
        <w:t xml:space="preserve">řílohy této Smlouvy tvoří neoddělitelnou součást této Smlouvy. </w:t>
      </w:r>
      <w:r w:rsidR="00FC55F7">
        <w:t>Nedohodnou-li se Strany jinak, jsou v</w:t>
      </w:r>
      <w:r w:rsidR="00845AA0" w:rsidRPr="00845AA0">
        <w:t xml:space="preserve"> případě rozporu mezi ustanoveními této Smlouvy a jejími přílohami rozhodující ustanovení této Smlouvy</w:t>
      </w:r>
      <w:r w:rsidR="00652119">
        <w:t>.</w:t>
      </w:r>
      <w:r w:rsidR="00845AA0" w:rsidRPr="00845AA0">
        <w:t xml:space="preserve"> </w:t>
      </w:r>
      <w:r w:rsidR="0034673E" w:rsidRPr="002C5106">
        <w:t>Jakýkoli odkaz na přílohu obsažený v</w:t>
      </w:r>
      <w:r w:rsidR="00C16D4D" w:rsidRPr="002C5106">
        <w:t> </w:t>
      </w:r>
      <w:r w:rsidR="0034673E" w:rsidRPr="002C5106">
        <w:t>této Smlouvě se bude považovat za odkaz na Přílohu této Smlouvy, ledaže bude výslovně staveno jinak. Ke Smlouvě jsou přiloženy následující Přílohy:</w:t>
      </w:r>
    </w:p>
    <w:p w14:paraId="6376F271" w14:textId="05C078F5" w:rsidR="005A6B31" w:rsidRPr="002C5106" w:rsidRDefault="005A6B31" w:rsidP="00482337">
      <w:pPr>
        <w:pStyle w:val="Zpat"/>
        <w:widowControl w:val="0"/>
        <w:spacing w:before="20" w:after="20"/>
        <w:ind w:left="567" w:firstLine="11"/>
        <w:rPr>
          <w:i/>
          <w:sz w:val="22"/>
          <w:szCs w:val="22"/>
        </w:rPr>
      </w:pPr>
      <w:r w:rsidRPr="002C5106">
        <w:rPr>
          <w:i/>
          <w:sz w:val="22"/>
          <w:szCs w:val="22"/>
        </w:rPr>
        <w:t xml:space="preserve">Příloha č. </w:t>
      </w:r>
      <w:r>
        <w:rPr>
          <w:i/>
          <w:sz w:val="22"/>
          <w:szCs w:val="22"/>
        </w:rPr>
        <w:t>1</w:t>
      </w:r>
      <w:r w:rsidRPr="002C5106">
        <w:rPr>
          <w:i/>
          <w:sz w:val="22"/>
          <w:szCs w:val="22"/>
        </w:rPr>
        <w:t xml:space="preserve"> – </w:t>
      </w:r>
      <w:r w:rsidR="006D204C" w:rsidRPr="006D204C">
        <w:rPr>
          <w:i/>
          <w:sz w:val="22"/>
          <w:szCs w:val="22"/>
        </w:rPr>
        <w:t>Soutěžní návrh a požadavky na úpravu soutěžního návrhu</w:t>
      </w:r>
    </w:p>
    <w:p w14:paraId="6ED78C67" w14:textId="12A73B7B" w:rsidR="0034673E" w:rsidRPr="002C5106" w:rsidRDefault="0034673E" w:rsidP="00482337">
      <w:pPr>
        <w:pStyle w:val="Zpat"/>
        <w:widowControl w:val="0"/>
        <w:spacing w:before="20" w:after="20"/>
        <w:ind w:left="578"/>
        <w:rPr>
          <w:i/>
          <w:sz w:val="22"/>
          <w:szCs w:val="22"/>
        </w:rPr>
      </w:pPr>
      <w:r w:rsidRPr="002C5106">
        <w:rPr>
          <w:i/>
          <w:sz w:val="22"/>
          <w:szCs w:val="22"/>
        </w:rPr>
        <w:t xml:space="preserve">Příloha </w:t>
      </w:r>
      <w:r w:rsidR="009C2C22" w:rsidRPr="002C5106">
        <w:rPr>
          <w:i/>
          <w:sz w:val="22"/>
          <w:szCs w:val="22"/>
        </w:rPr>
        <w:t xml:space="preserve">č. </w:t>
      </w:r>
      <w:r w:rsidR="005A6B31">
        <w:rPr>
          <w:i/>
          <w:sz w:val="22"/>
          <w:szCs w:val="22"/>
        </w:rPr>
        <w:t>2</w:t>
      </w:r>
      <w:r w:rsidRPr="002C5106">
        <w:rPr>
          <w:i/>
          <w:sz w:val="22"/>
          <w:szCs w:val="22"/>
        </w:rPr>
        <w:t xml:space="preserve"> – </w:t>
      </w:r>
      <w:r w:rsidR="00704BD7" w:rsidRPr="00704BD7">
        <w:rPr>
          <w:i/>
          <w:sz w:val="22"/>
          <w:szCs w:val="22"/>
        </w:rPr>
        <w:t xml:space="preserve">Požadavky Objednatele </w:t>
      </w:r>
      <w:r w:rsidR="00704BD7">
        <w:rPr>
          <w:i/>
          <w:sz w:val="22"/>
          <w:szCs w:val="22"/>
        </w:rPr>
        <w:t>n</w:t>
      </w:r>
      <w:r w:rsidR="00704BD7" w:rsidRPr="00704BD7">
        <w:rPr>
          <w:i/>
          <w:sz w:val="22"/>
          <w:szCs w:val="22"/>
        </w:rPr>
        <w:t xml:space="preserve">a </w:t>
      </w:r>
      <w:r w:rsidR="007412FC">
        <w:rPr>
          <w:i/>
          <w:sz w:val="22"/>
          <w:szCs w:val="22"/>
        </w:rPr>
        <w:t>Přípravu Projektu</w:t>
      </w:r>
      <w:r w:rsidR="00704BD7" w:rsidRPr="00704BD7">
        <w:rPr>
          <w:i/>
          <w:sz w:val="22"/>
          <w:szCs w:val="22"/>
        </w:rPr>
        <w:t xml:space="preserve">, </w:t>
      </w:r>
      <w:r w:rsidR="00F94F0C">
        <w:rPr>
          <w:i/>
          <w:sz w:val="22"/>
          <w:szCs w:val="22"/>
        </w:rPr>
        <w:t xml:space="preserve">Architektonickou studii, </w:t>
      </w:r>
      <w:r w:rsidR="002F2D9D">
        <w:rPr>
          <w:i/>
          <w:sz w:val="22"/>
          <w:szCs w:val="22"/>
        </w:rPr>
        <w:t xml:space="preserve">Záměr pro účely Povolení, </w:t>
      </w:r>
      <w:r w:rsidR="00F94F0C">
        <w:rPr>
          <w:i/>
          <w:sz w:val="22"/>
          <w:szCs w:val="22"/>
        </w:rPr>
        <w:t>Projektovou d</w:t>
      </w:r>
      <w:r w:rsidR="00704BD7" w:rsidRPr="00704BD7">
        <w:rPr>
          <w:i/>
          <w:sz w:val="22"/>
          <w:szCs w:val="22"/>
        </w:rPr>
        <w:t xml:space="preserve">okumentaci, Inženýrské </w:t>
      </w:r>
      <w:r w:rsidR="00704BD7">
        <w:rPr>
          <w:i/>
          <w:sz w:val="22"/>
          <w:szCs w:val="22"/>
        </w:rPr>
        <w:t>č</w:t>
      </w:r>
      <w:r w:rsidR="00704BD7" w:rsidRPr="00704BD7">
        <w:rPr>
          <w:i/>
          <w:sz w:val="22"/>
          <w:szCs w:val="22"/>
        </w:rPr>
        <w:t>innosti</w:t>
      </w:r>
      <w:r w:rsidR="00704BD7" w:rsidRPr="009670B9">
        <w:rPr>
          <w:i/>
          <w:sz w:val="22"/>
          <w:szCs w:val="22"/>
        </w:rPr>
        <w:t xml:space="preserve">, </w:t>
      </w:r>
      <w:r w:rsidR="00704BD7" w:rsidRPr="004C12ED">
        <w:rPr>
          <w:i/>
          <w:sz w:val="22"/>
          <w:szCs w:val="22"/>
        </w:rPr>
        <w:t>Úkony při výběru zhotovitele Stavby</w:t>
      </w:r>
      <w:r w:rsidR="00704BD7" w:rsidRPr="00704BD7">
        <w:rPr>
          <w:i/>
          <w:sz w:val="22"/>
          <w:szCs w:val="22"/>
        </w:rPr>
        <w:t xml:space="preserve"> </w:t>
      </w:r>
      <w:r w:rsidR="00704BD7">
        <w:rPr>
          <w:i/>
          <w:sz w:val="22"/>
          <w:szCs w:val="22"/>
        </w:rPr>
        <w:t>a</w:t>
      </w:r>
      <w:r w:rsidR="00704BD7" w:rsidRPr="00704BD7">
        <w:rPr>
          <w:i/>
          <w:sz w:val="22"/>
          <w:szCs w:val="22"/>
        </w:rPr>
        <w:t xml:space="preserve"> Dozor </w:t>
      </w:r>
      <w:r w:rsidR="00704BD7">
        <w:rPr>
          <w:i/>
          <w:sz w:val="22"/>
          <w:szCs w:val="22"/>
        </w:rPr>
        <w:t>p</w:t>
      </w:r>
      <w:r w:rsidR="00704BD7" w:rsidRPr="00704BD7">
        <w:rPr>
          <w:i/>
          <w:sz w:val="22"/>
          <w:szCs w:val="22"/>
        </w:rPr>
        <w:t>rojektanta</w:t>
      </w:r>
      <w:r w:rsidR="00704BD7" w:rsidRPr="00704BD7" w:rsidDel="00704BD7">
        <w:rPr>
          <w:i/>
          <w:sz w:val="22"/>
          <w:szCs w:val="22"/>
        </w:rPr>
        <w:t xml:space="preserve"> </w:t>
      </w:r>
    </w:p>
    <w:p w14:paraId="4706CA5D" w14:textId="58431D29" w:rsidR="006942D8" w:rsidRDefault="002C5736" w:rsidP="00482337">
      <w:pPr>
        <w:widowControl w:val="0"/>
        <w:spacing w:before="20" w:after="20"/>
        <w:ind w:left="567"/>
        <w:rPr>
          <w:i/>
          <w:szCs w:val="22"/>
        </w:rPr>
      </w:pPr>
      <w:bookmarkStart w:id="204" w:name="_Toc233105967"/>
      <w:bookmarkStart w:id="205" w:name="_Toc233181279"/>
      <w:r w:rsidRPr="002C5106">
        <w:rPr>
          <w:i/>
          <w:szCs w:val="22"/>
        </w:rPr>
        <w:t xml:space="preserve">Příloha č. </w:t>
      </w:r>
      <w:r w:rsidR="00A60ACD" w:rsidRPr="002C5106">
        <w:rPr>
          <w:i/>
          <w:szCs w:val="22"/>
        </w:rPr>
        <w:t>3</w:t>
      </w:r>
      <w:r w:rsidRPr="002C5106">
        <w:rPr>
          <w:i/>
          <w:szCs w:val="22"/>
        </w:rPr>
        <w:t xml:space="preserve"> – </w:t>
      </w:r>
      <w:r w:rsidR="006942D8">
        <w:rPr>
          <w:i/>
          <w:szCs w:val="22"/>
        </w:rPr>
        <w:t>Rozsah a struktura OIN</w:t>
      </w:r>
      <w:r w:rsidR="00F83C05">
        <w:rPr>
          <w:i/>
          <w:szCs w:val="22"/>
        </w:rPr>
        <w:t xml:space="preserve"> a Kontrolního OIN</w:t>
      </w:r>
    </w:p>
    <w:p w14:paraId="7FFDFACC" w14:textId="08E16FD1" w:rsidR="002C5736" w:rsidRPr="002C5106" w:rsidRDefault="006942D8" w:rsidP="00482337">
      <w:pPr>
        <w:widowControl w:val="0"/>
        <w:spacing w:before="20" w:after="20"/>
        <w:ind w:left="567"/>
        <w:rPr>
          <w:i/>
          <w:szCs w:val="22"/>
        </w:rPr>
      </w:pPr>
      <w:r>
        <w:rPr>
          <w:i/>
          <w:szCs w:val="22"/>
        </w:rPr>
        <w:t xml:space="preserve">Příloha č. 4 - </w:t>
      </w:r>
      <w:r w:rsidR="002C5736" w:rsidRPr="002C5106">
        <w:rPr>
          <w:i/>
          <w:szCs w:val="22"/>
        </w:rPr>
        <w:t xml:space="preserve">Harmonogram </w:t>
      </w:r>
      <w:r w:rsidR="00A60ACD" w:rsidRPr="002C5106">
        <w:rPr>
          <w:i/>
          <w:szCs w:val="22"/>
        </w:rPr>
        <w:t>plnění</w:t>
      </w:r>
    </w:p>
    <w:p w14:paraId="4D8B67E8" w14:textId="39DFAF35" w:rsidR="00A60ACD" w:rsidRPr="002C5106" w:rsidRDefault="00A60ACD" w:rsidP="00482337">
      <w:pPr>
        <w:widowControl w:val="0"/>
        <w:spacing w:before="20" w:after="20"/>
        <w:ind w:left="567"/>
        <w:rPr>
          <w:i/>
          <w:szCs w:val="22"/>
        </w:rPr>
      </w:pPr>
      <w:r w:rsidRPr="002C5106">
        <w:rPr>
          <w:i/>
          <w:szCs w:val="22"/>
        </w:rPr>
        <w:t xml:space="preserve">Příloha č. </w:t>
      </w:r>
      <w:r w:rsidR="006942D8">
        <w:rPr>
          <w:i/>
          <w:szCs w:val="22"/>
        </w:rPr>
        <w:t>5</w:t>
      </w:r>
      <w:r w:rsidRPr="002C5106">
        <w:rPr>
          <w:i/>
          <w:szCs w:val="22"/>
        </w:rPr>
        <w:t xml:space="preserve"> – </w:t>
      </w:r>
      <w:r w:rsidR="00C75FD1">
        <w:rPr>
          <w:i/>
          <w:szCs w:val="22"/>
        </w:rPr>
        <w:t>C</w:t>
      </w:r>
      <w:r w:rsidR="00C75FD1" w:rsidRPr="00C75FD1">
        <w:rPr>
          <w:i/>
          <w:szCs w:val="22"/>
        </w:rPr>
        <w:t>ena dle jednotlivých dílčích plnění</w:t>
      </w:r>
    </w:p>
    <w:p w14:paraId="781E1C99" w14:textId="29E1DAF1" w:rsidR="00C97E23" w:rsidRDefault="00C97E23" w:rsidP="00482337">
      <w:pPr>
        <w:widowControl w:val="0"/>
        <w:spacing w:before="20" w:after="20"/>
        <w:ind w:left="567"/>
        <w:rPr>
          <w:i/>
          <w:szCs w:val="22"/>
        </w:rPr>
      </w:pPr>
      <w:r w:rsidRPr="002C5106">
        <w:rPr>
          <w:i/>
          <w:szCs w:val="22"/>
        </w:rPr>
        <w:t xml:space="preserve">Příloha č. </w:t>
      </w:r>
      <w:r w:rsidR="006942D8">
        <w:rPr>
          <w:i/>
          <w:szCs w:val="22"/>
        </w:rPr>
        <w:t>6</w:t>
      </w:r>
      <w:r w:rsidRPr="002C5106">
        <w:rPr>
          <w:i/>
          <w:szCs w:val="22"/>
        </w:rPr>
        <w:t xml:space="preserve"> </w:t>
      </w:r>
      <w:r w:rsidR="00BD6E2A" w:rsidRPr="002C5106">
        <w:rPr>
          <w:i/>
          <w:szCs w:val="22"/>
        </w:rPr>
        <w:t>–</w:t>
      </w:r>
      <w:r w:rsidRPr="002C5106">
        <w:rPr>
          <w:i/>
          <w:szCs w:val="22"/>
        </w:rPr>
        <w:t xml:space="preserve"> </w:t>
      </w:r>
      <w:r w:rsidR="00BD6E2A" w:rsidRPr="002C5106">
        <w:rPr>
          <w:i/>
          <w:szCs w:val="22"/>
        </w:rPr>
        <w:t>Seznam dokumentů předaných Objednatelem Zhotoviteli</w:t>
      </w:r>
    </w:p>
    <w:p w14:paraId="279ECC7B" w14:textId="02FBBF5D" w:rsidR="00F72182" w:rsidRDefault="00F72182" w:rsidP="00482337">
      <w:pPr>
        <w:widowControl w:val="0"/>
        <w:spacing w:before="20" w:after="20"/>
        <w:ind w:left="567"/>
        <w:rPr>
          <w:i/>
          <w:szCs w:val="22"/>
        </w:rPr>
      </w:pPr>
      <w:r>
        <w:rPr>
          <w:i/>
          <w:szCs w:val="22"/>
        </w:rPr>
        <w:t xml:space="preserve">Příloha č. </w:t>
      </w:r>
      <w:r w:rsidR="006942D8">
        <w:rPr>
          <w:i/>
          <w:szCs w:val="22"/>
        </w:rPr>
        <w:t>7</w:t>
      </w:r>
      <w:r>
        <w:rPr>
          <w:i/>
          <w:szCs w:val="22"/>
        </w:rPr>
        <w:t xml:space="preserve"> - S</w:t>
      </w:r>
      <w:r w:rsidRPr="00F72182">
        <w:rPr>
          <w:i/>
          <w:szCs w:val="22"/>
        </w:rPr>
        <w:t>eznam poddodavatelů</w:t>
      </w:r>
    </w:p>
    <w:p w14:paraId="4AC2E29C" w14:textId="18025937" w:rsidR="009618BA" w:rsidRDefault="009618BA" w:rsidP="00482337">
      <w:pPr>
        <w:widowControl w:val="0"/>
        <w:spacing w:before="20" w:after="20"/>
        <w:ind w:left="567"/>
        <w:rPr>
          <w:i/>
          <w:szCs w:val="22"/>
        </w:rPr>
      </w:pPr>
      <w:r>
        <w:rPr>
          <w:i/>
          <w:szCs w:val="22"/>
        </w:rPr>
        <w:t>Příloha č. 8- Informační model stavby (BIM)</w:t>
      </w:r>
    </w:p>
    <w:bookmarkEnd w:id="204"/>
    <w:bookmarkEnd w:id="205"/>
    <w:p w14:paraId="03AD5B62" w14:textId="4F5A6C54" w:rsidR="00365BB0" w:rsidRDefault="00635FEC" w:rsidP="00893FE2">
      <w:pPr>
        <w:widowControl w:val="0"/>
        <w:jc w:val="left"/>
        <w:rPr>
          <w:bCs/>
        </w:rPr>
      </w:pPr>
      <w:r w:rsidRPr="002C5106">
        <w:rPr>
          <w:b/>
        </w:rPr>
        <w:t>S</w:t>
      </w:r>
      <w:r w:rsidR="00234A53" w:rsidRPr="002C5106">
        <w:rPr>
          <w:b/>
        </w:rPr>
        <w:t>trany tímto výslovně prohlašují, že tato Smlouva vyjadřuje jejich pravou a svobodnou vůli, na důkaz čehož připojují níže své podpisy</w:t>
      </w:r>
      <w:r w:rsidR="00504119">
        <w:rPr>
          <w:b/>
        </w:rPr>
        <w:t>.</w:t>
      </w:r>
    </w:p>
    <w:tbl>
      <w:tblPr>
        <w:tblW w:w="14000" w:type="dxa"/>
        <w:tblLook w:val="0000" w:firstRow="0" w:lastRow="0" w:firstColumn="0" w:lastColumn="0" w:noHBand="0" w:noVBand="0"/>
      </w:tblPr>
      <w:tblGrid>
        <w:gridCol w:w="4644"/>
        <w:gridCol w:w="34"/>
        <w:gridCol w:w="4644"/>
        <w:gridCol w:w="4678"/>
      </w:tblGrid>
      <w:tr w:rsidR="00FA4BD5" w:rsidRPr="002C5106" w14:paraId="3AB8ED88" w14:textId="77777777" w:rsidTr="004C2A7D">
        <w:trPr>
          <w:gridAfter w:val="1"/>
          <w:wAfter w:w="4678" w:type="dxa"/>
        </w:trPr>
        <w:tc>
          <w:tcPr>
            <w:tcW w:w="4644" w:type="dxa"/>
          </w:tcPr>
          <w:p w14:paraId="4063BEDC" w14:textId="77777777" w:rsidR="00FA4BD5" w:rsidRPr="002C5106" w:rsidRDefault="00FA4BD5" w:rsidP="004C2A7D">
            <w:pPr>
              <w:widowControl w:val="0"/>
              <w:spacing w:before="60" w:after="60"/>
              <w:rPr>
                <w:b/>
                <w:szCs w:val="22"/>
              </w:rPr>
            </w:pPr>
            <w:r w:rsidRPr="002C5106">
              <w:rPr>
                <w:b/>
                <w:szCs w:val="22"/>
              </w:rPr>
              <w:t>Za Objednatele:</w:t>
            </w:r>
          </w:p>
        </w:tc>
        <w:tc>
          <w:tcPr>
            <w:tcW w:w="4678" w:type="dxa"/>
            <w:gridSpan w:val="2"/>
          </w:tcPr>
          <w:p w14:paraId="4D9DD31D" w14:textId="77777777" w:rsidR="00FA4BD5" w:rsidRPr="002C5106" w:rsidRDefault="00FA4BD5" w:rsidP="004C2A7D">
            <w:pPr>
              <w:widowControl w:val="0"/>
              <w:spacing w:before="60" w:after="60"/>
              <w:rPr>
                <w:szCs w:val="22"/>
              </w:rPr>
            </w:pPr>
            <w:r w:rsidRPr="002C5106">
              <w:rPr>
                <w:b/>
                <w:szCs w:val="22"/>
              </w:rPr>
              <w:t xml:space="preserve">Za </w:t>
            </w:r>
            <w:r w:rsidR="002D483A" w:rsidRPr="002C5106">
              <w:rPr>
                <w:b/>
                <w:szCs w:val="22"/>
              </w:rPr>
              <w:t>Zhotovitele</w:t>
            </w:r>
            <w:r w:rsidRPr="002C5106">
              <w:rPr>
                <w:b/>
                <w:szCs w:val="22"/>
              </w:rPr>
              <w:t>:</w:t>
            </w:r>
          </w:p>
        </w:tc>
      </w:tr>
      <w:tr w:rsidR="00FA4BD5" w:rsidRPr="002C5106" w14:paraId="3A989059" w14:textId="77777777" w:rsidTr="004C2A7D">
        <w:trPr>
          <w:gridAfter w:val="1"/>
          <w:wAfter w:w="4678" w:type="dxa"/>
        </w:trPr>
        <w:tc>
          <w:tcPr>
            <w:tcW w:w="4644" w:type="dxa"/>
          </w:tcPr>
          <w:p w14:paraId="5C2C2C2B" w14:textId="5CA4B154" w:rsidR="0066407D" w:rsidRPr="002C5106" w:rsidRDefault="0066407D" w:rsidP="004C2A7D">
            <w:pPr>
              <w:widowControl w:val="0"/>
              <w:spacing w:before="60" w:after="60"/>
              <w:rPr>
                <w:szCs w:val="22"/>
              </w:rPr>
            </w:pPr>
          </w:p>
          <w:p w14:paraId="3533D5B5" w14:textId="5235C2FC" w:rsidR="00E26F3F" w:rsidRPr="002C5106" w:rsidRDefault="00E26F3F" w:rsidP="004C2A7D">
            <w:pPr>
              <w:widowControl w:val="0"/>
              <w:spacing w:before="60" w:after="60"/>
              <w:rPr>
                <w:szCs w:val="22"/>
              </w:rPr>
            </w:pPr>
          </w:p>
          <w:p w14:paraId="25A75699" w14:textId="77777777" w:rsidR="00FA4BD5" w:rsidRPr="002C5106" w:rsidRDefault="00FA4BD5" w:rsidP="004C2A7D">
            <w:pPr>
              <w:widowControl w:val="0"/>
              <w:spacing w:before="60" w:after="60"/>
              <w:rPr>
                <w:szCs w:val="22"/>
              </w:rPr>
            </w:pPr>
            <w:r w:rsidRPr="002C5106">
              <w:rPr>
                <w:szCs w:val="22"/>
              </w:rPr>
              <w:t>_______________________________________</w:t>
            </w:r>
          </w:p>
        </w:tc>
        <w:tc>
          <w:tcPr>
            <w:tcW w:w="4678" w:type="dxa"/>
            <w:gridSpan w:val="2"/>
          </w:tcPr>
          <w:p w14:paraId="1FB1F16B" w14:textId="209A53B4" w:rsidR="00FA4BD5" w:rsidRPr="002C5106" w:rsidRDefault="00FA4BD5" w:rsidP="004C2A7D">
            <w:pPr>
              <w:widowControl w:val="0"/>
              <w:spacing w:before="60" w:after="60"/>
              <w:rPr>
                <w:szCs w:val="22"/>
              </w:rPr>
            </w:pPr>
          </w:p>
          <w:p w14:paraId="5B89D6CA" w14:textId="7C2D4C43" w:rsidR="00E26F3F" w:rsidRPr="002C5106" w:rsidRDefault="00E26F3F" w:rsidP="004C2A7D">
            <w:pPr>
              <w:widowControl w:val="0"/>
              <w:spacing w:before="60" w:after="60"/>
              <w:rPr>
                <w:szCs w:val="22"/>
              </w:rPr>
            </w:pPr>
          </w:p>
          <w:p w14:paraId="20501093" w14:textId="77777777" w:rsidR="00FA4BD5" w:rsidRPr="002C5106" w:rsidRDefault="00FA4BD5" w:rsidP="004C2A7D">
            <w:pPr>
              <w:widowControl w:val="0"/>
              <w:spacing w:before="60" w:after="60"/>
              <w:rPr>
                <w:szCs w:val="22"/>
              </w:rPr>
            </w:pPr>
            <w:r w:rsidRPr="002C5106">
              <w:rPr>
                <w:szCs w:val="22"/>
              </w:rPr>
              <w:t>_______________________________________</w:t>
            </w:r>
          </w:p>
        </w:tc>
      </w:tr>
      <w:tr w:rsidR="00FA4BD5" w:rsidRPr="002C5106" w14:paraId="4DABB759" w14:textId="77777777" w:rsidTr="004C2A7D">
        <w:trPr>
          <w:gridAfter w:val="1"/>
          <w:wAfter w:w="4678" w:type="dxa"/>
        </w:trPr>
        <w:tc>
          <w:tcPr>
            <w:tcW w:w="4644" w:type="dxa"/>
          </w:tcPr>
          <w:p w14:paraId="0ACA75AD" w14:textId="77777777" w:rsidR="00000EEE" w:rsidRDefault="004E5D4D" w:rsidP="004C2A7D">
            <w:pPr>
              <w:widowControl w:val="0"/>
              <w:spacing w:before="60" w:after="60"/>
              <w:rPr>
                <w:b/>
                <w:bCs/>
                <w:lang w:eastAsia="zh-CN"/>
              </w:rPr>
            </w:pPr>
            <w:r w:rsidRPr="004E5D4D">
              <w:rPr>
                <w:b/>
                <w:bCs/>
                <w:lang w:eastAsia="zh-CN"/>
              </w:rPr>
              <w:t>Mgr. Roman Hájek</w:t>
            </w:r>
          </w:p>
          <w:p w14:paraId="6B14E68D" w14:textId="0CE1605D" w:rsidR="00FA4BD5" w:rsidRPr="002C5106" w:rsidRDefault="004E5D4D" w:rsidP="004C2A7D">
            <w:pPr>
              <w:widowControl w:val="0"/>
              <w:spacing w:before="60" w:after="60"/>
              <w:rPr>
                <w:szCs w:val="22"/>
              </w:rPr>
            </w:pPr>
            <w:r w:rsidRPr="00687314">
              <w:rPr>
                <w:lang w:eastAsia="zh-CN"/>
              </w:rPr>
              <w:t xml:space="preserve">ředitel </w:t>
            </w:r>
          </w:p>
        </w:tc>
        <w:tc>
          <w:tcPr>
            <w:tcW w:w="4678" w:type="dxa"/>
            <w:gridSpan w:val="2"/>
          </w:tcPr>
          <w:p w14:paraId="5AF5DBF7" w14:textId="77777777" w:rsidR="004C1D38" w:rsidRPr="00482337" w:rsidRDefault="004C1D38" w:rsidP="004C2A7D">
            <w:pPr>
              <w:autoSpaceDE w:val="0"/>
              <w:autoSpaceDN w:val="0"/>
              <w:adjustRightInd w:val="0"/>
              <w:spacing w:before="60" w:after="60"/>
              <w:rPr>
                <w:color w:val="000000"/>
                <w:szCs w:val="22"/>
              </w:rPr>
            </w:pPr>
            <w:r w:rsidRPr="00482337">
              <w:rPr>
                <w:b/>
                <w:bCs/>
                <w:color w:val="000000"/>
                <w:szCs w:val="22"/>
              </w:rPr>
              <w:t xml:space="preserve">Ing. arch. Marek Svoboda </w:t>
            </w:r>
          </w:p>
          <w:p w14:paraId="1F3BA167" w14:textId="5CE79095" w:rsidR="00FA4BD5" w:rsidRPr="002C5106" w:rsidRDefault="00FA4BD5" w:rsidP="004C2A7D">
            <w:pPr>
              <w:widowControl w:val="0"/>
              <w:spacing w:before="60" w:after="60"/>
              <w:rPr>
                <w:szCs w:val="22"/>
              </w:rPr>
            </w:pPr>
          </w:p>
        </w:tc>
      </w:tr>
      <w:tr w:rsidR="004C1D38" w:rsidRPr="002C5106" w14:paraId="1FF27E61" w14:textId="77777777" w:rsidTr="004C2A7D">
        <w:trPr>
          <w:gridBefore w:val="2"/>
          <w:wBefore w:w="4678" w:type="dxa"/>
        </w:trPr>
        <w:tc>
          <w:tcPr>
            <w:tcW w:w="9322" w:type="dxa"/>
            <w:gridSpan w:val="2"/>
          </w:tcPr>
          <w:p w14:paraId="350BEBE1" w14:textId="77777777" w:rsidR="004C1D38" w:rsidRPr="002C5106" w:rsidRDefault="004C1D38" w:rsidP="004C2A7D">
            <w:pPr>
              <w:widowControl w:val="0"/>
              <w:spacing w:before="60" w:after="60"/>
              <w:rPr>
                <w:szCs w:val="22"/>
              </w:rPr>
            </w:pPr>
          </w:p>
          <w:p w14:paraId="2564F3CD" w14:textId="77777777" w:rsidR="004C1D38" w:rsidRPr="002C5106" w:rsidRDefault="004C1D38" w:rsidP="004C2A7D">
            <w:pPr>
              <w:widowControl w:val="0"/>
              <w:spacing w:before="60" w:after="60"/>
              <w:rPr>
                <w:szCs w:val="22"/>
              </w:rPr>
            </w:pPr>
          </w:p>
          <w:p w14:paraId="2CE9C9E1" w14:textId="77777777" w:rsidR="004C1D38" w:rsidRPr="002C5106" w:rsidRDefault="004C1D38" w:rsidP="004C2A7D">
            <w:pPr>
              <w:widowControl w:val="0"/>
              <w:spacing w:before="60" w:after="60"/>
              <w:rPr>
                <w:szCs w:val="22"/>
              </w:rPr>
            </w:pPr>
            <w:r w:rsidRPr="002C5106">
              <w:rPr>
                <w:szCs w:val="22"/>
              </w:rPr>
              <w:t>_______________________________________</w:t>
            </w:r>
          </w:p>
        </w:tc>
      </w:tr>
      <w:tr w:rsidR="004C1D38" w:rsidRPr="002C5106" w14:paraId="5E409AFF" w14:textId="77777777" w:rsidTr="004C2A7D">
        <w:trPr>
          <w:gridBefore w:val="2"/>
          <w:wBefore w:w="4678" w:type="dxa"/>
        </w:trPr>
        <w:tc>
          <w:tcPr>
            <w:tcW w:w="9322" w:type="dxa"/>
            <w:gridSpan w:val="2"/>
          </w:tcPr>
          <w:p w14:paraId="1E0C7065" w14:textId="7BEEA1F9" w:rsidR="004C1D38" w:rsidRPr="002C5106" w:rsidRDefault="004C1D38" w:rsidP="004C2A7D">
            <w:pPr>
              <w:autoSpaceDE w:val="0"/>
              <w:autoSpaceDN w:val="0"/>
              <w:adjustRightInd w:val="0"/>
              <w:spacing w:before="60" w:after="60"/>
              <w:rPr>
                <w:szCs w:val="22"/>
              </w:rPr>
            </w:pPr>
            <w:r w:rsidRPr="00041EB2">
              <w:rPr>
                <w:b/>
                <w:bCs/>
                <w:color w:val="000000"/>
                <w:szCs w:val="22"/>
              </w:rPr>
              <w:t xml:space="preserve">Ing. arch. </w:t>
            </w:r>
            <w:r w:rsidRPr="00041EB2">
              <w:rPr>
                <w:b/>
                <w:bCs/>
                <w:color w:val="000000"/>
                <w:sz w:val="24"/>
                <w:szCs w:val="22"/>
              </w:rPr>
              <w:t>Magdaléna Svobodová</w:t>
            </w:r>
          </w:p>
        </w:tc>
      </w:tr>
    </w:tbl>
    <w:p w14:paraId="5FC28F68" w14:textId="7B4726A2" w:rsidR="005A6B31" w:rsidRDefault="00FB01C1" w:rsidP="00C1318D">
      <w:pPr>
        <w:pStyle w:val="Nadpis1"/>
        <w:keepNext w:val="0"/>
        <w:widowControl w:val="0"/>
        <w:numPr>
          <w:ilvl w:val="0"/>
          <w:numId w:val="0"/>
        </w:numPr>
        <w:spacing w:before="120" w:after="120"/>
      </w:pPr>
      <w:r>
        <w:br w:type="column"/>
      </w:r>
      <w:r w:rsidR="005A6B31" w:rsidRPr="002C5106">
        <w:lastRenderedPageBreak/>
        <w:t xml:space="preserve">Příloha č. </w:t>
      </w:r>
      <w:r w:rsidR="00005700">
        <w:t xml:space="preserve">1 </w:t>
      </w:r>
      <w:r w:rsidR="001E65BF">
        <w:rPr>
          <w:caps w:val="0"/>
        </w:rPr>
        <w:t xml:space="preserve">- </w:t>
      </w:r>
      <w:r w:rsidR="001E65BF" w:rsidRPr="00EF3AE5">
        <w:rPr>
          <w:caps w:val="0"/>
        </w:rPr>
        <w:t>SOUTĚŽNÍ NÁVRH A POŽADAVKY NA ÚPRAVU SOUTĚŽNÍHO NÁVRHU</w:t>
      </w:r>
    </w:p>
    <w:p w14:paraId="77B37EA9" w14:textId="77777777" w:rsidR="00642CBD" w:rsidRPr="00005700" w:rsidRDefault="00642CBD" w:rsidP="002D3379">
      <w:pPr>
        <w:pStyle w:val="Odstavecseseznamem"/>
        <w:widowControl w:val="0"/>
        <w:numPr>
          <w:ilvl w:val="0"/>
          <w:numId w:val="13"/>
        </w:numPr>
        <w:spacing w:before="120" w:after="120"/>
        <w:contextualSpacing w:val="0"/>
        <w:rPr>
          <w:b/>
          <w:sz w:val="22"/>
          <w:szCs w:val="22"/>
        </w:rPr>
      </w:pPr>
      <w:r w:rsidRPr="00005700">
        <w:rPr>
          <w:b/>
          <w:sz w:val="22"/>
          <w:szCs w:val="22"/>
        </w:rPr>
        <w:t>Soutěžní návrh</w:t>
      </w:r>
    </w:p>
    <w:p w14:paraId="2D897E52" w14:textId="77777777" w:rsidR="00574A3D" w:rsidRPr="00C1318D" w:rsidRDefault="00574A3D" w:rsidP="00C1318D">
      <w:pPr>
        <w:widowControl w:val="0"/>
        <w:rPr>
          <w:b/>
          <w:szCs w:val="22"/>
        </w:rPr>
      </w:pPr>
    </w:p>
    <w:p w14:paraId="0EBFE36A" w14:textId="77777777" w:rsidR="00574A3D" w:rsidRPr="00DD4415" w:rsidRDefault="00574A3D" w:rsidP="00574A3D">
      <w:pPr>
        <w:widowControl w:val="0"/>
        <w:jc w:val="left"/>
        <w:rPr>
          <w:b/>
          <w:szCs w:val="22"/>
        </w:rPr>
      </w:pPr>
      <w:r>
        <w:rPr>
          <w:noProof/>
        </w:rPr>
        <w:drawing>
          <wp:inline distT="0" distB="0" distL="0" distR="0" wp14:anchorId="0897DA04" wp14:editId="44938932">
            <wp:extent cx="5760085" cy="8147050"/>
            <wp:effectExtent l="0" t="0" r="0" b="6350"/>
            <wp:docPr id="17476480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r w:rsidRPr="00005700" w:rsidDel="002F0BBB">
        <w:rPr>
          <w:i/>
          <w:caps/>
          <w:szCs w:val="22"/>
        </w:rPr>
        <w:t xml:space="preserve"> </w:t>
      </w:r>
    </w:p>
    <w:p w14:paraId="728401E4" w14:textId="77777777" w:rsidR="00574A3D" w:rsidRDefault="00574A3D" w:rsidP="00574A3D">
      <w:pPr>
        <w:widowControl w:val="0"/>
        <w:rPr>
          <w:b/>
          <w:szCs w:val="22"/>
        </w:rPr>
      </w:pPr>
      <w:r w:rsidRPr="000C695F">
        <w:rPr>
          <w:b/>
          <w:szCs w:val="22"/>
        </w:rPr>
        <w:br w:type="column"/>
      </w:r>
    </w:p>
    <w:p w14:paraId="4D49845C" w14:textId="77777777" w:rsidR="00574A3D" w:rsidRPr="000C695F" w:rsidRDefault="00574A3D" w:rsidP="00574A3D">
      <w:pPr>
        <w:pStyle w:val="Vchoz"/>
        <w:spacing w:before="0" w:line="240" w:lineRule="auto"/>
        <w:jc w:val="both"/>
        <w:rPr>
          <w:rFonts w:ascii="Times New Roman" w:eastAsia="Arial" w:hAnsi="Times New Roman" w:cs="Times New Roman"/>
          <w:b/>
          <w:bCs/>
          <w:sz w:val="22"/>
          <w:szCs w:val="22"/>
        </w:rPr>
      </w:pPr>
      <w:r>
        <w:rPr>
          <w:noProof/>
        </w:rPr>
        <w:drawing>
          <wp:inline distT="0" distB="0" distL="0" distR="0" wp14:anchorId="6B03106A" wp14:editId="6F9996C2">
            <wp:extent cx="5760085" cy="8147050"/>
            <wp:effectExtent l="0" t="0" r="0" b="6350"/>
            <wp:docPr id="129540037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r w:rsidRPr="000C695F">
        <w:rPr>
          <w:b/>
          <w:sz w:val="22"/>
          <w:szCs w:val="22"/>
        </w:rPr>
        <w:br w:type="column"/>
      </w:r>
      <w:r>
        <w:rPr>
          <w:noProof/>
        </w:rPr>
        <w:lastRenderedPageBreak/>
        <w:drawing>
          <wp:inline distT="0" distB="0" distL="0" distR="0" wp14:anchorId="7239922D" wp14:editId="25A9B260">
            <wp:extent cx="5760085" cy="8147050"/>
            <wp:effectExtent l="0" t="0" r="0" b="6350"/>
            <wp:docPr id="3121767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r>
        <w:rPr>
          <w:b/>
          <w:szCs w:val="22"/>
        </w:rPr>
        <w:br w:type="column"/>
      </w:r>
      <w:r w:rsidRPr="000C695F">
        <w:rPr>
          <w:rFonts w:ascii="Times New Roman" w:hAnsi="Times New Roman" w:cs="Times New Roman"/>
          <w:b/>
          <w:bCs/>
          <w:sz w:val="22"/>
          <w:szCs w:val="22"/>
        </w:rPr>
        <w:lastRenderedPageBreak/>
        <w:t>Anotace</w:t>
      </w:r>
    </w:p>
    <w:p w14:paraId="18679311"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0C695F">
        <w:rPr>
          <w:rFonts w:ascii="Times New Roman" w:eastAsia="Arial" w:hAnsi="Times New Roman" w:cs="Times New Roman"/>
          <w:b/>
          <w:bCs/>
          <w:sz w:val="22"/>
          <w:szCs w:val="22"/>
        </w:rPr>
        <w:br/>
      </w:r>
      <w:r w:rsidRPr="00523EF6">
        <w:rPr>
          <w:rFonts w:ascii="Times New Roman" w:hAnsi="Times New Roman" w:cs="Times New Roman"/>
          <w:sz w:val="22"/>
          <w:szCs w:val="22"/>
        </w:rPr>
        <w:t>Secesní budova, dokončena roku 1910, původně sloužila potřebám okresní správy. V roce 1954 se ale stala sídlem knihovny. Př</w:t>
      </w:r>
      <w:r w:rsidRPr="00C1318D">
        <w:rPr>
          <w:rFonts w:ascii="Times New Roman" w:hAnsi="Times New Roman" w:cs="Times New Roman"/>
          <w:sz w:val="22"/>
          <w:szCs w:val="22"/>
        </w:rPr>
        <w:t>esto</w:t>
      </w:r>
      <w:r w:rsidRPr="00523EF6">
        <w:rPr>
          <w:rFonts w:ascii="Times New Roman" w:hAnsi="Times New Roman" w:cs="Times New Roman"/>
          <w:sz w:val="22"/>
          <w:szCs w:val="22"/>
        </w:rPr>
        <w:t>že knihovna zde sídlí d</w:t>
      </w:r>
      <w:r w:rsidRPr="00C1318D">
        <w:rPr>
          <w:rFonts w:ascii="Times New Roman" w:hAnsi="Times New Roman" w:cs="Times New Roman"/>
          <w:sz w:val="22"/>
          <w:szCs w:val="22"/>
        </w:rPr>
        <w:t>éle, ne</w:t>
      </w:r>
      <w:r w:rsidRPr="00523EF6">
        <w:rPr>
          <w:rFonts w:ascii="Times New Roman" w:hAnsi="Times New Roman" w:cs="Times New Roman"/>
          <w:sz w:val="22"/>
          <w:szCs w:val="22"/>
        </w:rPr>
        <w:t>ž byl objekt užíván pro původní funkci, jeho prostory jsou nyní využívány pouze z cca 65%. Cílem návrhu je využí</w:t>
      </w:r>
      <w:r w:rsidRPr="00C1318D">
        <w:rPr>
          <w:rFonts w:ascii="Times New Roman" w:hAnsi="Times New Roman" w:cs="Times New Roman"/>
          <w:sz w:val="22"/>
          <w:szCs w:val="22"/>
        </w:rPr>
        <w:t>t maxim</w:t>
      </w:r>
      <w:r w:rsidRPr="00523EF6">
        <w:rPr>
          <w:rFonts w:ascii="Times New Roman" w:hAnsi="Times New Roman" w:cs="Times New Roman"/>
          <w:sz w:val="22"/>
          <w:szCs w:val="22"/>
        </w:rPr>
        <w:t>álního potenciálu domu, jeho prostor, a díky tomu minimalizovat objem nových přístaveb. Jsou zachovány hodnoty původních historických domů, ty jsou následně doplněny novými fragmenty přístaveb z perforovan</w:t>
      </w:r>
      <w:r w:rsidRPr="00C1318D">
        <w:rPr>
          <w:rFonts w:ascii="Times New Roman" w:hAnsi="Times New Roman" w:cs="Times New Roman"/>
          <w:sz w:val="22"/>
          <w:szCs w:val="22"/>
        </w:rPr>
        <w:t>é</w:t>
      </w:r>
      <w:r w:rsidRPr="00523EF6">
        <w:rPr>
          <w:rFonts w:ascii="Times New Roman" w:hAnsi="Times New Roman" w:cs="Times New Roman"/>
          <w:sz w:val="22"/>
          <w:szCs w:val="22"/>
        </w:rPr>
        <w:t>ho plechu. Do těch jsou umístěny specifick</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prostory, který</w:t>
      </w:r>
      <w:r w:rsidRPr="00C1318D">
        <w:rPr>
          <w:rFonts w:ascii="Times New Roman" w:hAnsi="Times New Roman" w:cs="Times New Roman"/>
          <w:sz w:val="22"/>
          <w:szCs w:val="22"/>
        </w:rPr>
        <w:t>mi p</w:t>
      </w:r>
      <w:r w:rsidRPr="00523EF6">
        <w:rPr>
          <w:rFonts w:ascii="Times New Roman" w:hAnsi="Times New Roman" w:cs="Times New Roman"/>
          <w:sz w:val="22"/>
          <w:szCs w:val="22"/>
        </w:rPr>
        <w:t>ůvodní dům nedisponuje, například multifunkční pavilon s auditoriem, nový vstup či prostory coworkingu. Dochází tak k sjednocení trojice budov do jednoho celku krajsk</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knihovny. Kombinace zdobených řemeslně tvarovaných původních domů kontrastuje s jednoduchou industriální hmotou přístaveb, která odkazuje na sousedství historick</w:t>
      </w:r>
      <w:r w:rsidRPr="00C1318D">
        <w:rPr>
          <w:rFonts w:ascii="Times New Roman" w:hAnsi="Times New Roman" w:cs="Times New Roman"/>
          <w:sz w:val="22"/>
          <w:szCs w:val="22"/>
        </w:rPr>
        <w:t>é</w:t>
      </w:r>
      <w:r w:rsidRPr="00523EF6">
        <w:rPr>
          <w:rFonts w:ascii="Times New Roman" w:hAnsi="Times New Roman" w:cs="Times New Roman"/>
          <w:sz w:val="22"/>
          <w:szCs w:val="22"/>
        </w:rPr>
        <w:t>ho já</w:t>
      </w:r>
      <w:r w:rsidRPr="00C1318D">
        <w:rPr>
          <w:rFonts w:ascii="Times New Roman" w:hAnsi="Times New Roman" w:cs="Times New Roman"/>
          <w:sz w:val="22"/>
          <w:szCs w:val="22"/>
        </w:rPr>
        <w:t>dra m</w:t>
      </w:r>
      <w:r w:rsidRPr="00523EF6">
        <w:rPr>
          <w:rFonts w:ascii="Times New Roman" w:hAnsi="Times New Roman" w:cs="Times New Roman"/>
          <w:sz w:val="22"/>
          <w:szCs w:val="22"/>
        </w:rPr>
        <w:t>ěsta s ocelárnami. Ač navenek surově pů</w:t>
      </w:r>
      <w:r w:rsidRPr="00C1318D">
        <w:rPr>
          <w:rFonts w:ascii="Times New Roman" w:hAnsi="Times New Roman" w:cs="Times New Roman"/>
          <w:sz w:val="22"/>
          <w:szCs w:val="22"/>
        </w:rPr>
        <w:t>sob</w:t>
      </w:r>
      <w:r w:rsidRPr="00523EF6">
        <w:rPr>
          <w:rFonts w:ascii="Times New Roman" w:hAnsi="Times New Roman" w:cs="Times New Roman"/>
          <w:sz w:val="22"/>
          <w:szCs w:val="22"/>
        </w:rPr>
        <w:t>ící ocelová strohá hmota přístavby je však uvnitř plná dř</w:t>
      </w:r>
      <w:r w:rsidRPr="00C1318D">
        <w:rPr>
          <w:rFonts w:ascii="Times New Roman" w:hAnsi="Times New Roman" w:cs="Times New Roman"/>
          <w:sz w:val="22"/>
          <w:szCs w:val="22"/>
        </w:rPr>
        <w:t>eva a p</w:t>
      </w:r>
      <w:r w:rsidRPr="00523EF6">
        <w:rPr>
          <w:rFonts w:ascii="Times New Roman" w:hAnsi="Times New Roman" w:cs="Times New Roman"/>
          <w:sz w:val="22"/>
          <w:szCs w:val="22"/>
        </w:rPr>
        <w:t>řírodních zemitých materiálů. Star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a nov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se tak potkává v harmonick</w:t>
      </w:r>
      <w:r w:rsidRPr="00C1318D">
        <w:rPr>
          <w:rFonts w:ascii="Times New Roman" w:hAnsi="Times New Roman" w:cs="Times New Roman"/>
          <w:sz w:val="22"/>
          <w:szCs w:val="22"/>
        </w:rPr>
        <w:t>é</w:t>
      </w:r>
      <w:r w:rsidRPr="00523EF6">
        <w:rPr>
          <w:rFonts w:ascii="Times New Roman" w:hAnsi="Times New Roman" w:cs="Times New Roman"/>
          <w:sz w:val="22"/>
          <w:szCs w:val="22"/>
        </w:rPr>
        <w:t xml:space="preserve">m vztahu utvářejícím novou krajskou knihovnu v Kladně.  </w:t>
      </w:r>
    </w:p>
    <w:p w14:paraId="5881BE41"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046C9D9B" w14:textId="77777777" w:rsidR="00574A3D" w:rsidRPr="00523EF6" w:rsidRDefault="00574A3D" w:rsidP="00574A3D">
      <w:pPr>
        <w:pStyle w:val="Vchoz"/>
        <w:spacing w:before="0" w:line="240" w:lineRule="auto"/>
        <w:jc w:val="both"/>
        <w:rPr>
          <w:rFonts w:ascii="Times New Roman" w:hAnsi="Times New Roman" w:cs="Times New Roman"/>
          <w:sz w:val="22"/>
          <w:szCs w:val="22"/>
        </w:rPr>
      </w:pPr>
      <w:r w:rsidRPr="00523EF6">
        <w:rPr>
          <w:rFonts w:ascii="Times New Roman" w:hAnsi="Times New Roman" w:cs="Times New Roman"/>
          <w:b/>
          <w:bCs/>
          <w:sz w:val="22"/>
          <w:szCs w:val="22"/>
        </w:rPr>
        <w:t>Poznámka</w:t>
      </w:r>
      <w:r w:rsidRPr="00523EF6">
        <w:rPr>
          <w:rFonts w:ascii="Times New Roman" w:hAnsi="Times New Roman" w:cs="Times New Roman"/>
          <w:sz w:val="22"/>
          <w:szCs w:val="22"/>
        </w:rPr>
        <w:t xml:space="preserve"> -  Ve výkresu 2NP chybí zakreslen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nov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schodiště propojující 2NP a 3NP, stejně tak v provozních sch</w:t>
      </w:r>
      <w:r w:rsidRPr="00C1318D">
        <w:rPr>
          <w:rFonts w:ascii="Times New Roman" w:hAnsi="Times New Roman" w:cs="Times New Roman"/>
          <w:sz w:val="22"/>
          <w:szCs w:val="22"/>
        </w:rPr>
        <w:t>é</w:t>
      </w:r>
      <w:r w:rsidRPr="00523EF6">
        <w:rPr>
          <w:rFonts w:ascii="Times New Roman" w:hAnsi="Times New Roman" w:cs="Times New Roman"/>
          <w:sz w:val="22"/>
          <w:szCs w:val="22"/>
        </w:rPr>
        <w:t>matu. V návrhu s ním ale počítáme - viz řez C-C</w:t>
      </w:r>
      <w:r w:rsidRPr="00523EF6">
        <w:rPr>
          <w:rFonts w:ascii="Times New Roman" w:hAnsi="Times New Roman" w:cs="Times New Roman"/>
          <w:sz w:val="22"/>
          <w:szCs w:val="22"/>
          <w:rtl/>
        </w:rPr>
        <w:t>’</w:t>
      </w:r>
      <w:r w:rsidRPr="00523EF6">
        <w:rPr>
          <w:rFonts w:ascii="Times New Roman" w:hAnsi="Times New Roman" w:cs="Times New Roman"/>
          <w:sz w:val="22"/>
          <w:szCs w:val="22"/>
        </w:rPr>
        <w:t>.</w:t>
      </w:r>
    </w:p>
    <w:p w14:paraId="55E6FC8E"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1973A4BC" w14:textId="77777777" w:rsidR="00574A3D" w:rsidRPr="00523EF6" w:rsidRDefault="00574A3D" w:rsidP="00574A3D">
      <w:pPr>
        <w:pStyle w:val="Vchoz"/>
        <w:spacing w:before="0" w:line="240" w:lineRule="auto"/>
        <w:rPr>
          <w:rFonts w:ascii="Times New Roman" w:eastAsia="Arial" w:hAnsi="Times New Roman" w:cs="Times New Roman"/>
          <w:b/>
          <w:bCs/>
          <w:sz w:val="22"/>
          <w:szCs w:val="22"/>
        </w:rPr>
      </w:pPr>
      <w:r w:rsidRPr="00523EF6">
        <w:rPr>
          <w:rFonts w:ascii="Times New Roman" w:hAnsi="Times New Roman" w:cs="Times New Roman"/>
          <w:b/>
          <w:bCs/>
          <w:sz w:val="22"/>
          <w:szCs w:val="22"/>
        </w:rPr>
        <w:t>Architektonické řešení</w:t>
      </w:r>
    </w:p>
    <w:p w14:paraId="04838F46"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Návrh těží z trojice vysoce hodnotných historických objektů,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spojuje do jednoho celku. Vnímáme, že nejhodnotnější je objekt okresního domu, do kter</w:t>
      </w:r>
      <w:r w:rsidRPr="00C1318D">
        <w:rPr>
          <w:rFonts w:ascii="Times New Roman" w:hAnsi="Times New Roman" w:cs="Times New Roman"/>
          <w:sz w:val="22"/>
          <w:szCs w:val="22"/>
        </w:rPr>
        <w:t>é</w:t>
      </w:r>
      <w:r w:rsidRPr="00523EF6">
        <w:rPr>
          <w:rFonts w:ascii="Times New Roman" w:hAnsi="Times New Roman" w:cs="Times New Roman"/>
          <w:sz w:val="22"/>
          <w:szCs w:val="22"/>
        </w:rPr>
        <w:t>ho se snažíme minimalizovat zásahy na potřebn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minimum. Nově vzniká propojení  podlaží a dvou úrovní půdy výtahem, zajišťující bezbari</w:t>
      </w:r>
      <w:r w:rsidRPr="00C1318D">
        <w:rPr>
          <w:rFonts w:ascii="Times New Roman" w:hAnsi="Times New Roman" w:cs="Times New Roman"/>
          <w:sz w:val="22"/>
          <w:szCs w:val="22"/>
        </w:rPr>
        <w:t>é</w:t>
      </w:r>
      <w:r w:rsidRPr="00523EF6">
        <w:rPr>
          <w:rFonts w:ascii="Times New Roman" w:hAnsi="Times New Roman" w:cs="Times New Roman"/>
          <w:sz w:val="22"/>
          <w:szCs w:val="22"/>
        </w:rPr>
        <w:t>rovost t</w:t>
      </w:r>
      <w:r w:rsidRPr="00C1318D">
        <w:rPr>
          <w:rFonts w:ascii="Times New Roman" w:hAnsi="Times New Roman" w:cs="Times New Roman"/>
          <w:sz w:val="22"/>
          <w:szCs w:val="22"/>
        </w:rPr>
        <w:t>é</w:t>
      </w:r>
      <w:r w:rsidRPr="00523EF6">
        <w:rPr>
          <w:rFonts w:ascii="Times New Roman" w:hAnsi="Times New Roman" w:cs="Times New Roman"/>
          <w:sz w:val="22"/>
          <w:szCs w:val="22"/>
        </w:rPr>
        <w:t>měř cel</w:t>
      </w:r>
      <w:r w:rsidRPr="00C1318D">
        <w:rPr>
          <w:rFonts w:ascii="Times New Roman" w:hAnsi="Times New Roman" w:cs="Times New Roman"/>
          <w:sz w:val="22"/>
          <w:szCs w:val="22"/>
        </w:rPr>
        <w:t>é</w:t>
      </w:r>
      <w:r w:rsidRPr="00523EF6">
        <w:rPr>
          <w:rFonts w:ascii="Times New Roman" w:hAnsi="Times New Roman" w:cs="Times New Roman"/>
          <w:sz w:val="22"/>
          <w:szCs w:val="22"/>
        </w:rPr>
        <w:t>ho provozu. Dalším a nejvýraznějším zásahem je umístění nov</w:t>
      </w:r>
      <w:r w:rsidRPr="00C1318D">
        <w:rPr>
          <w:rFonts w:ascii="Times New Roman" w:hAnsi="Times New Roman" w:cs="Times New Roman"/>
          <w:sz w:val="22"/>
          <w:szCs w:val="22"/>
        </w:rPr>
        <w:t>é</w:t>
      </w:r>
      <w:r w:rsidRPr="00523EF6">
        <w:rPr>
          <w:rFonts w:ascii="Times New Roman" w:hAnsi="Times New Roman" w:cs="Times New Roman"/>
          <w:sz w:val="22"/>
          <w:szCs w:val="22"/>
        </w:rPr>
        <w:t>ho schodiště, zpřístupňujícího půdu, na dvorní fasádu. Nově je tak</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pomocí prodloužení pomocn</w:t>
      </w:r>
      <w:r w:rsidRPr="00C1318D">
        <w:rPr>
          <w:rFonts w:ascii="Times New Roman" w:hAnsi="Times New Roman" w:cs="Times New Roman"/>
          <w:sz w:val="22"/>
          <w:szCs w:val="22"/>
        </w:rPr>
        <w:t>é</w:t>
      </w:r>
      <w:r w:rsidRPr="00523EF6">
        <w:rPr>
          <w:rFonts w:ascii="Times New Roman" w:hAnsi="Times New Roman" w:cs="Times New Roman"/>
          <w:sz w:val="22"/>
          <w:szCs w:val="22"/>
        </w:rPr>
        <w:t xml:space="preserve">ho schodiště </w:t>
      </w:r>
      <w:r w:rsidRPr="00C1318D">
        <w:rPr>
          <w:rFonts w:ascii="Times New Roman" w:hAnsi="Times New Roman" w:cs="Times New Roman"/>
          <w:sz w:val="22"/>
          <w:szCs w:val="22"/>
        </w:rPr>
        <w:t>do v</w:t>
      </w:r>
      <w:r w:rsidRPr="00523EF6">
        <w:rPr>
          <w:rFonts w:ascii="Times New Roman" w:hAnsi="Times New Roman" w:cs="Times New Roman"/>
          <w:sz w:val="22"/>
          <w:szCs w:val="22"/>
        </w:rPr>
        <w:t>šech podlaží zpřístupněna část suter</w:t>
      </w:r>
      <w:r w:rsidRPr="00C1318D">
        <w:rPr>
          <w:rFonts w:ascii="Times New Roman" w:hAnsi="Times New Roman" w:cs="Times New Roman"/>
          <w:sz w:val="22"/>
          <w:szCs w:val="22"/>
        </w:rPr>
        <w:t>é</w:t>
      </w:r>
      <w:r w:rsidRPr="00523EF6">
        <w:rPr>
          <w:rFonts w:ascii="Times New Roman" w:hAnsi="Times New Roman" w:cs="Times New Roman"/>
          <w:sz w:val="22"/>
          <w:szCs w:val="22"/>
        </w:rPr>
        <w:t>nu pro návštěvníky. Prostřední secesní dům je z velké části zachován, nová střešní konstrukce respektuje do ulice původní tvar, do vnitrobloku dochází k rozšíření objemu domu. Díky tomu bylo mož</w:t>
      </w:r>
      <w:r w:rsidRPr="00C1318D">
        <w:rPr>
          <w:rFonts w:ascii="Times New Roman" w:hAnsi="Times New Roman" w:cs="Times New Roman"/>
          <w:sz w:val="22"/>
          <w:szCs w:val="22"/>
        </w:rPr>
        <w:t>no um</w:t>
      </w:r>
      <w:r w:rsidRPr="00523EF6">
        <w:rPr>
          <w:rFonts w:ascii="Times New Roman" w:hAnsi="Times New Roman" w:cs="Times New Roman"/>
          <w:sz w:val="22"/>
          <w:szCs w:val="22"/>
        </w:rPr>
        <w:t>ístit na střechu terasu. Neorenesanční dům dostál největších změn. Nová přístavba disponuje dvěma podkrovními podlažími, její tvar akcentuje nároží u parku s novým vstupem do coworkingu. Spodní patro coworkingu je pojato kavárenskou formou s možností práce v m</w:t>
      </w:r>
      <w:r w:rsidRPr="00C1318D">
        <w:rPr>
          <w:rFonts w:ascii="Times New Roman" w:hAnsi="Times New Roman" w:cs="Times New Roman"/>
          <w:sz w:val="22"/>
          <w:szCs w:val="22"/>
        </w:rPr>
        <w:t>é</w:t>
      </w:r>
      <w:r w:rsidRPr="00523EF6">
        <w:rPr>
          <w:rFonts w:ascii="Times New Roman" w:hAnsi="Times New Roman" w:cs="Times New Roman"/>
          <w:sz w:val="22"/>
          <w:szCs w:val="22"/>
        </w:rPr>
        <w:t>ně formálním prostředí, horní patra jsou věnována soustředěn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práci. Oba menší domy jsou propojeny novou přístavbou. V přístavbě, v místě mezi bývalým okresní</w:t>
      </w:r>
      <w:r w:rsidRPr="00C1318D">
        <w:rPr>
          <w:rFonts w:ascii="Times New Roman" w:hAnsi="Times New Roman" w:cs="Times New Roman"/>
          <w:sz w:val="22"/>
          <w:szCs w:val="22"/>
        </w:rPr>
        <w:t>m domem a prost</w:t>
      </w:r>
      <w:r w:rsidRPr="00523EF6">
        <w:rPr>
          <w:rFonts w:ascii="Times New Roman" w:hAnsi="Times New Roman" w:cs="Times New Roman"/>
          <w:sz w:val="22"/>
          <w:szCs w:val="22"/>
        </w:rPr>
        <w:t>ředním objektem, je umístěn nový hlavní vstup pro návštěvníky. Tento převýšený reprezentativní bezbari</w:t>
      </w:r>
      <w:r w:rsidRPr="00C1318D">
        <w:rPr>
          <w:rFonts w:ascii="Times New Roman" w:hAnsi="Times New Roman" w:cs="Times New Roman"/>
          <w:sz w:val="22"/>
          <w:szCs w:val="22"/>
        </w:rPr>
        <w:t>é</w:t>
      </w:r>
      <w:r w:rsidRPr="00523EF6">
        <w:rPr>
          <w:rFonts w:ascii="Times New Roman" w:hAnsi="Times New Roman" w:cs="Times New Roman"/>
          <w:sz w:val="22"/>
          <w:szCs w:val="22"/>
        </w:rPr>
        <w:t>rový vstup je umístěn na pomezí kancelářské části a knihovny a odděluje vnitroblok od rušn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ulice, čímž eliminuje hluk od dopravy ve dvoř</w:t>
      </w:r>
      <w:r w:rsidRPr="00C1318D">
        <w:rPr>
          <w:rFonts w:ascii="Times New Roman" w:hAnsi="Times New Roman" w:cs="Times New Roman"/>
          <w:sz w:val="22"/>
          <w:szCs w:val="22"/>
        </w:rPr>
        <w:t>e. St</w:t>
      </w:r>
      <w:r w:rsidRPr="00523EF6">
        <w:rPr>
          <w:rFonts w:ascii="Times New Roman" w:hAnsi="Times New Roman" w:cs="Times New Roman"/>
          <w:sz w:val="22"/>
          <w:szCs w:val="22"/>
        </w:rPr>
        <w:t xml:space="preserve">ávající reprezentativní vstup do objektu nyní vede do kavárny. Poslední přístavbou je multifunkční pavilon knihovny orientovaný do vnitrobloku. Svým tvarem vymezuje dvě nová </w:t>
      </w:r>
      <w:r w:rsidRPr="00C1318D">
        <w:rPr>
          <w:rFonts w:ascii="Times New Roman" w:hAnsi="Times New Roman" w:cs="Times New Roman"/>
          <w:sz w:val="22"/>
          <w:szCs w:val="22"/>
        </w:rPr>
        <w:t>atria na v</w:t>
      </w:r>
      <w:r w:rsidRPr="00523EF6">
        <w:rPr>
          <w:rFonts w:ascii="Times New Roman" w:hAnsi="Times New Roman" w:cs="Times New Roman"/>
          <w:sz w:val="22"/>
          <w:szCs w:val="22"/>
        </w:rPr>
        <w:t>ýchodě parcely a je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vstoupit na jeho střešní terasu pomocí schodiště či z 2.NP knihovny. Objemy dostaveb jsou sjednoceny do kovov</w:t>
      </w:r>
      <w:r w:rsidRPr="00C1318D">
        <w:rPr>
          <w:rFonts w:ascii="Times New Roman" w:hAnsi="Times New Roman" w:cs="Times New Roman"/>
          <w:sz w:val="22"/>
          <w:szCs w:val="22"/>
        </w:rPr>
        <w:t>ého perforované</w:t>
      </w:r>
      <w:r w:rsidRPr="00523EF6">
        <w:rPr>
          <w:rFonts w:ascii="Times New Roman" w:hAnsi="Times New Roman" w:cs="Times New Roman"/>
          <w:sz w:val="22"/>
          <w:szCs w:val="22"/>
        </w:rPr>
        <w:t>ho pláště, jež chrání budovu před přehříváním, a zároveň přístavbám dává jednoduchou formu, která nekonkuruje bohatosti historický</w:t>
      </w:r>
      <w:r w:rsidRPr="00C1318D">
        <w:rPr>
          <w:rFonts w:ascii="Times New Roman" w:hAnsi="Times New Roman" w:cs="Times New Roman"/>
          <w:sz w:val="22"/>
          <w:szCs w:val="22"/>
        </w:rPr>
        <w:t>ch fas</w:t>
      </w:r>
      <w:r w:rsidRPr="00523EF6">
        <w:rPr>
          <w:rFonts w:ascii="Times New Roman" w:hAnsi="Times New Roman" w:cs="Times New Roman"/>
          <w:sz w:val="22"/>
          <w:szCs w:val="22"/>
        </w:rPr>
        <w:t>ád. Návrh tak vytváří symbi</w:t>
      </w:r>
      <w:r w:rsidRPr="00C1318D">
        <w:rPr>
          <w:rFonts w:ascii="Times New Roman" w:hAnsi="Times New Roman" w:cs="Times New Roman"/>
          <w:sz w:val="22"/>
          <w:szCs w:val="22"/>
        </w:rPr>
        <w:t>ó</w:t>
      </w:r>
      <w:r w:rsidRPr="00523EF6">
        <w:rPr>
          <w:rFonts w:ascii="Times New Roman" w:hAnsi="Times New Roman" w:cs="Times New Roman"/>
          <w:sz w:val="22"/>
          <w:szCs w:val="22"/>
        </w:rPr>
        <w:t>zu star</w:t>
      </w:r>
      <w:r w:rsidRPr="00C1318D">
        <w:rPr>
          <w:rFonts w:ascii="Times New Roman" w:hAnsi="Times New Roman" w:cs="Times New Roman"/>
          <w:sz w:val="22"/>
          <w:szCs w:val="22"/>
        </w:rPr>
        <w:t>é</w:t>
      </w:r>
      <w:r w:rsidRPr="00523EF6">
        <w:rPr>
          <w:rFonts w:ascii="Times New Roman" w:hAnsi="Times New Roman" w:cs="Times New Roman"/>
          <w:sz w:val="22"/>
          <w:szCs w:val="22"/>
        </w:rPr>
        <w:t>ho kvalitního řemesla s novými fragmenty moderních přístaveb.</w:t>
      </w:r>
    </w:p>
    <w:p w14:paraId="461C3524" w14:textId="77777777" w:rsidR="00574A3D" w:rsidRPr="00523EF6" w:rsidRDefault="00574A3D" w:rsidP="00574A3D">
      <w:pPr>
        <w:pStyle w:val="Vchoz"/>
        <w:spacing w:before="0" w:line="240" w:lineRule="auto"/>
        <w:rPr>
          <w:rFonts w:ascii="Times New Roman" w:eastAsia="Arial" w:hAnsi="Times New Roman" w:cs="Times New Roman"/>
          <w:sz w:val="22"/>
          <w:szCs w:val="22"/>
        </w:rPr>
      </w:pPr>
    </w:p>
    <w:p w14:paraId="432F6F35" w14:textId="77777777" w:rsidR="00574A3D" w:rsidRPr="00523EF6" w:rsidRDefault="00574A3D" w:rsidP="00574A3D">
      <w:pPr>
        <w:pStyle w:val="Vchoz"/>
        <w:spacing w:before="0" w:line="240" w:lineRule="auto"/>
        <w:rPr>
          <w:rFonts w:ascii="Times New Roman" w:eastAsia="Arial" w:hAnsi="Times New Roman" w:cs="Times New Roman"/>
          <w:b/>
          <w:bCs/>
          <w:sz w:val="22"/>
          <w:szCs w:val="22"/>
        </w:rPr>
      </w:pPr>
      <w:r w:rsidRPr="00523EF6">
        <w:rPr>
          <w:rFonts w:ascii="Times New Roman" w:hAnsi="Times New Roman" w:cs="Times New Roman"/>
          <w:b/>
          <w:bCs/>
          <w:sz w:val="22"/>
          <w:szCs w:val="22"/>
        </w:rPr>
        <w:t>Konstrukční řešení</w:t>
      </w:r>
    </w:p>
    <w:p w14:paraId="0DCA28E3"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b/>
          <w:bCs/>
          <w:sz w:val="22"/>
          <w:szCs w:val="22"/>
        </w:rPr>
        <w:t>Okresní dům:</w:t>
      </w:r>
      <w:r w:rsidRPr="00C1318D">
        <w:rPr>
          <w:rFonts w:ascii="Times New Roman" w:hAnsi="Times New Roman" w:cs="Times New Roman"/>
          <w:sz w:val="22"/>
          <w:szCs w:val="22"/>
        </w:rPr>
        <w:t xml:space="preserve"> Tento d</w:t>
      </w:r>
      <w:r w:rsidRPr="00523EF6">
        <w:rPr>
          <w:rFonts w:ascii="Times New Roman" w:hAnsi="Times New Roman" w:cs="Times New Roman"/>
          <w:sz w:val="22"/>
          <w:szCs w:val="22"/>
        </w:rPr>
        <w:t>ům je zachován v co největším rozsahu. Dochází k vytvoření nov</w:t>
      </w:r>
      <w:r w:rsidRPr="00C1318D">
        <w:rPr>
          <w:rFonts w:ascii="Times New Roman" w:hAnsi="Times New Roman" w:cs="Times New Roman"/>
          <w:sz w:val="22"/>
          <w:szCs w:val="22"/>
        </w:rPr>
        <w:t>é</w:t>
      </w:r>
      <w:r w:rsidRPr="00523EF6">
        <w:rPr>
          <w:rFonts w:ascii="Times New Roman" w:hAnsi="Times New Roman" w:cs="Times New Roman"/>
          <w:sz w:val="22"/>
          <w:szCs w:val="22"/>
        </w:rPr>
        <w:t>ho vstupního otvoru ze západní strany, propojení 2.NP a 3.NP novým tříramenným schodiště</w:t>
      </w:r>
      <w:r w:rsidRPr="00C1318D">
        <w:rPr>
          <w:rFonts w:ascii="Times New Roman" w:hAnsi="Times New Roman" w:cs="Times New Roman"/>
          <w:sz w:val="22"/>
          <w:szCs w:val="22"/>
        </w:rPr>
        <w:t>m um</w:t>
      </w:r>
      <w:r w:rsidRPr="00523EF6">
        <w:rPr>
          <w:rFonts w:ascii="Times New Roman" w:hAnsi="Times New Roman" w:cs="Times New Roman"/>
          <w:sz w:val="22"/>
          <w:szCs w:val="22"/>
        </w:rPr>
        <w:t>ístěným vedle hlavního schodiště. Podkroví je nově využito pro potřeby knihovny. Nová podlaha je vybudována mezi vazný</w:t>
      </w:r>
      <w:r w:rsidRPr="00C1318D">
        <w:rPr>
          <w:rFonts w:ascii="Times New Roman" w:hAnsi="Times New Roman" w:cs="Times New Roman"/>
          <w:sz w:val="22"/>
          <w:szCs w:val="22"/>
        </w:rPr>
        <w:t>mi tr</w:t>
      </w:r>
      <w:r w:rsidRPr="00523EF6">
        <w:rPr>
          <w:rFonts w:ascii="Times New Roman" w:hAnsi="Times New Roman" w:cs="Times New Roman"/>
          <w:sz w:val="22"/>
          <w:szCs w:val="22"/>
        </w:rPr>
        <w:t>ámy, aby byla zachována co největší světlá výška, ale zároveň byla plně zachována konstrukce krovu. Nový výtah je umístěn tak, aby v podkroví bylo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bezbari</w:t>
      </w:r>
      <w:r w:rsidRPr="00C1318D">
        <w:rPr>
          <w:rFonts w:ascii="Times New Roman" w:hAnsi="Times New Roman" w:cs="Times New Roman"/>
          <w:sz w:val="22"/>
          <w:szCs w:val="22"/>
        </w:rPr>
        <w:t>é</w:t>
      </w:r>
      <w:r w:rsidRPr="00523EF6">
        <w:rPr>
          <w:rFonts w:ascii="Times New Roman" w:hAnsi="Times New Roman" w:cs="Times New Roman"/>
          <w:sz w:val="22"/>
          <w:szCs w:val="22"/>
        </w:rPr>
        <w:t>rově zpřístupnit obě úrovně, stejně jako v suter</w:t>
      </w:r>
      <w:r w:rsidRPr="00C1318D">
        <w:rPr>
          <w:rFonts w:ascii="Times New Roman" w:hAnsi="Times New Roman" w:cs="Times New Roman"/>
          <w:sz w:val="22"/>
          <w:szCs w:val="22"/>
        </w:rPr>
        <w:t>é</w:t>
      </w:r>
      <w:r w:rsidRPr="00523EF6">
        <w:rPr>
          <w:rFonts w:ascii="Times New Roman" w:hAnsi="Times New Roman" w:cs="Times New Roman"/>
          <w:sz w:val="22"/>
          <w:szCs w:val="22"/>
        </w:rPr>
        <w:t>nu. Pomocn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schodiště,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nyní vedlo pouze do podkroví, je nově prodlouženo skrze všechna patra. Díky tomu dochází k lepšímu využití sklepních prostor pro veřejnost. Dle původní dokumentace je patrn</w:t>
      </w:r>
      <w:r w:rsidRPr="00C1318D">
        <w:rPr>
          <w:rFonts w:ascii="Times New Roman" w:hAnsi="Times New Roman" w:cs="Times New Roman"/>
          <w:sz w:val="22"/>
          <w:szCs w:val="22"/>
        </w:rPr>
        <w:t>é</w:t>
      </w:r>
      <w:r w:rsidRPr="00523EF6">
        <w:rPr>
          <w:rFonts w:ascii="Times New Roman" w:hAnsi="Times New Roman" w:cs="Times New Roman"/>
          <w:sz w:val="22"/>
          <w:szCs w:val="22"/>
        </w:rPr>
        <w:t>, že se s tímto propojením původně počítalo, ale v nov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dokumentaci prostor ve sklepě nejspíše chybí. </w:t>
      </w:r>
    </w:p>
    <w:p w14:paraId="1F8F3DC5"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554175F9"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b/>
          <w:bCs/>
          <w:sz w:val="22"/>
          <w:szCs w:val="22"/>
        </w:rPr>
        <w:t>Pavilon knihovny:</w:t>
      </w:r>
      <w:r w:rsidRPr="00523EF6">
        <w:rPr>
          <w:rFonts w:ascii="Times New Roman" w:hAnsi="Times New Roman" w:cs="Times New Roman"/>
          <w:sz w:val="22"/>
          <w:szCs w:val="22"/>
        </w:rPr>
        <w:t xml:space="preserve"> Nový multifunkční pavilon je koncipován jako skelet z dřevěných BSH hranolů. Dřevěný kazetový strop nese zelenou intenzivní střechu, uprostřed je umístě</w:t>
      </w:r>
      <w:r w:rsidRPr="00C1318D">
        <w:rPr>
          <w:rFonts w:ascii="Times New Roman" w:hAnsi="Times New Roman" w:cs="Times New Roman"/>
          <w:sz w:val="22"/>
          <w:szCs w:val="22"/>
        </w:rPr>
        <w:t>na d</w:t>
      </w:r>
      <w:r w:rsidRPr="00523EF6">
        <w:rPr>
          <w:rFonts w:ascii="Times New Roman" w:hAnsi="Times New Roman" w:cs="Times New Roman"/>
          <w:sz w:val="22"/>
          <w:szCs w:val="22"/>
        </w:rPr>
        <w:t>řevěná terasa. Dvojice multifunkčních menších sálů je doplněná střešním světlíkem. Obvodový plášť je tvořen z kovových profilů s velkorysým prosklením. Část prosklení je zahalena ocelový</w:t>
      </w:r>
      <w:r w:rsidRPr="00C1318D">
        <w:rPr>
          <w:rFonts w:ascii="Times New Roman" w:hAnsi="Times New Roman" w:cs="Times New Roman"/>
          <w:sz w:val="22"/>
          <w:szCs w:val="22"/>
        </w:rPr>
        <w:t>mi perforovan</w:t>
      </w:r>
      <w:r w:rsidRPr="00523EF6">
        <w:rPr>
          <w:rFonts w:ascii="Times New Roman" w:hAnsi="Times New Roman" w:cs="Times New Roman"/>
          <w:sz w:val="22"/>
          <w:szCs w:val="22"/>
        </w:rPr>
        <w:t>ými šablonami, zbylá část disponuje stíněním pomocí rolet. Prostor pavilonu je navržen jako multifunkční prostor, který je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upravovat pro různ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sc</w:t>
      </w:r>
      <w:r w:rsidRPr="00C1318D">
        <w:rPr>
          <w:rFonts w:ascii="Times New Roman" w:hAnsi="Times New Roman" w:cs="Times New Roman"/>
          <w:sz w:val="22"/>
          <w:szCs w:val="22"/>
        </w:rPr>
        <w:t>é</w:t>
      </w:r>
      <w:r w:rsidRPr="00523EF6">
        <w:rPr>
          <w:rFonts w:ascii="Times New Roman" w:hAnsi="Times New Roman" w:cs="Times New Roman"/>
          <w:sz w:val="22"/>
          <w:szCs w:val="22"/>
        </w:rPr>
        <w:t>náře, od sálu pro 150 osob po výstavní prostory, či různ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workshopy </w:t>
      </w:r>
      <w:r w:rsidRPr="00523EF6">
        <w:rPr>
          <w:rFonts w:ascii="Times New Roman" w:hAnsi="Times New Roman" w:cs="Times New Roman"/>
          <w:sz w:val="22"/>
          <w:szCs w:val="22"/>
        </w:rPr>
        <w:lastRenderedPageBreak/>
        <w:t>apod. Police s knihami jsou řešeny pomocí posuvných regálů, s kterými je mož</w:t>
      </w:r>
      <w:r w:rsidRPr="00C1318D">
        <w:rPr>
          <w:rFonts w:ascii="Times New Roman" w:hAnsi="Times New Roman" w:cs="Times New Roman"/>
          <w:sz w:val="22"/>
          <w:szCs w:val="22"/>
        </w:rPr>
        <w:t>no h</w:t>
      </w:r>
      <w:r w:rsidRPr="00523EF6">
        <w:rPr>
          <w:rFonts w:ascii="Times New Roman" w:hAnsi="Times New Roman" w:cs="Times New Roman"/>
          <w:sz w:val="22"/>
          <w:szCs w:val="22"/>
        </w:rPr>
        <w:t>ý</w:t>
      </w:r>
      <w:r w:rsidRPr="00C1318D">
        <w:rPr>
          <w:rFonts w:ascii="Times New Roman" w:hAnsi="Times New Roman" w:cs="Times New Roman"/>
          <w:sz w:val="22"/>
          <w:szCs w:val="22"/>
        </w:rPr>
        <w:t xml:space="preserve">bat </w:t>
      </w:r>
      <w:r w:rsidRPr="00523EF6">
        <w:rPr>
          <w:rFonts w:ascii="Times New Roman" w:hAnsi="Times New Roman" w:cs="Times New Roman"/>
          <w:sz w:val="22"/>
          <w:szCs w:val="22"/>
        </w:rPr>
        <w:t>či je zaaretovat na místě. BSH hranoly mají v sobě zahrazovan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kolejnice pro posuvn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příčky, díky kterým je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přizpůsobovat prostory různým požadavkům. </w:t>
      </w:r>
    </w:p>
    <w:p w14:paraId="4B57AF44"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7DEBAD6C"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b/>
          <w:bCs/>
          <w:sz w:val="22"/>
          <w:szCs w:val="22"/>
        </w:rPr>
        <w:t>Nový vstup:</w:t>
      </w:r>
      <w:r w:rsidRPr="00523EF6">
        <w:rPr>
          <w:rFonts w:ascii="Times New Roman" w:hAnsi="Times New Roman" w:cs="Times New Roman"/>
          <w:sz w:val="22"/>
          <w:szCs w:val="22"/>
        </w:rPr>
        <w:t xml:space="preserve"> Je umístěn mezi dvojici domů, na obou objektech jsou zachovány exteri</w:t>
      </w:r>
      <w:r w:rsidRPr="00C1318D">
        <w:rPr>
          <w:rFonts w:ascii="Times New Roman" w:hAnsi="Times New Roman" w:cs="Times New Roman"/>
          <w:sz w:val="22"/>
          <w:szCs w:val="22"/>
        </w:rPr>
        <w:t>é</w:t>
      </w:r>
      <w:r w:rsidRPr="00523EF6">
        <w:rPr>
          <w:rFonts w:ascii="Times New Roman" w:hAnsi="Times New Roman" w:cs="Times New Roman"/>
          <w:sz w:val="22"/>
          <w:szCs w:val="22"/>
        </w:rPr>
        <w:t>rov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omítky s ozdobnými štuky. Střecha vstupu je vynesena okolními domy, zbytek je dotvořen prosklenou fasádou vynesenou pomocí kovových syst</w:t>
      </w:r>
      <w:r w:rsidRPr="00C1318D">
        <w:rPr>
          <w:rFonts w:ascii="Times New Roman" w:hAnsi="Times New Roman" w:cs="Times New Roman"/>
          <w:sz w:val="22"/>
          <w:szCs w:val="22"/>
        </w:rPr>
        <w:t>é</w:t>
      </w:r>
      <w:r w:rsidRPr="00523EF6">
        <w:rPr>
          <w:rFonts w:ascii="Times New Roman" w:hAnsi="Times New Roman" w:cs="Times New Roman"/>
          <w:sz w:val="22"/>
          <w:szCs w:val="22"/>
        </w:rPr>
        <w:t>mových prvků. Horní čá</w:t>
      </w:r>
      <w:r w:rsidRPr="00C1318D">
        <w:rPr>
          <w:rFonts w:ascii="Times New Roman" w:hAnsi="Times New Roman" w:cs="Times New Roman"/>
          <w:sz w:val="22"/>
          <w:szCs w:val="22"/>
        </w:rPr>
        <w:t>st fas</w:t>
      </w:r>
      <w:r w:rsidRPr="00523EF6">
        <w:rPr>
          <w:rFonts w:ascii="Times New Roman" w:hAnsi="Times New Roman" w:cs="Times New Roman"/>
          <w:sz w:val="22"/>
          <w:szCs w:val="22"/>
        </w:rPr>
        <w:t xml:space="preserve">ády je zahalena do ocelových perforovaných šablon. </w:t>
      </w:r>
    </w:p>
    <w:p w14:paraId="556913C0"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3B278EFB"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b/>
          <w:bCs/>
          <w:sz w:val="22"/>
          <w:szCs w:val="22"/>
        </w:rPr>
        <w:t>Dům čp 1624:</w:t>
      </w:r>
      <w:r w:rsidRPr="00523EF6">
        <w:rPr>
          <w:rFonts w:ascii="Times New Roman" w:hAnsi="Times New Roman" w:cs="Times New Roman"/>
          <w:sz w:val="22"/>
          <w:szCs w:val="22"/>
        </w:rPr>
        <w:t xml:space="preserve"> Dům je z velké části zachován ve spodních podlažích. Nově je zde umístěn výtah přístupný z recepce a propojující zbylá podlaží objektu. Původní střešní konstrukce je odstraněna, nová přístavba je tvoř</w:t>
      </w:r>
      <w:r w:rsidRPr="00C1318D">
        <w:rPr>
          <w:rFonts w:ascii="Times New Roman" w:hAnsi="Times New Roman" w:cs="Times New Roman"/>
          <w:sz w:val="22"/>
          <w:szCs w:val="22"/>
        </w:rPr>
        <w:t>ena d</w:t>
      </w:r>
      <w:r w:rsidRPr="00523EF6">
        <w:rPr>
          <w:rFonts w:ascii="Times New Roman" w:hAnsi="Times New Roman" w:cs="Times New Roman"/>
          <w:sz w:val="22"/>
          <w:szCs w:val="22"/>
        </w:rPr>
        <w:t>řevěný</w:t>
      </w:r>
      <w:r w:rsidRPr="00C1318D">
        <w:rPr>
          <w:rFonts w:ascii="Times New Roman" w:hAnsi="Times New Roman" w:cs="Times New Roman"/>
          <w:sz w:val="22"/>
          <w:szCs w:val="22"/>
        </w:rPr>
        <w:t>mi CLT panely. Sm</w:t>
      </w:r>
      <w:r w:rsidRPr="00523EF6">
        <w:rPr>
          <w:rFonts w:ascii="Times New Roman" w:hAnsi="Times New Roman" w:cs="Times New Roman"/>
          <w:sz w:val="22"/>
          <w:szCs w:val="22"/>
        </w:rPr>
        <w:t>ěrem do ulice je zachován původní sklon střechy, do vnitrobloku je navýšen objem. Nad rovnou části přístavby je umístěna terasa. Směrem do ulice jsou umístě</w:t>
      </w:r>
      <w:r w:rsidRPr="00C1318D">
        <w:rPr>
          <w:rFonts w:ascii="Times New Roman" w:hAnsi="Times New Roman" w:cs="Times New Roman"/>
          <w:sz w:val="22"/>
          <w:szCs w:val="22"/>
        </w:rPr>
        <w:t>na st</w:t>
      </w:r>
      <w:r w:rsidRPr="00523EF6">
        <w:rPr>
          <w:rFonts w:ascii="Times New Roman" w:hAnsi="Times New Roman" w:cs="Times New Roman"/>
          <w:sz w:val="22"/>
          <w:szCs w:val="22"/>
        </w:rPr>
        <w:t>řešní okna, povrch přístavby je zaizolován, opatř</w:t>
      </w:r>
      <w:r w:rsidRPr="00C1318D">
        <w:rPr>
          <w:rFonts w:ascii="Times New Roman" w:hAnsi="Times New Roman" w:cs="Times New Roman"/>
          <w:sz w:val="22"/>
          <w:szCs w:val="22"/>
        </w:rPr>
        <w:t>en st</w:t>
      </w:r>
      <w:r w:rsidRPr="00523EF6">
        <w:rPr>
          <w:rFonts w:ascii="Times New Roman" w:hAnsi="Times New Roman" w:cs="Times New Roman"/>
          <w:sz w:val="22"/>
          <w:szCs w:val="22"/>
        </w:rPr>
        <w:t>řešní hydroizolací, na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je umístěn podrošt, který vynáší perforovan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ocelov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kazety. Do vnitrobloku je čá</w:t>
      </w:r>
      <w:r w:rsidRPr="00C1318D">
        <w:rPr>
          <w:rFonts w:ascii="Times New Roman" w:hAnsi="Times New Roman" w:cs="Times New Roman"/>
          <w:sz w:val="22"/>
          <w:szCs w:val="22"/>
        </w:rPr>
        <w:t>st fas</w:t>
      </w:r>
      <w:r w:rsidRPr="00523EF6">
        <w:rPr>
          <w:rFonts w:ascii="Times New Roman" w:hAnsi="Times New Roman" w:cs="Times New Roman"/>
          <w:sz w:val="22"/>
          <w:szCs w:val="22"/>
        </w:rPr>
        <w:t>ády řešena podobně jako na pavilonu.</w:t>
      </w:r>
    </w:p>
    <w:p w14:paraId="77A5120A"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12B20831"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b/>
          <w:bCs/>
          <w:sz w:val="22"/>
          <w:szCs w:val="22"/>
        </w:rPr>
        <w:t>Dům č</w:t>
      </w:r>
      <w:r w:rsidRPr="00C1318D">
        <w:rPr>
          <w:rFonts w:ascii="Times New Roman" w:hAnsi="Times New Roman" w:cs="Times New Roman"/>
          <w:b/>
          <w:bCs/>
          <w:sz w:val="22"/>
          <w:szCs w:val="22"/>
        </w:rPr>
        <w:t>p 1550:</w:t>
      </w:r>
      <w:r w:rsidRPr="00523EF6">
        <w:rPr>
          <w:rFonts w:ascii="Times New Roman" w:hAnsi="Times New Roman" w:cs="Times New Roman"/>
          <w:sz w:val="22"/>
          <w:szCs w:val="22"/>
        </w:rPr>
        <w:t xml:space="preserve"> Do tohoto objektu je v návrhu zasaženo nejvýrazněji. Dochází k probourání nov</w:t>
      </w:r>
      <w:r w:rsidRPr="00C1318D">
        <w:rPr>
          <w:rFonts w:ascii="Times New Roman" w:hAnsi="Times New Roman" w:cs="Times New Roman"/>
          <w:sz w:val="22"/>
          <w:szCs w:val="22"/>
        </w:rPr>
        <w:t>é</w:t>
      </w:r>
      <w:r w:rsidRPr="00523EF6">
        <w:rPr>
          <w:rFonts w:ascii="Times New Roman" w:hAnsi="Times New Roman" w:cs="Times New Roman"/>
          <w:sz w:val="22"/>
          <w:szCs w:val="22"/>
        </w:rPr>
        <w:t>ho otvoru na západní fasádě, vedle schodiště je nově umístěn výtah. Dochází k odstranění střešní konstrukce a krovu, vzniká nová dvoupodlažní nástavba z BSH hranolů. Sešikmen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stěny nástavby jsou tvořen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z kosočtvercový kazet, ty jsou staženy k sobě v půlce podlahou 4.NP a střešní konstrukcí nad ním. Kazety jsou pot</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vyplněny minerální izolací či izolačním trojsklem. Celá zaizolovaná střecha je následně pokrytá podroštem a osazena ocelový</w:t>
      </w:r>
      <w:r w:rsidRPr="00C1318D">
        <w:rPr>
          <w:rFonts w:ascii="Times New Roman" w:hAnsi="Times New Roman" w:cs="Times New Roman"/>
          <w:sz w:val="22"/>
          <w:szCs w:val="22"/>
        </w:rPr>
        <w:t>mi perforovan</w:t>
      </w:r>
      <w:r w:rsidRPr="00523EF6">
        <w:rPr>
          <w:rFonts w:ascii="Times New Roman" w:hAnsi="Times New Roman" w:cs="Times New Roman"/>
          <w:sz w:val="22"/>
          <w:szCs w:val="22"/>
        </w:rPr>
        <w:t xml:space="preserve">ými kazetami. Z nejvyššího patra coworkingu je výstup na střešní terasu. Oba objekty jsou propojeny novou přístavbou, ta je v 1.PP řešená jako železobetonová vana a v horních patrech jako dřevostavba z CLT panelů. </w:t>
      </w:r>
    </w:p>
    <w:p w14:paraId="52F0EB55" w14:textId="77777777" w:rsidR="00574A3D" w:rsidRPr="00523EF6" w:rsidRDefault="00574A3D" w:rsidP="00574A3D">
      <w:pPr>
        <w:pStyle w:val="Vchoz"/>
        <w:spacing w:before="0" w:line="240" w:lineRule="auto"/>
        <w:rPr>
          <w:rFonts w:ascii="Times New Roman" w:eastAsia="Arial" w:hAnsi="Times New Roman" w:cs="Times New Roman"/>
          <w:sz w:val="22"/>
          <w:szCs w:val="22"/>
        </w:rPr>
      </w:pPr>
    </w:p>
    <w:p w14:paraId="7F810A2B" w14:textId="77777777" w:rsidR="00574A3D" w:rsidRPr="00523EF6" w:rsidRDefault="00574A3D" w:rsidP="00574A3D">
      <w:pPr>
        <w:pStyle w:val="Vchoz"/>
        <w:spacing w:before="0" w:line="240" w:lineRule="auto"/>
        <w:rPr>
          <w:rFonts w:ascii="Times New Roman" w:eastAsia="Arial" w:hAnsi="Times New Roman" w:cs="Times New Roman"/>
          <w:sz w:val="22"/>
          <w:szCs w:val="22"/>
        </w:rPr>
      </w:pPr>
      <w:r w:rsidRPr="00523EF6">
        <w:rPr>
          <w:rFonts w:ascii="Times New Roman" w:hAnsi="Times New Roman" w:cs="Times New Roman"/>
          <w:b/>
          <w:bCs/>
          <w:sz w:val="22"/>
          <w:szCs w:val="22"/>
        </w:rPr>
        <w:t>Etapizace:</w:t>
      </w:r>
    </w:p>
    <w:p w14:paraId="14702236" w14:textId="54FCAE88"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 xml:space="preserve">Pří návrhu byl zohledněn požadavek na nezávislou realizaci prostor coworkingu a budovy knihovny. Coworking je umístěn samostatně do neorenesanční budovy, přičemž </w:t>
      </w:r>
      <w:r w:rsidR="00523EF6" w:rsidRPr="00523EF6">
        <w:rPr>
          <w:rFonts w:ascii="Times New Roman" w:hAnsi="Times New Roman" w:cs="Times New Roman"/>
          <w:sz w:val="22"/>
          <w:szCs w:val="22"/>
        </w:rPr>
        <w:t>realizace</w:t>
      </w:r>
      <w:r w:rsidRPr="00523EF6">
        <w:rPr>
          <w:rFonts w:ascii="Times New Roman" w:hAnsi="Times New Roman" w:cs="Times New Roman"/>
          <w:sz w:val="22"/>
          <w:szCs w:val="22"/>
        </w:rPr>
        <w:t xml:space="preserve"> by probíhala po podlažích, v cel</w:t>
      </w:r>
      <w:r w:rsidRPr="00C1318D">
        <w:rPr>
          <w:rFonts w:ascii="Times New Roman" w:hAnsi="Times New Roman" w:cs="Times New Roman"/>
          <w:sz w:val="22"/>
          <w:szCs w:val="22"/>
        </w:rPr>
        <w:t>é</w:t>
      </w:r>
      <w:r w:rsidRPr="00523EF6">
        <w:rPr>
          <w:rFonts w:ascii="Times New Roman" w:hAnsi="Times New Roman" w:cs="Times New Roman"/>
          <w:sz w:val="22"/>
          <w:szCs w:val="22"/>
        </w:rPr>
        <w:t>m objektu vyjma 2.NP,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není součástí coworkingu. Domníváme se však, že ideálním řešením by bylo tuto rekonstrukci spojit i s vedlejším objektem a vytvořit tak funkční kancelářský blok. Pavilon knihovny a nový vstup s recepcí je možné řešit t</w:t>
      </w:r>
      <w:r w:rsidRPr="00C1318D">
        <w:rPr>
          <w:rFonts w:ascii="Times New Roman" w:hAnsi="Times New Roman" w:cs="Times New Roman"/>
          <w:sz w:val="22"/>
          <w:szCs w:val="22"/>
        </w:rPr>
        <w:t>é</w:t>
      </w:r>
      <w:r w:rsidRPr="00523EF6">
        <w:rPr>
          <w:rFonts w:ascii="Times New Roman" w:hAnsi="Times New Roman" w:cs="Times New Roman"/>
          <w:sz w:val="22"/>
          <w:szCs w:val="22"/>
        </w:rPr>
        <w:t xml:space="preserve">měř nezávisle na provozu stávající knihovny. </w:t>
      </w:r>
    </w:p>
    <w:p w14:paraId="2CDD3E92" w14:textId="77777777" w:rsidR="00574A3D" w:rsidRPr="00523EF6" w:rsidRDefault="00574A3D" w:rsidP="00574A3D">
      <w:pPr>
        <w:pStyle w:val="Vchoz"/>
        <w:spacing w:before="0" w:line="240" w:lineRule="auto"/>
        <w:rPr>
          <w:rFonts w:ascii="Times New Roman" w:eastAsia="Arial" w:hAnsi="Times New Roman" w:cs="Times New Roman"/>
          <w:sz w:val="22"/>
          <w:szCs w:val="22"/>
        </w:rPr>
      </w:pPr>
    </w:p>
    <w:p w14:paraId="3EB62F6C" w14:textId="77777777" w:rsidR="00574A3D" w:rsidRPr="00523EF6" w:rsidRDefault="00574A3D" w:rsidP="00574A3D">
      <w:pPr>
        <w:pStyle w:val="Vchoz"/>
        <w:spacing w:before="0" w:line="240" w:lineRule="auto"/>
        <w:rPr>
          <w:rFonts w:ascii="Times New Roman" w:eastAsia="Arial" w:hAnsi="Times New Roman" w:cs="Times New Roman"/>
          <w:sz w:val="22"/>
          <w:szCs w:val="22"/>
        </w:rPr>
      </w:pPr>
      <w:r w:rsidRPr="00523EF6">
        <w:rPr>
          <w:rFonts w:ascii="Times New Roman" w:hAnsi="Times New Roman" w:cs="Times New Roman"/>
          <w:b/>
          <w:bCs/>
          <w:sz w:val="22"/>
          <w:szCs w:val="22"/>
        </w:rPr>
        <w:t>Provoz:</w:t>
      </w:r>
    </w:p>
    <w:p w14:paraId="6E46078A"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Návrh si klade za cí</w:t>
      </w:r>
      <w:r w:rsidRPr="00C1318D">
        <w:rPr>
          <w:rFonts w:ascii="Times New Roman" w:hAnsi="Times New Roman" w:cs="Times New Roman"/>
          <w:sz w:val="22"/>
          <w:szCs w:val="22"/>
        </w:rPr>
        <w:t>l maxim</w:t>
      </w:r>
      <w:r w:rsidRPr="00523EF6">
        <w:rPr>
          <w:rFonts w:ascii="Times New Roman" w:hAnsi="Times New Roman" w:cs="Times New Roman"/>
          <w:sz w:val="22"/>
          <w:szCs w:val="22"/>
        </w:rPr>
        <w:t xml:space="preserve">álně zefektivnit provoz knihovny, zároveň s respektem ke stávajícím budovám. V návrhu jsou řešeny tři základní provozy, návštěvnická část knihovny, zaměstnanecká část knihovny a coworking. Jsou členěny do tří celků tak, aby fungovaly samostatně a provozy se vzájemně nekřížily. Zaměstnanecká část knihovny je umístěna především v budově B, částečně pak v zadní části budovy A, a v 2.NP budovy C. Zaměstnaneckou část v budově A doporučujeme vyhradit pro oddělení </w:t>
      </w:r>
      <w:r w:rsidRPr="00C1318D">
        <w:rPr>
          <w:rFonts w:ascii="Times New Roman" w:hAnsi="Times New Roman" w:cs="Times New Roman"/>
          <w:sz w:val="22"/>
          <w:szCs w:val="22"/>
        </w:rPr>
        <w:t>slu</w:t>
      </w:r>
      <w:r w:rsidRPr="00523EF6">
        <w:rPr>
          <w:rFonts w:ascii="Times New Roman" w:hAnsi="Times New Roman" w:cs="Times New Roman"/>
          <w:sz w:val="22"/>
          <w:szCs w:val="22"/>
        </w:rPr>
        <w:t>žeb veřejnosti, konkr</w:t>
      </w:r>
      <w:r w:rsidRPr="00C1318D">
        <w:rPr>
          <w:rFonts w:ascii="Times New Roman" w:hAnsi="Times New Roman" w:cs="Times New Roman"/>
          <w:sz w:val="22"/>
          <w:szCs w:val="22"/>
        </w:rPr>
        <w:t>é</w:t>
      </w:r>
      <w:r w:rsidRPr="00523EF6">
        <w:rPr>
          <w:rFonts w:ascii="Times New Roman" w:hAnsi="Times New Roman" w:cs="Times New Roman"/>
          <w:sz w:val="22"/>
          <w:szCs w:val="22"/>
        </w:rPr>
        <w:t>tní řešení ale ponecháváme na případnou další část dokumentace, po konzultaci se zadavatelem. Díky přístavbě propojující budovu A a budovu B mají zaměstnanci nově možnost pohybovat se po cel</w:t>
      </w:r>
      <w:r w:rsidRPr="00C1318D">
        <w:rPr>
          <w:rFonts w:ascii="Times New Roman" w:hAnsi="Times New Roman" w:cs="Times New Roman"/>
          <w:sz w:val="22"/>
          <w:szCs w:val="22"/>
        </w:rPr>
        <w:t>é</w:t>
      </w:r>
      <w:r w:rsidRPr="00523EF6">
        <w:rPr>
          <w:rFonts w:ascii="Times New Roman" w:hAnsi="Times New Roman" w:cs="Times New Roman"/>
          <w:sz w:val="22"/>
          <w:szCs w:val="22"/>
        </w:rPr>
        <w:t xml:space="preserve">m objektu </w:t>
      </w:r>
      <w:r w:rsidRPr="00523EF6">
        <w:rPr>
          <w:rFonts w:ascii="Times New Roman" w:hAnsi="Times New Roman" w:cs="Times New Roman"/>
          <w:sz w:val="22"/>
          <w:szCs w:val="22"/>
          <w:rtl/>
        </w:rPr>
        <w:t>‘</w:t>
      </w:r>
      <w:r w:rsidRPr="00523EF6">
        <w:rPr>
          <w:rFonts w:ascii="Times New Roman" w:hAnsi="Times New Roman" w:cs="Times New Roman"/>
          <w:sz w:val="22"/>
          <w:szCs w:val="22"/>
        </w:rPr>
        <w:t>suchou nohou</w:t>
      </w:r>
      <w:r w:rsidRPr="00523EF6">
        <w:rPr>
          <w:rFonts w:ascii="Times New Roman" w:hAnsi="Times New Roman" w:cs="Times New Roman"/>
          <w:sz w:val="22"/>
          <w:szCs w:val="22"/>
          <w:rtl/>
        </w:rPr>
        <w:t>’</w:t>
      </w:r>
      <w:r w:rsidRPr="00523EF6">
        <w:rPr>
          <w:rFonts w:ascii="Times New Roman" w:hAnsi="Times New Roman" w:cs="Times New Roman"/>
          <w:sz w:val="22"/>
          <w:szCs w:val="22"/>
        </w:rPr>
        <w:t>. V těsn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návaznosti na centrální recepci je umístěn výtah, který umožňuje plynulý pohyb knih bez nutnosti používat schodiště, a tím usnadňuje práci zaměstnancům. V případě nutn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ekonomizace návrhu je možn</w:t>
      </w:r>
      <w:r w:rsidRPr="00C1318D">
        <w:rPr>
          <w:rFonts w:ascii="Times New Roman" w:hAnsi="Times New Roman" w:cs="Times New Roman"/>
          <w:sz w:val="22"/>
          <w:szCs w:val="22"/>
        </w:rPr>
        <w:t>é tento v</w:t>
      </w:r>
      <w:r w:rsidRPr="00523EF6">
        <w:rPr>
          <w:rFonts w:ascii="Times New Roman" w:hAnsi="Times New Roman" w:cs="Times New Roman"/>
          <w:sz w:val="22"/>
          <w:szCs w:val="22"/>
        </w:rPr>
        <w:t>ýtah nahradit zdvihací plošinou nebo nákladním výtahem pouze pro knihy.</w:t>
      </w:r>
    </w:p>
    <w:p w14:paraId="0F9C3A03" w14:textId="40679CE2"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Návštěvnická část knihovny je přístupná novým hlavním vstupem, následně pokračuje v t</w:t>
      </w:r>
      <w:r w:rsidRPr="00C1318D">
        <w:rPr>
          <w:rFonts w:ascii="Times New Roman" w:hAnsi="Times New Roman" w:cs="Times New Roman"/>
          <w:sz w:val="22"/>
          <w:szCs w:val="22"/>
        </w:rPr>
        <w:t>é</w:t>
      </w:r>
      <w:r w:rsidRPr="00523EF6">
        <w:rPr>
          <w:rFonts w:ascii="Times New Roman" w:hAnsi="Times New Roman" w:cs="Times New Roman"/>
          <w:sz w:val="22"/>
          <w:szCs w:val="22"/>
        </w:rPr>
        <w:t>měř cel</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budově A, viz provozní sch</w:t>
      </w:r>
      <w:r w:rsidRPr="00C1318D">
        <w:rPr>
          <w:rFonts w:ascii="Times New Roman" w:hAnsi="Times New Roman" w:cs="Times New Roman"/>
          <w:sz w:val="22"/>
          <w:szCs w:val="22"/>
        </w:rPr>
        <w:t>é</w:t>
      </w:r>
      <w:r w:rsidRPr="00523EF6">
        <w:rPr>
          <w:rFonts w:ascii="Times New Roman" w:hAnsi="Times New Roman" w:cs="Times New Roman"/>
          <w:sz w:val="22"/>
          <w:szCs w:val="22"/>
        </w:rPr>
        <w:t>ma. Z 1.NP t</w:t>
      </w:r>
      <w:r w:rsidRPr="00C1318D">
        <w:rPr>
          <w:rFonts w:ascii="Times New Roman" w:hAnsi="Times New Roman" w:cs="Times New Roman"/>
          <w:sz w:val="22"/>
          <w:szCs w:val="22"/>
        </w:rPr>
        <w:t>é</w:t>
      </w:r>
      <w:r w:rsidRPr="00523EF6">
        <w:rPr>
          <w:rFonts w:ascii="Times New Roman" w:hAnsi="Times New Roman" w:cs="Times New Roman"/>
          <w:sz w:val="22"/>
          <w:szCs w:val="22"/>
        </w:rPr>
        <w:t xml:space="preserve">to části se dá </w:t>
      </w:r>
      <w:r w:rsidR="00523EF6" w:rsidRPr="00523EF6">
        <w:rPr>
          <w:rFonts w:ascii="Times New Roman" w:hAnsi="Times New Roman" w:cs="Times New Roman"/>
          <w:sz w:val="22"/>
          <w:szCs w:val="22"/>
        </w:rPr>
        <w:t>vstoupit</w:t>
      </w:r>
      <w:r w:rsidRPr="00523EF6">
        <w:rPr>
          <w:rFonts w:ascii="Times New Roman" w:hAnsi="Times New Roman" w:cs="Times New Roman"/>
          <w:sz w:val="22"/>
          <w:szCs w:val="22"/>
        </w:rPr>
        <w:t xml:space="preserve"> na dvů</w:t>
      </w:r>
      <w:r w:rsidRPr="00C1318D">
        <w:rPr>
          <w:rFonts w:ascii="Times New Roman" w:hAnsi="Times New Roman" w:cs="Times New Roman"/>
          <w:sz w:val="22"/>
          <w:szCs w:val="22"/>
        </w:rPr>
        <w:t>r a do nové</w:t>
      </w:r>
      <w:r w:rsidRPr="00523EF6">
        <w:rPr>
          <w:rFonts w:ascii="Times New Roman" w:hAnsi="Times New Roman" w:cs="Times New Roman"/>
          <w:sz w:val="22"/>
          <w:szCs w:val="22"/>
        </w:rPr>
        <w:t>ho pavilonu, ze kter</w:t>
      </w:r>
      <w:r w:rsidRPr="00C1318D">
        <w:rPr>
          <w:rFonts w:ascii="Times New Roman" w:hAnsi="Times New Roman" w:cs="Times New Roman"/>
          <w:sz w:val="22"/>
          <w:szCs w:val="22"/>
        </w:rPr>
        <w:t>é</w:t>
      </w:r>
      <w:r w:rsidRPr="00523EF6">
        <w:rPr>
          <w:rFonts w:ascii="Times New Roman" w:hAnsi="Times New Roman" w:cs="Times New Roman"/>
          <w:sz w:val="22"/>
          <w:szCs w:val="22"/>
        </w:rPr>
        <w:t>ho je rovněž přístup na dvůr  a do venkovních atrií. Výdejní a návratov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automaty jsou umístěny ve dvoře knihovny, a jejich přístupnost je mimo otevírací dobu knihovny plánovaná z Rooseveltovy ulice, pomocí návštěvnick</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karty. Kavárna funguje jako samostatná jednotka přístupná reprezentativním původním vstupem, včetně vlastního WC. V otvírací době knihovny se propojuje se schodišťovým lobby a využívá </w:t>
      </w:r>
      <w:r w:rsidRPr="00C1318D">
        <w:rPr>
          <w:rFonts w:ascii="Times New Roman" w:hAnsi="Times New Roman" w:cs="Times New Roman"/>
          <w:sz w:val="22"/>
          <w:szCs w:val="22"/>
        </w:rPr>
        <w:t>potenci</w:t>
      </w:r>
      <w:r w:rsidRPr="00523EF6">
        <w:rPr>
          <w:rFonts w:ascii="Times New Roman" w:hAnsi="Times New Roman" w:cs="Times New Roman"/>
          <w:sz w:val="22"/>
          <w:szCs w:val="22"/>
        </w:rPr>
        <w:t>álu venkovní zahrádky ve vnitrobloku. Průjezd ve východní části okresního domu slouží jako vstup do multifunkčního pavilonu na přednášky či výstavy, v běžný den pro zaměstnance knihovny jako zadní vstup. V zimních měsících je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jej využít jako výdejní místo pro pol</w:t>
      </w:r>
      <w:r w:rsidRPr="00C1318D">
        <w:rPr>
          <w:rFonts w:ascii="Times New Roman" w:hAnsi="Times New Roman" w:cs="Times New Roman"/>
          <w:sz w:val="22"/>
          <w:szCs w:val="22"/>
        </w:rPr>
        <w:t>é</w:t>
      </w:r>
      <w:r w:rsidRPr="00523EF6">
        <w:rPr>
          <w:rFonts w:ascii="Times New Roman" w:hAnsi="Times New Roman" w:cs="Times New Roman"/>
          <w:sz w:val="22"/>
          <w:szCs w:val="22"/>
        </w:rPr>
        <w:t>vku pro bezdomovce, jejich zázemí apod.</w:t>
      </w:r>
    </w:p>
    <w:p w14:paraId="776A48BF"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lastRenderedPageBreak/>
        <w:t>Provoz coworkingov</w:t>
      </w:r>
      <w:r w:rsidRPr="00C1318D">
        <w:rPr>
          <w:rFonts w:ascii="Times New Roman" w:hAnsi="Times New Roman" w:cs="Times New Roman"/>
          <w:sz w:val="22"/>
          <w:szCs w:val="22"/>
        </w:rPr>
        <w:t>é</w:t>
      </w:r>
      <w:r w:rsidRPr="00523EF6">
        <w:rPr>
          <w:rFonts w:ascii="Times New Roman" w:hAnsi="Times New Roman" w:cs="Times New Roman"/>
          <w:sz w:val="22"/>
          <w:szCs w:val="22"/>
        </w:rPr>
        <w:t>ho centra je umístěn v budově C, v přímě návaznosti na park u městsk</w:t>
      </w:r>
      <w:r w:rsidRPr="00C1318D">
        <w:rPr>
          <w:rFonts w:ascii="Times New Roman" w:hAnsi="Times New Roman" w:cs="Times New Roman"/>
          <w:sz w:val="22"/>
          <w:szCs w:val="22"/>
        </w:rPr>
        <w:t>é</w:t>
      </w:r>
      <w:r w:rsidRPr="00523EF6">
        <w:rPr>
          <w:rFonts w:ascii="Times New Roman" w:hAnsi="Times New Roman" w:cs="Times New Roman"/>
          <w:sz w:val="22"/>
          <w:szCs w:val="22"/>
        </w:rPr>
        <w:t>ho divadla. Směrem do parku navrhujeme velk</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prosklení,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zajistí propojení s veřejným prostorem a parkem. V ideov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rovině v předprostoru coworkingu navrhujeme několik stromů a posezení. </w:t>
      </w:r>
    </w:p>
    <w:p w14:paraId="4375C86A"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p>
    <w:p w14:paraId="18965C42" w14:textId="77777777" w:rsidR="00574A3D" w:rsidRPr="00523EF6" w:rsidRDefault="00574A3D" w:rsidP="00574A3D">
      <w:pPr>
        <w:pStyle w:val="Vchoz"/>
        <w:spacing w:before="0" w:line="240" w:lineRule="auto"/>
        <w:rPr>
          <w:rFonts w:ascii="Times New Roman" w:eastAsia="Arial" w:hAnsi="Times New Roman" w:cs="Times New Roman"/>
          <w:b/>
          <w:bCs/>
          <w:sz w:val="22"/>
          <w:szCs w:val="22"/>
        </w:rPr>
      </w:pPr>
      <w:r w:rsidRPr="00523EF6">
        <w:rPr>
          <w:rFonts w:ascii="Times New Roman" w:hAnsi="Times New Roman" w:cs="Times New Roman"/>
          <w:b/>
          <w:bCs/>
          <w:sz w:val="22"/>
          <w:szCs w:val="22"/>
        </w:rPr>
        <w:t>Přístup návrhu k památkov</w:t>
      </w:r>
      <w:r w:rsidRPr="00C1318D">
        <w:rPr>
          <w:rFonts w:ascii="Times New Roman" w:hAnsi="Times New Roman" w:cs="Times New Roman"/>
          <w:b/>
          <w:bCs/>
          <w:sz w:val="22"/>
          <w:szCs w:val="22"/>
        </w:rPr>
        <w:t xml:space="preserve">é </w:t>
      </w:r>
      <w:r w:rsidRPr="00523EF6">
        <w:rPr>
          <w:rFonts w:ascii="Times New Roman" w:hAnsi="Times New Roman" w:cs="Times New Roman"/>
          <w:b/>
          <w:bCs/>
          <w:sz w:val="22"/>
          <w:szCs w:val="22"/>
        </w:rPr>
        <w:t>péči</w:t>
      </w:r>
    </w:p>
    <w:p w14:paraId="5B5E09F8" w14:textId="77E449A3"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Návrh se snaží přiblíž</w:t>
      </w:r>
      <w:r w:rsidRPr="00C1318D">
        <w:rPr>
          <w:rFonts w:ascii="Times New Roman" w:hAnsi="Times New Roman" w:cs="Times New Roman"/>
          <w:sz w:val="22"/>
          <w:szCs w:val="22"/>
        </w:rPr>
        <w:t>it p</w:t>
      </w:r>
      <w:r w:rsidRPr="00523EF6">
        <w:rPr>
          <w:rFonts w:ascii="Times New Roman" w:hAnsi="Times New Roman" w:cs="Times New Roman"/>
          <w:sz w:val="22"/>
          <w:szCs w:val="22"/>
        </w:rPr>
        <w:t>ůvodnímu stavu okresního domu, odstraňuje přístavbu knihovny ze 70. let, vrací původní olivovou barvu fasády, prejzovou pálenou krytinu i původní střešní vikýř</w:t>
      </w:r>
      <w:r w:rsidRPr="00C1318D">
        <w:rPr>
          <w:rFonts w:ascii="Times New Roman" w:hAnsi="Times New Roman" w:cs="Times New Roman"/>
          <w:sz w:val="22"/>
          <w:szCs w:val="22"/>
        </w:rPr>
        <w:t>e. Vn</w:t>
      </w:r>
      <w:r w:rsidRPr="00523EF6">
        <w:rPr>
          <w:rFonts w:ascii="Times New Roman" w:hAnsi="Times New Roman" w:cs="Times New Roman"/>
          <w:sz w:val="22"/>
          <w:szCs w:val="22"/>
        </w:rPr>
        <w:t>ímáme však, že aby dům plnohodnotně fungoval, je zapotřebí do objektu mírně zasáhnout a přizpůsobit jej současným potřebám knihovny. V podkroví hledáme rozumnou míru zásahů, aby jej bylo možn</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plnohodnotně využít, ale zároveň zachovat původní kvality v co největší míř</w:t>
      </w:r>
      <w:r w:rsidRPr="00C1318D">
        <w:rPr>
          <w:rFonts w:ascii="Times New Roman" w:hAnsi="Times New Roman" w:cs="Times New Roman"/>
          <w:sz w:val="22"/>
          <w:szCs w:val="22"/>
        </w:rPr>
        <w:t>e. D</w:t>
      </w:r>
      <w:r w:rsidRPr="00523EF6">
        <w:rPr>
          <w:rFonts w:ascii="Times New Roman" w:hAnsi="Times New Roman" w:cs="Times New Roman"/>
          <w:sz w:val="22"/>
          <w:szCs w:val="22"/>
        </w:rPr>
        <w:t xml:space="preserve">řevěná </w:t>
      </w:r>
      <w:r w:rsidR="00523EF6" w:rsidRPr="00523EF6">
        <w:rPr>
          <w:rFonts w:ascii="Times New Roman" w:hAnsi="Times New Roman" w:cs="Times New Roman"/>
          <w:sz w:val="22"/>
          <w:szCs w:val="22"/>
        </w:rPr>
        <w:t>konstrukce</w:t>
      </w:r>
      <w:r w:rsidRPr="00523EF6">
        <w:rPr>
          <w:rFonts w:ascii="Times New Roman" w:hAnsi="Times New Roman" w:cs="Times New Roman"/>
          <w:sz w:val="22"/>
          <w:szCs w:val="22"/>
        </w:rPr>
        <w:t xml:space="preserve"> krovu je zachována. U zbylých dvou objektů je zachována původní historická fasáda i okna. Secesní dům má z velké části zachovanou původní dispozici s původními prvky, jako jsou dveře zábradlí apod. Neorenesanční dům s coworkingem nejspíše projde radikálnější proměnou, při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bude docházet ke kombinaci původních a moderních prvků.  </w:t>
      </w:r>
    </w:p>
    <w:p w14:paraId="41B15F90" w14:textId="77777777" w:rsidR="00574A3D" w:rsidRPr="00523EF6" w:rsidRDefault="00574A3D" w:rsidP="00574A3D">
      <w:pPr>
        <w:pStyle w:val="Vchoz"/>
        <w:spacing w:before="0" w:line="240" w:lineRule="auto"/>
        <w:rPr>
          <w:rFonts w:ascii="Times New Roman" w:eastAsia="Arial" w:hAnsi="Times New Roman" w:cs="Times New Roman"/>
          <w:sz w:val="22"/>
          <w:szCs w:val="22"/>
        </w:rPr>
      </w:pPr>
    </w:p>
    <w:p w14:paraId="4CABE370" w14:textId="77777777" w:rsidR="00574A3D" w:rsidRPr="00523EF6" w:rsidRDefault="00574A3D" w:rsidP="00574A3D">
      <w:pPr>
        <w:pStyle w:val="Vchoz"/>
        <w:spacing w:before="0" w:line="240" w:lineRule="auto"/>
        <w:rPr>
          <w:rFonts w:ascii="Times New Roman" w:eastAsia="Arial" w:hAnsi="Times New Roman" w:cs="Times New Roman"/>
          <w:b/>
          <w:bCs/>
          <w:sz w:val="22"/>
          <w:szCs w:val="22"/>
        </w:rPr>
      </w:pPr>
      <w:r w:rsidRPr="00523EF6">
        <w:rPr>
          <w:rFonts w:ascii="Times New Roman" w:hAnsi="Times New Roman" w:cs="Times New Roman"/>
          <w:b/>
          <w:bCs/>
          <w:sz w:val="22"/>
          <w:szCs w:val="22"/>
        </w:rPr>
        <w:t>Okolní plochy, návaznost na veřejný prostor a zásobování</w:t>
      </w:r>
    </w:p>
    <w:p w14:paraId="79412E81" w14:textId="77777777" w:rsidR="00574A3D" w:rsidRPr="00523EF6" w:rsidRDefault="00574A3D" w:rsidP="00574A3D">
      <w:pPr>
        <w:pStyle w:val="Vchoz"/>
        <w:spacing w:before="0" w:line="240" w:lineRule="auto"/>
        <w:jc w:val="both"/>
        <w:rPr>
          <w:rFonts w:ascii="Times New Roman" w:eastAsia="Arial" w:hAnsi="Times New Roman" w:cs="Times New Roman"/>
          <w:sz w:val="22"/>
          <w:szCs w:val="22"/>
        </w:rPr>
      </w:pPr>
      <w:r w:rsidRPr="00523EF6">
        <w:rPr>
          <w:rFonts w:ascii="Times New Roman" w:hAnsi="Times New Roman" w:cs="Times New Roman"/>
          <w:sz w:val="22"/>
          <w:szCs w:val="22"/>
        </w:rPr>
        <w:t>Do parteru knihovny umísťujeme provozy, kter</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mohou co nejl</w:t>
      </w:r>
      <w:r w:rsidRPr="00C1318D">
        <w:rPr>
          <w:rFonts w:ascii="Times New Roman" w:hAnsi="Times New Roman" w:cs="Times New Roman"/>
          <w:sz w:val="22"/>
          <w:szCs w:val="22"/>
        </w:rPr>
        <w:t>é</w:t>
      </w:r>
      <w:r w:rsidRPr="00523EF6">
        <w:rPr>
          <w:rFonts w:ascii="Times New Roman" w:hAnsi="Times New Roman" w:cs="Times New Roman"/>
          <w:sz w:val="22"/>
          <w:szCs w:val="22"/>
        </w:rPr>
        <w:t>pe komunikovat s kolemjdoucími. V hlavní budově se jedná především o kavárnu, dále např. vizuálně zajímavý makerspace. Mezi domy vzniká nový transparentní vstup do knihovny, oddělující rušnou ulici a klidný vnitroblok, který svým výrazným prosklením láká návštěvníky z ulice. Na roh neorenesančního domu umisťujeme vstupní patro coworkingu s kavárnou. V ideově rovině navrhujeme předzahrádku coworkingu s trojicí stromů směrem k parku. Pavilon svým tvarem vytváří dvě atria, ta jsou oddělena od zbytku vnitrobloku a jsou přístupná pouze pro návštěvníky knihovny. Vzniká zde klidný prostor pro čtení či studium. V prostoru vnitrobloku jsou ponechány dva původní vzrostl</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stromy. Z východu je nový vjezd pro vozidla knihovny a zásobování po komunikaci ze žulov</w:t>
      </w:r>
      <w:r w:rsidRPr="00C1318D">
        <w:rPr>
          <w:rFonts w:ascii="Times New Roman" w:hAnsi="Times New Roman" w:cs="Times New Roman"/>
          <w:sz w:val="22"/>
          <w:szCs w:val="22"/>
        </w:rPr>
        <w:t xml:space="preserve">é </w:t>
      </w:r>
      <w:r w:rsidRPr="00523EF6">
        <w:rPr>
          <w:rFonts w:ascii="Times New Roman" w:hAnsi="Times New Roman" w:cs="Times New Roman"/>
          <w:sz w:val="22"/>
          <w:szCs w:val="22"/>
        </w:rPr>
        <w:t xml:space="preserve">kostky. Stání </w:t>
      </w:r>
      <w:r w:rsidRPr="00C1318D">
        <w:rPr>
          <w:rFonts w:ascii="Times New Roman" w:hAnsi="Times New Roman" w:cs="Times New Roman"/>
          <w:sz w:val="22"/>
          <w:szCs w:val="22"/>
        </w:rPr>
        <w:t>a manipula</w:t>
      </w:r>
      <w:r w:rsidRPr="00523EF6">
        <w:rPr>
          <w:rFonts w:ascii="Times New Roman" w:hAnsi="Times New Roman" w:cs="Times New Roman"/>
          <w:sz w:val="22"/>
          <w:szCs w:val="22"/>
        </w:rPr>
        <w:t>ční plocha parkování je tvořená kostkou s rozvolněnou spárou prosypanou mlatem. Mlat pokračuje směrem k pavilonu a tvoří pobytový prostor pod korunou stromu. Výsadby jsou umístěny okolo domů a zídek, tak aby uprostřed vznikl prostor pro pořádání venkovních akcí.</w:t>
      </w:r>
    </w:p>
    <w:p w14:paraId="54A1FD81" w14:textId="77777777" w:rsidR="00574A3D" w:rsidRPr="00523EF6" w:rsidRDefault="00574A3D" w:rsidP="00574A3D">
      <w:pPr>
        <w:pStyle w:val="Vchoz"/>
        <w:spacing w:before="0" w:line="240" w:lineRule="auto"/>
        <w:jc w:val="both"/>
        <w:rPr>
          <w:rFonts w:ascii="Times New Roman" w:eastAsia="Arial" w:hAnsi="Times New Roman" w:cs="Times New Roman"/>
          <w:b/>
          <w:bCs/>
          <w:color w:val="949B95"/>
          <w:sz w:val="22"/>
          <w:szCs w:val="22"/>
          <w:u w:color="949B95"/>
        </w:rPr>
      </w:pPr>
      <w:r w:rsidRPr="00523EF6">
        <w:rPr>
          <w:rFonts w:ascii="Times New Roman" w:hAnsi="Times New Roman" w:cs="Times New Roman"/>
          <w:sz w:val="22"/>
          <w:szCs w:val="22"/>
        </w:rPr>
        <w:t xml:space="preserve"> </w:t>
      </w:r>
    </w:p>
    <w:p w14:paraId="65871467" w14:textId="77777777" w:rsidR="00574A3D" w:rsidRPr="00523EF6" w:rsidRDefault="00574A3D" w:rsidP="00574A3D">
      <w:pPr>
        <w:pStyle w:val="Vchoz"/>
        <w:spacing w:before="0" w:line="240" w:lineRule="auto"/>
        <w:rPr>
          <w:rFonts w:ascii="Times New Roman" w:eastAsia="Arial" w:hAnsi="Times New Roman" w:cs="Times New Roman"/>
          <w:b/>
          <w:bCs/>
          <w:sz w:val="22"/>
          <w:szCs w:val="22"/>
          <w:u w:color="000000"/>
        </w:rPr>
      </w:pPr>
      <w:r w:rsidRPr="00523EF6">
        <w:rPr>
          <w:rFonts w:ascii="Times New Roman" w:hAnsi="Times New Roman" w:cs="Times New Roman"/>
          <w:b/>
          <w:bCs/>
          <w:sz w:val="22"/>
          <w:szCs w:val="22"/>
          <w:u w:color="000000"/>
        </w:rPr>
        <w:t>Technologické řešení a modrozelená infrastruktura</w:t>
      </w:r>
    </w:p>
    <w:p w14:paraId="0A26ABC2" w14:textId="77777777" w:rsidR="00574A3D" w:rsidRPr="00523EF6" w:rsidRDefault="00574A3D" w:rsidP="00574A3D">
      <w:pPr>
        <w:pStyle w:val="Vchoz"/>
        <w:spacing w:before="0" w:line="240" w:lineRule="auto"/>
        <w:jc w:val="both"/>
        <w:rPr>
          <w:rFonts w:ascii="Times New Roman" w:hAnsi="Times New Roman" w:cs="Times New Roman"/>
          <w:sz w:val="22"/>
          <w:szCs w:val="22"/>
        </w:rPr>
      </w:pPr>
      <w:r w:rsidRPr="00523EF6">
        <w:rPr>
          <w:rFonts w:ascii="Times New Roman" w:hAnsi="Times New Roman" w:cs="Times New Roman"/>
          <w:sz w:val="22"/>
          <w:szCs w:val="22"/>
          <w:u w:color="000000"/>
        </w:rPr>
        <w:t>Podrobné řešení bude stanoveno v následujících projektový</w:t>
      </w:r>
      <w:r w:rsidRPr="00C1318D">
        <w:rPr>
          <w:rFonts w:ascii="Times New Roman" w:hAnsi="Times New Roman" w:cs="Times New Roman"/>
          <w:sz w:val="22"/>
          <w:szCs w:val="22"/>
          <w:u w:color="000000"/>
        </w:rPr>
        <w:t>ch f</w:t>
      </w:r>
      <w:r w:rsidRPr="00523EF6">
        <w:rPr>
          <w:rFonts w:ascii="Times New Roman" w:hAnsi="Times New Roman" w:cs="Times New Roman"/>
          <w:sz w:val="22"/>
          <w:szCs w:val="22"/>
          <w:u w:color="000000"/>
        </w:rPr>
        <w:t>ázích. VZT je uvažována se ZZT s vysokou účinností. V návrhu umísťujeme fotovoltaick</w:t>
      </w:r>
      <w:r w:rsidRPr="00C1318D">
        <w:rPr>
          <w:rFonts w:ascii="Times New Roman" w:hAnsi="Times New Roman" w:cs="Times New Roman"/>
          <w:sz w:val="22"/>
          <w:szCs w:val="22"/>
          <w:u w:color="000000"/>
        </w:rPr>
        <w:t xml:space="preserve">é </w:t>
      </w:r>
      <w:r w:rsidRPr="00523EF6">
        <w:rPr>
          <w:rFonts w:ascii="Times New Roman" w:hAnsi="Times New Roman" w:cs="Times New Roman"/>
          <w:sz w:val="22"/>
          <w:szCs w:val="22"/>
          <w:u w:color="000000"/>
        </w:rPr>
        <w:t>panely na střechu coworkingu, a případně část střechy pavilonu. Uvažujeme s instalací tepelných čerpadel typu země-voda. Zemní výměník bude umístěn v rámci dvora. Nově navržen</w:t>
      </w:r>
      <w:r w:rsidRPr="00C1318D">
        <w:rPr>
          <w:rFonts w:ascii="Times New Roman" w:hAnsi="Times New Roman" w:cs="Times New Roman"/>
          <w:sz w:val="22"/>
          <w:szCs w:val="22"/>
          <w:u w:color="000000"/>
        </w:rPr>
        <w:t xml:space="preserve">é </w:t>
      </w:r>
      <w:r w:rsidRPr="00523EF6">
        <w:rPr>
          <w:rFonts w:ascii="Times New Roman" w:hAnsi="Times New Roman" w:cs="Times New Roman"/>
          <w:sz w:val="22"/>
          <w:szCs w:val="22"/>
          <w:u w:color="000000"/>
        </w:rPr>
        <w:t>prostory budou mít kvalitní tepelně izolační obálku, respektující stávající stavební předpisy a budou vytápěny podlahovým topením. V řešen</w:t>
      </w:r>
      <w:r w:rsidRPr="00C1318D">
        <w:rPr>
          <w:rFonts w:ascii="Times New Roman" w:hAnsi="Times New Roman" w:cs="Times New Roman"/>
          <w:sz w:val="22"/>
          <w:szCs w:val="22"/>
          <w:u w:color="000000"/>
        </w:rPr>
        <w:t>é</w:t>
      </w:r>
      <w:r w:rsidRPr="00523EF6">
        <w:rPr>
          <w:rFonts w:ascii="Times New Roman" w:hAnsi="Times New Roman" w:cs="Times New Roman"/>
          <w:sz w:val="22"/>
          <w:szCs w:val="22"/>
          <w:u w:color="000000"/>
        </w:rPr>
        <w:t xml:space="preserve">m území </w:t>
      </w:r>
      <w:r w:rsidRPr="00C1318D">
        <w:rPr>
          <w:rFonts w:ascii="Times New Roman" w:hAnsi="Times New Roman" w:cs="Times New Roman"/>
          <w:sz w:val="22"/>
          <w:szCs w:val="22"/>
          <w:u w:color="000000"/>
        </w:rPr>
        <w:t>bude um</w:t>
      </w:r>
      <w:r w:rsidRPr="00523EF6">
        <w:rPr>
          <w:rFonts w:ascii="Times New Roman" w:hAnsi="Times New Roman" w:cs="Times New Roman"/>
          <w:sz w:val="22"/>
          <w:szCs w:val="22"/>
          <w:u w:color="000000"/>
        </w:rPr>
        <w:t xml:space="preserve">ístěna akumulační nádrž </w:t>
      </w:r>
      <w:r w:rsidRPr="00C1318D">
        <w:rPr>
          <w:rFonts w:ascii="Times New Roman" w:hAnsi="Times New Roman" w:cs="Times New Roman"/>
          <w:sz w:val="22"/>
          <w:szCs w:val="22"/>
          <w:u w:color="000000"/>
        </w:rPr>
        <w:t>na de</w:t>
      </w:r>
      <w:r w:rsidRPr="00523EF6">
        <w:rPr>
          <w:rFonts w:ascii="Times New Roman" w:hAnsi="Times New Roman" w:cs="Times New Roman"/>
          <w:sz w:val="22"/>
          <w:szCs w:val="22"/>
          <w:u w:color="000000"/>
        </w:rPr>
        <w:t xml:space="preserve">šťovou vodu, která bude využita pro zálivku i pro potřeby objektu (např. splachování). </w:t>
      </w:r>
      <w:r w:rsidRPr="00C1318D">
        <w:rPr>
          <w:rFonts w:ascii="Times New Roman" w:hAnsi="Times New Roman" w:cs="Times New Roman"/>
          <w:sz w:val="22"/>
          <w:szCs w:val="22"/>
          <w:u w:color="000000"/>
        </w:rPr>
        <w:t>Zelen</w:t>
      </w:r>
      <w:r w:rsidRPr="00523EF6">
        <w:rPr>
          <w:rFonts w:ascii="Times New Roman" w:hAnsi="Times New Roman" w:cs="Times New Roman"/>
          <w:sz w:val="22"/>
          <w:szCs w:val="22"/>
          <w:u w:color="000000"/>
        </w:rPr>
        <w:t>á střecha pavilonu zvyšuje akumulační kapacitu pozemku.</w:t>
      </w:r>
    </w:p>
    <w:p w14:paraId="2989BD70" w14:textId="77777777" w:rsidR="00642CBD" w:rsidRPr="00523EF6" w:rsidRDefault="00642CBD" w:rsidP="00F07360">
      <w:pPr>
        <w:widowControl w:val="0"/>
        <w:jc w:val="left"/>
        <w:rPr>
          <w:b/>
          <w:szCs w:val="22"/>
        </w:rPr>
      </w:pPr>
    </w:p>
    <w:p w14:paraId="24353CC5" w14:textId="77777777" w:rsidR="00642CBD" w:rsidRPr="00523EF6" w:rsidRDefault="00642CBD" w:rsidP="002D3379">
      <w:pPr>
        <w:pStyle w:val="Odstavecseseznamem"/>
        <w:widowControl w:val="0"/>
        <w:numPr>
          <w:ilvl w:val="0"/>
          <w:numId w:val="13"/>
        </w:numPr>
        <w:spacing w:before="120" w:after="120"/>
        <w:contextualSpacing w:val="0"/>
        <w:rPr>
          <w:b/>
          <w:sz w:val="22"/>
          <w:szCs w:val="22"/>
        </w:rPr>
      </w:pPr>
      <w:r w:rsidRPr="00523EF6">
        <w:rPr>
          <w:b/>
          <w:sz w:val="22"/>
          <w:szCs w:val="22"/>
        </w:rPr>
        <w:t xml:space="preserve">Požadavky Objednatele na úpravu soutěžního návrhu </w:t>
      </w:r>
    </w:p>
    <w:p w14:paraId="0672A869" w14:textId="550093D5" w:rsidR="00642CBD" w:rsidRPr="00523EF6" w:rsidRDefault="00F30845" w:rsidP="00FE364A">
      <w:pPr>
        <w:widowControl w:val="0"/>
        <w:rPr>
          <w:bCs/>
          <w:szCs w:val="22"/>
        </w:rPr>
      </w:pPr>
      <w:r w:rsidRPr="00523EF6">
        <w:rPr>
          <w:bCs/>
          <w:szCs w:val="22"/>
        </w:rPr>
        <w:t xml:space="preserve">Zhotovitel je při zpracování </w:t>
      </w:r>
      <w:r w:rsidR="00E24400" w:rsidRPr="00523EF6">
        <w:rPr>
          <w:bCs/>
          <w:szCs w:val="22"/>
        </w:rPr>
        <w:t>Architektonické studie</w:t>
      </w:r>
      <w:r w:rsidR="00377278" w:rsidRPr="00523EF6">
        <w:rPr>
          <w:bCs/>
          <w:szCs w:val="22"/>
        </w:rPr>
        <w:t>, ZP</w:t>
      </w:r>
      <w:r w:rsidR="00E24400" w:rsidRPr="00523EF6">
        <w:rPr>
          <w:bCs/>
          <w:szCs w:val="22"/>
        </w:rPr>
        <w:t xml:space="preserve"> a následně celé Projektové dokumentace</w:t>
      </w:r>
      <w:r w:rsidRPr="00523EF6">
        <w:rPr>
          <w:bCs/>
          <w:szCs w:val="22"/>
        </w:rPr>
        <w:t xml:space="preserve"> povinen zohlednit informace uvedené v soutěžním zadání Soutěže</w:t>
      </w:r>
      <w:r w:rsidR="00BB714C" w:rsidRPr="00523EF6">
        <w:rPr>
          <w:bCs/>
          <w:szCs w:val="22"/>
        </w:rPr>
        <w:t xml:space="preserve"> a dále níže uvedené požadavky Objednatele:</w:t>
      </w:r>
    </w:p>
    <w:p w14:paraId="1C5302C4" w14:textId="144CD70B" w:rsidR="00ED5B1C" w:rsidRPr="00523EF6" w:rsidRDefault="00E24400"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t xml:space="preserve">Architektonická studie </w:t>
      </w:r>
      <w:r w:rsidR="00ED5B1C" w:rsidRPr="00523EF6">
        <w:rPr>
          <w:sz w:val="22"/>
          <w:szCs w:val="22"/>
        </w:rPr>
        <w:t>musí zohlednit potřebu knihovny na etapizaci realizace za účelem nepřerušení jejího provozu i postupného provádění a financování. Samostatnou etapou by mělo být coworkingové centrum (jiný zdroj financování), objekty knihovny je potřeba z provozních důvodů rozdělit alespoň na 2 etapy, z nichž v té prioritní by měla být zahrnuta secesní budova. Rozdělení je klíčové jak z hlediska nepřerušení nabídky služeb, tak zejména zajištění potřebného zázemí pro personál knihovny, které je jinde nenahraditelné (část zaměstnanců a služeb se přesune do externího depozitáře, avšak v každé etapě výstavby musí mít v areálu zázemí min. 25 zaměstnanců). Při výstavbě je též nutné zajistit nepřetržitý provoz serverů.</w:t>
      </w:r>
    </w:p>
    <w:p w14:paraId="7626F0A3" w14:textId="0B56093B" w:rsidR="000B7BD5" w:rsidRPr="00523EF6" w:rsidRDefault="0029608E"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t>P</w:t>
      </w:r>
      <w:r w:rsidR="00B53D9A" w:rsidRPr="00523EF6">
        <w:rPr>
          <w:sz w:val="22"/>
          <w:szCs w:val="22"/>
        </w:rPr>
        <w:t xml:space="preserve">ři návrhu energetického řešení přihlédnout k názoru energetického konzultanta </w:t>
      </w:r>
      <w:r w:rsidR="000B7BD5" w:rsidRPr="00523EF6">
        <w:rPr>
          <w:sz w:val="22"/>
          <w:szCs w:val="22"/>
        </w:rPr>
        <w:t>jako externího odborníka na straně Objednatele</w:t>
      </w:r>
      <w:r w:rsidRPr="00523EF6">
        <w:rPr>
          <w:sz w:val="22"/>
          <w:szCs w:val="22"/>
        </w:rPr>
        <w:t>.</w:t>
      </w:r>
    </w:p>
    <w:p w14:paraId="15FB8379" w14:textId="463B149E" w:rsidR="00E24400" w:rsidRPr="00523EF6" w:rsidRDefault="0029608E"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t>Z</w:t>
      </w:r>
      <w:r w:rsidR="00B53D9A" w:rsidRPr="00523EF6">
        <w:rPr>
          <w:sz w:val="22"/>
          <w:szCs w:val="22"/>
        </w:rPr>
        <w:t>ohlednit návaznost na běžící projekt zvýšení energetické efektivity budovy čp. 1641 (EPC V)</w:t>
      </w:r>
      <w:r w:rsidRPr="00523EF6">
        <w:rPr>
          <w:sz w:val="22"/>
          <w:szCs w:val="22"/>
        </w:rPr>
        <w:t>.</w:t>
      </w:r>
    </w:p>
    <w:p w14:paraId="3A0E6E16" w14:textId="41527DA7" w:rsidR="000B7BD5" w:rsidRPr="00523EF6" w:rsidRDefault="0029608E"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lastRenderedPageBreak/>
        <w:t>R</w:t>
      </w:r>
      <w:r w:rsidR="0028684F" w:rsidRPr="00523EF6">
        <w:rPr>
          <w:sz w:val="22"/>
          <w:szCs w:val="22"/>
        </w:rPr>
        <w:t xml:space="preserve">espektovat skutečnost, že jako provizorní řešení je </w:t>
      </w:r>
      <w:r w:rsidR="00A079DF" w:rsidRPr="00523EF6">
        <w:rPr>
          <w:sz w:val="22"/>
          <w:szCs w:val="22"/>
        </w:rPr>
        <w:t>v průběhu roku 2027</w:t>
      </w:r>
      <w:r w:rsidR="0028684F" w:rsidRPr="00523EF6">
        <w:rPr>
          <w:sz w:val="22"/>
          <w:szCs w:val="22"/>
        </w:rPr>
        <w:t xml:space="preserve"> plánována nutná rekonstrukce kotelen (jsou v téměř havarijním stavu), kdy se zajistí vytápění pomocí plynových atmosférických a kondenzačních kotlů. Jedna kotelna umístěná v 1. PP budovy čp. 1641 bude vytápět tento objekt, druhá bude umístěna v 1. PP budovy čp. 1550 a vedle tohoto objektu zajistí vytápění i budovy čp. 1641. Toto (dočasné) řešení lze příp. ještě upravit, avšak knihovna potřebuje nejpozději na příští zimní sezónu spolehlivé řešení vytápění. K</w:t>
      </w:r>
      <w:r w:rsidR="0086203C" w:rsidRPr="00523EF6">
        <w:rPr>
          <w:sz w:val="22"/>
          <w:szCs w:val="22"/>
        </w:rPr>
        <w:t xml:space="preserve"> plánované rekonstrukci kotelen předá Objednatel Zhotoviteli </w:t>
      </w:r>
      <w:r w:rsidR="00683B63" w:rsidRPr="00523EF6">
        <w:rPr>
          <w:sz w:val="22"/>
          <w:szCs w:val="22"/>
        </w:rPr>
        <w:t>podkladové dokumenty uvedené v </w:t>
      </w:r>
      <w:r w:rsidR="00683B63" w:rsidRPr="00523EF6">
        <w:rPr>
          <w:b/>
          <w:bCs/>
          <w:i/>
          <w:iCs/>
          <w:sz w:val="22"/>
          <w:szCs w:val="22"/>
        </w:rPr>
        <w:t>Příloze č. 6</w:t>
      </w:r>
      <w:r w:rsidR="0090188E" w:rsidRPr="00523EF6">
        <w:rPr>
          <w:sz w:val="22"/>
          <w:szCs w:val="22"/>
        </w:rPr>
        <w:t xml:space="preserve"> Smlouvy.</w:t>
      </w:r>
    </w:p>
    <w:p w14:paraId="4BCBA148" w14:textId="767F8F44" w:rsidR="000B301D" w:rsidRPr="00523EF6" w:rsidRDefault="000B301D"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t xml:space="preserve">Zohlednit dílčí provozní připomínky </w:t>
      </w:r>
      <w:r w:rsidR="0029608E" w:rsidRPr="00523EF6">
        <w:rPr>
          <w:sz w:val="22"/>
          <w:szCs w:val="22"/>
        </w:rPr>
        <w:t>Objednatele</w:t>
      </w:r>
      <w:r w:rsidRPr="00523EF6">
        <w:rPr>
          <w:sz w:val="22"/>
          <w:szCs w:val="22"/>
        </w:rPr>
        <w:t xml:space="preserve"> k dispozičnímu a technickému řešení knihovny tak, aby řešení maximálně odpovídalo praktickým potřebám knihovny a zároveň zůstal plně zachován nosný architektonický koncept včetně klíčových detailů</w:t>
      </w:r>
      <w:r w:rsidR="0029608E" w:rsidRPr="00523EF6">
        <w:rPr>
          <w:sz w:val="22"/>
          <w:szCs w:val="22"/>
        </w:rPr>
        <w:t>.</w:t>
      </w:r>
    </w:p>
    <w:p w14:paraId="5DF71BC0" w14:textId="39350E44" w:rsidR="000B301D" w:rsidRPr="00523EF6" w:rsidRDefault="000B301D" w:rsidP="00FE364A">
      <w:pPr>
        <w:pStyle w:val="Odstavecseseznamem"/>
        <w:widowControl w:val="0"/>
        <w:numPr>
          <w:ilvl w:val="2"/>
          <w:numId w:val="10"/>
        </w:numPr>
        <w:autoSpaceDE w:val="0"/>
        <w:autoSpaceDN w:val="0"/>
        <w:spacing w:before="120" w:after="120"/>
        <w:ind w:left="567" w:right="-1" w:hanging="567"/>
        <w:contextualSpacing w:val="0"/>
        <w:jc w:val="both"/>
        <w:rPr>
          <w:sz w:val="22"/>
          <w:szCs w:val="22"/>
        </w:rPr>
      </w:pPr>
      <w:r w:rsidRPr="00523EF6">
        <w:rPr>
          <w:sz w:val="22"/>
          <w:szCs w:val="22"/>
        </w:rPr>
        <w:t xml:space="preserve">Prověřit a minimalizovat případná technická rizika a limity návrhu, která by mohla mít vliv na další fáze a povolování návrhu, např. v rámci požárně bezpečnostního řešení </w:t>
      </w:r>
      <w:r w:rsidR="0029608E" w:rsidRPr="00523EF6">
        <w:rPr>
          <w:sz w:val="22"/>
          <w:szCs w:val="22"/>
        </w:rPr>
        <w:t>S</w:t>
      </w:r>
      <w:r w:rsidRPr="00523EF6">
        <w:rPr>
          <w:sz w:val="22"/>
          <w:szCs w:val="22"/>
        </w:rPr>
        <w:t>tavby</w:t>
      </w:r>
      <w:r w:rsidR="0029608E" w:rsidRPr="00523EF6">
        <w:rPr>
          <w:sz w:val="22"/>
          <w:szCs w:val="22"/>
        </w:rPr>
        <w:t>.</w:t>
      </w:r>
    </w:p>
    <w:p w14:paraId="6BF0715C" w14:textId="77777777" w:rsidR="000B301D" w:rsidRPr="001B7D18" w:rsidRDefault="000B301D" w:rsidP="000B301D">
      <w:pPr>
        <w:pBdr>
          <w:bottom w:val="single" w:sz="6" w:space="1" w:color="auto"/>
        </w:pBdr>
        <w:rPr>
          <w:szCs w:val="22"/>
        </w:rPr>
      </w:pPr>
    </w:p>
    <w:p w14:paraId="0239C3BF" w14:textId="50CDE3DF" w:rsidR="000B301D" w:rsidRPr="004C1D38" w:rsidRDefault="000B301D" w:rsidP="004C1D38">
      <w:pPr>
        <w:rPr>
          <w:szCs w:val="22"/>
        </w:rPr>
      </w:pPr>
      <w:r w:rsidRPr="004C1D38">
        <w:rPr>
          <w:szCs w:val="22"/>
        </w:rPr>
        <w:t xml:space="preserve">Provozní připomínky </w:t>
      </w:r>
      <w:r w:rsidR="0029608E" w:rsidRPr="004C1D38">
        <w:rPr>
          <w:szCs w:val="22"/>
        </w:rPr>
        <w:t xml:space="preserve">Objednatele: </w:t>
      </w:r>
    </w:p>
    <w:p w14:paraId="7FFBE0DF" w14:textId="165AE56B" w:rsidR="00614289" w:rsidRPr="009A1124" w:rsidRDefault="00614289" w:rsidP="004C1D38">
      <w:pPr>
        <w:rPr>
          <w:szCs w:val="22"/>
        </w:rPr>
      </w:pPr>
      <w:r w:rsidRPr="009A1124">
        <w:rPr>
          <w:b/>
          <w:szCs w:val="22"/>
        </w:rPr>
        <w:t>K</w:t>
      </w:r>
      <w:r w:rsidR="000B301D" w:rsidRPr="004C1D38">
        <w:rPr>
          <w:b/>
          <w:szCs w:val="22"/>
        </w:rPr>
        <w:t>líčové provozní připomínky</w:t>
      </w:r>
      <w:r w:rsidR="000B301D" w:rsidRPr="004C1D38">
        <w:rPr>
          <w:szCs w:val="22"/>
        </w:rPr>
        <w:t xml:space="preserve"> </w:t>
      </w:r>
      <w:r w:rsidRPr="009A1124">
        <w:rPr>
          <w:szCs w:val="22"/>
        </w:rPr>
        <w:t xml:space="preserve">Objednatele uvedené níže je Zhotovitel povinen zapracovat do Architektonické studie. </w:t>
      </w:r>
    </w:p>
    <w:p w14:paraId="7D172A75" w14:textId="3CACBA1C" w:rsidR="000B301D" w:rsidRPr="004C1D38" w:rsidRDefault="00614289" w:rsidP="004C1D38">
      <w:pPr>
        <w:rPr>
          <w:szCs w:val="22"/>
        </w:rPr>
      </w:pPr>
      <w:r w:rsidRPr="009A1124">
        <w:rPr>
          <w:b/>
          <w:bCs/>
          <w:szCs w:val="22"/>
        </w:rPr>
        <w:t>Doporučení Objednatele</w:t>
      </w:r>
      <w:r w:rsidRPr="009A1124">
        <w:rPr>
          <w:szCs w:val="22"/>
        </w:rPr>
        <w:t xml:space="preserve"> uvedené níže jsou určena</w:t>
      </w:r>
      <w:r w:rsidR="000B301D" w:rsidRPr="004C1D38">
        <w:rPr>
          <w:szCs w:val="22"/>
        </w:rPr>
        <w:t xml:space="preserve"> k</w:t>
      </w:r>
      <w:r w:rsidRPr="009A1124">
        <w:rPr>
          <w:szCs w:val="22"/>
        </w:rPr>
        <w:t xml:space="preserve"> dalšímu</w:t>
      </w:r>
      <w:r w:rsidR="000B301D" w:rsidRPr="004C1D38">
        <w:rPr>
          <w:szCs w:val="22"/>
        </w:rPr>
        <w:t xml:space="preserve"> řešení. Ty jsou pouze návrhem, jak případně s minimálními změnami lépe vyhovět provozním potřebám, a jejich smyslem je zejména ilustrovat některý z možných směrů řešení. V řadě případů však může existovat lepší řešení vyžadující např. úpravu dispozic – úkolem </w:t>
      </w:r>
      <w:r w:rsidRPr="009A1124">
        <w:rPr>
          <w:szCs w:val="22"/>
        </w:rPr>
        <w:t>Zhotovitele</w:t>
      </w:r>
      <w:r w:rsidR="000B301D" w:rsidRPr="004C1D38">
        <w:rPr>
          <w:szCs w:val="22"/>
        </w:rPr>
        <w:t xml:space="preserve"> je tedy prověřit nejlepší řešení připomínek zadavatele jak po provozní, tak po architektonické stránce.</w:t>
      </w:r>
    </w:p>
    <w:p w14:paraId="7CC4D3EC" w14:textId="77777777" w:rsidR="000B301D" w:rsidRPr="004C1D38" w:rsidRDefault="000B301D" w:rsidP="004C1D38">
      <w:pPr>
        <w:rPr>
          <w:szCs w:val="22"/>
        </w:rPr>
      </w:pPr>
    </w:p>
    <w:p w14:paraId="2602FA99" w14:textId="77777777" w:rsidR="000B301D" w:rsidRPr="009A1124" w:rsidRDefault="000B301D" w:rsidP="004C1D38">
      <w:pPr>
        <w:rPr>
          <w:b/>
          <w:bCs/>
          <w:szCs w:val="22"/>
        </w:rPr>
      </w:pPr>
      <w:r w:rsidRPr="009A1124">
        <w:rPr>
          <w:b/>
          <w:bCs/>
          <w:szCs w:val="22"/>
        </w:rPr>
        <w:t>Vstup do knihovny, samoobslužná výpůjční a návratová zařízení a související provozní návaznosti</w:t>
      </w:r>
    </w:p>
    <w:p w14:paraId="5B548EC8" w14:textId="77777777" w:rsidR="000B301D" w:rsidRPr="004C1D38" w:rsidRDefault="000B301D" w:rsidP="004C1D38">
      <w:pPr>
        <w:rPr>
          <w:szCs w:val="22"/>
        </w:rPr>
      </w:pPr>
      <w:r w:rsidRPr="004C1D38">
        <w:rPr>
          <w:b/>
          <w:szCs w:val="22"/>
        </w:rPr>
        <w:t>Prostor K1.02:</w:t>
      </w:r>
      <w:r w:rsidRPr="004C1D38">
        <w:rPr>
          <w:szCs w:val="22"/>
        </w:rPr>
        <w:t xml:space="preserve"> </w:t>
      </w:r>
      <w:r w:rsidRPr="004C1D38">
        <w:rPr>
          <w:b/>
          <w:szCs w:val="22"/>
        </w:rPr>
        <w:t xml:space="preserve">Umístění centrálního pultu </w:t>
      </w:r>
      <w:r w:rsidRPr="004C1D38">
        <w:rPr>
          <w:szCs w:val="22"/>
        </w:rPr>
        <w:t>není provozně vhodně řešené – u centrálního pultu obvykle probíhá poskytování informací, návrat knih, finanční operace, registrace uživatelů – potřebuje proto dostatečné zázemí pro knihovníky i návštěvníky (místo na odložení pojízdných vozíků, místo, kde při registraci může uživatel počkat, tiskárnu, odkládací prostory, uzamykatelnou pokladnu). Návštěvníků se zde často potkává najednou více (např. šest). Pult by měl být alespoň dílčím způsobem chráněný (riziko krádeže apod.). Vzhledem k naznačené průchodnosti do dvora a dalším uvedeným bodům může docházet ke konfliktním situacím, vhodný není ani přístup ke schodišti a výtahu za zády pracovníků (sice je míněn pouze pro zaměstnance, přesto by rušil pracovníky na pultu z potřebného soustředění). Otázkou je i tepelný komfort pracovníků v zimních měsících.</w:t>
      </w:r>
    </w:p>
    <w:p w14:paraId="55F66845" w14:textId="77777777" w:rsidR="000B301D" w:rsidRPr="004C1D38" w:rsidRDefault="000B301D" w:rsidP="004C1D38">
      <w:pPr>
        <w:rPr>
          <w:szCs w:val="22"/>
        </w:rPr>
      </w:pPr>
      <w:r w:rsidRPr="004C1D38">
        <w:rPr>
          <w:b/>
          <w:szCs w:val="22"/>
        </w:rPr>
        <w:t>Prostor K1.04: Návratový automat</w:t>
      </w:r>
      <w:r w:rsidRPr="004C1D38">
        <w:rPr>
          <w:szCs w:val="22"/>
        </w:rPr>
        <w:t xml:space="preserve"> by se do prostoru sice vešel, ale chyběl by kolem něj potřebný manipulační prostor. Dopravník má na šířku 70 cm, kolem něj jsou z každé strany koše o hloubce 60 cm, kolem kterých je nutný manipulační prostor min. 70 cm. Ve zvažované místnosti K1.04 možnost umístění automatu vylučujeme. </w:t>
      </w:r>
    </w:p>
    <w:p w14:paraId="690B0232" w14:textId="77777777" w:rsidR="000B301D" w:rsidRPr="004C1D38" w:rsidRDefault="000B301D" w:rsidP="004C1D38">
      <w:pPr>
        <w:rPr>
          <w:szCs w:val="22"/>
        </w:rPr>
      </w:pPr>
      <w:r w:rsidRPr="004C1D38">
        <w:rPr>
          <w:b/>
          <w:szCs w:val="22"/>
        </w:rPr>
        <w:t>Prostor K1.03 pro vyzvedávání rezervovaných knih</w:t>
      </w:r>
      <w:r w:rsidRPr="004C1D38">
        <w:rPr>
          <w:szCs w:val="22"/>
        </w:rPr>
        <w:t xml:space="preserve"> je navržený tak, že lze předpokládat intenzivní pohyb uživatelů, při vyzvedávání rezervací však dochází ke kumulaci uživatelů, hrozí tedy kolizní situace.</w:t>
      </w:r>
    </w:p>
    <w:p w14:paraId="66601DEA" w14:textId="77777777" w:rsidR="000B301D" w:rsidRPr="004C1D38" w:rsidRDefault="000B301D" w:rsidP="004C1D38">
      <w:pPr>
        <w:rPr>
          <w:szCs w:val="22"/>
        </w:rPr>
      </w:pPr>
      <w:r w:rsidRPr="004C1D38">
        <w:rPr>
          <w:b/>
          <w:szCs w:val="22"/>
        </w:rPr>
        <w:t>Prostor K1.05 navržený pro šatnu</w:t>
      </w:r>
      <w:r w:rsidRPr="004C1D38">
        <w:rPr>
          <w:szCs w:val="22"/>
        </w:rPr>
        <w:t xml:space="preserve"> je pro tento účel možná zbytečně naddimenzovaný.</w:t>
      </w:r>
    </w:p>
    <w:p w14:paraId="10688D7A" w14:textId="632448F6" w:rsidR="000B301D" w:rsidRPr="004C1D38" w:rsidRDefault="000B301D" w:rsidP="004C1D38">
      <w:pPr>
        <w:rPr>
          <w:szCs w:val="22"/>
          <w:u w:val="single"/>
        </w:rPr>
      </w:pPr>
      <w:r w:rsidRPr="004C1D38">
        <w:rPr>
          <w:szCs w:val="22"/>
          <w:u w:val="single"/>
        </w:rPr>
        <w:t xml:space="preserve">Požadavky a doporučení </w:t>
      </w:r>
      <w:r w:rsidR="001023D7" w:rsidRPr="009A1124">
        <w:rPr>
          <w:szCs w:val="22"/>
          <w:u w:val="single"/>
        </w:rPr>
        <w:t>Objednatele</w:t>
      </w:r>
    </w:p>
    <w:p w14:paraId="16083147" w14:textId="77777777" w:rsidR="000B301D" w:rsidRPr="009A1124" w:rsidRDefault="000B301D" w:rsidP="009A1124">
      <w:pPr>
        <w:pStyle w:val="Odstavecseseznamem"/>
        <w:numPr>
          <w:ilvl w:val="0"/>
          <w:numId w:val="50"/>
        </w:numPr>
        <w:spacing w:before="120" w:after="120"/>
        <w:contextualSpacing w:val="0"/>
        <w:jc w:val="both"/>
        <w:rPr>
          <w:sz w:val="22"/>
          <w:szCs w:val="22"/>
        </w:rPr>
      </w:pPr>
      <w:r w:rsidRPr="009A1124">
        <w:rPr>
          <w:sz w:val="22"/>
          <w:szCs w:val="22"/>
        </w:rPr>
        <w:t>Najít jiné umístění pro návratový automat. Schůdnou variantou se při provedení souvisejících úprav jeví např. přesun do prostoru pro zaměstnance Z1.01.</w:t>
      </w:r>
    </w:p>
    <w:p w14:paraId="53572DDC" w14:textId="6680045F" w:rsidR="000B301D" w:rsidRPr="009A1124" w:rsidRDefault="000B301D" w:rsidP="009A1124">
      <w:pPr>
        <w:pStyle w:val="Odstavecseseznamem"/>
        <w:numPr>
          <w:ilvl w:val="0"/>
          <w:numId w:val="50"/>
        </w:numPr>
        <w:spacing w:before="120" w:after="120"/>
        <w:contextualSpacing w:val="0"/>
        <w:jc w:val="both"/>
        <w:rPr>
          <w:sz w:val="22"/>
          <w:szCs w:val="22"/>
        </w:rPr>
      </w:pPr>
      <w:r w:rsidRPr="009A1124">
        <w:rPr>
          <w:sz w:val="22"/>
          <w:szCs w:val="22"/>
        </w:rPr>
        <w:t xml:space="preserve">Zajistit vhodnější umístění pultu a doplnění zázemí v prostoru K1.02 či na něj návazných prostorech tak, aby řešení odpovědělo na popsané potřeby </w:t>
      </w:r>
      <w:r w:rsidR="001023D7" w:rsidRPr="009A1124">
        <w:rPr>
          <w:sz w:val="22"/>
          <w:szCs w:val="22"/>
        </w:rPr>
        <w:t>Objednatele</w:t>
      </w:r>
      <w:r w:rsidRPr="009A1124">
        <w:rPr>
          <w:sz w:val="22"/>
          <w:szCs w:val="22"/>
        </w:rPr>
        <w:t xml:space="preserve"> (</w:t>
      </w:r>
      <w:r w:rsidR="001023D7" w:rsidRPr="009A1124">
        <w:rPr>
          <w:sz w:val="22"/>
          <w:szCs w:val="22"/>
        </w:rPr>
        <w:t>Objednatel</w:t>
      </w:r>
      <w:r w:rsidRPr="009A1124">
        <w:rPr>
          <w:sz w:val="22"/>
          <w:szCs w:val="22"/>
        </w:rPr>
        <w:t xml:space="preserve"> též uvažoval o možnosti ponechat prostor K1.02 jako čistě komunikační – průchod do dvora – případně s dočasným infopultem při konání větších akcí; a zároveň přesunutí centrálního pultu např. do prostoru K1.03 s lepším napojením na prostor K1.02; to se však jeví jako neodpovídající původní logice architektonického konceptu, kdy je návštěvník vítán na křížení hlavních cest a </w:t>
      </w:r>
      <w:r w:rsidRPr="009A1124">
        <w:rPr>
          <w:sz w:val="22"/>
          <w:szCs w:val="22"/>
        </w:rPr>
        <w:lastRenderedPageBreak/>
        <w:t xml:space="preserve">na styku staré a nové architektury... je žádoucí při provozním zlepšení tento silný architektonický aspekt zachovat). </w:t>
      </w:r>
    </w:p>
    <w:p w14:paraId="52872C2F" w14:textId="77777777" w:rsidR="000B301D" w:rsidRPr="009A1124" w:rsidRDefault="000B301D" w:rsidP="009A1124">
      <w:pPr>
        <w:pStyle w:val="Odstavecseseznamem"/>
        <w:numPr>
          <w:ilvl w:val="0"/>
          <w:numId w:val="50"/>
        </w:numPr>
        <w:spacing w:before="120" w:after="120"/>
        <w:contextualSpacing w:val="0"/>
        <w:jc w:val="both"/>
        <w:rPr>
          <w:sz w:val="22"/>
          <w:szCs w:val="22"/>
        </w:rPr>
      </w:pPr>
      <w:r w:rsidRPr="009A1124">
        <w:rPr>
          <w:sz w:val="22"/>
          <w:szCs w:val="22"/>
        </w:rPr>
        <w:t>Prostor K1.04 může posloužit jako zázemí centrálního pultu (např. při ozrcadlení umístění pultu v prostoru K1.02). Alternativně do něj lze zvážit přesun šatny, pro tento účel se též jeví jako kapacitně dostačující.</w:t>
      </w:r>
    </w:p>
    <w:p w14:paraId="26B6EA0E" w14:textId="77777777" w:rsidR="000B301D" w:rsidRPr="009A1124" w:rsidRDefault="000B301D" w:rsidP="009A1124">
      <w:pPr>
        <w:pStyle w:val="Odstavecseseznamem"/>
        <w:numPr>
          <w:ilvl w:val="0"/>
          <w:numId w:val="50"/>
        </w:numPr>
        <w:spacing w:before="120" w:after="120"/>
        <w:contextualSpacing w:val="0"/>
        <w:jc w:val="both"/>
        <w:rPr>
          <w:sz w:val="22"/>
          <w:szCs w:val="22"/>
        </w:rPr>
      </w:pPr>
      <w:r w:rsidRPr="009A1124">
        <w:rPr>
          <w:sz w:val="22"/>
          <w:szCs w:val="22"/>
        </w:rPr>
        <w:t>Zvážit přesun rezervovaných knih, např. do prostoru K1.05.</w:t>
      </w:r>
    </w:p>
    <w:p w14:paraId="523DF2E7" w14:textId="77777777" w:rsidR="000B301D" w:rsidRPr="004C1D38" w:rsidRDefault="000B301D" w:rsidP="004C1D38">
      <w:pPr>
        <w:rPr>
          <w:szCs w:val="22"/>
        </w:rPr>
      </w:pPr>
    </w:p>
    <w:p w14:paraId="2D9C5D43" w14:textId="77777777" w:rsidR="000B301D" w:rsidRPr="009A1124" w:rsidRDefault="000B301D" w:rsidP="004C1D38">
      <w:pPr>
        <w:rPr>
          <w:b/>
          <w:bCs/>
          <w:szCs w:val="22"/>
        </w:rPr>
      </w:pPr>
      <w:r w:rsidRPr="009A1124">
        <w:rPr>
          <w:b/>
          <w:bCs/>
          <w:szCs w:val="22"/>
        </w:rPr>
        <w:t>Zohlednění zabezpečení knižního fondu</w:t>
      </w:r>
    </w:p>
    <w:p w14:paraId="62B2A8E8" w14:textId="77777777" w:rsidR="000B301D" w:rsidRPr="004C1D38" w:rsidRDefault="000B301D" w:rsidP="004C1D38">
      <w:pPr>
        <w:rPr>
          <w:szCs w:val="22"/>
        </w:rPr>
      </w:pPr>
      <w:r w:rsidRPr="004C1D38">
        <w:rPr>
          <w:szCs w:val="22"/>
        </w:rPr>
        <w:t xml:space="preserve">Je třeba důkladně revidovat </w:t>
      </w:r>
      <w:r w:rsidRPr="004C1D38">
        <w:rPr>
          <w:b/>
          <w:szCs w:val="22"/>
        </w:rPr>
        <w:t>množství vstupů do návštěvnické části</w:t>
      </w:r>
      <w:r w:rsidRPr="004C1D38">
        <w:rPr>
          <w:szCs w:val="22"/>
        </w:rPr>
        <w:t xml:space="preserve"> z hlediska zabezpečení knihovního fondu. Je žádoucí, aby za bezpečnostními branami bylo co nejvíce návštěvnických prostor (možnost volně se pohybovat po budově s nevypůjčenými knihami) a zároveň, aby vstupů do prostor s knihami bylo co nejméně. U každého vstupu je totiž nutná bezpečnostní brána a v její blízkosti pro zajištění ochrany pak pracovník knihovny.</w:t>
      </w:r>
    </w:p>
    <w:p w14:paraId="7B06B6C0" w14:textId="447E16EC" w:rsidR="000B301D" w:rsidRPr="004C1D38" w:rsidRDefault="000B301D" w:rsidP="004C1D38">
      <w:pPr>
        <w:rPr>
          <w:szCs w:val="22"/>
          <w:u w:val="single"/>
        </w:rPr>
      </w:pPr>
      <w:r w:rsidRPr="004C1D38">
        <w:rPr>
          <w:szCs w:val="22"/>
          <w:u w:val="single"/>
        </w:rPr>
        <w:t>Požadavky a doporučení</w:t>
      </w:r>
      <w:r w:rsidR="001F1B8A" w:rsidRPr="009A1124">
        <w:rPr>
          <w:szCs w:val="22"/>
          <w:u w:val="single"/>
        </w:rPr>
        <w:t xml:space="preserve"> Objednatele</w:t>
      </w:r>
    </w:p>
    <w:p w14:paraId="4B9DE839" w14:textId="77777777" w:rsidR="000B301D" w:rsidRPr="009A1124" w:rsidRDefault="000B301D" w:rsidP="009A1124">
      <w:pPr>
        <w:pStyle w:val="Odstavecseseznamem"/>
        <w:numPr>
          <w:ilvl w:val="0"/>
          <w:numId w:val="48"/>
        </w:numPr>
        <w:spacing w:before="120" w:after="120"/>
        <w:contextualSpacing w:val="0"/>
        <w:jc w:val="both"/>
        <w:rPr>
          <w:sz w:val="22"/>
          <w:szCs w:val="22"/>
        </w:rPr>
      </w:pPr>
      <w:r w:rsidRPr="009A1124">
        <w:rPr>
          <w:sz w:val="22"/>
          <w:szCs w:val="22"/>
        </w:rPr>
        <w:t>Prověřit umístění bezpečnostních bran, zvážit režimová opatření a potřebnost zachování všech vstupů do budov (např. stávající zadní vchod do čp. 1641 nebo vstup do kavárny z ulice). V této souvislosti je otázkou pojetí kavárny, popř. dvora – zda budou začleněny do „bezvýpůjční zóny“, což by znamenalo např. zvážit v otevírací době knihovny vstup do kavárny z ulice pouze přes centrální pult. Cílem je každopádně vyvážit co nejlepší fungování volného výběru (bezvýpůjční zóny), kavárny i dvora.</w:t>
      </w:r>
    </w:p>
    <w:p w14:paraId="03E2B1F2" w14:textId="77777777" w:rsidR="000B301D" w:rsidRPr="004C1D38" w:rsidRDefault="000B301D" w:rsidP="004C1D38">
      <w:pPr>
        <w:rPr>
          <w:szCs w:val="22"/>
        </w:rPr>
      </w:pPr>
    </w:p>
    <w:p w14:paraId="2AD13F39" w14:textId="77777777" w:rsidR="000B301D" w:rsidRPr="009A1124" w:rsidRDefault="000B301D" w:rsidP="004C1D38">
      <w:pPr>
        <w:rPr>
          <w:b/>
          <w:bCs/>
          <w:szCs w:val="22"/>
        </w:rPr>
      </w:pPr>
      <w:r w:rsidRPr="009A1124">
        <w:rPr>
          <w:b/>
          <w:bCs/>
          <w:szCs w:val="22"/>
        </w:rPr>
        <w:t>Návštěvnická část – podkroví secesní budovy</w:t>
      </w:r>
    </w:p>
    <w:p w14:paraId="38732AED" w14:textId="77777777" w:rsidR="000B301D" w:rsidRPr="004C1D38" w:rsidRDefault="000B301D" w:rsidP="004C1D38">
      <w:pPr>
        <w:rPr>
          <w:szCs w:val="22"/>
        </w:rPr>
      </w:pPr>
      <w:r w:rsidRPr="004C1D38">
        <w:rPr>
          <w:szCs w:val="22"/>
        </w:rPr>
        <w:t xml:space="preserve">V konceptu chybí </w:t>
      </w:r>
      <w:r w:rsidRPr="004C1D38">
        <w:rPr>
          <w:b/>
          <w:szCs w:val="22"/>
        </w:rPr>
        <w:t>historický vývod vzduchotechniky</w:t>
      </w:r>
      <w:r w:rsidRPr="004C1D38">
        <w:rPr>
          <w:szCs w:val="22"/>
        </w:rPr>
        <w:t xml:space="preserve"> v prostoru nad sálem (K3.04), jehož zachování bude z pohledu památkové péče nezbytné.</w:t>
      </w:r>
    </w:p>
    <w:p w14:paraId="354288EF" w14:textId="77777777" w:rsidR="000B301D" w:rsidRPr="004C1D38" w:rsidRDefault="000B301D" w:rsidP="004C1D38">
      <w:pPr>
        <w:rPr>
          <w:szCs w:val="22"/>
        </w:rPr>
      </w:pPr>
      <w:r w:rsidRPr="004C1D38">
        <w:rPr>
          <w:szCs w:val="22"/>
        </w:rPr>
        <w:t xml:space="preserve">S ohledem na záměr umístit do podkroví část volného výběru je také nutné pečlivě prověřit </w:t>
      </w:r>
      <w:r w:rsidRPr="004C1D38">
        <w:rPr>
          <w:b/>
          <w:szCs w:val="22"/>
        </w:rPr>
        <w:t>nosnost</w:t>
      </w:r>
      <w:r w:rsidRPr="004C1D38">
        <w:rPr>
          <w:szCs w:val="22"/>
        </w:rPr>
        <w:t xml:space="preserve"> – vhodné dimenzování a materialitu regálů.</w:t>
      </w:r>
    </w:p>
    <w:p w14:paraId="548C1390" w14:textId="0D8B6927" w:rsidR="000B301D" w:rsidRPr="004C1D38" w:rsidRDefault="000B301D" w:rsidP="004C1D38">
      <w:pPr>
        <w:rPr>
          <w:szCs w:val="22"/>
          <w:u w:val="single"/>
        </w:rPr>
      </w:pPr>
      <w:r w:rsidRPr="004C1D38">
        <w:rPr>
          <w:szCs w:val="22"/>
          <w:u w:val="single"/>
        </w:rPr>
        <w:t xml:space="preserve">Požadavky a doporučení </w:t>
      </w:r>
      <w:r w:rsidR="001023D7" w:rsidRPr="009A1124">
        <w:rPr>
          <w:szCs w:val="22"/>
          <w:u w:val="single"/>
        </w:rPr>
        <w:t>Objednatele</w:t>
      </w:r>
    </w:p>
    <w:p w14:paraId="1CD753E1" w14:textId="77777777" w:rsidR="000B301D" w:rsidRPr="009A1124" w:rsidRDefault="000B301D" w:rsidP="009A1124">
      <w:pPr>
        <w:pStyle w:val="Odstavecseseznamem"/>
        <w:numPr>
          <w:ilvl w:val="0"/>
          <w:numId w:val="45"/>
        </w:numPr>
        <w:spacing w:before="120" w:after="120"/>
        <w:contextualSpacing w:val="0"/>
        <w:jc w:val="both"/>
        <w:rPr>
          <w:sz w:val="22"/>
          <w:szCs w:val="22"/>
        </w:rPr>
      </w:pPr>
      <w:r w:rsidRPr="009A1124">
        <w:rPr>
          <w:sz w:val="22"/>
          <w:szCs w:val="22"/>
        </w:rPr>
        <w:t>Zohlednit zachování historického vývodu vzduchotechniky.</w:t>
      </w:r>
    </w:p>
    <w:p w14:paraId="0BB9AD0B" w14:textId="77777777" w:rsidR="000B301D" w:rsidRPr="009A1124" w:rsidRDefault="000B301D" w:rsidP="009A1124">
      <w:pPr>
        <w:pStyle w:val="Odstavecseseznamem"/>
        <w:numPr>
          <w:ilvl w:val="0"/>
          <w:numId w:val="45"/>
        </w:numPr>
        <w:spacing w:before="120" w:after="120"/>
        <w:contextualSpacing w:val="0"/>
        <w:jc w:val="both"/>
        <w:rPr>
          <w:sz w:val="22"/>
          <w:szCs w:val="22"/>
        </w:rPr>
      </w:pPr>
      <w:r w:rsidRPr="009A1124">
        <w:rPr>
          <w:sz w:val="22"/>
          <w:szCs w:val="22"/>
        </w:rPr>
        <w:t>Prověřit nosnost konstrukcí s ohledem na předpokládané zatížení.</w:t>
      </w:r>
    </w:p>
    <w:p w14:paraId="6D302B5A" w14:textId="77777777" w:rsidR="000B301D" w:rsidRPr="004C1D38" w:rsidRDefault="000B301D" w:rsidP="004C1D38">
      <w:pPr>
        <w:rPr>
          <w:szCs w:val="22"/>
        </w:rPr>
      </w:pPr>
    </w:p>
    <w:p w14:paraId="6BFC09EA" w14:textId="77777777" w:rsidR="000B301D" w:rsidRPr="009A1124" w:rsidRDefault="000B301D" w:rsidP="004C1D38">
      <w:pPr>
        <w:rPr>
          <w:b/>
          <w:bCs/>
          <w:szCs w:val="22"/>
        </w:rPr>
      </w:pPr>
      <w:r w:rsidRPr="009A1124">
        <w:rPr>
          <w:b/>
          <w:bCs/>
          <w:szCs w:val="22"/>
        </w:rPr>
        <w:t>Návštěvnická část – suterén secesní budovy</w:t>
      </w:r>
    </w:p>
    <w:p w14:paraId="3F153757" w14:textId="77777777" w:rsidR="000B301D" w:rsidRPr="004C1D38" w:rsidRDefault="000B301D" w:rsidP="004C1D38">
      <w:pPr>
        <w:rPr>
          <w:szCs w:val="22"/>
        </w:rPr>
      </w:pPr>
      <w:r w:rsidRPr="004C1D38">
        <w:rPr>
          <w:b/>
          <w:szCs w:val="22"/>
        </w:rPr>
        <w:t>Nahrávací studia a fotokomora</w:t>
      </w:r>
      <w:r w:rsidRPr="004C1D38">
        <w:rPr>
          <w:szCs w:val="22"/>
        </w:rPr>
        <w:t xml:space="preserve"> jsou provozy, u nichž je předpokládán pronájem. S ohledem na tuto skutečnost je žádoucí doplnění alespoň minimálního zázemí (toalety, koutu se dřezem pro přípravu kávy/čaje).</w:t>
      </w:r>
    </w:p>
    <w:p w14:paraId="2BF8DCA6" w14:textId="5AC0D61B" w:rsidR="000B301D" w:rsidRPr="004C1D38" w:rsidRDefault="000B301D" w:rsidP="004C1D38">
      <w:pPr>
        <w:rPr>
          <w:szCs w:val="22"/>
          <w:u w:val="single"/>
        </w:rPr>
      </w:pPr>
      <w:r w:rsidRPr="004C1D38">
        <w:rPr>
          <w:szCs w:val="22"/>
          <w:u w:val="single"/>
        </w:rPr>
        <w:t xml:space="preserve">Požadavky a doporučení </w:t>
      </w:r>
      <w:r w:rsidR="001023D7" w:rsidRPr="009A1124">
        <w:rPr>
          <w:szCs w:val="22"/>
          <w:u w:val="single"/>
        </w:rPr>
        <w:t>Objednatele</w:t>
      </w:r>
    </w:p>
    <w:p w14:paraId="05359032" w14:textId="77777777" w:rsidR="000B301D" w:rsidRPr="009A1124" w:rsidRDefault="000B301D" w:rsidP="009A1124">
      <w:pPr>
        <w:pStyle w:val="Odstavecseseznamem"/>
        <w:numPr>
          <w:ilvl w:val="0"/>
          <w:numId w:val="44"/>
        </w:numPr>
        <w:spacing w:before="120" w:after="120"/>
        <w:contextualSpacing w:val="0"/>
        <w:jc w:val="both"/>
        <w:rPr>
          <w:sz w:val="22"/>
          <w:szCs w:val="22"/>
        </w:rPr>
      </w:pPr>
      <w:r w:rsidRPr="009A1124">
        <w:rPr>
          <w:sz w:val="22"/>
          <w:szCs w:val="22"/>
        </w:rPr>
        <w:t>Zvážit umístění WC např. do prostoru T0.02, kde historicky toaleta byla.</w:t>
      </w:r>
    </w:p>
    <w:p w14:paraId="72E97101" w14:textId="77777777" w:rsidR="000B301D" w:rsidRPr="009A1124" w:rsidRDefault="000B301D" w:rsidP="009A1124">
      <w:pPr>
        <w:pStyle w:val="Odstavecseseznamem"/>
        <w:numPr>
          <w:ilvl w:val="0"/>
          <w:numId w:val="44"/>
        </w:numPr>
        <w:spacing w:before="120" w:after="120"/>
        <w:contextualSpacing w:val="0"/>
        <w:jc w:val="both"/>
        <w:rPr>
          <w:sz w:val="22"/>
          <w:szCs w:val="22"/>
        </w:rPr>
      </w:pPr>
      <w:r w:rsidRPr="009A1124">
        <w:rPr>
          <w:sz w:val="22"/>
          <w:szCs w:val="22"/>
        </w:rPr>
        <w:t>Zajistit vhodnou možnost umístění kuchyňského koutu (příprava teplých nápojů, dřez, lednice).</w:t>
      </w:r>
    </w:p>
    <w:p w14:paraId="00A11EF7" w14:textId="77777777" w:rsidR="000B301D" w:rsidRPr="004C1D38" w:rsidRDefault="000B301D" w:rsidP="004C1D38">
      <w:pPr>
        <w:rPr>
          <w:szCs w:val="22"/>
        </w:rPr>
      </w:pPr>
    </w:p>
    <w:p w14:paraId="402D96EA" w14:textId="77777777" w:rsidR="000B301D" w:rsidRPr="009A1124" w:rsidRDefault="000B301D" w:rsidP="004C1D38">
      <w:pPr>
        <w:rPr>
          <w:b/>
          <w:bCs/>
          <w:szCs w:val="22"/>
        </w:rPr>
      </w:pPr>
      <w:r w:rsidRPr="009A1124">
        <w:rPr>
          <w:b/>
          <w:bCs/>
          <w:szCs w:val="22"/>
        </w:rPr>
        <w:t>Zaměstnanecká část v historické budově čp. 1641</w:t>
      </w:r>
    </w:p>
    <w:p w14:paraId="300356CB" w14:textId="77777777" w:rsidR="000B301D" w:rsidRPr="004C1D38" w:rsidRDefault="000B301D" w:rsidP="004C1D38">
      <w:pPr>
        <w:rPr>
          <w:szCs w:val="22"/>
        </w:rPr>
      </w:pPr>
      <w:r w:rsidRPr="004C1D38">
        <w:rPr>
          <w:szCs w:val="22"/>
        </w:rPr>
        <w:t xml:space="preserve">V konceptu chybí popis, jak je navrženo </w:t>
      </w:r>
      <w:r w:rsidRPr="004C1D38">
        <w:rPr>
          <w:b/>
          <w:szCs w:val="22"/>
        </w:rPr>
        <w:t>zázemí WC pro zaměstnance</w:t>
      </w:r>
      <w:r w:rsidRPr="004C1D38">
        <w:rPr>
          <w:szCs w:val="22"/>
        </w:rPr>
        <w:t>. Pravděpodobně je uvažováno, že jsou sdíleny s veřejností. To je však provozně (i z hlediska hygieny) nevhodné, preferují se oddělené toalety pro zaměstnance na každém patře (postačí unisex).</w:t>
      </w:r>
    </w:p>
    <w:p w14:paraId="0B256924" w14:textId="77777777" w:rsidR="000B301D" w:rsidRPr="004C1D38" w:rsidRDefault="000B301D" w:rsidP="004C1D38">
      <w:pPr>
        <w:rPr>
          <w:szCs w:val="22"/>
        </w:rPr>
      </w:pPr>
      <w:r w:rsidRPr="004C1D38">
        <w:rPr>
          <w:szCs w:val="22"/>
        </w:rPr>
        <w:t xml:space="preserve">Jako </w:t>
      </w:r>
      <w:r w:rsidRPr="004C1D38">
        <w:rPr>
          <w:b/>
          <w:szCs w:val="22"/>
        </w:rPr>
        <w:t>denní místnost</w:t>
      </w:r>
      <w:r w:rsidRPr="004C1D38">
        <w:rPr>
          <w:szCs w:val="22"/>
        </w:rPr>
        <w:t xml:space="preserve"> je uvažován prostor v 1PP (Z1.12), který zároveň spojuje funkce zasedací/školicí místnosti. Toto spojení funkcí je provozně nevhodné: při celodenním školení by pracovníci o denní místnost přišli.</w:t>
      </w:r>
    </w:p>
    <w:p w14:paraId="353F30D1" w14:textId="40313E57" w:rsidR="000B301D" w:rsidRPr="004C1D38" w:rsidRDefault="000B301D" w:rsidP="004C1D38">
      <w:pPr>
        <w:rPr>
          <w:szCs w:val="22"/>
          <w:u w:val="single"/>
        </w:rPr>
      </w:pPr>
      <w:r w:rsidRPr="004C1D38">
        <w:rPr>
          <w:szCs w:val="22"/>
          <w:u w:val="single"/>
        </w:rPr>
        <w:lastRenderedPageBreak/>
        <w:t xml:space="preserve">Požadavky a doporučení </w:t>
      </w:r>
      <w:r w:rsidR="001023D7" w:rsidRPr="009A1124">
        <w:rPr>
          <w:szCs w:val="22"/>
          <w:u w:val="single"/>
        </w:rPr>
        <w:t>Objednatele</w:t>
      </w:r>
    </w:p>
    <w:p w14:paraId="5440983E" w14:textId="77777777" w:rsidR="000B301D" w:rsidRPr="009A1124" w:rsidRDefault="000B301D" w:rsidP="009A1124">
      <w:pPr>
        <w:pStyle w:val="Odstavecseseznamem"/>
        <w:numPr>
          <w:ilvl w:val="0"/>
          <w:numId w:val="46"/>
        </w:numPr>
        <w:spacing w:before="120" w:after="120"/>
        <w:contextualSpacing w:val="0"/>
        <w:jc w:val="both"/>
        <w:rPr>
          <w:sz w:val="22"/>
          <w:szCs w:val="22"/>
        </w:rPr>
      </w:pPr>
      <w:r w:rsidRPr="009A1124">
        <w:rPr>
          <w:sz w:val="22"/>
          <w:szCs w:val="22"/>
        </w:rPr>
        <w:t>Prověřit možnost vyčlenění toalet pro zaměstnance z veřejných toalet (resp. zajištění samostatných toalet) na každém patře.</w:t>
      </w:r>
    </w:p>
    <w:p w14:paraId="4D1D65F4" w14:textId="77777777" w:rsidR="000B301D" w:rsidRPr="009A1124" w:rsidRDefault="000B301D" w:rsidP="009A1124">
      <w:pPr>
        <w:pStyle w:val="Odstavecseseznamem"/>
        <w:numPr>
          <w:ilvl w:val="0"/>
          <w:numId w:val="46"/>
        </w:numPr>
        <w:spacing w:before="120" w:after="120"/>
        <w:contextualSpacing w:val="0"/>
        <w:jc w:val="both"/>
        <w:rPr>
          <w:sz w:val="22"/>
          <w:szCs w:val="22"/>
        </w:rPr>
      </w:pPr>
      <w:r w:rsidRPr="009A1124">
        <w:rPr>
          <w:sz w:val="22"/>
          <w:szCs w:val="22"/>
        </w:rPr>
        <w:t>Zvážit umístění denní místnosti se zázemím kuchyňského koutu (ohřev jídla, dřez, příprava teplých nápojů, lednice) např. v prostoru Z1.19. V současnosti má knihovna s tímto typem prostoru – kombinace denní místnosti a pracovního zázemí pro méně soustředěnou práci – dobrou zkušenost.</w:t>
      </w:r>
    </w:p>
    <w:p w14:paraId="7BDD1CE6" w14:textId="77777777" w:rsidR="000B301D" w:rsidRPr="009A1124" w:rsidRDefault="000B301D" w:rsidP="009A1124">
      <w:pPr>
        <w:pStyle w:val="Odstavecseseznamem"/>
        <w:numPr>
          <w:ilvl w:val="0"/>
          <w:numId w:val="46"/>
        </w:numPr>
        <w:spacing w:before="120" w:after="120"/>
        <w:contextualSpacing w:val="0"/>
        <w:jc w:val="both"/>
        <w:rPr>
          <w:sz w:val="22"/>
          <w:szCs w:val="22"/>
        </w:rPr>
      </w:pPr>
      <w:r w:rsidRPr="009A1124">
        <w:rPr>
          <w:sz w:val="22"/>
          <w:szCs w:val="22"/>
        </w:rPr>
        <w:t>Zvážit umístění základního zázemí kuchyňského koutu (dřez, příprava teplých nápojů, lednice) do zaměstnanecké části v 3. NP.</w:t>
      </w:r>
    </w:p>
    <w:p w14:paraId="6CAAACE5" w14:textId="77777777" w:rsidR="000B301D" w:rsidRPr="004C1D38" w:rsidRDefault="000B301D" w:rsidP="004C1D38">
      <w:pPr>
        <w:rPr>
          <w:szCs w:val="22"/>
        </w:rPr>
      </w:pPr>
    </w:p>
    <w:p w14:paraId="6AB7CB71" w14:textId="77777777" w:rsidR="000B301D" w:rsidRPr="009A1124" w:rsidRDefault="000B301D" w:rsidP="004C1D38">
      <w:pPr>
        <w:rPr>
          <w:b/>
          <w:bCs/>
          <w:szCs w:val="22"/>
        </w:rPr>
      </w:pPr>
      <w:r w:rsidRPr="009A1124">
        <w:rPr>
          <w:b/>
          <w:bCs/>
          <w:szCs w:val="22"/>
        </w:rPr>
        <w:t>Zaměstnanecká část ve stávajících budovách čp. 1624 a čp. 1550</w:t>
      </w:r>
    </w:p>
    <w:p w14:paraId="2804B0CD" w14:textId="77777777" w:rsidR="000B301D" w:rsidRPr="004C1D38" w:rsidRDefault="000B301D" w:rsidP="004C1D38">
      <w:pPr>
        <w:rPr>
          <w:szCs w:val="22"/>
        </w:rPr>
      </w:pPr>
      <w:r w:rsidRPr="004C1D38">
        <w:rPr>
          <w:szCs w:val="22"/>
        </w:rPr>
        <w:t>Z pohledu knihovny (viděno prizmatem stávajícího provozu) je zde žádoucí větší množství úprav. Nejprve je shrnuto doporučení ve vztahu k celému prostoru pro zaměstnance a následně detailnější doporučení podle jednotlivých podlaží.</w:t>
      </w:r>
    </w:p>
    <w:p w14:paraId="56FF80E3" w14:textId="77777777" w:rsidR="000B301D" w:rsidRPr="004C1D38" w:rsidRDefault="000B301D" w:rsidP="004C1D38">
      <w:pPr>
        <w:rPr>
          <w:szCs w:val="22"/>
          <w:u w:val="single"/>
        </w:rPr>
      </w:pPr>
      <w:r w:rsidRPr="004C1D38">
        <w:rPr>
          <w:szCs w:val="22"/>
          <w:u w:val="single"/>
        </w:rPr>
        <w:t>Požadavky a doporučení v rámci celého zaměstnaneckého prostoru</w:t>
      </w:r>
    </w:p>
    <w:p w14:paraId="23006B32" w14:textId="77777777" w:rsidR="000B301D" w:rsidRPr="009A1124" w:rsidRDefault="000B301D" w:rsidP="009A1124">
      <w:pPr>
        <w:pStyle w:val="Odstavecseseznamem"/>
        <w:numPr>
          <w:ilvl w:val="0"/>
          <w:numId w:val="43"/>
        </w:numPr>
        <w:spacing w:before="120" w:after="120"/>
        <w:contextualSpacing w:val="0"/>
        <w:jc w:val="both"/>
        <w:rPr>
          <w:sz w:val="22"/>
          <w:szCs w:val="22"/>
        </w:rPr>
      </w:pPr>
      <w:r w:rsidRPr="009A1124">
        <w:rPr>
          <w:sz w:val="22"/>
          <w:szCs w:val="22"/>
        </w:rPr>
        <w:t xml:space="preserve">Prověřit možnost umístění </w:t>
      </w:r>
      <w:r w:rsidRPr="009A1124">
        <w:rPr>
          <w:b/>
          <w:sz w:val="22"/>
          <w:szCs w:val="22"/>
        </w:rPr>
        <w:t>sprch pro zaměstnance</w:t>
      </w:r>
      <w:r w:rsidRPr="009A1124">
        <w:rPr>
          <w:sz w:val="22"/>
          <w:szCs w:val="22"/>
        </w:rPr>
        <w:t xml:space="preserve"> (1–2 oddělené, možná je jedna v 1. PP, není to úplně zřetelné).</w:t>
      </w:r>
    </w:p>
    <w:p w14:paraId="621D11C3" w14:textId="77777777" w:rsidR="000B301D" w:rsidRPr="009A1124" w:rsidRDefault="000B301D" w:rsidP="009A1124">
      <w:pPr>
        <w:pStyle w:val="Odstavecseseznamem"/>
        <w:numPr>
          <w:ilvl w:val="0"/>
          <w:numId w:val="43"/>
        </w:numPr>
        <w:spacing w:before="120" w:after="120"/>
        <w:contextualSpacing w:val="0"/>
        <w:jc w:val="both"/>
        <w:rPr>
          <w:sz w:val="22"/>
          <w:szCs w:val="22"/>
        </w:rPr>
      </w:pPr>
      <w:r w:rsidRPr="009A1124">
        <w:rPr>
          <w:sz w:val="22"/>
          <w:szCs w:val="22"/>
        </w:rPr>
        <w:t xml:space="preserve">S ohledem na výraznou převahu žen v kolektivu zvážit v zaměstnaneckém zázemí spíše </w:t>
      </w:r>
      <w:r w:rsidRPr="009A1124">
        <w:rPr>
          <w:b/>
          <w:sz w:val="22"/>
          <w:szCs w:val="22"/>
        </w:rPr>
        <w:t>smíšené/unisex toalety</w:t>
      </w:r>
      <w:r w:rsidRPr="009A1124">
        <w:rPr>
          <w:sz w:val="22"/>
          <w:szCs w:val="22"/>
        </w:rPr>
        <w:t xml:space="preserve"> (v konečném důsledku to může přinést větší komfort uživatelů).</w:t>
      </w:r>
    </w:p>
    <w:p w14:paraId="103F5350" w14:textId="14AB5606" w:rsidR="000B301D" w:rsidRPr="004C1D38" w:rsidRDefault="000B301D" w:rsidP="004C1D38">
      <w:pPr>
        <w:rPr>
          <w:szCs w:val="22"/>
          <w:u w:val="single"/>
        </w:rPr>
      </w:pPr>
      <w:r w:rsidRPr="004C1D38">
        <w:rPr>
          <w:szCs w:val="22"/>
          <w:u w:val="single"/>
        </w:rPr>
        <w:t>Požadavky a doporučení pro 1. PP</w:t>
      </w:r>
    </w:p>
    <w:p w14:paraId="686BE5FF" w14:textId="77777777" w:rsidR="000B301D" w:rsidRPr="009A1124" w:rsidRDefault="000B301D" w:rsidP="009A1124">
      <w:pPr>
        <w:pStyle w:val="Odstavecseseznamem"/>
        <w:numPr>
          <w:ilvl w:val="0"/>
          <w:numId w:val="42"/>
        </w:numPr>
        <w:spacing w:before="120" w:after="120"/>
        <w:contextualSpacing w:val="0"/>
        <w:jc w:val="both"/>
        <w:rPr>
          <w:sz w:val="22"/>
          <w:szCs w:val="22"/>
          <w:u w:val="single"/>
        </w:rPr>
      </w:pPr>
      <w:r w:rsidRPr="009A1124">
        <w:rPr>
          <w:sz w:val="22"/>
          <w:szCs w:val="22"/>
        </w:rPr>
        <w:t xml:space="preserve">Prověřit a zajistit odpovídající (praktické) </w:t>
      </w:r>
      <w:r w:rsidRPr="009A1124">
        <w:rPr>
          <w:b/>
          <w:sz w:val="22"/>
          <w:szCs w:val="22"/>
        </w:rPr>
        <w:t>zásobování Knihařské dílny</w:t>
      </w:r>
      <w:r w:rsidRPr="009A1124">
        <w:rPr>
          <w:sz w:val="22"/>
          <w:szCs w:val="22"/>
        </w:rPr>
        <w:t xml:space="preserve"> (Z0.06). Jedná se jak o samotné stroje, tak průběžné zásobování např. celými paletami lepenek. (Knihařská dílna též musí být (ve vyhrazených časech) přístupná i pro veřejnost.)</w:t>
      </w:r>
    </w:p>
    <w:p w14:paraId="0E6361D9" w14:textId="77777777" w:rsidR="000B301D" w:rsidRPr="004C1D38" w:rsidRDefault="000B301D" w:rsidP="004C1D38">
      <w:pPr>
        <w:rPr>
          <w:szCs w:val="22"/>
          <w:u w:val="single"/>
        </w:rPr>
      </w:pPr>
      <w:r w:rsidRPr="004C1D38">
        <w:rPr>
          <w:szCs w:val="22"/>
          <w:u w:val="single"/>
        </w:rPr>
        <w:t>Požadavky a doporučení pro 1. NP</w:t>
      </w:r>
    </w:p>
    <w:p w14:paraId="15AD7F20" w14:textId="77777777" w:rsidR="000B301D" w:rsidRPr="009A1124" w:rsidRDefault="000B301D" w:rsidP="009A1124">
      <w:pPr>
        <w:pStyle w:val="Odstavecseseznamem"/>
        <w:numPr>
          <w:ilvl w:val="0"/>
          <w:numId w:val="42"/>
        </w:numPr>
        <w:spacing w:before="120" w:after="120"/>
        <w:contextualSpacing w:val="0"/>
        <w:jc w:val="both"/>
        <w:rPr>
          <w:sz w:val="22"/>
          <w:szCs w:val="22"/>
        </w:rPr>
      </w:pPr>
      <w:r w:rsidRPr="009A1124">
        <w:rPr>
          <w:sz w:val="22"/>
          <w:szCs w:val="22"/>
        </w:rPr>
        <w:t xml:space="preserve">Prověřit možnost umístění aspoň základního </w:t>
      </w:r>
      <w:r w:rsidRPr="009A1124">
        <w:rPr>
          <w:b/>
          <w:sz w:val="22"/>
          <w:szCs w:val="22"/>
        </w:rPr>
        <w:t>zázemí pro pracovníky</w:t>
      </w:r>
      <w:r w:rsidRPr="009A1124">
        <w:rPr>
          <w:sz w:val="22"/>
          <w:szCs w:val="22"/>
        </w:rPr>
        <w:t xml:space="preserve"> (kout pro přípravu kávy / čaje + dřez + lednice).</w:t>
      </w:r>
    </w:p>
    <w:p w14:paraId="3BF2B86E" w14:textId="77777777" w:rsidR="000B301D" w:rsidRPr="009A1124" w:rsidRDefault="000B301D" w:rsidP="009A1124">
      <w:pPr>
        <w:pStyle w:val="Odstavecseseznamem"/>
        <w:numPr>
          <w:ilvl w:val="0"/>
          <w:numId w:val="42"/>
        </w:numPr>
        <w:spacing w:before="120" w:after="120"/>
        <w:contextualSpacing w:val="0"/>
        <w:jc w:val="both"/>
        <w:rPr>
          <w:sz w:val="22"/>
          <w:szCs w:val="22"/>
        </w:rPr>
      </w:pPr>
      <w:r w:rsidRPr="009A1124">
        <w:rPr>
          <w:sz w:val="22"/>
          <w:szCs w:val="22"/>
        </w:rPr>
        <w:t xml:space="preserve">Prověřit možnost umístění </w:t>
      </w:r>
      <w:r w:rsidRPr="009A1124">
        <w:rPr>
          <w:b/>
          <w:sz w:val="22"/>
          <w:szCs w:val="22"/>
        </w:rPr>
        <w:t>druhého WC</w:t>
      </w:r>
      <w:r w:rsidRPr="009A1124">
        <w:rPr>
          <w:sz w:val="22"/>
          <w:szCs w:val="22"/>
        </w:rPr>
        <w:t>.</w:t>
      </w:r>
    </w:p>
    <w:p w14:paraId="699A2A93" w14:textId="77777777" w:rsidR="000B301D" w:rsidRPr="009A1124" w:rsidRDefault="000B301D" w:rsidP="009A1124">
      <w:pPr>
        <w:pStyle w:val="Odstavecseseznamem"/>
        <w:numPr>
          <w:ilvl w:val="0"/>
          <w:numId w:val="42"/>
        </w:numPr>
        <w:spacing w:before="120" w:after="120"/>
        <w:contextualSpacing w:val="0"/>
        <w:jc w:val="both"/>
        <w:rPr>
          <w:sz w:val="22"/>
          <w:szCs w:val="22"/>
        </w:rPr>
      </w:pPr>
      <w:r w:rsidRPr="009A1124">
        <w:rPr>
          <w:sz w:val="22"/>
          <w:szCs w:val="22"/>
        </w:rPr>
        <w:t xml:space="preserve">Prostor </w:t>
      </w:r>
      <w:r w:rsidRPr="009A1124">
        <w:rPr>
          <w:b/>
          <w:sz w:val="22"/>
          <w:szCs w:val="22"/>
        </w:rPr>
        <w:t>Z1.01</w:t>
      </w:r>
      <w:r w:rsidRPr="009A1124">
        <w:rPr>
          <w:sz w:val="22"/>
          <w:szCs w:val="22"/>
        </w:rPr>
        <w:t xml:space="preserve"> by při jiném řešení šatny mohl sloužit pro umístění návratového automatu.</w:t>
      </w:r>
    </w:p>
    <w:p w14:paraId="5A6048B4" w14:textId="77777777" w:rsidR="000B301D" w:rsidRPr="009A1124" w:rsidRDefault="000B301D" w:rsidP="009A1124">
      <w:pPr>
        <w:pStyle w:val="Odstavecseseznamem"/>
        <w:numPr>
          <w:ilvl w:val="0"/>
          <w:numId w:val="42"/>
        </w:numPr>
        <w:spacing w:before="120" w:after="120"/>
        <w:contextualSpacing w:val="0"/>
        <w:jc w:val="both"/>
        <w:rPr>
          <w:sz w:val="22"/>
          <w:szCs w:val="22"/>
        </w:rPr>
      </w:pPr>
      <w:r w:rsidRPr="009A1124">
        <w:rPr>
          <w:b/>
          <w:sz w:val="22"/>
          <w:szCs w:val="22"/>
        </w:rPr>
        <w:t>Spisový archiv Z1.03</w:t>
      </w:r>
      <w:r w:rsidRPr="009A1124">
        <w:rPr>
          <w:sz w:val="22"/>
          <w:szCs w:val="22"/>
        </w:rPr>
        <w:t xml:space="preserve"> je možná zbytečně naddimenzovaný, doporučujeme zvážit např. možnost jeho rozdělení na prostor skladu a uzamykatelného prostoru spisového archivu.</w:t>
      </w:r>
    </w:p>
    <w:p w14:paraId="3AD21288" w14:textId="77777777" w:rsidR="000B301D" w:rsidRPr="009A1124" w:rsidRDefault="000B301D" w:rsidP="009A1124">
      <w:pPr>
        <w:pStyle w:val="Odstavecseseznamem"/>
        <w:numPr>
          <w:ilvl w:val="0"/>
          <w:numId w:val="42"/>
        </w:numPr>
        <w:spacing w:before="120" w:after="120"/>
        <w:contextualSpacing w:val="0"/>
        <w:jc w:val="both"/>
        <w:rPr>
          <w:sz w:val="22"/>
          <w:szCs w:val="22"/>
        </w:rPr>
      </w:pPr>
      <w:r w:rsidRPr="009A1124">
        <w:rPr>
          <w:b/>
          <w:sz w:val="22"/>
          <w:szCs w:val="22"/>
        </w:rPr>
        <w:t>Prostor Z1.05 pro příjem pošty</w:t>
      </w:r>
      <w:r w:rsidRPr="009A1124">
        <w:rPr>
          <w:sz w:val="22"/>
          <w:szCs w:val="22"/>
        </w:rPr>
        <w:t xml:space="preserve"> je pro daný účel možná zbytečně naddimenzovaný.</w:t>
      </w:r>
    </w:p>
    <w:p w14:paraId="281DCFE3" w14:textId="77777777" w:rsidR="000B301D" w:rsidRPr="004C1D38" w:rsidRDefault="000B301D" w:rsidP="004C1D38">
      <w:pPr>
        <w:rPr>
          <w:szCs w:val="22"/>
          <w:u w:val="single"/>
        </w:rPr>
      </w:pPr>
      <w:r w:rsidRPr="004C1D38">
        <w:rPr>
          <w:szCs w:val="22"/>
          <w:u w:val="single"/>
        </w:rPr>
        <w:t>Požadavky a doporučení pro 2. NP</w:t>
      </w:r>
    </w:p>
    <w:p w14:paraId="1ABD0132" w14:textId="7612631B" w:rsidR="000B301D" w:rsidRPr="009A1124" w:rsidRDefault="000B301D" w:rsidP="009A1124">
      <w:pPr>
        <w:pStyle w:val="Odstavecseseznamem"/>
        <w:numPr>
          <w:ilvl w:val="0"/>
          <w:numId w:val="41"/>
        </w:numPr>
        <w:spacing w:before="120" w:after="120"/>
        <w:contextualSpacing w:val="0"/>
        <w:jc w:val="both"/>
        <w:rPr>
          <w:sz w:val="22"/>
          <w:szCs w:val="22"/>
        </w:rPr>
      </w:pPr>
      <w:r w:rsidRPr="009A1124">
        <w:rPr>
          <w:sz w:val="22"/>
          <w:szCs w:val="22"/>
        </w:rPr>
        <w:t xml:space="preserve">Izolovanost </w:t>
      </w:r>
      <w:r w:rsidRPr="009A1124">
        <w:rPr>
          <w:b/>
          <w:sz w:val="22"/>
          <w:szCs w:val="22"/>
        </w:rPr>
        <w:t>kanceláře Z2.16</w:t>
      </w:r>
      <w:r w:rsidRPr="009A1124">
        <w:rPr>
          <w:sz w:val="22"/>
          <w:szCs w:val="22"/>
        </w:rPr>
        <w:t xml:space="preserve"> není šťastná, vedoucí musí být z podstaty věci dosažitelný. Je zapotřebí upravit dispozice tak, aby byla kancelář vedoucího více „v centru dění“. (Možností řešení je více – např. lze přesunout jednu vedoucí kancelář o patro níž do části místnosti Z1.05 nebo Z1.03, popř. přemístit serverovnu a využít její prostor. Další varianty jsou v následném bodě. </w:t>
      </w:r>
      <w:r w:rsidR="001023D7" w:rsidRPr="009A1124">
        <w:rPr>
          <w:sz w:val="22"/>
          <w:szCs w:val="22"/>
        </w:rPr>
        <w:t>Objednatel</w:t>
      </w:r>
      <w:r w:rsidRPr="009A1124">
        <w:rPr>
          <w:sz w:val="22"/>
          <w:szCs w:val="22"/>
        </w:rPr>
        <w:t xml:space="preserve"> zvažoval i vytvoření odděleného koridoru v prostoru Z2.15, který by poskytl oddělený přístup, to se však jeví spíše jako „znouzectnost“.)</w:t>
      </w:r>
    </w:p>
    <w:p w14:paraId="5FE3AAD0" w14:textId="77777777" w:rsidR="000B301D" w:rsidRPr="009A1124" w:rsidRDefault="000B301D" w:rsidP="009A1124">
      <w:pPr>
        <w:pStyle w:val="Odstavecseseznamem"/>
        <w:numPr>
          <w:ilvl w:val="0"/>
          <w:numId w:val="41"/>
        </w:numPr>
        <w:spacing w:before="120" w:after="120"/>
        <w:contextualSpacing w:val="0"/>
        <w:jc w:val="both"/>
        <w:rPr>
          <w:sz w:val="22"/>
          <w:szCs w:val="22"/>
        </w:rPr>
      </w:pPr>
      <w:r w:rsidRPr="009A1124">
        <w:rPr>
          <w:sz w:val="22"/>
          <w:szCs w:val="22"/>
        </w:rPr>
        <w:t xml:space="preserve">Na 2. NP je v blízkosti serverovny žádoucí mít </w:t>
      </w:r>
      <w:r w:rsidRPr="009A1124">
        <w:rPr>
          <w:b/>
          <w:sz w:val="22"/>
          <w:szCs w:val="22"/>
        </w:rPr>
        <w:t>pracoviště IT</w:t>
      </w:r>
      <w:r w:rsidRPr="009A1124">
        <w:rPr>
          <w:sz w:val="22"/>
          <w:szCs w:val="22"/>
        </w:rPr>
        <w:t xml:space="preserve"> (větší kancelář), které zároveň vyžaduje mít dostatečně </w:t>
      </w:r>
      <w:r w:rsidRPr="009A1124">
        <w:rPr>
          <w:b/>
          <w:sz w:val="22"/>
          <w:szCs w:val="22"/>
        </w:rPr>
        <w:t>velký sklad</w:t>
      </w:r>
      <w:r w:rsidRPr="009A1124">
        <w:rPr>
          <w:sz w:val="22"/>
          <w:szCs w:val="22"/>
        </w:rPr>
        <w:t>. (Ke zvážení je možná vytvoření samostatné menší kanceláře pro 2–3 osoby v prostoru Z2.16 a rozčlenění stávajícího prostoru Z2.15 na stavebně oddělenou kancelář vedoucího, kancelář pro 6 osob, kancelář IT (velikost kanceláře pro 6 osob) a sklad IT. Případně je ke zvážení jakékoli jiné řešení, které zachovává členění prostor Z2.01–Z2.10 (vyjma serverovny, ta může být přesunuta) a ve zbytku podlaží rozmístí: 2 kanceláře vedoucích (dobře přístupné ze strany dalších zaměstnanců), sklad IT, větší kancelář pro IT, kancelář pro 6 osob a v ideálním případě ještě kancelář pro 2–3 osoby.)</w:t>
      </w:r>
    </w:p>
    <w:p w14:paraId="3C1CCAA0" w14:textId="77777777" w:rsidR="000B301D" w:rsidRPr="009A1124" w:rsidRDefault="000B301D" w:rsidP="004C1D38">
      <w:pPr>
        <w:rPr>
          <w:b/>
          <w:bCs/>
          <w:szCs w:val="22"/>
        </w:rPr>
      </w:pPr>
    </w:p>
    <w:p w14:paraId="37962688" w14:textId="524103CD" w:rsidR="000B301D" w:rsidRPr="009A1124" w:rsidRDefault="000B301D" w:rsidP="004C1D38">
      <w:pPr>
        <w:rPr>
          <w:b/>
          <w:bCs/>
          <w:szCs w:val="22"/>
        </w:rPr>
      </w:pPr>
      <w:r w:rsidRPr="009A1124">
        <w:rPr>
          <w:b/>
          <w:bCs/>
          <w:szCs w:val="22"/>
        </w:rPr>
        <w:t>Další dílčí požadavky a doporučení</w:t>
      </w:r>
      <w:r w:rsidR="001B7D18" w:rsidRPr="004C1D38">
        <w:rPr>
          <w:b/>
          <w:bCs/>
          <w:szCs w:val="22"/>
        </w:rPr>
        <w:t xml:space="preserve"> k prověření řešení</w:t>
      </w:r>
    </w:p>
    <w:p w14:paraId="1650F10C" w14:textId="77777777" w:rsidR="000B301D" w:rsidRPr="009A1124" w:rsidRDefault="000B301D" w:rsidP="009A1124">
      <w:pPr>
        <w:pStyle w:val="Odstavecseseznamem"/>
        <w:numPr>
          <w:ilvl w:val="0"/>
          <w:numId w:val="47"/>
        </w:numPr>
        <w:spacing w:before="120" w:after="120"/>
        <w:contextualSpacing w:val="0"/>
        <w:jc w:val="both"/>
        <w:rPr>
          <w:sz w:val="22"/>
          <w:szCs w:val="22"/>
        </w:rPr>
      </w:pPr>
      <w:r w:rsidRPr="009A1124">
        <w:rPr>
          <w:sz w:val="22"/>
          <w:szCs w:val="22"/>
        </w:rPr>
        <w:t xml:space="preserve">Provést konkrétnější rozvahu o </w:t>
      </w:r>
      <w:r w:rsidRPr="009A1124">
        <w:rPr>
          <w:b/>
          <w:sz w:val="22"/>
          <w:szCs w:val="22"/>
        </w:rPr>
        <w:t>prostorech sloužících i k pořádání výstav</w:t>
      </w:r>
      <w:r w:rsidRPr="009A1124">
        <w:rPr>
          <w:sz w:val="22"/>
          <w:szCs w:val="22"/>
        </w:rPr>
        <w:t xml:space="preserve"> v návštěvnické části. (Jde o doprovodnou aktivitu k běžnému chodu knihovny, ne o jednorázový event či samostatný galerijní provoz.)</w:t>
      </w:r>
    </w:p>
    <w:p w14:paraId="3A3C1155" w14:textId="77777777" w:rsidR="000B301D" w:rsidRPr="009A1124" w:rsidRDefault="000B301D" w:rsidP="009A1124">
      <w:pPr>
        <w:pStyle w:val="Odstavecseseznamem"/>
        <w:numPr>
          <w:ilvl w:val="0"/>
          <w:numId w:val="47"/>
        </w:numPr>
        <w:spacing w:before="120" w:after="120"/>
        <w:contextualSpacing w:val="0"/>
        <w:jc w:val="both"/>
        <w:rPr>
          <w:sz w:val="22"/>
          <w:szCs w:val="22"/>
        </w:rPr>
      </w:pPr>
      <w:r w:rsidRPr="009A1124">
        <w:rPr>
          <w:sz w:val="22"/>
          <w:szCs w:val="22"/>
        </w:rPr>
        <w:t xml:space="preserve">Provést rozvahu k umístění </w:t>
      </w:r>
      <w:r w:rsidRPr="009A1124">
        <w:rPr>
          <w:b/>
          <w:sz w:val="22"/>
          <w:szCs w:val="22"/>
        </w:rPr>
        <w:t>nádob na svoz odpadu</w:t>
      </w:r>
      <w:r w:rsidRPr="009A1124">
        <w:rPr>
          <w:sz w:val="22"/>
          <w:szCs w:val="22"/>
        </w:rPr>
        <w:t xml:space="preserve"> (např. na dvoře vedle parkoviště?).</w:t>
      </w:r>
    </w:p>
    <w:p w14:paraId="2D71B7A8" w14:textId="77777777" w:rsidR="000B301D" w:rsidRPr="009A1124" w:rsidRDefault="000B301D" w:rsidP="009A1124">
      <w:pPr>
        <w:pStyle w:val="Odstavecseseznamem"/>
        <w:numPr>
          <w:ilvl w:val="0"/>
          <w:numId w:val="47"/>
        </w:numPr>
        <w:spacing w:before="120" w:after="120"/>
        <w:contextualSpacing w:val="0"/>
        <w:jc w:val="both"/>
        <w:rPr>
          <w:sz w:val="22"/>
          <w:szCs w:val="22"/>
        </w:rPr>
      </w:pPr>
      <w:r w:rsidRPr="009A1124">
        <w:rPr>
          <w:sz w:val="22"/>
          <w:szCs w:val="22"/>
        </w:rPr>
        <w:t xml:space="preserve">Prověřit možnost zprovoznění </w:t>
      </w:r>
      <w:r w:rsidRPr="009A1124">
        <w:rPr>
          <w:b/>
          <w:sz w:val="22"/>
          <w:szCs w:val="22"/>
        </w:rPr>
        <w:t>kachlových kamen</w:t>
      </w:r>
      <w:r w:rsidRPr="009A1124">
        <w:rPr>
          <w:sz w:val="22"/>
          <w:szCs w:val="22"/>
        </w:rPr>
        <w:t xml:space="preserve"> v malém sále (K2.11).</w:t>
      </w:r>
    </w:p>
    <w:p w14:paraId="4F476468" w14:textId="45A6BE4D" w:rsidR="000B301D" w:rsidRPr="009A1124" w:rsidRDefault="000B301D" w:rsidP="009A1124">
      <w:pPr>
        <w:pStyle w:val="Odstavecseseznamem"/>
        <w:numPr>
          <w:ilvl w:val="0"/>
          <w:numId w:val="47"/>
        </w:numPr>
        <w:spacing w:before="120" w:after="120"/>
        <w:contextualSpacing w:val="0"/>
        <w:jc w:val="both"/>
        <w:rPr>
          <w:sz w:val="22"/>
          <w:szCs w:val="22"/>
        </w:rPr>
      </w:pPr>
      <w:r w:rsidRPr="009A1124">
        <w:rPr>
          <w:sz w:val="22"/>
          <w:szCs w:val="22"/>
        </w:rPr>
        <w:t>Prověřit možnost umístění rackové skříně se switchi v budově čp. 1641, případně zde vyčlenit menší technickou místnost pro IT. Jedná se o rozsáhlou budovu s velkým počtem IT vybavení (vč. bezpečnostních kamer), a proto není příliš efektivní vést veškerou kabeláž do centrální serverovny – znamenalo by to nadměrné množství kabelů (podobný problém by byl i opačně, vhodné je mít v jedné budově serverovnu a ve druhé rackovou skříň / technickou místnost).</w:t>
      </w:r>
    </w:p>
    <w:p w14:paraId="615257EC" w14:textId="77777777" w:rsidR="003275E6" w:rsidRPr="004C1D38" w:rsidRDefault="003275E6" w:rsidP="00C1318D">
      <w:pPr>
        <w:widowControl w:val="0"/>
        <w:rPr>
          <w:bCs/>
          <w:szCs w:val="22"/>
        </w:rPr>
      </w:pPr>
    </w:p>
    <w:p w14:paraId="4140E23D" w14:textId="578351AF" w:rsidR="00383B7F" w:rsidRPr="00EF3AE5" w:rsidRDefault="00E50DE4" w:rsidP="004C1D38">
      <w:pPr>
        <w:pStyle w:val="Nadpis1"/>
        <w:keepNext w:val="0"/>
        <w:widowControl w:val="0"/>
        <w:numPr>
          <w:ilvl w:val="0"/>
          <w:numId w:val="0"/>
        </w:numPr>
        <w:spacing w:before="120" w:after="120"/>
      </w:pPr>
      <w:r w:rsidRPr="00EF3AE5">
        <w:t xml:space="preserve">Příloha č. </w:t>
      </w:r>
      <w:r w:rsidR="00642CBD" w:rsidRPr="00EF3AE5">
        <w:t>2</w:t>
      </w:r>
      <w:r w:rsidR="00EF3AE5" w:rsidRPr="00EF3AE5">
        <w:t xml:space="preserve"> - </w:t>
      </w:r>
      <w:r w:rsidR="00F94F0C" w:rsidRPr="00F94F0C">
        <w:rPr>
          <w:caps w:val="0"/>
        </w:rPr>
        <w:t xml:space="preserve">POŽADAVKY OBJEDNATELE NA </w:t>
      </w:r>
      <w:r w:rsidR="007412FC">
        <w:rPr>
          <w:caps w:val="0"/>
        </w:rPr>
        <w:t>PŘÍPRAVU PROJEKTU</w:t>
      </w:r>
      <w:r w:rsidR="00F94F0C" w:rsidRPr="00F94F0C">
        <w:rPr>
          <w:caps w:val="0"/>
        </w:rPr>
        <w:t xml:space="preserve"> ARCHITEKTONICKOU STUDII, </w:t>
      </w:r>
      <w:r w:rsidR="007412FC">
        <w:rPr>
          <w:caps w:val="0"/>
        </w:rPr>
        <w:t xml:space="preserve">ZÁMĚR </w:t>
      </w:r>
      <w:r w:rsidR="00826253">
        <w:rPr>
          <w:caps w:val="0"/>
        </w:rPr>
        <w:t xml:space="preserve">PRO ÚČELY POVOLENÍ, </w:t>
      </w:r>
      <w:r w:rsidR="00F94F0C" w:rsidRPr="00F94F0C">
        <w:rPr>
          <w:caps w:val="0"/>
        </w:rPr>
        <w:t>PROJEKTOVOU DOKUMENTACI, INŽENÝRSKÉ ČINNOSTI, ÚKONY PŘI VÝBĚRU ZHOTOVITELE STAVBY A DOZOR PROJEKTANTA</w:t>
      </w:r>
    </w:p>
    <w:p w14:paraId="7307CC5C" w14:textId="7D03313D" w:rsidR="006864DD" w:rsidRPr="00F52952" w:rsidRDefault="006864DD" w:rsidP="00C1318D">
      <w:pPr>
        <w:pStyle w:val="Odstavecseseznamem"/>
        <w:widowControl w:val="0"/>
        <w:numPr>
          <w:ilvl w:val="0"/>
          <w:numId w:val="8"/>
        </w:numPr>
        <w:autoSpaceDE w:val="0"/>
        <w:autoSpaceDN w:val="0"/>
        <w:spacing w:before="120" w:after="120"/>
        <w:ind w:left="426" w:hanging="426"/>
        <w:contextualSpacing w:val="0"/>
        <w:jc w:val="both"/>
        <w:rPr>
          <w:b/>
          <w:sz w:val="22"/>
          <w:szCs w:val="22"/>
        </w:rPr>
      </w:pPr>
      <w:r w:rsidRPr="00F52952">
        <w:rPr>
          <w:b/>
          <w:sz w:val="22"/>
          <w:szCs w:val="22"/>
        </w:rPr>
        <w:t xml:space="preserve">Minimální rozsah a podrobnost </w:t>
      </w:r>
      <w:r w:rsidR="00985B15">
        <w:rPr>
          <w:b/>
          <w:sz w:val="22"/>
          <w:szCs w:val="22"/>
        </w:rPr>
        <w:t>Přípravy</w:t>
      </w:r>
      <w:r w:rsidR="00964CAF">
        <w:rPr>
          <w:b/>
          <w:sz w:val="22"/>
          <w:szCs w:val="22"/>
        </w:rPr>
        <w:t xml:space="preserve"> Projektu</w:t>
      </w:r>
      <w:r w:rsidR="001263F7" w:rsidRPr="00F52952">
        <w:rPr>
          <w:b/>
          <w:sz w:val="22"/>
          <w:szCs w:val="22"/>
        </w:rPr>
        <w:t xml:space="preserve"> </w:t>
      </w:r>
    </w:p>
    <w:p w14:paraId="05F6AD70" w14:textId="77777777" w:rsidR="00E26A22" w:rsidRDefault="001F1EF2" w:rsidP="00F07360">
      <w:pPr>
        <w:pStyle w:val="Odstavecseseznamem"/>
        <w:widowControl w:val="0"/>
        <w:numPr>
          <w:ilvl w:val="0"/>
          <w:numId w:val="11"/>
        </w:numPr>
        <w:spacing w:before="120" w:after="120"/>
        <w:ind w:left="426" w:hanging="426"/>
        <w:contextualSpacing w:val="0"/>
        <w:jc w:val="both"/>
        <w:rPr>
          <w:sz w:val="22"/>
          <w:szCs w:val="22"/>
        </w:rPr>
      </w:pPr>
      <w:r w:rsidRPr="001F1EF2">
        <w:rPr>
          <w:b/>
          <w:bCs/>
          <w:sz w:val="22"/>
          <w:szCs w:val="22"/>
        </w:rPr>
        <w:t>Příprava projektu zahrnuje činnosti, které svým charakterem a obsahem odpovídají předprojektové přípravě</w:t>
      </w:r>
      <w:r>
        <w:rPr>
          <w:sz w:val="22"/>
          <w:szCs w:val="22"/>
        </w:rPr>
        <w:t xml:space="preserve">. </w:t>
      </w:r>
    </w:p>
    <w:p w14:paraId="46F51AD3" w14:textId="23905873" w:rsidR="00A86D2A" w:rsidRDefault="001F1EF2" w:rsidP="00F07360">
      <w:pPr>
        <w:pStyle w:val="Odstavecseseznamem"/>
        <w:widowControl w:val="0"/>
        <w:spacing w:before="120" w:after="120"/>
        <w:ind w:left="426"/>
        <w:contextualSpacing w:val="0"/>
        <w:jc w:val="both"/>
        <w:rPr>
          <w:sz w:val="22"/>
          <w:szCs w:val="22"/>
        </w:rPr>
      </w:pPr>
      <w:r>
        <w:rPr>
          <w:sz w:val="22"/>
          <w:szCs w:val="22"/>
        </w:rPr>
        <w:t>Bude</w:t>
      </w:r>
      <w:r w:rsidRPr="001F1EF2">
        <w:rPr>
          <w:sz w:val="22"/>
          <w:szCs w:val="22"/>
        </w:rPr>
        <w:t xml:space="preserve"> </w:t>
      </w:r>
      <w:r w:rsidR="008F269B">
        <w:rPr>
          <w:sz w:val="22"/>
          <w:szCs w:val="22"/>
        </w:rPr>
        <w:t>zpracována v rozsahu s</w:t>
      </w:r>
      <w:r w:rsidR="008F269B" w:rsidRPr="008F269B">
        <w:rPr>
          <w:sz w:val="22"/>
          <w:szCs w:val="22"/>
        </w:rPr>
        <w:t>tandardní</w:t>
      </w:r>
      <w:r w:rsidR="008F269B">
        <w:rPr>
          <w:sz w:val="22"/>
          <w:szCs w:val="22"/>
        </w:rPr>
        <w:t>ch</w:t>
      </w:r>
      <w:r w:rsidR="008F269B" w:rsidRPr="008F269B">
        <w:rPr>
          <w:sz w:val="22"/>
          <w:szCs w:val="22"/>
        </w:rPr>
        <w:t xml:space="preserve"> služ</w:t>
      </w:r>
      <w:r w:rsidR="008F269B">
        <w:rPr>
          <w:sz w:val="22"/>
          <w:szCs w:val="22"/>
        </w:rPr>
        <w:t>e</w:t>
      </w:r>
      <w:r w:rsidR="008F269B" w:rsidRPr="008F269B">
        <w:rPr>
          <w:sz w:val="22"/>
          <w:szCs w:val="22"/>
        </w:rPr>
        <w:t>b dle Standardu služeb architekta a jeho dokumentace pro navrhování staveb pro tzv. přípravu projektu</w:t>
      </w:r>
      <w:r w:rsidR="000874A5">
        <w:rPr>
          <w:sz w:val="22"/>
          <w:szCs w:val="22"/>
        </w:rPr>
        <w:t>.</w:t>
      </w:r>
    </w:p>
    <w:p w14:paraId="30B5262C" w14:textId="4452B0AD" w:rsidR="000874A5" w:rsidRPr="000874A5" w:rsidRDefault="000874A5" w:rsidP="002D3379">
      <w:pPr>
        <w:pStyle w:val="Odstavecseseznamem"/>
        <w:widowControl w:val="0"/>
        <w:spacing w:before="120" w:after="120"/>
        <w:ind w:left="426"/>
        <w:contextualSpacing w:val="0"/>
        <w:jc w:val="both"/>
        <w:rPr>
          <w:sz w:val="22"/>
          <w:szCs w:val="22"/>
        </w:rPr>
      </w:pPr>
      <w:r>
        <w:rPr>
          <w:sz w:val="22"/>
          <w:szCs w:val="22"/>
        </w:rPr>
        <w:t>Úvodní činnosti v</w:t>
      </w:r>
      <w:r w:rsidR="002547B8">
        <w:rPr>
          <w:sz w:val="22"/>
          <w:szCs w:val="22"/>
        </w:rPr>
        <w:t xml:space="preserve"> rámci Přípravy projektu zahrnují: </w:t>
      </w:r>
    </w:p>
    <w:p w14:paraId="33DBA09B" w14:textId="77777777" w:rsidR="00822280" w:rsidRPr="002D3379" w:rsidRDefault="00822280"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2D3379">
        <w:rPr>
          <w:sz w:val="22"/>
          <w:szCs w:val="22"/>
        </w:rPr>
        <w:t>zhodnocení podkladových dokumentů předaných Objednatelem Zhotoviteli pro účely plnění Smlouvy (případná specifikace potřebných dalších projektových podkladů);</w:t>
      </w:r>
    </w:p>
    <w:p w14:paraId="753FECEA" w14:textId="77777777"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soupis identifikačních údajů,</w:t>
      </w:r>
    </w:p>
    <w:p w14:paraId="3070C44C" w14:textId="77777777"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posouzení záměru klienta, doporučení pro stavební program a zadání projektu (investiční záměr),</w:t>
      </w:r>
    </w:p>
    <w:p w14:paraId="712751AD" w14:textId="77777777"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předběžná analýza území stavby (prohlídka předpokládaného staveniště, zjištění regulačních podmínek),</w:t>
      </w:r>
    </w:p>
    <w:p w14:paraId="0C755149" w14:textId="77777777"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území, ověření souladu záměru s platnou územně plánovací dokumentací,</w:t>
      </w:r>
    </w:p>
    <w:p w14:paraId="0BBC25AE" w14:textId="77777777"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zhodnocení ekonomických a ekologických parametrů zadání,</w:t>
      </w:r>
    </w:p>
    <w:p w14:paraId="4BFE349D" w14:textId="6451AE8E" w:rsidR="004B4EFD" w:rsidRP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specifikace potřebných projekčních podkladů,</w:t>
      </w:r>
    </w:p>
    <w:p w14:paraId="723551E9" w14:textId="77777777" w:rsidR="004B4EFD" w:rsidRDefault="004B4EFD"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4B4EFD">
        <w:rPr>
          <w:sz w:val="22"/>
          <w:szCs w:val="22"/>
        </w:rPr>
        <w:t>specifikace předpokládaných projektových prací (předpokládané fáze služeb, profesní zastoupení).</w:t>
      </w:r>
    </w:p>
    <w:p w14:paraId="2271D7D6" w14:textId="073AEC63" w:rsidR="00E26A22" w:rsidRDefault="002547B8" w:rsidP="00F07360">
      <w:pPr>
        <w:pStyle w:val="Odstavecseseznamem"/>
        <w:widowControl w:val="0"/>
        <w:numPr>
          <w:ilvl w:val="0"/>
          <w:numId w:val="11"/>
        </w:numPr>
        <w:spacing w:before="120" w:after="120"/>
        <w:ind w:left="426" w:hanging="426"/>
        <w:contextualSpacing w:val="0"/>
        <w:jc w:val="both"/>
        <w:rPr>
          <w:b/>
          <w:bCs/>
          <w:sz w:val="22"/>
          <w:szCs w:val="22"/>
        </w:rPr>
      </w:pPr>
      <w:r>
        <w:rPr>
          <w:b/>
          <w:bCs/>
          <w:sz w:val="22"/>
          <w:szCs w:val="22"/>
        </w:rPr>
        <w:t>K</w:t>
      </w:r>
      <w:r w:rsidR="00E26A22" w:rsidRPr="002D3379">
        <w:rPr>
          <w:b/>
          <w:bCs/>
          <w:sz w:val="22"/>
          <w:szCs w:val="22"/>
        </w:rPr>
        <w:t xml:space="preserve">onzultace soutěžního návrhu předloženého Zhotovitelem v Soutěži </w:t>
      </w:r>
    </w:p>
    <w:p w14:paraId="2DA6F42B" w14:textId="44605C4C" w:rsidR="002547B8" w:rsidRDefault="002547B8" w:rsidP="00F07360">
      <w:pPr>
        <w:pStyle w:val="Odstavecseseznamem"/>
        <w:widowControl w:val="0"/>
        <w:spacing w:before="120" w:after="120"/>
        <w:ind w:left="426"/>
        <w:contextualSpacing w:val="0"/>
        <w:jc w:val="both"/>
        <w:rPr>
          <w:sz w:val="22"/>
          <w:szCs w:val="22"/>
        </w:rPr>
      </w:pPr>
      <w:r w:rsidRPr="002D3379">
        <w:rPr>
          <w:sz w:val="22"/>
          <w:szCs w:val="22"/>
        </w:rPr>
        <w:t>V rámci Přípravy Projektu je Zhotovitel povinen předběžně konzultovat soutěžní návrh předložený v Soutěži s níže uvedenými s níže uvedenými dotčenými orgány a subjekty</w:t>
      </w:r>
      <w:r>
        <w:rPr>
          <w:sz w:val="22"/>
          <w:szCs w:val="22"/>
        </w:rPr>
        <w:t>:</w:t>
      </w:r>
    </w:p>
    <w:p w14:paraId="32B0B14A" w14:textId="4C21924D" w:rsidR="00E26A22" w:rsidRDefault="001D551F"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1D551F">
        <w:rPr>
          <w:sz w:val="22"/>
          <w:szCs w:val="22"/>
        </w:rPr>
        <w:t>Národní památkový ústav (územní odborné pracoviště pro střední Čechy)</w:t>
      </w:r>
    </w:p>
    <w:p w14:paraId="1B796D91" w14:textId="04F6F029" w:rsidR="001D551F" w:rsidRDefault="00F5092F" w:rsidP="002D3379">
      <w:pPr>
        <w:pStyle w:val="Odstavecseseznamem"/>
        <w:widowControl w:val="0"/>
        <w:numPr>
          <w:ilvl w:val="2"/>
          <w:numId w:val="10"/>
        </w:numPr>
        <w:autoSpaceDE w:val="0"/>
        <w:autoSpaceDN w:val="0"/>
        <w:spacing w:before="120" w:after="120"/>
        <w:ind w:left="850" w:right="-1"/>
        <w:contextualSpacing w:val="0"/>
        <w:jc w:val="both"/>
        <w:rPr>
          <w:sz w:val="22"/>
          <w:szCs w:val="22"/>
        </w:rPr>
      </w:pPr>
      <w:r w:rsidRPr="00F5092F">
        <w:rPr>
          <w:sz w:val="22"/>
          <w:szCs w:val="22"/>
        </w:rPr>
        <w:t>Magistrát města Kladna – Odbor výstavby, Oddělení speciálních stavebních činností (památková péče)</w:t>
      </w:r>
    </w:p>
    <w:p w14:paraId="10BE81E9" w14:textId="77777777" w:rsidR="00D76A1A" w:rsidRPr="002D3379" w:rsidRDefault="00D76A1A" w:rsidP="002D3379">
      <w:pPr>
        <w:pStyle w:val="Odstavecseseznamem"/>
        <w:widowControl w:val="0"/>
        <w:spacing w:before="120" w:after="120"/>
        <w:ind w:left="426"/>
        <w:contextualSpacing w:val="0"/>
        <w:jc w:val="both"/>
        <w:rPr>
          <w:sz w:val="22"/>
          <w:szCs w:val="22"/>
        </w:rPr>
      </w:pPr>
      <w:r w:rsidRPr="002D3379">
        <w:rPr>
          <w:sz w:val="22"/>
          <w:szCs w:val="22"/>
        </w:rPr>
        <w:t>Zhotovitel je současně povinen s dostatečným předstihem informovat Objednatele o termínech konzultací s výše uvedenými konzultujícími institucemi pro Přípravu Projektu („</w:t>
      </w:r>
      <w:r w:rsidRPr="002D3379">
        <w:rPr>
          <w:b/>
          <w:bCs/>
          <w:sz w:val="22"/>
          <w:szCs w:val="22"/>
        </w:rPr>
        <w:t>Konzultující instituce pro Přípravu Projektu</w:t>
      </w:r>
      <w:r w:rsidRPr="002D3379">
        <w:rPr>
          <w:sz w:val="22"/>
          <w:szCs w:val="22"/>
        </w:rPr>
        <w:t xml:space="preserve">“) a umožnit mu účast na těchto konzultacích. Objednatel se </w:t>
      </w:r>
      <w:r w:rsidRPr="002D3379">
        <w:rPr>
          <w:sz w:val="22"/>
          <w:szCs w:val="22"/>
        </w:rPr>
        <w:lastRenderedPageBreak/>
        <w:t xml:space="preserve">zavazuje, že poskytne Zhotoviteli přiměřenou součinnost při zajištění konzultací s konzultujícími institucemi. </w:t>
      </w:r>
    </w:p>
    <w:p w14:paraId="778A8B61" w14:textId="77777777" w:rsidR="00D76A1A" w:rsidRPr="002D3379" w:rsidRDefault="00D76A1A" w:rsidP="002D3379">
      <w:pPr>
        <w:pStyle w:val="Odstavecseseznamem"/>
        <w:widowControl w:val="0"/>
        <w:spacing w:before="120" w:after="120"/>
        <w:ind w:left="426"/>
        <w:contextualSpacing w:val="0"/>
        <w:jc w:val="both"/>
        <w:rPr>
          <w:sz w:val="22"/>
          <w:szCs w:val="22"/>
        </w:rPr>
      </w:pPr>
      <w:r w:rsidRPr="002D3379">
        <w:rPr>
          <w:sz w:val="22"/>
          <w:szCs w:val="22"/>
        </w:rPr>
        <w:t>Zhotovitel je povinen získat veškerá písemná vyjádření Konzultujících institucí pro Přípravu Projektu do třiceti (30) kalendářních dnů od nabytí účinnosti Smlouvy, nebylo-li mezi Stranami dohodnuto jinak („</w:t>
      </w:r>
      <w:r w:rsidRPr="002D3379">
        <w:rPr>
          <w:b/>
          <w:bCs/>
          <w:sz w:val="22"/>
          <w:szCs w:val="22"/>
        </w:rPr>
        <w:t>Lhůta pro konzultace pro Přípravu Projektu</w:t>
      </w:r>
      <w:r w:rsidRPr="002D3379">
        <w:rPr>
          <w:sz w:val="22"/>
          <w:szCs w:val="22"/>
        </w:rPr>
        <w:t xml:space="preserve">“). Pro vyloučení pochybností Strany uvádějí, že písemným vyjádřením dle předchozí věty se rozumí i písemný zápis z uskutečněné konzultace s Konzultující institucí pro Přípravu Projektu. </w:t>
      </w:r>
    </w:p>
    <w:p w14:paraId="191200E0" w14:textId="77777777" w:rsidR="00D76A1A" w:rsidRPr="002D3379" w:rsidRDefault="00D76A1A" w:rsidP="002D3379">
      <w:pPr>
        <w:pStyle w:val="Odstavecseseznamem"/>
        <w:widowControl w:val="0"/>
        <w:spacing w:before="120" w:after="120"/>
        <w:ind w:left="426"/>
        <w:contextualSpacing w:val="0"/>
        <w:jc w:val="both"/>
        <w:rPr>
          <w:sz w:val="22"/>
          <w:szCs w:val="22"/>
        </w:rPr>
      </w:pPr>
      <w:r w:rsidRPr="002D3379">
        <w:rPr>
          <w:sz w:val="22"/>
          <w:szCs w:val="22"/>
        </w:rPr>
        <w:t xml:space="preserve">Zhotovitel není v prodlení se splněním povinnosti dle předchozího odstavce, pokud prokáže, že kterákoliv z konzultujících instituce odmítla v přiměřené době poskytnout Zhotoviteli konzultace nebo příslušné písemné vyjádření nebylo možné ve sjednané lhůtě získat; ve všech uvedených případech však pouze za podmínky, že Zhotovitel postupoval s odbornou péčí a vyvinul maximální úsilí, které od něj lze v této souvislosti požadovat, což je případně Zhotovitel povinen Objednateli prokázat. </w:t>
      </w:r>
    </w:p>
    <w:p w14:paraId="3F8445D3" w14:textId="4C6278E0" w:rsidR="00D76A1A" w:rsidRPr="00D76A1A" w:rsidRDefault="00D76A1A" w:rsidP="002D3379">
      <w:pPr>
        <w:pStyle w:val="Odstavecseseznamem"/>
        <w:widowControl w:val="0"/>
        <w:spacing w:before="120" w:after="120"/>
        <w:ind w:left="426"/>
        <w:contextualSpacing w:val="0"/>
        <w:jc w:val="both"/>
        <w:rPr>
          <w:sz w:val="22"/>
          <w:szCs w:val="22"/>
        </w:rPr>
      </w:pPr>
      <w:r w:rsidRPr="002D3379">
        <w:rPr>
          <w:sz w:val="22"/>
          <w:szCs w:val="22"/>
        </w:rPr>
        <w:t>Zhotovitel je povinen do čtrnácti (14) kalendářních dnů od uplynutí Lhůty pro konzultace pro Přípravu Projektu předat Objednateli písemný souhrn připomínek Konzultujících institucí pro Přípravu Projektu („</w:t>
      </w:r>
      <w:r w:rsidRPr="002D3379">
        <w:rPr>
          <w:b/>
          <w:bCs/>
          <w:sz w:val="22"/>
          <w:szCs w:val="22"/>
        </w:rPr>
        <w:t>Souhrn připomínek po Přípravě Projektu</w:t>
      </w:r>
      <w:r w:rsidRPr="002D3379">
        <w:rPr>
          <w:sz w:val="22"/>
          <w:szCs w:val="22"/>
        </w:rPr>
        <w:t xml:space="preserve">“). Součástí souhrnu připomínek po Přípravě Projektu Zhotovitel učiní i připomínky Objednatele k dopracování soutěžního návrhu do podoby architektonické studie (viz </w:t>
      </w:r>
      <w:r w:rsidRPr="00C1318D">
        <w:rPr>
          <w:b/>
          <w:bCs/>
          <w:i/>
          <w:iCs/>
          <w:sz w:val="22"/>
          <w:szCs w:val="22"/>
        </w:rPr>
        <w:t>Příloha 1/B</w:t>
      </w:r>
      <w:r w:rsidRPr="002D3379">
        <w:rPr>
          <w:sz w:val="22"/>
          <w:szCs w:val="22"/>
        </w:rPr>
        <w:t xml:space="preserve"> Smlouvy). </w:t>
      </w:r>
    </w:p>
    <w:p w14:paraId="25C82FD1" w14:textId="4DBB7683" w:rsidR="004B4EFD" w:rsidRDefault="00985B15" w:rsidP="00F07360">
      <w:pPr>
        <w:pStyle w:val="Odstavecseseznamem"/>
        <w:widowControl w:val="0"/>
        <w:numPr>
          <w:ilvl w:val="0"/>
          <w:numId w:val="11"/>
        </w:numPr>
        <w:spacing w:before="120" w:after="120"/>
        <w:ind w:left="426" w:hanging="426"/>
        <w:contextualSpacing w:val="0"/>
        <w:jc w:val="both"/>
        <w:rPr>
          <w:sz w:val="22"/>
          <w:szCs w:val="22"/>
        </w:rPr>
      </w:pPr>
      <w:r w:rsidRPr="00F870BA">
        <w:rPr>
          <w:b/>
          <w:bCs/>
          <w:sz w:val="22"/>
          <w:szCs w:val="22"/>
        </w:rPr>
        <w:t>Zpracování úvodní písemné zprávy zohledňující výše uvedené činnosti a služby</w:t>
      </w:r>
      <w:r w:rsidR="00A86D2A" w:rsidRPr="00192350">
        <w:rPr>
          <w:sz w:val="22"/>
          <w:szCs w:val="22"/>
        </w:rPr>
        <w:t>.</w:t>
      </w:r>
      <w:r w:rsidR="000F5E31" w:rsidRPr="000F5E31">
        <w:rPr>
          <w:sz w:val="22"/>
          <w:szCs w:val="22"/>
        </w:rPr>
        <w:t xml:space="preserve"> </w:t>
      </w:r>
    </w:p>
    <w:p w14:paraId="326AFEF8" w14:textId="77777777" w:rsidR="00E6637C" w:rsidRPr="00192350" w:rsidRDefault="00E6637C" w:rsidP="00F870BA">
      <w:pPr>
        <w:pStyle w:val="Odstavecseseznamem"/>
        <w:widowControl w:val="0"/>
        <w:spacing w:before="120" w:after="120"/>
        <w:ind w:left="426"/>
        <w:contextualSpacing w:val="0"/>
        <w:jc w:val="both"/>
        <w:rPr>
          <w:sz w:val="22"/>
          <w:szCs w:val="22"/>
        </w:rPr>
      </w:pPr>
    </w:p>
    <w:p w14:paraId="1206FA49" w14:textId="77777777" w:rsidR="007D66D7" w:rsidRPr="007D66D7" w:rsidRDefault="007D66D7" w:rsidP="00830195">
      <w:pPr>
        <w:pStyle w:val="Odstavecseseznamem"/>
        <w:widowControl w:val="0"/>
        <w:numPr>
          <w:ilvl w:val="0"/>
          <w:numId w:val="8"/>
        </w:numPr>
        <w:autoSpaceDE w:val="0"/>
        <w:autoSpaceDN w:val="0"/>
        <w:spacing w:before="120" w:after="120"/>
        <w:ind w:left="426" w:hanging="426"/>
        <w:contextualSpacing w:val="0"/>
        <w:jc w:val="both"/>
        <w:rPr>
          <w:b/>
          <w:sz w:val="22"/>
          <w:szCs w:val="22"/>
        </w:rPr>
      </w:pPr>
      <w:r w:rsidRPr="007D66D7">
        <w:rPr>
          <w:b/>
          <w:sz w:val="22"/>
          <w:szCs w:val="22"/>
        </w:rPr>
        <w:t>Minimální rozsah a podrobnost Architektonické studie</w:t>
      </w:r>
    </w:p>
    <w:p w14:paraId="59699FC5" w14:textId="6C997F37" w:rsidR="000A5CBE" w:rsidRPr="00F870BA" w:rsidRDefault="000A5CBE" w:rsidP="00F870BA">
      <w:pPr>
        <w:pStyle w:val="Odstavecseseznamem"/>
        <w:widowControl w:val="0"/>
        <w:numPr>
          <w:ilvl w:val="0"/>
          <w:numId w:val="11"/>
        </w:numPr>
        <w:spacing w:before="120" w:after="120"/>
        <w:ind w:left="426" w:hanging="426"/>
        <w:contextualSpacing w:val="0"/>
        <w:jc w:val="both"/>
        <w:rPr>
          <w:b/>
          <w:bCs/>
          <w:sz w:val="22"/>
          <w:szCs w:val="22"/>
        </w:rPr>
      </w:pPr>
      <w:r w:rsidRPr="00F870BA">
        <w:rPr>
          <w:b/>
          <w:bCs/>
          <w:sz w:val="22"/>
          <w:szCs w:val="22"/>
        </w:rPr>
        <w:t xml:space="preserve">Zajištění zpracování Architektonické studie, které kromě zpracování a předání výstupu Objednateli znamená: </w:t>
      </w:r>
    </w:p>
    <w:p w14:paraId="42ADAFD7" w14:textId="57B24FE0" w:rsidR="000311D4" w:rsidRPr="00F870BA" w:rsidRDefault="000311D4"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prověření navrženého řešení a vypořádání požadavků na úpravu soutěžního návrhu dle Souhrnu připomínek po Přípravě Projektu; konzultace způsobu vypořádání Souhrnu připomínek po Přípravě Projektu v rámci přípravy Architektonické studie;</w:t>
      </w:r>
    </w:p>
    <w:p w14:paraId="5E70A1A7" w14:textId="77777777" w:rsidR="006D5F4D" w:rsidRPr="00F870BA" w:rsidRDefault="006D5F4D"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návrh základního urbanistického a architektonického řešení;</w:t>
      </w:r>
    </w:p>
    <w:p w14:paraId="21F67E07" w14:textId="77777777" w:rsidR="006D5F4D" w:rsidRPr="00F870BA" w:rsidRDefault="006D5F4D"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návrh materiálového a konstrukčního řešení;</w:t>
      </w:r>
    </w:p>
    <w:p w14:paraId="084D9DC6" w14:textId="77777777" w:rsidR="006D5F4D" w:rsidRPr="00F870BA" w:rsidRDefault="006D5F4D"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návrh dopravního řešení;</w:t>
      </w:r>
    </w:p>
    <w:p w14:paraId="24AA767E" w14:textId="77777777" w:rsidR="006D5F4D" w:rsidRDefault="006D5F4D"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návrh krajinářského a sadovnického řešení;</w:t>
      </w:r>
    </w:p>
    <w:p w14:paraId="72B768D3" w14:textId="09A7DED3" w:rsidR="00DA4B51" w:rsidRDefault="00DA4B51"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zásady řešení energeticky úsporného návrhu stavby;</w:t>
      </w:r>
    </w:p>
    <w:p w14:paraId="2150FAF0" w14:textId="35B35438" w:rsidR="00282B9F" w:rsidRDefault="00282B9F" w:rsidP="00F870BA">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 xml:space="preserve">etapizace </w:t>
      </w:r>
      <w:r w:rsidR="00470D50">
        <w:rPr>
          <w:sz w:val="22"/>
          <w:szCs w:val="22"/>
        </w:rPr>
        <w:t>návrhu Stavby;</w:t>
      </w:r>
    </w:p>
    <w:p w14:paraId="12DA81A2" w14:textId="53AB4C3F" w:rsidR="0006235A" w:rsidRPr="00830195" w:rsidRDefault="00451630" w:rsidP="00C1318D">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vizualizace.</w:t>
      </w:r>
    </w:p>
    <w:p w14:paraId="262357DA" w14:textId="48F77C40" w:rsidR="007D66D7" w:rsidRPr="00C1318D" w:rsidRDefault="00504B99" w:rsidP="00F07360">
      <w:pPr>
        <w:pStyle w:val="Odstavecseseznamem"/>
        <w:widowControl w:val="0"/>
        <w:numPr>
          <w:ilvl w:val="0"/>
          <w:numId w:val="11"/>
        </w:numPr>
        <w:tabs>
          <w:tab w:val="left" w:pos="3329"/>
        </w:tabs>
        <w:autoSpaceDE w:val="0"/>
        <w:autoSpaceDN w:val="0"/>
        <w:spacing w:before="120" w:after="120"/>
        <w:ind w:left="426" w:right="-1" w:hanging="426"/>
        <w:contextualSpacing w:val="0"/>
        <w:jc w:val="both"/>
        <w:rPr>
          <w:b/>
          <w:bCs/>
          <w:sz w:val="22"/>
          <w:szCs w:val="22"/>
        </w:rPr>
      </w:pPr>
      <w:r w:rsidRPr="00C1318D">
        <w:rPr>
          <w:b/>
          <w:bCs/>
          <w:sz w:val="22"/>
          <w:szCs w:val="22"/>
        </w:rPr>
        <w:t xml:space="preserve">Základní obsahové náležitosti Architektonické studie: </w:t>
      </w:r>
    </w:p>
    <w:p w14:paraId="02ACCBE0" w14:textId="77777777" w:rsidR="00BC5A43" w:rsidRPr="00C1318D" w:rsidRDefault="00BC5A43" w:rsidP="00C1318D">
      <w:pPr>
        <w:pStyle w:val="Odstavecseseznamem"/>
        <w:widowControl w:val="0"/>
        <w:spacing w:before="120" w:after="120"/>
        <w:ind w:left="426"/>
        <w:contextualSpacing w:val="0"/>
        <w:jc w:val="both"/>
        <w:rPr>
          <w:sz w:val="22"/>
        </w:rPr>
      </w:pPr>
      <w:r w:rsidRPr="00C1318D">
        <w:rPr>
          <w:sz w:val="22"/>
          <w:szCs w:val="22"/>
        </w:rPr>
        <w:t>Textová část:</w:t>
      </w:r>
    </w:p>
    <w:p w14:paraId="3A15F5D7"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identifikační údaje Stavby a stručné shrnutí zadání a cílového stavu;</w:t>
      </w:r>
    </w:p>
    <w:p w14:paraId="77850C0D"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urbanistické, historické a památkové souvislosti řešeného území;</w:t>
      </w:r>
    </w:p>
    <w:p w14:paraId="462C427D"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popis a vyhodnocení stávajícího stavu dotčených částí areálu, členěný po jednotlivých objektech;</w:t>
      </w:r>
    </w:p>
    <w:p w14:paraId="2AFF8150"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zhodnocení stavebně-technického stavu objektů a identifikace hlavních limitů a rizik;</w:t>
      </w:r>
    </w:p>
    <w:p w14:paraId="2710B3FA"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architektonický koncept;</w:t>
      </w:r>
    </w:p>
    <w:p w14:paraId="46D55676"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vymezení hodnotných prvků a konstrukcí určených k zachování, adaptaci nebo odstranění;</w:t>
      </w:r>
    </w:p>
    <w:p w14:paraId="0162C224"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stavební program a provozní koncept knihovny (funkční členění, kapacity, vazby veřejných a neveřejných provozů);</w:t>
      </w:r>
    </w:p>
    <w:p w14:paraId="44BE8751"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lastRenderedPageBreak/>
        <w:t>detailnější popis provozních vazeb včetně toků návštěvníků, zaměstnanců a manipulace s knihovními fondy;</w:t>
      </w:r>
    </w:p>
    <w:p w14:paraId="5C59F6A8"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zásady orientačního systému (wayfinding) a přehlednosti provozu;</w:t>
      </w:r>
    </w:p>
    <w:p w14:paraId="0258743C"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principy přístupu k památkově chráněnému objektu a prostředí kulturní památky (způsob a míra zásahů, vztah nové a historické vrstvy);</w:t>
      </w:r>
    </w:p>
    <w:p w14:paraId="166FD62D"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materiálové a konstrukční řešení na úrovni principů (hlavní konstrukční systém, materiálový koncept);</w:t>
      </w:r>
    </w:p>
    <w:p w14:paraId="5B782E8D"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zásady řešení přístupnosti (bezbariérovosti) a nízkoprahovosti na úrovni principů;</w:t>
      </w:r>
    </w:p>
    <w:p w14:paraId="2C9EBC87"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zásady požárně-bezpečnostního a evakuačního řešení na úrovni principů;</w:t>
      </w:r>
    </w:p>
    <w:p w14:paraId="60B350B2"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energetická koncepce a koncepce TZB na úrovni principů;</w:t>
      </w:r>
    </w:p>
    <w:p w14:paraId="5A2BABB5" w14:textId="398F06F0"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zásady udržitelnosti, hospodaření s energiemi a vodou a principy modrozelené infrastruktury; vč. zohlednění principů DNSH – viz příslušný podklad z</w:t>
      </w:r>
      <w:r>
        <w:rPr>
          <w:sz w:val="22"/>
          <w:szCs w:val="22"/>
        </w:rPr>
        <w:t>e Soutěže o návrh</w:t>
      </w:r>
      <w:r w:rsidRPr="00C1318D">
        <w:rPr>
          <w:sz w:val="22"/>
          <w:szCs w:val="22"/>
        </w:rPr>
        <w:t>;</w:t>
      </w:r>
    </w:p>
    <w:p w14:paraId="58671FEF" w14:textId="07F5A0C8"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návrh etapizace výstavby (z hlediska logických vazeb) a principy její realizace (včetně provozu během výstavby – postačí v pozdějších stupních P</w:t>
      </w:r>
      <w:r>
        <w:rPr>
          <w:sz w:val="22"/>
          <w:szCs w:val="22"/>
        </w:rPr>
        <w:t>rojektové dokumentace</w:t>
      </w:r>
      <w:r w:rsidRPr="00C1318D">
        <w:rPr>
          <w:sz w:val="22"/>
          <w:szCs w:val="22"/>
        </w:rPr>
        <w:t>);</w:t>
      </w:r>
    </w:p>
    <w:p w14:paraId="07410438" w14:textId="77777777" w:rsidR="00BC5A43" w:rsidRPr="00C1318D" w:rsidRDefault="00BC5A43" w:rsidP="00A53D91">
      <w:pPr>
        <w:pStyle w:val="Odstavecseseznamem"/>
        <w:widowControl w:val="0"/>
        <w:numPr>
          <w:ilvl w:val="2"/>
          <w:numId w:val="10"/>
        </w:numPr>
        <w:autoSpaceDE w:val="0"/>
        <w:autoSpaceDN w:val="0"/>
        <w:spacing w:before="120" w:after="120"/>
        <w:ind w:left="850" w:right="-1"/>
        <w:contextualSpacing w:val="0"/>
        <w:jc w:val="both"/>
      </w:pPr>
      <w:r w:rsidRPr="00C1318D">
        <w:rPr>
          <w:sz w:val="22"/>
          <w:szCs w:val="22"/>
        </w:rPr>
        <w:t>schémata a diagramy vysvětlující architektonický koncept, fungování a provoz Stavby, popř. další klíčové náležitosti.</w:t>
      </w:r>
    </w:p>
    <w:p w14:paraId="57A3D5F3" w14:textId="77777777" w:rsidR="00BC5A43" w:rsidRDefault="00BC5A43" w:rsidP="00C1318D">
      <w:pPr>
        <w:pStyle w:val="Odstavecseseznamem"/>
        <w:widowControl w:val="0"/>
        <w:autoSpaceDE w:val="0"/>
        <w:autoSpaceDN w:val="0"/>
        <w:spacing w:before="120" w:after="120"/>
        <w:ind w:left="850" w:right="-1"/>
        <w:contextualSpacing w:val="0"/>
        <w:jc w:val="both"/>
      </w:pPr>
    </w:p>
    <w:p w14:paraId="644B9D80" w14:textId="77777777" w:rsidR="00BC5A43" w:rsidRPr="00C1318D" w:rsidRDefault="00BC5A43" w:rsidP="00C1318D">
      <w:pPr>
        <w:pStyle w:val="Odstavecseseznamem"/>
        <w:widowControl w:val="0"/>
        <w:spacing w:before="120" w:after="120"/>
        <w:ind w:left="426"/>
        <w:contextualSpacing w:val="0"/>
        <w:jc w:val="both"/>
        <w:rPr>
          <w:sz w:val="22"/>
          <w:szCs w:val="22"/>
        </w:rPr>
      </w:pPr>
      <w:r w:rsidRPr="00C1318D">
        <w:rPr>
          <w:sz w:val="22"/>
          <w:szCs w:val="22"/>
        </w:rPr>
        <w:t>Výkresová část – situace:</w:t>
      </w:r>
    </w:p>
    <w:p w14:paraId="43E62A71"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situace širších vztahů (vč. napojení na park);</w:t>
      </w:r>
    </w:p>
    <w:p w14:paraId="6FF6FCF3"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koordinační situace řešeného území se zakreslením jednotlivých objektů (stávající/ demolice/novostavby), včetně hlavních vazeb na dopravní a technickou infrastrukturu, vstupů a zásobování;</w:t>
      </w:r>
    </w:p>
    <w:p w14:paraId="7152F68D"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situační schéma dopravního řešení (napojení areálu a dopravy v areálu);</w:t>
      </w:r>
    </w:p>
    <w:p w14:paraId="16C97E3B"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situační schéma krajinářského řešení a modrozelené infrastruktury;</w:t>
      </w:r>
    </w:p>
    <w:p w14:paraId="4AFC4C6A" w14:textId="77777777" w:rsidR="00BC5A43" w:rsidRDefault="00BC5A43"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sidRPr="00C1318D">
        <w:rPr>
          <w:sz w:val="22"/>
          <w:szCs w:val="22"/>
        </w:rPr>
        <w:t>schéma etapizace výstavby.</w:t>
      </w:r>
    </w:p>
    <w:p w14:paraId="3D20DE8F" w14:textId="77777777" w:rsidR="00BC5A43" w:rsidRDefault="00BC5A43" w:rsidP="00C1318D">
      <w:pPr>
        <w:pStyle w:val="Seznamsodrkami2"/>
        <w:numPr>
          <w:ilvl w:val="0"/>
          <w:numId w:val="0"/>
        </w:numPr>
        <w:spacing w:after="0"/>
      </w:pPr>
    </w:p>
    <w:p w14:paraId="4C0C5413" w14:textId="1296C56F" w:rsidR="00BC5A43" w:rsidRPr="00C1318D" w:rsidRDefault="00BC5A43" w:rsidP="00C1318D">
      <w:pPr>
        <w:pStyle w:val="Odstavecseseznamem"/>
        <w:widowControl w:val="0"/>
        <w:spacing w:before="120" w:after="120"/>
        <w:ind w:left="426"/>
        <w:contextualSpacing w:val="0"/>
        <w:jc w:val="both"/>
        <w:rPr>
          <w:sz w:val="22"/>
        </w:rPr>
      </w:pPr>
      <w:r w:rsidRPr="00C1318D">
        <w:rPr>
          <w:sz w:val="22"/>
          <w:szCs w:val="22"/>
        </w:rPr>
        <w:t>Výkresová část – půdorysy:</w:t>
      </w:r>
    </w:p>
    <w:p w14:paraId="10024761"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půdorysy všech dotčených podlaží, s popisem místností, plošnými údaji a vyznačením funkčních zón;</w:t>
      </w:r>
    </w:p>
    <w:p w14:paraId="42790BFC"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v klíčových prostorech schematické vyznačení hlavních prvků vybavení a provozních vazeb (na úrovni studie);</w:t>
      </w:r>
    </w:p>
    <w:p w14:paraId="38CDA1C8"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grafické rozlišení stávajících konstrukcí, demolic a nových konstrukcí;</w:t>
      </w:r>
    </w:p>
    <w:p w14:paraId="43C44A53"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schematické znázornění provozních toků (návštěvníci, zaměstnanci, fondy).</w:t>
      </w:r>
    </w:p>
    <w:p w14:paraId="169A7A96" w14:textId="77777777" w:rsidR="00BC5A43" w:rsidRDefault="00BC5A43" w:rsidP="00A53D91">
      <w:pPr>
        <w:pStyle w:val="Seznamsodrkami2"/>
        <w:numPr>
          <w:ilvl w:val="0"/>
          <w:numId w:val="0"/>
        </w:numPr>
        <w:spacing w:after="0"/>
      </w:pPr>
    </w:p>
    <w:p w14:paraId="5C6435BB" w14:textId="4F3A9CB4" w:rsidR="00BC5A43" w:rsidRPr="00C1318D" w:rsidRDefault="00BC5A43" w:rsidP="00C1318D">
      <w:pPr>
        <w:pStyle w:val="Odstavecseseznamem"/>
        <w:widowControl w:val="0"/>
        <w:spacing w:before="120" w:after="120"/>
        <w:ind w:left="426"/>
        <w:contextualSpacing w:val="0"/>
        <w:jc w:val="both"/>
        <w:rPr>
          <w:sz w:val="22"/>
        </w:rPr>
      </w:pPr>
      <w:r w:rsidRPr="00C1318D">
        <w:rPr>
          <w:sz w:val="22"/>
          <w:szCs w:val="22"/>
        </w:rPr>
        <w:t>Výkresová část – řezy:</w:t>
      </w:r>
    </w:p>
    <w:p w14:paraId="0B6E3023"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charakteristické řezy Stavbou (minimálně podélný řez skrze všechny (uliční) objekty a v každém objektu 1–2 příčné řezy vedené tak, aby zobrazily všechny podstatné náležitosti), prokazující výškové vztahy, hlavní konstrukční zásahy a principy přístupnosti;</w:t>
      </w:r>
    </w:p>
    <w:p w14:paraId="1D396318"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řezy (plné či detaily) dokumentující vztah nových zásahů k historickým konstrukcím (u památkově chráněného objektu).</w:t>
      </w:r>
    </w:p>
    <w:p w14:paraId="7A5DE5DE" w14:textId="77777777" w:rsidR="00BC5A43" w:rsidRDefault="00BC5A43" w:rsidP="00A53D91">
      <w:pPr>
        <w:pStyle w:val="Seznamsodrkami2"/>
        <w:numPr>
          <w:ilvl w:val="0"/>
          <w:numId w:val="0"/>
        </w:numPr>
        <w:spacing w:after="0"/>
      </w:pPr>
    </w:p>
    <w:p w14:paraId="6EB33A2B" w14:textId="77777777" w:rsidR="004E7C50" w:rsidRDefault="004E7C50" w:rsidP="00A53D91">
      <w:pPr>
        <w:pStyle w:val="Odstavecseseznamem"/>
        <w:widowControl w:val="0"/>
        <w:spacing w:before="120" w:after="120"/>
        <w:ind w:left="426"/>
        <w:contextualSpacing w:val="0"/>
        <w:jc w:val="both"/>
        <w:rPr>
          <w:sz w:val="22"/>
          <w:szCs w:val="22"/>
        </w:rPr>
      </w:pPr>
    </w:p>
    <w:p w14:paraId="3D9B41EC" w14:textId="2B15643D" w:rsidR="00BC5A43" w:rsidRPr="00C1318D" w:rsidRDefault="00BC5A43" w:rsidP="00C1318D">
      <w:pPr>
        <w:pStyle w:val="Odstavecseseznamem"/>
        <w:widowControl w:val="0"/>
        <w:spacing w:before="120" w:after="120"/>
        <w:ind w:left="426"/>
        <w:contextualSpacing w:val="0"/>
        <w:jc w:val="both"/>
        <w:rPr>
          <w:sz w:val="22"/>
        </w:rPr>
      </w:pPr>
      <w:r w:rsidRPr="00C1318D">
        <w:rPr>
          <w:sz w:val="22"/>
          <w:szCs w:val="22"/>
        </w:rPr>
        <w:lastRenderedPageBreak/>
        <w:t>Výkresová část – pohledy:</w:t>
      </w:r>
    </w:p>
    <w:p w14:paraId="083CC90A" w14:textId="77777777" w:rsidR="00BC5A43" w:rsidRPr="00C1318D" w:rsidRDefault="00BC5A43" w:rsidP="00C1318D">
      <w:pPr>
        <w:pStyle w:val="Odstavecseseznamem"/>
        <w:widowControl w:val="0"/>
        <w:numPr>
          <w:ilvl w:val="2"/>
          <w:numId w:val="10"/>
        </w:numPr>
        <w:autoSpaceDE w:val="0"/>
        <w:autoSpaceDN w:val="0"/>
        <w:spacing w:before="120" w:after="120"/>
        <w:ind w:left="850" w:right="-1"/>
        <w:contextualSpacing w:val="0"/>
        <w:jc w:val="both"/>
        <w:rPr>
          <w:sz w:val="22"/>
        </w:rPr>
      </w:pPr>
      <w:r w:rsidRPr="00C1318D">
        <w:rPr>
          <w:sz w:val="22"/>
          <w:szCs w:val="22"/>
        </w:rPr>
        <w:t>pohledy na všechny hlavní fasády včetně zobrazení konceptu materiálového řešení;</w:t>
      </w:r>
    </w:p>
    <w:p w14:paraId="1EF930FE" w14:textId="77777777" w:rsidR="00BC5A43" w:rsidRDefault="00BC5A43"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sidRPr="00C1318D">
        <w:rPr>
          <w:sz w:val="22"/>
          <w:szCs w:val="22"/>
        </w:rPr>
        <w:t>vyznačení zásahů do historických fasád a jejich míry (zachování/úpravy/novotvary).</w:t>
      </w:r>
    </w:p>
    <w:p w14:paraId="3AB0A21B" w14:textId="77777777" w:rsidR="00BC5A43" w:rsidRPr="00C1318D" w:rsidRDefault="00BC5A43" w:rsidP="00C1318D">
      <w:pPr>
        <w:pStyle w:val="Odstavecseseznamem"/>
        <w:widowControl w:val="0"/>
        <w:autoSpaceDE w:val="0"/>
        <w:autoSpaceDN w:val="0"/>
        <w:spacing w:before="120" w:after="120"/>
        <w:ind w:left="850" w:right="-1"/>
        <w:contextualSpacing w:val="0"/>
        <w:jc w:val="both"/>
        <w:rPr>
          <w:sz w:val="22"/>
        </w:rPr>
      </w:pPr>
    </w:p>
    <w:p w14:paraId="58D94821" w14:textId="77777777" w:rsidR="00BC5A43" w:rsidRPr="00C1318D" w:rsidRDefault="00BC5A43" w:rsidP="00C1318D">
      <w:pPr>
        <w:pStyle w:val="Odstavecseseznamem"/>
        <w:widowControl w:val="0"/>
        <w:spacing w:before="120" w:after="120"/>
        <w:ind w:left="426"/>
        <w:contextualSpacing w:val="0"/>
        <w:jc w:val="both"/>
        <w:rPr>
          <w:sz w:val="22"/>
        </w:rPr>
      </w:pPr>
      <w:r w:rsidRPr="00C1318D">
        <w:rPr>
          <w:sz w:val="22"/>
          <w:szCs w:val="22"/>
        </w:rPr>
        <w:t>Vizualizace:</w:t>
      </w:r>
    </w:p>
    <w:p w14:paraId="0D3824B7" w14:textId="77777777" w:rsidR="00BC5A43" w:rsidRDefault="00BC5A43" w:rsidP="00BC5A43">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 xml:space="preserve">aktualizace vizualizací předložených Zhotovitele v Soutěži v souladu s dopracováním soutěžního návrhu dle požadavků Objednatele a dále níže uvedené vizualizace: </w:t>
      </w:r>
    </w:p>
    <w:p w14:paraId="3DE52F3C" w14:textId="51D346D3" w:rsidR="00BC5A43" w:rsidRDefault="00BC5A43" w:rsidP="00BC5A43">
      <w:pPr>
        <w:pStyle w:val="Odstavecseseznamem"/>
        <w:widowControl w:val="0"/>
        <w:numPr>
          <w:ilvl w:val="2"/>
          <w:numId w:val="10"/>
        </w:numPr>
        <w:autoSpaceDE w:val="0"/>
        <w:autoSpaceDN w:val="0"/>
        <w:spacing w:before="120" w:after="120"/>
        <w:ind w:right="-1"/>
        <w:contextualSpacing w:val="0"/>
        <w:jc w:val="both"/>
        <w:rPr>
          <w:sz w:val="22"/>
          <w:szCs w:val="22"/>
        </w:rPr>
      </w:pPr>
      <w:r w:rsidRPr="00830195">
        <w:rPr>
          <w:sz w:val="22"/>
          <w:szCs w:val="22"/>
        </w:rPr>
        <w:t>vstup do knihovny z pohledu návštěvníka</w:t>
      </w:r>
      <w:r w:rsidR="00451630">
        <w:rPr>
          <w:sz w:val="22"/>
          <w:szCs w:val="22"/>
        </w:rPr>
        <w:t>;</w:t>
      </w:r>
    </w:p>
    <w:p w14:paraId="1C51F7D3" w14:textId="0088C958" w:rsidR="00BC5A43" w:rsidRPr="00830195" w:rsidRDefault="00BC5A43" w:rsidP="00BC5A43">
      <w:pPr>
        <w:pStyle w:val="Odstavecseseznamem"/>
        <w:widowControl w:val="0"/>
        <w:numPr>
          <w:ilvl w:val="2"/>
          <w:numId w:val="10"/>
        </w:numPr>
        <w:autoSpaceDE w:val="0"/>
        <w:autoSpaceDN w:val="0"/>
        <w:spacing w:before="120" w:after="120"/>
        <w:ind w:right="-1"/>
        <w:contextualSpacing w:val="0"/>
        <w:jc w:val="both"/>
        <w:rPr>
          <w:sz w:val="22"/>
          <w:szCs w:val="22"/>
        </w:rPr>
      </w:pPr>
      <w:r w:rsidRPr="00830195">
        <w:rPr>
          <w:sz w:val="22"/>
          <w:szCs w:val="22"/>
        </w:rPr>
        <w:t>vstup do coworkingu</w:t>
      </w:r>
      <w:r w:rsidR="00451630">
        <w:rPr>
          <w:sz w:val="22"/>
          <w:szCs w:val="22"/>
        </w:rPr>
        <w:t>;</w:t>
      </w:r>
    </w:p>
    <w:p w14:paraId="0F9D2A21" w14:textId="5FFD8E26" w:rsidR="00BC5A43" w:rsidRPr="00830195" w:rsidRDefault="00BC5A43" w:rsidP="00BC5A43">
      <w:pPr>
        <w:pStyle w:val="Odstavecseseznamem"/>
        <w:widowControl w:val="0"/>
        <w:numPr>
          <w:ilvl w:val="2"/>
          <w:numId w:val="10"/>
        </w:numPr>
        <w:autoSpaceDE w:val="0"/>
        <w:autoSpaceDN w:val="0"/>
        <w:spacing w:before="120" w:after="120"/>
        <w:ind w:right="-1"/>
        <w:contextualSpacing w:val="0"/>
        <w:jc w:val="both"/>
        <w:rPr>
          <w:sz w:val="22"/>
          <w:szCs w:val="22"/>
        </w:rPr>
      </w:pPr>
      <w:r w:rsidRPr="00830195">
        <w:rPr>
          <w:sz w:val="22"/>
          <w:szCs w:val="22"/>
        </w:rPr>
        <w:t xml:space="preserve">podkroví (širší záběr </w:t>
      </w:r>
      <w:r>
        <w:rPr>
          <w:sz w:val="22"/>
          <w:szCs w:val="22"/>
        </w:rPr>
        <w:t>oproti vizualizaci předložené Zhotovitele v rámci Soutěže o návrh</w:t>
      </w:r>
      <w:r w:rsidRPr="00830195">
        <w:rPr>
          <w:sz w:val="22"/>
          <w:szCs w:val="22"/>
        </w:rPr>
        <w:t>)</w:t>
      </w:r>
      <w:r w:rsidR="00451630">
        <w:rPr>
          <w:sz w:val="22"/>
          <w:szCs w:val="22"/>
        </w:rPr>
        <w:t>;</w:t>
      </w:r>
    </w:p>
    <w:p w14:paraId="1B65EA9D" w14:textId="3A518B0A" w:rsidR="00BC5A43" w:rsidRPr="00830195" w:rsidRDefault="00BC5A43" w:rsidP="00BC5A43">
      <w:pPr>
        <w:pStyle w:val="Odstavecseseznamem"/>
        <w:widowControl w:val="0"/>
        <w:numPr>
          <w:ilvl w:val="2"/>
          <w:numId w:val="10"/>
        </w:numPr>
        <w:autoSpaceDE w:val="0"/>
        <w:autoSpaceDN w:val="0"/>
        <w:spacing w:before="120" w:after="120"/>
        <w:ind w:right="-1"/>
        <w:contextualSpacing w:val="0"/>
        <w:jc w:val="both"/>
        <w:rPr>
          <w:sz w:val="22"/>
          <w:szCs w:val="22"/>
        </w:rPr>
      </w:pPr>
      <w:r w:rsidRPr="00830195">
        <w:rPr>
          <w:sz w:val="22"/>
          <w:szCs w:val="22"/>
        </w:rPr>
        <w:t>chodba v 2NP historické budovy</w:t>
      </w:r>
      <w:r w:rsidR="00451630">
        <w:rPr>
          <w:sz w:val="22"/>
          <w:szCs w:val="22"/>
        </w:rPr>
        <w:t>;</w:t>
      </w:r>
    </w:p>
    <w:p w14:paraId="2FE64C79" w14:textId="2ADC3BFA" w:rsidR="00BC5A43" w:rsidRPr="00830195" w:rsidRDefault="00BC5A43" w:rsidP="00BC5A43">
      <w:pPr>
        <w:pStyle w:val="Odstavecseseznamem"/>
        <w:widowControl w:val="0"/>
        <w:numPr>
          <w:ilvl w:val="2"/>
          <w:numId w:val="10"/>
        </w:numPr>
        <w:autoSpaceDE w:val="0"/>
        <w:autoSpaceDN w:val="0"/>
        <w:spacing w:before="120" w:after="120"/>
        <w:ind w:right="-1"/>
        <w:contextualSpacing w:val="0"/>
        <w:jc w:val="both"/>
        <w:rPr>
          <w:sz w:val="22"/>
          <w:szCs w:val="22"/>
        </w:rPr>
      </w:pPr>
      <w:r w:rsidRPr="00830195">
        <w:rPr>
          <w:sz w:val="22"/>
          <w:szCs w:val="22"/>
        </w:rPr>
        <w:t>zázemí pro zaměstnance</w:t>
      </w:r>
      <w:r w:rsidR="00451630">
        <w:rPr>
          <w:sz w:val="22"/>
          <w:szCs w:val="22"/>
        </w:rPr>
        <w:t>.</w:t>
      </w:r>
    </w:p>
    <w:p w14:paraId="0816B7B7" w14:textId="77777777" w:rsidR="00F07360" w:rsidRPr="00C1318D" w:rsidRDefault="00F07360" w:rsidP="00C1318D">
      <w:pPr>
        <w:widowControl w:val="0"/>
        <w:tabs>
          <w:tab w:val="left" w:pos="3329"/>
        </w:tabs>
        <w:autoSpaceDE w:val="0"/>
        <w:autoSpaceDN w:val="0"/>
        <w:ind w:right="-1"/>
        <w:rPr>
          <w:b/>
          <w:szCs w:val="22"/>
        </w:rPr>
      </w:pPr>
    </w:p>
    <w:p w14:paraId="491CE320" w14:textId="0D42B630" w:rsidR="00F601A0" w:rsidRDefault="003468F1" w:rsidP="00D776A1">
      <w:pPr>
        <w:pStyle w:val="Odstavecseseznamem"/>
        <w:widowControl w:val="0"/>
        <w:numPr>
          <w:ilvl w:val="0"/>
          <w:numId w:val="8"/>
        </w:numPr>
        <w:autoSpaceDE w:val="0"/>
        <w:autoSpaceDN w:val="0"/>
        <w:spacing w:before="120" w:after="120"/>
        <w:ind w:left="426" w:hanging="426"/>
        <w:contextualSpacing w:val="0"/>
        <w:jc w:val="both"/>
        <w:rPr>
          <w:b/>
          <w:sz w:val="22"/>
          <w:szCs w:val="22"/>
        </w:rPr>
      </w:pPr>
      <w:r>
        <w:rPr>
          <w:b/>
          <w:sz w:val="22"/>
          <w:szCs w:val="22"/>
        </w:rPr>
        <w:t>Minimální rozsah a podrobnost ZP</w:t>
      </w:r>
    </w:p>
    <w:p w14:paraId="65D78B8A" w14:textId="3FEDA3EF" w:rsidR="003468F1" w:rsidRPr="00F870BA" w:rsidRDefault="003468F1" w:rsidP="00C1318D">
      <w:pPr>
        <w:pStyle w:val="Odstavecseseznamem"/>
        <w:widowControl w:val="0"/>
        <w:numPr>
          <w:ilvl w:val="0"/>
          <w:numId w:val="11"/>
        </w:numPr>
        <w:spacing w:before="120" w:after="120"/>
        <w:ind w:left="426" w:hanging="426"/>
        <w:contextualSpacing w:val="0"/>
        <w:jc w:val="both"/>
        <w:rPr>
          <w:b/>
          <w:bCs/>
          <w:sz w:val="22"/>
          <w:szCs w:val="22"/>
        </w:rPr>
      </w:pPr>
      <w:r w:rsidRPr="00F870BA">
        <w:rPr>
          <w:b/>
          <w:bCs/>
          <w:sz w:val="22"/>
          <w:szCs w:val="22"/>
        </w:rPr>
        <w:t xml:space="preserve">Zajištění zpracování </w:t>
      </w:r>
      <w:r>
        <w:rPr>
          <w:b/>
          <w:bCs/>
          <w:sz w:val="22"/>
          <w:szCs w:val="22"/>
        </w:rPr>
        <w:t>záměru pro účely Povolené</w:t>
      </w:r>
      <w:r w:rsidRPr="00F870BA">
        <w:rPr>
          <w:b/>
          <w:bCs/>
          <w:sz w:val="22"/>
          <w:szCs w:val="22"/>
        </w:rPr>
        <w:t xml:space="preserve">, které kromě zpracování a předání výstupu Objednateli znamená: </w:t>
      </w:r>
    </w:p>
    <w:p w14:paraId="4A8B4D2A" w14:textId="140BC95D" w:rsidR="00F601A0" w:rsidRPr="00C1318D" w:rsidRDefault="003468F1"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 xml:space="preserve">projednání </w:t>
      </w:r>
      <w:r w:rsidR="005841F7">
        <w:rPr>
          <w:sz w:val="22"/>
          <w:szCs w:val="22"/>
        </w:rPr>
        <w:t xml:space="preserve">Zhotovitelem předané a Objednatelem odsouhlasené finální verze </w:t>
      </w:r>
      <w:r>
        <w:rPr>
          <w:sz w:val="22"/>
          <w:szCs w:val="22"/>
        </w:rPr>
        <w:t xml:space="preserve">Architektonické studie </w:t>
      </w:r>
      <w:r w:rsidR="00F601A0" w:rsidRPr="00C1318D">
        <w:rPr>
          <w:szCs w:val="22"/>
        </w:rPr>
        <w:t>u základních DOSS, včetně Konzultujících institucí pro Přípravu Projektu</w:t>
      </w:r>
      <w:r w:rsidR="005114DE">
        <w:rPr>
          <w:szCs w:val="22"/>
        </w:rPr>
        <w:t>,</w:t>
      </w:r>
    </w:p>
    <w:p w14:paraId="3A84FD2D" w14:textId="36A71869" w:rsidR="005114DE" w:rsidRDefault="005114DE"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sidRPr="005114DE">
        <w:rPr>
          <w:sz w:val="22"/>
          <w:szCs w:val="22"/>
        </w:rPr>
        <w:t xml:space="preserve">průběžné konzultace </w:t>
      </w:r>
      <w:r w:rsidRPr="00F3431A">
        <w:rPr>
          <w:sz w:val="22"/>
          <w:szCs w:val="22"/>
        </w:rPr>
        <w:t xml:space="preserve">stanovisek, vyjádření a doporučení DOSS a dalších dotčených subjektů do </w:t>
      </w:r>
      <w:r>
        <w:rPr>
          <w:sz w:val="22"/>
          <w:szCs w:val="22"/>
        </w:rPr>
        <w:t>ZP</w:t>
      </w:r>
      <w:r w:rsidRPr="005114DE">
        <w:rPr>
          <w:sz w:val="22"/>
          <w:szCs w:val="22"/>
        </w:rPr>
        <w:t xml:space="preserve"> s Objednatelem v rámci kontrolních dnů</w:t>
      </w:r>
      <w:r>
        <w:rPr>
          <w:sz w:val="22"/>
          <w:szCs w:val="22"/>
        </w:rPr>
        <w:t>,</w:t>
      </w:r>
    </w:p>
    <w:p w14:paraId="7D2E2B50" w14:textId="522B4686" w:rsidR="005114DE" w:rsidRDefault="001439D3"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Pr>
          <w:sz w:val="22"/>
          <w:szCs w:val="22"/>
        </w:rPr>
        <w:t xml:space="preserve">bude-li to vyhodnoceno na základě dohody mezi Objednatelem a Zhotovitelem jako potřebné, vedení dalších </w:t>
      </w:r>
      <w:r w:rsidRPr="001439D3">
        <w:rPr>
          <w:sz w:val="22"/>
          <w:szCs w:val="22"/>
        </w:rPr>
        <w:t>koordinační</w:t>
      </w:r>
      <w:r>
        <w:rPr>
          <w:sz w:val="22"/>
          <w:szCs w:val="22"/>
        </w:rPr>
        <w:t>ch</w:t>
      </w:r>
      <w:r w:rsidRPr="001439D3">
        <w:rPr>
          <w:sz w:val="22"/>
          <w:szCs w:val="22"/>
        </w:rPr>
        <w:t xml:space="preserve"> jednání s jednotlivými DOSS a konzultujícími institucemi v rozsahu nezbytném pro upřesnění </w:t>
      </w:r>
      <w:r>
        <w:rPr>
          <w:sz w:val="22"/>
          <w:szCs w:val="22"/>
        </w:rPr>
        <w:t xml:space="preserve">ZP, resp. způsobu zapracování </w:t>
      </w:r>
      <w:r w:rsidRPr="00F3431A">
        <w:rPr>
          <w:sz w:val="22"/>
          <w:szCs w:val="22"/>
        </w:rPr>
        <w:t>stanovisek, vyjádření a doporučení DOSS a dalších dotčených subjektů do</w:t>
      </w:r>
      <w:r>
        <w:rPr>
          <w:sz w:val="22"/>
          <w:szCs w:val="22"/>
        </w:rPr>
        <w:t xml:space="preserve"> </w:t>
      </w:r>
      <w:r w:rsidR="00D6544D">
        <w:rPr>
          <w:sz w:val="22"/>
          <w:szCs w:val="22"/>
        </w:rPr>
        <w:t>Architektonické studie pro účely zpracování ZP,</w:t>
      </w:r>
    </w:p>
    <w:p w14:paraId="1D36F4F6" w14:textId="5A939712" w:rsidR="00F601A0" w:rsidRDefault="00D6544D" w:rsidP="00A53D91">
      <w:pPr>
        <w:pStyle w:val="Odstavecseseznamem"/>
        <w:widowControl w:val="0"/>
        <w:numPr>
          <w:ilvl w:val="2"/>
          <w:numId w:val="10"/>
        </w:numPr>
        <w:autoSpaceDE w:val="0"/>
        <w:autoSpaceDN w:val="0"/>
        <w:spacing w:before="120" w:after="120"/>
        <w:ind w:left="850" w:right="-1"/>
        <w:contextualSpacing w:val="0"/>
        <w:jc w:val="both"/>
        <w:rPr>
          <w:sz w:val="22"/>
          <w:szCs w:val="22"/>
        </w:rPr>
      </w:pPr>
      <w:r w:rsidRPr="00F3431A">
        <w:rPr>
          <w:sz w:val="22"/>
          <w:szCs w:val="22"/>
        </w:rPr>
        <w:t xml:space="preserve">zapracování stanovisek, vyjádření a doporučení DOSS a dalších dotčených subjektů do </w:t>
      </w:r>
      <w:r>
        <w:rPr>
          <w:sz w:val="22"/>
          <w:szCs w:val="22"/>
        </w:rPr>
        <w:t>ZP</w:t>
      </w:r>
      <w:r w:rsidR="005C3F9D">
        <w:rPr>
          <w:sz w:val="22"/>
          <w:szCs w:val="22"/>
        </w:rPr>
        <w:t>;</w:t>
      </w:r>
    </w:p>
    <w:p w14:paraId="6CED942C" w14:textId="2B8A0474" w:rsidR="005C3F9D" w:rsidRPr="00C1318D" w:rsidRDefault="005C3F9D" w:rsidP="00C1318D">
      <w:pPr>
        <w:pStyle w:val="Odstavecseseznamem"/>
        <w:widowControl w:val="0"/>
        <w:numPr>
          <w:ilvl w:val="2"/>
          <w:numId w:val="10"/>
        </w:numPr>
        <w:autoSpaceDE w:val="0"/>
        <w:autoSpaceDN w:val="0"/>
        <w:spacing w:before="120" w:after="120"/>
        <w:ind w:left="850" w:right="-1"/>
        <w:contextualSpacing w:val="0"/>
        <w:jc w:val="both"/>
        <w:rPr>
          <w:sz w:val="22"/>
          <w:szCs w:val="22"/>
        </w:rPr>
      </w:pPr>
      <w:r w:rsidRPr="00F870BA">
        <w:rPr>
          <w:sz w:val="22"/>
          <w:szCs w:val="22"/>
        </w:rPr>
        <w:t xml:space="preserve">výpočet </w:t>
      </w:r>
      <w:r w:rsidR="0039626C">
        <w:rPr>
          <w:sz w:val="22"/>
          <w:szCs w:val="22"/>
        </w:rPr>
        <w:t>OIN</w:t>
      </w:r>
      <w:r>
        <w:rPr>
          <w:sz w:val="22"/>
          <w:szCs w:val="22"/>
        </w:rPr>
        <w:t xml:space="preserve"> a Kontrolního </w:t>
      </w:r>
      <w:r w:rsidR="0039626C">
        <w:rPr>
          <w:sz w:val="22"/>
          <w:szCs w:val="22"/>
        </w:rPr>
        <w:t>OIN</w:t>
      </w:r>
      <w:r w:rsidR="00B66B95">
        <w:rPr>
          <w:sz w:val="22"/>
          <w:szCs w:val="22"/>
        </w:rPr>
        <w:t xml:space="preserve"> dle čl. </w:t>
      </w:r>
      <w:r w:rsidR="00B66B95">
        <w:rPr>
          <w:sz w:val="22"/>
          <w:szCs w:val="22"/>
        </w:rPr>
        <w:fldChar w:fldCharType="begin"/>
      </w:r>
      <w:r w:rsidR="00B66B95">
        <w:rPr>
          <w:sz w:val="22"/>
          <w:szCs w:val="22"/>
        </w:rPr>
        <w:instrText xml:space="preserve"> REF _Ref226447238 \r \h </w:instrText>
      </w:r>
      <w:r w:rsidR="00B66B95">
        <w:rPr>
          <w:sz w:val="22"/>
          <w:szCs w:val="22"/>
        </w:rPr>
      </w:r>
      <w:r w:rsidR="00B66B95">
        <w:rPr>
          <w:sz w:val="22"/>
          <w:szCs w:val="22"/>
        </w:rPr>
        <w:fldChar w:fldCharType="separate"/>
      </w:r>
      <w:r w:rsidR="00E936B9">
        <w:rPr>
          <w:sz w:val="22"/>
          <w:szCs w:val="22"/>
        </w:rPr>
        <w:t>6.1</w:t>
      </w:r>
      <w:r w:rsidR="00B66B95">
        <w:rPr>
          <w:sz w:val="22"/>
          <w:szCs w:val="22"/>
        </w:rPr>
        <w:fldChar w:fldCharType="end"/>
      </w:r>
      <w:r w:rsidR="00B66B95">
        <w:rPr>
          <w:sz w:val="22"/>
          <w:szCs w:val="22"/>
        </w:rPr>
        <w:t xml:space="preserve"> a vzoru tabulky pro zpracování OIN a Kontrolního OIN</w:t>
      </w:r>
      <w:r w:rsidR="0039626C">
        <w:rPr>
          <w:sz w:val="22"/>
          <w:szCs w:val="22"/>
        </w:rPr>
        <w:t xml:space="preserve"> </w:t>
      </w:r>
      <w:r w:rsidRPr="00F870BA">
        <w:rPr>
          <w:sz w:val="22"/>
          <w:szCs w:val="22"/>
        </w:rPr>
        <w:t xml:space="preserve">dle </w:t>
      </w:r>
      <w:r w:rsidRPr="00C1318D">
        <w:rPr>
          <w:b/>
          <w:bCs/>
          <w:i/>
          <w:iCs/>
          <w:sz w:val="22"/>
          <w:szCs w:val="22"/>
        </w:rPr>
        <w:t xml:space="preserve">Přílohy č. 3 </w:t>
      </w:r>
      <w:r w:rsidRPr="00F870BA">
        <w:rPr>
          <w:sz w:val="22"/>
          <w:szCs w:val="22"/>
        </w:rPr>
        <w:t>Smlouvy</w:t>
      </w:r>
      <w:r>
        <w:rPr>
          <w:sz w:val="22"/>
          <w:szCs w:val="22"/>
        </w:rPr>
        <w:t xml:space="preserve"> ve vztahu k ZP.</w:t>
      </w:r>
    </w:p>
    <w:p w14:paraId="4E0005F4" w14:textId="77777777" w:rsidR="00F601A0" w:rsidRDefault="00F601A0" w:rsidP="00C1318D">
      <w:pPr>
        <w:pStyle w:val="Odstavecseseznamem"/>
        <w:widowControl w:val="0"/>
        <w:autoSpaceDE w:val="0"/>
        <w:autoSpaceDN w:val="0"/>
        <w:spacing w:before="120" w:after="120"/>
        <w:ind w:left="426"/>
        <w:contextualSpacing w:val="0"/>
        <w:jc w:val="both"/>
        <w:rPr>
          <w:b/>
          <w:sz w:val="22"/>
          <w:szCs w:val="22"/>
        </w:rPr>
      </w:pPr>
    </w:p>
    <w:p w14:paraId="6A54F0B2" w14:textId="5CD7C211" w:rsidR="006864DD" w:rsidRPr="00783B24" w:rsidRDefault="006864DD" w:rsidP="00D776A1">
      <w:pPr>
        <w:pStyle w:val="Odstavecseseznamem"/>
        <w:widowControl w:val="0"/>
        <w:numPr>
          <w:ilvl w:val="0"/>
          <w:numId w:val="8"/>
        </w:numPr>
        <w:autoSpaceDE w:val="0"/>
        <w:autoSpaceDN w:val="0"/>
        <w:spacing w:before="120" w:after="120"/>
        <w:ind w:left="426" w:hanging="426"/>
        <w:contextualSpacing w:val="0"/>
        <w:jc w:val="both"/>
        <w:rPr>
          <w:b/>
          <w:sz w:val="22"/>
          <w:szCs w:val="22"/>
        </w:rPr>
      </w:pPr>
      <w:r w:rsidRPr="00783B24">
        <w:rPr>
          <w:b/>
          <w:sz w:val="22"/>
          <w:szCs w:val="22"/>
        </w:rPr>
        <w:t xml:space="preserve">Minimální rozsah a podrobnost </w:t>
      </w:r>
      <w:r w:rsidR="00DD3600">
        <w:rPr>
          <w:b/>
          <w:sz w:val="22"/>
          <w:szCs w:val="22"/>
        </w:rPr>
        <w:t>DPZ</w:t>
      </w:r>
      <w:r w:rsidR="00B321E8">
        <w:rPr>
          <w:b/>
          <w:sz w:val="22"/>
          <w:szCs w:val="22"/>
        </w:rPr>
        <w:t>,</w:t>
      </w:r>
      <w:r w:rsidR="00DD3600">
        <w:rPr>
          <w:b/>
          <w:sz w:val="22"/>
          <w:szCs w:val="22"/>
        </w:rPr>
        <w:t xml:space="preserve"> DPS</w:t>
      </w:r>
      <w:r w:rsidR="00B321E8">
        <w:rPr>
          <w:b/>
          <w:sz w:val="22"/>
          <w:szCs w:val="22"/>
        </w:rPr>
        <w:t>, DOS a PI</w:t>
      </w:r>
    </w:p>
    <w:p w14:paraId="18F83C43" w14:textId="015B0C35" w:rsidR="006864DD" w:rsidRPr="002C5106" w:rsidRDefault="006864DD" w:rsidP="00F07360">
      <w:pPr>
        <w:pStyle w:val="Odstavecseseznamem"/>
        <w:widowControl w:val="0"/>
        <w:numPr>
          <w:ilvl w:val="0"/>
          <w:numId w:val="11"/>
        </w:numPr>
        <w:spacing w:before="120" w:after="120"/>
        <w:ind w:left="426" w:hanging="426"/>
        <w:contextualSpacing w:val="0"/>
        <w:jc w:val="both"/>
        <w:rPr>
          <w:sz w:val="22"/>
          <w:szCs w:val="22"/>
        </w:rPr>
      </w:pPr>
      <w:r w:rsidRPr="00783B24">
        <w:rPr>
          <w:b/>
          <w:bCs/>
          <w:sz w:val="22"/>
          <w:szCs w:val="22"/>
        </w:rPr>
        <w:t xml:space="preserve">Dokumentace pro </w:t>
      </w:r>
      <w:r w:rsidR="00B14306">
        <w:rPr>
          <w:b/>
          <w:bCs/>
          <w:sz w:val="22"/>
          <w:szCs w:val="22"/>
        </w:rPr>
        <w:t xml:space="preserve">povolení záměru </w:t>
      </w:r>
      <w:r w:rsidRPr="00783B24">
        <w:rPr>
          <w:b/>
          <w:bCs/>
          <w:sz w:val="22"/>
          <w:szCs w:val="22"/>
        </w:rPr>
        <w:t>(DP</w:t>
      </w:r>
      <w:r w:rsidR="00B14306">
        <w:rPr>
          <w:b/>
          <w:bCs/>
          <w:sz w:val="22"/>
          <w:szCs w:val="22"/>
        </w:rPr>
        <w:t>Z</w:t>
      </w:r>
      <w:r w:rsidRPr="00783B24">
        <w:rPr>
          <w:b/>
          <w:bCs/>
          <w:sz w:val="22"/>
          <w:szCs w:val="22"/>
        </w:rPr>
        <w:t>)</w:t>
      </w:r>
      <w:r w:rsidRPr="00783B24">
        <w:rPr>
          <w:sz w:val="22"/>
          <w:szCs w:val="22"/>
        </w:rPr>
        <w:t xml:space="preserve"> bude </w:t>
      </w:r>
      <w:r w:rsidR="00F52952">
        <w:rPr>
          <w:sz w:val="22"/>
          <w:szCs w:val="22"/>
        </w:rPr>
        <w:t xml:space="preserve">zpracována v souladu se Smlouvou </w:t>
      </w:r>
      <w:r w:rsidR="00F52952" w:rsidRPr="00F52952">
        <w:rPr>
          <w:sz w:val="22"/>
          <w:szCs w:val="22"/>
        </w:rPr>
        <w:t xml:space="preserve">a v rozsahu dle vyhlášky </w:t>
      </w:r>
      <w:r w:rsidR="00F52952" w:rsidRPr="00D44324">
        <w:rPr>
          <w:sz w:val="22"/>
          <w:szCs w:val="22"/>
        </w:rPr>
        <w:t>č. 131/2024 Sb., o dokumentaci staveb, ve znění pozdějších předpisů</w:t>
      </w:r>
      <w:r w:rsidR="00F52952">
        <w:rPr>
          <w:sz w:val="22"/>
          <w:szCs w:val="22"/>
        </w:rPr>
        <w:t xml:space="preserve"> </w:t>
      </w:r>
      <w:r w:rsidR="000174F1" w:rsidRPr="000174F1">
        <w:rPr>
          <w:sz w:val="22"/>
          <w:szCs w:val="22"/>
        </w:rPr>
        <w:t>a případných dalších pozdějších předpisů</w:t>
      </w:r>
      <w:r w:rsidRPr="002C5106">
        <w:rPr>
          <w:sz w:val="22"/>
          <w:szCs w:val="22"/>
        </w:rPr>
        <w:t>.</w:t>
      </w:r>
      <w:r w:rsidR="00B66B95">
        <w:rPr>
          <w:sz w:val="22"/>
          <w:szCs w:val="22"/>
        </w:rPr>
        <w:t xml:space="preserve"> Každá verze DPZ bude obsahovat </w:t>
      </w:r>
      <w:r w:rsidR="00B66B95" w:rsidRPr="00F870BA">
        <w:rPr>
          <w:sz w:val="22"/>
          <w:szCs w:val="22"/>
        </w:rPr>
        <w:t xml:space="preserve">výpočet </w:t>
      </w:r>
      <w:r w:rsidR="00B66B95">
        <w:rPr>
          <w:sz w:val="22"/>
          <w:szCs w:val="22"/>
        </w:rPr>
        <w:t xml:space="preserve">OIN a Kontrolního OIN dle čl. </w:t>
      </w:r>
      <w:r w:rsidR="00B66B95">
        <w:rPr>
          <w:sz w:val="22"/>
          <w:szCs w:val="22"/>
        </w:rPr>
        <w:fldChar w:fldCharType="begin"/>
      </w:r>
      <w:r w:rsidR="00B66B95">
        <w:rPr>
          <w:sz w:val="22"/>
          <w:szCs w:val="22"/>
        </w:rPr>
        <w:instrText xml:space="preserve"> REF _Ref226447238 \r \h </w:instrText>
      </w:r>
      <w:r w:rsidR="00B66B95">
        <w:rPr>
          <w:sz w:val="22"/>
          <w:szCs w:val="22"/>
        </w:rPr>
      </w:r>
      <w:r w:rsidR="00B66B95">
        <w:rPr>
          <w:sz w:val="22"/>
          <w:szCs w:val="22"/>
        </w:rPr>
        <w:fldChar w:fldCharType="separate"/>
      </w:r>
      <w:r w:rsidR="00E936B9">
        <w:rPr>
          <w:sz w:val="22"/>
          <w:szCs w:val="22"/>
        </w:rPr>
        <w:t>6.1</w:t>
      </w:r>
      <w:r w:rsidR="00B66B95">
        <w:rPr>
          <w:sz w:val="22"/>
          <w:szCs w:val="22"/>
        </w:rPr>
        <w:fldChar w:fldCharType="end"/>
      </w:r>
      <w:r w:rsidR="00B66B95">
        <w:rPr>
          <w:sz w:val="22"/>
          <w:szCs w:val="22"/>
        </w:rPr>
        <w:t xml:space="preserve"> a vzoru tabulky pro zpracování OIN a Kontrolního OIN </w:t>
      </w:r>
      <w:r w:rsidR="00B66B95" w:rsidRPr="00F870BA">
        <w:rPr>
          <w:sz w:val="22"/>
          <w:szCs w:val="22"/>
        </w:rPr>
        <w:t xml:space="preserve">dle </w:t>
      </w:r>
      <w:r w:rsidR="00B66B95" w:rsidRPr="00031311">
        <w:rPr>
          <w:b/>
          <w:bCs/>
          <w:i/>
          <w:iCs/>
          <w:sz w:val="22"/>
          <w:szCs w:val="22"/>
        </w:rPr>
        <w:t xml:space="preserve">Přílohy č. 3 </w:t>
      </w:r>
      <w:r w:rsidR="00B66B95" w:rsidRPr="00F870BA">
        <w:rPr>
          <w:sz w:val="22"/>
          <w:szCs w:val="22"/>
        </w:rPr>
        <w:t>Smlouvy</w:t>
      </w:r>
      <w:r w:rsidR="00B66B95">
        <w:rPr>
          <w:sz w:val="22"/>
          <w:szCs w:val="22"/>
        </w:rPr>
        <w:t xml:space="preserve"> ve vztahu k DPZ.</w:t>
      </w:r>
    </w:p>
    <w:p w14:paraId="532CF93D" w14:textId="77777777" w:rsidR="00D02F88" w:rsidRDefault="006864DD" w:rsidP="00F07360">
      <w:pPr>
        <w:pStyle w:val="Odstavecseseznamem"/>
        <w:widowControl w:val="0"/>
        <w:numPr>
          <w:ilvl w:val="0"/>
          <w:numId w:val="11"/>
        </w:numPr>
        <w:spacing w:before="120" w:after="120"/>
        <w:ind w:left="426" w:hanging="426"/>
        <w:contextualSpacing w:val="0"/>
        <w:jc w:val="both"/>
        <w:rPr>
          <w:sz w:val="22"/>
          <w:szCs w:val="22"/>
        </w:rPr>
      </w:pPr>
      <w:r w:rsidRPr="00F52952">
        <w:rPr>
          <w:b/>
          <w:bCs/>
          <w:sz w:val="22"/>
          <w:szCs w:val="22"/>
        </w:rPr>
        <w:t xml:space="preserve">Dokumentace pro provádění </w:t>
      </w:r>
      <w:r w:rsidR="0052351A">
        <w:rPr>
          <w:b/>
          <w:bCs/>
          <w:sz w:val="22"/>
          <w:szCs w:val="22"/>
        </w:rPr>
        <w:t>S</w:t>
      </w:r>
      <w:r w:rsidRPr="00F52952">
        <w:rPr>
          <w:b/>
          <w:bCs/>
          <w:sz w:val="22"/>
          <w:szCs w:val="22"/>
        </w:rPr>
        <w:t>tavby (DPS)</w:t>
      </w:r>
      <w:r w:rsidRPr="00F52952">
        <w:rPr>
          <w:sz w:val="22"/>
          <w:szCs w:val="22"/>
        </w:rPr>
        <w:t xml:space="preserve"> bude zpracována v souladu </w:t>
      </w:r>
      <w:r w:rsidR="002A7E29">
        <w:rPr>
          <w:sz w:val="22"/>
          <w:szCs w:val="22"/>
        </w:rPr>
        <w:t xml:space="preserve">se Smlouvou, </w:t>
      </w:r>
      <w:r w:rsidRPr="00F52952">
        <w:rPr>
          <w:sz w:val="22"/>
          <w:szCs w:val="22"/>
        </w:rPr>
        <w:t xml:space="preserve">s pravomocným </w:t>
      </w:r>
      <w:r w:rsidR="00D44324" w:rsidRPr="00F52952">
        <w:rPr>
          <w:sz w:val="22"/>
          <w:szCs w:val="22"/>
        </w:rPr>
        <w:t>P</w:t>
      </w:r>
      <w:r w:rsidRPr="00F52952">
        <w:rPr>
          <w:sz w:val="22"/>
          <w:szCs w:val="22"/>
        </w:rPr>
        <w:t xml:space="preserve">ovolením </w:t>
      </w:r>
      <w:r w:rsidR="00D44324" w:rsidRPr="00F52952">
        <w:rPr>
          <w:sz w:val="22"/>
          <w:szCs w:val="22"/>
        </w:rPr>
        <w:t xml:space="preserve">záměru </w:t>
      </w:r>
      <w:r w:rsidRPr="00F52952">
        <w:rPr>
          <w:sz w:val="22"/>
          <w:szCs w:val="22"/>
        </w:rPr>
        <w:t xml:space="preserve">a v rozsahu dle vyhlášky </w:t>
      </w:r>
      <w:r w:rsidR="00D44324" w:rsidRPr="00D44324">
        <w:rPr>
          <w:sz w:val="22"/>
          <w:szCs w:val="22"/>
        </w:rPr>
        <w:t>č. 131/2024 Sb., o dokumentaci staveb, v</w:t>
      </w:r>
      <w:r w:rsidR="00A15013">
        <w:rPr>
          <w:sz w:val="22"/>
          <w:szCs w:val="22"/>
        </w:rPr>
        <w:t xml:space="preserve"> platném znění a </w:t>
      </w:r>
      <w:r w:rsidR="00A15013" w:rsidRPr="00A15013">
        <w:rPr>
          <w:sz w:val="22"/>
          <w:szCs w:val="22"/>
        </w:rPr>
        <w:t>vyhlášky č. 169/2016 Sb., o stanovení rozsahu dokumentace veřejné zakázky na stavební práce a soupisu stavebních prací, dodávek a služeb s výkazem výměr, v platném znění</w:t>
      </w:r>
      <w:r w:rsidR="00D02F88">
        <w:rPr>
          <w:sz w:val="22"/>
          <w:szCs w:val="22"/>
        </w:rPr>
        <w:t>.</w:t>
      </w:r>
    </w:p>
    <w:p w14:paraId="062C8E2A" w14:textId="3BF1B348" w:rsidR="006864DD" w:rsidRDefault="00B66B95" w:rsidP="00C1318D">
      <w:pPr>
        <w:pStyle w:val="Odstavecseseznamem"/>
        <w:widowControl w:val="0"/>
        <w:spacing w:before="120" w:after="120"/>
        <w:ind w:left="426"/>
        <w:contextualSpacing w:val="0"/>
        <w:jc w:val="both"/>
        <w:rPr>
          <w:sz w:val="22"/>
          <w:szCs w:val="22"/>
        </w:rPr>
      </w:pPr>
      <w:r>
        <w:rPr>
          <w:sz w:val="22"/>
          <w:szCs w:val="22"/>
        </w:rPr>
        <w:t xml:space="preserve">Každá verze DPS bude obsahovat </w:t>
      </w:r>
      <w:r w:rsidRPr="00F870BA">
        <w:rPr>
          <w:sz w:val="22"/>
          <w:szCs w:val="22"/>
        </w:rPr>
        <w:t xml:space="preserve">výpočet </w:t>
      </w:r>
      <w:r>
        <w:rPr>
          <w:sz w:val="22"/>
          <w:szCs w:val="22"/>
        </w:rPr>
        <w:t xml:space="preserve">OIN a Kontrolního OIN dle čl. </w:t>
      </w:r>
      <w:r>
        <w:rPr>
          <w:sz w:val="22"/>
          <w:szCs w:val="22"/>
        </w:rPr>
        <w:fldChar w:fldCharType="begin"/>
      </w:r>
      <w:r>
        <w:rPr>
          <w:sz w:val="22"/>
          <w:szCs w:val="22"/>
        </w:rPr>
        <w:instrText xml:space="preserve"> REF _Ref226447238 \r \h </w:instrText>
      </w:r>
      <w:r>
        <w:rPr>
          <w:sz w:val="22"/>
          <w:szCs w:val="22"/>
        </w:rPr>
      </w:r>
      <w:r>
        <w:rPr>
          <w:sz w:val="22"/>
          <w:szCs w:val="22"/>
        </w:rPr>
        <w:fldChar w:fldCharType="separate"/>
      </w:r>
      <w:r w:rsidR="00E936B9">
        <w:rPr>
          <w:sz w:val="22"/>
          <w:szCs w:val="22"/>
        </w:rPr>
        <w:t>6.1</w:t>
      </w:r>
      <w:r>
        <w:rPr>
          <w:sz w:val="22"/>
          <w:szCs w:val="22"/>
        </w:rPr>
        <w:fldChar w:fldCharType="end"/>
      </w:r>
      <w:r>
        <w:rPr>
          <w:sz w:val="22"/>
          <w:szCs w:val="22"/>
        </w:rPr>
        <w:t xml:space="preserve"> a vzoru tabulky pro zpracování OIN a Kontrolního OIN </w:t>
      </w:r>
      <w:r w:rsidRPr="00F870BA">
        <w:rPr>
          <w:sz w:val="22"/>
          <w:szCs w:val="22"/>
        </w:rPr>
        <w:t xml:space="preserve">dle </w:t>
      </w:r>
      <w:r w:rsidRPr="00031311">
        <w:rPr>
          <w:b/>
          <w:bCs/>
          <w:i/>
          <w:iCs/>
          <w:sz w:val="22"/>
          <w:szCs w:val="22"/>
        </w:rPr>
        <w:t xml:space="preserve">Přílohy č. 3 </w:t>
      </w:r>
      <w:r w:rsidRPr="00F870BA">
        <w:rPr>
          <w:sz w:val="22"/>
          <w:szCs w:val="22"/>
        </w:rPr>
        <w:t>Smlouvy</w:t>
      </w:r>
      <w:r>
        <w:rPr>
          <w:sz w:val="22"/>
          <w:szCs w:val="22"/>
        </w:rPr>
        <w:t xml:space="preserve"> ve vztahu k DPS.</w:t>
      </w:r>
    </w:p>
    <w:p w14:paraId="0A40A763" w14:textId="6BF6B700" w:rsidR="004A539E" w:rsidRDefault="00D43DF3" w:rsidP="00F07360">
      <w:pPr>
        <w:pStyle w:val="Odstavecseseznamem"/>
        <w:widowControl w:val="0"/>
        <w:spacing w:before="120" w:after="120"/>
        <w:ind w:left="426"/>
        <w:contextualSpacing w:val="0"/>
        <w:jc w:val="both"/>
        <w:rPr>
          <w:sz w:val="22"/>
          <w:szCs w:val="22"/>
        </w:rPr>
      </w:pPr>
      <w:r w:rsidRPr="00D43DF3">
        <w:rPr>
          <w:sz w:val="22"/>
          <w:szCs w:val="22"/>
        </w:rPr>
        <w:t xml:space="preserve">DPS bude svojí podrobností a určitostí definovat jasné a jednoznačné projektové řešení Stavby, včetně všech detailů a řešení atypických prvků, jakož i jasné řešení jejích jednotlivých částí, </w:t>
      </w:r>
      <w:r w:rsidRPr="00D43DF3">
        <w:rPr>
          <w:sz w:val="22"/>
          <w:szCs w:val="22"/>
        </w:rPr>
        <w:lastRenderedPageBreak/>
        <w:t xml:space="preserve">stavebních objektů (SO) a technologických souborů (TS) a bude společně s výkazem výměr jednoznačným podkladem pro ocenění </w:t>
      </w:r>
      <w:r w:rsidR="00234D28">
        <w:rPr>
          <w:sz w:val="22"/>
          <w:szCs w:val="22"/>
        </w:rPr>
        <w:t>účastníky</w:t>
      </w:r>
      <w:r w:rsidR="00234D28" w:rsidRPr="00D43DF3">
        <w:rPr>
          <w:sz w:val="22"/>
          <w:szCs w:val="22"/>
        </w:rPr>
        <w:t xml:space="preserve"> </w:t>
      </w:r>
      <w:r w:rsidRPr="00D43DF3">
        <w:rPr>
          <w:sz w:val="22"/>
          <w:szCs w:val="22"/>
        </w:rPr>
        <w:t>v zadávacím řízení při zpracování nabídek na realizaci Stavby podle této DPS</w:t>
      </w:r>
      <w:r w:rsidR="00DD4CC6">
        <w:rPr>
          <w:sz w:val="22"/>
          <w:szCs w:val="22"/>
        </w:rPr>
        <w:t>.</w:t>
      </w:r>
    </w:p>
    <w:p w14:paraId="6247D32E" w14:textId="77777777" w:rsidR="00251BBF" w:rsidRPr="000075DE" w:rsidRDefault="00251BBF" w:rsidP="00251BBF">
      <w:pPr>
        <w:pStyle w:val="Text11"/>
        <w:widowControl w:val="0"/>
        <w:ind w:left="426"/>
      </w:pPr>
      <w:r>
        <w:t xml:space="preserve">DPS bude zpracována také jako dokumentace pro zadání veřejné zakázky na stavební práce, která </w:t>
      </w:r>
      <w:r w:rsidRPr="000075DE">
        <w:t xml:space="preserve">bude včetně všech jejích součástí (viz dále) splňovat náležitosti ZZVZ.  </w:t>
      </w:r>
    </w:p>
    <w:p w14:paraId="0DF7D4A3" w14:textId="450C49D9" w:rsidR="00CD567E" w:rsidRPr="00C1318D" w:rsidRDefault="00D6530F" w:rsidP="00251BBF">
      <w:pPr>
        <w:pStyle w:val="Text11"/>
        <w:widowControl w:val="0"/>
        <w:ind w:left="426"/>
        <w:rPr>
          <w:b/>
          <w:bCs/>
        </w:rPr>
      </w:pPr>
      <w:r w:rsidRPr="00C1318D">
        <w:rPr>
          <w:b/>
          <w:bCs/>
        </w:rPr>
        <w:t xml:space="preserve">Soupis prací </w:t>
      </w:r>
      <w:r w:rsidRPr="000075DE">
        <w:rPr>
          <w:b/>
          <w:bCs/>
        </w:rPr>
        <w:t>a dodávek</w:t>
      </w:r>
    </w:p>
    <w:p w14:paraId="7935DAB1" w14:textId="15A3E8A6" w:rsidR="00CD567E" w:rsidRDefault="00CD567E" w:rsidP="00251BBF">
      <w:pPr>
        <w:pStyle w:val="Text11"/>
        <w:widowControl w:val="0"/>
        <w:ind w:left="426"/>
        <w:rPr>
          <w:szCs w:val="22"/>
        </w:rPr>
      </w:pPr>
      <w:r w:rsidRPr="000075DE">
        <w:rPr>
          <w:szCs w:val="22"/>
        </w:rPr>
        <w:t xml:space="preserve">Po předání </w:t>
      </w:r>
      <w:r w:rsidR="00D6530F" w:rsidRPr="000075DE">
        <w:rPr>
          <w:szCs w:val="22"/>
        </w:rPr>
        <w:t xml:space="preserve">Čistopisu </w:t>
      </w:r>
      <w:r w:rsidRPr="000075DE">
        <w:rPr>
          <w:szCs w:val="22"/>
        </w:rPr>
        <w:t xml:space="preserve">DPS Objednateli Zhotovitel zpracuje a předá Objednateli v termínu stanoveném </w:t>
      </w:r>
      <w:r w:rsidRPr="000075DE">
        <w:rPr>
          <w:b/>
          <w:bCs/>
          <w:i/>
          <w:iCs/>
          <w:szCs w:val="22"/>
        </w:rPr>
        <w:t>Přílohou č. 4</w:t>
      </w:r>
      <w:r w:rsidRPr="000075DE">
        <w:rPr>
          <w:szCs w:val="22"/>
        </w:rPr>
        <w:t xml:space="preserve"> Smlouvy soupis prací včetně výkazu výměr a oceněného kontrolního/položkového rozpočtu dle URS Praha a.s. nebo RTS a.s. v úrovni stupně prováděcí projektové dokumentace</w:t>
      </w:r>
      <w:r w:rsidR="00A31616" w:rsidRPr="000075DE">
        <w:rPr>
          <w:szCs w:val="22"/>
        </w:rPr>
        <w:t>.</w:t>
      </w:r>
    </w:p>
    <w:p w14:paraId="787D64DF" w14:textId="125C0A02" w:rsidR="00251BBF" w:rsidRDefault="00251BBF" w:rsidP="00251BBF">
      <w:pPr>
        <w:pStyle w:val="Text11"/>
        <w:widowControl w:val="0"/>
        <w:ind w:left="426"/>
      </w:pPr>
      <w:r>
        <w:t>Nedílnou součástí bude také:</w:t>
      </w:r>
    </w:p>
    <w:p w14:paraId="7D93C50E" w14:textId="77777777" w:rsidR="00251BBF" w:rsidRPr="003654CB" w:rsidRDefault="00251BBF" w:rsidP="00251BBF">
      <w:pPr>
        <w:pStyle w:val="Odstavecseseznamem"/>
        <w:widowControl w:val="0"/>
        <w:numPr>
          <w:ilvl w:val="1"/>
          <w:numId w:val="9"/>
        </w:numPr>
        <w:tabs>
          <w:tab w:val="left" w:pos="3329"/>
        </w:tabs>
        <w:autoSpaceDE w:val="0"/>
        <w:autoSpaceDN w:val="0"/>
        <w:spacing w:before="120" w:after="120"/>
        <w:ind w:left="851" w:hanging="426"/>
        <w:contextualSpacing w:val="0"/>
        <w:jc w:val="both"/>
        <w:rPr>
          <w:szCs w:val="22"/>
        </w:rPr>
      </w:pPr>
      <w:r w:rsidRPr="00452402">
        <w:rPr>
          <w:sz w:val="22"/>
          <w:szCs w:val="22"/>
        </w:rPr>
        <w:t>podrobný soupis stavebních prací, dodávek a služeb, určený pro ocenění zhotoviteli stavebních prací obsažený ve všech paré v tištěné podobě a</w:t>
      </w:r>
      <w:r w:rsidRPr="00452402">
        <w:rPr>
          <w:color w:val="000000"/>
          <w:sz w:val="22"/>
          <w:szCs w:val="22"/>
        </w:rPr>
        <w:t xml:space="preserve"> </w:t>
      </w:r>
      <w:r w:rsidRPr="00452402">
        <w:rPr>
          <w:sz w:val="22"/>
          <w:szCs w:val="22"/>
        </w:rPr>
        <w:t>v elektronické podobě ve formátu XLS;</w:t>
      </w:r>
    </w:p>
    <w:p w14:paraId="28FBA8A4" w14:textId="77777777" w:rsidR="00251BBF" w:rsidRPr="003654CB" w:rsidRDefault="00251BBF" w:rsidP="00251BBF">
      <w:pPr>
        <w:pStyle w:val="Odstavecseseznamem"/>
        <w:widowControl w:val="0"/>
        <w:numPr>
          <w:ilvl w:val="1"/>
          <w:numId w:val="9"/>
        </w:numPr>
        <w:tabs>
          <w:tab w:val="left" w:pos="3329"/>
        </w:tabs>
        <w:autoSpaceDE w:val="0"/>
        <w:autoSpaceDN w:val="0"/>
        <w:spacing w:before="120" w:after="120"/>
        <w:ind w:left="851" w:hanging="426"/>
        <w:contextualSpacing w:val="0"/>
        <w:jc w:val="both"/>
        <w:rPr>
          <w:szCs w:val="22"/>
        </w:rPr>
      </w:pPr>
      <w:r w:rsidRPr="00452402">
        <w:rPr>
          <w:sz w:val="22"/>
          <w:szCs w:val="22"/>
        </w:rPr>
        <w:t>podrobný soupis stavebních prací, dodávek a služeb s výkazem výměr, který bude obsahovat vymezení množství s uvedením postupu výpočtu celkového množství položek soupisu stavebních prací obsažený v paré č.1 v tištěné podobě v elektronické podobě ve formátu XLS;</w:t>
      </w:r>
    </w:p>
    <w:p w14:paraId="59816D79" w14:textId="77777777" w:rsidR="00251BBF" w:rsidRPr="003654CB" w:rsidRDefault="00251BBF" w:rsidP="00251BBF">
      <w:pPr>
        <w:pStyle w:val="Odstavecseseznamem"/>
        <w:widowControl w:val="0"/>
        <w:numPr>
          <w:ilvl w:val="1"/>
          <w:numId w:val="9"/>
        </w:numPr>
        <w:tabs>
          <w:tab w:val="left" w:pos="3329"/>
        </w:tabs>
        <w:autoSpaceDE w:val="0"/>
        <w:autoSpaceDN w:val="0"/>
        <w:spacing w:before="120" w:after="120"/>
        <w:ind w:left="851" w:hanging="426"/>
        <w:contextualSpacing w:val="0"/>
        <w:jc w:val="both"/>
        <w:rPr>
          <w:szCs w:val="22"/>
        </w:rPr>
      </w:pPr>
      <w:r w:rsidRPr="00452402">
        <w:rPr>
          <w:sz w:val="22"/>
          <w:szCs w:val="22"/>
        </w:rPr>
        <w:t>oceněný podrobný soupis stavebních prací, dodávek a služeb obsažený v paré č. 1 v tištěné podobě a v elektronické podobě ve formátu XLS (kontrolní rozpočet).</w:t>
      </w:r>
    </w:p>
    <w:p w14:paraId="3BF79F7B" w14:textId="4A4364E3" w:rsidR="00251BBF" w:rsidRPr="00251BBF" w:rsidRDefault="00993676" w:rsidP="00C1318D">
      <w:pPr>
        <w:pStyle w:val="Text11"/>
        <w:widowControl w:val="0"/>
        <w:ind w:left="426"/>
      </w:pPr>
      <w:r w:rsidRPr="00993676">
        <w:rPr>
          <w:rFonts w:eastAsia="Times New Roman"/>
          <w:szCs w:val="22"/>
          <w:lang w:eastAsia="cs-CZ"/>
        </w:rPr>
        <w:t xml:space="preserve">zajistit doložení způsobu stanovení jejího předpokládaného množství tak, aby byla umožněna kontrola správnosti, přezkoumatelnosti a </w:t>
      </w:r>
      <w:r w:rsidR="00D6530F" w:rsidRPr="00993676">
        <w:rPr>
          <w:rFonts w:eastAsia="Times New Roman"/>
          <w:szCs w:val="22"/>
          <w:lang w:eastAsia="cs-CZ"/>
        </w:rPr>
        <w:t xml:space="preserve">Ve výkazu výměr je Zhotovitel povinen u každé položky </w:t>
      </w:r>
      <w:r w:rsidRPr="00993676">
        <w:rPr>
          <w:rFonts w:eastAsia="Times New Roman"/>
          <w:szCs w:val="22"/>
          <w:lang w:eastAsia="cs-CZ"/>
        </w:rPr>
        <w:t xml:space="preserve">dohledatelnosti celkové výměry. Tato doložitelnost bude zajištěna odkazem na příslušnou grafickou nebo textovou část DPS nebo výpočtem stanovení množství položky soupisu prací; tím není vyloučeno, aby byla současně podpořena i vazbou na konkrétní prvek či soubor prvků BIM modelu, včetně jejich jednoznačné identifikace </w:t>
      </w:r>
      <w:r w:rsidRPr="00C1318D">
        <w:rPr>
          <w:rFonts w:eastAsia="Times New Roman"/>
          <w:szCs w:val="22"/>
          <w:lang w:eastAsia="cs-CZ"/>
        </w:rPr>
        <w:t>a konkrétních informací obsahujících hodnoty využitých ve výpočtu</w:t>
      </w:r>
      <w:r w:rsidRPr="00993676">
        <w:rPr>
          <w:rFonts w:eastAsia="Times New Roman"/>
          <w:szCs w:val="22"/>
          <w:lang w:eastAsia="cs-CZ"/>
        </w:rPr>
        <w:t>, pokud taková vazba přispívá ke zvýšení přehlednosti a kontrolovatelnosti výkazu výměr.</w:t>
      </w:r>
    </w:p>
    <w:p w14:paraId="30B2A734" w14:textId="057E880D" w:rsidR="00DD4415" w:rsidRPr="00687314" w:rsidRDefault="00F90D3E" w:rsidP="00F07360">
      <w:pPr>
        <w:pStyle w:val="Odstavecseseznamem"/>
        <w:widowControl w:val="0"/>
        <w:numPr>
          <w:ilvl w:val="0"/>
          <w:numId w:val="11"/>
        </w:numPr>
        <w:spacing w:before="120" w:after="120"/>
        <w:ind w:left="426" w:hanging="426"/>
        <w:contextualSpacing w:val="0"/>
        <w:jc w:val="both"/>
        <w:rPr>
          <w:sz w:val="22"/>
          <w:szCs w:val="22"/>
        </w:rPr>
      </w:pPr>
      <w:r w:rsidRPr="00687314">
        <w:rPr>
          <w:b/>
          <w:bCs/>
          <w:sz w:val="22"/>
          <w:szCs w:val="22"/>
        </w:rPr>
        <w:t>Dokumentace pro odstranění stavby (DOS)</w:t>
      </w:r>
      <w:r>
        <w:rPr>
          <w:sz w:val="22"/>
          <w:szCs w:val="22"/>
        </w:rPr>
        <w:t xml:space="preserve"> bude </w:t>
      </w:r>
      <w:r w:rsidR="00A458F4" w:rsidRPr="00F52952">
        <w:rPr>
          <w:sz w:val="22"/>
          <w:szCs w:val="22"/>
        </w:rPr>
        <w:t xml:space="preserve">zpracována v souladu </w:t>
      </w:r>
      <w:r w:rsidR="00A458F4">
        <w:rPr>
          <w:sz w:val="22"/>
          <w:szCs w:val="22"/>
        </w:rPr>
        <w:t xml:space="preserve">se Smlouvou, </w:t>
      </w:r>
      <w:r w:rsidR="00A458F4" w:rsidRPr="00F52952">
        <w:rPr>
          <w:sz w:val="22"/>
          <w:szCs w:val="22"/>
        </w:rPr>
        <w:t xml:space="preserve">s pravomocným Povolením záměru a v rozsahu dle vyhlášky </w:t>
      </w:r>
      <w:r w:rsidR="00A458F4" w:rsidRPr="00D44324">
        <w:rPr>
          <w:sz w:val="22"/>
          <w:szCs w:val="22"/>
        </w:rPr>
        <w:t>č. 131/2024 Sb., o dokumentaci staveb, v</w:t>
      </w:r>
      <w:r w:rsidR="00A458F4">
        <w:rPr>
          <w:sz w:val="22"/>
          <w:szCs w:val="22"/>
        </w:rPr>
        <w:t> platném znění</w:t>
      </w:r>
      <w:r w:rsidR="006478AC">
        <w:rPr>
          <w:sz w:val="22"/>
          <w:szCs w:val="22"/>
        </w:rPr>
        <w:t>.</w:t>
      </w:r>
      <w:r w:rsidR="0064515A">
        <w:rPr>
          <w:sz w:val="22"/>
          <w:szCs w:val="22"/>
        </w:rPr>
        <w:t xml:space="preserve"> Každá verze DOS bude obsahovat </w:t>
      </w:r>
      <w:r w:rsidR="0064515A" w:rsidRPr="00F870BA">
        <w:rPr>
          <w:sz w:val="22"/>
          <w:szCs w:val="22"/>
        </w:rPr>
        <w:t xml:space="preserve">výpočet </w:t>
      </w:r>
      <w:r w:rsidR="0064515A">
        <w:rPr>
          <w:sz w:val="22"/>
          <w:szCs w:val="22"/>
        </w:rPr>
        <w:t xml:space="preserve">OIN a Kontrolního OIN dle čl. </w:t>
      </w:r>
      <w:r w:rsidR="0064515A">
        <w:rPr>
          <w:sz w:val="22"/>
          <w:szCs w:val="22"/>
        </w:rPr>
        <w:fldChar w:fldCharType="begin"/>
      </w:r>
      <w:r w:rsidR="0064515A">
        <w:rPr>
          <w:sz w:val="22"/>
          <w:szCs w:val="22"/>
        </w:rPr>
        <w:instrText xml:space="preserve"> REF _Ref226447238 \r \h </w:instrText>
      </w:r>
      <w:r w:rsidR="0064515A">
        <w:rPr>
          <w:sz w:val="22"/>
          <w:szCs w:val="22"/>
        </w:rPr>
      </w:r>
      <w:r w:rsidR="0064515A">
        <w:rPr>
          <w:sz w:val="22"/>
          <w:szCs w:val="22"/>
        </w:rPr>
        <w:fldChar w:fldCharType="separate"/>
      </w:r>
      <w:r w:rsidR="00E936B9">
        <w:rPr>
          <w:sz w:val="22"/>
          <w:szCs w:val="22"/>
        </w:rPr>
        <w:t>6.1</w:t>
      </w:r>
      <w:r w:rsidR="0064515A">
        <w:rPr>
          <w:sz w:val="22"/>
          <w:szCs w:val="22"/>
        </w:rPr>
        <w:fldChar w:fldCharType="end"/>
      </w:r>
      <w:r w:rsidR="0064515A">
        <w:rPr>
          <w:sz w:val="22"/>
          <w:szCs w:val="22"/>
        </w:rPr>
        <w:t xml:space="preserve"> a vzoru tabulky pro zpracování OIN a Kontrolního OIN </w:t>
      </w:r>
      <w:r w:rsidR="0064515A" w:rsidRPr="00F870BA">
        <w:rPr>
          <w:sz w:val="22"/>
          <w:szCs w:val="22"/>
        </w:rPr>
        <w:t xml:space="preserve">dle </w:t>
      </w:r>
      <w:r w:rsidR="0064515A" w:rsidRPr="00031311">
        <w:rPr>
          <w:b/>
          <w:bCs/>
          <w:i/>
          <w:iCs/>
          <w:sz w:val="22"/>
          <w:szCs w:val="22"/>
        </w:rPr>
        <w:t xml:space="preserve">Přílohy č. 3 </w:t>
      </w:r>
      <w:r w:rsidR="0064515A" w:rsidRPr="00F870BA">
        <w:rPr>
          <w:sz w:val="22"/>
          <w:szCs w:val="22"/>
        </w:rPr>
        <w:t>Smlouvy</w:t>
      </w:r>
      <w:r w:rsidR="0064515A">
        <w:rPr>
          <w:sz w:val="22"/>
          <w:szCs w:val="22"/>
        </w:rPr>
        <w:t xml:space="preserve"> ve vztahu k DOS.</w:t>
      </w:r>
    </w:p>
    <w:p w14:paraId="22B76A57" w14:textId="491B204B" w:rsidR="00B321E8" w:rsidRPr="00B321E8" w:rsidRDefault="00B321E8" w:rsidP="00F07360">
      <w:pPr>
        <w:pStyle w:val="Odstavecseseznamem"/>
        <w:widowControl w:val="0"/>
        <w:numPr>
          <w:ilvl w:val="0"/>
          <w:numId w:val="11"/>
        </w:numPr>
        <w:spacing w:before="120" w:after="120"/>
        <w:ind w:left="426" w:hanging="426"/>
        <w:contextualSpacing w:val="0"/>
        <w:jc w:val="both"/>
        <w:rPr>
          <w:sz w:val="22"/>
          <w:szCs w:val="22"/>
        </w:rPr>
      </w:pPr>
      <w:r w:rsidRPr="00687314">
        <w:rPr>
          <w:b/>
          <w:bCs/>
          <w:sz w:val="22"/>
          <w:szCs w:val="22"/>
        </w:rPr>
        <w:t>Projekt interiéru (PI)</w:t>
      </w:r>
      <w:r w:rsidRPr="00B321E8">
        <w:rPr>
          <w:sz w:val="22"/>
          <w:szCs w:val="22"/>
        </w:rPr>
        <w:t xml:space="preserve"> bude zpracován v souladu s pravomocným Povolením záměru a v rozsahu standardních služeb dle Standardu služeb architekta a jeho dokumentace pro navrhování staveb pro tzv. projekt pro provádění interiéru: </w:t>
      </w:r>
    </w:p>
    <w:p w14:paraId="71774359" w14:textId="3DDC362E"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zhodnocení dosavadních projekčních prací,</w:t>
      </w:r>
    </w:p>
    <w:p w14:paraId="075FB2EF" w14:textId="63A38619"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výkresy všech místností, všech stěn včetně podlahy a stropů, pokud se řeší, jednoznačně určující veškeré konstrukce, skladby, použité materiály, povrchové úpravy, umístění prvků, mobiliáře, svítidel včetně ovládacích prvků a technologií,</w:t>
      </w:r>
    </w:p>
    <w:p w14:paraId="7D602934" w14:textId="544C7660"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výkresy detailů,</w:t>
      </w:r>
    </w:p>
    <w:p w14:paraId="6D199A70" w14:textId="6191A9AB" w:rsidR="00B321E8" w:rsidRPr="00B321E8" w:rsidRDefault="00D776A1" w:rsidP="00BA33BC">
      <w:pPr>
        <w:pStyle w:val="Odstavecseseznamem"/>
        <w:widowControl w:val="0"/>
        <w:numPr>
          <w:ilvl w:val="3"/>
          <w:numId w:val="10"/>
        </w:numPr>
        <w:spacing w:before="120" w:after="120"/>
        <w:ind w:left="992"/>
        <w:contextualSpacing w:val="0"/>
        <w:jc w:val="both"/>
        <w:rPr>
          <w:sz w:val="22"/>
          <w:szCs w:val="22"/>
        </w:rPr>
      </w:pPr>
      <w:r>
        <w:rPr>
          <w:sz w:val="22"/>
          <w:szCs w:val="22"/>
        </w:rPr>
        <w:t xml:space="preserve">ve vztahu k interiérové části </w:t>
      </w:r>
      <w:r w:rsidR="00B321E8" w:rsidRPr="00B321E8">
        <w:rPr>
          <w:sz w:val="22"/>
          <w:szCs w:val="22"/>
        </w:rPr>
        <w:t>popisy veškerých skladeb konstrukcí, materiálů a povrchů určených s odkazem na vzorníky a vzorky (podlahy stěny, obklady, povrchové úpravy konstrukcí a výrobků),</w:t>
      </w:r>
    </w:p>
    <w:p w14:paraId="0A469FEB" w14:textId="179D1D0D"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výpisy a specifikace výrobků, prvků, mobiliáře, svítidel a jiných technologií,</w:t>
      </w:r>
    </w:p>
    <w:p w14:paraId="5271BD22" w14:textId="589460D1"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truhlářské, zámečnické, sklenářské a jiné výrobky,</w:t>
      </w:r>
    </w:p>
    <w:p w14:paraId="7071951E" w14:textId="578B5AF0"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stanovení podmínek pro další dokumentace RDS a DD,</w:t>
      </w:r>
    </w:p>
    <w:p w14:paraId="5072A2F3" w14:textId="35D974C8"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koncepční koordinace všech profesí zapracování do dokumentace interiéru,</w:t>
      </w:r>
    </w:p>
    <w:p w14:paraId="58E21247" w14:textId="2F7E90CA"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t>grafickou knihu místností,</w:t>
      </w:r>
    </w:p>
    <w:p w14:paraId="73E40B00" w14:textId="6099EF9A" w:rsidR="00B321E8" w:rsidRPr="00B321E8" w:rsidRDefault="00B321E8" w:rsidP="00C1318D">
      <w:pPr>
        <w:pStyle w:val="Odstavecseseznamem"/>
        <w:widowControl w:val="0"/>
        <w:numPr>
          <w:ilvl w:val="3"/>
          <w:numId w:val="10"/>
        </w:numPr>
        <w:spacing w:before="120" w:after="120"/>
        <w:ind w:left="992"/>
        <w:contextualSpacing w:val="0"/>
        <w:jc w:val="both"/>
        <w:rPr>
          <w:sz w:val="22"/>
          <w:szCs w:val="22"/>
        </w:rPr>
      </w:pPr>
      <w:r w:rsidRPr="00B321E8">
        <w:rPr>
          <w:sz w:val="22"/>
          <w:szCs w:val="22"/>
        </w:rPr>
        <w:lastRenderedPageBreak/>
        <w:t xml:space="preserve">studii intenzity osvětlení, </w:t>
      </w:r>
    </w:p>
    <w:p w14:paraId="0E86FDB5" w14:textId="72135BE8" w:rsidR="00B321E8" w:rsidRPr="00B321E8" w:rsidRDefault="00B321E8" w:rsidP="00F07360">
      <w:pPr>
        <w:pStyle w:val="Odstavecseseznamem"/>
        <w:widowControl w:val="0"/>
        <w:numPr>
          <w:ilvl w:val="3"/>
          <w:numId w:val="10"/>
        </w:numPr>
        <w:spacing w:before="120" w:after="120"/>
        <w:ind w:left="992"/>
        <w:contextualSpacing w:val="0"/>
        <w:rPr>
          <w:sz w:val="22"/>
          <w:szCs w:val="22"/>
        </w:rPr>
      </w:pPr>
      <w:r w:rsidRPr="00B321E8">
        <w:rPr>
          <w:sz w:val="22"/>
          <w:szCs w:val="22"/>
        </w:rPr>
        <w:t>v případě stavebních úprav vyplývajících z dokumentace ke stavebnímu povolení je koordinace se stavební částí,</w:t>
      </w:r>
    </w:p>
    <w:p w14:paraId="6BBFC239" w14:textId="777FC2BA" w:rsidR="00B321E8" w:rsidRPr="00B321E8" w:rsidRDefault="00B321E8" w:rsidP="00F07360">
      <w:pPr>
        <w:pStyle w:val="Odstavecseseznamem"/>
        <w:widowControl w:val="0"/>
        <w:numPr>
          <w:ilvl w:val="3"/>
          <w:numId w:val="10"/>
        </w:numPr>
        <w:spacing w:before="120" w:after="120"/>
        <w:ind w:left="992"/>
        <w:contextualSpacing w:val="0"/>
        <w:rPr>
          <w:sz w:val="22"/>
          <w:szCs w:val="22"/>
        </w:rPr>
      </w:pPr>
      <w:r w:rsidRPr="00B321E8">
        <w:rPr>
          <w:sz w:val="22"/>
          <w:szCs w:val="22"/>
        </w:rPr>
        <w:t>soupis prací dodávek a služeb,</w:t>
      </w:r>
    </w:p>
    <w:p w14:paraId="368AEAC3" w14:textId="55B61A11" w:rsidR="00B321E8" w:rsidRPr="00B321E8" w:rsidRDefault="00B321E8" w:rsidP="00F07360">
      <w:pPr>
        <w:pStyle w:val="Odstavecseseznamem"/>
        <w:widowControl w:val="0"/>
        <w:numPr>
          <w:ilvl w:val="3"/>
          <w:numId w:val="10"/>
        </w:numPr>
        <w:spacing w:before="120" w:after="120"/>
        <w:ind w:left="992"/>
        <w:contextualSpacing w:val="0"/>
        <w:rPr>
          <w:sz w:val="22"/>
          <w:szCs w:val="22"/>
        </w:rPr>
      </w:pPr>
      <w:r w:rsidRPr="00B321E8">
        <w:rPr>
          <w:sz w:val="22"/>
          <w:szCs w:val="22"/>
        </w:rPr>
        <w:t xml:space="preserve">ocenění výkazu výměr – rozpočet, </w:t>
      </w:r>
    </w:p>
    <w:p w14:paraId="7893DB0D" w14:textId="131FEF8D" w:rsidR="00B321E8" w:rsidRDefault="00B321E8" w:rsidP="00F07360">
      <w:pPr>
        <w:pStyle w:val="Odstavecseseznamem"/>
        <w:widowControl w:val="0"/>
        <w:numPr>
          <w:ilvl w:val="3"/>
          <w:numId w:val="10"/>
        </w:numPr>
        <w:spacing w:before="120" w:after="120"/>
        <w:ind w:left="992"/>
        <w:contextualSpacing w:val="0"/>
        <w:rPr>
          <w:sz w:val="22"/>
          <w:szCs w:val="22"/>
        </w:rPr>
      </w:pPr>
      <w:r w:rsidRPr="00B321E8">
        <w:rPr>
          <w:sz w:val="22"/>
          <w:szCs w:val="22"/>
        </w:rPr>
        <w:t>definice veškerých materiálů a povrchů na základě vzorků a jejich odsouhlasení klientem (např. podlahy, spárořez obkladů, nátěry konstrukcí a výrobků atd.)</w:t>
      </w:r>
    </w:p>
    <w:p w14:paraId="61856AF2" w14:textId="4E195438" w:rsidR="0064515A" w:rsidRPr="0064515A" w:rsidRDefault="0064515A" w:rsidP="00C1318D">
      <w:pPr>
        <w:widowControl w:val="0"/>
        <w:ind w:left="567"/>
        <w:rPr>
          <w:szCs w:val="22"/>
        </w:rPr>
      </w:pPr>
      <w:r>
        <w:rPr>
          <w:szCs w:val="22"/>
        </w:rPr>
        <w:t xml:space="preserve">Každá verze PI bude obsahovat </w:t>
      </w:r>
      <w:r w:rsidRPr="00F870BA">
        <w:rPr>
          <w:szCs w:val="22"/>
        </w:rPr>
        <w:t xml:space="preserve">výpočet </w:t>
      </w:r>
      <w:r>
        <w:rPr>
          <w:szCs w:val="22"/>
        </w:rPr>
        <w:t xml:space="preserve">OIN a Kontrolního OIN dle čl. </w:t>
      </w:r>
      <w:r>
        <w:rPr>
          <w:szCs w:val="22"/>
        </w:rPr>
        <w:fldChar w:fldCharType="begin"/>
      </w:r>
      <w:r>
        <w:rPr>
          <w:szCs w:val="22"/>
        </w:rPr>
        <w:instrText xml:space="preserve"> REF _Ref226447238 \r \h </w:instrText>
      </w:r>
      <w:r>
        <w:rPr>
          <w:szCs w:val="22"/>
        </w:rPr>
      </w:r>
      <w:r>
        <w:rPr>
          <w:szCs w:val="22"/>
        </w:rPr>
        <w:fldChar w:fldCharType="separate"/>
      </w:r>
      <w:r w:rsidR="00E936B9">
        <w:rPr>
          <w:szCs w:val="22"/>
        </w:rPr>
        <w:t>6.1</w:t>
      </w:r>
      <w:r>
        <w:rPr>
          <w:szCs w:val="22"/>
        </w:rPr>
        <w:fldChar w:fldCharType="end"/>
      </w:r>
      <w:r>
        <w:rPr>
          <w:szCs w:val="22"/>
        </w:rPr>
        <w:t xml:space="preserve"> a vzoru tabulky pro zpracování OIN a Kontrolního OIN </w:t>
      </w:r>
      <w:r w:rsidRPr="00F870BA">
        <w:rPr>
          <w:szCs w:val="22"/>
        </w:rPr>
        <w:t xml:space="preserve">dle </w:t>
      </w:r>
      <w:r w:rsidRPr="00031311">
        <w:rPr>
          <w:b/>
          <w:bCs/>
          <w:i/>
          <w:iCs/>
          <w:szCs w:val="22"/>
        </w:rPr>
        <w:t xml:space="preserve">Přílohy č. 3 </w:t>
      </w:r>
      <w:r w:rsidRPr="00F870BA">
        <w:rPr>
          <w:szCs w:val="22"/>
        </w:rPr>
        <w:t>Smlouvy</w:t>
      </w:r>
      <w:r>
        <w:rPr>
          <w:szCs w:val="22"/>
        </w:rPr>
        <w:t xml:space="preserve"> ve vztahu k PI.</w:t>
      </w:r>
    </w:p>
    <w:p w14:paraId="765197B4" w14:textId="77777777" w:rsidR="00EC13D0" w:rsidRPr="0064515A" w:rsidRDefault="00EC13D0" w:rsidP="00C1318D">
      <w:pPr>
        <w:widowControl w:val="0"/>
        <w:ind w:left="567"/>
        <w:rPr>
          <w:szCs w:val="22"/>
        </w:rPr>
      </w:pPr>
    </w:p>
    <w:p w14:paraId="746F0CA1" w14:textId="1B4EAE9F" w:rsidR="006864DD" w:rsidRPr="00F52952" w:rsidRDefault="006864DD" w:rsidP="00F07360">
      <w:pPr>
        <w:pStyle w:val="Odstavecseseznamem"/>
        <w:widowControl w:val="0"/>
        <w:numPr>
          <w:ilvl w:val="0"/>
          <w:numId w:val="8"/>
        </w:numPr>
        <w:autoSpaceDE w:val="0"/>
        <w:autoSpaceDN w:val="0"/>
        <w:spacing w:before="120" w:after="120"/>
        <w:ind w:left="567" w:hanging="567"/>
        <w:contextualSpacing w:val="0"/>
        <w:jc w:val="both"/>
        <w:rPr>
          <w:b/>
          <w:sz w:val="22"/>
          <w:szCs w:val="22"/>
        </w:rPr>
      </w:pPr>
      <w:r w:rsidRPr="00F52952">
        <w:rPr>
          <w:b/>
          <w:sz w:val="22"/>
          <w:szCs w:val="22"/>
        </w:rPr>
        <w:t xml:space="preserve">Minimální rozsah a podrobnost </w:t>
      </w:r>
      <w:r w:rsidR="00B17B91">
        <w:rPr>
          <w:b/>
          <w:sz w:val="22"/>
          <w:szCs w:val="22"/>
        </w:rPr>
        <w:t>Inženýrské činnosti (</w:t>
      </w:r>
      <w:r w:rsidR="00372228" w:rsidRPr="00B17B91">
        <w:rPr>
          <w:b/>
          <w:sz w:val="22"/>
          <w:szCs w:val="22"/>
        </w:rPr>
        <w:t>služ</w:t>
      </w:r>
      <w:r w:rsidR="00372228">
        <w:rPr>
          <w:b/>
          <w:sz w:val="22"/>
          <w:szCs w:val="22"/>
        </w:rPr>
        <w:t>e</w:t>
      </w:r>
      <w:r w:rsidR="00372228" w:rsidRPr="00B17B91">
        <w:rPr>
          <w:b/>
          <w:sz w:val="22"/>
          <w:szCs w:val="22"/>
        </w:rPr>
        <w:t>b pro získání povolení</w:t>
      </w:r>
      <w:r w:rsidR="00372228">
        <w:rPr>
          <w:b/>
          <w:sz w:val="22"/>
          <w:szCs w:val="22"/>
        </w:rPr>
        <w:t>)</w:t>
      </w:r>
    </w:p>
    <w:p w14:paraId="63446084" w14:textId="348DBB11" w:rsidR="006864DD" w:rsidRPr="00F52952" w:rsidRDefault="00372228" w:rsidP="00F07360">
      <w:pPr>
        <w:widowControl w:val="0"/>
        <w:autoSpaceDE w:val="0"/>
        <w:autoSpaceDN w:val="0"/>
        <w:rPr>
          <w:bCs/>
          <w:szCs w:val="22"/>
        </w:rPr>
      </w:pPr>
      <w:r>
        <w:rPr>
          <w:bCs/>
          <w:szCs w:val="22"/>
        </w:rPr>
        <w:t>Inženýrské činnosti</w:t>
      </w:r>
      <w:r w:rsidR="006864DD" w:rsidRPr="00F52952">
        <w:rPr>
          <w:bCs/>
          <w:szCs w:val="22"/>
        </w:rPr>
        <w:t xml:space="preserve"> budou obsahovat mimo jiné následující činnosti, které Zhotovitel zajistí a provede:</w:t>
      </w:r>
    </w:p>
    <w:p w14:paraId="4D010814" w14:textId="215D2BF1"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 xml:space="preserve">připraví, zkompletuje a podá všechny potřebné nebo nezbytné žádosti o vydání Povolení </w:t>
      </w:r>
      <w:r w:rsidR="00372228">
        <w:rPr>
          <w:sz w:val="22"/>
          <w:szCs w:val="22"/>
        </w:rPr>
        <w:t xml:space="preserve">záměru </w:t>
      </w:r>
      <w:r w:rsidRPr="00F52952">
        <w:rPr>
          <w:sz w:val="22"/>
          <w:szCs w:val="22"/>
        </w:rPr>
        <w:t>či jiných potřebných či nezbytných správních rozhodnutí, závazných stanovisek či souhlasů pro vydání Povolení</w:t>
      </w:r>
      <w:r w:rsidR="00372228">
        <w:rPr>
          <w:sz w:val="22"/>
          <w:szCs w:val="22"/>
        </w:rPr>
        <w:t xml:space="preserve"> záměru</w:t>
      </w:r>
      <w:r w:rsidRPr="00F52952">
        <w:rPr>
          <w:sz w:val="22"/>
          <w:szCs w:val="22"/>
        </w:rPr>
        <w:t>, včetně vypracování všech potřebných nebo nezbytných písemností (dokumentů a podkladů), jež budou sloužit jako přílohy k žádostem o vydání uvedených správních rozhodnutí;</w:t>
      </w:r>
    </w:p>
    <w:p w14:paraId="3B9FC59A"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obstará všechna potřebná nebo nezbytná stanoviska a vyjádření všech orgánů veřejné správy nebo vlastníků nemovitostí dotčených v jednotlivých správních řízeních;</w:t>
      </w:r>
    </w:p>
    <w:p w14:paraId="7B6C72B8"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vypracuje všechna potřebná nebo nezbytná stanoviska a vyjádření k podáním účastníků jednotlivých správních řízení a zajistí jejich založení do správního spisu;</w:t>
      </w:r>
    </w:p>
    <w:p w14:paraId="0A79EB84" w14:textId="030F2CC3"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 xml:space="preserve">provede všechny potřebné nebo nezbytné úpravy </w:t>
      </w:r>
      <w:r w:rsidR="00BC154D">
        <w:rPr>
          <w:sz w:val="22"/>
          <w:szCs w:val="22"/>
        </w:rPr>
        <w:t>DPZ</w:t>
      </w:r>
      <w:r w:rsidRPr="00F52952">
        <w:rPr>
          <w:sz w:val="22"/>
          <w:szCs w:val="22"/>
        </w:rPr>
        <w:t>, shledá-li Zhotovitel na základě podání účastníků jednotlivých správních řízení tyto úpravy za vhodné, a pokud s nimi bude písemně souhlasit Objednatel postupem dle této Smlouvy;</w:t>
      </w:r>
    </w:p>
    <w:p w14:paraId="024CE55F" w14:textId="49AFEFA4"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 xml:space="preserve">bude jednat s úřady a dotčenými orgány ohledně Stavby, vyřízení všech stanovisek k Povolení </w:t>
      </w:r>
      <w:r w:rsidR="00372228">
        <w:rPr>
          <w:sz w:val="22"/>
          <w:szCs w:val="22"/>
        </w:rPr>
        <w:t xml:space="preserve">záměru </w:t>
      </w:r>
      <w:r w:rsidRPr="00F52952">
        <w:rPr>
          <w:sz w:val="22"/>
          <w:szCs w:val="22"/>
        </w:rPr>
        <w:t>a následně i získání pravomocného Povolení</w:t>
      </w:r>
      <w:r w:rsidR="00314259">
        <w:rPr>
          <w:sz w:val="22"/>
          <w:szCs w:val="22"/>
        </w:rPr>
        <w:t xml:space="preserve"> záměru</w:t>
      </w:r>
      <w:r w:rsidRPr="00F52952">
        <w:rPr>
          <w:sz w:val="22"/>
          <w:szCs w:val="22"/>
        </w:rPr>
        <w:t>;</w:t>
      </w:r>
    </w:p>
    <w:p w14:paraId="5B082CC0" w14:textId="7D8937B9"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provede všechna potřebná nebo nezbytná právní jednání směřujících k obstarání všech písemností (dokumentů a podkladů) potřebných nebo nezbytných k získání subjektivního veřejného práva provést Stavbu, tj. pro vydání Povolení</w:t>
      </w:r>
      <w:r w:rsidR="00314259">
        <w:rPr>
          <w:sz w:val="22"/>
          <w:szCs w:val="22"/>
        </w:rPr>
        <w:t xml:space="preserve"> záměru</w:t>
      </w:r>
      <w:r w:rsidRPr="00F52952">
        <w:rPr>
          <w:sz w:val="22"/>
          <w:szCs w:val="22"/>
        </w:rPr>
        <w:t>, případně jiných správních rozhodnutí, nebo uzavření veřejnoprávní smlouvy je nahrazující;</w:t>
      </w:r>
    </w:p>
    <w:p w14:paraId="63A9A747"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provede všechna potřebná nebo nezbytná právní jednání směřujících k zahájení správních řízení vedoucích k vydání uvedených správních rozhodnutí, nebo uzavření veřejnoprávní smlouvy je nahrazující;</w:t>
      </w:r>
    </w:p>
    <w:p w14:paraId="7E83445A"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provede všechna potřebná nebo nezbytná právní jednání ve správních řízeních směřujících k vydání uvedených správních rozhodnutí, nebo uzavření veřejnoprávní smlouvy je nahrazující;</w:t>
      </w:r>
    </w:p>
    <w:p w14:paraId="0CE230AD" w14:textId="21D17DEA"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získá a zajistí veškerá nezbytná povolení, souhlasy (včetně zejména, nikoliv však výlučně, spolupráce a projednání Dokumentace pro povolení</w:t>
      </w:r>
      <w:r w:rsidR="001672E9" w:rsidRPr="001672E9">
        <w:rPr>
          <w:sz w:val="22"/>
          <w:szCs w:val="22"/>
        </w:rPr>
        <w:t xml:space="preserve"> </w:t>
      </w:r>
      <w:r w:rsidR="001672E9">
        <w:rPr>
          <w:sz w:val="22"/>
          <w:szCs w:val="22"/>
        </w:rPr>
        <w:t>záměru</w:t>
      </w:r>
      <w:r w:rsidRPr="00F52952">
        <w:rPr>
          <w:sz w:val="22"/>
          <w:szCs w:val="22"/>
        </w:rPr>
        <w:t xml:space="preserve"> a Dokumentace pro provádění Stavby s dotčenými orgány a dalšími účastníky řízení), vyjádření a jiné dokumenty nutné pro vydání </w:t>
      </w:r>
      <w:r w:rsidR="001672E9">
        <w:rPr>
          <w:sz w:val="22"/>
          <w:szCs w:val="22"/>
        </w:rPr>
        <w:t>P</w:t>
      </w:r>
      <w:r w:rsidRPr="00F52952">
        <w:rPr>
          <w:sz w:val="22"/>
          <w:szCs w:val="22"/>
        </w:rPr>
        <w:t>ovolení</w:t>
      </w:r>
      <w:r w:rsidR="001672E9">
        <w:rPr>
          <w:sz w:val="22"/>
          <w:szCs w:val="22"/>
        </w:rPr>
        <w:t xml:space="preserve"> záměru</w:t>
      </w:r>
      <w:r w:rsidRPr="00F52952">
        <w:rPr>
          <w:sz w:val="22"/>
          <w:szCs w:val="22"/>
        </w:rPr>
        <w:t>;</w:t>
      </w:r>
    </w:p>
    <w:p w14:paraId="204D81CA" w14:textId="7CD8300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bude zastupovat Objednatele ve správním řízení ohledně vydání Povolení</w:t>
      </w:r>
      <w:r w:rsidR="002C6318" w:rsidRPr="00F52952">
        <w:rPr>
          <w:sz w:val="22"/>
          <w:szCs w:val="22"/>
        </w:rPr>
        <w:t xml:space="preserve"> </w:t>
      </w:r>
      <w:r w:rsidR="001672E9">
        <w:rPr>
          <w:sz w:val="22"/>
          <w:szCs w:val="22"/>
        </w:rPr>
        <w:t>záměru</w:t>
      </w:r>
      <w:r w:rsidR="001672E9" w:rsidRPr="001672E9">
        <w:rPr>
          <w:sz w:val="22"/>
          <w:szCs w:val="22"/>
        </w:rPr>
        <w:t xml:space="preserve"> </w:t>
      </w:r>
      <w:r w:rsidR="002C6318" w:rsidRPr="00F52952">
        <w:rPr>
          <w:sz w:val="22"/>
          <w:szCs w:val="22"/>
        </w:rPr>
        <w:t xml:space="preserve">a </w:t>
      </w:r>
      <w:r w:rsidRPr="00F52952">
        <w:rPr>
          <w:sz w:val="22"/>
          <w:szCs w:val="22"/>
        </w:rPr>
        <w:t xml:space="preserve">v případném odvolacím a přezkumném řízení; </w:t>
      </w:r>
    </w:p>
    <w:p w14:paraId="5878EF7C" w14:textId="7834E038"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provede veškeré další činnosti v rámci správních řízení, vedoucí k vydání uvedených správních rozhodnutí, nebo uzavření veřejnoprávní smlouvy (zejména k účasti na jednání se správními orgány);</w:t>
      </w:r>
    </w:p>
    <w:p w14:paraId="1CA9E222" w14:textId="77777777" w:rsidR="005D538C" w:rsidRPr="00FB01C1"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b/>
          <w:szCs w:val="22"/>
        </w:rPr>
      </w:pPr>
      <w:r w:rsidRPr="00F52952">
        <w:rPr>
          <w:sz w:val="22"/>
          <w:szCs w:val="22"/>
        </w:rPr>
        <w:t xml:space="preserve">převezme Povolení </w:t>
      </w:r>
      <w:r w:rsidR="001672E9" w:rsidRPr="008B4C84">
        <w:rPr>
          <w:sz w:val="22"/>
          <w:szCs w:val="22"/>
        </w:rPr>
        <w:t xml:space="preserve">záměru </w:t>
      </w:r>
      <w:r w:rsidRPr="00F52952">
        <w:rPr>
          <w:sz w:val="22"/>
          <w:szCs w:val="22"/>
        </w:rPr>
        <w:t>a předá je</w:t>
      </w:r>
      <w:r w:rsidR="00137913">
        <w:rPr>
          <w:sz w:val="22"/>
          <w:szCs w:val="22"/>
        </w:rPr>
        <w:t>j</w:t>
      </w:r>
      <w:r w:rsidRPr="00F52952">
        <w:rPr>
          <w:sz w:val="22"/>
          <w:szCs w:val="22"/>
        </w:rPr>
        <w:t xml:space="preserve"> Objednateli včetně originálů s vyznačením doložky právní moci</w:t>
      </w:r>
      <w:r w:rsidR="005D538C">
        <w:rPr>
          <w:sz w:val="22"/>
          <w:szCs w:val="22"/>
        </w:rPr>
        <w:t>; a</w:t>
      </w:r>
    </w:p>
    <w:p w14:paraId="490867DE" w14:textId="1F8ACB12" w:rsidR="006864DD" w:rsidRPr="00EC13D0" w:rsidRDefault="00250C70"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b/>
          <w:szCs w:val="22"/>
        </w:rPr>
      </w:pPr>
      <w:r>
        <w:rPr>
          <w:sz w:val="22"/>
          <w:szCs w:val="22"/>
        </w:rPr>
        <w:lastRenderedPageBreak/>
        <w:t xml:space="preserve">bude-li to relevantní, </w:t>
      </w:r>
      <w:r w:rsidR="005D538C" w:rsidRPr="005D538C">
        <w:rPr>
          <w:sz w:val="22"/>
          <w:szCs w:val="22"/>
        </w:rPr>
        <w:t>předjedná uzavření majetkoprávních smluv s vlastníky dotčených pozemků, po předchozím odsouhlasení Objednatelem, nezbytných k vydání Povolení záměru.</w:t>
      </w:r>
    </w:p>
    <w:p w14:paraId="4E28EF15" w14:textId="77777777" w:rsidR="00EC13D0" w:rsidRPr="005D538C" w:rsidRDefault="00EC13D0" w:rsidP="00EC13D0">
      <w:pPr>
        <w:pStyle w:val="Odstavecseseznamem"/>
        <w:widowControl w:val="0"/>
        <w:tabs>
          <w:tab w:val="left" w:pos="3329"/>
        </w:tabs>
        <w:autoSpaceDE w:val="0"/>
        <w:autoSpaceDN w:val="0"/>
        <w:spacing w:before="120" w:after="120"/>
        <w:ind w:left="426"/>
        <w:contextualSpacing w:val="0"/>
        <w:jc w:val="both"/>
        <w:rPr>
          <w:b/>
          <w:szCs w:val="22"/>
        </w:rPr>
      </w:pPr>
    </w:p>
    <w:p w14:paraId="62857DB9" w14:textId="4460C809" w:rsidR="006864DD" w:rsidRPr="004C12ED" w:rsidRDefault="006864DD" w:rsidP="00F07360">
      <w:pPr>
        <w:pStyle w:val="Odstavecseseznamem"/>
        <w:widowControl w:val="0"/>
        <w:numPr>
          <w:ilvl w:val="0"/>
          <w:numId w:val="8"/>
        </w:numPr>
        <w:autoSpaceDE w:val="0"/>
        <w:autoSpaceDN w:val="0"/>
        <w:spacing w:before="120" w:after="120"/>
        <w:ind w:left="567" w:hanging="567"/>
        <w:contextualSpacing w:val="0"/>
        <w:jc w:val="both"/>
        <w:rPr>
          <w:b/>
          <w:sz w:val="22"/>
          <w:szCs w:val="22"/>
        </w:rPr>
      </w:pPr>
      <w:r w:rsidRPr="004C12ED">
        <w:rPr>
          <w:b/>
          <w:sz w:val="22"/>
          <w:szCs w:val="22"/>
        </w:rPr>
        <w:t xml:space="preserve">Minimální rozsah a podrobnost </w:t>
      </w:r>
      <w:r w:rsidR="002C6318" w:rsidRPr="004C12ED">
        <w:rPr>
          <w:b/>
          <w:sz w:val="22"/>
          <w:szCs w:val="22"/>
        </w:rPr>
        <w:t>Úkonů při výběru zhotovitele Stavby</w:t>
      </w:r>
    </w:p>
    <w:p w14:paraId="3FB9012F" w14:textId="387B1A4D" w:rsidR="00025485" w:rsidRDefault="00025485" w:rsidP="00F07360">
      <w:pPr>
        <w:widowControl w:val="0"/>
        <w:rPr>
          <w:szCs w:val="22"/>
        </w:rPr>
      </w:pPr>
      <w:r>
        <w:rPr>
          <w:szCs w:val="22"/>
        </w:rPr>
        <w:t>Zhotovitel bude asistovat Objednateli při zadávacím řízení na zhotovitele Stavby, a to na základě pokynů a v rozsahu, které mu Objednatel udělí nebo určí</w:t>
      </w:r>
      <w:r w:rsidR="00715429">
        <w:rPr>
          <w:szCs w:val="22"/>
        </w:rPr>
        <w:t>.</w:t>
      </w:r>
    </w:p>
    <w:p w14:paraId="376F50E6" w14:textId="40C27075" w:rsidR="00025485" w:rsidRDefault="00025485" w:rsidP="00F07360">
      <w:pPr>
        <w:widowControl w:val="0"/>
        <w:rPr>
          <w:szCs w:val="22"/>
        </w:rPr>
      </w:pPr>
      <w:r>
        <w:rPr>
          <w:szCs w:val="22"/>
        </w:rPr>
        <w:t>Zhotoviteli je výslovně zakázáno, aby s účastníky zadávacího řízení na zhotovitele Stavby, jejich poddodavateli, poradci nebo jinými subjekty, které mohou zadávací řízení anebo jeho účastníky ovlivňovat jakkoli a jakoukoli formou komunikoval bez předchozího písemného souhlasu Objednatele.</w:t>
      </w:r>
    </w:p>
    <w:p w14:paraId="447F65D1" w14:textId="1E3B8483" w:rsidR="00025485" w:rsidRDefault="00025485" w:rsidP="00F07360">
      <w:pPr>
        <w:widowControl w:val="0"/>
        <w:rPr>
          <w:szCs w:val="22"/>
        </w:rPr>
      </w:pPr>
      <w:r>
        <w:rPr>
          <w:szCs w:val="22"/>
        </w:rPr>
        <w:t>Úkony při výběru zhotovitele Stavby bude obsahovat mimo jiné následující činnosti, které Zhotovitel zajistí a provede:</w:t>
      </w:r>
    </w:p>
    <w:p w14:paraId="6671C9BB" w14:textId="77777777" w:rsidR="00025485" w:rsidRP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ve fázi provedení případné předběžné tržní konzultace – odborné poradenství při formulaci dotazů Objednatele (zadavatele) určených potenciálním dodavatelům a vyhodnocení odpovědí získaných v rámci předběžné tržní konzultace;</w:t>
      </w:r>
    </w:p>
    <w:p w14:paraId="3654FDBA" w14:textId="77777777" w:rsidR="00025485" w:rsidRP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ve fázi zpracování zadávacích podmínek veřejné zakázky na realizaci Stavby – odborné poradenství zejména ve vztahu k nastavení kvalifikačních předpokladů, hodnotících kritérií a smluvních podmínek;</w:t>
      </w:r>
    </w:p>
    <w:p w14:paraId="75968688" w14:textId="65ACC88C" w:rsidR="00025485" w:rsidRP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ve fázi průběhu lhůty pro podání nabídek – zpracování věcného obsahu vysvětlení zadávací dokumentace souvisejících s Projektovou dokumentací, poskytovaných jak na žádost dodavatelů, tak v případě potřeby i bez předchozí žádosti dodavatelů při respektování lhůty, v níž je Objednatel jako zadavatel</w:t>
      </w:r>
      <w:r w:rsidR="00715429">
        <w:rPr>
          <w:sz w:val="22"/>
          <w:szCs w:val="22"/>
        </w:rPr>
        <w:t xml:space="preserve"> dle ZZVZ</w:t>
      </w:r>
      <w:r w:rsidRPr="00025485">
        <w:rPr>
          <w:sz w:val="22"/>
          <w:szCs w:val="22"/>
        </w:rPr>
        <w:t xml:space="preserve"> povinen vysvětlení poskytnout;</w:t>
      </w:r>
    </w:p>
    <w:p w14:paraId="2AB417ED" w14:textId="1BE3C68B" w:rsidR="00025485" w:rsidRP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 xml:space="preserve">ve fázi procesu posouzení a hodnocení nabídek – odborné poradenství při posouzení a hodnocení nabídek ve vztahu ke skutečnostem souvisejícím s Projektovou dokumentací, </w:t>
      </w:r>
      <w:r w:rsidR="00715429">
        <w:rPr>
          <w:sz w:val="22"/>
          <w:szCs w:val="22"/>
        </w:rPr>
        <w:t>případná</w:t>
      </w:r>
      <w:r w:rsidR="00715429" w:rsidRPr="00025485">
        <w:rPr>
          <w:sz w:val="22"/>
          <w:szCs w:val="22"/>
        </w:rPr>
        <w:t xml:space="preserve"> </w:t>
      </w:r>
      <w:r w:rsidRPr="00025485">
        <w:rPr>
          <w:sz w:val="22"/>
          <w:szCs w:val="22"/>
        </w:rPr>
        <w:t>účast na  jednáních hodnotící komise v rozsahu podle jejích aktuálních potřeb;</w:t>
      </w:r>
    </w:p>
    <w:p w14:paraId="5A06B723" w14:textId="408ACE51" w:rsidR="00025485" w:rsidRP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 xml:space="preserve">odborné poradenství v případě podaných </w:t>
      </w:r>
      <w:r w:rsidR="0064515A" w:rsidRPr="00025485">
        <w:rPr>
          <w:sz w:val="22"/>
          <w:szCs w:val="22"/>
        </w:rPr>
        <w:t>námitek</w:t>
      </w:r>
      <w:r w:rsidR="0064515A">
        <w:rPr>
          <w:sz w:val="22"/>
          <w:szCs w:val="22"/>
        </w:rPr>
        <w:t xml:space="preserve"> – zpracování</w:t>
      </w:r>
      <w:r w:rsidRPr="00025485">
        <w:rPr>
          <w:sz w:val="22"/>
          <w:szCs w:val="22"/>
        </w:rPr>
        <w:t xml:space="preserve"> odborných podkladů a příslušných pasáží rozhodnutí Objednatele o námitkách, které mají původ v Projektové dokumentaci;</w:t>
      </w:r>
    </w:p>
    <w:p w14:paraId="4EACA3F6" w14:textId="77777777" w:rsidR="00025485" w:rsidRDefault="0002548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025485">
        <w:rPr>
          <w:sz w:val="22"/>
          <w:szCs w:val="22"/>
        </w:rPr>
        <w:t>odborné poradenství v případném správním řízení před Úřadem pro ochranu hospodářské soutěže, navazujícím na zadávací řízení na výběr zhotovitele Stavby, v částech, ve kterých bude toto správní řízení vedeno z důvodu nebo s ohledem na Projektovou dokumentaci (zpracování odborných podkladů a příslušných pasáží podání Objednatele).</w:t>
      </w:r>
    </w:p>
    <w:p w14:paraId="79A4C023" w14:textId="20FABF6C" w:rsidR="006864DD" w:rsidRPr="00F52952" w:rsidRDefault="006864DD" w:rsidP="00F07360">
      <w:pPr>
        <w:pStyle w:val="Odstavecseseznamem"/>
        <w:widowControl w:val="0"/>
        <w:numPr>
          <w:ilvl w:val="0"/>
          <w:numId w:val="8"/>
        </w:numPr>
        <w:autoSpaceDE w:val="0"/>
        <w:autoSpaceDN w:val="0"/>
        <w:spacing w:before="120" w:after="120"/>
        <w:ind w:left="567" w:hanging="567"/>
        <w:contextualSpacing w:val="0"/>
        <w:jc w:val="both"/>
        <w:rPr>
          <w:b/>
          <w:sz w:val="22"/>
          <w:szCs w:val="22"/>
        </w:rPr>
      </w:pPr>
      <w:r w:rsidRPr="00F52952">
        <w:rPr>
          <w:b/>
          <w:sz w:val="22"/>
          <w:szCs w:val="22"/>
        </w:rPr>
        <w:t xml:space="preserve">Minimální rozsah a podrobnost </w:t>
      </w:r>
      <w:r w:rsidR="003634C5" w:rsidRPr="00F52952">
        <w:rPr>
          <w:b/>
          <w:sz w:val="22"/>
          <w:szCs w:val="22"/>
        </w:rPr>
        <w:t>D</w:t>
      </w:r>
      <w:r w:rsidRPr="00F52952">
        <w:rPr>
          <w:b/>
          <w:sz w:val="22"/>
          <w:szCs w:val="22"/>
        </w:rPr>
        <w:t>ozoru</w:t>
      </w:r>
      <w:r w:rsidR="003634C5" w:rsidRPr="00AE41AF">
        <w:t xml:space="preserve"> </w:t>
      </w:r>
      <w:r w:rsidR="003634C5" w:rsidRPr="00AE41AF">
        <w:rPr>
          <w:b/>
          <w:sz w:val="22"/>
          <w:szCs w:val="22"/>
        </w:rPr>
        <w:t>projektanta</w:t>
      </w:r>
    </w:p>
    <w:p w14:paraId="0BDFBAF2" w14:textId="68F082BC" w:rsidR="006864DD" w:rsidRPr="00F52952" w:rsidRDefault="006864DD" w:rsidP="00F07360">
      <w:pPr>
        <w:widowControl w:val="0"/>
        <w:rPr>
          <w:szCs w:val="22"/>
        </w:rPr>
      </w:pPr>
      <w:r w:rsidRPr="00F52952">
        <w:rPr>
          <w:szCs w:val="22"/>
        </w:rPr>
        <w:t xml:space="preserve">Zhotovitel je povinen postupovat při plnění </w:t>
      </w:r>
      <w:r w:rsidR="003634C5" w:rsidRPr="00F52952">
        <w:rPr>
          <w:szCs w:val="22"/>
        </w:rPr>
        <w:t>D</w:t>
      </w:r>
      <w:r w:rsidRPr="00F52952">
        <w:rPr>
          <w:szCs w:val="22"/>
        </w:rPr>
        <w:t xml:space="preserve">ozoru </w:t>
      </w:r>
      <w:r w:rsidR="003634C5" w:rsidRPr="00AE41AF">
        <w:rPr>
          <w:lang w:eastAsia="cs-CZ"/>
        </w:rPr>
        <w:t>projektanta</w:t>
      </w:r>
      <w:r w:rsidR="003634C5" w:rsidRPr="00F52952">
        <w:rPr>
          <w:szCs w:val="22"/>
        </w:rPr>
        <w:t xml:space="preserve"> </w:t>
      </w:r>
      <w:r w:rsidRPr="00F52952">
        <w:rPr>
          <w:szCs w:val="22"/>
        </w:rPr>
        <w:t>ve smyslu ustanovení § 1</w:t>
      </w:r>
      <w:r w:rsidR="00913DBF" w:rsidRPr="00F52952">
        <w:rPr>
          <w:szCs w:val="22"/>
        </w:rPr>
        <w:t>61</w:t>
      </w:r>
      <w:r w:rsidRPr="00F52952">
        <w:rPr>
          <w:szCs w:val="22"/>
        </w:rPr>
        <w:t xml:space="preserve"> odst. </w:t>
      </w:r>
      <w:r w:rsidR="00913DBF" w:rsidRPr="00F52952">
        <w:rPr>
          <w:szCs w:val="22"/>
        </w:rPr>
        <w:t>2</w:t>
      </w:r>
      <w:r w:rsidRPr="00F52952">
        <w:rPr>
          <w:szCs w:val="22"/>
        </w:rPr>
        <w:t xml:space="preserve"> Stavebního zákona, přičemž Zhotovitel bude provádět zejména následující činnosti:</w:t>
      </w:r>
    </w:p>
    <w:p w14:paraId="5E05EB07" w14:textId="4BDA4AB3"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kontrolu vypracování dílenské a montážní dokumentace pro Stavbu zhotovitelem Stavby v rozsahu zejména jejího souladu s Projektovou dokumentací a Povolením</w:t>
      </w:r>
      <w:r w:rsidR="000C5254">
        <w:rPr>
          <w:sz w:val="22"/>
          <w:szCs w:val="22"/>
        </w:rPr>
        <w:t xml:space="preserve"> záměru</w:t>
      </w:r>
      <w:r w:rsidRPr="00F52952">
        <w:rPr>
          <w:sz w:val="22"/>
          <w:szCs w:val="22"/>
        </w:rPr>
        <w:t>, smlouvou o dílo uzavřenou se zhotovitelem Stavby a právními předpisy, včetně upozornění Objednatele na zjištěné vady v dílenské a montážní dokumentaci;</w:t>
      </w:r>
    </w:p>
    <w:p w14:paraId="2416581E" w14:textId="3C7386DC"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kontrolu a koordinaci realizace Stavby v souladu s Projektovou dokumentací, Povolením</w:t>
      </w:r>
      <w:r w:rsidR="0024294E">
        <w:rPr>
          <w:sz w:val="22"/>
          <w:szCs w:val="22"/>
        </w:rPr>
        <w:t xml:space="preserve"> záměru</w:t>
      </w:r>
      <w:r w:rsidRPr="00F52952">
        <w:rPr>
          <w:sz w:val="22"/>
          <w:szCs w:val="22"/>
        </w:rPr>
        <w:t>, včetně upozornění Objednatele na zjištěné vady při realizaci Stavby;</w:t>
      </w:r>
    </w:p>
    <w:p w14:paraId="083F31F2" w14:textId="63585366"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schvalování změn a odchylek od Projektové dokumentace a jejich zapracování do</w:t>
      </w:r>
      <w:r w:rsidR="002C6318" w:rsidRPr="00F52952">
        <w:rPr>
          <w:sz w:val="22"/>
          <w:szCs w:val="22"/>
        </w:rPr>
        <w:t xml:space="preserve"> ní</w:t>
      </w:r>
      <w:r w:rsidRPr="00F52952">
        <w:rPr>
          <w:sz w:val="22"/>
          <w:szCs w:val="22"/>
        </w:rPr>
        <w:t xml:space="preserve">; </w:t>
      </w:r>
    </w:p>
    <w:p w14:paraId="7B6BC97B" w14:textId="6DD44DB2"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kontrola vypracování dokumentace skutečného provedení Zhotovitelem Stavby pro účely vydání kolaudačního rozhodnutí a řádného provozu Stavby, včetně upozornění Objednatele na zjištěné vady v dokumentaci skutečného provedení;</w:t>
      </w:r>
    </w:p>
    <w:p w14:paraId="711D7934" w14:textId="04B598FC"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 xml:space="preserve">poskytnutí veškeré potřebné součinnosti Objednateli za účelem vydání kolaudačního rozhodnutí; </w:t>
      </w:r>
    </w:p>
    <w:p w14:paraId="12BFB41C"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poskytování vysvětlení potřebných k vypracování dodavatelské dokumentace;</w:t>
      </w:r>
    </w:p>
    <w:p w14:paraId="7D1CC914" w14:textId="4B0E32A9"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 xml:space="preserve">účast na předání </w:t>
      </w:r>
      <w:r w:rsidR="008D67BC">
        <w:rPr>
          <w:sz w:val="22"/>
          <w:szCs w:val="22"/>
        </w:rPr>
        <w:t>S</w:t>
      </w:r>
      <w:r w:rsidRPr="00F52952">
        <w:rPr>
          <w:sz w:val="22"/>
          <w:szCs w:val="22"/>
        </w:rPr>
        <w:t>taveniště zhotoviteli Stavby</w:t>
      </w:r>
      <w:r w:rsidR="002C6318" w:rsidRPr="00F52952">
        <w:rPr>
          <w:sz w:val="22"/>
          <w:szCs w:val="22"/>
        </w:rPr>
        <w:t xml:space="preserve"> a </w:t>
      </w:r>
      <w:r w:rsidRPr="00F52952">
        <w:rPr>
          <w:sz w:val="22"/>
          <w:szCs w:val="22"/>
        </w:rPr>
        <w:t>na kontrolních dnech Stavby</w:t>
      </w:r>
      <w:r w:rsidR="0088306D">
        <w:rPr>
          <w:sz w:val="22"/>
          <w:szCs w:val="22"/>
        </w:rPr>
        <w:t xml:space="preserve"> </w:t>
      </w:r>
      <w:r w:rsidR="0088306D" w:rsidRPr="00F52952">
        <w:rPr>
          <w:sz w:val="22"/>
          <w:szCs w:val="22"/>
        </w:rPr>
        <w:t xml:space="preserve">a závěrečné kontrolní </w:t>
      </w:r>
      <w:r w:rsidR="0088306D" w:rsidRPr="00F52952">
        <w:rPr>
          <w:sz w:val="22"/>
          <w:szCs w:val="22"/>
        </w:rPr>
        <w:lastRenderedPageBreak/>
        <w:t>prohlídce Stavby</w:t>
      </w:r>
      <w:r w:rsidRPr="00F52952">
        <w:rPr>
          <w:sz w:val="22"/>
          <w:szCs w:val="22"/>
        </w:rPr>
        <w:t>;</w:t>
      </w:r>
    </w:p>
    <w:p w14:paraId="2A3B992E" w14:textId="77777777" w:rsidR="00DB6319"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posuzování návrhů zhotovitele Stavby na změny a odchylky od Objednatelem schválené Projektové dokumentace</w:t>
      </w:r>
      <w:r w:rsidR="00DB6319">
        <w:rPr>
          <w:sz w:val="22"/>
          <w:szCs w:val="22"/>
        </w:rPr>
        <w:t>;</w:t>
      </w:r>
    </w:p>
    <w:p w14:paraId="42EF7F88" w14:textId="64097713"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spolupráce na přípravě podkladů ke kolaudaci nebo ke kolaudačnímu řízení včetně podkladů pro zpracování dokumentace skutečného provedení Stavby</w:t>
      </w:r>
      <w:r w:rsidR="00DB6319">
        <w:rPr>
          <w:sz w:val="22"/>
          <w:szCs w:val="22"/>
        </w:rPr>
        <w:t xml:space="preserve">, </w:t>
      </w:r>
      <w:r w:rsidR="00DB6319" w:rsidRPr="00F52952">
        <w:rPr>
          <w:sz w:val="22"/>
          <w:szCs w:val="22"/>
        </w:rPr>
        <w:t>součinnost při vydání kolaudačního rozhodnutí včetně účasti na jednání při vydání kolaudačního rozhodnutí</w:t>
      </w:r>
      <w:r w:rsidR="00DB6319">
        <w:rPr>
          <w:sz w:val="22"/>
          <w:szCs w:val="22"/>
        </w:rPr>
        <w:t>;</w:t>
      </w:r>
    </w:p>
    <w:p w14:paraId="02CCDEAD"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sledování postupu výstavby z technického hlediska a z hlediska časového plánu výstavby;</w:t>
      </w:r>
    </w:p>
    <w:p w14:paraId="0887541D"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spolupráce s koordinátorem BOZP a technickým dozorem investora (TDI);</w:t>
      </w:r>
    </w:p>
    <w:p w14:paraId="4AB29808"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spolupráce s odpovědným geodetem zhotovitele Stavby, popř. TDI;</w:t>
      </w:r>
    </w:p>
    <w:p w14:paraId="407F3DEB" w14:textId="77777777" w:rsidR="00E87945" w:rsidRPr="00F5295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sz w:val="22"/>
          <w:szCs w:val="22"/>
        </w:rPr>
      </w:pPr>
      <w:r w:rsidRPr="00F52952">
        <w:rPr>
          <w:sz w:val="22"/>
          <w:szCs w:val="22"/>
        </w:rPr>
        <w:t>účast na odevzdání a převzetí Stavby nebo její části včetně komplexního vyzkoušení;</w:t>
      </w:r>
    </w:p>
    <w:p w14:paraId="025D726E" w14:textId="53D74A2E" w:rsidR="00BA5AA9" w:rsidRPr="00922732" w:rsidRDefault="00E87945" w:rsidP="00F07360">
      <w:pPr>
        <w:pStyle w:val="Odstavecseseznamem"/>
        <w:widowControl w:val="0"/>
        <w:numPr>
          <w:ilvl w:val="1"/>
          <w:numId w:val="9"/>
        </w:numPr>
        <w:tabs>
          <w:tab w:val="left" w:pos="3329"/>
        </w:tabs>
        <w:autoSpaceDE w:val="0"/>
        <w:autoSpaceDN w:val="0"/>
        <w:spacing w:before="120" w:after="120"/>
        <w:ind w:left="426" w:hanging="426"/>
        <w:contextualSpacing w:val="0"/>
        <w:jc w:val="both"/>
        <w:rPr>
          <w:rFonts w:eastAsia="SimSun" w:cs="Arial"/>
          <w:bCs/>
          <w:iCs/>
          <w:szCs w:val="28"/>
          <w:lang w:eastAsia="en-US"/>
        </w:rPr>
      </w:pPr>
      <w:r w:rsidRPr="00922732">
        <w:rPr>
          <w:sz w:val="22"/>
          <w:szCs w:val="22"/>
        </w:rPr>
        <w:t>další činnosti zpravidla spojené s</w:t>
      </w:r>
      <w:r w:rsidR="00913DBF" w:rsidRPr="00922732">
        <w:rPr>
          <w:sz w:val="22"/>
          <w:szCs w:val="22"/>
        </w:rPr>
        <w:t> </w:t>
      </w:r>
      <w:r w:rsidRPr="00922732">
        <w:rPr>
          <w:sz w:val="22"/>
          <w:szCs w:val="22"/>
        </w:rPr>
        <w:t>dozorem</w:t>
      </w:r>
      <w:r w:rsidR="00913DBF" w:rsidRPr="00922732">
        <w:rPr>
          <w:sz w:val="22"/>
          <w:szCs w:val="22"/>
        </w:rPr>
        <w:t xml:space="preserve"> projektanta</w:t>
      </w:r>
      <w:r w:rsidR="006F11C8" w:rsidRPr="00922732">
        <w:rPr>
          <w:sz w:val="22"/>
          <w:szCs w:val="22"/>
        </w:rPr>
        <w:t xml:space="preserve"> ve smyslu ustanovení § 161 odst. 2 Stavebního zákona</w:t>
      </w:r>
      <w:r w:rsidRPr="00922732">
        <w:rPr>
          <w:sz w:val="22"/>
          <w:szCs w:val="22"/>
        </w:rPr>
        <w:t>.</w:t>
      </w:r>
    </w:p>
    <w:p w14:paraId="26B1A885" w14:textId="77777777" w:rsidR="007529F8" w:rsidRDefault="007529F8" w:rsidP="007529F8">
      <w:pPr>
        <w:pStyle w:val="Nadpis1"/>
        <w:keepNext w:val="0"/>
        <w:widowControl w:val="0"/>
        <w:numPr>
          <w:ilvl w:val="0"/>
          <w:numId w:val="0"/>
        </w:numPr>
        <w:pBdr>
          <w:bottom w:val="single" w:sz="4" w:space="1" w:color="auto"/>
        </w:pBdr>
        <w:spacing w:before="120" w:after="120"/>
      </w:pPr>
    </w:p>
    <w:p w14:paraId="569BB100" w14:textId="107A55F7" w:rsidR="00C63B35" w:rsidRDefault="00C63B35" w:rsidP="006D3C0E">
      <w:pPr>
        <w:pStyle w:val="Nadpis1"/>
        <w:keepNext w:val="0"/>
        <w:widowControl w:val="0"/>
        <w:numPr>
          <w:ilvl w:val="0"/>
          <w:numId w:val="0"/>
        </w:numPr>
        <w:spacing w:before="120" w:after="120"/>
        <w:rPr>
          <w:b w:val="0"/>
          <w:caps w:val="0"/>
        </w:rPr>
      </w:pPr>
      <w:r w:rsidRPr="002C5106">
        <w:t xml:space="preserve">Příloha č. </w:t>
      </w:r>
      <w:r>
        <w:t xml:space="preserve">3 - </w:t>
      </w:r>
      <w:r w:rsidR="001E65BF" w:rsidRPr="001B2F00">
        <w:rPr>
          <w:caps w:val="0"/>
        </w:rPr>
        <w:t>ROZSAH A STRUKTURA</w:t>
      </w:r>
      <w:r w:rsidR="001E65BF">
        <w:rPr>
          <w:caps w:val="0"/>
        </w:rPr>
        <w:t xml:space="preserve"> OIN</w:t>
      </w:r>
      <w:r w:rsidR="00F83C05">
        <w:rPr>
          <w:caps w:val="0"/>
        </w:rPr>
        <w:t xml:space="preserve"> A KONTROLNÍHO OIN</w:t>
      </w:r>
    </w:p>
    <w:p w14:paraId="3B79F54D" w14:textId="18E2A698" w:rsidR="00416272" w:rsidRPr="000075DE" w:rsidRDefault="00416272" w:rsidP="00BA33BC">
      <w:pPr>
        <w:widowControl w:val="0"/>
        <w:rPr>
          <w:b/>
          <w:bCs/>
          <w:iCs/>
          <w:szCs w:val="22"/>
        </w:rPr>
      </w:pPr>
      <w:r w:rsidRPr="000075DE">
        <w:rPr>
          <w:b/>
          <w:bCs/>
          <w:iCs/>
          <w:szCs w:val="22"/>
        </w:rPr>
        <w:t xml:space="preserve">Struktura OIN / Kontrolního OIN </w:t>
      </w:r>
    </w:p>
    <w:p w14:paraId="076C7818" w14:textId="52CDA629" w:rsidR="004D4E18" w:rsidRDefault="006C4586" w:rsidP="00F07360">
      <w:pPr>
        <w:widowControl w:val="0"/>
        <w:rPr>
          <w:b/>
          <w:i/>
          <w:szCs w:val="22"/>
        </w:rPr>
      </w:pPr>
      <w:r w:rsidRPr="000075DE">
        <w:rPr>
          <w:b/>
          <w:i/>
          <w:szCs w:val="22"/>
        </w:rPr>
        <w:t>(vloženo na následující straně)</w:t>
      </w:r>
    </w:p>
    <w:p w14:paraId="7F72DA8D" w14:textId="65342149" w:rsidR="00841E98" w:rsidRPr="000075DE" w:rsidRDefault="00AD039F" w:rsidP="004C2A7D">
      <w:pPr>
        <w:pStyle w:val="Nadpis1"/>
        <w:keepNext w:val="0"/>
        <w:widowControl w:val="0"/>
        <w:numPr>
          <w:ilvl w:val="0"/>
          <w:numId w:val="0"/>
        </w:numPr>
        <w:spacing w:before="120" w:after="120"/>
      </w:pPr>
      <w:r>
        <w:rPr>
          <w:i/>
          <w:szCs w:val="22"/>
        </w:rPr>
        <w:br w:type="column"/>
      </w:r>
      <w:r w:rsidR="00E50DE4" w:rsidRPr="000075DE">
        <w:lastRenderedPageBreak/>
        <w:t xml:space="preserve">Příloha č. </w:t>
      </w:r>
      <w:r w:rsidR="00416272" w:rsidRPr="000075DE">
        <w:t>4</w:t>
      </w:r>
      <w:r w:rsidR="00F744B4" w:rsidRPr="000075DE">
        <w:t xml:space="preserve"> - HARMONOGRAM PLNĚNÍ</w:t>
      </w:r>
    </w:p>
    <w:tbl>
      <w:tblPr>
        <w:tblStyle w:val="Mkatabulky"/>
        <w:tblW w:w="9209" w:type="dxa"/>
        <w:tblLook w:val="04A0" w:firstRow="1" w:lastRow="0" w:firstColumn="1" w:lastColumn="0" w:noHBand="0" w:noVBand="1"/>
      </w:tblPr>
      <w:tblGrid>
        <w:gridCol w:w="3964"/>
        <w:gridCol w:w="2410"/>
        <w:gridCol w:w="2835"/>
      </w:tblGrid>
      <w:tr w:rsidR="00F31F0F" w:rsidRPr="000075DE" w14:paraId="196E4944" w14:textId="77777777" w:rsidTr="00C1318D">
        <w:tc>
          <w:tcPr>
            <w:tcW w:w="3964" w:type="dxa"/>
            <w:shd w:val="clear" w:color="auto" w:fill="D9D9D9" w:themeFill="background1" w:themeFillShade="D9"/>
            <w:vAlign w:val="center"/>
          </w:tcPr>
          <w:p w14:paraId="0E4865CB" w14:textId="0E6709D8" w:rsidR="00F31F0F" w:rsidRPr="000075DE" w:rsidRDefault="005E63D9" w:rsidP="00F07360">
            <w:pPr>
              <w:widowControl w:val="0"/>
              <w:jc w:val="center"/>
              <w:rPr>
                <w:b/>
                <w:bCs/>
              </w:rPr>
            </w:pPr>
            <w:r w:rsidRPr="000075DE">
              <w:rPr>
                <w:b/>
                <w:bCs/>
              </w:rPr>
              <w:t xml:space="preserve">ČÁST DÍLA / </w:t>
            </w:r>
            <w:r w:rsidR="00F31F0F" w:rsidRPr="000075DE">
              <w:rPr>
                <w:b/>
                <w:bCs/>
              </w:rPr>
              <w:t>MILNÍK</w:t>
            </w:r>
          </w:p>
        </w:tc>
        <w:tc>
          <w:tcPr>
            <w:tcW w:w="2410" w:type="dxa"/>
            <w:shd w:val="clear" w:color="auto" w:fill="D9D9D9" w:themeFill="background1" w:themeFillShade="D9"/>
            <w:vAlign w:val="center"/>
          </w:tcPr>
          <w:p w14:paraId="0A75DED6" w14:textId="062E79CF" w:rsidR="00F31F0F" w:rsidRPr="000075DE" w:rsidRDefault="00F31F0F" w:rsidP="00F07360">
            <w:pPr>
              <w:widowControl w:val="0"/>
              <w:jc w:val="center"/>
              <w:rPr>
                <w:b/>
                <w:bCs/>
              </w:rPr>
            </w:pPr>
            <w:r w:rsidRPr="000075DE">
              <w:rPr>
                <w:b/>
                <w:bCs/>
              </w:rPr>
              <w:t>DÍLČÍ MILNÍK</w:t>
            </w:r>
          </w:p>
        </w:tc>
        <w:tc>
          <w:tcPr>
            <w:tcW w:w="2835" w:type="dxa"/>
            <w:shd w:val="clear" w:color="auto" w:fill="D9D9D9" w:themeFill="background1" w:themeFillShade="D9"/>
            <w:vAlign w:val="center"/>
          </w:tcPr>
          <w:p w14:paraId="6342EC40" w14:textId="4E1F558E" w:rsidR="00F31F0F" w:rsidRPr="000075DE" w:rsidRDefault="007146EE" w:rsidP="00F07360">
            <w:pPr>
              <w:widowControl w:val="0"/>
              <w:jc w:val="center"/>
              <w:rPr>
                <w:b/>
                <w:bCs/>
              </w:rPr>
            </w:pPr>
            <w:r w:rsidRPr="000075DE">
              <w:rPr>
                <w:b/>
                <w:bCs/>
              </w:rPr>
              <w:t>TERMÍN SPLNĚNÍ</w:t>
            </w:r>
          </w:p>
        </w:tc>
      </w:tr>
      <w:tr w:rsidR="00BC03F7" w:rsidRPr="000075DE" w14:paraId="3FD4B60B" w14:textId="77777777" w:rsidTr="00C1318D">
        <w:trPr>
          <w:trHeight w:val="207"/>
        </w:trPr>
        <w:tc>
          <w:tcPr>
            <w:tcW w:w="3964" w:type="dxa"/>
            <w:vAlign w:val="center"/>
          </w:tcPr>
          <w:p w14:paraId="6BA6BE0E" w14:textId="77777777" w:rsidR="00BC03F7" w:rsidRPr="000075DE" w:rsidRDefault="008F3D79" w:rsidP="00F07360">
            <w:pPr>
              <w:widowControl w:val="0"/>
              <w:jc w:val="center"/>
            </w:pPr>
            <w:r w:rsidRPr="000075DE">
              <w:t>Příprava Projektu</w:t>
            </w:r>
          </w:p>
          <w:p w14:paraId="7A30FA59" w14:textId="027651D0" w:rsidR="002528BE" w:rsidRPr="000075DE" w:rsidRDefault="002528BE" w:rsidP="00F07360">
            <w:pPr>
              <w:widowControl w:val="0"/>
              <w:jc w:val="center"/>
            </w:pPr>
            <w:r w:rsidRPr="000075DE">
              <w:rPr>
                <w:szCs w:val="22"/>
              </w:rPr>
              <w:t>Příprava Projektu</w:t>
            </w:r>
            <w:r w:rsidR="001F1EF2" w:rsidRPr="000075DE">
              <w:rPr>
                <w:szCs w:val="22"/>
              </w:rPr>
              <w:t xml:space="preserve"> (činnosti mající povahu předprojektové přípravy)</w:t>
            </w:r>
            <w:r w:rsidRPr="000075DE">
              <w:rPr>
                <w:szCs w:val="22"/>
              </w:rPr>
              <w:t xml:space="preserve"> je realizována v rámci projektu „</w:t>
            </w:r>
            <w:r w:rsidRPr="000075DE">
              <w:rPr>
                <w:i/>
                <w:iCs/>
                <w:szCs w:val="22"/>
              </w:rPr>
              <w:t>Projektová dokumentace na adaptaci areálu Středočeské vědecké knihovny v Kladně v souladu s potřebami knihovny jako živého centra společenských, kulturních a vzdělávacích aktivit</w:t>
            </w:r>
            <w:r w:rsidRPr="000075DE">
              <w:rPr>
                <w:szCs w:val="22"/>
              </w:rPr>
              <w:t>“, reg. č. CZ.31.7.0/0.0/0.0/24_120/0010436, finančně podpořeného z programu Národní plán obnovy – program č. Z1717 4.1.3 Finanční podpora na přípravu projektů v souladu s cíli EU – dotace (komponenta 4.1 Systémová podpora veřejných investic), financovaného Evropskou unií – Next Generation EU prostřednictvím Národního plánu obnovy a MMR ČR</w:t>
            </w:r>
          </w:p>
        </w:tc>
        <w:tc>
          <w:tcPr>
            <w:tcW w:w="2410" w:type="dxa"/>
            <w:vAlign w:val="center"/>
          </w:tcPr>
          <w:p w14:paraId="44012C0E" w14:textId="4385FC9E" w:rsidR="00BC03F7" w:rsidRPr="000075DE" w:rsidRDefault="009E14C3" w:rsidP="00F07360">
            <w:pPr>
              <w:widowControl w:val="0"/>
              <w:jc w:val="center"/>
            </w:pPr>
            <w:r w:rsidRPr="000075DE">
              <w:t>X</w:t>
            </w:r>
          </w:p>
        </w:tc>
        <w:tc>
          <w:tcPr>
            <w:tcW w:w="2835" w:type="dxa"/>
            <w:vAlign w:val="center"/>
          </w:tcPr>
          <w:p w14:paraId="5A148B3D" w14:textId="5D6C6FAB" w:rsidR="001E446A" w:rsidRPr="000075DE" w:rsidRDefault="00E515F3" w:rsidP="00F07360">
            <w:pPr>
              <w:widowControl w:val="0"/>
              <w:jc w:val="center"/>
              <w:rPr>
                <w:b/>
                <w:szCs w:val="22"/>
              </w:rPr>
            </w:pPr>
            <w:r w:rsidRPr="000075DE">
              <w:rPr>
                <w:b/>
                <w:szCs w:val="22"/>
              </w:rPr>
              <w:t>1 týden</w:t>
            </w:r>
            <w:r w:rsidR="001E446A" w:rsidRPr="000075DE">
              <w:rPr>
                <w:b/>
                <w:szCs w:val="22"/>
              </w:rPr>
              <w:t xml:space="preserve"> </w:t>
            </w:r>
          </w:p>
          <w:p w14:paraId="7C03FB82" w14:textId="22C4228A" w:rsidR="00BC03F7" w:rsidRPr="000075DE" w:rsidRDefault="001E446A" w:rsidP="00F07360">
            <w:pPr>
              <w:widowControl w:val="0"/>
              <w:jc w:val="center"/>
              <w:rPr>
                <w:szCs w:val="22"/>
              </w:rPr>
            </w:pPr>
            <w:r w:rsidRPr="000075DE">
              <w:rPr>
                <w:bCs/>
                <w:szCs w:val="22"/>
              </w:rPr>
              <w:t xml:space="preserve">od </w:t>
            </w:r>
            <w:r w:rsidR="00B12D50" w:rsidRPr="000075DE">
              <w:rPr>
                <w:bCs/>
                <w:szCs w:val="22"/>
              </w:rPr>
              <w:t>výzvy</w:t>
            </w:r>
            <w:r w:rsidRPr="000075DE">
              <w:rPr>
                <w:bCs/>
                <w:szCs w:val="22"/>
              </w:rPr>
              <w:t xml:space="preserve"> Objednatele</w:t>
            </w:r>
            <w:r w:rsidR="00A47D09" w:rsidRPr="000075DE">
              <w:rPr>
                <w:bCs/>
                <w:szCs w:val="22"/>
              </w:rPr>
              <w:t xml:space="preserve"> k zahájení prací na Přípravě Projektu</w:t>
            </w:r>
          </w:p>
        </w:tc>
      </w:tr>
      <w:tr w:rsidR="00F31F0F" w:rsidRPr="000075DE" w14:paraId="33A83970" w14:textId="77777777" w:rsidTr="00C1318D">
        <w:trPr>
          <w:trHeight w:val="207"/>
        </w:trPr>
        <w:tc>
          <w:tcPr>
            <w:tcW w:w="3964" w:type="dxa"/>
            <w:vAlign w:val="center"/>
          </w:tcPr>
          <w:p w14:paraId="25C7A72C" w14:textId="77777777" w:rsidR="00F31F0F" w:rsidRPr="000075DE" w:rsidRDefault="00025485" w:rsidP="00F07360">
            <w:pPr>
              <w:widowControl w:val="0"/>
              <w:jc w:val="center"/>
            </w:pPr>
            <w:r w:rsidRPr="000075DE">
              <w:t>Architektonická s</w:t>
            </w:r>
            <w:r w:rsidR="00F31F0F" w:rsidRPr="000075DE">
              <w:t xml:space="preserve">tudie </w:t>
            </w:r>
          </w:p>
          <w:p w14:paraId="36FD6C67" w14:textId="31B32177" w:rsidR="002528BE" w:rsidRPr="000075DE" w:rsidRDefault="002528BE" w:rsidP="00F07360">
            <w:pPr>
              <w:widowControl w:val="0"/>
              <w:jc w:val="center"/>
            </w:pPr>
            <w:r w:rsidRPr="000075DE">
              <w:rPr>
                <w:szCs w:val="22"/>
              </w:rPr>
              <w:t>Architektonická studie je zpracovávána v rámci projektu „</w:t>
            </w:r>
            <w:r w:rsidRPr="000075DE">
              <w:rPr>
                <w:i/>
                <w:iCs/>
                <w:szCs w:val="22"/>
              </w:rPr>
              <w:t>Projektová dokumentace na adaptaci areálu Středočeské vědecké knihovny v Kladně v souladu s potřebami knihovny jako živého centra společenských, kulturních a vzdělávacích aktivit</w:t>
            </w:r>
            <w:r w:rsidRPr="000075DE">
              <w:rPr>
                <w:szCs w:val="22"/>
              </w:rPr>
              <w:t>“, reg. č. CZ.31.7.0/0.0/0.0/24_120/0010436, finančně podpořeného z programu Národní plán obnovy – program č. Z1717 4.1.3 Finanční podpora na přípravu projektů v souladu s cíli EU – dotace (komponenta 4.1 Systémová podpora veřejných investic), financovaného Evropskou unií – Next Generation EU prostřednictvím Národního plánu obnovy a MMR ČR</w:t>
            </w:r>
          </w:p>
        </w:tc>
        <w:tc>
          <w:tcPr>
            <w:tcW w:w="2410" w:type="dxa"/>
            <w:vAlign w:val="center"/>
          </w:tcPr>
          <w:p w14:paraId="4DA3DECD" w14:textId="4D3D4887" w:rsidR="00F31F0F" w:rsidRPr="000075DE" w:rsidRDefault="003468F1" w:rsidP="00F07360">
            <w:pPr>
              <w:widowControl w:val="0"/>
              <w:jc w:val="center"/>
            </w:pPr>
            <w:r w:rsidRPr="000075DE">
              <w:t>X</w:t>
            </w:r>
          </w:p>
        </w:tc>
        <w:tc>
          <w:tcPr>
            <w:tcW w:w="2835" w:type="dxa"/>
            <w:vAlign w:val="center"/>
          </w:tcPr>
          <w:p w14:paraId="5DB7102D" w14:textId="2C00A228" w:rsidR="00A47D09" w:rsidRPr="000075DE" w:rsidRDefault="00A8126D" w:rsidP="00F07360">
            <w:pPr>
              <w:widowControl w:val="0"/>
              <w:jc w:val="center"/>
              <w:rPr>
                <w:b/>
                <w:szCs w:val="22"/>
              </w:rPr>
            </w:pPr>
            <w:r w:rsidRPr="000075DE">
              <w:rPr>
                <w:b/>
                <w:szCs w:val="22"/>
              </w:rPr>
              <w:t xml:space="preserve"> maximálně </w:t>
            </w:r>
            <w:r w:rsidR="00E515F3" w:rsidRPr="000075DE">
              <w:rPr>
                <w:b/>
                <w:szCs w:val="22"/>
              </w:rPr>
              <w:t>4 týdny</w:t>
            </w:r>
            <w:r w:rsidR="00A47D09" w:rsidRPr="000075DE">
              <w:rPr>
                <w:b/>
                <w:szCs w:val="22"/>
              </w:rPr>
              <w:t xml:space="preserve"> </w:t>
            </w:r>
          </w:p>
          <w:p w14:paraId="244CDC32" w14:textId="1A121241" w:rsidR="00F31F0F" w:rsidRPr="000075DE" w:rsidRDefault="00B12D50" w:rsidP="00F07360">
            <w:pPr>
              <w:widowControl w:val="0"/>
              <w:jc w:val="center"/>
            </w:pPr>
            <w:r w:rsidRPr="000075DE">
              <w:rPr>
                <w:bCs/>
                <w:szCs w:val="22"/>
              </w:rPr>
              <w:t xml:space="preserve">od výzvy </w:t>
            </w:r>
            <w:r w:rsidR="00A47D09" w:rsidRPr="000075DE">
              <w:rPr>
                <w:bCs/>
                <w:szCs w:val="22"/>
              </w:rPr>
              <w:t>Objednatele k zahájení prací na Architektonické studi</w:t>
            </w:r>
            <w:r w:rsidR="00474831" w:rsidRPr="000075DE">
              <w:rPr>
                <w:bCs/>
                <w:szCs w:val="22"/>
              </w:rPr>
              <w:t>i</w:t>
            </w:r>
            <w:r w:rsidR="00A8126D" w:rsidRPr="000075DE">
              <w:rPr>
                <w:bCs/>
                <w:szCs w:val="22"/>
              </w:rPr>
              <w:t xml:space="preserve">, </w:t>
            </w:r>
            <w:r w:rsidR="00A8126D" w:rsidRPr="000075DE">
              <w:rPr>
                <w:b/>
                <w:szCs w:val="22"/>
              </w:rPr>
              <w:t xml:space="preserve">nejpozději však do 26. 5. 2026 </w:t>
            </w:r>
          </w:p>
        </w:tc>
      </w:tr>
      <w:tr w:rsidR="003468F1" w:rsidRPr="000075DE" w14:paraId="0C394C18" w14:textId="77777777" w:rsidTr="00C1318D">
        <w:trPr>
          <w:trHeight w:val="207"/>
        </w:trPr>
        <w:tc>
          <w:tcPr>
            <w:tcW w:w="3964" w:type="dxa"/>
            <w:vAlign w:val="center"/>
          </w:tcPr>
          <w:p w14:paraId="1E0DB116" w14:textId="67C9A8B6" w:rsidR="003468F1" w:rsidRPr="000075DE" w:rsidRDefault="003468F1" w:rsidP="00F07360">
            <w:pPr>
              <w:widowControl w:val="0"/>
              <w:jc w:val="center"/>
            </w:pPr>
            <w:r w:rsidRPr="000075DE">
              <w:t xml:space="preserve">Záměr pro účely Povolení </w:t>
            </w:r>
          </w:p>
        </w:tc>
        <w:tc>
          <w:tcPr>
            <w:tcW w:w="2410" w:type="dxa"/>
            <w:vAlign w:val="center"/>
          </w:tcPr>
          <w:p w14:paraId="0E4F6892" w14:textId="12C25388" w:rsidR="003468F1" w:rsidRPr="000075DE" w:rsidDel="00474831" w:rsidRDefault="003468F1" w:rsidP="00F07360">
            <w:pPr>
              <w:widowControl w:val="0"/>
              <w:jc w:val="center"/>
            </w:pPr>
            <w:r w:rsidRPr="000075DE">
              <w:t>X</w:t>
            </w:r>
          </w:p>
        </w:tc>
        <w:tc>
          <w:tcPr>
            <w:tcW w:w="2835" w:type="dxa"/>
            <w:vAlign w:val="center"/>
          </w:tcPr>
          <w:p w14:paraId="266803D2" w14:textId="22996A94" w:rsidR="003468F1" w:rsidRPr="000075DE" w:rsidRDefault="00E515F3" w:rsidP="003468F1">
            <w:pPr>
              <w:widowControl w:val="0"/>
              <w:jc w:val="center"/>
              <w:rPr>
                <w:b/>
                <w:szCs w:val="22"/>
              </w:rPr>
            </w:pPr>
            <w:r w:rsidRPr="000075DE">
              <w:rPr>
                <w:b/>
                <w:szCs w:val="22"/>
              </w:rPr>
              <w:t>3,5 měsíce</w:t>
            </w:r>
            <w:r w:rsidR="003468F1" w:rsidRPr="000075DE">
              <w:rPr>
                <w:b/>
                <w:szCs w:val="22"/>
              </w:rPr>
              <w:t xml:space="preserve"> </w:t>
            </w:r>
          </w:p>
          <w:p w14:paraId="176B58C5" w14:textId="22499470" w:rsidR="003468F1" w:rsidRPr="000075DE" w:rsidRDefault="003468F1" w:rsidP="003468F1">
            <w:pPr>
              <w:widowControl w:val="0"/>
              <w:jc w:val="center"/>
              <w:rPr>
                <w:b/>
                <w:szCs w:val="22"/>
              </w:rPr>
            </w:pPr>
            <w:r w:rsidRPr="000075DE">
              <w:rPr>
                <w:szCs w:val="22"/>
              </w:rPr>
              <w:t xml:space="preserve">od </w:t>
            </w:r>
            <w:r w:rsidRPr="000075DE">
              <w:rPr>
                <w:bCs/>
                <w:szCs w:val="22"/>
              </w:rPr>
              <w:t>výzvy</w:t>
            </w:r>
            <w:r w:rsidRPr="000075DE">
              <w:rPr>
                <w:szCs w:val="22"/>
              </w:rPr>
              <w:t xml:space="preserve"> Objednatele k zahájení prací na Záměru pro účely Povolení</w:t>
            </w:r>
          </w:p>
        </w:tc>
      </w:tr>
      <w:tr w:rsidR="00A47D09" w:rsidRPr="000075DE" w14:paraId="4499A6A4" w14:textId="77777777" w:rsidTr="00C1318D">
        <w:trPr>
          <w:trHeight w:val="313"/>
        </w:trPr>
        <w:tc>
          <w:tcPr>
            <w:tcW w:w="3964" w:type="dxa"/>
            <w:vMerge w:val="restart"/>
            <w:vAlign w:val="center"/>
          </w:tcPr>
          <w:p w14:paraId="57B05E45" w14:textId="2689C152" w:rsidR="00A47D09" w:rsidRPr="000075DE" w:rsidRDefault="00A47D09" w:rsidP="00F07360">
            <w:pPr>
              <w:widowControl w:val="0"/>
              <w:jc w:val="center"/>
            </w:pPr>
            <w:r w:rsidRPr="000075DE">
              <w:t>Dokumentace pro povolení záměru</w:t>
            </w:r>
            <w:r w:rsidR="007529F8" w:rsidRPr="000075DE">
              <w:t>, včetně BIM</w:t>
            </w:r>
          </w:p>
        </w:tc>
        <w:tc>
          <w:tcPr>
            <w:tcW w:w="2410" w:type="dxa"/>
            <w:vAlign w:val="center"/>
          </w:tcPr>
          <w:p w14:paraId="08E8ADCB" w14:textId="197724C9" w:rsidR="00A47D09" w:rsidRPr="000075DE" w:rsidRDefault="00A47D09" w:rsidP="00F07360">
            <w:pPr>
              <w:widowControl w:val="0"/>
              <w:jc w:val="center"/>
            </w:pPr>
            <w:r w:rsidRPr="000075DE">
              <w:t>Koncept DPZ</w:t>
            </w:r>
          </w:p>
        </w:tc>
        <w:tc>
          <w:tcPr>
            <w:tcW w:w="2835" w:type="dxa"/>
            <w:vAlign w:val="center"/>
          </w:tcPr>
          <w:p w14:paraId="2DFEA249" w14:textId="2A58D5BA" w:rsidR="00A120FD" w:rsidRPr="000075DE" w:rsidRDefault="00E515F3" w:rsidP="00F07360">
            <w:pPr>
              <w:widowControl w:val="0"/>
              <w:jc w:val="center"/>
              <w:rPr>
                <w:b/>
                <w:szCs w:val="22"/>
              </w:rPr>
            </w:pPr>
            <w:r w:rsidRPr="000075DE">
              <w:rPr>
                <w:b/>
                <w:szCs w:val="22"/>
              </w:rPr>
              <w:t>4 měsíce</w:t>
            </w:r>
          </w:p>
          <w:p w14:paraId="5B6ECC1F" w14:textId="5734C786" w:rsidR="00A47D09" w:rsidRPr="000075DE" w:rsidRDefault="00A47D09" w:rsidP="00F07360">
            <w:pPr>
              <w:widowControl w:val="0"/>
              <w:jc w:val="center"/>
            </w:pPr>
            <w:r w:rsidRPr="000075DE">
              <w:rPr>
                <w:szCs w:val="22"/>
              </w:rPr>
              <w:t xml:space="preserve">od výzvy Objednatele k zahájení prací na Konceptu DPZ </w:t>
            </w:r>
          </w:p>
        </w:tc>
      </w:tr>
      <w:tr w:rsidR="00A47D09" w:rsidRPr="000075DE" w14:paraId="57A94F81" w14:textId="77777777" w:rsidTr="00C1318D">
        <w:trPr>
          <w:trHeight w:val="313"/>
        </w:trPr>
        <w:tc>
          <w:tcPr>
            <w:tcW w:w="3964" w:type="dxa"/>
            <w:vMerge/>
            <w:vAlign w:val="center"/>
          </w:tcPr>
          <w:p w14:paraId="570846BF" w14:textId="77777777" w:rsidR="00A47D09" w:rsidRPr="000075DE" w:rsidRDefault="00A47D09" w:rsidP="00F07360">
            <w:pPr>
              <w:widowControl w:val="0"/>
              <w:jc w:val="center"/>
            </w:pPr>
          </w:p>
        </w:tc>
        <w:tc>
          <w:tcPr>
            <w:tcW w:w="2410" w:type="dxa"/>
            <w:vAlign w:val="center"/>
          </w:tcPr>
          <w:p w14:paraId="738EE1AE" w14:textId="70813FE9" w:rsidR="00A47D09" w:rsidRPr="000075DE" w:rsidRDefault="00A47D09" w:rsidP="00F07360">
            <w:pPr>
              <w:widowControl w:val="0"/>
              <w:jc w:val="center"/>
            </w:pPr>
            <w:r w:rsidRPr="000075DE">
              <w:t>Čistopis DPZ</w:t>
            </w:r>
          </w:p>
        </w:tc>
        <w:tc>
          <w:tcPr>
            <w:tcW w:w="2835" w:type="dxa"/>
            <w:vAlign w:val="center"/>
          </w:tcPr>
          <w:p w14:paraId="2EF10B33" w14:textId="7D16850A" w:rsidR="00A120FD" w:rsidRPr="000075DE" w:rsidRDefault="00E515F3" w:rsidP="00F07360">
            <w:pPr>
              <w:widowControl w:val="0"/>
              <w:jc w:val="center"/>
              <w:rPr>
                <w:b/>
                <w:szCs w:val="22"/>
              </w:rPr>
            </w:pPr>
            <w:r w:rsidRPr="000075DE">
              <w:rPr>
                <w:b/>
                <w:szCs w:val="22"/>
              </w:rPr>
              <w:t>1 měsíc</w:t>
            </w:r>
          </w:p>
          <w:p w14:paraId="4B74B750" w14:textId="798B9DC0" w:rsidR="00A47D09" w:rsidRPr="000075DE" w:rsidRDefault="00A120FD" w:rsidP="00F07360">
            <w:pPr>
              <w:widowControl w:val="0"/>
              <w:jc w:val="center"/>
              <w:rPr>
                <w:szCs w:val="22"/>
              </w:rPr>
            </w:pPr>
            <w:r w:rsidRPr="000075DE">
              <w:rPr>
                <w:szCs w:val="22"/>
              </w:rPr>
              <w:lastRenderedPageBreak/>
              <w:t>od výzvy Objednatele k zahájení prací na Čistopisu DPZ</w:t>
            </w:r>
          </w:p>
        </w:tc>
      </w:tr>
      <w:tr w:rsidR="008C69C2" w:rsidRPr="000075DE" w14:paraId="3E25F863" w14:textId="77777777" w:rsidTr="00C1318D">
        <w:tc>
          <w:tcPr>
            <w:tcW w:w="3964" w:type="dxa"/>
            <w:vAlign w:val="center"/>
          </w:tcPr>
          <w:p w14:paraId="017F9668" w14:textId="7E08A28C" w:rsidR="008C69C2" w:rsidRPr="000075DE" w:rsidDel="00317B89" w:rsidRDefault="00236906" w:rsidP="00F07360">
            <w:pPr>
              <w:widowControl w:val="0"/>
              <w:jc w:val="center"/>
            </w:pPr>
            <w:r w:rsidRPr="000075DE">
              <w:lastRenderedPageBreak/>
              <w:t>Inženýrská činnost</w:t>
            </w:r>
          </w:p>
        </w:tc>
        <w:tc>
          <w:tcPr>
            <w:tcW w:w="2410" w:type="dxa"/>
            <w:vAlign w:val="center"/>
          </w:tcPr>
          <w:p w14:paraId="16B9CA8F" w14:textId="186B8329" w:rsidR="008C69C2" w:rsidRPr="000075DE" w:rsidRDefault="00DA2804" w:rsidP="00F07360">
            <w:pPr>
              <w:widowControl w:val="0"/>
              <w:jc w:val="center"/>
            </w:pPr>
            <w:r w:rsidRPr="000075DE">
              <w:t>Nabytí právní moci Povolení záměru</w:t>
            </w:r>
          </w:p>
        </w:tc>
        <w:tc>
          <w:tcPr>
            <w:tcW w:w="2835" w:type="dxa"/>
            <w:vAlign w:val="center"/>
          </w:tcPr>
          <w:p w14:paraId="34F5795F" w14:textId="4C386766" w:rsidR="00F744B4" w:rsidRPr="000075DE" w:rsidRDefault="00E515F3" w:rsidP="00E515F3">
            <w:pPr>
              <w:widowControl w:val="0"/>
              <w:jc w:val="center"/>
              <w:rPr>
                <w:b/>
                <w:szCs w:val="22"/>
              </w:rPr>
            </w:pPr>
            <w:r w:rsidRPr="000075DE">
              <w:rPr>
                <w:b/>
                <w:szCs w:val="22"/>
              </w:rPr>
              <w:t xml:space="preserve">10–12 měsíců </w:t>
            </w:r>
            <w:r w:rsidR="00F744B4" w:rsidRPr="000075DE">
              <w:rPr>
                <w:b/>
                <w:szCs w:val="22"/>
              </w:rPr>
              <w:t xml:space="preserve"> </w:t>
            </w:r>
          </w:p>
          <w:p w14:paraId="709C7AF5" w14:textId="63308E98" w:rsidR="008C69C2" w:rsidRPr="000075DE" w:rsidRDefault="007309F8" w:rsidP="00F07360">
            <w:pPr>
              <w:widowControl w:val="0"/>
              <w:jc w:val="center"/>
            </w:pPr>
            <w:r w:rsidRPr="000075DE">
              <w:rPr>
                <w:szCs w:val="22"/>
              </w:rPr>
              <w:t>o</w:t>
            </w:r>
            <w:r w:rsidR="00767AEE" w:rsidRPr="000075DE">
              <w:rPr>
                <w:szCs w:val="22"/>
              </w:rPr>
              <w:t xml:space="preserve">d </w:t>
            </w:r>
            <w:r w:rsidR="00AC4EC7" w:rsidRPr="000075DE">
              <w:rPr>
                <w:szCs w:val="22"/>
              </w:rPr>
              <w:t>výzvy</w:t>
            </w:r>
            <w:r w:rsidRPr="000075DE">
              <w:rPr>
                <w:szCs w:val="22"/>
              </w:rPr>
              <w:t xml:space="preserve"> Objednatele k zahájení </w:t>
            </w:r>
            <w:r w:rsidR="00CD5997" w:rsidRPr="000075DE">
              <w:rPr>
                <w:szCs w:val="22"/>
              </w:rPr>
              <w:t xml:space="preserve">plnění </w:t>
            </w:r>
            <w:r w:rsidR="001B192B" w:rsidRPr="000075DE">
              <w:rPr>
                <w:szCs w:val="22"/>
              </w:rPr>
              <w:t>I</w:t>
            </w:r>
            <w:r w:rsidR="00CD5997" w:rsidRPr="000075DE">
              <w:rPr>
                <w:szCs w:val="22"/>
              </w:rPr>
              <w:t xml:space="preserve">nženýrských činností </w:t>
            </w:r>
          </w:p>
        </w:tc>
      </w:tr>
      <w:tr w:rsidR="00922732" w:rsidRPr="000075DE" w14:paraId="02FB58CC" w14:textId="77777777" w:rsidTr="00C1318D">
        <w:trPr>
          <w:trHeight w:val="1119"/>
        </w:trPr>
        <w:tc>
          <w:tcPr>
            <w:tcW w:w="3964" w:type="dxa"/>
            <w:vMerge w:val="restart"/>
            <w:vAlign w:val="center"/>
          </w:tcPr>
          <w:p w14:paraId="3FD4F2B2" w14:textId="3C2A3227" w:rsidR="00922732" w:rsidRPr="000075DE" w:rsidRDefault="00922732" w:rsidP="00F07360">
            <w:pPr>
              <w:widowControl w:val="0"/>
              <w:jc w:val="center"/>
            </w:pPr>
            <w:r w:rsidRPr="000075DE">
              <w:t>Dokumentace pro provádění Stavby</w:t>
            </w:r>
            <w:r w:rsidR="00D92A56" w:rsidRPr="000075DE">
              <w:t>, včetně BIM</w:t>
            </w:r>
          </w:p>
        </w:tc>
        <w:tc>
          <w:tcPr>
            <w:tcW w:w="2410" w:type="dxa"/>
            <w:vAlign w:val="center"/>
          </w:tcPr>
          <w:p w14:paraId="676F7CA4" w14:textId="4D5A76D0" w:rsidR="00922732" w:rsidRPr="000075DE" w:rsidRDefault="00922732" w:rsidP="00F07360">
            <w:pPr>
              <w:widowControl w:val="0"/>
              <w:jc w:val="center"/>
            </w:pPr>
            <w:r w:rsidRPr="000075DE">
              <w:t xml:space="preserve">Koncept DPS </w:t>
            </w:r>
          </w:p>
        </w:tc>
        <w:tc>
          <w:tcPr>
            <w:tcW w:w="2835" w:type="dxa"/>
            <w:vAlign w:val="center"/>
          </w:tcPr>
          <w:p w14:paraId="441F595E" w14:textId="558C78C2" w:rsidR="00922732" w:rsidRPr="000075DE" w:rsidRDefault="00E515F3" w:rsidP="00F07360">
            <w:pPr>
              <w:widowControl w:val="0"/>
              <w:jc w:val="center"/>
              <w:rPr>
                <w:b/>
                <w:szCs w:val="22"/>
              </w:rPr>
            </w:pPr>
            <w:r w:rsidRPr="000075DE">
              <w:rPr>
                <w:b/>
                <w:szCs w:val="22"/>
              </w:rPr>
              <w:t>7 měsíců</w:t>
            </w:r>
          </w:p>
          <w:p w14:paraId="47DCF6F8" w14:textId="230E4B53" w:rsidR="00922732" w:rsidRPr="000075DE" w:rsidRDefault="00922732" w:rsidP="00F07360">
            <w:pPr>
              <w:widowControl w:val="0"/>
              <w:jc w:val="center"/>
            </w:pPr>
            <w:r w:rsidRPr="000075DE">
              <w:rPr>
                <w:szCs w:val="22"/>
              </w:rPr>
              <w:t>od výzvy Objednatele k zahájení prací na Konceptu DPS</w:t>
            </w:r>
          </w:p>
        </w:tc>
      </w:tr>
      <w:tr w:rsidR="002B0070" w:rsidRPr="000075DE" w14:paraId="2559DC2F" w14:textId="77777777" w:rsidTr="00C1318D">
        <w:tc>
          <w:tcPr>
            <w:tcW w:w="3964" w:type="dxa"/>
            <w:vMerge/>
            <w:vAlign w:val="center"/>
          </w:tcPr>
          <w:p w14:paraId="24A9CB68" w14:textId="77777777" w:rsidR="002B0070" w:rsidRPr="000075DE" w:rsidRDefault="002B0070" w:rsidP="00F07360">
            <w:pPr>
              <w:widowControl w:val="0"/>
              <w:jc w:val="center"/>
            </w:pPr>
          </w:p>
        </w:tc>
        <w:tc>
          <w:tcPr>
            <w:tcW w:w="2410" w:type="dxa"/>
            <w:vAlign w:val="center"/>
          </w:tcPr>
          <w:p w14:paraId="20ED2AE0" w14:textId="2614E5B6" w:rsidR="002B0070" w:rsidRPr="000075DE" w:rsidRDefault="009C58C8" w:rsidP="00F07360">
            <w:pPr>
              <w:widowControl w:val="0"/>
              <w:jc w:val="center"/>
            </w:pPr>
            <w:r w:rsidRPr="000075DE">
              <w:t>Čistopis DPS</w:t>
            </w:r>
          </w:p>
        </w:tc>
        <w:tc>
          <w:tcPr>
            <w:tcW w:w="2835" w:type="dxa"/>
            <w:vAlign w:val="center"/>
          </w:tcPr>
          <w:p w14:paraId="596CDC92" w14:textId="12761CCD" w:rsidR="00F744B4" w:rsidRPr="000075DE" w:rsidRDefault="00E515F3" w:rsidP="00F07360">
            <w:pPr>
              <w:widowControl w:val="0"/>
              <w:jc w:val="center"/>
              <w:rPr>
                <w:b/>
                <w:szCs w:val="22"/>
              </w:rPr>
            </w:pPr>
            <w:r w:rsidRPr="000075DE">
              <w:rPr>
                <w:b/>
                <w:szCs w:val="22"/>
              </w:rPr>
              <w:t>1,5 měsíce</w:t>
            </w:r>
          </w:p>
          <w:p w14:paraId="4592A1E6" w14:textId="0B7F52EC" w:rsidR="002B0070" w:rsidRPr="000075DE" w:rsidRDefault="005E63D9" w:rsidP="00F07360">
            <w:pPr>
              <w:widowControl w:val="0"/>
              <w:jc w:val="center"/>
            </w:pPr>
            <w:r w:rsidRPr="000075DE">
              <w:rPr>
                <w:szCs w:val="22"/>
              </w:rPr>
              <w:t xml:space="preserve">od výzvy Objednatele k zahájení prací na </w:t>
            </w:r>
            <w:r w:rsidR="00F744B4" w:rsidRPr="000075DE">
              <w:rPr>
                <w:szCs w:val="22"/>
              </w:rPr>
              <w:t xml:space="preserve">Čistopisu </w:t>
            </w:r>
            <w:r w:rsidRPr="000075DE">
              <w:rPr>
                <w:szCs w:val="22"/>
              </w:rPr>
              <w:t>DPS</w:t>
            </w:r>
          </w:p>
        </w:tc>
      </w:tr>
      <w:tr w:rsidR="00D02F88" w:rsidRPr="000075DE" w14:paraId="2E9BD9D2" w14:textId="77777777" w:rsidTr="00C1318D">
        <w:tc>
          <w:tcPr>
            <w:tcW w:w="3964" w:type="dxa"/>
            <w:vAlign w:val="center"/>
          </w:tcPr>
          <w:p w14:paraId="5F404635" w14:textId="20373EA1" w:rsidR="00D02F88" w:rsidRPr="000075DE" w:rsidRDefault="00123DDC" w:rsidP="00F07360">
            <w:pPr>
              <w:widowControl w:val="0"/>
              <w:jc w:val="center"/>
            </w:pPr>
            <w:r w:rsidRPr="000075DE">
              <w:t xml:space="preserve">Soupis </w:t>
            </w:r>
            <w:r w:rsidR="00504119" w:rsidRPr="000075DE">
              <w:t xml:space="preserve">prací a dodávek </w:t>
            </w:r>
            <w:r w:rsidR="00504119" w:rsidRPr="000075DE">
              <w:br/>
              <w:t>(navazující na Čistopis DPS)</w:t>
            </w:r>
          </w:p>
        </w:tc>
        <w:tc>
          <w:tcPr>
            <w:tcW w:w="2410" w:type="dxa"/>
            <w:vAlign w:val="center"/>
          </w:tcPr>
          <w:p w14:paraId="3FD24B87" w14:textId="5063B86A" w:rsidR="00D02F88" w:rsidRPr="000075DE" w:rsidRDefault="00504119" w:rsidP="00F07360">
            <w:pPr>
              <w:widowControl w:val="0"/>
              <w:jc w:val="center"/>
            </w:pPr>
            <w:r w:rsidRPr="000075DE">
              <w:t>X</w:t>
            </w:r>
          </w:p>
        </w:tc>
        <w:tc>
          <w:tcPr>
            <w:tcW w:w="2835" w:type="dxa"/>
            <w:vAlign w:val="center"/>
          </w:tcPr>
          <w:p w14:paraId="0E3F9C74" w14:textId="77777777" w:rsidR="00D02F88" w:rsidRPr="00C1318D" w:rsidRDefault="00504119" w:rsidP="00F07360">
            <w:pPr>
              <w:widowControl w:val="0"/>
              <w:jc w:val="center"/>
              <w:rPr>
                <w:b/>
                <w:szCs w:val="22"/>
              </w:rPr>
            </w:pPr>
            <w:r w:rsidRPr="00C1318D">
              <w:rPr>
                <w:b/>
                <w:szCs w:val="22"/>
              </w:rPr>
              <w:t xml:space="preserve">1 měsíc </w:t>
            </w:r>
          </w:p>
          <w:p w14:paraId="01A83F95" w14:textId="10E9EEB6" w:rsidR="00504119" w:rsidRPr="00C1318D" w:rsidDel="00E515F3" w:rsidRDefault="00504119" w:rsidP="00F07360">
            <w:pPr>
              <w:widowControl w:val="0"/>
              <w:jc w:val="center"/>
              <w:rPr>
                <w:bCs/>
                <w:szCs w:val="22"/>
              </w:rPr>
            </w:pPr>
            <w:r w:rsidRPr="00C1318D">
              <w:rPr>
                <w:bCs/>
                <w:szCs w:val="22"/>
              </w:rPr>
              <w:t xml:space="preserve">od převzetí Čistopisu DPS </w:t>
            </w:r>
            <w:r w:rsidRPr="000075DE">
              <w:rPr>
                <w:bCs/>
              </w:rPr>
              <w:t>Objednatelem a odstranění všech vad Čistopisu DPS reklamovaných Objednatelem</w:t>
            </w:r>
          </w:p>
        </w:tc>
      </w:tr>
      <w:tr w:rsidR="0000175E" w:rsidRPr="000075DE" w14:paraId="6A82DD3A" w14:textId="77777777" w:rsidTr="00C1318D">
        <w:tc>
          <w:tcPr>
            <w:tcW w:w="3964" w:type="dxa"/>
            <w:vMerge w:val="restart"/>
            <w:vAlign w:val="center"/>
          </w:tcPr>
          <w:p w14:paraId="074C4550" w14:textId="12A1C72B" w:rsidR="0000175E" w:rsidRPr="000075DE" w:rsidRDefault="0000175E" w:rsidP="00F07360">
            <w:pPr>
              <w:widowControl w:val="0"/>
              <w:jc w:val="center"/>
            </w:pPr>
            <w:r w:rsidRPr="000075DE">
              <w:t>Dokumentace pro odstranění stavby</w:t>
            </w:r>
          </w:p>
        </w:tc>
        <w:tc>
          <w:tcPr>
            <w:tcW w:w="2410" w:type="dxa"/>
            <w:vAlign w:val="center"/>
          </w:tcPr>
          <w:p w14:paraId="140BC656" w14:textId="63627018" w:rsidR="0000175E" w:rsidRPr="000075DE" w:rsidRDefault="0000175E" w:rsidP="00F07360">
            <w:pPr>
              <w:widowControl w:val="0"/>
              <w:jc w:val="center"/>
            </w:pPr>
            <w:r w:rsidRPr="000075DE">
              <w:t>Koncept DOS</w:t>
            </w:r>
          </w:p>
        </w:tc>
        <w:tc>
          <w:tcPr>
            <w:tcW w:w="2835" w:type="dxa"/>
            <w:vAlign w:val="center"/>
          </w:tcPr>
          <w:p w14:paraId="527340C1" w14:textId="05962931" w:rsidR="0000175E" w:rsidRPr="000075DE" w:rsidRDefault="00E515F3" w:rsidP="00F07360">
            <w:pPr>
              <w:widowControl w:val="0"/>
              <w:jc w:val="center"/>
              <w:rPr>
                <w:b/>
                <w:szCs w:val="22"/>
              </w:rPr>
            </w:pPr>
            <w:r w:rsidRPr="000075DE">
              <w:rPr>
                <w:b/>
                <w:szCs w:val="22"/>
              </w:rPr>
              <w:t>2 měsíce</w:t>
            </w:r>
          </w:p>
          <w:p w14:paraId="22C49488" w14:textId="2A880581" w:rsidR="0000175E" w:rsidRPr="000075DE" w:rsidRDefault="0000175E" w:rsidP="00F07360">
            <w:pPr>
              <w:widowControl w:val="0"/>
              <w:jc w:val="center"/>
              <w:rPr>
                <w:b/>
                <w:szCs w:val="22"/>
              </w:rPr>
            </w:pPr>
            <w:r w:rsidRPr="000075DE">
              <w:rPr>
                <w:szCs w:val="22"/>
              </w:rPr>
              <w:t xml:space="preserve">od výzvy Objednatele k zahájení prací na Konceptu DOS </w:t>
            </w:r>
          </w:p>
        </w:tc>
      </w:tr>
      <w:tr w:rsidR="0000175E" w:rsidRPr="000075DE" w14:paraId="6AEF3950" w14:textId="77777777" w:rsidTr="00C1318D">
        <w:tc>
          <w:tcPr>
            <w:tcW w:w="3964" w:type="dxa"/>
            <w:vMerge/>
            <w:vAlign w:val="center"/>
          </w:tcPr>
          <w:p w14:paraId="1523007A" w14:textId="77777777" w:rsidR="0000175E" w:rsidRPr="000075DE" w:rsidRDefault="0000175E" w:rsidP="00F07360">
            <w:pPr>
              <w:widowControl w:val="0"/>
              <w:jc w:val="center"/>
            </w:pPr>
          </w:p>
        </w:tc>
        <w:tc>
          <w:tcPr>
            <w:tcW w:w="2410" w:type="dxa"/>
            <w:vAlign w:val="center"/>
          </w:tcPr>
          <w:p w14:paraId="7AD5F2CD" w14:textId="3F47F417" w:rsidR="0000175E" w:rsidRPr="000075DE" w:rsidRDefault="0000175E" w:rsidP="00F07360">
            <w:pPr>
              <w:widowControl w:val="0"/>
              <w:jc w:val="center"/>
            </w:pPr>
            <w:r w:rsidRPr="000075DE">
              <w:t>Čistopis DOS</w:t>
            </w:r>
          </w:p>
        </w:tc>
        <w:tc>
          <w:tcPr>
            <w:tcW w:w="2835" w:type="dxa"/>
            <w:vAlign w:val="center"/>
          </w:tcPr>
          <w:p w14:paraId="466BE21C" w14:textId="193C5C85" w:rsidR="0000175E" w:rsidRPr="000075DE" w:rsidRDefault="00E515F3" w:rsidP="00F07360">
            <w:pPr>
              <w:widowControl w:val="0"/>
              <w:jc w:val="center"/>
              <w:rPr>
                <w:b/>
                <w:szCs w:val="22"/>
              </w:rPr>
            </w:pPr>
            <w:r w:rsidRPr="000075DE">
              <w:rPr>
                <w:b/>
                <w:szCs w:val="22"/>
              </w:rPr>
              <w:t>0,5 měsíce</w:t>
            </w:r>
          </w:p>
          <w:p w14:paraId="7CD0A24C" w14:textId="33CE1826" w:rsidR="0000175E" w:rsidRPr="000075DE" w:rsidRDefault="0000175E" w:rsidP="00F07360">
            <w:pPr>
              <w:widowControl w:val="0"/>
              <w:jc w:val="center"/>
              <w:rPr>
                <w:b/>
                <w:szCs w:val="22"/>
              </w:rPr>
            </w:pPr>
            <w:r w:rsidRPr="000075DE">
              <w:rPr>
                <w:szCs w:val="22"/>
              </w:rPr>
              <w:t>od výzvy Objednatele k zahájení prací na Čistopisu DOS</w:t>
            </w:r>
          </w:p>
        </w:tc>
      </w:tr>
      <w:tr w:rsidR="0000175E" w:rsidRPr="000075DE" w14:paraId="68DAF4A5" w14:textId="77777777" w:rsidTr="00C1318D">
        <w:tc>
          <w:tcPr>
            <w:tcW w:w="3964" w:type="dxa"/>
            <w:vMerge w:val="restart"/>
            <w:vAlign w:val="center"/>
          </w:tcPr>
          <w:p w14:paraId="56735227" w14:textId="04814AB1" w:rsidR="0000175E" w:rsidRPr="000075DE" w:rsidRDefault="0000175E" w:rsidP="00F07360">
            <w:pPr>
              <w:widowControl w:val="0"/>
              <w:jc w:val="center"/>
            </w:pPr>
            <w:r w:rsidRPr="000075DE">
              <w:t>Projekt interiéru</w:t>
            </w:r>
          </w:p>
        </w:tc>
        <w:tc>
          <w:tcPr>
            <w:tcW w:w="2410" w:type="dxa"/>
            <w:vAlign w:val="center"/>
          </w:tcPr>
          <w:p w14:paraId="21239748" w14:textId="6F1B1674" w:rsidR="0000175E" w:rsidRPr="000075DE" w:rsidRDefault="0000175E" w:rsidP="00F07360">
            <w:pPr>
              <w:widowControl w:val="0"/>
              <w:jc w:val="center"/>
            </w:pPr>
            <w:r w:rsidRPr="000075DE">
              <w:t>Koncept PI</w:t>
            </w:r>
          </w:p>
        </w:tc>
        <w:tc>
          <w:tcPr>
            <w:tcW w:w="2835" w:type="dxa"/>
            <w:vAlign w:val="center"/>
          </w:tcPr>
          <w:p w14:paraId="7D395C25" w14:textId="2DA6ED92" w:rsidR="0000175E" w:rsidRPr="000075DE" w:rsidRDefault="00E515F3" w:rsidP="00F07360">
            <w:pPr>
              <w:widowControl w:val="0"/>
              <w:jc w:val="center"/>
              <w:rPr>
                <w:b/>
                <w:szCs w:val="22"/>
              </w:rPr>
            </w:pPr>
            <w:r w:rsidRPr="000075DE">
              <w:rPr>
                <w:b/>
                <w:szCs w:val="22"/>
              </w:rPr>
              <w:t>5 měsíců</w:t>
            </w:r>
            <w:r w:rsidR="0000175E" w:rsidRPr="000075DE">
              <w:rPr>
                <w:b/>
                <w:szCs w:val="22"/>
              </w:rPr>
              <w:t xml:space="preserve"> </w:t>
            </w:r>
          </w:p>
          <w:p w14:paraId="6D6F7B52" w14:textId="1C90E8F6" w:rsidR="0000175E" w:rsidRPr="000075DE" w:rsidRDefault="0000175E" w:rsidP="00F07360">
            <w:pPr>
              <w:widowControl w:val="0"/>
              <w:jc w:val="center"/>
              <w:rPr>
                <w:b/>
                <w:szCs w:val="22"/>
              </w:rPr>
            </w:pPr>
            <w:r w:rsidRPr="000075DE">
              <w:rPr>
                <w:szCs w:val="22"/>
              </w:rPr>
              <w:t xml:space="preserve">od výzvy Objednatele k zahájení prací na Konceptu PI </w:t>
            </w:r>
          </w:p>
        </w:tc>
      </w:tr>
      <w:tr w:rsidR="0000175E" w:rsidRPr="000075DE" w14:paraId="3FF9ABCD" w14:textId="77777777" w:rsidTr="00C1318D">
        <w:tc>
          <w:tcPr>
            <w:tcW w:w="3964" w:type="dxa"/>
            <w:vMerge/>
            <w:vAlign w:val="center"/>
          </w:tcPr>
          <w:p w14:paraId="33A585A8" w14:textId="77777777" w:rsidR="0000175E" w:rsidRPr="000075DE" w:rsidRDefault="0000175E" w:rsidP="00F07360">
            <w:pPr>
              <w:widowControl w:val="0"/>
              <w:jc w:val="center"/>
            </w:pPr>
          </w:p>
        </w:tc>
        <w:tc>
          <w:tcPr>
            <w:tcW w:w="2410" w:type="dxa"/>
            <w:vAlign w:val="center"/>
          </w:tcPr>
          <w:p w14:paraId="700553F9" w14:textId="7E45E008" w:rsidR="0000175E" w:rsidRPr="000075DE" w:rsidRDefault="0000175E" w:rsidP="00F07360">
            <w:pPr>
              <w:widowControl w:val="0"/>
              <w:jc w:val="center"/>
            </w:pPr>
            <w:r w:rsidRPr="000075DE">
              <w:t>Čistopis PI</w:t>
            </w:r>
          </w:p>
        </w:tc>
        <w:tc>
          <w:tcPr>
            <w:tcW w:w="2835" w:type="dxa"/>
            <w:vAlign w:val="center"/>
          </w:tcPr>
          <w:p w14:paraId="59B09BB9" w14:textId="5171F31D" w:rsidR="0000175E" w:rsidRPr="000075DE" w:rsidRDefault="00E515F3" w:rsidP="00F07360">
            <w:pPr>
              <w:widowControl w:val="0"/>
              <w:jc w:val="center"/>
              <w:rPr>
                <w:b/>
                <w:szCs w:val="22"/>
              </w:rPr>
            </w:pPr>
            <w:r w:rsidRPr="000075DE">
              <w:rPr>
                <w:b/>
                <w:szCs w:val="22"/>
              </w:rPr>
              <w:t>1,5 měsíce</w:t>
            </w:r>
          </w:p>
          <w:p w14:paraId="17735E69" w14:textId="6752FC1E" w:rsidR="0000175E" w:rsidRPr="000075DE" w:rsidRDefault="0000175E" w:rsidP="00F07360">
            <w:pPr>
              <w:widowControl w:val="0"/>
              <w:jc w:val="center"/>
              <w:rPr>
                <w:b/>
                <w:szCs w:val="22"/>
              </w:rPr>
            </w:pPr>
            <w:r w:rsidRPr="000075DE">
              <w:rPr>
                <w:szCs w:val="22"/>
              </w:rPr>
              <w:t>od výzvy Objednatele k zahájení prací na Čistopisu PI</w:t>
            </w:r>
          </w:p>
        </w:tc>
      </w:tr>
    </w:tbl>
    <w:p w14:paraId="71E51F80" w14:textId="77A770CC" w:rsidR="00AD039F" w:rsidRDefault="00AD039F" w:rsidP="00AD039F">
      <w:pPr>
        <w:pStyle w:val="Nadpis1"/>
        <w:keepNext w:val="0"/>
        <w:widowControl w:val="0"/>
        <w:numPr>
          <w:ilvl w:val="0"/>
          <w:numId w:val="0"/>
        </w:numPr>
        <w:spacing w:before="120" w:after="120"/>
      </w:pPr>
    </w:p>
    <w:p w14:paraId="37F38EAC" w14:textId="2090B312" w:rsidR="00641AA7" w:rsidRPr="00AD039F" w:rsidRDefault="00AD039F" w:rsidP="007529F8">
      <w:pPr>
        <w:pStyle w:val="Nadpis1"/>
        <w:keepNext w:val="0"/>
        <w:widowControl w:val="0"/>
        <w:numPr>
          <w:ilvl w:val="0"/>
          <w:numId w:val="0"/>
        </w:numPr>
        <w:spacing w:before="120" w:after="120"/>
      </w:pPr>
      <w:r>
        <w:br w:type="column"/>
      </w:r>
      <w:r w:rsidR="00B26E98" w:rsidRPr="000075DE">
        <w:lastRenderedPageBreak/>
        <w:t xml:space="preserve">Příloha č. </w:t>
      </w:r>
      <w:r w:rsidR="00416272" w:rsidRPr="000075DE">
        <w:t>5</w:t>
      </w:r>
      <w:r w:rsidR="00215793" w:rsidRPr="000075DE">
        <w:t xml:space="preserve"> - </w:t>
      </w:r>
      <w:r w:rsidR="001E65BF" w:rsidRPr="000075DE">
        <w:rPr>
          <w:iCs/>
          <w:caps w:val="0"/>
        </w:rPr>
        <w:t>CENA DLE JEDNOTLIVÝCH DÍLČÍCH PLNĚNÍ</w:t>
      </w:r>
    </w:p>
    <w:p w14:paraId="024CFC89" w14:textId="77777777" w:rsidR="00A935AB" w:rsidRDefault="00A935AB" w:rsidP="00F07360">
      <w:pPr>
        <w:pStyle w:val="Text11"/>
        <w:keepNext w:val="0"/>
        <w:widowControl w:val="0"/>
        <w:pBdr>
          <w:bottom w:val="single" w:sz="4" w:space="1" w:color="auto"/>
        </w:pBdr>
        <w:ind w:left="0"/>
      </w:pPr>
    </w:p>
    <w:p w14:paraId="6145322C" w14:textId="4BA76969" w:rsidR="000E7D4D" w:rsidRDefault="000E7D4D" w:rsidP="00F07360">
      <w:pPr>
        <w:pStyle w:val="Text11"/>
        <w:keepNext w:val="0"/>
        <w:widowControl w:val="0"/>
        <w:pBdr>
          <w:bottom w:val="single" w:sz="4" w:space="1" w:color="auto"/>
        </w:pBdr>
        <w:ind w:left="0"/>
      </w:pPr>
      <w:r>
        <w:t>Obchodní tajemství</w:t>
      </w:r>
    </w:p>
    <w:p w14:paraId="0A8C117F" w14:textId="77777777" w:rsidR="000E7D4D" w:rsidRDefault="000E7D4D" w:rsidP="00F07360">
      <w:pPr>
        <w:pStyle w:val="Text11"/>
        <w:keepNext w:val="0"/>
        <w:widowControl w:val="0"/>
        <w:pBdr>
          <w:bottom w:val="single" w:sz="4" w:space="1" w:color="auto"/>
        </w:pBdr>
        <w:ind w:left="0"/>
      </w:pPr>
    </w:p>
    <w:p w14:paraId="52BAA2C1" w14:textId="195B5EC7" w:rsidR="00254CBA" w:rsidRPr="002C5106" w:rsidRDefault="00254CBA" w:rsidP="007529F8">
      <w:pPr>
        <w:pStyle w:val="Nadpis1"/>
        <w:keepNext w:val="0"/>
        <w:widowControl w:val="0"/>
        <w:numPr>
          <w:ilvl w:val="0"/>
          <w:numId w:val="0"/>
        </w:numPr>
        <w:spacing w:before="120" w:after="120"/>
        <w:rPr>
          <w:b w:val="0"/>
          <w:caps w:val="0"/>
        </w:rPr>
      </w:pPr>
      <w:r w:rsidRPr="002C5106">
        <w:t>Příloha č.</w:t>
      </w:r>
      <w:r w:rsidR="00476B10">
        <w:t xml:space="preserve"> </w:t>
      </w:r>
      <w:r w:rsidR="00416272">
        <w:t>6</w:t>
      </w:r>
      <w:r w:rsidR="00D46214">
        <w:t xml:space="preserve"> - </w:t>
      </w:r>
      <w:r w:rsidR="001E65BF" w:rsidRPr="002C5106">
        <w:rPr>
          <w:caps w:val="0"/>
        </w:rPr>
        <w:t xml:space="preserve">SEZNAM </w:t>
      </w:r>
      <w:r w:rsidR="001E65BF">
        <w:rPr>
          <w:caps w:val="0"/>
        </w:rPr>
        <w:t>DOKUMENTŮ</w:t>
      </w:r>
      <w:r w:rsidR="001E65BF" w:rsidRPr="002C5106">
        <w:rPr>
          <w:caps w:val="0"/>
        </w:rPr>
        <w:t xml:space="preserve"> PŘEDANÝCH OBJEDNATELEM ZHOTOVITELI</w:t>
      </w:r>
    </w:p>
    <w:p w14:paraId="25DB5AE9" w14:textId="77777777" w:rsidR="00215793" w:rsidRPr="00215793" w:rsidRDefault="00215793" w:rsidP="00DE4792">
      <w:pPr>
        <w:pStyle w:val="Odstavecseseznamem"/>
        <w:widowControl w:val="0"/>
        <w:numPr>
          <w:ilvl w:val="0"/>
          <w:numId w:val="14"/>
        </w:numPr>
        <w:spacing w:before="120" w:after="120"/>
        <w:contextualSpacing w:val="0"/>
        <w:jc w:val="both"/>
        <w:rPr>
          <w:b/>
          <w:bCs/>
          <w:sz w:val="22"/>
          <w:szCs w:val="22"/>
        </w:rPr>
      </w:pPr>
      <w:r w:rsidRPr="00215793">
        <w:rPr>
          <w:b/>
          <w:bCs/>
          <w:sz w:val="22"/>
          <w:szCs w:val="22"/>
        </w:rPr>
        <w:t>Podklady zpřístupněné Zhotoviteli v rámci Soutěže o návrh</w:t>
      </w:r>
    </w:p>
    <w:p w14:paraId="2855339F" w14:textId="77777777" w:rsidR="00495D09" w:rsidRPr="00DE4792" w:rsidRDefault="00495D09" w:rsidP="00DE4792">
      <w:pPr>
        <w:pStyle w:val="Zkladntext"/>
        <w:widowControl w:val="0"/>
        <w:numPr>
          <w:ilvl w:val="0"/>
          <w:numId w:val="34"/>
        </w:numPr>
        <w:rPr>
          <w:szCs w:val="22"/>
        </w:rPr>
      </w:pPr>
      <w:r w:rsidRPr="00DE4792">
        <w:rPr>
          <w:szCs w:val="22"/>
        </w:rPr>
        <w:t xml:space="preserve">P01 Soutěžní zadání (.pdf) </w:t>
      </w:r>
    </w:p>
    <w:p w14:paraId="67AA2FCE" w14:textId="77777777" w:rsidR="00495D09" w:rsidRPr="00DE4792" w:rsidRDefault="00495D09" w:rsidP="00DE4792">
      <w:pPr>
        <w:pStyle w:val="Zkladntext"/>
        <w:widowControl w:val="0"/>
        <w:numPr>
          <w:ilvl w:val="0"/>
          <w:numId w:val="34"/>
        </w:numPr>
        <w:rPr>
          <w:szCs w:val="22"/>
        </w:rPr>
      </w:pPr>
      <w:r w:rsidRPr="00DE4792">
        <w:rPr>
          <w:szCs w:val="22"/>
        </w:rPr>
        <w:t xml:space="preserve">P02 Geodetické zaměření (.dwg, .pdf) </w:t>
      </w:r>
    </w:p>
    <w:p w14:paraId="06F8D1E6" w14:textId="77777777" w:rsidR="00495D09" w:rsidRPr="00DE4792" w:rsidRDefault="00495D09" w:rsidP="00DE4792">
      <w:pPr>
        <w:pStyle w:val="Zkladntext"/>
        <w:widowControl w:val="0"/>
        <w:numPr>
          <w:ilvl w:val="0"/>
          <w:numId w:val="34"/>
        </w:numPr>
        <w:rPr>
          <w:szCs w:val="22"/>
        </w:rPr>
      </w:pPr>
      <w:r w:rsidRPr="00DE4792">
        <w:rPr>
          <w:szCs w:val="22"/>
        </w:rPr>
        <w:t xml:space="preserve">P03 Územní plán (.pdf) </w:t>
      </w:r>
    </w:p>
    <w:p w14:paraId="129912CA" w14:textId="77777777" w:rsidR="00495D09" w:rsidRPr="00DE4792" w:rsidRDefault="00495D09" w:rsidP="00DE4792">
      <w:pPr>
        <w:pStyle w:val="Zkladntext"/>
        <w:widowControl w:val="0"/>
        <w:numPr>
          <w:ilvl w:val="0"/>
          <w:numId w:val="34"/>
        </w:numPr>
        <w:rPr>
          <w:szCs w:val="22"/>
        </w:rPr>
      </w:pPr>
      <w:r w:rsidRPr="00DE4792">
        <w:rPr>
          <w:szCs w:val="22"/>
        </w:rPr>
        <w:t xml:space="preserve">P04 Inženýrské sítě (.dwg, .pdf) </w:t>
      </w:r>
    </w:p>
    <w:p w14:paraId="157285A2" w14:textId="77777777" w:rsidR="00495D09" w:rsidRPr="00DE4792" w:rsidRDefault="00495D09" w:rsidP="00DE4792">
      <w:pPr>
        <w:pStyle w:val="Zkladntext"/>
        <w:widowControl w:val="0"/>
        <w:numPr>
          <w:ilvl w:val="0"/>
          <w:numId w:val="34"/>
        </w:numPr>
        <w:rPr>
          <w:szCs w:val="22"/>
        </w:rPr>
      </w:pPr>
      <w:r w:rsidRPr="00DE4792">
        <w:rPr>
          <w:szCs w:val="22"/>
        </w:rPr>
        <w:t xml:space="preserve">P05 Památková péče (.pdf) </w:t>
      </w:r>
    </w:p>
    <w:p w14:paraId="657D5ECF" w14:textId="77777777" w:rsidR="00495D09" w:rsidRPr="00DE4792" w:rsidRDefault="00495D09" w:rsidP="00DE4792">
      <w:pPr>
        <w:pStyle w:val="Zkladntext"/>
        <w:widowControl w:val="0"/>
        <w:numPr>
          <w:ilvl w:val="0"/>
          <w:numId w:val="34"/>
        </w:numPr>
        <w:rPr>
          <w:szCs w:val="22"/>
        </w:rPr>
      </w:pPr>
      <w:r w:rsidRPr="00DE4792">
        <w:rPr>
          <w:szCs w:val="22"/>
        </w:rPr>
        <w:t xml:space="preserve">P06 Historické dokumenty (.jpg, .pdf) </w:t>
      </w:r>
    </w:p>
    <w:p w14:paraId="15AB0591" w14:textId="77777777" w:rsidR="00495D09" w:rsidRPr="00DE4792" w:rsidRDefault="00495D09" w:rsidP="00DE4792">
      <w:pPr>
        <w:pStyle w:val="Zkladntext"/>
        <w:widowControl w:val="0"/>
        <w:numPr>
          <w:ilvl w:val="0"/>
          <w:numId w:val="34"/>
        </w:numPr>
        <w:rPr>
          <w:szCs w:val="22"/>
        </w:rPr>
      </w:pPr>
      <w:r w:rsidRPr="00DE4792">
        <w:rPr>
          <w:szCs w:val="22"/>
        </w:rPr>
        <w:t xml:space="preserve">P07 Dendrologický průzkum (.dwg, .pdf) </w:t>
      </w:r>
    </w:p>
    <w:p w14:paraId="5D014166" w14:textId="77777777" w:rsidR="00495D09" w:rsidRPr="00DE4792" w:rsidRDefault="00495D09" w:rsidP="00DE4792">
      <w:pPr>
        <w:pStyle w:val="Zkladntext"/>
        <w:widowControl w:val="0"/>
        <w:numPr>
          <w:ilvl w:val="0"/>
          <w:numId w:val="34"/>
        </w:numPr>
        <w:rPr>
          <w:szCs w:val="22"/>
        </w:rPr>
      </w:pPr>
      <w:r w:rsidRPr="00DE4792">
        <w:rPr>
          <w:szCs w:val="22"/>
        </w:rPr>
        <w:t xml:space="preserve">P08 Principy DNSH (.pdf) </w:t>
      </w:r>
    </w:p>
    <w:p w14:paraId="1436C8F7" w14:textId="77777777" w:rsidR="00495D09" w:rsidRPr="00DE4792" w:rsidRDefault="00495D09" w:rsidP="00DE4792">
      <w:pPr>
        <w:pStyle w:val="Zkladntext"/>
        <w:widowControl w:val="0"/>
        <w:numPr>
          <w:ilvl w:val="0"/>
          <w:numId w:val="34"/>
        </w:numPr>
        <w:rPr>
          <w:szCs w:val="22"/>
        </w:rPr>
      </w:pPr>
      <w:r w:rsidRPr="00DE4792">
        <w:rPr>
          <w:szCs w:val="22"/>
        </w:rPr>
        <w:t xml:space="preserve">P09 Fotodokumentace současného stavu (.jpg) </w:t>
      </w:r>
    </w:p>
    <w:p w14:paraId="5E9CFA00" w14:textId="2EC70F87" w:rsidR="00215793" w:rsidRPr="00215793" w:rsidRDefault="00215793" w:rsidP="00DE4792">
      <w:pPr>
        <w:pStyle w:val="Odstavecseseznamem"/>
        <w:widowControl w:val="0"/>
        <w:numPr>
          <w:ilvl w:val="0"/>
          <w:numId w:val="14"/>
        </w:numPr>
        <w:spacing w:before="120" w:after="120"/>
        <w:contextualSpacing w:val="0"/>
        <w:jc w:val="both"/>
        <w:rPr>
          <w:b/>
          <w:bCs/>
          <w:sz w:val="22"/>
          <w:szCs w:val="22"/>
        </w:rPr>
      </w:pPr>
      <w:r w:rsidRPr="00B43C98">
        <w:rPr>
          <w:b/>
          <w:bCs/>
          <w:sz w:val="22"/>
          <w:szCs w:val="22"/>
        </w:rPr>
        <w:t>Po</w:t>
      </w:r>
      <w:r w:rsidR="00B82350" w:rsidRPr="00B43C98">
        <w:rPr>
          <w:b/>
          <w:bCs/>
          <w:sz w:val="22"/>
          <w:szCs w:val="22"/>
        </w:rPr>
        <w:t>d</w:t>
      </w:r>
      <w:r w:rsidRPr="00B43C98">
        <w:rPr>
          <w:b/>
          <w:bCs/>
          <w:sz w:val="22"/>
          <w:szCs w:val="22"/>
        </w:rPr>
        <w:t>klady</w:t>
      </w:r>
      <w:r w:rsidRPr="00215793">
        <w:rPr>
          <w:b/>
          <w:bCs/>
          <w:sz w:val="22"/>
          <w:szCs w:val="22"/>
        </w:rPr>
        <w:t xml:space="preserve"> předané Zhotoviteli po Soutěži o návrh a nejpozději při podpisu Smlouvy</w:t>
      </w:r>
    </w:p>
    <w:p w14:paraId="66535EE4" w14:textId="43475740" w:rsidR="00D92A56" w:rsidRPr="00DE4792" w:rsidRDefault="00D92A56" w:rsidP="00DE4792">
      <w:pPr>
        <w:pStyle w:val="Zkladntext"/>
        <w:widowControl w:val="0"/>
        <w:numPr>
          <w:ilvl w:val="0"/>
          <w:numId w:val="35"/>
        </w:numPr>
        <w:rPr>
          <w:szCs w:val="22"/>
        </w:rPr>
      </w:pPr>
      <w:r w:rsidRPr="00DE4792">
        <w:rPr>
          <w:szCs w:val="22"/>
        </w:rPr>
        <w:t>Projektová dokumentace</w:t>
      </w:r>
      <w:r w:rsidR="00EB4ED7" w:rsidRPr="00DE4792">
        <w:rPr>
          <w:szCs w:val="22"/>
        </w:rPr>
        <w:t xml:space="preserve"> – Středočeská vědecká knihovna</w:t>
      </w:r>
      <w:r w:rsidR="000D2E7B">
        <w:rPr>
          <w:szCs w:val="22"/>
        </w:rPr>
        <w:t xml:space="preserve"> – zdroj tepla</w:t>
      </w:r>
      <w:r w:rsidR="00EB4ED7" w:rsidRPr="00DE4792">
        <w:rPr>
          <w:szCs w:val="22"/>
        </w:rPr>
        <w:t xml:space="preserve">, budova </w:t>
      </w:r>
      <w:r w:rsidR="005E1AE5" w:rsidRPr="00DE4792">
        <w:rPr>
          <w:szCs w:val="22"/>
        </w:rPr>
        <w:t xml:space="preserve">C </w:t>
      </w:r>
      <w:r w:rsidR="00EB4ED7" w:rsidRPr="00DE4792">
        <w:rPr>
          <w:szCs w:val="22"/>
        </w:rPr>
        <w:t>č.p.1550</w:t>
      </w:r>
      <w:r w:rsidRPr="00DE4792">
        <w:rPr>
          <w:szCs w:val="22"/>
        </w:rPr>
        <w:t xml:space="preserve"> (</w:t>
      </w:r>
      <w:r w:rsidR="006D4B5B" w:rsidRPr="00DE4792">
        <w:rPr>
          <w:szCs w:val="22"/>
        </w:rPr>
        <w:t xml:space="preserve">D.1.4. </w:t>
      </w:r>
      <w:r w:rsidRPr="00DE4792">
        <w:rPr>
          <w:szCs w:val="22"/>
        </w:rPr>
        <w:t>vnitřní plynovod</w:t>
      </w:r>
      <w:r w:rsidR="006D4B5B" w:rsidRPr="00DE4792">
        <w:rPr>
          <w:szCs w:val="22"/>
        </w:rPr>
        <w:t>; únor 2025</w:t>
      </w:r>
      <w:r w:rsidR="001053EC">
        <w:rPr>
          <w:szCs w:val="22"/>
        </w:rPr>
        <w:t>; zhotovitel PD: ITES spol. s r.o.</w:t>
      </w:r>
      <w:r w:rsidR="001053EC" w:rsidRPr="00B765B5">
        <w:rPr>
          <w:szCs w:val="22"/>
        </w:rPr>
        <w:t>)</w:t>
      </w:r>
    </w:p>
    <w:p w14:paraId="13A3292C" w14:textId="65227065" w:rsidR="00D92A56" w:rsidRPr="00F22D7D" w:rsidRDefault="002677F7" w:rsidP="00DE4792">
      <w:pPr>
        <w:pStyle w:val="Zkladntext"/>
        <w:widowControl w:val="0"/>
        <w:numPr>
          <w:ilvl w:val="0"/>
          <w:numId w:val="35"/>
        </w:numPr>
        <w:rPr>
          <w:szCs w:val="22"/>
        </w:rPr>
      </w:pPr>
      <w:r w:rsidRPr="00F22D7D">
        <w:rPr>
          <w:szCs w:val="22"/>
        </w:rPr>
        <w:t>Projektová dokumentace</w:t>
      </w:r>
      <w:r w:rsidR="00EB4ED7" w:rsidRPr="00F22D7D">
        <w:rPr>
          <w:szCs w:val="22"/>
        </w:rPr>
        <w:t xml:space="preserve"> </w:t>
      </w:r>
      <w:r w:rsidR="00EB4ED7" w:rsidRPr="00DE4792">
        <w:rPr>
          <w:szCs w:val="22"/>
        </w:rPr>
        <w:t>– Středočeská vědecká knihovna</w:t>
      </w:r>
      <w:r w:rsidR="000D2E7B">
        <w:rPr>
          <w:szCs w:val="22"/>
        </w:rPr>
        <w:t xml:space="preserve"> – zdroj tepla</w:t>
      </w:r>
      <w:r w:rsidR="00EB4ED7" w:rsidRPr="00DE4792">
        <w:rPr>
          <w:szCs w:val="22"/>
        </w:rPr>
        <w:t xml:space="preserve">, budova </w:t>
      </w:r>
      <w:r w:rsidR="005E1AE5" w:rsidRPr="00DE4792">
        <w:rPr>
          <w:szCs w:val="22"/>
        </w:rPr>
        <w:t xml:space="preserve">C </w:t>
      </w:r>
      <w:r w:rsidR="00EB4ED7" w:rsidRPr="00DE4792">
        <w:rPr>
          <w:szCs w:val="22"/>
        </w:rPr>
        <w:t>č.p</w:t>
      </w:r>
      <w:r w:rsidR="005E1AE5" w:rsidRPr="00DE4792">
        <w:rPr>
          <w:szCs w:val="22"/>
        </w:rPr>
        <w:t xml:space="preserve"> 1550</w:t>
      </w:r>
      <w:r w:rsidRPr="00F22D7D">
        <w:rPr>
          <w:szCs w:val="22"/>
        </w:rPr>
        <w:t xml:space="preserve"> (D.1.4., zdroj tepla, únor 2025</w:t>
      </w:r>
      <w:r w:rsidR="001053EC">
        <w:rPr>
          <w:szCs w:val="22"/>
        </w:rPr>
        <w:t>; zhotovitel PD: ITES spol. s r.o.</w:t>
      </w:r>
      <w:r w:rsidR="001053EC" w:rsidRPr="00B765B5">
        <w:rPr>
          <w:szCs w:val="22"/>
        </w:rPr>
        <w:t>)</w:t>
      </w:r>
    </w:p>
    <w:p w14:paraId="04007E04" w14:textId="34DB3F53" w:rsidR="00085E8F" w:rsidRDefault="00085E8F" w:rsidP="00DE4792">
      <w:pPr>
        <w:pStyle w:val="Zkladntext"/>
        <w:widowControl w:val="0"/>
        <w:numPr>
          <w:ilvl w:val="0"/>
          <w:numId w:val="35"/>
        </w:numPr>
        <w:rPr>
          <w:szCs w:val="22"/>
        </w:rPr>
      </w:pPr>
      <w:r w:rsidRPr="00F22D7D">
        <w:rPr>
          <w:szCs w:val="22"/>
        </w:rPr>
        <w:t xml:space="preserve">Technická zpráva </w:t>
      </w:r>
      <w:r w:rsidR="00EB4ED7" w:rsidRPr="00F22D7D">
        <w:rPr>
          <w:szCs w:val="22"/>
        </w:rPr>
        <w:t xml:space="preserve"> </w:t>
      </w:r>
      <w:r w:rsidR="00EB4ED7" w:rsidRPr="00DE4792">
        <w:rPr>
          <w:szCs w:val="22"/>
        </w:rPr>
        <w:t>– Středočeská vědecká knihovna</w:t>
      </w:r>
      <w:r w:rsidR="003327AB">
        <w:rPr>
          <w:szCs w:val="22"/>
        </w:rPr>
        <w:t xml:space="preserve"> – zdroj tepla</w:t>
      </w:r>
      <w:r w:rsidR="00EB4ED7" w:rsidRPr="00DE4792">
        <w:rPr>
          <w:szCs w:val="22"/>
        </w:rPr>
        <w:t xml:space="preserve">, budova </w:t>
      </w:r>
      <w:r w:rsidR="005E1AE5" w:rsidRPr="00DE4792">
        <w:rPr>
          <w:szCs w:val="22"/>
        </w:rPr>
        <w:t xml:space="preserve">C </w:t>
      </w:r>
      <w:r w:rsidR="00EB4ED7" w:rsidRPr="00DE4792">
        <w:rPr>
          <w:szCs w:val="22"/>
        </w:rPr>
        <w:t>č.p.</w:t>
      </w:r>
      <w:r w:rsidR="005E1AE5" w:rsidRPr="00DE4792">
        <w:rPr>
          <w:szCs w:val="22"/>
        </w:rPr>
        <w:t xml:space="preserve"> 1550</w:t>
      </w:r>
      <w:r w:rsidR="00841FC8" w:rsidRPr="00DE4792">
        <w:rPr>
          <w:szCs w:val="22"/>
        </w:rPr>
        <w:t xml:space="preserve"> </w:t>
      </w:r>
      <w:r w:rsidRPr="00F22D7D">
        <w:rPr>
          <w:szCs w:val="22"/>
        </w:rPr>
        <w:t>(A.3.4.1., únor 2025</w:t>
      </w:r>
      <w:r w:rsidR="006A44FC">
        <w:rPr>
          <w:szCs w:val="22"/>
        </w:rPr>
        <w:t xml:space="preserve">; </w:t>
      </w:r>
      <w:r w:rsidR="006A44FC" w:rsidRPr="006A44FC">
        <w:rPr>
          <w:szCs w:val="22"/>
        </w:rPr>
        <w:t>Ing. Miloš Svítek</w:t>
      </w:r>
      <w:r w:rsidRPr="00F22D7D">
        <w:rPr>
          <w:szCs w:val="22"/>
        </w:rPr>
        <w:t>)</w:t>
      </w:r>
    </w:p>
    <w:p w14:paraId="50F8CEF9" w14:textId="3054DE2C" w:rsidR="009B5475" w:rsidRPr="00B765B5" w:rsidRDefault="009B5475" w:rsidP="00DE4792">
      <w:pPr>
        <w:pStyle w:val="Zkladntext"/>
        <w:widowControl w:val="0"/>
        <w:numPr>
          <w:ilvl w:val="0"/>
          <w:numId w:val="35"/>
        </w:numPr>
        <w:rPr>
          <w:szCs w:val="22"/>
        </w:rPr>
      </w:pPr>
      <w:r w:rsidRPr="00B765B5">
        <w:rPr>
          <w:szCs w:val="22"/>
        </w:rPr>
        <w:t>Projektová dokumentace – Středočeská vědecká knihovna</w:t>
      </w:r>
      <w:r>
        <w:rPr>
          <w:szCs w:val="22"/>
        </w:rPr>
        <w:t xml:space="preserve"> – zdroj tepla</w:t>
      </w:r>
      <w:r w:rsidRPr="00B765B5">
        <w:rPr>
          <w:szCs w:val="22"/>
        </w:rPr>
        <w:t xml:space="preserve">, budova </w:t>
      </w:r>
      <w:r w:rsidR="000E556C">
        <w:rPr>
          <w:szCs w:val="22"/>
        </w:rPr>
        <w:t>A</w:t>
      </w:r>
      <w:r w:rsidRPr="00B765B5">
        <w:rPr>
          <w:szCs w:val="22"/>
        </w:rPr>
        <w:t xml:space="preserve"> č.p.</w:t>
      </w:r>
      <w:r w:rsidR="000E556C">
        <w:rPr>
          <w:szCs w:val="22"/>
        </w:rPr>
        <w:t xml:space="preserve">1641 </w:t>
      </w:r>
      <w:r w:rsidRPr="00B765B5">
        <w:rPr>
          <w:szCs w:val="22"/>
        </w:rPr>
        <w:t>(D.1.4. vnitřní plynovod; únor 2025</w:t>
      </w:r>
      <w:r w:rsidR="001053EC">
        <w:rPr>
          <w:szCs w:val="22"/>
        </w:rPr>
        <w:t>; zhotovitel PD: ITES spol. s r.o.</w:t>
      </w:r>
      <w:r w:rsidRPr="00B765B5">
        <w:rPr>
          <w:szCs w:val="22"/>
        </w:rPr>
        <w:t>)</w:t>
      </w:r>
    </w:p>
    <w:p w14:paraId="742909CF" w14:textId="380B4A63" w:rsidR="009B5475" w:rsidRPr="00F22D7D" w:rsidRDefault="009B5475" w:rsidP="00DE4792">
      <w:pPr>
        <w:pStyle w:val="Zkladntext"/>
        <w:widowControl w:val="0"/>
        <w:numPr>
          <w:ilvl w:val="0"/>
          <w:numId w:val="35"/>
        </w:numPr>
        <w:rPr>
          <w:szCs w:val="22"/>
        </w:rPr>
      </w:pPr>
      <w:r w:rsidRPr="00F22D7D">
        <w:rPr>
          <w:szCs w:val="22"/>
        </w:rPr>
        <w:t xml:space="preserve">Projektová dokumentace </w:t>
      </w:r>
      <w:r w:rsidRPr="00B765B5">
        <w:rPr>
          <w:szCs w:val="22"/>
        </w:rPr>
        <w:t>– Středočeská vědecká knihovna</w:t>
      </w:r>
      <w:r>
        <w:rPr>
          <w:szCs w:val="22"/>
        </w:rPr>
        <w:t xml:space="preserve"> – zdroj tepla</w:t>
      </w:r>
      <w:r w:rsidRPr="00B765B5">
        <w:rPr>
          <w:szCs w:val="22"/>
        </w:rPr>
        <w:t xml:space="preserve">, budova </w:t>
      </w:r>
      <w:r w:rsidR="001053EC">
        <w:rPr>
          <w:szCs w:val="22"/>
        </w:rPr>
        <w:t>A</w:t>
      </w:r>
      <w:r w:rsidRPr="00B765B5">
        <w:rPr>
          <w:szCs w:val="22"/>
        </w:rPr>
        <w:t xml:space="preserve"> č.p </w:t>
      </w:r>
      <w:r w:rsidR="001053EC">
        <w:rPr>
          <w:szCs w:val="22"/>
        </w:rPr>
        <w:t>1641</w:t>
      </w:r>
      <w:r w:rsidRPr="00F22D7D">
        <w:rPr>
          <w:szCs w:val="22"/>
        </w:rPr>
        <w:t xml:space="preserve"> (D.1.4., zdroj tepla, únor 2025</w:t>
      </w:r>
      <w:r w:rsidR="001053EC">
        <w:rPr>
          <w:szCs w:val="22"/>
        </w:rPr>
        <w:t>;</w:t>
      </w:r>
      <w:r w:rsidR="001053EC" w:rsidRPr="001053EC">
        <w:rPr>
          <w:szCs w:val="22"/>
        </w:rPr>
        <w:t xml:space="preserve"> </w:t>
      </w:r>
      <w:r w:rsidR="001053EC">
        <w:rPr>
          <w:szCs w:val="22"/>
        </w:rPr>
        <w:t>zhotovitel PD: ITES spol. s r.o.</w:t>
      </w:r>
      <w:r w:rsidR="001053EC" w:rsidRPr="00B765B5">
        <w:rPr>
          <w:szCs w:val="22"/>
        </w:rPr>
        <w:t>)</w:t>
      </w:r>
    </w:p>
    <w:p w14:paraId="4A10066F" w14:textId="1952D6AC" w:rsidR="000D2E7B" w:rsidRPr="007529F8" w:rsidRDefault="009B5475" w:rsidP="007529F8">
      <w:pPr>
        <w:pStyle w:val="Zkladntext"/>
        <w:widowControl w:val="0"/>
        <w:numPr>
          <w:ilvl w:val="0"/>
          <w:numId w:val="35"/>
        </w:numPr>
        <w:rPr>
          <w:szCs w:val="22"/>
        </w:rPr>
      </w:pPr>
      <w:r w:rsidRPr="00F22D7D">
        <w:rPr>
          <w:szCs w:val="22"/>
        </w:rPr>
        <w:t xml:space="preserve">Technická zpráva  </w:t>
      </w:r>
      <w:r w:rsidRPr="00B765B5">
        <w:rPr>
          <w:szCs w:val="22"/>
        </w:rPr>
        <w:t>– Středočeská vědecká knihovna</w:t>
      </w:r>
      <w:r>
        <w:rPr>
          <w:szCs w:val="22"/>
        </w:rPr>
        <w:t xml:space="preserve"> – zdroj tepla</w:t>
      </w:r>
      <w:r w:rsidRPr="00B765B5">
        <w:rPr>
          <w:szCs w:val="22"/>
        </w:rPr>
        <w:t xml:space="preserve">, budova </w:t>
      </w:r>
      <w:r w:rsidR="00A422C9">
        <w:rPr>
          <w:szCs w:val="22"/>
        </w:rPr>
        <w:t>A</w:t>
      </w:r>
      <w:r w:rsidRPr="00B765B5">
        <w:rPr>
          <w:szCs w:val="22"/>
        </w:rPr>
        <w:t xml:space="preserve"> č.p. 1</w:t>
      </w:r>
      <w:r w:rsidR="00A422C9">
        <w:rPr>
          <w:szCs w:val="22"/>
        </w:rPr>
        <w:t>641</w:t>
      </w:r>
      <w:r w:rsidRPr="00B765B5">
        <w:rPr>
          <w:szCs w:val="22"/>
        </w:rPr>
        <w:t xml:space="preserve"> </w:t>
      </w:r>
      <w:r w:rsidRPr="00F22D7D">
        <w:rPr>
          <w:szCs w:val="22"/>
        </w:rPr>
        <w:t>(A.3.4.1., únor 2025</w:t>
      </w:r>
      <w:r>
        <w:rPr>
          <w:szCs w:val="22"/>
        </w:rPr>
        <w:t xml:space="preserve">; </w:t>
      </w:r>
      <w:r w:rsidRPr="006A44FC">
        <w:rPr>
          <w:szCs w:val="22"/>
        </w:rPr>
        <w:t>Ing. Miloš Svítek</w:t>
      </w:r>
      <w:r w:rsidRPr="00F22D7D">
        <w:rPr>
          <w:szCs w:val="22"/>
        </w:rPr>
        <w:t>)</w:t>
      </w:r>
    </w:p>
    <w:p w14:paraId="2D7D7797" w14:textId="77777777" w:rsidR="004205A3" w:rsidRPr="00215793" w:rsidRDefault="004205A3" w:rsidP="00DE4792">
      <w:pPr>
        <w:pStyle w:val="Zkladntext"/>
        <w:widowControl w:val="0"/>
        <w:pBdr>
          <w:bottom w:val="single" w:sz="4" w:space="1" w:color="auto"/>
        </w:pBdr>
        <w:rPr>
          <w:szCs w:val="22"/>
        </w:rPr>
      </w:pPr>
    </w:p>
    <w:p w14:paraId="104E9C32" w14:textId="5AA88FA1" w:rsidR="00F72182" w:rsidRPr="002C5106" w:rsidRDefault="00F72182" w:rsidP="00DE4792">
      <w:pPr>
        <w:pStyle w:val="Nadpis1"/>
        <w:keepNext w:val="0"/>
        <w:widowControl w:val="0"/>
        <w:numPr>
          <w:ilvl w:val="0"/>
          <w:numId w:val="0"/>
        </w:numPr>
        <w:spacing w:before="120" w:after="120"/>
        <w:rPr>
          <w:b w:val="0"/>
          <w:caps w:val="0"/>
        </w:rPr>
      </w:pPr>
      <w:r w:rsidRPr="002C5106">
        <w:t>Příloha č.</w:t>
      </w:r>
      <w:r>
        <w:t xml:space="preserve"> </w:t>
      </w:r>
      <w:r w:rsidR="00416272">
        <w:t>7</w:t>
      </w:r>
      <w:r>
        <w:t xml:space="preserve"> - </w:t>
      </w:r>
      <w:r w:rsidR="001E65BF" w:rsidRPr="002C5106">
        <w:rPr>
          <w:caps w:val="0"/>
        </w:rPr>
        <w:t xml:space="preserve">SEZNAM </w:t>
      </w:r>
      <w:r w:rsidR="001E65BF">
        <w:rPr>
          <w:caps w:val="0"/>
        </w:rPr>
        <w:t xml:space="preserve">PODDODAVATELŮ </w:t>
      </w:r>
    </w:p>
    <w:p w14:paraId="0D26B2B6" w14:textId="3753C979" w:rsidR="00327465" w:rsidRDefault="00327465" w:rsidP="00327465">
      <w:pPr>
        <w:pStyle w:val="Zkladntext"/>
        <w:widowControl w:val="0"/>
        <w:ind w:left="567" w:hanging="567"/>
        <w:rPr>
          <w:szCs w:val="22"/>
        </w:rPr>
      </w:pPr>
      <w:r w:rsidRPr="00327465">
        <w:rPr>
          <w:szCs w:val="22"/>
        </w:rPr>
        <w:t>BOMART spol. s r.o.</w:t>
      </w:r>
      <w:r>
        <w:rPr>
          <w:szCs w:val="22"/>
        </w:rPr>
        <w:t xml:space="preserve">, </w:t>
      </w:r>
      <w:r w:rsidRPr="00327465">
        <w:rPr>
          <w:szCs w:val="22"/>
        </w:rPr>
        <w:t>Ohradní 1159/65</w:t>
      </w:r>
      <w:r>
        <w:rPr>
          <w:szCs w:val="22"/>
        </w:rPr>
        <w:t xml:space="preserve">, </w:t>
      </w:r>
      <w:r w:rsidRPr="00327465">
        <w:rPr>
          <w:szCs w:val="22"/>
        </w:rPr>
        <w:t>140 00 Praha 4</w:t>
      </w:r>
      <w:r>
        <w:rPr>
          <w:szCs w:val="22"/>
        </w:rPr>
        <w:t xml:space="preserve">, IČ </w:t>
      </w:r>
      <w:r w:rsidRPr="00327465">
        <w:rPr>
          <w:szCs w:val="22"/>
        </w:rPr>
        <w:t>25091905</w:t>
      </w:r>
      <w:r>
        <w:rPr>
          <w:szCs w:val="22"/>
        </w:rPr>
        <w:t>, p</w:t>
      </w:r>
      <w:r w:rsidRPr="00327465">
        <w:rPr>
          <w:szCs w:val="22"/>
        </w:rPr>
        <w:t xml:space="preserve">rojektový </w:t>
      </w:r>
      <w:r>
        <w:rPr>
          <w:szCs w:val="22"/>
        </w:rPr>
        <w:t>m</w:t>
      </w:r>
      <w:r w:rsidRPr="00327465">
        <w:rPr>
          <w:szCs w:val="22"/>
        </w:rPr>
        <w:t xml:space="preserve">anažer </w:t>
      </w:r>
      <w:r>
        <w:rPr>
          <w:szCs w:val="22"/>
        </w:rPr>
        <w:t>–</w:t>
      </w:r>
      <w:r w:rsidRPr="00327465">
        <w:rPr>
          <w:szCs w:val="22"/>
        </w:rPr>
        <w:t xml:space="preserve"> Jan Mašek</w:t>
      </w:r>
    </w:p>
    <w:p w14:paraId="45ECEB4B" w14:textId="77777777" w:rsidR="00DC38E0" w:rsidRPr="006848A9" w:rsidRDefault="00DC38E0" w:rsidP="00DE4792">
      <w:pPr>
        <w:pStyle w:val="Zkladntext"/>
        <w:widowControl w:val="0"/>
        <w:pBdr>
          <w:bottom w:val="single" w:sz="4" w:space="1" w:color="auto"/>
        </w:pBdr>
        <w:ind w:left="567" w:hanging="567"/>
        <w:jc w:val="center"/>
        <w:rPr>
          <w:szCs w:val="22"/>
        </w:rPr>
      </w:pPr>
    </w:p>
    <w:p w14:paraId="6F5A4FE9" w14:textId="77777777" w:rsidR="00DC38E0" w:rsidRDefault="00DC38E0" w:rsidP="00DE4792">
      <w:pPr>
        <w:pStyle w:val="Nadpis1"/>
        <w:keepNext w:val="0"/>
        <w:widowControl w:val="0"/>
        <w:numPr>
          <w:ilvl w:val="0"/>
          <w:numId w:val="0"/>
        </w:numPr>
        <w:spacing w:before="120" w:after="120"/>
        <w:rPr>
          <w:caps w:val="0"/>
        </w:rPr>
      </w:pPr>
      <w:r w:rsidRPr="002C5106">
        <w:t>Příloha č.</w:t>
      </w:r>
      <w:r>
        <w:t xml:space="preserve"> 8 – </w:t>
      </w:r>
      <w:r>
        <w:rPr>
          <w:caps w:val="0"/>
        </w:rPr>
        <w:t>INFORMAČNÍ MODEL STAVBY (BIM)</w:t>
      </w:r>
    </w:p>
    <w:p w14:paraId="385C8867" w14:textId="2927061B" w:rsidR="00401EC9" w:rsidRPr="000075DE" w:rsidRDefault="00401EC9" w:rsidP="00C1318D">
      <w:pPr>
        <w:pStyle w:val="Clanek11"/>
        <w:numPr>
          <w:ilvl w:val="0"/>
          <w:numId w:val="0"/>
        </w:numPr>
      </w:pPr>
      <w:r w:rsidRPr="000075DE">
        <w:t xml:space="preserve">Pro účely zpracování Informačního modelu stavby (BIM) ve smyslu </w:t>
      </w:r>
      <w:r w:rsidR="00AE26D7" w:rsidRPr="000075DE">
        <w:t xml:space="preserve">čl. </w:t>
      </w:r>
      <w:r w:rsidR="00AE26D7" w:rsidRPr="000075DE">
        <w:fldChar w:fldCharType="begin"/>
      </w:r>
      <w:r w:rsidR="00AE26D7" w:rsidRPr="000075DE">
        <w:instrText xml:space="preserve"> REF _Ref226448268 \r \h </w:instrText>
      </w:r>
      <w:r w:rsidR="000075DE">
        <w:instrText xml:space="preserve"> \* MERGEFORMAT </w:instrText>
      </w:r>
      <w:r w:rsidR="00AE26D7" w:rsidRPr="000075DE">
        <w:fldChar w:fldCharType="separate"/>
      </w:r>
      <w:r w:rsidR="00E936B9">
        <w:t>5.5</w:t>
      </w:r>
      <w:r w:rsidR="00AE26D7" w:rsidRPr="000075DE">
        <w:fldChar w:fldCharType="end"/>
      </w:r>
      <w:r w:rsidR="00AE26D7" w:rsidRPr="000075DE">
        <w:t xml:space="preserve"> Smlouvy sjednaly Strany závazně </w:t>
      </w:r>
      <w:r w:rsidR="0044076C" w:rsidRPr="000075DE">
        <w:t xml:space="preserve">postup dle následujících </w:t>
      </w:r>
      <w:r w:rsidR="00507AFE" w:rsidRPr="000075DE">
        <w:t>dokumentů</w:t>
      </w:r>
      <w:r w:rsidR="003B267B" w:rsidRPr="000075DE">
        <w:t xml:space="preserve"> včleněných do Smlouvy jako </w:t>
      </w:r>
      <w:r w:rsidR="003B267B" w:rsidRPr="00C1318D">
        <w:rPr>
          <w:b/>
          <w:bCs w:val="0"/>
          <w:i/>
          <w:iCs w:val="0"/>
        </w:rPr>
        <w:t>Příloha č. 8</w:t>
      </w:r>
      <w:r w:rsidR="003B267B" w:rsidRPr="000075DE">
        <w:t xml:space="preserve"> Smlouvy</w:t>
      </w:r>
      <w:r w:rsidR="0044076C" w:rsidRPr="000075DE">
        <w:t xml:space="preserve">: </w:t>
      </w:r>
    </w:p>
    <w:p w14:paraId="3151FF99" w14:textId="77777777" w:rsidR="007621AD" w:rsidRPr="00C1318D" w:rsidRDefault="007621AD" w:rsidP="00C1318D">
      <w:pPr>
        <w:widowControl w:val="0"/>
        <w:ind w:left="720"/>
        <w:rPr>
          <w:b/>
          <w:bCs/>
          <w:i/>
          <w:szCs w:val="22"/>
          <w:shd w:val="clear" w:color="auto" w:fill="00FF00"/>
        </w:rPr>
      </w:pPr>
    </w:p>
    <w:p w14:paraId="0CA44924" w14:textId="353342F0" w:rsidR="007608A6" w:rsidRPr="000075DE" w:rsidRDefault="003B267B" w:rsidP="00A53D91">
      <w:pPr>
        <w:rPr>
          <w:b/>
          <w:bCs/>
          <w:szCs w:val="22"/>
        </w:rPr>
      </w:pPr>
      <w:r w:rsidRPr="00C1318D">
        <w:rPr>
          <w:b/>
          <w:bCs/>
          <w:szCs w:val="22"/>
        </w:rPr>
        <w:t>SVK_BIM protokol</w:t>
      </w:r>
      <w:r w:rsidR="000075DE">
        <w:rPr>
          <w:b/>
          <w:bCs/>
          <w:szCs w:val="22"/>
        </w:rPr>
        <w:t xml:space="preserve"> </w:t>
      </w:r>
    </w:p>
    <w:p w14:paraId="70B974F4" w14:textId="263B6632" w:rsidR="007608A6" w:rsidRPr="00C1318D" w:rsidRDefault="007608A6" w:rsidP="00A53D91">
      <w:pPr>
        <w:rPr>
          <w:b/>
          <w:bCs/>
          <w:i/>
          <w:iCs/>
          <w:szCs w:val="22"/>
        </w:rPr>
      </w:pPr>
      <w:r w:rsidRPr="00C1318D">
        <w:rPr>
          <w:b/>
          <w:bCs/>
          <w:i/>
          <w:iCs/>
          <w:szCs w:val="22"/>
        </w:rPr>
        <w:t>(vložen</w:t>
      </w:r>
      <w:r w:rsidR="006C4586" w:rsidRPr="00C1318D">
        <w:rPr>
          <w:b/>
          <w:bCs/>
          <w:i/>
          <w:iCs/>
          <w:szCs w:val="22"/>
        </w:rPr>
        <w:t>o</w:t>
      </w:r>
      <w:r w:rsidRPr="00C1318D">
        <w:rPr>
          <w:b/>
          <w:bCs/>
          <w:i/>
          <w:iCs/>
          <w:szCs w:val="22"/>
        </w:rPr>
        <w:t xml:space="preserve"> na následující straně)</w:t>
      </w:r>
    </w:p>
    <w:p w14:paraId="7771F916" w14:textId="77777777" w:rsidR="007608A6" w:rsidRPr="000075DE" w:rsidRDefault="007608A6" w:rsidP="00A53D91">
      <w:pPr>
        <w:rPr>
          <w:b/>
          <w:bCs/>
          <w:szCs w:val="22"/>
        </w:rPr>
      </w:pPr>
    </w:p>
    <w:p w14:paraId="370E5B83" w14:textId="71B57BC0" w:rsidR="007608A6" w:rsidRPr="000075DE" w:rsidRDefault="000F0CC3" w:rsidP="00A53D91">
      <w:pPr>
        <w:rPr>
          <w:b/>
          <w:bCs/>
          <w:szCs w:val="22"/>
        </w:rPr>
      </w:pPr>
      <w:r w:rsidRPr="000075DE">
        <w:rPr>
          <w:b/>
          <w:bCs/>
          <w:szCs w:val="22"/>
        </w:rPr>
        <w:t xml:space="preserve">SVK_EIR </w:t>
      </w:r>
    </w:p>
    <w:p w14:paraId="3ED6D070" w14:textId="2FB58435" w:rsidR="00A1375A" w:rsidRPr="00276CAE" w:rsidRDefault="000F0CC3" w:rsidP="00C1318D">
      <w:pPr>
        <w:rPr>
          <w:b/>
          <w:bCs/>
          <w:iCs/>
        </w:rPr>
      </w:pPr>
      <w:r w:rsidRPr="00C1318D">
        <w:rPr>
          <w:b/>
          <w:bCs/>
          <w:i/>
          <w:iCs/>
          <w:szCs w:val="22"/>
        </w:rPr>
        <w:t>(vložen</w:t>
      </w:r>
      <w:r w:rsidR="006C4586" w:rsidRPr="00C1318D">
        <w:rPr>
          <w:b/>
          <w:bCs/>
          <w:i/>
          <w:iCs/>
          <w:szCs w:val="22"/>
        </w:rPr>
        <w:t>o</w:t>
      </w:r>
      <w:r w:rsidRPr="00C1318D">
        <w:rPr>
          <w:b/>
          <w:bCs/>
          <w:i/>
          <w:iCs/>
          <w:szCs w:val="22"/>
        </w:rPr>
        <w:t xml:space="preserve"> na následující straně)</w:t>
      </w:r>
      <w:bookmarkStart w:id="206" w:name="_12mpn6yei6m8" w:colFirst="0" w:colLast="0"/>
      <w:bookmarkStart w:id="207" w:name="_kfyw45d2kcci" w:colFirst="0" w:colLast="0"/>
      <w:bookmarkStart w:id="208" w:name="_f6bj92mde3i4" w:colFirst="0" w:colLast="0"/>
      <w:bookmarkStart w:id="209" w:name="_r1d8kao66l8x" w:colFirst="0" w:colLast="0"/>
      <w:bookmarkStart w:id="210" w:name="_cnm6icri3qu1" w:colFirst="0" w:colLast="0"/>
      <w:bookmarkStart w:id="211" w:name="_dqexfvkiu16s" w:colFirst="0" w:colLast="0"/>
      <w:bookmarkStart w:id="212" w:name="_3ueek9tve27" w:colFirst="0" w:colLast="0"/>
      <w:bookmarkStart w:id="213" w:name="_362kqcd8bgbc" w:colFirst="0" w:colLast="0"/>
      <w:bookmarkStart w:id="214" w:name="_m2ksnq9g4qch" w:colFirst="0" w:colLast="0"/>
      <w:bookmarkStart w:id="215" w:name="_58j0e75gtr9o" w:colFirst="0" w:colLast="0"/>
      <w:bookmarkStart w:id="216" w:name="_s4ntuq5jdoss" w:colFirst="0" w:colLast="0"/>
      <w:bookmarkStart w:id="217" w:name="_oqcrk5vngxri" w:colFirst="0" w:colLast="0"/>
      <w:bookmarkStart w:id="218" w:name="_k11kjx32yadc" w:colFirst="0" w:colLast="0"/>
      <w:bookmarkStart w:id="219" w:name="_j9vev6ojck0b" w:colFirst="0" w:colLast="0"/>
      <w:bookmarkStart w:id="220" w:name="_s32x4qul6fi" w:colFirst="0" w:colLast="0"/>
      <w:bookmarkStart w:id="221" w:name="_76sibqkwovgu" w:colFirst="0" w:colLast="0"/>
      <w:bookmarkStart w:id="222" w:name="_1c0wmhf1mj9u" w:colFirst="0" w:colLast="0"/>
      <w:bookmarkStart w:id="223" w:name="_q0803uyqmrwj" w:colFirst="0" w:colLast="0"/>
      <w:bookmarkStart w:id="224" w:name="_mh17mc38xn4i" w:colFirst="0" w:colLast="0"/>
      <w:bookmarkStart w:id="225" w:name="_q59fzgd8ytmh" w:colFirst="0" w:colLast="0"/>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sectPr w:rsidR="00A1375A" w:rsidRPr="00276CAE" w:rsidSect="0065554C">
      <w:footerReference w:type="default" r:id="rId13"/>
      <w:pgSz w:w="11907" w:h="16840" w:code="9"/>
      <w:pgMar w:top="993" w:right="1418" w:bottom="1418" w:left="1418"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934FB" w14:textId="77777777" w:rsidR="008D1289" w:rsidRDefault="008D1289">
      <w:r>
        <w:separator/>
      </w:r>
    </w:p>
  </w:endnote>
  <w:endnote w:type="continuationSeparator" w:id="0">
    <w:p w14:paraId="4A6F2202" w14:textId="77777777" w:rsidR="008D1289" w:rsidRDefault="008D1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Pepi Regular">
    <w:altName w:val="Calibri"/>
    <w:panose1 w:val="00000000000000000000"/>
    <w:charset w:val="00"/>
    <w:family w:val="modern"/>
    <w:notTrueType/>
    <w:pitch w:val="variable"/>
    <w:sig w:usb0="A00000BF" w:usb1="5000006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roman"/>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D19B" w14:textId="77777777" w:rsidR="00171199" w:rsidRPr="00655248" w:rsidRDefault="00171199" w:rsidP="00115C64">
    <w:pPr>
      <w:pStyle w:val="Zpat"/>
      <w:tabs>
        <w:tab w:val="clear" w:pos="4703"/>
        <w:tab w:val="clear" w:pos="9406"/>
      </w:tabs>
      <w:jc w:val="right"/>
      <w:rPr>
        <w:rFonts w:ascii="Garamond" w:hAnsi="Garamond" w:cs="Arial"/>
        <w:b/>
        <w:sz w:val="16"/>
        <w:szCs w:val="15"/>
      </w:rPr>
    </w:pPr>
    <w:r>
      <w:tab/>
    </w:r>
    <w:r>
      <w:tab/>
    </w:r>
    <w:r w:rsidRPr="00655248">
      <w:rPr>
        <w:rStyle w:val="slostrnky"/>
        <w:rFonts w:ascii="Garamond" w:hAnsi="Garamond" w:cs="Arial"/>
        <w:b/>
        <w:sz w:val="16"/>
        <w:szCs w:val="15"/>
      </w:rPr>
      <w:fldChar w:fldCharType="begin"/>
    </w:r>
    <w:r w:rsidRPr="00655248">
      <w:rPr>
        <w:rStyle w:val="slostrnky"/>
        <w:rFonts w:ascii="Garamond" w:hAnsi="Garamond" w:cs="Arial"/>
        <w:b/>
        <w:sz w:val="16"/>
        <w:szCs w:val="15"/>
      </w:rPr>
      <w:instrText xml:space="preserve"> PAGE </w:instrText>
    </w:r>
    <w:r w:rsidRPr="00655248">
      <w:rPr>
        <w:rStyle w:val="slostrnky"/>
        <w:rFonts w:ascii="Garamond" w:hAnsi="Garamond" w:cs="Arial"/>
        <w:b/>
        <w:sz w:val="16"/>
        <w:szCs w:val="15"/>
      </w:rPr>
      <w:fldChar w:fldCharType="separate"/>
    </w:r>
    <w:r>
      <w:rPr>
        <w:rStyle w:val="slostrnky"/>
        <w:rFonts w:ascii="Garamond" w:hAnsi="Garamond" w:cs="Arial"/>
        <w:b/>
        <w:noProof/>
        <w:sz w:val="16"/>
        <w:szCs w:val="15"/>
      </w:rPr>
      <w:t>33</w:t>
    </w:r>
    <w:r w:rsidRPr="00655248">
      <w:rPr>
        <w:rStyle w:val="slostrnky"/>
        <w:rFonts w:ascii="Garamond" w:hAnsi="Garamond" w:cs="Arial"/>
        <w:b/>
        <w:sz w:val="16"/>
        <w:szCs w:val="15"/>
      </w:rPr>
      <w:fldChar w:fldCharType="end"/>
    </w:r>
    <w:r w:rsidRPr="00655248">
      <w:rPr>
        <w:rStyle w:val="slostrnky"/>
        <w:rFonts w:ascii="Garamond" w:hAnsi="Garamond" w:cs="Arial"/>
        <w:b/>
        <w:sz w:val="16"/>
        <w:szCs w:val="15"/>
      </w:rPr>
      <w:t xml:space="preserve"> / </w:t>
    </w:r>
    <w:r w:rsidRPr="00655248">
      <w:rPr>
        <w:rStyle w:val="slostrnky"/>
        <w:rFonts w:ascii="Garamond" w:hAnsi="Garamond" w:cs="Arial"/>
        <w:b/>
        <w:sz w:val="16"/>
        <w:szCs w:val="15"/>
      </w:rPr>
      <w:fldChar w:fldCharType="begin"/>
    </w:r>
    <w:r w:rsidRPr="00655248">
      <w:rPr>
        <w:rStyle w:val="slostrnky"/>
        <w:rFonts w:ascii="Garamond" w:hAnsi="Garamond" w:cs="Arial"/>
        <w:b/>
        <w:sz w:val="16"/>
        <w:szCs w:val="15"/>
      </w:rPr>
      <w:instrText xml:space="preserve"> NUMPAGES </w:instrText>
    </w:r>
    <w:r w:rsidRPr="00655248">
      <w:rPr>
        <w:rStyle w:val="slostrnky"/>
        <w:rFonts w:ascii="Garamond" w:hAnsi="Garamond" w:cs="Arial"/>
        <w:b/>
        <w:sz w:val="16"/>
        <w:szCs w:val="15"/>
      </w:rPr>
      <w:fldChar w:fldCharType="separate"/>
    </w:r>
    <w:r>
      <w:rPr>
        <w:rStyle w:val="slostrnky"/>
        <w:rFonts w:ascii="Garamond" w:hAnsi="Garamond" w:cs="Arial"/>
        <w:b/>
        <w:noProof/>
        <w:sz w:val="16"/>
        <w:szCs w:val="15"/>
      </w:rPr>
      <w:t>33</w:t>
    </w:r>
    <w:r w:rsidRPr="00655248">
      <w:rPr>
        <w:rStyle w:val="slostrnky"/>
        <w:rFonts w:ascii="Garamond" w:hAnsi="Garamond" w:cs="Arial"/>
        <w:b/>
        <w:sz w:val="16"/>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83251" w14:textId="77777777" w:rsidR="008D1289" w:rsidRDefault="008D1289">
      <w:r>
        <w:separator/>
      </w:r>
    </w:p>
  </w:footnote>
  <w:footnote w:type="continuationSeparator" w:id="0">
    <w:p w14:paraId="6A56F45B" w14:textId="77777777" w:rsidR="008D1289" w:rsidRDefault="008D1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17D3B6"/>
    <w:multiLevelType w:val="hybridMultilevel"/>
    <w:tmpl w:val="1CB6E1C0"/>
    <w:lvl w:ilvl="0" w:tplc="3740FB5A">
      <w:start w:val="1"/>
      <w:numFmt w:val="decimal"/>
      <w:lvlText w:val="%1."/>
      <w:lvlJc w:val="left"/>
      <w:rPr>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5653B"/>
    <w:multiLevelType w:val="multilevel"/>
    <w:tmpl w:val="993C1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D6C2E"/>
    <w:multiLevelType w:val="multilevel"/>
    <w:tmpl w:val="C0308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42A20"/>
    <w:multiLevelType w:val="hybridMultilevel"/>
    <w:tmpl w:val="57CCC908"/>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0B1F20"/>
    <w:multiLevelType w:val="multilevel"/>
    <w:tmpl w:val="A900D798"/>
    <w:lvl w:ilvl="0">
      <w:start w:val="1"/>
      <w:numFmt w:val="decimal"/>
      <w:lvlText w:val="%1."/>
      <w:lvlJc w:val="left"/>
      <w:pPr>
        <w:ind w:left="1135" w:hanging="567"/>
      </w:pPr>
      <w:rPr>
        <w:rFonts w:ascii="Times New Roman" w:eastAsia="Times New Roman" w:hAnsi="Times New Roman" w:cs="Times New Roman" w:hint="default"/>
        <w:b/>
        <w:bCs/>
        <w:w w:val="100"/>
        <w:sz w:val="22"/>
        <w:szCs w:val="22"/>
        <w:lang w:val="cs-CZ" w:eastAsia="cs-CZ" w:bidi="cs-CZ"/>
      </w:rPr>
    </w:lvl>
    <w:lvl w:ilvl="1">
      <w:start w:val="1"/>
      <w:numFmt w:val="decimal"/>
      <w:lvlText w:val="%1.%2"/>
      <w:lvlJc w:val="left"/>
      <w:pPr>
        <w:ind w:left="709" w:hanging="567"/>
      </w:pPr>
      <w:rPr>
        <w:rFonts w:ascii="Times New Roman" w:eastAsia="Times New Roman" w:hAnsi="Times New Roman" w:cs="Times New Roman" w:hint="default"/>
        <w:b/>
        <w:bCs/>
        <w:w w:val="100"/>
        <w:sz w:val="22"/>
        <w:szCs w:val="22"/>
        <w:lang w:val="cs-CZ" w:eastAsia="cs-CZ" w:bidi="cs-CZ"/>
      </w:rPr>
    </w:lvl>
    <w:lvl w:ilvl="2">
      <w:start w:val="1"/>
      <w:numFmt w:val="bullet"/>
      <w:lvlText w:val=""/>
      <w:lvlJc w:val="left"/>
      <w:pPr>
        <w:ind w:left="1310" w:hanging="425"/>
      </w:pPr>
      <w:rPr>
        <w:rFonts w:ascii="Symbol" w:hAnsi="Symbol" w:hint="default"/>
        <w:b w:val="0"/>
        <w:w w:val="100"/>
        <w:sz w:val="22"/>
        <w:szCs w:val="22"/>
        <w:lang w:val="cs-CZ" w:eastAsia="cs-CZ" w:bidi="cs-CZ"/>
      </w:rPr>
    </w:lvl>
    <w:lvl w:ilvl="3">
      <w:numFmt w:val="bullet"/>
      <w:lvlText w:val="-"/>
      <w:lvlJc w:val="left"/>
      <w:pPr>
        <w:ind w:left="993" w:hanging="425"/>
      </w:pPr>
      <w:rPr>
        <w:rFonts w:ascii="Times New Roman" w:eastAsia="Times New Roman" w:hAnsi="Times New Roman" w:cs="Times New Roman" w:hint="default"/>
        <w:b/>
        <w:bCs/>
        <w:w w:val="100"/>
        <w:sz w:val="22"/>
        <w:szCs w:val="22"/>
        <w:lang w:val="cs-CZ" w:eastAsia="cs-CZ" w:bidi="cs-CZ"/>
      </w:rPr>
    </w:lvl>
    <w:lvl w:ilvl="4">
      <w:numFmt w:val="bullet"/>
      <w:lvlText w:val="•"/>
      <w:lvlJc w:val="left"/>
      <w:pPr>
        <w:ind w:left="3766" w:hanging="425"/>
      </w:pPr>
      <w:rPr>
        <w:rFonts w:hint="default"/>
        <w:lang w:val="cs-CZ" w:eastAsia="cs-CZ" w:bidi="cs-CZ"/>
      </w:rPr>
    </w:lvl>
    <w:lvl w:ilvl="5">
      <w:numFmt w:val="bullet"/>
      <w:lvlText w:val="•"/>
      <w:lvlJc w:val="left"/>
      <w:pPr>
        <w:ind w:left="4779" w:hanging="425"/>
      </w:pPr>
      <w:rPr>
        <w:rFonts w:hint="default"/>
        <w:lang w:val="cs-CZ" w:eastAsia="cs-CZ" w:bidi="cs-CZ"/>
      </w:rPr>
    </w:lvl>
    <w:lvl w:ilvl="6">
      <w:numFmt w:val="bullet"/>
      <w:lvlText w:val="•"/>
      <w:lvlJc w:val="left"/>
      <w:pPr>
        <w:ind w:left="5793" w:hanging="425"/>
      </w:pPr>
      <w:rPr>
        <w:rFonts w:hint="default"/>
        <w:lang w:val="cs-CZ" w:eastAsia="cs-CZ" w:bidi="cs-CZ"/>
      </w:rPr>
    </w:lvl>
    <w:lvl w:ilvl="7">
      <w:numFmt w:val="bullet"/>
      <w:lvlText w:val="•"/>
      <w:lvlJc w:val="left"/>
      <w:pPr>
        <w:ind w:left="6806" w:hanging="425"/>
      </w:pPr>
      <w:rPr>
        <w:rFonts w:hint="default"/>
        <w:lang w:val="cs-CZ" w:eastAsia="cs-CZ" w:bidi="cs-CZ"/>
      </w:rPr>
    </w:lvl>
    <w:lvl w:ilvl="8">
      <w:numFmt w:val="bullet"/>
      <w:lvlText w:val="•"/>
      <w:lvlJc w:val="left"/>
      <w:pPr>
        <w:ind w:left="7819" w:hanging="425"/>
      </w:pPr>
      <w:rPr>
        <w:rFonts w:hint="default"/>
        <w:lang w:val="cs-CZ" w:eastAsia="cs-CZ" w:bidi="cs-CZ"/>
      </w:rPr>
    </w:lvl>
  </w:abstractNum>
  <w:abstractNum w:abstractNumId="5" w15:restartNumberingAfterBreak="0">
    <w:nsid w:val="12A50764"/>
    <w:multiLevelType w:val="hybridMultilevel"/>
    <w:tmpl w:val="E1D0ABA8"/>
    <w:lvl w:ilvl="0" w:tplc="FFFFFFFF">
      <w:start w:val="1"/>
      <w:numFmt w:val="decimal"/>
      <w:lvlText w:val="%1."/>
      <w:lvlJc w:val="left"/>
      <w:pPr>
        <w:ind w:left="927" w:hanging="360"/>
      </w:pPr>
      <w:rPr>
        <w:rFonts w:hint="default"/>
        <w:b/>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5E300BB"/>
    <w:multiLevelType w:val="hybridMultilevel"/>
    <w:tmpl w:val="BCF8038E"/>
    <w:lvl w:ilvl="0" w:tplc="A79463E2">
      <w:start w:val="1"/>
      <w:numFmt w:val="bullet"/>
      <w:lvlText w:val=""/>
      <w:lvlJc w:val="left"/>
      <w:pPr>
        <w:ind w:left="720" w:hanging="360"/>
      </w:pPr>
      <w:rPr>
        <w:rFonts w:ascii="Symbol" w:hAnsi="Symbol" w:hint="default"/>
      </w:rPr>
    </w:lvl>
    <w:lvl w:ilvl="1" w:tplc="4DD8C128">
      <w:start w:val="1"/>
      <w:numFmt w:val="bullet"/>
      <w:lvlText w:val="o"/>
      <w:lvlJc w:val="left"/>
      <w:pPr>
        <w:ind w:left="1440" w:hanging="360"/>
      </w:pPr>
      <w:rPr>
        <w:rFonts w:ascii="Courier New" w:hAnsi="Courier New" w:hint="default"/>
      </w:rPr>
    </w:lvl>
    <w:lvl w:ilvl="2" w:tplc="D4FC737A">
      <w:start w:val="1"/>
      <w:numFmt w:val="bullet"/>
      <w:lvlText w:val=""/>
      <w:lvlJc w:val="left"/>
      <w:pPr>
        <w:ind w:left="2160" w:hanging="360"/>
      </w:pPr>
      <w:rPr>
        <w:rFonts w:ascii="Wingdings" w:hAnsi="Wingdings" w:hint="default"/>
      </w:rPr>
    </w:lvl>
    <w:lvl w:ilvl="3" w:tplc="6FD81376">
      <w:start w:val="1"/>
      <w:numFmt w:val="bullet"/>
      <w:lvlText w:val=""/>
      <w:lvlJc w:val="left"/>
      <w:pPr>
        <w:ind w:left="2880" w:hanging="360"/>
      </w:pPr>
      <w:rPr>
        <w:rFonts w:ascii="Symbol" w:hAnsi="Symbol" w:hint="default"/>
      </w:rPr>
    </w:lvl>
    <w:lvl w:ilvl="4" w:tplc="1674B680">
      <w:start w:val="1"/>
      <w:numFmt w:val="bullet"/>
      <w:lvlText w:val="o"/>
      <w:lvlJc w:val="left"/>
      <w:pPr>
        <w:ind w:left="3600" w:hanging="360"/>
      </w:pPr>
      <w:rPr>
        <w:rFonts w:ascii="Courier New" w:hAnsi="Courier New" w:hint="default"/>
      </w:rPr>
    </w:lvl>
    <w:lvl w:ilvl="5" w:tplc="F580C6E8">
      <w:start w:val="1"/>
      <w:numFmt w:val="bullet"/>
      <w:lvlText w:val=""/>
      <w:lvlJc w:val="left"/>
      <w:pPr>
        <w:ind w:left="4320" w:hanging="360"/>
      </w:pPr>
      <w:rPr>
        <w:rFonts w:ascii="Wingdings" w:hAnsi="Wingdings" w:hint="default"/>
      </w:rPr>
    </w:lvl>
    <w:lvl w:ilvl="6" w:tplc="4544BB1A">
      <w:start w:val="1"/>
      <w:numFmt w:val="bullet"/>
      <w:lvlText w:val=""/>
      <w:lvlJc w:val="left"/>
      <w:pPr>
        <w:ind w:left="5040" w:hanging="360"/>
      </w:pPr>
      <w:rPr>
        <w:rFonts w:ascii="Symbol" w:hAnsi="Symbol" w:hint="default"/>
      </w:rPr>
    </w:lvl>
    <w:lvl w:ilvl="7" w:tplc="69B830F0">
      <w:start w:val="1"/>
      <w:numFmt w:val="bullet"/>
      <w:lvlText w:val="o"/>
      <w:lvlJc w:val="left"/>
      <w:pPr>
        <w:ind w:left="5760" w:hanging="360"/>
      </w:pPr>
      <w:rPr>
        <w:rFonts w:ascii="Courier New" w:hAnsi="Courier New" w:hint="default"/>
      </w:rPr>
    </w:lvl>
    <w:lvl w:ilvl="8" w:tplc="B2D41F5C">
      <w:start w:val="1"/>
      <w:numFmt w:val="bullet"/>
      <w:lvlText w:val=""/>
      <w:lvlJc w:val="left"/>
      <w:pPr>
        <w:ind w:left="6480" w:hanging="360"/>
      </w:pPr>
      <w:rPr>
        <w:rFonts w:ascii="Wingdings" w:hAnsi="Wingdings" w:hint="default"/>
      </w:rPr>
    </w:lvl>
  </w:abstractNum>
  <w:abstractNum w:abstractNumId="7" w15:restartNumberingAfterBreak="0">
    <w:nsid w:val="15FC118F"/>
    <w:multiLevelType w:val="hybridMultilevel"/>
    <w:tmpl w:val="86ECA22A"/>
    <w:lvl w:ilvl="0" w:tplc="B732A34A">
      <w:numFmt w:val="bullet"/>
      <w:lvlText w:val="-"/>
      <w:lvlJc w:val="left"/>
      <w:pPr>
        <w:ind w:left="720" w:hanging="360"/>
      </w:pPr>
      <w:rPr>
        <w:rFonts w:ascii="Times New Roman" w:eastAsia="SimSu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36D3B3"/>
    <w:multiLevelType w:val="hybridMultilevel"/>
    <w:tmpl w:val="0590CD74"/>
    <w:lvl w:ilvl="0" w:tplc="582AC4B6">
      <w:start w:val="1"/>
      <w:numFmt w:val="bullet"/>
      <w:lvlText w:val=""/>
      <w:lvlJc w:val="left"/>
      <w:pPr>
        <w:ind w:left="720" w:hanging="360"/>
      </w:pPr>
      <w:rPr>
        <w:rFonts w:ascii="Symbol" w:hAnsi="Symbol" w:hint="default"/>
      </w:rPr>
    </w:lvl>
    <w:lvl w:ilvl="1" w:tplc="EBDC03A6">
      <w:start w:val="1"/>
      <w:numFmt w:val="bullet"/>
      <w:lvlText w:val="o"/>
      <w:lvlJc w:val="left"/>
      <w:pPr>
        <w:ind w:left="1440" w:hanging="360"/>
      </w:pPr>
      <w:rPr>
        <w:rFonts w:ascii="Courier New" w:hAnsi="Courier New" w:hint="default"/>
      </w:rPr>
    </w:lvl>
    <w:lvl w:ilvl="2" w:tplc="6C64B608">
      <w:start w:val="1"/>
      <w:numFmt w:val="bullet"/>
      <w:lvlText w:val=""/>
      <w:lvlJc w:val="left"/>
      <w:pPr>
        <w:ind w:left="2160" w:hanging="360"/>
      </w:pPr>
      <w:rPr>
        <w:rFonts w:ascii="Wingdings" w:hAnsi="Wingdings" w:hint="default"/>
      </w:rPr>
    </w:lvl>
    <w:lvl w:ilvl="3" w:tplc="C2AE0F20">
      <w:start w:val="1"/>
      <w:numFmt w:val="bullet"/>
      <w:lvlText w:val=""/>
      <w:lvlJc w:val="left"/>
      <w:pPr>
        <w:ind w:left="2880" w:hanging="360"/>
      </w:pPr>
      <w:rPr>
        <w:rFonts w:ascii="Symbol" w:hAnsi="Symbol" w:hint="default"/>
      </w:rPr>
    </w:lvl>
    <w:lvl w:ilvl="4" w:tplc="B83EBB3C">
      <w:start w:val="1"/>
      <w:numFmt w:val="bullet"/>
      <w:lvlText w:val="o"/>
      <w:lvlJc w:val="left"/>
      <w:pPr>
        <w:ind w:left="3600" w:hanging="360"/>
      </w:pPr>
      <w:rPr>
        <w:rFonts w:ascii="Courier New" w:hAnsi="Courier New" w:hint="default"/>
      </w:rPr>
    </w:lvl>
    <w:lvl w:ilvl="5" w:tplc="8056E5E6">
      <w:start w:val="1"/>
      <w:numFmt w:val="bullet"/>
      <w:lvlText w:val=""/>
      <w:lvlJc w:val="left"/>
      <w:pPr>
        <w:ind w:left="4320" w:hanging="360"/>
      </w:pPr>
      <w:rPr>
        <w:rFonts w:ascii="Wingdings" w:hAnsi="Wingdings" w:hint="default"/>
      </w:rPr>
    </w:lvl>
    <w:lvl w:ilvl="6" w:tplc="5A4C7628">
      <w:start w:val="1"/>
      <w:numFmt w:val="bullet"/>
      <w:lvlText w:val=""/>
      <w:lvlJc w:val="left"/>
      <w:pPr>
        <w:ind w:left="5040" w:hanging="360"/>
      </w:pPr>
      <w:rPr>
        <w:rFonts w:ascii="Symbol" w:hAnsi="Symbol" w:hint="default"/>
      </w:rPr>
    </w:lvl>
    <w:lvl w:ilvl="7" w:tplc="806AFD26">
      <w:start w:val="1"/>
      <w:numFmt w:val="bullet"/>
      <w:lvlText w:val="o"/>
      <w:lvlJc w:val="left"/>
      <w:pPr>
        <w:ind w:left="5760" w:hanging="360"/>
      </w:pPr>
      <w:rPr>
        <w:rFonts w:ascii="Courier New" w:hAnsi="Courier New" w:hint="default"/>
      </w:rPr>
    </w:lvl>
    <w:lvl w:ilvl="8" w:tplc="5A389492">
      <w:start w:val="1"/>
      <w:numFmt w:val="bullet"/>
      <w:lvlText w:val=""/>
      <w:lvlJc w:val="left"/>
      <w:pPr>
        <w:ind w:left="6480" w:hanging="360"/>
      </w:pPr>
      <w:rPr>
        <w:rFonts w:ascii="Wingdings" w:hAnsi="Wingdings" w:hint="default"/>
      </w:rPr>
    </w:lvl>
  </w:abstractNum>
  <w:abstractNum w:abstractNumId="9" w15:restartNumberingAfterBreak="0">
    <w:nsid w:val="24B269A7"/>
    <w:multiLevelType w:val="hybridMultilevel"/>
    <w:tmpl w:val="B93A6928"/>
    <w:lvl w:ilvl="0" w:tplc="FFFFFFFF">
      <w:start w:val="1"/>
      <w:numFmt w:val="lowerLetter"/>
      <w:lvlText w:val="(%1)"/>
      <w:lvlJc w:val="left"/>
      <w:pPr>
        <w:ind w:left="1281" w:hanging="360"/>
      </w:pPr>
      <w:rPr>
        <w:rFonts w:hint="default"/>
      </w:rPr>
    </w:lvl>
    <w:lvl w:ilvl="1" w:tplc="FFFFFFFF" w:tentative="1">
      <w:start w:val="1"/>
      <w:numFmt w:val="lowerLetter"/>
      <w:lvlText w:val="%2."/>
      <w:lvlJc w:val="left"/>
      <w:pPr>
        <w:ind w:left="2001" w:hanging="360"/>
      </w:pPr>
    </w:lvl>
    <w:lvl w:ilvl="2" w:tplc="FFFFFFFF" w:tentative="1">
      <w:start w:val="1"/>
      <w:numFmt w:val="lowerRoman"/>
      <w:lvlText w:val="%3."/>
      <w:lvlJc w:val="right"/>
      <w:pPr>
        <w:ind w:left="2721" w:hanging="180"/>
      </w:pPr>
    </w:lvl>
    <w:lvl w:ilvl="3" w:tplc="FFFFFFFF" w:tentative="1">
      <w:start w:val="1"/>
      <w:numFmt w:val="decimal"/>
      <w:lvlText w:val="%4."/>
      <w:lvlJc w:val="left"/>
      <w:pPr>
        <w:ind w:left="3441" w:hanging="360"/>
      </w:pPr>
    </w:lvl>
    <w:lvl w:ilvl="4" w:tplc="FFFFFFFF" w:tentative="1">
      <w:start w:val="1"/>
      <w:numFmt w:val="lowerLetter"/>
      <w:lvlText w:val="%5."/>
      <w:lvlJc w:val="left"/>
      <w:pPr>
        <w:ind w:left="4161" w:hanging="360"/>
      </w:pPr>
    </w:lvl>
    <w:lvl w:ilvl="5" w:tplc="FFFFFFFF" w:tentative="1">
      <w:start w:val="1"/>
      <w:numFmt w:val="lowerRoman"/>
      <w:lvlText w:val="%6."/>
      <w:lvlJc w:val="right"/>
      <w:pPr>
        <w:ind w:left="4881" w:hanging="180"/>
      </w:pPr>
    </w:lvl>
    <w:lvl w:ilvl="6" w:tplc="FFFFFFFF" w:tentative="1">
      <w:start w:val="1"/>
      <w:numFmt w:val="decimal"/>
      <w:lvlText w:val="%7."/>
      <w:lvlJc w:val="left"/>
      <w:pPr>
        <w:ind w:left="5601" w:hanging="360"/>
      </w:pPr>
    </w:lvl>
    <w:lvl w:ilvl="7" w:tplc="FFFFFFFF" w:tentative="1">
      <w:start w:val="1"/>
      <w:numFmt w:val="lowerLetter"/>
      <w:lvlText w:val="%8."/>
      <w:lvlJc w:val="left"/>
      <w:pPr>
        <w:ind w:left="6321" w:hanging="360"/>
      </w:pPr>
    </w:lvl>
    <w:lvl w:ilvl="8" w:tplc="FFFFFFFF" w:tentative="1">
      <w:start w:val="1"/>
      <w:numFmt w:val="lowerRoman"/>
      <w:lvlText w:val="%9."/>
      <w:lvlJc w:val="right"/>
      <w:pPr>
        <w:ind w:left="7041" w:hanging="180"/>
      </w:pPr>
    </w:lvl>
  </w:abstractNum>
  <w:abstractNum w:abstractNumId="10" w15:restartNumberingAfterBreak="0">
    <w:nsid w:val="267F225E"/>
    <w:multiLevelType w:val="hybridMultilevel"/>
    <w:tmpl w:val="E1D0ABA8"/>
    <w:lvl w:ilvl="0" w:tplc="F2903664">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1" w15:restartNumberingAfterBreak="0">
    <w:nsid w:val="26A302D8"/>
    <w:multiLevelType w:val="hybridMultilevel"/>
    <w:tmpl w:val="6A18B930"/>
    <w:lvl w:ilvl="0" w:tplc="04050017">
      <w:start w:val="1"/>
      <w:numFmt w:val="lowerLetter"/>
      <w:lvlText w:val="%1)"/>
      <w:lvlJc w:val="left"/>
      <w:pPr>
        <w:ind w:left="921" w:hanging="360"/>
      </w:pPr>
    </w:lvl>
    <w:lvl w:ilvl="1" w:tplc="04050019" w:tentative="1">
      <w:start w:val="1"/>
      <w:numFmt w:val="lowerLetter"/>
      <w:lvlText w:val="%2."/>
      <w:lvlJc w:val="left"/>
      <w:pPr>
        <w:ind w:left="1641" w:hanging="360"/>
      </w:pPr>
    </w:lvl>
    <w:lvl w:ilvl="2" w:tplc="0405001B" w:tentative="1">
      <w:start w:val="1"/>
      <w:numFmt w:val="lowerRoman"/>
      <w:lvlText w:val="%3."/>
      <w:lvlJc w:val="right"/>
      <w:pPr>
        <w:ind w:left="2361" w:hanging="180"/>
      </w:pPr>
    </w:lvl>
    <w:lvl w:ilvl="3" w:tplc="0405000F" w:tentative="1">
      <w:start w:val="1"/>
      <w:numFmt w:val="decimal"/>
      <w:lvlText w:val="%4."/>
      <w:lvlJc w:val="left"/>
      <w:pPr>
        <w:ind w:left="3081" w:hanging="360"/>
      </w:pPr>
    </w:lvl>
    <w:lvl w:ilvl="4" w:tplc="04050019" w:tentative="1">
      <w:start w:val="1"/>
      <w:numFmt w:val="lowerLetter"/>
      <w:lvlText w:val="%5."/>
      <w:lvlJc w:val="left"/>
      <w:pPr>
        <w:ind w:left="3801" w:hanging="360"/>
      </w:pPr>
    </w:lvl>
    <w:lvl w:ilvl="5" w:tplc="0405001B" w:tentative="1">
      <w:start w:val="1"/>
      <w:numFmt w:val="lowerRoman"/>
      <w:lvlText w:val="%6."/>
      <w:lvlJc w:val="right"/>
      <w:pPr>
        <w:ind w:left="4521" w:hanging="180"/>
      </w:pPr>
    </w:lvl>
    <w:lvl w:ilvl="6" w:tplc="0405000F" w:tentative="1">
      <w:start w:val="1"/>
      <w:numFmt w:val="decimal"/>
      <w:lvlText w:val="%7."/>
      <w:lvlJc w:val="left"/>
      <w:pPr>
        <w:ind w:left="5241" w:hanging="360"/>
      </w:pPr>
    </w:lvl>
    <w:lvl w:ilvl="7" w:tplc="04050019" w:tentative="1">
      <w:start w:val="1"/>
      <w:numFmt w:val="lowerLetter"/>
      <w:lvlText w:val="%8."/>
      <w:lvlJc w:val="left"/>
      <w:pPr>
        <w:ind w:left="5961" w:hanging="360"/>
      </w:pPr>
    </w:lvl>
    <w:lvl w:ilvl="8" w:tplc="0405001B" w:tentative="1">
      <w:start w:val="1"/>
      <w:numFmt w:val="lowerRoman"/>
      <w:lvlText w:val="%9."/>
      <w:lvlJc w:val="right"/>
      <w:pPr>
        <w:ind w:left="6681" w:hanging="180"/>
      </w:pPr>
    </w:lvl>
  </w:abstractNum>
  <w:abstractNum w:abstractNumId="12" w15:restartNumberingAfterBreak="0">
    <w:nsid w:val="2A7512BD"/>
    <w:multiLevelType w:val="hybridMultilevel"/>
    <w:tmpl w:val="4A7A9FE0"/>
    <w:lvl w:ilvl="0" w:tplc="19C60C38">
      <w:start w:val="1"/>
      <w:numFmt w:val="lowerLetter"/>
      <w:lvlText w:val="(%1)"/>
      <w:lvlJc w:val="left"/>
      <w:pPr>
        <w:ind w:left="1281" w:hanging="360"/>
      </w:pPr>
      <w:rPr>
        <w:rFonts w:hint="default"/>
      </w:rPr>
    </w:lvl>
    <w:lvl w:ilvl="1" w:tplc="04050019" w:tentative="1">
      <w:start w:val="1"/>
      <w:numFmt w:val="lowerLetter"/>
      <w:lvlText w:val="%2."/>
      <w:lvlJc w:val="left"/>
      <w:pPr>
        <w:ind w:left="2001" w:hanging="360"/>
      </w:pPr>
    </w:lvl>
    <w:lvl w:ilvl="2" w:tplc="19C60C38">
      <w:start w:val="1"/>
      <w:numFmt w:val="lowerLetter"/>
      <w:lvlText w:val="(%3)"/>
      <w:lvlJc w:val="left"/>
      <w:pPr>
        <w:ind w:left="2721" w:hanging="180"/>
      </w:pPr>
      <w:rPr>
        <w:rFonts w:hint="default"/>
      </w:rPr>
    </w:lvl>
    <w:lvl w:ilvl="3" w:tplc="0405000F" w:tentative="1">
      <w:start w:val="1"/>
      <w:numFmt w:val="decimal"/>
      <w:lvlText w:val="%4."/>
      <w:lvlJc w:val="left"/>
      <w:pPr>
        <w:ind w:left="3441" w:hanging="360"/>
      </w:pPr>
    </w:lvl>
    <w:lvl w:ilvl="4" w:tplc="04050019" w:tentative="1">
      <w:start w:val="1"/>
      <w:numFmt w:val="lowerLetter"/>
      <w:lvlText w:val="%5."/>
      <w:lvlJc w:val="left"/>
      <w:pPr>
        <w:ind w:left="4161" w:hanging="360"/>
      </w:pPr>
    </w:lvl>
    <w:lvl w:ilvl="5" w:tplc="0405001B" w:tentative="1">
      <w:start w:val="1"/>
      <w:numFmt w:val="lowerRoman"/>
      <w:lvlText w:val="%6."/>
      <w:lvlJc w:val="right"/>
      <w:pPr>
        <w:ind w:left="4881" w:hanging="180"/>
      </w:pPr>
    </w:lvl>
    <w:lvl w:ilvl="6" w:tplc="0405000F" w:tentative="1">
      <w:start w:val="1"/>
      <w:numFmt w:val="decimal"/>
      <w:lvlText w:val="%7."/>
      <w:lvlJc w:val="left"/>
      <w:pPr>
        <w:ind w:left="5601" w:hanging="360"/>
      </w:pPr>
    </w:lvl>
    <w:lvl w:ilvl="7" w:tplc="04050019" w:tentative="1">
      <w:start w:val="1"/>
      <w:numFmt w:val="lowerLetter"/>
      <w:lvlText w:val="%8."/>
      <w:lvlJc w:val="left"/>
      <w:pPr>
        <w:ind w:left="6321" w:hanging="360"/>
      </w:pPr>
    </w:lvl>
    <w:lvl w:ilvl="8" w:tplc="0405001B" w:tentative="1">
      <w:start w:val="1"/>
      <w:numFmt w:val="lowerRoman"/>
      <w:lvlText w:val="%9."/>
      <w:lvlJc w:val="right"/>
      <w:pPr>
        <w:ind w:left="7041" w:hanging="180"/>
      </w:pPr>
    </w:lvl>
  </w:abstractNum>
  <w:abstractNum w:abstractNumId="13" w15:restartNumberingAfterBreak="0">
    <w:nsid w:val="2C6C63B6"/>
    <w:multiLevelType w:val="hybridMultilevel"/>
    <w:tmpl w:val="E7A8C9F6"/>
    <w:lvl w:ilvl="0" w:tplc="B732A34A">
      <w:numFmt w:val="bullet"/>
      <w:lvlText w:val="-"/>
      <w:lvlJc w:val="left"/>
      <w:pPr>
        <w:ind w:left="921" w:hanging="360"/>
      </w:pPr>
      <w:rPr>
        <w:rFonts w:ascii="Times New Roman" w:eastAsia="SimSun" w:hAnsi="Times New Roman" w:cs="Times New Roman" w:hint="default"/>
      </w:rPr>
    </w:lvl>
    <w:lvl w:ilvl="1" w:tplc="04050003" w:tentative="1">
      <w:start w:val="1"/>
      <w:numFmt w:val="bullet"/>
      <w:lvlText w:val="o"/>
      <w:lvlJc w:val="left"/>
      <w:pPr>
        <w:ind w:left="1641" w:hanging="360"/>
      </w:pPr>
      <w:rPr>
        <w:rFonts w:ascii="Courier New" w:hAnsi="Courier New" w:cs="Courier New" w:hint="default"/>
      </w:rPr>
    </w:lvl>
    <w:lvl w:ilvl="2" w:tplc="04050005" w:tentative="1">
      <w:start w:val="1"/>
      <w:numFmt w:val="bullet"/>
      <w:lvlText w:val=""/>
      <w:lvlJc w:val="left"/>
      <w:pPr>
        <w:ind w:left="2361" w:hanging="360"/>
      </w:pPr>
      <w:rPr>
        <w:rFonts w:ascii="Wingdings" w:hAnsi="Wingdings" w:hint="default"/>
      </w:rPr>
    </w:lvl>
    <w:lvl w:ilvl="3" w:tplc="04050001" w:tentative="1">
      <w:start w:val="1"/>
      <w:numFmt w:val="bullet"/>
      <w:lvlText w:val=""/>
      <w:lvlJc w:val="left"/>
      <w:pPr>
        <w:ind w:left="3081" w:hanging="360"/>
      </w:pPr>
      <w:rPr>
        <w:rFonts w:ascii="Symbol" w:hAnsi="Symbol" w:hint="default"/>
      </w:rPr>
    </w:lvl>
    <w:lvl w:ilvl="4" w:tplc="04050003" w:tentative="1">
      <w:start w:val="1"/>
      <w:numFmt w:val="bullet"/>
      <w:lvlText w:val="o"/>
      <w:lvlJc w:val="left"/>
      <w:pPr>
        <w:ind w:left="3801" w:hanging="360"/>
      </w:pPr>
      <w:rPr>
        <w:rFonts w:ascii="Courier New" w:hAnsi="Courier New" w:cs="Courier New" w:hint="default"/>
      </w:rPr>
    </w:lvl>
    <w:lvl w:ilvl="5" w:tplc="04050005" w:tentative="1">
      <w:start w:val="1"/>
      <w:numFmt w:val="bullet"/>
      <w:lvlText w:val=""/>
      <w:lvlJc w:val="left"/>
      <w:pPr>
        <w:ind w:left="4521" w:hanging="360"/>
      </w:pPr>
      <w:rPr>
        <w:rFonts w:ascii="Wingdings" w:hAnsi="Wingdings" w:hint="default"/>
      </w:rPr>
    </w:lvl>
    <w:lvl w:ilvl="6" w:tplc="04050001" w:tentative="1">
      <w:start w:val="1"/>
      <w:numFmt w:val="bullet"/>
      <w:lvlText w:val=""/>
      <w:lvlJc w:val="left"/>
      <w:pPr>
        <w:ind w:left="5241" w:hanging="360"/>
      </w:pPr>
      <w:rPr>
        <w:rFonts w:ascii="Symbol" w:hAnsi="Symbol" w:hint="default"/>
      </w:rPr>
    </w:lvl>
    <w:lvl w:ilvl="7" w:tplc="04050003" w:tentative="1">
      <w:start w:val="1"/>
      <w:numFmt w:val="bullet"/>
      <w:lvlText w:val="o"/>
      <w:lvlJc w:val="left"/>
      <w:pPr>
        <w:ind w:left="5961" w:hanging="360"/>
      </w:pPr>
      <w:rPr>
        <w:rFonts w:ascii="Courier New" w:hAnsi="Courier New" w:cs="Courier New" w:hint="default"/>
      </w:rPr>
    </w:lvl>
    <w:lvl w:ilvl="8" w:tplc="04050005" w:tentative="1">
      <w:start w:val="1"/>
      <w:numFmt w:val="bullet"/>
      <w:lvlText w:val=""/>
      <w:lvlJc w:val="left"/>
      <w:pPr>
        <w:ind w:left="6681" w:hanging="360"/>
      </w:pPr>
      <w:rPr>
        <w:rFonts w:ascii="Wingdings" w:hAnsi="Wingdings" w:hint="default"/>
      </w:rPr>
    </w:lvl>
  </w:abstractNum>
  <w:abstractNum w:abstractNumId="14" w15:restartNumberingAfterBreak="0">
    <w:nsid w:val="2E450749"/>
    <w:multiLevelType w:val="hybridMultilevel"/>
    <w:tmpl w:val="3DAA0322"/>
    <w:lvl w:ilvl="0" w:tplc="8C5E7518">
      <w:start w:val="1"/>
      <w:numFmt w:val="bullet"/>
      <w:lvlText w:val=""/>
      <w:lvlJc w:val="left"/>
      <w:pPr>
        <w:ind w:left="720" w:hanging="360"/>
      </w:pPr>
      <w:rPr>
        <w:rFonts w:ascii="Symbol" w:hAnsi="Symbol" w:hint="default"/>
      </w:rPr>
    </w:lvl>
    <w:lvl w:ilvl="1" w:tplc="BF2A6202">
      <w:start w:val="1"/>
      <w:numFmt w:val="bullet"/>
      <w:lvlText w:val="o"/>
      <w:lvlJc w:val="left"/>
      <w:pPr>
        <w:ind w:left="1440" w:hanging="360"/>
      </w:pPr>
      <w:rPr>
        <w:rFonts w:ascii="Courier New" w:hAnsi="Courier New" w:hint="default"/>
      </w:rPr>
    </w:lvl>
    <w:lvl w:ilvl="2" w:tplc="7EB8C6CA">
      <w:start w:val="1"/>
      <w:numFmt w:val="bullet"/>
      <w:lvlText w:val=""/>
      <w:lvlJc w:val="left"/>
      <w:pPr>
        <w:ind w:left="2160" w:hanging="360"/>
      </w:pPr>
      <w:rPr>
        <w:rFonts w:ascii="Wingdings" w:hAnsi="Wingdings" w:hint="default"/>
      </w:rPr>
    </w:lvl>
    <w:lvl w:ilvl="3" w:tplc="F0849A46">
      <w:start w:val="1"/>
      <w:numFmt w:val="bullet"/>
      <w:lvlText w:val=""/>
      <w:lvlJc w:val="left"/>
      <w:pPr>
        <w:ind w:left="2880" w:hanging="360"/>
      </w:pPr>
      <w:rPr>
        <w:rFonts w:ascii="Symbol" w:hAnsi="Symbol" w:hint="default"/>
      </w:rPr>
    </w:lvl>
    <w:lvl w:ilvl="4" w:tplc="EE6E9A10">
      <w:start w:val="1"/>
      <w:numFmt w:val="bullet"/>
      <w:lvlText w:val="o"/>
      <w:lvlJc w:val="left"/>
      <w:pPr>
        <w:ind w:left="3600" w:hanging="360"/>
      </w:pPr>
      <w:rPr>
        <w:rFonts w:ascii="Courier New" w:hAnsi="Courier New" w:hint="default"/>
      </w:rPr>
    </w:lvl>
    <w:lvl w:ilvl="5" w:tplc="F0908428">
      <w:start w:val="1"/>
      <w:numFmt w:val="bullet"/>
      <w:lvlText w:val=""/>
      <w:lvlJc w:val="left"/>
      <w:pPr>
        <w:ind w:left="4320" w:hanging="360"/>
      </w:pPr>
      <w:rPr>
        <w:rFonts w:ascii="Wingdings" w:hAnsi="Wingdings" w:hint="default"/>
      </w:rPr>
    </w:lvl>
    <w:lvl w:ilvl="6" w:tplc="91D635EE">
      <w:start w:val="1"/>
      <w:numFmt w:val="bullet"/>
      <w:lvlText w:val=""/>
      <w:lvlJc w:val="left"/>
      <w:pPr>
        <w:ind w:left="5040" w:hanging="360"/>
      </w:pPr>
      <w:rPr>
        <w:rFonts w:ascii="Symbol" w:hAnsi="Symbol" w:hint="default"/>
      </w:rPr>
    </w:lvl>
    <w:lvl w:ilvl="7" w:tplc="3FECB346">
      <w:start w:val="1"/>
      <w:numFmt w:val="bullet"/>
      <w:lvlText w:val="o"/>
      <w:lvlJc w:val="left"/>
      <w:pPr>
        <w:ind w:left="5760" w:hanging="360"/>
      </w:pPr>
      <w:rPr>
        <w:rFonts w:ascii="Courier New" w:hAnsi="Courier New" w:hint="default"/>
      </w:rPr>
    </w:lvl>
    <w:lvl w:ilvl="8" w:tplc="1D246E92">
      <w:start w:val="1"/>
      <w:numFmt w:val="bullet"/>
      <w:lvlText w:val=""/>
      <w:lvlJc w:val="left"/>
      <w:pPr>
        <w:ind w:left="6480" w:hanging="360"/>
      </w:pPr>
      <w:rPr>
        <w:rFonts w:ascii="Wingdings" w:hAnsi="Wingdings" w:hint="default"/>
      </w:rPr>
    </w:lvl>
  </w:abstractNum>
  <w:abstractNum w:abstractNumId="15" w15:restartNumberingAfterBreak="0">
    <w:nsid w:val="337956E7"/>
    <w:multiLevelType w:val="hybridMultilevel"/>
    <w:tmpl w:val="10AC18DE"/>
    <w:lvl w:ilvl="0" w:tplc="0405000F">
      <w:start w:val="1"/>
      <w:numFmt w:val="decimal"/>
      <w:lvlText w:val="%1."/>
      <w:lvlJc w:val="left"/>
      <w:rPr>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45264F9"/>
    <w:multiLevelType w:val="multilevel"/>
    <w:tmpl w:val="4126BEB2"/>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pStyle w:val="Nadpis3"/>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7" w15:restartNumberingAfterBreak="0">
    <w:nsid w:val="358273AE"/>
    <w:multiLevelType w:val="multilevel"/>
    <w:tmpl w:val="6068E5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5891973"/>
    <w:multiLevelType w:val="hybridMultilevel"/>
    <w:tmpl w:val="106AFD6C"/>
    <w:lvl w:ilvl="0" w:tplc="04050001">
      <w:start w:val="1"/>
      <w:numFmt w:val="bullet"/>
      <w:lvlText w:val=""/>
      <w:lvlJc w:val="left"/>
      <w:pPr>
        <w:ind w:left="1570" w:hanging="360"/>
      </w:pPr>
      <w:rPr>
        <w:rFonts w:ascii="Symbol" w:hAnsi="Symbol" w:hint="default"/>
      </w:rPr>
    </w:lvl>
    <w:lvl w:ilvl="1" w:tplc="04050003">
      <w:start w:val="1"/>
      <w:numFmt w:val="bullet"/>
      <w:lvlText w:val="o"/>
      <w:lvlJc w:val="left"/>
      <w:pPr>
        <w:ind w:left="2290" w:hanging="360"/>
      </w:pPr>
      <w:rPr>
        <w:rFonts w:ascii="Courier New" w:hAnsi="Courier New" w:cs="Courier New" w:hint="default"/>
      </w:rPr>
    </w:lvl>
    <w:lvl w:ilvl="2" w:tplc="04050005">
      <w:start w:val="1"/>
      <w:numFmt w:val="bullet"/>
      <w:lvlText w:val=""/>
      <w:lvlJc w:val="left"/>
      <w:pPr>
        <w:ind w:left="3010" w:hanging="360"/>
      </w:pPr>
      <w:rPr>
        <w:rFonts w:ascii="Wingdings" w:hAnsi="Wingdings" w:hint="default"/>
      </w:rPr>
    </w:lvl>
    <w:lvl w:ilvl="3" w:tplc="04050001" w:tentative="1">
      <w:start w:val="1"/>
      <w:numFmt w:val="bullet"/>
      <w:lvlText w:val=""/>
      <w:lvlJc w:val="left"/>
      <w:pPr>
        <w:ind w:left="3730" w:hanging="360"/>
      </w:pPr>
      <w:rPr>
        <w:rFonts w:ascii="Symbol" w:hAnsi="Symbol" w:hint="default"/>
      </w:rPr>
    </w:lvl>
    <w:lvl w:ilvl="4" w:tplc="04050003" w:tentative="1">
      <w:start w:val="1"/>
      <w:numFmt w:val="bullet"/>
      <w:lvlText w:val="o"/>
      <w:lvlJc w:val="left"/>
      <w:pPr>
        <w:ind w:left="4450" w:hanging="360"/>
      </w:pPr>
      <w:rPr>
        <w:rFonts w:ascii="Courier New" w:hAnsi="Courier New" w:cs="Courier New" w:hint="default"/>
      </w:rPr>
    </w:lvl>
    <w:lvl w:ilvl="5" w:tplc="04050005" w:tentative="1">
      <w:start w:val="1"/>
      <w:numFmt w:val="bullet"/>
      <w:lvlText w:val=""/>
      <w:lvlJc w:val="left"/>
      <w:pPr>
        <w:ind w:left="5170" w:hanging="360"/>
      </w:pPr>
      <w:rPr>
        <w:rFonts w:ascii="Wingdings" w:hAnsi="Wingdings" w:hint="default"/>
      </w:rPr>
    </w:lvl>
    <w:lvl w:ilvl="6" w:tplc="04050001" w:tentative="1">
      <w:start w:val="1"/>
      <w:numFmt w:val="bullet"/>
      <w:lvlText w:val=""/>
      <w:lvlJc w:val="left"/>
      <w:pPr>
        <w:ind w:left="5890" w:hanging="360"/>
      </w:pPr>
      <w:rPr>
        <w:rFonts w:ascii="Symbol" w:hAnsi="Symbol" w:hint="default"/>
      </w:rPr>
    </w:lvl>
    <w:lvl w:ilvl="7" w:tplc="04050003" w:tentative="1">
      <w:start w:val="1"/>
      <w:numFmt w:val="bullet"/>
      <w:lvlText w:val="o"/>
      <w:lvlJc w:val="left"/>
      <w:pPr>
        <w:ind w:left="6610" w:hanging="360"/>
      </w:pPr>
      <w:rPr>
        <w:rFonts w:ascii="Courier New" w:hAnsi="Courier New" w:cs="Courier New" w:hint="default"/>
      </w:rPr>
    </w:lvl>
    <w:lvl w:ilvl="8" w:tplc="04050005" w:tentative="1">
      <w:start w:val="1"/>
      <w:numFmt w:val="bullet"/>
      <w:lvlText w:val=""/>
      <w:lvlJc w:val="left"/>
      <w:pPr>
        <w:ind w:left="7330" w:hanging="360"/>
      </w:pPr>
      <w:rPr>
        <w:rFonts w:ascii="Wingdings" w:hAnsi="Wingdings" w:hint="default"/>
      </w:rPr>
    </w:lvl>
  </w:abstractNum>
  <w:abstractNum w:abstractNumId="19" w15:restartNumberingAfterBreak="0">
    <w:nsid w:val="35DA9934"/>
    <w:multiLevelType w:val="hybridMultilevel"/>
    <w:tmpl w:val="C610F150"/>
    <w:lvl w:ilvl="0" w:tplc="47AABF42">
      <w:start w:val="1"/>
      <w:numFmt w:val="bullet"/>
      <w:lvlText w:val=""/>
      <w:lvlJc w:val="left"/>
      <w:pPr>
        <w:ind w:left="720" w:hanging="360"/>
      </w:pPr>
      <w:rPr>
        <w:rFonts w:ascii="Symbol" w:hAnsi="Symbol" w:hint="default"/>
      </w:rPr>
    </w:lvl>
    <w:lvl w:ilvl="1" w:tplc="E95E6B0E">
      <w:start w:val="1"/>
      <w:numFmt w:val="bullet"/>
      <w:lvlText w:val="o"/>
      <w:lvlJc w:val="left"/>
      <w:pPr>
        <w:ind w:left="1440" w:hanging="360"/>
      </w:pPr>
      <w:rPr>
        <w:rFonts w:ascii="Courier New" w:hAnsi="Courier New" w:hint="default"/>
      </w:rPr>
    </w:lvl>
    <w:lvl w:ilvl="2" w:tplc="791CB828">
      <w:start w:val="1"/>
      <w:numFmt w:val="bullet"/>
      <w:lvlText w:val=""/>
      <w:lvlJc w:val="left"/>
      <w:pPr>
        <w:ind w:left="2160" w:hanging="360"/>
      </w:pPr>
      <w:rPr>
        <w:rFonts w:ascii="Wingdings" w:hAnsi="Wingdings" w:hint="default"/>
      </w:rPr>
    </w:lvl>
    <w:lvl w:ilvl="3" w:tplc="5B229490">
      <w:start w:val="1"/>
      <w:numFmt w:val="bullet"/>
      <w:lvlText w:val=""/>
      <w:lvlJc w:val="left"/>
      <w:pPr>
        <w:ind w:left="2880" w:hanging="360"/>
      </w:pPr>
      <w:rPr>
        <w:rFonts w:ascii="Symbol" w:hAnsi="Symbol" w:hint="default"/>
      </w:rPr>
    </w:lvl>
    <w:lvl w:ilvl="4" w:tplc="E0A846D6">
      <w:start w:val="1"/>
      <w:numFmt w:val="bullet"/>
      <w:lvlText w:val="o"/>
      <w:lvlJc w:val="left"/>
      <w:pPr>
        <w:ind w:left="3600" w:hanging="360"/>
      </w:pPr>
      <w:rPr>
        <w:rFonts w:ascii="Courier New" w:hAnsi="Courier New" w:hint="default"/>
      </w:rPr>
    </w:lvl>
    <w:lvl w:ilvl="5" w:tplc="D07EF922">
      <w:start w:val="1"/>
      <w:numFmt w:val="bullet"/>
      <w:lvlText w:val=""/>
      <w:lvlJc w:val="left"/>
      <w:pPr>
        <w:ind w:left="4320" w:hanging="360"/>
      </w:pPr>
      <w:rPr>
        <w:rFonts w:ascii="Wingdings" w:hAnsi="Wingdings" w:hint="default"/>
      </w:rPr>
    </w:lvl>
    <w:lvl w:ilvl="6" w:tplc="2FFE9086">
      <w:start w:val="1"/>
      <w:numFmt w:val="bullet"/>
      <w:lvlText w:val=""/>
      <w:lvlJc w:val="left"/>
      <w:pPr>
        <w:ind w:left="5040" w:hanging="360"/>
      </w:pPr>
      <w:rPr>
        <w:rFonts w:ascii="Symbol" w:hAnsi="Symbol" w:hint="default"/>
      </w:rPr>
    </w:lvl>
    <w:lvl w:ilvl="7" w:tplc="DD7C8BEC">
      <w:start w:val="1"/>
      <w:numFmt w:val="bullet"/>
      <w:lvlText w:val="o"/>
      <w:lvlJc w:val="left"/>
      <w:pPr>
        <w:ind w:left="5760" w:hanging="360"/>
      </w:pPr>
      <w:rPr>
        <w:rFonts w:ascii="Courier New" w:hAnsi="Courier New" w:hint="default"/>
      </w:rPr>
    </w:lvl>
    <w:lvl w:ilvl="8" w:tplc="72606150">
      <w:start w:val="1"/>
      <w:numFmt w:val="bullet"/>
      <w:lvlText w:val=""/>
      <w:lvlJc w:val="left"/>
      <w:pPr>
        <w:ind w:left="6480" w:hanging="360"/>
      </w:pPr>
      <w:rPr>
        <w:rFonts w:ascii="Wingdings" w:hAnsi="Wingdings" w:hint="default"/>
      </w:rPr>
    </w:lvl>
  </w:abstractNum>
  <w:abstractNum w:abstractNumId="20" w15:restartNumberingAfterBreak="0">
    <w:nsid w:val="3AAD4DF6"/>
    <w:multiLevelType w:val="multilevel"/>
    <w:tmpl w:val="48DC7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706C3F"/>
    <w:multiLevelType w:val="hybridMultilevel"/>
    <w:tmpl w:val="D646F078"/>
    <w:lvl w:ilvl="0" w:tplc="E07A27A0">
      <w:start w:val="1"/>
      <w:numFmt w:val="decimal"/>
      <w:lvlText w:val="(%1)"/>
      <w:lvlJc w:val="left"/>
      <w:pPr>
        <w:ind w:left="1005" w:hanging="360"/>
      </w:pPr>
      <w:rPr>
        <w:rFonts w:ascii="Times New Roman" w:hAnsi="Times New Roman"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E447ED5"/>
    <w:multiLevelType w:val="multilevel"/>
    <w:tmpl w:val="2D383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FE5D13"/>
    <w:multiLevelType w:val="multilevel"/>
    <w:tmpl w:val="CB56585E"/>
    <w:lvl w:ilvl="0">
      <w:start w:val="1"/>
      <w:numFmt w:val="decimal"/>
      <w:lvlText w:val="%1."/>
      <w:lvlJc w:val="left"/>
      <w:pPr>
        <w:ind w:left="1135" w:hanging="567"/>
      </w:pPr>
      <w:rPr>
        <w:rFonts w:ascii="Times New Roman" w:eastAsia="Times New Roman" w:hAnsi="Times New Roman" w:cs="Times New Roman"/>
        <w:b/>
        <w:bCs/>
        <w:w w:val="100"/>
        <w:sz w:val="22"/>
        <w:szCs w:val="22"/>
        <w:lang w:val="cs-CZ" w:eastAsia="cs-CZ" w:bidi="cs-CZ"/>
      </w:rPr>
    </w:lvl>
    <w:lvl w:ilvl="1">
      <w:start w:val="1"/>
      <w:numFmt w:val="decimal"/>
      <w:lvlText w:val="%1.%2"/>
      <w:lvlJc w:val="left"/>
      <w:pPr>
        <w:ind w:left="709" w:hanging="567"/>
      </w:pPr>
      <w:rPr>
        <w:rFonts w:ascii="Times New Roman" w:eastAsia="Times New Roman" w:hAnsi="Times New Roman" w:cs="Times New Roman"/>
        <w:b/>
        <w:bCs/>
        <w:w w:val="100"/>
        <w:sz w:val="22"/>
        <w:szCs w:val="22"/>
        <w:lang w:val="cs-CZ" w:eastAsia="cs-CZ" w:bidi="cs-CZ"/>
      </w:rPr>
    </w:lvl>
    <w:lvl w:ilvl="2">
      <w:start w:val="1"/>
      <w:numFmt w:val="lowerLetter"/>
      <w:lvlText w:val="(%3)"/>
      <w:lvlJc w:val="left"/>
      <w:pPr>
        <w:ind w:left="1310" w:hanging="425"/>
      </w:pPr>
      <w:rPr>
        <w:rFonts w:ascii="Times New Roman" w:eastAsia="Times New Roman" w:hAnsi="Times New Roman" w:cs="Times New Roman"/>
        <w:b w:val="0"/>
        <w:w w:val="100"/>
        <w:sz w:val="22"/>
        <w:szCs w:val="22"/>
        <w:lang w:val="cs-CZ" w:eastAsia="cs-CZ" w:bidi="cs-CZ"/>
      </w:rPr>
    </w:lvl>
    <w:lvl w:ilvl="3">
      <w:numFmt w:val="bullet"/>
      <w:lvlText w:val="-"/>
      <w:lvlJc w:val="left"/>
      <w:pPr>
        <w:ind w:left="993" w:hanging="425"/>
      </w:pPr>
      <w:rPr>
        <w:rFonts w:ascii="Times New Roman" w:eastAsia="Times New Roman" w:hAnsi="Times New Roman" w:cs="Times New Roman"/>
        <w:b/>
        <w:bCs/>
        <w:w w:val="100"/>
        <w:sz w:val="22"/>
        <w:szCs w:val="22"/>
        <w:lang w:val="cs-CZ" w:eastAsia="cs-CZ" w:bidi="cs-CZ"/>
      </w:rPr>
    </w:lvl>
    <w:lvl w:ilvl="4">
      <w:numFmt w:val="bullet"/>
      <w:lvlText w:val="•"/>
      <w:lvlJc w:val="left"/>
      <w:pPr>
        <w:ind w:left="3766" w:hanging="425"/>
      </w:pPr>
      <w:rPr>
        <w:lang w:val="cs-CZ" w:eastAsia="cs-CZ" w:bidi="cs-CZ"/>
      </w:rPr>
    </w:lvl>
    <w:lvl w:ilvl="5">
      <w:numFmt w:val="bullet"/>
      <w:lvlText w:val="•"/>
      <w:lvlJc w:val="left"/>
      <w:pPr>
        <w:ind w:left="4779" w:hanging="425"/>
      </w:pPr>
      <w:rPr>
        <w:lang w:val="cs-CZ" w:eastAsia="cs-CZ" w:bidi="cs-CZ"/>
      </w:rPr>
    </w:lvl>
    <w:lvl w:ilvl="6">
      <w:numFmt w:val="bullet"/>
      <w:lvlText w:val="•"/>
      <w:lvlJc w:val="left"/>
      <w:pPr>
        <w:ind w:left="5793" w:hanging="425"/>
      </w:pPr>
      <w:rPr>
        <w:lang w:val="cs-CZ" w:eastAsia="cs-CZ" w:bidi="cs-CZ"/>
      </w:rPr>
    </w:lvl>
    <w:lvl w:ilvl="7">
      <w:numFmt w:val="bullet"/>
      <w:lvlText w:val="•"/>
      <w:lvlJc w:val="left"/>
      <w:pPr>
        <w:ind w:left="6806" w:hanging="425"/>
      </w:pPr>
      <w:rPr>
        <w:lang w:val="cs-CZ" w:eastAsia="cs-CZ" w:bidi="cs-CZ"/>
      </w:rPr>
    </w:lvl>
    <w:lvl w:ilvl="8">
      <w:numFmt w:val="bullet"/>
      <w:lvlText w:val="•"/>
      <w:lvlJc w:val="left"/>
      <w:pPr>
        <w:ind w:left="7819" w:hanging="425"/>
      </w:pPr>
      <w:rPr>
        <w:lang w:val="cs-CZ" w:eastAsia="cs-CZ" w:bidi="cs-CZ"/>
      </w:rPr>
    </w:lvl>
  </w:abstractNum>
  <w:abstractNum w:abstractNumId="24" w15:restartNumberingAfterBreak="0">
    <w:nsid w:val="43AC5D79"/>
    <w:multiLevelType w:val="hybridMultilevel"/>
    <w:tmpl w:val="57CCC908"/>
    <w:lvl w:ilvl="0" w:tplc="ADA651EC">
      <w:start w:val="1"/>
      <w:numFmt w:val="decimal"/>
      <w:lvlText w:val="%1."/>
      <w:lvlJc w:val="left"/>
      <w:pPr>
        <w:ind w:left="720" w:hanging="360"/>
      </w:pPr>
      <w:rPr>
        <w:rFonts w:hint="default"/>
        <w:i w:val="0"/>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42B6A98"/>
    <w:multiLevelType w:val="hybridMultilevel"/>
    <w:tmpl w:val="0AC6D00E"/>
    <w:lvl w:ilvl="0" w:tplc="19C60C38">
      <w:start w:val="1"/>
      <w:numFmt w:val="lowerLetter"/>
      <w:lvlText w:val="(%1)"/>
      <w:lvlJc w:val="left"/>
      <w:pPr>
        <w:ind w:left="1334" w:hanging="360"/>
      </w:pPr>
      <w:rPr>
        <w:rFonts w:hint="default"/>
      </w:rPr>
    </w:lvl>
    <w:lvl w:ilvl="1" w:tplc="04050019">
      <w:start w:val="1"/>
      <w:numFmt w:val="lowerLetter"/>
      <w:lvlText w:val="%2."/>
      <w:lvlJc w:val="left"/>
      <w:pPr>
        <w:ind w:left="2054" w:hanging="360"/>
      </w:pPr>
    </w:lvl>
    <w:lvl w:ilvl="2" w:tplc="0405001B">
      <w:start w:val="1"/>
      <w:numFmt w:val="lowerRoman"/>
      <w:lvlText w:val="%3."/>
      <w:lvlJc w:val="right"/>
      <w:pPr>
        <w:ind w:left="2774" w:hanging="180"/>
      </w:pPr>
    </w:lvl>
    <w:lvl w:ilvl="3" w:tplc="0405000F" w:tentative="1">
      <w:start w:val="1"/>
      <w:numFmt w:val="decimal"/>
      <w:lvlText w:val="%4."/>
      <w:lvlJc w:val="left"/>
      <w:pPr>
        <w:ind w:left="3494" w:hanging="360"/>
      </w:pPr>
    </w:lvl>
    <w:lvl w:ilvl="4" w:tplc="04050019" w:tentative="1">
      <w:start w:val="1"/>
      <w:numFmt w:val="lowerLetter"/>
      <w:lvlText w:val="%5."/>
      <w:lvlJc w:val="left"/>
      <w:pPr>
        <w:ind w:left="4214" w:hanging="360"/>
      </w:pPr>
    </w:lvl>
    <w:lvl w:ilvl="5" w:tplc="0405001B" w:tentative="1">
      <w:start w:val="1"/>
      <w:numFmt w:val="lowerRoman"/>
      <w:lvlText w:val="%6."/>
      <w:lvlJc w:val="right"/>
      <w:pPr>
        <w:ind w:left="4934" w:hanging="180"/>
      </w:pPr>
    </w:lvl>
    <w:lvl w:ilvl="6" w:tplc="0405000F" w:tentative="1">
      <w:start w:val="1"/>
      <w:numFmt w:val="decimal"/>
      <w:lvlText w:val="%7."/>
      <w:lvlJc w:val="left"/>
      <w:pPr>
        <w:ind w:left="5654" w:hanging="360"/>
      </w:pPr>
    </w:lvl>
    <w:lvl w:ilvl="7" w:tplc="04050019" w:tentative="1">
      <w:start w:val="1"/>
      <w:numFmt w:val="lowerLetter"/>
      <w:lvlText w:val="%8."/>
      <w:lvlJc w:val="left"/>
      <w:pPr>
        <w:ind w:left="6374" w:hanging="360"/>
      </w:pPr>
    </w:lvl>
    <w:lvl w:ilvl="8" w:tplc="0405001B" w:tentative="1">
      <w:start w:val="1"/>
      <w:numFmt w:val="lowerRoman"/>
      <w:lvlText w:val="%9."/>
      <w:lvlJc w:val="right"/>
      <w:pPr>
        <w:ind w:left="7094" w:hanging="180"/>
      </w:pPr>
    </w:lvl>
  </w:abstractNum>
  <w:abstractNum w:abstractNumId="26" w15:restartNumberingAfterBreak="0">
    <w:nsid w:val="48632C84"/>
    <w:multiLevelType w:val="hybridMultilevel"/>
    <w:tmpl w:val="591043EC"/>
    <w:lvl w:ilvl="0" w:tplc="377AA4A6">
      <w:start w:val="1"/>
      <w:numFmt w:val="bullet"/>
      <w:lvlText w:val=""/>
      <w:lvlJc w:val="left"/>
      <w:pPr>
        <w:ind w:left="720" w:hanging="360"/>
      </w:pPr>
      <w:rPr>
        <w:rFonts w:ascii="Symbol" w:hAnsi="Symbol" w:hint="default"/>
      </w:rPr>
    </w:lvl>
    <w:lvl w:ilvl="1" w:tplc="00D0A3CA">
      <w:start w:val="1"/>
      <w:numFmt w:val="bullet"/>
      <w:lvlText w:val="o"/>
      <w:lvlJc w:val="left"/>
      <w:pPr>
        <w:ind w:left="1440" w:hanging="360"/>
      </w:pPr>
      <w:rPr>
        <w:rFonts w:ascii="Courier New" w:hAnsi="Courier New" w:hint="default"/>
      </w:rPr>
    </w:lvl>
    <w:lvl w:ilvl="2" w:tplc="F50090A2">
      <w:start w:val="1"/>
      <w:numFmt w:val="bullet"/>
      <w:lvlText w:val=""/>
      <w:lvlJc w:val="left"/>
      <w:pPr>
        <w:ind w:left="2160" w:hanging="360"/>
      </w:pPr>
      <w:rPr>
        <w:rFonts w:ascii="Wingdings" w:hAnsi="Wingdings" w:hint="default"/>
      </w:rPr>
    </w:lvl>
    <w:lvl w:ilvl="3" w:tplc="42646162">
      <w:start w:val="1"/>
      <w:numFmt w:val="bullet"/>
      <w:lvlText w:val=""/>
      <w:lvlJc w:val="left"/>
      <w:pPr>
        <w:ind w:left="2880" w:hanging="360"/>
      </w:pPr>
      <w:rPr>
        <w:rFonts w:ascii="Symbol" w:hAnsi="Symbol" w:hint="default"/>
      </w:rPr>
    </w:lvl>
    <w:lvl w:ilvl="4" w:tplc="5D027C28">
      <w:start w:val="1"/>
      <w:numFmt w:val="bullet"/>
      <w:lvlText w:val="o"/>
      <w:lvlJc w:val="left"/>
      <w:pPr>
        <w:ind w:left="3600" w:hanging="360"/>
      </w:pPr>
      <w:rPr>
        <w:rFonts w:ascii="Courier New" w:hAnsi="Courier New" w:hint="default"/>
      </w:rPr>
    </w:lvl>
    <w:lvl w:ilvl="5" w:tplc="743A7072">
      <w:start w:val="1"/>
      <w:numFmt w:val="bullet"/>
      <w:lvlText w:val=""/>
      <w:lvlJc w:val="left"/>
      <w:pPr>
        <w:ind w:left="4320" w:hanging="360"/>
      </w:pPr>
      <w:rPr>
        <w:rFonts w:ascii="Wingdings" w:hAnsi="Wingdings" w:hint="default"/>
      </w:rPr>
    </w:lvl>
    <w:lvl w:ilvl="6" w:tplc="3D9CF374">
      <w:start w:val="1"/>
      <w:numFmt w:val="bullet"/>
      <w:lvlText w:val=""/>
      <w:lvlJc w:val="left"/>
      <w:pPr>
        <w:ind w:left="5040" w:hanging="360"/>
      </w:pPr>
      <w:rPr>
        <w:rFonts w:ascii="Symbol" w:hAnsi="Symbol" w:hint="default"/>
      </w:rPr>
    </w:lvl>
    <w:lvl w:ilvl="7" w:tplc="416E679C">
      <w:start w:val="1"/>
      <w:numFmt w:val="bullet"/>
      <w:lvlText w:val="o"/>
      <w:lvlJc w:val="left"/>
      <w:pPr>
        <w:ind w:left="5760" w:hanging="360"/>
      </w:pPr>
      <w:rPr>
        <w:rFonts w:ascii="Courier New" w:hAnsi="Courier New" w:hint="default"/>
      </w:rPr>
    </w:lvl>
    <w:lvl w:ilvl="8" w:tplc="61CC6EBA">
      <w:start w:val="1"/>
      <w:numFmt w:val="bullet"/>
      <w:lvlText w:val=""/>
      <w:lvlJc w:val="left"/>
      <w:pPr>
        <w:ind w:left="6480" w:hanging="360"/>
      </w:pPr>
      <w:rPr>
        <w:rFonts w:ascii="Wingdings" w:hAnsi="Wingdings" w:hint="default"/>
      </w:rPr>
    </w:lvl>
  </w:abstractNum>
  <w:abstractNum w:abstractNumId="27" w15:restartNumberingAfterBreak="0">
    <w:nsid w:val="48AE0F98"/>
    <w:multiLevelType w:val="hybridMultilevel"/>
    <w:tmpl w:val="7854A5B0"/>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48FD5C9D"/>
    <w:multiLevelType w:val="hybridMultilevel"/>
    <w:tmpl w:val="395A8FA2"/>
    <w:lvl w:ilvl="0" w:tplc="1736E894">
      <w:start w:val="2"/>
      <w:numFmt w:val="bullet"/>
      <w:lvlText w:val="-"/>
      <w:lvlJc w:val="left"/>
      <w:pPr>
        <w:ind w:left="1152" w:hanging="360"/>
      </w:pPr>
      <w:rPr>
        <w:rFonts w:ascii="Calibri" w:eastAsiaTheme="minorHAnsi" w:hAnsi="Calibri" w:cs="Calibri" w:hint="default"/>
        <w:b/>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29" w15:restartNumberingAfterBreak="0">
    <w:nsid w:val="4C260A8E"/>
    <w:multiLevelType w:val="hybridMultilevel"/>
    <w:tmpl w:val="34A2A9C6"/>
    <w:lvl w:ilvl="0" w:tplc="FFFFFFFF">
      <w:numFmt w:val="bullet"/>
      <w:lvlText w:val="-"/>
      <w:lvlJc w:val="left"/>
      <w:pPr>
        <w:ind w:left="720" w:hanging="360"/>
      </w:pPr>
      <w:rPr>
        <w:rFonts w:ascii="Times New Roman" w:eastAsia="SimSun" w:hAnsi="Times New Roman" w:cs="Times New Roman" w:hint="default"/>
      </w:rPr>
    </w:lvl>
    <w:lvl w:ilvl="1" w:tplc="B732A34A">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77668A"/>
    <w:multiLevelType w:val="hybridMultilevel"/>
    <w:tmpl w:val="DF348B9A"/>
    <w:lvl w:ilvl="0" w:tplc="18FCEA46">
      <w:start w:val="1"/>
      <w:numFmt w:val="upperLetter"/>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B4392D"/>
    <w:multiLevelType w:val="singleLevel"/>
    <w:tmpl w:val="E8242B96"/>
    <w:lvl w:ilvl="0">
      <w:start w:val="1"/>
      <w:numFmt w:val="upperLetter"/>
      <w:pStyle w:val="st"/>
      <w:lvlText w:val="(%1)"/>
      <w:lvlJc w:val="left"/>
      <w:pPr>
        <w:tabs>
          <w:tab w:val="num" w:pos="709"/>
        </w:tabs>
        <w:ind w:left="709" w:hanging="709"/>
      </w:pPr>
    </w:lvl>
  </w:abstractNum>
  <w:abstractNum w:abstractNumId="32" w15:restartNumberingAfterBreak="0">
    <w:nsid w:val="52FB7744"/>
    <w:multiLevelType w:val="hybridMultilevel"/>
    <w:tmpl w:val="7F265024"/>
    <w:lvl w:ilvl="0" w:tplc="C6CC3A3E">
      <w:start w:val="1"/>
      <w:numFmt w:val="bullet"/>
      <w:lvlText w:val=""/>
      <w:lvlJc w:val="left"/>
      <w:pPr>
        <w:ind w:left="720" w:hanging="360"/>
      </w:pPr>
      <w:rPr>
        <w:rFonts w:ascii="Symbol" w:hAnsi="Symbol" w:hint="default"/>
      </w:rPr>
    </w:lvl>
    <w:lvl w:ilvl="1" w:tplc="AF56F114">
      <w:start w:val="1"/>
      <w:numFmt w:val="bullet"/>
      <w:lvlText w:val="o"/>
      <w:lvlJc w:val="left"/>
      <w:pPr>
        <w:ind w:left="1440" w:hanging="360"/>
      </w:pPr>
      <w:rPr>
        <w:rFonts w:ascii="Courier New" w:hAnsi="Courier New" w:hint="default"/>
      </w:rPr>
    </w:lvl>
    <w:lvl w:ilvl="2" w:tplc="54CC99D8">
      <w:start w:val="1"/>
      <w:numFmt w:val="bullet"/>
      <w:lvlText w:val=""/>
      <w:lvlJc w:val="left"/>
      <w:pPr>
        <w:ind w:left="2160" w:hanging="360"/>
      </w:pPr>
      <w:rPr>
        <w:rFonts w:ascii="Wingdings" w:hAnsi="Wingdings" w:hint="default"/>
      </w:rPr>
    </w:lvl>
    <w:lvl w:ilvl="3" w:tplc="82B2613A">
      <w:start w:val="1"/>
      <w:numFmt w:val="bullet"/>
      <w:lvlText w:val=""/>
      <w:lvlJc w:val="left"/>
      <w:pPr>
        <w:ind w:left="2880" w:hanging="360"/>
      </w:pPr>
      <w:rPr>
        <w:rFonts w:ascii="Symbol" w:hAnsi="Symbol" w:hint="default"/>
      </w:rPr>
    </w:lvl>
    <w:lvl w:ilvl="4" w:tplc="743231B0">
      <w:start w:val="1"/>
      <w:numFmt w:val="bullet"/>
      <w:lvlText w:val="o"/>
      <w:lvlJc w:val="left"/>
      <w:pPr>
        <w:ind w:left="3600" w:hanging="360"/>
      </w:pPr>
      <w:rPr>
        <w:rFonts w:ascii="Courier New" w:hAnsi="Courier New" w:hint="default"/>
      </w:rPr>
    </w:lvl>
    <w:lvl w:ilvl="5" w:tplc="B7E6726A">
      <w:start w:val="1"/>
      <w:numFmt w:val="bullet"/>
      <w:lvlText w:val=""/>
      <w:lvlJc w:val="left"/>
      <w:pPr>
        <w:ind w:left="4320" w:hanging="360"/>
      </w:pPr>
      <w:rPr>
        <w:rFonts w:ascii="Wingdings" w:hAnsi="Wingdings" w:hint="default"/>
      </w:rPr>
    </w:lvl>
    <w:lvl w:ilvl="6" w:tplc="C152DC96">
      <w:start w:val="1"/>
      <w:numFmt w:val="bullet"/>
      <w:lvlText w:val=""/>
      <w:lvlJc w:val="left"/>
      <w:pPr>
        <w:ind w:left="5040" w:hanging="360"/>
      </w:pPr>
      <w:rPr>
        <w:rFonts w:ascii="Symbol" w:hAnsi="Symbol" w:hint="default"/>
      </w:rPr>
    </w:lvl>
    <w:lvl w:ilvl="7" w:tplc="E894147C">
      <w:start w:val="1"/>
      <w:numFmt w:val="bullet"/>
      <w:lvlText w:val="o"/>
      <w:lvlJc w:val="left"/>
      <w:pPr>
        <w:ind w:left="5760" w:hanging="360"/>
      </w:pPr>
      <w:rPr>
        <w:rFonts w:ascii="Courier New" w:hAnsi="Courier New" w:hint="default"/>
      </w:rPr>
    </w:lvl>
    <w:lvl w:ilvl="8" w:tplc="2A5A03FA">
      <w:start w:val="1"/>
      <w:numFmt w:val="bullet"/>
      <w:lvlText w:val=""/>
      <w:lvlJc w:val="left"/>
      <w:pPr>
        <w:ind w:left="6480" w:hanging="360"/>
      </w:pPr>
      <w:rPr>
        <w:rFonts w:ascii="Wingdings" w:hAnsi="Wingdings" w:hint="default"/>
      </w:rPr>
    </w:lvl>
  </w:abstractNum>
  <w:abstractNum w:abstractNumId="33" w15:restartNumberingAfterBreak="0">
    <w:nsid w:val="536178BC"/>
    <w:multiLevelType w:val="hybridMultilevel"/>
    <w:tmpl w:val="D146267E"/>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3E347D6"/>
    <w:multiLevelType w:val="hybridMultilevel"/>
    <w:tmpl w:val="1264CB96"/>
    <w:lvl w:ilvl="0" w:tplc="DA6A8FF4">
      <w:start w:val="1"/>
      <w:numFmt w:val="bullet"/>
      <w:lvlText w:val=""/>
      <w:lvlJc w:val="left"/>
      <w:pPr>
        <w:ind w:left="720" w:hanging="360"/>
      </w:pPr>
      <w:rPr>
        <w:rFonts w:ascii="Symbol" w:hAnsi="Symbol" w:hint="default"/>
      </w:rPr>
    </w:lvl>
    <w:lvl w:ilvl="1" w:tplc="F4BA17C4">
      <w:start w:val="1"/>
      <w:numFmt w:val="bullet"/>
      <w:lvlText w:val="o"/>
      <w:lvlJc w:val="left"/>
      <w:pPr>
        <w:ind w:left="1440" w:hanging="360"/>
      </w:pPr>
      <w:rPr>
        <w:rFonts w:ascii="Courier New" w:hAnsi="Courier New" w:hint="default"/>
      </w:rPr>
    </w:lvl>
    <w:lvl w:ilvl="2" w:tplc="02109EE4">
      <w:start w:val="1"/>
      <w:numFmt w:val="bullet"/>
      <w:lvlText w:val=""/>
      <w:lvlJc w:val="left"/>
      <w:pPr>
        <w:ind w:left="2160" w:hanging="360"/>
      </w:pPr>
      <w:rPr>
        <w:rFonts w:ascii="Wingdings" w:hAnsi="Wingdings" w:hint="default"/>
      </w:rPr>
    </w:lvl>
    <w:lvl w:ilvl="3" w:tplc="296A4A54">
      <w:start w:val="1"/>
      <w:numFmt w:val="bullet"/>
      <w:lvlText w:val=""/>
      <w:lvlJc w:val="left"/>
      <w:pPr>
        <w:ind w:left="2880" w:hanging="360"/>
      </w:pPr>
      <w:rPr>
        <w:rFonts w:ascii="Symbol" w:hAnsi="Symbol" w:hint="default"/>
      </w:rPr>
    </w:lvl>
    <w:lvl w:ilvl="4" w:tplc="112E8AAC">
      <w:start w:val="1"/>
      <w:numFmt w:val="bullet"/>
      <w:lvlText w:val="o"/>
      <w:lvlJc w:val="left"/>
      <w:pPr>
        <w:ind w:left="3600" w:hanging="360"/>
      </w:pPr>
      <w:rPr>
        <w:rFonts w:ascii="Courier New" w:hAnsi="Courier New" w:hint="default"/>
      </w:rPr>
    </w:lvl>
    <w:lvl w:ilvl="5" w:tplc="8460C6E6">
      <w:start w:val="1"/>
      <w:numFmt w:val="bullet"/>
      <w:lvlText w:val=""/>
      <w:lvlJc w:val="left"/>
      <w:pPr>
        <w:ind w:left="4320" w:hanging="360"/>
      </w:pPr>
      <w:rPr>
        <w:rFonts w:ascii="Wingdings" w:hAnsi="Wingdings" w:hint="default"/>
      </w:rPr>
    </w:lvl>
    <w:lvl w:ilvl="6" w:tplc="0A4449A8">
      <w:start w:val="1"/>
      <w:numFmt w:val="bullet"/>
      <w:lvlText w:val=""/>
      <w:lvlJc w:val="left"/>
      <w:pPr>
        <w:ind w:left="5040" w:hanging="360"/>
      </w:pPr>
      <w:rPr>
        <w:rFonts w:ascii="Symbol" w:hAnsi="Symbol" w:hint="default"/>
      </w:rPr>
    </w:lvl>
    <w:lvl w:ilvl="7" w:tplc="05D888A6">
      <w:start w:val="1"/>
      <w:numFmt w:val="bullet"/>
      <w:lvlText w:val="o"/>
      <w:lvlJc w:val="left"/>
      <w:pPr>
        <w:ind w:left="5760" w:hanging="360"/>
      </w:pPr>
      <w:rPr>
        <w:rFonts w:ascii="Courier New" w:hAnsi="Courier New" w:hint="default"/>
      </w:rPr>
    </w:lvl>
    <w:lvl w:ilvl="8" w:tplc="F0987FCC">
      <w:start w:val="1"/>
      <w:numFmt w:val="bullet"/>
      <w:lvlText w:val=""/>
      <w:lvlJc w:val="left"/>
      <w:pPr>
        <w:ind w:left="6480" w:hanging="360"/>
      </w:pPr>
      <w:rPr>
        <w:rFonts w:ascii="Wingdings" w:hAnsi="Wingdings" w:hint="default"/>
      </w:rPr>
    </w:lvl>
  </w:abstractNum>
  <w:abstractNum w:abstractNumId="35" w15:restartNumberingAfterBreak="0">
    <w:nsid w:val="54FC178F"/>
    <w:multiLevelType w:val="hybridMultilevel"/>
    <w:tmpl w:val="FD9E51C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512855"/>
    <w:multiLevelType w:val="hybridMultilevel"/>
    <w:tmpl w:val="B6A6AB38"/>
    <w:lvl w:ilvl="0" w:tplc="F6605188">
      <w:start w:val="1"/>
      <w:numFmt w:val="upperLetter"/>
      <w:lvlText w:val="%1."/>
      <w:lvlJc w:val="left"/>
      <w:pPr>
        <w:ind w:left="360" w:hanging="360"/>
      </w:pPr>
      <w:rPr>
        <w:rFonts w:hint="default"/>
        <w:b/>
        <w:b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5DEEC8E2"/>
    <w:multiLevelType w:val="hybridMultilevel"/>
    <w:tmpl w:val="7A92AA40"/>
    <w:lvl w:ilvl="0" w:tplc="D2FEDEB6">
      <w:start w:val="1"/>
      <w:numFmt w:val="bullet"/>
      <w:lvlText w:val=""/>
      <w:lvlJc w:val="left"/>
      <w:pPr>
        <w:ind w:left="720" w:hanging="360"/>
      </w:pPr>
      <w:rPr>
        <w:rFonts w:ascii="Symbol" w:hAnsi="Symbol" w:hint="default"/>
      </w:rPr>
    </w:lvl>
    <w:lvl w:ilvl="1" w:tplc="A356B266">
      <w:start w:val="1"/>
      <w:numFmt w:val="bullet"/>
      <w:lvlText w:val="o"/>
      <w:lvlJc w:val="left"/>
      <w:pPr>
        <w:ind w:left="1440" w:hanging="360"/>
      </w:pPr>
      <w:rPr>
        <w:rFonts w:ascii="Courier New" w:hAnsi="Courier New" w:hint="default"/>
      </w:rPr>
    </w:lvl>
    <w:lvl w:ilvl="2" w:tplc="800CF100">
      <w:start w:val="1"/>
      <w:numFmt w:val="bullet"/>
      <w:lvlText w:val=""/>
      <w:lvlJc w:val="left"/>
      <w:pPr>
        <w:ind w:left="2160" w:hanging="360"/>
      </w:pPr>
      <w:rPr>
        <w:rFonts w:ascii="Wingdings" w:hAnsi="Wingdings" w:hint="default"/>
      </w:rPr>
    </w:lvl>
    <w:lvl w:ilvl="3" w:tplc="0E62139C">
      <w:start w:val="1"/>
      <w:numFmt w:val="bullet"/>
      <w:lvlText w:val=""/>
      <w:lvlJc w:val="left"/>
      <w:pPr>
        <w:ind w:left="2880" w:hanging="360"/>
      </w:pPr>
      <w:rPr>
        <w:rFonts w:ascii="Symbol" w:hAnsi="Symbol" w:hint="default"/>
      </w:rPr>
    </w:lvl>
    <w:lvl w:ilvl="4" w:tplc="A4E0B692">
      <w:start w:val="1"/>
      <w:numFmt w:val="bullet"/>
      <w:lvlText w:val="o"/>
      <w:lvlJc w:val="left"/>
      <w:pPr>
        <w:ind w:left="3600" w:hanging="360"/>
      </w:pPr>
      <w:rPr>
        <w:rFonts w:ascii="Courier New" w:hAnsi="Courier New" w:hint="default"/>
      </w:rPr>
    </w:lvl>
    <w:lvl w:ilvl="5" w:tplc="AE800FC6">
      <w:start w:val="1"/>
      <w:numFmt w:val="bullet"/>
      <w:lvlText w:val=""/>
      <w:lvlJc w:val="left"/>
      <w:pPr>
        <w:ind w:left="4320" w:hanging="360"/>
      </w:pPr>
      <w:rPr>
        <w:rFonts w:ascii="Wingdings" w:hAnsi="Wingdings" w:hint="default"/>
      </w:rPr>
    </w:lvl>
    <w:lvl w:ilvl="6" w:tplc="8DDA8262">
      <w:start w:val="1"/>
      <w:numFmt w:val="bullet"/>
      <w:lvlText w:val=""/>
      <w:lvlJc w:val="left"/>
      <w:pPr>
        <w:ind w:left="5040" w:hanging="360"/>
      </w:pPr>
      <w:rPr>
        <w:rFonts w:ascii="Symbol" w:hAnsi="Symbol" w:hint="default"/>
      </w:rPr>
    </w:lvl>
    <w:lvl w:ilvl="7" w:tplc="7E3EAA64">
      <w:start w:val="1"/>
      <w:numFmt w:val="bullet"/>
      <w:lvlText w:val="o"/>
      <w:lvlJc w:val="left"/>
      <w:pPr>
        <w:ind w:left="5760" w:hanging="360"/>
      </w:pPr>
      <w:rPr>
        <w:rFonts w:ascii="Courier New" w:hAnsi="Courier New" w:hint="default"/>
      </w:rPr>
    </w:lvl>
    <w:lvl w:ilvl="8" w:tplc="3F2AAEE2">
      <w:start w:val="1"/>
      <w:numFmt w:val="bullet"/>
      <w:lvlText w:val=""/>
      <w:lvlJc w:val="left"/>
      <w:pPr>
        <w:ind w:left="6480" w:hanging="360"/>
      </w:pPr>
      <w:rPr>
        <w:rFonts w:ascii="Wingdings" w:hAnsi="Wingdings" w:hint="default"/>
      </w:rPr>
    </w:lvl>
  </w:abstractNum>
  <w:abstractNum w:abstractNumId="38" w15:restartNumberingAfterBreak="0">
    <w:nsid w:val="65FB1842"/>
    <w:multiLevelType w:val="multilevel"/>
    <w:tmpl w:val="9C2A909E"/>
    <w:lvl w:ilvl="0">
      <w:start w:val="1"/>
      <w:numFmt w:val="upperLetter"/>
      <w:lvlText w:val="%1."/>
      <w:lvlJc w:val="left"/>
      <w:pPr>
        <w:ind w:left="679" w:hanging="567"/>
      </w:pPr>
      <w:rPr>
        <w:rFonts w:ascii="Times New Roman" w:eastAsia="Times New Roman" w:hAnsi="Times New Roman" w:cs="Times New Roman"/>
        <w:spacing w:val="-1"/>
        <w:w w:val="99"/>
        <w:sz w:val="24"/>
        <w:szCs w:val="24"/>
        <w:lang w:val="cs-CZ" w:eastAsia="cs-CZ" w:bidi="cs-CZ"/>
      </w:rPr>
    </w:lvl>
    <w:lvl w:ilvl="1">
      <w:numFmt w:val="bullet"/>
      <w:lvlText w:val="-"/>
      <w:lvlJc w:val="left"/>
      <w:pPr>
        <w:ind w:left="1246" w:hanging="567"/>
      </w:pPr>
      <w:rPr>
        <w:rFonts w:ascii="Times New Roman" w:eastAsia="Times New Roman" w:hAnsi="Times New Roman" w:cs="Times New Roman"/>
        <w:b/>
        <w:bCs/>
        <w:w w:val="100"/>
        <w:sz w:val="22"/>
        <w:szCs w:val="22"/>
        <w:lang w:val="cs-CZ" w:eastAsia="cs-CZ" w:bidi="cs-CZ"/>
      </w:rPr>
    </w:lvl>
    <w:lvl w:ilvl="2">
      <w:numFmt w:val="bullet"/>
      <w:lvlText w:val=""/>
      <w:lvlJc w:val="left"/>
      <w:pPr>
        <w:ind w:left="1424" w:hanging="428"/>
      </w:pPr>
      <w:rPr>
        <w:rFonts w:ascii="Symbol" w:eastAsia="Symbol" w:hAnsi="Symbol" w:cs="Symbol"/>
        <w:w w:val="100"/>
        <w:sz w:val="22"/>
        <w:szCs w:val="22"/>
        <w:lang w:val="cs-CZ" w:eastAsia="cs-CZ" w:bidi="cs-CZ"/>
      </w:rPr>
    </w:lvl>
    <w:lvl w:ilvl="3">
      <w:numFmt w:val="bullet"/>
      <w:lvlText w:val="•"/>
      <w:lvlJc w:val="left"/>
      <w:pPr>
        <w:ind w:left="1420" w:hanging="428"/>
      </w:pPr>
      <w:rPr>
        <w:lang w:val="cs-CZ" w:eastAsia="cs-CZ" w:bidi="cs-CZ"/>
      </w:rPr>
    </w:lvl>
    <w:lvl w:ilvl="4">
      <w:numFmt w:val="bullet"/>
      <w:lvlText w:val="•"/>
      <w:lvlJc w:val="left"/>
      <w:pPr>
        <w:ind w:left="2668" w:hanging="428"/>
      </w:pPr>
      <w:rPr>
        <w:lang w:val="cs-CZ" w:eastAsia="cs-CZ" w:bidi="cs-CZ"/>
      </w:rPr>
    </w:lvl>
    <w:lvl w:ilvl="5">
      <w:numFmt w:val="bullet"/>
      <w:lvlText w:val="•"/>
      <w:lvlJc w:val="left"/>
      <w:pPr>
        <w:ind w:left="3917" w:hanging="428"/>
      </w:pPr>
      <w:rPr>
        <w:lang w:val="cs-CZ" w:eastAsia="cs-CZ" w:bidi="cs-CZ"/>
      </w:rPr>
    </w:lvl>
    <w:lvl w:ilvl="6">
      <w:numFmt w:val="bullet"/>
      <w:lvlText w:val="•"/>
      <w:lvlJc w:val="left"/>
      <w:pPr>
        <w:ind w:left="5165" w:hanging="428"/>
      </w:pPr>
      <w:rPr>
        <w:lang w:val="cs-CZ" w:eastAsia="cs-CZ" w:bidi="cs-CZ"/>
      </w:rPr>
    </w:lvl>
    <w:lvl w:ilvl="7">
      <w:numFmt w:val="bullet"/>
      <w:lvlText w:val="•"/>
      <w:lvlJc w:val="left"/>
      <w:pPr>
        <w:ind w:left="6414" w:hanging="428"/>
      </w:pPr>
      <w:rPr>
        <w:lang w:val="cs-CZ" w:eastAsia="cs-CZ" w:bidi="cs-CZ"/>
      </w:rPr>
    </w:lvl>
    <w:lvl w:ilvl="8">
      <w:numFmt w:val="bullet"/>
      <w:lvlText w:val="•"/>
      <w:lvlJc w:val="left"/>
      <w:pPr>
        <w:ind w:left="7662" w:hanging="428"/>
      </w:pPr>
      <w:rPr>
        <w:lang w:val="cs-CZ" w:eastAsia="cs-CZ" w:bidi="cs-CZ"/>
      </w:rPr>
    </w:lvl>
  </w:abstractNum>
  <w:abstractNum w:abstractNumId="39" w15:restartNumberingAfterBreak="0">
    <w:nsid w:val="67B732B6"/>
    <w:multiLevelType w:val="multilevel"/>
    <w:tmpl w:val="603C5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78522D"/>
    <w:multiLevelType w:val="hybridMultilevel"/>
    <w:tmpl w:val="AD120C62"/>
    <w:lvl w:ilvl="0" w:tplc="5A669792">
      <w:start w:val="1"/>
      <w:numFmt w:val="bullet"/>
      <w:lvlText w:val=""/>
      <w:lvlJc w:val="left"/>
      <w:pPr>
        <w:ind w:left="720" w:hanging="360"/>
      </w:pPr>
      <w:rPr>
        <w:rFonts w:ascii="Symbol" w:hAnsi="Symbol" w:hint="default"/>
      </w:rPr>
    </w:lvl>
    <w:lvl w:ilvl="1" w:tplc="60701344">
      <w:start w:val="1"/>
      <w:numFmt w:val="bullet"/>
      <w:lvlText w:val="o"/>
      <w:lvlJc w:val="left"/>
      <w:pPr>
        <w:ind w:left="1440" w:hanging="360"/>
      </w:pPr>
      <w:rPr>
        <w:rFonts w:ascii="Courier New" w:hAnsi="Courier New" w:hint="default"/>
      </w:rPr>
    </w:lvl>
    <w:lvl w:ilvl="2" w:tplc="7A548FD2">
      <w:start w:val="1"/>
      <w:numFmt w:val="bullet"/>
      <w:lvlText w:val=""/>
      <w:lvlJc w:val="left"/>
      <w:pPr>
        <w:ind w:left="2160" w:hanging="360"/>
      </w:pPr>
      <w:rPr>
        <w:rFonts w:ascii="Wingdings" w:hAnsi="Wingdings" w:hint="default"/>
      </w:rPr>
    </w:lvl>
    <w:lvl w:ilvl="3" w:tplc="F73AF938">
      <w:start w:val="1"/>
      <w:numFmt w:val="bullet"/>
      <w:lvlText w:val=""/>
      <w:lvlJc w:val="left"/>
      <w:pPr>
        <w:ind w:left="2880" w:hanging="360"/>
      </w:pPr>
      <w:rPr>
        <w:rFonts w:ascii="Symbol" w:hAnsi="Symbol" w:hint="default"/>
      </w:rPr>
    </w:lvl>
    <w:lvl w:ilvl="4" w:tplc="7A64D460">
      <w:start w:val="1"/>
      <w:numFmt w:val="bullet"/>
      <w:lvlText w:val="o"/>
      <w:lvlJc w:val="left"/>
      <w:pPr>
        <w:ind w:left="3600" w:hanging="360"/>
      </w:pPr>
      <w:rPr>
        <w:rFonts w:ascii="Courier New" w:hAnsi="Courier New" w:hint="default"/>
      </w:rPr>
    </w:lvl>
    <w:lvl w:ilvl="5" w:tplc="1CB218B6">
      <w:start w:val="1"/>
      <w:numFmt w:val="bullet"/>
      <w:lvlText w:val=""/>
      <w:lvlJc w:val="left"/>
      <w:pPr>
        <w:ind w:left="4320" w:hanging="360"/>
      </w:pPr>
      <w:rPr>
        <w:rFonts w:ascii="Wingdings" w:hAnsi="Wingdings" w:hint="default"/>
      </w:rPr>
    </w:lvl>
    <w:lvl w:ilvl="6" w:tplc="7C88F398">
      <w:start w:val="1"/>
      <w:numFmt w:val="bullet"/>
      <w:lvlText w:val=""/>
      <w:lvlJc w:val="left"/>
      <w:pPr>
        <w:ind w:left="5040" w:hanging="360"/>
      </w:pPr>
      <w:rPr>
        <w:rFonts w:ascii="Symbol" w:hAnsi="Symbol" w:hint="default"/>
      </w:rPr>
    </w:lvl>
    <w:lvl w:ilvl="7" w:tplc="D40C62A4">
      <w:start w:val="1"/>
      <w:numFmt w:val="bullet"/>
      <w:lvlText w:val="o"/>
      <w:lvlJc w:val="left"/>
      <w:pPr>
        <w:ind w:left="5760" w:hanging="360"/>
      </w:pPr>
      <w:rPr>
        <w:rFonts w:ascii="Courier New" w:hAnsi="Courier New" w:hint="default"/>
      </w:rPr>
    </w:lvl>
    <w:lvl w:ilvl="8" w:tplc="B29CA5EC">
      <w:start w:val="1"/>
      <w:numFmt w:val="bullet"/>
      <w:lvlText w:val=""/>
      <w:lvlJc w:val="left"/>
      <w:pPr>
        <w:ind w:left="6480" w:hanging="360"/>
      </w:pPr>
      <w:rPr>
        <w:rFonts w:ascii="Wingdings" w:hAnsi="Wingdings" w:hint="default"/>
      </w:rPr>
    </w:lvl>
  </w:abstractNum>
  <w:abstractNum w:abstractNumId="41" w15:restartNumberingAfterBreak="0">
    <w:nsid w:val="6C9F6F01"/>
    <w:multiLevelType w:val="multilevel"/>
    <w:tmpl w:val="A6F2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89D5E6"/>
    <w:multiLevelType w:val="hybridMultilevel"/>
    <w:tmpl w:val="16565BCE"/>
    <w:lvl w:ilvl="0" w:tplc="63B4759E">
      <w:start w:val="1"/>
      <w:numFmt w:val="bullet"/>
      <w:lvlText w:val=""/>
      <w:lvlJc w:val="left"/>
      <w:pPr>
        <w:ind w:left="720" w:hanging="360"/>
      </w:pPr>
      <w:rPr>
        <w:rFonts w:ascii="Symbol" w:hAnsi="Symbol" w:hint="default"/>
      </w:rPr>
    </w:lvl>
    <w:lvl w:ilvl="1" w:tplc="9524137C">
      <w:start w:val="1"/>
      <w:numFmt w:val="bullet"/>
      <w:lvlText w:val="o"/>
      <w:lvlJc w:val="left"/>
      <w:pPr>
        <w:ind w:left="1440" w:hanging="360"/>
      </w:pPr>
      <w:rPr>
        <w:rFonts w:ascii="Courier New" w:hAnsi="Courier New" w:hint="default"/>
      </w:rPr>
    </w:lvl>
    <w:lvl w:ilvl="2" w:tplc="E9EA67AC">
      <w:start w:val="1"/>
      <w:numFmt w:val="bullet"/>
      <w:lvlText w:val=""/>
      <w:lvlJc w:val="left"/>
      <w:pPr>
        <w:ind w:left="2160" w:hanging="360"/>
      </w:pPr>
      <w:rPr>
        <w:rFonts w:ascii="Wingdings" w:hAnsi="Wingdings" w:hint="default"/>
      </w:rPr>
    </w:lvl>
    <w:lvl w:ilvl="3" w:tplc="920EBE20">
      <w:start w:val="1"/>
      <w:numFmt w:val="bullet"/>
      <w:lvlText w:val=""/>
      <w:lvlJc w:val="left"/>
      <w:pPr>
        <w:ind w:left="2880" w:hanging="360"/>
      </w:pPr>
      <w:rPr>
        <w:rFonts w:ascii="Symbol" w:hAnsi="Symbol" w:hint="default"/>
      </w:rPr>
    </w:lvl>
    <w:lvl w:ilvl="4" w:tplc="6DE2D9B6">
      <w:start w:val="1"/>
      <w:numFmt w:val="bullet"/>
      <w:lvlText w:val="o"/>
      <w:lvlJc w:val="left"/>
      <w:pPr>
        <w:ind w:left="3600" w:hanging="360"/>
      </w:pPr>
      <w:rPr>
        <w:rFonts w:ascii="Courier New" w:hAnsi="Courier New" w:hint="default"/>
      </w:rPr>
    </w:lvl>
    <w:lvl w:ilvl="5" w:tplc="D73826D6">
      <w:start w:val="1"/>
      <w:numFmt w:val="bullet"/>
      <w:lvlText w:val=""/>
      <w:lvlJc w:val="left"/>
      <w:pPr>
        <w:ind w:left="4320" w:hanging="360"/>
      </w:pPr>
      <w:rPr>
        <w:rFonts w:ascii="Wingdings" w:hAnsi="Wingdings" w:hint="default"/>
      </w:rPr>
    </w:lvl>
    <w:lvl w:ilvl="6" w:tplc="528060AA">
      <w:start w:val="1"/>
      <w:numFmt w:val="bullet"/>
      <w:lvlText w:val=""/>
      <w:lvlJc w:val="left"/>
      <w:pPr>
        <w:ind w:left="5040" w:hanging="360"/>
      </w:pPr>
      <w:rPr>
        <w:rFonts w:ascii="Symbol" w:hAnsi="Symbol" w:hint="default"/>
      </w:rPr>
    </w:lvl>
    <w:lvl w:ilvl="7" w:tplc="D1C061E0">
      <w:start w:val="1"/>
      <w:numFmt w:val="bullet"/>
      <w:lvlText w:val="o"/>
      <w:lvlJc w:val="left"/>
      <w:pPr>
        <w:ind w:left="5760" w:hanging="360"/>
      </w:pPr>
      <w:rPr>
        <w:rFonts w:ascii="Courier New" w:hAnsi="Courier New" w:hint="default"/>
      </w:rPr>
    </w:lvl>
    <w:lvl w:ilvl="8" w:tplc="3230BCF6">
      <w:start w:val="1"/>
      <w:numFmt w:val="bullet"/>
      <w:lvlText w:val=""/>
      <w:lvlJc w:val="left"/>
      <w:pPr>
        <w:ind w:left="6480" w:hanging="360"/>
      </w:pPr>
      <w:rPr>
        <w:rFonts w:ascii="Wingdings" w:hAnsi="Wingdings" w:hint="default"/>
      </w:rPr>
    </w:lvl>
  </w:abstractNum>
  <w:abstractNum w:abstractNumId="43" w15:restartNumberingAfterBreak="0">
    <w:nsid w:val="6F4B5D6A"/>
    <w:multiLevelType w:val="multilevel"/>
    <w:tmpl w:val="4A6EDF7E"/>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2624"/>
        </w:tabs>
        <w:ind w:left="2624" w:hanging="567"/>
      </w:pPr>
      <w:rPr>
        <w:rFonts w:ascii="Times New Roman Bold" w:hAnsi="Times New Roman Bold" w:hint="default"/>
        <w:b/>
        <w:i w:val="0"/>
        <w:color w:val="auto"/>
        <w:sz w:val="22"/>
      </w:rPr>
    </w:lvl>
    <w:lvl w:ilvl="2">
      <w:start w:val="1"/>
      <w:numFmt w:val="lowerLetter"/>
      <w:pStyle w:val="Claneka"/>
      <w:lvlText w:val="(%3)"/>
      <w:lvlJc w:val="left"/>
      <w:pPr>
        <w:tabs>
          <w:tab w:val="num" w:pos="992"/>
        </w:tabs>
        <w:ind w:left="992" w:hanging="425"/>
      </w:pPr>
      <w:rPr>
        <w:rFonts w:hint="default"/>
        <w:b w:val="0"/>
      </w:rPr>
    </w:lvl>
    <w:lvl w:ilvl="3">
      <w:start w:val="1"/>
      <w:numFmt w:val="lowerRoman"/>
      <w:pStyle w:val="Claneki"/>
      <w:lvlText w:val="(%4)"/>
      <w:lvlJc w:val="left"/>
      <w:pPr>
        <w:tabs>
          <w:tab w:val="num" w:pos="1419"/>
        </w:tabs>
        <w:ind w:left="1419"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44" w15:restartNumberingAfterBreak="0">
    <w:nsid w:val="72F86415"/>
    <w:multiLevelType w:val="hybridMultilevel"/>
    <w:tmpl w:val="837ED6F0"/>
    <w:lvl w:ilvl="0" w:tplc="04050017">
      <w:start w:val="1"/>
      <w:numFmt w:val="lowerLetter"/>
      <w:lvlText w:val="%1)"/>
      <w:lvlJc w:val="left"/>
      <w:pPr>
        <w:ind w:left="921" w:hanging="360"/>
      </w:pPr>
    </w:lvl>
    <w:lvl w:ilvl="1" w:tplc="04050019" w:tentative="1">
      <w:start w:val="1"/>
      <w:numFmt w:val="lowerLetter"/>
      <w:lvlText w:val="%2."/>
      <w:lvlJc w:val="left"/>
      <w:pPr>
        <w:ind w:left="1641" w:hanging="360"/>
      </w:pPr>
    </w:lvl>
    <w:lvl w:ilvl="2" w:tplc="0405001B" w:tentative="1">
      <w:start w:val="1"/>
      <w:numFmt w:val="lowerRoman"/>
      <w:lvlText w:val="%3."/>
      <w:lvlJc w:val="right"/>
      <w:pPr>
        <w:ind w:left="2361" w:hanging="180"/>
      </w:pPr>
    </w:lvl>
    <w:lvl w:ilvl="3" w:tplc="0405000F" w:tentative="1">
      <w:start w:val="1"/>
      <w:numFmt w:val="decimal"/>
      <w:lvlText w:val="%4."/>
      <w:lvlJc w:val="left"/>
      <w:pPr>
        <w:ind w:left="3081" w:hanging="360"/>
      </w:pPr>
    </w:lvl>
    <w:lvl w:ilvl="4" w:tplc="04050019" w:tentative="1">
      <w:start w:val="1"/>
      <w:numFmt w:val="lowerLetter"/>
      <w:lvlText w:val="%5."/>
      <w:lvlJc w:val="left"/>
      <w:pPr>
        <w:ind w:left="3801" w:hanging="360"/>
      </w:pPr>
    </w:lvl>
    <w:lvl w:ilvl="5" w:tplc="0405001B" w:tentative="1">
      <w:start w:val="1"/>
      <w:numFmt w:val="lowerRoman"/>
      <w:lvlText w:val="%6."/>
      <w:lvlJc w:val="right"/>
      <w:pPr>
        <w:ind w:left="4521" w:hanging="180"/>
      </w:pPr>
    </w:lvl>
    <w:lvl w:ilvl="6" w:tplc="0405000F" w:tentative="1">
      <w:start w:val="1"/>
      <w:numFmt w:val="decimal"/>
      <w:lvlText w:val="%7."/>
      <w:lvlJc w:val="left"/>
      <w:pPr>
        <w:ind w:left="5241" w:hanging="360"/>
      </w:pPr>
    </w:lvl>
    <w:lvl w:ilvl="7" w:tplc="04050019" w:tentative="1">
      <w:start w:val="1"/>
      <w:numFmt w:val="lowerLetter"/>
      <w:lvlText w:val="%8."/>
      <w:lvlJc w:val="left"/>
      <w:pPr>
        <w:ind w:left="5961" w:hanging="360"/>
      </w:pPr>
    </w:lvl>
    <w:lvl w:ilvl="8" w:tplc="0405001B" w:tentative="1">
      <w:start w:val="1"/>
      <w:numFmt w:val="lowerRoman"/>
      <w:lvlText w:val="%9."/>
      <w:lvlJc w:val="right"/>
      <w:pPr>
        <w:ind w:left="6681" w:hanging="180"/>
      </w:pPr>
    </w:lvl>
  </w:abstractNum>
  <w:abstractNum w:abstractNumId="45" w15:restartNumberingAfterBreak="0">
    <w:nsid w:val="72FE5334"/>
    <w:multiLevelType w:val="hybridMultilevel"/>
    <w:tmpl w:val="3A0A24F0"/>
    <w:lvl w:ilvl="0" w:tplc="F07A01BE">
      <w:start w:val="1"/>
      <w:numFmt w:val="lowerLetter"/>
      <w:lvlText w:val="%1)"/>
      <w:lvlJc w:val="left"/>
      <w:pPr>
        <w:ind w:left="921" w:hanging="360"/>
      </w:pPr>
      <w:rPr>
        <w:rFonts w:hint="default"/>
      </w:rPr>
    </w:lvl>
    <w:lvl w:ilvl="1" w:tplc="04050019" w:tentative="1">
      <w:start w:val="1"/>
      <w:numFmt w:val="lowerLetter"/>
      <w:lvlText w:val="%2."/>
      <w:lvlJc w:val="left"/>
      <w:pPr>
        <w:ind w:left="1641" w:hanging="360"/>
      </w:pPr>
    </w:lvl>
    <w:lvl w:ilvl="2" w:tplc="0405001B" w:tentative="1">
      <w:start w:val="1"/>
      <w:numFmt w:val="lowerRoman"/>
      <w:lvlText w:val="%3."/>
      <w:lvlJc w:val="right"/>
      <w:pPr>
        <w:ind w:left="2361" w:hanging="180"/>
      </w:pPr>
    </w:lvl>
    <w:lvl w:ilvl="3" w:tplc="0405000F" w:tentative="1">
      <w:start w:val="1"/>
      <w:numFmt w:val="decimal"/>
      <w:lvlText w:val="%4."/>
      <w:lvlJc w:val="left"/>
      <w:pPr>
        <w:ind w:left="3081" w:hanging="360"/>
      </w:pPr>
    </w:lvl>
    <w:lvl w:ilvl="4" w:tplc="04050019" w:tentative="1">
      <w:start w:val="1"/>
      <w:numFmt w:val="lowerLetter"/>
      <w:lvlText w:val="%5."/>
      <w:lvlJc w:val="left"/>
      <w:pPr>
        <w:ind w:left="3801" w:hanging="360"/>
      </w:pPr>
    </w:lvl>
    <w:lvl w:ilvl="5" w:tplc="0405001B" w:tentative="1">
      <w:start w:val="1"/>
      <w:numFmt w:val="lowerRoman"/>
      <w:lvlText w:val="%6."/>
      <w:lvlJc w:val="right"/>
      <w:pPr>
        <w:ind w:left="4521" w:hanging="180"/>
      </w:pPr>
    </w:lvl>
    <w:lvl w:ilvl="6" w:tplc="0405000F" w:tentative="1">
      <w:start w:val="1"/>
      <w:numFmt w:val="decimal"/>
      <w:lvlText w:val="%7."/>
      <w:lvlJc w:val="left"/>
      <w:pPr>
        <w:ind w:left="5241" w:hanging="360"/>
      </w:pPr>
    </w:lvl>
    <w:lvl w:ilvl="7" w:tplc="04050019" w:tentative="1">
      <w:start w:val="1"/>
      <w:numFmt w:val="lowerLetter"/>
      <w:lvlText w:val="%8."/>
      <w:lvlJc w:val="left"/>
      <w:pPr>
        <w:ind w:left="5961" w:hanging="360"/>
      </w:pPr>
    </w:lvl>
    <w:lvl w:ilvl="8" w:tplc="0405001B" w:tentative="1">
      <w:start w:val="1"/>
      <w:numFmt w:val="lowerRoman"/>
      <w:lvlText w:val="%9."/>
      <w:lvlJc w:val="right"/>
      <w:pPr>
        <w:ind w:left="6681" w:hanging="180"/>
      </w:pPr>
    </w:lvl>
  </w:abstractNum>
  <w:abstractNum w:abstractNumId="46" w15:restartNumberingAfterBreak="0">
    <w:nsid w:val="74DE37C2"/>
    <w:multiLevelType w:val="multilevel"/>
    <w:tmpl w:val="D4D81628"/>
    <w:lvl w:ilvl="0">
      <w:start w:val="1"/>
      <w:numFmt w:val="bullet"/>
      <w:pStyle w:val="Seznamsodrkami"/>
      <w:lvlText w:val="–"/>
      <w:lvlJc w:val="left"/>
      <w:pPr>
        <w:tabs>
          <w:tab w:val="num" w:pos="425"/>
        </w:tabs>
        <w:ind w:left="425" w:hanging="425"/>
      </w:pPr>
      <w:rPr>
        <w:rFonts w:ascii="Pepi Regular" w:hAnsi="Pepi Regular" w:hint="default"/>
      </w:rPr>
    </w:lvl>
    <w:lvl w:ilvl="1">
      <w:start w:val="1"/>
      <w:numFmt w:val="bullet"/>
      <w:pStyle w:val="Seznamsodrkami2"/>
      <w:lvlText w:val="–"/>
      <w:lvlJc w:val="left"/>
      <w:pPr>
        <w:tabs>
          <w:tab w:val="num" w:pos="850"/>
        </w:tabs>
        <w:ind w:left="850" w:hanging="425"/>
      </w:pPr>
      <w:rPr>
        <w:rFonts w:ascii="Pepi Regular" w:hAnsi="Pepi Regular" w:hint="default"/>
      </w:rPr>
    </w:lvl>
    <w:lvl w:ilvl="2">
      <w:start w:val="1"/>
      <w:numFmt w:val="bullet"/>
      <w:pStyle w:val="Seznamsodrkami3"/>
      <w:lvlText w:val="–"/>
      <w:lvlJc w:val="left"/>
      <w:pPr>
        <w:tabs>
          <w:tab w:val="num" w:pos="1275"/>
        </w:tabs>
        <w:ind w:left="1275" w:hanging="425"/>
      </w:pPr>
      <w:rPr>
        <w:rFonts w:ascii="Pepi Regular" w:hAnsi="Pepi Regular" w:hint="default"/>
      </w:rPr>
    </w:lvl>
    <w:lvl w:ilvl="3">
      <w:start w:val="1"/>
      <w:numFmt w:val="bullet"/>
      <w:pStyle w:val="Seznamsodrkami4"/>
      <w:lvlText w:val="–"/>
      <w:lvlJc w:val="left"/>
      <w:pPr>
        <w:tabs>
          <w:tab w:val="num" w:pos="1700"/>
        </w:tabs>
        <w:ind w:left="1700" w:hanging="425"/>
      </w:pPr>
      <w:rPr>
        <w:rFonts w:ascii="Pepi Regular" w:hAnsi="Pepi Regular" w:hint="default"/>
      </w:rPr>
    </w:lvl>
    <w:lvl w:ilvl="4">
      <w:start w:val="1"/>
      <w:numFmt w:val="bullet"/>
      <w:pStyle w:val="Seznamsodrkami5"/>
      <w:lvlText w:val="–"/>
      <w:lvlJc w:val="left"/>
      <w:pPr>
        <w:tabs>
          <w:tab w:val="num" w:pos="2125"/>
        </w:tabs>
        <w:ind w:left="2125" w:hanging="425"/>
      </w:pPr>
      <w:rPr>
        <w:rFonts w:ascii="Pepi Regular" w:hAnsi="Pepi Regular" w:hint="default"/>
      </w:rPr>
    </w:lvl>
    <w:lvl w:ilvl="5">
      <w:start w:val="1"/>
      <w:numFmt w:val="bullet"/>
      <w:lvlText w:val="–"/>
      <w:lvlJc w:val="left"/>
      <w:pPr>
        <w:tabs>
          <w:tab w:val="num" w:pos="2550"/>
        </w:tabs>
        <w:ind w:left="2550" w:hanging="425"/>
      </w:pPr>
      <w:rPr>
        <w:rFonts w:ascii="Pepi Regular" w:hAnsi="Pepi Regular" w:hint="default"/>
      </w:rPr>
    </w:lvl>
    <w:lvl w:ilvl="6">
      <w:start w:val="1"/>
      <w:numFmt w:val="bullet"/>
      <w:lvlText w:val="–"/>
      <w:lvlJc w:val="left"/>
      <w:pPr>
        <w:tabs>
          <w:tab w:val="num" w:pos="2975"/>
        </w:tabs>
        <w:ind w:left="2975" w:hanging="425"/>
      </w:pPr>
      <w:rPr>
        <w:rFonts w:ascii="Pepi Regular" w:hAnsi="Pepi Regular" w:hint="default"/>
      </w:rPr>
    </w:lvl>
    <w:lvl w:ilvl="7">
      <w:start w:val="1"/>
      <w:numFmt w:val="bullet"/>
      <w:lvlText w:val="–"/>
      <w:lvlJc w:val="left"/>
      <w:pPr>
        <w:tabs>
          <w:tab w:val="num" w:pos="3400"/>
        </w:tabs>
        <w:ind w:left="3400" w:hanging="425"/>
      </w:pPr>
      <w:rPr>
        <w:rFonts w:ascii="Pepi Regular" w:hAnsi="Pepi Regular" w:hint="default"/>
      </w:rPr>
    </w:lvl>
    <w:lvl w:ilvl="8">
      <w:start w:val="1"/>
      <w:numFmt w:val="bullet"/>
      <w:lvlText w:val="–"/>
      <w:lvlJc w:val="left"/>
      <w:pPr>
        <w:tabs>
          <w:tab w:val="num" w:pos="3825"/>
        </w:tabs>
        <w:ind w:left="3825" w:hanging="425"/>
      </w:pPr>
      <w:rPr>
        <w:rFonts w:ascii="Pepi Regular" w:hAnsi="Pepi Regular" w:hint="default"/>
      </w:rPr>
    </w:lvl>
  </w:abstractNum>
  <w:abstractNum w:abstractNumId="47" w15:restartNumberingAfterBreak="0">
    <w:nsid w:val="7A4A4282"/>
    <w:multiLevelType w:val="multilevel"/>
    <w:tmpl w:val="63262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E8533E"/>
    <w:multiLevelType w:val="hybridMultilevel"/>
    <w:tmpl w:val="69B01570"/>
    <w:lvl w:ilvl="0" w:tplc="E8849C34">
      <w:start w:val="1"/>
      <w:numFmt w:val="upperLetter"/>
      <w:pStyle w:val="Preambule"/>
      <w:lvlText w:val="(%1)"/>
      <w:lvlJc w:val="left"/>
      <w:pPr>
        <w:tabs>
          <w:tab w:val="num" w:pos="567"/>
        </w:tabs>
        <w:ind w:left="567" w:hanging="207"/>
      </w:pPr>
      <w:rPr>
        <w:rFonts w:hint="default"/>
      </w:rPr>
    </w:lvl>
    <w:lvl w:ilvl="1" w:tplc="04A2F7F2" w:tentative="1">
      <w:start w:val="1"/>
      <w:numFmt w:val="lowerLetter"/>
      <w:lvlText w:val="%2."/>
      <w:lvlJc w:val="left"/>
      <w:pPr>
        <w:tabs>
          <w:tab w:val="num" w:pos="1440"/>
        </w:tabs>
        <w:ind w:left="1440" w:hanging="360"/>
      </w:pPr>
    </w:lvl>
    <w:lvl w:ilvl="2" w:tplc="BA8040F4" w:tentative="1">
      <w:start w:val="1"/>
      <w:numFmt w:val="lowerRoman"/>
      <w:lvlText w:val="%3."/>
      <w:lvlJc w:val="right"/>
      <w:pPr>
        <w:tabs>
          <w:tab w:val="num" w:pos="2160"/>
        </w:tabs>
        <w:ind w:left="2160" w:hanging="180"/>
      </w:pPr>
    </w:lvl>
    <w:lvl w:ilvl="3" w:tplc="4DA2D398" w:tentative="1">
      <w:start w:val="1"/>
      <w:numFmt w:val="decimal"/>
      <w:lvlText w:val="%4."/>
      <w:lvlJc w:val="left"/>
      <w:pPr>
        <w:tabs>
          <w:tab w:val="num" w:pos="2880"/>
        </w:tabs>
        <w:ind w:left="2880" w:hanging="360"/>
      </w:pPr>
    </w:lvl>
    <w:lvl w:ilvl="4" w:tplc="ED2EA294" w:tentative="1">
      <w:start w:val="1"/>
      <w:numFmt w:val="lowerLetter"/>
      <w:lvlText w:val="%5."/>
      <w:lvlJc w:val="left"/>
      <w:pPr>
        <w:tabs>
          <w:tab w:val="num" w:pos="3600"/>
        </w:tabs>
        <w:ind w:left="3600" w:hanging="360"/>
      </w:pPr>
    </w:lvl>
    <w:lvl w:ilvl="5" w:tplc="A67C6D62" w:tentative="1">
      <w:start w:val="1"/>
      <w:numFmt w:val="lowerRoman"/>
      <w:lvlText w:val="%6."/>
      <w:lvlJc w:val="right"/>
      <w:pPr>
        <w:tabs>
          <w:tab w:val="num" w:pos="4320"/>
        </w:tabs>
        <w:ind w:left="4320" w:hanging="180"/>
      </w:pPr>
    </w:lvl>
    <w:lvl w:ilvl="6" w:tplc="EB38755A" w:tentative="1">
      <w:start w:val="1"/>
      <w:numFmt w:val="decimal"/>
      <w:lvlText w:val="%7."/>
      <w:lvlJc w:val="left"/>
      <w:pPr>
        <w:tabs>
          <w:tab w:val="num" w:pos="5040"/>
        </w:tabs>
        <w:ind w:left="5040" w:hanging="360"/>
      </w:pPr>
    </w:lvl>
    <w:lvl w:ilvl="7" w:tplc="808C2228" w:tentative="1">
      <w:start w:val="1"/>
      <w:numFmt w:val="lowerLetter"/>
      <w:lvlText w:val="%8."/>
      <w:lvlJc w:val="left"/>
      <w:pPr>
        <w:tabs>
          <w:tab w:val="num" w:pos="5760"/>
        </w:tabs>
        <w:ind w:left="5760" w:hanging="360"/>
      </w:pPr>
    </w:lvl>
    <w:lvl w:ilvl="8" w:tplc="D2C8FFAA" w:tentative="1">
      <w:start w:val="1"/>
      <w:numFmt w:val="lowerRoman"/>
      <w:lvlText w:val="%9."/>
      <w:lvlJc w:val="right"/>
      <w:pPr>
        <w:tabs>
          <w:tab w:val="num" w:pos="6480"/>
        </w:tabs>
        <w:ind w:left="6480" w:hanging="180"/>
      </w:pPr>
    </w:lvl>
  </w:abstractNum>
  <w:num w:numId="1" w16cid:durableId="171377363">
    <w:abstractNumId w:val="16"/>
  </w:num>
  <w:num w:numId="2" w16cid:durableId="813986516">
    <w:abstractNumId w:val="48"/>
  </w:num>
  <w:num w:numId="3" w16cid:durableId="778380983">
    <w:abstractNumId w:val="43"/>
  </w:num>
  <w:num w:numId="4" w16cid:durableId="650059427">
    <w:abstractNumId w:val="31"/>
  </w:num>
  <w:num w:numId="5" w16cid:durableId="152962796">
    <w:abstractNumId w:val="21"/>
  </w:num>
  <w:num w:numId="6" w16cid:durableId="1239710021">
    <w:abstractNumId w:val="25"/>
  </w:num>
  <w:num w:numId="7" w16cid:durableId="1223827406">
    <w:abstractNumId w:val="12"/>
  </w:num>
  <w:num w:numId="8" w16cid:durableId="670302292">
    <w:abstractNumId w:val="30"/>
  </w:num>
  <w:num w:numId="9" w16cid:durableId="1667174126">
    <w:abstractNumId w:val="35"/>
  </w:num>
  <w:num w:numId="10" w16cid:durableId="568730322">
    <w:abstractNumId w:val="4"/>
  </w:num>
  <w:num w:numId="11" w16cid:durableId="755323523">
    <w:abstractNumId w:val="18"/>
  </w:num>
  <w:num w:numId="12" w16cid:durableId="1454667427">
    <w:abstractNumId w:val="9"/>
  </w:num>
  <w:num w:numId="13" w16cid:durableId="1861702616">
    <w:abstractNumId w:val="36"/>
  </w:num>
  <w:num w:numId="14" w16cid:durableId="1317412805">
    <w:abstractNumId w:val="33"/>
  </w:num>
  <w:num w:numId="15" w16cid:durableId="620067401">
    <w:abstractNumId w:val="27"/>
  </w:num>
  <w:num w:numId="16" w16cid:durableId="770319675">
    <w:abstractNumId w:val="43"/>
  </w:num>
  <w:num w:numId="17" w16cid:durableId="1448501957">
    <w:abstractNumId w:val="13"/>
  </w:num>
  <w:num w:numId="18" w16cid:durableId="1806849131">
    <w:abstractNumId w:val="43"/>
  </w:num>
  <w:num w:numId="19" w16cid:durableId="1977905933">
    <w:abstractNumId w:val="43"/>
  </w:num>
  <w:num w:numId="20" w16cid:durableId="832336789">
    <w:abstractNumId w:val="43"/>
  </w:num>
  <w:num w:numId="21" w16cid:durableId="763647121">
    <w:abstractNumId w:val="7"/>
  </w:num>
  <w:num w:numId="22" w16cid:durableId="620766167">
    <w:abstractNumId w:val="29"/>
  </w:num>
  <w:num w:numId="23" w16cid:durableId="169880815">
    <w:abstractNumId w:val="43"/>
  </w:num>
  <w:num w:numId="24" w16cid:durableId="128548295">
    <w:abstractNumId w:val="43"/>
  </w:num>
  <w:num w:numId="25" w16cid:durableId="1215123921">
    <w:abstractNumId w:val="43"/>
  </w:num>
  <w:num w:numId="26" w16cid:durableId="1840194982">
    <w:abstractNumId w:val="43"/>
  </w:num>
  <w:num w:numId="27" w16cid:durableId="1306592738">
    <w:abstractNumId w:val="43"/>
  </w:num>
  <w:num w:numId="28" w16cid:durableId="256716829">
    <w:abstractNumId w:val="43"/>
  </w:num>
  <w:num w:numId="29" w16cid:durableId="259795902">
    <w:abstractNumId w:val="43"/>
  </w:num>
  <w:num w:numId="30" w16cid:durableId="677122494">
    <w:abstractNumId w:val="43"/>
  </w:num>
  <w:num w:numId="31" w16cid:durableId="1008214643">
    <w:abstractNumId w:val="23"/>
  </w:num>
  <w:num w:numId="32" w16cid:durableId="1624186359">
    <w:abstractNumId w:val="38"/>
  </w:num>
  <w:num w:numId="33" w16cid:durableId="4711430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1857298">
    <w:abstractNumId w:val="24"/>
  </w:num>
  <w:num w:numId="35" w16cid:durableId="1065878503">
    <w:abstractNumId w:val="3"/>
  </w:num>
  <w:num w:numId="36" w16cid:durableId="1428842467">
    <w:abstractNumId w:val="43"/>
  </w:num>
  <w:num w:numId="37" w16cid:durableId="1053849229">
    <w:abstractNumId w:val="43"/>
  </w:num>
  <w:num w:numId="38" w16cid:durableId="458884743">
    <w:abstractNumId w:val="43"/>
  </w:num>
  <w:num w:numId="39" w16cid:durableId="1944148760">
    <w:abstractNumId w:val="44"/>
  </w:num>
  <w:num w:numId="40" w16cid:durableId="1616521572">
    <w:abstractNumId w:val="11"/>
  </w:num>
  <w:num w:numId="41" w16cid:durableId="894968050">
    <w:abstractNumId w:val="34"/>
  </w:num>
  <w:num w:numId="42" w16cid:durableId="1644503600">
    <w:abstractNumId w:val="14"/>
  </w:num>
  <w:num w:numId="43" w16cid:durableId="1240484503">
    <w:abstractNumId w:val="37"/>
  </w:num>
  <w:num w:numId="44" w16cid:durableId="1529678324">
    <w:abstractNumId w:val="32"/>
  </w:num>
  <w:num w:numId="45" w16cid:durableId="303702008">
    <w:abstractNumId w:val="8"/>
  </w:num>
  <w:num w:numId="46" w16cid:durableId="1484273885">
    <w:abstractNumId w:val="42"/>
  </w:num>
  <w:num w:numId="47" w16cid:durableId="1186482648">
    <w:abstractNumId w:val="19"/>
  </w:num>
  <w:num w:numId="48" w16cid:durableId="619920598">
    <w:abstractNumId w:val="40"/>
  </w:num>
  <w:num w:numId="49" w16cid:durableId="1837108594">
    <w:abstractNumId w:val="6"/>
  </w:num>
  <w:num w:numId="50" w16cid:durableId="1921597026">
    <w:abstractNumId w:val="26"/>
  </w:num>
  <w:num w:numId="51" w16cid:durableId="58940107">
    <w:abstractNumId w:val="45"/>
  </w:num>
  <w:num w:numId="52" w16cid:durableId="64692319">
    <w:abstractNumId w:val="28"/>
  </w:num>
  <w:num w:numId="53" w16cid:durableId="2100982074">
    <w:abstractNumId w:val="0"/>
  </w:num>
  <w:num w:numId="54" w16cid:durableId="912423847">
    <w:abstractNumId w:val="15"/>
  </w:num>
  <w:num w:numId="55" w16cid:durableId="1669208161">
    <w:abstractNumId w:val="10"/>
  </w:num>
  <w:num w:numId="56" w16cid:durableId="1159734522">
    <w:abstractNumId w:val="5"/>
  </w:num>
  <w:num w:numId="57" w16cid:durableId="1142498162">
    <w:abstractNumId w:val="41"/>
  </w:num>
  <w:num w:numId="58" w16cid:durableId="1045256574">
    <w:abstractNumId w:val="46"/>
  </w:num>
  <w:num w:numId="59" w16cid:durableId="2127652232">
    <w:abstractNumId w:val="20"/>
  </w:num>
  <w:num w:numId="60" w16cid:durableId="1902709226">
    <w:abstractNumId w:val="47"/>
  </w:num>
  <w:num w:numId="61" w16cid:durableId="640306214">
    <w:abstractNumId w:val="2"/>
  </w:num>
  <w:num w:numId="62" w16cid:durableId="1254706110">
    <w:abstractNumId w:val="39"/>
  </w:num>
  <w:num w:numId="63" w16cid:durableId="674307607">
    <w:abstractNumId w:val="1"/>
  </w:num>
  <w:num w:numId="64" w16cid:durableId="335497470">
    <w:abstractNumId w:val="22"/>
  </w:num>
  <w:num w:numId="65" w16cid:durableId="643704090">
    <w:abstractNumId w:val="43"/>
  </w:num>
  <w:num w:numId="66" w16cid:durableId="2016689659">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3E"/>
    <w:rsid w:val="000005BD"/>
    <w:rsid w:val="00000D29"/>
    <w:rsid w:val="00000EEE"/>
    <w:rsid w:val="0000144E"/>
    <w:rsid w:val="0000175E"/>
    <w:rsid w:val="000032DC"/>
    <w:rsid w:val="00003351"/>
    <w:rsid w:val="00003567"/>
    <w:rsid w:val="00003BB0"/>
    <w:rsid w:val="000040B9"/>
    <w:rsid w:val="00005700"/>
    <w:rsid w:val="00005E16"/>
    <w:rsid w:val="00006338"/>
    <w:rsid w:val="000065E7"/>
    <w:rsid w:val="000067F3"/>
    <w:rsid w:val="0000715D"/>
    <w:rsid w:val="0000717B"/>
    <w:rsid w:val="000075DE"/>
    <w:rsid w:val="000100EE"/>
    <w:rsid w:val="000102B7"/>
    <w:rsid w:val="0001031D"/>
    <w:rsid w:val="00010FF1"/>
    <w:rsid w:val="00011158"/>
    <w:rsid w:val="00011486"/>
    <w:rsid w:val="00012090"/>
    <w:rsid w:val="00013AC9"/>
    <w:rsid w:val="00013F0B"/>
    <w:rsid w:val="00014ACC"/>
    <w:rsid w:val="0001501E"/>
    <w:rsid w:val="000158CC"/>
    <w:rsid w:val="0001734D"/>
    <w:rsid w:val="000174F1"/>
    <w:rsid w:val="00017AD2"/>
    <w:rsid w:val="00017DC7"/>
    <w:rsid w:val="00020403"/>
    <w:rsid w:val="00020C3D"/>
    <w:rsid w:val="000219F1"/>
    <w:rsid w:val="00022BAF"/>
    <w:rsid w:val="00023813"/>
    <w:rsid w:val="00025485"/>
    <w:rsid w:val="0002599C"/>
    <w:rsid w:val="00025A1E"/>
    <w:rsid w:val="000275E9"/>
    <w:rsid w:val="00027817"/>
    <w:rsid w:val="000301BF"/>
    <w:rsid w:val="000304B0"/>
    <w:rsid w:val="00030BEE"/>
    <w:rsid w:val="00030E36"/>
    <w:rsid w:val="000311D4"/>
    <w:rsid w:val="000320A6"/>
    <w:rsid w:val="00032B6D"/>
    <w:rsid w:val="00032BEB"/>
    <w:rsid w:val="000333DA"/>
    <w:rsid w:val="000336EC"/>
    <w:rsid w:val="00033FDE"/>
    <w:rsid w:val="0003498B"/>
    <w:rsid w:val="00035862"/>
    <w:rsid w:val="00035A92"/>
    <w:rsid w:val="00035AAC"/>
    <w:rsid w:val="00036085"/>
    <w:rsid w:val="0003656B"/>
    <w:rsid w:val="00036679"/>
    <w:rsid w:val="0004037E"/>
    <w:rsid w:val="00040B35"/>
    <w:rsid w:val="00040BF7"/>
    <w:rsid w:val="00040FF8"/>
    <w:rsid w:val="00041B75"/>
    <w:rsid w:val="00043011"/>
    <w:rsid w:val="00044D4C"/>
    <w:rsid w:val="00045B0C"/>
    <w:rsid w:val="00047954"/>
    <w:rsid w:val="00047FD6"/>
    <w:rsid w:val="00050B2D"/>
    <w:rsid w:val="00050BC1"/>
    <w:rsid w:val="00050CB7"/>
    <w:rsid w:val="00050D14"/>
    <w:rsid w:val="0005101E"/>
    <w:rsid w:val="00051D3E"/>
    <w:rsid w:val="00051E29"/>
    <w:rsid w:val="0005291B"/>
    <w:rsid w:val="00053D8F"/>
    <w:rsid w:val="00053E1E"/>
    <w:rsid w:val="00056D7E"/>
    <w:rsid w:val="00056D97"/>
    <w:rsid w:val="000607A3"/>
    <w:rsid w:val="000610AF"/>
    <w:rsid w:val="000611E7"/>
    <w:rsid w:val="0006235A"/>
    <w:rsid w:val="000627BF"/>
    <w:rsid w:val="00063109"/>
    <w:rsid w:val="0006327A"/>
    <w:rsid w:val="00063FE0"/>
    <w:rsid w:val="000646AD"/>
    <w:rsid w:val="00066F25"/>
    <w:rsid w:val="00067B62"/>
    <w:rsid w:val="000700C6"/>
    <w:rsid w:val="0007107D"/>
    <w:rsid w:val="00071B22"/>
    <w:rsid w:val="00071DFD"/>
    <w:rsid w:val="000731E4"/>
    <w:rsid w:val="00074F51"/>
    <w:rsid w:val="0007623F"/>
    <w:rsid w:val="00076359"/>
    <w:rsid w:val="00076FB7"/>
    <w:rsid w:val="00080547"/>
    <w:rsid w:val="000805E6"/>
    <w:rsid w:val="000807E7"/>
    <w:rsid w:val="00080ABE"/>
    <w:rsid w:val="00080DE5"/>
    <w:rsid w:val="00081AAF"/>
    <w:rsid w:val="00081DAB"/>
    <w:rsid w:val="000824E4"/>
    <w:rsid w:val="00083ACA"/>
    <w:rsid w:val="00084858"/>
    <w:rsid w:val="00084A0B"/>
    <w:rsid w:val="00084AFF"/>
    <w:rsid w:val="00085E8F"/>
    <w:rsid w:val="00087279"/>
    <w:rsid w:val="000874A5"/>
    <w:rsid w:val="0008783B"/>
    <w:rsid w:val="00087C53"/>
    <w:rsid w:val="00090E44"/>
    <w:rsid w:val="000912FA"/>
    <w:rsid w:val="000924F5"/>
    <w:rsid w:val="00092A57"/>
    <w:rsid w:val="0009329C"/>
    <w:rsid w:val="000952C2"/>
    <w:rsid w:val="00096387"/>
    <w:rsid w:val="000975E4"/>
    <w:rsid w:val="000A0536"/>
    <w:rsid w:val="000A059D"/>
    <w:rsid w:val="000A17F8"/>
    <w:rsid w:val="000A19DF"/>
    <w:rsid w:val="000A2845"/>
    <w:rsid w:val="000A287B"/>
    <w:rsid w:val="000A3CEE"/>
    <w:rsid w:val="000A3E4A"/>
    <w:rsid w:val="000A4B50"/>
    <w:rsid w:val="000A4D61"/>
    <w:rsid w:val="000A4EB9"/>
    <w:rsid w:val="000A545A"/>
    <w:rsid w:val="000A5490"/>
    <w:rsid w:val="000A5CBE"/>
    <w:rsid w:val="000A60BB"/>
    <w:rsid w:val="000A6E60"/>
    <w:rsid w:val="000B08BB"/>
    <w:rsid w:val="000B16AA"/>
    <w:rsid w:val="000B1A84"/>
    <w:rsid w:val="000B2439"/>
    <w:rsid w:val="000B301D"/>
    <w:rsid w:val="000B365C"/>
    <w:rsid w:val="000B48CF"/>
    <w:rsid w:val="000B4CF9"/>
    <w:rsid w:val="000B4FE6"/>
    <w:rsid w:val="000B55A4"/>
    <w:rsid w:val="000B7BB8"/>
    <w:rsid w:val="000B7BD5"/>
    <w:rsid w:val="000C0277"/>
    <w:rsid w:val="000C0EEE"/>
    <w:rsid w:val="000C11D9"/>
    <w:rsid w:val="000C1E52"/>
    <w:rsid w:val="000C2067"/>
    <w:rsid w:val="000C2F7F"/>
    <w:rsid w:val="000C37F5"/>
    <w:rsid w:val="000C4EFF"/>
    <w:rsid w:val="000C5254"/>
    <w:rsid w:val="000C528E"/>
    <w:rsid w:val="000C52D4"/>
    <w:rsid w:val="000C5800"/>
    <w:rsid w:val="000C62E3"/>
    <w:rsid w:val="000C63FF"/>
    <w:rsid w:val="000C6A60"/>
    <w:rsid w:val="000C6D19"/>
    <w:rsid w:val="000C778F"/>
    <w:rsid w:val="000D0233"/>
    <w:rsid w:val="000D043A"/>
    <w:rsid w:val="000D19EC"/>
    <w:rsid w:val="000D1E74"/>
    <w:rsid w:val="000D2DFE"/>
    <w:rsid w:val="000D2E7B"/>
    <w:rsid w:val="000D3922"/>
    <w:rsid w:val="000D3DD4"/>
    <w:rsid w:val="000D5AD2"/>
    <w:rsid w:val="000D5FE1"/>
    <w:rsid w:val="000D610B"/>
    <w:rsid w:val="000D6CAC"/>
    <w:rsid w:val="000D6CE9"/>
    <w:rsid w:val="000D6EAC"/>
    <w:rsid w:val="000D6F14"/>
    <w:rsid w:val="000D71BB"/>
    <w:rsid w:val="000D7CC9"/>
    <w:rsid w:val="000D7EC6"/>
    <w:rsid w:val="000E0FAB"/>
    <w:rsid w:val="000E11D7"/>
    <w:rsid w:val="000E1A47"/>
    <w:rsid w:val="000E25EB"/>
    <w:rsid w:val="000E2F51"/>
    <w:rsid w:val="000E3F3E"/>
    <w:rsid w:val="000E556C"/>
    <w:rsid w:val="000E58EB"/>
    <w:rsid w:val="000E6434"/>
    <w:rsid w:val="000E6DA1"/>
    <w:rsid w:val="000E6EA6"/>
    <w:rsid w:val="000E773C"/>
    <w:rsid w:val="000E7D4D"/>
    <w:rsid w:val="000F0619"/>
    <w:rsid w:val="000F097A"/>
    <w:rsid w:val="000F0CC3"/>
    <w:rsid w:val="000F10E4"/>
    <w:rsid w:val="000F1DF5"/>
    <w:rsid w:val="000F27EC"/>
    <w:rsid w:val="000F3C3F"/>
    <w:rsid w:val="000F4295"/>
    <w:rsid w:val="000F44CE"/>
    <w:rsid w:val="000F5E31"/>
    <w:rsid w:val="000F63BE"/>
    <w:rsid w:val="000F64E2"/>
    <w:rsid w:val="000F6FD0"/>
    <w:rsid w:val="000F71C5"/>
    <w:rsid w:val="000F7FD9"/>
    <w:rsid w:val="00100307"/>
    <w:rsid w:val="0010032B"/>
    <w:rsid w:val="0010099B"/>
    <w:rsid w:val="00100AEE"/>
    <w:rsid w:val="00100B6C"/>
    <w:rsid w:val="00100C16"/>
    <w:rsid w:val="00100EFB"/>
    <w:rsid w:val="00101EEF"/>
    <w:rsid w:val="001023D7"/>
    <w:rsid w:val="00102BF5"/>
    <w:rsid w:val="00102D42"/>
    <w:rsid w:val="001032F2"/>
    <w:rsid w:val="00103573"/>
    <w:rsid w:val="00103608"/>
    <w:rsid w:val="001053EC"/>
    <w:rsid w:val="001056D7"/>
    <w:rsid w:val="001058CB"/>
    <w:rsid w:val="00105E03"/>
    <w:rsid w:val="001067BA"/>
    <w:rsid w:val="001073A7"/>
    <w:rsid w:val="00110226"/>
    <w:rsid w:val="00111E44"/>
    <w:rsid w:val="00112015"/>
    <w:rsid w:val="00113A1F"/>
    <w:rsid w:val="00113B03"/>
    <w:rsid w:val="00113E80"/>
    <w:rsid w:val="00114322"/>
    <w:rsid w:val="001143B2"/>
    <w:rsid w:val="00115019"/>
    <w:rsid w:val="00115668"/>
    <w:rsid w:val="00115B79"/>
    <w:rsid w:val="00115C64"/>
    <w:rsid w:val="0011663F"/>
    <w:rsid w:val="00116D4F"/>
    <w:rsid w:val="0011719C"/>
    <w:rsid w:val="001200E2"/>
    <w:rsid w:val="001205EB"/>
    <w:rsid w:val="00120DEE"/>
    <w:rsid w:val="001213F9"/>
    <w:rsid w:val="0012185C"/>
    <w:rsid w:val="00121C64"/>
    <w:rsid w:val="00121FE5"/>
    <w:rsid w:val="0012276F"/>
    <w:rsid w:val="0012309F"/>
    <w:rsid w:val="00123DDC"/>
    <w:rsid w:val="001245AE"/>
    <w:rsid w:val="00124EC1"/>
    <w:rsid w:val="00125397"/>
    <w:rsid w:val="001255D7"/>
    <w:rsid w:val="0012567F"/>
    <w:rsid w:val="001263F7"/>
    <w:rsid w:val="00126776"/>
    <w:rsid w:val="00126DFF"/>
    <w:rsid w:val="0012715B"/>
    <w:rsid w:val="00127549"/>
    <w:rsid w:val="00127A16"/>
    <w:rsid w:val="001300A6"/>
    <w:rsid w:val="00130F3E"/>
    <w:rsid w:val="00131915"/>
    <w:rsid w:val="00132F23"/>
    <w:rsid w:val="00132F9C"/>
    <w:rsid w:val="001332C7"/>
    <w:rsid w:val="00133E69"/>
    <w:rsid w:val="001354BB"/>
    <w:rsid w:val="0013556D"/>
    <w:rsid w:val="00135679"/>
    <w:rsid w:val="00136447"/>
    <w:rsid w:val="0013683A"/>
    <w:rsid w:val="00136987"/>
    <w:rsid w:val="00137020"/>
    <w:rsid w:val="00137913"/>
    <w:rsid w:val="00137AAB"/>
    <w:rsid w:val="001406F4"/>
    <w:rsid w:val="001410A9"/>
    <w:rsid w:val="001414B0"/>
    <w:rsid w:val="001423DE"/>
    <w:rsid w:val="001439D3"/>
    <w:rsid w:val="00144361"/>
    <w:rsid w:val="00144482"/>
    <w:rsid w:val="00144C15"/>
    <w:rsid w:val="00145A5D"/>
    <w:rsid w:val="00145C07"/>
    <w:rsid w:val="00147629"/>
    <w:rsid w:val="001478AB"/>
    <w:rsid w:val="00150293"/>
    <w:rsid w:val="00150617"/>
    <w:rsid w:val="00150A07"/>
    <w:rsid w:val="00150AEE"/>
    <w:rsid w:val="00150DDF"/>
    <w:rsid w:val="001517A6"/>
    <w:rsid w:val="00151E36"/>
    <w:rsid w:val="00151FC6"/>
    <w:rsid w:val="0015228E"/>
    <w:rsid w:val="00152367"/>
    <w:rsid w:val="00152625"/>
    <w:rsid w:val="00152E36"/>
    <w:rsid w:val="0015429C"/>
    <w:rsid w:val="0015475E"/>
    <w:rsid w:val="001552C3"/>
    <w:rsid w:val="00157B61"/>
    <w:rsid w:val="00161B16"/>
    <w:rsid w:val="00161C03"/>
    <w:rsid w:val="001622A3"/>
    <w:rsid w:val="001648B5"/>
    <w:rsid w:val="00164ED7"/>
    <w:rsid w:val="00165105"/>
    <w:rsid w:val="0016538A"/>
    <w:rsid w:val="001656FC"/>
    <w:rsid w:val="00165810"/>
    <w:rsid w:val="00166961"/>
    <w:rsid w:val="00166F62"/>
    <w:rsid w:val="00167129"/>
    <w:rsid w:val="001672E9"/>
    <w:rsid w:val="00167C24"/>
    <w:rsid w:val="001701E4"/>
    <w:rsid w:val="00170A37"/>
    <w:rsid w:val="00170E89"/>
    <w:rsid w:val="00171199"/>
    <w:rsid w:val="001723E3"/>
    <w:rsid w:val="00172CF2"/>
    <w:rsid w:val="00172DB4"/>
    <w:rsid w:val="00174205"/>
    <w:rsid w:val="00174972"/>
    <w:rsid w:val="001749CC"/>
    <w:rsid w:val="00174CB0"/>
    <w:rsid w:val="00175471"/>
    <w:rsid w:val="00176546"/>
    <w:rsid w:val="0017662C"/>
    <w:rsid w:val="001774C5"/>
    <w:rsid w:val="001804C6"/>
    <w:rsid w:val="001830AB"/>
    <w:rsid w:val="00183B07"/>
    <w:rsid w:val="00183F4A"/>
    <w:rsid w:val="0018435F"/>
    <w:rsid w:val="0018505F"/>
    <w:rsid w:val="00185D86"/>
    <w:rsid w:val="0018713D"/>
    <w:rsid w:val="00187408"/>
    <w:rsid w:val="00187ADA"/>
    <w:rsid w:val="00187CE1"/>
    <w:rsid w:val="00190AAC"/>
    <w:rsid w:val="0019161C"/>
    <w:rsid w:val="00191CE7"/>
    <w:rsid w:val="00192024"/>
    <w:rsid w:val="00192350"/>
    <w:rsid w:val="0019283B"/>
    <w:rsid w:val="0019307A"/>
    <w:rsid w:val="00193DA8"/>
    <w:rsid w:val="00196AE3"/>
    <w:rsid w:val="001979A5"/>
    <w:rsid w:val="001A07B4"/>
    <w:rsid w:val="001A22E9"/>
    <w:rsid w:val="001A2519"/>
    <w:rsid w:val="001A269A"/>
    <w:rsid w:val="001A322C"/>
    <w:rsid w:val="001A3E91"/>
    <w:rsid w:val="001A4274"/>
    <w:rsid w:val="001A4EEE"/>
    <w:rsid w:val="001A5229"/>
    <w:rsid w:val="001A56DC"/>
    <w:rsid w:val="001A5E95"/>
    <w:rsid w:val="001A614D"/>
    <w:rsid w:val="001A66F3"/>
    <w:rsid w:val="001A7044"/>
    <w:rsid w:val="001A719E"/>
    <w:rsid w:val="001A751E"/>
    <w:rsid w:val="001B00F9"/>
    <w:rsid w:val="001B0B5C"/>
    <w:rsid w:val="001B192B"/>
    <w:rsid w:val="001B20F9"/>
    <w:rsid w:val="001B2F00"/>
    <w:rsid w:val="001B3E55"/>
    <w:rsid w:val="001B4A33"/>
    <w:rsid w:val="001B57B8"/>
    <w:rsid w:val="001B5878"/>
    <w:rsid w:val="001B6080"/>
    <w:rsid w:val="001B6EC6"/>
    <w:rsid w:val="001B7861"/>
    <w:rsid w:val="001B7D18"/>
    <w:rsid w:val="001C0BF9"/>
    <w:rsid w:val="001C11F9"/>
    <w:rsid w:val="001C170F"/>
    <w:rsid w:val="001C212D"/>
    <w:rsid w:val="001C2AEE"/>
    <w:rsid w:val="001C3C35"/>
    <w:rsid w:val="001C3F23"/>
    <w:rsid w:val="001C474E"/>
    <w:rsid w:val="001C5538"/>
    <w:rsid w:val="001C6F8F"/>
    <w:rsid w:val="001C7103"/>
    <w:rsid w:val="001C7508"/>
    <w:rsid w:val="001C7725"/>
    <w:rsid w:val="001D0687"/>
    <w:rsid w:val="001D0ACF"/>
    <w:rsid w:val="001D0C51"/>
    <w:rsid w:val="001D0E38"/>
    <w:rsid w:val="001D1768"/>
    <w:rsid w:val="001D2172"/>
    <w:rsid w:val="001D25C9"/>
    <w:rsid w:val="001D34B0"/>
    <w:rsid w:val="001D396C"/>
    <w:rsid w:val="001D3C7D"/>
    <w:rsid w:val="001D507C"/>
    <w:rsid w:val="001D50DD"/>
    <w:rsid w:val="001D52B3"/>
    <w:rsid w:val="001D5300"/>
    <w:rsid w:val="001D5437"/>
    <w:rsid w:val="001D551F"/>
    <w:rsid w:val="001D5CF6"/>
    <w:rsid w:val="001D5FD5"/>
    <w:rsid w:val="001D67D7"/>
    <w:rsid w:val="001D761C"/>
    <w:rsid w:val="001E013C"/>
    <w:rsid w:val="001E0375"/>
    <w:rsid w:val="001E0F68"/>
    <w:rsid w:val="001E0FE9"/>
    <w:rsid w:val="001E1505"/>
    <w:rsid w:val="001E2064"/>
    <w:rsid w:val="001E22B1"/>
    <w:rsid w:val="001E2C31"/>
    <w:rsid w:val="001E355C"/>
    <w:rsid w:val="001E3943"/>
    <w:rsid w:val="001E3D4F"/>
    <w:rsid w:val="001E446A"/>
    <w:rsid w:val="001E4D58"/>
    <w:rsid w:val="001E4E4D"/>
    <w:rsid w:val="001E4F8E"/>
    <w:rsid w:val="001E50DF"/>
    <w:rsid w:val="001E5263"/>
    <w:rsid w:val="001E55AA"/>
    <w:rsid w:val="001E5B2C"/>
    <w:rsid w:val="001E65BF"/>
    <w:rsid w:val="001E67FA"/>
    <w:rsid w:val="001E78A4"/>
    <w:rsid w:val="001E7CE7"/>
    <w:rsid w:val="001F10B6"/>
    <w:rsid w:val="001F12E7"/>
    <w:rsid w:val="001F1626"/>
    <w:rsid w:val="001F1B8A"/>
    <w:rsid w:val="001F1EF2"/>
    <w:rsid w:val="001F23BD"/>
    <w:rsid w:val="001F3660"/>
    <w:rsid w:val="001F3AB8"/>
    <w:rsid w:val="001F3C22"/>
    <w:rsid w:val="001F3C96"/>
    <w:rsid w:val="001F414E"/>
    <w:rsid w:val="001F45D7"/>
    <w:rsid w:val="001F507C"/>
    <w:rsid w:val="001F5BED"/>
    <w:rsid w:val="001F64EE"/>
    <w:rsid w:val="001F6A27"/>
    <w:rsid w:val="001F6D64"/>
    <w:rsid w:val="001F7069"/>
    <w:rsid w:val="00200183"/>
    <w:rsid w:val="0020120F"/>
    <w:rsid w:val="002021CA"/>
    <w:rsid w:val="002027D0"/>
    <w:rsid w:val="0020289E"/>
    <w:rsid w:val="002029CD"/>
    <w:rsid w:val="00202E3F"/>
    <w:rsid w:val="00202F96"/>
    <w:rsid w:val="00203FA2"/>
    <w:rsid w:val="00204189"/>
    <w:rsid w:val="002042A8"/>
    <w:rsid w:val="00204607"/>
    <w:rsid w:val="00204B06"/>
    <w:rsid w:val="00205A8D"/>
    <w:rsid w:val="00205ED8"/>
    <w:rsid w:val="00206F17"/>
    <w:rsid w:val="002104E2"/>
    <w:rsid w:val="002105E0"/>
    <w:rsid w:val="00210C0B"/>
    <w:rsid w:val="002111D9"/>
    <w:rsid w:val="00212326"/>
    <w:rsid w:val="0021356B"/>
    <w:rsid w:val="002143D7"/>
    <w:rsid w:val="00214F33"/>
    <w:rsid w:val="00214FD2"/>
    <w:rsid w:val="00215257"/>
    <w:rsid w:val="00215793"/>
    <w:rsid w:val="00215F49"/>
    <w:rsid w:val="00216184"/>
    <w:rsid w:val="00216772"/>
    <w:rsid w:val="0021732F"/>
    <w:rsid w:val="00217BEC"/>
    <w:rsid w:val="00220198"/>
    <w:rsid w:val="002208CC"/>
    <w:rsid w:val="00220F01"/>
    <w:rsid w:val="00220F13"/>
    <w:rsid w:val="00221B7E"/>
    <w:rsid w:val="00221F43"/>
    <w:rsid w:val="002224E5"/>
    <w:rsid w:val="002237B1"/>
    <w:rsid w:val="00223B54"/>
    <w:rsid w:val="00223EC2"/>
    <w:rsid w:val="00224833"/>
    <w:rsid w:val="0022544D"/>
    <w:rsid w:val="002257E3"/>
    <w:rsid w:val="00225AFA"/>
    <w:rsid w:val="002264B6"/>
    <w:rsid w:val="00226E6E"/>
    <w:rsid w:val="00227D9A"/>
    <w:rsid w:val="00230A4A"/>
    <w:rsid w:val="002312BF"/>
    <w:rsid w:val="00232611"/>
    <w:rsid w:val="002331A9"/>
    <w:rsid w:val="002339B9"/>
    <w:rsid w:val="00234017"/>
    <w:rsid w:val="00234667"/>
    <w:rsid w:val="00234A53"/>
    <w:rsid w:val="00234D28"/>
    <w:rsid w:val="00234F50"/>
    <w:rsid w:val="0023527E"/>
    <w:rsid w:val="00235FFD"/>
    <w:rsid w:val="0023663D"/>
    <w:rsid w:val="0023672E"/>
    <w:rsid w:val="0023675E"/>
    <w:rsid w:val="00236906"/>
    <w:rsid w:val="00236A76"/>
    <w:rsid w:val="00236F30"/>
    <w:rsid w:val="00237259"/>
    <w:rsid w:val="00237B0B"/>
    <w:rsid w:val="00237C83"/>
    <w:rsid w:val="002400D7"/>
    <w:rsid w:val="00241203"/>
    <w:rsid w:val="00241459"/>
    <w:rsid w:val="00241D78"/>
    <w:rsid w:val="0024286A"/>
    <w:rsid w:val="0024294E"/>
    <w:rsid w:val="00242BAE"/>
    <w:rsid w:val="00242DE9"/>
    <w:rsid w:val="00242E29"/>
    <w:rsid w:val="00243B5E"/>
    <w:rsid w:val="002447C9"/>
    <w:rsid w:val="00245B6E"/>
    <w:rsid w:val="00246D47"/>
    <w:rsid w:val="00250AA8"/>
    <w:rsid w:val="00250C70"/>
    <w:rsid w:val="00250D9C"/>
    <w:rsid w:val="00251A2F"/>
    <w:rsid w:val="00251B9E"/>
    <w:rsid w:val="00251BBF"/>
    <w:rsid w:val="00252038"/>
    <w:rsid w:val="002525AA"/>
    <w:rsid w:val="002528BE"/>
    <w:rsid w:val="00252923"/>
    <w:rsid w:val="00252DFD"/>
    <w:rsid w:val="002547B8"/>
    <w:rsid w:val="00254CBA"/>
    <w:rsid w:val="00254E84"/>
    <w:rsid w:val="0025522B"/>
    <w:rsid w:val="002555B2"/>
    <w:rsid w:val="00255C1C"/>
    <w:rsid w:val="00255D90"/>
    <w:rsid w:val="00256D89"/>
    <w:rsid w:val="0025713A"/>
    <w:rsid w:val="00260B61"/>
    <w:rsid w:val="00260BB6"/>
    <w:rsid w:val="002610E9"/>
    <w:rsid w:val="00261137"/>
    <w:rsid w:val="00261C1D"/>
    <w:rsid w:val="00261F74"/>
    <w:rsid w:val="002624A6"/>
    <w:rsid w:val="00262608"/>
    <w:rsid w:val="002627E2"/>
    <w:rsid w:val="00262B16"/>
    <w:rsid w:val="00262F48"/>
    <w:rsid w:val="0026479B"/>
    <w:rsid w:val="00265367"/>
    <w:rsid w:val="00266FE7"/>
    <w:rsid w:val="002677F7"/>
    <w:rsid w:val="002678CE"/>
    <w:rsid w:val="00270714"/>
    <w:rsid w:val="00270A07"/>
    <w:rsid w:val="002728AD"/>
    <w:rsid w:val="00273F8F"/>
    <w:rsid w:val="00274177"/>
    <w:rsid w:val="00274462"/>
    <w:rsid w:val="002749F5"/>
    <w:rsid w:val="002750D8"/>
    <w:rsid w:val="00275985"/>
    <w:rsid w:val="00275C64"/>
    <w:rsid w:val="00276CAE"/>
    <w:rsid w:val="00276FA0"/>
    <w:rsid w:val="00277C58"/>
    <w:rsid w:val="0028007B"/>
    <w:rsid w:val="00280690"/>
    <w:rsid w:val="00280D90"/>
    <w:rsid w:val="00281517"/>
    <w:rsid w:val="00281823"/>
    <w:rsid w:val="00281D3F"/>
    <w:rsid w:val="00282B9F"/>
    <w:rsid w:val="00282C49"/>
    <w:rsid w:val="00282D3B"/>
    <w:rsid w:val="00284119"/>
    <w:rsid w:val="00284582"/>
    <w:rsid w:val="00284E48"/>
    <w:rsid w:val="002854D2"/>
    <w:rsid w:val="00285999"/>
    <w:rsid w:val="00285A93"/>
    <w:rsid w:val="0028684F"/>
    <w:rsid w:val="00286B90"/>
    <w:rsid w:val="00287A38"/>
    <w:rsid w:val="00287AFD"/>
    <w:rsid w:val="00290C99"/>
    <w:rsid w:val="00291665"/>
    <w:rsid w:val="002929B1"/>
    <w:rsid w:val="0029340D"/>
    <w:rsid w:val="002936B6"/>
    <w:rsid w:val="00294D81"/>
    <w:rsid w:val="00295D20"/>
    <w:rsid w:val="00295D81"/>
    <w:rsid w:val="0029608E"/>
    <w:rsid w:val="0029613F"/>
    <w:rsid w:val="00296329"/>
    <w:rsid w:val="00296E97"/>
    <w:rsid w:val="002973FF"/>
    <w:rsid w:val="0029778B"/>
    <w:rsid w:val="00297F3D"/>
    <w:rsid w:val="002A07A9"/>
    <w:rsid w:val="002A17C1"/>
    <w:rsid w:val="002A22F8"/>
    <w:rsid w:val="002A4118"/>
    <w:rsid w:val="002A4DE4"/>
    <w:rsid w:val="002A637D"/>
    <w:rsid w:val="002A6DAD"/>
    <w:rsid w:val="002A6F70"/>
    <w:rsid w:val="002A760D"/>
    <w:rsid w:val="002A79DC"/>
    <w:rsid w:val="002A7E29"/>
    <w:rsid w:val="002B0070"/>
    <w:rsid w:val="002B09F9"/>
    <w:rsid w:val="002B0AB5"/>
    <w:rsid w:val="002B0E9D"/>
    <w:rsid w:val="002B13C4"/>
    <w:rsid w:val="002B365E"/>
    <w:rsid w:val="002B3967"/>
    <w:rsid w:val="002B40C3"/>
    <w:rsid w:val="002B4FBF"/>
    <w:rsid w:val="002B6347"/>
    <w:rsid w:val="002B6C20"/>
    <w:rsid w:val="002B7096"/>
    <w:rsid w:val="002C008E"/>
    <w:rsid w:val="002C0510"/>
    <w:rsid w:val="002C19A4"/>
    <w:rsid w:val="002C2157"/>
    <w:rsid w:val="002C2821"/>
    <w:rsid w:val="002C42B8"/>
    <w:rsid w:val="002C5106"/>
    <w:rsid w:val="002C5443"/>
    <w:rsid w:val="002C56C4"/>
    <w:rsid w:val="002C5736"/>
    <w:rsid w:val="002C5CAF"/>
    <w:rsid w:val="002C6318"/>
    <w:rsid w:val="002C6D1E"/>
    <w:rsid w:val="002D03F3"/>
    <w:rsid w:val="002D0C3F"/>
    <w:rsid w:val="002D0F13"/>
    <w:rsid w:val="002D103C"/>
    <w:rsid w:val="002D1522"/>
    <w:rsid w:val="002D3379"/>
    <w:rsid w:val="002D3F88"/>
    <w:rsid w:val="002D408A"/>
    <w:rsid w:val="002D455F"/>
    <w:rsid w:val="002D483A"/>
    <w:rsid w:val="002D52F9"/>
    <w:rsid w:val="002D5907"/>
    <w:rsid w:val="002D61C5"/>
    <w:rsid w:val="002D6A28"/>
    <w:rsid w:val="002D6DAF"/>
    <w:rsid w:val="002E107B"/>
    <w:rsid w:val="002E15FD"/>
    <w:rsid w:val="002E1602"/>
    <w:rsid w:val="002E1679"/>
    <w:rsid w:val="002E339B"/>
    <w:rsid w:val="002E3C50"/>
    <w:rsid w:val="002E45CD"/>
    <w:rsid w:val="002E4D54"/>
    <w:rsid w:val="002E57AA"/>
    <w:rsid w:val="002E5D08"/>
    <w:rsid w:val="002E6682"/>
    <w:rsid w:val="002E7245"/>
    <w:rsid w:val="002E7A3B"/>
    <w:rsid w:val="002F189E"/>
    <w:rsid w:val="002F1954"/>
    <w:rsid w:val="002F1F73"/>
    <w:rsid w:val="002F2A64"/>
    <w:rsid w:val="002F2B1F"/>
    <w:rsid w:val="002F2D9D"/>
    <w:rsid w:val="002F2FD6"/>
    <w:rsid w:val="002F3819"/>
    <w:rsid w:val="002F38A5"/>
    <w:rsid w:val="002F41D6"/>
    <w:rsid w:val="002F45BE"/>
    <w:rsid w:val="002F4DA2"/>
    <w:rsid w:val="002F562A"/>
    <w:rsid w:val="002F7A3F"/>
    <w:rsid w:val="003014A7"/>
    <w:rsid w:val="00301796"/>
    <w:rsid w:val="00301BC3"/>
    <w:rsid w:val="003020FA"/>
    <w:rsid w:val="00302856"/>
    <w:rsid w:val="0030303B"/>
    <w:rsid w:val="003033B6"/>
    <w:rsid w:val="00303722"/>
    <w:rsid w:val="00304469"/>
    <w:rsid w:val="00304C42"/>
    <w:rsid w:val="00304ECB"/>
    <w:rsid w:val="003058FE"/>
    <w:rsid w:val="00305E55"/>
    <w:rsid w:val="003061AA"/>
    <w:rsid w:val="003079BB"/>
    <w:rsid w:val="00307A45"/>
    <w:rsid w:val="00307EB8"/>
    <w:rsid w:val="00311D67"/>
    <w:rsid w:val="00311E9F"/>
    <w:rsid w:val="00312653"/>
    <w:rsid w:val="00312CA7"/>
    <w:rsid w:val="00313B6B"/>
    <w:rsid w:val="00313E26"/>
    <w:rsid w:val="00314259"/>
    <w:rsid w:val="00314D85"/>
    <w:rsid w:val="00315086"/>
    <w:rsid w:val="0031589D"/>
    <w:rsid w:val="00315EB5"/>
    <w:rsid w:val="0031662F"/>
    <w:rsid w:val="00316A1A"/>
    <w:rsid w:val="00317028"/>
    <w:rsid w:val="003171A2"/>
    <w:rsid w:val="00317232"/>
    <w:rsid w:val="00317B89"/>
    <w:rsid w:val="003201C6"/>
    <w:rsid w:val="00320755"/>
    <w:rsid w:val="0032076C"/>
    <w:rsid w:val="0032168A"/>
    <w:rsid w:val="00322133"/>
    <w:rsid w:val="00323167"/>
    <w:rsid w:val="00324160"/>
    <w:rsid w:val="0032466C"/>
    <w:rsid w:val="00324A1D"/>
    <w:rsid w:val="00324F76"/>
    <w:rsid w:val="00325E52"/>
    <w:rsid w:val="003268D6"/>
    <w:rsid w:val="003268FA"/>
    <w:rsid w:val="00326A98"/>
    <w:rsid w:val="00327115"/>
    <w:rsid w:val="0032725C"/>
    <w:rsid w:val="00327465"/>
    <w:rsid w:val="003275E6"/>
    <w:rsid w:val="00327E09"/>
    <w:rsid w:val="00330015"/>
    <w:rsid w:val="003304C6"/>
    <w:rsid w:val="00330680"/>
    <w:rsid w:val="003308BE"/>
    <w:rsid w:val="0033099E"/>
    <w:rsid w:val="00330C60"/>
    <w:rsid w:val="00330DC4"/>
    <w:rsid w:val="003327AB"/>
    <w:rsid w:val="003339B2"/>
    <w:rsid w:val="00333E06"/>
    <w:rsid w:val="00333EA6"/>
    <w:rsid w:val="00334CB8"/>
    <w:rsid w:val="003352F2"/>
    <w:rsid w:val="003363A8"/>
    <w:rsid w:val="00337D3E"/>
    <w:rsid w:val="00337ECC"/>
    <w:rsid w:val="003419AA"/>
    <w:rsid w:val="003419C8"/>
    <w:rsid w:val="0034357D"/>
    <w:rsid w:val="00343B78"/>
    <w:rsid w:val="00343D26"/>
    <w:rsid w:val="0034511E"/>
    <w:rsid w:val="003459DD"/>
    <w:rsid w:val="00345D4F"/>
    <w:rsid w:val="00345DF3"/>
    <w:rsid w:val="00345E2F"/>
    <w:rsid w:val="00346053"/>
    <w:rsid w:val="0034673E"/>
    <w:rsid w:val="003468F1"/>
    <w:rsid w:val="00346993"/>
    <w:rsid w:val="00346F42"/>
    <w:rsid w:val="00347244"/>
    <w:rsid w:val="00351C79"/>
    <w:rsid w:val="00352AFB"/>
    <w:rsid w:val="00352F8A"/>
    <w:rsid w:val="00353626"/>
    <w:rsid w:val="00354103"/>
    <w:rsid w:val="00354416"/>
    <w:rsid w:val="00354ED7"/>
    <w:rsid w:val="00355880"/>
    <w:rsid w:val="00355D77"/>
    <w:rsid w:val="00355FBC"/>
    <w:rsid w:val="00356DA5"/>
    <w:rsid w:val="00356DE5"/>
    <w:rsid w:val="00357631"/>
    <w:rsid w:val="0036011F"/>
    <w:rsid w:val="00360544"/>
    <w:rsid w:val="0036072A"/>
    <w:rsid w:val="003614AA"/>
    <w:rsid w:val="00361756"/>
    <w:rsid w:val="00361FD0"/>
    <w:rsid w:val="003625A1"/>
    <w:rsid w:val="00362E0F"/>
    <w:rsid w:val="00362E76"/>
    <w:rsid w:val="003634C5"/>
    <w:rsid w:val="0036370B"/>
    <w:rsid w:val="00363996"/>
    <w:rsid w:val="00363EB3"/>
    <w:rsid w:val="00364534"/>
    <w:rsid w:val="003646C7"/>
    <w:rsid w:val="00364A93"/>
    <w:rsid w:val="00364B84"/>
    <w:rsid w:val="00365038"/>
    <w:rsid w:val="00365307"/>
    <w:rsid w:val="00365BB0"/>
    <w:rsid w:val="00365C30"/>
    <w:rsid w:val="00365C92"/>
    <w:rsid w:val="00365E0B"/>
    <w:rsid w:val="00366F8C"/>
    <w:rsid w:val="003678BE"/>
    <w:rsid w:val="003703C9"/>
    <w:rsid w:val="00370E39"/>
    <w:rsid w:val="00371604"/>
    <w:rsid w:val="0037192B"/>
    <w:rsid w:val="00372228"/>
    <w:rsid w:val="00373203"/>
    <w:rsid w:val="00373FBB"/>
    <w:rsid w:val="00374838"/>
    <w:rsid w:val="0037503C"/>
    <w:rsid w:val="00375916"/>
    <w:rsid w:val="00377170"/>
    <w:rsid w:val="00377278"/>
    <w:rsid w:val="00377E64"/>
    <w:rsid w:val="0038075C"/>
    <w:rsid w:val="00382001"/>
    <w:rsid w:val="003824DF"/>
    <w:rsid w:val="0038256E"/>
    <w:rsid w:val="003834B4"/>
    <w:rsid w:val="003835A5"/>
    <w:rsid w:val="00383B7F"/>
    <w:rsid w:val="0038409D"/>
    <w:rsid w:val="003840CD"/>
    <w:rsid w:val="0038498C"/>
    <w:rsid w:val="00385572"/>
    <w:rsid w:val="0038577B"/>
    <w:rsid w:val="00385F25"/>
    <w:rsid w:val="00387298"/>
    <w:rsid w:val="00390111"/>
    <w:rsid w:val="003906CA"/>
    <w:rsid w:val="00391D9C"/>
    <w:rsid w:val="0039286E"/>
    <w:rsid w:val="00392AED"/>
    <w:rsid w:val="00393B7F"/>
    <w:rsid w:val="00393CF8"/>
    <w:rsid w:val="00393E38"/>
    <w:rsid w:val="0039445F"/>
    <w:rsid w:val="0039461F"/>
    <w:rsid w:val="00395276"/>
    <w:rsid w:val="00395C35"/>
    <w:rsid w:val="00395E70"/>
    <w:rsid w:val="0039626C"/>
    <w:rsid w:val="00396451"/>
    <w:rsid w:val="00396B0A"/>
    <w:rsid w:val="00396E72"/>
    <w:rsid w:val="003A0446"/>
    <w:rsid w:val="003A0B70"/>
    <w:rsid w:val="003A0C8B"/>
    <w:rsid w:val="003A1921"/>
    <w:rsid w:val="003A24FE"/>
    <w:rsid w:val="003A2578"/>
    <w:rsid w:val="003A26B7"/>
    <w:rsid w:val="003A38FE"/>
    <w:rsid w:val="003A50FA"/>
    <w:rsid w:val="003A5DF0"/>
    <w:rsid w:val="003A6575"/>
    <w:rsid w:val="003A65F0"/>
    <w:rsid w:val="003B0041"/>
    <w:rsid w:val="003B0759"/>
    <w:rsid w:val="003B12FB"/>
    <w:rsid w:val="003B1F7D"/>
    <w:rsid w:val="003B2305"/>
    <w:rsid w:val="003B267B"/>
    <w:rsid w:val="003B2B03"/>
    <w:rsid w:val="003B2C56"/>
    <w:rsid w:val="003B37AA"/>
    <w:rsid w:val="003B38C4"/>
    <w:rsid w:val="003B3F33"/>
    <w:rsid w:val="003B7650"/>
    <w:rsid w:val="003C0597"/>
    <w:rsid w:val="003C0F2E"/>
    <w:rsid w:val="003C1817"/>
    <w:rsid w:val="003C1CA6"/>
    <w:rsid w:val="003C2468"/>
    <w:rsid w:val="003C2C0D"/>
    <w:rsid w:val="003C36AD"/>
    <w:rsid w:val="003C3994"/>
    <w:rsid w:val="003C3BD4"/>
    <w:rsid w:val="003C45A2"/>
    <w:rsid w:val="003C4820"/>
    <w:rsid w:val="003C484C"/>
    <w:rsid w:val="003C4FD3"/>
    <w:rsid w:val="003C5A05"/>
    <w:rsid w:val="003C60C1"/>
    <w:rsid w:val="003C6763"/>
    <w:rsid w:val="003C693A"/>
    <w:rsid w:val="003C7F06"/>
    <w:rsid w:val="003D022E"/>
    <w:rsid w:val="003D0640"/>
    <w:rsid w:val="003D0696"/>
    <w:rsid w:val="003D1BD5"/>
    <w:rsid w:val="003D1E73"/>
    <w:rsid w:val="003D4333"/>
    <w:rsid w:val="003D4465"/>
    <w:rsid w:val="003D4DD7"/>
    <w:rsid w:val="003D5F8D"/>
    <w:rsid w:val="003D6EA2"/>
    <w:rsid w:val="003D78C1"/>
    <w:rsid w:val="003D7A32"/>
    <w:rsid w:val="003E0F73"/>
    <w:rsid w:val="003E1740"/>
    <w:rsid w:val="003E2914"/>
    <w:rsid w:val="003E37C1"/>
    <w:rsid w:val="003E3C61"/>
    <w:rsid w:val="003E3CA4"/>
    <w:rsid w:val="003E4230"/>
    <w:rsid w:val="003E4273"/>
    <w:rsid w:val="003E444E"/>
    <w:rsid w:val="003E44B4"/>
    <w:rsid w:val="003E48FD"/>
    <w:rsid w:val="003E4D72"/>
    <w:rsid w:val="003E5374"/>
    <w:rsid w:val="003E5C7D"/>
    <w:rsid w:val="003E5E93"/>
    <w:rsid w:val="003E6357"/>
    <w:rsid w:val="003E758B"/>
    <w:rsid w:val="003E7AE9"/>
    <w:rsid w:val="003F063E"/>
    <w:rsid w:val="003F1508"/>
    <w:rsid w:val="003F2C30"/>
    <w:rsid w:val="003F31BA"/>
    <w:rsid w:val="003F3BEA"/>
    <w:rsid w:val="003F3D64"/>
    <w:rsid w:val="003F41D8"/>
    <w:rsid w:val="003F4617"/>
    <w:rsid w:val="003F479C"/>
    <w:rsid w:val="003F790D"/>
    <w:rsid w:val="003F79B9"/>
    <w:rsid w:val="003F7AB9"/>
    <w:rsid w:val="004002DD"/>
    <w:rsid w:val="00401EC9"/>
    <w:rsid w:val="00402535"/>
    <w:rsid w:val="00403B47"/>
    <w:rsid w:val="00404329"/>
    <w:rsid w:val="0040577B"/>
    <w:rsid w:val="004074E2"/>
    <w:rsid w:val="0040774F"/>
    <w:rsid w:val="00407CC6"/>
    <w:rsid w:val="00410CF8"/>
    <w:rsid w:val="00411063"/>
    <w:rsid w:val="00412002"/>
    <w:rsid w:val="00414900"/>
    <w:rsid w:val="00414F7C"/>
    <w:rsid w:val="00415C8B"/>
    <w:rsid w:val="00415F2E"/>
    <w:rsid w:val="00416272"/>
    <w:rsid w:val="00416438"/>
    <w:rsid w:val="00417115"/>
    <w:rsid w:val="00417677"/>
    <w:rsid w:val="00417AED"/>
    <w:rsid w:val="00417EE3"/>
    <w:rsid w:val="0042013A"/>
    <w:rsid w:val="00420173"/>
    <w:rsid w:val="004205A3"/>
    <w:rsid w:val="00421E2F"/>
    <w:rsid w:val="004229F5"/>
    <w:rsid w:val="00422A34"/>
    <w:rsid w:val="00423205"/>
    <w:rsid w:val="00423E30"/>
    <w:rsid w:val="004246B7"/>
    <w:rsid w:val="004247B9"/>
    <w:rsid w:val="00424B61"/>
    <w:rsid w:val="00425C79"/>
    <w:rsid w:val="00426398"/>
    <w:rsid w:val="00426A24"/>
    <w:rsid w:val="00426B13"/>
    <w:rsid w:val="00426E3E"/>
    <w:rsid w:val="00427A55"/>
    <w:rsid w:val="00431958"/>
    <w:rsid w:val="004338E3"/>
    <w:rsid w:val="0043571D"/>
    <w:rsid w:val="00435E74"/>
    <w:rsid w:val="004361E5"/>
    <w:rsid w:val="00436517"/>
    <w:rsid w:val="004368FF"/>
    <w:rsid w:val="004378BD"/>
    <w:rsid w:val="00440488"/>
    <w:rsid w:val="0044076C"/>
    <w:rsid w:val="00441391"/>
    <w:rsid w:val="00441938"/>
    <w:rsid w:val="00441BDE"/>
    <w:rsid w:val="004433A3"/>
    <w:rsid w:val="00443661"/>
    <w:rsid w:val="00443907"/>
    <w:rsid w:val="00443A21"/>
    <w:rsid w:val="00443F3A"/>
    <w:rsid w:val="00444AC6"/>
    <w:rsid w:val="00445A8E"/>
    <w:rsid w:val="00447C02"/>
    <w:rsid w:val="00450403"/>
    <w:rsid w:val="00451630"/>
    <w:rsid w:val="004524DA"/>
    <w:rsid w:val="00452864"/>
    <w:rsid w:val="004530D3"/>
    <w:rsid w:val="004561C4"/>
    <w:rsid w:val="00456292"/>
    <w:rsid w:val="00456470"/>
    <w:rsid w:val="00456A9B"/>
    <w:rsid w:val="00460327"/>
    <w:rsid w:val="004607F9"/>
    <w:rsid w:val="004622A2"/>
    <w:rsid w:val="004627E1"/>
    <w:rsid w:val="00462D59"/>
    <w:rsid w:val="00464C49"/>
    <w:rsid w:val="00464E40"/>
    <w:rsid w:val="00464ED4"/>
    <w:rsid w:val="00464F42"/>
    <w:rsid w:val="0046520A"/>
    <w:rsid w:val="0046534C"/>
    <w:rsid w:val="004654D8"/>
    <w:rsid w:val="00467151"/>
    <w:rsid w:val="00467987"/>
    <w:rsid w:val="00470375"/>
    <w:rsid w:val="00470654"/>
    <w:rsid w:val="00470D50"/>
    <w:rsid w:val="00471770"/>
    <w:rsid w:val="00471CDC"/>
    <w:rsid w:val="00473113"/>
    <w:rsid w:val="0047368D"/>
    <w:rsid w:val="00473927"/>
    <w:rsid w:val="004739E9"/>
    <w:rsid w:val="00473F03"/>
    <w:rsid w:val="00474831"/>
    <w:rsid w:val="004750D2"/>
    <w:rsid w:val="004757E5"/>
    <w:rsid w:val="00475ABC"/>
    <w:rsid w:val="00476289"/>
    <w:rsid w:val="0047690F"/>
    <w:rsid w:val="00476B10"/>
    <w:rsid w:val="004772B4"/>
    <w:rsid w:val="004775AF"/>
    <w:rsid w:val="00477766"/>
    <w:rsid w:val="00477B75"/>
    <w:rsid w:val="0048066C"/>
    <w:rsid w:val="004808A7"/>
    <w:rsid w:val="00480A1E"/>
    <w:rsid w:val="00480D5A"/>
    <w:rsid w:val="0048119C"/>
    <w:rsid w:val="00481983"/>
    <w:rsid w:val="00482337"/>
    <w:rsid w:val="004826CF"/>
    <w:rsid w:val="00482CDE"/>
    <w:rsid w:val="004848D7"/>
    <w:rsid w:val="00484D00"/>
    <w:rsid w:val="00486A94"/>
    <w:rsid w:val="00486B36"/>
    <w:rsid w:val="0048738F"/>
    <w:rsid w:val="0048780C"/>
    <w:rsid w:val="00487FDA"/>
    <w:rsid w:val="00490500"/>
    <w:rsid w:val="0049063A"/>
    <w:rsid w:val="004908CD"/>
    <w:rsid w:val="004911A1"/>
    <w:rsid w:val="00491279"/>
    <w:rsid w:val="00491979"/>
    <w:rsid w:val="00492909"/>
    <w:rsid w:val="00492B41"/>
    <w:rsid w:val="00492C15"/>
    <w:rsid w:val="00492C4A"/>
    <w:rsid w:val="00492CDA"/>
    <w:rsid w:val="00494F07"/>
    <w:rsid w:val="00495BCD"/>
    <w:rsid w:val="00495D09"/>
    <w:rsid w:val="00496C2C"/>
    <w:rsid w:val="00496ECF"/>
    <w:rsid w:val="00497EC6"/>
    <w:rsid w:val="00497F7D"/>
    <w:rsid w:val="00497F9D"/>
    <w:rsid w:val="004A0412"/>
    <w:rsid w:val="004A048C"/>
    <w:rsid w:val="004A2774"/>
    <w:rsid w:val="004A3209"/>
    <w:rsid w:val="004A40B7"/>
    <w:rsid w:val="004A413C"/>
    <w:rsid w:val="004A4824"/>
    <w:rsid w:val="004A4B9D"/>
    <w:rsid w:val="004A4C08"/>
    <w:rsid w:val="004A539E"/>
    <w:rsid w:val="004A54B3"/>
    <w:rsid w:val="004A5B79"/>
    <w:rsid w:val="004A79A6"/>
    <w:rsid w:val="004B068E"/>
    <w:rsid w:val="004B0A5E"/>
    <w:rsid w:val="004B0B50"/>
    <w:rsid w:val="004B0D69"/>
    <w:rsid w:val="004B1244"/>
    <w:rsid w:val="004B1959"/>
    <w:rsid w:val="004B1C35"/>
    <w:rsid w:val="004B3461"/>
    <w:rsid w:val="004B3C44"/>
    <w:rsid w:val="004B4846"/>
    <w:rsid w:val="004B4971"/>
    <w:rsid w:val="004B4EFD"/>
    <w:rsid w:val="004B54B8"/>
    <w:rsid w:val="004B56B3"/>
    <w:rsid w:val="004B58A5"/>
    <w:rsid w:val="004B6BB5"/>
    <w:rsid w:val="004B76B3"/>
    <w:rsid w:val="004B77C8"/>
    <w:rsid w:val="004B784E"/>
    <w:rsid w:val="004B7FDA"/>
    <w:rsid w:val="004C0DEB"/>
    <w:rsid w:val="004C12ED"/>
    <w:rsid w:val="004C13CB"/>
    <w:rsid w:val="004C1D38"/>
    <w:rsid w:val="004C20FE"/>
    <w:rsid w:val="004C2531"/>
    <w:rsid w:val="004C2A7D"/>
    <w:rsid w:val="004C3114"/>
    <w:rsid w:val="004C3F17"/>
    <w:rsid w:val="004C3F3A"/>
    <w:rsid w:val="004C65A4"/>
    <w:rsid w:val="004C6F55"/>
    <w:rsid w:val="004C7180"/>
    <w:rsid w:val="004C7194"/>
    <w:rsid w:val="004C7710"/>
    <w:rsid w:val="004D05B4"/>
    <w:rsid w:val="004D0A5A"/>
    <w:rsid w:val="004D28BC"/>
    <w:rsid w:val="004D2D44"/>
    <w:rsid w:val="004D2E7A"/>
    <w:rsid w:val="004D2F49"/>
    <w:rsid w:val="004D33C1"/>
    <w:rsid w:val="004D342C"/>
    <w:rsid w:val="004D3CE7"/>
    <w:rsid w:val="004D46B7"/>
    <w:rsid w:val="004D4D6A"/>
    <w:rsid w:val="004D4E18"/>
    <w:rsid w:val="004D5C3F"/>
    <w:rsid w:val="004D61E3"/>
    <w:rsid w:val="004D61F1"/>
    <w:rsid w:val="004D7272"/>
    <w:rsid w:val="004D740C"/>
    <w:rsid w:val="004E06FB"/>
    <w:rsid w:val="004E1332"/>
    <w:rsid w:val="004E1799"/>
    <w:rsid w:val="004E36CE"/>
    <w:rsid w:val="004E49F3"/>
    <w:rsid w:val="004E561F"/>
    <w:rsid w:val="004E5A77"/>
    <w:rsid w:val="004E5D4D"/>
    <w:rsid w:val="004E7426"/>
    <w:rsid w:val="004E7BE7"/>
    <w:rsid w:val="004E7C50"/>
    <w:rsid w:val="004F016A"/>
    <w:rsid w:val="004F02AF"/>
    <w:rsid w:val="004F1D25"/>
    <w:rsid w:val="004F1D2D"/>
    <w:rsid w:val="004F2563"/>
    <w:rsid w:val="004F277A"/>
    <w:rsid w:val="004F361C"/>
    <w:rsid w:val="004F3B27"/>
    <w:rsid w:val="004F3D87"/>
    <w:rsid w:val="004F51D3"/>
    <w:rsid w:val="004F52E3"/>
    <w:rsid w:val="004F53A9"/>
    <w:rsid w:val="004F5B4B"/>
    <w:rsid w:val="004F66B9"/>
    <w:rsid w:val="004F68A3"/>
    <w:rsid w:val="004F6A01"/>
    <w:rsid w:val="004F6D5A"/>
    <w:rsid w:val="004F7A4F"/>
    <w:rsid w:val="00500687"/>
    <w:rsid w:val="00501529"/>
    <w:rsid w:val="00501BF2"/>
    <w:rsid w:val="00502F15"/>
    <w:rsid w:val="00504119"/>
    <w:rsid w:val="005048F0"/>
    <w:rsid w:val="00504B99"/>
    <w:rsid w:val="00504E7F"/>
    <w:rsid w:val="00505EEA"/>
    <w:rsid w:val="00505F07"/>
    <w:rsid w:val="00506671"/>
    <w:rsid w:val="005077C8"/>
    <w:rsid w:val="00507AFE"/>
    <w:rsid w:val="00507B96"/>
    <w:rsid w:val="00510DBD"/>
    <w:rsid w:val="005111B3"/>
    <w:rsid w:val="005114AC"/>
    <w:rsid w:val="005114DE"/>
    <w:rsid w:val="005132E9"/>
    <w:rsid w:val="00513921"/>
    <w:rsid w:val="00513C34"/>
    <w:rsid w:val="005149D5"/>
    <w:rsid w:val="00515BD7"/>
    <w:rsid w:val="005163B4"/>
    <w:rsid w:val="00516661"/>
    <w:rsid w:val="0051673D"/>
    <w:rsid w:val="00517615"/>
    <w:rsid w:val="00517A06"/>
    <w:rsid w:val="00517AD4"/>
    <w:rsid w:val="0052176A"/>
    <w:rsid w:val="00521D18"/>
    <w:rsid w:val="0052351A"/>
    <w:rsid w:val="0052363C"/>
    <w:rsid w:val="00523EF6"/>
    <w:rsid w:val="00523EFF"/>
    <w:rsid w:val="0052426A"/>
    <w:rsid w:val="0052561B"/>
    <w:rsid w:val="00525770"/>
    <w:rsid w:val="0052587B"/>
    <w:rsid w:val="005258D5"/>
    <w:rsid w:val="00526ADC"/>
    <w:rsid w:val="00526CA9"/>
    <w:rsid w:val="00527093"/>
    <w:rsid w:val="00527762"/>
    <w:rsid w:val="0053199D"/>
    <w:rsid w:val="00532073"/>
    <w:rsid w:val="00533FAE"/>
    <w:rsid w:val="00534677"/>
    <w:rsid w:val="00535415"/>
    <w:rsid w:val="005355A8"/>
    <w:rsid w:val="005359BB"/>
    <w:rsid w:val="00535E43"/>
    <w:rsid w:val="00536167"/>
    <w:rsid w:val="0053679E"/>
    <w:rsid w:val="00536CE3"/>
    <w:rsid w:val="005370A0"/>
    <w:rsid w:val="005371A8"/>
    <w:rsid w:val="005375BD"/>
    <w:rsid w:val="00537C15"/>
    <w:rsid w:val="0054077A"/>
    <w:rsid w:val="00541451"/>
    <w:rsid w:val="00541874"/>
    <w:rsid w:val="00541F61"/>
    <w:rsid w:val="00542A30"/>
    <w:rsid w:val="0054380A"/>
    <w:rsid w:val="005438C2"/>
    <w:rsid w:val="00544189"/>
    <w:rsid w:val="00545411"/>
    <w:rsid w:val="005463D3"/>
    <w:rsid w:val="00546AB4"/>
    <w:rsid w:val="00547863"/>
    <w:rsid w:val="0055072C"/>
    <w:rsid w:val="0055123C"/>
    <w:rsid w:val="00551438"/>
    <w:rsid w:val="00552E0E"/>
    <w:rsid w:val="00552FC7"/>
    <w:rsid w:val="00553FA6"/>
    <w:rsid w:val="005542E1"/>
    <w:rsid w:val="005549E8"/>
    <w:rsid w:val="00554A04"/>
    <w:rsid w:val="00556BC1"/>
    <w:rsid w:val="005574DC"/>
    <w:rsid w:val="00561257"/>
    <w:rsid w:val="00561815"/>
    <w:rsid w:val="00561931"/>
    <w:rsid w:val="00561A0A"/>
    <w:rsid w:val="00562B99"/>
    <w:rsid w:val="00563511"/>
    <w:rsid w:val="00564FFB"/>
    <w:rsid w:val="005657FB"/>
    <w:rsid w:val="00565DB4"/>
    <w:rsid w:val="00565E65"/>
    <w:rsid w:val="00565EDA"/>
    <w:rsid w:val="00566A8C"/>
    <w:rsid w:val="00567F10"/>
    <w:rsid w:val="00570F7C"/>
    <w:rsid w:val="00571B97"/>
    <w:rsid w:val="00571D8E"/>
    <w:rsid w:val="00571E60"/>
    <w:rsid w:val="00572A5D"/>
    <w:rsid w:val="00573D7E"/>
    <w:rsid w:val="00573F88"/>
    <w:rsid w:val="0057497E"/>
    <w:rsid w:val="00574A3D"/>
    <w:rsid w:val="00574EE5"/>
    <w:rsid w:val="0057537D"/>
    <w:rsid w:val="00575504"/>
    <w:rsid w:val="0057596B"/>
    <w:rsid w:val="00575C30"/>
    <w:rsid w:val="00575E49"/>
    <w:rsid w:val="00576C25"/>
    <w:rsid w:val="005778A0"/>
    <w:rsid w:val="00577CC7"/>
    <w:rsid w:val="00580DD4"/>
    <w:rsid w:val="0058108A"/>
    <w:rsid w:val="00581223"/>
    <w:rsid w:val="00581763"/>
    <w:rsid w:val="005837D9"/>
    <w:rsid w:val="005838C9"/>
    <w:rsid w:val="00583AC7"/>
    <w:rsid w:val="005841F7"/>
    <w:rsid w:val="0058477D"/>
    <w:rsid w:val="0058578F"/>
    <w:rsid w:val="005857EC"/>
    <w:rsid w:val="00585F8B"/>
    <w:rsid w:val="00586161"/>
    <w:rsid w:val="005862F8"/>
    <w:rsid w:val="00586479"/>
    <w:rsid w:val="00586700"/>
    <w:rsid w:val="00587017"/>
    <w:rsid w:val="0058769A"/>
    <w:rsid w:val="00587D8B"/>
    <w:rsid w:val="00590455"/>
    <w:rsid w:val="00590A84"/>
    <w:rsid w:val="00591270"/>
    <w:rsid w:val="00591DB3"/>
    <w:rsid w:val="00592578"/>
    <w:rsid w:val="0059312A"/>
    <w:rsid w:val="00593913"/>
    <w:rsid w:val="005939BE"/>
    <w:rsid w:val="00594694"/>
    <w:rsid w:val="00594E40"/>
    <w:rsid w:val="005968B7"/>
    <w:rsid w:val="00597841"/>
    <w:rsid w:val="005A00FD"/>
    <w:rsid w:val="005A1981"/>
    <w:rsid w:val="005A34E2"/>
    <w:rsid w:val="005A37AA"/>
    <w:rsid w:val="005A4095"/>
    <w:rsid w:val="005A4329"/>
    <w:rsid w:val="005A51E2"/>
    <w:rsid w:val="005A5655"/>
    <w:rsid w:val="005A6B31"/>
    <w:rsid w:val="005B0254"/>
    <w:rsid w:val="005B0A4F"/>
    <w:rsid w:val="005B1CB1"/>
    <w:rsid w:val="005B31E9"/>
    <w:rsid w:val="005B342A"/>
    <w:rsid w:val="005B3C05"/>
    <w:rsid w:val="005B4A73"/>
    <w:rsid w:val="005B4A98"/>
    <w:rsid w:val="005B6097"/>
    <w:rsid w:val="005B6D81"/>
    <w:rsid w:val="005B6FE8"/>
    <w:rsid w:val="005B7932"/>
    <w:rsid w:val="005B7979"/>
    <w:rsid w:val="005B7F3D"/>
    <w:rsid w:val="005C0FE8"/>
    <w:rsid w:val="005C1B1F"/>
    <w:rsid w:val="005C23EB"/>
    <w:rsid w:val="005C2811"/>
    <w:rsid w:val="005C3290"/>
    <w:rsid w:val="005C3B2F"/>
    <w:rsid w:val="005C3BF6"/>
    <w:rsid w:val="005C3BFA"/>
    <w:rsid w:val="005C3F9D"/>
    <w:rsid w:val="005C5101"/>
    <w:rsid w:val="005C53B0"/>
    <w:rsid w:val="005C5C34"/>
    <w:rsid w:val="005D132F"/>
    <w:rsid w:val="005D1439"/>
    <w:rsid w:val="005D1938"/>
    <w:rsid w:val="005D1A1E"/>
    <w:rsid w:val="005D34F9"/>
    <w:rsid w:val="005D36C1"/>
    <w:rsid w:val="005D3BE1"/>
    <w:rsid w:val="005D538C"/>
    <w:rsid w:val="005D5516"/>
    <w:rsid w:val="005D5FB3"/>
    <w:rsid w:val="005D6191"/>
    <w:rsid w:val="005D6ACB"/>
    <w:rsid w:val="005D71F5"/>
    <w:rsid w:val="005D7976"/>
    <w:rsid w:val="005E0215"/>
    <w:rsid w:val="005E13D4"/>
    <w:rsid w:val="005E157C"/>
    <w:rsid w:val="005E1AE5"/>
    <w:rsid w:val="005E1BC5"/>
    <w:rsid w:val="005E2641"/>
    <w:rsid w:val="005E299A"/>
    <w:rsid w:val="005E3B15"/>
    <w:rsid w:val="005E5BF3"/>
    <w:rsid w:val="005E6329"/>
    <w:rsid w:val="005E63D9"/>
    <w:rsid w:val="005E6E81"/>
    <w:rsid w:val="005E6EA8"/>
    <w:rsid w:val="005E73FC"/>
    <w:rsid w:val="005E7F7C"/>
    <w:rsid w:val="005F1D36"/>
    <w:rsid w:val="005F28F4"/>
    <w:rsid w:val="005F2EA0"/>
    <w:rsid w:val="005F34AF"/>
    <w:rsid w:val="005F4518"/>
    <w:rsid w:val="005F4E12"/>
    <w:rsid w:val="005F4E9D"/>
    <w:rsid w:val="005F564C"/>
    <w:rsid w:val="005F5808"/>
    <w:rsid w:val="005F6777"/>
    <w:rsid w:val="005F6CDA"/>
    <w:rsid w:val="00601599"/>
    <w:rsid w:val="00602C4E"/>
    <w:rsid w:val="00603343"/>
    <w:rsid w:val="006044DC"/>
    <w:rsid w:val="00604DED"/>
    <w:rsid w:val="0060609E"/>
    <w:rsid w:val="00606F06"/>
    <w:rsid w:val="00607273"/>
    <w:rsid w:val="00607A78"/>
    <w:rsid w:val="006105C9"/>
    <w:rsid w:val="00610761"/>
    <w:rsid w:val="006119DA"/>
    <w:rsid w:val="00612E3D"/>
    <w:rsid w:val="006130BA"/>
    <w:rsid w:val="00614270"/>
    <w:rsid w:val="00614289"/>
    <w:rsid w:val="00614719"/>
    <w:rsid w:val="00615AD3"/>
    <w:rsid w:val="006166DF"/>
    <w:rsid w:val="00616C3A"/>
    <w:rsid w:val="00620684"/>
    <w:rsid w:val="00620F48"/>
    <w:rsid w:val="006210F5"/>
    <w:rsid w:val="0062139C"/>
    <w:rsid w:val="006214D2"/>
    <w:rsid w:val="00621594"/>
    <w:rsid w:val="006224C0"/>
    <w:rsid w:val="00622F4C"/>
    <w:rsid w:val="00625107"/>
    <w:rsid w:val="006252E8"/>
    <w:rsid w:val="00625586"/>
    <w:rsid w:val="006257E6"/>
    <w:rsid w:val="0062587C"/>
    <w:rsid w:val="00626299"/>
    <w:rsid w:val="00626B37"/>
    <w:rsid w:val="00626F68"/>
    <w:rsid w:val="00630AE7"/>
    <w:rsid w:val="00630F0F"/>
    <w:rsid w:val="00631179"/>
    <w:rsid w:val="006312F8"/>
    <w:rsid w:val="00631628"/>
    <w:rsid w:val="00631D14"/>
    <w:rsid w:val="00631D71"/>
    <w:rsid w:val="00632294"/>
    <w:rsid w:val="0063265B"/>
    <w:rsid w:val="00633647"/>
    <w:rsid w:val="0063378A"/>
    <w:rsid w:val="00633F74"/>
    <w:rsid w:val="006350BC"/>
    <w:rsid w:val="00635FEC"/>
    <w:rsid w:val="00636305"/>
    <w:rsid w:val="00636E74"/>
    <w:rsid w:val="00637203"/>
    <w:rsid w:val="006375F5"/>
    <w:rsid w:val="00640737"/>
    <w:rsid w:val="006415E7"/>
    <w:rsid w:val="006416B8"/>
    <w:rsid w:val="00641836"/>
    <w:rsid w:val="0064188F"/>
    <w:rsid w:val="00641AA7"/>
    <w:rsid w:val="00642A3D"/>
    <w:rsid w:val="00642A84"/>
    <w:rsid w:val="00642CBD"/>
    <w:rsid w:val="0064445C"/>
    <w:rsid w:val="006445BB"/>
    <w:rsid w:val="0064463A"/>
    <w:rsid w:val="00644D05"/>
    <w:rsid w:val="0064515A"/>
    <w:rsid w:val="00645977"/>
    <w:rsid w:val="00645C4A"/>
    <w:rsid w:val="0064696B"/>
    <w:rsid w:val="00646AE8"/>
    <w:rsid w:val="006478AC"/>
    <w:rsid w:val="00647AB9"/>
    <w:rsid w:val="00650206"/>
    <w:rsid w:val="006510F2"/>
    <w:rsid w:val="00651F27"/>
    <w:rsid w:val="00652119"/>
    <w:rsid w:val="00652DCF"/>
    <w:rsid w:val="00652E95"/>
    <w:rsid w:val="0065313C"/>
    <w:rsid w:val="006548CD"/>
    <w:rsid w:val="00655248"/>
    <w:rsid w:val="0065554C"/>
    <w:rsid w:val="00656251"/>
    <w:rsid w:val="006575D5"/>
    <w:rsid w:val="006600AE"/>
    <w:rsid w:val="006601BA"/>
    <w:rsid w:val="0066090F"/>
    <w:rsid w:val="00662737"/>
    <w:rsid w:val="00662E84"/>
    <w:rsid w:val="00662FC9"/>
    <w:rsid w:val="0066407D"/>
    <w:rsid w:val="00665712"/>
    <w:rsid w:val="00665928"/>
    <w:rsid w:val="00666F32"/>
    <w:rsid w:val="00670803"/>
    <w:rsid w:val="00670C39"/>
    <w:rsid w:val="00670D09"/>
    <w:rsid w:val="00670F77"/>
    <w:rsid w:val="00672077"/>
    <w:rsid w:val="00672326"/>
    <w:rsid w:val="00672EE4"/>
    <w:rsid w:val="00673AA7"/>
    <w:rsid w:val="00674889"/>
    <w:rsid w:val="006755AE"/>
    <w:rsid w:val="00675650"/>
    <w:rsid w:val="0067664B"/>
    <w:rsid w:val="00677632"/>
    <w:rsid w:val="00677946"/>
    <w:rsid w:val="006806C2"/>
    <w:rsid w:val="006807C6"/>
    <w:rsid w:val="006811BB"/>
    <w:rsid w:val="00681667"/>
    <w:rsid w:val="00681752"/>
    <w:rsid w:val="00681C3F"/>
    <w:rsid w:val="00683575"/>
    <w:rsid w:val="00683B63"/>
    <w:rsid w:val="00683C64"/>
    <w:rsid w:val="00683E17"/>
    <w:rsid w:val="00684BAB"/>
    <w:rsid w:val="00684E31"/>
    <w:rsid w:val="00685850"/>
    <w:rsid w:val="006859D7"/>
    <w:rsid w:val="00685CF6"/>
    <w:rsid w:val="00686066"/>
    <w:rsid w:val="006864DD"/>
    <w:rsid w:val="00686C67"/>
    <w:rsid w:val="00686FB5"/>
    <w:rsid w:val="00687000"/>
    <w:rsid w:val="00687314"/>
    <w:rsid w:val="00687F5B"/>
    <w:rsid w:val="006913F0"/>
    <w:rsid w:val="006925B8"/>
    <w:rsid w:val="00692A2D"/>
    <w:rsid w:val="00692E9E"/>
    <w:rsid w:val="00693061"/>
    <w:rsid w:val="00693E79"/>
    <w:rsid w:val="006940A0"/>
    <w:rsid w:val="006942D8"/>
    <w:rsid w:val="00694320"/>
    <w:rsid w:val="00695192"/>
    <w:rsid w:val="006954DE"/>
    <w:rsid w:val="00695DC2"/>
    <w:rsid w:val="00697688"/>
    <w:rsid w:val="00697C10"/>
    <w:rsid w:val="006A0580"/>
    <w:rsid w:val="006A20B8"/>
    <w:rsid w:val="006A2200"/>
    <w:rsid w:val="006A24DD"/>
    <w:rsid w:val="006A25E0"/>
    <w:rsid w:val="006A26B5"/>
    <w:rsid w:val="006A2DC2"/>
    <w:rsid w:val="006A3064"/>
    <w:rsid w:val="006A30C0"/>
    <w:rsid w:val="006A44FC"/>
    <w:rsid w:val="006A472C"/>
    <w:rsid w:val="006A5950"/>
    <w:rsid w:val="006A59F7"/>
    <w:rsid w:val="006A6D12"/>
    <w:rsid w:val="006A769E"/>
    <w:rsid w:val="006A7BFF"/>
    <w:rsid w:val="006A7C9F"/>
    <w:rsid w:val="006B0A30"/>
    <w:rsid w:val="006B0BF3"/>
    <w:rsid w:val="006B0D26"/>
    <w:rsid w:val="006B167D"/>
    <w:rsid w:val="006B1B57"/>
    <w:rsid w:val="006B2099"/>
    <w:rsid w:val="006B2184"/>
    <w:rsid w:val="006B2D78"/>
    <w:rsid w:val="006B2EE9"/>
    <w:rsid w:val="006B2F33"/>
    <w:rsid w:val="006B454C"/>
    <w:rsid w:val="006B4A0D"/>
    <w:rsid w:val="006B4CF3"/>
    <w:rsid w:val="006B4D87"/>
    <w:rsid w:val="006B5769"/>
    <w:rsid w:val="006B59C8"/>
    <w:rsid w:val="006B5C73"/>
    <w:rsid w:val="006B6844"/>
    <w:rsid w:val="006B7AF7"/>
    <w:rsid w:val="006B7EAE"/>
    <w:rsid w:val="006B7EC4"/>
    <w:rsid w:val="006C02B7"/>
    <w:rsid w:val="006C0C44"/>
    <w:rsid w:val="006C0DAC"/>
    <w:rsid w:val="006C12CC"/>
    <w:rsid w:val="006C14EA"/>
    <w:rsid w:val="006C1AF9"/>
    <w:rsid w:val="006C30FC"/>
    <w:rsid w:val="006C3E9D"/>
    <w:rsid w:val="006C4586"/>
    <w:rsid w:val="006C5451"/>
    <w:rsid w:val="006C6458"/>
    <w:rsid w:val="006C7E79"/>
    <w:rsid w:val="006D0847"/>
    <w:rsid w:val="006D0FC8"/>
    <w:rsid w:val="006D1020"/>
    <w:rsid w:val="006D119D"/>
    <w:rsid w:val="006D1F13"/>
    <w:rsid w:val="006D204C"/>
    <w:rsid w:val="006D29C6"/>
    <w:rsid w:val="006D365C"/>
    <w:rsid w:val="006D3C0E"/>
    <w:rsid w:val="006D446C"/>
    <w:rsid w:val="006D4B5B"/>
    <w:rsid w:val="006D4D81"/>
    <w:rsid w:val="006D4FC1"/>
    <w:rsid w:val="006D5B18"/>
    <w:rsid w:val="006D5D53"/>
    <w:rsid w:val="006D5D7A"/>
    <w:rsid w:val="006D5F4D"/>
    <w:rsid w:val="006D6059"/>
    <w:rsid w:val="006D6775"/>
    <w:rsid w:val="006D69FC"/>
    <w:rsid w:val="006D72F4"/>
    <w:rsid w:val="006D798C"/>
    <w:rsid w:val="006D7AD1"/>
    <w:rsid w:val="006E042D"/>
    <w:rsid w:val="006E1886"/>
    <w:rsid w:val="006E2066"/>
    <w:rsid w:val="006E259A"/>
    <w:rsid w:val="006E33C6"/>
    <w:rsid w:val="006E3A21"/>
    <w:rsid w:val="006E4107"/>
    <w:rsid w:val="006E4535"/>
    <w:rsid w:val="006E56C7"/>
    <w:rsid w:val="006E57E3"/>
    <w:rsid w:val="006E5976"/>
    <w:rsid w:val="006E6525"/>
    <w:rsid w:val="006E77DB"/>
    <w:rsid w:val="006E7A4F"/>
    <w:rsid w:val="006F0363"/>
    <w:rsid w:val="006F11C8"/>
    <w:rsid w:val="006F1FF8"/>
    <w:rsid w:val="006F2FC6"/>
    <w:rsid w:val="006F34D3"/>
    <w:rsid w:val="006F3705"/>
    <w:rsid w:val="006F3B46"/>
    <w:rsid w:val="006F3CC8"/>
    <w:rsid w:val="006F4161"/>
    <w:rsid w:val="006F452C"/>
    <w:rsid w:val="006F4D7F"/>
    <w:rsid w:val="006F51A3"/>
    <w:rsid w:val="006F54A1"/>
    <w:rsid w:val="006F5D8D"/>
    <w:rsid w:val="006F5EEB"/>
    <w:rsid w:val="006F6260"/>
    <w:rsid w:val="006F6806"/>
    <w:rsid w:val="006F6DC6"/>
    <w:rsid w:val="006F7E46"/>
    <w:rsid w:val="006F7E96"/>
    <w:rsid w:val="00700317"/>
    <w:rsid w:val="00700447"/>
    <w:rsid w:val="00702A07"/>
    <w:rsid w:val="00703625"/>
    <w:rsid w:val="00704A02"/>
    <w:rsid w:val="00704B31"/>
    <w:rsid w:val="00704BD7"/>
    <w:rsid w:val="007060EB"/>
    <w:rsid w:val="00706AFE"/>
    <w:rsid w:val="007078C3"/>
    <w:rsid w:val="007078CA"/>
    <w:rsid w:val="00707D47"/>
    <w:rsid w:val="00710392"/>
    <w:rsid w:val="00710741"/>
    <w:rsid w:val="00710E6B"/>
    <w:rsid w:val="00710F48"/>
    <w:rsid w:val="00711D2E"/>
    <w:rsid w:val="00712F17"/>
    <w:rsid w:val="00713937"/>
    <w:rsid w:val="007146EE"/>
    <w:rsid w:val="00714BDF"/>
    <w:rsid w:val="00715429"/>
    <w:rsid w:val="0071548F"/>
    <w:rsid w:val="00715E3E"/>
    <w:rsid w:val="00716DE8"/>
    <w:rsid w:val="00717AC5"/>
    <w:rsid w:val="00721AA7"/>
    <w:rsid w:val="00722670"/>
    <w:rsid w:val="00723073"/>
    <w:rsid w:val="00723744"/>
    <w:rsid w:val="00723A8B"/>
    <w:rsid w:val="00723AD4"/>
    <w:rsid w:val="007256F4"/>
    <w:rsid w:val="00726826"/>
    <w:rsid w:val="007274E4"/>
    <w:rsid w:val="0072787C"/>
    <w:rsid w:val="007300F4"/>
    <w:rsid w:val="00730245"/>
    <w:rsid w:val="0073032D"/>
    <w:rsid w:val="007304FE"/>
    <w:rsid w:val="007309F8"/>
    <w:rsid w:val="00732EB1"/>
    <w:rsid w:val="007336A7"/>
    <w:rsid w:val="007336DC"/>
    <w:rsid w:val="00733889"/>
    <w:rsid w:val="00733A3D"/>
    <w:rsid w:val="00733F45"/>
    <w:rsid w:val="00734F40"/>
    <w:rsid w:val="0073505F"/>
    <w:rsid w:val="0073547B"/>
    <w:rsid w:val="00735892"/>
    <w:rsid w:val="0073604A"/>
    <w:rsid w:val="007363C3"/>
    <w:rsid w:val="00736646"/>
    <w:rsid w:val="007378BD"/>
    <w:rsid w:val="00737AD3"/>
    <w:rsid w:val="0074022C"/>
    <w:rsid w:val="007405B8"/>
    <w:rsid w:val="007412FC"/>
    <w:rsid w:val="00741B78"/>
    <w:rsid w:val="00741F57"/>
    <w:rsid w:val="0074212F"/>
    <w:rsid w:val="007439CC"/>
    <w:rsid w:val="00744DC0"/>
    <w:rsid w:val="007450E6"/>
    <w:rsid w:val="00746687"/>
    <w:rsid w:val="00746B5F"/>
    <w:rsid w:val="00746D20"/>
    <w:rsid w:val="0074729D"/>
    <w:rsid w:val="00747B28"/>
    <w:rsid w:val="0075026E"/>
    <w:rsid w:val="0075102C"/>
    <w:rsid w:val="007516CE"/>
    <w:rsid w:val="007529F8"/>
    <w:rsid w:val="007532EE"/>
    <w:rsid w:val="00753745"/>
    <w:rsid w:val="00753A72"/>
    <w:rsid w:val="00753E0F"/>
    <w:rsid w:val="007540A2"/>
    <w:rsid w:val="00754A2C"/>
    <w:rsid w:val="007559D6"/>
    <w:rsid w:val="00756130"/>
    <w:rsid w:val="007562AC"/>
    <w:rsid w:val="00756861"/>
    <w:rsid w:val="00756BCE"/>
    <w:rsid w:val="007608A6"/>
    <w:rsid w:val="007608DE"/>
    <w:rsid w:val="00760911"/>
    <w:rsid w:val="00761174"/>
    <w:rsid w:val="0076175D"/>
    <w:rsid w:val="007621AD"/>
    <w:rsid w:val="0076262E"/>
    <w:rsid w:val="00762B40"/>
    <w:rsid w:val="00762C1F"/>
    <w:rsid w:val="00764766"/>
    <w:rsid w:val="007647A8"/>
    <w:rsid w:val="00765150"/>
    <w:rsid w:val="007655A9"/>
    <w:rsid w:val="00766BB8"/>
    <w:rsid w:val="007671C7"/>
    <w:rsid w:val="00767AEE"/>
    <w:rsid w:val="00767CA1"/>
    <w:rsid w:val="0077013D"/>
    <w:rsid w:val="00770412"/>
    <w:rsid w:val="00770DDD"/>
    <w:rsid w:val="00771DB4"/>
    <w:rsid w:val="0077216F"/>
    <w:rsid w:val="0077221A"/>
    <w:rsid w:val="00773241"/>
    <w:rsid w:val="00773B6F"/>
    <w:rsid w:val="0077430E"/>
    <w:rsid w:val="0077470B"/>
    <w:rsid w:val="00774875"/>
    <w:rsid w:val="007751B6"/>
    <w:rsid w:val="007751E5"/>
    <w:rsid w:val="00775482"/>
    <w:rsid w:val="00775597"/>
    <w:rsid w:val="00775D29"/>
    <w:rsid w:val="00775FBE"/>
    <w:rsid w:val="007773C3"/>
    <w:rsid w:val="00777494"/>
    <w:rsid w:val="0077798E"/>
    <w:rsid w:val="007779E3"/>
    <w:rsid w:val="007808C5"/>
    <w:rsid w:val="007809C9"/>
    <w:rsid w:val="00780A91"/>
    <w:rsid w:val="00780B38"/>
    <w:rsid w:val="007812A1"/>
    <w:rsid w:val="007819E1"/>
    <w:rsid w:val="00781AE8"/>
    <w:rsid w:val="00781B5E"/>
    <w:rsid w:val="00781D5A"/>
    <w:rsid w:val="007830CB"/>
    <w:rsid w:val="00783B24"/>
    <w:rsid w:val="00783E70"/>
    <w:rsid w:val="007846F9"/>
    <w:rsid w:val="00784936"/>
    <w:rsid w:val="00785D4F"/>
    <w:rsid w:val="007879C0"/>
    <w:rsid w:val="0079040A"/>
    <w:rsid w:val="007910A8"/>
    <w:rsid w:val="00791118"/>
    <w:rsid w:val="007914FF"/>
    <w:rsid w:val="00791760"/>
    <w:rsid w:val="00791A6B"/>
    <w:rsid w:val="00791B1F"/>
    <w:rsid w:val="00793A26"/>
    <w:rsid w:val="00793D39"/>
    <w:rsid w:val="007942A6"/>
    <w:rsid w:val="007951FD"/>
    <w:rsid w:val="00795F10"/>
    <w:rsid w:val="00797195"/>
    <w:rsid w:val="007973EC"/>
    <w:rsid w:val="007A0DFD"/>
    <w:rsid w:val="007A0EBF"/>
    <w:rsid w:val="007A1260"/>
    <w:rsid w:val="007A1434"/>
    <w:rsid w:val="007A24DE"/>
    <w:rsid w:val="007A2DD2"/>
    <w:rsid w:val="007A3279"/>
    <w:rsid w:val="007A34A7"/>
    <w:rsid w:val="007A3790"/>
    <w:rsid w:val="007A5AC7"/>
    <w:rsid w:val="007A6822"/>
    <w:rsid w:val="007A7EC6"/>
    <w:rsid w:val="007B124A"/>
    <w:rsid w:val="007B13A4"/>
    <w:rsid w:val="007B1DF9"/>
    <w:rsid w:val="007B227E"/>
    <w:rsid w:val="007B48FD"/>
    <w:rsid w:val="007B5038"/>
    <w:rsid w:val="007B5A72"/>
    <w:rsid w:val="007B5B8A"/>
    <w:rsid w:val="007B6299"/>
    <w:rsid w:val="007B6958"/>
    <w:rsid w:val="007B7B99"/>
    <w:rsid w:val="007C0013"/>
    <w:rsid w:val="007C0157"/>
    <w:rsid w:val="007C116B"/>
    <w:rsid w:val="007C187A"/>
    <w:rsid w:val="007C19A6"/>
    <w:rsid w:val="007C2A25"/>
    <w:rsid w:val="007C34A9"/>
    <w:rsid w:val="007C3DDB"/>
    <w:rsid w:val="007C41F6"/>
    <w:rsid w:val="007C4B83"/>
    <w:rsid w:val="007C4BF9"/>
    <w:rsid w:val="007C547B"/>
    <w:rsid w:val="007C55D4"/>
    <w:rsid w:val="007C579D"/>
    <w:rsid w:val="007C77FF"/>
    <w:rsid w:val="007C7DFC"/>
    <w:rsid w:val="007D0E17"/>
    <w:rsid w:val="007D13F7"/>
    <w:rsid w:val="007D1A98"/>
    <w:rsid w:val="007D3915"/>
    <w:rsid w:val="007D4EAF"/>
    <w:rsid w:val="007D4FFB"/>
    <w:rsid w:val="007D66D7"/>
    <w:rsid w:val="007D6820"/>
    <w:rsid w:val="007D68FA"/>
    <w:rsid w:val="007D789D"/>
    <w:rsid w:val="007E0BC8"/>
    <w:rsid w:val="007E0C52"/>
    <w:rsid w:val="007E0D5B"/>
    <w:rsid w:val="007E1044"/>
    <w:rsid w:val="007E18A7"/>
    <w:rsid w:val="007E1EFB"/>
    <w:rsid w:val="007E2BC6"/>
    <w:rsid w:val="007E2CE2"/>
    <w:rsid w:val="007E30DF"/>
    <w:rsid w:val="007E38CA"/>
    <w:rsid w:val="007E3B7B"/>
    <w:rsid w:val="007E3F97"/>
    <w:rsid w:val="007E4156"/>
    <w:rsid w:val="007E41C1"/>
    <w:rsid w:val="007E4AA6"/>
    <w:rsid w:val="007E4B18"/>
    <w:rsid w:val="007E5107"/>
    <w:rsid w:val="007E5E8D"/>
    <w:rsid w:val="007E6A38"/>
    <w:rsid w:val="007F096F"/>
    <w:rsid w:val="007F0E28"/>
    <w:rsid w:val="007F0FD2"/>
    <w:rsid w:val="007F10EE"/>
    <w:rsid w:val="007F1673"/>
    <w:rsid w:val="007F1BC4"/>
    <w:rsid w:val="007F2154"/>
    <w:rsid w:val="007F3C1E"/>
    <w:rsid w:val="007F3D5E"/>
    <w:rsid w:val="007F5169"/>
    <w:rsid w:val="007F66FA"/>
    <w:rsid w:val="007F67CA"/>
    <w:rsid w:val="008001D3"/>
    <w:rsid w:val="0080171C"/>
    <w:rsid w:val="00801908"/>
    <w:rsid w:val="00803993"/>
    <w:rsid w:val="00803C4C"/>
    <w:rsid w:val="00803D10"/>
    <w:rsid w:val="00803D5E"/>
    <w:rsid w:val="0080409C"/>
    <w:rsid w:val="0080583B"/>
    <w:rsid w:val="0080678B"/>
    <w:rsid w:val="00807B1C"/>
    <w:rsid w:val="008103D7"/>
    <w:rsid w:val="00811446"/>
    <w:rsid w:val="0081148F"/>
    <w:rsid w:val="00814744"/>
    <w:rsid w:val="008148A3"/>
    <w:rsid w:val="008155BF"/>
    <w:rsid w:val="00816150"/>
    <w:rsid w:val="008179F3"/>
    <w:rsid w:val="0082026D"/>
    <w:rsid w:val="0082041C"/>
    <w:rsid w:val="0082052B"/>
    <w:rsid w:val="00821C41"/>
    <w:rsid w:val="00821EFE"/>
    <w:rsid w:val="00822145"/>
    <w:rsid w:val="00822280"/>
    <w:rsid w:val="0082230D"/>
    <w:rsid w:val="0082254E"/>
    <w:rsid w:val="00823661"/>
    <w:rsid w:val="00823B7E"/>
    <w:rsid w:val="00823E19"/>
    <w:rsid w:val="008241D9"/>
    <w:rsid w:val="008245D7"/>
    <w:rsid w:val="008253EC"/>
    <w:rsid w:val="0082545C"/>
    <w:rsid w:val="00826253"/>
    <w:rsid w:val="008275EE"/>
    <w:rsid w:val="008279CF"/>
    <w:rsid w:val="00830195"/>
    <w:rsid w:val="0083022A"/>
    <w:rsid w:val="00830353"/>
    <w:rsid w:val="008306B4"/>
    <w:rsid w:val="00831368"/>
    <w:rsid w:val="008314A0"/>
    <w:rsid w:val="00831840"/>
    <w:rsid w:val="00831A69"/>
    <w:rsid w:val="00832D2A"/>
    <w:rsid w:val="00832D54"/>
    <w:rsid w:val="0083370F"/>
    <w:rsid w:val="008349A0"/>
    <w:rsid w:val="008351B1"/>
    <w:rsid w:val="008353AC"/>
    <w:rsid w:val="008359E0"/>
    <w:rsid w:val="00835AB8"/>
    <w:rsid w:val="00835B5E"/>
    <w:rsid w:val="00837046"/>
    <w:rsid w:val="0083731D"/>
    <w:rsid w:val="00840C06"/>
    <w:rsid w:val="00840ED3"/>
    <w:rsid w:val="00841743"/>
    <w:rsid w:val="00841E98"/>
    <w:rsid w:val="00841FC8"/>
    <w:rsid w:val="00842B53"/>
    <w:rsid w:val="00842BDA"/>
    <w:rsid w:val="00842E7D"/>
    <w:rsid w:val="008438F9"/>
    <w:rsid w:val="00843A76"/>
    <w:rsid w:val="0084549B"/>
    <w:rsid w:val="008454FC"/>
    <w:rsid w:val="00845815"/>
    <w:rsid w:val="00845AA0"/>
    <w:rsid w:val="00847553"/>
    <w:rsid w:val="00847843"/>
    <w:rsid w:val="008518C2"/>
    <w:rsid w:val="008519B0"/>
    <w:rsid w:val="00851D38"/>
    <w:rsid w:val="00852153"/>
    <w:rsid w:val="00852941"/>
    <w:rsid w:val="00852A11"/>
    <w:rsid w:val="00852A91"/>
    <w:rsid w:val="00852B60"/>
    <w:rsid w:val="0085310B"/>
    <w:rsid w:val="00853875"/>
    <w:rsid w:val="008538FF"/>
    <w:rsid w:val="008551E8"/>
    <w:rsid w:val="0085523B"/>
    <w:rsid w:val="00855908"/>
    <w:rsid w:val="00856406"/>
    <w:rsid w:val="0085727B"/>
    <w:rsid w:val="008574E4"/>
    <w:rsid w:val="008576E6"/>
    <w:rsid w:val="0086052E"/>
    <w:rsid w:val="0086183D"/>
    <w:rsid w:val="00861863"/>
    <w:rsid w:val="0086203C"/>
    <w:rsid w:val="00863645"/>
    <w:rsid w:val="008639B7"/>
    <w:rsid w:val="00864F1D"/>
    <w:rsid w:val="00866714"/>
    <w:rsid w:val="008667C5"/>
    <w:rsid w:val="00866917"/>
    <w:rsid w:val="00866A2A"/>
    <w:rsid w:val="0086792F"/>
    <w:rsid w:val="00870AB5"/>
    <w:rsid w:val="00870CA3"/>
    <w:rsid w:val="008719DD"/>
    <w:rsid w:val="008723A0"/>
    <w:rsid w:val="008723FB"/>
    <w:rsid w:val="008724C1"/>
    <w:rsid w:val="00872A0A"/>
    <w:rsid w:val="0087316A"/>
    <w:rsid w:val="00873D17"/>
    <w:rsid w:val="00874A4D"/>
    <w:rsid w:val="00874E97"/>
    <w:rsid w:val="00880DE1"/>
    <w:rsid w:val="008812DE"/>
    <w:rsid w:val="008818DB"/>
    <w:rsid w:val="00881A31"/>
    <w:rsid w:val="00881FAC"/>
    <w:rsid w:val="00882535"/>
    <w:rsid w:val="008825A6"/>
    <w:rsid w:val="0088306D"/>
    <w:rsid w:val="008837BC"/>
    <w:rsid w:val="008838F5"/>
    <w:rsid w:val="00883EF3"/>
    <w:rsid w:val="0088458B"/>
    <w:rsid w:val="0088537A"/>
    <w:rsid w:val="00887581"/>
    <w:rsid w:val="008878E1"/>
    <w:rsid w:val="00887AFE"/>
    <w:rsid w:val="00887C6D"/>
    <w:rsid w:val="00887D34"/>
    <w:rsid w:val="0089053E"/>
    <w:rsid w:val="00890DEB"/>
    <w:rsid w:val="00890FC1"/>
    <w:rsid w:val="008910D4"/>
    <w:rsid w:val="00892901"/>
    <w:rsid w:val="0089383A"/>
    <w:rsid w:val="00893FE2"/>
    <w:rsid w:val="0089401E"/>
    <w:rsid w:val="00894ACC"/>
    <w:rsid w:val="00897309"/>
    <w:rsid w:val="00897388"/>
    <w:rsid w:val="008A0B57"/>
    <w:rsid w:val="008A1678"/>
    <w:rsid w:val="008A220C"/>
    <w:rsid w:val="008A2356"/>
    <w:rsid w:val="008A2759"/>
    <w:rsid w:val="008A3234"/>
    <w:rsid w:val="008A3F89"/>
    <w:rsid w:val="008A4104"/>
    <w:rsid w:val="008A5720"/>
    <w:rsid w:val="008A5761"/>
    <w:rsid w:val="008A6300"/>
    <w:rsid w:val="008A70C4"/>
    <w:rsid w:val="008A74E4"/>
    <w:rsid w:val="008A7655"/>
    <w:rsid w:val="008A7E87"/>
    <w:rsid w:val="008B015F"/>
    <w:rsid w:val="008B073D"/>
    <w:rsid w:val="008B0BA0"/>
    <w:rsid w:val="008B0EA9"/>
    <w:rsid w:val="008B1461"/>
    <w:rsid w:val="008B14AF"/>
    <w:rsid w:val="008B1EDC"/>
    <w:rsid w:val="008B26BA"/>
    <w:rsid w:val="008B29CB"/>
    <w:rsid w:val="008B3F04"/>
    <w:rsid w:val="008B4064"/>
    <w:rsid w:val="008B4C43"/>
    <w:rsid w:val="008B4C84"/>
    <w:rsid w:val="008B5159"/>
    <w:rsid w:val="008B5A2D"/>
    <w:rsid w:val="008B5C09"/>
    <w:rsid w:val="008B60C3"/>
    <w:rsid w:val="008B73C9"/>
    <w:rsid w:val="008B7F39"/>
    <w:rsid w:val="008C1453"/>
    <w:rsid w:val="008C14B7"/>
    <w:rsid w:val="008C216F"/>
    <w:rsid w:val="008C2734"/>
    <w:rsid w:val="008C3E99"/>
    <w:rsid w:val="008C51CE"/>
    <w:rsid w:val="008C520D"/>
    <w:rsid w:val="008C5C52"/>
    <w:rsid w:val="008C69C2"/>
    <w:rsid w:val="008C6ABC"/>
    <w:rsid w:val="008C7663"/>
    <w:rsid w:val="008D05EB"/>
    <w:rsid w:val="008D071D"/>
    <w:rsid w:val="008D0834"/>
    <w:rsid w:val="008D0C80"/>
    <w:rsid w:val="008D1289"/>
    <w:rsid w:val="008D1681"/>
    <w:rsid w:val="008D1FD6"/>
    <w:rsid w:val="008D2889"/>
    <w:rsid w:val="008D2DD5"/>
    <w:rsid w:val="008D31EC"/>
    <w:rsid w:val="008D45B4"/>
    <w:rsid w:val="008D5A6C"/>
    <w:rsid w:val="008D67BC"/>
    <w:rsid w:val="008D67E6"/>
    <w:rsid w:val="008D6A0B"/>
    <w:rsid w:val="008D6BC5"/>
    <w:rsid w:val="008D7135"/>
    <w:rsid w:val="008D71EB"/>
    <w:rsid w:val="008E05C3"/>
    <w:rsid w:val="008E0BAF"/>
    <w:rsid w:val="008E12C1"/>
    <w:rsid w:val="008E311B"/>
    <w:rsid w:val="008E544E"/>
    <w:rsid w:val="008E569E"/>
    <w:rsid w:val="008E5719"/>
    <w:rsid w:val="008E5EDE"/>
    <w:rsid w:val="008E6410"/>
    <w:rsid w:val="008E7815"/>
    <w:rsid w:val="008E7BE0"/>
    <w:rsid w:val="008F0CB7"/>
    <w:rsid w:val="008F0CD7"/>
    <w:rsid w:val="008F23BD"/>
    <w:rsid w:val="008F25BA"/>
    <w:rsid w:val="008F269B"/>
    <w:rsid w:val="008F2DA6"/>
    <w:rsid w:val="008F2E28"/>
    <w:rsid w:val="008F3569"/>
    <w:rsid w:val="008F392A"/>
    <w:rsid w:val="008F3CB1"/>
    <w:rsid w:val="008F3D79"/>
    <w:rsid w:val="008F3F94"/>
    <w:rsid w:val="008F53D9"/>
    <w:rsid w:val="008F61D3"/>
    <w:rsid w:val="008F6868"/>
    <w:rsid w:val="008F6AEF"/>
    <w:rsid w:val="008F6D30"/>
    <w:rsid w:val="008F7034"/>
    <w:rsid w:val="008F7BC4"/>
    <w:rsid w:val="008F7C47"/>
    <w:rsid w:val="008F7C98"/>
    <w:rsid w:val="00900752"/>
    <w:rsid w:val="009007AE"/>
    <w:rsid w:val="00900C5C"/>
    <w:rsid w:val="00900EC0"/>
    <w:rsid w:val="00901263"/>
    <w:rsid w:val="0090188E"/>
    <w:rsid w:val="00901F56"/>
    <w:rsid w:val="0090211C"/>
    <w:rsid w:val="00902EFD"/>
    <w:rsid w:val="00903414"/>
    <w:rsid w:val="00903F9E"/>
    <w:rsid w:val="00904DC9"/>
    <w:rsid w:val="00904E81"/>
    <w:rsid w:val="00905741"/>
    <w:rsid w:val="0090582E"/>
    <w:rsid w:val="00906408"/>
    <w:rsid w:val="0090644A"/>
    <w:rsid w:val="009066C5"/>
    <w:rsid w:val="009101D7"/>
    <w:rsid w:val="00912368"/>
    <w:rsid w:val="00912D02"/>
    <w:rsid w:val="00912FC2"/>
    <w:rsid w:val="00912FC7"/>
    <w:rsid w:val="00913933"/>
    <w:rsid w:val="00913B00"/>
    <w:rsid w:val="00913DBF"/>
    <w:rsid w:val="009144F6"/>
    <w:rsid w:val="009165C1"/>
    <w:rsid w:val="009169B4"/>
    <w:rsid w:val="00917325"/>
    <w:rsid w:val="009179FC"/>
    <w:rsid w:val="0092151A"/>
    <w:rsid w:val="00922436"/>
    <w:rsid w:val="00922732"/>
    <w:rsid w:val="00922BAA"/>
    <w:rsid w:val="00922DB4"/>
    <w:rsid w:val="009232B1"/>
    <w:rsid w:val="00923B87"/>
    <w:rsid w:val="00924324"/>
    <w:rsid w:val="0092456A"/>
    <w:rsid w:val="00924718"/>
    <w:rsid w:val="0092583A"/>
    <w:rsid w:val="009262DB"/>
    <w:rsid w:val="009267F1"/>
    <w:rsid w:val="0093179E"/>
    <w:rsid w:val="009325F4"/>
    <w:rsid w:val="00932992"/>
    <w:rsid w:val="0093373D"/>
    <w:rsid w:val="0093453F"/>
    <w:rsid w:val="00934792"/>
    <w:rsid w:val="00935498"/>
    <w:rsid w:val="009354E0"/>
    <w:rsid w:val="0093605E"/>
    <w:rsid w:val="00936629"/>
    <w:rsid w:val="00936BBB"/>
    <w:rsid w:val="00937497"/>
    <w:rsid w:val="0093776C"/>
    <w:rsid w:val="00937A44"/>
    <w:rsid w:val="00937B17"/>
    <w:rsid w:val="00937F00"/>
    <w:rsid w:val="0094016F"/>
    <w:rsid w:val="009404FD"/>
    <w:rsid w:val="00940B16"/>
    <w:rsid w:val="0094167E"/>
    <w:rsid w:val="00942485"/>
    <w:rsid w:val="0094374D"/>
    <w:rsid w:val="00943EC7"/>
    <w:rsid w:val="00944148"/>
    <w:rsid w:val="0094466C"/>
    <w:rsid w:val="0094503A"/>
    <w:rsid w:val="009453A4"/>
    <w:rsid w:val="00946338"/>
    <w:rsid w:val="009465C0"/>
    <w:rsid w:val="00946CD8"/>
    <w:rsid w:val="0094767A"/>
    <w:rsid w:val="00947A65"/>
    <w:rsid w:val="00950BCB"/>
    <w:rsid w:val="00951A05"/>
    <w:rsid w:val="0095266D"/>
    <w:rsid w:val="009529C9"/>
    <w:rsid w:val="00953DED"/>
    <w:rsid w:val="00954761"/>
    <w:rsid w:val="00954C92"/>
    <w:rsid w:val="00954F22"/>
    <w:rsid w:val="00955194"/>
    <w:rsid w:val="009560AF"/>
    <w:rsid w:val="0096021C"/>
    <w:rsid w:val="009617F0"/>
    <w:rsid w:val="009618BA"/>
    <w:rsid w:val="00962CFB"/>
    <w:rsid w:val="0096364D"/>
    <w:rsid w:val="009646A3"/>
    <w:rsid w:val="00964BD8"/>
    <w:rsid w:val="00964CAF"/>
    <w:rsid w:val="00964D41"/>
    <w:rsid w:val="00965016"/>
    <w:rsid w:val="009655D0"/>
    <w:rsid w:val="009657C4"/>
    <w:rsid w:val="009670B9"/>
    <w:rsid w:val="00967265"/>
    <w:rsid w:val="009672D8"/>
    <w:rsid w:val="009678AE"/>
    <w:rsid w:val="00970883"/>
    <w:rsid w:val="00970DE6"/>
    <w:rsid w:val="00970ECD"/>
    <w:rsid w:val="00971426"/>
    <w:rsid w:val="00971468"/>
    <w:rsid w:val="009721C7"/>
    <w:rsid w:val="00972344"/>
    <w:rsid w:val="009724EB"/>
    <w:rsid w:val="0097273D"/>
    <w:rsid w:val="00973765"/>
    <w:rsid w:val="00973E15"/>
    <w:rsid w:val="0097401E"/>
    <w:rsid w:val="0097425C"/>
    <w:rsid w:val="00974488"/>
    <w:rsid w:val="009747CC"/>
    <w:rsid w:val="00974AC0"/>
    <w:rsid w:val="00974F84"/>
    <w:rsid w:val="0097566A"/>
    <w:rsid w:val="009757AB"/>
    <w:rsid w:val="00975A21"/>
    <w:rsid w:val="00975CC4"/>
    <w:rsid w:val="00976002"/>
    <w:rsid w:val="009762A3"/>
    <w:rsid w:val="0097797C"/>
    <w:rsid w:val="00983972"/>
    <w:rsid w:val="00984164"/>
    <w:rsid w:val="00985B15"/>
    <w:rsid w:val="00985FEB"/>
    <w:rsid w:val="00986491"/>
    <w:rsid w:val="00986E3B"/>
    <w:rsid w:val="0098711C"/>
    <w:rsid w:val="0098781B"/>
    <w:rsid w:val="00987ED4"/>
    <w:rsid w:val="00990F4B"/>
    <w:rsid w:val="0099118A"/>
    <w:rsid w:val="0099237D"/>
    <w:rsid w:val="00992769"/>
    <w:rsid w:val="00992BAC"/>
    <w:rsid w:val="00993164"/>
    <w:rsid w:val="009931FC"/>
    <w:rsid w:val="00993676"/>
    <w:rsid w:val="009941BF"/>
    <w:rsid w:val="009954E3"/>
    <w:rsid w:val="009954FD"/>
    <w:rsid w:val="00996967"/>
    <w:rsid w:val="00996F57"/>
    <w:rsid w:val="00997659"/>
    <w:rsid w:val="00997B97"/>
    <w:rsid w:val="009A0618"/>
    <w:rsid w:val="009A0BAC"/>
    <w:rsid w:val="009A1124"/>
    <w:rsid w:val="009A1BDF"/>
    <w:rsid w:val="009A2CBC"/>
    <w:rsid w:val="009A3234"/>
    <w:rsid w:val="009A51F3"/>
    <w:rsid w:val="009A56EB"/>
    <w:rsid w:val="009A5ED9"/>
    <w:rsid w:val="009A6A7F"/>
    <w:rsid w:val="009A7EE6"/>
    <w:rsid w:val="009A7F3C"/>
    <w:rsid w:val="009B05F1"/>
    <w:rsid w:val="009B1511"/>
    <w:rsid w:val="009B2165"/>
    <w:rsid w:val="009B2780"/>
    <w:rsid w:val="009B3881"/>
    <w:rsid w:val="009B4433"/>
    <w:rsid w:val="009B47BE"/>
    <w:rsid w:val="009B4A1E"/>
    <w:rsid w:val="009B4BC1"/>
    <w:rsid w:val="009B53D0"/>
    <w:rsid w:val="009B5475"/>
    <w:rsid w:val="009B5736"/>
    <w:rsid w:val="009B5B5F"/>
    <w:rsid w:val="009B5BFA"/>
    <w:rsid w:val="009B6368"/>
    <w:rsid w:val="009B6645"/>
    <w:rsid w:val="009B6B4B"/>
    <w:rsid w:val="009B786C"/>
    <w:rsid w:val="009B7DC9"/>
    <w:rsid w:val="009C057E"/>
    <w:rsid w:val="009C0AE4"/>
    <w:rsid w:val="009C1075"/>
    <w:rsid w:val="009C176C"/>
    <w:rsid w:val="009C2C22"/>
    <w:rsid w:val="009C3113"/>
    <w:rsid w:val="009C37C3"/>
    <w:rsid w:val="009C3900"/>
    <w:rsid w:val="009C46D0"/>
    <w:rsid w:val="009C4917"/>
    <w:rsid w:val="009C4A03"/>
    <w:rsid w:val="009C4EAC"/>
    <w:rsid w:val="009C5049"/>
    <w:rsid w:val="009C58C8"/>
    <w:rsid w:val="009C5BD1"/>
    <w:rsid w:val="009C5DD0"/>
    <w:rsid w:val="009C647E"/>
    <w:rsid w:val="009C6E99"/>
    <w:rsid w:val="009C7B49"/>
    <w:rsid w:val="009D0084"/>
    <w:rsid w:val="009D0467"/>
    <w:rsid w:val="009D04E0"/>
    <w:rsid w:val="009D0FC2"/>
    <w:rsid w:val="009D1600"/>
    <w:rsid w:val="009D2D59"/>
    <w:rsid w:val="009D3247"/>
    <w:rsid w:val="009D33FC"/>
    <w:rsid w:val="009D4120"/>
    <w:rsid w:val="009D56FE"/>
    <w:rsid w:val="009D5717"/>
    <w:rsid w:val="009D5CA4"/>
    <w:rsid w:val="009D7BDE"/>
    <w:rsid w:val="009E093B"/>
    <w:rsid w:val="009E0DA6"/>
    <w:rsid w:val="009E14C3"/>
    <w:rsid w:val="009E2754"/>
    <w:rsid w:val="009E28D9"/>
    <w:rsid w:val="009E2D10"/>
    <w:rsid w:val="009E32B7"/>
    <w:rsid w:val="009E388C"/>
    <w:rsid w:val="009E43C2"/>
    <w:rsid w:val="009E5511"/>
    <w:rsid w:val="009E632B"/>
    <w:rsid w:val="009E6DCD"/>
    <w:rsid w:val="009E75EB"/>
    <w:rsid w:val="009F066E"/>
    <w:rsid w:val="009F0721"/>
    <w:rsid w:val="009F1C59"/>
    <w:rsid w:val="009F1F0E"/>
    <w:rsid w:val="009F2E3A"/>
    <w:rsid w:val="009F2E8C"/>
    <w:rsid w:val="009F37A0"/>
    <w:rsid w:val="009F3873"/>
    <w:rsid w:val="009F49A3"/>
    <w:rsid w:val="009F505A"/>
    <w:rsid w:val="009F542A"/>
    <w:rsid w:val="009F5527"/>
    <w:rsid w:val="009F69BC"/>
    <w:rsid w:val="009F793E"/>
    <w:rsid w:val="009F7D04"/>
    <w:rsid w:val="00A01235"/>
    <w:rsid w:val="00A024CF"/>
    <w:rsid w:val="00A02763"/>
    <w:rsid w:val="00A02BF4"/>
    <w:rsid w:val="00A03D69"/>
    <w:rsid w:val="00A03FB2"/>
    <w:rsid w:val="00A044A7"/>
    <w:rsid w:val="00A045F5"/>
    <w:rsid w:val="00A047C0"/>
    <w:rsid w:val="00A04E80"/>
    <w:rsid w:val="00A056B9"/>
    <w:rsid w:val="00A0598E"/>
    <w:rsid w:val="00A06905"/>
    <w:rsid w:val="00A069FA"/>
    <w:rsid w:val="00A06E7A"/>
    <w:rsid w:val="00A073BF"/>
    <w:rsid w:val="00A07479"/>
    <w:rsid w:val="00A079DF"/>
    <w:rsid w:val="00A10396"/>
    <w:rsid w:val="00A109C1"/>
    <w:rsid w:val="00A10BBC"/>
    <w:rsid w:val="00A120FD"/>
    <w:rsid w:val="00A123AE"/>
    <w:rsid w:val="00A135B1"/>
    <w:rsid w:val="00A1375A"/>
    <w:rsid w:val="00A1378C"/>
    <w:rsid w:val="00A13CC7"/>
    <w:rsid w:val="00A15013"/>
    <w:rsid w:val="00A15489"/>
    <w:rsid w:val="00A160A4"/>
    <w:rsid w:val="00A16888"/>
    <w:rsid w:val="00A1726B"/>
    <w:rsid w:val="00A17C71"/>
    <w:rsid w:val="00A202CE"/>
    <w:rsid w:val="00A20385"/>
    <w:rsid w:val="00A22017"/>
    <w:rsid w:val="00A22270"/>
    <w:rsid w:val="00A22A24"/>
    <w:rsid w:val="00A230FC"/>
    <w:rsid w:val="00A23511"/>
    <w:rsid w:val="00A2394A"/>
    <w:rsid w:val="00A23A49"/>
    <w:rsid w:val="00A23E33"/>
    <w:rsid w:val="00A241D5"/>
    <w:rsid w:val="00A24217"/>
    <w:rsid w:val="00A249DF"/>
    <w:rsid w:val="00A24CBB"/>
    <w:rsid w:val="00A24EFB"/>
    <w:rsid w:val="00A257E3"/>
    <w:rsid w:val="00A25872"/>
    <w:rsid w:val="00A26490"/>
    <w:rsid w:val="00A26ABC"/>
    <w:rsid w:val="00A2734F"/>
    <w:rsid w:val="00A27585"/>
    <w:rsid w:val="00A27EDF"/>
    <w:rsid w:val="00A301F7"/>
    <w:rsid w:val="00A3028D"/>
    <w:rsid w:val="00A30F48"/>
    <w:rsid w:val="00A31616"/>
    <w:rsid w:val="00A3198D"/>
    <w:rsid w:val="00A327CF"/>
    <w:rsid w:val="00A32BB1"/>
    <w:rsid w:val="00A33204"/>
    <w:rsid w:val="00A33B55"/>
    <w:rsid w:val="00A34294"/>
    <w:rsid w:val="00A34841"/>
    <w:rsid w:val="00A35B99"/>
    <w:rsid w:val="00A36904"/>
    <w:rsid w:val="00A374C4"/>
    <w:rsid w:val="00A37964"/>
    <w:rsid w:val="00A37E87"/>
    <w:rsid w:val="00A4098E"/>
    <w:rsid w:val="00A40CA0"/>
    <w:rsid w:val="00A41589"/>
    <w:rsid w:val="00A422C9"/>
    <w:rsid w:val="00A428B2"/>
    <w:rsid w:val="00A42904"/>
    <w:rsid w:val="00A42933"/>
    <w:rsid w:val="00A42F3A"/>
    <w:rsid w:val="00A4372C"/>
    <w:rsid w:val="00A43EBF"/>
    <w:rsid w:val="00A442C7"/>
    <w:rsid w:val="00A446FF"/>
    <w:rsid w:val="00A44FD3"/>
    <w:rsid w:val="00A4565C"/>
    <w:rsid w:val="00A456A4"/>
    <w:rsid w:val="00A458F4"/>
    <w:rsid w:val="00A46AAA"/>
    <w:rsid w:val="00A46D9F"/>
    <w:rsid w:val="00A47CF7"/>
    <w:rsid w:val="00A47D09"/>
    <w:rsid w:val="00A51058"/>
    <w:rsid w:val="00A51627"/>
    <w:rsid w:val="00A526DA"/>
    <w:rsid w:val="00A528CA"/>
    <w:rsid w:val="00A52B13"/>
    <w:rsid w:val="00A52F74"/>
    <w:rsid w:val="00A53A8F"/>
    <w:rsid w:val="00A53D91"/>
    <w:rsid w:val="00A53DB1"/>
    <w:rsid w:val="00A54076"/>
    <w:rsid w:val="00A55512"/>
    <w:rsid w:val="00A557A2"/>
    <w:rsid w:val="00A55979"/>
    <w:rsid w:val="00A55FC1"/>
    <w:rsid w:val="00A562D9"/>
    <w:rsid w:val="00A56431"/>
    <w:rsid w:val="00A5645B"/>
    <w:rsid w:val="00A5660A"/>
    <w:rsid w:val="00A5786B"/>
    <w:rsid w:val="00A57C12"/>
    <w:rsid w:val="00A60862"/>
    <w:rsid w:val="00A60ACD"/>
    <w:rsid w:val="00A60F0F"/>
    <w:rsid w:val="00A61D9C"/>
    <w:rsid w:val="00A621C8"/>
    <w:rsid w:val="00A6248B"/>
    <w:rsid w:val="00A6344F"/>
    <w:rsid w:val="00A64374"/>
    <w:rsid w:val="00A64CF8"/>
    <w:rsid w:val="00A653A7"/>
    <w:rsid w:val="00A653BC"/>
    <w:rsid w:val="00A65A95"/>
    <w:rsid w:val="00A65CE1"/>
    <w:rsid w:val="00A65DA7"/>
    <w:rsid w:val="00A667D3"/>
    <w:rsid w:val="00A66BB9"/>
    <w:rsid w:val="00A6765B"/>
    <w:rsid w:val="00A70D39"/>
    <w:rsid w:val="00A70D87"/>
    <w:rsid w:val="00A71587"/>
    <w:rsid w:val="00A72656"/>
    <w:rsid w:val="00A72808"/>
    <w:rsid w:val="00A72D54"/>
    <w:rsid w:val="00A73170"/>
    <w:rsid w:val="00A733F6"/>
    <w:rsid w:val="00A73A2D"/>
    <w:rsid w:val="00A7405D"/>
    <w:rsid w:val="00A740AD"/>
    <w:rsid w:val="00A74A7D"/>
    <w:rsid w:val="00A74E87"/>
    <w:rsid w:val="00A74E95"/>
    <w:rsid w:val="00A7501C"/>
    <w:rsid w:val="00A7525F"/>
    <w:rsid w:val="00A75EE8"/>
    <w:rsid w:val="00A763AD"/>
    <w:rsid w:val="00A7651C"/>
    <w:rsid w:val="00A775F8"/>
    <w:rsid w:val="00A77C94"/>
    <w:rsid w:val="00A8030F"/>
    <w:rsid w:val="00A807D0"/>
    <w:rsid w:val="00A8126D"/>
    <w:rsid w:val="00A8169A"/>
    <w:rsid w:val="00A816B5"/>
    <w:rsid w:val="00A817E2"/>
    <w:rsid w:val="00A822AC"/>
    <w:rsid w:val="00A825FE"/>
    <w:rsid w:val="00A82615"/>
    <w:rsid w:val="00A82B24"/>
    <w:rsid w:val="00A833BF"/>
    <w:rsid w:val="00A8353B"/>
    <w:rsid w:val="00A8444B"/>
    <w:rsid w:val="00A84993"/>
    <w:rsid w:val="00A85C23"/>
    <w:rsid w:val="00A86AB9"/>
    <w:rsid w:val="00A86C01"/>
    <w:rsid w:val="00A86D2A"/>
    <w:rsid w:val="00A87A39"/>
    <w:rsid w:val="00A90F2D"/>
    <w:rsid w:val="00A9123A"/>
    <w:rsid w:val="00A93590"/>
    <w:rsid w:val="00A935AB"/>
    <w:rsid w:val="00A9432B"/>
    <w:rsid w:val="00A94BD4"/>
    <w:rsid w:val="00A96C49"/>
    <w:rsid w:val="00AA0A43"/>
    <w:rsid w:val="00AA1356"/>
    <w:rsid w:val="00AA13FE"/>
    <w:rsid w:val="00AA1AE8"/>
    <w:rsid w:val="00AA2303"/>
    <w:rsid w:val="00AA2578"/>
    <w:rsid w:val="00AA3227"/>
    <w:rsid w:val="00AA385E"/>
    <w:rsid w:val="00AA461B"/>
    <w:rsid w:val="00AA4B9C"/>
    <w:rsid w:val="00AA4FF8"/>
    <w:rsid w:val="00AA513B"/>
    <w:rsid w:val="00AA53BE"/>
    <w:rsid w:val="00AA568C"/>
    <w:rsid w:val="00AA6918"/>
    <w:rsid w:val="00AA6E6E"/>
    <w:rsid w:val="00AA77ED"/>
    <w:rsid w:val="00AA7A43"/>
    <w:rsid w:val="00AA7C6E"/>
    <w:rsid w:val="00AB23D9"/>
    <w:rsid w:val="00AB2525"/>
    <w:rsid w:val="00AB3AA0"/>
    <w:rsid w:val="00AB4060"/>
    <w:rsid w:val="00AB4344"/>
    <w:rsid w:val="00AB4D89"/>
    <w:rsid w:val="00AB53B2"/>
    <w:rsid w:val="00AB5B1F"/>
    <w:rsid w:val="00AB6BE5"/>
    <w:rsid w:val="00AB738B"/>
    <w:rsid w:val="00AB79E1"/>
    <w:rsid w:val="00AC0123"/>
    <w:rsid w:val="00AC3CC0"/>
    <w:rsid w:val="00AC4082"/>
    <w:rsid w:val="00AC4EC7"/>
    <w:rsid w:val="00AC5F37"/>
    <w:rsid w:val="00AC6196"/>
    <w:rsid w:val="00AC62D7"/>
    <w:rsid w:val="00AD039F"/>
    <w:rsid w:val="00AD0870"/>
    <w:rsid w:val="00AD099D"/>
    <w:rsid w:val="00AD16BE"/>
    <w:rsid w:val="00AD1BC8"/>
    <w:rsid w:val="00AD21CE"/>
    <w:rsid w:val="00AD2405"/>
    <w:rsid w:val="00AD2691"/>
    <w:rsid w:val="00AD2F3C"/>
    <w:rsid w:val="00AD3E5D"/>
    <w:rsid w:val="00AD4132"/>
    <w:rsid w:val="00AD442D"/>
    <w:rsid w:val="00AD4FBF"/>
    <w:rsid w:val="00AD5674"/>
    <w:rsid w:val="00AD593A"/>
    <w:rsid w:val="00AD59A1"/>
    <w:rsid w:val="00AD6AC3"/>
    <w:rsid w:val="00AD6BF1"/>
    <w:rsid w:val="00AD77FF"/>
    <w:rsid w:val="00AD7B15"/>
    <w:rsid w:val="00AE0032"/>
    <w:rsid w:val="00AE08D1"/>
    <w:rsid w:val="00AE0F7E"/>
    <w:rsid w:val="00AE26D7"/>
    <w:rsid w:val="00AE41AF"/>
    <w:rsid w:val="00AE4649"/>
    <w:rsid w:val="00AE54CB"/>
    <w:rsid w:val="00AF1FAD"/>
    <w:rsid w:val="00AF2DA6"/>
    <w:rsid w:val="00AF320C"/>
    <w:rsid w:val="00AF4AA7"/>
    <w:rsid w:val="00AF4BAF"/>
    <w:rsid w:val="00AF5383"/>
    <w:rsid w:val="00AF5DBF"/>
    <w:rsid w:val="00AF7E87"/>
    <w:rsid w:val="00B00619"/>
    <w:rsid w:val="00B00BED"/>
    <w:rsid w:val="00B00E72"/>
    <w:rsid w:val="00B01FF7"/>
    <w:rsid w:val="00B0233C"/>
    <w:rsid w:val="00B02549"/>
    <w:rsid w:val="00B02E6D"/>
    <w:rsid w:val="00B032D4"/>
    <w:rsid w:val="00B035BA"/>
    <w:rsid w:val="00B03882"/>
    <w:rsid w:val="00B03D4D"/>
    <w:rsid w:val="00B04BA2"/>
    <w:rsid w:val="00B04D71"/>
    <w:rsid w:val="00B056D8"/>
    <w:rsid w:val="00B05D32"/>
    <w:rsid w:val="00B062C0"/>
    <w:rsid w:val="00B06F19"/>
    <w:rsid w:val="00B072E2"/>
    <w:rsid w:val="00B073CA"/>
    <w:rsid w:val="00B07DD2"/>
    <w:rsid w:val="00B1041B"/>
    <w:rsid w:val="00B109D9"/>
    <w:rsid w:val="00B1141B"/>
    <w:rsid w:val="00B117EC"/>
    <w:rsid w:val="00B11F7C"/>
    <w:rsid w:val="00B12884"/>
    <w:rsid w:val="00B12D50"/>
    <w:rsid w:val="00B1368F"/>
    <w:rsid w:val="00B13AF2"/>
    <w:rsid w:val="00B13C30"/>
    <w:rsid w:val="00B14306"/>
    <w:rsid w:val="00B14522"/>
    <w:rsid w:val="00B1543C"/>
    <w:rsid w:val="00B163C8"/>
    <w:rsid w:val="00B174DA"/>
    <w:rsid w:val="00B177B7"/>
    <w:rsid w:val="00B17B91"/>
    <w:rsid w:val="00B20F4D"/>
    <w:rsid w:val="00B213B5"/>
    <w:rsid w:val="00B215C5"/>
    <w:rsid w:val="00B235AD"/>
    <w:rsid w:val="00B238AC"/>
    <w:rsid w:val="00B241D8"/>
    <w:rsid w:val="00B24572"/>
    <w:rsid w:val="00B2489E"/>
    <w:rsid w:val="00B24912"/>
    <w:rsid w:val="00B24FF4"/>
    <w:rsid w:val="00B2507F"/>
    <w:rsid w:val="00B260D5"/>
    <w:rsid w:val="00B263FF"/>
    <w:rsid w:val="00B26E95"/>
    <w:rsid w:val="00B26E98"/>
    <w:rsid w:val="00B2788F"/>
    <w:rsid w:val="00B30C0D"/>
    <w:rsid w:val="00B30D27"/>
    <w:rsid w:val="00B310CC"/>
    <w:rsid w:val="00B321E8"/>
    <w:rsid w:val="00B323B7"/>
    <w:rsid w:val="00B32890"/>
    <w:rsid w:val="00B32D1A"/>
    <w:rsid w:val="00B32FAC"/>
    <w:rsid w:val="00B3453E"/>
    <w:rsid w:val="00B34D05"/>
    <w:rsid w:val="00B35007"/>
    <w:rsid w:val="00B359D3"/>
    <w:rsid w:val="00B360FA"/>
    <w:rsid w:val="00B37EBA"/>
    <w:rsid w:val="00B40220"/>
    <w:rsid w:val="00B4067A"/>
    <w:rsid w:val="00B41B83"/>
    <w:rsid w:val="00B42B81"/>
    <w:rsid w:val="00B4324D"/>
    <w:rsid w:val="00B43C98"/>
    <w:rsid w:val="00B44C9C"/>
    <w:rsid w:val="00B4516E"/>
    <w:rsid w:val="00B45C74"/>
    <w:rsid w:val="00B47363"/>
    <w:rsid w:val="00B47C4C"/>
    <w:rsid w:val="00B47DA1"/>
    <w:rsid w:val="00B50DAB"/>
    <w:rsid w:val="00B50EAD"/>
    <w:rsid w:val="00B51989"/>
    <w:rsid w:val="00B51C87"/>
    <w:rsid w:val="00B52F00"/>
    <w:rsid w:val="00B535C4"/>
    <w:rsid w:val="00B53D9A"/>
    <w:rsid w:val="00B53DA1"/>
    <w:rsid w:val="00B54E07"/>
    <w:rsid w:val="00B5539B"/>
    <w:rsid w:val="00B56B28"/>
    <w:rsid w:val="00B5764C"/>
    <w:rsid w:val="00B57A83"/>
    <w:rsid w:val="00B57E2F"/>
    <w:rsid w:val="00B606EE"/>
    <w:rsid w:val="00B608CB"/>
    <w:rsid w:val="00B61264"/>
    <w:rsid w:val="00B61921"/>
    <w:rsid w:val="00B61ACD"/>
    <w:rsid w:val="00B62C10"/>
    <w:rsid w:val="00B62D13"/>
    <w:rsid w:val="00B63A71"/>
    <w:rsid w:val="00B63E9D"/>
    <w:rsid w:val="00B64D58"/>
    <w:rsid w:val="00B64EEC"/>
    <w:rsid w:val="00B66B95"/>
    <w:rsid w:val="00B67509"/>
    <w:rsid w:val="00B67EDD"/>
    <w:rsid w:val="00B67EFE"/>
    <w:rsid w:val="00B67FBC"/>
    <w:rsid w:val="00B70786"/>
    <w:rsid w:val="00B70AEA"/>
    <w:rsid w:val="00B716AB"/>
    <w:rsid w:val="00B716C8"/>
    <w:rsid w:val="00B71F29"/>
    <w:rsid w:val="00B72269"/>
    <w:rsid w:val="00B73249"/>
    <w:rsid w:val="00B733D5"/>
    <w:rsid w:val="00B738D0"/>
    <w:rsid w:val="00B74933"/>
    <w:rsid w:val="00B74BB0"/>
    <w:rsid w:val="00B75F71"/>
    <w:rsid w:val="00B77DA7"/>
    <w:rsid w:val="00B77E24"/>
    <w:rsid w:val="00B8080D"/>
    <w:rsid w:val="00B80B41"/>
    <w:rsid w:val="00B818B5"/>
    <w:rsid w:val="00B81E67"/>
    <w:rsid w:val="00B81F06"/>
    <w:rsid w:val="00B82323"/>
    <w:rsid w:val="00B82350"/>
    <w:rsid w:val="00B82A31"/>
    <w:rsid w:val="00B84AE9"/>
    <w:rsid w:val="00B8565D"/>
    <w:rsid w:val="00B86290"/>
    <w:rsid w:val="00B86A54"/>
    <w:rsid w:val="00B87A22"/>
    <w:rsid w:val="00B87EEE"/>
    <w:rsid w:val="00B90711"/>
    <w:rsid w:val="00B910EA"/>
    <w:rsid w:val="00B91AEE"/>
    <w:rsid w:val="00B91FA4"/>
    <w:rsid w:val="00B92808"/>
    <w:rsid w:val="00B93090"/>
    <w:rsid w:val="00B93966"/>
    <w:rsid w:val="00B93A3B"/>
    <w:rsid w:val="00B93BCF"/>
    <w:rsid w:val="00B93EF7"/>
    <w:rsid w:val="00B958F0"/>
    <w:rsid w:val="00B95AD0"/>
    <w:rsid w:val="00B95D35"/>
    <w:rsid w:val="00B95D56"/>
    <w:rsid w:val="00B96DE9"/>
    <w:rsid w:val="00B976A3"/>
    <w:rsid w:val="00B976F4"/>
    <w:rsid w:val="00B9778E"/>
    <w:rsid w:val="00BA01CE"/>
    <w:rsid w:val="00BA0E84"/>
    <w:rsid w:val="00BA2980"/>
    <w:rsid w:val="00BA2BBA"/>
    <w:rsid w:val="00BA33BC"/>
    <w:rsid w:val="00BA3B7C"/>
    <w:rsid w:val="00BA46A8"/>
    <w:rsid w:val="00BA515E"/>
    <w:rsid w:val="00BA5AA9"/>
    <w:rsid w:val="00BA735C"/>
    <w:rsid w:val="00BB0085"/>
    <w:rsid w:val="00BB2A6B"/>
    <w:rsid w:val="00BB3102"/>
    <w:rsid w:val="00BB43BC"/>
    <w:rsid w:val="00BB47BF"/>
    <w:rsid w:val="00BB568F"/>
    <w:rsid w:val="00BB5CFB"/>
    <w:rsid w:val="00BB5D56"/>
    <w:rsid w:val="00BB714C"/>
    <w:rsid w:val="00BB77ED"/>
    <w:rsid w:val="00BC03F7"/>
    <w:rsid w:val="00BC154D"/>
    <w:rsid w:val="00BC1774"/>
    <w:rsid w:val="00BC19E1"/>
    <w:rsid w:val="00BC1C35"/>
    <w:rsid w:val="00BC24D9"/>
    <w:rsid w:val="00BC34DC"/>
    <w:rsid w:val="00BC3788"/>
    <w:rsid w:val="00BC539E"/>
    <w:rsid w:val="00BC5A43"/>
    <w:rsid w:val="00BC5BD3"/>
    <w:rsid w:val="00BC5D49"/>
    <w:rsid w:val="00BC6182"/>
    <w:rsid w:val="00BC62A4"/>
    <w:rsid w:val="00BC6882"/>
    <w:rsid w:val="00BC7464"/>
    <w:rsid w:val="00BC7999"/>
    <w:rsid w:val="00BC7AAB"/>
    <w:rsid w:val="00BC7EF1"/>
    <w:rsid w:val="00BD046E"/>
    <w:rsid w:val="00BD05E2"/>
    <w:rsid w:val="00BD0C8C"/>
    <w:rsid w:val="00BD1682"/>
    <w:rsid w:val="00BD1CC1"/>
    <w:rsid w:val="00BD1DAB"/>
    <w:rsid w:val="00BD3866"/>
    <w:rsid w:val="00BD3DD2"/>
    <w:rsid w:val="00BD403C"/>
    <w:rsid w:val="00BD4368"/>
    <w:rsid w:val="00BD52A1"/>
    <w:rsid w:val="00BD646B"/>
    <w:rsid w:val="00BD6E2A"/>
    <w:rsid w:val="00BD702B"/>
    <w:rsid w:val="00BE0C27"/>
    <w:rsid w:val="00BE2EE4"/>
    <w:rsid w:val="00BE3288"/>
    <w:rsid w:val="00BE386A"/>
    <w:rsid w:val="00BE42E4"/>
    <w:rsid w:val="00BE4664"/>
    <w:rsid w:val="00BE4962"/>
    <w:rsid w:val="00BE4D4E"/>
    <w:rsid w:val="00BE590D"/>
    <w:rsid w:val="00BE5E5F"/>
    <w:rsid w:val="00BE625E"/>
    <w:rsid w:val="00BE66EE"/>
    <w:rsid w:val="00BE6D91"/>
    <w:rsid w:val="00BE77FB"/>
    <w:rsid w:val="00BE78C4"/>
    <w:rsid w:val="00BF0003"/>
    <w:rsid w:val="00BF118D"/>
    <w:rsid w:val="00BF15B8"/>
    <w:rsid w:val="00BF2889"/>
    <w:rsid w:val="00BF2CFB"/>
    <w:rsid w:val="00BF3A73"/>
    <w:rsid w:val="00BF59D8"/>
    <w:rsid w:val="00BF5A01"/>
    <w:rsid w:val="00BF5B05"/>
    <w:rsid w:val="00BF5CAF"/>
    <w:rsid w:val="00BF72D4"/>
    <w:rsid w:val="00BF7743"/>
    <w:rsid w:val="00BF7935"/>
    <w:rsid w:val="00C0095A"/>
    <w:rsid w:val="00C010B4"/>
    <w:rsid w:val="00C01140"/>
    <w:rsid w:val="00C01489"/>
    <w:rsid w:val="00C015E8"/>
    <w:rsid w:val="00C023A8"/>
    <w:rsid w:val="00C02964"/>
    <w:rsid w:val="00C02E33"/>
    <w:rsid w:val="00C04B11"/>
    <w:rsid w:val="00C04DA3"/>
    <w:rsid w:val="00C04DA6"/>
    <w:rsid w:val="00C069F0"/>
    <w:rsid w:val="00C11C7D"/>
    <w:rsid w:val="00C1227D"/>
    <w:rsid w:val="00C12A1D"/>
    <w:rsid w:val="00C1318D"/>
    <w:rsid w:val="00C1418B"/>
    <w:rsid w:val="00C14870"/>
    <w:rsid w:val="00C14A09"/>
    <w:rsid w:val="00C15857"/>
    <w:rsid w:val="00C15AC9"/>
    <w:rsid w:val="00C15FB6"/>
    <w:rsid w:val="00C169AB"/>
    <w:rsid w:val="00C16D4D"/>
    <w:rsid w:val="00C17063"/>
    <w:rsid w:val="00C17274"/>
    <w:rsid w:val="00C1776D"/>
    <w:rsid w:val="00C20B10"/>
    <w:rsid w:val="00C2108F"/>
    <w:rsid w:val="00C21835"/>
    <w:rsid w:val="00C21FBA"/>
    <w:rsid w:val="00C22415"/>
    <w:rsid w:val="00C227EC"/>
    <w:rsid w:val="00C228DC"/>
    <w:rsid w:val="00C22EDE"/>
    <w:rsid w:val="00C23A8F"/>
    <w:rsid w:val="00C246FA"/>
    <w:rsid w:val="00C24850"/>
    <w:rsid w:val="00C25234"/>
    <w:rsid w:val="00C25EA6"/>
    <w:rsid w:val="00C311B7"/>
    <w:rsid w:val="00C312B3"/>
    <w:rsid w:val="00C32B8B"/>
    <w:rsid w:val="00C333E0"/>
    <w:rsid w:val="00C336CC"/>
    <w:rsid w:val="00C344C7"/>
    <w:rsid w:val="00C3576F"/>
    <w:rsid w:val="00C357B5"/>
    <w:rsid w:val="00C35FA0"/>
    <w:rsid w:val="00C36A4A"/>
    <w:rsid w:val="00C36A7F"/>
    <w:rsid w:val="00C40A9E"/>
    <w:rsid w:val="00C40C48"/>
    <w:rsid w:val="00C411D8"/>
    <w:rsid w:val="00C41398"/>
    <w:rsid w:val="00C41F4A"/>
    <w:rsid w:val="00C42A67"/>
    <w:rsid w:val="00C44436"/>
    <w:rsid w:val="00C448B1"/>
    <w:rsid w:val="00C44A4E"/>
    <w:rsid w:val="00C4544A"/>
    <w:rsid w:val="00C4593B"/>
    <w:rsid w:val="00C461B2"/>
    <w:rsid w:val="00C46CB4"/>
    <w:rsid w:val="00C47BDE"/>
    <w:rsid w:val="00C50111"/>
    <w:rsid w:val="00C50449"/>
    <w:rsid w:val="00C51489"/>
    <w:rsid w:val="00C51520"/>
    <w:rsid w:val="00C51599"/>
    <w:rsid w:val="00C52F5A"/>
    <w:rsid w:val="00C533A2"/>
    <w:rsid w:val="00C53AAF"/>
    <w:rsid w:val="00C54A3F"/>
    <w:rsid w:val="00C54BEE"/>
    <w:rsid w:val="00C551C5"/>
    <w:rsid w:val="00C55FA1"/>
    <w:rsid w:val="00C562A4"/>
    <w:rsid w:val="00C56829"/>
    <w:rsid w:val="00C57669"/>
    <w:rsid w:val="00C5781F"/>
    <w:rsid w:val="00C57B68"/>
    <w:rsid w:val="00C60EB0"/>
    <w:rsid w:val="00C639BB"/>
    <w:rsid w:val="00C63B35"/>
    <w:rsid w:val="00C63DC8"/>
    <w:rsid w:val="00C63ED7"/>
    <w:rsid w:val="00C64D80"/>
    <w:rsid w:val="00C65ABC"/>
    <w:rsid w:val="00C66066"/>
    <w:rsid w:val="00C6657C"/>
    <w:rsid w:val="00C66F95"/>
    <w:rsid w:val="00C6757F"/>
    <w:rsid w:val="00C67CFD"/>
    <w:rsid w:val="00C7015C"/>
    <w:rsid w:val="00C703DA"/>
    <w:rsid w:val="00C708B8"/>
    <w:rsid w:val="00C7095B"/>
    <w:rsid w:val="00C709EA"/>
    <w:rsid w:val="00C7147F"/>
    <w:rsid w:val="00C719E5"/>
    <w:rsid w:val="00C71BAB"/>
    <w:rsid w:val="00C71ECF"/>
    <w:rsid w:val="00C722D6"/>
    <w:rsid w:val="00C72569"/>
    <w:rsid w:val="00C7261F"/>
    <w:rsid w:val="00C73012"/>
    <w:rsid w:val="00C733EA"/>
    <w:rsid w:val="00C74577"/>
    <w:rsid w:val="00C751DF"/>
    <w:rsid w:val="00C75615"/>
    <w:rsid w:val="00C7565C"/>
    <w:rsid w:val="00C75FD1"/>
    <w:rsid w:val="00C76373"/>
    <w:rsid w:val="00C768FE"/>
    <w:rsid w:val="00C7732D"/>
    <w:rsid w:val="00C779FD"/>
    <w:rsid w:val="00C8084D"/>
    <w:rsid w:val="00C80A84"/>
    <w:rsid w:val="00C822B0"/>
    <w:rsid w:val="00C826CB"/>
    <w:rsid w:val="00C829B7"/>
    <w:rsid w:val="00C83126"/>
    <w:rsid w:val="00C83373"/>
    <w:rsid w:val="00C840FD"/>
    <w:rsid w:val="00C847A0"/>
    <w:rsid w:val="00C85B4D"/>
    <w:rsid w:val="00C866DD"/>
    <w:rsid w:val="00C86A6D"/>
    <w:rsid w:val="00C86D46"/>
    <w:rsid w:val="00C90142"/>
    <w:rsid w:val="00C906E8"/>
    <w:rsid w:val="00C9104E"/>
    <w:rsid w:val="00C91FE5"/>
    <w:rsid w:val="00C92F4E"/>
    <w:rsid w:val="00C93545"/>
    <w:rsid w:val="00C9357E"/>
    <w:rsid w:val="00C93781"/>
    <w:rsid w:val="00C93AA3"/>
    <w:rsid w:val="00C94952"/>
    <w:rsid w:val="00C961BF"/>
    <w:rsid w:val="00C96716"/>
    <w:rsid w:val="00C96975"/>
    <w:rsid w:val="00C96A38"/>
    <w:rsid w:val="00C97E23"/>
    <w:rsid w:val="00CA1781"/>
    <w:rsid w:val="00CA1AF6"/>
    <w:rsid w:val="00CA20EB"/>
    <w:rsid w:val="00CA2586"/>
    <w:rsid w:val="00CA2AAA"/>
    <w:rsid w:val="00CA3003"/>
    <w:rsid w:val="00CA3279"/>
    <w:rsid w:val="00CA3FC3"/>
    <w:rsid w:val="00CA45B9"/>
    <w:rsid w:val="00CA46F0"/>
    <w:rsid w:val="00CA4BFC"/>
    <w:rsid w:val="00CA4DBB"/>
    <w:rsid w:val="00CA4DC3"/>
    <w:rsid w:val="00CA5FA1"/>
    <w:rsid w:val="00CA61E6"/>
    <w:rsid w:val="00CA70A8"/>
    <w:rsid w:val="00CA7B6F"/>
    <w:rsid w:val="00CA7D88"/>
    <w:rsid w:val="00CB07C1"/>
    <w:rsid w:val="00CB12E4"/>
    <w:rsid w:val="00CB1757"/>
    <w:rsid w:val="00CB1A82"/>
    <w:rsid w:val="00CB25C5"/>
    <w:rsid w:val="00CB2646"/>
    <w:rsid w:val="00CB268C"/>
    <w:rsid w:val="00CB4FE6"/>
    <w:rsid w:val="00CB533C"/>
    <w:rsid w:val="00CB543D"/>
    <w:rsid w:val="00CB5B28"/>
    <w:rsid w:val="00CB632E"/>
    <w:rsid w:val="00CB67B8"/>
    <w:rsid w:val="00CB6F7A"/>
    <w:rsid w:val="00CB7131"/>
    <w:rsid w:val="00CB79E3"/>
    <w:rsid w:val="00CC0181"/>
    <w:rsid w:val="00CC0843"/>
    <w:rsid w:val="00CC108C"/>
    <w:rsid w:val="00CC11F6"/>
    <w:rsid w:val="00CC2626"/>
    <w:rsid w:val="00CC4C14"/>
    <w:rsid w:val="00CC4F1B"/>
    <w:rsid w:val="00CC5779"/>
    <w:rsid w:val="00CC5F5F"/>
    <w:rsid w:val="00CC6C11"/>
    <w:rsid w:val="00CC70DF"/>
    <w:rsid w:val="00CC79CD"/>
    <w:rsid w:val="00CD0124"/>
    <w:rsid w:val="00CD0689"/>
    <w:rsid w:val="00CD0989"/>
    <w:rsid w:val="00CD1A41"/>
    <w:rsid w:val="00CD1EA5"/>
    <w:rsid w:val="00CD47CB"/>
    <w:rsid w:val="00CD4DD3"/>
    <w:rsid w:val="00CD4F25"/>
    <w:rsid w:val="00CD565B"/>
    <w:rsid w:val="00CD567E"/>
    <w:rsid w:val="00CD5997"/>
    <w:rsid w:val="00CD6275"/>
    <w:rsid w:val="00CD700D"/>
    <w:rsid w:val="00CE245A"/>
    <w:rsid w:val="00CE3D1A"/>
    <w:rsid w:val="00CE5200"/>
    <w:rsid w:val="00CE5420"/>
    <w:rsid w:val="00CE5E82"/>
    <w:rsid w:val="00CE6CE4"/>
    <w:rsid w:val="00CE7ADC"/>
    <w:rsid w:val="00CE7FEA"/>
    <w:rsid w:val="00CF2A1E"/>
    <w:rsid w:val="00CF3642"/>
    <w:rsid w:val="00CF4D51"/>
    <w:rsid w:val="00CF4FE2"/>
    <w:rsid w:val="00CF56A2"/>
    <w:rsid w:val="00CF5CFA"/>
    <w:rsid w:val="00CF5D47"/>
    <w:rsid w:val="00CF773C"/>
    <w:rsid w:val="00CF7B10"/>
    <w:rsid w:val="00D01663"/>
    <w:rsid w:val="00D01DE5"/>
    <w:rsid w:val="00D02F88"/>
    <w:rsid w:val="00D03893"/>
    <w:rsid w:val="00D049A8"/>
    <w:rsid w:val="00D05158"/>
    <w:rsid w:val="00D05531"/>
    <w:rsid w:val="00D05876"/>
    <w:rsid w:val="00D05F50"/>
    <w:rsid w:val="00D06C90"/>
    <w:rsid w:val="00D0783F"/>
    <w:rsid w:val="00D07AE8"/>
    <w:rsid w:val="00D10165"/>
    <w:rsid w:val="00D10483"/>
    <w:rsid w:val="00D106D1"/>
    <w:rsid w:val="00D1100C"/>
    <w:rsid w:val="00D115EA"/>
    <w:rsid w:val="00D11A28"/>
    <w:rsid w:val="00D1205F"/>
    <w:rsid w:val="00D15059"/>
    <w:rsid w:val="00D15C84"/>
    <w:rsid w:val="00D15E45"/>
    <w:rsid w:val="00D164FF"/>
    <w:rsid w:val="00D16A3B"/>
    <w:rsid w:val="00D17AEA"/>
    <w:rsid w:val="00D17EB2"/>
    <w:rsid w:val="00D208BF"/>
    <w:rsid w:val="00D21C3B"/>
    <w:rsid w:val="00D22B29"/>
    <w:rsid w:val="00D24C4A"/>
    <w:rsid w:val="00D24DD6"/>
    <w:rsid w:val="00D25131"/>
    <w:rsid w:val="00D26AFC"/>
    <w:rsid w:val="00D272FD"/>
    <w:rsid w:val="00D278B8"/>
    <w:rsid w:val="00D27CE2"/>
    <w:rsid w:val="00D30717"/>
    <w:rsid w:val="00D31568"/>
    <w:rsid w:val="00D316B6"/>
    <w:rsid w:val="00D31E07"/>
    <w:rsid w:val="00D33605"/>
    <w:rsid w:val="00D33BAE"/>
    <w:rsid w:val="00D33ED8"/>
    <w:rsid w:val="00D346CE"/>
    <w:rsid w:val="00D346F1"/>
    <w:rsid w:val="00D34B53"/>
    <w:rsid w:val="00D3631D"/>
    <w:rsid w:val="00D36809"/>
    <w:rsid w:val="00D37292"/>
    <w:rsid w:val="00D3747A"/>
    <w:rsid w:val="00D37DA0"/>
    <w:rsid w:val="00D37DE0"/>
    <w:rsid w:val="00D408FF"/>
    <w:rsid w:val="00D41D7F"/>
    <w:rsid w:val="00D422E3"/>
    <w:rsid w:val="00D4267F"/>
    <w:rsid w:val="00D43551"/>
    <w:rsid w:val="00D43B04"/>
    <w:rsid w:val="00D43C0D"/>
    <w:rsid w:val="00D43DF3"/>
    <w:rsid w:val="00D4404C"/>
    <w:rsid w:val="00D44324"/>
    <w:rsid w:val="00D446D1"/>
    <w:rsid w:val="00D4494E"/>
    <w:rsid w:val="00D45674"/>
    <w:rsid w:val="00D46214"/>
    <w:rsid w:val="00D4715C"/>
    <w:rsid w:val="00D50968"/>
    <w:rsid w:val="00D50A9C"/>
    <w:rsid w:val="00D51A11"/>
    <w:rsid w:val="00D51AC1"/>
    <w:rsid w:val="00D51CD1"/>
    <w:rsid w:val="00D51F04"/>
    <w:rsid w:val="00D52861"/>
    <w:rsid w:val="00D52AAD"/>
    <w:rsid w:val="00D52DC5"/>
    <w:rsid w:val="00D537B8"/>
    <w:rsid w:val="00D54F4E"/>
    <w:rsid w:val="00D550BC"/>
    <w:rsid w:val="00D55FCD"/>
    <w:rsid w:val="00D56580"/>
    <w:rsid w:val="00D57046"/>
    <w:rsid w:val="00D570DC"/>
    <w:rsid w:val="00D577A7"/>
    <w:rsid w:val="00D57A26"/>
    <w:rsid w:val="00D6043C"/>
    <w:rsid w:val="00D60A9D"/>
    <w:rsid w:val="00D60B69"/>
    <w:rsid w:val="00D612A0"/>
    <w:rsid w:val="00D61321"/>
    <w:rsid w:val="00D61684"/>
    <w:rsid w:val="00D61D09"/>
    <w:rsid w:val="00D62FC5"/>
    <w:rsid w:val="00D644A4"/>
    <w:rsid w:val="00D645AF"/>
    <w:rsid w:val="00D64845"/>
    <w:rsid w:val="00D6530F"/>
    <w:rsid w:val="00D6544D"/>
    <w:rsid w:val="00D67590"/>
    <w:rsid w:val="00D67E36"/>
    <w:rsid w:val="00D7080A"/>
    <w:rsid w:val="00D70906"/>
    <w:rsid w:val="00D715CE"/>
    <w:rsid w:val="00D7184C"/>
    <w:rsid w:val="00D71A39"/>
    <w:rsid w:val="00D72A6C"/>
    <w:rsid w:val="00D73487"/>
    <w:rsid w:val="00D73675"/>
    <w:rsid w:val="00D73F0B"/>
    <w:rsid w:val="00D74105"/>
    <w:rsid w:val="00D74AB6"/>
    <w:rsid w:val="00D7574D"/>
    <w:rsid w:val="00D765A6"/>
    <w:rsid w:val="00D76A1A"/>
    <w:rsid w:val="00D76AE6"/>
    <w:rsid w:val="00D76CD7"/>
    <w:rsid w:val="00D776A1"/>
    <w:rsid w:val="00D77C7C"/>
    <w:rsid w:val="00D81B93"/>
    <w:rsid w:val="00D8288A"/>
    <w:rsid w:val="00D83AC6"/>
    <w:rsid w:val="00D83DBD"/>
    <w:rsid w:val="00D83E75"/>
    <w:rsid w:val="00D8433D"/>
    <w:rsid w:val="00D84F01"/>
    <w:rsid w:val="00D85085"/>
    <w:rsid w:val="00D850DB"/>
    <w:rsid w:val="00D85BF3"/>
    <w:rsid w:val="00D85C24"/>
    <w:rsid w:val="00D869E6"/>
    <w:rsid w:val="00D8714D"/>
    <w:rsid w:val="00D8772B"/>
    <w:rsid w:val="00D87848"/>
    <w:rsid w:val="00D9001E"/>
    <w:rsid w:val="00D90DE8"/>
    <w:rsid w:val="00D91FC3"/>
    <w:rsid w:val="00D920A2"/>
    <w:rsid w:val="00D9244C"/>
    <w:rsid w:val="00D92A56"/>
    <w:rsid w:val="00D92A79"/>
    <w:rsid w:val="00D92CBB"/>
    <w:rsid w:val="00D9401F"/>
    <w:rsid w:val="00D94657"/>
    <w:rsid w:val="00D948CC"/>
    <w:rsid w:val="00D948E2"/>
    <w:rsid w:val="00D94CBF"/>
    <w:rsid w:val="00D95F1C"/>
    <w:rsid w:val="00D96DCD"/>
    <w:rsid w:val="00D97536"/>
    <w:rsid w:val="00D97FD8"/>
    <w:rsid w:val="00DA0804"/>
    <w:rsid w:val="00DA087D"/>
    <w:rsid w:val="00DA08F3"/>
    <w:rsid w:val="00DA16AD"/>
    <w:rsid w:val="00DA1BB5"/>
    <w:rsid w:val="00DA25BB"/>
    <w:rsid w:val="00DA2804"/>
    <w:rsid w:val="00DA2FCB"/>
    <w:rsid w:val="00DA370F"/>
    <w:rsid w:val="00DA3938"/>
    <w:rsid w:val="00DA4119"/>
    <w:rsid w:val="00DA4B51"/>
    <w:rsid w:val="00DA5B0F"/>
    <w:rsid w:val="00DA6A59"/>
    <w:rsid w:val="00DA6C22"/>
    <w:rsid w:val="00DA7B8E"/>
    <w:rsid w:val="00DB050C"/>
    <w:rsid w:val="00DB0810"/>
    <w:rsid w:val="00DB1A07"/>
    <w:rsid w:val="00DB3036"/>
    <w:rsid w:val="00DB6319"/>
    <w:rsid w:val="00DB6FC1"/>
    <w:rsid w:val="00DB7264"/>
    <w:rsid w:val="00DB7685"/>
    <w:rsid w:val="00DB7A95"/>
    <w:rsid w:val="00DB7B26"/>
    <w:rsid w:val="00DC024C"/>
    <w:rsid w:val="00DC0410"/>
    <w:rsid w:val="00DC0DF3"/>
    <w:rsid w:val="00DC1088"/>
    <w:rsid w:val="00DC15EA"/>
    <w:rsid w:val="00DC2576"/>
    <w:rsid w:val="00DC38E0"/>
    <w:rsid w:val="00DC3B21"/>
    <w:rsid w:val="00DC3EC3"/>
    <w:rsid w:val="00DC41B6"/>
    <w:rsid w:val="00DC5085"/>
    <w:rsid w:val="00DC5103"/>
    <w:rsid w:val="00DC51D3"/>
    <w:rsid w:val="00DC52A7"/>
    <w:rsid w:val="00DC530D"/>
    <w:rsid w:val="00DC6048"/>
    <w:rsid w:val="00DC6071"/>
    <w:rsid w:val="00DC70D5"/>
    <w:rsid w:val="00DC7BC4"/>
    <w:rsid w:val="00DC7EBA"/>
    <w:rsid w:val="00DD0C65"/>
    <w:rsid w:val="00DD284B"/>
    <w:rsid w:val="00DD2B47"/>
    <w:rsid w:val="00DD3600"/>
    <w:rsid w:val="00DD4415"/>
    <w:rsid w:val="00DD4CC6"/>
    <w:rsid w:val="00DD54E6"/>
    <w:rsid w:val="00DD6FE8"/>
    <w:rsid w:val="00DE020D"/>
    <w:rsid w:val="00DE0AEB"/>
    <w:rsid w:val="00DE1DD9"/>
    <w:rsid w:val="00DE20F6"/>
    <w:rsid w:val="00DE2FC0"/>
    <w:rsid w:val="00DE322B"/>
    <w:rsid w:val="00DE37B2"/>
    <w:rsid w:val="00DE407D"/>
    <w:rsid w:val="00DE4792"/>
    <w:rsid w:val="00DE534B"/>
    <w:rsid w:val="00DE548C"/>
    <w:rsid w:val="00DE55A4"/>
    <w:rsid w:val="00DE6DF6"/>
    <w:rsid w:val="00DE6F35"/>
    <w:rsid w:val="00DE74E8"/>
    <w:rsid w:val="00DE7874"/>
    <w:rsid w:val="00DE79F6"/>
    <w:rsid w:val="00DE7D0F"/>
    <w:rsid w:val="00DE7F4A"/>
    <w:rsid w:val="00DF01F1"/>
    <w:rsid w:val="00DF0E9E"/>
    <w:rsid w:val="00DF2281"/>
    <w:rsid w:val="00DF2AF1"/>
    <w:rsid w:val="00DF2D99"/>
    <w:rsid w:val="00DF4438"/>
    <w:rsid w:val="00DF44EC"/>
    <w:rsid w:val="00DF45AC"/>
    <w:rsid w:val="00DF5313"/>
    <w:rsid w:val="00DF54DC"/>
    <w:rsid w:val="00DF585E"/>
    <w:rsid w:val="00DF5D74"/>
    <w:rsid w:val="00DF6131"/>
    <w:rsid w:val="00DF6D40"/>
    <w:rsid w:val="00DF73BC"/>
    <w:rsid w:val="00DF7410"/>
    <w:rsid w:val="00E00116"/>
    <w:rsid w:val="00E006B7"/>
    <w:rsid w:val="00E01472"/>
    <w:rsid w:val="00E024C6"/>
    <w:rsid w:val="00E03CF5"/>
    <w:rsid w:val="00E04E0F"/>
    <w:rsid w:val="00E05A05"/>
    <w:rsid w:val="00E05BCC"/>
    <w:rsid w:val="00E06EC2"/>
    <w:rsid w:val="00E070E3"/>
    <w:rsid w:val="00E0770F"/>
    <w:rsid w:val="00E07BF6"/>
    <w:rsid w:val="00E07E67"/>
    <w:rsid w:val="00E11AA9"/>
    <w:rsid w:val="00E11AF3"/>
    <w:rsid w:val="00E11CD1"/>
    <w:rsid w:val="00E1223D"/>
    <w:rsid w:val="00E12FFA"/>
    <w:rsid w:val="00E13162"/>
    <w:rsid w:val="00E13F9B"/>
    <w:rsid w:val="00E15715"/>
    <w:rsid w:val="00E16332"/>
    <w:rsid w:val="00E16526"/>
    <w:rsid w:val="00E17B1D"/>
    <w:rsid w:val="00E20362"/>
    <w:rsid w:val="00E21AD9"/>
    <w:rsid w:val="00E22B73"/>
    <w:rsid w:val="00E2336B"/>
    <w:rsid w:val="00E24329"/>
    <w:rsid w:val="00E24400"/>
    <w:rsid w:val="00E2532A"/>
    <w:rsid w:val="00E26769"/>
    <w:rsid w:val="00E26A22"/>
    <w:rsid w:val="00E26D72"/>
    <w:rsid w:val="00E26F3F"/>
    <w:rsid w:val="00E27F47"/>
    <w:rsid w:val="00E30FD9"/>
    <w:rsid w:val="00E320BB"/>
    <w:rsid w:val="00E329C3"/>
    <w:rsid w:val="00E32D19"/>
    <w:rsid w:val="00E33212"/>
    <w:rsid w:val="00E33890"/>
    <w:rsid w:val="00E33D20"/>
    <w:rsid w:val="00E34C4B"/>
    <w:rsid w:val="00E34CEB"/>
    <w:rsid w:val="00E3531E"/>
    <w:rsid w:val="00E35D02"/>
    <w:rsid w:val="00E3729C"/>
    <w:rsid w:val="00E37399"/>
    <w:rsid w:val="00E379E3"/>
    <w:rsid w:val="00E40791"/>
    <w:rsid w:val="00E41266"/>
    <w:rsid w:val="00E41A65"/>
    <w:rsid w:val="00E421FC"/>
    <w:rsid w:val="00E42341"/>
    <w:rsid w:val="00E42D1A"/>
    <w:rsid w:val="00E43A3F"/>
    <w:rsid w:val="00E4486A"/>
    <w:rsid w:val="00E457DB"/>
    <w:rsid w:val="00E47011"/>
    <w:rsid w:val="00E47028"/>
    <w:rsid w:val="00E47ED0"/>
    <w:rsid w:val="00E50351"/>
    <w:rsid w:val="00E50DE4"/>
    <w:rsid w:val="00E512BA"/>
    <w:rsid w:val="00E51407"/>
    <w:rsid w:val="00E514EA"/>
    <w:rsid w:val="00E515F3"/>
    <w:rsid w:val="00E51760"/>
    <w:rsid w:val="00E53381"/>
    <w:rsid w:val="00E537C3"/>
    <w:rsid w:val="00E544D5"/>
    <w:rsid w:val="00E55400"/>
    <w:rsid w:val="00E55C83"/>
    <w:rsid w:val="00E56005"/>
    <w:rsid w:val="00E56139"/>
    <w:rsid w:val="00E5643E"/>
    <w:rsid w:val="00E56518"/>
    <w:rsid w:val="00E56DF9"/>
    <w:rsid w:val="00E60100"/>
    <w:rsid w:val="00E603D3"/>
    <w:rsid w:val="00E607A0"/>
    <w:rsid w:val="00E607C5"/>
    <w:rsid w:val="00E60BCA"/>
    <w:rsid w:val="00E621A9"/>
    <w:rsid w:val="00E62684"/>
    <w:rsid w:val="00E6331B"/>
    <w:rsid w:val="00E64B3E"/>
    <w:rsid w:val="00E6566F"/>
    <w:rsid w:val="00E6637C"/>
    <w:rsid w:val="00E66FB2"/>
    <w:rsid w:val="00E675B1"/>
    <w:rsid w:val="00E67BE6"/>
    <w:rsid w:val="00E703AD"/>
    <w:rsid w:val="00E70447"/>
    <w:rsid w:val="00E724C7"/>
    <w:rsid w:val="00E725A1"/>
    <w:rsid w:val="00E73106"/>
    <w:rsid w:val="00E73DD3"/>
    <w:rsid w:val="00E748A9"/>
    <w:rsid w:val="00E74D81"/>
    <w:rsid w:val="00E75B05"/>
    <w:rsid w:val="00E76594"/>
    <w:rsid w:val="00E768A9"/>
    <w:rsid w:val="00E76B42"/>
    <w:rsid w:val="00E76FB7"/>
    <w:rsid w:val="00E777DA"/>
    <w:rsid w:val="00E777E2"/>
    <w:rsid w:val="00E80745"/>
    <w:rsid w:val="00E80BE3"/>
    <w:rsid w:val="00E80C5E"/>
    <w:rsid w:val="00E81292"/>
    <w:rsid w:val="00E814E2"/>
    <w:rsid w:val="00E81CBF"/>
    <w:rsid w:val="00E84298"/>
    <w:rsid w:val="00E84526"/>
    <w:rsid w:val="00E851E5"/>
    <w:rsid w:val="00E8545B"/>
    <w:rsid w:val="00E86301"/>
    <w:rsid w:val="00E866DD"/>
    <w:rsid w:val="00E86A03"/>
    <w:rsid w:val="00E87945"/>
    <w:rsid w:val="00E9048A"/>
    <w:rsid w:val="00E90E1F"/>
    <w:rsid w:val="00E92929"/>
    <w:rsid w:val="00E92E32"/>
    <w:rsid w:val="00E92F1C"/>
    <w:rsid w:val="00E93142"/>
    <w:rsid w:val="00E93507"/>
    <w:rsid w:val="00E936B9"/>
    <w:rsid w:val="00E936D5"/>
    <w:rsid w:val="00E93A3A"/>
    <w:rsid w:val="00E948B8"/>
    <w:rsid w:val="00E94CD7"/>
    <w:rsid w:val="00E9508E"/>
    <w:rsid w:val="00E95A22"/>
    <w:rsid w:val="00E96CC4"/>
    <w:rsid w:val="00E975EE"/>
    <w:rsid w:val="00E97824"/>
    <w:rsid w:val="00E97A14"/>
    <w:rsid w:val="00E97B47"/>
    <w:rsid w:val="00EA052F"/>
    <w:rsid w:val="00EA0699"/>
    <w:rsid w:val="00EA1015"/>
    <w:rsid w:val="00EA132A"/>
    <w:rsid w:val="00EA22E4"/>
    <w:rsid w:val="00EA2C12"/>
    <w:rsid w:val="00EA4EDD"/>
    <w:rsid w:val="00EA5598"/>
    <w:rsid w:val="00EA66A4"/>
    <w:rsid w:val="00EA6758"/>
    <w:rsid w:val="00EA6DA9"/>
    <w:rsid w:val="00EA7E7E"/>
    <w:rsid w:val="00EB05EC"/>
    <w:rsid w:val="00EB115B"/>
    <w:rsid w:val="00EB1361"/>
    <w:rsid w:val="00EB1E0E"/>
    <w:rsid w:val="00EB23C8"/>
    <w:rsid w:val="00EB3607"/>
    <w:rsid w:val="00EB38B9"/>
    <w:rsid w:val="00EB3C77"/>
    <w:rsid w:val="00EB4ED7"/>
    <w:rsid w:val="00EB513C"/>
    <w:rsid w:val="00EB5A2C"/>
    <w:rsid w:val="00EB62BC"/>
    <w:rsid w:val="00EB6CEC"/>
    <w:rsid w:val="00EB78C2"/>
    <w:rsid w:val="00EB7DB7"/>
    <w:rsid w:val="00EC05F2"/>
    <w:rsid w:val="00EC12CA"/>
    <w:rsid w:val="00EC12E1"/>
    <w:rsid w:val="00EC13D0"/>
    <w:rsid w:val="00EC152C"/>
    <w:rsid w:val="00EC1A29"/>
    <w:rsid w:val="00EC1B98"/>
    <w:rsid w:val="00EC219F"/>
    <w:rsid w:val="00EC2D77"/>
    <w:rsid w:val="00EC3380"/>
    <w:rsid w:val="00EC4025"/>
    <w:rsid w:val="00EC4571"/>
    <w:rsid w:val="00EC5B8D"/>
    <w:rsid w:val="00EC5EB1"/>
    <w:rsid w:val="00EC5F23"/>
    <w:rsid w:val="00EC61CA"/>
    <w:rsid w:val="00EC7375"/>
    <w:rsid w:val="00EC7710"/>
    <w:rsid w:val="00EC7781"/>
    <w:rsid w:val="00EC7D91"/>
    <w:rsid w:val="00EC7F94"/>
    <w:rsid w:val="00ED0DB7"/>
    <w:rsid w:val="00ED1DBF"/>
    <w:rsid w:val="00ED20A9"/>
    <w:rsid w:val="00ED359E"/>
    <w:rsid w:val="00ED4006"/>
    <w:rsid w:val="00ED46E9"/>
    <w:rsid w:val="00ED5B1C"/>
    <w:rsid w:val="00ED5DE1"/>
    <w:rsid w:val="00ED5F60"/>
    <w:rsid w:val="00ED73A4"/>
    <w:rsid w:val="00ED7EB0"/>
    <w:rsid w:val="00EE0D36"/>
    <w:rsid w:val="00EE13AF"/>
    <w:rsid w:val="00EE1A13"/>
    <w:rsid w:val="00EE2002"/>
    <w:rsid w:val="00EE282D"/>
    <w:rsid w:val="00EE2902"/>
    <w:rsid w:val="00EE2B1B"/>
    <w:rsid w:val="00EE3EC7"/>
    <w:rsid w:val="00EE416A"/>
    <w:rsid w:val="00EE43CD"/>
    <w:rsid w:val="00EE45BD"/>
    <w:rsid w:val="00EE48A6"/>
    <w:rsid w:val="00EE50B0"/>
    <w:rsid w:val="00EE51B0"/>
    <w:rsid w:val="00EE5809"/>
    <w:rsid w:val="00EE5C07"/>
    <w:rsid w:val="00EE6047"/>
    <w:rsid w:val="00EE6F22"/>
    <w:rsid w:val="00EE7D46"/>
    <w:rsid w:val="00EF042B"/>
    <w:rsid w:val="00EF09CD"/>
    <w:rsid w:val="00EF101C"/>
    <w:rsid w:val="00EF2048"/>
    <w:rsid w:val="00EF2284"/>
    <w:rsid w:val="00EF39EF"/>
    <w:rsid w:val="00EF3AE5"/>
    <w:rsid w:val="00EF4594"/>
    <w:rsid w:val="00EF49BB"/>
    <w:rsid w:val="00EF4EF0"/>
    <w:rsid w:val="00EF5A1C"/>
    <w:rsid w:val="00EF65F3"/>
    <w:rsid w:val="00EF783B"/>
    <w:rsid w:val="00EF7DD2"/>
    <w:rsid w:val="00F00B1C"/>
    <w:rsid w:val="00F014E1"/>
    <w:rsid w:val="00F01CAC"/>
    <w:rsid w:val="00F01E0A"/>
    <w:rsid w:val="00F02684"/>
    <w:rsid w:val="00F02BA9"/>
    <w:rsid w:val="00F02D6C"/>
    <w:rsid w:val="00F0333A"/>
    <w:rsid w:val="00F03AE2"/>
    <w:rsid w:val="00F0456A"/>
    <w:rsid w:val="00F0644C"/>
    <w:rsid w:val="00F064DF"/>
    <w:rsid w:val="00F066C4"/>
    <w:rsid w:val="00F06D90"/>
    <w:rsid w:val="00F07360"/>
    <w:rsid w:val="00F10328"/>
    <w:rsid w:val="00F10452"/>
    <w:rsid w:val="00F10AEF"/>
    <w:rsid w:val="00F10B77"/>
    <w:rsid w:val="00F11051"/>
    <w:rsid w:val="00F1145C"/>
    <w:rsid w:val="00F114FC"/>
    <w:rsid w:val="00F12C53"/>
    <w:rsid w:val="00F12EE4"/>
    <w:rsid w:val="00F13299"/>
    <w:rsid w:val="00F13984"/>
    <w:rsid w:val="00F13E2E"/>
    <w:rsid w:val="00F140EE"/>
    <w:rsid w:val="00F15191"/>
    <w:rsid w:val="00F15951"/>
    <w:rsid w:val="00F15B25"/>
    <w:rsid w:val="00F15FEE"/>
    <w:rsid w:val="00F164DE"/>
    <w:rsid w:val="00F1679D"/>
    <w:rsid w:val="00F17570"/>
    <w:rsid w:val="00F20707"/>
    <w:rsid w:val="00F20D2A"/>
    <w:rsid w:val="00F21A76"/>
    <w:rsid w:val="00F22D7D"/>
    <w:rsid w:val="00F2391A"/>
    <w:rsid w:val="00F24FBF"/>
    <w:rsid w:val="00F25170"/>
    <w:rsid w:val="00F25C3D"/>
    <w:rsid w:val="00F26C5A"/>
    <w:rsid w:val="00F27161"/>
    <w:rsid w:val="00F307CD"/>
    <w:rsid w:val="00F30845"/>
    <w:rsid w:val="00F30BCC"/>
    <w:rsid w:val="00F31776"/>
    <w:rsid w:val="00F31F0F"/>
    <w:rsid w:val="00F31F3F"/>
    <w:rsid w:val="00F3277F"/>
    <w:rsid w:val="00F32BD9"/>
    <w:rsid w:val="00F33421"/>
    <w:rsid w:val="00F33553"/>
    <w:rsid w:val="00F3431A"/>
    <w:rsid w:val="00F354A9"/>
    <w:rsid w:val="00F35DD1"/>
    <w:rsid w:val="00F36016"/>
    <w:rsid w:val="00F36FBD"/>
    <w:rsid w:val="00F371CA"/>
    <w:rsid w:val="00F375EA"/>
    <w:rsid w:val="00F37E73"/>
    <w:rsid w:val="00F408EB"/>
    <w:rsid w:val="00F40997"/>
    <w:rsid w:val="00F416F0"/>
    <w:rsid w:val="00F41E7E"/>
    <w:rsid w:val="00F42336"/>
    <w:rsid w:val="00F423A3"/>
    <w:rsid w:val="00F423C3"/>
    <w:rsid w:val="00F42508"/>
    <w:rsid w:val="00F42890"/>
    <w:rsid w:val="00F4346C"/>
    <w:rsid w:val="00F442A9"/>
    <w:rsid w:val="00F45942"/>
    <w:rsid w:val="00F45CA1"/>
    <w:rsid w:val="00F46575"/>
    <w:rsid w:val="00F46CAB"/>
    <w:rsid w:val="00F478FF"/>
    <w:rsid w:val="00F5003B"/>
    <w:rsid w:val="00F5092F"/>
    <w:rsid w:val="00F50C03"/>
    <w:rsid w:val="00F50CCA"/>
    <w:rsid w:val="00F521A6"/>
    <w:rsid w:val="00F521D7"/>
    <w:rsid w:val="00F52928"/>
    <w:rsid w:val="00F52952"/>
    <w:rsid w:val="00F52C9B"/>
    <w:rsid w:val="00F53B4C"/>
    <w:rsid w:val="00F53CF0"/>
    <w:rsid w:val="00F54918"/>
    <w:rsid w:val="00F55B10"/>
    <w:rsid w:val="00F562D9"/>
    <w:rsid w:val="00F56804"/>
    <w:rsid w:val="00F56F42"/>
    <w:rsid w:val="00F57564"/>
    <w:rsid w:val="00F57940"/>
    <w:rsid w:val="00F57D4A"/>
    <w:rsid w:val="00F57F0C"/>
    <w:rsid w:val="00F601A0"/>
    <w:rsid w:val="00F6054F"/>
    <w:rsid w:val="00F6193E"/>
    <w:rsid w:val="00F62235"/>
    <w:rsid w:val="00F6248C"/>
    <w:rsid w:val="00F62C70"/>
    <w:rsid w:val="00F62E9A"/>
    <w:rsid w:val="00F632F8"/>
    <w:rsid w:val="00F6338F"/>
    <w:rsid w:val="00F63801"/>
    <w:rsid w:val="00F639CB"/>
    <w:rsid w:val="00F64CBD"/>
    <w:rsid w:val="00F65A6C"/>
    <w:rsid w:val="00F65DDA"/>
    <w:rsid w:val="00F6635E"/>
    <w:rsid w:val="00F666BB"/>
    <w:rsid w:val="00F67268"/>
    <w:rsid w:val="00F675BA"/>
    <w:rsid w:val="00F7064C"/>
    <w:rsid w:val="00F71DDA"/>
    <w:rsid w:val="00F71F66"/>
    <w:rsid w:val="00F72182"/>
    <w:rsid w:val="00F73837"/>
    <w:rsid w:val="00F738D3"/>
    <w:rsid w:val="00F73B41"/>
    <w:rsid w:val="00F744B4"/>
    <w:rsid w:val="00F75681"/>
    <w:rsid w:val="00F7649D"/>
    <w:rsid w:val="00F77D5C"/>
    <w:rsid w:val="00F80164"/>
    <w:rsid w:val="00F80DF0"/>
    <w:rsid w:val="00F81417"/>
    <w:rsid w:val="00F8246E"/>
    <w:rsid w:val="00F82DA1"/>
    <w:rsid w:val="00F8346C"/>
    <w:rsid w:val="00F83C05"/>
    <w:rsid w:val="00F83EC7"/>
    <w:rsid w:val="00F84024"/>
    <w:rsid w:val="00F844A4"/>
    <w:rsid w:val="00F8652C"/>
    <w:rsid w:val="00F8658B"/>
    <w:rsid w:val="00F86787"/>
    <w:rsid w:val="00F870BA"/>
    <w:rsid w:val="00F87E07"/>
    <w:rsid w:val="00F9041C"/>
    <w:rsid w:val="00F90C15"/>
    <w:rsid w:val="00F90D3E"/>
    <w:rsid w:val="00F9178E"/>
    <w:rsid w:val="00F91809"/>
    <w:rsid w:val="00F9189E"/>
    <w:rsid w:val="00F91EFF"/>
    <w:rsid w:val="00F949FA"/>
    <w:rsid w:val="00F94F0C"/>
    <w:rsid w:val="00F94F35"/>
    <w:rsid w:val="00F95109"/>
    <w:rsid w:val="00F95464"/>
    <w:rsid w:val="00F95BC4"/>
    <w:rsid w:val="00F95BF1"/>
    <w:rsid w:val="00F965B7"/>
    <w:rsid w:val="00F97632"/>
    <w:rsid w:val="00F97985"/>
    <w:rsid w:val="00F97FB3"/>
    <w:rsid w:val="00FA0092"/>
    <w:rsid w:val="00FA0F3D"/>
    <w:rsid w:val="00FA1021"/>
    <w:rsid w:val="00FA1FE7"/>
    <w:rsid w:val="00FA2819"/>
    <w:rsid w:val="00FA2CA6"/>
    <w:rsid w:val="00FA3918"/>
    <w:rsid w:val="00FA3FB8"/>
    <w:rsid w:val="00FA41BE"/>
    <w:rsid w:val="00FA4B51"/>
    <w:rsid w:val="00FA4BD5"/>
    <w:rsid w:val="00FA4E96"/>
    <w:rsid w:val="00FA595A"/>
    <w:rsid w:val="00FA6D87"/>
    <w:rsid w:val="00FA729B"/>
    <w:rsid w:val="00FB01C1"/>
    <w:rsid w:val="00FB02D9"/>
    <w:rsid w:val="00FB18C5"/>
    <w:rsid w:val="00FB1B0F"/>
    <w:rsid w:val="00FB2854"/>
    <w:rsid w:val="00FB2D5B"/>
    <w:rsid w:val="00FB3E92"/>
    <w:rsid w:val="00FB42C8"/>
    <w:rsid w:val="00FB47C8"/>
    <w:rsid w:val="00FB58B7"/>
    <w:rsid w:val="00FB5E3F"/>
    <w:rsid w:val="00FB6A0D"/>
    <w:rsid w:val="00FB6CCD"/>
    <w:rsid w:val="00FB77EA"/>
    <w:rsid w:val="00FC0838"/>
    <w:rsid w:val="00FC1735"/>
    <w:rsid w:val="00FC18C6"/>
    <w:rsid w:val="00FC2F11"/>
    <w:rsid w:val="00FC368D"/>
    <w:rsid w:val="00FC3BFC"/>
    <w:rsid w:val="00FC4218"/>
    <w:rsid w:val="00FC55F7"/>
    <w:rsid w:val="00FC5F3D"/>
    <w:rsid w:val="00FC65E2"/>
    <w:rsid w:val="00FC7551"/>
    <w:rsid w:val="00FC772C"/>
    <w:rsid w:val="00FC7CC4"/>
    <w:rsid w:val="00FC7EA4"/>
    <w:rsid w:val="00FD0266"/>
    <w:rsid w:val="00FD0419"/>
    <w:rsid w:val="00FD0856"/>
    <w:rsid w:val="00FD08D4"/>
    <w:rsid w:val="00FD09EF"/>
    <w:rsid w:val="00FD13D2"/>
    <w:rsid w:val="00FD1AE9"/>
    <w:rsid w:val="00FD1D2D"/>
    <w:rsid w:val="00FD3065"/>
    <w:rsid w:val="00FD4B5F"/>
    <w:rsid w:val="00FD5AC9"/>
    <w:rsid w:val="00FD5EA8"/>
    <w:rsid w:val="00FD6101"/>
    <w:rsid w:val="00FD6233"/>
    <w:rsid w:val="00FD660B"/>
    <w:rsid w:val="00FD6CB8"/>
    <w:rsid w:val="00FD6D53"/>
    <w:rsid w:val="00FE07B5"/>
    <w:rsid w:val="00FE1B86"/>
    <w:rsid w:val="00FE2476"/>
    <w:rsid w:val="00FE2575"/>
    <w:rsid w:val="00FE364A"/>
    <w:rsid w:val="00FE4F2C"/>
    <w:rsid w:val="00FE565E"/>
    <w:rsid w:val="00FE5686"/>
    <w:rsid w:val="00FE56D2"/>
    <w:rsid w:val="00FE7060"/>
    <w:rsid w:val="00FE7833"/>
    <w:rsid w:val="00FE7916"/>
    <w:rsid w:val="00FF031F"/>
    <w:rsid w:val="00FF0542"/>
    <w:rsid w:val="00FF1F0C"/>
    <w:rsid w:val="00FF262D"/>
    <w:rsid w:val="00FF2807"/>
    <w:rsid w:val="00FF31D9"/>
    <w:rsid w:val="00FF34E6"/>
    <w:rsid w:val="00FF51FE"/>
    <w:rsid w:val="00FF740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7F704"/>
  <w15:docId w15:val="{4D475824-6B93-4BE5-95E3-D952117F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5"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6" w:unhideWhenUsed="1" w:qFormat="1"/>
    <w:lsdException w:name="List Bullet 4" w:semiHidden="1" w:uiPriority="6" w:unhideWhenUsed="1" w:qFormat="1"/>
    <w:lsdException w:name="List Bullet 5" w:semiHidden="1" w:uiPriority="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04607"/>
    <w:pPr>
      <w:spacing w:before="120" w:after="120"/>
      <w:jc w:val="both"/>
    </w:pPr>
    <w:rPr>
      <w:sz w:val="22"/>
      <w:szCs w:val="24"/>
      <w:lang w:eastAsia="en-US"/>
    </w:rPr>
  </w:style>
  <w:style w:type="paragraph" w:styleId="Nadpis1">
    <w:name w:val="heading 1"/>
    <w:aliases w:val="_Nadpis 1,Hoofdstukkop,Section Heading,H1,h1,Základní kapitola,Článek,No numbers,Heading 1 Char,ARTICLE Style,Article Heading,Framew.1,F10 - Nadpis 1,- I,II,III,- I1,II1,III1,Styl Marka,Styl Marka1,Styl Marka2,Styl Marka3,Styl Marka4,Clause,1"/>
    <w:basedOn w:val="Normln"/>
    <w:next w:val="Clanek11"/>
    <w:link w:val="Nadpis1Char"/>
    <w:qFormat/>
    <w:rsid w:val="001D50DD"/>
    <w:pPr>
      <w:keepNext/>
      <w:numPr>
        <w:numId w:val="38"/>
      </w:numPr>
      <w:spacing w:before="240" w:after="0"/>
      <w:outlineLvl w:val="0"/>
    </w:pPr>
    <w:rPr>
      <w:rFonts w:cs="Arial"/>
      <w:b/>
      <w:bCs/>
      <w:caps/>
      <w:kern w:val="32"/>
      <w:szCs w:val="32"/>
    </w:rPr>
  </w:style>
  <w:style w:type="paragraph" w:styleId="Nadpis2">
    <w:name w:val="heading 2"/>
    <w:basedOn w:val="Normln"/>
    <w:next w:val="Normln"/>
    <w:link w:val="Nadpis2Char"/>
    <w:qFormat/>
    <w:rsid w:val="00626F68"/>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626F68"/>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626F68"/>
    <w:pPr>
      <w:keepNext/>
      <w:spacing w:before="240" w:after="60"/>
      <w:outlineLvl w:val="3"/>
    </w:pPr>
    <w:rPr>
      <w:b/>
      <w:bCs/>
      <w:sz w:val="28"/>
      <w:szCs w:val="28"/>
    </w:rPr>
  </w:style>
  <w:style w:type="paragraph" w:styleId="Nadpis5">
    <w:name w:val="heading 5"/>
    <w:basedOn w:val="Normln"/>
    <w:next w:val="Normln"/>
    <w:qFormat/>
    <w:rsid w:val="00626F68"/>
    <w:pPr>
      <w:spacing w:before="240" w:after="60"/>
      <w:outlineLvl w:val="4"/>
    </w:pPr>
    <w:rPr>
      <w:b/>
      <w:bCs/>
      <w:i/>
      <w:iCs/>
      <w:sz w:val="26"/>
      <w:szCs w:val="26"/>
    </w:rPr>
  </w:style>
  <w:style w:type="paragraph" w:styleId="Nadpis6">
    <w:name w:val="heading 6"/>
    <w:basedOn w:val="Normln"/>
    <w:next w:val="Normln"/>
    <w:qFormat/>
    <w:rsid w:val="00626F68"/>
    <w:pPr>
      <w:spacing w:before="240" w:after="60"/>
      <w:outlineLvl w:val="5"/>
    </w:pPr>
    <w:rPr>
      <w:b/>
      <w:bCs/>
      <w:szCs w:val="22"/>
    </w:rPr>
  </w:style>
  <w:style w:type="paragraph" w:styleId="Nadpis7">
    <w:name w:val="heading 7"/>
    <w:basedOn w:val="Normln"/>
    <w:next w:val="Normln"/>
    <w:qFormat/>
    <w:rsid w:val="00626F68"/>
    <w:pPr>
      <w:spacing w:before="240" w:after="60"/>
      <w:outlineLvl w:val="6"/>
    </w:pPr>
  </w:style>
  <w:style w:type="paragraph" w:styleId="Nadpis8">
    <w:name w:val="heading 8"/>
    <w:basedOn w:val="Normln"/>
    <w:next w:val="Normln"/>
    <w:qFormat/>
    <w:rsid w:val="00626F68"/>
    <w:pPr>
      <w:spacing w:before="240" w:after="60"/>
      <w:outlineLvl w:val="7"/>
    </w:pPr>
    <w:rPr>
      <w:i/>
      <w:iCs/>
    </w:rPr>
  </w:style>
  <w:style w:type="paragraph" w:styleId="Nadpis9">
    <w:name w:val="heading 9"/>
    <w:basedOn w:val="Normln"/>
    <w:next w:val="Normln"/>
    <w:qFormat/>
    <w:rsid w:val="00626F68"/>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adpis1"/>
    <w:next w:val="Clanek11"/>
    <w:semiHidden/>
    <w:unhideWhenUsed/>
    <w:qFormat/>
    <w:rsid w:val="001D50DD"/>
    <w:pPr>
      <w:ind w:firstLine="0"/>
    </w:pPr>
  </w:style>
  <w:style w:type="paragraph" w:customStyle="1" w:styleId="Clanek11">
    <w:name w:val="Clanek 1.1"/>
    <w:basedOn w:val="Nadpis2"/>
    <w:link w:val="Clanek11Char"/>
    <w:qFormat/>
    <w:rsid w:val="00E07E67"/>
    <w:pPr>
      <w:keepNext w:val="0"/>
      <w:widowControl w:val="0"/>
      <w:numPr>
        <w:numId w:val="38"/>
      </w:numPr>
      <w:spacing w:before="120" w:after="120"/>
    </w:pPr>
    <w:rPr>
      <w:rFonts w:ascii="Times New Roman" w:hAnsi="Times New Roman"/>
      <w:b w:val="0"/>
      <w:i w:val="0"/>
      <w:sz w:val="22"/>
    </w:rPr>
  </w:style>
  <w:style w:type="paragraph" w:customStyle="1" w:styleId="Claneka">
    <w:name w:val="Clanek (a)"/>
    <w:basedOn w:val="Normln"/>
    <w:qFormat/>
    <w:rsid w:val="00FF031F"/>
    <w:pPr>
      <w:keepLines/>
      <w:widowControl w:val="0"/>
      <w:numPr>
        <w:ilvl w:val="2"/>
        <w:numId w:val="38"/>
      </w:numPr>
    </w:pPr>
  </w:style>
  <w:style w:type="paragraph" w:customStyle="1" w:styleId="Claneki">
    <w:name w:val="Clanek (i)"/>
    <w:basedOn w:val="Normln"/>
    <w:qFormat/>
    <w:rsid w:val="00E06EC2"/>
    <w:pPr>
      <w:keepNext/>
      <w:numPr>
        <w:ilvl w:val="3"/>
        <w:numId w:val="38"/>
      </w:numPr>
    </w:pPr>
    <w:rPr>
      <w:color w:val="000000"/>
    </w:rPr>
  </w:style>
  <w:style w:type="paragraph" w:customStyle="1" w:styleId="Text11">
    <w:name w:val="Text 1.1"/>
    <w:basedOn w:val="Normln"/>
    <w:qFormat/>
    <w:rsid w:val="004D0A5A"/>
    <w:pPr>
      <w:keepNext/>
      <w:ind w:left="561"/>
    </w:pPr>
    <w:rPr>
      <w:szCs w:val="20"/>
    </w:rPr>
  </w:style>
  <w:style w:type="paragraph" w:customStyle="1" w:styleId="Texta">
    <w:name w:val="Text (a)"/>
    <w:basedOn w:val="Normln"/>
    <w:qFormat/>
    <w:rsid w:val="004D0A5A"/>
    <w:pPr>
      <w:keepNext/>
      <w:ind w:left="992"/>
    </w:pPr>
    <w:rPr>
      <w:szCs w:val="20"/>
    </w:rPr>
  </w:style>
  <w:style w:type="paragraph" w:customStyle="1" w:styleId="Texti">
    <w:name w:val="Text (i)"/>
    <w:basedOn w:val="Normln"/>
    <w:qFormat/>
    <w:rsid w:val="008F6868"/>
    <w:pPr>
      <w:keepNext/>
      <w:ind w:left="1418"/>
    </w:pPr>
    <w:rPr>
      <w:szCs w:val="20"/>
    </w:rPr>
  </w:style>
  <w:style w:type="paragraph" w:styleId="Zhlav">
    <w:name w:val="header"/>
    <w:aliases w:val="HH Header"/>
    <w:basedOn w:val="Normln"/>
    <w:link w:val="ZhlavChar"/>
    <w:uiPriority w:val="99"/>
    <w:rsid w:val="00EC4025"/>
    <w:pPr>
      <w:tabs>
        <w:tab w:val="center" w:pos="4703"/>
        <w:tab w:val="right" w:pos="9406"/>
      </w:tabs>
    </w:pPr>
    <w:rPr>
      <w:rFonts w:ascii="Arial" w:hAnsi="Arial"/>
      <w:sz w:val="16"/>
    </w:rPr>
  </w:style>
  <w:style w:type="paragraph" w:customStyle="1" w:styleId="Preambule">
    <w:name w:val="Preambule"/>
    <w:basedOn w:val="Normln"/>
    <w:qFormat/>
    <w:rsid w:val="00E07E67"/>
    <w:pPr>
      <w:widowControl w:val="0"/>
      <w:numPr>
        <w:numId w:val="2"/>
      </w:numPr>
    </w:pPr>
  </w:style>
  <w:style w:type="paragraph" w:styleId="Textpoznpodarou">
    <w:name w:val="footnote text"/>
    <w:aliases w:val="fn"/>
    <w:basedOn w:val="Normln"/>
    <w:semiHidden/>
    <w:rsid w:val="004757E5"/>
    <w:rPr>
      <w:sz w:val="18"/>
      <w:szCs w:val="20"/>
    </w:rPr>
  </w:style>
  <w:style w:type="paragraph" w:styleId="Obsah2">
    <w:name w:val="toc 2"/>
    <w:basedOn w:val="Normln"/>
    <w:next w:val="Normln"/>
    <w:autoRedefine/>
    <w:uiPriority w:val="39"/>
    <w:rsid w:val="00CB25C5"/>
    <w:pPr>
      <w:spacing w:before="0" w:after="0"/>
      <w:ind w:left="220"/>
    </w:pPr>
    <w:rPr>
      <w:smallCaps/>
      <w:sz w:val="20"/>
      <w:szCs w:val="20"/>
    </w:rPr>
  </w:style>
  <w:style w:type="paragraph" w:styleId="Obsah1">
    <w:name w:val="toc 1"/>
    <w:basedOn w:val="Normln"/>
    <w:next w:val="Normln"/>
    <w:autoRedefine/>
    <w:uiPriority w:val="39"/>
    <w:rsid w:val="00CB25C5"/>
    <w:rPr>
      <w:b/>
      <w:bCs/>
      <w:caps/>
      <w:sz w:val="20"/>
      <w:szCs w:val="20"/>
    </w:rPr>
  </w:style>
  <w:style w:type="paragraph" w:styleId="Obsah3">
    <w:name w:val="toc 3"/>
    <w:basedOn w:val="Normln"/>
    <w:next w:val="Normln"/>
    <w:autoRedefine/>
    <w:uiPriority w:val="39"/>
    <w:rsid w:val="00620684"/>
    <w:pPr>
      <w:spacing w:before="0" w:after="0"/>
      <w:ind w:left="440"/>
    </w:pPr>
    <w:rPr>
      <w:i/>
      <w:iCs/>
      <w:sz w:val="20"/>
      <w:szCs w:val="20"/>
    </w:rPr>
  </w:style>
  <w:style w:type="paragraph" w:styleId="Obsah4">
    <w:name w:val="toc 4"/>
    <w:basedOn w:val="Normln"/>
    <w:next w:val="Normln"/>
    <w:autoRedefine/>
    <w:uiPriority w:val="39"/>
    <w:rsid w:val="001552C3"/>
    <w:pPr>
      <w:spacing w:before="0" w:after="0"/>
      <w:ind w:left="660"/>
    </w:pPr>
    <w:rPr>
      <w:sz w:val="18"/>
      <w:szCs w:val="18"/>
    </w:rPr>
  </w:style>
  <w:style w:type="paragraph" w:styleId="Obsah5">
    <w:name w:val="toc 5"/>
    <w:basedOn w:val="Normln"/>
    <w:next w:val="Normln"/>
    <w:autoRedefine/>
    <w:uiPriority w:val="39"/>
    <w:rsid w:val="001552C3"/>
    <w:pPr>
      <w:spacing w:before="0" w:after="0"/>
      <w:ind w:left="880"/>
    </w:pPr>
    <w:rPr>
      <w:sz w:val="18"/>
      <w:szCs w:val="18"/>
    </w:rPr>
  </w:style>
  <w:style w:type="paragraph" w:styleId="Obsah6">
    <w:name w:val="toc 6"/>
    <w:basedOn w:val="Normln"/>
    <w:next w:val="Normln"/>
    <w:autoRedefine/>
    <w:uiPriority w:val="39"/>
    <w:rsid w:val="001552C3"/>
    <w:pPr>
      <w:spacing w:before="0" w:after="0"/>
      <w:ind w:left="1100"/>
    </w:pPr>
    <w:rPr>
      <w:sz w:val="18"/>
      <w:szCs w:val="18"/>
    </w:rPr>
  </w:style>
  <w:style w:type="paragraph" w:styleId="Obsah7">
    <w:name w:val="toc 7"/>
    <w:basedOn w:val="Normln"/>
    <w:next w:val="Normln"/>
    <w:autoRedefine/>
    <w:uiPriority w:val="39"/>
    <w:rsid w:val="001552C3"/>
    <w:pPr>
      <w:spacing w:before="0" w:after="0"/>
      <w:ind w:left="1320"/>
    </w:pPr>
    <w:rPr>
      <w:sz w:val="18"/>
      <w:szCs w:val="18"/>
    </w:rPr>
  </w:style>
  <w:style w:type="paragraph" w:styleId="Obsah8">
    <w:name w:val="toc 8"/>
    <w:basedOn w:val="Normln"/>
    <w:next w:val="Normln"/>
    <w:autoRedefine/>
    <w:uiPriority w:val="39"/>
    <w:rsid w:val="001552C3"/>
    <w:pPr>
      <w:spacing w:before="0" w:after="0"/>
      <w:ind w:left="1540"/>
    </w:pPr>
    <w:rPr>
      <w:sz w:val="18"/>
      <w:szCs w:val="18"/>
    </w:rPr>
  </w:style>
  <w:style w:type="paragraph" w:styleId="Obsah9">
    <w:name w:val="toc 9"/>
    <w:basedOn w:val="Normln"/>
    <w:next w:val="Normln"/>
    <w:autoRedefine/>
    <w:uiPriority w:val="39"/>
    <w:rsid w:val="001552C3"/>
    <w:pPr>
      <w:spacing w:before="0" w:after="0"/>
      <w:ind w:left="1760"/>
    </w:pPr>
    <w:rPr>
      <w:sz w:val="18"/>
      <w:szCs w:val="18"/>
    </w:rPr>
  </w:style>
  <w:style w:type="character" w:styleId="Hypertextovodkaz">
    <w:name w:val="Hyperlink"/>
    <w:uiPriority w:val="99"/>
    <w:rsid w:val="00CB25C5"/>
    <w:rPr>
      <w:rFonts w:ascii="Times New Roman" w:hAnsi="Times New Roman"/>
      <w:color w:val="0000FF"/>
      <w:sz w:val="22"/>
      <w:u w:val="single"/>
    </w:rPr>
  </w:style>
  <w:style w:type="character" w:styleId="Znakapoznpodarou">
    <w:name w:val="footnote reference"/>
    <w:semiHidden/>
    <w:rsid w:val="00FD3065"/>
    <w:rPr>
      <w:vertAlign w:val="superscript"/>
    </w:rPr>
  </w:style>
  <w:style w:type="paragraph" w:styleId="Zpat">
    <w:name w:val="footer"/>
    <w:basedOn w:val="Normln"/>
    <w:link w:val="ZpatChar"/>
    <w:semiHidden/>
    <w:rsid w:val="00EC4025"/>
    <w:pPr>
      <w:tabs>
        <w:tab w:val="center" w:pos="4703"/>
        <w:tab w:val="right" w:pos="9406"/>
      </w:tabs>
    </w:pPr>
    <w:rPr>
      <w:sz w:val="20"/>
    </w:rPr>
  </w:style>
  <w:style w:type="character" w:styleId="slostrnky">
    <w:name w:val="page number"/>
    <w:basedOn w:val="Standardnpsmoodstavce"/>
    <w:semiHidden/>
    <w:rsid w:val="00572A5D"/>
  </w:style>
  <w:style w:type="paragraph" w:customStyle="1" w:styleId="HHTitle">
    <w:name w:val="HH Title"/>
    <w:basedOn w:val="Nzev"/>
    <w:next w:val="Normln"/>
    <w:semiHidden/>
    <w:rsid w:val="00576C25"/>
    <w:pPr>
      <w:spacing w:before="1080" w:after="840"/>
    </w:pPr>
    <w:rPr>
      <w:rFonts w:ascii="Times New Roman Bold" w:hAnsi="Times New Roman Bold"/>
      <w:caps/>
      <w:sz w:val="44"/>
    </w:rPr>
  </w:style>
  <w:style w:type="paragraph" w:customStyle="1" w:styleId="Spolecnost">
    <w:name w:val="Spolecnost"/>
    <w:basedOn w:val="Normln"/>
    <w:semiHidden/>
    <w:rsid w:val="00975CC4"/>
    <w:pPr>
      <w:spacing w:before="240" w:after="240"/>
      <w:jc w:val="center"/>
    </w:pPr>
    <w:rPr>
      <w:b/>
      <w:sz w:val="32"/>
    </w:rPr>
  </w:style>
  <w:style w:type="paragraph" w:customStyle="1" w:styleId="Titulka">
    <w:name w:val="Titulka"/>
    <w:aliases w:val="popisy"/>
    <w:basedOn w:val="Spolecnost"/>
    <w:semiHidden/>
    <w:rsid w:val="00975CC4"/>
    <w:pPr>
      <w:spacing w:before="360"/>
    </w:pPr>
    <w:rPr>
      <w:sz w:val="28"/>
    </w:rPr>
  </w:style>
  <w:style w:type="paragraph" w:styleId="Nzev">
    <w:name w:val="Title"/>
    <w:basedOn w:val="Normln"/>
    <w:uiPriority w:val="10"/>
    <w:qFormat/>
    <w:rsid w:val="00975CC4"/>
    <w:pPr>
      <w:spacing w:before="240" w:after="60"/>
      <w:jc w:val="center"/>
      <w:outlineLvl w:val="0"/>
    </w:pPr>
    <w:rPr>
      <w:rFonts w:ascii="Arial" w:hAnsi="Arial" w:cs="Arial"/>
      <w:b/>
      <w:bCs/>
      <w:kern w:val="28"/>
      <w:sz w:val="32"/>
      <w:szCs w:val="32"/>
    </w:rPr>
  </w:style>
  <w:style w:type="paragraph" w:customStyle="1" w:styleId="HHTitle2">
    <w:name w:val="HH Title 2"/>
    <w:basedOn w:val="Nzev"/>
    <w:semiHidden/>
    <w:rsid w:val="00975CC4"/>
    <w:pPr>
      <w:spacing w:after="120"/>
    </w:pPr>
    <w:rPr>
      <w:rFonts w:ascii="Times New Roman Bold" w:hAnsi="Times New Roman Bold"/>
      <w:caps/>
      <w:sz w:val="22"/>
    </w:rPr>
  </w:style>
  <w:style w:type="paragraph" w:customStyle="1" w:styleId="Smluvnistranypreambule">
    <w:name w:val="Smluvni_strany_preambule"/>
    <w:basedOn w:val="Normln"/>
    <w:next w:val="Normln"/>
    <w:semiHidden/>
    <w:rsid w:val="00C779FD"/>
    <w:pPr>
      <w:spacing w:before="480" w:after="240"/>
    </w:pPr>
    <w:rPr>
      <w:rFonts w:ascii="Times New Roman Bold" w:hAnsi="Times New Roman Bold"/>
      <w:b/>
      <w:caps/>
    </w:rPr>
  </w:style>
  <w:style w:type="paragraph" w:customStyle="1" w:styleId="Smluvstranya">
    <w:name w:val="Smluv.strany_&quot;a&quot;"/>
    <w:basedOn w:val="Text11"/>
    <w:semiHidden/>
    <w:rsid w:val="002C2157"/>
    <w:pPr>
      <w:spacing w:before="360" w:after="360"/>
      <w:ind w:left="567"/>
      <w:jc w:val="left"/>
    </w:pPr>
  </w:style>
  <w:style w:type="paragraph" w:styleId="Rozloendokumentu">
    <w:name w:val="Document Map"/>
    <w:basedOn w:val="Normln"/>
    <w:semiHidden/>
    <w:rsid w:val="00635FEC"/>
    <w:pPr>
      <w:shd w:val="clear" w:color="auto" w:fill="000080"/>
    </w:pPr>
    <w:rPr>
      <w:rFonts w:ascii="Tahoma" w:hAnsi="Tahoma" w:cs="Tahoma"/>
      <w:sz w:val="20"/>
      <w:szCs w:val="20"/>
    </w:rPr>
  </w:style>
  <w:style w:type="paragraph" w:customStyle="1" w:styleId="BodPreambule">
    <w:name w:val="Bod Preambule"/>
    <w:basedOn w:val="Normln"/>
    <w:rsid w:val="0034673E"/>
    <w:pPr>
      <w:tabs>
        <w:tab w:val="num" w:pos="709"/>
      </w:tabs>
      <w:ind w:left="709" w:hanging="709"/>
    </w:pPr>
    <w:rPr>
      <w:szCs w:val="20"/>
    </w:rPr>
  </w:style>
  <w:style w:type="paragraph" w:customStyle="1" w:styleId="StyleClanekaBold">
    <w:name w:val="Style Clanek (a) + Bold"/>
    <w:basedOn w:val="Claneka"/>
    <w:semiHidden/>
    <w:rsid w:val="00A20385"/>
    <w:rPr>
      <w:b/>
      <w:bCs/>
    </w:rPr>
  </w:style>
  <w:style w:type="paragraph" w:customStyle="1" w:styleId="StyleBefore4ptAfter4pt">
    <w:name w:val="Style Before:  4 pt After:  4 pt"/>
    <w:basedOn w:val="Normln"/>
    <w:semiHidden/>
    <w:rsid w:val="0000715D"/>
    <w:rPr>
      <w:szCs w:val="20"/>
    </w:rPr>
  </w:style>
  <w:style w:type="paragraph" w:customStyle="1" w:styleId="st">
    <w:name w:val="Část"/>
    <w:basedOn w:val="Normln"/>
    <w:next w:val="Nadpis1"/>
    <w:rsid w:val="0034673E"/>
    <w:pPr>
      <w:keepNext/>
      <w:keepLines/>
      <w:pageBreakBefore/>
      <w:numPr>
        <w:numId w:val="4"/>
      </w:numPr>
      <w:pBdr>
        <w:bottom w:val="single" w:sz="4" w:space="1" w:color="auto"/>
      </w:pBdr>
      <w:tabs>
        <w:tab w:val="left" w:pos="1985"/>
      </w:tabs>
      <w:spacing w:before="240" w:after="0"/>
    </w:pPr>
    <w:rPr>
      <w:b/>
      <w:color w:val="000000"/>
      <w:szCs w:val="22"/>
    </w:rPr>
  </w:style>
  <w:style w:type="paragraph" w:customStyle="1" w:styleId="Normal1">
    <w:name w:val="Normal 1"/>
    <w:basedOn w:val="Normln"/>
    <w:next w:val="Normal10"/>
    <w:rsid w:val="0034673E"/>
    <w:pPr>
      <w:tabs>
        <w:tab w:val="left" w:pos="709"/>
      </w:tabs>
      <w:spacing w:before="60"/>
      <w:ind w:left="709"/>
      <w:jc w:val="left"/>
    </w:pPr>
    <w:rPr>
      <w:szCs w:val="20"/>
      <w:lang w:val="en-GB"/>
    </w:rPr>
  </w:style>
  <w:style w:type="paragraph" w:customStyle="1" w:styleId="Normal10">
    <w:name w:val="Normal1"/>
    <w:basedOn w:val="Nadpis1"/>
    <w:rsid w:val="0034673E"/>
    <w:pPr>
      <w:tabs>
        <w:tab w:val="clear" w:pos="567"/>
        <w:tab w:val="num" w:pos="709"/>
      </w:tabs>
      <w:spacing w:before="360" w:after="120"/>
      <w:ind w:left="709" w:hanging="709"/>
    </w:pPr>
    <w:rPr>
      <w:rFonts w:cs="Times New Roman"/>
      <w:bCs w:val="0"/>
      <w:kern w:val="28"/>
      <w:szCs w:val="20"/>
      <w:lang w:val="en-GB"/>
    </w:rPr>
  </w:style>
  <w:style w:type="paragraph" w:customStyle="1" w:styleId="Normal2">
    <w:name w:val="Normal 2"/>
    <w:basedOn w:val="Normal1"/>
    <w:rsid w:val="0034673E"/>
    <w:pPr>
      <w:ind w:left="1418"/>
      <w:jc w:val="both"/>
    </w:pPr>
  </w:style>
  <w:style w:type="paragraph" w:styleId="Zkladntextodsazen">
    <w:name w:val="Body Text Indent"/>
    <w:basedOn w:val="Normln"/>
    <w:rsid w:val="0034673E"/>
    <w:pPr>
      <w:autoSpaceDE w:val="0"/>
      <w:autoSpaceDN w:val="0"/>
      <w:spacing w:before="0" w:after="0"/>
      <w:ind w:left="2832" w:hanging="2832"/>
    </w:pPr>
    <w:rPr>
      <w:sz w:val="24"/>
      <w:szCs w:val="20"/>
    </w:rPr>
  </w:style>
  <w:style w:type="character" w:customStyle="1" w:styleId="InitialStyle">
    <w:name w:val="InitialStyle"/>
    <w:rsid w:val="0034673E"/>
    <w:rPr>
      <w:sz w:val="20"/>
      <w:szCs w:val="20"/>
    </w:rPr>
  </w:style>
  <w:style w:type="paragraph" w:customStyle="1" w:styleId="BodySingle">
    <w:name w:val="Body Single"/>
    <w:basedOn w:val="Normln"/>
    <w:rsid w:val="0034673E"/>
    <w:pPr>
      <w:autoSpaceDE w:val="0"/>
      <w:autoSpaceDN w:val="0"/>
      <w:spacing w:before="0" w:after="0"/>
    </w:pPr>
    <w:rPr>
      <w:rFonts w:ascii="TimesE" w:hAnsi="TimesE"/>
      <w:sz w:val="24"/>
      <w:szCs w:val="20"/>
      <w:lang w:val="en-US"/>
    </w:rPr>
  </w:style>
  <w:style w:type="paragraph" w:styleId="Zkladntextodsazen2">
    <w:name w:val="Body Text Indent 2"/>
    <w:basedOn w:val="Normln"/>
    <w:rsid w:val="0034673E"/>
    <w:pPr>
      <w:spacing w:before="0" w:after="0"/>
      <w:ind w:left="1418" w:hanging="709"/>
      <w:jc w:val="left"/>
    </w:pPr>
    <w:rPr>
      <w:szCs w:val="20"/>
    </w:rPr>
  </w:style>
  <w:style w:type="paragraph" w:styleId="Zkladntextodsazen3">
    <w:name w:val="Body Text Indent 3"/>
    <w:basedOn w:val="Normln"/>
    <w:rsid w:val="0034673E"/>
    <w:pPr>
      <w:keepNext/>
      <w:ind w:left="1418" w:hanging="709"/>
    </w:pPr>
    <w:rPr>
      <w:szCs w:val="20"/>
    </w:rPr>
  </w:style>
  <w:style w:type="paragraph" w:customStyle="1" w:styleId="StylNormal2Vlevo0cmPedsazen125cm">
    <w:name w:val="Styl Normal 2 + Vlevo:  0 cm Předsazení:  125 cm"/>
    <w:basedOn w:val="Normal2"/>
    <w:rsid w:val="0034673E"/>
    <w:pPr>
      <w:spacing w:before="0"/>
      <w:ind w:left="709" w:hanging="709"/>
    </w:pPr>
  </w:style>
  <w:style w:type="character" w:styleId="Odkaznakoment">
    <w:name w:val="annotation reference"/>
    <w:uiPriority w:val="99"/>
    <w:rsid w:val="0034673E"/>
    <w:rPr>
      <w:sz w:val="16"/>
      <w:szCs w:val="16"/>
    </w:rPr>
  </w:style>
  <w:style w:type="paragraph" w:styleId="Textkomente">
    <w:name w:val="annotation text"/>
    <w:aliases w:val="RL Text komentáře"/>
    <w:basedOn w:val="Normln"/>
    <w:link w:val="TextkomenteChar"/>
    <w:uiPriority w:val="99"/>
    <w:rsid w:val="0034673E"/>
    <w:pPr>
      <w:jc w:val="left"/>
    </w:pPr>
    <w:rPr>
      <w:sz w:val="20"/>
      <w:szCs w:val="20"/>
    </w:rPr>
  </w:style>
  <w:style w:type="paragraph" w:styleId="Textbubliny">
    <w:name w:val="Balloon Text"/>
    <w:basedOn w:val="Normln"/>
    <w:semiHidden/>
    <w:rsid w:val="0034673E"/>
    <w:rPr>
      <w:rFonts w:ascii="Tahoma" w:hAnsi="Tahoma" w:cs="Tahoma"/>
      <w:sz w:val="16"/>
      <w:szCs w:val="16"/>
    </w:rPr>
  </w:style>
  <w:style w:type="character" w:customStyle="1" w:styleId="Nadpis2Char">
    <w:name w:val="Nadpis 2 Char"/>
    <w:link w:val="Nadpis2"/>
    <w:rsid w:val="0034673E"/>
    <w:rPr>
      <w:rFonts w:ascii="Arial" w:hAnsi="Arial" w:cs="Arial"/>
      <w:b/>
      <w:bCs/>
      <w:i/>
      <w:iCs/>
      <w:sz w:val="28"/>
      <w:szCs w:val="28"/>
      <w:lang w:eastAsia="en-US"/>
    </w:rPr>
  </w:style>
  <w:style w:type="character" w:customStyle="1" w:styleId="Clanek11Char">
    <w:name w:val="Clanek 1.1 Char"/>
    <w:link w:val="Clanek11"/>
    <w:rsid w:val="0034673E"/>
    <w:rPr>
      <w:rFonts w:cs="Arial"/>
      <w:bCs/>
      <w:iCs/>
      <w:sz w:val="22"/>
      <w:szCs w:val="28"/>
      <w:lang w:eastAsia="en-US"/>
    </w:rPr>
  </w:style>
  <w:style w:type="paragraph" w:styleId="Pedmtkomente">
    <w:name w:val="annotation subject"/>
    <w:basedOn w:val="Textkomente"/>
    <w:next w:val="Textkomente"/>
    <w:semiHidden/>
    <w:rsid w:val="00A43EBF"/>
    <w:pPr>
      <w:jc w:val="both"/>
    </w:pPr>
    <w:rPr>
      <w:rFonts w:eastAsia="Times New Roman"/>
      <w:b/>
      <w:bCs/>
    </w:rPr>
  </w:style>
  <w:style w:type="character" w:customStyle="1" w:styleId="Nadpis3Char">
    <w:name w:val="Nadpis 3 Char"/>
    <w:link w:val="Nadpis3"/>
    <w:locked/>
    <w:rsid w:val="006F3CC8"/>
    <w:rPr>
      <w:rFonts w:ascii="Arial" w:hAnsi="Arial" w:cs="Arial"/>
      <w:b/>
      <w:bCs/>
      <w:sz w:val="26"/>
      <w:szCs w:val="26"/>
      <w:lang w:eastAsia="en-US"/>
    </w:rPr>
  </w:style>
  <w:style w:type="paragraph" w:styleId="Revize">
    <w:name w:val="Revision"/>
    <w:hidden/>
    <w:uiPriority w:val="99"/>
    <w:semiHidden/>
    <w:rsid w:val="0076262E"/>
    <w:rPr>
      <w:sz w:val="22"/>
      <w:szCs w:val="24"/>
      <w:lang w:eastAsia="en-US"/>
    </w:rPr>
  </w:style>
  <w:style w:type="paragraph" w:customStyle="1" w:styleId="Normal4">
    <w:name w:val="Normal 4"/>
    <w:basedOn w:val="Normln"/>
    <w:rsid w:val="00203FA2"/>
    <w:pPr>
      <w:tabs>
        <w:tab w:val="left" w:pos="709"/>
      </w:tabs>
      <w:autoSpaceDE w:val="0"/>
      <w:autoSpaceDN w:val="0"/>
      <w:spacing w:before="60"/>
      <w:ind w:left="2977"/>
    </w:pPr>
    <w:rPr>
      <w:rFonts w:eastAsia="Times New Roman"/>
      <w:szCs w:val="22"/>
      <w:lang w:val="en-GB"/>
    </w:rPr>
  </w:style>
  <w:style w:type="paragraph" w:styleId="Odstavecseseznamem">
    <w:name w:val="List Paragraph"/>
    <w:aliases w:val="Bullet Number,A-Odrážky1,Odstavec s názvem,Odrážky,Odstavec se seznamem1,Nad,List Paragraph,Odstavec cíl se seznamem,Odstavec se seznamem5,Odstavec_muj,Odstavec se seznamem a odrážkou,1 úroveň Odstavec se seznamem"/>
    <w:basedOn w:val="Normln"/>
    <w:link w:val="OdstavecseseznamemChar"/>
    <w:uiPriority w:val="34"/>
    <w:qFormat/>
    <w:rsid w:val="00313E26"/>
    <w:pPr>
      <w:spacing w:before="0" w:after="0"/>
      <w:ind w:left="720"/>
      <w:contextualSpacing/>
      <w:jc w:val="left"/>
    </w:pPr>
    <w:rPr>
      <w:rFonts w:eastAsia="Times New Roman"/>
      <w:sz w:val="24"/>
      <w:lang w:eastAsia="cs-CZ"/>
    </w:rPr>
  </w:style>
  <w:style w:type="character" w:customStyle="1" w:styleId="OdstavecseseznamemChar">
    <w:name w:val="Odstavec se seznamem Char"/>
    <w:aliases w:val="Bullet Number Char,A-Odrážky1 Char,Odstavec s názvem Char,Odrážky Char,Odstavec se seznamem1 Char,Nad Char,List Paragraph Char,Odstavec cíl se seznamem Char,Odstavec se seznamem5 Char,Odstavec_muj Char"/>
    <w:link w:val="Odstavecseseznamem"/>
    <w:qFormat/>
    <w:locked/>
    <w:rsid w:val="00313E26"/>
    <w:rPr>
      <w:rFonts w:eastAsia="Times New Roman"/>
      <w:sz w:val="24"/>
      <w:szCs w:val="24"/>
    </w:rPr>
  </w:style>
  <w:style w:type="paragraph" w:customStyle="1" w:styleId="Odstavec">
    <w:name w:val="Odstavec"/>
    <w:basedOn w:val="Zkladntext"/>
    <w:rsid w:val="001406F4"/>
    <w:pPr>
      <w:widowControl w:val="0"/>
      <w:overflowPunct w:val="0"/>
      <w:autoSpaceDE w:val="0"/>
      <w:autoSpaceDN w:val="0"/>
      <w:adjustRightInd w:val="0"/>
      <w:spacing w:before="0" w:after="0"/>
      <w:ind w:firstLine="539"/>
    </w:pPr>
    <w:rPr>
      <w:rFonts w:eastAsia="Times New Roman"/>
      <w:noProof/>
      <w:color w:val="000000"/>
      <w:sz w:val="24"/>
      <w:szCs w:val="20"/>
      <w:lang w:val="x-none" w:eastAsia="x-none"/>
    </w:rPr>
  </w:style>
  <w:style w:type="paragraph" w:styleId="Zkladntext">
    <w:name w:val="Body Text"/>
    <w:basedOn w:val="Normln"/>
    <w:link w:val="ZkladntextChar"/>
    <w:rsid w:val="001406F4"/>
  </w:style>
  <w:style w:type="character" w:customStyle="1" w:styleId="ZkladntextChar">
    <w:name w:val="Základní text Char"/>
    <w:basedOn w:val="Standardnpsmoodstavce"/>
    <w:link w:val="Zkladntext"/>
    <w:rsid w:val="001406F4"/>
    <w:rPr>
      <w:sz w:val="22"/>
      <w:szCs w:val="24"/>
      <w:lang w:eastAsia="en-US"/>
    </w:rPr>
  </w:style>
  <w:style w:type="character" w:customStyle="1" w:styleId="TextkomenteChar">
    <w:name w:val="Text komentáře Char"/>
    <w:aliases w:val="RL Text komentáře Char"/>
    <w:link w:val="Textkomente"/>
    <w:uiPriority w:val="99"/>
    <w:rsid w:val="005F6777"/>
    <w:rPr>
      <w:lang w:eastAsia="en-US"/>
    </w:rPr>
  </w:style>
  <w:style w:type="character" w:customStyle="1" w:styleId="preformatted">
    <w:name w:val="preformatted"/>
    <w:basedOn w:val="Standardnpsmoodstavce"/>
    <w:rsid w:val="00A51627"/>
  </w:style>
  <w:style w:type="character" w:customStyle="1" w:styleId="nowrap">
    <w:name w:val="nowrap"/>
    <w:basedOn w:val="Standardnpsmoodstavce"/>
    <w:rsid w:val="00A51627"/>
  </w:style>
  <w:style w:type="paragraph" w:customStyle="1" w:styleId="Normln0">
    <w:name w:val="_Normální"/>
    <w:basedOn w:val="Normln"/>
    <w:qFormat/>
    <w:rsid w:val="007819E1"/>
    <w:pPr>
      <w:keepNext/>
      <w:tabs>
        <w:tab w:val="num" w:pos="0"/>
      </w:tabs>
    </w:pPr>
    <w:rPr>
      <w:rFonts w:eastAsia="Times New Roman"/>
      <w:color w:val="000000"/>
    </w:rPr>
  </w:style>
  <w:style w:type="paragraph" w:customStyle="1" w:styleId="Smluvnstrana">
    <w:name w:val="Smluvní strana"/>
    <w:basedOn w:val="Normln"/>
    <w:rsid w:val="007819E1"/>
    <w:pPr>
      <w:overflowPunct w:val="0"/>
      <w:autoSpaceDE w:val="0"/>
      <w:autoSpaceDN w:val="0"/>
      <w:adjustRightInd w:val="0"/>
      <w:spacing w:before="0" w:after="0" w:line="280" w:lineRule="atLeast"/>
      <w:textAlignment w:val="baseline"/>
    </w:pPr>
    <w:rPr>
      <w:rFonts w:eastAsia="Times New Roman"/>
      <w:b/>
      <w:sz w:val="28"/>
      <w:szCs w:val="20"/>
    </w:rPr>
  </w:style>
  <w:style w:type="paragraph" w:customStyle="1" w:styleId="Identifikacestran">
    <w:name w:val="Identifikace stran"/>
    <w:basedOn w:val="Normln"/>
    <w:rsid w:val="007819E1"/>
    <w:pPr>
      <w:overflowPunct w:val="0"/>
      <w:autoSpaceDE w:val="0"/>
      <w:autoSpaceDN w:val="0"/>
      <w:adjustRightInd w:val="0"/>
      <w:spacing w:before="0" w:after="0" w:line="280" w:lineRule="atLeast"/>
      <w:textAlignment w:val="baseline"/>
    </w:pPr>
    <w:rPr>
      <w:rFonts w:eastAsia="Times New Roman"/>
      <w:sz w:val="24"/>
      <w:szCs w:val="20"/>
    </w:rPr>
  </w:style>
  <w:style w:type="character" w:customStyle="1" w:styleId="ZhlavChar">
    <w:name w:val="Záhlaví Char"/>
    <w:aliases w:val="HH Header Char"/>
    <w:basedOn w:val="Standardnpsmoodstavce"/>
    <w:link w:val="Zhlav"/>
    <w:uiPriority w:val="99"/>
    <w:rsid w:val="004F5B4B"/>
    <w:rPr>
      <w:rFonts w:ascii="Arial" w:hAnsi="Arial"/>
      <w:sz w:val="16"/>
      <w:szCs w:val="24"/>
      <w:lang w:eastAsia="en-US"/>
    </w:rPr>
  </w:style>
  <w:style w:type="table" w:styleId="Mkatabulky">
    <w:name w:val="Table Grid"/>
    <w:basedOn w:val="Normlntabulka"/>
    <w:uiPriority w:val="59"/>
    <w:rsid w:val="0029778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8D2889"/>
    <w:pPr>
      <w:keepLines/>
      <w:numPr>
        <w:numId w:val="0"/>
      </w:numPr>
      <w:spacing w:line="259" w:lineRule="auto"/>
      <w:jc w:val="left"/>
      <w:outlineLvl w:val="9"/>
    </w:pPr>
    <w:rPr>
      <w:rFonts w:asciiTheme="majorHAnsi" w:eastAsiaTheme="majorEastAsia" w:hAnsiTheme="majorHAnsi" w:cstheme="majorBidi"/>
      <w:b w:val="0"/>
      <w:bCs w:val="0"/>
      <w:caps w:val="0"/>
      <w:color w:val="365F91" w:themeColor="accent1" w:themeShade="BF"/>
      <w:kern w:val="0"/>
      <w:sz w:val="32"/>
      <w:lang w:eastAsia="cs-CZ"/>
    </w:rPr>
  </w:style>
  <w:style w:type="character" w:styleId="Nevyeenzmnka">
    <w:name w:val="Unresolved Mention"/>
    <w:basedOn w:val="Standardnpsmoodstavce"/>
    <w:uiPriority w:val="99"/>
    <w:semiHidden/>
    <w:unhideWhenUsed/>
    <w:rsid w:val="008D2889"/>
    <w:rPr>
      <w:color w:val="605E5C"/>
      <w:shd w:val="clear" w:color="auto" w:fill="E1DFDD"/>
    </w:rPr>
  </w:style>
  <w:style w:type="character" w:customStyle="1" w:styleId="Nadpis1Char">
    <w:name w:val="Nadpis 1 Char"/>
    <w:aliases w:val="_Nadpis 1 Char,Hoofdstukkop Char,Section Heading Char,H1 Char,h1 Char,Základní kapitola Char,Článek Char,No numbers Char,Heading 1 Char Char,ARTICLE Style Char,Article Heading Char,Framew.1 Char,F10 - Nadpis 1 Char,- I Char,II Char,1 Char"/>
    <w:basedOn w:val="Standardnpsmoodstavce"/>
    <w:link w:val="Nadpis1"/>
    <w:rsid w:val="00B26E98"/>
    <w:rPr>
      <w:rFonts w:cs="Arial"/>
      <w:b/>
      <w:bCs/>
      <w:caps/>
      <w:kern w:val="32"/>
      <w:sz w:val="22"/>
      <w:szCs w:val="32"/>
      <w:lang w:eastAsia="en-US"/>
    </w:rPr>
  </w:style>
  <w:style w:type="paragraph" w:customStyle="1" w:styleId="TableParagraph">
    <w:name w:val="Table Paragraph"/>
    <w:basedOn w:val="Normln"/>
    <w:uiPriority w:val="1"/>
    <w:qFormat/>
    <w:rsid w:val="00B44C9C"/>
    <w:pPr>
      <w:widowControl w:val="0"/>
      <w:autoSpaceDE w:val="0"/>
      <w:autoSpaceDN w:val="0"/>
      <w:spacing w:before="0" w:after="0"/>
      <w:jc w:val="left"/>
    </w:pPr>
    <w:rPr>
      <w:rFonts w:eastAsia="Times New Roman"/>
      <w:szCs w:val="22"/>
      <w:lang w:eastAsia="cs-CZ" w:bidi="cs-CZ"/>
    </w:rPr>
  </w:style>
  <w:style w:type="character" w:customStyle="1" w:styleId="ZpatChar">
    <w:name w:val="Zápatí Char"/>
    <w:basedOn w:val="Standardnpsmoodstavce"/>
    <w:link w:val="Zpat"/>
    <w:semiHidden/>
    <w:rsid w:val="005A6B31"/>
    <w:rPr>
      <w:szCs w:val="24"/>
      <w:lang w:eastAsia="en-US"/>
    </w:rPr>
  </w:style>
  <w:style w:type="paragraph" w:customStyle="1" w:styleId="Default">
    <w:name w:val="Default"/>
    <w:rsid w:val="00495D09"/>
    <w:pPr>
      <w:autoSpaceDE w:val="0"/>
      <w:autoSpaceDN w:val="0"/>
      <w:adjustRightInd w:val="0"/>
    </w:pPr>
    <w:rPr>
      <w:rFonts w:ascii="Arial" w:hAnsi="Arial" w:cs="Arial"/>
      <w:color w:val="000000"/>
      <w:sz w:val="24"/>
      <w:szCs w:val="24"/>
    </w:rPr>
  </w:style>
  <w:style w:type="character" w:customStyle="1" w:styleId="Hyperlink0">
    <w:name w:val="Hyperlink.0"/>
    <w:basedOn w:val="Standardnpsmoodstavce"/>
    <w:rsid w:val="007450E6"/>
  </w:style>
  <w:style w:type="paragraph" w:customStyle="1" w:styleId="Vchoz">
    <w:name w:val="Výchozí"/>
    <w:rsid w:val="00574A3D"/>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isselectedend">
    <w:name w:val="isselectedend"/>
    <w:basedOn w:val="Normln"/>
    <w:rsid w:val="00411063"/>
    <w:pPr>
      <w:spacing w:before="100" w:beforeAutospacing="1" w:after="100" w:afterAutospacing="1"/>
      <w:jc w:val="left"/>
    </w:pPr>
    <w:rPr>
      <w:rFonts w:eastAsia="Times New Roman"/>
      <w:sz w:val="24"/>
      <w:lang w:eastAsia="cs-CZ"/>
    </w:rPr>
  </w:style>
  <w:style w:type="paragraph" w:styleId="Normlnweb">
    <w:name w:val="Normal (Web)"/>
    <w:basedOn w:val="Normln"/>
    <w:uiPriority w:val="99"/>
    <w:semiHidden/>
    <w:unhideWhenUsed/>
    <w:rsid w:val="00411063"/>
    <w:pPr>
      <w:spacing w:before="100" w:beforeAutospacing="1" w:after="100" w:afterAutospacing="1"/>
      <w:jc w:val="left"/>
    </w:pPr>
    <w:rPr>
      <w:rFonts w:eastAsia="Times New Roman"/>
      <w:sz w:val="24"/>
      <w:lang w:eastAsia="cs-CZ"/>
    </w:rPr>
  </w:style>
  <w:style w:type="paragraph" w:styleId="Seznamsodrkami">
    <w:name w:val="List Bullet"/>
    <w:basedOn w:val="Normln"/>
    <w:uiPriority w:val="5"/>
    <w:unhideWhenUsed/>
    <w:qFormat/>
    <w:rsid w:val="00BC5A43"/>
    <w:pPr>
      <w:numPr>
        <w:numId w:val="58"/>
      </w:numPr>
      <w:tabs>
        <w:tab w:val="clear" w:pos="425"/>
      </w:tabs>
      <w:spacing w:before="0" w:line="280" w:lineRule="atLeast"/>
      <w:ind w:left="0" w:firstLine="0"/>
      <w:jc w:val="left"/>
    </w:pPr>
    <w:rPr>
      <w:rFonts w:asciiTheme="minorHAnsi" w:eastAsiaTheme="minorHAnsi" w:hAnsiTheme="minorHAnsi" w:cstheme="minorBidi"/>
      <w:sz w:val="18"/>
      <w:szCs w:val="22"/>
    </w:rPr>
  </w:style>
  <w:style w:type="paragraph" w:styleId="Seznamsodrkami2">
    <w:name w:val="List Bullet 2"/>
    <w:basedOn w:val="Normln"/>
    <w:uiPriority w:val="6"/>
    <w:semiHidden/>
    <w:unhideWhenUsed/>
    <w:qFormat/>
    <w:rsid w:val="00BC5A43"/>
    <w:pPr>
      <w:numPr>
        <w:ilvl w:val="1"/>
        <w:numId w:val="58"/>
      </w:numPr>
      <w:tabs>
        <w:tab w:val="clear" w:pos="850"/>
      </w:tabs>
      <w:spacing w:before="0" w:line="280" w:lineRule="atLeast"/>
      <w:ind w:left="0" w:firstLine="0"/>
      <w:jc w:val="left"/>
    </w:pPr>
    <w:rPr>
      <w:rFonts w:asciiTheme="minorHAnsi" w:eastAsiaTheme="minorHAnsi" w:hAnsiTheme="minorHAnsi" w:cstheme="minorBidi"/>
      <w:noProof/>
      <w:sz w:val="18"/>
      <w:szCs w:val="22"/>
    </w:rPr>
  </w:style>
  <w:style w:type="paragraph" w:styleId="Seznamsodrkami3">
    <w:name w:val="List Bullet 3"/>
    <w:basedOn w:val="Normln"/>
    <w:uiPriority w:val="6"/>
    <w:semiHidden/>
    <w:unhideWhenUsed/>
    <w:qFormat/>
    <w:rsid w:val="00BC5A43"/>
    <w:pPr>
      <w:numPr>
        <w:ilvl w:val="2"/>
        <w:numId w:val="58"/>
      </w:numPr>
      <w:tabs>
        <w:tab w:val="clear" w:pos="1275"/>
      </w:tabs>
      <w:spacing w:before="0" w:line="280" w:lineRule="atLeast"/>
      <w:ind w:left="0" w:firstLine="0"/>
      <w:jc w:val="left"/>
    </w:pPr>
    <w:rPr>
      <w:rFonts w:asciiTheme="minorHAnsi" w:eastAsiaTheme="minorHAnsi" w:hAnsiTheme="minorHAnsi" w:cstheme="minorBidi"/>
      <w:sz w:val="18"/>
      <w:szCs w:val="22"/>
    </w:rPr>
  </w:style>
  <w:style w:type="paragraph" w:styleId="Seznamsodrkami4">
    <w:name w:val="List Bullet 4"/>
    <w:basedOn w:val="Normln"/>
    <w:uiPriority w:val="6"/>
    <w:semiHidden/>
    <w:unhideWhenUsed/>
    <w:qFormat/>
    <w:rsid w:val="00BC5A43"/>
    <w:pPr>
      <w:numPr>
        <w:ilvl w:val="3"/>
        <w:numId w:val="58"/>
      </w:numPr>
      <w:tabs>
        <w:tab w:val="clear" w:pos="1700"/>
      </w:tabs>
      <w:spacing w:before="0" w:line="280" w:lineRule="atLeast"/>
      <w:ind w:left="0" w:firstLine="0"/>
      <w:jc w:val="left"/>
    </w:pPr>
    <w:rPr>
      <w:rFonts w:asciiTheme="minorHAnsi" w:eastAsiaTheme="minorHAnsi" w:hAnsiTheme="minorHAnsi" w:cstheme="minorBidi"/>
      <w:sz w:val="18"/>
      <w:szCs w:val="22"/>
    </w:rPr>
  </w:style>
  <w:style w:type="paragraph" w:styleId="Seznamsodrkami5">
    <w:name w:val="List Bullet 5"/>
    <w:basedOn w:val="Normln"/>
    <w:uiPriority w:val="6"/>
    <w:semiHidden/>
    <w:unhideWhenUsed/>
    <w:qFormat/>
    <w:rsid w:val="00BC5A43"/>
    <w:pPr>
      <w:numPr>
        <w:ilvl w:val="4"/>
        <w:numId w:val="58"/>
      </w:numPr>
      <w:tabs>
        <w:tab w:val="clear" w:pos="2125"/>
      </w:tabs>
      <w:spacing w:before="0" w:line="280" w:lineRule="atLeast"/>
      <w:ind w:left="0" w:firstLine="0"/>
      <w:jc w:val="left"/>
    </w:pPr>
    <w:rPr>
      <w:rFonts w:asciiTheme="minorHAnsi" w:eastAsiaTheme="minorHAnsi" w:hAnsiTheme="minorHAnsi" w:cstheme="minorBidi"/>
      <w:sz w:val="18"/>
      <w:szCs w:val="22"/>
    </w:rPr>
  </w:style>
  <w:style w:type="character" w:styleId="Siln">
    <w:name w:val="Strong"/>
    <w:basedOn w:val="Standardnpsmoodstavce"/>
    <w:uiPriority w:val="22"/>
    <w:qFormat/>
    <w:rsid w:val="009360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3820">
      <w:bodyDiv w:val="1"/>
      <w:marLeft w:val="0"/>
      <w:marRight w:val="0"/>
      <w:marTop w:val="0"/>
      <w:marBottom w:val="0"/>
      <w:divBdr>
        <w:top w:val="none" w:sz="0" w:space="0" w:color="auto"/>
        <w:left w:val="none" w:sz="0" w:space="0" w:color="auto"/>
        <w:bottom w:val="none" w:sz="0" w:space="0" w:color="auto"/>
        <w:right w:val="none" w:sz="0" w:space="0" w:color="auto"/>
      </w:divBdr>
    </w:div>
    <w:div w:id="29231601">
      <w:bodyDiv w:val="1"/>
      <w:marLeft w:val="0"/>
      <w:marRight w:val="0"/>
      <w:marTop w:val="0"/>
      <w:marBottom w:val="0"/>
      <w:divBdr>
        <w:top w:val="none" w:sz="0" w:space="0" w:color="auto"/>
        <w:left w:val="none" w:sz="0" w:space="0" w:color="auto"/>
        <w:bottom w:val="none" w:sz="0" w:space="0" w:color="auto"/>
        <w:right w:val="none" w:sz="0" w:space="0" w:color="auto"/>
      </w:divBdr>
    </w:div>
    <w:div w:id="468743664">
      <w:bodyDiv w:val="1"/>
      <w:marLeft w:val="0"/>
      <w:marRight w:val="0"/>
      <w:marTop w:val="0"/>
      <w:marBottom w:val="0"/>
      <w:divBdr>
        <w:top w:val="none" w:sz="0" w:space="0" w:color="auto"/>
        <w:left w:val="none" w:sz="0" w:space="0" w:color="auto"/>
        <w:bottom w:val="none" w:sz="0" w:space="0" w:color="auto"/>
        <w:right w:val="none" w:sz="0" w:space="0" w:color="auto"/>
      </w:divBdr>
    </w:div>
    <w:div w:id="748424788">
      <w:bodyDiv w:val="1"/>
      <w:marLeft w:val="0"/>
      <w:marRight w:val="0"/>
      <w:marTop w:val="0"/>
      <w:marBottom w:val="0"/>
      <w:divBdr>
        <w:top w:val="none" w:sz="0" w:space="0" w:color="auto"/>
        <w:left w:val="none" w:sz="0" w:space="0" w:color="auto"/>
        <w:bottom w:val="none" w:sz="0" w:space="0" w:color="auto"/>
        <w:right w:val="none" w:sz="0" w:space="0" w:color="auto"/>
      </w:divBdr>
    </w:div>
    <w:div w:id="911740618">
      <w:bodyDiv w:val="1"/>
      <w:marLeft w:val="0"/>
      <w:marRight w:val="0"/>
      <w:marTop w:val="0"/>
      <w:marBottom w:val="0"/>
      <w:divBdr>
        <w:top w:val="none" w:sz="0" w:space="0" w:color="auto"/>
        <w:left w:val="none" w:sz="0" w:space="0" w:color="auto"/>
        <w:bottom w:val="none" w:sz="0" w:space="0" w:color="auto"/>
        <w:right w:val="none" w:sz="0" w:space="0" w:color="auto"/>
      </w:divBdr>
    </w:div>
    <w:div w:id="1189636582">
      <w:bodyDiv w:val="1"/>
      <w:marLeft w:val="0"/>
      <w:marRight w:val="0"/>
      <w:marTop w:val="0"/>
      <w:marBottom w:val="0"/>
      <w:divBdr>
        <w:top w:val="none" w:sz="0" w:space="0" w:color="auto"/>
        <w:left w:val="none" w:sz="0" w:space="0" w:color="auto"/>
        <w:bottom w:val="none" w:sz="0" w:space="0" w:color="auto"/>
        <w:right w:val="none" w:sz="0" w:space="0" w:color="auto"/>
      </w:divBdr>
    </w:div>
    <w:div w:id="1331905233">
      <w:bodyDiv w:val="1"/>
      <w:marLeft w:val="0"/>
      <w:marRight w:val="0"/>
      <w:marTop w:val="0"/>
      <w:marBottom w:val="0"/>
      <w:divBdr>
        <w:top w:val="none" w:sz="0" w:space="0" w:color="auto"/>
        <w:left w:val="none" w:sz="0" w:space="0" w:color="auto"/>
        <w:bottom w:val="none" w:sz="0" w:space="0" w:color="auto"/>
        <w:right w:val="none" w:sz="0" w:space="0" w:color="auto"/>
      </w:divBdr>
    </w:div>
    <w:div w:id="1385519147">
      <w:bodyDiv w:val="1"/>
      <w:marLeft w:val="0"/>
      <w:marRight w:val="0"/>
      <w:marTop w:val="0"/>
      <w:marBottom w:val="0"/>
      <w:divBdr>
        <w:top w:val="none" w:sz="0" w:space="0" w:color="auto"/>
        <w:left w:val="none" w:sz="0" w:space="0" w:color="auto"/>
        <w:bottom w:val="none" w:sz="0" w:space="0" w:color="auto"/>
        <w:right w:val="none" w:sz="0" w:space="0" w:color="auto"/>
      </w:divBdr>
      <w:divsChild>
        <w:div w:id="420570064">
          <w:marLeft w:val="0"/>
          <w:marRight w:val="0"/>
          <w:marTop w:val="0"/>
          <w:marBottom w:val="0"/>
          <w:divBdr>
            <w:top w:val="none" w:sz="0" w:space="0" w:color="auto"/>
            <w:left w:val="none" w:sz="0" w:space="0" w:color="auto"/>
            <w:bottom w:val="none" w:sz="0" w:space="0" w:color="auto"/>
            <w:right w:val="none" w:sz="0" w:space="0" w:color="auto"/>
          </w:divBdr>
          <w:divsChild>
            <w:div w:id="1823815968">
              <w:marLeft w:val="0"/>
              <w:marRight w:val="0"/>
              <w:marTop w:val="0"/>
              <w:marBottom w:val="0"/>
              <w:divBdr>
                <w:top w:val="none" w:sz="0" w:space="0" w:color="auto"/>
                <w:left w:val="none" w:sz="0" w:space="0" w:color="auto"/>
                <w:bottom w:val="none" w:sz="0" w:space="0" w:color="auto"/>
                <w:right w:val="none" w:sz="0" w:space="0" w:color="auto"/>
              </w:divBdr>
              <w:divsChild>
                <w:div w:id="1076633778">
                  <w:marLeft w:val="0"/>
                  <w:marRight w:val="0"/>
                  <w:marTop w:val="0"/>
                  <w:marBottom w:val="0"/>
                  <w:divBdr>
                    <w:top w:val="none" w:sz="0" w:space="0" w:color="auto"/>
                    <w:left w:val="none" w:sz="0" w:space="0" w:color="auto"/>
                    <w:bottom w:val="none" w:sz="0" w:space="0" w:color="auto"/>
                    <w:right w:val="none" w:sz="0" w:space="0" w:color="auto"/>
                  </w:divBdr>
                  <w:divsChild>
                    <w:div w:id="519394555">
                      <w:marLeft w:val="0"/>
                      <w:marRight w:val="0"/>
                      <w:marTop w:val="0"/>
                      <w:marBottom w:val="0"/>
                      <w:divBdr>
                        <w:top w:val="none" w:sz="0" w:space="0" w:color="auto"/>
                        <w:left w:val="none" w:sz="0" w:space="0" w:color="auto"/>
                        <w:bottom w:val="none" w:sz="0" w:space="0" w:color="auto"/>
                        <w:right w:val="none" w:sz="0" w:space="0" w:color="auto"/>
                      </w:divBdr>
                      <w:divsChild>
                        <w:div w:id="889196456">
                          <w:marLeft w:val="0"/>
                          <w:marRight w:val="0"/>
                          <w:marTop w:val="0"/>
                          <w:marBottom w:val="0"/>
                          <w:divBdr>
                            <w:top w:val="none" w:sz="0" w:space="0" w:color="auto"/>
                            <w:left w:val="none" w:sz="0" w:space="0" w:color="auto"/>
                            <w:bottom w:val="none" w:sz="0" w:space="0" w:color="auto"/>
                            <w:right w:val="none" w:sz="0" w:space="0" w:color="auto"/>
                          </w:divBdr>
                          <w:divsChild>
                            <w:div w:id="394747115">
                              <w:marLeft w:val="0"/>
                              <w:marRight w:val="0"/>
                              <w:marTop w:val="0"/>
                              <w:marBottom w:val="0"/>
                              <w:divBdr>
                                <w:top w:val="none" w:sz="0" w:space="0" w:color="auto"/>
                                <w:left w:val="none" w:sz="0" w:space="0" w:color="auto"/>
                                <w:bottom w:val="none" w:sz="0" w:space="0" w:color="auto"/>
                                <w:right w:val="none" w:sz="0" w:space="0" w:color="auto"/>
                              </w:divBdr>
                              <w:divsChild>
                                <w:div w:id="1035613949">
                                  <w:marLeft w:val="0"/>
                                  <w:marRight w:val="0"/>
                                  <w:marTop w:val="0"/>
                                  <w:marBottom w:val="0"/>
                                  <w:divBdr>
                                    <w:top w:val="none" w:sz="0" w:space="0" w:color="auto"/>
                                    <w:left w:val="none" w:sz="0" w:space="0" w:color="auto"/>
                                    <w:bottom w:val="none" w:sz="0" w:space="0" w:color="auto"/>
                                    <w:right w:val="none" w:sz="0" w:space="0" w:color="auto"/>
                                  </w:divBdr>
                                  <w:divsChild>
                                    <w:div w:id="233392989">
                                      <w:marLeft w:val="0"/>
                                      <w:marRight w:val="0"/>
                                      <w:marTop w:val="0"/>
                                      <w:marBottom w:val="0"/>
                                      <w:divBdr>
                                        <w:top w:val="none" w:sz="0" w:space="0" w:color="auto"/>
                                        <w:left w:val="none" w:sz="0" w:space="0" w:color="auto"/>
                                        <w:bottom w:val="none" w:sz="0" w:space="0" w:color="auto"/>
                                        <w:right w:val="none" w:sz="0" w:space="0" w:color="auto"/>
                                      </w:divBdr>
                                      <w:divsChild>
                                        <w:div w:id="1369140255">
                                          <w:marLeft w:val="0"/>
                                          <w:marRight w:val="0"/>
                                          <w:marTop w:val="0"/>
                                          <w:marBottom w:val="0"/>
                                          <w:divBdr>
                                            <w:top w:val="none" w:sz="0" w:space="0" w:color="auto"/>
                                            <w:left w:val="none" w:sz="0" w:space="0" w:color="auto"/>
                                            <w:bottom w:val="none" w:sz="0" w:space="0" w:color="auto"/>
                                            <w:right w:val="none" w:sz="0" w:space="0" w:color="auto"/>
                                          </w:divBdr>
                                          <w:divsChild>
                                            <w:div w:id="1338849543">
                                              <w:marLeft w:val="0"/>
                                              <w:marRight w:val="0"/>
                                              <w:marTop w:val="0"/>
                                              <w:marBottom w:val="0"/>
                                              <w:divBdr>
                                                <w:top w:val="none" w:sz="0" w:space="0" w:color="auto"/>
                                                <w:left w:val="none" w:sz="0" w:space="0" w:color="auto"/>
                                                <w:bottom w:val="none" w:sz="0" w:space="0" w:color="auto"/>
                                                <w:right w:val="none" w:sz="0" w:space="0" w:color="auto"/>
                                              </w:divBdr>
                                              <w:divsChild>
                                                <w:div w:id="871961476">
                                                  <w:marLeft w:val="0"/>
                                                  <w:marRight w:val="0"/>
                                                  <w:marTop w:val="0"/>
                                                  <w:marBottom w:val="0"/>
                                                  <w:divBdr>
                                                    <w:top w:val="none" w:sz="0" w:space="0" w:color="auto"/>
                                                    <w:left w:val="none" w:sz="0" w:space="0" w:color="auto"/>
                                                    <w:bottom w:val="none" w:sz="0" w:space="0" w:color="auto"/>
                                                    <w:right w:val="none" w:sz="0" w:space="0" w:color="auto"/>
                                                  </w:divBdr>
                                                  <w:divsChild>
                                                    <w:div w:id="1895315948">
                                                      <w:marLeft w:val="0"/>
                                                      <w:marRight w:val="0"/>
                                                      <w:marTop w:val="0"/>
                                                      <w:marBottom w:val="0"/>
                                                      <w:divBdr>
                                                        <w:top w:val="none" w:sz="0" w:space="0" w:color="auto"/>
                                                        <w:left w:val="none" w:sz="0" w:space="0" w:color="auto"/>
                                                        <w:bottom w:val="none" w:sz="0" w:space="0" w:color="auto"/>
                                                        <w:right w:val="none" w:sz="0" w:space="0" w:color="auto"/>
                                                      </w:divBdr>
                                                      <w:divsChild>
                                                        <w:div w:id="1374962238">
                                                          <w:marLeft w:val="0"/>
                                                          <w:marRight w:val="0"/>
                                                          <w:marTop w:val="0"/>
                                                          <w:marBottom w:val="0"/>
                                                          <w:divBdr>
                                                            <w:top w:val="none" w:sz="0" w:space="0" w:color="auto"/>
                                                            <w:left w:val="none" w:sz="0" w:space="0" w:color="auto"/>
                                                            <w:bottom w:val="none" w:sz="0" w:space="0" w:color="auto"/>
                                                            <w:right w:val="none" w:sz="0" w:space="0" w:color="auto"/>
                                                          </w:divBdr>
                                                          <w:divsChild>
                                                            <w:div w:id="210847691">
                                                              <w:marLeft w:val="0"/>
                                                              <w:marRight w:val="0"/>
                                                              <w:marTop w:val="0"/>
                                                              <w:marBottom w:val="0"/>
                                                              <w:divBdr>
                                                                <w:top w:val="none" w:sz="0" w:space="0" w:color="auto"/>
                                                                <w:left w:val="none" w:sz="0" w:space="0" w:color="auto"/>
                                                                <w:bottom w:val="none" w:sz="0" w:space="0" w:color="auto"/>
                                                                <w:right w:val="none" w:sz="0" w:space="0" w:color="auto"/>
                                                              </w:divBdr>
                                                              <w:divsChild>
                                                                <w:div w:id="1207260119">
                                                                  <w:marLeft w:val="0"/>
                                                                  <w:marRight w:val="0"/>
                                                                  <w:marTop w:val="0"/>
                                                                  <w:marBottom w:val="0"/>
                                                                  <w:divBdr>
                                                                    <w:top w:val="none" w:sz="0" w:space="0" w:color="auto"/>
                                                                    <w:left w:val="none" w:sz="0" w:space="0" w:color="auto"/>
                                                                    <w:bottom w:val="none" w:sz="0" w:space="0" w:color="auto"/>
                                                                    <w:right w:val="none" w:sz="0" w:space="0" w:color="auto"/>
                                                                  </w:divBdr>
                                                                  <w:divsChild>
                                                                    <w:div w:id="8810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3555273">
      <w:bodyDiv w:val="1"/>
      <w:marLeft w:val="0"/>
      <w:marRight w:val="0"/>
      <w:marTop w:val="0"/>
      <w:marBottom w:val="0"/>
      <w:divBdr>
        <w:top w:val="none" w:sz="0" w:space="0" w:color="auto"/>
        <w:left w:val="none" w:sz="0" w:space="0" w:color="auto"/>
        <w:bottom w:val="none" w:sz="0" w:space="0" w:color="auto"/>
        <w:right w:val="none" w:sz="0" w:space="0" w:color="auto"/>
      </w:divBdr>
    </w:div>
    <w:div w:id="1458640421">
      <w:bodyDiv w:val="1"/>
      <w:marLeft w:val="0"/>
      <w:marRight w:val="0"/>
      <w:marTop w:val="0"/>
      <w:marBottom w:val="0"/>
      <w:divBdr>
        <w:top w:val="none" w:sz="0" w:space="0" w:color="auto"/>
        <w:left w:val="none" w:sz="0" w:space="0" w:color="auto"/>
        <w:bottom w:val="none" w:sz="0" w:space="0" w:color="auto"/>
        <w:right w:val="none" w:sz="0" w:space="0" w:color="auto"/>
      </w:divBdr>
    </w:div>
    <w:div w:id="2007321329">
      <w:bodyDiv w:val="1"/>
      <w:marLeft w:val="0"/>
      <w:marRight w:val="0"/>
      <w:marTop w:val="0"/>
      <w:marBottom w:val="0"/>
      <w:divBdr>
        <w:top w:val="none" w:sz="0" w:space="0" w:color="auto"/>
        <w:left w:val="none" w:sz="0" w:space="0" w:color="auto"/>
        <w:bottom w:val="none" w:sz="0" w:space="0" w:color="auto"/>
        <w:right w:val="none" w:sz="0" w:space="0" w:color="auto"/>
      </w:divBdr>
    </w:div>
    <w:div w:id="208086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hajek@stredoceskaknihovna.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telierakorat@gmail.com"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0E29B3-7AC6-4CE7-9134-45CC916F31EF}">
  <we:reference id="wa200007740" version="1.0.3.0" store="en-US" storeType="OMEX"/>
  <we:alternateReferences>
    <we:reference id="wa200007740" version="1.0.3.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638D-3551-4D7B-8C34-80BC4B5D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21632</Words>
  <Characters>127632</Characters>
  <Application>Microsoft Office Word</Application>
  <DocSecurity>0</DocSecurity>
  <Lines>1063</Lines>
  <Paragraphs>297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Kulhánková Kamila</dc:creator>
  <cp:lastModifiedBy>Iva Dubecká</cp:lastModifiedBy>
  <cp:revision>13</cp:revision>
  <cp:lastPrinted>2026-05-11T10:31:00Z</cp:lastPrinted>
  <dcterms:created xsi:type="dcterms:W3CDTF">2026-04-12T12:50:00Z</dcterms:created>
  <dcterms:modified xsi:type="dcterms:W3CDTF">2026-05-14T06:34:00Z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2026-04-07T08:16:02Z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b8f97f96-b81f-48db-9649-c5d3db38b57e</vt:lpwstr>
  </property>
  <property fmtid="{D5CDD505-2E9C-101B-9397-08002B2CF9AE}" pid="8" name="MSIP_Label_f15a8442-68f3-4087-8f05-d564bed44e92_ContentBits">
    <vt:lpwstr>0</vt:lpwstr>
  </property>
  <property fmtid="{D5CDD505-2E9C-101B-9397-08002B2CF9AE}" pid="9" name="MSIP_Label_f15a8442-68f3-4087-8f05-d564bed44e92_Tag">
    <vt:lpwstr>10, 3, 0, 1</vt:lpwstr>
  </property>
</Properties>
</file>