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4D2E" w14:textId="3F6F88F7" w:rsidR="00A2272F" w:rsidRPr="00106A7B" w:rsidRDefault="00A2272F" w:rsidP="00106A7B">
      <w:pPr>
        <w:pStyle w:val="Nadpis1"/>
        <w:rPr>
          <w:rFonts w:ascii="Ebrima" w:hAnsi="Ebrima"/>
          <w:b w:val="0"/>
          <w:bCs w:val="0"/>
          <w:sz w:val="28"/>
          <w:szCs w:val="28"/>
        </w:rPr>
      </w:pPr>
      <w:r w:rsidRPr="00106A7B">
        <w:rPr>
          <w:rFonts w:ascii="Ebrima" w:hAnsi="Ebrima"/>
          <w:bCs w:val="0"/>
          <w:sz w:val="28"/>
          <w:szCs w:val="28"/>
        </w:rPr>
        <w:t xml:space="preserve">smlouva </w:t>
      </w:r>
      <w:r w:rsidR="00DB1E54" w:rsidRPr="00106A7B">
        <w:rPr>
          <w:rFonts w:ascii="Ebrima" w:hAnsi="Ebrima"/>
          <w:bCs w:val="0"/>
          <w:sz w:val="28"/>
          <w:szCs w:val="28"/>
        </w:rPr>
        <w:t xml:space="preserve">O </w:t>
      </w:r>
      <w:r w:rsidR="00B854E9">
        <w:rPr>
          <w:rFonts w:ascii="Ebrima" w:hAnsi="Ebrima"/>
          <w:bCs w:val="0"/>
          <w:sz w:val="28"/>
          <w:szCs w:val="28"/>
        </w:rPr>
        <w:t xml:space="preserve">POSKYTNUTÍ </w:t>
      </w:r>
      <w:r w:rsidR="00897237">
        <w:rPr>
          <w:rFonts w:ascii="Ebrima" w:hAnsi="Ebrima"/>
          <w:bCs w:val="0"/>
          <w:sz w:val="28"/>
          <w:szCs w:val="28"/>
        </w:rPr>
        <w:t>odběrného</w:t>
      </w:r>
      <w:r w:rsidR="00B854E9">
        <w:rPr>
          <w:rFonts w:ascii="Ebrima" w:hAnsi="Ebrima"/>
          <w:bCs w:val="0"/>
          <w:sz w:val="28"/>
          <w:szCs w:val="28"/>
        </w:rPr>
        <w:t xml:space="preserve"> MÍSTA pro připojení </w:t>
      </w:r>
      <w:r w:rsidR="00897237">
        <w:rPr>
          <w:rFonts w:ascii="Ebrima" w:hAnsi="Ebrima"/>
          <w:bCs w:val="0"/>
          <w:sz w:val="28"/>
          <w:szCs w:val="28"/>
        </w:rPr>
        <w:t>FVE</w:t>
      </w:r>
    </w:p>
    <w:p w14:paraId="79A5F7D7" w14:textId="77777777" w:rsidR="00A2272F" w:rsidRPr="00106A7B" w:rsidRDefault="00A2272F" w:rsidP="00106A7B">
      <w:pPr>
        <w:pStyle w:val="Nadpis2"/>
        <w:spacing w:before="0" w:after="0"/>
        <w:jc w:val="both"/>
        <w:rPr>
          <w:rFonts w:ascii="Ebrima" w:hAnsi="Ebrima"/>
          <w:b w:val="0"/>
          <w:bCs w:val="0"/>
          <w:i w:val="0"/>
          <w:iCs w:val="0"/>
          <w:sz w:val="20"/>
          <w:szCs w:val="20"/>
        </w:rPr>
      </w:pPr>
    </w:p>
    <w:p w14:paraId="4F467963" w14:textId="77777777" w:rsidR="00EA4F6F" w:rsidRDefault="00EA4F6F" w:rsidP="00106A7B">
      <w:pPr>
        <w:rPr>
          <w:rFonts w:ascii="Ebrima" w:hAnsi="Ebrima"/>
          <w:sz w:val="20"/>
          <w:szCs w:val="20"/>
        </w:rPr>
      </w:pPr>
    </w:p>
    <w:p w14:paraId="69E3D904" w14:textId="77777777" w:rsidR="00493465" w:rsidRPr="00106A7B" w:rsidRDefault="00493465" w:rsidP="00106A7B">
      <w:pPr>
        <w:rPr>
          <w:rFonts w:ascii="Ebrima" w:hAnsi="Ebrima"/>
          <w:sz w:val="20"/>
          <w:szCs w:val="20"/>
        </w:rPr>
      </w:pPr>
    </w:p>
    <w:p w14:paraId="090D0BEC" w14:textId="77777777" w:rsidR="006D2CC1" w:rsidRPr="00106A7B" w:rsidRDefault="006D2CC1" w:rsidP="006D2CC1">
      <w:pPr>
        <w:pStyle w:val="DSAodstavec"/>
        <w:spacing w:after="0" w:line="240" w:lineRule="auto"/>
        <w:ind w:left="0" w:firstLine="0"/>
        <w:rPr>
          <w:b/>
          <w:bCs/>
          <w:szCs w:val="20"/>
        </w:rPr>
      </w:pPr>
      <w:r>
        <w:rPr>
          <w:b/>
          <w:bCs/>
        </w:rPr>
        <w:t>Město Jindřichův Hradec</w:t>
      </w:r>
    </w:p>
    <w:p w14:paraId="548F1B00" w14:textId="77777777" w:rsidR="006D2CC1" w:rsidRDefault="006D2CC1" w:rsidP="006D2CC1">
      <w:pPr>
        <w:pStyle w:val="DSAodstavec"/>
        <w:ind w:left="0" w:firstLine="0"/>
        <w:rPr>
          <w:szCs w:val="20"/>
        </w:rPr>
      </w:pPr>
      <w:r w:rsidRPr="00106A7B">
        <w:rPr>
          <w:szCs w:val="20"/>
        </w:rPr>
        <w:t>IČO:</w:t>
      </w:r>
      <w:r>
        <w:rPr>
          <w:szCs w:val="20"/>
        </w:rPr>
        <w:t xml:space="preserve"> </w:t>
      </w:r>
      <w:r>
        <w:t>00246875,</w:t>
      </w:r>
    </w:p>
    <w:p w14:paraId="404C6CF0" w14:textId="77777777" w:rsidR="00460503" w:rsidRDefault="006D2CC1" w:rsidP="006D2CC1">
      <w:pPr>
        <w:pStyle w:val="DSAodstavec"/>
        <w:spacing w:after="0" w:line="240" w:lineRule="auto"/>
        <w:ind w:left="0" w:firstLine="0"/>
        <w:rPr>
          <w:szCs w:val="20"/>
          <w:shd w:val="clear" w:color="auto" w:fill="FFFFFF"/>
        </w:rPr>
      </w:pPr>
      <w:r w:rsidRPr="00106A7B">
        <w:rPr>
          <w:szCs w:val="20"/>
        </w:rPr>
        <w:t xml:space="preserve">se sídlem: </w:t>
      </w:r>
      <w:r>
        <w:rPr>
          <w:szCs w:val="20"/>
          <w:shd w:val="clear" w:color="auto" w:fill="FFFFFF"/>
        </w:rPr>
        <w:t>Kláštěrská135/II, 377 01 Jindřichův Hradec</w:t>
      </w:r>
      <w:r w:rsidR="00460503">
        <w:rPr>
          <w:szCs w:val="20"/>
          <w:shd w:val="clear" w:color="auto" w:fill="FFFFFF"/>
        </w:rPr>
        <w:t>,</w:t>
      </w:r>
    </w:p>
    <w:p w14:paraId="110BA6AB" w14:textId="679BD9EC" w:rsidR="006D2CC1" w:rsidRPr="00106A7B" w:rsidRDefault="00460503" w:rsidP="006D2CC1">
      <w:pPr>
        <w:pStyle w:val="DSAodstavec"/>
        <w:spacing w:after="0" w:line="240" w:lineRule="auto"/>
        <w:ind w:left="0" w:firstLine="0"/>
        <w:rPr>
          <w:szCs w:val="20"/>
          <w:shd w:val="clear" w:color="auto" w:fill="FFFFFF"/>
        </w:rPr>
      </w:pPr>
      <w:r>
        <w:rPr>
          <w:szCs w:val="20"/>
          <w:shd w:val="clear" w:color="auto" w:fill="FFFFFF"/>
        </w:rPr>
        <w:t xml:space="preserve">zastoupeno </w:t>
      </w:r>
      <w:r w:rsidR="000013F3" w:rsidRPr="000013F3">
        <w:rPr>
          <w:szCs w:val="20"/>
          <w:lang w:eastAsia="en-GB"/>
        </w:rPr>
        <w:t>Mgr. Ing. Michal</w:t>
      </w:r>
      <w:r w:rsidR="000013F3">
        <w:rPr>
          <w:szCs w:val="20"/>
          <w:lang w:eastAsia="en-GB"/>
        </w:rPr>
        <w:t>em</w:t>
      </w:r>
      <w:r w:rsidR="000013F3" w:rsidRPr="000013F3">
        <w:rPr>
          <w:szCs w:val="20"/>
          <w:lang w:eastAsia="en-GB"/>
        </w:rPr>
        <w:t xml:space="preserve"> Kozár</w:t>
      </w:r>
      <w:r w:rsidR="000013F3">
        <w:rPr>
          <w:szCs w:val="20"/>
          <w:lang w:eastAsia="en-GB"/>
        </w:rPr>
        <w:t>em</w:t>
      </w:r>
      <w:r w:rsidR="000013F3" w:rsidRPr="000013F3">
        <w:rPr>
          <w:szCs w:val="20"/>
          <w:lang w:eastAsia="en-GB"/>
        </w:rPr>
        <w:t>, MBA</w:t>
      </w:r>
      <w:r w:rsidR="000013F3">
        <w:rPr>
          <w:szCs w:val="20"/>
        </w:rPr>
        <w:t>,</w:t>
      </w:r>
      <w:r w:rsidR="000013F3" w:rsidRPr="000013F3">
        <w:rPr>
          <w:szCs w:val="20"/>
        </w:rPr>
        <w:t xml:space="preserve"> starost</w:t>
      </w:r>
      <w:r w:rsidR="000013F3">
        <w:rPr>
          <w:szCs w:val="20"/>
        </w:rPr>
        <w:t>ou</w:t>
      </w:r>
    </w:p>
    <w:p w14:paraId="0705B588" w14:textId="77777777" w:rsidR="006D2CC1" w:rsidRPr="00106A7B" w:rsidRDefault="006D2CC1" w:rsidP="006D2CC1">
      <w:pPr>
        <w:pStyle w:val="DSAodstavec"/>
        <w:spacing w:after="0" w:line="240" w:lineRule="auto"/>
        <w:ind w:left="0" w:firstLine="0"/>
        <w:rPr>
          <w:szCs w:val="20"/>
        </w:rPr>
      </w:pPr>
    </w:p>
    <w:p w14:paraId="0111D9DB" w14:textId="77777777" w:rsidR="006D2CC1" w:rsidRPr="00106A7B" w:rsidRDefault="006D2CC1" w:rsidP="006D2CC1">
      <w:pPr>
        <w:jc w:val="both"/>
        <w:rPr>
          <w:rFonts w:ascii="Ebrima" w:hAnsi="Ebrima" w:cs="Calibri"/>
          <w:color w:val="000000"/>
          <w:sz w:val="20"/>
          <w:szCs w:val="20"/>
        </w:rPr>
      </w:pPr>
      <w:r w:rsidRPr="00106A7B">
        <w:rPr>
          <w:rFonts w:ascii="Ebrima" w:hAnsi="Ebrima" w:cs="Calibri"/>
          <w:color w:val="000000"/>
          <w:sz w:val="20"/>
          <w:szCs w:val="20"/>
        </w:rPr>
        <w:t>(dále jen „</w:t>
      </w:r>
      <w:r>
        <w:rPr>
          <w:rFonts w:ascii="Ebrima" w:hAnsi="Ebrima" w:cs="Calibri"/>
          <w:b/>
          <w:bCs/>
          <w:color w:val="000000"/>
          <w:sz w:val="20"/>
          <w:szCs w:val="20"/>
        </w:rPr>
        <w:t>Město</w:t>
      </w:r>
      <w:r w:rsidRPr="00106A7B">
        <w:rPr>
          <w:rFonts w:ascii="Ebrima" w:hAnsi="Ebrima" w:cs="Calibri"/>
          <w:color w:val="000000"/>
          <w:sz w:val="20"/>
          <w:szCs w:val="20"/>
        </w:rPr>
        <w:t xml:space="preserve">“ na straně </w:t>
      </w:r>
      <w:r>
        <w:rPr>
          <w:rFonts w:ascii="Ebrima" w:hAnsi="Ebrima" w:cs="Calibri"/>
          <w:color w:val="000000"/>
          <w:sz w:val="20"/>
          <w:szCs w:val="20"/>
        </w:rPr>
        <w:t>jedné</w:t>
      </w:r>
      <w:r w:rsidRPr="00106A7B">
        <w:rPr>
          <w:rFonts w:ascii="Ebrima" w:hAnsi="Ebrima" w:cs="Calibri"/>
          <w:color w:val="000000"/>
          <w:sz w:val="20"/>
          <w:szCs w:val="20"/>
        </w:rPr>
        <w:t>)</w:t>
      </w:r>
    </w:p>
    <w:p w14:paraId="668658A9" w14:textId="77777777" w:rsidR="006D2CC1" w:rsidRDefault="006D2CC1" w:rsidP="00595843">
      <w:pPr>
        <w:pStyle w:val="DSAodstavec"/>
        <w:spacing w:after="0" w:line="240" w:lineRule="auto"/>
        <w:ind w:left="0" w:firstLine="0"/>
        <w:rPr>
          <w:b/>
          <w:bCs/>
          <w:szCs w:val="20"/>
        </w:rPr>
      </w:pPr>
    </w:p>
    <w:p w14:paraId="6A1B7A79" w14:textId="29EF4187" w:rsidR="006D2CC1" w:rsidRPr="006D2CC1" w:rsidRDefault="006D2CC1" w:rsidP="00595843">
      <w:pPr>
        <w:pStyle w:val="DSAodstavec"/>
        <w:spacing w:after="0" w:line="240" w:lineRule="auto"/>
        <w:ind w:left="0" w:firstLine="0"/>
        <w:rPr>
          <w:szCs w:val="20"/>
        </w:rPr>
      </w:pPr>
      <w:r w:rsidRPr="006D2CC1">
        <w:rPr>
          <w:szCs w:val="20"/>
        </w:rPr>
        <w:t>a</w:t>
      </w:r>
    </w:p>
    <w:p w14:paraId="31724D52" w14:textId="77777777" w:rsidR="006D2CC1" w:rsidRDefault="006D2CC1" w:rsidP="00595843">
      <w:pPr>
        <w:pStyle w:val="DSAodstavec"/>
        <w:spacing w:after="0" w:line="240" w:lineRule="auto"/>
        <w:ind w:left="0" w:firstLine="0"/>
        <w:rPr>
          <w:b/>
          <w:bCs/>
          <w:szCs w:val="20"/>
        </w:rPr>
      </w:pPr>
    </w:p>
    <w:p w14:paraId="775471D9" w14:textId="3B36694C" w:rsidR="007007D3" w:rsidRPr="00106A7B" w:rsidRDefault="003203FC" w:rsidP="00595843">
      <w:pPr>
        <w:pStyle w:val="DSAodstavec"/>
        <w:spacing w:after="0" w:line="240" w:lineRule="auto"/>
        <w:ind w:left="0" w:firstLine="0"/>
        <w:rPr>
          <w:b/>
          <w:bCs/>
          <w:szCs w:val="20"/>
        </w:rPr>
      </w:pPr>
      <w:r>
        <w:rPr>
          <w:b/>
          <w:bCs/>
          <w:szCs w:val="20"/>
        </w:rPr>
        <w:t xml:space="preserve">Mateřská škola, Základní škola a Praktická škola, Jindřichův Hradec, Jarošovská 1125/II </w:t>
      </w:r>
    </w:p>
    <w:p w14:paraId="52AE0553" w14:textId="0B81E6B4" w:rsidR="003203FC" w:rsidRDefault="003203FC" w:rsidP="003203FC">
      <w:pPr>
        <w:pStyle w:val="DSAodstavec"/>
        <w:ind w:hanging="720"/>
        <w:rPr>
          <w:szCs w:val="20"/>
          <w:shd w:val="clear" w:color="auto" w:fill="FFFFFF"/>
        </w:rPr>
      </w:pPr>
      <w:r w:rsidRPr="00106A7B">
        <w:rPr>
          <w:szCs w:val="20"/>
          <w:shd w:val="clear" w:color="auto" w:fill="FFFFFF"/>
        </w:rPr>
        <w:t>IČO:</w:t>
      </w:r>
      <w:r>
        <w:rPr>
          <w:szCs w:val="20"/>
          <w:shd w:val="clear" w:color="auto" w:fill="FFFFFF"/>
        </w:rPr>
        <w:t xml:space="preserve"> 60816848</w:t>
      </w:r>
    </w:p>
    <w:p w14:paraId="120F8C0A" w14:textId="1FA706F9" w:rsidR="007007D3" w:rsidRDefault="007007D3" w:rsidP="003203FC">
      <w:pPr>
        <w:pStyle w:val="DSAodstavec"/>
        <w:ind w:hanging="720"/>
        <w:rPr>
          <w:szCs w:val="20"/>
          <w:shd w:val="clear" w:color="auto" w:fill="FFFFFF"/>
        </w:rPr>
      </w:pPr>
      <w:r w:rsidRPr="00106A7B">
        <w:rPr>
          <w:szCs w:val="20"/>
        </w:rPr>
        <w:t>se sídlem</w:t>
      </w:r>
      <w:r w:rsidR="00F84AA7" w:rsidRPr="00106A7B">
        <w:rPr>
          <w:szCs w:val="20"/>
        </w:rPr>
        <w:t>:</w:t>
      </w:r>
      <w:r w:rsidR="00EA4F6F" w:rsidRPr="00106A7B">
        <w:rPr>
          <w:szCs w:val="20"/>
        </w:rPr>
        <w:t xml:space="preserve"> </w:t>
      </w:r>
      <w:r w:rsidR="003203FC">
        <w:rPr>
          <w:szCs w:val="20"/>
          <w:shd w:val="clear" w:color="auto" w:fill="FFFFFF"/>
        </w:rPr>
        <w:t xml:space="preserve">Jarošovská 1125, Jindřichův Hradec II, 377 01 Jindřichův Hradec  </w:t>
      </w:r>
    </w:p>
    <w:p w14:paraId="50DB46A5" w14:textId="2CA19FBB" w:rsidR="00460503" w:rsidRPr="00106A7B" w:rsidRDefault="00460503" w:rsidP="003203FC">
      <w:pPr>
        <w:pStyle w:val="DSAodstavec"/>
        <w:ind w:hanging="720"/>
        <w:rPr>
          <w:szCs w:val="20"/>
          <w:shd w:val="clear" w:color="auto" w:fill="FFFFFF"/>
        </w:rPr>
      </w:pPr>
      <w:r>
        <w:rPr>
          <w:szCs w:val="20"/>
        </w:rPr>
        <w:t xml:space="preserve">zastoupená </w:t>
      </w:r>
      <w:r w:rsidR="000013F3" w:rsidRPr="000013F3">
        <w:rPr>
          <w:szCs w:val="20"/>
        </w:rPr>
        <w:t xml:space="preserve">Mgr.  </w:t>
      </w:r>
      <w:r w:rsidR="000013F3">
        <w:rPr>
          <w:szCs w:val="20"/>
        </w:rPr>
        <w:t xml:space="preserve">Petrem </w:t>
      </w:r>
      <w:r w:rsidR="000013F3" w:rsidRPr="000013F3">
        <w:rPr>
          <w:szCs w:val="20"/>
        </w:rPr>
        <w:t>Kubeš</w:t>
      </w:r>
      <w:r w:rsidR="000013F3">
        <w:rPr>
          <w:szCs w:val="20"/>
        </w:rPr>
        <w:t>em,</w:t>
      </w:r>
      <w:r w:rsidR="000013F3" w:rsidRPr="000013F3">
        <w:rPr>
          <w:szCs w:val="20"/>
        </w:rPr>
        <w:t> </w:t>
      </w:r>
      <w:r w:rsidR="000013F3">
        <w:rPr>
          <w:szCs w:val="20"/>
        </w:rPr>
        <w:t>ředitelem</w:t>
      </w:r>
    </w:p>
    <w:p w14:paraId="0A055407" w14:textId="77777777" w:rsidR="00BD2B98" w:rsidRPr="00106A7B" w:rsidRDefault="00BD2B98" w:rsidP="00106A7B">
      <w:pPr>
        <w:pStyle w:val="DSAodstavec"/>
        <w:spacing w:after="0" w:line="240" w:lineRule="auto"/>
        <w:ind w:left="0" w:firstLine="0"/>
        <w:rPr>
          <w:szCs w:val="20"/>
        </w:rPr>
      </w:pPr>
    </w:p>
    <w:p w14:paraId="0125BE17" w14:textId="51F14773" w:rsidR="00A2272F" w:rsidRPr="006D2CC1" w:rsidRDefault="00451E05" w:rsidP="006D2CC1">
      <w:pPr>
        <w:pStyle w:val="DSAodstavec"/>
        <w:spacing w:after="0" w:line="240" w:lineRule="auto"/>
        <w:ind w:left="0" w:firstLine="0"/>
        <w:rPr>
          <w:szCs w:val="20"/>
        </w:rPr>
      </w:pPr>
      <w:r w:rsidRPr="00106A7B">
        <w:rPr>
          <w:szCs w:val="20"/>
        </w:rPr>
        <w:t>(</w:t>
      </w:r>
      <w:r w:rsidR="00A2272F" w:rsidRPr="00106A7B">
        <w:rPr>
          <w:szCs w:val="20"/>
        </w:rPr>
        <w:t>dále jen „</w:t>
      </w:r>
      <w:r w:rsidR="00A461F4">
        <w:rPr>
          <w:b/>
          <w:bCs/>
          <w:szCs w:val="20"/>
        </w:rPr>
        <w:t>Příspěvková organizace</w:t>
      </w:r>
      <w:r w:rsidR="00A2272F" w:rsidRPr="00106A7B">
        <w:rPr>
          <w:szCs w:val="20"/>
        </w:rPr>
        <w:t xml:space="preserve">“ na straně </w:t>
      </w:r>
      <w:r w:rsidR="006D2CC1">
        <w:rPr>
          <w:szCs w:val="20"/>
        </w:rPr>
        <w:t>druhé</w:t>
      </w:r>
      <w:r w:rsidRPr="00106A7B">
        <w:rPr>
          <w:szCs w:val="20"/>
        </w:rPr>
        <w:t>)</w:t>
      </w:r>
    </w:p>
    <w:p w14:paraId="174712F0" w14:textId="77777777" w:rsidR="00BD2B98" w:rsidRPr="00106A7B" w:rsidRDefault="00BD2B98" w:rsidP="00106A7B">
      <w:pPr>
        <w:jc w:val="both"/>
        <w:rPr>
          <w:rFonts w:ascii="Ebrima" w:hAnsi="Ebrima" w:cs="Calibri"/>
          <w:color w:val="000000"/>
          <w:sz w:val="20"/>
          <w:szCs w:val="20"/>
        </w:rPr>
      </w:pPr>
    </w:p>
    <w:p w14:paraId="7AA45231" w14:textId="77777777" w:rsidR="00493465" w:rsidRDefault="00493465" w:rsidP="00106A7B">
      <w:pPr>
        <w:jc w:val="both"/>
        <w:rPr>
          <w:rFonts w:ascii="Ebrima" w:hAnsi="Ebrima" w:cs="Calibri"/>
          <w:color w:val="000000"/>
          <w:sz w:val="20"/>
          <w:szCs w:val="20"/>
        </w:rPr>
      </w:pPr>
    </w:p>
    <w:p w14:paraId="62EAA6A2" w14:textId="5834BF86" w:rsidR="00BD2B98" w:rsidRPr="00106A7B" w:rsidRDefault="00BD2B98" w:rsidP="00106A7B">
      <w:pPr>
        <w:jc w:val="both"/>
        <w:rPr>
          <w:rFonts w:ascii="Ebrima" w:hAnsi="Ebrima" w:cs="Calibri"/>
          <w:color w:val="000000"/>
          <w:sz w:val="20"/>
          <w:szCs w:val="20"/>
        </w:rPr>
      </w:pPr>
      <w:r w:rsidRPr="00106A7B">
        <w:rPr>
          <w:rFonts w:ascii="Ebrima" w:hAnsi="Ebrima" w:cs="Calibri"/>
          <w:color w:val="000000"/>
          <w:sz w:val="20"/>
          <w:szCs w:val="20"/>
        </w:rPr>
        <w:t>(</w:t>
      </w:r>
      <w:r w:rsidR="006D2CC1">
        <w:rPr>
          <w:rFonts w:ascii="Ebrima" w:hAnsi="Ebrima" w:cs="Calibri"/>
          <w:color w:val="000000"/>
          <w:sz w:val="20"/>
          <w:szCs w:val="20"/>
        </w:rPr>
        <w:t xml:space="preserve">Město </w:t>
      </w:r>
      <w:r w:rsidRPr="00106A7B">
        <w:rPr>
          <w:rFonts w:ascii="Ebrima" w:hAnsi="Ebrima" w:cs="Calibri"/>
          <w:color w:val="000000"/>
          <w:sz w:val="20"/>
          <w:szCs w:val="20"/>
        </w:rPr>
        <w:t xml:space="preserve">a </w:t>
      </w:r>
      <w:r w:rsidR="006D2CC1">
        <w:rPr>
          <w:rFonts w:ascii="Ebrima" w:hAnsi="Ebrima" w:cs="Calibri"/>
          <w:color w:val="000000"/>
          <w:sz w:val="20"/>
          <w:szCs w:val="20"/>
        </w:rPr>
        <w:t xml:space="preserve">Příspěvková organizace </w:t>
      </w:r>
      <w:r w:rsidRPr="00106A7B">
        <w:rPr>
          <w:rFonts w:ascii="Ebrima" w:hAnsi="Ebrima" w:cs="Calibri"/>
          <w:color w:val="000000"/>
          <w:sz w:val="20"/>
          <w:szCs w:val="20"/>
        </w:rPr>
        <w:t>dále společně jen „</w:t>
      </w:r>
      <w:r w:rsidRPr="00106A7B">
        <w:rPr>
          <w:rFonts w:ascii="Ebrima" w:hAnsi="Ebrima" w:cs="Calibri"/>
          <w:b/>
          <w:bCs/>
          <w:color w:val="000000"/>
          <w:sz w:val="20"/>
          <w:szCs w:val="20"/>
        </w:rPr>
        <w:t>Smluvní strany</w:t>
      </w:r>
      <w:r w:rsidRPr="00106A7B">
        <w:rPr>
          <w:rFonts w:ascii="Ebrima" w:hAnsi="Ebrima" w:cs="Calibri"/>
          <w:color w:val="000000"/>
          <w:sz w:val="20"/>
          <w:szCs w:val="20"/>
        </w:rPr>
        <w:t>“ nebo každý samostatně jen „</w:t>
      </w:r>
      <w:r w:rsidRPr="00106A7B">
        <w:rPr>
          <w:rFonts w:ascii="Ebrima" w:hAnsi="Ebrima" w:cs="Calibri"/>
          <w:b/>
          <w:bCs/>
          <w:color w:val="000000"/>
          <w:sz w:val="20"/>
          <w:szCs w:val="20"/>
        </w:rPr>
        <w:t>Smluvní</w:t>
      </w:r>
      <w:r w:rsidR="009A2977" w:rsidRPr="00106A7B">
        <w:rPr>
          <w:rFonts w:ascii="Ebrima" w:hAnsi="Ebrima" w:cs="Calibri"/>
          <w:b/>
          <w:bCs/>
          <w:color w:val="000000"/>
          <w:sz w:val="20"/>
          <w:szCs w:val="20"/>
        </w:rPr>
        <w:t> strana</w:t>
      </w:r>
      <w:r w:rsidRPr="00106A7B">
        <w:rPr>
          <w:rFonts w:ascii="Ebrima" w:hAnsi="Ebrima" w:cs="Calibri"/>
          <w:color w:val="000000"/>
          <w:sz w:val="20"/>
          <w:szCs w:val="20"/>
        </w:rPr>
        <w:t>“)</w:t>
      </w:r>
    </w:p>
    <w:p w14:paraId="605A0075" w14:textId="77777777" w:rsidR="00191A24" w:rsidRDefault="00191A24" w:rsidP="00106A7B">
      <w:pPr>
        <w:jc w:val="both"/>
        <w:rPr>
          <w:rFonts w:ascii="Ebrima" w:hAnsi="Ebrima" w:cs="Calibri"/>
          <w:color w:val="000000"/>
          <w:sz w:val="20"/>
          <w:szCs w:val="20"/>
        </w:rPr>
      </w:pPr>
    </w:p>
    <w:p w14:paraId="3CBC7864" w14:textId="77777777" w:rsidR="00493465" w:rsidRPr="00106A7B" w:rsidRDefault="00493465" w:rsidP="00106A7B">
      <w:pPr>
        <w:jc w:val="both"/>
        <w:rPr>
          <w:rFonts w:ascii="Ebrima" w:hAnsi="Ebrima" w:cs="Calibri"/>
          <w:color w:val="000000"/>
          <w:sz w:val="20"/>
          <w:szCs w:val="20"/>
        </w:rPr>
      </w:pPr>
    </w:p>
    <w:p w14:paraId="52719945" w14:textId="156B599C" w:rsidR="00C45EA0" w:rsidRDefault="000C1EB1" w:rsidP="00106A7B">
      <w:pPr>
        <w:jc w:val="both"/>
        <w:rPr>
          <w:rFonts w:ascii="Ebrima" w:hAnsi="Ebrima" w:cs="Calibri"/>
          <w:color w:val="000000"/>
          <w:sz w:val="20"/>
          <w:szCs w:val="20"/>
        </w:rPr>
      </w:pPr>
      <w:r w:rsidRPr="00106A7B">
        <w:rPr>
          <w:rFonts w:ascii="Ebrima" w:hAnsi="Ebrima" w:cs="Calibri"/>
          <w:color w:val="000000"/>
          <w:sz w:val="20"/>
          <w:szCs w:val="20"/>
        </w:rPr>
        <w:t>uzavřel</w:t>
      </w:r>
      <w:r w:rsidR="006D2CC1">
        <w:rPr>
          <w:rFonts w:ascii="Ebrima" w:hAnsi="Ebrima" w:cs="Calibri"/>
          <w:color w:val="000000"/>
          <w:sz w:val="20"/>
          <w:szCs w:val="20"/>
        </w:rPr>
        <w:t>i</w:t>
      </w:r>
      <w:r w:rsidRPr="00106A7B">
        <w:rPr>
          <w:rFonts w:ascii="Ebrima" w:hAnsi="Ebrima" w:cs="Calibri"/>
          <w:color w:val="000000"/>
          <w:sz w:val="20"/>
          <w:szCs w:val="20"/>
        </w:rPr>
        <w:t xml:space="preserve"> níže uvedeného dne, měsíce a roku </w:t>
      </w:r>
      <w:r w:rsidR="00901957" w:rsidRPr="00106A7B">
        <w:rPr>
          <w:rFonts w:ascii="Ebrima" w:hAnsi="Ebrima" w:cs="Calibri"/>
          <w:color w:val="000000"/>
          <w:sz w:val="20"/>
          <w:szCs w:val="20"/>
        </w:rPr>
        <w:t xml:space="preserve">dle § </w:t>
      </w:r>
      <w:r w:rsidR="001E7475">
        <w:rPr>
          <w:rFonts w:ascii="Ebrima" w:hAnsi="Ebrima" w:cs="Calibri"/>
          <w:color w:val="000000"/>
          <w:sz w:val="20"/>
          <w:szCs w:val="20"/>
        </w:rPr>
        <w:t>1746 odst. 2</w:t>
      </w:r>
      <w:r w:rsidR="00901957" w:rsidRPr="00106A7B">
        <w:rPr>
          <w:rFonts w:ascii="Ebrima" w:hAnsi="Ebrima" w:cs="Calibri"/>
          <w:color w:val="000000"/>
          <w:sz w:val="20"/>
          <w:szCs w:val="20"/>
        </w:rPr>
        <w:t xml:space="preserve"> zákona č. 89/2012 Sb., občanský zákoník</w:t>
      </w:r>
      <w:r w:rsidR="00C45EA0" w:rsidRPr="00106A7B">
        <w:rPr>
          <w:rFonts w:ascii="Ebrima" w:hAnsi="Ebrima" w:cs="Calibri"/>
          <w:color w:val="000000"/>
          <w:sz w:val="20"/>
          <w:szCs w:val="20"/>
        </w:rPr>
        <w:t>,</w:t>
      </w:r>
      <w:r w:rsidR="00901957" w:rsidRPr="00106A7B">
        <w:rPr>
          <w:rFonts w:ascii="Ebrima" w:hAnsi="Ebrima" w:cs="Calibri"/>
          <w:color w:val="000000"/>
          <w:sz w:val="20"/>
          <w:szCs w:val="20"/>
        </w:rPr>
        <w:t xml:space="preserve"> </w:t>
      </w:r>
      <w:r w:rsidR="00EA4F6F" w:rsidRPr="00106A7B">
        <w:rPr>
          <w:rFonts w:ascii="Ebrima" w:hAnsi="Ebrima" w:cs="Calibri"/>
          <w:color w:val="000000"/>
          <w:sz w:val="20"/>
          <w:szCs w:val="20"/>
        </w:rPr>
        <w:t>ve znění pozdějších předpisů</w:t>
      </w:r>
      <w:r w:rsidR="00901957" w:rsidRPr="00106A7B">
        <w:rPr>
          <w:rFonts w:ascii="Ebrima" w:hAnsi="Ebrima" w:cs="Calibri"/>
          <w:color w:val="000000"/>
          <w:sz w:val="20"/>
          <w:szCs w:val="20"/>
        </w:rPr>
        <w:t>,</w:t>
      </w:r>
      <w:r w:rsidR="00F84AA7" w:rsidRPr="00106A7B">
        <w:rPr>
          <w:rFonts w:ascii="Ebrima" w:hAnsi="Ebrima" w:cs="Calibri"/>
          <w:color w:val="000000"/>
          <w:sz w:val="20"/>
          <w:szCs w:val="20"/>
        </w:rPr>
        <w:t xml:space="preserve"> </w:t>
      </w:r>
      <w:r w:rsidR="008057FA" w:rsidRPr="00106A7B">
        <w:rPr>
          <w:rFonts w:ascii="Ebrima" w:hAnsi="Ebrima" w:cs="Calibri"/>
          <w:color w:val="000000"/>
          <w:sz w:val="20"/>
          <w:szCs w:val="20"/>
        </w:rPr>
        <w:t>(dále jen „</w:t>
      </w:r>
      <w:r w:rsidR="008057FA" w:rsidRPr="00106A7B">
        <w:rPr>
          <w:rFonts w:ascii="Ebrima" w:hAnsi="Ebrima" w:cs="Calibri"/>
          <w:b/>
          <w:bCs/>
          <w:color w:val="000000"/>
          <w:sz w:val="20"/>
          <w:szCs w:val="20"/>
        </w:rPr>
        <w:t>občanský zákoník</w:t>
      </w:r>
      <w:r w:rsidR="008057FA" w:rsidRPr="00106A7B">
        <w:rPr>
          <w:rFonts w:ascii="Ebrima" w:hAnsi="Ebrima" w:cs="Calibri"/>
          <w:color w:val="000000"/>
          <w:sz w:val="20"/>
          <w:szCs w:val="20"/>
        </w:rPr>
        <w:t xml:space="preserve">“) </w:t>
      </w:r>
      <w:r w:rsidR="00F84AA7" w:rsidRPr="00106A7B">
        <w:rPr>
          <w:rFonts w:ascii="Ebrima" w:hAnsi="Ebrima" w:cs="Calibri"/>
          <w:color w:val="000000"/>
          <w:sz w:val="20"/>
          <w:szCs w:val="20"/>
        </w:rPr>
        <w:t>tuto:</w:t>
      </w:r>
    </w:p>
    <w:p w14:paraId="4ADBCBB6" w14:textId="77777777" w:rsidR="006D2CC1" w:rsidRPr="00106A7B" w:rsidRDefault="006D2CC1" w:rsidP="00106A7B">
      <w:pPr>
        <w:jc w:val="both"/>
        <w:rPr>
          <w:rFonts w:ascii="Ebrima" w:hAnsi="Ebrima" w:cs="Calibri"/>
          <w:color w:val="000000"/>
          <w:sz w:val="20"/>
          <w:szCs w:val="20"/>
        </w:rPr>
      </w:pPr>
    </w:p>
    <w:p w14:paraId="3432693D" w14:textId="77777777" w:rsidR="00F84AA7" w:rsidRDefault="00F84AA7" w:rsidP="00106A7B">
      <w:pPr>
        <w:jc w:val="both"/>
        <w:rPr>
          <w:rFonts w:ascii="Ebrima" w:hAnsi="Ebrima" w:cs="Calibri"/>
          <w:color w:val="000000"/>
          <w:sz w:val="20"/>
          <w:szCs w:val="20"/>
        </w:rPr>
      </w:pPr>
    </w:p>
    <w:p w14:paraId="60360C52" w14:textId="77777777" w:rsidR="00493465" w:rsidRDefault="00493465" w:rsidP="00106A7B">
      <w:pPr>
        <w:jc w:val="both"/>
        <w:rPr>
          <w:rFonts w:ascii="Ebrima" w:hAnsi="Ebrima" w:cs="Calibri"/>
          <w:color w:val="000000"/>
          <w:sz w:val="20"/>
          <w:szCs w:val="20"/>
        </w:rPr>
      </w:pPr>
    </w:p>
    <w:p w14:paraId="34EFBFD3" w14:textId="77777777" w:rsidR="00493465" w:rsidRPr="00106A7B" w:rsidRDefault="00493465" w:rsidP="00106A7B">
      <w:pPr>
        <w:jc w:val="both"/>
        <w:rPr>
          <w:rFonts w:ascii="Ebrima" w:hAnsi="Ebrima" w:cs="Calibri"/>
          <w:color w:val="000000"/>
          <w:sz w:val="20"/>
          <w:szCs w:val="20"/>
        </w:rPr>
      </w:pPr>
    </w:p>
    <w:p w14:paraId="3C98CE0C" w14:textId="2F274C09" w:rsidR="00F84AA7" w:rsidRPr="00F84AA7" w:rsidRDefault="00F84AA7" w:rsidP="00106A7B">
      <w:pPr>
        <w:jc w:val="center"/>
        <w:rPr>
          <w:rFonts w:ascii="Ebrima" w:hAnsi="Ebrima" w:cs="Calibri"/>
          <w:b/>
          <w:bCs/>
          <w:color w:val="000000"/>
          <w:sz w:val="22"/>
          <w:szCs w:val="22"/>
        </w:rPr>
      </w:pPr>
      <w:r w:rsidRPr="00F84AA7">
        <w:rPr>
          <w:rFonts w:ascii="Ebrima" w:hAnsi="Ebrima" w:cs="Calibri"/>
          <w:b/>
          <w:bCs/>
          <w:color w:val="000000"/>
          <w:sz w:val="22"/>
          <w:szCs w:val="22"/>
        </w:rPr>
        <w:t xml:space="preserve">smlouvu </w:t>
      </w:r>
      <w:r w:rsidR="00B854E9" w:rsidRPr="00B854E9">
        <w:rPr>
          <w:rFonts w:ascii="Ebrima" w:hAnsi="Ebrima" w:cs="Calibri"/>
          <w:b/>
          <w:bCs/>
          <w:color w:val="000000"/>
          <w:sz w:val="22"/>
          <w:szCs w:val="22"/>
        </w:rPr>
        <w:t xml:space="preserve">o poskytnutí </w:t>
      </w:r>
      <w:r w:rsidR="00897237">
        <w:rPr>
          <w:rFonts w:ascii="Ebrima" w:hAnsi="Ebrima" w:cs="Calibri"/>
          <w:b/>
          <w:bCs/>
          <w:color w:val="000000"/>
          <w:sz w:val="22"/>
          <w:szCs w:val="22"/>
        </w:rPr>
        <w:t>odběrného</w:t>
      </w:r>
      <w:r w:rsidR="00B854E9" w:rsidRPr="00B854E9">
        <w:rPr>
          <w:rFonts w:ascii="Ebrima" w:hAnsi="Ebrima" w:cs="Calibri"/>
          <w:b/>
          <w:bCs/>
          <w:color w:val="000000"/>
          <w:sz w:val="22"/>
          <w:szCs w:val="22"/>
        </w:rPr>
        <w:t xml:space="preserve"> místa pro připojení </w:t>
      </w:r>
      <w:r w:rsidR="00897237">
        <w:rPr>
          <w:rFonts w:ascii="Ebrima" w:hAnsi="Ebrima" w:cs="Calibri"/>
          <w:b/>
          <w:bCs/>
          <w:color w:val="000000"/>
          <w:sz w:val="22"/>
          <w:szCs w:val="22"/>
        </w:rPr>
        <w:t>FVE</w:t>
      </w:r>
    </w:p>
    <w:p w14:paraId="402574B9" w14:textId="2F95E350" w:rsidR="00F84AA7" w:rsidRPr="00106A7B" w:rsidRDefault="00F84AA7" w:rsidP="00106A7B">
      <w:pPr>
        <w:jc w:val="center"/>
        <w:rPr>
          <w:rFonts w:ascii="Ebrima" w:hAnsi="Ebrima" w:cs="Calibri"/>
          <w:color w:val="000000"/>
          <w:sz w:val="20"/>
          <w:szCs w:val="20"/>
        </w:rPr>
      </w:pPr>
      <w:r w:rsidRPr="00106A7B">
        <w:rPr>
          <w:rFonts w:ascii="Ebrima" w:hAnsi="Ebrima" w:cs="Calibri"/>
          <w:color w:val="000000"/>
          <w:sz w:val="20"/>
          <w:szCs w:val="20"/>
        </w:rPr>
        <w:t>(dále jen „</w:t>
      </w:r>
      <w:r w:rsidRPr="00106A7B">
        <w:rPr>
          <w:rFonts w:ascii="Ebrima" w:hAnsi="Ebrima" w:cs="Calibri"/>
          <w:b/>
          <w:bCs/>
          <w:color w:val="000000"/>
          <w:sz w:val="20"/>
          <w:szCs w:val="20"/>
        </w:rPr>
        <w:t>Smlouva</w:t>
      </w:r>
      <w:r w:rsidRPr="00106A7B">
        <w:rPr>
          <w:rFonts w:ascii="Ebrima" w:hAnsi="Ebrima" w:cs="Calibri"/>
          <w:color w:val="000000"/>
          <w:sz w:val="20"/>
          <w:szCs w:val="20"/>
        </w:rPr>
        <w:t>“).</w:t>
      </w:r>
    </w:p>
    <w:p w14:paraId="1FFA3B6B" w14:textId="77777777" w:rsidR="00A2272F" w:rsidRDefault="00A2272F" w:rsidP="00106A7B">
      <w:pPr>
        <w:jc w:val="both"/>
        <w:rPr>
          <w:rFonts w:ascii="Ebrima" w:hAnsi="Ebrima" w:cs="Calibri"/>
          <w:color w:val="000000"/>
          <w:sz w:val="20"/>
          <w:szCs w:val="20"/>
        </w:rPr>
      </w:pPr>
    </w:p>
    <w:p w14:paraId="26A4B372" w14:textId="77777777" w:rsidR="00493465" w:rsidRPr="00106A7B" w:rsidRDefault="00493465" w:rsidP="00106A7B">
      <w:pPr>
        <w:jc w:val="both"/>
        <w:rPr>
          <w:rFonts w:ascii="Ebrima" w:hAnsi="Ebrima" w:cs="Calibri"/>
          <w:color w:val="000000"/>
          <w:sz w:val="20"/>
          <w:szCs w:val="20"/>
        </w:rPr>
      </w:pPr>
    </w:p>
    <w:p w14:paraId="3E4BA39A" w14:textId="2590AEE9" w:rsidR="00A2272F" w:rsidRPr="00106A7B" w:rsidRDefault="00A2272F" w:rsidP="00106A7B">
      <w:pPr>
        <w:rPr>
          <w:rFonts w:ascii="Ebrima" w:hAnsi="Ebrima"/>
          <w:b/>
          <w:bCs/>
          <w:color w:val="000000"/>
          <w:sz w:val="20"/>
          <w:szCs w:val="20"/>
        </w:rPr>
      </w:pPr>
    </w:p>
    <w:p w14:paraId="0BA5F9EE" w14:textId="77777777" w:rsidR="0029687C" w:rsidRPr="00106A7B" w:rsidRDefault="0029687C" w:rsidP="00106A7B">
      <w:pPr>
        <w:pStyle w:val="Odstavecseseznamem"/>
        <w:numPr>
          <w:ilvl w:val="0"/>
          <w:numId w:val="8"/>
        </w:numPr>
        <w:ind w:left="567" w:hanging="567"/>
        <w:jc w:val="center"/>
        <w:rPr>
          <w:rFonts w:ascii="Ebrima" w:hAnsi="Ebrima"/>
          <w:b/>
          <w:bCs/>
          <w:color w:val="000000"/>
          <w:sz w:val="20"/>
          <w:szCs w:val="20"/>
        </w:rPr>
      </w:pPr>
      <w:bookmarkStart w:id="0" w:name="_Ref137481180"/>
    </w:p>
    <w:bookmarkEnd w:id="0"/>
    <w:p w14:paraId="76D01040" w14:textId="3F2A07D6" w:rsidR="00A2272F" w:rsidRPr="00106A7B" w:rsidRDefault="00A2272F" w:rsidP="00106A7B">
      <w:pPr>
        <w:jc w:val="center"/>
        <w:rPr>
          <w:rFonts w:ascii="Ebrima" w:hAnsi="Ebrima"/>
          <w:b/>
          <w:bCs/>
          <w:color w:val="000000"/>
          <w:sz w:val="20"/>
          <w:szCs w:val="20"/>
        </w:rPr>
      </w:pPr>
      <w:r w:rsidRPr="00106A7B">
        <w:rPr>
          <w:rFonts w:ascii="Ebrima" w:hAnsi="Ebrima"/>
          <w:b/>
          <w:bCs/>
          <w:color w:val="000000"/>
          <w:sz w:val="20"/>
          <w:szCs w:val="20"/>
        </w:rPr>
        <w:t>Úvodní ustanovení</w:t>
      </w:r>
      <w:r w:rsidR="0086757F" w:rsidRPr="00106A7B">
        <w:rPr>
          <w:rFonts w:ascii="Ebrima" w:hAnsi="Ebrima"/>
          <w:b/>
          <w:bCs/>
          <w:color w:val="000000"/>
          <w:sz w:val="20"/>
          <w:szCs w:val="20"/>
        </w:rPr>
        <w:t xml:space="preserve"> a prohlášení</w:t>
      </w:r>
    </w:p>
    <w:p w14:paraId="270C6821" w14:textId="77777777" w:rsidR="00A2272F" w:rsidRPr="00106A7B" w:rsidRDefault="00A2272F" w:rsidP="00106A7B">
      <w:pPr>
        <w:jc w:val="both"/>
        <w:rPr>
          <w:rFonts w:ascii="Ebrima" w:hAnsi="Ebrima"/>
          <w:b/>
          <w:color w:val="000000"/>
          <w:sz w:val="20"/>
          <w:szCs w:val="20"/>
        </w:rPr>
      </w:pPr>
    </w:p>
    <w:p w14:paraId="3B9F2823" w14:textId="2B3A2981" w:rsidR="003203FC" w:rsidRDefault="00A461F4" w:rsidP="001E7475">
      <w:pPr>
        <w:numPr>
          <w:ilvl w:val="1"/>
          <w:numId w:val="1"/>
        </w:numPr>
        <w:ind w:left="426" w:hanging="426"/>
        <w:jc w:val="both"/>
        <w:rPr>
          <w:rFonts w:ascii="Ebrima" w:hAnsi="Ebrima"/>
          <w:bCs/>
          <w:color w:val="000000"/>
          <w:sz w:val="20"/>
          <w:szCs w:val="20"/>
        </w:rPr>
      </w:pPr>
      <w:r>
        <w:rPr>
          <w:rFonts w:ascii="Ebrima" w:hAnsi="Ebrima"/>
          <w:bCs/>
          <w:color w:val="000000"/>
          <w:sz w:val="20"/>
          <w:szCs w:val="20"/>
        </w:rPr>
        <w:t>Město</w:t>
      </w:r>
      <w:r w:rsidR="00D67AF6">
        <w:rPr>
          <w:rFonts w:ascii="Ebrima" w:hAnsi="Ebrima"/>
          <w:bCs/>
          <w:color w:val="000000"/>
          <w:sz w:val="20"/>
          <w:szCs w:val="20"/>
        </w:rPr>
        <w:t xml:space="preserve"> prohlašuje, že je vlastníkem pozemku </w:t>
      </w:r>
      <w:proofErr w:type="spellStart"/>
      <w:r w:rsidR="00D67AF6">
        <w:rPr>
          <w:rFonts w:ascii="Ebrima" w:hAnsi="Ebrima"/>
          <w:bCs/>
          <w:color w:val="000000"/>
          <w:sz w:val="20"/>
          <w:szCs w:val="20"/>
        </w:rPr>
        <w:t>parc</w:t>
      </w:r>
      <w:proofErr w:type="spellEnd"/>
      <w:r w:rsidR="00D67AF6">
        <w:rPr>
          <w:rFonts w:ascii="Ebrima" w:hAnsi="Ebrima"/>
          <w:bCs/>
          <w:color w:val="000000"/>
          <w:sz w:val="20"/>
          <w:szCs w:val="20"/>
        </w:rPr>
        <w:t xml:space="preserve">. č. 2497/11, </w:t>
      </w:r>
      <w:proofErr w:type="spellStart"/>
      <w:r w:rsidR="00D67AF6">
        <w:rPr>
          <w:rFonts w:ascii="Ebrima" w:hAnsi="Ebrima"/>
          <w:bCs/>
          <w:color w:val="000000"/>
          <w:sz w:val="20"/>
          <w:szCs w:val="20"/>
        </w:rPr>
        <w:t>k.ú</w:t>
      </w:r>
      <w:proofErr w:type="spellEnd"/>
      <w:r w:rsidR="00D67AF6">
        <w:rPr>
          <w:rFonts w:ascii="Ebrima" w:hAnsi="Ebrima"/>
          <w:bCs/>
          <w:color w:val="000000"/>
          <w:sz w:val="20"/>
          <w:szCs w:val="20"/>
        </w:rPr>
        <w:t>. Jindřichův Hradec, obec Jindřichův Hradec, jehož součástí je stavba – budova s č. p. 1125, jiná stavba</w:t>
      </w:r>
      <w:r w:rsidR="00150265">
        <w:rPr>
          <w:rFonts w:ascii="Ebrima" w:hAnsi="Ebrima"/>
          <w:bCs/>
          <w:color w:val="000000"/>
          <w:sz w:val="20"/>
          <w:szCs w:val="20"/>
        </w:rPr>
        <w:t xml:space="preserve"> (dále jen jako „</w:t>
      </w:r>
      <w:r w:rsidR="00150265" w:rsidRPr="00150265">
        <w:rPr>
          <w:rFonts w:ascii="Ebrima" w:hAnsi="Ebrima"/>
          <w:b/>
          <w:color w:val="000000"/>
          <w:sz w:val="20"/>
          <w:szCs w:val="20"/>
        </w:rPr>
        <w:t>Budova</w:t>
      </w:r>
      <w:r w:rsidR="00150265">
        <w:rPr>
          <w:rFonts w:ascii="Ebrima" w:hAnsi="Ebrima"/>
          <w:bCs/>
          <w:color w:val="000000"/>
          <w:sz w:val="20"/>
          <w:szCs w:val="20"/>
        </w:rPr>
        <w:t>“)</w:t>
      </w:r>
      <w:r w:rsidR="00D67AF6">
        <w:rPr>
          <w:rFonts w:ascii="Ebrima" w:hAnsi="Ebrima"/>
          <w:bCs/>
          <w:color w:val="000000"/>
          <w:sz w:val="20"/>
          <w:szCs w:val="20"/>
        </w:rPr>
        <w:t xml:space="preserve">, vše zapsáno na LV č. 10001, u Katastrálního úřadu pro Jihočeský kraj, katastrální pracoviště Jindřichův Hradec. </w:t>
      </w:r>
    </w:p>
    <w:p w14:paraId="7D5278F4" w14:textId="77777777" w:rsidR="00D67AF6" w:rsidRDefault="00D67AF6" w:rsidP="00D67AF6">
      <w:pPr>
        <w:ind w:left="426"/>
        <w:jc w:val="both"/>
        <w:rPr>
          <w:rFonts w:ascii="Ebrima" w:hAnsi="Ebrima"/>
          <w:bCs/>
          <w:color w:val="000000"/>
          <w:sz w:val="20"/>
          <w:szCs w:val="20"/>
        </w:rPr>
      </w:pPr>
    </w:p>
    <w:p w14:paraId="0E77C21C" w14:textId="16F33BD7" w:rsidR="00150265" w:rsidRDefault="00A461F4" w:rsidP="001E7475">
      <w:pPr>
        <w:numPr>
          <w:ilvl w:val="1"/>
          <w:numId w:val="1"/>
        </w:numPr>
        <w:ind w:left="426" w:hanging="426"/>
        <w:jc w:val="both"/>
        <w:rPr>
          <w:rFonts w:ascii="Ebrima" w:hAnsi="Ebrima"/>
          <w:bCs/>
          <w:color w:val="000000"/>
          <w:sz w:val="20"/>
          <w:szCs w:val="20"/>
        </w:rPr>
      </w:pPr>
      <w:r>
        <w:rPr>
          <w:rFonts w:ascii="Ebrima" w:hAnsi="Ebrima"/>
          <w:bCs/>
          <w:color w:val="000000"/>
          <w:sz w:val="20"/>
          <w:szCs w:val="20"/>
        </w:rPr>
        <w:t>Příspěvková organizace</w:t>
      </w:r>
      <w:r w:rsidR="00106AFE">
        <w:rPr>
          <w:rFonts w:ascii="Ebrima" w:hAnsi="Ebrima"/>
          <w:bCs/>
          <w:color w:val="000000"/>
          <w:sz w:val="20"/>
          <w:szCs w:val="20"/>
        </w:rPr>
        <w:t xml:space="preserve"> </w:t>
      </w:r>
      <w:r w:rsidR="00DB0F2C">
        <w:rPr>
          <w:rFonts w:ascii="Ebrima" w:hAnsi="Ebrima"/>
          <w:bCs/>
          <w:color w:val="000000"/>
          <w:sz w:val="20"/>
          <w:szCs w:val="20"/>
        </w:rPr>
        <w:t>prohlašuje, že</w:t>
      </w:r>
      <w:r w:rsidR="00150265">
        <w:rPr>
          <w:rFonts w:ascii="Ebrima" w:hAnsi="Ebrima"/>
          <w:bCs/>
          <w:color w:val="000000"/>
          <w:sz w:val="20"/>
          <w:szCs w:val="20"/>
        </w:rPr>
        <w:t xml:space="preserve"> má na základě smlouvy s </w:t>
      </w:r>
      <w:r>
        <w:rPr>
          <w:rFonts w:ascii="Ebrima" w:hAnsi="Ebrima"/>
          <w:bCs/>
          <w:color w:val="000000"/>
          <w:sz w:val="20"/>
          <w:szCs w:val="20"/>
        </w:rPr>
        <w:t>Městem</w:t>
      </w:r>
      <w:r w:rsidR="00150265">
        <w:rPr>
          <w:rFonts w:ascii="Ebrima" w:hAnsi="Ebrima"/>
          <w:bCs/>
          <w:color w:val="000000"/>
          <w:sz w:val="20"/>
          <w:szCs w:val="20"/>
        </w:rPr>
        <w:t xml:space="preserve"> v užívání Budovu, kterou provozuje jako školu.</w:t>
      </w:r>
    </w:p>
    <w:p w14:paraId="1529EAA7" w14:textId="77777777" w:rsidR="003F6693" w:rsidRDefault="003F6693" w:rsidP="003F6693">
      <w:pPr>
        <w:pStyle w:val="Odstavecseseznamem"/>
        <w:rPr>
          <w:rFonts w:ascii="Ebrima" w:hAnsi="Ebrima"/>
          <w:bCs/>
          <w:color w:val="000000"/>
          <w:sz w:val="20"/>
          <w:szCs w:val="20"/>
        </w:rPr>
      </w:pPr>
    </w:p>
    <w:p w14:paraId="7DF40327" w14:textId="12FD9CAC" w:rsidR="003F6693" w:rsidRDefault="003F6693" w:rsidP="001E7475">
      <w:pPr>
        <w:numPr>
          <w:ilvl w:val="1"/>
          <w:numId w:val="1"/>
        </w:numPr>
        <w:ind w:left="426" w:hanging="426"/>
        <w:jc w:val="both"/>
        <w:rPr>
          <w:rFonts w:ascii="Ebrima" w:hAnsi="Ebrima"/>
          <w:bCs/>
          <w:color w:val="000000"/>
          <w:sz w:val="20"/>
          <w:szCs w:val="20"/>
        </w:rPr>
      </w:pPr>
      <w:r>
        <w:rPr>
          <w:rFonts w:ascii="Ebrima" w:hAnsi="Ebrima"/>
          <w:bCs/>
          <w:color w:val="000000"/>
          <w:sz w:val="20"/>
          <w:szCs w:val="20"/>
        </w:rPr>
        <w:t xml:space="preserve">Město prohlašuje, že </w:t>
      </w:r>
      <w:r w:rsidR="00AF6C3A">
        <w:rPr>
          <w:rFonts w:ascii="Ebrima" w:hAnsi="Ebrima"/>
          <w:bCs/>
          <w:color w:val="000000"/>
          <w:sz w:val="20"/>
          <w:szCs w:val="20"/>
        </w:rPr>
        <w:t xml:space="preserve">na </w:t>
      </w:r>
      <w:r>
        <w:rPr>
          <w:rFonts w:ascii="Ebrima" w:hAnsi="Ebrima"/>
          <w:bCs/>
          <w:color w:val="000000"/>
          <w:sz w:val="20"/>
          <w:szCs w:val="20"/>
        </w:rPr>
        <w:t xml:space="preserve">střeše Budovy umístilo a vybudovalo fotovoltaickou výrobnu elektřiny o </w:t>
      </w:r>
      <w:r w:rsidR="000529CA">
        <w:rPr>
          <w:rFonts w:ascii="Ebrima" w:hAnsi="Ebrima"/>
          <w:bCs/>
          <w:color w:val="000000"/>
          <w:sz w:val="20"/>
          <w:szCs w:val="20"/>
        </w:rPr>
        <w:t xml:space="preserve">41,4 </w:t>
      </w:r>
      <w:proofErr w:type="spellStart"/>
      <w:r w:rsidR="000529CA">
        <w:rPr>
          <w:rFonts w:ascii="Ebrima" w:hAnsi="Ebrima"/>
          <w:bCs/>
          <w:color w:val="000000"/>
          <w:sz w:val="20"/>
          <w:szCs w:val="20"/>
        </w:rPr>
        <w:t>kWp</w:t>
      </w:r>
      <w:proofErr w:type="spellEnd"/>
      <w:r w:rsidR="000529CA">
        <w:rPr>
          <w:rFonts w:ascii="Ebrima" w:hAnsi="Ebrima"/>
          <w:bCs/>
          <w:color w:val="000000"/>
          <w:sz w:val="20"/>
          <w:szCs w:val="20"/>
        </w:rPr>
        <w:t xml:space="preserve"> (dále jen jako „</w:t>
      </w:r>
      <w:r w:rsidR="000529CA" w:rsidRPr="008C216B">
        <w:rPr>
          <w:rFonts w:ascii="Ebrima" w:hAnsi="Ebrima"/>
          <w:b/>
          <w:color w:val="000000"/>
          <w:sz w:val="20"/>
          <w:szCs w:val="20"/>
        </w:rPr>
        <w:t>FVE</w:t>
      </w:r>
      <w:r w:rsidR="000529CA">
        <w:rPr>
          <w:rFonts w:ascii="Ebrima" w:hAnsi="Ebrima"/>
          <w:bCs/>
          <w:color w:val="000000"/>
          <w:sz w:val="20"/>
          <w:szCs w:val="20"/>
        </w:rPr>
        <w:t xml:space="preserve">“), kterou </w:t>
      </w:r>
      <w:r w:rsidR="008C216B">
        <w:rPr>
          <w:rFonts w:ascii="Ebrima" w:hAnsi="Ebrima"/>
          <w:bCs/>
          <w:color w:val="000000"/>
          <w:sz w:val="20"/>
          <w:szCs w:val="20"/>
        </w:rPr>
        <w:t>M</w:t>
      </w:r>
      <w:r w:rsidR="000529CA">
        <w:rPr>
          <w:rFonts w:ascii="Ebrima" w:hAnsi="Ebrima"/>
          <w:bCs/>
          <w:color w:val="000000"/>
          <w:sz w:val="20"/>
          <w:szCs w:val="20"/>
        </w:rPr>
        <w:t>ěsto jako vlastník FVE zamýšlí provozovat za účelem dodávky</w:t>
      </w:r>
      <w:r w:rsidR="00AF6C3A">
        <w:rPr>
          <w:rFonts w:ascii="Ebrima" w:hAnsi="Ebrima"/>
          <w:bCs/>
          <w:color w:val="000000"/>
          <w:sz w:val="20"/>
          <w:szCs w:val="20"/>
        </w:rPr>
        <w:t xml:space="preserve"> elektřiny</w:t>
      </w:r>
      <w:r w:rsidR="000529CA">
        <w:rPr>
          <w:rFonts w:ascii="Ebrima" w:hAnsi="Ebrima"/>
          <w:bCs/>
          <w:color w:val="000000"/>
          <w:sz w:val="20"/>
          <w:szCs w:val="20"/>
        </w:rPr>
        <w:t xml:space="preserve"> Příspěvkové organizaci v Budově a dále </w:t>
      </w:r>
      <w:r w:rsidR="008C216B">
        <w:rPr>
          <w:rFonts w:ascii="Ebrima" w:hAnsi="Ebrima"/>
          <w:bCs/>
          <w:color w:val="000000"/>
          <w:sz w:val="20"/>
          <w:szCs w:val="20"/>
        </w:rPr>
        <w:t xml:space="preserve">za účelem </w:t>
      </w:r>
      <w:r w:rsidR="000529CA">
        <w:rPr>
          <w:rFonts w:ascii="Ebrima" w:hAnsi="Ebrima"/>
          <w:bCs/>
          <w:color w:val="000000"/>
          <w:sz w:val="20"/>
          <w:szCs w:val="20"/>
        </w:rPr>
        <w:t xml:space="preserve">sdílení přebytků elektřiny </w:t>
      </w:r>
      <w:r w:rsidR="008C216B">
        <w:rPr>
          <w:rFonts w:ascii="Ebrima" w:hAnsi="Ebrima"/>
          <w:bCs/>
          <w:color w:val="000000"/>
          <w:sz w:val="20"/>
          <w:szCs w:val="20"/>
        </w:rPr>
        <w:t xml:space="preserve">členům Energetického společenství Jindřichův Hradec, </w:t>
      </w:r>
      <w:proofErr w:type="spellStart"/>
      <w:r w:rsidR="008C216B">
        <w:rPr>
          <w:rFonts w:ascii="Ebrima" w:hAnsi="Ebrima"/>
          <w:bCs/>
          <w:color w:val="000000"/>
          <w:sz w:val="20"/>
          <w:szCs w:val="20"/>
        </w:rPr>
        <w:t>z.s</w:t>
      </w:r>
      <w:proofErr w:type="spellEnd"/>
      <w:r w:rsidR="008C216B">
        <w:rPr>
          <w:rFonts w:ascii="Ebrima" w:hAnsi="Ebrima"/>
          <w:bCs/>
          <w:color w:val="000000"/>
          <w:sz w:val="20"/>
          <w:szCs w:val="20"/>
        </w:rPr>
        <w:t xml:space="preserve">., IČ: 23688513, se sídlem </w:t>
      </w:r>
      <w:r w:rsidR="008C216B" w:rsidRPr="008C216B">
        <w:rPr>
          <w:rFonts w:ascii="Ebrima" w:hAnsi="Ebrima"/>
          <w:bCs/>
          <w:color w:val="000000"/>
          <w:sz w:val="20"/>
          <w:szCs w:val="20"/>
        </w:rPr>
        <w:br/>
      </w:r>
      <w:r w:rsidR="008C216B" w:rsidRPr="008C216B">
        <w:rPr>
          <w:rFonts w:ascii="Ebrima" w:hAnsi="Ebrima"/>
          <w:bCs/>
          <w:color w:val="000000"/>
          <w:sz w:val="20"/>
          <w:szCs w:val="20"/>
        </w:rPr>
        <w:lastRenderedPageBreak/>
        <w:t>Klášterská 135, Jindřichův Hradec II, 377 01 Jindřichův Hradec</w:t>
      </w:r>
      <w:r w:rsidR="008C216B">
        <w:rPr>
          <w:rFonts w:ascii="Ebrima" w:hAnsi="Ebrima"/>
          <w:bCs/>
          <w:color w:val="000000"/>
          <w:sz w:val="20"/>
          <w:szCs w:val="20"/>
        </w:rPr>
        <w:t xml:space="preserve"> (dále jen jako „</w:t>
      </w:r>
      <w:r w:rsidR="008C216B" w:rsidRPr="008C216B">
        <w:rPr>
          <w:rFonts w:ascii="Ebrima" w:hAnsi="Ebrima"/>
          <w:b/>
          <w:color w:val="000000"/>
          <w:sz w:val="20"/>
          <w:szCs w:val="20"/>
        </w:rPr>
        <w:t>Energetické společenství</w:t>
      </w:r>
      <w:r w:rsidR="008C216B">
        <w:rPr>
          <w:rFonts w:ascii="Ebrima" w:hAnsi="Ebrima"/>
          <w:bCs/>
          <w:color w:val="000000"/>
          <w:sz w:val="20"/>
          <w:szCs w:val="20"/>
        </w:rPr>
        <w:t xml:space="preserve">“). </w:t>
      </w:r>
      <w:r w:rsidR="007C1D34">
        <w:rPr>
          <w:rFonts w:ascii="Ebrima" w:hAnsi="Ebrima"/>
          <w:bCs/>
          <w:color w:val="000000"/>
          <w:sz w:val="20"/>
          <w:szCs w:val="20"/>
        </w:rPr>
        <w:t xml:space="preserve">Město prohlašuje, že na výstavbu FVE čerpá dotaci z Operačního programu Životní prostředí </w:t>
      </w:r>
      <w:r w:rsidR="00250244">
        <w:rPr>
          <w:rFonts w:ascii="Ebrima" w:hAnsi="Ebrima"/>
          <w:bCs/>
          <w:color w:val="000000"/>
          <w:sz w:val="20"/>
          <w:szCs w:val="20"/>
        </w:rPr>
        <w:t>2021–2027</w:t>
      </w:r>
      <w:r w:rsidR="00264FB9">
        <w:rPr>
          <w:rFonts w:ascii="Ebrima" w:hAnsi="Ebrima"/>
          <w:bCs/>
          <w:color w:val="000000"/>
          <w:sz w:val="20"/>
          <w:szCs w:val="20"/>
        </w:rPr>
        <w:t>, Opatření 1.2.1 Výstavba a rekonstrukce obnovitelných zdrojů energie pro veřejné budovy (dále jen jako „</w:t>
      </w:r>
      <w:r w:rsidR="00264FB9" w:rsidRPr="00B854E9">
        <w:rPr>
          <w:rFonts w:ascii="Ebrima" w:hAnsi="Ebrima"/>
          <w:b/>
          <w:color w:val="000000"/>
          <w:sz w:val="20"/>
          <w:szCs w:val="20"/>
        </w:rPr>
        <w:t>Dotace</w:t>
      </w:r>
      <w:r w:rsidR="00264FB9">
        <w:rPr>
          <w:rFonts w:ascii="Ebrima" w:hAnsi="Ebrima"/>
          <w:bCs/>
          <w:color w:val="000000"/>
          <w:sz w:val="20"/>
          <w:szCs w:val="20"/>
        </w:rPr>
        <w:t>“).</w:t>
      </w:r>
    </w:p>
    <w:p w14:paraId="46C47A1F" w14:textId="77777777" w:rsidR="00150265" w:rsidRDefault="00150265" w:rsidP="00150265">
      <w:pPr>
        <w:pStyle w:val="Odstavecseseznamem"/>
        <w:rPr>
          <w:rFonts w:ascii="Ebrima" w:hAnsi="Ebrima"/>
          <w:bCs/>
          <w:color w:val="000000"/>
          <w:sz w:val="20"/>
          <w:szCs w:val="20"/>
        </w:rPr>
      </w:pPr>
    </w:p>
    <w:p w14:paraId="13A89E10" w14:textId="4FCA9964" w:rsidR="00150265" w:rsidRDefault="00A461F4" w:rsidP="001E7475">
      <w:pPr>
        <w:numPr>
          <w:ilvl w:val="1"/>
          <w:numId w:val="1"/>
        </w:numPr>
        <w:ind w:left="426" w:hanging="426"/>
        <w:jc w:val="both"/>
        <w:rPr>
          <w:rFonts w:ascii="Ebrima" w:hAnsi="Ebrima"/>
          <w:bCs/>
          <w:color w:val="000000"/>
          <w:sz w:val="20"/>
          <w:szCs w:val="20"/>
        </w:rPr>
      </w:pPr>
      <w:r>
        <w:rPr>
          <w:rFonts w:ascii="Ebrima" w:hAnsi="Ebrima"/>
          <w:bCs/>
          <w:color w:val="000000"/>
          <w:sz w:val="20"/>
          <w:szCs w:val="20"/>
        </w:rPr>
        <w:t xml:space="preserve">Příspěvková organizace </w:t>
      </w:r>
      <w:r w:rsidR="00150265">
        <w:rPr>
          <w:rFonts w:ascii="Ebrima" w:hAnsi="Ebrima"/>
          <w:bCs/>
          <w:color w:val="000000"/>
          <w:sz w:val="20"/>
          <w:szCs w:val="20"/>
        </w:rPr>
        <w:t>prohlašuje, že má uzavřenou smlouvu o připojení zařízení pro výrobu a odběr elektřiny k distribuční soustavě z napěťové hladiny nízkého napětí č. 9002271267 (dále jen jako „</w:t>
      </w:r>
      <w:r w:rsidR="00150265" w:rsidRPr="00150265">
        <w:rPr>
          <w:rFonts w:ascii="Ebrima" w:hAnsi="Ebrima"/>
          <w:b/>
          <w:color w:val="000000"/>
          <w:sz w:val="20"/>
          <w:szCs w:val="20"/>
        </w:rPr>
        <w:t>Smlouva o připojení</w:t>
      </w:r>
      <w:r w:rsidR="00150265">
        <w:rPr>
          <w:rFonts w:ascii="Ebrima" w:hAnsi="Ebrima"/>
          <w:bCs/>
          <w:color w:val="000000"/>
          <w:sz w:val="20"/>
          <w:szCs w:val="20"/>
        </w:rPr>
        <w:t xml:space="preserve">“) s provozovatelem distribuční soustavy </w:t>
      </w:r>
      <w:proofErr w:type="gramStart"/>
      <w:r w:rsidR="00150265">
        <w:rPr>
          <w:rFonts w:ascii="Ebrima" w:hAnsi="Ebrima"/>
          <w:bCs/>
          <w:color w:val="000000"/>
          <w:sz w:val="20"/>
          <w:szCs w:val="20"/>
        </w:rPr>
        <w:t>EG.D</w:t>
      </w:r>
      <w:proofErr w:type="gramEnd"/>
      <w:r w:rsidR="00150265">
        <w:rPr>
          <w:rFonts w:ascii="Ebrima" w:hAnsi="Ebrima"/>
          <w:bCs/>
          <w:color w:val="000000"/>
          <w:sz w:val="20"/>
          <w:szCs w:val="20"/>
        </w:rPr>
        <w:t xml:space="preserve">, a.s., IČ: 28085400, se sídlem Lidická 1873/36, Černá Pole, 60200 Brno. </w:t>
      </w:r>
      <w:r>
        <w:rPr>
          <w:rFonts w:ascii="Ebrima" w:hAnsi="Ebrima"/>
          <w:bCs/>
          <w:color w:val="000000"/>
          <w:sz w:val="20"/>
          <w:szCs w:val="20"/>
        </w:rPr>
        <w:t xml:space="preserve">Příspěvková organizace prohlašuje, že na základě Smlouvy o připojení provozuje odběrné zařízení s názvem Jarošovská 1125, 377 01 Jindřichův Hradec – FVE, s adresou </w:t>
      </w:r>
      <w:r w:rsidR="00D919E9">
        <w:rPr>
          <w:rFonts w:ascii="Ebrima" w:hAnsi="Ebrima"/>
          <w:bCs/>
          <w:color w:val="000000"/>
          <w:sz w:val="20"/>
          <w:szCs w:val="20"/>
        </w:rPr>
        <w:t>předávacího místa Pravdova 746, 377 01 Jindřichův Hradec. EAN spotřeba: 85</w:t>
      </w:r>
      <w:r w:rsidR="003F6693">
        <w:rPr>
          <w:rFonts w:ascii="Ebrima" w:hAnsi="Ebrima"/>
          <w:bCs/>
          <w:color w:val="000000"/>
          <w:sz w:val="20"/>
          <w:szCs w:val="20"/>
        </w:rPr>
        <w:t>9182400100186760</w:t>
      </w:r>
      <w:r w:rsidR="007C1D34">
        <w:rPr>
          <w:rFonts w:ascii="Ebrima" w:hAnsi="Ebrima"/>
          <w:bCs/>
          <w:color w:val="000000"/>
          <w:sz w:val="20"/>
          <w:szCs w:val="20"/>
        </w:rPr>
        <w:t xml:space="preserve"> (dále jen jako „</w:t>
      </w:r>
      <w:r w:rsidR="007C1D34" w:rsidRPr="007C1D34">
        <w:rPr>
          <w:rFonts w:ascii="Ebrima" w:hAnsi="Ebrima"/>
          <w:b/>
          <w:color w:val="000000"/>
          <w:sz w:val="20"/>
          <w:szCs w:val="20"/>
        </w:rPr>
        <w:t>Odběrné místo</w:t>
      </w:r>
      <w:r w:rsidR="007C1D34">
        <w:rPr>
          <w:rFonts w:ascii="Ebrima" w:hAnsi="Ebrima"/>
          <w:bCs/>
          <w:color w:val="000000"/>
          <w:sz w:val="20"/>
          <w:szCs w:val="20"/>
        </w:rPr>
        <w:t>“)</w:t>
      </w:r>
      <w:r w:rsidR="003F6693">
        <w:rPr>
          <w:rFonts w:ascii="Ebrima" w:hAnsi="Ebrima"/>
          <w:bCs/>
          <w:color w:val="000000"/>
          <w:sz w:val="20"/>
          <w:szCs w:val="20"/>
        </w:rPr>
        <w:t xml:space="preserve">. Ve Smlouvě o připojení je sjednán rovněž závazek připojit </w:t>
      </w:r>
      <w:r w:rsidR="008C216B">
        <w:rPr>
          <w:rFonts w:ascii="Ebrima" w:hAnsi="Ebrima"/>
          <w:bCs/>
          <w:color w:val="000000"/>
          <w:sz w:val="20"/>
          <w:szCs w:val="20"/>
        </w:rPr>
        <w:t xml:space="preserve">fotovoltaickou </w:t>
      </w:r>
      <w:r w:rsidR="003F6693">
        <w:rPr>
          <w:rFonts w:ascii="Ebrima" w:hAnsi="Ebrima"/>
          <w:bCs/>
          <w:color w:val="000000"/>
          <w:sz w:val="20"/>
          <w:szCs w:val="20"/>
        </w:rPr>
        <w:t xml:space="preserve">výrobnu elektřiny </w:t>
      </w:r>
      <w:r w:rsidR="008C216B">
        <w:rPr>
          <w:rFonts w:ascii="Ebrima" w:hAnsi="Ebrima"/>
          <w:bCs/>
          <w:color w:val="000000"/>
          <w:sz w:val="20"/>
          <w:szCs w:val="20"/>
        </w:rPr>
        <w:t xml:space="preserve">o instalovaném výkonu 41,4 </w:t>
      </w:r>
      <w:proofErr w:type="gramStart"/>
      <w:r w:rsidR="008C216B">
        <w:rPr>
          <w:rFonts w:ascii="Ebrima" w:hAnsi="Ebrima"/>
          <w:bCs/>
          <w:color w:val="000000"/>
          <w:sz w:val="20"/>
          <w:szCs w:val="20"/>
        </w:rPr>
        <w:t>kW</w:t>
      </w:r>
      <w:proofErr w:type="gramEnd"/>
      <w:r w:rsidR="008C216B">
        <w:rPr>
          <w:rFonts w:ascii="Ebrima" w:hAnsi="Ebrima"/>
          <w:bCs/>
          <w:color w:val="000000"/>
          <w:sz w:val="20"/>
          <w:szCs w:val="20"/>
        </w:rPr>
        <w:t xml:space="preserve"> a to jako vnořenou prostřednictvím </w:t>
      </w:r>
      <w:r w:rsidR="007C1D34">
        <w:rPr>
          <w:rFonts w:ascii="Ebrima" w:hAnsi="Ebrima"/>
          <w:bCs/>
          <w:color w:val="000000"/>
          <w:sz w:val="20"/>
          <w:szCs w:val="20"/>
        </w:rPr>
        <w:t>O</w:t>
      </w:r>
      <w:r w:rsidR="008C216B">
        <w:rPr>
          <w:rFonts w:ascii="Ebrima" w:hAnsi="Ebrima"/>
          <w:bCs/>
          <w:color w:val="000000"/>
          <w:sz w:val="20"/>
          <w:szCs w:val="20"/>
        </w:rPr>
        <w:t>dběrného místa</w:t>
      </w:r>
      <w:r w:rsidR="007C1D34">
        <w:rPr>
          <w:rFonts w:ascii="Ebrima" w:hAnsi="Ebrima"/>
          <w:bCs/>
          <w:color w:val="000000"/>
          <w:sz w:val="20"/>
          <w:szCs w:val="20"/>
        </w:rPr>
        <w:t xml:space="preserve">, EAN Výroba: 859182400110522763. </w:t>
      </w:r>
    </w:p>
    <w:p w14:paraId="158B1036" w14:textId="77777777" w:rsidR="0058038C" w:rsidRPr="00264FB9" w:rsidRDefault="0058038C" w:rsidP="00264FB9">
      <w:pPr>
        <w:rPr>
          <w:rFonts w:ascii="Ebrima" w:hAnsi="Ebrima"/>
          <w:bCs/>
          <w:color w:val="000000"/>
          <w:sz w:val="20"/>
          <w:szCs w:val="20"/>
        </w:rPr>
      </w:pPr>
    </w:p>
    <w:p w14:paraId="36F2A404" w14:textId="3F06CB6F" w:rsidR="0058038C" w:rsidRDefault="00264FB9" w:rsidP="001E7475">
      <w:pPr>
        <w:numPr>
          <w:ilvl w:val="1"/>
          <w:numId w:val="1"/>
        </w:numPr>
        <w:ind w:left="426" w:hanging="426"/>
        <w:jc w:val="both"/>
        <w:rPr>
          <w:rFonts w:ascii="Ebrima" w:hAnsi="Ebrima"/>
          <w:bCs/>
          <w:color w:val="000000"/>
          <w:sz w:val="20"/>
          <w:szCs w:val="20"/>
        </w:rPr>
      </w:pPr>
      <w:r>
        <w:rPr>
          <w:rFonts w:ascii="Ebrima" w:hAnsi="Ebrima"/>
          <w:bCs/>
          <w:color w:val="000000"/>
          <w:sz w:val="20"/>
          <w:szCs w:val="20"/>
        </w:rPr>
        <w:t>Město</w:t>
      </w:r>
      <w:r w:rsidR="0058038C">
        <w:rPr>
          <w:rFonts w:ascii="Ebrima" w:hAnsi="Ebrima"/>
          <w:bCs/>
          <w:color w:val="000000"/>
          <w:sz w:val="20"/>
          <w:szCs w:val="20"/>
        </w:rPr>
        <w:t xml:space="preserve"> má zájem připojit </w:t>
      </w:r>
      <w:r>
        <w:rPr>
          <w:rFonts w:ascii="Ebrima" w:hAnsi="Ebrima"/>
          <w:bCs/>
          <w:color w:val="000000"/>
          <w:sz w:val="20"/>
          <w:szCs w:val="20"/>
        </w:rPr>
        <w:t>FVE</w:t>
      </w:r>
      <w:r w:rsidR="0058038C">
        <w:rPr>
          <w:rFonts w:ascii="Ebrima" w:hAnsi="Ebrima"/>
          <w:bCs/>
          <w:color w:val="000000"/>
          <w:sz w:val="20"/>
          <w:szCs w:val="20"/>
        </w:rPr>
        <w:t xml:space="preserve"> prostřednictvím </w:t>
      </w:r>
      <w:r>
        <w:rPr>
          <w:rFonts w:ascii="Ebrima" w:hAnsi="Ebrima"/>
          <w:bCs/>
          <w:color w:val="000000"/>
          <w:sz w:val="20"/>
          <w:szCs w:val="20"/>
        </w:rPr>
        <w:t>Odběrného</w:t>
      </w:r>
      <w:r w:rsidR="00106AFE">
        <w:rPr>
          <w:rFonts w:ascii="Ebrima" w:hAnsi="Ebrima"/>
          <w:bCs/>
          <w:color w:val="000000"/>
          <w:sz w:val="20"/>
          <w:szCs w:val="20"/>
        </w:rPr>
        <w:t xml:space="preserve"> místa </w:t>
      </w:r>
      <w:r w:rsidR="0058038C">
        <w:rPr>
          <w:rFonts w:ascii="Ebrima" w:hAnsi="Ebrima"/>
          <w:bCs/>
          <w:color w:val="000000"/>
          <w:sz w:val="20"/>
          <w:szCs w:val="20"/>
        </w:rPr>
        <w:t>k distribuční soustavě a provozovat takto připojen</w:t>
      </w:r>
      <w:r>
        <w:rPr>
          <w:rFonts w:ascii="Ebrima" w:hAnsi="Ebrima"/>
          <w:bCs/>
          <w:color w:val="000000"/>
          <w:sz w:val="20"/>
          <w:szCs w:val="20"/>
        </w:rPr>
        <w:t>ou FVE</w:t>
      </w:r>
      <w:r w:rsidR="0058038C">
        <w:rPr>
          <w:rFonts w:ascii="Ebrima" w:hAnsi="Ebrima"/>
          <w:bCs/>
          <w:color w:val="000000"/>
          <w:sz w:val="20"/>
          <w:szCs w:val="20"/>
        </w:rPr>
        <w:t xml:space="preserve"> a </w:t>
      </w:r>
      <w:r>
        <w:rPr>
          <w:rFonts w:ascii="Ebrima" w:hAnsi="Ebrima"/>
          <w:bCs/>
          <w:color w:val="000000"/>
          <w:sz w:val="20"/>
          <w:szCs w:val="20"/>
        </w:rPr>
        <w:t>Příspěvková organizace</w:t>
      </w:r>
      <w:r w:rsidR="00106AFE">
        <w:rPr>
          <w:rFonts w:ascii="Ebrima" w:hAnsi="Ebrima"/>
          <w:bCs/>
          <w:color w:val="000000"/>
          <w:sz w:val="20"/>
          <w:szCs w:val="20"/>
        </w:rPr>
        <w:t xml:space="preserve"> </w:t>
      </w:r>
      <w:r w:rsidR="0058038C">
        <w:rPr>
          <w:rFonts w:ascii="Ebrima" w:hAnsi="Ebrima"/>
          <w:bCs/>
          <w:color w:val="000000"/>
          <w:sz w:val="20"/>
          <w:szCs w:val="20"/>
        </w:rPr>
        <w:t xml:space="preserve">má zájem umožnit připojení </w:t>
      </w:r>
      <w:r>
        <w:rPr>
          <w:rFonts w:ascii="Ebrima" w:hAnsi="Ebrima"/>
          <w:bCs/>
          <w:color w:val="000000"/>
          <w:sz w:val="20"/>
          <w:szCs w:val="20"/>
        </w:rPr>
        <w:t>FVE</w:t>
      </w:r>
      <w:r w:rsidR="0058038C">
        <w:rPr>
          <w:rFonts w:ascii="Ebrima" w:hAnsi="Ebrima"/>
          <w:bCs/>
          <w:color w:val="000000"/>
          <w:sz w:val="20"/>
          <w:szCs w:val="20"/>
        </w:rPr>
        <w:t xml:space="preserve"> prostřednictvím </w:t>
      </w:r>
      <w:r>
        <w:rPr>
          <w:rFonts w:ascii="Ebrima" w:hAnsi="Ebrima"/>
          <w:bCs/>
          <w:color w:val="000000"/>
          <w:sz w:val="20"/>
          <w:szCs w:val="20"/>
        </w:rPr>
        <w:t>Odběrného</w:t>
      </w:r>
      <w:r w:rsidR="004B3A98">
        <w:rPr>
          <w:rFonts w:ascii="Ebrima" w:hAnsi="Ebrima"/>
          <w:bCs/>
          <w:color w:val="000000"/>
          <w:sz w:val="20"/>
          <w:szCs w:val="20"/>
        </w:rPr>
        <w:t xml:space="preserve"> </w:t>
      </w:r>
      <w:r w:rsidR="00106AFE">
        <w:rPr>
          <w:rFonts w:ascii="Ebrima" w:hAnsi="Ebrima"/>
          <w:bCs/>
          <w:color w:val="000000"/>
          <w:sz w:val="20"/>
          <w:szCs w:val="20"/>
        </w:rPr>
        <w:t>místa</w:t>
      </w:r>
      <w:r w:rsidR="0058038C">
        <w:rPr>
          <w:rFonts w:ascii="Ebrima" w:hAnsi="Ebrima"/>
          <w:bCs/>
          <w:color w:val="000000"/>
          <w:sz w:val="20"/>
          <w:szCs w:val="20"/>
        </w:rPr>
        <w:t xml:space="preserve"> k distribuční soustavě a </w:t>
      </w:r>
      <w:r w:rsidR="00A32BDB">
        <w:rPr>
          <w:rFonts w:ascii="Ebrima" w:hAnsi="Ebrima"/>
          <w:bCs/>
          <w:color w:val="000000"/>
          <w:sz w:val="20"/>
          <w:szCs w:val="20"/>
        </w:rPr>
        <w:t xml:space="preserve">umožnit </w:t>
      </w:r>
      <w:r w:rsidR="0058038C">
        <w:rPr>
          <w:rFonts w:ascii="Ebrima" w:hAnsi="Ebrima"/>
          <w:bCs/>
          <w:color w:val="000000"/>
          <w:sz w:val="20"/>
          <w:szCs w:val="20"/>
        </w:rPr>
        <w:t>provoz takto připojen</w:t>
      </w:r>
      <w:r>
        <w:rPr>
          <w:rFonts w:ascii="Ebrima" w:hAnsi="Ebrima"/>
          <w:bCs/>
          <w:color w:val="000000"/>
          <w:sz w:val="20"/>
          <w:szCs w:val="20"/>
        </w:rPr>
        <w:t>é FVE</w:t>
      </w:r>
      <w:r w:rsidR="0058038C">
        <w:rPr>
          <w:rFonts w:ascii="Ebrima" w:hAnsi="Ebrima"/>
          <w:bCs/>
          <w:color w:val="000000"/>
          <w:sz w:val="20"/>
          <w:szCs w:val="20"/>
        </w:rPr>
        <w:t>, a</w:t>
      </w:r>
      <w:r w:rsidR="00A32BDB">
        <w:rPr>
          <w:rFonts w:ascii="Ebrima" w:hAnsi="Ebrima"/>
          <w:bCs/>
          <w:color w:val="000000"/>
          <w:sz w:val="20"/>
          <w:szCs w:val="20"/>
        </w:rPr>
        <w:t xml:space="preserve"> dále dle podmínek sjednaných v této Smlouvě část elektřiny z FVE rovněž odebírat. </w:t>
      </w:r>
      <w:r w:rsidR="0058038C">
        <w:rPr>
          <w:rFonts w:ascii="Ebrima" w:hAnsi="Ebrima"/>
          <w:bCs/>
          <w:color w:val="000000"/>
          <w:sz w:val="20"/>
          <w:szCs w:val="20"/>
        </w:rPr>
        <w:t xml:space="preserve"> </w:t>
      </w:r>
      <w:r w:rsidR="00A32BDB">
        <w:rPr>
          <w:rFonts w:ascii="Ebrima" w:hAnsi="Ebrima"/>
          <w:bCs/>
          <w:color w:val="000000"/>
          <w:sz w:val="20"/>
          <w:szCs w:val="20"/>
        </w:rPr>
        <w:t>Z</w:t>
      </w:r>
      <w:r w:rsidR="0058038C">
        <w:rPr>
          <w:rFonts w:ascii="Ebrima" w:hAnsi="Ebrima"/>
          <w:bCs/>
          <w:color w:val="000000"/>
          <w:sz w:val="20"/>
          <w:szCs w:val="20"/>
        </w:rPr>
        <w:t>a tímto účelem Smluvní strany uzavírají tuto Smlouvu.</w:t>
      </w:r>
    </w:p>
    <w:p w14:paraId="1830A235" w14:textId="77777777" w:rsidR="00493465" w:rsidRPr="001E7475" w:rsidRDefault="00493465" w:rsidP="00A32BDB">
      <w:pPr>
        <w:jc w:val="both"/>
        <w:rPr>
          <w:rFonts w:ascii="Ebrima" w:hAnsi="Ebrima"/>
          <w:bCs/>
          <w:color w:val="000000"/>
          <w:sz w:val="20"/>
          <w:szCs w:val="20"/>
        </w:rPr>
      </w:pPr>
    </w:p>
    <w:p w14:paraId="2183C137" w14:textId="77777777" w:rsidR="00AE7FAE" w:rsidRPr="00106A7B" w:rsidRDefault="00AE7FAE" w:rsidP="00106A7B">
      <w:pPr>
        <w:pStyle w:val="Odstavecseseznamem"/>
        <w:rPr>
          <w:rFonts w:ascii="Ebrima" w:hAnsi="Ebrima"/>
          <w:b/>
          <w:color w:val="000000"/>
          <w:sz w:val="20"/>
          <w:szCs w:val="20"/>
        </w:rPr>
      </w:pPr>
    </w:p>
    <w:p w14:paraId="595D7FCC" w14:textId="0836B95A" w:rsidR="00A2272F" w:rsidRPr="00106A7B" w:rsidRDefault="00A2272F" w:rsidP="00106A7B">
      <w:pPr>
        <w:pStyle w:val="Odstavecseseznamem"/>
        <w:numPr>
          <w:ilvl w:val="0"/>
          <w:numId w:val="8"/>
        </w:numPr>
        <w:jc w:val="center"/>
        <w:rPr>
          <w:rFonts w:ascii="Ebrima" w:hAnsi="Ebrima"/>
          <w:b/>
          <w:color w:val="000000"/>
          <w:sz w:val="20"/>
          <w:szCs w:val="20"/>
        </w:rPr>
      </w:pPr>
      <w:bookmarkStart w:id="1" w:name="_Ref137485568"/>
    </w:p>
    <w:bookmarkEnd w:id="1"/>
    <w:p w14:paraId="72FCA0DA" w14:textId="3B84D06A" w:rsidR="00A2272F" w:rsidRPr="00106A7B" w:rsidRDefault="0058038C" w:rsidP="00106A7B">
      <w:pPr>
        <w:jc w:val="center"/>
        <w:rPr>
          <w:rFonts w:ascii="Ebrima" w:hAnsi="Ebrima"/>
          <w:b/>
          <w:color w:val="000000"/>
          <w:sz w:val="20"/>
          <w:szCs w:val="20"/>
        </w:rPr>
      </w:pPr>
      <w:r>
        <w:rPr>
          <w:rFonts w:ascii="Ebrima" w:hAnsi="Ebrima"/>
          <w:b/>
          <w:color w:val="000000"/>
          <w:sz w:val="20"/>
          <w:szCs w:val="20"/>
        </w:rPr>
        <w:t>Předmět Smlouvy</w:t>
      </w:r>
    </w:p>
    <w:p w14:paraId="60B3D30A" w14:textId="77777777" w:rsidR="00A2272F" w:rsidRPr="00106A7B" w:rsidRDefault="00A2272F" w:rsidP="00106A7B">
      <w:pPr>
        <w:ind w:left="360"/>
        <w:jc w:val="both"/>
        <w:rPr>
          <w:rFonts w:ascii="Ebrima" w:hAnsi="Ebrima"/>
          <w:b/>
          <w:color w:val="000000"/>
          <w:sz w:val="20"/>
          <w:szCs w:val="20"/>
        </w:rPr>
      </w:pPr>
      <w:r w:rsidRPr="00106A7B">
        <w:rPr>
          <w:rFonts w:ascii="Ebrima" w:hAnsi="Ebrima"/>
          <w:b/>
          <w:color w:val="000000"/>
          <w:sz w:val="20"/>
          <w:szCs w:val="20"/>
        </w:rPr>
        <w:t xml:space="preserve">                                                                                                                                                                                                               </w:t>
      </w:r>
    </w:p>
    <w:p w14:paraId="7BDEBC12" w14:textId="60646464" w:rsidR="0058038C" w:rsidRDefault="00A32BDB" w:rsidP="00106A7B">
      <w:pPr>
        <w:widowControl/>
        <w:numPr>
          <w:ilvl w:val="1"/>
          <w:numId w:val="3"/>
        </w:numPr>
        <w:autoSpaceDE/>
        <w:autoSpaceDN/>
        <w:ind w:left="426" w:hanging="426"/>
        <w:jc w:val="both"/>
        <w:rPr>
          <w:rFonts w:ascii="Ebrima" w:hAnsi="Ebrima" w:cs="Calibri"/>
          <w:sz w:val="20"/>
          <w:szCs w:val="20"/>
        </w:rPr>
      </w:pPr>
      <w:r>
        <w:rPr>
          <w:rFonts w:ascii="Ebrima" w:hAnsi="Ebrima" w:cs="Calibri"/>
          <w:sz w:val="20"/>
          <w:szCs w:val="20"/>
        </w:rPr>
        <w:t>Příspěvková organizace</w:t>
      </w:r>
      <w:r w:rsidR="00106AFE">
        <w:rPr>
          <w:rFonts w:ascii="Ebrima" w:hAnsi="Ebrima" w:cs="Calibri"/>
          <w:sz w:val="20"/>
          <w:szCs w:val="20"/>
        </w:rPr>
        <w:t xml:space="preserve"> </w:t>
      </w:r>
      <w:r w:rsidR="0058038C">
        <w:rPr>
          <w:rFonts w:ascii="Ebrima" w:hAnsi="Ebrima" w:cs="Calibri"/>
          <w:sz w:val="20"/>
          <w:szCs w:val="20"/>
        </w:rPr>
        <w:t xml:space="preserve">se zavazuje </w:t>
      </w:r>
      <w:r w:rsidR="0058038C" w:rsidRPr="0058038C">
        <w:rPr>
          <w:rFonts w:ascii="Ebrima" w:hAnsi="Ebrima" w:cs="Calibri"/>
          <w:sz w:val="20"/>
          <w:szCs w:val="20"/>
        </w:rPr>
        <w:t xml:space="preserve">umožnit </w:t>
      </w:r>
      <w:r>
        <w:rPr>
          <w:rFonts w:ascii="Ebrima" w:hAnsi="Ebrima" w:cs="Calibri"/>
          <w:sz w:val="20"/>
          <w:szCs w:val="20"/>
        </w:rPr>
        <w:t>Městu</w:t>
      </w:r>
      <w:r w:rsidR="0058038C">
        <w:rPr>
          <w:rFonts w:ascii="Ebrima" w:hAnsi="Ebrima" w:cs="Calibri"/>
          <w:sz w:val="20"/>
          <w:szCs w:val="20"/>
        </w:rPr>
        <w:t>:</w:t>
      </w:r>
    </w:p>
    <w:p w14:paraId="2F323D72" w14:textId="5A28D3FD" w:rsidR="00AC4D53" w:rsidRDefault="0058038C" w:rsidP="0058038C">
      <w:pPr>
        <w:pStyle w:val="Odstavecseseznamem"/>
        <w:widowControl/>
        <w:numPr>
          <w:ilvl w:val="0"/>
          <w:numId w:val="32"/>
        </w:numPr>
        <w:autoSpaceDE/>
        <w:autoSpaceDN/>
        <w:ind w:left="993" w:hanging="426"/>
        <w:jc w:val="both"/>
        <w:rPr>
          <w:rFonts w:ascii="Ebrima" w:hAnsi="Ebrima" w:cs="Calibri"/>
          <w:sz w:val="20"/>
          <w:szCs w:val="20"/>
        </w:rPr>
      </w:pPr>
      <w:r w:rsidRPr="0058038C">
        <w:rPr>
          <w:rFonts w:ascii="Ebrima" w:hAnsi="Ebrima" w:cs="Calibri"/>
          <w:sz w:val="20"/>
          <w:szCs w:val="20"/>
        </w:rPr>
        <w:t xml:space="preserve">připojit </w:t>
      </w:r>
      <w:r w:rsidR="00A32BDB">
        <w:rPr>
          <w:rFonts w:ascii="Ebrima" w:hAnsi="Ebrima" w:cs="Calibri"/>
          <w:sz w:val="20"/>
          <w:szCs w:val="20"/>
        </w:rPr>
        <w:t>FVE</w:t>
      </w:r>
      <w:r w:rsidRPr="0058038C">
        <w:rPr>
          <w:rFonts w:ascii="Ebrima" w:hAnsi="Ebrima" w:cs="Calibri"/>
          <w:sz w:val="20"/>
          <w:szCs w:val="20"/>
        </w:rPr>
        <w:t xml:space="preserve"> prostřednictvím </w:t>
      </w:r>
      <w:r w:rsidR="00A32BDB">
        <w:rPr>
          <w:rFonts w:ascii="Ebrima" w:hAnsi="Ebrima" w:cs="Calibri"/>
          <w:sz w:val="20"/>
          <w:szCs w:val="20"/>
        </w:rPr>
        <w:t xml:space="preserve">Odběrného </w:t>
      </w:r>
      <w:r w:rsidR="00106AFE">
        <w:rPr>
          <w:rFonts w:ascii="Ebrima" w:hAnsi="Ebrima" w:cs="Calibri"/>
          <w:sz w:val="20"/>
          <w:szCs w:val="20"/>
        </w:rPr>
        <w:t xml:space="preserve">místa </w:t>
      </w:r>
      <w:r w:rsidRPr="0058038C">
        <w:rPr>
          <w:rFonts w:ascii="Ebrima" w:hAnsi="Ebrima" w:cs="Calibri"/>
          <w:sz w:val="20"/>
          <w:szCs w:val="20"/>
        </w:rPr>
        <w:t xml:space="preserve">k distribuční soustavě </w:t>
      </w:r>
      <w:r w:rsidR="00A32BDB">
        <w:rPr>
          <w:rFonts w:ascii="Ebrima" w:hAnsi="Ebrima" w:cs="Calibri"/>
          <w:sz w:val="20"/>
          <w:szCs w:val="20"/>
        </w:rPr>
        <w:t xml:space="preserve">dle podmínek sjednaných ve Smlouvě o připojení, </w:t>
      </w:r>
    </w:p>
    <w:p w14:paraId="5199671F" w14:textId="4BC723F9" w:rsidR="0058038C" w:rsidRDefault="0058038C" w:rsidP="0058038C">
      <w:pPr>
        <w:pStyle w:val="Odstavecseseznamem"/>
        <w:widowControl/>
        <w:numPr>
          <w:ilvl w:val="0"/>
          <w:numId w:val="32"/>
        </w:numPr>
        <w:autoSpaceDE/>
        <w:autoSpaceDN/>
        <w:ind w:left="993" w:hanging="426"/>
        <w:jc w:val="both"/>
        <w:rPr>
          <w:rFonts w:ascii="Ebrima" w:hAnsi="Ebrima" w:cs="Calibri"/>
          <w:sz w:val="20"/>
          <w:szCs w:val="20"/>
        </w:rPr>
      </w:pPr>
      <w:r>
        <w:rPr>
          <w:rFonts w:ascii="Ebrima" w:hAnsi="Ebrima" w:cs="Calibri"/>
          <w:sz w:val="20"/>
          <w:szCs w:val="20"/>
        </w:rPr>
        <w:t xml:space="preserve">provozovat </w:t>
      </w:r>
      <w:r w:rsidR="00A32BDB">
        <w:rPr>
          <w:rFonts w:ascii="Ebrima" w:hAnsi="Ebrima" w:cs="Calibri"/>
          <w:sz w:val="20"/>
          <w:szCs w:val="20"/>
        </w:rPr>
        <w:t>FVE</w:t>
      </w:r>
      <w:r>
        <w:rPr>
          <w:rFonts w:ascii="Ebrima" w:hAnsi="Ebrima" w:cs="Calibri"/>
          <w:sz w:val="20"/>
          <w:szCs w:val="20"/>
        </w:rPr>
        <w:t xml:space="preserve"> připojen</w:t>
      </w:r>
      <w:r w:rsidR="00A32BDB">
        <w:rPr>
          <w:rFonts w:ascii="Ebrima" w:hAnsi="Ebrima" w:cs="Calibri"/>
          <w:sz w:val="20"/>
          <w:szCs w:val="20"/>
        </w:rPr>
        <w:t>ou</w:t>
      </w:r>
      <w:r>
        <w:rPr>
          <w:rFonts w:ascii="Ebrima" w:hAnsi="Ebrima" w:cs="Calibri"/>
          <w:sz w:val="20"/>
          <w:szCs w:val="20"/>
        </w:rPr>
        <w:t xml:space="preserve"> k distribuční soustavě prostřednictvím</w:t>
      </w:r>
      <w:r w:rsidR="00CF1727">
        <w:rPr>
          <w:rFonts w:ascii="Ebrima" w:hAnsi="Ebrima" w:cs="Calibri"/>
          <w:sz w:val="20"/>
          <w:szCs w:val="20"/>
        </w:rPr>
        <w:t xml:space="preserve"> </w:t>
      </w:r>
      <w:r w:rsidR="00A32BDB">
        <w:rPr>
          <w:rFonts w:ascii="Ebrima" w:hAnsi="Ebrima" w:cs="Calibri"/>
          <w:sz w:val="20"/>
          <w:szCs w:val="20"/>
        </w:rPr>
        <w:t>Odběrného</w:t>
      </w:r>
      <w:r w:rsidR="00CF1727">
        <w:rPr>
          <w:rFonts w:ascii="Ebrima" w:hAnsi="Ebrima" w:cs="Calibri"/>
          <w:sz w:val="20"/>
          <w:szCs w:val="20"/>
        </w:rPr>
        <w:t xml:space="preserve"> místa</w:t>
      </w:r>
      <w:r w:rsidR="00A32BDB">
        <w:rPr>
          <w:rFonts w:ascii="Ebrima" w:hAnsi="Ebrima" w:cs="Calibri"/>
          <w:sz w:val="20"/>
          <w:szCs w:val="20"/>
        </w:rPr>
        <w:t>,</w:t>
      </w:r>
    </w:p>
    <w:p w14:paraId="3DB3C8E5" w14:textId="159E57B3" w:rsidR="000A7B02" w:rsidRDefault="00A32BDB" w:rsidP="0058038C">
      <w:pPr>
        <w:pStyle w:val="Odstavecseseznamem"/>
        <w:widowControl/>
        <w:numPr>
          <w:ilvl w:val="0"/>
          <w:numId w:val="32"/>
        </w:numPr>
        <w:autoSpaceDE/>
        <w:autoSpaceDN/>
        <w:ind w:left="993" w:hanging="426"/>
        <w:jc w:val="both"/>
        <w:rPr>
          <w:rFonts w:ascii="Ebrima" w:hAnsi="Ebrima" w:cs="Calibri"/>
          <w:sz w:val="20"/>
          <w:szCs w:val="20"/>
        </w:rPr>
      </w:pPr>
      <w:r>
        <w:rPr>
          <w:rFonts w:ascii="Ebrima" w:hAnsi="Ebrima" w:cs="Calibri"/>
          <w:sz w:val="20"/>
          <w:szCs w:val="20"/>
        </w:rPr>
        <w:t>sdílet část elektřiny vyrobené v FVE jiným členům Energetického společenstv</w:t>
      </w:r>
      <w:r w:rsidR="000A7B02">
        <w:rPr>
          <w:rFonts w:ascii="Ebrima" w:hAnsi="Ebrima" w:cs="Calibri"/>
          <w:sz w:val="20"/>
          <w:szCs w:val="20"/>
        </w:rPr>
        <w:t>í</w:t>
      </w:r>
      <w:r w:rsidR="00687C97">
        <w:rPr>
          <w:rFonts w:ascii="Ebrima" w:hAnsi="Ebrima" w:cs="Calibri"/>
          <w:sz w:val="20"/>
          <w:szCs w:val="20"/>
        </w:rPr>
        <w:t>.</w:t>
      </w:r>
      <w:r w:rsidR="000A7B02">
        <w:rPr>
          <w:rFonts w:ascii="Ebrima" w:hAnsi="Ebrima" w:cs="Calibri"/>
          <w:sz w:val="20"/>
          <w:szCs w:val="20"/>
        </w:rPr>
        <w:t xml:space="preserve"> Vzhledem k tomu, že dle pravid</w:t>
      </w:r>
      <w:r w:rsidR="003669D5">
        <w:rPr>
          <w:rFonts w:ascii="Ebrima" w:hAnsi="Ebrima" w:cs="Calibri"/>
          <w:sz w:val="20"/>
          <w:szCs w:val="20"/>
        </w:rPr>
        <w:t>e</w:t>
      </w:r>
      <w:r w:rsidR="000A7B02">
        <w:rPr>
          <w:rFonts w:ascii="Ebrima" w:hAnsi="Ebrima" w:cs="Calibri"/>
          <w:sz w:val="20"/>
          <w:szCs w:val="20"/>
        </w:rPr>
        <w:t>l stanovených ve vyhlášce č.</w:t>
      </w:r>
      <w:r w:rsidR="003669D5">
        <w:rPr>
          <w:rFonts w:ascii="Ebrima" w:hAnsi="Ebrima" w:cs="Calibri"/>
          <w:sz w:val="20"/>
          <w:szCs w:val="20"/>
        </w:rPr>
        <w:t xml:space="preserve"> 408/2015 Sb., o Pravidlech trhu s elektřinou, musí být žadatelem o registraci předávacího místa FVE do skupiny sdílení osoba, která má uzavřenou smlouvu o připojení, Příspěvková organizace </w:t>
      </w:r>
      <w:r w:rsidR="001202F1">
        <w:rPr>
          <w:rFonts w:ascii="Ebrima" w:hAnsi="Ebrima" w:cs="Calibri"/>
          <w:sz w:val="20"/>
          <w:szCs w:val="20"/>
        </w:rPr>
        <w:t xml:space="preserve">tímto uděluje souhlas s registrací FVE do skupiny sdílení a zavazuje se </w:t>
      </w:r>
      <w:r w:rsidR="000A1F61">
        <w:rPr>
          <w:rFonts w:ascii="Ebrima" w:hAnsi="Ebrima" w:cs="Calibri"/>
          <w:sz w:val="20"/>
          <w:szCs w:val="20"/>
        </w:rPr>
        <w:t xml:space="preserve">poskytnout k tomuto účelu </w:t>
      </w:r>
      <w:r w:rsidR="007E0857">
        <w:rPr>
          <w:rFonts w:ascii="Ebrima" w:hAnsi="Ebrima" w:cs="Calibri"/>
          <w:sz w:val="20"/>
          <w:szCs w:val="20"/>
        </w:rPr>
        <w:t>Městu nezbytnou součinnost, zejména předat technické údaje o odběrném místě a v případě potřeby udělit Městu či správci skupiny sdílení plnou moc k</w:t>
      </w:r>
      <w:r w:rsidR="009079F4">
        <w:rPr>
          <w:rFonts w:ascii="Ebrima" w:hAnsi="Ebrima" w:cs="Calibri"/>
          <w:sz w:val="20"/>
          <w:szCs w:val="20"/>
        </w:rPr>
        <w:t> </w:t>
      </w:r>
      <w:r w:rsidR="007E0857">
        <w:rPr>
          <w:rFonts w:ascii="Ebrima" w:hAnsi="Ebrima" w:cs="Calibri"/>
          <w:sz w:val="20"/>
          <w:szCs w:val="20"/>
        </w:rPr>
        <w:t>prov</w:t>
      </w:r>
      <w:r w:rsidR="009079F4">
        <w:rPr>
          <w:rFonts w:ascii="Ebrima" w:hAnsi="Ebrima" w:cs="Calibri"/>
          <w:sz w:val="20"/>
          <w:szCs w:val="20"/>
        </w:rPr>
        <w:t>edení registrace</w:t>
      </w:r>
      <w:r w:rsidR="00EB719F">
        <w:rPr>
          <w:rFonts w:ascii="Ebrima" w:hAnsi="Ebrima" w:cs="Calibri"/>
          <w:sz w:val="20"/>
          <w:szCs w:val="20"/>
        </w:rPr>
        <w:t xml:space="preserve"> předávacího místa FVE do skupiny sdílení</w:t>
      </w:r>
      <w:r w:rsidR="003669D5">
        <w:rPr>
          <w:rFonts w:ascii="Ebrima" w:hAnsi="Ebrima" w:cs="Calibri"/>
          <w:sz w:val="20"/>
          <w:szCs w:val="20"/>
        </w:rPr>
        <w:t xml:space="preserve">.    </w:t>
      </w:r>
      <w:r w:rsidR="000A7B02">
        <w:rPr>
          <w:rFonts w:ascii="Ebrima" w:hAnsi="Ebrima" w:cs="Calibri"/>
          <w:sz w:val="20"/>
          <w:szCs w:val="20"/>
        </w:rPr>
        <w:t xml:space="preserve"> </w:t>
      </w:r>
    </w:p>
    <w:p w14:paraId="1117E2C4" w14:textId="12A00AD3" w:rsidR="00A32BDB" w:rsidRDefault="000A7B02" w:rsidP="0058038C">
      <w:pPr>
        <w:pStyle w:val="Odstavecseseznamem"/>
        <w:widowControl/>
        <w:numPr>
          <w:ilvl w:val="0"/>
          <w:numId w:val="32"/>
        </w:numPr>
        <w:autoSpaceDE/>
        <w:autoSpaceDN/>
        <w:ind w:left="993" w:hanging="426"/>
        <w:jc w:val="both"/>
        <w:rPr>
          <w:rFonts w:ascii="Ebrima" w:hAnsi="Ebrima" w:cs="Calibri"/>
          <w:sz w:val="20"/>
          <w:szCs w:val="20"/>
        </w:rPr>
      </w:pPr>
      <w:r>
        <w:rPr>
          <w:rFonts w:ascii="Ebrima" w:hAnsi="Ebrima" w:cs="Calibri"/>
          <w:sz w:val="20"/>
          <w:szCs w:val="20"/>
        </w:rPr>
        <w:t xml:space="preserve">zbylou část elektřiny </w:t>
      </w:r>
      <w:r w:rsidR="00B65714">
        <w:rPr>
          <w:rFonts w:ascii="Ebrima" w:hAnsi="Ebrima" w:cs="Calibri"/>
          <w:sz w:val="20"/>
          <w:szCs w:val="20"/>
        </w:rPr>
        <w:t xml:space="preserve">vyrobenou ve FVE </w:t>
      </w:r>
      <w:r>
        <w:rPr>
          <w:rFonts w:ascii="Ebrima" w:hAnsi="Ebrima" w:cs="Calibri"/>
          <w:sz w:val="20"/>
          <w:szCs w:val="20"/>
        </w:rPr>
        <w:t xml:space="preserve">dodat </w:t>
      </w:r>
      <w:r w:rsidR="003669D5">
        <w:rPr>
          <w:rFonts w:ascii="Ebrima" w:hAnsi="Ebrima" w:cs="Calibri"/>
          <w:sz w:val="20"/>
          <w:szCs w:val="20"/>
        </w:rPr>
        <w:t xml:space="preserve">prostřednictvím Odběrného místa </w:t>
      </w:r>
      <w:r>
        <w:rPr>
          <w:rFonts w:ascii="Ebrima" w:hAnsi="Ebrima" w:cs="Calibri"/>
          <w:sz w:val="20"/>
          <w:szCs w:val="20"/>
        </w:rPr>
        <w:t>do distribuční soustavy obchodníkovi s elektřinou určenému Městem</w:t>
      </w:r>
      <w:r w:rsidR="003669D5">
        <w:rPr>
          <w:rFonts w:ascii="Ebrima" w:hAnsi="Ebrima" w:cs="Calibri"/>
          <w:sz w:val="20"/>
          <w:szCs w:val="20"/>
        </w:rPr>
        <w:t xml:space="preserve">. </w:t>
      </w:r>
    </w:p>
    <w:p w14:paraId="4E83A4E3" w14:textId="77777777" w:rsidR="000B5E11" w:rsidRDefault="000B5E11" w:rsidP="00106A7B">
      <w:pPr>
        <w:widowControl/>
        <w:autoSpaceDE/>
        <w:autoSpaceDN/>
        <w:jc w:val="both"/>
        <w:rPr>
          <w:rFonts w:ascii="Ebrima" w:hAnsi="Ebrima" w:cs="Calibri"/>
          <w:sz w:val="20"/>
          <w:szCs w:val="20"/>
        </w:rPr>
      </w:pPr>
    </w:p>
    <w:p w14:paraId="2DB8E230" w14:textId="2E1D6368" w:rsidR="0058038C" w:rsidRDefault="00A32BDB" w:rsidP="0058038C">
      <w:pPr>
        <w:pStyle w:val="Odstavecseseznamem"/>
        <w:widowControl/>
        <w:numPr>
          <w:ilvl w:val="1"/>
          <w:numId w:val="3"/>
        </w:numPr>
        <w:autoSpaceDE/>
        <w:autoSpaceDN/>
        <w:ind w:left="426" w:hanging="426"/>
        <w:jc w:val="both"/>
        <w:rPr>
          <w:rFonts w:ascii="Ebrima" w:hAnsi="Ebrima" w:cs="Calibri"/>
          <w:sz w:val="20"/>
          <w:szCs w:val="20"/>
        </w:rPr>
      </w:pPr>
      <w:r>
        <w:rPr>
          <w:rFonts w:ascii="Ebrima" w:hAnsi="Ebrima" w:cs="Calibri"/>
          <w:sz w:val="20"/>
          <w:szCs w:val="20"/>
        </w:rPr>
        <w:t>Příspěvková organizace</w:t>
      </w:r>
      <w:r w:rsidR="00CF1727">
        <w:rPr>
          <w:rFonts w:ascii="Ebrima" w:hAnsi="Ebrima" w:cs="Calibri"/>
          <w:sz w:val="20"/>
          <w:szCs w:val="20"/>
        </w:rPr>
        <w:t xml:space="preserve"> </w:t>
      </w:r>
      <w:r w:rsidR="0058038C">
        <w:rPr>
          <w:rFonts w:ascii="Ebrima" w:hAnsi="Ebrima" w:cs="Calibri"/>
          <w:sz w:val="20"/>
          <w:szCs w:val="20"/>
        </w:rPr>
        <w:t xml:space="preserve">tímto uděluje </w:t>
      </w:r>
      <w:r>
        <w:rPr>
          <w:rFonts w:ascii="Ebrima" w:hAnsi="Ebrima" w:cs="Calibri"/>
          <w:sz w:val="20"/>
          <w:szCs w:val="20"/>
        </w:rPr>
        <w:t>Městu</w:t>
      </w:r>
      <w:r w:rsidR="0058038C">
        <w:rPr>
          <w:rFonts w:ascii="Ebrima" w:hAnsi="Ebrima" w:cs="Calibri"/>
          <w:sz w:val="20"/>
          <w:szCs w:val="20"/>
        </w:rPr>
        <w:t xml:space="preserve"> výslovný souhlas s připojením </w:t>
      </w:r>
      <w:r w:rsidR="00DF3D22">
        <w:rPr>
          <w:rFonts w:ascii="Ebrima" w:hAnsi="Ebrima" w:cs="Calibri"/>
          <w:sz w:val="20"/>
          <w:szCs w:val="20"/>
        </w:rPr>
        <w:t>FVE</w:t>
      </w:r>
      <w:r w:rsidR="0058038C">
        <w:rPr>
          <w:rFonts w:ascii="Ebrima" w:hAnsi="Ebrima" w:cs="Calibri"/>
          <w:sz w:val="20"/>
          <w:szCs w:val="20"/>
        </w:rPr>
        <w:t xml:space="preserve"> prostřednictvím </w:t>
      </w:r>
      <w:r>
        <w:rPr>
          <w:rFonts w:ascii="Ebrima" w:hAnsi="Ebrima" w:cs="Calibri"/>
          <w:sz w:val="20"/>
          <w:szCs w:val="20"/>
        </w:rPr>
        <w:t>Odběrného</w:t>
      </w:r>
      <w:r w:rsidR="00CF1727">
        <w:rPr>
          <w:rFonts w:ascii="Ebrima" w:hAnsi="Ebrima" w:cs="Calibri"/>
          <w:sz w:val="20"/>
          <w:szCs w:val="20"/>
        </w:rPr>
        <w:t xml:space="preserve"> místa </w:t>
      </w:r>
      <w:r w:rsidR="0058038C">
        <w:rPr>
          <w:rFonts w:ascii="Ebrima" w:hAnsi="Ebrima" w:cs="Calibri"/>
          <w:sz w:val="20"/>
          <w:szCs w:val="20"/>
        </w:rPr>
        <w:t>k distribuční soustavě a provozem takto připoje</w:t>
      </w:r>
      <w:r w:rsidR="00DF3D22">
        <w:rPr>
          <w:rFonts w:ascii="Ebrima" w:hAnsi="Ebrima" w:cs="Calibri"/>
          <w:sz w:val="20"/>
          <w:szCs w:val="20"/>
        </w:rPr>
        <w:t>né</w:t>
      </w:r>
      <w:r w:rsidR="0058038C">
        <w:rPr>
          <w:rFonts w:ascii="Ebrima" w:hAnsi="Ebrima" w:cs="Calibri"/>
          <w:sz w:val="20"/>
          <w:szCs w:val="20"/>
        </w:rPr>
        <w:t xml:space="preserve"> </w:t>
      </w:r>
      <w:r w:rsidR="00DF3D22">
        <w:rPr>
          <w:rFonts w:ascii="Ebrima" w:hAnsi="Ebrima" w:cs="Calibri"/>
          <w:sz w:val="20"/>
          <w:szCs w:val="20"/>
        </w:rPr>
        <w:t>FVE</w:t>
      </w:r>
      <w:r w:rsidR="0058038C">
        <w:rPr>
          <w:rFonts w:ascii="Ebrima" w:hAnsi="Ebrima" w:cs="Calibri"/>
          <w:sz w:val="20"/>
          <w:szCs w:val="20"/>
        </w:rPr>
        <w:t>.</w:t>
      </w:r>
    </w:p>
    <w:p w14:paraId="4FFFCF6F" w14:textId="77777777" w:rsidR="00DF3D22" w:rsidRDefault="00DF3D22" w:rsidP="00DF3D22">
      <w:pPr>
        <w:pStyle w:val="Odstavecseseznamem"/>
        <w:widowControl/>
        <w:autoSpaceDE/>
        <w:autoSpaceDN/>
        <w:ind w:left="426"/>
        <w:jc w:val="both"/>
        <w:rPr>
          <w:rFonts w:ascii="Ebrima" w:hAnsi="Ebrima" w:cs="Calibri"/>
          <w:sz w:val="20"/>
          <w:szCs w:val="20"/>
        </w:rPr>
      </w:pPr>
    </w:p>
    <w:p w14:paraId="6CE3E40F" w14:textId="54D4275F" w:rsidR="00DF3D22" w:rsidRDefault="00DF3D22" w:rsidP="0058038C">
      <w:pPr>
        <w:pStyle w:val="Odstavecseseznamem"/>
        <w:widowControl/>
        <w:numPr>
          <w:ilvl w:val="1"/>
          <w:numId w:val="3"/>
        </w:numPr>
        <w:autoSpaceDE/>
        <w:autoSpaceDN/>
        <w:ind w:left="426" w:hanging="426"/>
        <w:jc w:val="both"/>
        <w:rPr>
          <w:rFonts w:ascii="Ebrima" w:hAnsi="Ebrima" w:cs="Calibri"/>
          <w:sz w:val="20"/>
          <w:szCs w:val="20"/>
        </w:rPr>
      </w:pPr>
      <w:r>
        <w:rPr>
          <w:rFonts w:ascii="Ebrima" w:hAnsi="Ebrima" w:cs="Calibri"/>
          <w:sz w:val="20"/>
          <w:szCs w:val="20"/>
        </w:rPr>
        <w:t xml:space="preserve">Smluvní strany touto Smlouvou dále sjednávají podmínky pro odběr elektřiny z FVE Příspěvkovou organizací v rámci Odběrného místa (tj. bez využití distribuční soustavy). </w:t>
      </w:r>
    </w:p>
    <w:p w14:paraId="76680843" w14:textId="77777777" w:rsidR="00493465" w:rsidRPr="00744A1F" w:rsidRDefault="00493465" w:rsidP="00744A1F">
      <w:pPr>
        <w:widowControl/>
        <w:autoSpaceDE/>
        <w:autoSpaceDN/>
        <w:jc w:val="both"/>
        <w:rPr>
          <w:rFonts w:ascii="Ebrima" w:hAnsi="Ebrima" w:cs="Calibri"/>
          <w:sz w:val="20"/>
          <w:szCs w:val="20"/>
        </w:rPr>
      </w:pPr>
    </w:p>
    <w:p w14:paraId="70A17E27" w14:textId="0E275C2F" w:rsidR="001C7439" w:rsidRDefault="001C7439">
      <w:pPr>
        <w:widowControl/>
        <w:autoSpaceDE/>
        <w:autoSpaceDN/>
        <w:spacing w:after="160" w:line="259" w:lineRule="auto"/>
        <w:rPr>
          <w:rFonts w:ascii="Ebrima" w:hAnsi="Ebrima"/>
          <w:i/>
          <w:iCs/>
          <w:sz w:val="20"/>
          <w:szCs w:val="20"/>
        </w:rPr>
      </w:pPr>
      <w:r>
        <w:rPr>
          <w:rFonts w:ascii="Ebrima" w:hAnsi="Ebrima"/>
          <w:i/>
          <w:iCs/>
          <w:sz w:val="20"/>
          <w:szCs w:val="20"/>
        </w:rPr>
        <w:br w:type="page"/>
      </w:r>
    </w:p>
    <w:p w14:paraId="061B9650" w14:textId="7F6C9263" w:rsidR="000F5761" w:rsidRPr="00106A7B" w:rsidRDefault="000F5761" w:rsidP="00106A7B">
      <w:pPr>
        <w:pStyle w:val="Odstavecseseznamem"/>
        <w:numPr>
          <w:ilvl w:val="0"/>
          <w:numId w:val="8"/>
        </w:numPr>
        <w:jc w:val="center"/>
        <w:rPr>
          <w:rFonts w:ascii="Ebrima" w:hAnsi="Ebrima"/>
          <w:b/>
          <w:sz w:val="20"/>
          <w:szCs w:val="20"/>
        </w:rPr>
      </w:pPr>
      <w:bookmarkStart w:id="2" w:name="_Ref137484178"/>
    </w:p>
    <w:bookmarkEnd w:id="2"/>
    <w:p w14:paraId="6B622372" w14:textId="03858BAB" w:rsidR="000F5761" w:rsidRPr="00106A7B" w:rsidRDefault="001D7F01" w:rsidP="00106A7B">
      <w:pPr>
        <w:jc w:val="center"/>
        <w:rPr>
          <w:rFonts w:ascii="Ebrima" w:hAnsi="Ebrima"/>
          <w:b/>
          <w:sz w:val="20"/>
          <w:szCs w:val="20"/>
        </w:rPr>
      </w:pPr>
      <w:r>
        <w:rPr>
          <w:rFonts w:ascii="Ebrima" w:hAnsi="Ebrima"/>
          <w:b/>
          <w:sz w:val="20"/>
          <w:szCs w:val="20"/>
        </w:rPr>
        <w:t>Připojení FVE k distribuční soustavě</w:t>
      </w:r>
    </w:p>
    <w:p w14:paraId="2EF6C8F2" w14:textId="77777777" w:rsidR="000F5761" w:rsidRPr="00106A7B" w:rsidRDefault="000F5761" w:rsidP="00106A7B">
      <w:pPr>
        <w:jc w:val="center"/>
        <w:rPr>
          <w:rFonts w:ascii="Ebrima" w:hAnsi="Ebrima"/>
          <w:b/>
          <w:sz w:val="20"/>
          <w:szCs w:val="20"/>
        </w:rPr>
      </w:pPr>
    </w:p>
    <w:p w14:paraId="5F8EEA3C" w14:textId="1D27F87B" w:rsidR="00CC31B7" w:rsidRPr="00CC31B7" w:rsidRDefault="00DF3D22" w:rsidP="00CC31B7">
      <w:pPr>
        <w:pStyle w:val="Zkladntext"/>
        <w:numPr>
          <w:ilvl w:val="1"/>
          <w:numId w:val="5"/>
        </w:numPr>
        <w:ind w:left="426" w:hanging="426"/>
        <w:rPr>
          <w:rFonts w:ascii="Ebrima" w:hAnsi="Ebrima"/>
          <w:sz w:val="20"/>
          <w:szCs w:val="20"/>
        </w:rPr>
      </w:pPr>
      <w:bookmarkStart w:id="3" w:name="_Ref137485100"/>
      <w:r>
        <w:rPr>
          <w:rFonts w:ascii="Ebrima" w:hAnsi="Ebrima"/>
          <w:sz w:val="20"/>
          <w:szCs w:val="20"/>
        </w:rPr>
        <w:t>Příspěvková organizace</w:t>
      </w:r>
      <w:r w:rsidR="00CF1727">
        <w:rPr>
          <w:rFonts w:ascii="Ebrima" w:hAnsi="Ebrima"/>
          <w:sz w:val="20"/>
          <w:szCs w:val="20"/>
        </w:rPr>
        <w:t xml:space="preserve"> </w:t>
      </w:r>
      <w:r w:rsidR="000F5761" w:rsidRPr="00106A7B">
        <w:rPr>
          <w:rFonts w:ascii="Ebrima" w:hAnsi="Ebrima"/>
          <w:sz w:val="20"/>
          <w:szCs w:val="20"/>
        </w:rPr>
        <w:t>se zavazuje</w:t>
      </w:r>
      <w:bookmarkEnd w:id="3"/>
      <w:r w:rsidR="00F955B0">
        <w:rPr>
          <w:rFonts w:ascii="Ebrima" w:hAnsi="Ebrima"/>
          <w:sz w:val="20"/>
          <w:szCs w:val="20"/>
        </w:rPr>
        <w:t>:</w:t>
      </w:r>
      <w:r w:rsidR="004B3A98">
        <w:rPr>
          <w:rFonts w:ascii="Ebrima" w:hAnsi="Ebrima"/>
          <w:sz w:val="20"/>
          <w:szCs w:val="20"/>
        </w:rPr>
        <w:t xml:space="preserve"> </w:t>
      </w:r>
    </w:p>
    <w:p w14:paraId="08BCDB23" w14:textId="0C91C6CD" w:rsidR="00CC31B7" w:rsidRDefault="00CC31B7" w:rsidP="00CC31B7">
      <w:pPr>
        <w:pStyle w:val="Odstavecseseznamem"/>
        <w:widowControl/>
        <w:numPr>
          <w:ilvl w:val="0"/>
          <w:numId w:val="34"/>
        </w:numPr>
        <w:autoSpaceDE/>
        <w:autoSpaceDN/>
        <w:jc w:val="both"/>
        <w:rPr>
          <w:rFonts w:ascii="Ebrima" w:hAnsi="Ebrima" w:cs="Calibri"/>
          <w:sz w:val="20"/>
          <w:szCs w:val="20"/>
        </w:rPr>
      </w:pPr>
      <w:r>
        <w:rPr>
          <w:rFonts w:ascii="Ebrima" w:hAnsi="Ebrima" w:cs="Calibri"/>
          <w:sz w:val="20"/>
          <w:szCs w:val="20"/>
        </w:rPr>
        <w:t xml:space="preserve">umožnit </w:t>
      </w:r>
      <w:r w:rsidRPr="0058038C">
        <w:rPr>
          <w:rFonts w:ascii="Ebrima" w:hAnsi="Ebrima" w:cs="Calibri"/>
          <w:sz w:val="20"/>
          <w:szCs w:val="20"/>
        </w:rPr>
        <w:t>připoj</w:t>
      </w:r>
      <w:r>
        <w:rPr>
          <w:rFonts w:ascii="Ebrima" w:hAnsi="Ebrima" w:cs="Calibri"/>
          <w:sz w:val="20"/>
          <w:szCs w:val="20"/>
        </w:rPr>
        <w:t>ení</w:t>
      </w:r>
      <w:r w:rsidRPr="0058038C">
        <w:rPr>
          <w:rFonts w:ascii="Ebrima" w:hAnsi="Ebrima" w:cs="Calibri"/>
          <w:sz w:val="20"/>
          <w:szCs w:val="20"/>
        </w:rPr>
        <w:t xml:space="preserve"> </w:t>
      </w:r>
      <w:r>
        <w:rPr>
          <w:rFonts w:ascii="Ebrima" w:hAnsi="Ebrima" w:cs="Calibri"/>
          <w:sz w:val="20"/>
          <w:szCs w:val="20"/>
        </w:rPr>
        <w:t>FVE</w:t>
      </w:r>
      <w:r w:rsidRPr="0058038C">
        <w:rPr>
          <w:rFonts w:ascii="Ebrima" w:hAnsi="Ebrima" w:cs="Calibri"/>
          <w:sz w:val="20"/>
          <w:szCs w:val="20"/>
        </w:rPr>
        <w:t xml:space="preserve"> prostřednictvím </w:t>
      </w:r>
      <w:r>
        <w:rPr>
          <w:rFonts w:ascii="Ebrima" w:hAnsi="Ebrima" w:cs="Calibri"/>
          <w:sz w:val="20"/>
          <w:szCs w:val="20"/>
        </w:rPr>
        <w:t xml:space="preserve">Odběrného místa </w:t>
      </w:r>
      <w:r w:rsidRPr="0058038C">
        <w:rPr>
          <w:rFonts w:ascii="Ebrima" w:hAnsi="Ebrima" w:cs="Calibri"/>
          <w:sz w:val="20"/>
          <w:szCs w:val="20"/>
        </w:rPr>
        <w:t xml:space="preserve">k distribuční soustavě </w:t>
      </w:r>
      <w:r>
        <w:rPr>
          <w:rFonts w:ascii="Ebrima" w:hAnsi="Ebrima" w:cs="Calibri"/>
          <w:sz w:val="20"/>
          <w:szCs w:val="20"/>
        </w:rPr>
        <w:t>dle podmínek sjednaných ve Smlouvě o připojení</w:t>
      </w:r>
      <w:r w:rsidR="00FC6D38">
        <w:rPr>
          <w:rFonts w:ascii="Ebrima" w:hAnsi="Ebrima" w:cs="Calibri"/>
          <w:sz w:val="20"/>
          <w:szCs w:val="20"/>
        </w:rPr>
        <w:t xml:space="preserve"> a zajistit potřebné technické podmínky pro připojení, bude-li to nezbytné (např. zajištění výměny elektroměru pro měření dodávky z FVE apod.)</w:t>
      </w:r>
      <w:r>
        <w:rPr>
          <w:rFonts w:ascii="Ebrima" w:hAnsi="Ebrima" w:cs="Calibri"/>
          <w:sz w:val="20"/>
          <w:szCs w:val="20"/>
        </w:rPr>
        <w:t xml:space="preserve">, </w:t>
      </w:r>
    </w:p>
    <w:p w14:paraId="54DDC5D0" w14:textId="55A91187" w:rsidR="00A24972" w:rsidRDefault="003A175F" w:rsidP="001D7F01">
      <w:pPr>
        <w:pStyle w:val="Zkladntext"/>
        <w:numPr>
          <w:ilvl w:val="0"/>
          <w:numId w:val="34"/>
        </w:numPr>
        <w:rPr>
          <w:rFonts w:ascii="Ebrima" w:hAnsi="Ebrima"/>
          <w:sz w:val="20"/>
          <w:szCs w:val="20"/>
        </w:rPr>
      </w:pPr>
      <w:r w:rsidRPr="004B3A98">
        <w:rPr>
          <w:rFonts w:ascii="Ebrima" w:hAnsi="Ebrima"/>
          <w:sz w:val="20"/>
          <w:szCs w:val="20"/>
        </w:rPr>
        <w:t xml:space="preserve">nezměnit Smlouvu o připojení po celou dobu trvání připojení </w:t>
      </w:r>
      <w:r w:rsidR="001D7F01">
        <w:rPr>
          <w:rFonts w:ascii="Ebrima" w:hAnsi="Ebrima"/>
          <w:sz w:val="20"/>
          <w:szCs w:val="20"/>
        </w:rPr>
        <w:t>FVE</w:t>
      </w:r>
      <w:r w:rsidRPr="004B3A98">
        <w:rPr>
          <w:rFonts w:ascii="Ebrima" w:hAnsi="Ebrima"/>
          <w:sz w:val="20"/>
          <w:szCs w:val="20"/>
        </w:rPr>
        <w:t xml:space="preserve"> prostřednictvím</w:t>
      </w:r>
      <w:r w:rsidR="0011460D">
        <w:rPr>
          <w:rFonts w:ascii="Ebrima" w:hAnsi="Ebrima"/>
          <w:sz w:val="20"/>
          <w:szCs w:val="20"/>
        </w:rPr>
        <w:t xml:space="preserve"> </w:t>
      </w:r>
      <w:r w:rsidR="001D7F01">
        <w:rPr>
          <w:rFonts w:ascii="Ebrima" w:hAnsi="Ebrima"/>
          <w:sz w:val="20"/>
          <w:szCs w:val="20"/>
        </w:rPr>
        <w:t>Odběrného</w:t>
      </w:r>
      <w:r w:rsidR="00CF1727" w:rsidRPr="004B3A98">
        <w:rPr>
          <w:rFonts w:ascii="Ebrima" w:hAnsi="Ebrima"/>
          <w:sz w:val="20"/>
          <w:szCs w:val="20"/>
        </w:rPr>
        <w:t xml:space="preserve"> místa </w:t>
      </w:r>
      <w:r w:rsidR="00D643FF" w:rsidRPr="004B3A98">
        <w:rPr>
          <w:rFonts w:ascii="Ebrima" w:hAnsi="Ebrima"/>
          <w:sz w:val="20"/>
          <w:szCs w:val="20"/>
        </w:rPr>
        <w:t xml:space="preserve">k distribuční soustavě </w:t>
      </w:r>
      <w:r w:rsidRPr="004B3A98">
        <w:rPr>
          <w:rFonts w:ascii="Ebrima" w:hAnsi="Ebrima"/>
          <w:sz w:val="20"/>
          <w:szCs w:val="20"/>
        </w:rPr>
        <w:t xml:space="preserve">bez </w:t>
      </w:r>
      <w:r w:rsidR="00D643FF" w:rsidRPr="004B3A98">
        <w:rPr>
          <w:rFonts w:ascii="Ebrima" w:hAnsi="Ebrima"/>
          <w:sz w:val="20"/>
          <w:szCs w:val="20"/>
        </w:rPr>
        <w:t xml:space="preserve">předchozího </w:t>
      </w:r>
      <w:r w:rsidRPr="004B3A98">
        <w:rPr>
          <w:rFonts w:ascii="Ebrima" w:hAnsi="Ebrima"/>
          <w:sz w:val="20"/>
          <w:szCs w:val="20"/>
        </w:rPr>
        <w:t xml:space="preserve">písemného souhlasu </w:t>
      </w:r>
      <w:r w:rsidR="001D7F01">
        <w:rPr>
          <w:rFonts w:ascii="Ebrima" w:hAnsi="Ebrima"/>
          <w:sz w:val="20"/>
          <w:szCs w:val="20"/>
        </w:rPr>
        <w:t>Města,</w:t>
      </w:r>
      <w:r w:rsidR="00FC6D38">
        <w:rPr>
          <w:rFonts w:ascii="Ebrima" w:hAnsi="Ebrima"/>
          <w:sz w:val="20"/>
          <w:szCs w:val="20"/>
        </w:rPr>
        <w:t xml:space="preserve"> a zajistit změny Smlouvy o připojení v části týkající se připojení FVE dle požadavků Města,</w:t>
      </w:r>
    </w:p>
    <w:p w14:paraId="4CCFB1C1" w14:textId="4D9D2642" w:rsidR="001D7F01" w:rsidRDefault="001D7F01" w:rsidP="001D7F01">
      <w:pPr>
        <w:pStyle w:val="Zkladntext"/>
        <w:numPr>
          <w:ilvl w:val="0"/>
          <w:numId w:val="34"/>
        </w:numPr>
        <w:rPr>
          <w:rFonts w:ascii="Ebrima" w:hAnsi="Ebrima"/>
          <w:sz w:val="20"/>
          <w:szCs w:val="20"/>
        </w:rPr>
      </w:pPr>
      <w:r>
        <w:rPr>
          <w:rFonts w:ascii="Ebrima" w:hAnsi="Ebrima"/>
          <w:sz w:val="20"/>
          <w:szCs w:val="20"/>
        </w:rPr>
        <w:t xml:space="preserve">poskytnout Městu veškerou potřebnou součinnost pro připojení FVE k distribuční soustavě, </w:t>
      </w:r>
      <w:r w:rsidR="007507BD">
        <w:rPr>
          <w:rFonts w:ascii="Ebrima" w:hAnsi="Ebrima"/>
          <w:sz w:val="20"/>
          <w:szCs w:val="20"/>
        </w:rPr>
        <w:t>zejména při jednání s </w:t>
      </w:r>
      <w:proofErr w:type="gramStart"/>
      <w:r w:rsidR="007507BD">
        <w:rPr>
          <w:rFonts w:ascii="Ebrima" w:hAnsi="Ebrima"/>
          <w:sz w:val="20"/>
          <w:szCs w:val="20"/>
        </w:rPr>
        <w:t>EG.D</w:t>
      </w:r>
      <w:proofErr w:type="gramEnd"/>
      <w:r w:rsidR="007507BD">
        <w:rPr>
          <w:rFonts w:ascii="Ebrima" w:hAnsi="Ebrima"/>
          <w:sz w:val="20"/>
          <w:szCs w:val="20"/>
        </w:rPr>
        <w:t>, a.s. jako příslušným provozovatelem distribuční soustavy, a při uvádění FVE do provozu</w:t>
      </w:r>
      <w:r w:rsidR="00FC1655">
        <w:rPr>
          <w:rFonts w:ascii="Ebrima" w:hAnsi="Ebrima"/>
          <w:sz w:val="20"/>
          <w:szCs w:val="20"/>
        </w:rPr>
        <w:t>,</w:t>
      </w:r>
    </w:p>
    <w:p w14:paraId="0F474A3F" w14:textId="09846036" w:rsidR="00FC1655" w:rsidRPr="007F4B43" w:rsidRDefault="00FC6D38" w:rsidP="001D7F01">
      <w:pPr>
        <w:pStyle w:val="Zkladntext"/>
        <w:numPr>
          <w:ilvl w:val="0"/>
          <w:numId w:val="34"/>
        </w:numPr>
        <w:rPr>
          <w:rFonts w:ascii="Ebrima" w:hAnsi="Ebrima"/>
          <w:sz w:val="20"/>
          <w:szCs w:val="20"/>
        </w:rPr>
      </w:pPr>
      <w:r w:rsidRPr="007F4B43">
        <w:rPr>
          <w:rFonts w:ascii="Ebrima" w:hAnsi="Ebrima"/>
          <w:sz w:val="20"/>
          <w:szCs w:val="20"/>
        </w:rPr>
        <w:t xml:space="preserve">poskytnout Městu součinnost nezbytnou pro </w:t>
      </w:r>
      <w:r w:rsidR="00FC1655" w:rsidRPr="007F4B43">
        <w:rPr>
          <w:rFonts w:ascii="Ebrima" w:hAnsi="Ebrima"/>
          <w:sz w:val="20"/>
          <w:szCs w:val="20"/>
        </w:rPr>
        <w:t xml:space="preserve">registraci Města jako vlastníka Výrobního EAN dle Smlouvy o připojení v systému operátora trhu OTE, a.s., za účelem zajistit samostatný právní režim </w:t>
      </w:r>
      <w:r w:rsidR="00AF6C3A" w:rsidRPr="007F4B43">
        <w:rPr>
          <w:rFonts w:ascii="Ebrima" w:hAnsi="Ebrima"/>
          <w:sz w:val="20"/>
          <w:szCs w:val="20"/>
        </w:rPr>
        <w:t xml:space="preserve">dodávky a sdílení elektřiny z </w:t>
      </w:r>
      <w:r w:rsidR="00FC1655" w:rsidRPr="007F4B43">
        <w:rPr>
          <w:rFonts w:ascii="Ebrima" w:hAnsi="Ebrima"/>
          <w:sz w:val="20"/>
          <w:szCs w:val="20"/>
        </w:rPr>
        <w:t xml:space="preserve">FVE a oprávnění Města uzavírat vlastním jménem právní vztahy týkající se dodávky </w:t>
      </w:r>
      <w:r w:rsidR="00AF6C3A" w:rsidRPr="007F4B43">
        <w:rPr>
          <w:rFonts w:ascii="Ebrima" w:hAnsi="Ebrima"/>
          <w:sz w:val="20"/>
          <w:szCs w:val="20"/>
        </w:rPr>
        <w:t xml:space="preserve">a sdílení </w:t>
      </w:r>
      <w:r w:rsidR="00FC1655" w:rsidRPr="007F4B43">
        <w:rPr>
          <w:rFonts w:ascii="Ebrima" w:hAnsi="Ebrima"/>
          <w:sz w:val="20"/>
          <w:szCs w:val="20"/>
        </w:rPr>
        <w:t>elektřiny z FVE.</w:t>
      </w:r>
    </w:p>
    <w:p w14:paraId="1D5722D8" w14:textId="77777777" w:rsidR="00FB41F9" w:rsidRPr="00106A7B" w:rsidRDefault="00FB41F9" w:rsidP="00106A7B">
      <w:pPr>
        <w:pStyle w:val="Odstavecseseznamem"/>
        <w:rPr>
          <w:rFonts w:ascii="Ebrima" w:hAnsi="Ebrima"/>
          <w:sz w:val="20"/>
          <w:szCs w:val="20"/>
        </w:rPr>
      </w:pPr>
    </w:p>
    <w:p w14:paraId="568C3CFE" w14:textId="20CE9E97" w:rsidR="0097209C" w:rsidRPr="00106A7B" w:rsidRDefault="001D7F01" w:rsidP="00106A7B">
      <w:pPr>
        <w:pStyle w:val="Zkladntext"/>
        <w:numPr>
          <w:ilvl w:val="1"/>
          <w:numId w:val="5"/>
        </w:numPr>
        <w:ind w:left="426" w:hanging="426"/>
        <w:rPr>
          <w:rFonts w:ascii="Ebrima" w:hAnsi="Ebrima"/>
          <w:sz w:val="20"/>
          <w:szCs w:val="20"/>
        </w:rPr>
      </w:pPr>
      <w:bookmarkStart w:id="4" w:name="_Ref137484917"/>
      <w:r>
        <w:rPr>
          <w:rFonts w:ascii="Ebrima" w:hAnsi="Ebrima"/>
          <w:sz w:val="20"/>
          <w:szCs w:val="20"/>
        </w:rPr>
        <w:t>Město</w:t>
      </w:r>
      <w:r w:rsidR="0097209C" w:rsidRPr="00106A7B">
        <w:rPr>
          <w:rFonts w:ascii="Ebrima" w:hAnsi="Ebrima"/>
          <w:sz w:val="20"/>
          <w:szCs w:val="20"/>
        </w:rPr>
        <w:t xml:space="preserve"> se zavazuje:</w:t>
      </w:r>
      <w:bookmarkEnd w:id="4"/>
    </w:p>
    <w:p w14:paraId="34FE8FBC" w14:textId="4BD17F20" w:rsidR="005627CB" w:rsidRDefault="003A175F" w:rsidP="00106A7B">
      <w:pPr>
        <w:pStyle w:val="Zkladntext"/>
        <w:numPr>
          <w:ilvl w:val="0"/>
          <w:numId w:val="29"/>
        </w:numPr>
        <w:ind w:left="993" w:hanging="426"/>
        <w:rPr>
          <w:rFonts w:ascii="Ebrima" w:hAnsi="Ebrima"/>
          <w:sz w:val="20"/>
          <w:szCs w:val="20"/>
        </w:rPr>
      </w:pPr>
      <w:r>
        <w:rPr>
          <w:rFonts w:ascii="Ebrima" w:hAnsi="Ebrima"/>
          <w:sz w:val="20"/>
          <w:szCs w:val="20"/>
        </w:rPr>
        <w:t xml:space="preserve">poskytnout </w:t>
      </w:r>
      <w:r w:rsidR="001D7F01">
        <w:rPr>
          <w:rFonts w:ascii="Ebrima" w:hAnsi="Ebrima"/>
          <w:sz w:val="20"/>
          <w:szCs w:val="20"/>
        </w:rPr>
        <w:t>Příspěvkové organizaci</w:t>
      </w:r>
      <w:r>
        <w:rPr>
          <w:rFonts w:ascii="Ebrima" w:hAnsi="Ebrima"/>
          <w:sz w:val="20"/>
          <w:szCs w:val="20"/>
        </w:rPr>
        <w:t xml:space="preserve"> potřebnou součinnost pro </w:t>
      </w:r>
      <w:r w:rsidR="001D7F01">
        <w:rPr>
          <w:rFonts w:ascii="Ebrima" w:hAnsi="Ebrima"/>
          <w:sz w:val="20"/>
          <w:szCs w:val="20"/>
        </w:rPr>
        <w:t xml:space="preserve">potřebné </w:t>
      </w:r>
      <w:r w:rsidR="005627CB">
        <w:rPr>
          <w:rFonts w:ascii="Ebrima" w:hAnsi="Ebrima"/>
          <w:sz w:val="20"/>
          <w:szCs w:val="20"/>
        </w:rPr>
        <w:t>změny Smlouvy o připojení</w:t>
      </w:r>
      <w:r w:rsidR="00D24C75">
        <w:rPr>
          <w:rFonts w:ascii="Ebrima" w:hAnsi="Ebrima"/>
          <w:sz w:val="20"/>
          <w:szCs w:val="20"/>
        </w:rPr>
        <w:t xml:space="preserve">, a to bez zbytečného odkladu na písemnou výzvu </w:t>
      </w:r>
      <w:r w:rsidR="007507BD">
        <w:rPr>
          <w:rFonts w:ascii="Ebrima" w:hAnsi="Ebrima"/>
          <w:sz w:val="20"/>
          <w:szCs w:val="20"/>
        </w:rPr>
        <w:t>Příspěvkové organizace</w:t>
      </w:r>
      <w:r w:rsidR="005627CB">
        <w:rPr>
          <w:rFonts w:ascii="Ebrima" w:hAnsi="Ebrima"/>
          <w:sz w:val="20"/>
          <w:szCs w:val="20"/>
        </w:rPr>
        <w:t>,</w:t>
      </w:r>
    </w:p>
    <w:p w14:paraId="0F0B10F9" w14:textId="0184988D" w:rsidR="00240ECF" w:rsidRDefault="005154AA" w:rsidP="00106A7B">
      <w:pPr>
        <w:pStyle w:val="Zkladntext"/>
        <w:numPr>
          <w:ilvl w:val="0"/>
          <w:numId w:val="29"/>
        </w:numPr>
        <w:ind w:left="993" w:hanging="426"/>
        <w:rPr>
          <w:rFonts w:ascii="Ebrima" w:hAnsi="Ebrima"/>
          <w:sz w:val="20"/>
          <w:szCs w:val="20"/>
        </w:rPr>
      </w:pPr>
      <w:bookmarkStart w:id="5" w:name="_Ref170808556"/>
      <w:r>
        <w:rPr>
          <w:rFonts w:ascii="Ebrima" w:hAnsi="Ebrima"/>
          <w:sz w:val="20"/>
          <w:szCs w:val="20"/>
        </w:rPr>
        <w:t>u</w:t>
      </w:r>
      <w:r w:rsidR="005627CB">
        <w:rPr>
          <w:rFonts w:ascii="Ebrima" w:hAnsi="Ebrima"/>
          <w:sz w:val="20"/>
          <w:szCs w:val="20"/>
        </w:rPr>
        <w:t>hradit</w:t>
      </w:r>
      <w:r>
        <w:rPr>
          <w:rFonts w:ascii="Ebrima" w:hAnsi="Ebrima"/>
          <w:sz w:val="20"/>
          <w:szCs w:val="20"/>
        </w:rPr>
        <w:t xml:space="preserve"> </w:t>
      </w:r>
      <w:r w:rsidR="007507BD">
        <w:rPr>
          <w:rFonts w:ascii="Ebrima" w:hAnsi="Ebrima"/>
          <w:sz w:val="20"/>
          <w:szCs w:val="20"/>
        </w:rPr>
        <w:t>Příspěvkové organizaci</w:t>
      </w:r>
      <w:r>
        <w:rPr>
          <w:rFonts w:ascii="Ebrima" w:hAnsi="Ebrima"/>
          <w:sz w:val="20"/>
          <w:szCs w:val="20"/>
        </w:rPr>
        <w:t xml:space="preserve"> náklady, které bude </w:t>
      </w:r>
      <w:r w:rsidR="007507BD">
        <w:rPr>
          <w:rFonts w:ascii="Ebrima" w:hAnsi="Ebrima"/>
          <w:sz w:val="20"/>
          <w:szCs w:val="20"/>
        </w:rPr>
        <w:t>Příspěvková organizace</w:t>
      </w:r>
      <w:r w:rsidR="005627CB">
        <w:rPr>
          <w:rFonts w:ascii="Ebrima" w:hAnsi="Ebrima"/>
          <w:sz w:val="20"/>
          <w:szCs w:val="20"/>
        </w:rPr>
        <w:t xml:space="preserve"> </w:t>
      </w:r>
      <w:r>
        <w:rPr>
          <w:rFonts w:ascii="Ebrima" w:hAnsi="Ebrima"/>
          <w:sz w:val="20"/>
          <w:szCs w:val="20"/>
        </w:rPr>
        <w:t>povinn</w:t>
      </w:r>
      <w:r w:rsidR="007507BD">
        <w:rPr>
          <w:rFonts w:ascii="Ebrima" w:hAnsi="Ebrima"/>
          <w:sz w:val="20"/>
          <w:szCs w:val="20"/>
        </w:rPr>
        <w:t>a</w:t>
      </w:r>
      <w:r>
        <w:rPr>
          <w:rFonts w:ascii="Ebrima" w:hAnsi="Ebrima"/>
          <w:sz w:val="20"/>
          <w:szCs w:val="20"/>
        </w:rPr>
        <w:t xml:space="preserve"> hradit </w:t>
      </w:r>
      <w:proofErr w:type="gramStart"/>
      <w:r w:rsidR="007507BD">
        <w:rPr>
          <w:rFonts w:ascii="Ebrima" w:hAnsi="Ebrima"/>
          <w:sz w:val="20"/>
          <w:szCs w:val="20"/>
        </w:rPr>
        <w:t>EG.D</w:t>
      </w:r>
      <w:proofErr w:type="gramEnd"/>
      <w:r w:rsidR="007507BD">
        <w:rPr>
          <w:rFonts w:ascii="Ebrima" w:hAnsi="Ebrima"/>
          <w:sz w:val="20"/>
          <w:szCs w:val="20"/>
        </w:rPr>
        <w:t>, a.s.</w:t>
      </w:r>
      <w:r w:rsidR="005627CB">
        <w:rPr>
          <w:rFonts w:ascii="Ebrima" w:hAnsi="Ebrima"/>
          <w:sz w:val="20"/>
          <w:szCs w:val="20"/>
        </w:rPr>
        <w:t xml:space="preserve"> na připojení </w:t>
      </w:r>
      <w:r w:rsidR="00CC31B7">
        <w:rPr>
          <w:rFonts w:ascii="Ebrima" w:hAnsi="Ebrima"/>
          <w:sz w:val="20"/>
          <w:szCs w:val="20"/>
        </w:rPr>
        <w:t>FVE</w:t>
      </w:r>
      <w:r w:rsidR="005627CB">
        <w:rPr>
          <w:rFonts w:ascii="Ebrima" w:hAnsi="Ebrima"/>
          <w:sz w:val="20"/>
          <w:szCs w:val="20"/>
        </w:rPr>
        <w:t xml:space="preserve"> k distribuční soustavě</w:t>
      </w:r>
      <w:bookmarkEnd w:id="5"/>
      <w:r w:rsidR="00FC6D38">
        <w:rPr>
          <w:rFonts w:ascii="Ebrima" w:hAnsi="Ebrima"/>
          <w:sz w:val="20"/>
          <w:szCs w:val="20"/>
        </w:rPr>
        <w:t xml:space="preserve"> a případné změny připojení vyvolané Městem</w:t>
      </w:r>
      <w:r w:rsidR="00F861C8">
        <w:rPr>
          <w:rFonts w:ascii="Ebrima" w:hAnsi="Ebrima"/>
          <w:sz w:val="20"/>
          <w:szCs w:val="20"/>
        </w:rPr>
        <w:t>.</w:t>
      </w:r>
    </w:p>
    <w:p w14:paraId="593D1D71" w14:textId="77777777" w:rsidR="00240ECF" w:rsidRPr="00106A7B" w:rsidRDefault="00240ECF" w:rsidP="00106A7B">
      <w:pPr>
        <w:pStyle w:val="Zkladntext"/>
        <w:ind w:left="993"/>
        <w:rPr>
          <w:rFonts w:ascii="Ebrima" w:hAnsi="Ebrima"/>
          <w:sz w:val="20"/>
          <w:szCs w:val="20"/>
        </w:rPr>
      </w:pPr>
    </w:p>
    <w:p w14:paraId="07A1CEC4" w14:textId="7BEA1734" w:rsidR="00D24C75" w:rsidRDefault="00D24C75" w:rsidP="0098430A">
      <w:pPr>
        <w:pStyle w:val="Zkladntext"/>
        <w:numPr>
          <w:ilvl w:val="1"/>
          <w:numId w:val="5"/>
        </w:numPr>
        <w:ind w:left="426" w:hanging="426"/>
        <w:rPr>
          <w:rStyle w:val="Odkaznakoment"/>
          <w:rFonts w:ascii="Ebrima" w:hAnsi="Ebrima"/>
          <w:sz w:val="20"/>
          <w:szCs w:val="20"/>
        </w:rPr>
      </w:pPr>
      <w:r>
        <w:rPr>
          <w:rStyle w:val="Odkaznakoment"/>
          <w:rFonts w:ascii="Ebrima" w:hAnsi="Ebrima"/>
          <w:sz w:val="20"/>
          <w:szCs w:val="20"/>
        </w:rPr>
        <w:t xml:space="preserve">Smluvní strany se dále zavazují poskytnout si jakoukoli součinnost, jejíž potřeba v souvislosti s touto Smlouvou, jakož i připojením </w:t>
      </w:r>
      <w:r w:rsidR="00CC31B7">
        <w:rPr>
          <w:rStyle w:val="Odkaznakoment"/>
          <w:rFonts w:ascii="Ebrima" w:hAnsi="Ebrima"/>
          <w:sz w:val="20"/>
          <w:szCs w:val="20"/>
        </w:rPr>
        <w:t>FVE</w:t>
      </w:r>
      <w:r>
        <w:rPr>
          <w:rStyle w:val="Odkaznakoment"/>
          <w:rFonts w:ascii="Ebrima" w:hAnsi="Ebrima"/>
          <w:sz w:val="20"/>
          <w:szCs w:val="20"/>
        </w:rPr>
        <w:t xml:space="preserve"> prostřednictvím </w:t>
      </w:r>
      <w:r w:rsidR="00CC31B7">
        <w:rPr>
          <w:rStyle w:val="Odkaznakoment"/>
          <w:rFonts w:ascii="Ebrima" w:hAnsi="Ebrima"/>
          <w:sz w:val="20"/>
          <w:szCs w:val="20"/>
        </w:rPr>
        <w:t>Odběrného</w:t>
      </w:r>
      <w:r w:rsidR="00CF1727">
        <w:rPr>
          <w:rStyle w:val="Odkaznakoment"/>
          <w:rFonts w:ascii="Ebrima" w:hAnsi="Ebrima"/>
          <w:sz w:val="20"/>
          <w:szCs w:val="20"/>
        </w:rPr>
        <w:t xml:space="preserve"> místa </w:t>
      </w:r>
      <w:r>
        <w:rPr>
          <w:rStyle w:val="Odkaznakoment"/>
          <w:rFonts w:ascii="Ebrima" w:hAnsi="Ebrima"/>
          <w:sz w:val="20"/>
          <w:szCs w:val="20"/>
        </w:rPr>
        <w:t xml:space="preserve">k distribuční soustavě, </w:t>
      </w:r>
      <w:r w:rsidR="00F861C8">
        <w:rPr>
          <w:rStyle w:val="Odkaznakoment"/>
          <w:rFonts w:ascii="Ebrima" w:hAnsi="Ebrima"/>
          <w:sz w:val="20"/>
          <w:szCs w:val="20"/>
        </w:rPr>
        <w:t xml:space="preserve">vyvstane, </w:t>
      </w:r>
      <w:r>
        <w:rPr>
          <w:rStyle w:val="Odkaznakoment"/>
          <w:rFonts w:ascii="Ebrima" w:hAnsi="Ebrima"/>
          <w:sz w:val="20"/>
          <w:szCs w:val="20"/>
        </w:rPr>
        <w:t xml:space="preserve">a to </w:t>
      </w:r>
      <w:r w:rsidR="00F861C8">
        <w:rPr>
          <w:rStyle w:val="Odkaznakoment"/>
          <w:rFonts w:ascii="Ebrima" w:hAnsi="Ebrima"/>
          <w:sz w:val="20"/>
          <w:szCs w:val="20"/>
        </w:rPr>
        <w:t>rovněž</w:t>
      </w:r>
      <w:r>
        <w:rPr>
          <w:rStyle w:val="Odkaznakoment"/>
          <w:rFonts w:ascii="Ebrima" w:hAnsi="Ebrima"/>
          <w:sz w:val="20"/>
          <w:szCs w:val="20"/>
        </w:rPr>
        <w:t xml:space="preserve"> pro účely</w:t>
      </w:r>
      <w:r w:rsidR="00CC31B7">
        <w:rPr>
          <w:rStyle w:val="Odkaznakoment"/>
          <w:rFonts w:ascii="Ebrima" w:hAnsi="Ebrima"/>
          <w:sz w:val="20"/>
          <w:szCs w:val="20"/>
        </w:rPr>
        <w:t xml:space="preserve"> plnění podmínek</w:t>
      </w:r>
      <w:r>
        <w:rPr>
          <w:rStyle w:val="Odkaznakoment"/>
          <w:rFonts w:ascii="Ebrima" w:hAnsi="Ebrima"/>
          <w:sz w:val="20"/>
          <w:szCs w:val="20"/>
        </w:rPr>
        <w:t xml:space="preserve"> Dotace, a</w:t>
      </w:r>
      <w:r w:rsidR="00D643FF">
        <w:rPr>
          <w:rStyle w:val="Odkaznakoment"/>
          <w:rFonts w:ascii="Ebrima" w:hAnsi="Ebrima"/>
          <w:sz w:val="20"/>
          <w:szCs w:val="20"/>
        </w:rPr>
        <w:t> </w:t>
      </w:r>
      <w:r>
        <w:rPr>
          <w:rStyle w:val="Odkaznakoment"/>
          <w:rFonts w:ascii="Ebrima" w:hAnsi="Ebrima"/>
          <w:sz w:val="20"/>
          <w:szCs w:val="20"/>
        </w:rPr>
        <w:t>to</w:t>
      </w:r>
      <w:r w:rsidR="00D643FF">
        <w:rPr>
          <w:rStyle w:val="Odkaznakoment"/>
          <w:rFonts w:ascii="Ebrima" w:hAnsi="Ebrima"/>
          <w:sz w:val="20"/>
          <w:szCs w:val="20"/>
        </w:rPr>
        <w:t> </w:t>
      </w:r>
      <w:r>
        <w:rPr>
          <w:rStyle w:val="Odkaznakoment"/>
          <w:rFonts w:ascii="Ebrima" w:hAnsi="Ebrima"/>
          <w:sz w:val="20"/>
          <w:szCs w:val="20"/>
        </w:rPr>
        <w:t>bez zbytečného odkladu na písemnou výzvu druhé Smluvní strany.</w:t>
      </w:r>
    </w:p>
    <w:p w14:paraId="5FECF4B8" w14:textId="77777777" w:rsidR="00D24C75" w:rsidRDefault="00D24C75" w:rsidP="00D24C75">
      <w:pPr>
        <w:pStyle w:val="Zkladntext"/>
        <w:ind w:left="426"/>
        <w:rPr>
          <w:rStyle w:val="Odkaznakoment"/>
          <w:rFonts w:ascii="Ebrima" w:hAnsi="Ebrima"/>
          <w:sz w:val="20"/>
          <w:szCs w:val="20"/>
        </w:rPr>
      </w:pPr>
    </w:p>
    <w:p w14:paraId="234B6BCD" w14:textId="60F2220C" w:rsidR="005627CB" w:rsidRDefault="00FC1655" w:rsidP="0098430A">
      <w:pPr>
        <w:pStyle w:val="Zkladntext"/>
        <w:numPr>
          <w:ilvl w:val="1"/>
          <w:numId w:val="5"/>
        </w:numPr>
        <w:ind w:left="426" w:hanging="426"/>
        <w:rPr>
          <w:rStyle w:val="Odkaznakoment"/>
          <w:rFonts w:ascii="Ebrima" w:hAnsi="Ebrima"/>
          <w:sz w:val="20"/>
          <w:szCs w:val="20"/>
        </w:rPr>
      </w:pPr>
      <w:r>
        <w:rPr>
          <w:rStyle w:val="Odkaznakoment"/>
          <w:rFonts w:ascii="Ebrima" w:hAnsi="Ebrima"/>
          <w:sz w:val="20"/>
          <w:szCs w:val="20"/>
        </w:rPr>
        <w:t xml:space="preserve">Příspěvková organizace se zavazuje nepřevést Smlouvu o připojení na jiný subjekt bez předchozího písemného souhlasu Města. </w:t>
      </w:r>
      <w:r w:rsidR="005627CB">
        <w:rPr>
          <w:rStyle w:val="Odkaznakoment"/>
          <w:rFonts w:ascii="Ebrima" w:hAnsi="Ebrima"/>
          <w:sz w:val="20"/>
          <w:szCs w:val="20"/>
        </w:rPr>
        <w:t>Dojde-li k ukončení Smlouvy o připojení</w:t>
      </w:r>
      <w:r w:rsidR="00895CB0">
        <w:rPr>
          <w:rStyle w:val="Odkaznakoment"/>
          <w:rFonts w:ascii="Ebrima" w:hAnsi="Ebrima"/>
          <w:sz w:val="20"/>
          <w:szCs w:val="20"/>
        </w:rPr>
        <w:t xml:space="preserve">, </w:t>
      </w:r>
      <w:r w:rsidR="00CC31B7">
        <w:rPr>
          <w:rStyle w:val="Odkaznakoment"/>
          <w:rFonts w:ascii="Ebrima" w:hAnsi="Ebrima"/>
          <w:sz w:val="20"/>
          <w:szCs w:val="20"/>
        </w:rPr>
        <w:t>Příspěvková organizace</w:t>
      </w:r>
      <w:r w:rsidR="00CF1727">
        <w:rPr>
          <w:rStyle w:val="Odkaznakoment"/>
          <w:rFonts w:ascii="Ebrima" w:hAnsi="Ebrima"/>
          <w:sz w:val="20"/>
          <w:szCs w:val="20"/>
        </w:rPr>
        <w:t xml:space="preserve"> </w:t>
      </w:r>
      <w:r w:rsidR="00895CB0">
        <w:rPr>
          <w:rStyle w:val="Odkaznakoment"/>
          <w:rFonts w:ascii="Ebrima" w:hAnsi="Ebrima"/>
          <w:sz w:val="20"/>
          <w:szCs w:val="20"/>
        </w:rPr>
        <w:t xml:space="preserve">se zavazuje uzavřít s příslušným provozovatelem distribuční soustavy novou smlouvu o připojení ve smyslu § 50 odst. 3 zákona č. 458/2000 Sb., </w:t>
      </w:r>
      <w:r w:rsidR="00895CB0" w:rsidRPr="00895CB0">
        <w:rPr>
          <w:rStyle w:val="Odkaznakoment"/>
          <w:rFonts w:ascii="Ebrima" w:hAnsi="Ebrima"/>
          <w:sz w:val="20"/>
          <w:szCs w:val="20"/>
        </w:rPr>
        <w:t>energetick</w:t>
      </w:r>
      <w:r w:rsidR="001F59F3">
        <w:rPr>
          <w:rStyle w:val="Odkaznakoment"/>
          <w:rFonts w:ascii="Ebrima" w:hAnsi="Ebrima"/>
          <w:sz w:val="20"/>
          <w:szCs w:val="20"/>
        </w:rPr>
        <w:t>ého</w:t>
      </w:r>
      <w:r w:rsidR="00895CB0" w:rsidRPr="00895CB0">
        <w:rPr>
          <w:rStyle w:val="Odkaznakoment"/>
          <w:rFonts w:ascii="Ebrima" w:hAnsi="Ebrima"/>
          <w:sz w:val="20"/>
          <w:szCs w:val="20"/>
        </w:rPr>
        <w:t xml:space="preserve"> zákon</w:t>
      </w:r>
      <w:r w:rsidR="001F59F3">
        <w:rPr>
          <w:rStyle w:val="Odkaznakoment"/>
          <w:rFonts w:ascii="Ebrima" w:hAnsi="Ebrima"/>
          <w:sz w:val="20"/>
          <w:szCs w:val="20"/>
        </w:rPr>
        <w:t>a</w:t>
      </w:r>
      <w:r w:rsidR="00895CB0">
        <w:rPr>
          <w:rStyle w:val="Odkaznakoment"/>
          <w:rFonts w:ascii="Ebrima" w:hAnsi="Ebrima"/>
          <w:sz w:val="20"/>
          <w:szCs w:val="20"/>
        </w:rPr>
        <w:t xml:space="preserve">, jejímž předmětem bude </w:t>
      </w:r>
      <w:r w:rsidR="00F861C8">
        <w:rPr>
          <w:rStyle w:val="Odkaznakoment"/>
          <w:rFonts w:ascii="Ebrima" w:hAnsi="Ebrima"/>
          <w:sz w:val="20"/>
          <w:szCs w:val="20"/>
        </w:rPr>
        <w:t>rovněž</w:t>
      </w:r>
      <w:r w:rsidR="00895CB0">
        <w:rPr>
          <w:rStyle w:val="Odkaznakoment"/>
          <w:rFonts w:ascii="Ebrima" w:hAnsi="Ebrima"/>
          <w:sz w:val="20"/>
          <w:szCs w:val="20"/>
        </w:rPr>
        <w:t xml:space="preserve"> připojení </w:t>
      </w:r>
      <w:r w:rsidR="00CC31B7">
        <w:rPr>
          <w:rStyle w:val="Odkaznakoment"/>
          <w:rFonts w:ascii="Ebrima" w:hAnsi="Ebrima"/>
          <w:sz w:val="20"/>
          <w:szCs w:val="20"/>
        </w:rPr>
        <w:t>FVE</w:t>
      </w:r>
      <w:r w:rsidR="00895CB0">
        <w:rPr>
          <w:rStyle w:val="Odkaznakoment"/>
          <w:rFonts w:ascii="Ebrima" w:hAnsi="Ebrima"/>
          <w:sz w:val="20"/>
          <w:szCs w:val="20"/>
        </w:rPr>
        <w:t xml:space="preserve"> prostřednictvím </w:t>
      </w:r>
      <w:r w:rsidR="00CC31B7">
        <w:rPr>
          <w:rStyle w:val="Odkaznakoment"/>
          <w:rFonts w:ascii="Ebrima" w:hAnsi="Ebrima"/>
          <w:sz w:val="20"/>
          <w:szCs w:val="20"/>
        </w:rPr>
        <w:t>Odběrného</w:t>
      </w:r>
      <w:r w:rsidR="00CF1727">
        <w:rPr>
          <w:rStyle w:val="Odkaznakoment"/>
          <w:rFonts w:ascii="Ebrima" w:hAnsi="Ebrima"/>
          <w:sz w:val="20"/>
          <w:szCs w:val="20"/>
        </w:rPr>
        <w:t xml:space="preserve"> místa </w:t>
      </w:r>
      <w:r w:rsidR="00895CB0">
        <w:rPr>
          <w:rStyle w:val="Odkaznakoment"/>
          <w:rFonts w:ascii="Ebrima" w:hAnsi="Ebrima"/>
          <w:sz w:val="20"/>
          <w:szCs w:val="20"/>
        </w:rPr>
        <w:t>k distribuční soustavě, a to bez zbytečného odkladu po ukončení Smlouvy o připojení.</w:t>
      </w:r>
      <w:r>
        <w:rPr>
          <w:rStyle w:val="Odkaznakoment"/>
          <w:rFonts w:ascii="Ebrima" w:hAnsi="Ebrima"/>
          <w:sz w:val="20"/>
          <w:szCs w:val="20"/>
        </w:rPr>
        <w:t xml:space="preserve"> </w:t>
      </w:r>
    </w:p>
    <w:p w14:paraId="0920C34F" w14:textId="77777777" w:rsidR="00D24C75" w:rsidRPr="00FC1655" w:rsidRDefault="00D24C75" w:rsidP="00FC1655">
      <w:pPr>
        <w:rPr>
          <w:rStyle w:val="Odkaznakoment"/>
          <w:rFonts w:ascii="Ebrima" w:hAnsi="Ebrima"/>
          <w:sz w:val="20"/>
          <w:szCs w:val="20"/>
        </w:rPr>
      </w:pPr>
    </w:p>
    <w:p w14:paraId="48F1545D" w14:textId="46DBF376" w:rsidR="00D24C75" w:rsidRDefault="00D24C75" w:rsidP="00D24C75">
      <w:pPr>
        <w:pStyle w:val="Zkladntext"/>
        <w:numPr>
          <w:ilvl w:val="1"/>
          <w:numId w:val="5"/>
        </w:numPr>
        <w:ind w:left="426" w:hanging="426"/>
        <w:rPr>
          <w:rFonts w:ascii="Ebrima" w:hAnsi="Ebrima"/>
          <w:sz w:val="20"/>
          <w:szCs w:val="20"/>
        </w:rPr>
      </w:pPr>
      <w:bookmarkStart w:id="6" w:name="_Ref137484956"/>
      <w:r>
        <w:rPr>
          <w:rFonts w:ascii="Ebrima" w:hAnsi="Ebrima"/>
          <w:sz w:val="20"/>
          <w:szCs w:val="20"/>
        </w:rPr>
        <w:t>Smluvní strany se dohodly, že každá ponese veškeré náklady, které jí vzniknou v souvislosti s touto Smlouvou nebo změnami Smlouvy o připojení, samostatně.</w:t>
      </w:r>
      <w:bookmarkEnd w:id="6"/>
      <w:r>
        <w:rPr>
          <w:rFonts w:ascii="Ebrima" w:hAnsi="Ebrima"/>
          <w:sz w:val="20"/>
          <w:szCs w:val="20"/>
        </w:rPr>
        <w:t xml:space="preserve"> Tím není dotčen </w:t>
      </w:r>
      <w:r w:rsidRPr="005154AA">
        <w:rPr>
          <w:rFonts w:ascii="Ebrima" w:hAnsi="Ebrima"/>
          <w:sz w:val="20"/>
          <w:szCs w:val="20"/>
        </w:rPr>
        <w:t xml:space="preserve">odst. </w:t>
      </w:r>
      <w:r w:rsidRPr="005154AA">
        <w:rPr>
          <w:rFonts w:ascii="Ebrima" w:hAnsi="Ebrima"/>
          <w:sz w:val="20"/>
          <w:szCs w:val="20"/>
        </w:rPr>
        <w:fldChar w:fldCharType="begin"/>
      </w:r>
      <w:r w:rsidRPr="005154AA">
        <w:rPr>
          <w:rFonts w:ascii="Ebrima" w:hAnsi="Ebrima"/>
          <w:sz w:val="20"/>
          <w:szCs w:val="20"/>
        </w:rPr>
        <w:instrText xml:space="preserve"> REF _Ref137484917 \r \h </w:instrText>
      </w:r>
      <w:r w:rsidR="00B331DE" w:rsidRPr="005154AA">
        <w:rPr>
          <w:rFonts w:ascii="Ebrima" w:hAnsi="Ebrima"/>
          <w:sz w:val="20"/>
          <w:szCs w:val="20"/>
        </w:rPr>
        <w:instrText xml:space="preserve"> \* MERGEFORMAT </w:instrText>
      </w:r>
      <w:r w:rsidRPr="005154AA">
        <w:rPr>
          <w:rFonts w:ascii="Ebrima" w:hAnsi="Ebrima"/>
          <w:sz w:val="20"/>
          <w:szCs w:val="20"/>
        </w:rPr>
      </w:r>
      <w:r w:rsidRPr="005154AA">
        <w:rPr>
          <w:rFonts w:ascii="Ebrima" w:hAnsi="Ebrima"/>
          <w:sz w:val="20"/>
          <w:szCs w:val="20"/>
        </w:rPr>
        <w:fldChar w:fldCharType="separate"/>
      </w:r>
      <w:r w:rsidR="00410106">
        <w:rPr>
          <w:rFonts w:ascii="Ebrima" w:hAnsi="Ebrima"/>
          <w:sz w:val="20"/>
          <w:szCs w:val="20"/>
        </w:rPr>
        <w:t>2</w:t>
      </w:r>
      <w:r w:rsidRPr="005154AA">
        <w:rPr>
          <w:rFonts w:ascii="Ebrima" w:hAnsi="Ebrima"/>
          <w:sz w:val="20"/>
          <w:szCs w:val="20"/>
        </w:rPr>
        <w:fldChar w:fldCharType="end"/>
      </w:r>
      <w:r w:rsidRPr="005154AA">
        <w:rPr>
          <w:rFonts w:ascii="Ebrima" w:hAnsi="Ebrima"/>
          <w:sz w:val="20"/>
          <w:szCs w:val="20"/>
        </w:rPr>
        <w:t xml:space="preserve">. písm. </w:t>
      </w:r>
      <w:r w:rsidR="005154AA" w:rsidRPr="005154AA">
        <w:rPr>
          <w:rFonts w:ascii="Ebrima" w:hAnsi="Ebrima"/>
          <w:sz w:val="20"/>
          <w:szCs w:val="20"/>
        </w:rPr>
        <w:t>b</w:t>
      </w:r>
      <w:r w:rsidRPr="005154AA">
        <w:rPr>
          <w:rFonts w:ascii="Ebrima" w:hAnsi="Ebrima"/>
          <w:sz w:val="20"/>
          <w:szCs w:val="20"/>
        </w:rPr>
        <w:t>.</w:t>
      </w:r>
      <w:r>
        <w:rPr>
          <w:rFonts w:ascii="Ebrima" w:hAnsi="Ebrima"/>
          <w:sz w:val="20"/>
          <w:szCs w:val="20"/>
        </w:rPr>
        <w:t xml:space="preserve"> tohoto článku této Smlouvy.</w:t>
      </w:r>
    </w:p>
    <w:p w14:paraId="08A256E8" w14:textId="77777777" w:rsidR="00D24C75" w:rsidRDefault="00D24C75" w:rsidP="00D24C75">
      <w:pPr>
        <w:pStyle w:val="Zkladntext"/>
        <w:rPr>
          <w:rFonts w:ascii="Ebrima" w:hAnsi="Ebrima"/>
          <w:sz w:val="20"/>
          <w:szCs w:val="20"/>
        </w:rPr>
      </w:pPr>
    </w:p>
    <w:p w14:paraId="7C83E7E6" w14:textId="132618F4" w:rsidR="00D24C75" w:rsidRDefault="00D24C75" w:rsidP="00CC4701">
      <w:pPr>
        <w:pStyle w:val="Zkladntext"/>
        <w:numPr>
          <w:ilvl w:val="1"/>
          <w:numId w:val="5"/>
        </w:numPr>
        <w:ind w:left="426" w:hanging="426"/>
        <w:rPr>
          <w:rStyle w:val="Odkaznakoment"/>
          <w:rFonts w:ascii="Ebrima" w:hAnsi="Ebrima"/>
          <w:sz w:val="20"/>
          <w:szCs w:val="20"/>
        </w:rPr>
      </w:pPr>
      <w:r w:rsidRPr="00FC1655">
        <w:rPr>
          <w:rStyle w:val="Odkaznakoment"/>
          <w:rFonts w:ascii="Ebrima" w:hAnsi="Ebrima"/>
          <w:sz w:val="20"/>
          <w:szCs w:val="20"/>
        </w:rPr>
        <w:t xml:space="preserve">Smluvní strany souhlasí s tím, že tato Smlouva bude </w:t>
      </w:r>
      <w:r w:rsidR="00FC1655" w:rsidRPr="00FC1655">
        <w:rPr>
          <w:rStyle w:val="Odkaznakoment"/>
          <w:rFonts w:ascii="Ebrima" w:hAnsi="Ebrima"/>
          <w:sz w:val="20"/>
          <w:szCs w:val="20"/>
        </w:rPr>
        <w:t xml:space="preserve">v případě potřeby </w:t>
      </w:r>
      <w:r w:rsidRPr="00FC1655">
        <w:rPr>
          <w:rStyle w:val="Odkaznakoment"/>
          <w:rFonts w:ascii="Ebrima" w:hAnsi="Ebrima"/>
          <w:sz w:val="20"/>
          <w:szCs w:val="20"/>
        </w:rPr>
        <w:t xml:space="preserve">předložena </w:t>
      </w:r>
      <w:r w:rsidR="005154AA" w:rsidRPr="00FC1655">
        <w:rPr>
          <w:rStyle w:val="Odkaznakoment"/>
          <w:rFonts w:ascii="Ebrima" w:hAnsi="Ebrima"/>
          <w:sz w:val="20"/>
          <w:szCs w:val="20"/>
        </w:rPr>
        <w:t xml:space="preserve">Ministerstvu </w:t>
      </w:r>
      <w:r w:rsidR="00FC1655" w:rsidRPr="00FC1655">
        <w:rPr>
          <w:rStyle w:val="Odkaznakoment"/>
          <w:rFonts w:ascii="Ebrima" w:hAnsi="Ebrima"/>
          <w:sz w:val="20"/>
          <w:szCs w:val="20"/>
        </w:rPr>
        <w:t>životního prostředí</w:t>
      </w:r>
      <w:r w:rsidR="005154AA" w:rsidRPr="00FC1655">
        <w:rPr>
          <w:rStyle w:val="Odkaznakoment"/>
          <w:rFonts w:ascii="Ebrima" w:hAnsi="Ebrima"/>
          <w:sz w:val="20"/>
          <w:szCs w:val="20"/>
        </w:rPr>
        <w:t xml:space="preserve"> </w:t>
      </w:r>
      <w:r w:rsidRPr="00FC1655">
        <w:rPr>
          <w:rStyle w:val="Odkaznakoment"/>
          <w:rFonts w:ascii="Ebrima" w:hAnsi="Ebrima"/>
          <w:sz w:val="20"/>
          <w:szCs w:val="20"/>
        </w:rPr>
        <w:t>České republiky pro účely</w:t>
      </w:r>
      <w:r w:rsidR="00FC1655" w:rsidRPr="00FC1655">
        <w:rPr>
          <w:rStyle w:val="Odkaznakoment"/>
          <w:rFonts w:ascii="Ebrima" w:hAnsi="Ebrima"/>
          <w:sz w:val="20"/>
          <w:szCs w:val="20"/>
        </w:rPr>
        <w:t xml:space="preserve"> prokázání splnění podmín</w:t>
      </w:r>
      <w:r w:rsidR="00FC1655">
        <w:rPr>
          <w:rStyle w:val="Odkaznakoment"/>
          <w:rFonts w:ascii="Ebrima" w:hAnsi="Ebrima"/>
          <w:sz w:val="20"/>
          <w:szCs w:val="20"/>
        </w:rPr>
        <w:t>e</w:t>
      </w:r>
      <w:r w:rsidR="00FC1655" w:rsidRPr="00FC1655">
        <w:rPr>
          <w:rStyle w:val="Odkaznakoment"/>
          <w:rFonts w:ascii="Ebrima" w:hAnsi="Ebrima"/>
          <w:sz w:val="20"/>
          <w:szCs w:val="20"/>
        </w:rPr>
        <w:t>k</w:t>
      </w:r>
      <w:r w:rsidRPr="00FC1655">
        <w:rPr>
          <w:rStyle w:val="Odkaznakoment"/>
          <w:rFonts w:ascii="Ebrima" w:hAnsi="Ebrima"/>
          <w:sz w:val="20"/>
          <w:szCs w:val="20"/>
        </w:rPr>
        <w:t xml:space="preserve"> Dotac</w:t>
      </w:r>
      <w:r w:rsidR="00FC1655">
        <w:rPr>
          <w:rStyle w:val="Odkaznakoment"/>
          <w:rFonts w:ascii="Ebrima" w:hAnsi="Ebrima"/>
          <w:sz w:val="20"/>
          <w:szCs w:val="20"/>
        </w:rPr>
        <w:t>e.</w:t>
      </w:r>
    </w:p>
    <w:p w14:paraId="78E35738" w14:textId="77777777" w:rsidR="00FC1655" w:rsidRDefault="00FC1655" w:rsidP="00FC1655">
      <w:pPr>
        <w:pStyle w:val="Odstavecseseznamem"/>
        <w:rPr>
          <w:rStyle w:val="Odkaznakoment"/>
          <w:rFonts w:ascii="Ebrima" w:hAnsi="Ebrima"/>
          <w:sz w:val="20"/>
          <w:szCs w:val="20"/>
        </w:rPr>
      </w:pPr>
    </w:p>
    <w:p w14:paraId="1512D5A9" w14:textId="40BA10A3" w:rsidR="00B95D14" w:rsidRPr="00C36F41" w:rsidRDefault="00FC1655" w:rsidP="009033E7">
      <w:pPr>
        <w:pStyle w:val="Zkladntext"/>
        <w:ind w:left="426"/>
        <w:rPr>
          <w:rStyle w:val="Odkaznakoment"/>
          <w:rFonts w:ascii="Ebrima" w:hAnsi="Ebrima"/>
          <w:sz w:val="20"/>
          <w:szCs w:val="20"/>
          <w:highlight w:val="yellow"/>
        </w:rPr>
      </w:pPr>
      <w:r w:rsidRPr="00C36F41">
        <w:rPr>
          <w:rStyle w:val="Odkaznakoment"/>
          <w:rFonts w:ascii="Ebrima" w:hAnsi="Ebrima"/>
          <w:sz w:val="20"/>
          <w:szCs w:val="20"/>
        </w:rPr>
        <w:t xml:space="preserve">Smluvní strany se dále zavazují ve vzájemné součinnosti postupovat </w:t>
      </w:r>
      <w:r w:rsidR="00D42DBB" w:rsidRPr="00C36F41">
        <w:rPr>
          <w:rStyle w:val="Odkaznakoment"/>
          <w:rFonts w:ascii="Ebrima" w:hAnsi="Ebrima"/>
          <w:sz w:val="20"/>
          <w:szCs w:val="20"/>
        </w:rPr>
        <w:t>s cílem zajistit samostatný pr</w:t>
      </w:r>
      <w:r w:rsidR="0016303C" w:rsidRPr="00C36F41">
        <w:rPr>
          <w:rStyle w:val="Odkaznakoment"/>
          <w:rFonts w:ascii="Ebrima" w:hAnsi="Ebrima"/>
          <w:sz w:val="20"/>
          <w:szCs w:val="20"/>
        </w:rPr>
        <w:t>á</w:t>
      </w:r>
      <w:r w:rsidR="00D42DBB" w:rsidRPr="00C36F41">
        <w:rPr>
          <w:rStyle w:val="Odkaznakoment"/>
          <w:rFonts w:ascii="Ebrima" w:hAnsi="Ebrima"/>
          <w:sz w:val="20"/>
          <w:szCs w:val="20"/>
        </w:rPr>
        <w:t>vní režim dodávky elektřiny z</w:t>
      </w:r>
      <w:r w:rsidR="0016303C" w:rsidRPr="00C36F41">
        <w:rPr>
          <w:rStyle w:val="Odkaznakoment"/>
          <w:rFonts w:ascii="Ebrima" w:hAnsi="Ebrima"/>
          <w:sz w:val="20"/>
          <w:szCs w:val="20"/>
        </w:rPr>
        <w:t> </w:t>
      </w:r>
      <w:r w:rsidR="00D42DBB" w:rsidRPr="00C36F41">
        <w:rPr>
          <w:rStyle w:val="Odkaznakoment"/>
          <w:rFonts w:ascii="Ebrima" w:hAnsi="Ebrima"/>
          <w:sz w:val="20"/>
          <w:szCs w:val="20"/>
        </w:rPr>
        <w:t>FVE</w:t>
      </w:r>
      <w:r w:rsidR="0016303C" w:rsidRPr="00C36F41">
        <w:rPr>
          <w:rStyle w:val="Odkaznakoment"/>
          <w:rFonts w:ascii="Ebrima" w:hAnsi="Ebrima"/>
          <w:sz w:val="20"/>
          <w:szCs w:val="20"/>
        </w:rPr>
        <w:t xml:space="preserve"> nezávislý na dodávce elektřiny do Odběrného místa</w:t>
      </w:r>
      <w:r w:rsidR="00D42DBB" w:rsidRPr="00C36F41">
        <w:rPr>
          <w:rStyle w:val="Odkaznakoment"/>
          <w:rFonts w:ascii="Ebrima" w:hAnsi="Ebrima"/>
          <w:sz w:val="20"/>
          <w:szCs w:val="20"/>
        </w:rPr>
        <w:t xml:space="preserve">, a to zejména učinit veškeré nezbytné kroky </w:t>
      </w:r>
      <w:r w:rsidRPr="00C36F41">
        <w:rPr>
          <w:rFonts w:ascii="Ebrima" w:hAnsi="Ebrima"/>
          <w:sz w:val="20"/>
          <w:szCs w:val="20"/>
        </w:rPr>
        <w:t>směřující k registraci Města jako vlastníka Výrobního EAN dle Smlouvy o připojení v systému operátora trhu OTE, a.s., za</w:t>
      </w:r>
      <w:r w:rsidR="00D42DBB" w:rsidRPr="00C36F41">
        <w:rPr>
          <w:rFonts w:ascii="Ebrima" w:hAnsi="Ebrima"/>
          <w:sz w:val="20"/>
          <w:szCs w:val="20"/>
        </w:rPr>
        <w:t xml:space="preserve"> tímto</w:t>
      </w:r>
      <w:r w:rsidRPr="00C36F41">
        <w:rPr>
          <w:rFonts w:ascii="Ebrima" w:hAnsi="Ebrima"/>
          <w:sz w:val="20"/>
          <w:szCs w:val="20"/>
        </w:rPr>
        <w:t xml:space="preserve"> účelem </w:t>
      </w:r>
      <w:r w:rsidR="00D42DBB" w:rsidRPr="00C36F41">
        <w:rPr>
          <w:rFonts w:ascii="Ebrima" w:hAnsi="Ebrima"/>
          <w:sz w:val="20"/>
          <w:szCs w:val="20"/>
        </w:rPr>
        <w:t>jednat s EG.D, a.s. jako provozovatelem distribuční soustavy či vybraným obchodníkem s elektřinou, s cílem zajistit uzavření smlouvy o dodávce z FVE mezi obchodníkem s elektřinou a Městem jako vlastníkem FVE.</w:t>
      </w:r>
      <w:r w:rsidR="008D77A8" w:rsidRPr="00C36F41">
        <w:rPr>
          <w:rFonts w:ascii="Ebrima" w:hAnsi="Ebrima"/>
          <w:sz w:val="20"/>
          <w:szCs w:val="20"/>
        </w:rPr>
        <w:t xml:space="preserve"> </w:t>
      </w:r>
      <w:r w:rsidR="008D77A8" w:rsidRPr="00C36F41">
        <w:rPr>
          <w:rFonts w:ascii="Ebrima" w:hAnsi="Ebrima"/>
          <w:sz w:val="20"/>
          <w:szCs w:val="20"/>
        </w:rPr>
        <w:lastRenderedPageBreak/>
        <w:t>Za tímto účelem uzavřelo Město smlouvu o výkupu elektřiny z výrobny č. VE-</w:t>
      </w:r>
      <w:proofErr w:type="gramStart"/>
      <w:r w:rsidR="008D77A8" w:rsidRPr="00C36F41">
        <w:rPr>
          <w:rFonts w:ascii="Ebrima" w:hAnsi="Ebrima"/>
          <w:sz w:val="20"/>
          <w:szCs w:val="20"/>
        </w:rPr>
        <w:t>2025-M00149</w:t>
      </w:r>
      <w:proofErr w:type="gramEnd"/>
      <w:r w:rsidR="008D77A8" w:rsidRPr="00C36F41">
        <w:rPr>
          <w:rFonts w:ascii="Ebrima" w:hAnsi="Ebrima"/>
          <w:sz w:val="20"/>
          <w:szCs w:val="20"/>
        </w:rPr>
        <w:t xml:space="preserve"> (VÝKUP) se společností </w:t>
      </w:r>
      <w:proofErr w:type="spellStart"/>
      <w:r w:rsidR="00B65714" w:rsidRPr="00C36F41">
        <w:rPr>
          <w:rFonts w:ascii="Ebrima" w:hAnsi="Ebrima"/>
          <w:sz w:val="20"/>
          <w:szCs w:val="20"/>
        </w:rPr>
        <w:t>Powertica</w:t>
      </w:r>
      <w:proofErr w:type="spellEnd"/>
      <w:r w:rsidR="00B65714" w:rsidRPr="00C36F41">
        <w:rPr>
          <w:rFonts w:ascii="Ebrima" w:hAnsi="Ebrima"/>
          <w:sz w:val="20"/>
          <w:szCs w:val="20"/>
        </w:rPr>
        <w:t xml:space="preserve"> Energie a.s., </w:t>
      </w:r>
      <w:r w:rsidR="008D77A8" w:rsidRPr="00C36F41">
        <w:rPr>
          <w:rFonts w:ascii="Ebrima" w:hAnsi="Ebrima"/>
          <w:sz w:val="20"/>
          <w:szCs w:val="20"/>
        </w:rPr>
        <w:t>IČ: 17323886, se sídlem V celnici 1031/4, Nové Město, 110 00 Praha 1 jako vykupujícím obchodníkem s</w:t>
      </w:r>
      <w:r w:rsidR="00B65714" w:rsidRPr="00C36F41">
        <w:rPr>
          <w:rFonts w:ascii="Ebrima" w:hAnsi="Ebrima"/>
          <w:sz w:val="20"/>
          <w:szCs w:val="20"/>
        </w:rPr>
        <w:t> </w:t>
      </w:r>
      <w:r w:rsidR="008D77A8" w:rsidRPr="00C36F41">
        <w:rPr>
          <w:rFonts w:ascii="Ebrima" w:hAnsi="Ebrima"/>
          <w:sz w:val="20"/>
          <w:szCs w:val="20"/>
        </w:rPr>
        <w:t>elektřinou</w:t>
      </w:r>
      <w:r w:rsidR="00B65714" w:rsidRPr="00C36F41">
        <w:rPr>
          <w:rFonts w:ascii="Ebrima" w:hAnsi="Ebrima"/>
          <w:sz w:val="20"/>
          <w:szCs w:val="20"/>
        </w:rPr>
        <w:t xml:space="preserve"> kdy </w:t>
      </w:r>
      <w:proofErr w:type="spellStart"/>
      <w:r w:rsidR="00B65714" w:rsidRPr="00C36F41">
        <w:rPr>
          <w:rFonts w:ascii="Ebrima" w:hAnsi="Ebrima"/>
          <w:sz w:val="20"/>
          <w:szCs w:val="20"/>
        </w:rPr>
        <w:t>Powertica</w:t>
      </w:r>
      <w:proofErr w:type="spellEnd"/>
      <w:r w:rsidR="00B65714" w:rsidRPr="00C36F41">
        <w:rPr>
          <w:rFonts w:ascii="Ebrima" w:hAnsi="Ebrima"/>
          <w:sz w:val="20"/>
          <w:szCs w:val="20"/>
        </w:rPr>
        <w:t xml:space="preserve"> Energie a.s., se zavázala EAN Výroba dle Smlouvy o připojení registrovat v systému operátora trhu přímo na Město jako vlastníka FVE</w:t>
      </w:r>
      <w:r w:rsidR="008D77A8" w:rsidRPr="00C36F41">
        <w:rPr>
          <w:rFonts w:ascii="Ebrima" w:hAnsi="Ebrima"/>
          <w:sz w:val="20"/>
          <w:szCs w:val="20"/>
        </w:rPr>
        <w:t xml:space="preserve">. </w:t>
      </w:r>
      <w:r w:rsidR="00D42DBB" w:rsidRPr="00C36F41">
        <w:rPr>
          <w:rFonts w:ascii="Ebrima" w:hAnsi="Ebrima"/>
          <w:sz w:val="20"/>
          <w:szCs w:val="20"/>
        </w:rPr>
        <w:t xml:space="preserve"> </w:t>
      </w:r>
      <w:r w:rsidR="00D42DBB" w:rsidRPr="00177CE2">
        <w:rPr>
          <w:rFonts w:ascii="Ebrima" w:hAnsi="Ebrima"/>
          <w:sz w:val="20"/>
          <w:szCs w:val="20"/>
        </w:rPr>
        <w:t xml:space="preserve">V případě, že </w:t>
      </w:r>
      <w:r w:rsidR="001C099C" w:rsidRPr="00177CE2">
        <w:rPr>
          <w:rFonts w:ascii="Ebrima" w:hAnsi="Ebrima"/>
          <w:sz w:val="20"/>
          <w:szCs w:val="20"/>
        </w:rPr>
        <w:t>bude třeba</w:t>
      </w:r>
      <w:r w:rsidR="001C099C" w:rsidRPr="00C36F41">
        <w:rPr>
          <w:rFonts w:ascii="Ebrima" w:hAnsi="Ebrima"/>
          <w:sz w:val="20"/>
          <w:szCs w:val="20"/>
        </w:rPr>
        <w:t xml:space="preserve"> učinit další právní jednání za účelem výkupu elektřiny z </w:t>
      </w:r>
      <w:r w:rsidR="008341AA" w:rsidRPr="00C36F41">
        <w:rPr>
          <w:rFonts w:ascii="Ebrima" w:hAnsi="Ebrima"/>
          <w:sz w:val="20"/>
          <w:szCs w:val="20"/>
        </w:rPr>
        <w:t>FVE</w:t>
      </w:r>
      <w:r w:rsidR="001C099C" w:rsidRPr="00C36F41">
        <w:rPr>
          <w:rFonts w:ascii="Ebrima" w:hAnsi="Ebrima"/>
          <w:sz w:val="20"/>
          <w:szCs w:val="20"/>
        </w:rPr>
        <w:t xml:space="preserve"> a úhrady ceny za výkup elektřiny přímo Městu, zavazuje se </w:t>
      </w:r>
      <w:r w:rsidR="008341AA" w:rsidRPr="00C36F41">
        <w:rPr>
          <w:rFonts w:ascii="Ebrima" w:hAnsi="Ebrima"/>
          <w:sz w:val="20"/>
          <w:szCs w:val="20"/>
        </w:rPr>
        <w:t>Příspěvková organizace poskytnout Městu nezbytnou součinnost</w:t>
      </w:r>
      <w:r w:rsidR="00EB7AA3" w:rsidRPr="00C36F41">
        <w:rPr>
          <w:rFonts w:ascii="Ebrima" w:hAnsi="Ebrima"/>
          <w:sz w:val="20"/>
          <w:szCs w:val="20"/>
        </w:rPr>
        <w:t xml:space="preserve">, zejména formou udělení souhlasu vlastníka odběrného místa či </w:t>
      </w:r>
      <w:r w:rsidR="00CB4590" w:rsidRPr="00C36F41">
        <w:rPr>
          <w:rFonts w:ascii="Ebrima" w:hAnsi="Ebrima"/>
          <w:sz w:val="20"/>
          <w:szCs w:val="20"/>
        </w:rPr>
        <w:t xml:space="preserve">podpisu plné moci. Smluvní strany se dohodly, že veškeré </w:t>
      </w:r>
      <w:r w:rsidR="00BE4066" w:rsidRPr="00C36F41">
        <w:rPr>
          <w:rFonts w:ascii="Ebrima" w:hAnsi="Ebrima"/>
          <w:sz w:val="20"/>
          <w:szCs w:val="20"/>
        </w:rPr>
        <w:t>vyúčtování a fakturaci za sdílenou elektřinu vůči třetím osobám (dalším odběratelům ve skupině sdílení) zajišťuje výhradně Město</w:t>
      </w:r>
      <w:r w:rsidR="008341AA" w:rsidRPr="00C36F41">
        <w:rPr>
          <w:rFonts w:ascii="Ebrima" w:hAnsi="Ebrima"/>
          <w:sz w:val="20"/>
          <w:szCs w:val="20"/>
        </w:rPr>
        <w:t>.</w:t>
      </w:r>
      <w:r w:rsidR="0000673E" w:rsidRPr="00C36F41">
        <w:rPr>
          <w:rFonts w:ascii="Ebrima" w:hAnsi="Ebrima"/>
          <w:sz w:val="20"/>
          <w:szCs w:val="20"/>
        </w:rPr>
        <w:t xml:space="preserve"> Příspěvková organizace nenese odpovědnost za fakturaci, vymáhání plateb ani administrativu spojenou </w:t>
      </w:r>
      <w:r w:rsidR="009056FF" w:rsidRPr="00C36F41">
        <w:rPr>
          <w:rFonts w:ascii="Ebrima" w:hAnsi="Ebrima"/>
          <w:sz w:val="20"/>
          <w:szCs w:val="20"/>
        </w:rPr>
        <w:t>s distribucí informací z EDC směrem k odběratelům.</w:t>
      </w:r>
      <w:r w:rsidR="001C099C" w:rsidRPr="00C36F41">
        <w:rPr>
          <w:rFonts w:ascii="Ebrima" w:hAnsi="Ebrima"/>
          <w:sz w:val="20"/>
          <w:szCs w:val="20"/>
        </w:rPr>
        <w:t xml:space="preserve"> </w:t>
      </w:r>
      <w:r w:rsidR="00575B32" w:rsidRPr="00C36F41">
        <w:rPr>
          <w:rFonts w:ascii="Ebrima" w:hAnsi="Ebrima"/>
          <w:sz w:val="20"/>
          <w:szCs w:val="20"/>
        </w:rPr>
        <w:t>Smluvní strany uzavřou v případě potřeby dodatek k této Smlouvě, ve kterém upraví</w:t>
      </w:r>
      <w:r w:rsidR="00C36F41">
        <w:rPr>
          <w:rFonts w:ascii="Ebrima" w:hAnsi="Ebrima"/>
          <w:sz w:val="20"/>
          <w:szCs w:val="20"/>
        </w:rPr>
        <w:t xml:space="preserve"> technické</w:t>
      </w:r>
      <w:r w:rsidR="009033E7">
        <w:rPr>
          <w:rFonts w:ascii="Ebrima" w:hAnsi="Ebrima"/>
          <w:sz w:val="20"/>
          <w:szCs w:val="20"/>
        </w:rPr>
        <w:t xml:space="preserve"> detaily součinnosti v souladu s tímto ustanovením. </w:t>
      </w:r>
      <w:r w:rsidR="00575B32" w:rsidRPr="00C36F41">
        <w:rPr>
          <w:rFonts w:ascii="Ebrima" w:hAnsi="Ebrima"/>
          <w:sz w:val="20"/>
          <w:szCs w:val="20"/>
        </w:rPr>
        <w:t xml:space="preserve"> </w:t>
      </w:r>
    </w:p>
    <w:p w14:paraId="15A27944" w14:textId="77777777" w:rsidR="00B95D14" w:rsidRPr="00D42DBB" w:rsidRDefault="00B95D14" w:rsidP="00B95D14">
      <w:pPr>
        <w:pStyle w:val="Zkladntext"/>
        <w:ind w:left="426"/>
        <w:rPr>
          <w:rStyle w:val="Odkaznakoment"/>
          <w:rFonts w:ascii="Ebrima" w:hAnsi="Ebrima"/>
          <w:sz w:val="20"/>
          <w:szCs w:val="20"/>
          <w:highlight w:val="yellow"/>
        </w:rPr>
      </w:pPr>
    </w:p>
    <w:p w14:paraId="28825799" w14:textId="77777777" w:rsidR="001D7F01" w:rsidRDefault="001D7F01" w:rsidP="00B95D14">
      <w:pPr>
        <w:pStyle w:val="Zkladntext"/>
        <w:rPr>
          <w:rStyle w:val="Odkaznakoment"/>
          <w:rFonts w:ascii="Ebrima" w:hAnsi="Ebrima"/>
          <w:sz w:val="20"/>
          <w:szCs w:val="20"/>
        </w:rPr>
      </w:pPr>
    </w:p>
    <w:p w14:paraId="3CBC6BB8" w14:textId="77777777" w:rsidR="00575B32" w:rsidRPr="00B95D14" w:rsidRDefault="00575B32" w:rsidP="00B95D14">
      <w:pPr>
        <w:pStyle w:val="Odstavecseseznamem"/>
        <w:numPr>
          <w:ilvl w:val="0"/>
          <w:numId w:val="8"/>
        </w:numPr>
        <w:jc w:val="center"/>
        <w:rPr>
          <w:rFonts w:ascii="Ebrima" w:hAnsi="Ebrima"/>
          <w:b/>
          <w:sz w:val="20"/>
          <w:szCs w:val="20"/>
        </w:rPr>
      </w:pPr>
    </w:p>
    <w:p w14:paraId="15ED6B5B" w14:textId="284E9BF2" w:rsidR="00575B32" w:rsidRDefault="006D1496" w:rsidP="00575B32">
      <w:pPr>
        <w:jc w:val="center"/>
        <w:rPr>
          <w:rFonts w:ascii="Ebrima" w:hAnsi="Ebrima"/>
          <w:b/>
          <w:sz w:val="20"/>
          <w:szCs w:val="20"/>
        </w:rPr>
      </w:pPr>
      <w:r>
        <w:rPr>
          <w:rFonts w:ascii="Ebrima" w:hAnsi="Ebrima"/>
          <w:b/>
          <w:sz w:val="20"/>
          <w:szCs w:val="20"/>
        </w:rPr>
        <w:t>Odběr</w:t>
      </w:r>
      <w:r w:rsidR="00575B32">
        <w:rPr>
          <w:rFonts w:ascii="Ebrima" w:hAnsi="Ebrima"/>
          <w:b/>
          <w:sz w:val="20"/>
          <w:szCs w:val="20"/>
        </w:rPr>
        <w:t xml:space="preserve"> elektřiny z</w:t>
      </w:r>
      <w:r>
        <w:rPr>
          <w:rFonts w:ascii="Ebrima" w:hAnsi="Ebrima"/>
          <w:b/>
          <w:sz w:val="20"/>
          <w:szCs w:val="20"/>
        </w:rPr>
        <w:t> </w:t>
      </w:r>
      <w:r w:rsidR="00575B32">
        <w:rPr>
          <w:rFonts w:ascii="Ebrima" w:hAnsi="Ebrima"/>
          <w:b/>
          <w:sz w:val="20"/>
          <w:szCs w:val="20"/>
        </w:rPr>
        <w:t>FVE</w:t>
      </w:r>
      <w:r>
        <w:rPr>
          <w:rFonts w:ascii="Ebrima" w:hAnsi="Ebrima"/>
          <w:b/>
          <w:sz w:val="20"/>
          <w:szCs w:val="20"/>
        </w:rPr>
        <w:t xml:space="preserve"> v rámci </w:t>
      </w:r>
      <w:r w:rsidR="00BF4164">
        <w:rPr>
          <w:rFonts w:ascii="Ebrima" w:hAnsi="Ebrima"/>
          <w:b/>
          <w:sz w:val="20"/>
          <w:szCs w:val="20"/>
        </w:rPr>
        <w:t>Budov</w:t>
      </w:r>
      <w:r w:rsidR="001B71B0">
        <w:rPr>
          <w:rFonts w:ascii="Ebrima" w:hAnsi="Ebrima"/>
          <w:b/>
          <w:sz w:val="20"/>
          <w:szCs w:val="20"/>
        </w:rPr>
        <w:t>y</w:t>
      </w:r>
    </w:p>
    <w:p w14:paraId="14406D76" w14:textId="77777777" w:rsidR="006D1496" w:rsidRPr="00FC1655" w:rsidRDefault="006D1496" w:rsidP="006D1496">
      <w:pPr>
        <w:pStyle w:val="Zkladntext"/>
        <w:rPr>
          <w:rStyle w:val="Odkaznakoment"/>
          <w:rFonts w:ascii="Ebrima" w:hAnsi="Ebrima"/>
          <w:sz w:val="20"/>
          <w:szCs w:val="20"/>
        </w:rPr>
      </w:pPr>
    </w:p>
    <w:p w14:paraId="7ED1C9AF" w14:textId="2546CEE6" w:rsidR="006D1496" w:rsidRPr="00BF4164" w:rsidRDefault="006D1496" w:rsidP="006D1496">
      <w:pPr>
        <w:pStyle w:val="Zkladntext"/>
        <w:numPr>
          <w:ilvl w:val="0"/>
          <w:numId w:val="37"/>
        </w:numPr>
        <w:ind w:left="426" w:hanging="426"/>
        <w:rPr>
          <w:rFonts w:ascii="Ebrima" w:hAnsi="Ebrima"/>
          <w:b/>
          <w:sz w:val="20"/>
          <w:szCs w:val="20"/>
        </w:rPr>
      </w:pPr>
      <w:r>
        <w:rPr>
          <w:rFonts w:ascii="Ebrima" w:hAnsi="Ebrima"/>
          <w:sz w:val="20"/>
          <w:szCs w:val="20"/>
        </w:rPr>
        <w:t xml:space="preserve">Smluvní strany sjednávají že, </w:t>
      </w:r>
      <w:r w:rsidR="00BF4164">
        <w:rPr>
          <w:rFonts w:ascii="Ebrima" w:hAnsi="Ebrima"/>
          <w:sz w:val="20"/>
          <w:szCs w:val="20"/>
        </w:rPr>
        <w:t xml:space="preserve">část elektřiny vyrobené ve FVE bude spotřebována Příspěvkovou organizací přímo </w:t>
      </w:r>
      <w:r w:rsidR="0050602E">
        <w:rPr>
          <w:rFonts w:ascii="Ebrima" w:hAnsi="Ebrima"/>
          <w:sz w:val="20"/>
          <w:szCs w:val="20"/>
        </w:rPr>
        <w:t xml:space="preserve">v </w:t>
      </w:r>
      <w:r w:rsidR="00BF4164">
        <w:rPr>
          <w:rFonts w:ascii="Ebrima" w:hAnsi="Ebrima"/>
          <w:sz w:val="20"/>
          <w:szCs w:val="20"/>
        </w:rPr>
        <w:t>Budově v rámci Odběrné</w:t>
      </w:r>
      <w:r w:rsidR="0050602E">
        <w:rPr>
          <w:rFonts w:ascii="Ebrima" w:hAnsi="Ebrima"/>
          <w:sz w:val="20"/>
          <w:szCs w:val="20"/>
        </w:rPr>
        <w:t>ho</w:t>
      </w:r>
      <w:r w:rsidR="00BF4164">
        <w:rPr>
          <w:rFonts w:ascii="Ebrima" w:hAnsi="Ebrima"/>
          <w:sz w:val="20"/>
          <w:szCs w:val="20"/>
        </w:rPr>
        <w:t xml:space="preserve"> míst</w:t>
      </w:r>
      <w:r w:rsidR="0050602E">
        <w:rPr>
          <w:rFonts w:ascii="Ebrima" w:hAnsi="Ebrima"/>
          <w:sz w:val="20"/>
          <w:szCs w:val="20"/>
        </w:rPr>
        <w:t>a</w:t>
      </w:r>
      <w:r w:rsidR="00BF4164">
        <w:rPr>
          <w:rFonts w:ascii="Ebrima" w:hAnsi="Ebrima"/>
          <w:sz w:val="20"/>
          <w:szCs w:val="20"/>
        </w:rPr>
        <w:t xml:space="preserve">, bez využití distribuční soustavy. </w:t>
      </w:r>
    </w:p>
    <w:p w14:paraId="1F3F4B55" w14:textId="77777777" w:rsidR="00BF4164" w:rsidRPr="00BF4164" w:rsidRDefault="00BF4164" w:rsidP="00BF4164">
      <w:pPr>
        <w:pStyle w:val="Zkladntext"/>
        <w:ind w:left="426"/>
        <w:rPr>
          <w:rFonts w:ascii="Ebrima" w:hAnsi="Ebrima"/>
          <w:b/>
          <w:sz w:val="20"/>
          <w:szCs w:val="20"/>
        </w:rPr>
      </w:pPr>
    </w:p>
    <w:p w14:paraId="4387CDED" w14:textId="40CEAA0D" w:rsidR="00BF4164" w:rsidRPr="00BF4164" w:rsidRDefault="00BF4164" w:rsidP="006D1496">
      <w:pPr>
        <w:pStyle w:val="Zkladntext"/>
        <w:numPr>
          <w:ilvl w:val="0"/>
          <w:numId w:val="37"/>
        </w:numPr>
        <w:ind w:left="426" w:hanging="426"/>
        <w:rPr>
          <w:rFonts w:ascii="Ebrima" w:hAnsi="Ebrima"/>
          <w:b/>
          <w:sz w:val="20"/>
          <w:szCs w:val="20"/>
        </w:rPr>
      </w:pPr>
      <w:r>
        <w:rPr>
          <w:rFonts w:ascii="Ebrima" w:hAnsi="Ebrima"/>
          <w:sz w:val="20"/>
          <w:szCs w:val="20"/>
        </w:rPr>
        <w:t>Smluvní strany sjednávají předpokládan</w:t>
      </w:r>
      <w:r w:rsidR="0050602E">
        <w:rPr>
          <w:rFonts w:ascii="Ebrima" w:hAnsi="Ebrima"/>
          <w:sz w:val="20"/>
          <w:szCs w:val="20"/>
        </w:rPr>
        <w:t>é</w:t>
      </w:r>
      <w:r>
        <w:rPr>
          <w:rFonts w:ascii="Ebrima" w:hAnsi="Ebrima"/>
          <w:sz w:val="20"/>
          <w:szCs w:val="20"/>
        </w:rPr>
        <w:t xml:space="preserve"> množství elektřiny z FVE spotřebované Příspěvkovou organizací v rámci Budovy ve výši </w:t>
      </w:r>
      <w:r w:rsidR="003439B3">
        <w:rPr>
          <w:rFonts w:ascii="Ebrima" w:hAnsi="Ebrima"/>
          <w:sz w:val="20"/>
          <w:szCs w:val="20"/>
        </w:rPr>
        <w:t>2</w:t>
      </w:r>
      <w:r w:rsidR="00CC2E7D">
        <w:rPr>
          <w:rFonts w:ascii="Ebrima" w:hAnsi="Ebrima"/>
          <w:sz w:val="20"/>
          <w:szCs w:val="20"/>
        </w:rPr>
        <w:t>8</w:t>
      </w:r>
      <w:r w:rsidR="003439B3">
        <w:rPr>
          <w:rFonts w:ascii="Ebrima" w:hAnsi="Ebrima"/>
          <w:sz w:val="20"/>
          <w:szCs w:val="20"/>
        </w:rPr>
        <w:t xml:space="preserve"> </w:t>
      </w:r>
      <w:proofErr w:type="spellStart"/>
      <w:r w:rsidR="003439B3">
        <w:rPr>
          <w:rFonts w:ascii="Ebrima" w:hAnsi="Ebrima"/>
          <w:sz w:val="20"/>
          <w:szCs w:val="20"/>
        </w:rPr>
        <w:t>MWh</w:t>
      </w:r>
      <w:proofErr w:type="spellEnd"/>
      <w:r w:rsidR="00681765">
        <w:rPr>
          <w:rFonts w:ascii="Ebrima" w:hAnsi="Ebrima"/>
          <w:sz w:val="20"/>
          <w:szCs w:val="20"/>
        </w:rPr>
        <w:t>/rok</w:t>
      </w:r>
      <w:r w:rsidR="003439B3">
        <w:rPr>
          <w:rFonts w:ascii="Ebrima" w:hAnsi="Ebrima"/>
          <w:sz w:val="20"/>
          <w:szCs w:val="20"/>
        </w:rPr>
        <w:t>.</w:t>
      </w:r>
      <w:r>
        <w:rPr>
          <w:rFonts w:ascii="Ebrima" w:hAnsi="Ebrima"/>
          <w:sz w:val="20"/>
          <w:szCs w:val="20"/>
        </w:rPr>
        <w:t xml:space="preserve"> </w:t>
      </w:r>
    </w:p>
    <w:p w14:paraId="0B466010" w14:textId="77777777" w:rsidR="00BF4164" w:rsidRDefault="00BF4164" w:rsidP="00BF4164">
      <w:pPr>
        <w:pStyle w:val="Odstavecseseznamem"/>
        <w:rPr>
          <w:rFonts w:ascii="Ebrima" w:hAnsi="Ebrima"/>
          <w:b/>
          <w:sz w:val="20"/>
          <w:szCs w:val="20"/>
        </w:rPr>
      </w:pPr>
    </w:p>
    <w:p w14:paraId="4D5E32D9" w14:textId="1FA59F8D" w:rsidR="000E7AFA" w:rsidRPr="007F4B43" w:rsidRDefault="00BF4164" w:rsidP="006D1496">
      <w:pPr>
        <w:pStyle w:val="Zkladntext"/>
        <w:numPr>
          <w:ilvl w:val="0"/>
          <w:numId w:val="37"/>
        </w:numPr>
        <w:ind w:left="426" w:hanging="426"/>
        <w:rPr>
          <w:rFonts w:ascii="Ebrima" w:hAnsi="Ebrima"/>
          <w:bCs/>
          <w:sz w:val="20"/>
          <w:szCs w:val="20"/>
        </w:rPr>
      </w:pPr>
      <w:r w:rsidRPr="00BF4164">
        <w:rPr>
          <w:rFonts w:ascii="Ebrima" w:hAnsi="Ebrima"/>
          <w:bCs/>
          <w:sz w:val="20"/>
          <w:szCs w:val="20"/>
        </w:rPr>
        <w:t>Skutečně od</w:t>
      </w:r>
      <w:r>
        <w:rPr>
          <w:rFonts w:ascii="Ebrima" w:hAnsi="Ebrima"/>
          <w:bCs/>
          <w:sz w:val="20"/>
          <w:szCs w:val="20"/>
        </w:rPr>
        <w:t xml:space="preserve">ebrané množství elektřiny z FVE v Budově v rámci Odběrného místa bude stanoveno ve výši </w:t>
      </w:r>
      <w:r w:rsidR="000E7AFA">
        <w:rPr>
          <w:rFonts w:ascii="Ebrima" w:hAnsi="Ebrima"/>
          <w:bCs/>
          <w:sz w:val="20"/>
          <w:szCs w:val="20"/>
        </w:rPr>
        <w:t xml:space="preserve">rozdílu mezi </w:t>
      </w:r>
      <w:r w:rsidR="0050602E">
        <w:rPr>
          <w:rFonts w:ascii="Ebrima" w:hAnsi="Ebrima"/>
          <w:bCs/>
          <w:sz w:val="20"/>
          <w:szCs w:val="20"/>
        </w:rPr>
        <w:t xml:space="preserve">(i) množstvím </w:t>
      </w:r>
      <w:r w:rsidR="000E7AFA">
        <w:rPr>
          <w:rFonts w:ascii="Ebrima" w:hAnsi="Ebrima"/>
          <w:bCs/>
          <w:sz w:val="20"/>
          <w:szCs w:val="20"/>
        </w:rPr>
        <w:t>elektři</w:t>
      </w:r>
      <w:r w:rsidR="0050602E">
        <w:rPr>
          <w:rFonts w:ascii="Ebrima" w:hAnsi="Ebrima"/>
          <w:bCs/>
          <w:sz w:val="20"/>
          <w:szCs w:val="20"/>
        </w:rPr>
        <w:t>ny</w:t>
      </w:r>
      <w:r w:rsidR="000E7AFA">
        <w:rPr>
          <w:rFonts w:ascii="Ebrima" w:hAnsi="Ebrima"/>
          <w:bCs/>
          <w:sz w:val="20"/>
          <w:szCs w:val="20"/>
        </w:rPr>
        <w:t xml:space="preserve"> vyroben</w:t>
      </w:r>
      <w:r w:rsidR="0050602E">
        <w:rPr>
          <w:rFonts w:ascii="Ebrima" w:hAnsi="Ebrima"/>
          <w:bCs/>
          <w:sz w:val="20"/>
          <w:szCs w:val="20"/>
        </w:rPr>
        <w:t>ým</w:t>
      </w:r>
      <w:r w:rsidR="000E7AFA">
        <w:rPr>
          <w:rFonts w:ascii="Ebrima" w:hAnsi="Ebrima"/>
          <w:bCs/>
          <w:sz w:val="20"/>
          <w:szCs w:val="20"/>
        </w:rPr>
        <w:t xml:space="preserve"> ve FVE a změřen</w:t>
      </w:r>
      <w:r w:rsidR="0050602E">
        <w:rPr>
          <w:rFonts w:ascii="Ebrima" w:hAnsi="Ebrima"/>
          <w:bCs/>
          <w:sz w:val="20"/>
          <w:szCs w:val="20"/>
        </w:rPr>
        <w:t>ým</w:t>
      </w:r>
      <w:r w:rsidR="000E7AFA">
        <w:rPr>
          <w:rFonts w:ascii="Ebrima" w:hAnsi="Ebrima"/>
          <w:bCs/>
          <w:sz w:val="20"/>
          <w:szCs w:val="20"/>
        </w:rPr>
        <w:t xml:space="preserve"> elektroměrem</w:t>
      </w:r>
      <w:r w:rsidR="0041558B">
        <w:rPr>
          <w:rFonts w:ascii="Ebrima" w:hAnsi="Ebrima"/>
          <w:bCs/>
          <w:sz w:val="20"/>
          <w:szCs w:val="20"/>
        </w:rPr>
        <w:t xml:space="preserve"> nainstalovaným </w:t>
      </w:r>
      <w:r w:rsidR="0050602E">
        <w:rPr>
          <w:rFonts w:ascii="Ebrima" w:hAnsi="Ebrima"/>
          <w:bCs/>
          <w:sz w:val="20"/>
          <w:szCs w:val="20"/>
        </w:rPr>
        <w:t xml:space="preserve">Městem jako </w:t>
      </w:r>
      <w:r w:rsidR="0041558B">
        <w:rPr>
          <w:rFonts w:ascii="Ebrima" w:hAnsi="Ebrima"/>
          <w:bCs/>
          <w:sz w:val="20"/>
          <w:szCs w:val="20"/>
        </w:rPr>
        <w:t>výrobcem a</w:t>
      </w:r>
      <w:r w:rsidR="000E7AFA">
        <w:rPr>
          <w:rFonts w:ascii="Ebrima" w:hAnsi="Ebrima"/>
          <w:bCs/>
          <w:sz w:val="20"/>
          <w:szCs w:val="20"/>
        </w:rPr>
        <w:t xml:space="preserve"> </w:t>
      </w:r>
      <w:r w:rsidR="0041558B">
        <w:rPr>
          <w:rFonts w:ascii="Ebrima" w:hAnsi="Ebrima"/>
          <w:bCs/>
          <w:sz w:val="20"/>
          <w:szCs w:val="20"/>
        </w:rPr>
        <w:t xml:space="preserve">určeným k měření vyrobené elektřiny z FVE a </w:t>
      </w:r>
      <w:r w:rsidR="0050602E">
        <w:rPr>
          <w:rFonts w:ascii="Ebrima" w:hAnsi="Ebrima"/>
          <w:bCs/>
          <w:sz w:val="20"/>
          <w:szCs w:val="20"/>
        </w:rPr>
        <w:t>(</w:t>
      </w:r>
      <w:proofErr w:type="spellStart"/>
      <w:r w:rsidR="0050602E">
        <w:rPr>
          <w:rFonts w:ascii="Ebrima" w:hAnsi="Ebrima"/>
          <w:bCs/>
          <w:sz w:val="20"/>
          <w:szCs w:val="20"/>
        </w:rPr>
        <w:t>ii</w:t>
      </w:r>
      <w:proofErr w:type="spellEnd"/>
      <w:r w:rsidR="0050602E">
        <w:rPr>
          <w:rFonts w:ascii="Ebrima" w:hAnsi="Ebrima"/>
          <w:bCs/>
          <w:sz w:val="20"/>
          <w:szCs w:val="20"/>
        </w:rPr>
        <w:t xml:space="preserve">) </w:t>
      </w:r>
      <w:r w:rsidR="0041558B">
        <w:rPr>
          <w:rFonts w:ascii="Ebrima" w:hAnsi="Ebrima"/>
          <w:bCs/>
          <w:sz w:val="20"/>
          <w:szCs w:val="20"/>
        </w:rPr>
        <w:t xml:space="preserve">množstvím elektřiny z FVE dodaným do distribuční soustavy (včetně elektřiny sdílené prostřednictvím distribuční soustavy jinému členu Energetického společenství) a změřeným </w:t>
      </w:r>
      <w:r w:rsidR="0041558B" w:rsidRPr="007F4B43">
        <w:rPr>
          <w:rFonts w:ascii="Ebrima" w:hAnsi="Ebrima"/>
          <w:bCs/>
          <w:sz w:val="20"/>
          <w:szCs w:val="20"/>
        </w:rPr>
        <w:t xml:space="preserve">elektroměrem instalovaným v předávacím místě příslušným provozovatelem distribuční soustavy. </w:t>
      </w:r>
    </w:p>
    <w:p w14:paraId="7F389E7D" w14:textId="77777777" w:rsidR="000968AB" w:rsidRPr="007F4B43" w:rsidRDefault="000968AB" w:rsidP="00B95D14">
      <w:pPr>
        <w:rPr>
          <w:rFonts w:ascii="Ebrima" w:hAnsi="Ebrima"/>
          <w:bCs/>
          <w:sz w:val="20"/>
          <w:szCs w:val="20"/>
        </w:rPr>
      </w:pPr>
    </w:p>
    <w:p w14:paraId="574E51C4" w14:textId="13B37028" w:rsidR="000968AB" w:rsidRPr="007F4B43" w:rsidRDefault="000968AB" w:rsidP="000968AB">
      <w:pPr>
        <w:pStyle w:val="Zkladntext"/>
        <w:numPr>
          <w:ilvl w:val="0"/>
          <w:numId w:val="37"/>
        </w:numPr>
        <w:ind w:left="426" w:hanging="426"/>
        <w:rPr>
          <w:rFonts w:ascii="Ebrima" w:hAnsi="Ebrima" w:cs="Calibri"/>
          <w:i/>
          <w:iCs/>
          <w:sz w:val="20"/>
          <w:szCs w:val="20"/>
        </w:rPr>
      </w:pPr>
      <w:r w:rsidRPr="007F4B43">
        <w:rPr>
          <w:rFonts w:ascii="Ebrima" w:hAnsi="Ebrima"/>
          <w:bCs/>
          <w:sz w:val="20"/>
          <w:szCs w:val="20"/>
        </w:rPr>
        <w:t xml:space="preserve">Cena za elektřinu z FVE spotřebovanou </w:t>
      </w:r>
      <w:r w:rsidR="0050602E" w:rsidRPr="007F4B43">
        <w:rPr>
          <w:rFonts w:ascii="Ebrima" w:hAnsi="Ebrima"/>
          <w:bCs/>
          <w:sz w:val="20"/>
          <w:szCs w:val="20"/>
        </w:rPr>
        <w:t xml:space="preserve">Příspěvkovou organizací </w:t>
      </w:r>
      <w:r w:rsidRPr="007F4B43">
        <w:rPr>
          <w:rFonts w:ascii="Ebrima" w:hAnsi="Ebrima"/>
          <w:bCs/>
          <w:sz w:val="20"/>
          <w:szCs w:val="20"/>
        </w:rPr>
        <w:t xml:space="preserve">přímo v Budově </w:t>
      </w:r>
      <w:r w:rsidR="004104CB" w:rsidRPr="007F4B43">
        <w:rPr>
          <w:rFonts w:ascii="Ebrima" w:hAnsi="Ebrima"/>
          <w:bCs/>
          <w:sz w:val="20"/>
          <w:szCs w:val="20"/>
        </w:rPr>
        <w:t xml:space="preserve">bude stanovena </w:t>
      </w:r>
      <w:r w:rsidRPr="007F4B43">
        <w:rPr>
          <w:rFonts w:ascii="Ebrima" w:hAnsi="Ebrima"/>
          <w:bCs/>
          <w:sz w:val="20"/>
          <w:szCs w:val="20"/>
        </w:rPr>
        <w:t xml:space="preserve">ve výši ceny </w:t>
      </w:r>
      <w:r w:rsidR="00B95D14" w:rsidRPr="007F4B43">
        <w:rPr>
          <w:rFonts w:ascii="Ebrima" w:hAnsi="Ebrima"/>
          <w:bCs/>
          <w:sz w:val="20"/>
          <w:szCs w:val="20"/>
        </w:rPr>
        <w:t xml:space="preserve">na základě níže uvedeného vzorce: </w:t>
      </w:r>
    </w:p>
    <w:p w14:paraId="72A3BF24" w14:textId="77777777" w:rsidR="000968AB" w:rsidRPr="007F4B43" w:rsidRDefault="000968AB" w:rsidP="000968AB">
      <w:pPr>
        <w:pStyle w:val="Odstavecseseznamem"/>
        <w:rPr>
          <w:rFonts w:ascii="Ebrima" w:hAnsi="Ebrima"/>
          <w:bCs/>
          <w:sz w:val="20"/>
          <w:szCs w:val="20"/>
        </w:rPr>
      </w:pPr>
    </w:p>
    <w:p w14:paraId="1CD38C78" w14:textId="77777777" w:rsidR="000C21D3" w:rsidRPr="00B95D14" w:rsidRDefault="000C21D3" w:rsidP="000C21D3">
      <w:pPr>
        <w:pStyle w:val="Zkladntext"/>
        <w:ind w:firstLine="708"/>
        <w:rPr>
          <w:rFonts w:ascii="Ebrima" w:hAnsi="Ebrima" w:cs="Calibri"/>
          <w:sz w:val="20"/>
          <w:szCs w:val="20"/>
        </w:rPr>
      </w:pPr>
      <w:r w:rsidRPr="00B95D14">
        <w:rPr>
          <w:rFonts w:ascii="Ebrima" w:hAnsi="Ebrima" w:cs="Calibri"/>
          <w:sz w:val="20"/>
          <w:szCs w:val="20"/>
        </w:rPr>
        <w:t>Výsledná cena = ∑ Množství</w:t>
      </w:r>
      <w:r>
        <w:rPr>
          <w:rFonts w:ascii="Ebrima" w:hAnsi="Ebrima" w:cs="Calibri"/>
          <w:sz w:val="20"/>
          <w:szCs w:val="20"/>
        </w:rPr>
        <w:t xml:space="preserve"> x (</w:t>
      </w:r>
      <w:r w:rsidRPr="00B95D14">
        <w:rPr>
          <w:rFonts w:ascii="Ebrima" w:hAnsi="Ebrima" w:cs="Calibri"/>
          <w:sz w:val="20"/>
          <w:szCs w:val="20"/>
        </w:rPr>
        <w:t>Cena Spot + 0,8 x cena služby distribuční soustavy</w:t>
      </w:r>
      <w:r>
        <w:rPr>
          <w:rFonts w:ascii="Ebrima" w:hAnsi="Ebrima" w:cs="Calibri"/>
          <w:sz w:val="20"/>
          <w:szCs w:val="20"/>
        </w:rPr>
        <w:t>)</w:t>
      </w:r>
    </w:p>
    <w:p w14:paraId="45935626" w14:textId="77777777" w:rsidR="009A0047" w:rsidRPr="007F4B43" w:rsidRDefault="009A0047" w:rsidP="00B95D14">
      <w:pPr>
        <w:pStyle w:val="Zkladntext"/>
        <w:rPr>
          <w:rFonts w:ascii="Ebrima" w:hAnsi="Ebrima" w:cs="Calibri"/>
          <w:i/>
          <w:iCs/>
          <w:sz w:val="20"/>
          <w:szCs w:val="20"/>
        </w:rPr>
      </w:pPr>
    </w:p>
    <w:p w14:paraId="3B9301DA" w14:textId="58075113" w:rsidR="00B95D14" w:rsidRPr="007F4B43" w:rsidRDefault="00B95D14" w:rsidP="00B95D14">
      <w:pPr>
        <w:pStyle w:val="Zkladntext"/>
        <w:ind w:firstLine="708"/>
        <w:rPr>
          <w:rFonts w:ascii="Ebrima" w:hAnsi="Ebrima" w:cs="Calibri"/>
          <w:sz w:val="20"/>
          <w:szCs w:val="20"/>
        </w:rPr>
      </w:pPr>
      <w:r w:rsidRPr="007F4B43">
        <w:rPr>
          <w:rFonts w:ascii="Ebrima" w:hAnsi="Ebrima" w:cs="Calibri"/>
          <w:sz w:val="20"/>
          <w:szCs w:val="20"/>
        </w:rPr>
        <w:t xml:space="preserve">Kde jednotlivé položky mají následující význam: </w:t>
      </w:r>
    </w:p>
    <w:p w14:paraId="4AC03675" w14:textId="77777777" w:rsidR="00B95D14" w:rsidRPr="007F4B43" w:rsidRDefault="00B95D14" w:rsidP="00B95D14">
      <w:pPr>
        <w:pStyle w:val="Zkladntext"/>
        <w:rPr>
          <w:rFonts w:ascii="Ebrima" w:hAnsi="Ebrima" w:cs="Calibri"/>
          <w:i/>
          <w:iCs/>
          <w:sz w:val="20"/>
          <w:szCs w:val="20"/>
        </w:rPr>
      </w:pPr>
    </w:p>
    <w:p w14:paraId="62BC43C4" w14:textId="083F6066" w:rsidR="009A0047" w:rsidRPr="007F4B43" w:rsidRDefault="009A0047" w:rsidP="000968AB">
      <w:pPr>
        <w:pStyle w:val="Zkladntext"/>
        <w:numPr>
          <w:ilvl w:val="0"/>
          <w:numId w:val="38"/>
        </w:numPr>
        <w:rPr>
          <w:rFonts w:ascii="Ebrima" w:hAnsi="Ebrima" w:cs="Calibri"/>
          <w:i/>
          <w:iCs/>
          <w:sz w:val="20"/>
          <w:szCs w:val="20"/>
        </w:rPr>
      </w:pPr>
      <w:r w:rsidRPr="007F4B43">
        <w:rPr>
          <w:rFonts w:ascii="Ebrima" w:hAnsi="Ebrima" w:cs="Calibri"/>
          <w:sz w:val="20"/>
          <w:szCs w:val="20"/>
        </w:rPr>
        <w:t>Výsledná cena: Cena elektřiny za fakturační období</w:t>
      </w:r>
      <w:r w:rsidR="00B95D14" w:rsidRPr="007F4B43">
        <w:rPr>
          <w:rFonts w:ascii="Ebrima" w:hAnsi="Ebrima" w:cs="Calibri"/>
          <w:sz w:val="20"/>
          <w:szCs w:val="20"/>
        </w:rPr>
        <w:t>, kterým je</w:t>
      </w:r>
      <w:r w:rsidRPr="007F4B43">
        <w:rPr>
          <w:rFonts w:ascii="Ebrima" w:hAnsi="Ebrima" w:cs="Calibri"/>
          <w:sz w:val="20"/>
          <w:szCs w:val="20"/>
        </w:rPr>
        <w:t xml:space="preserve"> kalendářní rok </w:t>
      </w:r>
    </w:p>
    <w:p w14:paraId="0DAE5F22" w14:textId="77777777" w:rsidR="0002781B" w:rsidRPr="00B95D14" w:rsidRDefault="0002781B" w:rsidP="0002781B">
      <w:pPr>
        <w:pStyle w:val="Zkladntext"/>
        <w:ind w:left="786"/>
        <w:rPr>
          <w:rFonts w:ascii="Ebrima" w:hAnsi="Ebrima" w:cs="Calibri"/>
          <w:i/>
          <w:iCs/>
          <w:sz w:val="20"/>
          <w:szCs w:val="20"/>
          <w:highlight w:val="yellow"/>
        </w:rPr>
      </w:pPr>
    </w:p>
    <w:p w14:paraId="11419BF6" w14:textId="02FF2955" w:rsidR="000968AB" w:rsidRPr="00B95D14" w:rsidRDefault="0002781B" w:rsidP="000968AB">
      <w:pPr>
        <w:pStyle w:val="Zkladntext"/>
        <w:numPr>
          <w:ilvl w:val="0"/>
          <w:numId w:val="38"/>
        </w:numPr>
        <w:rPr>
          <w:rFonts w:ascii="Ebrima" w:hAnsi="Ebrima" w:cs="Calibri"/>
          <w:i/>
          <w:iCs/>
          <w:sz w:val="20"/>
          <w:szCs w:val="20"/>
        </w:rPr>
      </w:pPr>
      <w:r w:rsidRPr="00B95D14">
        <w:rPr>
          <w:rFonts w:ascii="Ebrima" w:hAnsi="Ebrima" w:cs="Calibri"/>
          <w:sz w:val="20"/>
          <w:szCs w:val="20"/>
        </w:rPr>
        <w:t xml:space="preserve">Cena spot: </w:t>
      </w:r>
      <w:r w:rsidR="000E7AFA" w:rsidRPr="00B95D14">
        <w:rPr>
          <w:rFonts w:ascii="Ebrima" w:hAnsi="Ebrima" w:cs="Calibri"/>
          <w:sz w:val="20"/>
          <w:szCs w:val="20"/>
        </w:rPr>
        <w:t xml:space="preserve">Cena </w:t>
      </w:r>
      <w:r w:rsidR="004104CB" w:rsidRPr="00B95D14">
        <w:rPr>
          <w:rFonts w:ascii="Ebrima" w:hAnsi="Ebrima" w:cs="Calibri"/>
          <w:sz w:val="20"/>
          <w:szCs w:val="20"/>
        </w:rPr>
        <w:t xml:space="preserve">elektřiny </w:t>
      </w:r>
      <w:r w:rsidR="00B66A9C" w:rsidRPr="00B95D14">
        <w:rPr>
          <w:rFonts w:ascii="Ebrima" w:hAnsi="Ebrima" w:cs="Calibri"/>
          <w:sz w:val="20"/>
          <w:szCs w:val="20"/>
        </w:rPr>
        <w:t>dosažená</w:t>
      </w:r>
      <w:r w:rsidR="004104CB" w:rsidRPr="00B95D14">
        <w:rPr>
          <w:rFonts w:ascii="Ebrima" w:hAnsi="Ebrima" w:cs="Calibri"/>
          <w:sz w:val="20"/>
          <w:szCs w:val="20"/>
        </w:rPr>
        <w:t xml:space="preserve"> v dané čtvrthodině na denním trhu OTE</w:t>
      </w:r>
      <w:r w:rsidR="00B66A9C" w:rsidRPr="00B95D14">
        <w:rPr>
          <w:rFonts w:ascii="Ebrima" w:hAnsi="Ebrima" w:cs="Calibri"/>
          <w:sz w:val="20"/>
          <w:szCs w:val="20"/>
        </w:rPr>
        <w:t xml:space="preserve"> stanovená v EUR, převedena na CZK kurzem České národní banky – střed, </w:t>
      </w:r>
      <w:r w:rsidR="00FA4182" w:rsidRPr="00B95D14">
        <w:rPr>
          <w:rFonts w:ascii="Ebrima" w:hAnsi="Ebrima" w:cs="Calibri"/>
          <w:sz w:val="20"/>
          <w:szCs w:val="20"/>
        </w:rPr>
        <w:t>vyhlašovaným pro daný obchodní den a pokud pro daný den není kurz ČNB stanoven, použije se kurz ČNB stanovený pro nejbližší předcházející den</w:t>
      </w:r>
    </w:p>
    <w:p w14:paraId="47CCC719" w14:textId="77777777" w:rsidR="0002781B" w:rsidRPr="00B95D14" w:rsidRDefault="0002781B" w:rsidP="0002781B">
      <w:pPr>
        <w:pStyle w:val="Odstavecseseznamem"/>
        <w:rPr>
          <w:rFonts w:ascii="Ebrima" w:hAnsi="Ebrima" w:cs="Calibri"/>
          <w:i/>
          <w:iCs/>
          <w:sz w:val="20"/>
          <w:szCs w:val="20"/>
        </w:rPr>
      </w:pPr>
    </w:p>
    <w:p w14:paraId="09BA3696" w14:textId="12802DB6" w:rsidR="0002781B" w:rsidRPr="00B95D14" w:rsidRDefault="0002781B" w:rsidP="000968AB">
      <w:pPr>
        <w:pStyle w:val="Zkladntext"/>
        <w:numPr>
          <w:ilvl w:val="0"/>
          <w:numId w:val="38"/>
        </w:numPr>
        <w:rPr>
          <w:rFonts w:ascii="Ebrima" w:hAnsi="Ebrima" w:cs="Calibri"/>
          <w:i/>
          <w:iCs/>
          <w:sz w:val="20"/>
          <w:szCs w:val="20"/>
        </w:rPr>
      </w:pPr>
      <w:r w:rsidRPr="00B95D14">
        <w:rPr>
          <w:rFonts w:ascii="Ebrima" w:hAnsi="Ebrima" w:cs="Calibri"/>
          <w:sz w:val="20"/>
          <w:szCs w:val="20"/>
        </w:rPr>
        <w:t xml:space="preserve">Množství: </w:t>
      </w:r>
      <w:r w:rsidR="00B95D14" w:rsidRPr="00B95D14">
        <w:rPr>
          <w:rFonts w:ascii="Ebrima" w:hAnsi="Ebrima" w:cs="Calibri"/>
          <w:sz w:val="20"/>
          <w:szCs w:val="20"/>
        </w:rPr>
        <w:t xml:space="preserve">Množství elektřiny odebrané v dané čtvrthodině </w:t>
      </w:r>
    </w:p>
    <w:p w14:paraId="064F4751" w14:textId="77777777" w:rsidR="00063BD3" w:rsidRPr="00B95D14" w:rsidRDefault="00063BD3" w:rsidP="00063BD3">
      <w:pPr>
        <w:pStyle w:val="Zkladntext"/>
        <w:ind w:left="786"/>
        <w:rPr>
          <w:rFonts w:ascii="Ebrima" w:hAnsi="Ebrima" w:cs="Calibri"/>
          <w:i/>
          <w:iCs/>
          <w:sz w:val="20"/>
          <w:szCs w:val="20"/>
        </w:rPr>
      </w:pPr>
    </w:p>
    <w:p w14:paraId="71EFB8B9" w14:textId="371D1893" w:rsidR="00FA4182" w:rsidRPr="00B95D14" w:rsidRDefault="00FA4182" w:rsidP="0002781B">
      <w:pPr>
        <w:pStyle w:val="Zkladntext"/>
        <w:numPr>
          <w:ilvl w:val="0"/>
          <w:numId w:val="38"/>
        </w:numPr>
        <w:rPr>
          <w:rFonts w:ascii="Ebrima" w:hAnsi="Ebrima" w:cs="Calibri"/>
          <w:i/>
          <w:iCs/>
          <w:sz w:val="20"/>
          <w:szCs w:val="20"/>
        </w:rPr>
      </w:pPr>
      <w:r w:rsidRPr="00B95D14">
        <w:rPr>
          <w:rFonts w:ascii="Ebrima" w:hAnsi="Ebrima" w:cs="Calibri"/>
          <w:sz w:val="20"/>
          <w:szCs w:val="20"/>
        </w:rPr>
        <w:t xml:space="preserve">Cena </w:t>
      </w:r>
      <w:r w:rsidR="0002781B" w:rsidRPr="00B95D14">
        <w:rPr>
          <w:rFonts w:ascii="Ebrima" w:hAnsi="Ebrima" w:cs="Calibri"/>
          <w:sz w:val="20"/>
          <w:szCs w:val="20"/>
        </w:rPr>
        <w:t xml:space="preserve">služby distribuční soustavy: cena </w:t>
      </w:r>
      <w:r w:rsidRPr="00B95D14">
        <w:rPr>
          <w:rFonts w:ascii="Ebrima" w:hAnsi="Ebrima" w:cs="Calibri"/>
          <w:sz w:val="20"/>
          <w:szCs w:val="20"/>
        </w:rPr>
        <w:t xml:space="preserve">odpovídající </w:t>
      </w:r>
      <w:r w:rsidR="0002781B" w:rsidRPr="00B95D14">
        <w:rPr>
          <w:rFonts w:ascii="Ebrima" w:hAnsi="Ebrima" w:cs="Calibri"/>
          <w:sz w:val="20"/>
          <w:szCs w:val="20"/>
        </w:rPr>
        <w:t>danému</w:t>
      </w:r>
      <w:r w:rsidRPr="00B95D14">
        <w:rPr>
          <w:rFonts w:ascii="Ebrima" w:hAnsi="Ebrima" w:cs="Calibri"/>
          <w:sz w:val="20"/>
          <w:szCs w:val="20"/>
        </w:rPr>
        <w:t xml:space="preserve"> násobku ceny za související službu v elektroenergetice – službu distribuční soustavy, která by byla Příspěvkové organizaci účtována v případě, že </w:t>
      </w:r>
      <w:r w:rsidR="00063BD3" w:rsidRPr="00B95D14">
        <w:rPr>
          <w:rFonts w:ascii="Ebrima" w:hAnsi="Ebrima" w:cs="Calibri"/>
          <w:sz w:val="20"/>
          <w:szCs w:val="20"/>
        </w:rPr>
        <w:t>by dané množství elektřiny bylo odebrané z distribuční soustavy,</w:t>
      </w:r>
      <w:r w:rsidR="0002781B" w:rsidRPr="00B95D14">
        <w:rPr>
          <w:rFonts w:ascii="Ebrima" w:hAnsi="Ebrima" w:cs="Calibri"/>
          <w:sz w:val="20"/>
          <w:szCs w:val="20"/>
        </w:rPr>
        <w:t xml:space="preserve"> za dané fakturační období</w:t>
      </w:r>
      <w:r w:rsidR="00FA1C03">
        <w:rPr>
          <w:rFonts w:ascii="Ebrima" w:hAnsi="Ebrima" w:cs="Calibri"/>
          <w:sz w:val="20"/>
          <w:szCs w:val="20"/>
        </w:rPr>
        <w:t>.</w:t>
      </w:r>
    </w:p>
    <w:p w14:paraId="1D08E59D" w14:textId="77777777" w:rsidR="000968AB" w:rsidRPr="00B95D14" w:rsidRDefault="000968AB" w:rsidP="000968AB">
      <w:pPr>
        <w:rPr>
          <w:rFonts w:ascii="Ebrima" w:hAnsi="Ebrima"/>
          <w:bCs/>
          <w:sz w:val="20"/>
          <w:szCs w:val="20"/>
        </w:rPr>
      </w:pPr>
    </w:p>
    <w:p w14:paraId="4D35447F" w14:textId="173CE9CE" w:rsidR="00B95D14" w:rsidRPr="00B95D14" w:rsidRDefault="00B95D14" w:rsidP="00B95D14">
      <w:pPr>
        <w:pStyle w:val="Zkladntext"/>
        <w:numPr>
          <w:ilvl w:val="0"/>
          <w:numId w:val="37"/>
        </w:numPr>
        <w:ind w:left="426" w:hanging="426"/>
        <w:rPr>
          <w:rFonts w:ascii="Ebrima" w:hAnsi="Ebrima" w:cs="Calibri"/>
          <w:sz w:val="20"/>
          <w:szCs w:val="20"/>
        </w:rPr>
      </w:pPr>
      <w:r w:rsidRPr="00B95D14">
        <w:rPr>
          <w:rFonts w:ascii="Ebrima" w:hAnsi="Ebrima" w:cs="Calibri"/>
          <w:sz w:val="20"/>
          <w:szCs w:val="20"/>
        </w:rPr>
        <w:t>K ceně elektřiny dodané z FVE bude připočtena daň z elektřiny a daň z přidané hodnoty</w:t>
      </w:r>
      <w:r w:rsidR="00FA1C03">
        <w:rPr>
          <w:rFonts w:ascii="Ebrima" w:hAnsi="Ebrima" w:cs="Calibri"/>
          <w:sz w:val="20"/>
          <w:szCs w:val="20"/>
        </w:rPr>
        <w:t xml:space="preserve"> ve výši stanovené platnými právními předpisy (není-li spotřeba elektřiny z FVE od dané daně osvobozena)</w:t>
      </w:r>
      <w:r w:rsidRPr="00B95D14">
        <w:rPr>
          <w:rFonts w:ascii="Ebrima" w:hAnsi="Ebrima" w:cs="Calibri"/>
          <w:sz w:val="20"/>
          <w:szCs w:val="20"/>
        </w:rPr>
        <w:t xml:space="preserve">, případně další daně a poplatky, pokud budou stanoveny platnými právními předpisy.  </w:t>
      </w:r>
    </w:p>
    <w:p w14:paraId="5DEBB83C" w14:textId="77777777" w:rsidR="00B95D14" w:rsidRPr="00B95D14" w:rsidRDefault="00B95D14" w:rsidP="00B95D14">
      <w:pPr>
        <w:pStyle w:val="Zkladntext"/>
        <w:ind w:left="426"/>
        <w:rPr>
          <w:rFonts w:ascii="Ebrima" w:hAnsi="Ebrima" w:cs="Calibri"/>
          <w:sz w:val="20"/>
          <w:szCs w:val="20"/>
        </w:rPr>
      </w:pPr>
    </w:p>
    <w:p w14:paraId="1671CE1E" w14:textId="0D5ADE6A" w:rsidR="00B95D14" w:rsidRDefault="00B95D14" w:rsidP="00B95D14">
      <w:pPr>
        <w:pStyle w:val="Zkladntext"/>
        <w:numPr>
          <w:ilvl w:val="0"/>
          <w:numId w:val="37"/>
        </w:numPr>
        <w:ind w:left="426" w:hanging="426"/>
        <w:rPr>
          <w:rFonts w:ascii="Ebrima" w:hAnsi="Ebrima" w:cs="Calibri"/>
          <w:sz w:val="20"/>
          <w:szCs w:val="20"/>
        </w:rPr>
      </w:pPr>
      <w:r>
        <w:rPr>
          <w:rFonts w:ascii="Ebrima" w:hAnsi="Ebrima" w:cs="Calibri"/>
          <w:sz w:val="20"/>
          <w:szCs w:val="20"/>
        </w:rPr>
        <w:t>Příspěvková organizace</w:t>
      </w:r>
      <w:r w:rsidRPr="00B95D14">
        <w:rPr>
          <w:rFonts w:ascii="Ebrima" w:hAnsi="Ebrima" w:cs="Calibri"/>
          <w:sz w:val="20"/>
          <w:szCs w:val="20"/>
        </w:rPr>
        <w:t xml:space="preserve"> je povinn</w:t>
      </w:r>
      <w:r>
        <w:rPr>
          <w:rFonts w:ascii="Ebrima" w:hAnsi="Ebrima" w:cs="Calibri"/>
          <w:sz w:val="20"/>
          <w:szCs w:val="20"/>
        </w:rPr>
        <w:t>a</w:t>
      </w:r>
      <w:r w:rsidRPr="00B95D14">
        <w:rPr>
          <w:rFonts w:ascii="Ebrima" w:hAnsi="Ebrima" w:cs="Calibri"/>
          <w:sz w:val="20"/>
          <w:szCs w:val="20"/>
        </w:rPr>
        <w:t xml:space="preserve"> hradit cenu za s</w:t>
      </w:r>
      <w:r>
        <w:rPr>
          <w:rFonts w:ascii="Ebrima" w:hAnsi="Ebrima" w:cs="Calibri"/>
          <w:sz w:val="20"/>
          <w:szCs w:val="20"/>
        </w:rPr>
        <w:t xml:space="preserve">potřebovanou </w:t>
      </w:r>
      <w:r w:rsidRPr="00B95D14">
        <w:rPr>
          <w:rFonts w:ascii="Ebrima" w:hAnsi="Ebrima" w:cs="Calibri"/>
          <w:sz w:val="20"/>
          <w:szCs w:val="20"/>
        </w:rPr>
        <w:t xml:space="preserve">elektřinu na základě faktury vystavené </w:t>
      </w:r>
      <w:r>
        <w:rPr>
          <w:rFonts w:ascii="Ebrima" w:hAnsi="Ebrima" w:cs="Calibri"/>
          <w:sz w:val="20"/>
          <w:szCs w:val="20"/>
        </w:rPr>
        <w:t>Městem</w:t>
      </w:r>
      <w:r w:rsidRPr="00B95D14">
        <w:rPr>
          <w:rFonts w:ascii="Ebrima" w:hAnsi="Ebrima" w:cs="Calibri"/>
          <w:sz w:val="20"/>
          <w:szCs w:val="20"/>
        </w:rPr>
        <w:t xml:space="preserve"> vždy po konci fakturačního období. Faktura je splatná </w:t>
      </w:r>
      <w:r w:rsidRPr="007F4B43">
        <w:rPr>
          <w:rFonts w:ascii="Ebrima" w:hAnsi="Ebrima" w:cs="Calibri"/>
          <w:sz w:val="20"/>
          <w:szCs w:val="20"/>
        </w:rPr>
        <w:t>do čtrnácti (14) kalendářních dnů od data vystavení, nedohodnou-li se Smluvní strany jinak.</w:t>
      </w:r>
    </w:p>
    <w:p w14:paraId="26FD06BA" w14:textId="77777777" w:rsidR="00B95D14" w:rsidRDefault="00B95D14" w:rsidP="00B95D14">
      <w:pPr>
        <w:pStyle w:val="Odstavecseseznamem"/>
        <w:rPr>
          <w:rFonts w:ascii="Ebrima" w:hAnsi="Ebrima"/>
          <w:sz w:val="20"/>
          <w:szCs w:val="20"/>
        </w:rPr>
      </w:pPr>
    </w:p>
    <w:p w14:paraId="1C2B4188" w14:textId="77777777" w:rsidR="00B95D14" w:rsidRDefault="00B95D14" w:rsidP="00B95D14">
      <w:pPr>
        <w:pStyle w:val="Zkladntext"/>
        <w:numPr>
          <w:ilvl w:val="0"/>
          <w:numId w:val="37"/>
        </w:numPr>
        <w:ind w:left="426" w:hanging="426"/>
        <w:rPr>
          <w:rFonts w:ascii="Ebrima" w:hAnsi="Ebrima" w:cs="Calibri"/>
          <w:sz w:val="20"/>
          <w:szCs w:val="20"/>
        </w:rPr>
      </w:pPr>
      <w:r w:rsidRPr="00B95D14">
        <w:rPr>
          <w:rFonts w:ascii="Ebrima" w:hAnsi="Ebrima"/>
          <w:sz w:val="20"/>
          <w:szCs w:val="20"/>
        </w:rPr>
        <w:t>Veškeré daňové doklady vystavené na základě této Smlouvy musí obsahovat náležitosti daňového dokladu podle platných a účinných právních předpisů.</w:t>
      </w:r>
    </w:p>
    <w:p w14:paraId="427DC0DE" w14:textId="77777777" w:rsidR="00B95D14" w:rsidRDefault="00B95D14" w:rsidP="00B95D14">
      <w:pPr>
        <w:pStyle w:val="Odstavecseseznamem"/>
        <w:rPr>
          <w:rFonts w:ascii="Ebrima" w:hAnsi="Ebrima" w:cs="Calibri"/>
          <w:sz w:val="20"/>
        </w:rPr>
      </w:pPr>
    </w:p>
    <w:p w14:paraId="3F5F22FA" w14:textId="490908CD" w:rsidR="00B95D14" w:rsidRPr="00B95D14" w:rsidRDefault="00B95D14" w:rsidP="00B95D14">
      <w:pPr>
        <w:pStyle w:val="Zkladntext"/>
        <w:numPr>
          <w:ilvl w:val="0"/>
          <w:numId w:val="37"/>
        </w:numPr>
        <w:ind w:left="426" w:hanging="426"/>
        <w:rPr>
          <w:rFonts w:ascii="Ebrima" w:hAnsi="Ebrima" w:cs="Calibri"/>
          <w:sz w:val="20"/>
          <w:szCs w:val="20"/>
        </w:rPr>
      </w:pPr>
      <w:r w:rsidRPr="00B95D14">
        <w:rPr>
          <w:rFonts w:ascii="Ebrima" w:hAnsi="Ebrima" w:cs="Calibri"/>
          <w:sz w:val="20"/>
        </w:rPr>
        <w:t>Cena za s</w:t>
      </w:r>
      <w:r>
        <w:rPr>
          <w:rFonts w:ascii="Ebrima" w:hAnsi="Ebrima" w:cs="Calibri"/>
          <w:sz w:val="20"/>
        </w:rPr>
        <w:t xml:space="preserve">potřebovanou </w:t>
      </w:r>
      <w:r w:rsidRPr="00B95D14">
        <w:rPr>
          <w:rFonts w:ascii="Ebrima" w:hAnsi="Ebrima" w:cs="Calibri"/>
          <w:sz w:val="20"/>
        </w:rPr>
        <w:t xml:space="preserve">elektřinu je splatná na účet </w:t>
      </w:r>
      <w:r>
        <w:rPr>
          <w:rFonts w:ascii="Ebrima" w:hAnsi="Ebrima" w:cs="Calibri"/>
          <w:sz w:val="20"/>
        </w:rPr>
        <w:t>Města</w:t>
      </w:r>
      <w:r w:rsidRPr="00B95D14">
        <w:rPr>
          <w:rFonts w:ascii="Ebrima" w:hAnsi="Ebrima" w:cs="Calibri"/>
          <w:sz w:val="20"/>
        </w:rPr>
        <w:t xml:space="preserve"> uvedený na faktuře. K zaplacení dojde připsáním částky na účet </w:t>
      </w:r>
      <w:r>
        <w:rPr>
          <w:rFonts w:ascii="Ebrima" w:hAnsi="Ebrima" w:cs="Calibri"/>
          <w:sz w:val="20"/>
        </w:rPr>
        <w:t>Města</w:t>
      </w:r>
      <w:r w:rsidRPr="00B95D14">
        <w:rPr>
          <w:rFonts w:ascii="Ebrima" w:hAnsi="Ebrima" w:cs="Calibri"/>
          <w:sz w:val="20"/>
        </w:rPr>
        <w:t xml:space="preserve">. </w:t>
      </w:r>
    </w:p>
    <w:p w14:paraId="076307FA" w14:textId="1D615582" w:rsidR="001C7007" w:rsidRPr="00B95D14" w:rsidRDefault="001C7007" w:rsidP="00B95D14">
      <w:pPr>
        <w:rPr>
          <w:rFonts w:ascii="Ebrima" w:hAnsi="Ebrima"/>
          <w:i/>
          <w:iCs/>
          <w:sz w:val="20"/>
          <w:szCs w:val="20"/>
        </w:rPr>
      </w:pPr>
    </w:p>
    <w:p w14:paraId="0D201355" w14:textId="77777777" w:rsidR="001C7007" w:rsidRPr="00B95D14" w:rsidRDefault="001C7007" w:rsidP="00B95D14">
      <w:pPr>
        <w:rPr>
          <w:rFonts w:ascii="Ebrima" w:hAnsi="Ebrima"/>
          <w:i/>
          <w:iCs/>
          <w:sz w:val="20"/>
          <w:szCs w:val="20"/>
        </w:rPr>
      </w:pPr>
    </w:p>
    <w:p w14:paraId="25183356" w14:textId="77777777" w:rsidR="000968AB" w:rsidRPr="00106A7B" w:rsidRDefault="000968AB" w:rsidP="00575B32">
      <w:pPr>
        <w:pStyle w:val="Odstavecseseznamem"/>
        <w:rPr>
          <w:rFonts w:ascii="Ebrima" w:hAnsi="Ebrima"/>
          <w:i/>
          <w:iCs/>
          <w:sz w:val="20"/>
          <w:szCs w:val="20"/>
        </w:rPr>
      </w:pPr>
    </w:p>
    <w:p w14:paraId="6BCFCB8C" w14:textId="66523C4A" w:rsidR="00575B32" w:rsidRPr="00106A7B" w:rsidRDefault="00575B32" w:rsidP="00B95D14">
      <w:pPr>
        <w:pStyle w:val="Odstavecseseznamem"/>
        <w:numPr>
          <w:ilvl w:val="0"/>
          <w:numId w:val="8"/>
        </w:numPr>
        <w:jc w:val="center"/>
        <w:rPr>
          <w:rFonts w:ascii="Ebrima" w:hAnsi="Ebrima"/>
          <w:b/>
          <w:sz w:val="20"/>
          <w:szCs w:val="20"/>
        </w:rPr>
      </w:pPr>
    </w:p>
    <w:p w14:paraId="1DC0ACCD" w14:textId="510D6A60" w:rsidR="00575B32" w:rsidRPr="00106A7B" w:rsidRDefault="001D7DA0" w:rsidP="00575B32">
      <w:pPr>
        <w:jc w:val="center"/>
        <w:rPr>
          <w:rFonts w:ascii="Ebrima" w:hAnsi="Ebrima"/>
          <w:b/>
          <w:sz w:val="20"/>
          <w:szCs w:val="20"/>
        </w:rPr>
      </w:pPr>
      <w:r>
        <w:rPr>
          <w:rFonts w:ascii="Ebrima" w:hAnsi="Ebrima"/>
          <w:b/>
          <w:sz w:val="20"/>
          <w:szCs w:val="20"/>
        </w:rPr>
        <w:t>S</w:t>
      </w:r>
      <w:r w:rsidR="00575B32">
        <w:rPr>
          <w:rFonts w:ascii="Ebrima" w:hAnsi="Ebrima"/>
          <w:b/>
          <w:sz w:val="20"/>
          <w:szCs w:val="20"/>
        </w:rPr>
        <w:t>dílení elektřiny z FVE</w:t>
      </w:r>
    </w:p>
    <w:p w14:paraId="186DC979" w14:textId="77777777" w:rsidR="00575B32" w:rsidRDefault="00575B32" w:rsidP="00CA65B3">
      <w:pPr>
        <w:pStyle w:val="Zkladntext"/>
        <w:ind w:left="426" w:hanging="426"/>
        <w:rPr>
          <w:rStyle w:val="Odkaznakoment"/>
          <w:rFonts w:ascii="Ebrima" w:hAnsi="Ebrima"/>
          <w:sz w:val="20"/>
          <w:szCs w:val="20"/>
        </w:rPr>
      </w:pPr>
    </w:p>
    <w:p w14:paraId="7947D40A" w14:textId="768118F9" w:rsidR="0016303C" w:rsidRPr="007F4B43" w:rsidRDefault="006D1496" w:rsidP="0016303C">
      <w:pPr>
        <w:pStyle w:val="Zkladntext"/>
        <w:numPr>
          <w:ilvl w:val="0"/>
          <w:numId w:val="36"/>
        </w:numPr>
        <w:ind w:left="426" w:hanging="426"/>
        <w:rPr>
          <w:rFonts w:ascii="Ebrima" w:hAnsi="Ebrima"/>
          <w:sz w:val="20"/>
          <w:szCs w:val="20"/>
        </w:rPr>
      </w:pPr>
      <w:r>
        <w:rPr>
          <w:rFonts w:ascii="Ebrima" w:hAnsi="Ebrima"/>
          <w:bCs/>
          <w:color w:val="000000"/>
          <w:sz w:val="20"/>
          <w:szCs w:val="20"/>
        </w:rPr>
        <w:t xml:space="preserve">Město </w:t>
      </w:r>
      <w:r w:rsidR="0016303C">
        <w:rPr>
          <w:rFonts w:ascii="Ebrima" w:hAnsi="Ebrima"/>
          <w:bCs/>
          <w:color w:val="000000"/>
          <w:sz w:val="20"/>
          <w:szCs w:val="20"/>
        </w:rPr>
        <w:t>d</w:t>
      </w:r>
      <w:r w:rsidR="0050602E">
        <w:rPr>
          <w:rFonts w:ascii="Ebrima" w:hAnsi="Ebrima"/>
          <w:bCs/>
          <w:color w:val="000000"/>
          <w:sz w:val="20"/>
          <w:szCs w:val="20"/>
        </w:rPr>
        <w:t>á</w:t>
      </w:r>
      <w:r w:rsidR="0016303C">
        <w:rPr>
          <w:rFonts w:ascii="Ebrima" w:hAnsi="Ebrima"/>
          <w:bCs/>
          <w:color w:val="000000"/>
          <w:sz w:val="20"/>
          <w:szCs w:val="20"/>
        </w:rPr>
        <w:t>le</w:t>
      </w:r>
      <w:r>
        <w:rPr>
          <w:rFonts w:ascii="Ebrima" w:hAnsi="Ebrima"/>
          <w:bCs/>
          <w:color w:val="000000"/>
          <w:sz w:val="20"/>
          <w:szCs w:val="20"/>
        </w:rPr>
        <w:t xml:space="preserve"> zamýšlí provozovat </w:t>
      </w:r>
      <w:r w:rsidR="0016303C">
        <w:rPr>
          <w:rFonts w:ascii="Ebrima" w:hAnsi="Ebrima"/>
          <w:bCs/>
          <w:color w:val="000000"/>
          <w:sz w:val="20"/>
          <w:szCs w:val="20"/>
        </w:rPr>
        <w:t xml:space="preserve">FVE </w:t>
      </w:r>
      <w:r>
        <w:rPr>
          <w:rFonts w:ascii="Ebrima" w:hAnsi="Ebrima"/>
          <w:bCs/>
          <w:color w:val="000000"/>
          <w:sz w:val="20"/>
          <w:szCs w:val="20"/>
        </w:rPr>
        <w:t>za účelem sdílení přebytků elektřiny členům Energetického společenství</w:t>
      </w:r>
      <w:r w:rsidR="00CA65B3">
        <w:rPr>
          <w:rFonts w:ascii="Ebrima" w:hAnsi="Ebrima"/>
          <w:bCs/>
          <w:color w:val="000000"/>
          <w:sz w:val="20"/>
          <w:szCs w:val="20"/>
        </w:rPr>
        <w:t xml:space="preserve">. </w:t>
      </w:r>
    </w:p>
    <w:p w14:paraId="406936F0" w14:textId="77777777" w:rsidR="007F4B43" w:rsidRDefault="007F4B43" w:rsidP="007F4B43">
      <w:pPr>
        <w:pStyle w:val="Zkladntext"/>
        <w:ind w:left="426"/>
        <w:rPr>
          <w:rFonts w:ascii="Ebrima" w:hAnsi="Ebrima"/>
          <w:sz w:val="20"/>
          <w:szCs w:val="20"/>
        </w:rPr>
      </w:pPr>
    </w:p>
    <w:p w14:paraId="4E0B52C0" w14:textId="3595E57A" w:rsidR="00FA1C03" w:rsidRPr="002558D1" w:rsidRDefault="001D1026" w:rsidP="008B5AA4">
      <w:pPr>
        <w:pStyle w:val="Zkladntext"/>
        <w:numPr>
          <w:ilvl w:val="0"/>
          <w:numId w:val="36"/>
        </w:numPr>
        <w:ind w:left="426" w:hanging="426"/>
        <w:rPr>
          <w:rFonts w:ascii="Ebrima" w:hAnsi="Ebrima"/>
          <w:sz w:val="20"/>
          <w:szCs w:val="20"/>
        </w:rPr>
      </w:pPr>
      <w:r w:rsidRPr="002558D1">
        <w:rPr>
          <w:rStyle w:val="Odkaznakoment"/>
          <w:rFonts w:ascii="Ebrima" w:hAnsi="Ebrima"/>
          <w:sz w:val="20"/>
          <w:szCs w:val="20"/>
        </w:rPr>
        <w:t>Smluvní strany se zavazují ve vzájemné součinnosti postupovat s cílem zajistit samostatný pr</w:t>
      </w:r>
      <w:r w:rsidR="00696E7E" w:rsidRPr="002558D1">
        <w:rPr>
          <w:rStyle w:val="Odkaznakoment"/>
          <w:rFonts w:ascii="Ebrima" w:hAnsi="Ebrima"/>
          <w:sz w:val="20"/>
          <w:szCs w:val="20"/>
        </w:rPr>
        <w:t>á</w:t>
      </w:r>
      <w:r w:rsidRPr="002558D1">
        <w:rPr>
          <w:rStyle w:val="Odkaznakoment"/>
          <w:rFonts w:ascii="Ebrima" w:hAnsi="Ebrima"/>
          <w:sz w:val="20"/>
          <w:szCs w:val="20"/>
        </w:rPr>
        <w:t xml:space="preserve">vní režim </w:t>
      </w:r>
      <w:r w:rsidR="0016303C" w:rsidRPr="002558D1">
        <w:rPr>
          <w:rStyle w:val="Odkaznakoment"/>
          <w:rFonts w:ascii="Ebrima" w:hAnsi="Ebrima"/>
          <w:sz w:val="20"/>
          <w:szCs w:val="20"/>
        </w:rPr>
        <w:t>sdílení elektřiny z FVE členům Energetického společenství nezávislý na dodávce elektřiny do Odběrného místa.</w:t>
      </w:r>
      <w:r w:rsidR="00FA1C03" w:rsidRPr="002558D1">
        <w:rPr>
          <w:rStyle w:val="Odkaznakoment"/>
          <w:rFonts w:ascii="Ebrima" w:hAnsi="Ebrima"/>
          <w:sz w:val="20"/>
          <w:szCs w:val="20"/>
        </w:rPr>
        <w:t xml:space="preserve"> </w:t>
      </w:r>
      <w:r w:rsidR="00FA1C03" w:rsidRPr="002558D1">
        <w:rPr>
          <w:rFonts w:ascii="Ebrima" w:hAnsi="Ebrima" w:cs="Calibri"/>
          <w:sz w:val="20"/>
          <w:szCs w:val="20"/>
        </w:rPr>
        <w:t>Vzhledem k tomu, že dle pravidel stanovených ve vyhlášce č. 408/2015 Sb., o Pravidlech trhu s elektřinou, musí být žadatelem o registraci předávacího místa FVE do skupiny sdílení</w:t>
      </w:r>
      <w:r w:rsidR="00FA1C03" w:rsidRPr="002558D1">
        <w:rPr>
          <w:rFonts w:ascii="Ebrima" w:hAnsi="Ebrima"/>
          <w:sz w:val="20"/>
          <w:szCs w:val="20"/>
        </w:rPr>
        <w:t xml:space="preserve"> v systému Elektroenergetického datového centra (dále jen jako „</w:t>
      </w:r>
      <w:r w:rsidR="00FA1C03" w:rsidRPr="002558D1">
        <w:rPr>
          <w:rFonts w:ascii="Ebrima" w:hAnsi="Ebrima"/>
          <w:b/>
          <w:bCs/>
          <w:sz w:val="20"/>
          <w:szCs w:val="20"/>
        </w:rPr>
        <w:t>EDC</w:t>
      </w:r>
      <w:r w:rsidR="00FA1C03" w:rsidRPr="002558D1">
        <w:rPr>
          <w:rFonts w:ascii="Ebrima" w:hAnsi="Ebrima"/>
          <w:sz w:val="20"/>
          <w:szCs w:val="20"/>
        </w:rPr>
        <w:t xml:space="preserve">“) </w:t>
      </w:r>
      <w:r w:rsidR="00FA1C03" w:rsidRPr="002558D1">
        <w:rPr>
          <w:rFonts w:ascii="Ebrima" w:hAnsi="Ebrima" w:cs="Calibri"/>
          <w:sz w:val="20"/>
          <w:szCs w:val="20"/>
        </w:rPr>
        <w:t xml:space="preserve">osoba, která má uzavřenou smlouvu o připojení, zavazuje se Příspěvková organizace zajistit ve spolupráci se správcem skupiny sdílení registraci předávacího místa FVE do skupiny sdílení v systému EDC a registraci předávacího místa Výrobny ve skupině sdílení v systému EDC udržovat či ukončit dle pokynů Města.  Množství elektřiny sdílené z FVE by pak následně mělo být uvedeno ve faktuře za dodávku elektřiny vystavené Městem společnosti </w:t>
      </w:r>
      <w:proofErr w:type="spellStart"/>
      <w:r w:rsidR="00FA1C03" w:rsidRPr="002558D1">
        <w:rPr>
          <w:rFonts w:ascii="Ebrima" w:hAnsi="Ebrima"/>
          <w:sz w:val="20"/>
          <w:szCs w:val="20"/>
        </w:rPr>
        <w:t>Powertica</w:t>
      </w:r>
      <w:proofErr w:type="spellEnd"/>
      <w:r w:rsidR="00FA1C03" w:rsidRPr="002558D1">
        <w:rPr>
          <w:rFonts w:ascii="Ebrima" w:hAnsi="Ebrima"/>
          <w:sz w:val="20"/>
          <w:szCs w:val="20"/>
        </w:rPr>
        <w:t xml:space="preserve"> Energie a.s., jako vykupujícímu obchodníkovi s</w:t>
      </w:r>
      <w:r w:rsidR="00B65714" w:rsidRPr="002558D1">
        <w:rPr>
          <w:rFonts w:ascii="Ebrima" w:hAnsi="Ebrima"/>
          <w:sz w:val="20"/>
          <w:szCs w:val="20"/>
        </w:rPr>
        <w:t> </w:t>
      </w:r>
      <w:r w:rsidR="00FA1C03" w:rsidRPr="002558D1">
        <w:rPr>
          <w:rFonts w:ascii="Ebrima" w:hAnsi="Ebrima"/>
          <w:sz w:val="20"/>
          <w:szCs w:val="20"/>
        </w:rPr>
        <w:t>elektřinou</w:t>
      </w:r>
      <w:r w:rsidR="00B65714" w:rsidRPr="002558D1">
        <w:rPr>
          <w:rFonts w:ascii="Ebrima" w:hAnsi="Ebrima"/>
          <w:sz w:val="20"/>
          <w:szCs w:val="20"/>
        </w:rPr>
        <w:t>, případně dalším obchodníkům s elektřinou, kteř</w:t>
      </w:r>
      <w:r w:rsidR="007A7B41" w:rsidRPr="002558D1">
        <w:rPr>
          <w:rFonts w:ascii="Ebrima" w:hAnsi="Ebrima"/>
          <w:sz w:val="20"/>
          <w:szCs w:val="20"/>
        </w:rPr>
        <w:t>í</w:t>
      </w:r>
      <w:r w:rsidR="00B65714" w:rsidRPr="002558D1">
        <w:rPr>
          <w:rFonts w:ascii="Ebrima" w:hAnsi="Ebrima"/>
          <w:sz w:val="20"/>
          <w:szCs w:val="20"/>
        </w:rPr>
        <w:t xml:space="preserve"> budou na základě smlouvy uzavřené s Městem elektřinu z FVE vykupovat</w:t>
      </w:r>
      <w:r w:rsidR="00FA1C03" w:rsidRPr="002558D1">
        <w:rPr>
          <w:rFonts w:ascii="Ebrima" w:hAnsi="Ebrima"/>
          <w:sz w:val="20"/>
          <w:szCs w:val="20"/>
        </w:rPr>
        <w:t xml:space="preserve">. Město jako vlastník FVE bude následně vlastním jménem fakturovat </w:t>
      </w:r>
      <w:r w:rsidR="00B65714" w:rsidRPr="002558D1">
        <w:rPr>
          <w:rFonts w:ascii="Ebrima" w:hAnsi="Ebrima"/>
          <w:sz w:val="20"/>
          <w:szCs w:val="20"/>
        </w:rPr>
        <w:t xml:space="preserve">cenu za sdílené </w:t>
      </w:r>
      <w:r w:rsidR="00FA1C03" w:rsidRPr="002558D1">
        <w:rPr>
          <w:rFonts w:ascii="Ebrima" w:hAnsi="Ebrima"/>
          <w:sz w:val="20"/>
          <w:szCs w:val="20"/>
        </w:rPr>
        <w:t>množství elektřiny z </w:t>
      </w:r>
      <w:r w:rsidR="00B65714" w:rsidRPr="002558D1">
        <w:rPr>
          <w:rFonts w:ascii="Ebrima" w:hAnsi="Ebrima"/>
          <w:sz w:val="20"/>
          <w:szCs w:val="20"/>
        </w:rPr>
        <w:t>F</w:t>
      </w:r>
      <w:r w:rsidR="00FA1C03" w:rsidRPr="002558D1">
        <w:rPr>
          <w:rFonts w:ascii="Ebrima" w:hAnsi="Ebrima"/>
          <w:sz w:val="20"/>
          <w:szCs w:val="20"/>
        </w:rPr>
        <w:t xml:space="preserve">VE do odběrných míst odběratelů ve skupině sdílení. </w:t>
      </w:r>
      <w:r w:rsidR="0016303C" w:rsidRPr="002558D1">
        <w:rPr>
          <w:rStyle w:val="Odkaznakoment"/>
          <w:rFonts w:ascii="Ebrima" w:hAnsi="Ebrima"/>
          <w:sz w:val="20"/>
          <w:szCs w:val="20"/>
        </w:rPr>
        <w:t xml:space="preserve"> </w:t>
      </w:r>
      <w:r w:rsidRPr="002558D1">
        <w:rPr>
          <w:rFonts w:ascii="Ebrima" w:hAnsi="Ebrima"/>
          <w:sz w:val="20"/>
          <w:szCs w:val="20"/>
        </w:rPr>
        <w:t xml:space="preserve">V případě, že </w:t>
      </w:r>
      <w:r w:rsidR="008341AA" w:rsidRPr="002558D1">
        <w:rPr>
          <w:rFonts w:ascii="Ebrima" w:hAnsi="Ebrima"/>
          <w:sz w:val="20"/>
          <w:szCs w:val="20"/>
        </w:rPr>
        <w:t>bude třeba učinit další právní jednání za účelem sdílení elektřiny z FVE a úhrady ceny za sdílení elektřiny z FVE přímo Městu, zavazuje se Příspěvková organizace poskytnout Městu nezbytnou součinnost</w:t>
      </w:r>
      <w:r w:rsidR="00B15B49" w:rsidRPr="002558D1">
        <w:rPr>
          <w:rFonts w:ascii="Ebrima" w:hAnsi="Ebrima"/>
          <w:sz w:val="20"/>
          <w:szCs w:val="20"/>
        </w:rPr>
        <w:t xml:space="preserve">, zejména </w:t>
      </w:r>
      <w:r w:rsidR="00C335F9" w:rsidRPr="002558D1">
        <w:rPr>
          <w:rFonts w:ascii="Ebrima" w:hAnsi="Ebrima"/>
          <w:sz w:val="20"/>
          <w:szCs w:val="20"/>
        </w:rPr>
        <w:t xml:space="preserve">formou udělení souhlasu vlastníka odběrného místa či podpisu plné moci. Smluvní strany vylučují, aby touto součinností či budoucím dodatkem byla na Příspěvkovou organizaci přenesena povinnost fakturace elektřiny třetím stranám nebo povinnost následného </w:t>
      </w:r>
      <w:r w:rsidR="00693427" w:rsidRPr="002558D1">
        <w:rPr>
          <w:rFonts w:ascii="Ebrima" w:hAnsi="Ebrima"/>
          <w:sz w:val="20"/>
          <w:szCs w:val="20"/>
        </w:rPr>
        <w:t>přeúčtování plateb za elektřinu Městu</w:t>
      </w:r>
      <w:r w:rsidR="008341AA" w:rsidRPr="002558D1">
        <w:rPr>
          <w:rFonts w:ascii="Ebrima" w:hAnsi="Ebrima"/>
          <w:sz w:val="20"/>
          <w:szCs w:val="20"/>
        </w:rPr>
        <w:t xml:space="preserve">. </w:t>
      </w:r>
    </w:p>
    <w:p w14:paraId="602018B0" w14:textId="77777777" w:rsidR="001D1026" w:rsidRDefault="001D1026" w:rsidP="001D1026">
      <w:pPr>
        <w:pStyle w:val="DSAodstavec"/>
        <w:spacing w:after="0" w:line="240" w:lineRule="auto"/>
        <w:ind w:left="0" w:firstLine="0"/>
        <w:rPr>
          <w:rStyle w:val="Odkaznakoment"/>
          <w:b/>
          <w:bCs/>
          <w:sz w:val="20"/>
          <w:szCs w:val="20"/>
        </w:rPr>
      </w:pPr>
    </w:p>
    <w:p w14:paraId="61910582" w14:textId="77777777" w:rsidR="001D1026" w:rsidRPr="001D1026" w:rsidRDefault="001D1026" w:rsidP="001D1026">
      <w:pPr>
        <w:pStyle w:val="DSAodstavec"/>
        <w:spacing w:after="0" w:line="240" w:lineRule="auto"/>
        <w:ind w:left="0" w:firstLine="0"/>
        <w:rPr>
          <w:rStyle w:val="Odkaznakoment"/>
          <w:b/>
          <w:bCs/>
          <w:sz w:val="20"/>
          <w:szCs w:val="20"/>
        </w:rPr>
      </w:pPr>
    </w:p>
    <w:p w14:paraId="3A5EDC05" w14:textId="77777777" w:rsidR="00B854E9" w:rsidRPr="001D7DA0" w:rsidRDefault="00B854E9" w:rsidP="001D7DA0">
      <w:pPr>
        <w:jc w:val="both"/>
        <w:rPr>
          <w:rFonts w:ascii="Ebrima" w:hAnsi="Ebrima"/>
          <w:bCs/>
          <w:sz w:val="20"/>
          <w:szCs w:val="20"/>
        </w:rPr>
      </w:pPr>
      <w:bookmarkStart w:id="7" w:name="_Ref137483987"/>
    </w:p>
    <w:p w14:paraId="3E9FE487" w14:textId="123B9640" w:rsidR="00733BC9" w:rsidRPr="00106A7B" w:rsidRDefault="00733BC9" w:rsidP="00460503">
      <w:pPr>
        <w:pStyle w:val="Odstavecseseznamem"/>
        <w:numPr>
          <w:ilvl w:val="0"/>
          <w:numId w:val="8"/>
        </w:numPr>
        <w:jc w:val="center"/>
        <w:rPr>
          <w:rFonts w:ascii="Ebrima" w:hAnsi="Ebrima"/>
          <w:b/>
          <w:sz w:val="20"/>
          <w:szCs w:val="20"/>
        </w:rPr>
      </w:pPr>
      <w:bookmarkStart w:id="8" w:name="_Ref137653993"/>
    </w:p>
    <w:bookmarkEnd w:id="7"/>
    <w:bookmarkEnd w:id="8"/>
    <w:p w14:paraId="53B2D028" w14:textId="2CA2BE51" w:rsidR="00A2272F" w:rsidRPr="00106A7B" w:rsidRDefault="00FD472D" w:rsidP="00106A7B">
      <w:pPr>
        <w:jc w:val="center"/>
        <w:rPr>
          <w:rFonts w:ascii="Ebrima" w:hAnsi="Ebrima"/>
          <w:b/>
          <w:sz w:val="20"/>
          <w:szCs w:val="20"/>
        </w:rPr>
      </w:pPr>
      <w:r w:rsidRPr="00106A7B">
        <w:rPr>
          <w:rFonts w:ascii="Ebrima" w:hAnsi="Ebrima"/>
          <w:b/>
          <w:sz w:val="20"/>
          <w:szCs w:val="20"/>
        </w:rPr>
        <w:t>Trvání a u</w:t>
      </w:r>
      <w:r w:rsidR="00A2272F" w:rsidRPr="00106A7B">
        <w:rPr>
          <w:rFonts w:ascii="Ebrima" w:hAnsi="Ebrima"/>
          <w:b/>
          <w:sz w:val="20"/>
          <w:szCs w:val="20"/>
        </w:rPr>
        <w:t xml:space="preserve">končení </w:t>
      </w:r>
      <w:r w:rsidR="005627CB">
        <w:rPr>
          <w:rFonts w:ascii="Ebrima" w:hAnsi="Ebrima"/>
          <w:b/>
          <w:sz w:val="20"/>
          <w:szCs w:val="20"/>
        </w:rPr>
        <w:t>Smlouvy</w:t>
      </w:r>
    </w:p>
    <w:p w14:paraId="0DE86AEC" w14:textId="77777777" w:rsidR="00A2272F" w:rsidRPr="00106A7B" w:rsidRDefault="00A2272F" w:rsidP="00106A7B">
      <w:pPr>
        <w:jc w:val="both"/>
        <w:rPr>
          <w:rFonts w:ascii="Ebrima" w:hAnsi="Ebrima"/>
          <w:sz w:val="20"/>
          <w:szCs w:val="20"/>
        </w:rPr>
      </w:pPr>
    </w:p>
    <w:p w14:paraId="0114C5F5" w14:textId="46FAB612" w:rsidR="00FD472D" w:rsidRPr="00106A7B" w:rsidRDefault="005627CB" w:rsidP="00106A7B">
      <w:pPr>
        <w:pStyle w:val="Zkladntext3"/>
        <w:numPr>
          <w:ilvl w:val="1"/>
          <w:numId w:val="6"/>
        </w:numPr>
        <w:spacing w:after="0"/>
        <w:ind w:left="426" w:hanging="426"/>
        <w:jc w:val="both"/>
        <w:rPr>
          <w:rFonts w:ascii="Ebrima" w:hAnsi="Ebrima"/>
          <w:color w:val="000000"/>
          <w:sz w:val="20"/>
          <w:szCs w:val="20"/>
        </w:rPr>
      </w:pPr>
      <w:r>
        <w:rPr>
          <w:rFonts w:ascii="Ebrima" w:hAnsi="Ebrima"/>
          <w:color w:val="000000"/>
          <w:sz w:val="20"/>
          <w:szCs w:val="20"/>
        </w:rPr>
        <w:t>Tato Smlouva</w:t>
      </w:r>
      <w:r w:rsidR="00FD472D" w:rsidRPr="00106A7B">
        <w:rPr>
          <w:rFonts w:ascii="Ebrima" w:hAnsi="Ebrima"/>
          <w:color w:val="000000"/>
          <w:sz w:val="20"/>
          <w:szCs w:val="20"/>
        </w:rPr>
        <w:t xml:space="preserve"> se uzavírá na dobu neurčitou.</w:t>
      </w:r>
    </w:p>
    <w:p w14:paraId="09DCD9EA" w14:textId="77777777" w:rsidR="00FD472D" w:rsidRPr="00106A7B" w:rsidRDefault="00FD472D" w:rsidP="00106A7B">
      <w:pPr>
        <w:pStyle w:val="Zkladntext3"/>
        <w:spacing w:after="0"/>
        <w:ind w:left="426"/>
        <w:jc w:val="both"/>
        <w:rPr>
          <w:rFonts w:ascii="Ebrima" w:hAnsi="Ebrima"/>
          <w:color w:val="000000"/>
          <w:sz w:val="20"/>
          <w:szCs w:val="20"/>
        </w:rPr>
      </w:pPr>
    </w:p>
    <w:p w14:paraId="23D4092E" w14:textId="556ECE76" w:rsidR="00FD472D" w:rsidRPr="00106A7B" w:rsidRDefault="00FD472D" w:rsidP="00106A7B">
      <w:pPr>
        <w:pStyle w:val="Zkladntext3"/>
        <w:numPr>
          <w:ilvl w:val="1"/>
          <w:numId w:val="6"/>
        </w:numPr>
        <w:spacing w:after="0"/>
        <w:ind w:left="426" w:hanging="426"/>
        <w:jc w:val="both"/>
        <w:rPr>
          <w:rFonts w:ascii="Ebrima" w:hAnsi="Ebrima"/>
          <w:color w:val="000000"/>
          <w:sz w:val="20"/>
          <w:szCs w:val="20"/>
        </w:rPr>
      </w:pPr>
      <w:r w:rsidRPr="00106A7B">
        <w:rPr>
          <w:rFonts w:ascii="Ebrima" w:hAnsi="Ebrima"/>
          <w:color w:val="000000"/>
          <w:sz w:val="20"/>
          <w:szCs w:val="20"/>
        </w:rPr>
        <w:t>Tato Smlouva nabývá platnosti a účinnosti dnem jejího podpisu oběma Smluvními stranami.</w:t>
      </w:r>
    </w:p>
    <w:p w14:paraId="1870FA7D" w14:textId="77777777" w:rsidR="00FD472D" w:rsidRPr="00106A7B" w:rsidRDefault="00FD472D" w:rsidP="00106A7B">
      <w:pPr>
        <w:pStyle w:val="Odstavecseseznamem"/>
        <w:rPr>
          <w:rFonts w:ascii="Ebrima" w:hAnsi="Ebrima"/>
          <w:sz w:val="20"/>
          <w:szCs w:val="20"/>
        </w:rPr>
      </w:pPr>
    </w:p>
    <w:p w14:paraId="3597B2BF" w14:textId="44BA60F7" w:rsidR="00A2272F" w:rsidRPr="00106A7B" w:rsidRDefault="005627CB" w:rsidP="00106A7B">
      <w:pPr>
        <w:pStyle w:val="Zkladntext3"/>
        <w:numPr>
          <w:ilvl w:val="1"/>
          <w:numId w:val="6"/>
        </w:numPr>
        <w:spacing w:after="0"/>
        <w:ind w:left="426" w:hanging="426"/>
        <w:jc w:val="both"/>
        <w:rPr>
          <w:rFonts w:ascii="Ebrima" w:hAnsi="Ebrima"/>
          <w:color w:val="000000"/>
          <w:sz w:val="20"/>
          <w:szCs w:val="20"/>
        </w:rPr>
      </w:pPr>
      <w:r>
        <w:rPr>
          <w:rFonts w:ascii="Ebrima" w:hAnsi="Ebrima"/>
          <w:sz w:val="20"/>
          <w:szCs w:val="20"/>
        </w:rPr>
        <w:t>T</w:t>
      </w:r>
      <w:r w:rsidR="002D1E91" w:rsidRPr="00106A7B">
        <w:rPr>
          <w:rFonts w:ascii="Ebrima" w:hAnsi="Ebrima"/>
          <w:sz w:val="20"/>
          <w:szCs w:val="20"/>
        </w:rPr>
        <w:t>ato Smlouva, vyjma závazků Smluvních stran, které dle své povahy a účelu mají trvat i po zániku Smlouvy, se ukončuje pouze</w:t>
      </w:r>
      <w:r w:rsidR="00A2272F" w:rsidRPr="00106A7B">
        <w:rPr>
          <w:rFonts w:ascii="Ebrima" w:hAnsi="Ebrima"/>
          <w:color w:val="000000"/>
          <w:sz w:val="20"/>
          <w:szCs w:val="20"/>
        </w:rPr>
        <w:t xml:space="preserve">: </w:t>
      </w:r>
    </w:p>
    <w:p w14:paraId="01CC57CE" w14:textId="416D4CB0" w:rsidR="00A2272F" w:rsidRPr="00106A7B" w:rsidRDefault="00A2272F" w:rsidP="00106A7B">
      <w:pPr>
        <w:pStyle w:val="Zkladntext3"/>
        <w:numPr>
          <w:ilvl w:val="0"/>
          <w:numId w:val="15"/>
        </w:numPr>
        <w:spacing w:after="0"/>
        <w:ind w:left="993" w:hanging="426"/>
        <w:jc w:val="both"/>
        <w:rPr>
          <w:rFonts w:ascii="Ebrima" w:hAnsi="Ebrima"/>
          <w:color w:val="000000"/>
          <w:sz w:val="20"/>
          <w:szCs w:val="20"/>
        </w:rPr>
      </w:pPr>
      <w:r w:rsidRPr="00106A7B">
        <w:rPr>
          <w:rFonts w:ascii="Ebrima" w:hAnsi="Ebrima"/>
          <w:color w:val="000000"/>
          <w:sz w:val="20"/>
          <w:szCs w:val="20"/>
        </w:rPr>
        <w:t>písemnou dohodou S</w:t>
      </w:r>
      <w:r w:rsidR="00805F24" w:rsidRPr="00106A7B">
        <w:rPr>
          <w:rFonts w:ascii="Ebrima" w:hAnsi="Ebrima"/>
          <w:color w:val="000000"/>
          <w:sz w:val="20"/>
          <w:szCs w:val="20"/>
        </w:rPr>
        <w:t>mluvních s</w:t>
      </w:r>
      <w:r w:rsidRPr="00106A7B">
        <w:rPr>
          <w:rFonts w:ascii="Ebrima" w:hAnsi="Ebrima"/>
          <w:color w:val="000000"/>
          <w:sz w:val="20"/>
          <w:szCs w:val="20"/>
        </w:rPr>
        <w:t>tran</w:t>
      </w:r>
      <w:r w:rsidR="00805F24" w:rsidRPr="00106A7B">
        <w:rPr>
          <w:rFonts w:ascii="Ebrima" w:hAnsi="Ebrima"/>
          <w:color w:val="000000"/>
          <w:sz w:val="20"/>
          <w:szCs w:val="20"/>
        </w:rPr>
        <w:t>, nebo</w:t>
      </w:r>
    </w:p>
    <w:p w14:paraId="7886C893" w14:textId="7BB602A8" w:rsidR="00550DE3" w:rsidRPr="005627CB" w:rsidRDefault="00A2272F" w:rsidP="005627CB">
      <w:pPr>
        <w:pStyle w:val="Zkladntext3"/>
        <w:numPr>
          <w:ilvl w:val="0"/>
          <w:numId w:val="15"/>
        </w:numPr>
        <w:spacing w:after="0"/>
        <w:ind w:left="993" w:hanging="426"/>
        <w:jc w:val="both"/>
        <w:rPr>
          <w:rFonts w:ascii="Ebrima" w:hAnsi="Ebrima"/>
          <w:color w:val="000000"/>
          <w:sz w:val="20"/>
          <w:szCs w:val="20"/>
        </w:rPr>
      </w:pPr>
      <w:r w:rsidRPr="00106A7B">
        <w:rPr>
          <w:rFonts w:ascii="Ebrima" w:hAnsi="Ebrima"/>
          <w:color w:val="000000"/>
          <w:sz w:val="20"/>
          <w:szCs w:val="20"/>
        </w:rPr>
        <w:t xml:space="preserve">písemnou výpovědí </w:t>
      </w:r>
      <w:r w:rsidR="00875F93" w:rsidRPr="00106A7B">
        <w:rPr>
          <w:rFonts w:ascii="Ebrima" w:hAnsi="Ebrima"/>
          <w:color w:val="000000"/>
          <w:sz w:val="20"/>
          <w:szCs w:val="20"/>
        </w:rPr>
        <w:t>Smluvní strany</w:t>
      </w:r>
      <w:r w:rsidRPr="00106A7B">
        <w:rPr>
          <w:rFonts w:ascii="Ebrima" w:hAnsi="Ebrima"/>
          <w:color w:val="000000"/>
          <w:sz w:val="20"/>
          <w:szCs w:val="20"/>
        </w:rPr>
        <w:t xml:space="preserve"> dle </w:t>
      </w:r>
      <w:r w:rsidR="00AB269D" w:rsidRPr="00106A7B">
        <w:rPr>
          <w:rFonts w:ascii="Ebrima" w:hAnsi="Ebrima"/>
          <w:color w:val="000000"/>
          <w:sz w:val="20"/>
          <w:szCs w:val="20"/>
        </w:rPr>
        <w:t>tohoto článku</w:t>
      </w:r>
      <w:r w:rsidR="00AB7E5D" w:rsidRPr="005627CB">
        <w:rPr>
          <w:rFonts w:ascii="Ebrima" w:hAnsi="Ebrima"/>
          <w:color w:val="000000"/>
          <w:sz w:val="20"/>
          <w:szCs w:val="20"/>
        </w:rPr>
        <w:t>.</w:t>
      </w:r>
    </w:p>
    <w:p w14:paraId="14CB1C97" w14:textId="77777777" w:rsidR="00A2272F" w:rsidRPr="00106A7B" w:rsidRDefault="00A2272F" w:rsidP="00106A7B">
      <w:pPr>
        <w:pStyle w:val="Zkladntext3"/>
        <w:spacing w:after="0"/>
        <w:jc w:val="both"/>
        <w:rPr>
          <w:rFonts w:ascii="Ebrima" w:hAnsi="Ebrima"/>
          <w:color w:val="000000"/>
          <w:sz w:val="20"/>
          <w:szCs w:val="20"/>
        </w:rPr>
      </w:pPr>
    </w:p>
    <w:p w14:paraId="5555FB28" w14:textId="3E7C8C44" w:rsidR="0015694F" w:rsidRPr="00106A7B" w:rsidRDefault="0015694F" w:rsidP="00106A7B">
      <w:pPr>
        <w:pStyle w:val="Zkladntext3"/>
        <w:numPr>
          <w:ilvl w:val="1"/>
          <w:numId w:val="6"/>
        </w:numPr>
        <w:spacing w:after="0"/>
        <w:ind w:left="426" w:hanging="426"/>
        <w:jc w:val="both"/>
        <w:rPr>
          <w:rFonts w:ascii="Ebrima" w:hAnsi="Ebrima"/>
          <w:color w:val="000000"/>
          <w:sz w:val="20"/>
          <w:szCs w:val="20"/>
        </w:rPr>
      </w:pPr>
      <w:r w:rsidRPr="00106A7B">
        <w:rPr>
          <w:rFonts w:ascii="Ebrima" w:hAnsi="Ebrima"/>
          <w:color w:val="000000"/>
          <w:sz w:val="20"/>
          <w:szCs w:val="20"/>
        </w:rPr>
        <w:t>Smluvní strany se dohodly, že od této Smlouvy nelze odstoupit.</w:t>
      </w:r>
    </w:p>
    <w:p w14:paraId="5B34B246" w14:textId="77777777" w:rsidR="0015694F" w:rsidRPr="00106A7B" w:rsidRDefault="0015694F" w:rsidP="00106A7B">
      <w:pPr>
        <w:pStyle w:val="Zkladntext3"/>
        <w:spacing w:after="0"/>
        <w:ind w:left="426"/>
        <w:jc w:val="both"/>
        <w:rPr>
          <w:rFonts w:ascii="Ebrima" w:hAnsi="Ebrima"/>
          <w:color w:val="000000"/>
          <w:sz w:val="20"/>
          <w:szCs w:val="20"/>
        </w:rPr>
      </w:pPr>
    </w:p>
    <w:p w14:paraId="4F148D98" w14:textId="2F10DEDC" w:rsidR="00A2272F" w:rsidRPr="00106A7B" w:rsidRDefault="00216E1C" w:rsidP="00106A7B">
      <w:pPr>
        <w:pStyle w:val="Zkladntext3"/>
        <w:numPr>
          <w:ilvl w:val="1"/>
          <w:numId w:val="6"/>
        </w:numPr>
        <w:spacing w:after="0"/>
        <w:ind w:left="426" w:hanging="426"/>
        <w:jc w:val="both"/>
        <w:rPr>
          <w:rFonts w:ascii="Ebrima" w:hAnsi="Ebrima"/>
          <w:color w:val="000000"/>
          <w:sz w:val="20"/>
          <w:szCs w:val="20"/>
        </w:rPr>
      </w:pPr>
      <w:r w:rsidRPr="00106A7B">
        <w:rPr>
          <w:rFonts w:ascii="Ebrima" w:hAnsi="Ebrima"/>
          <w:color w:val="000000"/>
          <w:sz w:val="20"/>
          <w:szCs w:val="20"/>
        </w:rPr>
        <w:t xml:space="preserve">Smluvní strana </w:t>
      </w:r>
      <w:r w:rsidR="00A2272F" w:rsidRPr="00106A7B">
        <w:rPr>
          <w:rFonts w:ascii="Ebrima" w:hAnsi="Ebrima"/>
          <w:color w:val="000000"/>
          <w:sz w:val="20"/>
          <w:szCs w:val="20"/>
        </w:rPr>
        <w:t>je oprávněn</w:t>
      </w:r>
      <w:r w:rsidRPr="00106A7B">
        <w:rPr>
          <w:rFonts w:ascii="Ebrima" w:hAnsi="Ebrima"/>
          <w:color w:val="000000"/>
          <w:sz w:val="20"/>
          <w:szCs w:val="20"/>
        </w:rPr>
        <w:t>a</w:t>
      </w:r>
      <w:r w:rsidR="00A2272F" w:rsidRPr="00106A7B">
        <w:rPr>
          <w:rFonts w:ascii="Ebrima" w:hAnsi="Ebrima"/>
          <w:color w:val="000000"/>
          <w:sz w:val="20"/>
          <w:szCs w:val="20"/>
        </w:rPr>
        <w:t xml:space="preserve"> tuto </w:t>
      </w:r>
      <w:r w:rsidR="00AB269D" w:rsidRPr="00106A7B">
        <w:rPr>
          <w:rFonts w:ascii="Ebrima" w:hAnsi="Ebrima"/>
          <w:color w:val="000000"/>
          <w:sz w:val="20"/>
          <w:szCs w:val="20"/>
        </w:rPr>
        <w:t>S</w:t>
      </w:r>
      <w:r w:rsidR="00A2272F" w:rsidRPr="00106A7B">
        <w:rPr>
          <w:rFonts w:ascii="Ebrima" w:hAnsi="Ebrima"/>
          <w:color w:val="000000"/>
          <w:sz w:val="20"/>
          <w:szCs w:val="20"/>
        </w:rPr>
        <w:t>mlouvu vypovědět, pokud</w:t>
      </w:r>
      <w:r w:rsidRPr="00106A7B">
        <w:rPr>
          <w:rFonts w:ascii="Ebrima" w:hAnsi="Ebrima"/>
          <w:color w:val="000000"/>
          <w:sz w:val="20"/>
          <w:szCs w:val="20"/>
        </w:rPr>
        <w:t xml:space="preserve"> druhá Smluvní strana</w:t>
      </w:r>
      <w:r w:rsidR="00A2272F" w:rsidRPr="00106A7B">
        <w:rPr>
          <w:rFonts w:ascii="Ebrima" w:hAnsi="Ebrima"/>
          <w:color w:val="000000"/>
          <w:sz w:val="20"/>
          <w:szCs w:val="20"/>
        </w:rPr>
        <w:t>:</w:t>
      </w:r>
    </w:p>
    <w:p w14:paraId="590DCAFD" w14:textId="19B52B2D" w:rsidR="005C2BCB" w:rsidRPr="00106A7B" w:rsidRDefault="00BA5208" w:rsidP="00106A7B">
      <w:pPr>
        <w:pStyle w:val="Zkladntext3"/>
        <w:numPr>
          <w:ilvl w:val="0"/>
          <w:numId w:val="16"/>
        </w:numPr>
        <w:spacing w:after="0"/>
        <w:ind w:left="993" w:hanging="426"/>
        <w:jc w:val="both"/>
        <w:rPr>
          <w:rFonts w:ascii="Ebrima" w:hAnsi="Ebrima"/>
          <w:color w:val="000000"/>
          <w:sz w:val="20"/>
          <w:szCs w:val="20"/>
        </w:rPr>
      </w:pPr>
      <w:r w:rsidRPr="00106A7B">
        <w:rPr>
          <w:rFonts w:ascii="Ebrima" w:hAnsi="Ebrima"/>
          <w:sz w:val="20"/>
          <w:szCs w:val="20"/>
        </w:rPr>
        <w:t xml:space="preserve">porušuje </w:t>
      </w:r>
      <w:r w:rsidR="009F666D" w:rsidRPr="00106A7B">
        <w:rPr>
          <w:rFonts w:ascii="Ebrima" w:hAnsi="Ebrima"/>
          <w:sz w:val="20"/>
          <w:szCs w:val="20"/>
        </w:rPr>
        <w:t>podstatně</w:t>
      </w:r>
      <w:r w:rsidRPr="00106A7B">
        <w:rPr>
          <w:rFonts w:ascii="Ebrima" w:hAnsi="Ebrima"/>
          <w:sz w:val="20"/>
          <w:szCs w:val="20"/>
        </w:rPr>
        <w:t xml:space="preserve"> nebo v ostatních případech </w:t>
      </w:r>
      <w:r w:rsidRPr="00106A7B">
        <w:rPr>
          <w:rFonts w:ascii="Ebrima" w:hAnsi="Ebrima" w:cstheme="minorHAnsi"/>
          <w:sz w:val="20"/>
          <w:szCs w:val="20"/>
        </w:rPr>
        <w:t>opakovaně</w:t>
      </w:r>
      <w:r w:rsidRPr="00106A7B">
        <w:rPr>
          <w:rFonts w:ascii="Ebrima" w:hAnsi="Ebrima"/>
          <w:sz w:val="20"/>
          <w:szCs w:val="20"/>
        </w:rPr>
        <w:t xml:space="preserve"> své povinnosti vůči druhé Smluvní straně vyplývající jí z této Smlouvy nebo občanského zákoníku</w:t>
      </w:r>
      <w:r w:rsidR="005C2BCB" w:rsidRPr="00106A7B">
        <w:rPr>
          <w:rFonts w:ascii="Ebrima" w:hAnsi="Ebrima"/>
          <w:color w:val="000000"/>
          <w:sz w:val="20"/>
          <w:szCs w:val="20"/>
        </w:rPr>
        <w:t xml:space="preserve"> nebo</w:t>
      </w:r>
    </w:p>
    <w:p w14:paraId="0699CCEB" w14:textId="5C4CBBA6" w:rsidR="00216E1C" w:rsidRPr="00106A7B" w:rsidRDefault="005C2BCB" w:rsidP="00106A7B">
      <w:pPr>
        <w:pStyle w:val="Zkladntext3"/>
        <w:numPr>
          <w:ilvl w:val="0"/>
          <w:numId w:val="16"/>
        </w:numPr>
        <w:spacing w:after="0"/>
        <w:ind w:left="993" w:hanging="426"/>
        <w:jc w:val="both"/>
        <w:rPr>
          <w:rFonts w:ascii="Ebrima" w:hAnsi="Ebrima"/>
          <w:color w:val="000000"/>
          <w:sz w:val="20"/>
          <w:szCs w:val="20"/>
        </w:rPr>
      </w:pPr>
      <w:r w:rsidRPr="00106A7B">
        <w:rPr>
          <w:rFonts w:ascii="Ebrima" w:hAnsi="Ebrima"/>
          <w:color w:val="000000"/>
          <w:sz w:val="20"/>
          <w:szCs w:val="20"/>
        </w:rPr>
        <w:t>se jakékoli její prohlášení učiněné v této Smlouvě ukáže být nepravdivým, nesprávným nebo zavádějícím</w:t>
      </w:r>
      <w:r w:rsidR="00216E1C" w:rsidRPr="00106A7B">
        <w:rPr>
          <w:rFonts w:ascii="Ebrima" w:hAnsi="Ebrima"/>
          <w:color w:val="000000"/>
          <w:sz w:val="20"/>
          <w:szCs w:val="20"/>
        </w:rPr>
        <w:t>.</w:t>
      </w:r>
    </w:p>
    <w:p w14:paraId="067F8689" w14:textId="77777777" w:rsidR="00A2272F" w:rsidRPr="00106A7B" w:rsidRDefault="00A2272F" w:rsidP="00106A7B">
      <w:pPr>
        <w:pStyle w:val="Zkladntext3"/>
        <w:tabs>
          <w:tab w:val="left" w:pos="1276"/>
        </w:tabs>
        <w:spacing w:after="0"/>
        <w:ind w:left="777"/>
        <w:jc w:val="both"/>
        <w:rPr>
          <w:rFonts w:ascii="Ebrima" w:hAnsi="Ebrima"/>
          <w:color w:val="000000"/>
          <w:sz w:val="20"/>
          <w:szCs w:val="20"/>
        </w:rPr>
      </w:pPr>
    </w:p>
    <w:p w14:paraId="074F573B" w14:textId="75101A4C" w:rsidR="002340E4" w:rsidRPr="00B331DE" w:rsidRDefault="00816D4B" w:rsidP="00106A7B">
      <w:pPr>
        <w:pStyle w:val="Zkladntext3"/>
        <w:numPr>
          <w:ilvl w:val="1"/>
          <w:numId w:val="6"/>
        </w:numPr>
        <w:spacing w:after="0"/>
        <w:ind w:left="426" w:hanging="426"/>
        <w:jc w:val="both"/>
        <w:rPr>
          <w:rFonts w:ascii="Ebrima" w:hAnsi="Ebrima" w:cs="Calibri"/>
          <w:sz w:val="20"/>
          <w:szCs w:val="20"/>
        </w:rPr>
      </w:pPr>
      <w:r w:rsidRPr="00106A7B">
        <w:rPr>
          <w:rFonts w:ascii="Ebrima" w:hAnsi="Ebrima"/>
          <w:color w:val="000000"/>
          <w:sz w:val="20"/>
          <w:szCs w:val="20"/>
        </w:rPr>
        <w:t>Výpověď musí být písemná, musí obsahovat odkaz na výpovědní důvod dle této Smlouvy a musí být doručena druhé Smluvní straně. Výpovědní doba čin</w:t>
      </w:r>
      <w:r w:rsidRPr="005154AA">
        <w:rPr>
          <w:rFonts w:ascii="Ebrima" w:hAnsi="Ebrima"/>
          <w:color w:val="000000"/>
          <w:sz w:val="20"/>
          <w:szCs w:val="20"/>
        </w:rPr>
        <w:t>í 3 (tři) měsíce</w:t>
      </w:r>
      <w:r w:rsidR="00AB7E5D" w:rsidRPr="00106A7B">
        <w:rPr>
          <w:rFonts w:ascii="Ebrima" w:hAnsi="Ebrima"/>
          <w:color w:val="000000"/>
          <w:sz w:val="20"/>
          <w:szCs w:val="20"/>
        </w:rPr>
        <w:t xml:space="preserve"> a počne běžet prvním dnem měsíce následujícího po měsíci, ve kterém byla výpověď vypovídající Smluvní stranou doručena druhé Smluvní straně</w:t>
      </w:r>
      <w:r w:rsidRPr="00106A7B">
        <w:rPr>
          <w:rFonts w:ascii="Ebrima" w:hAnsi="Ebrima"/>
          <w:color w:val="000000"/>
          <w:sz w:val="20"/>
          <w:szCs w:val="20"/>
        </w:rPr>
        <w:t>.</w:t>
      </w:r>
    </w:p>
    <w:p w14:paraId="5DE4AB3D" w14:textId="77777777" w:rsidR="00B331DE" w:rsidRPr="00B331DE" w:rsidRDefault="00B331DE" w:rsidP="00B331DE">
      <w:pPr>
        <w:pStyle w:val="Zkladntext3"/>
        <w:spacing w:after="0"/>
        <w:ind w:left="426"/>
        <w:jc w:val="both"/>
        <w:rPr>
          <w:rFonts w:ascii="Ebrima" w:hAnsi="Ebrima" w:cs="Calibri"/>
          <w:sz w:val="20"/>
          <w:szCs w:val="20"/>
        </w:rPr>
      </w:pPr>
    </w:p>
    <w:p w14:paraId="74610A2A" w14:textId="032B5E5F" w:rsidR="00B331DE" w:rsidRPr="00106A7B" w:rsidRDefault="00B331DE" w:rsidP="00106A7B">
      <w:pPr>
        <w:pStyle w:val="Zkladntext3"/>
        <w:numPr>
          <w:ilvl w:val="1"/>
          <w:numId w:val="6"/>
        </w:numPr>
        <w:spacing w:after="0"/>
        <w:ind w:left="426" w:hanging="426"/>
        <w:jc w:val="both"/>
        <w:rPr>
          <w:rFonts w:ascii="Ebrima" w:hAnsi="Ebrima" w:cs="Calibri"/>
          <w:sz w:val="20"/>
          <w:szCs w:val="20"/>
        </w:rPr>
      </w:pPr>
      <w:r w:rsidRPr="00B331DE">
        <w:rPr>
          <w:rFonts w:ascii="Ebrima" w:hAnsi="Ebrima" w:cs="Calibri"/>
          <w:sz w:val="20"/>
          <w:szCs w:val="20"/>
        </w:rPr>
        <w:t xml:space="preserve">Oprávněná Smluvní strana je však oprávněna vypovědět tuto Smlouvu až poté, kdy písemně vyzvala druhou Smluvní stranu ke splnění její povinnosti v přiměřené lhůtě minimálně 30 </w:t>
      </w:r>
      <w:r>
        <w:rPr>
          <w:rFonts w:ascii="Ebrima" w:hAnsi="Ebrima" w:cs="Calibri"/>
          <w:sz w:val="20"/>
          <w:szCs w:val="20"/>
        </w:rPr>
        <w:t xml:space="preserve">(třiceti) </w:t>
      </w:r>
      <w:r w:rsidRPr="00B331DE">
        <w:rPr>
          <w:rFonts w:ascii="Ebrima" w:hAnsi="Ebrima" w:cs="Calibri"/>
          <w:sz w:val="20"/>
          <w:szCs w:val="20"/>
        </w:rPr>
        <w:t xml:space="preserve">dní a její výzva nepřinesla požadovaný výsledek ani do 30 </w:t>
      </w:r>
      <w:r>
        <w:rPr>
          <w:rFonts w:ascii="Ebrima" w:hAnsi="Ebrima" w:cs="Calibri"/>
          <w:sz w:val="20"/>
          <w:szCs w:val="20"/>
        </w:rPr>
        <w:t xml:space="preserve">(třiceti) </w:t>
      </w:r>
      <w:r w:rsidRPr="00B331DE">
        <w:rPr>
          <w:rFonts w:ascii="Ebrima" w:hAnsi="Ebrima" w:cs="Calibri"/>
          <w:sz w:val="20"/>
          <w:szCs w:val="20"/>
        </w:rPr>
        <w:t>dnů ode dne odeslání takové výzvy.</w:t>
      </w:r>
    </w:p>
    <w:p w14:paraId="1B4A9131" w14:textId="77777777" w:rsidR="006B677B" w:rsidRPr="00106A7B" w:rsidRDefault="006B677B" w:rsidP="00106A7B">
      <w:pPr>
        <w:pStyle w:val="Zkladntext3"/>
        <w:spacing w:after="0"/>
        <w:jc w:val="both"/>
        <w:rPr>
          <w:rFonts w:ascii="Ebrima" w:hAnsi="Ebrima"/>
          <w:color w:val="000000"/>
          <w:sz w:val="20"/>
          <w:szCs w:val="20"/>
        </w:rPr>
      </w:pPr>
    </w:p>
    <w:p w14:paraId="309658C1" w14:textId="56DAB5CD" w:rsidR="00460503" w:rsidRPr="00460503" w:rsidRDefault="00460503" w:rsidP="00460503">
      <w:pPr>
        <w:rPr>
          <w:rFonts w:ascii="Ebrima" w:hAnsi="Ebrima"/>
          <w:b/>
          <w:sz w:val="20"/>
          <w:szCs w:val="20"/>
        </w:rPr>
      </w:pPr>
    </w:p>
    <w:p w14:paraId="7A85BAB4" w14:textId="77777777" w:rsidR="00460503" w:rsidRPr="005154AA" w:rsidRDefault="00460503" w:rsidP="00460503">
      <w:pPr>
        <w:pStyle w:val="Odstavecseseznamem"/>
        <w:ind w:left="426"/>
        <w:jc w:val="both"/>
        <w:rPr>
          <w:rFonts w:ascii="Ebrima" w:hAnsi="Ebrima"/>
          <w:bCs/>
          <w:sz w:val="20"/>
          <w:szCs w:val="20"/>
        </w:rPr>
      </w:pPr>
    </w:p>
    <w:p w14:paraId="1A1CC051" w14:textId="21D487DD" w:rsidR="000021B0" w:rsidRPr="00460503" w:rsidRDefault="000021B0" w:rsidP="00460503">
      <w:pPr>
        <w:pStyle w:val="Odstavecseseznamem"/>
        <w:numPr>
          <w:ilvl w:val="0"/>
          <w:numId w:val="8"/>
        </w:numPr>
        <w:jc w:val="center"/>
        <w:rPr>
          <w:rFonts w:ascii="Ebrima" w:hAnsi="Ebrima"/>
          <w:b/>
          <w:sz w:val="20"/>
          <w:szCs w:val="20"/>
        </w:rPr>
      </w:pPr>
      <w:bookmarkStart w:id="9" w:name="_Ref170319347"/>
    </w:p>
    <w:bookmarkEnd w:id="9"/>
    <w:p w14:paraId="7D57FED3" w14:textId="77777777" w:rsidR="00A2272F" w:rsidRDefault="00A2272F" w:rsidP="00106A7B">
      <w:pPr>
        <w:jc w:val="center"/>
        <w:rPr>
          <w:rFonts w:ascii="Ebrima" w:hAnsi="Ebrima"/>
          <w:b/>
          <w:sz w:val="20"/>
          <w:szCs w:val="20"/>
        </w:rPr>
      </w:pPr>
      <w:r w:rsidRPr="00106A7B">
        <w:rPr>
          <w:rFonts w:ascii="Ebrima" w:hAnsi="Ebrima"/>
          <w:b/>
          <w:sz w:val="20"/>
          <w:szCs w:val="20"/>
        </w:rPr>
        <w:t>Závěrečná ustanovení</w:t>
      </w:r>
    </w:p>
    <w:p w14:paraId="3E8C6EE7" w14:textId="77777777" w:rsidR="00B331DE" w:rsidRPr="00106A7B" w:rsidRDefault="00B331DE" w:rsidP="00106A7B">
      <w:pPr>
        <w:jc w:val="center"/>
        <w:rPr>
          <w:rFonts w:ascii="Ebrima" w:hAnsi="Ebrima"/>
          <w:b/>
          <w:sz w:val="20"/>
          <w:szCs w:val="20"/>
        </w:rPr>
      </w:pPr>
    </w:p>
    <w:p w14:paraId="04C3C98B" w14:textId="5FD16D37" w:rsidR="00094783" w:rsidRPr="00B331DE" w:rsidRDefault="00094783" w:rsidP="00B331DE">
      <w:pPr>
        <w:pStyle w:val="Odstavecseseznamem"/>
        <w:widowControl/>
        <w:numPr>
          <w:ilvl w:val="0"/>
          <w:numId w:val="22"/>
        </w:numPr>
        <w:autoSpaceDE/>
        <w:autoSpaceDN/>
        <w:ind w:left="426" w:hanging="426"/>
        <w:contextualSpacing/>
        <w:jc w:val="both"/>
        <w:rPr>
          <w:rFonts w:ascii="Ebrima" w:hAnsi="Ebrima"/>
          <w:sz w:val="20"/>
          <w:szCs w:val="20"/>
        </w:rPr>
      </w:pPr>
      <w:r w:rsidRPr="00B331DE">
        <w:rPr>
          <w:rFonts w:ascii="Ebrima" w:hAnsi="Ebrima"/>
          <w:sz w:val="20"/>
          <w:szCs w:val="20"/>
        </w:rPr>
        <w:t>Tato Smlouva se řídí a vykládá v souladu s právním řádem České republiky. Právní vztahy touto Smlouvou neupravené se řídí občanským zákoníkem a souvisejícími právními předpisy jakož i předpisy veřejnoprávními.</w:t>
      </w:r>
    </w:p>
    <w:p w14:paraId="661779DD" w14:textId="77777777" w:rsidR="00094783" w:rsidRPr="00106A7B" w:rsidRDefault="00094783" w:rsidP="00106A7B">
      <w:pPr>
        <w:pStyle w:val="Odstavecseseznamem"/>
        <w:ind w:left="426" w:hanging="426"/>
        <w:jc w:val="both"/>
        <w:rPr>
          <w:rFonts w:ascii="Ebrima" w:hAnsi="Ebrima"/>
          <w:sz w:val="20"/>
          <w:szCs w:val="20"/>
        </w:rPr>
      </w:pPr>
    </w:p>
    <w:p w14:paraId="2DAAFF1C" w14:textId="77777777"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w:t>
      </w:r>
    </w:p>
    <w:p w14:paraId="14099743" w14:textId="77777777" w:rsidR="00094783" w:rsidRPr="00106A7B" w:rsidRDefault="00094783" w:rsidP="00106A7B">
      <w:pPr>
        <w:pStyle w:val="Odstavecseseznamem"/>
        <w:ind w:left="426" w:hanging="426"/>
        <w:jc w:val="both"/>
        <w:rPr>
          <w:rFonts w:ascii="Ebrima" w:hAnsi="Ebrima"/>
          <w:sz w:val="20"/>
          <w:szCs w:val="20"/>
        </w:rPr>
      </w:pPr>
    </w:p>
    <w:p w14:paraId="4EFCA0C2" w14:textId="77777777"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Pokud by se některé ujednání této Smlouvy stalo neplatným či neúčinným, Smluvní strany se zavazují nahradit takové ujednání platným ujednáním v souladu s předmětem a účelem této Smlouvy.  Neplatnost či neúčinnost jakéhokoliv ujednání nemá vliv na platnost a účinnost ostatních ujednání této Smlouvy.</w:t>
      </w:r>
    </w:p>
    <w:p w14:paraId="66D49E93" w14:textId="77777777" w:rsidR="00094783" w:rsidRPr="00106A7B" w:rsidRDefault="00094783" w:rsidP="00106A7B">
      <w:pPr>
        <w:pStyle w:val="Odstavecseseznamem"/>
        <w:ind w:left="426" w:hanging="426"/>
        <w:jc w:val="both"/>
        <w:rPr>
          <w:rFonts w:ascii="Ebrima" w:hAnsi="Ebrima"/>
          <w:sz w:val="20"/>
          <w:szCs w:val="20"/>
        </w:rPr>
      </w:pPr>
    </w:p>
    <w:p w14:paraId="71C61B47" w14:textId="77777777" w:rsidR="00460503" w:rsidRDefault="00094783" w:rsidP="00460503">
      <w:pPr>
        <w:pStyle w:val="Odstavecseseznamem"/>
        <w:widowControl/>
        <w:numPr>
          <w:ilvl w:val="0"/>
          <w:numId w:val="22"/>
        </w:numPr>
        <w:autoSpaceDE/>
        <w:autoSpaceDN/>
        <w:ind w:left="426" w:hanging="426"/>
        <w:contextualSpacing/>
        <w:jc w:val="both"/>
        <w:rPr>
          <w:rFonts w:ascii="Ebrima" w:hAnsi="Ebrima"/>
          <w:sz w:val="20"/>
          <w:szCs w:val="20"/>
        </w:rPr>
      </w:pPr>
      <w:bookmarkStart w:id="10" w:name="_Ref170319348"/>
      <w:r w:rsidRPr="00106A7B">
        <w:rPr>
          <w:rFonts w:ascii="Ebrima" w:hAnsi="Ebrima"/>
          <w:sz w:val="20"/>
          <w:szCs w:val="20"/>
        </w:rPr>
        <w:t>Měnit nebo doplňovat text této Smlouvy lze jen formou vzestupně číslovaných písemných dodatků podepsaných oběma Smluvními stranami. To se vztahuje i na změnu tohoto ustanovení. Za písemnou formu dodatků nebude považována výměna e-mailových zpráv mezi Smluvními stranami.</w:t>
      </w:r>
      <w:bookmarkEnd w:id="10"/>
    </w:p>
    <w:p w14:paraId="58116EF3" w14:textId="77777777" w:rsidR="00460503" w:rsidRPr="00460503" w:rsidRDefault="00460503" w:rsidP="00460503">
      <w:pPr>
        <w:pStyle w:val="Odstavecseseznamem"/>
        <w:rPr>
          <w:rFonts w:ascii="Ebrima" w:hAnsi="Ebrima"/>
          <w:bCs/>
          <w:sz w:val="20"/>
          <w:szCs w:val="20"/>
        </w:rPr>
      </w:pPr>
    </w:p>
    <w:p w14:paraId="74B780CA" w14:textId="7EF4008D" w:rsidR="00460503" w:rsidRPr="00460503" w:rsidRDefault="00460503" w:rsidP="00460503">
      <w:pPr>
        <w:pStyle w:val="Odstavecseseznamem"/>
        <w:widowControl/>
        <w:numPr>
          <w:ilvl w:val="0"/>
          <w:numId w:val="22"/>
        </w:numPr>
        <w:autoSpaceDE/>
        <w:autoSpaceDN/>
        <w:ind w:left="426" w:hanging="426"/>
        <w:contextualSpacing/>
        <w:jc w:val="both"/>
        <w:rPr>
          <w:rFonts w:ascii="Ebrima" w:hAnsi="Ebrima"/>
          <w:sz w:val="20"/>
          <w:szCs w:val="20"/>
        </w:rPr>
      </w:pPr>
      <w:r w:rsidRPr="00460503">
        <w:rPr>
          <w:rFonts w:ascii="Ebrima" w:hAnsi="Ebrima"/>
          <w:bCs/>
          <w:sz w:val="20"/>
          <w:szCs w:val="20"/>
        </w:rPr>
        <w:t>Není-li v této Smlouvě stanoveno jinak, jakákoli oznámení či sdělení vyžadovaná podle této Smlouvy budou činěna v písemné formě v českém jazyce a doručena druhé Smluvní straně na v úvodu uvedené kontaktní údaje (i) osobním doručením, (</w:t>
      </w:r>
      <w:proofErr w:type="spellStart"/>
      <w:r w:rsidRPr="00460503">
        <w:rPr>
          <w:rFonts w:ascii="Ebrima" w:hAnsi="Ebrima"/>
          <w:bCs/>
          <w:sz w:val="20"/>
          <w:szCs w:val="20"/>
        </w:rPr>
        <w:t>ii</w:t>
      </w:r>
      <w:proofErr w:type="spellEnd"/>
      <w:r w:rsidRPr="00460503">
        <w:rPr>
          <w:rFonts w:ascii="Ebrima" w:hAnsi="Ebrima"/>
          <w:bCs/>
          <w:sz w:val="20"/>
          <w:szCs w:val="20"/>
        </w:rPr>
        <w:t>) doporučeným dopisem, (</w:t>
      </w:r>
      <w:proofErr w:type="spellStart"/>
      <w:r w:rsidRPr="00460503">
        <w:rPr>
          <w:rFonts w:ascii="Ebrima" w:hAnsi="Ebrima"/>
          <w:bCs/>
          <w:sz w:val="20"/>
          <w:szCs w:val="20"/>
        </w:rPr>
        <w:t>iii</w:t>
      </w:r>
      <w:proofErr w:type="spellEnd"/>
      <w:r w:rsidRPr="00460503">
        <w:rPr>
          <w:rFonts w:ascii="Ebrima" w:hAnsi="Ebrima"/>
          <w:bCs/>
          <w:sz w:val="20"/>
          <w:szCs w:val="20"/>
        </w:rPr>
        <w:t xml:space="preserve">) datovou zprávou </w:t>
      </w:r>
      <w:r w:rsidRPr="00460503">
        <w:rPr>
          <w:rFonts w:ascii="Ebrima" w:hAnsi="Ebrima"/>
          <w:bCs/>
          <w:sz w:val="20"/>
          <w:szCs w:val="20"/>
        </w:rPr>
        <w:lastRenderedPageBreak/>
        <w:t>do datové schránky nebo (</w:t>
      </w:r>
      <w:proofErr w:type="spellStart"/>
      <w:r w:rsidRPr="00460503">
        <w:rPr>
          <w:rFonts w:ascii="Ebrima" w:hAnsi="Ebrima"/>
          <w:bCs/>
          <w:sz w:val="20"/>
          <w:szCs w:val="20"/>
        </w:rPr>
        <w:t>iv</w:t>
      </w:r>
      <w:proofErr w:type="spellEnd"/>
      <w:r w:rsidRPr="00460503">
        <w:rPr>
          <w:rFonts w:ascii="Ebrima" w:hAnsi="Ebrima"/>
          <w:bCs/>
          <w:sz w:val="20"/>
          <w:szCs w:val="20"/>
        </w:rPr>
        <w:t>) e-mailem v případě, že druhá Smluvní strana potvrdí přijetí nebo jiným způsobem na tento e-mail odpoví. V případě doručení poštou se písemnost považuje za doručenou (i) převzetím Smluvní stranou nebo, pokud Smluvní strana písemnost nepřevezme, (</w:t>
      </w:r>
      <w:proofErr w:type="spellStart"/>
      <w:r w:rsidRPr="00460503">
        <w:rPr>
          <w:rFonts w:ascii="Ebrima" w:hAnsi="Ebrima"/>
          <w:bCs/>
          <w:sz w:val="20"/>
          <w:szCs w:val="20"/>
        </w:rPr>
        <w:t>ii</w:t>
      </w:r>
      <w:proofErr w:type="spellEnd"/>
      <w:r w:rsidRPr="00460503">
        <w:rPr>
          <w:rFonts w:ascii="Ebrima" w:hAnsi="Ebrima"/>
          <w:bCs/>
          <w:sz w:val="20"/>
          <w:szCs w:val="20"/>
        </w:rPr>
        <w:t>) uplynutím 3. (třetího) pracovního dne po dni uložení písemnosti na poště nebo (</w:t>
      </w:r>
      <w:proofErr w:type="spellStart"/>
      <w:r w:rsidRPr="00460503">
        <w:rPr>
          <w:rFonts w:ascii="Ebrima" w:hAnsi="Ebrima"/>
          <w:bCs/>
          <w:sz w:val="20"/>
          <w:szCs w:val="20"/>
        </w:rPr>
        <w:t>iii</w:t>
      </w:r>
      <w:proofErr w:type="spellEnd"/>
      <w:r w:rsidRPr="00460503">
        <w:rPr>
          <w:rFonts w:ascii="Ebrima" w:hAnsi="Ebrima"/>
          <w:bCs/>
          <w:sz w:val="20"/>
          <w:szCs w:val="20"/>
        </w:rPr>
        <w:t>) dnem, kdy Smluvní strana převzetí odmítla, s tím, že za doklad odeslání se považuje potvrzený podací lístek. V případě doručení datovou zprávou se písemnost považuje za doručenou přihlášením do datové schránky, nejpozději však uplynutím 10. (desátého) dne ode dne dodání do datové schránky.</w:t>
      </w:r>
    </w:p>
    <w:p w14:paraId="665BC049" w14:textId="77777777" w:rsidR="00460503" w:rsidRPr="00460503" w:rsidRDefault="00460503" w:rsidP="00460503">
      <w:pPr>
        <w:widowControl/>
        <w:autoSpaceDE/>
        <w:autoSpaceDN/>
        <w:contextualSpacing/>
        <w:jc w:val="both"/>
        <w:rPr>
          <w:rFonts w:ascii="Ebrima" w:hAnsi="Ebrima"/>
          <w:sz w:val="20"/>
          <w:szCs w:val="20"/>
        </w:rPr>
      </w:pPr>
    </w:p>
    <w:p w14:paraId="41F75E70" w14:textId="0AD88D85"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Tato Smlouva je závazná pro příslušné právní nástupce Smluvních stran této Smlouvy a slouží k jejich prospěchu. Bez předchozího písemného souhlasu jedné Smluvní strany není druhá Smluvní strana oprávněna postoupit, převést, měnit, zastavit či zatížit ani jakkoli jinak disponovat s touto Smlouvou, její částí či jednotlivými právy a povinnostmi z ní vyplývajícími a dále není oprávněna ujednat s třetí osobou převzetí dluhu vyplývajícího z této Smlouvy.</w:t>
      </w:r>
    </w:p>
    <w:p w14:paraId="569A7157" w14:textId="77777777" w:rsidR="00094783" w:rsidRPr="00106A7B" w:rsidRDefault="00094783" w:rsidP="00106A7B">
      <w:pPr>
        <w:pStyle w:val="Odstavecseseznamem"/>
        <w:rPr>
          <w:rFonts w:ascii="Ebrima" w:hAnsi="Ebrima"/>
          <w:sz w:val="20"/>
          <w:szCs w:val="20"/>
        </w:rPr>
      </w:pPr>
    </w:p>
    <w:p w14:paraId="7DFB0D37" w14:textId="6739572B"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Smluvní strany se tímto zavazují jednat v souladu s oprávněnými zájmy druhé Smluvní strany a účelem této Smlouvy a učinit veškerá právní jednání a další úkony nezbytné pro plnění závazků vyplývajících z této Smlouvy.</w:t>
      </w:r>
    </w:p>
    <w:p w14:paraId="2336E56D" w14:textId="77777777" w:rsidR="00094783" w:rsidRPr="00106A7B" w:rsidRDefault="00094783" w:rsidP="00106A7B">
      <w:pPr>
        <w:pStyle w:val="Odstavecseseznamem"/>
        <w:rPr>
          <w:rFonts w:ascii="Ebrima" w:hAnsi="Ebrima"/>
          <w:sz w:val="20"/>
          <w:szCs w:val="20"/>
        </w:rPr>
      </w:pPr>
    </w:p>
    <w:p w14:paraId="0C0C568D" w14:textId="57ED5502"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w:t>
      </w:r>
      <w:r w:rsidR="000A31F8" w:rsidRPr="00106A7B">
        <w:rPr>
          <w:rFonts w:ascii="Ebrima" w:hAnsi="Ebrima"/>
          <w:sz w:val="20"/>
          <w:szCs w:val="20"/>
        </w:rPr>
        <w:t> </w:t>
      </w:r>
      <w:r w:rsidRPr="00106A7B">
        <w:rPr>
          <w:rFonts w:ascii="Ebrima" w:hAnsi="Ebrima"/>
          <w:sz w:val="20"/>
          <w:szCs w:val="20"/>
        </w:rPr>
        <w:t>si</w:t>
      </w:r>
      <w:r w:rsidR="000A31F8" w:rsidRPr="00106A7B">
        <w:rPr>
          <w:rFonts w:ascii="Ebrima" w:hAnsi="Ebrima"/>
          <w:sz w:val="20"/>
          <w:szCs w:val="20"/>
        </w:rPr>
        <w:t> </w:t>
      </w:r>
      <w:r w:rsidRPr="00106A7B">
        <w:rPr>
          <w:rFonts w:ascii="Ebrima" w:hAnsi="Ebrima"/>
          <w:sz w:val="20"/>
          <w:szCs w:val="20"/>
        </w:rPr>
        <w:t>nejsou vědomy žádných dosud mezi nimi zavedených obchodních zvyklostí či praxe. Výraz připouštějící různý výklad použitý poprvé některou ze Smluvních stran nelze vykládat k tíži takové Smluvní strany, ledaže druhá Smluvní strana při jednání na možnost různého výkladu upozornila a první Smluvní strana na jeho použití přesto trvala.</w:t>
      </w:r>
    </w:p>
    <w:p w14:paraId="50610B6E" w14:textId="77777777" w:rsidR="00094783" w:rsidRPr="00106A7B" w:rsidRDefault="00094783" w:rsidP="00106A7B">
      <w:pPr>
        <w:pStyle w:val="Odstavecseseznamem"/>
        <w:ind w:left="426" w:hanging="426"/>
        <w:jc w:val="both"/>
        <w:rPr>
          <w:rFonts w:ascii="Ebrima" w:hAnsi="Ebrima"/>
          <w:sz w:val="20"/>
          <w:szCs w:val="20"/>
        </w:rPr>
      </w:pPr>
    </w:p>
    <w:p w14:paraId="36005B3F" w14:textId="77777777"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Smluvní strany výslovně potvrzují, že základní podmínky této Smlouvy jsou výsledkem jednání Smluvních stran a každá ze Smluvních stran měla příležitost ovlivnit obsah základních podmínek této Smlouvy. Smluvní strany prohlašují, že nečiní žádných vedlejších ústních ujednání ani příslibů.</w:t>
      </w:r>
    </w:p>
    <w:p w14:paraId="46B94306" w14:textId="77777777" w:rsidR="00094783" w:rsidRPr="00106A7B" w:rsidRDefault="00094783" w:rsidP="00106A7B">
      <w:pPr>
        <w:pStyle w:val="Odstavecseseznamem"/>
        <w:rPr>
          <w:rFonts w:ascii="Ebrima" w:hAnsi="Ebrima"/>
          <w:sz w:val="20"/>
          <w:szCs w:val="20"/>
        </w:rPr>
      </w:pPr>
    </w:p>
    <w:p w14:paraId="4C4D0D6D" w14:textId="77777777"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Jakékoli vzdání se práva nebo nevymáhání plnění povinnosti jedné Smluvní strany podle této Smlouvy nezbavuje druhou Smluvní stranu práva domáhat se splnění této Smlouvy v ostatním rozsahu a uplatnit v té souvislosti všechna svá práva. Ustanovení o náhradě újmy, škody a o sankcích zůstávají v platnosti i po zániku této Smlouvy.</w:t>
      </w:r>
    </w:p>
    <w:p w14:paraId="4308FD0B" w14:textId="77777777" w:rsidR="00094783" w:rsidRPr="00106A7B" w:rsidRDefault="00094783" w:rsidP="00106A7B">
      <w:pPr>
        <w:pStyle w:val="Odstavecseseznamem"/>
        <w:rPr>
          <w:rFonts w:ascii="Ebrima" w:hAnsi="Ebrima"/>
          <w:sz w:val="20"/>
          <w:szCs w:val="20"/>
        </w:rPr>
      </w:pPr>
    </w:p>
    <w:p w14:paraId="4AE05ECB" w14:textId="77777777"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Smluvní strany se pokusí o smírné řešení veškerých sporů vzniklých v souvislosti s touto Smlouvou v dobré víře. Všechny takové spory, jež se Smluvním stranám nepodaří vyřešit smírně v přiměřené lhůtě nepřekračující 30 (třicet) dnů, budou řešeny věcně a místně příslušným soudem.</w:t>
      </w:r>
    </w:p>
    <w:p w14:paraId="1CA17CBF" w14:textId="77777777" w:rsidR="00094783" w:rsidRPr="00106A7B" w:rsidRDefault="00094783" w:rsidP="00106A7B">
      <w:pPr>
        <w:pStyle w:val="Odstavecseseznamem"/>
        <w:ind w:left="426" w:hanging="426"/>
        <w:jc w:val="both"/>
        <w:rPr>
          <w:rFonts w:ascii="Ebrima" w:hAnsi="Ebrima"/>
          <w:sz w:val="20"/>
          <w:szCs w:val="20"/>
        </w:rPr>
      </w:pPr>
    </w:p>
    <w:p w14:paraId="0F2A6F60" w14:textId="3B90105A" w:rsidR="00094783" w:rsidRDefault="00094783" w:rsidP="00C94196">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t>Smluvní strany vylučují aplikaci</w:t>
      </w:r>
      <w:r w:rsidR="00B331DE">
        <w:rPr>
          <w:rFonts w:ascii="Ebrima" w:hAnsi="Ebrima"/>
          <w:sz w:val="20"/>
          <w:szCs w:val="20"/>
        </w:rPr>
        <w:t xml:space="preserve"> </w:t>
      </w:r>
      <w:r w:rsidR="00C94196">
        <w:rPr>
          <w:rFonts w:ascii="Ebrima" w:hAnsi="Ebrima"/>
          <w:sz w:val="20"/>
          <w:szCs w:val="20"/>
        </w:rPr>
        <w:t>1740 odst. 3 (o</w:t>
      </w:r>
      <w:r w:rsidR="00C94196" w:rsidRPr="00B331DE">
        <w:rPr>
          <w:rFonts w:ascii="Ebrima" w:hAnsi="Ebrima"/>
          <w:sz w:val="20"/>
          <w:szCs w:val="20"/>
        </w:rPr>
        <w:t>dpověď s dodatkem nebo odchylkou</w:t>
      </w:r>
      <w:r w:rsidR="00C94196">
        <w:rPr>
          <w:rFonts w:ascii="Ebrima" w:hAnsi="Ebrima"/>
          <w:sz w:val="20"/>
          <w:szCs w:val="20"/>
        </w:rPr>
        <w:t>), § 1748 (dodatečná ujednání), § 1764 až 1766 (změna okolností), 1978 odst. 2 (n</w:t>
      </w:r>
      <w:r w:rsidR="00C94196" w:rsidRPr="00B331DE">
        <w:rPr>
          <w:rFonts w:ascii="Ebrima" w:hAnsi="Ebrima"/>
          <w:sz w:val="20"/>
          <w:szCs w:val="20"/>
        </w:rPr>
        <w:t>epodstatné porušení smluvní povinnosti</w:t>
      </w:r>
      <w:r w:rsidR="00C94196">
        <w:rPr>
          <w:rFonts w:ascii="Ebrima" w:hAnsi="Ebrima"/>
          <w:sz w:val="20"/>
          <w:szCs w:val="20"/>
        </w:rPr>
        <w:t xml:space="preserve">), </w:t>
      </w:r>
      <w:r w:rsidRPr="00B331DE">
        <w:rPr>
          <w:rFonts w:ascii="Ebrima" w:hAnsi="Ebrima"/>
          <w:sz w:val="20"/>
          <w:szCs w:val="20"/>
        </w:rPr>
        <w:t xml:space="preserve">§ 1793 až 1795 </w:t>
      </w:r>
      <w:r w:rsidR="00B331DE">
        <w:rPr>
          <w:rFonts w:ascii="Ebrima" w:hAnsi="Ebrima"/>
          <w:sz w:val="20"/>
          <w:szCs w:val="20"/>
        </w:rPr>
        <w:t>(neúměrné zkrácení)</w:t>
      </w:r>
      <w:r w:rsidR="00C94196">
        <w:rPr>
          <w:rFonts w:ascii="Ebrima" w:hAnsi="Ebrima"/>
          <w:sz w:val="20"/>
          <w:szCs w:val="20"/>
        </w:rPr>
        <w:t xml:space="preserve"> a</w:t>
      </w:r>
      <w:r w:rsidR="00B331DE">
        <w:rPr>
          <w:rFonts w:ascii="Ebrima" w:hAnsi="Ebrima"/>
          <w:sz w:val="20"/>
          <w:szCs w:val="20"/>
        </w:rPr>
        <w:t xml:space="preserve"> </w:t>
      </w:r>
      <w:r w:rsidR="00B331DE" w:rsidRPr="00106A7B">
        <w:rPr>
          <w:rFonts w:ascii="Ebrima" w:hAnsi="Ebrima"/>
          <w:sz w:val="20"/>
          <w:szCs w:val="20"/>
        </w:rPr>
        <w:t xml:space="preserve">§ </w:t>
      </w:r>
      <w:r w:rsidR="00B331DE">
        <w:rPr>
          <w:rFonts w:ascii="Ebrima" w:hAnsi="Ebrima"/>
          <w:sz w:val="20"/>
          <w:szCs w:val="20"/>
        </w:rPr>
        <w:t>2000 (z</w:t>
      </w:r>
      <w:r w:rsidR="00B331DE" w:rsidRPr="00B331DE">
        <w:rPr>
          <w:rFonts w:ascii="Ebrima" w:hAnsi="Ebrima"/>
          <w:sz w:val="20"/>
          <w:szCs w:val="20"/>
        </w:rPr>
        <w:t>rušení závazku po uplynutí deseti let</w:t>
      </w:r>
      <w:r w:rsidR="00B331DE">
        <w:rPr>
          <w:rFonts w:ascii="Ebrima" w:hAnsi="Ebrima"/>
          <w:sz w:val="20"/>
          <w:szCs w:val="20"/>
        </w:rPr>
        <w:t>)</w:t>
      </w:r>
      <w:r w:rsidR="00C94196">
        <w:rPr>
          <w:rFonts w:ascii="Ebrima" w:hAnsi="Ebrima"/>
          <w:sz w:val="20"/>
          <w:szCs w:val="20"/>
        </w:rPr>
        <w:t xml:space="preserve"> občanského zákoníku.</w:t>
      </w:r>
    </w:p>
    <w:p w14:paraId="6A3B4045" w14:textId="77777777" w:rsidR="00C94196" w:rsidRPr="00C94196" w:rsidRDefault="00C94196" w:rsidP="00C94196">
      <w:pPr>
        <w:widowControl/>
        <w:autoSpaceDE/>
        <w:autoSpaceDN/>
        <w:contextualSpacing/>
        <w:jc w:val="both"/>
        <w:rPr>
          <w:rFonts w:ascii="Ebrima" w:hAnsi="Ebrima"/>
          <w:sz w:val="20"/>
          <w:szCs w:val="20"/>
        </w:rPr>
      </w:pPr>
    </w:p>
    <w:p w14:paraId="69FF6321" w14:textId="45794736" w:rsidR="00094783" w:rsidRPr="00106A7B"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CC6E8A">
        <w:rPr>
          <w:rFonts w:ascii="Ebrima" w:hAnsi="Ebrima"/>
          <w:sz w:val="20"/>
          <w:szCs w:val="20"/>
        </w:rPr>
        <w:t xml:space="preserve">Tato Smlouva se vyhotovuje </w:t>
      </w:r>
      <w:r w:rsidRPr="00460503">
        <w:rPr>
          <w:rFonts w:ascii="Ebrima" w:hAnsi="Ebrima"/>
          <w:sz w:val="20"/>
          <w:szCs w:val="20"/>
        </w:rPr>
        <w:t xml:space="preserve">ve </w:t>
      </w:r>
      <w:r w:rsidR="00460503" w:rsidRPr="00460503">
        <w:rPr>
          <w:rFonts w:ascii="Ebrima" w:hAnsi="Ebrima"/>
          <w:sz w:val="20"/>
          <w:szCs w:val="20"/>
        </w:rPr>
        <w:t>2</w:t>
      </w:r>
      <w:r w:rsidRPr="00460503">
        <w:rPr>
          <w:rFonts w:ascii="Ebrima" w:hAnsi="Ebrima"/>
          <w:sz w:val="20"/>
          <w:szCs w:val="20"/>
        </w:rPr>
        <w:t xml:space="preserve"> (</w:t>
      </w:r>
      <w:r w:rsidR="00460503" w:rsidRPr="00460503">
        <w:rPr>
          <w:rFonts w:ascii="Ebrima" w:hAnsi="Ebrima"/>
          <w:sz w:val="20"/>
          <w:szCs w:val="20"/>
        </w:rPr>
        <w:t>dvou</w:t>
      </w:r>
      <w:r w:rsidRPr="00460503">
        <w:rPr>
          <w:rFonts w:ascii="Ebrima" w:hAnsi="Ebrima"/>
          <w:sz w:val="20"/>
          <w:szCs w:val="20"/>
        </w:rPr>
        <w:t>) vyhotoveních, přičemž každá ze Smluvních stran obdrží po 1 (jednom) vyhotovení</w:t>
      </w:r>
      <w:r w:rsidR="00460503" w:rsidRPr="00460503">
        <w:rPr>
          <w:rFonts w:ascii="Ebrima" w:hAnsi="Ebrima"/>
          <w:sz w:val="20"/>
          <w:szCs w:val="20"/>
        </w:rPr>
        <w:t>.</w:t>
      </w:r>
    </w:p>
    <w:p w14:paraId="058ADE1B" w14:textId="77777777" w:rsidR="00094783" w:rsidRDefault="00094783" w:rsidP="00106A7B">
      <w:pPr>
        <w:pStyle w:val="Odstavecseseznamem"/>
        <w:ind w:left="426" w:hanging="426"/>
        <w:jc w:val="both"/>
        <w:rPr>
          <w:rFonts w:ascii="Ebrima" w:hAnsi="Ebrima"/>
          <w:sz w:val="20"/>
          <w:szCs w:val="20"/>
        </w:rPr>
      </w:pPr>
    </w:p>
    <w:p w14:paraId="3D341752" w14:textId="77777777" w:rsidR="00EB4DCE" w:rsidRDefault="00EB4DCE" w:rsidP="00106A7B">
      <w:pPr>
        <w:pStyle w:val="Odstavecseseznamem"/>
        <w:ind w:left="426" w:hanging="426"/>
        <w:jc w:val="both"/>
        <w:rPr>
          <w:rFonts w:ascii="Ebrima" w:hAnsi="Ebrima"/>
          <w:sz w:val="20"/>
          <w:szCs w:val="20"/>
        </w:rPr>
      </w:pPr>
    </w:p>
    <w:p w14:paraId="31B8879C" w14:textId="77777777" w:rsidR="00EB4DCE" w:rsidRPr="00106A7B" w:rsidRDefault="00EB4DCE" w:rsidP="00106A7B">
      <w:pPr>
        <w:pStyle w:val="Odstavecseseznamem"/>
        <w:ind w:left="426" w:hanging="426"/>
        <w:jc w:val="both"/>
        <w:rPr>
          <w:rFonts w:ascii="Ebrima" w:hAnsi="Ebrima"/>
          <w:sz w:val="20"/>
          <w:szCs w:val="20"/>
        </w:rPr>
      </w:pPr>
    </w:p>
    <w:p w14:paraId="0CA85A90" w14:textId="50E191F9" w:rsidR="00C03063" w:rsidRDefault="00094783" w:rsidP="00106A7B">
      <w:pPr>
        <w:pStyle w:val="Odstavecseseznamem"/>
        <w:widowControl/>
        <w:numPr>
          <w:ilvl w:val="0"/>
          <w:numId w:val="22"/>
        </w:numPr>
        <w:autoSpaceDE/>
        <w:autoSpaceDN/>
        <w:ind w:left="426" w:hanging="426"/>
        <w:contextualSpacing/>
        <w:jc w:val="both"/>
        <w:rPr>
          <w:rFonts w:ascii="Ebrima" w:hAnsi="Ebrima"/>
          <w:sz w:val="20"/>
          <w:szCs w:val="20"/>
        </w:rPr>
      </w:pPr>
      <w:r w:rsidRPr="00106A7B">
        <w:rPr>
          <w:rFonts w:ascii="Ebrima" w:hAnsi="Ebrima"/>
          <w:sz w:val="20"/>
          <w:szCs w:val="20"/>
        </w:rPr>
        <w:lastRenderedPageBreak/>
        <w:t>Smluvní strany prohlašují, že tato Smlouva odpovídá jejich pravé, vážné a svobodné vůli a že byla uzavřena bez jakéhokoliv nátlaku či tísně, na důkaz čehož připojují své podpisy.</w:t>
      </w:r>
    </w:p>
    <w:p w14:paraId="15A43A3E" w14:textId="1053DBF6" w:rsidR="003F02A9" w:rsidRPr="00106A7B" w:rsidRDefault="003F02A9" w:rsidP="003F02A9">
      <w:pPr>
        <w:pStyle w:val="Odstavecseseznamem"/>
        <w:widowControl/>
        <w:numPr>
          <w:ilvl w:val="0"/>
          <w:numId w:val="22"/>
        </w:numPr>
        <w:autoSpaceDE/>
        <w:autoSpaceDN/>
        <w:ind w:left="426" w:hanging="426"/>
        <w:contextualSpacing/>
        <w:jc w:val="both"/>
        <w:rPr>
          <w:rFonts w:ascii="Ebrima" w:hAnsi="Ebrima"/>
          <w:sz w:val="20"/>
          <w:szCs w:val="20"/>
        </w:rPr>
      </w:pPr>
      <w:r w:rsidRPr="00CC6E8A">
        <w:rPr>
          <w:rFonts w:ascii="Ebrima" w:hAnsi="Ebrima"/>
          <w:sz w:val="20"/>
          <w:szCs w:val="20"/>
        </w:rPr>
        <w:t xml:space="preserve">Tato Smlouva </w:t>
      </w:r>
      <w:r>
        <w:rPr>
          <w:rFonts w:ascii="Ebrima" w:hAnsi="Ebrima"/>
          <w:sz w:val="20"/>
          <w:szCs w:val="20"/>
        </w:rPr>
        <w:t>byla schválena Radou města Jindřichův Hradec usnesením č.</w:t>
      </w:r>
      <w:r w:rsidR="00E52D10">
        <w:rPr>
          <w:rFonts w:ascii="Ebrima" w:hAnsi="Ebrima"/>
          <w:sz w:val="20"/>
          <w:szCs w:val="20"/>
        </w:rPr>
        <w:t xml:space="preserve"> 321/14R/2026</w:t>
      </w:r>
      <w:r>
        <w:rPr>
          <w:rFonts w:ascii="Ebrima" w:hAnsi="Ebrima"/>
          <w:sz w:val="20"/>
          <w:szCs w:val="20"/>
        </w:rPr>
        <w:t xml:space="preserve"> dne </w:t>
      </w:r>
      <w:r w:rsidR="005821FB">
        <w:rPr>
          <w:rFonts w:ascii="Ebrima" w:hAnsi="Ebrima"/>
          <w:sz w:val="20"/>
          <w:szCs w:val="20"/>
        </w:rPr>
        <w:t>22</w:t>
      </w:r>
      <w:r w:rsidR="009E4B33">
        <w:rPr>
          <w:rFonts w:ascii="Ebrima" w:hAnsi="Ebrima"/>
          <w:sz w:val="20"/>
          <w:szCs w:val="20"/>
        </w:rPr>
        <w:t>. dubna 2026</w:t>
      </w:r>
      <w:r w:rsidRPr="00460503">
        <w:rPr>
          <w:rFonts w:ascii="Ebrima" w:hAnsi="Ebrima"/>
          <w:sz w:val="20"/>
          <w:szCs w:val="20"/>
        </w:rPr>
        <w:t>.</w:t>
      </w:r>
    </w:p>
    <w:p w14:paraId="5907A726" w14:textId="77777777" w:rsidR="003F02A9" w:rsidRPr="00106A7B" w:rsidRDefault="003F02A9" w:rsidP="003F02A9">
      <w:pPr>
        <w:pStyle w:val="Odstavecseseznamem"/>
        <w:widowControl/>
        <w:autoSpaceDE/>
        <w:autoSpaceDN/>
        <w:ind w:left="426"/>
        <w:contextualSpacing/>
        <w:jc w:val="both"/>
        <w:rPr>
          <w:rFonts w:ascii="Ebrima" w:hAnsi="Ebrima"/>
          <w:sz w:val="20"/>
          <w:szCs w:val="20"/>
        </w:rPr>
      </w:pPr>
    </w:p>
    <w:p w14:paraId="2837F395" w14:textId="77777777" w:rsidR="00C03063" w:rsidRPr="00106A7B" w:rsidRDefault="00C03063" w:rsidP="00106A7B">
      <w:pPr>
        <w:pStyle w:val="Odstavecseseznamem"/>
        <w:rPr>
          <w:rFonts w:ascii="Ebrima" w:hAnsi="Ebrima"/>
          <w:sz w:val="20"/>
          <w:szCs w:val="20"/>
        </w:rPr>
      </w:pPr>
    </w:p>
    <w:p w14:paraId="288F9AF2" w14:textId="77777777" w:rsidR="00C03063" w:rsidRPr="00106A7B" w:rsidRDefault="00C03063" w:rsidP="00106A7B">
      <w:pPr>
        <w:pStyle w:val="Odstavecseseznamem"/>
        <w:widowControl/>
        <w:autoSpaceDE/>
        <w:autoSpaceDN/>
        <w:ind w:left="426"/>
        <w:contextualSpacing/>
        <w:jc w:val="both"/>
        <w:rPr>
          <w:rFonts w:ascii="Ebrima" w:hAnsi="Ebri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19E8" w:rsidRPr="00106A7B" w14:paraId="691F8630" w14:textId="77777777" w:rsidTr="0004323F">
        <w:trPr>
          <w:trHeight w:val="397"/>
        </w:trPr>
        <w:tc>
          <w:tcPr>
            <w:tcW w:w="4531" w:type="dxa"/>
          </w:tcPr>
          <w:p w14:paraId="3D557B18" w14:textId="442040EB" w:rsidR="00C719E8" w:rsidRPr="00CF1727" w:rsidRDefault="00460503" w:rsidP="00106A7B">
            <w:pPr>
              <w:suppressAutoHyphens/>
              <w:jc w:val="both"/>
              <w:rPr>
                <w:rFonts w:ascii="Ebrima" w:hAnsi="Ebrima"/>
                <w:b/>
                <w:bCs/>
                <w:sz w:val="20"/>
                <w:szCs w:val="20"/>
                <w:lang w:val="cs-CZ"/>
              </w:rPr>
            </w:pPr>
            <w:r>
              <w:rPr>
                <w:rFonts w:ascii="Ebrima" w:hAnsi="Ebrima"/>
                <w:b/>
                <w:bCs/>
                <w:sz w:val="20"/>
                <w:szCs w:val="20"/>
                <w:lang w:val="cs-CZ"/>
              </w:rPr>
              <w:t>Město</w:t>
            </w:r>
            <w:r w:rsidR="00C719E8" w:rsidRPr="00CF1727">
              <w:rPr>
                <w:rFonts w:ascii="Ebrima" w:hAnsi="Ebrima"/>
                <w:b/>
                <w:bCs/>
                <w:sz w:val="20"/>
                <w:szCs w:val="20"/>
                <w:lang w:val="cs-CZ"/>
              </w:rPr>
              <w:t>:</w:t>
            </w:r>
          </w:p>
        </w:tc>
        <w:tc>
          <w:tcPr>
            <w:tcW w:w="4531" w:type="dxa"/>
          </w:tcPr>
          <w:p w14:paraId="13601C04" w14:textId="1532518E" w:rsidR="00C719E8" w:rsidRPr="00106A7B" w:rsidRDefault="00460503" w:rsidP="00460503">
            <w:pPr>
              <w:tabs>
                <w:tab w:val="center" w:pos="2157"/>
              </w:tabs>
              <w:suppressAutoHyphens/>
              <w:jc w:val="both"/>
              <w:rPr>
                <w:rFonts w:ascii="Ebrima" w:hAnsi="Ebrima"/>
                <w:b/>
                <w:bCs/>
                <w:sz w:val="20"/>
                <w:szCs w:val="20"/>
                <w:lang w:val="cs-CZ"/>
              </w:rPr>
            </w:pPr>
            <w:r>
              <w:rPr>
                <w:rFonts w:ascii="Ebrima" w:hAnsi="Ebrima"/>
                <w:b/>
                <w:bCs/>
                <w:sz w:val="20"/>
                <w:szCs w:val="20"/>
                <w:lang w:val="cs-CZ"/>
              </w:rPr>
              <w:t>Příspěvková organizace</w:t>
            </w:r>
          </w:p>
        </w:tc>
      </w:tr>
      <w:tr w:rsidR="00C719E8" w:rsidRPr="00106A7B" w14:paraId="65931B5D" w14:textId="77777777" w:rsidTr="00D24C75">
        <w:trPr>
          <w:trHeight w:val="1937"/>
        </w:trPr>
        <w:tc>
          <w:tcPr>
            <w:tcW w:w="4531" w:type="dxa"/>
          </w:tcPr>
          <w:p w14:paraId="796BDD3D" w14:textId="77777777" w:rsidR="00C719E8" w:rsidRDefault="00C719E8" w:rsidP="00106A7B">
            <w:pPr>
              <w:suppressAutoHyphens/>
              <w:jc w:val="both"/>
              <w:rPr>
                <w:rFonts w:ascii="Ebrima" w:hAnsi="Ebrima"/>
                <w:sz w:val="20"/>
                <w:szCs w:val="20"/>
                <w:lang w:val="cs-CZ"/>
              </w:rPr>
            </w:pPr>
          </w:p>
          <w:p w14:paraId="4391397E" w14:textId="77777777" w:rsidR="007F4B43" w:rsidRDefault="007F4B43" w:rsidP="00106A7B">
            <w:pPr>
              <w:suppressAutoHyphens/>
              <w:jc w:val="both"/>
              <w:rPr>
                <w:rFonts w:ascii="Ebrima" w:hAnsi="Ebrima"/>
                <w:sz w:val="20"/>
                <w:szCs w:val="20"/>
                <w:lang w:val="cs-CZ"/>
              </w:rPr>
            </w:pPr>
          </w:p>
          <w:p w14:paraId="75BED1C2" w14:textId="77777777" w:rsidR="007F4B43" w:rsidRPr="00106A7B" w:rsidRDefault="007F4B43" w:rsidP="00106A7B">
            <w:pPr>
              <w:suppressAutoHyphens/>
              <w:jc w:val="both"/>
              <w:rPr>
                <w:rFonts w:ascii="Ebrima" w:hAnsi="Ebrima"/>
                <w:sz w:val="20"/>
                <w:szCs w:val="20"/>
                <w:lang w:val="cs-CZ"/>
              </w:rPr>
            </w:pPr>
          </w:p>
          <w:p w14:paraId="3A136C64" w14:textId="50A529A9" w:rsidR="00C719E8" w:rsidRPr="00106A7B" w:rsidRDefault="00C719E8" w:rsidP="00106A7B">
            <w:pPr>
              <w:suppressAutoHyphens/>
              <w:jc w:val="both"/>
              <w:rPr>
                <w:rFonts w:ascii="Ebrima" w:hAnsi="Ebrima"/>
                <w:sz w:val="20"/>
                <w:szCs w:val="20"/>
                <w:lang w:val="cs-CZ"/>
              </w:rPr>
            </w:pPr>
            <w:r w:rsidRPr="00106A7B">
              <w:rPr>
                <w:rFonts w:ascii="Ebrima" w:hAnsi="Ebrima"/>
                <w:sz w:val="20"/>
                <w:szCs w:val="20"/>
                <w:lang w:val="cs-CZ"/>
              </w:rPr>
              <w:t>V</w:t>
            </w:r>
            <w:r w:rsidR="00E52D10">
              <w:rPr>
                <w:rFonts w:ascii="Ebrima" w:hAnsi="Ebrima"/>
                <w:sz w:val="20"/>
                <w:szCs w:val="20"/>
                <w:lang w:val="cs-CZ"/>
              </w:rPr>
              <w:t> Jindřichově Hradci,</w:t>
            </w:r>
            <w:r w:rsidRPr="00106A7B">
              <w:rPr>
                <w:rFonts w:ascii="Ebrima" w:hAnsi="Ebrima"/>
                <w:sz w:val="20"/>
                <w:szCs w:val="20"/>
                <w:lang w:val="cs-CZ"/>
              </w:rPr>
              <w:t xml:space="preserve"> dne</w:t>
            </w:r>
            <w:r w:rsidR="00460503">
              <w:rPr>
                <w:rFonts w:ascii="Ebrima" w:hAnsi="Ebrima"/>
                <w:sz w:val="20"/>
                <w:szCs w:val="20"/>
                <w:lang w:val="cs-CZ"/>
              </w:rPr>
              <w:t xml:space="preserve"> </w:t>
            </w:r>
            <w:r w:rsidR="00E27CE0">
              <w:rPr>
                <w:rFonts w:ascii="Ebrima" w:hAnsi="Ebrima"/>
                <w:sz w:val="20"/>
                <w:szCs w:val="20"/>
                <w:lang w:val="cs-CZ"/>
              </w:rPr>
              <w:t>23. 4. 2026</w:t>
            </w:r>
          </w:p>
          <w:p w14:paraId="1631FC4A" w14:textId="77777777" w:rsidR="00C719E8" w:rsidRPr="00106A7B" w:rsidRDefault="00C719E8" w:rsidP="00106A7B">
            <w:pPr>
              <w:suppressAutoHyphens/>
              <w:jc w:val="both"/>
              <w:rPr>
                <w:rFonts w:ascii="Ebrima" w:hAnsi="Ebrima"/>
                <w:sz w:val="20"/>
                <w:szCs w:val="20"/>
                <w:lang w:val="cs-CZ"/>
              </w:rPr>
            </w:pPr>
          </w:p>
          <w:p w14:paraId="16A8730F" w14:textId="77777777" w:rsidR="00C719E8" w:rsidRDefault="00C719E8" w:rsidP="00106A7B">
            <w:pPr>
              <w:suppressAutoHyphens/>
              <w:jc w:val="both"/>
              <w:rPr>
                <w:rFonts w:ascii="Ebrima" w:hAnsi="Ebrima"/>
                <w:sz w:val="20"/>
                <w:szCs w:val="20"/>
                <w:lang w:val="cs-CZ"/>
              </w:rPr>
            </w:pPr>
          </w:p>
          <w:p w14:paraId="3C56AFB5" w14:textId="77777777" w:rsidR="00460503" w:rsidRDefault="00460503" w:rsidP="00106A7B">
            <w:pPr>
              <w:suppressAutoHyphens/>
              <w:jc w:val="both"/>
              <w:rPr>
                <w:rFonts w:ascii="Ebrima" w:hAnsi="Ebrima"/>
                <w:sz w:val="20"/>
                <w:szCs w:val="20"/>
                <w:lang w:val="cs-CZ"/>
              </w:rPr>
            </w:pPr>
          </w:p>
          <w:p w14:paraId="06413FD3" w14:textId="77777777" w:rsidR="007F4B43" w:rsidRDefault="007F4B43" w:rsidP="00106A7B">
            <w:pPr>
              <w:suppressAutoHyphens/>
              <w:jc w:val="both"/>
              <w:rPr>
                <w:rFonts w:ascii="Ebrima" w:hAnsi="Ebrima"/>
                <w:sz w:val="20"/>
                <w:szCs w:val="20"/>
                <w:lang w:val="cs-CZ"/>
              </w:rPr>
            </w:pPr>
          </w:p>
          <w:p w14:paraId="5734FCA6" w14:textId="77777777" w:rsidR="00460503" w:rsidRPr="00106A7B" w:rsidRDefault="00460503" w:rsidP="00106A7B">
            <w:pPr>
              <w:suppressAutoHyphens/>
              <w:jc w:val="both"/>
              <w:rPr>
                <w:rFonts w:ascii="Ebrima" w:hAnsi="Ebrima"/>
                <w:sz w:val="20"/>
                <w:szCs w:val="20"/>
                <w:lang w:val="cs-CZ"/>
              </w:rPr>
            </w:pPr>
          </w:p>
          <w:p w14:paraId="5752C790" w14:textId="77777777" w:rsidR="00C719E8" w:rsidRPr="00106A7B" w:rsidRDefault="00C719E8" w:rsidP="00106A7B">
            <w:pPr>
              <w:suppressAutoHyphens/>
              <w:jc w:val="center"/>
              <w:rPr>
                <w:rFonts w:ascii="Ebrima" w:hAnsi="Ebrima"/>
                <w:sz w:val="20"/>
                <w:szCs w:val="20"/>
                <w:lang w:val="cs-CZ"/>
              </w:rPr>
            </w:pPr>
            <w:r w:rsidRPr="00106A7B">
              <w:rPr>
                <w:rFonts w:ascii="Ebrima" w:hAnsi="Ebrima"/>
                <w:sz w:val="20"/>
                <w:szCs w:val="20"/>
                <w:lang w:val="cs-CZ"/>
              </w:rPr>
              <w:t>___________________________________________</w:t>
            </w:r>
          </w:p>
          <w:p w14:paraId="4D5AB4AB" w14:textId="19F5DEF0" w:rsidR="00460503" w:rsidRPr="00460503" w:rsidRDefault="00460503" w:rsidP="00460503">
            <w:pPr>
              <w:pStyle w:val="DSAodstavec"/>
              <w:spacing w:after="0" w:line="240" w:lineRule="auto"/>
              <w:ind w:left="0" w:firstLine="0"/>
              <w:rPr>
                <w:b/>
                <w:bCs/>
                <w:szCs w:val="20"/>
                <w:lang w:val="cs-CZ"/>
              </w:rPr>
            </w:pPr>
            <w:r>
              <w:rPr>
                <w:b/>
                <w:bCs/>
                <w:lang w:val="cs-CZ"/>
              </w:rPr>
              <w:t xml:space="preserve">                   </w:t>
            </w:r>
            <w:r w:rsidRPr="00460503">
              <w:rPr>
                <w:b/>
                <w:bCs/>
                <w:lang w:val="cs-CZ"/>
              </w:rPr>
              <w:t>Město Jindřichův Hradec</w:t>
            </w:r>
          </w:p>
          <w:p w14:paraId="68C6BBFD" w14:textId="3DF2B140" w:rsidR="000013F3" w:rsidRPr="000013F3" w:rsidRDefault="000013F3" w:rsidP="000013F3">
            <w:pPr>
              <w:suppressAutoHyphens/>
              <w:jc w:val="center"/>
              <w:rPr>
                <w:rFonts w:ascii="Ebrima" w:hAnsi="Ebrima"/>
                <w:sz w:val="20"/>
                <w:szCs w:val="20"/>
              </w:rPr>
            </w:pPr>
            <w:r w:rsidRPr="000013F3">
              <w:rPr>
                <w:rFonts w:ascii="Ebrima" w:hAnsi="Ebrima"/>
                <w:sz w:val="20"/>
                <w:szCs w:val="20"/>
                <w:lang w:val="cs-CZ"/>
              </w:rPr>
              <w:t xml:space="preserve">Mgr. Ing. </w:t>
            </w:r>
            <w:r w:rsidRPr="000013F3">
              <w:rPr>
                <w:rFonts w:ascii="Ebrima" w:hAnsi="Ebrima"/>
                <w:sz w:val="20"/>
                <w:szCs w:val="20"/>
              </w:rPr>
              <w:t>Michal Kozár, MBA</w:t>
            </w:r>
            <w:r>
              <w:rPr>
                <w:rFonts w:ascii="Ebrima" w:hAnsi="Ebrima"/>
                <w:sz w:val="20"/>
                <w:szCs w:val="20"/>
              </w:rPr>
              <w:t>,</w:t>
            </w:r>
            <w:r w:rsidRPr="000013F3">
              <w:rPr>
                <w:rFonts w:ascii="Ebrima" w:hAnsi="Ebrima"/>
                <w:sz w:val="20"/>
                <w:szCs w:val="20"/>
              </w:rPr>
              <w:t xml:space="preserve"> </w:t>
            </w:r>
            <w:proofErr w:type="spellStart"/>
            <w:r w:rsidRPr="000013F3">
              <w:rPr>
                <w:rFonts w:ascii="Ebrima" w:hAnsi="Ebrima"/>
                <w:sz w:val="20"/>
                <w:szCs w:val="20"/>
              </w:rPr>
              <w:t>starosta</w:t>
            </w:r>
            <w:proofErr w:type="spellEnd"/>
          </w:p>
          <w:p w14:paraId="5EA40A22" w14:textId="4D542B27" w:rsidR="00C719E8" w:rsidRPr="00106A7B" w:rsidRDefault="00C719E8" w:rsidP="00460503">
            <w:pPr>
              <w:suppressAutoHyphens/>
              <w:jc w:val="center"/>
              <w:rPr>
                <w:rFonts w:ascii="Ebrima" w:hAnsi="Ebrima"/>
                <w:sz w:val="20"/>
                <w:szCs w:val="20"/>
                <w:lang w:val="cs-CZ"/>
              </w:rPr>
            </w:pPr>
          </w:p>
        </w:tc>
        <w:tc>
          <w:tcPr>
            <w:tcW w:w="4531" w:type="dxa"/>
          </w:tcPr>
          <w:p w14:paraId="56259158" w14:textId="77777777" w:rsidR="00C719E8" w:rsidRDefault="00C719E8" w:rsidP="00106A7B">
            <w:pPr>
              <w:suppressAutoHyphens/>
              <w:jc w:val="center"/>
              <w:rPr>
                <w:rFonts w:ascii="Ebrima" w:hAnsi="Ebrima"/>
                <w:sz w:val="20"/>
                <w:szCs w:val="20"/>
                <w:lang w:val="cs-CZ"/>
              </w:rPr>
            </w:pPr>
          </w:p>
          <w:p w14:paraId="7766288B" w14:textId="77777777" w:rsidR="007F4B43" w:rsidRDefault="007F4B43" w:rsidP="00106A7B">
            <w:pPr>
              <w:suppressAutoHyphens/>
              <w:jc w:val="center"/>
              <w:rPr>
                <w:rFonts w:ascii="Ebrima" w:hAnsi="Ebrima"/>
                <w:sz w:val="20"/>
                <w:szCs w:val="20"/>
                <w:lang w:val="cs-CZ"/>
              </w:rPr>
            </w:pPr>
          </w:p>
          <w:p w14:paraId="0008A0F2" w14:textId="77777777" w:rsidR="007F4B43" w:rsidRPr="00106A7B" w:rsidRDefault="007F4B43" w:rsidP="00106A7B">
            <w:pPr>
              <w:suppressAutoHyphens/>
              <w:jc w:val="center"/>
              <w:rPr>
                <w:rFonts w:ascii="Ebrima" w:hAnsi="Ebrima"/>
                <w:sz w:val="20"/>
                <w:szCs w:val="20"/>
                <w:lang w:val="cs-CZ"/>
              </w:rPr>
            </w:pPr>
          </w:p>
          <w:p w14:paraId="506D4E57" w14:textId="569A34C1" w:rsidR="00CC6E8A" w:rsidRPr="00106A7B" w:rsidRDefault="00CC6E8A" w:rsidP="00CC6E8A">
            <w:pPr>
              <w:suppressAutoHyphens/>
              <w:jc w:val="both"/>
              <w:rPr>
                <w:rFonts w:ascii="Ebrima" w:hAnsi="Ebrima"/>
                <w:sz w:val="20"/>
                <w:szCs w:val="20"/>
                <w:lang w:val="cs-CZ"/>
              </w:rPr>
            </w:pPr>
            <w:r w:rsidRPr="00106A7B">
              <w:rPr>
                <w:rFonts w:ascii="Ebrima" w:hAnsi="Ebrima"/>
                <w:sz w:val="20"/>
                <w:szCs w:val="20"/>
                <w:lang w:val="cs-CZ"/>
              </w:rPr>
              <w:t>V</w:t>
            </w:r>
            <w:r w:rsidR="00E52D10">
              <w:rPr>
                <w:rFonts w:ascii="Ebrima" w:hAnsi="Ebrima"/>
                <w:sz w:val="20"/>
                <w:szCs w:val="20"/>
                <w:lang w:val="cs-CZ"/>
              </w:rPr>
              <w:t xml:space="preserve"> Jindřichově Hradci, </w:t>
            </w:r>
            <w:r w:rsidRPr="00106A7B">
              <w:rPr>
                <w:rFonts w:ascii="Ebrima" w:hAnsi="Ebrima"/>
                <w:sz w:val="20"/>
                <w:szCs w:val="20"/>
                <w:lang w:val="cs-CZ"/>
              </w:rPr>
              <w:t xml:space="preserve">dne </w:t>
            </w:r>
            <w:r w:rsidR="00E27CE0">
              <w:rPr>
                <w:rFonts w:ascii="Ebrima" w:hAnsi="Ebrima"/>
                <w:sz w:val="20"/>
                <w:szCs w:val="20"/>
                <w:lang w:val="cs-CZ"/>
              </w:rPr>
              <w:t>23. 4. 2026</w:t>
            </w:r>
          </w:p>
          <w:p w14:paraId="5ED95C80" w14:textId="77777777" w:rsidR="00C719E8" w:rsidRPr="00106A7B" w:rsidRDefault="00C719E8" w:rsidP="00106A7B">
            <w:pPr>
              <w:suppressAutoHyphens/>
              <w:jc w:val="center"/>
              <w:rPr>
                <w:rFonts w:ascii="Ebrima" w:hAnsi="Ebrima"/>
                <w:sz w:val="20"/>
                <w:szCs w:val="20"/>
                <w:lang w:val="cs-CZ"/>
              </w:rPr>
            </w:pPr>
          </w:p>
          <w:p w14:paraId="53BE80ED" w14:textId="77777777" w:rsidR="00C719E8" w:rsidRDefault="00C719E8" w:rsidP="00106A7B">
            <w:pPr>
              <w:suppressAutoHyphens/>
              <w:jc w:val="center"/>
              <w:rPr>
                <w:rFonts w:ascii="Ebrima" w:hAnsi="Ebrima"/>
                <w:sz w:val="20"/>
                <w:szCs w:val="20"/>
                <w:lang w:val="cs-CZ"/>
              </w:rPr>
            </w:pPr>
          </w:p>
          <w:p w14:paraId="462F224C" w14:textId="77777777" w:rsidR="00460503" w:rsidRDefault="00460503" w:rsidP="00106A7B">
            <w:pPr>
              <w:suppressAutoHyphens/>
              <w:jc w:val="center"/>
              <w:rPr>
                <w:rFonts w:ascii="Ebrima" w:hAnsi="Ebrima"/>
                <w:sz w:val="20"/>
                <w:szCs w:val="20"/>
                <w:lang w:val="cs-CZ"/>
              </w:rPr>
            </w:pPr>
          </w:p>
          <w:p w14:paraId="4FBA1819" w14:textId="77777777" w:rsidR="00460503" w:rsidRDefault="00460503" w:rsidP="00106A7B">
            <w:pPr>
              <w:suppressAutoHyphens/>
              <w:jc w:val="center"/>
              <w:rPr>
                <w:rFonts w:ascii="Ebrima" w:hAnsi="Ebrima"/>
                <w:sz w:val="20"/>
                <w:szCs w:val="20"/>
                <w:lang w:val="cs-CZ"/>
              </w:rPr>
            </w:pPr>
          </w:p>
          <w:p w14:paraId="2274376A" w14:textId="77777777" w:rsidR="007F4B43" w:rsidRPr="00106A7B" w:rsidRDefault="007F4B43" w:rsidP="00106A7B">
            <w:pPr>
              <w:suppressAutoHyphens/>
              <w:jc w:val="center"/>
              <w:rPr>
                <w:rFonts w:ascii="Ebrima" w:hAnsi="Ebrima"/>
                <w:sz w:val="20"/>
                <w:szCs w:val="20"/>
                <w:lang w:val="cs-CZ"/>
              </w:rPr>
            </w:pPr>
          </w:p>
          <w:p w14:paraId="4E64E98D" w14:textId="77777777" w:rsidR="00C719E8" w:rsidRPr="00106A7B" w:rsidRDefault="00C719E8" w:rsidP="00106A7B">
            <w:pPr>
              <w:suppressAutoHyphens/>
              <w:jc w:val="center"/>
              <w:rPr>
                <w:rFonts w:ascii="Ebrima" w:hAnsi="Ebrima"/>
                <w:sz w:val="20"/>
                <w:szCs w:val="20"/>
                <w:lang w:val="cs-CZ"/>
              </w:rPr>
            </w:pPr>
            <w:r w:rsidRPr="00106A7B">
              <w:rPr>
                <w:rFonts w:ascii="Ebrima" w:hAnsi="Ebrima"/>
                <w:sz w:val="20"/>
                <w:szCs w:val="20"/>
                <w:lang w:val="cs-CZ"/>
              </w:rPr>
              <w:t>___________________________________________</w:t>
            </w:r>
          </w:p>
          <w:p w14:paraId="789AF41B" w14:textId="77777777" w:rsidR="00460503" w:rsidRPr="00460503" w:rsidRDefault="00460503" w:rsidP="00460503">
            <w:pPr>
              <w:pStyle w:val="DSAodstavec"/>
              <w:spacing w:after="0" w:line="240" w:lineRule="auto"/>
              <w:ind w:left="0" w:firstLine="0"/>
              <w:rPr>
                <w:b/>
                <w:bCs/>
                <w:szCs w:val="20"/>
                <w:lang w:val="cs-CZ"/>
              </w:rPr>
            </w:pPr>
            <w:r w:rsidRPr="00460503">
              <w:rPr>
                <w:b/>
                <w:bCs/>
                <w:szCs w:val="20"/>
                <w:lang w:val="cs-CZ"/>
              </w:rPr>
              <w:t xml:space="preserve">Mateřská škola, Základní škola a Praktická škola, Jindřichův Hradec, Jarošovská 1125/II </w:t>
            </w:r>
          </w:p>
          <w:p w14:paraId="10609DD1" w14:textId="48C44C49" w:rsidR="00DC2FFF" w:rsidRPr="00106A7B" w:rsidRDefault="000013F3" w:rsidP="00106A7B">
            <w:pPr>
              <w:suppressAutoHyphens/>
              <w:jc w:val="center"/>
              <w:rPr>
                <w:rFonts w:ascii="Ebrima" w:hAnsi="Ebrima"/>
                <w:sz w:val="20"/>
                <w:szCs w:val="20"/>
                <w:lang w:val="cs-CZ"/>
              </w:rPr>
            </w:pPr>
            <w:r w:rsidRPr="000013F3">
              <w:rPr>
                <w:rFonts w:ascii="Ebrima" w:hAnsi="Ebrima"/>
                <w:sz w:val="20"/>
                <w:szCs w:val="20"/>
                <w:lang w:val="cs-CZ"/>
              </w:rPr>
              <w:t xml:space="preserve">Mgr.  </w:t>
            </w:r>
            <w:r w:rsidR="001B71B0">
              <w:rPr>
                <w:rFonts w:ascii="Ebrima" w:hAnsi="Ebrima"/>
                <w:sz w:val="20"/>
                <w:szCs w:val="20"/>
                <w:lang w:val="cs-CZ"/>
              </w:rPr>
              <w:t xml:space="preserve">Petr </w:t>
            </w:r>
            <w:r w:rsidRPr="000013F3">
              <w:rPr>
                <w:rFonts w:ascii="Ebrima" w:hAnsi="Ebrima"/>
                <w:sz w:val="20"/>
                <w:szCs w:val="20"/>
                <w:lang w:val="cs-CZ"/>
              </w:rPr>
              <w:t>Kubeš</w:t>
            </w:r>
            <w:r>
              <w:rPr>
                <w:rFonts w:ascii="Ebrima" w:hAnsi="Ebrima"/>
                <w:sz w:val="20"/>
                <w:szCs w:val="20"/>
                <w:lang w:val="cs-CZ"/>
              </w:rPr>
              <w:t>, ředitel</w:t>
            </w:r>
          </w:p>
        </w:tc>
      </w:tr>
    </w:tbl>
    <w:p w14:paraId="5CDA469D" w14:textId="70B24AAC" w:rsidR="000B5385" w:rsidRPr="00106A7B" w:rsidRDefault="000B5385" w:rsidP="00106A7B">
      <w:pPr>
        <w:widowControl/>
        <w:autoSpaceDE/>
        <w:autoSpaceDN/>
        <w:spacing w:after="160"/>
        <w:rPr>
          <w:rFonts w:ascii="Ebrima" w:hAnsi="Ebrima" w:cs="Arial"/>
          <w:color w:val="000000"/>
          <w:sz w:val="20"/>
          <w:szCs w:val="20"/>
          <w:lang w:eastAsia="cs-CZ"/>
        </w:rPr>
      </w:pPr>
    </w:p>
    <w:sectPr w:rsidR="000B5385" w:rsidRPr="00106A7B" w:rsidSect="009A2977">
      <w:headerReference w:type="default" r:id="rId8"/>
      <w:footerReference w:type="even" r:id="rId9"/>
      <w:footerReference w:type="default" r:id="rId10"/>
      <w:pgSz w:w="11906" w:h="16838"/>
      <w:pgMar w:top="1417" w:right="1417" w:bottom="1417" w:left="1417"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49AE" w14:textId="77777777" w:rsidR="009A51FF" w:rsidRDefault="009A51FF">
      <w:r>
        <w:separator/>
      </w:r>
    </w:p>
  </w:endnote>
  <w:endnote w:type="continuationSeparator" w:id="0">
    <w:p w14:paraId="72039E3E" w14:textId="77777777" w:rsidR="009A51FF" w:rsidRDefault="009A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UI"/>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5649" w14:textId="77777777" w:rsidR="001F2042" w:rsidRDefault="00CB75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07E79D" w14:textId="77777777" w:rsidR="001F2042" w:rsidRDefault="001F20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83381"/>
      <w:docPartObj>
        <w:docPartGallery w:val="Page Numbers (Bottom of Page)"/>
        <w:docPartUnique/>
      </w:docPartObj>
    </w:sdtPr>
    <w:sdtEndPr>
      <w:rPr>
        <w:rFonts w:ascii="Ebrima" w:hAnsi="Ebrima"/>
        <w:sz w:val="18"/>
        <w:szCs w:val="18"/>
      </w:rPr>
    </w:sdtEndPr>
    <w:sdtContent>
      <w:p w14:paraId="1B15685A" w14:textId="3D1039D9" w:rsidR="009A2977" w:rsidRPr="009A2977" w:rsidRDefault="009A2977" w:rsidP="009A2977">
        <w:pPr>
          <w:pStyle w:val="Zpat"/>
          <w:jc w:val="center"/>
          <w:rPr>
            <w:rFonts w:ascii="Ebrima" w:hAnsi="Ebrima"/>
            <w:sz w:val="18"/>
            <w:szCs w:val="18"/>
          </w:rPr>
        </w:pPr>
        <w:r w:rsidRPr="009A2977">
          <w:rPr>
            <w:rFonts w:ascii="Ebrima" w:hAnsi="Ebrima"/>
            <w:sz w:val="18"/>
            <w:szCs w:val="18"/>
          </w:rPr>
          <w:fldChar w:fldCharType="begin"/>
        </w:r>
        <w:r w:rsidRPr="009A2977">
          <w:rPr>
            <w:rFonts w:ascii="Ebrima" w:hAnsi="Ebrima"/>
            <w:sz w:val="18"/>
            <w:szCs w:val="18"/>
          </w:rPr>
          <w:instrText>PAGE   \* MERGEFORMAT</w:instrText>
        </w:r>
        <w:r w:rsidRPr="009A2977">
          <w:rPr>
            <w:rFonts w:ascii="Ebrima" w:hAnsi="Ebrima"/>
            <w:sz w:val="18"/>
            <w:szCs w:val="18"/>
          </w:rPr>
          <w:fldChar w:fldCharType="separate"/>
        </w:r>
        <w:r w:rsidRPr="009A2977">
          <w:rPr>
            <w:rFonts w:ascii="Ebrima" w:hAnsi="Ebrima"/>
            <w:sz w:val="18"/>
            <w:szCs w:val="18"/>
          </w:rPr>
          <w:t>2</w:t>
        </w:r>
        <w:r w:rsidRPr="009A2977">
          <w:rPr>
            <w:rFonts w:ascii="Ebrima" w:hAnsi="Ebrim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C234" w14:textId="77777777" w:rsidR="009A51FF" w:rsidRDefault="009A51FF">
      <w:r>
        <w:separator/>
      </w:r>
    </w:p>
  </w:footnote>
  <w:footnote w:type="continuationSeparator" w:id="0">
    <w:p w14:paraId="59F65711" w14:textId="77777777" w:rsidR="009A51FF" w:rsidRDefault="009A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3973" w14:textId="6FFFB459" w:rsidR="001F2042" w:rsidRPr="00B709A5" w:rsidRDefault="00CB75AC" w:rsidP="00B709A5">
    <w:pPr>
      <w:pStyle w:val="Zhlav"/>
      <w:tabs>
        <w:tab w:val="left" w:pos="3510"/>
      </w:tabs>
      <w:rPr>
        <w:rFonts w:ascii="Arial" w:hAnsi="Arial" w:cs="Arial"/>
      </w:rPr>
    </w:pPr>
    <w:r w:rsidRPr="00796C7E">
      <w:rPr>
        <w:rFonts w:ascii="Arial" w:hAnsi="Arial" w:cs="Arial"/>
      </w:rPr>
      <w:tab/>
    </w:r>
    <w:r w:rsidR="00B709A5">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B8A"/>
    <w:multiLevelType w:val="hybridMultilevel"/>
    <w:tmpl w:val="F2D8EC4E"/>
    <w:lvl w:ilvl="0" w:tplc="1472D4FA">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26E63"/>
    <w:multiLevelType w:val="hybridMultilevel"/>
    <w:tmpl w:val="359CEB3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956B4"/>
    <w:multiLevelType w:val="hybridMultilevel"/>
    <w:tmpl w:val="3386244A"/>
    <w:lvl w:ilvl="0" w:tplc="1D4EAAC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72508"/>
    <w:multiLevelType w:val="hybridMultilevel"/>
    <w:tmpl w:val="96FA87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AE689E"/>
    <w:multiLevelType w:val="multilevel"/>
    <w:tmpl w:val="D8F49F3C"/>
    <w:lvl w:ilvl="0">
      <w:start w:val="1"/>
      <w:numFmt w:val="decimal"/>
      <w:lvlText w:val="%1."/>
      <w:lvlJc w:val="left"/>
      <w:pPr>
        <w:ind w:left="360" w:hanging="360"/>
      </w:pPr>
      <w:rPr>
        <w:rFonts w:hint="default"/>
        <w:b/>
        <w:bCs/>
        <w:color w:val="000000"/>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10F528EE"/>
    <w:multiLevelType w:val="hybridMultilevel"/>
    <w:tmpl w:val="6DB8BF54"/>
    <w:lvl w:ilvl="0" w:tplc="3098A626">
      <w:start w:val="1"/>
      <w:numFmt w:val="decimal"/>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3555E0F"/>
    <w:multiLevelType w:val="hybridMultilevel"/>
    <w:tmpl w:val="6EDC5424"/>
    <w:lvl w:ilvl="0" w:tplc="54721CD8">
      <w:start w:val="1"/>
      <w:numFmt w:val="decimal"/>
      <w:lvlText w:val="%1."/>
      <w:lvlJc w:val="left"/>
      <w:pPr>
        <w:ind w:left="720" w:hanging="360"/>
      </w:pPr>
      <w:rPr>
        <w:rFonts w:hint="default"/>
      </w:rPr>
    </w:lvl>
    <w:lvl w:ilvl="1" w:tplc="A75AC582">
      <w:start w:val="1"/>
      <w:numFmt w:val="bullet"/>
      <w:lvlText w:val=""/>
      <w:lvlJc w:val="left"/>
      <w:pPr>
        <w:ind w:left="1440" w:hanging="360"/>
      </w:pPr>
      <w:rPr>
        <w:rFonts w:ascii="Symbol" w:hAnsi="Symbol" w:hint="default"/>
      </w:rPr>
    </w:lvl>
    <w:lvl w:ilvl="2" w:tplc="04050017">
      <w:start w:val="1"/>
      <w:numFmt w:val="lowerLetter"/>
      <w:lvlText w:val="%3)"/>
      <w:lvlJc w:val="left"/>
      <w:pPr>
        <w:ind w:left="720" w:hanging="360"/>
      </w:pPr>
    </w:lvl>
    <w:lvl w:ilvl="3" w:tplc="048A6BD6">
      <w:start w:val="2"/>
      <w:numFmt w:val="lowerRoman"/>
      <w:lvlText w:val="%4)"/>
      <w:lvlJc w:val="left"/>
      <w:pPr>
        <w:ind w:left="3240" w:hanging="720"/>
      </w:pPr>
      <w:rPr>
        <w:rFonts w:hint="default"/>
      </w:rPr>
    </w:lvl>
    <w:lvl w:ilvl="4" w:tplc="5B8A3E04">
      <w:start w:val="1"/>
      <w:numFmt w:val="low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02666"/>
    <w:multiLevelType w:val="hybridMultilevel"/>
    <w:tmpl w:val="AD52B0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B94B94"/>
    <w:multiLevelType w:val="hybridMultilevel"/>
    <w:tmpl w:val="524C92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D67C50"/>
    <w:multiLevelType w:val="hybridMultilevel"/>
    <w:tmpl w:val="96FA8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95245E"/>
    <w:multiLevelType w:val="hybridMultilevel"/>
    <w:tmpl w:val="DAF0AFD2"/>
    <w:lvl w:ilvl="0" w:tplc="03FC377C">
      <w:start w:val="1"/>
      <w:numFmt w:val="upperRoman"/>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168C"/>
    <w:multiLevelType w:val="hybridMultilevel"/>
    <w:tmpl w:val="4A5617BC"/>
    <w:lvl w:ilvl="0" w:tplc="46A8100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639178C"/>
    <w:multiLevelType w:val="hybridMultilevel"/>
    <w:tmpl w:val="E550E374"/>
    <w:lvl w:ilvl="0" w:tplc="491AD2D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94E4E"/>
    <w:multiLevelType w:val="hybridMultilevel"/>
    <w:tmpl w:val="74C88FDA"/>
    <w:lvl w:ilvl="0" w:tplc="5B8A3E04">
      <w:start w:val="1"/>
      <w:numFmt w:val="lowerLetter"/>
      <w:lvlText w:val="%1."/>
      <w:lvlJc w:val="left"/>
      <w:pPr>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557C28"/>
    <w:multiLevelType w:val="hybridMultilevel"/>
    <w:tmpl w:val="30626760"/>
    <w:lvl w:ilvl="0" w:tplc="7866467A">
      <w:numFmt w:val="bullet"/>
      <w:lvlText w:val="-"/>
      <w:lvlJc w:val="left"/>
      <w:pPr>
        <w:ind w:left="720" w:hanging="360"/>
      </w:pPr>
      <w:rPr>
        <w:rFonts w:ascii="Ebrima" w:eastAsiaTheme="minorHAnsi" w:hAnsi="Ebrim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F45037"/>
    <w:multiLevelType w:val="hybridMultilevel"/>
    <w:tmpl w:val="239A54E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0A1834"/>
    <w:multiLevelType w:val="hybridMultilevel"/>
    <w:tmpl w:val="53B4B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6E0E9C"/>
    <w:multiLevelType w:val="hybridMultilevel"/>
    <w:tmpl w:val="4412C764"/>
    <w:lvl w:ilvl="0" w:tplc="0405000F">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B54F7"/>
    <w:multiLevelType w:val="hybridMultilevel"/>
    <w:tmpl w:val="D41E122C"/>
    <w:lvl w:ilvl="0" w:tplc="C26088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8F7748"/>
    <w:multiLevelType w:val="hybridMultilevel"/>
    <w:tmpl w:val="1FC663E6"/>
    <w:lvl w:ilvl="0" w:tplc="D56AE76E">
      <w:start w:val="1"/>
      <w:numFmt w:val="lowerLetter"/>
      <w:lvlText w:val="%1."/>
      <w:lvlJc w:val="left"/>
      <w:pPr>
        <w:ind w:left="786" w:hanging="360"/>
      </w:pPr>
      <w:rPr>
        <w:rFonts w:hint="default"/>
        <w:i w:val="0"/>
        <w:i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511634B"/>
    <w:multiLevelType w:val="multilevel"/>
    <w:tmpl w:val="803E4830"/>
    <w:lvl w:ilvl="0">
      <w:start w:val="2"/>
      <w:numFmt w:val="decimal"/>
      <w:lvlText w:val="%1"/>
      <w:lvlJc w:val="left"/>
      <w:pPr>
        <w:ind w:left="360" w:hanging="360"/>
      </w:pPr>
      <w:rPr>
        <w:rFonts w:hint="default"/>
        <w:sz w:val="22"/>
      </w:rPr>
    </w:lvl>
    <w:lvl w:ilvl="1">
      <w:start w:val="1"/>
      <w:numFmt w:val="decimal"/>
      <w:lvlText w:val="%2."/>
      <w:lvlJc w:val="left"/>
      <w:pPr>
        <w:ind w:left="360" w:hanging="360"/>
      </w:p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49BE3A09"/>
    <w:multiLevelType w:val="hybridMultilevel"/>
    <w:tmpl w:val="737CDD0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631E2"/>
    <w:multiLevelType w:val="hybridMultilevel"/>
    <w:tmpl w:val="DAF0AFD2"/>
    <w:lvl w:ilvl="0" w:tplc="FFFFFFFF">
      <w:start w:val="1"/>
      <w:numFmt w:val="upperRoman"/>
      <w:lvlText w:val="Č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FF42EC"/>
    <w:multiLevelType w:val="hybridMultilevel"/>
    <w:tmpl w:val="0568B59A"/>
    <w:lvl w:ilvl="0" w:tplc="FBEA0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9324C"/>
    <w:multiLevelType w:val="hybridMultilevel"/>
    <w:tmpl w:val="950A2880"/>
    <w:lvl w:ilvl="0" w:tplc="0405000F">
      <w:start w:val="1"/>
      <w:numFmt w:val="decimal"/>
      <w:pStyle w:val="Textbubliny"/>
      <w:lvlText w:val="%1."/>
      <w:lvlJc w:val="left"/>
      <w:pPr>
        <w:ind w:left="720" w:hanging="360"/>
      </w:pPr>
      <w:rPr>
        <w:rFonts w:hint="default"/>
      </w:rPr>
    </w:lvl>
    <w:lvl w:ilvl="1" w:tplc="A75AC58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5F3C52"/>
    <w:multiLevelType w:val="hybridMultilevel"/>
    <w:tmpl w:val="8F786AE6"/>
    <w:lvl w:ilvl="0" w:tplc="696820E6">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DF77FD"/>
    <w:multiLevelType w:val="hybridMultilevel"/>
    <w:tmpl w:val="003C3E4E"/>
    <w:lvl w:ilvl="0" w:tplc="226A92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5D74F4D"/>
    <w:multiLevelType w:val="multilevel"/>
    <w:tmpl w:val="058292B4"/>
    <w:lvl w:ilvl="0">
      <w:start w:val="5"/>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0826E5"/>
    <w:multiLevelType w:val="hybridMultilevel"/>
    <w:tmpl w:val="01F428EC"/>
    <w:lvl w:ilvl="0" w:tplc="46A8100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42D39"/>
    <w:multiLevelType w:val="hybridMultilevel"/>
    <w:tmpl w:val="B0BA57D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BA06CB"/>
    <w:multiLevelType w:val="hybridMultilevel"/>
    <w:tmpl w:val="102CD866"/>
    <w:lvl w:ilvl="0" w:tplc="E53490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533C0C"/>
    <w:multiLevelType w:val="hybridMultilevel"/>
    <w:tmpl w:val="50AEA612"/>
    <w:lvl w:ilvl="0" w:tplc="B0E6FE5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800E5"/>
    <w:multiLevelType w:val="multilevel"/>
    <w:tmpl w:val="5CD4B690"/>
    <w:lvl w:ilvl="0">
      <w:start w:val="8"/>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0C75B7"/>
    <w:multiLevelType w:val="hybridMultilevel"/>
    <w:tmpl w:val="917A5EE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B2E0E4B"/>
    <w:multiLevelType w:val="hybridMultilevel"/>
    <w:tmpl w:val="0A3C135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F91093"/>
    <w:multiLevelType w:val="hybridMultilevel"/>
    <w:tmpl w:val="A46E99FE"/>
    <w:lvl w:ilvl="0" w:tplc="4490A51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A72374"/>
    <w:multiLevelType w:val="hybridMultilevel"/>
    <w:tmpl w:val="A77A6CCA"/>
    <w:lvl w:ilvl="0" w:tplc="A75AC58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7" w15:restartNumberingAfterBreak="0">
    <w:nsid w:val="74CB6323"/>
    <w:multiLevelType w:val="hybridMultilevel"/>
    <w:tmpl w:val="A46AF0B0"/>
    <w:lvl w:ilvl="0" w:tplc="040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6923EC"/>
    <w:multiLevelType w:val="hybridMultilevel"/>
    <w:tmpl w:val="63787F20"/>
    <w:lvl w:ilvl="0" w:tplc="05223E3E">
      <w:start w:val="1"/>
      <w:numFmt w:val="decimal"/>
      <w:lvlText w:val="%1."/>
      <w:lvlJc w:val="left"/>
      <w:pPr>
        <w:ind w:left="1066" w:hanging="360"/>
      </w:pPr>
      <w:rPr>
        <w:rFonts w:cs="Arial" w:hint="default"/>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39" w15:restartNumberingAfterBreak="0">
    <w:nsid w:val="7F8A2270"/>
    <w:multiLevelType w:val="multilevel"/>
    <w:tmpl w:val="B964C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1160506">
    <w:abstractNumId w:val="4"/>
  </w:num>
  <w:num w:numId="2" w16cid:durableId="1628656187">
    <w:abstractNumId w:val="24"/>
  </w:num>
  <w:num w:numId="3" w16cid:durableId="828709721">
    <w:abstractNumId w:val="20"/>
  </w:num>
  <w:num w:numId="4" w16cid:durableId="785076256">
    <w:abstractNumId w:val="17"/>
  </w:num>
  <w:num w:numId="5" w16cid:durableId="511337969">
    <w:abstractNumId w:val="27"/>
  </w:num>
  <w:num w:numId="6" w16cid:durableId="835615694">
    <w:abstractNumId w:val="32"/>
  </w:num>
  <w:num w:numId="7" w16cid:durableId="1653212062">
    <w:abstractNumId w:val="6"/>
  </w:num>
  <w:num w:numId="8" w16cid:durableId="673339655">
    <w:abstractNumId w:val="10"/>
  </w:num>
  <w:num w:numId="9" w16cid:durableId="1785270270">
    <w:abstractNumId w:val="11"/>
  </w:num>
  <w:num w:numId="10" w16cid:durableId="842092097">
    <w:abstractNumId w:val="33"/>
  </w:num>
  <w:num w:numId="11" w16cid:durableId="1939554437">
    <w:abstractNumId w:val="23"/>
  </w:num>
  <w:num w:numId="12" w16cid:durableId="1974869365">
    <w:abstractNumId w:val="37"/>
  </w:num>
  <w:num w:numId="13" w16cid:durableId="1730375700">
    <w:abstractNumId w:val="28"/>
  </w:num>
  <w:num w:numId="14" w16cid:durableId="1959873449">
    <w:abstractNumId w:val="18"/>
  </w:num>
  <w:num w:numId="15" w16cid:durableId="1949971956">
    <w:abstractNumId w:val="7"/>
  </w:num>
  <w:num w:numId="16" w16cid:durableId="1870488952">
    <w:abstractNumId w:val="34"/>
  </w:num>
  <w:num w:numId="17" w16cid:durableId="1606957371">
    <w:abstractNumId w:val="31"/>
  </w:num>
  <w:num w:numId="18" w16cid:durableId="414130528">
    <w:abstractNumId w:val="16"/>
  </w:num>
  <w:num w:numId="19" w16cid:durableId="133110576">
    <w:abstractNumId w:val="25"/>
  </w:num>
  <w:num w:numId="20" w16cid:durableId="1896700503">
    <w:abstractNumId w:val="30"/>
  </w:num>
  <w:num w:numId="21" w16cid:durableId="1566142593">
    <w:abstractNumId w:val="14"/>
  </w:num>
  <w:num w:numId="22" w16cid:durableId="1708599219">
    <w:abstractNumId w:val="12"/>
  </w:num>
  <w:num w:numId="23" w16cid:durableId="316080315">
    <w:abstractNumId w:val="8"/>
  </w:num>
  <w:num w:numId="24" w16cid:durableId="1228035009">
    <w:abstractNumId w:val="39"/>
  </w:num>
  <w:num w:numId="25" w16cid:durableId="623387337">
    <w:abstractNumId w:val="13"/>
  </w:num>
  <w:num w:numId="26" w16cid:durableId="1870338042">
    <w:abstractNumId w:val="2"/>
  </w:num>
  <w:num w:numId="27" w16cid:durableId="259996752">
    <w:abstractNumId w:val="15"/>
  </w:num>
  <w:num w:numId="28" w16cid:durableId="670184223">
    <w:abstractNumId w:val="36"/>
  </w:num>
  <w:num w:numId="29" w16cid:durableId="1011224853">
    <w:abstractNumId w:val="1"/>
  </w:num>
  <w:num w:numId="30" w16cid:durableId="2072192290">
    <w:abstractNumId w:val="21"/>
  </w:num>
  <w:num w:numId="31" w16cid:durableId="1372655489">
    <w:abstractNumId w:val="0"/>
  </w:num>
  <w:num w:numId="32" w16cid:durableId="513610262">
    <w:abstractNumId w:val="3"/>
  </w:num>
  <w:num w:numId="33" w16cid:durableId="52657322">
    <w:abstractNumId w:val="29"/>
  </w:num>
  <w:num w:numId="34" w16cid:durableId="1180924282">
    <w:abstractNumId w:val="26"/>
  </w:num>
  <w:num w:numId="35" w16cid:durableId="1536965741">
    <w:abstractNumId w:val="22"/>
  </w:num>
  <w:num w:numId="36" w16cid:durableId="497039697">
    <w:abstractNumId w:val="5"/>
  </w:num>
  <w:num w:numId="37" w16cid:durableId="2078741405">
    <w:abstractNumId w:val="35"/>
  </w:num>
  <w:num w:numId="38" w16cid:durableId="2087801666">
    <w:abstractNumId w:val="19"/>
  </w:num>
  <w:num w:numId="39" w16cid:durableId="1542012336">
    <w:abstractNumId w:val="38"/>
  </w:num>
  <w:num w:numId="40" w16cid:durableId="150550736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2F"/>
    <w:rsid w:val="000013F3"/>
    <w:rsid w:val="00001684"/>
    <w:rsid w:val="000021B0"/>
    <w:rsid w:val="00006337"/>
    <w:rsid w:val="000063EC"/>
    <w:rsid w:val="0000673E"/>
    <w:rsid w:val="000114A8"/>
    <w:rsid w:val="000140D1"/>
    <w:rsid w:val="00014834"/>
    <w:rsid w:val="00023138"/>
    <w:rsid w:val="0002690A"/>
    <w:rsid w:val="0002781B"/>
    <w:rsid w:val="00030438"/>
    <w:rsid w:val="000335A3"/>
    <w:rsid w:val="00033F80"/>
    <w:rsid w:val="0003437A"/>
    <w:rsid w:val="00035FE4"/>
    <w:rsid w:val="00036616"/>
    <w:rsid w:val="0003681E"/>
    <w:rsid w:val="00037E1B"/>
    <w:rsid w:val="00037EB1"/>
    <w:rsid w:val="00040385"/>
    <w:rsid w:val="0004135F"/>
    <w:rsid w:val="00041CE0"/>
    <w:rsid w:val="00042E76"/>
    <w:rsid w:val="0004323F"/>
    <w:rsid w:val="000435D2"/>
    <w:rsid w:val="0004411D"/>
    <w:rsid w:val="00045A81"/>
    <w:rsid w:val="0005129D"/>
    <w:rsid w:val="000527C1"/>
    <w:rsid w:val="000529CA"/>
    <w:rsid w:val="00054006"/>
    <w:rsid w:val="00057CC7"/>
    <w:rsid w:val="0006109F"/>
    <w:rsid w:val="00062490"/>
    <w:rsid w:val="00063BD3"/>
    <w:rsid w:val="00065B35"/>
    <w:rsid w:val="000704B9"/>
    <w:rsid w:val="00070E3D"/>
    <w:rsid w:val="00071580"/>
    <w:rsid w:val="00074831"/>
    <w:rsid w:val="00074A51"/>
    <w:rsid w:val="00074D46"/>
    <w:rsid w:val="00075771"/>
    <w:rsid w:val="00080640"/>
    <w:rsid w:val="00082DF0"/>
    <w:rsid w:val="00083AA6"/>
    <w:rsid w:val="00084322"/>
    <w:rsid w:val="00084A26"/>
    <w:rsid w:val="00090218"/>
    <w:rsid w:val="00090CE3"/>
    <w:rsid w:val="00092E15"/>
    <w:rsid w:val="00094783"/>
    <w:rsid w:val="000968AB"/>
    <w:rsid w:val="000A0A07"/>
    <w:rsid w:val="000A10F5"/>
    <w:rsid w:val="000A1F61"/>
    <w:rsid w:val="000A31F8"/>
    <w:rsid w:val="000A7A0A"/>
    <w:rsid w:val="000A7B02"/>
    <w:rsid w:val="000B0A59"/>
    <w:rsid w:val="000B12D7"/>
    <w:rsid w:val="000B387B"/>
    <w:rsid w:val="000B4255"/>
    <w:rsid w:val="000B5385"/>
    <w:rsid w:val="000B5E11"/>
    <w:rsid w:val="000C0160"/>
    <w:rsid w:val="000C1EB1"/>
    <w:rsid w:val="000C2084"/>
    <w:rsid w:val="000C21D3"/>
    <w:rsid w:val="000C38EF"/>
    <w:rsid w:val="000C415B"/>
    <w:rsid w:val="000E412A"/>
    <w:rsid w:val="000E4FF5"/>
    <w:rsid w:val="000E5552"/>
    <w:rsid w:val="000E6640"/>
    <w:rsid w:val="000E66F6"/>
    <w:rsid w:val="000E7AFA"/>
    <w:rsid w:val="000F1BA4"/>
    <w:rsid w:val="000F5761"/>
    <w:rsid w:val="000F6496"/>
    <w:rsid w:val="000F6A08"/>
    <w:rsid w:val="0010132C"/>
    <w:rsid w:val="001025AA"/>
    <w:rsid w:val="001039F6"/>
    <w:rsid w:val="001067DC"/>
    <w:rsid w:val="00106A7B"/>
    <w:rsid w:val="00106AFE"/>
    <w:rsid w:val="0011107E"/>
    <w:rsid w:val="0011292B"/>
    <w:rsid w:val="001135AC"/>
    <w:rsid w:val="0011460D"/>
    <w:rsid w:val="001159BE"/>
    <w:rsid w:val="001202F1"/>
    <w:rsid w:val="00121926"/>
    <w:rsid w:val="00121F03"/>
    <w:rsid w:val="00127137"/>
    <w:rsid w:val="0013514D"/>
    <w:rsid w:val="001352A7"/>
    <w:rsid w:val="001355E1"/>
    <w:rsid w:val="00136ACF"/>
    <w:rsid w:val="00140003"/>
    <w:rsid w:val="00142F44"/>
    <w:rsid w:val="00145CE9"/>
    <w:rsid w:val="001470E7"/>
    <w:rsid w:val="00150265"/>
    <w:rsid w:val="0015331A"/>
    <w:rsid w:val="001562ED"/>
    <w:rsid w:val="0015694F"/>
    <w:rsid w:val="00156C49"/>
    <w:rsid w:val="001575F2"/>
    <w:rsid w:val="001616C4"/>
    <w:rsid w:val="0016303C"/>
    <w:rsid w:val="00163E10"/>
    <w:rsid w:val="001704BE"/>
    <w:rsid w:val="00176A72"/>
    <w:rsid w:val="0017703B"/>
    <w:rsid w:val="00177CE2"/>
    <w:rsid w:val="00181B54"/>
    <w:rsid w:val="00183519"/>
    <w:rsid w:val="00184A05"/>
    <w:rsid w:val="00186711"/>
    <w:rsid w:val="00191447"/>
    <w:rsid w:val="00191A24"/>
    <w:rsid w:val="00192393"/>
    <w:rsid w:val="00196C40"/>
    <w:rsid w:val="001A2A1F"/>
    <w:rsid w:val="001A6A8A"/>
    <w:rsid w:val="001A73B2"/>
    <w:rsid w:val="001A7EDA"/>
    <w:rsid w:val="001B00CD"/>
    <w:rsid w:val="001B0E39"/>
    <w:rsid w:val="001B1ACD"/>
    <w:rsid w:val="001B1D86"/>
    <w:rsid w:val="001B4893"/>
    <w:rsid w:val="001B71B0"/>
    <w:rsid w:val="001C05F1"/>
    <w:rsid w:val="001C099C"/>
    <w:rsid w:val="001C495B"/>
    <w:rsid w:val="001C7007"/>
    <w:rsid w:val="001C7439"/>
    <w:rsid w:val="001D1026"/>
    <w:rsid w:val="001D6969"/>
    <w:rsid w:val="001D717F"/>
    <w:rsid w:val="001D756E"/>
    <w:rsid w:val="001D7DA0"/>
    <w:rsid w:val="001D7F01"/>
    <w:rsid w:val="001E022E"/>
    <w:rsid w:val="001E6C88"/>
    <w:rsid w:val="001E7475"/>
    <w:rsid w:val="001F061D"/>
    <w:rsid w:val="001F2042"/>
    <w:rsid w:val="001F3503"/>
    <w:rsid w:val="001F59F3"/>
    <w:rsid w:val="001F7843"/>
    <w:rsid w:val="001F7F32"/>
    <w:rsid w:val="00202085"/>
    <w:rsid w:val="00207705"/>
    <w:rsid w:val="00210B80"/>
    <w:rsid w:val="00210F8F"/>
    <w:rsid w:val="002112AA"/>
    <w:rsid w:val="00211538"/>
    <w:rsid w:val="00213B43"/>
    <w:rsid w:val="0021568D"/>
    <w:rsid w:val="002168C7"/>
    <w:rsid w:val="00216E1C"/>
    <w:rsid w:val="00221B85"/>
    <w:rsid w:val="00233EC5"/>
    <w:rsid w:val="0023407D"/>
    <w:rsid w:val="002340E4"/>
    <w:rsid w:val="00235D53"/>
    <w:rsid w:val="00237807"/>
    <w:rsid w:val="00240ECF"/>
    <w:rsid w:val="00246DA6"/>
    <w:rsid w:val="0024783A"/>
    <w:rsid w:val="00250244"/>
    <w:rsid w:val="0025051A"/>
    <w:rsid w:val="002558D1"/>
    <w:rsid w:val="00255923"/>
    <w:rsid w:val="00256DB4"/>
    <w:rsid w:val="00260867"/>
    <w:rsid w:val="00262792"/>
    <w:rsid w:val="002629FB"/>
    <w:rsid w:val="00264FB9"/>
    <w:rsid w:val="00267593"/>
    <w:rsid w:val="00267DA4"/>
    <w:rsid w:val="002751F5"/>
    <w:rsid w:val="00284DD2"/>
    <w:rsid w:val="0028556F"/>
    <w:rsid w:val="00285E3D"/>
    <w:rsid w:val="002866E6"/>
    <w:rsid w:val="00294AA4"/>
    <w:rsid w:val="002954C5"/>
    <w:rsid w:val="0029687C"/>
    <w:rsid w:val="002979BC"/>
    <w:rsid w:val="002A0448"/>
    <w:rsid w:val="002A08C9"/>
    <w:rsid w:val="002A2B7E"/>
    <w:rsid w:val="002A7CD9"/>
    <w:rsid w:val="002B0B50"/>
    <w:rsid w:val="002B0E68"/>
    <w:rsid w:val="002B6376"/>
    <w:rsid w:val="002B6651"/>
    <w:rsid w:val="002B7675"/>
    <w:rsid w:val="002C0C5D"/>
    <w:rsid w:val="002C27D6"/>
    <w:rsid w:val="002C394F"/>
    <w:rsid w:val="002C4ECA"/>
    <w:rsid w:val="002C6F5B"/>
    <w:rsid w:val="002C6F77"/>
    <w:rsid w:val="002D06E8"/>
    <w:rsid w:val="002D07CE"/>
    <w:rsid w:val="002D1E91"/>
    <w:rsid w:val="002E36D8"/>
    <w:rsid w:val="002E4004"/>
    <w:rsid w:val="002E42E0"/>
    <w:rsid w:val="002E76B0"/>
    <w:rsid w:val="002E7C8E"/>
    <w:rsid w:val="002F005F"/>
    <w:rsid w:val="002F078B"/>
    <w:rsid w:val="002F29EA"/>
    <w:rsid w:val="002F7752"/>
    <w:rsid w:val="00304F0E"/>
    <w:rsid w:val="00307A8A"/>
    <w:rsid w:val="00307B4C"/>
    <w:rsid w:val="003104DF"/>
    <w:rsid w:val="003121A3"/>
    <w:rsid w:val="00312B8F"/>
    <w:rsid w:val="003131D9"/>
    <w:rsid w:val="003148B2"/>
    <w:rsid w:val="003203FC"/>
    <w:rsid w:val="00320B03"/>
    <w:rsid w:val="00321827"/>
    <w:rsid w:val="003218D4"/>
    <w:rsid w:val="0032533F"/>
    <w:rsid w:val="00326B6B"/>
    <w:rsid w:val="00330944"/>
    <w:rsid w:val="00333157"/>
    <w:rsid w:val="003369D7"/>
    <w:rsid w:val="00336B9E"/>
    <w:rsid w:val="00337695"/>
    <w:rsid w:val="00337D11"/>
    <w:rsid w:val="00341421"/>
    <w:rsid w:val="003439B3"/>
    <w:rsid w:val="003446B5"/>
    <w:rsid w:val="00355D43"/>
    <w:rsid w:val="0035625A"/>
    <w:rsid w:val="00366457"/>
    <w:rsid w:val="003669D5"/>
    <w:rsid w:val="00367961"/>
    <w:rsid w:val="0037080D"/>
    <w:rsid w:val="00370CC0"/>
    <w:rsid w:val="003722ED"/>
    <w:rsid w:val="00373F8F"/>
    <w:rsid w:val="003769B3"/>
    <w:rsid w:val="003779A7"/>
    <w:rsid w:val="0038543E"/>
    <w:rsid w:val="00391D41"/>
    <w:rsid w:val="00395E5C"/>
    <w:rsid w:val="00396480"/>
    <w:rsid w:val="003A141A"/>
    <w:rsid w:val="003A175F"/>
    <w:rsid w:val="003A1A33"/>
    <w:rsid w:val="003A4AEE"/>
    <w:rsid w:val="003A4AF1"/>
    <w:rsid w:val="003A592F"/>
    <w:rsid w:val="003B3568"/>
    <w:rsid w:val="003B5A74"/>
    <w:rsid w:val="003C1D9A"/>
    <w:rsid w:val="003C2822"/>
    <w:rsid w:val="003D1422"/>
    <w:rsid w:val="003D15B5"/>
    <w:rsid w:val="003D3B73"/>
    <w:rsid w:val="003E3F4D"/>
    <w:rsid w:val="003F02A9"/>
    <w:rsid w:val="003F3FAB"/>
    <w:rsid w:val="003F46D8"/>
    <w:rsid w:val="003F54E6"/>
    <w:rsid w:val="003F59D5"/>
    <w:rsid w:val="003F6693"/>
    <w:rsid w:val="00402E96"/>
    <w:rsid w:val="00406389"/>
    <w:rsid w:val="00410106"/>
    <w:rsid w:val="004104CB"/>
    <w:rsid w:val="00413B1B"/>
    <w:rsid w:val="0041558B"/>
    <w:rsid w:val="004206CC"/>
    <w:rsid w:val="00425470"/>
    <w:rsid w:val="004276CA"/>
    <w:rsid w:val="00430B54"/>
    <w:rsid w:val="00431FE9"/>
    <w:rsid w:val="00440E80"/>
    <w:rsid w:val="00441B0A"/>
    <w:rsid w:val="004433DB"/>
    <w:rsid w:val="00443C70"/>
    <w:rsid w:val="004447F8"/>
    <w:rsid w:val="004448F6"/>
    <w:rsid w:val="0044537B"/>
    <w:rsid w:val="00446614"/>
    <w:rsid w:val="00451908"/>
    <w:rsid w:val="00451E05"/>
    <w:rsid w:val="0045661B"/>
    <w:rsid w:val="00460503"/>
    <w:rsid w:val="00460DE8"/>
    <w:rsid w:val="0046370D"/>
    <w:rsid w:val="00466BD8"/>
    <w:rsid w:val="00474DC4"/>
    <w:rsid w:val="00477241"/>
    <w:rsid w:val="00480F6A"/>
    <w:rsid w:val="004816D5"/>
    <w:rsid w:val="00482EC8"/>
    <w:rsid w:val="0048761E"/>
    <w:rsid w:val="00490D00"/>
    <w:rsid w:val="00492C5F"/>
    <w:rsid w:val="00493027"/>
    <w:rsid w:val="00493465"/>
    <w:rsid w:val="004966D6"/>
    <w:rsid w:val="004976F6"/>
    <w:rsid w:val="004A1E01"/>
    <w:rsid w:val="004A1EA4"/>
    <w:rsid w:val="004A5A15"/>
    <w:rsid w:val="004B12F2"/>
    <w:rsid w:val="004B1BAE"/>
    <w:rsid w:val="004B3A98"/>
    <w:rsid w:val="004B48D4"/>
    <w:rsid w:val="004B5B38"/>
    <w:rsid w:val="004C0B39"/>
    <w:rsid w:val="004C0ECA"/>
    <w:rsid w:val="004C4F6B"/>
    <w:rsid w:val="004C5AAC"/>
    <w:rsid w:val="004C5EAF"/>
    <w:rsid w:val="004D1C82"/>
    <w:rsid w:val="004D21DC"/>
    <w:rsid w:val="004D4DB0"/>
    <w:rsid w:val="004D648C"/>
    <w:rsid w:val="004D7425"/>
    <w:rsid w:val="004D7DEF"/>
    <w:rsid w:val="004E1C0D"/>
    <w:rsid w:val="004E3A07"/>
    <w:rsid w:val="004E4B9C"/>
    <w:rsid w:val="004F3769"/>
    <w:rsid w:val="004F4611"/>
    <w:rsid w:val="004F6956"/>
    <w:rsid w:val="004F7ECC"/>
    <w:rsid w:val="00502FB2"/>
    <w:rsid w:val="005057E2"/>
    <w:rsid w:val="0050602E"/>
    <w:rsid w:val="005068CD"/>
    <w:rsid w:val="00510427"/>
    <w:rsid w:val="00513C8D"/>
    <w:rsid w:val="005154AA"/>
    <w:rsid w:val="005170B9"/>
    <w:rsid w:val="00517F94"/>
    <w:rsid w:val="00521814"/>
    <w:rsid w:val="0052191B"/>
    <w:rsid w:val="00525444"/>
    <w:rsid w:val="0052609E"/>
    <w:rsid w:val="0053119A"/>
    <w:rsid w:val="00531CC8"/>
    <w:rsid w:val="00533772"/>
    <w:rsid w:val="00535453"/>
    <w:rsid w:val="00535AED"/>
    <w:rsid w:val="00540F59"/>
    <w:rsid w:val="005413F1"/>
    <w:rsid w:val="00550DE3"/>
    <w:rsid w:val="00554B65"/>
    <w:rsid w:val="005627CB"/>
    <w:rsid w:val="00566790"/>
    <w:rsid w:val="0057349D"/>
    <w:rsid w:val="00573C52"/>
    <w:rsid w:val="00575B32"/>
    <w:rsid w:val="00577BC3"/>
    <w:rsid w:val="0058038C"/>
    <w:rsid w:val="005816E8"/>
    <w:rsid w:val="005821FB"/>
    <w:rsid w:val="0058429D"/>
    <w:rsid w:val="00586C4D"/>
    <w:rsid w:val="0058773B"/>
    <w:rsid w:val="00590C13"/>
    <w:rsid w:val="00595843"/>
    <w:rsid w:val="0059797C"/>
    <w:rsid w:val="005A3447"/>
    <w:rsid w:val="005A55CD"/>
    <w:rsid w:val="005A7DF4"/>
    <w:rsid w:val="005B31AD"/>
    <w:rsid w:val="005B3446"/>
    <w:rsid w:val="005B7009"/>
    <w:rsid w:val="005C285C"/>
    <w:rsid w:val="005C2BCB"/>
    <w:rsid w:val="005C3414"/>
    <w:rsid w:val="005C5726"/>
    <w:rsid w:val="005C616B"/>
    <w:rsid w:val="005D1B39"/>
    <w:rsid w:val="005D1BA8"/>
    <w:rsid w:val="005D2A57"/>
    <w:rsid w:val="005D516D"/>
    <w:rsid w:val="005D7240"/>
    <w:rsid w:val="005D747E"/>
    <w:rsid w:val="005E1D25"/>
    <w:rsid w:val="005E39A2"/>
    <w:rsid w:val="005E4447"/>
    <w:rsid w:val="005E5306"/>
    <w:rsid w:val="005F0126"/>
    <w:rsid w:val="005F09CF"/>
    <w:rsid w:val="005F2873"/>
    <w:rsid w:val="005F2E88"/>
    <w:rsid w:val="005F4D87"/>
    <w:rsid w:val="005F6C35"/>
    <w:rsid w:val="006009A2"/>
    <w:rsid w:val="00600C76"/>
    <w:rsid w:val="006012F9"/>
    <w:rsid w:val="00602E0B"/>
    <w:rsid w:val="00604E78"/>
    <w:rsid w:val="00606B4F"/>
    <w:rsid w:val="00611450"/>
    <w:rsid w:val="0061157E"/>
    <w:rsid w:val="00614E2F"/>
    <w:rsid w:val="0062039B"/>
    <w:rsid w:val="006214A8"/>
    <w:rsid w:val="006228F6"/>
    <w:rsid w:val="006232A2"/>
    <w:rsid w:val="00626EA8"/>
    <w:rsid w:val="00627D23"/>
    <w:rsid w:val="00635E95"/>
    <w:rsid w:val="006407D9"/>
    <w:rsid w:val="00642090"/>
    <w:rsid w:val="00644A6B"/>
    <w:rsid w:val="00645C26"/>
    <w:rsid w:val="00645C7C"/>
    <w:rsid w:val="00646C03"/>
    <w:rsid w:val="006547D1"/>
    <w:rsid w:val="00654807"/>
    <w:rsid w:val="00656D0D"/>
    <w:rsid w:val="0066623C"/>
    <w:rsid w:val="00667A2C"/>
    <w:rsid w:val="00667F04"/>
    <w:rsid w:val="00670E1F"/>
    <w:rsid w:val="006723B2"/>
    <w:rsid w:val="00673522"/>
    <w:rsid w:val="00673681"/>
    <w:rsid w:val="00673C79"/>
    <w:rsid w:val="00677E79"/>
    <w:rsid w:val="00681765"/>
    <w:rsid w:val="006818F0"/>
    <w:rsid w:val="00681BA6"/>
    <w:rsid w:val="006831C1"/>
    <w:rsid w:val="006846F2"/>
    <w:rsid w:val="00684DA6"/>
    <w:rsid w:val="00687C97"/>
    <w:rsid w:val="00691EB7"/>
    <w:rsid w:val="00693427"/>
    <w:rsid w:val="00695876"/>
    <w:rsid w:val="0069590A"/>
    <w:rsid w:val="006960E8"/>
    <w:rsid w:val="00696E7E"/>
    <w:rsid w:val="006A72D8"/>
    <w:rsid w:val="006A7BFB"/>
    <w:rsid w:val="006B533B"/>
    <w:rsid w:val="006B677B"/>
    <w:rsid w:val="006C49F4"/>
    <w:rsid w:val="006C61F1"/>
    <w:rsid w:val="006C6201"/>
    <w:rsid w:val="006C643F"/>
    <w:rsid w:val="006D1496"/>
    <w:rsid w:val="006D2CC1"/>
    <w:rsid w:val="006D51A8"/>
    <w:rsid w:val="006D5780"/>
    <w:rsid w:val="006D5EA8"/>
    <w:rsid w:val="006D62D6"/>
    <w:rsid w:val="006E1299"/>
    <w:rsid w:val="006E442D"/>
    <w:rsid w:val="006E61D9"/>
    <w:rsid w:val="006F03B1"/>
    <w:rsid w:val="006F1AE7"/>
    <w:rsid w:val="006F5542"/>
    <w:rsid w:val="006F58C0"/>
    <w:rsid w:val="006F6AA7"/>
    <w:rsid w:val="006F6BAB"/>
    <w:rsid w:val="007007D3"/>
    <w:rsid w:val="007017D4"/>
    <w:rsid w:val="00702811"/>
    <w:rsid w:val="00702D4C"/>
    <w:rsid w:val="00703784"/>
    <w:rsid w:val="0070468A"/>
    <w:rsid w:val="00704FA0"/>
    <w:rsid w:val="00705E13"/>
    <w:rsid w:val="00710002"/>
    <w:rsid w:val="007111AD"/>
    <w:rsid w:val="007113D1"/>
    <w:rsid w:val="00711E33"/>
    <w:rsid w:val="007134E0"/>
    <w:rsid w:val="0072140B"/>
    <w:rsid w:val="00725A9E"/>
    <w:rsid w:val="00727AD1"/>
    <w:rsid w:val="007336AF"/>
    <w:rsid w:val="00733BC9"/>
    <w:rsid w:val="00735776"/>
    <w:rsid w:val="0073602E"/>
    <w:rsid w:val="00743453"/>
    <w:rsid w:val="00744A1F"/>
    <w:rsid w:val="007507BD"/>
    <w:rsid w:val="00750CB0"/>
    <w:rsid w:val="00750CF3"/>
    <w:rsid w:val="0075551B"/>
    <w:rsid w:val="00757F27"/>
    <w:rsid w:val="00761284"/>
    <w:rsid w:val="00761543"/>
    <w:rsid w:val="00761A1F"/>
    <w:rsid w:val="00764F6C"/>
    <w:rsid w:val="0076722A"/>
    <w:rsid w:val="00773B89"/>
    <w:rsid w:val="00775B84"/>
    <w:rsid w:val="00777157"/>
    <w:rsid w:val="007824BA"/>
    <w:rsid w:val="0079180C"/>
    <w:rsid w:val="00792401"/>
    <w:rsid w:val="00793FD7"/>
    <w:rsid w:val="00796C60"/>
    <w:rsid w:val="00797DCA"/>
    <w:rsid w:val="007A2512"/>
    <w:rsid w:val="007A2696"/>
    <w:rsid w:val="007A530D"/>
    <w:rsid w:val="007A7B41"/>
    <w:rsid w:val="007B2FAD"/>
    <w:rsid w:val="007B681C"/>
    <w:rsid w:val="007C1117"/>
    <w:rsid w:val="007C1D34"/>
    <w:rsid w:val="007C3014"/>
    <w:rsid w:val="007C73AD"/>
    <w:rsid w:val="007D371E"/>
    <w:rsid w:val="007D4B19"/>
    <w:rsid w:val="007D5B32"/>
    <w:rsid w:val="007D69A2"/>
    <w:rsid w:val="007E0857"/>
    <w:rsid w:val="007E0E83"/>
    <w:rsid w:val="007E298A"/>
    <w:rsid w:val="007E328A"/>
    <w:rsid w:val="007E5EB8"/>
    <w:rsid w:val="007F3AE5"/>
    <w:rsid w:val="007F4B43"/>
    <w:rsid w:val="007F6D2D"/>
    <w:rsid w:val="0080084F"/>
    <w:rsid w:val="00801BAB"/>
    <w:rsid w:val="00804E95"/>
    <w:rsid w:val="00804EF5"/>
    <w:rsid w:val="008057FA"/>
    <w:rsid w:val="00805F24"/>
    <w:rsid w:val="00816D4B"/>
    <w:rsid w:val="008242E1"/>
    <w:rsid w:val="00824E58"/>
    <w:rsid w:val="0082741B"/>
    <w:rsid w:val="00831EBD"/>
    <w:rsid w:val="008326B2"/>
    <w:rsid w:val="008341AA"/>
    <w:rsid w:val="00834DBA"/>
    <w:rsid w:val="00840668"/>
    <w:rsid w:val="00844C0F"/>
    <w:rsid w:val="00845C21"/>
    <w:rsid w:val="0085217A"/>
    <w:rsid w:val="008604BA"/>
    <w:rsid w:val="008606FC"/>
    <w:rsid w:val="008610EA"/>
    <w:rsid w:val="008615A2"/>
    <w:rsid w:val="0086757F"/>
    <w:rsid w:val="008676E0"/>
    <w:rsid w:val="00867B26"/>
    <w:rsid w:val="00874552"/>
    <w:rsid w:val="00875123"/>
    <w:rsid w:val="00875F93"/>
    <w:rsid w:val="008773FF"/>
    <w:rsid w:val="00882571"/>
    <w:rsid w:val="0088451B"/>
    <w:rsid w:val="00885B45"/>
    <w:rsid w:val="00885EC7"/>
    <w:rsid w:val="00886517"/>
    <w:rsid w:val="00895CB0"/>
    <w:rsid w:val="0089688C"/>
    <w:rsid w:val="00897237"/>
    <w:rsid w:val="008A50AA"/>
    <w:rsid w:val="008A50E7"/>
    <w:rsid w:val="008A53F6"/>
    <w:rsid w:val="008A578D"/>
    <w:rsid w:val="008A6ED3"/>
    <w:rsid w:val="008B2327"/>
    <w:rsid w:val="008B27B0"/>
    <w:rsid w:val="008B3D41"/>
    <w:rsid w:val="008B5AA4"/>
    <w:rsid w:val="008C216B"/>
    <w:rsid w:val="008C3DEA"/>
    <w:rsid w:val="008C4969"/>
    <w:rsid w:val="008D16BD"/>
    <w:rsid w:val="008D5E34"/>
    <w:rsid w:val="008D77A8"/>
    <w:rsid w:val="008D7B8F"/>
    <w:rsid w:val="008E3144"/>
    <w:rsid w:val="008F0C7E"/>
    <w:rsid w:val="008F2022"/>
    <w:rsid w:val="008F2F9B"/>
    <w:rsid w:val="00901957"/>
    <w:rsid w:val="00902252"/>
    <w:rsid w:val="009033E7"/>
    <w:rsid w:val="009056FF"/>
    <w:rsid w:val="009079F4"/>
    <w:rsid w:val="00911D49"/>
    <w:rsid w:val="00913CA2"/>
    <w:rsid w:val="00920B35"/>
    <w:rsid w:val="00923110"/>
    <w:rsid w:val="009242CF"/>
    <w:rsid w:val="0092640A"/>
    <w:rsid w:val="0093153B"/>
    <w:rsid w:val="00935475"/>
    <w:rsid w:val="00937985"/>
    <w:rsid w:val="00937D97"/>
    <w:rsid w:val="00940B3E"/>
    <w:rsid w:val="00941986"/>
    <w:rsid w:val="0094412A"/>
    <w:rsid w:val="0094603E"/>
    <w:rsid w:val="00951A59"/>
    <w:rsid w:val="00951D5F"/>
    <w:rsid w:val="00965158"/>
    <w:rsid w:val="00966EB0"/>
    <w:rsid w:val="00970D62"/>
    <w:rsid w:val="0097209C"/>
    <w:rsid w:val="009746D2"/>
    <w:rsid w:val="00974DA3"/>
    <w:rsid w:val="009753AE"/>
    <w:rsid w:val="009818DA"/>
    <w:rsid w:val="0098430A"/>
    <w:rsid w:val="009844F6"/>
    <w:rsid w:val="00984E9F"/>
    <w:rsid w:val="009866D0"/>
    <w:rsid w:val="00991FCD"/>
    <w:rsid w:val="00997874"/>
    <w:rsid w:val="009A0047"/>
    <w:rsid w:val="009A19A4"/>
    <w:rsid w:val="009A27F9"/>
    <w:rsid w:val="009A2977"/>
    <w:rsid w:val="009A51FF"/>
    <w:rsid w:val="009A5444"/>
    <w:rsid w:val="009B22D9"/>
    <w:rsid w:val="009B3F3D"/>
    <w:rsid w:val="009B67F1"/>
    <w:rsid w:val="009C0380"/>
    <w:rsid w:val="009C2774"/>
    <w:rsid w:val="009C5300"/>
    <w:rsid w:val="009D1423"/>
    <w:rsid w:val="009D1B34"/>
    <w:rsid w:val="009D558A"/>
    <w:rsid w:val="009D7EA2"/>
    <w:rsid w:val="009E146E"/>
    <w:rsid w:val="009E4B33"/>
    <w:rsid w:val="009E6EE5"/>
    <w:rsid w:val="009E6F5F"/>
    <w:rsid w:val="009E7D04"/>
    <w:rsid w:val="009F25F5"/>
    <w:rsid w:val="009F300A"/>
    <w:rsid w:val="009F666D"/>
    <w:rsid w:val="00A00F1A"/>
    <w:rsid w:val="00A01550"/>
    <w:rsid w:val="00A03ADF"/>
    <w:rsid w:val="00A07EBE"/>
    <w:rsid w:val="00A12AC7"/>
    <w:rsid w:val="00A14509"/>
    <w:rsid w:val="00A17F86"/>
    <w:rsid w:val="00A2272F"/>
    <w:rsid w:val="00A24972"/>
    <w:rsid w:val="00A278B4"/>
    <w:rsid w:val="00A3079C"/>
    <w:rsid w:val="00A308EB"/>
    <w:rsid w:val="00A32BDB"/>
    <w:rsid w:val="00A34C73"/>
    <w:rsid w:val="00A43EFE"/>
    <w:rsid w:val="00A45FDD"/>
    <w:rsid w:val="00A461F4"/>
    <w:rsid w:val="00A4644B"/>
    <w:rsid w:val="00A5215A"/>
    <w:rsid w:val="00A54382"/>
    <w:rsid w:val="00A572F7"/>
    <w:rsid w:val="00A57977"/>
    <w:rsid w:val="00A63B74"/>
    <w:rsid w:val="00A65B5F"/>
    <w:rsid w:val="00A6677E"/>
    <w:rsid w:val="00A71700"/>
    <w:rsid w:val="00A71829"/>
    <w:rsid w:val="00A72C14"/>
    <w:rsid w:val="00A80543"/>
    <w:rsid w:val="00A8098A"/>
    <w:rsid w:val="00A82B77"/>
    <w:rsid w:val="00A82F66"/>
    <w:rsid w:val="00A86C52"/>
    <w:rsid w:val="00A8735C"/>
    <w:rsid w:val="00A87839"/>
    <w:rsid w:val="00A91B8B"/>
    <w:rsid w:val="00AA199C"/>
    <w:rsid w:val="00AA25A0"/>
    <w:rsid w:val="00AA67AD"/>
    <w:rsid w:val="00AB0E9B"/>
    <w:rsid w:val="00AB269D"/>
    <w:rsid w:val="00AB26FB"/>
    <w:rsid w:val="00AB7E5D"/>
    <w:rsid w:val="00AC2E57"/>
    <w:rsid w:val="00AC3FD2"/>
    <w:rsid w:val="00AC4D53"/>
    <w:rsid w:val="00AC5C5C"/>
    <w:rsid w:val="00AC7ADE"/>
    <w:rsid w:val="00AD03AD"/>
    <w:rsid w:val="00AD1639"/>
    <w:rsid w:val="00AD4030"/>
    <w:rsid w:val="00AD5F68"/>
    <w:rsid w:val="00AD69E8"/>
    <w:rsid w:val="00AE3449"/>
    <w:rsid w:val="00AE44CE"/>
    <w:rsid w:val="00AE7FAE"/>
    <w:rsid w:val="00AF155A"/>
    <w:rsid w:val="00AF261F"/>
    <w:rsid w:val="00AF32C0"/>
    <w:rsid w:val="00AF6A2C"/>
    <w:rsid w:val="00AF6C3A"/>
    <w:rsid w:val="00AF73F1"/>
    <w:rsid w:val="00AF7943"/>
    <w:rsid w:val="00B01EE4"/>
    <w:rsid w:val="00B03F3E"/>
    <w:rsid w:val="00B15B49"/>
    <w:rsid w:val="00B16062"/>
    <w:rsid w:val="00B17AF8"/>
    <w:rsid w:val="00B201D3"/>
    <w:rsid w:val="00B23321"/>
    <w:rsid w:val="00B24BA5"/>
    <w:rsid w:val="00B26B84"/>
    <w:rsid w:val="00B30009"/>
    <w:rsid w:val="00B32650"/>
    <w:rsid w:val="00B331DE"/>
    <w:rsid w:val="00B3414D"/>
    <w:rsid w:val="00B4062C"/>
    <w:rsid w:val="00B44D89"/>
    <w:rsid w:val="00B45577"/>
    <w:rsid w:val="00B46309"/>
    <w:rsid w:val="00B47A1D"/>
    <w:rsid w:val="00B50949"/>
    <w:rsid w:val="00B51863"/>
    <w:rsid w:val="00B55CE3"/>
    <w:rsid w:val="00B6107F"/>
    <w:rsid w:val="00B62F50"/>
    <w:rsid w:val="00B6335B"/>
    <w:rsid w:val="00B65714"/>
    <w:rsid w:val="00B668C4"/>
    <w:rsid w:val="00B66A9C"/>
    <w:rsid w:val="00B709A5"/>
    <w:rsid w:val="00B71954"/>
    <w:rsid w:val="00B73956"/>
    <w:rsid w:val="00B745EA"/>
    <w:rsid w:val="00B74C94"/>
    <w:rsid w:val="00B75EDA"/>
    <w:rsid w:val="00B76655"/>
    <w:rsid w:val="00B76D3E"/>
    <w:rsid w:val="00B8233F"/>
    <w:rsid w:val="00B843B4"/>
    <w:rsid w:val="00B854E9"/>
    <w:rsid w:val="00B85949"/>
    <w:rsid w:val="00B87C05"/>
    <w:rsid w:val="00B947F0"/>
    <w:rsid w:val="00B95D14"/>
    <w:rsid w:val="00B95E99"/>
    <w:rsid w:val="00B979D0"/>
    <w:rsid w:val="00BA2067"/>
    <w:rsid w:val="00BA2763"/>
    <w:rsid w:val="00BA2D4F"/>
    <w:rsid w:val="00BA5208"/>
    <w:rsid w:val="00BA5EAD"/>
    <w:rsid w:val="00BA619F"/>
    <w:rsid w:val="00BA795B"/>
    <w:rsid w:val="00BB30EB"/>
    <w:rsid w:val="00BC2909"/>
    <w:rsid w:val="00BC67D7"/>
    <w:rsid w:val="00BC7634"/>
    <w:rsid w:val="00BC773D"/>
    <w:rsid w:val="00BD2B98"/>
    <w:rsid w:val="00BD2F97"/>
    <w:rsid w:val="00BD3360"/>
    <w:rsid w:val="00BD36F3"/>
    <w:rsid w:val="00BE0E26"/>
    <w:rsid w:val="00BE4066"/>
    <w:rsid w:val="00BF3BBB"/>
    <w:rsid w:val="00BF4164"/>
    <w:rsid w:val="00BF4875"/>
    <w:rsid w:val="00BF4DA1"/>
    <w:rsid w:val="00BF68ED"/>
    <w:rsid w:val="00C03063"/>
    <w:rsid w:val="00C1362E"/>
    <w:rsid w:val="00C21E39"/>
    <w:rsid w:val="00C236E9"/>
    <w:rsid w:val="00C2697C"/>
    <w:rsid w:val="00C2793E"/>
    <w:rsid w:val="00C302B1"/>
    <w:rsid w:val="00C305A9"/>
    <w:rsid w:val="00C335F9"/>
    <w:rsid w:val="00C36F41"/>
    <w:rsid w:val="00C40333"/>
    <w:rsid w:val="00C4040E"/>
    <w:rsid w:val="00C4175E"/>
    <w:rsid w:val="00C4206C"/>
    <w:rsid w:val="00C45D4A"/>
    <w:rsid w:val="00C45EA0"/>
    <w:rsid w:val="00C46F26"/>
    <w:rsid w:val="00C472B6"/>
    <w:rsid w:val="00C50C57"/>
    <w:rsid w:val="00C510DA"/>
    <w:rsid w:val="00C53654"/>
    <w:rsid w:val="00C56E77"/>
    <w:rsid w:val="00C57E6C"/>
    <w:rsid w:val="00C63564"/>
    <w:rsid w:val="00C64F54"/>
    <w:rsid w:val="00C67BBD"/>
    <w:rsid w:val="00C719E8"/>
    <w:rsid w:val="00C7388D"/>
    <w:rsid w:val="00C73DE7"/>
    <w:rsid w:val="00C77F29"/>
    <w:rsid w:val="00C81045"/>
    <w:rsid w:val="00C81926"/>
    <w:rsid w:val="00C8601F"/>
    <w:rsid w:val="00C86280"/>
    <w:rsid w:val="00C87DAA"/>
    <w:rsid w:val="00C90588"/>
    <w:rsid w:val="00C921AA"/>
    <w:rsid w:val="00C94196"/>
    <w:rsid w:val="00C979A1"/>
    <w:rsid w:val="00CA2010"/>
    <w:rsid w:val="00CA65B3"/>
    <w:rsid w:val="00CB3FAF"/>
    <w:rsid w:val="00CB4590"/>
    <w:rsid w:val="00CB5143"/>
    <w:rsid w:val="00CB614B"/>
    <w:rsid w:val="00CB6D40"/>
    <w:rsid w:val="00CB75AC"/>
    <w:rsid w:val="00CC143C"/>
    <w:rsid w:val="00CC2E7D"/>
    <w:rsid w:val="00CC31B7"/>
    <w:rsid w:val="00CC4E7B"/>
    <w:rsid w:val="00CC6E8A"/>
    <w:rsid w:val="00CD1470"/>
    <w:rsid w:val="00CD405A"/>
    <w:rsid w:val="00CD5BDB"/>
    <w:rsid w:val="00CE2C1A"/>
    <w:rsid w:val="00CE4644"/>
    <w:rsid w:val="00CF1727"/>
    <w:rsid w:val="00CF2166"/>
    <w:rsid w:val="00CF4458"/>
    <w:rsid w:val="00CF6265"/>
    <w:rsid w:val="00D0469B"/>
    <w:rsid w:val="00D06011"/>
    <w:rsid w:val="00D10B59"/>
    <w:rsid w:val="00D11CDF"/>
    <w:rsid w:val="00D12195"/>
    <w:rsid w:val="00D24C75"/>
    <w:rsid w:val="00D2545B"/>
    <w:rsid w:val="00D27C92"/>
    <w:rsid w:val="00D324C9"/>
    <w:rsid w:val="00D3257E"/>
    <w:rsid w:val="00D357EF"/>
    <w:rsid w:val="00D35EE5"/>
    <w:rsid w:val="00D41562"/>
    <w:rsid w:val="00D4253B"/>
    <w:rsid w:val="00D42DBB"/>
    <w:rsid w:val="00D45ED5"/>
    <w:rsid w:val="00D52DB6"/>
    <w:rsid w:val="00D538F8"/>
    <w:rsid w:val="00D61C30"/>
    <w:rsid w:val="00D63BD6"/>
    <w:rsid w:val="00D643C8"/>
    <w:rsid w:val="00D643FF"/>
    <w:rsid w:val="00D67AF6"/>
    <w:rsid w:val="00D7000C"/>
    <w:rsid w:val="00D72A0F"/>
    <w:rsid w:val="00D76DBE"/>
    <w:rsid w:val="00D810AC"/>
    <w:rsid w:val="00D82810"/>
    <w:rsid w:val="00D85727"/>
    <w:rsid w:val="00D87BCC"/>
    <w:rsid w:val="00D919E9"/>
    <w:rsid w:val="00D95B1F"/>
    <w:rsid w:val="00D95C27"/>
    <w:rsid w:val="00D96433"/>
    <w:rsid w:val="00D96507"/>
    <w:rsid w:val="00DA22D5"/>
    <w:rsid w:val="00DA7E69"/>
    <w:rsid w:val="00DB0050"/>
    <w:rsid w:val="00DB0F2C"/>
    <w:rsid w:val="00DB1E54"/>
    <w:rsid w:val="00DB734A"/>
    <w:rsid w:val="00DC14C1"/>
    <w:rsid w:val="00DC181B"/>
    <w:rsid w:val="00DC2FFF"/>
    <w:rsid w:val="00DC3741"/>
    <w:rsid w:val="00DD3C02"/>
    <w:rsid w:val="00DD4140"/>
    <w:rsid w:val="00DE1F29"/>
    <w:rsid w:val="00DE3966"/>
    <w:rsid w:val="00DE4B68"/>
    <w:rsid w:val="00DE4E05"/>
    <w:rsid w:val="00DE6BED"/>
    <w:rsid w:val="00DE6C32"/>
    <w:rsid w:val="00DE7CC2"/>
    <w:rsid w:val="00DE7DBB"/>
    <w:rsid w:val="00DF1E84"/>
    <w:rsid w:val="00DF3D22"/>
    <w:rsid w:val="00DF4B07"/>
    <w:rsid w:val="00DF5B6E"/>
    <w:rsid w:val="00E016D7"/>
    <w:rsid w:val="00E03A0D"/>
    <w:rsid w:val="00E04C54"/>
    <w:rsid w:val="00E0664D"/>
    <w:rsid w:val="00E06A05"/>
    <w:rsid w:val="00E1178C"/>
    <w:rsid w:val="00E11802"/>
    <w:rsid w:val="00E123E4"/>
    <w:rsid w:val="00E13A07"/>
    <w:rsid w:val="00E1544B"/>
    <w:rsid w:val="00E27988"/>
    <w:rsid w:val="00E27CE0"/>
    <w:rsid w:val="00E31DAB"/>
    <w:rsid w:val="00E46740"/>
    <w:rsid w:val="00E50599"/>
    <w:rsid w:val="00E52D10"/>
    <w:rsid w:val="00E61DB2"/>
    <w:rsid w:val="00E63C02"/>
    <w:rsid w:val="00E71D32"/>
    <w:rsid w:val="00E73475"/>
    <w:rsid w:val="00E76898"/>
    <w:rsid w:val="00E803D4"/>
    <w:rsid w:val="00E816DA"/>
    <w:rsid w:val="00E81E4B"/>
    <w:rsid w:val="00E84071"/>
    <w:rsid w:val="00E842DB"/>
    <w:rsid w:val="00E86DB3"/>
    <w:rsid w:val="00E8773B"/>
    <w:rsid w:val="00E925F8"/>
    <w:rsid w:val="00EA155A"/>
    <w:rsid w:val="00EA39EF"/>
    <w:rsid w:val="00EA3A2F"/>
    <w:rsid w:val="00EA4F3E"/>
    <w:rsid w:val="00EA4F6F"/>
    <w:rsid w:val="00EA7E42"/>
    <w:rsid w:val="00EB2C7D"/>
    <w:rsid w:val="00EB35CF"/>
    <w:rsid w:val="00EB4DCE"/>
    <w:rsid w:val="00EB719F"/>
    <w:rsid w:val="00EB7AA3"/>
    <w:rsid w:val="00EC0898"/>
    <w:rsid w:val="00EC1BD9"/>
    <w:rsid w:val="00EC614E"/>
    <w:rsid w:val="00EC6D6B"/>
    <w:rsid w:val="00EC7033"/>
    <w:rsid w:val="00EC74A5"/>
    <w:rsid w:val="00EC75A6"/>
    <w:rsid w:val="00ED0ABD"/>
    <w:rsid w:val="00ED2D20"/>
    <w:rsid w:val="00ED39B2"/>
    <w:rsid w:val="00ED526E"/>
    <w:rsid w:val="00ED56BC"/>
    <w:rsid w:val="00EE164D"/>
    <w:rsid w:val="00EE6329"/>
    <w:rsid w:val="00EF08DA"/>
    <w:rsid w:val="00EF19AE"/>
    <w:rsid w:val="00EF476D"/>
    <w:rsid w:val="00EF49CA"/>
    <w:rsid w:val="00F024BF"/>
    <w:rsid w:val="00F03AB4"/>
    <w:rsid w:val="00F04211"/>
    <w:rsid w:val="00F04639"/>
    <w:rsid w:val="00F10EFB"/>
    <w:rsid w:val="00F136E2"/>
    <w:rsid w:val="00F13EF9"/>
    <w:rsid w:val="00F21DFD"/>
    <w:rsid w:val="00F21E15"/>
    <w:rsid w:val="00F2480D"/>
    <w:rsid w:val="00F25D24"/>
    <w:rsid w:val="00F266E7"/>
    <w:rsid w:val="00F26F4B"/>
    <w:rsid w:val="00F27AC9"/>
    <w:rsid w:val="00F30885"/>
    <w:rsid w:val="00F31D4D"/>
    <w:rsid w:val="00F41822"/>
    <w:rsid w:val="00F43467"/>
    <w:rsid w:val="00F478F5"/>
    <w:rsid w:val="00F5212D"/>
    <w:rsid w:val="00F533E5"/>
    <w:rsid w:val="00F62DC1"/>
    <w:rsid w:val="00F63BC7"/>
    <w:rsid w:val="00F676D3"/>
    <w:rsid w:val="00F67C57"/>
    <w:rsid w:val="00F707C5"/>
    <w:rsid w:val="00F71123"/>
    <w:rsid w:val="00F7260A"/>
    <w:rsid w:val="00F73D34"/>
    <w:rsid w:val="00F7430C"/>
    <w:rsid w:val="00F7447D"/>
    <w:rsid w:val="00F7683C"/>
    <w:rsid w:val="00F812A7"/>
    <w:rsid w:val="00F84AA7"/>
    <w:rsid w:val="00F84ECF"/>
    <w:rsid w:val="00F861C8"/>
    <w:rsid w:val="00F8660F"/>
    <w:rsid w:val="00F949C0"/>
    <w:rsid w:val="00F955B0"/>
    <w:rsid w:val="00F96010"/>
    <w:rsid w:val="00F9676B"/>
    <w:rsid w:val="00FA14B3"/>
    <w:rsid w:val="00FA1C03"/>
    <w:rsid w:val="00FA4182"/>
    <w:rsid w:val="00FA4276"/>
    <w:rsid w:val="00FA5C54"/>
    <w:rsid w:val="00FB0B6A"/>
    <w:rsid w:val="00FB1E81"/>
    <w:rsid w:val="00FB3201"/>
    <w:rsid w:val="00FB35D3"/>
    <w:rsid w:val="00FB41F9"/>
    <w:rsid w:val="00FB6B95"/>
    <w:rsid w:val="00FB7B2D"/>
    <w:rsid w:val="00FC1655"/>
    <w:rsid w:val="00FC3077"/>
    <w:rsid w:val="00FC5C5F"/>
    <w:rsid w:val="00FC6D38"/>
    <w:rsid w:val="00FC792B"/>
    <w:rsid w:val="00FC7D0C"/>
    <w:rsid w:val="00FD06C7"/>
    <w:rsid w:val="00FD119E"/>
    <w:rsid w:val="00FD2392"/>
    <w:rsid w:val="00FD27E5"/>
    <w:rsid w:val="00FD39E8"/>
    <w:rsid w:val="00FD472D"/>
    <w:rsid w:val="00FD75D5"/>
    <w:rsid w:val="00FE1BF6"/>
    <w:rsid w:val="00FE2229"/>
    <w:rsid w:val="00FE2547"/>
    <w:rsid w:val="00FE35F1"/>
    <w:rsid w:val="00FE3658"/>
    <w:rsid w:val="00FE4CB4"/>
    <w:rsid w:val="00FE796B"/>
    <w:rsid w:val="00FE7B26"/>
    <w:rsid w:val="00FF1EEE"/>
    <w:rsid w:val="00FF2F78"/>
    <w:rsid w:val="00FF317C"/>
    <w:rsid w:val="00FF6CB6"/>
    <w:rsid w:val="00FF77DB"/>
    <w:rsid w:val="00FF7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B7D21"/>
  <w15:chartTrackingRefBased/>
  <w15:docId w15:val="{28FAA71F-F125-4833-A812-D120354B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272F"/>
    <w:pPr>
      <w:widowControl w:val="0"/>
      <w:autoSpaceDE w:val="0"/>
      <w:autoSpaceDN w:val="0"/>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A2272F"/>
    <w:pPr>
      <w:keepNext/>
      <w:jc w:val="center"/>
      <w:outlineLvl w:val="0"/>
    </w:pPr>
    <w:rPr>
      <w:b/>
      <w:bCs/>
      <w:caps/>
    </w:rPr>
  </w:style>
  <w:style w:type="paragraph" w:styleId="Nadpis2">
    <w:name w:val="heading 2"/>
    <w:basedOn w:val="Normln"/>
    <w:next w:val="Normln"/>
    <w:link w:val="Nadpis2Char"/>
    <w:unhideWhenUsed/>
    <w:qFormat/>
    <w:rsid w:val="00A2272F"/>
    <w:pPr>
      <w:keepNext/>
      <w:spacing w:before="240" w:after="60"/>
      <w:outlineLvl w:val="1"/>
    </w:pPr>
    <w:rPr>
      <w:rFonts w:ascii="Calibri Light" w:hAnsi="Calibri Light"/>
      <w:b/>
      <w:bCs/>
      <w:i/>
      <w:iCs/>
      <w:sz w:val="28"/>
      <w:szCs w:val="28"/>
    </w:rPr>
  </w:style>
  <w:style w:type="paragraph" w:styleId="Nadpis3">
    <w:name w:val="heading 3"/>
    <w:basedOn w:val="Nadpis2"/>
    <w:next w:val="Standardnachberschrift"/>
    <w:link w:val="Nadpis3Char"/>
    <w:uiPriority w:val="99"/>
    <w:qFormat/>
    <w:rsid w:val="00A2272F"/>
    <w:pPr>
      <w:keepLines/>
      <w:widowControl/>
      <w:tabs>
        <w:tab w:val="num" w:pos="6816"/>
      </w:tabs>
      <w:suppressAutoHyphens/>
      <w:autoSpaceDE/>
      <w:autoSpaceDN/>
      <w:spacing w:after="0" w:line="288" w:lineRule="auto"/>
      <w:ind w:left="6816" w:hanging="720"/>
      <w:outlineLvl w:val="2"/>
    </w:pPr>
    <w:rPr>
      <w:rFonts w:ascii="Times New Roman" w:hAnsi="Times New Roman"/>
      <w:b w:val="0"/>
      <w:i w:val="0"/>
      <w:iCs w:val="0"/>
      <w:kern w:val="28"/>
      <w:sz w:val="24"/>
      <w:szCs w:val="20"/>
      <w:lang w:val="de-DE"/>
    </w:rPr>
  </w:style>
  <w:style w:type="paragraph" w:styleId="Nadpis4">
    <w:name w:val="heading 4"/>
    <w:basedOn w:val="Nadpis3"/>
    <w:next w:val="Normln"/>
    <w:link w:val="Nadpis4Char"/>
    <w:uiPriority w:val="99"/>
    <w:qFormat/>
    <w:rsid w:val="00A2272F"/>
    <w:pPr>
      <w:tabs>
        <w:tab w:val="clear" w:pos="6816"/>
        <w:tab w:val="num" w:pos="1440"/>
      </w:tabs>
      <w:ind w:left="1440"/>
      <w:outlineLvl w:val="3"/>
    </w:pPr>
    <w:rPr>
      <w:bCs w:val="0"/>
    </w:rPr>
  </w:style>
  <w:style w:type="paragraph" w:styleId="Nadpis5">
    <w:name w:val="heading 5"/>
    <w:basedOn w:val="Nadpis4"/>
    <w:next w:val="Normln"/>
    <w:link w:val="Nadpis5Char"/>
    <w:uiPriority w:val="99"/>
    <w:qFormat/>
    <w:rsid w:val="00A2272F"/>
    <w:pPr>
      <w:tabs>
        <w:tab w:val="clear" w:pos="1440"/>
        <w:tab w:val="num" w:pos="2160"/>
      </w:tabs>
      <w:ind w:left="2160"/>
      <w:outlineLvl w:val="4"/>
    </w:pPr>
  </w:style>
  <w:style w:type="paragraph" w:styleId="Nadpis6">
    <w:name w:val="heading 6"/>
    <w:basedOn w:val="Nadpis5"/>
    <w:next w:val="Normln"/>
    <w:link w:val="Nadpis6Char"/>
    <w:uiPriority w:val="99"/>
    <w:qFormat/>
    <w:rsid w:val="00A2272F"/>
    <w:pPr>
      <w:tabs>
        <w:tab w:val="clear" w:pos="2160"/>
        <w:tab w:val="num" w:pos="2880"/>
      </w:tabs>
      <w:ind w:left="2880"/>
      <w:outlineLvl w:val="5"/>
    </w:pPr>
  </w:style>
  <w:style w:type="paragraph" w:styleId="Nadpis7">
    <w:name w:val="heading 7"/>
    <w:basedOn w:val="Nadpis6"/>
    <w:link w:val="Nadpis7Char"/>
    <w:uiPriority w:val="99"/>
    <w:qFormat/>
    <w:rsid w:val="00A2272F"/>
    <w:pPr>
      <w:tabs>
        <w:tab w:val="left" w:pos="2880"/>
        <w:tab w:val="num" w:pos="3237"/>
      </w:tabs>
      <w:ind w:firstLine="0"/>
      <w:outlineLvl w:val="6"/>
    </w:pPr>
  </w:style>
  <w:style w:type="paragraph" w:styleId="Nadpis8">
    <w:name w:val="heading 8"/>
    <w:basedOn w:val="Nadpis7"/>
    <w:link w:val="Nadpis8Char"/>
    <w:uiPriority w:val="99"/>
    <w:qFormat/>
    <w:rsid w:val="00A2272F"/>
    <w:pPr>
      <w:outlineLvl w:val="7"/>
    </w:pPr>
  </w:style>
  <w:style w:type="paragraph" w:styleId="Nadpis9">
    <w:name w:val="heading 9"/>
    <w:basedOn w:val="Nadpis8"/>
    <w:link w:val="Nadpis9Char"/>
    <w:uiPriority w:val="99"/>
    <w:qFormat/>
    <w:rsid w:val="00A2272F"/>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2272F"/>
    <w:rPr>
      <w:rFonts w:ascii="Times New Roman" w:eastAsia="Times New Roman" w:hAnsi="Times New Roman" w:cs="Times New Roman"/>
      <w:b/>
      <w:bCs/>
      <w:caps/>
      <w:sz w:val="24"/>
      <w:szCs w:val="24"/>
    </w:rPr>
  </w:style>
  <w:style w:type="character" w:customStyle="1" w:styleId="Nadpis2Char">
    <w:name w:val="Nadpis 2 Char"/>
    <w:basedOn w:val="Standardnpsmoodstavce"/>
    <w:link w:val="Nadpis2"/>
    <w:rsid w:val="00A2272F"/>
    <w:rPr>
      <w:rFonts w:ascii="Calibri Light" w:eastAsia="Times New Roman" w:hAnsi="Calibri Light" w:cs="Times New Roman"/>
      <w:b/>
      <w:bCs/>
      <w:i/>
      <w:iCs/>
      <w:sz w:val="28"/>
      <w:szCs w:val="28"/>
    </w:rPr>
  </w:style>
  <w:style w:type="character" w:customStyle="1" w:styleId="Nadpis3Char">
    <w:name w:val="Nadpis 3 Char"/>
    <w:basedOn w:val="Standardnpsmoodstavce"/>
    <w:link w:val="Nadpis3"/>
    <w:uiPriority w:val="99"/>
    <w:rsid w:val="00A2272F"/>
    <w:rPr>
      <w:rFonts w:ascii="Times New Roman" w:eastAsia="Times New Roman" w:hAnsi="Times New Roman" w:cs="Times New Roman"/>
      <w:bCs/>
      <w:kern w:val="28"/>
      <w:sz w:val="24"/>
      <w:szCs w:val="20"/>
      <w:lang w:val="de-DE"/>
    </w:rPr>
  </w:style>
  <w:style w:type="character" w:customStyle="1" w:styleId="Nadpis4Char">
    <w:name w:val="Nadpis 4 Char"/>
    <w:basedOn w:val="Standardnpsmoodstavce"/>
    <w:link w:val="Nadpis4"/>
    <w:uiPriority w:val="99"/>
    <w:rsid w:val="00A2272F"/>
    <w:rPr>
      <w:rFonts w:ascii="Times New Roman" w:eastAsia="Times New Roman" w:hAnsi="Times New Roman" w:cs="Times New Roman"/>
      <w:kern w:val="28"/>
      <w:sz w:val="24"/>
      <w:szCs w:val="20"/>
      <w:lang w:val="de-DE"/>
    </w:rPr>
  </w:style>
  <w:style w:type="character" w:customStyle="1" w:styleId="Nadpis5Char">
    <w:name w:val="Nadpis 5 Char"/>
    <w:basedOn w:val="Standardnpsmoodstavce"/>
    <w:link w:val="Nadpis5"/>
    <w:uiPriority w:val="99"/>
    <w:rsid w:val="00A2272F"/>
    <w:rPr>
      <w:rFonts w:ascii="Times New Roman" w:eastAsia="Times New Roman" w:hAnsi="Times New Roman" w:cs="Times New Roman"/>
      <w:kern w:val="28"/>
      <w:sz w:val="24"/>
      <w:szCs w:val="20"/>
      <w:lang w:val="de-DE"/>
    </w:rPr>
  </w:style>
  <w:style w:type="character" w:customStyle="1" w:styleId="Nadpis6Char">
    <w:name w:val="Nadpis 6 Char"/>
    <w:basedOn w:val="Standardnpsmoodstavce"/>
    <w:link w:val="Nadpis6"/>
    <w:uiPriority w:val="99"/>
    <w:rsid w:val="00A2272F"/>
    <w:rPr>
      <w:rFonts w:ascii="Times New Roman" w:eastAsia="Times New Roman" w:hAnsi="Times New Roman" w:cs="Times New Roman"/>
      <w:kern w:val="28"/>
      <w:sz w:val="24"/>
      <w:szCs w:val="20"/>
      <w:lang w:val="de-DE"/>
    </w:rPr>
  </w:style>
  <w:style w:type="character" w:customStyle="1" w:styleId="Nadpis7Char">
    <w:name w:val="Nadpis 7 Char"/>
    <w:basedOn w:val="Standardnpsmoodstavce"/>
    <w:link w:val="Nadpis7"/>
    <w:uiPriority w:val="99"/>
    <w:rsid w:val="00A2272F"/>
    <w:rPr>
      <w:rFonts w:ascii="Times New Roman" w:eastAsia="Times New Roman" w:hAnsi="Times New Roman" w:cs="Times New Roman"/>
      <w:kern w:val="28"/>
      <w:sz w:val="24"/>
      <w:szCs w:val="20"/>
      <w:lang w:val="de-DE"/>
    </w:rPr>
  </w:style>
  <w:style w:type="character" w:customStyle="1" w:styleId="Nadpis8Char">
    <w:name w:val="Nadpis 8 Char"/>
    <w:basedOn w:val="Standardnpsmoodstavce"/>
    <w:link w:val="Nadpis8"/>
    <w:uiPriority w:val="99"/>
    <w:rsid w:val="00A2272F"/>
    <w:rPr>
      <w:rFonts w:ascii="Times New Roman" w:eastAsia="Times New Roman" w:hAnsi="Times New Roman" w:cs="Times New Roman"/>
      <w:kern w:val="28"/>
      <w:sz w:val="24"/>
      <w:szCs w:val="20"/>
      <w:lang w:val="de-DE"/>
    </w:rPr>
  </w:style>
  <w:style w:type="character" w:customStyle="1" w:styleId="Nadpis9Char">
    <w:name w:val="Nadpis 9 Char"/>
    <w:basedOn w:val="Standardnpsmoodstavce"/>
    <w:link w:val="Nadpis9"/>
    <w:uiPriority w:val="99"/>
    <w:rsid w:val="00A2272F"/>
    <w:rPr>
      <w:rFonts w:ascii="Times New Roman" w:eastAsia="Times New Roman" w:hAnsi="Times New Roman" w:cs="Times New Roman"/>
      <w:kern w:val="28"/>
      <w:sz w:val="24"/>
      <w:szCs w:val="20"/>
      <w:lang w:val="de-DE"/>
    </w:rPr>
  </w:style>
  <w:style w:type="paragraph" w:styleId="Zhlav">
    <w:name w:val="header"/>
    <w:basedOn w:val="Normln"/>
    <w:link w:val="ZhlavChar"/>
    <w:rsid w:val="00A2272F"/>
    <w:pPr>
      <w:tabs>
        <w:tab w:val="center" w:pos="4536"/>
        <w:tab w:val="right" w:pos="9072"/>
      </w:tabs>
    </w:pPr>
  </w:style>
  <w:style w:type="character" w:customStyle="1" w:styleId="ZhlavChar">
    <w:name w:val="Záhlaví Char"/>
    <w:basedOn w:val="Standardnpsmoodstavce"/>
    <w:link w:val="Zhlav"/>
    <w:rsid w:val="00A2272F"/>
    <w:rPr>
      <w:rFonts w:ascii="Times New Roman" w:eastAsia="Times New Roman" w:hAnsi="Times New Roman" w:cs="Times New Roman"/>
      <w:sz w:val="24"/>
      <w:szCs w:val="24"/>
    </w:rPr>
  </w:style>
  <w:style w:type="character" w:styleId="slostrnky">
    <w:name w:val="page number"/>
    <w:basedOn w:val="Standardnpsmoodstavce"/>
    <w:rsid w:val="00A2272F"/>
  </w:style>
  <w:style w:type="paragraph" w:styleId="Nzev">
    <w:name w:val="Title"/>
    <w:basedOn w:val="Normln"/>
    <w:link w:val="NzevChar"/>
    <w:qFormat/>
    <w:rsid w:val="00A2272F"/>
    <w:pPr>
      <w:jc w:val="center"/>
    </w:pPr>
    <w:rPr>
      <w:b/>
      <w:bCs/>
      <w:sz w:val="28"/>
      <w:szCs w:val="28"/>
    </w:rPr>
  </w:style>
  <w:style w:type="character" w:customStyle="1" w:styleId="NzevChar">
    <w:name w:val="Název Char"/>
    <w:basedOn w:val="Standardnpsmoodstavce"/>
    <w:link w:val="Nzev"/>
    <w:rsid w:val="00A2272F"/>
    <w:rPr>
      <w:rFonts w:ascii="Times New Roman" w:eastAsia="Times New Roman" w:hAnsi="Times New Roman" w:cs="Times New Roman"/>
      <w:b/>
      <w:bCs/>
      <w:sz w:val="28"/>
      <w:szCs w:val="28"/>
    </w:rPr>
  </w:style>
  <w:style w:type="paragraph" w:styleId="Zkladntext">
    <w:name w:val="Body Text"/>
    <w:basedOn w:val="Normln"/>
    <w:link w:val="ZkladntextChar"/>
    <w:rsid w:val="00A2272F"/>
    <w:pPr>
      <w:jc w:val="both"/>
    </w:pPr>
  </w:style>
  <w:style w:type="character" w:customStyle="1" w:styleId="ZkladntextChar">
    <w:name w:val="Základní text Char"/>
    <w:basedOn w:val="Standardnpsmoodstavce"/>
    <w:link w:val="Zkladntext"/>
    <w:rsid w:val="00A2272F"/>
    <w:rPr>
      <w:rFonts w:ascii="Times New Roman" w:eastAsia="Times New Roman" w:hAnsi="Times New Roman" w:cs="Times New Roman"/>
      <w:sz w:val="24"/>
      <w:szCs w:val="24"/>
    </w:rPr>
  </w:style>
  <w:style w:type="character" w:styleId="Odkaznakoment">
    <w:name w:val="annotation reference"/>
    <w:uiPriority w:val="99"/>
    <w:semiHidden/>
    <w:rsid w:val="00A2272F"/>
    <w:rPr>
      <w:sz w:val="16"/>
      <w:szCs w:val="16"/>
    </w:rPr>
  </w:style>
  <w:style w:type="paragraph" w:styleId="Textkomente">
    <w:name w:val="annotation text"/>
    <w:basedOn w:val="Normln"/>
    <w:link w:val="TextkomenteChar"/>
    <w:uiPriority w:val="99"/>
    <w:rsid w:val="00A2272F"/>
    <w:rPr>
      <w:sz w:val="20"/>
      <w:szCs w:val="20"/>
    </w:rPr>
  </w:style>
  <w:style w:type="character" w:customStyle="1" w:styleId="TextkomenteChar">
    <w:name w:val="Text komentáře Char"/>
    <w:basedOn w:val="Standardnpsmoodstavce"/>
    <w:link w:val="Textkomente"/>
    <w:uiPriority w:val="99"/>
    <w:rsid w:val="00A2272F"/>
    <w:rPr>
      <w:rFonts w:ascii="Times New Roman" w:eastAsia="Times New Roman" w:hAnsi="Times New Roman" w:cs="Times New Roman"/>
      <w:sz w:val="20"/>
      <w:szCs w:val="20"/>
    </w:rPr>
  </w:style>
  <w:style w:type="paragraph" w:customStyle="1" w:styleId="Textbubliny1">
    <w:name w:val="Text bubliny1"/>
    <w:basedOn w:val="Normln"/>
    <w:semiHidden/>
    <w:rsid w:val="00A2272F"/>
    <w:rPr>
      <w:rFonts w:ascii="Tahoma" w:hAnsi="Tahoma" w:cs="Tahoma"/>
      <w:sz w:val="16"/>
      <w:szCs w:val="16"/>
    </w:rPr>
  </w:style>
  <w:style w:type="paragraph" w:styleId="Zkladntext3">
    <w:name w:val="Body Text 3"/>
    <w:basedOn w:val="Normln"/>
    <w:link w:val="Zkladntext3Char"/>
    <w:rsid w:val="00A2272F"/>
    <w:pPr>
      <w:spacing w:after="120"/>
    </w:pPr>
    <w:rPr>
      <w:sz w:val="16"/>
      <w:szCs w:val="16"/>
    </w:rPr>
  </w:style>
  <w:style w:type="character" w:customStyle="1" w:styleId="Zkladntext3Char">
    <w:name w:val="Základní text 3 Char"/>
    <w:basedOn w:val="Standardnpsmoodstavce"/>
    <w:link w:val="Zkladntext3"/>
    <w:rsid w:val="00A2272F"/>
    <w:rPr>
      <w:rFonts w:ascii="Times New Roman" w:eastAsia="Times New Roman" w:hAnsi="Times New Roman" w:cs="Times New Roman"/>
      <w:sz w:val="16"/>
      <w:szCs w:val="16"/>
    </w:rPr>
  </w:style>
  <w:style w:type="paragraph" w:styleId="Zkladntext2">
    <w:name w:val="Body Text 2"/>
    <w:basedOn w:val="Normln"/>
    <w:link w:val="Zkladntext2Char"/>
    <w:rsid w:val="00A2272F"/>
    <w:pPr>
      <w:tabs>
        <w:tab w:val="left" w:pos="540"/>
        <w:tab w:val="left" w:pos="567"/>
      </w:tabs>
      <w:jc w:val="both"/>
    </w:pPr>
    <w:rPr>
      <w:sz w:val="20"/>
      <w:szCs w:val="20"/>
    </w:rPr>
  </w:style>
  <w:style w:type="character" w:customStyle="1" w:styleId="Zkladntext2Char">
    <w:name w:val="Základní text 2 Char"/>
    <w:basedOn w:val="Standardnpsmoodstavce"/>
    <w:link w:val="Zkladntext2"/>
    <w:rsid w:val="00A2272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semiHidden/>
    <w:rsid w:val="00A2272F"/>
    <w:rPr>
      <w:b/>
      <w:bCs/>
    </w:rPr>
  </w:style>
  <w:style w:type="character" w:customStyle="1" w:styleId="PedmtkomenteChar">
    <w:name w:val="Předmět komentáře Char"/>
    <w:basedOn w:val="TextkomenteChar"/>
    <w:link w:val="Pedmtkomente"/>
    <w:semiHidden/>
    <w:rsid w:val="00A2272F"/>
    <w:rPr>
      <w:rFonts w:ascii="Times New Roman" w:eastAsia="Times New Roman" w:hAnsi="Times New Roman" w:cs="Times New Roman"/>
      <w:b/>
      <w:bCs/>
      <w:sz w:val="20"/>
      <w:szCs w:val="20"/>
    </w:rPr>
  </w:style>
  <w:style w:type="paragraph" w:styleId="Textbubliny">
    <w:name w:val="Balloon Text"/>
    <w:basedOn w:val="Normln"/>
    <w:link w:val="TextbublinyChar"/>
    <w:semiHidden/>
    <w:rsid w:val="00A2272F"/>
    <w:pPr>
      <w:numPr>
        <w:numId w:val="2"/>
      </w:numPr>
      <w:ind w:left="0" w:firstLine="0"/>
    </w:pPr>
    <w:rPr>
      <w:rFonts w:ascii="Tahoma" w:hAnsi="Tahoma" w:cs="Tahoma"/>
      <w:sz w:val="16"/>
      <w:szCs w:val="16"/>
    </w:rPr>
  </w:style>
  <w:style w:type="character" w:customStyle="1" w:styleId="TextbublinyChar">
    <w:name w:val="Text bubliny Char"/>
    <w:basedOn w:val="Standardnpsmoodstavce"/>
    <w:link w:val="Textbubliny"/>
    <w:semiHidden/>
    <w:rsid w:val="00A2272F"/>
    <w:rPr>
      <w:rFonts w:ascii="Tahoma" w:eastAsia="Times New Roman" w:hAnsi="Tahoma" w:cs="Tahoma"/>
      <w:sz w:val="16"/>
      <w:szCs w:val="16"/>
    </w:rPr>
  </w:style>
  <w:style w:type="paragraph" w:styleId="Zpat">
    <w:name w:val="footer"/>
    <w:basedOn w:val="Normln"/>
    <w:link w:val="ZpatChar"/>
    <w:rsid w:val="00A2272F"/>
    <w:pPr>
      <w:tabs>
        <w:tab w:val="center" w:pos="4536"/>
        <w:tab w:val="right" w:pos="9072"/>
      </w:tabs>
    </w:pPr>
  </w:style>
  <w:style w:type="character" w:customStyle="1" w:styleId="ZpatChar">
    <w:name w:val="Zápatí Char"/>
    <w:basedOn w:val="Standardnpsmoodstavce"/>
    <w:link w:val="Zpat"/>
    <w:rsid w:val="00A2272F"/>
    <w:rPr>
      <w:rFonts w:ascii="Times New Roman" w:eastAsia="Times New Roman" w:hAnsi="Times New Roman" w:cs="Times New Roman"/>
      <w:sz w:val="24"/>
      <w:szCs w:val="24"/>
    </w:rPr>
  </w:style>
  <w:style w:type="paragraph" w:styleId="Normlnweb">
    <w:name w:val="Normal (Web)"/>
    <w:basedOn w:val="Normln"/>
    <w:uiPriority w:val="99"/>
    <w:unhideWhenUsed/>
    <w:rsid w:val="00A2272F"/>
    <w:pPr>
      <w:widowControl/>
      <w:autoSpaceDE/>
      <w:autoSpaceDN/>
    </w:pPr>
    <w:rPr>
      <w:rFonts w:ascii="Arial" w:hAnsi="Arial" w:cs="Arial"/>
      <w:color w:val="333333"/>
      <w:sz w:val="18"/>
      <w:szCs w:val="18"/>
      <w:lang w:eastAsia="cs-CZ"/>
    </w:rPr>
  </w:style>
  <w:style w:type="paragraph" w:styleId="Odstavecseseznamem">
    <w:name w:val="List Paragraph"/>
    <w:basedOn w:val="Normln"/>
    <w:qFormat/>
    <w:rsid w:val="00A2272F"/>
    <w:pPr>
      <w:ind w:left="708"/>
    </w:pPr>
  </w:style>
  <w:style w:type="paragraph" w:styleId="Revize">
    <w:name w:val="Revision"/>
    <w:hidden/>
    <w:uiPriority w:val="99"/>
    <w:semiHidden/>
    <w:rsid w:val="00A2272F"/>
    <w:pPr>
      <w:spacing w:after="0" w:line="240" w:lineRule="auto"/>
    </w:pPr>
    <w:rPr>
      <w:rFonts w:ascii="Times New Roman" w:eastAsia="Times New Roman" w:hAnsi="Times New Roman" w:cs="Times New Roman"/>
      <w:sz w:val="24"/>
      <w:szCs w:val="24"/>
    </w:rPr>
  </w:style>
  <w:style w:type="table" w:styleId="Mkatabulky">
    <w:name w:val="Table Grid"/>
    <w:basedOn w:val="Normlntabulka"/>
    <w:uiPriority w:val="39"/>
    <w:rsid w:val="00A2272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2272F"/>
    <w:rPr>
      <w:color w:val="0000FF"/>
      <w:u w:val="single"/>
    </w:rPr>
  </w:style>
  <w:style w:type="paragraph" w:customStyle="1" w:styleId="Standardnachberschrift">
    <w:name w:val="Standard nach Überschrift"/>
    <w:basedOn w:val="Normln"/>
    <w:uiPriority w:val="99"/>
    <w:rsid w:val="00A2272F"/>
    <w:pPr>
      <w:widowControl/>
      <w:autoSpaceDE/>
      <w:autoSpaceDN/>
      <w:spacing w:before="240" w:line="288" w:lineRule="auto"/>
      <w:ind w:left="720"/>
      <w:jc w:val="both"/>
    </w:pPr>
    <w:rPr>
      <w:szCs w:val="20"/>
      <w:lang w:val="de-DE"/>
    </w:rPr>
  </w:style>
  <w:style w:type="character" w:styleId="Nevyeenzmnka">
    <w:name w:val="Unresolved Mention"/>
    <w:uiPriority w:val="99"/>
    <w:semiHidden/>
    <w:unhideWhenUsed/>
    <w:rsid w:val="00A2272F"/>
    <w:rPr>
      <w:color w:val="605E5C"/>
      <w:shd w:val="clear" w:color="auto" w:fill="E1DFDD"/>
    </w:rPr>
  </w:style>
  <w:style w:type="paragraph" w:customStyle="1" w:styleId="Default">
    <w:name w:val="Default"/>
    <w:rsid w:val="00A2272F"/>
    <w:pPr>
      <w:autoSpaceDE w:val="0"/>
      <w:autoSpaceDN w:val="0"/>
      <w:adjustRightInd w:val="0"/>
      <w:spacing w:after="0" w:line="240" w:lineRule="auto"/>
    </w:pPr>
    <w:rPr>
      <w:rFonts w:ascii="Franklin Gothic Book" w:eastAsia="Times New Roman" w:hAnsi="Franklin Gothic Book" w:cs="Franklin Gothic Book"/>
      <w:color w:val="000000"/>
      <w:sz w:val="24"/>
      <w:szCs w:val="24"/>
      <w:lang w:val="en-GB" w:eastAsia="en-GB"/>
    </w:rPr>
  </w:style>
  <w:style w:type="character" w:customStyle="1" w:styleId="s30">
    <w:name w:val="s30"/>
    <w:basedOn w:val="Standardnpsmoodstavce"/>
    <w:rsid w:val="00A2272F"/>
  </w:style>
  <w:style w:type="character" w:customStyle="1" w:styleId="s31">
    <w:name w:val="s31"/>
    <w:basedOn w:val="Standardnpsmoodstavce"/>
    <w:rsid w:val="00A2272F"/>
  </w:style>
  <w:style w:type="character" w:customStyle="1" w:styleId="snippet-found">
    <w:name w:val="snippet-found"/>
    <w:basedOn w:val="Standardnpsmoodstavce"/>
    <w:rsid w:val="00A2272F"/>
  </w:style>
  <w:style w:type="character" w:customStyle="1" w:styleId="nowrap">
    <w:name w:val="nowrap"/>
    <w:basedOn w:val="Standardnpsmoodstavce"/>
    <w:rsid w:val="00A2272F"/>
  </w:style>
  <w:style w:type="paragraph" w:customStyle="1" w:styleId="DSAodstavec">
    <w:name w:val="DSA odstavec"/>
    <w:basedOn w:val="Odstavecseseznamem"/>
    <w:link w:val="DSAodstavecChar"/>
    <w:rsid w:val="00A2272F"/>
    <w:pPr>
      <w:adjustRightInd w:val="0"/>
      <w:spacing w:after="120" w:line="276" w:lineRule="auto"/>
      <w:ind w:left="720" w:hanging="360"/>
      <w:contextualSpacing/>
      <w:jc w:val="both"/>
    </w:pPr>
    <w:rPr>
      <w:rFonts w:ascii="Ebrima" w:eastAsia="MS Mincho" w:hAnsi="Ebrima" w:cs="Arial"/>
      <w:sz w:val="20"/>
      <w:lang w:eastAsia="ja-JP"/>
    </w:rPr>
  </w:style>
  <w:style w:type="character" w:customStyle="1" w:styleId="DSAodstavecChar">
    <w:name w:val="DSA odstavec Char"/>
    <w:link w:val="DSAodstavec"/>
    <w:rsid w:val="00A2272F"/>
    <w:rPr>
      <w:rFonts w:ascii="Ebrima" w:eastAsia="MS Mincho" w:hAnsi="Ebrima" w:cs="Arial"/>
      <w:sz w:val="20"/>
      <w:szCs w:val="24"/>
      <w:lang w:eastAsia="ja-JP"/>
    </w:rPr>
  </w:style>
  <w:style w:type="paragraph" w:customStyle="1" w:styleId="ListParagraph1">
    <w:name w:val="List Paragraph1"/>
    <w:rsid w:val="00B95D14"/>
    <w:pPr>
      <w:spacing w:after="200" w:line="276" w:lineRule="auto"/>
      <w:ind w:left="720"/>
    </w:pPr>
    <w:rPr>
      <w:rFonts w:ascii="Times New Roman" w:eastAsia="ヒラギノ角ゴ Pro W3" w:hAnsi="Times New Roman" w:cs="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B0E04-A3F5-45FE-873A-DFFEF8CD1A8B}">
  <ds:schemaRefs>
    <ds:schemaRef ds:uri="http://schemas.openxmlformats.org/officeDocument/2006/bibliography"/>
  </ds:schemaRefs>
</ds:datastoreItem>
</file>

<file path=customXml/itemProps2.xml><?xml version="1.0" encoding="utf-8"?>
<ds:datastoreItem xmlns:ds="http://schemas.openxmlformats.org/officeDocument/2006/customXml" ds:itemID="{9C34D285-1347-4628-B693-F4CC4FFAD769}"/>
</file>

<file path=customXml/itemProps3.xml><?xml version="1.0" encoding="utf-8"?>
<ds:datastoreItem xmlns:ds="http://schemas.openxmlformats.org/officeDocument/2006/customXml" ds:itemID="{802F7CA8-2DE1-4F26-908A-860546832055}"/>
</file>

<file path=customXml/itemProps4.xml><?xml version="1.0" encoding="utf-8"?>
<ds:datastoreItem xmlns:ds="http://schemas.openxmlformats.org/officeDocument/2006/customXml" ds:itemID="{475BFFCC-670D-4598-895C-0AE3D16F4957}"/>
</file>

<file path=docProps/app.xml><?xml version="1.0" encoding="utf-8"?>
<Properties xmlns="http://schemas.openxmlformats.org/officeDocument/2006/extended-properties" xmlns:vt="http://schemas.openxmlformats.org/officeDocument/2006/docPropsVTypes">
  <Template>Normal</Template>
  <TotalTime>2</TotalTime>
  <Pages>8</Pages>
  <Words>3027</Words>
  <Characters>17865</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karfilatova@dsadvokati.cz</dc:creator>
  <cp:keywords/>
  <dc:description/>
  <cp:lastModifiedBy>Korandová, Iva</cp:lastModifiedBy>
  <cp:revision>2</cp:revision>
  <cp:lastPrinted>2026-04-13T07:55:00Z</cp:lastPrinted>
  <dcterms:created xsi:type="dcterms:W3CDTF">2026-05-13T12:44:00Z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