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2F2C" w14:textId="1980EB29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A15909">
        <w:rPr>
          <w:rFonts w:ascii="Arial" w:hAnsi="Arial" w:cs="Arial"/>
          <w:b/>
          <w:sz w:val="28"/>
          <w:szCs w:val="28"/>
          <w:u w:val="single"/>
        </w:rPr>
        <w:t>6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300</w:t>
      </w:r>
      <w:r w:rsidR="00A15909">
        <w:rPr>
          <w:rFonts w:ascii="Arial" w:hAnsi="Arial" w:cs="Arial"/>
          <w:b/>
          <w:sz w:val="28"/>
          <w:szCs w:val="28"/>
          <w:u w:val="single"/>
        </w:rPr>
        <w:t>402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21AB6C65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A15909">
        <w:rPr>
          <w:rFonts w:ascii="Arial" w:hAnsi="Arial" w:cs="Arial"/>
        </w:rPr>
        <w:t>29</w:t>
      </w:r>
      <w:r w:rsidR="00980658">
        <w:rPr>
          <w:rFonts w:ascii="Arial" w:hAnsi="Arial" w:cs="Arial"/>
        </w:rPr>
        <w:t xml:space="preserve">. </w:t>
      </w:r>
      <w:r w:rsidR="008A2ACE">
        <w:rPr>
          <w:rFonts w:ascii="Arial" w:hAnsi="Arial" w:cs="Arial"/>
        </w:rPr>
        <w:t>4</w:t>
      </w:r>
      <w:r w:rsidR="00980658">
        <w:rPr>
          <w:rFonts w:ascii="Arial" w:hAnsi="Arial" w:cs="Arial"/>
        </w:rPr>
        <w:t>. 202</w:t>
      </w:r>
      <w:r w:rsidR="00A15909">
        <w:rPr>
          <w:rFonts w:ascii="Arial" w:hAnsi="Arial" w:cs="Arial"/>
        </w:rPr>
        <w:t>6</w:t>
      </w:r>
    </w:p>
    <w:p w14:paraId="25B85032" w14:textId="6DF92304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A15909">
        <w:rPr>
          <w:rFonts w:ascii="Arial" w:hAnsi="Arial" w:cs="Arial"/>
        </w:rPr>
        <w:t>6</w:t>
      </w:r>
      <w:r w:rsidR="00BB5349" w:rsidRPr="00C8140D">
        <w:rPr>
          <w:rFonts w:ascii="Arial" w:hAnsi="Arial" w:cs="Arial"/>
        </w:rPr>
        <w:t>100</w:t>
      </w:r>
      <w:r w:rsidR="00A15909">
        <w:rPr>
          <w:rFonts w:ascii="Arial" w:hAnsi="Arial" w:cs="Arial"/>
        </w:rPr>
        <w:t>851</w:t>
      </w:r>
    </w:p>
    <w:p w14:paraId="2AE96575" w14:textId="5876AC65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r w:rsidR="00A15909">
        <w:rPr>
          <w:rFonts w:ascii="Arial" w:hAnsi="Arial" w:cs="Arial"/>
          <w:b/>
        </w:rPr>
        <w:t>5</w:t>
      </w:r>
      <w:r w:rsidR="00BB5349" w:rsidRPr="00C8140D">
        <w:rPr>
          <w:rFonts w:ascii="Arial" w:hAnsi="Arial" w:cs="Arial"/>
          <w:b/>
        </w:rPr>
        <w:t xml:space="preserve">. </w:t>
      </w:r>
      <w:r w:rsidR="00A15909">
        <w:rPr>
          <w:rFonts w:ascii="Arial" w:hAnsi="Arial" w:cs="Arial"/>
          <w:b/>
        </w:rPr>
        <w:t>5</w:t>
      </w:r>
      <w:r w:rsidR="00BB5349" w:rsidRPr="00C8140D">
        <w:rPr>
          <w:rFonts w:ascii="Arial" w:hAnsi="Arial" w:cs="Arial"/>
          <w:b/>
        </w:rPr>
        <w:t>. 202</w:t>
      </w:r>
      <w:r w:rsidR="00A15909">
        <w:rPr>
          <w:rFonts w:ascii="Arial" w:hAnsi="Arial" w:cs="Arial"/>
          <w:b/>
        </w:rPr>
        <w:t>6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64F62298" w14:textId="5B596991" w:rsidR="00A932E1" w:rsidRPr="00A932E1" w:rsidRDefault="00A932E1" w:rsidP="00A932E1">
      <w:pPr>
        <w:spacing w:after="0"/>
        <w:jc w:val="both"/>
        <w:rPr>
          <w:rFonts w:ascii="Arial" w:hAnsi="Arial" w:cs="Arial"/>
        </w:rPr>
      </w:pPr>
      <w:r w:rsidRPr="00A932E1">
        <w:rPr>
          <w:rFonts w:ascii="Arial" w:hAnsi="Arial" w:cs="Arial"/>
        </w:rPr>
        <w:t>Tisk Kvalitn</w:t>
      </w:r>
      <w:r>
        <w:rPr>
          <w:rFonts w:ascii="Arial" w:hAnsi="Arial" w:cs="Arial"/>
        </w:rPr>
        <w:t>ě</w:t>
      </w:r>
      <w:r w:rsidRPr="00A932E1">
        <w:rPr>
          <w:rFonts w:ascii="Arial" w:hAnsi="Arial" w:cs="Arial"/>
        </w:rPr>
        <w:t>, s.r.o.</w:t>
      </w:r>
    </w:p>
    <w:p w14:paraId="519A1821" w14:textId="77777777" w:rsidR="00A932E1" w:rsidRPr="00A932E1" w:rsidRDefault="00A932E1" w:rsidP="00A932E1">
      <w:pPr>
        <w:spacing w:after="0"/>
        <w:jc w:val="both"/>
        <w:rPr>
          <w:rFonts w:ascii="Arial" w:hAnsi="Arial" w:cs="Arial"/>
        </w:rPr>
      </w:pPr>
      <w:r w:rsidRPr="00A932E1">
        <w:rPr>
          <w:rFonts w:ascii="Arial" w:hAnsi="Arial" w:cs="Arial"/>
        </w:rPr>
        <w:t>Sokolovská 971/193</w:t>
      </w:r>
    </w:p>
    <w:p w14:paraId="23BE69BD" w14:textId="1F9C8DF2" w:rsidR="00031270" w:rsidRPr="00031270" w:rsidRDefault="00A932E1" w:rsidP="00A932E1">
      <w:pPr>
        <w:spacing w:after="0"/>
        <w:jc w:val="both"/>
        <w:rPr>
          <w:rFonts w:ascii="Arial" w:hAnsi="Arial" w:cs="Arial"/>
        </w:rPr>
      </w:pPr>
      <w:r w:rsidRPr="00A932E1">
        <w:rPr>
          <w:rFonts w:ascii="Arial" w:hAnsi="Arial" w:cs="Arial"/>
        </w:rPr>
        <w:t>190 00 Praha</w:t>
      </w:r>
    </w:p>
    <w:p w14:paraId="55A0430D" w14:textId="62AA9D05" w:rsidR="00F46F8F" w:rsidRPr="00A6120B" w:rsidRDefault="00031270" w:rsidP="00031270">
      <w:pPr>
        <w:spacing w:after="0"/>
        <w:jc w:val="both"/>
        <w:rPr>
          <w:rFonts w:ascii="Arial" w:hAnsi="Arial" w:cs="Arial"/>
        </w:rPr>
      </w:pPr>
      <w:r w:rsidRPr="00031270">
        <w:rPr>
          <w:rFonts w:ascii="Arial" w:hAnsi="Arial" w:cs="Arial"/>
        </w:rPr>
        <w:t xml:space="preserve">IČ </w:t>
      </w:r>
      <w:r w:rsidR="00A932E1" w:rsidRPr="00A932E1">
        <w:rPr>
          <w:rFonts w:ascii="Arial" w:hAnsi="Arial" w:cs="Arial"/>
        </w:rPr>
        <w:t>24196207</w:t>
      </w:r>
    </w:p>
    <w:p w14:paraId="69A64B6F" w14:textId="77777777" w:rsidR="00F46F8F" w:rsidRDefault="00F46F8F" w:rsidP="00F46F8F">
      <w:pPr>
        <w:spacing w:after="0"/>
        <w:jc w:val="both"/>
        <w:rPr>
          <w:rFonts w:ascii="Arial" w:hAnsi="Arial" w:cs="Arial"/>
        </w:rPr>
      </w:pPr>
    </w:p>
    <w:p w14:paraId="25BA2D2E" w14:textId="77777777" w:rsidR="009D7899" w:rsidRDefault="009D7899" w:rsidP="00F46F8F">
      <w:pPr>
        <w:spacing w:after="0"/>
        <w:jc w:val="both"/>
        <w:rPr>
          <w:rFonts w:ascii="Arial" w:hAnsi="Arial" w:cs="Arial"/>
        </w:rPr>
      </w:pPr>
    </w:p>
    <w:p w14:paraId="70D9D6CB" w14:textId="77777777" w:rsidR="009D7899" w:rsidRPr="00FD354E" w:rsidRDefault="009D7899" w:rsidP="009D7899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Na základě Průzkumu trhu za účelem výběru nejvhodnějšího dodavatele zpracovaného dne </w:t>
      </w:r>
      <w:r>
        <w:rPr>
          <w:rFonts w:ascii="Arial" w:hAnsi="Arial" w:cs="Arial"/>
        </w:rPr>
        <w:t>21. 4. 2026</w:t>
      </w:r>
      <w:r w:rsidRPr="00FD354E">
        <w:rPr>
          <w:rFonts w:ascii="Arial" w:hAnsi="Arial" w:cs="Arial"/>
        </w:rPr>
        <w:t xml:space="preserve"> a na základě Vámi zaslané e</w:t>
      </w:r>
      <w:r>
        <w:rPr>
          <w:rFonts w:ascii="Arial" w:hAnsi="Arial" w:cs="Arial"/>
        </w:rPr>
        <w:t>-</w:t>
      </w:r>
      <w:r w:rsidRPr="00FD354E">
        <w:rPr>
          <w:rFonts w:ascii="Arial" w:hAnsi="Arial" w:cs="Arial"/>
        </w:rPr>
        <w:t xml:space="preserve">mailové nabídky ze dne </w:t>
      </w:r>
      <w:r>
        <w:rPr>
          <w:rFonts w:ascii="Arial" w:hAnsi="Arial" w:cs="Arial"/>
        </w:rPr>
        <w:t>20. 4. 2026</w:t>
      </w:r>
      <w:r w:rsidRPr="00FD354E">
        <w:rPr>
          <w:rFonts w:ascii="Arial" w:hAnsi="Arial" w:cs="Arial"/>
        </w:rPr>
        <w:t xml:space="preserve"> u Vás objednáváme výrobu propagačních předmětů vč. jejich grafického návrhu a distribuce pro projekt financovaný z OPZ+ „EURES+3Z Up!“ (reg. č. CZ.03.01.04/00/22_002/0000170).  </w:t>
      </w:r>
    </w:p>
    <w:p w14:paraId="70122BF8" w14:textId="77777777" w:rsidR="009D7899" w:rsidRPr="00FD354E" w:rsidRDefault="009D7899" w:rsidP="009D7899">
      <w:pPr>
        <w:spacing w:after="120"/>
        <w:contextualSpacing/>
        <w:jc w:val="both"/>
        <w:rPr>
          <w:rFonts w:ascii="Arial" w:hAnsi="Arial" w:cs="Arial"/>
          <w:bCs/>
        </w:rPr>
      </w:pPr>
    </w:p>
    <w:p w14:paraId="042DBD9C" w14:textId="77777777" w:rsidR="009D7899" w:rsidRDefault="009D7899" w:rsidP="009D7899">
      <w:p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>Konkrétně se jedná o následující propagační předměty:</w:t>
      </w:r>
    </w:p>
    <w:p w14:paraId="69CFCE87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Reklamní beach-flag vlajka</w:t>
      </w:r>
      <w:r>
        <w:rPr>
          <w:rFonts w:ascii="Arial" w:hAnsi="Arial" w:cs="Arial"/>
          <w:bCs/>
        </w:rPr>
        <w:t xml:space="preserve"> (18 ks)</w:t>
      </w:r>
    </w:p>
    <w:p w14:paraId="64330E79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Tužky</w:t>
      </w:r>
      <w:r>
        <w:rPr>
          <w:rFonts w:ascii="Arial" w:hAnsi="Arial" w:cs="Arial"/>
          <w:bCs/>
        </w:rPr>
        <w:t xml:space="preserve"> (6 000 ks)</w:t>
      </w:r>
    </w:p>
    <w:p w14:paraId="15BF1459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Propisky</w:t>
      </w:r>
      <w:r>
        <w:rPr>
          <w:rFonts w:ascii="Arial" w:hAnsi="Arial" w:cs="Arial"/>
          <w:bCs/>
        </w:rPr>
        <w:t xml:space="preserve"> (6 000 ks)</w:t>
      </w:r>
    </w:p>
    <w:p w14:paraId="5E7C4C62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Bloky s</w:t>
      </w:r>
      <w:r>
        <w:rPr>
          <w:rFonts w:ascii="Arial" w:hAnsi="Arial" w:cs="Arial"/>
          <w:bCs/>
        </w:rPr>
        <w:t> </w:t>
      </w:r>
      <w:r w:rsidRPr="00887D02">
        <w:rPr>
          <w:rFonts w:ascii="Arial" w:hAnsi="Arial" w:cs="Arial"/>
          <w:bCs/>
        </w:rPr>
        <w:t>logem</w:t>
      </w:r>
      <w:r>
        <w:rPr>
          <w:rFonts w:ascii="Arial" w:hAnsi="Arial" w:cs="Arial"/>
          <w:bCs/>
        </w:rPr>
        <w:t xml:space="preserve"> (1 800 ks)</w:t>
      </w:r>
    </w:p>
    <w:p w14:paraId="618B3254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Bavlněné tašky</w:t>
      </w:r>
      <w:r>
        <w:rPr>
          <w:rFonts w:ascii="Arial" w:hAnsi="Arial" w:cs="Arial"/>
          <w:bCs/>
        </w:rPr>
        <w:t xml:space="preserve"> (200 ks)</w:t>
      </w:r>
    </w:p>
    <w:p w14:paraId="34169B7B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Pastelky</w:t>
      </w:r>
      <w:r>
        <w:rPr>
          <w:rFonts w:ascii="Arial" w:hAnsi="Arial" w:cs="Arial"/>
          <w:bCs/>
        </w:rPr>
        <w:t xml:space="preserve"> (200 ks)</w:t>
      </w:r>
    </w:p>
    <w:p w14:paraId="625784CA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Cestovní hrnky</w:t>
      </w:r>
      <w:r>
        <w:rPr>
          <w:rFonts w:ascii="Arial" w:hAnsi="Arial" w:cs="Arial"/>
          <w:bCs/>
        </w:rPr>
        <w:t xml:space="preserve"> (100 ks)</w:t>
      </w:r>
    </w:p>
    <w:p w14:paraId="528E21AF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Hooke stojánek na mobil</w:t>
      </w:r>
      <w:r>
        <w:rPr>
          <w:rFonts w:ascii="Arial" w:hAnsi="Arial" w:cs="Arial"/>
          <w:bCs/>
        </w:rPr>
        <w:t xml:space="preserve"> (150 ks)</w:t>
      </w:r>
    </w:p>
    <w:p w14:paraId="31AF0A6C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Zrcátka</w:t>
      </w:r>
      <w:r>
        <w:rPr>
          <w:rFonts w:ascii="Arial" w:hAnsi="Arial" w:cs="Arial"/>
          <w:bCs/>
        </w:rPr>
        <w:t xml:space="preserve"> (600 ks)</w:t>
      </w:r>
    </w:p>
    <w:p w14:paraId="232F8E87" w14:textId="77777777" w:rsidR="009D7899" w:rsidRPr="00887D02" w:rsidRDefault="009D7899" w:rsidP="009D7899">
      <w:pPr>
        <w:pStyle w:val="Odstavecseseznamem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bCs/>
        </w:rPr>
      </w:pPr>
      <w:r w:rsidRPr="00887D02">
        <w:rPr>
          <w:rFonts w:ascii="Arial" w:hAnsi="Arial" w:cs="Arial"/>
          <w:bCs/>
        </w:rPr>
        <w:t>Samolepící bločky</w:t>
      </w:r>
      <w:r>
        <w:rPr>
          <w:rFonts w:ascii="Arial" w:hAnsi="Arial" w:cs="Arial"/>
          <w:bCs/>
        </w:rPr>
        <w:t xml:space="preserve"> (2 000 ks)</w:t>
      </w:r>
    </w:p>
    <w:p w14:paraId="727B9AD8" w14:textId="77777777" w:rsidR="009D7899" w:rsidRDefault="009D7899" w:rsidP="009D7899">
      <w:p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 xml:space="preserve">Bližší specifikace jednotlivých propagačních předmětů včetně přesné cenové kalkulace viz </w:t>
      </w:r>
      <w:r w:rsidRPr="00370989">
        <w:rPr>
          <w:rFonts w:ascii="Arial" w:hAnsi="Arial" w:cs="Arial"/>
          <w:bCs/>
        </w:rPr>
        <w:t>Priloha_c_1_-_Propagacni_predmety_projektu_EURES+3Z_Up!</w:t>
      </w:r>
      <w:r w:rsidRPr="00FD35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Všechny propagační předměty budou potištěny dodanými logy, </w:t>
      </w:r>
      <w:r w:rsidRPr="005E752B">
        <w:rPr>
          <w:rFonts w:ascii="Arial" w:hAnsi="Arial" w:cs="Arial"/>
          <w:bCs/>
        </w:rPr>
        <w:t xml:space="preserve">grafické návrhy potisků budou pro každý předmět schváleny </w:t>
      </w:r>
      <w:r>
        <w:rPr>
          <w:rFonts w:ascii="Arial" w:hAnsi="Arial" w:cs="Arial"/>
          <w:bCs/>
        </w:rPr>
        <w:t>objednatelem</w:t>
      </w:r>
      <w:r w:rsidRPr="005E752B">
        <w:rPr>
          <w:rFonts w:ascii="Arial" w:hAnsi="Arial" w:cs="Arial"/>
          <w:bCs/>
        </w:rPr>
        <w:t xml:space="preserve"> před jejich potištěním.</w:t>
      </w:r>
      <w:r>
        <w:rPr>
          <w:rFonts w:ascii="Arial" w:hAnsi="Arial" w:cs="Arial"/>
          <w:bCs/>
        </w:rPr>
        <w:t xml:space="preserve"> Dodání propagačních předmětů proběhne nejpozději do konce června 2026.</w:t>
      </w:r>
    </w:p>
    <w:p w14:paraId="0AF04D74" w14:textId="77777777" w:rsidR="009D7899" w:rsidRPr="00FD354E" w:rsidRDefault="009D7899" w:rsidP="009D7899">
      <w:pPr>
        <w:spacing w:after="120"/>
        <w:contextualSpacing/>
        <w:jc w:val="both"/>
        <w:rPr>
          <w:rFonts w:ascii="Arial" w:hAnsi="Arial" w:cs="Arial"/>
          <w:bCs/>
        </w:rPr>
      </w:pPr>
    </w:p>
    <w:p w14:paraId="3FD80DB8" w14:textId="3A331A6F" w:rsidR="009D7899" w:rsidRPr="00FD354E" w:rsidRDefault="009D7899" w:rsidP="009D7899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Na fakturu, prosím, uveďte „číslo objednávky“ a informaci, že se jedná o „Výdaj financovaný z OPZ+ z projektu EURES+3Z Up! (CZ.03.01.04/00/22_002/0000170)“ a kontaktní osobu na MPSV „</w:t>
      </w:r>
      <w:r w:rsidRPr="00A6120B">
        <w:rPr>
          <w:rFonts w:ascii="Arial" w:hAnsi="Arial" w:cs="Arial"/>
          <w:highlight w:val="yellow"/>
        </w:rPr>
        <w:t>(OSOBNÍ ÚDAJ)</w:t>
      </w:r>
      <w:r w:rsidRPr="00FD354E">
        <w:rPr>
          <w:rFonts w:ascii="Arial" w:hAnsi="Arial" w:cs="Arial"/>
        </w:rPr>
        <w:t>“  a „</w:t>
      </w:r>
      <w:r w:rsidRPr="00A6120B">
        <w:rPr>
          <w:rFonts w:ascii="Arial" w:hAnsi="Arial" w:cs="Arial"/>
          <w:highlight w:val="yellow"/>
        </w:rPr>
        <w:t>(OSOBNÍ ÚDAJ)</w:t>
      </w:r>
      <w:r w:rsidRPr="00FD354E">
        <w:rPr>
          <w:rFonts w:ascii="Arial" w:hAnsi="Arial" w:cs="Arial"/>
        </w:rPr>
        <w:t>“</w:t>
      </w:r>
      <w:r>
        <w:rPr>
          <w:rFonts w:ascii="Arial" w:hAnsi="Arial" w:cs="Arial"/>
        </w:rPr>
        <w:t>.</w:t>
      </w:r>
      <w:r w:rsidRPr="00FD354E">
        <w:rPr>
          <w:rFonts w:ascii="Arial" w:hAnsi="Arial" w:cs="Arial"/>
        </w:rPr>
        <w:t xml:space="preserve"> </w:t>
      </w:r>
    </w:p>
    <w:p w14:paraId="5E93169F" w14:textId="77777777" w:rsidR="009D7899" w:rsidRPr="00FD354E" w:rsidRDefault="009D7899" w:rsidP="009D7899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Platba bude uhrazena po dodání propagačních předmětů dle všech náležitostí této objednávky. </w:t>
      </w:r>
    </w:p>
    <w:p w14:paraId="4BD7B63D" w14:textId="77777777" w:rsidR="009D7899" w:rsidRPr="00FD354E" w:rsidRDefault="009D7899" w:rsidP="009D7899">
      <w:pPr>
        <w:spacing w:after="120"/>
        <w:contextualSpacing/>
        <w:jc w:val="both"/>
        <w:rPr>
          <w:rFonts w:ascii="Arial" w:hAnsi="Arial" w:cs="Arial"/>
        </w:rPr>
      </w:pPr>
    </w:p>
    <w:p w14:paraId="2D773241" w14:textId="77777777" w:rsidR="009D7899" w:rsidRPr="00FD354E" w:rsidRDefault="009D7899" w:rsidP="009D7899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lastRenderedPageBreak/>
        <w:t xml:space="preserve">Maximální cena předmětu plnění je stanovena na částku </w:t>
      </w:r>
      <w:r>
        <w:rPr>
          <w:rFonts w:ascii="Arial" w:hAnsi="Arial" w:cs="Arial"/>
        </w:rPr>
        <w:t>197 657</w:t>
      </w:r>
      <w:r w:rsidRPr="00FD354E">
        <w:rPr>
          <w:rFonts w:ascii="Arial" w:hAnsi="Arial" w:cs="Arial"/>
        </w:rPr>
        <w:t xml:space="preserve">,00 Kč bez DPH, tj. </w:t>
      </w:r>
      <w:r w:rsidRPr="00887D02">
        <w:rPr>
          <w:rFonts w:ascii="Arial" w:hAnsi="Arial" w:cs="Arial"/>
        </w:rPr>
        <w:t>239 164,97</w:t>
      </w:r>
      <w:r>
        <w:rPr>
          <w:rFonts w:ascii="Arial" w:hAnsi="Arial" w:cs="Arial"/>
        </w:rPr>
        <w:t xml:space="preserve"> </w:t>
      </w:r>
      <w:r w:rsidRPr="00FD354E">
        <w:rPr>
          <w:rFonts w:ascii="Arial" w:hAnsi="Arial" w:cs="Arial"/>
        </w:rPr>
        <w:t xml:space="preserve">Kč vč. DPH. </w:t>
      </w:r>
      <w:r>
        <w:rPr>
          <w:rFonts w:ascii="Arial" w:hAnsi="Arial" w:cs="Arial"/>
        </w:rPr>
        <w:t xml:space="preserve">Cena zahrnuje náklady spojené s dodávkou zboží na </w:t>
      </w:r>
      <w:r w:rsidRPr="00370989">
        <w:rPr>
          <w:rFonts w:ascii="Arial" w:hAnsi="Arial" w:cs="Arial"/>
        </w:rPr>
        <w:t>15 distribučních míst po ČR</w:t>
      </w:r>
      <w:r>
        <w:rPr>
          <w:rFonts w:ascii="Arial" w:hAnsi="Arial" w:cs="Arial"/>
        </w:rPr>
        <w:t xml:space="preserve"> </w:t>
      </w:r>
      <w:r w:rsidRPr="00FD354E">
        <w:rPr>
          <w:rFonts w:ascii="Arial" w:hAnsi="Arial" w:cs="Arial"/>
          <w:bCs/>
        </w:rPr>
        <w:t xml:space="preserve">viz </w:t>
      </w:r>
      <w:r w:rsidRPr="00370989">
        <w:rPr>
          <w:rFonts w:ascii="Arial" w:hAnsi="Arial" w:cs="Arial"/>
          <w:bCs/>
        </w:rPr>
        <w:t>Priloha_c_</w:t>
      </w:r>
      <w:r>
        <w:rPr>
          <w:rFonts w:ascii="Arial" w:hAnsi="Arial" w:cs="Arial"/>
          <w:bCs/>
        </w:rPr>
        <w:t>2</w:t>
      </w:r>
      <w:r w:rsidRPr="00370989">
        <w:rPr>
          <w:rFonts w:ascii="Arial" w:hAnsi="Arial" w:cs="Arial"/>
          <w:bCs/>
        </w:rPr>
        <w:t>_-</w:t>
      </w:r>
      <w:r>
        <w:rPr>
          <w:rFonts w:ascii="Arial" w:hAnsi="Arial" w:cs="Arial"/>
          <w:bCs/>
        </w:rPr>
        <w:t>_Distribucni_mista_a_pocty_kusu.</w:t>
      </w:r>
    </w:p>
    <w:p w14:paraId="50CFB743" w14:textId="77777777" w:rsidR="009D7899" w:rsidRPr="00FD354E" w:rsidRDefault="009D7899" w:rsidP="009D7899">
      <w:pPr>
        <w:spacing w:after="120"/>
        <w:contextualSpacing/>
        <w:jc w:val="both"/>
        <w:rPr>
          <w:rFonts w:ascii="Arial" w:hAnsi="Arial" w:cs="Arial"/>
        </w:rPr>
      </w:pPr>
    </w:p>
    <w:p w14:paraId="4BB66267" w14:textId="77777777" w:rsidR="009D7899" w:rsidRPr="00FD354E" w:rsidRDefault="009D7899" w:rsidP="009D7899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Dodavatel se zavazuje splnit požadavky </w:t>
      </w:r>
      <w:r>
        <w:rPr>
          <w:rFonts w:ascii="Arial" w:hAnsi="Arial" w:cs="Arial"/>
        </w:rPr>
        <w:t>objednatele</w:t>
      </w:r>
      <w:r w:rsidRPr="00FD354E">
        <w:rPr>
          <w:rFonts w:ascii="Arial" w:hAnsi="Arial" w:cs="Arial"/>
        </w:rPr>
        <w:t xml:space="preserve"> stanovené v</w:t>
      </w:r>
      <w:r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Objednávce</w:t>
      </w:r>
      <w:r>
        <w:rPr>
          <w:rFonts w:ascii="Arial" w:hAnsi="Arial" w:cs="Arial"/>
        </w:rPr>
        <w:t xml:space="preserve"> a</w:t>
      </w:r>
      <w:r w:rsidRPr="00FD354E">
        <w:rPr>
          <w:rFonts w:ascii="Arial" w:hAnsi="Arial" w:cs="Arial"/>
        </w:rPr>
        <w:t xml:space="preserve"> její</w:t>
      </w:r>
      <w:r>
        <w:rPr>
          <w:rFonts w:ascii="Arial" w:hAnsi="Arial" w:cs="Arial"/>
        </w:rPr>
        <w:t>ch</w:t>
      </w:r>
      <w:r w:rsidRPr="00FD354E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>hách</w:t>
      </w:r>
      <w:r w:rsidRPr="00FD354E">
        <w:rPr>
          <w:rFonts w:ascii="Arial" w:hAnsi="Arial" w:cs="Arial"/>
        </w:rPr>
        <w:t xml:space="preserve">. </w:t>
      </w:r>
    </w:p>
    <w:p w14:paraId="042A966F" w14:textId="77777777" w:rsidR="009D7899" w:rsidRPr="00A6120B" w:rsidRDefault="009D7899" w:rsidP="00F46F8F">
      <w:pPr>
        <w:spacing w:after="0"/>
        <w:jc w:val="both"/>
        <w:rPr>
          <w:rFonts w:ascii="Arial" w:hAnsi="Arial" w:cs="Arial"/>
        </w:rPr>
      </w:pPr>
    </w:p>
    <w:p w14:paraId="08487093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4491CFD" w14:textId="77777777" w:rsidR="00052A6C" w:rsidRDefault="00052A6C" w:rsidP="00DE5FB1">
      <w:pPr>
        <w:spacing w:after="0"/>
        <w:rPr>
          <w:rFonts w:ascii="Arial" w:hAnsi="Arial" w:cs="Arial"/>
        </w:rPr>
      </w:pPr>
    </w:p>
    <w:p w14:paraId="13628A9C" w14:textId="77777777" w:rsidR="00052A6C" w:rsidRDefault="00052A6C" w:rsidP="00DE5FB1">
      <w:pPr>
        <w:spacing w:after="0"/>
        <w:rPr>
          <w:rFonts w:ascii="Arial" w:hAnsi="Arial" w:cs="Arial"/>
        </w:rPr>
      </w:pPr>
    </w:p>
    <w:p w14:paraId="1176178F" w14:textId="77777777" w:rsidR="00052A6C" w:rsidRDefault="00052A6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38787E" w14:textId="77777777" w:rsidR="00031270" w:rsidRDefault="00031270" w:rsidP="00DE5FB1">
      <w:pPr>
        <w:spacing w:after="0"/>
        <w:rPr>
          <w:rFonts w:ascii="Arial" w:hAnsi="Arial" w:cs="Arial"/>
          <w:b/>
          <w:bCs/>
        </w:rPr>
        <w:sectPr w:rsidR="00031270" w:rsidSect="0003127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A0C458" w14:textId="34921401" w:rsidR="00052A6C" w:rsidRDefault="00052A6C" w:rsidP="00DE5FB1">
      <w:pPr>
        <w:spacing w:after="0"/>
        <w:rPr>
          <w:rFonts w:ascii="Arial" w:hAnsi="Arial" w:cs="Arial"/>
          <w:b/>
          <w:bCs/>
        </w:rPr>
      </w:pPr>
      <w:r w:rsidRPr="00052A6C">
        <w:rPr>
          <w:rFonts w:ascii="Arial" w:hAnsi="Arial" w:cs="Arial"/>
          <w:b/>
          <w:bCs/>
        </w:rPr>
        <w:lastRenderedPageBreak/>
        <w:t xml:space="preserve">Příloha č. 1 – </w:t>
      </w:r>
      <w:r w:rsidR="00031270" w:rsidRPr="00031270">
        <w:rPr>
          <w:rFonts w:ascii="Arial" w:hAnsi="Arial" w:cs="Arial"/>
          <w:b/>
          <w:bCs/>
        </w:rPr>
        <w:t>Propagační předměty projektu EURES+3Z Up!</w:t>
      </w:r>
    </w:p>
    <w:p w14:paraId="65916F99" w14:textId="77777777" w:rsidR="00031270" w:rsidRDefault="00031270" w:rsidP="00DE5FB1">
      <w:pPr>
        <w:spacing w:after="0"/>
        <w:rPr>
          <w:rFonts w:ascii="Arial" w:hAnsi="Arial" w:cs="Arial"/>
          <w:b/>
          <w:bCs/>
        </w:rPr>
      </w:pPr>
    </w:p>
    <w:tbl>
      <w:tblPr>
        <w:tblW w:w="1377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1417"/>
        <w:gridCol w:w="1276"/>
        <w:gridCol w:w="1843"/>
        <w:gridCol w:w="4989"/>
      </w:tblGrid>
      <w:tr w:rsidR="00A15909" w:rsidRPr="00A15909" w14:paraId="6F019F3A" w14:textId="77777777" w:rsidTr="00A15909">
        <w:trPr>
          <w:trHeight w:val="10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3B1551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Propagační předmět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AD9F77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CB664E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Nabídková cena za kus (v Kč bez DPH)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20A284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Nabídková cena celkem (v Kč bez DPH)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07762C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Výše DPH (%)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4D561F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Nabídková cena celkem (v Kč s DPH)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ED988A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Bližší specifikace</w:t>
            </w:r>
          </w:p>
        </w:tc>
      </w:tr>
      <w:tr w:rsidR="00A15909" w:rsidRPr="00A15909" w14:paraId="01301288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465DA5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Reklamní beach-flag vlajka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5A3C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7ABA" w14:textId="1FE603A2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FD9F" w14:textId="0B8DD0C1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A49E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EB70" w14:textId="7A2580EE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F079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D759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skládací beach-flag vlajka ve tvaru kapky, materiál polystreč 120g, barevný tisk, velikost vlajky 145x360 cm, stožár délka 590 cm, skládaný ze 4 dílů, vč. přenosné tašky, výška od země 440 cm, včetně grafického návrhu, potištění barevnou logořadou (max. 5 log) a včetně prutu, váha max. 3 kg</w:t>
            </w:r>
          </w:p>
        </w:tc>
      </w:tr>
      <w:tr w:rsidR="00A15909" w:rsidRPr="00A15909" w14:paraId="56CD3E64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438A6E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Tužky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5915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45AB" w14:textId="0F6A9E8F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9AC6" w14:textId="1A6B950D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5C1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8CF4" w14:textId="4C9426FC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F079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3D31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kulatá dřevěná tužka, tuha HB, bílá guma, včetně potištění logořadou (max. 5 log) na dobře viditelném místě</w:t>
            </w:r>
          </w:p>
        </w:tc>
      </w:tr>
      <w:tr w:rsidR="00A15909" w:rsidRPr="00A15909" w14:paraId="2FF6050E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F6802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Propisky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DADD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045D" w14:textId="3BDC05BA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207A" w14:textId="71D1893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C71C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3380" w14:textId="5971AF0B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F079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D0F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bílá hliníková reklamní propiska, lesklé bílé tělo s chromovými doplňky, velkoobsahová modrá náplň včetně potištění logořadou (max. 5 log) na dobře viditelném místě </w:t>
            </w:r>
          </w:p>
        </w:tc>
      </w:tr>
      <w:tr w:rsidR="00A15909" w:rsidRPr="00A15909" w14:paraId="58B70728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2CC68D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Bloky s logem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C83F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521" w14:textId="2C536C66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2E54" w14:textId="5DA38B19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101A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8924" w14:textId="4F954F5A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F079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FFCC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poznámkový blok A5 s kroužkovou vazbou, linkovanými stránkami s 50 listy a PVC úpravou na papírových deskách včetně potištění barevnou logořadou (max. 5 log) na přední straně desek ve spodní části poznámkového bloku </w:t>
            </w:r>
          </w:p>
        </w:tc>
      </w:tr>
      <w:tr w:rsidR="00A15909" w:rsidRPr="00A15909" w14:paraId="5DA68FBB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A5F67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Bavlněné tašky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C0A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C942" w14:textId="181FD1D8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D52D" w14:textId="61B708E9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DDE9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272F" w14:textId="0879F69D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F079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135B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taška ze 100% přírodní bavlny (120 g/m²), s 60 cm uchy, rozměr 370x410 mm, včetně potištění barevnou logořadou (max. 5 log) ve spodní části tašky</w:t>
            </w:r>
          </w:p>
        </w:tc>
      </w:tr>
      <w:tr w:rsidR="00A15909" w:rsidRPr="00A15909" w14:paraId="793E879E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E4D492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Pastelky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C480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5B6" w14:textId="0C4C6E53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8E56" w14:textId="652337B9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3D33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C410" w14:textId="13B5F1BB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F079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171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 ks pastelek v základních barvách, včetně potištění obalu barevnou logořadou (max. 5 log)</w:t>
            </w:r>
          </w:p>
        </w:tc>
      </w:tr>
      <w:tr w:rsidR="00A15909" w:rsidRPr="00A15909" w14:paraId="25464CF3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5A1BF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Cestovní hrnky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535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C6F3" w14:textId="57EFED4B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4C7E" w14:textId="74CD1B41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4D0B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A5F2" w14:textId="2235E406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F079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EDA3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reklamní hrnek s víčkem, nerezová ocel, PP, objem cca 300 ml, včetně potištění barevnou logořadou (max. 5 log) na viditelném místě</w:t>
            </w:r>
          </w:p>
        </w:tc>
      </w:tr>
      <w:tr w:rsidR="00A15909" w:rsidRPr="00A15909" w14:paraId="12AE16DC" w14:textId="77777777" w:rsidTr="00A15909">
        <w:trPr>
          <w:trHeight w:val="10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02CBBD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Hooke stojánek na mobil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D3C0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282C" w14:textId="097FEC0B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D509" w14:textId="187BEADA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3E7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84D3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6239" w14:textId="36B848F6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F079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212A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plastový držák smartphonu, umožňující umístění smartphonu svisle nebo vodorovně, materiál: ABS a TPR, kompatibilita pro smartphony s tloušťkou do 12 mm, rozměry: zavřený cca 89x30x9 mm, včetně potištění barevnou logořadou (max. 5 log) na viditelném místě</w:t>
            </w:r>
          </w:p>
        </w:tc>
      </w:tr>
      <w:tr w:rsidR="00A15909" w:rsidRPr="00A15909" w14:paraId="3595A8A0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AFBE27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Zrcátka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BE7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6FAD" w14:textId="0EB01883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02C2" w14:textId="3666BFD4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AE2F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1584" w14:textId="2BC2890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DFE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plastové zrcátko s víčkem, Ø6X0,5cm, včetně potištění barevnou logořadou (max. 5 log) na viditelném místě</w:t>
            </w:r>
          </w:p>
        </w:tc>
      </w:tr>
      <w:tr w:rsidR="00A15909" w:rsidRPr="00A15909" w14:paraId="659B15D6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72C350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Samolepící bločky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AEF3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86C8" w14:textId="1A715A5F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6CB7" w14:textId="2D1E0F1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7BF3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0074" w14:textId="293CBB1D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OBCHODNÍ TAJEMSTVÍ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40A1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72*72mm, 100ks, včetně potištění barevnou logořadou (max. 5 log) na první stránce, obálka s barevným tiskem 250g karton</w:t>
            </w:r>
          </w:p>
        </w:tc>
      </w:tr>
      <w:tr w:rsidR="00A15909" w:rsidRPr="00A15909" w14:paraId="685C2BB5" w14:textId="77777777" w:rsidTr="00A15909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A1992C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DEC14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D66C7E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0D0493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197 657,00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755D56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8A6F3A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239 164,97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9ECBE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3A35FFF4" w14:textId="77777777" w:rsidR="00031270" w:rsidRDefault="00031270" w:rsidP="00DE5FB1">
      <w:pPr>
        <w:spacing w:after="0"/>
        <w:rPr>
          <w:rFonts w:ascii="Arial" w:hAnsi="Arial" w:cs="Arial"/>
          <w:b/>
          <w:bCs/>
        </w:rPr>
      </w:pPr>
    </w:p>
    <w:p w14:paraId="234025FF" w14:textId="6EFE7ACE" w:rsidR="00031270" w:rsidRDefault="000312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BA2281" w14:textId="20CFA35A" w:rsidR="00031270" w:rsidRDefault="00031270" w:rsidP="00DE5FB1">
      <w:pPr>
        <w:spacing w:after="0"/>
        <w:rPr>
          <w:rFonts w:ascii="Arial" w:hAnsi="Arial" w:cs="Arial"/>
          <w:b/>
          <w:bCs/>
        </w:rPr>
      </w:pPr>
      <w:r w:rsidRPr="00031270">
        <w:rPr>
          <w:rFonts w:ascii="Arial" w:hAnsi="Arial" w:cs="Arial"/>
          <w:b/>
          <w:bCs/>
        </w:rPr>
        <w:lastRenderedPageBreak/>
        <w:t>Příloha č. 2 - Distribuční místa a počty kusů</w:t>
      </w:r>
    </w:p>
    <w:p w14:paraId="04ACD6C9" w14:textId="77777777" w:rsidR="00031270" w:rsidRDefault="00031270" w:rsidP="00DE5FB1">
      <w:pPr>
        <w:spacing w:after="0"/>
        <w:rPr>
          <w:rFonts w:ascii="Arial" w:hAnsi="Arial" w:cs="Arial"/>
          <w:b/>
          <w:bCs/>
        </w:rPr>
      </w:pPr>
    </w:p>
    <w:p w14:paraId="17AB5700" w14:textId="77777777" w:rsidR="00A15909" w:rsidRPr="00A15909" w:rsidRDefault="00A15909" w:rsidP="00DE5FB1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579"/>
        <w:gridCol w:w="1732"/>
        <w:gridCol w:w="1174"/>
        <w:gridCol w:w="977"/>
        <w:gridCol w:w="642"/>
        <w:gridCol w:w="827"/>
        <w:gridCol w:w="850"/>
        <w:gridCol w:w="851"/>
        <w:gridCol w:w="709"/>
        <w:gridCol w:w="708"/>
        <w:gridCol w:w="709"/>
        <w:gridCol w:w="709"/>
        <w:gridCol w:w="709"/>
        <w:gridCol w:w="850"/>
      </w:tblGrid>
      <w:tr w:rsidR="00A15909" w:rsidRPr="00A15909" w14:paraId="10878711" w14:textId="77777777" w:rsidTr="00773917">
        <w:trPr>
          <w:trHeight w:val="58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789A8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F8D310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Pracoviště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5EF44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Adresa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78F777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Kontaktní osoba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A826B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Mobilní telefon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A3C2F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Beach-flag vlajka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38D78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Tužky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72FD9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Propisky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39065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Bloky s logem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3022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Bavlněné tašky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E6017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Pastelky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94718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Cestovní hrnky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93D68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Hooke stojánek na mobil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5A8E0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Zrcátka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CA15E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Samolepící bločky</w:t>
            </w:r>
          </w:p>
        </w:tc>
      </w:tr>
      <w:tr w:rsidR="00773917" w:rsidRPr="00A15909" w14:paraId="4D0E114D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4A94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DA77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Praze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0B1B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Domažlická 1161/5, Praha 3 130 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D8A8" w14:textId="46BE6DEA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9AAB" w14:textId="1012CC59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72D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0225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CF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A10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D27C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9B2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817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178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CF8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978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180,00</w:t>
            </w:r>
          </w:p>
        </w:tc>
      </w:tr>
      <w:tr w:rsidR="00773917" w:rsidRPr="00A15909" w14:paraId="1995C288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A019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B2DB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Brně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1E3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Polní 1011/37, 659 59 Brno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7907" w14:textId="0E1164B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D7C8" w14:textId="05693B76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167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4C3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CA9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29B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656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763B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AB9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D14B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F36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8E8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180,00</w:t>
            </w:r>
          </w:p>
        </w:tc>
      </w:tr>
      <w:tr w:rsidR="00773917" w:rsidRPr="00A15909" w14:paraId="2D61D1FE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A2D1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E35F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Českých Budějovicích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9D3D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Klavíkova 1570/7, 370 04 České Budějovice 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BF3" w14:textId="6A08A4A0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B5C" w14:textId="6B00C41B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B95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4566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517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16C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BF7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72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1E6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683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665C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BE9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5BEBC8C7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D205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CE00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Pardubicích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BB14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Boženy Vikové-Kunětické 2011, 530 02 Pardubice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C961" w14:textId="6F002689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6347" w14:textId="474C10BC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A13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8FB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6C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4F3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E5E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70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2DC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640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41F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621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1CA62E0D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56C0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097F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Hradci Králové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2FD2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Wonkova 1142/1, 500 02 Hradec Králové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473C" w14:textId="0ABBE40E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8843" w14:textId="22B36AE6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66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FC5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796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88E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AD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23CC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0CD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9C1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5EEB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56AE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6C53D1A6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5E39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7EB6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Jihlavě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C2F7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Brtnická 2531/21, 586 01 Jihlava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5613" w14:textId="654527B8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D04C" w14:textId="463437C2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D2B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BD65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B782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050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3290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A7B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6F2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7C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D68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44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54B87A30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B42E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1AF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Karlových Varech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F2C5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Závodní 358/98, 360 01 Karlovy Vary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547E" w14:textId="27DA2DDD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5964" w14:textId="67D8F5E1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0F4C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926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514F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200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E48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69E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F5F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B58B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5A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CFD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5EA74DE4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679E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EC9F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Liberci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4987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Dr. M. Horákové 632/5, 460 01 Liberec 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C1F9" w14:textId="393B826D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1FBB" w14:textId="68AFC833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490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3D4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50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4E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7C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6D1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D33E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C5F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89C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19C5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49EC1962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0DED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1EBB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Olomouci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969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Vejdovského 998/4, 779 00 Olomouc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C3F0" w14:textId="2425D93A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C361" w14:textId="2F1D3C9A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170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F76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55BF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5F2C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EC3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33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FC1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D48E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45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35C2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16C29A98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B081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E78F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Plzni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1040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Kaplířova 2731/7, 305 88 Plzeň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82E" w14:textId="5B63223C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C07" w14:textId="23E282FA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1A4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4DAB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93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69D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A83C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F00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C5B6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D0A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78F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CE4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77235D0F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6534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4745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ČR - kontaktní pracoviště Kladno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F191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Dukelských hrdinů 1372, 272 01 Kladno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16CC" w14:textId="7EE28C6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891D" w14:textId="579578C8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2B2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3656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397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605E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D87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BFF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613E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3A5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61D5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3252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6C6A4ED9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1085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92C3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Ostravě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1183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30. dubna 3130/2c, 701 10 Ostrava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C428" w14:textId="7ED64B0B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E5DB" w14:textId="7EDB0D1E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ECA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CAA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A93C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35BF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96C9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71E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022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FED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C08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5F5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7CFCCBF5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D989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3C9B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 Ústí nad Labem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C600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Mírové nám. 3129/36, 400 21 Ústí nad Labem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B09D" w14:textId="5DB5FB2C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3CDF" w14:textId="100FA16F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F595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FBF0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29D6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D621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6C3A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EEC5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596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C8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3C10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1240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120,00</w:t>
            </w:r>
          </w:p>
        </w:tc>
      </w:tr>
      <w:tr w:rsidR="00773917" w:rsidRPr="00A15909" w14:paraId="4190C894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6461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8B52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Úřad práce ve Zlíně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9776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Čiperova 5182, 760 42 Zlín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7F6F" w14:textId="07339054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7892" w14:textId="13C1FD9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828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13C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EDE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4CD8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DE46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B2B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955C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C41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504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48B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140,00</w:t>
            </w:r>
          </w:p>
        </w:tc>
      </w:tr>
      <w:tr w:rsidR="00773917" w:rsidRPr="00A15909" w14:paraId="32632E3A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AF87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MPSV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BF1C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Ministerstvo práce a sociálních věcí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72B0" w14:textId="77777777" w:rsidR="00773917" w:rsidRPr="00A15909" w:rsidRDefault="00773917" w:rsidP="0077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Karlovo nám. 1359/1, 128 00 Praha 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716E" w14:textId="5CF337B8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31E0" w14:textId="3285A2CE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11C2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  <w:t>OSOBNÍ ÚDAJ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2F96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A8D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4857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18A2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F5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8023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884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95B6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4515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E190" w14:textId="77777777" w:rsidR="00773917" w:rsidRPr="00A15909" w:rsidRDefault="00773917" w:rsidP="0077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180,00</w:t>
            </w:r>
          </w:p>
        </w:tc>
      </w:tr>
      <w:tr w:rsidR="00A15909" w:rsidRPr="00A15909" w14:paraId="4D6537FF" w14:textId="77777777" w:rsidTr="00773917">
        <w:trPr>
          <w:trHeight w:val="29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12F01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Suma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4FB3A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6ACF3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5A7B0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DEFABC" w14:textId="77777777" w:rsidR="00A15909" w:rsidRPr="00A15909" w:rsidRDefault="00A15909" w:rsidP="00A15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5B213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D4A15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FF6E6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FA55A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758B1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266D4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F9568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367B6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E7C0C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9A469" w14:textId="77777777" w:rsidR="00A15909" w:rsidRPr="00A15909" w:rsidRDefault="00A15909" w:rsidP="00A15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2 000,00</w:t>
            </w:r>
          </w:p>
        </w:tc>
      </w:tr>
    </w:tbl>
    <w:p w14:paraId="07B4D009" w14:textId="77777777" w:rsidR="00A15909" w:rsidRDefault="00A15909" w:rsidP="00DE5FB1">
      <w:pPr>
        <w:spacing w:after="0"/>
        <w:rPr>
          <w:rFonts w:ascii="Arial" w:hAnsi="Arial" w:cs="Arial"/>
          <w:b/>
          <w:bCs/>
        </w:rPr>
      </w:pPr>
    </w:p>
    <w:sectPr w:rsidR="00A15909" w:rsidSect="0003127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CC24" w14:textId="77777777" w:rsidR="00E567BF" w:rsidRDefault="00E567BF" w:rsidP="00E567BF">
      <w:pPr>
        <w:spacing w:after="0" w:line="240" w:lineRule="auto"/>
      </w:pPr>
      <w:r>
        <w:separator/>
      </w:r>
    </w:p>
  </w:endnote>
  <w:endnote w:type="continuationSeparator" w:id="0">
    <w:p w14:paraId="371A20B7" w14:textId="77777777" w:rsidR="00E567BF" w:rsidRDefault="00E567BF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AAF1" w14:textId="77777777" w:rsidR="00E567BF" w:rsidRDefault="00E567BF" w:rsidP="00E567BF">
      <w:pPr>
        <w:spacing w:after="0" w:line="240" w:lineRule="auto"/>
      </w:pPr>
      <w:r>
        <w:separator/>
      </w:r>
    </w:p>
  </w:footnote>
  <w:footnote w:type="continuationSeparator" w:id="0">
    <w:p w14:paraId="5BC0B198" w14:textId="77777777" w:rsidR="00E567BF" w:rsidRDefault="00E567BF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A5C8B"/>
    <w:multiLevelType w:val="hybridMultilevel"/>
    <w:tmpl w:val="39B2C858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624A5"/>
    <w:multiLevelType w:val="hybridMultilevel"/>
    <w:tmpl w:val="F23220AE"/>
    <w:lvl w:ilvl="0" w:tplc="251CE528">
      <w:start w:val="4"/>
      <w:numFmt w:val="bullet"/>
      <w:lvlText w:val="-"/>
      <w:lvlJc w:val="left"/>
      <w:pPr>
        <w:ind w:left="1497" w:hanging="360"/>
      </w:pPr>
      <w:rPr>
        <w:rFonts w:ascii="Arial" w:hAnsi="Arial" w:hint="default"/>
        <w:spacing w:val="0"/>
        <w:w w:val="100"/>
      </w:rPr>
    </w:lvl>
    <w:lvl w:ilvl="1" w:tplc="FFFFFFFF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4EFA0747"/>
    <w:multiLevelType w:val="hybridMultilevel"/>
    <w:tmpl w:val="1486C514"/>
    <w:lvl w:ilvl="0" w:tplc="EEF27DB4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7B52"/>
    <w:multiLevelType w:val="hybridMultilevel"/>
    <w:tmpl w:val="1B805E14"/>
    <w:lvl w:ilvl="0" w:tplc="B0BA4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24EDD"/>
    <w:multiLevelType w:val="hybridMultilevel"/>
    <w:tmpl w:val="8F6A57A4"/>
    <w:lvl w:ilvl="0" w:tplc="EEF27DB4">
      <w:start w:val="4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8468A"/>
    <w:multiLevelType w:val="hybridMultilevel"/>
    <w:tmpl w:val="CF38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91B58"/>
    <w:multiLevelType w:val="hybridMultilevel"/>
    <w:tmpl w:val="C9F2C090"/>
    <w:lvl w:ilvl="0" w:tplc="F13AECF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97C94"/>
    <w:multiLevelType w:val="hybridMultilevel"/>
    <w:tmpl w:val="405ED360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04C74"/>
    <w:multiLevelType w:val="hybridMultilevel"/>
    <w:tmpl w:val="671AA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3610">
    <w:abstractNumId w:val="1"/>
  </w:num>
  <w:num w:numId="2" w16cid:durableId="1630622609">
    <w:abstractNumId w:val="10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8"/>
  </w:num>
  <w:num w:numId="6" w16cid:durableId="222185318">
    <w:abstractNumId w:val="3"/>
  </w:num>
  <w:num w:numId="7" w16cid:durableId="254285627">
    <w:abstractNumId w:val="13"/>
  </w:num>
  <w:num w:numId="8" w16cid:durableId="987829601">
    <w:abstractNumId w:val="7"/>
  </w:num>
  <w:num w:numId="9" w16cid:durableId="1633906419">
    <w:abstractNumId w:val="5"/>
  </w:num>
  <w:num w:numId="10" w16cid:durableId="714505864">
    <w:abstractNumId w:val="4"/>
  </w:num>
  <w:num w:numId="11" w16cid:durableId="905183379">
    <w:abstractNumId w:val="14"/>
  </w:num>
  <w:num w:numId="12" w16cid:durableId="1143083970">
    <w:abstractNumId w:val="9"/>
  </w:num>
  <w:num w:numId="13" w16cid:durableId="721252600">
    <w:abstractNumId w:val="6"/>
  </w:num>
  <w:num w:numId="14" w16cid:durableId="702561543">
    <w:abstractNumId w:val="12"/>
  </w:num>
  <w:num w:numId="15" w16cid:durableId="1936791456">
    <w:abstractNumId w:val="15"/>
  </w:num>
  <w:num w:numId="16" w16cid:durableId="931936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031270"/>
    <w:rsid w:val="00052A6C"/>
    <w:rsid w:val="000607C1"/>
    <w:rsid w:val="001235D8"/>
    <w:rsid w:val="001C221F"/>
    <w:rsid w:val="001F4411"/>
    <w:rsid w:val="002A58F4"/>
    <w:rsid w:val="002C0DE4"/>
    <w:rsid w:val="002C5A02"/>
    <w:rsid w:val="004D16DB"/>
    <w:rsid w:val="00594666"/>
    <w:rsid w:val="005B7F59"/>
    <w:rsid w:val="005C616D"/>
    <w:rsid w:val="006102B1"/>
    <w:rsid w:val="00614E56"/>
    <w:rsid w:val="00653960"/>
    <w:rsid w:val="00653B8C"/>
    <w:rsid w:val="006558EC"/>
    <w:rsid w:val="006601AD"/>
    <w:rsid w:val="006774CE"/>
    <w:rsid w:val="007605F9"/>
    <w:rsid w:val="00773917"/>
    <w:rsid w:val="007F2DE7"/>
    <w:rsid w:val="00815F25"/>
    <w:rsid w:val="008A2ACE"/>
    <w:rsid w:val="00980658"/>
    <w:rsid w:val="009A6016"/>
    <w:rsid w:val="009B3B3E"/>
    <w:rsid w:val="009D7899"/>
    <w:rsid w:val="00A15909"/>
    <w:rsid w:val="00A6120B"/>
    <w:rsid w:val="00A76C40"/>
    <w:rsid w:val="00A932E1"/>
    <w:rsid w:val="00AA5F32"/>
    <w:rsid w:val="00BB5349"/>
    <w:rsid w:val="00C8140D"/>
    <w:rsid w:val="00DD43A8"/>
    <w:rsid w:val="00DE5FB1"/>
    <w:rsid w:val="00E567BF"/>
    <w:rsid w:val="00E57926"/>
    <w:rsid w:val="00E6369A"/>
    <w:rsid w:val="00F46F8F"/>
    <w:rsid w:val="00F47D48"/>
    <w:rsid w:val="00F50D2C"/>
    <w:rsid w:val="00F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qFormat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5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ulkatext">
    <w:name w:val="Tabulka text"/>
    <w:link w:val="TabulkatextChar"/>
    <w:uiPriority w:val="6"/>
    <w:qFormat/>
    <w:rsid w:val="008A2AC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8A2ACE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1095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39</cp:revision>
  <dcterms:created xsi:type="dcterms:W3CDTF">2017-03-15T07:34:00Z</dcterms:created>
  <dcterms:modified xsi:type="dcterms:W3CDTF">2026-05-13T13:07:00Z</dcterms:modified>
</cp:coreProperties>
</file>