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D8B9F" w14:textId="00B78282" w:rsidR="00894BFD" w:rsidRPr="00A377BF" w:rsidRDefault="00CE34E1" w:rsidP="005D0629">
      <w:pPr>
        <w:spacing w:after="120"/>
        <w:jc w:val="center"/>
        <w:rPr>
          <w:rFonts w:ascii="Calibri" w:hAnsi="Calibri" w:cs="Calibri"/>
          <w:b/>
          <w:bCs/>
          <w:sz w:val="32"/>
          <w:szCs w:val="32"/>
        </w:rPr>
      </w:pPr>
      <w:r w:rsidRPr="00A377BF">
        <w:rPr>
          <w:rFonts w:ascii="Calibri" w:hAnsi="Calibri" w:cs="Calibri"/>
          <w:b/>
          <w:bCs/>
          <w:sz w:val="32"/>
          <w:szCs w:val="32"/>
        </w:rPr>
        <w:t>Dodatek č.</w:t>
      </w:r>
      <w:r w:rsidR="00894BFD" w:rsidRPr="00A377B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9565E">
        <w:rPr>
          <w:rFonts w:ascii="Calibri" w:hAnsi="Calibri" w:cs="Calibri"/>
          <w:b/>
          <w:bCs/>
          <w:sz w:val="32"/>
          <w:szCs w:val="32"/>
        </w:rPr>
        <w:t>1</w:t>
      </w:r>
      <w:r w:rsidR="00894BFD" w:rsidRPr="00A377BF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A377BF">
        <w:rPr>
          <w:rFonts w:ascii="Calibri" w:hAnsi="Calibri" w:cs="Calibri"/>
          <w:b/>
          <w:bCs/>
          <w:sz w:val="32"/>
          <w:szCs w:val="32"/>
        </w:rPr>
        <w:t>k</w:t>
      </w:r>
      <w:r w:rsidR="0049565E">
        <w:rPr>
          <w:rFonts w:ascii="Calibri" w:hAnsi="Calibri" w:cs="Calibri"/>
          <w:b/>
          <w:bCs/>
          <w:sz w:val="32"/>
          <w:szCs w:val="32"/>
        </w:rPr>
        <w:t xml:space="preserve">e kupní smlouvě </w:t>
      </w:r>
    </w:p>
    <w:p w14:paraId="034C0F7E" w14:textId="04FFC565" w:rsidR="00894BFD" w:rsidRPr="00A377BF" w:rsidRDefault="009970D9" w:rsidP="000F5EA2">
      <w:pPr>
        <w:jc w:val="center"/>
        <w:rPr>
          <w:rFonts w:ascii="Calibri" w:hAnsi="Calibri" w:cs="Calibri"/>
          <w:sz w:val="22"/>
          <w:szCs w:val="22"/>
        </w:rPr>
      </w:pPr>
      <w:r w:rsidRPr="000F5EA2">
        <w:rPr>
          <w:rFonts w:ascii="Calibri" w:hAnsi="Calibri" w:cs="Calibri"/>
        </w:rPr>
        <w:t xml:space="preserve">na </w:t>
      </w:r>
      <w:r w:rsidR="0049565E" w:rsidRPr="000F5EA2">
        <w:rPr>
          <w:rFonts w:ascii="Calibri" w:hAnsi="Calibri" w:cs="Calibri"/>
        </w:rPr>
        <w:t xml:space="preserve">veřejnou zakázku na </w:t>
      </w:r>
      <w:r w:rsidRPr="000F5EA2">
        <w:rPr>
          <w:rFonts w:ascii="Calibri" w:hAnsi="Calibri" w:cs="Calibri"/>
        </w:rPr>
        <w:t xml:space="preserve">dodávky </w:t>
      </w:r>
      <w:r w:rsidR="0049565E" w:rsidRPr="000F5EA2">
        <w:rPr>
          <w:rFonts w:ascii="Calibri" w:hAnsi="Calibri" w:cs="Calibri"/>
        </w:rPr>
        <w:t xml:space="preserve">s názvem </w:t>
      </w:r>
      <w:sdt>
        <w:sdtPr>
          <w:rPr>
            <w:rFonts w:ascii="Calibri" w:hAnsi="Calibri" w:cs="Calibri"/>
            <w:b/>
            <w:bCs/>
          </w:rPr>
          <w:alias w:val="Název VZ"/>
          <w:tag w:val="Název VZ"/>
          <w:id w:val="-1729455402"/>
          <w:placeholder>
            <w:docPart w:val="206D9C42F8F84C7A9EDAACA5364EF4DD"/>
          </w:placeholder>
          <w:text/>
        </w:sdtPr>
        <w:sdtContent>
          <w:r w:rsidR="00021155" w:rsidRPr="000F5EA2">
            <w:rPr>
              <w:rFonts w:ascii="Calibri" w:hAnsi="Calibri" w:cs="Calibri"/>
              <w:b/>
              <w:bCs/>
            </w:rPr>
            <w:t>„ČVUT-CIIRC: Pyrometr pro procesní hlavu YC52</w:t>
          </w:r>
        </w:sdtContent>
      </w:sdt>
      <w:r w:rsidR="000F5EA2" w:rsidRPr="000F5EA2">
        <w:rPr>
          <w:rFonts w:ascii="Calibri" w:hAnsi="Calibri" w:cs="Calibri"/>
          <w:b/>
          <w:bCs/>
        </w:rPr>
        <w:t>“</w:t>
      </w:r>
      <w:r w:rsidR="000F5EA2" w:rsidRPr="000F5EA2">
        <w:rPr>
          <w:rFonts w:ascii="Calibri" w:hAnsi="Calibri" w:cs="Calibri"/>
        </w:rPr>
        <w:t xml:space="preserve">, uzavřené v souladu s </w:t>
      </w:r>
      <w:proofErr w:type="spellStart"/>
      <w:r w:rsidR="000F5EA2" w:rsidRPr="000F5EA2">
        <w:rPr>
          <w:rFonts w:ascii="Calibri" w:hAnsi="Calibri" w:cs="Calibri"/>
        </w:rPr>
        <w:t>ust</w:t>
      </w:r>
      <w:proofErr w:type="spellEnd"/>
      <w:r w:rsidR="000F5EA2" w:rsidRPr="000F5EA2">
        <w:rPr>
          <w:rFonts w:ascii="Calibri" w:hAnsi="Calibri" w:cs="Calibri"/>
        </w:rPr>
        <w:t xml:space="preserve">. § 2079 a </w:t>
      </w:r>
      <w:proofErr w:type="spellStart"/>
      <w:r w:rsidR="000F5EA2" w:rsidRPr="000F5EA2">
        <w:rPr>
          <w:rFonts w:ascii="Calibri" w:hAnsi="Calibri" w:cs="Calibri"/>
        </w:rPr>
        <w:t>souv</w:t>
      </w:r>
      <w:proofErr w:type="spellEnd"/>
      <w:r w:rsidR="000F5EA2" w:rsidRPr="000F5EA2">
        <w:rPr>
          <w:rFonts w:ascii="Calibri" w:hAnsi="Calibri" w:cs="Calibri"/>
        </w:rPr>
        <w:t>. zákona č. 89/2012 Sb., občanského zákoníku, ve znění pozdějších předpisů (dále jen „občanský zákoník“)</w:t>
      </w:r>
    </w:p>
    <w:p w14:paraId="6B23C5FF" w14:textId="77777777" w:rsidR="00A377BF" w:rsidRDefault="00A377BF" w:rsidP="00A377BF">
      <w:pPr>
        <w:spacing w:after="120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61984FC0" w14:textId="54D04F86" w:rsidR="009970D9" w:rsidRPr="005D0629" w:rsidRDefault="009970D9" w:rsidP="005D0629">
      <w:pPr>
        <w:pStyle w:val="SBSSmlouva"/>
        <w:spacing w:before="0" w:after="120"/>
        <w:rPr>
          <w:rFonts w:ascii="Calibri" w:hAnsi="Calibri" w:cs="Calibri"/>
          <w:b/>
          <w:caps/>
          <w:color w:val="000000" w:themeColor="text1"/>
          <w:szCs w:val="22"/>
          <w:lang w:eastAsia="en-US"/>
        </w:rPr>
      </w:pPr>
      <w:r w:rsidRPr="005D0629">
        <w:rPr>
          <w:rFonts w:ascii="Calibri" w:hAnsi="Calibri" w:cs="Calibri"/>
          <w:b/>
          <w:caps/>
          <w:color w:val="000000" w:themeColor="text1"/>
          <w:szCs w:val="22"/>
          <w:lang w:eastAsia="en-US"/>
        </w:rPr>
        <w:t>Kupující: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6574"/>
      </w:tblGrid>
      <w:tr w:rsidR="009970D9" w:rsidRPr="005D0629" w14:paraId="4FE726D4" w14:textId="77777777" w:rsidTr="00584A3F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1A4628E5" w14:textId="77777777" w:rsidR="009970D9" w:rsidRPr="005D0629" w:rsidRDefault="009970D9" w:rsidP="005D062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5D0629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NÁZEV:</w:t>
            </w:r>
          </w:p>
        </w:tc>
        <w:tc>
          <w:tcPr>
            <w:tcW w:w="3635" w:type="pct"/>
            <w:vAlign w:val="center"/>
          </w:tcPr>
          <w:p w14:paraId="109B9729" w14:textId="77777777" w:rsidR="009970D9" w:rsidRPr="005D0629" w:rsidRDefault="009970D9" w:rsidP="00B031F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06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ČESKÉ VYSOKÉ UČENÍ TECHNICKÉ V PRAZE</w:t>
            </w:r>
          </w:p>
          <w:p w14:paraId="3C02BBB0" w14:textId="77777777" w:rsidR="009970D9" w:rsidRPr="005D0629" w:rsidRDefault="009970D9" w:rsidP="00B031F8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D06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Český institut informatiky, robotiky a kybernetiky</w:t>
            </w:r>
          </w:p>
        </w:tc>
      </w:tr>
      <w:tr w:rsidR="009970D9" w:rsidRPr="005D0629" w14:paraId="17D15A4B" w14:textId="77777777" w:rsidTr="00584A3F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71C96F53" w14:textId="77777777" w:rsidR="009970D9" w:rsidRPr="005D0629" w:rsidRDefault="009970D9" w:rsidP="005D062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5D0629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SÍDLO:</w:t>
            </w:r>
          </w:p>
        </w:tc>
        <w:tc>
          <w:tcPr>
            <w:tcW w:w="3635" w:type="pct"/>
            <w:vAlign w:val="center"/>
          </w:tcPr>
          <w:p w14:paraId="57C0BAF6" w14:textId="77777777" w:rsidR="009970D9" w:rsidRPr="005D0629" w:rsidRDefault="009970D9" w:rsidP="00B031F8">
            <w:pPr>
              <w:spacing w:after="1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D0629">
              <w:rPr>
                <w:rFonts w:ascii="Calibri" w:hAnsi="Calibri" w:cs="Calibri"/>
                <w:bCs/>
                <w:sz w:val="22"/>
                <w:szCs w:val="22"/>
              </w:rPr>
              <w:t>Jugoslávských partyzánů 1580/3, 160 00, Praha 6</w:t>
            </w:r>
          </w:p>
        </w:tc>
      </w:tr>
      <w:tr w:rsidR="009970D9" w:rsidRPr="005D0629" w14:paraId="111B7FDF" w14:textId="77777777" w:rsidTr="00584A3F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5581AA70" w14:textId="77777777" w:rsidR="009970D9" w:rsidRPr="005D0629" w:rsidRDefault="009970D9" w:rsidP="005D062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5D0629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JEHOŽ JMÉNEM JEDNÁ:</w:t>
            </w:r>
          </w:p>
        </w:tc>
        <w:tc>
          <w:tcPr>
            <w:tcW w:w="3635" w:type="pct"/>
            <w:vAlign w:val="center"/>
          </w:tcPr>
          <w:p w14:paraId="6A74778E" w14:textId="7788F360" w:rsidR="009970D9" w:rsidRPr="005D0629" w:rsidRDefault="009970D9" w:rsidP="00B031F8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70D9" w:rsidRPr="005D0629" w14:paraId="6DC261A3" w14:textId="77777777" w:rsidTr="00584A3F">
        <w:trPr>
          <w:trHeight w:val="379"/>
          <w:jc w:val="center"/>
        </w:trPr>
        <w:tc>
          <w:tcPr>
            <w:tcW w:w="1365" w:type="pct"/>
            <w:shd w:val="clear" w:color="auto" w:fill="2E74B5"/>
            <w:vAlign w:val="center"/>
          </w:tcPr>
          <w:p w14:paraId="67053619" w14:textId="77777777" w:rsidR="009970D9" w:rsidRPr="005D0629" w:rsidRDefault="009970D9" w:rsidP="005D062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5D0629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IČO:</w:t>
            </w:r>
          </w:p>
        </w:tc>
        <w:tc>
          <w:tcPr>
            <w:tcW w:w="3635" w:type="pct"/>
            <w:vAlign w:val="center"/>
          </w:tcPr>
          <w:p w14:paraId="4DF93DBD" w14:textId="77777777" w:rsidR="009970D9" w:rsidRPr="005D0629" w:rsidRDefault="009970D9" w:rsidP="00B031F8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0629">
              <w:rPr>
                <w:rFonts w:ascii="Calibri" w:hAnsi="Calibri" w:cs="Calibri"/>
                <w:sz w:val="22"/>
                <w:szCs w:val="22"/>
              </w:rPr>
              <w:t>68407700</w:t>
            </w:r>
          </w:p>
        </w:tc>
      </w:tr>
    </w:tbl>
    <w:p w14:paraId="3A0D6CE0" w14:textId="565F32EE" w:rsidR="009970D9" w:rsidRPr="005D0629" w:rsidRDefault="009970D9" w:rsidP="005D0629">
      <w:pPr>
        <w:spacing w:after="120"/>
        <w:rPr>
          <w:rFonts w:ascii="Calibri" w:hAnsi="Calibri" w:cs="Calibri"/>
          <w:sz w:val="22"/>
          <w:szCs w:val="22"/>
        </w:rPr>
      </w:pPr>
      <w:r w:rsidRPr="005D0629">
        <w:rPr>
          <w:rFonts w:ascii="Calibri" w:hAnsi="Calibri" w:cs="Calibri"/>
          <w:sz w:val="22"/>
          <w:szCs w:val="22"/>
        </w:rPr>
        <w:t>dále jen „kupující“</w:t>
      </w:r>
    </w:p>
    <w:p w14:paraId="41E49005" w14:textId="3BA5178B" w:rsidR="009970D9" w:rsidRPr="005D0629" w:rsidRDefault="009970D9" w:rsidP="005D0629">
      <w:pPr>
        <w:spacing w:after="120"/>
        <w:rPr>
          <w:rFonts w:ascii="Calibri" w:hAnsi="Calibri" w:cs="Calibri"/>
          <w:sz w:val="22"/>
          <w:szCs w:val="22"/>
        </w:rPr>
      </w:pPr>
      <w:r w:rsidRPr="005D0629">
        <w:rPr>
          <w:rFonts w:ascii="Calibri" w:hAnsi="Calibri" w:cs="Calibri"/>
          <w:sz w:val="22"/>
          <w:szCs w:val="22"/>
        </w:rPr>
        <w:t>a</w:t>
      </w:r>
    </w:p>
    <w:p w14:paraId="78693699" w14:textId="77777777" w:rsidR="00021155" w:rsidRP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cs-CZ"/>
        </w:rPr>
      </w:pPr>
      <w:r w:rsidRPr="00021155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cs-CZ"/>
        </w:rPr>
        <w:t>PRODÁVAJÍCÍ: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6519"/>
      </w:tblGrid>
      <w:tr w:rsidR="00021155" w:rsidRPr="00021155" w14:paraId="1E3AB4EB" w14:textId="77777777" w:rsidTr="007E02D9">
        <w:trPr>
          <w:trHeight w:val="379"/>
          <w:jc w:val="center"/>
        </w:trPr>
        <w:tc>
          <w:tcPr>
            <w:tcW w:w="1395" w:type="pct"/>
            <w:shd w:val="clear" w:color="auto" w:fill="2E74B5"/>
            <w:vAlign w:val="center"/>
          </w:tcPr>
          <w:p w14:paraId="776072D5" w14:textId="77777777" w:rsidR="00021155" w:rsidRPr="00021155" w:rsidRDefault="00021155" w:rsidP="007E02D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021155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JMÉNO:</w:t>
            </w:r>
          </w:p>
        </w:tc>
        <w:tc>
          <w:tcPr>
            <w:tcW w:w="3605" w:type="pct"/>
            <w:vAlign w:val="center"/>
          </w:tcPr>
          <w:p w14:paraId="4A223AE8" w14:textId="5BED977E" w:rsidR="00021155" w:rsidRPr="00021155" w:rsidRDefault="00021155" w:rsidP="007E02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1155" w:rsidRPr="00021155" w14:paraId="378BF12F" w14:textId="77777777" w:rsidTr="007E02D9">
        <w:trPr>
          <w:trHeight w:val="379"/>
          <w:jc w:val="center"/>
        </w:trPr>
        <w:tc>
          <w:tcPr>
            <w:tcW w:w="1395" w:type="pct"/>
            <w:shd w:val="clear" w:color="auto" w:fill="2E74B5"/>
            <w:vAlign w:val="center"/>
          </w:tcPr>
          <w:p w14:paraId="4D3B5EA8" w14:textId="77777777" w:rsidR="00021155" w:rsidRPr="00021155" w:rsidRDefault="00021155" w:rsidP="007E02D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021155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SÍDLO:</w:t>
            </w:r>
          </w:p>
        </w:tc>
        <w:tc>
          <w:tcPr>
            <w:tcW w:w="3605" w:type="pct"/>
            <w:vAlign w:val="center"/>
          </w:tcPr>
          <w:p w14:paraId="79AB3137" w14:textId="77777777" w:rsidR="00021155" w:rsidRPr="00021155" w:rsidRDefault="00021155" w:rsidP="007E02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1155">
              <w:rPr>
                <w:rFonts w:ascii="Calibri" w:hAnsi="Calibri" w:cs="Calibri"/>
                <w:color w:val="000000"/>
                <w:sz w:val="22"/>
                <w:szCs w:val="22"/>
              </w:rPr>
              <w:t>Na Paloučku 1136/11 | 73542, Těrlicko</w:t>
            </w:r>
          </w:p>
        </w:tc>
      </w:tr>
      <w:tr w:rsidR="00021155" w:rsidRPr="00021155" w14:paraId="47F27528" w14:textId="77777777" w:rsidTr="007E02D9">
        <w:trPr>
          <w:trHeight w:val="379"/>
          <w:jc w:val="center"/>
        </w:trPr>
        <w:tc>
          <w:tcPr>
            <w:tcW w:w="1395" w:type="pct"/>
            <w:shd w:val="clear" w:color="auto" w:fill="2E74B5"/>
            <w:vAlign w:val="center"/>
          </w:tcPr>
          <w:p w14:paraId="0EB068A0" w14:textId="77777777" w:rsidR="00021155" w:rsidRPr="00021155" w:rsidRDefault="00021155" w:rsidP="007E02D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021155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IČO:</w:t>
            </w:r>
          </w:p>
        </w:tc>
        <w:tc>
          <w:tcPr>
            <w:tcW w:w="3605" w:type="pct"/>
            <w:vAlign w:val="center"/>
          </w:tcPr>
          <w:p w14:paraId="20AA7FB8" w14:textId="77777777" w:rsidR="00021155" w:rsidRPr="00021155" w:rsidRDefault="00021155" w:rsidP="007E02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1155">
              <w:rPr>
                <w:rFonts w:ascii="Calibri" w:hAnsi="Calibri" w:cs="Calibri"/>
                <w:color w:val="000000"/>
                <w:sz w:val="22"/>
                <w:szCs w:val="22"/>
              </w:rPr>
              <w:t>02757303</w:t>
            </w:r>
          </w:p>
        </w:tc>
      </w:tr>
      <w:tr w:rsidR="00021155" w:rsidRPr="00021155" w14:paraId="4FE0DA3D" w14:textId="77777777" w:rsidTr="007E02D9">
        <w:trPr>
          <w:trHeight w:val="379"/>
          <w:jc w:val="center"/>
        </w:trPr>
        <w:tc>
          <w:tcPr>
            <w:tcW w:w="1395" w:type="pct"/>
            <w:shd w:val="clear" w:color="auto" w:fill="2E74B5"/>
            <w:vAlign w:val="center"/>
          </w:tcPr>
          <w:p w14:paraId="3B856C07" w14:textId="77777777" w:rsidR="00021155" w:rsidRPr="00021155" w:rsidRDefault="00021155" w:rsidP="007E02D9">
            <w:pPr>
              <w:spacing w:after="120"/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021155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ČÍSLO BANKOVNÍHO ÚČTU:</w:t>
            </w:r>
          </w:p>
        </w:tc>
        <w:tc>
          <w:tcPr>
            <w:tcW w:w="3605" w:type="pct"/>
            <w:vAlign w:val="center"/>
          </w:tcPr>
          <w:p w14:paraId="088E22FC" w14:textId="77777777" w:rsidR="00021155" w:rsidRPr="00021155" w:rsidRDefault="00021155" w:rsidP="007E02D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115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107-6928070257/0100</w:t>
            </w:r>
          </w:p>
        </w:tc>
      </w:tr>
    </w:tbl>
    <w:p w14:paraId="234BAA4A" w14:textId="3DEE0F14" w:rsidR="00CE34E1" w:rsidRPr="005D0629" w:rsidRDefault="009970D9" w:rsidP="005D0629">
      <w:pPr>
        <w:spacing w:after="120"/>
        <w:rPr>
          <w:rFonts w:ascii="Calibri" w:hAnsi="Calibri" w:cs="Calibri"/>
          <w:sz w:val="22"/>
          <w:szCs w:val="22"/>
        </w:rPr>
      </w:pPr>
      <w:r w:rsidRPr="005D0629">
        <w:rPr>
          <w:rFonts w:ascii="Calibri" w:hAnsi="Calibri" w:cs="Calibri"/>
          <w:sz w:val="22"/>
          <w:szCs w:val="22"/>
        </w:rPr>
        <w:t>Dále jen „prodávající“</w:t>
      </w:r>
    </w:p>
    <w:p w14:paraId="764FC35B" w14:textId="77777777" w:rsidR="009970D9" w:rsidRDefault="009970D9" w:rsidP="005D0629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rPr>
          <w:rFonts w:cs="Arial"/>
          <w:color w:val="000000"/>
          <w:sz w:val="22"/>
        </w:rPr>
      </w:pPr>
    </w:p>
    <w:p w14:paraId="31612185" w14:textId="19DEBBB4" w:rsidR="009970D9" w:rsidRPr="00A377BF" w:rsidRDefault="009970D9" w:rsidP="00A377BF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ascii="Calibri" w:hAnsi="Calibri" w:cs="Calibri"/>
          <w:color w:val="000000"/>
          <w:sz w:val="22"/>
        </w:rPr>
      </w:pPr>
      <w:r w:rsidRPr="00A377BF">
        <w:rPr>
          <w:rFonts w:ascii="Calibri" w:hAnsi="Calibri" w:cs="Calibri"/>
          <w:color w:val="000000"/>
          <w:sz w:val="22"/>
        </w:rPr>
        <w:t>společně též jako „smluvní strany“ nebo jednotlivě jako „smluvní strana“</w:t>
      </w:r>
    </w:p>
    <w:p w14:paraId="2A71574A" w14:textId="64AF1881" w:rsidR="000866F6" w:rsidRPr="000866F6" w:rsidRDefault="00CE34E1" w:rsidP="000866F6">
      <w:pPr>
        <w:spacing w:after="120"/>
        <w:rPr>
          <w:rFonts w:ascii="Calibri" w:hAnsi="Calibri" w:cs="Calibri"/>
          <w:sz w:val="22"/>
          <w:szCs w:val="22"/>
        </w:rPr>
      </w:pPr>
      <w:r w:rsidRPr="00C218CF">
        <w:rPr>
          <w:rFonts w:ascii="Calibri" w:hAnsi="Calibri" w:cs="Calibri"/>
          <w:sz w:val="22"/>
          <w:szCs w:val="22"/>
        </w:rPr>
        <w:t xml:space="preserve"> </w:t>
      </w:r>
      <w:r w:rsidR="000866F6" w:rsidRPr="000866F6">
        <w:rPr>
          <w:rFonts w:ascii="Calibri" w:hAnsi="Calibri" w:cs="Calibri"/>
          <w:b/>
          <w:bCs/>
        </w:rPr>
        <w:br w:type="page"/>
      </w:r>
    </w:p>
    <w:p w14:paraId="0FF99CEC" w14:textId="77777777" w:rsidR="00021155" w:rsidRPr="00EC34B6" w:rsidRDefault="00021155" w:rsidP="00021155">
      <w:pPr>
        <w:pStyle w:val="Odstavecseseznamem"/>
        <w:widowControl w:val="0"/>
        <w:numPr>
          <w:ilvl w:val="0"/>
          <w:numId w:val="9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1077"/>
        <w:contextualSpacing w:val="0"/>
        <w:jc w:val="center"/>
        <w:outlineLvl w:val="0"/>
        <w:rPr>
          <w:rFonts w:eastAsia="Times New Roman" w:cstheme="minorHAnsi"/>
          <w:b/>
          <w:bCs/>
          <w:color w:val="000000"/>
          <w:lang w:eastAsia="cs-CZ"/>
        </w:rPr>
      </w:pPr>
      <w:r w:rsidRPr="00EC34B6">
        <w:rPr>
          <w:rFonts w:eastAsia="Times New Roman" w:cstheme="minorHAnsi"/>
          <w:b/>
          <w:bCs/>
          <w:color w:val="000000"/>
          <w:lang w:eastAsia="cs-CZ"/>
        </w:rPr>
        <w:lastRenderedPageBreak/>
        <w:t>Preambule</w:t>
      </w:r>
    </w:p>
    <w:p w14:paraId="7605BBDC" w14:textId="17BDBCE7" w:rsidR="00021155" w:rsidRDefault="00021155" w:rsidP="00021155">
      <w:pPr>
        <w:pStyle w:val="Odstavecseseznamem"/>
        <w:keepNext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 xml:space="preserve">Smluvní strany mezi sebou uzavřely dne </w:t>
      </w:r>
      <w:r>
        <w:rPr>
          <w:rFonts w:eastAsia="Times New Roman" w:cstheme="minorHAnsi"/>
          <w:color w:val="000000"/>
          <w:lang w:eastAsia="cs-CZ"/>
        </w:rPr>
        <w:t>20</w:t>
      </w:r>
      <w:r w:rsidRPr="00EC34B6">
        <w:rPr>
          <w:rFonts w:eastAsia="Times New Roman" w:cstheme="minorHAnsi"/>
          <w:color w:val="000000"/>
          <w:lang w:eastAsia="cs-CZ"/>
        </w:rPr>
        <w:t>.</w:t>
      </w:r>
      <w:r>
        <w:rPr>
          <w:rFonts w:eastAsia="Times New Roman" w:cstheme="minorHAnsi"/>
          <w:color w:val="000000"/>
          <w:lang w:eastAsia="cs-CZ"/>
        </w:rPr>
        <w:t>11</w:t>
      </w:r>
      <w:r w:rsidRPr="00EC34B6">
        <w:rPr>
          <w:rFonts w:eastAsia="Times New Roman" w:cstheme="minorHAnsi"/>
          <w:color w:val="000000"/>
          <w:lang w:eastAsia="cs-CZ"/>
        </w:rPr>
        <w:t>.20</w:t>
      </w:r>
      <w:r>
        <w:rPr>
          <w:rFonts w:eastAsia="Times New Roman" w:cstheme="minorHAnsi"/>
          <w:color w:val="000000"/>
          <w:lang w:eastAsia="cs-CZ"/>
        </w:rPr>
        <w:t>25</w:t>
      </w:r>
      <w:r w:rsidRPr="00EC34B6">
        <w:rPr>
          <w:rFonts w:eastAsia="Times New Roman" w:cstheme="minorHAnsi"/>
          <w:color w:val="000000"/>
          <w:lang w:eastAsia="cs-CZ"/>
        </w:rPr>
        <w:t xml:space="preserve"> kupní smlouvu, ID smlouvy v registru smluv: </w:t>
      </w:r>
      <w:r>
        <w:rPr>
          <w:rFonts w:eastAsia="Times New Roman" w:cstheme="minorHAnsi"/>
          <w:color w:val="000000"/>
          <w:lang w:eastAsia="cs-CZ"/>
        </w:rPr>
        <w:t xml:space="preserve">33499105 </w:t>
      </w:r>
      <w:r w:rsidRPr="00EC34B6">
        <w:rPr>
          <w:rFonts w:eastAsia="Times New Roman" w:cstheme="minorHAnsi"/>
          <w:color w:val="000000"/>
          <w:lang w:eastAsia="cs-CZ"/>
        </w:rPr>
        <w:t xml:space="preserve">(dále jen „Smlouva”). </w:t>
      </w:r>
      <w:r w:rsidR="00723E13">
        <w:rPr>
          <w:rFonts w:eastAsia="Times New Roman" w:cstheme="minorHAnsi"/>
          <w:color w:val="000000"/>
          <w:lang w:eastAsia="cs-CZ"/>
        </w:rPr>
        <w:t xml:space="preserve">Smlouva nabyla účinnosti 21.11.2025. </w:t>
      </w:r>
      <w:r w:rsidR="00723E13" w:rsidRPr="00723E13">
        <w:rPr>
          <w:rFonts w:eastAsia="Times New Roman" w:cstheme="minorHAnsi"/>
          <w:color w:val="000000"/>
          <w:lang w:eastAsia="cs-CZ"/>
        </w:rPr>
        <w:t>Z důvodu potřeby doplnění kabelu se smluvní strany rozhodly uzavřít tento dodatek ke Smlouvě</w:t>
      </w:r>
      <w:r w:rsidR="00723E13">
        <w:rPr>
          <w:rFonts w:eastAsia="Times New Roman" w:cstheme="minorHAnsi"/>
          <w:color w:val="000000"/>
          <w:lang w:eastAsia="cs-CZ"/>
        </w:rPr>
        <w:t xml:space="preserve"> (dále jen „Dodatek č. 1“)</w:t>
      </w:r>
      <w:r w:rsidR="00723E13" w:rsidRPr="00723E13">
        <w:rPr>
          <w:rFonts w:eastAsia="Times New Roman" w:cstheme="minorHAnsi"/>
          <w:color w:val="000000"/>
          <w:lang w:eastAsia="cs-CZ"/>
        </w:rPr>
        <w:t>.</w:t>
      </w:r>
    </w:p>
    <w:p w14:paraId="649FAB11" w14:textId="77777777" w:rsidR="00021155" w:rsidRDefault="00021155" w:rsidP="00021155">
      <w:pPr>
        <w:pStyle w:val="Odstavecseseznamem"/>
        <w:numPr>
          <w:ilvl w:val="0"/>
          <w:numId w:val="10"/>
        </w:numPr>
        <w:spacing w:after="120" w:line="256" w:lineRule="auto"/>
        <w:jc w:val="both"/>
      </w:pPr>
      <w:r>
        <w:t>Smluvní strany berou na vědomí, že plnění dle této smlouvy je realizováno v rámci projektu "AI MATTERS", který je financován z rozpočtu Evropské unie, konkrétně z Národního plánu obnovy a z programu Digitální Evropa (grantová dohoda č. 101100707).</w:t>
      </w:r>
    </w:p>
    <w:p w14:paraId="355D883E" w14:textId="7226A97A" w:rsidR="00021155" w:rsidRPr="00EC34B6" w:rsidRDefault="00723E13" w:rsidP="00021155">
      <w:pPr>
        <w:pStyle w:val="Odstavecseseznamem"/>
        <w:numPr>
          <w:ilvl w:val="0"/>
          <w:numId w:val="10"/>
        </w:numPr>
        <w:spacing w:after="160" w:line="259" w:lineRule="auto"/>
        <w:jc w:val="both"/>
        <w:rPr>
          <w:rFonts w:eastAsia="Times New Roman" w:cstheme="minorHAnsi"/>
          <w:color w:val="000000"/>
          <w:lang w:eastAsia="cs-CZ"/>
        </w:rPr>
      </w:pPr>
      <w:r>
        <w:t>Smluvní strany konstatují, že změna závazku provedená tímto Dodatkem č. 1 nemění celkovou povahu veřejné zakázky a je svým rozsahem nepodstatná</w:t>
      </w:r>
      <w:r w:rsidR="00021155" w:rsidRPr="00EC34B6">
        <w:rPr>
          <w:rFonts w:eastAsia="Times New Roman" w:cstheme="minorHAnsi"/>
          <w:color w:val="000000"/>
          <w:lang w:eastAsia="cs-CZ"/>
        </w:rPr>
        <w:t>.</w:t>
      </w:r>
    </w:p>
    <w:p w14:paraId="60407A01" w14:textId="77777777" w:rsidR="00021155" w:rsidRPr="00EC34B6" w:rsidRDefault="00021155" w:rsidP="00021155">
      <w:pPr>
        <w:pStyle w:val="Odstavecseseznamem"/>
        <w:jc w:val="both"/>
        <w:rPr>
          <w:rFonts w:eastAsia="Times New Roman" w:cstheme="minorHAnsi"/>
          <w:color w:val="000000"/>
          <w:lang w:eastAsia="cs-CZ"/>
        </w:rPr>
      </w:pPr>
    </w:p>
    <w:p w14:paraId="24955D25" w14:textId="763271D2" w:rsidR="00021155" w:rsidRPr="00EC34B6" w:rsidRDefault="00021155" w:rsidP="00021155">
      <w:pPr>
        <w:pStyle w:val="Odstavecseseznamem"/>
        <w:widowControl w:val="0"/>
        <w:numPr>
          <w:ilvl w:val="0"/>
          <w:numId w:val="9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1077"/>
        <w:contextualSpacing w:val="0"/>
        <w:jc w:val="center"/>
        <w:outlineLvl w:val="0"/>
        <w:rPr>
          <w:rFonts w:eastAsia="Times New Roman" w:cstheme="minorHAnsi"/>
          <w:b/>
          <w:bCs/>
          <w:color w:val="000000"/>
          <w:lang w:eastAsia="cs-CZ"/>
        </w:rPr>
      </w:pPr>
      <w:r w:rsidRPr="00EC34B6">
        <w:rPr>
          <w:rFonts w:eastAsia="Times New Roman" w:cstheme="minorHAnsi"/>
          <w:b/>
          <w:bCs/>
          <w:color w:val="000000"/>
          <w:lang w:eastAsia="cs-CZ"/>
        </w:rPr>
        <w:t xml:space="preserve">Obsah </w:t>
      </w:r>
      <w:r w:rsidR="00723E13">
        <w:rPr>
          <w:rFonts w:eastAsia="Times New Roman" w:cstheme="minorHAnsi"/>
          <w:b/>
          <w:bCs/>
          <w:color w:val="000000"/>
          <w:lang w:eastAsia="cs-CZ"/>
        </w:rPr>
        <w:t>D</w:t>
      </w:r>
      <w:r w:rsidRPr="00EC34B6">
        <w:rPr>
          <w:rFonts w:eastAsia="Times New Roman" w:cstheme="minorHAnsi"/>
          <w:b/>
          <w:bCs/>
          <w:color w:val="000000"/>
          <w:lang w:eastAsia="cs-CZ"/>
        </w:rPr>
        <w:t>odatku</w:t>
      </w:r>
      <w:r w:rsidR="00723E13">
        <w:rPr>
          <w:rFonts w:eastAsia="Times New Roman" w:cstheme="minorHAnsi"/>
          <w:b/>
          <w:bCs/>
          <w:color w:val="000000"/>
          <w:lang w:eastAsia="cs-CZ"/>
        </w:rPr>
        <w:t xml:space="preserve"> č. 1</w:t>
      </w:r>
    </w:p>
    <w:p w14:paraId="112313AF" w14:textId="1473C769" w:rsidR="00021155" w:rsidRPr="00021155" w:rsidRDefault="00021155" w:rsidP="00021155">
      <w:pPr>
        <w:pStyle w:val="Odstavecseseznamem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120"/>
        <w:ind w:left="714" w:hanging="357"/>
        <w:contextualSpacing w:val="0"/>
        <w:jc w:val="both"/>
        <w:outlineLvl w:val="0"/>
        <w:rPr>
          <w:rFonts w:eastAsia="Times New Roman" w:cstheme="minorHAnsi"/>
          <w:lang w:eastAsia="cs-CZ"/>
        </w:rPr>
      </w:pPr>
      <w:r w:rsidRPr="00EC34B6">
        <w:rPr>
          <w:rFonts w:eastAsia="Times New Roman" w:cstheme="minorHAnsi"/>
          <w:lang w:eastAsia="cs-CZ"/>
        </w:rPr>
        <w:t xml:space="preserve">Smluvní strany se tímto </w:t>
      </w:r>
      <w:r w:rsidR="00723E13">
        <w:rPr>
          <w:rFonts w:eastAsia="Times New Roman" w:cstheme="minorHAnsi"/>
          <w:lang w:eastAsia="cs-CZ"/>
        </w:rPr>
        <w:t>D</w:t>
      </w:r>
      <w:r w:rsidRPr="00EC34B6">
        <w:rPr>
          <w:rFonts w:eastAsia="Times New Roman" w:cstheme="minorHAnsi"/>
          <w:lang w:eastAsia="cs-CZ"/>
        </w:rPr>
        <w:t xml:space="preserve">odatkem </w:t>
      </w:r>
      <w:r w:rsidR="00723E13">
        <w:rPr>
          <w:rFonts w:eastAsia="Times New Roman" w:cstheme="minorHAnsi"/>
          <w:lang w:eastAsia="cs-CZ"/>
        </w:rPr>
        <w:t xml:space="preserve">č. 1 </w:t>
      </w:r>
      <w:r w:rsidRPr="00EC34B6">
        <w:rPr>
          <w:rFonts w:eastAsia="Times New Roman" w:cstheme="minorHAnsi"/>
          <w:lang w:eastAsia="cs-CZ"/>
        </w:rPr>
        <w:t xml:space="preserve">dohodly na rozšíření předmětu plnění smlouvy ve smyslu rozšíření </w:t>
      </w:r>
      <w:r>
        <w:rPr>
          <w:rFonts w:eastAsia="Times New Roman" w:cstheme="minorHAnsi"/>
          <w:lang w:eastAsia="cs-CZ"/>
        </w:rPr>
        <w:t>o 1 ks kabelu, blíže specifi</w:t>
      </w:r>
      <w:r w:rsidRPr="00EC34B6">
        <w:rPr>
          <w:rFonts w:eastAsia="Times New Roman" w:cstheme="minorHAnsi"/>
          <w:lang w:eastAsia="cs-CZ"/>
        </w:rPr>
        <w:t>kované</w:t>
      </w:r>
      <w:r>
        <w:rPr>
          <w:rFonts w:eastAsia="Times New Roman" w:cstheme="minorHAnsi"/>
          <w:lang w:eastAsia="cs-CZ"/>
        </w:rPr>
        <w:t>ho</w:t>
      </w:r>
      <w:r w:rsidRPr="00EC34B6">
        <w:rPr>
          <w:rFonts w:eastAsia="Times New Roman" w:cstheme="minorHAnsi"/>
          <w:lang w:eastAsia="cs-CZ"/>
        </w:rPr>
        <w:t xml:space="preserve"> v příloze </w:t>
      </w:r>
      <w:r w:rsidR="00593BED" w:rsidRPr="00EC34B6">
        <w:rPr>
          <w:rFonts w:eastAsia="Times New Roman" w:cstheme="minorHAnsi"/>
          <w:lang w:eastAsia="cs-CZ"/>
        </w:rPr>
        <w:t xml:space="preserve">A </w:t>
      </w:r>
      <w:r w:rsidR="00593BED">
        <w:rPr>
          <w:rFonts w:eastAsia="Times New Roman" w:cstheme="minorHAnsi"/>
          <w:lang w:eastAsia="cs-CZ"/>
        </w:rPr>
        <w:t>– nabídka</w:t>
      </w:r>
      <w:r w:rsidRPr="00EC34B6">
        <w:rPr>
          <w:rFonts w:eastAsia="Times New Roman" w:cstheme="minorHAnsi"/>
          <w:lang w:eastAsia="cs-CZ"/>
        </w:rPr>
        <w:t xml:space="preserve"> prodávajícího č. </w:t>
      </w:r>
      <w:r>
        <w:rPr>
          <w:rFonts w:eastAsia="Times New Roman" w:cstheme="minorHAnsi"/>
          <w:lang w:eastAsia="cs-CZ"/>
        </w:rPr>
        <w:t xml:space="preserve">210420261443 </w:t>
      </w:r>
      <w:r w:rsidRPr="00021155">
        <w:rPr>
          <w:rFonts w:eastAsia="Times New Roman" w:cstheme="minorHAnsi"/>
          <w:lang w:eastAsia="cs-CZ"/>
        </w:rPr>
        <w:t>ze dne 21.4.2026.</w:t>
      </w:r>
    </w:p>
    <w:p w14:paraId="09B6DFBE" w14:textId="018262A0" w:rsidR="00021155" w:rsidRPr="00EC34B6" w:rsidRDefault="00021155" w:rsidP="00021155">
      <w:pPr>
        <w:pStyle w:val="Odstavecseseznamem"/>
        <w:keepNext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 xml:space="preserve">Hodnota plnění dle tohoto dodatku je </w:t>
      </w:r>
      <w:r>
        <w:rPr>
          <w:rFonts w:eastAsia="Times New Roman" w:cstheme="minorHAnsi"/>
          <w:color w:val="000000"/>
          <w:lang w:eastAsia="cs-CZ"/>
        </w:rPr>
        <w:t xml:space="preserve">393 EUR bez DPH. </w:t>
      </w:r>
    </w:p>
    <w:p w14:paraId="47B23438" w14:textId="6EEE7F48" w:rsidR="00021155" w:rsidRDefault="00021155" w:rsidP="00021155">
      <w:pPr>
        <w:pStyle w:val="Odstavecseseznamem"/>
        <w:keepNext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 xml:space="preserve">Lhůta pro dodání zboží, totiž pro jeho fyzickou přepravu do místa plnění, činí nejvýše 30 dnů ode dne nabytí účinnosti tohoto </w:t>
      </w:r>
      <w:r w:rsidR="00723E13">
        <w:rPr>
          <w:rFonts w:eastAsia="Times New Roman" w:cstheme="minorHAnsi"/>
          <w:color w:val="000000"/>
          <w:lang w:eastAsia="cs-CZ"/>
        </w:rPr>
        <w:t>D</w:t>
      </w:r>
      <w:r w:rsidRPr="00EC34B6">
        <w:rPr>
          <w:rFonts w:eastAsia="Times New Roman" w:cstheme="minorHAnsi"/>
          <w:color w:val="000000"/>
          <w:lang w:eastAsia="cs-CZ"/>
        </w:rPr>
        <w:t>odatku</w:t>
      </w:r>
      <w:r w:rsidR="00723E13">
        <w:rPr>
          <w:rFonts w:eastAsia="Times New Roman" w:cstheme="minorHAnsi"/>
          <w:color w:val="000000"/>
          <w:lang w:eastAsia="cs-CZ"/>
        </w:rPr>
        <w:t xml:space="preserve"> č. 1</w:t>
      </w:r>
      <w:r w:rsidRPr="00EC34B6">
        <w:rPr>
          <w:rFonts w:eastAsia="Times New Roman" w:cstheme="minorHAnsi"/>
          <w:color w:val="000000"/>
          <w:lang w:eastAsia="cs-CZ"/>
        </w:rPr>
        <w:t>.</w:t>
      </w:r>
      <w:r>
        <w:rPr>
          <w:rFonts w:eastAsia="Times New Roman" w:cstheme="minorHAnsi"/>
          <w:color w:val="000000"/>
          <w:lang w:eastAsia="cs-CZ"/>
        </w:rPr>
        <w:t xml:space="preserve"> </w:t>
      </w:r>
    </w:p>
    <w:p w14:paraId="680BE5DF" w14:textId="602B2406" w:rsidR="00021155" w:rsidRPr="00EC34B6" w:rsidRDefault="00021155" w:rsidP="00021155">
      <w:pPr>
        <w:pStyle w:val="Odstavecseseznamem"/>
        <w:keepNext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 xml:space="preserve">V otázkách výslovně neupravených tímto </w:t>
      </w:r>
      <w:r w:rsidR="00723E13">
        <w:rPr>
          <w:rFonts w:eastAsia="Times New Roman" w:cstheme="minorHAnsi"/>
          <w:color w:val="000000"/>
          <w:lang w:eastAsia="cs-CZ"/>
        </w:rPr>
        <w:t>D</w:t>
      </w:r>
      <w:r w:rsidRPr="00EC34B6">
        <w:rPr>
          <w:rFonts w:eastAsia="Times New Roman" w:cstheme="minorHAnsi"/>
          <w:color w:val="000000"/>
          <w:lang w:eastAsia="cs-CZ"/>
        </w:rPr>
        <w:t>odatkem</w:t>
      </w:r>
      <w:r w:rsidR="00723E13">
        <w:rPr>
          <w:rFonts w:eastAsia="Times New Roman" w:cstheme="minorHAnsi"/>
          <w:color w:val="000000"/>
          <w:lang w:eastAsia="cs-CZ"/>
        </w:rPr>
        <w:t xml:space="preserve"> č. 1</w:t>
      </w:r>
      <w:r w:rsidRPr="00EC34B6">
        <w:rPr>
          <w:rFonts w:eastAsia="Times New Roman" w:cstheme="minorHAnsi"/>
          <w:color w:val="000000"/>
          <w:lang w:eastAsia="cs-CZ"/>
        </w:rPr>
        <w:t xml:space="preserve"> platí podmínky stanovené smlouvou.</w:t>
      </w:r>
      <w:r w:rsidR="00723E13">
        <w:rPr>
          <w:rFonts w:eastAsia="Times New Roman" w:cstheme="minorHAnsi"/>
          <w:color w:val="000000"/>
          <w:lang w:eastAsia="cs-CZ"/>
        </w:rPr>
        <w:t xml:space="preserve"> </w:t>
      </w:r>
      <w:r w:rsidR="00723E13" w:rsidRPr="00723E13">
        <w:rPr>
          <w:rFonts w:eastAsia="Times New Roman" w:cstheme="minorHAnsi"/>
          <w:color w:val="000000"/>
          <w:lang w:eastAsia="cs-CZ"/>
        </w:rPr>
        <w:t>V případě rozporu mezi ustanoveními tohoto Dodatku č. 1 a jeho přílohami mají přednost ustanovení tohoto Dodatku č. 1, potažmo Smlouvy.</w:t>
      </w:r>
    </w:p>
    <w:p w14:paraId="2B7E9672" w14:textId="77777777" w:rsidR="00021155" w:rsidRPr="00EC34B6" w:rsidRDefault="00021155" w:rsidP="00021155">
      <w:pPr>
        <w:pStyle w:val="Odstavecseseznamem"/>
        <w:widowControl w:val="0"/>
        <w:numPr>
          <w:ilvl w:val="0"/>
          <w:numId w:val="9"/>
        </w:numPr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1077"/>
        <w:contextualSpacing w:val="0"/>
        <w:jc w:val="center"/>
        <w:outlineLvl w:val="0"/>
        <w:rPr>
          <w:rFonts w:cstheme="minorHAnsi"/>
          <w:b/>
        </w:rPr>
      </w:pPr>
      <w:r w:rsidRPr="00EC34B6">
        <w:rPr>
          <w:rFonts w:cstheme="minorHAnsi"/>
          <w:b/>
        </w:rPr>
        <w:t>Závěrečná ustanovení</w:t>
      </w:r>
    </w:p>
    <w:p w14:paraId="325E659D" w14:textId="382B0F4F" w:rsidR="00021155" w:rsidRPr="00EC34B6" w:rsidRDefault="00021155" w:rsidP="00021155">
      <w:pPr>
        <w:pStyle w:val="Odstavecseseznamem"/>
        <w:keepNext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  <w:outlineLvl w:val="0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 xml:space="preserve">Tento </w:t>
      </w:r>
      <w:r w:rsidR="00723E13">
        <w:rPr>
          <w:rFonts w:eastAsia="Times New Roman" w:cstheme="minorHAnsi"/>
          <w:color w:val="000000"/>
          <w:lang w:eastAsia="cs-CZ"/>
        </w:rPr>
        <w:t>D</w:t>
      </w:r>
      <w:r w:rsidRPr="00EC34B6">
        <w:rPr>
          <w:rFonts w:eastAsia="Times New Roman" w:cstheme="minorHAnsi"/>
          <w:color w:val="000000"/>
          <w:lang w:eastAsia="cs-CZ"/>
        </w:rPr>
        <w:t>odatek</w:t>
      </w:r>
      <w:r w:rsidR="00723E13">
        <w:rPr>
          <w:rFonts w:eastAsia="Times New Roman" w:cstheme="minorHAnsi"/>
          <w:color w:val="000000"/>
          <w:lang w:eastAsia="cs-CZ"/>
        </w:rPr>
        <w:t xml:space="preserve"> č. 1</w:t>
      </w:r>
      <w:r w:rsidRPr="00EC34B6">
        <w:rPr>
          <w:rFonts w:eastAsia="Times New Roman" w:cstheme="minorHAnsi"/>
          <w:color w:val="000000"/>
          <w:lang w:eastAsia="cs-CZ"/>
        </w:rPr>
        <w:t xml:space="preserve"> nemá vliv na znění jiných ustanovení smlouvy.</w:t>
      </w:r>
    </w:p>
    <w:p w14:paraId="6A6CF579" w14:textId="78CB3626" w:rsidR="00021155" w:rsidRPr="002366FF" w:rsidRDefault="00021155" w:rsidP="00021155">
      <w:pPr>
        <w:pStyle w:val="Odstavecseseznamem"/>
        <w:keepNext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  <w:outlineLvl w:val="0"/>
        <w:rPr>
          <w:rFonts w:cstheme="minorHAnsi"/>
        </w:rPr>
      </w:pPr>
      <w:r w:rsidRPr="002366FF">
        <w:rPr>
          <w:rFonts w:cstheme="minorHAnsi"/>
        </w:rPr>
        <w:t xml:space="preserve">Tento </w:t>
      </w:r>
      <w:r w:rsidR="00723E13">
        <w:rPr>
          <w:rFonts w:cstheme="minorHAnsi"/>
        </w:rPr>
        <w:t>D</w:t>
      </w:r>
      <w:r w:rsidRPr="002366FF">
        <w:rPr>
          <w:rFonts w:cstheme="minorHAnsi"/>
        </w:rPr>
        <w:t xml:space="preserve">odatek </w:t>
      </w:r>
      <w:r w:rsidR="00723E13">
        <w:rPr>
          <w:rFonts w:cstheme="minorHAnsi"/>
        </w:rPr>
        <w:t xml:space="preserve">č. 1 </w:t>
      </w:r>
      <w:r w:rsidRPr="002366FF">
        <w:rPr>
          <w:rFonts w:cstheme="minorHAnsi"/>
        </w:rPr>
        <w:t xml:space="preserve">nabývá platnosti okamžikem jeho podpisu oprávněnými zástupci obou smluvních stran a účinnosti jeho uveřejněním podle zákona č. 340/2015 Sb., o registru smluv. Uveřejnění zajistí objednatel. Smluvní strany s tímto uveřejněním souhlasí; pro účely uveřejnění nepovažují nic z dodatku ani z metadat k němu se vážících za vyloučené z uveřejnění. Nedílnou součástí tohoto </w:t>
      </w:r>
      <w:r w:rsidR="00723E13">
        <w:rPr>
          <w:rFonts w:cstheme="minorHAnsi"/>
        </w:rPr>
        <w:t>D</w:t>
      </w:r>
      <w:r w:rsidRPr="002366FF">
        <w:rPr>
          <w:rFonts w:cstheme="minorHAnsi"/>
        </w:rPr>
        <w:t>odatku</w:t>
      </w:r>
      <w:r w:rsidR="00723E13">
        <w:rPr>
          <w:rFonts w:cstheme="minorHAnsi"/>
        </w:rPr>
        <w:t xml:space="preserve"> č. 1</w:t>
      </w:r>
      <w:r w:rsidRPr="002366FF">
        <w:rPr>
          <w:rFonts w:cstheme="minorHAnsi"/>
        </w:rPr>
        <w:t xml:space="preserve"> je příloha A nabídka prodávajícího č. </w:t>
      </w:r>
      <w:r>
        <w:rPr>
          <w:rFonts w:eastAsia="Times New Roman" w:cstheme="minorHAnsi"/>
          <w:lang w:eastAsia="cs-CZ"/>
        </w:rPr>
        <w:t xml:space="preserve">210420261443 </w:t>
      </w:r>
      <w:r w:rsidRPr="00021155">
        <w:rPr>
          <w:rFonts w:eastAsia="Times New Roman" w:cstheme="minorHAnsi"/>
          <w:lang w:eastAsia="cs-CZ"/>
        </w:rPr>
        <w:t>ze dne 21.4.2026</w:t>
      </w:r>
      <w:r w:rsidR="00723E13">
        <w:rPr>
          <w:rFonts w:eastAsia="Times New Roman" w:cstheme="minorHAnsi"/>
          <w:lang w:eastAsia="cs-CZ"/>
        </w:rPr>
        <w:t>.</w:t>
      </w:r>
    </w:p>
    <w:p w14:paraId="7112210F" w14:textId="77777777" w:rsidR="00021155" w:rsidRPr="00EC34B6" w:rsidRDefault="00021155" w:rsidP="00021155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120"/>
        <w:jc w:val="both"/>
        <w:outlineLvl w:val="0"/>
        <w:rPr>
          <w:rFonts w:cstheme="minorHAnsi"/>
        </w:rPr>
      </w:pPr>
    </w:p>
    <w:p w14:paraId="5F8B3130" w14:textId="5CC9A029" w:rsidR="00021155" w:rsidRPr="00EC34B6" w:rsidRDefault="00021155" w:rsidP="00021155">
      <w:pPr>
        <w:tabs>
          <w:tab w:val="left" w:pos="360"/>
        </w:tabs>
        <w:autoSpaceDE w:val="0"/>
        <w:autoSpaceDN w:val="0"/>
        <w:adjustRightInd w:val="0"/>
        <w:spacing w:after="120" w:line="240" w:lineRule="atLeast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noProof/>
          <w:lang w:eastAsia="cs-CZ"/>
        </w:rPr>
        <w:t xml:space="preserve">Obě smluvní strany prohlašují, že si </w:t>
      </w:r>
      <w:r w:rsidR="00723E13">
        <w:rPr>
          <w:rFonts w:eastAsia="Times New Roman" w:cstheme="minorHAnsi"/>
          <w:noProof/>
          <w:lang w:eastAsia="cs-CZ"/>
        </w:rPr>
        <w:t>D</w:t>
      </w:r>
      <w:r w:rsidRPr="00EC34B6">
        <w:rPr>
          <w:rFonts w:eastAsia="Times New Roman" w:cstheme="minorHAnsi"/>
          <w:noProof/>
          <w:lang w:eastAsia="cs-CZ"/>
        </w:rPr>
        <w:t>odatek</w:t>
      </w:r>
      <w:r w:rsidR="00723E13">
        <w:rPr>
          <w:rFonts w:eastAsia="Times New Roman" w:cstheme="minorHAnsi"/>
          <w:noProof/>
          <w:lang w:eastAsia="cs-CZ"/>
        </w:rPr>
        <w:t xml:space="preserve"> č. 1</w:t>
      </w:r>
      <w:r w:rsidRPr="00EC34B6">
        <w:rPr>
          <w:rFonts w:eastAsia="Times New Roman" w:cstheme="minorHAnsi"/>
          <w:noProof/>
          <w:lang w:eastAsia="cs-CZ"/>
        </w:rPr>
        <w:t xml:space="preserve"> před jeho podpisem přečetly a jeho text odpovídá pravé a svobodné vůli smluvních</w:t>
      </w:r>
      <w:r w:rsidRPr="00EC34B6">
        <w:rPr>
          <w:rFonts w:eastAsia="Times New Roman" w:cstheme="minorHAnsi"/>
          <w:color w:val="000000"/>
          <w:lang w:eastAsia="cs-CZ"/>
        </w:rPr>
        <w:t xml:space="preserve"> stran, což potvrzují zástupci smluvních stran svými podpisy:</w:t>
      </w:r>
    </w:p>
    <w:p w14:paraId="79EAD846" w14:textId="77777777" w:rsidR="00021155" w:rsidRPr="00EC34B6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outlineLvl w:val="0"/>
        <w:rPr>
          <w:rFonts w:eastAsia="Times New Roman" w:cstheme="minorHAnsi"/>
          <w:noProof/>
          <w:color w:val="000000"/>
          <w:lang w:eastAsia="cs-CZ"/>
        </w:rPr>
      </w:pPr>
    </w:p>
    <w:p w14:paraId="4177ED77" w14:textId="77777777" w:rsid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30DDC7C5" w14:textId="77777777" w:rsid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4745ACBA" w14:textId="77777777" w:rsid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57004571" w14:textId="77777777" w:rsid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4074F324" w14:textId="611D3EC4" w:rsid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  <w:r w:rsidRPr="00EC34B6">
        <w:rPr>
          <w:rFonts w:eastAsia="Times New Roman" w:cstheme="minorHAnsi"/>
          <w:noProof/>
          <w:color w:val="000000"/>
          <w:lang w:eastAsia="cs-CZ"/>
        </w:rPr>
        <w:t>Za kupujícího</w:t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  <w:t>Za prodávajícího</w:t>
      </w:r>
    </w:p>
    <w:p w14:paraId="61A085EA" w14:textId="77777777" w:rsid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663E5A0A" w14:textId="77777777" w:rsidR="00021155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</w:p>
    <w:p w14:paraId="01113164" w14:textId="77777777" w:rsidR="00021155" w:rsidRPr="00EC34B6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left="284" w:hanging="284"/>
        <w:rPr>
          <w:rFonts w:eastAsia="Times New Roman" w:cstheme="minorHAnsi"/>
          <w:noProof/>
          <w:color w:val="000000"/>
          <w:lang w:eastAsia="cs-CZ"/>
        </w:rPr>
      </w:pP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  <w:r w:rsidRPr="00EC34B6">
        <w:rPr>
          <w:rFonts w:eastAsia="Times New Roman" w:cstheme="minorHAnsi"/>
          <w:noProof/>
          <w:color w:val="000000"/>
          <w:lang w:eastAsia="cs-CZ"/>
        </w:rPr>
        <w:tab/>
      </w:r>
    </w:p>
    <w:p w14:paraId="0BA07132" w14:textId="7AE34341" w:rsidR="00021155" w:rsidRPr="00EC34B6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>___________________________</w:t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="00EF0905">
        <w:rPr>
          <w:rFonts w:eastAsia="Times New Roman" w:cstheme="minorHAnsi"/>
          <w:color w:val="000000"/>
          <w:lang w:eastAsia="cs-CZ"/>
        </w:rPr>
        <w:t xml:space="preserve"> </w:t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  <w:t>___________________________</w:t>
      </w:r>
    </w:p>
    <w:p w14:paraId="2523308E" w14:textId="10C5E1CC" w:rsidR="00021155" w:rsidRPr="00EC34B6" w:rsidRDefault="00021155" w:rsidP="00021155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eastAsia="Times New Roman" w:cstheme="minorHAnsi"/>
          <w:color w:val="000000"/>
          <w:lang w:eastAsia="cs-CZ"/>
        </w:rPr>
      </w:pPr>
      <w:r w:rsidRPr="00EC34B6">
        <w:rPr>
          <w:rFonts w:eastAsia="Times New Roman" w:cstheme="minorHAnsi"/>
          <w:color w:val="000000"/>
          <w:lang w:eastAsia="cs-CZ"/>
        </w:rPr>
        <w:tab/>
      </w:r>
      <w:r w:rsidR="00723E13">
        <w:rPr>
          <w:rFonts w:eastAsia="Times New Roman" w:cstheme="minorHAnsi"/>
          <w:color w:val="000000"/>
          <w:lang w:eastAsia="cs-CZ"/>
        </w:rPr>
        <w:tab/>
      </w:r>
      <w:r w:rsidR="00723E13">
        <w:rPr>
          <w:rFonts w:eastAsia="Times New Roman" w:cstheme="minorHAnsi"/>
          <w:color w:val="000000"/>
          <w:lang w:eastAsia="cs-CZ"/>
        </w:rPr>
        <w:tab/>
      </w:r>
      <w:r w:rsidR="00723E13">
        <w:rPr>
          <w:rFonts w:eastAsia="Times New Roman" w:cstheme="minorHAnsi"/>
          <w:color w:val="000000"/>
          <w:lang w:eastAsia="cs-CZ"/>
        </w:rPr>
        <w:tab/>
      </w:r>
      <w:r w:rsidR="00723E13">
        <w:rPr>
          <w:rFonts w:eastAsia="Times New Roman" w:cstheme="minorHAnsi"/>
          <w:color w:val="000000"/>
          <w:lang w:eastAsia="cs-CZ"/>
        </w:rPr>
        <w:tab/>
      </w:r>
      <w:r w:rsidR="00723E13">
        <w:rPr>
          <w:rFonts w:eastAsia="Times New Roman" w:cstheme="minorHAnsi"/>
          <w:color w:val="000000"/>
          <w:lang w:eastAsia="cs-CZ"/>
        </w:rPr>
        <w:tab/>
      </w:r>
      <w:r w:rsidR="00723E13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  <w:r w:rsidRPr="00EC34B6">
        <w:rPr>
          <w:rFonts w:eastAsia="Times New Roman" w:cstheme="minorHAnsi"/>
          <w:color w:val="000000"/>
          <w:lang w:eastAsia="cs-CZ"/>
        </w:rPr>
        <w:tab/>
      </w:r>
    </w:p>
    <w:p w14:paraId="77E53CE6" w14:textId="0DBCE8D3" w:rsidR="00CE34E1" w:rsidRPr="00E20DE5" w:rsidRDefault="00021155" w:rsidP="00593BED">
      <w:pPr>
        <w:widowControl w:val="0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jc w:val="both"/>
        <w:rPr>
          <w:rFonts w:ascii="Cambria" w:hAnsi="Cambria"/>
          <w:sz w:val="22"/>
          <w:szCs w:val="22"/>
        </w:rPr>
      </w:pPr>
      <w:r w:rsidRPr="00EC34B6">
        <w:rPr>
          <w:rFonts w:eastAsia="Times New Roman" w:cstheme="minorHAnsi"/>
          <w:color w:val="000000"/>
          <w:lang w:eastAsia="cs-CZ"/>
        </w:rPr>
        <w:t>ředitel</w:t>
      </w:r>
      <w:r w:rsidRPr="00EC34B6">
        <w:rPr>
          <w:rFonts w:eastAsia="Times New Roman" w:cstheme="minorHAnsi"/>
          <w:color w:val="000000"/>
          <w:lang w:eastAsia="cs-CZ"/>
        </w:rPr>
        <w:tab/>
      </w:r>
    </w:p>
    <w:sectPr w:rsidR="00CE34E1" w:rsidRPr="00E20DE5" w:rsidSect="009970D9">
      <w:headerReference w:type="default" r:id="rId8"/>
      <w:footerReference w:type="default" r:id="rId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AC3A" w14:textId="77777777" w:rsidR="00587597" w:rsidRDefault="00587597" w:rsidP="009970D9">
      <w:r>
        <w:separator/>
      </w:r>
    </w:p>
  </w:endnote>
  <w:endnote w:type="continuationSeparator" w:id="0">
    <w:p w14:paraId="2DC0EF7E" w14:textId="77777777" w:rsidR="00587597" w:rsidRDefault="00587597" w:rsidP="0099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536D" w14:textId="02B4A179" w:rsidR="0006617F" w:rsidRDefault="00B031F8" w:rsidP="0006617F">
    <w:pPr>
      <w:pStyle w:val="Zpat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DB4E821" wp14:editId="501D9487">
          <wp:simplePos x="0" y="0"/>
          <wp:positionH relativeFrom="column">
            <wp:posOffset>-137795</wp:posOffset>
          </wp:positionH>
          <wp:positionV relativeFrom="paragraph">
            <wp:posOffset>405130</wp:posOffset>
          </wp:positionV>
          <wp:extent cx="5943600" cy="849630"/>
          <wp:effectExtent l="0" t="0" r="0" b="7620"/>
          <wp:wrapSquare wrapText="bothSides"/>
          <wp:docPr id="790600415" name="Obrázek 790600415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617F">
      <w:tab/>
    </w:r>
    <w:r w:rsidR="0006617F">
      <w:tab/>
    </w:r>
    <w:r w:rsidR="0006617F">
      <w:tab/>
    </w:r>
    <w:r w:rsidR="0006617F">
      <w:tab/>
      <w:t>S</w:t>
    </w:r>
    <w:proofErr w:type="spellStart"/>
    <w:r w:rsidR="0006617F" w:rsidRPr="000B2FD4">
      <w:rPr>
        <w:rFonts w:eastAsia="Calibri"/>
        <w:sz w:val="20"/>
        <w:szCs w:val="20"/>
        <w:lang w:val="de-DE"/>
      </w:rPr>
      <w:t>tr</w:t>
    </w:r>
    <w:proofErr w:type="spellEnd"/>
    <w:r w:rsidR="0006617F" w:rsidRPr="000B2FD4">
      <w:rPr>
        <w:rFonts w:eastAsia="Calibri"/>
        <w:sz w:val="20"/>
        <w:szCs w:val="20"/>
        <w:lang w:val="de-DE"/>
      </w:rPr>
      <w:t xml:space="preserve">. </w:t>
    </w:r>
    <w:r w:rsidR="0006617F">
      <w:rPr>
        <w:rFonts w:eastAsia="Calibri"/>
        <w:sz w:val="20"/>
        <w:szCs w:val="20"/>
        <w:lang w:val="en-US"/>
      </w:rPr>
      <w:fldChar w:fldCharType="begin"/>
    </w:r>
    <w:r w:rsidR="0006617F" w:rsidRPr="000B2FD4">
      <w:rPr>
        <w:rFonts w:eastAsia="Calibri"/>
        <w:sz w:val="20"/>
        <w:szCs w:val="20"/>
        <w:lang w:val="de-DE"/>
      </w:rPr>
      <w:instrText xml:space="preserve"> PAGE </w:instrText>
    </w:r>
    <w:r w:rsidR="0006617F">
      <w:rPr>
        <w:rFonts w:eastAsia="Calibri"/>
        <w:sz w:val="20"/>
        <w:szCs w:val="20"/>
        <w:lang w:val="en-US"/>
      </w:rPr>
      <w:fldChar w:fldCharType="separate"/>
    </w:r>
    <w:r w:rsidR="0006617F">
      <w:rPr>
        <w:rFonts w:eastAsia="Calibri"/>
        <w:sz w:val="20"/>
        <w:szCs w:val="20"/>
        <w:lang w:val="en-US"/>
      </w:rPr>
      <w:t>1</w:t>
    </w:r>
    <w:r w:rsidR="0006617F">
      <w:rPr>
        <w:rFonts w:eastAsia="Calibri"/>
        <w:sz w:val="20"/>
        <w:szCs w:val="20"/>
        <w:lang w:val="en-US"/>
      </w:rPr>
      <w:fldChar w:fldCharType="end"/>
    </w:r>
    <w:r w:rsidR="0006617F" w:rsidRPr="000B2FD4">
      <w:rPr>
        <w:rFonts w:eastAsia="Calibri"/>
        <w:sz w:val="20"/>
        <w:szCs w:val="20"/>
        <w:lang w:val="de-DE"/>
      </w:rPr>
      <w:t xml:space="preserve"> z </w:t>
    </w:r>
    <w:r w:rsidR="0006617F">
      <w:rPr>
        <w:rFonts w:eastAsia="Calibri"/>
        <w:sz w:val="20"/>
        <w:szCs w:val="20"/>
        <w:lang w:val="en-US"/>
      </w:rPr>
      <w:fldChar w:fldCharType="begin"/>
    </w:r>
    <w:r w:rsidR="0006617F" w:rsidRPr="000B2FD4">
      <w:rPr>
        <w:rFonts w:eastAsia="Calibri"/>
        <w:sz w:val="20"/>
        <w:szCs w:val="20"/>
        <w:lang w:val="de-DE"/>
      </w:rPr>
      <w:instrText xml:space="preserve"> NUMPAGES </w:instrText>
    </w:r>
    <w:r w:rsidR="0006617F">
      <w:rPr>
        <w:rFonts w:eastAsia="Calibri"/>
        <w:sz w:val="20"/>
        <w:szCs w:val="20"/>
        <w:lang w:val="en-US"/>
      </w:rPr>
      <w:fldChar w:fldCharType="separate"/>
    </w:r>
    <w:r w:rsidR="0006617F">
      <w:rPr>
        <w:rFonts w:eastAsia="Calibri"/>
        <w:sz w:val="20"/>
        <w:szCs w:val="20"/>
        <w:lang w:val="en-US"/>
      </w:rPr>
      <w:t>2</w:t>
    </w:r>
    <w:r w:rsidR="0006617F">
      <w:rPr>
        <w:rFonts w:eastAsia="Calibri"/>
        <w:sz w:val="20"/>
        <w:szCs w:val="20"/>
        <w:lang w:val="en-US"/>
      </w:rPr>
      <w:fldChar w:fldCharType="end"/>
    </w:r>
  </w:p>
  <w:p w14:paraId="29D19CF7" w14:textId="0946F86A" w:rsidR="0006617F" w:rsidRDefault="000661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DF017" w14:textId="77777777" w:rsidR="00587597" w:rsidRDefault="00587597" w:rsidP="009970D9">
      <w:r>
        <w:separator/>
      </w:r>
    </w:p>
  </w:footnote>
  <w:footnote w:type="continuationSeparator" w:id="0">
    <w:p w14:paraId="36693ABB" w14:textId="77777777" w:rsidR="00587597" w:rsidRDefault="00587597" w:rsidP="00997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F984" w14:textId="0F684BC7" w:rsidR="009970D9" w:rsidRDefault="009970D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2FD3E8" wp14:editId="288ED2C5">
          <wp:simplePos x="0" y="0"/>
          <wp:positionH relativeFrom="column">
            <wp:posOffset>0</wp:posOffset>
          </wp:positionH>
          <wp:positionV relativeFrom="page">
            <wp:posOffset>296545</wp:posOffset>
          </wp:positionV>
          <wp:extent cx="1857375" cy="667385"/>
          <wp:effectExtent l="0" t="0" r="9525" b="0"/>
          <wp:wrapTopAndBottom/>
          <wp:docPr id="889813944" name="Obrázek 889813944" descr="Obsah obrázku text, Písmo, savec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savec, Grafika&#10;&#10;Obsah generovaný pomocí AI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9C6"/>
    <w:multiLevelType w:val="hybridMultilevel"/>
    <w:tmpl w:val="9162CC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7758"/>
    <w:multiLevelType w:val="hybridMultilevel"/>
    <w:tmpl w:val="BEB6FAE0"/>
    <w:lvl w:ilvl="0" w:tplc="2EC6BA5A">
      <w:start w:val="1"/>
      <w:numFmt w:val="decimal"/>
      <w:pStyle w:val="mojeodstavce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9809D1E">
      <w:start w:val="1"/>
      <w:numFmt w:val="upperLetter"/>
      <w:pStyle w:val="Styl2"/>
      <w:lvlText w:val="%2)"/>
      <w:lvlJc w:val="left"/>
      <w:pPr>
        <w:tabs>
          <w:tab w:val="num" w:pos="1619"/>
        </w:tabs>
        <w:ind w:left="1619" w:hanging="539"/>
      </w:pPr>
      <w:rPr>
        <w:rFonts w:ascii="Arial" w:hAnsi="Arial" w:cs="Times New Roman" w:hint="default"/>
        <w:b w:val="0"/>
        <w:i w:val="0"/>
        <w:color w:val="000000"/>
        <w:sz w:val="24"/>
        <w:szCs w:val="24"/>
      </w:rPr>
    </w:lvl>
    <w:lvl w:ilvl="2" w:tplc="C9626344">
      <w:start w:val="1"/>
      <w:numFmt w:val="lowerLetter"/>
      <w:lvlText w:val="%3)"/>
      <w:lvlJc w:val="left"/>
      <w:pPr>
        <w:tabs>
          <w:tab w:val="num" w:pos="1980"/>
        </w:tabs>
        <w:ind w:left="1980" w:firstLine="0"/>
      </w:pPr>
      <w:rPr>
        <w:rFonts w:ascii="Arial" w:hAnsi="Arial" w:cs="Times New Roman" w:hint="default"/>
        <w:color w:val="000000"/>
        <w:sz w:val="24"/>
        <w:szCs w:val="24"/>
      </w:rPr>
    </w:lvl>
    <w:lvl w:ilvl="3" w:tplc="DA16FB4A">
      <w:start w:val="1"/>
      <w:numFmt w:val="lowerLetter"/>
      <w:pStyle w:val="Styl2"/>
      <w:lvlText w:val="%4)"/>
      <w:lvlJc w:val="left"/>
      <w:pPr>
        <w:tabs>
          <w:tab w:val="num" w:pos="3233"/>
        </w:tabs>
        <w:ind w:left="3233" w:hanging="539"/>
      </w:pPr>
      <w:rPr>
        <w:rFonts w:ascii="Arial" w:hAnsi="Arial" w:cs="Times New Roman" w:hint="default"/>
        <w:b w:val="0"/>
        <w:i w:val="0"/>
        <w:color w:val="000000"/>
        <w:sz w:val="24"/>
        <w:szCs w:val="24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622D86">
      <w:start w:val="1"/>
      <w:numFmt w:val="decimal"/>
      <w:lvlText w:val="Příloha č.%6: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F2586"/>
    <w:multiLevelType w:val="hybridMultilevel"/>
    <w:tmpl w:val="9094FC38"/>
    <w:lvl w:ilvl="0" w:tplc="7E9EE32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AA7"/>
    <w:multiLevelType w:val="multilevel"/>
    <w:tmpl w:val="A38A6540"/>
    <w:lvl w:ilvl="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 w:cs="Symbol" w:hint="default"/>
      </w:rPr>
    </w:lvl>
  </w:abstractNum>
  <w:abstractNum w:abstractNumId="4" w15:restartNumberingAfterBreak="0">
    <w:nsid w:val="2AB802B0"/>
    <w:multiLevelType w:val="hybridMultilevel"/>
    <w:tmpl w:val="17E4DB7C"/>
    <w:lvl w:ilvl="0" w:tplc="A0F6824C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AC76AC"/>
    <w:multiLevelType w:val="hybridMultilevel"/>
    <w:tmpl w:val="794E21AA"/>
    <w:lvl w:ilvl="0" w:tplc="5218EB9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17398"/>
    <w:multiLevelType w:val="hybridMultilevel"/>
    <w:tmpl w:val="1CFA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3087C"/>
    <w:multiLevelType w:val="hybridMultilevel"/>
    <w:tmpl w:val="C74E7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729B9"/>
    <w:multiLevelType w:val="hybridMultilevel"/>
    <w:tmpl w:val="C74E7F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12C8"/>
    <w:multiLevelType w:val="hybridMultilevel"/>
    <w:tmpl w:val="CEA66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24214"/>
    <w:multiLevelType w:val="hybridMultilevel"/>
    <w:tmpl w:val="C2ACBCA8"/>
    <w:lvl w:ilvl="0" w:tplc="2B2ECAAC">
      <w:start w:val="1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B18FE"/>
    <w:multiLevelType w:val="hybridMultilevel"/>
    <w:tmpl w:val="0A20BE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D05B1"/>
    <w:multiLevelType w:val="hybridMultilevel"/>
    <w:tmpl w:val="603659F4"/>
    <w:lvl w:ilvl="0" w:tplc="26D8A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407CF"/>
    <w:multiLevelType w:val="hybridMultilevel"/>
    <w:tmpl w:val="2CF2B1CC"/>
    <w:lvl w:ilvl="0" w:tplc="0A0A62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82909">
    <w:abstractNumId w:val="1"/>
  </w:num>
  <w:num w:numId="2" w16cid:durableId="680662584">
    <w:abstractNumId w:val="11"/>
  </w:num>
  <w:num w:numId="3" w16cid:durableId="762412907">
    <w:abstractNumId w:val="12"/>
  </w:num>
  <w:num w:numId="4" w16cid:durableId="210196870">
    <w:abstractNumId w:val="9"/>
  </w:num>
  <w:num w:numId="5" w16cid:durableId="1491750217">
    <w:abstractNumId w:val="6"/>
  </w:num>
  <w:num w:numId="6" w16cid:durableId="564804580">
    <w:abstractNumId w:val="0"/>
  </w:num>
  <w:num w:numId="7" w16cid:durableId="2039618523">
    <w:abstractNumId w:val="5"/>
  </w:num>
  <w:num w:numId="8" w16cid:durableId="821195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039891">
    <w:abstractNumId w:val="10"/>
  </w:num>
  <w:num w:numId="10" w16cid:durableId="1669406083">
    <w:abstractNumId w:val="8"/>
  </w:num>
  <w:num w:numId="11" w16cid:durableId="2119719139">
    <w:abstractNumId w:val="7"/>
  </w:num>
  <w:num w:numId="12" w16cid:durableId="640504125">
    <w:abstractNumId w:val="13"/>
  </w:num>
  <w:num w:numId="13" w16cid:durableId="303393530">
    <w:abstractNumId w:val="3"/>
  </w:num>
  <w:num w:numId="14" w16cid:durableId="20080948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E1"/>
    <w:rsid w:val="00021155"/>
    <w:rsid w:val="00030B51"/>
    <w:rsid w:val="0006617F"/>
    <w:rsid w:val="000866F6"/>
    <w:rsid w:val="000B1871"/>
    <w:rsid w:val="000B692E"/>
    <w:rsid w:val="000D3395"/>
    <w:rsid w:val="000F5EA2"/>
    <w:rsid w:val="0016436A"/>
    <w:rsid w:val="001D34C6"/>
    <w:rsid w:val="002A59C8"/>
    <w:rsid w:val="003058FC"/>
    <w:rsid w:val="0031606F"/>
    <w:rsid w:val="00350559"/>
    <w:rsid w:val="00367D18"/>
    <w:rsid w:val="003863A7"/>
    <w:rsid w:val="003D3FAA"/>
    <w:rsid w:val="00421E74"/>
    <w:rsid w:val="0046074C"/>
    <w:rsid w:val="0046793E"/>
    <w:rsid w:val="0049565E"/>
    <w:rsid w:val="005101C8"/>
    <w:rsid w:val="00571D8F"/>
    <w:rsid w:val="00587597"/>
    <w:rsid w:val="00593BED"/>
    <w:rsid w:val="005B70DD"/>
    <w:rsid w:val="005C1875"/>
    <w:rsid w:val="005D0629"/>
    <w:rsid w:val="005F0707"/>
    <w:rsid w:val="00632AC2"/>
    <w:rsid w:val="00671DBF"/>
    <w:rsid w:val="00687249"/>
    <w:rsid w:val="006C0FBA"/>
    <w:rsid w:val="006C1336"/>
    <w:rsid w:val="00700F8C"/>
    <w:rsid w:val="00723E13"/>
    <w:rsid w:val="007C1F2A"/>
    <w:rsid w:val="00821554"/>
    <w:rsid w:val="00894BFD"/>
    <w:rsid w:val="008D62DE"/>
    <w:rsid w:val="008E11FB"/>
    <w:rsid w:val="0091052F"/>
    <w:rsid w:val="009970D9"/>
    <w:rsid w:val="009D540F"/>
    <w:rsid w:val="00A02C43"/>
    <w:rsid w:val="00A377BF"/>
    <w:rsid w:val="00AB56D0"/>
    <w:rsid w:val="00AD7203"/>
    <w:rsid w:val="00B031F8"/>
    <w:rsid w:val="00B2271A"/>
    <w:rsid w:val="00B65C58"/>
    <w:rsid w:val="00C218CF"/>
    <w:rsid w:val="00C46B86"/>
    <w:rsid w:val="00C57D3F"/>
    <w:rsid w:val="00CE34E1"/>
    <w:rsid w:val="00CF67CB"/>
    <w:rsid w:val="00D31536"/>
    <w:rsid w:val="00D52AD4"/>
    <w:rsid w:val="00E026CF"/>
    <w:rsid w:val="00E20DE5"/>
    <w:rsid w:val="00EB3BBF"/>
    <w:rsid w:val="00EE6189"/>
    <w:rsid w:val="00EF0905"/>
    <w:rsid w:val="00F14F7F"/>
    <w:rsid w:val="00F373DA"/>
    <w:rsid w:val="00F54627"/>
    <w:rsid w:val="00F55E78"/>
    <w:rsid w:val="00F5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D32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3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Podkapitola1,V_Head2,V_Head21,V_Head22,hlavicka,h2,F2,F21,ASAPHeading 2,H2,Nadpis kapitoly,Podkapitola 1,Podkapitola 11,Podkapitola 12,Podkapitola 13,Podkapitola 14,Podkapitola 15,Podkapitola 111,Podkapitola 121,Podkapitola 131,Podkapitola 141"/>
    <w:basedOn w:val="Normln"/>
    <w:next w:val="Normln"/>
    <w:link w:val="Nadpis2Char"/>
    <w:unhideWhenUsed/>
    <w:qFormat/>
    <w:rsid w:val="00CE3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3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3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3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34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34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34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34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3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Podkapitola1 Char,V_Head2 Char,V_Head21 Char,V_Head22 Char,hlavicka Char,h2 Char,F2 Char,F21 Char,ASAPHeading 2 Char,H2 Char,Nadpis kapitoly Char,Podkapitola 1 Char,Podkapitola 11 Char,Podkapitola 12 Char,Podkapitola 13 Char"/>
    <w:basedOn w:val="Standardnpsmoodstavce"/>
    <w:link w:val="Nadpis2"/>
    <w:uiPriority w:val="9"/>
    <w:semiHidden/>
    <w:rsid w:val="00CE3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3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34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34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34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34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34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34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34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3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34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3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34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34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34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34E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3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34E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34E1"/>
    <w:rPr>
      <w:b/>
      <w:bCs/>
      <w:smallCaps/>
      <w:color w:val="0F4761" w:themeColor="accent1" w:themeShade="BF"/>
      <w:spacing w:val="5"/>
    </w:rPr>
  </w:style>
  <w:style w:type="paragraph" w:customStyle="1" w:styleId="Pipomnky">
    <w:name w:val="Připomínky"/>
    <w:basedOn w:val="Zkladntext"/>
    <w:rsid w:val="00CE34E1"/>
    <w:pPr>
      <w:jc w:val="both"/>
    </w:pPr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mojeodstavce">
    <w:name w:val="moje odstavce"/>
    <w:basedOn w:val="Normln"/>
    <w:link w:val="mojeodstavceChar"/>
    <w:rsid w:val="00CE34E1"/>
    <w:pPr>
      <w:widowControl w:val="0"/>
      <w:numPr>
        <w:numId w:val="1"/>
      </w:numPr>
      <w:adjustRightInd w:val="0"/>
      <w:spacing w:before="240"/>
      <w:jc w:val="both"/>
      <w:textAlignment w:val="baseline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customStyle="1" w:styleId="Styl2">
    <w:name w:val="Styl2"/>
    <w:basedOn w:val="Normln"/>
    <w:rsid w:val="00CE34E1"/>
    <w:pPr>
      <w:widowControl w:val="0"/>
      <w:numPr>
        <w:ilvl w:val="3"/>
        <w:numId w:val="1"/>
      </w:numPr>
      <w:adjustRightInd w:val="0"/>
      <w:spacing w:line="360" w:lineRule="atLeast"/>
      <w:jc w:val="both"/>
      <w:textAlignment w:val="baseline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character" w:customStyle="1" w:styleId="mojeodstavceChar">
    <w:name w:val="moje odstavce Char"/>
    <w:link w:val="mojeodstavce"/>
    <w:rsid w:val="00CE34E1"/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E34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E34E1"/>
  </w:style>
  <w:style w:type="table" w:styleId="Mkatabulky">
    <w:name w:val="Table Grid"/>
    <w:basedOn w:val="Normlntabulka"/>
    <w:uiPriority w:val="39"/>
    <w:rsid w:val="00B6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970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70D9"/>
  </w:style>
  <w:style w:type="paragraph" w:styleId="Zpat">
    <w:name w:val="footer"/>
    <w:basedOn w:val="Normln"/>
    <w:link w:val="ZpatChar"/>
    <w:uiPriority w:val="99"/>
    <w:unhideWhenUsed/>
    <w:rsid w:val="009970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70D9"/>
  </w:style>
  <w:style w:type="character" w:styleId="Zstupntext">
    <w:name w:val="Placeholder Text"/>
    <w:basedOn w:val="Standardnpsmoodstavce"/>
    <w:uiPriority w:val="99"/>
    <w:semiHidden/>
    <w:rsid w:val="009970D9"/>
    <w:rPr>
      <w:color w:val="808080"/>
    </w:rPr>
  </w:style>
  <w:style w:type="paragraph" w:customStyle="1" w:styleId="SBSSmlouva">
    <w:name w:val="SBS Smlouva"/>
    <w:basedOn w:val="Normln"/>
    <w:rsid w:val="009970D9"/>
    <w:pPr>
      <w:spacing w:before="120"/>
    </w:pPr>
    <w:rPr>
      <w:rFonts w:ascii="Arial" w:eastAsia="Times New Roman" w:hAnsi="Arial" w:cs="Times New Roman"/>
      <w:kern w:val="0"/>
      <w:sz w:val="22"/>
      <w:lang w:eastAsia="cs-CZ"/>
      <w14:ligatures w14:val="none"/>
    </w:rPr>
  </w:style>
  <w:style w:type="paragraph" w:customStyle="1" w:styleId="SBSnormln">
    <w:name w:val="SBS normální"/>
    <w:basedOn w:val="Normln"/>
    <w:rsid w:val="00D52AD4"/>
    <w:pPr>
      <w:spacing w:before="120"/>
      <w:jc w:val="both"/>
    </w:pPr>
    <w:rPr>
      <w:rFonts w:ascii="Arial" w:eastAsia="Times New Roman" w:hAnsi="Arial" w:cs="Times New Roman"/>
      <w:kern w:val="0"/>
      <w:sz w:val="22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71D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1D8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1D8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1D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1D8F"/>
    <w:rPr>
      <w:b/>
      <w:bCs/>
      <w:sz w:val="20"/>
      <w:szCs w:val="20"/>
    </w:rPr>
  </w:style>
  <w:style w:type="paragraph" w:customStyle="1" w:styleId="Standard">
    <w:name w:val="Standard"/>
    <w:rsid w:val="00021155"/>
    <w:pPr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lang w:eastAsia="cs-CZ"/>
      <w14:ligatures w14:val="none"/>
    </w:rPr>
  </w:style>
  <w:style w:type="paragraph" w:customStyle="1" w:styleId="TableContents">
    <w:name w:val="Table Contents"/>
    <w:basedOn w:val="Normln"/>
    <w:qFormat/>
    <w:rsid w:val="00021155"/>
    <w:pPr>
      <w:suppressLineNumbers/>
      <w:suppressAutoHyphens/>
    </w:pPr>
    <w:rPr>
      <w:rFonts w:ascii="Liberation Serif" w:eastAsia="Noto Serif CJK SC" w:hAnsi="Liberation Serif" w:cs="Noto Sans Devanagari"/>
      <w:lang w:eastAsia="zh-CN" w:bidi="hi-IN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09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0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6D9C42F8F84C7A9EDAACA5364EF4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2D1A1-5572-4C67-A238-6A2B30A9E00F}"/>
      </w:docPartPr>
      <w:docPartBody>
        <w:p w:rsidR="00561882" w:rsidRDefault="00033520" w:rsidP="00033520">
          <w:pPr>
            <w:pStyle w:val="206D9C42F8F84C7A9EDAACA5364EF4DD"/>
          </w:pPr>
          <w:r>
            <w:rPr>
              <w:color w:val="808080" w:themeColor="background1" w:themeShade="80"/>
              <w:highlight w:val="yellow"/>
            </w:rPr>
            <w:t>Doplnit název VZ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20"/>
    <w:rsid w:val="00033520"/>
    <w:rsid w:val="001653C5"/>
    <w:rsid w:val="0018213F"/>
    <w:rsid w:val="002538E0"/>
    <w:rsid w:val="0044044A"/>
    <w:rsid w:val="00560705"/>
    <w:rsid w:val="00561882"/>
    <w:rsid w:val="006C0FBA"/>
    <w:rsid w:val="007C03FF"/>
    <w:rsid w:val="007C1F2A"/>
    <w:rsid w:val="008471E4"/>
    <w:rsid w:val="008D62DE"/>
    <w:rsid w:val="008E11FB"/>
    <w:rsid w:val="00952F88"/>
    <w:rsid w:val="00A02C43"/>
    <w:rsid w:val="00AA657E"/>
    <w:rsid w:val="00AD7203"/>
    <w:rsid w:val="00CF67CB"/>
    <w:rsid w:val="00EE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06D9C42F8F84C7A9EDAACA5364EF4DD">
    <w:name w:val="206D9C42F8F84C7A9EDAACA5364EF4DD"/>
    <w:rsid w:val="00033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B0AEA2-0074-4147-85BA-44CA11D4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2025-11-27T08:57:00Z</dcterms:created>
  <dcterms:modified xsi:type="dcterms:W3CDTF">2026-05-13T08:09:00Z</dcterms:modified>
</cp:coreProperties>
</file>