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C597" w14:textId="232A1A50" w:rsidR="00C92E95" w:rsidRPr="000832F7" w:rsidRDefault="00C92E95" w:rsidP="00C92E95">
      <w:pPr>
        <w:spacing w:line="288" w:lineRule="auto"/>
        <w:jc w:val="center"/>
        <w:rPr>
          <w:rFonts w:ascii="Arial" w:hAnsi="Arial" w:cs="Arial"/>
          <w:b/>
          <w:sz w:val="28"/>
          <w:szCs w:val="28"/>
        </w:rPr>
      </w:pPr>
      <w:r w:rsidRPr="000832F7">
        <w:rPr>
          <w:rFonts w:ascii="Arial" w:hAnsi="Arial" w:cs="Arial"/>
          <w:b/>
          <w:sz w:val="28"/>
          <w:szCs w:val="28"/>
        </w:rPr>
        <w:t>Účastnická smlouva</w:t>
      </w:r>
    </w:p>
    <w:p w14:paraId="2C93EB1E" w14:textId="6C6083E3" w:rsidR="00C92E95" w:rsidRPr="000832F7" w:rsidRDefault="00C92E95" w:rsidP="00C92E95">
      <w:pPr>
        <w:jc w:val="center"/>
        <w:rPr>
          <w:rFonts w:ascii="Arial" w:hAnsi="Arial" w:cs="Arial"/>
          <w:b/>
          <w:sz w:val="22"/>
          <w:szCs w:val="22"/>
          <w:lang w:eastAsia="ar-SA"/>
        </w:rPr>
      </w:pPr>
      <w:r w:rsidRPr="000832F7">
        <w:rPr>
          <w:rFonts w:ascii="Arial" w:hAnsi="Arial" w:cs="Arial"/>
          <w:b/>
          <w:bCs/>
        </w:rPr>
        <w:t>„</w:t>
      </w:r>
      <w:r w:rsidR="007969C6" w:rsidRPr="000832F7">
        <w:rPr>
          <w:rFonts w:ascii="Arial" w:hAnsi="Arial" w:cs="Arial"/>
          <w:b/>
          <w:bCs/>
        </w:rPr>
        <w:t xml:space="preserve">Centrální </w:t>
      </w:r>
      <w:r w:rsidR="00E564FD" w:rsidRPr="000832F7">
        <w:rPr>
          <w:rFonts w:ascii="Arial" w:hAnsi="Arial" w:cs="Arial"/>
          <w:b/>
          <w:bCs/>
        </w:rPr>
        <w:t xml:space="preserve">nákup </w:t>
      </w:r>
      <w:r w:rsidR="00255688">
        <w:rPr>
          <w:rFonts w:ascii="Arial" w:hAnsi="Arial" w:cs="Arial"/>
          <w:b/>
          <w:bCs/>
        </w:rPr>
        <w:t>multifunkčních zařízení</w:t>
      </w:r>
      <w:r w:rsidR="00255688" w:rsidRPr="00C92E95">
        <w:rPr>
          <w:rFonts w:ascii="Arial" w:hAnsi="Arial" w:cs="Arial"/>
          <w:b/>
          <w:bCs/>
        </w:rPr>
        <w:t xml:space="preserve"> </w:t>
      </w:r>
      <w:r w:rsidR="001C0B1A">
        <w:rPr>
          <w:rFonts w:ascii="Arial" w:hAnsi="Arial" w:cs="Arial"/>
          <w:b/>
          <w:bCs/>
        </w:rPr>
        <w:t xml:space="preserve">a tiskáren </w:t>
      </w:r>
      <w:r w:rsidR="0034740A" w:rsidRPr="000832F7">
        <w:rPr>
          <w:rFonts w:ascii="Arial" w:hAnsi="Arial" w:cs="Arial"/>
          <w:b/>
          <w:bCs/>
        </w:rPr>
        <w:t>202</w:t>
      </w:r>
      <w:r w:rsidR="00F90AD8">
        <w:rPr>
          <w:rFonts w:ascii="Arial" w:hAnsi="Arial" w:cs="Arial"/>
          <w:b/>
          <w:bCs/>
        </w:rPr>
        <w:t>6</w:t>
      </w:r>
      <w:r w:rsidR="0034740A" w:rsidRPr="000832F7">
        <w:rPr>
          <w:rFonts w:ascii="Arial" w:hAnsi="Arial" w:cs="Arial"/>
          <w:b/>
          <w:bCs/>
        </w:rPr>
        <w:t xml:space="preserve"> </w:t>
      </w:r>
      <w:r w:rsidRPr="000832F7">
        <w:rPr>
          <w:rFonts w:ascii="Arial" w:hAnsi="Arial" w:cs="Arial"/>
          <w:b/>
          <w:bCs/>
        </w:rPr>
        <w:t xml:space="preserve">pro </w:t>
      </w:r>
      <w:r w:rsidR="002C3550">
        <w:rPr>
          <w:rFonts w:ascii="Arial" w:hAnsi="Arial" w:cs="Arial"/>
          <w:b/>
          <w:bCs/>
        </w:rPr>
        <w:t>Dům seniorů FRANTIŠEK</w:t>
      </w:r>
      <w:r w:rsidRPr="000832F7">
        <w:rPr>
          <w:rFonts w:ascii="Arial" w:hAnsi="Arial" w:cs="Arial"/>
          <w:b/>
          <w:bCs/>
        </w:rPr>
        <w:t>“</w:t>
      </w:r>
      <w:r w:rsidR="005A6B35">
        <w:rPr>
          <w:rFonts w:ascii="Arial" w:hAnsi="Arial" w:cs="Arial"/>
          <w:b/>
          <w:bCs/>
        </w:rPr>
        <w:t xml:space="preserve"> </w:t>
      </w:r>
    </w:p>
    <w:p w14:paraId="41AFB856" w14:textId="77777777" w:rsidR="00C92E95" w:rsidRPr="000832F7" w:rsidRDefault="00C92E95" w:rsidP="00C92E95">
      <w:pPr>
        <w:spacing w:line="288" w:lineRule="auto"/>
        <w:jc w:val="center"/>
        <w:rPr>
          <w:rFonts w:ascii="Arial" w:hAnsi="Arial" w:cs="Arial"/>
          <w:b/>
          <w:sz w:val="28"/>
          <w:szCs w:val="28"/>
          <w:u w:val="single"/>
        </w:rPr>
      </w:pPr>
    </w:p>
    <w:p w14:paraId="0D3F9E4D" w14:textId="0859D571" w:rsidR="00C92E95" w:rsidRPr="000832F7" w:rsidRDefault="00C92E95" w:rsidP="005D28E5">
      <w:pPr>
        <w:jc w:val="center"/>
        <w:rPr>
          <w:rFonts w:ascii="Arial" w:hAnsi="Arial" w:cs="Arial"/>
          <w:bCs/>
        </w:rPr>
      </w:pPr>
      <w:r w:rsidRPr="000832F7">
        <w:rPr>
          <w:rFonts w:ascii="Arial" w:hAnsi="Arial" w:cs="Arial"/>
          <w:bCs/>
        </w:rPr>
        <w:t xml:space="preserve">uzavřená podle </w:t>
      </w:r>
      <w:bookmarkStart w:id="0" w:name="OLE_LINK2"/>
      <w:bookmarkStart w:id="1" w:name="OLE_LINK1"/>
      <w:r w:rsidRPr="000832F7">
        <w:rPr>
          <w:rFonts w:ascii="Arial" w:hAnsi="Arial" w:cs="Arial"/>
          <w:bCs/>
        </w:rPr>
        <w:t>§</w:t>
      </w:r>
      <w:bookmarkEnd w:id="0"/>
      <w:bookmarkEnd w:id="1"/>
      <w:r w:rsidRPr="000832F7">
        <w:rPr>
          <w:rFonts w:ascii="Arial" w:hAnsi="Arial" w:cs="Arial"/>
          <w:bCs/>
        </w:rPr>
        <w:t xml:space="preserve"> 1746 odst. 2 zákona č. 89/2012 Sb., občanský zákoník,</w:t>
      </w:r>
      <w:r w:rsidR="009215C9">
        <w:rPr>
          <w:rFonts w:ascii="Arial" w:hAnsi="Arial" w:cs="Arial"/>
          <w:bCs/>
        </w:rPr>
        <w:t xml:space="preserve"> ve zněn</w:t>
      </w:r>
      <w:r w:rsidR="00F43343">
        <w:rPr>
          <w:rFonts w:ascii="Arial" w:hAnsi="Arial" w:cs="Arial"/>
          <w:bCs/>
        </w:rPr>
        <w:t>í</w:t>
      </w:r>
      <w:r w:rsidR="00476AF9">
        <w:rPr>
          <w:rFonts w:ascii="Arial" w:hAnsi="Arial" w:cs="Arial"/>
          <w:bCs/>
        </w:rPr>
        <w:t xml:space="preserve"> </w:t>
      </w:r>
      <w:r w:rsidR="007F74F4">
        <w:rPr>
          <w:rFonts w:ascii="Arial" w:hAnsi="Arial" w:cs="Arial"/>
          <w:bCs/>
        </w:rPr>
        <w:t>pozdějších</w:t>
      </w:r>
      <w:r w:rsidR="00754706" w:rsidRPr="000832F7">
        <w:rPr>
          <w:rFonts w:ascii="Arial" w:hAnsi="Arial" w:cs="Arial"/>
          <w:bCs/>
        </w:rPr>
        <w:t xml:space="preserve"> předpisů,</w:t>
      </w:r>
      <w:r w:rsidRPr="000832F7">
        <w:rPr>
          <w:rFonts w:ascii="Arial" w:hAnsi="Arial" w:cs="Arial"/>
          <w:bCs/>
        </w:rPr>
        <w:t xml:space="preserve"> mezi smluvními stranami:</w:t>
      </w:r>
    </w:p>
    <w:p w14:paraId="5CA8A864" w14:textId="77777777" w:rsidR="00C92E95" w:rsidRPr="000832F7" w:rsidRDefault="00C92E95" w:rsidP="00C92E95">
      <w:pPr>
        <w:spacing w:line="288" w:lineRule="auto"/>
        <w:rPr>
          <w:rFonts w:ascii="Garamond" w:hAnsi="Garamond" w:cs="Arial"/>
          <w:szCs w:val="24"/>
        </w:rPr>
      </w:pPr>
    </w:p>
    <w:p w14:paraId="4D50FBEA" w14:textId="394946C7" w:rsidR="00C92E95" w:rsidRPr="000832F7" w:rsidRDefault="00C92E95" w:rsidP="00C92E95">
      <w:pPr>
        <w:spacing w:line="288" w:lineRule="auto"/>
        <w:rPr>
          <w:rFonts w:ascii="Garamond" w:hAnsi="Garamond" w:cs="Arial"/>
          <w:b/>
          <w:szCs w:val="24"/>
        </w:rPr>
      </w:pPr>
    </w:p>
    <w:p w14:paraId="61CE8377" w14:textId="77777777" w:rsidR="005D28E5" w:rsidRPr="000832F7" w:rsidRDefault="005D28E5" w:rsidP="005D28E5">
      <w:pPr>
        <w:rPr>
          <w:rFonts w:ascii="Arial" w:hAnsi="Arial" w:cs="Arial"/>
          <w:b/>
          <w:szCs w:val="24"/>
          <w:lang w:eastAsia="ar-SA"/>
        </w:rPr>
      </w:pPr>
      <w:r w:rsidRPr="000832F7">
        <w:rPr>
          <w:rFonts w:ascii="Arial" w:hAnsi="Arial" w:cs="Arial"/>
          <w:b/>
          <w:szCs w:val="24"/>
          <w:lang w:eastAsia="ar-SA"/>
        </w:rPr>
        <w:t>1. smluvní strana</w:t>
      </w:r>
    </w:p>
    <w:p w14:paraId="4A966072" w14:textId="1D73F36E" w:rsidR="005D28E5" w:rsidRPr="002C3550" w:rsidRDefault="005D28E5" w:rsidP="005D28E5">
      <w:pPr>
        <w:tabs>
          <w:tab w:val="left" w:pos="2835"/>
        </w:tabs>
        <w:spacing w:after="60"/>
        <w:rPr>
          <w:rFonts w:ascii="Arial" w:hAnsi="Arial" w:cs="Arial"/>
          <w:b/>
          <w:szCs w:val="24"/>
        </w:rPr>
      </w:pPr>
      <w:r w:rsidRPr="000832F7">
        <w:rPr>
          <w:rFonts w:ascii="Arial" w:hAnsi="Arial" w:cs="Arial"/>
          <w:szCs w:val="24"/>
        </w:rPr>
        <w:t>Název:</w:t>
      </w:r>
      <w:r w:rsidRPr="000832F7">
        <w:rPr>
          <w:rFonts w:ascii="Arial" w:hAnsi="Arial" w:cs="Arial"/>
          <w:szCs w:val="24"/>
        </w:rPr>
        <w:tab/>
      </w:r>
      <w:r w:rsidR="002C3550">
        <w:rPr>
          <w:rFonts w:ascii="Arial" w:hAnsi="Arial" w:cs="Arial"/>
          <w:i/>
          <w:szCs w:val="24"/>
        </w:rPr>
        <w:t>Dům seniorů FRANTIŠEK</w:t>
      </w:r>
      <w:r w:rsidR="00625805">
        <w:rPr>
          <w:rFonts w:ascii="Arial" w:hAnsi="Arial" w:cs="Arial"/>
          <w:i/>
          <w:szCs w:val="24"/>
        </w:rPr>
        <w:t xml:space="preserve"> Náměšť na Hané, </w:t>
      </w:r>
      <w:proofErr w:type="spellStart"/>
      <w:r w:rsidR="00625805">
        <w:rPr>
          <w:rFonts w:ascii="Arial" w:hAnsi="Arial" w:cs="Arial"/>
          <w:i/>
          <w:szCs w:val="24"/>
        </w:rPr>
        <w:t>p.o</w:t>
      </w:r>
      <w:proofErr w:type="spellEnd"/>
      <w:r w:rsidR="00625805">
        <w:rPr>
          <w:rFonts w:ascii="Arial" w:hAnsi="Arial" w:cs="Arial"/>
          <w:i/>
          <w:szCs w:val="24"/>
        </w:rPr>
        <w:t>.</w:t>
      </w:r>
    </w:p>
    <w:p w14:paraId="05FEC4B1" w14:textId="1F84EF4E" w:rsidR="005D28E5" w:rsidRPr="002C3550" w:rsidRDefault="005D28E5" w:rsidP="005D28E5">
      <w:pPr>
        <w:tabs>
          <w:tab w:val="left" w:pos="2835"/>
        </w:tabs>
        <w:spacing w:before="40" w:after="60"/>
        <w:rPr>
          <w:rFonts w:ascii="Arial" w:hAnsi="Arial" w:cs="Arial"/>
          <w:i/>
          <w:iCs/>
          <w:szCs w:val="24"/>
        </w:rPr>
      </w:pPr>
      <w:r w:rsidRPr="000832F7">
        <w:rPr>
          <w:rFonts w:ascii="Arial" w:hAnsi="Arial" w:cs="Arial"/>
          <w:szCs w:val="24"/>
        </w:rPr>
        <w:t>Sídlo:</w:t>
      </w:r>
      <w:r w:rsidRPr="000832F7">
        <w:rPr>
          <w:rFonts w:ascii="Arial" w:hAnsi="Arial" w:cs="Arial"/>
          <w:szCs w:val="24"/>
        </w:rPr>
        <w:tab/>
      </w:r>
      <w:r w:rsidR="002C3550">
        <w:rPr>
          <w:rFonts w:ascii="Arial" w:hAnsi="Arial" w:cs="Arial"/>
          <w:i/>
          <w:iCs/>
          <w:szCs w:val="24"/>
        </w:rPr>
        <w:t>Komenského 291, 783 44 Náměšť na Hané</w:t>
      </w:r>
    </w:p>
    <w:p w14:paraId="19CC7486" w14:textId="6173B707" w:rsidR="005D28E5" w:rsidRPr="000832F7" w:rsidRDefault="005D28E5" w:rsidP="005D28E5">
      <w:pPr>
        <w:tabs>
          <w:tab w:val="left" w:pos="2835"/>
        </w:tabs>
        <w:spacing w:before="40" w:after="60"/>
        <w:rPr>
          <w:rFonts w:ascii="Arial" w:hAnsi="Arial" w:cs="Arial"/>
          <w:szCs w:val="24"/>
        </w:rPr>
      </w:pPr>
      <w:r w:rsidRPr="000832F7">
        <w:rPr>
          <w:rFonts w:ascii="Arial" w:hAnsi="Arial" w:cs="Arial"/>
          <w:szCs w:val="24"/>
        </w:rPr>
        <w:t xml:space="preserve">IČO: </w:t>
      </w:r>
      <w:r w:rsidRPr="000832F7">
        <w:rPr>
          <w:rFonts w:ascii="Arial" w:hAnsi="Arial" w:cs="Arial"/>
          <w:szCs w:val="24"/>
        </w:rPr>
        <w:tab/>
      </w:r>
      <w:r w:rsidR="002C3550">
        <w:rPr>
          <w:rFonts w:ascii="Arial" w:hAnsi="Arial" w:cs="Arial"/>
          <w:szCs w:val="24"/>
        </w:rPr>
        <w:t>75004381</w:t>
      </w:r>
    </w:p>
    <w:p w14:paraId="539EF153" w14:textId="200D1B86" w:rsidR="005D28E5" w:rsidRPr="000832F7" w:rsidRDefault="005D28E5" w:rsidP="005D28E5">
      <w:pPr>
        <w:tabs>
          <w:tab w:val="left" w:pos="2835"/>
        </w:tabs>
        <w:spacing w:before="40" w:after="60"/>
        <w:rPr>
          <w:rFonts w:ascii="Arial" w:hAnsi="Arial" w:cs="Arial"/>
          <w:szCs w:val="24"/>
        </w:rPr>
      </w:pPr>
      <w:r w:rsidRPr="000832F7">
        <w:rPr>
          <w:rFonts w:ascii="Arial" w:hAnsi="Arial" w:cs="Arial"/>
          <w:szCs w:val="24"/>
        </w:rPr>
        <w:t xml:space="preserve">DIČ: </w:t>
      </w:r>
      <w:r w:rsidRPr="000832F7">
        <w:rPr>
          <w:rFonts w:ascii="Arial" w:hAnsi="Arial" w:cs="Arial"/>
          <w:szCs w:val="24"/>
        </w:rPr>
        <w:tab/>
      </w:r>
      <w:r w:rsidR="001D648E">
        <w:rPr>
          <w:rFonts w:ascii="Arial" w:hAnsi="Arial" w:cs="Arial"/>
          <w:szCs w:val="24"/>
        </w:rPr>
        <w:t>XXXXXXXXXXXXX</w:t>
      </w:r>
    </w:p>
    <w:p w14:paraId="139CE348" w14:textId="017801BB" w:rsidR="005D28E5" w:rsidRPr="002C3550" w:rsidRDefault="005D28E5" w:rsidP="005D28E5">
      <w:pPr>
        <w:tabs>
          <w:tab w:val="left" w:pos="2835"/>
        </w:tabs>
        <w:spacing w:before="40" w:after="60"/>
        <w:rPr>
          <w:rFonts w:ascii="Arial" w:hAnsi="Arial" w:cs="Arial"/>
          <w:i/>
          <w:iCs/>
          <w:szCs w:val="24"/>
        </w:rPr>
      </w:pPr>
      <w:r w:rsidRPr="000832F7">
        <w:rPr>
          <w:rFonts w:ascii="Arial" w:hAnsi="Arial" w:cs="Arial"/>
          <w:szCs w:val="24"/>
        </w:rPr>
        <w:t>Zastoupený:</w:t>
      </w:r>
      <w:r w:rsidRPr="000832F7">
        <w:rPr>
          <w:rFonts w:ascii="Arial" w:hAnsi="Arial" w:cs="Arial"/>
          <w:szCs w:val="24"/>
        </w:rPr>
        <w:tab/>
      </w:r>
      <w:r w:rsidR="002C3550">
        <w:rPr>
          <w:rFonts w:ascii="Arial" w:hAnsi="Arial" w:cs="Arial"/>
          <w:i/>
          <w:iCs/>
          <w:szCs w:val="24"/>
        </w:rPr>
        <w:t xml:space="preserve">Mgr. Renata Vidrasová, </w:t>
      </w:r>
      <w:proofErr w:type="spellStart"/>
      <w:r w:rsidR="002C3550">
        <w:rPr>
          <w:rFonts w:ascii="Arial" w:hAnsi="Arial" w:cs="Arial"/>
          <w:i/>
          <w:iCs/>
          <w:szCs w:val="24"/>
        </w:rPr>
        <w:t>DiS</w:t>
      </w:r>
      <w:proofErr w:type="spellEnd"/>
    </w:p>
    <w:p w14:paraId="04C80ABD" w14:textId="67E4E843" w:rsidR="005D28E5" w:rsidRPr="000832F7" w:rsidRDefault="005D28E5" w:rsidP="005D28E5">
      <w:pPr>
        <w:tabs>
          <w:tab w:val="left" w:pos="2835"/>
        </w:tabs>
        <w:spacing w:before="60"/>
        <w:rPr>
          <w:rFonts w:ascii="Arial" w:hAnsi="Arial" w:cs="Arial"/>
          <w:szCs w:val="24"/>
        </w:rPr>
      </w:pPr>
      <w:r w:rsidRPr="000832F7">
        <w:rPr>
          <w:rFonts w:ascii="Arial" w:hAnsi="Arial" w:cs="Arial"/>
          <w:bCs/>
          <w:szCs w:val="24"/>
        </w:rPr>
        <w:t>Spisová značka:</w:t>
      </w:r>
      <w:r w:rsidRPr="000832F7">
        <w:rPr>
          <w:rFonts w:ascii="Arial" w:hAnsi="Arial" w:cs="Arial"/>
          <w:szCs w:val="24"/>
        </w:rPr>
        <w:tab/>
      </w:r>
    </w:p>
    <w:p w14:paraId="0950B660" w14:textId="6E7BB12E" w:rsidR="005D28E5" w:rsidRPr="000832F7" w:rsidRDefault="005D28E5" w:rsidP="005D28E5">
      <w:pPr>
        <w:tabs>
          <w:tab w:val="left" w:pos="2835"/>
        </w:tabs>
        <w:spacing w:before="60"/>
        <w:rPr>
          <w:rFonts w:ascii="Arial" w:hAnsi="Arial" w:cs="Arial"/>
          <w:szCs w:val="24"/>
        </w:rPr>
      </w:pPr>
      <w:r w:rsidRPr="000832F7">
        <w:rPr>
          <w:rFonts w:ascii="Arial" w:hAnsi="Arial" w:cs="Arial"/>
          <w:szCs w:val="24"/>
        </w:rPr>
        <w:t>Bankovní spojení:</w:t>
      </w:r>
      <w:r w:rsidRPr="000832F7">
        <w:rPr>
          <w:rFonts w:ascii="Arial" w:hAnsi="Arial" w:cs="Arial"/>
          <w:szCs w:val="24"/>
        </w:rPr>
        <w:tab/>
      </w:r>
      <w:r w:rsidR="001D648E">
        <w:rPr>
          <w:rFonts w:ascii="Arial" w:hAnsi="Arial" w:cs="Arial"/>
          <w:szCs w:val="24"/>
        </w:rPr>
        <w:t>XXXXXXXXXXXXXXXXXXXXXX</w:t>
      </w:r>
    </w:p>
    <w:p w14:paraId="78713FD0" w14:textId="77777777" w:rsidR="005D28E5" w:rsidRPr="000832F7" w:rsidRDefault="005D28E5" w:rsidP="005D28E5">
      <w:pPr>
        <w:tabs>
          <w:tab w:val="left" w:pos="2835"/>
        </w:tabs>
        <w:spacing w:before="60"/>
        <w:rPr>
          <w:rFonts w:ascii="Arial" w:hAnsi="Arial" w:cs="Arial"/>
          <w:szCs w:val="24"/>
        </w:rPr>
      </w:pPr>
    </w:p>
    <w:p w14:paraId="2BA9FE95" w14:textId="77777777" w:rsidR="005D28E5" w:rsidRPr="000832F7" w:rsidRDefault="005D28E5" w:rsidP="005D28E5">
      <w:pPr>
        <w:rPr>
          <w:rFonts w:ascii="Arial" w:hAnsi="Arial" w:cs="Arial"/>
          <w:szCs w:val="24"/>
        </w:rPr>
      </w:pPr>
      <w:r w:rsidRPr="000832F7">
        <w:rPr>
          <w:rFonts w:ascii="Arial" w:hAnsi="Arial" w:cs="Arial"/>
          <w:szCs w:val="24"/>
        </w:rPr>
        <w:t>Osoba oprávněná jednat ve věcech technických:</w:t>
      </w:r>
    </w:p>
    <w:p w14:paraId="339862E3" w14:textId="716FF0F4" w:rsidR="005D28E5" w:rsidRPr="000832F7" w:rsidRDefault="005D28E5" w:rsidP="005D28E5">
      <w:pPr>
        <w:tabs>
          <w:tab w:val="left" w:pos="2835"/>
        </w:tabs>
        <w:spacing w:before="40"/>
        <w:rPr>
          <w:rFonts w:ascii="Arial" w:hAnsi="Arial" w:cs="Arial"/>
          <w:szCs w:val="24"/>
        </w:rPr>
      </w:pPr>
      <w:r w:rsidRPr="000832F7">
        <w:rPr>
          <w:rFonts w:ascii="Arial" w:hAnsi="Arial" w:cs="Arial"/>
          <w:szCs w:val="24"/>
        </w:rPr>
        <w:tab/>
        <w:t>Jméno:</w:t>
      </w:r>
      <w:r w:rsidR="0073337E">
        <w:rPr>
          <w:rFonts w:ascii="Arial" w:hAnsi="Arial" w:cs="Arial"/>
          <w:szCs w:val="24"/>
        </w:rPr>
        <w:t xml:space="preserve"> </w:t>
      </w:r>
      <w:r w:rsidR="001846E2">
        <w:rPr>
          <w:rFonts w:ascii="Arial" w:hAnsi="Arial" w:cs="Arial"/>
          <w:szCs w:val="24"/>
        </w:rPr>
        <w:t>XXXXXXXXXXXXXXXXX</w:t>
      </w:r>
    </w:p>
    <w:p w14:paraId="78166040" w14:textId="5A76BC7A" w:rsidR="005D28E5" w:rsidRPr="000832F7" w:rsidRDefault="005D28E5" w:rsidP="005D28E5">
      <w:pPr>
        <w:tabs>
          <w:tab w:val="left" w:pos="2835"/>
        </w:tabs>
        <w:spacing w:before="40"/>
        <w:rPr>
          <w:rFonts w:ascii="Arial" w:hAnsi="Arial" w:cs="Arial"/>
          <w:szCs w:val="24"/>
        </w:rPr>
      </w:pPr>
      <w:r w:rsidRPr="000832F7">
        <w:rPr>
          <w:rFonts w:ascii="Arial" w:hAnsi="Arial" w:cs="Arial"/>
          <w:szCs w:val="24"/>
        </w:rPr>
        <w:tab/>
        <w:t xml:space="preserve">Telefon: </w:t>
      </w:r>
      <w:r w:rsidR="001846E2">
        <w:rPr>
          <w:rFonts w:ascii="Arial" w:hAnsi="Arial" w:cs="Arial"/>
          <w:szCs w:val="24"/>
        </w:rPr>
        <w:t xml:space="preserve">XXX </w:t>
      </w:r>
      <w:proofErr w:type="spellStart"/>
      <w:r w:rsidR="001846E2">
        <w:rPr>
          <w:rFonts w:ascii="Arial" w:hAnsi="Arial" w:cs="Arial"/>
          <w:szCs w:val="24"/>
        </w:rPr>
        <w:t>XXX</w:t>
      </w:r>
      <w:proofErr w:type="spellEnd"/>
      <w:r w:rsidR="001846E2">
        <w:rPr>
          <w:rFonts w:ascii="Arial" w:hAnsi="Arial" w:cs="Arial"/>
          <w:szCs w:val="24"/>
        </w:rPr>
        <w:t xml:space="preserve"> </w:t>
      </w:r>
      <w:proofErr w:type="spellStart"/>
      <w:r w:rsidR="001846E2">
        <w:rPr>
          <w:rFonts w:ascii="Arial" w:hAnsi="Arial" w:cs="Arial"/>
          <w:szCs w:val="24"/>
        </w:rPr>
        <w:t>XXX</w:t>
      </w:r>
      <w:proofErr w:type="spellEnd"/>
      <w:r w:rsidR="001846E2">
        <w:rPr>
          <w:rFonts w:ascii="Arial" w:hAnsi="Arial" w:cs="Arial"/>
          <w:szCs w:val="24"/>
        </w:rPr>
        <w:t xml:space="preserve"> </w:t>
      </w:r>
    </w:p>
    <w:p w14:paraId="0D776386" w14:textId="34BC006A" w:rsidR="005D28E5" w:rsidRPr="000832F7" w:rsidRDefault="005D28E5" w:rsidP="005D28E5">
      <w:pPr>
        <w:tabs>
          <w:tab w:val="left" w:pos="2835"/>
        </w:tabs>
        <w:spacing w:before="40"/>
        <w:rPr>
          <w:rFonts w:ascii="Arial" w:hAnsi="Arial" w:cs="Arial"/>
          <w:szCs w:val="24"/>
        </w:rPr>
      </w:pPr>
      <w:r w:rsidRPr="000832F7">
        <w:rPr>
          <w:rFonts w:ascii="Arial" w:hAnsi="Arial" w:cs="Arial"/>
          <w:szCs w:val="24"/>
        </w:rPr>
        <w:tab/>
        <w:t xml:space="preserve">E-mail: </w:t>
      </w:r>
      <w:r w:rsidR="001846E2">
        <w:rPr>
          <w:rFonts w:ascii="Arial" w:hAnsi="Arial" w:cs="Arial"/>
          <w:szCs w:val="24"/>
        </w:rPr>
        <w:t>XXXXXXXXXXXXXXXX</w:t>
      </w:r>
    </w:p>
    <w:p w14:paraId="3831D14A" w14:textId="77777777" w:rsidR="005D28E5" w:rsidRPr="000832F7" w:rsidRDefault="005D28E5" w:rsidP="005D28E5">
      <w:pPr>
        <w:tabs>
          <w:tab w:val="left" w:pos="2835"/>
        </w:tabs>
        <w:spacing w:before="40"/>
        <w:rPr>
          <w:rFonts w:ascii="Arial" w:hAnsi="Arial" w:cs="Arial"/>
          <w:szCs w:val="24"/>
        </w:rPr>
      </w:pPr>
    </w:p>
    <w:p w14:paraId="6A36D3E7" w14:textId="77777777" w:rsidR="005D28E5" w:rsidRPr="000832F7" w:rsidRDefault="005D28E5" w:rsidP="005D28E5">
      <w:pPr>
        <w:tabs>
          <w:tab w:val="left" w:pos="2835"/>
        </w:tabs>
        <w:spacing w:before="40"/>
        <w:rPr>
          <w:rFonts w:ascii="Arial" w:hAnsi="Arial" w:cs="Arial"/>
          <w:snapToGrid w:val="0"/>
          <w:szCs w:val="24"/>
        </w:rPr>
      </w:pPr>
      <w:r w:rsidRPr="000832F7">
        <w:rPr>
          <w:rFonts w:ascii="Arial" w:hAnsi="Arial" w:cs="Arial"/>
          <w:szCs w:val="24"/>
        </w:rPr>
        <w:t>(dále jen „</w:t>
      </w:r>
      <w:r w:rsidRPr="000832F7">
        <w:rPr>
          <w:rFonts w:ascii="Arial" w:hAnsi="Arial" w:cs="Arial"/>
          <w:b/>
          <w:snapToGrid w:val="0"/>
          <w:szCs w:val="24"/>
        </w:rPr>
        <w:t>Objednatel</w:t>
      </w:r>
      <w:r w:rsidRPr="000832F7">
        <w:rPr>
          <w:rFonts w:ascii="Arial" w:hAnsi="Arial" w:cs="Arial"/>
          <w:snapToGrid w:val="0"/>
          <w:szCs w:val="24"/>
        </w:rPr>
        <w:t>“)</w:t>
      </w:r>
    </w:p>
    <w:p w14:paraId="34356C26" w14:textId="77777777" w:rsidR="00C92E95" w:rsidRPr="000832F7" w:rsidRDefault="00C92E95" w:rsidP="00C92E95">
      <w:pPr>
        <w:spacing w:line="276" w:lineRule="auto"/>
        <w:rPr>
          <w:rFonts w:ascii="Arial" w:hAnsi="Arial" w:cs="Arial"/>
          <w:szCs w:val="24"/>
        </w:rPr>
      </w:pPr>
    </w:p>
    <w:p w14:paraId="33B07C6F" w14:textId="77777777" w:rsidR="00C92E95" w:rsidRPr="000832F7" w:rsidRDefault="00C92E95" w:rsidP="00C92E95">
      <w:pPr>
        <w:spacing w:line="276" w:lineRule="auto"/>
        <w:rPr>
          <w:rFonts w:ascii="Arial" w:hAnsi="Arial" w:cs="Arial"/>
          <w:b/>
          <w:szCs w:val="24"/>
        </w:rPr>
      </w:pPr>
      <w:r w:rsidRPr="000832F7">
        <w:rPr>
          <w:rFonts w:ascii="Arial" w:hAnsi="Arial" w:cs="Arial"/>
          <w:b/>
          <w:szCs w:val="24"/>
        </w:rPr>
        <w:t>a</w:t>
      </w:r>
    </w:p>
    <w:p w14:paraId="3948FC33" w14:textId="77777777" w:rsidR="00C92E95" w:rsidRPr="000832F7" w:rsidRDefault="00C92E95" w:rsidP="00C92E95">
      <w:pPr>
        <w:spacing w:line="276" w:lineRule="auto"/>
        <w:rPr>
          <w:rFonts w:ascii="Arial" w:hAnsi="Arial" w:cs="Arial"/>
          <w:szCs w:val="24"/>
        </w:rPr>
      </w:pPr>
    </w:p>
    <w:p w14:paraId="39CEF5ED" w14:textId="77777777" w:rsidR="005D28E5" w:rsidRPr="000832F7" w:rsidRDefault="005D28E5" w:rsidP="005D28E5">
      <w:pPr>
        <w:rPr>
          <w:rFonts w:ascii="Arial" w:hAnsi="Arial" w:cs="Arial"/>
          <w:szCs w:val="24"/>
        </w:rPr>
      </w:pPr>
      <w:r w:rsidRPr="000832F7">
        <w:rPr>
          <w:rFonts w:ascii="Arial" w:hAnsi="Arial" w:cs="Arial"/>
          <w:b/>
          <w:szCs w:val="24"/>
        </w:rPr>
        <w:t>2. smluvní strana</w:t>
      </w:r>
    </w:p>
    <w:p w14:paraId="54D1AEE5" w14:textId="77777777" w:rsidR="00971655" w:rsidRDefault="00971655" w:rsidP="00971655">
      <w:pPr>
        <w:tabs>
          <w:tab w:val="left" w:pos="2835"/>
        </w:tabs>
        <w:spacing w:after="60"/>
        <w:rPr>
          <w:rFonts w:ascii="Arial" w:hAnsi="Arial" w:cs="Arial"/>
          <w:szCs w:val="24"/>
        </w:rPr>
      </w:pPr>
      <w:r w:rsidRPr="00971655">
        <w:rPr>
          <w:rFonts w:ascii="Arial" w:hAnsi="Arial" w:cs="Arial"/>
          <w:szCs w:val="24"/>
        </w:rPr>
        <w:t>Obchodní firma/jméno:</w:t>
      </w:r>
      <w:r w:rsidRPr="00971655">
        <w:rPr>
          <w:rFonts w:ascii="Arial" w:hAnsi="Arial" w:cs="Arial"/>
          <w:szCs w:val="24"/>
        </w:rPr>
        <w:tab/>
      </w:r>
      <w:proofErr w:type="spellStart"/>
      <w:r w:rsidRPr="00971655">
        <w:rPr>
          <w:rFonts w:ascii="Arial" w:hAnsi="Arial" w:cs="Arial"/>
          <w:szCs w:val="24"/>
        </w:rPr>
        <w:t>BossCan</w:t>
      </w:r>
      <w:proofErr w:type="spellEnd"/>
      <w:r w:rsidRPr="00971655">
        <w:rPr>
          <w:rFonts w:ascii="Arial" w:hAnsi="Arial" w:cs="Arial"/>
          <w:szCs w:val="24"/>
        </w:rPr>
        <w:t xml:space="preserve"> </w:t>
      </w:r>
      <w:proofErr w:type="spellStart"/>
      <w:r w:rsidRPr="00971655">
        <w:rPr>
          <w:rFonts w:ascii="Arial" w:hAnsi="Arial" w:cs="Arial"/>
          <w:szCs w:val="24"/>
        </w:rPr>
        <w:t>ComPrint</w:t>
      </w:r>
      <w:proofErr w:type="spellEnd"/>
      <w:r w:rsidRPr="00971655">
        <w:rPr>
          <w:rFonts w:ascii="Arial" w:hAnsi="Arial" w:cs="Arial"/>
          <w:szCs w:val="24"/>
        </w:rPr>
        <w:t xml:space="preserve"> spol. s r.o.</w:t>
      </w:r>
    </w:p>
    <w:p w14:paraId="66D45066" w14:textId="77777777" w:rsidR="00971655" w:rsidRDefault="00971655" w:rsidP="00971655">
      <w:pPr>
        <w:tabs>
          <w:tab w:val="left" w:pos="2835"/>
        </w:tabs>
        <w:spacing w:after="60"/>
        <w:rPr>
          <w:rFonts w:ascii="Arial" w:hAnsi="Arial" w:cs="Arial"/>
          <w:szCs w:val="24"/>
        </w:rPr>
      </w:pPr>
      <w:r w:rsidRPr="00971655">
        <w:rPr>
          <w:rFonts w:ascii="Arial" w:hAnsi="Arial" w:cs="Arial"/>
          <w:szCs w:val="24"/>
        </w:rPr>
        <w:t>Sídlo:</w:t>
      </w:r>
      <w:r w:rsidRPr="00971655">
        <w:rPr>
          <w:rFonts w:ascii="Arial" w:hAnsi="Arial" w:cs="Arial"/>
          <w:szCs w:val="24"/>
        </w:rPr>
        <w:tab/>
        <w:t>Brněnská 1116, 664 42 Modřice</w:t>
      </w:r>
    </w:p>
    <w:p w14:paraId="522D63F7" w14:textId="77777777" w:rsidR="00971655" w:rsidRDefault="00971655" w:rsidP="00971655">
      <w:pPr>
        <w:tabs>
          <w:tab w:val="left" w:pos="2835"/>
        </w:tabs>
        <w:spacing w:after="60"/>
        <w:rPr>
          <w:rFonts w:ascii="Arial" w:hAnsi="Arial" w:cs="Arial"/>
          <w:szCs w:val="24"/>
        </w:rPr>
      </w:pPr>
      <w:r w:rsidRPr="00971655">
        <w:rPr>
          <w:rFonts w:ascii="Arial" w:hAnsi="Arial" w:cs="Arial"/>
          <w:szCs w:val="24"/>
        </w:rPr>
        <w:t xml:space="preserve">IČO: </w:t>
      </w:r>
      <w:r w:rsidRPr="00971655">
        <w:rPr>
          <w:rFonts w:ascii="Arial" w:hAnsi="Arial" w:cs="Arial"/>
          <w:szCs w:val="24"/>
        </w:rPr>
        <w:tab/>
        <w:t>63488191</w:t>
      </w:r>
    </w:p>
    <w:p w14:paraId="7F25514C" w14:textId="77777777" w:rsidR="00971655" w:rsidRDefault="00971655" w:rsidP="00971655">
      <w:pPr>
        <w:tabs>
          <w:tab w:val="left" w:pos="2835"/>
        </w:tabs>
        <w:spacing w:after="60"/>
        <w:rPr>
          <w:rFonts w:ascii="Arial" w:hAnsi="Arial" w:cs="Arial"/>
          <w:szCs w:val="24"/>
        </w:rPr>
      </w:pPr>
      <w:r w:rsidRPr="00971655">
        <w:rPr>
          <w:rFonts w:ascii="Arial" w:hAnsi="Arial" w:cs="Arial"/>
          <w:szCs w:val="24"/>
        </w:rPr>
        <w:t xml:space="preserve">DIČ: </w:t>
      </w:r>
      <w:r w:rsidRPr="00971655">
        <w:rPr>
          <w:rFonts w:ascii="Arial" w:hAnsi="Arial" w:cs="Arial"/>
          <w:szCs w:val="24"/>
        </w:rPr>
        <w:tab/>
        <w:t>CZ63488191</w:t>
      </w:r>
    </w:p>
    <w:p w14:paraId="2D2EFE00" w14:textId="77777777" w:rsidR="00971655" w:rsidRDefault="00971655" w:rsidP="00971655">
      <w:pPr>
        <w:tabs>
          <w:tab w:val="left" w:pos="2835"/>
        </w:tabs>
        <w:spacing w:after="60"/>
        <w:rPr>
          <w:rFonts w:ascii="Arial" w:hAnsi="Arial" w:cs="Arial"/>
          <w:szCs w:val="24"/>
        </w:rPr>
      </w:pPr>
      <w:r w:rsidRPr="00971655">
        <w:rPr>
          <w:rFonts w:ascii="Arial" w:hAnsi="Arial" w:cs="Arial"/>
          <w:szCs w:val="24"/>
        </w:rPr>
        <w:t>Zastoupen(a/o):</w:t>
      </w:r>
      <w:r w:rsidRPr="00971655">
        <w:rPr>
          <w:rFonts w:ascii="Arial" w:hAnsi="Arial" w:cs="Arial"/>
          <w:szCs w:val="24"/>
        </w:rPr>
        <w:tab/>
        <w:t xml:space="preserve">Davidem Dvořákem, MBA – jednatelem společnosti </w:t>
      </w:r>
    </w:p>
    <w:p w14:paraId="6072E854" w14:textId="62446F03" w:rsidR="00971655" w:rsidRDefault="00971655" w:rsidP="00971655">
      <w:pPr>
        <w:tabs>
          <w:tab w:val="left" w:pos="2835"/>
        </w:tabs>
        <w:spacing w:after="60"/>
        <w:rPr>
          <w:rFonts w:ascii="Arial" w:hAnsi="Arial" w:cs="Arial"/>
          <w:szCs w:val="24"/>
        </w:rPr>
      </w:pPr>
      <w:r w:rsidRPr="00971655">
        <w:rPr>
          <w:rFonts w:ascii="Arial" w:hAnsi="Arial" w:cs="Arial"/>
          <w:szCs w:val="24"/>
        </w:rPr>
        <w:t xml:space="preserve">Spisová značka: </w:t>
      </w:r>
      <w:r w:rsidRPr="00971655">
        <w:rPr>
          <w:rFonts w:ascii="Arial" w:hAnsi="Arial" w:cs="Arial"/>
          <w:szCs w:val="24"/>
        </w:rPr>
        <w:tab/>
        <w:t>C 21545 vedená u Krajského soudu v</w:t>
      </w:r>
      <w:r>
        <w:rPr>
          <w:rFonts w:ascii="Arial" w:hAnsi="Arial" w:cs="Arial"/>
          <w:szCs w:val="24"/>
        </w:rPr>
        <w:t> </w:t>
      </w:r>
      <w:r w:rsidRPr="00971655">
        <w:rPr>
          <w:rFonts w:ascii="Arial" w:hAnsi="Arial" w:cs="Arial"/>
          <w:szCs w:val="24"/>
        </w:rPr>
        <w:t>Brně</w:t>
      </w:r>
    </w:p>
    <w:p w14:paraId="69261836" w14:textId="3E468259" w:rsidR="00971655" w:rsidRDefault="00971655" w:rsidP="00971655">
      <w:pPr>
        <w:tabs>
          <w:tab w:val="left" w:pos="2835"/>
        </w:tabs>
        <w:spacing w:after="60"/>
        <w:rPr>
          <w:rFonts w:ascii="Arial" w:hAnsi="Arial" w:cs="Arial"/>
          <w:szCs w:val="24"/>
        </w:rPr>
      </w:pPr>
      <w:r w:rsidRPr="00971655">
        <w:rPr>
          <w:rFonts w:ascii="Arial" w:hAnsi="Arial" w:cs="Arial"/>
          <w:szCs w:val="24"/>
        </w:rPr>
        <w:t>Bankovní spojení:</w:t>
      </w:r>
      <w:r w:rsidRPr="00971655">
        <w:rPr>
          <w:rFonts w:ascii="Arial" w:hAnsi="Arial" w:cs="Arial"/>
          <w:szCs w:val="24"/>
        </w:rPr>
        <w:tab/>
      </w:r>
      <w:r w:rsidR="001846E2">
        <w:rPr>
          <w:rFonts w:ascii="Arial" w:hAnsi="Arial" w:cs="Arial"/>
          <w:szCs w:val="24"/>
        </w:rPr>
        <w:t>XXXXXXXXXXXXXXXXXXXXXXXXXX</w:t>
      </w:r>
    </w:p>
    <w:p w14:paraId="3083D7D3" w14:textId="77777777" w:rsidR="00971655" w:rsidRDefault="00971655" w:rsidP="00971655">
      <w:pPr>
        <w:tabs>
          <w:tab w:val="left" w:pos="2835"/>
        </w:tabs>
        <w:spacing w:after="60"/>
        <w:rPr>
          <w:rFonts w:ascii="Arial" w:hAnsi="Arial" w:cs="Arial"/>
          <w:szCs w:val="24"/>
        </w:rPr>
      </w:pPr>
      <w:r w:rsidRPr="00971655">
        <w:rPr>
          <w:rFonts w:ascii="Arial" w:hAnsi="Arial" w:cs="Arial"/>
          <w:szCs w:val="24"/>
        </w:rPr>
        <w:t>Kontaktní osoba:</w:t>
      </w:r>
      <w:r w:rsidRPr="00971655">
        <w:rPr>
          <w:rFonts w:ascii="Arial" w:hAnsi="Arial" w:cs="Arial"/>
          <w:szCs w:val="24"/>
        </w:rPr>
        <w:tab/>
        <w:t>David Dvořák</w:t>
      </w:r>
    </w:p>
    <w:p w14:paraId="3BF098BB" w14:textId="6C970771" w:rsidR="00971655" w:rsidRDefault="00971655" w:rsidP="00971655">
      <w:pPr>
        <w:tabs>
          <w:tab w:val="left" w:pos="2835"/>
        </w:tabs>
        <w:spacing w:after="60"/>
        <w:rPr>
          <w:rFonts w:ascii="Arial" w:hAnsi="Arial" w:cs="Arial"/>
          <w:szCs w:val="24"/>
        </w:rPr>
      </w:pPr>
      <w:r w:rsidRPr="00971655">
        <w:rPr>
          <w:rFonts w:ascii="Arial" w:hAnsi="Arial" w:cs="Arial"/>
          <w:szCs w:val="24"/>
        </w:rPr>
        <w:t>E-mail:</w:t>
      </w:r>
      <w:r w:rsidRPr="00971655">
        <w:rPr>
          <w:rFonts w:ascii="Arial" w:hAnsi="Arial" w:cs="Arial"/>
          <w:szCs w:val="24"/>
        </w:rPr>
        <w:tab/>
      </w:r>
      <w:r w:rsidR="001846E2">
        <w:t>XXXXXXXXXXXX</w:t>
      </w:r>
    </w:p>
    <w:p w14:paraId="484E8FC4" w14:textId="16F69DEE" w:rsidR="00971655" w:rsidRPr="00971655" w:rsidRDefault="00971655" w:rsidP="00971655">
      <w:pPr>
        <w:tabs>
          <w:tab w:val="left" w:pos="2835"/>
        </w:tabs>
        <w:spacing w:after="60"/>
        <w:rPr>
          <w:rFonts w:ascii="Arial" w:hAnsi="Arial" w:cs="Arial"/>
          <w:szCs w:val="24"/>
        </w:rPr>
      </w:pPr>
      <w:r w:rsidRPr="00971655">
        <w:rPr>
          <w:rFonts w:ascii="Arial" w:hAnsi="Arial" w:cs="Arial"/>
          <w:szCs w:val="24"/>
        </w:rPr>
        <w:t>Telefon:</w:t>
      </w:r>
      <w:r w:rsidRPr="00971655">
        <w:rPr>
          <w:rFonts w:ascii="Arial" w:hAnsi="Arial" w:cs="Arial"/>
          <w:szCs w:val="24"/>
        </w:rPr>
        <w:tab/>
      </w:r>
      <w:r w:rsidR="001846E2">
        <w:rPr>
          <w:rFonts w:ascii="Arial" w:hAnsi="Arial" w:cs="Arial"/>
          <w:szCs w:val="24"/>
        </w:rPr>
        <w:t>XXXXXXXXXXXXX</w:t>
      </w:r>
    </w:p>
    <w:p w14:paraId="220B1913" w14:textId="77777777" w:rsidR="005D28E5" w:rsidRPr="000832F7" w:rsidRDefault="005D28E5" w:rsidP="005D28E5">
      <w:pPr>
        <w:spacing w:before="120"/>
        <w:rPr>
          <w:rFonts w:ascii="Arial" w:hAnsi="Arial" w:cs="Arial"/>
          <w:szCs w:val="24"/>
          <w:lang w:eastAsia="ar-SA"/>
        </w:rPr>
      </w:pPr>
      <w:r w:rsidRPr="000832F7">
        <w:rPr>
          <w:rFonts w:ascii="Arial" w:hAnsi="Arial" w:cs="Arial"/>
          <w:szCs w:val="24"/>
          <w:lang w:eastAsia="ar-SA"/>
        </w:rPr>
        <w:t>(dále jen „</w:t>
      </w:r>
      <w:r w:rsidRPr="000832F7">
        <w:rPr>
          <w:rFonts w:ascii="Arial" w:hAnsi="Arial" w:cs="Arial"/>
          <w:b/>
          <w:szCs w:val="24"/>
          <w:lang w:eastAsia="ar-SA"/>
        </w:rPr>
        <w:t>Dodavatel</w:t>
      </w:r>
      <w:r w:rsidRPr="000832F7">
        <w:rPr>
          <w:rFonts w:ascii="Arial" w:hAnsi="Arial" w:cs="Arial"/>
          <w:szCs w:val="24"/>
          <w:lang w:eastAsia="ar-SA"/>
        </w:rPr>
        <w:t>“)</w:t>
      </w:r>
    </w:p>
    <w:p w14:paraId="1ECDA86C" w14:textId="77777777" w:rsidR="005D28E5" w:rsidRPr="000832F7" w:rsidRDefault="005D28E5" w:rsidP="005D28E5">
      <w:pPr>
        <w:spacing w:before="120"/>
        <w:rPr>
          <w:rFonts w:ascii="Arial" w:hAnsi="Arial" w:cs="Arial"/>
          <w:szCs w:val="24"/>
          <w:lang w:eastAsia="ar-SA"/>
        </w:rPr>
      </w:pPr>
    </w:p>
    <w:p w14:paraId="0E143279" w14:textId="1BA33326" w:rsidR="00825DCE" w:rsidRDefault="00825DCE" w:rsidP="00D97DD2">
      <w:pPr>
        <w:spacing w:line="276" w:lineRule="auto"/>
        <w:rPr>
          <w:rFonts w:ascii="Arial" w:hAnsi="Arial" w:cs="Arial"/>
          <w:szCs w:val="24"/>
          <w:lang w:eastAsia="ar-SA"/>
        </w:rPr>
      </w:pPr>
      <w:r w:rsidRPr="000832F7">
        <w:rPr>
          <w:rFonts w:ascii="Arial" w:hAnsi="Arial" w:cs="Arial"/>
          <w:szCs w:val="24"/>
          <w:lang w:eastAsia="ar-SA"/>
        </w:rPr>
        <w:t>oba společně dále jen „</w:t>
      </w:r>
      <w:r w:rsidRPr="000832F7">
        <w:rPr>
          <w:rFonts w:ascii="Arial" w:hAnsi="Arial" w:cs="Arial"/>
          <w:b/>
          <w:szCs w:val="24"/>
          <w:lang w:eastAsia="ar-SA"/>
        </w:rPr>
        <w:t>smluvní strany</w:t>
      </w:r>
      <w:r w:rsidRPr="000832F7">
        <w:rPr>
          <w:rFonts w:ascii="Arial" w:hAnsi="Arial" w:cs="Arial"/>
          <w:szCs w:val="24"/>
          <w:lang w:eastAsia="ar-SA"/>
        </w:rPr>
        <w:t>“</w:t>
      </w:r>
    </w:p>
    <w:p w14:paraId="5EEDEDED" w14:textId="12DE53AE" w:rsidR="00255688" w:rsidRDefault="00255688" w:rsidP="00255688">
      <w:pPr>
        <w:spacing w:line="276" w:lineRule="auto"/>
        <w:rPr>
          <w:rFonts w:ascii="Arial" w:hAnsi="Arial" w:cs="Arial"/>
          <w:szCs w:val="24"/>
          <w:lang w:eastAsia="ar-SA"/>
        </w:rPr>
      </w:pPr>
    </w:p>
    <w:p w14:paraId="2C60EDBE" w14:textId="77777777" w:rsidR="00971655" w:rsidRDefault="00971655">
      <w:pPr>
        <w:overflowPunct/>
        <w:autoSpaceDE/>
        <w:autoSpaceDN/>
        <w:adjustRightInd/>
        <w:spacing w:after="200" w:line="276" w:lineRule="auto"/>
        <w:rPr>
          <w:rFonts w:ascii="Arial" w:hAnsi="Arial" w:cs="Arial"/>
          <w:b/>
          <w:caps/>
          <w:szCs w:val="24"/>
        </w:rPr>
      </w:pPr>
      <w:r>
        <w:rPr>
          <w:rFonts w:ascii="Arial" w:hAnsi="Arial" w:cs="Arial"/>
          <w:b/>
          <w:caps/>
          <w:szCs w:val="24"/>
        </w:rPr>
        <w:br w:type="page"/>
      </w:r>
    </w:p>
    <w:p w14:paraId="37E10CB2" w14:textId="78CB5AA2" w:rsidR="00C92E95" w:rsidRPr="000832F7" w:rsidRDefault="00C92E95" w:rsidP="00255688">
      <w:pPr>
        <w:spacing w:line="276" w:lineRule="auto"/>
        <w:jc w:val="center"/>
        <w:rPr>
          <w:rFonts w:ascii="Arial" w:hAnsi="Arial" w:cs="Arial"/>
          <w:b/>
          <w:caps/>
          <w:szCs w:val="24"/>
        </w:rPr>
      </w:pPr>
      <w:r w:rsidRPr="000832F7">
        <w:rPr>
          <w:rFonts w:ascii="Arial" w:hAnsi="Arial" w:cs="Arial"/>
          <w:b/>
          <w:caps/>
          <w:szCs w:val="24"/>
        </w:rPr>
        <w:lastRenderedPageBreak/>
        <w:t>Preambule</w:t>
      </w:r>
    </w:p>
    <w:p w14:paraId="4FB0E01B" w14:textId="548F7447" w:rsidR="00C92E95" w:rsidRPr="000832F7" w:rsidRDefault="00C92E95" w:rsidP="005D28E5">
      <w:pPr>
        <w:overflowPunct/>
        <w:autoSpaceDE/>
        <w:autoSpaceDN/>
        <w:adjustRightInd/>
        <w:spacing w:before="120" w:after="240"/>
        <w:jc w:val="both"/>
        <w:outlineLvl w:val="1"/>
        <w:rPr>
          <w:rFonts w:ascii="Arial" w:hAnsi="Arial" w:cs="Arial"/>
          <w:szCs w:val="24"/>
        </w:rPr>
      </w:pPr>
      <w:r w:rsidRPr="000832F7">
        <w:rPr>
          <w:rFonts w:ascii="Arial" w:hAnsi="Arial" w:cs="Arial"/>
          <w:szCs w:val="24"/>
        </w:rPr>
        <w:t xml:space="preserve">Tato účastnická </w:t>
      </w:r>
      <w:r w:rsidRPr="000832F7">
        <w:rPr>
          <w:rFonts w:ascii="Arial" w:hAnsi="Arial" w:cs="Arial"/>
          <w:snapToGrid w:val="0"/>
          <w:szCs w:val="24"/>
        </w:rPr>
        <w:t>smlouva</w:t>
      </w:r>
      <w:r w:rsidRPr="000832F7">
        <w:rPr>
          <w:rFonts w:ascii="Arial" w:hAnsi="Arial" w:cs="Arial"/>
          <w:szCs w:val="24"/>
        </w:rPr>
        <w:t xml:space="preserve"> (dále též jen „smlouva“) je mezi smluvními stranami uzavírána na podkladě Rámcové smlouvy „</w:t>
      </w:r>
      <w:r w:rsidR="00F10651" w:rsidRPr="000832F7">
        <w:rPr>
          <w:rFonts w:ascii="Arial" w:hAnsi="Arial" w:cs="Arial"/>
          <w:b/>
          <w:bCs/>
        </w:rPr>
        <w:t xml:space="preserve">Centrální nákup </w:t>
      </w:r>
      <w:r w:rsidR="00255688">
        <w:rPr>
          <w:rFonts w:ascii="Arial" w:hAnsi="Arial" w:cs="Arial"/>
          <w:b/>
          <w:bCs/>
        </w:rPr>
        <w:t>multifunkčních zařízení</w:t>
      </w:r>
      <w:r w:rsidR="00255688" w:rsidRPr="00C92E95">
        <w:rPr>
          <w:rFonts w:ascii="Arial" w:hAnsi="Arial" w:cs="Arial"/>
          <w:b/>
          <w:bCs/>
        </w:rPr>
        <w:t xml:space="preserve"> </w:t>
      </w:r>
      <w:r w:rsidR="001C0B1A">
        <w:rPr>
          <w:rFonts w:ascii="Arial" w:hAnsi="Arial" w:cs="Arial"/>
          <w:b/>
          <w:bCs/>
        </w:rPr>
        <w:t xml:space="preserve">a tiskáren </w:t>
      </w:r>
      <w:r w:rsidR="0034740A" w:rsidRPr="000832F7">
        <w:rPr>
          <w:rFonts w:ascii="Arial" w:hAnsi="Arial" w:cs="Arial"/>
          <w:b/>
          <w:bCs/>
        </w:rPr>
        <w:t>202</w:t>
      </w:r>
      <w:r w:rsidR="00F90AD8">
        <w:rPr>
          <w:rFonts w:ascii="Arial" w:hAnsi="Arial" w:cs="Arial"/>
          <w:b/>
          <w:bCs/>
        </w:rPr>
        <w:t>6</w:t>
      </w:r>
      <w:r w:rsidRPr="000832F7">
        <w:rPr>
          <w:rFonts w:ascii="Arial" w:hAnsi="Arial" w:cs="Arial"/>
          <w:b/>
          <w:bCs/>
        </w:rPr>
        <w:t xml:space="preserve">“ </w:t>
      </w:r>
      <w:r w:rsidRPr="000832F7">
        <w:rPr>
          <w:rFonts w:ascii="Arial" w:hAnsi="Arial" w:cs="Arial"/>
          <w:szCs w:val="24"/>
        </w:rPr>
        <w:t xml:space="preserve">uzavřené </w:t>
      </w:r>
      <w:r w:rsidR="000A6971" w:rsidRPr="000832F7">
        <w:rPr>
          <w:rFonts w:ascii="Arial" w:hAnsi="Arial" w:cs="Arial"/>
          <w:szCs w:val="24"/>
        </w:rPr>
        <w:t xml:space="preserve">dne </w:t>
      </w:r>
      <w:r w:rsidR="002A6B77">
        <w:rPr>
          <w:rFonts w:ascii="Arial" w:hAnsi="Arial" w:cs="Arial"/>
          <w:szCs w:val="24"/>
        </w:rPr>
        <w:t>10.12.2025</w:t>
      </w:r>
      <w:r w:rsidR="004D6135" w:rsidRPr="000832F7">
        <w:rPr>
          <w:rFonts w:ascii="Arial" w:hAnsi="Arial" w:cs="Arial"/>
          <w:szCs w:val="24"/>
        </w:rPr>
        <w:t xml:space="preserve"> </w:t>
      </w:r>
      <w:r w:rsidRPr="000832F7">
        <w:rPr>
          <w:rFonts w:ascii="Arial" w:hAnsi="Arial" w:cs="Arial"/>
          <w:szCs w:val="24"/>
        </w:rPr>
        <w:t>mezi</w:t>
      </w:r>
      <w:r w:rsidR="00177B7D" w:rsidRPr="000832F7">
        <w:rPr>
          <w:rFonts w:ascii="Arial" w:hAnsi="Arial" w:cs="Arial"/>
          <w:szCs w:val="24"/>
        </w:rPr>
        <w:t> </w:t>
      </w:r>
      <w:r w:rsidRPr="000832F7">
        <w:rPr>
          <w:rFonts w:ascii="Arial" w:hAnsi="Arial" w:cs="Arial"/>
          <w:szCs w:val="24"/>
        </w:rPr>
        <w:t>Dodavatelem</w:t>
      </w:r>
      <w:r w:rsidR="000A6971" w:rsidRPr="000832F7">
        <w:rPr>
          <w:rFonts w:ascii="Arial" w:hAnsi="Arial" w:cs="Arial"/>
          <w:szCs w:val="24"/>
        </w:rPr>
        <w:t>,</w:t>
      </w:r>
      <w:r w:rsidRPr="000832F7">
        <w:rPr>
          <w:rFonts w:ascii="Arial" w:hAnsi="Arial" w:cs="Arial"/>
          <w:szCs w:val="24"/>
        </w:rPr>
        <w:t xml:space="preserve"> Centrálním zadavatelem </w:t>
      </w:r>
      <w:r w:rsidR="000A6971" w:rsidRPr="000832F7">
        <w:rPr>
          <w:rFonts w:ascii="Arial" w:hAnsi="Arial" w:cs="Arial"/>
          <w:szCs w:val="24"/>
        </w:rPr>
        <w:t>a</w:t>
      </w:r>
      <w:r w:rsidR="004D6135" w:rsidRPr="000832F7">
        <w:rPr>
          <w:rFonts w:ascii="Arial" w:hAnsi="Arial" w:cs="Arial"/>
          <w:szCs w:val="24"/>
        </w:rPr>
        <w:t> </w:t>
      </w:r>
      <w:r w:rsidR="000A6971" w:rsidRPr="000832F7">
        <w:rPr>
          <w:rFonts w:ascii="Arial" w:hAnsi="Arial" w:cs="Arial"/>
          <w:szCs w:val="24"/>
        </w:rPr>
        <w:t xml:space="preserve">Objednateli </w:t>
      </w:r>
      <w:r w:rsidRPr="000832F7">
        <w:rPr>
          <w:rFonts w:ascii="Arial" w:hAnsi="Arial" w:cs="Arial"/>
          <w:szCs w:val="24"/>
        </w:rPr>
        <w:t>(dále jen „Rámcová smlouva“).</w:t>
      </w:r>
    </w:p>
    <w:p w14:paraId="4F9244AC" w14:textId="77777777" w:rsidR="00C92E95" w:rsidRPr="000832F7" w:rsidRDefault="00C92E95" w:rsidP="001E195C">
      <w:pPr>
        <w:pStyle w:val="Odstavecseseznamem"/>
        <w:numPr>
          <w:ilvl w:val="0"/>
          <w:numId w:val="2"/>
        </w:numPr>
        <w:spacing w:before="360" w:after="120" w:line="288" w:lineRule="auto"/>
        <w:ind w:left="284" w:hanging="284"/>
        <w:contextualSpacing w:val="0"/>
        <w:jc w:val="center"/>
        <w:rPr>
          <w:rFonts w:ascii="Arial" w:hAnsi="Arial" w:cs="Arial"/>
          <w:b/>
          <w:caps/>
          <w:szCs w:val="24"/>
        </w:rPr>
      </w:pPr>
      <w:r w:rsidRPr="000832F7">
        <w:rPr>
          <w:rFonts w:ascii="Arial" w:hAnsi="Arial" w:cs="Arial"/>
          <w:b/>
          <w:caps/>
          <w:szCs w:val="24"/>
        </w:rPr>
        <w:t>Předmět smlouvy</w:t>
      </w:r>
    </w:p>
    <w:p w14:paraId="396164A9" w14:textId="050AED0B" w:rsidR="00C92E95" w:rsidRPr="000832F7" w:rsidRDefault="00C92E95"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Dodavatel se touto smlouvou zavazuje poskytovat Objednateli </w:t>
      </w:r>
      <w:r w:rsidR="00F963D0" w:rsidRPr="000832F7">
        <w:rPr>
          <w:rFonts w:ascii="Arial" w:eastAsia="Calibri" w:hAnsi="Arial" w:cs="Arial"/>
          <w:sz w:val="24"/>
          <w:szCs w:val="24"/>
          <w:lang w:val="cs-CZ" w:eastAsia="en-US"/>
        </w:rPr>
        <w:t xml:space="preserve">dodávky </w:t>
      </w:r>
      <w:r w:rsidR="00F963D0">
        <w:rPr>
          <w:rFonts w:ascii="Arial" w:eastAsia="Calibri" w:hAnsi="Arial" w:cs="Arial"/>
          <w:sz w:val="24"/>
          <w:szCs w:val="24"/>
          <w:lang w:val="cs-CZ" w:eastAsia="en-US"/>
        </w:rPr>
        <w:t>multifunkčních</w:t>
      </w:r>
      <w:r w:rsidR="00255688">
        <w:rPr>
          <w:rFonts w:ascii="Arial" w:eastAsia="Calibri" w:hAnsi="Arial" w:cs="Arial"/>
          <w:sz w:val="24"/>
          <w:szCs w:val="24"/>
          <w:lang w:val="cs-CZ" w:eastAsia="en-US"/>
        </w:rPr>
        <w:t xml:space="preserve"> zařízení </w:t>
      </w:r>
      <w:r w:rsidR="00CE6AF8">
        <w:rPr>
          <w:rFonts w:ascii="Arial" w:eastAsia="Calibri" w:hAnsi="Arial" w:cs="Arial"/>
          <w:sz w:val="24"/>
          <w:szCs w:val="24"/>
          <w:lang w:val="cs-CZ" w:eastAsia="en-US"/>
        </w:rPr>
        <w:t xml:space="preserve">a tiskáren </w:t>
      </w:r>
      <w:r w:rsidRPr="000832F7">
        <w:rPr>
          <w:rFonts w:ascii="Arial" w:eastAsia="Calibri" w:hAnsi="Arial" w:cs="Arial"/>
          <w:sz w:val="24"/>
          <w:szCs w:val="24"/>
          <w:lang w:val="cs-CZ" w:eastAsia="en-US"/>
        </w:rPr>
        <w:t>(dále také „zboží“</w:t>
      </w:r>
      <w:r w:rsidR="002A2467">
        <w:rPr>
          <w:rFonts w:ascii="Arial" w:eastAsia="Calibri" w:hAnsi="Arial" w:cs="Arial"/>
          <w:sz w:val="24"/>
          <w:szCs w:val="24"/>
          <w:lang w:val="cs-CZ" w:eastAsia="en-US"/>
        </w:rPr>
        <w:t xml:space="preserve"> </w:t>
      </w:r>
      <w:r w:rsidR="002A2467">
        <w:rPr>
          <w:rFonts w:ascii="Arial" w:hAnsi="Arial" w:cs="Arial"/>
          <w:sz w:val="24"/>
          <w:szCs w:val="24"/>
          <w:lang w:val="cs-CZ"/>
        </w:rPr>
        <w:t>nebo „zařízení“</w:t>
      </w:r>
      <w:r w:rsidRPr="000832F7">
        <w:rPr>
          <w:rFonts w:ascii="Arial" w:eastAsia="Calibri" w:hAnsi="Arial" w:cs="Arial"/>
          <w:sz w:val="24"/>
          <w:szCs w:val="24"/>
          <w:lang w:val="cs-CZ" w:eastAsia="en-US"/>
        </w:rPr>
        <w:t>) dle specifikace Rámcové smlouvy a</w:t>
      </w:r>
      <w:r w:rsidR="00177B7D" w:rsidRPr="000832F7">
        <w:rPr>
          <w:rFonts w:ascii="Arial" w:eastAsia="Calibri" w:hAnsi="Arial" w:cs="Arial"/>
          <w:sz w:val="24"/>
          <w:szCs w:val="24"/>
          <w:lang w:val="cs-CZ" w:eastAsia="en-US"/>
        </w:rPr>
        <w:t> </w:t>
      </w:r>
      <w:r w:rsidRPr="000832F7">
        <w:rPr>
          <w:rFonts w:ascii="Arial" w:eastAsia="Calibri" w:hAnsi="Arial" w:cs="Arial"/>
          <w:sz w:val="24"/>
          <w:szCs w:val="24"/>
          <w:lang w:val="cs-CZ" w:eastAsia="en-US"/>
        </w:rPr>
        <w:t xml:space="preserve">Objednatel se zavazuje za řádně a včas </w:t>
      </w:r>
      <w:r w:rsidR="00096430" w:rsidRPr="000832F7">
        <w:rPr>
          <w:rFonts w:ascii="Arial" w:eastAsia="Calibri" w:hAnsi="Arial" w:cs="Arial"/>
          <w:sz w:val="24"/>
          <w:szCs w:val="24"/>
          <w:lang w:val="cs-CZ" w:eastAsia="en-US"/>
        </w:rPr>
        <w:t>do</w:t>
      </w:r>
      <w:r w:rsidRPr="000832F7">
        <w:rPr>
          <w:rFonts w:ascii="Arial" w:eastAsia="Calibri" w:hAnsi="Arial" w:cs="Arial"/>
          <w:sz w:val="24"/>
          <w:szCs w:val="24"/>
          <w:lang w:val="cs-CZ" w:eastAsia="en-US"/>
        </w:rPr>
        <w:t>dané zboží zaplatit Dodavateli sjednanou cenu.</w:t>
      </w:r>
    </w:p>
    <w:p w14:paraId="3E904DDA" w14:textId="77777777" w:rsidR="004123DC" w:rsidRPr="000832F7" w:rsidRDefault="004123DC" w:rsidP="00011BA7">
      <w:pPr>
        <w:pStyle w:val="IR"/>
        <w:spacing w:before="0" w:line="276" w:lineRule="auto"/>
        <w:textAlignment w:val="baseline"/>
        <w:rPr>
          <w:rFonts w:ascii="Arial" w:hAnsi="Arial" w:cs="Arial"/>
          <w:i/>
          <w:color w:val="FF0000"/>
          <w:szCs w:val="24"/>
        </w:rPr>
      </w:pPr>
    </w:p>
    <w:p w14:paraId="1698717A" w14:textId="2C6D569E" w:rsidR="00011BA7" w:rsidRPr="000832F7" w:rsidRDefault="00011BA7" w:rsidP="00625805">
      <w:pPr>
        <w:pStyle w:val="Heading21"/>
        <w:snapToGrid/>
        <w:spacing w:after="120"/>
        <w:ind w:left="567"/>
        <w:rPr>
          <w:rFonts w:ascii="Arial" w:eastAsia="Calibri" w:hAnsi="Arial" w:cs="Arial"/>
          <w:sz w:val="24"/>
          <w:szCs w:val="24"/>
          <w:lang w:val="cs-CZ" w:eastAsia="en-US"/>
        </w:rPr>
      </w:pPr>
    </w:p>
    <w:p w14:paraId="71460186" w14:textId="77777777" w:rsidR="00C92E95" w:rsidRPr="000832F7" w:rsidRDefault="00C92E95" w:rsidP="001E195C">
      <w:pPr>
        <w:pStyle w:val="Odstavecseseznamem"/>
        <w:numPr>
          <w:ilvl w:val="0"/>
          <w:numId w:val="2"/>
        </w:numPr>
        <w:spacing w:before="360" w:after="120" w:line="288" w:lineRule="auto"/>
        <w:ind w:left="284" w:hanging="284"/>
        <w:contextualSpacing w:val="0"/>
        <w:jc w:val="center"/>
        <w:rPr>
          <w:rFonts w:ascii="Arial" w:hAnsi="Arial" w:cs="Arial"/>
          <w:b/>
          <w:caps/>
          <w:szCs w:val="24"/>
        </w:rPr>
      </w:pPr>
      <w:r w:rsidRPr="000832F7">
        <w:rPr>
          <w:rFonts w:ascii="Arial" w:hAnsi="Arial" w:cs="Arial"/>
          <w:b/>
          <w:caps/>
          <w:szCs w:val="24"/>
        </w:rPr>
        <w:t>Doba, místo a způsob předání dodávky</w:t>
      </w:r>
    </w:p>
    <w:p w14:paraId="25B57854" w14:textId="757C0A0E" w:rsidR="00754706" w:rsidRPr="000832F7" w:rsidRDefault="00754706"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Dodávky zboží dle této smlouvy </w:t>
      </w:r>
      <w:r w:rsidR="00B451AF" w:rsidRPr="000832F7">
        <w:rPr>
          <w:rFonts w:ascii="Arial" w:eastAsia="Calibri" w:hAnsi="Arial" w:cs="Arial"/>
          <w:sz w:val="24"/>
          <w:szCs w:val="24"/>
          <w:lang w:val="cs-CZ" w:eastAsia="en-US"/>
        </w:rPr>
        <w:t xml:space="preserve">realizované </w:t>
      </w:r>
      <w:r w:rsidRPr="000832F7">
        <w:rPr>
          <w:rFonts w:ascii="Arial" w:eastAsia="Calibri" w:hAnsi="Arial" w:cs="Arial"/>
          <w:sz w:val="24"/>
          <w:szCs w:val="24"/>
          <w:lang w:val="cs-CZ" w:eastAsia="en-US"/>
        </w:rPr>
        <w:t>na základě Rámcové smlouvy se</w:t>
      </w:r>
      <w:r w:rsidR="00B451AF" w:rsidRPr="000832F7">
        <w:rPr>
          <w:rFonts w:ascii="Arial" w:eastAsia="Calibri" w:hAnsi="Arial" w:cs="Arial"/>
          <w:sz w:val="24"/>
          <w:szCs w:val="24"/>
          <w:lang w:val="cs-CZ" w:eastAsia="en-US"/>
        </w:rPr>
        <w:t> </w:t>
      </w:r>
      <w:r w:rsidRPr="000832F7">
        <w:rPr>
          <w:rFonts w:ascii="Arial" w:eastAsia="Calibri" w:hAnsi="Arial" w:cs="Arial"/>
          <w:sz w:val="24"/>
          <w:szCs w:val="24"/>
          <w:lang w:val="cs-CZ" w:eastAsia="en-US"/>
        </w:rPr>
        <w:t xml:space="preserve">Dodavatel zavazuje předat Objednateli nejpozději do </w:t>
      </w:r>
      <w:r w:rsidR="00441419" w:rsidRPr="000832F7">
        <w:rPr>
          <w:rFonts w:ascii="Arial" w:eastAsia="Calibri" w:hAnsi="Arial" w:cs="Arial"/>
          <w:sz w:val="24"/>
          <w:szCs w:val="24"/>
          <w:lang w:val="cs-CZ" w:eastAsia="en-US"/>
        </w:rPr>
        <w:t>14</w:t>
      </w:r>
      <w:r w:rsidR="00D571B9" w:rsidRPr="000832F7">
        <w:rPr>
          <w:rFonts w:ascii="Arial" w:eastAsia="Calibri" w:hAnsi="Arial" w:cs="Arial"/>
          <w:sz w:val="24"/>
          <w:szCs w:val="24"/>
          <w:lang w:val="cs-CZ" w:eastAsia="en-US"/>
        </w:rPr>
        <w:t xml:space="preserve"> pracovních</w:t>
      </w:r>
      <w:r w:rsidRPr="000832F7">
        <w:rPr>
          <w:rFonts w:ascii="Arial" w:eastAsia="Calibri" w:hAnsi="Arial" w:cs="Arial"/>
          <w:sz w:val="24"/>
          <w:szCs w:val="24"/>
          <w:lang w:val="cs-CZ" w:eastAsia="en-US"/>
        </w:rPr>
        <w:t xml:space="preserve"> dnů ode dne </w:t>
      </w:r>
      <w:r w:rsidR="00CF7DCF">
        <w:rPr>
          <w:rFonts w:ascii="Arial" w:hAnsi="Arial" w:cs="Arial"/>
          <w:sz w:val="24"/>
          <w:szCs w:val="24"/>
          <w:lang w:val="cs-CZ"/>
        </w:rPr>
        <w:t>doručení objednávky</w:t>
      </w:r>
      <w:r w:rsidR="00CF7DCF" w:rsidRPr="000119AD">
        <w:rPr>
          <w:rFonts w:ascii="Arial" w:hAnsi="Arial" w:cs="Arial"/>
          <w:sz w:val="24"/>
          <w:szCs w:val="24"/>
          <w:lang w:val="cs-CZ"/>
        </w:rPr>
        <w:t xml:space="preserve"> Objednatele</w:t>
      </w:r>
      <w:r w:rsidR="00CF7DCF">
        <w:rPr>
          <w:rFonts w:ascii="Arial" w:hAnsi="Arial" w:cs="Arial"/>
          <w:sz w:val="24"/>
          <w:szCs w:val="24"/>
          <w:lang w:val="cs-CZ"/>
        </w:rPr>
        <w:t>m Dodavateli</w:t>
      </w:r>
      <w:r w:rsidR="00CF7DCF" w:rsidRPr="000832F7">
        <w:rPr>
          <w:rFonts w:ascii="Arial" w:eastAsia="Calibri" w:hAnsi="Arial" w:cs="Arial"/>
          <w:sz w:val="24"/>
          <w:szCs w:val="24"/>
          <w:lang w:val="cs-CZ" w:eastAsia="en-US"/>
        </w:rPr>
        <w:t xml:space="preserve"> </w:t>
      </w:r>
      <w:r w:rsidR="004A174D" w:rsidRPr="000832F7">
        <w:rPr>
          <w:rFonts w:ascii="Arial" w:eastAsia="Calibri" w:hAnsi="Arial" w:cs="Arial"/>
          <w:sz w:val="24"/>
          <w:szCs w:val="24"/>
          <w:lang w:val="cs-CZ" w:eastAsia="en-US"/>
        </w:rPr>
        <w:t>(v souladu s čl. 3. odst. 3.</w:t>
      </w:r>
      <w:r w:rsidR="00D967C4">
        <w:rPr>
          <w:rFonts w:ascii="Arial" w:eastAsia="Calibri" w:hAnsi="Arial" w:cs="Arial"/>
          <w:sz w:val="24"/>
          <w:szCs w:val="24"/>
          <w:lang w:val="cs-CZ" w:eastAsia="en-US"/>
        </w:rPr>
        <w:t>6</w:t>
      </w:r>
      <w:r w:rsidR="004A174D" w:rsidRPr="000832F7">
        <w:rPr>
          <w:rFonts w:ascii="Arial" w:eastAsia="Calibri" w:hAnsi="Arial" w:cs="Arial"/>
          <w:sz w:val="24"/>
          <w:szCs w:val="24"/>
          <w:lang w:val="cs-CZ" w:eastAsia="en-US"/>
        </w:rPr>
        <w:t>. Rámcové smlouvy)</w:t>
      </w:r>
      <w:r w:rsidR="00D550A0" w:rsidRPr="000832F7">
        <w:rPr>
          <w:rFonts w:ascii="Arial" w:eastAsia="Calibri" w:hAnsi="Arial" w:cs="Arial"/>
          <w:sz w:val="24"/>
          <w:szCs w:val="24"/>
          <w:lang w:val="cs-CZ" w:eastAsia="en-US"/>
        </w:rPr>
        <w:t>.</w:t>
      </w:r>
      <w:r w:rsidRPr="000832F7">
        <w:rPr>
          <w:rFonts w:ascii="Arial" w:eastAsia="Calibri" w:hAnsi="Arial" w:cs="Arial"/>
          <w:sz w:val="24"/>
          <w:szCs w:val="24"/>
          <w:lang w:val="cs-CZ" w:eastAsia="en-US"/>
        </w:rPr>
        <w:t xml:space="preserve"> Dodavatel potvrd</w:t>
      </w:r>
      <w:r w:rsidR="00A14A1E">
        <w:rPr>
          <w:rFonts w:ascii="Arial" w:eastAsia="Calibri" w:hAnsi="Arial" w:cs="Arial"/>
          <w:sz w:val="24"/>
          <w:szCs w:val="24"/>
          <w:lang w:val="cs-CZ" w:eastAsia="en-US"/>
        </w:rPr>
        <w:t>í</w:t>
      </w:r>
      <w:r w:rsidRPr="000832F7">
        <w:rPr>
          <w:rFonts w:ascii="Arial" w:eastAsia="Calibri" w:hAnsi="Arial" w:cs="Arial"/>
          <w:sz w:val="24"/>
          <w:szCs w:val="24"/>
          <w:lang w:val="cs-CZ" w:eastAsia="en-US"/>
        </w:rPr>
        <w:t xml:space="preserve"> objednávku </w:t>
      </w:r>
      <w:r w:rsidR="00BA380E" w:rsidRPr="000832F7">
        <w:rPr>
          <w:rFonts w:ascii="Arial" w:eastAsia="Calibri" w:hAnsi="Arial" w:cs="Arial"/>
          <w:sz w:val="24"/>
          <w:szCs w:val="24"/>
          <w:lang w:val="cs-CZ" w:eastAsia="en-US"/>
        </w:rPr>
        <w:t>(např. e-</w:t>
      </w:r>
      <w:r w:rsidR="006B7050" w:rsidRPr="000832F7">
        <w:rPr>
          <w:rFonts w:ascii="Arial" w:eastAsia="Calibri" w:hAnsi="Arial" w:cs="Arial"/>
          <w:sz w:val="24"/>
          <w:szCs w:val="24"/>
          <w:lang w:val="cs-CZ" w:eastAsia="en-US"/>
        </w:rPr>
        <w:t>m</w:t>
      </w:r>
      <w:r w:rsidR="00BA380E" w:rsidRPr="000832F7">
        <w:rPr>
          <w:rFonts w:ascii="Arial" w:eastAsia="Calibri" w:hAnsi="Arial" w:cs="Arial"/>
          <w:sz w:val="24"/>
          <w:szCs w:val="24"/>
          <w:lang w:val="cs-CZ" w:eastAsia="en-US"/>
        </w:rPr>
        <w:t>ailem)</w:t>
      </w:r>
      <w:r w:rsidRPr="000832F7">
        <w:rPr>
          <w:rFonts w:ascii="Arial" w:eastAsia="Calibri" w:hAnsi="Arial" w:cs="Arial"/>
          <w:sz w:val="24"/>
          <w:szCs w:val="24"/>
          <w:lang w:val="cs-CZ" w:eastAsia="en-US"/>
        </w:rPr>
        <w:t xml:space="preserve"> nejpozději do 1 pracovního dne ode dne jejího obdržení.  Objednávky ze strany Objednatele odesílají oprávnění zaměstnanci Objednatele uvedení v</w:t>
      </w:r>
      <w:r w:rsidR="006A3BED" w:rsidRPr="000832F7">
        <w:rPr>
          <w:rFonts w:ascii="Arial" w:eastAsia="Calibri" w:hAnsi="Arial" w:cs="Arial"/>
          <w:sz w:val="24"/>
          <w:szCs w:val="24"/>
          <w:lang w:val="cs-CZ" w:eastAsia="en-US"/>
        </w:rPr>
        <w:t> </w:t>
      </w:r>
      <w:r w:rsidR="00B451AF" w:rsidRPr="000832F7">
        <w:rPr>
          <w:rFonts w:ascii="Arial" w:eastAsia="Calibri" w:hAnsi="Arial" w:cs="Arial"/>
          <w:sz w:val="24"/>
          <w:szCs w:val="24"/>
          <w:lang w:val="cs-CZ" w:eastAsia="en-US"/>
        </w:rPr>
        <w:t>P</w:t>
      </w:r>
      <w:r w:rsidRPr="000832F7">
        <w:rPr>
          <w:rFonts w:ascii="Arial" w:eastAsia="Calibri" w:hAnsi="Arial" w:cs="Arial"/>
          <w:sz w:val="24"/>
          <w:szCs w:val="24"/>
          <w:lang w:val="cs-CZ" w:eastAsia="en-US"/>
        </w:rPr>
        <w:t xml:space="preserve">říloze č. 1 této smlouvy. </w:t>
      </w:r>
    </w:p>
    <w:p w14:paraId="3DD5F1BA" w14:textId="45D7B811" w:rsidR="00C92E95" w:rsidRPr="000832F7" w:rsidRDefault="002F415D" w:rsidP="002F415D">
      <w:pPr>
        <w:pStyle w:val="Heading21"/>
        <w:numPr>
          <w:ilvl w:val="1"/>
          <w:numId w:val="2"/>
        </w:numPr>
        <w:snapToGrid/>
        <w:spacing w:after="120"/>
        <w:ind w:left="567" w:hanging="567"/>
        <w:rPr>
          <w:rFonts w:ascii="Arial" w:eastAsia="Calibri" w:hAnsi="Arial" w:cs="Arial"/>
          <w:sz w:val="24"/>
          <w:szCs w:val="24"/>
          <w:lang w:val="cs-CZ" w:eastAsia="en-US"/>
        </w:rPr>
      </w:pPr>
      <w:r w:rsidRPr="002F415D">
        <w:rPr>
          <w:rFonts w:ascii="Arial" w:eastAsia="Calibri" w:hAnsi="Arial" w:cs="Arial"/>
          <w:sz w:val="24"/>
          <w:szCs w:val="24"/>
          <w:lang w:val="cs-CZ" w:eastAsia="en-US"/>
        </w:rPr>
        <w:t xml:space="preserve">Řádné předání a převzetí zboží bude </w:t>
      </w:r>
      <w:r w:rsidR="007A4C35">
        <w:rPr>
          <w:rFonts w:ascii="Arial" w:eastAsia="Calibri" w:hAnsi="Arial" w:cs="Arial"/>
          <w:sz w:val="24"/>
          <w:szCs w:val="24"/>
          <w:lang w:val="cs-CZ" w:eastAsia="en-US"/>
        </w:rPr>
        <w:t>po</w:t>
      </w:r>
      <w:r w:rsidRPr="002F415D">
        <w:rPr>
          <w:rFonts w:ascii="Arial" w:eastAsia="Calibri" w:hAnsi="Arial" w:cs="Arial"/>
          <w:sz w:val="24"/>
          <w:szCs w:val="24"/>
          <w:lang w:val="cs-CZ" w:eastAsia="en-US"/>
        </w:rPr>
        <w:t>tvrzeno</w:t>
      </w:r>
      <w:r w:rsidR="007A4C35">
        <w:rPr>
          <w:rFonts w:ascii="Arial" w:eastAsia="Calibri" w:hAnsi="Arial" w:cs="Arial"/>
          <w:sz w:val="24"/>
          <w:szCs w:val="24"/>
          <w:lang w:val="cs-CZ" w:eastAsia="en-US"/>
        </w:rPr>
        <w:t xml:space="preserve"> v souladu se čl. 7 odst. 7.6.</w:t>
      </w:r>
      <w:r w:rsidR="007A4C35" w:rsidRPr="007A4C35">
        <w:rPr>
          <w:rFonts w:ascii="Arial" w:eastAsia="Calibri" w:hAnsi="Arial" w:cs="Arial"/>
          <w:sz w:val="24"/>
          <w:szCs w:val="24"/>
          <w:lang w:val="cs-CZ" w:eastAsia="en-US"/>
        </w:rPr>
        <w:t xml:space="preserve"> </w:t>
      </w:r>
      <w:r w:rsidR="007A4C35" w:rsidRPr="000832F7">
        <w:rPr>
          <w:rFonts w:ascii="Arial" w:eastAsia="Calibri" w:hAnsi="Arial" w:cs="Arial"/>
          <w:sz w:val="24"/>
          <w:szCs w:val="24"/>
          <w:lang w:val="cs-CZ" w:eastAsia="en-US"/>
        </w:rPr>
        <w:t>Rámcové smlouvy</w:t>
      </w:r>
      <w:r w:rsidR="007A4C35">
        <w:rPr>
          <w:rFonts w:ascii="Arial" w:eastAsia="Calibri" w:hAnsi="Arial" w:cs="Arial"/>
          <w:sz w:val="24"/>
          <w:szCs w:val="24"/>
          <w:lang w:val="cs-CZ" w:eastAsia="en-US"/>
        </w:rPr>
        <w:t xml:space="preserve">. </w:t>
      </w:r>
      <w:r w:rsidRPr="002F415D">
        <w:rPr>
          <w:rFonts w:ascii="Arial" w:eastAsia="Calibri" w:hAnsi="Arial" w:cs="Arial"/>
          <w:sz w:val="24"/>
          <w:szCs w:val="24"/>
          <w:lang w:val="cs-CZ" w:eastAsia="en-US"/>
        </w:rPr>
        <w:t xml:space="preserve"> </w:t>
      </w:r>
      <w:r w:rsidR="00174899">
        <w:rPr>
          <w:rFonts w:ascii="Arial" w:eastAsia="Calibri" w:hAnsi="Arial" w:cs="Arial"/>
          <w:sz w:val="24"/>
          <w:szCs w:val="24"/>
          <w:lang w:val="cs-CZ" w:eastAsia="en-US"/>
        </w:rPr>
        <w:t>Z</w:t>
      </w:r>
      <w:r w:rsidRPr="002F415D">
        <w:rPr>
          <w:rFonts w:ascii="Arial" w:eastAsia="Calibri" w:hAnsi="Arial" w:cs="Arial"/>
          <w:sz w:val="24"/>
          <w:szCs w:val="24"/>
          <w:lang w:val="cs-CZ" w:eastAsia="en-US"/>
        </w:rPr>
        <w:t xml:space="preserve">a Objednatele </w:t>
      </w:r>
      <w:r w:rsidR="00174899">
        <w:rPr>
          <w:rFonts w:ascii="Arial" w:eastAsia="Calibri" w:hAnsi="Arial" w:cs="Arial"/>
          <w:sz w:val="24"/>
          <w:szCs w:val="24"/>
          <w:lang w:val="cs-CZ" w:eastAsia="en-US"/>
        </w:rPr>
        <w:t xml:space="preserve">jsou k tomu </w:t>
      </w:r>
      <w:r w:rsidRPr="002F415D">
        <w:rPr>
          <w:rFonts w:ascii="Arial" w:eastAsia="Calibri" w:hAnsi="Arial" w:cs="Arial"/>
          <w:sz w:val="24"/>
          <w:szCs w:val="24"/>
          <w:lang w:val="cs-CZ" w:eastAsia="en-US"/>
        </w:rPr>
        <w:t>oprávněni zaměstnanci uvedení v</w:t>
      </w:r>
      <w:r w:rsidR="00174899">
        <w:rPr>
          <w:rFonts w:ascii="Arial" w:eastAsia="Calibri" w:hAnsi="Arial" w:cs="Arial"/>
          <w:sz w:val="24"/>
          <w:szCs w:val="24"/>
          <w:lang w:val="cs-CZ" w:eastAsia="en-US"/>
        </w:rPr>
        <w:t> </w:t>
      </w:r>
      <w:r w:rsidRPr="002F415D">
        <w:rPr>
          <w:rFonts w:ascii="Arial" w:eastAsia="Calibri" w:hAnsi="Arial" w:cs="Arial"/>
          <w:sz w:val="24"/>
          <w:szCs w:val="24"/>
          <w:lang w:val="cs-CZ" w:eastAsia="en-US"/>
        </w:rPr>
        <w:t>Příloze č. 1 této smlouvy.</w:t>
      </w:r>
      <w:r w:rsidR="0021523A">
        <w:rPr>
          <w:rFonts w:ascii="Arial" w:eastAsia="Calibri" w:hAnsi="Arial" w:cs="Arial"/>
          <w:sz w:val="24"/>
          <w:szCs w:val="24"/>
          <w:lang w:val="cs-CZ" w:eastAsia="en-US"/>
        </w:rPr>
        <w:t xml:space="preserve"> </w:t>
      </w:r>
    </w:p>
    <w:p w14:paraId="53A743C9" w14:textId="045A0B0D" w:rsidR="00C92E95" w:rsidRPr="000832F7" w:rsidRDefault="00C92E95"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Dodavatel je povinen předat zboží na pracovišt</w:t>
      </w:r>
      <w:r w:rsidR="00004CE8" w:rsidRPr="000832F7">
        <w:rPr>
          <w:rFonts w:ascii="Arial" w:eastAsia="Calibri" w:hAnsi="Arial" w:cs="Arial"/>
          <w:sz w:val="24"/>
          <w:szCs w:val="24"/>
          <w:lang w:val="cs-CZ" w:eastAsia="en-US"/>
        </w:rPr>
        <w:t>i</w:t>
      </w:r>
      <w:r w:rsidRPr="000832F7">
        <w:rPr>
          <w:rFonts w:ascii="Arial" w:eastAsia="Calibri" w:hAnsi="Arial" w:cs="Arial"/>
          <w:sz w:val="24"/>
          <w:szCs w:val="24"/>
          <w:lang w:val="cs-CZ" w:eastAsia="en-US"/>
        </w:rPr>
        <w:t xml:space="preserve"> Objednatele uvedené</w:t>
      </w:r>
      <w:r w:rsidR="00862DA6" w:rsidRPr="000832F7">
        <w:rPr>
          <w:rFonts w:ascii="Arial" w:eastAsia="Calibri" w:hAnsi="Arial" w:cs="Arial"/>
          <w:sz w:val="24"/>
          <w:szCs w:val="24"/>
          <w:lang w:val="cs-CZ" w:eastAsia="en-US"/>
        </w:rPr>
        <w:t>m</w:t>
      </w:r>
      <w:r w:rsidRPr="000832F7">
        <w:rPr>
          <w:rFonts w:ascii="Arial" w:eastAsia="Calibri" w:hAnsi="Arial" w:cs="Arial"/>
          <w:sz w:val="24"/>
          <w:szCs w:val="24"/>
          <w:lang w:val="cs-CZ" w:eastAsia="en-US"/>
        </w:rPr>
        <w:t xml:space="preserve"> v objednávce. Jedná se o pracoviště na níže uvedených adresách: </w:t>
      </w:r>
    </w:p>
    <w:p w14:paraId="59B1FB30" w14:textId="1606BA2E" w:rsidR="00625805" w:rsidRPr="00AE4975" w:rsidRDefault="00625805" w:rsidP="00AE4975">
      <w:pPr>
        <w:pStyle w:val="Odstavecseseznamem"/>
        <w:numPr>
          <w:ilvl w:val="0"/>
          <w:numId w:val="3"/>
        </w:numPr>
        <w:spacing w:before="120" w:after="120" w:line="276" w:lineRule="auto"/>
        <w:jc w:val="both"/>
        <w:rPr>
          <w:rFonts w:ascii="Arial" w:hAnsi="Arial" w:cs="Arial"/>
          <w:i/>
          <w:szCs w:val="24"/>
        </w:rPr>
      </w:pPr>
      <w:r>
        <w:rPr>
          <w:rFonts w:ascii="Arial" w:hAnsi="Arial" w:cs="Arial"/>
          <w:i/>
          <w:szCs w:val="24"/>
        </w:rPr>
        <w:t>Dům seniorů František Náměšť na Hané</w:t>
      </w:r>
      <w:r w:rsidR="00F150C2">
        <w:rPr>
          <w:rFonts w:ascii="Arial" w:hAnsi="Arial" w:cs="Arial"/>
          <w:i/>
          <w:szCs w:val="24"/>
        </w:rPr>
        <w:t xml:space="preserve">, </w:t>
      </w:r>
      <w:proofErr w:type="spellStart"/>
      <w:r>
        <w:rPr>
          <w:rFonts w:ascii="Arial" w:hAnsi="Arial" w:cs="Arial"/>
          <w:i/>
          <w:szCs w:val="24"/>
        </w:rPr>
        <w:t>p.o</w:t>
      </w:r>
      <w:proofErr w:type="spellEnd"/>
      <w:r>
        <w:rPr>
          <w:rFonts w:ascii="Arial" w:hAnsi="Arial" w:cs="Arial"/>
          <w:i/>
          <w:szCs w:val="24"/>
        </w:rPr>
        <w:t>.</w:t>
      </w:r>
      <w:r w:rsidR="00F150C2">
        <w:rPr>
          <w:rFonts w:ascii="Arial" w:hAnsi="Arial" w:cs="Arial"/>
          <w:i/>
          <w:szCs w:val="24"/>
        </w:rPr>
        <w:t xml:space="preserve">, </w:t>
      </w:r>
      <w:r w:rsidRPr="00F150C2">
        <w:rPr>
          <w:rFonts w:ascii="Arial" w:hAnsi="Arial" w:cs="Arial"/>
          <w:i/>
          <w:szCs w:val="24"/>
        </w:rPr>
        <w:t>Komenského 291, 783 44 Náměšť na Hané</w:t>
      </w:r>
    </w:p>
    <w:p w14:paraId="475B4C3C" w14:textId="389D4918" w:rsidR="00625805" w:rsidRPr="00E63E58" w:rsidRDefault="00F150C2" w:rsidP="00E63E58">
      <w:pPr>
        <w:pStyle w:val="Odstavecseseznamem"/>
        <w:numPr>
          <w:ilvl w:val="0"/>
          <w:numId w:val="3"/>
        </w:numPr>
        <w:spacing w:before="120" w:after="120" w:line="276" w:lineRule="auto"/>
        <w:jc w:val="both"/>
        <w:rPr>
          <w:rFonts w:ascii="Arial" w:hAnsi="Arial" w:cs="Arial"/>
          <w:i/>
          <w:szCs w:val="24"/>
        </w:rPr>
      </w:pPr>
      <w:r>
        <w:rPr>
          <w:rFonts w:ascii="Arial" w:hAnsi="Arial" w:cs="Arial"/>
          <w:i/>
          <w:szCs w:val="24"/>
        </w:rPr>
        <w:t xml:space="preserve">Dům seniorů FRANTIŠEK Náměšť na Hané, </w:t>
      </w:r>
      <w:proofErr w:type="spellStart"/>
      <w:r>
        <w:rPr>
          <w:rFonts w:ascii="Arial" w:hAnsi="Arial" w:cs="Arial"/>
          <w:i/>
          <w:szCs w:val="24"/>
        </w:rPr>
        <w:t>p.o</w:t>
      </w:r>
      <w:proofErr w:type="spellEnd"/>
      <w:r>
        <w:rPr>
          <w:rFonts w:ascii="Arial" w:hAnsi="Arial" w:cs="Arial"/>
          <w:i/>
          <w:szCs w:val="24"/>
        </w:rPr>
        <w:t xml:space="preserve">., </w:t>
      </w:r>
      <w:r w:rsidR="00625805">
        <w:rPr>
          <w:rFonts w:ascii="Arial" w:hAnsi="Arial" w:cs="Arial"/>
          <w:i/>
          <w:szCs w:val="24"/>
        </w:rPr>
        <w:t>Chráněné bydlení Loštice, Hrad</w:t>
      </w:r>
      <w:r>
        <w:rPr>
          <w:rFonts w:ascii="Arial" w:hAnsi="Arial" w:cs="Arial"/>
          <w:i/>
          <w:szCs w:val="24"/>
        </w:rPr>
        <w:t>ská</w:t>
      </w:r>
      <w:r w:rsidR="00625805">
        <w:rPr>
          <w:rFonts w:ascii="Arial" w:hAnsi="Arial" w:cs="Arial"/>
          <w:i/>
          <w:szCs w:val="24"/>
        </w:rPr>
        <w:t xml:space="preserve"> 113</w:t>
      </w:r>
      <w:r>
        <w:rPr>
          <w:rFonts w:ascii="Arial" w:hAnsi="Arial" w:cs="Arial"/>
          <w:i/>
          <w:szCs w:val="24"/>
        </w:rPr>
        <w:t>/5,</w:t>
      </w:r>
      <w:r w:rsidR="00625805">
        <w:rPr>
          <w:rFonts w:ascii="Arial" w:hAnsi="Arial" w:cs="Arial"/>
          <w:i/>
          <w:szCs w:val="24"/>
        </w:rPr>
        <w:t xml:space="preserve"> 789 83 Loštice</w:t>
      </w:r>
    </w:p>
    <w:p w14:paraId="288FAC8E" w14:textId="5BBD694C" w:rsidR="00C92E95" w:rsidRPr="000832F7" w:rsidRDefault="00C92E95"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Dodávky zboží lze </w:t>
      </w:r>
      <w:r w:rsidR="00876792" w:rsidRPr="000832F7">
        <w:rPr>
          <w:rFonts w:ascii="Arial" w:eastAsia="Calibri" w:hAnsi="Arial" w:cs="Arial"/>
          <w:sz w:val="24"/>
          <w:szCs w:val="24"/>
          <w:lang w:val="cs-CZ" w:eastAsia="en-US"/>
        </w:rPr>
        <w:t xml:space="preserve">za </w:t>
      </w:r>
      <w:r w:rsidR="00754706" w:rsidRPr="000832F7">
        <w:rPr>
          <w:rFonts w:ascii="Arial" w:eastAsia="Calibri" w:hAnsi="Arial" w:cs="Arial"/>
          <w:sz w:val="24"/>
          <w:szCs w:val="24"/>
          <w:lang w:val="cs-CZ" w:eastAsia="en-US"/>
        </w:rPr>
        <w:t xml:space="preserve">písemného </w:t>
      </w:r>
      <w:r w:rsidR="00876792" w:rsidRPr="000832F7">
        <w:rPr>
          <w:rFonts w:ascii="Arial" w:eastAsia="Calibri" w:hAnsi="Arial" w:cs="Arial"/>
          <w:sz w:val="24"/>
          <w:szCs w:val="24"/>
          <w:lang w:val="cs-CZ" w:eastAsia="en-US"/>
        </w:rPr>
        <w:t xml:space="preserve">souhlasu obou smluvních stran </w:t>
      </w:r>
      <w:r w:rsidR="00AC0328" w:rsidRPr="000832F7">
        <w:rPr>
          <w:rFonts w:ascii="Arial" w:eastAsia="Calibri" w:hAnsi="Arial" w:cs="Arial"/>
          <w:sz w:val="24"/>
          <w:szCs w:val="24"/>
          <w:lang w:val="cs-CZ" w:eastAsia="en-US"/>
        </w:rPr>
        <w:t xml:space="preserve">uskutečnit </w:t>
      </w:r>
      <w:r w:rsidR="00B56D59" w:rsidRPr="000832F7">
        <w:rPr>
          <w:rFonts w:ascii="Arial" w:eastAsia="Calibri" w:hAnsi="Arial" w:cs="Arial"/>
          <w:sz w:val="24"/>
          <w:szCs w:val="24"/>
          <w:lang w:val="cs-CZ" w:eastAsia="en-US"/>
        </w:rPr>
        <w:t>i</w:t>
      </w:r>
      <w:r w:rsidR="00177B7D" w:rsidRPr="000832F7">
        <w:rPr>
          <w:rFonts w:ascii="Arial" w:eastAsia="Calibri" w:hAnsi="Arial" w:cs="Arial"/>
          <w:sz w:val="24"/>
          <w:szCs w:val="24"/>
          <w:lang w:val="cs-CZ" w:eastAsia="en-US"/>
        </w:rPr>
        <w:t> </w:t>
      </w:r>
      <w:r w:rsidR="00B56D59" w:rsidRPr="000832F7">
        <w:rPr>
          <w:rFonts w:ascii="Arial" w:eastAsia="Calibri" w:hAnsi="Arial" w:cs="Arial"/>
          <w:sz w:val="24"/>
          <w:szCs w:val="24"/>
          <w:lang w:val="cs-CZ" w:eastAsia="en-US"/>
        </w:rPr>
        <w:t>do</w:t>
      </w:r>
      <w:r w:rsidR="00177B7D" w:rsidRPr="000832F7">
        <w:rPr>
          <w:rFonts w:ascii="Arial" w:eastAsia="Calibri" w:hAnsi="Arial" w:cs="Arial"/>
          <w:sz w:val="24"/>
          <w:szCs w:val="24"/>
          <w:lang w:val="cs-CZ" w:eastAsia="en-US"/>
        </w:rPr>
        <w:t> </w:t>
      </w:r>
      <w:r w:rsidR="00B56D59" w:rsidRPr="000832F7">
        <w:rPr>
          <w:rFonts w:ascii="Arial" w:eastAsia="Calibri" w:hAnsi="Arial" w:cs="Arial"/>
          <w:sz w:val="24"/>
          <w:szCs w:val="24"/>
          <w:lang w:val="cs-CZ" w:eastAsia="en-US"/>
        </w:rPr>
        <w:t xml:space="preserve">jiného místa </w:t>
      </w:r>
      <w:r w:rsidR="00862DA6" w:rsidRPr="000832F7">
        <w:rPr>
          <w:rFonts w:ascii="Arial" w:eastAsia="Calibri" w:hAnsi="Arial" w:cs="Arial"/>
          <w:sz w:val="24"/>
          <w:szCs w:val="24"/>
          <w:lang w:val="cs-CZ" w:eastAsia="en-US"/>
        </w:rPr>
        <w:t xml:space="preserve">určeného </w:t>
      </w:r>
      <w:r w:rsidR="00B56D59" w:rsidRPr="000832F7">
        <w:rPr>
          <w:rFonts w:ascii="Arial" w:eastAsia="Calibri" w:hAnsi="Arial" w:cs="Arial"/>
          <w:sz w:val="24"/>
          <w:szCs w:val="24"/>
          <w:lang w:val="cs-CZ" w:eastAsia="en-US"/>
        </w:rPr>
        <w:t>Objednatele</w:t>
      </w:r>
      <w:r w:rsidR="00862DA6" w:rsidRPr="000832F7">
        <w:rPr>
          <w:rFonts w:ascii="Arial" w:eastAsia="Calibri" w:hAnsi="Arial" w:cs="Arial"/>
          <w:sz w:val="24"/>
          <w:szCs w:val="24"/>
          <w:lang w:val="cs-CZ" w:eastAsia="en-US"/>
        </w:rPr>
        <w:t>m</w:t>
      </w:r>
      <w:r w:rsidR="00876792" w:rsidRPr="000832F7">
        <w:rPr>
          <w:rFonts w:ascii="Arial" w:eastAsia="Calibri" w:hAnsi="Arial" w:cs="Arial"/>
          <w:sz w:val="24"/>
          <w:szCs w:val="24"/>
          <w:lang w:val="cs-CZ" w:eastAsia="en-US"/>
        </w:rPr>
        <w:t>.</w:t>
      </w:r>
    </w:p>
    <w:p w14:paraId="52E818B1" w14:textId="4C678D2C" w:rsidR="008A2556" w:rsidRPr="000832F7" w:rsidRDefault="009C69EF"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Objednávky bude Objednatel činit</w:t>
      </w:r>
      <w:r w:rsidR="00C86E13">
        <w:rPr>
          <w:rFonts w:ascii="Arial" w:eastAsia="Calibri" w:hAnsi="Arial" w:cs="Arial"/>
          <w:sz w:val="24"/>
          <w:szCs w:val="24"/>
          <w:lang w:val="cs-CZ" w:eastAsia="en-US"/>
        </w:rPr>
        <w:t xml:space="preserve"> elektronicky (např.</w:t>
      </w:r>
      <w:r w:rsidRPr="000832F7">
        <w:rPr>
          <w:rFonts w:ascii="Arial" w:eastAsia="Calibri" w:hAnsi="Arial" w:cs="Arial"/>
          <w:sz w:val="24"/>
          <w:szCs w:val="24"/>
          <w:lang w:val="cs-CZ" w:eastAsia="en-US"/>
        </w:rPr>
        <w:t xml:space="preserve"> e-mailem</w:t>
      </w:r>
      <w:r w:rsidR="00C86E13">
        <w:rPr>
          <w:rFonts w:ascii="Arial" w:eastAsia="Calibri" w:hAnsi="Arial" w:cs="Arial"/>
          <w:sz w:val="24"/>
          <w:szCs w:val="24"/>
          <w:lang w:val="cs-CZ" w:eastAsia="en-US"/>
        </w:rPr>
        <w:t>)</w:t>
      </w:r>
      <w:r w:rsidR="00A619C5" w:rsidRPr="000832F7">
        <w:rPr>
          <w:rFonts w:ascii="Arial" w:eastAsia="Calibri" w:hAnsi="Arial" w:cs="Arial"/>
          <w:sz w:val="24"/>
          <w:szCs w:val="24"/>
          <w:lang w:val="cs-CZ" w:eastAsia="en-US"/>
        </w:rPr>
        <w:t xml:space="preserve"> nebo </w:t>
      </w:r>
      <w:r w:rsidRPr="000832F7">
        <w:rPr>
          <w:rFonts w:ascii="Arial" w:eastAsia="Calibri" w:hAnsi="Arial" w:cs="Arial"/>
          <w:sz w:val="24"/>
          <w:szCs w:val="24"/>
          <w:lang w:val="cs-CZ" w:eastAsia="en-US"/>
        </w:rPr>
        <w:t>listin</w:t>
      </w:r>
      <w:r w:rsidR="00557546" w:rsidRPr="000832F7">
        <w:rPr>
          <w:rFonts w:ascii="Arial" w:eastAsia="Calibri" w:hAnsi="Arial" w:cs="Arial"/>
          <w:sz w:val="24"/>
          <w:szCs w:val="24"/>
          <w:lang w:val="cs-CZ" w:eastAsia="en-US"/>
        </w:rPr>
        <w:t>n</w:t>
      </w:r>
      <w:r w:rsidRPr="000832F7">
        <w:rPr>
          <w:rFonts w:ascii="Arial" w:eastAsia="Calibri" w:hAnsi="Arial" w:cs="Arial"/>
          <w:sz w:val="24"/>
          <w:szCs w:val="24"/>
          <w:lang w:val="cs-CZ" w:eastAsia="en-US"/>
        </w:rPr>
        <w:t>ou formou</w:t>
      </w:r>
      <w:r w:rsidR="00A619C5" w:rsidRPr="000832F7">
        <w:rPr>
          <w:rFonts w:ascii="Arial" w:eastAsia="Calibri" w:hAnsi="Arial" w:cs="Arial"/>
          <w:sz w:val="24"/>
          <w:szCs w:val="24"/>
          <w:lang w:val="cs-CZ" w:eastAsia="en-US"/>
        </w:rPr>
        <w:t xml:space="preserve"> </w:t>
      </w:r>
      <w:r w:rsidRPr="000832F7">
        <w:rPr>
          <w:rFonts w:ascii="Arial" w:eastAsia="Calibri" w:hAnsi="Arial" w:cs="Arial"/>
          <w:sz w:val="24"/>
          <w:szCs w:val="24"/>
          <w:lang w:val="cs-CZ" w:eastAsia="en-US"/>
        </w:rPr>
        <w:t xml:space="preserve">na kontaktní údaje </w:t>
      </w:r>
      <w:r w:rsidR="00010D16" w:rsidRPr="000832F7">
        <w:rPr>
          <w:rFonts w:ascii="Arial" w:eastAsia="Calibri" w:hAnsi="Arial" w:cs="Arial"/>
          <w:sz w:val="24"/>
          <w:szCs w:val="24"/>
          <w:lang w:val="cs-CZ" w:eastAsia="en-US"/>
        </w:rPr>
        <w:t xml:space="preserve">Dodavatele </w:t>
      </w:r>
      <w:r w:rsidRPr="000832F7">
        <w:rPr>
          <w:rFonts w:ascii="Arial" w:eastAsia="Calibri" w:hAnsi="Arial" w:cs="Arial"/>
          <w:sz w:val="24"/>
          <w:szCs w:val="24"/>
          <w:lang w:val="cs-CZ" w:eastAsia="en-US"/>
        </w:rPr>
        <w:t>uvedené v </w:t>
      </w:r>
      <w:r w:rsidR="00B451AF" w:rsidRPr="000832F7">
        <w:rPr>
          <w:rFonts w:ascii="Arial" w:eastAsia="Calibri" w:hAnsi="Arial" w:cs="Arial"/>
          <w:sz w:val="24"/>
          <w:szCs w:val="24"/>
          <w:lang w:val="cs-CZ" w:eastAsia="en-US"/>
        </w:rPr>
        <w:t>P</w:t>
      </w:r>
      <w:r w:rsidRPr="000832F7">
        <w:rPr>
          <w:rFonts w:ascii="Arial" w:eastAsia="Calibri" w:hAnsi="Arial" w:cs="Arial"/>
          <w:sz w:val="24"/>
          <w:szCs w:val="24"/>
          <w:lang w:val="cs-CZ" w:eastAsia="en-US"/>
        </w:rPr>
        <w:t>říloze č. 2 této smlouvy.</w:t>
      </w:r>
    </w:p>
    <w:p w14:paraId="344C8E78" w14:textId="75848B1D" w:rsidR="00E82923" w:rsidRPr="000832F7" w:rsidRDefault="00E82923"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Objednávky s plněním přesahujícím limitní částku </w:t>
      </w:r>
      <w:r w:rsidR="001846E2">
        <w:rPr>
          <w:rFonts w:ascii="Arial" w:eastAsia="Calibri" w:hAnsi="Arial" w:cs="Arial"/>
          <w:sz w:val="24"/>
          <w:szCs w:val="24"/>
          <w:lang w:val="cs-CZ" w:eastAsia="en-US"/>
        </w:rPr>
        <w:t>XXXXXX</w:t>
      </w:r>
      <w:r w:rsidRPr="000832F7">
        <w:rPr>
          <w:rFonts w:ascii="Arial" w:eastAsia="Calibri" w:hAnsi="Arial" w:cs="Arial"/>
          <w:sz w:val="24"/>
          <w:szCs w:val="24"/>
          <w:lang w:val="cs-CZ" w:eastAsia="en-US"/>
        </w:rPr>
        <w:t xml:space="preserve"> Kč (včetně DPH), budou obsahovat formulaci: „Objednatel (příjemce zdanitelného plnění) si vyhrazuje právo uplatnit institut zvláštního způsobu zajištění DPH podle § 109a zákona o DPH vůči nespolehlivým plátcům podle § 106a zákona o DPH a dále i v případě naplnění kritérií uvedených v § 109 odst. 1 a 2 zákona o DPH. Tato úhrada DPH v termínu splatnosti bude považována za splnění části závazku ve výši DPH příjemcem zdanitelného plnění“.</w:t>
      </w:r>
    </w:p>
    <w:p w14:paraId="2D14F318" w14:textId="77777777" w:rsidR="00C92E95" w:rsidRPr="000832F7" w:rsidRDefault="00C92E95" w:rsidP="00C92E95">
      <w:pPr>
        <w:pStyle w:val="Odstavecseseznamem"/>
        <w:numPr>
          <w:ilvl w:val="0"/>
          <w:numId w:val="2"/>
        </w:numPr>
        <w:spacing w:before="360" w:after="120" w:line="288" w:lineRule="auto"/>
        <w:ind w:left="284" w:hanging="284"/>
        <w:contextualSpacing w:val="0"/>
        <w:jc w:val="center"/>
        <w:rPr>
          <w:rFonts w:ascii="Arial" w:hAnsi="Arial" w:cs="Arial"/>
          <w:b/>
          <w:caps/>
          <w:szCs w:val="24"/>
        </w:rPr>
      </w:pPr>
      <w:r w:rsidRPr="000832F7">
        <w:rPr>
          <w:rFonts w:ascii="Arial" w:hAnsi="Arial" w:cs="Arial"/>
          <w:b/>
          <w:caps/>
          <w:szCs w:val="24"/>
        </w:rPr>
        <w:lastRenderedPageBreak/>
        <w:t>Povinnosti smluvních stran</w:t>
      </w:r>
    </w:p>
    <w:p w14:paraId="17BEB6B7" w14:textId="77777777" w:rsidR="00C92E95" w:rsidRPr="000832F7" w:rsidRDefault="00C92E95"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Práva a povinnosti smluvních stran výslovně neuvedená touto smlouvou se řídí Rámcovou smlouvou a platným právním řádem České republiky, zejména pak příslušnými ustanoveními občanského zákoníku.</w:t>
      </w:r>
    </w:p>
    <w:p w14:paraId="0A74398A" w14:textId="164584F4" w:rsidR="00C92E95" w:rsidRPr="000832F7" w:rsidRDefault="00C92E95"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V případě rozporu mezi ustanoveními této smlouvy a Rámcové smlouvy mají přednost příslušná ustanovení </w:t>
      </w:r>
      <w:r w:rsidR="00570B8F" w:rsidRPr="000832F7">
        <w:rPr>
          <w:rFonts w:ascii="Arial" w:eastAsia="Calibri" w:hAnsi="Arial" w:cs="Arial"/>
          <w:sz w:val="24"/>
          <w:szCs w:val="24"/>
          <w:lang w:val="cs-CZ" w:eastAsia="en-US"/>
        </w:rPr>
        <w:t>Rámcové</w:t>
      </w:r>
      <w:r w:rsidRPr="000832F7">
        <w:rPr>
          <w:rFonts w:ascii="Arial" w:eastAsia="Calibri" w:hAnsi="Arial" w:cs="Arial"/>
          <w:sz w:val="24"/>
          <w:szCs w:val="24"/>
          <w:lang w:val="cs-CZ" w:eastAsia="en-US"/>
        </w:rPr>
        <w:t xml:space="preserve"> smlouvy.</w:t>
      </w:r>
    </w:p>
    <w:p w14:paraId="27D0194F" w14:textId="77777777" w:rsidR="00C92E95" w:rsidRPr="000832F7" w:rsidRDefault="00C92E95" w:rsidP="001E195C">
      <w:pPr>
        <w:pStyle w:val="Odstavecseseznamem"/>
        <w:numPr>
          <w:ilvl w:val="0"/>
          <w:numId w:val="2"/>
        </w:numPr>
        <w:spacing w:before="360" w:after="120" w:line="288" w:lineRule="auto"/>
        <w:ind w:left="284" w:hanging="284"/>
        <w:contextualSpacing w:val="0"/>
        <w:jc w:val="center"/>
        <w:rPr>
          <w:rFonts w:ascii="Arial" w:hAnsi="Arial" w:cs="Arial"/>
          <w:b/>
          <w:caps/>
          <w:szCs w:val="24"/>
        </w:rPr>
      </w:pPr>
      <w:r w:rsidRPr="000832F7">
        <w:rPr>
          <w:rFonts w:ascii="Arial" w:hAnsi="Arial" w:cs="Arial"/>
          <w:b/>
          <w:caps/>
          <w:szCs w:val="24"/>
        </w:rPr>
        <w:t>Ujednání o ceně</w:t>
      </w:r>
      <w:r w:rsidR="00AC0328" w:rsidRPr="000832F7">
        <w:rPr>
          <w:rFonts w:ascii="Arial" w:hAnsi="Arial" w:cs="Arial"/>
          <w:b/>
          <w:caps/>
          <w:szCs w:val="24"/>
        </w:rPr>
        <w:t xml:space="preserve"> ZBOŽÍ</w:t>
      </w:r>
    </w:p>
    <w:p w14:paraId="7567ABAF" w14:textId="42048EB9" w:rsidR="002C1A4F" w:rsidRPr="000832F7" w:rsidRDefault="002C1A4F"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Cena zboží je stanovena ve výši uvedené v </w:t>
      </w:r>
      <w:r w:rsidR="00CF6CC2" w:rsidRPr="000832F7">
        <w:rPr>
          <w:rFonts w:ascii="Arial" w:eastAsia="Calibri" w:hAnsi="Arial" w:cs="Arial"/>
          <w:sz w:val="24"/>
          <w:szCs w:val="24"/>
          <w:lang w:val="cs-CZ" w:eastAsia="en-US"/>
        </w:rPr>
        <w:t>P</w:t>
      </w:r>
      <w:r w:rsidRPr="000832F7">
        <w:rPr>
          <w:rFonts w:ascii="Arial" w:eastAsia="Calibri" w:hAnsi="Arial" w:cs="Arial"/>
          <w:sz w:val="24"/>
          <w:szCs w:val="24"/>
          <w:lang w:val="cs-CZ" w:eastAsia="en-US"/>
        </w:rPr>
        <w:t>říloze č. 2 Rámcové smlouvy.</w:t>
      </w:r>
    </w:p>
    <w:p w14:paraId="25325D6D" w14:textId="7F02BC50" w:rsidR="002C1A4F" w:rsidRPr="000832F7" w:rsidRDefault="002C1A4F"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Cena sjednaná v čl. 4</w:t>
      </w:r>
      <w:r w:rsidR="00405815" w:rsidRPr="000832F7">
        <w:rPr>
          <w:rFonts w:ascii="Arial" w:eastAsia="Calibri" w:hAnsi="Arial" w:cs="Arial"/>
          <w:sz w:val="24"/>
          <w:szCs w:val="24"/>
          <w:lang w:val="cs-CZ" w:eastAsia="en-US"/>
        </w:rPr>
        <w:t>.</w:t>
      </w:r>
      <w:r w:rsidRPr="000832F7">
        <w:rPr>
          <w:rFonts w:ascii="Arial" w:eastAsia="Calibri" w:hAnsi="Arial" w:cs="Arial"/>
          <w:sz w:val="24"/>
          <w:szCs w:val="24"/>
          <w:lang w:val="cs-CZ" w:eastAsia="en-US"/>
        </w:rPr>
        <w:t xml:space="preserve"> odst. 4.1</w:t>
      </w:r>
      <w:r w:rsidR="00744C57" w:rsidRPr="000832F7">
        <w:rPr>
          <w:rFonts w:ascii="Arial" w:eastAsia="Calibri" w:hAnsi="Arial" w:cs="Arial"/>
          <w:sz w:val="24"/>
          <w:szCs w:val="24"/>
          <w:lang w:val="cs-CZ" w:eastAsia="en-US"/>
        </w:rPr>
        <w:t>.</w:t>
      </w:r>
      <w:r w:rsidRPr="000832F7">
        <w:rPr>
          <w:rFonts w:ascii="Arial" w:eastAsia="Calibri" w:hAnsi="Arial" w:cs="Arial"/>
          <w:sz w:val="24"/>
          <w:szCs w:val="24"/>
          <w:lang w:val="cs-CZ" w:eastAsia="en-US"/>
        </w:rPr>
        <w:t xml:space="preserve"> této smlouvy je cenou konečnou a závaznou a</w:t>
      </w:r>
      <w:r w:rsidR="00177B7D" w:rsidRPr="000832F7">
        <w:rPr>
          <w:rFonts w:ascii="Arial" w:eastAsia="Calibri" w:hAnsi="Arial" w:cs="Arial"/>
          <w:sz w:val="24"/>
          <w:szCs w:val="24"/>
          <w:lang w:val="cs-CZ" w:eastAsia="en-US"/>
        </w:rPr>
        <w:t> </w:t>
      </w:r>
      <w:r w:rsidRPr="000832F7">
        <w:rPr>
          <w:rFonts w:ascii="Arial" w:eastAsia="Calibri" w:hAnsi="Arial" w:cs="Arial"/>
          <w:sz w:val="24"/>
          <w:szCs w:val="24"/>
          <w:lang w:val="cs-CZ" w:eastAsia="en-US"/>
        </w:rPr>
        <w:t xml:space="preserve">Dodavatel není oprávněn tuto částku překročit. Sjednaná cena zboží zahrnuje veškeré a konečné náklady spojené s plněním. </w:t>
      </w:r>
    </w:p>
    <w:p w14:paraId="185BCE00" w14:textId="77777777" w:rsidR="00570B8F" w:rsidRPr="000832F7" w:rsidRDefault="002C1A4F"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Splatnost ceny, způsob fakturace, náležitosti faktur a ostatní ustanovení týkající se ceny zboží a platebních podmínek jsou upraveny v čl. 7</w:t>
      </w:r>
      <w:r w:rsidR="00405815" w:rsidRPr="000832F7">
        <w:rPr>
          <w:rFonts w:ascii="Arial" w:eastAsia="Calibri" w:hAnsi="Arial" w:cs="Arial"/>
          <w:sz w:val="24"/>
          <w:szCs w:val="24"/>
          <w:lang w:val="cs-CZ" w:eastAsia="en-US"/>
        </w:rPr>
        <w:t>.</w:t>
      </w:r>
      <w:r w:rsidRPr="000832F7">
        <w:rPr>
          <w:rFonts w:ascii="Arial" w:eastAsia="Calibri" w:hAnsi="Arial" w:cs="Arial"/>
          <w:sz w:val="24"/>
          <w:szCs w:val="24"/>
          <w:lang w:val="cs-CZ" w:eastAsia="en-US"/>
        </w:rPr>
        <w:t xml:space="preserve"> Rámcové smlouvy.</w:t>
      </w:r>
    </w:p>
    <w:p w14:paraId="1836D406" w14:textId="5B78D191" w:rsidR="002C1A4F" w:rsidRPr="000832F7" w:rsidRDefault="003E2DAB"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Dodavatel není oprávněn Objednateli účtovat cenu dopravy</w:t>
      </w:r>
      <w:r w:rsidR="008B2C03" w:rsidRPr="000832F7">
        <w:rPr>
          <w:rFonts w:ascii="Arial" w:eastAsia="Calibri" w:hAnsi="Arial" w:cs="Arial"/>
          <w:sz w:val="24"/>
          <w:szCs w:val="24"/>
          <w:lang w:val="cs-CZ" w:eastAsia="en-US"/>
        </w:rPr>
        <w:t xml:space="preserve"> v případě</w:t>
      </w:r>
      <w:r w:rsidRPr="000832F7">
        <w:rPr>
          <w:rFonts w:ascii="Arial" w:eastAsia="Calibri" w:hAnsi="Arial" w:cs="Arial"/>
          <w:sz w:val="24"/>
          <w:szCs w:val="24"/>
          <w:lang w:val="cs-CZ" w:eastAsia="en-US"/>
        </w:rPr>
        <w:t xml:space="preserve">, </w:t>
      </w:r>
      <w:r w:rsidR="008B2C03" w:rsidRPr="000832F7">
        <w:rPr>
          <w:rFonts w:ascii="Arial" w:eastAsia="Calibri" w:hAnsi="Arial" w:cs="Arial"/>
          <w:sz w:val="24"/>
          <w:szCs w:val="24"/>
          <w:lang w:val="cs-CZ" w:eastAsia="en-US"/>
        </w:rPr>
        <w:t>že</w:t>
      </w:r>
      <w:r w:rsidR="00FC3EFB" w:rsidRPr="000832F7">
        <w:rPr>
          <w:rFonts w:ascii="Arial" w:eastAsia="Calibri" w:hAnsi="Arial" w:cs="Arial"/>
          <w:sz w:val="24"/>
          <w:szCs w:val="24"/>
          <w:lang w:val="cs-CZ" w:eastAsia="en-US"/>
        </w:rPr>
        <w:t> </w:t>
      </w:r>
      <w:r w:rsidR="005B2CCB" w:rsidRPr="000832F7">
        <w:rPr>
          <w:rFonts w:ascii="Arial" w:eastAsia="Calibri" w:hAnsi="Arial" w:cs="Arial"/>
          <w:sz w:val="24"/>
          <w:szCs w:val="24"/>
          <w:lang w:val="cs-CZ" w:eastAsia="en-US"/>
        </w:rPr>
        <w:t xml:space="preserve">hodnota jednotlivé objednávky zboží </w:t>
      </w:r>
      <w:r w:rsidRPr="000832F7">
        <w:rPr>
          <w:rFonts w:ascii="Arial" w:eastAsia="Calibri" w:hAnsi="Arial" w:cs="Arial"/>
          <w:sz w:val="24"/>
          <w:szCs w:val="24"/>
          <w:lang w:val="cs-CZ" w:eastAsia="en-US"/>
        </w:rPr>
        <w:t>bude činit</w:t>
      </w:r>
      <w:r w:rsidR="005B2CCB" w:rsidRPr="000832F7">
        <w:rPr>
          <w:rFonts w:ascii="Arial" w:eastAsia="Calibri" w:hAnsi="Arial" w:cs="Arial"/>
          <w:sz w:val="24"/>
          <w:szCs w:val="24"/>
          <w:lang w:val="cs-CZ" w:eastAsia="en-US"/>
        </w:rPr>
        <w:t xml:space="preserve"> alespoň </w:t>
      </w:r>
      <w:r w:rsidR="001846E2">
        <w:rPr>
          <w:rFonts w:ascii="Arial" w:eastAsia="Calibri" w:hAnsi="Arial" w:cs="Arial"/>
          <w:sz w:val="24"/>
          <w:szCs w:val="24"/>
          <w:lang w:val="cs-CZ" w:eastAsia="en-US"/>
        </w:rPr>
        <w:t>XXXXX</w:t>
      </w:r>
      <w:r w:rsidR="00F963D0" w:rsidRPr="000832F7">
        <w:rPr>
          <w:rFonts w:ascii="Arial" w:eastAsia="Calibri" w:hAnsi="Arial" w:cs="Arial"/>
          <w:sz w:val="24"/>
          <w:szCs w:val="24"/>
          <w:lang w:val="cs-CZ" w:eastAsia="en-US"/>
        </w:rPr>
        <w:t> </w:t>
      </w:r>
      <w:r w:rsidR="005B2CCB" w:rsidRPr="000832F7">
        <w:rPr>
          <w:rFonts w:ascii="Arial" w:eastAsia="Calibri" w:hAnsi="Arial" w:cs="Arial"/>
          <w:sz w:val="24"/>
          <w:szCs w:val="24"/>
          <w:lang w:val="cs-CZ" w:eastAsia="en-US"/>
        </w:rPr>
        <w:t xml:space="preserve">Kč s DPH. </w:t>
      </w:r>
      <w:r w:rsidR="00570B8F" w:rsidRPr="000832F7">
        <w:rPr>
          <w:rFonts w:ascii="Arial" w:eastAsia="Calibri" w:hAnsi="Arial" w:cs="Arial"/>
          <w:sz w:val="24"/>
          <w:szCs w:val="24"/>
          <w:lang w:val="cs-CZ" w:eastAsia="en-US"/>
        </w:rPr>
        <w:t xml:space="preserve"> </w:t>
      </w:r>
      <w:r w:rsidR="002C1A4F" w:rsidRPr="000832F7">
        <w:rPr>
          <w:rFonts w:ascii="Arial" w:eastAsia="Calibri" w:hAnsi="Arial" w:cs="Arial"/>
          <w:sz w:val="24"/>
          <w:szCs w:val="24"/>
          <w:lang w:val="cs-CZ" w:eastAsia="en-US"/>
        </w:rPr>
        <w:t xml:space="preserve"> </w:t>
      </w:r>
    </w:p>
    <w:p w14:paraId="204B45F4" w14:textId="77777777" w:rsidR="00C92E95" w:rsidRPr="000832F7" w:rsidRDefault="00C92E95" w:rsidP="001E195C">
      <w:pPr>
        <w:pStyle w:val="Odstavecseseznamem"/>
        <w:numPr>
          <w:ilvl w:val="0"/>
          <w:numId w:val="2"/>
        </w:numPr>
        <w:spacing w:before="360" w:after="120" w:line="288" w:lineRule="auto"/>
        <w:ind w:left="284" w:hanging="284"/>
        <w:contextualSpacing w:val="0"/>
        <w:jc w:val="center"/>
        <w:outlineLvl w:val="0"/>
        <w:rPr>
          <w:rFonts w:ascii="Arial" w:hAnsi="Arial" w:cs="Arial"/>
          <w:b/>
          <w:caps/>
          <w:szCs w:val="24"/>
        </w:rPr>
      </w:pPr>
      <w:r w:rsidRPr="000832F7">
        <w:rPr>
          <w:rFonts w:ascii="Arial" w:hAnsi="Arial" w:cs="Arial"/>
          <w:b/>
          <w:caps/>
          <w:szCs w:val="24"/>
        </w:rPr>
        <w:t xml:space="preserve">Záruční doba, odpovědnost za vady, podmínky reklamace </w:t>
      </w:r>
    </w:p>
    <w:p w14:paraId="02C7533F" w14:textId="77777777" w:rsidR="00754706" w:rsidRPr="000832F7" w:rsidRDefault="00754706"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Dodavatel odpovídá za výkon všech činností a plnění závazků dle této smlouvy s veškerou péčí řádného hospodáře.</w:t>
      </w:r>
    </w:p>
    <w:p w14:paraId="33D154CE" w14:textId="4EC9EA52" w:rsidR="00754706" w:rsidRPr="000832F7" w:rsidRDefault="00754706"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Dodavatel poskytuje na dodané zboží dle této smlouvy záruku za jakost sjednanou po dobu uvedenou v čl. </w:t>
      </w:r>
      <w:r w:rsidR="00255688">
        <w:rPr>
          <w:rFonts w:ascii="Arial" w:eastAsia="Calibri" w:hAnsi="Arial" w:cs="Arial"/>
          <w:sz w:val="24"/>
          <w:szCs w:val="24"/>
          <w:lang w:val="cs-CZ" w:eastAsia="en-US"/>
        </w:rPr>
        <w:t>9</w:t>
      </w:r>
      <w:r w:rsidR="003839FD" w:rsidRPr="000832F7">
        <w:rPr>
          <w:rFonts w:ascii="Arial" w:eastAsia="Calibri" w:hAnsi="Arial" w:cs="Arial"/>
          <w:sz w:val="24"/>
          <w:szCs w:val="24"/>
          <w:lang w:val="cs-CZ" w:eastAsia="en-US"/>
        </w:rPr>
        <w:t>.</w:t>
      </w:r>
      <w:r w:rsidRPr="000832F7">
        <w:rPr>
          <w:rFonts w:ascii="Arial" w:eastAsia="Calibri" w:hAnsi="Arial" w:cs="Arial"/>
          <w:sz w:val="24"/>
          <w:szCs w:val="24"/>
          <w:lang w:val="cs-CZ" w:eastAsia="en-US"/>
        </w:rPr>
        <w:t xml:space="preserve"> Rámcové smlouvy ode dne převzetí zboží Objednatel</w:t>
      </w:r>
      <w:r w:rsidR="00DB43BD" w:rsidRPr="000832F7">
        <w:rPr>
          <w:rFonts w:ascii="Arial" w:eastAsia="Calibri" w:hAnsi="Arial" w:cs="Arial"/>
          <w:sz w:val="24"/>
          <w:szCs w:val="24"/>
          <w:lang w:val="cs-CZ" w:eastAsia="en-US"/>
        </w:rPr>
        <w:t>em</w:t>
      </w:r>
      <w:r w:rsidRPr="000832F7">
        <w:rPr>
          <w:rFonts w:ascii="Arial" w:eastAsia="Calibri" w:hAnsi="Arial" w:cs="Arial"/>
          <w:sz w:val="24"/>
          <w:szCs w:val="24"/>
          <w:lang w:val="cs-CZ" w:eastAsia="en-US"/>
        </w:rPr>
        <w:t xml:space="preserve">. </w:t>
      </w:r>
    </w:p>
    <w:p w14:paraId="3B38E5FE" w14:textId="0306ED7C" w:rsidR="008B2C03" w:rsidRPr="000832F7" w:rsidRDefault="00754706"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Objednatel je povinen vady zboží reklamovat u Dodavatele bez zbytečného odkladu po jejich zjištění, nejpozději však do konce záruční doby, a to písemnou reklamací s popisem zjištěných vad. </w:t>
      </w:r>
    </w:p>
    <w:p w14:paraId="5BD7971E" w14:textId="507B17AA" w:rsidR="00A151F4" w:rsidRPr="000832F7" w:rsidRDefault="00754706" w:rsidP="005D28E5">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 </w:t>
      </w:r>
      <w:r w:rsidR="00C92E95" w:rsidRPr="000832F7">
        <w:rPr>
          <w:rFonts w:ascii="Arial" w:eastAsia="Calibri" w:hAnsi="Arial" w:cs="Arial"/>
          <w:sz w:val="24"/>
          <w:szCs w:val="24"/>
          <w:lang w:val="cs-CZ" w:eastAsia="en-US"/>
        </w:rPr>
        <w:t xml:space="preserve">V ostatním se </w:t>
      </w:r>
      <w:r w:rsidR="002665DE" w:rsidRPr="000832F7">
        <w:rPr>
          <w:rFonts w:ascii="Arial" w:eastAsia="Calibri" w:hAnsi="Arial" w:cs="Arial"/>
          <w:sz w:val="24"/>
          <w:szCs w:val="24"/>
          <w:lang w:val="cs-CZ" w:eastAsia="en-US"/>
        </w:rPr>
        <w:t>použijí ustanovení</w:t>
      </w:r>
      <w:r w:rsidR="00C92E95" w:rsidRPr="000832F7">
        <w:rPr>
          <w:rFonts w:ascii="Arial" w:eastAsia="Calibri" w:hAnsi="Arial" w:cs="Arial"/>
          <w:sz w:val="24"/>
          <w:szCs w:val="24"/>
          <w:lang w:val="cs-CZ" w:eastAsia="en-US"/>
        </w:rPr>
        <w:t xml:space="preserve"> </w:t>
      </w:r>
      <w:r w:rsidR="00DB43BD" w:rsidRPr="000832F7">
        <w:rPr>
          <w:rFonts w:ascii="Arial" w:eastAsia="Calibri" w:hAnsi="Arial" w:cs="Arial"/>
          <w:sz w:val="24"/>
          <w:szCs w:val="24"/>
          <w:lang w:val="cs-CZ" w:eastAsia="en-US"/>
        </w:rPr>
        <w:t>čl. 3</w:t>
      </w:r>
      <w:r w:rsidR="00A564A6" w:rsidRPr="000832F7">
        <w:rPr>
          <w:rFonts w:ascii="Arial" w:eastAsia="Calibri" w:hAnsi="Arial" w:cs="Arial"/>
          <w:sz w:val="24"/>
          <w:szCs w:val="24"/>
          <w:lang w:val="cs-CZ" w:eastAsia="en-US"/>
        </w:rPr>
        <w:t>.</w:t>
      </w:r>
      <w:r w:rsidR="00DB43BD" w:rsidRPr="000832F7">
        <w:rPr>
          <w:rFonts w:ascii="Arial" w:eastAsia="Calibri" w:hAnsi="Arial" w:cs="Arial"/>
          <w:sz w:val="24"/>
          <w:szCs w:val="24"/>
          <w:lang w:val="cs-CZ" w:eastAsia="en-US"/>
        </w:rPr>
        <w:t xml:space="preserve"> a </w:t>
      </w:r>
      <w:r w:rsidR="00C92E95" w:rsidRPr="000832F7">
        <w:rPr>
          <w:rFonts w:ascii="Arial" w:eastAsia="Calibri" w:hAnsi="Arial" w:cs="Arial"/>
          <w:sz w:val="24"/>
          <w:szCs w:val="24"/>
          <w:lang w:val="cs-CZ" w:eastAsia="en-US"/>
        </w:rPr>
        <w:t xml:space="preserve">čl. </w:t>
      </w:r>
      <w:r w:rsidR="00255688">
        <w:rPr>
          <w:rFonts w:ascii="Arial" w:eastAsia="Calibri" w:hAnsi="Arial" w:cs="Arial"/>
          <w:sz w:val="24"/>
          <w:szCs w:val="24"/>
          <w:lang w:val="cs-CZ" w:eastAsia="en-US"/>
        </w:rPr>
        <w:t>9</w:t>
      </w:r>
      <w:r w:rsidR="003839FD" w:rsidRPr="000832F7">
        <w:rPr>
          <w:rFonts w:ascii="Arial" w:eastAsia="Calibri" w:hAnsi="Arial" w:cs="Arial"/>
          <w:sz w:val="24"/>
          <w:szCs w:val="24"/>
          <w:lang w:val="cs-CZ" w:eastAsia="en-US"/>
        </w:rPr>
        <w:t>.</w:t>
      </w:r>
      <w:r w:rsidR="00C92E95" w:rsidRPr="000832F7">
        <w:rPr>
          <w:rFonts w:ascii="Arial" w:eastAsia="Calibri" w:hAnsi="Arial" w:cs="Arial"/>
          <w:sz w:val="24"/>
          <w:szCs w:val="24"/>
          <w:lang w:val="cs-CZ" w:eastAsia="en-US"/>
        </w:rPr>
        <w:t xml:space="preserve"> Rámcové smlouvy.</w:t>
      </w:r>
    </w:p>
    <w:p w14:paraId="78CD4E43" w14:textId="77777777" w:rsidR="00C92E95" w:rsidRPr="000832F7" w:rsidRDefault="00C92E95" w:rsidP="001E195C">
      <w:pPr>
        <w:pStyle w:val="Odstavecseseznamem"/>
        <w:numPr>
          <w:ilvl w:val="0"/>
          <w:numId w:val="2"/>
        </w:numPr>
        <w:spacing w:before="360" w:after="120" w:line="288" w:lineRule="auto"/>
        <w:ind w:left="284" w:hanging="284"/>
        <w:contextualSpacing w:val="0"/>
        <w:jc w:val="center"/>
        <w:outlineLvl w:val="0"/>
        <w:rPr>
          <w:rFonts w:ascii="Arial" w:hAnsi="Arial" w:cs="Arial"/>
          <w:caps/>
          <w:szCs w:val="24"/>
        </w:rPr>
      </w:pPr>
      <w:r w:rsidRPr="000832F7">
        <w:rPr>
          <w:rFonts w:ascii="Arial" w:hAnsi="Arial" w:cs="Arial"/>
          <w:b/>
          <w:caps/>
          <w:szCs w:val="24"/>
        </w:rPr>
        <w:t>Sankce</w:t>
      </w:r>
    </w:p>
    <w:p w14:paraId="77404903" w14:textId="33A13684" w:rsidR="00C92E95" w:rsidRPr="000832F7" w:rsidRDefault="00C92E95" w:rsidP="004123DC">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V případě porušení povinností stanovených touto smlouvou, právními předpisy nebo povinností stanovených Rámcovou smlouvou, které jsou přímo aplikovatelné na plnění dle této smlouvy, jsou smluvní strany povinny hradit sankce ve smyslu čl. </w:t>
      </w:r>
      <w:r w:rsidR="00255688">
        <w:rPr>
          <w:rFonts w:ascii="Arial" w:eastAsia="Calibri" w:hAnsi="Arial" w:cs="Arial"/>
          <w:sz w:val="24"/>
          <w:szCs w:val="24"/>
          <w:lang w:val="cs-CZ" w:eastAsia="en-US"/>
        </w:rPr>
        <w:t>10</w:t>
      </w:r>
      <w:r w:rsidR="00E82923" w:rsidRPr="000832F7">
        <w:rPr>
          <w:rFonts w:ascii="Arial" w:eastAsia="Calibri" w:hAnsi="Arial" w:cs="Arial"/>
          <w:sz w:val="24"/>
          <w:szCs w:val="24"/>
          <w:lang w:val="cs-CZ" w:eastAsia="en-US"/>
        </w:rPr>
        <w:t>.</w:t>
      </w:r>
      <w:r w:rsidRPr="000832F7">
        <w:rPr>
          <w:rFonts w:ascii="Arial" w:eastAsia="Calibri" w:hAnsi="Arial" w:cs="Arial"/>
          <w:sz w:val="24"/>
          <w:szCs w:val="24"/>
          <w:lang w:val="cs-CZ" w:eastAsia="en-US"/>
        </w:rPr>
        <w:t xml:space="preserve"> Rámcové smlouvy. </w:t>
      </w:r>
    </w:p>
    <w:p w14:paraId="783DEED9" w14:textId="61B089A9" w:rsidR="00C92E95" w:rsidRPr="000832F7" w:rsidRDefault="00C92E95" w:rsidP="004F33CC">
      <w:pPr>
        <w:pStyle w:val="Odstavecseseznamem"/>
        <w:keepNext/>
        <w:keepLines/>
        <w:numPr>
          <w:ilvl w:val="0"/>
          <w:numId w:val="2"/>
        </w:numPr>
        <w:spacing w:before="360" w:after="120" w:line="288" w:lineRule="auto"/>
        <w:ind w:left="284" w:hanging="284"/>
        <w:contextualSpacing w:val="0"/>
        <w:jc w:val="center"/>
        <w:outlineLvl w:val="0"/>
        <w:rPr>
          <w:rFonts w:ascii="Arial" w:hAnsi="Arial" w:cs="Arial"/>
          <w:b/>
          <w:caps/>
          <w:szCs w:val="24"/>
        </w:rPr>
      </w:pPr>
      <w:r w:rsidRPr="000832F7">
        <w:rPr>
          <w:rFonts w:ascii="Arial" w:hAnsi="Arial" w:cs="Arial"/>
          <w:b/>
          <w:caps/>
          <w:szCs w:val="24"/>
        </w:rPr>
        <w:lastRenderedPageBreak/>
        <w:t>Ostatní a závěrečná ustanovení</w:t>
      </w:r>
    </w:p>
    <w:p w14:paraId="7B00F749" w14:textId="05E6EDB2" w:rsidR="001E195C" w:rsidRPr="000832F7" w:rsidRDefault="001E195C" w:rsidP="004F33CC">
      <w:pPr>
        <w:pStyle w:val="Heading21"/>
        <w:keepNext/>
        <w:keepLines/>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 xml:space="preserve">Tato smlouva vznikla dohodou smluvních stran o celém jejím obsahu. Právní vztahy smluvních stran vzniklé z této smlouvy i právní vztahy smluvních stran v této smlouvě výslovně neupravené se řídí platnými </w:t>
      </w:r>
      <w:r w:rsidR="00B451AF" w:rsidRPr="000832F7">
        <w:rPr>
          <w:rFonts w:ascii="Arial" w:eastAsia="Calibri" w:hAnsi="Arial" w:cs="Arial"/>
          <w:sz w:val="24"/>
          <w:szCs w:val="24"/>
          <w:lang w:val="cs-CZ" w:eastAsia="en-US"/>
        </w:rPr>
        <w:t xml:space="preserve">právními </w:t>
      </w:r>
      <w:r w:rsidRPr="000832F7">
        <w:rPr>
          <w:rFonts w:ascii="Arial" w:eastAsia="Calibri" w:hAnsi="Arial" w:cs="Arial"/>
          <w:sz w:val="24"/>
          <w:szCs w:val="24"/>
          <w:lang w:val="cs-CZ" w:eastAsia="en-US"/>
        </w:rPr>
        <w:t>předpisy ČR</w:t>
      </w:r>
      <w:r w:rsidR="001E7690">
        <w:rPr>
          <w:rFonts w:ascii="Arial" w:eastAsia="Calibri" w:hAnsi="Arial" w:cs="Arial"/>
          <w:sz w:val="24"/>
          <w:szCs w:val="24"/>
          <w:lang w:val="cs-CZ" w:eastAsia="en-US"/>
        </w:rPr>
        <w:t>,</w:t>
      </w:r>
      <w:r w:rsidRPr="000832F7">
        <w:rPr>
          <w:rFonts w:ascii="Arial" w:eastAsia="Calibri" w:hAnsi="Arial" w:cs="Arial"/>
          <w:sz w:val="24"/>
          <w:szCs w:val="24"/>
          <w:lang w:val="cs-CZ" w:eastAsia="en-US"/>
        </w:rPr>
        <w:t xml:space="preserve"> </w:t>
      </w:r>
      <w:r w:rsidR="001E7690">
        <w:rPr>
          <w:rFonts w:ascii="Arial" w:eastAsia="Calibri" w:hAnsi="Arial" w:cs="Arial"/>
          <w:sz w:val="24"/>
          <w:szCs w:val="24"/>
          <w:lang w:val="cs-CZ" w:eastAsia="en-US"/>
        </w:rPr>
        <w:t>z</w:t>
      </w:r>
      <w:r w:rsidRPr="000832F7">
        <w:rPr>
          <w:rFonts w:ascii="Arial" w:eastAsia="Calibri" w:hAnsi="Arial" w:cs="Arial"/>
          <w:sz w:val="24"/>
          <w:szCs w:val="24"/>
          <w:lang w:val="cs-CZ" w:eastAsia="en-US"/>
        </w:rPr>
        <w:t xml:space="preserve">ejména příslušnými ustanoveními občanského zákoníku </w:t>
      </w:r>
      <w:r w:rsidR="003839FD" w:rsidRPr="000832F7">
        <w:rPr>
          <w:rFonts w:ascii="Arial" w:eastAsia="Calibri" w:hAnsi="Arial" w:cs="Arial"/>
          <w:sz w:val="24"/>
          <w:szCs w:val="24"/>
          <w:lang w:val="cs-CZ" w:eastAsia="en-US"/>
        </w:rPr>
        <w:t>ve znění pozdějších předpisů.</w:t>
      </w:r>
    </w:p>
    <w:p w14:paraId="6F1BA07B" w14:textId="77777777" w:rsidR="00C92E95" w:rsidRPr="000832F7" w:rsidRDefault="00C92E95" w:rsidP="004123DC">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Smluvní strany sjednávají pro všechny spory vzniklé ze smlouvy, k jejichž řešení mají pravomoc soudy, tak tyto spory budou rozhodovány soudy České republiky, jakožto soudy výlučně příslušnými.</w:t>
      </w:r>
    </w:p>
    <w:p w14:paraId="11E87D5B" w14:textId="0D157836" w:rsidR="00C92E95" w:rsidRPr="000832F7" w:rsidRDefault="00C92E95" w:rsidP="004123DC">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Změnit nebo doplnit tuto smlouvu mohou smluvní strany pouze formou písemných dodatků, které budou vzestupně číslovány, výslovně prohlášeny za</w:t>
      </w:r>
      <w:r w:rsidR="00177B7D" w:rsidRPr="000832F7">
        <w:rPr>
          <w:rFonts w:ascii="Arial" w:eastAsia="Calibri" w:hAnsi="Arial" w:cs="Arial"/>
          <w:sz w:val="24"/>
          <w:szCs w:val="24"/>
          <w:lang w:val="cs-CZ" w:eastAsia="en-US"/>
        </w:rPr>
        <w:t> </w:t>
      </w:r>
      <w:r w:rsidRPr="000832F7">
        <w:rPr>
          <w:rFonts w:ascii="Arial" w:eastAsia="Calibri" w:hAnsi="Arial" w:cs="Arial"/>
          <w:sz w:val="24"/>
          <w:szCs w:val="24"/>
          <w:lang w:val="cs-CZ" w:eastAsia="en-US"/>
        </w:rPr>
        <w:t>dodatek této smlouvy a podepsány oprávněnými zástupci smluvních stran.</w:t>
      </w:r>
    </w:p>
    <w:p w14:paraId="1F1DCA7A" w14:textId="364AAA6D" w:rsidR="00C92E95" w:rsidRPr="000832F7" w:rsidRDefault="00C92E95" w:rsidP="004123DC">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V případě, že se některá z ujednání této smlouvy ukážou být neplatnými či</w:t>
      </w:r>
      <w:r w:rsidR="00177B7D" w:rsidRPr="000832F7">
        <w:rPr>
          <w:rFonts w:ascii="Arial" w:eastAsia="Calibri" w:hAnsi="Arial" w:cs="Arial"/>
          <w:sz w:val="24"/>
          <w:szCs w:val="24"/>
          <w:lang w:val="cs-CZ" w:eastAsia="en-US"/>
        </w:rPr>
        <w:t> </w:t>
      </w:r>
      <w:r w:rsidRPr="000832F7">
        <w:rPr>
          <w:rFonts w:ascii="Arial" w:eastAsia="Calibri" w:hAnsi="Arial" w:cs="Arial"/>
          <w:sz w:val="24"/>
          <w:szCs w:val="24"/>
          <w:lang w:val="cs-CZ" w:eastAsia="en-US"/>
        </w:rPr>
        <w:t>neúčinnými, nemá tato skutečnost vliv na ostatní ujednání této smlouvy, která zůstávají nadále platná a účinná; současně se strany zavazují nahradit taková neplatná/neúčinná ujednání smlouvy ustanoveními platnými a účinnými, která svým významem budou obsahově blízká původním neplatným/neúčinným ujednáním. V případě rozporu mezi textem příloh a součástí smlouvy a vlastním textem smlouvy má přednost vlastní text smlouvy.</w:t>
      </w:r>
    </w:p>
    <w:p w14:paraId="54ED698F" w14:textId="77777777" w:rsidR="00754706" w:rsidRPr="000832F7" w:rsidRDefault="00754706" w:rsidP="00754706">
      <w:pPr>
        <w:overflowPunct/>
        <w:spacing w:line="276" w:lineRule="auto"/>
        <w:jc w:val="both"/>
        <w:rPr>
          <w:rFonts w:ascii="Arial" w:hAnsi="Arial" w:cs="Arial"/>
        </w:rPr>
      </w:pPr>
    </w:p>
    <w:p w14:paraId="5B128CD5" w14:textId="77777777" w:rsidR="00E87556" w:rsidRPr="000832F7" w:rsidRDefault="00E87556" w:rsidP="00947278">
      <w:pPr>
        <w:pStyle w:val="IR"/>
        <w:spacing w:before="0" w:line="276" w:lineRule="auto"/>
        <w:textAlignment w:val="baseline"/>
        <w:rPr>
          <w:rFonts w:ascii="Arial" w:hAnsi="Arial" w:cs="Arial"/>
          <w:i/>
          <w:color w:val="FF0000"/>
          <w:szCs w:val="24"/>
        </w:rPr>
      </w:pPr>
    </w:p>
    <w:p w14:paraId="5AD5BEE1" w14:textId="2C0DF289" w:rsidR="00010D16" w:rsidRPr="000832F7" w:rsidRDefault="00010D16" w:rsidP="004123DC">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S ohledem na povinnost uveřejnění této smlouvy v registru smluv dle zákona č.</w:t>
      </w:r>
      <w:r w:rsidR="00E56CE5" w:rsidRPr="000832F7">
        <w:rPr>
          <w:rFonts w:ascii="Arial" w:eastAsia="Calibri" w:hAnsi="Arial" w:cs="Arial"/>
          <w:sz w:val="24"/>
          <w:szCs w:val="24"/>
          <w:lang w:val="cs-CZ" w:eastAsia="en-US"/>
        </w:rPr>
        <w:t> </w:t>
      </w:r>
      <w:r w:rsidRPr="000832F7">
        <w:rPr>
          <w:rFonts w:ascii="Arial" w:eastAsia="Calibri" w:hAnsi="Arial" w:cs="Arial"/>
          <w:sz w:val="24"/>
          <w:szCs w:val="24"/>
          <w:lang w:val="cs-CZ" w:eastAsia="en-US"/>
        </w:rPr>
        <w:t xml:space="preserve">340/2015 Sb., </w:t>
      </w:r>
      <w:r w:rsidR="00754706" w:rsidRPr="000832F7">
        <w:rPr>
          <w:rFonts w:ascii="Arial" w:eastAsia="Calibri" w:hAnsi="Arial" w:cs="Arial"/>
          <w:sz w:val="24"/>
          <w:szCs w:val="24"/>
          <w:lang w:val="cs-CZ" w:eastAsia="en-US"/>
        </w:rPr>
        <w:t>o zvláštních podmínkách účinnosti některých smluv, uveřejňování těchto smluv a o registru smluv</w:t>
      </w:r>
      <w:r w:rsidRPr="000832F7">
        <w:rPr>
          <w:rFonts w:ascii="Arial" w:eastAsia="Calibri" w:hAnsi="Arial" w:cs="Arial"/>
          <w:sz w:val="24"/>
          <w:szCs w:val="24"/>
          <w:lang w:val="cs-CZ" w:eastAsia="en-US"/>
        </w:rPr>
        <w:t>, ve znění pozdějších předpisů, se</w:t>
      </w:r>
      <w:r w:rsidR="00177B7D" w:rsidRPr="000832F7">
        <w:rPr>
          <w:rFonts w:ascii="Arial" w:eastAsia="Calibri" w:hAnsi="Arial" w:cs="Arial"/>
          <w:sz w:val="24"/>
          <w:szCs w:val="24"/>
          <w:lang w:val="cs-CZ" w:eastAsia="en-US"/>
        </w:rPr>
        <w:t> </w:t>
      </w:r>
      <w:r w:rsidRPr="000832F7">
        <w:rPr>
          <w:rFonts w:ascii="Arial" w:eastAsia="Calibri" w:hAnsi="Arial" w:cs="Arial"/>
          <w:sz w:val="24"/>
          <w:szCs w:val="24"/>
          <w:lang w:val="cs-CZ" w:eastAsia="en-US"/>
        </w:rPr>
        <w:t>smluvní strany dohodly, že uveřejnění této smlouvy v registru smluv zajistí Objednatel.</w:t>
      </w:r>
    </w:p>
    <w:p w14:paraId="46FF0B2D" w14:textId="129F6CEC" w:rsidR="000A387F" w:rsidRPr="000832F7" w:rsidRDefault="00CA3726" w:rsidP="004123DC">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Tato s</w:t>
      </w:r>
      <w:r w:rsidR="000A387F" w:rsidRPr="000832F7">
        <w:rPr>
          <w:rFonts w:ascii="Arial" w:eastAsia="Calibri" w:hAnsi="Arial" w:cs="Arial"/>
          <w:sz w:val="24"/>
          <w:szCs w:val="24"/>
          <w:lang w:val="cs-CZ" w:eastAsia="en-US"/>
        </w:rPr>
        <w:t xml:space="preserve">mlouva nabývá platnosti dnem jejího uzavření a účinnosti dnem jejího uveřejnění v registru smluv dle zákona č. 340/2015 Sb., </w:t>
      </w:r>
      <w:r w:rsidR="00825DCE" w:rsidRPr="000832F7">
        <w:rPr>
          <w:rFonts w:ascii="Arial" w:eastAsia="Calibri" w:hAnsi="Arial" w:cs="Arial"/>
          <w:sz w:val="24"/>
          <w:szCs w:val="24"/>
          <w:lang w:val="cs-CZ" w:eastAsia="en-US"/>
        </w:rPr>
        <w:t>o zvláštních podmínkách účinnosti některých smluv, uveřejňování těchto smluv a o registru smluv</w:t>
      </w:r>
      <w:r w:rsidR="000A387F" w:rsidRPr="000832F7">
        <w:rPr>
          <w:rFonts w:ascii="Arial" w:eastAsia="Calibri" w:hAnsi="Arial" w:cs="Arial"/>
          <w:sz w:val="24"/>
          <w:szCs w:val="24"/>
          <w:lang w:val="cs-CZ" w:eastAsia="en-US"/>
        </w:rPr>
        <w:t>, ve</w:t>
      </w:r>
      <w:r w:rsidR="00CA5396" w:rsidRPr="000832F7">
        <w:rPr>
          <w:rFonts w:ascii="Arial" w:eastAsia="Calibri" w:hAnsi="Arial" w:cs="Arial"/>
          <w:sz w:val="24"/>
          <w:szCs w:val="24"/>
          <w:lang w:val="cs-CZ" w:eastAsia="en-US"/>
        </w:rPr>
        <w:t> </w:t>
      </w:r>
      <w:r w:rsidR="000A387F" w:rsidRPr="000832F7">
        <w:rPr>
          <w:rFonts w:ascii="Arial" w:eastAsia="Calibri" w:hAnsi="Arial" w:cs="Arial"/>
          <w:sz w:val="24"/>
          <w:szCs w:val="24"/>
          <w:lang w:val="cs-CZ" w:eastAsia="en-US"/>
        </w:rPr>
        <w:t xml:space="preserve">znění pozdějších předpisů. Dojde-li k uveřejnění této </w:t>
      </w:r>
      <w:r w:rsidR="00B02444" w:rsidRPr="000832F7">
        <w:rPr>
          <w:rFonts w:ascii="Arial" w:eastAsia="Calibri" w:hAnsi="Arial" w:cs="Arial"/>
          <w:sz w:val="24"/>
          <w:szCs w:val="24"/>
          <w:lang w:val="cs-CZ" w:eastAsia="en-US"/>
        </w:rPr>
        <w:t>s</w:t>
      </w:r>
      <w:r w:rsidR="000A387F" w:rsidRPr="000832F7">
        <w:rPr>
          <w:rFonts w:ascii="Arial" w:eastAsia="Calibri" w:hAnsi="Arial" w:cs="Arial"/>
          <w:sz w:val="24"/>
          <w:szCs w:val="24"/>
          <w:lang w:val="cs-CZ" w:eastAsia="en-US"/>
        </w:rPr>
        <w:t xml:space="preserve">mlouvy před </w:t>
      </w:r>
      <w:r w:rsidR="001177E4">
        <w:rPr>
          <w:rFonts w:ascii="Arial" w:eastAsia="Calibri" w:hAnsi="Arial" w:cs="Arial"/>
          <w:sz w:val="24"/>
          <w:szCs w:val="24"/>
          <w:lang w:val="cs-CZ" w:eastAsia="en-US"/>
        </w:rPr>
        <w:t>1. 1. 2026,</w:t>
      </w:r>
      <w:r w:rsidR="000A387F" w:rsidRPr="000832F7">
        <w:rPr>
          <w:rFonts w:ascii="Arial" w:eastAsia="Calibri" w:hAnsi="Arial" w:cs="Arial"/>
          <w:sz w:val="24"/>
          <w:szCs w:val="24"/>
          <w:lang w:val="cs-CZ" w:eastAsia="en-US"/>
        </w:rPr>
        <w:t xml:space="preserve"> nabývá </w:t>
      </w:r>
      <w:r w:rsidR="00B02444" w:rsidRPr="000832F7">
        <w:rPr>
          <w:rFonts w:ascii="Arial" w:eastAsia="Calibri" w:hAnsi="Arial" w:cs="Arial"/>
          <w:sz w:val="24"/>
          <w:szCs w:val="24"/>
          <w:lang w:val="cs-CZ" w:eastAsia="en-US"/>
        </w:rPr>
        <w:t>s</w:t>
      </w:r>
      <w:r w:rsidR="000A387F" w:rsidRPr="000832F7">
        <w:rPr>
          <w:rFonts w:ascii="Arial" w:eastAsia="Calibri" w:hAnsi="Arial" w:cs="Arial"/>
          <w:sz w:val="24"/>
          <w:szCs w:val="24"/>
          <w:lang w:val="cs-CZ" w:eastAsia="en-US"/>
        </w:rPr>
        <w:t xml:space="preserve">mlouva účinnosti dne </w:t>
      </w:r>
      <w:r w:rsidR="001177E4">
        <w:rPr>
          <w:rFonts w:ascii="Arial" w:eastAsia="Calibri" w:hAnsi="Arial" w:cs="Arial"/>
          <w:sz w:val="24"/>
          <w:szCs w:val="24"/>
          <w:lang w:val="cs-CZ" w:eastAsia="en-US"/>
        </w:rPr>
        <w:t>1. 1. 2026</w:t>
      </w:r>
      <w:r w:rsidR="004D6135" w:rsidRPr="000832F7">
        <w:rPr>
          <w:rFonts w:ascii="Arial" w:hAnsi="Arial" w:cs="Arial"/>
          <w:i/>
          <w:snapToGrid w:val="0"/>
          <w:color w:val="0070C0"/>
          <w:sz w:val="24"/>
          <w:szCs w:val="24"/>
          <w:lang w:val="cs-CZ"/>
        </w:rPr>
        <w:t>.</w:t>
      </w:r>
      <w:r w:rsidR="004D6135" w:rsidRPr="000832F7">
        <w:rPr>
          <w:rFonts w:ascii="Arial" w:hAnsi="Arial" w:cs="Arial"/>
          <w:sz w:val="24"/>
          <w:szCs w:val="24"/>
          <w:lang w:val="cs-CZ"/>
        </w:rPr>
        <w:t xml:space="preserve"> </w:t>
      </w:r>
      <w:r w:rsidR="008372DC" w:rsidRPr="000832F7">
        <w:rPr>
          <w:rFonts w:ascii="Arial" w:eastAsia="Calibri" w:hAnsi="Arial" w:cs="Arial"/>
          <w:sz w:val="24"/>
          <w:szCs w:val="24"/>
          <w:lang w:val="cs-CZ" w:eastAsia="en-US"/>
        </w:rPr>
        <w:t>Účinnost této s</w:t>
      </w:r>
      <w:r w:rsidR="006F5C59" w:rsidRPr="000832F7">
        <w:rPr>
          <w:rFonts w:ascii="Arial" w:eastAsia="Calibri" w:hAnsi="Arial" w:cs="Arial"/>
          <w:sz w:val="24"/>
          <w:szCs w:val="24"/>
          <w:lang w:val="cs-CZ" w:eastAsia="en-US"/>
        </w:rPr>
        <w:t>mlouv</w:t>
      </w:r>
      <w:r w:rsidR="008372DC" w:rsidRPr="000832F7">
        <w:rPr>
          <w:rFonts w:ascii="Arial" w:eastAsia="Calibri" w:hAnsi="Arial" w:cs="Arial"/>
          <w:sz w:val="24"/>
          <w:szCs w:val="24"/>
          <w:lang w:val="cs-CZ" w:eastAsia="en-US"/>
        </w:rPr>
        <w:t>y</w:t>
      </w:r>
      <w:r w:rsidR="006F5C59" w:rsidRPr="000832F7">
        <w:rPr>
          <w:rFonts w:ascii="Arial" w:eastAsia="Calibri" w:hAnsi="Arial" w:cs="Arial"/>
          <w:sz w:val="24"/>
          <w:szCs w:val="24"/>
          <w:lang w:val="cs-CZ" w:eastAsia="en-US"/>
        </w:rPr>
        <w:t xml:space="preserve"> končí dnem vypršení účinnosti Rámcové smlouvy.</w:t>
      </w:r>
    </w:p>
    <w:p w14:paraId="6046A7EC" w14:textId="77777777" w:rsidR="00C92E95" w:rsidRPr="000832F7" w:rsidRDefault="00C92E95" w:rsidP="004123DC">
      <w:pPr>
        <w:pStyle w:val="Heading21"/>
        <w:numPr>
          <w:ilvl w:val="1"/>
          <w:numId w:val="2"/>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Smluvní strany prohlašují, že tato smlouva byla sepsána na základě jejich pravé, vážné a svobodné vůle, na důkaz čehož připojují své vlastnoruční podpisy.</w:t>
      </w:r>
    </w:p>
    <w:p w14:paraId="6E3BB74D" w14:textId="7DD76BCE" w:rsidR="00C04E2C" w:rsidRPr="00F90AD8" w:rsidRDefault="00F90AD8" w:rsidP="0043111D">
      <w:pPr>
        <w:pStyle w:val="Heading21"/>
        <w:numPr>
          <w:ilvl w:val="1"/>
          <w:numId w:val="14"/>
        </w:numPr>
        <w:snapToGrid/>
        <w:spacing w:after="120"/>
        <w:ind w:left="567" w:hanging="567"/>
        <w:rPr>
          <w:rFonts w:ascii="Arial" w:eastAsia="Calibri" w:hAnsi="Arial" w:cs="Arial"/>
          <w:sz w:val="24"/>
          <w:szCs w:val="24"/>
          <w:lang w:val="cs-CZ" w:eastAsia="en-US"/>
        </w:rPr>
      </w:pPr>
      <w:bookmarkStart w:id="2" w:name="_Hlk148959706"/>
      <w:r w:rsidRPr="00F90AD8">
        <w:rPr>
          <w:rFonts w:ascii="Arial" w:eastAsia="Calibri" w:hAnsi="Arial" w:cs="Arial"/>
          <w:sz w:val="24"/>
          <w:szCs w:val="24"/>
          <w:lang w:val="cs-CZ" w:eastAsia="en-US"/>
        </w:rPr>
        <w:t>Smlouva je uzavřena v elektronické podobě. Každá smluvní strana obdrží vyhotovení Smlouvy s elektronickými podpisy oprávněných zástupců smluvních stran.</w:t>
      </w:r>
      <w:bookmarkEnd w:id="2"/>
    </w:p>
    <w:p w14:paraId="03F3F9A4" w14:textId="2F911093" w:rsidR="00C04E2C" w:rsidRPr="00480744" w:rsidRDefault="00C04E2C" w:rsidP="00C04E2C">
      <w:pPr>
        <w:pStyle w:val="Heading21"/>
        <w:numPr>
          <w:ilvl w:val="1"/>
          <w:numId w:val="14"/>
        </w:numPr>
        <w:snapToGrid/>
        <w:spacing w:after="120"/>
        <w:ind w:left="567" w:hanging="567"/>
        <w:rPr>
          <w:rFonts w:ascii="Arial" w:eastAsia="Calibri" w:hAnsi="Arial" w:cs="Arial"/>
          <w:sz w:val="24"/>
          <w:szCs w:val="24"/>
          <w:lang w:val="cs-CZ" w:eastAsia="en-US"/>
        </w:rPr>
      </w:pPr>
      <w:r w:rsidRPr="000832F7">
        <w:rPr>
          <w:rFonts w:ascii="Arial" w:eastAsia="Calibri" w:hAnsi="Arial" w:cs="Arial"/>
          <w:sz w:val="24"/>
          <w:szCs w:val="24"/>
          <w:lang w:val="cs-CZ" w:eastAsia="en-US"/>
        </w:rPr>
        <w:t>Tato smlouva byla uzavřena na základě Rámcové smlouvy č.</w:t>
      </w:r>
      <w:r w:rsidR="00971655">
        <w:rPr>
          <w:rFonts w:ascii="Arial" w:eastAsia="Calibri" w:hAnsi="Arial" w:cs="Arial"/>
          <w:sz w:val="24"/>
          <w:szCs w:val="24"/>
          <w:lang w:val="cs-CZ" w:eastAsia="en-US"/>
        </w:rPr>
        <w:t> </w:t>
      </w:r>
      <w:r w:rsidR="00971655" w:rsidRPr="00971655">
        <w:rPr>
          <w:rFonts w:ascii="Arial" w:eastAsia="Calibri" w:hAnsi="Arial" w:cs="Arial"/>
          <w:sz w:val="24"/>
          <w:szCs w:val="24"/>
          <w:lang w:val="cs-CZ" w:eastAsia="en-US"/>
        </w:rPr>
        <w:t>2025/04725/OKŘ/DSB</w:t>
      </w:r>
      <w:r w:rsidRPr="000832F7">
        <w:rPr>
          <w:rFonts w:ascii="Arial" w:eastAsia="Calibri" w:hAnsi="Arial" w:cs="Arial"/>
          <w:sz w:val="24"/>
          <w:szCs w:val="24"/>
          <w:lang w:val="cs-CZ" w:eastAsia="en-US"/>
        </w:rPr>
        <w:t xml:space="preserve">, která byla schválena usnesením Rady Olomouckého kraje č. </w:t>
      </w:r>
      <w:r w:rsidR="00971655" w:rsidRPr="00971655">
        <w:rPr>
          <w:rFonts w:ascii="Arial" w:eastAsia="Calibri" w:hAnsi="Arial" w:cs="Arial"/>
          <w:sz w:val="24"/>
          <w:szCs w:val="24"/>
          <w:lang w:val="cs-CZ" w:eastAsia="en-US"/>
        </w:rPr>
        <w:t>UR/31/96/2025 ze dne 1.12.2025</w:t>
      </w:r>
      <w:r w:rsidR="00971655">
        <w:rPr>
          <w:rFonts w:ascii="Arial" w:eastAsia="Calibri" w:hAnsi="Arial" w:cs="Arial"/>
          <w:sz w:val="24"/>
          <w:szCs w:val="24"/>
          <w:lang w:val="cs-CZ" w:eastAsia="en-US"/>
        </w:rPr>
        <w:t>.</w:t>
      </w:r>
      <w:r w:rsidRPr="000832F7">
        <w:rPr>
          <w:rFonts w:ascii="Arial" w:hAnsi="Arial" w:cs="Arial"/>
          <w:i/>
          <w:sz w:val="24"/>
          <w:szCs w:val="24"/>
          <w:lang w:val="cs-CZ"/>
        </w:rPr>
        <w:t xml:space="preserve"> </w:t>
      </w:r>
    </w:p>
    <w:p w14:paraId="7AD1A647" w14:textId="77777777" w:rsidR="00C04E2C" w:rsidRDefault="00C04E2C" w:rsidP="00C76005">
      <w:pPr>
        <w:pStyle w:val="Heading21"/>
        <w:numPr>
          <w:ilvl w:val="1"/>
          <w:numId w:val="14"/>
        </w:numPr>
        <w:snapToGrid/>
        <w:spacing w:after="120"/>
        <w:ind w:left="567" w:hanging="567"/>
        <w:rPr>
          <w:rFonts w:ascii="Arial" w:eastAsia="Calibri" w:hAnsi="Arial" w:cs="Arial"/>
          <w:sz w:val="24"/>
          <w:szCs w:val="24"/>
          <w:lang w:val="cs-CZ" w:eastAsia="en-US"/>
        </w:rPr>
      </w:pPr>
      <w:r w:rsidRPr="00C04E2C">
        <w:rPr>
          <w:rFonts w:ascii="Arial" w:eastAsia="Calibri" w:hAnsi="Arial" w:cs="Arial"/>
          <w:sz w:val="24"/>
          <w:szCs w:val="24"/>
          <w:lang w:val="cs-CZ" w:eastAsia="en-US"/>
        </w:rPr>
        <w:t>Smluvní strany prohlašují, že souhlasí s případným zveřejněním textu této smlouvy v souladu se zákonem č. 106/1999 Sb., o svobodném přístupu k informacím, ve znění pozdějších předpisů.</w:t>
      </w:r>
    </w:p>
    <w:p w14:paraId="7AFC7809" w14:textId="63D844BB" w:rsidR="001E195C" w:rsidRPr="00C04E2C" w:rsidRDefault="001E195C" w:rsidP="00C76005">
      <w:pPr>
        <w:pStyle w:val="Heading21"/>
        <w:keepNext/>
        <w:numPr>
          <w:ilvl w:val="1"/>
          <w:numId w:val="14"/>
        </w:numPr>
        <w:snapToGrid/>
        <w:spacing w:after="120"/>
        <w:ind w:left="567" w:hanging="567"/>
        <w:rPr>
          <w:rFonts w:ascii="Arial" w:eastAsia="Calibri" w:hAnsi="Arial" w:cs="Arial"/>
          <w:sz w:val="24"/>
          <w:szCs w:val="24"/>
          <w:lang w:val="cs-CZ" w:eastAsia="en-US"/>
        </w:rPr>
      </w:pPr>
      <w:r w:rsidRPr="00C04E2C">
        <w:rPr>
          <w:rFonts w:ascii="Arial" w:eastAsia="Calibri" w:hAnsi="Arial" w:cs="Arial"/>
          <w:sz w:val="24"/>
          <w:szCs w:val="24"/>
          <w:lang w:val="cs-CZ" w:eastAsia="en-US"/>
        </w:rPr>
        <w:lastRenderedPageBreak/>
        <w:t>Přílohy</w:t>
      </w:r>
      <w:r w:rsidR="003839FD" w:rsidRPr="00C04E2C">
        <w:rPr>
          <w:rFonts w:ascii="Arial" w:eastAsia="Calibri" w:hAnsi="Arial" w:cs="Arial"/>
          <w:sz w:val="24"/>
          <w:szCs w:val="24"/>
          <w:lang w:val="cs-CZ" w:eastAsia="en-US"/>
        </w:rPr>
        <w:t xml:space="preserve"> tvoří nedílnou součást smlouvy</w:t>
      </w:r>
      <w:r w:rsidR="0028535E" w:rsidRPr="00C04E2C">
        <w:rPr>
          <w:rFonts w:ascii="Arial" w:eastAsia="Calibri" w:hAnsi="Arial" w:cs="Arial"/>
          <w:sz w:val="24"/>
          <w:szCs w:val="24"/>
          <w:lang w:val="cs-CZ" w:eastAsia="en-US"/>
        </w:rPr>
        <w:t>:</w:t>
      </w:r>
    </w:p>
    <w:p w14:paraId="4295F944" w14:textId="77777777" w:rsidR="001E195C" w:rsidRPr="000832F7" w:rsidRDefault="001E195C" w:rsidP="0085184E">
      <w:pPr>
        <w:pStyle w:val="IR"/>
        <w:keepNext/>
        <w:keepLines/>
        <w:spacing w:before="0" w:line="276" w:lineRule="auto"/>
        <w:ind w:left="567"/>
        <w:textAlignment w:val="baseline"/>
        <w:rPr>
          <w:rFonts w:ascii="Arial" w:hAnsi="Arial" w:cs="Arial"/>
          <w:szCs w:val="24"/>
        </w:rPr>
      </w:pPr>
      <w:r w:rsidRPr="000832F7">
        <w:rPr>
          <w:rFonts w:ascii="Arial" w:hAnsi="Arial" w:cs="Arial"/>
          <w:szCs w:val="24"/>
        </w:rPr>
        <w:t xml:space="preserve">Příloha č. 1 – Oprávnění zaměstnanci </w:t>
      </w:r>
      <w:r w:rsidR="00123CFF" w:rsidRPr="000832F7">
        <w:rPr>
          <w:rFonts w:ascii="Arial" w:hAnsi="Arial" w:cs="Arial"/>
          <w:szCs w:val="24"/>
        </w:rPr>
        <w:t>Objednatele</w:t>
      </w:r>
    </w:p>
    <w:p w14:paraId="0E887ECC" w14:textId="4B6A17C7" w:rsidR="001E195C" w:rsidRPr="000832F7" w:rsidRDefault="00846820" w:rsidP="0085184E">
      <w:pPr>
        <w:pStyle w:val="IR"/>
        <w:keepNext/>
        <w:keepLines/>
        <w:spacing w:before="0" w:line="276" w:lineRule="auto"/>
        <w:ind w:left="567"/>
        <w:textAlignment w:val="baseline"/>
        <w:rPr>
          <w:rFonts w:ascii="Arial" w:hAnsi="Arial" w:cs="Arial"/>
          <w:szCs w:val="24"/>
        </w:rPr>
      </w:pPr>
      <w:r w:rsidRPr="000832F7">
        <w:rPr>
          <w:rFonts w:ascii="Arial" w:hAnsi="Arial" w:cs="Arial"/>
          <w:szCs w:val="24"/>
        </w:rPr>
        <w:t xml:space="preserve">Příloha č. 2 – </w:t>
      </w:r>
      <w:r w:rsidR="009C69EF" w:rsidRPr="000832F7">
        <w:rPr>
          <w:rFonts w:ascii="Arial" w:hAnsi="Arial" w:cs="Arial"/>
          <w:szCs w:val="24"/>
        </w:rPr>
        <w:t xml:space="preserve">Kontaktní osoby </w:t>
      </w:r>
      <w:r w:rsidR="00123CFF" w:rsidRPr="000832F7">
        <w:rPr>
          <w:rFonts w:ascii="Arial" w:hAnsi="Arial" w:cs="Arial"/>
          <w:szCs w:val="24"/>
        </w:rPr>
        <w:t>D</w:t>
      </w:r>
      <w:r w:rsidR="009C69EF" w:rsidRPr="000832F7">
        <w:rPr>
          <w:rFonts w:ascii="Arial" w:hAnsi="Arial" w:cs="Arial"/>
          <w:szCs w:val="24"/>
        </w:rPr>
        <w:t>odavatele</w:t>
      </w:r>
      <w:r w:rsidR="00014350" w:rsidRPr="000832F7">
        <w:rPr>
          <w:rFonts w:ascii="Arial" w:hAnsi="Arial" w:cs="Arial"/>
          <w:szCs w:val="24"/>
        </w:rPr>
        <w:t xml:space="preserve"> </w:t>
      </w:r>
    </w:p>
    <w:p w14:paraId="71CC1160" w14:textId="77777777" w:rsidR="00C11956" w:rsidRPr="000832F7" w:rsidRDefault="00C11956" w:rsidP="0085184E">
      <w:pPr>
        <w:pStyle w:val="IR"/>
        <w:keepNext/>
        <w:keepLines/>
        <w:spacing w:before="0" w:line="276" w:lineRule="auto"/>
        <w:ind w:left="567"/>
        <w:textAlignment w:val="baseline"/>
        <w:rPr>
          <w:rFonts w:ascii="Arial" w:hAnsi="Arial" w:cs="Arial"/>
          <w:szCs w:val="24"/>
        </w:rPr>
      </w:pPr>
    </w:p>
    <w:p w14:paraId="6C495D6F" w14:textId="7BDD6AB0" w:rsidR="003839FD" w:rsidRDefault="003839FD" w:rsidP="0085184E">
      <w:pPr>
        <w:keepNext/>
        <w:keepLines/>
        <w:spacing w:before="120" w:after="120"/>
        <w:ind w:left="-6"/>
        <w:jc w:val="both"/>
        <w:outlineLvl w:val="1"/>
        <w:rPr>
          <w:rFonts w:ascii="Arial" w:hAnsi="Arial" w:cs="Arial"/>
          <w:snapToGrid w:val="0"/>
        </w:rPr>
      </w:pPr>
      <w:r w:rsidRPr="000832F7">
        <w:rPr>
          <w:rFonts w:ascii="Arial" w:hAnsi="Arial" w:cs="Arial"/>
          <w:snapToGrid w:val="0"/>
        </w:rPr>
        <w:t>V</w:t>
      </w:r>
      <w:proofErr w:type="gramStart"/>
      <w:r w:rsidRPr="000832F7">
        <w:rPr>
          <w:rFonts w:ascii="Arial" w:hAnsi="Arial" w:cs="Arial"/>
          <w:snapToGrid w:val="0"/>
        </w:rPr>
        <w:t xml:space="preserve"> ..</w:t>
      </w:r>
      <w:proofErr w:type="gramEnd"/>
      <w:r w:rsidR="0073337E">
        <w:rPr>
          <w:rFonts w:ascii="Arial" w:hAnsi="Arial" w:cs="Arial"/>
          <w:snapToGrid w:val="0"/>
        </w:rPr>
        <w:t>Náměšti na Hané</w:t>
      </w:r>
      <w:r w:rsidR="00F150C2">
        <w:rPr>
          <w:rFonts w:ascii="Arial" w:hAnsi="Arial" w:cs="Arial"/>
          <w:snapToGrid w:val="0"/>
        </w:rPr>
        <w:t xml:space="preserve">, dne </w:t>
      </w:r>
      <w:r w:rsidR="00F90AD8">
        <w:rPr>
          <w:rFonts w:ascii="Arial" w:hAnsi="Arial" w:cs="Arial"/>
          <w:snapToGrid w:val="0"/>
        </w:rPr>
        <w:tab/>
      </w:r>
      <w:r w:rsidR="00F90AD8">
        <w:rPr>
          <w:rFonts w:ascii="Arial" w:hAnsi="Arial" w:cs="Arial"/>
          <w:snapToGrid w:val="0"/>
        </w:rPr>
        <w:tab/>
      </w:r>
      <w:r w:rsidR="00F90AD8">
        <w:rPr>
          <w:rFonts w:ascii="Arial" w:hAnsi="Arial" w:cs="Arial"/>
          <w:snapToGrid w:val="0"/>
        </w:rPr>
        <w:tab/>
      </w:r>
      <w:r w:rsidRPr="000832F7">
        <w:rPr>
          <w:rFonts w:ascii="Arial" w:hAnsi="Arial" w:cs="Arial"/>
          <w:snapToGrid w:val="0"/>
        </w:rPr>
        <w:tab/>
      </w:r>
      <w:r w:rsidRPr="000832F7">
        <w:rPr>
          <w:rFonts w:ascii="Arial" w:hAnsi="Arial" w:cs="Arial"/>
          <w:snapToGrid w:val="0"/>
        </w:rPr>
        <w:tab/>
      </w:r>
      <w:r w:rsidR="00971655" w:rsidRPr="00971655">
        <w:rPr>
          <w:rFonts w:ascii="Arial" w:hAnsi="Arial" w:cs="Arial"/>
          <w:szCs w:val="24"/>
        </w:rPr>
        <w:t>V</w:t>
      </w:r>
      <w:r w:rsidR="00F150C2">
        <w:rPr>
          <w:rFonts w:ascii="Arial" w:hAnsi="Arial" w:cs="Arial"/>
          <w:szCs w:val="24"/>
        </w:rPr>
        <w:t> </w:t>
      </w:r>
      <w:r w:rsidR="00971655" w:rsidRPr="00971655">
        <w:rPr>
          <w:rFonts w:ascii="Arial" w:hAnsi="Arial" w:cs="Arial"/>
          <w:szCs w:val="24"/>
        </w:rPr>
        <w:t>Modřicích</w:t>
      </w:r>
      <w:r w:rsidR="00F150C2">
        <w:rPr>
          <w:rFonts w:ascii="Arial" w:hAnsi="Arial" w:cs="Arial"/>
          <w:szCs w:val="24"/>
        </w:rPr>
        <w:t>, dne</w:t>
      </w:r>
    </w:p>
    <w:p w14:paraId="77ECB8E5" w14:textId="77777777" w:rsidR="00971655" w:rsidRDefault="00971655" w:rsidP="00971655">
      <w:pPr>
        <w:widowControl w:val="0"/>
        <w:tabs>
          <w:tab w:val="decimal" w:pos="5387"/>
        </w:tabs>
        <w:spacing w:before="120" w:after="240"/>
        <w:ind w:left="-7"/>
        <w:jc w:val="both"/>
        <w:outlineLvl w:val="1"/>
        <w:rPr>
          <w:rFonts w:cs="Arial"/>
          <w:snapToGrid w:val="0"/>
        </w:rPr>
      </w:pPr>
    </w:p>
    <w:p w14:paraId="4F7E202D" w14:textId="77777777" w:rsidR="00971655" w:rsidRPr="00502C10" w:rsidRDefault="00971655" w:rsidP="00971655">
      <w:pPr>
        <w:widowControl w:val="0"/>
        <w:tabs>
          <w:tab w:val="decimal" w:pos="5387"/>
        </w:tabs>
        <w:spacing w:before="120" w:after="240"/>
        <w:ind w:left="-7"/>
        <w:jc w:val="both"/>
        <w:outlineLvl w:val="1"/>
        <w:rPr>
          <w:rFonts w:cs="Arial"/>
          <w:snapToGrid w:val="0"/>
        </w:rPr>
      </w:pPr>
    </w:p>
    <w:tbl>
      <w:tblPr>
        <w:tblW w:w="0" w:type="auto"/>
        <w:tblLook w:val="04A0" w:firstRow="1" w:lastRow="0" w:firstColumn="1" w:lastColumn="0" w:noHBand="0" w:noVBand="1"/>
      </w:tblPr>
      <w:tblGrid>
        <w:gridCol w:w="3686"/>
        <w:gridCol w:w="1134"/>
        <w:gridCol w:w="4111"/>
      </w:tblGrid>
      <w:tr w:rsidR="00971655" w:rsidRPr="00A202DE" w14:paraId="1D0A8806" w14:textId="77777777" w:rsidTr="00D23130">
        <w:tc>
          <w:tcPr>
            <w:tcW w:w="3686" w:type="dxa"/>
          </w:tcPr>
          <w:p w14:paraId="77D12D94" w14:textId="4532543D" w:rsidR="00971655" w:rsidRPr="0058354A" w:rsidRDefault="0058354A" w:rsidP="00971655">
            <w:pPr>
              <w:pStyle w:val="Heading21"/>
              <w:keepNext/>
              <w:keepLines/>
              <w:spacing w:after="0"/>
              <w:jc w:val="center"/>
              <w:rPr>
                <w:rFonts w:ascii="Arial" w:hAnsi="Arial" w:cs="Arial"/>
                <w:b/>
                <w:bCs/>
                <w:iCs/>
                <w:szCs w:val="24"/>
                <w:lang w:val="cs-CZ"/>
              </w:rPr>
            </w:pPr>
            <w:r>
              <w:rPr>
                <w:rFonts w:ascii="Arial" w:hAnsi="Arial" w:cs="Arial"/>
                <w:b/>
                <w:bCs/>
                <w:iCs/>
                <w:szCs w:val="24"/>
                <w:lang w:val="cs-CZ"/>
              </w:rPr>
              <w:t xml:space="preserve">Dům seniorů FRANTIŠEK Náměšť na Hané, </w:t>
            </w:r>
            <w:proofErr w:type="spellStart"/>
            <w:r>
              <w:rPr>
                <w:rFonts w:ascii="Arial" w:hAnsi="Arial" w:cs="Arial"/>
                <w:b/>
                <w:bCs/>
                <w:iCs/>
                <w:szCs w:val="24"/>
                <w:lang w:val="cs-CZ"/>
              </w:rPr>
              <w:t>p.o</w:t>
            </w:r>
            <w:proofErr w:type="spellEnd"/>
            <w:r>
              <w:rPr>
                <w:rFonts w:ascii="Arial" w:hAnsi="Arial" w:cs="Arial"/>
                <w:b/>
                <w:bCs/>
                <w:iCs/>
                <w:szCs w:val="24"/>
                <w:lang w:val="cs-CZ"/>
              </w:rPr>
              <w:t>.</w:t>
            </w:r>
          </w:p>
          <w:p w14:paraId="2258B6C6" w14:textId="77777777" w:rsidR="00971655" w:rsidRDefault="00971655" w:rsidP="00971655">
            <w:pPr>
              <w:widowControl w:val="0"/>
              <w:ind w:left="30"/>
              <w:jc w:val="center"/>
              <w:rPr>
                <w:rFonts w:ascii="Arial" w:hAnsi="Arial" w:cs="Arial"/>
                <w:bCs/>
              </w:rPr>
            </w:pPr>
            <w:r w:rsidRPr="000832F7">
              <w:rPr>
                <w:rFonts w:ascii="Arial" w:hAnsi="Arial" w:cs="Arial"/>
                <w:b/>
              </w:rPr>
              <w:t xml:space="preserve"> </w:t>
            </w:r>
            <w:r w:rsidR="0058354A" w:rsidRPr="0058354A">
              <w:rPr>
                <w:rFonts w:ascii="Arial" w:hAnsi="Arial" w:cs="Arial"/>
                <w:bCs/>
              </w:rPr>
              <w:t xml:space="preserve">Mgr. Renata Vidrasová, </w:t>
            </w:r>
            <w:proofErr w:type="spellStart"/>
            <w:r w:rsidR="0058354A" w:rsidRPr="0058354A">
              <w:rPr>
                <w:rFonts w:ascii="Arial" w:hAnsi="Arial" w:cs="Arial"/>
                <w:bCs/>
              </w:rPr>
              <w:t>DiS</w:t>
            </w:r>
            <w:proofErr w:type="spellEnd"/>
            <w:r w:rsidR="0058354A" w:rsidRPr="0058354A">
              <w:rPr>
                <w:rFonts w:ascii="Arial" w:hAnsi="Arial" w:cs="Arial"/>
                <w:bCs/>
              </w:rPr>
              <w:t>.</w:t>
            </w:r>
          </w:p>
          <w:p w14:paraId="77406203" w14:textId="330778A1" w:rsidR="0058354A" w:rsidRPr="0058354A" w:rsidRDefault="0058354A" w:rsidP="00971655">
            <w:pPr>
              <w:widowControl w:val="0"/>
              <w:ind w:left="30"/>
              <w:jc w:val="center"/>
              <w:rPr>
                <w:rFonts w:ascii="Arial" w:hAnsi="Arial" w:cs="Arial"/>
                <w:bCs/>
              </w:rPr>
            </w:pPr>
            <w:r>
              <w:rPr>
                <w:rFonts w:ascii="Arial" w:hAnsi="Arial" w:cs="Arial"/>
                <w:bCs/>
              </w:rPr>
              <w:t>ředitelka</w:t>
            </w:r>
          </w:p>
          <w:p w14:paraId="43F8BDA0" w14:textId="06B96E3E" w:rsidR="0058354A" w:rsidRPr="0058354A" w:rsidRDefault="0058354A" w:rsidP="00971655">
            <w:pPr>
              <w:widowControl w:val="0"/>
              <w:ind w:left="30"/>
              <w:jc w:val="center"/>
              <w:rPr>
                <w:rFonts w:cs="Arial"/>
                <w:bCs/>
              </w:rPr>
            </w:pPr>
          </w:p>
        </w:tc>
        <w:tc>
          <w:tcPr>
            <w:tcW w:w="1134" w:type="dxa"/>
          </w:tcPr>
          <w:p w14:paraId="388F69A2" w14:textId="77777777" w:rsidR="00971655" w:rsidRPr="00A202DE" w:rsidRDefault="00971655" w:rsidP="00D23130">
            <w:pPr>
              <w:widowControl w:val="0"/>
              <w:ind w:left="711"/>
              <w:jc w:val="center"/>
              <w:rPr>
                <w:rFonts w:cs="Arial"/>
              </w:rPr>
            </w:pPr>
          </w:p>
        </w:tc>
        <w:tc>
          <w:tcPr>
            <w:tcW w:w="4111" w:type="dxa"/>
          </w:tcPr>
          <w:p w14:paraId="70D442C4" w14:textId="77777777" w:rsidR="00971655" w:rsidRPr="00971655" w:rsidRDefault="00971655" w:rsidP="00D23130">
            <w:pPr>
              <w:widowControl w:val="0"/>
              <w:ind w:left="30"/>
              <w:jc w:val="center"/>
              <w:rPr>
                <w:rFonts w:ascii="Arial" w:hAnsi="Arial" w:cs="Arial"/>
                <w:b/>
                <w:bCs/>
              </w:rPr>
            </w:pPr>
            <w:proofErr w:type="spellStart"/>
            <w:r w:rsidRPr="00971655">
              <w:rPr>
                <w:rFonts w:ascii="Arial" w:hAnsi="Arial" w:cs="Arial"/>
                <w:b/>
                <w:bCs/>
              </w:rPr>
              <w:t>BossCan</w:t>
            </w:r>
            <w:proofErr w:type="spellEnd"/>
            <w:r w:rsidRPr="00971655">
              <w:rPr>
                <w:rFonts w:ascii="Arial" w:hAnsi="Arial" w:cs="Arial"/>
                <w:b/>
                <w:bCs/>
              </w:rPr>
              <w:t xml:space="preserve"> </w:t>
            </w:r>
            <w:proofErr w:type="spellStart"/>
            <w:r w:rsidRPr="00971655">
              <w:rPr>
                <w:rFonts w:ascii="Arial" w:hAnsi="Arial" w:cs="Arial"/>
                <w:b/>
                <w:bCs/>
              </w:rPr>
              <w:t>ComPrint</w:t>
            </w:r>
            <w:proofErr w:type="spellEnd"/>
            <w:r w:rsidRPr="00971655">
              <w:rPr>
                <w:rFonts w:ascii="Arial" w:hAnsi="Arial" w:cs="Arial"/>
                <w:b/>
                <w:bCs/>
              </w:rPr>
              <w:t xml:space="preserve"> spol. s r.o.</w:t>
            </w:r>
          </w:p>
          <w:p w14:paraId="1A124E05" w14:textId="77777777" w:rsidR="00971655" w:rsidRPr="00971655" w:rsidRDefault="00971655" w:rsidP="00D23130">
            <w:pPr>
              <w:widowControl w:val="0"/>
              <w:ind w:left="30"/>
              <w:jc w:val="center"/>
              <w:rPr>
                <w:rFonts w:ascii="Arial" w:hAnsi="Arial" w:cs="Arial"/>
              </w:rPr>
            </w:pPr>
            <w:r w:rsidRPr="00971655">
              <w:rPr>
                <w:rFonts w:ascii="Arial" w:hAnsi="Arial" w:cs="Arial"/>
              </w:rPr>
              <w:t>David Dvořák, MBA</w:t>
            </w:r>
          </w:p>
          <w:p w14:paraId="4B47D02F" w14:textId="77777777" w:rsidR="00971655" w:rsidRPr="00C05C02" w:rsidRDefault="00971655" w:rsidP="00D23130">
            <w:pPr>
              <w:widowControl w:val="0"/>
              <w:ind w:left="30"/>
              <w:jc w:val="center"/>
            </w:pPr>
            <w:r w:rsidRPr="00971655">
              <w:rPr>
                <w:rFonts w:ascii="Arial" w:hAnsi="Arial" w:cs="Arial"/>
              </w:rPr>
              <w:t>jednatel</w:t>
            </w:r>
          </w:p>
        </w:tc>
      </w:tr>
    </w:tbl>
    <w:p w14:paraId="381105B4" w14:textId="1C1D50E5" w:rsidR="00971655" w:rsidRDefault="00971655" w:rsidP="00971655">
      <w:pPr>
        <w:pStyle w:val="Heading21"/>
        <w:widowControl w:val="0"/>
        <w:spacing w:before="0" w:after="0"/>
        <w:ind w:left="709"/>
        <w:rPr>
          <w:rFonts w:ascii="Arial" w:hAnsi="Arial" w:cs="Arial"/>
        </w:rPr>
      </w:pPr>
    </w:p>
    <w:p w14:paraId="2BB52F91" w14:textId="77777777" w:rsidR="00971655" w:rsidRDefault="00971655">
      <w:pPr>
        <w:overflowPunct/>
        <w:autoSpaceDE/>
        <w:autoSpaceDN/>
        <w:adjustRightInd/>
        <w:spacing w:after="200" w:line="276" w:lineRule="auto"/>
        <w:rPr>
          <w:rFonts w:ascii="Arial" w:hAnsi="Arial" w:cs="Arial"/>
          <w:sz w:val="22"/>
          <w:szCs w:val="22"/>
          <w:lang w:val="x-none"/>
        </w:rPr>
      </w:pPr>
      <w:r>
        <w:rPr>
          <w:rFonts w:ascii="Arial" w:hAnsi="Arial" w:cs="Arial"/>
        </w:rPr>
        <w:br w:type="page"/>
      </w:r>
    </w:p>
    <w:p w14:paraId="7C376A1F" w14:textId="10EA0D44" w:rsidR="001E3866" w:rsidRPr="000832F7" w:rsidRDefault="001E3866">
      <w:pPr>
        <w:overflowPunct/>
        <w:autoSpaceDE/>
        <w:autoSpaceDN/>
        <w:adjustRightInd/>
        <w:spacing w:after="200" w:line="276" w:lineRule="auto"/>
        <w:rPr>
          <w:rFonts w:ascii="Arial" w:hAnsi="Arial" w:cs="Arial"/>
          <w:szCs w:val="24"/>
        </w:rPr>
      </w:pPr>
    </w:p>
    <w:p w14:paraId="474E4461" w14:textId="07CB197D" w:rsidR="00442B95" w:rsidRPr="0038425C" w:rsidRDefault="00442B95" w:rsidP="00971655">
      <w:pPr>
        <w:rPr>
          <w:rFonts w:ascii="Arial" w:hAnsi="Arial" w:cs="Arial"/>
          <w:b/>
          <w:bCs/>
        </w:rPr>
      </w:pPr>
    </w:p>
    <w:p w14:paraId="5BC4BB9A" w14:textId="77777777" w:rsidR="00971655" w:rsidRDefault="00971655" w:rsidP="00971655">
      <w:pPr>
        <w:rPr>
          <w:rFonts w:ascii="Arial" w:hAnsi="Arial" w:cs="Arial"/>
          <w:szCs w:val="24"/>
        </w:rPr>
      </w:pPr>
    </w:p>
    <w:p w14:paraId="255DE28E" w14:textId="77777777" w:rsidR="00971655" w:rsidRPr="000832F7" w:rsidRDefault="00971655" w:rsidP="00971655"/>
    <w:p w14:paraId="18B88D00" w14:textId="77777777" w:rsidR="00123CFF" w:rsidRPr="000832F7" w:rsidRDefault="00123CFF" w:rsidP="00123CFF"/>
    <w:p w14:paraId="7B05F371" w14:textId="77777777" w:rsidR="00123CFF" w:rsidRPr="000832F7" w:rsidRDefault="00123CFF" w:rsidP="00123CFF"/>
    <w:p w14:paraId="2E5929F7" w14:textId="77777777" w:rsidR="00123CFF" w:rsidRPr="000832F7" w:rsidRDefault="00123CFF" w:rsidP="00123CFF"/>
    <w:p w14:paraId="6C635C67" w14:textId="7E3BEC7B" w:rsidR="00947F52" w:rsidRPr="000832F7" w:rsidRDefault="00947F52" w:rsidP="00947F52">
      <w:pPr>
        <w:pStyle w:val="IR"/>
        <w:spacing w:before="0" w:line="276" w:lineRule="auto"/>
        <w:ind w:left="4253" w:hanging="4253"/>
        <w:jc w:val="left"/>
        <w:textAlignment w:val="baseline"/>
        <w:rPr>
          <w:rFonts w:ascii="Arial" w:hAnsi="Arial" w:cs="Arial"/>
        </w:rPr>
      </w:pPr>
      <w:r w:rsidRPr="000832F7">
        <w:rPr>
          <w:rFonts w:ascii="Arial" w:hAnsi="Arial" w:cs="Arial"/>
        </w:rPr>
        <w:tab/>
      </w:r>
    </w:p>
    <w:p w14:paraId="2DABC292" w14:textId="382D3533" w:rsidR="00123CFF" w:rsidRPr="000832F7" w:rsidRDefault="00123CFF" w:rsidP="00947F52"/>
    <w:sectPr w:rsidR="00123CFF" w:rsidRPr="000832F7" w:rsidSect="00DE36C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95FC" w14:textId="77777777" w:rsidR="00322081" w:rsidRDefault="00322081" w:rsidP="000D6515">
      <w:r>
        <w:separator/>
      </w:r>
    </w:p>
  </w:endnote>
  <w:endnote w:type="continuationSeparator" w:id="0">
    <w:p w14:paraId="291557B6" w14:textId="77777777" w:rsidR="00322081" w:rsidRDefault="00322081" w:rsidP="000D6515">
      <w:r>
        <w:continuationSeparator/>
      </w:r>
    </w:p>
  </w:endnote>
  <w:endnote w:type="continuationNotice" w:id="1">
    <w:p w14:paraId="54BACFF5" w14:textId="77777777" w:rsidR="00322081" w:rsidRDefault="003220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794427"/>
      <w:docPartObj>
        <w:docPartGallery w:val="Page Numbers (Bottom of Page)"/>
        <w:docPartUnique/>
      </w:docPartObj>
    </w:sdtPr>
    <w:sdtEndPr>
      <w:rPr>
        <w:rFonts w:ascii="Arial" w:hAnsi="Arial" w:cs="Arial"/>
        <w:sz w:val="20"/>
      </w:rPr>
    </w:sdtEndPr>
    <w:sdtContent>
      <w:sdt>
        <w:sdtPr>
          <w:id w:val="-1669238322"/>
          <w:docPartObj>
            <w:docPartGallery w:val="Page Numbers (Top of Page)"/>
            <w:docPartUnique/>
          </w:docPartObj>
        </w:sdtPr>
        <w:sdtEndPr>
          <w:rPr>
            <w:rFonts w:ascii="Arial" w:hAnsi="Arial" w:cs="Arial"/>
            <w:sz w:val="20"/>
          </w:rPr>
        </w:sdtEndPr>
        <w:sdtContent>
          <w:p w14:paraId="6FCF54DB" w14:textId="0A7F0F97" w:rsidR="000D6515" w:rsidRPr="000D6515" w:rsidRDefault="000D6515">
            <w:pPr>
              <w:pStyle w:val="Zpat"/>
              <w:jc w:val="center"/>
              <w:rPr>
                <w:rFonts w:ascii="Arial" w:hAnsi="Arial" w:cs="Arial"/>
                <w:sz w:val="20"/>
              </w:rPr>
            </w:pPr>
            <w:r w:rsidRPr="000D6515">
              <w:rPr>
                <w:rFonts w:ascii="Arial" w:hAnsi="Arial" w:cs="Arial"/>
                <w:sz w:val="20"/>
              </w:rPr>
              <w:t>Str</w:t>
            </w:r>
            <w:r w:rsidR="003E2DAB">
              <w:rPr>
                <w:rFonts w:ascii="Arial" w:hAnsi="Arial" w:cs="Arial"/>
                <w:sz w:val="20"/>
              </w:rPr>
              <w:t>a</w:t>
            </w:r>
            <w:r w:rsidRPr="000D6515">
              <w:rPr>
                <w:rFonts w:ascii="Arial" w:hAnsi="Arial" w:cs="Arial"/>
                <w:sz w:val="20"/>
              </w:rPr>
              <w:t xml:space="preserve">na </w:t>
            </w:r>
            <w:r w:rsidRPr="000D6515">
              <w:rPr>
                <w:rFonts w:ascii="Arial" w:hAnsi="Arial" w:cs="Arial"/>
                <w:b/>
                <w:bCs/>
                <w:sz w:val="20"/>
                <w:szCs w:val="24"/>
              </w:rPr>
              <w:fldChar w:fldCharType="begin"/>
            </w:r>
            <w:r w:rsidRPr="000D6515">
              <w:rPr>
                <w:rFonts w:ascii="Arial" w:hAnsi="Arial" w:cs="Arial"/>
                <w:b/>
                <w:bCs/>
                <w:sz w:val="20"/>
              </w:rPr>
              <w:instrText>PAGE</w:instrText>
            </w:r>
            <w:r w:rsidRPr="000D6515">
              <w:rPr>
                <w:rFonts w:ascii="Arial" w:hAnsi="Arial" w:cs="Arial"/>
                <w:b/>
                <w:bCs/>
                <w:sz w:val="20"/>
                <w:szCs w:val="24"/>
              </w:rPr>
              <w:fldChar w:fldCharType="separate"/>
            </w:r>
            <w:r w:rsidR="0065439C">
              <w:rPr>
                <w:rFonts w:ascii="Arial" w:hAnsi="Arial" w:cs="Arial"/>
                <w:b/>
                <w:bCs/>
                <w:noProof/>
                <w:sz w:val="20"/>
              </w:rPr>
              <w:t>7</w:t>
            </w:r>
            <w:r w:rsidRPr="000D6515">
              <w:rPr>
                <w:rFonts w:ascii="Arial" w:hAnsi="Arial" w:cs="Arial"/>
                <w:b/>
                <w:bCs/>
                <w:sz w:val="20"/>
                <w:szCs w:val="24"/>
              </w:rPr>
              <w:fldChar w:fldCharType="end"/>
            </w:r>
            <w:r w:rsidRPr="000D6515">
              <w:rPr>
                <w:rFonts w:ascii="Arial" w:hAnsi="Arial" w:cs="Arial"/>
                <w:sz w:val="20"/>
              </w:rPr>
              <w:t xml:space="preserve"> z </w:t>
            </w:r>
            <w:r w:rsidRPr="000D6515">
              <w:rPr>
                <w:rFonts w:ascii="Arial" w:hAnsi="Arial" w:cs="Arial"/>
                <w:b/>
                <w:bCs/>
                <w:sz w:val="20"/>
                <w:szCs w:val="24"/>
              </w:rPr>
              <w:fldChar w:fldCharType="begin"/>
            </w:r>
            <w:r w:rsidRPr="000D6515">
              <w:rPr>
                <w:rFonts w:ascii="Arial" w:hAnsi="Arial" w:cs="Arial"/>
                <w:b/>
                <w:bCs/>
                <w:sz w:val="20"/>
              </w:rPr>
              <w:instrText>NUMPAGES</w:instrText>
            </w:r>
            <w:r w:rsidRPr="000D6515">
              <w:rPr>
                <w:rFonts w:ascii="Arial" w:hAnsi="Arial" w:cs="Arial"/>
                <w:b/>
                <w:bCs/>
                <w:sz w:val="20"/>
                <w:szCs w:val="24"/>
              </w:rPr>
              <w:fldChar w:fldCharType="separate"/>
            </w:r>
            <w:r w:rsidR="0065439C">
              <w:rPr>
                <w:rFonts w:ascii="Arial" w:hAnsi="Arial" w:cs="Arial"/>
                <w:b/>
                <w:bCs/>
                <w:noProof/>
                <w:sz w:val="20"/>
              </w:rPr>
              <w:t>8</w:t>
            </w:r>
            <w:r w:rsidRPr="000D6515">
              <w:rPr>
                <w:rFonts w:ascii="Arial" w:hAnsi="Arial" w:cs="Arial"/>
                <w:b/>
                <w:bCs/>
                <w:sz w:val="20"/>
                <w:szCs w:val="24"/>
              </w:rPr>
              <w:fldChar w:fldCharType="end"/>
            </w:r>
          </w:p>
        </w:sdtContent>
      </w:sdt>
    </w:sdtContent>
  </w:sdt>
  <w:p w14:paraId="7FF740C7" w14:textId="77777777" w:rsidR="000D6515" w:rsidRDefault="000D65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A90D" w14:textId="77777777" w:rsidR="00322081" w:rsidRDefault="00322081" w:rsidP="000D6515">
      <w:r>
        <w:separator/>
      </w:r>
    </w:p>
  </w:footnote>
  <w:footnote w:type="continuationSeparator" w:id="0">
    <w:p w14:paraId="6D2DB380" w14:textId="77777777" w:rsidR="00322081" w:rsidRDefault="00322081" w:rsidP="000D6515">
      <w:r>
        <w:continuationSeparator/>
      </w:r>
    </w:p>
  </w:footnote>
  <w:footnote w:type="continuationNotice" w:id="1">
    <w:p w14:paraId="3C62326B" w14:textId="77777777" w:rsidR="00322081" w:rsidRDefault="003220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1BB1"/>
    <w:multiLevelType w:val="multilevel"/>
    <w:tmpl w:val="2B50231A"/>
    <w:lvl w:ilvl="0">
      <w:start w:val="7"/>
      <w:numFmt w:val="decimal"/>
      <w:lvlText w:val="%1."/>
      <w:lvlJc w:val="left"/>
      <w:pPr>
        <w:ind w:left="1080" w:hanging="360"/>
      </w:pPr>
      <w:rPr>
        <w:rFonts w:hint="default"/>
        <w:b/>
      </w:rPr>
    </w:lvl>
    <w:lvl w:ilvl="1">
      <w:start w:val="7"/>
      <w:numFmt w:val="decimal"/>
      <w:isLgl/>
      <w:lvlText w:val="%1.%2."/>
      <w:lvlJc w:val="left"/>
      <w:pPr>
        <w:ind w:left="720"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20785B54"/>
    <w:multiLevelType w:val="multilevel"/>
    <w:tmpl w:val="1F882132"/>
    <w:lvl w:ilvl="0">
      <w:start w:val="6"/>
      <w:numFmt w:val="decimal"/>
      <w:lvlText w:val="%1."/>
      <w:lvlJc w:val="left"/>
      <w:pPr>
        <w:ind w:left="1080" w:hanging="360"/>
      </w:pPr>
      <w:rPr>
        <w:rFonts w:hint="default"/>
        <w:b/>
      </w:rPr>
    </w:lvl>
    <w:lvl w:ilvl="1">
      <w:start w:val="6"/>
      <w:numFmt w:val="decimal"/>
      <w:isLgl/>
      <w:lvlText w:val="%1.%2."/>
      <w:lvlJc w:val="left"/>
      <w:pPr>
        <w:ind w:left="720"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2AC86D50"/>
    <w:multiLevelType w:val="multilevel"/>
    <w:tmpl w:val="6A641CF6"/>
    <w:lvl w:ilvl="0">
      <w:start w:val="1"/>
      <w:numFmt w:val="decimal"/>
      <w:lvlText w:val="%1."/>
      <w:lvlJc w:val="left"/>
      <w:pPr>
        <w:ind w:left="426" w:firstLine="0"/>
      </w:pPr>
    </w:lvl>
    <w:lvl w:ilvl="1">
      <w:start w:val="1"/>
      <w:numFmt w:val="decimal"/>
      <w:lvlText w:val="%1.%2."/>
      <w:lvlJc w:val="left"/>
      <w:pPr>
        <w:ind w:left="858" w:hanging="432"/>
      </w:pPr>
      <w:rPr>
        <w:rFonts w:ascii="Arial" w:hAnsi="Arial" w:cs="Arial" w:hint="default"/>
        <w:sz w:val="20"/>
        <w:szCs w:val="20"/>
      </w:rPr>
    </w:lvl>
    <w:lvl w:ilvl="2">
      <w:start w:val="1"/>
      <w:numFmt w:val="lowerLetter"/>
      <w:lvlText w:val="%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3" w15:restartNumberingAfterBreak="0">
    <w:nsid w:val="2D315C49"/>
    <w:multiLevelType w:val="hybridMultilevel"/>
    <w:tmpl w:val="4B66152E"/>
    <w:lvl w:ilvl="0" w:tplc="9184EB52">
      <w:start w:val="7"/>
      <w:numFmt w:val="bullet"/>
      <w:lvlText w:val="-"/>
      <w:lvlJc w:val="left"/>
      <w:pPr>
        <w:ind w:left="927" w:hanging="360"/>
      </w:pPr>
      <w:rPr>
        <w:rFonts w:ascii="Arial" w:eastAsia="Times New Roman" w:hAnsi="Arial" w:cs="Arial" w:hint="default"/>
      </w:rPr>
    </w:lvl>
    <w:lvl w:ilvl="1" w:tplc="04050003">
      <w:start w:val="1"/>
      <w:numFmt w:val="bullet"/>
      <w:lvlText w:val="o"/>
      <w:lvlJc w:val="left"/>
      <w:pPr>
        <w:ind w:left="1647" w:hanging="360"/>
      </w:pPr>
      <w:rPr>
        <w:rFonts w:ascii="Courier New" w:hAnsi="Courier New" w:cs="Courier New" w:hint="default"/>
      </w:rPr>
    </w:lvl>
    <w:lvl w:ilvl="2" w:tplc="04050005">
      <w:start w:val="1"/>
      <w:numFmt w:val="bullet"/>
      <w:lvlText w:val=""/>
      <w:lvlJc w:val="left"/>
      <w:pPr>
        <w:ind w:left="2367" w:hanging="360"/>
      </w:pPr>
      <w:rPr>
        <w:rFonts w:ascii="Wingdings" w:hAnsi="Wingdings" w:hint="default"/>
      </w:rPr>
    </w:lvl>
    <w:lvl w:ilvl="3" w:tplc="04050001">
      <w:start w:val="1"/>
      <w:numFmt w:val="bullet"/>
      <w:lvlText w:val=""/>
      <w:lvlJc w:val="left"/>
      <w:pPr>
        <w:ind w:left="3087" w:hanging="360"/>
      </w:pPr>
      <w:rPr>
        <w:rFonts w:ascii="Symbol" w:hAnsi="Symbol" w:hint="default"/>
      </w:rPr>
    </w:lvl>
    <w:lvl w:ilvl="4" w:tplc="04050003">
      <w:start w:val="1"/>
      <w:numFmt w:val="bullet"/>
      <w:lvlText w:val="o"/>
      <w:lvlJc w:val="left"/>
      <w:pPr>
        <w:ind w:left="3807" w:hanging="360"/>
      </w:pPr>
      <w:rPr>
        <w:rFonts w:ascii="Courier New" w:hAnsi="Courier New" w:cs="Courier New" w:hint="default"/>
      </w:rPr>
    </w:lvl>
    <w:lvl w:ilvl="5" w:tplc="04050005">
      <w:start w:val="1"/>
      <w:numFmt w:val="bullet"/>
      <w:lvlText w:val=""/>
      <w:lvlJc w:val="left"/>
      <w:pPr>
        <w:ind w:left="4527" w:hanging="360"/>
      </w:pPr>
      <w:rPr>
        <w:rFonts w:ascii="Wingdings" w:hAnsi="Wingdings" w:hint="default"/>
      </w:rPr>
    </w:lvl>
    <w:lvl w:ilvl="6" w:tplc="04050001">
      <w:start w:val="1"/>
      <w:numFmt w:val="bullet"/>
      <w:lvlText w:val=""/>
      <w:lvlJc w:val="left"/>
      <w:pPr>
        <w:ind w:left="5247" w:hanging="360"/>
      </w:pPr>
      <w:rPr>
        <w:rFonts w:ascii="Symbol" w:hAnsi="Symbol" w:hint="default"/>
      </w:rPr>
    </w:lvl>
    <w:lvl w:ilvl="7" w:tplc="04050003">
      <w:start w:val="1"/>
      <w:numFmt w:val="bullet"/>
      <w:lvlText w:val="o"/>
      <w:lvlJc w:val="left"/>
      <w:pPr>
        <w:ind w:left="5967" w:hanging="360"/>
      </w:pPr>
      <w:rPr>
        <w:rFonts w:ascii="Courier New" w:hAnsi="Courier New" w:cs="Courier New" w:hint="default"/>
      </w:rPr>
    </w:lvl>
    <w:lvl w:ilvl="8" w:tplc="04050005">
      <w:start w:val="1"/>
      <w:numFmt w:val="bullet"/>
      <w:lvlText w:val=""/>
      <w:lvlJc w:val="left"/>
      <w:pPr>
        <w:ind w:left="6687" w:hanging="360"/>
      </w:pPr>
      <w:rPr>
        <w:rFonts w:ascii="Wingdings" w:hAnsi="Wingdings" w:hint="default"/>
      </w:rPr>
    </w:lvl>
  </w:abstractNum>
  <w:abstractNum w:abstractNumId="4" w15:restartNumberingAfterBreak="0">
    <w:nsid w:val="32F11343"/>
    <w:multiLevelType w:val="multilevel"/>
    <w:tmpl w:val="D8F8279E"/>
    <w:lvl w:ilvl="0">
      <w:start w:val="7"/>
      <w:numFmt w:val="decimal"/>
      <w:lvlText w:val="%1."/>
      <w:lvlJc w:val="left"/>
      <w:pPr>
        <w:ind w:left="1080" w:hanging="360"/>
      </w:pPr>
      <w:rPr>
        <w:rFonts w:hint="default"/>
        <w:b/>
      </w:rPr>
    </w:lvl>
    <w:lvl w:ilvl="1">
      <w:start w:val="5"/>
      <w:numFmt w:val="decimal"/>
      <w:isLgl/>
      <w:lvlText w:val="%1.%2."/>
      <w:lvlJc w:val="left"/>
      <w:pPr>
        <w:ind w:left="1145"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3454483B"/>
    <w:multiLevelType w:val="hybridMultilevel"/>
    <w:tmpl w:val="667056E0"/>
    <w:lvl w:ilvl="0" w:tplc="04050017">
      <w:start w:val="1"/>
      <w:numFmt w:val="lowerLetter"/>
      <w:lvlText w:val="%1)"/>
      <w:lvlJc w:val="left"/>
      <w:pPr>
        <w:ind w:left="2061" w:hanging="360"/>
      </w:pPr>
    </w:lvl>
    <w:lvl w:ilvl="1" w:tplc="04050019">
      <w:start w:val="1"/>
      <w:numFmt w:val="lowerLetter"/>
      <w:lvlText w:val="%2."/>
      <w:lvlJc w:val="left"/>
      <w:pPr>
        <w:ind w:left="2781" w:hanging="360"/>
      </w:p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6" w15:restartNumberingAfterBreak="0">
    <w:nsid w:val="3BA90018"/>
    <w:multiLevelType w:val="multilevel"/>
    <w:tmpl w:val="F0CA031A"/>
    <w:lvl w:ilvl="0">
      <w:start w:val="7"/>
      <w:numFmt w:val="decimal"/>
      <w:lvlText w:val="%1."/>
      <w:lvlJc w:val="left"/>
      <w:pPr>
        <w:ind w:left="1080" w:hanging="360"/>
      </w:pPr>
      <w:rPr>
        <w:rFonts w:hint="default"/>
        <w:b/>
      </w:rPr>
    </w:lvl>
    <w:lvl w:ilvl="1">
      <w:start w:val="7"/>
      <w:numFmt w:val="decimal"/>
      <w:isLgl/>
      <w:lvlText w:val="%1.%2."/>
      <w:lvlJc w:val="left"/>
      <w:pPr>
        <w:ind w:left="1996"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4DE33A1C"/>
    <w:multiLevelType w:val="hybridMultilevel"/>
    <w:tmpl w:val="E0CC8BBC"/>
    <w:lvl w:ilvl="0" w:tplc="EEA4C444">
      <w:start w:val="1"/>
      <w:numFmt w:val="lowerLetter"/>
      <w:lvlText w:val="%1)"/>
      <w:lvlJc w:val="left"/>
      <w:pPr>
        <w:ind w:left="1634" w:hanging="360"/>
      </w:pPr>
      <w:rPr>
        <w:rFonts w:hint="default"/>
      </w:rPr>
    </w:lvl>
    <w:lvl w:ilvl="1" w:tplc="04050019" w:tentative="1">
      <w:start w:val="1"/>
      <w:numFmt w:val="lowerLetter"/>
      <w:lvlText w:val="%2."/>
      <w:lvlJc w:val="left"/>
      <w:pPr>
        <w:ind w:left="2354" w:hanging="360"/>
      </w:pPr>
    </w:lvl>
    <w:lvl w:ilvl="2" w:tplc="0405001B" w:tentative="1">
      <w:start w:val="1"/>
      <w:numFmt w:val="lowerRoman"/>
      <w:lvlText w:val="%3."/>
      <w:lvlJc w:val="right"/>
      <w:pPr>
        <w:ind w:left="3074" w:hanging="180"/>
      </w:pPr>
    </w:lvl>
    <w:lvl w:ilvl="3" w:tplc="0405000F" w:tentative="1">
      <w:start w:val="1"/>
      <w:numFmt w:val="decimal"/>
      <w:lvlText w:val="%4."/>
      <w:lvlJc w:val="left"/>
      <w:pPr>
        <w:ind w:left="3794" w:hanging="360"/>
      </w:pPr>
    </w:lvl>
    <w:lvl w:ilvl="4" w:tplc="04050019" w:tentative="1">
      <w:start w:val="1"/>
      <w:numFmt w:val="lowerLetter"/>
      <w:lvlText w:val="%5."/>
      <w:lvlJc w:val="left"/>
      <w:pPr>
        <w:ind w:left="4514" w:hanging="360"/>
      </w:pPr>
    </w:lvl>
    <w:lvl w:ilvl="5" w:tplc="0405001B" w:tentative="1">
      <w:start w:val="1"/>
      <w:numFmt w:val="lowerRoman"/>
      <w:lvlText w:val="%6."/>
      <w:lvlJc w:val="right"/>
      <w:pPr>
        <w:ind w:left="5234" w:hanging="180"/>
      </w:pPr>
    </w:lvl>
    <w:lvl w:ilvl="6" w:tplc="0405000F" w:tentative="1">
      <w:start w:val="1"/>
      <w:numFmt w:val="decimal"/>
      <w:lvlText w:val="%7."/>
      <w:lvlJc w:val="left"/>
      <w:pPr>
        <w:ind w:left="5954" w:hanging="360"/>
      </w:pPr>
    </w:lvl>
    <w:lvl w:ilvl="7" w:tplc="04050019" w:tentative="1">
      <w:start w:val="1"/>
      <w:numFmt w:val="lowerLetter"/>
      <w:lvlText w:val="%8."/>
      <w:lvlJc w:val="left"/>
      <w:pPr>
        <w:ind w:left="6674" w:hanging="360"/>
      </w:pPr>
    </w:lvl>
    <w:lvl w:ilvl="8" w:tplc="0405001B" w:tentative="1">
      <w:start w:val="1"/>
      <w:numFmt w:val="lowerRoman"/>
      <w:lvlText w:val="%9."/>
      <w:lvlJc w:val="right"/>
      <w:pPr>
        <w:ind w:left="7394" w:hanging="180"/>
      </w:pPr>
    </w:lvl>
  </w:abstractNum>
  <w:abstractNum w:abstractNumId="8" w15:restartNumberingAfterBreak="0">
    <w:nsid w:val="5EF52581"/>
    <w:multiLevelType w:val="multilevel"/>
    <w:tmpl w:val="8ED03D00"/>
    <w:lvl w:ilvl="0">
      <w:start w:val="7"/>
      <w:numFmt w:val="decimal"/>
      <w:lvlText w:val="%1."/>
      <w:lvlJc w:val="left"/>
      <w:pPr>
        <w:ind w:left="1080" w:hanging="360"/>
      </w:pPr>
      <w:rPr>
        <w:rFonts w:hint="default"/>
        <w:b/>
      </w:rPr>
    </w:lvl>
    <w:lvl w:ilvl="1">
      <w:start w:val="5"/>
      <w:numFmt w:val="decimal"/>
      <w:isLgl/>
      <w:lvlText w:val="%1.%2."/>
      <w:lvlJc w:val="left"/>
      <w:pPr>
        <w:ind w:left="720"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6C4737FC"/>
    <w:multiLevelType w:val="multilevel"/>
    <w:tmpl w:val="2F02CF0C"/>
    <w:lvl w:ilvl="0">
      <w:start w:val="1"/>
      <w:numFmt w:val="decimal"/>
      <w:lvlText w:val="%1."/>
      <w:lvlJc w:val="left"/>
      <w:pPr>
        <w:ind w:left="1080" w:hanging="360"/>
      </w:pPr>
      <w:rPr>
        <w:b/>
      </w:rPr>
    </w:lvl>
    <w:lvl w:ilvl="1">
      <w:start w:val="1"/>
      <w:numFmt w:val="decimal"/>
      <w:isLgl/>
      <w:lvlText w:val="%1.%2."/>
      <w:lvlJc w:val="left"/>
      <w:pPr>
        <w:ind w:left="1004" w:hanging="720"/>
      </w:pPr>
      <w:rPr>
        <w:color w:val="auto"/>
      </w:r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0" w15:restartNumberingAfterBreak="0">
    <w:nsid w:val="77EB4C46"/>
    <w:multiLevelType w:val="multilevel"/>
    <w:tmpl w:val="36D4E236"/>
    <w:lvl w:ilvl="0">
      <w:start w:val="7"/>
      <w:numFmt w:val="decimal"/>
      <w:lvlText w:val="%1."/>
      <w:lvlJc w:val="left"/>
      <w:pPr>
        <w:ind w:left="1080" w:hanging="360"/>
      </w:pPr>
      <w:rPr>
        <w:rFonts w:hint="default"/>
        <w:b/>
      </w:rPr>
    </w:lvl>
    <w:lvl w:ilvl="1">
      <w:start w:val="8"/>
      <w:numFmt w:val="decimal"/>
      <w:isLgl/>
      <w:lvlText w:val="%1.%2."/>
      <w:lvlJc w:val="left"/>
      <w:pPr>
        <w:ind w:left="1146"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1" w15:restartNumberingAfterBreak="0">
    <w:nsid w:val="790E66E9"/>
    <w:multiLevelType w:val="hybridMultilevel"/>
    <w:tmpl w:val="9B801C08"/>
    <w:lvl w:ilvl="0" w:tplc="9184EB52">
      <w:start w:val="7"/>
      <w:numFmt w:val="bullet"/>
      <w:lvlText w:val="-"/>
      <w:lvlJc w:val="left"/>
      <w:pPr>
        <w:ind w:left="2988" w:hanging="360"/>
      </w:pPr>
      <w:rPr>
        <w:rFonts w:ascii="Arial" w:eastAsia="Times New Roman" w:hAnsi="Arial" w:cs="Arial" w:hint="default"/>
      </w:rPr>
    </w:lvl>
    <w:lvl w:ilvl="1" w:tplc="04050003" w:tentative="1">
      <w:start w:val="1"/>
      <w:numFmt w:val="bullet"/>
      <w:lvlText w:val="o"/>
      <w:lvlJc w:val="left"/>
      <w:pPr>
        <w:ind w:left="3708" w:hanging="360"/>
      </w:pPr>
      <w:rPr>
        <w:rFonts w:ascii="Courier New" w:hAnsi="Courier New" w:cs="Courier New" w:hint="default"/>
      </w:rPr>
    </w:lvl>
    <w:lvl w:ilvl="2" w:tplc="04050005" w:tentative="1">
      <w:start w:val="1"/>
      <w:numFmt w:val="bullet"/>
      <w:lvlText w:val=""/>
      <w:lvlJc w:val="left"/>
      <w:pPr>
        <w:ind w:left="4428" w:hanging="360"/>
      </w:pPr>
      <w:rPr>
        <w:rFonts w:ascii="Wingdings" w:hAnsi="Wingdings" w:hint="default"/>
      </w:rPr>
    </w:lvl>
    <w:lvl w:ilvl="3" w:tplc="04050001" w:tentative="1">
      <w:start w:val="1"/>
      <w:numFmt w:val="bullet"/>
      <w:lvlText w:val=""/>
      <w:lvlJc w:val="left"/>
      <w:pPr>
        <w:ind w:left="5148" w:hanging="360"/>
      </w:pPr>
      <w:rPr>
        <w:rFonts w:ascii="Symbol" w:hAnsi="Symbol" w:hint="default"/>
      </w:rPr>
    </w:lvl>
    <w:lvl w:ilvl="4" w:tplc="04050003" w:tentative="1">
      <w:start w:val="1"/>
      <w:numFmt w:val="bullet"/>
      <w:lvlText w:val="o"/>
      <w:lvlJc w:val="left"/>
      <w:pPr>
        <w:ind w:left="5868" w:hanging="360"/>
      </w:pPr>
      <w:rPr>
        <w:rFonts w:ascii="Courier New" w:hAnsi="Courier New" w:cs="Courier New" w:hint="default"/>
      </w:rPr>
    </w:lvl>
    <w:lvl w:ilvl="5" w:tplc="04050005" w:tentative="1">
      <w:start w:val="1"/>
      <w:numFmt w:val="bullet"/>
      <w:lvlText w:val=""/>
      <w:lvlJc w:val="left"/>
      <w:pPr>
        <w:ind w:left="6588" w:hanging="360"/>
      </w:pPr>
      <w:rPr>
        <w:rFonts w:ascii="Wingdings" w:hAnsi="Wingdings" w:hint="default"/>
      </w:rPr>
    </w:lvl>
    <w:lvl w:ilvl="6" w:tplc="04050001" w:tentative="1">
      <w:start w:val="1"/>
      <w:numFmt w:val="bullet"/>
      <w:lvlText w:val=""/>
      <w:lvlJc w:val="left"/>
      <w:pPr>
        <w:ind w:left="7308" w:hanging="360"/>
      </w:pPr>
      <w:rPr>
        <w:rFonts w:ascii="Symbol" w:hAnsi="Symbol" w:hint="default"/>
      </w:rPr>
    </w:lvl>
    <w:lvl w:ilvl="7" w:tplc="04050003" w:tentative="1">
      <w:start w:val="1"/>
      <w:numFmt w:val="bullet"/>
      <w:lvlText w:val="o"/>
      <w:lvlJc w:val="left"/>
      <w:pPr>
        <w:ind w:left="8028" w:hanging="360"/>
      </w:pPr>
      <w:rPr>
        <w:rFonts w:ascii="Courier New" w:hAnsi="Courier New" w:cs="Courier New" w:hint="default"/>
      </w:rPr>
    </w:lvl>
    <w:lvl w:ilvl="8" w:tplc="04050005" w:tentative="1">
      <w:start w:val="1"/>
      <w:numFmt w:val="bullet"/>
      <w:lvlText w:val=""/>
      <w:lvlJc w:val="left"/>
      <w:pPr>
        <w:ind w:left="8748" w:hanging="360"/>
      </w:pPr>
      <w:rPr>
        <w:rFonts w:ascii="Wingdings" w:hAnsi="Wingdings" w:hint="default"/>
      </w:rPr>
    </w:lvl>
  </w:abstractNum>
  <w:num w:numId="1" w16cid:durableId="10882298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2346311">
    <w:abstractNumId w:val="9"/>
  </w:num>
  <w:num w:numId="3" w16cid:durableId="523322977">
    <w:abstractNumId w:val="3"/>
  </w:num>
  <w:num w:numId="4" w16cid:durableId="2132281838">
    <w:abstractNumId w:val="2"/>
  </w:num>
  <w:num w:numId="5" w16cid:durableId="1171332911">
    <w:abstractNumId w:val="2"/>
    <w:lvlOverride w:ilvl="0">
      <w:lvl w:ilvl="0">
        <w:start w:val="1"/>
        <w:numFmt w:val="decimal"/>
        <w:suff w:val="space"/>
        <w:lvlText w:val="%1."/>
        <w:lvlJc w:val="left"/>
        <w:pPr>
          <w:ind w:left="426" w:firstLine="0"/>
        </w:pPr>
        <w:rPr>
          <w:rFonts w:hint="default"/>
        </w:rPr>
      </w:lvl>
    </w:lvlOverride>
    <w:lvlOverride w:ilvl="1">
      <w:lvl w:ilvl="1">
        <w:start w:val="1"/>
        <w:numFmt w:val="decimal"/>
        <w:lvlText w:val="%1.%2."/>
        <w:lvlJc w:val="left"/>
        <w:pPr>
          <w:ind w:left="858" w:hanging="432"/>
        </w:pPr>
        <w:rPr>
          <w:rFonts w:ascii="Arial" w:hAnsi="Arial" w:cs="Arial" w:hint="default"/>
          <w:sz w:val="20"/>
          <w:szCs w:val="20"/>
        </w:rPr>
      </w:lvl>
    </w:lvlOverride>
    <w:lvlOverride w:ilvl="2">
      <w:lvl w:ilvl="2">
        <w:start w:val="1"/>
        <w:numFmt w:val="lowerLetter"/>
        <w:lvlText w:val="%3)"/>
        <w:lvlJc w:val="left"/>
        <w:pPr>
          <w:ind w:left="1650" w:hanging="504"/>
        </w:pPr>
        <w:rPr>
          <w:rFonts w:hint="default"/>
        </w:rPr>
      </w:lvl>
    </w:lvlOverride>
    <w:lvlOverride w:ilvl="3">
      <w:lvl w:ilvl="3">
        <w:start w:val="1"/>
        <w:numFmt w:val="decimal"/>
        <w:lvlText w:val="%1.%2.%3.%4."/>
        <w:lvlJc w:val="left"/>
        <w:pPr>
          <w:ind w:left="2154" w:hanging="648"/>
        </w:pPr>
        <w:rPr>
          <w:rFonts w:hint="default"/>
        </w:rPr>
      </w:lvl>
    </w:lvlOverride>
    <w:lvlOverride w:ilvl="4">
      <w:lvl w:ilvl="4">
        <w:start w:val="1"/>
        <w:numFmt w:val="decimal"/>
        <w:lvlText w:val="%1.%2.%3.%4.%5."/>
        <w:lvlJc w:val="left"/>
        <w:pPr>
          <w:ind w:left="2658" w:hanging="792"/>
        </w:pPr>
        <w:rPr>
          <w:rFonts w:hint="default"/>
        </w:rPr>
      </w:lvl>
    </w:lvlOverride>
    <w:lvlOverride w:ilvl="5">
      <w:lvl w:ilvl="5">
        <w:start w:val="1"/>
        <w:numFmt w:val="decimal"/>
        <w:lvlText w:val="%1.%2.%3.%4.%5.%6."/>
        <w:lvlJc w:val="left"/>
        <w:pPr>
          <w:ind w:left="3162" w:hanging="936"/>
        </w:pPr>
        <w:rPr>
          <w:rFonts w:hint="default"/>
        </w:rPr>
      </w:lvl>
    </w:lvlOverride>
    <w:lvlOverride w:ilvl="6">
      <w:lvl w:ilvl="6">
        <w:start w:val="1"/>
        <w:numFmt w:val="decimal"/>
        <w:lvlText w:val="%1.%2.%3.%4.%5.%6.%7."/>
        <w:lvlJc w:val="left"/>
        <w:pPr>
          <w:ind w:left="3666" w:hanging="1080"/>
        </w:pPr>
        <w:rPr>
          <w:rFonts w:hint="default"/>
        </w:rPr>
      </w:lvl>
    </w:lvlOverride>
    <w:lvlOverride w:ilvl="7">
      <w:lvl w:ilvl="7">
        <w:start w:val="1"/>
        <w:numFmt w:val="decimal"/>
        <w:lvlText w:val="%1.%2.%3.%4.%5.%6.%7.%8."/>
        <w:lvlJc w:val="left"/>
        <w:pPr>
          <w:ind w:left="4170" w:hanging="1224"/>
        </w:pPr>
        <w:rPr>
          <w:rFonts w:hint="default"/>
        </w:rPr>
      </w:lvl>
    </w:lvlOverride>
    <w:lvlOverride w:ilvl="8">
      <w:lvl w:ilvl="8">
        <w:start w:val="1"/>
        <w:numFmt w:val="decimal"/>
        <w:lvlText w:val="%1.%2.%3.%4.%5.%6.%7.%8.%9."/>
        <w:lvlJc w:val="left"/>
        <w:pPr>
          <w:ind w:left="4746" w:hanging="1440"/>
        </w:pPr>
        <w:rPr>
          <w:rFonts w:hint="default"/>
        </w:rPr>
      </w:lvl>
    </w:lvlOverride>
  </w:num>
  <w:num w:numId="6" w16cid:durableId="282536653">
    <w:abstractNumId w:val="8"/>
  </w:num>
  <w:num w:numId="7" w16cid:durableId="1109928423">
    <w:abstractNumId w:val="5"/>
  </w:num>
  <w:num w:numId="8" w16cid:durableId="2116946390">
    <w:abstractNumId w:val="7"/>
  </w:num>
  <w:num w:numId="9" w16cid:durableId="2048067112">
    <w:abstractNumId w:val="6"/>
  </w:num>
  <w:num w:numId="10" w16cid:durableId="324869421">
    <w:abstractNumId w:val="0"/>
  </w:num>
  <w:num w:numId="11" w16cid:durableId="807630483">
    <w:abstractNumId w:val="9"/>
  </w:num>
  <w:num w:numId="12" w16cid:durableId="30302374">
    <w:abstractNumId w:val="1"/>
  </w:num>
  <w:num w:numId="13" w16cid:durableId="527178100">
    <w:abstractNumId w:val="4"/>
  </w:num>
  <w:num w:numId="14" w16cid:durableId="2050638800">
    <w:abstractNumId w:val="10"/>
  </w:num>
  <w:num w:numId="15" w16cid:durableId="1980069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E95"/>
    <w:rsid w:val="00004CE8"/>
    <w:rsid w:val="00010AB3"/>
    <w:rsid w:val="00010D16"/>
    <w:rsid w:val="00011BA7"/>
    <w:rsid w:val="00012158"/>
    <w:rsid w:val="00014350"/>
    <w:rsid w:val="000314BB"/>
    <w:rsid w:val="000406FA"/>
    <w:rsid w:val="0004194A"/>
    <w:rsid w:val="00042D2B"/>
    <w:rsid w:val="000518CA"/>
    <w:rsid w:val="000603B4"/>
    <w:rsid w:val="0006521F"/>
    <w:rsid w:val="00070AF8"/>
    <w:rsid w:val="00073474"/>
    <w:rsid w:val="00082BA6"/>
    <w:rsid w:val="000832F7"/>
    <w:rsid w:val="00096430"/>
    <w:rsid w:val="000977F1"/>
    <w:rsid w:val="000A0CA1"/>
    <w:rsid w:val="000A1B9F"/>
    <w:rsid w:val="000A2EF1"/>
    <w:rsid w:val="000A387F"/>
    <w:rsid w:val="000A66A8"/>
    <w:rsid w:val="000A6971"/>
    <w:rsid w:val="000B139E"/>
    <w:rsid w:val="000B1C96"/>
    <w:rsid w:val="000B456E"/>
    <w:rsid w:val="000B6505"/>
    <w:rsid w:val="000C27F9"/>
    <w:rsid w:val="000C4393"/>
    <w:rsid w:val="000D2091"/>
    <w:rsid w:val="000D6515"/>
    <w:rsid w:val="000D65EC"/>
    <w:rsid w:val="000E138A"/>
    <w:rsid w:val="000F1809"/>
    <w:rsid w:val="000F21F5"/>
    <w:rsid w:val="000F4791"/>
    <w:rsid w:val="001044B3"/>
    <w:rsid w:val="00110BFE"/>
    <w:rsid w:val="001177E4"/>
    <w:rsid w:val="001202CC"/>
    <w:rsid w:val="00121C01"/>
    <w:rsid w:val="00123CFF"/>
    <w:rsid w:val="0013439E"/>
    <w:rsid w:val="001368B6"/>
    <w:rsid w:val="0014303A"/>
    <w:rsid w:val="00144135"/>
    <w:rsid w:val="001558FA"/>
    <w:rsid w:val="00174899"/>
    <w:rsid w:val="00174DD9"/>
    <w:rsid w:val="00176315"/>
    <w:rsid w:val="0017682A"/>
    <w:rsid w:val="00177B7D"/>
    <w:rsid w:val="001846E2"/>
    <w:rsid w:val="00193054"/>
    <w:rsid w:val="001A4EE5"/>
    <w:rsid w:val="001C0439"/>
    <w:rsid w:val="001C0B1A"/>
    <w:rsid w:val="001D4B96"/>
    <w:rsid w:val="001D648E"/>
    <w:rsid w:val="001E195C"/>
    <w:rsid w:val="001E3866"/>
    <w:rsid w:val="001E3FD7"/>
    <w:rsid w:val="001E6697"/>
    <w:rsid w:val="001E7690"/>
    <w:rsid w:val="001F1FBA"/>
    <w:rsid w:val="0021523A"/>
    <w:rsid w:val="00220784"/>
    <w:rsid w:val="00222EF0"/>
    <w:rsid w:val="00224639"/>
    <w:rsid w:val="00237E06"/>
    <w:rsid w:val="00255688"/>
    <w:rsid w:val="0025649A"/>
    <w:rsid w:val="002665DE"/>
    <w:rsid w:val="002736D2"/>
    <w:rsid w:val="002776C8"/>
    <w:rsid w:val="002834BE"/>
    <w:rsid w:val="0028535E"/>
    <w:rsid w:val="002A2467"/>
    <w:rsid w:val="002A5474"/>
    <w:rsid w:val="002A6B77"/>
    <w:rsid w:val="002C0931"/>
    <w:rsid w:val="002C1A4F"/>
    <w:rsid w:val="002C3550"/>
    <w:rsid w:val="002D60E7"/>
    <w:rsid w:val="002E54BB"/>
    <w:rsid w:val="002F415D"/>
    <w:rsid w:val="00315755"/>
    <w:rsid w:val="00317244"/>
    <w:rsid w:val="00320D8F"/>
    <w:rsid w:val="00322081"/>
    <w:rsid w:val="00322725"/>
    <w:rsid w:val="003312C2"/>
    <w:rsid w:val="003322AC"/>
    <w:rsid w:val="003331EB"/>
    <w:rsid w:val="0034740A"/>
    <w:rsid w:val="0035386F"/>
    <w:rsid w:val="00361B04"/>
    <w:rsid w:val="0036483B"/>
    <w:rsid w:val="00364F3B"/>
    <w:rsid w:val="00377A24"/>
    <w:rsid w:val="003839FD"/>
    <w:rsid w:val="00391E8F"/>
    <w:rsid w:val="003A76F4"/>
    <w:rsid w:val="003B6AAD"/>
    <w:rsid w:val="003C1312"/>
    <w:rsid w:val="003C204E"/>
    <w:rsid w:val="003C2975"/>
    <w:rsid w:val="003C73CF"/>
    <w:rsid w:val="003D1642"/>
    <w:rsid w:val="003D4E20"/>
    <w:rsid w:val="003D5960"/>
    <w:rsid w:val="003E1483"/>
    <w:rsid w:val="003E2DAB"/>
    <w:rsid w:val="003F002A"/>
    <w:rsid w:val="003F474C"/>
    <w:rsid w:val="003F5AC9"/>
    <w:rsid w:val="003F781C"/>
    <w:rsid w:val="00402926"/>
    <w:rsid w:val="00403ADE"/>
    <w:rsid w:val="00405815"/>
    <w:rsid w:val="004123DC"/>
    <w:rsid w:val="00412FD1"/>
    <w:rsid w:val="004322A0"/>
    <w:rsid w:val="00437706"/>
    <w:rsid w:val="00441419"/>
    <w:rsid w:val="00442B95"/>
    <w:rsid w:val="00456B29"/>
    <w:rsid w:val="0045787C"/>
    <w:rsid w:val="00460363"/>
    <w:rsid w:val="004606DF"/>
    <w:rsid w:val="004612A5"/>
    <w:rsid w:val="00476AF9"/>
    <w:rsid w:val="00480744"/>
    <w:rsid w:val="00481C85"/>
    <w:rsid w:val="00483868"/>
    <w:rsid w:val="00490767"/>
    <w:rsid w:val="004A174D"/>
    <w:rsid w:val="004B3728"/>
    <w:rsid w:val="004B5B88"/>
    <w:rsid w:val="004D05B6"/>
    <w:rsid w:val="004D12B6"/>
    <w:rsid w:val="004D45AA"/>
    <w:rsid w:val="004D6135"/>
    <w:rsid w:val="004E4D2E"/>
    <w:rsid w:val="004E5FB6"/>
    <w:rsid w:val="004F33CC"/>
    <w:rsid w:val="004F5F99"/>
    <w:rsid w:val="004F689D"/>
    <w:rsid w:val="00504FDD"/>
    <w:rsid w:val="0051195E"/>
    <w:rsid w:val="005249E6"/>
    <w:rsid w:val="00526E46"/>
    <w:rsid w:val="005273BC"/>
    <w:rsid w:val="005321F2"/>
    <w:rsid w:val="00540828"/>
    <w:rsid w:val="0055341C"/>
    <w:rsid w:val="00557546"/>
    <w:rsid w:val="005577E3"/>
    <w:rsid w:val="00564F2B"/>
    <w:rsid w:val="00570B8F"/>
    <w:rsid w:val="0057618E"/>
    <w:rsid w:val="00580BBD"/>
    <w:rsid w:val="0058354A"/>
    <w:rsid w:val="0058673A"/>
    <w:rsid w:val="00587A98"/>
    <w:rsid w:val="00593B56"/>
    <w:rsid w:val="005A5DD9"/>
    <w:rsid w:val="005A6B35"/>
    <w:rsid w:val="005B2CCB"/>
    <w:rsid w:val="005B2F6B"/>
    <w:rsid w:val="005B48C0"/>
    <w:rsid w:val="005C564B"/>
    <w:rsid w:val="005D28E5"/>
    <w:rsid w:val="005D5CEA"/>
    <w:rsid w:val="005D7069"/>
    <w:rsid w:val="005E5B6E"/>
    <w:rsid w:val="005E5DB5"/>
    <w:rsid w:val="005F2C69"/>
    <w:rsid w:val="0060790B"/>
    <w:rsid w:val="00610157"/>
    <w:rsid w:val="006106C7"/>
    <w:rsid w:val="0061294A"/>
    <w:rsid w:val="00612E72"/>
    <w:rsid w:val="00614852"/>
    <w:rsid w:val="00625805"/>
    <w:rsid w:val="00631F18"/>
    <w:rsid w:val="00635D5B"/>
    <w:rsid w:val="0065439C"/>
    <w:rsid w:val="00665D93"/>
    <w:rsid w:val="0068000D"/>
    <w:rsid w:val="00686549"/>
    <w:rsid w:val="00694143"/>
    <w:rsid w:val="006A3BED"/>
    <w:rsid w:val="006B1009"/>
    <w:rsid w:val="006B6C0C"/>
    <w:rsid w:val="006B7050"/>
    <w:rsid w:val="006F5C59"/>
    <w:rsid w:val="00700B96"/>
    <w:rsid w:val="00703CE9"/>
    <w:rsid w:val="0071501D"/>
    <w:rsid w:val="00717B34"/>
    <w:rsid w:val="007261F6"/>
    <w:rsid w:val="0073337E"/>
    <w:rsid w:val="00740BC8"/>
    <w:rsid w:val="00741335"/>
    <w:rsid w:val="00741B6B"/>
    <w:rsid w:val="00744C57"/>
    <w:rsid w:val="00754706"/>
    <w:rsid w:val="00756108"/>
    <w:rsid w:val="00763E0D"/>
    <w:rsid w:val="00765626"/>
    <w:rsid w:val="00776722"/>
    <w:rsid w:val="00777857"/>
    <w:rsid w:val="00784FBB"/>
    <w:rsid w:val="00790383"/>
    <w:rsid w:val="00793343"/>
    <w:rsid w:val="007969C6"/>
    <w:rsid w:val="00797495"/>
    <w:rsid w:val="007A1337"/>
    <w:rsid w:val="007A4C35"/>
    <w:rsid w:val="007B1AB6"/>
    <w:rsid w:val="007B301A"/>
    <w:rsid w:val="007B7A5B"/>
    <w:rsid w:val="007B7D9D"/>
    <w:rsid w:val="007C1479"/>
    <w:rsid w:val="007C3089"/>
    <w:rsid w:val="007C4F8A"/>
    <w:rsid w:val="007D33C0"/>
    <w:rsid w:val="007D61E9"/>
    <w:rsid w:val="007E25FA"/>
    <w:rsid w:val="007E2E11"/>
    <w:rsid w:val="007E4968"/>
    <w:rsid w:val="007F24F6"/>
    <w:rsid w:val="007F53C0"/>
    <w:rsid w:val="007F74F4"/>
    <w:rsid w:val="007F776D"/>
    <w:rsid w:val="00800BCE"/>
    <w:rsid w:val="008074B4"/>
    <w:rsid w:val="00812D68"/>
    <w:rsid w:val="008147B2"/>
    <w:rsid w:val="00825DCE"/>
    <w:rsid w:val="008317A0"/>
    <w:rsid w:val="008372DC"/>
    <w:rsid w:val="00846820"/>
    <w:rsid w:val="00847076"/>
    <w:rsid w:val="0085184E"/>
    <w:rsid w:val="00860A9E"/>
    <w:rsid w:val="00862DA6"/>
    <w:rsid w:val="00876792"/>
    <w:rsid w:val="00886A26"/>
    <w:rsid w:val="008A2556"/>
    <w:rsid w:val="008A64D5"/>
    <w:rsid w:val="008B2C03"/>
    <w:rsid w:val="008C102C"/>
    <w:rsid w:val="008E0A74"/>
    <w:rsid w:val="008E27D0"/>
    <w:rsid w:val="008E529D"/>
    <w:rsid w:val="008F09D7"/>
    <w:rsid w:val="00920E03"/>
    <w:rsid w:val="009215C9"/>
    <w:rsid w:val="00944D27"/>
    <w:rsid w:val="009457D8"/>
    <w:rsid w:val="00947278"/>
    <w:rsid w:val="009473FA"/>
    <w:rsid w:val="00947F52"/>
    <w:rsid w:val="00952284"/>
    <w:rsid w:val="00971655"/>
    <w:rsid w:val="009768B4"/>
    <w:rsid w:val="009866CB"/>
    <w:rsid w:val="00992E98"/>
    <w:rsid w:val="009A43BD"/>
    <w:rsid w:val="009A705A"/>
    <w:rsid w:val="009B1863"/>
    <w:rsid w:val="009B6791"/>
    <w:rsid w:val="009C2BC0"/>
    <w:rsid w:val="009C69EF"/>
    <w:rsid w:val="009D75B5"/>
    <w:rsid w:val="009E1BFA"/>
    <w:rsid w:val="009F1BBC"/>
    <w:rsid w:val="009F7569"/>
    <w:rsid w:val="00A108A4"/>
    <w:rsid w:val="00A14A1E"/>
    <w:rsid w:val="00A151F4"/>
    <w:rsid w:val="00A16375"/>
    <w:rsid w:val="00A2392E"/>
    <w:rsid w:val="00A34013"/>
    <w:rsid w:val="00A40FAB"/>
    <w:rsid w:val="00A467C1"/>
    <w:rsid w:val="00A564A6"/>
    <w:rsid w:val="00A619C5"/>
    <w:rsid w:val="00A631EB"/>
    <w:rsid w:val="00A65109"/>
    <w:rsid w:val="00A82C1C"/>
    <w:rsid w:val="00A950BF"/>
    <w:rsid w:val="00AA1179"/>
    <w:rsid w:val="00AB2869"/>
    <w:rsid w:val="00AB52B3"/>
    <w:rsid w:val="00AC0328"/>
    <w:rsid w:val="00AC107C"/>
    <w:rsid w:val="00AC1448"/>
    <w:rsid w:val="00AC36C3"/>
    <w:rsid w:val="00AD137E"/>
    <w:rsid w:val="00AD52A8"/>
    <w:rsid w:val="00AD7CE8"/>
    <w:rsid w:val="00AE2256"/>
    <w:rsid w:val="00AE4975"/>
    <w:rsid w:val="00AF1E01"/>
    <w:rsid w:val="00B0208F"/>
    <w:rsid w:val="00B02444"/>
    <w:rsid w:val="00B02ED8"/>
    <w:rsid w:val="00B03DD2"/>
    <w:rsid w:val="00B061D3"/>
    <w:rsid w:val="00B126D3"/>
    <w:rsid w:val="00B268C1"/>
    <w:rsid w:val="00B4511F"/>
    <w:rsid w:val="00B451AF"/>
    <w:rsid w:val="00B52AE1"/>
    <w:rsid w:val="00B5541B"/>
    <w:rsid w:val="00B56D59"/>
    <w:rsid w:val="00B62734"/>
    <w:rsid w:val="00B65061"/>
    <w:rsid w:val="00B653E1"/>
    <w:rsid w:val="00B66664"/>
    <w:rsid w:val="00B70800"/>
    <w:rsid w:val="00B73264"/>
    <w:rsid w:val="00B83AD4"/>
    <w:rsid w:val="00B9290E"/>
    <w:rsid w:val="00BA380E"/>
    <w:rsid w:val="00BA7194"/>
    <w:rsid w:val="00BB5D72"/>
    <w:rsid w:val="00BC2B87"/>
    <w:rsid w:val="00BC39D0"/>
    <w:rsid w:val="00BD0176"/>
    <w:rsid w:val="00BD2C9D"/>
    <w:rsid w:val="00C04CBD"/>
    <w:rsid w:val="00C04E2C"/>
    <w:rsid w:val="00C11956"/>
    <w:rsid w:val="00C20163"/>
    <w:rsid w:val="00C206DA"/>
    <w:rsid w:val="00C26622"/>
    <w:rsid w:val="00C33C48"/>
    <w:rsid w:val="00C33E19"/>
    <w:rsid w:val="00C41984"/>
    <w:rsid w:val="00C4355C"/>
    <w:rsid w:val="00C635F2"/>
    <w:rsid w:val="00C76005"/>
    <w:rsid w:val="00C767F1"/>
    <w:rsid w:val="00C7728A"/>
    <w:rsid w:val="00C86E13"/>
    <w:rsid w:val="00C92E95"/>
    <w:rsid w:val="00CA1C32"/>
    <w:rsid w:val="00CA3726"/>
    <w:rsid w:val="00CA5396"/>
    <w:rsid w:val="00CA681C"/>
    <w:rsid w:val="00CC50E8"/>
    <w:rsid w:val="00CC672B"/>
    <w:rsid w:val="00CD1216"/>
    <w:rsid w:val="00CD3970"/>
    <w:rsid w:val="00CE3C68"/>
    <w:rsid w:val="00CE6AF8"/>
    <w:rsid w:val="00CF390A"/>
    <w:rsid w:val="00CF51F4"/>
    <w:rsid w:val="00CF6CC2"/>
    <w:rsid w:val="00CF7DCF"/>
    <w:rsid w:val="00D02D28"/>
    <w:rsid w:val="00D0427F"/>
    <w:rsid w:val="00D07AFD"/>
    <w:rsid w:val="00D15180"/>
    <w:rsid w:val="00D25D73"/>
    <w:rsid w:val="00D33B0B"/>
    <w:rsid w:val="00D36588"/>
    <w:rsid w:val="00D4313A"/>
    <w:rsid w:val="00D475F8"/>
    <w:rsid w:val="00D50237"/>
    <w:rsid w:val="00D50962"/>
    <w:rsid w:val="00D52267"/>
    <w:rsid w:val="00D550A0"/>
    <w:rsid w:val="00D56755"/>
    <w:rsid w:val="00D56CD8"/>
    <w:rsid w:val="00D571B9"/>
    <w:rsid w:val="00D61997"/>
    <w:rsid w:val="00D629F2"/>
    <w:rsid w:val="00D65DA1"/>
    <w:rsid w:val="00D70C5E"/>
    <w:rsid w:val="00D71EF3"/>
    <w:rsid w:val="00D73593"/>
    <w:rsid w:val="00D73E26"/>
    <w:rsid w:val="00D93AD0"/>
    <w:rsid w:val="00D967C4"/>
    <w:rsid w:val="00D97DD2"/>
    <w:rsid w:val="00DA14DD"/>
    <w:rsid w:val="00DA4CFE"/>
    <w:rsid w:val="00DA60B2"/>
    <w:rsid w:val="00DB1EFC"/>
    <w:rsid w:val="00DB2B3D"/>
    <w:rsid w:val="00DB43BD"/>
    <w:rsid w:val="00DB5095"/>
    <w:rsid w:val="00DB568B"/>
    <w:rsid w:val="00DC1E35"/>
    <w:rsid w:val="00DD2BD0"/>
    <w:rsid w:val="00DD386A"/>
    <w:rsid w:val="00DE36C3"/>
    <w:rsid w:val="00DF23C2"/>
    <w:rsid w:val="00E0409E"/>
    <w:rsid w:val="00E25C7F"/>
    <w:rsid w:val="00E321DA"/>
    <w:rsid w:val="00E3275F"/>
    <w:rsid w:val="00E43530"/>
    <w:rsid w:val="00E564FD"/>
    <w:rsid w:val="00E56CE5"/>
    <w:rsid w:val="00E578B6"/>
    <w:rsid w:val="00E63E58"/>
    <w:rsid w:val="00E66984"/>
    <w:rsid w:val="00E66BE8"/>
    <w:rsid w:val="00E82923"/>
    <w:rsid w:val="00E87556"/>
    <w:rsid w:val="00E937C0"/>
    <w:rsid w:val="00E97501"/>
    <w:rsid w:val="00EA299B"/>
    <w:rsid w:val="00EB6AEF"/>
    <w:rsid w:val="00EC1A91"/>
    <w:rsid w:val="00EC1DF8"/>
    <w:rsid w:val="00EC3378"/>
    <w:rsid w:val="00ED1FD6"/>
    <w:rsid w:val="00ED3ED8"/>
    <w:rsid w:val="00EE1E3D"/>
    <w:rsid w:val="00EE6C0D"/>
    <w:rsid w:val="00F03B84"/>
    <w:rsid w:val="00F10651"/>
    <w:rsid w:val="00F14487"/>
    <w:rsid w:val="00F150C2"/>
    <w:rsid w:val="00F15521"/>
    <w:rsid w:val="00F303B3"/>
    <w:rsid w:val="00F33741"/>
    <w:rsid w:val="00F4082D"/>
    <w:rsid w:val="00F41B82"/>
    <w:rsid w:val="00F43343"/>
    <w:rsid w:val="00F53CA1"/>
    <w:rsid w:val="00F679E3"/>
    <w:rsid w:val="00F7326C"/>
    <w:rsid w:val="00F809EA"/>
    <w:rsid w:val="00F833DE"/>
    <w:rsid w:val="00F85FA9"/>
    <w:rsid w:val="00F86074"/>
    <w:rsid w:val="00F87A27"/>
    <w:rsid w:val="00F90AD8"/>
    <w:rsid w:val="00F963D0"/>
    <w:rsid w:val="00FA0A93"/>
    <w:rsid w:val="00FA7044"/>
    <w:rsid w:val="00FA7E98"/>
    <w:rsid w:val="00FC3EFB"/>
    <w:rsid w:val="00FC3FDB"/>
    <w:rsid w:val="00FD07B1"/>
    <w:rsid w:val="00FD4293"/>
    <w:rsid w:val="00FD7DAF"/>
    <w:rsid w:val="00FE15DE"/>
    <w:rsid w:val="00FE41B9"/>
    <w:rsid w:val="00FF51AF"/>
    <w:rsid w:val="00FF54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F2AC"/>
  <w15:docId w15:val="{1DC22183-6BF6-4B91-A144-D969FD55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92E95"/>
    <w:pPr>
      <w:overflowPunct w:val="0"/>
      <w:autoSpaceDE w:val="0"/>
      <w:autoSpaceDN w:val="0"/>
      <w:adjustRightInd w:val="0"/>
      <w:spacing w:after="0" w:line="240" w:lineRule="auto"/>
    </w:pPr>
    <w:rPr>
      <w:rFonts w:ascii="Times New Roman" w:eastAsia="Times New Roman" w:hAnsi="Times New Roman" w:cs="Times New Roman"/>
      <w:sz w:val="24"/>
      <w:szCs w:val="20"/>
      <w:lang w:eastAsia="cs-CZ"/>
    </w:rPr>
  </w:style>
  <w:style w:type="paragraph" w:styleId="Nadpis2">
    <w:name w:val="heading 2"/>
    <w:basedOn w:val="Normln"/>
    <w:next w:val="Normln"/>
    <w:link w:val="Nadpis2Char"/>
    <w:uiPriority w:val="9"/>
    <w:semiHidden/>
    <w:unhideWhenUsed/>
    <w:qFormat/>
    <w:rsid w:val="00C92E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link w:val="ZkladntextodsazenChar"/>
    <w:uiPriority w:val="99"/>
    <w:semiHidden/>
    <w:unhideWhenUsed/>
    <w:rsid w:val="00C92E95"/>
    <w:pPr>
      <w:spacing w:after="120"/>
      <w:ind w:left="283"/>
    </w:pPr>
    <w:rPr>
      <w:lang w:val="x-none" w:eastAsia="x-none"/>
    </w:rPr>
  </w:style>
  <w:style w:type="character" w:customStyle="1" w:styleId="ZkladntextodsazenChar">
    <w:name w:val="Základní text odsazený Char"/>
    <w:basedOn w:val="Standardnpsmoodstavce"/>
    <w:link w:val="Zkladntextodsazen"/>
    <w:uiPriority w:val="99"/>
    <w:semiHidden/>
    <w:rsid w:val="00C92E95"/>
    <w:rPr>
      <w:rFonts w:ascii="Times New Roman" w:eastAsia="Times New Roman" w:hAnsi="Times New Roman" w:cs="Times New Roman"/>
      <w:sz w:val="24"/>
      <w:szCs w:val="20"/>
      <w:lang w:val="x-none" w:eastAsia="x-none"/>
    </w:rPr>
  </w:style>
  <w:style w:type="paragraph" w:styleId="Odstavecseseznamem">
    <w:name w:val="List Paragraph"/>
    <w:basedOn w:val="Normln"/>
    <w:link w:val="OdstavecseseznamemChar"/>
    <w:uiPriority w:val="34"/>
    <w:qFormat/>
    <w:rsid w:val="00C92E95"/>
    <w:pPr>
      <w:ind w:left="720"/>
      <w:contextualSpacing/>
    </w:pPr>
  </w:style>
  <w:style w:type="paragraph" w:customStyle="1" w:styleId="IR">
    <w:name w:val="IR"/>
    <w:basedOn w:val="Normln"/>
    <w:rsid w:val="00C92E95"/>
    <w:pPr>
      <w:spacing w:before="120"/>
      <w:jc w:val="both"/>
    </w:pPr>
  </w:style>
  <w:style w:type="paragraph" w:customStyle="1" w:styleId="Heading11">
    <w:name w:val="Heading11"/>
    <w:basedOn w:val="Normln"/>
    <w:autoRedefine/>
    <w:qFormat/>
    <w:rsid w:val="00C92E95"/>
    <w:pPr>
      <w:keepNext/>
      <w:overflowPunct/>
      <w:autoSpaceDE/>
      <w:autoSpaceDN/>
      <w:adjustRightInd/>
      <w:snapToGrid w:val="0"/>
      <w:spacing w:before="240" w:after="240"/>
      <w:contextualSpacing/>
      <w:jc w:val="center"/>
    </w:pPr>
    <w:rPr>
      <w:rFonts w:ascii="Arial" w:eastAsia="Calibri" w:hAnsi="Arial" w:cs="Arial"/>
      <w:b/>
      <w:caps/>
      <w:szCs w:val="24"/>
    </w:rPr>
  </w:style>
  <w:style w:type="paragraph" w:customStyle="1" w:styleId="Heading21">
    <w:name w:val="Heading21"/>
    <w:basedOn w:val="Nadpis2"/>
    <w:qFormat/>
    <w:rsid w:val="00C92E95"/>
    <w:pPr>
      <w:keepNext w:val="0"/>
      <w:keepLines w:val="0"/>
      <w:overflowPunct/>
      <w:autoSpaceDE/>
      <w:autoSpaceDN/>
      <w:adjustRightInd/>
      <w:snapToGrid w:val="0"/>
      <w:spacing w:before="120" w:after="240"/>
      <w:jc w:val="both"/>
    </w:pPr>
    <w:rPr>
      <w:rFonts w:ascii="Times New Roman" w:eastAsia="Times New Roman" w:hAnsi="Times New Roman" w:cs="Times New Roman"/>
      <w:b w:val="0"/>
      <w:bCs w:val="0"/>
      <w:color w:val="auto"/>
      <w:sz w:val="22"/>
      <w:szCs w:val="22"/>
      <w:lang w:val="x-none"/>
    </w:rPr>
  </w:style>
  <w:style w:type="character" w:customStyle="1" w:styleId="platne">
    <w:name w:val="platne"/>
    <w:basedOn w:val="Standardnpsmoodstavce"/>
    <w:rsid w:val="00C92E95"/>
  </w:style>
  <w:style w:type="table" w:styleId="Mkatabulky">
    <w:name w:val="Table Grid"/>
    <w:basedOn w:val="Normlntabulka"/>
    <w:uiPriority w:val="59"/>
    <w:rsid w:val="00C92E9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semiHidden/>
    <w:rsid w:val="00C92E95"/>
    <w:rPr>
      <w:rFonts w:asciiTheme="majorHAnsi" w:eastAsiaTheme="majorEastAsia" w:hAnsiTheme="majorHAnsi" w:cstheme="majorBidi"/>
      <w:b/>
      <w:bCs/>
      <w:color w:val="4F81BD" w:themeColor="accent1"/>
      <w:sz w:val="26"/>
      <w:szCs w:val="26"/>
      <w:lang w:eastAsia="cs-CZ"/>
    </w:rPr>
  </w:style>
  <w:style w:type="paragraph" w:styleId="Zhlav">
    <w:name w:val="header"/>
    <w:basedOn w:val="Normln"/>
    <w:link w:val="ZhlavChar"/>
    <w:uiPriority w:val="99"/>
    <w:unhideWhenUsed/>
    <w:rsid w:val="000D6515"/>
    <w:pPr>
      <w:tabs>
        <w:tab w:val="center" w:pos="4536"/>
        <w:tab w:val="right" w:pos="9072"/>
      </w:tabs>
    </w:pPr>
  </w:style>
  <w:style w:type="character" w:customStyle="1" w:styleId="ZhlavChar">
    <w:name w:val="Záhlaví Char"/>
    <w:basedOn w:val="Standardnpsmoodstavce"/>
    <w:link w:val="Zhlav"/>
    <w:uiPriority w:val="99"/>
    <w:rsid w:val="000D6515"/>
    <w:rPr>
      <w:rFonts w:ascii="Times New Roman" w:eastAsia="Times New Roman" w:hAnsi="Times New Roman" w:cs="Times New Roman"/>
      <w:sz w:val="24"/>
      <w:szCs w:val="20"/>
      <w:lang w:eastAsia="cs-CZ"/>
    </w:rPr>
  </w:style>
  <w:style w:type="paragraph" w:styleId="Zpat">
    <w:name w:val="footer"/>
    <w:basedOn w:val="Normln"/>
    <w:link w:val="ZpatChar"/>
    <w:uiPriority w:val="99"/>
    <w:unhideWhenUsed/>
    <w:rsid w:val="000D6515"/>
    <w:pPr>
      <w:tabs>
        <w:tab w:val="center" w:pos="4536"/>
        <w:tab w:val="right" w:pos="9072"/>
      </w:tabs>
    </w:pPr>
  </w:style>
  <w:style w:type="character" w:customStyle="1" w:styleId="ZpatChar">
    <w:name w:val="Zápatí Char"/>
    <w:basedOn w:val="Standardnpsmoodstavce"/>
    <w:link w:val="Zpat"/>
    <w:uiPriority w:val="99"/>
    <w:rsid w:val="000D6515"/>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790383"/>
    <w:rPr>
      <w:sz w:val="16"/>
      <w:szCs w:val="16"/>
    </w:rPr>
  </w:style>
  <w:style w:type="paragraph" w:styleId="Textkomente">
    <w:name w:val="annotation text"/>
    <w:basedOn w:val="Normln"/>
    <w:link w:val="TextkomenteChar"/>
    <w:uiPriority w:val="99"/>
    <w:unhideWhenUsed/>
    <w:rsid w:val="00790383"/>
    <w:rPr>
      <w:sz w:val="20"/>
    </w:rPr>
  </w:style>
  <w:style w:type="character" w:customStyle="1" w:styleId="TextkomenteChar">
    <w:name w:val="Text komentáře Char"/>
    <w:basedOn w:val="Standardnpsmoodstavce"/>
    <w:link w:val="Textkomente"/>
    <w:uiPriority w:val="99"/>
    <w:rsid w:val="0079038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790383"/>
    <w:rPr>
      <w:b/>
      <w:bCs/>
    </w:rPr>
  </w:style>
  <w:style w:type="character" w:customStyle="1" w:styleId="PedmtkomenteChar">
    <w:name w:val="Předmět komentáře Char"/>
    <w:basedOn w:val="TextkomenteChar"/>
    <w:link w:val="Pedmtkomente"/>
    <w:uiPriority w:val="99"/>
    <w:semiHidden/>
    <w:rsid w:val="0079038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790383"/>
    <w:rPr>
      <w:rFonts w:ascii="Tahoma" w:hAnsi="Tahoma" w:cs="Tahoma"/>
      <w:sz w:val="16"/>
      <w:szCs w:val="16"/>
    </w:rPr>
  </w:style>
  <w:style w:type="character" w:customStyle="1" w:styleId="TextbublinyChar">
    <w:name w:val="Text bubliny Char"/>
    <w:basedOn w:val="Standardnpsmoodstavce"/>
    <w:link w:val="Textbubliny"/>
    <w:uiPriority w:val="99"/>
    <w:semiHidden/>
    <w:rsid w:val="00790383"/>
    <w:rPr>
      <w:rFonts w:ascii="Tahoma" w:eastAsia="Times New Roman" w:hAnsi="Tahoma" w:cs="Tahoma"/>
      <w:sz w:val="16"/>
      <w:szCs w:val="16"/>
      <w:lang w:eastAsia="cs-CZ"/>
    </w:rPr>
  </w:style>
  <w:style w:type="paragraph" w:styleId="Revize">
    <w:name w:val="Revision"/>
    <w:hidden/>
    <w:uiPriority w:val="99"/>
    <w:semiHidden/>
    <w:rsid w:val="0017682A"/>
    <w:pPr>
      <w:spacing w:after="0" w:line="240" w:lineRule="auto"/>
    </w:pPr>
    <w:rPr>
      <w:rFonts w:ascii="Times New Roman" w:eastAsia="Times New Roman" w:hAnsi="Times New Roman" w:cs="Times New Roman"/>
      <w:sz w:val="24"/>
      <w:szCs w:val="20"/>
      <w:lang w:eastAsia="cs-CZ"/>
    </w:rPr>
  </w:style>
  <w:style w:type="character" w:customStyle="1" w:styleId="OdstavecseseznamemChar">
    <w:name w:val="Odstavec se seznamem Char"/>
    <w:link w:val="Odstavecseseznamem"/>
    <w:uiPriority w:val="34"/>
    <w:locked/>
    <w:rsid w:val="00E82923"/>
    <w:rPr>
      <w:rFonts w:ascii="Times New Roman" w:eastAsia="Times New Roman" w:hAnsi="Times New Roman" w:cs="Times New Roman"/>
      <w:sz w:val="24"/>
      <w:szCs w:val="20"/>
      <w:lang w:eastAsia="cs-CZ"/>
    </w:rPr>
  </w:style>
  <w:style w:type="character" w:customStyle="1" w:styleId="apple-converted-space">
    <w:name w:val="apple-converted-space"/>
    <w:basedOn w:val="Standardnpsmoodstavce"/>
    <w:rsid w:val="00614852"/>
  </w:style>
  <w:style w:type="paragraph" w:styleId="Podnadpis">
    <w:name w:val="Subtitle"/>
    <w:basedOn w:val="Normln"/>
    <w:next w:val="Normln"/>
    <w:link w:val="PodnadpisChar"/>
    <w:qFormat/>
    <w:rsid w:val="00317244"/>
    <w:pPr>
      <w:overflowPunct/>
      <w:autoSpaceDE/>
      <w:autoSpaceDN/>
      <w:adjustRightInd/>
      <w:ind w:left="426"/>
      <w:jc w:val="center"/>
    </w:pPr>
    <w:rPr>
      <w:rFonts w:ascii="Calibri" w:eastAsia="Calibri" w:hAnsi="Calibri"/>
      <w:sz w:val="28"/>
      <w:szCs w:val="28"/>
      <w:lang w:val="x-none" w:eastAsia="x-none"/>
    </w:rPr>
  </w:style>
  <w:style w:type="character" w:customStyle="1" w:styleId="PodnadpisChar">
    <w:name w:val="Podnadpis Char"/>
    <w:basedOn w:val="Standardnpsmoodstavce"/>
    <w:link w:val="Podnadpis"/>
    <w:rsid w:val="00317244"/>
    <w:rPr>
      <w:rFonts w:ascii="Calibri" w:eastAsia="Calibri" w:hAnsi="Calibri" w:cs="Times New Roman"/>
      <w:sz w:val="28"/>
      <w:szCs w:val="28"/>
      <w:lang w:val="x-none" w:eastAsia="x-none"/>
    </w:rPr>
  </w:style>
  <w:style w:type="character" w:styleId="Hypertextovodkaz">
    <w:name w:val="Hyperlink"/>
    <w:basedOn w:val="Standardnpsmoodstavce"/>
    <w:uiPriority w:val="99"/>
    <w:unhideWhenUsed/>
    <w:rsid w:val="00971655"/>
    <w:rPr>
      <w:color w:val="0000FF" w:themeColor="hyperlink"/>
      <w:u w:val="single"/>
    </w:rPr>
  </w:style>
  <w:style w:type="character" w:styleId="Nevyeenzmnka">
    <w:name w:val="Unresolved Mention"/>
    <w:basedOn w:val="Standardnpsmoodstavce"/>
    <w:uiPriority w:val="99"/>
    <w:semiHidden/>
    <w:unhideWhenUsed/>
    <w:rsid w:val="00971655"/>
    <w:rPr>
      <w:color w:val="605E5C"/>
      <w:shd w:val="clear" w:color="auto" w:fill="E1DFDD"/>
    </w:rPr>
  </w:style>
  <w:style w:type="character" w:customStyle="1" w:styleId="apple-tab-span">
    <w:name w:val="apple-tab-span"/>
    <w:basedOn w:val="Standardnpsmoodstavce"/>
    <w:rsid w:val="00971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364130">
      <w:bodyDiv w:val="1"/>
      <w:marLeft w:val="0"/>
      <w:marRight w:val="0"/>
      <w:marTop w:val="0"/>
      <w:marBottom w:val="0"/>
      <w:divBdr>
        <w:top w:val="none" w:sz="0" w:space="0" w:color="auto"/>
        <w:left w:val="none" w:sz="0" w:space="0" w:color="auto"/>
        <w:bottom w:val="none" w:sz="0" w:space="0" w:color="auto"/>
        <w:right w:val="none" w:sz="0" w:space="0" w:color="auto"/>
      </w:divBdr>
    </w:div>
    <w:div w:id="1455634555">
      <w:bodyDiv w:val="1"/>
      <w:marLeft w:val="0"/>
      <w:marRight w:val="0"/>
      <w:marTop w:val="0"/>
      <w:marBottom w:val="0"/>
      <w:divBdr>
        <w:top w:val="none" w:sz="0" w:space="0" w:color="auto"/>
        <w:left w:val="none" w:sz="0" w:space="0" w:color="auto"/>
        <w:bottom w:val="none" w:sz="0" w:space="0" w:color="auto"/>
        <w:right w:val="none" w:sz="0" w:space="0" w:color="auto"/>
      </w:divBdr>
    </w:div>
    <w:div w:id="162931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0027E-92B1-4626-928B-7C8E8E180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1182</Words>
  <Characters>6979</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Vojáček Matyáš</dc:creator>
  <cp:lastModifiedBy>Michaela Štenclová</cp:lastModifiedBy>
  <cp:revision>2</cp:revision>
  <cp:lastPrinted>2026-05-13T08:16:00Z</cp:lastPrinted>
  <dcterms:created xsi:type="dcterms:W3CDTF">2026-05-13T09:08:00Z</dcterms:created>
  <dcterms:modified xsi:type="dcterms:W3CDTF">2026-05-13T09:08:00Z</dcterms:modified>
</cp:coreProperties>
</file>