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A3" w:rsidRDefault="001726A3">
      <w:pPr>
        <w:pStyle w:val="Podnadpis"/>
        <w:spacing w:after="0"/>
        <w:outlineLvl w:val="0"/>
        <w:rPr>
          <w:b/>
          <w:spacing w:val="211"/>
          <w:sz w:val="40"/>
        </w:rPr>
      </w:pPr>
      <w:r>
        <w:rPr>
          <w:b/>
          <w:spacing w:val="211"/>
          <w:sz w:val="40"/>
        </w:rPr>
        <w:t>Smlouva o dílo</w:t>
      </w:r>
    </w:p>
    <w:p w:rsidR="001726A3" w:rsidRDefault="001726A3" w:rsidP="00CC55CB">
      <w:pPr>
        <w:pStyle w:val="Podnadpis"/>
        <w:spacing w:before="120" w:after="120"/>
        <w:rPr>
          <w:sz w:val="24"/>
          <w:szCs w:val="24"/>
        </w:rPr>
      </w:pPr>
    </w:p>
    <w:p w:rsidR="001726A3" w:rsidRPr="00021433" w:rsidRDefault="001726A3">
      <w:pPr>
        <w:pStyle w:val="Podnadpis"/>
        <w:spacing w:before="0" w:after="0"/>
        <w:rPr>
          <w:sz w:val="28"/>
          <w:szCs w:val="28"/>
        </w:rPr>
      </w:pPr>
      <w:r w:rsidRPr="00021433">
        <w:rPr>
          <w:sz w:val="28"/>
          <w:szCs w:val="28"/>
        </w:rPr>
        <w:t xml:space="preserve">uzavřená dle </w:t>
      </w:r>
      <w:r w:rsidR="00204973">
        <w:rPr>
          <w:sz w:val="28"/>
          <w:szCs w:val="28"/>
        </w:rPr>
        <w:t>§</w:t>
      </w:r>
      <w:r w:rsidRPr="00021433">
        <w:rPr>
          <w:sz w:val="28"/>
          <w:szCs w:val="28"/>
        </w:rPr>
        <w:t>2586 a násl.</w:t>
      </w:r>
      <w:r w:rsidR="003F6F22">
        <w:rPr>
          <w:sz w:val="28"/>
          <w:szCs w:val="28"/>
        </w:rPr>
        <w:t xml:space="preserve"> </w:t>
      </w:r>
      <w:r w:rsidR="00204973">
        <w:rPr>
          <w:sz w:val="28"/>
          <w:szCs w:val="28"/>
        </w:rPr>
        <w:t>zákona č.89/2012 Sb., O</w:t>
      </w:r>
      <w:r w:rsidRPr="00021433">
        <w:rPr>
          <w:sz w:val="28"/>
          <w:szCs w:val="28"/>
        </w:rPr>
        <w:t xml:space="preserve">bčanského zákoníku </w:t>
      </w:r>
    </w:p>
    <w:p w:rsidR="00E64B97" w:rsidRDefault="00204973" w:rsidP="00204973">
      <w:pPr>
        <w:pStyle w:val="Zkladntext"/>
      </w:pPr>
      <w:r>
        <w:t>-----------------------------------------------------------------------------------------------------------------</w:t>
      </w:r>
    </w:p>
    <w:p w:rsidR="00204973" w:rsidRPr="00E64B97" w:rsidRDefault="00204973" w:rsidP="00204973">
      <w:pPr>
        <w:pStyle w:val="Zkladntext"/>
        <w:rPr>
          <w:sz w:val="10"/>
          <w:szCs w:val="10"/>
        </w:rPr>
      </w:pPr>
      <w:r>
        <w:t xml:space="preserve">  </w:t>
      </w:r>
    </w:p>
    <w:p w:rsidR="00E64B97" w:rsidRDefault="00E64B97" w:rsidP="00E64B97">
      <w:pPr>
        <w:pStyle w:val="Zkladntext"/>
      </w:pPr>
      <w:r>
        <w:t xml:space="preserve">Číslo smlouvy zhotovitele: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r>
        <w:tab/>
      </w:r>
      <w:r w:rsidR="003F6F22">
        <w:t xml:space="preserve">    </w:t>
      </w:r>
      <w:r>
        <w:t xml:space="preserve">Číslo smlouvy objednatele: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rsidR="001726A3" w:rsidRDefault="001726A3"/>
    <w:p w:rsidR="00E64B97" w:rsidRDefault="00E64B97">
      <w:pPr>
        <w:rPr>
          <w:b/>
        </w:rPr>
      </w:pPr>
    </w:p>
    <w:p w:rsidR="001726A3" w:rsidRDefault="008B3B85">
      <w:pPr>
        <w:rPr>
          <w:b/>
        </w:rPr>
      </w:pPr>
      <w:r>
        <w:rPr>
          <w:b/>
        </w:rPr>
        <w:t>mezi smluvními stranami</w:t>
      </w:r>
      <w:r w:rsidR="001726A3" w:rsidRPr="00204BB6">
        <w:rPr>
          <w:b/>
        </w:rPr>
        <w:t xml:space="preserve">: </w:t>
      </w:r>
    </w:p>
    <w:p w:rsidR="00204BB6" w:rsidRPr="00204BB6" w:rsidRDefault="00204BB6">
      <w:pPr>
        <w:rPr>
          <w:b/>
        </w:rPr>
      </w:pPr>
    </w:p>
    <w:p w:rsidR="001726A3" w:rsidRDefault="001726A3"/>
    <w:p w:rsidR="001726A3" w:rsidRDefault="00E64B97" w:rsidP="008B3B85">
      <w:pPr>
        <w:pStyle w:val="Normln1"/>
        <w:numPr>
          <w:ilvl w:val="0"/>
          <w:numId w:val="1"/>
        </w:numPr>
        <w:tabs>
          <w:tab w:val="left" w:pos="1985"/>
        </w:tabs>
        <w:rPr>
          <w:sz w:val="24"/>
        </w:rPr>
      </w:pPr>
      <w:r>
        <w:rPr>
          <w:sz w:val="24"/>
        </w:rPr>
        <w:t xml:space="preserve">Objednatel: </w:t>
      </w:r>
      <w:r>
        <w:rPr>
          <w:sz w:val="24"/>
        </w:rPr>
        <w:tab/>
      </w:r>
      <w:r w:rsidR="001726A3">
        <w:rPr>
          <w:sz w:val="24"/>
        </w:rPr>
        <w:t xml:space="preserve">Název: </w:t>
      </w:r>
      <w:r w:rsidR="001726A3">
        <w:rPr>
          <w:b/>
          <w:sz w:val="24"/>
        </w:rPr>
        <w:t>město Nová Paka</w:t>
      </w:r>
    </w:p>
    <w:p w:rsidR="001726A3" w:rsidRDefault="001726A3" w:rsidP="008B3B85">
      <w:pPr>
        <w:pStyle w:val="Normln1"/>
        <w:tabs>
          <w:tab w:val="left" w:pos="1985"/>
        </w:tabs>
        <w:rPr>
          <w:sz w:val="24"/>
        </w:rPr>
      </w:pPr>
      <w:r>
        <w:rPr>
          <w:sz w:val="24"/>
        </w:rPr>
        <w:tab/>
        <w:t>Sídlo: Dukelské náměstí č. p. 39, 509 24 Nová Paka</w:t>
      </w:r>
    </w:p>
    <w:p w:rsidR="001726A3" w:rsidRDefault="00821124" w:rsidP="008B3B85">
      <w:pPr>
        <w:pStyle w:val="Normln1"/>
        <w:tabs>
          <w:tab w:val="left" w:pos="1985"/>
        </w:tabs>
        <w:rPr>
          <w:sz w:val="24"/>
        </w:rPr>
      </w:pPr>
      <w:r>
        <w:rPr>
          <w:sz w:val="24"/>
        </w:rPr>
        <w:tab/>
        <w:t xml:space="preserve">IČ: 00 271 888, </w:t>
      </w:r>
      <w:r w:rsidR="001726A3">
        <w:rPr>
          <w:sz w:val="24"/>
        </w:rPr>
        <w:t>DIČ: CZ00271888</w:t>
      </w:r>
    </w:p>
    <w:p w:rsidR="001726A3" w:rsidRDefault="00821124" w:rsidP="008B3B85">
      <w:pPr>
        <w:pStyle w:val="Normln1"/>
        <w:tabs>
          <w:tab w:val="left" w:pos="1985"/>
        </w:tabs>
        <w:rPr>
          <w:sz w:val="24"/>
        </w:rPr>
      </w:pPr>
      <w:r>
        <w:rPr>
          <w:sz w:val="24"/>
        </w:rPr>
        <w:tab/>
      </w:r>
      <w:r w:rsidR="001726A3">
        <w:rPr>
          <w:sz w:val="24"/>
        </w:rPr>
        <w:t xml:space="preserve">Zastoupený: </w:t>
      </w:r>
      <w:r w:rsidR="00AC436F">
        <w:rPr>
          <w:sz w:val="24"/>
        </w:rPr>
        <w:t>Mgr. Josefem</w:t>
      </w:r>
      <w:r w:rsidR="001726A3">
        <w:rPr>
          <w:sz w:val="24"/>
        </w:rPr>
        <w:t xml:space="preserve"> Coganem</w:t>
      </w:r>
      <w:r w:rsidR="00AC436F">
        <w:rPr>
          <w:sz w:val="24"/>
        </w:rPr>
        <w:t>,</w:t>
      </w:r>
      <w:r w:rsidR="001726A3">
        <w:rPr>
          <w:sz w:val="24"/>
        </w:rPr>
        <w:t xml:space="preserve"> starostou města</w:t>
      </w:r>
    </w:p>
    <w:p w:rsidR="001726A3" w:rsidRDefault="00821124" w:rsidP="008B3B85">
      <w:pPr>
        <w:pStyle w:val="Normln1"/>
        <w:tabs>
          <w:tab w:val="left" w:pos="1985"/>
        </w:tabs>
        <w:rPr>
          <w:sz w:val="24"/>
        </w:rPr>
      </w:pPr>
      <w:r>
        <w:rPr>
          <w:sz w:val="24"/>
        </w:rPr>
        <w:tab/>
      </w:r>
      <w:r w:rsidR="001726A3">
        <w:rPr>
          <w:sz w:val="24"/>
        </w:rPr>
        <w:t>Bankovní spojení: Česká spořitelna, a. s., pobočka Nová Paka</w:t>
      </w:r>
    </w:p>
    <w:p w:rsidR="001726A3" w:rsidRDefault="00821124" w:rsidP="008B3B85">
      <w:pPr>
        <w:pStyle w:val="Normln1"/>
        <w:tabs>
          <w:tab w:val="left" w:pos="1985"/>
        </w:tabs>
        <w:rPr>
          <w:sz w:val="24"/>
        </w:rPr>
      </w:pPr>
      <w:r>
        <w:rPr>
          <w:sz w:val="24"/>
        </w:rPr>
        <w:tab/>
      </w:r>
      <w:r w:rsidR="001726A3">
        <w:rPr>
          <w:sz w:val="24"/>
        </w:rPr>
        <w:t xml:space="preserve">Číslo účtu: 1160158389/0800 </w:t>
      </w:r>
    </w:p>
    <w:p w:rsidR="001726A3" w:rsidRDefault="001726A3">
      <w:pPr>
        <w:pStyle w:val="Normln1"/>
        <w:tabs>
          <w:tab w:val="left" w:pos="1985"/>
        </w:tabs>
      </w:pPr>
    </w:p>
    <w:p w:rsidR="001726A3" w:rsidRDefault="001726A3" w:rsidP="008B3B85">
      <w:pPr>
        <w:pStyle w:val="Nadpis3"/>
        <w:tabs>
          <w:tab w:val="left" w:pos="1985"/>
        </w:tabs>
        <w:rPr>
          <w:b w:val="0"/>
          <w:bCs w:val="0"/>
        </w:rPr>
      </w:pPr>
      <w:bookmarkStart w:id="0" w:name="Text1"/>
      <w:r>
        <w:rPr>
          <w:rFonts w:ascii="Times New Roman" w:hAnsi="Times New Roman"/>
          <w:b w:val="0"/>
          <w:bCs w:val="0"/>
          <w:noProof/>
          <w:sz w:val="24"/>
        </w:rPr>
        <w:t>2. Zhotovitel :</w:t>
      </w:r>
      <w:r w:rsidR="00821124">
        <w:rPr>
          <w:rFonts w:ascii="Times New Roman" w:hAnsi="Times New Roman"/>
          <w:b w:val="0"/>
          <w:bCs w:val="0"/>
          <w:noProof/>
          <w:sz w:val="24"/>
        </w:rPr>
        <w:tab/>
        <w:t>Název:</w:t>
      </w:r>
      <w:r w:rsidR="00021433">
        <w:rPr>
          <w:rFonts w:ascii="Times New Roman" w:hAnsi="Times New Roman"/>
          <w:b w:val="0"/>
          <w:bCs w:val="0"/>
          <w:noProof/>
          <w:sz w:val="24"/>
        </w:rPr>
        <w:t xml:space="preserve"> </w:t>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sidR="00C13CAB">
        <w:rPr>
          <w:noProof/>
        </w:rPr>
        <w:t>BERNDORF BÄDERBAU s.r.o.</w:t>
      </w:r>
      <w:r>
        <w:rPr>
          <w:noProof/>
        </w:rPr>
        <w:fldChar w:fldCharType="end"/>
      </w:r>
      <w:bookmarkEnd w:id="0"/>
      <w:r>
        <w:tab/>
      </w:r>
    </w:p>
    <w:p w:rsidR="001726A3" w:rsidRDefault="00821124" w:rsidP="008B3B85">
      <w:pPr>
        <w:pStyle w:val="Seznam2"/>
        <w:tabs>
          <w:tab w:val="left" w:pos="1985"/>
        </w:tabs>
        <w:ind w:left="0" w:firstLine="0"/>
        <w:rPr>
          <w:noProof/>
        </w:rPr>
      </w:pPr>
      <w:r>
        <w:tab/>
      </w:r>
      <w:r w:rsidR="001726A3">
        <w:t xml:space="preserve">Sídlo: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C13CAB">
        <w:rPr>
          <w:noProof/>
        </w:rPr>
        <w:t>Bystřice 1312, 739 95 Bystřice</w:t>
      </w:r>
      <w:r w:rsidR="001726A3">
        <w:rPr>
          <w:noProof/>
        </w:rPr>
        <w:fldChar w:fldCharType="end"/>
      </w:r>
    </w:p>
    <w:p w:rsidR="001726A3" w:rsidRDefault="008B3B85" w:rsidP="008B3B85">
      <w:pPr>
        <w:pStyle w:val="Seznam2"/>
        <w:tabs>
          <w:tab w:val="left" w:pos="1985"/>
        </w:tabs>
        <w:ind w:left="0" w:firstLine="0"/>
        <w:rPr>
          <w:noProof/>
        </w:rPr>
      </w:pPr>
      <w:r>
        <w:tab/>
      </w:r>
      <w:r w:rsidR="00821124">
        <w:t>I</w:t>
      </w:r>
      <w:r w:rsidR="001726A3">
        <w:t xml:space="preserve">Č: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C13CAB">
        <w:rPr>
          <w:noProof/>
        </w:rPr>
        <w:t>25855247</w:t>
      </w:r>
      <w:r w:rsidR="001726A3">
        <w:rPr>
          <w:noProof/>
        </w:rPr>
        <w:fldChar w:fldCharType="end"/>
      </w:r>
      <w:r w:rsidR="001726A3">
        <w:t xml:space="preserve">, DIČ: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C13CAB">
        <w:rPr>
          <w:noProof/>
        </w:rPr>
        <w:t>CZ25855247</w:t>
      </w:r>
      <w:r w:rsidR="001726A3">
        <w:rPr>
          <w:noProof/>
        </w:rPr>
        <w:fldChar w:fldCharType="end"/>
      </w:r>
    </w:p>
    <w:p w:rsidR="001726A3" w:rsidRDefault="008B3B85" w:rsidP="008B3B85">
      <w:pPr>
        <w:pStyle w:val="Seznam2"/>
        <w:tabs>
          <w:tab w:val="left" w:pos="1985"/>
        </w:tabs>
        <w:ind w:left="0" w:firstLine="0"/>
        <w:rPr>
          <w:noProof/>
        </w:rPr>
      </w:pPr>
      <w:r>
        <w:rPr>
          <w:noProof/>
        </w:rPr>
        <w:tab/>
      </w:r>
      <w:r w:rsidR="001726A3">
        <w:rPr>
          <w:noProof/>
        </w:rPr>
        <w:t xml:space="preserve">Zastoupený: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C13CAB">
        <w:rPr>
          <w:noProof/>
        </w:rPr>
        <w:t>Rudolf Cieślar, jednatel</w:t>
      </w:r>
      <w:r w:rsidR="001726A3">
        <w:rPr>
          <w:noProof/>
        </w:rPr>
        <w:fldChar w:fldCharType="end"/>
      </w:r>
    </w:p>
    <w:p w:rsidR="001726A3" w:rsidRDefault="00821124" w:rsidP="008B3B85">
      <w:pPr>
        <w:pStyle w:val="Seznam2"/>
        <w:tabs>
          <w:tab w:val="left" w:pos="1985"/>
        </w:tabs>
        <w:ind w:left="0" w:firstLine="0"/>
      </w:pPr>
      <w:r>
        <w:tab/>
      </w:r>
      <w:r w:rsidR="001726A3">
        <w:t xml:space="preserve">Zapsaná v OR vedeném </w:t>
      </w:r>
      <w:r w:rsidR="008B3B85">
        <w:rPr>
          <w:noProof/>
          <w:color w:val="000000"/>
        </w:rPr>
        <w:fldChar w:fldCharType="begin">
          <w:ffData>
            <w:name w:val=""/>
            <w:enabled/>
            <w:calcOnExit w:val="0"/>
            <w:textInput/>
          </w:ffData>
        </w:fldChar>
      </w:r>
      <w:r w:rsidR="008B3B85">
        <w:rPr>
          <w:noProof/>
          <w:color w:val="000000"/>
        </w:rPr>
        <w:instrText xml:space="preserve"> FORMTEXT </w:instrText>
      </w:r>
      <w:r w:rsidR="008B3B85">
        <w:rPr>
          <w:noProof/>
          <w:color w:val="000000"/>
        </w:rPr>
      </w:r>
      <w:r w:rsidR="008B3B85">
        <w:rPr>
          <w:noProof/>
          <w:color w:val="000000"/>
        </w:rPr>
        <w:fldChar w:fldCharType="separate"/>
      </w:r>
      <w:r w:rsidR="00C13CAB">
        <w:rPr>
          <w:noProof/>
          <w:color w:val="000000"/>
        </w:rPr>
        <w:t>Krajským</w:t>
      </w:r>
      <w:r w:rsidR="008B3B85">
        <w:rPr>
          <w:noProof/>
          <w:color w:val="000000"/>
        </w:rPr>
        <w:fldChar w:fldCharType="end"/>
      </w:r>
      <w:r w:rsidR="008B3B85">
        <w:rPr>
          <w:noProof/>
          <w:color w:val="000000"/>
        </w:rPr>
        <w:t xml:space="preserve"> </w:t>
      </w:r>
      <w:r w:rsidR="001726A3">
        <w:t>soudem v</w:t>
      </w:r>
      <w:r w:rsidR="00C13CAB">
        <w:t> </w:t>
      </w:r>
      <w:r w:rsidR="001726A3">
        <w:rPr>
          <w:noProof/>
          <w:color w:val="000000"/>
        </w:rPr>
        <w:fldChar w:fldCharType="begin">
          <w:ffData>
            <w:name w:val=""/>
            <w:enabled/>
            <w:calcOnExit w:val="0"/>
            <w:textInput/>
          </w:ffData>
        </w:fldChar>
      </w:r>
      <w:r w:rsidR="001726A3">
        <w:rPr>
          <w:noProof/>
          <w:color w:val="000000"/>
        </w:rPr>
        <w:instrText xml:space="preserve"> FORMTEXT </w:instrText>
      </w:r>
      <w:r w:rsidR="008B3B85">
        <w:rPr>
          <w:noProof/>
          <w:color w:val="000000"/>
        </w:rPr>
      </w:r>
      <w:r w:rsidR="001726A3">
        <w:rPr>
          <w:noProof/>
          <w:color w:val="000000"/>
        </w:rPr>
        <w:fldChar w:fldCharType="separate"/>
      </w:r>
      <w:r w:rsidR="00C13CAB">
        <w:rPr>
          <w:noProof/>
          <w:color w:val="000000"/>
        </w:rPr>
        <w:t xml:space="preserve">Ostravě </w:t>
      </w:r>
      <w:r w:rsidR="001726A3">
        <w:rPr>
          <w:noProof/>
          <w:color w:val="000000"/>
        </w:rPr>
        <w:fldChar w:fldCharType="end"/>
      </w:r>
      <w:r w:rsidR="001726A3">
        <w:t xml:space="preserve">oddíl </w:t>
      </w:r>
      <w:r w:rsidR="001726A3">
        <w:rPr>
          <w:noProof/>
          <w:color w:val="000000"/>
        </w:rPr>
        <w:fldChar w:fldCharType="begin">
          <w:ffData>
            <w:name w:val="Text1"/>
            <w:enabled/>
            <w:calcOnExit w:val="0"/>
            <w:textInput/>
          </w:ffData>
        </w:fldChar>
      </w:r>
      <w:r w:rsidR="001726A3">
        <w:rPr>
          <w:noProof/>
          <w:color w:val="000000"/>
        </w:rPr>
        <w:instrText xml:space="preserve"> FORMTEXT </w:instrText>
      </w:r>
      <w:r w:rsidR="001726A3">
        <w:rPr>
          <w:noProof/>
          <w:color w:val="000000"/>
        </w:rPr>
      </w:r>
      <w:r w:rsidR="001726A3">
        <w:rPr>
          <w:noProof/>
          <w:color w:val="000000"/>
        </w:rPr>
        <w:fldChar w:fldCharType="separate"/>
      </w:r>
      <w:r w:rsidR="00C13CAB">
        <w:rPr>
          <w:noProof/>
          <w:color w:val="000000"/>
        </w:rPr>
        <w:t>C</w:t>
      </w:r>
      <w:r w:rsidR="001726A3">
        <w:rPr>
          <w:noProof/>
          <w:color w:val="000000"/>
        </w:rPr>
        <w:fldChar w:fldCharType="end"/>
      </w:r>
      <w:r w:rsidR="001726A3">
        <w:t>, vložka</w:t>
      </w:r>
      <w:r w:rsidR="008B3B85">
        <w:t xml:space="preserve"> </w:t>
      </w:r>
      <w:r w:rsidR="008B3B85">
        <w:tab/>
      </w:r>
      <w:r w:rsidR="001726A3">
        <w:rPr>
          <w:noProof/>
          <w:color w:val="000000"/>
        </w:rPr>
        <w:fldChar w:fldCharType="begin">
          <w:ffData>
            <w:name w:val="Text1"/>
            <w:enabled/>
            <w:calcOnExit w:val="0"/>
            <w:textInput/>
          </w:ffData>
        </w:fldChar>
      </w:r>
      <w:r w:rsidR="001726A3">
        <w:rPr>
          <w:noProof/>
          <w:color w:val="000000"/>
        </w:rPr>
        <w:instrText xml:space="preserve"> FORMTEXT </w:instrText>
      </w:r>
      <w:r w:rsidR="001726A3">
        <w:rPr>
          <w:noProof/>
          <w:color w:val="000000"/>
        </w:rPr>
      </w:r>
      <w:r w:rsidR="001726A3">
        <w:rPr>
          <w:noProof/>
          <w:color w:val="000000"/>
        </w:rPr>
        <w:fldChar w:fldCharType="separate"/>
      </w:r>
      <w:r w:rsidR="00C13CAB">
        <w:rPr>
          <w:noProof/>
          <w:color w:val="000000"/>
        </w:rPr>
        <w:t>22383</w:t>
      </w:r>
      <w:r w:rsidR="001726A3">
        <w:rPr>
          <w:noProof/>
          <w:color w:val="000000"/>
        </w:rPr>
        <w:fldChar w:fldCharType="end"/>
      </w:r>
      <w:r w:rsidR="001726A3">
        <w:t xml:space="preserve"> </w:t>
      </w:r>
    </w:p>
    <w:p w:rsidR="001726A3" w:rsidRDefault="00821124" w:rsidP="008B3B85">
      <w:pPr>
        <w:pStyle w:val="Seznam2"/>
        <w:tabs>
          <w:tab w:val="left" w:pos="1985"/>
        </w:tabs>
        <w:ind w:left="0" w:firstLine="0"/>
        <w:rPr>
          <w:noProof/>
        </w:rPr>
      </w:pPr>
      <w:r>
        <w:tab/>
      </w:r>
      <w:r w:rsidR="001726A3">
        <w:t xml:space="preserve">Bankovní spojení: </w:t>
      </w:r>
      <w:r w:rsidR="00D27398">
        <w:rPr>
          <w:noProof/>
        </w:rPr>
        <w:t>xxxxxx</w:t>
      </w:r>
    </w:p>
    <w:p w:rsidR="001726A3" w:rsidRDefault="00821124" w:rsidP="00D27398">
      <w:pPr>
        <w:pStyle w:val="Seznam2"/>
        <w:tabs>
          <w:tab w:val="left" w:pos="1985"/>
        </w:tabs>
        <w:ind w:left="0" w:firstLine="0"/>
        <w:rPr>
          <w:b/>
          <w:bCs/>
        </w:rPr>
      </w:pPr>
      <w:r>
        <w:tab/>
      </w:r>
      <w:r w:rsidR="001726A3">
        <w:t xml:space="preserve">Číslo účtu: </w:t>
      </w:r>
      <w:r w:rsidR="00D27398">
        <w:rPr>
          <w:noProof/>
        </w:rPr>
        <w:t>xxxxxxxxxxxxxxx</w:t>
      </w:r>
    </w:p>
    <w:p w:rsidR="001726A3" w:rsidRDefault="001726A3">
      <w:pPr>
        <w:pStyle w:val="Zkladntext"/>
        <w:tabs>
          <w:tab w:val="left" w:pos="1985"/>
        </w:tabs>
      </w:pPr>
      <w:r>
        <w:tab/>
      </w:r>
      <w:r>
        <w:tab/>
      </w:r>
    </w:p>
    <w:p w:rsidR="001726A3" w:rsidRDefault="001726A3">
      <w:pPr>
        <w:pStyle w:val="Seznam"/>
        <w:numPr>
          <w:ilvl w:val="0"/>
          <w:numId w:val="1"/>
        </w:numPr>
        <w:rPr>
          <w:rFonts w:ascii="Times New Roman" w:hAnsi="Times New Roman"/>
        </w:rPr>
      </w:pPr>
      <w:r>
        <w:rPr>
          <w:rFonts w:ascii="Times New Roman" w:hAnsi="Times New Roman"/>
        </w:rPr>
        <w:t>Ve smluvních věcech jedná</w:t>
      </w:r>
    </w:p>
    <w:p w:rsidR="00021433" w:rsidRDefault="00021433" w:rsidP="00021433">
      <w:pPr>
        <w:pStyle w:val="Seznam"/>
        <w:ind w:left="360" w:firstLine="0"/>
        <w:rPr>
          <w:rFonts w:ascii="Times New Roman" w:hAnsi="Times New Roman"/>
        </w:rPr>
      </w:pPr>
    </w:p>
    <w:p w:rsidR="001726A3" w:rsidRDefault="008B3B85" w:rsidP="008B3B85">
      <w:pPr>
        <w:pStyle w:val="Zkladntext"/>
        <w:tabs>
          <w:tab w:val="left" w:pos="1985"/>
          <w:tab w:val="left" w:pos="3686"/>
        </w:tabs>
        <w:ind w:left="360"/>
      </w:pPr>
      <w:r>
        <w:tab/>
        <w:t xml:space="preserve">za objednatele: </w:t>
      </w:r>
      <w:r>
        <w:tab/>
      </w:r>
      <w:r w:rsidR="00AC436F">
        <w:t>Mgr. Josef</w:t>
      </w:r>
      <w:r w:rsidR="001726A3">
        <w:t xml:space="preserve"> Cogan, starosta města</w:t>
      </w:r>
    </w:p>
    <w:p w:rsidR="00021433" w:rsidRDefault="00021433" w:rsidP="008B3B85">
      <w:pPr>
        <w:pStyle w:val="Zkladntext"/>
        <w:tabs>
          <w:tab w:val="left" w:pos="1985"/>
          <w:tab w:val="left" w:pos="3686"/>
        </w:tabs>
        <w:ind w:left="360"/>
      </w:pPr>
    </w:p>
    <w:p w:rsidR="00021433" w:rsidRDefault="001726A3" w:rsidP="008B3B85">
      <w:pPr>
        <w:pStyle w:val="Zkladntext"/>
        <w:tabs>
          <w:tab w:val="left" w:pos="1985"/>
          <w:tab w:val="left" w:pos="3686"/>
        </w:tabs>
        <w:spacing w:after="240"/>
        <w:rPr>
          <w:bCs/>
        </w:rPr>
      </w:pPr>
      <w:r>
        <w:tab/>
        <w:t xml:space="preserve">za zhotovitele: </w:t>
      </w:r>
      <w:r w:rsidR="008B3B85">
        <w:tab/>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C13CAB">
        <w:rPr>
          <w:bCs/>
        </w:rPr>
        <w:t>Rudolf Cieślar</w:t>
      </w:r>
      <w:r>
        <w:rPr>
          <w:bCs/>
        </w:rPr>
        <w:fldChar w:fldCharType="end"/>
      </w:r>
      <w:r>
        <w:t xml:space="preserve">, </w:t>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C13CAB">
        <w:rPr>
          <w:bCs/>
        </w:rPr>
        <w:t>jednatel</w:t>
      </w:r>
      <w:r>
        <w:rPr>
          <w:bCs/>
        </w:rPr>
        <w:fldChar w:fldCharType="end"/>
      </w:r>
    </w:p>
    <w:p w:rsidR="00E64B97" w:rsidRPr="00E64B97" w:rsidRDefault="00E64B97" w:rsidP="008B3B85">
      <w:pPr>
        <w:pStyle w:val="Zkladntext"/>
        <w:tabs>
          <w:tab w:val="left" w:pos="1985"/>
          <w:tab w:val="left" w:pos="3686"/>
        </w:tabs>
        <w:spacing w:after="240"/>
        <w:rPr>
          <w:bCs/>
          <w:sz w:val="18"/>
          <w:szCs w:val="18"/>
        </w:rPr>
      </w:pPr>
    </w:p>
    <w:p w:rsidR="001726A3" w:rsidRDefault="001726A3" w:rsidP="008B3B85">
      <w:pPr>
        <w:pStyle w:val="Odstavec"/>
        <w:tabs>
          <w:tab w:val="left" w:pos="378"/>
          <w:tab w:val="left" w:pos="1985"/>
          <w:tab w:val="left" w:pos="3686"/>
        </w:tabs>
        <w:spacing w:before="240"/>
        <w:ind w:left="426" w:hanging="142"/>
        <w:outlineLvl w:val="0"/>
      </w:pPr>
      <w:r>
        <w:t>V technických věcech jedná</w:t>
      </w:r>
    </w:p>
    <w:p w:rsidR="00021433" w:rsidRDefault="00021433" w:rsidP="008B3B85">
      <w:pPr>
        <w:pStyle w:val="Odstavec"/>
        <w:tabs>
          <w:tab w:val="left" w:pos="378"/>
          <w:tab w:val="left" w:pos="1985"/>
          <w:tab w:val="left" w:pos="3686"/>
        </w:tabs>
        <w:ind w:left="426" w:hanging="142"/>
        <w:outlineLvl w:val="0"/>
      </w:pPr>
    </w:p>
    <w:p w:rsidR="001726A3" w:rsidRDefault="001726A3" w:rsidP="008B3B85">
      <w:pPr>
        <w:pStyle w:val="Odstavec"/>
        <w:tabs>
          <w:tab w:val="left" w:pos="1985"/>
          <w:tab w:val="left" w:pos="3686"/>
        </w:tabs>
        <w:ind w:firstLine="0"/>
        <w:outlineLvl w:val="0"/>
        <w:rPr>
          <w:bCs/>
        </w:rPr>
      </w:pPr>
      <w:r>
        <w:tab/>
        <w:t xml:space="preserve">za objednatele: </w:t>
      </w:r>
      <w:r w:rsidR="008B3B85">
        <w:tab/>
      </w:r>
      <w:r w:rsidR="00021433">
        <w:rPr>
          <w:bCs/>
        </w:rPr>
        <w:t>Ing. Ladislav Stuchlík – vedoucí majetkového odboru</w:t>
      </w:r>
    </w:p>
    <w:p w:rsidR="00E64B97" w:rsidRDefault="00E64B97" w:rsidP="008B3B85">
      <w:pPr>
        <w:pStyle w:val="Odstavec"/>
        <w:tabs>
          <w:tab w:val="left" w:pos="1985"/>
          <w:tab w:val="left" w:pos="3686"/>
        </w:tabs>
        <w:ind w:firstLine="0"/>
        <w:outlineLvl w:val="0"/>
        <w:rPr>
          <w:bCs/>
        </w:rPr>
      </w:pPr>
      <w:r>
        <w:tab/>
      </w:r>
      <w:r w:rsidR="008B3B85">
        <w:tab/>
      </w:r>
      <w:r>
        <w:t xml:space="preserve">tel.: 493 760 210, mobil: </w:t>
      </w:r>
      <w:r w:rsidR="00D27398">
        <w:t>xxxxxxxxxx</w:t>
      </w:r>
    </w:p>
    <w:p w:rsidR="00E64B97" w:rsidRDefault="00E64B97" w:rsidP="008B3B85">
      <w:pPr>
        <w:pStyle w:val="Odstavec"/>
        <w:tabs>
          <w:tab w:val="left" w:pos="1985"/>
          <w:tab w:val="left" w:pos="3686"/>
        </w:tabs>
        <w:ind w:firstLine="0"/>
        <w:outlineLvl w:val="0"/>
        <w:rPr>
          <w:bCs/>
        </w:rPr>
      </w:pPr>
    </w:p>
    <w:p w:rsidR="00021433" w:rsidRDefault="00021433" w:rsidP="008B3B85">
      <w:pPr>
        <w:pStyle w:val="Odstavec"/>
        <w:tabs>
          <w:tab w:val="left" w:pos="1985"/>
          <w:tab w:val="left" w:pos="3686"/>
        </w:tabs>
        <w:ind w:firstLine="0"/>
        <w:outlineLvl w:val="0"/>
      </w:pPr>
    </w:p>
    <w:p w:rsidR="001726A3" w:rsidRDefault="001726A3" w:rsidP="00D27398">
      <w:pPr>
        <w:pStyle w:val="Odstavec"/>
        <w:tabs>
          <w:tab w:val="left" w:pos="1985"/>
          <w:tab w:val="left" w:pos="3686"/>
        </w:tabs>
        <w:ind w:firstLine="0"/>
      </w:pPr>
      <w:r>
        <w:tab/>
        <w:t xml:space="preserve">za zhotovitele: </w:t>
      </w:r>
      <w:r>
        <w:tab/>
      </w:r>
      <w:r w:rsidR="00D27398">
        <w:rPr>
          <w:bCs/>
        </w:rPr>
        <w:t>xxxxxxxxxxxxxxxxxxxx</w:t>
      </w:r>
    </w:p>
    <w:p w:rsidR="001726A3" w:rsidRDefault="001726A3" w:rsidP="008B3B85">
      <w:pPr>
        <w:pStyle w:val="Zkladntext"/>
        <w:tabs>
          <w:tab w:val="left" w:pos="3686"/>
        </w:tabs>
        <w:jc w:val="both"/>
        <w:rPr>
          <w:b/>
          <w:u w:val="single"/>
        </w:rPr>
      </w:pPr>
    </w:p>
    <w:p w:rsidR="00D27398" w:rsidRDefault="00D27398" w:rsidP="008B3B85">
      <w:pPr>
        <w:pStyle w:val="Zkladntext"/>
        <w:tabs>
          <w:tab w:val="left" w:pos="3686"/>
        </w:tabs>
        <w:jc w:val="both"/>
        <w:rPr>
          <w:b/>
          <w:u w:val="single"/>
        </w:rPr>
      </w:pPr>
    </w:p>
    <w:p w:rsidR="001726A3" w:rsidRDefault="001726A3">
      <w:pPr>
        <w:pStyle w:val="Zkladntext"/>
        <w:jc w:val="both"/>
        <w:rPr>
          <w:b/>
          <w:u w:val="single"/>
        </w:rPr>
      </w:pPr>
    </w:p>
    <w:p w:rsidR="001726A3" w:rsidRDefault="001726A3">
      <w:pPr>
        <w:pStyle w:val="Zkladntext"/>
        <w:jc w:val="both"/>
        <w:rPr>
          <w:b/>
          <w:u w:val="single"/>
        </w:rPr>
      </w:pPr>
    </w:p>
    <w:p w:rsidR="00021433" w:rsidRDefault="00021433">
      <w:pPr>
        <w:pStyle w:val="Zkladntext"/>
        <w:jc w:val="both"/>
        <w:rPr>
          <w:b/>
          <w:u w:val="single"/>
        </w:rPr>
      </w:pPr>
    </w:p>
    <w:p w:rsidR="00021433" w:rsidRDefault="00021433">
      <w:pPr>
        <w:pStyle w:val="Zkladntext"/>
        <w:jc w:val="both"/>
        <w:rPr>
          <w:b/>
          <w:u w:val="single"/>
        </w:rPr>
      </w:pPr>
    </w:p>
    <w:p w:rsidR="001726A3" w:rsidRPr="00E64B97" w:rsidRDefault="001726A3" w:rsidP="005032D1">
      <w:pPr>
        <w:pStyle w:val="Seznam2"/>
        <w:numPr>
          <w:ilvl w:val="0"/>
          <w:numId w:val="4"/>
        </w:numPr>
        <w:jc w:val="center"/>
        <w:rPr>
          <w:b/>
          <w:bCs/>
          <w:caps/>
          <w:u w:val="single"/>
        </w:rPr>
      </w:pPr>
      <w:r w:rsidRPr="00E64B97">
        <w:rPr>
          <w:b/>
          <w:bCs/>
          <w:caps/>
          <w:u w:val="single"/>
        </w:rPr>
        <w:lastRenderedPageBreak/>
        <w:t>Předmět smlouvy</w:t>
      </w:r>
    </w:p>
    <w:p w:rsidR="001726A3" w:rsidRDefault="001726A3">
      <w:pPr>
        <w:pStyle w:val="Zkladntext"/>
      </w:pPr>
    </w:p>
    <w:p w:rsidR="001726A3" w:rsidRDefault="001726A3" w:rsidP="005032D1">
      <w:pPr>
        <w:pStyle w:val="Zkladntext"/>
        <w:numPr>
          <w:ilvl w:val="0"/>
          <w:numId w:val="5"/>
        </w:numPr>
        <w:jc w:val="both"/>
      </w:pPr>
      <w:r>
        <w:t>Zhotovitel se touto smlouvou a za podmínek v ní uve</w:t>
      </w:r>
      <w:r w:rsidR="00CC55CB">
        <w:t xml:space="preserve">dených zavazuje provést na svůj </w:t>
      </w:r>
      <w:r>
        <w:t xml:space="preserve">náklad a nebezpečí pro objednatele níže uvedené </w:t>
      </w:r>
      <w:r w:rsidR="00F34DBD">
        <w:t xml:space="preserve">dílo (stavbu). </w:t>
      </w:r>
      <w:r>
        <w:t>Objednatel se zavazuje řádně provedené a dokončené dílo převzít a z</w:t>
      </w:r>
      <w:r w:rsidR="00F34DBD">
        <w:t xml:space="preserve">aplatit za něj zhotoviteli </w:t>
      </w:r>
      <w:r>
        <w:t>dohodnutou cenu</w:t>
      </w:r>
      <w:r w:rsidR="00E64B97">
        <w:t>,</w:t>
      </w:r>
      <w:r>
        <w:t xml:space="preserve"> podle platebních podmínek uvedených v této smlouvě.  </w:t>
      </w:r>
    </w:p>
    <w:p w:rsidR="001726A3" w:rsidRDefault="001726A3"/>
    <w:p w:rsidR="001726A3" w:rsidRPr="00E64B97" w:rsidRDefault="001726A3" w:rsidP="005032D1">
      <w:pPr>
        <w:pStyle w:val="Nadpis5"/>
        <w:numPr>
          <w:ilvl w:val="0"/>
          <w:numId w:val="4"/>
        </w:numPr>
        <w:jc w:val="center"/>
        <w:rPr>
          <w:i w:val="0"/>
          <w:caps/>
          <w:sz w:val="24"/>
          <w:u w:val="single"/>
        </w:rPr>
      </w:pPr>
      <w:r w:rsidRPr="00E64B97">
        <w:rPr>
          <w:i w:val="0"/>
          <w:caps/>
          <w:sz w:val="24"/>
          <w:u w:val="single"/>
        </w:rPr>
        <w:t>popis díla</w:t>
      </w:r>
    </w:p>
    <w:p w:rsidR="001726A3" w:rsidRDefault="001726A3"/>
    <w:p w:rsidR="0080632C" w:rsidRPr="00AD0D16" w:rsidRDefault="001726A3" w:rsidP="0080632C">
      <w:pPr>
        <w:numPr>
          <w:ilvl w:val="0"/>
          <w:numId w:val="30"/>
        </w:numPr>
        <w:jc w:val="both"/>
        <w:rPr>
          <w:iCs/>
        </w:rPr>
      </w:pPr>
      <w:r w:rsidRPr="005F7B00">
        <w:t>Dílem dle této smlouvy je</w:t>
      </w:r>
      <w:r w:rsidR="000A54EF" w:rsidRPr="005F7B00">
        <w:t xml:space="preserve"> realizace stavební zakázky „</w:t>
      </w:r>
      <w:r w:rsidR="00AC436F">
        <w:rPr>
          <w:b/>
        </w:rPr>
        <w:t>SRC v Nové Pace – rozšíření venkovní části</w:t>
      </w:r>
      <w:r w:rsidR="000A54EF" w:rsidRPr="005F7B00">
        <w:t xml:space="preserve">“. </w:t>
      </w:r>
      <w:r w:rsidR="00AD0D16" w:rsidRPr="00D33DEF">
        <w:t>Předmětem plnění veřejné zakázky je zkvalitnění provozu sportovně regeneračního centra v Nové Pace. Venkovní prostor areálu, pro pobyt návštěvníků, bude zvětšen a doplněn o nerezovou vířivku a nerezový dětský bazén. Vybudují se zpevněné plochy okolo dětského bazénu a navazující na stávající plochy ze zámkové dlažby. Dětský bazén s atrakcemi bude mít plochu 84 m</w:t>
      </w:r>
      <w:r w:rsidR="00AD0D16" w:rsidRPr="00D33DEF">
        <w:rPr>
          <w:vertAlign w:val="superscript"/>
        </w:rPr>
        <w:t>2</w:t>
      </w:r>
      <w:r w:rsidR="00AD0D16" w:rsidRPr="00D33DEF">
        <w:t xml:space="preserve"> a hl. 0,15 - 0,35 m. Vířivka bude kruhová průměru 3,2 m, hl. 0,9 m, plochy 4,9 m</w:t>
      </w:r>
      <w:r w:rsidR="00AD0D16" w:rsidRPr="00D33DEF">
        <w:rPr>
          <w:vertAlign w:val="superscript"/>
        </w:rPr>
        <w:t>2</w:t>
      </w:r>
      <w:r w:rsidR="00AD0D16" w:rsidRPr="00D33DEF">
        <w:t xml:space="preserve"> a je pro max. </w:t>
      </w:r>
      <w:r w:rsidR="00AD0D16">
        <w:t>8</w:t>
      </w:r>
      <w:r w:rsidR="00AD0D16" w:rsidRPr="00D33DEF">
        <w:t xml:space="preserve"> osob. Součástí předmětu díla bude též osazení venkovní skluzavky, kterou má objednatel již zakoupenou. Podzemní rozvody pro vířivku jsou již instalovány, technologické vybavení </w:t>
      </w:r>
      <w:r w:rsidR="003415E0">
        <w:t xml:space="preserve">venkovního bazénu </w:t>
      </w:r>
      <w:r w:rsidR="00AD0D16" w:rsidRPr="00D33DEF">
        <w:t>je nakoupeno a bude nutné pouze částečné doplnění technologie a celková kompletace a uvedení do provozu. Technologie pro provoz venkovních bazénů a atrakcí bude umístěna ve venkovním železobetonovém technologickém objektu</w:t>
      </w:r>
      <w:r w:rsidR="00AD0D16">
        <w:t xml:space="preserve">. </w:t>
      </w:r>
      <w:r w:rsidR="009E4CD7" w:rsidRPr="005F7B00">
        <w:t xml:space="preserve">Přesný rozsah prací je definován projektovou dokumentací a výkazem výměr. </w:t>
      </w:r>
    </w:p>
    <w:p w:rsidR="001726A3" w:rsidRPr="00FF1B53" w:rsidRDefault="001726A3" w:rsidP="00FF1B53">
      <w:pPr>
        <w:pStyle w:val="Seznam3"/>
        <w:ind w:left="0" w:right="567" w:firstLine="0"/>
        <w:jc w:val="both"/>
        <w:rPr>
          <w:iCs/>
        </w:rPr>
      </w:pPr>
    </w:p>
    <w:p w:rsidR="00FF1B53" w:rsidRPr="00FF1B53" w:rsidRDefault="00FF1B53" w:rsidP="005032D1">
      <w:pPr>
        <w:pStyle w:val="Odstavecseseznamem"/>
        <w:numPr>
          <w:ilvl w:val="0"/>
          <w:numId w:val="6"/>
        </w:numPr>
        <w:jc w:val="both"/>
        <w:rPr>
          <w:vanish/>
        </w:rPr>
      </w:pPr>
    </w:p>
    <w:p w:rsidR="001726A3" w:rsidRDefault="001726A3" w:rsidP="005032D1">
      <w:pPr>
        <w:pStyle w:val="Seznam3"/>
        <w:numPr>
          <w:ilvl w:val="0"/>
          <w:numId w:val="6"/>
        </w:numPr>
        <w:jc w:val="both"/>
      </w:pPr>
      <w:r>
        <w:t xml:space="preserve">Zhotovením stavby se rozumí </w:t>
      </w:r>
      <w:r>
        <w:rPr>
          <w:color w:val="000000"/>
          <w:szCs w:val="18"/>
        </w:rPr>
        <w:t>úplné, funkční a bezvadné provedení všech stavebních a</w:t>
      </w:r>
      <w:r w:rsidR="008B3B85">
        <w:rPr>
          <w:color w:val="000000"/>
          <w:szCs w:val="18"/>
        </w:rPr>
        <w:t> </w:t>
      </w:r>
      <w:r>
        <w:rPr>
          <w:color w:val="000000"/>
          <w:szCs w:val="18"/>
        </w:rPr>
        <w:t>montážních prací a konstrukcí, včetně dodávek potřebných materiálů a zařízení nezbytných pro řádné dokončení díla, které bude schopné sloužit svému účelu</w:t>
      </w:r>
      <w:r w:rsidR="008B3B85">
        <w:rPr>
          <w:color w:val="000000"/>
          <w:szCs w:val="18"/>
        </w:rPr>
        <w:t>. D</w:t>
      </w:r>
      <w:r>
        <w:rPr>
          <w:color w:val="000000"/>
          <w:szCs w:val="18"/>
        </w:rPr>
        <w:t>ále provedení všech činností souvisejících s dodávkou stavebních prací a konstrukcí, jejichž provedení je pro řádné dokončení díla nezbyt</w:t>
      </w:r>
      <w:r w:rsidR="008B3B85">
        <w:rPr>
          <w:color w:val="000000"/>
          <w:szCs w:val="18"/>
        </w:rPr>
        <w:t>né, zejména</w:t>
      </w:r>
      <w:r>
        <w:rPr>
          <w:color w:val="000000"/>
          <w:szCs w:val="18"/>
        </w:rPr>
        <w:t>:</w:t>
      </w:r>
    </w:p>
    <w:p w:rsidR="001726A3" w:rsidRDefault="001726A3" w:rsidP="005032D1">
      <w:pPr>
        <w:pStyle w:val="Seznam3"/>
        <w:numPr>
          <w:ilvl w:val="0"/>
          <w:numId w:val="7"/>
        </w:numPr>
        <w:ind w:left="1134" w:hanging="357"/>
        <w:jc w:val="both"/>
        <w:rPr>
          <w:color w:val="000000"/>
          <w:szCs w:val="18"/>
        </w:rPr>
      </w:pPr>
      <w:r>
        <w:rPr>
          <w:color w:val="000000"/>
          <w:szCs w:val="18"/>
        </w:rPr>
        <w:t xml:space="preserve">zajištění nezbytných opatření nutných pro neporušení veškerých inženýrských sítí </w:t>
      </w:r>
      <w:r w:rsidR="00F34DBD">
        <w:rPr>
          <w:color w:val="000000"/>
          <w:szCs w:val="18"/>
        </w:rPr>
        <w:t>během výstavby</w:t>
      </w:r>
    </w:p>
    <w:p w:rsidR="001726A3" w:rsidRDefault="001726A3" w:rsidP="005032D1">
      <w:pPr>
        <w:pStyle w:val="Seznam3"/>
        <w:numPr>
          <w:ilvl w:val="0"/>
          <w:numId w:val="7"/>
        </w:numPr>
        <w:ind w:left="1134" w:hanging="357"/>
        <w:jc w:val="both"/>
        <w:rPr>
          <w:color w:val="000000"/>
          <w:szCs w:val="18"/>
        </w:rPr>
      </w:pPr>
      <w:r>
        <w:rPr>
          <w:color w:val="000000"/>
          <w:szCs w:val="18"/>
        </w:rPr>
        <w:t>zajištění všech nezbytných průzkumů nutných pro řádné provádění a dokončení díla v návaznosti na výsledky prů</w:t>
      </w:r>
      <w:r w:rsidR="004E0E53">
        <w:rPr>
          <w:color w:val="000000"/>
          <w:szCs w:val="18"/>
        </w:rPr>
        <w:t>zkumů předložených objednatelem</w:t>
      </w:r>
    </w:p>
    <w:p w:rsidR="001726A3" w:rsidRDefault="001726A3" w:rsidP="005032D1">
      <w:pPr>
        <w:pStyle w:val="Seznam3"/>
        <w:numPr>
          <w:ilvl w:val="0"/>
          <w:numId w:val="7"/>
        </w:numPr>
        <w:ind w:left="1134" w:hanging="357"/>
        <w:jc w:val="both"/>
        <w:rPr>
          <w:color w:val="000000"/>
          <w:szCs w:val="18"/>
        </w:rPr>
      </w:pPr>
      <w:r>
        <w:rPr>
          <w:color w:val="000000"/>
          <w:szCs w:val="18"/>
        </w:rPr>
        <w:t>zajištění a provedení všech opatření organizačního a stavebně technologického</w:t>
      </w:r>
      <w:r w:rsidR="00F34DBD">
        <w:rPr>
          <w:color w:val="000000"/>
          <w:szCs w:val="18"/>
        </w:rPr>
        <w:t xml:space="preserve"> </w:t>
      </w:r>
      <w:r>
        <w:rPr>
          <w:color w:val="000000"/>
          <w:szCs w:val="18"/>
        </w:rPr>
        <w:t>charakteru k</w:t>
      </w:r>
      <w:r w:rsidR="00A076AD">
        <w:rPr>
          <w:color w:val="000000"/>
          <w:szCs w:val="18"/>
        </w:rPr>
        <w:t xml:space="preserve"> řádnému provedení díla</w:t>
      </w:r>
    </w:p>
    <w:p w:rsidR="004E0E53" w:rsidRDefault="001726A3" w:rsidP="005032D1">
      <w:pPr>
        <w:pStyle w:val="Seznam3"/>
        <w:numPr>
          <w:ilvl w:val="0"/>
          <w:numId w:val="7"/>
        </w:numPr>
        <w:ind w:left="1134" w:hanging="357"/>
        <w:jc w:val="both"/>
        <w:rPr>
          <w:color w:val="000000"/>
          <w:szCs w:val="18"/>
        </w:rPr>
      </w:pPr>
      <w:r>
        <w:rPr>
          <w:color w:val="000000"/>
          <w:szCs w:val="18"/>
        </w:rPr>
        <w:t>veškeré práce, dodávky a služby související s bezpečnostními opatřeními na</w:t>
      </w:r>
      <w:r w:rsidR="008B3B85">
        <w:rPr>
          <w:color w:val="000000"/>
          <w:szCs w:val="18"/>
        </w:rPr>
        <w:t> </w:t>
      </w:r>
      <w:r>
        <w:rPr>
          <w:color w:val="000000"/>
          <w:szCs w:val="18"/>
        </w:rPr>
        <w:t>ochranu osob a majetku (zejména chodců a vozidel v místech dotčených stavbou)</w:t>
      </w:r>
    </w:p>
    <w:p w:rsidR="004E0E53" w:rsidRDefault="001726A3" w:rsidP="005032D1">
      <w:pPr>
        <w:pStyle w:val="Seznam3"/>
        <w:numPr>
          <w:ilvl w:val="0"/>
          <w:numId w:val="7"/>
        </w:numPr>
        <w:ind w:left="1134" w:hanging="357"/>
        <w:jc w:val="both"/>
        <w:rPr>
          <w:color w:val="000000"/>
          <w:szCs w:val="18"/>
        </w:rPr>
      </w:pPr>
      <w:r>
        <w:rPr>
          <w:color w:val="000000"/>
          <w:szCs w:val="18"/>
        </w:rPr>
        <w:t>provedení opatření k ochraně a zabezpečení strojů a materiálů na staveništi</w:t>
      </w:r>
    </w:p>
    <w:p w:rsidR="004E0E53" w:rsidRDefault="001726A3" w:rsidP="005032D1">
      <w:pPr>
        <w:pStyle w:val="Seznam3"/>
        <w:numPr>
          <w:ilvl w:val="0"/>
          <w:numId w:val="7"/>
        </w:numPr>
        <w:ind w:left="1134" w:hanging="357"/>
        <w:jc w:val="both"/>
        <w:rPr>
          <w:color w:val="000000"/>
          <w:szCs w:val="18"/>
        </w:rPr>
      </w:pPr>
      <w:r>
        <w:rPr>
          <w:color w:val="000000"/>
          <w:szCs w:val="18"/>
        </w:rPr>
        <w:t>zpracování dílenské a výrobní dokumentac</w:t>
      </w:r>
      <w:r w:rsidR="004E0E53">
        <w:rPr>
          <w:color w:val="000000"/>
          <w:szCs w:val="18"/>
        </w:rPr>
        <w:t>e potřebné pro provedení stavby</w:t>
      </w:r>
    </w:p>
    <w:p w:rsidR="004E0E53" w:rsidRDefault="001726A3" w:rsidP="005032D1">
      <w:pPr>
        <w:pStyle w:val="Seznam3"/>
        <w:numPr>
          <w:ilvl w:val="0"/>
          <w:numId w:val="7"/>
        </w:numPr>
        <w:ind w:left="1134" w:hanging="357"/>
        <w:jc w:val="both"/>
        <w:rPr>
          <w:color w:val="000000"/>
          <w:szCs w:val="18"/>
        </w:rPr>
      </w:pPr>
      <w:r>
        <w:rPr>
          <w:color w:val="000000"/>
          <w:szCs w:val="18"/>
        </w:rPr>
        <w:t>ostraha stavby a staveniště, zajištění bezpečnosti prác</w:t>
      </w:r>
      <w:r w:rsidR="004E0E53">
        <w:rPr>
          <w:color w:val="000000"/>
          <w:szCs w:val="18"/>
        </w:rPr>
        <w:t>e a ochrany životního prostředí</w:t>
      </w:r>
    </w:p>
    <w:p w:rsidR="004E0E53" w:rsidRPr="004E0E53" w:rsidRDefault="001726A3" w:rsidP="005032D1">
      <w:pPr>
        <w:pStyle w:val="Seznam3"/>
        <w:numPr>
          <w:ilvl w:val="0"/>
          <w:numId w:val="7"/>
        </w:numPr>
        <w:ind w:left="1134" w:hanging="357"/>
        <w:jc w:val="both"/>
        <w:rPr>
          <w:color w:val="000000"/>
          <w:szCs w:val="18"/>
        </w:rPr>
      </w:pPr>
      <w:r>
        <w:rPr>
          <w:color w:val="000000"/>
          <w:szCs w:val="18"/>
        </w:rPr>
        <w:t xml:space="preserve">projednání a zajištění případného zvláštního užívání komunikací a veřejných ploch včetně úhrady </w:t>
      </w:r>
      <w:r w:rsidR="004E0E53">
        <w:rPr>
          <w:color w:val="000000"/>
          <w:szCs w:val="18"/>
        </w:rPr>
        <w:t>vyměřených poplatků a nájemného</w:t>
      </w:r>
    </w:p>
    <w:p w:rsidR="001726A3" w:rsidRDefault="001726A3" w:rsidP="005032D1">
      <w:pPr>
        <w:pStyle w:val="Seznam3"/>
        <w:numPr>
          <w:ilvl w:val="0"/>
          <w:numId w:val="7"/>
        </w:numPr>
        <w:ind w:left="1134" w:hanging="357"/>
        <w:jc w:val="both"/>
        <w:rPr>
          <w:color w:val="000000"/>
          <w:szCs w:val="18"/>
        </w:rPr>
      </w:pPr>
      <w:r>
        <w:rPr>
          <w:color w:val="000000"/>
          <w:szCs w:val="18"/>
        </w:rPr>
        <w:t>zajištění dopravního značení k dop</w:t>
      </w:r>
      <w:r w:rsidR="00A076AD">
        <w:rPr>
          <w:color w:val="000000"/>
          <w:szCs w:val="18"/>
        </w:rPr>
        <w:t>ravním omezením, jejich údržba,</w:t>
      </w:r>
      <w:r w:rsidR="008B3B85">
        <w:rPr>
          <w:color w:val="000000"/>
          <w:szCs w:val="18"/>
        </w:rPr>
        <w:t> </w:t>
      </w:r>
      <w:r>
        <w:rPr>
          <w:color w:val="000000"/>
          <w:szCs w:val="18"/>
        </w:rPr>
        <w:t>pře</w:t>
      </w:r>
      <w:r w:rsidR="004E0E53">
        <w:rPr>
          <w:color w:val="000000"/>
          <w:szCs w:val="18"/>
        </w:rPr>
        <w:t>misťování a následné odstranění</w:t>
      </w:r>
    </w:p>
    <w:p w:rsidR="001726A3" w:rsidRDefault="001726A3" w:rsidP="005032D1">
      <w:pPr>
        <w:pStyle w:val="Seznam3"/>
        <w:numPr>
          <w:ilvl w:val="0"/>
          <w:numId w:val="7"/>
        </w:numPr>
        <w:ind w:left="1134" w:hanging="357"/>
        <w:jc w:val="both"/>
        <w:rPr>
          <w:color w:val="000000"/>
          <w:szCs w:val="18"/>
        </w:rPr>
      </w:pPr>
      <w:r>
        <w:rPr>
          <w:color w:val="000000"/>
          <w:szCs w:val="18"/>
        </w:rPr>
        <w:t>zajištění a provedení všech předepsaných či dohodnutých zkoušek a</w:t>
      </w:r>
      <w:r w:rsidR="007E09C9">
        <w:rPr>
          <w:color w:val="000000"/>
          <w:szCs w:val="18"/>
        </w:rPr>
        <w:t> </w:t>
      </w:r>
      <w:r>
        <w:rPr>
          <w:color w:val="000000"/>
          <w:szCs w:val="18"/>
        </w:rPr>
        <w:t>revizí vztahujících se k prováděnému</w:t>
      </w:r>
      <w:r w:rsidR="004E0E53">
        <w:rPr>
          <w:color w:val="000000"/>
          <w:szCs w:val="18"/>
        </w:rPr>
        <w:t xml:space="preserve"> dílu včetně pořízení protokolů</w:t>
      </w:r>
    </w:p>
    <w:p w:rsidR="004E0E53" w:rsidRDefault="001726A3" w:rsidP="005032D1">
      <w:pPr>
        <w:pStyle w:val="Seznam3"/>
        <w:numPr>
          <w:ilvl w:val="0"/>
          <w:numId w:val="7"/>
        </w:numPr>
        <w:ind w:left="1134" w:hanging="357"/>
        <w:jc w:val="both"/>
        <w:rPr>
          <w:color w:val="000000"/>
          <w:szCs w:val="18"/>
        </w:rPr>
      </w:pPr>
      <w:r>
        <w:rPr>
          <w:color w:val="000000"/>
          <w:szCs w:val="18"/>
        </w:rPr>
        <w:lastRenderedPageBreak/>
        <w:t>zajištění atestů a dokladů o požadovaných vlastnoste</w:t>
      </w:r>
      <w:r w:rsidR="004E0E53">
        <w:rPr>
          <w:color w:val="000000"/>
          <w:szCs w:val="18"/>
        </w:rPr>
        <w:t>ch výrobků (prohlášení o</w:t>
      </w:r>
      <w:r w:rsidR="007E09C9">
        <w:rPr>
          <w:color w:val="000000"/>
          <w:szCs w:val="18"/>
        </w:rPr>
        <w:t> </w:t>
      </w:r>
      <w:r w:rsidR="004E0E53">
        <w:rPr>
          <w:color w:val="000000"/>
          <w:szCs w:val="18"/>
        </w:rPr>
        <w:t>shodě)</w:t>
      </w:r>
    </w:p>
    <w:p w:rsidR="00576DB3" w:rsidRDefault="001726A3" w:rsidP="005032D1">
      <w:pPr>
        <w:pStyle w:val="Seznam3"/>
        <w:numPr>
          <w:ilvl w:val="0"/>
          <w:numId w:val="7"/>
        </w:numPr>
        <w:ind w:left="1134" w:hanging="357"/>
        <w:jc w:val="both"/>
        <w:rPr>
          <w:color w:val="000000"/>
          <w:szCs w:val="18"/>
        </w:rPr>
      </w:pPr>
      <w:r>
        <w:rPr>
          <w:color w:val="000000"/>
          <w:szCs w:val="18"/>
        </w:rPr>
        <w:t>zřízení a odstranění zařízení staveniště vče</w:t>
      </w:r>
      <w:r w:rsidR="004E0E53">
        <w:rPr>
          <w:color w:val="000000"/>
          <w:szCs w:val="18"/>
        </w:rPr>
        <w:t>tně napojení na inženýrské sítě</w:t>
      </w:r>
      <w:r w:rsidR="003B792B">
        <w:rPr>
          <w:color w:val="000000"/>
          <w:szCs w:val="18"/>
        </w:rPr>
        <w:t xml:space="preserve"> (připojení na inženýrské sítě si zhotovitel projedná samostatně jejich vlastníky),</w:t>
      </w:r>
    </w:p>
    <w:p w:rsidR="00535616" w:rsidRDefault="001726A3" w:rsidP="005032D1">
      <w:pPr>
        <w:pStyle w:val="Seznam3"/>
        <w:numPr>
          <w:ilvl w:val="0"/>
          <w:numId w:val="7"/>
        </w:numPr>
        <w:ind w:left="1134" w:hanging="357"/>
        <w:jc w:val="both"/>
        <w:rPr>
          <w:color w:val="000000"/>
          <w:szCs w:val="18"/>
        </w:rPr>
      </w:pPr>
      <w:r>
        <w:rPr>
          <w:color w:val="000000"/>
          <w:szCs w:val="18"/>
        </w:rPr>
        <w:t>odvoz, uložení a likvidace odpadů v souladu s pří</w:t>
      </w:r>
      <w:r w:rsidR="00535616">
        <w:rPr>
          <w:color w:val="000000"/>
          <w:szCs w:val="18"/>
        </w:rPr>
        <w:t>slušnými právními předpisy</w:t>
      </w:r>
    </w:p>
    <w:p w:rsidR="00535616" w:rsidRDefault="001726A3" w:rsidP="005032D1">
      <w:pPr>
        <w:pStyle w:val="Seznam3"/>
        <w:numPr>
          <w:ilvl w:val="0"/>
          <w:numId w:val="7"/>
        </w:numPr>
        <w:ind w:left="1134" w:hanging="357"/>
        <w:jc w:val="both"/>
        <w:rPr>
          <w:color w:val="000000"/>
          <w:szCs w:val="18"/>
        </w:rPr>
      </w:pPr>
      <w:r>
        <w:rPr>
          <w:color w:val="000000"/>
          <w:szCs w:val="18"/>
        </w:rPr>
        <w:t>uvedení všech povrchů dotčených stavbou do původního stavu (komunikace, chodníky, zeleň, příkopy, propustky apod.),</w:t>
      </w:r>
    </w:p>
    <w:p w:rsidR="001726A3" w:rsidRDefault="001726A3" w:rsidP="005032D1">
      <w:pPr>
        <w:pStyle w:val="Seznam3"/>
        <w:numPr>
          <w:ilvl w:val="0"/>
          <w:numId w:val="7"/>
        </w:numPr>
        <w:ind w:left="1134" w:hanging="357"/>
        <w:jc w:val="both"/>
        <w:rPr>
          <w:color w:val="000000"/>
          <w:szCs w:val="18"/>
        </w:rPr>
      </w:pPr>
      <w:r>
        <w:rPr>
          <w:color w:val="000000"/>
          <w:szCs w:val="18"/>
        </w:rPr>
        <w:t>oznámení zahájení stavebních prací v souladu s pravomocnými rozhodnutími a</w:t>
      </w:r>
      <w:r w:rsidR="007E09C9">
        <w:rPr>
          <w:color w:val="000000"/>
          <w:szCs w:val="18"/>
        </w:rPr>
        <w:t> </w:t>
      </w:r>
      <w:r>
        <w:rPr>
          <w:color w:val="000000"/>
          <w:szCs w:val="18"/>
        </w:rPr>
        <w:t>vyjádřeními např. správcům sítí apod.,</w:t>
      </w:r>
    </w:p>
    <w:p w:rsidR="00AD7351" w:rsidRDefault="001726A3" w:rsidP="005032D1">
      <w:pPr>
        <w:pStyle w:val="Seznam3"/>
        <w:numPr>
          <w:ilvl w:val="0"/>
          <w:numId w:val="7"/>
        </w:numPr>
        <w:ind w:left="1134" w:hanging="357"/>
        <w:jc w:val="both"/>
        <w:rPr>
          <w:color w:val="000000"/>
          <w:szCs w:val="18"/>
        </w:rPr>
      </w:pPr>
      <w:r>
        <w:rPr>
          <w:color w:val="000000"/>
          <w:szCs w:val="18"/>
        </w:rPr>
        <w:t>zabezpečení podmínek stanov</w:t>
      </w:r>
      <w:r w:rsidR="00AD7351">
        <w:rPr>
          <w:color w:val="000000"/>
          <w:szCs w:val="18"/>
        </w:rPr>
        <w:t>ených správci inženýrských sítí</w:t>
      </w:r>
    </w:p>
    <w:p w:rsidR="001726A3" w:rsidRDefault="001726A3" w:rsidP="005032D1">
      <w:pPr>
        <w:pStyle w:val="Seznam3"/>
        <w:numPr>
          <w:ilvl w:val="0"/>
          <w:numId w:val="7"/>
        </w:numPr>
        <w:ind w:left="1134" w:hanging="357"/>
        <w:jc w:val="both"/>
        <w:rPr>
          <w:color w:val="000000"/>
          <w:szCs w:val="18"/>
        </w:rPr>
      </w:pPr>
      <w:r>
        <w:rPr>
          <w:color w:val="000000"/>
          <w:szCs w:val="18"/>
        </w:rPr>
        <w:t>zajištění a splnění podmínek vyplývajících z územního rozhodnutí, stavebního povolení</w:t>
      </w:r>
      <w:r w:rsidR="00AD0D16">
        <w:rPr>
          <w:color w:val="000000"/>
          <w:szCs w:val="18"/>
        </w:rPr>
        <w:t>, rozhodnutí – změna stavby před jejím dokončením,</w:t>
      </w:r>
      <w:r>
        <w:rPr>
          <w:color w:val="000000"/>
          <w:szCs w:val="18"/>
        </w:rPr>
        <w:t xml:space="preserve"> nebo jiných dokladů, </w:t>
      </w:r>
    </w:p>
    <w:p w:rsidR="00AD7351" w:rsidRDefault="001726A3" w:rsidP="005032D1">
      <w:pPr>
        <w:pStyle w:val="Seznam3"/>
        <w:numPr>
          <w:ilvl w:val="0"/>
          <w:numId w:val="7"/>
        </w:numPr>
        <w:ind w:left="1134" w:hanging="357"/>
        <w:jc w:val="both"/>
        <w:rPr>
          <w:color w:val="000000"/>
          <w:szCs w:val="18"/>
        </w:rPr>
      </w:pPr>
      <w:r>
        <w:rPr>
          <w:color w:val="000000"/>
          <w:szCs w:val="18"/>
        </w:rPr>
        <w:t>zajištění zimních opatření, osvětlení pracovišť, je-li to pro realizaci díla nutné</w:t>
      </w:r>
    </w:p>
    <w:p w:rsidR="001726A3" w:rsidRDefault="001726A3" w:rsidP="005032D1">
      <w:pPr>
        <w:pStyle w:val="Seznam3"/>
        <w:numPr>
          <w:ilvl w:val="0"/>
          <w:numId w:val="7"/>
        </w:numPr>
        <w:ind w:left="1134" w:hanging="357"/>
        <w:jc w:val="both"/>
        <w:rPr>
          <w:color w:val="000000"/>
          <w:szCs w:val="18"/>
        </w:rPr>
      </w:pPr>
      <w:r>
        <w:rPr>
          <w:color w:val="000000"/>
          <w:szCs w:val="18"/>
        </w:rPr>
        <w:t xml:space="preserve">koordinační a </w:t>
      </w:r>
      <w:r w:rsidR="00355278">
        <w:rPr>
          <w:color w:val="000000"/>
          <w:szCs w:val="18"/>
        </w:rPr>
        <w:t>kompletační činnost celé stavby</w:t>
      </w:r>
    </w:p>
    <w:p w:rsidR="00AD0D16" w:rsidRPr="00E31F99" w:rsidRDefault="00AD0D16" w:rsidP="005032D1">
      <w:pPr>
        <w:pStyle w:val="Seznam3"/>
        <w:numPr>
          <w:ilvl w:val="0"/>
          <w:numId w:val="7"/>
        </w:numPr>
        <w:ind w:left="1134" w:hanging="357"/>
        <w:jc w:val="both"/>
        <w:rPr>
          <w:color w:val="000000"/>
          <w:szCs w:val="18"/>
        </w:rPr>
      </w:pPr>
      <w:r w:rsidRPr="00E31F99">
        <w:rPr>
          <w:color w:val="000000"/>
          <w:szCs w:val="18"/>
        </w:rPr>
        <w:t>koordinace stavebních prací s ohledem na neomezení provozu stávajícího bazénu</w:t>
      </w:r>
    </w:p>
    <w:p w:rsidR="00E31F99" w:rsidRPr="00E31F99" w:rsidRDefault="00E31F99" w:rsidP="005032D1">
      <w:pPr>
        <w:pStyle w:val="Seznam3"/>
        <w:numPr>
          <w:ilvl w:val="0"/>
          <w:numId w:val="7"/>
        </w:numPr>
        <w:ind w:left="1134" w:hanging="357"/>
        <w:jc w:val="both"/>
        <w:rPr>
          <w:color w:val="000000"/>
          <w:szCs w:val="18"/>
        </w:rPr>
      </w:pPr>
      <w:r w:rsidRPr="00E31F99">
        <w:rPr>
          <w:color w:val="000000"/>
          <w:szCs w:val="18"/>
        </w:rPr>
        <w:t>zajištění stávajícího venkovního nerezového bazénu, brodítek, sprch, stávající haly krytého bazénu a navazujících ploch před poškozením a znečištěním</w:t>
      </w:r>
    </w:p>
    <w:p w:rsidR="001726A3" w:rsidRDefault="001726A3" w:rsidP="005032D1">
      <w:pPr>
        <w:pStyle w:val="Seznam3"/>
        <w:numPr>
          <w:ilvl w:val="0"/>
          <w:numId w:val="7"/>
        </w:numPr>
        <w:ind w:left="1134" w:hanging="357"/>
        <w:jc w:val="both"/>
        <w:rPr>
          <w:color w:val="000000"/>
          <w:szCs w:val="18"/>
        </w:rPr>
      </w:pPr>
      <w:r>
        <w:rPr>
          <w:color w:val="000000"/>
          <w:szCs w:val="18"/>
        </w:rPr>
        <w:t>provádění denního úklidu staveniště, průběžné odstraňování znečiš</w:t>
      </w:r>
      <w:r w:rsidR="00E31F99">
        <w:rPr>
          <w:color w:val="000000"/>
          <w:szCs w:val="18"/>
        </w:rPr>
        <w:t>tění komunikací či škod na nich</w:t>
      </w:r>
    </w:p>
    <w:p w:rsidR="00755D2B" w:rsidRPr="00E31F99" w:rsidRDefault="00A0284A" w:rsidP="005032D1">
      <w:pPr>
        <w:pStyle w:val="Seznam3"/>
        <w:numPr>
          <w:ilvl w:val="0"/>
          <w:numId w:val="7"/>
        </w:numPr>
        <w:ind w:left="1134" w:hanging="357"/>
        <w:jc w:val="both"/>
        <w:rPr>
          <w:color w:val="000000"/>
          <w:szCs w:val="18"/>
        </w:rPr>
      </w:pPr>
      <w:r w:rsidRPr="00E31F99">
        <w:rPr>
          <w:color w:val="000000"/>
          <w:szCs w:val="18"/>
        </w:rPr>
        <w:t>v</w:t>
      </w:r>
      <w:r w:rsidR="00755D2B" w:rsidRPr="00E31F99">
        <w:rPr>
          <w:color w:val="000000"/>
          <w:szCs w:val="18"/>
        </w:rPr>
        <w:t xml:space="preserve">yhotovení dokumentace skutečného provedení ve 2 vyhotovení v tištěné podobě a 1 x v digitální </w:t>
      </w:r>
      <w:r w:rsidRPr="00E31F99">
        <w:rPr>
          <w:color w:val="000000"/>
          <w:szCs w:val="18"/>
        </w:rPr>
        <w:t xml:space="preserve">podobě na </w:t>
      </w:r>
      <w:r w:rsidR="00AB17BE">
        <w:rPr>
          <w:color w:val="000000"/>
          <w:szCs w:val="18"/>
        </w:rPr>
        <w:t>C</w:t>
      </w:r>
      <w:r w:rsidRPr="00E31F99">
        <w:rPr>
          <w:color w:val="000000"/>
          <w:szCs w:val="18"/>
        </w:rPr>
        <w:t>D</w:t>
      </w:r>
    </w:p>
    <w:p w:rsidR="00A0284A" w:rsidRPr="00E31F99" w:rsidRDefault="00A0284A" w:rsidP="005032D1">
      <w:pPr>
        <w:pStyle w:val="Seznam3"/>
        <w:numPr>
          <w:ilvl w:val="0"/>
          <w:numId w:val="7"/>
        </w:numPr>
        <w:ind w:left="1134" w:hanging="357"/>
        <w:jc w:val="both"/>
        <w:rPr>
          <w:color w:val="000000"/>
          <w:szCs w:val="18"/>
        </w:rPr>
      </w:pPr>
      <w:r w:rsidRPr="00E31F99">
        <w:rPr>
          <w:color w:val="000000"/>
          <w:szCs w:val="18"/>
        </w:rPr>
        <w:t>vyhotovení zaměření skutečného provedení stavby (2 x tištěná verze a 1 x digitální podoba na CD)</w:t>
      </w:r>
    </w:p>
    <w:p w:rsidR="001726A3" w:rsidRDefault="001726A3">
      <w:pPr>
        <w:ind w:right="567"/>
        <w:jc w:val="both"/>
        <w:rPr>
          <w:sz w:val="22"/>
        </w:rPr>
      </w:pPr>
    </w:p>
    <w:p w:rsidR="001726A3" w:rsidRDefault="001726A3" w:rsidP="005032D1">
      <w:pPr>
        <w:pStyle w:val="Seznam3"/>
        <w:numPr>
          <w:ilvl w:val="0"/>
          <w:numId w:val="6"/>
        </w:numPr>
        <w:jc w:val="both"/>
      </w:pPr>
      <w:r>
        <w:t>Díl</w:t>
      </w:r>
      <w:r w:rsidR="007E09C9">
        <w:t xml:space="preserve">o bude provedeno </w:t>
      </w:r>
      <w:r>
        <w:t>podle:</w:t>
      </w:r>
    </w:p>
    <w:p w:rsidR="001726A3" w:rsidRPr="005F7B00" w:rsidRDefault="001726A3" w:rsidP="003C24E9">
      <w:pPr>
        <w:pStyle w:val="Nzev"/>
        <w:numPr>
          <w:ilvl w:val="0"/>
          <w:numId w:val="8"/>
        </w:numPr>
        <w:ind w:left="1134"/>
        <w:jc w:val="both"/>
        <w:rPr>
          <w:b w:val="0"/>
        </w:rPr>
      </w:pPr>
      <w:r w:rsidRPr="005F7B00">
        <w:rPr>
          <w:b w:val="0"/>
        </w:rPr>
        <w:t>projekt</w:t>
      </w:r>
      <w:r w:rsidRPr="005F7B00">
        <w:rPr>
          <w:rFonts w:eastAsia="MS Mincho"/>
          <w:b w:val="0"/>
        </w:rPr>
        <w:t>o</w:t>
      </w:r>
      <w:r w:rsidRPr="005F7B00">
        <w:rPr>
          <w:b w:val="0"/>
        </w:rPr>
        <w:t>vé dokumentace</w:t>
      </w:r>
      <w:r w:rsidR="008D1E59" w:rsidRPr="005F7B00">
        <w:rPr>
          <w:b w:val="0"/>
          <w:lang w:val="cs-CZ"/>
        </w:rPr>
        <w:t xml:space="preserve"> s názvem </w:t>
      </w:r>
      <w:r w:rsidR="003B792B" w:rsidRPr="005F2C67">
        <w:rPr>
          <w:lang w:val="cs-CZ"/>
        </w:rPr>
        <w:t>SRC v Nové Pace – rozšíření venkovní části</w:t>
      </w:r>
      <w:r w:rsidR="008D1E59" w:rsidRPr="005F7B00">
        <w:rPr>
          <w:b w:val="0"/>
          <w:lang w:val="cs-CZ"/>
        </w:rPr>
        <w:t xml:space="preserve">, kterou </w:t>
      </w:r>
      <w:r w:rsidRPr="005F7B00">
        <w:rPr>
          <w:b w:val="0"/>
        </w:rPr>
        <w:t>zpracova</w:t>
      </w:r>
      <w:r w:rsidR="008D1E59" w:rsidRPr="005F7B00">
        <w:rPr>
          <w:b w:val="0"/>
          <w:lang w:val="cs-CZ"/>
        </w:rPr>
        <w:t>l</w:t>
      </w:r>
      <w:r w:rsidRPr="005F7B00">
        <w:rPr>
          <w:b w:val="0"/>
        </w:rPr>
        <w:t xml:space="preserve"> </w:t>
      </w:r>
      <w:r w:rsidR="008D1E59" w:rsidRPr="005F7B00">
        <w:rPr>
          <w:b w:val="0"/>
          <w:lang w:val="cs-CZ"/>
        </w:rPr>
        <w:t>ATELIÉR ADIP - Ing. Arch. Jan</w:t>
      </w:r>
      <w:r w:rsidR="008D1E59" w:rsidRPr="005F7B00">
        <w:rPr>
          <w:lang w:val="cs-CZ"/>
        </w:rPr>
        <w:t xml:space="preserve"> </w:t>
      </w:r>
      <w:r w:rsidR="008D1E59" w:rsidRPr="005F7B00">
        <w:rPr>
          <w:b w:val="0"/>
          <w:lang w:val="cs-CZ"/>
        </w:rPr>
        <w:t xml:space="preserve">Čížek, Střelecká 437, 500 02 Hradec Králové; IČ: </w:t>
      </w:r>
      <w:r w:rsidR="00F763C7" w:rsidRPr="00B00535">
        <w:rPr>
          <w:b w:val="0"/>
          <w:lang w:val="cs-CZ"/>
        </w:rPr>
        <w:t>12992780; ČKAIT:</w:t>
      </w:r>
      <w:r w:rsidR="00F763C7" w:rsidRPr="00B00535">
        <w:rPr>
          <w:b w:val="0"/>
        </w:rPr>
        <w:t xml:space="preserve"> 02284</w:t>
      </w:r>
      <w:r w:rsidR="00F763C7" w:rsidRPr="00B00535">
        <w:rPr>
          <w:b w:val="0"/>
          <w:lang w:val="cs-CZ"/>
        </w:rPr>
        <w:t>, číslo zakázky 3022015</w:t>
      </w:r>
      <w:r w:rsidR="007E09C9" w:rsidRPr="005F7B00">
        <w:rPr>
          <w:b w:val="0"/>
        </w:rPr>
        <w:t>; s</w:t>
      </w:r>
      <w:r w:rsidRPr="005F7B00">
        <w:rPr>
          <w:b w:val="0"/>
        </w:rPr>
        <w:t xml:space="preserve">oučástí projektové dokumentace je výkaz výměr a soupis prací a dodávek, </w:t>
      </w:r>
    </w:p>
    <w:p w:rsidR="001726A3" w:rsidRPr="005F7B00" w:rsidRDefault="001726A3" w:rsidP="005032D1">
      <w:pPr>
        <w:pStyle w:val="Seznam2"/>
        <w:numPr>
          <w:ilvl w:val="0"/>
          <w:numId w:val="8"/>
        </w:numPr>
        <w:ind w:left="1134" w:right="567"/>
        <w:jc w:val="both"/>
      </w:pPr>
      <w:r w:rsidRPr="005F7B00">
        <w:t>zadávacích podmínek veřejné zakázky ze dne</w:t>
      </w:r>
      <w:r w:rsidR="00CA15D6" w:rsidRPr="005F7B00">
        <w:t xml:space="preserve"> </w:t>
      </w:r>
      <w:r w:rsidR="00A67AE4" w:rsidRPr="00AB17BE">
        <w:t>21</w:t>
      </w:r>
      <w:r w:rsidR="00CA15D6" w:rsidRPr="00AB17BE">
        <w:t>.0</w:t>
      </w:r>
      <w:r w:rsidR="00F763C7" w:rsidRPr="00AB17BE">
        <w:t>7</w:t>
      </w:r>
      <w:r w:rsidR="00CA15D6" w:rsidRPr="00AB17BE">
        <w:t>.201</w:t>
      </w:r>
      <w:r w:rsidR="00F763C7" w:rsidRPr="00AB17BE">
        <w:t>7</w:t>
      </w:r>
      <w:r w:rsidRPr="005F7B00">
        <w:t xml:space="preserve">. </w:t>
      </w:r>
    </w:p>
    <w:p w:rsidR="001726A3" w:rsidRDefault="001726A3">
      <w:pPr>
        <w:pStyle w:val="Seznam2"/>
        <w:ind w:left="0" w:right="567" w:firstLine="0"/>
        <w:jc w:val="both"/>
      </w:pPr>
    </w:p>
    <w:p w:rsidR="001726A3" w:rsidRDefault="001726A3" w:rsidP="005032D1">
      <w:pPr>
        <w:pStyle w:val="Seznam3"/>
        <w:numPr>
          <w:ilvl w:val="0"/>
          <w:numId w:val="6"/>
        </w:numPr>
        <w:jc w:val="both"/>
      </w:pPr>
      <w:r>
        <w:t>Zhotovitel nesmí provádět změny díla bez souhlasu objednatele. Vznikne-li při realizaci díla potřeba provedení změny díla, musí být zapsána do stavebního deníku, písemně odsouhlasena technickým dozorem, projektantem a budoucím uživatelem</w:t>
      </w:r>
      <w:r w:rsidR="007E09C9">
        <w:t>. K</w:t>
      </w:r>
      <w:r>
        <w:t>e změně předloží zhotovitel objednateli písemně podrobnou kalkulaci ceny. Změnu díla může zhotovitel provést jen</w:t>
      </w:r>
      <w:r w:rsidR="00A076AD">
        <w:t>,</w:t>
      </w:r>
      <w:r>
        <w:t xml:space="preserve"> dojde-li mezi smluvními stranami k dohodě a to formou dodatku k této smlouvě. </w:t>
      </w:r>
    </w:p>
    <w:p w:rsidR="001726A3" w:rsidRPr="000B2602" w:rsidRDefault="001726A3" w:rsidP="00355278">
      <w:pPr>
        <w:pStyle w:val="Seznam"/>
        <w:ind w:left="0" w:firstLine="0"/>
        <w:jc w:val="both"/>
        <w:rPr>
          <w:rFonts w:ascii="Times New Roman" w:hAnsi="Times New Roman"/>
          <w:color w:val="000000"/>
          <w:sz w:val="24"/>
          <w:szCs w:val="18"/>
        </w:rPr>
      </w:pPr>
    </w:p>
    <w:p w:rsidR="00355278" w:rsidRPr="000B2602" w:rsidRDefault="000B2602" w:rsidP="000B2602">
      <w:pPr>
        <w:pStyle w:val="Seznam3"/>
        <w:numPr>
          <w:ilvl w:val="0"/>
          <w:numId w:val="6"/>
        </w:numPr>
        <w:jc w:val="both"/>
        <w:rPr>
          <w:sz w:val="22"/>
          <w:szCs w:val="22"/>
        </w:rPr>
      </w:pPr>
      <w:r w:rsidRPr="000B2602">
        <w:rPr>
          <w:color w:val="000000"/>
          <w:szCs w:val="18"/>
        </w:rPr>
        <w:t xml:space="preserve">Při realizaci díla může zhotovitel zaměnit vybrané materiály uvedené v nabídce zhotovitele v rámci výběrového řízení na zhotovitele díla, které je předmětem této smlouvy, za jiné materiály stejných nebo obdobných vlastností avšak pouze s předchozím písemným souhlasem objednatele. Záměnou nesmí být zhoršeny jejich fyzikální a stavebně technické vlastnosti a musí být splněny požadavky na ně kladené normami a zákony. Dosažení předepsaných parametrů a kvality prokáže zhotovitel úspěšně provedenými zkouškami, testy a kontrolami. </w:t>
      </w:r>
      <w:r w:rsidR="001726A3" w:rsidRPr="000B2602">
        <w:rPr>
          <w:color w:val="000000"/>
          <w:szCs w:val="18"/>
        </w:rPr>
        <w:t>Pro stavbu mohou být použity jen takové výrobky a konstrukce, jejichž vlastnosti z hlediska způsobilosti stavby pro navržený účel zaručují, že stavba při správném provedení a</w:t>
      </w:r>
      <w:r w:rsidR="007E09C9">
        <w:t> </w:t>
      </w:r>
      <w:r w:rsidR="001726A3" w:rsidRPr="000B2602">
        <w:rPr>
          <w:color w:val="000000"/>
          <w:szCs w:val="18"/>
        </w:rPr>
        <w:t xml:space="preserve">běžné údržbě po dobu předpokládané existence splňuje požadavky na mechanickou pevnost a stabilitu, požární bezpečnost, hygienu, ochranu zdraví a životního prostředí, bezpečnost při </w:t>
      </w:r>
      <w:r w:rsidR="001726A3" w:rsidRPr="000B2602">
        <w:rPr>
          <w:color w:val="000000"/>
          <w:szCs w:val="18"/>
        </w:rPr>
        <w:lastRenderedPageBreak/>
        <w:t>užívání (včetně užívání osobami s omezenou schopností pohybu a</w:t>
      </w:r>
      <w:r w:rsidR="007E09C9" w:rsidRPr="000B2602">
        <w:rPr>
          <w:color w:val="000000"/>
          <w:szCs w:val="18"/>
        </w:rPr>
        <w:t> </w:t>
      </w:r>
      <w:r w:rsidR="001726A3" w:rsidRPr="000B2602">
        <w:rPr>
          <w:color w:val="000000"/>
          <w:szCs w:val="18"/>
        </w:rPr>
        <w:t xml:space="preserve">orientace), ochranu proti hluku a na úsporu energie a ochranu tepla. Zhotovitel doloží na vyzvání objednatele, nejpozději však v termínu předání a převzetí díla soubor certifikátů, </w:t>
      </w:r>
      <w:r w:rsidR="00A076AD" w:rsidRPr="000B2602">
        <w:rPr>
          <w:color w:val="000000"/>
          <w:szCs w:val="18"/>
        </w:rPr>
        <w:t>prohlášení</w:t>
      </w:r>
      <w:r w:rsidR="00AB17BE">
        <w:rPr>
          <w:color w:val="000000"/>
          <w:szCs w:val="18"/>
        </w:rPr>
        <w:t xml:space="preserve">, technických listů </w:t>
      </w:r>
      <w:r w:rsidR="001726A3" w:rsidRPr="000B2602">
        <w:rPr>
          <w:color w:val="000000"/>
          <w:szCs w:val="18"/>
        </w:rPr>
        <w:t xml:space="preserve">či jiných průvodních </w:t>
      </w:r>
      <w:r w:rsidR="00355278" w:rsidRPr="000B2602">
        <w:rPr>
          <w:color w:val="000000"/>
          <w:szCs w:val="18"/>
        </w:rPr>
        <w:t xml:space="preserve">dokladů rozhodujících materiálů </w:t>
      </w:r>
      <w:r w:rsidR="001726A3" w:rsidRPr="000B2602">
        <w:rPr>
          <w:color w:val="000000"/>
          <w:szCs w:val="18"/>
        </w:rPr>
        <w:t>užitých k</w:t>
      </w:r>
      <w:r w:rsidR="007E09C9" w:rsidRPr="000B2602">
        <w:rPr>
          <w:color w:val="000000"/>
          <w:szCs w:val="18"/>
        </w:rPr>
        <w:t> </w:t>
      </w:r>
      <w:r w:rsidR="001726A3" w:rsidRPr="000B2602">
        <w:rPr>
          <w:color w:val="000000"/>
          <w:szCs w:val="18"/>
        </w:rPr>
        <w:t>vybudování díla.</w:t>
      </w:r>
    </w:p>
    <w:p w:rsidR="001726A3" w:rsidRDefault="001726A3" w:rsidP="00355278">
      <w:pPr>
        <w:pStyle w:val="Seznam"/>
        <w:ind w:left="0" w:firstLine="0"/>
        <w:jc w:val="both"/>
        <w:rPr>
          <w:rFonts w:ascii="Times New Roman" w:hAnsi="Times New Roman"/>
          <w:sz w:val="24"/>
        </w:rPr>
      </w:pPr>
    </w:p>
    <w:p w:rsidR="001726A3" w:rsidRDefault="001726A3" w:rsidP="005032D1">
      <w:pPr>
        <w:pStyle w:val="Seznam3"/>
        <w:numPr>
          <w:ilvl w:val="0"/>
          <w:numId w:val="6"/>
        </w:numPr>
        <w:jc w:val="both"/>
      </w:pPr>
      <w:r>
        <w:t>Zhotovitel a objednatel si vzájemně touto smlouvou potvrzují, že drobné odchylky od projektové dokumentace, které nemění celkové řešení díla, ani nezvyšují cenu díla, se nepovažují za změnu díla, jestliže byly dohodnuty alespoň souhlasným zápisem do</w:t>
      </w:r>
      <w:r w:rsidR="007E09C9">
        <w:t> </w:t>
      </w:r>
      <w:r>
        <w:t xml:space="preserve">stavebního deníku. Tyto odchylky zhotovitel vyznačí v projektové dokumentaci </w:t>
      </w:r>
      <w:r w:rsidRPr="005F7B00">
        <w:t>skutečného provedení díla.</w:t>
      </w:r>
      <w:r>
        <w:t xml:space="preserve"> </w:t>
      </w:r>
    </w:p>
    <w:p w:rsidR="001726A3" w:rsidRDefault="001726A3"/>
    <w:p w:rsidR="001726A3" w:rsidRDefault="001726A3"/>
    <w:p w:rsidR="001726A3" w:rsidRPr="00025DF0" w:rsidRDefault="00025DF0" w:rsidP="005032D1">
      <w:pPr>
        <w:pStyle w:val="Seznam2"/>
        <w:numPr>
          <w:ilvl w:val="0"/>
          <w:numId w:val="4"/>
        </w:numPr>
        <w:jc w:val="center"/>
        <w:rPr>
          <w:b/>
          <w:u w:val="single"/>
        </w:rPr>
      </w:pPr>
      <w:r>
        <w:rPr>
          <w:b/>
          <w:u w:val="single"/>
        </w:rPr>
        <w:t xml:space="preserve"> </w:t>
      </w:r>
      <w:r w:rsidR="001726A3" w:rsidRPr="00025DF0">
        <w:rPr>
          <w:b/>
          <w:u w:val="single"/>
        </w:rPr>
        <w:t xml:space="preserve">TERMÍN </w:t>
      </w:r>
      <w:r w:rsidRPr="00025DF0">
        <w:rPr>
          <w:b/>
          <w:u w:val="single"/>
        </w:rPr>
        <w:t xml:space="preserve">DOKONČENÍ </w:t>
      </w:r>
      <w:r w:rsidR="001726A3" w:rsidRPr="00025DF0">
        <w:rPr>
          <w:b/>
          <w:u w:val="single"/>
        </w:rPr>
        <w:t>DÍLA</w:t>
      </w:r>
    </w:p>
    <w:p w:rsidR="001726A3" w:rsidRDefault="001726A3">
      <w:pPr>
        <w:pStyle w:val="Seznam2"/>
        <w:rPr>
          <w:b/>
        </w:rPr>
      </w:pPr>
      <w:r>
        <w:rPr>
          <w:b/>
        </w:rPr>
        <w:tab/>
      </w:r>
      <w:r>
        <w:rPr>
          <w:b/>
        </w:rPr>
        <w:tab/>
      </w:r>
      <w:r>
        <w:rPr>
          <w:b/>
        </w:rPr>
        <w:tab/>
      </w:r>
    </w:p>
    <w:p w:rsidR="00045E13" w:rsidRPr="00A4330C" w:rsidRDefault="00045E13" w:rsidP="00045E13">
      <w:pPr>
        <w:pStyle w:val="Odstavec"/>
        <w:ind w:left="720" w:firstLine="0"/>
        <w:rPr>
          <w:color w:val="auto"/>
        </w:rPr>
      </w:pPr>
    </w:p>
    <w:p w:rsidR="00045E13" w:rsidRDefault="00045E13" w:rsidP="00045E13">
      <w:pPr>
        <w:pStyle w:val="Odstavec"/>
        <w:numPr>
          <w:ilvl w:val="0"/>
          <w:numId w:val="32"/>
        </w:numPr>
        <w:rPr>
          <w:color w:val="auto"/>
        </w:rPr>
      </w:pPr>
      <w:r w:rsidRPr="00A4330C">
        <w:rPr>
          <w:color w:val="auto"/>
        </w:rPr>
        <w:t xml:space="preserve">Předmět díla bude dokončen </w:t>
      </w:r>
      <w:r w:rsidR="003C52B3">
        <w:rPr>
          <w:color w:val="auto"/>
        </w:rPr>
        <w:t xml:space="preserve">nejpozději </w:t>
      </w:r>
      <w:r w:rsidR="003C52B3" w:rsidRPr="00A10891">
        <w:rPr>
          <w:b/>
          <w:color w:val="auto"/>
        </w:rPr>
        <w:t>do 15.</w:t>
      </w:r>
      <w:r w:rsidR="00A10891">
        <w:rPr>
          <w:b/>
          <w:color w:val="auto"/>
        </w:rPr>
        <w:t xml:space="preserve"> 0</w:t>
      </w:r>
      <w:r w:rsidR="003C52B3" w:rsidRPr="00A10891">
        <w:rPr>
          <w:b/>
          <w:color w:val="auto"/>
        </w:rPr>
        <w:t>6. 2018.</w:t>
      </w:r>
      <w:r w:rsidR="003C52B3">
        <w:rPr>
          <w:color w:val="auto"/>
        </w:rPr>
        <w:t xml:space="preserve">  Pro provedení dokončení díla sjednávají smluvní strany </w:t>
      </w:r>
      <w:r w:rsidR="00755D2B">
        <w:rPr>
          <w:color w:val="auto"/>
        </w:rPr>
        <w:t>následující termín</w:t>
      </w:r>
      <w:r w:rsidR="003C52B3">
        <w:rPr>
          <w:color w:val="auto"/>
        </w:rPr>
        <w:t>y</w:t>
      </w:r>
      <w:r w:rsidR="00755D2B">
        <w:rPr>
          <w:color w:val="auto"/>
        </w:rPr>
        <w:t>:</w:t>
      </w:r>
    </w:p>
    <w:p w:rsidR="00755D2B" w:rsidRDefault="00755D2B" w:rsidP="00755D2B">
      <w:pPr>
        <w:pStyle w:val="Odstavec"/>
        <w:rPr>
          <w:color w:val="auto"/>
        </w:rPr>
      </w:pPr>
    </w:p>
    <w:p w:rsidR="00AB17BE" w:rsidRDefault="00755D2B" w:rsidP="004B1941">
      <w:pPr>
        <w:pStyle w:val="Nzev"/>
        <w:numPr>
          <w:ilvl w:val="0"/>
          <w:numId w:val="38"/>
        </w:numPr>
        <w:tabs>
          <w:tab w:val="left" w:pos="993"/>
        </w:tabs>
        <w:ind w:hanging="284"/>
        <w:jc w:val="both"/>
        <w:rPr>
          <w:color w:val="000000"/>
          <w:szCs w:val="24"/>
          <w:lang w:val="cs-CZ"/>
        </w:rPr>
      </w:pPr>
      <w:r w:rsidRPr="00E31F99">
        <w:rPr>
          <w:color w:val="000000"/>
          <w:szCs w:val="24"/>
          <w:lang w:val="cs-CZ"/>
        </w:rPr>
        <w:t>požadovaný termín na dokončení předmětu díla</w:t>
      </w:r>
      <w:r w:rsidR="00AB17BE">
        <w:rPr>
          <w:color w:val="000000"/>
          <w:szCs w:val="24"/>
          <w:lang w:val="cs-CZ"/>
        </w:rPr>
        <w:t>:</w:t>
      </w:r>
      <w:r w:rsidRPr="00E31F99">
        <w:rPr>
          <w:color w:val="000000"/>
          <w:szCs w:val="24"/>
          <w:lang w:val="cs-CZ"/>
        </w:rPr>
        <w:t xml:space="preserve"> </w:t>
      </w:r>
    </w:p>
    <w:p w:rsidR="004B6E07" w:rsidRDefault="00E31F99" w:rsidP="004B6E07">
      <w:pPr>
        <w:pStyle w:val="Nzev"/>
        <w:tabs>
          <w:tab w:val="left" w:pos="993"/>
        </w:tabs>
        <w:ind w:left="993"/>
        <w:jc w:val="both"/>
        <w:rPr>
          <w:color w:val="000000"/>
          <w:szCs w:val="24"/>
          <w:lang w:val="cs-CZ"/>
        </w:rPr>
      </w:pPr>
      <w:r w:rsidRPr="00E31F99">
        <w:rPr>
          <w:color w:val="000000"/>
          <w:szCs w:val="24"/>
          <w:lang w:val="cs-CZ"/>
        </w:rPr>
        <w:t>(vyjma finálních terénních úprav)</w:t>
      </w:r>
      <w:r w:rsidRPr="00E31F99">
        <w:rPr>
          <w:color w:val="000000"/>
          <w:szCs w:val="24"/>
          <w:lang w:val="cs-CZ"/>
        </w:rPr>
        <w:tab/>
      </w:r>
      <w:r w:rsidR="004B6E07">
        <w:rPr>
          <w:color w:val="000000"/>
          <w:szCs w:val="24"/>
          <w:lang w:val="cs-CZ"/>
        </w:rPr>
        <w:tab/>
      </w:r>
      <w:r w:rsidR="004B6E07">
        <w:rPr>
          <w:color w:val="000000"/>
          <w:szCs w:val="24"/>
          <w:lang w:val="cs-CZ"/>
        </w:rPr>
        <w:tab/>
      </w:r>
      <w:r w:rsidR="004B6E07">
        <w:rPr>
          <w:color w:val="000000"/>
          <w:szCs w:val="24"/>
          <w:lang w:val="cs-CZ"/>
        </w:rPr>
        <w:tab/>
      </w:r>
    </w:p>
    <w:p w:rsidR="004B6E07" w:rsidRDefault="004B6E07" w:rsidP="004B6E07">
      <w:pPr>
        <w:pStyle w:val="Nzev"/>
        <w:tabs>
          <w:tab w:val="left" w:pos="993"/>
        </w:tabs>
        <w:ind w:left="993"/>
        <w:jc w:val="both"/>
        <w:rPr>
          <w:color w:val="000000"/>
          <w:szCs w:val="24"/>
          <w:lang w:val="cs-CZ"/>
        </w:rPr>
      </w:pPr>
    </w:p>
    <w:p w:rsidR="00846628" w:rsidRPr="00755D2B" w:rsidRDefault="00846628" w:rsidP="004B6E07">
      <w:pPr>
        <w:pStyle w:val="Nzev"/>
        <w:rPr>
          <w:color w:val="000000"/>
          <w:szCs w:val="24"/>
          <w:lang w:val="cs-CZ"/>
        </w:rPr>
      </w:pPr>
      <w:r w:rsidRPr="00AB17BE">
        <w:rPr>
          <w:color w:val="000000"/>
          <w:szCs w:val="24"/>
          <w:lang w:val="cs-CZ"/>
        </w:rPr>
        <w:t>do 18. 05. 2018</w:t>
      </w:r>
    </w:p>
    <w:p w:rsidR="00846628" w:rsidRDefault="00846628" w:rsidP="00846628">
      <w:pPr>
        <w:pStyle w:val="Nzev"/>
        <w:tabs>
          <w:tab w:val="left" w:pos="993"/>
        </w:tabs>
        <w:rPr>
          <w:color w:val="000000"/>
          <w:szCs w:val="24"/>
          <w:lang w:val="cs-CZ"/>
        </w:rPr>
      </w:pPr>
    </w:p>
    <w:p w:rsidR="00755D2B" w:rsidRPr="00E31F99" w:rsidRDefault="00846628" w:rsidP="004B1941">
      <w:pPr>
        <w:pStyle w:val="Nzev"/>
        <w:numPr>
          <w:ilvl w:val="0"/>
          <w:numId w:val="38"/>
        </w:numPr>
        <w:tabs>
          <w:tab w:val="left" w:pos="993"/>
        </w:tabs>
        <w:ind w:hanging="284"/>
        <w:jc w:val="both"/>
        <w:rPr>
          <w:color w:val="000000"/>
          <w:szCs w:val="24"/>
          <w:lang w:val="cs-CZ"/>
        </w:rPr>
      </w:pPr>
      <w:r w:rsidRPr="00E31F99">
        <w:rPr>
          <w:color w:val="000000"/>
          <w:szCs w:val="24"/>
          <w:lang w:val="cs-CZ"/>
        </w:rPr>
        <w:t>předání kladného závazného stanoviska KHS a HZS</w:t>
      </w:r>
      <w:r w:rsidR="00E31F99" w:rsidRPr="00E31F99">
        <w:rPr>
          <w:color w:val="000000"/>
          <w:szCs w:val="24"/>
          <w:lang w:val="cs-CZ"/>
        </w:rPr>
        <w:tab/>
      </w:r>
      <w:r w:rsidR="00AB17BE">
        <w:rPr>
          <w:color w:val="000000"/>
          <w:szCs w:val="24"/>
          <w:lang w:val="cs-CZ"/>
        </w:rPr>
        <w:t xml:space="preserve"> k užívání stavby:</w:t>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r w:rsidR="00755D2B" w:rsidRPr="00E31F99">
        <w:rPr>
          <w:color w:val="000000"/>
          <w:szCs w:val="24"/>
          <w:lang w:val="cs-CZ"/>
        </w:rPr>
        <w:tab/>
      </w:r>
    </w:p>
    <w:p w:rsidR="00755D2B" w:rsidRPr="00755D2B" w:rsidRDefault="00755D2B" w:rsidP="004B6E07">
      <w:pPr>
        <w:pStyle w:val="Nzev"/>
        <w:rPr>
          <w:color w:val="000000"/>
          <w:szCs w:val="24"/>
          <w:lang w:val="cs-CZ"/>
        </w:rPr>
      </w:pPr>
      <w:r w:rsidRPr="00AB17BE">
        <w:rPr>
          <w:color w:val="000000"/>
          <w:szCs w:val="24"/>
          <w:lang w:val="cs-CZ"/>
        </w:rPr>
        <w:t xml:space="preserve">do </w:t>
      </w:r>
      <w:r w:rsidR="00846628" w:rsidRPr="00AB17BE">
        <w:rPr>
          <w:color w:val="000000"/>
          <w:szCs w:val="24"/>
          <w:lang w:val="cs-CZ"/>
        </w:rPr>
        <w:t>31</w:t>
      </w:r>
      <w:r w:rsidRPr="00AB17BE">
        <w:rPr>
          <w:color w:val="000000"/>
          <w:szCs w:val="24"/>
          <w:lang w:val="cs-CZ"/>
        </w:rPr>
        <w:t>. 05. 2018</w:t>
      </w:r>
    </w:p>
    <w:p w:rsidR="00755D2B" w:rsidRPr="00C61FAA" w:rsidRDefault="00755D2B" w:rsidP="00755D2B">
      <w:pPr>
        <w:pStyle w:val="Nzev"/>
        <w:ind w:left="993" w:hanging="284"/>
        <w:jc w:val="both"/>
        <w:rPr>
          <w:color w:val="000000"/>
          <w:szCs w:val="24"/>
        </w:rPr>
      </w:pPr>
    </w:p>
    <w:p w:rsidR="00755D2B" w:rsidRDefault="00755D2B" w:rsidP="00755D2B">
      <w:pPr>
        <w:pStyle w:val="Nzev"/>
        <w:numPr>
          <w:ilvl w:val="0"/>
          <w:numId w:val="31"/>
        </w:numPr>
        <w:tabs>
          <w:tab w:val="clear" w:pos="720"/>
        </w:tabs>
        <w:ind w:left="993" w:hanging="284"/>
        <w:jc w:val="both"/>
        <w:rPr>
          <w:color w:val="000000"/>
          <w:szCs w:val="24"/>
        </w:rPr>
      </w:pPr>
      <w:r w:rsidRPr="00755D2B">
        <w:rPr>
          <w:color w:val="000000"/>
          <w:szCs w:val="24"/>
          <w:lang w:val="cs-CZ"/>
        </w:rPr>
        <w:t>dokončení finálních terénních úprav a vyklizení staveniště</w:t>
      </w:r>
      <w:r w:rsidRPr="00755D2B">
        <w:rPr>
          <w:color w:val="000000"/>
          <w:szCs w:val="24"/>
        </w:rPr>
        <w:t xml:space="preserve">: </w:t>
      </w:r>
      <w:r w:rsidRPr="00755D2B">
        <w:rPr>
          <w:color w:val="000000"/>
          <w:szCs w:val="24"/>
        </w:rPr>
        <w:tab/>
      </w:r>
    </w:p>
    <w:p w:rsidR="00755D2B" w:rsidRDefault="00755D2B" w:rsidP="00755D2B">
      <w:pPr>
        <w:pStyle w:val="Nzev"/>
        <w:ind w:left="993"/>
        <w:rPr>
          <w:color w:val="000000"/>
          <w:szCs w:val="24"/>
        </w:rPr>
      </w:pPr>
    </w:p>
    <w:p w:rsidR="00755D2B" w:rsidRPr="00755D2B" w:rsidRDefault="00755D2B" w:rsidP="004B6E07">
      <w:pPr>
        <w:pStyle w:val="Nzev"/>
        <w:ind w:firstLine="6"/>
        <w:rPr>
          <w:color w:val="000000"/>
          <w:szCs w:val="24"/>
        </w:rPr>
      </w:pPr>
      <w:r w:rsidRPr="00AB17BE">
        <w:rPr>
          <w:color w:val="000000"/>
          <w:szCs w:val="24"/>
        </w:rPr>
        <w:t xml:space="preserve">do </w:t>
      </w:r>
      <w:r w:rsidRPr="00AB17BE">
        <w:rPr>
          <w:color w:val="000000"/>
          <w:szCs w:val="24"/>
          <w:lang w:val="cs-CZ"/>
        </w:rPr>
        <w:t>15</w:t>
      </w:r>
      <w:r w:rsidRPr="00AB17BE">
        <w:rPr>
          <w:color w:val="000000"/>
          <w:szCs w:val="24"/>
        </w:rPr>
        <w:t xml:space="preserve">. </w:t>
      </w:r>
      <w:r w:rsidRPr="00AB17BE">
        <w:rPr>
          <w:color w:val="000000"/>
          <w:szCs w:val="24"/>
          <w:lang w:val="cs-CZ"/>
        </w:rPr>
        <w:t>06</w:t>
      </w:r>
      <w:r w:rsidRPr="00AB17BE">
        <w:rPr>
          <w:color w:val="000000"/>
          <w:szCs w:val="24"/>
        </w:rPr>
        <w:t>. 201</w:t>
      </w:r>
      <w:r w:rsidRPr="00AB17BE">
        <w:rPr>
          <w:color w:val="000000"/>
          <w:szCs w:val="24"/>
          <w:lang w:val="cs-CZ"/>
        </w:rPr>
        <w:t>8</w:t>
      </w:r>
    </w:p>
    <w:p w:rsidR="00755D2B" w:rsidRPr="00A4330C" w:rsidRDefault="00755D2B" w:rsidP="00755D2B">
      <w:pPr>
        <w:pStyle w:val="Odstavec"/>
        <w:rPr>
          <w:color w:val="auto"/>
        </w:rPr>
      </w:pPr>
    </w:p>
    <w:p w:rsidR="005B5B3F" w:rsidRPr="00A4330C" w:rsidRDefault="005B5B3F" w:rsidP="00045E13">
      <w:pPr>
        <w:pStyle w:val="Odstavecseseznamem"/>
      </w:pPr>
    </w:p>
    <w:p w:rsidR="00E71265" w:rsidRPr="00A4330C" w:rsidRDefault="00D93D30" w:rsidP="00E71265">
      <w:pPr>
        <w:pStyle w:val="Odstavec"/>
        <w:numPr>
          <w:ilvl w:val="0"/>
          <w:numId w:val="32"/>
        </w:numPr>
        <w:rPr>
          <w:color w:val="auto"/>
        </w:rPr>
      </w:pPr>
      <w:r w:rsidRPr="00A4330C">
        <w:rPr>
          <w:color w:val="auto"/>
        </w:rPr>
        <w:t>Předpokladem pro zahájení prací je uzavření smlouvy o dílo a předání staveniště</w:t>
      </w:r>
      <w:r w:rsidR="00691FD3" w:rsidRPr="00A4330C">
        <w:rPr>
          <w:color w:val="auto"/>
        </w:rPr>
        <w:t>.</w:t>
      </w:r>
      <w:r w:rsidR="003C52B3">
        <w:rPr>
          <w:color w:val="auto"/>
        </w:rPr>
        <w:t xml:space="preserve">  Zhotovitel je povinen vyzvat objednatele k předání staveniště bez zbytečného odkladů po té,</w:t>
      </w:r>
      <w:r w:rsidR="00A10891">
        <w:rPr>
          <w:color w:val="auto"/>
        </w:rPr>
        <w:t xml:space="preserve"> </w:t>
      </w:r>
      <w:r w:rsidR="003C52B3">
        <w:rPr>
          <w:color w:val="auto"/>
        </w:rPr>
        <w:t xml:space="preserve">kdy bude uzavřena smlouva o dílo. </w:t>
      </w:r>
    </w:p>
    <w:p w:rsidR="00045E13" w:rsidRPr="00A4330C" w:rsidRDefault="00BD647D" w:rsidP="00045E13">
      <w:pPr>
        <w:pStyle w:val="Odstavecseseznamem"/>
      </w:pPr>
      <w:r w:rsidRPr="00A4330C">
        <w:t xml:space="preserve"> </w:t>
      </w:r>
      <w:r w:rsidR="00691FD3" w:rsidRPr="00A4330C">
        <w:t xml:space="preserve"> </w:t>
      </w:r>
      <w:r w:rsidR="00D93D30" w:rsidRPr="00A4330C">
        <w:t xml:space="preserve"> </w:t>
      </w:r>
      <w:r w:rsidR="00E50912" w:rsidRPr="00A4330C">
        <w:t xml:space="preserve"> </w:t>
      </w:r>
    </w:p>
    <w:p w:rsidR="00045E13" w:rsidRPr="00A4330C" w:rsidRDefault="00045E13" w:rsidP="00E71265">
      <w:pPr>
        <w:pStyle w:val="Odstavec"/>
        <w:numPr>
          <w:ilvl w:val="0"/>
          <w:numId w:val="32"/>
        </w:numPr>
        <w:rPr>
          <w:color w:val="auto"/>
        </w:rPr>
      </w:pPr>
      <w:r w:rsidRPr="00A4330C">
        <w:rPr>
          <w:color w:val="auto"/>
        </w:rPr>
        <w:t>Pokud zhotovitel nezahájí činnosti vedoucí ke zdárnému dokončení stavby do 15 dnů ode dne předání a převzetí staveniště ani v dodatečné přiměřené lhůtě, je objednatel oprávněn odstoupit od smlouvy.</w:t>
      </w:r>
    </w:p>
    <w:p w:rsidR="00045E13" w:rsidRPr="00A4330C" w:rsidRDefault="00045E13" w:rsidP="00045E13">
      <w:pPr>
        <w:pStyle w:val="Odstavec"/>
        <w:ind w:left="720" w:firstLine="0"/>
        <w:rPr>
          <w:color w:val="auto"/>
        </w:rPr>
      </w:pPr>
    </w:p>
    <w:p w:rsidR="001726A3" w:rsidRPr="00A4330C" w:rsidRDefault="001726A3" w:rsidP="00045E13">
      <w:pPr>
        <w:pStyle w:val="Odstavec"/>
        <w:numPr>
          <w:ilvl w:val="0"/>
          <w:numId w:val="32"/>
        </w:numPr>
        <w:rPr>
          <w:color w:val="auto"/>
        </w:rPr>
      </w:pPr>
      <w:r w:rsidRPr="00A4330C">
        <w:rPr>
          <w:color w:val="auto"/>
        </w:rPr>
        <w:t>Objednatel je oprávněn dát zhotoviteli příkaz k dočasnému zastavení všech činností souvisejících s prováděním díla v případě nedostatku finančních prostředků. Zhotovitel má v takovém případě právo na náhradu všech prokazatelných nákladů, které m</w:t>
      </w:r>
      <w:r w:rsidR="007E09C9" w:rsidRPr="00A4330C">
        <w:rPr>
          <w:color w:val="auto"/>
        </w:rPr>
        <w:t xml:space="preserve">u v této souvislosti vznikly. </w:t>
      </w:r>
      <w:r w:rsidRPr="00A4330C">
        <w:rPr>
          <w:color w:val="auto"/>
        </w:rPr>
        <w:t>Termín plnění se prodlužuje o stejnou dobu, po</w:t>
      </w:r>
      <w:r w:rsidR="007E09C9" w:rsidRPr="00A4330C">
        <w:rPr>
          <w:color w:val="auto"/>
        </w:rPr>
        <w:t> </w:t>
      </w:r>
      <w:r w:rsidRPr="00A4330C">
        <w:rPr>
          <w:color w:val="auto"/>
        </w:rPr>
        <w:t xml:space="preserve">kterou byly zastaveny práce na provádění díla. </w:t>
      </w:r>
    </w:p>
    <w:p w:rsidR="001726A3" w:rsidRDefault="001726A3">
      <w:pPr>
        <w:tabs>
          <w:tab w:val="left" w:pos="1560"/>
        </w:tabs>
      </w:pPr>
    </w:p>
    <w:p w:rsidR="00772927" w:rsidRDefault="00772927">
      <w:pPr>
        <w:tabs>
          <w:tab w:val="left" w:pos="1560"/>
        </w:tabs>
      </w:pPr>
    </w:p>
    <w:p w:rsidR="001726A3" w:rsidRPr="00025DF0" w:rsidRDefault="00025DF0" w:rsidP="005032D1">
      <w:pPr>
        <w:pStyle w:val="Seznam2"/>
        <w:numPr>
          <w:ilvl w:val="0"/>
          <w:numId w:val="4"/>
        </w:numPr>
        <w:jc w:val="center"/>
        <w:rPr>
          <w:b/>
          <w:caps/>
          <w:u w:val="single"/>
        </w:rPr>
      </w:pPr>
      <w:r>
        <w:rPr>
          <w:b/>
          <w:caps/>
          <w:u w:val="single"/>
        </w:rPr>
        <w:t xml:space="preserve"> </w:t>
      </w:r>
      <w:r w:rsidR="001726A3" w:rsidRPr="00025DF0">
        <w:rPr>
          <w:b/>
          <w:caps/>
          <w:u w:val="single"/>
        </w:rPr>
        <w:t>CENA ZA DÍLO</w:t>
      </w:r>
    </w:p>
    <w:p w:rsidR="001726A3" w:rsidRDefault="001726A3">
      <w:pPr>
        <w:rPr>
          <w:sz w:val="22"/>
        </w:rPr>
      </w:pPr>
    </w:p>
    <w:p w:rsidR="001726A3" w:rsidRDefault="001726A3" w:rsidP="005032D1">
      <w:pPr>
        <w:pStyle w:val="Seznam3"/>
        <w:numPr>
          <w:ilvl w:val="0"/>
          <w:numId w:val="10"/>
        </w:numPr>
        <w:jc w:val="both"/>
      </w:pPr>
      <w:r>
        <w:lastRenderedPageBreak/>
        <w:t>Cena za dílo je sj</w:t>
      </w:r>
      <w:r w:rsidR="007E09C9">
        <w:t xml:space="preserve">ednána </w:t>
      </w:r>
      <w:r>
        <w:t>dle § 2 zákona č. 526/1990 Sb., o cenách,</w:t>
      </w:r>
      <w:r w:rsidR="00355278">
        <w:t xml:space="preserve"> ve znění pozdějších p</w:t>
      </w:r>
      <w:r w:rsidR="007B6F7F">
        <w:t>ředpisů</w:t>
      </w:r>
      <w:r w:rsidR="00794AA9">
        <w:t xml:space="preserve">, na základě nabídky zhotovitele, </w:t>
      </w:r>
      <w:r>
        <w:t>jako pevná, maximální a nejvýše přípustná ve výši</w:t>
      </w:r>
      <w:r w:rsidR="00355278">
        <w:t>:</w:t>
      </w:r>
    </w:p>
    <w:p w:rsidR="001726A3" w:rsidRDefault="001726A3" w:rsidP="00794AA9">
      <w:pPr>
        <w:tabs>
          <w:tab w:val="left" w:pos="1701"/>
          <w:tab w:val="left" w:pos="4536"/>
        </w:tabs>
        <w:ind w:right="567"/>
        <w:rPr>
          <w:sz w:val="22"/>
        </w:rPr>
      </w:pPr>
      <w:r>
        <w:rPr>
          <w:sz w:val="22"/>
        </w:rPr>
        <w:tab/>
        <w:t>bez DPH:</w:t>
      </w:r>
      <w:r>
        <w:rPr>
          <w:sz w:val="22"/>
        </w:rPr>
        <w:tab/>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sidR="00C13CAB">
        <w:rPr>
          <w:sz w:val="22"/>
        </w:rPr>
        <w:t>12.692.813,-</w:t>
      </w:r>
      <w:r>
        <w:rPr>
          <w:sz w:val="22"/>
        </w:rPr>
        <w:fldChar w:fldCharType="end"/>
      </w:r>
      <w:r>
        <w:rPr>
          <w:sz w:val="22"/>
        </w:rPr>
        <w:t xml:space="preserve"> Kč</w:t>
      </w:r>
    </w:p>
    <w:p w:rsidR="001726A3" w:rsidRDefault="001726A3" w:rsidP="00794AA9">
      <w:pPr>
        <w:tabs>
          <w:tab w:val="left" w:pos="1701"/>
          <w:tab w:val="left" w:pos="4536"/>
        </w:tabs>
        <w:ind w:right="567"/>
        <w:rPr>
          <w:sz w:val="22"/>
        </w:rPr>
      </w:pPr>
      <w:r>
        <w:rPr>
          <w:sz w:val="22"/>
        </w:rPr>
        <w:tab/>
        <w:t>DPH:</w:t>
      </w:r>
      <w:r>
        <w:rPr>
          <w:sz w:val="22"/>
        </w:rPr>
        <w:tab/>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sidR="00C13CAB">
        <w:rPr>
          <w:sz w:val="22"/>
        </w:rPr>
        <w:t xml:space="preserve">  2.665.491,-</w:t>
      </w:r>
      <w:r>
        <w:rPr>
          <w:sz w:val="22"/>
        </w:rPr>
        <w:fldChar w:fldCharType="end"/>
      </w:r>
      <w:r>
        <w:rPr>
          <w:sz w:val="22"/>
        </w:rPr>
        <w:t xml:space="preserve"> Kč</w:t>
      </w:r>
    </w:p>
    <w:p w:rsidR="001726A3" w:rsidRDefault="001726A3" w:rsidP="00794AA9">
      <w:pPr>
        <w:tabs>
          <w:tab w:val="left" w:pos="1701"/>
          <w:tab w:val="left" w:pos="4536"/>
        </w:tabs>
        <w:ind w:right="567"/>
        <w:rPr>
          <w:sz w:val="22"/>
        </w:rPr>
      </w:pPr>
      <w:r>
        <w:rPr>
          <w:sz w:val="22"/>
        </w:rPr>
        <w:tab/>
        <w:t>Cena Díla vč. DPH:</w:t>
      </w:r>
      <w:r>
        <w:rPr>
          <w:sz w:val="22"/>
        </w:rPr>
        <w:tab/>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sidR="00C13CAB">
        <w:rPr>
          <w:sz w:val="22"/>
        </w:rPr>
        <w:t>15.358.304,-</w:t>
      </w:r>
      <w:r>
        <w:rPr>
          <w:sz w:val="22"/>
        </w:rPr>
        <w:fldChar w:fldCharType="end"/>
      </w:r>
      <w:r>
        <w:rPr>
          <w:sz w:val="22"/>
        </w:rPr>
        <w:t xml:space="preserve"> Kč</w:t>
      </w:r>
    </w:p>
    <w:p w:rsidR="001726A3" w:rsidRDefault="001726A3" w:rsidP="00794AA9">
      <w:pPr>
        <w:tabs>
          <w:tab w:val="left" w:pos="1701"/>
          <w:tab w:val="left" w:pos="4536"/>
        </w:tabs>
        <w:ind w:right="567"/>
        <w:rPr>
          <w:sz w:val="22"/>
        </w:rPr>
      </w:pPr>
      <w:r>
        <w:rPr>
          <w:sz w:val="22"/>
        </w:rPr>
        <w:tab/>
        <w:t xml:space="preserve">Cena Díla vč. DPH slovy: </w:t>
      </w:r>
      <w:r>
        <w:rPr>
          <w:sz w:val="22"/>
        </w:rPr>
        <w:tab/>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sidR="00C13CAB">
        <w:rPr>
          <w:sz w:val="22"/>
        </w:rPr>
        <w:t>Patnáctmilionůtřistapadesátosmtisíctřistačtyři koruny.</w:t>
      </w:r>
      <w:r>
        <w:rPr>
          <w:sz w:val="22"/>
        </w:rPr>
        <w:fldChar w:fldCharType="end"/>
      </w:r>
    </w:p>
    <w:p w:rsidR="001726A3" w:rsidRDefault="001726A3">
      <w:pPr>
        <w:ind w:right="567"/>
        <w:rPr>
          <w:sz w:val="22"/>
        </w:rPr>
      </w:pPr>
    </w:p>
    <w:p w:rsidR="001726A3" w:rsidRDefault="001726A3" w:rsidP="005032D1">
      <w:pPr>
        <w:pStyle w:val="Seznam3"/>
        <w:numPr>
          <w:ilvl w:val="0"/>
          <w:numId w:val="10"/>
        </w:numPr>
        <w:jc w:val="both"/>
      </w:pPr>
      <w:r>
        <w:t xml:space="preserve">V ceně díla jsou zcela zahrnuty veškeré </w:t>
      </w:r>
      <w:r w:rsidR="00794AA9">
        <w:t xml:space="preserve">práce, </w:t>
      </w:r>
      <w:r>
        <w:t>dodávky, služby</w:t>
      </w:r>
      <w:r w:rsidR="00794AA9">
        <w:t xml:space="preserve"> a výkony</w:t>
      </w:r>
      <w:r>
        <w:t xml:space="preserve">, kterých je třeba </w:t>
      </w:r>
      <w:r w:rsidR="00794AA9">
        <w:t>k</w:t>
      </w:r>
      <w:r>
        <w:t> řádnému prov</w:t>
      </w:r>
      <w:r w:rsidR="00794AA9">
        <w:t>edení, dokončení a předání díla</w:t>
      </w:r>
      <w:r>
        <w:t xml:space="preserve">, které bude způsobilé k užívání k určenému účelu.  </w:t>
      </w:r>
    </w:p>
    <w:p w:rsidR="00846628" w:rsidRDefault="00846628" w:rsidP="00846628">
      <w:pPr>
        <w:pStyle w:val="Seznam3"/>
        <w:ind w:left="720" w:firstLine="0"/>
        <w:jc w:val="both"/>
      </w:pPr>
    </w:p>
    <w:p w:rsidR="00794AA9" w:rsidRDefault="001726A3" w:rsidP="005032D1">
      <w:pPr>
        <w:pStyle w:val="Seznam3"/>
        <w:numPr>
          <w:ilvl w:val="0"/>
          <w:numId w:val="10"/>
        </w:numPr>
        <w:jc w:val="both"/>
        <w:rPr>
          <w:color w:val="000000"/>
          <w:szCs w:val="18"/>
        </w:rPr>
      </w:pPr>
      <w:r>
        <w:t xml:space="preserve">Cena díla </w:t>
      </w:r>
      <w:r>
        <w:rPr>
          <w:color w:val="000000"/>
          <w:szCs w:val="18"/>
        </w:rPr>
        <w:t>obsahu</w:t>
      </w:r>
      <w:r w:rsidR="00794AA9">
        <w:rPr>
          <w:color w:val="000000"/>
          <w:szCs w:val="18"/>
        </w:rPr>
        <w:t>je také náklady zejména na:</w:t>
      </w:r>
    </w:p>
    <w:p w:rsidR="00794AA9" w:rsidRDefault="00794AA9" w:rsidP="00794AA9">
      <w:pPr>
        <w:pStyle w:val="Odstavecseseznamem"/>
        <w:rPr>
          <w:color w:val="000000"/>
          <w:szCs w:val="18"/>
        </w:rPr>
      </w:pPr>
    </w:p>
    <w:p w:rsidR="00794AA9" w:rsidRDefault="001726A3" w:rsidP="005032D1">
      <w:pPr>
        <w:pStyle w:val="Seznam3"/>
        <w:numPr>
          <w:ilvl w:val="0"/>
          <w:numId w:val="11"/>
        </w:numPr>
        <w:jc w:val="both"/>
        <w:rPr>
          <w:color w:val="000000"/>
          <w:szCs w:val="18"/>
        </w:rPr>
      </w:pPr>
      <w:r>
        <w:rPr>
          <w:color w:val="000000"/>
          <w:szCs w:val="18"/>
        </w:rPr>
        <w:t>vybudování, provoz, udržování a odstranění zařízení staveniště,</w:t>
      </w:r>
    </w:p>
    <w:p w:rsidR="00794AA9" w:rsidRDefault="001726A3" w:rsidP="005032D1">
      <w:pPr>
        <w:pStyle w:val="Seznam3"/>
        <w:numPr>
          <w:ilvl w:val="0"/>
          <w:numId w:val="11"/>
        </w:numPr>
        <w:jc w:val="both"/>
        <w:rPr>
          <w:color w:val="000000"/>
          <w:szCs w:val="18"/>
        </w:rPr>
      </w:pPr>
      <w:r>
        <w:rPr>
          <w:color w:val="000000"/>
          <w:szCs w:val="18"/>
        </w:rPr>
        <w:t>zabezpečení bezpečnosti a hygieny práce</w:t>
      </w:r>
      <w:r w:rsidR="00D93D30">
        <w:rPr>
          <w:color w:val="000000"/>
          <w:szCs w:val="18"/>
        </w:rPr>
        <w:t xml:space="preserve"> na staveništi</w:t>
      </w:r>
      <w:r w:rsidR="00BD647D">
        <w:rPr>
          <w:color w:val="000000"/>
          <w:szCs w:val="18"/>
        </w:rPr>
        <w:t>,</w:t>
      </w:r>
    </w:p>
    <w:p w:rsidR="00794AA9" w:rsidRDefault="001726A3" w:rsidP="005032D1">
      <w:pPr>
        <w:pStyle w:val="Seznam3"/>
        <w:numPr>
          <w:ilvl w:val="0"/>
          <w:numId w:val="11"/>
        </w:numPr>
        <w:jc w:val="both"/>
        <w:rPr>
          <w:color w:val="000000"/>
          <w:szCs w:val="18"/>
        </w:rPr>
      </w:pPr>
      <w:r>
        <w:rPr>
          <w:color w:val="000000"/>
          <w:szCs w:val="18"/>
        </w:rPr>
        <w:t>opatření k ochraně životního prostředí,</w:t>
      </w:r>
    </w:p>
    <w:p w:rsidR="00794AA9" w:rsidRDefault="001726A3" w:rsidP="005032D1">
      <w:pPr>
        <w:pStyle w:val="Seznam3"/>
        <w:numPr>
          <w:ilvl w:val="0"/>
          <w:numId w:val="11"/>
        </w:numPr>
        <w:jc w:val="both"/>
        <w:rPr>
          <w:color w:val="000000"/>
          <w:szCs w:val="18"/>
        </w:rPr>
      </w:pPr>
      <w:r>
        <w:rPr>
          <w:color w:val="000000"/>
          <w:szCs w:val="18"/>
        </w:rPr>
        <w:t>náklady na sjednaná pojištění,</w:t>
      </w:r>
    </w:p>
    <w:p w:rsidR="00794AA9" w:rsidRDefault="001726A3" w:rsidP="005032D1">
      <w:pPr>
        <w:pStyle w:val="Seznam3"/>
        <w:numPr>
          <w:ilvl w:val="0"/>
          <w:numId w:val="11"/>
        </w:numPr>
        <w:jc w:val="both"/>
        <w:rPr>
          <w:color w:val="000000"/>
          <w:szCs w:val="18"/>
        </w:rPr>
      </w:pPr>
      <w:r>
        <w:rPr>
          <w:color w:val="000000"/>
          <w:szCs w:val="18"/>
        </w:rPr>
        <w:t>zajištění podmínek pro činnost autorského a technického dozoru</w:t>
      </w:r>
      <w:r w:rsidR="00794AA9">
        <w:rPr>
          <w:color w:val="000000"/>
          <w:szCs w:val="18"/>
        </w:rPr>
        <w:t xml:space="preserve"> objednatele</w:t>
      </w:r>
      <w:r>
        <w:rPr>
          <w:color w:val="000000"/>
          <w:szCs w:val="18"/>
        </w:rPr>
        <w:t>,</w:t>
      </w:r>
    </w:p>
    <w:p w:rsidR="00794AA9" w:rsidRDefault="001726A3" w:rsidP="005032D1">
      <w:pPr>
        <w:pStyle w:val="Seznam3"/>
        <w:numPr>
          <w:ilvl w:val="0"/>
          <w:numId w:val="11"/>
        </w:numPr>
        <w:jc w:val="both"/>
        <w:rPr>
          <w:color w:val="000000"/>
          <w:szCs w:val="18"/>
        </w:rPr>
      </w:pPr>
      <w:r>
        <w:rPr>
          <w:color w:val="000000"/>
          <w:szCs w:val="18"/>
        </w:rPr>
        <w:t xml:space="preserve">koordinační a kompletační činnost, </w:t>
      </w:r>
    </w:p>
    <w:p w:rsidR="00794AA9" w:rsidRDefault="001726A3" w:rsidP="005032D1">
      <w:pPr>
        <w:pStyle w:val="Seznam3"/>
        <w:numPr>
          <w:ilvl w:val="0"/>
          <w:numId w:val="11"/>
        </w:numPr>
        <w:jc w:val="both"/>
        <w:rPr>
          <w:color w:val="000000"/>
          <w:szCs w:val="18"/>
        </w:rPr>
      </w:pPr>
      <w:r>
        <w:rPr>
          <w:color w:val="000000"/>
          <w:szCs w:val="18"/>
        </w:rPr>
        <w:t xml:space="preserve">poplatky spojené se záborem veřejného prostranství, odvozem a uložením odpadu, </w:t>
      </w:r>
    </w:p>
    <w:p w:rsidR="00794AA9" w:rsidRDefault="001726A3" w:rsidP="005032D1">
      <w:pPr>
        <w:pStyle w:val="Seznam3"/>
        <w:numPr>
          <w:ilvl w:val="0"/>
          <w:numId w:val="11"/>
        </w:numPr>
        <w:jc w:val="both"/>
        <w:rPr>
          <w:color w:val="000000"/>
          <w:szCs w:val="18"/>
        </w:rPr>
      </w:pPr>
      <w:r>
        <w:rPr>
          <w:color w:val="000000"/>
          <w:szCs w:val="18"/>
        </w:rPr>
        <w:t>zajištění nezbytných dopravních opatření,</w:t>
      </w:r>
    </w:p>
    <w:p w:rsidR="00794AA9" w:rsidRDefault="001726A3" w:rsidP="005032D1">
      <w:pPr>
        <w:pStyle w:val="Seznam3"/>
        <w:numPr>
          <w:ilvl w:val="0"/>
          <w:numId w:val="11"/>
        </w:numPr>
        <w:jc w:val="both"/>
        <w:rPr>
          <w:color w:val="000000"/>
          <w:szCs w:val="18"/>
        </w:rPr>
      </w:pPr>
      <w:r w:rsidRPr="00794AA9">
        <w:rPr>
          <w:color w:val="000000"/>
          <w:szCs w:val="18"/>
        </w:rPr>
        <w:t>zajištění všech nutných zkoušek dle kontrolního a zkušebního plánu stavby,</w:t>
      </w:r>
    </w:p>
    <w:p w:rsidR="00755D2B" w:rsidRDefault="00755D2B" w:rsidP="005032D1">
      <w:pPr>
        <w:pStyle w:val="Seznam3"/>
        <w:numPr>
          <w:ilvl w:val="0"/>
          <w:numId w:val="11"/>
        </w:numPr>
        <w:jc w:val="both"/>
        <w:rPr>
          <w:color w:val="000000"/>
          <w:szCs w:val="18"/>
        </w:rPr>
      </w:pPr>
      <w:r>
        <w:rPr>
          <w:color w:val="000000"/>
          <w:szCs w:val="18"/>
        </w:rPr>
        <w:t>zajištění koordinace stavebních prací s provozem stávajícího bazénu.</w:t>
      </w:r>
    </w:p>
    <w:p w:rsidR="00846628" w:rsidRDefault="00846628" w:rsidP="005032D1">
      <w:pPr>
        <w:pStyle w:val="Seznam3"/>
        <w:numPr>
          <w:ilvl w:val="0"/>
          <w:numId w:val="11"/>
        </w:numPr>
        <w:jc w:val="both"/>
        <w:rPr>
          <w:color w:val="000000"/>
          <w:szCs w:val="18"/>
        </w:rPr>
      </w:pPr>
      <w:r>
        <w:rPr>
          <w:color w:val="000000"/>
          <w:szCs w:val="18"/>
        </w:rPr>
        <w:t xml:space="preserve">zajištění </w:t>
      </w:r>
      <w:r w:rsidRPr="00E31F99">
        <w:rPr>
          <w:color w:val="000000"/>
          <w:szCs w:val="18"/>
        </w:rPr>
        <w:t>stávajícího venkovního nerezového bazénu, brodítek, sprch, stávající haly krytého bazénu a navazujících ploch před poškozením a znečištěním</w:t>
      </w:r>
    </w:p>
    <w:p w:rsidR="00846628" w:rsidRDefault="00846628" w:rsidP="005032D1">
      <w:pPr>
        <w:pStyle w:val="Seznam3"/>
        <w:numPr>
          <w:ilvl w:val="0"/>
          <w:numId w:val="11"/>
        </w:numPr>
        <w:jc w:val="both"/>
        <w:rPr>
          <w:color w:val="000000"/>
          <w:szCs w:val="18"/>
        </w:rPr>
      </w:pPr>
      <w:r>
        <w:rPr>
          <w:color w:val="000000"/>
          <w:szCs w:val="18"/>
        </w:rPr>
        <w:t>zajištění podkladů pro aktualizaci provozního řádu</w:t>
      </w:r>
    </w:p>
    <w:p w:rsidR="00846628" w:rsidRDefault="00846628" w:rsidP="005032D1">
      <w:pPr>
        <w:pStyle w:val="Seznam3"/>
        <w:numPr>
          <w:ilvl w:val="0"/>
          <w:numId w:val="11"/>
        </w:numPr>
        <w:jc w:val="both"/>
        <w:rPr>
          <w:color w:val="000000"/>
          <w:szCs w:val="18"/>
        </w:rPr>
      </w:pPr>
      <w:r>
        <w:rPr>
          <w:color w:val="000000"/>
          <w:szCs w:val="18"/>
        </w:rPr>
        <w:t xml:space="preserve">zajištění kladných </w:t>
      </w:r>
      <w:r w:rsidR="004B6E07">
        <w:rPr>
          <w:color w:val="000000"/>
          <w:szCs w:val="18"/>
        </w:rPr>
        <w:t xml:space="preserve">závazných </w:t>
      </w:r>
      <w:r>
        <w:rPr>
          <w:color w:val="000000"/>
          <w:szCs w:val="18"/>
        </w:rPr>
        <w:t>stanovisek Hasičského záchranného sboru (HZS) a Krajské hygienické stanice (KHS)</w:t>
      </w:r>
      <w:r w:rsidR="004B6E07">
        <w:rPr>
          <w:color w:val="000000"/>
          <w:szCs w:val="18"/>
        </w:rPr>
        <w:t xml:space="preserve"> s užíváním stavby</w:t>
      </w:r>
    </w:p>
    <w:p w:rsidR="001726A3" w:rsidRDefault="001726A3">
      <w:pPr>
        <w:pStyle w:val="Seznam3"/>
        <w:ind w:left="360" w:right="567" w:firstLine="0"/>
      </w:pPr>
    </w:p>
    <w:p w:rsidR="00794AA9" w:rsidRDefault="001726A3" w:rsidP="005032D1">
      <w:pPr>
        <w:pStyle w:val="Seznam3"/>
        <w:numPr>
          <w:ilvl w:val="0"/>
          <w:numId w:val="10"/>
        </w:numPr>
        <w:jc w:val="both"/>
        <w:rPr>
          <w:color w:val="000000"/>
          <w:szCs w:val="18"/>
        </w:rPr>
      </w:pPr>
      <w:r w:rsidRPr="00794AA9">
        <w:t>Součástí</w:t>
      </w:r>
      <w:r>
        <w:rPr>
          <w:color w:val="000000"/>
          <w:szCs w:val="18"/>
        </w:rPr>
        <w:t xml:space="preserve"> ceny, v souvislosti s dodávkou technologického zařízení, je kromě ceny samotného technologického zařízení a jeho montáže také zejména:</w:t>
      </w:r>
    </w:p>
    <w:p w:rsidR="00794AA9" w:rsidRDefault="001726A3" w:rsidP="00794AA9">
      <w:pPr>
        <w:pStyle w:val="Seznam3"/>
        <w:ind w:left="720" w:firstLine="0"/>
        <w:jc w:val="both"/>
        <w:rPr>
          <w:color w:val="000000"/>
          <w:szCs w:val="18"/>
        </w:rPr>
      </w:pPr>
      <w:r>
        <w:rPr>
          <w:color w:val="000000"/>
          <w:szCs w:val="18"/>
        </w:rPr>
        <w:t>a) vypracování návodu k obsluze a zaškolení obsluhy technologického zařízení,</w:t>
      </w:r>
    </w:p>
    <w:p w:rsidR="00794AA9" w:rsidRDefault="001726A3" w:rsidP="00794AA9">
      <w:pPr>
        <w:pStyle w:val="Seznam3"/>
        <w:ind w:left="720" w:firstLine="0"/>
        <w:jc w:val="both"/>
        <w:rPr>
          <w:color w:val="000000"/>
          <w:szCs w:val="18"/>
        </w:rPr>
      </w:pPr>
      <w:r>
        <w:rPr>
          <w:color w:val="000000"/>
          <w:szCs w:val="18"/>
        </w:rPr>
        <w:t>b) náklady individuálního vyzkoušení technologického zařízení,</w:t>
      </w:r>
    </w:p>
    <w:p w:rsidR="00794AA9" w:rsidRDefault="001726A3" w:rsidP="00794AA9">
      <w:pPr>
        <w:pStyle w:val="Seznam3"/>
        <w:ind w:left="720" w:firstLine="0"/>
        <w:jc w:val="both"/>
        <w:rPr>
          <w:color w:val="000000"/>
          <w:szCs w:val="18"/>
        </w:rPr>
      </w:pPr>
      <w:r>
        <w:rPr>
          <w:color w:val="000000"/>
          <w:szCs w:val="18"/>
        </w:rPr>
        <w:t>c) náklady řízení komplexního vyzkoušení technologického zařízení,</w:t>
      </w:r>
    </w:p>
    <w:p w:rsidR="001726A3" w:rsidRDefault="001726A3">
      <w:pPr>
        <w:pStyle w:val="Seznam3"/>
        <w:ind w:left="0" w:right="567"/>
        <w:rPr>
          <w:rFonts w:ascii="Verdana" w:hAnsi="Verdana"/>
          <w:color w:val="000000"/>
          <w:sz w:val="18"/>
          <w:szCs w:val="18"/>
        </w:rPr>
      </w:pPr>
    </w:p>
    <w:p w:rsidR="001726A3" w:rsidRDefault="001726A3" w:rsidP="005032D1">
      <w:pPr>
        <w:pStyle w:val="Seznam3"/>
        <w:numPr>
          <w:ilvl w:val="0"/>
          <w:numId w:val="10"/>
        </w:numPr>
        <w:jc w:val="both"/>
      </w:pPr>
      <w:r>
        <w:t>Cena díla obsahuje předpokládaný vývoj cen vstupních nákladů a předpokládané zvýšení ceny v závislosti na čase plnění, a to až do termínu dokončení díla sjednaného ve smlouvě.</w:t>
      </w:r>
    </w:p>
    <w:p w:rsidR="001726A3" w:rsidRDefault="001726A3" w:rsidP="00355278">
      <w:pPr>
        <w:pStyle w:val="Seznam3"/>
        <w:ind w:left="0"/>
      </w:pPr>
    </w:p>
    <w:p w:rsidR="001726A3" w:rsidRDefault="001726A3" w:rsidP="005032D1">
      <w:pPr>
        <w:pStyle w:val="Seznam3"/>
        <w:numPr>
          <w:ilvl w:val="0"/>
          <w:numId w:val="10"/>
        </w:numPr>
        <w:jc w:val="both"/>
      </w:pPr>
      <w:r>
        <w:t>Soup</w:t>
      </w:r>
      <w:r w:rsidR="00794AA9">
        <w:t xml:space="preserve">isy prací, materiálu a služeb, </w:t>
      </w:r>
      <w:r>
        <w:t>obsažené v projektové d</w:t>
      </w:r>
      <w:r w:rsidR="00794AA9">
        <w:t xml:space="preserve">okumentaci, které byly použity </w:t>
      </w:r>
      <w:r>
        <w:t xml:space="preserve">jako podklad pro sjednání ceny, považují obě smluvní strany za úplné. </w:t>
      </w:r>
    </w:p>
    <w:p w:rsidR="001726A3" w:rsidRDefault="001726A3" w:rsidP="00CE0223">
      <w:pPr>
        <w:pStyle w:val="Seznam3"/>
        <w:ind w:left="0"/>
        <w:jc w:val="both"/>
      </w:pPr>
    </w:p>
    <w:p w:rsidR="001726A3" w:rsidRDefault="001726A3" w:rsidP="005032D1">
      <w:pPr>
        <w:pStyle w:val="Seznam3"/>
        <w:numPr>
          <w:ilvl w:val="0"/>
          <w:numId w:val="10"/>
        </w:numPr>
        <w:jc w:val="both"/>
      </w:pPr>
      <w:r>
        <w:t xml:space="preserve">Cena za dílo může být </w:t>
      </w:r>
      <w:r w:rsidR="00794AA9">
        <w:t>měněna pouze v případě</w:t>
      </w:r>
      <w:r>
        <w:t xml:space="preserve">: </w:t>
      </w:r>
    </w:p>
    <w:p w:rsidR="001726A3" w:rsidRDefault="00794AA9" w:rsidP="005032D1">
      <w:pPr>
        <w:pStyle w:val="Seznam3"/>
        <w:numPr>
          <w:ilvl w:val="0"/>
          <w:numId w:val="12"/>
        </w:numPr>
        <w:ind w:left="993"/>
        <w:jc w:val="both"/>
      </w:pPr>
      <w:r>
        <w:t xml:space="preserve">změny daňových předpisů, </w:t>
      </w:r>
      <w:r w:rsidR="001726A3">
        <w:t xml:space="preserve">které </w:t>
      </w:r>
      <w:r>
        <w:t xml:space="preserve">mají prokazatelný vliv na cenu </w:t>
      </w:r>
      <w:r w:rsidR="001726A3">
        <w:t>díla,</w:t>
      </w:r>
    </w:p>
    <w:p w:rsidR="001726A3" w:rsidRDefault="001726A3" w:rsidP="005032D1">
      <w:pPr>
        <w:pStyle w:val="Seznam3"/>
        <w:numPr>
          <w:ilvl w:val="0"/>
          <w:numId w:val="12"/>
        </w:numPr>
        <w:ind w:left="993"/>
        <w:jc w:val="both"/>
      </w:pPr>
      <w:r>
        <w:t>bude-li objednatel požadovat provedení prací, kter</w:t>
      </w:r>
      <w:r w:rsidR="00772927">
        <w:t>é</w:t>
      </w:r>
      <w:r>
        <w:t xml:space="preserve"> nejsou obsaženy v PD nebo pokud objednatel vyloučí některé práce z předmětu plnění, </w:t>
      </w:r>
    </w:p>
    <w:p w:rsidR="001726A3" w:rsidRDefault="001726A3" w:rsidP="005032D1">
      <w:pPr>
        <w:pStyle w:val="Seznam3"/>
        <w:numPr>
          <w:ilvl w:val="0"/>
          <w:numId w:val="12"/>
        </w:numPr>
        <w:ind w:left="993"/>
        <w:jc w:val="both"/>
      </w:pPr>
      <w:r>
        <w:t>bude-li objednatel požadovat jinou kvalitu nebo druh dodávek či materiálu než ty, které byly u</w:t>
      </w:r>
      <w:r w:rsidR="00CE0223">
        <w:t>vedeny v projektové dokumentaci</w:t>
      </w:r>
      <w:r>
        <w:t>,</w:t>
      </w:r>
    </w:p>
    <w:p w:rsidR="001726A3" w:rsidRDefault="001726A3" w:rsidP="005032D1">
      <w:pPr>
        <w:pStyle w:val="Seznam3"/>
        <w:numPr>
          <w:ilvl w:val="0"/>
          <w:numId w:val="12"/>
        </w:numPr>
        <w:ind w:left="993"/>
        <w:jc w:val="both"/>
      </w:pPr>
      <w:r w:rsidRPr="00794AA9">
        <w:lastRenderedPageBreak/>
        <w:t>při kontrole projektové dokumentace zjistí zhotovitel vady (dále jen „vady projektové dokumentace“), které mají vliv na cenu díla.</w:t>
      </w:r>
    </w:p>
    <w:p w:rsidR="001726A3" w:rsidRDefault="001726A3">
      <w:pPr>
        <w:pStyle w:val="Seznam3"/>
        <w:ind w:left="-283" w:right="567" w:firstLine="0"/>
        <w:rPr>
          <w:color w:val="000000"/>
          <w:szCs w:val="18"/>
        </w:rPr>
      </w:pPr>
    </w:p>
    <w:p w:rsidR="001726A3" w:rsidRDefault="001726A3" w:rsidP="005032D1">
      <w:pPr>
        <w:pStyle w:val="Seznam3"/>
        <w:numPr>
          <w:ilvl w:val="0"/>
          <w:numId w:val="10"/>
        </w:numPr>
        <w:jc w:val="both"/>
      </w:pPr>
      <w:r>
        <w:t>Zhotovitel je povinen ke každé změně v množství nebo kvalitě prováděných prací, která je zapsána a odsouhlasena o</w:t>
      </w:r>
      <w:r w:rsidR="00CE0223">
        <w:t>bjednatelem ve stavebním deníku, zpracovat změnový list</w:t>
      </w:r>
      <w:r>
        <w:t>, který je podkladem pro jednání o uzavření dodatku smlouvy. Veškeré změny, doplňky nebo rozšíření díla budou oceněny položkově s použitím stejných jednotkových cen uvedených v</w:t>
      </w:r>
      <w:r w:rsidR="002331E0">
        <w:t xml:space="preserve"> cenové </w:t>
      </w:r>
      <w:r>
        <w:t>nabíd</w:t>
      </w:r>
      <w:r w:rsidR="002331E0">
        <w:t>ce</w:t>
      </w:r>
      <w:r>
        <w:t xml:space="preserve"> </w:t>
      </w:r>
      <w:r w:rsidRPr="00BD1465">
        <w:t>Položky</w:t>
      </w:r>
      <w:r w:rsidR="00772927">
        <w:t>,</w:t>
      </w:r>
      <w:r>
        <w:t xml:space="preserve"> neobsažené v nab</w:t>
      </w:r>
      <w:r w:rsidR="00794AA9">
        <w:t>ídkovém rozpočtu</w:t>
      </w:r>
      <w:r w:rsidR="00772927">
        <w:t>,</w:t>
      </w:r>
      <w:r w:rsidR="00794AA9">
        <w:t xml:space="preserve"> budou oceněny </w:t>
      </w:r>
      <w:r>
        <w:t xml:space="preserve">podle cen uvedených v obecně známých sbornících doporučených cen, vydaných RTS Brno, </w:t>
      </w:r>
      <w:r w:rsidR="00CE0223">
        <w:t>platných v době provádění prací</w:t>
      </w:r>
      <w:r>
        <w:t>, přičemž ceny tak</w:t>
      </w:r>
      <w:r w:rsidR="00794AA9">
        <w:t>to zjištěné budou sníženy o 1</w:t>
      </w:r>
      <w:r w:rsidR="00755D2B">
        <w:t>0</w:t>
      </w:r>
      <w:r w:rsidR="00794AA9">
        <w:t xml:space="preserve"> </w:t>
      </w:r>
      <w:r>
        <w:t xml:space="preserve">%. </w:t>
      </w:r>
    </w:p>
    <w:p w:rsidR="001726A3" w:rsidRDefault="001726A3">
      <w:pPr>
        <w:pStyle w:val="Seznam3"/>
        <w:ind w:left="-283" w:right="567" w:firstLine="0"/>
      </w:pPr>
    </w:p>
    <w:p w:rsidR="001726A3" w:rsidRDefault="001726A3" w:rsidP="005032D1">
      <w:pPr>
        <w:pStyle w:val="Seznam3"/>
        <w:numPr>
          <w:ilvl w:val="0"/>
          <w:numId w:val="10"/>
        </w:numPr>
        <w:jc w:val="both"/>
      </w:pPr>
      <w:r>
        <w:t xml:space="preserve">Práce, které nebudou provedeny, budou oceněny </w:t>
      </w:r>
      <w:r w:rsidR="00A8398E">
        <w:t xml:space="preserve">položkově </w:t>
      </w:r>
      <w:r>
        <w:t>s použitím stejných jednotkových cen uvedených v nabídkovém rozpočtu zhotovitele a cena těchto prací bud</w:t>
      </w:r>
      <w:r w:rsidR="00CE0223">
        <w:t>e odečtena od celkové ceny díla</w:t>
      </w:r>
      <w:r>
        <w:t xml:space="preserve">. </w:t>
      </w:r>
    </w:p>
    <w:p w:rsidR="001726A3" w:rsidRDefault="001726A3">
      <w:pPr>
        <w:tabs>
          <w:tab w:val="left" w:pos="1560"/>
        </w:tabs>
      </w:pPr>
    </w:p>
    <w:p w:rsidR="004B6E07" w:rsidRDefault="004B6E07">
      <w:pPr>
        <w:tabs>
          <w:tab w:val="left" w:pos="1560"/>
        </w:tabs>
      </w:pPr>
    </w:p>
    <w:p w:rsidR="001726A3" w:rsidRDefault="001726A3" w:rsidP="005032D1">
      <w:pPr>
        <w:pStyle w:val="Seznam2"/>
        <w:numPr>
          <w:ilvl w:val="0"/>
          <w:numId w:val="4"/>
        </w:numPr>
        <w:jc w:val="center"/>
        <w:rPr>
          <w:b/>
          <w:bCs/>
        </w:rPr>
      </w:pPr>
      <w:r w:rsidRPr="00CE0223">
        <w:rPr>
          <w:b/>
          <w:bCs/>
          <w:u w:val="single"/>
        </w:rPr>
        <w:t>PLATEBNÍ PODMÍNKY</w:t>
      </w:r>
    </w:p>
    <w:p w:rsidR="001726A3" w:rsidRPr="005F7B00" w:rsidRDefault="001726A3" w:rsidP="005F7B00">
      <w:pPr>
        <w:jc w:val="both"/>
      </w:pPr>
    </w:p>
    <w:p w:rsidR="001726A3" w:rsidRPr="005F7B00" w:rsidRDefault="001726A3" w:rsidP="005F7B00">
      <w:pPr>
        <w:numPr>
          <w:ilvl w:val="0"/>
          <w:numId w:val="34"/>
        </w:numPr>
        <w:jc w:val="both"/>
      </w:pPr>
      <w:r w:rsidRPr="008C15D5">
        <w:t>Mezi sm</w:t>
      </w:r>
      <w:r w:rsidR="00CE0223" w:rsidRPr="008C15D5">
        <w:t>luvními stranami bylo dohodnuto</w:t>
      </w:r>
      <w:r w:rsidRPr="008C15D5">
        <w:t xml:space="preserve">, že cenu za dílo </w:t>
      </w:r>
      <w:r w:rsidR="008C15D5">
        <w:t>bude</w:t>
      </w:r>
      <w:r w:rsidR="001F7DFA" w:rsidRPr="008C15D5">
        <w:t xml:space="preserve"> </w:t>
      </w:r>
      <w:r w:rsidR="00CE0223" w:rsidRPr="008C15D5">
        <w:t>objednatel</w:t>
      </w:r>
      <w:r w:rsidR="00CE0223">
        <w:t xml:space="preserve"> zhotoviteli</w:t>
      </w:r>
      <w:r w:rsidR="008C15D5">
        <w:t xml:space="preserve"> hradit </w:t>
      </w:r>
      <w:r w:rsidR="001F7DFA" w:rsidRPr="00FB4ED8">
        <w:t xml:space="preserve">průběžně - měsíčně </w:t>
      </w:r>
      <w:r w:rsidRPr="00FB4ED8">
        <w:t>za skutečně provedené práce, dodávky materiálu a služby</w:t>
      </w:r>
      <w:r w:rsidR="008C15D5">
        <w:t>.</w:t>
      </w:r>
      <w:r w:rsidR="001F7DFA" w:rsidRPr="00FB4ED8">
        <w:t xml:space="preserve"> </w:t>
      </w:r>
      <w:r w:rsidRPr="00FB4ED8">
        <w:t>Platby</w:t>
      </w:r>
      <w:r>
        <w:t xml:space="preserve"> budou uskutečňovány na základě daňových dokladů (faktur) vystavených zhotovitelem</w:t>
      </w:r>
      <w:r w:rsidR="00CE0223">
        <w:t xml:space="preserve">. </w:t>
      </w:r>
      <w:r>
        <w:t>Každá fa</w:t>
      </w:r>
      <w:r w:rsidR="001F7DFA">
        <w:t xml:space="preserve">ktura musí být označena názvem </w:t>
      </w:r>
      <w:r>
        <w:t xml:space="preserve">díla </w:t>
      </w:r>
      <w:r w:rsidR="00E543CD" w:rsidRPr="008C15D5">
        <w:t>„</w:t>
      </w:r>
      <w:r w:rsidR="00755D2B" w:rsidRPr="005F2C67">
        <w:t>SRC v Nové Pace – rozšíření venkovní části</w:t>
      </w:r>
      <w:r w:rsidR="00E543CD" w:rsidRPr="008C15D5">
        <w:t>“</w:t>
      </w:r>
      <w:r w:rsidR="002375FB" w:rsidRPr="008C15D5">
        <w:t>.</w:t>
      </w:r>
    </w:p>
    <w:p w:rsidR="001726A3" w:rsidRDefault="001726A3" w:rsidP="00CE0223">
      <w:pPr>
        <w:jc w:val="both"/>
      </w:pPr>
    </w:p>
    <w:p w:rsidR="001726A3" w:rsidRDefault="001726A3" w:rsidP="005F7B00">
      <w:pPr>
        <w:pStyle w:val="Seznam3"/>
        <w:numPr>
          <w:ilvl w:val="0"/>
          <w:numId w:val="34"/>
        </w:numPr>
        <w:jc w:val="both"/>
      </w:pPr>
      <w:r>
        <w:t>Nárok na vystavení faktury vzniká zhotoviteli schválením soupisu provedených prací, vý</w:t>
      </w:r>
      <w:r w:rsidR="001F7DFA">
        <w:t xml:space="preserve">konů a materiálů objednatelem. </w:t>
      </w:r>
      <w:r>
        <w:t>Cenu za práce, dodávky materiálu a služby, které nebyly objednatelem odsouhlaseny, není zhotovitel oprávněn fakturovat.</w:t>
      </w:r>
    </w:p>
    <w:p w:rsidR="001726A3" w:rsidRDefault="001726A3" w:rsidP="00CE0223">
      <w:pPr>
        <w:tabs>
          <w:tab w:val="left" w:pos="1560"/>
        </w:tabs>
        <w:jc w:val="both"/>
      </w:pPr>
    </w:p>
    <w:p w:rsidR="001726A3" w:rsidRDefault="001726A3" w:rsidP="005F7B00">
      <w:pPr>
        <w:pStyle w:val="Seznam3"/>
        <w:numPr>
          <w:ilvl w:val="0"/>
          <w:numId w:val="34"/>
        </w:numPr>
        <w:jc w:val="both"/>
      </w:pPr>
      <w:r>
        <w:t xml:space="preserve">Při schvalování soupisu provedených prací bude postupováno tak, že zhotovitel předloží technickému dozoru objednatele (TDO) vždy nejpozději do 15 dnů po </w:t>
      </w:r>
      <w:r w:rsidRPr="005F7B00">
        <w:t>uplynutí každého kalendářního měsíce, soupis provedených</w:t>
      </w:r>
      <w:r>
        <w:t xml:space="preserve"> prací a spotřebovaného</w:t>
      </w:r>
      <w:r w:rsidR="001F7DFA">
        <w:t xml:space="preserve"> materiálu. </w:t>
      </w:r>
      <w:r>
        <w:t xml:space="preserve">Technický dozor objednatele je povinen se k tomuto soupisu písemně vyjádřit nejpozději do 10 dnů ode dne jeho obdržení. V případě nesouhlasu s předloženým soupisem sdělí TDO zhotoviteli důvody nesouhlasu a vyzve </w:t>
      </w:r>
      <w:r w:rsidR="00CE0223">
        <w:t xml:space="preserve">ho k provedení opravy soupisu. </w:t>
      </w:r>
      <w:r>
        <w:t xml:space="preserve">Zhotovitel předloží opravený soupis objednateli, který ho odsouhlasí bez zbytečného odkladu.  </w:t>
      </w:r>
    </w:p>
    <w:p w:rsidR="001726A3" w:rsidRDefault="001726A3" w:rsidP="00CE0223">
      <w:pPr>
        <w:tabs>
          <w:tab w:val="left" w:pos="1560"/>
        </w:tabs>
        <w:jc w:val="both"/>
      </w:pPr>
      <w:r>
        <w:t xml:space="preserve"> </w:t>
      </w:r>
    </w:p>
    <w:p w:rsidR="001726A3" w:rsidRDefault="001726A3" w:rsidP="005F7B00">
      <w:pPr>
        <w:pStyle w:val="Seznam3"/>
        <w:numPr>
          <w:ilvl w:val="0"/>
          <w:numId w:val="34"/>
        </w:numPr>
        <w:jc w:val="both"/>
      </w:pPr>
      <w:r>
        <w:t xml:space="preserve">Po odsouhlasení soupisu objednatelem vystaví zhotovitel fakturu se splatností </w:t>
      </w:r>
      <w:r w:rsidRPr="008C15D5">
        <w:t xml:space="preserve">do </w:t>
      </w:r>
      <w:r w:rsidR="00E543CD" w:rsidRPr="008C15D5">
        <w:t>21</w:t>
      </w:r>
      <w:r>
        <w:t xml:space="preserve"> dnů ode dne jejího doručení objednateli.  </w:t>
      </w:r>
    </w:p>
    <w:p w:rsidR="001726A3" w:rsidRDefault="001726A3" w:rsidP="00CE0223">
      <w:pPr>
        <w:jc w:val="both"/>
      </w:pPr>
    </w:p>
    <w:p w:rsidR="001726A3" w:rsidRDefault="001726A3" w:rsidP="005F7B00">
      <w:pPr>
        <w:pStyle w:val="Seznam3"/>
        <w:numPr>
          <w:ilvl w:val="0"/>
          <w:numId w:val="34"/>
        </w:numPr>
        <w:jc w:val="both"/>
      </w:pPr>
      <w:r>
        <w:t>Jednotlivé faktury musí obsahovat označení a číslo, název a sídlo, IČ a DIČ zhotovitele, bankovní spojení zhotovitele, fakturovanou částku, sazbu a výši DPH, da</w:t>
      </w:r>
      <w:r w:rsidR="00CE0223">
        <w:t>tum vystavení, lhůtu splatnosti</w:t>
      </w:r>
      <w:r>
        <w:t>. Přílohou každé faktury musí být objednatelem odsouhlasený soupis provedených prací, výkonů a spotřebovaného materiálů formou zjišťovacích protokolů.</w:t>
      </w:r>
    </w:p>
    <w:p w:rsidR="001726A3" w:rsidRDefault="001726A3"/>
    <w:p w:rsidR="001726A3" w:rsidRDefault="001726A3" w:rsidP="005F7B00">
      <w:pPr>
        <w:pStyle w:val="Seznam3"/>
        <w:numPr>
          <w:ilvl w:val="0"/>
          <w:numId w:val="34"/>
        </w:numPr>
        <w:jc w:val="both"/>
      </w:pPr>
      <w:r>
        <w:t xml:space="preserve">V případě, že faktura nebude obsahovat náležitosti daňového dokladu a dohodnuté přílohy, je objednatel oprávněn ji vrátit zhotoviteli k doplnění, v takovém případě není objednatel v prodlení se zaplacením faktury. </w:t>
      </w:r>
    </w:p>
    <w:p w:rsidR="00741DCA" w:rsidRDefault="00741DCA">
      <w:pPr>
        <w:ind w:right="567"/>
        <w:jc w:val="both"/>
      </w:pPr>
    </w:p>
    <w:p w:rsidR="002331E0" w:rsidRPr="00265BED" w:rsidRDefault="00BC02D2" w:rsidP="004B1941">
      <w:pPr>
        <w:pStyle w:val="Seznam3"/>
        <w:numPr>
          <w:ilvl w:val="0"/>
          <w:numId w:val="34"/>
        </w:numPr>
        <w:jc w:val="both"/>
        <w:rPr>
          <w:color w:val="FF0000"/>
        </w:rPr>
      </w:pPr>
      <w:r w:rsidRPr="00265BED">
        <w:t>Cena díla bude propl</w:t>
      </w:r>
      <w:r w:rsidR="00265BED">
        <w:t>á</w:t>
      </w:r>
      <w:r w:rsidRPr="00265BED">
        <w:t xml:space="preserve">cena průběžně, měsíčně až do výše </w:t>
      </w:r>
      <w:r w:rsidR="000F6646" w:rsidRPr="00265BED">
        <w:t>8</w:t>
      </w:r>
      <w:r w:rsidRPr="00265BED">
        <w:t xml:space="preserve">0 % </w:t>
      </w:r>
      <w:r w:rsidR="004E78E1">
        <w:t xml:space="preserve">ceny díla </w:t>
      </w:r>
      <w:r w:rsidR="00D26222" w:rsidRPr="00265BED">
        <w:t>bez</w:t>
      </w:r>
      <w:r w:rsidRPr="00265BED">
        <w:t xml:space="preserve"> DPH skutečně odvedených prací. </w:t>
      </w:r>
      <w:r w:rsidR="00265BED" w:rsidRPr="00265BED">
        <w:t>Dalších 10 % ceny bez DPH bude proplaceno po úspěšném předání a převzetí díla. Dalších 5 % z ceny bez DPH bude proplaceno po odstranění případných vad a nedodělků</w:t>
      </w:r>
      <w:r w:rsidR="00265BED">
        <w:t>,</w:t>
      </w:r>
      <w:r w:rsidR="00265BED" w:rsidRPr="00265BED">
        <w:t xml:space="preserve"> a pokud zhotovitel prokáže, že má vyrovnány závazky vůči poddodavatelům. Tato část platí pouze pro poddodavatele, kteří provedli dodávku pro zhotovitele řádně a v dohodnutém termínu. Částka rovnající se zbývajícím 5 % z  ceny díla bez DPH bude tvořit zádržné, sloužící jako záruka za řádné plnění záručních podmínek. Tato část bude hrazena postupně v ročních splátkách.  Objednatel bez zbytečného odkladu po uplynutí každého jednoho roku záruční lhůty uhradí zhotoviteli část zádržného odpovídající podílu celkového zádržného na jeden rok sjednané záruční lhůty</w:t>
      </w:r>
      <w:r w:rsidR="002331E0" w:rsidRPr="00265BED">
        <w:t xml:space="preserve"> (</w:t>
      </w:r>
      <w:r w:rsidR="00265BED">
        <w:t>60</w:t>
      </w:r>
      <w:r w:rsidR="002331E0" w:rsidRPr="00265BED">
        <w:t xml:space="preserve"> měsíců).</w:t>
      </w:r>
      <w:r w:rsidR="00D5542B" w:rsidRPr="00265BED">
        <w:t xml:space="preserve"> </w:t>
      </w:r>
    </w:p>
    <w:p w:rsidR="002331E0" w:rsidRPr="002331E0" w:rsidRDefault="002331E0" w:rsidP="002331E0">
      <w:pPr>
        <w:pStyle w:val="Seznam3"/>
        <w:ind w:left="720" w:firstLine="0"/>
        <w:jc w:val="both"/>
        <w:rPr>
          <w:color w:val="FF0000"/>
        </w:rPr>
      </w:pPr>
    </w:p>
    <w:p w:rsidR="00D5542B" w:rsidRDefault="001726A3" w:rsidP="00D5542B">
      <w:pPr>
        <w:pStyle w:val="Seznam3"/>
        <w:numPr>
          <w:ilvl w:val="0"/>
          <w:numId w:val="34"/>
        </w:numPr>
        <w:jc w:val="both"/>
      </w:pPr>
      <w:r>
        <w:t>Při prodlení objednatele se zaplacením faktury činí úrok z prodlení 0,05 %  z fakturované částky</w:t>
      </w:r>
      <w:r w:rsidR="00251D76">
        <w:t xml:space="preserve"> </w:t>
      </w:r>
      <w:r w:rsidR="00F522A7">
        <w:t xml:space="preserve">(bez DPH) </w:t>
      </w:r>
      <w:r>
        <w:t>za každý den prodlení.</w:t>
      </w:r>
    </w:p>
    <w:p w:rsidR="00D5542B" w:rsidRDefault="00D5542B" w:rsidP="00D5542B">
      <w:pPr>
        <w:pStyle w:val="Seznam3"/>
        <w:ind w:left="720" w:firstLine="0"/>
        <w:jc w:val="both"/>
      </w:pPr>
    </w:p>
    <w:p w:rsidR="00D5542B" w:rsidRDefault="00D5542B" w:rsidP="00D5542B">
      <w:pPr>
        <w:pStyle w:val="Seznam3"/>
        <w:numPr>
          <w:ilvl w:val="0"/>
          <w:numId w:val="34"/>
        </w:numPr>
        <w:jc w:val="both"/>
      </w:pPr>
      <w:r w:rsidRPr="00D5542B">
        <w:t xml:space="preserve">Smluvní strany berou na vědomí, že předmět díla bude používán k ekonomické činnosti, a proto bude pro DPH aplikován režim přenesené daňové povinnosti dle § 92a zákona o DPH. </w:t>
      </w:r>
    </w:p>
    <w:p w:rsidR="001726A3" w:rsidRDefault="001726A3">
      <w:pPr>
        <w:ind w:right="567"/>
        <w:jc w:val="both"/>
      </w:pPr>
    </w:p>
    <w:p w:rsidR="0004690E" w:rsidRDefault="0004690E">
      <w:pPr>
        <w:ind w:right="567"/>
        <w:jc w:val="both"/>
      </w:pPr>
    </w:p>
    <w:p w:rsidR="001726A3" w:rsidRPr="00251D76" w:rsidRDefault="00251D76" w:rsidP="005032D1">
      <w:pPr>
        <w:numPr>
          <w:ilvl w:val="0"/>
          <w:numId w:val="4"/>
        </w:numPr>
        <w:jc w:val="center"/>
        <w:rPr>
          <w:u w:val="single"/>
        </w:rPr>
      </w:pPr>
      <w:r w:rsidRPr="00251D76">
        <w:rPr>
          <w:u w:val="single"/>
        </w:rPr>
        <w:t xml:space="preserve"> </w:t>
      </w:r>
      <w:r w:rsidR="001726A3" w:rsidRPr="00251D76">
        <w:rPr>
          <w:b/>
          <w:caps/>
          <w:u w:val="single"/>
        </w:rPr>
        <w:t>PRÁva a povinnosti ZHOTOVITELE</w:t>
      </w:r>
    </w:p>
    <w:p w:rsidR="001726A3" w:rsidRDefault="001726A3"/>
    <w:p w:rsidR="001726A3" w:rsidRDefault="001726A3" w:rsidP="005032D1">
      <w:pPr>
        <w:pStyle w:val="Seznam3"/>
        <w:numPr>
          <w:ilvl w:val="0"/>
          <w:numId w:val="14"/>
        </w:numPr>
        <w:jc w:val="both"/>
      </w:pPr>
      <w:r>
        <w:t xml:space="preserve">Zhotovitel je povinen provést dílo na svůj náklad a nebezpečí, s potřebnou péčí a pod svým vedením. </w:t>
      </w:r>
    </w:p>
    <w:p w:rsidR="001726A3" w:rsidRDefault="001726A3"/>
    <w:p w:rsidR="001726A3" w:rsidRDefault="001726A3" w:rsidP="005032D1">
      <w:pPr>
        <w:pStyle w:val="Seznam3"/>
        <w:numPr>
          <w:ilvl w:val="0"/>
          <w:numId w:val="14"/>
        </w:numPr>
        <w:jc w:val="both"/>
      </w:pPr>
      <w:r>
        <w:t xml:space="preserve">Zhotovitel prohlašuje, že se seznámil s rozsahem a povahou díla, které je předmětem této smlouvy, jsou mu známy všechny právní, technické, kvalitativní podmínky a jiné podmínky nezbytné k realizaci díla </w:t>
      </w:r>
    </w:p>
    <w:p w:rsidR="001726A3" w:rsidRDefault="001726A3"/>
    <w:p w:rsidR="001726A3" w:rsidRDefault="001726A3" w:rsidP="005032D1">
      <w:pPr>
        <w:pStyle w:val="Seznam3"/>
        <w:numPr>
          <w:ilvl w:val="0"/>
          <w:numId w:val="14"/>
        </w:numPr>
        <w:jc w:val="both"/>
      </w:pPr>
      <w:r>
        <w:t>Zhotovitel prohlašuje, že dokumentace a podklady, které obdržel od objednatele</w:t>
      </w:r>
      <w:r w:rsidR="00251D76">
        <w:t>,</w:t>
      </w:r>
      <w:r>
        <w:t xml:space="preserve"> jsou dostačující pro zhotovení díla dle této smlouvy. Zhotovitel prohlašuje, že prostudoval projektovou dokumentaci stavby a že je schopen podle n</w:t>
      </w:r>
      <w:r w:rsidR="008C15D5">
        <w:t>í</w:t>
      </w:r>
      <w:r>
        <w:t xml:space="preserve"> provést dílo bez vad a nedodělků. </w:t>
      </w:r>
    </w:p>
    <w:p w:rsidR="00F522A7" w:rsidRDefault="00F522A7" w:rsidP="00F522A7">
      <w:pPr>
        <w:pStyle w:val="Seznam3"/>
        <w:ind w:left="720" w:firstLine="0"/>
        <w:jc w:val="both"/>
      </w:pPr>
    </w:p>
    <w:p w:rsidR="001726A3" w:rsidRPr="004E78E1" w:rsidRDefault="001726A3" w:rsidP="005032D1">
      <w:pPr>
        <w:pStyle w:val="Seznam3"/>
        <w:numPr>
          <w:ilvl w:val="0"/>
          <w:numId w:val="14"/>
        </w:numPr>
        <w:jc w:val="both"/>
        <w:rPr>
          <w:color w:val="000000"/>
        </w:rPr>
      </w:pPr>
      <w:r>
        <w:rPr>
          <w:color w:val="000000"/>
        </w:rPr>
        <w:t>Zhotovitel se zavazuje dodržovat potřebné technologické postupy, provést po</w:t>
      </w:r>
      <w:r w:rsidR="00F522A7">
        <w:rPr>
          <w:color w:val="000000"/>
        </w:rPr>
        <w:t>třebné zkoušky, měření a revize</w:t>
      </w:r>
      <w:r>
        <w:rPr>
          <w:color w:val="000000"/>
        </w:rPr>
        <w:t>, provést p</w:t>
      </w:r>
      <w:r w:rsidR="00F522A7">
        <w:rPr>
          <w:color w:val="000000"/>
        </w:rPr>
        <w:t xml:space="preserve">otřebnou geodetickou činnost a předat objednateli </w:t>
      </w:r>
      <w:r w:rsidRPr="004E78E1">
        <w:t xml:space="preserve">dokumentaci skutečného provedení </w:t>
      </w:r>
      <w:r w:rsidR="000F6646" w:rsidRPr="004E78E1">
        <w:t xml:space="preserve">(2 x tištěná podoba a 1 x digitální podoba na </w:t>
      </w:r>
      <w:r w:rsidR="004E78E1" w:rsidRPr="004E78E1">
        <w:t>C</w:t>
      </w:r>
      <w:r w:rsidR="000F6646" w:rsidRPr="004E78E1">
        <w:t xml:space="preserve">D) </w:t>
      </w:r>
      <w:r w:rsidRPr="004E78E1">
        <w:t>včetně dokladů podle zákona č. 22/1997 Sb.</w:t>
      </w:r>
      <w:r w:rsidR="00F522A7" w:rsidRPr="004E78E1">
        <w:t xml:space="preserve"> </w:t>
      </w:r>
      <w:r w:rsidR="00772927" w:rsidRPr="004E78E1">
        <w:t>o technických požadavcích na výrobky a</w:t>
      </w:r>
      <w:r w:rsidR="00772927" w:rsidRPr="002331E0">
        <w:t xml:space="preserve"> o změně a</w:t>
      </w:r>
      <w:r w:rsidR="00772927" w:rsidRPr="000B2602">
        <w:rPr>
          <w:color w:val="000000"/>
        </w:rPr>
        <w:t xml:space="preserve"> doplnění některých zákonů</w:t>
      </w:r>
      <w:r w:rsidR="00772927">
        <w:rPr>
          <w:color w:val="000000"/>
        </w:rPr>
        <w:t xml:space="preserve"> </w:t>
      </w:r>
      <w:r w:rsidR="00F522A7">
        <w:rPr>
          <w:color w:val="000000"/>
        </w:rPr>
        <w:t>v </w:t>
      </w:r>
      <w:r>
        <w:rPr>
          <w:color w:val="000000"/>
        </w:rPr>
        <w:t>platném znění a podle jeho prováděcích předpisů v platném znění.</w:t>
      </w:r>
      <w:r w:rsidR="000F6646">
        <w:rPr>
          <w:color w:val="000000"/>
        </w:rPr>
        <w:t xml:space="preserve"> Dále se zhotovitel zavazuje předat geodetické zaměření </w:t>
      </w:r>
      <w:r w:rsidR="000F6646" w:rsidRPr="004E78E1">
        <w:rPr>
          <w:color w:val="000000"/>
        </w:rPr>
        <w:t>skutečného provedení díla</w:t>
      </w:r>
      <w:r w:rsidR="009F0EB2" w:rsidRPr="004E78E1">
        <w:rPr>
          <w:color w:val="000000"/>
        </w:rPr>
        <w:t xml:space="preserve"> (</w:t>
      </w:r>
      <w:r w:rsidR="009F0EB2" w:rsidRPr="004E78E1">
        <w:rPr>
          <w:color w:val="000000"/>
          <w:szCs w:val="18"/>
        </w:rPr>
        <w:t>2 x tištěná verze a 1 x digitální podoba na CD)</w:t>
      </w:r>
      <w:r w:rsidR="000F6646" w:rsidRPr="004E78E1">
        <w:rPr>
          <w:color w:val="000000"/>
        </w:rPr>
        <w:t xml:space="preserve"> </w:t>
      </w:r>
    </w:p>
    <w:p w:rsidR="001726A3" w:rsidRDefault="001726A3" w:rsidP="00251D76">
      <w:pPr>
        <w:jc w:val="both"/>
        <w:rPr>
          <w:lang/>
        </w:rPr>
      </w:pPr>
    </w:p>
    <w:p w:rsidR="001726A3" w:rsidRDefault="00F522A7" w:rsidP="005032D1">
      <w:pPr>
        <w:pStyle w:val="Seznam3"/>
        <w:numPr>
          <w:ilvl w:val="0"/>
          <w:numId w:val="14"/>
        </w:numPr>
        <w:jc w:val="both"/>
      </w:pPr>
      <w:r>
        <w:t xml:space="preserve">Zhotovitel </w:t>
      </w:r>
      <w:r w:rsidR="001726A3">
        <w:t xml:space="preserve">se zavazuje dodržovat pokyny objednatele, pokud neodporují obsahu smlouvy nebo právním předpisům, na nevhodnost pokynu objednatele je zhotovitel povinen objednatele upozornit. </w:t>
      </w:r>
      <w:bookmarkStart w:id="1" w:name="_GoBack"/>
      <w:bookmarkEnd w:id="1"/>
    </w:p>
    <w:p w:rsidR="001726A3" w:rsidRDefault="001726A3" w:rsidP="00251D76">
      <w:pPr>
        <w:pStyle w:val="Styl2"/>
        <w:tabs>
          <w:tab w:val="left" w:pos="142"/>
          <w:tab w:val="left" w:pos="284"/>
        </w:tabs>
        <w:spacing w:before="0" w:after="0"/>
      </w:pPr>
    </w:p>
    <w:p w:rsidR="001726A3" w:rsidRDefault="00F522A7" w:rsidP="005032D1">
      <w:pPr>
        <w:pStyle w:val="Seznam3"/>
        <w:numPr>
          <w:ilvl w:val="0"/>
          <w:numId w:val="14"/>
        </w:numPr>
        <w:jc w:val="both"/>
      </w:pPr>
      <w:r>
        <w:t xml:space="preserve">Zhotovitel </w:t>
      </w:r>
      <w:r w:rsidR="001726A3">
        <w:t>se zavazuje</w:t>
      </w:r>
      <w:r>
        <w:t xml:space="preserve"> dodržovat při provádění prací </w:t>
      </w:r>
      <w:r w:rsidR="001726A3">
        <w:t xml:space="preserve">všechny platné právní předpisy, ČSN a technologické předpisy a pravidla výrobců stavebních materiálů. </w:t>
      </w:r>
    </w:p>
    <w:p w:rsidR="00F522A7" w:rsidRDefault="00F522A7" w:rsidP="00F522A7">
      <w:pPr>
        <w:pStyle w:val="Seznam3"/>
        <w:ind w:left="720" w:firstLine="0"/>
        <w:jc w:val="both"/>
      </w:pPr>
    </w:p>
    <w:p w:rsidR="001726A3" w:rsidRDefault="00F522A7" w:rsidP="005032D1">
      <w:pPr>
        <w:pStyle w:val="Seznam3"/>
        <w:numPr>
          <w:ilvl w:val="0"/>
          <w:numId w:val="14"/>
        </w:numPr>
        <w:jc w:val="both"/>
      </w:pPr>
      <w:r>
        <w:lastRenderedPageBreak/>
        <w:t xml:space="preserve">Zhotovitel </w:t>
      </w:r>
      <w:r w:rsidR="001726A3">
        <w:t xml:space="preserve">se zavazuje použít pro realizaci díla jen výrobky, které mají ke dni jeho zabudování do </w:t>
      </w:r>
      <w:r w:rsidR="001726A3" w:rsidRPr="005C17C1">
        <w:rPr>
          <w:color w:val="000000"/>
        </w:rPr>
        <w:t>díla</w:t>
      </w:r>
      <w:r w:rsidR="002E2C39" w:rsidRPr="005C17C1">
        <w:rPr>
          <w:color w:val="000000"/>
        </w:rPr>
        <w:t>,</w:t>
      </w:r>
      <w:r w:rsidR="001726A3" w:rsidRPr="005C17C1">
        <w:rPr>
          <w:color w:val="000000"/>
        </w:rPr>
        <w:t xml:space="preserve"> dle této smlouvy</w:t>
      </w:r>
      <w:r w:rsidR="002E2C39" w:rsidRPr="005C17C1">
        <w:rPr>
          <w:color w:val="000000"/>
        </w:rPr>
        <w:t>,</w:t>
      </w:r>
      <w:r w:rsidR="001726A3" w:rsidRPr="005C17C1">
        <w:rPr>
          <w:color w:val="000000"/>
        </w:rPr>
        <w:t xml:space="preserve"> ta</w:t>
      </w:r>
      <w:r w:rsidR="001726A3">
        <w:t>kové vlastnosti, aby po dobu předpokládané existence stavby byla při běžné údržbě zaručena požadovaná mechanická pevnost a</w:t>
      </w:r>
      <w:r>
        <w:t> </w:t>
      </w:r>
      <w:r w:rsidR="001726A3">
        <w:t>stabilita, požární bezpečnost, hygienické požadavky, ochrana zdraví a životního prostředí, bezpečnost při užívání, ochrana proti hluku a úspora energie.</w:t>
      </w:r>
    </w:p>
    <w:p w:rsidR="00F522A7" w:rsidRDefault="00F522A7" w:rsidP="00F522A7">
      <w:pPr>
        <w:pStyle w:val="Odstavecseseznamem"/>
      </w:pPr>
    </w:p>
    <w:p w:rsidR="001726A3" w:rsidRDefault="001726A3" w:rsidP="005032D1">
      <w:pPr>
        <w:pStyle w:val="Seznam3"/>
        <w:numPr>
          <w:ilvl w:val="0"/>
          <w:numId w:val="14"/>
        </w:numPr>
        <w:jc w:val="both"/>
      </w:pPr>
      <w:r>
        <w:t>Zhotovitel se zavazuje spolupůsobit při odstraňování případných vad a</w:t>
      </w:r>
      <w:r w:rsidR="00F522A7">
        <w:t> </w:t>
      </w:r>
      <w:r w:rsidR="00B82B8A">
        <w:t>reklamací</w:t>
      </w:r>
      <w:r w:rsidR="00F522A7">
        <w:t>.</w:t>
      </w:r>
    </w:p>
    <w:p w:rsidR="00F522A7" w:rsidRDefault="00F522A7" w:rsidP="00F522A7">
      <w:pPr>
        <w:pStyle w:val="Seznam3"/>
        <w:ind w:left="720" w:firstLine="0"/>
        <w:jc w:val="both"/>
      </w:pPr>
    </w:p>
    <w:p w:rsidR="001726A3" w:rsidRDefault="001726A3" w:rsidP="005032D1">
      <w:pPr>
        <w:pStyle w:val="Seznam3"/>
        <w:numPr>
          <w:ilvl w:val="0"/>
          <w:numId w:val="14"/>
        </w:numPr>
        <w:jc w:val="both"/>
        <w:rPr>
          <w:lang/>
        </w:rPr>
      </w:pPr>
      <w:r>
        <w:t>Zhotovitel je povinen při provádění díla vyu</w:t>
      </w:r>
      <w:r w:rsidR="00F522A7">
        <w:t xml:space="preserve">žít především své zaměstnance. </w:t>
      </w:r>
      <w:r>
        <w:t>V případě nedostatku vlastních zaměstnanců nebo k provedení některých od</w:t>
      </w:r>
      <w:r w:rsidR="00F522A7">
        <w:t xml:space="preserve">borných činností je objednatel </w:t>
      </w:r>
      <w:r>
        <w:t xml:space="preserve">oprávněn </w:t>
      </w:r>
      <w:r w:rsidR="006D4C62">
        <w:t xml:space="preserve">sjednat </w:t>
      </w:r>
      <w:r w:rsidR="009F0EB2">
        <w:t>pod</w:t>
      </w:r>
      <w:r w:rsidR="006D4C62">
        <w:t>dodavatele</w:t>
      </w:r>
      <w:r>
        <w:t xml:space="preserve">. V případě provádění části díla prostřednictvím </w:t>
      </w:r>
      <w:r w:rsidR="009F0EB2">
        <w:t>pod</w:t>
      </w:r>
      <w:r>
        <w:t>dodavatele, odpovídá objednateli z</w:t>
      </w:r>
      <w:r w:rsidR="006D4C62">
        <w:t>a</w:t>
      </w:r>
      <w:r>
        <w:t xml:space="preserve"> řádné plnění sám</w:t>
      </w:r>
      <w:r w:rsidR="006D4C62">
        <w:t>.</w:t>
      </w:r>
    </w:p>
    <w:p w:rsidR="001726A3" w:rsidRDefault="001726A3">
      <w:pPr>
        <w:rPr>
          <w:lang/>
        </w:rPr>
      </w:pPr>
    </w:p>
    <w:p w:rsidR="001726A3" w:rsidRDefault="001726A3" w:rsidP="005032D1">
      <w:pPr>
        <w:pStyle w:val="Seznam3"/>
        <w:numPr>
          <w:ilvl w:val="0"/>
          <w:numId w:val="14"/>
        </w:numPr>
        <w:jc w:val="both"/>
        <w:rPr>
          <w:lang/>
        </w:rPr>
      </w:pPr>
      <w:r w:rsidRPr="00F522A7">
        <w:t>Zhotovitel</w:t>
      </w:r>
      <w:r>
        <w:rPr>
          <w:snapToGrid w:val="0"/>
        </w:rPr>
        <w:t xml:space="preserve"> je povinen vést stavební deník</w:t>
      </w:r>
      <w:r w:rsidR="00F522A7">
        <w:rPr>
          <w:snapToGrid w:val="0"/>
        </w:rPr>
        <w:t xml:space="preserve"> (SD)</w:t>
      </w:r>
      <w:r>
        <w:rPr>
          <w:snapToGrid w:val="0"/>
        </w:rPr>
        <w:t xml:space="preserve"> s denními </w:t>
      </w:r>
      <w:r w:rsidR="006D4C62">
        <w:rPr>
          <w:snapToGrid w:val="0"/>
        </w:rPr>
        <w:t>záznamy o průběhu prací na díle</w:t>
      </w:r>
      <w:r>
        <w:rPr>
          <w:snapToGrid w:val="0"/>
        </w:rPr>
        <w:t xml:space="preserve">. Stavební deník bude veden ode dne převzetí staveniště v souladu s § 157 zákona č. 183/2006 Sb., o územním řízení a stavebním řádu (stavební zákon), </w:t>
      </w:r>
      <w:r w:rsidRPr="000B2602">
        <w:rPr>
          <w:snapToGrid w:val="0"/>
        </w:rPr>
        <w:t>ve z</w:t>
      </w:r>
      <w:r w:rsidR="00F522A7" w:rsidRPr="000B2602">
        <w:rPr>
          <w:snapToGrid w:val="0"/>
        </w:rPr>
        <w:t xml:space="preserve">nění pozdějších předpisů a dle </w:t>
      </w:r>
      <w:r w:rsidRPr="000B2602">
        <w:rPr>
          <w:snapToGrid w:val="0"/>
        </w:rPr>
        <w:t xml:space="preserve">přílohy č. </w:t>
      </w:r>
      <w:r w:rsidR="00F3160B">
        <w:rPr>
          <w:snapToGrid w:val="0"/>
        </w:rPr>
        <w:t>9</w:t>
      </w:r>
      <w:r w:rsidR="00F3160B" w:rsidRPr="000B2602">
        <w:rPr>
          <w:snapToGrid w:val="0"/>
        </w:rPr>
        <w:t xml:space="preserve"> </w:t>
      </w:r>
      <w:r w:rsidRPr="000B2602">
        <w:rPr>
          <w:snapToGrid w:val="0"/>
        </w:rPr>
        <w:t>k vyhlášce č. 499/2006 Sb</w:t>
      </w:r>
      <w:r>
        <w:rPr>
          <w:snapToGrid w:val="0"/>
        </w:rPr>
        <w:t xml:space="preserve">. </w:t>
      </w:r>
      <w:r>
        <w:rPr>
          <w:color w:val="000000"/>
        </w:rPr>
        <w:t xml:space="preserve">Stavební deník musí být trvale přístupný během pracovní doby na stavbě. </w:t>
      </w:r>
      <w:r>
        <w:rPr>
          <w:snapToGrid w:val="0"/>
        </w:rPr>
        <w:t>Povinnost veden</w:t>
      </w:r>
      <w:r w:rsidR="006D4C62">
        <w:rPr>
          <w:snapToGrid w:val="0"/>
        </w:rPr>
        <w:t xml:space="preserve">í stavebního deníku končí odstraněním </w:t>
      </w:r>
      <w:r>
        <w:rPr>
          <w:snapToGrid w:val="0"/>
        </w:rPr>
        <w:t>posledních drobných vad a nedodělků uvedených v zápise předání a převzetí dokončeného díla.</w:t>
      </w:r>
      <w:r>
        <w:rPr>
          <w:snapToGrid w:val="0"/>
          <w:szCs w:val="22"/>
        </w:rPr>
        <w:t xml:space="preserve"> Zhotovitel je povinen uvést do stavebního</w:t>
      </w:r>
      <w:r w:rsidR="006D4C62">
        <w:rPr>
          <w:snapToGrid w:val="0"/>
          <w:szCs w:val="22"/>
        </w:rPr>
        <w:t xml:space="preserve"> deníku</w:t>
      </w:r>
      <w:r>
        <w:rPr>
          <w:snapToGrid w:val="0"/>
          <w:szCs w:val="22"/>
        </w:rPr>
        <w:t xml:space="preserve"> záznamy z kontrolního dne. </w:t>
      </w:r>
      <w:r>
        <w:rPr>
          <w:snapToGrid w:val="0"/>
        </w:rPr>
        <w:t xml:space="preserve">Denní zápisy do stavebního deníku </w:t>
      </w:r>
      <w:r w:rsidR="006D4C62">
        <w:rPr>
          <w:snapToGrid w:val="0"/>
        </w:rPr>
        <w:t xml:space="preserve">zapisuje čitelně stavbyvedoucí </w:t>
      </w:r>
      <w:r>
        <w:rPr>
          <w:snapToGrid w:val="0"/>
        </w:rPr>
        <w:t>v ten den, kdy byly práce provedeny nebo kdy nastaly okolnosti, které jsou předmětem zápisu. Stavbyvedoucí potvrdí zápis svým podpisem. Mezi jednotlivými záznamy nesmí být vynechána volná místa, zápisy nesmí být přepisovány, nečitelně škrtány a z deníku nesmí být vytrhávány první stránky s originálním textem. Kromě stavbyvedoucího může do stavebního deníku provádět záznamy pouze oprávněný zástupce objednatele, technický dozor objednatele, osoba vykonávající autorský dozor</w:t>
      </w:r>
      <w:r w:rsidRPr="00FB4ED8">
        <w:rPr>
          <w:snapToGrid w:val="0"/>
        </w:rPr>
        <w:t>, osoba provádějící kontrolní prohlídku stavby</w:t>
      </w:r>
      <w:r w:rsidR="00FB4ED8" w:rsidRPr="00FB4ED8">
        <w:rPr>
          <w:snapToGrid w:val="0"/>
        </w:rPr>
        <w:t>,</w:t>
      </w:r>
      <w:r w:rsidRPr="00FB4ED8">
        <w:rPr>
          <w:snapToGrid w:val="0"/>
        </w:rPr>
        <w:t xml:space="preserve"> koordinátor bezpečnosti a ochrany zdraví při práci, specialisté</w:t>
      </w:r>
      <w:r>
        <w:rPr>
          <w:snapToGrid w:val="0"/>
        </w:rPr>
        <w:t xml:space="preserve"> v daném oboru (statika, geologie, hydrogeologie, atd.) </w:t>
      </w:r>
      <w:r>
        <w:rPr>
          <w:color w:val="000000"/>
        </w:rPr>
        <w:t xml:space="preserve">Pokud některé práce provádí subdodavatel, zapisuje je do SD zhotovitel s identifikací subdodavatele. Subdodavatel může vést i svůj SD, do SD zhotovitele se pak napíše pouze odkaz na stavební deník subdodavatele. </w:t>
      </w:r>
      <w:r>
        <w:rPr>
          <w:snapToGrid w:val="0"/>
          <w:szCs w:val="22"/>
        </w:rPr>
        <w:t xml:space="preserve">Denní záznamy budou zapisovány do stavebního deníku s očíslovanými listy, jednak pevnými, jednak perforovanými pro dva oddělitelné průpisy. Perforované listy budou očíslovány shodně s listy pevnými. V průběhu pracovní doby musí být stavební deník trvale dostupný. Zhotovitel je povinen objednateli </w:t>
      </w:r>
      <w:r w:rsidR="00686A9E">
        <w:rPr>
          <w:snapToGrid w:val="0"/>
          <w:szCs w:val="22"/>
        </w:rPr>
        <w:t>předat</w:t>
      </w:r>
      <w:r>
        <w:rPr>
          <w:snapToGrid w:val="0"/>
          <w:szCs w:val="22"/>
        </w:rPr>
        <w:t xml:space="preserve"> první průpis denních záznamů.  </w:t>
      </w:r>
    </w:p>
    <w:p w:rsidR="001726A3" w:rsidRPr="006B7657" w:rsidRDefault="001726A3"/>
    <w:p w:rsidR="001726A3" w:rsidRDefault="00786CB4" w:rsidP="005032D1">
      <w:pPr>
        <w:pStyle w:val="Seznam3"/>
        <w:numPr>
          <w:ilvl w:val="0"/>
          <w:numId w:val="14"/>
        </w:numPr>
        <w:jc w:val="both"/>
        <w:rPr>
          <w:color w:val="000000"/>
          <w:lang/>
        </w:rPr>
      </w:pPr>
      <w:r>
        <w:rPr>
          <w:color w:val="000000"/>
          <w:lang/>
        </w:rPr>
        <w:t xml:space="preserve">Zhotovitel se zavazuje </w:t>
      </w:r>
      <w:r w:rsidR="001726A3">
        <w:rPr>
          <w:color w:val="000000"/>
          <w:lang/>
        </w:rPr>
        <w:t xml:space="preserve">určit stavbyvedoucího a </w:t>
      </w:r>
      <w:r w:rsidR="006D4C62">
        <w:rPr>
          <w:color w:val="000000"/>
          <w:lang/>
        </w:rPr>
        <w:t xml:space="preserve">proškolit své pracovníky o </w:t>
      </w:r>
      <w:r w:rsidR="001726A3">
        <w:rPr>
          <w:color w:val="000000"/>
          <w:lang/>
        </w:rPr>
        <w:t>jejich povinnostech plynoucích z předpisů o bezpečn</w:t>
      </w:r>
      <w:r>
        <w:rPr>
          <w:color w:val="000000"/>
          <w:lang/>
        </w:rPr>
        <w:t xml:space="preserve">osti práce, požárních předpisů </w:t>
      </w:r>
      <w:r w:rsidR="001726A3">
        <w:rPr>
          <w:color w:val="000000"/>
          <w:lang/>
        </w:rPr>
        <w:t>o</w:t>
      </w:r>
      <w:r>
        <w:rPr>
          <w:color w:val="000000"/>
        </w:rPr>
        <w:t> </w:t>
      </w:r>
      <w:r w:rsidR="001726A3">
        <w:rPr>
          <w:color w:val="000000"/>
          <w:lang/>
        </w:rPr>
        <w:t>ochraně životního prostředí, případně dalších předpisů, které jsou p</w:t>
      </w:r>
      <w:r>
        <w:rPr>
          <w:color w:val="000000"/>
          <w:lang/>
        </w:rPr>
        <w:t xml:space="preserve">racovníci povinni </w:t>
      </w:r>
      <w:r w:rsidR="001726A3">
        <w:rPr>
          <w:color w:val="000000"/>
          <w:lang/>
        </w:rPr>
        <w:t>dodržovat.</w:t>
      </w:r>
    </w:p>
    <w:p w:rsidR="001726A3" w:rsidRDefault="001726A3" w:rsidP="006D4C62">
      <w:pPr>
        <w:pStyle w:val="Styl2"/>
        <w:tabs>
          <w:tab w:val="left" w:pos="142"/>
          <w:tab w:val="left" w:pos="284"/>
        </w:tabs>
        <w:spacing w:before="0" w:after="0"/>
        <w:rPr>
          <w:color w:val="000000"/>
          <w:lang w:eastAsia="cs-CZ"/>
        </w:rPr>
      </w:pPr>
    </w:p>
    <w:p w:rsidR="001726A3" w:rsidRDefault="001726A3" w:rsidP="005032D1">
      <w:pPr>
        <w:pStyle w:val="Seznam3"/>
        <w:numPr>
          <w:ilvl w:val="0"/>
          <w:numId w:val="14"/>
        </w:numPr>
        <w:jc w:val="both"/>
        <w:rPr>
          <w:szCs w:val="22"/>
        </w:rPr>
      </w:pPr>
      <w:r>
        <w:rPr>
          <w:color w:val="000000"/>
        </w:rPr>
        <w:t>Zhotovitel je povinen zabezpečit na vlastní náklady staveniště, jeho provoz, údržbu, pořádek</w:t>
      </w:r>
      <w:r w:rsidR="00627798">
        <w:rPr>
          <w:color w:val="000000"/>
        </w:rPr>
        <w:t xml:space="preserve"> a</w:t>
      </w:r>
      <w:r>
        <w:rPr>
          <w:color w:val="000000"/>
        </w:rPr>
        <w:t xml:space="preserve"> čistotu a to po celou dobu provádění díla a </w:t>
      </w:r>
      <w:r>
        <w:rPr>
          <w:snapToGrid w:val="0"/>
          <w:szCs w:val="22"/>
        </w:rPr>
        <w:t>zajistit stavbu tak, aby nedošlo k ohrožování, nadměrnému nebo zbytečnému obtěžování</w:t>
      </w:r>
      <w:r w:rsidR="00E50912">
        <w:rPr>
          <w:snapToGrid w:val="0"/>
          <w:szCs w:val="22"/>
        </w:rPr>
        <w:t xml:space="preserve"> uživatelů objektu, ve kterém bude provádět práce dle této smlouvy. Při provádění díla je zhotovitel povinen dbát také na </w:t>
      </w:r>
      <w:r>
        <w:rPr>
          <w:snapToGrid w:val="0"/>
          <w:szCs w:val="22"/>
        </w:rPr>
        <w:t>ochran</w:t>
      </w:r>
      <w:r w:rsidR="00E50912">
        <w:rPr>
          <w:snapToGrid w:val="0"/>
          <w:szCs w:val="22"/>
        </w:rPr>
        <w:t>u</w:t>
      </w:r>
      <w:r>
        <w:rPr>
          <w:snapToGrid w:val="0"/>
          <w:szCs w:val="22"/>
        </w:rPr>
        <w:t xml:space="preserve"> životního prostředí a majetku třetích osob v zájmovém okolí.</w:t>
      </w:r>
      <w:r w:rsidR="00C344BF">
        <w:rPr>
          <w:snapToGrid w:val="0"/>
          <w:szCs w:val="22"/>
        </w:rPr>
        <w:t xml:space="preserve">   </w:t>
      </w:r>
    </w:p>
    <w:p w:rsidR="001726A3" w:rsidRPr="00786CB4" w:rsidRDefault="001726A3">
      <w:pPr>
        <w:autoSpaceDE w:val="0"/>
        <w:autoSpaceDN w:val="0"/>
        <w:adjustRightInd w:val="0"/>
        <w:ind w:right="567"/>
        <w:jc w:val="both"/>
        <w:rPr>
          <w:lang/>
        </w:rPr>
      </w:pPr>
      <w:r>
        <w:rPr>
          <w:color w:val="000000"/>
          <w:lang/>
        </w:rPr>
        <w:t xml:space="preserve"> </w:t>
      </w:r>
    </w:p>
    <w:p w:rsidR="001726A3" w:rsidRPr="00786CB4" w:rsidRDefault="001726A3" w:rsidP="005032D1">
      <w:pPr>
        <w:pStyle w:val="Seznam3"/>
        <w:numPr>
          <w:ilvl w:val="0"/>
          <w:numId w:val="14"/>
        </w:numPr>
        <w:jc w:val="both"/>
        <w:rPr>
          <w:lang/>
        </w:rPr>
      </w:pPr>
      <w:r w:rsidRPr="00786CB4">
        <w:rPr>
          <w:lang/>
        </w:rPr>
        <w:t xml:space="preserve">Zdroje energií pro realizaci díla si zhotovitel projedná samostatně s jejich dodavateli.  </w:t>
      </w:r>
    </w:p>
    <w:p w:rsidR="001726A3" w:rsidRDefault="001726A3" w:rsidP="006D4C62">
      <w:pPr>
        <w:tabs>
          <w:tab w:val="left" w:pos="9072"/>
        </w:tabs>
        <w:autoSpaceDE w:val="0"/>
        <w:autoSpaceDN w:val="0"/>
        <w:adjustRightInd w:val="0"/>
        <w:jc w:val="both"/>
        <w:rPr>
          <w:color w:val="000000"/>
          <w:lang/>
        </w:rPr>
      </w:pPr>
    </w:p>
    <w:p w:rsidR="006B7657" w:rsidRPr="006B7657" w:rsidRDefault="006B7657" w:rsidP="005032D1">
      <w:pPr>
        <w:pStyle w:val="Seznam3"/>
        <w:numPr>
          <w:ilvl w:val="0"/>
          <w:numId w:val="14"/>
        </w:numPr>
        <w:jc w:val="both"/>
      </w:pPr>
      <w:r w:rsidRPr="006B7657">
        <w:rPr>
          <w:color w:val="000000"/>
        </w:rPr>
        <w:t>Zhotovitel odpovídá za škody, které způsobí svojí činností objednateli</w:t>
      </w:r>
      <w:r w:rsidR="006D4C62">
        <w:rPr>
          <w:color w:val="000000"/>
        </w:rPr>
        <w:t>,</w:t>
      </w:r>
      <w:r w:rsidRPr="006B7657">
        <w:rPr>
          <w:color w:val="000000"/>
        </w:rPr>
        <w:t xml:space="preserve"> nebo třetím osobám z titulu opomenutí, nedbalosti nebo neplněním podmínek vyplývajících ze</w:t>
      </w:r>
      <w:r w:rsidR="00786CB4">
        <w:rPr>
          <w:color w:val="000000"/>
        </w:rPr>
        <w:t> </w:t>
      </w:r>
      <w:r w:rsidRPr="006B7657">
        <w:rPr>
          <w:color w:val="000000"/>
        </w:rPr>
        <w:t xml:space="preserve">zákona, </w:t>
      </w:r>
      <w:r w:rsidRPr="00786CB4">
        <w:rPr>
          <w:lang/>
        </w:rPr>
        <w:t>technických</w:t>
      </w:r>
      <w:r w:rsidRPr="006B7657">
        <w:rPr>
          <w:color w:val="000000"/>
        </w:rPr>
        <w:t xml:space="preserve"> nebo jiných norem nebo vyplývajících z této smlouvy. </w:t>
      </w:r>
    </w:p>
    <w:p w:rsidR="006B7657" w:rsidRPr="006B7657" w:rsidRDefault="006B7657">
      <w:pPr>
        <w:autoSpaceDE w:val="0"/>
        <w:autoSpaceDN w:val="0"/>
        <w:adjustRightInd w:val="0"/>
        <w:ind w:right="567"/>
        <w:jc w:val="both"/>
        <w:rPr>
          <w:color w:val="000000"/>
        </w:rPr>
      </w:pPr>
    </w:p>
    <w:p w:rsidR="006B7657" w:rsidRDefault="006B7657" w:rsidP="005032D1">
      <w:pPr>
        <w:pStyle w:val="Seznam3"/>
        <w:numPr>
          <w:ilvl w:val="0"/>
          <w:numId w:val="14"/>
        </w:numPr>
        <w:jc w:val="both"/>
        <w:rPr>
          <w:color w:val="000000"/>
        </w:rPr>
      </w:pPr>
      <w:r w:rsidRPr="006B7657">
        <w:rPr>
          <w:color w:val="000000"/>
        </w:rPr>
        <w:t>Zhotovitel je povinen bez zbytečného odkladu tuto škodu odstranit a není-li to možné, tak finančně uhradit. Veškeré náklady s tím spojené nese zhotovitel. Zhotovitel odpovídá i za škodu na díle způsobenou činností těch, kteří pro něj dílo provádějí.</w:t>
      </w:r>
    </w:p>
    <w:p w:rsidR="00786CB4" w:rsidRPr="006B7657" w:rsidRDefault="00786CB4" w:rsidP="00786CB4">
      <w:pPr>
        <w:pStyle w:val="Seznam3"/>
        <w:ind w:left="720" w:firstLine="0"/>
        <w:jc w:val="both"/>
        <w:rPr>
          <w:color w:val="000000"/>
        </w:rPr>
      </w:pPr>
    </w:p>
    <w:p w:rsidR="001726A3" w:rsidRPr="00786CB4" w:rsidRDefault="006B7657" w:rsidP="005032D1">
      <w:pPr>
        <w:pStyle w:val="Seznam3"/>
        <w:numPr>
          <w:ilvl w:val="0"/>
          <w:numId w:val="14"/>
        </w:numPr>
        <w:jc w:val="both"/>
      </w:pPr>
      <w:r>
        <w:rPr>
          <w:color w:val="000000"/>
          <w:szCs w:val="18"/>
        </w:rPr>
        <w:t xml:space="preserve">Zhotovitel je povinen být pojištěn proti škodám způsobeným jeho činností včetně možných škod </w:t>
      </w:r>
      <w:r w:rsidRPr="00A87696">
        <w:rPr>
          <w:color w:val="000000"/>
          <w:szCs w:val="18"/>
        </w:rPr>
        <w:t xml:space="preserve">způsobených pracovníky zhotovitele, po celou dobu provádění díla, </w:t>
      </w:r>
      <w:r w:rsidRPr="00265BED">
        <w:rPr>
          <w:color w:val="000000"/>
          <w:szCs w:val="18"/>
        </w:rPr>
        <w:t>na</w:t>
      </w:r>
      <w:r w:rsidR="00786CB4" w:rsidRPr="00265BED">
        <w:rPr>
          <w:color w:val="000000"/>
          <w:szCs w:val="18"/>
        </w:rPr>
        <w:t> </w:t>
      </w:r>
      <w:r w:rsidRPr="00265BED">
        <w:rPr>
          <w:color w:val="000000"/>
          <w:szCs w:val="18"/>
        </w:rPr>
        <w:t xml:space="preserve">pojistnou částku nejméně </w:t>
      </w:r>
      <w:r w:rsidR="009F0EB2" w:rsidRPr="00265BED">
        <w:rPr>
          <w:color w:val="000000"/>
          <w:szCs w:val="18"/>
        </w:rPr>
        <w:t>5 0</w:t>
      </w:r>
      <w:r w:rsidR="00B82B8A" w:rsidRPr="00265BED">
        <w:rPr>
          <w:color w:val="000000"/>
          <w:szCs w:val="18"/>
        </w:rPr>
        <w:t xml:space="preserve">00 000,- </w:t>
      </w:r>
      <w:r w:rsidRPr="00265BED">
        <w:rPr>
          <w:color w:val="000000"/>
          <w:szCs w:val="18"/>
        </w:rPr>
        <w:t>Kč. Doklady o pojištění je zhotovitel povinen</w:t>
      </w:r>
      <w:r>
        <w:rPr>
          <w:color w:val="000000"/>
          <w:szCs w:val="18"/>
        </w:rPr>
        <w:t xml:space="preserve"> předložit objednateli </w:t>
      </w:r>
      <w:r w:rsidR="009F0EB2">
        <w:rPr>
          <w:color w:val="000000"/>
          <w:szCs w:val="18"/>
        </w:rPr>
        <w:t>před</w:t>
      </w:r>
      <w:r>
        <w:rPr>
          <w:color w:val="000000"/>
          <w:szCs w:val="18"/>
        </w:rPr>
        <w:t xml:space="preserve"> uzavření smlouvy o dílo.</w:t>
      </w:r>
      <w:r>
        <w:rPr>
          <w:rFonts w:ascii="Verdana" w:hAnsi="Verdana"/>
          <w:color w:val="000000"/>
          <w:sz w:val="18"/>
          <w:szCs w:val="18"/>
        </w:rPr>
        <w:t xml:space="preserve"> </w:t>
      </w:r>
    </w:p>
    <w:p w:rsidR="00786CB4" w:rsidRDefault="00786CB4" w:rsidP="00786CB4">
      <w:pPr>
        <w:pStyle w:val="Seznam3"/>
        <w:ind w:left="720" w:firstLine="0"/>
        <w:jc w:val="both"/>
      </w:pPr>
    </w:p>
    <w:p w:rsidR="001726A3" w:rsidRDefault="001726A3" w:rsidP="005032D1">
      <w:pPr>
        <w:pStyle w:val="Seznam3"/>
        <w:numPr>
          <w:ilvl w:val="0"/>
          <w:numId w:val="14"/>
        </w:numPr>
        <w:jc w:val="both"/>
        <w:rPr>
          <w:szCs w:val="22"/>
        </w:rPr>
      </w:pPr>
      <w:r>
        <w:t xml:space="preserve">Zhotovitel se zavazuje umožnit objednateli kontrolu </w:t>
      </w:r>
      <w:r w:rsidR="00746C7B">
        <w:t xml:space="preserve">všech </w:t>
      </w:r>
      <w:r>
        <w:t>prováděných prací</w:t>
      </w:r>
      <w:r w:rsidR="00E50912">
        <w:t xml:space="preserve"> na díle </w:t>
      </w:r>
      <w:r>
        <w:t xml:space="preserve">a vyzvat objednatele, nebo jeho zástupce (technický dozor – dále TDO) ke kontrole zakrývaných prací, </w:t>
      </w:r>
      <w:r w:rsidRPr="00786CB4">
        <w:rPr>
          <w:color w:val="000000"/>
          <w:szCs w:val="18"/>
        </w:rPr>
        <w:t>konstrukcí</w:t>
      </w:r>
      <w:r>
        <w:t xml:space="preserve"> či technologických část</w:t>
      </w:r>
      <w:r w:rsidR="00786CB4">
        <w:t xml:space="preserve">í díla </w:t>
      </w:r>
      <w:r>
        <w:t xml:space="preserve">před jejich zakrytím. </w:t>
      </w:r>
      <w:r>
        <w:rPr>
          <w:szCs w:val="22"/>
        </w:rPr>
        <w:t>Zhotovitel m</w:t>
      </w:r>
      <w:r w:rsidR="00786CB4">
        <w:rPr>
          <w:szCs w:val="22"/>
        </w:rPr>
        <w:t xml:space="preserve">á povinnost objednatele vyzvat </w:t>
      </w:r>
      <w:r>
        <w:rPr>
          <w:szCs w:val="22"/>
        </w:rPr>
        <w:t xml:space="preserve">prostřednictvím zápisů ve stavebním deníku a telefonicky ke kontrole těchto prací a konstrukcí minimálně 3 pracovní dny před tím, než tato skutečnost nastane. Pokud po uplynutí této doby objednatel kontrolu ani zápis neprovede je zhotovitel po provedení fotodokumentace části díla oprávněn provést práce a konstrukce zakrýt a pokračovat v realizaci díla. </w:t>
      </w:r>
      <w:r>
        <w:t>Pro umožnění pokračování prací je postačující zápis TDO ve stavebním deníku o kontrole a</w:t>
      </w:r>
      <w:r w:rsidR="00786CB4">
        <w:t> </w:t>
      </w:r>
      <w:r>
        <w:t>schválení provedených prací a souhlasu k</w:t>
      </w:r>
      <w:r w:rsidR="00AF15EE">
        <w:t> </w:t>
      </w:r>
      <w:r>
        <w:t>pokračování</w:t>
      </w:r>
      <w:r w:rsidR="00786CB4">
        <w:t>,</w:t>
      </w:r>
      <w:r>
        <w:t xml:space="preserve"> a nebo i telefonický souhlas TDO zapsaný zhotovitelem do stavebního deníku. </w:t>
      </w:r>
      <w:r>
        <w:rPr>
          <w:szCs w:val="22"/>
        </w:rPr>
        <w:t>Pokud zhotovitel nebude objednatele o této skutečnosti informovat, může objednatel požadovat dodatečnou kontrolu, při které zhotovitel nese všechny náklady s tímto spojené.</w:t>
      </w:r>
    </w:p>
    <w:p w:rsidR="00786CB4" w:rsidRDefault="00786CB4" w:rsidP="00786CB4">
      <w:pPr>
        <w:pStyle w:val="Odstavecseseznamem"/>
        <w:rPr>
          <w:szCs w:val="22"/>
        </w:rPr>
      </w:pPr>
    </w:p>
    <w:p w:rsidR="001726A3" w:rsidRDefault="001726A3" w:rsidP="005032D1">
      <w:pPr>
        <w:pStyle w:val="Seznam3"/>
        <w:numPr>
          <w:ilvl w:val="0"/>
          <w:numId w:val="14"/>
        </w:numPr>
        <w:jc w:val="both"/>
      </w:pPr>
      <w:r>
        <w:t xml:space="preserve">Zhotovitel zajistí na svou odpovědnost a náklady dodržování bezpečnosti a ochrany zdraví při práci na staveništi. </w:t>
      </w:r>
    </w:p>
    <w:p w:rsidR="006B7657" w:rsidRPr="006B7657" w:rsidRDefault="006B7657">
      <w:pPr>
        <w:pStyle w:val="Zkladntextodsazen"/>
        <w:ind w:left="0" w:right="567"/>
        <w:jc w:val="both"/>
        <w:rPr>
          <w:lang w:val="cs-CZ"/>
        </w:rPr>
      </w:pPr>
    </w:p>
    <w:p w:rsidR="001726A3" w:rsidRPr="000C199B" w:rsidRDefault="001726A3" w:rsidP="005032D1">
      <w:pPr>
        <w:pStyle w:val="Nadpis6"/>
        <w:numPr>
          <w:ilvl w:val="0"/>
          <w:numId w:val="2"/>
        </w:numPr>
        <w:jc w:val="center"/>
        <w:rPr>
          <w:caps/>
          <w:sz w:val="24"/>
          <w:u w:val="single"/>
        </w:rPr>
      </w:pPr>
      <w:r w:rsidRPr="000C199B">
        <w:rPr>
          <w:caps/>
          <w:sz w:val="24"/>
          <w:u w:val="single"/>
        </w:rPr>
        <w:t>Práva a povinnosti objednatele</w:t>
      </w:r>
    </w:p>
    <w:p w:rsidR="001726A3" w:rsidRDefault="001726A3">
      <w:pPr>
        <w:ind w:left="437"/>
      </w:pPr>
    </w:p>
    <w:p w:rsidR="001726A3" w:rsidRDefault="00786CB4" w:rsidP="005032D1">
      <w:pPr>
        <w:pStyle w:val="Seznam3"/>
        <w:numPr>
          <w:ilvl w:val="0"/>
          <w:numId w:val="15"/>
        </w:numPr>
        <w:jc w:val="both"/>
      </w:pPr>
      <w:r>
        <w:t>O</w:t>
      </w:r>
      <w:r w:rsidR="001726A3">
        <w:t xml:space="preserve">bjednatel je povinen předat zhotoviteli před zahájením realizace díla staveniště do 5 dnů po obdržení písemné výzvy zhotovitele. </w:t>
      </w:r>
    </w:p>
    <w:p w:rsidR="001726A3" w:rsidRDefault="001726A3">
      <w:pPr>
        <w:pStyle w:val="Odstavec"/>
        <w:ind w:right="567" w:firstLine="0"/>
      </w:pPr>
    </w:p>
    <w:p w:rsidR="00650E52" w:rsidRPr="00650E52" w:rsidRDefault="001726A3" w:rsidP="00650E52">
      <w:pPr>
        <w:pStyle w:val="Seznam3"/>
        <w:numPr>
          <w:ilvl w:val="0"/>
          <w:numId w:val="15"/>
        </w:numPr>
        <w:jc w:val="both"/>
      </w:pPr>
      <w:r w:rsidRPr="00C81AE8">
        <w:t xml:space="preserve">Objednatel je </w:t>
      </w:r>
      <w:r w:rsidR="000C199B" w:rsidRPr="00C81AE8">
        <w:t>povinen</w:t>
      </w:r>
      <w:r w:rsidRPr="00C81AE8">
        <w:t xml:space="preserve"> předat zhotoviteli </w:t>
      </w:r>
      <w:r w:rsidRPr="00650E52">
        <w:t>projektovou dokumentaci pro provedení stavby, výsledky projednání s dotčenými orgány</w:t>
      </w:r>
      <w:r w:rsidR="00691FD3" w:rsidRPr="00650E52">
        <w:t>,</w:t>
      </w:r>
      <w:r w:rsidRPr="00650E52">
        <w:t xml:space="preserve"> vlastníky</w:t>
      </w:r>
      <w:r w:rsidR="00691FD3" w:rsidRPr="00650E52">
        <w:t xml:space="preserve"> a uživateli</w:t>
      </w:r>
      <w:r w:rsidRPr="00650E52">
        <w:t xml:space="preserve">, doklady o provedených </w:t>
      </w:r>
      <w:r w:rsidR="00691FD3" w:rsidRPr="00650E52">
        <w:t>zkouškách</w:t>
      </w:r>
      <w:r w:rsidR="00650E52" w:rsidRPr="00650E52">
        <w:t>.</w:t>
      </w:r>
    </w:p>
    <w:p w:rsidR="00786CB4" w:rsidRDefault="00691FD3" w:rsidP="00691FD3">
      <w:pPr>
        <w:pStyle w:val="Seznam3"/>
        <w:ind w:left="720" w:firstLine="0"/>
        <w:jc w:val="both"/>
      </w:pPr>
      <w:r>
        <w:rPr>
          <w:color w:val="000000"/>
          <w:szCs w:val="18"/>
        </w:rPr>
        <w:t xml:space="preserve"> </w:t>
      </w:r>
      <w:r w:rsidR="001726A3" w:rsidRPr="00C81AE8">
        <w:rPr>
          <w:color w:val="000000"/>
          <w:szCs w:val="18"/>
        </w:rPr>
        <w:t xml:space="preserve"> </w:t>
      </w:r>
    </w:p>
    <w:p w:rsidR="001726A3" w:rsidRDefault="001726A3" w:rsidP="00650E52">
      <w:pPr>
        <w:pStyle w:val="Seznam3"/>
        <w:numPr>
          <w:ilvl w:val="0"/>
          <w:numId w:val="15"/>
        </w:numPr>
        <w:jc w:val="both"/>
      </w:pPr>
      <w:r w:rsidRPr="00650E52">
        <w:t>Objednatel</w:t>
      </w:r>
      <w:r>
        <w:t xml:space="preserve"> je oprávněn kontrolovat prová</w:t>
      </w:r>
      <w:r w:rsidRPr="00650E52">
        <w:t>dění díla prostřednictvím svého zástupce - technického d</w:t>
      </w:r>
      <w:r w:rsidR="00874C83" w:rsidRPr="00650E52">
        <w:t xml:space="preserve">ozoru objednatele (TDO), jehož jméno a příjmení </w:t>
      </w:r>
      <w:r w:rsidRPr="00650E52">
        <w:t>bude zapsáno do stavebního deníku. Pokud se tato oso</w:t>
      </w:r>
      <w:r>
        <w:t>ba změní, je objednatel povinen neprodleně o této skutečnosti informovat zhotovitele a záp</w:t>
      </w:r>
      <w:r w:rsidR="00874C83">
        <w:t xml:space="preserve">is ve stavebním deníku změnit. </w:t>
      </w:r>
      <w:r>
        <w:t>Zj</w:t>
      </w:r>
      <w:r w:rsidR="000C199B">
        <w:t>istí-li objednatel při kontrole</w:t>
      </w:r>
      <w:r>
        <w:t>, že zhoto</w:t>
      </w:r>
      <w:r w:rsidR="000C199B">
        <w:t>vitel porušuje svoje povinnosti</w:t>
      </w:r>
      <w:r w:rsidR="00874C83">
        <w:t xml:space="preserve">, může požadovat, </w:t>
      </w:r>
      <w:r>
        <w:t>aby zho</w:t>
      </w:r>
      <w:r w:rsidR="000C199B">
        <w:t>tovitel zjednal nápravu.</w:t>
      </w:r>
    </w:p>
    <w:p w:rsidR="00874C83" w:rsidRPr="000C199B" w:rsidRDefault="00874C83" w:rsidP="00874C83">
      <w:pPr>
        <w:pStyle w:val="Seznam3"/>
        <w:ind w:left="720" w:firstLine="0"/>
        <w:jc w:val="both"/>
      </w:pPr>
    </w:p>
    <w:p w:rsidR="00874C83" w:rsidRDefault="001726A3" w:rsidP="005032D1">
      <w:pPr>
        <w:pStyle w:val="Seznam3"/>
        <w:numPr>
          <w:ilvl w:val="0"/>
          <w:numId w:val="15"/>
        </w:numPr>
        <w:jc w:val="both"/>
        <w:rPr>
          <w:szCs w:val="22"/>
        </w:rPr>
      </w:pPr>
      <w:r>
        <w:rPr>
          <w:szCs w:val="22"/>
        </w:rPr>
        <w:t xml:space="preserve">Objednatel může dát zhotoviteli příkaz k dočasnému zastavení všech činností souvisejících s dodávkou díla v případě, že zhotovitel provádí dílo v rozporu s touto </w:t>
      </w:r>
      <w:r>
        <w:rPr>
          <w:szCs w:val="22"/>
        </w:rPr>
        <w:lastRenderedPageBreak/>
        <w:t xml:space="preserve">smlouvou a nezjedná nápravu </w:t>
      </w:r>
      <w:r w:rsidRPr="00874C83">
        <w:t>ani</w:t>
      </w:r>
      <w:r>
        <w:rPr>
          <w:szCs w:val="22"/>
        </w:rPr>
        <w:t xml:space="preserve"> po té, kdy byl na tuto skutečnost objednatelem písemně upozorněn a vyzván ke</w:t>
      </w:r>
      <w:r w:rsidR="00874C83">
        <w:rPr>
          <w:szCs w:val="22"/>
        </w:rPr>
        <w:t> </w:t>
      </w:r>
      <w:r>
        <w:rPr>
          <w:szCs w:val="22"/>
        </w:rPr>
        <w:t>zjednání nápravy.</w:t>
      </w:r>
    </w:p>
    <w:p w:rsidR="00874C83" w:rsidRDefault="00874C83" w:rsidP="00874C83">
      <w:pPr>
        <w:pStyle w:val="Odstavecseseznamem"/>
        <w:rPr>
          <w:szCs w:val="22"/>
        </w:rPr>
      </w:pPr>
    </w:p>
    <w:p w:rsidR="001726A3" w:rsidRDefault="00874C83" w:rsidP="005032D1">
      <w:pPr>
        <w:pStyle w:val="Seznam3"/>
        <w:numPr>
          <w:ilvl w:val="0"/>
          <w:numId w:val="15"/>
        </w:numPr>
        <w:jc w:val="both"/>
        <w:rPr>
          <w:snapToGrid w:val="0"/>
        </w:rPr>
      </w:pPr>
      <w:r>
        <w:t xml:space="preserve">Objednatel </w:t>
      </w:r>
      <w:r w:rsidR="001726A3">
        <w:t xml:space="preserve">může svolávat v průběhu stavby kontrolní dny a to minimálně 1x za </w:t>
      </w:r>
      <w:r w:rsidR="000C199B">
        <w:t>týden</w:t>
      </w:r>
      <w:r w:rsidR="001726A3">
        <w:t xml:space="preserve">. Z každého kontrolního dne musí být pořízen protokol, který podepisují zástupci obou smluvních stran. </w:t>
      </w:r>
      <w:r w:rsidR="001726A3">
        <w:rPr>
          <w:snapToGrid w:val="0"/>
        </w:rPr>
        <w:t>Kontrolních dnů se účastní zástupci zhotovitele, zástupce objednatele, technický dozor objednatele, a další přizvané osoby v souladu se zákonem č. 183/2006 Sb., o</w:t>
      </w:r>
      <w:r w:rsidR="000C199B">
        <w:rPr>
          <w:snapToGrid w:val="0"/>
        </w:rPr>
        <w:t xml:space="preserve"> územním plánování a stavebním</w:t>
      </w:r>
      <w:r w:rsidR="001726A3">
        <w:rPr>
          <w:snapToGrid w:val="0"/>
        </w:rPr>
        <w:t xml:space="preserve"> řádu ve znění pozdějších předpisů a zákonem č. 309/2006 Sb. Objednatel má právo přizvat k účasti na</w:t>
      </w:r>
      <w:r>
        <w:rPr>
          <w:snapToGrid w:val="0"/>
        </w:rPr>
        <w:t> </w:t>
      </w:r>
      <w:r w:rsidR="001726A3">
        <w:rPr>
          <w:snapToGrid w:val="0"/>
        </w:rPr>
        <w:t xml:space="preserve">kontrolním dnu také odpovědné zástupce budoucího provozovatele díla. </w:t>
      </w:r>
    </w:p>
    <w:p w:rsidR="00874C83" w:rsidRDefault="00874C83" w:rsidP="00874C83">
      <w:pPr>
        <w:pStyle w:val="Seznam3"/>
        <w:ind w:left="720" w:firstLine="0"/>
        <w:jc w:val="both"/>
        <w:rPr>
          <w:snapToGrid w:val="0"/>
        </w:rPr>
      </w:pPr>
    </w:p>
    <w:p w:rsidR="001726A3" w:rsidRDefault="001726A3" w:rsidP="005032D1">
      <w:pPr>
        <w:pStyle w:val="Seznam3"/>
        <w:numPr>
          <w:ilvl w:val="0"/>
          <w:numId w:val="15"/>
        </w:numPr>
        <w:jc w:val="both"/>
      </w:pPr>
      <w:r>
        <w:t>Pověření zástupci objednatele jsou oprávněni zapisovat do stavebního deníku své požadavky, doporučení, výsledky kontroly a stanoviska.</w:t>
      </w:r>
    </w:p>
    <w:p w:rsidR="001726A3" w:rsidRDefault="001726A3">
      <w:pPr>
        <w:rPr>
          <w:lang/>
        </w:rPr>
      </w:pPr>
    </w:p>
    <w:p w:rsidR="0004690E" w:rsidRDefault="0004690E">
      <w:pPr>
        <w:rPr>
          <w:lang/>
        </w:rPr>
      </w:pPr>
    </w:p>
    <w:p w:rsidR="001726A3" w:rsidRPr="000C199B" w:rsidRDefault="001726A3" w:rsidP="005032D1">
      <w:pPr>
        <w:pStyle w:val="Seznam2"/>
        <w:numPr>
          <w:ilvl w:val="0"/>
          <w:numId w:val="2"/>
        </w:numPr>
        <w:jc w:val="center"/>
        <w:rPr>
          <w:b/>
          <w:bCs/>
          <w:caps/>
          <w:u w:val="single"/>
        </w:rPr>
      </w:pPr>
      <w:r w:rsidRPr="000C199B">
        <w:rPr>
          <w:b/>
          <w:bCs/>
          <w:caps/>
          <w:u w:val="single"/>
        </w:rPr>
        <w:t>PŘEDÁNÍ A PŘEVZETÍ DÍLA</w:t>
      </w:r>
    </w:p>
    <w:p w:rsidR="001726A3" w:rsidRDefault="001726A3">
      <w:pPr>
        <w:pStyle w:val="Styl2"/>
        <w:tabs>
          <w:tab w:val="left" w:pos="-426"/>
          <w:tab w:val="left" w:pos="142"/>
        </w:tabs>
        <w:spacing w:before="0" w:after="0"/>
        <w:ind w:right="567"/>
        <w:rPr>
          <w:b/>
          <w:bCs/>
          <w:lang w:val="cs-CZ" w:eastAsia="cs-CZ"/>
        </w:rPr>
      </w:pPr>
    </w:p>
    <w:p w:rsidR="001726A3" w:rsidRPr="000C199B" w:rsidRDefault="001726A3" w:rsidP="005032D1">
      <w:pPr>
        <w:pStyle w:val="Seznam3"/>
        <w:numPr>
          <w:ilvl w:val="0"/>
          <w:numId w:val="16"/>
        </w:numPr>
        <w:jc w:val="both"/>
        <w:rPr>
          <w:szCs w:val="22"/>
        </w:rPr>
      </w:pPr>
      <w:r w:rsidRPr="00874C83">
        <w:t>Smluvní</w:t>
      </w:r>
      <w:r>
        <w:rPr>
          <w:szCs w:val="22"/>
        </w:rPr>
        <w:t xml:space="preserve"> strany berou na vědomí, že vlastníkem zhotovované stavby je objednatel a</w:t>
      </w:r>
      <w:r w:rsidR="00874C83">
        <w:rPr>
          <w:szCs w:val="22"/>
        </w:rPr>
        <w:t> </w:t>
      </w:r>
      <w:r>
        <w:rPr>
          <w:szCs w:val="22"/>
        </w:rPr>
        <w:t>zhotovitel nese nebezpečí škody na díle až do jejího předání. Předáním díla př</w:t>
      </w:r>
      <w:r w:rsidR="00874C83">
        <w:rPr>
          <w:szCs w:val="22"/>
        </w:rPr>
        <w:t xml:space="preserve">echází nebezpečí škody na díle </w:t>
      </w:r>
      <w:r>
        <w:rPr>
          <w:szCs w:val="22"/>
        </w:rPr>
        <w:t>na objednatele</w:t>
      </w:r>
      <w:r w:rsidR="000C199B">
        <w:rPr>
          <w:szCs w:val="22"/>
        </w:rPr>
        <w:t>.</w:t>
      </w:r>
    </w:p>
    <w:p w:rsidR="001726A3" w:rsidRDefault="001726A3">
      <w:pPr>
        <w:pStyle w:val="Styl2"/>
        <w:tabs>
          <w:tab w:val="left" w:pos="-426"/>
        </w:tabs>
        <w:spacing w:before="0" w:after="0"/>
        <w:ind w:right="567"/>
        <w:rPr>
          <w:szCs w:val="22"/>
          <w:lang w:val="cs-CZ"/>
        </w:rPr>
      </w:pPr>
    </w:p>
    <w:p w:rsidR="001726A3" w:rsidRDefault="001726A3" w:rsidP="005032D1">
      <w:pPr>
        <w:pStyle w:val="Seznam3"/>
        <w:numPr>
          <w:ilvl w:val="0"/>
          <w:numId w:val="16"/>
        </w:numPr>
        <w:jc w:val="both"/>
        <w:rPr>
          <w:szCs w:val="22"/>
        </w:rPr>
      </w:pPr>
      <w:r>
        <w:rPr>
          <w:szCs w:val="22"/>
        </w:rPr>
        <w:t xml:space="preserve">Zhotovitel je povinen předat řádně dokončené dílo ve stavu způsobilém sloužit svému účelu. Smluvní strany se dohodly, že podmínkou způsobilosti díla </w:t>
      </w:r>
      <w:r w:rsidR="00D22FE0">
        <w:rPr>
          <w:szCs w:val="22"/>
        </w:rPr>
        <w:t xml:space="preserve">sloužit svému účelu je </w:t>
      </w:r>
      <w:r w:rsidR="00B927F2">
        <w:rPr>
          <w:szCs w:val="22"/>
        </w:rPr>
        <w:t xml:space="preserve">vzájemně odsouhlasený </w:t>
      </w:r>
      <w:r w:rsidR="00AF15EE">
        <w:rPr>
          <w:szCs w:val="22"/>
        </w:rPr>
        <w:t xml:space="preserve">předávací protokol </w:t>
      </w:r>
      <w:r w:rsidR="001A4C43">
        <w:rPr>
          <w:szCs w:val="22"/>
        </w:rPr>
        <w:t xml:space="preserve">dokončeného díla </w:t>
      </w:r>
      <w:r w:rsidR="00AF15EE">
        <w:rPr>
          <w:szCs w:val="22"/>
        </w:rPr>
        <w:t xml:space="preserve">bez vad a nedodělků. Zhotovitel </w:t>
      </w:r>
      <w:r>
        <w:rPr>
          <w:szCs w:val="22"/>
        </w:rPr>
        <w:t xml:space="preserve">je povinen poskytnout objednateli při </w:t>
      </w:r>
      <w:r w:rsidR="00AF15EE">
        <w:rPr>
          <w:szCs w:val="22"/>
        </w:rPr>
        <w:t>předávání a převzetí díla</w:t>
      </w:r>
      <w:r w:rsidRPr="00D22FE0">
        <w:rPr>
          <w:szCs w:val="22"/>
        </w:rPr>
        <w:t xml:space="preserve"> nezbytnou součinnost. </w:t>
      </w:r>
    </w:p>
    <w:p w:rsidR="001726A3" w:rsidRDefault="001726A3" w:rsidP="000C199B">
      <w:pPr>
        <w:pStyle w:val="Styl2"/>
        <w:tabs>
          <w:tab w:val="left" w:pos="0"/>
        </w:tabs>
        <w:spacing w:before="0" w:after="0"/>
        <w:rPr>
          <w:szCs w:val="22"/>
          <w:lang w:val="cs-CZ"/>
        </w:rPr>
      </w:pPr>
    </w:p>
    <w:p w:rsidR="00D22FE0" w:rsidRPr="00A4330C" w:rsidRDefault="001726A3" w:rsidP="005032D1">
      <w:pPr>
        <w:pStyle w:val="Seznam3"/>
        <w:numPr>
          <w:ilvl w:val="0"/>
          <w:numId w:val="16"/>
        </w:numPr>
        <w:jc w:val="both"/>
        <w:rPr>
          <w:szCs w:val="22"/>
        </w:rPr>
      </w:pPr>
      <w:r w:rsidRPr="00A4330C">
        <w:rPr>
          <w:szCs w:val="22"/>
        </w:rPr>
        <w:t>Zhotovitel je povinen při předání díla předat objednateli dokumentaci skutečn</w:t>
      </w:r>
      <w:r w:rsidR="00874C83" w:rsidRPr="00A4330C">
        <w:rPr>
          <w:szCs w:val="22"/>
        </w:rPr>
        <w:t>ého provedení stavby ve dvojím vyhotovení</w:t>
      </w:r>
      <w:r w:rsidR="00686A9E" w:rsidRPr="00A4330C">
        <w:rPr>
          <w:szCs w:val="22"/>
        </w:rPr>
        <w:t xml:space="preserve"> (2 paré + v elektronické podobě na </w:t>
      </w:r>
      <w:r w:rsidR="0004690E">
        <w:rPr>
          <w:szCs w:val="22"/>
        </w:rPr>
        <w:t>C</w:t>
      </w:r>
      <w:r w:rsidR="00A51839">
        <w:rPr>
          <w:szCs w:val="22"/>
        </w:rPr>
        <w:t>D</w:t>
      </w:r>
      <w:r w:rsidR="00686A9E" w:rsidRPr="00A4330C">
        <w:rPr>
          <w:szCs w:val="22"/>
        </w:rPr>
        <w:t>)</w:t>
      </w:r>
      <w:r w:rsidR="00874C83" w:rsidRPr="00A4330C">
        <w:rPr>
          <w:szCs w:val="22"/>
        </w:rPr>
        <w:t xml:space="preserve">, </w:t>
      </w:r>
      <w:r w:rsidR="00A51839" w:rsidRPr="0004690E">
        <w:rPr>
          <w:color w:val="000000"/>
          <w:szCs w:val="18"/>
        </w:rPr>
        <w:t xml:space="preserve">vyhotovení zaměření skutečného provedení stavby (2 x tištěná verze a 1 x digitální podoba na CD) a </w:t>
      </w:r>
      <w:r w:rsidR="00686A9E" w:rsidRPr="0004690E">
        <w:rPr>
          <w:szCs w:val="22"/>
        </w:rPr>
        <w:t xml:space="preserve">dále </w:t>
      </w:r>
      <w:r w:rsidRPr="0004690E">
        <w:rPr>
          <w:szCs w:val="22"/>
        </w:rPr>
        <w:t>doklady o provedení předepsaných zkoušek a</w:t>
      </w:r>
      <w:r w:rsidR="00874C83" w:rsidRPr="0004690E">
        <w:rPr>
          <w:szCs w:val="22"/>
        </w:rPr>
        <w:t> revizí, doklady o</w:t>
      </w:r>
      <w:r w:rsidR="00874C83" w:rsidRPr="00A4330C">
        <w:rPr>
          <w:szCs w:val="22"/>
        </w:rPr>
        <w:t xml:space="preserve"> </w:t>
      </w:r>
      <w:r w:rsidRPr="00A4330C">
        <w:rPr>
          <w:szCs w:val="22"/>
        </w:rPr>
        <w:t>likvidaci odpadů dle zákona č. 185/2001 Sb., o odpadech, ve znění pozdějších předpisů, stavební deník (deníky), osvědčení o shodě vlastností zabudovaných materiálů a výrobků s technickými požadavky na ně kladenými nebo ujištění dle zákona č. 22/1997 Sb., ve znění pozdějších předpisů, originál stavebního den</w:t>
      </w:r>
      <w:r w:rsidR="00F84A68" w:rsidRPr="00A4330C">
        <w:rPr>
          <w:szCs w:val="22"/>
        </w:rPr>
        <w:t>íku</w:t>
      </w:r>
      <w:r w:rsidR="00D22FE0" w:rsidRPr="00A4330C">
        <w:rPr>
          <w:szCs w:val="22"/>
        </w:rPr>
        <w:t>, seznam strojů a zařízení</w:t>
      </w:r>
      <w:r w:rsidRPr="00A4330C">
        <w:rPr>
          <w:szCs w:val="22"/>
        </w:rPr>
        <w:t xml:space="preserve">, záruční listy a návody k obsluze a údržbě a protokoly </w:t>
      </w:r>
      <w:r w:rsidR="00B927F2" w:rsidRPr="00A4330C">
        <w:rPr>
          <w:szCs w:val="22"/>
        </w:rPr>
        <w:t xml:space="preserve">o </w:t>
      </w:r>
      <w:r w:rsidRPr="00A4330C">
        <w:rPr>
          <w:szCs w:val="22"/>
        </w:rPr>
        <w:t>zaškolení ob</w:t>
      </w:r>
      <w:r w:rsidR="00F84A68" w:rsidRPr="00A4330C">
        <w:rPr>
          <w:szCs w:val="22"/>
        </w:rPr>
        <w:t>sluhy zařízení</w:t>
      </w:r>
      <w:r w:rsidR="00D22FE0" w:rsidRPr="00A4330C">
        <w:rPr>
          <w:szCs w:val="22"/>
        </w:rPr>
        <w:t xml:space="preserve"> a další doklady</w:t>
      </w:r>
      <w:r w:rsidR="00F84A68" w:rsidRPr="00A4330C">
        <w:rPr>
          <w:szCs w:val="22"/>
        </w:rPr>
        <w:t xml:space="preserve">, </w:t>
      </w:r>
      <w:r w:rsidRPr="00A4330C">
        <w:rPr>
          <w:szCs w:val="22"/>
        </w:rPr>
        <w:t xml:space="preserve">které jsou </w:t>
      </w:r>
      <w:r w:rsidR="00F84A68" w:rsidRPr="00A4330C">
        <w:rPr>
          <w:szCs w:val="22"/>
        </w:rPr>
        <w:t>nezbytné</w:t>
      </w:r>
      <w:r w:rsidR="00D22FE0" w:rsidRPr="00A4330C">
        <w:rPr>
          <w:szCs w:val="22"/>
        </w:rPr>
        <w:t xml:space="preserve"> pro užívání stavby a</w:t>
      </w:r>
      <w:r w:rsidRPr="00A4330C">
        <w:rPr>
          <w:szCs w:val="22"/>
        </w:rPr>
        <w:t xml:space="preserve"> </w:t>
      </w:r>
      <w:r w:rsidR="00D22FE0" w:rsidRPr="00A4330C">
        <w:rPr>
          <w:szCs w:val="22"/>
        </w:rPr>
        <w:t>jejího technologického zařízení</w:t>
      </w:r>
      <w:r w:rsidR="000B2602" w:rsidRPr="00A4330C">
        <w:rPr>
          <w:szCs w:val="22"/>
        </w:rPr>
        <w:t xml:space="preserve"> (všechny jmenované doklady a dokumenty předá v listinné tak i v elektronické podobě na CD ve formátu .pdf)</w:t>
      </w:r>
      <w:r w:rsidRPr="00A4330C">
        <w:rPr>
          <w:szCs w:val="22"/>
        </w:rPr>
        <w:t>.</w:t>
      </w:r>
      <w:r w:rsidR="00D22FE0" w:rsidRPr="00A4330C">
        <w:t xml:space="preserve"> </w:t>
      </w:r>
      <w:r w:rsidRPr="00A4330C">
        <w:rPr>
          <w:szCs w:val="22"/>
        </w:rPr>
        <w:t>Nedoloží-li zhotovitel sjednané doklady</w:t>
      </w:r>
      <w:r w:rsidR="00265BED">
        <w:rPr>
          <w:szCs w:val="22"/>
        </w:rPr>
        <w:t xml:space="preserve"> (</w:t>
      </w:r>
      <w:r w:rsidR="0004690E">
        <w:rPr>
          <w:szCs w:val="22"/>
        </w:rPr>
        <w:t>závazná stanoviska</w:t>
      </w:r>
      <w:r w:rsidR="00265BED">
        <w:rPr>
          <w:szCs w:val="22"/>
        </w:rPr>
        <w:t xml:space="preserve"> KHS, HZS, dodatek provozního řádu odsouhlasený KHS, </w:t>
      </w:r>
      <w:r w:rsidR="001174CA">
        <w:rPr>
          <w:szCs w:val="22"/>
        </w:rPr>
        <w:t xml:space="preserve">souhlasné </w:t>
      </w:r>
      <w:r w:rsidR="00265BED">
        <w:rPr>
          <w:szCs w:val="22"/>
        </w:rPr>
        <w:t>stanovisk</w:t>
      </w:r>
      <w:r w:rsidR="001174CA">
        <w:rPr>
          <w:szCs w:val="22"/>
        </w:rPr>
        <w:t>o</w:t>
      </w:r>
      <w:r w:rsidR="00265BED">
        <w:rPr>
          <w:szCs w:val="22"/>
        </w:rPr>
        <w:t xml:space="preserve"> plynařů</w:t>
      </w:r>
      <w:r w:rsidR="001174CA">
        <w:rPr>
          <w:szCs w:val="22"/>
        </w:rPr>
        <w:t>)</w:t>
      </w:r>
      <w:r w:rsidRPr="00A4330C">
        <w:rPr>
          <w:szCs w:val="22"/>
        </w:rPr>
        <w:t>, nepovažuje se dílo</w:t>
      </w:r>
      <w:r w:rsidR="00D22FE0" w:rsidRPr="00A4330C">
        <w:rPr>
          <w:szCs w:val="22"/>
        </w:rPr>
        <w:t xml:space="preserve"> za</w:t>
      </w:r>
      <w:r w:rsidR="00B14309" w:rsidRPr="00A4330C">
        <w:rPr>
          <w:szCs w:val="22"/>
        </w:rPr>
        <w:t xml:space="preserve"> řádně </w:t>
      </w:r>
      <w:r w:rsidR="00D22FE0" w:rsidRPr="00A4330C">
        <w:rPr>
          <w:szCs w:val="22"/>
        </w:rPr>
        <w:t>dokončené</w:t>
      </w:r>
      <w:r w:rsidR="00B14309" w:rsidRPr="00A4330C">
        <w:rPr>
          <w:szCs w:val="22"/>
        </w:rPr>
        <w:t xml:space="preserve">. </w:t>
      </w:r>
    </w:p>
    <w:p w:rsidR="001726A3" w:rsidRPr="00D22FE0" w:rsidRDefault="001726A3" w:rsidP="00D22FE0">
      <w:pPr>
        <w:pStyle w:val="Styl2"/>
        <w:tabs>
          <w:tab w:val="left" w:pos="0"/>
          <w:tab w:val="left" w:pos="142"/>
          <w:tab w:val="left" w:pos="284"/>
        </w:tabs>
        <w:spacing w:before="0" w:after="0"/>
        <w:ind w:left="720"/>
        <w:rPr>
          <w:szCs w:val="22"/>
          <w:lang w:val="cs-CZ"/>
        </w:rPr>
      </w:pPr>
    </w:p>
    <w:p w:rsidR="001726A3" w:rsidRDefault="001726A3" w:rsidP="005032D1">
      <w:pPr>
        <w:pStyle w:val="Seznam3"/>
        <w:numPr>
          <w:ilvl w:val="0"/>
          <w:numId w:val="16"/>
        </w:numPr>
        <w:jc w:val="both"/>
        <w:rPr>
          <w:szCs w:val="22"/>
        </w:rPr>
      </w:pPr>
      <w:r>
        <w:rPr>
          <w:szCs w:val="22"/>
        </w:rPr>
        <w:t xml:space="preserve">Objednatel převezme řádně dokončené dílo (stavbu) bez výhrad, pokud dílo v době předání nevykazuje žádné zjevné vady. Objednatel </w:t>
      </w:r>
      <w:r w:rsidR="00B14309">
        <w:rPr>
          <w:szCs w:val="22"/>
        </w:rPr>
        <w:t>ne</w:t>
      </w:r>
      <w:r>
        <w:rPr>
          <w:szCs w:val="22"/>
        </w:rPr>
        <w:t>odmít</w:t>
      </w:r>
      <w:r w:rsidR="00B14309">
        <w:rPr>
          <w:szCs w:val="22"/>
        </w:rPr>
        <w:t>ne</w:t>
      </w:r>
      <w:r>
        <w:rPr>
          <w:szCs w:val="22"/>
        </w:rPr>
        <w:t xml:space="preserve"> převzít dílo, které v době předání vykazuje ojedinělé drobné vady, které samy o sobě ani ve</w:t>
      </w:r>
      <w:r w:rsidR="00F84A68">
        <w:rPr>
          <w:szCs w:val="22"/>
        </w:rPr>
        <w:t> </w:t>
      </w:r>
      <w:r>
        <w:rPr>
          <w:szCs w:val="22"/>
        </w:rPr>
        <w:t xml:space="preserve">spojení s jinými nebrání užívání stavby funkčně nebo esteticky ani její užívání </w:t>
      </w:r>
      <w:r w:rsidR="00F84A68">
        <w:rPr>
          <w:szCs w:val="22"/>
        </w:rPr>
        <w:t xml:space="preserve">podstatným způsobem neomezují. </w:t>
      </w:r>
      <w:r>
        <w:rPr>
          <w:szCs w:val="22"/>
        </w:rPr>
        <w:t>V tomto případě převe</w:t>
      </w:r>
      <w:r w:rsidR="005C6A25">
        <w:rPr>
          <w:szCs w:val="22"/>
        </w:rPr>
        <w:t>zme objednatel dílo s výhradami</w:t>
      </w:r>
      <w:r>
        <w:rPr>
          <w:szCs w:val="22"/>
        </w:rPr>
        <w:t xml:space="preserve">, to je s uvedením zjevných vad, které mělo dílo v době předání. </w:t>
      </w:r>
    </w:p>
    <w:p w:rsidR="001726A3" w:rsidRDefault="001726A3">
      <w:pPr>
        <w:pStyle w:val="Styl2"/>
        <w:tabs>
          <w:tab w:val="left" w:pos="142"/>
          <w:tab w:val="left" w:pos="284"/>
        </w:tabs>
        <w:spacing w:before="0" w:after="0"/>
        <w:ind w:right="567"/>
        <w:rPr>
          <w:szCs w:val="22"/>
          <w:lang w:val="cs-CZ"/>
        </w:rPr>
      </w:pPr>
    </w:p>
    <w:p w:rsidR="001726A3" w:rsidRDefault="001726A3" w:rsidP="005032D1">
      <w:pPr>
        <w:pStyle w:val="Seznam3"/>
        <w:numPr>
          <w:ilvl w:val="0"/>
          <w:numId w:val="16"/>
        </w:numPr>
        <w:jc w:val="both"/>
        <w:rPr>
          <w:szCs w:val="22"/>
        </w:rPr>
      </w:pPr>
      <w:r>
        <w:rPr>
          <w:szCs w:val="22"/>
        </w:rPr>
        <w:lastRenderedPageBreak/>
        <w:t>Zhotovitel je povinen písemně vyzvat objednatele k převz</w:t>
      </w:r>
      <w:r w:rsidR="006B7657">
        <w:rPr>
          <w:szCs w:val="22"/>
        </w:rPr>
        <w:t>etí dokončeného díla nejméně 5</w:t>
      </w:r>
      <w:r w:rsidR="00F84A68">
        <w:rPr>
          <w:szCs w:val="22"/>
        </w:rPr>
        <w:t xml:space="preserve"> pracovních dnů</w:t>
      </w:r>
      <w:r>
        <w:rPr>
          <w:szCs w:val="22"/>
        </w:rPr>
        <w:t xml:space="preserve"> předem a současně s výzvou je povinen předat objednateli návrh protokolu o předání a převzetí díla včetně všech příloh.</w:t>
      </w:r>
    </w:p>
    <w:p w:rsidR="001726A3" w:rsidRDefault="001726A3">
      <w:pPr>
        <w:pStyle w:val="Styl2"/>
        <w:tabs>
          <w:tab w:val="left" w:pos="142"/>
          <w:tab w:val="left" w:pos="284"/>
        </w:tabs>
        <w:spacing w:before="0" w:after="0"/>
        <w:ind w:left="-360" w:right="567"/>
        <w:rPr>
          <w:szCs w:val="22"/>
          <w:lang w:val="cs-CZ"/>
        </w:rPr>
      </w:pPr>
    </w:p>
    <w:p w:rsidR="001726A3" w:rsidRDefault="001726A3" w:rsidP="005032D1">
      <w:pPr>
        <w:pStyle w:val="Seznam3"/>
        <w:numPr>
          <w:ilvl w:val="0"/>
          <w:numId w:val="16"/>
        </w:numPr>
        <w:jc w:val="both"/>
        <w:rPr>
          <w:color w:val="000000"/>
          <w:szCs w:val="22"/>
        </w:rPr>
      </w:pPr>
      <w:r>
        <w:rPr>
          <w:szCs w:val="22"/>
        </w:rPr>
        <w:t xml:space="preserve">Místem předání je místo, kde je stavba prováděna a </w:t>
      </w:r>
      <w:r w:rsidR="00F84A68">
        <w:rPr>
          <w:szCs w:val="22"/>
        </w:rPr>
        <w:t>je-li předmětem díla věc movitá</w:t>
      </w:r>
      <w:r>
        <w:rPr>
          <w:szCs w:val="22"/>
        </w:rPr>
        <w:t xml:space="preserve">, tak je místem předání sídlo objednatele. Objednatel je povinen k předání a převzetí díla zajistit účast technického dozoru objednatele, případně autorský dozor. Zhotovitel může vyzvat k účasti na předání a převzetí díla své </w:t>
      </w:r>
      <w:r w:rsidR="0004690E">
        <w:rPr>
          <w:szCs w:val="22"/>
        </w:rPr>
        <w:t>pod</w:t>
      </w:r>
      <w:r>
        <w:rPr>
          <w:szCs w:val="22"/>
        </w:rPr>
        <w:t>dodavatele.</w:t>
      </w:r>
    </w:p>
    <w:p w:rsidR="001726A3" w:rsidRDefault="001726A3">
      <w:pPr>
        <w:pStyle w:val="Styl2"/>
        <w:tabs>
          <w:tab w:val="left" w:pos="142"/>
          <w:tab w:val="left" w:pos="284"/>
        </w:tabs>
        <w:spacing w:before="0" w:after="0"/>
        <w:ind w:right="567"/>
        <w:rPr>
          <w:szCs w:val="22"/>
          <w:lang w:val="cs-CZ"/>
        </w:rPr>
      </w:pPr>
    </w:p>
    <w:p w:rsidR="001726A3" w:rsidRDefault="001726A3" w:rsidP="005032D1">
      <w:pPr>
        <w:pStyle w:val="Seznam3"/>
        <w:numPr>
          <w:ilvl w:val="0"/>
          <w:numId w:val="16"/>
        </w:numPr>
        <w:jc w:val="both"/>
        <w:rPr>
          <w:szCs w:val="22"/>
        </w:rPr>
      </w:pPr>
      <w:r>
        <w:rPr>
          <w:szCs w:val="22"/>
        </w:rPr>
        <w:t xml:space="preserve">O předání a převzetí díla jsou smluvní strany povinny sepsat a podepsat protokol, který bude obsahovat: </w:t>
      </w:r>
    </w:p>
    <w:p w:rsidR="001726A3" w:rsidRDefault="001726A3" w:rsidP="00114FEB">
      <w:pPr>
        <w:pStyle w:val="Seznam4"/>
        <w:numPr>
          <w:ilvl w:val="0"/>
          <w:numId w:val="17"/>
        </w:numPr>
        <w:ind w:left="1134"/>
        <w:jc w:val="both"/>
      </w:pPr>
      <w:r>
        <w:t>údaje o zhotoviteli (</w:t>
      </w:r>
      <w:r w:rsidR="00A51839">
        <w:t>pod</w:t>
      </w:r>
      <w:r>
        <w:t>dodavatelích) a objednateli s uvedením jmen osob oprávněných jednat,</w:t>
      </w:r>
    </w:p>
    <w:p w:rsidR="001726A3" w:rsidRDefault="001726A3" w:rsidP="005032D1">
      <w:pPr>
        <w:pStyle w:val="Seznam4"/>
        <w:numPr>
          <w:ilvl w:val="0"/>
          <w:numId w:val="17"/>
        </w:numPr>
        <w:ind w:left="1134"/>
        <w:jc w:val="both"/>
      </w:pPr>
      <w:r>
        <w:t>popis díla, které je odevzdáváno,</w:t>
      </w:r>
    </w:p>
    <w:p w:rsidR="001726A3" w:rsidRDefault="001726A3" w:rsidP="005032D1">
      <w:pPr>
        <w:pStyle w:val="Seznam4"/>
        <w:numPr>
          <w:ilvl w:val="0"/>
          <w:numId w:val="17"/>
        </w:numPr>
        <w:ind w:left="1134"/>
        <w:jc w:val="both"/>
      </w:pPr>
      <w:r>
        <w:t>soupis zjištěných vad a lhůty k jejich odstranění,</w:t>
      </w:r>
    </w:p>
    <w:p w:rsidR="001726A3" w:rsidRDefault="001726A3" w:rsidP="005032D1">
      <w:pPr>
        <w:pStyle w:val="Seznam4"/>
        <w:numPr>
          <w:ilvl w:val="0"/>
          <w:numId w:val="17"/>
        </w:numPr>
        <w:ind w:left="1134"/>
        <w:jc w:val="both"/>
      </w:pPr>
      <w:r>
        <w:t>dohoda o termínu a způsobu vyklizení staveniště užívaného zhotovitelem a předání v řádném stavu,</w:t>
      </w:r>
    </w:p>
    <w:p w:rsidR="001726A3" w:rsidRDefault="001726A3" w:rsidP="005032D1">
      <w:pPr>
        <w:pStyle w:val="Seznam4"/>
        <w:numPr>
          <w:ilvl w:val="0"/>
          <w:numId w:val="17"/>
        </w:numPr>
        <w:ind w:left="1134"/>
        <w:jc w:val="both"/>
      </w:pPr>
      <w:r>
        <w:t>dohoda o zpřístupnění staveniště za účelem odstraňování vad a nedodělků a o způsobu převzetí odstraněných vad a nedodělků,</w:t>
      </w:r>
    </w:p>
    <w:p w:rsidR="001726A3" w:rsidRDefault="001726A3" w:rsidP="005032D1">
      <w:pPr>
        <w:pStyle w:val="Seznam4"/>
        <w:numPr>
          <w:ilvl w:val="0"/>
          <w:numId w:val="17"/>
        </w:numPr>
        <w:ind w:left="1134"/>
        <w:jc w:val="both"/>
      </w:pPr>
      <w:r>
        <w:t>seznam předaných dokladů,</w:t>
      </w:r>
    </w:p>
    <w:p w:rsidR="001726A3" w:rsidRDefault="001726A3" w:rsidP="005032D1">
      <w:pPr>
        <w:pStyle w:val="Seznam4"/>
        <w:numPr>
          <w:ilvl w:val="0"/>
          <w:numId w:val="17"/>
        </w:numPr>
        <w:ind w:left="1134"/>
        <w:jc w:val="both"/>
      </w:pPr>
      <w:r>
        <w:t>prohlášení objednatele, zda dílo přejímá či nepřejímá,</w:t>
      </w:r>
      <w:r w:rsidR="001C6F4B">
        <w:t xml:space="preserve"> </w:t>
      </w:r>
      <w:r>
        <w:t>v případě přejímky, zapsání přesného času</w:t>
      </w:r>
      <w:r w:rsidR="00B927F2">
        <w:t>,</w:t>
      </w:r>
      <w:r>
        <w:t xml:space="preserve"> podpisu protokolu a tím i přechodu rizika na objednatele.</w:t>
      </w:r>
    </w:p>
    <w:p w:rsidR="001726A3" w:rsidRDefault="001726A3">
      <w:pPr>
        <w:pStyle w:val="Styl2"/>
        <w:tabs>
          <w:tab w:val="left" w:pos="142"/>
          <w:tab w:val="left" w:pos="284"/>
        </w:tabs>
        <w:spacing w:before="0" w:after="0"/>
        <w:ind w:left="-357" w:right="567"/>
      </w:pPr>
      <w:r>
        <w:t xml:space="preserve"> </w:t>
      </w:r>
    </w:p>
    <w:p w:rsidR="001726A3" w:rsidRDefault="001726A3" w:rsidP="005032D1">
      <w:pPr>
        <w:pStyle w:val="Seznam3"/>
        <w:numPr>
          <w:ilvl w:val="0"/>
          <w:numId w:val="16"/>
        </w:numPr>
        <w:jc w:val="both"/>
        <w:rPr>
          <w:szCs w:val="22"/>
        </w:rPr>
      </w:pPr>
      <w:r>
        <w:rPr>
          <w:szCs w:val="22"/>
        </w:rPr>
        <w:t>Nedohodnou–li se smluvní strany jinak, vyhotoví protokol o předání a převzetí díla zhotovitel.</w:t>
      </w:r>
    </w:p>
    <w:p w:rsidR="001726A3" w:rsidRDefault="001726A3">
      <w:pPr>
        <w:pStyle w:val="Styl2"/>
        <w:tabs>
          <w:tab w:val="left" w:pos="142"/>
          <w:tab w:val="left" w:pos="284"/>
        </w:tabs>
        <w:spacing w:before="0" w:after="0"/>
        <w:ind w:left="-360" w:right="567"/>
        <w:rPr>
          <w:szCs w:val="22"/>
        </w:rPr>
      </w:pPr>
    </w:p>
    <w:p w:rsidR="001726A3" w:rsidRDefault="001726A3" w:rsidP="005032D1">
      <w:pPr>
        <w:pStyle w:val="Seznam3"/>
        <w:numPr>
          <w:ilvl w:val="0"/>
          <w:numId w:val="16"/>
        </w:numPr>
        <w:jc w:val="both"/>
        <w:rPr>
          <w:szCs w:val="22"/>
        </w:rPr>
      </w:pPr>
      <w:r>
        <w:rPr>
          <w:szCs w:val="22"/>
        </w:rPr>
        <w:t>Zhotovitel se zavazuje, že dro</w:t>
      </w:r>
      <w:r w:rsidR="00F84A68">
        <w:rPr>
          <w:szCs w:val="22"/>
        </w:rPr>
        <w:t>bné</w:t>
      </w:r>
      <w:r w:rsidR="001C6F4B">
        <w:rPr>
          <w:szCs w:val="22"/>
        </w:rPr>
        <w:t xml:space="preserve"> vady</w:t>
      </w:r>
      <w:r>
        <w:rPr>
          <w:szCs w:val="22"/>
        </w:rPr>
        <w:t>, které nebrání řádnému užívání díla, odstraní ve lhůtě nejpozději do 10 pracovních dnů od sepsání závěrečného protokolu.</w:t>
      </w:r>
    </w:p>
    <w:p w:rsidR="001726A3" w:rsidRDefault="001726A3">
      <w:pPr>
        <w:pStyle w:val="Styl2"/>
        <w:tabs>
          <w:tab w:val="left" w:pos="142"/>
          <w:tab w:val="left" w:pos="284"/>
        </w:tabs>
        <w:spacing w:before="0" w:after="0"/>
        <w:ind w:left="-360" w:right="567"/>
        <w:rPr>
          <w:szCs w:val="22"/>
        </w:rPr>
      </w:pPr>
    </w:p>
    <w:p w:rsidR="001726A3" w:rsidRDefault="001726A3" w:rsidP="005032D1">
      <w:pPr>
        <w:pStyle w:val="Seznam3"/>
        <w:numPr>
          <w:ilvl w:val="0"/>
          <w:numId w:val="16"/>
        </w:numPr>
        <w:jc w:val="both"/>
        <w:rPr>
          <w:szCs w:val="22"/>
        </w:rPr>
      </w:pPr>
      <w:r>
        <w:rPr>
          <w:szCs w:val="22"/>
        </w:rPr>
        <w:t>Objednatel má právo odmítno</w:t>
      </w:r>
      <w:r w:rsidR="001C6F4B">
        <w:rPr>
          <w:szCs w:val="22"/>
        </w:rPr>
        <w:t>ut převzetí díla</w:t>
      </w:r>
      <w:r>
        <w:rPr>
          <w:szCs w:val="22"/>
        </w:rPr>
        <w:t xml:space="preserve">, které vykazuje zjevné vady a nedodělky, které brání </w:t>
      </w:r>
      <w:r w:rsidR="001C6F4B">
        <w:rPr>
          <w:szCs w:val="22"/>
        </w:rPr>
        <w:t>či omezují užívání díla</w:t>
      </w:r>
      <w:r>
        <w:rPr>
          <w:szCs w:val="22"/>
        </w:rPr>
        <w:t>. Odmítnutí převzetí díla je objednatel povinen uvést v protokole o předání díla, s uvedením důvodů nepřevzetí díla, termínem odstranění zjištěných vad a s náhradním termínem předání a převzetí díla. Po odstranění zjevných vad a nedodělků, pro které objednatel odmítl dílo převzít, se bude přejímací řízení opakovat.</w:t>
      </w:r>
    </w:p>
    <w:p w:rsidR="001726A3" w:rsidRDefault="001726A3">
      <w:pPr>
        <w:pStyle w:val="Styl2"/>
        <w:tabs>
          <w:tab w:val="left" w:pos="142"/>
          <w:tab w:val="left" w:pos="284"/>
        </w:tabs>
        <w:spacing w:before="0" w:after="0"/>
        <w:ind w:left="-357" w:right="567"/>
        <w:rPr>
          <w:szCs w:val="22"/>
        </w:rPr>
      </w:pPr>
    </w:p>
    <w:p w:rsidR="001726A3" w:rsidRDefault="001726A3" w:rsidP="005032D1">
      <w:pPr>
        <w:pStyle w:val="Seznam3"/>
        <w:numPr>
          <w:ilvl w:val="0"/>
          <w:numId w:val="16"/>
        </w:numPr>
        <w:jc w:val="both"/>
        <w:rPr>
          <w:sz w:val="22"/>
          <w:szCs w:val="22"/>
        </w:rPr>
      </w:pPr>
      <w:r>
        <w:rPr>
          <w:szCs w:val="22"/>
        </w:rPr>
        <w:t>Zhotovitel se zavazuje, že odstraní také vady díla, které vznikly</w:t>
      </w:r>
      <w:r w:rsidR="0060788E">
        <w:rPr>
          <w:szCs w:val="22"/>
        </w:rPr>
        <w:t xml:space="preserve"> </w:t>
      </w:r>
      <w:r>
        <w:rPr>
          <w:szCs w:val="22"/>
        </w:rPr>
        <w:t xml:space="preserve">při provádění díla, ale budou zjištěny při </w:t>
      </w:r>
      <w:r w:rsidR="00D51634">
        <w:rPr>
          <w:szCs w:val="22"/>
        </w:rPr>
        <w:t xml:space="preserve">předání a převzetí </w:t>
      </w:r>
      <w:r>
        <w:rPr>
          <w:szCs w:val="22"/>
        </w:rPr>
        <w:t>díla, tyto vady odstraní zhotovitel ve lhůtě určené v</w:t>
      </w:r>
      <w:r w:rsidR="00D51634">
        <w:rPr>
          <w:szCs w:val="22"/>
        </w:rPr>
        <w:t> předávacím protokolu</w:t>
      </w:r>
      <w:r>
        <w:rPr>
          <w:szCs w:val="22"/>
        </w:rPr>
        <w:t xml:space="preserve">. </w:t>
      </w:r>
      <w:r w:rsidRPr="00763425">
        <w:rPr>
          <w:szCs w:val="22"/>
        </w:rPr>
        <w:t xml:space="preserve">O odstranění vad zjištěných během </w:t>
      </w:r>
      <w:r w:rsidR="00D51634">
        <w:rPr>
          <w:szCs w:val="22"/>
        </w:rPr>
        <w:t>předání a převzetí</w:t>
      </w:r>
      <w:r>
        <w:rPr>
          <w:szCs w:val="22"/>
        </w:rPr>
        <w:t xml:space="preserve">, bude sepsán mezi oběma smluvními stranami zápis s uvedením termínu pro odstranění závad stanovených objednatelem. </w:t>
      </w:r>
    </w:p>
    <w:p w:rsidR="001726A3" w:rsidRDefault="001726A3">
      <w:pPr>
        <w:pStyle w:val="Styl2"/>
        <w:tabs>
          <w:tab w:val="left" w:pos="142"/>
          <w:tab w:val="left" w:pos="284"/>
        </w:tabs>
        <w:spacing w:before="0" w:after="0"/>
        <w:ind w:right="567"/>
        <w:rPr>
          <w:szCs w:val="22"/>
        </w:rPr>
      </w:pPr>
    </w:p>
    <w:p w:rsidR="001726A3" w:rsidRDefault="001726A3" w:rsidP="005032D1">
      <w:pPr>
        <w:pStyle w:val="Nadpis8"/>
        <w:numPr>
          <w:ilvl w:val="0"/>
          <w:numId w:val="2"/>
        </w:numPr>
        <w:jc w:val="center"/>
        <w:rPr>
          <w:i w:val="0"/>
          <w:iCs w:val="0"/>
        </w:rPr>
      </w:pPr>
      <w:r w:rsidRPr="0060788E">
        <w:rPr>
          <w:b/>
          <w:bCs/>
          <w:i w:val="0"/>
          <w:caps/>
          <w:u w:val="single"/>
        </w:rPr>
        <w:t>ODPOVĚDNOST ZA VADY DÍLA</w:t>
      </w:r>
    </w:p>
    <w:p w:rsidR="001726A3" w:rsidRDefault="001726A3"/>
    <w:p w:rsidR="001726A3" w:rsidRDefault="009F5B2A" w:rsidP="005032D1">
      <w:pPr>
        <w:pStyle w:val="Seznam3"/>
        <w:numPr>
          <w:ilvl w:val="0"/>
          <w:numId w:val="18"/>
        </w:numPr>
        <w:jc w:val="both"/>
      </w:pPr>
      <w:r w:rsidRPr="00F84A68">
        <w:rPr>
          <w:szCs w:val="22"/>
        </w:rPr>
        <w:t>Zhotovitel</w:t>
      </w:r>
      <w:r>
        <w:t xml:space="preserve"> odpovídá za vadu</w:t>
      </w:r>
      <w:r w:rsidR="001726A3">
        <w:t xml:space="preserve">, </w:t>
      </w:r>
      <w:r>
        <w:t>kterou má dílo při př</w:t>
      </w:r>
      <w:r w:rsidR="0060788E">
        <w:t>e</w:t>
      </w:r>
      <w:r>
        <w:t xml:space="preserve">dání objednateli a také </w:t>
      </w:r>
      <w:r w:rsidR="0060788E">
        <w:t>za vadu</w:t>
      </w:r>
      <w:r>
        <w:t>, která se proj</w:t>
      </w:r>
      <w:r w:rsidR="0060788E">
        <w:t xml:space="preserve">eví </w:t>
      </w:r>
      <w:r w:rsidR="00B14309">
        <w:t>v záruční době, kterou zhotovitel poskytl touto smlouvou objednateli</w:t>
      </w:r>
      <w:r w:rsidR="00AF4AF2">
        <w:t>.</w:t>
      </w:r>
    </w:p>
    <w:p w:rsidR="001726A3" w:rsidRDefault="001726A3" w:rsidP="0060788E">
      <w:pPr>
        <w:jc w:val="both"/>
      </w:pPr>
    </w:p>
    <w:p w:rsidR="001726A3" w:rsidRDefault="001726A3" w:rsidP="005032D1">
      <w:pPr>
        <w:pStyle w:val="Seznam3"/>
        <w:numPr>
          <w:ilvl w:val="0"/>
          <w:numId w:val="18"/>
        </w:numPr>
        <w:jc w:val="both"/>
      </w:pPr>
      <w:r>
        <w:t xml:space="preserve">Dílo </w:t>
      </w:r>
      <w:r w:rsidRPr="00F84A68">
        <w:rPr>
          <w:szCs w:val="22"/>
        </w:rPr>
        <w:t>má</w:t>
      </w:r>
      <w:r>
        <w:t xml:space="preserve"> vadu, není-li provedeno podle této smlouvy, nemá vlastnosti a charakteristiky dle této smlouvy a neodpovídá účelu. Za vadu se považuje t</w:t>
      </w:r>
      <w:r w:rsidR="0060788E">
        <w:t xml:space="preserve">aké vada v dokladech, </w:t>
      </w:r>
      <w:r w:rsidR="0060788E">
        <w:lastRenderedPageBreak/>
        <w:t xml:space="preserve">které je </w:t>
      </w:r>
      <w:r>
        <w:t>povinen předat zhotovitel objednateli a kterými se osvědčuje</w:t>
      </w:r>
      <w:r w:rsidR="00B45798">
        <w:t xml:space="preserve">, </w:t>
      </w:r>
      <w:r>
        <w:t xml:space="preserve">že dílo bylo provedeno řádně a že je schopné užívání ke svému účelu. </w:t>
      </w:r>
    </w:p>
    <w:p w:rsidR="001726A3" w:rsidRDefault="001726A3"/>
    <w:p w:rsidR="00B45798" w:rsidRDefault="001726A3" w:rsidP="005032D1">
      <w:pPr>
        <w:pStyle w:val="Seznam3"/>
        <w:numPr>
          <w:ilvl w:val="0"/>
          <w:numId w:val="18"/>
        </w:numPr>
        <w:jc w:val="both"/>
      </w:pPr>
      <w:r>
        <w:t xml:space="preserve">Zhotovitel poskytuje objednateli záruku v </w:t>
      </w:r>
      <w:r w:rsidRPr="0004690E">
        <w:t xml:space="preserve">délce </w:t>
      </w:r>
      <w:r w:rsidR="001174CA" w:rsidRPr="0004690E">
        <w:rPr>
          <w:b/>
        </w:rPr>
        <w:t>60</w:t>
      </w:r>
      <w:r w:rsidRPr="0004690E">
        <w:rPr>
          <w:b/>
        </w:rPr>
        <w:t xml:space="preserve"> měsíců</w:t>
      </w:r>
      <w:r>
        <w:t xml:space="preserve"> na to, že dílo dle této smlouvy bylo provedeno řádně a kompletně a že po záruč</w:t>
      </w:r>
      <w:r w:rsidR="00B45798">
        <w:t>ní dobu bude způsobilé užívání k</w:t>
      </w:r>
      <w:r>
        <w:t xml:space="preserve"> určenému účelu a ž</w:t>
      </w:r>
      <w:r w:rsidR="0060788E">
        <w:t>e si zachová obvyklé vlastnosti</w:t>
      </w:r>
      <w:r>
        <w:t xml:space="preserve">. Záruční doba počíná běžet předáním a převzetím díla. </w:t>
      </w:r>
    </w:p>
    <w:p w:rsidR="00B45798" w:rsidRDefault="00B45798" w:rsidP="0060788E">
      <w:pPr>
        <w:jc w:val="both"/>
      </w:pPr>
    </w:p>
    <w:p w:rsidR="00B45798" w:rsidRDefault="001726A3" w:rsidP="005032D1">
      <w:pPr>
        <w:pStyle w:val="Seznam3"/>
        <w:numPr>
          <w:ilvl w:val="0"/>
          <w:numId w:val="18"/>
        </w:numPr>
        <w:jc w:val="both"/>
      </w:pPr>
      <w:r>
        <w:t>Záruční doba poskytnutá zhotovitelem se nevztahuje na výrobky a zařízení, pro které výrobci či dodavatelé poskytují vlastní záruční dobu</w:t>
      </w:r>
      <w:r w:rsidR="0060788E">
        <w:t>.</w:t>
      </w:r>
      <w:r>
        <w:t xml:space="preserve"> Zhotovitel se zavazuje, že při předání díla předá objednateli soupis výrobků a zařízení, na které poskytuje zhotovitel objednate</w:t>
      </w:r>
      <w:r w:rsidR="0060788E">
        <w:t>li záruku kratší než 60 měsíců.</w:t>
      </w:r>
    </w:p>
    <w:p w:rsidR="00B45798" w:rsidRDefault="00B45798" w:rsidP="0060788E">
      <w:pPr>
        <w:pStyle w:val="Odstavecseseznamem"/>
        <w:ind w:left="0"/>
        <w:jc w:val="both"/>
      </w:pPr>
    </w:p>
    <w:p w:rsidR="0047698F" w:rsidRDefault="004D6FC9" w:rsidP="005032D1">
      <w:pPr>
        <w:pStyle w:val="Seznam3"/>
        <w:numPr>
          <w:ilvl w:val="0"/>
          <w:numId w:val="18"/>
        </w:numPr>
        <w:jc w:val="both"/>
        <w:rPr>
          <w:szCs w:val="20"/>
        </w:rPr>
      </w:pPr>
      <w:r w:rsidRPr="004D6FC9">
        <w:rPr>
          <w:color w:val="000000"/>
        </w:rPr>
        <w:t xml:space="preserve">Objednatel je povinen vady stavebních prací písemně reklamovat u zhotovitele bez zbytečného odkladu po jejich zjištění. </w:t>
      </w:r>
      <w:r w:rsidR="0047698F">
        <w:t>Reklamaci lze uplatnit nejpozději do posledního dne záruční lhůty, přičemž i reklamace odeslaná objednatelem v poslední den záruční lhůty se považuje za včas uplatněnou.</w:t>
      </w:r>
    </w:p>
    <w:p w:rsidR="0047698F" w:rsidRDefault="004D6FC9" w:rsidP="0047698F">
      <w:pPr>
        <w:ind w:left="-284"/>
        <w:rPr>
          <w:color w:val="000000"/>
        </w:rPr>
      </w:pPr>
      <w:r w:rsidRPr="004D6FC9">
        <w:rPr>
          <w:color w:val="000000"/>
        </w:rPr>
        <w:t xml:space="preserve"> </w:t>
      </w:r>
    </w:p>
    <w:p w:rsidR="00815ED8" w:rsidRDefault="004D6FC9" w:rsidP="005032D1">
      <w:pPr>
        <w:pStyle w:val="Seznam3"/>
        <w:numPr>
          <w:ilvl w:val="0"/>
          <w:numId w:val="18"/>
        </w:numPr>
        <w:jc w:val="both"/>
        <w:rPr>
          <w:color w:val="000000"/>
        </w:rPr>
      </w:pPr>
      <w:r w:rsidRPr="004D6FC9">
        <w:rPr>
          <w:color w:val="000000"/>
        </w:rPr>
        <w:t>V reklamaci musí být vady popsány, uvedeno, jak se projevují a dále v reklamaci objednatel uvede, jaké právo v souvisl</w:t>
      </w:r>
      <w:r w:rsidR="0060788E">
        <w:rPr>
          <w:color w:val="000000"/>
        </w:rPr>
        <w:t>osti s vadným plněním si zvolil</w:t>
      </w:r>
      <w:r w:rsidRPr="004D6FC9">
        <w:rPr>
          <w:color w:val="000000"/>
        </w:rPr>
        <w:t>, to je buď odstranění vady opravou,</w:t>
      </w:r>
      <w:r w:rsidR="0060788E">
        <w:rPr>
          <w:color w:val="000000"/>
        </w:rPr>
        <w:t xml:space="preserve"> </w:t>
      </w:r>
      <w:r w:rsidRPr="004D6FC9">
        <w:rPr>
          <w:color w:val="000000"/>
        </w:rPr>
        <w:t>je-li v</w:t>
      </w:r>
      <w:r w:rsidR="00195376">
        <w:rPr>
          <w:color w:val="000000"/>
        </w:rPr>
        <w:t>ada opravitelná, nebo</w:t>
      </w:r>
      <w:r w:rsidRPr="004D6FC9">
        <w:rPr>
          <w:color w:val="000000"/>
        </w:rPr>
        <w:t xml:space="preserve"> odstranění</w:t>
      </w:r>
      <w:r w:rsidR="00DB0CD2">
        <w:rPr>
          <w:color w:val="000000"/>
        </w:rPr>
        <w:t xml:space="preserve"> vady dodáním náhradního plnění, je-li vada neodstranitelná (</w:t>
      </w:r>
      <w:r w:rsidR="00195376">
        <w:rPr>
          <w:color w:val="000000"/>
        </w:rPr>
        <w:t xml:space="preserve">týká se </w:t>
      </w:r>
      <w:r w:rsidRPr="004D6FC9">
        <w:rPr>
          <w:color w:val="000000"/>
        </w:rPr>
        <w:t>vad materiálů, zařizovacích předm</w:t>
      </w:r>
      <w:r w:rsidR="00195376">
        <w:rPr>
          <w:color w:val="000000"/>
        </w:rPr>
        <w:t xml:space="preserve">ětů, strojů, zařízení </w:t>
      </w:r>
      <w:r>
        <w:rPr>
          <w:color w:val="000000"/>
        </w:rPr>
        <w:t>apod.)</w:t>
      </w:r>
      <w:r w:rsidR="006D7A96">
        <w:rPr>
          <w:color w:val="000000"/>
        </w:rPr>
        <w:t>.</w:t>
      </w:r>
      <w:r>
        <w:rPr>
          <w:color w:val="000000"/>
        </w:rPr>
        <w:t xml:space="preserve">  </w:t>
      </w:r>
    </w:p>
    <w:p w:rsidR="00815ED8" w:rsidRDefault="00815ED8" w:rsidP="00815ED8">
      <w:pPr>
        <w:ind w:left="-284"/>
        <w:rPr>
          <w:color w:val="000000"/>
        </w:rPr>
      </w:pPr>
    </w:p>
    <w:p w:rsidR="0060788E" w:rsidRDefault="00DB0CD2" w:rsidP="005032D1">
      <w:pPr>
        <w:pStyle w:val="Seznam3"/>
        <w:numPr>
          <w:ilvl w:val="0"/>
          <w:numId w:val="18"/>
        </w:numPr>
        <w:jc w:val="both"/>
        <w:rPr>
          <w:color w:val="000000"/>
        </w:rPr>
      </w:pPr>
      <w:r>
        <w:rPr>
          <w:color w:val="000000"/>
        </w:rPr>
        <w:t>Z</w:t>
      </w:r>
      <w:r w:rsidR="00815ED8" w:rsidRPr="00815ED8">
        <w:rPr>
          <w:color w:val="000000"/>
        </w:rPr>
        <w:t>hotov</w:t>
      </w:r>
      <w:r w:rsidR="00815ED8">
        <w:rPr>
          <w:color w:val="000000"/>
        </w:rPr>
        <w:t xml:space="preserve">itel je povinen nejpozději do </w:t>
      </w:r>
      <w:r w:rsidR="00195376">
        <w:rPr>
          <w:color w:val="000000"/>
        </w:rPr>
        <w:t>10</w:t>
      </w:r>
      <w:r w:rsidR="00815ED8" w:rsidRPr="00815ED8">
        <w:rPr>
          <w:color w:val="000000"/>
        </w:rPr>
        <w:t xml:space="preserve"> dnů po obdržení reklamace písemně oznámit objednateli, z</w:t>
      </w:r>
      <w:r w:rsidR="00815ED8">
        <w:rPr>
          <w:color w:val="000000"/>
        </w:rPr>
        <w:t>da reklamaci uznává či neuznává</w:t>
      </w:r>
      <w:r w:rsidR="0037447A">
        <w:rPr>
          <w:color w:val="000000"/>
        </w:rPr>
        <w:t xml:space="preserve"> a v jakém </w:t>
      </w:r>
      <w:r w:rsidR="00195376">
        <w:rPr>
          <w:color w:val="000000"/>
        </w:rPr>
        <w:t>termínu zjedná nápravu.</w:t>
      </w:r>
      <w:r w:rsidR="00195376" w:rsidRPr="00195376">
        <w:rPr>
          <w:rFonts w:ascii="Verdana" w:hAnsi="Verdana"/>
          <w:color w:val="000000"/>
          <w:sz w:val="18"/>
          <w:szCs w:val="18"/>
        </w:rPr>
        <w:t xml:space="preserve"> </w:t>
      </w:r>
      <w:r w:rsidR="00195376" w:rsidRPr="00195376">
        <w:rPr>
          <w:color w:val="000000"/>
        </w:rPr>
        <w:t>Pokud tak neučiní, má se za to, ž</w:t>
      </w:r>
      <w:r w:rsidR="0060788E">
        <w:rPr>
          <w:color w:val="000000"/>
        </w:rPr>
        <w:t>e reklamaci objednatele uznává.</w:t>
      </w:r>
    </w:p>
    <w:p w:rsidR="00DB0CD2" w:rsidRDefault="00DB0CD2" w:rsidP="00DB0CD2">
      <w:pPr>
        <w:pStyle w:val="Odstavecseseznamem"/>
        <w:rPr>
          <w:color w:val="000000"/>
        </w:rPr>
      </w:pPr>
    </w:p>
    <w:p w:rsidR="001726A3" w:rsidRPr="00195376" w:rsidRDefault="001726A3" w:rsidP="005032D1">
      <w:pPr>
        <w:pStyle w:val="Seznam3"/>
        <w:numPr>
          <w:ilvl w:val="0"/>
          <w:numId w:val="18"/>
        </w:numPr>
        <w:jc w:val="both"/>
        <w:rPr>
          <w:color w:val="000000"/>
        </w:rPr>
      </w:pPr>
      <w:r w:rsidRPr="00DB0CD2">
        <w:rPr>
          <w:color w:val="000000"/>
        </w:rPr>
        <w:t>Zhotovitel</w:t>
      </w:r>
      <w:r>
        <w:rPr>
          <w:szCs w:val="22"/>
        </w:rPr>
        <w:t xml:space="preserve"> je povinen objednatelem </w:t>
      </w:r>
      <w:r>
        <w:rPr>
          <w:color w:val="000000"/>
          <w:szCs w:val="22"/>
        </w:rPr>
        <w:t>reklamovanou vadu odstranit nejpozději do 30 dnů ode dne uplatnění reklamace</w:t>
      </w:r>
      <w:r w:rsidR="00195376">
        <w:rPr>
          <w:color w:val="000000"/>
          <w:szCs w:val="22"/>
        </w:rPr>
        <w:t>.</w:t>
      </w:r>
      <w:r>
        <w:rPr>
          <w:color w:val="000000"/>
          <w:szCs w:val="22"/>
        </w:rPr>
        <w:t xml:space="preserve">   </w:t>
      </w:r>
    </w:p>
    <w:p w:rsidR="001726A3" w:rsidRDefault="001726A3" w:rsidP="0060788E">
      <w:pPr>
        <w:pStyle w:val="Styl2"/>
        <w:tabs>
          <w:tab w:val="left" w:pos="142"/>
          <w:tab w:val="left" w:pos="284"/>
        </w:tabs>
        <w:spacing w:before="0" w:after="0"/>
        <w:ind w:right="567"/>
        <w:rPr>
          <w:color w:val="000000"/>
          <w:szCs w:val="22"/>
        </w:rPr>
      </w:pPr>
    </w:p>
    <w:p w:rsidR="00195376" w:rsidRPr="00195376" w:rsidRDefault="001726A3" w:rsidP="005032D1">
      <w:pPr>
        <w:pStyle w:val="Seznam3"/>
        <w:numPr>
          <w:ilvl w:val="0"/>
          <w:numId w:val="18"/>
        </w:numPr>
        <w:jc w:val="both"/>
        <w:rPr>
          <w:color w:val="000000"/>
        </w:rPr>
      </w:pPr>
      <w:r>
        <w:rPr>
          <w:color w:val="000000"/>
          <w:szCs w:val="22"/>
        </w:rPr>
        <w:t>J</w:t>
      </w:r>
      <w:r w:rsidR="0047698F">
        <w:rPr>
          <w:color w:val="000000"/>
          <w:szCs w:val="22"/>
        </w:rPr>
        <w:t>estliže objednatel v</w:t>
      </w:r>
      <w:r>
        <w:rPr>
          <w:color w:val="000000"/>
          <w:szCs w:val="22"/>
        </w:rPr>
        <w:t xml:space="preserve"> reklamaci vady výslovně uvede, že se jedná o vadu havarijní, je zhoto</w:t>
      </w:r>
      <w:r w:rsidR="00195376">
        <w:rPr>
          <w:color w:val="000000"/>
          <w:szCs w:val="22"/>
        </w:rPr>
        <w:t xml:space="preserve">vitel povinen odstranit </w:t>
      </w:r>
      <w:r>
        <w:rPr>
          <w:color w:val="000000"/>
          <w:szCs w:val="22"/>
        </w:rPr>
        <w:t xml:space="preserve">vadu nejpozději do </w:t>
      </w:r>
      <w:r w:rsidR="00F2740C">
        <w:rPr>
          <w:color w:val="000000"/>
          <w:szCs w:val="22"/>
        </w:rPr>
        <w:t>72 hodin po obdržení reklamace</w:t>
      </w:r>
      <w:r w:rsidR="00195376">
        <w:rPr>
          <w:color w:val="000000"/>
          <w:szCs w:val="22"/>
        </w:rPr>
        <w:t xml:space="preserve">, bez ohledu na to zda vadu uznává či neuznává. </w:t>
      </w:r>
      <w:r>
        <w:rPr>
          <w:color w:val="000000"/>
          <w:szCs w:val="22"/>
        </w:rPr>
        <w:t>Havarijní vadou se dle této smlouvy rozumí taková vada, která znemožňuje užívání díla nebo taková vada, kterou dochází k poškozování majetku objednatele nebo k ohro</w:t>
      </w:r>
      <w:r>
        <w:t xml:space="preserve">žení zdraví či života jiných osob. </w:t>
      </w:r>
      <w:r w:rsidR="00195376">
        <w:rPr>
          <w:color w:val="000000"/>
          <w:szCs w:val="22"/>
        </w:rPr>
        <w:t xml:space="preserve">Náklady na odstranění vady nese zhotovitel, pokud neprokáže objednateli, že vada byla způsobena okolnostmi vylučujícími jeho odpovědnost. </w:t>
      </w:r>
    </w:p>
    <w:p w:rsidR="0047698F" w:rsidRDefault="0047698F" w:rsidP="00930DFA">
      <w:pPr>
        <w:pStyle w:val="Styl2"/>
        <w:tabs>
          <w:tab w:val="left" w:pos="142"/>
          <w:tab w:val="left" w:pos="284"/>
        </w:tabs>
        <w:spacing w:before="0" w:after="0"/>
        <w:ind w:right="567"/>
        <w:rPr>
          <w:lang w:val="cs-CZ"/>
        </w:rPr>
      </w:pPr>
    </w:p>
    <w:p w:rsidR="00741DCA" w:rsidRDefault="001726A3" w:rsidP="005032D1">
      <w:pPr>
        <w:pStyle w:val="Seznam3"/>
        <w:numPr>
          <w:ilvl w:val="0"/>
          <w:numId w:val="18"/>
        </w:numPr>
        <w:jc w:val="both"/>
      </w:pPr>
      <w:r>
        <w:rPr>
          <w:szCs w:val="22"/>
        </w:rPr>
        <w:t>Jestliže zhotovitel neodstraní reklamované vady ve lhůtách uvedených v od</w:t>
      </w:r>
      <w:r w:rsidR="0047698F">
        <w:rPr>
          <w:szCs w:val="22"/>
        </w:rPr>
        <w:t>s</w:t>
      </w:r>
      <w:r w:rsidR="00815ED8">
        <w:rPr>
          <w:szCs w:val="22"/>
        </w:rPr>
        <w:t xml:space="preserve">t. </w:t>
      </w:r>
      <w:r w:rsidR="0059610E">
        <w:rPr>
          <w:szCs w:val="22"/>
        </w:rPr>
        <w:t>8</w:t>
      </w:r>
      <w:r w:rsidR="00815ED8">
        <w:rPr>
          <w:szCs w:val="22"/>
        </w:rPr>
        <w:t xml:space="preserve">. a </w:t>
      </w:r>
      <w:r w:rsidR="0059610E">
        <w:rPr>
          <w:szCs w:val="22"/>
        </w:rPr>
        <w:t>9</w:t>
      </w:r>
      <w:r w:rsidR="00815ED8">
        <w:rPr>
          <w:szCs w:val="22"/>
        </w:rPr>
        <w:t xml:space="preserve"> čl. </w:t>
      </w:r>
      <w:r w:rsidR="0059610E">
        <w:rPr>
          <w:szCs w:val="22"/>
        </w:rPr>
        <w:t>I</w:t>
      </w:r>
      <w:r w:rsidR="00815ED8">
        <w:rPr>
          <w:szCs w:val="22"/>
        </w:rPr>
        <w:t xml:space="preserve">X. této </w:t>
      </w:r>
      <w:r w:rsidR="00815ED8" w:rsidRPr="00DB0CD2">
        <w:rPr>
          <w:color w:val="000000"/>
          <w:szCs w:val="22"/>
        </w:rPr>
        <w:t>smlouvy</w:t>
      </w:r>
      <w:r>
        <w:rPr>
          <w:szCs w:val="22"/>
        </w:rPr>
        <w:t>, je objednatel oprávněn provést odstranění vady</w:t>
      </w:r>
      <w:r w:rsidR="0047698F">
        <w:rPr>
          <w:szCs w:val="22"/>
        </w:rPr>
        <w:t xml:space="preserve"> sám</w:t>
      </w:r>
      <w:r w:rsidR="006D7A96">
        <w:rPr>
          <w:szCs w:val="22"/>
        </w:rPr>
        <w:t>,</w:t>
      </w:r>
      <w:r w:rsidR="0047698F">
        <w:rPr>
          <w:szCs w:val="22"/>
        </w:rPr>
        <w:t xml:space="preserve"> nebo</w:t>
      </w:r>
      <w:r>
        <w:rPr>
          <w:szCs w:val="22"/>
        </w:rPr>
        <w:t xml:space="preserve"> prostřednictvím jiné osoby</w:t>
      </w:r>
      <w:r w:rsidR="006D7A96">
        <w:rPr>
          <w:szCs w:val="22"/>
        </w:rPr>
        <w:t>,</w:t>
      </w:r>
      <w:r>
        <w:rPr>
          <w:szCs w:val="22"/>
        </w:rPr>
        <w:t xml:space="preserve"> </w:t>
      </w:r>
      <w:r w:rsidR="0047698F">
        <w:rPr>
          <w:szCs w:val="22"/>
        </w:rPr>
        <w:t>nebo zakoupit a</w:t>
      </w:r>
      <w:r>
        <w:rPr>
          <w:szCs w:val="22"/>
        </w:rPr>
        <w:t xml:space="preserve"> vyměnit vadnou část díla a u zhotovitele u</w:t>
      </w:r>
      <w:r w:rsidR="00F2740C">
        <w:rPr>
          <w:szCs w:val="22"/>
        </w:rPr>
        <w:t>platnit slevu z kupní ceny díla</w:t>
      </w:r>
      <w:r>
        <w:rPr>
          <w:szCs w:val="22"/>
        </w:rPr>
        <w:t>, ve</w:t>
      </w:r>
      <w:r w:rsidR="00F2740C">
        <w:rPr>
          <w:szCs w:val="22"/>
        </w:rPr>
        <w:t xml:space="preserve"> výši</w:t>
      </w:r>
      <w:r>
        <w:rPr>
          <w:szCs w:val="22"/>
        </w:rPr>
        <w:t xml:space="preserve"> nákladů vynaložených na odstranění</w:t>
      </w:r>
      <w:r w:rsidR="0047698F">
        <w:rPr>
          <w:szCs w:val="22"/>
        </w:rPr>
        <w:t xml:space="preserve"> </w:t>
      </w:r>
      <w:r>
        <w:rPr>
          <w:szCs w:val="22"/>
        </w:rPr>
        <w:t>vady díla</w:t>
      </w:r>
      <w:r>
        <w:rPr>
          <w:color w:val="000000"/>
          <w:szCs w:val="22"/>
        </w:rPr>
        <w:t>. Smluvní strany se dohodly,</w:t>
      </w:r>
      <w:r w:rsidR="0047698F">
        <w:rPr>
          <w:color w:val="000000"/>
          <w:szCs w:val="22"/>
        </w:rPr>
        <w:t xml:space="preserve"> že slevu z kupní ceny díla je zhotovitel povinen uhradit objednateli na základě vystavené faktury se lhůtou splatnosti </w:t>
      </w:r>
      <w:r w:rsidR="009735D2">
        <w:rPr>
          <w:color w:val="000000"/>
          <w:szCs w:val="22"/>
        </w:rPr>
        <w:t>21</w:t>
      </w:r>
      <w:r w:rsidR="0047698F">
        <w:rPr>
          <w:color w:val="000000"/>
          <w:szCs w:val="22"/>
        </w:rPr>
        <w:t xml:space="preserve"> dnů po doručení faktury zhotoviteli. </w:t>
      </w:r>
      <w:r w:rsidR="0047698F">
        <w:t>Při prodlení zhotovitele se zaplacením faktury činí úrok z</w:t>
      </w:r>
      <w:r w:rsidR="00DB0CD2">
        <w:t> </w:t>
      </w:r>
      <w:r w:rsidR="0047698F">
        <w:t>prodlení 0,05 %  z fakturované částky</w:t>
      </w:r>
      <w:r w:rsidR="00DB0CD2">
        <w:t xml:space="preserve"> </w:t>
      </w:r>
      <w:r w:rsidR="0047698F">
        <w:t>(bez DPH) za každý den prodlení.</w:t>
      </w:r>
      <w:r w:rsidR="00741DCA">
        <w:t xml:space="preserve">  </w:t>
      </w:r>
    </w:p>
    <w:p w:rsidR="00741DCA" w:rsidRDefault="00741DCA" w:rsidP="00741DCA">
      <w:pPr>
        <w:pStyle w:val="Styl2"/>
        <w:tabs>
          <w:tab w:val="left" w:pos="142"/>
          <w:tab w:val="left" w:pos="284"/>
        </w:tabs>
        <w:spacing w:before="0" w:after="0"/>
        <w:ind w:left="-360" w:right="567"/>
        <w:rPr>
          <w:color w:val="000000"/>
          <w:szCs w:val="22"/>
          <w:lang w:val="cs-CZ"/>
        </w:rPr>
      </w:pPr>
    </w:p>
    <w:p w:rsidR="001726A3" w:rsidRDefault="001726A3" w:rsidP="005032D1">
      <w:pPr>
        <w:pStyle w:val="Seznam3"/>
        <w:numPr>
          <w:ilvl w:val="0"/>
          <w:numId w:val="18"/>
        </w:numPr>
        <w:jc w:val="both"/>
        <w:rPr>
          <w:color w:val="000000"/>
        </w:rPr>
      </w:pPr>
      <w:r>
        <w:rPr>
          <w:color w:val="000000"/>
        </w:rPr>
        <w:t>Prokáže-li zhotovitel, že objednatel reklamoval neoprávněně, tzn.</w:t>
      </w:r>
      <w:r w:rsidR="008F6943">
        <w:rPr>
          <w:color w:val="000000"/>
        </w:rPr>
        <w:t>,</w:t>
      </w:r>
      <w:r>
        <w:rPr>
          <w:color w:val="000000"/>
        </w:rPr>
        <w:t xml:space="preserve"> že jím reklamovaná vada nevznikla z důvodů na straně zhotovitele a</w:t>
      </w:r>
      <w:r w:rsidR="00DB0CD2">
        <w:rPr>
          <w:color w:val="000000"/>
        </w:rPr>
        <w:t xml:space="preserve"> že se na ni nevztahuje záruka </w:t>
      </w:r>
      <w:r>
        <w:rPr>
          <w:color w:val="000000"/>
        </w:rPr>
        <w:t xml:space="preserve">resp., že </w:t>
      </w:r>
      <w:r>
        <w:rPr>
          <w:color w:val="000000"/>
        </w:rPr>
        <w:lastRenderedPageBreak/>
        <w:t>vadu způsobil nevhodným užíváním díla objednatel apod., je objednatel povinen uhradit zhotoviteli veškeré jemu v souvislosti s odstraněním vady vzniklé náklady na</w:t>
      </w:r>
      <w:r w:rsidR="00DB0CD2">
        <w:rPr>
          <w:color w:val="000000"/>
        </w:rPr>
        <w:t> </w:t>
      </w:r>
      <w:r>
        <w:rPr>
          <w:color w:val="000000"/>
        </w:rPr>
        <w:t>základě</w:t>
      </w:r>
      <w:r w:rsidR="00DB0CD2">
        <w:rPr>
          <w:color w:val="000000"/>
        </w:rPr>
        <w:t xml:space="preserve"> faktury vystavené zhotovitelem</w:t>
      </w:r>
      <w:r>
        <w:rPr>
          <w:color w:val="000000"/>
        </w:rPr>
        <w:t xml:space="preserve">. </w:t>
      </w:r>
    </w:p>
    <w:p w:rsidR="001726A3" w:rsidRDefault="001726A3">
      <w:pPr>
        <w:pStyle w:val="Styl2"/>
        <w:tabs>
          <w:tab w:val="left" w:pos="142"/>
          <w:tab w:val="left" w:pos="284"/>
        </w:tabs>
        <w:spacing w:before="0" w:after="0"/>
        <w:ind w:right="567"/>
        <w:rPr>
          <w:szCs w:val="22"/>
          <w:lang w:val="cs-CZ"/>
        </w:rPr>
      </w:pPr>
    </w:p>
    <w:p w:rsidR="001726A3" w:rsidRPr="00E810BE" w:rsidRDefault="001726A3">
      <w:pPr>
        <w:pStyle w:val="Styl2"/>
        <w:tabs>
          <w:tab w:val="left" w:pos="142"/>
          <w:tab w:val="left" w:pos="284"/>
        </w:tabs>
        <w:spacing w:before="0" w:after="0"/>
        <w:ind w:left="-357" w:right="567"/>
      </w:pPr>
    </w:p>
    <w:p w:rsidR="001726A3" w:rsidRPr="00E810BE" w:rsidRDefault="001726A3" w:rsidP="0004690E">
      <w:pPr>
        <w:pStyle w:val="Styl2"/>
        <w:numPr>
          <w:ilvl w:val="0"/>
          <w:numId w:val="2"/>
        </w:numPr>
        <w:tabs>
          <w:tab w:val="left" w:pos="142"/>
          <w:tab w:val="left" w:pos="284"/>
        </w:tabs>
        <w:spacing w:before="0" w:after="0"/>
        <w:ind w:right="567" w:hanging="448"/>
        <w:jc w:val="center"/>
        <w:rPr>
          <w:b/>
          <w:caps/>
          <w:u w:val="single"/>
        </w:rPr>
      </w:pPr>
      <w:r w:rsidRPr="00E810BE">
        <w:rPr>
          <w:b/>
          <w:caps/>
          <w:u w:val="single"/>
        </w:rPr>
        <w:t>Smluvní pokuty</w:t>
      </w:r>
    </w:p>
    <w:p w:rsidR="00930DFA" w:rsidRPr="00E810BE" w:rsidRDefault="00930DFA" w:rsidP="00930DFA">
      <w:pPr>
        <w:pStyle w:val="Seznam2"/>
        <w:ind w:right="567"/>
        <w:jc w:val="both"/>
        <w:rPr>
          <w:sz w:val="20"/>
          <w:szCs w:val="20"/>
        </w:rPr>
      </w:pPr>
    </w:p>
    <w:p w:rsidR="00930DFA" w:rsidRPr="00E810BE" w:rsidRDefault="001726A3" w:rsidP="005032D1">
      <w:pPr>
        <w:pStyle w:val="Seznam3"/>
        <w:numPr>
          <w:ilvl w:val="0"/>
          <w:numId w:val="19"/>
        </w:numPr>
        <w:jc w:val="both"/>
      </w:pPr>
      <w:r w:rsidRPr="00E810BE">
        <w:t xml:space="preserve"> Pro případ</w:t>
      </w:r>
      <w:r w:rsidR="00930DFA" w:rsidRPr="00E810BE">
        <w:t xml:space="preserve"> neplnění povinností dle této smlouvy sjednávají smluvní strany tyto smluvní pokuty: </w:t>
      </w:r>
    </w:p>
    <w:p w:rsidR="00E87562" w:rsidRPr="00E810BE" w:rsidRDefault="00E87562" w:rsidP="00E87562">
      <w:pPr>
        <w:pStyle w:val="Seznam3"/>
        <w:ind w:left="720" w:firstLine="0"/>
        <w:jc w:val="both"/>
      </w:pPr>
    </w:p>
    <w:p w:rsidR="001726A3" w:rsidRPr="00F053A7" w:rsidRDefault="00930DFA" w:rsidP="005032D1">
      <w:pPr>
        <w:pStyle w:val="Seznam2"/>
        <w:numPr>
          <w:ilvl w:val="0"/>
          <w:numId w:val="20"/>
        </w:numPr>
        <w:ind w:left="1134"/>
        <w:jc w:val="both"/>
      </w:pPr>
      <w:r w:rsidRPr="00E810BE">
        <w:t xml:space="preserve">za </w:t>
      </w:r>
      <w:r w:rsidR="0059610E">
        <w:t xml:space="preserve">nedodržení jakéhokoliv termínu uvedeného v článku III. této smlouvy, </w:t>
      </w:r>
      <w:r w:rsidR="001726A3" w:rsidRPr="00E810BE">
        <w:t>ze strany zhotovitele</w:t>
      </w:r>
      <w:r w:rsidR="0059610E">
        <w:t>,</w:t>
      </w:r>
      <w:r w:rsidR="001726A3" w:rsidRPr="00E810BE">
        <w:t xml:space="preserve"> </w:t>
      </w:r>
      <w:r w:rsidRPr="00E810BE">
        <w:t xml:space="preserve">je zhotovitel </w:t>
      </w:r>
      <w:r w:rsidR="001726A3" w:rsidRPr="00E810BE">
        <w:t>povinen uhradit obje</w:t>
      </w:r>
      <w:r w:rsidR="00195376" w:rsidRPr="00E810BE">
        <w:t xml:space="preserve">dnateli smluvní pokutu ve </w:t>
      </w:r>
      <w:r w:rsidR="00195376" w:rsidRPr="00F053A7">
        <w:t xml:space="preserve">výši </w:t>
      </w:r>
      <w:r w:rsidR="0059610E" w:rsidRPr="00F053A7">
        <w:t>10</w:t>
      </w:r>
      <w:r w:rsidR="009735D2" w:rsidRPr="00F053A7">
        <w:t xml:space="preserve"> </w:t>
      </w:r>
      <w:r w:rsidR="001726A3" w:rsidRPr="00F053A7">
        <w:t>000,- Kč za každý den prodlení.</w:t>
      </w:r>
    </w:p>
    <w:p w:rsidR="001726A3" w:rsidRPr="00E810BE" w:rsidRDefault="001726A3" w:rsidP="00E87562">
      <w:pPr>
        <w:pStyle w:val="Seznam2"/>
        <w:ind w:left="1134" w:firstLine="0"/>
        <w:jc w:val="both"/>
        <w:rPr>
          <w:sz w:val="16"/>
          <w:szCs w:val="16"/>
        </w:rPr>
      </w:pPr>
    </w:p>
    <w:p w:rsidR="001726A3" w:rsidRPr="00E810BE" w:rsidRDefault="003D56DA" w:rsidP="005032D1">
      <w:pPr>
        <w:pStyle w:val="Seznam2"/>
        <w:numPr>
          <w:ilvl w:val="0"/>
          <w:numId w:val="20"/>
        </w:numPr>
        <w:ind w:left="1134"/>
        <w:jc w:val="both"/>
      </w:pPr>
      <w:r w:rsidRPr="00F053A7">
        <w:t>z</w:t>
      </w:r>
      <w:r w:rsidR="00930DFA" w:rsidRPr="00F053A7">
        <w:t xml:space="preserve"> </w:t>
      </w:r>
      <w:r w:rsidR="001726A3" w:rsidRPr="00F053A7">
        <w:t>nedodržení ter</w:t>
      </w:r>
      <w:r w:rsidR="00195376" w:rsidRPr="00F053A7">
        <w:t xml:space="preserve">mínu odstranění vad </w:t>
      </w:r>
      <w:r w:rsidR="001726A3" w:rsidRPr="00F053A7">
        <w:t xml:space="preserve">zjištěných při předávání díla </w:t>
      </w:r>
      <w:r w:rsidR="00930DFA" w:rsidRPr="00F053A7">
        <w:t xml:space="preserve">je zhotovitel </w:t>
      </w:r>
      <w:r w:rsidRPr="00F053A7">
        <w:t xml:space="preserve">povinen </w:t>
      </w:r>
      <w:r w:rsidR="001726A3" w:rsidRPr="00F053A7">
        <w:t xml:space="preserve">uhradit objednateli smluvní pokutu ve výši </w:t>
      </w:r>
      <w:r w:rsidR="009735D2" w:rsidRPr="00F053A7">
        <w:t xml:space="preserve">2 </w:t>
      </w:r>
      <w:r w:rsidR="001726A3" w:rsidRPr="00F053A7">
        <w:t>000</w:t>
      </w:r>
      <w:r w:rsidR="00E87562" w:rsidRPr="00F053A7">
        <w:t>,-</w:t>
      </w:r>
      <w:r w:rsidR="001726A3" w:rsidRPr="00F053A7">
        <w:t xml:space="preserve"> Kč za každý den</w:t>
      </w:r>
      <w:r w:rsidR="001726A3" w:rsidRPr="00E810BE">
        <w:t xml:space="preserve"> prodlení a každou vadu. </w:t>
      </w:r>
    </w:p>
    <w:p w:rsidR="001726A3" w:rsidRPr="00D26222" w:rsidRDefault="001726A3" w:rsidP="00E87562">
      <w:pPr>
        <w:pStyle w:val="Styl2"/>
        <w:tabs>
          <w:tab w:val="left" w:pos="142"/>
          <w:tab w:val="left" w:pos="284"/>
        </w:tabs>
        <w:spacing w:before="0" w:after="0"/>
        <w:ind w:left="1134"/>
        <w:rPr>
          <w:color w:val="FF0000"/>
          <w:sz w:val="16"/>
          <w:szCs w:val="16"/>
        </w:rPr>
      </w:pPr>
    </w:p>
    <w:p w:rsidR="001726A3" w:rsidRPr="00F053A7" w:rsidRDefault="00930DFA" w:rsidP="005032D1">
      <w:pPr>
        <w:pStyle w:val="Seznam2"/>
        <w:numPr>
          <w:ilvl w:val="0"/>
          <w:numId w:val="20"/>
        </w:numPr>
        <w:ind w:left="1134"/>
        <w:jc w:val="both"/>
        <w:rPr>
          <w:bCs/>
        </w:rPr>
      </w:pPr>
      <w:r w:rsidRPr="00F053A7">
        <w:rPr>
          <w:szCs w:val="22"/>
        </w:rPr>
        <w:t xml:space="preserve">za </w:t>
      </w:r>
      <w:r w:rsidR="001726A3" w:rsidRPr="00F053A7">
        <w:t>nesplnění termí</w:t>
      </w:r>
      <w:r w:rsidRPr="00F053A7">
        <w:t xml:space="preserve">nu vyklizení staveniště je </w:t>
      </w:r>
      <w:r w:rsidR="001726A3" w:rsidRPr="00F053A7">
        <w:t>zhotovitel</w:t>
      </w:r>
      <w:r w:rsidRPr="00F053A7">
        <w:t xml:space="preserve"> povinen uhradit </w:t>
      </w:r>
      <w:r w:rsidR="001726A3" w:rsidRPr="00F053A7">
        <w:t xml:space="preserve">objednateli </w:t>
      </w:r>
      <w:r w:rsidR="001726A3" w:rsidRPr="00F053A7">
        <w:rPr>
          <w:bCs/>
        </w:rPr>
        <w:t xml:space="preserve">smluvní pokutu ve výši </w:t>
      </w:r>
      <w:r w:rsidR="0059610E" w:rsidRPr="00F053A7">
        <w:rPr>
          <w:bCs/>
        </w:rPr>
        <w:t>10</w:t>
      </w:r>
      <w:r w:rsidR="009735D2" w:rsidRPr="00F053A7">
        <w:rPr>
          <w:bCs/>
        </w:rPr>
        <w:t xml:space="preserve"> </w:t>
      </w:r>
      <w:r w:rsidR="001726A3" w:rsidRPr="00F053A7">
        <w:rPr>
          <w:bCs/>
        </w:rPr>
        <w:t xml:space="preserve">000,- Kč za každý den prodlení. </w:t>
      </w:r>
    </w:p>
    <w:p w:rsidR="001726A3" w:rsidRPr="00D26222" w:rsidRDefault="001726A3" w:rsidP="00E87562">
      <w:pPr>
        <w:pStyle w:val="Seznam2"/>
        <w:ind w:left="1134" w:firstLine="0"/>
        <w:jc w:val="both"/>
        <w:rPr>
          <w:color w:val="FF0000"/>
          <w:sz w:val="16"/>
          <w:szCs w:val="16"/>
        </w:rPr>
      </w:pPr>
    </w:p>
    <w:p w:rsidR="001726A3" w:rsidRPr="00F053A7" w:rsidRDefault="00930DFA" w:rsidP="005032D1">
      <w:pPr>
        <w:pStyle w:val="Seznam2"/>
        <w:numPr>
          <w:ilvl w:val="0"/>
          <w:numId w:val="20"/>
        </w:numPr>
        <w:ind w:left="1134"/>
        <w:jc w:val="both"/>
      </w:pPr>
      <w:r w:rsidRPr="00F053A7">
        <w:t>n</w:t>
      </w:r>
      <w:r w:rsidR="001726A3" w:rsidRPr="00F053A7">
        <w:t xml:space="preserve">eodstraní-li zhotovitel reklamovanou havarijní vadu (dle čl. </w:t>
      </w:r>
      <w:r w:rsidR="008F6943" w:rsidRPr="00F053A7">
        <w:t>I</w:t>
      </w:r>
      <w:r w:rsidR="001726A3" w:rsidRPr="00F053A7">
        <w:t>X. odst. 9 této smlouvy) do 72 hodin po obdržení reklamace, je povinen uhradit objednateli smluvní pokutu ve výši 10</w:t>
      </w:r>
      <w:r w:rsidR="00F053A7" w:rsidRPr="00F053A7">
        <w:t xml:space="preserve"> </w:t>
      </w:r>
      <w:r w:rsidR="001726A3" w:rsidRPr="00F053A7">
        <w:t>000</w:t>
      </w:r>
      <w:r w:rsidR="00E87562" w:rsidRPr="00F053A7">
        <w:t>,-</w:t>
      </w:r>
      <w:r w:rsidR="001726A3" w:rsidRPr="00F053A7">
        <w:t xml:space="preserve"> Kč za každý den prodlení s plněním této povinnosti.</w:t>
      </w:r>
    </w:p>
    <w:p w:rsidR="001726A3" w:rsidRPr="00D26222" w:rsidRDefault="001726A3" w:rsidP="00E87562">
      <w:pPr>
        <w:pStyle w:val="Seznam2"/>
        <w:ind w:left="1134" w:right="567" w:firstLine="0"/>
        <w:jc w:val="both"/>
        <w:rPr>
          <w:color w:val="FF0000"/>
          <w:sz w:val="16"/>
          <w:szCs w:val="16"/>
        </w:rPr>
      </w:pPr>
    </w:p>
    <w:p w:rsidR="001726A3" w:rsidRDefault="00930DFA" w:rsidP="005032D1">
      <w:pPr>
        <w:pStyle w:val="Seznam2"/>
        <w:numPr>
          <w:ilvl w:val="0"/>
          <w:numId w:val="20"/>
        </w:numPr>
        <w:ind w:left="1134"/>
        <w:jc w:val="both"/>
      </w:pPr>
      <w:r w:rsidRPr="00E810BE">
        <w:t>n</w:t>
      </w:r>
      <w:r w:rsidR="001726A3" w:rsidRPr="00E810BE">
        <w:t xml:space="preserve">eodstraní-li zhotovitel reklamovanou vadu (dle čl. </w:t>
      </w:r>
      <w:r w:rsidR="008F6943" w:rsidRPr="00E810BE">
        <w:t>I</w:t>
      </w:r>
      <w:r w:rsidR="001726A3" w:rsidRPr="00E810BE">
        <w:t>X. odst. 8 této smlouvy) do</w:t>
      </w:r>
      <w:r w:rsidR="00E87562" w:rsidRPr="00E810BE">
        <w:t> </w:t>
      </w:r>
      <w:r w:rsidR="001726A3" w:rsidRPr="00E810BE">
        <w:t>30 dnů od uplatnění reklamace je povinen uhradit objednateli smluvní pokutu ve výši 5 000,- Kč za každý den nesplnění dohodnutého termín odstranění vad.</w:t>
      </w:r>
    </w:p>
    <w:p w:rsidR="001174CA" w:rsidRDefault="001174CA" w:rsidP="001174CA">
      <w:pPr>
        <w:pStyle w:val="Odstavecseseznamem"/>
      </w:pPr>
    </w:p>
    <w:p w:rsidR="001174CA" w:rsidRPr="00E810BE" w:rsidRDefault="001174CA" w:rsidP="005032D1">
      <w:pPr>
        <w:pStyle w:val="Seznam2"/>
        <w:numPr>
          <w:ilvl w:val="0"/>
          <w:numId w:val="20"/>
        </w:numPr>
        <w:ind w:left="1134"/>
        <w:jc w:val="both"/>
      </w:pPr>
      <w:r w:rsidRPr="00E810BE">
        <w:t>neodstraní-li zhotovitel</w:t>
      </w:r>
      <w:r>
        <w:t xml:space="preserve"> škodu na majetku objednatele do 15 dnů (nedohodnou-li se smluv</w:t>
      </w:r>
      <w:r w:rsidR="00F053A7">
        <w:t>n</w:t>
      </w:r>
      <w:r>
        <w:t>í strany jinak), od písemného upozornění objednatele, je zhotovitel povinen uhradit objednateli smluvní pokutu ve výši 3 000,- Kč za každý den prodlení s plněním této povinnosti.</w:t>
      </w:r>
    </w:p>
    <w:p w:rsidR="001726A3" w:rsidRPr="00D26222" w:rsidRDefault="001726A3" w:rsidP="00E87562">
      <w:pPr>
        <w:autoSpaceDE w:val="0"/>
        <w:autoSpaceDN w:val="0"/>
        <w:adjustRightInd w:val="0"/>
        <w:ind w:left="1134" w:right="567"/>
        <w:jc w:val="both"/>
        <w:rPr>
          <w:color w:val="FF0000"/>
          <w:sz w:val="16"/>
          <w:szCs w:val="16"/>
        </w:rPr>
      </w:pPr>
    </w:p>
    <w:p w:rsidR="00E87562" w:rsidRPr="00E810BE" w:rsidRDefault="00E87562" w:rsidP="005032D1">
      <w:pPr>
        <w:pStyle w:val="Seznam2"/>
        <w:numPr>
          <w:ilvl w:val="0"/>
          <w:numId w:val="20"/>
        </w:numPr>
        <w:ind w:left="1134"/>
        <w:jc w:val="both"/>
        <w:rPr>
          <w:szCs w:val="22"/>
        </w:rPr>
      </w:pPr>
      <w:r w:rsidRPr="00E810BE">
        <w:rPr>
          <w:szCs w:val="22"/>
        </w:rPr>
        <w:t xml:space="preserve">odstoupí-li </w:t>
      </w:r>
      <w:r w:rsidR="00930DFA" w:rsidRPr="00E810BE">
        <w:rPr>
          <w:szCs w:val="22"/>
        </w:rPr>
        <w:t>objednatel</w:t>
      </w:r>
      <w:r w:rsidRPr="00E810BE">
        <w:rPr>
          <w:szCs w:val="22"/>
        </w:rPr>
        <w:t xml:space="preserve"> </w:t>
      </w:r>
      <w:r w:rsidR="001726A3" w:rsidRPr="00E810BE">
        <w:rPr>
          <w:szCs w:val="22"/>
        </w:rPr>
        <w:t>od smlou</w:t>
      </w:r>
      <w:r w:rsidR="00930DFA" w:rsidRPr="00E810BE">
        <w:rPr>
          <w:szCs w:val="22"/>
        </w:rPr>
        <w:t>vy z důvodu uvedeného v čl. XI</w:t>
      </w:r>
      <w:r w:rsidR="001726A3" w:rsidRPr="00E810BE">
        <w:rPr>
          <w:szCs w:val="22"/>
        </w:rPr>
        <w:t>.</w:t>
      </w:r>
      <w:r w:rsidR="00930DFA" w:rsidRPr="00E810BE">
        <w:rPr>
          <w:szCs w:val="22"/>
        </w:rPr>
        <w:t xml:space="preserve"> odst. l </w:t>
      </w:r>
      <w:r w:rsidR="001726A3" w:rsidRPr="00E810BE">
        <w:rPr>
          <w:szCs w:val="22"/>
        </w:rPr>
        <w:t>této smlouvy, je zhotovitel povinen uhradit objednateli smluvní pokutu 100</w:t>
      </w:r>
      <w:r w:rsidR="001913C5">
        <w:rPr>
          <w:szCs w:val="22"/>
        </w:rPr>
        <w:t xml:space="preserve"> </w:t>
      </w:r>
      <w:r w:rsidR="001726A3" w:rsidRPr="00E810BE">
        <w:rPr>
          <w:szCs w:val="22"/>
        </w:rPr>
        <w:t>000</w:t>
      </w:r>
      <w:r w:rsidRPr="00E810BE">
        <w:rPr>
          <w:szCs w:val="22"/>
        </w:rPr>
        <w:t>,-</w:t>
      </w:r>
      <w:r w:rsidR="001726A3" w:rsidRPr="00E810BE">
        <w:rPr>
          <w:szCs w:val="22"/>
        </w:rPr>
        <w:t xml:space="preserve"> Kč.</w:t>
      </w:r>
    </w:p>
    <w:p w:rsidR="001726A3" w:rsidRPr="00D26222" w:rsidRDefault="001726A3" w:rsidP="00E87562">
      <w:pPr>
        <w:pStyle w:val="Seznam2"/>
        <w:ind w:left="1134" w:firstLine="0"/>
        <w:jc w:val="both"/>
        <w:rPr>
          <w:color w:val="FF0000"/>
          <w:szCs w:val="22"/>
        </w:rPr>
      </w:pPr>
      <w:r w:rsidRPr="00D26222">
        <w:rPr>
          <w:color w:val="FF0000"/>
          <w:szCs w:val="22"/>
        </w:rPr>
        <w:t xml:space="preserve"> </w:t>
      </w:r>
    </w:p>
    <w:p w:rsidR="001726A3" w:rsidRPr="00E810BE" w:rsidRDefault="00930DFA" w:rsidP="005032D1">
      <w:pPr>
        <w:pStyle w:val="Seznam3"/>
        <w:numPr>
          <w:ilvl w:val="0"/>
          <w:numId w:val="19"/>
        </w:numPr>
        <w:jc w:val="both"/>
        <w:rPr>
          <w:lang/>
        </w:rPr>
      </w:pPr>
      <w:r w:rsidRPr="00E810BE">
        <w:t>S</w:t>
      </w:r>
      <w:r w:rsidR="001726A3" w:rsidRPr="00E810BE">
        <w:t>mluvní pokuty sjednané v této smlouvě budou uhrazeny na základě da</w:t>
      </w:r>
      <w:r w:rsidR="00F2740C" w:rsidRPr="00E810BE">
        <w:t>ňového dokladu (faktury)</w:t>
      </w:r>
      <w:r w:rsidR="001726A3" w:rsidRPr="00E810BE">
        <w:t xml:space="preserve">. Splatnost této faktury je </w:t>
      </w:r>
      <w:r w:rsidR="009735D2" w:rsidRPr="00E810BE">
        <w:t xml:space="preserve">21 </w:t>
      </w:r>
      <w:r w:rsidR="001726A3" w:rsidRPr="00E810BE">
        <w:t>dní od jejího doručení příslušné smluvní straně. Způsob úhrady smluvní pokuty může být realizován formou vzájemného započtení pohledávek.</w:t>
      </w:r>
    </w:p>
    <w:p w:rsidR="001726A3" w:rsidRPr="00D26222" w:rsidRDefault="001726A3">
      <w:pPr>
        <w:rPr>
          <w:color w:val="FF0000"/>
        </w:rPr>
      </w:pPr>
    </w:p>
    <w:p w:rsidR="001726A3" w:rsidRPr="00E810BE" w:rsidRDefault="001726A3" w:rsidP="005032D1">
      <w:pPr>
        <w:pStyle w:val="Nadpis8"/>
        <w:numPr>
          <w:ilvl w:val="0"/>
          <w:numId w:val="3"/>
        </w:numPr>
        <w:rPr>
          <w:b/>
          <w:bCs/>
          <w:i w:val="0"/>
          <w:iCs w:val="0"/>
          <w:u w:val="single"/>
        </w:rPr>
      </w:pPr>
      <w:r w:rsidRPr="00E810BE">
        <w:rPr>
          <w:b/>
          <w:bCs/>
          <w:i w:val="0"/>
          <w:iCs w:val="0"/>
          <w:u w:val="single"/>
        </w:rPr>
        <w:t>OSTATNÍ UJEDNÁNÍ</w:t>
      </w:r>
    </w:p>
    <w:p w:rsidR="001726A3" w:rsidRPr="00E810BE" w:rsidRDefault="001726A3">
      <w:pPr>
        <w:pStyle w:val="Styl2"/>
        <w:tabs>
          <w:tab w:val="left" w:pos="142"/>
          <w:tab w:val="left" w:pos="284"/>
        </w:tabs>
        <w:spacing w:before="0" w:after="0"/>
        <w:ind w:left="3552" w:right="567"/>
        <w:rPr>
          <w:lang w:val="cs-CZ" w:eastAsia="cs-CZ"/>
        </w:rPr>
      </w:pPr>
    </w:p>
    <w:p w:rsidR="00E87562" w:rsidRPr="00E810BE" w:rsidRDefault="001726A3" w:rsidP="005032D1">
      <w:pPr>
        <w:pStyle w:val="Seznam3"/>
        <w:numPr>
          <w:ilvl w:val="0"/>
          <w:numId w:val="21"/>
        </w:numPr>
        <w:jc w:val="both"/>
        <w:rPr>
          <w:szCs w:val="18"/>
        </w:rPr>
      </w:pPr>
      <w:r w:rsidRPr="00E810BE">
        <w:t>Smluvní</w:t>
      </w:r>
      <w:r w:rsidRPr="00E810BE">
        <w:rPr>
          <w:szCs w:val="18"/>
        </w:rPr>
        <w:t xml:space="preserve"> strany </w:t>
      </w:r>
      <w:r w:rsidR="00E87562" w:rsidRPr="00E810BE">
        <w:rPr>
          <w:szCs w:val="18"/>
        </w:rPr>
        <w:t xml:space="preserve">se dohodly, že objednatel může </w:t>
      </w:r>
      <w:r w:rsidRPr="00E810BE">
        <w:rPr>
          <w:szCs w:val="18"/>
        </w:rPr>
        <w:t>od smlou</w:t>
      </w:r>
      <w:r w:rsidR="00E87562" w:rsidRPr="00E810BE">
        <w:rPr>
          <w:szCs w:val="18"/>
        </w:rPr>
        <w:t>vy odstoupit v případech</w:t>
      </w:r>
      <w:r w:rsidRPr="00E810BE">
        <w:rPr>
          <w:szCs w:val="18"/>
        </w:rPr>
        <w:t>:</w:t>
      </w:r>
    </w:p>
    <w:p w:rsidR="001726A3" w:rsidRPr="00D26222" w:rsidRDefault="001726A3" w:rsidP="00E87562">
      <w:pPr>
        <w:pStyle w:val="Seznam3"/>
        <w:ind w:left="720" w:firstLine="0"/>
        <w:jc w:val="both"/>
        <w:rPr>
          <w:color w:val="FF0000"/>
          <w:szCs w:val="18"/>
        </w:rPr>
      </w:pPr>
      <w:r w:rsidRPr="00D26222">
        <w:rPr>
          <w:color w:val="FF0000"/>
          <w:szCs w:val="18"/>
        </w:rPr>
        <w:t xml:space="preserve"> </w:t>
      </w:r>
    </w:p>
    <w:p w:rsidR="00E87562" w:rsidRPr="009735A3" w:rsidRDefault="001726A3" w:rsidP="005032D1">
      <w:pPr>
        <w:pStyle w:val="Seznam2"/>
        <w:numPr>
          <w:ilvl w:val="0"/>
          <w:numId w:val="22"/>
        </w:numPr>
        <w:ind w:left="1134"/>
        <w:jc w:val="both"/>
      </w:pPr>
      <w:r w:rsidRPr="009735A3">
        <w:t>zhotovitel</w:t>
      </w:r>
      <w:r w:rsidRPr="009735A3">
        <w:rPr>
          <w:szCs w:val="18"/>
        </w:rPr>
        <w:t xml:space="preserve"> nepředloží objednateli doklady o poj</w:t>
      </w:r>
      <w:r w:rsidR="000D02C7" w:rsidRPr="009735A3">
        <w:rPr>
          <w:szCs w:val="18"/>
        </w:rPr>
        <w:t xml:space="preserve">ištění odpovědnosti za škodu, </w:t>
      </w:r>
    </w:p>
    <w:p w:rsidR="001726A3" w:rsidRPr="009735A3" w:rsidRDefault="001726A3" w:rsidP="005032D1">
      <w:pPr>
        <w:pStyle w:val="Seznam2"/>
        <w:numPr>
          <w:ilvl w:val="0"/>
          <w:numId w:val="22"/>
        </w:numPr>
        <w:ind w:left="1134"/>
        <w:jc w:val="both"/>
      </w:pPr>
      <w:r w:rsidRPr="009735A3">
        <w:t>zhotovitel bez vážného důvodu</w:t>
      </w:r>
      <w:r w:rsidR="000D02C7" w:rsidRPr="009735A3">
        <w:t xml:space="preserve"> a souhlasu objednatele přeruší nebo zastaví</w:t>
      </w:r>
      <w:r w:rsidRPr="009735A3">
        <w:t xml:space="preserve"> provádění díla na dobu delší než 30 dnů nebo je v prodlení s termínem dokončením díla o dobu delší než 30 dnů </w:t>
      </w:r>
    </w:p>
    <w:p w:rsidR="001726A3" w:rsidRPr="009735A3" w:rsidRDefault="001726A3" w:rsidP="005032D1">
      <w:pPr>
        <w:pStyle w:val="Seznam2"/>
        <w:numPr>
          <w:ilvl w:val="0"/>
          <w:numId w:val="22"/>
        </w:numPr>
        <w:ind w:left="1134"/>
        <w:jc w:val="both"/>
        <w:rPr>
          <w:szCs w:val="18"/>
        </w:rPr>
      </w:pPr>
      <w:r w:rsidRPr="009735A3">
        <w:rPr>
          <w:szCs w:val="18"/>
        </w:rPr>
        <w:lastRenderedPageBreak/>
        <w:t>pokud zhotovitel ani v dodatečné přiměřené lhůtě neodstraní vady vzniklé vadným prováděním nebo nepřestane dílo provádět nevhodným způsobem, ačkoli byl na toto objednatelem upozorněn,</w:t>
      </w:r>
    </w:p>
    <w:p w:rsidR="001726A3" w:rsidRPr="009735A3" w:rsidRDefault="001726A3" w:rsidP="005032D1">
      <w:pPr>
        <w:pStyle w:val="Seznam2"/>
        <w:numPr>
          <w:ilvl w:val="0"/>
          <w:numId w:val="22"/>
        </w:numPr>
        <w:ind w:left="1134"/>
        <w:jc w:val="both"/>
        <w:rPr>
          <w:rFonts w:eastAsia="Arial Unicode MS"/>
          <w:szCs w:val="22"/>
        </w:rPr>
      </w:pPr>
      <w:r w:rsidRPr="009735A3">
        <w:rPr>
          <w:rFonts w:eastAsia="Arial Unicode MS"/>
          <w:szCs w:val="22"/>
        </w:rPr>
        <w:t>zhotovitel uvede v nabídce podané v zadávacím řízení</w:t>
      </w:r>
      <w:r w:rsidR="003D56DA" w:rsidRPr="009735A3">
        <w:rPr>
          <w:rFonts w:eastAsia="Arial Unicode MS"/>
          <w:szCs w:val="22"/>
        </w:rPr>
        <w:t xml:space="preserve"> informace nebo doklady, které </w:t>
      </w:r>
      <w:r w:rsidRPr="009735A3">
        <w:t>neodpovídají</w:t>
      </w:r>
      <w:r w:rsidRPr="009735A3">
        <w:rPr>
          <w:rFonts w:eastAsia="Arial Unicode MS"/>
          <w:szCs w:val="22"/>
        </w:rPr>
        <w:t xml:space="preserve"> skutečnosti a měly nebo mohly mít vli</w:t>
      </w:r>
      <w:r w:rsidR="000D02C7" w:rsidRPr="009735A3">
        <w:rPr>
          <w:rFonts w:eastAsia="Arial Unicode MS"/>
          <w:szCs w:val="22"/>
        </w:rPr>
        <w:t>v na výsledek zadávacího řízení,</w:t>
      </w:r>
    </w:p>
    <w:p w:rsidR="000D02C7" w:rsidRPr="009735A3" w:rsidRDefault="000D02C7" w:rsidP="005032D1">
      <w:pPr>
        <w:pStyle w:val="Seznam2"/>
        <w:numPr>
          <w:ilvl w:val="0"/>
          <w:numId w:val="22"/>
        </w:numPr>
        <w:ind w:left="1134"/>
        <w:jc w:val="both"/>
        <w:rPr>
          <w:rFonts w:eastAsia="Arial Unicode MS"/>
          <w:szCs w:val="22"/>
        </w:rPr>
      </w:pPr>
      <w:r w:rsidRPr="009735A3">
        <w:rPr>
          <w:rFonts w:eastAsia="Arial Unicode MS"/>
          <w:szCs w:val="22"/>
        </w:rPr>
        <w:t xml:space="preserve">má-li dílo při předání vady, které brání užívání a zhotovitel vady neodstraní ani v přiměřené době, kterou objednatel poskytl zhotoviteli pro odstranění vad. </w:t>
      </w:r>
    </w:p>
    <w:p w:rsidR="001726A3" w:rsidRPr="009735A3" w:rsidRDefault="001726A3">
      <w:pPr>
        <w:pStyle w:val="Styl2"/>
        <w:tabs>
          <w:tab w:val="left" w:pos="142"/>
          <w:tab w:val="left" w:pos="284"/>
        </w:tabs>
        <w:spacing w:before="0" w:after="0"/>
        <w:ind w:left="-360" w:right="567"/>
        <w:rPr>
          <w:rFonts w:eastAsia="Arial Unicode MS"/>
          <w:szCs w:val="22"/>
        </w:rPr>
      </w:pPr>
    </w:p>
    <w:p w:rsidR="001726A3" w:rsidRPr="009735A3" w:rsidRDefault="001726A3" w:rsidP="005032D1">
      <w:pPr>
        <w:pStyle w:val="Seznam3"/>
        <w:numPr>
          <w:ilvl w:val="0"/>
          <w:numId w:val="21"/>
        </w:numPr>
        <w:jc w:val="both"/>
        <w:rPr>
          <w:rFonts w:eastAsia="Arial Unicode MS"/>
          <w:szCs w:val="22"/>
        </w:rPr>
      </w:pPr>
      <w:r w:rsidRPr="009735A3">
        <w:rPr>
          <w:szCs w:val="18"/>
        </w:rPr>
        <w:t>Smluvní</w:t>
      </w:r>
      <w:r w:rsidRPr="009735A3">
        <w:rPr>
          <w:rFonts w:eastAsia="Arial Unicode MS"/>
          <w:szCs w:val="22"/>
        </w:rPr>
        <w:t xml:space="preserve"> strany se dohodly, že zhotovitel může o</w:t>
      </w:r>
      <w:r w:rsidR="00731242" w:rsidRPr="009735A3">
        <w:rPr>
          <w:rFonts w:eastAsia="Arial Unicode MS"/>
          <w:szCs w:val="22"/>
        </w:rPr>
        <w:t>d smlouvy odstoupit v případech</w:t>
      </w:r>
      <w:r w:rsidRPr="009735A3">
        <w:rPr>
          <w:rFonts w:eastAsia="Arial Unicode MS"/>
          <w:szCs w:val="22"/>
        </w:rPr>
        <w:t>:</w:t>
      </w:r>
    </w:p>
    <w:p w:rsidR="00731242" w:rsidRPr="009735A3" w:rsidRDefault="00731242" w:rsidP="00731242">
      <w:pPr>
        <w:pStyle w:val="Seznam3"/>
        <w:ind w:left="720" w:firstLine="0"/>
        <w:jc w:val="both"/>
        <w:rPr>
          <w:rFonts w:eastAsia="Arial Unicode MS"/>
          <w:szCs w:val="22"/>
        </w:rPr>
      </w:pPr>
    </w:p>
    <w:p w:rsidR="000D02C7" w:rsidRPr="009735A3" w:rsidRDefault="000D02C7" w:rsidP="005032D1">
      <w:pPr>
        <w:pStyle w:val="Seznam2"/>
        <w:numPr>
          <w:ilvl w:val="0"/>
          <w:numId w:val="23"/>
        </w:numPr>
        <w:ind w:left="1134"/>
        <w:jc w:val="both"/>
        <w:rPr>
          <w:szCs w:val="22"/>
        </w:rPr>
      </w:pPr>
      <w:r w:rsidRPr="009735A3">
        <w:t>objednatel</w:t>
      </w:r>
      <w:r w:rsidRPr="009735A3">
        <w:rPr>
          <w:szCs w:val="18"/>
        </w:rPr>
        <w:t xml:space="preserve"> nesplní</w:t>
      </w:r>
      <w:r w:rsidR="00731242" w:rsidRPr="009735A3">
        <w:rPr>
          <w:szCs w:val="18"/>
        </w:rPr>
        <w:t xml:space="preserve"> termín</w:t>
      </w:r>
      <w:r w:rsidRPr="009735A3">
        <w:rPr>
          <w:szCs w:val="18"/>
        </w:rPr>
        <w:t xml:space="preserve"> předání staveniště ani v dodatečné přiměřené lhůtě,</w:t>
      </w:r>
      <w:r w:rsidR="00204BB6" w:rsidRPr="009735A3">
        <w:rPr>
          <w:szCs w:val="18"/>
        </w:rPr>
        <w:t xml:space="preserve"> kterou mu dal zhotovitel,</w:t>
      </w:r>
    </w:p>
    <w:p w:rsidR="001726A3" w:rsidRPr="009735A3" w:rsidRDefault="001726A3" w:rsidP="005032D1">
      <w:pPr>
        <w:pStyle w:val="Seznam2"/>
        <w:numPr>
          <w:ilvl w:val="0"/>
          <w:numId w:val="23"/>
        </w:numPr>
        <w:ind w:left="1134"/>
        <w:jc w:val="both"/>
        <w:rPr>
          <w:szCs w:val="22"/>
        </w:rPr>
      </w:pPr>
      <w:r w:rsidRPr="009735A3">
        <w:t>objednatel</w:t>
      </w:r>
      <w:r w:rsidRPr="009735A3">
        <w:rPr>
          <w:szCs w:val="22"/>
        </w:rPr>
        <w:t xml:space="preserve"> neposkytne zhotoviteli nutn</w:t>
      </w:r>
      <w:r w:rsidR="00731242" w:rsidRPr="009735A3">
        <w:rPr>
          <w:szCs w:val="22"/>
        </w:rPr>
        <w:t xml:space="preserve">ou součinnost k provedení díla </w:t>
      </w:r>
      <w:r w:rsidRPr="009735A3">
        <w:rPr>
          <w:szCs w:val="22"/>
        </w:rPr>
        <w:t>ani v</w:t>
      </w:r>
      <w:r w:rsidR="00731242" w:rsidRPr="009735A3">
        <w:rPr>
          <w:szCs w:val="22"/>
        </w:rPr>
        <w:t> </w:t>
      </w:r>
      <w:r w:rsidRPr="009735A3">
        <w:rPr>
          <w:szCs w:val="22"/>
        </w:rPr>
        <w:t>přiměřené lhůtě, kterou mu určí zhotovitel,</w:t>
      </w:r>
    </w:p>
    <w:p w:rsidR="001726A3" w:rsidRPr="009735A3" w:rsidRDefault="001726A3" w:rsidP="005032D1">
      <w:pPr>
        <w:pStyle w:val="Seznam2"/>
        <w:numPr>
          <w:ilvl w:val="0"/>
          <w:numId w:val="23"/>
        </w:numPr>
        <w:ind w:left="1134"/>
        <w:jc w:val="both"/>
        <w:rPr>
          <w:szCs w:val="22"/>
        </w:rPr>
      </w:pPr>
      <w:r w:rsidRPr="009735A3">
        <w:rPr>
          <w:szCs w:val="22"/>
        </w:rPr>
        <w:t>trvá-li objednatel na provedení díla podle zřejmě nevhodného příkazu nebo s</w:t>
      </w:r>
      <w:r w:rsidR="00731242" w:rsidRPr="009735A3">
        <w:rPr>
          <w:szCs w:val="22"/>
        </w:rPr>
        <w:t> </w:t>
      </w:r>
      <w:r w:rsidRPr="009735A3">
        <w:rPr>
          <w:szCs w:val="22"/>
        </w:rPr>
        <w:t>použitím zřejmě nevhodné věci i po té, kdy byl na to zhotovitelem upozorněn,</w:t>
      </w:r>
    </w:p>
    <w:p w:rsidR="00E90BA5" w:rsidRPr="009735A3" w:rsidRDefault="001726A3" w:rsidP="005032D1">
      <w:pPr>
        <w:pStyle w:val="Seznam2"/>
        <w:numPr>
          <w:ilvl w:val="0"/>
          <w:numId w:val="23"/>
        </w:numPr>
        <w:ind w:left="1134"/>
        <w:jc w:val="both"/>
        <w:rPr>
          <w:rFonts w:eastAsia="Arial Unicode MS"/>
          <w:szCs w:val="22"/>
        </w:rPr>
      </w:pPr>
      <w:r w:rsidRPr="009735A3">
        <w:t>objednatel</w:t>
      </w:r>
      <w:r w:rsidR="00731242" w:rsidRPr="009735A3">
        <w:rPr>
          <w:szCs w:val="18"/>
        </w:rPr>
        <w:t xml:space="preserve"> je v prodlení </w:t>
      </w:r>
      <w:r w:rsidRPr="009735A3">
        <w:rPr>
          <w:szCs w:val="18"/>
        </w:rPr>
        <w:t>s úhradou</w:t>
      </w:r>
      <w:r w:rsidR="00E90BA5" w:rsidRPr="009735A3">
        <w:rPr>
          <w:szCs w:val="18"/>
        </w:rPr>
        <w:t xml:space="preserve"> dlužné částky delší než 30 dnů</w:t>
      </w:r>
    </w:p>
    <w:p w:rsidR="001726A3" w:rsidRPr="00D26222" w:rsidRDefault="001726A3" w:rsidP="00E90BA5">
      <w:pPr>
        <w:pStyle w:val="Styl2"/>
        <w:tabs>
          <w:tab w:val="left" w:pos="142"/>
          <w:tab w:val="left" w:pos="284"/>
        </w:tabs>
        <w:spacing w:before="0" w:after="0"/>
        <w:rPr>
          <w:rFonts w:eastAsia="Arial Unicode MS"/>
          <w:color w:val="FF0000"/>
          <w:szCs w:val="22"/>
        </w:rPr>
      </w:pPr>
    </w:p>
    <w:p w:rsidR="001726A3" w:rsidRPr="009735A3" w:rsidRDefault="001726A3" w:rsidP="005032D1">
      <w:pPr>
        <w:pStyle w:val="Seznam3"/>
        <w:numPr>
          <w:ilvl w:val="0"/>
          <w:numId w:val="21"/>
        </w:numPr>
        <w:jc w:val="both"/>
        <w:rPr>
          <w:szCs w:val="22"/>
        </w:rPr>
      </w:pPr>
      <w:r w:rsidRPr="009735A3">
        <w:rPr>
          <w:szCs w:val="22"/>
        </w:rPr>
        <w:t xml:space="preserve">Každá </w:t>
      </w:r>
      <w:r w:rsidRPr="009735A3">
        <w:rPr>
          <w:rFonts w:eastAsia="Arial Unicode MS"/>
          <w:szCs w:val="22"/>
        </w:rPr>
        <w:t>ze</w:t>
      </w:r>
      <w:r w:rsidRPr="009735A3">
        <w:rPr>
          <w:szCs w:val="22"/>
        </w:rPr>
        <w:t xml:space="preserve"> smluvních stran je oprávněna písemně odstoupit od smlouvy v případech: </w:t>
      </w:r>
    </w:p>
    <w:p w:rsidR="001726A3" w:rsidRPr="009735A3" w:rsidRDefault="001726A3" w:rsidP="005032D1">
      <w:pPr>
        <w:pStyle w:val="Seznam2"/>
        <w:numPr>
          <w:ilvl w:val="0"/>
          <w:numId w:val="24"/>
        </w:numPr>
        <w:ind w:left="1134"/>
        <w:jc w:val="both"/>
      </w:pPr>
      <w:r w:rsidRPr="009735A3">
        <w:t>nedohodnou-li se smluvní strany na změně sml</w:t>
      </w:r>
      <w:r w:rsidR="002A6698" w:rsidRPr="009735A3">
        <w:t xml:space="preserve">ouvy v souvislosti se skrytými </w:t>
      </w:r>
      <w:r w:rsidRPr="009735A3">
        <w:t>překážkami, které se týkají místa, kde má být dílo provedeno a které znemožňují p</w:t>
      </w:r>
      <w:r w:rsidR="00E90BA5" w:rsidRPr="009735A3">
        <w:t>rovést dílo dohodnutým způsobem</w:t>
      </w:r>
      <w:r w:rsidR="001913C5">
        <w:t>,</w:t>
      </w:r>
      <w:r w:rsidRPr="009735A3">
        <w:t xml:space="preserve"> </w:t>
      </w:r>
    </w:p>
    <w:p w:rsidR="001726A3" w:rsidRPr="009735A3" w:rsidRDefault="001726A3" w:rsidP="005032D1">
      <w:pPr>
        <w:pStyle w:val="Seznam2"/>
        <w:numPr>
          <w:ilvl w:val="0"/>
          <w:numId w:val="24"/>
        </w:numPr>
        <w:ind w:left="1134"/>
        <w:jc w:val="both"/>
        <w:rPr>
          <w:szCs w:val="22"/>
        </w:rPr>
      </w:pPr>
      <w:r w:rsidRPr="009735A3">
        <w:t>proti druhé smluvní</w:t>
      </w:r>
      <w:r w:rsidRPr="009735A3">
        <w:rPr>
          <w:szCs w:val="22"/>
        </w:rPr>
        <w:t xml:space="preserve"> straně je zahájeno insolvenční řízení. </w:t>
      </w:r>
    </w:p>
    <w:p w:rsidR="001726A3" w:rsidRPr="00D26222" w:rsidRDefault="001726A3">
      <w:pPr>
        <w:pStyle w:val="Styl2"/>
        <w:tabs>
          <w:tab w:val="left" w:pos="142"/>
          <w:tab w:val="left" w:pos="284"/>
        </w:tabs>
        <w:spacing w:before="0" w:after="0"/>
        <w:ind w:left="-360" w:right="567"/>
        <w:rPr>
          <w:color w:val="FF0000"/>
        </w:rPr>
      </w:pPr>
    </w:p>
    <w:p w:rsidR="001726A3" w:rsidRPr="009735A3" w:rsidRDefault="001726A3" w:rsidP="005032D1">
      <w:pPr>
        <w:pStyle w:val="Seznam3"/>
        <w:numPr>
          <w:ilvl w:val="0"/>
          <w:numId w:val="21"/>
        </w:numPr>
        <w:jc w:val="both"/>
      </w:pPr>
      <w:r w:rsidRPr="009735A3">
        <w:t>Využije-li smluvní strana svého práva odstoup</w:t>
      </w:r>
      <w:r w:rsidR="00375933" w:rsidRPr="009735A3">
        <w:t xml:space="preserve">it od smlouvy, je povinna toto </w:t>
      </w:r>
      <w:r w:rsidRPr="009735A3">
        <w:t>písemně oznámit druhé straně</w:t>
      </w:r>
      <w:r w:rsidR="00375933" w:rsidRPr="009735A3">
        <w:t xml:space="preserve"> s uvedením</w:t>
      </w:r>
      <w:r w:rsidRPr="009735A3">
        <w:t xml:space="preserve"> důvodu, pro který strana od smlouvy odstupuje.  </w:t>
      </w:r>
    </w:p>
    <w:p w:rsidR="001726A3" w:rsidRPr="009735A3" w:rsidRDefault="001726A3">
      <w:pPr>
        <w:pStyle w:val="Styl2"/>
        <w:tabs>
          <w:tab w:val="left" w:pos="142"/>
          <w:tab w:val="left" w:pos="284"/>
        </w:tabs>
        <w:spacing w:before="0" w:after="0"/>
        <w:ind w:right="567"/>
      </w:pPr>
    </w:p>
    <w:p w:rsidR="001726A3" w:rsidRPr="009735A3" w:rsidRDefault="001726A3" w:rsidP="005032D1">
      <w:pPr>
        <w:pStyle w:val="Seznam3"/>
        <w:numPr>
          <w:ilvl w:val="0"/>
          <w:numId w:val="21"/>
        </w:numPr>
        <w:jc w:val="both"/>
        <w:rPr>
          <w:szCs w:val="22"/>
        </w:rPr>
      </w:pPr>
      <w:r w:rsidRPr="009735A3">
        <w:rPr>
          <w:szCs w:val="22"/>
        </w:rPr>
        <w:t xml:space="preserve">Důvody pro </w:t>
      </w:r>
      <w:r w:rsidRPr="009735A3">
        <w:t>odstoupení</w:t>
      </w:r>
      <w:r w:rsidRPr="009735A3">
        <w:rPr>
          <w:szCs w:val="22"/>
        </w:rPr>
        <w:t xml:space="preserve"> od smlouvy vždy musí prokazovat odstupující strana.</w:t>
      </w:r>
    </w:p>
    <w:p w:rsidR="001726A3" w:rsidRPr="00D26222" w:rsidRDefault="001726A3">
      <w:pPr>
        <w:pStyle w:val="Odstavecseseznamem"/>
        <w:ind w:left="0" w:right="567"/>
        <w:rPr>
          <w:color w:val="FF0000"/>
          <w:szCs w:val="22"/>
        </w:rPr>
      </w:pPr>
    </w:p>
    <w:p w:rsidR="001726A3" w:rsidRPr="009735A3" w:rsidRDefault="001726A3" w:rsidP="005032D1">
      <w:pPr>
        <w:pStyle w:val="Seznam3"/>
        <w:numPr>
          <w:ilvl w:val="0"/>
          <w:numId w:val="21"/>
        </w:numPr>
        <w:jc w:val="both"/>
        <w:rPr>
          <w:szCs w:val="22"/>
        </w:rPr>
      </w:pPr>
      <w:r w:rsidRPr="009735A3">
        <w:rPr>
          <w:szCs w:val="22"/>
        </w:rPr>
        <w:t>Odstoupí-li některá ze stran od této smlouvy na základě ujednání z této smlouvy vyplývajících, pak povinnosti obou stran jsou následující:</w:t>
      </w:r>
    </w:p>
    <w:p w:rsidR="001726A3" w:rsidRPr="009735A3" w:rsidRDefault="001726A3" w:rsidP="005032D1">
      <w:pPr>
        <w:pStyle w:val="Seznam2"/>
        <w:numPr>
          <w:ilvl w:val="0"/>
          <w:numId w:val="25"/>
        </w:numPr>
        <w:ind w:left="1134"/>
        <w:jc w:val="both"/>
      </w:pPr>
      <w:r w:rsidRPr="009735A3">
        <w:t>zhotovitel provede soupis všech provedených prací oceněný dle způsobu, kterým je stanovena cena díla,</w:t>
      </w:r>
    </w:p>
    <w:p w:rsidR="001726A3" w:rsidRPr="009735A3" w:rsidRDefault="001726A3" w:rsidP="005032D1">
      <w:pPr>
        <w:pStyle w:val="Seznam2"/>
        <w:numPr>
          <w:ilvl w:val="0"/>
          <w:numId w:val="25"/>
        </w:numPr>
        <w:ind w:left="1134"/>
        <w:jc w:val="both"/>
      </w:pPr>
      <w:r w:rsidRPr="009735A3">
        <w:t>zhotovitel provede finanční vyčíslení provedených prací, popřípadě zaplacených faktur a zpracuje konečnou fakturu,</w:t>
      </w:r>
    </w:p>
    <w:p w:rsidR="001726A3" w:rsidRPr="009735A3" w:rsidRDefault="001726A3" w:rsidP="005032D1">
      <w:pPr>
        <w:pStyle w:val="Seznam2"/>
        <w:numPr>
          <w:ilvl w:val="0"/>
          <w:numId w:val="25"/>
        </w:numPr>
        <w:ind w:left="1134"/>
        <w:jc w:val="both"/>
      </w:pPr>
      <w:r w:rsidRPr="009735A3">
        <w:t>zhotovitel odveze veškerý svůj nezabudovaný materiál a vyklidí staveniště, pokud se strany nedohodnou jinak,</w:t>
      </w:r>
    </w:p>
    <w:p w:rsidR="001726A3" w:rsidRPr="009735A3" w:rsidRDefault="001726A3" w:rsidP="005032D1">
      <w:pPr>
        <w:pStyle w:val="Seznam2"/>
        <w:numPr>
          <w:ilvl w:val="0"/>
          <w:numId w:val="25"/>
        </w:numPr>
        <w:ind w:left="1134"/>
        <w:jc w:val="both"/>
      </w:pPr>
      <w:r w:rsidRPr="009735A3">
        <w:t>zhotovitel vyzve objednatele k převzetí nedokončeného díla,</w:t>
      </w:r>
    </w:p>
    <w:p w:rsidR="001726A3" w:rsidRPr="009735A3" w:rsidRDefault="001726A3" w:rsidP="005032D1">
      <w:pPr>
        <w:pStyle w:val="Seznam2"/>
        <w:numPr>
          <w:ilvl w:val="0"/>
          <w:numId w:val="25"/>
        </w:numPr>
        <w:ind w:left="1134"/>
        <w:jc w:val="both"/>
      </w:pPr>
      <w:r w:rsidRPr="009735A3">
        <w:t>objednatel je povinen dostavit s</w:t>
      </w:r>
      <w:r w:rsidR="00E90BA5" w:rsidRPr="009735A3">
        <w:t>e k převzetí nedokončeného díla</w:t>
      </w:r>
      <w:r w:rsidR="008F6943" w:rsidRPr="009735A3">
        <w:t>,</w:t>
      </w:r>
    </w:p>
    <w:p w:rsidR="001726A3" w:rsidRPr="009735A3" w:rsidRDefault="008F6943" w:rsidP="005032D1">
      <w:pPr>
        <w:pStyle w:val="Seznam2"/>
        <w:numPr>
          <w:ilvl w:val="0"/>
          <w:numId w:val="25"/>
        </w:numPr>
        <w:ind w:left="1134"/>
        <w:jc w:val="both"/>
      </w:pPr>
      <w:r w:rsidRPr="009735A3">
        <w:t xml:space="preserve">o </w:t>
      </w:r>
      <w:r w:rsidR="001726A3" w:rsidRPr="009735A3">
        <w:t>předání a převzetí nedokončeného díla</w:t>
      </w:r>
      <w:r w:rsidR="00E90BA5" w:rsidRPr="009735A3">
        <w:t xml:space="preserve"> sepíší smluvní strany protokol</w:t>
      </w:r>
      <w:r w:rsidR="001726A3" w:rsidRPr="009735A3">
        <w:t>, jehož součástí bude popis stavu nedokončeného díla a fotodokumenta</w:t>
      </w:r>
      <w:r w:rsidRPr="009735A3">
        <w:t>ce nedokončeného díla,</w:t>
      </w:r>
    </w:p>
    <w:p w:rsidR="001726A3" w:rsidRPr="009735A3" w:rsidRDefault="00E90BA5" w:rsidP="005032D1">
      <w:pPr>
        <w:pStyle w:val="Seznam2"/>
        <w:numPr>
          <w:ilvl w:val="0"/>
          <w:numId w:val="25"/>
        </w:numPr>
        <w:ind w:left="1134"/>
        <w:jc w:val="both"/>
      </w:pPr>
      <w:r w:rsidRPr="009735A3">
        <w:t>o</w:t>
      </w:r>
      <w:r w:rsidR="001726A3" w:rsidRPr="009735A3">
        <w:t>bjednatel je povinen uhradit zhotoviteli prokazatelně provedené práce a</w:t>
      </w:r>
      <w:r w:rsidR="00EF647E" w:rsidRPr="009735A3">
        <w:t> </w:t>
      </w:r>
      <w:r w:rsidR="001726A3" w:rsidRPr="009735A3">
        <w:t xml:space="preserve">spotřebovaný materiál. </w:t>
      </w:r>
    </w:p>
    <w:p w:rsidR="001726A3" w:rsidRPr="009735A3" w:rsidRDefault="001726A3">
      <w:pPr>
        <w:autoSpaceDE w:val="0"/>
        <w:autoSpaceDN w:val="0"/>
        <w:adjustRightInd w:val="0"/>
        <w:ind w:right="567"/>
        <w:jc w:val="both"/>
        <w:rPr>
          <w:szCs w:val="22"/>
        </w:rPr>
      </w:pPr>
    </w:p>
    <w:p w:rsidR="001726A3" w:rsidRPr="009735A3" w:rsidRDefault="001726A3" w:rsidP="005032D1">
      <w:pPr>
        <w:pStyle w:val="Seznam3"/>
        <w:numPr>
          <w:ilvl w:val="0"/>
          <w:numId w:val="21"/>
        </w:numPr>
        <w:jc w:val="both"/>
        <w:rPr>
          <w:szCs w:val="22"/>
        </w:rPr>
      </w:pPr>
      <w:r w:rsidRPr="009735A3">
        <w:rPr>
          <w:szCs w:val="22"/>
        </w:rPr>
        <w:t xml:space="preserve">Odstoupil-li od smlouvy objednatel z důvodu porušení povinností na straně zhotovitele, nemá zhotovitel právo na úhradu nákladů spojených s ukončením svých činností na provádění díla, vyklizení staveniště ani jiných nákladů spojených </w:t>
      </w:r>
      <w:r w:rsidRPr="009735A3">
        <w:rPr>
          <w:szCs w:val="22"/>
        </w:rPr>
        <w:lastRenderedPageBreak/>
        <w:t>s odstoupením od smlouvy a přísluší mu jen náklady prokazatelně vynaložené na</w:t>
      </w:r>
      <w:r w:rsidR="00EF647E" w:rsidRPr="009735A3">
        <w:rPr>
          <w:szCs w:val="22"/>
        </w:rPr>
        <w:t> </w:t>
      </w:r>
      <w:r w:rsidRPr="009735A3">
        <w:rPr>
          <w:szCs w:val="22"/>
        </w:rPr>
        <w:t>dosud provedeném díle dle této smlouvy.</w:t>
      </w:r>
    </w:p>
    <w:p w:rsidR="001726A3" w:rsidRPr="00D26222" w:rsidRDefault="001726A3">
      <w:pPr>
        <w:pStyle w:val="Styl2"/>
        <w:tabs>
          <w:tab w:val="left" w:pos="142"/>
          <w:tab w:val="left" w:pos="284"/>
        </w:tabs>
        <w:spacing w:before="0" w:after="0"/>
        <w:ind w:left="-360" w:right="567"/>
        <w:rPr>
          <w:color w:val="FF0000"/>
          <w:szCs w:val="22"/>
        </w:rPr>
      </w:pPr>
    </w:p>
    <w:p w:rsidR="001726A3" w:rsidRPr="009735A3" w:rsidRDefault="001726A3" w:rsidP="005032D1">
      <w:pPr>
        <w:pStyle w:val="Nadpis9"/>
        <w:numPr>
          <w:ilvl w:val="0"/>
          <w:numId w:val="3"/>
        </w:numPr>
        <w:rPr>
          <w:rFonts w:ascii="Times New Roman" w:hAnsi="Times New Roman"/>
          <w:b/>
          <w:bCs/>
          <w:caps/>
          <w:sz w:val="24"/>
          <w:u w:val="single"/>
        </w:rPr>
      </w:pPr>
      <w:r w:rsidRPr="009735A3">
        <w:rPr>
          <w:rFonts w:ascii="Times New Roman" w:hAnsi="Times New Roman"/>
          <w:b/>
          <w:bCs/>
          <w:caps/>
          <w:sz w:val="24"/>
          <w:u w:val="single"/>
        </w:rPr>
        <w:t>ZÁVĚREČNÁ USTANOVENÍ</w:t>
      </w:r>
    </w:p>
    <w:p w:rsidR="001726A3" w:rsidRPr="009735A3" w:rsidRDefault="001726A3">
      <w:pPr>
        <w:pStyle w:val="Nadpis9"/>
        <w:spacing w:before="0" w:after="0"/>
        <w:jc w:val="center"/>
        <w:rPr>
          <w:rFonts w:ascii="Times New Roman" w:hAnsi="Times New Roman" w:cs="Times New Roman"/>
          <w:sz w:val="24"/>
        </w:rPr>
      </w:pPr>
    </w:p>
    <w:p w:rsidR="00204BB6" w:rsidRPr="009735A3" w:rsidRDefault="001726A3" w:rsidP="005032D1">
      <w:pPr>
        <w:pStyle w:val="Seznam3"/>
        <w:numPr>
          <w:ilvl w:val="0"/>
          <w:numId w:val="26"/>
        </w:numPr>
        <w:jc w:val="both"/>
        <w:rPr>
          <w:szCs w:val="22"/>
        </w:rPr>
      </w:pPr>
      <w:r w:rsidRPr="009735A3">
        <w:rPr>
          <w:szCs w:val="22"/>
        </w:rPr>
        <w:t>Smlouvu lze změnit jen dohodou ve formě p</w:t>
      </w:r>
      <w:r w:rsidR="00E90BA5" w:rsidRPr="009735A3">
        <w:rPr>
          <w:szCs w:val="22"/>
        </w:rPr>
        <w:t>ísemného dodatku k této smlouvě</w:t>
      </w:r>
      <w:r w:rsidRPr="009735A3">
        <w:rPr>
          <w:szCs w:val="22"/>
        </w:rPr>
        <w:t xml:space="preserve">, který musí být podepsán odpovědnými zástupci smluvních stran.  </w:t>
      </w:r>
    </w:p>
    <w:p w:rsidR="00204BB6" w:rsidRPr="009735A3" w:rsidRDefault="00204BB6" w:rsidP="00E90BA5">
      <w:pPr>
        <w:pStyle w:val="Styl2"/>
        <w:tabs>
          <w:tab w:val="left" w:pos="0"/>
        </w:tabs>
        <w:spacing w:before="0" w:after="0"/>
        <w:ind w:right="567"/>
        <w:rPr>
          <w:sz w:val="16"/>
          <w:szCs w:val="16"/>
          <w:lang w:val="cs-CZ"/>
        </w:rPr>
      </w:pPr>
    </w:p>
    <w:p w:rsidR="00204BB6" w:rsidRPr="009735A3" w:rsidRDefault="001913C5" w:rsidP="005032D1">
      <w:pPr>
        <w:pStyle w:val="Seznam3"/>
        <w:numPr>
          <w:ilvl w:val="0"/>
          <w:numId w:val="26"/>
        </w:numPr>
        <w:jc w:val="both"/>
        <w:rPr>
          <w:szCs w:val="22"/>
        </w:rPr>
      </w:pPr>
      <w:r w:rsidRPr="00DD494D">
        <w:rPr>
          <w:szCs w:val="22"/>
        </w:rPr>
        <w:t>Smluvní strany se dohodly a výslovně souhlasí s tím, že tato smlouva bude zařazena do evidence smluv města Nová Paka a celé znění této smlouvy bude zveřejněno na internetových stránkách objednatele a na Portálu veřejné správy, a bude tak veřejně přístupné. Smluvní strany prohlašují, že skutečnosti uvedené v této smlouvě nepovažují za obchodní tajemství a udělují svolení k jejich užití a zveřejnění bez stanovení jakýchkoliv dalších podmínek.</w:t>
      </w:r>
      <w:r w:rsidR="001726A3" w:rsidRPr="009735A3">
        <w:rPr>
          <w:szCs w:val="22"/>
        </w:rPr>
        <w:t xml:space="preserve"> </w:t>
      </w:r>
      <w:r w:rsidR="00204BB6" w:rsidRPr="009735A3">
        <w:rPr>
          <w:szCs w:val="22"/>
        </w:rPr>
        <w:t xml:space="preserve"> </w:t>
      </w:r>
    </w:p>
    <w:p w:rsidR="00204BB6" w:rsidRPr="009735A3" w:rsidRDefault="00204BB6" w:rsidP="00E90BA5">
      <w:pPr>
        <w:pStyle w:val="Styl2"/>
        <w:tabs>
          <w:tab w:val="left" w:pos="0"/>
        </w:tabs>
        <w:spacing w:before="0" w:after="0"/>
        <w:ind w:right="567"/>
        <w:rPr>
          <w:sz w:val="16"/>
          <w:szCs w:val="16"/>
          <w:lang w:val="cs-CZ"/>
        </w:rPr>
      </w:pPr>
    </w:p>
    <w:p w:rsidR="001726A3" w:rsidRPr="009735A3" w:rsidRDefault="001726A3" w:rsidP="005032D1">
      <w:pPr>
        <w:pStyle w:val="Seznam3"/>
        <w:numPr>
          <w:ilvl w:val="0"/>
          <w:numId w:val="26"/>
        </w:numPr>
        <w:jc w:val="both"/>
        <w:rPr>
          <w:szCs w:val="22"/>
        </w:rPr>
      </w:pPr>
      <w:r w:rsidRPr="009735A3">
        <w:t>Na právní vztahy v této smlouvě výslovně neupravené</w:t>
      </w:r>
      <w:r w:rsidR="00250089" w:rsidRPr="009735A3">
        <w:t>,</w:t>
      </w:r>
      <w:r w:rsidRPr="009735A3">
        <w:t xml:space="preserve"> se použijí příslušná ustanovení občanského zákoníku </w:t>
      </w:r>
      <w:r w:rsidR="00204BB6" w:rsidRPr="009735A3">
        <w:t>č. 89/201</w:t>
      </w:r>
      <w:r w:rsidR="00E90BA5" w:rsidRPr="009735A3">
        <w:t>2 Sb.</w:t>
      </w:r>
      <w:r w:rsidR="00204BB6" w:rsidRPr="009735A3">
        <w:t xml:space="preserve">, v platném znění. </w:t>
      </w:r>
      <w:r w:rsidRPr="009735A3">
        <w:t xml:space="preserve"> </w:t>
      </w:r>
    </w:p>
    <w:p w:rsidR="001726A3" w:rsidRPr="009735A3" w:rsidRDefault="001726A3" w:rsidP="00E90BA5">
      <w:pPr>
        <w:pStyle w:val="Styl2"/>
        <w:tabs>
          <w:tab w:val="left" w:pos="0"/>
          <w:tab w:val="left" w:pos="142"/>
          <w:tab w:val="left" w:pos="284"/>
        </w:tabs>
        <w:spacing w:before="0" w:after="0"/>
        <w:ind w:right="567"/>
        <w:rPr>
          <w:sz w:val="16"/>
          <w:szCs w:val="16"/>
        </w:rPr>
      </w:pPr>
    </w:p>
    <w:p w:rsidR="001726A3" w:rsidRPr="00F053A7" w:rsidRDefault="00F053A7" w:rsidP="005032D1">
      <w:pPr>
        <w:pStyle w:val="Seznam3"/>
        <w:numPr>
          <w:ilvl w:val="0"/>
          <w:numId w:val="26"/>
        </w:numPr>
        <w:jc w:val="both"/>
      </w:pPr>
      <w:r w:rsidRPr="00F053A7">
        <w:t xml:space="preserve">Tato </w:t>
      </w:r>
      <w:r w:rsidRPr="00F053A7">
        <w:rPr>
          <w:szCs w:val="22"/>
        </w:rPr>
        <w:t>smlouva</w:t>
      </w:r>
      <w:r w:rsidRPr="00F053A7">
        <w:t xml:space="preserve"> nabývá platnosti dnem jejího podpisu oběma stranami a účinnosti nabývá dnem uveřejnění v registru smluv (</w:t>
      </w:r>
      <w:hyperlink r:id="rId8" w:history="1">
        <w:r w:rsidRPr="00F053A7">
          <w:rPr>
            <w:rStyle w:val="Hypertextovodkaz"/>
          </w:rPr>
          <w:t>https://smlouvy.gov.cz/</w:t>
        </w:r>
      </w:hyperlink>
      <w:r w:rsidRPr="00F053A7">
        <w:t>). Smlouva je vyhotovena v pěti stejnopisech, z nichž dva obdrží zhotovitel a tři objednatel</w:t>
      </w:r>
      <w:r w:rsidR="001726A3" w:rsidRPr="00F053A7">
        <w:t xml:space="preserve">. </w:t>
      </w:r>
    </w:p>
    <w:p w:rsidR="001726A3" w:rsidRPr="00F053A7" w:rsidRDefault="001726A3" w:rsidP="00E90BA5">
      <w:pPr>
        <w:pStyle w:val="Styl2"/>
        <w:tabs>
          <w:tab w:val="left" w:pos="0"/>
          <w:tab w:val="left" w:pos="142"/>
          <w:tab w:val="left" w:pos="284"/>
        </w:tabs>
        <w:spacing w:before="0" w:after="0"/>
        <w:ind w:right="567"/>
        <w:rPr>
          <w:sz w:val="16"/>
          <w:szCs w:val="16"/>
        </w:rPr>
      </w:pPr>
    </w:p>
    <w:p w:rsidR="001726A3" w:rsidRPr="00D26222" w:rsidRDefault="001726A3" w:rsidP="005032D1">
      <w:pPr>
        <w:pStyle w:val="Seznam3"/>
        <w:numPr>
          <w:ilvl w:val="0"/>
          <w:numId w:val="26"/>
        </w:numPr>
        <w:jc w:val="both"/>
        <w:rPr>
          <w:b/>
          <w:color w:val="FF0000"/>
          <w:szCs w:val="22"/>
        </w:rPr>
      </w:pPr>
      <w:r w:rsidRPr="00F053A7">
        <w:rPr>
          <w:szCs w:val="22"/>
        </w:rPr>
        <w:t>Smluvní strany prohlašují, že tato smlouva byla uzavřena vážně a že je jim znám</w:t>
      </w:r>
      <w:r w:rsidRPr="009735A3">
        <w:rPr>
          <w:szCs w:val="22"/>
        </w:rPr>
        <w:t xml:space="preserve"> význam jednotlivých ustanovení této smlouvy. Na důkaz svého souhlasu s obsahem jak je výše uvedeno připojují své podpisy oprávnění zástupci jednotlivých stran</w:t>
      </w:r>
      <w:r w:rsidRPr="00D26222">
        <w:rPr>
          <w:color w:val="FF0000"/>
          <w:szCs w:val="22"/>
        </w:rPr>
        <w:t>.</w:t>
      </w:r>
    </w:p>
    <w:p w:rsidR="001726A3" w:rsidRDefault="001726A3" w:rsidP="00E90BA5">
      <w:pPr>
        <w:pStyle w:val="Odstavec"/>
        <w:tabs>
          <w:tab w:val="left" w:pos="0"/>
          <w:tab w:val="left" w:pos="142"/>
        </w:tabs>
        <w:ind w:firstLine="0"/>
        <w:rPr>
          <w:color w:val="FF0000"/>
          <w:sz w:val="22"/>
          <w:szCs w:val="22"/>
        </w:rPr>
      </w:pPr>
    </w:p>
    <w:p w:rsidR="00F053A7" w:rsidRDefault="00F053A7" w:rsidP="00E90BA5">
      <w:pPr>
        <w:pStyle w:val="Odstavec"/>
        <w:tabs>
          <w:tab w:val="left" w:pos="0"/>
          <w:tab w:val="left" w:pos="142"/>
        </w:tabs>
        <w:ind w:firstLine="0"/>
        <w:rPr>
          <w:color w:val="FF0000"/>
          <w:sz w:val="22"/>
          <w:szCs w:val="22"/>
        </w:rPr>
      </w:pPr>
    </w:p>
    <w:p w:rsidR="00F053A7" w:rsidRPr="00D26222" w:rsidRDefault="00F053A7" w:rsidP="00E90BA5">
      <w:pPr>
        <w:pStyle w:val="Odstavec"/>
        <w:tabs>
          <w:tab w:val="left" w:pos="0"/>
          <w:tab w:val="left" w:pos="142"/>
        </w:tabs>
        <w:ind w:firstLine="0"/>
        <w:rPr>
          <w:color w:val="FF0000"/>
          <w:sz w:val="22"/>
          <w:szCs w:val="22"/>
        </w:rPr>
      </w:pPr>
    </w:p>
    <w:p w:rsidR="001726A3" w:rsidRPr="00D26222" w:rsidRDefault="001726A3">
      <w:pPr>
        <w:pStyle w:val="Odstavec"/>
        <w:tabs>
          <w:tab w:val="left" w:pos="142"/>
        </w:tabs>
        <w:ind w:firstLine="0"/>
        <w:rPr>
          <w:color w:val="FF0000"/>
          <w:sz w:val="22"/>
          <w:szCs w:val="22"/>
        </w:rPr>
      </w:pPr>
    </w:p>
    <w:p w:rsidR="001726A3" w:rsidRPr="009735A3" w:rsidRDefault="001726A3">
      <w:pPr>
        <w:pStyle w:val="Zkladntext"/>
        <w:tabs>
          <w:tab w:val="left" w:pos="142"/>
          <w:tab w:val="left" w:pos="4536"/>
          <w:tab w:val="right" w:pos="9072"/>
        </w:tabs>
        <w:jc w:val="both"/>
        <w:rPr>
          <w:color w:val="auto"/>
          <w:szCs w:val="22"/>
        </w:rPr>
      </w:pPr>
      <w:r w:rsidRPr="009735A3">
        <w:rPr>
          <w:color w:val="auto"/>
          <w:szCs w:val="22"/>
        </w:rPr>
        <w:t>V </w:t>
      </w:r>
      <w:r w:rsidRPr="009735A3">
        <w:rPr>
          <w:b/>
          <w:bCs/>
          <w:color w:val="auto"/>
          <w:szCs w:val="22"/>
        </w:rPr>
        <w:fldChar w:fldCharType="begin">
          <w:ffData>
            <w:name w:val=""/>
            <w:enabled/>
            <w:calcOnExit w:val="0"/>
            <w:textInput/>
          </w:ffData>
        </w:fldChar>
      </w:r>
      <w:r w:rsidRPr="009735A3">
        <w:rPr>
          <w:b/>
          <w:bCs/>
          <w:color w:val="auto"/>
          <w:szCs w:val="22"/>
        </w:rPr>
        <w:instrText xml:space="preserve"> FORMTEXT </w:instrText>
      </w:r>
      <w:r w:rsidRPr="009735A3">
        <w:rPr>
          <w:b/>
          <w:bCs/>
          <w:color w:val="auto"/>
          <w:szCs w:val="22"/>
        </w:rPr>
      </w:r>
      <w:r w:rsidRPr="009735A3">
        <w:rPr>
          <w:b/>
          <w:bCs/>
          <w:color w:val="auto"/>
          <w:szCs w:val="22"/>
        </w:rPr>
        <w:fldChar w:fldCharType="separate"/>
      </w:r>
      <w:r w:rsidR="008E18FE">
        <w:rPr>
          <w:b/>
          <w:bCs/>
          <w:color w:val="auto"/>
          <w:szCs w:val="22"/>
        </w:rPr>
        <w:t>Bystřici</w:t>
      </w:r>
      <w:r w:rsidRPr="009735A3">
        <w:rPr>
          <w:b/>
          <w:bCs/>
          <w:color w:val="auto"/>
          <w:szCs w:val="22"/>
        </w:rPr>
        <w:fldChar w:fldCharType="end"/>
      </w:r>
      <w:r w:rsidRPr="009735A3">
        <w:rPr>
          <w:color w:val="auto"/>
          <w:szCs w:val="22"/>
        </w:rPr>
        <w:t xml:space="preserve">, dne </w:t>
      </w:r>
      <w:r w:rsidRPr="009735A3">
        <w:rPr>
          <w:b/>
          <w:bCs/>
          <w:color w:val="auto"/>
          <w:szCs w:val="22"/>
        </w:rPr>
        <w:fldChar w:fldCharType="begin">
          <w:ffData>
            <w:name w:val=""/>
            <w:enabled/>
            <w:calcOnExit w:val="0"/>
            <w:textInput/>
          </w:ffData>
        </w:fldChar>
      </w:r>
      <w:r w:rsidRPr="009735A3">
        <w:rPr>
          <w:b/>
          <w:bCs/>
          <w:color w:val="auto"/>
          <w:szCs w:val="22"/>
        </w:rPr>
        <w:instrText xml:space="preserve"> FORMTEXT </w:instrText>
      </w:r>
      <w:r w:rsidRPr="009735A3">
        <w:rPr>
          <w:b/>
          <w:bCs/>
          <w:color w:val="auto"/>
          <w:szCs w:val="22"/>
        </w:rPr>
      </w:r>
      <w:r w:rsidRPr="009735A3">
        <w:rPr>
          <w:b/>
          <w:bCs/>
          <w:color w:val="auto"/>
          <w:szCs w:val="22"/>
        </w:rPr>
        <w:fldChar w:fldCharType="separate"/>
      </w:r>
      <w:r w:rsidRPr="009735A3">
        <w:rPr>
          <w:b/>
          <w:bCs/>
          <w:color w:val="auto"/>
          <w:szCs w:val="22"/>
        </w:rPr>
        <w:t> </w:t>
      </w:r>
      <w:r w:rsidRPr="009735A3">
        <w:rPr>
          <w:b/>
          <w:bCs/>
          <w:color w:val="auto"/>
          <w:szCs w:val="22"/>
        </w:rPr>
        <w:t> </w:t>
      </w:r>
      <w:r w:rsidRPr="009735A3">
        <w:rPr>
          <w:b/>
          <w:bCs/>
          <w:color w:val="auto"/>
          <w:szCs w:val="22"/>
        </w:rPr>
        <w:t> </w:t>
      </w:r>
      <w:r w:rsidRPr="009735A3">
        <w:rPr>
          <w:b/>
          <w:bCs/>
          <w:color w:val="auto"/>
          <w:szCs w:val="22"/>
        </w:rPr>
        <w:t> </w:t>
      </w:r>
      <w:r w:rsidRPr="009735A3">
        <w:rPr>
          <w:b/>
          <w:bCs/>
          <w:color w:val="auto"/>
          <w:szCs w:val="22"/>
        </w:rPr>
        <w:t> </w:t>
      </w:r>
      <w:r w:rsidRPr="009735A3">
        <w:rPr>
          <w:b/>
          <w:bCs/>
          <w:color w:val="auto"/>
          <w:szCs w:val="22"/>
        </w:rPr>
        <w:fldChar w:fldCharType="end"/>
      </w:r>
      <w:r w:rsidRPr="009735A3">
        <w:rPr>
          <w:color w:val="auto"/>
          <w:szCs w:val="22"/>
        </w:rPr>
        <w:tab/>
        <w:t xml:space="preserve">V Nové Pace, dne </w:t>
      </w:r>
    </w:p>
    <w:p w:rsidR="001726A3" w:rsidRPr="009735A3" w:rsidRDefault="001726A3">
      <w:pPr>
        <w:pStyle w:val="Odstavec"/>
        <w:tabs>
          <w:tab w:val="left" w:pos="142"/>
          <w:tab w:val="left" w:pos="4536"/>
        </w:tabs>
        <w:ind w:firstLine="0"/>
        <w:rPr>
          <w:color w:val="auto"/>
          <w:szCs w:val="22"/>
        </w:rPr>
      </w:pPr>
    </w:p>
    <w:p w:rsidR="001726A3" w:rsidRPr="009735A3" w:rsidRDefault="001726A3">
      <w:pPr>
        <w:tabs>
          <w:tab w:val="left" w:pos="142"/>
          <w:tab w:val="left" w:pos="4536"/>
        </w:tabs>
        <w:ind w:right="475"/>
        <w:jc w:val="both"/>
        <w:rPr>
          <w:szCs w:val="22"/>
        </w:rPr>
      </w:pPr>
    </w:p>
    <w:p w:rsidR="00204BB6" w:rsidRPr="009735A3" w:rsidRDefault="00204BB6">
      <w:pPr>
        <w:tabs>
          <w:tab w:val="left" w:pos="142"/>
          <w:tab w:val="left" w:pos="4536"/>
        </w:tabs>
        <w:ind w:right="475"/>
        <w:jc w:val="both"/>
        <w:rPr>
          <w:szCs w:val="22"/>
        </w:rPr>
      </w:pPr>
    </w:p>
    <w:p w:rsidR="00204BB6" w:rsidRPr="009735A3" w:rsidRDefault="00204BB6">
      <w:pPr>
        <w:tabs>
          <w:tab w:val="left" w:pos="142"/>
          <w:tab w:val="left" w:pos="4536"/>
        </w:tabs>
        <w:ind w:right="475"/>
        <w:jc w:val="both"/>
        <w:rPr>
          <w:szCs w:val="22"/>
        </w:rPr>
      </w:pPr>
    </w:p>
    <w:p w:rsidR="001726A3" w:rsidRPr="009735A3" w:rsidRDefault="001726A3">
      <w:pPr>
        <w:tabs>
          <w:tab w:val="left" w:pos="142"/>
          <w:tab w:val="left" w:pos="4536"/>
        </w:tabs>
        <w:ind w:right="475"/>
        <w:jc w:val="both"/>
        <w:rPr>
          <w:szCs w:val="22"/>
        </w:rPr>
      </w:pPr>
      <w:r w:rsidRPr="009735A3">
        <w:rPr>
          <w:szCs w:val="22"/>
        </w:rPr>
        <w:t>………………………………………</w:t>
      </w:r>
      <w:r w:rsidRPr="009735A3">
        <w:rPr>
          <w:szCs w:val="22"/>
        </w:rPr>
        <w:tab/>
        <w:t>………………………………………</w:t>
      </w:r>
    </w:p>
    <w:p w:rsidR="001726A3" w:rsidRPr="009735A3" w:rsidRDefault="001726A3">
      <w:pPr>
        <w:tabs>
          <w:tab w:val="left" w:pos="142"/>
          <w:tab w:val="left" w:pos="4536"/>
        </w:tabs>
        <w:ind w:right="475"/>
        <w:jc w:val="both"/>
        <w:rPr>
          <w:szCs w:val="22"/>
        </w:rPr>
      </w:pPr>
      <w:r w:rsidRPr="009735A3">
        <w:rPr>
          <w:szCs w:val="22"/>
        </w:rPr>
        <w:t>Zhotovitel</w:t>
      </w:r>
      <w:r w:rsidRPr="009735A3">
        <w:rPr>
          <w:szCs w:val="22"/>
        </w:rPr>
        <w:tab/>
        <w:t>Objednatel</w:t>
      </w:r>
    </w:p>
    <w:p w:rsidR="001726A3" w:rsidRPr="009735A3" w:rsidRDefault="001726A3">
      <w:pPr>
        <w:tabs>
          <w:tab w:val="left" w:pos="142"/>
          <w:tab w:val="left" w:pos="4536"/>
        </w:tabs>
        <w:ind w:right="476"/>
        <w:jc w:val="both"/>
        <w:rPr>
          <w:bCs/>
          <w:noProof/>
          <w:szCs w:val="22"/>
        </w:rPr>
      </w:pPr>
      <w:r w:rsidRPr="009735A3">
        <w:rPr>
          <w:b/>
          <w:bCs/>
          <w:noProof/>
          <w:szCs w:val="22"/>
        </w:rPr>
        <w:fldChar w:fldCharType="begin">
          <w:ffData>
            <w:name w:val=""/>
            <w:enabled/>
            <w:calcOnExit w:val="0"/>
            <w:textInput/>
          </w:ffData>
        </w:fldChar>
      </w:r>
      <w:r w:rsidRPr="009735A3">
        <w:rPr>
          <w:b/>
          <w:bCs/>
          <w:noProof/>
          <w:szCs w:val="22"/>
        </w:rPr>
        <w:instrText xml:space="preserve"> FORMTEXT </w:instrText>
      </w:r>
      <w:r w:rsidRPr="009735A3">
        <w:rPr>
          <w:b/>
          <w:bCs/>
          <w:noProof/>
          <w:szCs w:val="22"/>
        </w:rPr>
      </w:r>
      <w:r w:rsidRPr="009735A3">
        <w:rPr>
          <w:b/>
          <w:bCs/>
          <w:noProof/>
          <w:szCs w:val="22"/>
        </w:rPr>
        <w:fldChar w:fldCharType="separate"/>
      </w:r>
      <w:r w:rsidR="008E18FE">
        <w:rPr>
          <w:b/>
          <w:bCs/>
          <w:noProof/>
          <w:szCs w:val="22"/>
        </w:rPr>
        <w:t>BERNDORF BÄDERBAU s.r.o.</w:t>
      </w:r>
      <w:r w:rsidRPr="009735A3">
        <w:rPr>
          <w:b/>
          <w:bCs/>
          <w:noProof/>
          <w:szCs w:val="22"/>
        </w:rPr>
        <w:fldChar w:fldCharType="end"/>
      </w:r>
      <w:r w:rsidRPr="009735A3">
        <w:rPr>
          <w:b/>
          <w:bCs/>
          <w:noProof/>
          <w:szCs w:val="22"/>
        </w:rPr>
        <w:tab/>
      </w:r>
      <w:r w:rsidRPr="009735A3">
        <w:rPr>
          <w:szCs w:val="22"/>
        </w:rPr>
        <w:t>město Nová Paka</w:t>
      </w:r>
    </w:p>
    <w:p w:rsidR="00204BB6" w:rsidRPr="00D26222" w:rsidRDefault="001726A3" w:rsidP="00E71265">
      <w:pPr>
        <w:tabs>
          <w:tab w:val="left" w:pos="142"/>
          <w:tab w:val="left" w:pos="4536"/>
        </w:tabs>
        <w:ind w:right="18"/>
        <w:jc w:val="both"/>
        <w:rPr>
          <w:color w:val="FF0000"/>
        </w:rPr>
      </w:pPr>
      <w:r w:rsidRPr="009735A3">
        <w:rPr>
          <w:bCs/>
          <w:noProof/>
          <w:szCs w:val="22"/>
        </w:rPr>
        <w:fldChar w:fldCharType="begin">
          <w:ffData>
            <w:name w:val=""/>
            <w:enabled/>
            <w:calcOnExit w:val="0"/>
            <w:textInput/>
          </w:ffData>
        </w:fldChar>
      </w:r>
      <w:r w:rsidRPr="009735A3">
        <w:rPr>
          <w:bCs/>
          <w:noProof/>
          <w:szCs w:val="22"/>
        </w:rPr>
        <w:instrText xml:space="preserve"> FORMTEXT </w:instrText>
      </w:r>
      <w:r w:rsidRPr="009735A3">
        <w:rPr>
          <w:bCs/>
          <w:noProof/>
          <w:szCs w:val="22"/>
        </w:rPr>
      </w:r>
      <w:r w:rsidRPr="009735A3">
        <w:rPr>
          <w:bCs/>
          <w:noProof/>
          <w:szCs w:val="22"/>
        </w:rPr>
        <w:fldChar w:fldCharType="separate"/>
      </w:r>
      <w:r w:rsidR="008E18FE">
        <w:rPr>
          <w:bCs/>
          <w:noProof/>
          <w:szCs w:val="22"/>
        </w:rPr>
        <w:t>Rudolf Cieślar</w:t>
      </w:r>
      <w:r w:rsidRPr="009735A3">
        <w:rPr>
          <w:bCs/>
          <w:noProof/>
          <w:szCs w:val="22"/>
        </w:rPr>
        <w:fldChar w:fldCharType="end"/>
      </w:r>
      <w:r w:rsidRPr="009735A3">
        <w:rPr>
          <w:bCs/>
          <w:noProof/>
          <w:szCs w:val="22"/>
        </w:rPr>
        <w:t xml:space="preserve">, </w:t>
      </w:r>
      <w:r w:rsidRPr="009735A3">
        <w:rPr>
          <w:bCs/>
          <w:noProof/>
          <w:szCs w:val="22"/>
        </w:rPr>
        <w:fldChar w:fldCharType="begin">
          <w:ffData>
            <w:name w:val=""/>
            <w:enabled/>
            <w:calcOnExit w:val="0"/>
            <w:textInput/>
          </w:ffData>
        </w:fldChar>
      </w:r>
      <w:r w:rsidRPr="009735A3">
        <w:rPr>
          <w:bCs/>
          <w:noProof/>
          <w:szCs w:val="22"/>
        </w:rPr>
        <w:instrText xml:space="preserve"> FORMTEXT </w:instrText>
      </w:r>
      <w:r w:rsidRPr="009735A3">
        <w:rPr>
          <w:bCs/>
          <w:noProof/>
          <w:szCs w:val="22"/>
        </w:rPr>
      </w:r>
      <w:r w:rsidRPr="009735A3">
        <w:rPr>
          <w:bCs/>
          <w:noProof/>
          <w:szCs w:val="22"/>
        </w:rPr>
        <w:fldChar w:fldCharType="separate"/>
      </w:r>
      <w:r w:rsidR="008E18FE">
        <w:rPr>
          <w:bCs/>
          <w:noProof/>
          <w:szCs w:val="22"/>
        </w:rPr>
        <w:t>jednatel</w:t>
      </w:r>
      <w:r w:rsidRPr="009735A3">
        <w:rPr>
          <w:bCs/>
          <w:noProof/>
          <w:szCs w:val="22"/>
        </w:rPr>
        <w:fldChar w:fldCharType="end"/>
      </w:r>
      <w:r w:rsidRPr="009735A3">
        <w:rPr>
          <w:szCs w:val="22"/>
        </w:rPr>
        <w:t xml:space="preserve"> </w:t>
      </w:r>
      <w:r w:rsidRPr="009735A3">
        <w:rPr>
          <w:szCs w:val="22"/>
        </w:rPr>
        <w:tab/>
      </w:r>
      <w:r w:rsidR="00884DC6">
        <w:rPr>
          <w:szCs w:val="22"/>
        </w:rPr>
        <w:t>Mgr. Josef</w:t>
      </w:r>
      <w:r w:rsidRPr="009735A3">
        <w:rPr>
          <w:szCs w:val="22"/>
        </w:rPr>
        <w:t xml:space="preserve"> Cogan, starosta </w:t>
      </w:r>
    </w:p>
    <w:p w:rsidR="009735A3" w:rsidRDefault="009735A3" w:rsidP="003D56DA">
      <w:pPr>
        <w:pStyle w:val="Styl2"/>
        <w:tabs>
          <w:tab w:val="left" w:pos="142"/>
          <w:tab w:val="left" w:pos="284"/>
        </w:tabs>
        <w:spacing w:before="0" w:after="0"/>
        <w:ind w:left="-360" w:right="567"/>
        <w:rPr>
          <w:color w:val="FF0000"/>
          <w:lang w:val="cs-CZ"/>
        </w:rPr>
      </w:pPr>
    </w:p>
    <w:p w:rsidR="00A67AE4" w:rsidRDefault="00A67AE4" w:rsidP="003D56DA">
      <w:pPr>
        <w:pStyle w:val="Styl2"/>
        <w:tabs>
          <w:tab w:val="left" w:pos="142"/>
          <w:tab w:val="left" w:pos="284"/>
        </w:tabs>
        <w:spacing w:before="0" w:after="0"/>
        <w:ind w:left="-360" w:right="567"/>
        <w:rPr>
          <w:color w:val="FF0000"/>
          <w:lang w:val="cs-CZ"/>
        </w:rPr>
      </w:pPr>
    </w:p>
    <w:sectPr w:rsidR="00A67AE4">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87" w:rsidRDefault="00A27587">
      <w:r>
        <w:separator/>
      </w:r>
    </w:p>
  </w:endnote>
  <w:endnote w:type="continuationSeparator" w:id="0">
    <w:p w:rsidR="00A27587" w:rsidRDefault="00A27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87" w:rsidRDefault="00A27587">
      <w:r>
        <w:separator/>
      </w:r>
    </w:p>
  </w:footnote>
  <w:footnote w:type="continuationSeparator" w:id="0">
    <w:p w:rsidR="00A27587" w:rsidRDefault="00A27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AB" w:rsidRDefault="00C13CAB" w:rsidP="00EF647E">
    <w:pPr>
      <w:pStyle w:val="Zhlav"/>
      <w:jc w:val="center"/>
      <w:rPr>
        <w:sz w:val="18"/>
        <w:szCs w:val="18"/>
      </w:rPr>
    </w:pPr>
    <w:r>
      <w:rPr>
        <w:sz w:val="18"/>
        <w:szCs w:val="18"/>
      </w:rPr>
      <w:t xml:space="preserve">str.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D27398">
      <w:rPr>
        <w:rStyle w:val="slostrnky"/>
        <w:noProof/>
        <w:sz w:val="18"/>
        <w:szCs w:val="18"/>
      </w:rPr>
      <w:t>2</w:t>
    </w:r>
    <w:r>
      <w:rPr>
        <w:rStyle w:val="slostrnky"/>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6A3"/>
    <w:multiLevelType w:val="hybridMultilevel"/>
    <w:tmpl w:val="03FE77A4"/>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
    <w:nsid w:val="09970C6B"/>
    <w:multiLevelType w:val="hybridMultilevel"/>
    <w:tmpl w:val="19D081D2"/>
    <w:lvl w:ilvl="0" w:tplc="D08C41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B70C5"/>
    <w:multiLevelType w:val="hybridMultilevel"/>
    <w:tmpl w:val="EC66A9A6"/>
    <w:lvl w:ilvl="0" w:tplc="D08C41A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B375214"/>
    <w:multiLevelType w:val="hybridMultilevel"/>
    <w:tmpl w:val="1CE02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F07589"/>
    <w:multiLevelType w:val="hybridMultilevel"/>
    <w:tmpl w:val="D604E94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120B3D"/>
    <w:multiLevelType w:val="hybridMultilevel"/>
    <w:tmpl w:val="FA1EEC4C"/>
    <w:lvl w:ilvl="0" w:tplc="C866A5EE">
      <w:start w:val="1"/>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E394F"/>
    <w:multiLevelType w:val="hybridMultilevel"/>
    <w:tmpl w:val="1DAE1FE4"/>
    <w:lvl w:ilvl="0" w:tplc="D97C01E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B37671"/>
    <w:multiLevelType w:val="multilevel"/>
    <w:tmpl w:val="C488275C"/>
    <w:lvl w:ilvl="0">
      <w:start w:val="1"/>
      <w:numFmt w:val="decimal"/>
      <w:lvlText w:val="%1."/>
      <w:lvlJc w:val="left"/>
      <w:pPr>
        <w:ind w:left="786"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689" w:hanging="720"/>
      </w:pPr>
      <w:rPr>
        <w:rFonts w:hint="default"/>
      </w:rPr>
    </w:lvl>
    <w:lvl w:ilvl="3">
      <w:start w:val="1"/>
      <w:numFmt w:val="decimal"/>
      <w:isLgl/>
      <w:lvlText w:val="%1.%2.%3.%4."/>
      <w:lvlJc w:val="left"/>
      <w:pPr>
        <w:ind w:left="1415" w:hanging="720"/>
      </w:pPr>
      <w:rPr>
        <w:rFonts w:hint="default"/>
      </w:rPr>
    </w:lvl>
    <w:lvl w:ilvl="4">
      <w:start w:val="1"/>
      <w:numFmt w:val="decimal"/>
      <w:isLgl/>
      <w:lvlText w:val="%1.%2.%3.%4.%5."/>
      <w:lvlJc w:val="left"/>
      <w:pPr>
        <w:ind w:left="2501" w:hanging="1080"/>
      </w:pPr>
      <w:rPr>
        <w:rFonts w:hint="default"/>
      </w:rPr>
    </w:lvl>
    <w:lvl w:ilvl="5">
      <w:start w:val="1"/>
      <w:numFmt w:val="decimal"/>
      <w:isLgl/>
      <w:lvlText w:val="%1.%2.%3.%4.%5.%6."/>
      <w:lvlJc w:val="left"/>
      <w:pPr>
        <w:ind w:left="3227" w:hanging="1080"/>
      </w:pPr>
      <w:rPr>
        <w:rFonts w:hint="default"/>
      </w:rPr>
    </w:lvl>
    <w:lvl w:ilvl="6">
      <w:start w:val="1"/>
      <w:numFmt w:val="decimal"/>
      <w:isLgl/>
      <w:lvlText w:val="%1.%2.%3.%4.%5.%6.%7."/>
      <w:lvlJc w:val="left"/>
      <w:pPr>
        <w:ind w:left="4313" w:hanging="1440"/>
      </w:pPr>
      <w:rPr>
        <w:rFonts w:hint="default"/>
      </w:rPr>
    </w:lvl>
    <w:lvl w:ilvl="7">
      <w:start w:val="1"/>
      <w:numFmt w:val="decimal"/>
      <w:isLgl/>
      <w:lvlText w:val="%1.%2.%3.%4.%5.%6.%7.%8."/>
      <w:lvlJc w:val="left"/>
      <w:pPr>
        <w:ind w:left="5039" w:hanging="1440"/>
      </w:pPr>
      <w:rPr>
        <w:rFonts w:hint="default"/>
      </w:rPr>
    </w:lvl>
    <w:lvl w:ilvl="8">
      <w:start w:val="1"/>
      <w:numFmt w:val="decimal"/>
      <w:isLgl/>
      <w:lvlText w:val="%1.%2.%3.%4.%5.%6.%7.%8.%9."/>
      <w:lvlJc w:val="left"/>
      <w:pPr>
        <w:ind w:left="6125" w:hanging="1800"/>
      </w:pPr>
      <w:rPr>
        <w:rFonts w:hint="default"/>
      </w:rPr>
    </w:lvl>
  </w:abstractNum>
  <w:abstractNum w:abstractNumId="8">
    <w:nsid w:val="255979F0"/>
    <w:multiLevelType w:val="hybridMultilevel"/>
    <w:tmpl w:val="7F38E98A"/>
    <w:lvl w:ilvl="0" w:tplc="9836EC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5072CC"/>
    <w:multiLevelType w:val="hybridMultilevel"/>
    <w:tmpl w:val="776006D0"/>
    <w:lvl w:ilvl="0" w:tplc="D08C41A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8DE0FFE"/>
    <w:multiLevelType w:val="hybridMultilevel"/>
    <w:tmpl w:val="F648C332"/>
    <w:lvl w:ilvl="0" w:tplc="CD0E5040">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B17355"/>
    <w:multiLevelType w:val="hybridMultilevel"/>
    <w:tmpl w:val="37FAC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DB65D3"/>
    <w:multiLevelType w:val="hybridMultilevel"/>
    <w:tmpl w:val="C0EE1AA6"/>
    <w:lvl w:ilvl="0" w:tplc="D4A8B24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AAA7F6A">
      <w:start w:val="1"/>
      <w:numFmt w:val="decimal"/>
      <w:lvlText w:val="%4."/>
      <w:lvlJc w:val="left"/>
      <w:pPr>
        <w:ind w:left="2880" w:hanging="360"/>
      </w:pPr>
      <w:rPr>
        <w:b w:val="0"/>
      </w:rPr>
    </w:lvl>
    <w:lvl w:ilvl="4" w:tplc="A6605EA4">
      <w:start w:val="7"/>
      <w:numFmt w:val="decimal"/>
      <w:lvlText w:val="%5)"/>
      <w:lvlJc w:val="left"/>
      <w:pPr>
        <w:tabs>
          <w:tab w:val="num" w:pos="4080"/>
        </w:tabs>
        <w:ind w:left="4080" w:hanging="84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A93A67"/>
    <w:multiLevelType w:val="hybridMultilevel"/>
    <w:tmpl w:val="D604E94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FE1382"/>
    <w:multiLevelType w:val="hybridMultilevel"/>
    <w:tmpl w:val="1A48A5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3A27F95"/>
    <w:multiLevelType w:val="hybridMultilevel"/>
    <w:tmpl w:val="F3ACD716"/>
    <w:lvl w:ilvl="0" w:tplc="0BE6B2B6">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9020B0"/>
    <w:multiLevelType w:val="hybridMultilevel"/>
    <w:tmpl w:val="7D826720"/>
    <w:lvl w:ilvl="0" w:tplc="D08C41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896E3B"/>
    <w:multiLevelType w:val="hybridMultilevel"/>
    <w:tmpl w:val="505AE63E"/>
    <w:lvl w:ilvl="0" w:tplc="C35C16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CF7443"/>
    <w:multiLevelType w:val="hybridMultilevel"/>
    <w:tmpl w:val="1042FC5C"/>
    <w:lvl w:ilvl="0" w:tplc="F1BEAFE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6A54D9"/>
    <w:multiLevelType w:val="hybridMultilevel"/>
    <w:tmpl w:val="828497B2"/>
    <w:lvl w:ilvl="0" w:tplc="1744F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495A42"/>
    <w:multiLevelType w:val="hybridMultilevel"/>
    <w:tmpl w:val="CE842472"/>
    <w:lvl w:ilvl="0" w:tplc="FD2E6D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FE6847"/>
    <w:multiLevelType w:val="hybridMultilevel"/>
    <w:tmpl w:val="46D00E78"/>
    <w:lvl w:ilvl="0" w:tplc="6D12A7AA">
      <w:start w:val="7"/>
      <w:numFmt w:val="upperRoman"/>
      <w:lvlText w:val="%1."/>
      <w:lvlJc w:val="left"/>
      <w:pPr>
        <w:tabs>
          <w:tab w:val="num" w:pos="1157"/>
        </w:tabs>
        <w:ind w:left="1157" w:hanging="720"/>
      </w:pPr>
      <w:rPr>
        <w:rFonts w:hint="default"/>
        <w:b/>
        <w:u w:val="single"/>
      </w:rPr>
    </w:lvl>
    <w:lvl w:ilvl="1" w:tplc="39AA8A60">
      <w:start w:val="1"/>
      <w:numFmt w:val="decimal"/>
      <w:lvlText w:val="%2."/>
      <w:lvlJc w:val="left"/>
      <w:pPr>
        <w:tabs>
          <w:tab w:val="num" w:pos="1517"/>
        </w:tabs>
        <w:ind w:left="1517" w:hanging="360"/>
      </w:pPr>
      <w:rPr>
        <w:rFonts w:hint="default"/>
      </w:rPr>
    </w:lvl>
    <w:lvl w:ilvl="2" w:tplc="0405001B" w:tentative="1">
      <w:start w:val="1"/>
      <w:numFmt w:val="lowerRoman"/>
      <w:lvlText w:val="%3."/>
      <w:lvlJc w:val="right"/>
      <w:pPr>
        <w:tabs>
          <w:tab w:val="num" w:pos="2237"/>
        </w:tabs>
        <w:ind w:left="2237" w:hanging="180"/>
      </w:pPr>
    </w:lvl>
    <w:lvl w:ilvl="3" w:tplc="0405000F" w:tentative="1">
      <w:start w:val="1"/>
      <w:numFmt w:val="decimal"/>
      <w:lvlText w:val="%4."/>
      <w:lvlJc w:val="left"/>
      <w:pPr>
        <w:tabs>
          <w:tab w:val="num" w:pos="2957"/>
        </w:tabs>
        <w:ind w:left="2957" w:hanging="360"/>
      </w:pPr>
    </w:lvl>
    <w:lvl w:ilvl="4" w:tplc="04050019" w:tentative="1">
      <w:start w:val="1"/>
      <w:numFmt w:val="lowerLetter"/>
      <w:lvlText w:val="%5."/>
      <w:lvlJc w:val="left"/>
      <w:pPr>
        <w:tabs>
          <w:tab w:val="num" w:pos="3677"/>
        </w:tabs>
        <w:ind w:left="3677" w:hanging="360"/>
      </w:pPr>
    </w:lvl>
    <w:lvl w:ilvl="5" w:tplc="0405001B" w:tentative="1">
      <w:start w:val="1"/>
      <w:numFmt w:val="lowerRoman"/>
      <w:lvlText w:val="%6."/>
      <w:lvlJc w:val="right"/>
      <w:pPr>
        <w:tabs>
          <w:tab w:val="num" w:pos="4397"/>
        </w:tabs>
        <w:ind w:left="4397" w:hanging="180"/>
      </w:pPr>
    </w:lvl>
    <w:lvl w:ilvl="6" w:tplc="0405000F" w:tentative="1">
      <w:start w:val="1"/>
      <w:numFmt w:val="decimal"/>
      <w:lvlText w:val="%7."/>
      <w:lvlJc w:val="left"/>
      <w:pPr>
        <w:tabs>
          <w:tab w:val="num" w:pos="5117"/>
        </w:tabs>
        <w:ind w:left="5117" w:hanging="360"/>
      </w:pPr>
    </w:lvl>
    <w:lvl w:ilvl="7" w:tplc="04050019" w:tentative="1">
      <w:start w:val="1"/>
      <w:numFmt w:val="lowerLetter"/>
      <w:lvlText w:val="%8."/>
      <w:lvlJc w:val="left"/>
      <w:pPr>
        <w:tabs>
          <w:tab w:val="num" w:pos="5837"/>
        </w:tabs>
        <w:ind w:left="5837" w:hanging="360"/>
      </w:pPr>
    </w:lvl>
    <w:lvl w:ilvl="8" w:tplc="0405001B" w:tentative="1">
      <w:start w:val="1"/>
      <w:numFmt w:val="lowerRoman"/>
      <w:lvlText w:val="%9."/>
      <w:lvlJc w:val="right"/>
      <w:pPr>
        <w:tabs>
          <w:tab w:val="num" w:pos="6557"/>
        </w:tabs>
        <w:ind w:left="6557" w:hanging="180"/>
      </w:pPr>
    </w:lvl>
  </w:abstractNum>
  <w:abstractNum w:abstractNumId="22">
    <w:nsid w:val="4DC410BB"/>
    <w:multiLevelType w:val="hybridMultilevel"/>
    <w:tmpl w:val="2DF20644"/>
    <w:lvl w:ilvl="0" w:tplc="0C1AB6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FD1E1C"/>
    <w:multiLevelType w:val="hybridMultilevel"/>
    <w:tmpl w:val="048A99E2"/>
    <w:lvl w:ilvl="0" w:tplc="007C16C6">
      <w:start w:val="11"/>
      <w:numFmt w:val="upperRoman"/>
      <w:lvlText w:val="%1."/>
      <w:lvlJc w:val="left"/>
      <w:pPr>
        <w:tabs>
          <w:tab w:val="num" w:pos="3552"/>
        </w:tabs>
        <w:ind w:left="3552" w:hanging="720"/>
      </w:pPr>
      <w:rPr>
        <w:rFonts w:hint="default"/>
        <w:u w:val="single"/>
      </w:rPr>
    </w:lvl>
    <w:lvl w:ilvl="1" w:tplc="96AE2100">
      <w:start w:val="1"/>
      <w:numFmt w:val="decimal"/>
      <w:lvlText w:val="%2."/>
      <w:lvlJc w:val="left"/>
      <w:pPr>
        <w:tabs>
          <w:tab w:val="num" w:pos="3912"/>
        </w:tabs>
        <w:ind w:left="3912" w:hanging="360"/>
      </w:pPr>
      <w:rPr>
        <w:rFonts w:ascii="Times New Roman" w:hAnsi="Times New Roman" w:hint="default"/>
        <w:color w:val="auto"/>
        <w:sz w:val="24"/>
      </w:r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24">
    <w:nsid w:val="518514AA"/>
    <w:multiLevelType w:val="hybridMultilevel"/>
    <w:tmpl w:val="C344C4CA"/>
    <w:lvl w:ilvl="0" w:tplc="265E28F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542F11"/>
    <w:multiLevelType w:val="hybridMultilevel"/>
    <w:tmpl w:val="7924C5AA"/>
    <w:lvl w:ilvl="0" w:tplc="B5EA46A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6471EF"/>
    <w:multiLevelType w:val="hybridMultilevel"/>
    <w:tmpl w:val="6E24C162"/>
    <w:lvl w:ilvl="0" w:tplc="A78AFAB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2455C9"/>
    <w:multiLevelType w:val="hybridMultilevel"/>
    <w:tmpl w:val="77CC307C"/>
    <w:lvl w:ilvl="0" w:tplc="B332F8D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090991"/>
    <w:multiLevelType w:val="hybridMultilevel"/>
    <w:tmpl w:val="5F9C7074"/>
    <w:lvl w:ilvl="0" w:tplc="6462661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1C5DE1"/>
    <w:multiLevelType w:val="hybridMultilevel"/>
    <w:tmpl w:val="B64CF2F2"/>
    <w:lvl w:ilvl="0" w:tplc="B2F61C8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CD6578"/>
    <w:multiLevelType w:val="hybridMultilevel"/>
    <w:tmpl w:val="5F665C5A"/>
    <w:lvl w:ilvl="0" w:tplc="5242FE1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92108F"/>
    <w:multiLevelType w:val="hybridMultilevel"/>
    <w:tmpl w:val="E85A7D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FA241B"/>
    <w:multiLevelType w:val="hybridMultilevel"/>
    <w:tmpl w:val="C14E6360"/>
    <w:lvl w:ilvl="0" w:tplc="4DAE62A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814371"/>
    <w:multiLevelType w:val="hybridMultilevel"/>
    <w:tmpl w:val="14CE986C"/>
    <w:lvl w:ilvl="0" w:tplc="A810FBA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625A6B"/>
    <w:multiLevelType w:val="hybridMultilevel"/>
    <w:tmpl w:val="32D0B8E4"/>
    <w:lvl w:ilvl="0" w:tplc="2294E65C">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54B0EEE"/>
    <w:multiLevelType w:val="hybridMultilevel"/>
    <w:tmpl w:val="ECAE8AD2"/>
    <w:lvl w:ilvl="0" w:tplc="6BC4D5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894071"/>
    <w:multiLevelType w:val="hybridMultilevel"/>
    <w:tmpl w:val="F5346378"/>
    <w:lvl w:ilvl="0" w:tplc="CD0E5040">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5C3BD2"/>
    <w:multiLevelType w:val="hybridMultilevel"/>
    <w:tmpl w:val="2A30D6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num>
  <w:num w:numId="3">
    <w:abstractNumId w:val="23"/>
  </w:num>
  <w:num w:numId="4">
    <w:abstractNumId w:val="5"/>
  </w:num>
  <w:num w:numId="5">
    <w:abstractNumId w:val="11"/>
  </w:num>
  <w:num w:numId="6">
    <w:abstractNumId w:val="10"/>
  </w:num>
  <w:num w:numId="7">
    <w:abstractNumId w:val="25"/>
  </w:num>
  <w:num w:numId="8">
    <w:abstractNumId w:val="30"/>
  </w:num>
  <w:num w:numId="9">
    <w:abstractNumId w:val="33"/>
  </w:num>
  <w:num w:numId="10">
    <w:abstractNumId w:val="13"/>
  </w:num>
  <w:num w:numId="11">
    <w:abstractNumId w:val="9"/>
  </w:num>
  <w:num w:numId="12">
    <w:abstractNumId w:val="2"/>
  </w:num>
  <w:num w:numId="13">
    <w:abstractNumId w:val="24"/>
  </w:num>
  <w:num w:numId="14">
    <w:abstractNumId w:val="27"/>
  </w:num>
  <w:num w:numId="15">
    <w:abstractNumId w:val="28"/>
  </w:num>
  <w:num w:numId="16">
    <w:abstractNumId w:val="32"/>
  </w:num>
  <w:num w:numId="17">
    <w:abstractNumId w:val="16"/>
  </w:num>
  <w:num w:numId="18">
    <w:abstractNumId w:val="26"/>
  </w:num>
  <w:num w:numId="19">
    <w:abstractNumId w:val="18"/>
  </w:num>
  <w:num w:numId="20">
    <w:abstractNumId w:val="1"/>
  </w:num>
  <w:num w:numId="21">
    <w:abstractNumId w:val="29"/>
  </w:num>
  <w:num w:numId="22">
    <w:abstractNumId w:val="17"/>
  </w:num>
  <w:num w:numId="23">
    <w:abstractNumId w:val="35"/>
  </w:num>
  <w:num w:numId="24">
    <w:abstractNumId w:val="8"/>
  </w:num>
  <w:num w:numId="25">
    <w:abstractNumId w:val="22"/>
  </w:num>
  <w:num w:numId="26">
    <w:abstractNumId w:val="15"/>
  </w:num>
  <w:num w:numId="27">
    <w:abstractNumId w:val="37"/>
  </w:num>
  <w:num w:numId="28">
    <w:abstractNumId w:val="31"/>
  </w:num>
  <w:num w:numId="29">
    <w:abstractNumId w:val="3"/>
  </w:num>
  <w:num w:numId="30">
    <w:abstractNumId w:val="36"/>
  </w:num>
  <w:num w:numId="31">
    <w:abstractNumId w:val="34"/>
  </w:num>
  <w:num w:numId="32">
    <w:abstractNumId w:val="20"/>
  </w:num>
  <w:num w:numId="33">
    <w:abstractNumId w:val="19"/>
  </w:num>
  <w:num w:numId="34">
    <w:abstractNumId w:val="6"/>
  </w:num>
  <w:num w:numId="35">
    <w:abstractNumId w:val="7"/>
  </w:num>
  <w:num w:numId="36">
    <w:abstractNumId w:val="14"/>
  </w:num>
  <w:num w:numId="37">
    <w:abstractNumId w:val="4"/>
  </w:num>
  <w:num w:numId="38">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noPunctuationKerning/>
  <w:characterSpacingControl w:val="doNotCompress"/>
  <w:footnotePr>
    <w:footnote w:id="-1"/>
    <w:footnote w:id="0"/>
  </w:footnotePr>
  <w:endnotePr>
    <w:endnote w:id="-1"/>
    <w:endnote w:id="0"/>
  </w:endnotePr>
  <w:compat/>
  <w:rsids>
    <w:rsidRoot w:val="006B7657"/>
    <w:rsid w:val="00021433"/>
    <w:rsid w:val="00025DF0"/>
    <w:rsid w:val="000458F4"/>
    <w:rsid w:val="00045E13"/>
    <w:rsid w:val="0004690E"/>
    <w:rsid w:val="000A2C24"/>
    <w:rsid w:val="000A54EF"/>
    <w:rsid w:val="000B2602"/>
    <w:rsid w:val="000C199B"/>
    <w:rsid w:val="000D02C7"/>
    <w:rsid w:val="000D10B5"/>
    <w:rsid w:val="000F6646"/>
    <w:rsid w:val="00114FEB"/>
    <w:rsid w:val="001174CA"/>
    <w:rsid w:val="00120617"/>
    <w:rsid w:val="001726A3"/>
    <w:rsid w:val="00173FB2"/>
    <w:rsid w:val="001913C5"/>
    <w:rsid w:val="00195376"/>
    <w:rsid w:val="001A4C43"/>
    <w:rsid w:val="001A7827"/>
    <w:rsid w:val="001C6F4B"/>
    <w:rsid w:val="001F7DFA"/>
    <w:rsid w:val="00204973"/>
    <w:rsid w:val="00204BB6"/>
    <w:rsid w:val="002331E0"/>
    <w:rsid w:val="002375FB"/>
    <w:rsid w:val="00250089"/>
    <w:rsid w:val="00251D76"/>
    <w:rsid w:val="00265788"/>
    <w:rsid w:val="00265BED"/>
    <w:rsid w:val="00273309"/>
    <w:rsid w:val="0027626F"/>
    <w:rsid w:val="002A6698"/>
    <w:rsid w:val="002C4CC8"/>
    <w:rsid w:val="002D01A0"/>
    <w:rsid w:val="002E2C39"/>
    <w:rsid w:val="0032568D"/>
    <w:rsid w:val="0033316B"/>
    <w:rsid w:val="003415E0"/>
    <w:rsid w:val="00351954"/>
    <w:rsid w:val="00355278"/>
    <w:rsid w:val="00370A5F"/>
    <w:rsid w:val="0037447A"/>
    <w:rsid w:val="00375933"/>
    <w:rsid w:val="0038636F"/>
    <w:rsid w:val="003B792B"/>
    <w:rsid w:val="003C24E9"/>
    <w:rsid w:val="003C52B3"/>
    <w:rsid w:val="003D56DA"/>
    <w:rsid w:val="003F6F22"/>
    <w:rsid w:val="00404D69"/>
    <w:rsid w:val="0044681A"/>
    <w:rsid w:val="0047698F"/>
    <w:rsid w:val="004A1288"/>
    <w:rsid w:val="004B1941"/>
    <w:rsid w:val="004B6E07"/>
    <w:rsid w:val="004C0025"/>
    <w:rsid w:val="004D6FC9"/>
    <w:rsid w:val="004E0E53"/>
    <w:rsid w:val="004E225D"/>
    <w:rsid w:val="004E78E1"/>
    <w:rsid w:val="004F4956"/>
    <w:rsid w:val="005032D1"/>
    <w:rsid w:val="00535616"/>
    <w:rsid w:val="00571334"/>
    <w:rsid w:val="00576DB3"/>
    <w:rsid w:val="0059610E"/>
    <w:rsid w:val="005B5B3F"/>
    <w:rsid w:val="005C17C1"/>
    <w:rsid w:val="005C6A25"/>
    <w:rsid w:val="005D3097"/>
    <w:rsid w:val="005F2C67"/>
    <w:rsid w:val="005F7B00"/>
    <w:rsid w:val="0060788E"/>
    <w:rsid w:val="00627157"/>
    <w:rsid w:val="00627798"/>
    <w:rsid w:val="0064390D"/>
    <w:rsid w:val="00650E52"/>
    <w:rsid w:val="00686A9E"/>
    <w:rsid w:val="00691FD3"/>
    <w:rsid w:val="006B7657"/>
    <w:rsid w:val="006D4C62"/>
    <w:rsid w:val="006D7A96"/>
    <w:rsid w:val="00731242"/>
    <w:rsid w:val="00741DCA"/>
    <w:rsid w:val="00746C7B"/>
    <w:rsid w:val="00755D2B"/>
    <w:rsid w:val="00763425"/>
    <w:rsid w:val="00770A44"/>
    <w:rsid w:val="00772927"/>
    <w:rsid w:val="00786CB4"/>
    <w:rsid w:val="00794AA9"/>
    <w:rsid w:val="007B6F7F"/>
    <w:rsid w:val="007E09C9"/>
    <w:rsid w:val="007E487E"/>
    <w:rsid w:val="0080632C"/>
    <w:rsid w:val="00815ED8"/>
    <w:rsid w:val="00821124"/>
    <w:rsid w:val="008320AD"/>
    <w:rsid w:val="00846628"/>
    <w:rsid w:val="00874C83"/>
    <w:rsid w:val="00884DC6"/>
    <w:rsid w:val="008B19FD"/>
    <w:rsid w:val="008B3B85"/>
    <w:rsid w:val="008C15D5"/>
    <w:rsid w:val="008C5355"/>
    <w:rsid w:val="008D1E59"/>
    <w:rsid w:val="008E12AE"/>
    <w:rsid w:val="008E18FE"/>
    <w:rsid w:val="008F6943"/>
    <w:rsid w:val="00930DFA"/>
    <w:rsid w:val="00933D69"/>
    <w:rsid w:val="009354F4"/>
    <w:rsid w:val="009735A3"/>
    <w:rsid w:val="009735D2"/>
    <w:rsid w:val="009776AE"/>
    <w:rsid w:val="00985E00"/>
    <w:rsid w:val="009864A9"/>
    <w:rsid w:val="009E4CD7"/>
    <w:rsid w:val="009F0EB2"/>
    <w:rsid w:val="009F5B2A"/>
    <w:rsid w:val="00A0058E"/>
    <w:rsid w:val="00A02503"/>
    <w:rsid w:val="00A0284A"/>
    <w:rsid w:val="00A076AD"/>
    <w:rsid w:val="00A10891"/>
    <w:rsid w:val="00A27587"/>
    <w:rsid w:val="00A30A39"/>
    <w:rsid w:val="00A4330C"/>
    <w:rsid w:val="00A51839"/>
    <w:rsid w:val="00A67AE4"/>
    <w:rsid w:val="00A8095B"/>
    <w:rsid w:val="00A8398E"/>
    <w:rsid w:val="00A87696"/>
    <w:rsid w:val="00AB17BE"/>
    <w:rsid w:val="00AB3BBE"/>
    <w:rsid w:val="00AC436F"/>
    <w:rsid w:val="00AD0D16"/>
    <w:rsid w:val="00AD7351"/>
    <w:rsid w:val="00AF15EE"/>
    <w:rsid w:val="00AF4AF2"/>
    <w:rsid w:val="00B14309"/>
    <w:rsid w:val="00B45798"/>
    <w:rsid w:val="00B606C3"/>
    <w:rsid w:val="00B82B8A"/>
    <w:rsid w:val="00B927F2"/>
    <w:rsid w:val="00B928B4"/>
    <w:rsid w:val="00BC02D2"/>
    <w:rsid w:val="00BD1465"/>
    <w:rsid w:val="00BD32FC"/>
    <w:rsid w:val="00BD647D"/>
    <w:rsid w:val="00C11D36"/>
    <w:rsid w:val="00C13CAB"/>
    <w:rsid w:val="00C317C6"/>
    <w:rsid w:val="00C344BF"/>
    <w:rsid w:val="00C43B1D"/>
    <w:rsid w:val="00C53717"/>
    <w:rsid w:val="00C81AE8"/>
    <w:rsid w:val="00C92B4D"/>
    <w:rsid w:val="00CA15D6"/>
    <w:rsid w:val="00CC490D"/>
    <w:rsid w:val="00CC55CB"/>
    <w:rsid w:val="00CC71EE"/>
    <w:rsid w:val="00CE0223"/>
    <w:rsid w:val="00D22FE0"/>
    <w:rsid w:val="00D26222"/>
    <w:rsid w:val="00D27398"/>
    <w:rsid w:val="00D51634"/>
    <w:rsid w:val="00D552DE"/>
    <w:rsid w:val="00D5542B"/>
    <w:rsid w:val="00D86FDD"/>
    <w:rsid w:val="00D93D30"/>
    <w:rsid w:val="00DB0CD2"/>
    <w:rsid w:val="00E22CD1"/>
    <w:rsid w:val="00E31F99"/>
    <w:rsid w:val="00E5057A"/>
    <w:rsid w:val="00E50912"/>
    <w:rsid w:val="00E543CD"/>
    <w:rsid w:val="00E64B97"/>
    <w:rsid w:val="00E67B3C"/>
    <w:rsid w:val="00E71265"/>
    <w:rsid w:val="00E810BE"/>
    <w:rsid w:val="00E87562"/>
    <w:rsid w:val="00E90BA5"/>
    <w:rsid w:val="00EB16B2"/>
    <w:rsid w:val="00EB51DC"/>
    <w:rsid w:val="00EF647E"/>
    <w:rsid w:val="00F053A7"/>
    <w:rsid w:val="00F2740C"/>
    <w:rsid w:val="00F3160B"/>
    <w:rsid w:val="00F34DBD"/>
    <w:rsid w:val="00F423E8"/>
    <w:rsid w:val="00F51504"/>
    <w:rsid w:val="00F522A7"/>
    <w:rsid w:val="00F53E84"/>
    <w:rsid w:val="00F763C7"/>
    <w:rsid w:val="00F84A68"/>
    <w:rsid w:val="00FB4ED8"/>
    <w:rsid w:val="00FF1B53"/>
    <w:rsid w:val="00FF53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widowControl w:val="0"/>
    </w:pPr>
    <w:rPr>
      <w:noProof/>
      <w:color w:val="000000"/>
    </w:rPr>
  </w:style>
  <w:style w:type="paragraph" w:customStyle="1" w:styleId="Podnadpis">
    <w:name w:val="Podnadpis"/>
    <w:basedOn w:val="Normln"/>
    <w:pPr>
      <w:widowControl w:val="0"/>
      <w:spacing w:before="170" w:after="170"/>
      <w:jc w:val="center"/>
    </w:pPr>
    <w:rPr>
      <w:noProof/>
      <w:color w:val="000000"/>
      <w:sz w:val="32"/>
      <w:szCs w:val="32"/>
    </w:rPr>
  </w:style>
  <w:style w:type="paragraph" w:customStyle="1" w:styleId="Odstavec">
    <w:name w:val="Odstavec"/>
    <w:basedOn w:val="Zkladntext"/>
    <w:pPr>
      <w:ind w:firstLine="539"/>
      <w:jc w:val="both"/>
    </w:pPr>
  </w:style>
  <w:style w:type="paragraph" w:customStyle="1" w:styleId="Normln1">
    <w:name w:val="Normální1"/>
    <w:basedOn w:val="Normln"/>
    <w:pPr>
      <w:widowControl w:val="0"/>
      <w:spacing w:line="247" w:lineRule="auto"/>
    </w:pPr>
    <w:rPr>
      <w:noProof/>
      <w:color w:val="000000"/>
      <w:sz w:val="20"/>
      <w:szCs w:val="20"/>
    </w:rPr>
  </w:style>
  <w:style w:type="paragraph" w:styleId="Seznam">
    <w:name w:val="List"/>
    <w:basedOn w:val="Normln"/>
    <w:semiHidden/>
    <w:pPr>
      <w:ind w:left="283" w:hanging="283"/>
    </w:pPr>
    <w:rPr>
      <w:rFonts w:ascii="Arial" w:hAnsi="Arial"/>
      <w:sz w:val="22"/>
    </w:rPr>
  </w:style>
  <w:style w:type="paragraph" w:styleId="Seznam2">
    <w:name w:val="List 2"/>
    <w:basedOn w:val="Normln"/>
    <w:semiHidden/>
    <w:pPr>
      <w:ind w:left="566" w:hanging="283"/>
    </w:pPr>
  </w:style>
  <w:style w:type="paragraph" w:styleId="Seznam3">
    <w:name w:val="List 3"/>
    <w:basedOn w:val="Normln"/>
    <w:pPr>
      <w:ind w:left="849" w:hanging="283"/>
    </w:pPr>
  </w:style>
  <w:style w:type="paragraph" w:customStyle="1" w:styleId="Zkladntextoslovan">
    <w:name w:val="Základní text očíslovaný"/>
    <w:basedOn w:val="Zkladntext"/>
    <w:pPr>
      <w:spacing w:after="113"/>
      <w:ind w:left="1691" w:hanging="363"/>
      <w:jc w:val="both"/>
    </w:pPr>
  </w:style>
  <w:style w:type="paragraph" w:customStyle="1" w:styleId="Styl2">
    <w:name w:val="Styl2"/>
    <w:basedOn w:val="Normln"/>
    <w:pPr>
      <w:spacing w:before="240" w:after="120"/>
      <w:jc w:val="both"/>
    </w:pPr>
    <w:rPr>
      <w:lang/>
    </w:rPr>
  </w:style>
  <w:style w:type="paragraph" w:styleId="Pokraovnseznamu2">
    <w:name w:val="List Continue 2"/>
    <w:basedOn w:val="Normln"/>
    <w:semiHidden/>
    <w:pPr>
      <w:spacing w:after="120"/>
      <w:ind w:left="566"/>
    </w:pPr>
  </w:style>
  <w:style w:type="paragraph" w:styleId="Zkladntextodsazen">
    <w:name w:val="Body Text Indent"/>
    <w:basedOn w:val="Normln"/>
    <w:semiHidden/>
    <w:pPr>
      <w:spacing w:after="120"/>
      <w:ind w:left="283"/>
    </w:pPr>
    <w:rPr>
      <w:lang/>
    </w:rPr>
  </w:style>
  <w:style w:type="paragraph" w:styleId="Seznam4">
    <w:name w:val="List 4"/>
    <w:basedOn w:val="Normln"/>
    <w:semiHidden/>
    <w:pPr>
      <w:ind w:left="1132" w:hanging="283"/>
    </w:pPr>
  </w:style>
  <w:style w:type="paragraph" w:customStyle="1" w:styleId="Cena">
    <w:name w:val="Cena"/>
    <w:basedOn w:val="Zkladntext"/>
    <w:pPr>
      <w:tabs>
        <w:tab w:val="right" w:pos="9072"/>
      </w:tabs>
      <w:ind w:left="1046"/>
    </w:pPr>
  </w:style>
  <w:style w:type="paragraph" w:styleId="Odstavecseseznamem">
    <w:name w:val="List Paragraph"/>
    <w:basedOn w:val="Normln"/>
    <w:qFormat/>
    <w:pPr>
      <w:ind w:left="708"/>
    </w:pPr>
  </w:style>
  <w:style w:type="paragraph" w:styleId="Zhlav">
    <w:name w:val="header"/>
    <w:basedOn w:val="Normln"/>
    <w:link w:val="ZhlavChar"/>
    <w:rsid w:val="00815ED8"/>
    <w:pPr>
      <w:tabs>
        <w:tab w:val="center" w:pos="4536"/>
        <w:tab w:val="right" w:pos="9072"/>
      </w:tabs>
      <w:autoSpaceDE w:val="0"/>
      <w:autoSpaceDN w:val="0"/>
    </w:pPr>
    <w:rPr>
      <w:sz w:val="22"/>
      <w:szCs w:val="22"/>
      <w:lang/>
    </w:rPr>
  </w:style>
  <w:style w:type="character" w:customStyle="1" w:styleId="ZhlavChar">
    <w:name w:val="Záhlaví Char"/>
    <w:link w:val="Zhlav"/>
    <w:rsid w:val="00815ED8"/>
    <w:rPr>
      <w:sz w:val="22"/>
      <w:szCs w:val="22"/>
    </w:rPr>
  </w:style>
  <w:style w:type="character" w:styleId="slostrnky">
    <w:name w:val="page number"/>
    <w:basedOn w:val="Standardnpsmoodstavce"/>
    <w:rsid w:val="00815ED8"/>
  </w:style>
  <w:style w:type="paragraph" w:styleId="Zpat">
    <w:name w:val="footer"/>
    <w:basedOn w:val="Normln"/>
    <w:link w:val="ZpatChar"/>
    <w:uiPriority w:val="99"/>
    <w:semiHidden/>
    <w:unhideWhenUsed/>
    <w:rsid w:val="00E64B97"/>
    <w:pPr>
      <w:tabs>
        <w:tab w:val="center" w:pos="4536"/>
        <w:tab w:val="right" w:pos="9072"/>
      </w:tabs>
    </w:pPr>
    <w:rPr>
      <w:lang/>
    </w:rPr>
  </w:style>
  <w:style w:type="character" w:customStyle="1" w:styleId="ZpatChar">
    <w:name w:val="Zápatí Char"/>
    <w:link w:val="Zpat"/>
    <w:uiPriority w:val="99"/>
    <w:semiHidden/>
    <w:rsid w:val="00E64B97"/>
    <w:rPr>
      <w:sz w:val="24"/>
      <w:szCs w:val="24"/>
    </w:rPr>
  </w:style>
  <w:style w:type="character" w:styleId="Odkaznakoment">
    <w:name w:val="annotation reference"/>
    <w:uiPriority w:val="99"/>
    <w:semiHidden/>
    <w:unhideWhenUsed/>
    <w:rsid w:val="007E09C9"/>
    <w:rPr>
      <w:sz w:val="16"/>
      <w:szCs w:val="16"/>
    </w:rPr>
  </w:style>
  <w:style w:type="paragraph" w:styleId="Textkomente">
    <w:name w:val="annotation text"/>
    <w:basedOn w:val="Normln"/>
    <w:link w:val="TextkomenteChar"/>
    <w:uiPriority w:val="99"/>
    <w:semiHidden/>
    <w:unhideWhenUsed/>
    <w:rsid w:val="007E09C9"/>
    <w:rPr>
      <w:sz w:val="20"/>
      <w:szCs w:val="20"/>
    </w:rPr>
  </w:style>
  <w:style w:type="character" w:customStyle="1" w:styleId="TextkomenteChar">
    <w:name w:val="Text komentáře Char"/>
    <w:basedOn w:val="Standardnpsmoodstavce"/>
    <w:link w:val="Textkomente"/>
    <w:uiPriority w:val="99"/>
    <w:semiHidden/>
    <w:rsid w:val="007E09C9"/>
  </w:style>
  <w:style w:type="paragraph" w:styleId="Pedmtkomente">
    <w:name w:val="annotation subject"/>
    <w:basedOn w:val="Textkomente"/>
    <w:next w:val="Textkomente"/>
    <w:link w:val="PedmtkomenteChar"/>
    <w:uiPriority w:val="99"/>
    <w:semiHidden/>
    <w:unhideWhenUsed/>
    <w:rsid w:val="007E09C9"/>
    <w:rPr>
      <w:b/>
      <w:bCs/>
      <w:lang/>
    </w:rPr>
  </w:style>
  <w:style w:type="character" w:customStyle="1" w:styleId="PedmtkomenteChar">
    <w:name w:val="Předmět komentáře Char"/>
    <w:link w:val="Pedmtkomente"/>
    <w:uiPriority w:val="99"/>
    <w:semiHidden/>
    <w:rsid w:val="007E09C9"/>
    <w:rPr>
      <w:b/>
      <w:bCs/>
    </w:rPr>
  </w:style>
  <w:style w:type="paragraph" w:styleId="Textbubliny">
    <w:name w:val="Balloon Text"/>
    <w:basedOn w:val="Normln"/>
    <w:link w:val="TextbublinyChar"/>
    <w:uiPriority w:val="99"/>
    <w:semiHidden/>
    <w:unhideWhenUsed/>
    <w:rsid w:val="007E09C9"/>
    <w:rPr>
      <w:rFonts w:ascii="Tahoma" w:hAnsi="Tahoma"/>
      <w:sz w:val="16"/>
      <w:szCs w:val="16"/>
      <w:lang/>
    </w:rPr>
  </w:style>
  <w:style w:type="character" w:customStyle="1" w:styleId="TextbublinyChar">
    <w:name w:val="Text bubliny Char"/>
    <w:link w:val="Textbubliny"/>
    <w:uiPriority w:val="99"/>
    <w:semiHidden/>
    <w:rsid w:val="007E09C9"/>
    <w:rPr>
      <w:rFonts w:ascii="Tahoma" w:hAnsi="Tahoma" w:cs="Tahoma"/>
      <w:sz w:val="16"/>
      <w:szCs w:val="16"/>
    </w:rPr>
  </w:style>
  <w:style w:type="paragraph" w:styleId="FormtovanvHTML">
    <w:name w:val="HTML Preformatted"/>
    <w:basedOn w:val="Normln"/>
    <w:link w:val="FormtovanvHTMLChar"/>
    <w:uiPriority w:val="99"/>
    <w:semiHidden/>
    <w:unhideWhenUsed/>
    <w:rsid w:val="00F5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FormtovanvHTMLChar">
    <w:name w:val="Formátovaný v HTML Char"/>
    <w:link w:val="FormtovanvHTML"/>
    <w:uiPriority w:val="99"/>
    <w:semiHidden/>
    <w:rsid w:val="00F51504"/>
    <w:rPr>
      <w:rFonts w:ascii="Courier New" w:hAnsi="Courier New" w:cs="Courier New"/>
    </w:rPr>
  </w:style>
  <w:style w:type="character" w:customStyle="1" w:styleId="h1a1">
    <w:name w:val="h1a1"/>
    <w:rsid w:val="00F423E8"/>
    <w:rPr>
      <w:vanish w:val="0"/>
      <w:webHidden w:val="0"/>
      <w:sz w:val="24"/>
      <w:szCs w:val="24"/>
      <w:specVanish w:val="0"/>
    </w:rPr>
  </w:style>
  <w:style w:type="paragraph" w:styleId="Nzev">
    <w:name w:val="Title"/>
    <w:basedOn w:val="Normln"/>
    <w:link w:val="NzevChar"/>
    <w:qFormat/>
    <w:rsid w:val="008D1E59"/>
    <w:pPr>
      <w:jc w:val="center"/>
    </w:pPr>
    <w:rPr>
      <w:b/>
      <w:szCs w:val="20"/>
      <w:lang/>
    </w:rPr>
  </w:style>
  <w:style w:type="character" w:customStyle="1" w:styleId="NzevChar">
    <w:name w:val="Název Char"/>
    <w:link w:val="Nzev"/>
    <w:rsid w:val="008D1E59"/>
    <w:rPr>
      <w:b/>
      <w:sz w:val="24"/>
      <w:lang/>
    </w:rPr>
  </w:style>
  <w:style w:type="paragraph" w:styleId="Revize">
    <w:name w:val="Revision"/>
    <w:hidden/>
    <w:uiPriority w:val="99"/>
    <w:semiHidden/>
    <w:rsid w:val="008D1E59"/>
    <w:rPr>
      <w:sz w:val="24"/>
      <w:szCs w:val="24"/>
    </w:rPr>
  </w:style>
  <w:style w:type="character" w:styleId="Hypertextovodkaz">
    <w:name w:val="Hyperlink"/>
    <w:uiPriority w:val="99"/>
    <w:unhideWhenUsed/>
    <w:rsid w:val="00F053A7"/>
    <w:rPr>
      <w:color w:val="0000FF"/>
      <w:u w:val="single"/>
    </w:rPr>
  </w:style>
</w:styles>
</file>

<file path=word/webSettings.xml><?xml version="1.0" encoding="utf-8"?>
<w:webSettings xmlns:r="http://schemas.openxmlformats.org/officeDocument/2006/relationships" xmlns:w="http://schemas.openxmlformats.org/wordprocessingml/2006/main">
  <w:divs>
    <w:div w:id="3677995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22544648">
          <w:marLeft w:val="0"/>
          <w:marRight w:val="0"/>
          <w:marTop w:val="0"/>
          <w:marBottom w:val="0"/>
          <w:divBdr>
            <w:top w:val="none" w:sz="0" w:space="0" w:color="auto"/>
            <w:left w:val="none" w:sz="0" w:space="0" w:color="auto"/>
            <w:bottom w:val="none" w:sz="0" w:space="0" w:color="auto"/>
            <w:right w:val="none" w:sz="0" w:space="0" w:color="auto"/>
          </w:divBdr>
          <w:divsChild>
            <w:div w:id="1838615033">
              <w:marLeft w:val="0"/>
              <w:marRight w:val="0"/>
              <w:marTop w:val="0"/>
              <w:marBottom w:val="0"/>
              <w:divBdr>
                <w:top w:val="none" w:sz="0" w:space="0" w:color="auto"/>
                <w:left w:val="none" w:sz="0" w:space="0" w:color="auto"/>
                <w:bottom w:val="none" w:sz="0" w:space="0" w:color="auto"/>
                <w:right w:val="none" w:sz="0" w:space="0" w:color="auto"/>
              </w:divBdr>
              <w:divsChild>
                <w:div w:id="215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2669-6AC4-466F-AB2F-7540B2D7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5676</Words>
  <Characters>33489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39087</CharactersWithSpaces>
  <SharedDoc>false</SharedDoc>
  <HLinks>
    <vt:vector size="6" baseType="variant">
      <vt:variant>
        <vt:i4>7340065</vt:i4>
      </vt:variant>
      <vt:variant>
        <vt:i4>63</vt:i4>
      </vt:variant>
      <vt:variant>
        <vt:i4>0</vt:i4>
      </vt:variant>
      <vt:variant>
        <vt:i4>5</vt:i4>
      </vt:variant>
      <vt:variant>
        <vt:lpwstr>https://smlouvy.gov.cz/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Nádvorník</dc:creator>
  <cp:lastModifiedBy>Lucie Gernatová</cp:lastModifiedBy>
  <cp:revision>3</cp:revision>
  <cp:lastPrinted>2017-09-29T06:50:00Z</cp:lastPrinted>
  <dcterms:created xsi:type="dcterms:W3CDTF">2017-09-29T06:51:00Z</dcterms:created>
  <dcterms:modified xsi:type="dcterms:W3CDTF">2017-09-29T06:51:00Z</dcterms:modified>
</cp:coreProperties>
</file>