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C8EE" w14:textId="48D8337F" w:rsidR="003C6A83" w:rsidRPr="00D165B3" w:rsidRDefault="00BD0622" w:rsidP="00D165B3">
      <w:pPr>
        <w:pStyle w:val="Nzevdokumentu"/>
        <w:spacing w:after="0" w:line="276" w:lineRule="auto"/>
        <w:rPr>
          <w:rStyle w:val="slostrnky"/>
          <w:color w:val="auto"/>
          <w:lang w:val="cs-CZ"/>
        </w:rPr>
      </w:pPr>
      <w:r w:rsidRPr="00D165B3">
        <w:rPr>
          <w:rStyle w:val="slostrnky"/>
          <w:color w:val="auto"/>
          <w:lang w:val="cs-CZ"/>
        </w:rPr>
        <w:t>SMLOUVA O PROVEDENÍ DÍLA A POSKYTNUTÍ SLUŽEB A LICENCE</w:t>
      </w:r>
    </w:p>
    <w:p w14:paraId="6D29F01F" w14:textId="77777777" w:rsidR="00BD0622" w:rsidRPr="00D165B3" w:rsidRDefault="00BD0622" w:rsidP="00D165B3">
      <w:pPr>
        <w:pStyle w:val="Popisdokumentu"/>
        <w:spacing w:line="276" w:lineRule="auto"/>
        <w:rPr>
          <w:color w:val="auto"/>
          <w:lang w:val="cs-CZ"/>
        </w:rPr>
      </w:pPr>
    </w:p>
    <w:p w14:paraId="6183367D" w14:textId="78BD4AD1" w:rsidR="003C6A83" w:rsidRPr="00D165B3" w:rsidRDefault="00E85852" w:rsidP="00D165B3">
      <w:pPr>
        <w:pStyle w:val="Popisdokumentu"/>
        <w:spacing w:line="276" w:lineRule="auto"/>
        <w:rPr>
          <w:color w:val="auto"/>
          <w:lang w:val="cs-CZ"/>
        </w:rPr>
      </w:pPr>
      <w:r w:rsidRPr="00D165B3">
        <w:rPr>
          <w:rStyle w:val="slostrnky"/>
          <w:color w:val="auto"/>
          <w:lang w:val="cs-CZ"/>
        </w:rPr>
        <w:t>(</w:t>
      </w:r>
      <w:r w:rsidR="00BD0622" w:rsidRPr="00D165B3">
        <w:rPr>
          <w:rStyle w:val="slostrnky"/>
          <w:color w:val="auto"/>
          <w:lang w:val="cs-CZ"/>
        </w:rPr>
        <w:t>ZAMĚSTNANECKÝ PORTÁL PLUSCO BUSINESS</w:t>
      </w:r>
      <w:r w:rsidRPr="00D165B3">
        <w:rPr>
          <w:rStyle w:val="slostrnky"/>
          <w:color w:val="auto"/>
          <w:lang w:val="cs-CZ"/>
        </w:rPr>
        <w:t>)</w:t>
      </w:r>
    </w:p>
    <w:p w14:paraId="4BB6DF3A" w14:textId="77777777" w:rsidR="00BD0622" w:rsidRPr="00D165B3" w:rsidRDefault="00BD0622" w:rsidP="00D165B3">
      <w:pPr>
        <w:pStyle w:val="Popisdokumentu"/>
        <w:spacing w:line="276" w:lineRule="auto"/>
        <w:rPr>
          <w:rStyle w:val="slostrnky"/>
          <w:color w:val="auto"/>
          <w:lang w:val="cs-CZ"/>
        </w:rPr>
      </w:pPr>
      <w:bookmarkStart w:id="0" w:name="_Hlk124514148"/>
    </w:p>
    <w:p w14:paraId="01CE460F" w14:textId="614B3AFD" w:rsidR="003C6A83" w:rsidRPr="00D165B3" w:rsidRDefault="00E85852" w:rsidP="00D165B3">
      <w:pPr>
        <w:pStyle w:val="Popisdokumentu"/>
        <w:spacing w:line="276" w:lineRule="auto"/>
        <w:rPr>
          <w:color w:val="auto"/>
          <w:lang w:val="cs-CZ"/>
        </w:rPr>
      </w:pPr>
      <w:r w:rsidRPr="00D165B3">
        <w:rPr>
          <w:rStyle w:val="slostrnky"/>
          <w:color w:val="auto"/>
          <w:lang w:val="cs-CZ"/>
        </w:rPr>
        <w:t>č.</w:t>
      </w:r>
      <w:bookmarkEnd w:id="0"/>
      <w:r w:rsidRPr="00D165B3">
        <w:rPr>
          <w:rStyle w:val="slostrnky"/>
          <w:color w:val="auto"/>
          <w:lang w:val="cs-CZ"/>
        </w:rPr>
        <w:t xml:space="preserve"> </w:t>
      </w:r>
      <w:r w:rsidR="005374A0" w:rsidRPr="005374A0">
        <w:rPr>
          <w:rStyle w:val="slostrnky"/>
          <w:color w:val="auto"/>
          <w:lang w:val="cs-CZ"/>
        </w:rPr>
        <w:t>202</w:t>
      </w:r>
      <w:r w:rsidR="00256AEB">
        <w:rPr>
          <w:rStyle w:val="slostrnky"/>
          <w:color w:val="auto"/>
          <w:lang w:val="cs-CZ"/>
        </w:rPr>
        <w:t>613</w:t>
      </w:r>
      <w:r w:rsidR="00C52BE1">
        <w:rPr>
          <w:rStyle w:val="slostrnky"/>
          <w:color w:val="auto"/>
          <w:lang w:val="cs-CZ"/>
        </w:rPr>
        <w:t>04</w:t>
      </w:r>
      <w:r w:rsidR="005374A0" w:rsidRPr="005374A0">
        <w:rPr>
          <w:rStyle w:val="slostrnky"/>
          <w:color w:val="auto"/>
          <w:lang w:val="cs-CZ"/>
        </w:rPr>
        <w:t>0</w:t>
      </w:r>
      <w:r w:rsidR="00256AEB">
        <w:rPr>
          <w:rStyle w:val="slostrnky"/>
          <w:color w:val="auto"/>
          <w:lang w:val="cs-CZ"/>
        </w:rPr>
        <w:t>1</w:t>
      </w:r>
    </w:p>
    <w:p w14:paraId="7D05A834" w14:textId="77777777" w:rsidR="00ED00F9" w:rsidRPr="00D165B3" w:rsidRDefault="00ED00F9" w:rsidP="00D165B3">
      <w:pPr>
        <w:pStyle w:val="lneksmlouvy"/>
        <w:spacing w:before="0" w:line="276" w:lineRule="auto"/>
        <w:jc w:val="left"/>
        <w:rPr>
          <w:rStyle w:val="slostrnky"/>
          <w:color w:val="auto"/>
        </w:rPr>
      </w:pPr>
    </w:p>
    <w:p w14:paraId="185ADCAF" w14:textId="3AC6F083" w:rsidR="003C6A83" w:rsidRPr="0066689F" w:rsidRDefault="00E85852" w:rsidP="00D165B3">
      <w:pPr>
        <w:pStyle w:val="Nadpis1"/>
        <w:spacing w:before="0" w:line="276" w:lineRule="auto"/>
        <w:jc w:val="center"/>
        <w:rPr>
          <w:rStyle w:val="slostrnky"/>
          <w:rFonts w:ascii="Arial" w:hAnsi="Arial" w:cs="Arial"/>
          <w:color w:val="auto"/>
          <w:sz w:val="28"/>
          <w:szCs w:val="28"/>
        </w:rPr>
      </w:pPr>
      <w:r w:rsidRPr="0066689F">
        <w:rPr>
          <w:rStyle w:val="slostrnky"/>
          <w:rFonts w:ascii="Arial" w:hAnsi="Arial" w:cs="Arial"/>
          <w:color w:val="auto"/>
          <w:sz w:val="28"/>
          <w:szCs w:val="28"/>
        </w:rPr>
        <w:t>Smluvní strany</w:t>
      </w:r>
    </w:p>
    <w:p w14:paraId="6640D895" w14:textId="77777777" w:rsidR="00ED00F9" w:rsidRPr="0066689F" w:rsidRDefault="00ED00F9" w:rsidP="00D165B3">
      <w:pPr>
        <w:spacing w:line="276" w:lineRule="auto"/>
        <w:rPr>
          <w:rFonts w:ascii="Arial" w:hAnsi="Arial" w:cs="Arial"/>
          <w:color w:val="auto"/>
          <w:sz w:val="24"/>
          <w:szCs w:val="24"/>
        </w:rPr>
      </w:pPr>
    </w:p>
    <w:p w14:paraId="70D0F5BF" w14:textId="77777777" w:rsidR="003C6A83" w:rsidRPr="0066689F" w:rsidRDefault="00E85852" w:rsidP="00D165B3">
      <w:pPr>
        <w:pStyle w:val="Subject"/>
        <w:keepNext w:val="0"/>
        <w:keepLines w:val="0"/>
        <w:spacing w:line="276" w:lineRule="auto"/>
        <w:rPr>
          <w:rFonts w:ascii="Arial" w:eastAsia="Arial" w:hAnsi="Arial" w:cs="Arial"/>
          <w:color w:val="auto"/>
          <w:lang w:val="cs-CZ"/>
        </w:rPr>
      </w:pPr>
      <w:r w:rsidRPr="0066689F">
        <w:rPr>
          <w:rFonts w:ascii="Arial" w:hAnsi="Arial" w:cs="Arial"/>
          <w:color w:val="auto"/>
          <w:lang w:val="cs-CZ"/>
        </w:rPr>
        <w:t>Zhotovitel:</w:t>
      </w:r>
    </w:p>
    <w:p w14:paraId="1B7087DE" w14:textId="77777777" w:rsidR="003C6A83" w:rsidRPr="0066689F" w:rsidRDefault="00E85852" w:rsidP="00D165B3">
      <w:pPr>
        <w:spacing w:line="276" w:lineRule="auto"/>
        <w:rPr>
          <w:rFonts w:ascii="Arial" w:eastAsia="Arial" w:hAnsi="Arial" w:cs="Arial"/>
          <w:color w:val="auto"/>
          <w:sz w:val="24"/>
          <w:szCs w:val="24"/>
        </w:rPr>
      </w:pPr>
      <w:r w:rsidRPr="0066689F">
        <w:rPr>
          <w:rFonts w:ascii="Arial" w:hAnsi="Arial" w:cs="Arial"/>
          <w:color w:val="auto"/>
          <w:sz w:val="24"/>
          <w:szCs w:val="24"/>
        </w:rPr>
        <w:t>Společnost:</w:t>
      </w:r>
      <w:r w:rsidRPr="0066689F">
        <w:rPr>
          <w:rFonts w:ascii="Arial" w:eastAsia="Arial" w:hAnsi="Arial" w:cs="Arial"/>
          <w:b/>
          <w:bCs/>
          <w:color w:val="auto"/>
          <w:sz w:val="24"/>
          <w:szCs w:val="24"/>
        </w:rPr>
        <w:tab/>
      </w:r>
      <w:r w:rsidRPr="0066689F">
        <w:rPr>
          <w:rFonts w:ascii="Arial" w:eastAsia="Arial" w:hAnsi="Arial" w:cs="Arial"/>
          <w:b/>
          <w:bCs/>
          <w:color w:val="auto"/>
          <w:sz w:val="24"/>
          <w:szCs w:val="24"/>
        </w:rPr>
        <w:tab/>
        <w:t>SOVA NET, s. r. o.</w:t>
      </w:r>
      <w:r w:rsidRPr="0066689F">
        <w:rPr>
          <w:rFonts w:ascii="Arial" w:hAnsi="Arial" w:cs="Arial"/>
          <w:color w:val="auto"/>
          <w:sz w:val="24"/>
          <w:szCs w:val="24"/>
        </w:rPr>
        <w:t xml:space="preserve">  </w:t>
      </w:r>
    </w:p>
    <w:p w14:paraId="4718FD48" w14:textId="5BF0018A" w:rsidR="003C6A83" w:rsidRPr="0066689F" w:rsidRDefault="00E85852" w:rsidP="00D165B3">
      <w:pPr>
        <w:spacing w:line="276" w:lineRule="auto"/>
        <w:rPr>
          <w:rFonts w:ascii="Arial" w:eastAsia="Arial" w:hAnsi="Arial" w:cs="Arial"/>
          <w:color w:val="auto"/>
          <w:sz w:val="24"/>
          <w:szCs w:val="24"/>
        </w:rPr>
      </w:pPr>
      <w:proofErr w:type="gramStart"/>
      <w:r w:rsidRPr="0066689F">
        <w:rPr>
          <w:rFonts w:ascii="Arial" w:hAnsi="Arial" w:cs="Arial"/>
          <w:color w:val="auto"/>
          <w:sz w:val="24"/>
          <w:szCs w:val="24"/>
        </w:rPr>
        <w:t>IČ</w:t>
      </w:r>
      <w:r w:rsidR="00494BFD" w:rsidRPr="0066689F">
        <w:rPr>
          <w:rFonts w:ascii="Arial" w:hAnsi="Arial" w:cs="Arial"/>
          <w:color w:val="auto"/>
          <w:sz w:val="24"/>
          <w:szCs w:val="24"/>
        </w:rPr>
        <w:t>O</w:t>
      </w:r>
      <w:r w:rsidRPr="0066689F">
        <w:rPr>
          <w:rFonts w:ascii="Arial" w:hAnsi="Arial" w:cs="Arial"/>
          <w:color w:val="auto"/>
          <w:sz w:val="24"/>
          <w:szCs w:val="24"/>
        </w:rPr>
        <w:t xml:space="preserve">:  </w:t>
      </w:r>
      <w:r w:rsidRPr="0066689F">
        <w:rPr>
          <w:rFonts w:ascii="Arial" w:hAnsi="Arial" w:cs="Arial"/>
          <w:color w:val="auto"/>
          <w:sz w:val="24"/>
          <w:szCs w:val="24"/>
        </w:rPr>
        <w:tab/>
      </w:r>
      <w:proofErr w:type="gramEnd"/>
      <w:r w:rsidRPr="0066689F">
        <w:rPr>
          <w:rFonts w:ascii="Arial" w:hAnsi="Arial" w:cs="Arial"/>
          <w:color w:val="auto"/>
          <w:sz w:val="24"/>
          <w:szCs w:val="24"/>
        </w:rPr>
        <w:tab/>
      </w:r>
      <w:r w:rsidRPr="0066689F">
        <w:rPr>
          <w:rFonts w:ascii="Arial" w:hAnsi="Arial" w:cs="Arial"/>
          <w:color w:val="auto"/>
          <w:sz w:val="24"/>
          <w:szCs w:val="24"/>
        </w:rPr>
        <w:tab/>
        <w:t>26281813</w:t>
      </w:r>
    </w:p>
    <w:p w14:paraId="24B97E63" w14:textId="77777777" w:rsidR="003C6A83" w:rsidRPr="0066689F" w:rsidRDefault="00E85852" w:rsidP="00D165B3">
      <w:pPr>
        <w:spacing w:line="276" w:lineRule="auto"/>
        <w:rPr>
          <w:rFonts w:ascii="Arial" w:eastAsia="Arial" w:hAnsi="Arial" w:cs="Arial"/>
          <w:color w:val="auto"/>
          <w:sz w:val="24"/>
          <w:szCs w:val="24"/>
        </w:rPr>
      </w:pPr>
      <w:proofErr w:type="gramStart"/>
      <w:r w:rsidRPr="0066689F">
        <w:rPr>
          <w:rFonts w:ascii="Arial" w:hAnsi="Arial" w:cs="Arial"/>
          <w:color w:val="auto"/>
          <w:sz w:val="24"/>
          <w:szCs w:val="24"/>
        </w:rPr>
        <w:t xml:space="preserve">DIČ:  </w:t>
      </w:r>
      <w:r w:rsidRPr="0066689F">
        <w:rPr>
          <w:rFonts w:ascii="Arial" w:hAnsi="Arial" w:cs="Arial"/>
          <w:color w:val="auto"/>
          <w:sz w:val="24"/>
          <w:szCs w:val="24"/>
        </w:rPr>
        <w:tab/>
      </w:r>
      <w:proofErr w:type="gramEnd"/>
      <w:r w:rsidRPr="0066689F">
        <w:rPr>
          <w:rFonts w:ascii="Arial" w:hAnsi="Arial" w:cs="Arial"/>
          <w:color w:val="auto"/>
          <w:sz w:val="24"/>
          <w:szCs w:val="24"/>
        </w:rPr>
        <w:tab/>
      </w:r>
      <w:r w:rsidRPr="0066689F">
        <w:rPr>
          <w:rFonts w:ascii="Arial" w:hAnsi="Arial" w:cs="Arial"/>
          <w:color w:val="auto"/>
          <w:sz w:val="24"/>
          <w:szCs w:val="24"/>
        </w:rPr>
        <w:tab/>
        <w:t>CZ26281813</w:t>
      </w:r>
    </w:p>
    <w:p w14:paraId="7B325D86" w14:textId="5F3FD1A8" w:rsidR="003C6A83" w:rsidRPr="0066689F" w:rsidRDefault="00E85852" w:rsidP="00D165B3">
      <w:pPr>
        <w:spacing w:line="276" w:lineRule="auto"/>
        <w:rPr>
          <w:rFonts w:ascii="Arial" w:eastAsia="Arial" w:hAnsi="Arial" w:cs="Arial"/>
          <w:color w:val="auto"/>
          <w:sz w:val="24"/>
          <w:szCs w:val="24"/>
        </w:rPr>
      </w:pPr>
      <w:r w:rsidRPr="0066689F">
        <w:rPr>
          <w:rFonts w:ascii="Arial" w:hAnsi="Arial" w:cs="Arial"/>
          <w:color w:val="auto"/>
          <w:sz w:val="24"/>
          <w:szCs w:val="24"/>
        </w:rPr>
        <w:t>Spisová značka:</w:t>
      </w:r>
      <w:r w:rsidRPr="0066689F">
        <w:rPr>
          <w:rFonts w:ascii="Arial" w:hAnsi="Arial" w:cs="Arial"/>
          <w:color w:val="auto"/>
          <w:sz w:val="24"/>
          <w:szCs w:val="24"/>
        </w:rPr>
        <w:tab/>
        <w:t>C</w:t>
      </w:r>
      <w:r w:rsidR="00BD0622" w:rsidRPr="0066689F">
        <w:rPr>
          <w:rFonts w:ascii="Arial" w:hAnsi="Arial" w:cs="Arial"/>
          <w:color w:val="auto"/>
          <w:sz w:val="24"/>
          <w:szCs w:val="24"/>
        </w:rPr>
        <w:t xml:space="preserve"> </w:t>
      </w:r>
      <w:r w:rsidRPr="0066689F">
        <w:rPr>
          <w:rFonts w:ascii="Arial" w:hAnsi="Arial" w:cs="Arial"/>
          <w:color w:val="auto"/>
          <w:sz w:val="24"/>
          <w:szCs w:val="24"/>
        </w:rPr>
        <w:t>41708 vedená u Krajského soudu v Brně</w:t>
      </w:r>
    </w:p>
    <w:p w14:paraId="563ADB69" w14:textId="77777777" w:rsidR="003C6A83" w:rsidRPr="0066689F" w:rsidRDefault="00E85852" w:rsidP="00D165B3">
      <w:pPr>
        <w:spacing w:line="276" w:lineRule="auto"/>
        <w:rPr>
          <w:rFonts w:ascii="Arial" w:eastAsia="Arial" w:hAnsi="Arial" w:cs="Arial"/>
          <w:color w:val="auto"/>
          <w:sz w:val="24"/>
          <w:szCs w:val="24"/>
        </w:rPr>
      </w:pPr>
      <w:r w:rsidRPr="0066689F">
        <w:rPr>
          <w:rFonts w:ascii="Arial" w:hAnsi="Arial" w:cs="Arial"/>
          <w:color w:val="auto"/>
          <w:sz w:val="24"/>
          <w:szCs w:val="24"/>
        </w:rPr>
        <w:t>Bankovní spojení:</w:t>
      </w:r>
      <w:r w:rsidRPr="0066689F">
        <w:rPr>
          <w:rFonts w:ascii="Arial" w:hAnsi="Arial" w:cs="Arial"/>
          <w:color w:val="auto"/>
          <w:sz w:val="24"/>
          <w:szCs w:val="24"/>
        </w:rPr>
        <w:tab/>
        <w:t>MONETA Money Bank, číslo účtu: 226324411/0600</w:t>
      </w:r>
    </w:p>
    <w:p w14:paraId="2B001D31" w14:textId="1AD08936" w:rsidR="003C6A83" w:rsidRPr="0066689F" w:rsidRDefault="00E85852" w:rsidP="00D165B3">
      <w:pPr>
        <w:spacing w:line="276" w:lineRule="auto"/>
        <w:rPr>
          <w:rFonts w:ascii="Arial" w:eastAsia="Arial" w:hAnsi="Arial" w:cs="Arial"/>
          <w:color w:val="auto"/>
          <w:sz w:val="24"/>
          <w:szCs w:val="24"/>
        </w:rPr>
      </w:pPr>
      <w:r w:rsidRPr="0066689F">
        <w:rPr>
          <w:rFonts w:ascii="Arial" w:hAnsi="Arial" w:cs="Arial"/>
          <w:color w:val="auto"/>
          <w:sz w:val="24"/>
          <w:szCs w:val="24"/>
        </w:rPr>
        <w:t>se sídlem:</w:t>
      </w:r>
      <w:r w:rsidRPr="0066689F">
        <w:rPr>
          <w:rFonts w:ascii="Arial" w:hAnsi="Arial" w:cs="Arial"/>
          <w:color w:val="auto"/>
          <w:sz w:val="24"/>
          <w:szCs w:val="24"/>
        </w:rPr>
        <w:tab/>
      </w:r>
      <w:r w:rsidRPr="0066689F">
        <w:rPr>
          <w:rFonts w:ascii="Arial" w:hAnsi="Arial" w:cs="Arial"/>
          <w:color w:val="auto"/>
          <w:sz w:val="24"/>
          <w:szCs w:val="24"/>
        </w:rPr>
        <w:tab/>
        <w:t xml:space="preserve">Křenová </w:t>
      </w:r>
      <w:r w:rsidR="00E20ADA" w:rsidRPr="0066689F">
        <w:rPr>
          <w:rFonts w:ascii="Arial" w:hAnsi="Arial" w:cs="Arial"/>
          <w:color w:val="auto"/>
          <w:sz w:val="24"/>
          <w:szCs w:val="24"/>
        </w:rPr>
        <w:t>409/</w:t>
      </w:r>
      <w:r w:rsidRPr="0066689F">
        <w:rPr>
          <w:rFonts w:ascii="Arial" w:hAnsi="Arial" w:cs="Arial"/>
          <w:color w:val="auto"/>
          <w:sz w:val="24"/>
          <w:szCs w:val="24"/>
        </w:rPr>
        <w:t xml:space="preserve">52, </w:t>
      </w:r>
      <w:r w:rsidR="00E20ADA" w:rsidRPr="0066689F">
        <w:rPr>
          <w:rFonts w:ascii="Arial" w:hAnsi="Arial" w:cs="Arial"/>
          <w:color w:val="auto"/>
          <w:sz w:val="24"/>
          <w:szCs w:val="24"/>
        </w:rPr>
        <w:t xml:space="preserve">Trnitá, </w:t>
      </w:r>
      <w:r w:rsidRPr="0066689F">
        <w:rPr>
          <w:rFonts w:ascii="Arial" w:hAnsi="Arial" w:cs="Arial"/>
          <w:color w:val="auto"/>
          <w:sz w:val="24"/>
          <w:szCs w:val="24"/>
        </w:rPr>
        <w:t>602 00 Brno</w:t>
      </w:r>
    </w:p>
    <w:p w14:paraId="3E6CB6AB" w14:textId="77777777" w:rsidR="003C6A83" w:rsidRPr="0066689F" w:rsidRDefault="00E85852" w:rsidP="00D165B3">
      <w:pPr>
        <w:spacing w:line="276" w:lineRule="auto"/>
        <w:rPr>
          <w:rFonts w:ascii="Arial" w:hAnsi="Arial" w:cs="Arial"/>
          <w:color w:val="auto"/>
          <w:sz w:val="24"/>
          <w:szCs w:val="24"/>
        </w:rPr>
      </w:pPr>
      <w:r w:rsidRPr="0066689F">
        <w:rPr>
          <w:rFonts w:ascii="Arial" w:hAnsi="Arial" w:cs="Arial"/>
          <w:color w:val="auto"/>
          <w:sz w:val="24"/>
          <w:szCs w:val="24"/>
        </w:rPr>
        <w:t xml:space="preserve">zastoupen: </w:t>
      </w:r>
      <w:r w:rsidRPr="0066689F">
        <w:rPr>
          <w:rFonts w:ascii="Arial" w:hAnsi="Arial" w:cs="Arial"/>
          <w:color w:val="auto"/>
          <w:sz w:val="24"/>
          <w:szCs w:val="24"/>
        </w:rPr>
        <w:tab/>
      </w:r>
      <w:r w:rsidRPr="0066689F">
        <w:rPr>
          <w:rFonts w:ascii="Arial" w:hAnsi="Arial" w:cs="Arial"/>
          <w:color w:val="auto"/>
          <w:sz w:val="24"/>
          <w:szCs w:val="24"/>
        </w:rPr>
        <w:tab/>
      </w:r>
      <w:r w:rsidRPr="0066689F">
        <w:rPr>
          <w:rFonts w:ascii="Arial" w:hAnsi="Arial" w:cs="Arial"/>
          <w:b/>
          <w:bCs/>
          <w:color w:val="auto"/>
          <w:sz w:val="24"/>
          <w:szCs w:val="24"/>
        </w:rPr>
        <w:t xml:space="preserve">Ing. Petrem </w:t>
      </w:r>
      <w:proofErr w:type="spellStart"/>
      <w:r w:rsidRPr="0066689F">
        <w:rPr>
          <w:rFonts w:ascii="Arial" w:hAnsi="Arial" w:cs="Arial"/>
          <w:b/>
          <w:bCs/>
          <w:color w:val="auto"/>
          <w:sz w:val="24"/>
          <w:szCs w:val="24"/>
        </w:rPr>
        <w:t>Mikšovičem</w:t>
      </w:r>
      <w:proofErr w:type="spellEnd"/>
      <w:r w:rsidRPr="0066689F">
        <w:rPr>
          <w:rFonts w:ascii="Arial" w:hAnsi="Arial" w:cs="Arial"/>
          <w:color w:val="auto"/>
          <w:sz w:val="24"/>
          <w:szCs w:val="24"/>
        </w:rPr>
        <w:t>, jednatelem společnosti</w:t>
      </w:r>
    </w:p>
    <w:p w14:paraId="6BA89E1A" w14:textId="77777777" w:rsidR="003C6A83" w:rsidRPr="0066689F" w:rsidRDefault="00E85852" w:rsidP="00D165B3">
      <w:pPr>
        <w:spacing w:line="276" w:lineRule="auto"/>
        <w:rPr>
          <w:rFonts w:ascii="Arial" w:eastAsia="Arial" w:hAnsi="Arial" w:cs="Arial"/>
          <w:color w:val="auto"/>
          <w:sz w:val="24"/>
          <w:szCs w:val="24"/>
        </w:rPr>
      </w:pPr>
      <w:r w:rsidRPr="0066689F">
        <w:rPr>
          <w:rFonts w:ascii="Arial" w:eastAsia="Arial" w:hAnsi="Arial" w:cs="Arial"/>
          <w:color w:val="auto"/>
          <w:sz w:val="24"/>
          <w:szCs w:val="24"/>
        </w:rPr>
        <w:tab/>
      </w:r>
      <w:r w:rsidRPr="0066689F">
        <w:rPr>
          <w:rFonts w:ascii="Arial" w:eastAsia="Arial" w:hAnsi="Arial" w:cs="Arial"/>
          <w:color w:val="auto"/>
          <w:sz w:val="24"/>
          <w:szCs w:val="24"/>
        </w:rPr>
        <w:tab/>
      </w:r>
      <w:r w:rsidRPr="0066689F">
        <w:rPr>
          <w:rFonts w:ascii="Arial" w:eastAsia="Arial" w:hAnsi="Arial" w:cs="Arial"/>
          <w:color w:val="auto"/>
          <w:sz w:val="24"/>
          <w:szCs w:val="24"/>
        </w:rPr>
        <w:tab/>
        <w:t>(d</w:t>
      </w:r>
      <w:r w:rsidRPr="0066689F">
        <w:rPr>
          <w:rFonts w:ascii="Arial" w:hAnsi="Arial" w:cs="Arial"/>
          <w:color w:val="auto"/>
          <w:sz w:val="24"/>
          <w:szCs w:val="24"/>
        </w:rPr>
        <w:t>ále jen „</w:t>
      </w:r>
      <w:r w:rsidRPr="0066689F">
        <w:rPr>
          <w:rFonts w:ascii="Arial" w:hAnsi="Arial" w:cs="Arial"/>
          <w:b/>
          <w:bCs/>
          <w:color w:val="auto"/>
          <w:sz w:val="24"/>
          <w:szCs w:val="24"/>
        </w:rPr>
        <w:t>zhotovitel</w:t>
      </w:r>
      <w:r w:rsidRPr="0066689F">
        <w:rPr>
          <w:rFonts w:ascii="Arial" w:hAnsi="Arial" w:cs="Arial"/>
          <w:color w:val="auto"/>
          <w:sz w:val="24"/>
          <w:szCs w:val="24"/>
          <w:rtl/>
        </w:rPr>
        <w:t>“</w:t>
      </w:r>
      <w:r w:rsidRPr="0066689F">
        <w:rPr>
          <w:rFonts w:ascii="Arial" w:hAnsi="Arial" w:cs="Arial"/>
          <w:color w:val="auto"/>
          <w:sz w:val="24"/>
          <w:szCs w:val="24"/>
        </w:rPr>
        <w:t>)</w:t>
      </w:r>
    </w:p>
    <w:p w14:paraId="3EC63F6F" w14:textId="77777777" w:rsidR="003C6A83" w:rsidRPr="0066689F" w:rsidRDefault="003C6A83" w:rsidP="00D165B3">
      <w:pPr>
        <w:spacing w:line="276" w:lineRule="auto"/>
        <w:rPr>
          <w:rFonts w:ascii="Arial" w:eastAsia="Arial" w:hAnsi="Arial" w:cs="Arial"/>
          <w:color w:val="auto"/>
          <w:sz w:val="24"/>
          <w:szCs w:val="24"/>
        </w:rPr>
      </w:pPr>
    </w:p>
    <w:p w14:paraId="567C660E" w14:textId="77777777" w:rsidR="003C6A83" w:rsidRPr="0066689F" w:rsidRDefault="003C6A83" w:rsidP="00D165B3">
      <w:pPr>
        <w:spacing w:line="276" w:lineRule="auto"/>
        <w:rPr>
          <w:rFonts w:ascii="Arial" w:eastAsia="Arial" w:hAnsi="Arial" w:cs="Arial"/>
          <w:color w:val="auto"/>
          <w:sz w:val="24"/>
          <w:szCs w:val="24"/>
        </w:rPr>
      </w:pPr>
    </w:p>
    <w:p w14:paraId="7D641407" w14:textId="77777777" w:rsidR="003C6A83" w:rsidRPr="0066689F" w:rsidRDefault="00E85852" w:rsidP="00D165B3">
      <w:pPr>
        <w:spacing w:line="276" w:lineRule="auto"/>
        <w:rPr>
          <w:rFonts w:ascii="Arial" w:eastAsia="Arial" w:hAnsi="Arial" w:cs="Arial"/>
          <w:color w:val="auto"/>
          <w:sz w:val="24"/>
          <w:szCs w:val="24"/>
        </w:rPr>
      </w:pPr>
      <w:r w:rsidRPr="0066689F">
        <w:rPr>
          <w:rFonts w:ascii="Arial" w:hAnsi="Arial" w:cs="Arial"/>
          <w:color w:val="auto"/>
          <w:sz w:val="24"/>
          <w:szCs w:val="24"/>
        </w:rPr>
        <w:t>a</w:t>
      </w:r>
    </w:p>
    <w:p w14:paraId="036154CC" w14:textId="77777777" w:rsidR="003C6A83" w:rsidRPr="0066689F" w:rsidRDefault="003C6A83" w:rsidP="00D165B3">
      <w:pPr>
        <w:spacing w:line="276" w:lineRule="auto"/>
        <w:rPr>
          <w:rFonts w:ascii="Arial" w:eastAsia="Arial" w:hAnsi="Arial" w:cs="Arial"/>
          <w:color w:val="auto"/>
          <w:sz w:val="24"/>
          <w:szCs w:val="24"/>
        </w:rPr>
      </w:pPr>
    </w:p>
    <w:p w14:paraId="47FEBA26" w14:textId="77777777" w:rsidR="003C6A83" w:rsidRPr="0066689F" w:rsidRDefault="003C6A83" w:rsidP="00D165B3">
      <w:pPr>
        <w:spacing w:line="276" w:lineRule="auto"/>
        <w:rPr>
          <w:rFonts w:ascii="Arial" w:eastAsia="Arial" w:hAnsi="Arial" w:cs="Arial"/>
          <w:color w:val="auto"/>
          <w:sz w:val="24"/>
          <w:szCs w:val="24"/>
        </w:rPr>
      </w:pPr>
    </w:p>
    <w:p w14:paraId="12382BCF" w14:textId="77777777" w:rsidR="003C6A83" w:rsidRPr="0066689F" w:rsidRDefault="00E85852" w:rsidP="00D165B3">
      <w:pPr>
        <w:spacing w:line="276" w:lineRule="auto"/>
        <w:rPr>
          <w:rFonts w:ascii="Arial" w:eastAsia="Arial" w:hAnsi="Arial" w:cs="Arial"/>
          <w:b/>
          <w:bCs/>
          <w:color w:val="auto"/>
          <w:sz w:val="24"/>
          <w:szCs w:val="24"/>
        </w:rPr>
      </w:pPr>
      <w:r w:rsidRPr="0066689F">
        <w:rPr>
          <w:rFonts w:ascii="Arial" w:hAnsi="Arial" w:cs="Arial"/>
          <w:b/>
          <w:bCs/>
          <w:color w:val="auto"/>
          <w:sz w:val="24"/>
          <w:szCs w:val="24"/>
        </w:rPr>
        <w:t>Objednatel:</w:t>
      </w:r>
      <w:r w:rsidRPr="0066689F">
        <w:rPr>
          <w:rFonts w:ascii="Arial" w:hAnsi="Arial" w:cs="Arial"/>
          <w:b/>
          <w:bCs/>
          <w:color w:val="auto"/>
          <w:sz w:val="24"/>
          <w:szCs w:val="24"/>
        </w:rPr>
        <w:tab/>
      </w:r>
      <w:r w:rsidRPr="0066689F">
        <w:rPr>
          <w:rFonts w:ascii="Arial" w:eastAsia="Arial" w:hAnsi="Arial" w:cs="Arial"/>
          <w:b/>
          <w:bCs/>
          <w:color w:val="auto"/>
          <w:sz w:val="24"/>
          <w:szCs w:val="24"/>
        </w:rPr>
        <w:tab/>
      </w:r>
    </w:p>
    <w:p w14:paraId="0FF55C2D" w14:textId="116BA94B" w:rsidR="003C6A83" w:rsidRPr="0066689F" w:rsidRDefault="00E85852" w:rsidP="00B51832">
      <w:pPr>
        <w:spacing w:line="276" w:lineRule="auto"/>
        <w:rPr>
          <w:rFonts w:ascii="Arial" w:eastAsia="Arial" w:hAnsi="Arial" w:cs="Arial"/>
          <w:b/>
          <w:bCs/>
          <w:color w:val="auto"/>
          <w:sz w:val="24"/>
          <w:szCs w:val="24"/>
          <w:highlight w:val="yellow"/>
        </w:rPr>
      </w:pPr>
      <w:bookmarkStart w:id="1" w:name="_Hlk162262391"/>
      <w:r w:rsidRPr="0066689F">
        <w:rPr>
          <w:rFonts w:ascii="Arial" w:hAnsi="Arial" w:cs="Arial"/>
          <w:color w:val="auto"/>
          <w:sz w:val="24"/>
          <w:szCs w:val="24"/>
        </w:rPr>
        <w:t>Společnost:</w:t>
      </w:r>
      <w:r w:rsidRPr="0066689F">
        <w:rPr>
          <w:rFonts w:ascii="Arial" w:hAnsi="Arial" w:cs="Arial"/>
          <w:color w:val="auto"/>
          <w:sz w:val="24"/>
          <w:szCs w:val="24"/>
        </w:rPr>
        <w:tab/>
      </w:r>
      <w:bookmarkEnd w:id="1"/>
      <w:r w:rsidRPr="0066689F">
        <w:rPr>
          <w:rFonts w:ascii="Arial" w:eastAsia="Arial" w:hAnsi="Arial" w:cs="Arial"/>
          <w:color w:val="auto"/>
          <w:sz w:val="24"/>
          <w:szCs w:val="24"/>
        </w:rPr>
        <w:tab/>
      </w:r>
      <w:bookmarkStart w:id="2" w:name="_Hlk124513621"/>
      <w:r w:rsidR="00D16BFC" w:rsidRPr="0066689F">
        <w:rPr>
          <w:rFonts w:ascii="Arial" w:hAnsi="Arial" w:cs="Arial"/>
          <w:b/>
          <w:bCs/>
          <w:color w:val="auto"/>
          <w:sz w:val="24"/>
          <w:szCs w:val="24"/>
        </w:rPr>
        <w:t>Jihomoravská zdravotní, a.s.</w:t>
      </w:r>
    </w:p>
    <w:p w14:paraId="52DDD1C2" w14:textId="18CF1465" w:rsidR="003C6A83" w:rsidRPr="0066689F" w:rsidRDefault="00E85852" w:rsidP="00D165B3">
      <w:pPr>
        <w:spacing w:line="276" w:lineRule="auto"/>
        <w:rPr>
          <w:rFonts w:ascii="Arial" w:eastAsia="Arial" w:hAnsi="Arial" w:cs="Arial"/>
          <w:color w:val="auto"/>
          <w:sz w:val="24"/>
          <w:szCs w:val="24"/>
        </w:rPr>
      </w:pPr>
      <w:proofErr w:type="gramStart"/>
      <w:r w:rsidRPr="0066689F">
        <w:rPr>
          <w:rFonts w:ascii="Arial" w:hAnsi="Arial" w:cs="Arial"/>
          <w:color w:val="auto"/>
          <w:sz w:val="24"/>
          <w:szCs w:val="24"/>
        </w:rPr>
        <w:t>IČ</w:t>
      </w:r>
      <w:r w:rsidR="00494BFD" w:rsidRPr="0066689F">
        <w:rPr>
          <w:rFonts w:ascii="Arial" w:hAnsi="Arial" w:cs="Arial"/>
          <w:color w:val="auto"/>
          <w:sz w:val="24"/>
          <w:szCs w:val="24"/>
        </w:rPr>
        <w:t>O</w:t>
      </w:r>
      <w:r w:rsidRPr="0066689F">
        <w:rPr>
          <w:rFonts w:ascii="Arial" w:hAnsi="Arial" w:cs="Arial"/>
          <w:color w:val="auto"/>
          <w:sz w:val="24"/>
          <w:szCs w:val="24"/>
        </w:rPr>
        <w:t xml:space="preserve">:  </w:t>
      </w:r>
      <w:r w:rsidRPr="0066689F">
        <w:rPr>
          <w:rFonts w:ascii="Arial" w:hAnsi="Arial" w:cs="Arial"/>
          <w:color w:val="auto"/>
          <w:sz w:val="24"/>
          <w:szCs w:val="24"/>
        </w:rPr>
        <w:tab/>
      </w:r>
      <w:proofErr w:type="gramEnd"/>
      <w:r w:rsidRPr="0066689F">
        <w:rPr>
          <w:rFonts w:ascii="Arial" w:hAnsi="Arial" w:cs="Arial"/>
          <w:color w:val="auto"/>
          <w:sz w:val="24"/>
          <w:szCs w:val="24"/>
        </w:rPr>
        <w:tab/>
      </w:r>
      <w:r w:rsidRPr="0066689F">
        <w:rPr>
          <w:rFonts w:ascii="Arial" w:hAnsi="Arial" w:cs="Arial"/>
          <w:color w:val="auto"/>
          <w:sz w:val="24"/>
          <w:szCs w:val="24"/>
        </w:rPr>
        <w:tab/>
      </w:r>
      <w:r w:rsidR="00D16BFC" w:rsidRPr="0066689F">
        <w:rPr>
          <w:rFonts w:ascii="Arial" w:hAnsi="Arial" w:cs="Arial"/>
          <w:color w:val="auto"/>
          <w:sz w:val="24"/>
          <w:szCs w:val="24"/>
        </w:rPr>
        <w:t>27714608</w:t>
      </w:r>
    </w:p>
    <w:p w14:paraId="22C4EE26" w14:textId="6EFDB404" w:rsidR="003C6A83" w:rsidRPr="0066689F" w:rsidRDefault="00E85852" w:rsidP="00D165B3">
      <w:pPr>
        <w:spacing w:line="276" w:lineRule="auto"/>
        <w:rPr>
          <w:rFonts w:ascii="Arial" w:eastAsia="Arial" w:hAnsi="Arial" w:cs="Arial"/>
          <w:color w:val="auto"/>
          <w:sz w:val="24"/>
          <w:szCs w:val="24"/>
        </w:rPr>
      </w:pPr>
      <w:r w:rsidRPr="0066689F">
        <w:rPr>
          <w:rFonts w:ascii="Arial" w:hAnsi="Arial" w:cs="Arial"/>
          <w:color w:val="auto"/>
          <w:sz w:val="24"/>
          <w:szCs w:val="24"/>
        </w:rPr>
        <w:t>DIČ:</w:t>
      </w:r>
      <w:r w:rsidRPr="0066689F">
        <w:rPr>
          <w:rFonts w:ascii="Arial" w:hAnsi="Arial" w:cs="Arial"/>
          <w:color w:val="auto"/>
          <w:sz w:val="24"/>
          <w:szCs w:val="24"/>
        </w:rPr>
        <w:tab/>
      </w:r>
      <w:r w:rsidRPr="0066689F">
        <w:rPr>
          <w:rFonts w:ascii="Arial" w:hAnsi="Arial" w:cs="Arial"/>
          <w:color w:val="auto"/>
          <w:sz w:val="24"/>
          <w:szCs w:val="24"/>
        </w:rPr>
        <w:tab/>
      </w:r>
      <w:r w:rsidRPr="0066689F">
        <w:rPr>
          <w:rFonts w:ascii="Arial" w:hAnsi="Arial" w:cs="Arial"/>
          <w:color w:val="auto"/>
          <w:sz w:val="24"/>
          <w:szCs w:val="24"/>
        </w:rPr>
        <w:tab/>
      </w:r>
      <w:r w:rsidR="00D16BFC" w:rsidRPr="0066689F">
        <w:rPr>
          <w:rFonts w:ascii="Arial" w:hAnsi="Arial" w:cs="Arial"/>
          <w:color w:val="auto"/>
          <w:sz w:val="24"/>
          <w:szCs w:val="24"/>
        </w:rPr>
        <w:t>CZ27714608</w:t>
      </w:r>
    </w:p>
    <w:p w14:paraId="77F0E624" w14:textId="3ED2347B" w:rsidR="003C6A83" w:rsidRPr="0066689F" w:rsidRDefault="00E85852" w:rsidP="00D165B3">
      <w:pPr>
        <w:spacing w:line="276" w:lineRule="auto"/>
        <w:rPr>
          <w:rFonts w:ascii="Arial" w:eastAsia="Arial" w:hAnsi="Arial" w:cs="Arial"/>
          <w:color w:val="auto"/>
          <w:sz w:val="24"/>
          <w:szCs w:val="24"/>
        </w:rPr>
      </w:pPr>
      <w:r w:rsidRPr="0066689F">
        <w:rPr>
          <w:rFonts w:ascii="Arial" w:hAnsi="Arial" w:cs="Arial"/>
          <w:color w:val="auto"/>
          <w:sz w:val="24"/>
          <w:szCs w:val="24"/>
        </w:rPr>
        <w:t>Spisová značka:</w:t>
      </w:r>
      <w:r w:rsidRPr="0066689F">
        <w:rPr>
          <w:rFonts w:ascii="Arial" w:hAnsi="Arial" w:cs="Arial"/>
          <w:color w:val="auto"/>
          <w:sz w:val="24"/>
          <w:szCs w:val="24"/>
        </w:rPr>
        <w:tab/>
      </w:r>
      <w:r w:rsidR="00D16BFC" w:rsidRPr="0066689F">
        <w:rPr>
          <w:rFonts w:ascii="Arial" w:hAnsi="Arial" w:cs="Arial"/>
          <w:color w:val="auto"/>
          <w:sz w:val="24"/>
          <w:szCs w:val="24"/>
        </w:rPr>
        <w:t>Zapsaná v Obchodním rejstříku vedeném u Krajského soudu v Brně pod spisovou značkou B 4822.</w:t>
      </w:r>
    </w:p>
    <w:p w14:paraId="6FB9F813" w14:textId="139433FF" w:rsidR="003C6A83" w:rsidRPr="0066689F" w:rsidRDefault="00E85852" w:rsidP="00D165B3">
      <w:pPr>
        <w:spacing w:line="276" w:lineRule="auto"/>
        <w:rPr>
          <w:rFonts w:ascii="Arial" w:eastAsia="Arial" w:hAnsi="Arial" w:cs="Arial"/>
          <w:color w:val="auto"/>
          <w:sz w:val="24"/>
          <w:szCs w:val="24"/>
          <w:highlight w:val="yellow"/>
        </w:rPr>
      </w:pPr>
      <w:r w:rsidRPr="0066689F">
        <w:rPr>
          <w:rFonts w:ascii="Arial" w:hAnsi="Arial" w:cs="Arial"/>
          <w:color w:val="auto"/>
          <w:sz w:val="24"/>
          <w:szCs w:val="24"/>
        </w:rPr>
        <w:t>se sídlem:</w:t>
      </w:r>
      <w:r w:rsidRPr="0066689F">
        <w:rPr>
          <w:rFonts w:ascii="Arial" w:hAnsi="Arial" w:cs="Arial"/>
          <w:color w:val="auto"/>
          <w:sz w:val="24"/>
          <w:szCs w:val="24"/>
        </w:rPr>
        <w:tab/>
      </w:r>
      <w:r w:rsidRPr="0066689F">
        <w:rPr>
          <w:rFonts w:ascii="Arial" w:hAnsi="Arial" w:cs="Arial"/>
          <w:color w:val="auto"/>
          <w:sz w:val="24"/>
          <w:szCs w:val="24"/>
        </w:rPr>
        <w:tab/>
      </w:r>
      <w:bookmarkEnd w:id="2"/>
      <w:r w:rsidR="00D16BFC" w:rsidRPr="0066689F">
        <w:rPr>
          <w:rFonts w:ascii="Arial" w:hAnsi="Arial" w:cs="Arial"/>
          <w:color w:val="auto"/>
          <w:sz w:val="24"/>
          <w:szCs w:val="24"/>
        </w:rPr>
        <w:t>Nové sady 988/2, Staré Brno, 602 00 Brno</w:t>
      </w:r>
    </w:p>
    <w:p w14:paraId="6FAE91D7" w14:textId="77777777" w:rsidR="00DD6A7A" w:rsidRPr="0066689F" w:rsidRDefault="00E85852" w:rsidP="00F16F63">
      <w:pPr>
        <w:spacing w:line="276" w:lineRule="auto"/>
        <w:ind w:left="2120" w:hanging="2120"/>
        <w:rPr>
          <w:rFonts w:ascii="Arial" w:hAnsi="Arial" w:cs="Arial"/>
          <w:color w:val="auto"/>
          <w:sz w:val="24"/>
          <w:szCs w:val="24"/>
        </w:rPr>
      </w:pPr>
      <w:r w:rsidRPr="0066689F">
        <w:rPr>
          <w:rFonts w:ascii="Arial" w:hAnsi="Arial" w:cs="Arial"/>
          <w:color w:val="auto"/>
          <w:sz w:val="24"/>
          <w:szCs w:val="24"/>
        </w:rPr>
        <w:t>zastoupen</w:t>
      </w:r>
      <w:r w:rsidR="00DD6A7A" w:rsidRPr="0066689F">
        <w:rPr>
          <w:rFonts w:ascii="Arial" w:hAnsi="Arial" w:cs="Arial"/>
          <w:color w:val="auto"/>
          <w:sz w:val="24"/>
          <w:szCs w:val="24"/>
        </w:rPr>
        <w:t>a</w:t>
      </w:r>
      <w:r w:rsidRPr="0066689F">
        <w:rPr>
          <w:rFonts w:ascii="Arial" w:hAnsi="Arial" w:cs="Arial"/>
          <w:color w:val="auto"/>
          <w:sz w:val="24"/>
          <w:szCs w:val="24"/>
        </w:rPr>
        <w:t xml:space="preserve">: </w:t>
      </w:r>
      <w:r w:rsidR="00ED00F9" w:rsidRPr="0066689F">
        <w:rPr>
          <w:rFonts w:ascii="Arial" w:hAnsi="Arial" w:cs="Arial"/>
          <w:color w:val="auto"/>
          <w:sz w:val="24"/>
          <w:szCs w:val="24"/>
        </w:rPr>
        <w:tab/>
      </w:r>
      <w:r w:rsidR="00ED00F9" w:rsidRPr="0066689F">
        <w:rPr>
          <w:rFonts w:ascii="Arial" w:hAnsi="Arial" w:cs="Arial"/>
          <w:color w:val="auto"/>
          <w:sz w:val="24"/>
          <w:szCs w:val="24"/>
        </w:rPr>
        <w:tab/>
      </w:r>
      <w:r w:rsidR="00DD6A7A" w:rsidRPr="0066689F">
        <w:rPr>
          <w:rFonts w:ascii="Arial" w:hAnsi="Arial" w:cs="Arial"/>
          <w:color w:val="auto"/>
          <w:sz w:val="24"/>
          <w:szCs w:val="24"/>
        </w:rPr>
        <w:t>MUDr. Vladimírou Danihelkovou, MBA, předsedkyní představenstva</w:t>
      </w:r>
    </w:p>
    <w:p w14:paraId="4C6EDAA0" w14:textId="5A48D7C9" w:rsidR="003C6A83" w:rsidRPr="0066689F" w:rsidRDefault="00DD6A7A" w:rsidP="00DD6A7A">
      <w:pPr>
        <w:spacing w:line="276" w:lineRule="auto"/>
        <w:ind w:left="2120"/>
        <w:rPr>
          <w:rFonts w:ascii="Arial" w:eastAsia="Arial" w:hAnsi="Arial" w:cs="Arial"/>
          <w:color w:val="auto"/>
          <w:sz w:val="24"/>
          <w:szCs w:val="24"/>
        </w:rPr>
      </w:pPr>
      <w:r w:rsidRPr="0066689F">
        <w:rPr>
          <w:rFonts w:ascii="Arial" w:hAnsi="Arial" w:cs="Arial"/>
          <w:color w:val="auto"/>
          <w:sz w:val="24"/>
          <w:szCs w:val="24"/>
        </w:rPr>
        <w:t>Ing. Janem Kašparem, místopředsedou představenstva</w:t>
      </w:r>
    </w:p>
    <w:p w14:paraId="53C6115A" w14:textId="5849EFD9" w:rsidR="003C6A83" w:rsidRPr="0066689F" w:rsidRDefault="00E85852" w:rsidP="00D165B3">
      <w:pPr>
        <w:spacing w:line="276" w:lineRule="auto"/>
        <w:rPr>
          <w:rFonts w:ascii="Arial" w:eastAsia="Arial" w:hAnsi="Arial" w:cs="Arial"/>
          <w:color w:val="auto"/>
          <w:sz w:val="24"/>
          <w:szCs w:val="24"/>
        </w:rPr>
      </w:pPr>
      <w:r w:rsidRPr="0066689F">
        <w:rPr>
          <w:rFonts w:ascii="Arial" w:hAnsi="Arial" w:cs="Arial"/>
          <w:color w:val="auto"/>
          <w:sz w:val="24"/>
          <w:szCs w:val="24"/>
        </w:rPr>
        <w:t>e-mail pro zasílání faktur:</w:t>
      </w:r>
      <w:r w:rsidR="0066689F" w:rsidRPr="0066689F">
        <w:rPr>
          <w:rFonts w:ascii="Arial" w:hAnsi="Arial" w:cs="Arial"/>
          <w:color w:val="auto"/>
          <w:sz w:val="24"/>
          <w:szCs w:val="24"/>
        </w:rPr>
        <w:t xml:space="preserve"> </w:t>
      </w:r>
    </w:p>
    <w:p w14:paraId="709492BE" w14:textId="77777777" w:rsidR="003C6A83" w:rsidRPr="0066689F" w:rsidRDefault="00E85852" w:rsidP="00D165B3">
      <w:pPr>
        <w:spacing w:line="276" w:lineRule="auto"/>
        <w:rPr>
          <w:rFonts w:ascii="Arial" w:hAnsi="Arial" w:cs="Arial"/>
          <w:color w:val="auto"/>
          <w:sz w:val="24"/>
          <w:szCs w:val="24"/>
        </w:rPr>
      </w:pPr>
      <w:r w:rsidRPr="0066689F">
        <w:rPr>
          <w:rFonts w:ascii="Arial" w:eastAsia="Arial" w:hAnsi="Arial" w:cs="Arial"/>
          <w:color w:val="auto"/>
          <w:sz w:val="24"/>
          <w:szCs w:val="24"/>
        </w:rPr>
        <w:tab/>
      </w:r>
      <w:r w:rsidRPr="0066689F">
        <w:rPr>
          <w:rFonts w:ascii="Arial" w:eastAsia="Arial" w:hAnsi="Arial" w:cs="Arial"/>
          <w:color w:val="auto"/>
          <w:sz w:val="24"/>
          <w:szCs w:val="24"/>
        </w:rPr>
        <w:tab/>
      </w:r>
      <w:r w:rsidRPr="0066689F">
        <w:rPr>
          <w:rFonts w:ascii="Arial" w:eastAsia="Arial" w:hAnsi="Arial" w:cs="Arial"/>
          <w:color w:val="auto"/>
          <w:sz w:val="24"/>
          <w:szCs w:val="24"/>
        </w:rPr>
        <w:tab/>
        <w:t>(d</w:t>
      </w:r>
      <w:r w:rsidRPr="0066689F">
        <w:rPr>
          <w:rFonts w:ascii="Arial" w:hAnsi="Arial" w:cs="Arial"/>
          <w:color w:val="auto"/>
          <w:sz w:val="24"/>
          <w:szCs w:val="24"/>
        </w:rPr>
        <w:t>ále jen „</w:t>
      </w:r>
      <w:r w:rsidRPr="0066689F">
        <w:rPr>
          <w:rFonts w:ascii="Arial" w:hAnsi="Arial" w:cs="Arial"/>
          <w:b/>
          <w:bCs/>
          <w:color w:val="auto"/>
          <w:sz w:val="24"/>
          <w:szCs w:val="24"/>
        </w:rPr>
        <w:t>objednatel</w:t>
      </w:r>
      <w:r w:rsidRPr="0066689F">
        <w:rPr>
          <w:rFonts w:ascii="Arial" w:hAnsi="Arial" w:cs="Arial"/>
          <w:color w:val="auto"/>
          <w:sz w:val="24"/>
          <w:szCs w:val="24"/>
          <w:rtl/>
        </w:rPr>
        <w:t>“</w:t>
      </w:r>
      <w:r w:rsidRPr="0066689F">
        <w:rPr>
          <w:rFonts w:ascii="Arial" w:hAnsi="Arial" w:cs="Arial"/>
          <w:color w:val="auto"/>
          <w:sz w:val="24"/>
          <w:szCs w:val="24"/>
        </w:rPr>
        <w:t>)</w:t>
      </w:r>
    </w:p>
    <w:p w14:paraId="3DC01E6A" w14:textId="01DAD559" w:rsidR="0071074E" w:rsidRPr="0066689F" w:rsidRDefault="0071074E" w:rsidP="00D165B3">
      <w:pPr>
        <w:spacing w:line="276" w:lineRule="auto"/>
        <w:rPr>
          <w:rFonts w:ascii="Arial" w:hAnsi="Arial" w:cs="Arial"/>
          <w:color w:val="auto"/>
          <w:sz w:val="24"/>
          <w:szCs w:val="24"/>
        </w:rPr>
      </w:pPr>
      <w:r w:rsidRPr="0066689F">
        <w:rPr>
          <w:rFonts w:ascii="Arial" w:hAnsi="Arial" w:cs="Arial"/>
          <w:color w:val="auto"/>
          <w:sz w:val="24"/>
          <w:szCs w:val="24"/>
        </w:rPr>
        <w:t>objednatel a zhotovitel společně dále jen „</w:t>
      </w:r>
      <w:r w:rsidRPr="0066689F">
        <w:rPr>
          <w:rFonts w:ascii="Arial" w:hAnsi="Arial" w:cs="Arial"/>
          <w:b/>
          <w:bCs/>
          <w:color w:val="auto"/>
          <w:sz w:val="24"/>
          <w:szCs w:val="24"/>
        </w:rPr>
        <w:t>smluvní strany</w:t>
      </w:r>
      <w:r w:rsidRPr="0066689F">
        <w:rPr>
          <w:rFonts w:ascii="Arial" w:hAnsi="Arial" w:cs="Arial"/>
          <w:color w:val="auto"/>
          <w:sz w:val="24"/>
          <w:szCs w:val="24"/>
        </w:rPr>
        <w:t>“</w:t>
      </w:r>
    </w:p>
    <w:p w14:paraId="1DFB3EC9" w14:textId="77777777" w:rsidR="00ED00F9" w:rsidRPr="00D165B3" w:rsidRDefault="00ED00F9" w:rsidP="00D165B3">
      <w:pPr>
        <w:spacing w:line="276" w:lineRule="auto"/>
        <w:rPr>
          <w:rFonts w:ascii="Arial" w:hAnsi="Arial"/>
          <w:color w:val="auto"/>
          <w:sz w:val="24"/>
          <w:szCs w:val="24"/>
        </w:rPr>
      </w:pPr>
    </w:p>
    <w:p w14:paraId="56B6AAD4" w14:textId="77777777" w:rsidR="00ED00F9" w:rsidRPr="00D165B3" w:rsidRDefault="00ED00F9" w:rsidP="00D165B3">
      <w:pPr>
        <w:spacing w:line="276" w:lineRule="auto"/>
        <w:rPr>
          <w:rFonts w:ascii="Arial" w:hAnsi="Arial"/>
          <w:color w:val="auto"/>
          <w:sz w:val="24"/>
          <w:szCs w:val="24"/>
        </w:rPr>
      </w:pPr>
    </w:p>
    <w:p w14:paraId="728FF9B3" w14:textId="25D24651" w:rsidR="00ED00F9" w:rsidRPr="00D165B3" w:rsidRDefault="00ED00F9" w:rsidP="00D165B3">
      <w:pPr>
        <w:pStyle w:val="Nadpis1"/>
        <w:spacing w:before="0" w:line="276" w:lineRule="auto"/>
        <w:jc w:val="center"/>
        <w:rPr>
          <w:color w:val="auto"/>
        </w:rPr>
      </w:pPr>
      <w:r w:rsidRPr="00D165B3">
        <w:rPr>
          <w:color w:val="auto"/>
        </w:rPr>
        <w:t>Předmět smlouvy</w:t>
      </w:r>
    </w:p>
    <w:p w14:paraId="7FBE7D7C" w14:textId="77777777" w:rsidR="00ED00F9" w:rsidRPr="00D165B3" w:rsidRDefault="00ED00F9" w:rsidP="00D165B3">
      <w:pPr>
        <w:spacing w:line="276" w:lineRule="auto"/>
        <w:rPr>
          <w:color w:val="auto"/>
        </w:rPr>
      </w:pPr>
    </w:p>
    <w:p w14:paraId="4E1E045D" w14:textId="772B5C2D" w:rsidR="00ED00F9" w:rsidRPr="00D165B3" w:rsidRDefault="00ED00F9" w:rsidP="00C4440A">
      <w:pPr>
        <w:pStyle w:val="Odstavec"/>
        <w:numPr>
          <w:ilvl w:val="0"/>
          <w:numId w:val="3"/>
        </w:numPr>
        <w:spacing w:after="0" w:line="276" w:lineRule="auto"/>
        <w:rPr>
          <w:rStyle w:val="slostrnky"/>
          <w:rFonts w:ascii="Times New Roman" w:hAnsi="Times New Roman" w:cs="Times New Roman"/>
          <w:color w:val="auto"/>
          <w:sz w:val="20"/>
          <w:szCs w:val="20"/>
        </w:rPr>
      </w:pPr>
      <w:r w:rsidRPr="00D165B3">
        <w:rPr>
          <w:rStyle w:val="slostrnky"/>
          <w:color w:val="auto"/>
        </w:rPr>
        <w:t xml:space="preserve">Tato smlouva stanoví podmínky, za nichž zhotovitel provede pro objednatele implementaci SW aplikace </w:t>
      </w:r>
      <w:proofErr w:type="spellStart"/>
      <w:r w:rsidRPr="00D165B3">
        <w:rPr>
          <w:rStyle w:val="slostrnky"/>
          <w:color w:val="auto"/>
        </w:rPr>
        <w:t>Plusco</w:t>
      </w:r>
      <w:proofErr w:type="spellEnd"/>
      <w:r w:rsidRPr="00D165B3">
        <w:rPr>
          <w:rStyle w:val="slostrnky"/>
          <w:color w:val="auto"/>
        </w:rPr>
        <w:t xml:space="preserve"> a dále poskytnutí licence k SW aplikaci </w:t>
      </w:r>
      <w:proofErr w:type="spellStart"/>
      <w:r w:rsidRPr="00D165B3">
        <w:rPr>
          <w:rStyle w:val="slostrnky"/>
          <w:color w:val="auto"/>
        </w:rPr>
        <w:t>Plusco</w:t>
      </w:r>
      <w:proofErr w:type="spellEnd"/>
      <w:r w:rsidRPr="00D165B3">
        <w:rPr>
          <w:rStyle w:val="slostrnky"/>
          <w:color w:val="auto"/>
        </w:rPr>
        <w:t xml:space="preserve"> a údržbu</w:t>
      </w:r>
      <w:r w:rsidR="00C814E1" w:rsidRPr="00D165B3">
        <w:rPr>
          <w:rStyle w:val="slostrnky"/>
          <w:color w:val="auto"/>
        </w:rPr>
        <w:t xml:space="preserve"> SW</w:t>
      </w:r>
      <w:r w:rsidRPr="00D165B3">
        <w:rPr>
          <w:rStyle w:val="slostrnky"/>
          <w:color w:val="auto"/>
        </w:rPr>
        <w:t xml:space="preserve"> aplikaci </w:t>
      </w:r>
      <w:proofErr w:type="spellStart"/>
      <w:r w:rsidRPr="00D165B3">
        <w:rPr>
          <w:rStyle w:val="slostrnky"/>
          <w:color w:val="auto"/>
        </w:rPr>
        <w:t>Plusco</w:t>
      </w:r>
      <w:proofErr w:type="spellEnd"/>
      <w:r w:rsidRPr="00D165B3">
        <w:rPr>
          <w:rStyle w:val="slostrnky"/>
          <w:color w:val="auto"/>
        </w:rPr>
        <w:t xml:space="preserve">. </w:t>
      </w:r>
    </w:p>
    <w:p w14:paraId="3BE372E7" w14:textId="67818B50" w:rsidR="00ED00F9" w:rsidRPr="00D165B3" w:rsidRDefault="00F25220" w:rsidP="00C4440A">
      <w:pPr>
        <w:pStyle w:val="Odstavec"/>
        <w:numPr>
          <w:ilvl w:val="0"/>
          <w:numId w:val="3"/>
        </w:numPr>
        <w:spacing w:after="0" w:line="276" w:lineRule="auto"/>
        <w:rPr>
          <w:rStyle w:val="slostrnky"/>
          <w:color w:val="auto"/>
        </w:rPr>
      </w:pPr>
      <w:r>
        <w:rPr>
          <w:rStyle w:val="slostrnky"/>
          <w:color w:val="auto"/>
        </w:rPr>
        <w:t>P</w:t>
      </w:r>
      <w:r w:rsidR="00ED00F9" w:rsidRPr="00D165B3">
        <w:rPr>
          <w:rStyle w:val="slostrnky"/>
          <w:color w:val="auto"/>
        </w:rPr>
        <w:t xml:space="preserve">odrobná specifikace díla, jednotlivé fáze a harmonogram provádění díla a služeb dle této smlouvy jsou specifikovány v Detailní specifikaci díla a Projektovém plánu, jež jsou </w:t>
      </w:r>
      <w:r w:rsidR="00ED00F9" w:rsidRPr="00D165B3">
        <w:rPr>
          <w:rStyle w:val="slostrnky"/>
          <w:color w:val="auto"/>
        </w:rPr>
        <w:lastRenderedPageBreak/>
        <w:t>nedílnou součástí této smlouvy jako Příloha č. 1.,</w:t>
      </w:r>
      <w:r>
        <w:rPr>
          <w:rStyle w:val="slostrnky"/>
          <w:color w:val="auto"/>
        </w:rPr>
        <w:t xml:space="preserve"> a</w:t>
      </w:r>
      <w:r w:rsidR="00494BFD">
        <w:rPr>
          <w:rStyle w:val="slostrnky"/>
          <w:color w:val="auto"/>
        </w:rPr>
        <w:t xml:space="preserve"> Příloha</w:t>
      </w:r>
      <w:r>
        <w:rPr>
          <w:rStyle w:val="slostrnky"/>
          <w:color w:val="auto"/>
        </w:rPr>
        <w:t xml:space="preserve"> č.</w:t>
      </w:r>
      <w:r w:rsidR="004C420B">
        <w:rPr>
          <w:rStyle w:val="slostrnky"/>
          <w:color w:val="auto"/>
        </w:rPr>
        <w:t xml:space="preserve"> </w:t>
      </w:r>
      <w:r w:rsidR="00ED00F9" w:rsidRPr="00D165B3">
        <w:rPr>
          <w:rStyle w:val="slostrnky"/>
          <w:color w:val="auto"/>
        </w:rPr>
        <w:t>2</w:t>
      </w:r>
      <w:r>
        <w:rPr>
          <w:rStyle w:val="slostrnky"/>
          <w:color w:val="auto"/>
        </w:rPr>
        <w:t xml:space="preserve"> </w:t>
      </w:r>
      <w:r w:rsidR="00ED00F9" w:rsidRPr="00D165B3">
        <w:rPr>
          <w:rStyle w:val="slostrnky"/>
          <w:color w:val="auto"/>
        </w:rPr>
        <w:t>(dále jen „</w:t>
      </w:r>
      <w:r w:rsidR="00ED00F9" w:rsidRPr="00D165B3">
        <w:rPr>
          <w:b/>
          <w:bCs/>
          <w:color w:val="auto"/>
        </w:rPr>
        <w:t>Specifikace</w:t>
      </w:r>
      <w:r w:rsidR="00ED00F9" w:rsidRPr="00D165B3">
        <w:rPr>
          <w:rStyle w:val="slostrnky"/>
          <w:color w:val="auto"/>
        </w:rPr>
        <w:t>“ a "</w:t>
      </w:r>
      <w:r w:rsidR="00ED00F9" w:rsidRPr="00D165B3">
        <w:rPr>
          <w:b/>
          <w:bCs/>
          <w:color w:val="auto"/>
        </w:rPr>
        <w:t>Projektový plán</w:t>
      </w:r>
      <w:r w:rsidR="00ED00F9" w:rsidRPr="00D165B3">
        <w:rPr>
          <w:rStyle w:val="slostrnky"/>
          <w:color w:val="auto"/>
        </w:rPr>
        <w:t>").</w:t>
      </w:r>
      <w:r w:rsidR="00C2245A">
        <w:rPr>
          <w:rStyle w:val="slostrnky"/>
          <w:color w:val="auto"/>
        </w:rPr>
        <w:t xml:space="preserve"> Cena díla </w:t>
      </w:r>
      <w:r w:rsidR="00724807">
        <w:rPr>
          <w:rStyle w:val="slostrnky"/>
          <w:color w:val="auto"/>
        </w:rPr>
        <w:t>dle části A čl. III odst. 1</w:t>
      </w:r>
      <w:r w:rsidR="00B94825">
        <w:rPr>
          <w:rStyle w:val="slostrnky"/>
          <w:color w:val="auto"/>
        </w:rPr>
        <w:t xml:space="preserve"> a cena služeb dle části B čl. II odst. 1 zahrnuje </w:t>
      </w:r>
      <w:r w:rsidR="007215B3">
        <w:rPr>
          <w:rStyle w:val="slostrnky"/>
          <w:color w:val="auto"/>
        </w:rPr>
        <w:t xml:space="preserve">kompletní obsah Specifikace, tj. </w:t>
      </w:r>
      <w:r w:rsidR="00F378CC">
        <w:rPr>
          <w:rStyle w:val="slostrnky"/>
          <w:color w:val="auto"/>
        </w:rPr>
        <w:t>standardní moduly, extra moduly</w:t>
      </w:r>
      <w:r w:rsidR="00662783">
        <w:rPr>
          <w:rStyle w:val="slostrnky"/>
          <w:color w:val="auto"/>
        </w:rPr>
        <w:t xml:space="preserve">, standardní funkcionality, integrace </w:t>
      </w:r>
      <w:r w:rsidR="00031B39">
        <w:rPr>
          <w:rStyle w:val="slostrnky"/>
          <w:color w:val="auto"/>
        </w:rPr>
        <w:t xml:space="preserve">docházkového systému </w:t>
      </w:r>
      <w:proofErr w:type="spellStart"/>
      <w:r w:rsidR="00031B39">
        <w:rPr>
          <w:rStyle w:val="slostrnky"/>
          <w:color w:val="auto"/>
        </w:rPr>
        <w:t>Alveno</w:t>
      </w:r>
      <w:proofErr w:type="spellEnd"/>
      <w:r w:rsidR="00031B39">
        <w:rPr>
          <w:rStyle w:val="slostrnky"/>
          <w:color w:val="auto"/>
        </w:rPr>
        <w:t xml:space="preserve"> </w:t>
      </w:r>
      <w:r w:rsidR="00662783">
        <w:rPr>
          <w:rStyle w:val="slostrnky"/>
          <w:color w:val="auto"/>
        </w:rPr>
        <w:t xml:space="preserve">a mobilní aplikace. </w:t>
      </w:r>
    </w:p>
    <w:p w14:paraId="635314B7" w14:textId="7AA7FD7E" w:rsidR="00DB5715" w:rsidRPr="00D165B3" w:rsidRDefault="00DB5715" w:rsidP="00C4440A">
      <w:pPr>
        <w:pStyle w:val="Odstavec"/>
        <w:numPr>
          <w:ilvl w:val="0"/>
          <w:numId w:val="3"/>
        </w:numPr>
        <w:spacing w:after="0" w:line="276" w:lineRule="auto"/>
        <w:rPr>
          <w:rStyle w:val="slostrnky"/>
          <w:color w:val="auto"/>
        </w:rPr>
      </w:pPr>
      <w:r w:rsidRPr="00D165B3">
        <w:rPr>
          <w:rStyle w:val="slostrnky"/>
          <w:color w:val="auto"/>
        </w:rPr>
        <w:t>Smluvní strany pro přehlednost výslovně prohlašují, že tato smlouva má následující strukturu/části:</w:t>
      </w:r>
      <w:r w:rsidR="00494BFD">
        <w:rPr>
          <w:rStyle w:val="slostrnky"/>
          <w:color w:val="auto"/>
        </w:rPr>
        <w:t xml:space="preserve"> </w:t>
      </w:r>
    </w:p>
    <w:p w14:paraId="22DBF220" w14:textId="77DB8C4E" w:rsidR="00DB5715" w:rsidRDefault="00DB5715" w:rsidP="00C4440A">
      <w:pPr>
        <w:pStyle w:val="Odstavec"/>
        <w:numPr>
          <w:ilvl w:val="0"/>
          <w:numId w:val="24"/>
        </w:numPr>
        <w:spacing w:after="0" w:line="276" w:lineRule="auto"/>
        <w:rPr>
          <w:color w:val="auto"/>
        </w:rPr>
      </w:pPr>
    </w:p>
    <w:tbl>
      <w:tblPr>
        <w:tblStyle w:val="Mkatabulky"/>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3"/>
        <w:gridCol w:w="2312"/>
      </w:tblGrid>
      <w:tr w:rsidR="00494BFD" w14:paraId="018678A0" w14:textId="77777777" w:rsidTr="002D0D19">
        <w:tc>
          <w:tcPr>
            <w:tcW w:w="6003" w:type="dxa"/>
          </w:tcPr>
          <w:p w14:paraId="7F6FD453" w14:textId="00B85F9D" w:rsidR="00494BFD" w:rsidRDefault="00494BFD" w:rsidP="00C4440A">
            <w:pPr>
              <w:pStyle w:val="Odstavec"/>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0"/>
              <w:rPr>
                <w:color w:val="auto"/>
              </w:rPr>
            </w:pPr>
            <w:r>
              <w:rPr>
                <w:color w:val="auto"/>
              </w:rPr>
              <w:t>Smluvní strany</w:t>
            </w:r>
          </w:p>
        </w:tc>
        <w:tc>
          <w:tcPr>
            <w:tcW w:w="2312" w:type="dxa"/>
          </w:tcPr>
          <w:p w14:paraId="003161ED" w14:textId="35515DFA" w:rsidR="00494BFD" w:rsidRDefault="00494BFD" w:rsidP="002D0D19">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color w:val="auto"/>
              </w:rPr>
            </w:pPr>
            <w:r>
              <w:rPr>
                <w:color w:val="auto"/>
              </w:rPr>
              <w:t>strana 1</w:t>
            </w:r>
          </w:p>
        </w:tc>
      </w:tr>
      <w:tr w:rsidR="00494BFD" w14:paraId="1649AE1D" w14:textId="77777777" w:rsidTr="002D0D19">
        <w:tc>
          <w:tcPr>
            <w:tcW w:w="6003" w:type="dxa"/>
          </w:tcPr>
          <w:p w14:paraId="1ECE3618" w14:textId="2814DBC3" w:rsidR="00494BFD" w:rsidRDefault="00494BFD" w:rsidP="00C4440A">
            <w:pPr>
              <w:pStyle w:val="Odstavec"/>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0"/>
              <w:rPr>
                <w:color w:val="auto"/>
              </w:rPr>
            </w:pPr>
            <w:r>
              <w:rPr>
                <w:color w:val="auto"/>
              </w:rPr>
              <w:t>Předmět smlouvy</w:t>
            </w:r>
          </w:p>
        </w:tc>
        <w:tc>
          <w:tcPr>
            <w:tcW w:w="2312" w:type="dxa"/>
          </w:tcPr>
          <w:p w14:paraId="67FDFFC2" w14:textId="39809CD8" w:rsidR="00494BFD" w:rsidRDefault="00494BFD" w:rsidP="002D0D19">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color w:val="auto"/>
              </w:rPr>
            </w:pPr>
            <w:r>
              <w:rPr>
                <w:color w:val="auto"/>
              </w:rPr>
              <w:t xml:space="preserve">strana </w:t>
            </w:r>
            <w:proofErr w:type="gramStart"/>
            <w:r>
              <w:rPr>
                <w:color w:val="auto"/>
              </w:rPr>
              <w:t>1 – 2</w:t>
            </w:r>
            <w:proofErr w:type="gramEnd"/>
            <w:r>
              <w:rPr>
                <w:color w:val="auto"/>
              </w:rPr>
              <w:t xml:space="preserve"> </w:t>
            </w:r>
          </w:p>
        </w:tc>
      </w:tr>
      <w:tr w:rsidR="00494BFD" w14:paraId="74DC1384" w14:textId="77777777" w:rsidTr="002D0D19">
        <w:tc>
          <w:tcPr>
            <w:tcW w:w="6003" w:type="dxa"/>
          </w:tcPr>
          <w:p w14:paraId="23A952F2" w14:textId="6F7C5252" w:rsidR="00494BFD" w:rsidRDefault="00494BFD" w:rsidP="00C4440A">
            <w:pPr>
              <w:pStyle w:val="Odstavec"/>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0"/>
              <w:rPr>
                <w:color w:val="auto"/>
              </w:rPr>
            </w:pPr>
            <w:r>
              <w:rPr>
                <w:color w:val="auto"/>
              </w:rPr>
              <w:t>Část A – Smlouva o dílo</w:t>
            </w:r>
          </w:p>
        </w:tc>
        <w:tc>
          <w:tcPr>
            <w:tcW w:w="2312" w:type="dxa"/>
          </w:tcPr>
          <w:p w14:paraId="31DFE189" w14:textId="13040E51" w:rsidR="00494BFD" w:rsidRDefault="00494BFD" w:rsidP="002D0D19">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color w:val="auto"/>
              </w:rPr>
            </w:pPr>
            <w:r>
              <w:rPr>
                <w:color w:val="auto"/>
              </w:rPr>
              <w:t xml:space="preserve">strana </w:t>
            </w:r>
            <w:proofErr w:type="gramStart"/>
            <w:r>
              <w:rPr>
                <w:color w:val="auto"/>
              </w:rPr>
              <w:t>2 – 8</w:t>
            </w:r>
            <w:proofErr w:type="gramEnd"/>
            <w:r>
              <w:rPr>
                <w:color w:val="auto"/>
              </w:rPr>
              <w:t xml:space="preserve"> </w:t>
            </w:r>
          </w:p>
        </w:tc>
      </w:tr>
      <w:tr w:rsidR="00494BFD" w14:paraId="38DF1661" w14:textId="77777777" w:rsidTr="002D0D19">
        <w:tc>
          <w:tcPr>
            <w:tcW w:w="6003" w:type="dxa"/>
          </w:tcPr>
          <w:p w14:paraId="39E5AB7C" w14:textId="2E60CCB8" w:rsidR="00494BFD" w:rsidRDefault="00494BFD" w:rsidP="00C4440A">
            <w:pPr>
              <w:pStyle w:val="Odstavec"/>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0"/>
              <w:rPr>
                <w:color w:val="auto"/>
              </w:rPr>
            </w:pPr>
            <w:r>
              <w:rPr>
                <w:color w:val="auto"/>
              </w:rPr>
              <w:t>Část B – Smlouva o poskytování služeb a licence</w:t>
            </w:r>
          </w:p>
        </w:tc>
        <w:tc>
          <w:tcPr>
            <w:tcW w:w="2312" w:type="dxa"/>
          </w:tcPr>
          <w:p w14:paraId="3AF089B1" w14:textId="0AE9AD49" w:rsidR="00494BFD" w:rsidRDefault="00494BFD" w:rsidP="002D0D19">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color w:val="auto"/>
              </w:rPr>
            </w:pPr>
            <w:r>
              <w:rPr>
                <w:color w:val="auto"/>
              </w:rPr>
              <w:t xml:space="preserve">strana </w:t>
            </w:r>
            <w:proofErr w:type="gramStart"/>
            <w:r>
              <w:rPr>
                <w:color w:val="auto"/>
              </w:rPr>
              <w:t>9 – 13</w:t>
            </w:r>
            <w:proofErr w:type="gramEnd"/>
            <w:r>
              <w:rPr>
                <w:color w:val="auto"/>
              </w:rPr>
              <w:t xml:space="preserve"> </w:t>
            </w:r>
          </w:p>
        </w:tc>
      </w:tr>
      <w:tr w:rsidR="00494BFD" w14:paraId="0A7F5D5D" w14:textId="77777777" w:rsidTr="002D0D19">
        <w:tc>
          <w:tcPr>
            <w:tcW w:w="6003" w:type="dxa"/>
          </w:tcPr>
          <w:p w14:paraId="616A613A" w14:textId="65B05D4D" w:rsidR="00494BFD" w:rsidRDefault="00494BFD" w:rsidP="00C4440A">
            <w:pPr>
              <w:pStyle w:val="Odstavec"/>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0"/>
              <w:rPr>
                <w:color w:val="auto"/>
              </w:rPr>
            </w:pPr>
            <w:r>
              <w:rPr>
                <w:color w:val="auto"/>
              </w:rPr>
              <w:t xml:space="preserve">Společná a závěrečná ustanovení </w:t>
            </w:r>
          </w:p>
        </w:tc>
        <w:tc>
          <w:tcPr>
            <w:tcW w:w="2312" w:type="dxa"/>
          </w:tcPr>
          <w:p w14:paraId="4920CDAE" w14:textId="314F33E5" w:rsidR="00494BFD" w:rsidRDefault="00494BFD" w:rsidP="002D0D19">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color w:val="auto"/>
              </w:rPr>
            </w:pPr>
            <w:r>
              <w:rPr>
                <w:color w:val="auto"/>
              </w:rPr>
              <w:t xml:space="preserve">strana </w:t>
            </w:r>
            <w:proofErr w:type="gramStart"/>
            <w:r>
              <w:rPr>
                <w:color w:val="auto"/>
              </w:rPr>
              <w:t>13 – 15</w:t>
            </w:r>
            <w:proofErr w:type="gramEnd"/>
            <w:r>
              <w:rPr>
                <w:color w:val="auto"/>
              </w:rPr>
              <w:t xml:space="preserve"> </w:t>
            </w:r>
          </w:p>
        </w:tc>
      </w:tr>
    </w:tbl>
    <w:p w14:paraId="2E099A73" w14:textId="77777777" w:rsidR="00DB5715" w:rsidRPr="00D165B3" w:rsidRDefault="00DB5715" w:rsidP="002D0D19">
      <w:pPr>
        <w:pStyle w:val="Odstavec"/>
        <w:spacing w:after="0" w:line="276" w:lineRule="auto"/>
        <w:rPr>
          <w:color w:val="auto"/>
        </w:rPr>
      </w:pPr>
    </w:p>
    <w:p w14:paraId="078CD172" w14:textId="77777777" w:rsidR="00DB5715" w:rsidRPr="00D165B3" w:rsidRDefault="00DB5715" w:rsidP="00D165B3">
      <w:pPr>
        <w:pStyle w:val="Odstavec"/>
        <w:spacing w:after="0" w:line="276" w:lineRule="auto"/>
        <w:ind w:left="1080"/>
        <w:rPr>
          <w:color w:val="auto"/>
        </w:rPr>
      </w:pPr>
    </w:p>
    <w:p w14:paraId="11918342" w14:textId="2E9AAE75" w:rsidR="00ED00F9" w:rsidRPr="00D165B3" w:rsidRDefault="00ED00F9" w:rsidP="00D165B3">
      <w:pPr>
        <w:pStyle w:val="Nadpis1"/>
        <w:spacing w:before="0" w:line="276" w:lineRule="auto"/>
        <w:jc w:val="center"/>
        <w:rPr>
          <w:color w:val="auto"/>
        </w:rPr>
      </w:pPr>
      <w:r w:rsidRPr="00D165B3">
        <w:rPr>
          <w:color w:val="auto"/>
        </w:rPr>
        <w:t>ČÁST A – Smlouva o dílo</w:t>
      </w:r>
    </w:p>
    <w:p w14:paraId="0ECE7631" w14:textId="77777777" w:rsidR="003C6A83" w:rsidRPr="00D165B3" w:rsidRDefault="003C6A83" w:rsidP="00D165B3">
      <w:pPr>
        <w:spacing w:line="276" w:lineRule="auto"/>
        <w:rPr>
          <w:rFonts w:ascii="Arial" w:eastAsia="Arial" w:hAnsi="Arial" w:cs="Arial"/>
          <w:color w:val="auto"/>
          <w:sz w:val="16"/>
          <w:szCs w:val="16"/>
        </w:rPr>
      </w:pPr>
    </w:p>
    <w:p w14:paraId="2198F052" w14:textId="7661EA77" w:rsidR="003C6A83" w:rsidRPr="00D165B3" w:rsidRDefault="00ED00F9" w:rsidP="00D165B3">
      <w:pPr>
        <w:pStyle w:val="Nadpis2"/>
        <w:spacing w:before="0" w:line="276" w:lineRule="auto"/>
        <w:jc w:val="center"/>
        <w:rPr>
          <w:rStyle w:val="slostrnky"/>
          <w:color w:val="auto"/>
        </w:rPr>
      </w:pPr>
      <w:r w:rsidRPr="00D165B3">
        <w:rPr>
          <w:rStyle w:val="slostrnky"/>
          <w:color w:val="auto"/>
        </w:rPr>
        <w:t xml:space="preserve">I. </w:t>
      </w:r>
      <w:r w:rsidR="00143732" w:rsidRPr="00D165B3">
        <w:rPr>
          <w:rStyle w:val="slostrnky"/>
          <w:color w:val="auto"/>
        </w:rPr>
        <w:t>Úvodní ustanovení</w:t>
      </w:r>
    </w:p>
    <w:p w14:paraId="03484E50" w14:textId="77777777" w:rsidR="003C6A83" w:rsidRPr="00D165B3" w:rsidRDefault="003C6A83" w:rsidP="00D165B3">
      <w:pPr>
        <w:spacing w:line="276" w:lineRule="auto"/>
        <w:rPr>
          <w:rFonts w:ascii="Arial" w:eastAsia="Arial" w:hAnsi="Arial" w:cs="Arial"/>
          <w:color w:val="auto"/>
          <w:sz w:val="10"/>
          <w:szCs w:val="10"/>
        </w:rPr>
      </w:pPr>
    </w:p>
    <w:p w14:paraId="77757E57" w14:textId="5B45480D" w:rsidR="003C6A83" w:rsidRPr="00D165B3" w:rsidRDefault="00143732" w:rsidP="00D165B3">
      <w:pPr>
        <w:pStyle w:val="Odstavec"/>
        <w:spacing w:after="0" w:line="276" w:lineRule="auto"/>
        <w:ind w:left="708" w:hanging="708"/>
        <w:rPr>
          <w:color w:val="auto"/>
        </w:rPr>
      </w:pPr>
      <w:r w:rsidRPr="00D165B3">
        <w:rPr>
          <w:rStyle w:val="slostrnky"/>
          <w:color w:val="auto"/>
        </w:rPr>
        <w:t xml:space="preserve">1. </w:t>
      </w:r>
      <w:r w:rsidRPr="00D165B3">
        <w:rPr>
          <w:rStyle w:val="slostrnky"/>
          <w:color w:val="auto"/>
        </w:rPr>
        <w:tab/>
        <w:t>Při provádění implementace (dále jen „</w:t>
      </w:r>
      <w:r w:rsidRPr="00D165B3">
        <w:rPr>
          <w:b/>
          <w:bCs/>
          <w:color w:val="auto"/>
        </w:rPr>
        <w:t>dílo</w:t>
      </w:r>
      <w:r w:rsidRPr="00D165B3">
        <w:rPr>
          <w:rStyle w:val="slostrnky"/>
          <w:color w:val="auto"/>
          <w:rtl/>
        </w:rPr>
        <w:t>“</w:t>
      </w:r>
      <w:r w:rsidRPr="00D165B3">
        <w:rPr>
          <w:rStyle w:val="slostrnky"/>
          <w:color w:val="auto"/>
        </w:rPr>
        <w:t>) bude zhotovitel dodržovat ujednání této smlouvy a všeobecně závazné předpisy a bude se řídit výchozími podklady od objednatele, Specifikací, Projektovým plánem a podklady a informacemi získanými během jednání s objednatelem.</w:t>
      </w:r>
    </w:p>
    <w:p w14:paraId="717CBD39" w14:textId="1A456433" w:rsidR="003C6A83" w:rsidRPr="00D165B3" w:rsidRDefault="00143732" w:rsidP="00D165B3">
      <w:pPr>
        <w:pStyle w:val="Odstavec"/>
        <w:spacing w:after="0" w:line="276" w:lineRule="auto"/>
        <w:ind w:left="708" w:hanging="708"/>
        <w:rPr>
          <w:rStyle w:val="slostrnky"/>
          <w:color w:val="auto"/>
        </w:rPr>
      </w:pPr>
      <w:r w:rsidRPr="00D165B3">
        <w:rPr>
          <w:rStyle w:val="slostrnky"/>
          <w:color w:val="auto"/>
        </w:rPr>
        <w:t>2.</w:t>
      </w:r>
      <w:r w:rsidRPr="00D165B3">
        <w:rPr>
          <w:rStyle w:val="slostrnky"/>
          <w:color w:val="auto"/>
        </w:rPr>
        <w:tab/>
        <w:t xml:space="preserve">Dílo bude </w:t>
      </w:r>
      <w:r w:rsidRPr="00D16BFC">
        <w:rPr>
          <w:rStyle w:val="slostrnky"/>
          <w:color w:val="auto"/>
        </w:rPr>
        <w:t xml:space="preserve">realizováno na </w:t>
      </w:r>
      <w:r w:rsidR="0090403E" w:rsidRPr="00D16BFC">
        <w:rPr>
          <w:rStyle w:val="slostrnky"/>
          <w:color w:val="auto"/>
        </w:rPr>
        <w:t xml:space="preserve">infrastruktuře </w:t>
      </w:r>
      <w:r w:rsidR="005D71AE">
        <w:rPr>
          <w:rStyle w:val="slostrnky"/>
          <w:color w:val="auto"/>
        </w:rPr>
        <w:t>z</w:t>
      </w:r>
      <w:r w:rsidR="00D16BFC">
        <w:rPr>
          <w:rStyle w:val="slostrnky"/>
          <w:color w:val="auto"/>
        </w:rPr>
        <w:t>hotovitele</w:t>
      </w:r>
      <w:r w:rsidR="0090403E" w:rsidRPr="00D165B3">
        <w:rPr>
          <w:rStyle w:val="slostrnky"/>
          <w:color w:val="auto"/>
        </w:rPr>
        <w:t xml:space="preserve">, kde bude aplikace </w:t>
      </w:r>
      <w:proofErr w:type="spellStart"/>
      <w:r w:rsidR="0090403E" w:rsidRPr="00D165B3">
        <w:rPr>
          <w:rStyle w:val="slostrnky"/>
          <w:color w:val="auto"/>
        </w:rPr>
        <w:t>Plusco</w:t>
      </w:r>
      <w:proofErr w:type="spellEnd"/>
      <w:r w:rsidR="0090403E" w:rsidRPr="00D165B3">
        <w:rPr>
          <w:rStyle w:val="slostrnky"/>
          <w:color w:val="auto"/>
        </w:rPr>
        <w:t xml:space="preserve"> také provozována. </w:t>
      </w:r>
    </w:p>
    <w:p w14:paraId="52336AD5" w14:textId="77777777" w:rsidR="00143732" w:rsidRPr="00D165B3" w:rsidRDefault="00143732" w:rsidP="00D165B3">
      <w:pPr>
        <w:pStyle w:val="Odstavec"/>
        <w:spacing w:after="0" w:line="276" w:lineRule="auto"/>
        <w:ind w:left="708" w:hanging="708"/>
        <w:rPr>
          <w:color w:val="auto"/>
        </w:rPr>
      </w:pPr>
    </w:p>
    <w:p w14:paraId="62CD589C" w14:textId="7A257D6F" w:rsidR="00143732" w:rsidRPr="00D165B3" w:rsidRDefault="00143732" w:rsidP="00D165B3">
      <w:pPr>
        <w:pStyle w:val="Nadpis2"/>
        <w:spacing w:before="0" w:line="276" w:lineRule="auto"/>
        <w:jc w:val="center"/>
        <w:rPr>
          <w:rStyle w:val="slostrnky"/>
          <w:color w:val="auto"/>
        </w:rPr>
      </w:pPr>
      <w:r w:rsidRPr="00D165B3">
        <w:rPr>
          <w:rStyle w:val="slostrnky"/>
          <w:color w:val="auto"/>
        </w:rPr>
        <w:t xml:space="preserve">II. </w:t>
      </w:r>
      <w:r w:rsidR="00E97278" w:rsidRPr="00D165B3">
        <w:rPr>
          <w:rStyle w:val="slostrnky"/>
          <w:color w:val="auto"/>
        </w:rPr>
        <w:t>Doba plnění</w:t>
      </w:r>
    </w:p>
    <w:p w14:paraId="17D317AE" w14:textId="77777777" w:rsidR="003C6A83" w:rsidRPr="00D165B3" w:rsidRDefault="003C6A83" w:rsidP="00D165B3">
      <w:pPr>
        <w:spacing w:line="276" w:lineRule="auto"/>
        <w:rPr>
          <w:rFonts w:ascii="Arial" w:eastAsia="Arial" w:hAnsi="Arial" w:cs="Arial"/>
          <w:color w:val="auto"/>
          <w:sz w:val="10"/>
          <w:szCs w:val="10"/>
        </w:rPr>
      </w:pPr>
    </w:p>
    <w:p w14:paraId="1840207E" w14:textId="0D959AA7" w:rsidR="003C6A83" w:rsidRPr="00D165B3" w:rsidRDefault="00E85852" w:rsidP="00C4440A">
      <w:pPr>
        <w:pStyle w:val="Odstavec"/>
        <w:numPr>
          <w:ilvl w:val="0"/>
          <w:numId w:val="6"/>
        </w:numPr>
        <w:spacing w:after="0" w:line="276" w:lineRule="auto"/>
        <w:rPr>
          <w:color w:val="auto"/>
        </w:rPr>
      </w:pPr>
      <w:r w:rsidRPr="00D165B3">
        <w:rPr>
          <w:rStyle w:val="slostrnky"/>
          <w:color w:val="auto"/>
        </w:rPr>
        <w:t>Zhotovitel vytvoří pro objednatele dílo</w:t>
      </w:r>
      <w:r w:rsidR="0005070A" w:rsidRPr="00D165B3">
        <w:rPr>
          <w:rStyle w:val="slostrnky"/>
          <w:color w:val="auto"/>
        </w:rPr>
        <w:t xml:space="preserve"> dle Specifikace</w:t>
      </w:r>
      <w:r w:rsidRPr="00D165B3">
        <w:rPr>
          <w:rStyle w:val="slostrnky"/>
          <w:color w:val="auto"/>
        </w:rPr>
        <w:t xml:space="preserve"> v termínu stanoveném v přiloženém Projektovém plánu, za předpokladu plné a včasné součinnosti objednatele, pokud se smluvní strany písemně dodatečně nedohodnou jinak.</w:t>
      </w:r>
    </w:p>
    <w:p w14:paraId="6F2B30AD" w14:textId="77777777" w:rsidR="003C6A83" w:rsidRPr="00D165B3" w:rsidRDefault="00E85852" w:rsidP="00C4440A">
      <w:pPr>
        <w:pStyle w:val="Odstavec"/>
        <w:numPr>
          <w:ilvl w:val="0"/>
          <w:numId w:val="3"/>
        </w:numPr>
        <w:spacing w:after="0" w:line="276" w:lineRule="auto"/>
        <w:rPr>
          <w:color w:val="auto"/>
        </w:rPr>
      </w:pPr>
      <w:r w:rsidRPr="00D165B3">
        <w:rPr>
          <w:rStyle w:val="slostrnky"/>
          <w:color w:val="auto"/>
        </w:rPr>
        <w:t>Další přesné termíny plnění jednotlivých etap zhotovení díla a dílčích činností zhotovitele jsou uvedeny v objednatelem schváleném Projektovém plánu.</w:t>
      </w:r>
    </w:p>
    <w:p w14:paraId="66F751CF" w14:textId="18E07F0F" w:rsidR="003C6A83" w:rsidRPr="00D165B3" w:rsidRDefault="00E85852" w:rsidP="00C4440A">
      <w:pPr>
        <w:pStyle w:val="Odstavec"/>
        <w:numPr>
          <w:ilvl w:val="0"/>
          <w:numId w:val="3"/>
        </w:numPr>
        <w:spacing w:after="0" w:line="276" w:lineRule="auto"/>
        <w:rPr>
          <w:color w:val="auto"/>
        </w:rPr>
      </w:pPr>
      <w:r w:rsidRPr="00D165B3">
        <w:rPr>
          <w:rStyle w:val="slostrnky"/>
          <w:color w:val="auto"/>
        </w:rPr>
        <w:t xml:space="preserve">Objednatel se zavazuje předávat zhotoviteli podklady nebo části podkladů pro zhotovení díla a schvalovat grafické návrhy a jednotlivé části díla podle podrobného harmonogramu prací uvedeného </w:t>
      </w:r>
      <w:r w:rsidR="00143732" w:rsidRPr="00D165B3">
        <w:rPr>
          <w:rStyle w:val="slostrnky"/>
          <w:color w:val="auto"/>
        </w:rPr>
        <w:t>v</w:t>
      </w:r>
      <w:r w:rsidRPr="00D165B3">
        <w:rPr>
          <w:rStyle w:val="slostrnky"/>
          <w:color w:val="auto"/>
        </w:rPr>
        <w:t xml:space="preserve"> Projektovém plánu. Objednatel odpovídá zhotoviteli za to, že předané podklady jsou platné, úplné, aktuální a bez technických a právních vad.</w:t>
      </w:r>
    </w:p>
    <w:p w14:paraId="390A60DE" w14:textId="77777777" w:rsidR="003C6A83" w:rsidRPr="00D165B3" w:rsidRDefault="00E85852" w:rsidP="00C4440A">
      <w:pPr>
        <w:pStyle w:val="Odstavec"/>
        <w:numPr>
          <w:ilvl w:val="0"/>
          <w:numId w:val="3"/>
        </w:numPr>
        <w:spacing w:after="0" w:line="276" w:lineRule="auto"/>
        <w:rPr>
          <w:color w:val="auto"/>
        </w:rPr>
      </w:pPr>
      <w:r w:rsidRPr="00D165B3">
        <w:rPr>
          <w:rStyle w:val="slostrnky"/>
          <w:color w:val="auto"/>
        </w:rPr>
        <w:t>Podmínkou dodržení termínů zhotovení díla podle této smlouvy a jejích příloh je:</w:t>
      </w:r>
    </w:p>
    <w:p w14:paraId="5E33095A" w14:textId="3393D2E1" w:rsidR="003C6A83" w:rsidRPr="00D165B3" w:rsidRDefault="005A14A6" w:rsidP="00D165B3">
      <w:pPr>
        <w:pStyle w:val="Seznamneslovan"/>
        <w:spacing w:after="0" w:line="276" w:lineRule="auto"/>
        <w:ind w:left="1418"/>
        <w:rPr>
          <w:color w:val="auto"/>
        </w:rPr>
      </w:pPr>
      <w:r w:rsidRPr="00D165B3">
        <w:rPr>
          <w:rStyle w:val="slostrnky"/>
          <w:color w:val="auto"/>
        </w:rPr>
        <w:t>a) plná součinnost objednatele při vytváření grafických návrhů a dodávání obsahových, technických a jiných podkladů dle harmonogramu prací uvedeného v objednatelem odsouhlaseném Projektovém plánu;</w:t>
      </w:r>
    </w:p>
    <w:p w14:paraId="67780AF7" w14:textId="77777777" w:rsidR="00143732" w:rsidRPr="00D165B3" w:rsidRDefault="005A14A6" w:rsidP="00D165B3">
      <w:pPr>
        <w:pStyle w:val="Seznamneslovan"/>
        <w:spacing w:after="0" w:line="276" w:lineRule="auto"/>
        <w:ind w:left="1418"/>
        <w:rPr>
          <w:rStyle w:val="slostrnky"/>
          <w:color w:val="auto"/>
        </w:rPr>
      </w:pPr>
      <w:r w:rsidRPr="00D165B3">
        <w:rPr>
          <w:rStyle w:val="slostrnky"/>
          <w:color w:val="auto"/>
        </w:rPr>
        <w:t>b) průběžné testování</w:t>
      </w:r>
      <w:r w:rsidR="002A18EC" w:rsidRPr="00D165B3">
        <w:rPr>
          <w:rStyle w:val="slostrnky"/>
          <w:color w:val="auto"/>
        </w:rPr>
        <w:t xml:space="preserve"> dokončení části SW díla</w:t>
      </w:r>
      <w:r w:rsidRPr="00D165B3">
        <w:rPr>
          <w:rStyle w:val="slostrnky"/>
          <w:color w:val="auto"/>
        </w:rPr>
        <w:t xml:space="preserve"> a akceptace jednotlivých fází a jednotlivých akceptačních kritérií vývoje objednatelem, a to včetně zajištění obsahové kontroly (jazyková a logická relevantnost)</w:t>
      </w:r>
      <w:r w:rsidR="00143732" w:rsidRPr="00D165B3">
        <w:rPr>
          <w:rStyle w:val="slostrnky"/>
          <w:color w:val="auto"/>
        </w:rPr>
        <w:t>.</w:t>
      </w:r>
    </w:p>
    <w:p w14:paraId="04836EFF" w14:textId="14B4C7BE" w:rsidR="00BF770D" w:rsidRPr="00D165B3" w:rsidRDefault="00143732" w:rsidP="00D165B3">
      <w:pPr>
        <w:pStyle w:val="Seznamneslovan"/>
        <w:spacing w:after="0" w:line="276" w:lineRule="auto"/>
        <w:ind w:left="708"/>
        <w:rPr>
          <w:rStyle w:val="slostrnky"/>
          <w:color w:val="auto"/>
        </w:rPr>
      </w:pPr>
      <w:r w:rsidRPr="00D165B3">
        <w:rPr>
          <w:rStyle w:val="slostrnky"/>
          <w:color w:val="auto"/>
        </w:rPr>
        <w:tab/>
      </w:r>
      <w:r w:rsidR="005A14A6" w:rsidRPr="00D165B3">
        <w:rPr>
          <w:rStyle w:val="slostrnky"/>
          <w:color w:val="auto"/>
        </w:rPr>
        <w:t xml:space="preserve">Objednatel má </w:t>
      </w:r>
      <w:r w:rsidR="006E569A">
        <w:rPr>
          <w:rStyle w:val="slostrnky"/>
          <w:color w:val="auto"/>
        </w:rPr>
        <w:t>10</w:t>
      </w:r>
      <w:r w:rsidR="00C4440A" w:rsidRPr="00D165B3">
        <w:rPr>
          <w:rStyle w:val="slostrnky"/>
          <w:color w:val="auto"/>
        </w:rPr>
        <w:t xml:space="preserve"> </w:t>
      </w:r>
      <w:r w:rsidR="005A14A6" w:rsidRPr="00D165B3">
        <w:rPr>
          <w:rStyle w:val="slostrnky"/>
          <w:color w:val="auto"/>
        </w:rPr>
        <w:t>pracovních dní na testování a akceptaci akceptačního kritéria od notifikace zhotovitele o dokončení vývoje a vystavení na testovací prostředí aplikace</w:t>
      </w:r>
      <w:r w:rsidR="00494BFD">
        <w:rPr>
          <w:rStyle w:val="slostrnky"/>
          <w:color w:val="auto"/>
        </w:rPr>
        <w:t>.</w:t>
      </w:r>
    </w:p>
    <w:p w14:paraId="7F3E4970" w14:textId="175E58B2" w:rsidR="003C6A83" w:rsidRPr="00D165B3" w:rsidRDefault="00BF770D" w:rsidP="00D165B3">
      <w:pPr>
        <w:pStyle w:val="Seznamneslovan"/>
        <w:spacing w:after="0" w:line="276" w:lineRule="auto"/>
        <w:ind w:left="708" w:hanging="708"/>
        <w:rPr>
          <w:color w:val="auto"/>
        </w:rPr>
      </w:pPr>
      <w:r w:rsidRPr="00D165B3">
        <w:rPr>
          <w:rStyle w:val="slostrnky"/>
          <w:color w:val="auto"/>
        </w:rPr>
        <w:t xml:space="preserve">5. </w:t>
      </w:r>
      <w:r w:rsidRPr="00D165B3">
        <w:rPr>
          <w:rStyle w:val="slostrnky"/>
          <w:color w:val="auto"/>
        </w:rPr>
        <w:tab/>
      </w:r>
      <w:r w:rsidR="005A14A6" w:rsidRPr="00D165B3">
        <w:rPr>
          <w:rStyle w:val="slostrnky"/>
          <w:color w:val="auto"/>
        </w:rPr>
        <w:t>Notifikace dle</w:t>
      </w:r>
      <w:r w:rsidRPr="00D165B3">
        <w:rPr>
          <w:rStyle w:val="slostrnky"/>
          <w:color w:val="auto"/>
        </w:rPr>
        <w:t xml:space="preserve"> části A. čl. II. odst. 4 </w:t>
      </w:r>
      <w:r w:rsidR="005A14A6" w:rsidRPr="00D165B3">
        <w:rPr>
          <w:rStyle w:val="slostrnky"/>
          <w:color w:val="auto"/>
        </w:rPr>
        <w:t xml:space="preserve">písm. b) </w:t>
      </w:r>
      <w:r w:rsidRPr="00D165B3">
        <w:rPr>
          <w:rStyle w:val="slostrnky"/>
          <w:color w:val="auto"/>
        </w:rPr>
        <w:t xml:space="preserve">této smlouvy </w:t>
      </w:r>
      <w:r w:rsidR="005A14A6" w:rsidRPr="00D165B3">
        <w:rPr>
          <w:rStyle w:val="slostrnky"/>
          <w:color w:val="auto"/>
        </w:rPr>
        <w:t xml:space="preserve">bude probíhat </w:t>
      </w:r>
      <w:r w:rsidR="002A18EC" w:rsidRPr="00D165B3">
        <w:rPr>
          <w:rStyle w:val="slostrnky"/>
          <w:color w:val="auto"/>
        </w:rPr>
        <w:t xml:space="preserve">prostřednictvím e-mailu zaslaného </w:t>
      </w:r>
      <w:r w:rsidR="003454DB">
        <w:rPr>
          <w:rStyle w:val="slostrnky"/>
          <w:color w:val="auto"/>
        </w:rPr>
        <w:t>Z</w:t>
      </w:r>
      <w:r w:rsidR="002A18EC" w:rsidRPr="00D165B3">
        <w:rPr>
          <w:rStyle w:val="slostrnky"/>
          <w:color w:val="auto"/>
        </w:rPr>
        <w:t>odpovědné osobě objednatele</w:t>
      </w:r>
      <w:r w:rsidR="00234C40" w:rsidRPr="00D165B3">
        <w:rPr>
          <w:rStyle w:val="slostrnky"/>
          <w:color w:val="auto"/>
        </w:rPr>
        <w:t xml:space="preserve">. </w:t>
      </w:r>
      <w:r w:rsidR="002A18EC" w:rsidRPr="00D165B3">
        <w:rPr>
          <w:rStyle w:val="slostrnky"/>
          <w:color w:val="auto"/>
        </w:rPr>
        <w:t>P</w:t>
      </w:r>
      <w:r w:rsidR="004A7C47" w:rsidRPr="00D165B3">
        <w:rPr>
          <w:rStyle w:val="slostrnky"/>
          <w:color w:val="auto"/>
        </w:rPr>
        <w:t xml:space="preserve">okud objednatel neprovede testování a akceptaci akceptačního kritéria ve lhůtě </w:t>
      </w:r>
      <w:r w:rsidR="00C4440A">
        <w:rPr>
          <w:rStyle w:val="slostrnky"/>
          <w:color w:val="auto"/>
        </w:rPr>
        <w:t>deseti</w:t>
      </w:r>
      <w:r w:rsidR="00C4440A" w:rsidRPr="00D165B3">
        <w:rPr>
          <w:rStyle w:val="slostrnky"/>
          <w:color w:val="auto"/>
        </w:rPr>
        <w:t xml:space="preserve"> </w:t>
      </w:r>
      <w:r w:rsidR="004A7C47" w:rsidRPr="00D165B3">
        <w:rPr>
          <w:rStyle w:val="slostrnky"/>
          <w:color w:val="auto"/>
        </w:rPr>
        <w:t xml:space="preserve">pracovních dnů ode dne zaslání notifikace ze strany zhotovitele, je dílo (resp. jeho příslušná část) považována za řádně otestovanou </w:t>
      </w:r>
      <w:r w:rsidR="004A7C47" w:rsidRPr="00D165B3">
        <w:rPr>
          <w:rStyle w:val="slostrnky"/>
          <w:color w:val="auto"/>
        </w:rPr>
        <w:lastRenderedPageBreak/>
        <w:t>a akceptovanou a objednatel není oprávněn se později domáhat z titulu této své nečinnosti jakýchkoliv nároků vůči zhotoviteli.</w:t>
      </w:r>
      <w:r w:rsidRPr="00D165B3">
        <w:rPr>
          <w:rStyle w:val="slostrnky"/>
          <w:color w:val="auto"/>
        </w:rPr>
        <w:t xml:space="preserve"> V případě, že nebudou dodrženy podmínky podle tohoto odstavce ze strany objednatele, není zhotovitel v prodlení s dokončením a případně předáním díla dle termínů sjednaných v Projektovém plánu, a to až do jejich splnění ze strany objednatele. Termíny plnění ze strany zhotovitele se přiměřeně prodlužují o dobu prodlení objednatele se splněním shora uvedených podmínek.</w:t>
      </w:r>
    </w:p>
    <w:p w14:paraId="18089283" w14:textId="2A898AE1" w:rsidR="003C6A83" w:rsidRPr="00D165B3" w:rsidRDefault="00BF770D" w:rsidP="00D165B3">
      <w:pPr>
        <w:pStyle w:val="Seznamneslovan"/>
        <w:spacing w:after="0" w:line="276" w:lineRule="auto"/>
        <w:ind w:left="708" w:hanging="708"/>
        <w:rPr>
          <w:color w:val="auto"/>
        </w:rPr>
      </w:pPr>
      <w:r w:rsidRPr="00D165B3">
        <w:rPr>
          <w:rStyle w:val="slostrnky"/>
          <w:color w:val="auto"/>
        </w:rPr>
        <w:t xml:space="preserve">6. </w:t>
      </w:r>
      <w:r w:rsidRPr="00D165B3">
        <w:rPr>
          <w:rStyle w:val="slostrnky"/>
          <w:color w:val="auto"/>
        </w:rPr>
        <w:tab/>
        <w:t>V případě, že bude objednatel požadovat provedení dalších prací nad rozsah vyplývající z této smlouvy (tzv. vícepráce), zhotovitel je povinen provést kvalifikovaný odhad časové náročnosti realizace tohoto požadavku, jeho ocenění a vliv na termíny realizace díla vyplývající z této smlouvy. Provedení realizace víceprací musí být s objednatelem písemně sjednáno</w:t>
      </w:r>
      <w:r w:rsidR="00BD0A17" w:rsidRPr="00D165B3">
        <w:rPr>
          <w:rStyle w:val="slostrnky"/>
          <w:color w:val="auto"/>
        </w:rPr>
        <w:t>, kdy tato samostatná dohoda bude obsahovat ujednání dle kvalifikovaného odhadu.</w:t>
      </w:r>
      <w:r w:rsidRPr="00D165B3">
        <w:rPr>
          <w:rStyle w:val="slostrnky"/>
          <w:color w:val="auto"/>
        </w:rPr>
        <w:t xml:space="preserve"> Kvalifikovaným odhadem je míněna analytická činnost, která je také kvalifikována jako vícepráce.</w:t>
      </w:r>
    </w:p>
    <w:p w14:paraId="1BE971BA" w14:textId="77777777" w:rsidR="003C6A83" w:rsidRPr="00D165B3" w:rsidRDefault="003C6A83" w:rsidP="00D165B3">
      <w:pPr>
        <w:pStyle w:val="Textnormln"/>
        <w:tabs>
          <w:tab w:val="left" w:pos="426"/>
        </w:tabs>
        <w:spacing w:after="0" w:line="276" w:lineRule="auto"/>
        <w:ind w:left="426"/>
        <w:jc w:val="both"/>
        <w:rPr>
          <w:rFonts w:ascii="Arial" w:eastAsia="Arial" w:hAnsi="Arial" w:cs="Arial"/>
          <w:color w:val="auto"/>
          <w:sz w:val="4"/>
          <w:szCs w:val="4"/>
        </w:rPr>
      </w:pPr>
    </w:p>
    <w:p w14:paraId="1E867587" w14:textId="63AE9434" w:rsidR="00BF770D" w:rsidRPr="00D165B3" w:rsidRDefault="00BF770D" w:rsidP="00D165B3">
      <w:pPr>
        <w:pStyle w:val="Odstavec"/>
        <w:spacing w:after="0" w:line="276" w:lineRule="auto"/>
        <w:ind w:left="708" w:hanging="708"/>
        <w:rPr>
          <w:color w:val="auto"/>
        </w:rPr>
      </w:pPr>
      <w:r w:rsidRPr="00D165B3">
        <w:rPr>
          <w:rStyle w:val="slostrnky"/>
          <w:color w:val="auto"/>
        </w:rPr>
        <w:t>7.</w:t>
      </w:r>
      <w:r w:rsidRPr="00D165B3">
        <w:rPr>
          <w:rStyle w:val="slostrnky"/>
          <w:color w:val="auto"/>
        </w:rPr>
        <w:tab/>
        <w:t xml:space="preserve">Pro případ prodlení zhotovitele s dokončením a předáním díla a/nebo jeho části ve sjednaném termínu se sjednává smluvní pokuta ve výši 0,05 % z ceny díla a/nebo příslušné etapy díla včetně DPH, která nebyla předána včas dle harmonogramu prací uvedeného v objednatelem odsouhlaseném Projektovém plánu, a to za každý </w:t>
      </w:r>
      <w:r w:rsidR="007A05BE">
        <w:rPr>
          <w:rStyle w:val="slostrnky"/>
          <w:color w:val="auto"/>
        </w:rPr>
        <w:t>i započatý</w:t>
      </w:r>
      <w:r w:rsidR="007A05BE" w:rsidRPr="00D165B3">
        <w:rPr>
          <w:rStyle w:val="slostrnky"/>
          <w:color w:val="auto"/>
        </w:rPr>
        <w:t xml:space="preserve"> </w:t>
      </w:r>
      <w:r w:rsidRPr="00D165B3">
        <w:rPr>
          <w:rStyle w:val="slostrnky"/>
          <w:color w:val="auto"/>
        </w:rPr>
        <w:t>den prodlení, pokud se smluvní strany písemně nedohodnou jinak.</w:t>
      </w:r>
    </w:p>
    <w:p w14:paraId="106BBD00" w14:textId="32ECEFD5" w:rsidR="003C6A83" w:rsidRPr="00D165B3" w:rsidRDefault="00BF770D" w:rsidP="00D165B3">
      <w:pPr>
        <w:pStyle w:val="Odstavec"/>
        <w:spacing w:after="0" w:line="276" w:lineRule="auto"/>
        <w:ind w:left="708" w:hanging="708"/>
        <w:rPr>
          <w:color w:val="auto"/>
        </w:rPr>
      </w:pPr>
      <w:r w:rsidRPr="00D165B3">
        <w:rPr>
          <w:color w:val="auto"/>
        </w:rPr>
        <w:t>8.</w:t>
      </w:r>
      <w:r w:rsidRPr="00D165B3">
        <w:rPr>
          <w:color w:val="auto"/>
        </w:rPr>
        <w:tab/>
      </w:r>
      <w:r w:rsidRPr="00D165B3">
        <w:rPr>
          <w:rStyle w:val="slostrnky"/>
          <w:color w:val="auto"/>
        </w:rPr>
        <w:t xml:space="preserve">Termín pro předání díla nebo jeho dílčích částí může být ze strany zhotovitele prodloužen bez možnosti objednatele tento postup sankcionovat: </w:t>
      </w:r>
    </w:p>
    <w:p w14:paraId="103E616D" w14:textId="77777777" w:rsidR="003C6A83" w:rsidRPr="00D165B3" w:rsidRDefault="00E85852" w:rsidP="002F47D0">
      <w:pPr>
        <w:pStyle w:val="Seznamneslovan"/>
        <w:numPr>
          <w:ilvl w:val="0"/>
          <w:numId w:val="24"/>
        </w:numPr>
        <w:spacing w:after="0" w:line="276" w:lineRule="auto"/>
        <w:rPr>
          <w:color w:val="auto"/>
        </w:rPr>
      </w:pPr>
      <w:r w:rsidRPr="00D165B3">
        <w:rPr>
          <w:rStyle w:val="slostrnky"/>
          <w:color w:val="auto"/>
        </w:rPr>
        <w:t>o dobu prodlení objednatele s řádným a včasným předáním zhotovitelem vyžádaných podkladů, nezbytných pro zhotovení díla zhotovitelem;</w:t>
      </w:r>
    </w:p>
    <w:p w14:paraId="442C3D75" w14:textId="77777777" w:rsidR="003C6A83" w:rsidRPr="00D165B3" w:rsidRDefault="00E85852" w:rsidP="002F47D0">
      <w:pPr>
        <w:pStyle w:val="Seznamneslovan"/>
        <w:numPr>
          <w:ilvl w:val="0"/>
          <w:numId w:val="24"/>
        </w:numPr>
        <w:spacing w:after="0" w:line="276" w:lineRule="auto"/>
        <w:rPr>
          <w:color w:val="auto"/>
        </w:rPr>
      </w:pPr>
      <w:r w:rsidRPr="00D165B3">
        <w:rPr>
          <w:rStyle w:val="slostrnky"/>
          <w:color w:val="auto"/>
        </w:rPr>
        <w:t>o dobu, po níž objednatel neposkytne zhotoviteli potřebnou a vyžádanou součinnost;</w:t>
      </w:r>
    </w:p>
    <w:p w14:paraId="703E8772" w14:textId="77777777" w:rsidR="003C6A83" w:rsidRPr="00D165B3" w:rsidRDefault="00E85852" w:rsidP="002F47D0">
      <w:pPr>
        <w:pStyle w:val="Seznamneslovan"/>
        <w:numPr>
          <w:ilvl w:val="0"/>
          <w:numId w:val="24"/>
        </w:numPr>
        <w:spacing w:after="0" w:line="276" w:lineRule="auto"/>
        <w:rPr>
          <w:color w:val="auto"/>
        </w:rPr>
      </w:pPr>
      <w:r w:rsidRPr="00D165B3">
        <w:rPr>
          <w:rStyle w:val="slostrnky"/>
          <w:color w:val="auto"/>
        </w:rPr>
        <w:t>o dobu prodlení objednatele se schvalováním jednotlivých fází či akceptačních kritérií;</w:t>
      </w:r>
    </w:p>
    <w:p w14:paraId="29DF075E" w14:textId="7814004E" w:rsidR="003C6A83" w:rsidRPr="00D165B3" w:rsidRDefault="00E85852" w:rsidP="002F47D0">
      <w:pPr>
        <w:pStyle w:val="Seznamneslovan"/>
        <w:numPr>
          <w:ilvl w:val="0"/>
          <w:numId w:val="24"/>
        </w:numPr>
        <w:spacing w:after="0" w:line="276" w:lineRule="auto"/>
        <w:rPr>
          <w:color w:val="auto"/>
        </w:rPr>
      </w:pPr>
      <w:r w:rsidRPr="00D165B3">
        <w:rPr>
          <w:rStyle w:val="slostrnky"/>
          <w:color w:val="auto"/>
        </w:rPr>
        <w:t>o dobu nezbytnou na realizaci objednatelem dodatečně upřesněných požadovaných změn díla, tato doba bude dohodnuta na základě časové náročnosti dodatečných změn díla</w:t>
      </w:r>
      <w:r w:rsidR="007A05BE">
        <w:rPr>
          <w:rStyle w:val="slostrnky"/>
          <w:rFonts w:cs="Arial"/>
          <w:color w:val="auto"/>
        </w:rPr>
        <w:t>;</w:t>
      </w:r>
    </w:p>
    <w:p w14:paraId="6C2A6ACD" w14:textId="0B33A9A4" w:rsidR="003C6A83" w:rsidRPr="00D165B3" w:rsidRDefault="00E85852" w:rsidP="002F47D0">
      <w:pPr>
        <w:pStyle w:val="Seznamneslovan"/>
        <w:numPr>
          <w:ilvl w:val="0"/>
          <w:numId w:val="24"/>
        </w:numPr>
        <w:spacing w:after="0" w:line="276" w:lineRule="auto"/>
        <w:rPr>
          <w:color w:val="auto"/>
        </w:rPr>
      </w:pPr>
      <w:r w:rsidRPr="00D165B3">
        <w:rPr>
          <w:rStyle w:val="slostrnky"/>
          <w:color w:val="auto"/>
        </w:rPr>
        <w:t>o dobu nezbytnou pro realizaci dodatečných požadavků či změnu zadání</w:t>
      </w:r>
      <w:r w:rsidR="009331A5" w:rsidRPr="00D165B3">
        <w:rPr>
          <w:rStyle w:val="slostrnky"/>
          <w:color w:val="auto"/>
        </w:rPr>
        <w:t xml:space="preserve"> ze strany objednatele</w:t>
      </w:r>
      <w:r w:rsidRPr="00D165B3">
        <w:rPr>
          <w:rStyle w:val="slostrnky"/>
          <w:color w:val="auto"/>
        </w:rPr>
        <w:t>;</w:t>
      </w:r>
    </w:p>
    <w:p w14:paraId="47F47352" w14:textId="325CB14A" w:rsidR="00BF770D" w:rsidRPr="00D165B3" w:rsidRDefault="00E85852" w:rsidP="002F47D0">
      <w:pPr>
        <w:pStyle w:val="Seznamneslovan"/>
        <w:numPr>
          <w:ilvl w:val="0"/>
          <w:numId w:val="24"/>
        </w:numPr>
        <w:spacing w:after="0" w:line="276" w:lineRule="auto"/>
        <w:rPr>
          <w:rStyle w:val="slostrnky"/>
          <w:color w:val="auto"/>
        </w:rPr>
      </w:pPr>
      <w:r w:rsidRPr="00D165B3">
        <w:rPr>
          <w:rStyle w:val="slostrnky"/>
          <w:color w:val="auto"/>
        </w:rPr>
        <w:t>o dobu prodlení způsobenou vyšší mocí</w:t>
      </w:r>
      <w:r w:rsidR="007A05BE">
        <w:rPr>
          <w:rStyle w:val="slostrnky"/>
          <w:color w:val="auto"/>
        </w:rPr>
        <w:t>.</w:t>
      </w:r>
    </w:p>
    <w:p w14:paraId="15405E7D" w14:textId="5FFAF249" w:rsidR="003C6A83" w:rsidRPr="00D165B3" w:rsidRDefault="00BF770D" w:rsidP="00D165B3">
      <w:pPr>
        <w:pStyle w:val="Seznamneslovan"/>
        <w:spacing w:after="0" w:line="276" w:lineRule="auto"/>
        <w:ind w:left="708" w:hanging="708"/>
        <w:rPr>
          <w:color w:val="auto"/>
        </w:rPr>
      </w:pPr>
      <w:r w:rsidRPr="00D165B3">
        <w:rPr>
          <w:rStyle w:val="slostrnky"/>
          <w:color w:val="auto"/>
        </w:rPr>
        <w:t>9.</w:t>
      </w:r>
      <w:r w:rsidRPr="00D165B3">
        <w:rPr>
          <w:rStyle w:val="slostrnky"/>
          <w:color w:val="auto"/>
        </w:rPr>
        <w:tab/>
        <w:t xml:space="preserve">Zhotovitel se zavazuje objednatele o prodloužení lhůty z důvodů uvedených v odstavci </w:t>
      </w:r>
      <w:r w:rsidR="006532BB">
        <w:rPr>
          <w:rStyle w:val="slostrnky"/>
          <w:color w:val="auto"/>
        </w:rPr>
        <w:t>8</w:t>
      </w:r>
      <w:r w:rsidR="006532BB" w:rsidRPr="00D165B3">
        <w:rPr>
          <w:rStyle w:val="slostrnky"/>
          <w:color w:val="auto"/>
        </w:rPr>
        <w:t xml:space="preserve"> </w:t>
      </w:r>
      <w:r w:rsidRPr="00D165B3">
        <w:rPr>
          <w:rStyle w:val="slostrnky"/>
          <w:color w:val="auto"/>
        </w:rPr>
        <w:t xml:space="preserve">písemně (primárně přes systém </w:t>
      </w:r>
      <w:proofErr w:type="spellStart"/>
      <w:r w:rsidRPr="00D165B3">
        <w:rPr>
          <w:rStyle w:val="slostrnky"/>
          <w:color w:val="auto"/>
        </w:rPr>
        <w:t>xDesk</w:t>
      </w:r>
      <w:proofErr w:type="spellEnd"/>
      <w:r w:rsidRPr="00D165B3">
        <w:rPr>
          <w:rStyle w:val="slostrnky"/>
          <w:color w:val="auto"/>
        </w:rPr>
        <w:t>) informovat.</w:t>
      </w:r>
    </w:p>
    <w:p w14:paraId="61759E53" w14:textId="77777777" w:rsidR="003C6A83" w:rsidRPr="00D165B3" w:rsidRDefault="003C6A83" w:rsidP="00D165B3">
      <w:pPr>
        <w:pStyle w:val="Textnormln"/>
        <w:tabs>
          <w:tab w:val="left" w:pos="426"/>
        </w:tabs>
        <w:spacing w:after="0" w:line="276" w:lineRule="auto"/>
        <w:ind w:left="426" w:hanging="426"/>
        <w:jc w:val="both"/>
        <w:rPr>
          <w:rFonts w:ascii="Arial" w:eastAsia="Arial" w:hAnsi="Arial" w:cs="Arial"/>
          <w:color w:val="auto"/>
          <w:sz w:val="4"/>
          <w:szCs w:val="4"/>
        </w:rPr>
      </w:pPr>
    </w:p>
    <w:p w14:paraId="7847C9D7" w14:textId="325D99CB" w:rsidR="003C6A83" w:rsidRPr="00D165B3" w:rsidRDefault="00BF770D" w:rsidP="00D165B3">
      <w:pPr>
        <w:pStyle w:val="Odstavec"/>
        <w:spacing w:after="0" w:line="276" w:lineRule="auto"/>
        <w:ind w:left="708" w:hanging="708"/>
        <w:rPr>
          <w:rStyle w:val="slostrnky"/>
          <w:color w:val="auto"/>
        </w:rPr>
      </w:pPr>
      <w:r w:rsidRPr="00D165B3">
        <w:rPr>
          <w:rStyle w:val="slostrnky"/>
          <w:color w:val="auto"/>
        </w:rPr>
        <w:t>10.</w:t>
      </w:r>
      <w:r w:rsidRPr="00D165B3">
        <w:rPr>
          <w:rStyle w:val="slostrnky"/>
          <w:color w:val="auto"/>
        </w:rPr>
        <w:tab/>
      </w:r>
      <w:r w:rsidRPr="00D165B3">
        <w:rPr>
          <w:rStyle w:val="slostrnky"/>
          <w:color w:val="auto"/>
        </w:rPr>
        <w:tab/>
        <w:t>Pokud se splnění této smlouvy stane nemožným v důsledku zásahu vyšší moci, smluvní strana, která se bude chtít na vyšší moc odvolat, požádá druhou smluvní stranu o úpravu smlouvy ve vztahu k předmětu, ceně a době plnění.</w:t>
      </w:r>
    </w:p>
    <w:p w14:paraId="5A0E5866" w14:textId="77777777" w:rsidR="00BF770D" w:rsidRPr="00D165B3" w:rsidRDefault="00BF770D" w:rsidP="00D165B3">
      <w:pPr>
        <w:pStyle w:val="Odstavec"/>
        <w:spacing w:after="0" w:line="276" w:lineRule="auto"/>
        <w:ind w:left="708" w:hanging="708"/>
        <w:rPr>
          <w:rStyle w:val="slostrnky"/>
          <w:color w:val="auto"/>
        </w:rPr>
      </w:pPr>
    </w:p>
    <w:p w14:paraId="720A6A91" w14:textId="77777777" w:rsidR="00BF770D" w:rsidRPr="00D165B3" w:rsidRDefault="00BF770D" w:rsidP="00D165B3">
      <w:pPr>
        <w:pStyle w:val="Odstavec"/>
        <w:spacing w:after="0" w:line="276" w:lineRule="auto"/>
        <w:ind w:left="708" w:hanging="708"/>
        <w:rPr>
          <w:color w:val="auto"/>
        </w:rPr>
      </w:pPr>
    </w:p>
    <w:p w14:paraId="7A33EE49" w14:textId="16E4D10B" w:rsidR="00E7471C" w:rsidRPr="00D165B3" w:rsidRDefault="00E7471C" w:rsidP="00D165B3">
      <w:pPr>
        <w:pStyle w:val="Nadpis2"/>
        <w:spacing w:before="0" w:line="276" w:lineRule="auto"/>
        <w:jc w:val="center"/>
        <w:rPr>
          <w:rStyle w:val="slostrnky"/>
          <w:color w:val="auto"/>
        </w:rPr>
      </w:pPr>
      <w:r w:rsidRPr="00D165B3">
        <w:rPr>
          <w:rStyle w:val="slostrnky"/>
          <w:color w:val="auto"/>
        </w:rPr>
        <w:t>I</w:t>
      </w:r>
      <w:r w:rsidR="00634661" w:rsidRPr="00D165B3">
        <w:rPr>
          <w:rStyle w:val="slostrnky"/>
          <w:color w:val="auto"/>
        </w:rPr>
        <w:t>II</w:t>
      </w:r>
      <w:r w:rsidRPr="00D165B3">
        <w:rPr>
          <w:rStyle w:val="slostrnky"/>
          <w:color w:val="auto"/>
        </w:rPr>
        <w:t xml:space="preserve">. </w:t>
      </w:r>
      <w:r w:rsidR="00FD5D12" w:rsidRPr="00D165B3">
        <w:rPr>
          <w:rStyle w:val="slostrnky"/>
          <w:color w:val="auto"/>
        </w:rPr>
        <w:t>Cena díla a platební podmínky</w:t>
      </w:r>
    </w:p>
    <w:p w14:paraId="1472F5A9" w14:textId="77777777" w:rsidR="003C6A83" w:rsidRPr="00D165B3" w:rsidRDefault="003C6A83" w:rsidP="00D165B3">
      <w:pPr>
        <w:spacing w:line="276" w:lineRule="auto"/>
        <w:rPr>
          <w:rFonts w:ascii="Arial" w:eastAsia="Arial" w:hAnsi="Arial" w:cs="Arial"/>
          <w:color w:val="auto"/>
          <w:sz w:val="10"/>
          <w:szCs w:val="10"/>
        </w:rPr>
      </w:pPr>
    </w:p>
    <w:p w14:paraId="19471177" w14:textId="4686B65E" w:rsidR="003C6A83" w:rsidRPr="002D1446" w:rsidRDefault="00E85852" w:rsidP="00C4440A">
      <w:pPr>
        <w:pStyle w:val="Odstavec"/>
        <w:numPr>
          <w:ilvl w:val="0"/>
          <w:numId w:val="7"/>
        </w:numPr>
        <w:spacing w:after="0" w:line="276" w:lineRule="auto"/>
        <w:rPr>
          <w:color w:val="auto"/>
        </w:rPr>
      </w:pPr>
      <w:r w:rsidRPr="001D61AF">
        <w:rPr>
          <w:rStyle w:val="slostrnky"/>
          <w:color w:val="auto"/>
        </w:rPr>
        <w:t xml:space="preserve">Celková cena díla </w:t>
      </w:r>
      <w:r w:rsidR="00E7471C" w:rsidRPr="001D61AF">
        <w:rPr>
          <w:rStyle w:val="slostrnky"/>
          <w:color w:val="auto"/>
        </w:rPr>
        <w:t xml:space="preserve">ve </w:t>
      </w:r>
      <w:r w:rsidR="00E7471C" w:rsidRPr="0066689F">
        <w:rPr>
          <w:rStyle w:val="slostrnky"/>
          <w:color w:val="auto"/>
        </w:rPr>
        <w:t xml:space="preserve">výši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w:t>
      </w:r>
      <w:r w:rsidR="004F66D3" w:rsidRPr="0061034F">
        <w:rPr>
          <w:rStyle w:val="slostrnky"/>
          <w:b/>
          <w:bCs/>
          <w:color w:val="FFFFFF" w:themeColor="background1"/>
        </w:rPr>
        <w:t xml:space="preserve"> </w:t>
      </w:r>
      <w:r w:rsidRPr="0066689F">
        <w:rPr>
          <w:b/>
          <w:bCs/>
          <w:color w:val="auto"/>
        </w:rPr>
        <w:t>Kč bez DPH</w:t>
      </w:r>
      <w:r w:rsidRPr="0066689F">
        <w:rPr>
          <w:rStyle w:val="slostrnky"/>
          <w:color w:val="auto"/>
        </w:rPr>
        <w:t xml:space="preserve"> (slovy: </w:t>
      </w:r>
      <w:r w:rsidR="0061034F" w:rsidRPr="0061034F">
        <w:rPr>
          <w:rStyle w:val="slostrnky"/>
          <w:color w:val="FFFFFF" w:themeColor="background1"/>
        </w:rPr>
        <w:t>………</w:t>
      </w:r>
      <w:r w:rsidR="004F66D3" w:rsidRPr="0066689F">
        <w:rPr>
          <w:rStyle w:val="slostrnky"/>
          <w:b/>
          <w:color w:val="auto"/>
        </w:rPr>
        <w:t xml:space="preserve"> korun českých</w:t>
      </w:r>
      <w:r w:rsidRPr="0066689F">
        <w:rPr>
          <w:rStyle w:val="slostrnky"/>
          <w:color w:val="auto"/>
        </w:rPr>
        <w:t>)</w:t>
      </w:r>
      <w:r w:rsidRPr="002D1446">
        <w:rPr>
          <w:rStyle w:val="slostrnky"/>
          <w:color w:val="auto"/>
        </w:rPr>
        <w:t xml:space="preserve"> byla stanovena dohodou obou smluvních stran a zahrnuje objem prací a prvky specifikované </w:t>
      </w:r>
      <w:r w:rsidR="006F7CEE" w:rsidRPr="002D1446">
        <w:rPr>
          <w:rStyle w:val="slostrnky"/>
          <w:color w:val="auto"/>
        </w:rPr>
        <w:t xml:space="preserve">v této smlouvě a jejích </w:t>
      </w:r>
      <w:r w:rsidRPr="002D1446">
        <w:rPr>
          <w:rStyle w:val="slostrnky"/>
          <w:color w:val="auto"/>
        </w:rPr>
        <w:t>přílohách</w:t>
      </w:r>
      <w:r w:rsidR="006F7CEE" w:rsidRPr="002D1446">
        <w:rPr>
          <w:rStyle w:val="slostrnky"/>
          <w:color w:val="auto"/>
        </w:rPr>
        <w:t xml:space="preserve"> </w:t>
      </w:r>
      <w:r w:rsidRPr="002D1446">
        <w:rPr>
          <w:rStyle w:val="slostrnky"/>
          <w:color w:val="auto"/>
        </w:rPr>
        <w:t>včetně:</w:t>
      </w:r>
    </w:p>
    <w:p w14:paraId="5675B721" w14:textId="77777777" w:rsidR="003C6A83" w:rsidRPr="002D1446" w:rsidRDefault="00E85852" w:rsidP="00C4440A">
      <w:pPr>
        <w:pStyle w:val="Seznamneslovan"/>
        <w:numPr>
          <w:ilvl w:val="2"/>
          <w:numId w:val="5"/>
        </w:numPr>
        <w:spacing w:after="0" w:line="276" w:lineRule="auto"/>
        <w:rPr>
          <w:color w:val="auto"/>
        </w:rPr>
      </w:pPr>
      <w:r w:rsidRPr="002D1446">
        <w:rPr>
          <w:rStyle w:val="slostrnky"/>
          <w:color w:val="auto"/>
        </w:rPr>
        <w:t xml:space="preserve">grafických návrhů potřebných pro implementaci dle dodaných podkladů </w:t>
      </w:r>
      <w:proofErr w:type="spellStart"/>
      <w:r w:rsidRPr="002D1446">
        <w:rPr>
          <w:rStyle w:val="slostrnky"/>
          <w:color w:val="auto"/>
        </w:rPr>
        <w:t>brand</w:t>
      </w:r>
      <w:proofErr w:type="spellEnd"/>
      <w:r w:rsidRPr="002D1446">
        <w:rPr>
          <w:rStyle w:val="slostrnky"/>
          <w:color w:val="auto"/>
        </w:rPr>
        <w:t xml:space="preserve"> manuálu objednatele,</w:t>
      </w:r>
    </w:p>
    <w:p w14:paraId="7CFF4FF7" w14:textId="77777777" w:rsidR="003C6A83" w:rsidRPr="002D1446" w:rsidRDefault="00E85852" w:rsidP="00C4440A">
      <w:pPr>
        <w:pStyle w:val="Seznamneslovan"/>
        <w:numPr>
          <w:ilvl w:val="2"/>
          <w:numId w:val="5"/>
        </w:numPr>
        <w:spacing w:after="0" w:line="276" w:lineRule="auto"/>
        <w:rPr>
          <w:color w:val="auto"/>
        </w:rPr>
      </w:pPr>
      <w:r w:rsidRPr="002D1446">
        <w:rPr>
          <w:rStyle w:val="slostrnky"/>
          <w:color w:val="auto"/>
        </w:rPr>
        <w:t>projektového řízení,</w:t>
      </w:r>
    </w:p>
    <w:p w14:paraId="69ABB4E8" w14:textId="77777777" w:rsidR="003C6A83" w:rsidRPr="002D1446" w:rsidRDefault="00E85852" w:rsidP="00C4440A">
      <w:pPr>
        <w:pStyle w:val="Seznamneslovan"/>
        <w:numPr>
          <w:ilvl w:val="2"/>
          <w:numId w:val="5"/>
        </w:numPr>
        <w:spacing w:after="0" w:line="276" w:lineRule="auto"/>
        <w:rPr>
          <w:color w:val="auto"/>
        </w:rPr>
      </w:pPr>
      <w:r w:rsidRPr="002D1446">
        <w:rPr>
          <w:rStyle w:val="slostrnky"/>
          <w:color w:val="auto"/>
        </w:rPr>
        <w:t>implementace technického řešení,</w:t>
      </w:r>
    </w:p>
    <w:p w14:paraId="7B4823FC" w14:textId="77777777" w:rsidR="003C6A83" w:rsidRPr="002D1446" w:rsidRDefault="00E85852" w:rsidP="00C4440A">
      <w:pPr>
        <w:pStyle w:val="Seznamneslovan"/>
        <w:numPr>
          <w:ilvl w:val="2"/>
          <w:numId w:val="5"/>
        </w:numPr>
        <w:spacing w:after="0" w:line="276" w:lineRule="auto"/>
        <w:rPr>
          <w:rStyle w:val="slostrnky"/>
          <w:color w:val="auto"/>
        </w:rPr>
      </w:pPr>
      <w:r w:rsidRPr="002D1446">
        <w:rPr>
          <w:rStyle w:val="slostrnky"/>
          <w:color w:val="auto"/>
        </w:rPr>
        <w:t>zajištění testovacího provozu a uvedení do ostrého provozu,</w:t>
      </w:r>
    </w:p>
    <w:p w14:paraId="2206BBCB" w14:textId="0F6A0360" w:rsidR="00326F2D" w:rsidRPr="002D1446" w:rsidRDefault="00326F2D" w:rsidP="00C4440A">
      <w:pPr>
        <w:pStyle w:val="Seznamneslovan"/>
        <w:numPr>
          <w:ilvl w:val="2"/>
          <w:numId w:val="5"/>
        </w:numPr>
        <w:spacing w:after="0" w:line="276" w:lineRule="auto"/>
        <w:rPr>
          <w:color w:val="auto"/>
        </w:rPr>
      </w:pPr>
      <w:r w:rsidRPr="002D1446">
        <w:rPr>
          <w:rStyle w:val="slostrnky"/>
          <w:color w:val="auto"/>
        </w:rPr>
        <w:t>import kontaktů</w:t>
      </w:r>
    </w:p>
    <w:p w14:paraId="1999767B" w14:textId="4D3FFA2E" w:rsidR="003C6A83" w:rsidRPr="00D165B3" w:rsidRDefault="00F235A9" w:rsidP="00C4440A">
      <w:pPr>
        <w:pStyle w:val="Seznamneslovan"/>
        <w:numPr>
          <w:ilvl w:val="2"/>
          <w:numId w:val="5"/>
        </w:numPr>
        <w:spacing w:after="0" w:line="276" w:lineRule="auto"/>
        <w:rPr>
          <w:color w:val="auto"/>
        </w:rPr>
      </w:pPr>
      <w:r>
        <w:rPr>
          <w:color w:val="auto"/>
        </w:rPr>
        <w:lastRenderedPageBreak/>
        <w:t xml:space="preserve">individuální </w:t>
      </w:r>
      <w:r w:rsidR="00E85852" w:rsidRPr="00D165B3">
        <w:rPr>
          <w:color w:val="auto"/>
        </w:rPr>
        <w:t>mobilní aplikac</w:t>
      </w:r>
      <w:r>
        <w:rPr>
          <w:color w:val="auto"/>
        </w:rPr>
        <w:t>i</w:t>
      </w:r>
      <w:r w:rsidR="00E85852" w:rsidRPr="00D165B3">
        <w:rPr>
          <w:color w:val="auto"/>
        </w:rPr>
        <w:t>.</w:t>
      </w:r>
    </w:p>
    <w:p w14:paraId="2F6310F2" w14:textId="77777777" w:rsidR="003C6A83" w:rsidRPr="00D165B3" w:rsidRDefault="003C6A83" w:rsidP="00D165B3">
      <w:pPr>
        <w:pStyle w:val="Textnormln"/>
        <w:tabs>
          <w:tab w:val="left" w:pos="426"/>
        </w:tabs>
        <w:spacing w:after="0" w:line="276" w:lineRule="auto"/>
        <w:ind w:left="567" w:hanging="567"/>
        <w:jc w:val="both"/>
        <w:rPr>
          <w:rFonts w:ascii="Arial" w:eastAsia="Arial" w:hAnsi="Arial" w:cs="Arial"/>
          <w:color w:val="auto"/>
          <w:sz w:val="4"/>
          <w:szCs w:val="4"/>
        </w:rPr>
      </w:pPr>
    </w:p>
    <w:p w14:paraId="068DD99A" w14:textId="77777777" w:rsidR="003C6A83" w:rsidRPr="00D165B3" w:rsidRDefault="00E85852" w:rsidP="00C4440A">
      <w:pPr>
        <w:pStyle w:val="Odstavec"/>
        <w:numPr>
          <w:ilvl w:val="0"/>
          <w:numId w:val="3"/>
        </w:numPr>
        <w:spacing w:after="0" w:line="276" w:lineRule="auto"/>
        <w:rPr>
          <w:color w:val="auto"/>
        </w:rPr>
      </w:pPr>
      <w:r w:rsidRPr="00D165B3">
        <w:rPr>
          <w:rStyle w:val="slostrnky"/>
          <w:color w:val="auto"/>
        </w:rPr>
        <w:t>Smluvní a fakturační měnou je CZK. DPH bude stanoveno dle jednotlivých ustanovení zákona č. 235/2004 Sb., o dani z přidané hodnoty, ve výši platné v době uskutečnění zdanitelného plnění.</w:t>
      </w:r>
    </w:p>
    <w:p w14:paraId="0AE19994" w14:textId="000A5523" w:rsidR="003C6A83" w:rsidRPr="00D165B3" w:rsidRDefault="00E85852" w:rsidP="00C4440A">
      <w:pPr>
        <w:pStyle w:val="Odstavec"/>
        <w:numPr>
          <w:ilvl w:val="0"/>
          <w:numId w:val="3"/>
        </w:numPr>
        <w:spacing w:after="0" w:line="276" w:lineRule="auto"/>
        <w:rPr>
          <w:color w:val="auto"/>
        </w:rPr>
      </w:pPr>
      <w:r w:rsidRPr="00D165B3">
        <w:rPr>
          <w:rStyle w:val="slostrnky"/>
          <w:color w:val="auto"/>
        </w:rPr>
        <w:t>Objednatel se zavazuje zaplatit cenu</w:t>
      </w:r>
      <w:r w:rsidR="00AF4FC9">
        <w:rPr>
          <w:rStyle w:val="slostrnky"/>
          <w:color w:val="auto"/>
        </w:rPr>
        <w:t xml:space="preserve">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 xml:space="preserve">. </w:t>
      </w:r>
      <w:r w:rsidR="00AF4FC9" w:rsidRPr="0066689F">
        <w:rPr>
          <w:rStyle w:val="slostrnky"/>
          <w:b/>
          <w:bCs/>
          <w:color w:val="auto"/>
        </w:rPr>
        <w:t>Kč bez DPH</w:t>
      </w:r>
      <w:r w:rsidRPr="00D165B3">
        <w:rPr>
          <w:rStyle w:val="slostrnky"/>
          <w:color w:val="auto"/>
        </w:rPr>
        <w:t xml:space="preserve"> za vytvoření díla na základě dílčích faktur vystavených zhotovitelem a doručených objednateli bezhotovostně bankovním převodem na účet zhotovitele uvedený v těchto fakturách, v následujících platbách:</w:t>
      </w:r>
    </w:p>
    <w:p w14:paraId="0BCD71D3" w14:textId="2E79CF71" w:rsidR="003C6A83" w:rsidRPr="00D16BFC" w:rsidRDefault="00E85852" w:rsidP="00C4440A">
      <w:pPr>
        <w:pStyle w:val="Seznambezodstavc"/>
        <w:numPr>
          <w:ilvl w:val="1"/>
          <w:numId w:val="3"/>
        </w:numPr>
        <w:spacing w:after="0" w:line="276" w:lineRule="auto"/>
        <w:rPr>
          <w:color w:val="auto"/>
        </w:rPr>
      </w:pPr>
      <w:r w:rsidRPr="00D16BFC">
        <w:rPr>
          <w:b/>
          <w:bCs/>
          <w:color w:val="auto"/>
        </w:rPr>
        <w:t>1. splátku</w:t>
      </w:r>
      <w:r w:rsidRPr="00D16BFC">
        <w:rPr>
          <w:rStyle w:val="slostrnky"/>
          <w:color w:val="auto"/>
        </w:rPr>
        <w:t xml:space="preserve"> ceny díla ve výši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 xml:space="preserve">. </w:t>
      </w:r>
      <w:r w:rsidRPr="0066689F">
        <w:rPr>
          <w:b/>
          <w:bCs/>
          <w:color w:val="auto"/>
        </w:rPr>
        <w:t>Kč + DPH</w:t>
      </w:r>
      <w:r w:rsidRPr="00D16BFC">
        <w:rPr>
          <w:b/>
          <w:bCs/>
          <w:color w:val="auto"/>
        </w:rPr>
        <w:t xml:space="preserve"> po </w:t>
      </w:r>
      <w:r w:rsidR="00280363">
        <w:rPr>
          <w:b/>
          <w:bCs/>
          <w:color w:val="auto"/>
        </w:rPr>
        <w:t>účinnosti</w:t>
      </w:r>
      <w:r w:rsidR="00280363" w:rsidRPr="00D16BFC">
        <w:rPr>
          <w:b/>
          <w:bCs/>
          <w:color w:val="auto"/>
        </w:rPr>
        <w:t xml:space="preserve"> </w:t>
      </w:r>
      <w:r w:rsidR="009331A5" w:rsidRPr="00D16BFC">
        <w:rPr>
          <w:b/>
          <w:bCs/>
          <w:color w:val="auto"/>
        </w:rPr>
        <w:t xml:space="preserve">této </w:t>
      </w:r>
      <w:r w:rsidRPr="00D16BFC">
        <w:rPr>
          <w:b/>
          <w:bCs/>
          <w:color w:val="auto"/>
        </w:rPr>
        <w:t>smlouvy</w:t>
      </w:r>
      <w:r w:rsidRPr="00D16BFC">
        <w:rPr>
          <w:rStyle w:val="slostrnky"/>
          <w:color w:val="auto"/>
        </w:rPr>
        <w:t xml:space="preserve">, </w:t>
      </w:r>
      <w:r w:rsidR="009331A5" w:rsidRPr="00D16BFC">
        <w:rPr>
          <w:rStyle w:val="slostrnky"/>
          <w:color w:val="auto"/>
        </w:rPr>
        <w:t xml:space="preserve">a to </w:t>
      </w:r>
      <w:r w:rsidRPr="00D16BFC">
        <w:rPr>
          <w:rStyle w:val="slostrnky"/>
          <w:color w:val="auto"/>
        </w:rPr>
        <w:t xml:space="preserve">na základě vystavené faktury – daňového dokladu zhotovitele; </w:t>
      </w:r>
    </w:p>
    <w:p w14:paraId="33D50B28" w14:textId="3A304DA5" w:rsidR="006F7CEE" w:rsidRPr="00D16BFC" w:rsidRDefault="00E85852" w:rsidP="00C4440A">
      <w:pPr>
        <w:pStyle w:val="Seznambezodstavc"/>
        <w:numPr>
          <w:ilvl w:val="1"/>
          <w:numId w:val="3"/>
        </w:numPr>
        <w:spacing w:after="0" w:line="276" w:lineRule="auto"/>
        <w:rPr>
          <w:color w:val="auto"/>
        </w:rPr>
      </w:pPr>
      <w:r w:rsidRPr="00D16BFC">
        <w:rPr>
          <w:b/>
          <w:bCs/>
          <w:color w:val="auto"/>
        </w:rPr>
        <w:t>2. splátku</w:t>
      </w:r>
      <w:r w:rsidRPr="00D16BFC">
        <w:rPr>
          <w:rStyle w:val="slostrnky"/>
          <w:color w:val="auto"/>
        </w:rPr>
        <w:t xml:space="preserve"> ceny díla ve výši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 xml:space="preserve">. </w:t>
      </w:r>
      <w:r w:rsidRPr="0066689F">
        <w:rPr>
          <w:b/>
          <w:bCs/>
          <w:color w:val="auto"/>
        </w:rPr>
        <w:t>Kč + DPH</w:t>
      </w:r>
      <w:r w:rsidRPr="00D16BFC">
        <w:rPr>
          <w:b/>
          <w:bCs/>
          <w:color w:val="auto"/>
        </w:rPr>
        <w:t xml:space="preserve"> po předání díla do testovacího provozu</w:t>
      </w:r>
      <w:r w:rsidR="00364DA3" w:rsidRPr="00D16BFC">
        <w:rPr>
          <w:b/>
          <w:bCs/>
          <w:color w:val="auto"/>
        </w:rPr>
        <w:t xml:space="preserve"> (</w:t>
      </w:r>
      <w:r w:rsidR="00364DA3" w:rsidRPr="002F47D0">
        <w:rPr>
          <w:color w:val="auto"/>
        </w:rPr>
        <w:t>dále též</w:t>
      </w:r>
      <w:r w:rsidR="00364DA3" w:rsidRPr="00D16BFC">
        <w:rPr>
          <w:b/>
          <w:bCs/>
          <w:color w:val="auto"/>
        </w:rPr>
        <w:t xml:space="preserve"> </w:t>
      </w:r>
      <w:r w:rsidR="006F7CEE" w:rsidRPr="00D16BFC">
        <w:rPr>
          <w:b/>
          <w:bCs/>
          <w:color w:val="auto"/>
        </w:rPr>
        <w:t>„</w:t>
      </w:r>
      <w:proofErr w:type="spellStart"/>
      <w:r w:rsidR="00364DA3" w:rsidRPr="00D16BFC">
        <w:rPr>
          <w:b/>
          <w:bCs/>
          <w:color w:val="auto"/>
        </w:rPr>
        <w:t>preprodukčního</w:t>
      </w:r>
      <w:proofErr w:type="spellEnd"/>
      <w:r w:rsidR="00364DA3" w:rsidRPr="00D16BFC">
        <w:rPr>
          <w:b/>
          <w:bCs/>
          <w:color w:val="auto"/>
        </w:rPr>
        <w:t xml:space="preserve"> provozu</w:t>
      </w:r>
      <w:r w:rsidR="006F7CEE" w:rsidRPr="00D16BFC">
        <w:rPr>
          <w:b/>
          <w:bCs/>
          <w:color w:val="auto"/>
        </w:rPr>
        <w:t>“</w:t>
      </w:r>
      <w:r w:rsidR="00364DA3" w:rsidRPr="00D16BFC">
        <w:rPr>
          <w:b/>
          <w:bCs/>
          <w:color w:val="auto"/>
        </w:rPr>
        <w:t>)</w:t>
      </w:r>
      <w:r w:rsidRPr="00D16BFC">
        <w:rPr>
          <w:color w:val="auto"/>
        </w:rPr>
        <w:t xml:space="preserve">, </w:t>
      </w:r>
      <w:r w:rsidR="009331A5" w:rsidRPr="00D16BFC">
        <w:rPr>
          <w:color w:val="auto"/>
        </w:rPr>
        <w:t xml:space="preserve">a to </w:t>
      </w:r>
      <w:r w:rsidRPr="00D16BFC">
        <w:rPr>
          <w:color w:val="auto"/>
        </w:rPr>
        <w:t xml:space="preserve">na základě vystavené faktury – daňového dokladu zhotovitele. </w:t>
      </w:r>
    </w:p>
    <w:p w14:paraId="639461D3" w14:textId="5C2FA09F" w:rsidR="003C6A83" w:rsidRPr="00D16BFC" w:rsidRDefault="006F7CEE" w:rsidP="00D165B3">
      <w:pPr>
        <w:pStyle w:val="Seznambezodstavc"/>
        <w:spacing w:after="0" w:line="276" w:lineRule="auto"/>
        <w:ind w:left="1434"/>
        <w:rPr>
          <w:color w:val="auto"/>
        </w:rPr>
      </w:pPr>
      <w:r w:rsidRPr="00D16BFC">
        <w:rPr>
          <w:color w:val="auto"/>
        </w:rPr>
        <w:t xml:space="preserve">Za </w:t>
      </w:r>
      <w:proofErr w:type="spellStart"/>
      <w:r w:rsidRPr="00D16BFC">
        <w:rPr>
          <w:color w:val="auto"/>
        </w:rPr>
        <w:t>p</w:t>
      </w:r>
      <w:r w:rsidR="00364DA3" w:rsidRPr="00D16BFC">
        <w:rPr>
          <w:color w:val="auto"/>
        </w:rPr>
        <w:t>reprodukční</w:t>
      </w:r>
      <w:proofErr w:type="spellEnd"/>
      <w:r w:rsidR="00C06694" w:rsidRPr="00D16BFC">
        <w:rPr>
          <w:color w:val="auto"/>
        </w:rPr>
        <w:t xml:space="preserve"> </w:t>
      </w:r>
      <w:r w:rsidRPr="00D16BFC">
        <w:rPr>
          <w:color w:val="auto"/>
        </w:rPr>
        <w:t>provoz se považuje plná funkce díla tak, jak bylo sjednáno a definováno</w:t>
      </w:r>
      <w:r w:rsidR="009331A5" w:rsidRPr="00D16BFC">
        <w:rPr>
          <w:color w:val="auto"/>
        </w:rPr>
        <w:t xml:space="preserve"> dle Specifikace</w:t>
      </w:r>
      <w:r w:rsidRPr="00D16BFC">
        <w:rPr>
          <w:color w:val="auto"/>
        </w:rPr>
        <w:t xml:space="preserve">, kdy jej objednatel může naplno využívat ve všech jeho dohodnutých funkcích, rozsahu a provedení. </w:t>
      </w:r>
    </w:p>
    <w:p w14:paraId="4E79C201" w14:textId="53A89186" w:rsidR="003C6A83" w:rsidRPr="00D16BFC" w:rsidRDefault="00E85852" w:rsidP="00C4440A">
      <w:pPr>
        <w:pStyle w:val="Seznambezodstavc"/>
        <w:numPr>
          <w:ilvl w:val="1"/>
          <w:numId w:val="3"/>
        </w:numPr>
        <w:spacing w:after="0" w:line="276" w:lineRule="auto"/>
        <w:rPr>
          <w:color w:val="auto"/>
        </w:rPr>
      </w:pPr>
      <w:r w:rsidRPr="00D16BFC">
        <w:rPr>
          <w:b/>
          <w:bCs/>
          <w:color w:val="auto"/>
        </w:rPr>
        <w:t xml:space="preserve">3. splátku </w:t>
      </w:r>
      <w:r w:rsidRPr="00D16BFC">
        <w:rPr>
          <w:color w:val="auto"/>
        </w:rPr>
        <w:t xml:space="preserve">ceny díla ve výši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 xml:space="preserve">. </w:t>
      </w:r>
      <w:r w:rsidRPr="0066689F">
        <w:rPr>
          <w:b/>
          <w:bCs/>
          <w:color w:val="auto"/>
        </w:rPr>
        <w:t>Kč + DPH</w:t>
      </w:r>
      <w:r w:rsidRPr="00D16BFC">
        <w:rPr>
          <w:b/>
          <w:bCs/>
          <w:color w:val="auto"/>
        </w:rPr>
        <w:t xml:space="preserve"> po předání díla do ostrého provozu</w:t>
      </w:r>
      <w:r w:rsidR="00364DA3" w:rsidRPr="00D16BFC">
        <w:rPr>
          <w:b/>
          <w:bCs/>
          <w:color w:val="auto"/>
        </w:rPr>
        <w:t xml:space="preserve"> (</w:t>
      </w:r>
      <w:r w:rsidR="003454DB">
        <w:rPr>
          <w:color w:val="auto"/>
        </w:rPr>
        <w:t>dále jen „</w:t>
      </w:r>
      <w:r w:rsidR="00364DA3" w:rsidRPr="00D16BFC">
        <w:rPr>
          <w:b/>
          <w:bCs/>
          <w:color w:val="auto"/>
        </w:rPr>
        <w:t>produkčního provozu</w:t>
      </w:r>
      <w:r w:rsidR="003454DB">
        <w:rPr>
          <w:b/>
          <w:bCs/>
          <w:color w:val="auto"/>
        </w:rPr>
        <w:t>“</w:t>
      </w:r>
      <w:r w:rsidR="00364DA3" w:rsidRPr="00D16BFC">
        <w:rPr>
          <w:b/>
          <w:bCs/>
          <w:color w:val="auto"/>
        </w:rPr>
        <w:t>)</w:t>
      </w:r>
      <w:r w:rsidRPr="00D16BFC">
        <w:rPr>
          <w:color w:val="auto"/>
        </w:rPr>
        <w:t xml:space="preserve">, </w:t>
      </w:r>
      <w:r w:rsidR="009331A5" w:rsidRPr="00D16BFC">
        <w:rPr>
          <w:color w:val="auto"/>
        </w:rPr>
        <w:t xml:space="preserve">a to </w:t>
      </w:r>
      <w:r w:rsidRPr="00D16BFC">
        <w:rPr>
          <w:color w:val="auto"/>
        </w:rPr>
        <w:t xml:space="preserve">na základě </w:t>
      </w:r>
      <w:proofErr w:type="gramStart"/>
      <w:r w:rsidRPr="00D16BFC">
        <w:rPr>
          <w:color w:val="auto"/>
        </w:rPr>
        <w:t>faktury - daňového</w:t>
      </w:r>
      <w:proofErr w:type="gramEnd"/>
      <w:r w:rsidRPr="00D16BFC">
        <w:rPr>
          <w:color w:val="auto"/>
        </w:rPr>
        <w:t xml:space="preserve"> dokladu zhotovitele.</w:t>
      </w:r>
    </w:p>
    <w:p w14:paraId="3D97FBFF" w14:textId="044700D1" w:rsidR="00364DA3" w:rsidRPr="00D165B3" w:rsidRDefault="006F7CEE" w:rsidP="00D165B3">
      <w:pPr>
        <w:pStyle w:val="Seznambezodstavc"/>
        <w:spacing w:after="0" w:line="276" w:lineRule="auto"/>
        <w:ind w:left="1434"/>
        <w:rPr>
          <w:color w:val="auto"/>
        </w:rPr>
      </w:pPr>
      <w:r w:rsidRPr="00D165B3">
        <w:rPr>
          <w:color w:val="auto"/>
        </w:rPr>
        <w:t>Za p</w:t>
      </w:r>
      <w:r w:rsidR="00364DA3" w:rsidRPr="00D165B3">
        <w:rPr>
          <w:color w:val="auto"/>
        </w:rPr>
        <w:t>rodukční provoz se</w:t>
      </w:r>
      <w:r w:rsidRPr="00D165B3">
        <w:rPr>
          <w:color w:val="auto"/>
        </w:rPr>
        <w:t xml:space="preserve"> považuje</w:t>
      </w:r>
      <w:r w:rsidR="00364DA3" w:rsidRPr="00D165B3">
        <w:rPr>
          <w:color w:val="auto"/>
        </w:rPr>
        <w:t xml:space="preserve"> plná funkce</w:t>
      </w:r>
      <w:r w:rsidRPr="00D165B3">
        <w:rPr>
          <w:color w:val="auto"/>
        </w:rPr>
        <w:t xml:space="preserve"> díla</w:t>
      </w:r>
      <w:r w:rsidR="00364DA3" w:rsidRPr="00D165B3">
        <w:rPr>
          <w:color w:val="auto"/>
        </w:rPr>
        <w:t xml:space="preserve"> tak, jak bylo sjednáno a definováno dle Specifikace, kdy jej objednatel naplno využívá ve všech jeho dohodnutých funkcích, rozsahu a provedení. Pokud objednatel nevyužívá dílo z důvodů, které nejsou způsobeny zhotovitelem, má objednatel povinnost uhradit tuto 3. splátku ceny díla. </w:t>
      </w:r>
    </w:p>
    <w:p w14:paraId="30147ED9" w14:textId="77777777" w:rsidR="003C6A83" w:rsidRPr="00D165B3" w:rsidRDefault="003C6A83" w:rsidP="00D165B3">
      <w:pPr>
        <w:pStyle w:val="Textnormln"/>
        <w:tabs>
          <w:tab w:val="left" w:pos="426"/>
        </w:tabs>
        <w:spacing w:after="0" w:line="276" w:lineRule="auto"/>
        <w:ind w:left="567" w:hanging="567"/>
        <w:jc w:val="both"/>
        <w:rPr>
          <w:rFonts w:ascii="Arial" w:eastAsia="Arial" w:hAnsi="Arial" w:cs="Arial"/>
          <w:color w:val="auto"/>
          <w:sz w:val="4"/>
          <w:szCs w:val="4"/>
        </w:rPr>
      </w:pPr>
    </w:p>
    <w:p w14:paraId="1D53268C" w14:textId="711106CB" w:rsidR="003C6A83" w:rsidRPr="00D165B3" w:rsidRDefault="00E85852" w:rsidP="00C4440A">
      <w:pPr>
        <w:pStyle w:val="Odstavec"/>
        <w:numPr>
          <w:ilvl w:val="0"/>
          <w:numId w:val="3"/>
        </w:numPr>
        <w:spacing w:after="0" w:line="276" w:lineRule="auto"/>
        <w:rPr>
          <w:color w:val="auto"/>
        </w:rPr>
      </w:pPr>
      <w:r w:rsidRPr="00D165B3">
        <w:rPr>
          <w:rStyle w:val="slostrnky"/>
          <w:color w:val="auto"/>
        </w:rPr>
        <w:t>Zhotovitel se zavazuje, že v souladu s příslušnými ustanoveními zákona č. 235/2004 Sb., o dani z přidané hodnoty, ve znění pozdějších předpisů ("Zákon o DPH") odvede (zaplatí) příslušnému správci daně příslušnou DPH ve výši dle platných právních předpisů, která bude připočtena k ceně a bude uhrazena objednatelem zhotoviteli společně s</w:t>
      </w:r>
      <w:r w:rsidR="00E775D2">
        <w:rPr>
          <w:rStyle w:val="slostrnky"/>
          <w:color w:val="auto"/>
        </w:rPr>
        <w:t> </w:t>
      </w:r>
      <w:r w:rsidRPr="00D165B3">
        <w:rPr>
          <w:rStyle w:val="slostrnky"/>
          <w:color w:val="auto"/>
        </w:rPr>
        <w:t>cenou</w:t>
      </w:r>
      <w:r w:rsidR="00E775D2">
        <w:rPr>
          <w:rStyle w:val="slostrnky"/>
          <w:color w:val="auto"/>
        </w:rPr>
        <w:t xml:space="preserve"> díla</w:t>
      </w:r>
      <w:r w:rsidRPr="00D165B3">
        <w:rPr>
          <w:rStyle w:val="slostrnky"/>
          <w:color w:val="auto"/>
        </w:rPr>
        <w:t>.</w:t>
      </w:r>
    </w:p>
    <w:p w14:paraId="19FA88ED" w14:textId="77777777" w:rsidR="003C6A83" w:rsidRPr="00D165B3" w:rsidRDefault="00E85852" w:rsidP="00C4440A">
      <w:pPr>
        <w:pStyle w:val="Odstavec"/>
        <w:numPr>
          <w:ilvl w:val="0"/>
          <w:numId w:val="3"/>
        </w:numPr>
        <w:spacing w:after="0" w:line="276" w:lineRule="auto"/>
        <w:rPr>
          <w:color w:val="auto"/>
        </w:rPr>
      </w:pPr>
      <w:r w:rsidRPr="00D165B3">
        <w:rPr>
          <w:rStyle w:val="slostrnky"/>
          <w:color w:val="auto"/>
        </w:rPr>
        <w:t>Zhotovitel dále prohlašuje, že úplata za zdanitelné plnění dle této smlouvy není bez ekonomického opodstatnění zcela zjevně odchylná od obvyklé ceny dle zákona č. 151/1997 Sb., o oceňování majetku a změně některých zákonů.</w:t>
      </w:r>
    </w:p>
    <w:p w14:paraId="3B63AB30" w14:textId="01247C52" w:rsidR="003C6A83" w:rsidRPr="00D165B3" w:rsidRDefault="00E85852" w:rsidP="00C4440A">
      <w:pPr>
        <w:pStyle w:val="Odstavec"/>
        <w:numPr>
          <w:ilvl w:val="0"/>
          <w:numId w:val="3"/>
        </w:numPr>
        <w:spacing w:after="0" w:line="276" w:lineRule="auto"/>
        <w:rPr>
          <w:color w:val="auto"/>
        </w:rPr>
      </w:pPr>
      <w:r w:rsidRPr="00D165B3">
        <w:rPr>
          <w:rStyle w:val="slostrnky"/>
          <w:color w:val="auto"/>
        </w:rPr>
        <w:t xml:space="preserve">Faktury na částky vyúčtované dle </w:t>
      </w:r>
      <w:r w:rsidR="00AA14C2" w:rsidRPr="00D165B3">
        <w:rPr>
          <w:rStyle w:val="slostrnky"/>
          <w:color w:val="auto"/>
        </w:rPr>
        <w:t xml:space="preserve">tohoto článku smlouvy </w:t>
      </w:r>
      <w:r w:rsidRPr="00D165B3">
        <w:rPr>
          <w:rStyle w:val="slostrnky"/>
          <w:color w:val="auto"/>
        </w:rPr>
        <w:t xml:space="preserve">je zhotovitel povinen objednateli </w:t>
      </w:r>
      <w:r w:rsidR="00C06694">
        <w:rPr>
          <w:rStyle w:val="slostrnky"/>
          <w:color w:val="auto"/>
        </w:rPr>
        <w:t>doručit</w:t>
      </w:r>
      <w:r w:rsidR="00C06694" w:rsidRPr="00D165B3">
        <w:rPr>
          <w:rStyle w:val="slostrnky"/>
          <w:color w:val="auto"/>
        </w:rPr>
        <w:t xml:space="preserve"> </w:t>
      </w:r>
      <w:r w:rsidRPr="00D165B3">
        <w:rPr>
          <w:rStyle w:val="slostrnky"/>
          <w:color w:val="auto"/>
        </w:rPr>
        <w:t xml:space="preserve">na </w:t>
      </w:r>
      <w:r w:rsidRPr="00D165B3">
        <w:rPr>
          <w:color w:val="auto"/>
        </w:rPr>
        <w:t>e-mailovou adresu</w:t>
      </w:r>
      <w:r w:rsidRPr="00D165B3">
        <w:rPr>
          <w:rStyle w:val="slostrnky"/>
          <w:color w:val="auto"/>
        </w:rPr>
        <w:t xml:space="preserve"> uvedenou v záhlaví této smlouvy</w:t>
      </w:r>
      <w:r w:rsidR="00C06694">
        <w:rPr>
          <w:rStyle w:val="slostrnky"/>
          <w:color w:val="auto"/>
        </w:rPr>
        <w:t xml:space="preserve"> ve formátu PDF, a to nejpozději následující den po vystavení</w:t>
      </w:r>
      <w:r w:rsidRPr="00D165B3">
        <w:rPr>
          <w:rStyle w:val="slostrnky"/>
          <w:color w:val="auto"/>
        </w:rPr>
        <w:t>. Faktury vystavené dle této smlouvy jsou splatné ve lhůtě 14 dnů ode dne vystavení faktury</w:t>
      </w:r>
      <w:r w:rsidR="006F7CEE" w:rsidRPr="00D165B3">
        <w:rPr>
          <w:rStyle w:val="slostrnky"/>
          <w:color w:val="auto"/>
        </w:rPr>
        <w:t xml:space="preserve">. </w:t>
      </w:r>
      <w:r w:rsidRPr="00D165B3">
        <w:rPr>
          <w:rStyle w:val="slostrnky"/>
          <w:color w:val="auto"/>
        </w:rPr>
        <w:t>Dnem zaplacení faktury se rozumí den připsání částky na účet zhotovitele.</w:t>
      </w:r>
    </w:p>
    <w:p w14:paraId="79AB2807" w14:textId="2A0E97C9" w:rsidR="003C6A83" w:rsidRPr="00D165B3" w:rsidRDefault="00E85852" w:rsidP="00C4440A">
      <w:pPr>
        <w:pStyle w:val="Odstavec"/>
        <w:numPr>
          <w:ilvl w:val="0"/>
          <w:numId w:val="3"/>
        </w:numPr>
        <w:spacing w:after="0" w:line="276" w:lineRule="auto"/>
        <w:rPr>
          <w:color w:val="auto"/>
        </w:rPr>
      </w:pPr>
      <w:r w:rsidRPr="00D165B3">
        <w:rPr>
          <w:rStyle w:val="slostrnky"/>
          <w:color w:val="auto"/>
        </w:rPr>
        <w:t xml:space="preserve">V případě, že bude objednatel po zhotoviteli požadovat vícepráce nad rámec této smlouvy, případně další služby, které nejsou upraveny touto smlouvou, ale souvisí s dílem </w:t>
      </w:r>
      <w:r w:rsidR="006611DC" w:rsidRPr="00D165B3">
        <w:rPr>
          <w:rStyle w:val="slostrnky"/>
          <w:color w:val="auto"/>
        </w:rPr>
        <w:t xml:space="preserve">dle </w:t>
      </w:r>
      <w:r w:rsidRPr="00D165B3">
        <w:rPr>
          <w:rStyle w:val="slostrnky"/>
          <w:color w:val="auto"/>
        </w:rPr>
        <w:t xml:space="preserve">této smlouvy, budou tyto služby objednateli účtovány za zvýhodněnou cenu. Zvýhodněná cena je v rámci díla a jeho rozšíření specifikovaného touto smlouvou stanovena na: </w:t>
      </w:r>
      <w:r w:rsidR="004F4ED7">
        <w:rPr>
          <w:rStyle w:val="slostrnky"/>
          <w:color w:val="auto"/>
        </w:rPr>
        <w:br/>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 xml:space="preserve">. </w:t>
      </w:r>
      <w:r w:rsidRPr="00D165B3">
        <w:rPr>
          <w:b/>
          <w:bCs/>
          <w:color w:val="auto"/>
        </w:rPr>
        <w:t>Kč</w:t>
      </w:r>
      <w:r w:rsidRPr="00D165B3">
        <w:rPr>
          <w:rStyle w:val="slostrnky"/>
          <w:color w:val="auto"/>
        </w:rPr>
        <w:t xml:space="preserve"> bez DPH za jeden člověkoden. ČD / člověkoden / MD: měrná jednotka, jíž se rozumí doba osmi hodin práce jednoho člověka. Služby jsou kalkulovány za každý započatý 0,5 ČD. Každý takový požadavek na rozšíření či služb</w:t>
      </w:r>
      <w:r w:rsidR="006F7CEE" w:rsidRPr="00D165B3">
        <w:rPr>
          <w:rStyle w:val="slostrnky"/>
          <w:color w:val="auto"/>
        </w:rPr>
        <w:t>u</w:t>
      </w:r>
      <w:r w:rsidRPr="00D165B3">
        <w:rPr>
          <w:rStyle w:val="slostrnky"/>
          <w:color w:val="auto"/>
        </w:rPr>
        <w:t xml:space="preserve"> musí být naceněn zhotovitelem a před realizací </w:t>
      </w:r>
      <w:r w:rsidR="003454DB">
        <w:rPr>
          <w:rStyle w:val="slostrnky"/>
          <w:color w:val="auto"/>
        </w:rPr>
        <w:t xml:space="preserve">musí být </w:t>
      </w:r>
      <w:r w:rsidR="00BA15E5">
        <w:rPr>
          <w:rStyle w:val="slostrnky"/>
          <w:color w:val="auto"/>
        </w:rPr>
        <w:t xml:space="preserve">nacenění </w:t>
      </w:r>
      <w:r w:rsidRPr="00D165B3">
        <w:rPr>
          <w:rStyle w:val="slostrnky"/>
          <w:color w:val="auto"/>
        </w:rPr>
        <w:t>potvrzen</w:t>
      </w:r>
      <w:r w:rsidR="00BA15E5">
        <w:rPr>
          <w:rStyle w:val="slostrnky"/>
          <w:color w:val="auto"/>
        </w:rPr>
        <w:t>o</w:t>
      </w:r>
      <w:r w:rsidRPr="00D165B3">
        <w:rPr>
          <w:rStyle w:val="slostrnky"/>
          <w:color w:val="auto"/>
        </w:rPr>
        <w:t xml:space="preserve"> </w:t>
      </w:r>
      <w:r w:rsidR="001C629D">
        <w:rPr>
          <w:rStyle w:val="slostrnky"/>
          <w:color w:val="auto"/>
        </w:rPr>
        <w:t xml:space="preserve">písemně </w:t>
      </w:r>
      <w:r w:rsidRPr="00D165B3">
        <w:rPr>
          <w:rStyle w:val="slostrnky"/>
          <w:color w:val="auto"/>
        </w:rPr>
        <w:t>objednatelem. Na tyto služby poté platí akceptační</w:t>
      </w:r>
      <w:r w:rsidR="007D577E" w:rsidRPr="00D165B3">
        <w:rPr>
          <w:rStyle w:val="slostrnky"/>
          <w:color w:val="auto"/>
        </w:rPr>
        <w:t xml:space="preserve"> a reklamační </w:t>
      </w:r>
      <w:r w:rsidRPr="00D165B3">
        <w:rPr>
          <w:rStyle w:val="slostrnky"/>
          <w:color w:val="auto"/>
        </w:rPr>
        <w:t>procedura</w:t>
      </w:r>
      <w:r w:rsidR="007D577E" w:rsidRPr="00D165B3">
        <w:rPr>
          <w:rStyle w:val="slostrnky"/>
          <w:color w:val="auto"/>
        </w:rPr>
        <w:t xml:space="preserve"> dle této smlouvy, pokud se smluvní strany nedohodnou jinak. </w:t>
      </w:r>
      <w:r w:rsidRPr="00D165B3">
        <w:rPr>
          <w:rStyle w:val="slostrnky"/>
          <w:color w:val="auto"/>
        </w:rPr>
        <w:t xml:space="preserve">Tyto vícepráce jsou fakturovány v měsíční periodě. </w:t>
      </w:r>
      <w:bookmarkStart w:id="3" w:name="_Hlk47090733"/>
    </w:p>
    <w:p w14:paraId="362B7B58" w14:textId="7C66BA28" w:rsidR="003C6A83" w:rsidRPr="00D165B3" w:rsidRDefault="00E85852" w:rsidP="00C4440A">
      <w:pPr>
        <w:pStyle w:val="Odstavec"/>
        <w:numPr>
          <w:ilvl w:val="0"/>
          <w:numId w:val="3"/>
        </w:numPr>
        <w:spacing w:after="0" w:line="276" w:lineRule="auto"/>
        <w:rPr>
          <w:color w:val="auto"/>
        </w:rPr>
      </w:pPr>
      <w:r w:rsidRPr="00D165B3">
        <w:rPr>
          <w:rStyle w:val="slostrnky"/>
          <w:color w:val="auto"/>
        </w:rPr>
        <w:lastRenderedPageBreak/>
        <w:t xml:space="preserve">Vícepráce nad rámec této smlouvy a jiné změny zadání objednatele se smluvní strany zavazují upravit formou dodatku smlouvy, v němž specifikují změnu díla, příp. změnu ceny díla a eventuálně posunutí termínu ukončení díla. </w:t>
      </w:r>
      <w:bookmarkEnd w:id="3"/>
    </w:p>
    <w:p w14:paraId="3D27C0E7" w14:textId="77777777" w:rsidR="003C6A83" w:rsidRPr="00D165B3" w:rsidRDefault="00E85852" w:rsidP="00C4440A">
      <w:pPr>
        <w:pStyle w:val="Odstavec"/>
        <w:numPr>
          <w:ilvl w:val="0"/>
          <w:numId w:val="3"/>
        </w:numPr>
        <w:spacing w:after="0" w:line="276" w:lineRule="auto"/>
        <w:rPr>
          <w:color w:val="auto"/>
        </w:rPr>
      </w:pPr>
      <w:r w:rsidRPr="00D165B3">
        <w:rPr>
          <w:rStyle w:val="slostrnky"/>
          <w:color w:val="auto"/>
        </w:rPr>
        <w:t>Zhotovitel se zavazuje dbát správné fakturace v souladu s touto smlouvou a pro případ nejasností je povinen bez odkladu vyjasnit, upřesnit či odůvodnit položky fakturace, které jsou objednateli nejasné.</w:t>
      </w:r>
    </w:p>
    <w:p w14:paraId="392020E8" w14:textId="2ABE15DB" w:rsidR="003C6A83" w:rsidRPr="00D165B3" w:rsidRDefault="00E85852" w:rsidP="00C4440A">
      <w:pPr>
        <w:pStyle w:val="Odstavec"/>
        <w:numPr>
          <w:ilvl w:val="0"/>
          <w:numId w:val="3"/>
        </w:numPr>
        <w:spacing w:after="0" w:line="276" w:lineRule="auto"/>
        <w:rPr>
          <w:color w:val="auto"/>
        </w:rPr>
      </w:pPr>
      <w:r w:rsidRPr="00D165B3">
        <w:rPr>
          <w:rStyle w:val="slostrnky"/>
          <w:color w:val="auto"/>
        </w:rPr>
        <w:t>Objednatel se zavazuje po obdržení faktury</w:t>
      </w:r>
      <w:r w:rsidR="00E775D2">
        <w:rPr>
          <w:rStyle w:val="slostrnky"/>
          <w:color w:val="auto"/>
        </w:rPr>
        <w:t xml:space="preserve"> </w:t>
      </w:r>
      <w:r w:rsidRPr="00D165B3">
        <w:rPr>
          <w:rStyle w:val="slostrnky"/>
          <w:color w:val="auto"/>
        </w:rPr>
        <w:t>zkontrolovat úplnost a správnost fakturace, zejména druh fakturovaných služeb, jejich cenu a množství. Své případné námitky a reklamace je povinen oznámit zhotoviteli do 10 dnů od doručení dokladu, marným uplynutím této lhůty potvrzuje objednatel správnost a úplnost údajů na faktuře uvedených, včetně ceny, a takto nerozporovaná faktura slouží jako doklad o poskytnutí v ní uvedených služeb, to znamená, že pokud objednatel do této doby nevznese námitek, je faktura považována za bezvýhradně akceptovanou.</w:t>
      </w:r>
    </w:p>
    <w:p w14:paraId="7B24658A" w14:textId="15CBD553" w:rsidR="003C6A83" w:rsidRPr="0066689F" w:rsidRDefault="00E85852" w:rsidP="0066689F">
      <w:pPr>
        <w:pStyle w:val="Odstavec"/>
        <w:numPr>
          <w:ilvl w:val="0"/>
          <w:numId w:val="3"/>
        </w:numPr>
        <w:spacing w:after="0" w:line="276" w:lineRule="auto"/>
        <w:rPr>
          <w:rStyle w:val="slostrnky"/>
          <w:color w:val="auto"/>
        </w:rPr>
      </w:pPr>
      <w:r w:rsidRPr="00D165B3">
        <w:rPr>
          <w:rStyle w:val="slostrnky"/>
          <w:color w:val="auto"/>
        </w:rPr>
        <w:t xml:space="preserve">V případě prodlení objednatele s úhradou faktury vystavené zhotovitelem na částku za plnění předmětu této smlouvy je objednatel povinen zaplatit zhotoviteli </w:t>
      </w:r>
      <w:r w:rsidR="007D577E" w:rsidRPr="00D165B3">
        <w:rPr>
          <w:rStyle w:val="slostrnky"/>
          <w:color w:val="auto"/>
        </w:rPr>
        <w:t xml:space="preserve">smluvní </w:t>
      </w:r>
      <w:r w:rsidR="008C0011">
        <w:rPr>
          <w:rStyle w:val="slostrnky"/>
          <w:color w:val="auto"/>
        </w:rPr>
        <w:t>úrok z prodlení</w:t>
      </w:r>
      <w:r w:rsidR="008C0011" w:rsidRPr="00D165B3">
        <w:rPr>
          <w:rStyle w:val="slostrnky"/>
          <w:color w:val="auto"/>
        </w:rPr>
        <w:t xml:space="preserve"> </w:t>
      </w:r>
      <w:r w:rsidRPr="00D165B3">
        <w:rPr>
          <w:rStyle w:val="slostrnky"/>
          <w:color w:val="auto"/>
        </w:rPr>
        <w:t>ve výši 0,</w:t>
      </w:r>
      <w:r w:rsidR="007D577E" w:rsidRPr="00D165B3">
        <w:rPr>
          <w:rStyle w:val="slostrnky"/>
          <w:color w:val="auto"/>
        </w:rPr>
        <w:t xml:space="preserve">05 </w:t>
      </w:r>
      <w:r w:rsidRPr="00D165B3">
        <w:rPr>
          <w:rStyle w:val="slostrnky"/>
          <w:color w:val="auto"/>
        </w:rPr>
        <w:t>% z dlužné částky ceny služeb dle této smlouvy za každý den prodlení, pokud se smluvní strany písemně nedohodnou jinak.</w:t>
      </w:r>
    </w:p>
    <w:p w14:paraId="4DB9B9E2" w14:textId="77777777" w:rsidR="007D577E" w:rsidRPr="00D165B3" w:rsidRDefault="007D577E" w:rsidP="00D165B3">
      <w:pPr>
        <w:pStyle w:val="Odstavec"/>
        <w:spacing w:after="0" w:line="276" w:lineRule="auto"/>
        <w:ind w:left="720"/>
        <w:rPr>
          <w:color w:val="auto"/>
        </w:rPr>
      </w:pPr>
    </w:p>
    <w:p w14:paraId="51ADE678" w14:textId="633453CF" w:rsidR="007D577E" w:rsidRPr="00D165B3" w:rsidRDefault="00634661" w:rsidP="00D165B3">
      <w:pPr>
        <w:pStyle w:val="Nadpis2"/>
        <w:spacing w:before="0" w:line="276" w:lineRule="auto"/>
        <w:jc w:val="center"/>
        <w:rPr>
          <w:rStyle w:val="slostrnky"/>
          <w:color w:val="auto"/>
        </w:rPr>
      </w:pPr>
      <w:r w:rsidRPr="00D165B3">
        <w:rPr>
          <w:rStyle w:val="slostrnky"/>
          <w:color w:val="auto"/>
        </w:rPr>
        <w:t>I</w:t>
      </w:r>
      <w:r w:rsidR="007D577E" w:rsidRPr="00D165B3">
        <w:rPr>
          <w:rStyle w:val="slostrnky"/>
          <w:color w:val="auto"/>
        </w:rPr>
        <w:t>V. Předání díla, vady díla, záruka za jakost</w:t>
      </w:r>
    </w:p>
    <w:p w14:paraId="73212B02" w14:textId="77777777" w:rsidR="003C6A83" w:rsidRPr="00D165B3" w:rsidRDefault="003C6A83" w:rsidP="00D165B3">
      <w:pPr>
        <w:spacing w:line="276" w:lineRule="auto"/>
        <w:rPr>
          <w:rFonts w:ascii="Arial" w:eastAsia="Arial" w:hAnsi="Arial" w:cs="Arial"/>
          <w:color w:val="auto"/>
          <w:sz w:val="10"/>
          <w:szCs w:val="10"/>
        </w:rPr>
      </w:pPr>
    </w:p>
    <w:p w14:paraId="5A7BEC61" w14:textId="269B561A" w:rsidR="003C6A83" w:rsidRPr="002D1446" w:rsidRDefault="00E85852" w:rsidP="00B43864">
      <w:pPr>
        <w:pStyle w:val="Odstavec"/>
        <w:numPr>
          <w:ilvl w:val="0"/>
          <w:numId w:val="8"/>
        </w:numPr>
        <w:spacing w:after="0" w:line="276" w:lineRule="auto"/>
        <w:rPr>
          <w:color w:val="auto"/>
        </w:rPr>
      </w:pPr>
      <w:r w:rsidRPr="00D165B3">
        <w:rPr>
          <w:rStyle w:val="slostrnky"/>
          <w:color w:val="auto"/>
        </w:rPr>
        <w:t xml:space="preserve">Zhotovitel je povinen předat objednateli dílo ve sjednaném termínu, rozsahu a kvalitě dle této smlouvy a </w:t>
      </w:r>
      <w:r w:rsidR="007D577E" w:rsidRPr="00D165B3">
        <w:rPr>
          <w:rStyle w:val="slostrnky"/>
          <w:color w:val="auto"/>
        </w:rPr>
        <w:t xml:space="preserve">jejích příloh. </w:t>
      </w:r>
      <w:r w:rsidRPr="00D165B3">
        <w:rPr>
          <w:rStyle w:val="slostrnky"/>
          <w:color w:val="auto"/>
        </w:rPr>
        <w:t xml:space="preserve">Povinnost zhotovitele provést řádně příslušnou část díla je splněna dnem, kdy je příslušná část díla dle smlouvy a </w:t>
      </w:r>
      <w:r w:rsidR="007D577E" w:rsidRPr="00D165B3">
        <w:rPr>
          <w:rStyle w:val="slostrnky"/>
          <w:color w:val="auto"/>
        </w:rPr>
        <w:t xml:space="preserve">jejích příloh </w:t>
      </w:r>
      <w:r w:rsidRPr="00D165B3">
        <w:rPr>
          <w:rStyle w:val="slostrnky"/>
          <w:color w:val="auto"/>
        </w:rPr>
        <w:t>převzata objednatelem. Předání jednotlivých fází díla objednateli bude potvrzeno akceptací předávacího protokolu</w:t>
      </w:r>
      <w:r w:rsidR="00DF7000">
        <w:rPr>
          <w:rStyle w:val="slostrnky"/>
          <w:color w:val="auto"/>
        </w:rPr>
        <w:t xml:space="preserve"> </w:t>
      </w:r>
      <w:r w:rsidR="00DF7000" w:rsidRPr="002D1446">
        <w:rPr>
          <w:rStyle w:val="slostrnky"/>
          <w:color w:val="auto"/>
        </w:rPr>
        <w:t>oběma smluvními stranami</w:t>
      </w:r>
      <w:r w:rsidRPr="002D1446">
        <w:rPr>
          <w:rStyle w:val="slostrnky"/>
          <w:color w:val="auto"/>
        </w:rPr>
        <w:t xml:space="preserve"> po dokončení jednotlivých fází díla.</w:t>
      </w:r>
    </w:p>
    <w:p w14:paraId="5F281A6E" w14:textId="03DA47B3" w:rsidR="003C6A83" w:rsidRPr="00D165B3" w:rsidRDefault="00E85852" w:rsidP="00B43864">
      <w:pPr>
        <w:pStyle w:val="Odstavec"/>
        <w:numPr>
          <w:ilvl w:val="0"/>
          <w:numId w:val="3"/>
        </w:numPr>
        <w:spacing w:after="0" w:line="276" w:lineRule="auto"/>
        <w:rPr>
          <w:color w:val="auto"/>
        </w:rPr>
      </w:pPr>
      <w:r w:rsidRPr="002D1446">
        <w:rPr>
          <w:rStyle w:val="slostrnky"/>
          <w:color w:val="auto"/>
        </w:rPr>
        <w:t>Zhotovitel je povinen předat objednateli vzniklé vícepráce v dohodnutém termínu dle odhadů a prioritizace víceprací</w:t>
      </w:r>
      <w:r w:rsidR="00DF7000" w:rsidRPr="002D1446">
        <w:rPr>
          <w:rStyle w:val="slostrnky"/>
          <w:color w:val="auto"/>
        </w:rPr>
        <w:t xml:space="preserve"> po </w:t>
      </w:r>
      <w:r w:rsidR="007B2581" w:rsidRPr="002D1446">
        <w:rPr>
          <w:rStyle w:val="slostrnky"/>
          <w:color w:val="auto"/>
        </w:rPr>
        <w:t>předchozí dohodě s objednatelem</w:t>
      </w:r>
      <w:r w:rsidRPr="002D1446">
        <w:rPr>
          <w:rStyle w:val="slostrnky"/>
          <w:color w:val="auto"/>
        </w:rPr>
        <w:t>.</w:t>
      </w:r>
      <w:r w:rsidRPr="00D165B3">
        <w:rPr>
          <w:rStyle w:val="slostrnky"/>
          <w:color w:val="auto"/>
        </w:rPr>
        <w:t xml:space="preserve"> Předání jednotlivých </w:t>
      </w:r>
      <w:r w:rsidR="00773FF7" w:rsidRPr="00D165B3">
        <w:rPr>
          <w:rStyle w:val="slostrnky"/>
          <w:color w:val="auto"/>
        </w:rPr>
        <w:t>položek víceprací obje</w:t>
      </w:r>
      <w:r w:rsidRPr="00D165B3">
        <w:rPr>
          <w:rStyle w:val="slostrnky"/>
          <w:color w:val="auto"/>
        </w:rPr>
        <w:t>dnateli bude potvrzeno akceptací předávacího protokolu objednatelem po dokončení jednotlivých požadavků na vícepráce.</w:t>
      </w:r>
    </w:p>
    <w:p w14:paraId="208ADBF5" w14:textId="56F352A7" w:rsidR="003C6A83" w:rsidRPr="00D165B3" w:rsidRDefault="00E85852" w:rsidP="00B43864">
      <w:pPr>
        <w:pStyle w:val="Odstavec"/>
        <w:numPr>
          <w:ilvl w:val="0"/>
          <w:numId w:val="3"/>
        </w:numPr>
        <w:spacing w:after="0" w:line="276" w:lineRule="auto"/>
        <w:rPr>
          <w:color w:val="auto"/>
        </w:rPr>
      </w:pPr>
      <w:r w:rsidRPr="00D165B3">
        <w:rPr>
          <w:rStyle w:val="slostrnky"/>
          <w:color w:val="auto"/>
        </w:rPr>
        <w:t>Převzetí díla, nebo jeho částí</w:t>
      </w:r>
      <w:r w:rsidR="00BA15E5">
        <w:rPr>
          <w:rStyle w:val="slostrnky"/>
          <w:color w:val="auto"/>
        </w:rPr>
        <w:t>,</w:t>
      </w:r>
      <w:r w:rsidRPr="00D165B3">
        <w:rPr>
          <w:rStyle w:val="slostrnky"/>
          <w:color w:val="auto"/>
        </w:rPr>
        <w:t xml:space="preserve"> objednatelem předchází písemné oznámení zhotovitele o vykonání příslušných činností a odevzdání věcného plnění objednateli s následným ověřením funkčnosti objednatelem. Zhotovitel je oprávněn vyzvat objednatele písemně (</w:t>
      </w:r>
      <w:r w:rsidR="00773FF7" w:rsidRPr="00D165B3">
        <w:rPr>
          <w:rStyle w:val="slostrnky"/>
          <w:color w:val="auto"/>
        </w:rPr>
        <w:t xml:space="preserve">primárně prostřednictvím </w:t>
      </w:r>
      <w:r w:rsidRPr="00D165B3">
        <w:rPr>
          <w:rStyle w:val="slostrnky"/>
          <w:color w:val="auto"/>
        </w:rPr>
        <w:t>systém</w:t>
      </w:r>
      <w:r w:rsidR="00773FF7" w:rsidRPr="00D165B3">
        <w:rPr>
          <w:rStyle w:val="slostrnky"/>
          <w:color w:val="auto"/>
        </w:rPr>
        <w:t>u</w:t>
      </w:r>
      <w:r w:rsidRPr="00D165B3">
        <w:rPr>
          <w:rStyle w:val="slostrnky"/>
          <w:color w:val="auto"/>
        </w:rPr>
        <w:t xml:space="preserve"> </w:t>
      </w:r>
      <w:proofErr w:type="spellStart"/>
      <w:r w:rsidRPr="00D165B3">
        <w:rPr>
          <w:rStyle w:val="slostrnky"/>
          <w:color w:val="auto"/>
        </w:rPr>
        <w:t>xDesk</w:t>
      </w:r>
      <w:proofErr w:type="spellEnd"/>
      <w:r w:rsidRPr="00D165B3">
        <w:rPr>
          <w:rStyle w:val="slostrnky"/>
          <w:color w:val="auto"/>
        </w:rPr>
        <w:t>) k převzetí díla nebo jeho části po jeho ukončení, resp. po ukončení části díla</w:t>
      </w:r>
      <w:r w:rsidR="004A7C47" w:rsidRPr="00D165B3">
        <w:rPr>
          <w:rStyle w:val="slostrnky"/>
          <w:color w:val="auto"/>
        </w:rPr>
        <w:t>,</w:t>
      </w:r>
      <w:r w:rsidRPr="00D165B3">
        <w:rPr>
          <w:rStyle w:val="slostrnky"/>
          <w:color w:val="auto"/>
        </w:rPr>
        <w:t xml:space="preserve"> a objednatel je povinen ve lhůtě nejpozději do 10 pracovních dnů</w:t>
      </w:r>
      <w:r w:rsidR="004A7C47" w:rsidRPr="00D165B3">
        <w:rPr>
          <w:rStyle w:val="slostrnky"/>
          <w:color w:val="auto"/>
        </w:rPr>
        <w:t xml:space="preserve"> ode dne odeslání této výzvy </w:t>
      </w:r>
      <w:r w:rsidRPr="00D165B3">
        <w:rPr>
          <w:rStyle w:val="slostrnky"/>
          <w:color w:val="auto"/>
        </w:rPr>
        <w:t>převzít řádně zhotovené dílo, resp. jeho část dle této smlouvy, nebo převzetí odmítnout s uvedením důvodů odmítnutí</w:t>
      </w:r>
      <w:r w:rsidR="007168CA" w:rsidRPr="00D165B3">
        <w:rPr>
          <w:rStyle w:val="slostrnky"/>
          <w:color w:val="auto"/>
        </w:rPr>
        <w:t xml:space="preserve"> tohoto převzetí</w:t>
      </w:r>
      <w:r w:rsidRPr="00D165B3">
        <w:rPr>
          <w:rStyle w:val="slostrnky"/>
          <w:color w:val="auto"/>
        </w:rPr>
        <w:t xml:space="preserve">. Za předání předmětu díla nebo jeho části bude považován předávací protokol podepsaný </w:t>
      </w:r>
      <w:r w:rsidR="007168CA" w:rsidRPr="00D165B3">
        <w:rPr>
          <w:rStyle w:val="slostrnky"/>
          <w:color w:val="auto"/>
        </w:rPr>
        <w:t>z</w:t>
      </w:r>
      <w:r w:rsidRPr="00D165B3">
        <w:rPr>
          <w:rStyle w:val="slostrnky"/>
          <w:color w:val="auto"/>
        </w:rPr>
        <w:t>odpovědnými osobami</w:t>
      </w:r>
      <w:r w:rsidR="00773FF7" w:rsidRPr="00D165B3">
        <w:rPr>
          <w:rStyle w:val="slostrnky"/>
          <w:color w:val="auto"/>
        </w:rPr>
        <w:t xml:space="preserve"> obou smluvních stran.</w:t>
      </w:r>
    </w:p>
    <w:p w14:paraId="0A25125C" w14:textId="77777777" w:rsidR="003C6A83" w:rsidRPr="00D165B3" w:rsidRDefault="00E85852" w:rsidP="00B43864">
      <w:pPr>
        <w:pStyle w:val="Odstavec"/>
        <w:numPr>
          <w:ilvl w:val="0"/>
          <w:numId w:val="3"/>
        </w:numPr>
        <w:spacing w:after="0" w:line="276" w:lineRule="auto"/>
        <w:rPr>
          <w:color w:val="auto"/>
        </w:rPr>
      </w:pPr>
      <w:r w:rsidRPr="00D165B3">
        <w:rPr>
          <w:rStyle w:val="slostrnky"/>
          <w:color w:val="auto"/>
        </w:rPr>
        <w:t>Objednatel je oprávněn odmítnout dílo nebo jeho část převzít, pokud vykazuje vady nebo nedodělky dle následujících kategorií:</w:t>
      </w:r>
    </w:p>
    <w:p w14:paraId="4B3E0A6B" w14:textId="60C23DAB" w:rsidR="003C6A83" w:rsidRPr="00D165B3" w:rsidRDefault="00E85852" w:rsidP="00B43864">
      <w:pPr>
        <w:pStyle w:val="Seznamneslovan"/>
        <w:numPr>
          <w:ilvl w:val="2"/>
          <w:numId w:val="5"/>
        </w:numPr>
        <w:spacing w:after="0" w:line="276" w:lineRule="auto"/>
        <w:rPr>
          <w:color w:val="auto"/>
        </w:rPr>
      </w:pPr>
      <w:r w:rsidRPr="00D165B3">
        <w:rPr>
          <w:rStyle w:val="slostrnky"/>
          <w:color w:val="auto"/>
        </w:rPr>
        <w:t xml:space="preserve">chyb kategorie A </w:t>
      </w:r>
      <w:r w:rsidR="007168CA" w:rsidRPr="00D165B3">
        <w:rPr>
          <w:rStyle w:val="slostrnky"/>
          <w:color w:val="auto"/>
        </w:rPr>
        <w:t>jedna či více</w:t>
      </w:r>
      <w:r w:rsidRPr="00D165B3">
        <w:rPr>
          <w:rStyle w:val="slostrnky"/>
          <w:color w:val="auto"/>
        </w:rPr>
        <w:t xml:space="preserve">, </w:t>
      </w:r>
    </w:p>
    <w:p w14:paraId="26229126" w14:textId="17D7C261" w:rsidR="003C6A83" w:rsidRPr="00410F53" w:rsidRDefault="00E85852" w:rsidP="00B43864">
      <w:pPr>
        <w:pStyle w:val="Seznamneslovan"/>
        <w:numPr>
          <w:ilvl w:val="2"/>
          <w:numId w:val="5"/>
        </w:numPr>
        <w:spacing w:after="0" w:line="276" w:lineRule="auto"/>
        <w:rPr>
          <w:color w:val="auto"/>
        </w:rPr>
      </w:pPr>
      <w:r w:rsidRPr="00410F53">
        <w:rPr>
          <w:rStyle w:val="slostrnky"/>
          <w:color w:val="auto"/>
        </w:rPr>
        <w:t xml:space="preserve">chyb kategorie B více než </w:t>
      </w:r>
      <w:r w:rsidR="00F16F63">
        <w:rPr>
          <w:rStyle w:val="slostrnky"/>
          <w:color w:val="auto"/>
        </w:rPr>
        <w:t>3</w:t>
      </w:r>
      <w:r w:rsidRPr="00410F53">
        <w:rPr>
          <w:rStyle w:val="slostrnky"/>
          <w:color w:val="auto"/>
        </w:rPr>
        <w:t xml:space="preserve">, </w:t>
      </w:r>
    </w:p>
    <w:p w14:paraId="17273653" w14:textId="4B48C1CE" w:rsidR="003C6A83" w:rsidRPr="00410F53" w:rsidRDefault="00E85852" w:rsidP="00B43864">
      <w:pPr>
        <w:pStyle w:val="Seznamneslovan"/>
        <w:numPr>
          <w:ilvl w:val="2"/>
          <w:numId w:val="5"/>
        </w:numPr>
        <w:spacing w:after="0" w:line="276" w:lineRule="auto"/>
        <w:rPr>
          <w:color w:val="auto"/>
        </w:rPr>
      </w:pPr>
      <w:r w:rsidRPr="00410F53">
        <w:rPr>
          <w:rStyle w:val="slostrnky"/>
          <w:color w:val="auto"/>
        </w:rPr>
        <w:t xml:space="preserve">chyb kategorie C více než </w:t>
      </w:r>
      <w:r w:rsidR="00F16F63">
        <w:rPr>
          <w:rStyle w:val="slostrnky"/>
          <w:color w:val="auto"/>
        </w:rPr>
        <w:t>5</w:t>
      </w:r>
      <w:r w:rsidRPr="00410F53">
        <w:rPr>
          <w:rStyle w:val="slostrnky"/>
          <w:color w:val="auto"/>
        </w:rPr>
        <w:t xml:space="preserve">. </w:t>
      </w:r>
    </w:p>
    <w:p w14:paraId="565BC79F" w14:textId="3CF5CBA9" w:rsidR="003C6A83" w:rsidRPr="00410F53" w:rsidRDefault="00E85852" w:rsidP="00D165B3">
      <w:pPr>
        <w:pStyle w:val="Neslovanodstavec"/>
        <w:spacing w:after="0" w:line="276" w:lineRule="auto"/>
        <w:rPr>
          <w:color w:val="auto"/>
        </w:rPr>
      </w:pPr>
      <w:r w:rsidRPr="00410F53">
        <w:rPr>
          <w:rStyle w:val="slostrnky"/>
          <w:color w:val="auto"/>
        </w:rPr>
        <w:t>V takovém případě informuje o důvodech odmítnutí zhotovitele</w:t>
      </w:r>
      <w:r w:rsidR="00773FF7" w:rsidRPr="00410F53">
        <w:rPr>
          <w:rStyle w:val="slostrnky"/>
          <w:color w:val="auto"/>
        </w:rPr>
        <w:t>,</w:t>
      </w:r>
      <w:r w:rsidR="00FA2C9D" w:rsidRPr="00410F53">
        <w:rPr>
          <w:rStyle w:val="slostrnky"/>
          <w:color w:val="auto"/>
        </w:rPr>
        <w:t xml:space="preserve"> a to pri</w:t>
      </w:r>
      <w:r w:rsidR="00773FF7" w:rsidRPr="00410F53">
        <w:rPr>
          <w:rStyle w:val="slostrnky"/>
          <w:color w:val="auto"/>
        </w:rPr>
        <w:t xml:space="preserve">márně </w:t>
      </w:r>
      <w:r w:rsidR="00FA2C9D" w:rsidRPr="00410F53">
        <w:rPr>
          <w:rStyle w:val="slostrnky"/>
          <w:color w:val="auto"/>
        </w:rPr>
        <w:t xml:space="preserve">přes systém </w:t>
      </w:r>
      <w:proofErr w:type="spellStart"/>
      <w:r w:rsidR="00FA2C9D" w:rsidRPr="00410F53">
        <w:rPr>
          <w:rStyle w:val="slostrnky"/>
          <w:color w:val="auto"/>
        </w:rPr>
        <w:t>xDesk</w:t>
      </w:r>
      <w:proofErr w:type="spellEnd"/>
      <w:r w:rsidR="00FA2C9D" w:rsidRPr="00410F53">
        <w:rPr>
          <w:rStyle w:val="slostrnky"/>
          <w:color w:val="auto"/>
        </w:rPr>
        <w:t xml:space="preserve">, </w:t>
      </w:r>
      <w:r w:rsidRPr="00410F53">
        <w:rPr>
          <w:rStyle w:val="slostrnky"/>
          <w:color w:val="auto"/>
        </w:rPr>
        <w:t xml:space="preserve">a zhotovitel vady či nedodělky odstraní dle kategorizace v časech: </w:t>
      </w:r>
    </w:p>
    <w:p w14:paraId="1A0604D1" w14:textId="3D1C7CE4" w:rsidR="003C6A83" w:rsidRPr="00410F53" w:rsidRDefault="00773FF7" w:rsidP="00B43864">
      <w:pPr>
        <w:pStyle w:val="Seznamneslovan"/>
        <w:numPr>
          <w:ilvl w:val="2"/>
          <w:numId w:val="5"/>
        </w:numPr>
        <w:spacing w:after="0" w:line="276" w:lineRule="auto"/>
        <w:rPr>
          <w:color w:val="auto"/>
        </w:rPr>
      </w:pPr>
      <w:r w:rsidRPr="00410F53">
        <w:rPr>
          <w:rStyle w:val="slostrnky"/>
          <w:color w:val="auto"/>
        </w:rPr>
        <w:t xml:space="preserve">chyby kategorie A – do </w:t>
      </w:r>
      <w:r w:rsidR="001A539D" w:rsidRPr="00410F53">
        <w:rPr>
          <w:rStyle w:val="slostrnky"/>
          <w:color w:val="auto"/>
        </w:rPr>
        <w:t>5</w:t>
      </w:r>
      <w:r w:rsidRPr="00410F53">
        <w:rPr>
          <w:rStyle w:val="slostrnky"/>
          <w:color w:val="auto"/>
        </w:rPr>
        <w:t xml:space="preserve"> pracovních dní, </w:t>
      </w:r>
    </w:p>
    <w:p w14:paraId="73F38889" w14:textId="08F01458" w:rsidR="003C6A83" w:rsidRPr="00410F53" w:rsidRDefault="00773FF7" w:rsidP="00B43864">
      <w:pPr>
        <w:pStyle w:val="Seznamneslovan"/>
        <w:numPr>
          <w:ilvl w:val="2"/>
          <w:numId w:val="5"/>
        </w:numPr>
        <w:spacing w:after="0" w:line="276" w:lineRule="auto"/>
        <w:rPr>
          <w:color w:val="auto"/>
        </w:rPr>
      </w:pPr>
      <w:r w:rsidRPr="00410F53">
        <w:rPr>
          <w:rStyle w:val="slostrnky"/>
          <w:color w:val="auto"/>
        </w:rPr>
        <w:t>chyby kategorie B – do 1</w:t>
      </w:r>
      <w:r w:rsidR="001A539D" w:rsidRPr="00410F53">
        <w:rPr>
          <w:rStyle w:val="slostrnky"/>
          <w:color w:val="auto"/>
        </w:rPr>
        <w:t>0</w:t>
      </w:r>
      <w:r w:rsidRPr="00410F53">
        <w:rPr>
          <w:rStyle w:val="slostrnky"/>
          <w:color w:val="auto"/>
        </w:rPr>
        <w:t xml:space="preserve"> pracovních dní,</w:t>
      </w:r>
    </w:p>
    <w:p w14:paraId="60C9DBF7" w14:textId="7D491B74" w:rsidR="003C6A83" w:rsidRPr="00410F53" w:rsidRDefault="00773FF7" w:rsidP="00B43864">
      <w:pPr>
        <w:pStyle w:val="Seznamneslovan"/>
        <w:numPr>
          <w:ilvl w:val="2"/>
          <w:numId w:val="5"/>
        </w:numPr>
        <w:spacing w:after="0" w:line="276" w:lineRule="auto"/>
        <w:rPr>
          <w:color w:val="auto"/>
        </w:rPr>
      </w:pPr>
      <w:r w:rsidRPr="00410F53">
        <w:rPr>
          <w:rStyle w:val="slostrnky"/>
          <w:color w:val="auto"/>
        </w:rPr>
        <w:t xml:space="preserve">chyby kategorie C – do </w:t>
      </w:r>
      <w:r w:rsidR="001A539D" w:rsidRPr="00410F53">
        <w:rPr>
          <w:rStyle w:val="slostrnky"/>
          <w:color w:val="auto"/>
        </w:rPr>
        <w:t>15</w:t>
      </w:r>
      <w:r w:rsidRPr="00410F53">
        <w:rPr>
          <w:rStyle w:val="slostrnky"/>
          <w:color w:val="auto"/>
        </w:rPr>
        <w:t xml:space="preserve"> pracovních dní.</w:t>
      </w:r>
    </w:p>
    <w:p w14:paraId="3B0877A9" w14:textId="77777777" w:rsidR="003C6A83" w:rsidRPr="00D165B3" w:rsidRDefault="003C6A83" w:rsidP="00D165B3">
      <w:pPr>
        <w:pStyle w:val="Odstavecseseznamem"/>
        <w:spacing w:line="276" w:lineRule="auto"/>
        <w:rPr>
          <w:rFonts w:ascii="Arial" w:eastAsia="Arial" w:hAnsi="Arial" w:cs="Arial"/>
          <w:color w:val="auto"/>
          <w:sz w:val="10"/>
          <w:szCs w:val="10"/>
        </w:rPr>
      </w:pPr>
    </w:p>
    <w:p w14:paraId="4EE35B92" w14:textId="36E21903" w:rsidR="003C6A83" w:rsidRPr="00D165B3" w:rsidRDefault="00E85852" w:rsidP="00B43864">
      <w:pPr>
        <w:pStyle w:val="Odstavec"/>
        <w:numPr>
          <w:ilvl w:val="0"/>
          <w:numId w:val="3"/>
        </w:numPr>
        <w:spacing w:after="0" w:line="276" w:lineRule="auto"/>
        <w:rPr>
          <w:color w:val="auto"/>
        </w:rPr>
      </w:pPr>
      <w:r w:rsidRPr="00D165B3">
        <w:rPr>
          <w:rStyle w:val="slostrnky"/>
          <w:color w:val="auto"/>
        </w:rPr>
        <w:lastRenderedPageBreak/>
        <w:t>Chyba (vada díla) znamená jakoukoliv nefunkční část díla, která je v rozporu se zadávací nebo projektovou dokumentací</w:t>
      </w:r>
      <w:r w:rsidR="0087020C">
        <w:rPr>
          <w:rStyle w:val="slostrnky"/>
          <w:color w:val="auto"/>
        </w:rPr>
        <w:t xml:space="preserve"> </w:t>
      </w:r>
      <w:r w:rsidR="0087020C" w:rsidRPr="00315850">
        <w:rPr>
          <w:rStyle w:val="slostrnky"/>
          <w:color w:val="auto"/>
        </w:rPr>
        <w:t xml:space="preserve">nebo </w:t>
      </w:r>
      <w:r w:rsidR="002D1446" w:rsidRPr="00315850">
        <w:rPr>
          <w:rStyle w:val="slostrnky"/>
          <w:color w:val="auto"/>
        </w:rPr>
        <w:t xml:space="preserve">písemnými </w:t>
      </w:r>
      <w:r w:rsidR="0087020C" w:rsidRPr="00315850">
        <w:rPr>
          <w:rStyle w:val="slostrnky"/>
          <w:color w:val="auto"/>
        </w:rPr>
        <w:t>pokyny objednatele</w:t>
      </w:r>
      <w:r w:rsidR="002D1446">
        <w:rPr>
          <w:rStyle w:val="slostrnky"/>
          <w:color w:val="auto"/>
        </w:rPr>
        <w:t>, které Zhotovitel prokazatelně akceptoval</w:t>
      </w:r>
      <w:r w:rsidR="00FA2C9D" w:rsidRPr="00D165B3">
        <w:rPr>
          <w:rStyle w:val="slostrnky"/>
          <w:color w:val="auto"/>
        </w:rPr>
        <w:t xml:space="preserve"> a není napravitelná jednoduchým úkonem ze strany </w:t>
      </w:r>
      <w:r w:rsidR="007A7D1D" w:rsidRPr="00D165B3">
        <w:rPr>
          <w:rStyle w:val="slostrnky"/>
          <w:color w:val="auto"/>
        </w:rPr>
        <w:t>objednatel</w:t>
      </w:r>
      <w:r w:rsidR="00FA2C9D" w:rsidRPr="00D165B3">
        <w:rPr>
          <w:rStyle w:val="slostrnky"/>
          <w:color w:val="auto"/>
        </w:rPr>
        <w:t xml:space="preserve">e (např. zapnutí/vypnutí modulu, nastavení </w:t>
      </w:r>
      <w:proofErr w:type="gramStart"/>
      <w:r w:rsidR="00FA2C9D" w:rsidRPr="00D165B3">
        <w:rPr>
          <w:rStyle w:val="slostrnky"/>
          <w:color w:val="auto"/>
        </w:rPr>
        <w:t>notifikací,</w:t>
      </w:r>
      <w:proofErr w:type="gramEnd"/>
      <w:r w:rsidR="00FA2C9D" w:rsidRPr="00D165B3">
        <w:rPr>
          <w:rStyle w:val="slostrnky"/>
          <w:color w:val="auto"/>
        </w:rPr>
        <w:t xml:space="preserve"> apod.)</w:t>
      </w:r>
      <w:r w:rsidRPr="00D165B3">
        <w:rPr>
          <w:rStyle w:val="slostrnky"/>
          <w:color w:val="auto"/>
        </w:rPr>
        <w:t>. Vlivem takových chyb dochází nebo může dojít k neplánovanému skutečnému či hrozícímu přerušení nebo omezení či snížení kvality provozu díla nebo jeho nedostupnosti.</w:t>
      </w:r>
    </w:p>
    <w:p w14:paraId="033CCD54" w14:textId="77777777" w:rsidR="003C6A83" w:rsidRPr="00D165B3" w:rsidRDefault="00E85852" w:rsidP="00D165B3">
      <w:pPr>
        <w:pStyle w:val="Neslovanodstavec"/>
        <w:spacing w:after="0" w:line="276" w:lineRule="auto"/>
        <w:rPr>
          <w:color w:val="auto"/>
        </w:rPr>
      </w:pPr>
      <w:r w:rsidRPr="00D165B3">
        <w:rPr>
          <w:rStyle w:val="slostrnky"/>
          <w:color w:val="auto"/>
        </w:rPr>
        <w:t>Vady díla jsou kategorizovány následujícím způsobem:</w:t>
      </w:r>
    </w:p>
    <w:p w14:paraId="4E9DC876" w14:textId="77777777" w:rsidR="003C6A83" w:rsidRPr="00D165B3" w:rsidRDefault="00E85852" w:rsidP="00B43864">
      <w:pPr>
        <w:pStyle w:val="Seznamneslovan"/>
        <w:numPr>
          <w:ilvl w:val="2"/>
          <w:numId w:val="5"/>
        </w:numPr>
        <w:spacing w:after="0" w:line="276" w:lineRule="auto"/>
        <w:rPr>
          <w:color w:val="auto"/>
        </w:rPr>
      </w:pPr>
      <w:r w:rsidRPr="00D165B3">
        <w:rPr>
          <w:rStyle w:val="slostrnky"/>
          <w:color w:val="auto"/>
        </w:rPr>
        <w:t>kategorie A – kritický stav znemožňující využívání díla či jeho podstatné části nebo porušující závažným způsobem bezpečnostní požadavky objednatele;</w:t>
      </w:r>
    </w:p>
    <w:p w14:paraId="16203282" w14:textId="77777777" w:rsidR="003C6A83" w:rsidRPr="00D165B3" w:rsidRDefault="00E85852" w:rsidP="00B43864">
      <w:pPr>
        <w:pStyle w:val="Seznamneslovan"/>
        <w:numPr>
          <w:ilvl w:val="2"/>
          <w:numId w:val="5"/>
        </w:numPr>
        <w:spacing w:after="0" w:line="276" w:lineRule="auto"/>
        <w:rPr>
          <w:color w:val="auto"/>
        </w:rPr>
      </w:pPr>
      <w:r w:rsidRPr="00D165B3">
        <w:rPr>
          <w:rStyle w:val="slostrnky"/>
          <w:color w:val="auto"/>
        </w:rPr>
        <w:t xml:space="preserve">kategorie B – závažný stav znemožňující plně využívat některou funkci nebo část díla, který ale lze dočasně vyřešit náhradním způsobem či organizačním opatřením; </w:t>
      </w:r>
    </w:p>
    <w:p w14:paraId="6C3E7553" w14:textId="77777777" w:rsidR="003C6A83" w:rsidRPr="00D165B3" w:rsidRDefault="00E85852" w:rsidP="00B43864">
      <w:pPr>
        <w:pStyle w:val="Seznamneslovan"/>
        <w:numPr>
          <w:ilvl w:val="2"/>
          <w:numId w:val="5"/>
        </w:numPr>
        <w:spacing w:after="0" w:line="276" w:lineRule="auto"/>
        <w:rPr>
          <w:color w:val="auto"/>
        </w:rPr>
      </w:pPr>
      <w:r w:rsidRPr="00D165B3">
        <w:rPr>
          <w:rStyle w:val="slostrnky"/>
          <w:color w:val="auto"/>
        </w:rPr>
        <w:t>kategorie C – nepodstatný problém, který nemá významnější vliv na funkčnost díla.</w:t>
      </w:r>
    </w:p>
    <w:p w14:paraId="3327D1A9" w14:textId="77777777" w:rsidR="003C6A83" w:rsidRPr="00D165B3" w:rsidRDefault="003C6A83" w:rsidP="00D165B3">
      <w:pPr>
        <w:pStyle w:val="Odstavecseseznamem"/>
        <w:spacing w:line="276" w:lineRule="auto"/>
        <w:rPr>
          <w:rFonts w:ascii="Arial" w:eastAsia="Arial" w:hAnsi="Arial" w:cs="Arial"/>
          <w:color w:val="auto"/>
          <w:sz w:val="10"/>
          <w:szCs w:val="10"/>
        </w:rPr>
      </w:pPr>
    </w:p>
    <w:p w14:paraId="19A31870" w14:textId="0B275569" w:rsidR="003C6A83" w:rsidRPr="00E70F84" w:rsidRDefault="00031B39" w:rsidP="006F27CC">
      <w:pPr>
        <w:pStyle w:val="Odstavec"/>
        <w:numPr>
          <w:ilvl w:val="0"/>
          <w:numId w:val="3"/>
        </w:numPr>
        <w:spacing w:line="276" w:lineRule="auto"/>
        <w:rPr>
          <w:color w:val="auto"/>
        </w:rPr>
      </w:pPr>
      <w:r w:rsidRPr="00031B39">
        <w:rPr>
          <w:color w:val="auto"/>
        </w:rPr>
        <w:t xml:space="preserve">Objednatel do deseti (10) pracovních dnů ode dne předání posoudí Dílo nebo jeho část a písemně sdělí </w:t>
      </w:r>
      <w:r w:rsidR="00DD4159">
        <w:rPr>
          <w:color w:val="auto"/>
        </w:rPr>
        <w:t>z</w:t>
      </w:r>
      <w:r w:rsidRPr="00031B39">
        <w:rPr>
          <w:color w:val="auto"/>
        </w:rPr>
        <w:t xml:space="preserve">hotoviteli, zda je akceptuje, nebo uplatní vady či připomínky k odstranění. Nevyjádří-li se </w:t>
      </w:r>
      <w:r w:rsidR="00DD4159">
        <w:rPr>
          <w:color w:val="auto"/>
        </w:rPr>
        <w:t>o</w:t>
      </w:r>
      <w:r w:rsidRPr="00031B39">
        <w:rPr>
          <w:color w:val="auto"/>
        </w:rPr>
        <w:t>bjednatel v této lhůtě, neznamená to akceptaci ani bezvadnost Díla.</w:t>
      </w:r>
      <w:r w:rsidR="00E70F84">
        <w:rPr>
          <w:color w:val="auto"/>
        </w:rPr>
        <w:t xml:space="preserve"> Dílo se považuje za předané až podpisem předávacího protokolu oběma smluvními stranami.</w:t>
      </w:r>
      <w:r w:rsidRPr="00031B39">
        <w:rPr>
          <w:color w:val="auto"/>
        </w:rPr>
        <w:t xml:space="preserve"> </w:t>
      </w:r>
      <w:r w:rsidR="00E70F84" w:rsidRPr="00E70F84">
        <w:rPr>
          <w:color w:val="auto"/>
        </w:rPr>
        <w:t xml:space="preserve">Pokud </w:t>
      </w:r>
      <w:r w:rsidR="00E70F84">
        <w:rPr>
          <w:color w:val="auto"/>
        </w:rPr>
        <w:t xml:space="preserve">však </w:t>
      </w:r>
      <w:r w:rsidR="00E70F84" w:rsidRPr="00E70F84">
        <w:rPr>
          <w:color w:val="auto"/>
        </w:rPr>
        <w:t>objednatel nebude reagovat ani na druhou výzvu k akceptaci díla do 10 dnů</w:t>
      </w:r>
      <w:r w:rsidR="007555E7">
        <w:rPr>
          <w:color w:val="auto"/>
        </w:rPr>
        <w:t xml:space="preserve"> ode dne předání</w:t>
      </w:r>
      <w:r w:rsidR="00E70F84" w:rsidRPr="00E70F84">
        <w:rPr>
          <w:color w:val="auto"/>
        </w:rPr>
        <w:t>, považuje se dílo za předané.</w:t>
      </w:r>
      <w:r w:rsidR="00E70F84">
        <w:rPr>
          <w:color w:val="auto"/>
        </w:rPr>
        <w:t xml:space="preserve"> </w:t>
      </w:r>
      <w:r w:rsidR="00E85852" w:rsidRPr="00E70F84">
        <w:rPr>
          <w:rStyle w:val="slostrnky"/>
          <w:color w:val="auto"/>
        </w:rPr>
        <w:t xml:space="preserve">Pokud dílo nebylo převzato s ohledem na vady a nedodělky, je objednatel po jejich odstranění vždy znovu zhotovitelem vyzván k převzetí díla a vždy znovu běží </w:t>
      </w:r>
      <w:r w:rsidR="0040308A" w:rsidRPr="00E70F84">
        <w:rPr>
          <w:rStyle w:val="slostrnky"/>
          <w:color w:val="auto"/>
        </w:rPr>
        <w:t>10denní</w:t>
      </w:r>
      <w:r w:rsidR="00E85852" w:rsidRPr="00E70F84">
        <w:rPr>
          <w:rStyle w:val="slostrnky"/>
          <w:color w:val="auto"/>
        </w:rPr>
        <w:t xml:space="preserve"> lhůta k</w:t>
      </w:r>
      <w:r w:rsidR="00600405" w:rsidRPr="00E70F84">
        <w:rPr>
          <w:rStyle w:val="slostrnky"/>
          <w:color w:val="auto"/>
        </w:rPr>
        <w:t> </w:t>
      </w:r>
      <w:r w:rsidR="00E85852" w:rsidRPr="00E70F84">
        <w:rPr>
          <w:rStyle w:val="slostrnky"/>
          <w:color w:val="auto"/>
        </w:rPr>
        <w:t>převzetí</w:t>
      </w:r>
      <w:r w:rsidR="00600405" w:rsidRPr="00E70F84">
        <w:rPr>
          <w:rStyle w:val="slostrnky"/>
          <w:color w:val="auto"/>
        </w:rPr>
        <w:t>, ujednání o smluvní pokutě tím není dotčeno.</w:t>
      </w:r>
    </w:p>
    <w:p w14:paraId="20ED4493" w14:textId="26ED6BBC" w:rsidR="003C6A83" w:rsidRPr="00D165B3" w:rsidRDefault="00E85852" w:rsidP="00B43864">
      <w:pPr>
        <w:pStyle w:val="Odstavec"/>
        <w:numPr>
          <w:ilvl w:val="0"/>
          <w:numId w:val="3"/>
        </w:numPr>
        <w:spacing w:after="0" w:line="276" w:lineRule="auto"/>
        <w:rPr>
          <w:color w:val="auto"/>
        </w:rPr>
      </w:pPr>
      <w:r w:rsidRPr="00D165B3">
        <w:rPr>
          <w:rStyle w:val="slostrnky"/>
          <w:color w:val="auto"/>
        </w:rPr>
        <w:t>Zhotovitel</w:t>
      </w:r>
      <w:r w:rsidR="007168CA" w:rsidRPr="00D165B3">
        <w:rPr>
          <w:rStyle w:val="slostrnky"/>
          <w:color w:val="auto"/>
        </w:rPr>
        <w:t xml:space="preserve"> poskytuje záruku </w:t>
      </w:r>
      <w:r w:rsidRPr="00D165B3">
        <w:rPr>
          <w:rStyle w:val="slostrnky"/>
          <w:color w:val="auto"/>
        </w:rPr>
        <w:t xml:space="preserve">za jakost díla a odpovídá za jeho odborné provedení. Tím se pro účely této smlouvy rozumí závazek zhotovitele, že dílo bude po celou záruční dobu způsobilé pro použití ke smluvenému, jinak k obvyklému účelu, nebo že si zachová smluvené, jinak obvyklé vlastnosti. Záruka se vztahuje na </w:t>
      </w:r>
      <w:r w:rsidR="00AE16AB">
        <w:rPr>
          <w:rStyle w:val="slostrnky"/>
          <w:color w:val="auto"/>
        </w:rPr>
        <w:t>schopnost instalace</w:t>
      </w:r>
      <w:r w:rsidRPr="00D165B3">
        <w:rPr>
          <w:rStyle w:val="slostrnky"/>
          <w:color w:val="auto"/>
        </w:rPr>
        <w:t>, provozuschopnost a funkčnost díla anebo jeho etapy, nebo vzniklé vícepráce realizované v rámci této smlouvy o dílo. Záruka se nevztahuje na jakékoliv vady, které prokazatelně vznikly v důsledku nesprávného provozování nebo užívání díla ze strany objednatele, nebo nedodržování pokynů správného užívání díla (manuály, doporučení, školení).</w:t>
      </w:r>
    </w:p>
    <w:p w14:paraId="530B747C" w14:textId="5162127F" w:rsidR="00D16BFC" w:rsidRPr="00D165B3" w:rsidRDefault="00256AEB" w:rsidP="00D16BFC">
      <w:pPr>
        <w:pStyle w:val="Odstavec"/>
        <w:numPr>
          <w:ilvl w:val="0"/>
          <w:numId w:val="3"/>
        </w:numPr>
        <w:spacing w:after="0" w:line="276" w:lineRule="auto"/>
        <w:rPr>
          <w:color w:val="auto"/>
        </w:rPr>
      </w:pPr>
      <w:r w:rsidRPr="00BC59E1">
        <w:rPr>
          <w:rStyle w:val="slostrnky"/>
          <w:color w:val="auto"/>
        </w:rPr>
        <w:t>Záruční doba počíná běžet dnem následujícím po podpisu protokolu o předání celého díla definovaného touto smlouvou a trvá po dobu trvání této smlouvy, resp. smluvního závazku specifikovaného v části A i B této smlouvy. V rámci záruky za jakost je o</w:t>
      </w:r>
      <w:r w:rsidRPr="00BC59E1">
        <w:rPr>
          <w:color w:val="auto"/>
        </w:rPr>
        <w:t xml:space="preserve">bjednatel povinen vytknout vadu, na kterou se vztahuje tato záruka za jakost, nejpozději do jednoho měsíce od okamžiku, kdy se o této vadě dozvěděl či se o ní mohl dozvědět. </w:t>
      </w:r>
      <w:r w:rsidR="00D16BFC" w:rsidRPr="00D165B3">
        <w:rPr>
          <w:rStyle w:val="slostrnky"/>
          <w:color w:val="auto"/>
        </w:rPr>
        <w:t>V rámci záruky za jakost je o</w:t>
      </w:r>
      <w:r w:rsidR="00D16BFC" w:rsidRPr="00D165B3">
        <w:rPr>
          <w:color w:val="auto"/>
        </w:rPr>
        <w:t>bjednatel povinen vytknout vadu, na kterou se vztahuje tato záruka za jakost, nejpozději do jednoho měsíce od okamžiku, kdy se o této vadě dozvěděl. Zhotovitel má pak následně jeden měsíc na vyřízení reklamace této vady a o vyřízení reklamace musí ve stejné lhůtě písemně vyrozumět objednatele. V případě, že zhotovitel reklamovanou vadu uzná, je povinen ji bezplatně odstranit do jednoho týdne ode dne, kdy zhotovitel vyrozuměl objednatele o vyřízení reklamace. Zhotovitel má právo na náhradu účelně vynaložených nákladů v případě neoprávněné reklamace.</w:t>
      </w:r>
    </w:p>
    <w:p w14:paraId="632819E7" w14:textId="6EAA7F10" w:rsidR="003C6A83" w:rsidRPr="00D165B3" w:rsidRDefault="00440556" w:rsidP="00B43864">
      <w:pPr>
        <w:pStyle w:val="Odstavec"/>
        <w:numPr>
          <w:ilvl w:val="0"/>
          <w:numId w:val="3"/>
        </w:numPr>
        <w:spacing w:after="0" w:line="276" w:lineRule="auto"/>
        <w:rPr>
          <w:color w:val="auto"/>
        </w:rPr>
      </w:pPr>
      <w:r w:rsidRPr="00D165B3">
        <w:rPr>
          <w:rStyle w:val="slostrnky"/>
          <w:color w:val="auto"/>
        </w:rPr>
        <w:t>Pokud se týká zákonné odpovědnosti za vady, zavazuje</w:t>
      </w:r>
      <w:r w:rsidR="00773FF7" w:rsidRPr="00D165B3">
        <w:rPr>
          <w:rStyle w:val="slostrnky"/>
          <w:color w:val="auto"/>
        </w:rPr>
        <w:t xml:space="preserve"> </w:t>
      </w:r>
      <w:r w:rsidRPr="00D165B3">
        <w:rPr>
          <w:rStyle w:val="slostrnky"/>
          <w:color w:val="auto"/>
        </w:rPr>
        <w:t xml:space="preserve">se objednatel </w:t>
      </w:r>
      <w:r w:rsidR="00773FF7" w:rsidRPr="00D165B3">
        <w:rPr>
          <w:rStyle w:val="slostrnky"/>
          <w:color w:val="auto"/>
        </w:rPr>
        <w:t>zjištěné vady</w:t>
      </w:r>
      <w:r w:rsidRPr="00D165B3">
        <w:rPr>
          <w:rStyle w:val="slostrnky"/>
          <w:color w:val="auto"/>
        </w:rPr>
        <w:t xml:space="preserve"> bez zbytečného odkladu po jejich zjištění oznámit zhotoviteli písemně (prostřednictvím</w:t>
      </w:r>
      <w:r w:rsidR="00773FF7" w:rsidRPr="00D165B3">
        <w:rPr>
          <w:rStyle w:val="slostrnky"/>
          <w:color w:val="auto"/>
        </w:rPr>
        <w:t xml:space="preserve"> </w:t>
      </w:r>
      <w:r w:rsidRPr="00D165B3">
        <w:rPr>
          <w:rStyle w:val="slostrnky"/>
          <w:color w:val="auto"/>
        </w:rPr>
        <w:t>systém</w:t>
      </w:r>
      <w:r w:rsidR="00773FF7" w:rsidRPr="00D165B3">
        <w:rPr>
          <w:rStyle w:val="slostrnky"/>
          <w:color w:val="auto"/>
        </w:rPr>
        <w:t>u</w:t>
      </w:r>
      <w:r w:rsidRPr="00D165B3">
        <w:rPr>
          <w:rStyle w:val="slostrnky"/>
          <w:color w:val="auto"/>
        </w:rPr>
        <w:t xml:space="preserve"> </w:t>
      </w:r>
      <w:proofErr w:type="spellStart"/>
      <w:r w:rsidRPr="00D165B3">
        <w:rPr>
          <w:rStyle w:val="slostrnky"/>
          <w:color w:val="auto"/>
        </w:rPr>
        <w:t>xDesk</w:t>
      </w:r>
      <w:proofErr w:type="spellEnd"/>
      <w:r w:rsidRPr="00D165B3">
        <w:rPr>
          <w:rStyle w:val="slostrnky"/>
          <w:color w:val="auto"/>
        </w:rPr>
        <w:t>)</w:t>
      </w:r>
      <w:r w:rsidR="00773FF7" w:rsidRPr="00D165B3">
        <w:rPr>
          <w:rStyle w:val="slostrnky"/>
          <w:color w:val="auto"/>
        </w:rPr>
        <w:t xml:space="preserve">. </w:t>
      </w:r>
      <w:r w:rsidRPr="00D165B3">
        <w:rPr>
          <w:rStyle w:val="slostrnky"/>
          <w:color w:val="auto"/>
        </w:rPr>
        <w:t xml:space="preserve">Objednatel má </w:t>
      </w:r>
      <w:r w:rsidR="00A03FF7" w:rsidRPr="00D165B3">
        <w:rPr>
          <w:rStyle w:val="slostrnky"/>
          <w:color w:val="auto"/>
        </w:rPr>
        <w:t>z titulu zákonné odpovědnosti zhotovitele za vady</w:t>
      </w:r>
      <w:r w:rsidRPr="00D165B3">
        <w:rPr>
          <w:rStyle w:val="slostrnky"/>
          <w:color w:val="auto"/>
        </w:rPr>
        <w:t xml:space="preserve"> </w:t>
      </w:r>
      <w:r w:rsidR="00773FF7" w:rsidRPr="00D165B3">
        <w:rPr>
          <w:rStyle w:val="slostrnky"/>
          <w:color w:val="auto"/>
        </w:rPr>
        <w:t>p</w:t>
      </w:r>
      <w:r w:rsidRPr="00D165B3">
        <w:rPr>
          <w:rStyle w:val="slostrnky"/>
          <w:color w:val="auto"/>
        </w:rPr>
        <w:t>rávo na bezplatnou opravu vadného díla zhotovitelem v</w:t>
      </w:r>
      <w:r w:rsidR="00CD3EA3">
        <w:rPr>
          <w:rStyle w:val="slostrnky"/>
          <w:color w:val="auto"/>
        </w:rPr>
        <w:t xml:space="preserve"> termínech uvedených v </w:t>
      </w:r>
      <w:r w:rsidR="00773FF7" w:rsidRPr="00D165B3">
        <w:rPr>
          <w:rStyle w:val="slostrnky"/>
          <w:color w:val="auto"/>
        </w:rPr>
        <w:t>část</w:t>
      </w:r>
      <w:r w:rsidR="00CD3EA3">
        <w:rPr>
          <w:rStyle w:val="slostrnky"/>
          <w:color w:val="auto"/>
        </w:rPr>
        <w:t>i</w:t>
      </w:r>
      <w:r w:rsidR="00773FF7" w:rsidRPr="00D165B3">
        <w:rPr>
          <w:rStyle w:val="slostrnky"/>
          <w:color w:val="auto"/>
        </w:rPr>
        <w:t xml:space="preserve"> A. čl. </w:t>
      </w:r>
      <w:r w:rsidRPr="00D165B3">
        <w:rPr>
          <w:rStyle w:val="slostrnky"/>
          <w:color w:val="auto"/>
        </w:rPr>
        <w:t>I</w:t>
      </w:r>
      <w:r w:rsidR="008B7A9C" w:rsidRPr="00D165B3">
        <w:rPr>
          <w:rStyle w:val="slostrnky"/>
          <w:color w:val="auto"/>
        </w:rPr>
        <w:t>V</w:t>
      </w:r>
      <w:r w:rsidRPr="00D165B3">
        <w:rPr>
          <w:rStyle w:val="slostrnky"/>
          <w:color w:val="auto"/>
        </w:rPr>
        <w:t xml:space="preserve">. </w:t>
      </w:r>
      <w:r w:rsidR="00773FF7" w:rsidRPr="00D165B3">
        <w:rPr>
          <w:rStyle w:val="slostrnky"/>
          <w:color w:val="auto"/>
        </w:rPr>
        <w:t xml:space="preserve">odst. </w:t>
      </w:r>
      <w:r w:rsidRPr="00D165B3">
        <w:rPr>
          <w:rStyle w:val="slostrnky"/>
          <w:color w:val="auto"/>
        </w:rPr>
        <w:t>4</w:t>
      </w:r>
      <w:r w:rsidR="00773FF7" w:rsidRPr="00D165B3">
        <w:rPr>
          <w:rStyle w:val="slostrnky"/>
          <w:color w:val="auto"/>
        </w:rPr>
        <w:t xml:space="preserve"> této smlouvy</w:t>
      </w:r>
      <w:r w:rsidR="00CD3EA3">
        <w:rPr>
          <w:rStyle w:val="slostrnky"/>
          <w:color w:val="auto"/>
        </w:rPr>
        <w:t xml:space="preserve"> dle kategorie jednotlivé vady</w:t>
      </w:r>
      <w:r w:rsidRPr="00D165B3">
        <w:rPr>
          <w:rStyle w:val="slostrnky"/>
          <w:color w:val="auto"/>
        </w:rPr>
        <w:t>.</w:t>
      </w:r>
      <w:r w:rsidR="00A03FF7" w:rsidRPr="00D165B3">
        <w:rPr>
          <w:rStyle w:val="slostrnky"/>
          <w:color w:val="auto"/>
        </w:rPr>
        <w:t xml:space="preserve"> Pokud zhotovitel vytknuté vady neuzná, </w:t>
      </w:r>
      <w:r w:rsidR="00A03FF7" w:rsidRPr="00D165B3">
        <w:rPr>
          <w:rStyle w:val="slostrnky"/>
          <w:color w:val="auto"/>
        </w:rPr>
        <w:lastRenderedPageBreak/>
        <w:t xml:space="preserve">musí o tom vyrozumět objednatele do </w:t>
      </w:r>
      <w:r w:rsidR="00773FF7" w:rsidRPr="00D165B3">
        <w:rPr>
          <w:rStyle w:val="slostrnky"/>
          <w:color w:val="auto"/>
        </w:rPr>
        <w:t>10</w:t>
      </w:r>
      <w:r w:rsidR="00A03FF7" w:rsidRPr="00D165B3">
        <w:rPr>
          <w:rStyle w:val="slostrnky"/>
          <w:color w:val="auto"/>
        </w:rPr>
        <w:t xml:space="preserve"> pracovních dnů ode dne doručení oznámení o vytknutí těchto vad. Tím není dotčeno oprávnění smluvních stran uzavřít ohledně odstranění těchto neuznaných vad samostatnou dohodu o vícepracích</w:t>
      </w:r>
      <w:r w:rsidR="00182391" w:rsidRPr="00D165B3">
        <w:rPr>
          <w:rStyle w:val="slostrnky"/>
          <w:color w:val="auto"/>
        </w:rPr>
        <w:t>/ nezáruční opravě.</w:t>
      </w:r>
      <w:r w:rsidRPr="00D165B3">
        <w:rPr>
          <w:rStyle w:val="slostrnky"/>
          <w:color w:val="auto"/>
        </w:rPr>
        <w:t xml:space="preserve"> Ve zbylém se použijí příslušná ustanovení občanského zákoníku.</w:t>
      </w:r>
    </w:p>
    <w:p w14:paraId="27D108CC" w14:textId="76C01BAE" w:rsidR="003C6A83" w:rsidRPr="00D165B3" w:rsidRDefault="00E85852" w:rsidP="00B43864">
      <w:pPr>
        <w:pStyle w:val="Odstavec"/>
        <w:numPr>
          <w:ilvl w:val="0"/>
          <w:numId w:val="3"/>
        </w:numPr>
        <w:spacing w:after="0" w:line="276" w:lineRule="auto"/>
        <w:rPr>
          <w:color w:val="auto"/>
        </w:rPr>
      </w:pPr>
      <w:r w:rsidRPr="00D165B3">
        <w:rPr>
          <w:rStyle w:val="slostrnky"/>
          <w:color w:val="auto"/>
        </w:rPr>
        <w:t xml:space="preserve">V případě </w:t>
      </w:r>
      <w:r w:rsidR="00EA7705">
        <w:rPr>
          <w:rStyle w:val="slostrnky"/>
          <w:color w:val="auto"/>
        </w:rPr>
        <w:t xml:space="preserve">vyhodnocení reklamace jako </w:t>
      </w:r>
      <w:r w:rsidR="00AC5F75" w:rsidRPr="00D165B3">
        <w:rPr>
          <w:rStyle w:val="slostrnky"/>
          <w:color w:val="auto"/>
        </w:rPr>
        <w:t>neoprávněné,</w:t>
      </w:r>
      <w:r w:rsidR="00EA7705">
        <w:rPr>
          <w:rStyle w:val="slostrnky"/>
          <w:color w:val="auto"/>
        </w:rPr>
        <w:t xml:space="preserve"> je objednatel oprávněn zhotovitele vyzvat</w:t>
      </w:r>
      <w:r w:rsidR="009B7113">
        <w:rPr>
          <w:rStyle w:val="slostrnky"/>
          <w:color w:val="auto"/>
        </w:rPr>
        <w:t xml:space="preserve"> k návrhu řešení včetně kalkulace</w:t>
      </w:r>
      <w:r w:rsidRPr="00D165B3">
        <w:rPr>
          <w:rStyle w:val="slostrnky"/>
          <w:color w:val="auto"/>
        </w:rPr>
        <w:t xml:space="preserve"> prací potřebných k odstranění reklamovaného problému; tyto práce budou provedeny, pokud se na tom smluvní strany zvlášť dohodnou</w:t>
      </w:r>
      <w:r w:rsidR="00D165B3">
        <w:rPr>
          <w:rStyle w:val="slostrnky"/>
          <w:color w:val="auto"/>
        </w:rPr>
        <w:t xml:space="preserve"> </w:t>
      </w:r>
      <w:r w:rsidRPr="00D165B3">
        <w:rPr>
          <w:rStyle w:val="slostrnky"/>
          <w:color w:val="auto"/>
        </w:rPr>
        <w:t>a objednatel se zavazuje do 3 pracovních dnů vyjádřit své stanovisko k dané nabídce.</w:t>
      </w:r>
    </w:p>
    <w:p w14:paraId="194B5467" w14:textId="23C070E2" w:rsidR="003C6A83" w:rsidRPr="00D165B3" w:rsidRDefault="00E85852" w:rsidP="00B43864">
      <w:pPr>
        <w:pStyle w:val="Odstavec"/>
        <w:numPr>
          <w:ilvl w:val="0"/>
          <w:numId w:val="3"/>
        </w:numPr>
        <w:spacing w:after="0" w:line="276" w:lineRule="auto"/>
        <w:rPr>
          <w:color w:val="auto"/>
        </w:rPr>
      </w:pPr>
      <w:r w:rsidRPr="00D165B3">
        <w:rPr>
          <w:rStyle w:val="slostrnky"/>
          <w:color w:val="auto"/>
        </w:rPr>
        <w:t xml:space="preserve">Pokud má objednatel možnost předmět díla po jeho předání jakýmkoliv způsobem modifikovat tak, že může dílo či jeho funkčnost změnit či poškodit, bere objednatel tímto na sebe plnou odpovědnost za takovéto změny a je si vědom, že zhotovitel za takovéto změny v žádném případě neodpovídá, a tudíž ani nemohou být považovány za vady díla a být předmětem případného reklamačního řízení. Na možnost takových modifikací zhotovitel objednatele předem upozorní písemně e-mailem nebo prostřednictvím systému </w:t>
      </w:r>
      <w:proofErr w:type="spellStart"/>
      <w:r w:rsidRPr="00D165B3">
        <w:rPr>
          <w:rStyle w:val="slostrnky"/>
          <w:color w:val="auto"/>
        </w:rPr>
        <w:t>xDesk</w:t>
      </w:r>
      <w:proofErr w:type="spellEnd"/>
      <w:r w:rsidRPr="00D165B3">
        <w:rPr>
          <w:rStyle w:val="slostrnky"/>
          <w:color w:val="auto"/>
        </w:rPr>
        <w:t>. V případě nutnosti opravy takových změn díla, zhotovitel navrhne objednateli cenovou kalkulaci prací potřebných k odstranění této vady; tyto práce budou provedeny, pokud se na tom smluvní strany zvlášť dohodnou.</w:t>
      </w:r>
    </w:p>
    <w:p w14:paraId="653FF000" w14:textId="77777777" w:rsidR="00182391" w:rsidRPr="00D165B3" w:rsidRDefault="00182391" w:rsidP="00D165B3">
      <w:pPr>
        <w:pStyle w:val="Odstavec"/>
        <w:spacing w:after="0" w:line="276" w:lineRule="auto"/>
        <w:ind w:left="720"/>
        <w:rPr>
          <w:color w:val="auto"/>
        </w:rPr>
      </w:pPr>
    </w:p>
    <w:p w14:paraId="0EC6E407" w14:textId="69800A9B" w:rsidR="00182391" w:rsidRPr="00D165B3" w:rsidRDefault="00182391" w:rsidP="00D165B3">
      <w:pPr>
        <w:pStyle w:val="Nadpis2"/>
        <w:spacing w:before="0" w:line="276" w:lineRule="auto"/>
        <w:jc w:val="center"/>
        <w:rPr>
          <w:rStyle w:val="slostrnky"/>
          <w:color w:val="auto"/>
        </w:rPr>
      </w:pPr>
      <w:r w:rsidRPr="00D165B3">
        <w:rPr>
          <w:rStyle w:val="slostrnky"/>
          <w:color w:val="auto"/>
        </w:rPr>
        <w:t>V. Práva a povinnosti stran</w:t>
      </w:r>
    </w:p>
    <w:p w14:paraId="574E98A3" w14:textId="77777777" w:rsidR="003C6A83" w:rsidRPr="00D165B3" w:rsidRDefault="003C6A83" w:rsidP="00D165B3">
      <w:pPr>
        <w:spacing w:line="276" w:lineRule="auto"/>
        <w:rPr>
          <w:rFonts w:ascii="Arial" w:eastAsia="Arial" w:hAnsi="Arial" w:cs="Arial"/>
          <w:color w:val="auto"/>
          <w:sz w:val="10"/>
          <w:szCs w:val="10"/>
        </w:rPr>
      </w:pPr>
    </w:p>
    <w:p w14:paraId="7D42892A" w14:textId="7EC45C16" w:rsidR="003C6A83" w:rsidRPr="00D165B3" w:rsidRDefault="00E85852" w:rsidP="00B43864">
      <w:pPr>
        <w:pStyle w:val="Odstavec"/>
        <w:numPr>
          <w:ilvl w:val="0"/>
          <w:numId w:val="9"/>
        </w:numPr>
        <w:spacing w:after="0" w:line="276" w:lineRule="auto"/>
        <w:rPr>
          <w:color w:val="auto"/>
        </w:rPr>
      </w:pPr>
      <w:r w:rsidRPr="00D165B3">
        <w:rPr>
          <w:rStyle w:val="slostrnky"/>
          <w:color w:val="auto"/>
        </w:rPr>
        <w:t xml:space="preserve">Zhotovitel je povinen vycházet při zpracování díla z dodaných obrazových a textových podkladů předaných objednatelem. </w:t>
      </w:r>
      <w:r w:rsidR="00EE552F" w:rsidRPr="00D165B3">
        <w:rPr>
          <w:rStyle w:val="slostrnky"/>
          <w:color w:val="auto"/>
        </w:rPr>
        <w:t>Objednatel je povinen zhotovitele upozornit na autorská práva a jiná práva duševního vlastnictví vztahující se k těmto podkladů</w:t>
      </w:r>
      <w:r w:rsidR="00181D68">
        <w:rPr>
          <w:rStyle w:val="slostrnky"/>
          <w:color w:val="auto"/>
        </w:rPr>
        <w:t>m</w:t>
      </w:r>
      <w:r w:rsidR="00EE552F" w:rsidRPr="00D165B3">
        <w:rPr>
          <w:rStyle w:val="slostrnky"/>
          <w:color w:val="auto"/>
        </w:rPr>
        <w:t xml:space="preserve"> a z</w:t>
      </w:r>
      <w:r w:rsidRPr="00D165B3">
        <w:rPr>
          <w:rStyle w:val="slostrnky"/>
          <w:color w:val="auto"/>
        </w:rPr>
        <w:t xml:space="preserve">hotovitel </w:t>
      </w:r>
      <w:r w:rsidR="00EE552F" w:rsidRPr="00D165B3">
        <w:rPr>
          <w:rStyle w:val="slostrnky"/>
          <w:color w:val="auto"/>
        </w:rPr>
        <w:t xml:space="preserve">je povinen tato sdělená práva respektovat </w:t>
      </w:r>
      <w:r w:rsidRPr="00D165B3">
        <w:rPr>
          <w:rStyle w:val="slostrnky"/>
          <w:color w:val="auto"/>
        </w:rPr>
        <w:t>a dodržovat povinnosti z toho vyplývající.</w:t>
      </w:r>
    </w:p>
    <w:p w14:paraId="7C951C4C" w14:textId="0F5471AD" w:rsidR="003C6A83" w:rsidRPr="00D165B3" w:rsidRDefault="00E85852" w:rsidP="00B43864">
      <w:pPr>
        <w:pStyle w:val="Odstavec"/>
        <w:numPr>
          <w:ilvl w:val="0"/>
          <w:numId w:val="3"/>
        </w:numPr>
        <w:spacing w:after="0" w:line="276" w:lineRule="auto"/>
        <w:rPr>
          <w:color w:val="auto"/>
        </w:rPr>
      </w:pPr>
      <w:r w:rsidRPr="00D165B3">
        <w:rPr>
          <w:rStyle w:val="slostrnky"/>
          <w:color w:val="auto"/>
        </w:rPr>
        <w:t>Zhotovitel je povinen dokončit dílo ve sjednané době</w:t>
      </w:r>
      <w:r w:rsidR="00182391" w:rsidRPr="00D165B3">
        <w:rPr>
          <w:rStyle w:val="slostrnky"/>
          <w:color w:val="auto"/>
        </w:rPr>
        <w:t xml:space="preserve"> a kvalitě dle </w:t>
      </w:r>
      <w:r w:rsidRPr="00D165B3">
        <w:rPr>
          <w:rStyle w:val="slostrnky"/>
          <w:color w:val="auto"/>
        </w:rPr>
        <w:t xml:space="preserve">této smlouvy </w:t>
      </w:r>
      <w:r w:rsidR="00182391" w:rsidRPr="00D165B3">
        <w:rPr>
          <w:rStyle w:val="slostrnky"/>
          <w:color w:val="auto"/>
        </w:rPr>
        <w:t xml:space="preserve">a jejích příloh. </w:t>
      </w:r>
    </w:p>
    <w:p w14:paraId="7F6B7C2D" w14:textId="77777777" w:rsidR="003C6A83" w:rsidRPr="00D165B3" w:rsidRDefault="00E85852" w:rsidP="00B43864">
      <w:pPr>
        <w:pStyle w:val="Odstavec"/>
        <w:numPr>
          <w:ilvl w:val="0"/>
          <w:numId w:val="3"/>
        </w:numPr>
        <w:spacing w:after="0" w:line="276" w:lineRule="auto"/>
        <w:rPr>
          <w:color w:val="auto"/>
        </w:rPr>
      </w:pPr>
      <w:r w:rsidRPr="00D165B3">
        <w:rPr>
          <w:rStyle w:val="slostrnky"/>
          <w:color w:val="auto"/>
        </w:rPr>
        <w:t>Zhotovitel je povinen vrátit po ukončení díla objednateli poskytnuté podkladové materiály.</w:t>
      </w:r>
    </w:p>
    <w:p w14:paraId="5987D231" w14:textId="77777777" w:rsidR="003C6A83" w:rsidRPr="00D165B3" w:rsidRDefault="00E85852" w:rsidP="00B43864">
      <w:pPr>
        <w:pStyle w:val="Odstavec"/>
        <w:numPr>
          <w:ilvl w:val="0"/>
          <w:numId w:val="3"/>
        </w:numPr>
        <w:spacing w:after="0" w:line="276" w:lineRule="auto"/>
        <w:rPr>
          <w:color w:val="auto"/>
        </w:rPr>
      </w:pPr>
      <w:r w:rsidRPr="00D165B3">
        <w:rPr>
          <w:rStyle w:val="slostrnky"/>
          <w:color w:val="auto"/>
        </w:rPr>
        <w:t>Zhotovitel je povinen vyzvat objednatele nejméně 3 dny předem k odsouhlasení prací, které budou k dalšímu pracovnímu postupu nezbytné.</w:t>
      </w:r>
    </w:p>
    <w:p w14:paraId="4A9787C7" w14:textId="718FDAE0" w:rsidR="003C6A83" w:rsidRPr="00D165B3" w:rsidRDefault="00E85852" w:rsidP="00B43864">
      <w:pPr>
        <w:pStyle w:val="Odstavec"/>
        <w:numPr>
          <w:ilvl w:val="0"/>
          <w:numId w:val="3"/>
        </w:numPr>
        <w:spacing w:after="0" w:line="276" w:lineRule="auto"/>
        <w:rPr>
          <w:color w:val="auto"/>
        </w:rPr>
      </w:pPr>
      <w:r w:rsidRPr="00D165B3">
        <w:rPr>
          <w:rStyle w:val="slostrnky"/>
          <w:color w:val="auto"/>
        </w:rPr>
        <w:t>Objednatel odpovídá za pravdivost a aktuálnost informací</w:t>
      </w:r>
      <w:r w:rsidR="00EE552F" w:rsidRPr="00D165B3">
        <w:rPr>
          <w:rStyle w:val="slostrnky"/>
          <w:color w:val="auto"/>
        </w:rPr>
        <w:t xml:space="preserve"> a podkladů</w:t>
      </w:r>
      <w:r w:rsidRPr="00D165B3">
        <w:rPr>
          <w:rStyle w:val="slostrnky"/>
          <w:color w:val="auto"/>
        </w:rPr>
        <w:t xml:space="preserve">, které předložil </w:t>
      </w:r>
      <w:r w:rsidR="00EE552F" w:rsidRPr="00D165B3">
        <w:rPr>
          <w:rStyle w:val="slostrnky"/>
          <w:color w:val="auto"/>
        </w:rPr>
        <w:t xml:space="preserve">zhotoviteli </w:t>
      </w:r>
      <w:r w:rsidRPr="00D165B3">
        <w:rPr>
          <w:rStyle w:val="slostrnky"/>
          <w:color w:val="auto"/>
        </w:rPr>
        <w:t xml:space="preserve">k provedení </w:t>
      </w:r>
      <w:r w:rsidR="00EE552F" w:rsidRPr="00D165B3">
        <w:rPr>
          <w:rStyle w:val="slostrnky"/>
          <w:color w:val="auto"/>
        </w:rPr>
        <w:t>díla</w:t>
      </w:r>
      <w:r w:rsidRPr="00D165B3">
        <w:rPr>
          <w:rStyle w:val="slostrnky"/>
          <w:color w:val="auto"/>
        </w:rPr>
        <w:t>. Objednatel plně odpovídá za to, že dodané podklady a požadavky nejsou zatížené právy třetích osob, vyplývajících zejména z průmyslového, duševního či jiného vlastnictví, k jehož užití nemá objednatel právně relevantního titulu.</w:t>
      </w:r>
    </w:p>
    <w:p w14:paraId="3240BF4D" w14:textId="77777777" w:rsidR="003C6A83" w:rsidRPr="00D165B3" w:rsidRDefault="00E85852" w:rsidP="00B43864">
      <w:pPr>
        <w:pStyle w:val="Odstavec"/>
        <w:numPr>
          <w:ilvl w:val="0"/>
          <w:numId w:val="3"/>
        </w:numPr>
        <w:spacing w:after="0" w:line="276" w:lineRule="auto"/>
        <w:rPr>
          <w:color w:val="auto"/>
        </w:rPr>
      </w:pPr>
      <w:r w:rsidRPr="00D165B3">
        <w:rPr>
          <w:rStyle w:val="slostrnky"/>
          <w:color w:val="auto"/>
        </w:rPr>
        <w:t>Objednatel je povinen předat zhotoviteli včas kompletní a kvalitní podklady nezbytné pro zhotovení díla a poskytnout zhotoviteli včasnou a účinnou součinnost nezbytnou ke zhotovení díla.</w:t>
      </w:r>
    </w:p>
    <w:p w14:paraId="523186A7" w14:textId="7DE3A608" w:rsidR="003C6A83" w:rsidRPr="00D165B3" w:rsidRDefault="00E85852" w:rsidP="00B43864">
      <w:pPr>
        <w:pStyle w:val="Odstavec"/>
        <w:numPr>
          <w:ilvl w:val="0"/>
          <w:numId w:val="3"/>
        </w:numPr>
        <w:spacing w:after="0" w:line="276" w:lineRule="auto"/>
        <w:rPr>
          <w:rStyle w:val="slostrnky"/>
          <w:color w:val="auto"/>
        </w:rPr>
      </w:pPr>
      <w:r w:rsidRPr="00D165B3">
        <w:rPr>
          <w:rStyle w:val="slostrnky"/>
          <w:color w:val="auto"/>
        </w:rPr>
        <w:t>Objednatel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w:t>
      </w:r>
    </w:p>
    <w:p w14:paraId="43978F8B" w14:textId="77777777" w:rsidR="00D73CED" w:rsidRPr="00D165B3" w:rsidRDefault="00D73CED" w:rsidP="00D165B3">
      <w:pPr>
        <w:pStyle w:val="Odstavec"/>
        <w:spacing w:after="0" w:line="276" w:lineRule="auto"/>
        <w:ind w:left="720"/>
        <w:rPr>
          <w:color w:val="auto"/>
        </w:rPr>
      </w:pPr>
    </w:p>
    <w:p w14:paraId="31DA91CF" w14:textId="7023D76A" w:rsidR="00D73CED" w:rsidRPr="00D165B3" w:rsidRDefault="00D73CED" w:rsidP="00D165B3">
      <w:pPr>
        <w:pStyle w:val="Nadpis2"/>
        <w:spacing w:before="0" w:line="276" w:lineRule="auto"/>
        <w:jc w:val="center"/>
        <w:rPr>
          <w:rStyle w:val="slostrnky"/>
          <w:color w:val="auto"/>
        </w:rPr>
      </w:pPr>
      <w:r w:rsidRPr="00D165B3">
        <w:rPr>
          <w:rStyle w:val="slostrnky"/>
          <w:color w:val="auto"/>
        </w:rPr>
        <w:t>VI. Další ujednání</w:t>
      </w:r>
    </w:p>
    <w:p w14:paraId="2899F26B" w14:textId="77777777" w:rsidR="003C6A83" w:rsidRPr="00D165B3" w:rsidRDefault="003C6A83" w:rsidP="00D165B3">
      <w:pPr>
        <w:spacing w:line="276" w:lineRule="auto"/>
        <w:rPr>
          <w:rFonts w:ascii="Arial" w:eastAsia="Arial" w:hAnsi="Arial" w:cs="Arial"/>
          <w:color w:val="auto"/>
          <w:sz w:val="10"/>
          <w:szCs w:val="10"/>
        </w:rPr>
      </w:pPr>
    </w:p>
    <w:p w14:paraId="34F5C811" w14:textId="77777777" w:rsidR="003C6A83" w:rsidRPr="00D165B3" w:rsidRDefault="00E85852" w:rsidP="00B43864">
      <w:pPr>
        <w:pStyle w:val="Odstavec"/>
        <w:numPr>
          <w:ilvl w:val="0"/>
          <w:numId w:val="10"/>
        </w:numPr>
        <w:spacing w:after="0" w:line="276" w:lineRule="auto"/>
        <w:rPr>
          <w:color w:val="auto"/>
        </w:rPr>
      </w:pPr>
      <w:r w:rsidRPr="00D165B3">
        <w:rPr>
          <w:rStyle w:val="slostrnky"/>
          <w:color w:val="auto"/>
        </w:rPr>
        <w:t>Objednatel si vyhrazuje výlučné vlastnické právo ke všem zhotoviteli předaným podkladům sloužícím k provedení díla, přičemž tyto podklady nemůže zhotovitel bez písemného souhlasu objednatele použít, ani je nikomu jinému poskytnout.</w:t>
      </w:r>
    </w:p>
    <w:p w14:paraId="5408FBCE" w14:textId="043A32F8" w:rsidR="003C6A83" w:rsidRPr="00D165B3" w:rsidRDefault="00E85852" w:rsidP="00B43864">
      <w:pPr>
        <w:pStyle w:val="Odstavec"/>
        <w:numPr>
          <w:ilvl w:val="0"/>
          <w:numId w:val="3"/>
        </w:numPr>
        <w:spacing w:after="0" w:line="276" w:lineRule="auto"/>
        <w:rPr>
          <w:color w:val="auto"/>
        </w:rPr>
      </w:pPr>
      <w:r w:rsidRPr="00D165B3">
        <w:rPr>
          <w:rStyle w:val="slostrnky"/>
          <w:color w:val="auto"/>
        </w:rPr>
        <w:lastRenderedPageBreak/>
        <w:t>Zhotovitel neodpovídá objednateli nebo třetím osobám, jež budou užívat dílo</w:t>
      </w:r>
      <w:r w:rsidR="0036327B">
        <w:rPr>
          <w:rStyle w:val="slostrnky"/>
          <w:color w:val="auto"/>
        </w:rPr>
        <w:t>,</w:t>
      </w:r>
      <w:r w:rsidRPr="00D165B3">
        <w:rPr>
          <w:rStyle w:val="slostrnky"/>
          <w:color w:val="auto"/>
        </w:rPr>
        <w:t xml:space="preserve"> za škodu způsobenou neodbornou manipulací s dílem, či způsobenou jeho nevhodným použitím nebo jeho použitím k jiným účelům, než je určeno</w:t>
      </w:r>
      <w:r w:rsidR="007555E7">
        <w:rPr>
          <w:rStyle w:val="slostrnky"/>
          <w:color w:val="auto"/>
        </w:rPr>
        <w:t xml:space="preserve"> rozsahem Specifikace.</w:t>
      </w:r>
      <w:r w:rsidRPr="00D165B3">
        <w:rPr>
          <w:rStyle w:val="slostrnky"/>
          <w:color w:val="auto"/>
        </w:rPr>
        <w:t xml:space="preserve"> Odpovědnost za škodu způsobenou produktem zhotovitele se řídí příslušným ustanovením občanského zákoníku. </w:t>
      </w:r>
    </w:p>
    <w:p w14:paraId="77B1008C" w14:textId="0B65C98D" w:rsidR="003C6A83" w:rsidRPr="00D165B3" w:rsidRDefault="00E85852" w:rsidP="00B43864">
      <w:pPr>
        <w:pStyle w:val="Odstavec"/>
        <w:numPr>
          <w:ilvl w:val="0"/>
          <w:numId w:val="3"/>
        </w:numPr>
        <w:spacing w:after="0" w:line="276" w:lineRule="auto"/>
        <w:rPr>
          <w:color w:val="auto"/>
        </w:rPr>
      </w:pPr>
      <w:r w:rsidRPr="00D165B3">
        <w:rPr>
          <w:rStyle w:val="slostrnky"/>
          <w:color w:val="auto"/>
        </w:rPr>
        <w:t>O předání podkladů k vytvoření díla, schválení grafických návrhů a dokončení a předání jednotlivých fází díla budou sepsány a pověřenými osobami objednatele a zhotovitele podepsány pře</w:t>
      </w:r>
      <w:r w:rsidRPr="00D165B3">
        <w:rPr>
          <w:color w:val="auto"/>
        </w:rPr>
        <w:t>dávací protokoly.</w:t>
      </w:r>
      <w:r w:rsidR="00FC6EE0">
        <w:rPr>
          <w:color w:val="auto"/>
        </w:rPr>
        <w:t xml:space="preserve"> Protokoly připravuje Zhotovitel. </w:t>
      </w:r>
      <w:r w:rsidRPr="00D165B3">
        <w:rPr>
          <w:color w:val="auto"/>
        </w:rPr>
        <w:t xml:space="preserve"> </w:t>
      </w:r>
    </w:p>
    <w:p w14:paraId="5C6EFE95" w14:textId="3758D59E" w:rsidR="003C6A83" w:rsidRPr="00D165B3" w:rsidRDefault="00E85852" w:rsidP="00B43864">
      <w:pPr>
        <w:pStyle w:val="Odstavec"/>
        <w:numPr>
          <w:ilvl w:val="0"/>
          <w:numId w:val="3"/>
        </w:numPr>
        <w:spacing w:after="0" w:line="276" w:lineRule="auto"/>
        <w:rPr>
          <w:color w:val="auto"/>
        </w:rPr>
      </w:pPr>
      <w:r w:rsidRPr="00D165B3">
        <w:rPr>
          <w:color w:val="auto"/>
        </w:rPr>
        <w:t>Dílo se považuje za zhotovené i při nenaplnění obsahových podkladů v případě, že objednatel neposkytl zhotoviteli požadované podklady, a bude vyfakturováno jako dílo předané do testovacího provozu.</w:t>
      </w:r>
    </w:p>
    <w:p w14:paraId="2929808F" w14:textId="720E2822" w:rsidR="003C6A83" w:rsidRPr="00D165B3" w:rsidRDefault="00E85852" w:rsidP="00B43864">
      <w:pPr>
        <w:pStyle w:val="Odstavec"/>
        <w:numPr>
          <w:ilvl w:val="0"/>
          <w:numId w:val="3"/>
        </w:numPr>
        <w:spacing w:after="0" w:line="276" w:lineRule="auto"/>
        <w:rPr>
          <w:color w:val="auto"/>
        </w:rPr>
      </w:pPr>
      <w:r w:rsidRPr="00D165B3">
        <w:rPr>
          <w:color w:val="auto"/>
        </w:rPr>
        <w:t xml:space="preserve">Objednatel podepsáním této smlouvy souhlasí se zobrazováním jeho loga v textové či grafické podobě v rámci referencí </w:t>
      </w:r>
      <w:r w:rsidR="00AE16AB">
        <w:rPr>
          <w:color w:val="auto"/>
        </w:rPr>
        <w:t>z</w:t>
      </w:r>
      <w:r w:rsidRPr="00D165B3">
        <w:rPr>
          <w:color w:val="auto"/>
        </w:rPr>
        <w:t xml:space="preserve">hotovitele. Dále objednatel souhlasí s poskytováním referenčních konzultací malého rozsahu pro případné zájemce o aplikaci </w:t>
      </w:r>
      <w:proofErr w:type="spellStart"/>
      <w:r w:rsidRPr="00D165B3">
        <w:rPr>
          <w:color w:val="auto"/>
        </w:rPr>
        <w:t>Plusco</w:t>
      </w:r>
      <w:proofErr w:type="spellEnd"/>
      <w:r w:rsidRPr="00D165B3">
        <w:rPr>
          <w:color w:val="auto"/>
        </w:rPr>
        <w:t xml:space="preserve">. Zhotovitel předem </w:t>
      </w:r>
      <w:r w:rsidR="00AE16AB">
        <w:rPr>
          <w:color w:val="auto"/>
        </w:rPr>
        <w:t>o</w:t>
      </w:r>
      <w:r w:rsidRPr="00D165B3">
        <w:rPr>
          <w:color w:val="auto"/>
        </w:rPr>
        <w:t xml:space="preserve">bjednatele na tuto skutečnost upozorní a </w:t>
      </w:r>
      <w:r w:rsidR="00AE16AB">
        <w:rPr>
          <w:color w:val="auto"/>
        </w:rPr>
        <w:t>o</w:t>
      </w:r>
      <w:r w:rsidRPr="00D165B3">
        <w:rPr>
          <w:color w:val="auto"/>
        </w:rPr>
        <w:t xml:space="preserve">bjednatel svůj souhlas potvrdí formou e-mailu. Objednatel může tento souhlas pozastavit, pokud by byl nespokojený s fungováním díla. Dále se </w:t>
      </w:r>
      <w:r w:rsidR="00AE16AB">
        <w:rPr>
          <w:color w:val="auto"/>
        </w:rPr>
        <w:t>o</w:t>
      </w:r>
      <w:r w:rsidRPr="00D165B3">
        <w:rPr>
          <w:color w:val="auto"/>
        </w:rPr>
        <w:t xml:space="preserve">bjednatel tímto zavazuje poskytnout </w:t>
      </w:r>
      <w:r w:rsidR="00AE16AB">
        <w:rPr>
          <w:color w:val="auto"/>
        </w:rPr>
        <w:t>z</w:t>
      </w:r>
      <w:r w:rsidRPr="00D165B3">
        <w:rPr>
          <w:color w:val="auto"/>
        </w:rPr>
        <w:t xml:space="preserve">hotoviteli informace z reálného provozování aplikace </w:t>
      </w:r>
      <w:proofErr w:type="spellStart"/>
      <w:r w:rsidRPr="00D165B3">
        <w:rPr>
          <w:color w:val="auto"/>
        </w:rPr>
        <w:t>Plusco</w:t>
      </w:r>
      <w:proofErr w:type="spellEnd"/>
      <w:r w:rsidRPr="00D165B3">
        <w:rPr>
          <w:color w:val="auto"/>
        </w:rPr>
        <w:t xml:space="preserve"> pro účely zpracování případové studie, jejíž obsah </w:t>
      </w:r>
      <w:r w:rsidR="00AE16AB">
        <w:rPr>
          <w:color w:val="auto"/>
        </w:rPr>
        <w:t>o</w:t>
      </w:r>
      <w:r w:rsidRPr="00D165B3">
        <w:rPr>
          <w:color w:val="auto"/>
        </w:rPr>
        <w:t>bjednatel musí před publikací předem schválit.</w:t>
      </w:r>
      <w:r w:rsidR="00CB2A54">
        <w:rPr>
          <w:color w:val="auto"/>
        </w:rPr>
        <w:t xml:space="preserve"> Objednatel může odvolat souhlas s užitím svého loga</w:t>
      </w:r>
      <w:r w:rsidR="00C13E14">
        <w:rPr>
          <w:color w:val="auto"/>
        </w:rPr>
        <w:t xml:space="preserve"> i obchodní firmy</w:t>
      </w:r>
      <w:r w:rsidR="00705E42">
        <w:rPr>
          <w:color w:val="auto"/>
        </w:rPr>
        <w:t xml:space="preserve"> v případě ukončení této smlouvy</w:t>
      </w:r>
      <w:r w:rsidR="0029629C">
        <w:rPr>
          <w:color w:val="auto"/>
        </w:rPr>
        <w:t xml:space="preserve">, pokud by byl nespokojený s prováděním díla dle části A této smlouvy či </w:t>
      </w:r>
      <w:r w:rsidR="003216A1">
        <w:rPr>
          <w:color w:val="auto"/>
        </w:rPr>
        <w:t xml:space="preserve">s poskytovanými službami dle části B této smlouvy.  </w:t>
      </w:r>
      <w:r w:rsidR="0029629C">
        <w:rPr>
          <w:color w:val="auto"/>
        </w:rPr>
        <w:t xml:space="preserve"> </w:t>
      </w:r>
    </w:p>
    <w:p w14:paraId="3835AD0A" w14:textId="77777777" w:rsidR="003C6A83" w:rsidRPr="00D165B3" w:rsidRDefault="00E85852" w:rsidP="00B43864">
      <w:pPr>
        <w:pStyle w:val="Odstavec"/>
        <w:numPr>
          <w:ilvl w:val="0"/>
          <w:numId w:val="11"/>
        </w:numPr>
        <w:spacing w:after="0" w:line="276" w:lineRule="auto"/>
        <w:rPr>
          <w:color w:val="auto"/>
        </w:rPr>
      </w:pPr>
      <w:r w:rsidRPr="00D165B3">
        <w:rPr>
          <w:color w:val="auto"/>
        </w:rPr>
        <w:t>Zhotovitel je oprávněn plnit své povinnosti ze smlouvy prostřednictvím subdodavatelů, kteří byli objednatelem předem písemně odsouhlaseni. Takovýto souhlas nebude bez vážného důvodu odepřen. Za činnost subdodavatele odpovídá zhotovitel tak, jako by povinnost plnil sám.</w:t>
      </w:r>
    </w:p>
    <w:p w14:paraId="3C6799A5" w14:textId="6B12B80D" w:rsidR="00D85200" w:rsidRPr="00D165B3" w:rsidRDefault="00D85200" w:rsidP="00B43864">
      <w:pPr>
        <w:pStyle w:val="Odstavecseseznamem"/>
        <w:numPr>
          <w:ilvl w:val="0"/>
          <w:numId w:val="3"/>
        </w:numPr>
        <w:spacing w:line="276" w:lineRule="auto"/>
        <w:jc w:val="both"/>
        <w:rPr>
          <w:rFonts w:ascii="Arial" w:eastAsia="Arial Unicode MS" w:hAnsi="Arial" w:cs="Arial Unicode MS"/>
          <w:color w:val="auto"/>
          <w:sz w:val="22"/>
          <w:szCs w:val="22"/>
        </w:rPr>
      </w:pPr>
      <w:r w:rsidRPr="00D165B3">
        <w:rPr>
          <w:rFonts w:ascii="Arial" w:eastAsia="Arial Unicode MS" w:hAnsi="Arial" w:cs="Arial Unicode MS"/>
          <w:color w:val="auto"/>
          <w:sz w:val="22"/>
          <w:szCs w:val="22"/>
        </w:rPr>
        <w:t xml:space="preserve">Smluvní strany si tímto </w:t>
      </w:r>
      <w:r w:rsidRPr="00467C1F">
        <w:rPr>
          <w:rFonts w:ascii="Arial" w:eastAsia="Arial Unicode MS" w:hAnsi="Arial" w:cs="Arial Unicode MS"/>
          <w:color w:val="auto"/>
          <w:sz w:val="22"/>
          <w:szCs w:val="22"/>
        </w:rPr>
        <w:t>sjednávají limitaci povinnosti k náhradě škody</w:t>
      </w:r>
      <w:r w:rsidRPr="00D165B3">
        <w:rPr>
          <w:rFonts w:ascii="Arial" w:eastAsia="Arial Unicode MS" w:hAnsi="Arial" w:cs="Arial Unicode MS"/>
          <w:color w:val="auto"/>
          <w:sz w:val="22"/>
          <w:szCs w:val="22"/>
        </w:rPr>
        <w:t xml:space="preserve"> vzniklé </w:t>
      </w:r>
      <w:r w:rsidR="001A2543" w:rsidRPr="00D165B3">
        <w:rPr>
          <w:rFonts w:ascii="Arial" w:eastAsia="Arial Unicode MS" w:hAnsi="Arial" w:cs="Arial Unicode MS"/>
          <w:color w:val="auto"/>
          <w:sz w:val="22"/>
          <w:szCs w:val="22"/>
        </w:rPr>
        <w:t xml:space="preserve">v návaznosti na ustanovení </w:t>
      </w:r>
      <w:r w:rsidR="00FD5D12" w:rsidRPr="00D165B3">
        <w:rPr>
          <w:rFonts w:ascii="Arial" w:eastAsia="Arial Unicode MS" w:hAnsi="Arial" w:cs="Arial Unicode MS"/>
          <w:color w:val="auto"/>
          <w:sz w:val="22"/>
          <w:szCs w:val="22"/>
        </w:rPr>
        <w:t>části A</w:t>
      </w:r>
      <w:r w:rsidR="001A2543" w:rsidRPr="00D165B3">
        <w:rPr>
          <w:rFonts w:ascii="Arial" w:eastAsia="Arial Unicode MS" w:hAnsi="Arial" w:cs="Arial Unicode MS"/>
          <w:color w:val="auto"/>
          <w:sz w:val="22"/>
          <w:szCs w:val="22"/>
        </w:rPr>
        <w:t>. této smlouvy</w:t>
      </w:r>
      <w:r w:rsidRPr="00D165B3">
        <w:rPr>
          <w:rFonts w:ascii="Arial" w:eastAsia="Arial Unicode MS" w:hAnsi="Arial" w:cs="Arial Unicode MS"/>
          <w:color w:val="auto"/>
          <w:sz w:val="22"/>
          <w:szCs w:val="22"/>
        </w:rPr>
        <w:t>, kdy maximální výše náhrady škody, kterou je škůdce povinen poškozené smluvní straně uhradit, je hodnota</w:t>
      </w:r>
      <w:r w:rsidR="002F47D0">
        <w:rPr>
          <w:rFonts w:ascii="Arial" w:eastAsia="Arial Unicode MS" w:hAnsi="Arial" w:cs="Arial Unicode MS"/>
          <w:color w:val="auto"/>
          <w:sz w:val="22"/>
          <w:szCs w:val="22"/>
        </w:rPr>
        <w:t xml:space="preserve"> </w:t>
      </w:r>
      <w:r w:rsidR="00AC5F75">
        <w:rPr>
          <w:rFonts w:ascii="Arial" w:eastAsia="Arial Unicode MS" w:hAnsi="Arial" w:cs="Arial Unicode MS"/>
          <w:color w:val="auto"/>
          <w:sz w:val="22"/>
          <w:szCs w:val="22"/>
        </w:rPr>
        <w:t>5násobku</w:t>
      </w:r>
      <w:r w:rsidRPr="00D165B3">
        <w:rPr>
          <w:rFonts w:ascii="Arial" w:eastAsia="Arial Unicode MS" w:hAnsi="Arial" w:cs="Arial Unicode MS"/>
          <w:color w:val="auto"/>
          <w:sz w:val="22"/>
          <w:szCs w:val="22"/>
        </w:rPr>
        <w:t xml:space="preserve"> ceny díla dle </w:t>
      </w:r>
      <w:r w:rsidR="00D73CED" w:rsidRPr="00D165B3">
        <w:rPr>
          <w:rFonts w:ascii="Arial" w:eastAsia="Arial Unicode MS" w:hAnsi="Arial" w:cs="Arial Unicode MS"/>
          <w:color w:val="auto"/>
          <w:sz w:val="22"/>
          <w:szCs w:val="22"/>
        </w:rPr>
        <w:t>části</w:t>
      </w:r>
      <w:r w:rsidR="00FD5D12" w:rsidRPr="00D165B3">
        <w:rPr>
          <w:rFonts w:ascii="Arial" w:eastAsia="Arial Unicode MS" w:hAnsi="Arial" w:cs="Arial Unicode MS"/>
          <w:color w:val="auto"/>
          <w:sz w:val="22"/>
          <w:szCs w:val="22"/>
        </w:rPr>
        <w:t xml:space="preserve"> A,</w:t>
      </w:r>
      <w:r w:rsidR="00D73CED" w:rsidRPr="00D165B3">
        <w:rPr>
          <w:rFonts w:ascii="Arial" w:eastAsia="Arial Unicode MS" w:hAnsi="Arial" w:cs="Arial Unicode MS"/>
          <w:color w:val="auto"/>
          <w:sz w:val="22"/>
          <w:szCs w:val="22"/>
        </w:rPr>
        <w:t xml:space="preserve"> </w:t>
      </w:r>
      <w:r w:rsidRPr="00D165B3">
        <w:rPr>
          <w:rFonts w:ascii="Arial" w:eastAsia="Arial Unicode MS" w:hAnsi="Arial" w:cs="Arial Unicode MS"/>
          <w:color w:val="auto"/>
          <w:sz w:val="22"/>
          <w:szCs w:val="22"/>
        </w:rPr>
        <w:t xml:space="preserve">čl. </w:t>
      </w:r>
      <w:r w:rsidR="00143E67" w:rsidRPr="00D165B3">
        <w:rPr>
          <w:rFonts w:ascii="Arial" w:eastAsia="Arial Unicode MS" w:hAnsi="Arial" w:cs="Arial Unicode MS"/>
          <w:color w:val="auto"/>
          <w:sz w:val="22"/>
          <w:szCs w:val="22"/>
        </w:rPr>
        <w:t>III.</w:t>
      </w:r>
      <w:r w:rsidRPr="00D165B3">
        <w:rPr>
          <w:rFonts w:ascii="Arial" w:eastAsia="Arial Unicode MS" w:hAnsi="Arial" w:cs="Arial Unicode MS"/>
          <w:color w:val="auto"/>
          <w:sz w:val="22"/>
          <w:szCs w:val="22"/>
        </w:rPr>
        <w:t> odst. 1 této smlouvy.</w:t>
      </w:r>
      <w:r w:rsidR="00713242" w:rsidRPr="00D165B3">
        <w:rPr>
          <w:rFonts w:ascii="Arial" w:eastAsia="Arial Unicode MS" w:hAnsi="Arial" w:cs="Arial Unicode MS"/>
          <w:color w:val="auto"/>
          <w:sz w:val="22"/>
          <w:szCs w:val="22"/>
        </w:rPr>
        <w:t xml:space="preserve"> Nárok na úhradu smluvních pokut sjednaných touto smlouvou zůstává tímto nedotčen.</w:t>
      </w:r>
    </w:p>
    <w:p w14:paraId="6DEC46AD" w14:textId="77777777" w:rsidR="00FD5D12" w:rsidRPr="00D165B3" w:rsidRDefault="00FD5D12" w:rsidP="00D165B3">
      <w:pPr>
        <w:pStyle w:val="Odstavecseseznamem"/>
        <w:spacing w:line="276" w:lineRule="auto"/>
        <w:ind w:left="720"/>
        <w:jc w:val="both"/>
        <w:rPr>
          <w:rFonts w:ascii="Arial" w:eastAsia="Arial Unicode MS" w:hAnsi="Arial" w:cs="Arial Unicode MS"/>
          <w:color w:val="auto"/>
          <w:sz w:val="22"/>
          <w:szCs w:val="22"/>
        </w:rPr>
      </w:pPr>
    </w:p>
    <w:p w14:paraId="1D9D2B7F" w14:textId="2A0BE80F" w:rsidR="00FD5D12" w:rsidRPr="00D165B3" w:rsidRDefault="00FD5D12" w:rsidP="00D165B3">
      <w:pPr>
        <w:pStyle w:val="Nadpis2"/>
        <w:spacing w:before="0" w:line="276" w:lineRule="auto"/>
        <w:jc w:val="center"/>
        <w:rPr>
          <w:rStyle w:val="slostrnky"/>
          <w:color w:val="auto"/>
        </w:rPr>
      </w:pPr>
      <w:r w:rsidRPr="00D165B3">
        <w:rPr>
          <w:rStyle w:val="slostrnky"/>
          <w:color w:val="auto"/>
        </w:rPr>
        <w:t xml:space="preserve">VII. Ukončení smluvního vztahu. Odstoupení od smlouvy. </w:t>
      </w:r>
    </w:p>
    <w:p w14:paraId="7D621A28" w14:textId="77777777" w:rsidR="003C6A83" w:rsidRPr="00D165B3" w:rsidRDefault="003C6A83" w:rsidP="00D165B3">
      <w:pPr>
        <w:spacing w:line="276" w:lineRule="auto"/>
        <w:rPr>
          <w:rFonts w:ascii="Arial" w:eastAsia="Arial" w:hAnsi="Arial" w:cs="Arial"/>
          <w:color w:val="auto"/>
          <w:sz w:val="10"/>
          <w:szCs w:val="10"/>
        </w:rPr>
      </w:pPr>
    </w:p>
    <w:p w14:paraId="379259E2" w14:textId="69C336FF" w:rsidR="003C6A83" w:rsidRPr="00D165B3" w:rsidRDefault="00E85852" w:rsidP="00B43864">
      <w:pPr>
        <w:pStyle w:val="Odstavec"/>
        <w:numPr>
          <w:ilvl w:val="0"/>
          <w:numId w:val="12"/>
        </w:numPr>
        <w:spacing w:after="0" w:line="276" w:lineRule="auto"/>
        <w:rPr>
          <w:color w:val="auto"/>
        </w:rPr>
      </w:pPr>
      <w:r w:rsidRPr="00D165B3">
        <w:rPr>
          <w:rStyle w:val="slostrnky"/>
          <w:color w:val="auto"/>
        </w:rPr>
        <w:t>Smluvní strany se mohou dohodnout na ukončení smluvního vztahu, a to písemnou dohodou o ukončení, podepsanou zástupci obou smluvních stran. V tomto případě předá zhotovitel kopii aktuální podoby díla objednateli</w:t>
      </w:r>
      <w:r w:rsidR="00FD5D12" w:rsidRPr="00D165B3">
        <w:rPr>
          <w:rStyle w:val="slostrnky"/>
          <w:color w:val="auto"/>
        </w:rPr>
        <w:t>, pokud se smluvní strany nedohodly jinak.</w:t>
      </w:r>
    </w:p>
    <w:p w14:paraId="048EF591" w14:textId="317C49A0" w:rsidR="003C6A83" w:rsidRPr="00D165B3" w:rsidRDefault="00E85852" w:rsidP="00B43864">
      <w:pPr>
        <w:pStyle w:val="Odstavec"/>
        <w:numPr>
          <w:ilvl w:val="0"/>
          <w:numId w:val="3"/>
        </w:numPr>
        <w:spacing w:after="0" w:line="276" w:lineRule="auto"/>
        <w:rPr>
          <w:color w:val="auto"/>
        </w:rPr>
      </w:pPr>
      <w:r w:rsidRPr="00D165B3">
        <w:rPr>
          <w:rStyle w:val="slostrnky"/>
          <w:color w:val="auto"/>
        </w:rPr>
        <w:t xml:space="preserve">Smlouva může být kteroukoliv stranou ukončena odstoupením od smlouvy, a to v případě: </w:t>
      </w:r>
    </w:p>
    <w:p w14:paraId="7B6F7392" w14:textId="77777777" w:rsidR="003C6A83" w:rsidRPr="00D165B3" w:rsidRDefault="00E85852" w:rsidP="00B43864">
      <w:pPr>
        <w:pStyle w:val="Seznambezodstavc"/>
        <w:numPr>
          <w:ilvl w:val="1"/>
          <w:numId w:val="3"/>
        </w:numPr>
        <w:spacing w:after="0" w:line="276" w:lineRule="auto"/>
        <w:rPr>
          <w:color w:val="auto"/>
        </w:rPr>
      </w:pPr>
      <w:r w:rsidRPr="00D165B3">
        <w:rPr>
          <w:rStyle w:val="slostrnky"/>
          <w:color w:val="auto"/>
        </w:rPr>
        <w:t>podstatného porušení ustanovení této smlouvy druhou smluvní stranou;</w:t>
      </w:r>
    </w:p>
    <w:p w14:paraId="7DB19535" w14:textId="77777777" w:rsidR="003C6A83" w:rsidRPr="00D165B3" w:rsidRDefault="00E85852" w:rsidP="00D165B3">
      <w:pPr>
        <w:pStyle w:val="Seznambezodstavc"/>
        <w:tabs>
          <w:tab w:val="clear" w:pos="1440"/>
          <w:tab w:val="left" w:pos="1418"/>
        </w:tabs>
        <w:spacing w:after="0" w:line="276" w:lineRule="auto"/>
        <w:ind w:left="1434"/>
        <w:rPr>
          <w:color w:val="auto"/>
        </w:rPr>
      </w:pPr>
      <w:r w:rsidRPr="00D165B3">
        <w:rPr>
          <w:rStyle w:val="slostrnky"/>
          <w:color w:val="auto"/>
        </w:rPr>
        <w:t>Za podstatné porušení smlouvy se považuje zejména prodlení zhotovitele s jakýmkoli termínem plnění delším jak 30 dní, nebo takové porušení smlouvy, na které byla druhá smluvní strana písemně upozorněna a ani po uplynutí přiměřené lhůty (v minimální délce 20 pracovních dnů) uvedené ve výzvě závadný stav neodstranila.</w:t>
      </w:r>
    </w:p>
    <w:p w14:paraId="20B6051F" w14:textId="77777777" w:rsidR="003C6A83" w:rsidRPr="00D165B3" w:rsidRDefault="00E85852" w:rsidP="00B43864">
      <w:pPr>
        <w:pStyle w:val="Seznambezodstavc"/>
        <w:numPr>
          <w:ilvl w:val="1"/>
          <w:numId w:val="3"/>
        </w:numPr>
        <w:spacing w:after="0" w:line="276" w:lineRule="auto"/>
        <w:rPr>
          <w:color w:val="auto"/>
        </w:rPr>
      </w:pPr>
      <w:r w:rsidRPr="00D165B3">
        <w:rPr>
          <w:rStyle w:val="slostrnky"/>
          <w:color w:val="auto"/>
        </w:rPr>
        <w:t>Vydání pravomocného i nepravomocného soudního rozhodnutí o úpadku druhé smluvní strany, v tomto případě má zhotovitel povinnost zajistit provozuschopnost na serveru objednatele;</w:t>
      </w:r>
    </w:p>
    <w:p w14:paraId="01EF3B46" w14:textId="60454405" w:rsidR="003C6A83" w:rsidRPr="00D165B3" w:rsidRDefault="004B0525" w:rsidP="00B43864">
      <w:pPr>
        <w:pStyle w:val="Seznambezodstavc"/>
        <w:numPr>
          <w:ilvl w:val="1"/>
          <w:numId w:val="3"/>
        </w:numPr>
        <w:spacing w:after="0" w:line="276" w:lineRule="auto"/>
        <w:rPr>
          <w:color w:val="auto"/>
        </w:rPr>
      </w:pPr>
      <w:r>
        <w:rPr>
          <w:rStyle w:val="slostrnky"/>
          <w:color w:val="auto"/>
        </w:rPr>
        <w:lastRenderedPageBreak/>
        <w:t xml:space="preserve">Prodlení objednatele se </w:t>
      </w:r>
      <w:r w:rsidR="00825390">
        <w:rPr>
          <w:rStyle w:val="slostrnky"/>
          <w:color w:val="auto"/>
        </w:rPr>
        <w:t xml:space="preserve">zaplacením </w:t>
      </w:r>
      <w:r w:rsidR="00825390" w:rsidRPr="00D165B3">
        <w:rPr>
          <w:rStyle w:val="slostrnky"/>
          <w:color w:val="auto"/>
        </w:rPr>
        <w:t>splatných</w:t>
      </w:r>
      <w:r w:rsidR="00E85852" w:rsidRPr="00D165B3">
        <w:rPr>
          <w:rStyle w:val="slostrnky"/>
          <w:color w:val="auto"/>
        </w:rPr>
        <w:t xml:space="preserve"> částek</w:t>
      </w:r>
      <w:r>
        <w:rPr>
          <w:rStyle w:val="slostrnky"/>
          <w:color w:val="auto"/>
        </w:rPr>
        <w:t xml:space="preserve"> o více než </w:t>
      </w:r>
      <w:r w:rsidR="00E85852" w:rsidRPr="00D165B3">
        <w:rPr>
          <w:rStyle w:val="slostrnky"/>
          <w:color w:val="auto"/>
        </w:rPr>
        <w:t>30 dnů od uplynutí termínu jejich splatnosti</w:t>
      </w:r>
      <w:r>
        <w:rPr>
          <w:rStyle w:val="slostrnky"/>
          <w:color w:val="auto"/>
        </w:rPr>
        <w:t>, a to po předchozím písemném upozornění zhotovitele, kdy nedojde zjednání nápravy ani v dodatečně poskytnuté přiměřené lhůtě</w:t>
      </w:r>
      <w:r w:rsidR="00E85852" w:rsidRPr="00D165B3">
        <w:rPr>
          <w:rStyle w:val="slostrnky"/>
          <w:color w:val="auto"/>
        </w:rPr>
        <w:t>;</w:t>
      </w:r>
    </w:p>
    <w:p w14:paraId="51C1AB12" w14:textId="77777777" w:rsidR="003C6A83" w:rsidRPr="00D165B3" w:rsidRDefault="003C6A83" w:rsidP="00D165B3">
      <w:pPr>
        <w:pStyle w:val="Textnormln"/>
        <w:spacing w:after="0" w:line="276" w:lineRule="auto"/>
        <w:ind w:left="1440"/>
        <w:jc w:val="both"/>
        <w:rPr>
          <w:rFonts w:ascii="Arial" w:eastAsia="Arial" w:hAnsi="Arial" w:cs="Arial"/>
          <w:color w:val="auto"/>
          <w:sz w:val="4"/>
          <w:szCs w:val="4"/>
        </w:rPr>
      </w:pPr>
    </w:p>
    <w:p w14:paraId="7EFD1ABD" w14:textId="77777777" w:rsidR="003C6A83" w:rsidRPr="00D165B3" w:rsidRDefault="003C6A83" w:rsidP="00D165B3">
      <w:pPr>
        <w:pStyle w:val="Textnormln"/>
        <w:spacing w:after="0" w:line="276" w:lineRule="auto"/>
        <w:ind w:left="708"/>
        <w:jc w:val="both"/>
        <w:rPr>
          <w:rFonts w:ascii="Arial" w:eastAsia="Arial" w:hAnsi="Arial" w:cs="Arial"/>
          <w:color w:val="auto"/>
          <w:sz w:val="4"/>
          <w:szCs w:val="4"/>
        </w:rPr>
      </w:pPr>
    </w:p>
    <w:p w14:paraId="64871580" w14:textId="58029F9E" w:rsidR="003C6A83" w:rsidRPr="00D165B3" w:rsidRDefault="005E6C43" w:rsidP="00B43864">
      <w:pPr>
        <w:pStyle w:val="Odstavec"/>
        <w:numPr>
          <w:ilvl w:val="0"/>
          <w:numId w:val="3"/>
        </w:numPr>
        <w:spacing w:after="0" w:line="276" w:lineRule="auto"/>
        <w:rPr>
          <w:color w:val="auto"/>
        </w:rPr>
      </w:pPr>
      <w:r w:rsidRPr="00D165B3">
        <w:rPr>
          <w:rStyle w:val="slostrnky"/>
          <w:color w:val="auto"/>
        </w:rPr>
        <w:t>V případě ukončení smluvního vztahu nezaniká nárok zhotovitele na úhradu</w:t>
      </w:r>
      <w:r w:rsidR="0071074E">
        <w:rPr>
          <w:rStyle w:val="slostrnky"/>
          <w:color w:val="auto"/>
        </w:rPr>
        <w:t xml:space="preserve"> ceny</w:t>
      </w:r>
      <w:r w:rsidRPr="00D165B3">
        <w:rPr>
          <w:rStyle w:val="slostrnky"/>
          <w:color w:val="auto"/>
        </w:rPr>
        <w:t xml:space="preserve"> za </w:t>
      </w:r>
      <w:r w:rsidR="00B74D8F" w:rsidRPr="00D165B3">
        <w:rPr>
          <w:rStyle w:val="slostrnky"/>
          <w:color w:val="auto"/>
        </w:rPr>
        <w:t xml:space="preserve">řádně </w:t>
      </w:r>
      <w:r w:rsidRPr="00D165B3">
        <w:rPr>
          <w:rStyle w:val="slostrnky"/>
          <w:color w:val="auto"/>
        </w:rPr>
        <w:t>provedené dílo nebo za jeho poměrnou část</w:t>
      </w:r>
      <w:r w:rsidR="00B74D8F" w:rsidRPr="00D165B3">
        <w:rPr>
          <w:rStyle w:val="slostrnky"/>
          <w:color w:val="auto"/>
        </w:rPr>
        <w:t xml:space="preserve"> (fázi)</w:t>
      </w:r>
      <w:r w:rsidR="002F47D0">
        <w:rPr>
          <w:rStyle w:val="slostrnky"/>
          <w:color w:val="auto"/>
        </w:rPr>
        <w:t>, který byly objednatelem řádně akceptovány</w:t>
      </w:r>
      <w:r w:rsidRPr="00D165B3">
        <w:rPr>
          <w:rStyle w:val="slostrnky"/>
          <w:color w:val="auto"/>
        </w:rPr>
        <w:t xml:space="preserve"> a povinnost objednatele uhradit sjednanou cenu za </w:t>
      </w:r>
      <w:r w:rsidR="00B74D8F" w:rsidRPr="00D165B3">
        <w:rPr>
          <w:rStyle w:val="slostrnky"/>
          <w:color w:val="auto"/>
        </w:rPr>
        <w:t xml:space="preserve">řádně </w:t>
      </w:r>
      <w:r w:rsidRPr="00D165B3">
        <w:rPr>
          <w:rStyle w:val="slostrnky"/>
          <w:color w:val="auto"/>
        </w:rPr>
        <w:t>provedené dílo nebo jeho poměrnou část</w:t>
      </w:r>
      <w:r w:rsidR="00B74D8F" w:rsidRPr="00D165B3">
        <w:rPr>
          <w:rStyle w:val="slostrnky"/>
          <w:color w:val="auto"/>
        </w:rPr>
        <w:t xml:space="preserve"> (fázi)</w:t>
      </w:r>
      <w:r w:rsidRPr="00D165B3">
        <w:rPr>
          <w:rStyle w:val="slostrnky"/>
          <w:color w:val="auto"/>
        </w:rPr>
        <w:t xml:space="preserve"> ani nárok jakékoliv smluvní strany na úhradu sjednané smluvní pokuty.</w:t>
      </w:r>
      <w:r w:rsidR="00FE0053" w:rsidRPr="00D165B3">
        <w:rPr>
          <w:rStyle w:val="slostrnky"/>
          <w:color w:val="auto"/>
        </w:rPr>
        <w:t xml:space="preserve"> </w:t>
      </w:r>
    </w:p>
    <w:p w14:paraId="6382725B" w14:textId="77777777" w:rsidR="00182391" w:rsidRDefault="00182391" w:rsidP="00D165B3">
      <w:pPr>
        <w:pStyle w:val="Seznamneslovan"/>
        <w:spacing w:after="0" w:line="276" w:lineRule="auto"/>
        <w:rPr>
          <w:rStyle w:val="slostrnky"/>
          <w:color w:val="auto"/>
        </w:rPr>
      </w:pPr>
    </w:p>
    <w:p w14:paraId="1B4FC6E3" w14:textId="77777777" w:rsidR="00D165B3" w:rsidRDefault="00D165B3" w:rsidP="00D165B3">
      <w:pPr>
        <w:pStyle w:val="Seznamneslovan"/>
        <w:spacing w:after="0" w:line="276" w:lineRule="auto"/>
        <w:rPr>
          <w:rStyle w:val="slostrnky"/>
          <w:color w:val="auto"/>
        </w:rPr>
      </w:pPr>
    </w:p>
    <w:p w14:paraId="61A6AA7D" w14:textId="103C9F89" w:rsidR="00182391" w:rsidRPr="00D165B3" w:rsidRDefault="00182391" w:rsidP="00D165B3">
      <w:pPr>
        <w:pStyle w:val="Nadpis1"/>
        <w:spacing w:before="0" w:line="276" w:lineRule="auto"/>
        <w:jc w:val="center"/>
        <w:rPr>
          <w:color w:val="auto"/>
        </w:rPr>
      </w:pPr>
      <w:r w:rsidRPr="00D165B3">
        <w:rPr>
          <w:color w:val="auto"/>
        </w:rPr>
        <w:t>ČÁST B – Smlouva o poskytování služeb a licence</w:t>
      </w:r>
    </w:p>
    <w:p w14:paraId="63D24DEB" w14:textId="77777777" w:rsidR="00182391" w:rsidRPr="00D165B3" w:rsidRDefault="00182391" w:rsidP="00D165B3">
      <w:pPr>
        <w:spacing w:line="276" w:lineRule="auto"/>
        <w:rPr>
          <w:color w:val="auto"/>
        </w:rPr>
      </w:pPr>
    </w:p>
    <w:p w14:paraId="5403416C" w14:textId="77777777" w:rsidR="007A7D1D" w:rsidRPr="00D165B3" w:rsidRDefault="007A7D1D" w:rsidP="00D165B3">
      <w:pPr>
        <w:pStyle w:val="Nadpis2"/>
        <w:spacing w:before="0" w:line="276" w:lineRule="auto"/>
        <w:jc w:val="center"/>
        <w:rPr>
          <w:rStyle w:val="slostrnky"/>
          <w:color w:val="auto"/>
        </w:rPr>
      </w:pPr>
      <w:r w:rsidRPr="00D165B3">
        <w:rPr>
          <w:rStyle w:val="slostrnky"/>
          <w:color w:val="auto"/>
        </w:rPr>
        <w:t>I. Úvodní ustanovení</w:t>
      </w:r>
    </w:p>
    <w:p w14:paraId="5F65456C" w14:textId="77777777" w:rsidR="00FD5D12" w:rsidRPr="00D165B3" w:rsidRDefault="00FD5D12" w:rsidP="00D165B3">
      <w:pPr>
        <w:spacing w:line="276" w:lineRule="auto"/>
        <w:rPr>
          <w:rFonts w:ascii="Arial" w:eastAsia="Arial" w:hAnsi="Arial" w:cs="Arial"/>
          <w:color w:val="auto"/>
          <w:sz w:val="10"/>
          <w:szCs w:val="10"/>
        </w:rPr>
      </w:pPr>
    </w:p>
    <w:p w14:paraId="660DFF2A" w14:textId="2CBDF88E" w:rsidR="00FD5D12" w:rsidRPr="00D165B3" w:rsidRDefault="00FD5D12" w:rsidP="00B43864">
      <w:pPr>
        <w:pStyle w:val="Odstavec"/>
        <w:numPr>
          <w:ilvl w:val="0"/>
          <w:numId w:val="14"/>
        </w:numPr>
        <w:tabs>
          <w:tab w:val="clear" w:pos="720"/>
        </w:tabs>
        <w:spacing w:after="0" w:line="276" w:lineRule="auto"/>
        <w:rPr>
          <w:rStyle w:val="slostrnky"/>
          <w:rFonts w:ascii="Times New Roman" w:hAnsi="Times New Roman" w:cs="Times New Roman"/>
          <w:color w:val="auto"/>
          <w:sz w:val="20"/>
          <w:szCs w:val="20"/>
        </w:rPr>
      </w:pPr>
      <w:r w:rsidRPr="00D165B3">
        <w:rPr>
          <w:rStyle w:val="slostrnky"/>
          <w:color w:val="auto"/>
        </w:rPr>
        <w:t>Zhotovitel tímto prohlašuje, že vykonává majetková autorská práva k</w:t>
      </w:r>
      <w:r w:rsidR="007A7D1D" w:rsidRPr="00D165B3">
        <w:rPr>
          <w:rStyle w:val="slostrnky"/>
          <w:color w:val="auto"/>
        </w:rPr>
        <w:t xml:space="preserve"> SW aplikaci </w:t>
      </w:r>
      <w:proofErr w:type="spellStart"/>
      <w:r w:rsidRPr="00D165B3">
        <w:rPr>
          <w:rStyle w:val="slostrnky"/>
          <w:color w:val="auto"/>
        </w:rPr>
        <w:t>Plusco</w:t>
      </w:r>
      <w:proofErr w:type="spellEnd"/>
      <w:r w:rsidRPr="00D165B3">
        <w:rPr>
          <w:rStyle w:val="slostrnky"/>
          <w:color w:val="auto"/>
        </w:rPr>
        <w:t xml:space="preserve">. </w:t>
      </w:r>
    </w:p>
    <w:p w14:paraId="0706FC5C" w14:textId="44024D65" w:rsidR="00FD5D12" w:rsidRPr="00D165B3" w:rsidRDefault="007A7D1D" w:rsidP="00B43864">
      <w:pPr>
        <w:pStyle w:val="Odstavec"/>
        <w:numPr>
          <w:ilvl w:val="0"/>
          <w:numId w:val="14"/>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se zavazuje </w:t>
      </w:r>
      <w:r w:rsidRPr="00D165B3">
        <w:rPr>
          <w:rStyle w:val="slostrnky"/>
          <w:color w:val="auto"/>
        </w:rPr>
        <w:t xml:space="preserve">objednateli </w:t>
      </w:r>
      <w:r w:rsidR="00FD5D12" w:rsidRPr="00D165B3">
        <w:rPr>
          <w:rStyle w:val="slostrnky"/>
          <w:color w:val="auto"/>
        </w:rPr>
        <w:t>na základě této smlouvy poskytnout</w:t>
      </w:r>
      <w:r w:rsidR="00AA14C2" w:rsidRPr="00D165B3">
        <w:rPr>
          <w:rStyle w:val="slostrnky"/>
          <w:color w:val="auto"/>
        </w:rPr>
        <w:t xml:space="preserve"> (vše souhrnně dále i jen jako „</w:t>
      </w:r>
      <w:r w:rsidR="00AA14C2" w:rsidRPr="006F27CC">
        <w:rPr>
          <w:rStyle w:val="slostrnky"/>
          <w:b/>
          <w:bCs/>
          <w:color w:val="auto"/>
        </w:rPr>
        <w:t>služby</w:t>
      </w:r>
      <w:r w:rsidR="00AA14C2" w:rsidRPr="00D165B3">
        <w:rPr>
          <w:rStyle w:val="slostrnky"/>
          <w:color w:val="auto"/>
        </w:rPr>
        <w:t>“)</w:t>
      </w:r>
      <w:r w:rsidR="00FD5D12" w:rsidRPr="00D165B3">
        <w:rPr>
          <w:rStyle w:val="slostrnky"/>
          <w:color w:val="auto"/>
        </w:rPr>
        <w:t>:</w:t>
      </w:r>
    </w:p>
    <w:p w14:paraId="320BF9C3" w14:textId="77777777" w:rsidR="00FD5D12" w:rsidRPr="00D165B3" w:rsidRDefault="00FD5D12" w:rsidP="00B43864">
      <w:pPr>
        <w:pStyle w:val="Seznambezodstavc"/>
        <w:numPr>
          <w:ilvl w:val="1"/>
          <w:numId w:val="14"/>
        </w:numPr>
        <w:tabs>
          <w:tab w:val="clear" w:pos="720"/>
        </w:tabs>
        <w:spacing w:after="0" w:line="276" w:lineRule="auto"/>
        <w:rPr>
          <w:color w:val="auto"/>
        </w:rPr>
      </w:pPr>
      <w:r w:rsidRPr="00D165B3">
        <w:rPr>
          <w:color w:val="auto"/>
          <w:u w:val="single"/>
        </w:rPr>
        <w:t>Licenci k SW dílu:</w:t>
      </w:r>
    </w:p>
    <w:p w14:paraId="10798B5B" w14:textId="216127DA" w:rsidR="00FD5D12" w:rsidRPr="00D165B3" w:rsidRDefault="00FD5D12" w:rsidP="00B43864">
      <w:pPr>
        <w:pStyle w:val="Seznamneslovan"/>
        <w:numPr>
          <w:ilvl w:val="2"/>
          <w:numId w:val="15"/>
        </w:numPr>
        <w:tabs>
          <w:tab w:val="clear" w:pos="720"/>
          <w:tab w:val="clear" w:pos="1418"/>
          <w:tab w:val="left" w:pos="1247"/>
          <w:tab w:val="left" w:pos="2160"/>
        </w:tabs>
        <w:spacing w:after="0" w:line="276" w:lineRule="auto"/>
        <w:rPr>
          <w:b/>
          <w:bCs/>
          <w:color w:val="auto"/>
        </w:rPr>
      </w:pPr>
      <w:r w:rsidRPr="00D165B3">
        <w:rPr>
          <w:rStyle w:val="slostrnky"/>
          <w:b/>
          <w:bCs/>
          <w:color w:val="auto"/>
        </w:rPr>
        <w:t xml:space="preserve">Poskytnutí licence k užívání aplikace </w:t>
      </w:r>
      <w:proofErr w:type="spellStart"/>
      <w:r w:rsidRPr="0066689F">
        <w:rPr>
          <w:rStyle w:val="slostrnky"/>
          <w:b/>
          <w:bCs/>
          <w:color w:val="auto"/>
        </w:rPr>
        <w:t>Plusco</w:t>
      </w:r>
      <w:proofErr w:type="spellEnd"/>
      <w:r w:rsidR="006532BB" w:rsidRPr="0066689F">
        <w:rPr>
          <w:rStyle w:val="slostrnky"/>
          <w:b/>
          <w:bCs/>
          <w:color w:val="auto"/>
        </w:rPr>
        <w:t xml:space="preserve">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 xml:space="preserve">. </w:t>
      </w:r>
      <w:r w:rsidR="006532BB" w:rsidRPr="0066689F">
        <w:rPr>
          <w:rStyle w:val="slostrnky"/>
          <w:b/>
          <w:bCs/>
          <w:color w:val="auto"/>
        </w:rPr>
        <w:t>uživatelů</w:t>
      </w:r>
      <w:r w:rsidRPr="006F27CC">
        <w:rPr>
          <w:rStyle w:val="slostrnky"/>
          <w:b/>
          <w:bCs/>
          <w:color w:val="auto"/>
        </w:rPr>
        <w:t>:</w:t>
      </w:r>
    </w:p>
    <w:p w14:paraId="21E3C98C" w14:textId="796EF4E3" w:rsidR="00FD5D12" w:rsidRPr="00D165B3" w:rsidRDefault="007A7D1D" w:rsidP="00B43864">
      <w:pPr>
        <w:pStyle w:val="Seznambezodstavc"/>
        <w:numPr>
          <w:ilvl w:val="0"/>
          <w:numId w:val="22"/>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touto smlouvou poskytuje </w:t>
      </w:r>
      <w:r w:rsidR="00F50D4A">
        <w:rPr>
          <w:rStyle w:val="slostrnky"/>
          <w:color w:val="auto"/>
        </w:rPr>
        <w:t>o</w:t>
      </w:r>
      <w:r w:rsidRPr="00D165B3">
        <w:rPr>
          <w:rStyle w:val="slostrnky"/>
          <w:color w:val="auto"/>
        </w:rPr>
        <w:t>bjednatel</w:t>
      </w:r>
      <w:r w:rsidR="00FD5D12" w:rsidRPr="00D165B3">
        <w:rPr>
          <w:rStyle w:val="slostrnky"/>
          <w:color w:val="auto"/>
        </w:rPr>
        <w:t>i oprávnění k výkonu práva užít SW dílo v</w:t>
      </w:r>
      <w:r w:rsidRPr="00D165B3">
        <w:rPr>
          <w:rStyle w:val="slostrnky"/>
          <w:color w:val="auto"/>
        </w:rPr>
        <w:t xml:space="preserve"> rozsahu dle této smlouvy (ve znění jejích případných dodatků) a jejích příloh </w:t>
      </w:r>
      <w:r w:rsidR="00FD5D12" w:rsidRPr="00D165B3">
        <w:rPr>
          <w:rStyle w:val="slostrnky"/>
          <w:color w:val="auto"/>
        </w:rPr>
        <w:t xml:space="preserve">pro vlastní potřebu </w:t>
      </w:r>
      <w:r w:rsidR="00F50D4A">
        <w:rPr>
          <w:rStyle w:val="slostrnky"/>
          <w:color w:val="auto"/>
        </w:rPr>
        <w:t>o</w:t>
      </w:r>
      <w:r w:rsidRPr="00D165B3">
        <w:rPr>
          <w:rStyle w:val="slostrnky"/>
          <w:color w:val="auto"/>
        </w:rPr>
        <w:t>bjednatel</w:t>
      </w:r>
      <w:r w:rsidR="00FD5D12" w:rsidRPr="00D165B3">
        <w:rPr>
          <w:rStyle w:val="slostrnky"/>
          <w:color w:val="auto"/>
        </w:rPr>
        <w:t xml:space="preserve">e v souladu s určením SW díla jako nástroje pro </w:t>
      </w:r>
      <w:r w:rsidR="00A03F7E" w:rsidRPr="00D165B3">
        <w:rPr>
          <w:rStyle w:val="slostrnky"/>
          <w:color w:val="auto"/>
        </w:rPr>
        <w:t xml:space="preserve">interní komunikaci. </w:t>
      </w:r>
      <w:r w:rsidRPr="00D165B3">
        <w:rPr>
          <w:rStyle w:val="slostrnky"/>
          <w:color w:val="auto"/>
        </w:rPr>
        <w:t>Objednatel</w:t>
      </w:r>
      <w:r w:rsidR="00FD5D12" w:rsidRPr="00D165B3">
        <w:rPr>
          <w:rStyle w:val="slostrnky"/>
          <w:color w:val="auto"/>
        </w:rPr>
        <w:t xml:space="preserve"> toto oprávnění (licenci) přijímá a za její poskytnutí se zavazuje uhradit </w:t>
      </w:r>
      <w:r w:rsidRPr="00D165B3">
        <w:rPr>
          <w:rStyle w:val="slostrnky"/>
          <w:color w:val="auto"/>
        </w:rPr>
        <w:t>zhotovitel</w:t>
      </w:r>
      <w:r w:rsidR="00FD5D12" w:rsidRPr="00D165B3">
        <w:rPr>
          <w:rStyle w:val="slostrnky"/>
          <w:color w:val="auto"/>
        </w:rPr>
        <w:t xml:space="preserve">i sjednanou odměnu. </w:t>
      </w:r>
      <w:r w:rsidRPr="00D165B3">
        <w:rPr>
          <w:rStyle w:val="slostrnky"/>
          <w:color w:val="auto"/>
        </w:rPr>
        <w:t>Zhotovitel</w:t>
      </w:r>
      <w:r w:rsidR="00FD5D12" w:rsidRPr="00D165B3">
        <w:rPr>
          <w:rStyle w:val="slostrnky"/>
          <w:color w:val="auto"/>
        </w:rPr>
        <w:t xml:space="preserve"> poskytuje </w:t>
      </w:r>
      <w:r w:rsidRPr="00D165B3">
        <w:rPr>
          <w:rStyle w:val="slostrnky"/>
          <w:color w:val="auto"/>
        </w:rPr>
        <w:t>objednatel</w:t>
      </w:r>
      <w:r w:rsidR="00FD5D12" w:rsidRPr="00D165B3">
        <w:rPr>
          <w:rStyle w:val="slostrnky"/>
          <w:color w:val="auto"/>
        </w:rPr>
        <w:t xml:space="preserve">i licenci jako nevýhradní. </w:t>
      </w:r>
      <w:r w:rsidRPr="00D165B3">
        <w:rPr>
          <w:rStyle w:val="slostrnky"/>
          <w:color w:val="auto"/>
        </w:rPr>
        <w:t>Objednatel</w:t>
      </w:r>
      <w:r w:rsidR="00FD5D12" w:rsidRPr="00D165B3">
        <w:rPr>
          <w:rStyle w:val="slostrnky"/>
          <w:color w:val="auto"/>
        </w:rPr>
        <w:t xml:space="preserve"> není povinen licenci využít.</w:t>
      </w:r>
    </w:p>
    <w:p w14:paraId="3AB7CF22" w14:textId="6DE6F849" w:rsidR="00FD5D12" w:rsidRPr="00D165B3" w:rsidRDefault="00FD5D12" w:rsidP="00B43864">
      <w:pPr>
        <w:pStyle w:val="Seznambezodstavc"/>
        <w:numPr>
          <w:ilvl w:val="0"/>
          <w:numId w:val="22"/>
        </w:numPr>
        <w:tabs>
          <w:tab w:val="clear" w:pos="720"/>
        </w:tabs>
        <w:spacing w:after="0" w:line="276" w:lineRule="auto"/>
        <w:rPr>
          <w:color w:val="auto"/>
        </w:rPr>
      </w:pPr>
      <w:r w:rsidRPr="00D165B3">
        <w:rPr>
          <w:rStyle w:val="slostrnky"/>
          <w:color w:val="auto"/>
        </w:rPr>
        <w:t xml:space="preserve">Z hlediska územního rozsahu licence není omezena, z hlediska časového je licence poskytnuta na dobu trvání majetkových autorských práv </w:t>
      </w:r>
      <w:r w:rsidR="007A7D1D" w:rsidRPr="00D165B3">
        <w:rPr>
          <w:rStyle w:val="slostrnky"/>
          <w:color w:val="auto"/>
        </w:rPr>
        <w:t>zhotovitel</w:t>
      </w:r>
      <w:r w:rsidRPr="00D165B3">
        <w:rPr>
          <w:rStyle w:val="slostrnky"/>
          <w:color w:val="auto"/>
        </w:rPr>
        <w:t>e k</w:t>
      </w:r>
      <w:r w:rsidR="00AA6329" w:rsidRPr="00D165B3">
        <w:rPr>
          <w:rStyle w:val="slostrnky"/>
          <w:color w:val="auto"/>
        </w:rPr>
        <w:t> </w:t>
      </w:r>
      <w:r w:rsidRPr="00D165B3">
        <w:rPr>
          <w:rStyle w:val="slostrnky"/>
          <w:color w:val="auto"/>
        </w:rPr>
        <w:t>SW</w:t>
      </w:r>
      <w:r w:rsidR="00AA6329" w:rsidRPr="00D165B3">
        <w:rPr>
          <w:rStyle w:val="slostrnky"/>
          <w:color w:val="auto"/>
        </w:rPr>
        <w:t xml:space="preserve"> dílu</w:t>
      </w:r>
      <w:r w:rsidR="007A7D1D" w:rsidRPr="00D165B3">
        <w:rPr>
          <w:rStyle w:val="slostrnky"/>
          <w:color w:val="auto"/>
        </w:rPr>
        <w:t>, avšak pouze po dobu trvání této smlouvy</w:t>
      </w:r>
      <w:r w:rsidR="00AA6329" w:rsidRPr="00D165B3">
        <w:rPr>
          <w:rStyle w:val="slostrnky"/>
          <w:color w:val="auto"/>
        </w:rPr>
        <w:t>. M</w:t>
      </w:r>
      <w:r w:rsidRPr="00D165B3">
        <w:rPr>
          <w:rStyle w:val="slostrnky"/>
          <w:color w:val="auto"/>
        </w:rPr>
        <w:t>nožstevní rozsah vyplývá ze</w:t>
      </w:r>
      <w:r w:rsidR="00AA6329" w:rsidRPr="00D165B3">
        <w:rPr>
          <w:rStyle w:val="slostrnky"/>
          <w:color w:val="auto"/>
        </w:rPr>
        <w:t xml:space="preserve"> smlouvy a jejích příloh.</w:t>
      </w:r>
    </w:p>
    <w:p w14:paraId="38922BEF" w14:textId="77777777" w:rsidR="00FD5D12" w:rsidRPr="00D165B3" w:rsidRDefault="00FD5D12" w:rsidP="00B43864">
      <w:pPr>
        <w:pStyle w:val="Seznamneslovan"/>
        <w:numPr>
          <w:ilvl w:val="2"/>
          <w:numId w:val="15"/>
        </w:numPr>
        <w:tabs>
          <w:tab w:val="clear" w:pos="720"/>
          <w:tab w:val="clear" w:pos="1418"/>
          <w:tab w:val="left" w:pos="1247"/>
          <w:tab w:val="left" w:pos="2160"/>
        </w:tabs>
        <w:spacing w:after="0" w:line="276" w:lineRule="auto"/>
        <w:rPr>
          <w:b/>
          <w:bCs/>
          <w:color w:val="auto"/>
        </w:rPr>
      </w:pPr>
      <w:r w:rsidRPr="00D165B3">
        <w:rPr>
          <w:rStyle w:val="slostrnky"/>
          <w:b/>
          <w:bCs/>
          <w:color w:val="auto"/>
        </w:rPr>
        <w:t>Údržbu a rozvoj SW díla</w:t>
      </w:r>
    </w:p>
    <w:p w14:paraId="5AAC4ED5" w14:textId="3EECCF0B" w:rsidR="00FD5D12" w:rsidRPr="00D165B3" w:rsidRDefault="00FD5D12" w:rsidP="00B43864">
      <w:pPr>
        <w:pStyle w:val="Neslovanodstavec"/>
        <w:numPr>
          <w:ilvl w:val="0"/>
          <w:numId w:val="22"/>
        </w:numPr>
        <w:spacing w:after="0" w:line="276" w:lineRule="auto"/>
        <w:rPr>
          <w:color w:val="auto"/>
        </w:rPr>
      </w:pPr>
      <w:r w:rsidRPr="00D165B3">
        <w:rPr>
          <w:rStyle w:val="slostrnky"/>
          <w:color w:val="auto"/>
        </w:rPr>
        <w:t>Zajištění rozvoje produktového a byznysového know-how problematiky řešené v rámci SW díla v podobě update a upgrade SW díla na jeho nejnovější verzi</w:t>
      </w:r>
      <w:r w:rsidR="00AA6329" w:rsidRPr="00D165B3">
        <w:rPr>
          <w:rStyle w:val="slostrnky"/>
          <w:color w:val="auto"/>
        </w:rPr>
        <w:t>.</w:t>
      </w:r>
    </w:p>
    <w:p w14:paraId="1F592782" w14:textId="77777777" w:rsidR="00FD5D12" w:rsidRPr="00D165B3" w:rsidRDefault="00FD5D12" w:rsidP="00B43864">
      <w:pPr>
        <w:pStyle w:val="Seznambezodstavc"/>
        <w:numPr>
          <w:ilvl w:val="1"/>
          <w:numId w:val="14"/>
        </w:numPr>
        <w:tabs>
          <w:tab w:val="clear" w:pos="720"/>
        </w:tabs>
        <w:spacing w:after="0" w:line="276" w:lineRule="auto"/>
        <w:rPr>
          <w:color w:val="auto"/>
        </w:rPr>
      </w:pPr>
      <w:proofErr w:type="spellStart"/>
      <w:r w:rsidRPr="00D165B3">
        <w:rPr>
          <w:color w:val="auto"/>
          <w:u w:val="single"/>
        </w:rPr>
        <w:t>Maintenance</w:t>
      </w:r>
      <w:proofErr w:type="spellEnd"/>
      <w:r w:rsidRPr="00D165B3">
        <w:rPr>
          <w:rStyle w:val="slostrnky"/>
          <w:color w:val="auto"/>
        </w:rPr>
        <w:t>:</w:t>
      </w:r>
    </w:p>
    <w:p w14:paraId="3A4D6FCF" w14:textId="77777777" w:rsidR="00FD5D12" w:rsidRPr="00D165B3" w:rsidRDefault="00FD5D12" w:rsidP="00B43864">
      <w:pPr>
        <w:pStyle w:val="Seznamneslovan"/>
        <w:numPr>
          <w:ilvl w:val="2"/>
          <w:numId w:val="15"/>
        </w:numPr>
        <w:tabs>
          <w:tab w:val="clear" w:pos="720"/>
          <w:tab w:val="clear" w:pos="1418"/>
          <w:tab w:val="left" w:pos="1247"/>
          <w:tab w:val="left" w:pos="2160"/>
        </w:tabs>
        <w:spacing w:after="0" w:line="276" w:lineRule="auto"/>
        <w:rPr>
          <w:b/>
          <w:bCs/>
          <w:color w:val="auto"/>
        </w:rPr>
      </w:pPr>
      <w:r w:rsidRPr="00D165B3">
        <w:rPr>
          <w:rStyle w:val="slostrnky"/>
          <w:b/>
          <w:bCs/>
          <w:color w:val="auto"/>
        </w:rPr>
        <w:t xml:space="preserve">Správa </w:t>
      </w:r>
      <w:proofErr w:type="spellStart"/>
      <w:r w:rsidRPr="00D165B3">
        <w:rPr>
          <w:rStyle w:val="slostrnky"/>
          <w:b/>
          <w:bCs/>
          <w:color w:val="auto"/>
        </w:rPr>
        <w:t>repozitářů</w:t>
      </w:r>
      <w:proofErr w:type="spellEnd"/>
      <w:r w:rsidRPr="00D165B3">
        <w:rPr>
          <w:rStyle w:val="slostrnky"/>
          <w:b/>
          <w:bCs/>
          <w:color w:val="auto"/>
        </w:rPr>
        <w:t xml:space="preserve"> a zdrojových kódů</w:t>
      </w:r>
    </w:p>
    <w:p w14:paraId="47C719E9" w14:textId="2A112B59" w:rsidR="00FD5D12" w:rsidRPr="00D165B3" w:rsidRDefault="00FD5D12" w:rsidP="00B43864">
      <w:pPr>
        <w:pStyle w:val="Neslovanodstavec"/>
        <w:numPr>
          <w:ilvl w:val="0"/>
          <w:numId w:val="22"/>
        </w:numPr>
        <w:spacing w:after="0" w:line="276" w:lineRule="auto"/>
        <w:rPr>
          <w:color w:val="auto"/>
        </w:rPr>
      </w:pPr>
      <w:r w:rsidRPr="00D165B3">
        <w:rPr>
          <w:rStyle w:val="slostrnky"/>
          <w:color w:val="auto"/>
        </w:rPr>
        <w:t xml:space="preserve">Zdrojové kódy systému budou </w:t>
      </w:r>
      <w:r w:rsidR="00AA6329" w:rsidRPr="00D165B3">
        <w:rPr>
          <w:rStyle w:val="slostrnky"/>
          <w:color w:val="auto"/>
        </w:rPr>
        <w:t>z</w:t>
      </w:r>
      <w:r w:rsidR="007A7D1D" w:rsidRPr="00D165B3">
        <w:rPr>
          <w:rStyle w:val="slostrnky"/>
          <w:color w:val="auto"/>
        </w:rPr>
        <w:t>hotovitel</w:t>
      </w:r>
      <w:r w:rsidRPr="00D165B3">
        <w:rPr>
          <w:rStyle w:val="slostrnky"/>
          <w:color w:val="auto"/>
        </w:rPr>
        <w:t xml:space="preserve">em spravovány </w:t>
      </w:r>
      <w:proofErr w:type="spellStart"/>
      <w:r w:rsidRPr="00D165B3">
        <w:rPr>
          <w:rStyle w:val="slostrnky"/>
          <w:color w:val="auto"/>
        </w:rPr>
        <w:t>verzovacím</w:t>
      </w:r>
      <w:proofErr w:type="spellEnd"/>
      <w:r w:rsidRPr="00D165B3">
        <w:rPr>
          <w:rStyle w:val="slostrnky"/>
          <w:color w:val="auto"/>
        </w:rPr>
        <w:t xml:space="preserve"> nástrojem Git, resp. jednotlivé oddělené části aplikace budou spravovány a udržovány v samostatných </w:t>
      </w:r>
      <w:proofErr w:type="spellStart"/>
      <w:r w:rsidRPr="00D165B3">
        <w:rPr>
          <w:rStyle w:val="slostrnky"/>
          <w:color w:val="auto"/>
        </w:rPr>
        <w:t>repozitářích</w:t>
      </w:r>
      <w:proofErr w:type="spellEnd"/>
      <w:r w:rsidRPr="00D165B3">
        <w:rPr>
          <w:rStyle w:val="slostrnky"/>
          <w:color w:val="auto"/>
        </w:rPr>
        <w:t xml:space="preserve"> v robustnější platformě </w:t>
      </w:r>
      <w:proofErr w:type="spellStart"/>
      <w:r w:rsidRPr="00D165B3">
        <w:rPr>
          <w:rStyle w:val="slostrnky"/>
          <w:color w:val="auto"/>
        </w:rPr>
        <w:t>GitLab</w:t>
      </w:r>
      <w:proofErr w:type="spellEnd"/>
      <w:r w:rsidRPr="00D165B3">
        <w:rPr>
          <w:rStyle w:val="slostrnky"/>
          <w:color w:val="auto"/>
        </w:rPr>
        <w:t xml:space="preserve">. Těmito mechanismy </w:t>
      </w:r>
      <w:r w:rsidR="007A7D1D" w:rsidRPr="00D165B3">
        <w:rPr>
          <w:rStyle w:val="slostrnky"/>
          <w:color w:val="auto"/>
        </w:rPr>
        <w:t>Zhotovitel</w:t>
      </w:r>
      <w:r w:rsidRPr="00D165B3">
        <w:rPr>
          <w:rStyle w:val="slostrnky"/>
          <w:color w:val="auto"/>
        </w:rPr>
        <w:t xml:space="preserve"> zajistí plnou kontrolu změn a implementací jednotlivých funkčních celků aplikací tak, aby bylo možné vždy okamžitě i přesně identifikovat, jaké změny byly oproti předchozí iteraci provedeny;</w:t>
      </w:r>
    </w:p>
    <w:p w14:paraId="3C39E4F3" w14:textId="77777777" w:rsidR="00FD5D12" w:rsidRPr="00D165B3" w:rsidRDefault="00FD5D12" w:rsidP="00B43864">
      <w:pPr>
        <w:pStyle w:val="Seznamneslovan"/>
        <w:numPr>
          <w:ilvl w:val="2"/>
          <w:numId w:val="15"/>
        </w:numPr>
        <w:tabs>
          <w:tab w:val="clear" w:pos="720"/>
          <w:tab w:val="clear" w:pos="1418"/>
          <w:tab w:val="left" w:pos="1247"/>
          <w:tab w:val="left" w:pos="2160"/>
        </w:tabs>
        <w:spacing w:after="0" w:line="276" w:lineRule="auto"/>
        <w:rPr>
          <w:b/>
          <w:bCs/>
          <w:color w:val="auto"/>
        </w:rPr>
      </w:pPr>
      <w:r w:rsidRPr="00D165B3">
        <w:rPr>
          <w:rStyle w:val="slostrnky"/>
          <w:b/>
          <w:bCs/>
          <w:color w:val="auto"/>
        </w:rPr>
        <w:t>Správa jednotlivých prostředí, CI/CD, testy, podpora "</w:t>
      </w:r>
      <w:proofErr w:type="spellStart"/>
      <w:r w:rsidRPr="00D165B3">
        <w:rPr>
          <w:rStyle w:val="slostrnky"/>
          <w:b/>
          <w:bCs/>
          <w:color w:val="auto"/>
        </w:rPr>
        <w:t>rollback</w:t>
      </w:r>
      <w:proofErr w:type="spellEnd"/>
      <w:r w:rsidRPr="00D165B3">
        <w:rPr>
          <w:rStyle w:val="slostrnky"/>
          <w:b/>
          <w:bCs/>
          <w:color w:val="auto"/>
        </w:rPr>
        <w:t>" aplikace</w:t>
      </w:r>
    </w:p>
    <w:p w14:paraId="141107EF" w14:textId="7EDDDD92" w:rsidR="00FD5D12" w:rsidRPr="00D165B3" w:rsidRDefault="00AA6329" w:rsidP="00B43864">
      <w:pPr>
        <w:pStyle w:val="Neslovanodstavec"/>
        <w:numPr>
          <w:ilvl w:val="0"/>
          <w:numId w:val="22"/>
        </w:numPr>
        <w:spacing w:after="0" w:line="276" w:lineRule="auto"/>
        <w:rPr>
          <w:color w:val="auto"/>
        </w:rPr>
      </w:pPr>
      <w:r w:rsidRPr="00D165B3">
        <w:rPr>
          <w:rStyle w:val="slostrnky"/>
          <w:color w:val="auto"/>
        </w:rPr>
        <w:t>Z</w:t>
      </w:r>
      <w:r w:rsidR="007A7D1D" w:rsidRPr="00D165B3">
        <w:rPr>
          <w:rStyle w:val="slostrnky"/>
          <w:color w:val="auto"/>
        </w:rPr>
        <w:t>hotovitel</w:t>
      </w:r>
      <w:r w:rsidR="00FD5D12" w:rsidRPr="00D165B3">
        <w:rPr>
          <w:rStyle w:val="slostrnky"/>
          <w:color w:val="auto"/>
        </w:rPr>
        <w:t xml:space="preserve"> zajistí udržování </w:t>
      </w:r>
      <w:proofErr w:type="spellStart"/>
      <w:r w:rsidR="00FD5D12" w:rsidRPr="00D165B3">
        <w:rPr>
          <w:rStyle w:val="slostrnky"/>
          <w:color w:val="auto"/>
        </w:rPr>
        <w:t>repozitářů</w:t>
      </w:r>
      <w:proofErr w:type="spellEnd"/>
      <w:r w:rsidR="00FD5D12" w:rsidRPr="00D165B3">
        <w:rPr>
          <w:rStyle w:val="slostrnky"/>
          <w:color w:val="auto"/>
        </w:rPr>
        <w:t xml:space="preserve">, což v sobě zahrnuje správu a nastavení jednotlivých prostředí a nastavení </w:t>
      </w:r>
      <w:proofErr w:type="spellStart"/>
      <w:r w:rsidR="00FD5D12" w:rsidRPr="00D165B3">
        <w:rPr>
          <w:rStyle w:val="slostrnky"/>
          <w:color w:val="auto"/>
        </w:rPr>
        <w:t>workflow</w:t>
      </w:r>
      <w:proofErr w:type="spellEnd"/>
      <w:r w:rsidR="00FD5D12" w:rsidRPr="00D165B3">
        <w:rPr>
          <w:rStyle w:val="slostrnky"/>
          <w:color w:val="auto"/>
        </w:rPr>
        <w:t xml:space="preserve">, které zajistí automatizovaný postup, jak produkovat nové verze SW díla na prostředí a infrastrukturu </w:t>
      </w:r>
      <w:r w:rsidRPr="00D165B3">
        <w:rPr>
          <w:rStyle w:val="slostrnky"/>
          <w:color w:val="auto"/>
        </w:rPr>
        <w:t>o</w:t>
      </w:r>
      <w:r w:rsidR="007A7D1D" w:rsidRPr="00D165B3">
        <w:rPr>
          <w:rStyle w:val="slostrnky"/>
          <w:color w:val="auto"/>
        </w:rPr>
        <w:t>bjednatel</w:t>
      </w:r>
      <w:r w:rsidR="00FD5D12" w:rsidRPr="00D165B3">
        <w:rPr>
          <w:rStyle w:val="slostrnky"/>
          <w:color w:val="auto"/>
        </w:rPr>
        <w:t xml:space="preserve">e v souladu s nastavenými procesy. </w:t>
      </w:r>
      <w:r w:rsidR="007A7D1D" w:rsidRPr="00D165B3">
        <w:rPr>
          <w:rStyle w:val="slostrnky"/>
          <w:color w:val="auto"/>
        </w:rPr>
        <w:t>Zhotovitel</w:t>
      </w:r>
      <w:r w:rsidR="00FD5D12" w:rsidRPr="00D165B3">
        <w:rPr>
          <w:rStyle w:val="slostrnky"/>
          <w:color w:val="auto"/>
        </w:rPr>
        <w:t xml:space="preserve"> </w:t>
      </w:r>
      <w:r w:rsidR="00FD5D12" w:rsidRPr="00D165B3">
        <w:rPr>
          <w:rStyle w:val="slostrnky"/>
          <w:color w:val="auto"/>
        </w:rPr>
        <w:lastRenderedPageBreak/>
        <w:t xml:space="preserve">zajistí postupnou produkci SW díla, lokální testování, testování na testovací infrastruktuře </w:t>
      </w:r>
      <w:r w:rsidRPr="00D165B3">
        <w:rPr>
          <w:rStyle w:val="slostrnky"/>
          <w:color w:val="auto"/>
        </w:rPr>
        <w:t>o</w:t>
      </w:r>
      <w:r w:rsidR="007A7D1D" w:rsidRPr="00D165B3">
        <w:rPr>
          <w:rStyle w:val="slostrnky"/>
          <w:color w:val="auto"/>
        </w:rPr>
        <w:t>bjednatel</w:t>
      </w:r>
      <w:r w:rsidR="00FD5D12" w:rsidRPr="00D165B3">
        <w:rPr>
          <w:rStyle w:val="slostrnky"/>
          <w:color w:val="auto"/>
        </w:rPr>
        <w:t xml:space="preserve">e a až následné uvolnění do ostrého prostředí </w:t>
      </w:r>
      <w:r w:rsidRPr="00D165B3">
        <w:rPr>
          <w:rStyle w:val="slostrnky"/>
          <w:color w:val="auto"/>
        </w:rPr>
        <w:t>o</w:t>
      </w:r>
      <w:r w:rsidR="007A7D1D" w:rsidRPr="00D165B3">
        <w:rPr>
          <w:rStyle w:val="slostrnky"/>
          <w:color w:val="auto"/>
        </w:rPr>
        <w:t>bjednatel</w:t>
      </w:r>
      <w:r w:rsidR="00FD5D12" w:rsidRPr="00D165B3">
        <w:rPr>
          <w:rStyle w:val="slostrnky"/>
          <w:color w:val="auto"/>
        </w:rPr>
        <w:t>e;</w:t>
      </w:r>
    </w:p>
    <w:p w14:paraId="6C6A2481" w14:textId="77777777" w:rsidR="00FD5D12" w:rsidRPr="00D165B3" w:rsidRDefault="00FD5D12" w:rsidP="00B43864">
      <w:pPr>
        <w:pStyle w:val="Seznamneslovan"/>
        <w:numPr>
          <w:ilvl w:val="2"/>
          <w:numId w:val="15"/>
        </w:numPr>
        <w:tabs>
          <w:tab w:val="clear" w:pos="720"/>
          <w:tab w:val="clear" w:pos="1418"/>
          <w:tab w:val="left" w:pos="1247"/>
          <w:tab w:val="left" w:pos="2160"/>
        </w:tabs>
        <w:spacing w:after="0" w:line="276" w:lineRule="auto"/>
        <w:rPr>
          <w:b/>
          <w:bCs/>
          <w:color w:val="auto"/>
        </w:rPr>
      </w:pPr>
      <w:r w:rsidRPr="00D165B3">
        <w:rPr>
          <w:rStyle w:val="slostrnky"/>
          <w:b/>
          <w:bCs/>
          <w:color w:val="auto"/>
        </w:rPr>
        <w:t>Průběžná aktualizace nových verzí SW díla</w:t>
      </w:r>
    </w:p>
    <w:p w14:paraId="3F074A0C" w14:textId="470B00E9" w:rsidR="00FD5D12" w:rsidRPr="00D165B3" w:rsidRDefault="007A7D1D" w:rsidP="00B43864">
      <w:pPr>
        <w:pStyle w:val="Neslovanodstavec"/>
        <w:numPr>
          <w:ilvl w:val="0"/>
          <w:numId w:val="22"/>
        </w:numPr>
        <w:spacing w:after="0" w:line="276" w:lineRule="auto"/>
        <w:rPr>
          <w:color w:val="auto"/>
        </w:rPr>
      </w:pPr>
      <w:r w:rsidRPr="00D165B3">
        <w:rPr>
          <w:rStyle w:val="slostrnky"/>
          <w:color w:val="auto"/>
        </w:rPr>
        <w:t>Zhotovitel</w:t>
      </w:r>
      <w:r w:rsidR="00FD5D12" w:rsidRPr="00D165B3">
        <w:rPr>
          <w:rStyle w:val="slostrnky"/>
          <w:color w:val="auto"/>
        </w:rPr>
        <w:t xml:space="preserve"> zajistí průběžnou aktualizaci SW díla na nejnovější verzi. O nově dostupné verzi je </w:t>
      </w:r>
      <w:r w:rsidR="00AA6329" w:rsidRPr="00D165B3">
        <w:rPr>
          <w:rStyle w:val="slostrnky"/>
          <w:color w:val="auto"/>
        </w:rPr>
        <w:t>o</w:t>
      </w:r>
      <w:r w:rsidRPr="00D165B3">
        <w:rPr>
          <w:rStyle w:val="slostrnky"/>
          <w:color w:val="auto"/>
        </w:rPr>
        <w:t>bjednatel</w:t>
      </w:r>
      <w:r w:rsidR="00FD5D12" w:rsidRPr="00D165B3">
        <w:rPr>
          <w:rStyle w:val="slostrnky"/>
          <w:color w:val="auto"/>
        </w:rPr>
        <w:t xml:space="preserve"> vždy předem informován formou e-mailu zaslaného Zodpovědné osobě </w:t>
      </w:r>
      <w:r w:rsidR="00AA6329" w:rsidRPr="00D165B3">
        <w:rPr>
          <w:rStyle w:val="slostrnky"/>
          <w:color w:val="auto"/>
        </w:rPr>
        <w:t>o</w:t>
      </w:r>
      <w:r w:rsidRPr="00D165B3">
        <w:rPr>
          <w:rStyle w:val="slostrnky"/>
          <w:color w:val="auto"/>
        </w:rPr>
        <w:t>bjednatel</w:t>
      </w:r>
      <w:r w:rsidR="00FD5D12" w:rsidRPr="00D165B3">
        <w:rPr>
          <w:rStyle w:val="slostrnky"/>
          <w:color w:val="auto"/>
        </w:rPr>
        <w:t xml:space="preserve">e a oznámením na platformě </w:t>
      </w:r>
      <w:proofErr w:type="spellStart"/>
      <w:r w:rsidR="00FD5D12" w:rsidRPr="00D165B3">
        <w:rPr>
          <w:rStyle w:val="slostrnky"/>
          <w:color w:val="auto"/>
        </w:rPr>
        <w:t>xDesk</w:t>
      </w:r>
      <w:proofErr w:type="spellEnd"/>
      <w:r w:rsidR="00FD5D12" w:rsidRPr="00D165B3">
        <w:rPr>
          <w:rStyle w:val="slostrnky"/>
          <w:color w:val="auto"/>
        </w:rPr>
        <w:t xml:space="preserve">, a to i včetně informace o změnách v nové verzi. </w:t>
      </w:r>
      <w:r w:rsidRPr="00D165B3">
        <w:rPr>
          <w:rStyle w:val="slostrnky"/>
          <w:color w:val="auto"/>
        </w:rPr>
        <w:t>Zhotovitel</w:t>
      </w:r>
      <w:r w:rsidR="00FD5D12" w:rsidRPr="00D165B3">
        <w:rPr>
          <w:rStyle w:val="slostrnky"/>
          <w:color w:val="auto"/>
        </w:rPr>
        <w:t xml:space="preserve"> na vlastní náklad během následujících 14 dnů od upozornění na novou verzi automaticky aktualizuje SW dílo na tuto poslední verzi.</w:t>
      </w:r>
    </w:p>
    <w:p w14:paraId="15B07877" w14:textId="29915BF3" w:rsidR="00FD5D12" w:rsidRPr="00D165B3" w:rsidRDefault="00FD5D12" w:rsidP="00B43864">
      <w:pPr>
        <w:pStyle w:val="Neslovanodstavec"/>
        <w:numPr>
          <w:ilvl w:val="0"/>
          <w:numId w:val="22"/>
        </w:numPr>
        <w:spacing w:after="0" w:line="276" w:lineRule="auto"/>
        <w:rPr>
          <w:color w:val="auto"/>
        </w:rPr>
      </w:pPr>
      <w:r w:rsidRPr="00D165B3">
        <w:rPr>
          <w:rStyle w:val="slostrnky"/>
          <w:color w:val="auto"/>
        </w:rPr>
        <w:t>V rámci průběžné aktualizace SW díla je řešeno:</w:t>
      </w:r>
    </w:p>
    <w:p w14:paraId="2E0A395C" w14:textId="5200B2DD" w:rsidR="00FD5D12" w:rsidRPr="00D165B3" w:rsidRDefault="00FD5D12" w:rsidP="00B43864">
      <w:pPr>
        <w:pStyle w:val="Seznamneslovan"/>
        <w:numPr>
          <w:ilvl w:val="0"/>
          <w:numId w:val="23"/>
        </w:numPr>
        <w:tabs>
          <w:tab w:val="clear" w:pos="1418"/>
        </w:tabs>
        <w:spacing w:after="0" w:line="276" w:lineRule="auto"/>
        <w:rPr>
          <w:b/>
          <w:bCs/>
          <w:color w:val="auto"/>
        </w:rPr>
      </w:pPr>
      <w:r w:rsidRPr="00D165B3">
        <w:rPr>
          <w:rStyle w:val="slostrnky"/>
          <w:b/>
          <w:bCs/>
          <w:color w:val="auto"/>
        </w:rPr>
        <w:t>průběžná optimalizace jádra systému (</w:t>
      </w:r>
      <w:proofErr w:type="spellStart"/>
      <w:r w:rsidRPr="00D165B3">
        <w:rPr>
          <w:rStyle w:val="slostrnky"/>
          <w:b/>
          <w:bCs/>
          <w:color w:val="auto"/>
        </w:rPr>
        <w:t>back</w:t>
      </w:r>
      <w:proofErr w:type="spellEnd"/>
      <w:r w:rsidRPr="00D165B3">
        <w:rPr>
          <w:rStyle w:val="slostrnky"/>
          <w:b/>
          <w:bCs/>
          <w:color w:val="auto"/>
        </w:rPr>
        <w:t>-end)</w:t>
      </w:r>
    </w:p>
    <w:p w14:paraId="594746E0" w14:textId="62BA9F2F" w:rsidR="00FD5D12" w:rsidRPr="00D165B3" w:rsidRDefault="00FD5D12" w:rsidP="00D165B3">
      <w:pPr>
        <w:pStyle w:val="Neslovanodstavec"/>
        <w:spacing w:after="0" w:line="276" w:lineRule="auto"/>
        <w:ind w:left="2832"/>
        <w:rPr>
          <w:color w:val="auto"/>
        </w:rPr>
      </w:pPr>
      <w:r w:rsidRPr="00D165B3">
        <w:rPr>
          <w:rStyle w:val="slostrnky"/>
          <w:color w:val="auto"/>
        </w:rPr>
        <w:t xml:space="preserve">V rámci systému bude </w:t>
      </w:r>
      <w:r w:rsidR="007A7D1D" w:rsidRPr="00D165B3">
        <w:rPr>
          <w:rStyle w:val="slostrnky"/>
          <w:color w:val="auto"/>
        </w:rPr>
        <w:t>Zhotovitel</w:t>
      </w:r>
      <w:r w:rsidRPr="00D165B3">
        <w:rPr>
          <w:rStyle w:val="slostrnky"/>
          <w:color w:val="auto"/>
        </w:rPr>
        <w:t xml:space="preserve"> dle potřeby aktualizovat jádro systému, odstraňovat případné nalezené chyby, které mohou ovlivnit bezpečnost a rychlost aplikace.</w:t>
      </w:r>
    </w:p>
    <w:p w14:paraId="1E76F205" w14:textId="083990D1" w:rsidR="00FD5D12" w:rsidRPr="00D165B3" w:rsidRDefault="00FD5D12" w:rsidP="00B43864">
      <w:pPr>
        <w:pStyle w:val="Seznamneslovan"/>
        <w:numPr>
          <w:ilvl w:val="0"/>
          <w:numId w:val="23"/>
        </w:numPr>
        <w:tabs>
          <w:tab w:val="clear" w:pos="1418"/>
        </w:tabs>
        <w:spacing w:after="0" w:line="276" w:lineRule="auto"/>
        <w:rPr>
          <w:color w:val="auto"/>
        </w:rPr>
      </w:pPr>
      <w:r w:rsidRPr="00D165B3">
        <w:rPr>
          <w:b/>
          <w:bCs/>
          <w:color w:val="auto"/>
        </w:rPr>
        <w:t>průběžná optimalizace front-end části portálu pro internetové prohlížeče</w:t>
      </w:r>
      <w:r w:rsidRPr="00D165B3">
        <w:rPr>
          <w:rStyle w:val="slostrnky"/>
          <w:color w:val="auto"/>
        </w:rPr>
        <w:t xml:space="preserve"> optimalizované pro tři nejaktuálnější verze internetových prohlížečů Google Chrome, Safari, Microsoft </w:t>
      </w:r>
      <w:proofErr w:type="spellStart"/>
      <w:r w:rsidRPr="00D165B3">
        <w:rPr>
          <w:rStyle w:val="slostrnky"/>
          <w:color w:val="auto"/>
        </w:rPr>
        <w:t>Edge</w:t>
      </w:r>
      <w:proofErr w:type="spellEnd"/>
      <w:r w:rsidRPr="00D165B3">
        <w:rPr>
          <w:rStyle w:val="slostrnky"/>
          <w:color w:val="auto"/>
        </w:rPr>
        <w:t xml:space="preserve"> a Mozilla Firefox (</w:t>
      </w:r>
      <w:r w:rsidR="007A7D1D" w:rsidRPr="00D165B3">
        <w:rPr>
          <w:rStyle w:val="slostrnky"/>
          <w:color w:val="auto"/>
        </w:rPr>
        <w:t>Zhotovitel</w:t>
      </w:r>
      <w:r w:rsidRPr="00D165B3">
        <w:rPr>
          <w:rStyle w:val="slostrnky"/>
          <w:color w:val="auto"/>
        </w:rPr>
        <w:t xml:space="preserve"> zajišťuje, aby internetové stránky a redakční systém, na kterém běží, byly pro jednotlivé prohlížeče správně a včas optimalizované).</w:t>
      </w:r>
    </w:p>
    <w:p w14:paraId="542F59D8" w14:textId="2DC63771" w:rsidR="00FD5D12" w:rsidRPr="00D165B3" w:rsidRDefault="00AA14C2" w:rsidP="00B43864">
      <w:pPr>
        <w:pStyle w:val="Seznamneslovan"/>
        <w:numPr>
          <w:ilvl w:val="2"/>
          <w:numId w:val="15"/>
        </w:numPr>
        <w:tabs>
          <w:tab w:val="clear" w:pos="720"/>
          <w:tab w:val="clear" w:pos="1418"/>
          <w:tab w:val="left" w:pos="1247"/>
          <w:tab w:val="left" w:pos="2160"/>
        </w:tabs>
        <w:spacing w:after="0" w:line="276" w:lineRule="auto"/>
        <w:rPr>
          <w:b/>
          <w:bCs/>
          <w:color w:val="auto"/>
        </w:rPr>
      </w:pPr>
      <w:r w:rsidRPr="00D165B3">
        <w:rPr>
          <w:rStyle w:val="slostrnky"/>
          <w:b/>
          <w:bCs/>
          <w:color w:val="auto"/>
        </w:rPr>
        <w:t>R</w:t>
      </w:r>
      <w:r w:rsidR="00FD5D12" w:rsidRPr="00D165B3">
        <w:rPr>
          <w:rStyle w:val="slostrnky"/>
          <w:b/>
          <w:bCs/>
          <w:color w:val="auto"/>
        </w:rPr>
        <w:t>ozvoj a drobné úpravy stávajících modulů a funkcionalit,</w:t>
      </w:r>
      <w:r w:rsidR="00FD5D12" w:rsidRPr="00D165B3">
        <w:rPr>
          <w:color w:val="auto"/>
        </w:rPr>
        <w:t xml:space="preserve"> které vycházejí ze </w:t>
      </w:r>
      <w:r w:rsidR="00AA6329" w:rsidRPr="00D165B3">
        <w:rPr>
          <w:color w:val="auto"/>
        </w:rPr>
        <w:t xml:space="preserve">- - </w:t>
      </w:r>
      <w:r w:rsidR="00FD5D12" w:rsidRPr="00D165B3">
        <w:rPr>
          <w:color w:val="auto"/>
        </w:rPr>
        <w:t xml:space="preserve">zpětné vazby klientů, analýz </w:t>
      </w:r>
      <w:proofErr w:type="spellStart"/>
      <w:r w:rsidR="007A7D1D" w:rsidRPr="00D165B3">
        <w:rPr>
          <w:color w:val="auto"/>
        </w:rPr>
        <w:t>objednatel</w:t>
      </w:r>
      <w:r w:rsidR="00FD5D12" w:rsidRPr="00D165B3">
        <w:rPr>
          <w:color w:val="auto"/>
        </w:rPr>
        <w:t>ského</w:t>
      </w:r>
      <w:proofErr w:type="spellEnd"/>
      <w:r w:rsidR="00FD5D12" w:rsidRPr="00D165B3">
        <w:rPr>
          <w:color w:val="auto"/>
        </w:rPr>
        <w:t xml:space="preserve"> chování a plánovaného interního rozvoje SW díla.</w:t>
      </w:r>
    </w:p>
    <w:p w14:paraId="37969DDE" w14:textId="77777777" w:rsidR="00FD5D12" w:rsidRPr="00D165B3" w:rsidRDefault="00FD5D12" w:rsidP="00D165B3">
      <w:pPr>
        <w:pStyle w:val="Seznamneslovan"/>
        <w:spacing w:after="0" w:line="276" w:lineRule="auto"/>
        <w:ind w:left="2160"/>
        <w:rPr>
          <w:b/>
          <w:bCs/>
          <w:color w:val="auto"/>
        </w:rPr>
      </w:pPr>
      <w:r w:rsidRPr="00D165B3">
        <w:rPr>
          <w:b/>
          <w:bCs/>
          <w:color w:val="auto"/>
        </w:rPr>
        <w:t>Odmítnutí automatické aktualizace:</w:t>
      </w:r>
    </w:p>
    <w:p w14:paraId="283324CB" w14:textId="606529F3" w:rsidR="00FD5D12" w:rsidRPr="00D165B3" w:rsidRDefault="00FD5D12" w:rsidP="00D165B3">
      <w:pPr>
        <w:pStyle w:val="Neslovanodstavec"/>
        <w:spacing w:after="0" w:line="276" w:lineRule="auto"/>
        <w:ind w:left="2124"/>
        <w:rPr>
          <w:color w:val="auto"/>
        </w:rPr>
      </w:pPr>
      <w:r w:rsidRPr="00D165B3">
        <w:rPr>
          <w:rStyle w:val="slostrnky"/>
          <w:color w:val="auto"/>
        </w:rPr>
        <w:t xml:space="preserve">Bezchybnost systému a možnost jeho následného rozvoje je možné garantovat pouze pro poslední verzi SW díla. </w:t>
      </w:r>
      <w:r w:rsidR="007A7D1D" w:rsidRPr="00D165B3">
        <w:rPr>
          <w:rStyle w:val="slostrnky"/>
          <w:color w:val="auto"/>
        </w:rPr>
        <w:t>Objednatel</w:t>
      </w:r>
      <w:r w:rsidRPr="00D165B3">
        <w:rPr>
          <w:rStyle w:val="slostrnky"/>
          <w:color w:val="auto"/>
        </w:rPr>
        <w:t xml:space="preserve"> má právo aktualizaci odmítnout do 3 dnů od upozornění na vydání nové verze, a to formou e-mailu zaslaného Zodpovědné osobě </w:t>
      </w:r>
      <w:r w:rsidR="007A7D1D" w:rsidRPr="00D165B3">
        <w:rPr>
          <w:rStyle w:val="slostrnky"/>
          <w:color w:val="auto"/>
        </w:rPr>
        <w:t>Zhotovitel</w:t>
      </w:r>
      <w:r w:rsidRPr="00D165B3">
        <w:rPr>
          <w:rStyle w:val="slostrnky"/>
          <w:color w:val="auto"/>
        </w:rPr>
        <w:t xml:space="preserve">e nebo oznámením na platformě </w:t>
      </w:r>
      <w:proofErr w:type="spellStart"/>
      <w:r w:rsidRPr="00D165B3">
        <w:rPr>
          <w:rStyle w:val="slostrnky"/>
          <w:color w:val="auto"/>
        </w:rPr>
        <w:t>xDesk</w:t>
      </w:r>
      <w:proofErr w:type="spellEnd"/>
      <w:r w:rsidRPr="00D165B3">
        <w:rPr>
          <w:rStyle w:val="slostrnky"/>
          <w:color w:val="auto"/>
        </w:rPr>
        <w:t xml:space="preserve">. Pokud </w:t>
      </w:r>
      <w:r w:rsidR="007A7D1D" w:rsidRPr="00D165B3">
        <w:rPr>
          <w:rStyle w:val="slostrnky"/>
          <w:color w:val="auto"/>
        </w:rPr>
        <w:t>Objednatel</w:t>
      </w:r>
      <w:r w:rsidRPr="00D165B3">
        <w:rPr>
          <w:rStyle w:val="slostrnky"/>
          <w:color w:val="auto"/>
        </w:rPr>
        <w:t xml:space="preserve"> odmítne aktualizaci na novou verzi, může o ni požádat i dodatečně. Náklady na individuální aktualizaci SW díla mu budou účtovány dle ceníku </w:t>
      </w:r>
      <w:r w:rsidR="007A7D1D" w:rsidRPr="00D165B3">
        <w:rPr>
          <w:rStyle w:val="slostrnky"/>
          <w:color w:val="auto"/>
        </w:rPr>
        <w:t>Zhotovitel</w:t>
      </w:r>
      <w:r w:rsidRPr="00D165B3">
        <w:rPr>
          <w:rStyle w:val="slostrnky"/>
          <w:color w:val="auto"/>
        </w:rPr>
        <w:t xml:space="preserve">e (viz </w:t>
      </w:r>
      <w:hyperlink r:id="rId11" w:history="1">
        <w:r w:rsidRPr="00D165B3">
          <w:rPr>
            <w:rStyle w:val="Hyperlink0"/>
            <w:color w:val="auto"/>
          </w:rPr>
          <w:t>https://www.sovanet.cz/cenik</w:t>
        </w:r>
      </w:hyperlink>
      <w:r w:rsidRPr="00D165B3">
        <w:rPr>
          <w:rStyle w:val="slostrnky"/>
          <w:color w:val="auto"/>
        </w:rPr>
        <w:t xml:space="preserve">). Odmítnutím automatické aktualizace systému na novou verzi bere na sebe </w:t>
      </w:r>
      <w:r w:rsidR="00AA14C2" w:rsidRPr="00D165B3">
        <w:rPr>
          <w:rStyle w:val="slostrnky"/>
          <w:color w:val="auto"/>
        </w:rPr>
        <w:t>o</w:t>
      </w:r>
      <w:r w:rsidR="007A7D1D" w:rsidRPr="00D165B3">
        <w:rPr>
          <w:rStyle w:val="slostrnky"/>
          <w:color w:val="auto"/>
        </w:rPr>
        <w:t>bjednatel</w:t>
      </w:r>
      <w:r w:rsidRPr="00D165B3">
        <w:rPr>
          <w:rStyle w:val="slostrnky"/>
          <w:color w:val="auto"/>
        </w:rPr>
        <w:t xml:space="preserve"> riziko spojené s jeho případnou nefunkčností. </w:t>
      </w:r>
    </w:p>
    <w:p w14:paraId="4D173CBD" w14:textId="77777777" w:rsidR="00FD5D12" w:rsidRPr="00D165B3" w:rsidRDefault="00FD5D12" w:rsidP="00B43864">
      <w:pPr>
        <w:pStyle w:val="Seznamneslovan"/>
        <w:numPr>
          <w:ilvl w:val="2"/>
          <w:numId w:val="15"/>
        </w:numPr>
        <w:tabs>
          <w:tab w:val="clear" w:pos="720"/>
          <w:tab w:val="clear" w:pos="1418"/>
          <w:tab w:val="left" w:pos="1247"/>
          <w:tab w:val="left" w:pos="2160"/>
        </w:tabs>
        <w:spacing w:after="0" w:line="276" w:lineRule="auto"/>
        <w:rPr>
          <w:b/>
          <w:bCs/>
          <w:color w:val="auto"/>
        </w:rPr>
      </w:pPr>
      <w:r w:rsidRPr="00D165B3">
        <w:rPr>
          <w:rStyle w:val="slostrnky"/>
          <w:b/>
          <w:bCs/>
          <w:color w:val="auto"/>
        </w:rPr>
        <w:t>Zajištění</w:t>
      </w:r>
      <w:r w:rsidRPr="00D165B3">
        <w:rPr>
          <w:b/>
          <w:bCs/>
          <w:color w:val="auto"/>
        </w:rPr>
        <w:t xml:space="preserve"> </w:t>
      </w:r>
      <w:r w:rsidRPr="00D165B3">
        <w:rPr>
          <w:rStyle w:val="slostrnky"/>
          <w:b/>
          <w:bCs/>
          <w:color w:val="auto"/>
        </w:rPr>
        <w:t>technologického know-how aplikace</w:t>
      </w:r>
    </w:p>
    <w:p w14:paraId="0F81F2F5" w14:textId="46E97146" w:rsidR="00FD5D12" w:rsidRDefault="007A7D1D" w:rsidP="00D165B3">
      <w:pPr>
        <w:pStyle w:val="Neslovanodstavec"/>
        <w:spacing w:after="0" w:line="276" w:lineRule="auto"/>
        <w:ind w:left="2124"/>
        <w:rPr>
          <w:rStyle w:val="slostrnky"/>
          <w:color w:val="auto"/>
        </w:rPr>
      </w:pPr>
      <w:r w:rsidRPr="00D165B3">
        <w:rPr>
          <w:rStyle w:val="slostrnky"/>
          <w:color w:val="auto"/>
        </w:rPr>
        <w:t>Zhotovitel</w:t>
      </w:r>
      <w:r w:rsidR="00FD5D12" w:rsidRPr="00D165B3">
        <w:rPr>
          <w:rStyle w:val="slostrnky"/>
          <w:color w:val="auto"/>
        </w:rPr>
        <w:t xml:space="preserve"> zajistí spolehlivou kontinuitu přenosu know-how projektu v technické a architekturní rovině.</w:t>
      </w:r>
    </w:p>
    <w:p w14:paraId="7C9AF88C" w14:textId="3E99FDCE" w:rsidR="00D16BFC" w:rsidRPr="0061034F" w:rsidRDefault="00D16BFC" w:rsidP="00D16BFC">
      <w:pPr>
        <w:pStyle w:val="Seznambezodstavc"/>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40"/>
        </w:tabs>
        <w:spacing w:after="0" w:line="276" w:lineRule="auto"/>
        <w:rPr>
          <w:color w:val="auto"/>
          <w:u w:val="single"/>
        </w:rPr>
      </w:pPr>
      <w:r w:rsidRPr="0061034F">
        <w:rPr>
          <w:color w:val="auto"/>
          <w:u w:val="single"/>
        </w:rPr>
        <w:t>Hosting (</w:t>
      </w:r>
      <w:proofErr w:type="spellStart"/>
      <w:r w:rsidRPr="0061034F">
        <w:rPr>
          <w:color w:val="auto"/>
          <w:u w:val="single"/>
        </w:rPr>
        <w:t>Private</w:t>
      </w:r>
      <w:proofErr w:type="spellEnd"/>
      <w:r w:rsidRPr="0061034F">
        <w:rPr>
          <w:color w:val="auto"/>
          <w:u w:val="single"/>
        </w:rPr>
        <w:t xml:space="preserve"> Cloud) v rozsahu </w:t>
      </w:r>
      <w:r w:rsidR="0061034F" w:rsidRPr="0061034F">
        <w:rPr>
          <w:rStyle w:val="slostrnky"/>
          <w:b/>
          <w:bCs/>
          <w:color w:val="FFFFFF" w:themeColor="background1"/>
          <w:u w:val="single"/>
        </w:rPr>
        <w:t xml:space="preserve">………. </w:t>
      </w:r>
      <w:r w:rsidRPr="0061034F">
        <w:rPr>
          <w:b/>
          <w:bCs/>
          <w:color w:val="auto"/>
          <w:u w:val="single"/>
        </w:rPr>
        <w:t>uživatelů</w:t>
      </w:r>
    </w:p>
    <w:p w14:paraId="603DFBFB" w14:textId="69B03D39" w:rsidR="00D16BFC" w:rsidRPr="00DE6863" w:rsidRDefault="00D16BFC" w:rsidP="00D16BFC">
      <w:pPr>
        <w:pStyle w:val="Seznamneslovan"/>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 w:val="num" w:pos="2160"/>
        </w:tabs>
        <w:spacing w:after="0" w:line="276" w:lineRule="auto"/>
        <w:ind w:left="2160" w:hanging="180"/>
        <w:rPr>
          <w:color w:val="auto"/>
        </w:rPr>
      </w:pPr>
      <w:r w:rsidRPr="00DE6863">
        <w:rPr>
          <w:color w:val="auto"/>
        </w:rPr>
        <w:t xml:space="preserve">Zhotovitel </w:t>
      </w:r>
      <w:r w:rsidRPr="00AF4FC9">
        <w:rPr>
          <w:color w:val="auto"/>
        </w:rPr>
        <w:t xml:space="preserve">poskytuje objednateli </w:t>
      </w:r>
      <w:r w:rsidRPr="00AF4FC9">
        <w:rPr>
          <w:b/>
          <w:color w:val="auto"/>
        </w:rPr>
        <w:t>HW kapacitu virtuálních serverů</w:t>
      </w:r>
      <w:r w:rsidRPr="00DE6863">
        <w:rPr>
          <w:color w:val="auto"/>
        </w:rPr>
        <w:t xml:space="preserve"> pro provoz produkčního, </w:t>
      </w:r>
      <w:proofErr w:type="spellStart"/>
      <w:r w:rsidRPr="00DE6863">
        <w:rPr>
          <w:color w:val="auto"/>
        </w:rPr>
        <w:t>preprodukčního</w:t>
      </w:r>
      <w:proofErr w:type="spellEnd"/>
      <w:r w:rsidRPr="00DE6863">
        <w:rPr>
          <w:color w:val="auto"/>
        </w:rPr>
        <w:t xml:space="preserve"> a </w:t>
      </w:r>
      <w:proofErr w:type="spellStart"/>
      <w:r w:rsidRPr="00DE6863">
        <w:rPr>
          <w:color w:val="auto"/>
        </w:rPr>
        <w:t>staging</w:t>
      </w:r>
      <w:proofErr w:type="spellEnd"/>
      <w:r w:rsidRPr="00DE6863">
        <w:rPr>
          <w:color w:val="auto"/>
        </w:rPr>
        <w:t xml:space="preserve"> prostředí s těmito parametry:</w:t>
      </w:r>
    </w:p>
    <w:p w14:paraId="44F8C664" w14:textId="77777777" w:rsidR="00D16BFC" w:rsidRPr="00DE6863" w:rsidRDefault="00D16BFC" w:rsidP="00D16BFC">
      <w:pPr>
        <w:pStyle w:val="Seznamneslovan"/>
        <w:numPr>
          <w:ilvl w:val="4"/>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s>
        <w:spacing w:after="0" w:line="276" w:lineRule="auto"/>
        <w:ind w:left="2835" w:firstLine="0"/>
        <w:rPr>
          <w:color w:val="auto"/>
        </w:rPr>
      </w:pPr>
      <w:r w:rsidRPr="00DE6863">
        <w:rPr>
          <w:color w:val="auto"/>
        </w:rPr>
        <w:t>procesory 6 CPU;</w:t>
      </w:r>
    </w:p>
    <w:p w14:paraId="16DFCDFC" w14:textId="77777777" w:rsidR="00D16BFC" w:rsidRPr="00DE6863" w:rsidRDefault="00D16BFC" w:rsidP="00D16BFC">
      <w:pPr>
        <w:pStyle w:val="Seznamneslovan"/>
        <w:numPr>
          <w:ilvl w:val="4"/>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s>
        <w:spacing w:after="0" w:line="276" w:lineRule="auto"/>
        <w:ind w:left="2835" w:firstLine="0"/>
        <w:rPr>
          <w:color w:val="auto"/>
        </w:rPr>
      </w:pPr>
      <w:r w:rsidRPr="00DE6863">
        <w:rPr>
          <w:color w:val="auto"/>
        </w:rPr>
        <w:t>paměť 16 GB RAM;</w:t>
      </w:r>
    </w:p>
    <w:p w14:paraId="22EE065A" w14:textId="77777777" w:rsidR="00D16BFC" w:rsidRPr="00DE6863" w:rsidRDefault="00D16BFC" w:rsidP="00D16BFC">
      <w:pPr>
        <w:pStyle w:val="Seznamneslovan"/>
        <w:numPr>
          <w:ilvl w:val="4"/>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s>
        <w:spacing w:after="0" w:line="276" w:lineRule="auto"/>
        <w:ind w:left="2835" w:firstLine="0"/>
        <w:rPr>
          <w:color w:val="auto"/>
        </w:rPr>
      </w:pPr>
      <w:r w:rsidRPr="00DE6863">
        <w:rPr>
          <w:color w:val="auto"/>
        </w:rPr>
        <w:t>disk 250 GB SSD.</w:t>
      </w:r>
    </w:p>
    <w:p w14:paraId="20768151" w14:textId="77777777" w:rsidR="00D16BFC" w:rsidRPr="00DE6863" w:rsidRDefault="00D16BFC" w:rsidP="00D16BFC">
      <w:pPr>
        <w:pStyle w:val="Seznamneslovan"/>
        <w:spacing w:after="0" w:line="276" w:lineRule="auto"/>
        <w:ind w:left="1417"/>
        <w:rPr>
          <w:rFonts w:eastAsia="Arial"/>
          <w:color w:val="auto"/>
        </w:rPr>
      </w:pPr>
      <w:r w:rsidRPr="00DE6863">
        <w:rPr>
          <w:rFonts w:eastAsia="Arial"/>
          <w:color w:val="auto"/>
        </w:rPr>
        <w:t>Smluvená cena za služby nezahrnuje garanci SLA.</w:t>
      </w:r>
    </w:p>
    <w:p w14:paraId="7D4BB300" w14:textId="77777777" w:rsidR="00D16BFC" w:rsidRPr="00DE6863" w:rsidRDefault="00D16BFC" w:rsidP="00D16BFC">
      <w:pPr>
        <w:pStyle w:val="Seznamneslovan"/>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clear" w:pos="1418"/>
          <w:tab w:val="left" w:pos="1247"/>
          <w:tab w:val="num" w:pos="2160"/>
        </w:tabs>
        <w:spacing w:after="0" w:line="276" w:lineRule="auto"/>
        <w:ind w:left="2160" w:hanging="180"/>
        <w:rPr>
          <w:rFonts w:eastAsia="Arial"/>
          <w:b/>
          <w:color w:val="auto"/>
        </w:rPr>
      </w:pPr>
      <w:r w:rsidRPr="00DE6863">
        <w:rPr>
          <w:rFonts w:eastAsia="Arial"/>
          <w:b/>
          <w:color w:val="auto"/>
        </w:rPr>
        <w:t>Správa virtuálních serverů</w:t>
      </w:r>
    </w:p>
    <w:p w14:paraId="5C1EF824" w14:textId="77777777" w:rsidR="00D16BFC" w:rsidRPr="00DE6863" w:rsidRDefault="00D16BFC" w:rsidP="00D16BFC">
      <w:pPr>
        <w:pStyle w:val="Odstavecseseznamem"/>
        <w:numPr>
          <w:ilvl w:val="0"/>
          <w:numId w:val="40"/>
        </w:numPr>
        <w:pBdr>
          <w:bar w:val="none" w:sz="0" w:color="auto"/>
        </w:pBdr>
        <w:spacing w:line="276" w:lineRule="auto"/>
        <w:ind w:left="2127"/>
        <w:jc w:val="both"/>
        <w:rPr>
          <w:rFonts w:ascii="Arial" w:hAnsi="Arial" w:cs="Arial"/>
          <w:bCs/>
          <w:color w:val="auto"/>
          <w:sz w:val="22"/>
          <w:szCs w:val="22"/>
        </w:rPr>
      </w:pPr>
      <w:r w:rsidRPr="00DE6863">
        <w:rPr>
          <w:rFonts w:ascii="Arial" w:hAnsi="Arial" w:cs="Arial"/>
          <w:bCs/>
          <w:color w:val="auto"/>
          <w:sz w:val="22"/>
          <w:szCs w:val="22"/>
        </w:rPr>
        <w:lastRenderedPageBreak/>
        <w:t>Kompletní správa zahrnuje monitoring služeb a zdrojů, zálohy, kompletní řešení aktualizací a řešení všech incidentů, zahrnuje tyto služby:</w:t>
      </w:r>
    </w:p>
    <w:p w14:paraId="2B2261B5" w14:textId="77777777" w:rsidR="00D16BFC" w:rsidRPr="00DE6863" w:rsidRDefault="00D16BFC" w:rsidP="00D16BFC">
      <w:pPr>
        <w:pStyle w:val="Odstavecseseznamem"/>
        <w:numPr>
          <w:ilvl w:val="1"/>
          <w:numId w:val="40"/>
        </w:numPr>
        <w:pBdr>
          <w:bar w:val="none" w:sz="0" w:color="auto"/>
        </w:pBdr>
        <w:spacing w:line="276" w:lineRule="auto"/>
        <w:jc w:val="both"/>
        <w:rPr>
          <w:rFonts w:ascii="Arial" w:hAnsi="Arial" w:cs="Arial"/>
          <w:bCs/>
          <w:color w:val="auto"/>
          <w:sz w:val="22"/>
          <w:szCs w:val="22"/>
        </w:rPr>
      </w:pPr>
      <w:proofErr w:type="spellStart"/>
      <w:r w:rsidRPr="00DE6863">
        <w:rPr>
          <w:rFonts w:ascii="Arial" w:eastAsia="Arial" w:hAnsi="Arial" w:cs="Arial"/>
          <w:color w:val="auto"/>
          <w:sz w:val="22"/>
          <w:szCs w:val="22"/>
        </w:rPr>
        <w:t>MariaDB</w:t>
      </w:r>
      <w:proofErr w:type="spellEnd"/>
      <w:r w:rsidRPr="00DE6863">
        <w:rPr>
          <w:rFonts w:ascii="Arial" w:eastAsia="Arial" w:hAnsi="Arial" w:cs="Arial"/>
          <w:color w:val="auto"/>
          <w:sz w:val="22"/>
          <w:szCs w:val="22"/>
        </w:rPr>
        <w:t>;</w:t>
      </w:r>
    </w:p>
    <w:p w14:paraId="610B346B" w14:textId="77777777" w:rsidR="00D16BFC" w:rsidRPr="00DE6863" w:rsidRDefault="00D16BFC" w:rsidP="00D16BFC">
      <w:pPr>
        <w:pStyle w:val="Odstavecseseznamem"/>
        <w:numPr>
          <w:ilvl w:val="1"/>
          <w:numId w:val="40"/>
        </w:numPr>
        <w:pBdr>
          <w:bar w:val="none" w:sz="0" w:color="auto"/>
        </w:pBdr>
        <w:spacing w:line="276" w:lineRule="auto"/>
        <w:jc w:val="both"/>
        <w:rPr>
          <w:rFonts w:ascii="Arial" w:hAnsi="Arial" w:cs="Arial"/>
          <w:bCs/>
          <w:color w:val="auto"/>
          <w:sz w:val="22"/>
          <w:szCs w:val="22"/>
        </w:rPr>
      </w:pPr>
      <w:proofErr w:type="spellStart"/>
      <w:r w:rsidRPr="00DE6863">
        <w:rPr>
          <w:rFonts w:ascii="Arial" w:eastAsia="Arial" w:hAnsi="Arial" w:cs="Arial"/>
          <w:color w:val="auto"/>
          <w:sz w:val="22"/>
          <w:szCs w:val="22"/>
        </w:rPr>
        <w:t>Haproxy</w:t>
      </w:r>
      <w:proofErr w:type="spellEnd"/>
      <w:r w:rsidRPr="00DE6863">
        <w:rPr>
          <w:rFonts w:ascii="Arial" w:eastAsia="Arial" w:hAnsi="Arial" w:cs="Arial"/>
          <w:color w:val="auto"/>
          <w:sz w:val="22"/>
          <w:szCs w:val="22"/>
        </w:rPr>
        <w:t>;</w:t>
      </w:r>
    </w:p>
    <w:p w14:paraId="05E6DAA5" w14:textId="77777777" w:rsidR="00D16BFC" w:rsidRPr="00DE6863" w:rsidRDefault="00D16BFC" w:rsidP="00D16BFC">
      <w:pPr>
        <w:pStyle w:val="Odstavecseseznamem"/>
        <w:numPr>
          <w:ilvl w:val="1"/>
          <w:numId w:val="40"/>
        </w:numPr>
        <w:pBdr>
          <w:bar w:val="none" w:sz="0" w:color="auto"/>
        </w:pBdr>
        <w:spacing w:line="276" w:lineRule="auto"/>
        <w:jc w:val="both"/>
        <w:rPr>
          <w:rFonts w:ascii="Arial" w:hAnsi="Arial" w:cs="Arial"/>
          <w:bCs/>
          <w:color w:val="auto"/>
          <w:sz w:val="22"/>
          <w:szCs w:val="22"/>
        </w:rPr>
      </w:pPr>
      <w:proofErr w:type="spellStart"/>
      <w:r w:rsidRPr="00DE6863">
        <w:rPr>
          <w:rFonts w:ascii="Arial" w:eastAsia="Arial" w:hAnsi="Arial" w:cs="Arial"/>
          <w:color w:val="auto"/>
          <w:sz w:val="22"/>
          <w:szCs w:val="22"/>
        </w:rPr>
        <w:t>Apache</w:t>
      </w:r>
      <w:proofErr w:type="spellEnd"/>
      <w:r w:rsidRPr="00DE6863">
        <w:rPr>
          <w:rFonts w:ascii="Arial" w:eastAsia="Arial" w:hAnsi="Arial" w:cs="Arial"/>
          <w:color w:val="auto"/>
          <w:sz w:val="22"/>
          <w:szCs w:val="22"/>
        </w:rPr>
        <w:t>;</w:t>
      </w:r>
    </w:p>
    <w:p w14:paraId="045EA364" w14:textId="77777777" w:rsidR="00D16BFC" w:rsidRPr="00DE6863" w:rsidRDefault="00D16BFC" w:rsidP="00D16BFC">
      <w:pPr>
        <w:pStyle w:val="Odstavecseseznamem"/>
        <w:numPr>
          <w:ilvl w:val="1"/>
          <w:numId w:val="40"/>
        </w:numPr>
        <w:pBdr>
          <w:bar w:val="none" w:sz="0" w:color="auto"/>
        </w:pBdr>
        <w:spacing w:line="276" w:lineRule="auto"/>
        <w:jc w:val="both"/>
        <w:rPr>
          <w:rFonts w:ascii="Arial" w:hAnsi="Arial" w:cs="Arial"/>
          <w:bCs/>
          <w:color w:val="auto"/>
          <w:sz w:val="22"/>
          <w:szCs w:val="22"/>
        </w:rPr>
      </w:pPr>
      <w:r w:rsidRPr="00DE6863">
        <w:rPr>
          <w:rFonts w:ascii="Arial" w:eastAsia="Arial" w:hAnsi="Arial" w:cs="Arial"/>
          <w:color w:val="auto"/>
          <w:sz w:val="22"/>
          <w:szCs w:val="22"/>
        </w:rPr>
        <w:t>PHP;</w:t>
      </w:r>
    </w:p>
    <w:p w14:paraId="3DAEF6B0" w14:textId="77777777" w:rsidR="00D16BFC" w:rsidRPr="00DE6863" w:rsidRDefault="00D16BFC" w:rsidP="00D16BFC">
      <w:pPr>
        <w:pStyle w:val="Odstavecseseznamem"/>
        <w:numPr>
          <w:ilvl w:val="1"/>
          <w:numId w:val="40"/>
        </w:numPr>
        <w:pBdr>
          <w:bar w:val="none" w:sz="0" w:color="auto"/>
        </w:pBdr>
        <w:spacing w:line="276" w:lineRule="auto"/>
        <w:jc w:val="both"/>
        <w:rPr>
          <w:rFonts w:ascii="Arial" w:hAnsi="Arial" w:cs="Arial"/>
          <w:bCs/>
          <w:color w:val="auto"/>
          <w:sz w:val="22"/>
          <w:szCs w:val="22"/>
        </w:rPr>
      </w:pPr>
      <w:proofErr w:type="spellStart"/>
      <w:r w:rsidRPr="00DE6863">
        <w:rPr>
          <w:rFonts w:ascii="Arial" w:eastAsia="Arial" w:hAnsi="Arial" w:cs="Arial"/>
          <w:color w:val="auto"/>
          <w:sz w:val="22"/>
          <w:szCs w:val="22"/>
        </w:rPr>
        <w:t>Let’s</w:t>
      </w:r>
      <w:proofErr w:type="spellEnd"/>
      <w:r w:rsidRPr="00DE6863">
        <w:rPr>
          <w:rFonts w:ascii="Arial" w:eastAsia="Arial" w:hAnsi="Arial" w:cs="Arial"/>
          <w:color w:val="auto"/>
          <w:sz w:val="22"/>
          <w:szCs w:val="22"/>
        </w:rPr>
        <w:t xml:space="preserve"> </w:t>
      </w:r>
      <w:proofErr w:type="spellStart"/>
      <w:r w:rsidRPr="00DE6863">
        <w:rPr>
          <w:rFonts w:ascii="Arial" w:eastAsia="Arial" w:hAnsi="Arial" w:cs="Arial"/>
          <w:color w:val="auto"/>
          <w:sz w:val="22"/>
          <w:szCs w:val="22"/>
        </w:rPr>
        <w:t>Encrypt</w:t>
      </w:r>
      <w:proofErr w:type="spellEnd"/>
      <w:r w:rsidRPr="00DE6863">
        <w:rPr>
          <w:rFonts w:ascii="Arial" w:eastAsia="Arial" w:hAnsi="Arial" w:cs="Arial"/>
          <w:color w:val="auto"/>
          <w:sz w:val="22"/>
          <w:szCs w:val="22"/>
        </w:rPr>
        <w:t xml:space="preserve"> </w:t>
      </w:r>
    </w:p>
    <w:p w14:paraId="7C3AA316" w14:textId="1D34DF88" w:rsidR="00D16BFC" w:rsidRPr="00D165B3" w:rsidRDefault="00D16BFC" w:rsidP="00D16BFC">
      <w:pPr>
        <w:pStyle w:val="Neslovanodstavec"/>
        <w:spacing w:after="0" w:line="276" w:lineRule="auto"/>
        <w:ind w:left="2124"/>
        <w:rPr>
          <w:rStyle w:val="slostrnky"/>
          <w:color w:val="auto"/>
        </w:rPr>
      </w:pPr>
      <w:r w:rsidRPr="00DE6863">
        <w:rPr>
          <w:rFonts w:cs="Arial"/>
          <w:bCs/>
          <w:color w:val="auto"/>
        </w:rPr>
        <w:t xml:space="preserve">Zhotovitel </w:t>
      </w:r>
      <w:r>
        <w:rPr>
          <w:rFonts w:cs="Arial"/>
          <w:bCs/>
          <w:color w:val="auto"/>
        </w:rPr>
        <w:t xml:space="preserve">se zavazuje, že hostingové služby budou </w:t>
      </w:r>
      <w:r w:rsidRPr="00DE6863">
        <w:rPr>
          <w:rFonts w:cs="Arial"/>
          <w:bCs/>
          <w:color w:val="auto"/>
        </w:rPr>
        <w:t>provozuschopn</w:t>
      </w:r>
      <w:r>
        <w:rPr>
          <w:rFonts w:cs="Arial"/>
          <w:bCs/>
          <w:color w:val="auto"/>
        </w:rPr>
        <w:t>é</w:t>
      </w:r>
      <w:r w:rsidRPr="00DE6863">
        <w:rPr>
          <w:rFonts w:cs="Arial"/>
          <w:bCs/>
          <w:color w:val="auto"/>
        </w:rPr>
        <w:t xml:space="preserve"> a bezchybn</w:t>
      </w:r>
      <w:r>
        <w:rPr>
          <w:rFonts w:cs="Arial"/>
          <w:bCs/>
          <w:color w:val="auto"/>
        </w:rPr>
        <w:t>é v rozsahu</w:t>
      </w:r>
      <w:r w:rsidRPr="00DE6863">
        <w:rPr>
          <w:rFonts w:cs="Arial"/>
          <w:bCs/>
          <w:color w:val="auto"/>
        </w:rPr>
        <w:t xml:space="preserve"> 99,8 % času v měsíci. Jako výpadek se nepovažuje servisní zásah v rozsahu nezbytně nutném k zajištění provozu serveru. Tato zodpovědnost se však nevztahuje na přerušení spojení způsobené třetí stranou</w:t>
      </w:r>
      <w:r w:rsidR="00501594">
        <w:rPr>
          <w:rFonts w:cs="Arial"/>
          <w:bCs/>
          <w:color w:val="auto"/>
        </w:rPr>
        <w:t xml:space="preserve"> či vyšší mocí</w:t>
      </w:r>
      <w:r w:rsidRPr="00DE6863">
        <w:rPr>
          <w:rFonts w:cs="Arial"/>
          <w:bCs/>
          <w:color w:val="auto"/>
        </w:rPr>
        <w:t>. Zhotovitel je povinen zahájit poskytování hostingových služeb objednateli nejpozději do pěti pracovních dnů ode dne doručení podepsané smlouvy. Uvedený postup se vztahuje i na změny ve využívání hostingových</w:t>
      </w:r>
    </w:p>
    <w:p w14:paraId="6A8E85BC" w14:textId="77777777" w:rsidR="00E16B3C" w:rsidRDefault="00E16B3C" w:rsidP="00D165B3">
      <w:pPr>
        <w:pStyle w:val="Neslovanodstavec"/>
        <w:spacing w:after="0" w:line="276" w:lineRule="auto"/>
        <w:ind w:left="2124"/>
        <w:rPr>
          <w:rStyle w:val="slostrnky"/>
          <w:color w:val="auto"/>
        </w:rPr>
      </w:pPr>
    </w:p>
    <w:p w14:paraId="565118EF" w14:textId="77777777" w:rsidR="00AA6329" w:rsidRPr="00D165B3" w:rsidRDefault="00AA6329" w:rsidP="00D165B3">
      <w:pPr>
        <w:pStyle w:val="Neslovanodstavec"/>
        <w:spacing w:after="0" w:line="276" w:lineRule="auto"/>
        <w:ind w:left="2124"/>
        <w:rPr>
          <w:color w:val="auto"/>
        </w:rPr>
      </w:pPr>
    </w:p>
    <w:p w14:paraId="4D547786" w14:textId="64B8E68B" w:rsidR="00AA14C2" w:rsidRPr="00D165B3" w:rsidRDefault="00AA14C2" w:rsidP="00D165B3">
      <w:pPr>
        <w:pStyle w:val="Nadpis2"/>
        <w:spacing w:before="0" w:line="276" w:lineRule="auto"/>
        <w:jc w:val="center"/>
        <w:rPr>
          <w:rStyle w:val="slostrnky"/>
          <w:color w:val="auto"/>
        </w:rPr>
      </w:pPr>
      <w:r w:rsidRPr="00D165B3">
        <w:rPr>
          <w:rStyle w:val="slostrnky"/>
          <w:color w:val="auto"/>
        </w:rPr>
        <w:t>II. Cena poskytnutých služeb a platební podmínky</w:t>
      </w:r>
    </w:p>
    <w:p w14:paraId="7E7C8D76" w14:textId="77777777" w:rsidR="00FD5D12" w:rsidRPr="00D165B3" w:rsidRDefault="00FD5D12" w:rsidP="00D165B3">
      <w:pPr>
        <w:pStyle w:val="Textnormln"/>
        <w:spacing w:after="0" w:line="276" w:lineRule="auto"/>
        <w:rPr>
          <w:rFonts w:ascii="Arial" w:eastAsia="Arial" w:hAnsi="Arial" w:cs="Arial"/>
          <w:color w:val="auto"/>
          <w:sz w:val="4"/>
          <w:szCs w:val="4"/>
        </w:rPr>
      </w:pPr>
    </w:p>
    <w:p w14:paraId="5E8553AA" w14:textId="0E4EBAF3" w:rsidR="00D16BFC" w:rsidRPr="00D16BFC" w:rsidRDefault="00D16BFC" w:rsidP="00D16BFC">
      <w:pPr>
        <w:pStyle w:val="Odstavec"/>
        <w:numPr>
          <w:ilvl w:val="0"/>
          <w:numId w:val="17"/>
        </w:numPr>
        <w:tabs>
          <w:tab w:val="clear" w:pos="720"/>
        </w:tabs>
        <w:spacing w:after="0" w:line="276" w:lineRule="auto"/>
        <w:ind w:left="708"/>
        <w:rPr>
          <w:rStyle w:val="slostrnky"/>
          <w:color w:val="auto"/>
          <w:highlight w:val="yellow"/>
        </w:rPr>
      </w:pPr>
      <w:r w:rsidRPr="00D165B3">
        <w:rPr>
          <w:rStyle w:val="slostrnky"/>
          <w:color w:val="auto"/>
        </w:rPr>
        <w:t>Paušální cena za poskytované pravidelné služby specifikované v části B., čl. I.</w:t>
      </w:r>
      <w:r>
        <w:rPr>
          <w:rStyle w:val="slostrnky"/>
          <w:color w:val="auto"/>
        </w:rPr>
        <w:t xml:space="preserve"> odstavec 2 bod a) a b)</w:t>
      </w:r>
      <w:r w:rsidRPr="00D165B3">
        <w:rPr>
          <w:rStyle w:val="slostrnky"/>
          <w:color w:val="auto"/>
        </w:rPr>
        <w:t xml:space="preserve"> </w:t>
      </w:r>
      <w:r>
        <w:rPr>
          <w:rStyle w:val="slostrnky"/>
          <w:color w:val="auto"/>
        </w:rPr>
        <w:t xml:space="preserve">(licence a </w:t>
      </w:r>
      <w:proofErr w:type="spellStart"/>
      <w:r>
        <w:rPr>
          <w:rStyle w:val="slostrnky"/>
          <w:color w:val="auto"/>
        </w:rPr>
        <w:t>maintenance</w:t>
      </w:r>
      <w:proofErr w:type="spellEnd"/>
      <w:r>
        <w:rPr>
          <w:rStyle w:val="slostrnky"/>
          <w:color w:val="auto"/>
        </w:rPr>
        <w:t xml:space="preserve"> k aplikace </w:t>
      </w:r>
      <w:proofErr w:type="spellStart"/>
      <w:r>
        <w:rPr>
          <w:rStyle w:val="slostrnky"/>
          <w:color w:val="auto"/>
        </w:rPr>
        <w:t>Plusco</w:t>
      </w:r>
      <w:proofErr w:type="spellEnd"/>
      <w:r>
        <w:rPr>
          <w:rStyle w:val="slostrnky"/>
          <w:color w:val="auto"/>
        </w:rPr>
        <w:t xml:space="preserve">) </w:t>
      </w:r>
      <w:r w:rsidRPr="00D165B3">
        <w:rPr>
          <w:rStyle w:val="slostrnky"/>
          <w:color w:val="auto"/>
        </w:rPr>
        <w:t xml:space="preserve">této smlouvy byla stanovena dohodou obou smluvních stran ve </w:t>
      </w:r>
      <w:r w:rsidRPr="0066689F">
        <w:rPr>
          <w:rStyle w:val="slostrnky"/>
          <w:color w:val="auto"/>
        </w:rPr>
        <w:t xml:space="preserve">výši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 xml:space="preserve">. </w:t>
      </w:r>
      <w:r w:rsidR="00914559" w:rsidRPr="0066689F">
        <w:rPr>
          <w:rStyle w:val="slostrnky"/>
          <w:b/>
          <w:bCs/>
          <w:color w:val="auto"/>
        </w:rPr>
        <w:t xml:space="preserve"> Kč bez DPH za kalendářní </w:t>
      </w:r>
      <w:r w:rsidRPr="0066689F">
        <w:rPr>
          <w:rStyle w:val="slostrnky"/>
          <w:b/>
          <w:bCs/>
          <w:color w:val="auto"/>
        </w:rPr>
        <w:t>rok</w:t>
      </w:r>
      <w:r w:rsidR="00914559" w:rsidRPr="0066689F">
        <w:rPr>
          <w:rStyle w:val="slostrnky"/>
          <w:b/>
          <w:bCs/>
          <w:color w:val="auto"/>
        </w:rPr>
        <w:t>.</w:t>
      </w:r>
    </w:p>
    <w:p w14:paraId="595D78F1" w14:textId="67F86AB4" w:rsidR="00D16BFC" w:rsidRDefault="00D16BFC" w:rsidP="00D16BFC">
      <w:pPr>
        <w:pStyle w:val="Odstavec"/>
        <w:numPr>
          <w:ilvl w:val="0"/>
          <w:numId w:val="17"/>
        </w:numPr>
        <w:tabs>
          <w:tab w:val="clear" w:pos="720"/>
        </w:tabs>
        <w:spacing w:after="0" w:line="276" w:lineRule="auto"/>
        <w:rPr>
          <w:rStyle w:val="slostrnky"/>
          <w:color w:val="auto"/>
        </w:rPr>
      </w:pPr>
      <w:r w:rsidRPr="00D16BFC">
        <w:rPr>
          <w:rStyle w:val="slostrnky"/>
          <w:color w:val="auto"/>
        </w:rPr>
        <w:t xml:space="preserve">Paušální cena za poskytované pravidelné služby specifikované v části B., čl. I. odstavec 2 </w:t>
      </w:r>
      <w:r w:rsidRPr="00E513DA">
        <w:rPr>
          <w:rStyle w:val="slostrnky"/>
          <w:color w:val="auto"/>
        </w:rPr>
        <w:t>Bod c. (</w:t>
      </w:r>
      <w:proofErr w:type="spellStart"/>
      <w:r w:rsidRPr="00E513DA">
        <w:rPr>
          <w:rStyle w:val="slostrnky"/>
          <w:color w:val="auto"/>
        </w:rPr>
        <w:t>Private</w:t>
      </w:r>
      <w:proofErr w:type="spellEnd"/>
      <w:r w:rsidRPr="00E513DA">
        <w:rPr>
          <w:rStyle w:val="slostrnky"/>
          <w:color w:val="auto"/>
        </w:rPr>
        <w:t xml:space="preserve"> Cloud) této smlouvy byla stanovena dohodou obou smluvních stran ve výši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 xml:space="preserve">. </w:t>
      </w:r>
      <w:r w:rsidRPr="0066689F">
        <w:rPr>
          <w:rStyle w:val="slostrnky"/>
          <w:b/>
          <w:bCs/>
          <w:color w:val="auto"/>
        </w:rPr>
        <w:t xml:space="preserve"> Kč </w:t>
      </w:r>
      <w:r w:rsidRPr="0066689F">
        <w:rPr>
          <w:rStyle w:val="slostrnky"/>
          <w:color w:val="auto"/>
        </w:rPr>
        <w:t>bez DPH</w:t>
      </w:r>
      <w:r w:rsidR="00467C1F" w:rsidRPr="00E513DA">
        <w:rPr>
          <w:rStyle w:val="slostrnky"/>
          <w:color w:val="auto"/>
        </w:rPr>
        <w:t xml:space="preserve"> za měsíc</w:t>
      </w:r>
      <w:r w:rsidRPr="00D16BFC">
        <w:rPr>
          <w:rStyle w:val="slostrnky"/>
          <w:color w:val="auto"/>
        </w:rPr>
        <w:t xml:space="preserve">. </w:t>
      </w:r>
    </w:p>
    <w:p w14:paraId="583C4857" w14:textId="7B644F1D" w:rsidR="00AA14C2" w:rsidRPr="00D16BFC" w:rsidRDefault="00FD5D12" w:rsidP="00D16BFC">
      <w:pPr>
        <w:pStyle w:val="Odstavec"/>
        <w:numPr>
          <w:ilvl w:val="0"/>
          <w:numId w:val="17"/>
        </w:numPr>
        <w:tabs>
          <w:tab w:val="clear" w:pos="720"/>
        </w:tabs>
        <w:spacing w:after="0" w:line="276" w:lineRule="auto"/>
        <w:ind w:left="709"/>
        <w:rPr>
          <w:rStyle w:val="slostrnky"/>
          <w:color w:val="auto"/>
        </w:rPr>
      </w:pPr>
      <w:r w:rsidRPr="00D16BFC">
        <w:rPr>
          <w:rStyle w:val="slostrnky"/>
          <w:color w:val="auto"/>
        </w:rPr>
        <w:t xml:space="preserve">Hodnota </w:t>
      </w:r>
      <w:r w:rsidR="00AA14C2" w:rsidRPr="00D16BFC">
        <w:rPr>
          <w:rStyle w:val="slostrnky"/>
          <w:color w:val="auto"/>
        </w:rPr>
        <w:t xml:space="preserve">služeb </w:t>
      </w:r>
      <w:r w:rsidRPr="00D16BFC">
        <w:rPr>
          <w:rStyle w:val="slostrnky"/>
          <w:color w:val="auto"/>
        </w:rPr>
        <w:t>a z toho plynoucí výše platby za</w:t>
      </w:r>
      <w:r w:rsidR="00AA14C2" w:rsidRPr="00D16BFC">
        <w:rPr>
          <w:rStyle w:val="slostrnky"/>
          <w:color w:val="auto"/>
        </w:rPr>
        <w:t xml:space="preserve"> poskytované služby </w:t>
      </w:r>
      <w:r w:rsidRPr="00D16BFC">
        <w:rPr>
          <w:rStyle w:val="slostrnky"/>
          <w:color w:val="auto"/>
        </w:rPr>
        <w:t xml:space="preserve">může být aktualizována na základě dodatku k této smlouvě, pokud bude nutné ji rozšířit nad rámec </w:t>
      </w:r>
      <w:r w:rsidR="006D112E">
        <w:rPr>
          <w:rStyle w:val="slostrnky"/>
          <w:color w:val="auto"/>
        </w:rPr>
        <w:t>Specifikace</w:t>
      </w:r>
      <w:r w:rsidRPr="00D16BFC">
        <w:rPr>
          <w:rStyle w:val="slostrnky"/>
          <w:color w:val="auto"/>
        </w:rPr>
        <w:t xml:space="preserve"> a čl. II. této smlouvy, a to v měsíčním kalendářním výročí dopředu na základě dokoupených modulů, rozšířených integrací a zvyšování počtu </w:t>
      </w:r>
      <w:r w:rsidR="006532BB" w:rsidRPr="00D16BFC">
        <w:rPr>
          <w:rStyle w:val="slostrnky"/>
          <w:color w:val="auto"/>
        </w:rPr>
        <w:t>uživatelů</w:t>
      </w:r>
      <w:r w:rsidR="006D112E">
        <w:rPr>
          <w:rStyle w:val="slostrnky"/>
          <w:color w:val="auto"/>
        </w:rPr>
        <w:t>.</w:t>
      </w:r>
      <w:r w:rsidR="006532BB" w:rsidRPr="00D16BFC">
        <w:rPr>
          <w:rStyle w:val="slostrnky"/>
          <w:color w:val="auto"/>
        </w:rPr>
        <w:t xml:space="preserve"> </w:t>
      </w:r>
      <w:r w:rsidR="00634661" w:rsidRPr="00D16BFC">
        <w:rPr>
          <w:rStyle w:val="slostrnky"/>
          <w:color w:val="auto"/>
        </w:rPr>
        <w:t xml:space="preserve">Ustanovení o mechanismu objednání, účtování a úhrady víceprací dle části A., čl. </w:t>
      </w:r>
      <w:r w:rsidR="00143E67" w:rsidRPr="00D16BFC">
        <w:rPr>
          <w:rStyle w:val="slostrnky"/>
          <w:color w:val="auto"/>
        </w:rPr>
        <w:t>III</w:t>
      </w:r>
      <w:r w:rsidR="00634661" w:rsidRPr="00D16BFC">
        <w:rPr>
          <w:rStyle w:val="slostrnky"/>
          <w:color w:val="auto"/>
        </w:rPr>
        <w:t>. odst. 7 a odst. 8 této smlouvy se použije obdobně.</w:t>
      </w:r>
    </w:p>
    <w:p w14:paraId="71DFB6FC" w14:textId="523BF9FB" w:rsidR="00D16BFC" w:rsidRPr="00D165B3" w:rsidRDefault="00D16BFC" w:rsidP="00D16BFC">
      <w:pPr>
        <w:pStyle w:val="Odstavec"/>
        <w:numPr>
          <w:ilvl w:val="0"/>
          <w:numId w:val="17"/>
        </w:numPr>
        <w:tabs>
          <w:tab w:val="clear" w:pos="720"/>
        </w:tabs>
        <w:spacing w:after="0" w:line="276" w:lineRule="auto"/>
        <w:rPr>
          <w:color w:val="auto"/>
        </w:rPr>
      </w:pPr>
      <w:r w:rsidRPr="00D165B3">
        <w:rPr>
          <w:rStyle w:val="slostrnky"/>
          <w:color w:val="auto"/>
        </w:rPr>
        <w:t xml:space="preserve">Objednatel se zavazuje </w:t>
      </w:r>
      <w:r w:rsidRPr="00D165B3">
        <w:rPr>
          <w:b/>
          <w:bCs/>
          <w:color w:val="auto"/>
        </w:rPr>
        <w:t xml:space="preserve">platit paušální částku dle části B, čl. II. odst. </w:t>
      </w:r>
      <w:r>
        <w:rPr>
          <w:b/>
          <w:bCs/>
          <w:color w:val="auto"/>
        </w:rPr>
        <w:t>2, bod a) a b) ročně dopředu a částku dle části B, čl. II, odst.2 bod c)</w:t>
      </w:r>
      <w:r w:rsidRPr="00D165B3">
        <w:rPr>
          <w:b/>
          <w:bCs/>
          <w:color w:val="auto"/>
        </w:rPr>
        <w:t xml:space="preserve"> této smlouvy </w:t>
      </w:r>
      <w:r w:rsidRPr="00D165B3">
        <w:rPr>
          <w:rStyle w:val="slostrnky"/>
          <w:color w:val="auto"/>
        </w:rPr>
        <w:t xml:space="preserve">za poskytované služby vždy </w:t>
      </w:r>
      <w:r w:rsidRPr="00D165B3">
        <w:rPr>
          <w:b/>
          <w:bCs/>
          <w:color w:val="auto"/>
        </w:rPr>
        <w:t>měsíčně dopředu</w:t>
      </w:r>
      <w:r w:rsidR="00E513DA">
        <w:rPr>
          <w:b/>
          <w:bCs/>
          <w:color w:val="auto"/>
        </w:rPr>
        <w:t xml:space="preserve"> (</w:t>
      </w:r>
      <w:r w:rsidR="00E513DA" w:rsidRPr="002F47D0">
        <w:rPr>
          <w:color w:val="auto"/>
        </w:rPr>
        <w:t>v měsíci předchozím</w:t>
      </w:r>
      <w:r w:rsidR="00E513DA">
        <w:rPr>
          <w:color w:val="auto"/>
        </w:rPr>
        <w:t>)</w:t>
      </w:r>
      <w:r w:rsidRPr="00D165B3">
        <w:rPr>
          <w:rStyle w:val="slostrnky"/>
          <w:color w:val="auto"/>
        </w:rPr>
        <w:t>,</w:t>
      </w:r>
      <w:r w:rsidRPr="00D165B3">
        <w:rPr>
          <w:b/>
          <w:bCs/>
          <w:color w:val="auto"/>
        </w:rPr>
        <w:t xml:space="preserve"> </w:t>
      </w:r>
      <w:r w:rsidRPr="00D165B3">
        <w:rPr>
          <w:rStyle w:val="slostrnky"/>
          <w:color w:val="auto"/>
        </w:rPr>
        <w:t xml:space="preserve">a to na základě jednotlivých faktur (daňových dokladů) </w:t>
      </w:r>
      <w:r w:rsidR="005D71AE">
        <w:rPr>
          <w:rStyle w:val="slostrnky"/>
          <w:color w:val="auto"/>
        </w:rPr>
        <w:t>z</w:t>
      </w:r>
      <w:r w:rsidRPr="00D165B3">
        <w:rPr>
          <w:rStyle w:val="slostrnky"/>
          <w:color w:val="auto"/>
        </w:rPr>
        <w:t>hotovitele.</w:t>
      </w:r>
    </w:p>
    <w:p w14:paraId="0FBC6CB1" w14:textId="27FA6720" w:rsidR="00457149" w:rsidRPr="00D165B3" w:rsidRDefault="00457149" w:rsidP="00D16BFC">
      <w:pPr>
        <w:pStyle w:val="Odstavec"/>
        <w:numPr>
          <w:ilvl w:val="0"/>
          <w:numId w:val="17"/>
        </w:numPr>
        <w:tabs>
          <w:tab w:val="clear" w:pos="720"/>
        </w:tabs>
        <w:spacing w:after="0" w:line="276" w:lineRule="auto"/>
        <w:ind w:left="709"/>
        <w:rPr>
          <w:rStyle w:val="slostrnky"/>
          <w:color w:val="auto"/>
        </w:rPr>
      </w:pPr>
      <w:r w:rsidRPr="00D165B3">
        <w:rPr>
          <w:rStyle w:val="slostrnky"/>
          <w:color w:val="auto"/>
        </w:rPr>
        <w:t xml:space="preserve">Objednatel je povinen hradit částky za služby vyúčtované dle této smlouvy na základě jednotlivých faktur (daňových dokladů) vystavených </w:t>
      </w:r>
      <w:r w:rsidR="006A2556" w:rsidRPr="00D165B3">
        <w:rPr>
          <w:rStyle w:val="slostrnky"/>
          <w:color w:val="auto"/>
        </w:rPr>
        <w:t>z</w:t>
      </w:r>
      <w:r w:rsidRPr="00D165B3">
        <w:rPr>
          <w:rStyle w:val="slostrnky"/>
          <w:color w:val="auto"/>
        </w:rPr>
        <w:t>hotovitelem a doručených objednateli, bezhotovostně bankovním převodem na účet Zhotovitele uvedený na těchto fakturách.</w:t>
      </w:r>
    </w:p>
    <w:p w14:paraId="0637FEBD" w14:textId="4306D658" w:rsidR="00457149" w:rsidRPr="00950F29" w:rsidRDefault="00457149" w:rsidP="00D16BFC">
      <w:pPr>
        <w:pStyle w:val="Odstavec"/>
        <w:numPr>
          <w:ilvl w:val="0"/>
          <w:numId w:val="17"/>
        </w:numPr>
        <w:tabs>
          <w:tab w:val="clear" w:pos="720"/>
        </w:tabs>
        <w:spacing w:after="0" w:line="276" w:lineRule="auto"/>
        <w:ind w:left="709"/>
        <w:rPr>
          <w:rStyle w:val="slostrnky"/>
          <w:color w:val="auto"/>
        </w:rPr>
      </w:pPr>
      <w:r w:rsidRPr="00950F29">
        <w:rPr>
          <w:rStyle w:val="slostrnky"/>
          <w:color w:val="auto"/>
        </w:rPr>
        <w:t xml:space="preserve">Ustanovení části A. čl. </w:t>
      </w:r>
      <w:r w:rsidR="00143E67" w:rsidRPr="00950F29">
        <w:rPr>
          <w:rStyle w:val="slostrnky"/>
          <w:color w:val="auto"/>
        </w:rPr>
        <w:t>II</w:t>
      </w:r>
      <w:r w:rsidR="00F56E1D" w:rsidRPr="00950F29">
        <w:rPr>
          <w:rStyle w:val="slostrnky"/>
          <w:color w:val="auto"/>
        </w:rPr>
        <w:t>I</w:t>
      </w:r>
      <w:r w:rsidRPr="00950F29">
        <w:rPr>
          <w:rStyle w:val="slostrnky"/>
          <w:color w:val="auto"/>
        </w:rPr>
        <w:t>. odst.  2, odst. 4, odst. 5, odst. 6., odst. 9 a odst. 10</w:t>
      </w:r>
      <w:r w:rsidRPr="00F25220">
        <w:rPr>
          <w:rStyle w:val="slostrnky"/>
          <w:color w:val="auto"/>
        </w:rPr>
        <w:t xml:space="preserve"> </w:t>
      </w:r>
      <w:r w:rsidRPr="00950F29">
        <w:rPr>
          <w:rStyle w:val="slostrnky"/>
          <w:color w:val="auto"/>
        </w:rPr>
        <w:t xml:space="preserve">platí </w:t>
      </w:r>
      <w:r w:rsidR="00143E67" w:rsidRPr="00950F29">
        <w:rPr>
          <w:rStyle w:val="slostrnky"/>
          <w:color w:val="auto"/>
        </w:rPr>
        <w:t xml:space="preserve">i </w:t>
      </w:r>
      <w:r w:rsidRPr="00950F29">
        <w:rPr>
          <w:rStyle w:val="slostrnky"/>
          <w:color w:val="auto"/>
        </w:rPr>
        <w:t>v případě části B., čl. II. této smlouvy.</w:t>
      </w:r>
    </w:p>
    <w:p w14:paraId="65C1042E" w14:textId="7FCFE76A" w:rsidR="00457149" w:rsidRPr="007A3748" w:rsidRDefault="00FD5D12" w:rsidP="00D16BFC">
      <w:pPr>
        <w:pStyle w:val="Odstavec"/>
        <w:numPr>
          <w:ilvl w:val="0"/>
          <w:numId w:val="17"/>
        </w:numPr>
        <w:tabs>
          <w:tab w:val="clear" w:pos="720"/>
        </w:tabs>
        <w:spacing w:after="0" w:line="276" w:lineRule="auto"/>
        <w:ind w:left="709"/>
        <w:rPr>
          <w:rStyle w:val="slostrnky"/>
          <w:color w:val="auto"/>
        </w:rPr>
      </w:pPr>
      <w:r w:rsidRPr="00D165B3">
        <w:rPr>
          <w:rStyle w:val="slostrnky"/>
          <w:color w:val="auto"/>
        </w:rPr>
        <w:t xml:space="preserve">V případě prodlení s uhrazením faktur na částky vyúčtované dle </w:t>
      </w:r>
      <w:r w:rsidR="00457149" w:rsidRPr="00D165B3">
        <w:rPr>
          <w:rStyle w:val="slostrnky"/>
          <w:color w:val="auto"/>
        </w:rPr>
        <w:t xml:space="preserve">tohoto článku smlouvy </w:t>
      </w:r>
      <w:r w:rsidRPr="00D165B3">
        <w:rPr>
          <w:rStyle w:val="slostrnky"/>
          <w:color w:val="auto"/>
        </w:rPr>
        <w:t xml:space="preserve">se </w:t>
      </w:r>
      <w:r w:rsidRPr="007A3748">
        <w:rPr>
          <w:rStyle w:val="slostrnky"/>
          <w:color w:val="auto"/>
        </w:rPr>
        <w:t xml:space="preserve">sjednává </w:t>
      </w:r>
      <w:r w:rsidR="00457149" w:rsidRPr="007A3748">
        <w:rPr>
          <w:rStyle w:val="slostrnky"/>
          <w:color w:val="auto"/>
        </w:rPr>
        <w:t xml:space="preserve">smluvní </w:t>
      </w:r>
      <w:r w:rsidR="007A3748">
        <w:rPr>
          <w:rStyle w:val="slostrnky"/>
          <w:color w:val="auto"/>
        </w:rPr>
        <w:t>úrok z prodlení</w:t>
      </w:r>
      <w:r w:rsidR="007A3748" w:rsidRPr="007A3748">
        <w:rPr>
          <w:rStyle w:val="slostrnky"/>
          <w:color w:val="auto"/>
        </w:rPr>
        <w:t xml:space="preserve"> </w:t>
      </w:r>
      <w:r w:rsidRPr="007A3748">
        <w:rPr>
          <w:rStyle w:val="slostrnky"/>
          <w:color w:val="auto"/>
        </w:rPr>
        <w:t xml:space="preserve">ve výši 0,05 % z dlužné částky za každý den prodlení. </w:t>
      </w:r>
    </w:p>
    <w:p w14:paraId="49434C72" w14:textId="4320CC46" w:rsidR="006532BB" w:rsidRDefault="006532BB" w:rsidP="00D16BFC">
      <w:pPr>
        <w:pStyle w:val="Odstavec"/>
        <w:numPr>
          <w:ilvl w:val="0"/>
          <w:numId w:val="17"/>
        </w:numPr>
        <w:tabs>
          <w:tab w:val="clear" w:pos="720"/>
        </w:tabs>
        <w:spacing w:after="0" w:line="276" w:lineRule="auto"/>
        <w:ind w:left="709"/>
        <w:rPr>
          <w:color w:val="auto"/>
        </w:rPr>
      </w:pPr>
      <w:r w:rsidRPr="002F47D0">
        <w:rPr>
          <w:color w:val="auto"/>
        </w:rPr>
        <w:t>Zhotovitel je oprávněn každoročně upravovat cenu dle odst. 1. tohoto článku o průměrnou roční míru inflace, kterou vyhlásí Český statistický úřad (ČSÚ) za předchozí kalendářní rok</w:t>
      </w:r>
      <w:r w:rsidR="00F56E1D" w:rsidRPr="002F47D0">
        <w:rPr>
          <w:color w:val="auto"/>
        </w:rPr>
        <w:t xml:space="preserve"> maximálně však do výše </w:t>
      </w:r>
      <w:proofErr w:type="gramStart"/>
      <w:r w:rsidR="008F7569">
        <w:rPr>
          <w:color w:val="auto"/>
        </w:rPr>
        <w:t>5</w:t>
      </w:r>
      <w:r w:rsidR="00F56E1D" w:rsidRPr="002F47D0">
        <w:rPr>
          <w:color w:val="auto"/>
        </w:rPr>
        <w:t>%</w:t>
      </w:r>
      <w:proofErr w:type="gramEnd"/>
      <w:r w:rsidRPr="002F47D0">
        <w:rPr>
          <w:color w:val="auto"/>
        </w:rPr>
        <w:t>.</w:t>
      </w:r>
      <w:r w:rsidRPr="006532BB">
        <w:rPr>
          <w:color w:val="auto"/>
        </w:rPr>
        <w:t xml:space="preserve"> Úprava ceny bude provedena vždy k 1.</w:t>
      </w:r>
      <w:r w:rsidR="00E731CA">
        <w:rPr>
          <w:color w:val="auto"/>
        </w:rPr>
        <w:t>dni měsíce následujícího po zveřejnění indexu ČSÚ</w:t>
      </w:r>
      <w:r w:rsidRPr="006532BB">
        <w:rPr>
          <w:color w:val="auto"/>
        </w:rPr>
        <w:t xml:space="preserve">. O výši upravené ceny bude zhotovitel informovat objednatele písemně, a to nejpozději do 31. ledna daného roku. Nová cena se vypočítá tak, že se stávající cena vynásobí koeficientem, který odpovídá 1 + (míra inflace / 100). </w:t>
      </w:r>
      <w:r w:rsidRPr="006532BB">
        <w:rPr>
          <w:color w:val="auto"/>
        </w:rPr>
        <w:lastRenderedPageBreak/>
        <w:t xml:space="preserve">Mírou inflace se rozumí procentní změna průměrného ročního indexu spotřebitelských cen (CPI) vyhlášeného ČSÚ. Pokud míra inflace překročí </w:t>
      </w:r>
      <w:r w:rsidR="008F7569">
        <w:rPr>
          <w:color w:val="auto"/>
        </w:rPr>
        <w:t xml:space="preserve">2 roky po sobě </w:t>
      </w:r>
      <w:r w:rsidRPr="006532BB">
        <w:rPr>
          <w:color w:val="auto"/>
        </w:rPr>
        <w:t xml:space="preserve">hodnotu </w:t>
      </w:r>
      <w:r w:rsidR="00EC09E5">
        <w:rPr>
          <w:color w:val="auto"/>
        </w:rPr>
        <w:t xml:space="preserve">v součtu </w:t>
      </w:r>
      <w:r w:rsidRPr="006532BB">
        <w:rPr>
          <w:color w:val="auto"/>
        </w:rPr>
        <w:t>10 %</w:t>
      </w:r>
      <w:r w:rsidR="00EC09E5">
        <w:rPr>
          <w:color w:val="auto"/>
        </w:rPr>
        <w:t xml:space="preserve"> a více</w:t>
      </w:r>
      <w:r w:rsidRPr="006532BB">
        <w:rPr>
          <w:color w:val="auto"/>
        </w:rPr>
        <w:t>, budou smluvní strany jednat o nové úpravě ceny díla či služeb a případném zavedení maximálního limitu pro úpravu ceny</w:t>
      </w:r>
      <w:r w:rsidR="00E731CA">
        <w:rPr>
          <w:color w:val="auto"/>
        </w:rPr>
        <w:t>.</w:t>
      </w:r>
    </w:p>
    <w:p w14:paraId="6B08D55D" w14:textId="306C5049" w:rsidR="00FD5D12" w:rsidRPr="00D165B3" w:rsidRDefault="00FD5D12" w:rsidP="00D165B3">
      <w:pPr>
        <w:pStyle w:val="Odstavec"/>
        <w:tabs>
          <w:tab w:val="clear" w:pos="720"/>
        </w:tabs>
        <w:spacing w:after="0" w:line="276" w:lineRule="auto"/>
        <w:ind w:left="709"/>
        <w:rPr>
          <w:color w:val="auto"/>
        </w:rPr>
      </w:pPr>
      <w:r w:rsidRPr="00D165B3">
        <w:rPr>
          <w:color w:val="auto"/>
        </w:rPr>
        <w:br/>
      </w:r>
    </w:p>
    <w:p w14:paraId="1A273D96" w14:textId="69EF5C90" w:rsidR="00457149" w:rsidRPr="00D165B3" w:rsidRDefault="00457149" w:rsidP="00D165B3">
      <w:pPr>
        <w:pStyle w:val="Nadpis2"/>
        <w:spacing w:before="0" w:line="276" w:lineRule="auto"/>
        <w:jc w:val="center"/>
        <w:rPr>
          <w:rStyle w:val="slostrnky"/>
          <w:color w:val="auto"/>
        </w:rPr>
      </w:pPr>
      <w:r w:rsidRPr="00D165B3">
        <w:rPr>
          <w:rStyle w:val="slostrnky"/>
          <w:color w:val="auto"/>
        </w:rPr>
        <w:t>III. Odpovědnost za vady a záruka za jakost</w:t>
      </w:r>
    </w:p>
    <w:p w14:paraId="6A78502E" w14:textId="77777777" w:rsidR="00FD5D12" w:rsidRPr="00D165B3" w:rsidRDefault="00FD5D12" w:rsidP="00D165B3">
      <w:pPr>
        <w:pStyle w:val="Textnormln"/>
        <w:spacing w:after="0" w:line="276" w:lineRule="auto"/>
        <w:rPr>
          <w:rFonts w:ascii="Arial" w:eastAsia="Arial" w:hAnsi="Arial" w:cs="Arial"/>
          <w:color w:val="auto"/>
          <w:sz w:val="4"/>
          <w:szCs w:val="4"/>
        </w:rPr>
      </w:pPr>
    </w:p>
    <w:p w14:paraId="24A8DD76" w14:textId="1C05CD5C" w:rsidR="00FD5D12" w:rsidRPr="00D165B3" w:rsidRDefault="007A7D1D" w:rsidP="00B43864">
      <w:pPr>
        <w:pStyle w:val="Odstavec"/>
        <w:numPr>
          <w:ilvl w:val="0"/>
          <w:numId w:val="18"/>
        </w:numPr>
        <w:tabs>
          <w:tab w:val="clear" w:pos="720"/>
        </w:tabs>
        <w:spacing w:after="0" w:line="276" w:lineRule="auto"/>
        <w:rPr>
          <w:rStyle w:val="slostrnky"/>
          <w:rFonts w:ascii="Times New Roman" w:hAnsi="Times New Roman" w:cs="Times New Roman"/>
          <w:color w:val="auto"/>
          <w:sz w:val="24"/>
          <w:szCs w:val="24"/>
        </w:rPr>
      </w:pPr>
      <w:r w:rsidRPr="00D165B3">
        <w:rPr>
          <w:rStyle w:val="slostrnky"/>
          <w:color w:val="auto"/>
        </w:rPr>
        <w:t>Zhotovitel</w:t>
      </w:r>
      <w:r w:rsidR="00FD5D12" w:rsidRPr="00D165B3">
        <w:rPr>
          <w:rStyle w:val="slostrnky"/>
          <w:color w:val="auto"/>
        </w:rPr>
        <w:t xml:space="preserve"> odpovídá za kvalifikované poskytování služeb. Tím se pro účely této smlouvy rozumí závazek </w:t>
      </w:r>
      <w:r w:rsidR="00457149" w:rsidRPr="00D165B3">
        <w:rPr>
          <w:rStyle w:val="slostrnky"/>
          <w:color w:val="auto"/>
        </w:rPr>
        <w:t>z</w:t>
      </w:r>
      <w:r w:rsidRPr="00D165B3">
        <w:rPr>
          <w:rStyle w:val="slostrnky"/>
          <w:color w:val="auto"/>
        </w:rPr>
        <w:t>hotovitel</w:t>
      </w:r>
      <w:r w:rsidR="00FD5D12" w:rsidRPr="00D165B3">
        <w:rPr>
          <w:rStyle w:val="slostrnky"/>
          <w:color w:val="auto"/>
        </w:rPr>
        <w:t xml:space="preserve">e poskytovat veškerá sjednaná plnění včas a řádně, to znamená ve sjednaném rozsahu a tak, aby optimálně sloužily smluvenému nebo obvyklému účelu, za použití aktuálně využívaných technických řešení.  </w:t>
      </w:r>
    </w:p>
    <w:p w14:paraId="7D44CF28" w14:textId="7FCC1292" w:rsidR="00FD5D12" w:rsidRPr="00D165B3" w:rsidRDefault="00FD5D12" w:rsidP="00B43864">
      <w:pPr>
        <w:pStyle w:val="Odstavec"/>
        <w:numPr>
          <w:ilvl w:val="0"/>
          <w:numId w:val="18"/>
        </w:numPr>
        <w:tabs>
          <w:tab w:val="clear" w:pos="720"/>
        </w:tabs>
        <w:spacing w:after="0" w:line="276" w:lineRule="auto"/>
        <w:rPr>
          <w:color w:val="auto"/>
        </w:rPr>
      </w:pPr>
      <w:r w:rsidRPr="00D165B3">
        <w:rPr>
          <w:color w:val="auto"/>
        </w:rPr>
        <w:t xml:space="preserve">Na práva z vadného plnění </w:t>
      </w:r>
      <w:r w:rsidR="00440556" w:rsidRPr="00D165B3">
        <w:rPr>
          <w:color w:val="auto"/>
        </w:rPr>
        <w:t xml:space="preserve">(zákonná odpovědnost za vady služeb) </w:t>
      </w:r>
      <w:r w:rsidRPr="00D165B3">
        <w:rPr>
          <w:color w:val="auto"/>
        </w:rPr>
        <w:t>se použijí příslušná ustanovení občanského zákoníku.</w:t>
      </w:r>
    </w:p>
    <w:p w14:paraId="53CC22D2" w14:textId="72B9C8F0" w:rsidR="00FD5D12" w:rsidRPr="00D165B3" w:rsidRDefault="007A7D1D" w:rsidP="00B43864">
      <w:pPr>
        <w:pStyle w:val="Odstavec"/>
        <w:numPr>
          <w:ilvl w:val="0"/>
          <w:numId w:val="18"/>
        </w:numPr>
        <w:tabs>
          <w:tab w:val="clear" w:pos="720"/>
        </w:tabs>
        <w:spacing w:after="0" w:line="276" w:lineRule="auto"/>
        <w:rPr>
          <w:color w:val="auto"/>
        </w:rPr>
      </w:pPr>
      <w:r w:rsidRPr="00D165B3">
        <w:rPr>
          <w:color w:val="auto"/>
        </w:rPr>
        <w:t>Zhotovitel</w:t>
      </w:r>
      <w:r w:rsidR="00FD5D12" w:rsidRPr="00D165B3">
        <w:rPr>
          <w:color w:val="auto"/>
        </w:rPr>
        <w:t xml:space="preserve"> tímto poskytuje smluvní záruku za jakost služeb </w:t>
      </w:r>
      <w:r w:rsidR="00440556" w:rsidRPr="00D165B3">
        <w:rPr>
          <w:color w:val="auto"/>
        </w:rPr>
        <w:t xml:space="preserve">dle této </w:t>
      </w:r>
      <w:r w:rsidR="00FD5D12" w:rsidRPr="00D165B3">
        <w:rPr>
          <w:color w:val="auto"/>
        </w:rPr>
        <w:t xml:space="preserve">smlouvy, a to po dobu trvání této smlouvy. </w:t>
      </w:r>
      <w:r w:rsidRPr="00D165B3">
        <w:rPr>
          <w:color w:val="auto"/>
        </w:rPr>
        <w:t>Objednatel</w:t>
      </w:r>
      <w:r w:rsidR="00FD5D12" w:rsidRPr="00D165B3">
        <w:rPr>
          <w:color w:val="auto"/>
        </w:rPr>
        <w:t xml:space="preserve"> je povinen vytknout vadu, na kterou se vztahuje tato záruka za jakost, nejpozději do jednoho měsíce od okamžiku, kdy se o této vadě dozvěděl či se o ní mohl dozvědět. </w:t>
      </w:r>
      <w:r w:rsidRPr="00D165B3">
        <w:rPr>
          <w:color w:val="auto"/>
        </w:rPr>
        <w:t>Zhotovitel</w:t>
      </w:r>
      <w:r w:rsidR="00FD5D12" w:rsidRPr="00D165B3">
        <w:rPr>
          <w:color w:val="auto"/>
        </w:rPr>
        <w:t xml:space="preserve"> má pak následně jeden měsíc na vyřízení reklamace této vady a o vyřízení reklamace musí ve stejné lhůtě písemně vyrozumět </w:t>
      </w:r>
      <w:r w:rsidR="00440556" w:rsidRPr="00D165B3">
        <w:rPr>
          <w:color w:val="auto"/>
        </w:rPr>
        <w:t>o</w:t>
      </w:r>
      <w:r w:rsidRPr="00D165B3">
        <w:rPr>
          <w:color w:val="auto"/>
        </w:rPr>
        <w:t>bjednatel</w:t>
      </w:r>
      <w:r w:rsidR="00FD5D12" w:rsidRPr="00D165B3">
        <w:rPr>
          <w:color w:val="auto"/>
        </w:rPr>
        <w:t xml:space="preserve">e. V případě, že </w:t>
      </w:r>
      <w:r w:rsidR="00440556" w:rsidRPr="00D165B3">
        <w:rPr>
          <w:color w:val="auto"/>
        </w:rPr>
        <w:t>z</w:t>
      </w:r>
      <w:r w:rsidRPr="00D165B3">
        <w:rPr>
          <w:color w:val="auto"/>
        </w:rPr>
        <w:t>hotovitel</w:t>
      </w:r>
      <w:r w:rsidR="00FD5D12" w:rsidRPr="00D165B3">
        <w:rPr>
          <w:color w:val="auto"/>
        </w:rPr>
        <w:t xml:space="preserve"> reklamovanou vadu uzná, je povinen ji bezplatně odstranit do jednoho týdne ode dne, kdy </w:t>
      </w:r>
      <w:r w:rsidR="00440556" w:rsidRPr="00D165B3">
        <w:rPr>
          <w:color w:val="auto"/>
        </w:rPr>
        <w:t>z</w:t>
      </w:r>
      <w:r w:rsidRPr="00D165B3">
        <w:rPr>
          <w:color w:val="auto"/>
        </w:rPr>
        <w:t>hotovitel</w:t>
      </w:r>
      <w:r w:rsidR="00FD5D12" w:rsidRPr="00D165B3">
        <w:rPr>
          <w:color w:val="auto"/>
        </w:rPr>
        <w:t xml:space="preserve"> vyrozuměl </w:t>
      </w:r>
      <w:r w:rsidR="00440556" w:rsidRPr="00D165B3">
        <w:rPr>
          <w:color w:val="auto"/>
        </w:rPr>
        <w:t>o</w:t>
      </w:r>
      <w:r w:rsidRPr="00D165B3">
        <w:rPr>
          <w:color w:val="auto"/>
        </w:rPr>
        <w:t>bjednatel</w:t>
      </w:r>
      <w:r w:rsidR="00FD5D12" w:rsidRPr="00D165B3">
        <w:rPr>
          <w:color w:val="auto"/>
        </w:rPr>
        <w:t>e o vyřízení reklamace.</w:t>
      </w:r>
      <w:r w:rsidR="00440556" w:rsidRPr="00D165B3">
        <w:rPr>
          <w:color w:val="auto"/>
        </w:rPr>
        <w:t xml:space="preserve"> Zhotovitel má právo na náhradu účelně vynaložených nákladů v případě neoprávněné reklamace.</w:t>
      </w:r>
    </w:p>
    <w:p w14:paraId="0EA50916" w14:textId="77777777" w:rsidR="00440556" w:rsidRPr="00D165B3" w:rsidRDefault="00440556" w:rsidP="00D165B3">
      <w:pPr>
        <w:pStyle w:val="Odstavec"/>
        <w:tabs>
          <w:tab w:val="clear" w:pos="720"/>
        </w:tabs>
        <w:spacing w:after="0" w:line="276" w:lineRule="auto"/>
        <w:ind w:left="720"/>
        <w:rPr>
          <w:color w:val="auto"/>
        </w:rPr>
      </w:pPr>
    </w:p>
    <w:p w14:paraId="7D515150" w14:textId="3F37E446" w:rsidR="00440556" w:rsidRPr="00D165B3" w:rsidRDefault="00440556" w:rsidP="00D165B3">
      <w:pPr>
        <w:pStyle w:val="Nadpis2"/>
        <w:spacing w:before="0" w:line="276" w:lineRule="auto"/>
        <w:jc w:val="center"/>
        <w:rPr>
          <w:rStyle w:val="slostrnky"/>
          <w:color w:val="auto"/>
        </w:rPr>
      </w:pPr>
      <w:r w:rsidRPr="00D165B3">
        <w:rPr>
          <w:rStyle w:val="slostrnky"/>
          <w:color w:val="auto"/>
        </w:rPr>
        <w:t>IV. Práva a povinnosti stran</w:t>
      </w:r>
    </w:p>
    <w:p w14:paraId="7067153D" w14:textId="77777777" w:rsidR="00FD5D12" w:rsidRPr="00D165B3" w:rsidRDefault="00FD5D12" w:rsidP="00D165B3">
      <w:pPr>
        <w:pStyle w:val="Textnormln"/>
        <w:spacing w:after="0" w:line="276" w:lineRule="auto"/>
        <w:rPr>
          <w:rFonts w:ascii="Arial" w:eastAsia="Arial" w:hAnsi="Arial" w:cs="Arial"/>
          <w:color w:val="auto"/>
          <w:sz w:val="4"/>
          <w:szCs w:val="4"/>
        </w:rPr>
      </w:pPr>
    </w:p>
    <w:p w14:paraId="3DA6BBEC" w14:textId="3CACDABA" w:rsidR="00FD5D12" w:rsidRPr="00D165B3" w:rsidRDefault="007A7D1D" w:rsidP="00B43864">
      <w:pPr>
        <w:pStyle w:val="Odstavec"/>
        <w:numPr>
          <w:ilvl w:val="0"/>
          <w:numId w:val="19"/>
        </w:numPr>
        <w:tabs>
          <w:tab w:val="clear" w:pos="720"/>
        </w:tabs>
        <w:spacing w:after="0" w:line="276" w:lineRule="auto"/>
        <w:rPr>
          <w:rStyle w:val="slostrnky"/>
          <w:rFonts w:ascii="Times New Roman" w:hAnsi="Times New Roman" w:cs="Times New Roman"/>
          <w:color w:val="auto"/>
          <w:sz w:val="24"/>
          <w:szCs w:val="24"/>
        </w:rPr>
      </w:pPr>
      <w:r w:rsidRPr="00D165B3">
        <w:rPr>
          <w:rStyle w:val="slostrnky"/>
          <w:color w:val="auto"/>
        </w:rPr>
        <w:t>Objednatel</w:t>
      </w:r>
      <w:r w:rsidR="00FD5D12" w:rsidRPr="00D165B3">
        <w:rPr>
          <w:rStyle w:val="slostrnky"/>
          <w:color w:val="auto"/>
        </w:rPr>
        <w:t xml:space="preserve"> je povinen poskytnout </w:t>
      </w:r>
      <w:r w:rsidR="00440556" w:rsidRPr="00D165B3">
        <w:rPr>
          <w:rStyle w:val="slostrnky"/>
          <w:color w:val="auto"/>
        </w:rPr>
        <w:t>z</w:t>
      </w:r>
      <w:r w:rsidRPr="00D165B3">
        <w:rPr>
          <w:rStyle w:val="slostrnky"/>
          <w:color w:val="auto"/>
        </w:rPr>
        <w:t>hotovitel</w:t>
      </w:r>
      <w:r w:rsidR="00FD5D12" w:rsidRPr="00D165B3">
        <w:rPr>
          <w:rStyle w:val="slostrnky"/>
          <w:color w:val="auto"/>
        </w:rPr>
        <w:t xml:space="preserve">i včasnou a </w:t>
      </w:r>
      <w:r w:rsidR="00451598">
        <w:rPr>
          <w:rStyle w:val="slostrnky"/>
          <w:color w:val="auto"/>
        </w:rPr>
        <w:t>úplnou</w:t>
      </w:r>
      <w:r w:rsidR="00451598" w:rsidRPr="00D165B3">
        <w:rPr>
          <w:rStyle w:val="slostrnky"/>
          <w:color w:val="auto"/>
        </w:rPr>
        <w:t xml:space="preserve"> </w:t>
      </w:r>
      <w:r w:rsidR="00FD5D12" w:rsidRPr="00D165B3">
        <w:rPr>
          <w:rStyle w:val="slostrnky"/>
          <w:color w:val="auto"/>
        </w:rPr>
        <w:t>součinnost nezbytnou k zahájení poskytování služeb</w:t>
      </w:r>
      <w:r w:rsidR="00440556" w:rsidRPr="00D165B3">
        <w:rPr>
          <w:rStyle w:val="slostrnky"/>
          <w:color w:val="auto"/>
        </w:rPr>
        <w:t xml:space="preserve">. </w:t>
      </w:r>
      <w:r w:rsidR="00FD5D12" w:rsidRPr="00D165B3">
        <w:rPr>
          <w:rStyle w:val="slostrnky"/>
          <w:color w:val="auto"/>
        </w:rPr>
        <w:t xml:space="preserve">Neposkytnutí součinnosti jak při zahájení poskytování služeb, tak v jeho průběhu, je překážkou na straně </w:t>
      </w:r>
      <w:r w:rsidR="00440556" w:rsidRPr="00D165B3">
        <w:rPr>
          <w:rStyle w:val="slostrnky"/>
          <w:color w:val="auto"/>
        </w:rPr>
        <w:t>o</w:t>
      </w:r>
      <w:r w:rsidRPr="00D165B3">
        <w:rPr>
          <w:rStyle w:val="slostrnky"/>
          <w:color w:val="auto"/>
        </w:rPr>
        <w:t>bjednatel</w:t>
      </w:r>
      <w:r w:rsidR="00FD5D12" w:rsidRPr="00D165B3">
        <w:rPr>
          <w:rStyle w:val="slostrnky"/>
          <w:color w:val="auto"/>
        </w:rPr>
        <w:t xml:space="preserve">e a nemá vliv na nárok </w:t>
      </w:r>
      <w:r w:rsidR="00440556" w:rsidRPr="00D165B3">
        <w:rPr>
          <w:rStyle w:val="slostrnky"/>
          <w:color w:val="auto"/>
        </w:rPr>
        <w:t>z</w:t>
      </w:r>
      <w:r w:rsidRPr="00D165B3">
        <w:rPr>
          <w:rStyle w:val="slostrnky"/>
          <w:color w:val="auto"/>
        </w:rPr>
        <w:t>hotovitel</w:t>
      </w:r>
      <w:r w:rsidR="00FD5D12" w:rsidRPr="00D165B3">
        <w:rPr>
          <w:rStyle w:val="slostrnky"/>
          <w:color w:val="auto"/>
        </w:rPr>
        <w:t xml:space="preserve">e na odměnu dle této smlouvy. </w:t>
      </w:r>
    </w:p>
    <w:p w14:paraId="408422D4" w14:textId="5994D9AB" w:rsidR="00FD5D12" w:rsidRPr="00D165B3" w:rsidRDefault="00FD5D12" w:rsidP="00B43864">
      <w:pPr>
        <w:pStyle w:val="Odstavec"/>
        <w:numPr>
          <w:ilvl w:val="0"/>
          <w:numId w:val="19"/>
        </w:numPr>
        <w:tabs>
          <w:tab w:val="clear" w:pos="720"/>
        </w:tabs>
        <w:spacing w:after="0" w:line="276" w:lineRule="auto"/>
        <w:rPr>
          <w:color w:val="auto"/>
        </w:rPr>
      </w:pPr>
      <w:r w:rsidRPr="00D165B3">
        <w:rPr>
          <w:rStyle w:val="slostrnky"/>
          <w:color w:val="auto"/>
        </w:rPr>
        <w:t xml:space="preserve">Po dobu prodlení </w:t>
      </w:r>
      <w:r w:rsidR="00440556" w:rsidRPr="00D165B3">
        <w:rPr>
          <w:rStyle w:val="slostrnky"/>
          <w:color w:val="auto"/>
        </w:rPr>
        <w:t>o</w:t>
      </w:r>
      <w:r w:rsidR="007A7D1D" w:rsidRPr="00D165B3">
        <w:rPr>
          <w:rStyle w:val="slostrnky"/>
          <w:color w:val="auto"/>
        </w:rPr>
        <w:t>bjednatel</w:t>
      </w:r>
      <w:r w:rsidRPr="00D165B3">
        <w:rPr>
          <w:rStyle w:val="slostrnky"/>
          <w:color w:val="auto"/>
        </w:rPr>
        <w:t xml:space="preserve">e s poskytováním nutné součinnosti není </w:t>
      </w:r>
      <w:r w:rsidR="00440556" w:rsidRPr="00D165B3">
        <w:rPr>
          <w:rStyle w:val="slostrnky"/>
          <w:color w:val="auto"/>
        </w:rPr>
        <w:t>z</w:t>
      </w:r>
      <w:r w:rsidR="007A7D1D" w:rsidRPr="00D165B3">
        <w:rPr>
          <w:rStyle w:val="slostrnky"/>
          <w:color w:val="auto"/>
        </w:rPr>
        <w:t>hotovitel</w:t>
      </w:r>
      <w:r w:rsidRPr="00D165B3">
        <w:rPr>
          <w:rStyle w:val="slostrnky"/>
          <w:color w:val="auto"/>
        </w:rPr>
        <w:t xml:space="preserve"> v prodlení s poskytováním služeb dle této smlouvy a </w:t>
      </w:r>
      <w:r w:rsidR="00440556" w:rsidRPr="00D165B3">
        <w:rPr>
          <w:rStyle w:val="slostrnky"/>
          <w:color w:val="auto"/>
        </w:rPr>
        <w:t xml:space="preserve">o </w:t>
      </w:r>
      <w:r w:rsidRPr="00D165B3">
        <w:rPr>
          <w:rStyle w:val="slostrnky"/>
          <w:color w:val="auto"/>
        </w:rPr>
        <w:t xml:space="preserve">dobu, po kterou je </w:t>
      </w:r>
      <w:r w:rsidR="00440556" w:rsidRPr="00D165B3">
        <w:rPr>
          <w:rStyle w:val="slostrnky"/>
          <w:color w:val="auto"/>
        </w:rPr>
        <w:t>o</w:t>
      </w:r>
      <w:r w:rsidR="007A7D1D" w:rsidRPr="00D165B3">
        <w:rPr>
          <w:rStyle w:val="slostrnky"/>
          <w:color w:val="auto"/>
        </w:rPr>
        <w:t>bjednatel</w:t>
      </w:r>
      <w:r w:rsidRPr="00D165B3">
        <w:rPr>
          <w:rStyle w:val="slostrnky"/>
          <w:color w:val="auto"/>
        </w:rPr>
        <w:t xml:space="preserve"> v</w:t>
      </w:r>
      <w:r w:rsidR="00440556" w:rsidRPr="00D165B3">
        <w:rPr>
          <w:rStyle w:val="slostrnky"/>
          <w:color w:val="auto"/>
        </w:rPr>
        <w:t> </w:t>
      </w:r>
      <w:r w:rsidRPr="00D165B3">
        <w:rPr>
          <w:rStyle w:val="slostrnky"/>
          <w:color w:val="auto"/>
        </w:rPr>
        <w:t>prodlení</w:t>
      </w:r>
      <w:r w:rsidR="00440556" w:rsidRPr="00D165B3">
        <w:rPr>
          <w:rStyle w:val="slostrnky"/>
          <w:color w:val="auto"/>
        </w:rPr>
        <w:t>,</w:t>
      </w:r>
      <w:r w:rsidRPr="00D165B3">
        <w:rPr>
          <w:rStyle w:val="slostrnky"/>
          <w:color w:val="auto"/>
        </w:rPr>
        <w:t xml:space="preserve"> se následně prodlužuje doba pro poskytnutí služeb ze strany </w:t>
      </w:r>
      <w:r w:rsidR="00440556" w:rsidRPr="00D165B3">
        <w:rPr>
          <w:rStyle w:val="slostrnky"/>
          <w:color w:val="auto"/>
        </w:rPr>
        <w:t>z</w:t>
      </w:r>
      <w:r w:rsidR="007A7D1D" w:rsidRPr="00D165B3">
        <w:rPr>
          <w:rStyle w:val="slostrnky"/>
          <w:color w:val="auto"/>
        </w:rPr>
        <w:t>hotovitel</w:t>
      </w:r>
      <w:r w:rsidRPr="00D165B3">
        <w:rPr>
          <w:rStyle w:val="slostrnky"/>
          <w:color w:val="auto"/>
        </w:rPr>
        <w:t>e.</w:t>
      </w:r>
    </w:p>
    <w:p w14:paraId="76CAA398" w14:textId="4E4FF79F" w:rsidR="00634661" w:rsidRPr="00B23194" w:rsidRDefault="007A7D1D" w:rsidP="00B43864">
      <w:pPr>
        <w:pStyle w:val="Odstavec"/>
        <w:numPr>
          <w:ilvl w:val="0"/>
          <w:numId w:val="14"/>
        </w:numPr>
        <w:tabs>
          <w:tab w:val="clear" w:pos="720"/>
        </w:tabs>
        <w:spacing w:after="0" w:line="276" w:lineRule="auto"/>
        <w:rPr>
          <w:rStyle w:val="slostrnky"/>
          <w:color w:val="auto"/>
        </w:rPr>
      </w:pPr>
      <w:r w:rsidRPr="00B23194">
        <w:rPr>
          <w:rStyle w:val="slostrnky"/>
          <w:color w:val="auto"/>
        </w:rPr>
        <w:t>Objednatel</w:t>
      </w:r>
      <w:r w:rsidR="00FD5D12" w:rsidRPr="00B23194">
        <w:rPr>
          <w:rStyle w:val="slostrnky"/>
          <w:color w:val="auto"/>
        </w:rPr>
        <w:t xml:space="preserve"> se zavazuje reagovat na e-maily, návrhy a </w:t>
      </w:r>
      <w:r w:rsidR="00AF0CE8" w:rsidRPr="00B23194">
        <w:rPr>
          <w:rStyle w:val="slostrnky"/>
          <w:color w:val="auto"/>
        </w:rPr>
        <w:t>zprávy</w:t>
      </w:r>
      <w:r w:rsidR="00FD5D12" w:rsidRPr="00B23194">
        <w:rPr>
          <w:rStyle w:val="slostrnky"/>
          <w:color w:val="auto"/>
        </w:rPr>
        <w:t xml:space="preserve"> </w:t>
      </w:r>
      <w:r w:rsidR="00440556" w:rsidRPr="00B23194">
        <w:rPr>
          <w:rStyle w:val="slostrnky"/>
          <w:color w:val="auto"/>
        </w:rPr>
        <w:t>z</w:t>
      </w:r>
      <w:r w:rsidRPr="00B23194">
        <w:rPr>
          <w:rStyle w:val="slostrnky"/>
          <w:color w:val="auto"/>
        </w:rPr>
        <w:t>hotovitel</w:t>
      </w:r>
      <w:r w:rsidR="00FD5D12" w:rsidRPr="00B23194">
        <w:rPr>
          <w:rStyle w:val="slostrnky"/>
          <w:color w:val="auto"/>
        </w:rPr>
        <w:t>e nejpozději do 5 pracovních dnů</w:t>
      </w:r>
      <w:r w:rsidR="00440556" w:rsidRPr="00B23194">
        <w:rPr>
          <w:rStyle w:val="slostrnky"/>
          <w:color w:val="auto"/>
        </w:rPr>
        <w:t>, kdy m</w:t>
      </w:r>
      <w:r w:rsidR="009428FD" w:rsidRPr="00B23194">
        <w:rPr>
          <w:rStyle w:val="slostrnky"/>
          <w:color w:val="auto"/>
        </w:rPr>
        <w:t xml:space="preserve">u </w:t>
      </w:r>
      <w:r w:rsidR="00440556" w:rsidRPr="00B23194">
        <w:rPr>
          <w:rStyle w:val="slostrnky"/>
          <w:color w:val="auto"/>
        </w:rPr>
        <w:t>byly doručeny</w:t>
      </w:r>
      <w:r w:rsidR="00FD5D12" w:rsidRPr="00B23194">
        <w:rPr>
          <w:rStyle w:val="slostrnky"/>
          <w:color w:val="auto"/>
        </w:rPr>
        <w:t xml:space="preserve">. V případě nedodání podkladů ze strany </w:t>
      </w:r>
      <w:r w:rsidR="001D0822" w:rsidRPr="00B23194">
        <w:rPr>
          <w:rStyle w:val="slostrnky"/>
          <w:color w:val="auto"/>
        </w:rPr>
        <w:t xml:space="preserve">objednatele </w:t>
      </w:r>
      <w:r w:rsidR="00FD5D12" w:rsidRPr="00B23194">
        <w:rPr>
          <w:rStyle w:val="slostrnky"/>
          <w:color w:val="auto"/>
        </w:rPr>
        <w:t xml:space="preserve">pro realizaci konkrétních sjednaných úkolů nevzniká </w:t>
      </w:r>
      <w:r w:rsidR="009428FD" w:rsidRPr="00B23194">
        <w:rPr>
          <w:rStyle w:val="slostrnky"/>
          <w:color w:val="auto"/>
        </w:rPr>
        <w:t>z</w:t>
      </w:r>
      <w:r w:rsidRPr="00B23194">
        <w:rPr>
          <w:rStyle w:val="slostrnky"/>
          <w:color w:val="auto"/>
        </w:rPr>
        <w:t>hotovitel</w:t>
      </w:r>
      <w:r w:rsidR="00FD5D12" w:rsidRPr="00B23194">
        <w:rPr>
          <w:rStyle w:val="slostrnky"/>
          <w:color w:val="auto"/>
        </w:rPr>
        <w:t>i žádný závazek pro realizaci těchto úkolů. Ustanovení</w:t>
      </w:r>
      <w:r w:rsidR="009428FD" w:rsidRPr="00B23194">
        <w:rPr>
          <w:rStyle w:val="slostrnky"/>
          <w:color w:val="auto"/>
        </w:rPr>
        <w:t xml:space="preserve"> </w:t>
      </w:r>
      <w:r w:rsidR="00FD5D12" w:rsidRPr="00B23194">
        <w:rPr>
          <w:rStyle w:val="slostrnky"/>
          <w:color w:val="auto"/>
        </w:rPr>
        <w:t>odst. 2</w:t>
      </w:r>
      <w:r w:rsidR="009428FD" w:rsidRPr="00B23194">
        <w:rPr>
          <w:rStyle w:val="slostrnky"/>
          <w:color w:val="auto"/>
        </w:rPr>
        <w:t xml:space="preserve"> tohoto článku</w:t>
      </w:r>
      <w:r w:rsidR="00FD5D12" w:rsidRPr="00B23194">
        <w:rPr>
          <w:rStyle w:val="slostrnky"/>
          <w:color w:val="auto"/>
        </w:rPr>
        <w:t xml:space="preserve"> platí i v tomto případě.</w:t>
      </w:r>
    </w:p>
    <w:p w14:paraId="7635426C" w14:textId="20D71844" w:rsidR="00FD5D12" w:rsidRPr="00D165B3" w:rsidRDefault="007A7D1D" w:rsidP="00B43864">
      <w:pPr>
        <w:pStyle w:val="Odstavec"/>
        <w:numPr>
          <w:ilvl w:val="0"/>
          <w:numId w:val="14"/>
        </w:numPr>
        <w:tabs>
          <w:tab w:val="clear" w:pos="720"/>
        </w:tabs>
        <w:spacing w:after="0" w:line="276" w:lineRule="auto"/>
        <w:rPr>
          <w:color w:val="auto"/>
        </w:rPr>
      </w:pPr>
      <w:r w:rsidRPr="00B23194">
        <w:rPr>
          <w:rStyle w:val="slostrnky"/>
          <w:color w:val="auto"/>
        </w:rPr>
        <w:t>Objednatel</w:t>
      </w:r>
      <w:r w:rsidR="00FD5D12" w:rsidRPr="00B23194">
        <w:rPr>
          <w:rStyle w:val="slostrnky"/>
          <w:color w:val="auto"/>
        </w:rPr>
        <w:t xml:space="preserve"> plně odpovídá za</w:t>
      </w:r>
      <w:r w:rsidR="00FD5D12" w:rsidRPr="00D165B3">
        <w:rPr>
          <w:rStyle w:val="slostrnky"/>
          <w:color w:val="auto"/>
        </w:rPr>
        <w:t xml:space="preserve"> pravdivost a aktuálnost informací a podkladů, které </w:t>
      </w:r>
      <w:r w:rsidR="001C5D17" w:rsidRPr="00D165B3">
        <w:rPr>
          <w:rStyle w:val="slostrnky"/>
          <w:color w:val="auto"/>
        </w:rPr>
        <w:t>z</w:t>
      </w:r>
      <w:r w:rsidRPr="00D165B3">
        <w:rPr>
          <w:rStyle w:val="slostrnky"/>
          <w:color w:val="auto"/>
        </w:rPr>
        <w:t>hotovitel</w:t>
      </w:r>
      <w:r w:rsidR="00FD5D12" w:rsidRPr="00D165B3">
        <w:rPr>
          <w:rStyle w:val="slostrnky"/>
          <w:color w:val="auto"/>
        </w:rPr>
        <w:t xml:space="preserve">i předložil pro poskytování sjednaných služeb. </w:t>
      </w:r>
      <w:r w:rsidRPr="00D165B3">
        <w:rPr>
          <w:rStyle w:val="slostrnky"/>
          <w:color w:val="auto"/>
        </w:rPr>
        <w:t>Objednatel</w:t>
      </w:r>
      <w:r w:rsidR="00FD5D12" w:rsidRPr="00D165B3">
        <w:rPr>
          <w:rStyle w:val="slostrnky"/>
          <w:color w:val="auto"/>
        </w:rPr>
        <w:t xml:space="preserve"> odpovídá za to, že dodané podklady a požadavky nejsou zatížené právy třetích osob, vyplývajících zejména z průmyslového, duševního či jiného vlastnictví, k jehož užití nemá </w:t>
      </w:r>
      <w:r w:rsidR="001C5D17" w:rsidRPr="00D165B3">
        <w:rPr>
          <w:rStyle w:val="slostrnky"/>
          <w:color w:val="auto"/>
        </w:rPr>
        <w:t>o</w:t>
      </w:r>
      <w:r w:rsidRPr="00D165B3">
        <w:rPr>
          <w:rStyle w:val="slostrnky"/>
          <w:color w:val="auto"/>
        </w:rPr>
        <w:t>bjednatel</w:t>
      </w:r>
      <w:r w:rsidR="00FD5D12" w:rsidRPr="00D165B3">
        <w:rPr>
          <w:rStyle w:val="slostrnky"/>
          <w:color w:val="auto"/>
        </w:rPr>
        <w:t xml:space="preserve"> právně relevantního titulu.</w:t>
      </w:r>
    </w:p>
    <w:p w14:paraId="744217C0" w14:textId="405CA248" w:rsidR="00FD5D12" w:rsidRPr="00D165B3" w:rsidRDefault="007A7D1D" w:rsidP="00B43864">
      <w:pPr>
        <w:pStyle w:val="Odstavec"/>
        <w:numPr>
          <w:ilvl w:val="0"/>
          <w:numId w:val="14"/>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nenese odpovědnost za obsahovou náplň podkladů dodaných od </w:t>
      </w:r>
      <w:r w:rsidR="001C5D17" w:rsidRPr="00D165B3">
        <w:rPr>
          <w:rStyle w:val="slostrnky"/>
          <w:color w:val="auto"/>
        </w:rPr>
        <w:t>o</w:t>
      </w:r>
      <w:r w:rsidRPr="00D165B3">
        <w:rPr>
          <w:rStyle w:val="slostrnky"/>
          <w:color w:val="auto"/>
        </w:rPr>
        <w:t>bjednatel</w:t>
      </w:r>
      <w:r w:rsidR="00FD5D12" w:rsidRPr="00D165B3">
        <w:rPr>
          <w:rStyle w:val="slostrnky"/>
          <w:color w:val="auto"/>
        </w:rPr>
        <w:t xml:space="preserve">e, ani za činnosti, které jsou </w:t>
      </w:r>
      <w:r w:rsidR="001D0822">
        <w:rPr>
          <w:rStyle w:val="slostrnky"/>
          <w:color w:val="auto"/>
        </w:rPr>
        <w:t>o</w:t>
      </w:r>
      <w:r w:rsidR="001D0822" w:rsidRPr="00D165B3">
        <w:rPr>
          <w:rStyle w:val="slostrnky"/>
          <w:color w:val="auto"/>
        </w:rPr>
        <w:t xml:space="preserve">bjednatelem </w:t>
      </w:r>
      <w:r w:rsidR="00FD5D12" w:rsidRPr="00D165B3">
        <w:rPr>
          <w:rStyle w:val="slostrnky"/>
          <w:color w:val="auto"/>
        </w:rPr>
        <w:t xml:space="preserve">prostřednictvím poskytovaných služeb prováděny, a žádným způsobem nekontroluje informace zveřejněné v síti Internet či </w:t>
      </w:r>
      <w:proofErr w:type="gramStart"/>
      <w:r w:rsidR="00FD5D12" w:rsidRPr="00D165B3">
        <w:rPr>
          <w:rStyle w:val="slostrnky"/>
          <w:color w:val="auto"/>
        </w:rPr>
        <w:t>Intranet</w:t>
      </w:r>
      <w:proofErr w:type="gramEnd"/>
      <w:r w:rsidR="00FD5D12" w:rsidRPr="00D165B3">
        <w:rPr>
          <w:rStyle w:val="slostrnky"/>
          <w:color w:val="auto"/>
        </w:rPr>
        <w:t xml:space="preserve">. </w:t>
      </w:r>
      <w:r w:rsidR="001C5D17" w:rsidRPr="00D165B3">
        <w:rPr>
          <w:rStyle w:val="slostrnky"/>
          <w:color w:val="auto"/>
        </w:rPr>
        <w:t>O</w:t>
      </w:r>
      <w:r w:rsidRPr="00D165B3">
        <w:rPr>
          <w:rStyle w:val="slostrnky"/>
          <w:color w:val="auto"/>
        </w:rPr>
        <w:t>bjednatel</w:t>
      </w:r>
      <w:r w:rsidR="00FD5D12" w:rsidRPr="00D165B3">
        <w:rPr>
          <w:rStyle w:val="slostrnky"/>
          <w:color w:val="auto"/>
        </w:rPr>
        <w:t xml:space="preserve"> nese plnou odpovědnost za obsah veškerých informací, jež zveřejní v síti Internet a </w:t>
      </w:r>
      <w:proofErr w:type="gramStart"/>
      <w:r w:rsidR="00FD5D12" w:rsidRPr="00D165B3">
        <w:rPr>
          <w:rStyle w:val="slostrnky"/>
          <w:color w:val="auto"/>
        </w:rPr>
        <w:t>Intranet</w:t>
      </w:r>
      <w:proofErr w:type="gramEnd"/>
      <w:r w:rsidR="00FD5D12" w:rsidRPr="00D165B3">
        <w:rPr>
          <w:rStyle w:val="slostrnky"/>
          <w:color w:val="auto"/>
        </w:rPr>
        <w:t xml:space="preserve">. </w:t>
      </w:r>
      <w:r w:rsidRPr="00D165B3">
        <w:rPr>
          <w:rStyle w:val="slostrnky"/>
          <w:color w:val="auto"/>
        </w:rPr>
        <w:t>Zhotovitel</w:t>
      </w:r>
      <w:r w:rsidR="00FD5D12" w:rsidRPr="00D165B3">
        <w:rPr>
          <w:rStyle w:val="slostrnky"/>
          <w:color w:val="auto"/>
        </w:rPr>
        <w:t xml:space="preserve"> rovněž neodpovídá za škody, které vzniknou svévolným protiprávním jednáním </w:t>
      </w:r>
      <w:r w:rsidR="001C5D17" w:rsidRPr="00D165B3">
        <w:rPr>
          <w:rStyle w:val="slostrnky"/>
          <w:color w:val="auto"/>
        </w:rPr>
        <w:t>o</w:t>
      </w:r>
      <w:r w:rsidRPr="00D165B3">
        <w:rPr>
          <w:rStyle w:val="slostrnky"/>
          <w:color w:val="auto"/>
        </w:rPr>
        <w:t>bjednatel</w:t>
      </w:r>
      <w:r w:rsidR="00FD5D12" w:rsidRPr="00D165B3">
        <w:rPr>
          <w:rStyle w:val="slostrnky"/>
          <w:color w:val="auto"/>
        </w:rPr>
        <w:t xml:space="preserve">e a jeho klientů či třetích osob, neuposlechnutím pokynů </w:t>
      </w:r>
      <w:r w:rsidR="001C5D17" w:rsidRPr="00D165B3">
        <w:rPr>
          <w:rStyle w:val="slostrnky"/>
          <w:color w:val="auto"/>
        </w:rPr>
        <w:t>z</w:t>
      </w:r>
      <w:r w:rsidRPr="00D165B3">
        <w:rPr>
          <w:rStyle w:val="slostrnky"/>
          <w:color w:val="auto"/>
        </w:rPr>
        <w:t>hotovitel</w:t>
      </w:r>
      <w:r w:rsidR="00FD5D12" w:rsidRPr="00D165B3">
        <w:rPr>
          <w:rStyle w:val="slostrnky"/>
          <w:color w:val="auto"/>
        </w:rPr>
        <w:t>e, nerespektováním právních předpisů apod.</w:t>
      </w:r>
    </w:p>
    <w:p w14:paraId="26961DF5" w14:textId="10573410" w:rsidR="00FD5D12" w:rsidRPr="00D165B3" w:rsidRDefault="00FD5D12" w:rsidP="00B43864">
      <w:pPr>
        <w:pStyle w:val="Odstavec"/>
        <w:numPr>
          <w:ilvl w:val="0"/>
          <w:numId w:val="14"/>
        </w:numPr>
        <w:tabs>
          <w:tab w:val="clear" w:pos="720"/>
        </w:tabs>
        <w:spacing w:after="0" w:line="276" w:lineRule="auto"/>
        <w:rPr>
          <w:color w:val="auto"/>
        </w:rPr>
      </w:pPr>
      <w:r w:rsidRPr="00D165B3">
        <w:rPr>
          <w:rStyle w:val="slostrnky"/>
          <w:color w:val="auto"/>
        </w:rPr>
        <w:lastRenderedPageBreak/>
        <w:t xml:space="preserve">Je-li </w:t>
      </w:r>
      <w:r w:rsidR="001C5D17" w:rsidRPr="00D165B3">
        <w:rPr>
          <w:rStyle w:val="slostrnky"/>
          <w:color w:val="auto"/>
        </w:rPr>
        <w:t>o</w:t>
      </w:r>
      <w:r w:rsidR="007A7D1D" w:rsidRPr="00D165B3">
        <w:rPr>
          <w:rStyle w:val="slostrnky"/>
          <w:color w:val="auto"/>
        </w:rPr>
        <w:t>bjednatel</w:t>
      </w:r>
      <w:r w:rsidRPr="00D165B3">
        <w:rPr>
          <w:rStyle w:val="slostrnky"/>
          <w:color w:val="auto"/>
        </w:rPr>
        <w:t xml:space="preserve"> v prodlení s úhradou účtované částky déle než 30 dní, je </w:t>
      </w:r>
      <w:r w:rsidR="001C5D17" w:rsidRPr="00D165B3">
        <w:rPr>
          <w:rStyle w:val="slostrnky"/>
          <w:color w:val="auto"/>
        </w:rPr>
        <w:t>z</w:t>
      </w:r>
      <w:r w:rsidR="007A7D1D" w:rsidRPr="00D165B3">
        <w:rPr>
          <w:rStyle w:val="slostrnky"/>
          <w:color w:val="auto"/>
        </w:rPr>
        <w:t>hotovitel</w:t>
      </w:r>
      <w:r w:rsidRPr="00D165B3">
        <w:rPr>
          <w:rStyle w:val="slostrnky"/>
          <w:color w:val="auto"/>
        </w:rPr>
        <w:t xml:space="preserve"> po předchozím písemném upozornění </w:t>
      </w:r>
      <w:r w:rsidR="001C5D17" w:rsidRPr="00D165B3">
        <w:rPr>
          <w:rStyle w:val="slostrnky"/>
          <w:color w:val="auto"/>
        </w:rPr>
        <w:t>o</w:t>
      </w:r>
      <w:r w:rsidR="007A7D1D" w:rsidRPr="00D165B3">
        <w:rPr>
          <w:rStyle w:val="slostrnky"/>
          <w:color w:val="auto"/>
        </w:rPr>
        <w:t>bjednatel</w:t>
      </w:r>
      <w:r w:rsidRPr="00D165B3">
        <w:rPr>
          <w:rStyle w:val="slostrnky"/>
          <w:color w:val="auto"/>
        </w:rPr>
        <w:t xml:space="preserve">i s poskytnutím náhradní lhůty k plnění v délce nejméně 7 dnů oprávněn pozastavit poskytování služby dle této smlouvy a nenese odpovědnost za jakoukoliv nefunkčnost systému až do doby úplného zaplacení pohledávky. </w:t>
      </w:r>
      <w:r w:rsidR="001C5D17" w:rsidRPr="00D165B3">
        <w:rPr>
          <w:rStyle w:val="slostrnky"/>
          <w:color w:val="auto"/>
        </w:rPr>
        <w:t>P</w:t>
      </w:r>
      <w:r w:rsidRPr="00D165B3">
        <w:rPr>
          <w:rStyle w:val="slostrnky"/>
          <w:color w:val="auto"/>
        </w:rPr>
        <w:t xml:space="preserve">rodlení s úhradou poskytnutých služeb jsou pro </w:t>
      </w:r>
      <w:r w:rsidR="001C5D17" w:rsidRPr="00D165B3">
        <w:rPr>
          <w:rStyle w:val="slostrnky"/>
          <w:color w:val="auto"/>
        </w:rPr>
        <w:t>z</w:t>
      </w:r>
      <w:r w:rsidR="007A7D1D" w:rsidRPr="00D165B3">
        <w:rPr>
          <w:rStyle w:val="slostrnky"/>
          <w:color w:val="auto"/>
        </w:rPr>
        <w:t>hotovitel</w:t>
      </w:r>
      <w:r w:rsidRPr="00D165B3">
        <w:rPr>
          <w:rStyle w:val="slostrnky"/>
          <w:color w:val="auto"/>
        </w:rPr>
        <w:t>e</w:t>
      </w:r>
      <w:r w:rsidR="001C5D17" w:rsidRPr="00D165B3">
        <w:rPr>
          <w:rStyle w:val="slostrnky"/>
          <w:color w:val="auto"/>
        </w:rPr>
        <w:t xml:space="preserve"> rovněž i</w:t>
      </w:r>
      <w:r w:rsidRPr="00D165B3">
        <w:rPr>
          <w:rStyle w:val="slostrnky"/>
          <w:color w:val="auto"/>
        </w:rPr>
        <w:t xml:space="preserve"> důvodem k</w:t>
      </w:r>
      <w:r w:rsidR="001C5D17" w:rsidRPr="00D165B3">
        <w:rPr>
          <w:rStyle w:val="slostrnky"/>
          <w:color w:val="auto"/>
        </w:rPr>
        <w:t> odstoupení od smlouvy</w:t>
      </w:r>
      <w:r w:rsidRPr="00D165B3">
        <w:rPr>
          <w:rStyle w:val="slostrnky"/>
          <w:color w:val="auto"/>
        </w:rPr>
        <w:t>.</w:t>
      </w:r>
    </w:p>
    <w:p w14:paraId="670A0A01" w14:textId="439A703B" w:rsidR="00FD5D12" w:rsidRPr="00D165B3" w:rsidRDefault="007A7D1D" w:rsidP="00B43864">
      <w:pPr>
        <w:pStyle w:val="Odstavec"/>
        <w:numPr>
          <w:ilvl w:val="0"/>
          <w:numId w:val="14"/>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nenese odpovědnost za obsahovou náplň datového prostoru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 v poskytnutém diskového prostoru na serveru </w:t>
      </w:r>
      <w:r w:rsidR="001A2543" w:rsidRPr="00D165B3">
        <w:rPr>
          <w:rStyle w:val="slostrnky"/>
          <w:color w:val="auto"/>
        </w:rPr>
        <w:t>z</w:t>
      </w:r>
      <w:r w:rsidRPr="00D165B3">
        <w:rPr>
          <w:rStyle w:val="slostrnky"/>
          <w:color w:val="auto"/>
        </w:rPr>
        <w:t>hotovitel</w:t>
      </w:r>
      <w:r w:rsidR="00FD5D12" w:rsidRPr="00D165B3">
        <w:rPr>
          <w:rStyle w:val="slostrnky"/>
          <w:color w:val="auto"/>
        </w:rPr>
        <w:t xml:space="preserve">e pro hostingové služby ani za činnosti, které jsou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em prostřednictvím poskytovaných služeb </w:t>
      </w:r>
      <w:r w:rsidR="001A2543" w:rsidRPr="00D165B3">
        <w:rPr>
          <w:rStyle w:val="slostrnky"/>
          <w:color w:val="auto"/>
        </w:rPr>
        <w:t>z</w:t>
      </w:r>
      <w:r w:rsidRPr="00D165B3">
        <w:rPr>
          <w:rStyle w:val="slostrnky"/>
          <w:color w:val="auto"/>
        </w:rPr>
        <w:t>hotovitel</w:t>
      </w:r>
      <w:r w:rsidR="00FD5D12" w:rsidRPr="00D165B3">
        <w:rPr>
          <w:rStyle w:val="slostrnky"/>
          <w:color w:val="auto"/>
        </w:rPr>
        <w:t>em prováděny, žádným způsobem nekontroluje informace zveřejněné v síti Internet a nenese ani odpovědnost za případnou ztrátu těchto dat.</w:t>
      </w:r>
    </w:p>
    <w:p w14:paraId="072EBCE1" w14:textId="1AD0F0FC" w:rsidR="00FD5D12" w:rsidRPr="00D165B3" w:rsidRDefault="003359B0" w:rsidP="00B43864">
      <w:pPr>
        <w:pStyle w:val="Odstavec"/>
        <w:numPr>
          <w:ilvl w:val="0"/>
          <w:numId w:val="14"/>
        </w:numPr>
        <w:tabs>
          <w:tab w:val="clear" w:pos="720"/>
        </w:tabs>
        <w:spacing w:after="0" w:line="276" w:lineRule="auto"/>
        <w:rPr>
          <w:color w:val="auto"/>
        </w:rPr>
      </w:pPr>
      <w:r w:rsidRPr="003359B0">
        <w:rPr>
          <w:rStyle w:val="slostrnky"/>
          <w:color w:val="auto"/>
        </w:rPr>
        <w:t>Zhotovitel nese odpovědnost za škody způsobené výpadkem serveru, a to do výše dle znění čl. V odst. 2. Nárok na úhradu smluvních pokut sjednaných touto smlouvou zůstává tímto nedotčen.</w:t>
      </w:r>
      <w:r>
        <w:rPr>
          <w:rStyle w:val="slostrnky"/>
          <w:color w:val="auto"/>
        </w:rPr>
        <w:t xml:space="preserve"> </w:t>
      </w:r>
    </w:p>
    <w:p w14:paraId="2710C886" w14:textId="1B2EB6F0" w:rsidR="00FD5D12" w:rsidRPr="00D165B3" w:rsidRDefault="007A7D1D" w:rsidP="00B43864">
      <w:pPr>
        <w:pStyle w:val="Odstavec"/>
        <w:numPr>
          <w:ilvl w:val="0"/>
          <w:numId w:val="14"/>
        </w:numPr>
        <w:tabs>
          <w:tab w:val="clear" w:pos="720"/>
        </w:tabs>
        <w:spacing w:after="0" w:line="276" w:lineRule="auto"/>
        <w:rPr>
          <w:rStyle w:val="slostrnky"/>
          <w:color w:val="auto"/>
        </w:rPr>
      </w:pPr>
      <w:r w:rsidRPr="00D165B3">
        <w:rPr>
          <w:rStyle w:val="slostrnky"/>
          <w:color w:val="auto"/>
        </w:rPr>
        <w:t>Zhotovitel</w:t>
      </w:r>
      <w:r w:rsidR="00FD5D12" w:rsidRPr="00D165B3">
        <w:rPr>
          <w:rStyle w:val="slostrnky"/>
          <w:color w:val="auto"/>
        </w:rPr>
        <w:t xml:space="preserve"> se zavazuje, že neposkytne žádná data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 která jsou uložena na jeho serverech, třetí straně, pokud o toto poskytnutí nebude písemně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em požádán. Po dobu trvání smlouvy se </w:t>
      </w:r>
      <w:r w:rsidR="001A2543" w:rsidRPr="00D165B3">
        <w:rPr>
          <w:rStyle w:val="slostrnky"/>
          <w:color w:val="auto"/>
        </w:rPr>
        <w:t>z</w:t>
      </w:r>
      <w:r w:rsidRPr="00D165B3">
        <w:rPr>
          <w:rStyle w:val="slostrnky"/>
          <w:color w:val="auto"/>
        </w:rPr>
        <w:t>hotovitel</w:t>
      </w:r>
      <w:r w:rsidR="00FD5D12" w:rsidRPr="00D165B3">
        <w:rPr>
          <w:rStyle w:val="slostrnky"/>
          <w:color w:val="auto"/>
        </w:rPr>
        <w:t xml:space="preserve"> zavazuje data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e </w:t>
      </w:r>
      <w:r w:rsidR="00C37355">
        <w:rPr>
          <w:rStyle w:val="slostrnky"/>
          <w:color w:val="auto"/>
        </w:rPr>
        <w:t xml:space="preserve">min. 1x denně </w:t>
      </w:r>
      <w:r w:rsidR="00FD5D12" w:rsidRPr="00D165B3">
        <w:rPr>
          <w:rStyle w:val="slostrnky"/>
          <w:color w:val="auto"/>
        </w:rPr>
        <w:t xml:space="preserve">zálohovat. Neprodleně po ukončení této smlouvy je </w:t>
      </w:r>
      <w:r w:rsidR="00DA42C4">
        <w:rPr>
          <w:rStyle w:val="slostrnky"/>
          <w:color w:val="auto"/>
        </w:rPr>
        <w:t>z</w:t>
      </w:r>
      <w:r w:rsidR="00DA42C4" w:rsidRPr="00D165B3">
        <w:rPr>
          <w:rStyle w:val="slostrnky"/>
          <w:color w:val="auto"/>
        </w:rPr>
        <w:t xml:space="preserve">hotovitel </w:t>
      </w:r>
      <w:r w:rsidR="00FD5D12" w:rsidRPr="00D165B3">
        <w:rPr>
          <w:rStyle w:val="slostrnky"/>
          <w:color w:val="auto"/>
        </w:rPr>
        <w:t xml:space="preserve">povinen </w:t>
      </w:r>
      <w:r w:rsidR="001A2543" w:rsidRPr="00D165B3">
        <w:rPr>
          <w:rStyle w:val="slostrnky"/>
          <w:color w:val="auto"/>
        </w:rPr>
        <w:t>o</w:t>
      </w:r>
      <w:r w:rsidRPr="00D165B3">
        <w:rPr>
          <w:rStyle w:val="slostrnky"/>
          <w:color w:val="auto"/>
        </w:rPr>
        <w:t>bjednatel</w:t>
      </w:r>
      <w:r w:rsidR="00FD5D12" w:rsidRPr="00D165B3">
        <w:rPr>
          <w:rStyle w:val="slostrnky"/>
          <w:color w:val="auto"/>
        </w:rPr>
        <w:t>i jeho data předat způsobem dle dohody smluvních stran.</w:t>
      </w:r>
      <w:r w:rsidR="001877B5">
        <w:rPr>
          <w:rStyle w:val="slostrnky"/>
          <w:color w:val="auto"/>
        </w:rPr>
        <w:t xml:space="preserve"> Dohoda bude obsahovat minimálně náležitosti dle </w:t>
      </w:r>
      <w:r w:rsidR="00E778D2">
        <w:rPr>
          <w:rStyle w:val="slostrnky"/>
          <w:color w:val="auto"/>
        </w:rPr>
        <w:t>části B čl. V. odst. 3 této smlouvy (tzv. „Exit“).</w:t>
      </w:r>
      <w:r w:rsidR="00FD5D12" w:rsidRPr="00D165B3">
        <w:rPr>
          <w:rStyle w:val="slostrnky"/>
          <w:color w:val="auto"/>
        </w:rPr>
        <w:t xml:space="preserve"> </w:t>
      </w:r>
    </w:p>
    <w:p w14:paraId="255A5E2B" w14:textId="16DB518B" w:rsidR="00234C40" w:rsidRPr="00D165B3" w:rsidRDefault="00234C40" w:rsidP="00B43864">
      <w:pPr>
        <w:pStyle w:val="Odstavec"/>
        <w:numPr>
          <w:ilvl w:val="0"/>
          <w:numId w:val="14"/>
        </w:numPr>
        <w:tabs>
          <w:tab w:val="clear" w:pos="720"/>
        </w:tabs>
        <w:spacing w:after="0" w:line="276" w:lineRule="auto"/>
        <w:rPr>
          <w:rStyle w:val="slostrnky"/>
          <w:color w:val="auto"/>
        </w:rPr>
      </w:pPr>
      <w:r w:rsidRPr="00D165B3">
        <w:rPr>
          <w:rStyle w:val="slostrnky"/>
          <w:color w:val="auto"/>
        </w:rPr>
        <w:t>V případě prodlení zhotovitele s poskytnutím služeb dle této smlouvy se sjednává smluvní pokuta ve výši 0,05 % z ceny dané služby včetně DPH za každý den takového prodlení. Není-li cena služby nepochybně stanovena, použije se místo ní paušální odměna zhotovitele dle odst. 1. a 2. tohoto článku smlouvy, resp. její aktuální výše v době prodlení zhotovitele s plněním. Nárok na náhradu škody tím není dotčen.</w:t>
      </w:r>
    </w:p>
    <w:p w14:paraId="43E0E5D5" w14:textId="77777777" w:rsidR="00CE3023" w:rsidRPr="00D165B3" w:rsidRDefault="00CE3023" w:rsidP="00D165B3">
      <w:pPr>
        <w:pStyle w:val="Odstavec"/>
        <w:tabs>
          <w:tab w:val="clear" w:pos="720"/>
        </w:tabs>
        <w:spacing w:after="0" w:line="276" w:lineRule="auto"/>
        <w:ind w:left="720"/>
        <w:rPr>
          <w:rStyle w:val="slostrnky"/>
          <w:color w:val="auto"/>
        </w:rPr>
      </w:pPr>
    </w:p>
    <w:p w14:paraId="03A24414" w14:textId="77777777" w:rsidR="001A2543" w:rsidRPr="00D165B3" w:rsidRDefault="001A2543" w:rsidP="00D165B3">
      <w:pPr>
        <w:pStyle w:val="Odstavec"/>
        <w:tabs>
          <w:tab w:val="clear" w:pos="720"/>
        </w:tabs>
        <w:spacing w:after="0" w:line="276" w:lineRule="auto"/>
        <w:ind w:left="720"/>
        <w:rPr>
          <w:color w:val="auto"/>
        </w:rPr>
      </w:pPr>
    </w:p>
    <w:p w14:paraId="304505D5" w14:textId="775E25A6" w:rsidR="001A2543" w:rsidRPr="00D165B3" w:rsidRDefault="001A2543" w:rsidP="00D165B3">
      <w:pPr>
        <w:pStyle w:val="Nadpis2"/>
        <w:spacing w:before="0" w:line="276" w:lineRule="auto"/>
        <w:jc w:val="center"/>
        <w:rPr>
          <w:rStyle w:val="slostrnky"/>
          <w:color w:val="auto"/>
        </w:rPr>
      </w:pPr>
      <w:r w:rsidRPr="00D165B3">
        <w:rPr>
          <w:rStyle w:val="slostrnky"/>
          <w:color w:val="auto"/>
        </w:rPr>
        <w:t>V. Jiná ujednání</w:t>
      </w:r>
    </w:p>
    <w:p w14:paraId="1FCA8ECE" w14:textId="77777777" w:rsidR="00FD5D12" w:rsidRPr="00D165B3" w:rsidRDefault="00FD5D12" w:rsidP="00D165B3">
      <w:pPr>
        <w:spacing w:line="276" w:lineRule="auto"/>
        <w:rPr>
          <w:rFonts w:ascii="Arial" w:eastAsia="Arial" w:hAnsi="Arial" w:cs="Arial"/>
          <w:color w:val="auto"/>
          <w:sz w:val="4"/>
          <w:szCs w:val="4"/>
        </w:rPr>
      </w:pPr>
    </w:p>
    <w:p w14:paraId="38D52684" w14:textId="1084934A" w:rsidR="00FD5D12" w:rsidRPr="00D165B3" w:rsidRDefault="007A7D1D" w:rsidP="00D86C54">
      <w:pPr>
        <w:pStyle w:val="Odstavec"/>
        <w:numPr>
          <w:ilvl w:val="0"/>
          <w:numId w:val="20"/>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neodpovídá </w:t>
      </w:r>
      <w:r w:rsidR="001A2543" w:rsidRPr="00D165B3">
        <w:rPr>
          <w:rStyle w:val="slostrnky"/>
          <w:color w:val="auto"/>
        </w:rPr>
        <w:t>o</w:t>
      </w:r>
      <w:r w:rsidRPr="00D165B3">
        <w:rPr>
          <w:rStyle w:val="slostrnky"/>
          <w:color w:val="auto"/>
        </w:rPr>
        <w:t>bjednatel</w:t>
      </w:r>
      <w:r w:rsidR="00FD5D12" w:rsidRPr="00D165B3">
        <w:rPr>
          <w:rStyle w:val="slostrnky"/>
          <w:color w:val="auto"/>
        </w:rPr>
        <w:t xml:space="preserve">i nebo třetím osobám, jež budou užívat nebo manipulovat s jím spravovaným SW dílem, </w:t>
      </w:r>
      <w:r w:rsidR="001A2543" w:rsidRPr="00D165B3">
        <w:rPr>
          <w:rStyle w:val="slostrnky"/>
          <w:color w:val="auto"/>
        </w:rPr>
        <w:t>z</w:t>
      </w:r>
      <w:r w:rsidR="00FD5D12" w:rsidRPr="00D165B3">
        <w:rPr>
          <w:rStyle w:val="slostrnky"/>
          <w:color w:val="auto"/>
        </w:rPr>
        <w:t>a škodu způsobenou neodborným či nevhodným použitím nebo použitím k jiným účelům, než je určeno touto smlouvou.</w:t>
      </w:r>
    </w:p>
    <w:p w14:paraId="643359D6" w14:textId="51DF70E0" w:rsidR="00FD5D12" w:rsidRPr="002F47D0" w:rsidRDefault="00FD5D12" w:rsidP="002F47D0">
      <w:pPr>
        <w:pStyle w:val="Odstavecseseznamem"/>
        <w:numPr>
          <w:ilvl w:val="0"/>
          <w:numId w:val="20"/>
        </w:numPr>
        <w:spacing w:line="276" w:lineRule="auto"/>
        <w:jc w:val="both"/>
        <w:rPr>
          <w:rFonts w:ascii="Arial" w:eastAsia="Arial Unicode MS" w:hAnsi="Arial" w:cs="Arial Unicode MS"/>
          <w:color w:val="auto"/>
          <w:sz w:val="22"/>
          <w:szCs w:val="22"/>
        </w:rPr>
      </w:pPr>
      <w:r w:rsidRPr="002F47D0">
        <w:rPr>
          <w:rFonts w:ascii="Arial" w:eastAsia="Arial Unicode MS" w:hAnsi="Arial" w:cs="Arial Unicode MS"/>
          <w:color w:val="auto"/>
          <w:sz w:val="22"/>
          <w:szCs w:val="22"/>
        </w:rPr>
        <w:t>Smluvní strany si tímto sjednávají limitaci povinnosti k náhradě škody vzniklé z titulu této smlouvy,</w:t>
      </w:r>
      <w:r w:rsidR="001A2543" w:rsidRPr="002F47D0">
        <w:rPr>
          <w:rFonts w:ascii="Arial" w:eastAsia="Arial Unicode MS" w:hAnsi="Arial" w:cs="Arial Unicode MS"/>
          <w:color w:val="auto"/>
          <w:sz w:val="22"/>
          <w:szCs w:val="22"/>
        </w:rPr>
        <w:t xml:space="preserve"> resp. v návaznosti na ustanovení části B. této smlouvy,</w:t>
      </w:r>
      <w:r w:rsidRPr="002F47D0">
        <w:rPr>
          <w:rFonts w:ascii="Arial" w:eastAsia="Arial Unicode MS" w:hAnsi="Arial" w:cs="Arial Unicode MS"/>
          <w:color w:val="auto"/>
          <w:sz w:val="22"/>
          <w:szCs w:val="22"/>
        </w:rPr>
        <w:t xml:space="preserve"> kdy maximální výše náhrady škody, kterou je škůdce povinen poškozené smluvní straně uhradit, je hodnota roční ceny za služby dle</w:t>
      </w:r>
      <w:r w:rsidR="001A2543" w:rsidRPr="002F47D0">
        <w:rPr>
          <w:rFonts w:ascii="Arial" w:eastAsia="Arial Unicode MS" w:hAnsi="Arial" w:cs="Arial Unicode MS"/>
          <w:color w:val="auto"/>
          <w:sz w:val="22"/>
          <w:szCs w:val="22"/>
        </w:rPr>
        <w:t xml:space="preserve"> části B., čl. </w:t>
      </w:r>
      <w:r w:rsidRPr="002F47D0">
        <w:rPr>
          <w:rFonts w:ascii="Arial" w:eastAsia="Arial Unicode MS" w:hAnsi="Arial" w:cs="Arial Unicode MS"/>
          <w:color w:val="auto"/>
          <w:sz w:val="22"/>
          <w:szCs w:val="22"/>
        </w:rPr>
        <w:t>II. odst. 1</w:t>
      </w:r>
      <w:r w:rsidR="001A2543" w:rsidRPr="002F47D0">
        <w:rPr>
          <w:rFonts w:ascii="Arial" w:eastAsia="Arial Unicode MS" w:hAnsi="Arial" w:cs="Arial Unicode MS"/>
          <w:color w:val="auto"/>
          <w:sz w:val="22"/>
          <w:szCs w:val="22"/>
        </w:rPr>
        <w:t xml:space="preserve"> a odst. 2. </w:t>
      </w:r>
      <w:r w:rsidRPr="002F47D0">
        <w:rPr>
          <w:rFonts w:ascii="Arial" w:eastAsia="Arial Unicode MS" w:hAnsi="Arial" w:cs="Arial Unicode MS"/>
          <w:color w:val="auto"/>
          <w:sz w:val="22"/>
          <w:szCs w:val="22"/>
        </w:rPr>
        <w:t>této smlouvy.</w:t>
      </w:r>
      <w:r w:rsidRPr="002F47D0">
        <w:rPr>
          <w:color w:val="auto"/>
        </w:rPr>
        <w:t xml:space="preserve"> </w:t>
      </w:r>
      <w:r w:rsidRPr="002F47D0">
        <w:rPr>
          <w:rFonts w:ascii="Arial" w:eastAsia="Arial Unicode MS" w:hAnsi="Arial" w:cs="Arial Unicode MS"/>
          <w:color w:val="auto"/>
          <w:sz w:val="22"/>
          <w:szCs w:val="22"/>
        </w:rPr>
        <w:t>Nárok na úhradu smluvních pokut sjednaných touto smlouvou zůstává tímto nedotčen.</w:t>
      </w:r>
    </w:p>
    <w:p w14:paraId="45C99EED" w14:textId="6BC8595D" w:rsidR="008A0F44" w:rsidRPr="007555E7" w:rsidRDefault="00E778D2" w:rsidP="00540F23">
      <w:pPr>
        <w:pStyle w:val="Odstavecseseznamem"/>
        <w:numPr>
          <w:ilvl w:val="0"/>
          <w:numId w:val="20"/>
        </w:numPr>
        <w:spacing w:line="276" w:lineRule="auto"/>
        <w:jc w:val="both"/>
        <w:rPr>
          <w:rFonts w:ascii="Arial" w:eastAsia="Arial Unicode MS" w:hAnsi="Arial" w:cs="Arial"/>
          <w:color w:val="auto"/>
          <w:sz w:val="22"/>
          <w:szCs w:val="22"/>
        </w:rPr>
      </w:pPr>
      <w:r w:rsidRPr="007555E7">
        <w:rPr>
          <w:rFonts w:ascii="Arial" w:eastAsia="Arial Unicode MS" w:hAnsi="Arial" w:cs="Arial Unicode MS"/>
          <w:color w:val="auto"/>
          <w:sz w:val="22"/>
          <w:szCs w:val="22"/>
        </w:rPr>
        <w:t xml:space="preserve">Zhotovitel se zavazuje </w:t>
      </w:r>
      <w:r w:rsidR="004C072F" w:rsidRPr="007555E7">
        <w:rPr>
          <w:rFonts w:ascii="Arial" w:eastAsia="Arial Unicode MS" w:hAnsi="Arial" w:cs="Arial Unicode MS"/>
          <w:color w:val="auto"/>
          <w:sz w:val="22"/>
          <w:szCs w:val="22"/>
        </w:rPr>
        <w:t xml:space="preserve">při ukončení smlouvy poskytnout </w:t>
      </w:r>
      <w:r w:rsidR="006F46A8" w:rsidRPr="007555E7">
        <w:rPr>
          <w:rFonts w:ascii="Arial" w:eastAsia="Arial Unicode MS" w:hAnsi="Arial" w:cs="Arial Unicode MS"/>
          <w:color w:val="auto"/>
          <w:sz w:val="22"/>
          <w:szCs w:val="22"/>
        </w:rPr>
        <w:t>o</w:t>
      </w:r>
      <w:r w:rsidRPr="007555E7">
        <w:rPr>
          <w:rFonts w:ascii="Arial" w:eastAsia="Arial Unicode MS" w:hAnsi="Arial" w:cs="Arial Unicode MS"/>
          <w:color w:val="auto"/>
          <w:sz w:val="22"/>
          <w:szCs w:val="22"/>
        </w:rPr>
        <w:t>bjednatel</w:t>
      </w:r>
      <w:r w:rsidR="004C072F" w:rsidRPr="007555E7">
        <w:rPr>
          <w:rFonts w:ascii="Arial" w:eastAsia="Arial Unicode MS" w:hAnsi="Arial" w:cs="Arial Unicode MS"/>
          <w:color w:val="auto"/>
          <w:sz w:val="22"/>
          <w:szCs w:val="22"/>
        </w:rPr>
        <w:t xml:space="preserve">i </w:t>
      </w:r>
      <w:r w:rsidRPr="007555E7">
        <w:rPr>
          <w:rFonts w:ascii="Arial" w:eastAsia="Arial Unicode MS" w:hAnsi="Arial" w:cs="Arial Unicode MS"/>
          <w:color w:val="auto"/>
          <w:sz w:val="22"/>
          <w:szCs w:val="22"/>
        </w:rPr>
        <w:t xml:space="preserve">veškerou </w:t>
      </w:r>
      <w:r w:rsidR="002938F7" w:rsidRPr="007555E7">
        <w:rPr>
          <w:rFonts w:ascii="Arial" w:eastAsia="Arial Unicode MS" w:hAnsi="Arial" w:cs="Arial Unicode MS"/>
          <w:color w:val="auto"/>
          <w:sz w:val="22"/>
          <w:szCs w:val="22"/>
        </w:rPr>
        <w:t xml:space="preserve">možnou </w:t>
      </w:r>
      <w:r w:rsidRPr="007555E7">
        <w:rPr>
          <w:rFonts w:ascii="Arial" w:eastAsia="Arial Unicode MS" w:hAnsi="Arial" w:cs="Arial Unicode MS"/>
          <w:color w:val="auto"/>
          <w:sz w:val="22"/>
          <w:szCs w:val="22"/>
        </w:rPr>
        <w:t>součinnost,</w:t>
      </w:r>
      <w:r w:rsidR="004C072F" w:rsidRPr="007555E7">
        <w:rPr>
          <w:rFonts w:ascii="Arial" w:eastAsia="Arial Unicode MS" w:hAnsi="Arial" w:cs="Arial Unicode MS"/>
          <w:color w:val="auto"/>
          <w:sz w:val="22"/>
          <w:szCs w:val="22"/>
        </w:rPr>
        <w:t xml:space="preserve"> </w:t>
      </w:r>
      <w:r w:rsidRPr="007555E7">
        <w:rPr>
          <w:rFonts w:ascii="Arial" w:eastAsia="Arial Unicode MS" w:hAnsi="Arial" w:cs="Arial Unicode MS"/>
          <w:color w:val="auto"/>
          <w:sz w:val="22"/>
          <w:szCs w:val="22"/>
        </w:rPr>
        <w:t>dokumentaci a informace</w:t>
      </w:r>
      <w:r w:rsidR="004C072F" w:rsidRPr="007555E7">
        <w:rPr>
          <w:rFonts w:ascii="Arial" w:eastAsia="Arial Unicode MS" w:hAnsi="Arial" w:cs="Arial Unicode MS"/>
          <w:color w:val="auto"/>
          <w:sz w:val="22"/>
          <w:szCs w:val="22"/>
        </w:rPr>
        <w:t xml:space="preserve"> </w:t>
      </w:r>
      <w:r w:rsidR="00895174" w:rsidRPr="007555E7">
        <w:rPr>
          <w:rFonts w:ascii="Arial" w:eastAsia="Arial Unicode MS" w:hAnsi="Arial" w:cs="Arial Unicode MS"/>
          <w:color w:val="auto"/>
          <w:sz w:val="22"/>
          <w:szCs w:val="22"/>
        </w:rPr>
        <w:t xml:space="preserve">pro </w:t>
      </w:r>
      <w:r w:rsidR="004C072F" w:rsidRPr="007555E7">
        <w:rPr>
          <w:rFonts w:ascii="Arial" w:eastAsia="Arial Unicode MS" w:hAnsi="Arial" w:cs="Arial Unicode MS"/>
          <w:color w:val="auto"/>
          <w:sz w:val="22"/>
          <w:szCs w:val="22"/>
        </w:rPr>
        <w:t xml:space="preserve">předání </w:t>
      </w:r>
      <w:r w:rsidR="00FA44E0" w:rsidRPr="007555E7">
        <w:rPr>
          <w:rFonts w:ascii="Arial" w:eastAsia="Arial Unicode MS" w:hAnsi="Arial" w:cs="Arial Unicode MS"/>
          <w:color w:val="auto"/>
          <w:sz w:val="22"/>
          <w:szCs w:val="22"/>
        </w:rPr>
        <w:t xml:space="preserve">veškerých dat a metadat </w:t>
      </w:r>
      <w:r w:rsidR="00946A43" w:rsidRPr="007555E7">
        <w:rPr>
          <w:rFonts w:ascii="Arial" w:eastAsia="Arial Unicode MS" w:hAnsi="Arial" w:cs="Arial Unicode MS"/>
          <w:color w:val="auto"/>
          <w:sz w:val="22"/>
          <w:szCs w:val="22"/>
        </w:rPr>
        <w:t xml:space="preserve">(dále jen „data“) </w:t>
      </w:r>
      <w:r w:rsidR="00FA44E0" w:rsidRPr="007555E7">
        <w:rPr>
          <w:rFonts w:ascii="Arial" w:eastAsia="Arial Unicode MS" w:hAnsi="Arial" w:cs="Arial Unicode MS"/>
          <w:color w:val="auto"/>
          <w:sz w:val="22"/>
          <w:szCs w:val="22"/>
        </w:rPr>
        <w:t>Objednateli</w:t>
      </w:r>
      <w:r w:rsidRPr="007555E7">
        <w:rPr>
          <w:rFonts w:ascii="Arial" w:eastAsia="Arial Unicode MS" w:hAnsi="Arial" w:cs="Arial Unicode MS"/>
          <w:color w:val="auto"/>
          <w:sz w:val="22"/>
          <w:szCs w:val="22"/>
        </w:rPr>
        <w:t xml:space="preserve"> (dále jen „Exit“)</w:t>
      </w:r>
      <w:r w:rsidR="002938F7" w:rsidRPr="007555E7">
        <w:rPr>
          <w:rFonts w:ascii="Arial" w:eastAsia="Arial Unicode MS" w:hAnsi="Arial" w:cs="Arial Unicode MS"/>
          <w:color w:val="auto"/>
          <w:sz w:val="22"/>
          <w:szCs w:val="22"/>
        </w:rPr>
        <w:t xml:space="preserve"> nebo jím určené třetí osobě</w:t>
      </w:r>
      <w:r w:rsidRPr="007555E7">
        <w:rPr>
          <w:rFonts w:ascii="Arial" w:eastAsia="Arial Unicode MS" w:hAnsi="Arial" w:cs="Arial Unicode MS"/>
          <w:color w:val="auto"/>
          <w:sz w:val="22"/>
          <w:szCs w:val="22"/>
        </w:rPr>
        <w:t>.</w:t>
      </w:r>
      <w:r w:rsidR="00540F23" w:rsidRPr="007555E7">
        <w:rPr>
          <w:rFonts w:ascii="Arial" w:eastAsia="Arial Unicode MS" w:hAnsi="Arial" w:cs="Arial Unicode MS"/>
          <w:color w:val="auto"/>
          <w:sz w:val="22"/>
          <w:szCs w:val="22"/>
        </w:rPr>
        <w:t xml:space="preserve"> </w:t>
      </w:r>
      <w:r w:rsidRPr="007555E7">
        <w:rPr>
          <w:rFonts w:ascii="Arial" w:eastAsia="Arial Unicode MS" w:hAnsi="Arial" w:cs="Arial Unicode MS"/>
          <w:color w:val="auto"/>
          <w:sz w:val="22"/>
          <w:szCs w:val="22"/>
        </w:rPr>
        <w:t xml:space="preserve">Za tímto účelem se </w:t>
      </w:r>
      <w:r w:rsidR="005D3192" w:rsidRPr="007555E7">
        <w:rPr>
          <w:rFonts w:ascii="Arial" w:eastAsia="Arial Unicode MS" w:hAnsi="Arial" w:cs="Arial Unicode MS"/>
          <w:color w:val="auto"/>
          <w:sz w:val="22"/>
          <w:szCs w:val="22"/>
        </w:rPr>
        <w:t xml:space="preserve">Zhotovitel </w:t>
      </w:r>
      <w:r w:rsidRPr="007555E7">
        <w:rPr>
          <w:rFonts w:ascii="Arial" w:eastAsia="Arial Unicode MS" w:hAnsi="Arial" w:cs="Arial Unicode MS"/>
          <w:color w:val="auto"/>
          <w:sz w:val="22"/>
          <w:szCs w:val="22"/>
        </w:rPr>
        <w:t xml:space="preserve">zavazuje poskytnout </w:t>
      </w:r>
      <w:r w:rsidR="006F46A8" w:rsidRPr="007555E7">
        <w:rPr>
          <w:rFonts w:ascii="Arial" w:eastAsia="Arial Unicode MS" w:hAnsi="Arial" w:cs="Arial Unicode MS"/>
          <w:color w:val="auto"/>
          <w:sz w:val="22"/>
          <w:szCs w:val="22"/>
        </w:rPr>
        <w:t>o</w:t>
      </w:r>
      <w:r w:rsidRPr="007555E7">
        <w:rPr>
          <w:rFonts w:ascii="Arial" w:eastAsia="Arial Unicode MS" w:hAnsi="Arial" w:cs="Arial Unicode MS"/>
          <w:color w:val="auto"/>
          <w:sz w:val="22"/>
          <w:szCs w:val="22"/>
        </w:rPr>
        <w:t xml:space="preserve">bjednateli nebo </w:t>
      </w:r>
      <w:r w:rsidR="006F46A8" w:rsidRPr="007555E7">
        <w:rPr>
          <w:rFonts w:ascii="Arial" w:eastAsia="Arial Unicode MS" w:hAnsi="Arial" w:cs="Arial Unicode MS"/>
          <w:color w:val="auto"/>
          <w:sz w:val="22"/>
          <w:szCs w:val="22"/>
        </w:rPr>
        <w:t>o</w:t>
      </w:r>
      <w:r w:rsidRPr="007555E7">
        <w:rPr>
          <w:rFonts w:ascii="Arial" w:eastAsia="Arial Unicode MS" w:hAnsi="Arial" w:cs="Arial Unicode MS"/>
          <w:color w:val="auto"/>
          <w:sz w:val="22"/>
          <w:szCs w:val="22"/>
        </w:rPr>
        <w:t>bjednatelem určené třetí osobě maximální nezbytnou součinnost za</w:t>
      </w:r>
      <w:r w:rsidR="00137667" w:rsidRPr="007555E7">
        <w:rPr>
          <w:rFonts w:ascii="Arial" w:eastAsia="Arial Unicode MS" w:hAnsi="Arial" w:cs="Arial Unicode MS"/>
          <w:color w:val="auto"/>
          <w:sz w:val="22"/>
          <w:szCs w:val="22"/>
        </w:rPr>
        <w:t xml:space="preserve"> </w:t>
      </w:r>
      <w:r w:rsidRPr="007555E7">
        <w:rPr>
          <w:rFonts w:ascii="Arial" w:eastAsia="Arial Unicode MS" w:hAnsi="Arial" w:cs="Arial Unicode MS"/>
          <w:color w:val="auto"/>
          <w:sz w:val="22"/>
          <w:szCs w:val="22"/>
        </w:rPr>
        <w:t xml:space="preserve">účelem plynulého a řádného převedení </w:t>
      </w:r>
      <w:r w:rsidR="00137667" w:rsidRPr="007555E7">
        <w:rPr>
          <w:rFonts w:ascii="Arial" w:eastAsia="Arial Unicode MS" w:hAnsi="Arial" w:cs="Arial Unicode MS"/>
          <w:color w:val="auto"/>
          <w:sz w:val="22"/>
          <w:szCs w:val="22"/>
        </w:rPr>
        <w:t xml:space="preserve">dat </w:t>
      </w:r>
      <w:r w:rsidR="00770D64" w:rsidRPr="007555E7">
        <w:rPr>
          <w:rFonts w:ascii="Arial" w:eastAsia="Arial Unicode MS" w:hAnsi="Arial" w:cs="Arial Unicode MS"/>
          <w:color w:val="auto"/>
          <w:sz w:val="22"/>
          <w:szCs w:val="22"/>
        </w:rPr>
        <w:t>v dohodnutém formátu</w:t>
      </w:r>
      <w:r w:rsidR="002F47D0" w:rsidRPr="007555E7">
        <w:rPr>
          <w:rFonts w:ascii="Arial" w:eastAsia="Arial Unicode MS" w:hAnsi="Arial" w:cs="Arial Unicode MS"/>
          <w:color w:val="auto"/>
          <w:sz w:val="22"/>
          <w:szCs w:val="22"/>
        </w:rPr>
        <w:t xml:space="preserve"> – </w:t>
      </w:r>
      <w:r w:rsidR="002F47D0" w:rsidRPr="007555E7">
        <w:rPr>
          <w:rFonts w:ascii="Arial" w:eastAsia="Arial Unicode MS" w:hAnsi="Arial" w:cs="Arial Unicode MS"/>
          <w:b/>
          <w:bCs/>
          <w:color w:val="auto"/>
          <w:sz w:val="22"/>
          <w:szCs w:val="22"/>
        </w:rPr>
        <w:t>CSV či SQL</w:t>
      </w:r>
      <w:r w:rsidR="00770D64" w:rsidRPr="007555E7">
        <w:rPr>
          <w:rFonts w:ascii="Arial" w:eastAsia="Arial Unicode MS" w:hAnsi="Arial" w:cs="Arial Unicode MS"/>
          <w:color w:val="auto"/>
          <w:sz w:val="22"/>
          <w:szCs w:val="22"/>
        </w:rPr>
        <w:t>, v případě nedohody v tzv. open source formátu</w:t>
      </w:r>
      <w:r w:rsidRPr="007555E7">
        <w:rPr>
          <w:rFonts w:ascii="Arial" w:eastAsia="Arial Unicode MS" w:hAnsi="Arial" w:cs="Arial Unicode MS"/>
          <w:color w:val="auto"/>
          <w:sz w:val="22"/>
          <w:szCs w:val="22"/>
        </w:rPr>
        <w:t>.</w:t>
      </w:r>
      <w:r w:rsidR="00540F23" w:rsidRPr="007555E7">
        <w:rPr>
          <w:rFonts w:ascii="Arial" w:eastAsia="Arial Unicode MS" w:hAnsi="Arial" w:cs="Arial Unicode MS"/>
          <w:color w:val="auto"/>
          <w:sz w:val="22"/>
          <w:szCs w:val="22"/>
        </w:rPr>
        <w:t xml:space="preserve"> </w:t>
      </w:r>
      <w:r w:rsidR="00333B6B" w:rsidRPr="007555E7">
        <w:rPr>
          <w:rFonts w:ascii="Arial" w:eastAsia="Arial Unicode MS" w:hAnsi="Arial" w:cs="Arial Unicode MS"/>
          <w:color w:val="auto"/>
          <w:sz w:val="22"/>
          <w:szCs w:val="22"/>
        </w:rPr>
        <w:t xml:space="preserve">Zhotovitel </w:t>
      </w:r>
      <w:r w:rsidRPr="007555E7">
        <w:rPr>
          <w:rFonts w:ascii="Arial" w:eastAsia="Arial Unicode MS" w:hAnsi="Arial" w:cs="Arial Unicode MS"/>
          <w:color w:val="auto"/>
          <w:sz w:val="22"/>
          <w:szCs w:val="22"/>
        </w:rPr>
        <w:t>se zavazuje tuto součinnost poskytovat s odbornou péčí, zodpovědně v</w:t>
      </w:r>
      <w:r w:rsidR="00333B6B" w:rsidRPr="007555E7">
        <w:rPr>
          <w:rFonts w:ascii="Arial" w:eastAsia="Arial Unicode MS" w:hAnsi="Arial" w:cs="Arial Unicode MS"/>
          <w:color w:val="auto"/>
          <w:sz w:val="22"/>
          <w:szCs w:val="22"/>
        </w:rPr>
        <w:t> </w:t>
      </w:r>
      <w:r w:rsidRPr="007555E7">
        <w:rPr>
          <w:rFonts w:ascii="Arial" w:eastAsia="Arial Unicode MS" w:hAnsi="Arial" w:cs="Arial Unicode MS"/>
          <w:color w:val="auto"/>
          <w:sz w:val="22"/>
          <w:szCs w:val="22"/>
        </w:rPr>
        <w:t>rozsahu, který</w:t>
      </w:r>
      <w:r w:rsidR="002D1C7A" w:rsidRPr="007555E7">
        <w:rPr>
          <w:rFonts w:ascii="Arial" w:eastAsia="Arial Unicode MS" w:hAnsi="Arial" w:cs="Arial Unicode MS"/>
          <w:color w:val="auto"/>
          <w:sz w:val="22"/>
          <w:szCs w:val="22"/>
        </w:rPr>
        <w:t xml:space="preserve"> </w:t>
      </w:r>
      <w:r w:rsidRPr="007555E7">
        <w:rPr>
          <w:rFonts w:ascii="Arial" w:eastAsia="Arial Unicode MS" w:hAnsi="Arial" w:cs="Arial Unicode MS"/>
          <w:color w:val="auto"/>
          <w:sz w:val="22"/>
          <w:szCs w:val="22"/>
        </w:rPr>
        <w:t xml:space="preserve">po něm lze požadovat, a to do doby úplného převzetí </w:t>
      </w:r>
      <w:r w:rsidR="00946A43" w:rsidRPr="007555E7">
        <w:rPr>
          <w:rFonts w:ascii="Arial" w:eastAsia="Arial Unicode MS" w:hAnsi="Arial" w:cs="Arial Unicode MS"/>
          <w:color w:val="auto"/>
          <w:sz w:val="22"/>
          <w:szCs w:val="22"/>
        </w:rPr>
        <w:t xml:space="preserve">dat </w:t>
      </w:r>
      <w:r w:rsidR="006F46A8" w:rsidRPr="007555E7">
        <w:rPr>
          <w:rFonts w:ascii="Arial" w:eastAsia="Arial Unicode MS" w:hAnsi="Arial" w:cs="Arial Unicode MS"/>
          <w:color w:val="auto"/>
          <w:sz w:val="22"/>
          <w:szCs w:val="22"/>
        </w:rPr>
        <w:t>o</w:t>
      </w:r>
      <w:r w:rsidRPr="007555E7">
        <w:rPr>
          <w:rFonts w:ascii="Arial" w:eastAsia="Arial Unicode MS" w:hAnsi="Arial" w:cs="Arial Unicode MS"/>
          <w:color w:val="auto"/>
          <w:sz w:val="22"/>
          <w:szCs w:val="22"/>
        </w:rPr>
        <w:t>bjednatelem</w:t>
      </w:r>
      <w:r w:rsidR="00333B6B" w:rsidRPr="007555E7">
        <w:rPr>
          <w:rFonts w:ascii="Arial" w:eastAsia="Arial Unicode MS" w:hAnsi="Arial" w:cs="Arial Unicode MS"/>
          <w:color w:val="auto"/>
          <w:sz w:val="22"/>
          <w:szCs w:val="22"/>
        </w:rPr>
        <w:t xml:space="preserve"> n</w:t>
      </w:r>
      <w:r w:rsidRPr="007555E7">
        <w:rPr>
          <w:rFonts w:ascii="Arial" w:eastAsia="Arial Unicode MS" w:hAnsi="Arial" w:cs="Arial Unicode MS"/>
          <w:color w:val="auto"/>
          <w:sz w:val="22"/>
          <w:szCs w:val="22"/>
        </w:rPr>
        <w:t xml:space="preserve">ebo </w:t>
      </w:r>
      <w:r w:rsidR="00333B6B" w:rsidRPr="007555E7">
        <w:rPr>
          <w:rFonts w:ascii="Arial" w:eastAsia="Arial Unicode MS" w:hAnsi="Arial" w:cs="Arial Unicode MS"/>
          <w:color w:val="auto"/>
          <w:sz w:val="22"/>
          <w:szCs w:val="22"/>
        </w:rPr>
        <w:t xml:space="preserve">jím </w:t>
      </w:r>
      <w:r w:rsidRPr="007555E7">
        <w:rPr>
          <w:rFonts w:ascii="Arial" w:eastAsia="Arial Unicode MS" w:hAnsi="Arial" w:cs="Arial Unicode MS"/>
          <w:color w:val="auto"/>
          <w:sz w:val="22"/>
          <w:szCs w:val="22"/>
        </w:rPr>
        <w:t>určenou třetí osobou.</w:t>
      </w:r>
      <w:r w:rsidR="00540F23" w:rsidRPr="007555E7">
        <w:rPr>
          <w:rFonts w:ascii="Arial" w:eastAsia="Arial Unicode MS" w:hAnsi="Arial" w:cs="Arial Unicode MS"/>
          <w:color w:val="auto"/>
          <w:sz w:val="22"/>
          <w:szCs w:val="22"/>
        </w:rPr>
        <w:t xml:space="preserve"> </w:t>
      </w:r>
      <w:r w:rsidR="006F46A8" w:rsidRPr="007555E7">
        <w:rPr>
          <w:rFonts w:ascii="Arial" w:eastAsia="Arial Unicode MS" w:hAnsi="Arial" w:cs="Arial Unicode MS"/>
          <w:color w:val="auto"/>
          <w:sz w:val="22"/>
          <w:szCs w:val="22"/>
        </w:rPr>
        <w:t>Bude-li objednatel požadovat konkrétní formát</w:t>
      </w:r>
      <w:r w:rsidR="00812F68" w:rsidRPr="007555E7">
        <w:rPr>
          <w:rFonts w:ascii="Arial" w:eastAsia="Arial Unicode MS" w:hAnsi="Arial" w:cs="Arial Unicode MS"/>
          <w:color w:val="auto"/>
          <w:sz w:val="22"/>
          <w:szCs w:val="22"/>
        </w:rPr>
        <w:t xml:space="preserve"> předávaných dat, je zhotovitel oprávněn </w:t>
      </w:r>
      <w:r w:rsidR="00540F23" w:rsidRPr="007555E7">
        <w:rPr>
          <w:rFonts w:ascii="Arial" w:eastAsia="Arial Unicode MS" w:hAnsi="Arial" w:cs="Arial Unicode MS"/>
          <w:color w:val="auto"/>
          <w:sz w:val="22"/>
          <w:szCs w:val="22"/>
        </w:rPr>
        <w:t>požadovat úplatu za p</w:t>
      </w:r>
      <w:r w:rsidR="00540F23" w:rsidRPr="007555E7">
        <w:rPr>
          <w:rFonts w:ascii="Arial" w:eastAsia="Arial Unicode MS" w:hAnsi="Arial" w:cs="Arial"/>
          <w:color w:val="auto"/>
          <w:sz w:val="22"/>
          <w:szCs w:val="22"/>
        </w:rPr>
        <w:t>ředání dat v požadovaném formátu. Pokud budou data předávána ve formátu open source, budou předána objednateli bezúplatně.</w:t>
      </w:r>
    </w:p>
    <w:p w14:paraId="210A5650" w14:textId="15ECABD3" w:rsidR="00FD5D12" w:rsidRPr="006F27CC" w:rsidRDefault="008A0F44" w:rsidP="007555E7">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cs="Arial"/>
          <w:color w:val="auto"/>
        </w:rPr>
      </w:pPr>
      <w:r w:rsidRPr="006F27CC">
        <w:rPr>
          <w:rFonts w:ascii="Arial" w:hAnsi="Arial" w:cs="Arial"/>
          <w:color w:val="auto"/>
          <w:sz w:val="22"/>
          <w:szCs w:val="22"/>
          <w:bdr w:val="none" w:sz="0" w:space="0" w:color="auto"/>
        </w:rPr>
        <w:lastRenderedPageBreak/>
        <w:t xml:space="preserve">V případě aplikace </w:t>
      </w:r>
      <w:proofErr w:type="spellStart"/>
      <w:r w:rsidRPr="006F27CC">
        <w:rPr>
          <w:rFonts w:ascii="Arial" w:hAnsi="Arial" w:cs="Arial"/>
          <w:color w:val="auto"/>
          <w:sz w:val="22"/>
          <w:szCs w:val="22"/>
          <w:bdr w:val="none" w:sz="0" w:space="0" w:color="auto"/>
        </w:rPr>
        <w:t>Plusco</w:t>
      </w:r>
      <w:proofErr w:type="spellEnd"/>
      <w:r w:rsidRPr="006F27CC">
        <w:rPr>
          <w:rFonts w:ascii="Arial" w:hAnsi="Arial" w:cs="Arial"/>
          <w:color w:val="auto"/>
          <w:sz w:val="22"/>
          <w:szCs w:val="22"/>
          <w:bdr w:val="none" w:sz="0" w:space="0" w:color="auto"/>
        </w:rPr>
        <w:t xml:space="preserve"> je objednatel v roli správce osobních údajů </w:t>
      </w:r>
      <w:r w:rsidR="000E0206" w:rsidRPr="006F27CC">
        <w:rPr>
          <w:rFonts w:ascii="Arial" w:hAnsi="Arial" w:cs="Arial"/>
          <w:color w:val="auto"/>
          <w:sz w:val="22"/>
          <w:szCs w:val="22"/>
          <w:bdr w:val="none" w:sz="0" w:space="0" w:color="auto"/>
        </w:rPr>
        <w:t xml:space="preserve">svých </w:t>
      </w:r>
      <w:r w:rsidRPr="006F27CC">
        <w:rPr>
          <w:rFonts w:ascii="Arial" w:hAnsi="Arial" w:cs="Arial"/>
          <w:color w:val="auto"/>
          <w:sz w:val="22"/>
          <w:szCs w:val="22"/>
          <w:bdr w:val="none" w:sz="0" w:space="0" w:color="auto"/>
        </w:rPr>
        <w:t>zaměstnanců</w:t>
      </w:r>
      <w:r w:rsidR="000E0206" w:rsidRPr="006F27CC">
        <w:rPr>
          <w:rFonts w:ascii="Arial" w:hAnsi="Arial" w:cs="Arial"/>
          <w:color w:val="auto"/>
          <w:sz w:val="22"/>
          <w:szCs w:val="22"/>
          <w:bdr w:val="none" w:sz="0" w:space="0" w:color="auto"/>
        </w:rPr>
        <w:t xml:space="preserve">, případně členů svých volených orgánů (představenstvo, dozorčí rada) </w:t>
      </w:r>
      <w:r w:rsidRPr="006F27CC">
        <w:rPr>
          <w:rFonts w:ascii="Arial" w:hAnsi="Arial" w:cs="Arial"/>
          <w:color w:val="auto"/>
          <w:sz w:val="22"/>
          <w:szCs w:val="22"/>
          <w:bdr w:val="none" w:sz="0" w:space="0" w:color="auto"/>
        </w:rPr>
        <w:t xml:space="preserve">a zhotovitel v roli zpracovatele </w:t>
      </w:r>
      <w:r w:rsidR="000E0206" w:rsidRPr="006F27CC">
        <w:rPr>
          <w:rFonts w:ascii="Arial" w:hAnsi="Arial" w:cs="Arial"/>
          <w:color w:val="auto"/>
          <w:sz w:val="22"/>
          <w:szCs w:val="22"/>
          <w:bdr w:val="none" w:sz="0" w:space="0" w:color="auto"/>
        </w:rPr>
        <w:t xml:space="preserve">jejich </w:t>
      </w:r>
      <w:r w:rsidRPr="006F27CC">
        <w:rPr>
          <w:rFonts w:ascii="Arial" w:hAnsi="Arial" w:cs="Arial"/>
          <w:color w:val="auto"/>
          <w:sz w:val="22"/>
          <w:szCs w:val="22"/>
          <w:bdr w:val="none" w:sz="0" w:space="0" w:color="auto"/>
        </w:rPr>
        <w:t xml:space="preserve">osobních údajů. </w:t>
      </w:r>
      <w:r w:rsidR="00AB0122" w:rsidRPr="006F27CC">
        <w:rPr>
          <w:rFonts w:ascii="Arial" w:hAnsi="Arial" w:cs="Arial"/>
          <w:color w:val="auto"/>
          <w:sz w:val="22"/>
          <w:szCs w:val="22"/>
          <w:bdr w:val="none" w:sz="0" w:space="0" w:color="auto"/>
        </w:rPr>
        <w:t xml:space="preserve">Zpracovávané kategorie osobních údajů jsou uvedeny v příloze č. 1 této smlouvy ve Specifikaci. </w:t>
      </w:r>
      <w:r w:rsidR="00CA2327" w:rsidRPr="006F27CC">
        <w:rPr>
          <w:rFonts w:ascii="Arial" w:hAnsi="Arial" w:cs="Arial"/>
          <w:color w:val="auto"/>
          <w:sz w:val="22"/>
          <w:szCs w:val="22"/>
          <w:bdr w:val="none" w:sz="0" w:space="0" w:color="auto"/>
        </w:rPr>
        <w:t xml:space="preserve">Zhotovitel </w:t>
      </w:r>
      <w:r w:rsidR="00B06C30" w:rsidRPr="006F27CC">
        <w:rPr>
          <w:rFonts w:ascii="Arial" w:hAnsi="Arial" w:cs="Arial"/>
          <w:color w:val="auto"/>
          <w:sz w:val="22"/>
          <w:szCs w:val="22"/>
          <w:bdr w:val="none" w:sz="0" w:space="0" w:color="auto"/>
        </w:rPr>
        <w:t xml:space="preserve">a objednatel </w:t>
      </w:r>
      <w:r w:rsidR="009F0B8F" w:rsidRPr="006F27CC">
        <w:rPr>
          <w:rFonts w:ascii="Arial" w:hAnsi="Arial" w:cs="Arial"/>
          <w:color w:val="auto"/>
          <w:sz w:val="22"/>
          <w:szCs w:val="22"/>
          <w:bdr w:val="none" w:sz="0" w:space="0" w:color="auto"/>
        </w:rPr>
        <w:t xml:space="preserve">uzavírají samostatnou smlouvu o zpracování osobních údajů společně s touto smlouvou. </w:t>
      </w:r>
    </w:p>
    <w:p w14:paraId="249E004C" w14:textId="77777777" w:rsidR="00FD5D12" w:rsidRPr="00D165B3" w:rsidRDefault="00FD5D12" w:rsidP="00D165B3">
      <w:pPr>
        <w:pStyle w:val="Odstavec"/>
        <w:spacing w:after="0" w:line="276" w:lineRule="auto"/>
        <w:ind w:left="709"/>
        <w:rPr>
          <w:color w:val="auto"/>
        </w:rPr>
      </w:pPr>
    </w:p>
    <w:p w14:paraId="3B07A336" w14:textId="0FB26F74" w:rsidR="001A2543" w:rsidRPr="00D165B3" w:rsidRDefault="001A2543" w:rsidP="00D165B3">
      <w:pPr>
        <w:pStyle w:val="Nadpis2"/>
        <w:spacing w:before="0" w:line="276" w:lineRule="auto"/>
        <w:jc w:val="center"/>
        <w:rPr>
          <w:rStyle w:val="slostrnky"/>
          <w:color w:val="auto"/>
        </w:rPr>
      </w:pPr>
      <w:r w:rsidRPr="00D165B3">
        <w:rPr>
          <w:rStyle w:val="slostrnky"/>
          <w:color w:val="auto"/>
        </w:rPr>
        <w:t>VI.</w:t>
      </w:r>
      <w:r w:rsidR="0018655D" w:rsidRPr="00D165B3">
        <w:rPr>
          <w:rStyle w:val="slostrnky"/>
          <w:color w:val="auto"/>
        </w:rPr>
        <w:t xml:space="preserve"> Trvání smluvního vztahu týkajícího se poskytování služeb</w:t>
      </w:r>
    </w:p>
    <w:p w14:paraId="4A4DDD50" w14:textId="77777777" w:rsidR="0018655D" w:rsidRPr="00D165B3" w:rsidRDefault="0018655D" w:rsidP="00D165B3">
      <w:pPr>
        <w:spacing w:line="276" w:lineRule="auto"/>
        <w:rPr>
          <w:color w:val="auto"/>
        </w:rPr>
      </w:pPr>
    </w:p>
    <w:p w14:paraId="7116C14F" w14:textId="553912B9" w:rsidR="00FD5D12" w:rsidRPr="00D165B3" w:rsidRDefault="007A7D1D" w:rsidP="00D86C54">
      <w:pPr>
        <w:pStyle w:val="Odstavec"/>
        <w:numPr>
          <w:ilvl w:val="0"/>
          <w:numId w:val="21"/>
        </w:numPr>
        <w:tabs>
          <w:tab w:val="clear" w:pos="720"/>
        </w:tabs>
        <w:spacing w:after="0" w:line="276" w:lineRule="auto"/>
        <w:rPr>
          <w:color w:val="auto"/>
        </w:rPr>
      </w:pPr>
      <w:r w:rsidRPr="00D165B3">
        <w:rPr>
          <w:rStyle w:val="slostrnky"/>
          <w:color w:val="auto"/>
        </w:rPr>
        <w:t>Zhotovitel</w:t>
      </w:r>
      <w:r w:rsidR="00FD5D12" w:rsidRPr="00D165B3">
        <w:rPr>
          <w:rStyle w:val="slostrnky"/>
          <w:color w:val="auto"/>
        </w:rPr>
        <w:t xml:space="preserve"> zahájí poskytování pravidelných služeb</w:t>
      </w:r>
      <w:r w:rsidR="00FD5D12" w:rsidRPr="00D165B3">
        <w:rPr>
          <w:b/>
          <w:bCs/>
          <w:color w:val="auto"/>
        </w:rPr>
        <w:t xml:space="preserve"> </w:t>
      </w:r>
      <w:r w:rsidR="00FD5D12" w:rsidRPr="00D165B3">
        <w:rPr>
          <w:rStyle w:val="slostrnky"/>
          <w:color w:val="auto"/>
        </w:rPr>
        <w:t xml:space="preserve">dle této smlouvy </w:t>
      </w:r>
      <w:r w:rsidR="0018655D" w:rsidRPr="00D165B3">
        <w:rPr>
          <w:rStyle w:val="slostrnky"/>
          <w:color w:val="auto"/>
        </w:rPr>
        <w:t>o</w:t>
      </w:r>
      <w:r w:rsidRPr="00D165B3">
        <w:rPr>
          <w:rStyle w:val="slostrnky"/>
          <w:color w:val="auto"/>
        </w:rPr>
        <w:t>bjednatel</w:t>
      </w:r>
      <w:r w:rsidR="00FD5D12" w:rsidRPr="00D165B3">
        <w:rPr>
          <w:rStyle w:val="slostrnky"/>
          <w:color w:val="auto"/>
        </w:rPr>
        <w:t xml:space="preserve">i </w:t>
      </w:r>
      <w:r w:rsidR="00FD5D12" w:rsidRPr="00D165B3">
        <w:rPr>
          <w:b/>
          <w:bCs/>
          <w:color w:val="auto"/>
        </w:rPr>
        <w:t xml:space="preserve">od data převzetí implementace SW </w:t>
      </w:r>
      <w:proofErr w:type="spellStart"/>
      <w:r w:rsidR="00FD5D12" w:rsidRPr="00D165B3">
        <w:rPr>
          <w:b/>
          <w:bCs/>
          <w:color w:val="auto"/>
        </w:rPr>
        <w:t>Plusco</w:t>
      </w:r>
      <w:proofErr w:type="spellEnd"/>
      <w:r w:rsidR="00FD5D12" w:rsidRPr="00D165B3">
        <w:rPr>
          <w:b/>
          <w:bCs/>
          <w:color w:val="auto"/>
        </w:rPr>
        <w:t xml:space="preserve"> </w:t>
      </w:r>
      <w:r w:rsidR="00451598">
        <w:rPr>
          <w:b/>
          <w:bCs/>
          <w:color w:val="auto"/>
        </w:rPr>
        <w:t>o</w:t>
      </w:r>
      <w:r w:rsidRPr="00D165B3">
        <w:rPr>
          <w:b/>
          <w:bCs/>
          <w:color w:val="auto"/>
        </w:rPr>
        <w:t>bjednatel</w:t>
      </w:r>
      <w:r w:rsidR="00FD5D12" w:rsidRPr="00D165B3">
        <w:rPr>
          <w:b/>
          <w:bCs/>
          <w:color w:val="auto"/>
        </w:rPr>
        <w:t xml:space="preserve">em do testovacího provozu dle </w:t>
      </w:r>
      <w:r w:rsidR="0018655D" w:rsidRPr="00D165B3">
        <w:rPr>
          <w:b/>
          <w:bCs/>
          <w:color w:val="auto"/>
        </w:rPr>
        <w:t xml:space="preserve">části A. této smlouvy. </w:t>
      </w:r>
    </w:p>
    <w:p w14:paraId="1102F45B" w14:textId="7D43681A" w:rsidR="00FD5D12" w:rsidRPr="00D165B3" w:rsidRDefault="0018655D" w:rsidP="00D86C54">
      <w:pPr>
        <w:pStyle w:val="Odstavec"/>
        <w:numPr>
          <w:ilvl w:val="0"/>
          <w:numId w:val="18"/>
        </w:numPr>
        <w:tabs>
          <w:tab w:val="clear" w:pos="720"/>
        </w:tabs>
        <w:spacing w:after="0" w:line="276" w:lineRule="auto"/>
        <w:rPr>
          <w:color w:val="auto"/>
        </w:rPr>
      </w:pPr>
      <w:r w:rsidRPr="00D165B3">
        <w:rPr>
          <w:rStyle w:val="slostrnky"/>
          <w:color w:val="auto"/>
        </w:rPr>
        <w:t>Závazek poskytovat služby dle části B. této smlouvy se sjednává na dobu neurčito</w:t>
      </w:r>
      <w:r w:rsidR="00D165B3">
        <w:rPr>
          <w:rStyle w:val="slostrnky"/>
          <w:color w:val="auto"/>
        </w:rPr>
        <w:t>u.</w:t>
      </w:r>
    </w:p>
    <w:p w14:paraId="3964F5E4" w14:textId="09902465" w:rsidR="00FD5D12" w:rsidRPr="00D165B3" w:rsidRDefault="00FD5D12" w:rsidP="00D86C54">
      <w:pPr>
        <w:pStyle w:val="Odstavec"/>
        <w:numPr>
          <w:ilvl w:val="0"/>
          <w:numId w:val="18"/>
        </w:numPr>
        <w:tabs>
          <w:tab w:val="clear" w:pos="720"/>
        </w:tabs>
        <w:spacing w:after="0" w:line="276" w:lineRule="auto"/>
        <w:rPr>
          <w:color w:val="auto"/>
        </w:rPr>
      </w:pPr>
      <w:r w:rsidRPr="00D165B3">
        <w:rPr>
          <w:rStyle w:val="slostrnky"/>
          <w:color w:val="auto"/>
        </w:rPr>
        <w:t>Obě strany mají právo vypovědět smlouvu</w:t>
      </w:r>
      <w:r w:rsidR="0018655D" w:rsidRPr="00D165B3">
        <w:rPr>
          <w:rStyle w:val="slostrnky"/>
          <w:color w:val="auto"/>
        </w:rPr>
        <w:t xml:space="preserve"> dle části B., tedy pokud se týká poskytování služeb, </w:t>
      </w:r>
      <w:r w:rsidRPr="00D165B3">
        <w:rPr>
          <w:rStyle w:val="slostrnky"/>
          <w:color w:val="auto"/>
        </w:rPr>
        <w:t xml:space="preserve">nejdříve však po </w:t>
      </w:r>
      <w:r w:rsidR="00D165B3">
        <w:rPr>
          <w:rStyle w:val="slostrnky"/>
          <w:color w:val="auto"/>
        </w:rPr>
        <w:t>12 měsících</w:t>
      </w:r>
      <w:r w:rsidR="0018655D" w:rsidRPr="00D165B3">
        <w:rPr>
          <w:rStyle w:val="slostrnky"/>
          <w:color w:val="auto"/>
        </w:rPr>
        <w:t xml:space="preserve"> ode dne započetí poskytování služeb dle odst. 1 tohoto článku, a to i b</w:t>
      </w:r>
      <w:r w:rsidRPr="00D165B3">
        <w:rPr>
          <w:rStyle w:val="slostrnky"/>
          <w:color w:val="auto"/>
        </w:rPr>
        <w:t>ez udání důvodu. Výpověď musí být učiněna v písemné formě a odeslána doporučeně na adresu druhé strany uvedenou shora, nebo známou později z obchodního styku jako aktuální doručovací adresu sídla účastníka, nebo do datové schránky druhé strany</w:t>
      </w:r>
      <w:r w:rsidR="00B909D1" w:rsidRPr="00DB4928">
        <w:rPr>
          <w:rStyle w:val="slostrnky"/>
          <w:color w:val="auto"/>
        </w:rPr>
        <w:t>.</w:t>
      </w:r>
      <w:r w:rsidR="00B909D1" w:rsidRPr="00DB4928">
        <w:rPr>
          <w:rFonts w:ascii="Calibri" w:eastAsia="Times New Roman" w:hAnsi="Calibri" w:cs="Calibri"/>
          <w:sz w:val="20"/>
          <w:szCs w:val="20"/>
        </w:rPr>
        <w:t xml:space="preserve"> </w:t>
      </w:r>
      <w:r w:rsidR="00B909D1" w:rsidRPr="00DB4928">
        <w:rPr>
          <w:color w:val="auto"/>
        </w:rPr>
        <w:t xml:space="preserve">Výpovědní </w:t>
      </w:r>
      <w:r w:rsidR="00DE68E2">
        <w:rPr>
          <w:color w:val="auto"/>
        </w:rPr>
        <w:t>doba</w:t>
      </w:r>
      <w:r w:rsidR="00DE68E2" w:rsidRPr="00DB4928">
        <w:rPr>
          <w:color w:val="auto"/>
        </w:rPr>
        <w:t xml:space="preserve"> </w:t>
      </w:r>
      <w:r w:rsidR="00B909D1" w:rsidRPr="00DB4928">
        <w:rPr>
          <w:color w:val="auto"/>
        </w:rPr>
        <w:t>činí dva měsíce a počíná běžet od prvního dne následujícího měsíce po doručení výpovědi druhé smluvní straně</w:t>
      </w:r>
      <w:r w:rsidRPr="00DB4928">
        <w:rPr>
          <w:rStyle w:val="slostrnky"/>
          <w:color w:val="auto"/>
        </w:rPr>
        <w:t>. V případě</w:t>
      </w:r>
      <w:r w:rsidRPr="00D165B3">
        <w:rPr>
          <w:rStyle w:val="slostrnky"/>
          <w:color w:val="auto"/>
        </w:rPr>
        <w:t xml:space="preserve"> pochybností o datu doručení výpovědi se má za to, že tato byla druhé straně doručena třetím dnem ode dne prokazatelného odeslání.</w:t>
      </w:r>
    </w:p>
    <w:p w14:paraId="7139F375" w14:textId="77777777" w:rsidR="00FD5D12" w:rsidRPr="00D165B3" w:rsidRDefault="00FD5D12" w:rsidP="00D86C54">
      <w:pPr>
        <w:pStyle w:val="Odstavec"/>
        <w:numPr>
          <w:ilvl w:val="0"/>
          <w:numId w:val="18"/>
        </w:numPr>
        <w:tabs>
          <w:tab w:val="clear" w:pos="720"/>
        </w:tabs>
        <w:spacing w:after="0" w:line="276" w:lineRule="auto"/>
        <w:rPr>
          <w:color w:val="auto"/>
        </w:rPr>
      </w:pPr>
      <w:r w:rsidRPr="00D165B3">
        <w:rPr>
          <w:rStyle w:val="slostrnky"/>
          <w:color w:val="auto"/>
        </w:rPr>
        <w:t xml:space="preserve">Od smlouvy může kterákoli ze stran odstoupit, a to v případě: </w:t>
      </w:r>
    </w:p>
    <w:p w14:paraId="573DC238" w14:textId="10378422" w:rsidR="00FD5D12" w:rsidRPr="00D165B3" w:rsidRDefault="00FD5D12" w:rsidP="00D86C54">
      <w:pPr>
        <w:pStyle w:val="Seznambezodstavc"/>
        <w:numPr>
          <w:ilvl w:val="1"/>
          <w:numId w:val="18"/>
        </w:numPr>
        <w:tabs>
          <w:tab w:val="clear" w:pos="720"/>
        </w:tabs>
        <w:spacing w:after="0" w:line="276" w:lineRule="auto"/>
        <w:rPr>
          <w:color w:val="auto"/>
        </w:rPr>
      </w:pPr>
      <w:r w:rsidRPr="00D165B3">
        <w:rPr>
          <w:rStyle w:val="slostrnky"/>
          <w:color w:val="auto"/>
        </w:rPr>
        <w:t>hrubého porušení</w:t>
      </w:r>
      <w:r w:rsidR="005D6040">
        <w:rPr>
          <w:rStyle w:val="slostrnky"/>
          <w:color w:val="auto"/>
        </w:rPr>
        <w:t xml:space="preserve"> </w:t>
      </w:r>
      <w:r w:rsidRPr="00D165B3">
        <w:rPr>
          <w:rStyle w:val="slostrnky"/>
          <w:color w:val="auto"/>
        </w:rPr>
        <w:t>ustanovení této smlouvy druhou smluvní stranou</w:t>
      </w:r>
      <w:r w:rsidR="00F56E1D" w:rsidRPr="00D165B3">
        <w:rPr>
          <w:rStyle w:val="slostrnky"/>
          <w:color w:val="auto"/>
        </w:rPr>
        <w:t xml:space="preserve"> </w:t>
      </w:r>
      <w:r w:rsidR="00F56E1D">
        <w:rPr>
          <w:rStyle w:val="slostrnky"/>
          <w:color w:val="auto"/>
        </w:rPr>
        <w:t>(</w:t>
      </w:r>
      <w:r w:rsidR="00F56E1D">
        <w:t xml:space="preserve">např. nesoučinnost, nedodání </w:t>
      </w:r>
      <w:proofErr w:type="gramStart"/>
      <w:r w:rsidR="00F56E1D">
        <w:t>podkladů,</w:t>
      </w:r>
      <w:proofErr w:type="gramEnd"/>
      <w:r w:rsidR="00F56E1D">
        <w:t xml:space="preserve"> </w:t>
      </w:r>
      <w:proofErr w:type="gramStart"/>
      <w:r w:rsidR="00F56E1D">
        <w:t>atd..</w:t>
      </w:r>
      <w:proofErr w:type="gramEnd"/>
      <w:r w:rsidR="00F56E1D">
        <w:rPr>
          <w:rStyle w:val="slostrnky"/>
          <w:color w:val="auto"/>
        </w:rPr>
        <w:t>)</w:t>
      </w:r>
      <w:r w:rsidRPr="00D165B3">
        <w:rPr>
          <w:rStyle w:val="slostrnky"/>
          <w:color w:val="auto"/>
        </w:rPr>
        <w:t>;</w:t>
      </w:r>
    </w:p>
    <w:p w14:paraId="7750BBC7" w14:textId="77777777" w:rsidR="00FD5D12" w:rsidRPr="00D165B3" w:rsidRDefault="00FD5D12" w:rsidP="00D86C54">
      <w:pPr>
        <w:pStyle w:val="Seznambezodstavc"/>
        <w:numPr>
          <w:ilvl w:val="1"/>
          <w:numId w:val="18"/>
        </w:numPr>
        <w:tabs>
          <w:tab w:val="clear" w:pos="720"/>
        </w:tabs>
        <w:spacing w:after="0" w:line="276" w:lineRule="auto"/>
        <w:rPr>
          <w:color w:val="auto"/>
        </w:rPr>
      </w:pPr>
      <w:r w:rsidRPr="00D165B3">
        <w:rPr>
          <w:rStyle w:val="slostrnky"/>
          <w:color w:val="auto"/>
        </w:rPr>
        <w:t xml:space="preserve">že soud i nepravomocně rozhodne o úpadku kterékoliv ze smluvních stran;  </w:t>
      </w:r>
    </w:p>
    <w:p w14:paraId="6F40AE89" w14:textId="77777777" w:rsidR="00FD5D12" w:rsidRPr="00D165B3" w:rsidRDefault="00FD5D12" w:rsidP="00D86C54">
      <w:pPr>
        <w:pStyle w:val="Seznambezodstavc"/>
        <w:numPr>
          <w:ilvl w:val="1"/>
          <w:numId w:val="18"/>
        </w:numPr>
        <w:tabs>
          <w:tab w:val="clear" w:pos="720"/>
        </w:tabs>
        <w:spacing w:after="0" w:line="276" w:lineRule="auto"/>
        <w:rPr>
          <w:color w:val="auto"/>
        </w:rPr>
      </w:pPr>
      <w:r w:rsidRPr="00D165B3">
        <w:rPr>
          <w:rStyle w:val="slostrnky"/>
          <w:color w:val="auto"/>
        </w:rPr>
        <w:t>nezaplacení splatných částek do 30 dnů od uplynutí termínu jejich splatnosti;</w:t>
      </w:r>
    </w:p>
    <w:p w14:paraId="1F74B7AE" w14:textId="0EAFA619" w:rsidR="00FD5D12" w:rsidRDefault="00FD5D12" w:rsidP="00D86C54">
      <w:pPr>
        <w:pStyle w:val="Seznambezodstavc"/>
        <w:numPr>
          <w:ilvl w:val="1"/>
          <w:numId w:val="18"/>
        </w:numPr>
        <w:tabs>
          <w:tab w:val="clear" w:pos="720"/>
        </w:tabs>
        <w:spacing w:after="0" w:line="276" w:lineRule="auto"/>
        <w:rPr>
          <w:rStyle w:val="slostrnky"/>
          <w:color w:val="auto"/>
        </w:rPr>
      </w:pPr>
      <w:r w:rsidRPr="00D165B3">
        <w:rPr>
          <w:rStyle w:val="slostrnky"/>
          <w:color w:val="auto"/>
        </w:rPr>
        <w:t>neposkytování smluvených služeb řádně a včas.</w:t>
      </w:r>
    </w:p>
    <w:p w14:paraId="0383BD44" w14:textId="24B15F62" w:rsidR="00EE5D2F" w:rsidRPr="00D165B3" w:rsidRDefault="00DE68E2" w:rsidP="00EE5D2F">
      <w:pPr>
        <w:pStyle w:val="Seznambezodstavc"/>
        <w:tabs>
          <w:tab w:val="clear" w:pos="720"/>
        </w:tabs>
        <w:spacing w:after="0" w:line="276" w:lineRule="auto"/>
        <w:ind w:left="1440"/>
        <w:rPr>
          <w:color w:val="auto"/>
        </w:rPr>
      </w:pPr>
      <w:r>
        <w:rPr>
          <w:color w:val="auto"/>
        </w:rPr>
        <w:t>Z</w:t>
      </w:r>
      <w:r w:rsidR="00EE5D2F">
        <w:rPr>
          <w:color w:val="auto"/>
        </w:rPr>
        <w:t> důvodů dle písmene a,</w:t>
      </w:r>
      <w:r>
        <w:rPr>
          <w:color w:val="auto"/>
        </w:rPr>
        <w:t xml:space="preserve"> </w:t>
      </w:r>
      <w:r w:rsidR="00EE5D2F">
        <w:rPr>
          <w:color w:val="auto"/>
        </w:rPr>
        <w:t>c,</w:t>
      </w:r>
      <w:r>
        <w:rPr>
          <w:color w:val="auto"/>
        </w:rPr>
        <w:t xml:space="preserve"> </w:t>
      </w:r>
      <w:r w:rsidR="00EE5D2F">
        <w:rPr>
          <w:color w:val="auto"/>
        </w:rPr>
        <w:t>d lze odstoupit od smlouvy teprve po předchozím písemném upozornění druhé smluvní strany, pokud nedojde ke zjednání nápravy ani v dodatečně poskytnuté přiměřené lhůtě</w:t>
      </w:r>
      <w:r w:rsidR="003064F5">
        <w:rPr>
          <w:color w:val="auto"/>
        </w:rPr>
        <w:t>.</w:t>
      </w:r>
    </w:p>
    <w:p w14:paraId="236DAB6F" w14:textId="7053F117" w:rsidR="00FD5D12" w:rsidRPr="00D165B3" w:rsidRDefault="00FD5D12" w:rsidP="00D86C54">
      <w:pPr>
        <w:pStyle w:val="Odstavec"/>
        <w:numPr>
          <w:ilvl w:val="0"/>
          <w:numId w:val="14"/>
        </w:numPr>
        <w:tabs>
          <w:tab w:val="clear" w:pos="720"/>
        </w:tabs>
        <w:spacing w:after="0" w:line="276" w:lineRule="auto"/>
        <w:rPr>
          <w:color w:val="auto"/>
        </w:rPr>
      </w:pPr>
      <w:r w:rsidRPr="00D165B3">
        <w:rPr>
          <w:rStyle w:val="slostrnky"/>
          <w:color w:val="auto"/>
        </w:rPr>
        <w:t xml:space="preserve">Případným ukončením smlouvy nezaniká nárok </w:t>
      </w:r>
      <w:r w:rsidR="0018655D" w:rsidRPr="00D165B3">
        <w:rPr>
          <w:rStyle w:val="slostrnky"/>
          <w:color w:val="auto"/>
        </w:rPr>
        <w:t>z</w:t>
      </w:r>
      <w:r w:rsidR="007A7D1D" w:rsidRPr="00D165B3">
        <w:rPr>
          <w:rStyle w:val="slostrnky"/>
          <w:color w:val="auto"/>
        </w:rPr>
        <w:t>hotovitel</w:t>
      </w:r>
      <w:r w:rsidRPr="00D165B3">
        <w:rPr>
          <w:rStyle w:val="slostrnky"/>
          <w:color w:val="auto"/>
        </w:rPr>
        <w:t xml:space="preserve">e na úhradu za poskytnuté služby do dne ukončení smlouvy a povinnost </w:t>
      </w:r>
      <w:r w:rsidR="0018655D" w:rsidRPr="00D165B3">
        <w:rPr>
          <w:rStyle w:val="slostrnky"/>
          <w:color w:val="auto"/>
        </w:rPr>
        <w:t>o</w:t>
      </w:r>
      <w:r w:rsidR="007A7D1D" w:rsidRPr="00D165B3">
        <w:rPr>
          <w:rStyle w:val="slostrnky"/>
          <w:color w:val="auto"/>
        </w:rPr>
        <w:t>bjednatel</w:t>
      </w:r>
      <w:r w:rsidRPr="00D165B3">
        <w:rPr>
          <w:rStyle w:val="slostrnky"/>
          <w:color w:val="auto"/>
        </w:rPr>
        <w:t>e uhradit sjednanou cenu za poskytnuté služby do ukončení smlouvy.</w:t>
      </w:r>
      <w:r w:rsidR="00CB1812">
        <w:rPr>
          <w:rStyle w:val="slostrnky"/>
          <w:color w:val="auto"/>
        </w:rPr>
        <w:t xml:space="preserve"> </w:t>
      </w:r>
      <w:r w:rsidR="00643095">
        <w:rPr>
          <w:rStyle w:val="slostrnky"/>
          <w:color w:val="auto"/>
        </w:rPr>
        <w:t xml:space="preserve">Cenu za služby </w:t>
      </w:r>
      <w:r w:rsidR="00907B0F">
        <w:rPr>
          <w:rStyle w:val="slostrnky"/>
          <w:color w:val="auto"/>
        </w:rPr>
        <w:t xml:space="preserve">dle části B. čl. II odst. 1 této smlouvy, které objednatel </w:t>
      </w:r>
      <w:r w:rsidR="00DD440F">
        <w:rPr>
          <w:rStyle w:val="slostrnky"/>
          <w:color w:val="auto"/>
        </w:rPr>
        <w:t xml:space="preserve">uhradil zhotoviteli </w:t>
      </w:r>
      <w:r w:rsidR="00907B0F">
        <w:rPr>
          <w:rStyle w:val="slostrnky"/>
          <w:color w:val="auto"/>
        </w:rPr>
        <w:t>předem</w:t>
      </w:r>
      <w:r w:rsidR="00D74168">
        <w:rPr>
          <w:rStyle w:val="slostrnky"/>
          <w:color w:val="auto"/>
        </w:rPr>
        <w:t>,</w:t>
      </w:r>
      <w:r w:rsidR="00907B0F">
        <w:rPr>
          <w:rStyle w:val="slostrnky"/>
          <w:color w:val="auto"/>
        </w:rPr>
        <w:t xml:space="preserve"> se zhotovitel zavazuje </w:t>
      </w:r>
      <w:r w:rsidR="00EF7AD1">
        <w:rPr>
          <w:rStyle w:val="slostrnky"/>
          <w:color w:val="auto"/>
        </w:rPr>
        <w:t xml:space="preserve">vypořádat formou opravného daňového dokladu vystaveného do 5 pracovních dní po ukončení smlouvy se splatností </w:t>
      </w:r>
      <w:r w:rsidR="003162DC">
        <w:rPr>
          <w:rStyle w:val="slostrnky"/>
          <w:color w:val="auto"/>
        </w:rPr>
        <w:t xml:space="preserve">14 dnu ode dne jeho vystavení. </w:t>
      </w:r>
    </w:p>
    <w:p w14:paraId="2D2F406C" w14:textId="77777777" w:rsidR="00FD5D12" w:rsidRPr="00D165B3" w:rsidRDefault="00FD5D12" w:rsidP="00D165B3">
      <w:pPr>
        <w:spacing w:line="276" w:lineRule="auto"/>
        <w:rPr>
          <w:color w:val="auto"/>
        </w:rPr>
      </w:pPr>
    </w:p>
    <w:p w14:paraId="422403FC" w14:textId="77777777" w:rsidR="00182391" w:rsidRPr="00D165B3" w:rsidRDefault="00182391" w:rsidP="00D165B3">
      <w:pPr>
        <w:spacing w:line="276" w:lineRule="auto"/>
        <w:rPr>
          <w:color w:val="auto"/>
        </w:rPr>
      </w:pPr>
    </w:p>
    <w:p w14:paraId="306E04F8" w14:textId="0417B21A" w:rsidR="00182391" w:rsidRPr="00D165B3" w:rsidRDefault="00182391" w:rsidP="00D165B3">
      <w:pPr>
        <w:pStyle w:val="Nadpis1"/>
        <w:spacing w:before="0" w:line="276" w:lineRule="auto"/>
        <w:jc w:val="center"/>
        <w:rPr>
          <w:color w:val="auto"/>
        </w:rPr>
      </w:pPr>
      <w:r w:rsidRPr="00D165B3">
        <w:rPr>
          <w:color w:val="auto"/>
        </w:rPr>
        <w:t>Společná a závěrečná ustanovení</w:t>
      </w:r>
    </w:p>
    <w:p w14:paraId="78D1B81B" w14:textId="77777777" w:rsidR="00182391" w:rsidRPr="00D165B3" w:rsidRDefault="00182391" w:rsidP="00D165B3">
      <w:pPr>
        <w:spacing w:line="276" w:lineRule="auto"/>
        <w:rPr>
          <w:color w:val="auto"/>
        </w:rPr>
      </w:pPr>
    </w:p>
    <w:p w14:paraId="6FA3037D" w14:textId="77777777" w:rsidR="003D0D89" w:rsidRPr="00D165B3" w:rsidRDefault="00182391" w:rsidP="00D165B3">
      <w:pPr>
        <w:pStyle w:val="Odstavec"/>
        <w:spacing w:after="0" w:line="276" w:lineRule="auto"/>
        <w:ind w:left="708" w:hanging="708"/>
        <w:rPr>
          <w:color w:val="auto"/>
        </w:rPr>
      </w:pPr>
      <w:r w:rsidRPr="00D165B3">
        <w:rPr>
          <w:rStyle w:val="slostrnky"/>
          <w:color w:val="auto"/>
        </w:rPr>
        <w:t>1.</w:t>
      </w:r>
      <w:r w:rsidRPr="00D165B3">
        <w:rPr>
          <w:rStyle w:val="slostrnky"/>
          <w:color w:val="auto"/>
        </w:rPr>
        <w:tab/>
      </w:r>
      <w:r w:rsidR="00D73CED" w:rsidRPr="00D165B3">
        <w:rPr>
          <w:rStyle w:val="slostrnky"/>
          <w:color w:val="auto"/>
        </w:rPr>
        <w:t>Smluvní strany výslovně prohlašují, že tato společná a závěrečná ustanovení se vztahují na část A. i část. B. této smlouvy. Pokud však jsou práva a povinnosti ujednána v části A. či v části B odchylně</w:t>
      </w:r>
      <w:r w:rsidR="00143E67" w:rsidRPr="00D165B3">
        <w:rPr>
          <w:rStyle w:val="slostrnky"/>
          <w:color w:val="auto"/>
        </w:rPr>
        <w:t>, nežli v těchto Společných a závěrečných ustanovení</w:t>
      </w:r>
      <w:r w:rsidR="00D73CED" w:rsidRPr="00D165B3">
        <w:rPr>
          <w:rStyle w:val="slostrnky"/>
          <w:color w:val="auto"/>
        </w:rPr>
        <w:t>, má přednost úprava obsažená v části A. či v části B. této smlouvy.</w:t>
      </w:r>
      <w:r w:rsidR="003D0D89" w:rsidRPr="00D165B3">
        <w:rPr>
          <w:color w:val="auto"/>
        </w:rPr>
        <w:t xml:space="preserve"> </w:t>
      </w:r>
    </w:p>
    <w:p w14:paraId="1E666CB7" w14:textId="61489ED6" w:rsidR="003D0D89" w:rsidRPr="00D165B3" w:rsidRDefault="003D0D89" w:rsidP="00D165B3">
      <w:pPr>
        <w:pStyle w:val="Odstavec"/>
        <w:spacing w:after="0" w:line="276" w:lineRule="auto"/>
        <w:ind w:left="708" w:hanging="708"/>
        <w:rPr>
          <w:color w:val="auto"/>
        </w:rPr>
      </w:pPr>
      <w:r w:rsidRPr="00D165B3">
        <w:rPr>
          <w:color w:val="auto"/>
        </w:rPr>
        <w:t>2.</w:t>
      </w:r>
      <w:r w:rsidRPr="00D165B3">
        <w:rPr>
          <w:color w:val="auto"/>
        </w:rPr>
        <w:tab/>
        <w:t>Smluvní strany se dohodly na těchto zodpovědných osobách určených pro rozhodující činnost dle této smlouvy (dále jen „</w:t>
      </w:r>
      <w:r w:rsidRPr="006F27CC">
        <w:rPr>
          <w:b/>
          <w:bCs/>
          <w:color w:val="auto"/>
        </w:rPr>
        <w:t>Zodpovědné osoby</w:t>
      </w:r>
      <w:r w:rsidRPr="00D165B3">
        <w:rPr>
          <w:color w:val="auto"/>
        </w:rPr>
        <w:t>“):</w:t>
      </w:r>
    </w:p>
    <w:p w14:paraId="5A656326" w14:textId="05960BC6" w:rsidR="003D0D89" w:rsidRPr="00D165B3" w:rsidRDefault="003D0D89" w:rsidP="00D165B3">
      <w:pPr>
        <w:pStyle w:val="Odstavec"/>
        <w:spacing w:after="0" w:line="276" w:lineRule="auto"/>
        <w:ind w:left="708" w:hanging="708"/>
        <w:rPr>
          <w:color w:val="auto"/>
        </w:rPr>
      </w:pPr>
      <w:r w:rsidRPr="00D165B3">
        <w:rPr>
          <w:color w:val="auto"/>
        </w:rPr>
        <w:tab/>
        <w:t xml:space="preserve">- Garant projektu zhotovitele: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w:t>
      </w:r>
    </w:p>
    <w:p w14:paraId="7E998B42" w14:textId="365E0CBB" w:rsidR="003D0D89" w:rsidRPr="00D165B3" w:rsidRDefault="003D0D89" w:rsidP="00D165B3">
      <w:pPr>
        <w:pStyle w:val="Odstavec"/>
        <w:spacing w:after="0" w:line="276" w:lineRule="auto"/>
        <w:ind w:left="708" w:hanging="708"/>
        <w:rPr>
          <w:color w:val="auto"/>
        </w:rPr>
      </w:pPr>
      <w:r w:rsidRPr="00D165B3">
        <w:rPr>
          <w:rFonts w:ascii="Segoe UI Symbol" w:hAnsi="Segoe UI Symbol" w:cs="Segoe UI Symbol"/>
          <w:color w:val="auto"/>
        </w:rPr>
        <w:tab/>
        <w:t xml:space="preserve">- </w:t>
      </w:r>
      <w:r w:rsidRPr="00D165B3">
        <w:rPr>
          <w:color w:val="auto"/>
        </w:rPr>
        <w:t xml:space="preserve">Garant projektu </w:t>
      </w:r>
      <w:r w:rsidRPr="00DB4928">
        <w:rPr>
          <w:color w:val="auto"/>
        </w:rPr>
        <w:t>objednatele:</w:t>
      </w:r>
      <w:r w:rsidR="00EC7892">
        <w:rPr>
          <w:color w:val="auto"/>
        </w:rPr>
        <w:t xml:space="preserve"> </w:t>
      </w:r>
      <w:r w:rsidR="0061034F" w:rsidRPr="0061034F">
        <w:rPr>
          <w:rStyle w:val="slostrnky"/>
          <w:b/>
          <w:bCs/>
          <w:color w:val="FFFFFF" w:themeColor="background1"/>
        </w:rPr>
        <w:t>…</w:t>
      </w:r>
      <w:r w:rsidR="0061034F">
        <w:rPr>
          <w:rStyle w:val="slostrnky"/>
          <w:b/>
          <w:bCs/>
          <w:color w:val="FFFFFF" w:themeColor="background1"/>
        </w:rPr>
        <w:t>……</w:t>
      </w:r>
      <w:r w:rsidR="0061034F" w:rsidRPr="0061034F">
        <w:rPr>
          <w:rStyle w:val="slostrnky"/>
          <w:b/>
          <w:bCs/>
          <w:color w:val="FFFFFF" w:themeColor="background1"/>
        </w:rPr>
        <w:t>.</w:t>
      </w:r>
    </w:p>
    <w:p w14:paraId="638056BD" w14:textId="25464AA7" w:rsidR="003D0D89" w:rsidRPr="00D165B3" w:rsidRDefault="003D0D89" w:rsidP="00D165B3">
      <w:pPr>
        <w:pStyle w:val="Odstavec"/>
        <w:spacing w:after="0" w:line="276" w:lineRule="auto"/>
        <w:ind w:left="708" w:hanging="708"/>
        <w:rPr>
          <w:color w:val="auto"/>
        </w:rPr>
      </w:pPr>
      <w:r w:rsidRPr="00D165B3">
        <w:rPr>
          <w:color w:val="auto"/>
        </w:rPr>
        <w:lastRenderedPageBreak/>
        <w:tab/>
        <w:t>Účelem určení Zodpovědných osob je dosažení vysokého stupně vzájemné komunikace a schopnosti smluvních stran řešit průběžně otázky související s plněním této smlouvy. Zodpovědné osoby jsou povinny koordinovat činnosti potřebné pro splnění této smlouvy. Smluvní strany tímto výslovně zmocňují Zodpovědné osoby k dále uvedeným jednáním a právním jednáním:</w:t>
      </w:r>
    </w:p>
    <w:p w14:paraId="4D8C82ED" w14:textId="04ECEC79" w:rsidR="003D0D89" w:rsidRPr="00D165B3" w:rsidRDefault="003D0D89" w:rsidP="00D165B3">
      <w:pPr>
        <w:pStyle w:val="Odstavec"/>
        <w:spacing w:after="0" w:line="276" w:lineRule="auto"/>
        <w:ind w:left="708" w:hanging="708"/>
        <w:rPr>
          <w:color w:val="auto"/>
        </w:rPr>
      </w:pPr>
      <w:r w:rsidRPr="00D165B3">
        <w:rPr>
          <w:color w:val="auto"/>
        </w:rPr>
        <w:tab/>
        <w:t>- sjednávání víceprací, změnám termínu dodání a ceny,</w:t>
      </w:r>
      <w:r w:rsidR="00466029">
        <w:rPr>
          <w:color w:val="auto"/>
        </w:rPr>
        <w:t xml:space="preserve"> nikoli však k podpisu příslušného dodatku ke smlouvě</w:t>
      </w:r>
    </w:p>
    <w:p w14:paraId="3A922D98" w14:textId="22879804" w:rsidR="00D73CED" w:rsidRPr="00D165B3" w:rsidRDefault="003D0D89" w:rsidP="00D165B3">
      <w:pPr>
        <w:pStyle w:val="Odstavec"/>
        <w:spacing w:after="0" w:line="276" w:lineRule="auto"/>
        <w:ind w:left="708" w:hanging="708"/>
        <w:rPr>
          <w:rStyle w:val="slostrnky"/>
          <w:color w:val="auto"/>
        </w:rPr>
      </w:pPr>
      <w:r w:rsidRPr="00D165B3">
        <w:rPr>
          <w:color w:val="auto"/>
        </w:rPr>
        <w:tab/>
        <w:t>- schválení návrhu řešení/převzetí díla či služeb.</w:t>
      </w:r>
    </w:p>
    <w:p w14:paraId="56518D73" w14:textId="27A02974"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3.</w:t>
      </w:r>
      <w:r w:rsidRPr="00D165B3">
        <w:rPr>
          <w:rStyle w:val="slostrnky"/>
          <w:color w:val="auto"/>
        </w:rPr>
        <w:tab/>
      </w:r>
      <w:r w:rsidR="00182391" w:rsidRPr="00D165B3">
        <w:rPr>
          <w:rStyle w:val="slostrnky"/>
          <w:color w:val="auto"/>
        </w:rPr>
        <w:t>Právní vztahy výslovně touto smlouvou neupravené se řídí příslušnými ustanoveními zákona č. 89/2012 Sb., občanského zákoníku v platném znění.</w:t>
      </w:r>
      <w:r w:rsidR="00D73CED" w:rsidRPr="00D165B3">
        <w:rPr>
          <w:rStyle w:val="slostrnky"/>
          <w:color w:val="auto"/>
        </w:rPr>
        <w:t xml:space="preserve"> Rozhodným právem je právo </w:t>
      </w:r>
      <w:r w:rsidR="00DE68E2">
        <w:rPr>
          <w:rStyle w:val="slostrnky"/>
          <w:color w:val="auto"/>
        </w:rPr>
        <w:t>Č</w:t>
      </w:r>
      <w:r w:rsidR="00D73CED" w:rsidRPr="00D165B3">
        <w:rPr>
          <w:rStyle w:val="slostrnky"/>
          <w:color w:val="auto"/>
        </w:rPr>
        <w:t xml:space="preserve">eské republiky a místně příslušným soudem pro řešení sporů vyplývajících z této smlouvy je </w:t>
      </w:r>
      <w:r w:rsidR="00EE5D2F">
        <w:rPr>
          <w:rStyle w:val="slostrnky"/>
          <w:color w:val="auto"/>
        </w:rPr>
        <w:t>obecný soud žalovaného</w:t>
      </w:r>
      <w:r w:rsidR="00D73CED" w:rsidRPr="00D165B3">
        <w:rPr>
          <w:rStyle w:val="slostrnky"/>
          <w:color w:val="auto"/>
        </w:rPr>
        <w:t>.</w:t>
      </w:r>
    </w:p>
    <w:p w14:paraId="5D224A3B" w14:textId="466308B4"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4</w:t>
      </w:r>
      <w:r w:rsidR="001C5D17" w:rsidRPr="00D165B3">
        <w:rPr>
          <w:rStyle w:val="slostrnky"/>
          <w:color w:val="auto"/>
        </w:rPr>
        <w:t>.</w:t>
      </w:r>
      <w:r w:rsidR="001C5D17" w:rsidRPr="00D165B3">
        <w:rPr>
          <w:rStyle w:val="slostrnky"/>
          <w:color w:val="auto"/>
        </w:rPr>
        <w:tab/>
        <w:t xml:space="preserve">Po dobu trvání této smlouvy jsou smluvní strany povinny dodržovat pravidla této smlouvy, obecně závazné právní předpisy České republiky a jednat v souladu s dobrými mravy, zejména nesmí porušovat zákonem chráněná práva a zájmy obou smluvních stran a třetích osob. </w:t>
      </w:r>
    </w:p>
    <w:p w14:paraId="5ADFF26D" w14:textId="6051B8C1"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5</w:t>
      </w:r>
      <w:r w:rsidR="001C5D17" w:rsidRPr="00D165B3">
        <w:rPr>
          <w:rStyle w:val="slostrnky"/>
          <w:color w:val="auto"/>
        </w:rPr>
        <w:t>.</w:t>
      </w:r>
      <w:r w:rsidR="001C5D17" w:rsidRPr="00D165B3">
        <w:rPr>
          <w:rStyle w:val="slostrnky"/>
          <w:color w:val="auto"/>
        </w:rPr>
        <w:tab/>
        <w:t xml:space="preserve">Zhotovitel je oprávněn odmítnout splnit instrukce </w:t>
      </w:r>
      <w:r w:rsidR="003064F5">
        <w:rPr>
          <w:rStyle w:val="slostrnky"/>
          <w:color w:val="auto"/>
        </w:rPr>
        <w:t>o</w:t>
      </w:r>
      <w:r w:rsidR="001C5D17" w:rsidRPr="00D165B3">
        <w:rPr>
          <w:rStyle w:val="slostrnky"/>
          <w:color w:val="auto"/>
        </w:rPr>
        <w:t xml:space="preserve">bjednatele, pokud jsou tyto zjevně v rozporu s předpisy České republiky, jde o nekalou soutěž, nebo pokud vykonání takovéhoto pokynu může závažným způsobem ohrozit mravnost nezletilých, být vnímáno jako rasistické či být zcela zjevně v rozporu s dobrými mravy. </w:t>
      </w:r>
    </w:p>
    <w:p w14:paraId="770AED09" w14:textId="3AAA4C3E"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6</w:t>
      </w:r>
      <w:r w:rsidR="001C5D17" w:rsidRPr="00D165B3">
        <w:rPr>
          <w:rStyle w:val="slostrnky"/>
          <w:color w:val="auto"/>
        </w:rPr>
        <w:t>.</w:t>
      </w:r>
      <w:r w:rsidR="001C5D17" w:rsidRPr="00D165B3">
        <w:rPr>
          <w:rStyle w:val="slostrnky"/>
          <w:color w:val="auto"/>
        </w:rPr>
        <w:tab/>
        <w:t xml:space="preserve">Povinností obou smluvních stran je neprodleně si vzájemně oznámit jakoukoliv změnu, která by mohla ovlivnit plnění smlouvy, a to zejména změnu adresy sídla společnosti, změnu telefonního nebo e-mailového spojení, případně další důležité změny technického, marketingového či legislativního charakteru za předpokladu, že tyto změny mohou mít vliv na plnění této smlouvy. </w:t>
      </w:r>
    </w:p>
    <w:p w14:paraId="06B5D564" w14:textId="6E2C76CE" w:rsidR="001C5D17" w:rsidRPr="00D165B3" w:rsidRDefault="003D0D89" w:rsidP="00D165B3">
      <w:pPr>
        <w:pStyle w:val="Odstavec"/>
        <w:spacing w:after="0" w:line="276" w:lineRule="auto"/>
        <w:ind w:left="708" w:hanging="708"/>
        <w:rPr>
          <w:rStyle w:val="slostrnky"/>
          <w:color w:val="auto"/>
        </w:rPr>
      </w:pPr>
      <w:r w:rsidRPr="00D165B3">
        <w:rPr>
          <w:rStyle w:val="slostrnky"/>
          <w:color w:val="auto"/>
        </w:rPr>
        <w:t>7</w:t>
      </w:r>
      <w:r w:rsidR="001C5D17" w:rsidRPr="00D165B3">
        <w:rPr>
          <w:rStyle w:val="slostrnky"/>
          <w:color w:val="auto"/>
        </w:rPr>
        <w:t>.</w:t>
      </w:r>
      <w:r w:rsidR="001C5D17" w:rsidRPr="00D165B3">
        <w:rPr>
          <w:rStyle w:val="slostrnky"/>
          <w:color w:val="auto"/>
        </w:rPr>
        <w:tab/>
        <w:t>Veškerá komunikace smluvních stran, zejména pak reklamace, připomínky, požadavky, podněty k</w:t>
      </w:r>
      <w:r w:rsidR="001A2543" w:rsidRPr="00D165B3">
        <w:rPr>
          <w:rStyle w:val="slostrnky"/>
          <w:color w:val="auto"/>
        </w:rPr>
        <w:t xml:space="preserve"> v rámci plnění smlouvy musí </w:t>
      </w:r>
      <w:r w:rsidR="001C5D17" w:rsidRPr="00D165B3">
        <w:rPr>
          <w:rStyle w:val="slostrnky"/>
          <w:color w:val="auto"/>
        </w:rPr>
        <w:t xml:space="preserve">probíhat primárně prostřednictvím intranetové aplikace </w:t>
      </w:r>
      <w:proofErr w:type="spellStart"/>
      <w:r w:rsidR="001C5D17" w:rsidRPr="00D165B3">
        <w:rPr>
          <w:rStyle w:val="slostrnky"/>
          <w:color w:val="auto"/>
        </w:rPr>
        <w:t>xDesk</w:t>
      </w:r>
      <w:proofErr w:type="spellEnd"/>
      <w:r w:rsidR="001C5D17" w:rsidRPr="00D165B3">
        <w:rPr>
          <w:rStyle w:val="slostrnky"/>
          <w:color w:val="auto"/>
        </w:rPr>
        <w:t xml:space="preserve"> na adrese </w:t>
      </w:r>
      <w:hyperlink r:id="rId12" w:history="1">
        <w:r w:rsidR="00317978" w:rsidRPr="00C70420">
          <w:rPr>
            <w:rStyle w:val="Hypertextovodkaz"/>
          </w:rPr>
          <w:t>https://sovanet.xdesk.cz/</w:t>
        </w:r>
      </w:hyperlink>
      <w:r w:rsidR="001C5D17" w:rsidRPr="00D165B3">
        <w:rPr>
          <w:rStyle w:val="slostrnky"/>
          <w:color w:val="auto"/>
        </w:rPr>
        <w:t>, jež zpřehledňuje, zaznamenává a archivuje vzájemnou komunikaci včetně její plné historie. Úkony, pokyny a akceptace prováděné prostřednictvím této aplikace jsou považovány oběma smluvními stranami za závazné a osoby tuto komunikaci provádějící za autorizované stranami k těmto úkonům (často právní povahy), zejména pak reklamace, připomínky k předávacím protokolům, fakturám</w:t>
      </w:r>
      <w:r w:rsidR="008D663B">
        <w:rPr>
          <w:rStyle w:val="slostrnky"/>
          <w:color w:val="auto"/>
        </w:rPr>
        <w:t>.</w:t>
      </w:r>
      <w:r w:rsidR="001C5D17" w:rsidRPr="00D165B3">
        <w:rPr>
          <w:rStyle w:val="slostrnky"/>
          <w:color w:val="auto"/>
        </w:rPr>
        <w:t xml:space="preserve"> Pokud nelze použití komunikaci prostřednictvím aplikace </w:t>
      </w:r>
      <w:proofErr w:type="spellStart"/>
      <w:r w:rsidR="001C5D17" w:rsidRPr="00D165B3">
        <w:rPr>
          <w:rStyle w:val="slostrnky"/>
          <w:color w:val="auto"/>
        </w:rPr>
        <w:t>xDesk</w:t>
      </w:r>
      <w:proofErr w:type="spellEnd"/>
      <w:r w:rsidR="001C5D17" w:rsidRPr="00D165B3">
        <w:rPr>
          <w:rStyle w:val="slostrnky"/>
          <w:color w:val="auto"/>
        </w:rPr>
        <w:t xml:space="preserve">, může ke komunikaci sloužit rovněž e-mail, telefon nebo osobní setkání smluvních stran, resp. osob k tomu oprávněných. Zhotovitel je povinen neprodleně po podpisu této smlouvy zřídit objednateli účet v aplikaci </w:t>
      </w:r>
      <w:proofErr w:type="spellStart"/>
      <w:r w:rsidR="001C5D17" w:rsidRPr="00D165B3">
        <w:rPr>
          <w:rStyle w:val="slostrnky"/>
          <w:color w:val="auto"/>
        </w:rPr>
        <w:t>xDesk</w:t>
      </w:r>
      <w:proofErr w:type="spellEnd"/>
      <w:r w:rsidR="001C5D17" w:rsidRPr="00D165B3">
        <w:rPr>
          <w:rStyle w:val="slostrnky"/>
          <w:color w:val="auto"/>
        </w:rPr>
        <w:t xml:space="preserve"> a provést základní zaškolení obsluhy této aplikace </w:t>
      </w:r>
      <w:r w:rsidR="003064F5">
        <w:rPr>
          <w:rStyle w:val="slostrnky"/>
          <w:color w:val="auto"/>
        </w:rPr>
        <w:t>určeným osobám</w:t>
      </w:r>
      <w:r w:rsidR="003064F5" w:rsidRPr="00D165B3">
        <w:rPr>
          <w:rStyle w:val="slostrnky"/>
          <w:color w:val="auto"/>
        </w:rPr>
        <w:t xml:space="preserve"> </w:t>
      </w:r>
      <w:r w:rsidR="001C5D17" w:rsidRPr="00D165B3">
        <w:rPr>
          <w:rStyle w:val="slostrnky"/>
          <w:color w:val="auto"/>
        </w:rPr>
        <w:t>objednatele.</w:t>
      </w:r>
      <w:r w:rsidR="00131BA5">
        <w:rPr>
          <w:rStyle w:val="slostrnky"/>
          <w:color w:val="auto"/>
        </w:rPr>
        <w:t xml:space="preserve"> Zřízení účtu, přístupů a zaškolení je součástí ceny za služby dle části B odst. II. odst. 1 této smlouvy. </w:t>
      </w:r>
    </w:p>
    <w:p w14:paraId="086C2E61" w14:textId="3AD6A510" w:rsidR="00234C40" w:rsidRPr="00D165B3" w:rsidRDefault="003D0D89" w:rsidP="00D165B3">
      <w:pPr>
        <w:pStyle w:val="Odstavec"/>
        <w:spacing w:after="0" w:line="276" w:lineRule="auto"/>
        <w:ind w:left="708" w:hanging="708"/>
        <w:rPr>
          <w:rStyle w:val="slostrnky"/>
          <w:color w:val="auto"/>
        </w:rPr>
      </w:pPr>
      <w:r w:rsidRPr="00D165B3">
        <w:rPr>
          <w:rStyle w:val="slostrnky"/>
          <w:color w:val="auto"/>
        </w:rPr>
        <w:t>8</w:t>
      </w:r>
      <w:r w:rsidR="00234C40" w:rsidRPr="00D165B3">
        <w:rPr>
          <w:rStyle w:val="slostrnky"/>
          <w:color w:val="auto"/>
        </w:rPr>
        <w:t>.</w:t>
      </w:r>
      <w:r w:rsidR="00234C40" w:rsidRPr="00D165B3">
        <w:rPr>
          <w:rStyle w:val="slostrnky"/>
          <w:color w:val="auto"/>
        </w:rPr>
        <w:tab/>
        <w:t>Veškeré smluvní pokuty stanovené touto smlouvou jsou splatné ve lhůtě 10 dnů ode dne doručení písemné výzvy k jej</w:t>
      </w:r>
      <w:r w:rsidR="003064F5">
        <w:rPr>
          <w:rStyle w:val="slostrnky"/>
          <w:color w:val="auto"/>
        </w:rPr>
        <w:t>ich</w:t>
      </w:r>
      <w:r w:rsidR="00234C40" w:rsidRPr="00D165B3">
        <w:rPr>
          <w:rStyle w:val="slostrnky"/>
          <w:color w:val="auto"/>
        </w:rPr>
        <w:t xml:space="preserve"> úhradě. Zaplacením smluvních pokut nezaniká povinnost plnit smluvní závazky ani tím není dotčen nárok druhé strany na náhradu škody v plné výši</w:t>
      </w:r>
      <w:r w:rsidR="003064F5">
        <w:rPr>
          <w:rStyle w:val="slostrnky"/>
          <w:color w:val="auto"/>
        </w:rPr>
        <w:t>.</w:t>
      </w:r>
    </w:p>
    <w:p w14:paraId="0E59EAB8" w14:textId="735E07FC" w:rsidR="0018655D" w:rsidRPr="00D165B3" w:rsidRDefault="003D0D89" w:rsidP="00F16F63">
      <w:pPr>
        <w:pStyle w:val="Odstavec"/>
        <w:spacing w:after="0" w:line="276" w:lineRule="auto"/>
        <w:ind w:left="708" w:hanging="708"/>
        <w:rPr>
          <w:rStyle w:val="slostrnky"/>
          <w:color w:val="auto"/>
        </w:rPr>
      </w:pPr>
      <w:r w:rsidRPr="00D165B3">
        <w:rPr>
          <w:rStyle w:val="slostrnky"/>
          <w:color w:val="auto"/>
        </w:rPr>
        <w:t>9</w:t>
      </w:r>
      <w:r w:rsidR="00234C40" w:rsidRPr="00D165B3">
        <w:rPr>
          <w:rStyle w:val="slostrnky"/>
          <w:color w:val="auto"/>
        </w:rPr>
        <w:t>.</w:t>
      </w:r>
      <w:r w:rsidR="001A2543" w:rsidRPr="00D165B3">
        <w:rPr>
          <w:rStyle w:val="slostrnky"/>
          <w:color w:val="auto"/>
        </w:rPr>
        <w:tab/>
      </w:r>
      <w:r w:rsidR="00CD7DB4" w:rsidRPr="00CD7DB4">
        <w:rPr>
          <w:rStyle w:val="slostrnky"/>
          <w:color w:val="auto"/>
        </w:rPr>
        <w:t>Smluvní strany jsou povinny zachovávat mlčenlivost o skutečnostech týkajících se činnosti objednatele a zhotovitele, jejich know-how, materiálů, technologických řešení, kódů, pracovních postupů a jejich dodavatelských a odběratelských řetězců, a to zejména pokud tyto informace nejsou veřejně dostupné. Zavazují se informovat a zavázat všechny osoby, které budou ve styku s chráněnými informacemi smluvních stran, touto povinností mlčenlivosti, a přijmout dostatečná opatření pro splnění této povinnosti.</w:t>
      </w:r>
      <w:r w:rsidR="00CD7DB4">
        <w:rPr>
          <w:rStyle w:val="slostrnky"/>
          <w:color w:val="auto"/>
        </w:rPr>
        <w:t xml:space="preserve"> </w:t>
      </w:r>
      <w:r w:rsidR="00CD7DB4" w:rsidRPr="00CD7DB4">
        <w:rPr>
          <w:rStyle w:val="slostrnky"/>
          <w:color w:val="auto"/>
        </w:rPr>
        <w:t xml:space="preserve">Zhotovitel se dále zavazuje zachovávat mlčenlivost o všech skutečnostech, které se dozví o objednateli v souvislosti s plněním této smlouvy, a to zejména, nikoliv však výlučně, o obsahu </w:t>
      </w:r>
      <w:r w:rsidR="003064F5">
        <w:rPr>
          <w:rStyle w:val="slostrnky"/>
          <w:color w:val="auto"/>
        </w:rPr>
        <w:t>I</w:t>
      </w:r>
      <w:r w:rsidR="00CD7DB4" w:rsidRPr="00CD7DB4">
        <w:rPr>
          <w:rStyle w:val="slostrnky"/>
          <w:color w:val="auto"/>
        </w:rPr>
        <w:t xml:space="preserve">ntranetu </w:t>
      </w:r>
      <w:r w:rsidR="00CD7DB4" w:rsidRPr="00CD7DB4">
        <w:rPr>
          <w:rStyle w:val="slostrnky"/>
          <w:color w:val="auto"/>
        </w:rPr>
        <w:lastRenderedPageBreak/>
        <w:t>objednatele, obchodních transakcích a obchodní strategii, personálních údajích a dalších informacích týkajících se zaměstnanců objednatele, smluvních vztazích, klientské databázi, interních procesech, obchodních záměrech a dalších informacích, které nejsou veřejně dostupné a mohly by mít vliv na obchodní, právní či ekonomickou situaci objednatele.</w:t>
      </w:r>
      <w:r w:rsidR="00CD7DB4">
        <w:rPr>
          <w:rStyle w:val="slostrnky"/>
          <w:color w:val="auto"/>
        </w:rPr>
        <w:t xml:space="preserve"> </w:t>
      </w:r>
      <w:r w:rsidR="00CD7DB4" w:rsidRPr="00CD7DB4">
        <w:rPr>
          <w:rStyle w:val="slostrnky"/>
          <w:color w:val="auto"/>
        </w:rPr>
        <w:t>Výslovně nejsou objednatel ani zhotovitel oprávněni zpřístupnit tyto chráněné informace jakékoliv třetí straně a též nejsou oprávněni samostatně tyto informace využít, nakládat s nimi, používat je bez souhlasu příslušné smluvní strany pro vlastní činnost či ve prospěch třetích osob.</w:t>
      </w:r>
      <w:r w:rsidR="00CD7DB4">
        <w:rPr>
          <w:rStyle w:val="slostrnky"/>
          <w:color w:val="auto"/>
        </w:rPr>
        <w:t xml:space="preserve"> </w:t>
      </w:r>
      <w:r w:rsidR="00CD7DB4" w:rsidRPr="00CD7DB4">
        <w:rPr>
          <w:rStyle w:val="slostrnky"/>
          <w:color w:val="auto"/>
        </w:rPr>
        <w:t>Průkazné porušení této povinnosti bude považováno za podstatné porušení smlouvy a může být důvodem k odstoupení od smlouvy. V případě porušení ujednání o povinnosti mlčenlivosti jsou povinni objednatel nebo zhotovitel uhradit druhé smluvní straně smluvní pokutu ve výši 50.000 Kč za každé jednotlivé porušení. Nárok na náhradu škody tím není dotčen.</w:t>
      </w:r>
      <w:r w:rsidR="00CD7DB4">
        <w:rPr>
          <w:rStyle w:val="slostrnky"/>
          <w:color w:val="auto"/>
        </w:rPr>
        <w:t xml:space="preserve"> </w:t>
      </w:r>
      <w:r w:rsidR="00CD7DB4" w:rsidRPr="00CD7DB4">
        <w:rPr>
          <w:rStyle w:val="slostrnky"/>
          <w:color w:val="auto"/>
        </w:rPr>
        <w:t xml:space="preserve">Tato povinnost mlčenlivosti platí po dobu trvání této smlouvy </w:t>
      </w:r>
      <w:r w:rsidR="00CD7DB4">
        <w:rPr>
          <w:rStyle w:val="slostrnky"/>
          <w:color w:val="auto"/>
        </w:rPr>
        <w:t>i</w:t>
      </w:r>
      <w:r w:rsidR="00CD7DB4" w:rsidRPr="00CD7DB4">
        <w:rPr>
          <w:rStyle w:val="slostrnky"/>
          <w:color w:val="auto"/>
        </w:rPr>
        <w:t xml:space="preserve"> po jejím skončení</w:t>
      </w:r>
      <w:r w:rsidR="00CD7DB4">
        <w:rPr>
          <w:rStyle w:val="slostrnky"/>
          <w:color w:val="auto"/>
        </w:rPr>
        <w:t>.</w:t>
      </w:r>
    </w:p>
    <w:p w14:paraId="7BB164D8" w14:textId="6BAF1EFD" w:rsidR="00182391" w:rsidRPr="00D165B3" w:rsidRDefault="003D0D89" w:rsidP="00F16F63">
      <w:pPr>
        <w:pStyle w:val="Odstavec"/>
        <w:spacing w:after="0" w:line="276" w:lineRule="auto"/>
        <w:ind w:left="708" w:hanging="708"/>
        <w:rPr>
          <w:rStyle w:val="slostrnky"/>
          <w:color w:val="auto"/>
        </w:rPr>
      </w:pPr>
      <w:r w:rsidRPr="00D165B3">
        <w:rPr>
          <w:rStyle w:val="slostrnky"/>
          <w:color w:val="auto"/>
        </w:rPr>
        <w:t>10</w:t>
      </w:r>
      <w:r w:rsidR="0018655D" w:rsidRPr="00D165B3">
        <w:rPr>
          <w:rStyle w:val="slostrnky"/>
          <w:color w:val="auto"/>
        </w:rPr>
        <w:t>.</w:t>
      </w:r>
      <w:r w:rsidR="0018655D" w:rsidRPr="00D165B3">
        <w:rPr>
          <w:rStyle w:val="slostrnky"/>
          <w:color w:val="auto"/>
        </w:rPr>
        <w:tab/>
      </w:r>
      <w:r w:rsidR="00466029" w:rsidRPr="00466029">
        <w:rPr>
          <w:rStyle w:val="slostrnky"/>
          <w:color w:val="auto"/>
        </w:rPr>
        <w:t xml:space="preserve">Je-li tato </w:t>
      </w:r>
      <w:r w:rsidR="003064F5">
        <w:rPr>
          <w:rStyle w:val="slostrnky"/>
          <w:color w:val="auto"/>
        </w:rPr>
        <w:t>s</w:t>
      </w:r>
      <w:r w:rsidR="00466029" w:rsidRPr="00466029">
        <w:rPr>
          <w:rStyle w:val="slostrnky"/>
          <w:color w:val="auto"/>
        </w:rPr>
        <w:t xml:space="preserve">mlouva uzavřena v listinné podobě, uzavírá se ve dvou (2) stejnopisech s platností originálu, přičemž každá ze </w:t>
      </w:r>
      <w:r w:rsidR="003064F5">
        <w:rPr>
          <w:rStyle w:val="slostrnky"/>
          <w:color w:val="auto"/>
        </w:rPr>
        <w:t>s</w:t>
      </w:r>
      <w:r w:rsidR="00466029" w:rsidRPr="00466029">
        <w:rPr>
          <w:rStyle w:val="slostrnky"/>
          <w:color w:val="auto"/>
        </w:rPr>
        <w:t xml:space="preserve">mluvních stran obdrží po jednom (1) stejnopise. Je-li </w:t>
      </w:r>
      <w:r w:rsidR="003064F5">
        <w:rPr>
          <w:rStyle w:val="slostrnky"/>
          <w:color w:val="auto"/>
        </w:rPr>
        <w:t>s</w:t>
      </w:r>
      <w:r w:rsidR="00466029" w:rsidRPr="00466029">
        <w:rPr>
          <w:rStyle w:val="slostrnky"/>
          <w:color w:val="auto"/>
        </w:rPr>
        <w:t xml:space="preserve">mlouva uzavřena elektronicky, je platné vyhotovení, které je elektronicky podepsané oběma </w:t>
      </w:r>
      <w:r w:rsidR="003064F5">
        <w:rPr>
          <w:rStyle w:val="slostrnky"/>
          <w:color w:val="auto"/>
        </w:rPr>
        <w:t>s</w:t>
      </w:r>
      <w:r w:rsidR="00466029" w:rsidRPr="00466029">
        <w:rPr>
          <w:rStyle w:val="slostrnky"/>
          <w:color w:val="auto"/>
        </w:rPr>
        <w:t>mluvními stranami v souladu s příslušnou legislativou.</w:t>
      </w:r>
    </w:p>
    <w:p w14:paraId="66C883B9" w14:textId="5A098354" w:rsidR="005C364B" w:rsidRDefault="00234C40" w:rsidP="00466029">
      <w:pPr>
        <w:pStyle w:val="Odstavec"/>
        <w:spacing w:after="0" w:line="276" w:lineRule="auto"/>
        <w:ind w:left="705" w:hanging="705"/>
        <w:rPr>
          <w:color w:val="auto"/>
        </w:rPr>
      </w:pPr>
      <w:r w:rsidRPr="00D165B3">
        <w:rPr>
          <w:color w:val="auto"/>
        </w:rPr>
        <w:t>1</w:t>
      </w:r>
      <w:r w:rsidR="003D0D89" w:rsidRPr="00D165B3">
        <w:rPr>
          <w:color w:val="auto"/>
        </w:rPr>
        <w:t>1</w:t>
      </w:r>
      <w:r w:rsidR="00A95A71">
        <w:rPr>
          <w:color w:val="auto"/>
        </w:rPr>
        <w:t>.</w:t>
      </w:r>
      <w:r w:rsidR="0018655D" w:rsidRPr="00D165B3">
        <w:rPr>
          <w:color w:val="auto"/>
        </w:rPr>
        <w:tab/>
      </w:r>
      <w:r w:rsidR="00D73CED" w:rsidRPr="00D165B3">
        <w:rPr>
          <w:color w:val="auto"/>
        </w:rPr>
        <w:t xml:space="preserve">Smluvní strany se dohodly, že </w:t>
      </w:r>
      <w:r w:rsidR="00466029">
        <w:rPr>
          <w:color w:val="auto"/>
        </w:rPr>
        <w:t>v</w:t>
      </w:r>
      <w:r w:rsidR="00466029" w:rsidRPr="00466029">
        <w:rPr>
          <w:color w:val="auto"/>
        </w:rPr>
        <w:t xml:space="preserve">eškeré změny nebo doplňky </w:t>
      </w:r>
      <w:r w:rsidR="003064F5">
        <w:rPr>
          <w:color w:val="auto"/>
        </w:rPr>
        <w:t>s</w:t>
      </w:r>
      <w:r w:rsidR="00466029" w:rsidRPr="00466029">
        <w:rPr>
          <w:color w:val="auto"/>
        </w:rPr>
        <w:t xml:space="preserve">mlouvy mohou být učiněny pouze se souhlasem </w:t>
      </w:r>
      <w:r w:rsidR="003064F5">
        <w:rPr>
          <w:color w:val="auto"/>
        </w:rPr>
        <w:t>s</w:t>
      </w:r>
      <w:r w:rsidR="00466029" w:rsidRPr="00466029">
        <w:rPr>
          <w:color w:val="auto"/>
        </w:rPr>
        <w:t xml:space="preserve">mluvních stran, a to ve formě písemných (vzestupně chronologicky číslovaných) dodatků, které budou na téže listině podepsány odpovědnými zástupci obou </w:t>
      </w:r>
      <w:r w:rsidR="003064F5">
        <w:rPr>
          <w:color w:val="auto"/>
        </w:rPr>
        <w:t>s</w:t>
      </w:r>
      <w:r w:rsidR="00466029" w:rsidRPr="00466029">
        <w:rPr>
          <w:color w:val="auto"/>
        </w:rPr>
        <w:t xml:space="preserve">mluvních stran (statutárními orgány, popř. jinými orgány či osobami prokazatelně oprávněnými jménem nebo za příslušnou Smluvní stranu takto právně jednat). Toto ujednání o možnosti změnit </w:t>
      </w:r>
      <w:r w:rsidR="003064F5">
        <w:rPr>
          <w:color w:val="auto"/>
        </w:rPr>
        <w:t>s</w:t>
      </w:r>
      <w:r w:rsidR="00466029" w:rsidRPr="00466029">
        <w:rPr>
          <w:color w:val="auto"/>
        </w:rPr>
        <w:t>mlouvu pouze v písemné dohodě, lze změnit opět jen dohodou v písemné formě, nikoli ústně či konkludentně.</w:t>
      </w:r>
    </w:p>
    <w:p w14:paraId="3C8EAA3D" w14:textId="4605235E" w:rsidR="00D73CED" w:rsidRPr="002F47D0" w:rsidRDefault="0018655D" w:rsidP="00466029">
      <w:pPr>
        <w:pStyle w:val="Odstavec"/>
        <w:spacing w:after="0" w:line="276" w:lineRule="auto"/>
        <w:ind w:left="705" w:hanging="705"/>
        <w:rPr>
          <w:color w:val="EE0000"/>
        </w:rPr>
      </w:pPr>
      <w:r w:rsidRPr="00D165B3">
        <w:rPr>
          <w:color w:val="auto"/>
        </w:rPr>
        <w:t>1</w:t>
      </w:r>
      <w:r w:rsidR="003D0D89" w:rsidRPr="00D165B3">
        <w:rPr>
          <w:color w:val="auto"/>
        </w:rPr>
        <w:t>2</w:t>
      </w:r>
      <w:r w:rsidRPr="00D165B3">
        <w:rPr>
          <w:color w:val="auto"/>
        </w:rPr>
        <w:t>.</w:t>
      </w:r>
      <w:r w:rsidRPr="00D165B3">
        <w:rPr>
          <w:color w:val="auto"/>
        </w:rPr>
        <w:tab/>
      </w:r>
      <w:r w:rsidR="00D73CED" w:rsidRPr="00D165B3">
        <w:rPr>
          <w:color w:val="auto"/>
        </w:rPr>
        <w:t>Tato smlouva nabývá platnosti dnem podpisu oběma smluvními stranami</w:t>
      </w:r>
      <w:r w:rsidR="00CB5630">
        <w:rPr>
          <w:color w:val="auto"/>
        </w:rPr>
        <w:t xml:space="preserve"> a účinnosti dnem jejího uveřejnění v registru smluv dle zákona č. 340/2015 Sb. Uveřejnění smlouvy v registru </w:t>
      </w:r>
      <w:r w:rsidR="0020796E">
        <w:rPr>
          <w:color w:val="auto"/>
        </w:rPr>
        <w:t xml:space="preserve">zajistí objednatel. </w:t>
      </w:r>
      <w:r w:rsidR="004E2CBE" w:rsidRPr="0066689F">
        <w:rPr>
          <w:color w:val="auto"/>
        </w:rPr>
        <w:t xml:space="preserve">Zhotovitel pro tento účel výslovně uvádí, že souhlasí </w:t>
      </w:r>
      <w:r w:rsidR="00213907" w:rsidRPr="0066689F">
        <w:rPr>
          <w:color w:val="auto"/>
        </w:rPr>
        <w:t xml:space="preserve">s uveřejněním smlouvy bez </w:t>
      </w:r>
      <w:r w:rsidR="0066689F">
        <w:rPr>
          <w:color w:val="auto"/>
        </w:rPr>
        <w:t xml:space="preserve">jednotkových cen, počtu licencí a </w:t>
      </w:r>
      <w:r w:rsidR="00213907" w:rsidRPr="0066689F">
        <w:rPr>
          <w:color w:val="auto"/>
        </w:rPr>
        <w:t>přílohy č. 1, kter</w:t>
      </w:r>
      <w:r w:rsidR="0066689F">
        <w:rPr>
          <w:color w:val="auto"/>
        </w:rPr>
        <w:t xml:space="preserve">é </w:t>
      </w:r>
      <w:r w:rsidR="00213907" w:rsidRPr="0066689F">
        <w:rPr>
          <w:color w:val="auto"/>
        </w:rPr>
        <w:t>považuje za své obchodní tajemství</w:t>
      </w:r>
      <w:r w:rsidR="0066689F">
        <w:rPr>
          <w:color w:val="auto"/>
        </w:rPr>
        <w:t>.</w:t>
      </w:r>
    </w:p>
    <w:p w14:paraId="1E76E337" w14:textId="1A16D5A1" w:rsidR="00466029" w:rsidRPr="004B3CD7" w:rsidRDefault="00466029" w:rsidP="004B3CD7">
      <w:pPr>
        <w:pStyle w:val="Odstavec"/>
        <w:numPr>
          <w:ilvl w:val="0"/>
          <w:numId w:val="38"/>
        </w:numPr>
        <w:spacing w:after="0" w:line="276" w:lineRule="auto"/>
        <w:ind w:left="709" w:hanging="709"/>
        <w:rPr>
          <w:color w:val="auto"/>
        </w:rPr>
      </w:pPr>
      <w:r w:rsidRPr="004B3CD7">
        <w:rPr>
          <w:color w:val="auto"/>
        </w:rPr>
        <w:t xml:space="preserve">Smluvní strany berou na vědomí, že plnění podle </w:t>
      </w:r>
      <w:r w:rsidR="003064F5">
        <w:rPr>
          <w:color w:val="auto"/>
        </w:rPr>
        <w:t>s</w:t>
      </w:r>
      <w:r w:rsidRPr="004B3CD7">
        <w:rPr>
          <w:color w:val="auto"/>
        </w:rPr>
        <w:t xml:space="preserve">mlouvy poskytnutá před její účinností jsou plnění bez právního důvodu a </w:t>
      </w:r>
      <w:r w:rsidR="003064F5">
        <w:rPr>
          <w:color w:val="auto"/>
        </w:rPr>
        <w:t>s</w:t>
      </w:r>
      <w:r w:rsidRPr="004B3CD7">
        <w:rPr>
          <w:color w:val="auto"/>
        </w:rPr>
        <w:t xml:space="preserve">mluvní strana, která by plnila před účinností </w:t>
      </w:r>
      <w:r w:rsidR="003064F5">
        <w:rPr>
          <w:color w:val="auto"/>
        </w:rPr>
        <w:t>s</w:t>
      </w:r>
      <w:r w:rsidRPr="004B3CD7">
        <w:rPr>
          <w:color w:val="auto"/>
        </w:rPr>
        <w:t xml:space="preserve">mlouvy, nese veškerou odpovědnost za případné škody takového plnění bez právního důvodu, a to i v případě, že druhá </w:t>
      </w:r>
      <w:r w:rsidR="003064F5">
        <w:rPr>
          <w:color w:val="auto"/>
        </w:rPr>
        <w:t>s</w:t>
      </w:r>
      <w:r w:rsidRPr="004B3CD7">
        <w:rPr>
          <w:color w:val="auto"/>
        </w:rPr>
        <w:t>mluvní strana takové plnění přijme a potvrdí jeho přijetí.</w:t>
      </w:r>
    </w:p>
    <w:p w14:paraId="74EEE64F" w14:textId="790E37F5" w:rsidR="00E116BD" w:rsidRPr="00D165B3" w:rsidRDefault="0018655D" w:rsidP="002F47D0">
      <w:pPr>
        <w:pStyle w:val="Odstavec"/>
        <w:spacing w:after="0" w:line="276" w:lineRule="auto"/>
        <w:ind w:left="708" w:hanging="708"/>
        <w:rPr>
          <w:color w:val="auto"/>
        </w:rPr>
      </w:pPr>
      <w:r w:rsidRPr="00D165B3">
        <w:rPr>
          <w:color w:val="auto"/>
        </w:rPr>
        <w:t>1</w:t>
      </w:r>
      <w:r w:rsidR="00A900BA">
        <w:rPr>
          <w:color w:val="auto"/>
        </w:rPr>
        <w:t>4</w:t>
      </w:r>
      <w:r w:rsidRPr="00D165B3">
        <w:rPr>
          <w:color w:val="auto"/>
        </w:rPr>
        <w:t>.</w:t>
      </w:r>
      <w:r w:rsidRPr="00D165B3">
        <w:rPr>
          <w:color w:val="auto"/>
        </w:rPr>
        <w:tab/>
      </w:r>
      <w:r w:rsidR="00E116BD">
        <w:rPr>
          <w:color w:val="auto"/>
        </w:rPr>
        <w:t xml:space="preserve">Objednatel může odvolat souhlas s užitím svého loga i obchodní firmy v případě ukončení této smlouvy nebo v jejím průběhu, pokud by byl nespokojený s prováděním díla dle části A této smlouvy či s poskytovanými službami dle části B této smlouvy. </w:t>
      </w:r>
      <w:r w:rsidR="00E808BA">
        <w:rPr>
          <w:color w:val="auto"/>
        </w:rPr>
        <w:t xml:space="preserve">V takovém případě se zhotovitel zavazuje odstranit informaci o objednateli ze všech </w:t>
      </w:r>
      <w:r w:rsidR="00F40020">
        <w:rPr>
          <w:color w:val="auto"/>
        </w:rPr>
        <w:t xml:space="preserve">svých online platforem (zejména webové stránky a sociální sítě) a dále takovou referenci ve vztahu k objednateli </w:t>
      </w:r>
      <w:r w:rsidR="0005275C">
        <w:rPr>
          <w:color w:val="auto"/>
        </w:rPr>
        <w:t>neužívat</w:t>
      </w:r>
      <w:r w:rsidR="00F40020">
        <w:rPr>
          <w:color w:val="auto"/>
        </w:rPr>
        <w:t xml:space="preserve">. </w:t>
      </w:r>
      <w:r w:rsidR="00E116BD">
        <w:rPr>
          <w:color w:val="auto"/>
        </w:rPr>
        <w:t xml:space="preserve">  </w:t>
      </w:r>
    </w:p>
    <w:p w14:paraId="1964BE6D" w14:textId="7A56B349" w:rsidR="00D73CED" w:rsidRPr="00D165B3" w:rsidRDefault="00CB5630" w:rsidP="00D165B3">
      <w:pPr>
        <w:pStyle w:val="Odstavec"/>
        <w:spacing w:after="0" w:line="276" w:lineRule="auto"/>
        <w:rPr>
          <w:color w:val="auto"/>
        </w:rPr>
      </w:pPr>
      <w:r>
        <w:rPr>
          <w:color w:val="auto"/>
        </w:rPr>
        <w:t>15.</w:t>
      </w:r>
      <w:r>
        <w:rPr>
          <w:color w:val="auto"/>
        </w:rPr>
        <w:tab/>
      </w:r>
      <w:r w:rsidR="00D73CED" w:rsidRPr="00D165B3">
        <w:rPr>
          <w:color w:val="auto"/>
        </w:rPr>
        <w:t>Nedílnou součástí smlouvy jsou tyto přílohy:</w:t>
      </w:r>
      <w:r w:rsidR="00D73CED" w:rsidRPr="00D165B3">
        <w:rPr>
          <w:color w:val="auto"/>
        </w:rPr>
        <w:tab/>
      </w:r>
    </w:p>
    <w:p w14:paraId="48EA28C6" w14:textId="37939791" w:rsidR="00D73CED" w:rsidRPr="00D165B3" w:rsidRDefault="00D73CED" w:rsidP="00D86C54">
      <w:pPr>
        <w:pStyle w:val="Odstavec"/>
        <w:numPr>
          <w:ilvl w:val="0"/>
          <w:numId w:val="13"/>
        </w:numPr>
        <w:spacing w:after="0" w:line="276" w:lineRule="auto"/>
        <w:rPr>
          <w:color w:val="auto"/>
        </w:rPr>
      </w:pPr>
      <w:r w:rsidRPr="00D165B3">
        <w:rPr>
          <w:color w:val="auto"/>
        </w:rPr>
        <w:t xml:space="preserve">Příloha č. </w:t>
      </w:r>
      <w:r w:rsidR="009F5FAE">
        <w:rPr>
          <w:color w:val="auto"/>
        </w:rPr>
        <w:t>1</w:t>
      </w:r>
      <w:r w:rsidRPr="00D165B3">
        <w:rPr>
          <w:color w:val="auto"/>
        </w:rPr>
        <w:t xml:space="preserve"> – Detailní specifikace díla</w:t>
      </w:r>
    </w:p>
    <w:p w14:paraId="2B78A1AD" w14:textId="59390151" w:rsidR="00D73CED" w:rsidRPr="00D165B3" w:rsidRDefault="00D73CED" w:rsidP="00D86C54">
      <w:pPr>
        <w:pStyle w:val="Odstavec"/>
        <w:numPr>
          <w:ilvl w:val="0"/>
          <w:numId w:val="13"/>
        </w:numPr>
        <w:spacing w:after="0" w:line="276" w:lineRule="auto"/>
        <w:rPr>
          <w:color w:val="auto"/>
        </w:rPr>
      </w:pPr>
      <w:r w:rsidRPr="00D165B3">
        <w:rPr>
          <w:color w:val="auto"/>
        </w:rPr>
        <w:t xml:space="preserve">Příloha č. </w:t>
      </w:r>
      <w:r w:rsidR="009F5FAE">
        <w:rPr>
          <w:color w:val="auto"/>
        </w:rPr>
        <w:t>2</w:t>
      </w:r>
      <w:r w:rsidRPr="00D165B3">
        <w:rPr>
          <w:color w:val="auto"/>
        </w:rPr>
        <w:t xml:space="preserve"> – Projektový plán</w:t>
      </w:r>
    </w:p>
    <w:p w14:paraId="68A5CFCD" w14:textId="3185B43B" w:rsidR="00D73CED" w:rsidRPr="00D165B3" w:rsidRDefault="00CB5630" w:rsidP="00D165B3">
      <w:pPr>
        <w:pStyle w:val="Odstavec"/>
        <w:spacing w:after="0" w:line="276" w:lineRule="auto"/>
        <w:ind w:left="708" w:hanging="708"/>
        <w:rPr>
          <w:color w:val="auto"/>
        </w:rPr>
      </w:pPr>
      <w:r>
        <w:rPr>
          <w:color w:val="auto"/>
        </w:rPr>
        <w:t>16</w:t>
      </w:r>
      <w:r w:rsidR="009B2A2F" w:rsidRPr="00D165B3">
        <w:rPr>
          <w:color w:val="auto"/>
        </w:rPr>
        <w:t>.</w:t>
      </w:r>
      <w:r w:rsidR="009B2A2F" w:rsidRPr="00D165B3">
        <w:rPr>
          <w:color w:val="auto"/>
        </w:rPr>
        <w:tab/>
      </w:r>
      <w:r w:rsidR="00D73CED" w:rsidRPr="00D165B3">
        <w:rPr>
          <w:color w:val="auto"/>
        </w:rPr>
        <w:t>Oprávnění zástupci smluvních stran prohlašují, že si text smlouvy důkladně přečetli, s jejím obsahem souhlasí a že tato smlouva byla uzavřena podle jejich skutečné, svobodné a vážné vůle, nikoli v tísni a za nápadně nevýhodných podmínek. Na důkaz toho pod ni připojují své podpisy.</w:t>
      </w:r>
    </w:p>
    <w:p w14:paraId="29DEA279" w14:textId="77777777" w:rsidR="00D73CED" w:rsidRPr="00D165B3" w:rsidRDefault="00D73CED" w:rsidP="00D165B3">
      <w:pPr>
        <w:pStyle w:val="Odstavec"/>
        <w:spacing w:after="0" w:line="276" w:lineRule="auto"/>
        <w:ind w:left="720"/>
        <w:rPr>
          <w:color w:val="auto"/>
        </w:rPr>
      </w:pPr>
    </w:p>
    <w:p w14:paraId="295D1573" w14:textId="77777777" w:rsidR="00D73CED" w:rsidRDefault="00D73CED" w:rsidP="00D165B3">
      <w:pPr>
        <w:pStyle w:val="Odstavec"/>
        <w:spacing w:after="0" w:line="276" w:lineRule="auto"/>
        <w:rPr>
          <w:color w:val="auto"/>
        </w:rPr>
      </w:pPr>
    </w:p>
    <w:p w14:paraId="0847A832" w14:textId="77777777" w:rsidR="006F6A9F" w:rsidRDefault="006F6A9F" w:rsidP="00D165B3">
      <w:pPr>
        <w:pStyle w:val="Odstavec"/>
        <w:spacing w:after="0" w:line="276" w:lineRule="auto"/>
      </w:pPr>
    </w:p>
    <w:p w14:paraId="2F4B82EB" w14:textId="77777777" w:rsidR="006F6A9F" w:rsidRPr="00D165B3" w:rsidRDefault="006F6A9F" w:rsidP="00D165B3">
      <w:pPr>
        <w:pStyle w:val="Odstavec"/>
        <w:spacing w:after="0" w:line="276" w:lineRule="auto"/>
        <w:rPr>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EC7892" w14:paraId="736AE1B6" w14:textId="77777777" w:rsidTr="006F27CC">
        <w:tc>
          <w:tcPr>
            <w:tcW w:w="4697" w:type="dxa"/>
          </w:tcPr>
          <w:p w14:paraId="33A823AA" w14:textId="33C5B27E" w:rsidR="00EC7892" w:rsidRDefault="00EC7892" w:rsidP="00EC7892">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color w:val="auto"/>
              </w:rPr>
            </w:pPr>
            <w:r w:rsidRPr="00D165B3">
              <w:rPr>
                <w:color w:val="auto"/>
              </w:rPr>
              <w:t>V ……………. dne …………………</w:t>
            </w:r>
          </w:p>
        </w:tc>
        <w:tc>
          <w:tcPr>
            <w:tcW w:w="4698" w:type="dxa"/>
          </w:tcPr>
          <w:p w14:paraId="546CF7CA" w14:textId="321B1CE1" w:rsidR="00EC7892" w:rsidRDefault="00EC7892" w:rsidP="00D165B3">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color w:val="auto"/>
              </w:rPr>
            </w:pPr>
            <w:r w:rsidRPr="00D165B3">
              <w:rPr>
                <w:color w:val="auto"/>
              </w:rPr>
              <w:tab/>
              <w:t>V ……………. dne …………………</w:t>
            </w:r>
          </w:p>
        </w:tc>
      </w:tr>
      <w:tr w:rsidR="00EC7892" w14:paraId="64901ABB" w14:textId="77777777" w:rsidTr="006F27CC">
        <w:tc>
          <w:tcPr>
            <w:tcW w:w="4697" w:type="dxa"/>
          </w:tcPr>
          <w:p w14:paraId="4D0115D2" w14:textId="3DAEF800"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2AC50F49" w14:textId="77777777"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6FF5D9CD" w14:textId="77777777"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78A57E37" w14:textId="77777777" w:rsidR="006F6A9F" w:rsidRDefault="006F6A9F"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pPr>
          </w:p>
          <w:p w14:paraId="01B91F0D" w14:textId="77777777" w:rsidR="006F6A9F" w:rsidRDefault="006F6A9F"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7F7BFD5C" w14:textId="77777777" w:rsidR="00EC7892" w:rsidRDefault="00EC7892" w:rsidP="006F27CC">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color w:val="auto"/>
              </w:rPr>
            </w:pPr>
            <w:r w:rsidRPr="006A0680">
              <w:rPr>
                <w:color w:val="auto"/>
              </w:rPr>
              <w:t>Za SOVA NET, s. r. o.,</w:t>
            </w:r>
          </w:p>
          <w:p w14:paraId="66620172" w14:textId="645DE3E7" w:rsidR="00EC7892" w:rsidRDefault="00EC7892" w:rsidP="006F27CC">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color w:val="auto"/>
              </w:rPr>
            </w:pPr>
            <w:r w:rsidRPr="006A0680">
              <w:rPr>
                <w:color w:val="auto"/>
              </w:rPr>
              <w:t xml:space="preserve">Ing. Petr </w:t>
            </w:r>
            <w:proofErr w:type="spellStart"/>
            <w:r w:rsidRPr="006A0680">
              <w:rPr>
                <w:color w:val="auto"/>
              </w:rPr>
              <w:t>Mikšovič</w:t>
            </w:r>
            <w:proofErr w:type="spellEnd"/>
            <w:r w:rsidRPr="006A0680">
              <w:rPr>
                <w:color w:val="auto"/>
              </w:rPr>
              <w:t>, jednatel</w:t>
            </w:r>
          </w:p>
        </w:tc>
        <w:tc>
          <w:tcPr>
            <w:tcW w:w="4698" w:type="dxa"/>
          </w:tcPr>
          <w:p w14:paraId="7BC5A8D9" w14:textId="68EB7AAD"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4335DBFA" w14:textId="77777777" w:rsidR="006F6A9F" w:rsidRDefault="006F6A9F"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pPr>
          </w:p>
          <w:p w14:paraId="629B38AD" w14:textId="77777777" w:rsidR="006F6A9F" w:rsidRDefault="006F6A9F"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6F39672A" w14:textId="77777777"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3A32EEA0" w14:textId="77777777"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1AF52E0A" w14:textId="4B56B031" w:rsidR="00EC7892" w:rsidRDefault="00EC7892" w:rsidP="00EC7892">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color w:val="auto"/>
              </w:rPr>
            </w:pPr>
            <w:r>
              <w:rPr>
                <w:color w:val="auto"/>
              </w:rPr>
              <w:t xml:space="preserve">Za </w:t>
            </w:r>
            <w:r w:rsidRPr="00D16BFC">
              <w:rPr>
                <w:color w:val="auto"/>
              </w:rPr>
              <w:t>Jihomoravská zdravotní, a.s.</w:t>
            </w:r>
          </w:p>
          <w:p w14:paraId="7E453664" w14:textId="77777777" w:rsidR="00EC7892" w:rsidRDefault="00EC7892" w:rsidP="00EC7892">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color w:val="auto"/>
              </w:rPr>
            </w:pPr>
            <w:r>
              <w:rPr>
                <w:color w:val="auto"/>
              </w:rPr>
              <w:t>MUDr. Vladimíra Danihelková, MBA</w:t>
            </w:r>
          </w:p>
          <w:p w14:paraId="58DE55D8" w14:textId="39921955" w:rsidR="00EC7892" w:rsidRDefault="00EC7892" w:rsidP="006F27CC">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color w:val="auto"/>
              </w:rPr>
            </w:pPr>
            <w:r>
              <w:rPr>
                <w:color w:val="auto"/>
              </w:rPr>
              <w:t>předsedkyně představenstva</w:t>
            </w:r>
          </w:p>
        </w:tc>
      </w:tr>
      <w:tr w:rsidR="00EC7892" w14:paraId="2F8A65FF" w14:textId="77777777" w:rsidTr="006F27CC">
        <w:tc>
          <w:tcPr>
            <w:tcW w:w="4697" w:type="dxa"/>
          </w:tcPr>
          <w:p w14:paraId="075E5AEB" w14:textId="77777777" w:rsidR="00EC7892" w:rsidRDefault="00EC7892" w:rsidP="00D165B3">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rPr>
                <w:color w:val="auto"/>
              </w:rPr>
            </w:pPr>
          </w:p>
        </w:tc>
        <w:tc>
          <w:tcPr>
            <w:tcW w:w="4698" w:type="dxa"/>
          </w:tcPr>
          <w:p w14:paraId="1BF45E60" w14:textId="08D55010"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577FD71C" w14:textId="77777777"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0705EA09" w14:textId="77777777" w:rsidR="006F6A9F" w:rsidRDefault="006F6A9F"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pPr>
          </w:p>
          <w:p w14:paraId="7AC91A32" w14:textId="77777777" w:rsidR="006F6A9F" w:rsidRDefault="006F6A9F"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6A617845" w14:textId="77777777" w:rsidR="00EC7892" w:rsidRDefault="00EC7892" w:rsidP="00D165B3">
            <w:pPr>
              <w:pStyle w:val="Odstavec"/>
              <w:pBdr>
                <w:top w:val="none" w:sz="0" w:space="0" w:color="auto"/>
                <w:left w:val="none" w:sz="0" w:space="0" w:color="auto"/>
                <w:bottom w:val="single" w:sz="12" w:space="1" w:color="auto"/>
                <w:right w:val="none" w:sz="0" w:space="0" w:color="auto"/>
                <w:between w:val="none" w:sz="0" w:space="0" w:color="auto"/>
                <w:bar w:val="none" w:sz="0" w:color="auto"/>
              </w:pBdr>
              <w:spacing w:after="0" w:line="276" w:lineRule="auto"/>
              <w:rPr>
                <w:color w:val="auto"/>
              </w:rPr>
            </w:pPr>
          </w:p>
          <w:p w14:paraId="620C34E2" w14:textId="77777777" w:rsidR="00EC7892" w:rsidRDefault="00EC7892" w:rsidP="006F27CC">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color w:val="auto"/>
              </w:rPr>
            </w:pPr>
            <w:r>
              <w:rPr>
                <w:color w:val="auto"/>
              </w:rPr>
              <w:t>Za Jihomoravská zdravotní, a.s.</w:t>
            </w:r>
          </w:p>
          <w:p w14:paraId="6CA7F252" w14:textId="77777777" w:rsidR="00EC7892" w:rsidRDefault="00EC7892" w:rsidP="006F27CC">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color w:val="auto"/>
              </w:rPr>
            </w:pPr>
            <w:r>
              <w:rPr>
                <w:color w:val="auto"/>
              </w:rPr>
              <w:t>Ing. Jan Kašpar</w:t>
            </w:r>
          </w:p>
          <w:p w14:paraId="49D29AD3" w14:textId="1224C21C" w:rsidR="00EC7892" w:rsidRDefault="00EC7892" w:rsidP="006F27CC">
            <w:pPr>
              <w:pStyle w:val="Odstavec"/>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center"/>
              <w:rPr>
                <w:color w:val="auto"/>
              </w:rPr>
            </w:pPr>
            <w:r>
              <w:rPr>
                <w:color w:val="auto"/>
              </w:rPr>
              <w:t>místopředseda představenstva</w:t>
            </w:r>
          </w:p>
        </w:tc>
      </w:tr>
    </w:tbl>
    <w:p w14:paraId="239AAFD0" w14:textId="77777777" w:rsidR="00BB2BDB" w:rsidRPr="00D165B3" w:rsidRDefault="00BB2BDB" w:rsidP="00D165B3">
      <w:pPr>
        <w:pStyle w:val="Odstavec"/>
        <w:spacing w:after="0" w:line="276" w:lineRule="auto"/>
        <w:rPr>
          <w:color w:val="auto"/>
        </w:rPr>
      </w:pPr>
    </w:p>
    <w:p w14:paraId="7F726CA2" w14:textId="593EAF01" w:rsidR="009B2A2F" w:rsidRPr="00D165B3" w:rsidRDefault="009B2A2F" w:rsidP="00D165B3">
      <w:pPr>
        <w:pStyle w:val="Seznamneslovan"/>
        <w:spacing w:after="0" w:line="276" w:lineRule="auto"/>
        <w:rPr>
          <w:color w:val="auto"/>
        </w:rPr>
      </w:pPr>
    </w:p>
    <w:p w14:paraId="58E213A0" w14:textId="70E245F1" w:rsidR="006154E8" w:rsidRPr="00D165B3" w:rsidRDefault="006154E8" w:rsidP="006154E8">
      <w:pPr>
        <w:pStyle w:val="Seznamneslovan"/>
        <w:spacing w:after="0" w:line="276" w:lineRule="auto"/>
        <w:rPr>
          <w:color w:val="auto"/>
        </w:rPr>
      </w:pPr>
      <w:r>
        <w:rPr>
          <w:color w:val="auto"/>
        </w:rPr>
        <w:t xml:space="preserve"> </w:t>
      </w:r>
    </w:p>
    <w:p w14:paraId="4F8E8ED4" w14:textId="7B555328" w:rsidR="006154E8" w:rsidRPr="00D165B3" w:rsidRDefault="006154E8" w:rsidP="00E16B3C">
      <w:pPr>
        <w:pStyle w:val="Seznamneslovan"/>
        <w:spacing w:after="0" w:line="276" w:lineRule="auto"/>
        <w:rPr>
          <w:color w:val="auto"/>
        </w:rPr>
      </w:pPr>
      <w:r>
        <w:rPr>
          <w:color w:val="auto"/>
        </w:rPr>
        <w:t xml:space="preserve">                                          </w:t>
      </w:r>
      <w:r w:rsidRPr="00D165B3">
        <w:rPr>
          <w:color w:val="auto"/>
        </w:rPr>
        <w:t xml:space="preserve"> </w:t>
      </w:r>
      <w:r w:rsidRPr="00D165B3">
        <w:rPr>
          <w:color w:val="auto"/>
        </w:rPr>
        <w:tab/>
      </w:r>
      <w:r w:rsidRPr="00D165B3">
        <w:rPr>
          <w:color w:val="auto"/>
        </w:rPr>
        <w:tab/>
      </w:r>
      <w:r w:rsidRPr="00D165B3">
        <w:rPr>
          <w:color w:val="auto"/>
        </w:rPr>
        <w:tab/>
      </w:r>
      <w:r w:rsidRPr="00D165B3">
        <w:rPr>
          <w:color w:val="auto"/>
        </w:rPr>
        <w:tab/>
      </w:r>
      <w:r w:rsidRPr="00D165B3">
        <w:rPr>
          <w:color w:val="auto"/>
        </w:rPr>
        <w:tab/>
      </w:r>
    </w:p>
    <w:p w14:paraId="74C4567C" w14:textId="77777777" w:rsidR="009B2A2F" w:rsidRPr="00D165B3" w:rsidRDefault="009B2A2F" w:rsidP="00D165B3">
      <w:pPr>
        <w:pStyle w:val="Seznamneslovan"/>
        <w:spacing w:after="0" w:line="276" w:lineRule="auto"/>
        <w:rPr>
          <w:color w:val="auto"/>
        </w:rPr>
      </w:pPr>
    </w:p>
    <w:sectPr w:rsidR="009B2A2F" w:rsidRPr="00D165B3">
      <w:headerReference w:type="even" r:id="rId13"/>
      <w:headerReference w:type="default" r:id="rId14"/>
      <w:footerReference w:type="even" r:id="rId15"/>
      <w:footerReference w:type="default" r:id="rId16"/>
      <w:headerReference w:type="first" r:id="rId17"/>
      <w:footerReference w:type="first" r:id="rId18"/>
      <w:pgSz w:w="11900" w:h="16840"/>
      <w:pgMar w:top="1418" w:right="1134" w:bottom="1134" w:left="1361"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42DC" w14:textId="77777777" w:rsidR="00FA5E96" w:rsidRDefault="00FA5E96">
      <w:r>
        <w:separator/>
      </w:r>
    </w:p>
  </w:endnote>
  <w:endnote w:type="continuationSeparator" w:id="0">
    <w:p w14:paraId="19376308" w14:textId="77777777" w:rsidR="00FA5E96" w:rsidRDefault="00FA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F4D2" w14:textId="77777777" w:rsidR="00922F3F" w:rsidRDefault="00922F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9FC8" w14:textId="4CB5730F" w:rsidR="00DA42C4" w:rsidRPr="00ED00F9" w:rsidRDefault="00922F3F">
    <w:pPr>
      <w:pStyle w:val="Zpat"/>
      <w:jc w:val="righ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1" layoutInCell="1" allowOverlap="1" wp14:anchorId="680BDFB0" wp14:editId="3E18BFA6">
              <wp:simplePos x="0" y="0"/>
              <wp:positionH relativeFrom="margin">
                <wp:align>center</wp:align>
              </wp:positionH>
              <wp:positionV relativeFrom="page">
                <wp:align>bottom</wp:align>
              </wp:positionV>
              <wp:extent cx="1740535" cy="457200"/>
              <wp:effectExtent l="0" t="0" r="0" b="0"/>
              <wp:wrapNone/>
              <wp:docPr id="2102043968" name="janusSEAL SC Footer"/>
              <wp:cNvGraphicFramePr/>
              <a:graphic xmlns:a="http://schemas.openxmlformats.org/drawingml/2006/main">
                <a:graphicData uri="http://schemas.microsoft.com/office/word/2010/wordprocessingShape">
                  <wps:wsp>
                    <wps:cNvSpPr txBox="1"/>
                    <wps:spPr>
                      <a:xfrm>
                        <a:off x="0" y="0"/>
                        <a:ext cx="1740535" cy="45720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5DA7C98A" w14:textId="28CC086A" w:rsidR="00922F3F" w:rsidRPr="00922F3F" w:rsidRDefault="00922F3F" w:rsidP="00922F3F">
                          <w:pPr>
                            <w:jc w:val="center"/>
                            <w:rPr>
                              <w:rFonts w:ascii="Arial" w:hAnsi="Arial" w:cs="Arial"/>
                              <w:color w:val="808080"/>
                              <w:sz w:val="16"/>
                            </w:rPr>
                          </w:pPr>
                          <w:r>
                            <w:rPr>
                              <w:rFonts w:ascii="Arial" w:hAnsi="Arial" w:cs="Arial"/>
                              <w:color w:val="808080"/>
                              <w:sz w:val="16"/>
                            </w:rPr>
                            <w:fldChar w:fldCharType="begin"/>
                          </w:r>
                          <w:r>
                            <w:rPr>
                              <w:rFonts w:ascii="Arial" w:hAnsi="Arial" w:cs="Arial"/>
                              <w:color w:val="808080"/>
                              <w:sz w:val="16"/>
                            </w:rPr>
                            <w:instrText xml:space="preserve"> DOCPROPERTY PM_DisplayValueSecClassificationWithQualifier \* MERGEFORMAT </w:instrText>
                          </w:r>
                          <w:r>
                            <w:rPr>
                              <w:rFonts w:ascii="Arial" w:hAnsi="Arial" w:cs="Arial"/>
                              <w:color w:val="808080"/>
                              <w:sz w:val="16"/>
                            </w:rPr>
                            <w:fldChar w:fldCharType="separate"/>
                          </w:r>
                          <w:r w:rsidR="00CC4A87">
                            <w:rPr>
                              <w:rFonts w:ascii="Arial" w:hAnsi="Arial" w:cs="Arial"/>
                              <w:color w:val="808080"/>
                              <w:sz w:val="16"/>
                            </w:rPr>
                            <w:t>URČENO PRO VNITŘNÍ POTŘEBU</w:t>
                          </w:r>
                          <w:r>
                            <w:rPr>
                              <w:rFonts w:ascii="Arial" w:hAnsi="Arial" w:cs="Arial"/>
                              <w:color w:val="808080"/>
                              <w:sz w:val="16"/>
                            </w:rPr>
                            <w:fldChar w:fldCharType="end"/>
                          </w:r>
                        </w:p>
                      </w:txbxContent>
                    </wps:txbx>
                    <wps:bodyPr rot="0" spcFirstLastPara="1" vertOverflow="overflow" horzOverflow="overflow" vert="horz" wrap="non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0BDFB0" id="_x0000_t202" coordsize="21600,21600" o:spt="202" path="m,l,21600r21600,l21600,xe">
              <v:stroke joinstyle="miter"/>
              <v:path gradientshapeok="t" o:connecttype="rect"/>
            </v:shapetype>
            <v:shape id="janusSEAL SC Footer" o:spid="_x0000_s1026" type="#_x0000_t202" style="position:absolute;left:0;text-align:left;margin-left:0;margin-top:0;width:137.05pt;height:36pt;z-index:251658240;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" filled="f" stroked="f" strokeweight=".5pt">
              <v:textbox inset="1.27mm,1.27mm,1.27mm,1.27mm">
                <w:txbxContent>
                  <w:p w14:paraId="5DA7C98A" w14:textId="28CC086A" w:rsidR="00922F3F" w:rsidRPr="00922F3F" w:rsidRDefault="00922F3F" w:rsidP="00922F3F">
                    <w:pPr>
                      <w:jc w:val="center"/>
                      <w:rPr>
                        <w:rFonts w:ascii="Arial" w:hAnsi="Arial" w:cs="Arial"/>
                        <w:color w:val="808080"/>
                        <w:sz w:val="16"/>
                      </w:rPr>
                    </w:pPr>
                    <w:r>
                      <w:rPr>
                        <w:rFonts w:ascii="Arial" w:hAnsi="Arial" w:cs="Arial"/>
                        <w:color w:val="808080"/>
                        <w:sz w:val="16"/>
                      </w:rPr>
                      <w:fldChar w:fldCharType="begin"/>
                    </w:r>
                    <w:r>
                      <w:rPr>
                        <w:rFonts w:ascii="Arial" w:hAnsi="Arial" w:cs="Arial"/>
                        <w:color w:val="808080"/>
                        <w:sz w:val="16"/>
                      </w:rPr>
                      <w:instrText xml:space="preserve"> DOCPROPERTY PM_DisplayValueSecClassificationWithQualifier \* MERGEFORMAT </w:instrText>
                    </w:r>
                    <w:r>
                      <w:rPr>
                        <w:rFonts w:ascii="Arial" w:hAnsi="Arial" w:cs="Arial"/>
                        <w:color w:val="808080"/>
                        <w:sz w:val="16"/>
                      </w:rPr>
                      <w:fldChar w:fldCharType="separate"/>
                    </w:r>
                    <w:r w:rsidR="00CC4A87">
                      <w:rPr>
                        <w:rFonts w:ascii="Arial" w:hAnsi="Arial" w:cs="Arial"/>
                        <w:color w:val="808080"/>
                        <w:sz w:val="16"/>
                      </w:rPr>
                      <w:t>URČENO PRO VNITŘNÍ POTŘEBU</w:t>
                    </w:r>
                    <w:r>
                      <w:rPr>
                        <w:rFonts w:ascii="Arial" w:hAnsi="Arial" w:cs="Arial"/>
                        <w:color w:val="808080"/>
                        <w:sz w:val="16"/>
                      </w:rPr>
                      <w:fldChar w:fldCharType="end"/>
                    </w:r>
                  </w:p>
                </w:txbxContent>
              </v:textbox>
              <w10:wrap anchorx="margin" anchory="page"/>
              <w10:anchorlock/>
            </v:shape>
          </w:pict>
        </mc:Fallback>
      </mc:AlternateContent>
    </w:r>
    <w:sdt>
      <w:sdtPr>
        <w:rPr>
          <w:rFonts w:ascii="Arial" w:hAnsi="Arial" w:cs="Arial"/>
          <w:sz w:val="16"/>
          <w:szCs w:val="16"/>
        </w:rPr>
        <w:id w:val="194078196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00DA42C4" w:rsidRPr="00ED00F9">
              <w:rPr>
                <w:rFonts w:ascii="Arial" w:hAnsi="Arial" w:cs="Arial"/>
                <w:sz w:val="16"/>
                <w:szCs w:val="16"/>
              </w:rPr>
              <w:t xml:space="preserve">Stránka </w:t>
            </w:r>
            <w:r w:rsidR="00DA42C4" w:rsidRPr="00ED00F9">
              <w:rPr>
                <w:rFonts w:ascii="Arial" w:hAnsi="Arial" w:cs="Arial"/>
                <w:b/>
                <w:bCs/>
                <w:sz w:val="16"/>
                <w:szCs w:val="16"/>
              </w:rPr>
              <w:fldChar w:fldCharType="begin"/>
            </w:r>
            <w:r w:rsidR="00DA42C4" w:rsidRPr="00ED00F9">
              <w:rPr>
                <w:rFonts w:ascii="Arial" w:hAnsi="Arial" w:cs="Arial"/>
                <w:b/>
                <w:bCs/>
                <w:sz w:val="16"/>
                <w:szCs w:val="16"/>
              </w:rPr>
              <w:instrText>PAGE</w:instrText>
            </w:r>
            <w:r w:rsidR="00DA42C4" w:rsidRPr="00ED00F9">
              <w:rPr>
                <w:rFonts w:ascii="Arial" w:hAnsi="Arial" w:cs="Arial"/>
                <w:b/>
                <w:bCs/>
                <w:sz w:val="16"/>
                <w:szCs w:val="16"/>
              </w:rPr>
              <w:fldChar w:fldCharType="separate"/>
            </w:r>
            <w:r w:rsidR="00F74E3C">
              <w:rPr>
                <w:rFonts w:ascii="Arial" w:hAnsi="Arial" w:cs="Arial"/>
                <w:b/>
                <w:bCs/>
                <w:noProof/>
                <w:sz w:val="16"/>
                <w:szCs w:val="16"/>
              </w:rPr>
              <w:t>16</w:t>
            </w:r>
            <w:r w:rsidR="00DA42C4" w:rsidRPr="00ED00F9">
              <w:rPr>
                <w:rFonts w:ascii="Arial" w:hAnsi="Arial" w:cs="Arial"/>
                <w:b/>
                <w:bCs/>
                <w:sz w:val="16"/>
                <w:szCs w:val="16"/>
              </w:rPr>
              <w:fldChar w:fldCharType="end"/>
            </w:r>
            <w:r w:rsidR="00DA42C4" w:rsidRPr="00ED00F9">
              <w:rPr>
                <w:rFonts w:ascii="Arial" w:hAnsi="Arial" w:cs="Arial"/>
                <w:sz w:val="16"/>
                <w:szCs w:val="16"/>
              </w:rPr>
              <w:t xml:space="preserve"> z </w:t>
            </w:r>
            <w:r w:rsidR="00DA42C4" w:rsidRPr="00ED00F9">
              <w:rPr>
                <w:rFonts w:ascii="Arial" w:hAnsi="Arial" w:cs="Arial"/>
                <w:b/>
                <w:bCs/>
                <w:sz w:val="16"/>
                <w:szCs w:val="16"/>
              </w:rPr>
              <w:fldChar w:fldCharType="begin"/>
            </w:r>
            <w:r w:rsidR="00DA42C4" w:rsidRPr="00ED00F9">
              <w:rPr>
                <w:rFonts w:ascii="Arial" w:hAnsi="Arial" w:cs="Arial"/>
                <w:b/>
                <w:bCs/>
                <w:sz w:val="16"/>
                <w:szCs w:val="16"/>
              </w:rPr>
              <w:instrText>NUMPAGES</w:instrText>
            </w:r>
            <w:r w:rsidR="00DA42C4" w:rsidRPr="00ED00F9">
              <w:rPr>
                <w:rFonts w:ascii="Arial" w:hAnsi="Arial" w:cs="Arial"/>
                <w:b/>
                <w:bCs/>
                <w:sz w:val="16"/>
                <w:szCs w:val="16"/>
              </w:rPr>
              <w:fldChar w:fldCharType="separate"/>
            </w:r>
            <w:r w:rsidR="00F74E3C">
              <w:rPr>
                <w:rFonts w:ascii="Arial" w:hAnsi="Arial" w:cs="Arial"/>
                <w:b/>
                <w:bCs/>
                <w:noProof/>
                <w:sz w:val="16"/>
                <w:szCs w:val="16"/>
              </w:rPr>
              <w:t>16</w:t>
            </w:r>
            <w:r w:rsidR="00DA42C4" w:rsidRPr="00ED00F9">
              <w:rPr>
                <w:rFonts w:ascii="Arial" w:hAnsi="Arial" w:cs="Arial"/>
                <w:b/>
                <w:bCs/>
                <w:sz w:val="16"/>
                <w:szCs w:val="16"/>
              </w:rPr>
              <w:fldChar w:fldCharType="end"/>
            </w:r>
          </w:sdtContent>
        </w:sdt>
      </w:sdtContent>
    </w:sdt>
  </w:p>
  <w:p w14:paraId="7DAD14ED" w14:textId="0BDEA58C" w:rsidR="00DA42C4" w:rsidRDefault="00DA42C4">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0860" w14:textId="77777777" w:rsidR="00922F3F" w:rsidRDefault="00922F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6F9B" w14:textId="77777777" w:rsidR="00FA5E96" w:rsidRDefault="00FA5E96">
      <w:r>
        <w:separator/>
      </w:r>
    </w:p>
  </w:footnote>
  <w:footnote w:type="continuationSeparator" w:id="0">
    <w:p w14:paraId="2CB2236A" w14:textId="77777777" w:rsidR="00FA5E96" w:rsidRDefault="00FA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182B" w14:textId="77777777" w:rsidR="00922F3F" w:rsidRDefault="00922F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78CE" w14:textId="77777777" w:rsidR="00DA42C4" w:rsidRDefault="00DA42C4">
    <w:pPr>
      <w:pStyle w:val="Zhlav"/>
    </w:pPr>
    <w:r>
      <w:rPr>
        <w:noProof/>
      </w:rPr>
      <w:drawing>
        <wp:anchor distT="152400" distB="152400" distL="152400" distR="152400" simplePos="0" relativeHeight="251657216" behindDoc="1" locked="0" layoutInCell="1" allowOverlap="1" wp14:anchorId="2DECEA6C" wp14:editId="7A5B1882">
          <wp:simplePos x="0" y="0"/>
          <wp:positionH relativeFrom="page">
            <wp:posOffset>6531610</wp:posOffset>
          </wp:positionH>
          <wp:positionV relativeFrom="page">
            <wp:posOffset>259080</wp:posOffset>
          </wp:positionV>
          <wp:extent cx="716281" cy="447675"/>
          <wp:effectExtent l="0" t="0" r="0" b="0"/>
          <wp:wrapNone/>
          <wp:docPr id="763908797" name="officeArt object" descr="C:\Sova Net\SOVA NET\_Grafika podklady\SOVA NET.png"/>
          <wp:cNvGraphicFramePr/>
          <a:graphic xmlns:a="http://schemas.openxmlformats.org/drawingml/2006/main">
            <a:graphicData uri="http://schemas.openxmlformats.org/drawingml/2006/picture">
              <pic:pic xmlns:pic="http://schemas.openxmlformats.org/drawingml/2006/picture">
                <pic:nvPicPr>
                  <pic:cNvPr id="1073741825" name="C:\Sova Net\SOVA NET\_Grafika podklady\SOVA NET.png" descr="C:\Sova Net\SOVA NET\_Grafika podklady\SOVA NET.png"/>
                  <pic:cNvPicPr>
                    <a:picLocks noChangeAspect="1"/>
                  </pic:cNvPicPr>
                </pic:nvPicPr>
                <pic:blipFill>
                  <a:blip r:embed="rId1"/>
                  <a:srcRect r="60451"/>
                  <a:stretch>
                    <a:fillRect/>
                  </a:stretch>
                </pic:blipFill>
                <pic:spPr>
                  <a:xfrm>
                    <a:off x="0" y="0"/>
                    <a:ext cx="716281" cy="447675"/>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F11C" w14:textId="77777777" w:rsidR="00922F3F" w:rsidRDefault="00922F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340"/>
    <w:multiLevelType w:val="hybridMultilevel"/>
    <w:tmpl w:val="9CBEC500"/>
    <w:lvl w:ilvl="0" w:tplc="9EFEE8B8">
      <w:start w:val="4"/>
      <w:numFmt w:val="bullet"/>
      <w:lvlText w:val="-"/>
      <w:lvlJc w:val="left"/>
      <w:pPr>
        <w:ind w:left="2340" w:hanging="360"/>
      </w:pPr>
      <w:rPr>
        <w:rFonts w:ascii="Arial" w:eastAsia="Times New Roman" w:hAnsi="Arial" w:cs="Arial" w:hint="default"/>
        <w:sz w:val="14"/>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 w15:restartNumberingAfterBreak="0">
    <w:nsid w:val="081D6E90"/>
    <w:multiLevelType w:val="hybridMultilevel"/>
    <w:tmpl w:val="D6284FEC"/>
    <w:lvl w:ilvl="0" w:tplc="46EC3AC2">
      <w:start w:val="1"/>
      <w:numFmt w:val="bullet"/>
      <w:lvlText w:val="-"/>
      <w:lvlJc w:val="left"/>
      <w:pPr>
        <w:ind w:left="2268" w:hanging="360"/>
      </w:pPr>
      <w:rPr>
        <w:rFonts w:ascii="Courier New" w:hAnsi="Courier New" w:hint="default"/>
        <w:b w:val="0"/>
      </w:rPr>
    </w:lvl>
    <w:lvl w:ilvl="1" w:tplc="04050003">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2" w15:restartNumberingAfterBreak="0">
    <w:nsid w:val="084870AD"/>
    <w:multiLevelType w:val="hybridMultilevel"/>
    <w:tmpl w:val="F342E6CA"/>
    <w:lvl w:ilvl="0" w:tplc="7F020A4A">
      <w:start w:val="1"/>
      <w:numFmt w:val="bullet"/>
      <w:lvlText w:val=""/>
      <w:lvlJc w:val="left"/>
      <w:pPr>
        <w:ind w:left="720" w:hanging="360"/>
      </w:pPr>
      <w:rPr>
        <w:rFonts w:ascii="Symbol" w:hAnsi="Symbol"/>
      </w:rPr>
    </w:lvl>
    <w:lvl w:ilvl="1" w:tplc="11F0A736">
      <w:start w:val="1"/>
      <w:numFmt w:val="bullet"/>
      <w:lvlText w:val=""/>
      <w:lvlJc w:val="left"/>
      <w:pPr>
        <w:ind w:left="720" w:hanging="360"/>
      </w:pPr>
      <w:rPr>
        <w:rFonts w:ascii="Symbol" w:hAnsi="Symbol"/>
      </w:rPr>
    </w:lvl>
    <w:lvl w:ilvl="2" w:tplc="51466B02">
      <w:start w:val="1"/>
      <w:numFmt w:val="bullet"/>
      <w:lvlText w:val=""/>
      <w:lvlJc w:val="left"/>
      <w:pPr>
        <w:ind w:left="720" w:hanging="360"/>
      </w:pPr>
      <w:rPr>
        <w:rFonts w:ascii="Symbol" w:hAnsi="Symbol"/>
      </w:rPr>
    </w:lvl>
    <w:lvl w:ilvl="3" w:tplc="A74A6260">
      <w:start w:val="1"/>
      <w:numFmt w:val="bullet"/>
      <w:lvlText w:val=""/>
      <w:lvlJc w:val="left"/>
      <w:pPr>
        <w:ind w:left="720" w:hanging="360"/>
      </w:pPr>
      <w:rPr>
        <w:rFonts w:ascii="Symbol" w:hAnsi="Symbol"/>
      </w:rPr>
    </w:lvl>
    <w:lvl w:ilvl="4" w:tplc="946A1B44">
      <w:start w:val="1"/>
      <w:numFmt w:val="bullet"/>
      <w:lvlText w:val=""/>
      <w:lvlJc w:val="left"/>
      <w:pPr>
        <w:ind w:left="720" w:hanging="360"/>
      </w:pPr>
      <w:rPr>
        <w:rFonts w:ascii="Symbol" w:hAnsi="Symbol"/>
      </w:rPr>
    </w:lvl>
    <w:lvl w:ilvl="5" w:tplc="4648955C">
      <w:start w:val="1"/>
      <w:numFmt w:val="bullet"/>
      <w:lvlText w:val=""/>
      <w:lvlJc w:val="left"/>
      <w:pPr>
        <w:ind w:left="720" w:hanging="360"/>
      </w:pPr>
      <w:rPr>
        <w:rFonts w:ascii="Symbol" w:hAnsi="Symbol"/>
      </w:rPr>
    </w:lvl>
    <w:lvl w:ilvl="6" w:tplc="6C04498A">
      <w:start w:val="1"/>
      <w:numFmt w:val="bullet"/>
      <w:lvlText w:val=""/>
      <w:lvlJc w:val="left"/>
      <w:pPr>
        <w:ind w:left="720" w:hanging="360"/>
      </w:pPr>
      <w:rPr>
        <w:rFonts w:ascii="Symbol" w:hAnsi="Symbol"/>
      </w:rPr>
    </w:lvl>
    <w:lvl w:ilvl="7" w:tplc="B9D6C9C4">
      <w:start w:val="1"/>
      <w:numFmt w:val="bullet"/>
      <w:lvlText w:val=""/>
      <w:lvlJc w:val="left"/>
      <w:pPr>
        <w:ind w:left="720" w:hanging="360"/>
      </w:pPr>
      <w:rPr>
        <w:rFonts w:ascii="Symbol" w:hAnsi="Symbol"/>
      </w:rPr>
    </w:lvl>
    <w:lvl w:ilvl="8" w:tplc="19F06FB0">
      <w:start w:val="1"/>
      <w:numFmt w:val="bullet"/>
      <w:lvlText w:val=""/>
      <w:lvlJc w:val="left"/>
      <w:pPr>
        <w:ind w:left="720" w:hanging="360"/>
      </w:pPr>
      <w:rPr>
        <w:rFonts w:ascii="Symbol" w:hAnsi="Symbol"/>
      </w:rPr>
    </w:lvl>
  </w:abstractNum>
  <w:abstractNum w:abstractNumId="3" w15:restartNumberingAfterBreak="0">
    <w:nsid w:val="0C647CDD"/>
    <w:multiLevelType w:val="hybridMultilevel"/>
    <w:tmpl w:val="E3025C54"/>
    <w:lvl w:ilvl="0" w:tplc="8A905968">
      <w:start w:val="1"/>
      <w:numFmt w:val="bullet"/>
      <w:lvlText w:val=""/>
      <w:lvlJc w:val="left"/>
      <w:pPr>
        <w:ind w:left="1020" w:hanging="360"/>
      </w:pPr>
      <w:rPr>
        <w:rFonts w:ascii="Symbol" w:hAnsi="Symbol"/>
      </w:rPr>
    </w:lvl>
    <w:lvl w:ilvl="1" w:tplc="56489878">
      <w:start w:val="1"/>
      <w:numFmt w:val="bullet"/>
      <w:lvlText w:val=""/>
      <w:lvlJc w:val="left"/>
      <w:pPr>
        <w:ind w:left="1020" w:hanging="360"/>
      </w:pPr>
      <w:rPr>
        <w:rFonts w:ascii="Symbol" w:hAnsi="Symbol"/>
      </w:rPr>
    </w:lvl>
    <w:lvl w:ilvl="2" w:tplc="9BFA5ECA">
      <w:start w:val="1"/>
      <w:numFmt w:val="bullet"/>
      <w:lvlText w:val=""/>
      <w:lvlJc w:val="left"/>
      <w:pPr>
        <w:ind w:left="1020" w:hanging="360"/>
      </w:pPr>
      <w:rPr>
        <w:rFonts w:ascii="Symbol" w:hAnsi="Symbol"/>
      </w:rPr>
    </w:lvl>
    <w:lvl w:ilvl="3" w:tplc="E536DE1C">
      <w:start w:val="1"/>
      <w:numFmt w:val="bullet"/>
      <w:lvlText w:val=""/>
      <w:lvlJc w:val="left"/>
      <w:pPr>
        <w:ind w:left="1020" w:hanging="360"/>
      </w:pPr>
      <w:rPr>
        <w:rFonts w:ascii="Symbol" w:hAnsi="Symbol"/>
      </w:rPr>
    </w:lvl>
    <w:lvl w:ilvl="4" w:tplc="86388C78">
      <w:start w:val="1"/>
      <w:numFmt w:val="bullet"/>
      <w:lvlText w:val=""/>
      <w:lvlJc w:val="left"/>
      <w:pPr>
        <w:ind w:left="1020" w:hanging="360"/>
      </w:pPr>
      <w:rPr>
        <w:rFonts w:ascii="Symbol" w:hAnsi="Symbol"/>
      </w:rPr>
    </w:lvl>
    <w:lvl w:ilvl="5" w:tplc="7750BA8C">
      <w:start w:val="1"/>
      <w:numFmt w:val="bullet"/>
      <w:lvlText w:val=""/>
      <w:lvlJc w:val="left"/>
      <w:pPr>
        <w:ind w:left="1020" w:hanging="360"/>
      </w:pPr>
      <w:rPr>
        <w:rFonts w:ascii="Symbol" w:hAnsi="Symbol"/>
      </w:rPr>
    </w:lvl>
    <w:lvl w:ilvl="6" w:tplc="FF7869F0">
      <w:start w:val="1"/>
      <w:numFmt w:val="bullet"/>
      <w:lvlText w:val=""/>
      <w:lvlJc w:val="left"/>
      <w:pPr>
        <w:ind w:left="1020" w:hanging="360"/>
      </w:pPr>
      <w:rPr>
        <w:rFonts w:ascii="Symbol" w:hAnsi="Symbol"/>
      </w:rPr>
    </w:lvl>
    <w:lvl w:ilvl="7" w:tplc="8F6A5C20">
      <w:start w:val="1"/>
      <w:numFmt w:val="bullet"/>
      <w:lvlText w:val=""/>
      <w:lvlJc w:val="left"/>
      <w:pPr>
        <w:ind w:left="1020" w:hanging="360"/>
      </w:pPr>
      <w:rPr>
        <w:rFonts w:ascii="Symbol" w:hAnsi="Symbol"/>
      </w:rPr>
    </w:lvl>
    <w:lvl w:ilvl="8" w:tplc="9CD892AA">
      <w:start w:val="1"/>
      <w:numFmt w:val="bullet"/>
      <w:lvlText w:val=""/>
      <w:lvlJc w:val="left"/>
      <w:pPr>
        <w:ind w:left="1020" w:hanging="360"/>
      </w:pPr>
      <w:rPr>
        <w:rFonts w:ascii="Symbol" w:hAnsi="Symbol"/>
      </w:rPr>
    </w:lvl>
  </w:abstractNum>
  <w:abstractNum w:abstractNumId="4" w15:restartNumberingAfterBreak="0">
    <w:nsid w:val="0D616616"/>
    <w:multiLevelType w:val="hybridMultilevel"/>
    <w:tmpl w:val="31FAD460"/>
    <w:lvl w:ilvl="0" w:tplc="0405000F">
      <w:start w:val="1"/>
      <w:numFmt w:val="decimal"/>
      <w:lvlText w:val="%1."/>
      <w:lvlJc w:val="left"/>
      <w:pPr>
        <w:ind w:left="1777"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0DE94BC0"/>
    <w:multiLevelType w:val="multilevel"/>
    <w:tmpl w:val="82649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F77C36"/>
    <w:multiLevelType w:val="hybridMultilevel"/>
    <w:tmpl w:val="EED85B48"/>
    <w:lvl w:ilvl="0" w:tplc="3A565C2A">
      <w:start w:val="1"/>
      <w:numFmt w:val="bullet"/>
      <w:lvlText w:val=""/>
      <w:lvlJc w:val="left"/>
      <w:pPr>
        <w:ind w:left="720" w:hanging="360"/>
      </w:pPr>
      <w:rPr>
        <w:rFonts w:ascii="Symbol" w:hAnsi="Symbol"/>
      </w:rPr>
    </w:lvl>
    <w:lvl w:ilvl="1" w:tplc="43C64FFC">
      <w:start w:val="1"/>
      <w:numFmt w:val="bullet"/>
      <w:lvlText w:val=""/>
      <w:lvlJc w:val="left"/>
      <w:pPr>
        <w:ind w:left="720" w:hanging="360"/>
      </w:pPr>
      <w:rPr>
        <w:rFonts w:ascii="Symbol" w:hAnsi="Symbol"/>
      </w:rPr>
    </w:lvl>
    <w:lvl w:ilvl="2" w:tplc="C870FE1E">
      <w:start w:val="1"/>
      <w:numFmt w:val="bullet"/>
      <w:lvlText w:val=""/>
      <w:lvlJc w:val="left"/>
      <w:pPr>
        <w:ind w:left="720" w:hanging="360"/>
      </w:pPr>
      <w:rPr>
        <w:rFonts w:ascii="Symbol" w:hAnsi="Symbol"/>
      </w:rPr>
    </w:lvl>
    <w:lvl w:ilvl="3" w:tplc="709A2D30">
      <w:start w:val="1"/>
      <w:numFmt w:val="bullet"/>
      <w:lvlText w:val=""/>
      <w:lvlJc w:val="left"/>
      <w:pPr>
        <w:ind w:left="720" w:hanging="360"/>
      </w:pPr>
      <w:rPr>
        <w:rFonts w:ascii="Symbol" w:hAnsi="Symbol"/>
      </w:rPr>
    </w:lvl>
    <w:lvl w:ilvl="4" w:tplc="117C3F3A">
      <w:start w:val="1"/>
      <w:numFmt w:val="bullet"/>
      <w:lvlText w:val=""/>
      <w:lvlJc w:val="left"/>
      <w:pPr>
        <w:ind w:left="720" w:hanging="360"/>
      </w:pPr>
      <w:rPr>
        <w:rFonts w:ascii="Symbol" w:hAnsi="Symbol"/>
      </w:rPr>
    </w:lvl>
    <w:lvl w:ilvl="5" w:tplc="1EAAD794">
      <w:start w:val="1"/>
      <w:numFmt w:val="bullet"/>
      <w:lvlText w:val=""/>
      <w:lvlJc w:val="left"/>
      <w:pPr>
        <w:ind w:left="720" w:hanging="360"/>
      </w:pPr>
      <w:rPr>
        <w:rFonts w:ascii="Symbol" w:hAnsi="Symbol"/>
      </w:rPr>
    </w:lvl>
    <w:lvl w:ilvl="6" w:tplc="E7F8A566">
      <w:start w:val="1"/>
      <w:numFmt w:val="bullet"/>
      <w:lvlText w:val=""/>
      <w:lvlJc w:val="left"/>
      <w:pPr>
        <w:ind w:left="720" w:hanging="360"/>
      </w:pPr>
      <w:rPr>
        <w:rFonts w:ascii="Symbol" w:hAnsi="Symbol"/>
      </w:rPr>
    </w:lvl>
    <w:lvl w:ilvl="7" w:tplc="DB1C6002">
      <w:start w:val="1"/>
      <w:numFmt w:val="bullet"/>
      <w:lvlText w:val=""/>
      <w:lvlJc w:val="left"/>
      <w:pPr>
        <w:ind w:left="720" w:hanging="360"/>
      </w:pPr>
      <w:rPr>
        <w:rFonts w:ascii="Symbol" w:hAnsi="Symbol"/>
      </w:rPr>
    </w:lvl>
    <w:lvl w:ilvl="8" w:tplc="800CC692">
      <w:start w:val="1"/>
      <w:numFmt w:val="bullet"/>
      <w:lvlText w:val=""/>
      <w:lvlJc w:val="left"/>
      <w:pPr>
        <w:ind w:left="720" w:hanging="360"/>
      </w:pPr>
      <w:rPr>
        <w:rFonts w:ascii="Symbol" w:hAnsi="Symbol"/>
      </w:rPr>
    </w:lvl>
  </w:abstractNum>
  <w:abstractNum w:abstractNumId="7" w15:restartNumberingAfterBreak="0">
    <w:nsid w:val="0E0C250A"/>
    <w:multiLevelType w:val="hybridMultilevel"/>
    <w:tmpl w:val="366088E4"/>
    <w:lvl w:ilvl="0" w:tplc="05E69616">
      <w:start w:val="1"/>
      <w:numFmt w:val="bullet"/>
      <w:lvlText w:val=""/>
      <w:lvlJc w:val="left"/>
      <w:pPr>
        <w:ind w:left="1020" w:hanging="360"/>
      </w:pPr>
      <w:rPr>
        <w:rFonts w:ascii="Symbol" w:hAnsi="Symbol"/>
      </w:rPr>
    </w:lvl>
    <w:lvl w:ilvl="1" w:tplc="335CD8F6">
      <w:start w:val="1"/>
      <w:numFmt w:val="bullet"/>
      <w:lvlText w:val=""/>
      <w:lvlJc w:val="left"/>
      <w:pPr>
        <w:ind w:left="1020" w:hanging="360"/>
      </w:pPr>
      <w:rPr>
        <w:rFonts w:ascii="Symbol" w:hAnsi="Symbol"/>
      </w:rPr>
    </w:lvl>
    <w:lvl w:ilvl="2" w:tplc="CDF858DE">
      <w:start w:val="1"/>
      <w:numFmt w:val="bullet"/>
      <w:lvlText w:val=""/>
      <w:lvlJc w:val="left"/>
      <w:pPr>
        <w:ind w:left="1020" w:hanging="360"/>
      </w:pPr>
      <w:rPr>
        <w:rFonts w:ascii="Symbol" w:hAnsi="Symbol"/>
      </w:rPr>
    </w:lvl>
    <w:lvl w:ilvl="3" w:tplc="BB24C52A">
      <w:start w:val="1"/>
      <w:numFmt w:val="bullet"/>
      <w:lvlText w:val=""/>
      <w:lvlJc w:val="left"/>
      <w:pPr>
        <w:ind w:left="1020" w:hanging="360"/>
      </w:pPr>
      <w:rPr>
        <w:rFonts w:ascii="Symbol" w:hAnsi="Symbol"/>
      </w:rPr>
    </w:lvl>
    <w:lvl w:ilvl="4" w:tplc="52ACF88E">
      <w:start w:val="1"/>
      <w:numFmt w:val="bullet"/>
      <w:lvlText w:val=""/>
      <w:lvlJc w:val="left"/>
      <w:pPr>
        <w:ind w:left="1020" w:hanging="360"/>
      </w:pPr>
      <w:rPr>
        <w:rFonts w:ascii="Symbol" w:hAnsi="Symbol"/>
      </w:rPr>
    </w:lvl>
    <w:lvl w:ilvl="5" w:tplc="067C018A">
      <w:start w:val="1"/>
      <w:numFmt w:val="bullet"/>
      <w:lvlText w:val=""/>
      <w:lvlJc w:val="left"/>
      <w:pPr>
        <w:ind w:left="1020" w:hanging="360"/>
      </w:pPr>
      <w:rPr>
        <w:rFonts w:ascii="Symbol" w:hAnsi="Symbol"/>
      </w:rPr>
    </w:lvl>
    <w:lvl w:ilvl="6" w:tplc="7182FC4E">
      <w:start w:val="1"/>
      <w:numFmt w:val="bullet"/>
      <w:lvlText w:val=""/>
      <w:lvlJc w:val="left"/>
      <w:pPr>
        <w:ind w:left="1020" w:hanging="360"/>
      </w:pPr>
      <w:rPr>
        <w:rFonts w:ascii="Symbol" w:hAnsi="Symbol"/>
      </w:rPr>
    </w:lvl>
    <w:lvl w:ilvl="7" w:tplc="BFCA6114">
      <w:start w:val="1"/>
      <w:numFmt w:val="bullet"/>
      <w:lvlText w:val=""/>
      <w:lvlJc w:val="left"/>
      <w:pPr>
        <w:ind w:left="1020" w:hanging="360"/>
      </w:pPr>
      <w:rPr>
        <w:rFonts w:ascii="Symbol" w:hAnsi="Symbol"/>
      </w:rPr>
    </w:lvl>
    <w:lvl w:ilvl="8" w:tplc="BCCEE364">
      <w:start w:val="1"/>
      <w:numFmt w:val="bullet"/>
      <w:lvlText w:val=""/>
      <w:lvlJc w:val="left"/>
      <w:pPr>
        <w:ind w:left="1020" w:hanging="360"/>
      </w:pPr>
      <w:rPr>
        <w:rFonts w:ascii="Symbol" w:hAnsi="Symbol"/>
      </w:rPr>
    </w:lvl>
  </w:abstractNum>
  <w:abstractNum w:abstractNumId="8" w15:restartNumberingAfterBreak="0">
    <w:nsid w:val="147633B7"/>
    <w:multiLevelType w:val="multilevel"/>
    <w:tmpl w:val="519ADD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E9738C"/>
    <w:multiLevelType w:val="hybridMultilevel"/>
    <w:tmpl w:val="12AA8A70"/>
    <w:lvl w:ilvl="0" w:tplc="7980B5C6">
      <w:start w:val="1"/>
      <w:numFmt w:val="bullet"/>
      <w:lvlText w:val=""/>
      <w:lvlJc w:val="left"/>
      <w:pPr>
        <w:ind w:left="720" w:hanging="360"/>
      </w:pPr>
      <w:rPr>
        <w:rFonts w:ascii="Symbol" w:hAnsi="Symbol"/>
      </w:rPr>
    </w:lvl>
    <w:lvl w:ilvl="1" w:tplc="EEC833E8">
      <w:start w:val="1"/>
      <w:numFmt w:val="bullet"/>
      <w:lvlText w:val=""/>
      <w:lvlJc w:val="left"/>
      <w:pPr>
        <w:ind w:left="720" w:hanging="360"/>
      </w:pPr>
      <w:rPr>
        <w:rFonts w:ascii="Symbol" w:hAnsi="Symbol"/>
      </w:rPr>
    </w:lvl>
    <w:lvl w:ilvl="2" w:tplc="CF662114">
      <w:start w:val="1"/>
      <w:numFmt w:val="bullet"/>
      <w:lvlText w:val=""/>
      <w:lvlJc w:val="left"/>
      <w:pPr>
        <w:ind w:left="720" w:hanging="360"/>
      </w:pPr>
      <w:rPr>
        <w:rFonts w:ascii="Symbol" w:hAnsi="Symbol"/>
      </w:rPr>
    </w:lvl>
    <w:lvl w:ilvl="3" w:tplc="71EA8432">
      <w:start w:val="1"/>
      <w:numFmt w:val="bullet"/>
      <w:lvlText w:val=""/>
      <w:lvlJc w:val="left"/>
      <w:pPr>
        <w:ind w:left="720" w:hanging="360"/>
      </w:pPr>
      <w:rPr>
        <w:rFonts w:ascii="Symbol" w:hAnsi="Symbol"/>
      </w:rPr>
    </w:lvl>
    <w:lvl w:ilvl="4" w:tplc="D152BE70">
      <w:start w:val="1"/>
      <w:numFmt w:val="bullet"/>
      <w:lvlText w:val=""/>
      <w:lvlJc w:val="left"/>
      <w:pPr>
        <w:ind w:left="720" w:hanging="360"/>
      </w:pPr>
      <w:rPr>
        <w:rFonts w:ascii="Symbol" w:hAnsi="Symbol"/>
      </w:rPr>
    </w:lvl>
    <w:lvl w:ilvl="5" w:tplc="8520BF06">
      <w:start w:val="1"/>
      <w:numFmt w:val="bullet"/>
      <w:lvlText w:val=""/>
      <w:lvlJc w:val="left"/>
      <w:pPr>
        <w:ind w:left="720" w:hanging="360"/>
      </w:pPr>
      <w:rPr>
        <w:rFonts w:ascii="Symbol" w:hAnsi="Symbol"/>
      </w:rPr>
    </w:lvl>
    <w:lvl w:ilvl="6" w:tplc="CC1CF84C">
      <w:start w:val="1"/>
      <w:numFmt w:val="bullet"/>
      <w:lvlText w:val=""/>
      <w:lvlJc w:val="left"/>
      <w:pPr>
        <w:ind w:left="720" w:hanging="360"/>
      </w:pPr>
      <w:rPr>
        <w:rFonts w:ascii="Symbol" w:hAnsi="Symbol"/>
      </w:rPr>
    </w:lvl>
    <w:lvl w:ilvl="7" w:tplc="0368EDE4">
      <w:start w:val="1"/>
      <w:numFmt w:val="bullet"/>
      <w:lvlText w:val=""/>
      <w:lvlJc w:val="left"/>
      <w:pPr>
        <w:ind w:left="720" w:hanging="360"/>
      </w:pPr>
      <w:rPr>
        <w:rFonts w:ascii="Symbol" w:hAnsi="Symbol"/>
      </w:rPr>
    </w:lvl>
    <w:lvl w:ilvl="8" w:tplc="0A581666">
      <w:start w:val="1"/>
      <w:numFmt w:val="bullet"/>
      <w:lvlText w:val=""/>
      <w:lvlJc w:val="left"/>
      <w:pPr>
        <w:ind w:left="720" w:hanging="360"/>
      </w:pPr>
      <w:rPr>
        <w:rFonts w:ascii="Symbol" w:hAnsi="Symbol"/>
      </w:rPr>
    </w:lvl>
  </w:abstractNum>
  <w:abstractNum w:abstractNumId="10" w15:restartNumberingAfterBreak="0">
    <w:nsid w:val="14EB42C3"/>
    <w:multiLevelType w:val="hybridMultilevel"/>
    <w:tmpl w:val="E34C8BEE"/>
    <w:lvl w:ilvl="0" w:tplc="8C0AF882">
      <w:start w:val="1"/>
      <w:numFmt w:val="bullet"/>
      <w:lvlText w:val=""/>
      <w:lvlJc w:val="left"/>
      <w:pPr>
        <w:ind w:left="720" w:hanging="360"/>
      </w:pPr>
      <w:rPr>
        <w:rFonts w:ascii="Symbol" w:hAnsi="Symbol"/>
      </w:rPr>
    </w:lvl>
    <w:lvl w:ilvl="1" w:tplc="261EB752">
      <w:start w:val="1"/>
      <w:numFmt w:val="bullet"/>
      <w:lvlText w:val=""/>
      <w:lvlJc w:val="left"/>
      <w:pPr>
        <w:ind w:left="720" w:hanging="360"/>
      </w:pPr>
      <w:rPr>
        <w:rFonts w:ascii="Symbol" w:hAnsi="Symbol"/>
      </w:rPr>
    </w:lvl>
    <w:lvl w:ilvl="2" w:tplc="7102ED0A">
      <w:start w:val="1"/>
      <w:numFmt w:val="bullet"/>
      <w:lvlText w:val=""/>
      <w:lvlJc w:val="left"/>
      <w:pPr>
        <w:ind w:left="720" w:hanging="360"/>
      </w:pPr>
      <w:rPr>
        <w:rFonts w:ascii="Symbol" w:hAnsi="Symbol"/>
      </w:rPr>
    </w:lvl>
    <w:lvl w:ilvl="3" w:tplc="20A6FCFA">
      <w:start w:val="1"/>
      <w:numFmt w:val="bullet"/>
      <w:lvlText w:val=""/>
      <w:lvlJc w:val="left"/>
      <w:pPr>
        <w:ind w:left="720" w:hanging="360"/>
      </w:pPr>
      <w:rPr>
        <w:rFonts w:ascii="Symbol" w:hAnsi="Symbol"/>
      </w:rPr>
    </w:lvl>
    <w:lvl w:ilvl="4" w:tplc="B2E47A6C">
      <w:start w:val="1"/>
      <w:numFmt w:val="bullet"/>
      <w:lvlText w:val=""/>
      <w:lvlJc w:val="left"/>
      <w:pPr>
        <w:ind w:left="720" w:hanging="360"/>
      </w:pPr>
      <w:rPr>
        <w:rFonts w:ascii="Symbol" w:hAnsi="Symbol"/>
      </w:rPr>
    </w:lvl>
    <w:lvl w:ilvl="5" w:tplc="0366A73A">
      <w:start w:val="1"/>
      <w:numFmt w:val="bullet"/>
      <w:lvlText w:val=""/>
      <w:lvlJc w:val="left"/>
      <w:pPr>
        <w:ind w:left="720" w:hanging="360"/>
      </w:pPr>
      <w:rPr>
        <w:rFonts w:ascii="Symbol" w:hAnsi="Symbol"/>
      </w:rPr>
    </w:lvl>
    <w:lvl w:ilvl="6" w:tplc="0A1C2646">
      <w:start w:val="1"/>
      <w:numFmt w:val="bullet"/>
      <w:lvlText w:val=""/>
      <w:lvlJc w:val="left"/>
      <w:pPr>
        <w:ind w:left="720" w:hanging="360"/>
      </w:pPr>
      <w:rPr>
        <w:rFonts w:ascii="Symbol" w:hAnsi="Symbol"/>
      </w:rPr>
    </w:lvl>
    <w:lvl w:ilvl="7" w:tplc="CBC4A8BC">
      <w:start w:val="1"/>
      <w:numFmt w:val="bullet"/>
      <w:lvlText w:val=""/>
      <w:lvlJc w:val="left"/>
      <w:pPr>
        <w:ind w:left="720" w:hanging="360"/>
      </w:pPr>
      <w:rPr>
        <w:rFonts w:ascii="Symbol" w:hAnsi="Symbol"/>
      </w:rPr>
    </w:lvl>
    <w:lvl w:ilvl="8" w:tplc="E1C49CCE">
      <w:start w:val="1"/>
      <w:numFmt w:val="bullet"/>
      <w:lvlText w:val=""/>
      <w:lvlJc w:val="left"/>
      <w:pPr>
        <w:ind w:left="720" w:hanging="360"/>
      </w:pPr>
      <w:rPr>
        <w:rFonts w:ascii="Symbol" w:hAnsi="Symbol"/>
      </w:rPr>
    </w:lvl>
  </w:abstractNum>
  <w:abstractNum w:abstractNumId="11" w15:restartNumberingAfterBreak="0">
    <w:nsid w:val="183266A6"/>
    <w:multiLevelType w:val="hybridMultilevel"/>
    <w:tmpl w:val="9564B43A"/>
    <w:lvl w:ilvl="0" w:tplc="94F27744">
      <w:start w:val="1"/>
      <w:numFmt w:val="bullet"/>
      <w:lvlText w:val=""/>
      <w:lvlJc w:val="left"/>
      <w:pPr>
        <w:ind w:left="1020" w:hanging="360"/>
      </w:pPr>
      <w:rPr>
        <w:rFonts w:ascii="Symbol" w:hAnsi="Symbol"/>
      </w:rPr>
    </w:lvl>
    <w:lvl w:ilvl="1" w:tplc="DB6C821A">
      <w:start w:val="1"/>
      <w:numFmt w:val="bullet"/>
      <w:lvlText w:val=""/>
      <w:lvlJc w:val="left"/>
      <w:pPr>
        <w:ind w:left="1020" w:hanging="360"/>
      </w:pPr>
      <w:rPr>
        <w:rFonts w:ascii="Symbol" w:hAnsi="Symbol"/>
      </w:rPr>
    </w:lvl>
    <w:lvl w:ilvl="2" w:tplc="9F0E7F5E">
      <w:start w:val="1"/>
      <w:numFmt w:val="bullet"/>
      <w:lvlText w:val=""/>
      <w:lvlJc w:val="left"/>
      <w:pPr>
        <w:ind w:left="1020" w:hanging="360"/>
      </w:pPr>
      <w:rPr>
        <w:rFonts w:ascii="Symbol" w:hAnsi="Symbol"/>
      </w:rPr>
    </w:lvl>
    <w:lvl w:ilvl="3" w:tplc="AA1227B0">
      <w:start w:val="1"/>
      <w:numFmt w:val="bullet"/>
      <w:lvlText w:val=""/>
      <w:lvlJc w:val="left"/>
      <w:pPr>
        <w:ind w:left="1020" w:hanging="360"/>
      </w:pPr>
      <w:rPr>
        <w:rFonts w:ascii="Symbol" w:hAnsi="Symbol"/>
      </w:rPr>
    </w:lvl>
    <w:lvl w:ilvl="4" w:tplc="10248BF6">
      <w:start w:val="1"/>
      <w:numFmt w:val="bullet"/>
      <w:lvlText w:val=""/>
      <w:lvlJc w:val="left"/>
      <w:pPr>
        <w:ind w:left="1020" w:hanging="360"/>
      </w:pPr>
      <w:rPr>
        <w:rFonts w:ascii="Symbol" w:hAnsi="Symbol"/>
      </w:rPr>
    </w:lvl>
    <w:lvl w:ilvl="5" w:tplc="EC7002B8">
      <w:start w:val="1"/>
      <w:numFmt w:val="bullet"/>
      <w:lvlText w:val=""/>
      <w:lvlJc w:val="left"/>
      <w:pPr>
        <w:ind w:left="1020" w:hanging="360"/>
      </w:pPr>
      <w:rPr>
        <w:rFonts w:ascii="Symbol" w:hAnsi="Symbol"/>
      </w:rPr>
    </w:lvl>
    <w:lvl w:ilvl="6" w:tplc="90F484BC">
      <w:start w:val="1"/>
      <w:numFmt w:val="bullet"/>
      <w:lvlText w:val=""/>
      <w:lvlJc w:val="left"/>
      <w:pPr>
        <w:ind w:left="1020" w:hanging="360"/>
      </w:pPr>
      <w:rPr>
        <w:rFonts w:ascii="Symbol" w:hAnsi="Symbol"/>
      </w:rPr>
    </w:lvl>
    <w:lvl w:ilvl="7" w:tplc="9DA8B086">
      <w:start w:val="1"/>
      <w:numFmt w:val="bullet"/>
      <w:lvlText w:val=""/>
      <w:lvlJc w:val="left"/>
      <w:pPr>
        <w:ind w:left="1020" w:hanging="360"/>
      </w:pPr>
      <w:rPr>
        <w:rFonts w:ascii="Symbol" w:hAnsi="Symbol"/>
      </w:rPr>
    </w:lvl>
    <w:lvl w:ilvl="8" w:tplc="A5E00C26">
      <w:start w:val="1"/>
      <w:numFmt w:val="bullet"/>
      <w:lvlText w:val=""/>
      <w:lvlJc w:val="left"/>
      <w:pPr>
        <w:ind w:left="1020" w:hanging="360"/>
      </w:pPr>
      <w:rPr>
        <w:rFonts w:ascii="Symbol" w:hAnsi="Symbol"/>
      </w:rPr>
    </w:lvl>
  </w:abstractNum>
  <w:abstractNum w:abstractNumId="12" w15:restartNumberingAfterBreak="0">
    <w:nsid w:val="19E4778E"/>
    <w:multiLevelType w:val="hybridMultilevel"/>
    <w:tmpl w:val="ABC4F1B8"/>
    <w:lvl w:ilvl="0" w:tplc="C8FE3938">
      <w:start w:val="1"/>
      <w:numFmt w:val="bullet"/>
      <w:lvlText w:val=""/>
      <w:lvlJc w:val="left"/>
      <w:pPr>
        <w:ind w:left="1020" w:hanging="360"/>
      </w:pPr>
      <w:rPr>
        <w:rFonts w:ascii="Symbol" w:hAnsi="Symbol"/>
      </w:rPr>
    </w:lvl>
    <w:lvl w:ilvl="1" w:tplc="797630DA">
      <w:start w:val="1"/>
      <w:numFmt w:val="bullet"/>
      <w:lvlText w:val=""/>
      <w:lvlJc w:val="left"/>
      <w:pPr>
        <w:ind w:left="1020" w:hanging="360"/>
      </w:pPr>
      <w:rPr>
        <w:rFonts w:ascii="Symbol" w:hAnsi="Symbol"/>
      </w:rPr>
    </w:lvl>
    <w:lvl w:ilvl="2" w:tplc="6E7C2D7E">
      <w:start w:val="1"/>
      <w:numFmt w:val="bullet"/>
      <w:lvlText w:val=""/>
      <w:lvlJc w:val="left"/>
      <w:pPr>
        <w:ind w:left="1020" w:hanging="360"/>
      </w:pPr>
      <w:rPr>
        <w:rFonts w:ascii="Symbol" w:hAnsi="Symbol"/>
      </w:rPr>
    </w:lvl>
    <w:lvl w:ilvl="3" w:tplc="A9082DA2">
      <w:start w:val="1"/>
      <w:numFmt w:val="bullet"/>
      <w:lvlText w:val=""/>
      <w:lvlJc w:val="left"/>
      <w:pPr>
        <w:ind w:left="1020" w:hanging="360"/>
      </w:pPr>
      <w:rPr>
        <w:rFonts w:ascii="Symbol" w:hAnsi="Symbol"/>
      </w:rPr>
    </w:lvl>
    <w:lvl w:ilvl="4" w:tplc="06786682">
      <w:start w:val="1"/>
      <w:numFmt w:val="bullet"/>
      <w:lvlText w:val=""/>
      <w:lvlJc w:val="left"/>
      <w:pPr>
        <w:ind w:left="1020" w:hanging="360"/>
      </w:pPr>
      <w:rPr>
        <w:rFonts w:ascii="Symbol" w:hAnsi="Symbol"/>
      </w:rPr>
    </w:lvl>
    <w:lvl w:ilvl="5" w:tplc="DE4A5A6E">
      <w:start w:val="1"/>
      <w:numFmt w:val="bullet"/>
      <w:lvlText w:val=""/>
      <w:lvlJc w:val="left"/>
      <w:pPr>
        <w:ind w:left="1020" w:hanging="360"/>
      </w:pPr>
      <w:rPr>
        <w:rFonts w:ascii="Symbol" w:hAnsi="Symbol"/>
      </w:rPr>
    </w:lvl>
    <w:lvl w:ilvl="6" w:tplc="814E0A7A">
      <w:start w:val="1"/>
      <w:numFmt w:val="bullet"/>
      <w:lvlText w:val=""/>
      <w:lvlJc w:val="left"/>
      <w:pPr>
        <w:ind w:left="1020" w:hanging="360"/>
      </w:pPr>
      <w:rPr>
        <w:rFonts w:ascii="Symbol" w:hAnsi="Symbol"/>
      </w:rPr>
    </w:lvl>
    <w:lvl w:ilvl="7" w:tplc="4F8C19D6">
      <w:start w:val="1"/>
      <w:numFmt w:val="bullet"/>
      <w:lvlText w:val=""/>
      <w:lvlJc w:val="left"/>
      <w:pPr>
        <w:ind w:left="1020" w:hanging="360"/>
      </w:pPr>
      <w:rPr>
        <w:rFonts w:ascii="Symbol" w:hAnsi="Symbol"/>
      </w:rPr>
    </w:lvl>
    <w:lvl w:ilvl="8" w:tplc="A58099DA">
      <w:start w:val="1"/>
      <w:numFmt w:val="bullet"/>
      <w:lvlText w:val=""/>
      <w:lvlJc w:val="left"/>
      <w:pPr>
        <w:ind w:left="1020" w:hanging="360"/>
      </w:pPr>
      <w:rPr>
        <w:rFonts w:ascii="Symbol" w:hAnsi="Symbol"/>
      </w:rPr>
    </w:lvl>
  </w:abstractNum>
  <w:abstractNum w:abstractNumId="13" w15:restartNumberingAfterBreak="0">
    <w:nsid w:val="1CF927BF"/>
    <w:multiLevelType w:val="hybridMultilevel"/>
    <w:tmpl w:val="15EC61E0"/>
    <w:lvl w:ilvl="0" w:tplc="2620124E">
      <w:start w:val="1"/>
      <w:numFmt w:val="bullet"/>
      <w:lvlText w:val=""/>
      <w:lvlJc w:val="left"/>
      <w:pPr>
        <w:ind w:left="1020" w:hanging="360"/>
      </w:pPr>
      <w:rPr>
        <w:rFonts w:ascii="Symbol" w:hAnsi="Symbol"/>
      </w:rPr>
    </w:lvl>
    <w:lvl w:ilvl="1" w:tplc="AA38CFF6">
      <w:start w:val="1"/>
      <w:numFmt w:val="bullet"/>
      <w:lvlText w:val=""/>
      <w:lvlJc w:val="left"/>
      <w:pPr>
        <w:ind w:left="1020" w:hanging="360"/>
      </w:pPr>
      <w:rPr>
        <w:rFonts w:ascii="Symbol" w:hAnsi="Symbol"/>
      </w:rPr>
    </w:lvl>
    <w:lvl w:ilvl="2" w:tplc="D0C4B028">
      <w:start w:val="1"/>
      <w:numFmt w:val="bullet"/>
      <w:lvlText w:val=""/>
      <w:lvlJc w:val="left"/>
      <w:pPr>
        <w:ind w:left="1020" w:hanging="360"/>
      </w:pPr>
      <w:rPr>
        <w:rFonts w:ascii="Symbol" w:hAnsi="Symbol"/>
      </w:rPr>
    </w:lvl>
    <w:lvl w:ilvl="3" w:tplc="6B3AEF36">
      <w:start w:val="1"/>
      <w:numFmt w:val="bullet"/>
      <w:lvlText w:val=""/>
      <w:lvlJc w:val="left"/>
      <w:pPr>
        <w:ind w:left="1020" w:hanging="360"/>
      </w:pPr>
      <w:rPr>
        <w:rFonts w:ascii="Symbol" w:hAnsi="Symbol"/>
      </w:rPr>
    </w:lvl>
    <w:lvl w:ilvl="4" w:tplc="87F8B8CE">
      <w:start w:val="1"/>
      <w:numFmt w:val="bullet"/>
      <w:lvlText w:val=""/>
      <w:lvlJc w:val="left"/>
      <w:pPr>
        <w:ind w:left="1020" w:hanging="360"/>
      </w:pPr>
      <w:rPr>
        <w:rFonts w:ascii="Symbol" w:hAnsi="Symbol"/>
      </w:rPr>
    </w:lvl>
    <w:lvl w:ilvl="5" w:tplc="68B09AC2">
      <w:start w:val="1"/>
      <w:numFmt w:val="bullet"/>
      <w:lvlText w:val=""/>
      <w:lvlJc w:val="left"/>
      <w:pPr>
        <w:ind w:left="1020" w:hanging="360"/>
      </w:pPr>
      <w:rPr>
        <w:rFonts w:ascii="Symbol" w:hAnsi="Symbol"/>
      </w:rPr>
    </w:lvl>
    <w:lvl w:ilvl="6" w:tplc="8F6EF330">
      <w:start w:val="1"/>
      <w:numFmt w:val="bullet"/>
      <w:lvlText w:val=""/>
      <w:lvlJc w:val="left"/>
      <w:pPr>
        <w:ind w:left="1020" w:hanging="360"/>
      </w:pPr>
      <w:rPr>
        <w:rFonts w:ascii="Symbol" w:hAnsi="Symbol"/>
      </w:rPr>
    </w:lvl>
    <w:lvl w:ilvl="7" w:tplc="0A3CDD54">
      <w:start w:val="1"/>
      <w:numFmt w:val="bullet"/>
      <w:lvlText w:val=""/>
      <w:lvlJc w:val="left"/>
      <w:pPr>
        <w:ind w:left="1020" w:hanging="360"/>
      </w:pPr>
      <w:rPr>
        <w:rFonts w:ascii="Symbol" w:hAnsi="Symbol"/>
      </w:rPr>
    </w:lvl>
    <w:lvl w:ilvl="8" w:tplc="8D9C423A">
      <w:start w:val="1"/>
      <w:numFmt w:val="bullet"/>
      <w:lvlText w:val=""/>
      <w:lvlJc w:val="left"/>
      <w:pPr>
        <w:ind w:left="1020" w:hanging="360"/>
      </w:pPr>
      <w:rPr>
        <w:rFonts w:ascii="Symbol" w:hAnsi="Symbol"/>
      </w:rPr>
    </w:lvl>
  </w:abstractNum>
  <w:abstractNum w:abstractNumId="14" w15:restartNumberingAfterBreak="0">
    <w:nsid w:val="23D6758C"/>
    <w:multiLevelType w:val="hybridMultilevel"/>
    <w:tmpl w:val="A9BCFB4C"/>
    <w:lvl w:ilvl="0" w:tplc="405216FC">
      <w:start w:val="1"/>
      <w:numFmt w:val="bullet"/>
      <w:lvlText w:val=""/>
      <w:lvlJc w:val="left"/>
      <w:pPr>
        <w:ind w:left="1020" w:hanging="360"/>
      </w:pPr>
      <w:rPr>
        <w:rFonts w:ascii="Symbol" w:hAnsi="Symbol"/>
      </w:rPr>
    </w:lvl>
    <w:lvl w:ilvl="1" w:tplc="0DF829B0">
      <w:start w:val="1"/>
      <w:numFmt w:val="bullet"/>
      <w:lvlText w:val=""/>
      <w:lvlJc w:val="left"/>
      <w:pPr>
        <w:ind w:left="1020" w:hanging="360"/>
      </w:pPr>
      <w:rPr>
        <w:rFonts w:ascii="Symbol" w:hAnsi="Symbol"/>
      </w:rPr>
    </w:lvl>
    <w:lvl w:ilvl="2" w:tplc="8A3EEB18">
      <w:start w:val="1"/>
      <w:numFmt w:val="bullet"/>
      <w:lvlText w:val=""/>
      <w:lvlJc w:val="left"/>
      <w:pPr>
        <w:ind w:left="1020" w:hanging="360"/>
      </w:pPr>
      <w:rPr>
        <w:rFonts w:ascii="Symbol" w:hAnsi="Symbol"/>
      </w:rPr>
    </w:lvl>
    <w:lvl w:ilvl="3" w:tplc="7FF457A6">
      <w:start w:val="1"/>
      <w:numFmt w:val="bullet"/>
      <w:lvlText w:val=""/>
      <w:lvlJc w:val="left"/>
      <w:pPr>
        <w:ind w:left="1020" w:hanging="360"/>
      </w:pPr>
      <w:rPr>
        <w:rFonts w:ascii="Symbol" w:hAnsi="Symbol"/>
      </w:rPr>
    </w:lvl>
    <w:lvl w:ilvl="4" w:tplc="CE58950A">
      <w:start w:val="1"/>
      <w:numFmt w:val="bullet"/>
      <w:lvlText w:val=""/>
      <w:lvlJc w:val="left"/>
      <w:pPr>
        <w:ind w:left="1020" w:hanging="360"/>
      </w:pPr>
      <w:rPr>
        <w:rFonts w:ascii="Symbol" w:hAnsi="Symbol"/>
      </w:rPr>
    </w:lvl>
    <w:lvl w:ilvl="5" w:tplc="0896A0C8">
      <w:start w:val="1"/>
      <w:numFmt w:val="bullet"/>
      <w:lvlText w:val=""/>
      <w:lvlJc w:val="left"/>
      <w:pPr>
        <w:ind w:left="1020" w:hanging="360"/>
      </w:pPr>
      <w:rPr>
        <w:rFonts w:ascii="Symbol" w:hAnsi="Symbol"/>
      </w:rPr>
    </w:lvl>
    <w:lvl w:ilvl="6" w:tplc="8690EC94">
      <w:start w:val="1"/>
      <w:numFmt w:val="bullet"/>
      <w:lvlText w:val=""/>
      <w:lvlJc w:val="left"/>
      <w:pPr>
        <w:ind w:left="1020" w:hanging="360"/>
      </w:pPr>
      <w:rPr>
        <w:rFonts w:ascii="Symbol" w:hAnsi="Symbol"/>
      </w:rPr>
    </w:lvl>
    <w:lvl w:ilvl="7" w:tplc="AD065DD8">
      <w:start w:val="1"/>
      <w:numFmt w:val="bullet"/>
      <w:lvlText w:val=""/>
      <w:lvlJc w:val="left"/>
      <w:pPr>
        <w:ind w:left="1020" w:hanging="360"/>
      </w:pPr>
      <w:rPr>
        <w:rFonts w:ascii="Symbol" w:hAnsi="Symbol"/>
      </w:rPr>
    </w:lvl>
    <w:lvl w:ilvl="8" w:tplc="C54EC898">
      <w:start w:val="1"/>
      <w:numFmt w:val="bullet"/>
      <w:lvlText w:val=""/>
      <w:lvlJc w:val="left"/>
      <w:pPr>
        <w:ind w:left="1020" w:hanging="360"/>
      </w:pPr>
      <w:rPr>
        <w:rFonts w:ascii="Symbol" w:hAnsi="Symbol"/>
      </w:rPr>
    </w:lvl>
  </w:abstractNum>
  <w:abstractNum w:abstractNumId="15" w15:restartNumberingAfterBreak="0">
    <w:nsid w:val="252E101C"/>
    <w:multiLevelType w:val="hybridMultilevel"/>
    <w:tmpl w:val="DF8A2ABC"/>
    <w:numStyleLink w:val="Importovanstyl20"/>
  </w:abstractNum>
  <w:abstractNum w:abstractNumId="16" w15:restartNumberingAfterBreak="0">
    <w:nsid w:val="2B923DE9"/>
    <w:multiLevelType w:val="hybridMultilevel"/>
    <w:tmpl w:val="14BCE078"/>
    <w:lvl w:ilvl="0" w:tplc="0B32C6C6">
      <w:start w:val="2"/>
      <w:numFmt w:val="bullet"/>
      <w:lvlText w:val="-"/>
      <w:lvlJc w:val="left"/>
      <w:pPr>
        <w:ind w:left="1080" w:hanging="360"/>
      </w:pPr>
      <w:rPr>
        <w:rFonts w:ascii="Arial" w:eastAsia="Arial Unicode MS"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CE5035D"/>
    <w:multiLevelType w:val="hybridMultilevel"/>
    <w:tmpl w:val="8F705FF0"/>
    <w:lvl w:ilvl="0" w:tplc="E620DF8C">
      <w:start w:val="1"/>
      <w:numFmt w:val="bullet"/>
      <w:lvlText w:val="-"/>
      <w:lvlJc w:val="left"/>
      <w:pPr>
        <w:ind w:left="2326" w:hanging="360"/>
      </w:pPr>
      <w:rPr>
        <w:rFonts w:ascii="Arial" w:eastAsia="Arial Unicode MS" w:hAnsi="Arial" w:cs="Arial" w:hint="default"/>
      </w:rPr>
    </w:lvl>
    <w:lvl w:ilvl="1" w:tplc="04050003" w:tentative="1">
      <w:start w:val="1"/>
      <w:numFmt w:val="bullet"/>
      <w:lvlText w:val="o"/>
      <w:lvlJc w:val="left"/>
      <w:pPr>
        <w:ind w:left="3046" w:hanging="360"/>
      </w:pPr>
      <w:rPr>
        <w:rFonts w:ascii="Courier New" w:hAnsi="Courier New" w:cs="Courier New" w:hint="default"/>
      </w:rPr>
    </w:lvl>
    <w:lvl w:ilvl="2" w:tplc="04050005" w:tentative="1">
      <w:start w:val="1"/>
      <w:numFmt w:val="bullet"/>
      <w:lvlText w:val=""/>
      <w:lvlJc w:val="left"/>
      <w:pPr>
        <w:ind w:left="3766" w:hanging="360"/>
      </w:pPr>
      <w:rPr>
        <w:rFonts w:ascii="Wingdings" w:hAnsi="Wingdings" w:hint="default"/>
      </w:rPr>
    </w:lvl>
    <w:lvl w:ilvl="3" w:tplc="04050001" w:tentative="1">
      <w:start w:val="1"/>
      <w:numFmt w:val="bullet"/>
      <w:lvlText w:val=""/>
      <w:lvlJc w:val="left"/>
      <w:pPr>
        <w:ind w:left="4486" w:hanging="360"/>
      </w:pPr>
      <w:rPr>
        <w:rFonts w:ascii="Symbol" w:hAnsi="Symbol" w:hint="default"/>
      </w:rPr>
    </w:lvl>
    <w:lvl w:ilvl="4" w:tplc="04050003" w:tentative="1">
      <w:start w:val="1"/>
      <w:numFmt w:val="bullet"/>
      <w:lvlText w:val="o"/>
      <w:lvlJc w:val="left"/>
      <w:pPr>
        <w:ind w:left="5206" w:hanging="360"/>
      </w:pPr>
      <w:rPr>
        <w:rFonts w:ascii="Courier New" w:hAnsi="Courier New" w:cs="Courier New" w:hint="default"/>
      </w:rPr>
    </w:lvl>
    <w:lvl w:ilvl="5" w:tplc="04050005" w:tentative="1">
      <w:start w:val="1"/>
      <w:numFmt w:val="bullet"/>
      <w:lvlText w:val=""/>
      <w:lvlJc w:val="left"/>
      <w:pPr>
        <w:ind w:left="5926" w:hanging="360"/>
      </w:pPr>
      <w:rPr>
        <w:rFonts w:ascii="Wingdings" w:hAnsi="Wingdings" w:hint="default"/>
      </w:rPr>
    </w:lvl>
    <w:lvl w:ilvl="6" w:tplc="04050001" w:tentative="1">
      <w:start w:val="1"/>
      <w:numFmt w:val="bullet"/>
      <w:lvlText w:val=""/>
      <w:lvlJc w:val="left"/>
      <w:pPr>
        <w:ind w:left="6646" w:hanging="360"/>
      </w:pPr>
      <w:rPr>
        <w:rFonts w:ascii="Symbol" w:hAnsi="Symbol" w:hint="default"/>
      </w:rPr>
    </w:lvl>
    <w:lvl w:ilvl="7" w:tplc="04050003" w:tentative="1">
      <w:start w:val="1"/>
      <w:numFmt w:val="bullet"/>
      <w:lvlText w:val="o"/>
      <w:lvlJc w:val="left"/>
      <w:pPr>
        <w:ind w:left="7366" w:hanging="360"/>
      </w:pPr>
      <w:rPr>
        <w:rFonts w:ascii="Courier New" w:hAnsi="Courier New" w:cs="Courier New" w:hint="default"/>
      </w:rPr>
    </w:lvl>
    <w:lvl w:ilvl="8" w:tplc="04050005" w:tentative="1">
      <w:start w:val="1"/>
      <w:numFmt w:val="bullet"/>
      <w:lvlText w:val=""/>
      <w:lvlJc w:val="left"/>
      <w:pPr>
        <w:ind w:left="8086" w:hanging="360"/>
      </w:pPr>
      <w:rPr>
        <w:rFonts w:ascii="Wingdings" w:hAnsi="Wingdings" w:hint="default"/>
      </w:rPr>
    </w:lvl>
  </w:abstractNum>
  <w:abstractNum w:abstractNumId="18" w15:restartNumberingAfterBreak="0">
    <w:nsid w:val="31041A36"/>
    <w:multiLevelType w:val="multilevel"/>
    <w:tmpl w:val="73D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0A6B69"/>
    <w:multiLevelType w:val="hybridMultilevel"/>
    <w:tmpl w:val="DF8A2ABC"/>
    <w:styleLink w:val="Importovanstyl20"/>
    <w:lvl w:ilvl="0" w:tplc="FC98D84C">
      <w:start w:val="1"/>
      <w:numFmt w:val="bullet"/>
      <w:lvlText w:val="➢"/>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8A8A4DDC">
      <w:start w:val="1"/>
      <w:numFmt w:val="bullet"/>
      <w:lvlText w:val="➢"/>
      <w:lvlJc w:val="left"/>
      <w:pPr>
        <w:ind w:left="118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613234B6">
      <w:start w:val="1"/>
      <w:numFmt w:val="bullet"/>
      <w:lvlText w:val="➢"/>
      <w:lvlJc w:val="left"/>
      <w:pPr>
        <w:ind w:left="1418"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78F30E">
      <w:start w:val="1"/>
      <w:numFmt w:val="bullet"/>
      <w:lvlText w:val="➢"/>
      <w:lvlJc w:val="left"/>
      <w:pPr>
        <w:ind w:left="1966"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A62090">
      <w:start w:val="1"/>
      <w:numFmt w:val="bullet"/>
      <w:lvlText w:val="➢"/>
      <w:lvlJc w:val="left"/>
      <w:pPr>
        <w:ind w:left="2514"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869EAA">
      <w:start w:val="1"/>
      <w:numFmt w:val="bullet"/>
      <w:lvlText w:val="➢"/>
      <w:lvlJc w:val="left"/>
      <w:pPr>
        <w:ind w:left="306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687AF0">
      <w:start w:val="1"/>
      <w:numFmt w:val="bullet"/>
      <w:lvlText w:val="➢"/>
      <w:lvlJc w:val="left"/>
      <w:pPr>
        <w:ind w:left="3610"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2ED020">
      <w:start w:val="1"/>
      <w:numFmt w:val="bullet"/>
      <w:lvlText w:val="➢"/>
      <w:lvlJc w:val="left"/>
      <w:pPr>
        <w:ind w:left="4158"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AE15C4">
      <w:start w:val="1"/>
      <w:numFmt w:val="bullet"/>
      <w:lvlText w:val="➢"/>
      <w:lvlJc w:val="left"/>
      <w:pPr>
        <w:ind w:left="4706"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2B345C9"/>
    <w:multiLevelType w:val="hybridMultilevel"/>
    <w:tmpl w:val="A8B2628C"/>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5FA696C"/>
    <w:multiLevelType w:val="hybridMultilevel"/>
    <w:tmpl w:val="08EEDCCC"/>
    <w:numStyleLink w:val="Importovanstyl2"/>
  </w:abstractNum>
  <w:abstractNum w:abstractNumId="22" w15:restartNumberingAfterBreak="0">
    <w:nsid w:val="36663392"/>
    <w:multiLevelType w:val="multilevel"/>
    <w:tmpl w:val="9AC62EB0"/>
    <w:lvl w:ilvl="0">
      <w:start w:val="8"/>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1495" w:hanging="360"/>
      </w:pPr>
      <w:rPr>
        <w:rFonts w:ascii="Times New Roman" w:eastAsia="Calibri" w:hAnsi="Times New Roman" w:cs="Times New Roman"/>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8CC3A15"/>
    <w:multiLevelType w:val="multilevel"/>
    <w:tmpl w:val="E3FCDD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CF706F4"/>
    <w:multiLevelType w:val="hybridMultilevel"/>
    <w:tmpl w:val="08EEDCCC"/>
    <w:numStyleLink w:val="Importovanstyl2"/>
  </w:abstractNum>
  <w:abstractNum w:abstractNumId="25" w15:restartNumberingAfterBreak="0">
    <w:nsid w:val="43960151"/>
    <w:multiLevelType w:val="hybridMultilevel"/>
    <w:tmpl w:val="486CAA3C"/>
    <w:lvl w:ilvl="0" w:tplc="56BA8EF6">
      <w:start w:val="1"/>
      <w:numFmt w:val="bullet"/>
      <w:lvlText w:val=""/>
      <w:lvlJc w:val="left"/>
      <w:pPr>
        <w:ind w:left="720" w:hanging="360"/>
      </w:pPr>
      <w:rPr>
        <w:rFonts w:ascii="Symbol" w:hAnsi="Symbol"/>
      </w:rPr>
    </w:lvl>
    <w:lvl w:ilvl="1" w:tplc="F4AE5DE2">
      <w:start w:val="1"/>
      <w:numFmt w:val="bullet"/>
      <w:lvlText w:val=""/>
      <w:lvlJc w:val="left"/>
      <w:pPr>
        <w:ind w:left="720" w:hanging="360"/>
      </w:pPr>
      <w:rPr>
        <w:rFonts w:ascii="Symbol" w:hAnsi="Symbol"/>
      </w:rPr>
    </w:lvl>
    <w:lvl w:ilvl="2" w:tplc="373C5C9E">
      <w:start w:val="1"/>
      <w:numFmt w:val="bullet"/>
      <w:lvlText w:val=""/>
      <w:lvlJc w:val="left"/>
      <w:pPr>
        <w:ind w:left="720" w:hanging="360"/>
      </w:pPr>
      <w:rPr>
        <w:rFonts w:ascii="Symbol" w:hAnsi="Symbol"/>
      </w:rPr>
    </w:lvl>
    <w:lvl w:ilvl="3" w:tplc="ACA60E84">
      <w:start w:val="1"/>
      <w:numFmt w:val="bullet"/>
      <w:lvlText w:val=""/>
      <w:lvlJc w:val="left"/>
      <w:pPr>
        <w:ind w:left="720" w:hanging="360"/>
      </w:pPr>
      <w:rPr>
        <w:rFonts w:ascii="Symbol" w:hAnsi="Symbol"/>
      </w:rPr>
    </w:lvl>
    <w:lvl w:ilvl="4" w:tplc="3C9EF598">
      <w:start w:val="1"/>
      <w:numFmt w:val="bullet"/>
      <w:lvlText w:val=""/>
      <w:lvlJc w:val="left"/>
      <w:pPr>
        <w:ind w:left="720" w:hanging="360"/>
      </w:pPr>
      <w:rPr>
        <w:rFonts w:ascii="Symbol" w:hAnsi="Symbol"/>
      </w:rPr>
    </w:lvl>
    <w:lvl w:ilvl="5" w:tplc="57F268C2">
      <w:start w:val="1"/>
      <w:numFmt w:val="bullet"/>
      <w:lvlText w:val=""/>
      <w:lvlJc w:val="left"/>
      <w:pPr>
        <w:ind w:left="720" w:hanging="360"/>
      </w:pPr>
      <w:rPr>
        <w:rFonts w:ascii="Symbol" w:hAnsi="Symbol"/>
      </w:rPr>
    </w:lvl>
    <w:lvl w:ilvl="6" w:tplc="78FCE3C2">
      <w:start w:val="1"/>
      <w:numFmt w:val="bullet"/>
      <w:lvlText w:val=""/>
      <w:lvlJc w:val="left"/>
      <w:pPr>
        <w:ind w:left="720" w:hanging="360"/>
      </w:pPr>
      <w:rPr>
        <w:rFonts w:ascii="Symbol" w:hAnsi="Symbol"/>
      </w:rPr>
    </w:lvl>
    <w:lvl w:ilvl="7" w:tplc="07A46A3C">
      <w:start w:val="1"/>
      <w:numFmt w:val="bullet"/>
      <w:lvlText w:val=""/>
      <w:lvlJc w:val="left"/>
      <w:pPr>
        <w:ind w:left="720" w:hanging="360"/>
      </w:pPr>
      <w:rPr>
        <w:rFonts w:ascii="Symbol" w:hAnsi="Symbol"/>
      </w:rPr>
    </w:lvl>
    <w:lvl w:ilvl="8" w:tplc="E9807760">
      <w:start w:val="1"/>
      <w:numFmt w:val="bullet"/>
      <w:lvlText w:val=""/>
      <w:lvlJc w:val="left"/>
      <w:pPr>
        <w:ind w:left="720" w:hanging="360"/>
      </w:pPr>
      <w:rPr>
        <w:rFonts w:ascii="Symbol" w:hAnsi="Symbol"/>
      </w:rPr>
    </w:lvl>
  </w:abstractNum>
  <w:abstractNum w:abstractNumId="26" w15:restartNumberingAfterBreak="0">
    <w:nsid w:val="48791ABC"/>
    <w:multiLevelType w:val="hybridMultilevel"/>
    <w:tmpl w:val="9FC0EF8A"/>
    <w:styleLink w:val="Importovanstyl3"/>
    <w:lvl w:ilvl="0" w:tplc="137E12CC">
      <w:start w:val="1"/>
      <w:numFmt w:val="lowerRoman"/>
      <w:lvlText w:val="%1."/>
      <w:lvlJc w:val="left"/>
      <w:pPr>
        <w:tabs>
          <w:tab w:val="left" w:pos="720"/>
          <w:tab w:val="left" w:pos="1247"/>
          <w:tab w:val="left" w:pos="2160"/>
        </w:tabs>
        <w:ind w:left="2138"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tplc="5CAA5C44">
      <w:start w:val="1"/>
      <w:numFmt w:val="lowerLetter"/>
      <w:lvlText w:val="%2."/>
      <w:lvlJc w:val="left"/>
      <w:pPr>
        <w:tabs>
          <w:tab w:val="left" w:pos="720"/>
          <w:tab w:val="left" w:pos="1247"/>
          <w:tab w:val="left" w:pos="2160"/>
        </w:tabs>
        <w:ind w:left="285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B945062">
      <w:start w:val="1"/>
      <w:numFmt w:val="lowerRoman"/>
      <w:lvlText w:val="%3."/>
      <w:lvlJc w:val="left"/>
      <w:pPr>
        <w:tabs>
          <w:tab w:val="left" w:pos="720"/>
          <w:tab w:val="left" w:pos="1247"/>
          <w:tab w:val="left" w:pos="2160"/>
        </w:tabs>
        <w:ind w:left="3578"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CC6408A">
      <w:start w:val="1"/>
      <w:numFmt w:val="decimal"/>
      <w:lvlText w:val="%4."/>
      <w:lvlJc w:val="left"/>
      <w:pPr>
        <w:tabs>
          <w:tab w:val="left" w:pos="720"/>
          <w:tab w:val="left" w:pos="1247"/>
          <w:tab w:val="left" w:pos="2160"/>
        </w:tabs>
        <w:ind w:left="429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606A1DC">
      <w:start w:val="1"/>
      <w:numFmt w:val="lowerLetter"/>
      <w:lvlText w:val="%5."/>
      <w:lvlJc w:val="left"/>
      <w:pPr>
        <w:tabs>
          <w:tab w:val="left" w:pos="720"/>
          <w:tab w:val="left" w:pos="1247"/>
          <w:tab w:val="left" w:pos="2160"/>
        </w:tabs>
        <w:ind w:left="501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F4E748">
      <w:start w:val="1"/>
      <w:numFmt w:val="lowerRoman"/>
      <w:lvlText w:val="%6."/>
      <w:lvlJc w:val="left"/>
      <w:pPr>
        <w:tabs>
          <w:tab w:val="left" w:pos="720"/>
          <w:tab w:val="left" w:pos="1247"/>
          <w:tab w:val="left" w:pos="2160"/>
        </w:tabs>
        <w:ind w:left="5738"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3BF0BFEA">
      <w:start w:val="1"/>
      <w:numFmt w:val="decimal"/>
      <w:lvlText w:val="%7."/>
      <w:lvlJc w:val="left"/>
      <w:pPr>
        <w:tabs>
          <w:tab w:val="left" w:pos="720"/>
          <w:tab w:val="left" w:pos="1247"/>
          <w:tab w:val="left" w:pos="2160"/>
        </w:tabs>
        <w:ind w:left="645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9F679A2">
      <w:start w:val="1"/>
      <w:numFmt w:val="lowerLetter"/>
      <w:lvlText w:val="%8."/>
      <w:lvlJc w:val="left"/>
      <w:pPr>
        <w:tabs>
          <w:tab w:val="left" w:pos="720"/>
          <w:tab w:val="left" w:pos="1247"/>
          <w:tab w:val="left" w:pos="2160"/>
        </w:tabs>
        <w:ind w:left="717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22A7C24">
      <w:start w:val="1"/>
      <w:numFmt w:val="lowerRoman"/>
      <w:lvlText w:val="%9."/>
      <w:lvlJc w:val="left"/>
      <w:pPr>
        <w:tabs>
          <w:tab w:val="left" w:pos="720"/>
          <w:tab w:val="left" w:pos="1247"/>
          <w:tab w:val="left" w:pos="2160"/>
        </w:tabs>
        <w:ind w:left="7898"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538091A"/>
    <w:multiLevelType w:val="hybridMultilevel"/>
    <w:tmpl w:val="9BFE0E78"/>
    <w:numStyleLink w:val="Importovanstyl1"/>
  </w:abstractNum>
  <w:abstractNum w:abstractNumId="28" w15:restartNumberingAfterBreak="0">
    <w:nsid w:val="59D7675D"/>
    <w:multiLevelType w:val="hybridMultilevel"/>
    <w:tmpl w:val="63CC0880"/>
    <w:lvl w:ilvl="0" w:tplc="7792AEE6">
      <w:start w:val="1"/>
      <w:numFmt w:val="bullet"/>
      <w:lvlText w:val=""/>
      <w:lvlJc w:val="left"/>
      <w:pPr>
        <w:ind w:left="720" w:hanging="360"/>
      </w:pPr>
      <w:rPr>
        <w:rFonts w:ascii="Symbol" w:hAnsi="Symbol"/>
      </w:rPr>
    </w:lvl>
    <w:lvl w:ilvl="1" w:tplc="212E338A">
      <w:start w:val="1"/>
      <w:numFmt w:val="bullet"/>
      <w:lvlText w:val=""/>
      <w:lvlJc w:val="left"/>
      <w:pPr>
        <w:ind w:left="720" w:hanging="360"/>
      </w:pPr>
      <w:rPr>
        <w:rFonts w:ascii="Symbol" w:hAnsi="Symbol"/>
      </w:rPr>
    </w:lvl>
    <w:lvl w:ilvl="2" w:tplc="A6C2FD7A">
      <w:start w:val="1"/>
      <w:numFmt w:val="bullet"/>
      <w:lvlText w:val=""/>
      <w:lvlJc w:val="left"/>
      <w:pPr>
        <w:ind w:left="720" w:hanging="360"/>
      </w:pPr>
      <w:rPr>
        <w:rFonts w:ascii="Symbol" w:hAnsi="Symbol"/>
      </w:rPr>
    </w:lvl>
    <w:lvl w:ilvl="3" w:tplc="E90CF336">
      <w:start w:val="1"/>
      <w:numFmt w:val="bullet"/>
      <w:lvlText w:val=""/>
      <w:lvlJc w:val="left"/>
      <w:pPr>
        <w:ind w:left="720" w:hanging="360"/>
      </w:pPr>
      <w:rPr>
        <w:rFonts w:ascii="Symbol" w:hAnsi="Symbol"/>
      </w:rPr>
    </w:lvl>
    <w:lvl w:ilvl="4" w:tplc="16BC81FA">
      <w:start w:val="1"/>
      <w:numFmt w:val="bullet"/>
      <w:lvlText w:val=""/>
      <w:lvlJc w:val="left"/>
      <w:pPr>
        <w:ind w:left="720" w:hanging="360"/>
      </w:pPr>
      <w:rPr>
        <w:rFonts w:ascii="Symbol" w:hAnsi="Symbol"/>
      </w:rPr>
    </w:lvl>
    <w:lvl w:ilvl="5" w:tplc="F1000D38">
      <w:start w:val="1"/>
      <w:numFmt w:val="bullet"/>
      <w:lvlText w:val=""/>
      <w:lvlJc w:val="left"/>
      <w:pPr>
        <w:ind w:left="720" w:hanging="360"/>
      </w:pPr>
      <w:rPr>
        <w:rFonts w:ascii="Symbol" w:hAnsi="Symbol"/>
      </w:rPr>
    </w:lvl>
    <w:lvl w:ilvl="6" w:tplc="8FEAAC0C">
      <w:start w:val="1"/>
      <w:numFmt w:val="bullet"/>
      <w:lvlText w:val=""/>
      <w:lvlJc w:val="left"/>
      <w:pPr>
        <w:ind w:left="720" w:hanging="360"/>
      </w:pPr>
      <w:rPr>
        <w:rFonts w:ascii="Symbol" w:hAnsi="Symbol"/>
      </w:rPr>
    </w:lvl>
    <w:lvl w:ilvl="7" w:tplc="D2886274">
      <w:start w:val="1"/>
      <w:numFmt w:val="bullet"/>
      <w:lvlText w:val=""/>
      <w:lvlJc w:val="left"/>
      <w:pPr>
        <w:ind w:left="720" w:hanging="360"/>
      </w:pPr>
      <w:rPr>
        <w:rFonts w:ascii="Symbol" w:hAnsi="Symbol"/>
      </w:rPr>
    </w:lvl>
    <w:lvl w:ilvl="8" w:tplc="942AB712">
      <w:start w:val="1"/>
      <w:numFmt w:val="bullet"/>
      <w:lvlText w:val=""/>
      <w:lvlJc w:val="left"/>
      <w:pPr>
        <w:ind w:left="720" w:hanging="360"/>
      </w:pPr>
      <w:rPr>
        <w:rFonts w:ascii="Symbol" w:hAnsi="Symbol"/>
      </w:rPr>
    </w:lvl>
  </w:abstractNum>
  <w:abstractNum w:abstractNumId="29" w15:restartNumberingAfterBreak="0">
    <w:nsid w:val="5AAB1C24"/>
    <w:multiLevelType w:val="multilevel"/>
    <w:tmpl w:val="820694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B7B54B9"/>
    <w:multiLevelType w:val="hybridMultilevel"/>
    <w:tmpl w:val="08EEDCCC"/>
    <w:styleLink w:val="Importovanstyl2"/>
    <w:lvl w:ilvl="0" w:tplc="22F683F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56EB64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31088866">
      <w:start w:val="1"/>
      <w:numFmt w:val="lowerLetter"/>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39665DAC">
      <w:start w:val="1"/>
      <w:numFmt w:val="lowerLetter"/>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272AA84">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EB6B804">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6129A5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3208A38">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0F2A1A4">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FD40C41"/>
    <w:multiLevelType w:val="hybridMultilevel"/>
    <w:tmpl w:val="9BFE0E78"/>
    <w:styleLink w:val="Importovanstyl1"/>
    <w:lvl w:ilvl="0" w:tplc="69008FBE">
      <w:start w:val="1"/>
      <w:numFmt w:val="upperRoman"/>
      <w:lvlText w:val="%1."/>
      <w:lvlJc w:val="left"/>
      <w:pPr>
        <w:ind w:left="376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60E6970">
      <w:start w:val="1"/>
      <w:numFmt w:val="upp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49C05BC">
      <w:start w:val="1"/>
      <w:numFmt w:val="decimal"/>
      <w:lvlText w:val="%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6F6B13C">
      <w:start w:val="1"/>
      <w:numFmt w:val="lowerLetter"/>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8D02F2C">
      <w:start w:val="1"/>
      <w:numFmt w:val="decimal"/>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91EE4B6">
      <w:start w:val="1"/>
      <w:numFmt w:val="lowerLetter"/>
      <w:lvlText w:val="(%6)"/>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6E0D360">
      <w:start w:val="1"/>
      <w:numFmt w:val="lowerRoman"/>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9A72CE">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C268AEA">
      <w:start w:val="1"/>
      <w:numFmt w:val="lowerRoman"/>
      <w:lvlText w:val="(%9)"/>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63F4AD2"/>
    <w:multiLevelType w:val="hybridMultilevel"/>
    <w:tmpl w:val="46129FA2"/>
    <w:lvl w:ilvl="0" w:tplc="AB8CC096">
      <w:start w:val="1"/>
      <w:numFmt w:val="bullet"/>
      <w:lvlText w:val=""/>
      <w:lvlJc w:val="left"/>
      <w:pPr>
        <w:ind w:left="1020" w:hanging="360"/>
      </w:pPr>
      <w:rPr>
        <w:rFonts w:ascii="Symbol" w:hAnsi="Symbol"/>
      </w:rPr>
    </w:lvl>
    <w:lvl w:ilvl="1" w:tplc="E74004B2">
      <w:start w:val="1"/>
      <w:numFmt w:val="bullet"/>
      <w:lvlText w:val=""/>
      <w:lvlJc w:val="left"/>
      <w:pPr>
        <w:ind w:left="1020" w:hanging="360"/>
      </w:pPr>
      <w:rPr>
        <w:rFonts w:ascii="Symbol" w:hAnsi="Symbol"/>
      </w:rPr>
    </w:lvl>
    <w:lvl w:ilvl="2" w:tplc="5EB6DC60">
      <w:start w:val="1"/>
      <w:numFmt w:val="bullet"/>
      <w:lvlText w:val=""/>
      <w:lvlJc w:val="left"/>
      <w:pPr>
        <w:ind w:left="1020" w:hanging="360"/>
      </w:pPr>
      <w:rPr>
        <w:rFonts w:ascii="Symbol" w:hAnsi="Symbol"/>
      </w:rPr>
    </w:lvl>
    <w:lvl w:ilvl="3" w:tplc="E25C731C">
      <w:start w:val="1"/>
      <w:numFmt w:val="bullet"/>
      <w:lvlText w:val=""/>
      <w:lvlJc w:val="left"/>
      <w:pPr>
        <w:ind w:left="1020" w:hanging="360"/>
      </w:pPr>
      <w:rPr>
        <w:rFonts w:ascii="Symbol" w:hAnsi="Symbol"/>
      </w:rPr>
    </w:lvl>
    <w:lvl w:ilvl="4" w:tplc="9AC270CE">
      <w:start w:val="1"/>
      <w:numFmt w:val="bullet"/>
      <w:lvlText w:val=""/>
      <w:lvlJc w:val="left"/>
      <w:pPr>
        <w:ind w:left="1020" w:hanging="360"/>
      </w:pPr>
      <w:rPr>
        <w:rFonts w:ascii="Symbol" w:hAnsi="Symbol"/>
      </w:rPr>
    </w:lvl>
    <w:lvl w:ilvl="5" w:tplc="1D1E4742">
      <w:start w:val="1"/>
      <w:numFmt w:val="bullet"/>
      <w:lvlText w:val=""/>
      <w:lvlJc w:val="left"/>
      <w:pPr>
        <w:ind w:left="1020" w:hanging="360"/>
      </w:pPr>
      <w:rPr>
        <w:rFonts w:ascii="Symbol" w:hAnsi="Symbol"/>
      </w:rPr>
    </w:lvl>
    <w:lvl w:ilvl="6" w:tplc="25F0AF7E">
      <w:start w:val="1"/>
      <w:numFmt w:val="bullet"/>
      <w:lvlText w:val=""/>
      <w:lvlJc w:val="left"/>
      <w:pPr>
        <w:ind w:left="1020" w:hanging="360"/>
      </w:pPr>
      <w:rPr>
        <w:rFonts w:ascii="Symbol" w:hAnsi="Symbol"/>
      </w:rPr>
    </w:lvl>
    <w:lvl w:ilvl="7" w:tplc="1EEC9F16">
      <w:start w:val="1"/>
      <w:numFmt w:val="bullet"/>
      <w:lvlText w:val=""/>
      <w:lvlJc w:val="left"/>
      <w:pPr>
        <w:ind w:left="1020" w:hanging="360"/>
      </w:pPr>
      <w:rPr>
        <w:rFonts w:ascii="Symbol" w:hAnsi="Symbol"/>
      </w:rPr>
    </w:lvl>
    <w:lvl w:ilvl="8" w:tplc="98BE387A">
      <w:start w:val="1"/>
      <w:numFmt w:val="bullet"/>
      <w:lvlText w:val=""/>
      <w:lvlJc w:val="left"/>
      <w:pPr>
        <w:ind w:left="1020" w:hanging="360"/>
      </w:pPr>
      <w:rPr>
        <w:rFonts w:ascii="Symbol" w:hAnsi="Symbol"/>
      </w:rPr>
    </w:lvl>
  </w:abstractNum>
  <w:abstractNum w:abstractNumId="33" w15:restartNumberingAfterBreak="0">
    <w:nsid w:val="67841160"/>
    <w:multiLevelType w:val="hybridMultilevel"/>
    <w:tmpl w:val="08EEDCCC"/>
    <w:lvl w:ilvl="0" w:tplc="FFFFFFFF">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154"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82638EE"/>
    <w:multiLevelType w:val="hybridMultilevel"/>
    <w:tmpl w:val="A3183BE6"/>
    <w:lvl w:ilvl="0" w:tplc="6C42B4A0">
      <w:start w:val="1"/>
      <w:numFmt w:val="bullet"/>
      <w:lvlText w:val=""/>
      <w:lvlJc w:val="left"/>
      <w:pPr>
        <w:ind w:left="1020" w:hanging="360"/>
      </w:pPr>
      <w:rPr>
        <w:rFonts w:ascii="Symbol" w:hAnsi="Symbol"/>
      </w:rPr>
    </w:lvl>
    <w:lvl w:ilvl="1" w:tplc="163C40B2">
      <w:start w:val="1"/>
      <w:numFmt w:val="bullet"/>
      <w:lvlText w:val=""/>
      <w:lvlJc w:val="left"/>
      <w:pPr>
        <w:ind w:left="1020" w:hanging="360"/>
      </w:pPr>
      <w:rPr>
        <w:rFonts w:ascii="Symbol" w:hAnsi="Symbol"/>
      </w:rPr>
    </w:lvl>
    <w:lvl w:ilvl="2" w:tplc="78722894">
      <w:start w:val="1"/>
      <w:numFmt w:val="bullet"/>
      <w:lvlText w:val=""/>
      <w:lvlJc w:val="left"/>
      <w:pPr>
        <w:ind w:left="1020" w:hanging="360"/>
      </w:pPr>
      <w:rPr>
        <w:rFonts w:ascii="Symbol" w:hAnsi="Symbol"/>
      </w:rPr>
    </w:lvl>
    <w:lvl w:ilvl="3" w:tplc="34400C54">
      <w:start w:val="1"/>
      <w:numFmt w:val="bullet"/>
      <w:lvlText w:val=""/>
      <w:lvlJc w:val="left"/>
      <w:pPr>
        <w:ind w:left="1020" w:hanging="360"/>
      </w:pPr>
      <w:rPr>
        <w:rFonts w:ascii="Symbol" w:hAnsi="Symbol"/>
      </w:rPr>
    </w:lvl>
    <w:lvl w:ilvl="4" w:tplc="696A7284">
      <w:start w:val="1"/>
      <w:numFmt w:val="bullet"/>
      <w:lvlText w:val=""/>
      <w:lvlJc w:val="left"/>
      <w:pPr>
        <w:ind w:left="1020" w:hanging="360"/>
      </w:pPr>
      <w:rPr>
        <w:rFonts w:ascii="Symbol" w:hAnsi="Symbol"/>
      </w:rPr>
    </w:lvl>
    <w:lvl w:ilvl="5" w:tplc="D2E072DE">
      <w:start w:val="1"/>
      <w:numFmt w:val="bullet"/>
      <w:lvlText w:val=""/>
      <w:lvlJc w:val="left"/>
      <w:pPr>
        <w:ind w:left="1020" w:hanging="360"/>
      </w:pPr>
      <w:rPr>
        <w:rFonts w:ascii="Symbol" w:hAnsi="Symbol"/>
      </w:rPr>
    </w:lvl>
    <w:lvl w:ilvl="6" w:tplc="327650B8">
      <w:start w:val="1"/>
      <w:numFmt w:val="bullet"/>
      <w:lvlText w:val=""/>
      <w:lvlJc w:val="left"/>
      <w:pPr>
        <w:ind w:left="1020" w:hanging="360"/>
      </w:pPr>
      <w:rPr>
        <w:rFonts w:ascii="Symbol" w:hAnsi="Symbol"/>
      </w:rPr>
    </w:lvl>
    <w:lvl w:ilvl="7" w:tplc="01DCC1F0">
      <w:start w:val="1"/>
      <w:numFmt w:val="bullet"/>
      <w:lvlText w:val=""/>
      <w:lvlJc w:val="left"/>
      <w:pPr>
        <w:ind w:left="1020" w:hanging="360"/>
      </w:pPr>
      <w:rPr>
        <w:rFonts w:ascii="Symbol" w:hAnsi="Symbol"/>
      </w:rPr>
    </w:lvl>
    <w:lvl w:ilvl="8" w:tplc="945277C6">
      <w:start w:val="1"/>
      <w:numFmt w:val="bullet"/>
      <w:lvlText w:val=""/>
      <w:lvlJc w:val="left"/>
      <w:pPr>
        <w:ind w:left="1020" w:hanging="360"/>
      </w:pPr>
      <w:rPr>
        <w:rFonts w:ascii="Symbol" w:hAnsi="Symbol"/>
      </w:rPr>
    </w:lvl>
  </w:abstractNum>
  <w:abstractNum w:abstractNumId="35" w15:restartNumberingAfterBreak="0">
    <w:nsid w:val="693F5CC5"/>
    <w:multiLevelType w:val="hybridMultilevel"/>
    <w:tmpl w:val="DF8A2ABC"/>
    <w:numStyleLink w:val="Importovanstyl20"/>
  </w:abstractNum>
  <w:abstractNum w:abstractNumId="36" w15:restartNumberingAfterBreak="0">
    <w:nsid w:val="69AE17B3"/>
    <w:multiLevelType w:val="hybridMultilevel"/>
    <w:tmpl w:val="D9AADD8C"/>
    <w:lvl w:ilvl="0" w:tplc="B0E60512">
      <w:start w:val="1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464B48"/>
    <w:multiLevelType w:val="hybridMultilevel"/>
    <w:tmpl w:val="BFD032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3B143F"/>
    <w:multiLevelType w:val="hybridMultilevel"/>
    <w:tmpl w:val="B250342C"/>
    <w:lvl w:ilvl="0" w:tplc="04050003">
      <w:start w:val="1"/>
      <w:numFmt w:val="bullet"/>
      <w:lvlText w:val="o"/>
      <w:lvlJc w:val="left"/>
      <w:pPr>
        <w:ind w:left="2858" w:hanging="360"/>
      </w:pPr>
      <w:rPr>
        <w:rFonts w:ascii="Courier New" w:hAnsi="Courier New" w:cs="Courier New" w:hint="default"/>
      </w:rPr>
    </w:lvl>
    <w:lvl w:ilvl="1" w:tplc="04050003" w:tentative="1">
      <w:start w:val="1"/>
      <w:numFmt w:val="bullet"/>
      <w:lvlText w:val="o"/>
      <w:lvlJc w:val="left"/>
      <w:pPr>
        <w:ind w:left="3578" w:hanging="360"/>
      </w:pPr>
      <w:rPr>
        <w:rFonts w:ascii="Courier New" w:hAnsi="Courier New" w:cs="Courier New" w:hint="default"/>
      </w:rPr>
    </w:lvl>
    <w:lvl w:ilvl="2" w:tplc="04050005" w:tentative="1">
      <w:start w:val="1"/>
      <w:numFmt w:val="bullet"/>
      <w:lvlText w:val=""/>
      <w:lvlJc w:val="left"/>
      <w:pPr>
        <w:ind w:left="4298" w:hanging="360"/>
      </w:pPr>
      <w:rPr>
        <w:rFonts w:ascii="Wingdings" w:hAnsi="Wingdings" w:hint="default"/>
      </w:rPr>
    </w:lvl>
    <w:lvl w:ilvl="3" w:tplc="04050001" w:tentative="1">
      <w:start w:val="1"/>
      <w:numFmt w:val="bullet"/>
      <w:lvlText w:val=""/>
      <w:lvlJc w:val="left"/>
      <w:pPr>
        <w:ind w:left="5018" w:hanging="360"/>
      </w:pPr>
      <w:rPr>
        <w:rFonts w:ascii="Symbol" w:hAnsi="Symbol" w:hint="default"/>
      </w:rPr>
    </w:lvl>
    <w:lvl w:ilvl="4" w:tplc="04050003" w:tentative="1">
      <w:start w:val="1"/>
      <w:numFmt w:val="bullet"/>
      <w:lvlText w:val="o"/>
      <w:lvlJc w:val="left"/>
      <w:pPr>
        <w:ind w:left="5738" w:hanging="360"/>
      </w:pPr>
      <w:rPr>
        <w:rFonts w:ascii="Courier New" w:hAnsi="Courier New" w:cs="Courier New" w:hint="default"/>
      </w:rPr>
    </w:lvl>
    <w:lvl w:ilvl="5" w:tplc="04050005" w:tentative="1">
      <w:start w:val="1"/>
      <w:numFmt w:val="bullet"/>
      <w:lvlText w:val=""/>
      <w:lvlJc w:val="left"/>
      <w:pPr>
        <w:ind w:left="6458" w:hanging="360"/>
      </w:pPr>
      <w:rPr>
        <w:rFonts w:ascii="Wingdings" w:hAnsi="Wingdings" w:hint="default"/>
      </w:rPr>
    </w:lvl>
    <w:lvl w:ilvl="6" w:tplc="04050001" w:tentative="1">
      <w:start w:val="1"/>
      <w:numFmt w:val="bullet"/>
      <w:lvlText w:val=""/>
      <w:lvlJc w:val="left"/>
      <w:pPr>
        <w:ind w:left="7178" w:hanging="360"/>
      </w:pPr>
      <w:rPr>
        <w:rFonts w:ascii="Symbol" w:hAnsi="Symbol" w:hint="default"/>
      </w:rPr>
    </w:lvl>
    <w:lvl w:ilvl="7" w:tplc="04050003" w:tentative="1">
      <w:start w:val="1"/>
      <w:numFmt w:val="bullet"/>
      <w:lvlText w:val="o"/>
      <w:lvlJc w:val="left"/>
      <w:pPr>
        <w:ind w:left="7898" w:hanging="360"/>
      </w:pPr>
      <w:rPr>
        <w:rFonts w:ascii="Courier New" w:hAnsi="Courier New" w:cs="Courier New" w:hint="default"/>
      </w:rPr>
    </w:lvl>
    <w:lvl w:ilvl="8" w:tplc="04050005" w:tentative="1">
      <w:start w:val="1"/>
      <w:numFmt w:val="bullet"/>
      <w:lvlText w:val=""/>
      <w:lvlJc w:val="left"/>
      <w:pPr>
        <w:ind w:left="8618" w:hanging="360"/>
      </w:pPr>
      <w:rPr>
        <w:rFonts w:ascii="Wingdings" w:hAnsi="Wingdings" w:hint="default"/>
      </w:rPr>
    </w:lvl>
  </w:abstractNum>
  <w:abstractNum w:abstractNumId="39" w15:restartNumberingAfterBreak="0">
    <w:nsid w:val="7B775F8B"/>
    <w:multiLevelType w:val="hybridMultilevel"/>
    <w:tmpl w:val="5A640ACE"/>
    <w:lvl w:ilvl="0" w:tplc="E940C05E">
      <w:start w:val="1"/>
      <w:numFmt w:val="bullet"/>
      <w:lvlText w:val=""/>
      <w:lvlJc w:val="left"/>
      <w:pPr>
        <w:ind w:left="720" w:hanging="360"/>
      </w:pPr>
      <w:rPr>
        <w:rFonts w:ascii="Symbol" w:hAnsi="Symbol"/>
      </w:rPr>
    </w:lvl>
    <w:lvl w:ilvl="1" w:tplc="682606B2">
      <w:start w:val="1"/>
      <w:numFmt w:val="bullet"/>
      <w:lvlText w:val=""/>
      <w:lvlJc w:val="left"/>
      <w:pPr>
        <w:ind w:left="720" w:hanging="360"/>
      </w:pPr>
      <w:rPr>
        <w:rFonts w:ascii="Symbol" w:hAnsi="Symbol"/>
      </w:rPr>
    </w:lvl>
    <w:lvl w:ilvl="2" w:tplc="2610777A">
      <w:start w:val="1"/>
      <w:numFmt w:val="bullet"/>
      <w:lvlText w:val=""/>
      <w:lvlJc w:val="left"/>
      <w:pPr>
        <w:ind w:left="720" w:hanging="360"/>
      </w:pPr>
      <w:rPr>
        <w:rFonts w:ascii="Symbol" w:hAnsi="Symbol"/>
      </w:rPr>
    </w:lvl>
    <w:lvl w:ilvl="3" w:tplc="DF5A1A0A">
      <w:start w:val="1"/>
      <w:numFmt w:val="bullet"/>
      <w:lvlText w:val=""/>
      <w:lvlJc w:val="left"/>
      <w:pPr>
        <w:ind w:left="720" w:hanging="360"/>
      </w:pPr>
      <w:rPr>
        <w:rFonts w:ascii="Symbol" w:hAnsi="Symbol"/>
      </w:rPr>
    </w:lvl>
    <w:lvl w:ilvl="4" w:tplc="59A46168">
      <w:start w:val="1"/>
      <w:numFmt w:val="bullet"/>
      <w:lvlText w:val=""/>
      <w:lvlJc w:val="left"/>
      <w:pPr>
        <w:ind w:left="720" w:hanging="360"/>
      </w:pPr>
      <w:rPr>
        <w:rFonts w:ascii="Symbol" w:hAnsi="Symbol"/>
      </w:rPr>
    </w:lvl>
    <w:lvl w:ilvl="5" w:tplc="520CE888">
      <w:start w:val="1"/>
      <w:numFmt w:val="bullet"/>
      <w:lvlText w:val=""/>
      <w:lvlJc w:val="left"/>
      <w:pPr>
        <w:ind w:left="720" w:hanging="360"/>
      </w:pPr>
      <w:rPr>
        <w:rFonts w:ascii="Symbol" w:hAnsi="Symbol"/>
      </w:rPr>
    </w:lvl>
    <w:lvl w:ilvl="6" w:tplc="421A5084">
      <w:start w:val="1"/>
      <w:numFmt w:val="bullet"/>
      <w:lvlText w:val=""/>
      <w:lvlJc w:val="left"/>
      <w:pPr>
        <w:ind w:left="720" w:hanging="360"/>
      </w:pPr>
      <w:rPr>
        <w:rFonts w:ascii="Symbol" w:hAnsi="Symbol"/>
      </w:rPr>
    </w:lvl>
    <w:lvl w:ilvl="7" w:tplc="6C14CC46">
      <w:start w:val="1"/>
      <w:numFmt w:val="bullet"/>
      <w:lvlText w:val=""/>
      <w:lvlJc w:val="left"/>
      <w:pPr>
        <w:ind w:left="720" w:hanging="360"/>
      </w:pPr>
      <w:rPr>
        <w:rFonts w:ascii="Symbol" w:hAnsi="Symbol"/>
      </w:rPr>
    </w:lvl>
    <w:lvl w:ilvl="8" w:tplc="36444790">
      <w:start w:val="1"/>
      <w:numFmt w:val="bullet"/>
      <w:lvlText w:val=""/>
      <w:lvlJc w:val="left"/>
      <w:pPr>
        <w:ind w:left="720" w:hanging="360"/>
      </w:pPr>
      <w:rPr>
        <w:rFonts w:ascii="Symbol" w:hAnsi="Symbol"/>
      </w:rPr>
    </w:lvl>
  </w:abstractNum>
  <w:num w:numId="1" w16cid:durableId="540556830">
    <w:abstractNumId w:val="31"/>
  </w:num>
  <w:num w:numId="2" w16cid:durableId="1259604733">
    <w:abstractNumId w:val="30"/>
  </w:num>
  <w:num w:numId="3" w16cid:durableId="1955863666">
    <w:abstractNumId w:val="21"/>
  </w:num>
  <w:num w:numId="4" w16cid:durableId="1047073930">
    <w:abstractNumId w:val="19"/>
  </w:num>
  <w:num w:numId="5" w16cid:durableId="672492271">
    <w:abstractNumId w:val="15"/>
  </w:num>
  <w:num w:numId="6" w16cid:durableId="191958324">
    <w:abstractNumId w:val="21"/>
    <w:lvlOverride w:ilvl="0">
      <w:startOverride w:val="1"/>
    </w:lvlOverride>
  </w:num>
  <w:num w:numId="7" w16cid:durableId="127475046">
    <w:abstractNumId w:val="21"/>
    <w:lvlOverride w:ilvl="0">
      <w:startOverride w:val="1"/>
    </w:lvlOverride>
  </w:num>
  <w:num w:numId="8" w16cid:durableId="1739784196">
    <w:abstractNumId w:val="21"/>
    <w:lvlOverride w:ilvl="0">
      <w:startOverride w:val="1"/>
    </w:lvlOverride>
  </w:num>
  <w:num w:numId="9" w16cid:durableId="444468816">
    <w:abstractNumId w:val="21"/>
    <w:lvlOverride w:ilvl="0">
      <w:startOverride w:val="1"/>
    </w:lvlOverride>
  </w:num>
  <w:num w:numId="10" w16cid:durableId="1331562903">
    <w:abstractNumId w:val="21"/>
    <w:lvlOverride w:ilvl="0">
      <w:startOverride w:val="1"/>
    </w:lvlOverride>
  </w:num>
  <w:num w:numId="11" w16cid:durableId="1962227359">
    <w:abstractNumId w:val="21"/>
    <w:lvlOverride w:ilvl="0">
      <w:lvl w:ilvl="0" w:tplc="9250AE6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40457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4C00FF20">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2C5C23D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CE16BC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F8346D7C">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CDE8ED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0D140D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650AD136">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num>
  <w:num w:numId="12" w16cid:durableId="385111771">
    <w:abstractNumId w:val="21"/>
    <w:lvlOverride w:ilvl="0">
      <w:startOverride w:val="1"/>
    </w:lvlOverride>
  </w:num>
  <w:num w:numId="13" w16cid:durableId="228613126">
    <w:abstractNumId w:val="16"/>
  </w:num>
  <w:num w:numId="14" w16cid:durableId="120391032">
    <w:abstractNumId w:val="24"/>
  </w:num>
  <w:num w:numId="15" w16cid:durableId="170026853">
    <w:abstractNumId w:val="35"/>
  </w:num>
  <w:num w:numId="16" w16cid:durableId="2075081907">
    <w:abstractNumId w:val="26"/>
  </w:num>
  <w:num w:numId="17" w16cid:durableId="931351151">
    <w:abstractNumId w:val="24"/>
    <w:lvlOverride w:ilvl="0">
      <w:startOverride w:val="1"/>
      <w:lvl w:ilvl="0" w:tplc="DB144A0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D0E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7CF20E">
        <w:start w:val="1"/>
        <w:numFmt w:val="lowerLetter"/>
        <w:lvlText w:val="%3."/>
        <w:lvlJc w:val="left"/>
        <w:pPr>
          <w:ind w:left="2160"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C581C4A">
        <w:start w:val="1"/>
        <w:numFmt w:val="lowerLetter"/>
        <w:lvlText w:val="%4."/>
        <w:lvlJc w:val="left"/>
        <w:pPr>
          <w:ind w:left="2880"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C27532">
        <w:start w:val="1"/>
        <w:numFmt w:val="lowerLetter"/>
        <w:lvlText w:val="%5."/>
        <w:lvlJc w:val="left"/>
        <w:pPr>
          <w:ind w:left="3600"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E4C7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5E72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14C5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DCB88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506678097">
    <w:abstractNumId w:val="24"/>
    <w:lvlOverride w:ilvl="0">
      <w:startOverride w:val="1"/>
      <w:lvl w:ilvl="0" w:tplc="DB144A0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D0E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7CF20E">
        <w:start w:val="1"/>
        <w:numFmt w:val="lowerLetter"/>
        <w:lvlText w:val="%3."/>
        <w:lvlJc w:val="left"/>
        <w:pPr>
          <w:ind w:left="2160"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C581C4A">
        <w:start w:val="1"/>
        <w:numFmt w:val="lowerLetter"/>
        <w:lvlText w:val="%4."/>
        <w:lvlJc w:val="left"/>
        <w:pPr>
          <w:ind w:left="2880"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C27532">
        <w:start w:val="1"/>
        <w:numFmt w:val="lowerLetter"/>
        <w:lvlText w:val="%5."/>
        <w:lvlJc w:val="left"/>
        <w:pPr>
          <w:ind w:left="3600"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E4C7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5E72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14C5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DCB88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531184801">
    <w:abstractNumId w:val="24"/>
    <w:lvlOverride w:ilvl="0">
      <w:startOverride w:val="1"/>
      <w:lvl w:ilvl="0" w:tplc="DB144A0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D0E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7CF20E">
        <w:start w:val="1"/>
        <w:numFmt w:val="lowerLetter"/>
        <w:lvlText w:val="%3."/>
        <w:lvlJc w:val="left"/>
        <w:pPr>
          <w:ind w:left="2160"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C581C4A">
        <w:start w:val="1"/>
        <w:numFmt w:val="lowerLetter"/>
        <w:lvlText w:val="%4."/>
        <w:lvlJc w:val="left"/>
        <w:pPr>
          <w:ind w:left="2880"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C27532">
        <w:start w:val="1"/>
        <w:numFmt w:val="lowerLetter"/>
        <w:lvlText w:val="%5."/>
        <w:lvlJc w:val="left"/>
        <w:pPr>
          <w:ind w:left="3600"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E4C7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5E72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14C5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DCB88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321032696">
    <w:abstractNumId w:val="24"/>
    <w:lvlOverride w:ilvl="0">
      <w:startOverride w:val="1"/>
      <w:lvl w:ilvl="0" w:tplc="DB144A0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D0E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7CF20E">
        <w:start w:val="1"/>
        <w:numFmt w:val="lowerLetter"/>
        <w:lvlText w:val="%3."/>
        <w:lvlJc w:val="left"/>
        <w:pPr>
          <w:ind w:left="2160"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C581C4A">
        <w:start w:val="1"/>
        <w:numFmt w:val="lowerLetter"/>
        <w:lvlText w:val="%4."/>
        <w:lvlJc w:val="left"/>
        <w:pPr>
          <w:ind w:left="2880"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C27532">
        <w:start w:val="1"/>
        <w:numFmt w:val="lowerLetter"/>
        <w:lvlText w:val="%5."/>
        <w:lvlJc w:val="left"/>
        <w:pPr>
          <w:ind w:left="3600"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E4C7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5E72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14C5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DCB88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210993809">
    <w:abstractNumId w:val="24"/>
    <w:lvlOverride w:ilvl="0">
      <w:startOverride w:val="1"/>
      <w:lvl w:ilvl="0" w:tplc="DB144A0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D0E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7CF20E">
        <w:start w:val="1"/>
        <w:numFmt w:val="lowerLetter"/>
        <w:lvlText w:val="%3."/>
        <w:lvlJc w:val="left"/>
        <w:pPr>
          <w:ind w:left="2160"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C581C4A">
        <w:start w:val="1"/>
        <w:numFmt w:val="lowerLetter"/>
        <w:lvlText w:val="%4."/>
        <w:lvlJc w:val="left"/>
        <w:pPr>
          <w:ind w:left="2880"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C27532">
        <w:start w:val="1"/>
        <w:numFmt w:val="lowerLetter"/>
        <w:lvlText w:val="%5."/>
        <w:lvlJc w:val="left"/>
        <w:pPr>
          <w:ind w:left="3600" w:hanging="3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9E4C7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5E72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14C5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DCB88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530528621">
    <w:abstractNumId w:val="17"/>
  </w:num>
  <w:num w:numId="23" w16cid:durableId="281694054">
    <w:abstractNumId w:val="38"/>
  </w:num>
  <w:num w:numId="24" w16cid:durableId="1631789695">
    <w:abstractNumId w:val="20"/>
  </w:num>
  <w:num w:numId="25" w16cid:durableId="890189247">
    <w:abstractNumId w:val="22"/>
  </w:num>
  <w:num w:numId="26" w16cid:durableId="652176974">
    <w:abstractNumId w:val="5"/>
  </w:num>
  <w:num w:numId="27" w16cid:durableId="201862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801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5873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0193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4948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6603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2141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7588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1001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3943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9099332">
    <w:abstractNumId w:val="37"/>
  </w:num>
  <w:num w:numId="38" w16cid:durableId="1948610747">
    <w:abstractNumId w:val="36"/>
  </w:num>
  <w:num w:numId="39" w16cid:durableId="1322192993">
    <w:abstractNumId w:val="27"/>
  </w:num>
  <w:num w:numId="40" w16cid:durableId="1721435720">
    <w:abstractNumId w:val="1"/>
  </w:num>
  <w:num w:numId="41" w16cid:durableId="878784569">
    <w:abstractNumId w:val="4"/>
  </w:num>
  <w:num w:numId="42" w16cid:durableId="7470741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8076875">
    <w:abstractNumId w:val="29"/>
  </w:num>
  <w:num w:numId="44" w16cid:durableId="168285658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4854011">
    <w:abstractNumId w:val="0"/>
  </w:num>
  <w:num w:numId="46" w16cid:durableId="260144882">
    <w:abstractNumId w:val="33"/>
  </w:num>
  <w:num w:numId="47" w16cid:durableId="2045474266">
    <w:abstractNumId w:val="12"/>
  </w:num>
  <w:num w:numId="48" w16cid:durableId="34235302">
    <w:abstractNumId w:val="13"/>
  </w:num>
  <w:num w:numId="49" w16cid:durableId="688290048">
    <w:abstractNumId w:val="39"/>
  </w:num>
  <w:num w:numId="50" w16cid:durableId="207570072">
    <w:abstractNumId w:val="34"/>
  </w:num>
  <w:num w:numId="51" w16cid:durableId="187061769">
    <w:abstractNumId w:val="6"/>
  </w:num>
  <w:num w:numId="52" w16cid:durableId="686760578">
    <w:abstractNumId w:val="11"/>
  </w:num>
  <w:num w:numId="53" w16cid:durableId="704984055">
    <w:abstractNumId w:val="9"/>
  </w:num>
  <w:num w:numId="54" w16cid:durableId="1056659227">
    <w:abstractNumId w:val="18"/>
  </w:num>
  <w:num w:numId="55" w16cid:durableId="457339586">
    <w:abstractNumId w:val="32"/>
  </w:num>
  <w:num w:numId="56" w16cid:durableId="2116821988">
    <w:abstractNumId w:val="10"/>
  </w:num>
  <w:num w:numId="57" w16cid:durableId="2136024005">
    <w:abstractNumId w:val="3"/>
  </w:num>
  <w:num w:numId="58" w16cid:durableId="1907907974">
    <w:abstractNumId w:val="2"/>
  </w:num>
  <w:num w:numId="59" w16cid:durableId="1598441668">
    <w:abstractNumId w:val="7"/>
  </w:num>
  <w:num w:numId="60" w16cid:durableId="162934714">
    <w:abstractNumId w:val="25"/>
  </w:num>
  <w:num w:numId="61" w16cid:durableId="530342988">
    <w:abstractNumId w:val="14"/>
  </w:num>
  <w:num w:numId="62" w16cid:durableId="122970225">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83"/>
    <w:rsid w:val="000153EC"/>
    <w:rsid w:val="00021394"/>
    <w:rsid w:val="000232E5"/>
    <w:rsid w:val="00025B96"/>
    <w:rsid w:val="00031B39"/>
    <w:rsid w:val="00033156"/>
    <w:rsid w:val="00044005"/>
    <w:rsid w:val="00047BCD"/>
    <w:rsid w:val="0005070A"/>
    <w:rsid w:val="0005275C"/>
    <w:rsid w:val="00053783"/>
    <w:rsid w:val="00055301"/>
    <w:rsid w:val="00057D04"/>
    <w:rsid w:val="00065379"/>
    <w:rsid w:val="000713A4"/>
    <w:rsid w:val="00072AF9"/>
    <w:rsid w:val="000C0438"/>
    <w:rsid w:val="000C3CD2"/>
    <w:rsid w:val="000E0206"/>
    <w:rsid w:val="000E700D"/>
    <w:rsid w:val="000F7844"/>
    <w:rsid w:val="000F7F3D"/>
    <w:rsid w:val="001212AB"/>
    <w:rsid w:val="00131BA5"/>
    <w:rsid w:val="00137667"/>
    <w:rsid w:val="00143732"/>
    <w:rsid w:val="00143E67"/>
    <w:rsid w:val="00146A7A"/>
    <w:rsid w:val="00147CA6"/>
    <w:rsid w:val="001520F8"/>
    <w:rsid w:val="00164863"/>
    <w:rsid w:val="00181D68"/>
    <w:rsid w:val="00182391"/>
    <w:rsid w:val="0018655D"/>
    <w:rsid w:val="001877B5"/>
    <w:rsid w:val="001900C0"/>
    <w:rsid w:val="001A10C3"/>
    <w:rsid w:val="001A2543"/>
    <w:rsid w:val="001A539D"/>
    <w:rsid w:val="001A56F4"/>
    <w:rsid w:val="001C5A08"/>
    <w:rsid w:val="001C5D17"/>
    <w:rsid w:val="001C629D"/>
    <w:rsid w:val="001D0822"/>
    <w:rsid w:val="001D61AF"/>
    <w:rsid w:val="001F721F"/>
    <w:rsid w:val="0020107D"/>
    <w:rsid w:val="00202FB0"/>
    <w:rsid w:val="0020796E"/>
    <w:rsid w:val="00213907"/>
    <w:rsid w:val="00217801"/>
    <w:rsid w:val="0022729A"/>
    <w:rsid w:val="00234C40"/>
    <w:rsid w:val="00242201"/>
    <w:rsid w:val="00242768"/>
    <w:rsid w:val="00245D05"/>
    <w:rsid w:val="002538C3"/>
    <w:rsid w:val="00256AEB"/>
    <w:rsid w:val="002660A4"/>
    <w:rsid w:val="00274553"/>
    <w:rsid w:val="00280363"/>
    <w:rsid w:val="00285C2F"/>
    <w:rsid w:val="002874A6"/>
    <w:rsid w:val="002938F7"/>
    <w:rsid w:val="0029629C"/>
    <w:rsid w:val="002A18EC"/>
    <w:rsid w:val="002B004B"/>
    <w:rsid w:val="002B1689"/>
    <w:rsid w:val="002D0D19"/>
    <w:rsid w:val="002D1446"/>
    <w:rsid w:val="002D1C7A"/>
    <w:rsid w:val="002D2225"/>
    <w:rsid w:val="002E1BBF"/>
    <w:rsid w:val="002F050D"/>
    <w:rsid w:val="002F47D0"/>
    <w:rsid w:val="003064F5"/>
    <w:rsid w:val="00307870"/>
    <w:rsid w:val="003139DF"/>
    <w:rsid w:val="00315850"/>
    <w:rsid w:val="003162DC"/>
    <w:rsid w:val="00317978"/>
    <w:rsid w:val="003214ED"/>
    <w:rsid w:val="003216A1"/>
    <w:rsid w:val="00326F2D"/>
    <w:rsid w:val="00332468"/>
    <w:rsid w:val="00333B6B"/>
    <w:rsid w:val="003359B0"/>
    <w:rsid w:val="003454DB"/>
    <w:rsid w:val="00345A8F"/>
    <w:rsid w:val="00355748"/>
    <w:rsid w:val="00361D92"/>
    <w:rsid w:val="0036327B"/>
    <w:rsid w:val="00364DA3"/>
    <w:rsid w:val="00386C55"/>
    <w:rsid w:val="003C6A83"/>
    <w:rsid w:val="003D0D89"/>
    <w:rsid w:val="003D774A"/>
    <w:rsid w:val="003E026A"/>
    <w:rsid w:val="003E459C"/>
    <w:rsid w:val="003F49BF"/>
    <w:rsid w:val="0040308A"/>
    <w:rsid w:val="00410F53"/>
    <w:rsid w:val="004130D1"/>
    <w:rsid w:val="00440556"/>
    <w:rsid w:val="00446C76"/>
    <w:rsid w:val="0045018E"/>
    <w:rsid w:val="00451598"/>
    <w:rsid w:val="004521C7"/>
    <w:rsid w:val="00457149"/>
    <w:rsid w:val="00466029"/>
    <w:rsid w:val="00467C1F"/>
    <w:rsid w:val="00493E47"/>
    <w:rsid w:val="00494BFD"/>
    <w:rsid w:val="00494C81"/>
    <w:rsid w:val="00496AB5"/>
    <w:rsid w:val="004A1E60"/>
    <w:rsid w:val="004A5F5D"/>
    <w:rsid w:val="004A7C47"/>
    <w:rsid w:val="004B0525"/>
    <w:rsid w:val="004B3CD7"/>
    <w:rsid w:val="004C072F"/>
    <w:rsid w:val="004C420B"/>
    <w:rsid w:val="004C7373"/>
    <w:rsid w:val="004C73E3"/>
    <w:rsid w:val="004D1F14"/>
    <w:rsid w:val="004E2CBE"/>
    <w:rsid w:val="004E70BF"/>
    <w:rsid w:val="004F4ED7"/>
    <w:rsid w:val="004F66D3"/>
    <w:rsid w:val="005006C8"/>
    <w:rsid w:val="00501594"/>
    <w:rsid w:val="00504EB6"/>
    <w:rsid w:val="005106D1"/>
    <w:rsid w:val="005134FD"/>
    <w:rsid w:val="00523314"/>
    <w:rsid w:val="00527714"/>
    <w:rsid w:val="005374A0"/>
    <w:rsid w:val="00540F23"/>
    <w:rsid w:val="005467F1"/>
    <w:rsid w:val="00554EAA"/>
    <w:rsid w:val="00560F69"/>
    <w:rsid w:val="0056525B"/>
    <w:rsid w:val="00565BB8"/>
    <w:rsid w:val="005A14A6"/>
    <w:rsid w:val="005A1994"/>
    <w:rsid w:val="005A70F5"/>
    <w:rsid w:val="005B2624"/>
    <w:rsid w:val="005B38B9"/>
    <w:rsid w:val="005B473E"/>
    <w:rsid w:val="005C364B"/>
    <w:rsid w:val="005D2AEE"/>
    <w:rsid w:val="005D3192"/>
    <w:rsid w:val="005D4ADC"/>
    <w:rsid w:val="005D6040"/>
    <w:rsid w:val="005D71AE"/>
    <w:rsid w:val="005E6C43"/>
    <w:rsid w:val="005F083E"/>
    <w:rsid w:val="005F384C"/>
    <w:rsid w:val="00600405"/>
    <w:rsid w:val="0060362A"/>
    <w:rsid w:val="0061034F"/>
    <w:rsid w:val="006154E8"/>
    <w:rsid w:val="00622A55"/>
    <w:rsid w:val="00634661"/>
    <w:rsid w:val="00643095"/>
    <w:rsid w:val="006532BB"/>
    <w:rsid w:val="006611DC"/>
    <w:rsid w:val="00662783"/>
    <w:rsid w:val="0066689F"/>
    <w:rsid w:val="00675032"/>
    <w:rsid w:val="00680154"/>
    <w:rsid w:val="006849DC"/>
    <w:rsid w:val="00695B48"/>
    <w:rsid w:val="00696BE9"/>
    <w:rsid w:val="006A0680"/>
    <w:rsid w:val="006A2556"/>
    <w:rsid w:val="006D112E"/>
    <w:rsid w:val="006D4D79"/>
    <w:rsid w:val="006E569A"/>
    <w:rsid w:val="006F27CC"/>
    <w:rsid w:val="006F46A8"/>
    <w:rsid w:val="006F5A66"/>
    <w:rsid w:val="006F6354"/>
    <w:rsid w:val="006F6A9F"/>
    <w:rsid w:val="006F7CEE"/>
    <w:rsid w:val="00705E42"/>
    <w:rsid w:val="0071074E"/>
    <w:rsid w:val="00713242"/>
    <w:rsid w:val="007168CA"/>
    <w:rsid w:val="007215B3"/>
    <w:rsid w:val="00721E99"/>
    <w:rsid w:val="00724807"/>
    <w:rsid w:val="0072568A"/>
    <w:rsid w:val="007442BA"/>
    <w:rsid w:val="0075529D"/>
    <w:rsid w:val="007555E7"/>
    <w:rsid w:val="00757C85"/>
    <w:rsid w:val="00770516"/>
    <w:rsid w:val="00770D64"/>
    <w:rsid w:val="00773FF7"/>
    <w:rsid w:val="00774E0E"/>
    <w:rsid w:val="00791B89"/>
    <w:rsid w:val="0079509A"/>
    <w:rsid w:val="007A05BE"/>
    <w:rsid w:val="007A0BAE"/>
    <w:rsid w:val="007A3748"/>
    <w:rsid w:val="007A4AA8"/>
    <w:rsid w:val="007A7D1D"/>
    <w:rsid w:val="007B2185"/>
    <w:rsid w:val="007B2581"/>
    <w:rsid w:val="007D577E"/>
    <w:rsid w:val="007E543D"/>
    <w:rsid w:val="00803658"/>
    <w:rsid w:val="00812F68"/>
    <w:rsid w:val="00813B6B"/>
    <w:rsid w:val="00815B55"/>
    <w:rsid w:val="00815C85"/>
    <w:rsid w:val="0082361E"/>
    <w:rsid w:val="00824204"/>
    <w:rsid w:val="00825390"/>
    <w:rsid w:val="00825A87"/>
    <w:rsid w:val="00851406"/>
    <w:rsid w:val="00857691"/>
    <w:rsid w:val="00867982"/>
    <w:rsid w:val="0087020C"/>
    <w:rsid w:val="00895174"/>
    <w:rsid w:val="008A0350"/>
    <w:rsid w:val="008A0F44"/>
    <w:rsid w:val="008B10C6"/>
    <w:rsid w:val="008B7A9C"/>
    <w:rsid w:val="008C0011"/>
    <w:rsid w:val="008C3A06"/>
    <w:rsid w:val="008D663B"/>
    <w:rsid w:val="008D74F8"/>
    <w:rsid w:val="008E4FBD"/>
    <w:rsid w:val="008F7020"/>
    <w:rsid w:val="008F7569"/>
    <w:rsid w:val="0090383A"/>
    <w:rsid w:val="0090403E"/>
    <w:rsid w:val="00907B0F"/>
    <w:rsid w:val="00914130"/>
    <w:rsid w:val="0091416F"/>
    <w:rsid w:val="00914559"/>
    <w:rsid w:val="00917E9F"/>
    <w:rsid w:val="00921238"/>
    <w:rsid w:val="00922F3F"/>
    <w:rsid w:val="009239E8"/>
    <w:rsid w:val="00926952"/>
    <w:rsid w:val="009277CA"/>
    <w:rsid w:val="009331A5"/>
    <w:rsid w:val="009428FD"/>
    <w:rsid w:val="00946A43"/>
    <w:rsid w:val="00950F29"/>
    <w:rsid w:val="009764C7"/>
    <w:rsid w:val="00996634"/>
    <w:rsid w:val="00996BA7"/>
    <w:rsid w:val="009B2A2F"/>
    <w:rsid w:val="009B7113"/>
    <w:rsid w:val="009E4E70"/>
    <w:rsid w:val="009F0B8F"/>
    <w:rsid w:val="009F4D86"/>
    <w:rsid w:val="009F5FAE"/>
    <w:rsid w:val="00A0376A"/>
    <w:rsid w:val="00A03F7E"/>
    <w:rsid w:val="00A03FF7"/>
    <w:rsid w:val="00A13863"/>
    <w:rsid w:val="00A179B7"/>
    <w:rsid w:val="00A207E0"/>
    <w:rsid w:val="00A212BA"/>
    <w:rsid w:val="00A41BC3"/>
    <w:rsid w:val="00A63761"/>
    <w:rsid w:val="00A659A8"/>
    <w:rsid w:val="00A73264"/>
    <w:rsid w:val="00A863EA"/>
    <w:rsid w:val="00A87191"/>
    <w:rsid w:val="00A900BA"/>
    <w:rsid w:val="00A95A71"/>
    <w:rsid w:val="00AA14C2"/>
    <w:rsid w:val="00AA41E9"/>
    <w:rsid w:val="00AA52F3"/>
    <w:rsid w:val="00AA6329"/>
    <w:rsid w:val="00AB0122"/>
    <w:rsid w:val="00AC0E6A"/>
    <w:rsid w:val="00AC1473"/>
    <w:rsid w:val="00AC3B16"/>
    <w:rsid w:val="00AC5F75"/>
    <w:rsid w:val="00AD4F64"/>
    <w:rsid w:val="00AE16AB"/>
    <w:rsid w:val="00AE3650"/>
    <w:rsid w:val="00AE5F75"/>
    <w:rsid w:val="00AF0CE8"/>
    <w:rsid w:val="00AF2765"/>
    <w:rsid w:val="00AF4FC9"/>
    <w:rsid w:val="00AF6C82"/>
    <w:rsid w:val="00AF759A"/>
    <w:rsid w:val="00B030F0"/>
    <w:rsid w:val="00B06C30"/>
    <w:rsid w:val="00B07434"/>
    <w:rsid w:val="00B12059"/>
    <w:rsid w:val="00B13327"/>
    <w:rsid w:val="00B15BF4"/>
    <w:rsid w:val="00B23194"/>
    <w:rsid w:val="00B33536"/>
    <w:rsid w:val="00B43864"/>
    <w:rsid w:val="00B51832"/>
    <w:rsid w:val="00B56423"/>
    <w:rsid w:val="00B61D30"/>
    <w:rsid w:val="00B65E2A"/>
    <w:rsid w:val="00B6715E"/>
    <w:rsid w:val="00B676B9"/>
    <w:rsid w:val="00B74761"/>
    <w:rsid w:val="00B74D8F"/>
    <w:rsid w:val="00B86CBF"/>
    <w:rsid w:val="00B8765B"/>
    <w:rsid w:val="00B87CF6"/>
    <w:rsid w:val="00B909D1"/>
    <w:rsid w:val="00B9445F"/>
    <w:rsid w:val="00B94825"/>
    <w:rsid w:val="00BA15E5"/>
    <w:rsid w:val="00BB01E7"/>
    <w:rsid w:val="00BB2BDB"/>
    <w:rsid w:val="00BC7ED5"/>
    <w:rsid w:val="00BD0622"/>
    <w:rsid w:val="00BD0A17"/>
    <w:rsid w:val="00BD6073"/>
    <w:rsid w:val="00BF7445"/>
    <w:rsid w:val="00BF770D"/>
    <w:rsid w:val="00C06694"/>
    <w:rsid w:val="00C11A7B"/>
    <w:rsid w:val="00C13E14"/>
    <w:rsid w:val="00C2245A"/>
    <w:rsid w:val="00C32EB0"/>
    <w:rsid w:val="00C37355"/>
    <w:rsid w:val="00C4440A"/>
    <w:rsid w:val="00C52BE1"/>
    <w:rsid w:val="00C53291"/>
    <w:rsid w:val="00C559E8"/>
    <w:rsid w:val="00C814E1"/>
    <w:rsid w:val="00C85ED4"/>
    <w:rsid w:val="00CA2327"/>
    <w:rsid w:val="00CB1812"/>
    <w:rsid w:val="00CB2A54"/>
    <w:rsid w:val="00CB5630"/>
    <w:rsid w:val="00CC4A87"/>
    <w:rsid w:val="00CC59D2"/>
    <w:rsid w:val="00CD3EA3"/>
    <w:rsid w:val="00CD7DB4"/>
    <w:rsid w:val="00CE3023"/>
    <w:rsid w:val="00CE7D19"/>
    <w:rsid w:val="00CF2F72"/>
    <w:rsid w:val="00D165B3"/>
    <w:rsid w:val="00D16BFC"/>
    <w:rsid w:val="00D63681"/>
    <w:rsid w:val="00D65EEB"/>
    <w:rsid w:val="00D73CED"/>
    <w:rsid w:val="00D74168"/>
    <w:rsid w:val="00D85200"/>
    <w:rsid w:val="00D86C54"/>
    <w:rsid w:val="00DA42C4"/>
    <w:rsid w:val="00DB4928"/>
    <w:rsid w:val="00DB5715"/>
    <w:rsid w:val="00DC7E19"/>
    <w:rsid w:val="00DD4159"/>
    <w:rsid w:val="00DD440F"/>
    <w:rsid w:val="00DD6A7A"/>
    <w:rsid w:val="00DE09B5"/>
    <w:rsid w:val="00DE28DE"/>
    <w:rsid w:val="00DE68E2"/>
    <w:rsid w:val="00DF15EC"/>
    <w:rsid w:val="00DF2563"/>
    <w:rsid w:val="00DF7000"/>
    <w:rsid w:val="00E016E5"/>
    <w:rsid w:val="00E03643"/>
    <w:rsid w:val="00E116BD"/>
    <w:rsid w:val="00E11843"/>
    <w:rsid w:val="00E16B3C"/>
    <w:rsid w:val="00E20ADA"/>
    <w:rsid w:val="00E225BD"/>
    <w:rsid w:val="00E259B2"/>
    <w:rsid w:val="00E328F7"/>
    <w:rsid w:val="00E36CFB"/>
    <w:rsid w:val="00E513DA"/>
    <w:rsid w:val="00E53A2F"/>
    <w:rsid w:val="00E54E65"/>
    <w:rsid w:val="00E61CFF"/>
    <w:rsid w:val="00E70F84"/>
    <w:rsid w:val="00E731CA"/>
    <w:rsid w:val="00E7471C"/>
    <w:rsid w:val="00E76B1B"/>
    <w:rsid w:val="00E775D2"/>
    <w:rsid w:val="00E778D2"/>
    <w:rsid w:val="00E808BA"/>
    <w:rsid w:val="00E83581"/>
    <w:rsid w:val="00E85852"/>
    <w:rsid w:val="00E97278"/>
    <w:rsid w:val="00EA7705"/>
    <w:rsid w:val="00EB347E"/>
    <w:rsid w:val="00EB719A"/>
    <w:rsid w:val="00EC09E5"/>
    <w:rsid w:val="00EC6C32"/>
    <w:rsid w:val="00EC7892"/>
    <w:rsid w:val="00ED00F9"/>
    <w:rsid w:val="00ED29A6"/>
    <w:rsid w:val="00EE552F"/>
    <w:rsid w:val="00EE5D2F"/>
    <w:rsid w:val="00EF0041"/>
    <w:rsid w:val="00EF16AD"/>
    <w:rsid w:val="00EF68E3"/>
    <w:rsid w:val="00EF7AD1"/>
    <w:rsid w:val="00F01C17"/>
    <w:rsid w:val="00F15B94"/>
    <w:rsid w:val="00F16F63"/>
    <w:rsid w:val="00F235A9"/>
    <w:rsid w:val="00F25220"/>
    <w:rsid w:val="00F317FE"/>
    <w:rsid w:val="00F378CC"/>
    <w:rsid w:val="00F40020"/>
    <w:rsid w:val="00F42038"/>
    <w:rsid w:val="00F45DB7"/>
    <w:rsid w:val="00F50D4A"/>
    <w:rsid w:val="00F56E1D"/>
    <w:rsid w:val="00F61C3E"/>
    <w:rsid w:val="00F632A6"/>
    <w:rsid w:val="00F742B1"/>
    <w:rsid w:val="00F74E3C"/>
    <w:rsid w:val="00F844B4"/>
    <w:rsid w:val="00F875C7"/>
    <w:rsid w:val="00F87651"/>
    <w:rsid w:val="00FA0AB7"/>
    <w:rsid w:val="00FA2C9D"/>
    <w:rsid w:val="00FA44E0"/>
    <w:rsid w:val="00FA5E96"/>
    <w:rsid w:val="00FB2931"/>
    <w:rsid w:val="00FB5B04"/>
    <w:rsid w:val="00FC3D89"/>
    <w:rsid w:val="00FC6EE0"/>
    <w:rsid w:val="00FD5D12"/>
    <w:rsid w:val="00FD67E0"/>
    <w:rsid w:val="00FE0053"/>
    <w:rsid w:val="00FE0747"/>
    <w:rsid w:val="00FF0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9683"/>
  <w15:docId w15:val="{F98CE0B6-0F23-4EE8-9B64-B201CB90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imes New Roman"/>
      <w:color w:val="000000"/>
      <w:u w:color="000000"/>
    </w:rPr>
  </w:style>
  <w:style w:type="paragraph" w:styleId="Nadpis1">
    <w:name w:val="heading 1"/>
    <w:basedOn w:val="Normln"/>
    <w:next w:val="Normln"/>
    <w:link w:val="Nadpis1Char"/>
    <w:uiPriority w:val="9"/>
    <w:qFormat/>
    <w:rsid w:val="00ED00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D00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cs="Arial Unicode MS"/>
      <w:color w:val="000000"/>
      <w:u w:color="000000"/>
    </w:rPr>
  </w:style>
  <w:style w:type="paragraph" w:styleId="Zpat">
    <w:name w:val="footer"/>
    <w:link w:val="ZpatChar"/>
    <w:uiPriority w:val="99"/>
    <w:pPr>
      <w:tabs>
        <w:tab w:val="center" w:pos="4536"/>
        <w:tab w:val="right" w:pos="9072"/>
      </w:tabs>
    </w:pPr>
    <w:rPr>
      <w:rFonts w:cs="Arial Unicode MS"/>
      <w:color w:val="000000"/>
      <w:u w:color="000000"/>
    </w:rPr>
  </w:style>
  <w:style w:type="character" w:styleId="slostrnky">
    <w:name w:val="page number"/>
  </w:style>
  <w:style w:type="paragraph" w:customStyle="1" w:styleId="Nzevdokumentu">
    <w:name w:val="Název dokumentu"/>
    <w:next w:val="Popisdokumentu"/>
    <w:pPr>
      <w:spacing w:after="120"/>
      <w:jc w:val="center"/>
    </w:pPr>
    <w:rPr>
      <w:rFonts w:ascii="Arial" w:hAnsi="Arial" w:cs="Arial Unicode MS"/>
      <w:b/>
      <w:bCs/>
      <w:color w:val="000000"/>
      <w:spacing w:val="40"/>
      <w:sz w:val="36"/>
      <w:szCs w:val="36"/>
      <w:u w:color="000000"/>
      <w:lang w:val="pt-PT"/>
    </w:rPr>
  </w:style>
  <w:style w:type="paragraph" w:customStyle="1" w:styleId="Popisdokumentu">
    <w:name w:val="Popis dokumentu"/>
    <w:pPr>
      <w:jc w:val="center"/>
    </w:pPr>
    <w:rPr>
      <w:rFonts w:ascii="Arial" w:hAnsi="Arial" w:cs="Arial Unicode MS"/>
      <w:b/>
      <w:bCs/>
      <w:smallCaps/>
      <w:color w:val="000000"/>
      <w:spacing w:val="40"/>
      <w:sz w:val="24"/>
      <w:szCs w:val="24"/>
      <w:u w:color="000000"/>
      <w:lang w:val="pt-PT"/>
    </w:rPr>
  </w:style>
  <w:style w:type="paragraph" w:customStyle="1" w:styleId="lneksmlouvy">
    <w:name w:val="Článek smlouvy"/>
    <w:pPr>
      <w:keepNext/>
      <w:tabs>
        <w:tab w:val="left" w:pos="360"/>
      </w:tabs>
      <w:spacing w:before="480"/>
      <w:jc w:val="center"/>
      <w:outlineLvl w:val="0"/>
    </w:pPr>
    <w:rPr>
      <w:rFonts w:ascii="Arial" w:hAnsi="Arial" w:cs="Arial Unicode MS"/>
      <w:b/>
      <w:bCs/>
      <w:color w:val="000000"/>
      <w:sz w:val="28"/>
      <w:szCs w:val="28"/>
      <w:u w:color="000000"/>
    </w:rPr>
  </w:style>
  <w:style w:type="numbering" w:customStyle="1" w:styleId="Importovanstyl1">
    <w:name w:val="Importovaný styl 1"/>
    <w:pPr>
      <w:numPr>
        <w:numId w:val="1"/>
      </w:numPr>
    </w:pPr>
  </w:style>
  <w:style w:type="paragraph" w:customStyle="1" w:styleId="Subject">
    <w:name w:val="Subject"/>
    <w:pPr>
      <w:keepNext/>
      <w:keepLines/>
      <w:spacing w:line="290" w:lineRule="atLeast"/>
    </w:pPr>
    <w:rPr>
      <w:rFonts w:cs="Arial Unicode MS"/>
      <w:b/>
      <w:bCs/>
      <w:color w:val="000000"/>
      <w:sz w:val="24"/>
      <w:szCs w:val="24"/>
      <w:u w:color="000000"/>
      <w:lang w:val="en-US"/>
    </w:rPr>
  </w:style>
  <w:style w:type="paragraph" w:customStyle="1" w:styleId="Odstavec">
    <w:name w:val="Odstavec"/>
    <w:qFormat/>
    <w:pPr>
      <w:tabs>
        <w:tab w:val="left" w:pos="720"/>
      </w:tabs>
      <w:spacing w:after="200"/>
      <w:jc w:val="both"/>
    </w:pPr>
    <w:rPr>
      <w:rFonts w:ascii="Arial" w:hAnsi="Arial" w:cs="Arial Unicode MS"/>
      <w:color w:val="000000"/>
      <w:sz w:val="22"/>
      <w:szCs w:val="22"/>
      <w:u w:color="000000"/>
    </w:rPr>
  </w:style>
  <w:style w:type="numbering" w:customStyle="1" w:styleId="Importovanstyl2">
    <w:name w:val="Importovaný styl 2"/>
    <w:pPr>
      <w:numPr>
        <w:numId w:val="2"/>
      </w:numPr>
    </w:p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eznamneslovan">
    <w:name w:val="Seznam nečíslovaný"/>
    <w:link w:val="SeznamneslovanChar"/>
    <w:qFormat/>
    <w:pPr>
      <w:tabs>
        <w:tab w:val="left" w:pos="720"/>
        <w:tab w:val="left" w:pos="1418"/>
      </w:tabs>
      <w:spacing w:after="200"/>
      <w:jc w:val="both"/>
    </w:pPr>
    <w:rPr>
      <w:rFonts w:ascii="Arial" w:hAnsi="Arial" w:cs="Arial Unicode MS"/>
      <w:color w:val="000000"/>
      <w:sz w:val="22"/>
      <w:szCs w:val="22"/>
      <w:u w:color="000000"/>
    </w:rPr>
  </w:style>
  <w:style w:type="numbering" w:customStyle="1" w:styleId="Importovanstyl20">
    <w:name w:val="Importovaný styl 2.0"/>
    <w:pPr>
      <w:numPr>
        <w:numId w:val="4"/>
      </w:numPr>
    </w:pPr>
  </w:style>
  <w:style w:type="paragraph" w:customStyle="1" w:styleId="Seznambezodstavc">
    <w:name w:val="Seznam bez odstavců"/>
    <w:link w:val="SeznambezodstavcChar"/>
    <w:qFormat/>
    <w:pPr>
      <w:tabs>
        <w:tab w:val="left" w:pos="720"/>
        <w:tab w:val="left" w:pos="1440"/>
      </w:tabs>
      <w:spacing w:after="200"/>
      <w:jc w:val="both"/>
    </w:pPr>
    <w:rPr>
      <w:rFonts w:ascii="Arial" w:hAnsi="Arial" w:cs="Arial Unicode MS"/>
      <w:color w:val="000000"/>
      <w:sz w:val="22"/>
      <w:szCs w:val="22"/>
      <w:u w:color="000000"/>
    </w:rPr>
  </w:style>
  <w:style w:type="paragraph" w:customStyle="1" w:styleId="Neslovanodstavec">
    <w:name w:val="Nečíslovaný odstavec"/>
    <w:pPr>
      <w:tabs>
        <w:tab w:val="left" w:pos="720"/>
      </w:tabs>
      <w:spacing w:after="200"/>
      <w:ind w:left="709"/>
      <w:jc w:val="both"/>
    </w:pPr>
    <w:rPr>
      <w:rFonts w:ascii="Arial" w:hAnsi="Arial" w:cs="Arial Unicode MS"/>
      <w:color w:val="000000"/>
      <w:sz w:val="22"/>
      <w:szCs w:val="22"/>
      <w:u w:color="000000"/>
    </w:rPr>
  </w:style>
  <w:style w:type="paragraph" w:customStyle="1" w:styleId="Textnormln">
    <w:name w:val="Text normální"/>
    <w:pPr>
      <w:spacing w:after="60"/>
    </w:pPr>
    <w:rPr>
      <w:rFonts w:eastAsia="Times New Roman"/>
      <w:color w:val="000000"/>
      <w:sz w:val="24"/>
      <w:szCs w:val="24"/>
      <w:u w:color="000000"/>
    </w:rPr>
  </w:style>
  <w:style w:type="paragraph" w:styleId="Odstavecseseznamem">
    <w:name w:val="List Paragraph"/>
    <w:uiPriority w:val="34"/>
    <w:qFormat/>
    <w:pPr>
      <w:ind w:left="708"/>
    </w:pPr>
    <w:rPr>
      <w:rFonts w:eastAsia="Times New Roman"/>
      <w:color w:val="000000"/>
      <w:u w:color="000000"/>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eastAsia="Times New Roman"/>
      <w:color w:val="000000"/>
      <w:u w:color="00000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F632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 w:type="paragraph" w:styleId="Pedmtkomente">
    <w:name w:val="annotation subject"/>
    <w:basedOn w:val="Textkomente"/>
    <w:next w:val="Textkomente"/>
    <w:link w:val="PedmtkomenteChar"/>
    <w:uiPriority w:val="99"/>
    <w:semiHidden/>
    <w:unhideWhenUsed/>
    <w:rsid w:val="0005070A"/>
    <w:rPr>
      <w:b/>
      <w:bCs/>
    </w:rPr>
  </w:style>
  <w:style w:type="character" w:customStyle="1" w:styleId="PedmtkomenteChar">
    <w:name w:val="Předmět komentáře Char"/>
    <w:basedOn w:val="TextkomenteChar"/>
    <w:link w:val="Pedmtkomente"/>
    <w:uiPriority w:val="99"/>
    <w:semiHidden/>
    <w:rsid w:val="0005070A"/>
    <w:rPr>
      <w:rFonts w:eastAsia="Times New Roman"/>
      <w:b/>
      <w:bCs/>
      <w:color w:val="000000"/>
      <w:u w:color="000000"/>
    </w:rPr>
  </w:style>
  <w:style w:type="character" w:customStyle="1" w:styleId="Nadpis1Char">
    <w:name w:val="Nadpis 1 Char"/>
    <w:basedOn w:val="Standardnpsmoodstavce"/>
    <w:link w:val="Nadpis1"/>
    <w:uiPriority w:val="9"/>
    <w:rsid w:val="00ED00F9"/>
    <w:rPr>
      <w:rFonts w:asciiTheme="majorHAnsi" w:eastAsiaTheme="majorEastAsia" w:hAnsiTheme="majorHAnsi" w:cstheme="majorBidi"/>
      <w:color w:val="2F5496" w:themeColor="accent1" w:themeShade="BF"/>
      <w:sz w:val="32"/>
      <w:szCs w:val="32"/>
      <w:u w:color="000000"/>
    </w:rPr>
  </w:style>
  <w:style w:type="character" w:customStyle="1" w:styleId="ZpatChar">
    <w:name w:val="Zápatí Char"/>
    <w:basedOn w:val="Standardnpsmoodstavce"/>
    <w:link w:val="Zpat"/>
    <w:uiPriority w:val="99"/>
    <w:rsid w:val="00ED00F9"/>
    <w:rPr>
      <w:rFonts w:cs="Arial Unicode MS"/>
      <w:color w:val="000000"/>
      <w:u w:color="000000"/>
    </w:rPr>
  </w:style>
  <w:style w:type="character" w:customStyle="1" w:styleId="Nadpis2Char">
    <w:name w:val="Nadpis 2 Char"/>
    <w:basedOn w:val="Standardnpsmoodstavce"/>
    <w:link w:val="Nadpis2"/>
    <w:uiPriority w:val="9"/>
    <w:rsid w:val="00ED00F9"/>
    <w:rPr>
      <w:rFonts w:asciiTheme="majorHAnsi" w:eastAsiaTheme="majorEastAsia" w:hAnsiTheme="majorHAnsi" w:cstheme="majorBidi"/>
      <w:color w:val="2F5496" w:themeColor="accent1" w:themeShade="BF"/>
      <w:sz w:val="26"/>
      <w:szCs w:val="26"/>
      <w:u w:color="000000"/>
    </w:rPr>
  </w:style>
  <w:style w:type="numbering" w:customStyle="1" w:styleId="Importovanstyl3">
    <w:name w:val="Importovaný styl 3"/>
    <w:rsid w:val="00FD5D12"/>
    <w:pPr>
      <w:numPr>
        <w:numId w:val="16"/>
      </w:numPr>
    </w:pPr>
  </w:style>
  <w:style w:type="character" w:customStyle="1" w:styleId="Hyperlink0">
    <w:name w:val="Hyperlink.0"/>
    <w:basedOn w:val="Hypertextovodkaz"/>
    <w:rsid w:val="00FD5D12"/>
    <w:rPr>
      <w:outline w:val="0"/>
      <w:color w:val="0000FF"/>
      <w:u w:val="single" w:color="0000FF"/>
    </w:rPr>
  </w:style>
  <w:style w:type="character" w:customStyle="1" w:styleId="SeznamneslovanChar">
    <w:name w:val="Seznam nečíslovaný Char"/>
    <w:basedOn w:val="Standardnpsmoodstavce"/>
    <w:link w:val="Seznamneslovan"/>
    <w:rsid w:val="00AA6329"/>
    <w:rPr>
      <w:rFonts w:ascii="Arial" w:hAnsi="Arial" w:cs="Arial Unicode MS"/>
      <w:color w:val="000000"/>
      <w:sz w:val="22"/>
      <w:szCs w:val="22"/>
      <w:u w:color="000000"/>
    </w:rPr>
  </w:style>
  <w:style w:type="character" w:customStyle="1" w:styleId="SeznambezodstavcChar">
    <w:name w:val="Seznam bez odstavců Char"/>
    <w:basedOn w:val="Standardnpsmoodstavce"/>
    <w:link w:val="Seznambezodstavc"/>
    <w:rsid w:val="00AA6329"/>
    <w:rPr>
      <w:rFonts w:ascii="Arial" w:hAnsi="Arial" w:cs="Arial Unicode MS"/>
      <w:color w:val="000000"/>
      <w:sz w:val="22"/>
      <w:szCs w:val="22"/>
      <w:u w:color="000000"/>
    </w:rPr>
  </w:style>
  <w:style w:type="character" w:customStyle="1" w:styleId="Nevyeenzmnka1">
    <w:name w:val="Nevyřešená zmínka1"/>
    <w:basedOn w:val="Standardnpsmoodstavce"/>
    <w:uiPriority w:val="99"/>
    <w:semiHidden/>
    <w:unhideWhenUsed/>
    <w:rsid w:val="00317978"/>
    <w:rPr>
      <w:color w:val="605E5C"/>
      <w:shd w:val="clear" w:color="auto" w:fill="E1DFDD"/>
    </w:rPr>
  </w:style>
  <w:style w:type="paragraph" w:styleId="Textbubliny">
    <w:name w:val="Balloon Text"/>
    <w:basedOn w:val="Normln"/>
    <w:link w:val="TextbublinyChar"/>
    <w:uiPriority w:val="99"/>
    <w:semiHidden/>
    <w:unhideWhenUsed/>
    <w:rsid w:val="00E20A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0ADA"/>
    <w:rPr>
      <w:rFonts w:ascii="Segoe UI" w:eastAsia="Times New Roman" w:hAnsi="Segoe UI" w:cs="Segoe UI"/>
      <w:color w:val="000000"/>
      <w:sz w:val="18"/>
      <w:szCs w:val="18"/>
      <w:u w:color="000000"/>
    </w:rPr>
  </w:style>
  <w:style w:type="character" w:styleId="Nevyeenzmnka">
    <w:name w:val="Unresolved Mention"/>
    <w:basedOn w:val="Standardnpsmoodstavce"/>
    <w:uiPriority w:val="99"/>
    <w:semiHidden/>
    <w:unhideWhenUsed/>
    <w:rsid w:val="006D4D79"/>
    <w:rPr>
      <w:color w:val="605E5C"/>
      <w:shd w:val="clear" w:color="auto" w:fill="E1DFDD"/>
    </w:rPr>
  </w:style>
  <w:style w:type="table" w:styleId="Mkatabulky">
    <w:name w:val="Table Grid"/>
    <w:basedOn w:val="Normlntabulka"/>
    <w:uiPriority w:val="39"/>
    <w:rsid w:val="00494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ln"/>
    <w:rsid w:val="005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00"/>
    </w:pPr>
    <w:rPr>
      <w:color w:val="auto"/>
      <w:sz w:val="24"/>
      <w:szCs w:val="24"/>
      <w:bdr w:val="none" w:sz="0" w:space="0" w:color="auto"/>
    </w:rPr>
  </w:style>
  <w:style w:type="paragraph" w:customStyle="1" w:styleId="pf2">
    <w:name w:val="pf2"/>
    <w:basedOn w:val="Normln"/>
    <w:rsid w:val="005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pf0">
    <w:name w:val="pf0"/>
    <w:basedOn w:val="Normln"/>
    <w:rsid w:val="005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character" w:customStyle="1" w:styleId="cf01">
    <w:name w:val="cf01"/>
    <w:basedOn w:val="Standardnpsmoodstavce"/>
    <w:rsid w:val="00540F23"/>
    <w:rPr>
      <w:rFonts w:ascii="Segoe UI" w:hAnsi="Segoe UI" w:cs="Segoe UI" w:hint="default"/>
      <w:b/>
      <w:bCs/>
      <w:sz w:val="18"/>
      <w:szCs w:val="18"/>
      <w:u w:val="single"/>
    </w:rPr>
  </w:style>
  <w:style w:type="character" w:customStyle="1" w:styleId="cf21">
    <w:name w:val="cf21"/>
    <w:basedOn w:val="Standardnpsmoodstavce"/>
    <w:rsid w:val="00540F23"/>
    <w:rPr>
      <w:rFonts w:ascii="Segoe UI" w:hAnsi="Segoe UI" w:cs="Segoe UI" w:hint="default"/>
      <w:b/>
      <w:bCs/>
      <w:sz w:val="18"/>
      <w:szCs w:val="18"/>
    </w:rPr>
  </w:style>
  <w:style w:type="character" w:customStyle="1" w:styleId="cf31">
    <w:name w:val="cf31"/>
    <w:basedOn w:val="Standardnpsmoodstavce"/>
    <w:rsid w:val="00540F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825030">
      <w:bodyDiv w:val="1"/>
      <w:marLeft w:val="0"/>
      <w:marRight w:val="0"/>
      <w:marTop w:val="0"/>
      <w:marBottom w:val="0"/>
      <w:divBdr>
        <w:top w:val="none" w:sz="0" w:space="0" w:color="auto"/>
        <w:left w:val="none" w:sz="0" w:space="0" w:color="auto"/>
        <w:bottom w:val="none" w:sz="0" w:space="0" w:color="auto"/>
        <w:right w:val="none" w:sz="0" w:space="0" w:color="auto"/>
      </w:divBdr>
    </w:div>
    <w:div w:id="1652711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vanet.xde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vanet.cz/ceni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9da8e7-4d10-4bba-994c-2b3a154c44dd">
      <Terms xmlns="http://schemas.microsoft.com/office/infopath/2007/PartnerControls"/>
    </lcf76f155ced4ddcb4097134ff3c332f>
    <TaxCatchAll xmlns="080471d9-d61a-400b-9e81-eda969cd1f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6E649BDD5199439B2010AB4DBB68C7" ma:contentTypeVersion="12" ma:contentTypeDescription="Vytvoří nový dokument" ma:contentTypeScope="" ma:versionID="1fd4e7a8343409e039f16623d6f47c73">
  <xsd:schema xmlns:xsd="http://www.w3.org/2001/XMLSchema" xmlns:xs="http://www.w3.org/2001/XMLSchema" xmlns:p="http://schemas.microsoft.com/office/2006/metadata/properties" xmlns:ns2="229da8e7-4d10-4bba-994c-2b3a154c44dd" xmlns:ns3="080471d9-d61a-400b-9e81-eda969cd1fea" targetNamespace="http://schemas.microsoft.com/office/2006/metadata/properties" ma:root="true" ma:fieldsID="f697afd2e42fd22424aeb5c955212413" ns2:_="" ns3:_="">
    <xsd:import namespace="229da8e7-4d10-4bba-994c-2b3a154c44dd"/>
    <xsd:import namespace="080471d9-d61a-400b-9e81-eda969cd1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da8e7-4d10-4bba-994c-2b3a154c4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8d52274-f1bf-42e4-a0ab-1111809ab9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471d9-d61a-400b-9e81-eda969cd1f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827749-1d0c-428b-aa8a-cc19d95023b1}" ma:internalName="TaxCatchAll" ma:showField="CatchAllData" ma:web="080471d9-d61a-400b-9e81-eda969cd1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403D4-829F-4D6E-86B5-D19B43C791B0}">
  <ds:schemaRefs>
    <ds:schemaRef ds:uri="http://schemas.openxmlformats.org/officeDocument/2006/bibliography"/>
  </ds:schemaRefs>
</ds:datastoreItem>
</file>

<file path=customXml/itemProps2.xml><?xml version="1.0" encoding="utf-8"?>
<ds:datastoreItem xmlns:ds="http://schemas.openxmlformats.org/officeDocument/2006/customXml" ds:itemID="{DF09710B-2701-4140-B08E-A6BE6A9530C8}">
  <ds:schemaRefs>
    <ds:schemaRef ds:uri="http://schemas.microsoft.com/office/2006/metadata/properties"/>
    <ds:schemaRef ds:uri="http://schemas.microsoft.com/office/infopath/2007/PartnerControls"/>
    <ds:schemaRef ds:uri="229da8e7-4d10-4bba-994c-2b3a154c44dd"/>
    <ds:schemaRef ds:uri="080471d9-d61a-400b-9e81-eda969cd1fea"/>
  </ds:schemaRefs>
</ds:datastoreItem>
</file>

<file path=customXml/itemProps3.xml><?xml version="1.0" encoding="utf-8"?>
<ds:datastoreItem xmlns:ds="http://schemas.openxmlformats.org/officeDocument/2006/customXml" ds:itemID="{FCA2F2A7-39E9-4557-AEED-5C8B4ABA7CDD}">
  <ds:schemaRefs>
    <ds:schemaRef ds:uri="http://schemas.microsoft.com/sharepoint/v3/contenttype/forms"/>
  </ds:schemaRefs>
</ds:datastoreItem>
</file>

<file path=customXml/itemProps4.xml><?xml version="1.0" encoding="utf-8"?>
<ds:datastoreItem xmlns:ds="http://schemas.openxmlformats.org/officeDocument/2006/customXml" ds:itemID="{6C09DF8A-84C1-4466-9B2F-49017B4B4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da8e7-4d10-4bba-994c-2b3a154c44dd"/>
    <ds:schemaRef ds:uri="080471d9-d61a-400b-9e81-eda969cd1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7246</Words>
  <Characters>42685</Characters>
  <Application>Microsoft Office Word</Application>
  <DocSecurity>0</DocSecurity>
  <Lines>820</Lines>
  <Paragraphs>286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dc:creator>
  <cp:keywords>[SEC=URČENO PRO VNITŘNÍ POTŘEBU]</cp:keywords>
  <cp:lastModifiedBy>Mgr. Bc. Valentýna Poláchová, LL.M.</cp:lastModifiedBy>
  <cp:revision>3</cp:revision>
  <cp:lastPrinted>2026-05-05T11:43:00Z</cp:lastPrinted>
  <dcterms:created xsi:type="dcterms:W3CDTF">2026-05-11T14:17:00Z</dcterms:created>
  <dcterms:modified xsi:type="dcterms:W3CDTF">2026-05-11T14:42:00Z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371A453E64D64D12B56C23ABE1A1E31D1750EFF2</vt:lpwstr>
  </property>
  <property fmtid="{D5CDD505-2E9C-101B-9397-08002B2CF9AE}" pid="3" name="PM_SecurityClassification">
    <vt:lpwstr>URČENO PRO VNITŘNÍ POTŘEBU</vt:lpwstr>
  </property>
  <property fmtid="{D5CDD505-2E9C-101B-9397-08002B2CF9AE}" pid="4" name="PM_DisplayValueSecClassificationWithQualifier">
    <vt:lpwstr>URČENO PRO VNITŘNÍ POTŘEBU</vt:lpwstr>
  </property>
  <property fmtid="{D5CDD505-2E9C-101B-9397-08002B2CF9AE}" pid="5" name="PM_Qualifier">
    <vt:lpwstr/>
  </property>
  <property fmtid="{D5CDD505-2E9C-101B-9397-08002B2CF9AE}" pid="6" name="PM_Hash_SHA1">
    <vt:lpwstr>7F7C2825B7CE7BEAB48FA643A10BBC46D0437596</vt:lpwstr>
  </property>
  <property fmtid="{D5CDD505-2E9C-101B-9397-08002B2CF9AE}" pid="7" name="PM_InsertionValue">
    <vt:lpwstr>URČENO PRO VNITŘNÍ POTŘEBU</vt:lpwstr>
  </property>
  <property fmtid="{D5CDD505-2E9C-101B-9397-08002B2CF9AE}" pid="8" name="PM_Hash_Salt">
    <vt:lpwstr>FFABD721E9560612482009D0BB558832</vt:lpwstr>
  </property>
  <property fmtid="{D5CDD505-2E9C-101B-9397-08002B2CF9AE}" pid="9" name="PM_Hash_Version">
    <vt:lpwstr>2014.2</vt:lpwstr>
  </property>
  <property fmtid="{D5CDD505-2E9C-101B-9397-08002B2CF9AE}" pid="10" name="PM_Hash_Salt_Prev">
    <vt:lpwstr>B41B3396CD833BA958CA3FAAB2810FCA</vt:lpwstr>
  </property>
  <property fmtid="{D5CDD505-2E9C-101B-9397-08002B2CF9AE}" pid="11" name="PM_Caveats_Count">
    <vt:lpwstr>0</vt:lpwstr>
  </property>
  <property fmtid="{D5CDD505-2E9C-101B-9397-08002B2CF9AE}" pid="12" name="ContentTypeId">
    <vt:lpwstr>0x010100736E649BDD5199439B2010AB4DBB68C7</vt:lpwstr>
  </property>
  <property fmtid="{D5CDD505-2E9C-101B-9397-08002B2CF9AE}" pid="13" name="MediaServiceImageTags">
    <vt:lpwstr/>
  </property>
</Properties>
</file>