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AE66A" w14:textId="77777777" w:rsidR="007E1CF9" w:rsidRPr="005B09EF" w:rsidRDefault="007E1CF9" w:rsidP="007E1CF9">
      <w:pPr>
        <w:jc w:val="center"/>
        <w:outlineLvl w:val="0"/>
        <w:rPr>
          <w:rFonts w:asciiTheme="minorHAnsi" w:hAnsiTheme="minorHAnsi"/>
          <w:b/>
          <w:sz w:val="32"/>
          <w:szCs w:val="32"/>
        </w:rPr>
      </w:pPr>
      <w:r w:rsidRPr="005B09EF">
        <w:rPr>
          <w:rFonts w:asciiTheme="minorHAnsi" w:hAnsiTheme="minorHAnsi"/>
          <w:b/>
          <w:sz w:val="32"/>
          <w:szCs w:val="32"/>
        </w:rPr>
        <w:t>Smlouva o reklamě</w:t>
      </w:r>
    </w:p>
    <w:p w14:paraId="2D265C68" w14:textId="77777777" w:rsidR="007E1CF9" w:rsidRDefault="007E1CF9" w:rsidP="007E1CF9">
      <w:pPr>
        <w:jc w:val="center"/>
        <w:rPr>
          <w:rFonts w:asciiTheme="minorHAnsi" w:hAnsiTheme="minorHAnsi"/>
          <w:sz w:val="20"/>
          <w:szCs w:val="20"/>
        </w:rPr>
      </w:pPr>
      <w:r w:rsidRPr="004E37AE">
        <w:rPr>
          <w:rFonts w:asciiTheme="minorHAnsi" w:hAnsiTheme="minorHAnsi"/>
          <w:sz w:val="20"/>
          <w:szCs w:val="20"/>
        </w:rPr>
        <w:t>uzavřená dle § 1746 odst. 2 zákona č. 89/2012 Sb., občanský zákoník</w:t>
      </w:r>
      <w:r>
        <w:rPr>
          <w:rFonts w:asciiTheme="minorHAnsi" w:hAnsiTheme="minorHAnsi"/>
          <w:sz w:val="20"/>
          <w:szCs w:val="20"/>
        </w:rPr>
        <w:t>, v platném znění</w:t>
      </w:r>
      <w:r w:rsidRPr="004E37AE">
        <w:rPr>
          <w:rFonts w:asciiTheme="minorHAnsi" w:hAnsiTheme="minorHAnsi"/>
          <w:sz w:val="20"/>
          <w:szCs w:val="20"/>
        </w:rPr>
        <w:t xml:space="preserve"> </w:t>
      </w:r>
    </w:p>
    <w:p w14:paraId="33B3CAD6" w14:textId="77777777" w:rsidR="007E1CF9" w:rsidRPr="004E37AE" w:rsidRDefault="007E1CF9" w:rsidP="007E1CF9">
      <w:pPr>
        <w:jc w:val="center"/>
        <w:rPr>
          <w:rFonts w:asciiTheme="minorHAnsi" w:hAnsiTheme="minorHAnsi"/>
          <w:sz w:val="20"/>
          <w:szCs w:val="20"/>
        </w:rPr>
      </w:pPr>
      <w:r w:rsidRPr="004E37AE">
        <w:rPr>
          <w:rFonts w:asciiTheme="minorHAnsi" w:hAnsiTheme="minorHAnsi"/>
          <w:sz w:val="20"/>
          <w:szCs w:val="20"/>
        </w:rPr>
        <w:t>(dále jen „občanský zákoník“)</w:t>
      </w:r>
    </w:p>
    <w:p w14:paraId="13795168" w14:textId="77777777" w:rsidR="007E1CF9" w:rsidRPr="005B09EF" w:rsidRDefault="007E1CF9" w:rsidP="007E1CF9">
      <w:pPr>
        <w:rPr>
          <w:rFonts w:asciiTheme="minorHAnsi" w:hAnsiTheme="minorHAnsi"/>
          <w:sz w:val="22"/>
          <w:szCs w:val="22"/>
        </w:rPr>
      </w:pPr>
    </w:p>
    <w:p w14:paraId="3034B835" w14:textId="77777777" w:rsidR="007E1CF9" w:rsidRPr="005B09EF" w:rsidRDefault="007E1CF9" w:rsidP="007E1CF9">
      <w:pPr>
        <w:rPr>
          <w:rFonts w:asciiTheme="minorHAnsi" w:hAnsiTheme="minorHAnsi"/>
          <w:sz w:val="22"/>
          <w:szCs w:val="22"/>
        </w:rPr>
      </w:pPr>
    </w:p>
    <w:p w14:paraId="718B9049" w14:textId="77777777" w:rsidR="007E1CF9" w:rsidRPr="005B09EF" w:rsidRDefault="007E1CF9" w:rsidP="007E1CF9">
      <w:pPr>
        <w:rPr>
          <w:rFonts w:asciiTheme="minorHAnsi" w:hAnsiTheme="minorHAnsi"/>
          <w:sz w:val="22"/>
          <w:szCs w:val="22"/>
        </w:rPr>
      </w:pPr>
    </w:p>
    <w:p w14:paraId="122B21DB" w14:textId="77777777" w:rsidR="007E1CF9" w:rsidRDefault="007E1CF9" w:rsidP="007E1CF9">
      <w:pPr>
        <w:pStyle w:val="Odstavecseseznamem"/>
        <w:numPr>
          <w:ilvl w:val="0"/>
          <w:numId w:val="2"/>
        </w:numPr>
        <w:jc w:val="center"/>
        <w:outlineLvl w:val="0"/>
        <w:rPr>
          <w:rFonts w:asciiTheme="minorHAnsi" w:hAnsiTheme="minorHAnsi"/>
          <w:b/>
        </w:rPr>
      </w:pPr>
    </w:p>
    <w:p w14:paraId="1BBE803D" w14:textId="77777777" w:rsidR="007E1CF9" w:rsidRPr="005B09EF" w:rsidRDefault="007E1CF9" w:rsidP="007E1CF9">
      <w:pPr>
        <w:pStyle w:val="Odstavecseseznamem"/>
        <w:ind w:left="0"/>
        <w:jc w:val="center"/>
        <w:outlineLvl w:val="0"/>
        <w:rPr>
          <w:rFonts w:asciiTheme="minorHAnsi" w:hAnsiTheme="minorHAnsi"/>
          <w:b/>
        </w:rPr>
      </w:pPr>
      <w:r w:rsidRPr="005B09EF">
        <w:rPr>
          <w:rFonts w:asciiTheme="minorHAnsi" w:hAnsiTheme="minorHAnsi"/>
          <w:b/>
        </w:rPr>
        <w:t>Smluvní strany</w:t>
      </w:r>
    </w:p>
    <w:p w14:paraId="764A680B" w14:textId="77777777" w:rsidR="007E1CF9" w:rsidRPr="005B09EF" w:rsidRDefault="007E1CF9" w:rsidP="007E1CF9">
      <w:pPr>
        <w:tabs>
          <w:tab w:val="center" w:pos="4536"/>
          <w:tab w:val="left" w:pos="6735"/>
        </w:tabs>
        <w:ind w:left="360"/>
        <w:outlineLvl w:val="0"/>
        <w:rPr>
          <w:rFonts w:asciiTheme="minorHAnsi" w:hAnsiTheme="minorHAnsi"/>
          <w:b/>
          <w:sz w:val="22"/>
          <w:szCs w:val="22"/>
        </w:rPr>
      </w:pPr>
    </w:p>
    <w:p w14:paraId="1F865D91" w14:textId="77777777" w:rsidR="007E1CF9" w:rsidRDefault="007E1CF9" w:rsidP="007E1CF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Foxconn </w:t>
      </w:r>
      <w:proofErr w:type="spellStart"/>
      <w:r>
        <w:rPr>
          <w:rFonts w:ascii="Calibri" w:hAnsi="Calibri"/>
          <w:b/>
          <w:sz w:val="22"/>
          <w:szCs w:val="22"/>
        </w:rPr>
        <w:t>European</w:t>
      </w:r>
      <w:proofErr w:type="spellEnd"/>
      <w:r>
        <w:rPr>
          <w:rFonts w:ascii="Calibri" w:hAnsi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sz w:val="22"/>
          <w:szCs w:val="22"/>
        </w:rPr>
        <w:t>Manufacturing</w:t>
      </w:r>
      <w:proofErr w:type="spellEnd"/>
      <w:r>
        <w:rPr>
          <w:rFonts w:ascii="Calibri" w:hAnsi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sz w:val="22"/>
          <w:szCs w:val="22"/>
        </w:rPr>
        <w:t>Services</w:t>
      </w:r>
      <w:proofErr w:type="spellEnd"/>
      <w:r>
        <w:rPr>
          <w:rFonts w:ascii="Calibri" w:hAnsi="Calibri"/>
          <w:b/>
          <w:sz w:val="22"/>
          <w:szCs w:val="22"/>
        </w:rPr>
        <w:t xml:space="preserve"> s.r.o.</w:t>
      </w:r>
    </w:p>
    <w:p w14:paraId="00C048FD" w14:textId="77777777" w:rsidR="007E1CF9" w:rsidRDefault="007E1CF9" w:rsidP="007E1CF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sídlo: U Zámečku 27, Pardubičky, 530 03 Pardubice</w:t>
      </w:r>
    </w:p>
    <w:p w14:paraId="6BBCC60F" w14:textId="68C4E64E" w:rsidR="007E1CF9" w:rsidRDefault="007E1CF9" w:rsidP="007E1CF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zastoupená: </w:t>
      </w:r>
      <w:proofErr w:type="spellStart"/>
      <w:r w:rsidR="005B5F40">
        <w:rPr>
          <w:rFonts w:ascii="Calibri" w:hAnsi="Calibri"/>
          <w:sz w:val="22"/>
          <w:szCs w:val="22"/>
        </w:rPr>
        <w:t>xxx</w:t>
      </w:r>
      <w:proofErr w:type="spellEnd"/>
      <w:r w:rsidR="005B5F40">
        <w:rPr>
          <w:rFonts w:ascii="Calibri" w:hAnsi="Calibri"/>
          <w:sz w:val="22"/>
          <w:szCs w:val="22"/>
        </w:rPr>
        <w:t xml:space="preserve">, </w:t>
      </w:r>
      <w:r w:rsidRPr="005C2B81">
        <w:rPr>
          <w:rFonts w:ascii="Calibri" w:hAnsi="Calibri"/>
          <w:sz w:val="22"/>
          <w:szCs w:val="22"/>
        </w:rPr>
        <w:t>na základě plné moci</w:t>
      </w:r>
    </w:p>
    <w:p w14:paraId="44071779" w14:textId="77777777" w:rsidR="007E1CF9" w:rsidRDefault="007E1CF9" w:rsidP="007E1CF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IČO: 25965361</w:t>
      </w:r>
    </w:p>
    <w:p w14:paraId="5F1C633C" w14:textId="77777777" w:rsidR="007E1CF9" w:rsidRDefault="007E1CF9" w:rsidP="007E1CF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 CZ25965361</w:t>
      </w:r>
    </w:p>
    <w:p w14:paraId="5F17CC50" w14:textId="77777777" w:rsidR="007E1CF9" w:rsidRDefault="007E1CF9" w:rsidP="007E1CF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bankovní spojení: Citibank </w:t>
      </w:r>
      <w:proofErr w:type="spellStart"/>
      <w:r>
        <w:rPr>
          <w:rFonts w:ascii="Calibri" w:hAnsi="Calibri"/>
          <w:sz w:val="22"/>
          <w:szCs w:val="22"/>
        </w:rPr>
        <w:t>Europe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plc</w:t>
      </w:r>
      <w:proofErr w:type="spellEnd"/>
      <w:r>
        <w:rPr>
          <w:rFonts w:ascii="Calibri" w:hAnsi="Calibri"/>
          <w:sz w:val="22"/>
          <w:szCs w:val="22"/>
        </w:rPr>
        <w:t>, organizační složka</w:t>
      </w:r>
    </w:p>
    <w:p w14:paraId="2F05F8E6" w14:textId="673EA0A5" w:rsidR="007E1CF9" w:rsidRDefault="007E1CF9" w:rsidP="007E1CF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číslo účtu: </w:t>
      </w:r>
      <w:proofErr w:type="spellStart"/>
      <w:r w:rsidR="005B5F40">
        <w:rPr>
          <w:rFonts w:ascii="Calibri" w:hAnsi="Calibri"/>
          <w:sz w:val="22"/>
          <w:szCs w:val="22"/>
        </w:rPr>
        <w:t>xxx</w:t>
      </w:r>
      <w:proofErr w:type="spellEnd"/>
    </w:p>
    <w:p w14:paraId="132A4F3F" w14:textId="77777777" w:rsidR="007E1CF9" w:rsidRDefault="007E1CF9" w:rsidP="007E1CF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zapsaná v obchodním rejstříku vedeném Krajským soudem v Hradci Králové, oddíl C, vložka 17934 </w:t>
      </w:r>
    </w:p>
    <w:p w14:paraId="592EE67F" w14:textId="77777777" w:rsidR="007E1CF9" w:rsidRDefault="007E1CF9" w:rsidP="007E1CF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(dále jen „Společnost“)</w:t>
      </w:r>
    </w:p>
    <w:p w14:paraId="774D8255" w14:textId="77777777" w:rsidR="007E1CF9" w:rsidRDefault="007E1CF9" w:rsidP="007E1CF9">
      <w:pPr>
        <w:outlineLvl w:val="0"/>
        <w:rPr>
          <w:rFonts w:asciiTheme="minorHAnsi" w:hAnsiTheme="minorHAnsi"/>
          <w:b/>
          <w:sz w:val="22"/>
          <w:szCs w:val="22"/>
        </w:rPr>
      </w:pPr>
    </w:p>
    <w:p w14:paraId="738DDBCE" w14:textId="77777777" w:rsidR="007E1CF9" w:rsidRDefault="007E1CF9" w:rsidP="007E1CF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</w:p>
    <w:p w14:paraId="24366174" w14:textId="77777777" w:rsidR="007E1CF9" w:rsidRDefault="007E1CF9" w:rsidP="007E1CF9">
      <w:pPr>
        <w:outlineLvl w:val="0"/>
        <w:rPr>
          <w:rFonts w:asciiTheme="minorHAnsi" w:hAnsiTheme="minorHAnsi"/>
          <w:b/>
          <w:sz w:val="22"/>
          <w:szCs w:val="22"/>
        </w:rPr>
      </w:pPr>
    </w:p>
    <w:p w14:paraId="55455D1B" w14:textId="77777777" w:rsidR="007E1CF9" w:rsidRPr="005B09EF" w:rsidRDefault="007E1CF9" w:rsidP="007E1CF9">
      <w:pPr>
        <w:outlineLvl w:val="0"/>
        <w:rPr>
          <w:rFonts w:asciiTheme="minorHAnsi" w:hAnsiTheme="minorHAnsi"/>
          <w:b/>
          <w:sz w:val="22"/>
          <w:szCs w:val="22"/>
        </w:rPr>
      </w:pPr>
      <w:r w:rsidRPr="007C6A76">
        <w:rPr>
          <w:rFonts w:asciiTheme="minorHAnsi" w:hAnsiTheme="minorHAnsi"/>
          <w:b/>
          <w:sz w:val="22"/>
          <w:szCs w:val="22"/>
        </w:rPr>
        <w:t>st</w:t>
      </w:r>
      <w:r w:rsidRPr="005B09EF">
        <w:rPr>
          <w:rFonts w:asciiTheme="minorHAnsi" w:hAnsiTheme="minorHAnsi"/>
          <w:b/>
          <w:sz w:val="22"/>
          <w:szCs w:val="22"/>
        </w:rPr>
        <w:t xml:space="preserve">atutární město Pardubice </w:t>
      </w:r>
    </w:p>
    <w:p w14:paraId="6111B6F7" w14:textId="77777777" w:rsidR="007E1CF9" w:rsidRPr="005B09EF" w:rsidRDefault="007E1CF9" w:rsidP="007E1CF9">
      <w:pPr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>se sídlem: Pernštýnské náměstí 1,</w:t>
      </w:r>
      <w:r>
        <w:rPr>
          <w:rFonts w:asciiTheme="minorHAnsi" w:hAnsiTheme="minorHAnsi"/>
          <w:sz w:val="22"/>
          <w:szCs w:val="22"/>
        </w:rPr>
        <w:t xml:space="preserve"> Staré Město,</w:t>
      </w:r>
      <w:r w:rsidRPr="005B09EF">
        <w:rPr>
          <w:rFonts w:asciiTheme="minorHAnsi" w:hAnsiTheme="minorHAnsi"/>
          <w:sz w:val="22"/>
          <w:szCs w:val="22"/>
        </w:rPr>
        <w:t xml:space="preserve"> 530 </w:t>
      </w:r>
      <w:r w:rsidRPr="00E300A4">
        <w:rPr>
          <w:rFonts w:asciiTheme="minorHAnsi" w:hAnsiTheme="minorHAnsi"/>
          <w:sz w:val="22"/>
          <w:szCs w:val="22"/>
        </w:rPr>
        <w:t>21</w:t>
      </w:r>
      <w:r w:rsidRPr="005B09EF">
        <w:rPr>
          <w:rFonts w:asciiTheme="minorHAnsi" w:hAnsiTheme="minorHAnsi"/>
          <w:sz w:val="22"/>
          <w:szCs w:val="22"/>
        </w:rPr>
        <w:t xml:space="preserve"> Pardubice </w:t>
      </w:r>
    </w:p>
    <w:p w14:paraId="7FA4F99E" w14:textId="24F319D7" w:rsidR="007E1CF9" w:rsidRPr="005B09EF" w:rsidRDefault="007E1CF9" w:rsidP="007E1CF9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>zastoupené</w:t>
      </w:r>
      <w:r>
        <w:rPr>
          <w:rFonts w:asciiTheme="minorHAnsi" w:hAnsiTheme="minorHAnsi"/>
          <w:sz w:val="22"/>
          <w:szCs w:val="22"/>
        </w:rPr>
        <w:t>:</w:t>
      </w:r>
      <w:r w:rsidRPr="005B09E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B5F40">
        <w:rPr>
          <w:rFonts w:asciiTheme="minorHAnsi" w:hAnsiTheme="minorHAnsi"/>
          <w:sz w:val="22"/>
          <w:szCs w:val="22"/>
        </w:rPr>
        <w:t>xxx</w:t>
      </w:r>
      <w:proofErr w:type="spellEnd"/>
      <w:r w:rsidR="005B5F40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vedoucí odboru školství, kultury a sportu Magistrátu města Pardubic</w:t>
      </w:r>
    </w:p>
    <w:p w14:paraId="77092512" w14:textId="77777777" w:rsidR="007E1CF9" w:rsidRPr="005B09EF" w:rsidRDefault="007E1CF9" w:rsidP="007E1CF9">
      <w:pPr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>IČ</w:t>
      </w:r>
      <w:r>
        <w:rPr>
          <w:rFonts w:asciiTheme="minorHAnsi" w:hAnsiTheme="minorHAnsi"/>
          <w:sz w:val="22"/>
          <w:szCs w:val="22"/>
        </w:rPr>
        <w:t>O</w:t>
      </w:r>
      <w:r w:rsidRPr="005B09EF">
        <w:rPr>
          <w:rFonts w:asciiTheme="minorHAnsi" w:hAnsiTheme="minorHAnsi"/>
          <w:sz w:val="22"/>
          <w:szCs w:val="22"/>
        </w:rPr>
        <w:t>: 00274046</w:t>
      </w:r>
    </w:p>
    <w:p w14:paraId="34E01B5A" w14:textId="77777777" w:rsidR="007E1CF9" w:rsidRPr="005B09EF" w:rsidRDefault="007E1CF9" w:rsidP="007E1CF9">
      <w:pPr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>DIČ: CZ00274046</w:t>
      </w:r>
    </w:p>
    <w:p w14:paraId="14861042" w14:textId="77777777" w:rsidR="007E1CF9" w:rsidRDefault="007E1CF9" w:rsidP="007E1CF9">
      <w:pPr>
        <w:tabs>
          <w:tab w:val="left" w:pos="6510"/>
        </w:tabs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>bankovní spojení: K</w:t>
      </w:r>
      <w:r>
        <w:rPr>
          <w:rFonts w:asciiTheme="minorHAnsi" w:hAnsiTheme="minorHAnsi"/>
          <w:sz w:val="22"/>
          <w:szCs w:val="22"/>
        </w:rPr>
        <w:t>omerční banka, a.s., pobočka</w:t>
      </w:r>
      <w:r w:rsidRPr="005B09EF">
        <w:rPr>
          <w:rFonts w:asciiTheme="minorHAnsi" w:hAnsiTheme="minorHAnsi"/>
          <w:sz w:val="22"/>
          <w:szCs w:val="22"/>
        </w:rPr>
        <w:t xml:space="preserve"> Pardubice </w:t>
      </w:r>
    </w:p>
    <w:p w14:paraId="762A6F2B" w14:textId="157DDB40" w:rsidR="007E1CF9" w:rsidRPr="005B09EF" w:rsidRDefault="007E1CF9" w:rsidP="007E1CF9">
      <w:pPr>
        <w:tabs>
          <w:tab w:val="left" w:pos="6510"/>
        </w:tabs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>č</w:t>
      </w:r>
      <w:r>
        <w:rPr>
          <w:rFonts w:asciiTheme="minorHAnsi" w:hAnsiTheme="minorHAnsi"/>
          <w:sz w:val="22"/>
          <w:szCs w:val="22"/>
        </w:rPr>
        <w:t>íslo</w:t>
      </w:r>
      <w:r w:rsidRPr="005B09EF">
        <w:rPr>
          <w:rFonts w:asciiTheme="minorHAnsi" w:hAnsiTheme="minorHAnsi"/>
          <w:sz w:val="22"/>
          <w:szCs w:val="22"/>
        </w:rPr>
        <w:t xml:space="preserve"> ú</w:t>
      </w:r>
      <w:r>
        <w:rPr>
          <w:rFonts w:asciiTheme="minorHAnsi" w:hAnsiTheme="minorHAnsi"/>
          <w:sz w:val="22"/>
          <w:szCs w:val="22"/>
        </w:rPr>
        <w:t>čtu:</w:t>
      </w:r>
      <w:r w:rsidRPr="005B09E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B5F40">
        <w:rPr>
          <w:rFonts w:asciiTheme="minorHAnsi" w:hAnsiTheme="minorHAnsi"/>
          <w:sz w:val="22"/>
          <w:szCs w:val="22"/>
        </w:rPr>
        <w:t>xxx</w:t>
      </w:r>
      <w:proofErr w:type="spellEnd"/>
      <w:r w:rsidRPr="005B09EF">
        <w:rPr>
          <w:rFonts w:asciiTheme="minorHAnsi" w:hAnsiTheme="minorHAnsi"/>
          <w:sz w:val="22"/>
          <w:szCs w:val="22"/>
        </w:rPr>
        <w:t xml:space="preserve"> </w:t>
      </w:r>
      <w:r w:rsidRPr="005B09EF">
        <w:rPr>
          <w:rFonts w:asciiTheme="minorHAnsi" w:hAnsiTheme="minorHAnsi"/>
          <w:sz w:val="22"/>
          <w:szCs w:val="22"/>
        </w:rPr>
        <w:tab/>
      </w:r>
    </w:p>
    <w:p w14:paraId="54F7B17E" w14:textId="77777777" w:rsidR="007E1CF9" w:rsidRPr="005B09EF" w:rsidRDefault="007E1CF9" w:rsidP="007E1CF9">
      <w:pPr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>(dále jen „město Pardubice“</w:t>
      </w:r>
      <w:r>
        <w:rPr>
          <w:rFonts w:asciiTheme="minorHAnsi" w:hAnsiTheme="minorHAnsi"/>
          <w:sz w:val="22"/>
          <w:szCs w:val="22"/>
        </w:rPr>
        <w:t xml:space="preserve"> či „město“</w:t>
      </w:r>
      <w:r w:rsidRPr="005B09EF">
        <w:rPr>
          <w:rFonts w:asciiTheme="minorHAnsi" w:hAnsiTheme="minorHAnsi"/>
          <w:sz w:val="22"/>
          <w:szCs w:val="22"/>
        </w:rPr>
        <w:t>)</w:t>
      </w:r>
    </w:p>
    <w:p w14:paraId="3D6105C4" w14:textId="77777777" w:rsidR="007E1CF9" w:rsidRDefault="007E1CF9" w:rsidP="007E1CF9">
      <w:pPr>
        <w:rPr>
          <w:rFonts w:asciiTheme="minorHAnsi" w:hAnsiTheme="minorHAnsi"/>
          <w:sz w:val="22"/>
          <w:szCs w:val="22"/>
        </w:rPr>
      </w:pPr>
    </w:p>
    <w:p w14:paraId="4E27059F" w14:textId="77777777" w:rsidR="007E1CF9" w:rsidRDefault="007E1CF9" w:rsidP="007E1CF9">
      <w:pPr>
        <w:rPr>
          <w:rFonts w:asciiTheme="minorHAnsi" w:hAnsiTheme="minorHAnsi"/>
          <w:sz w:val="22"/>
          <w:szCs w:val="22"/>
        </w:rPr>
      </w:pPr>
    </w:p>
    <w:p w14:paraId="4A0F814C" w14:textId="77777777" w:rsidR="007E1CF9" w:rsidRPr="005B09EF" w:rsidRDefault="007E1CF9" w:rsidP="007E1CF9">
      <w:pPr>
        <w:rPr>
          <w:rFonts w:asciiTheme="minorHAnsi" w:hAnsiTheme="minorHAnsi"/>
          <w:sz w:val="22"/>
          <w:szCs w:val="22"/>
        </w:rPr>
      </w:pPr>
    </w:p>
    <w:p w14:paraId="4FE026F6" w14:textId="77777777" w:rsidR="007E1CF9" w:rsidRPr="00182E02" w:rsidRDefault="007E1CF9" w:rsidP="007E1CF9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 xml:space="preserve">II. </w:t>
      </w:r>
    </w:p>
    <w:p w14:paraId="654389DA" w14:textId="77777777" w:rsidR="007E1CF9" w:rsidRPr="00182E02" w:rsidRDefault="007E1CF9" w:rsidP="007E1CF9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>Úvodní ustanovení</w:t>
      </w:r>
    </w:p>
    <w:p w14:paraId="6B0C4BE8" w14:textId="77777777" w:rsidR="007E1CF9" w:rsidRDefault="007E1CF9" w:rsidP="007E1CF9">
      <w:pPr>
        <w:ind w:left="284" w:hanging="284"/>
        <w:jc w:val="both"/>
        <w:outlineLvl w:val="0"/>
        <w:rPr>
          <w:rFonts w:asciiTheme="minorHAnsi" w:hAnsiTheme="minorHAnsi"/>
          <w:sz w:val="22"/>
          <w:szCs w:val="22"/>
        </w:rPr>
      </w:pPr>
    </w:p>
    <w:p w14:paraId="51C8E9B5" w14:textId="77777777" w:rsidR="007E1CF9" w:rsidRDefault="007E1CF9" w:rsidP="007E1CF9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524049">
        <w:rPr>
          <w:rFonts w:asciiTheme="minorHAnsi" w:hAnsiTheme="minorHAnsi"/>
          <w:sz w:val="22"/>
          <w:szCs w:val="22"/>
        </w:rPr>
        <w:t xml:space="preserve">Město Pardubice je pořadatelem </w:t>
      </w:r>
      <w:r>
        <w:rPr>
          <w:rFonts w:asciiTheme="minorHAnsi" w:hAnsiTheme="minorHAnsi"/>
          <w:sz w:val="22"/>
          <w:szCs w:val="22"/>
        </w:rPr>
        <w:t xml:space="preserve">významné </w:t>
      </w:r>
      <w:r w:rsidRPr="00524049">
        <w:rPr>
          <w:rFonts w:asciiTheme="minorHAnsi" w:hAnsiTheme="minorHAnsi"/>
          <w:sz w:val="22"/>
          <w:szCs w:val="22"/>
        </w:rPr>
        <w:t>společenské a kulturní akce s názvem Městské slavnosti</w:t>
      </w:r>
      <w:r>
        <w:rPr>
          <w:rFonts w:asciiTheme="minorHAnsi" w:hAnsiTheme="minorHAnsi"/>
          <w:sz w:val="22"/>
          <w:szCs w:val="22"/>
        </w:rPr>
        <w:t xml:space="preserve"> Pardubice</w:t>
      </w:r>
      <w:r w:rsidRPr="00524049">
        <w:rPr>
          <w:rFonts w:asciiTheme="minorHAnsi" w:hAnsiTheme="minorHAnsi"/>
          <w:sz w:val="22"/>
          <w:szCs w:val="22"/>
        </w:rPr>
        <w:t>, která je již tradiční součástí kulturního a společenského života v</w:t>
      </w:r>
      <w:r>
        <w:rPr>
          <w:rFonts w:asciiTheme="minorHAnsi" w:hAnsiTheme="minorHAnsi"/>
          <w:sz w:val="22"/>
          <w:szCs w:val="22"/>
        </w:rPr>
        <w:t> </w:t>
      </w:r>
      <w:r w:rsidRPr="00524049">
        <w:rPr>
          <w:rFonts w:asciiTheme="minorHAnsi" w:hAnsiTheme="minorHAnsi"/>
          <w:sz w:val="22"/>
          <w:szCs w:val="22"/>
        </w:rPr>
        <w:t>Pardubicích</w:t>
      </w:r>
      <w:r>
        <w:rPr>
          <w:rFonts w:asciiTheme="minorHAnsi" w:hAnsiTheme="minorHAnsi"/>
          <w:sz w:val="22"/>
          <w:szCs w:val="22"/>
        </w:rPr>
        <w:t>. Projekt Městských slavností je zčásti realizován díky významné finanční podpoře obchodních partnerů, pro něž je tato jejich účast v projektu vhodnou příležitostí k prezentaci.</w:t>
      </w:r>
    </w:p>
    <w:p w14:paraId="23BAAA49" w14:textId="77777777" w:rsidR="007E1CF9" w:rsidRDefault="007E1CF9" w:rsidP="007E1CF9">
      <w:pPr>
        <w:jc w:val="both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4B236AB7" w14:textId="77777777" w:rsidR="007E1CF9" w:rsidRPr="00524049" w:rsidRDefault="007E1CF9" w:rsidP="007E1CF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</w:p>
    <w:p w14:paraId="28C1D12A" w14:textId="77777777" w:rsidR="007E1CF9" w:rsidRPr="00182E02" w:rsidRDefault="007E1CF9" w:rsidP="007E1CF9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 xml:space="preserve">III. </w:t>
      </w:r>
    </w:p>
    <w:p w14:paraId="2E81F434" w14:textId="77777777" w:rsidR="007E1CF9" w:rsidRPr="00182E02" w:rsidRDefault="007E1CF9" w:rsidP="007E1CF9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>Předmět smlouvy</w:t>
      </w:r>
    </w:p>
    <w:p w14:paraId="4A822E5B" w14:textId="77777777" w:rsidR="007E1CF9" w:rsidRPr="005B09EF" w:rsidRDefault="007E1CF9" w:rsidP="007E1CF9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F392D20" w14:textId="77777777" w:rsidR="007E1CF9" w:rsidRPr="00240924" w:rsidRDefault="007E1CF9" w:rsidP="007E1CF9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240924">
        <w:rPr>
          <w:rFonts w:asciiTheme="minorHAnsi" w:hAnsiTheme="minorHAnsi"/>
          <w:sz w:val="22"/>
          <w:szCs w:val="22"/>
        </w:rPr>
        <w:t>Předmětem této smlouvy je vymezení rozsahu vzájemných práv a povinností</w:t>
      </w:r>
      <w:r w:rsidRPr="00240924">
        <w:rPr>
          <w:rFonts w:ascii="Calibri" w:hAnsi="Calibri"/>
          <w:sz w:val="22"/>
          <w:szCs w:val="22"/>
        </w:rPr>
        <w:t xml:space="preserve"> smluvních stran při poskytování reklamních služeb městem Pardubice Společnosti v</w:t>
      </w:r>
      <w:r>
        <w:rPr>
          <w:rFonts w:ascii="Calibri" w:hAnsi="Calibri"/>
          <w:sz w:val="22"/>
          <w:szCs w:val="22"/>
        </w:rPr>
        <w:t> </w:t>
      </w:r>
      <w:r w:rsidRPr="004E5682">
        <w:rPr>
          <w:rFonts w:ascii="Calibri" w:hAnsi="Calibri"/>
          <w:sz w:val="22"/>
          <w:szCs w:val="22"/>
        </w:rPr>
        <w:t xml:space="preserve">průběhu Městských slavností Pardubice sestávajících z jarní části (Zrcadlo umění) konané ve dnech </w:t>
      </w:r>
      <w:r w:rsidRPr="004E5682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0</w:t>
      </w:r>
      <w:r w:rsidRPr="004E5682">
        <w:rPr>
          <w:rFonts w:ascii="Calibri" w:hAnsi="Calibri" w:cs="Calibri"/>
          <w:sz w:val="22"/>
          <w:szCs w:val="22"/>
        </w:rPr>
        <w:t xml:space="preserve">. – </w:t>
      </w:r>
      <w:r>
        <w:rPr>
          <w:rFonts w:ascii="Calibri" w:hAnsi="Calibri" w:cs="Calibri"/>
          <w:sz w:val="22"/>
          <w:szCs w:val="22"/>
        </w:rPr>
        <w:t>11</w:t>
      </w:r>
      <w:r w:rsidRPr="004E5682">
        <w:rPr>
          <w:rFonts w:ascii="Calibri" w:hAnsi="Calibri" w:cs="Calibri"/>
          <w:sz w:val="22"/>
          <w:szCs w:val="22"/>
        </w:rPr>
        <w:t>.</w:t>
      </w:r>
      <w:r w:rsidRPr="004E5682">
        <w:rPr>
          <w:rFonts w:ascii="Calibri" w:hAnsi="Calibri"/>
          <w:sz w:val="22"/>
          <w:szCs w:val="22"/>
        </w:rPr>
        <w:t xml:space="preserve"> 6. 202</w:t>
      </w:r>
      <w:r>
        <w:rPr>
          <w:rFonts w:ascii="Calibri" w:hAnsi="Calibri"/>
          <w:sz w:val="22"/>
          <w:szCs w:val="22"/>
        </w:rPr>
        <w:t>6</w:t>
      </w:r>
      <w:r w:rsidRPr="004E5682">
        <w:rPr>
          <w:rFonts w:ascii="Calibri" w:hAnsi="Calibri"/>
          <w:sz w:val="22"/>
          <w:szCs w:val="22"/>
        </w:rPr>
        <w:t xml:space="preserve"> a podzimní části konané ve dnech </w:t>
      </w:r>
      <w:r>
        <w:rPr>
          <w:rFonts w:ascii="Calibri" w:hAnsi="Calibri" w:cs="Calibri"/>
          <w:sz w:val="22"/>
          <w:szCs w:val="22"/>
        </w:rPr>
        <w:t>9</w:t>
      </w:r>
      <w:r w:rsidRPr="004E5682">
        <w:rPr>
          <w:rFonts w:ascii="Calibri" w:hAnsi="Calibri" w:cs="Calibri"/>
          <w:sz w:val="22"/>
          <w:szCs w:val="22"/>
        </w:rPr>
        <w:t xml:space="preserve">. - </w:t>
      </w:r>
      <w:r>
        <w:rPr>
          <w:rFonts w:ascii="Calibri" w:hAnsi="Calibri" w:cs="Calibri"/>
          <w:sz w:val="22"/>
          <w:szCs w:val="22"/>
        </w:rPr>
        <w:t>10</w:t>
      </w:r>
      <w:r w:rsidRPr="004E5682">
        <w:rPr>
          <w:rFonts w:ascii="Calibri" w:hAnsi="Calibri" w:cs="Calibri"/>
          <w:sz w:val="22"/>
          <w:szCs w:val="22"/>
        </w:rPr>
        <w:t xml:space="preserve">. </w:t>
      </w:r>
      <w:r w:rsidRPr="004E5682">
        <w:rPr>
          <w:rFonts w:ascii="Calibri" w:hAnsi="Calibri"/>
          <w:sz w:val="22"/>
          <w:szCs w:val="22"/>
        </w:rPr>
        <w:t>10. 202</w:t>
      </w:r>
      <w:r>
        <w:rPr>
          <w:rFonts w:ascii="Calibri" w:hAnsi="Calibri"/>
          <w:sz w:val="22"/>
          <w:szCs w:val="22"/>
        </w:rPr>
        <w:t>6</w:t>
      </w:r>
      <w:r w:rsidRPr="004E5682">
        <w:rPr>
          <w:rFonts w:ascii="Calibri" w:hAnsi="Calibri"/>
          <w:sz w:val="22"/>
          <w:szCs w:val="22"/>
        </w:rPr>
        <w:t xml:space="preserve"> (dále „slavnosti“ či „festival“).</w:t>
      </w:r>
      <w:r w:rsidRPr="00240924">
        <w:rPr>
          <w:rFonts w:ascii="Calibri" w:hAnsi="Calibri"/>
          <w:sz w:val="22"/>
          <w:szCs w:val="22"/>
        </w:rPr>
        <w:t xml:space="preserve">  </w:t>
      </w:r>
    </w:p>
    <w:p w14:paraId="4F851D2F" w14:textId="77777777" w:rsidR="007E1CF9" w:rsidRDefault="007E1CF9" w:rsidP="007E1CF9">
      <w:pPr>
        <w:ind w:left="284" w:hanging="284"/>
        <w:jc w:val="both"/>
        <w:rPr>
          <w:rFonts w:ascii="Calibri" w:hAnsi="Calibri"/>
          <w:sz w:val="22"/>
          <w:szCs w:val="22"/>
        </w:rPr>
      </w:pPr>
    </w:p>
    <w:p w14:paraId="40BD77F4" w14:textId="77777777" w:rsidR="007E1CF9" w:rsidRPr="00240924" w:rsidRDefault="007E1CF9" w:rsidP="007E1CF9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40924">
        <w:rPr>
          <w:rFonts w:asciiTheme="minorHAnsi" w:hAnsiTheme="minorHAnsi"/>
          <w:sz w:val="22"/>
          <w:szCs w:val="22"/>
        </w:rPr>
        <w:t>Město Pardubice se touto smlouvou zavazuje zajistit v níže sjednaném rozsahu a za níže dohodnutých podmínek po dobu konání slavnost</w:t>
      </w:r>
      <w:r>
        <w:rPr>
          <w:rFonts w:asciiTheme="minorHAnsi" w:hAnsiTheme="minorHAnsi"/>
          <w:sz w:val="22"/>
          <w:szCs w:val="22"/>
        </w:rPr>
        <w:t>í</w:t>
      </w:r>
      <w:r w:rsidRPr="00240924">
        <w:rPr>
          <w:rFonts w:asciiTheme="minorHAnsi" w:hAnsiTheme="minorHAnsi"/>
          <w:sz w:val="22"/>
          <w:szCs w:val="22"/>
        </w:rPr>
        <w:t xml:space="preserve"> prezentaci Společnosti a Společnost se </w:t>
      </w:r>
      <w:r w:rsidRPr="00240924">
        <w:rPr>
          <w:rFonts w:asciiTheme="minorHAnsi" w:hAnsiTheme="minorHAnsi"/>
          <w:sz w:val="22"/>
          <w:szCs w:val="22"/>
        </w:rPr>
        <w:lastRenderedPageBreak/>
        <w:t xml:space="preserve">zavazuje za řádně poskytnuté reklamní služby dle této smlouvy zaplatit městu Pardubice dohodnutou cenu. </w:t>
      </w:r>
    </w:p>
    <w:p w14:paraId="3FAFAA5A" w14:textId="77777777" w:rsidR="007E1CF9" w:rsidRDefault="007E1CF9" w:rsidP="007E1CF9">
      <w:pPr>
        <w:jc w:val="center"/>
        <w:outlineLvl w:val="0"/>
        <w:rPr>
          <w:rFonts w:asciiTheme="minorHAnsi" w:hAnsiTheme="minorHAnsi"/>
          <w:b/>
        </w:rPr>
      </w:pPr>
    </w:p>
    <w:p w14:paraId="512708F3" w14:textId="77777777" w:rsidR="007E1CF9" w:rsidRPr="00182E02" w:rsidRDefault="007E1CF9" w:rsidP="007E1CF9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 xml:space="preserve">IV. </w:t>
      </w:r>
    </w:p>
    <w:p w14:paraId="618F2C57" w14:textId="77777777" w:rsidR="007E1CF9" w:rsidRPr="00182E02" w:rsidRDefault="007E1CF9" w:rsidP="007E1CF9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>Práva a povinnosti města Pardubice</w:t>
      </w:r>
    </w:p>
    <w:p w14:paraId="4CA4EC2F" w14:textId="77777777" w:rsidR="007E1CF9" w:rsidRPr="005B09EF" w:rsidRDefault="007E1CF9" w:rsidP="007E1CF9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E059419" w14:textId="77777777" w:rsidR="007E1CF9" w:rsidRDefault="007E1CF9" w:rsidP="007E1CF9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A55A4">
        <w:rPr>
          <w:rFonts w:asciiTheme="minorHAnsi" w:hAnsiTheme="minorHAnsi"/>
          <w:sz w:val="22"/>
          <w:szCs w:val="22"/>
        </w:rPr>
        <w:t>Město Pardubice se zavazuje poskytnout reklamní plnění pro</w:t>
      </w:r>
      <w:r>
        <w:rPr>
          <w:rFonts w:asciiTheme="minorHAnsi" w:hAnsiTheme="minorHAnsi"/>
          <w:sz w:val="22"/>
          <w:szCs w:val="22"/>
        </w:rPr>
        <w:t xml:space="preserve"> Společnost</w:t>
      </w:r>
      <w:r w:rsidRPr="00FA55A4">
        <w:rPr>
          <w:rFonts w:asciiTheme="minorHAnsi" w:hAnsiTheme="minorHAnsi"/>
          <w:sz w:val="22"/>
          <w:szCs w:val="22"/>
        </w:rPr>
        <w:t xml:space="preserve"> v tomto rozsahu:</w:t>
      </w:r>
    </w:p>
    <w:p w14:paraId="670F78CB" w14:textId="77777777" w:rsidR="007E1CF9" w:rsidRDefault="007E1CF9" w:rsidP="007E1CF9">
      <w:pPr>
        <w:jc w:val="both"/>
        <w:rPr>
          <w:rFonts w:asciiTheme="minorHAnsi" w:hAnsiTheme="minorHAnsi"/>
          <w:sz w:val="22"/>
          <w:szCs w:val="22"/>
        </w:rPr>
      </w:pPr>
    </w:p>
    <w:p w14:paraId="5799EB5F" w14:textId="77777777" w:rsidR="007E1CF9" w:rsidRDefault="007E1CF9" w:rsidP="007E1CF9">
      <w:pPr>
        <w:pStyle w:val="Odstavecseseznamem"/>
        <w:numPr>
          <w:ilvl w:val="0"/>
          <w:numId w:val="10"/>
        </w:numPr>
        <w:ind w:left="709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uvést logo Společnosti jako generálního partnera festivalu na:</w:t>
      </w:r>
    </w:p>
    <w:p w14:paraId="46E77D5E" w14:textId="77777777" w:rsidR="007E1CF9" w:rsidRDefault="007E1CF9" w:rsidP="007E1CF9">
      <w:pPr>
        <w:pStyle w:val="Odstavecseseznamem"/>
        <w:numPr>
          <w:ilvl w:val="0"/>
          <w:numId w:val="11"/>
        </w:numPr>
        <w:ind w:left="993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propagačních materiálech (plakáty A1, </w:t>
      </w:r>
      <w:proofErr w:type="spellStart"/>
      <w:r>
        <w:rPr>
          <w:rFonts w:asciiTheme="minorHAnsi" w:hAnsiTheme="minorHAnsi"/>
          <w:sz w:val="22"/>
          <w:szCs w:val="22"/>
        </w:rPr>
        <w:t>citylighty</w:t>
      </w:r>
      <w:proofErr w:type="spellEnd"/>
      <w:r>
        <w:rPr>
          <w:rFonts w:asciiTheme="minorHAnsi" w:hAnsiTheme="minorHAnsi"/>
          <w:sz w:val="22"/>
          <w:szCs w:val="22"/>
        </w:rPr>
        <w:t xml:space="preserve"> tř. Míru) vydaných k jarní a podzimní části slavností,</w:t>
      </w:r>
    </w:p>
    <w:p w14:paraId="39C16188" w14:textId="77777777" w:rsidR="007E1CF9" w:rsidRDefault="007E1CF9" w:rsidP="007E1CF9">
      <w:pPr>
        <w:pStyle w:val="Odstavecseseznamem"/>
        <w:numPr>
          <w:ilvl w:val="0"/>
          <w:numId w:val="11"/>
        </w:numPr>
        <w:ind w:left="993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tištěných materiálech/programových skládačkách vydaných k jarní i podzimní části slavností,</w:t>
      </w:r>
    </w:p>
    <w:p w14:paraId="4AC764D7" w14:textId="77777777" w:rsidR="007E1CF9" w:rsidRDefault="007E1CF9" w:rsidP="007E1CF9">
      <w:pPr>
        <w:pStyle w:val="Odstavecseseznamem"/>
        <w:numPr>
          <w:ilvl w:val="0"/>
          <w:numId w:val="10"/>
        </w:numPr>
        <w:ind w:left="709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uvést logo Společnosti jako generálního partnera festivalu na bannerech slavností umístěných na hlavním pódiu nacházejícím se na Pernštýnském náměstí v Pardubicích v průběhu slavností,  </w:t>
      </w:r>
    </w:p>
    <w:p w14:paraId="5E745C0D" w14:textId="77777777" w:rsidR="007E1CF9" w:rsidRDefault="007E1CF9" w:rsidP="007E1CF9">
      <w:pPr>
        <w:pStyle w:val="Odstavecseseznamem"/>
        <w:numPr>
          <w:ilvl w:val="0"/>
          <w:numId w:val="10"/>
        </w:numPr>
        <w:ind w:left="709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uvést logo společnosti na online propagačních materiálech festivalu (www.pardubice.eu a další komunikační kanály města) včetně </w:t>
      </w:r>
      <w:proofErr w:type="spellStart"/>
      <w:r>
        <w:rPr>
          <w:rFonts w:asciiTheme="minorHAnsi" w:hAnsiTheme="minorHAnsi"/>
          <w:sz w:val="22"/>
          <w:szCs w:val="22"/>
        </w:rPr>
        <w:t>aftermovie</w:t>
      </w:r>
      <w:proofErr w:type="spellEnd"/>
      <w:r>
        <w:rPr>
          <w:rFonts w:asciiTheme="minorHAnsi" w:hAnsiTheme="minorHAnsi"/>
          <w:sz w:val="22"/>
          <w:szCs w:val="22"/>
        </w:rPr>
        <w:t xml:space="preserve"> (prezentace na FB a </w:t>
      </w:r>
      <w:proofErr w:type="spellStart"/>
      <w:r>
        <w:rPr>
          <w:rFonts w:asciiTheme="minorHAnsi" w:hAnsiTheme="minorHAnsi"/>
          <w:sz w:val="22"/>
          <w:szCs w:val="22"/>
        </w:rPr>
        <w:t>youtube</w:t>
      </w:r>
      <w:proofErr w:type="spellEnd"/>
      <w:r>
        <w:rPr>
          <w:rFonts w:asciiTheme="minorHAnsi" w:hAnsiTheme="minorHAnsi"/>
          <w:sz w:val="22"/>
          <w:szCs w:val="22"/>
        </w:rPr>
        <w:t>),</w:t>
      </w:r>
    </w:p>
    <w:p w14:paraId="30FC57A8" w14:textId="77777777" w:rsidR="007E1CF9" w:rsidRDefault="007E1CF9" w:rsidP="007E1CF9">
      <w:pPr>
        <w:pStyle w:val="Odstavecseseznamem"/>
        <w:numPr>
          <w:ilvl w:val="0"/>
          <w:numId w:val="10"/>
        </w:numPr>
        <w:ind w:left="709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uvedení </w:t>
      </w:r>
      <w:proofErr w:type="spellStart"/>
      <w:r>
        <w:rPr>
          <w:rFonts w:asciiTheme="minorHAnsi" w:hAnsiTheme="minorHAnsi"/>
          <w:sz w:val="22"/>
          <w:szCs w:val="22"/>
        </w:rPr>
        <w:t>promovidea</w:t>
      </w:r>
      <w:proofErr w:type="spellEnd"/>
      <w:r>
        <w:rPr>
          <w:rFonts w:asciiTheme="minorHAnsi" w:hAnsiTheme="minorHAnsi"/>
          <w:sz w:val="22"/>
          <w:szCs w:val="22"/>
        </w:rPr>
        <w:t xml:space="preserve"> Společnosti na LED obrazovce na hlavním podiu v rámci podzimní části Městských slavností,</w:t>
      </w:r>
    </w:p>
    <w:p w14:paraId="5BBBA850" w14:textId="77777777" w:rsidR="007E1CF9" w:rsidRPr="00C83856" w:rsidRDefault="007E1CF9" w:rsidP="007E1CF9">
      <w:pPr>
        <w:pStyle w:val="Odstavecseseznamem"/>
        <w:numPr>
          <w:ilvl w:val="0"/>
          <w:numId w:val="10"/>
        </w:numPr>
        <w:ind w:left="709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uvést logo Společnosti v Radničním zpravodaji (periodický tisk statutárního města Pardubice), a to v obou vydáních vydaných před konáním jarní i podzimní části slavností (vydání RZ č. </w:t>
      </w:r>
      <w:r w:rsidRPr="004E5682">
        <w:rPr>
          <w:rFonts w:asciiTheme="minorHAnsi" w:hAnsiTheme="minorHAnsi"/>
          <w:sz w:val="22"/>
          <w:szCs w:val="22"/>
        </w:rPr>
        <w:t>6/202</w:t>
      </w:r>
      <w:r>
        <w:rPr>
          <w:rFonts w:asciiTheme="minorHAnsi" w:hAnsiTheme="minorHAnsi"/>
          <w:sz w:val="22"/>
          <w:szCs w:val="22"/>
        </w:rPr>
        <w:t>6</w:t>
      </w:r>
      <w:r w:rsidRPr="004E5682">
        <w:rPr>
          <w:rFonts w:asciiTheme="minorHAnsi" w:hAnsiTheme="minorHAnsi"/>
          <w:sz w:val="22"/>
          <w:szCs w:val="22"/>
        </w:rPr>
        <w:t xml:space="preserve"> a RZ č. 10/202</w:t>
      </w:r>
      <w:r>
        <w:rPr>
          <w:rFonts w:asciiTheme="minorHAnsi" w:hAnsiTheme="minorHAnsi"/>
          <w:sz w:val="22"/>
          <w:szCs w:val="22"/>
        </w:rPr>
        <w:t>6</w:t>
      </w:r>
      <w:r w:rsidRPr="004E5682">
        <w:rPr>
          <w:rFonts w:asciiTheme="minorHAnsi" w:hAnsiTheme="minorHAnsi"/>
          <w:sz w:val="22"/>
          <w:szCs w:val="22"/>
        </w:rPr>
        <w:t>),</w:t>
      </w:r>
    </w:p>
    <w:p w14:paraId="4934EE90" w14:textId="77777777" w:rsidR="007E1CF9" w:rsidRPr="003C5E20" w:rsidRDefault="007E1CF9" w:rsidP="007E1CF9">
      <w:pPr>
        <w:pStyle w:val="Odstavecseseznamem"/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 w:rsidRPr="003C5E20">
        <w:rPr>
          <w:rFonts w:ascii="Calibri" w:hAnsi="Calibri"/>
          <w:sz w:val="22"/>
          <w:szCs w:val="22"/>
        </w:rPr>
        <w:t>výslovně vyjádřit oficiální poděkování Společnosti jakožto generálnímu partnerovi slavností při hlasových vstupech v průběhu festivalu</w:t>
      </w:r>
      <w:r>
        <w:rPr>
          <w:rFonts w:ascii="Calibri" w:hAnsi="Calibri"/>
          <w:sz w:val="22"/>
          <w:szCs w:val="22"/>
        </w:rPr>
        <w:t>.</w:t>
      </w:r>
    </w:p>
    <w:p w14:paraId="0EB0DA90" w14:textId="77777777" w:rsidR="007E1CF9" w:rsidRPr="00911BF5" w:rsidRDefault="007E1CF9" w:rsidP="007E1CF9">
      <w:pPr>
        <w:pStyle w:val="Odstavecseseznamem"/>
        <w:ind w:left="360"/>
        <w:jc w:val="both"/>
        <w:rPr>
          <w:rFonts w:asciiTheme="minorHAnsi" w:hAnsiTheme="minorHAnsi"/>
          <w:sz w:val="22"/>
          <w:szCs w:val="22"/>
        </w:rPr>
      </w:pPr>
    </w:p>
    <w:p w14:paraId="31BD8E65" w14:textId="77777777" w:rsidR="007E1CF9" w:rsidRPr="00FA55A4" w:rsidRDefault="007E1CF9" w:rsidP="007E1CF9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FA55A4">
        <w:rPr>
          <w:rFonts w:asciiTheme="minorHAnsi" w:hAnsiTheme="minorHAnsi"/>
          <w:sz w:val="22"/>
          <w:szCs w:val="22"/>
        </w:rPr>
        <w:t>Město Pardubice se dále zavazuje:</w:t>
      </w:r>
    </w:p>
    <w:p w14:paraId="500C887D" w14:textId="77777777" w:rsidR="007E1CF9" w:rsidRPr="00FA55A4" w:rsidRDefault="007E1CF9" w:rsidP="007E1CF9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0BDD0E69" w14:textId="77777777" w:rsidR="007E1CF9" w:rsidRPr="003A3011" w:rsidRDefault="007E1CF9" w:rsidP="007E1CF9">
      <w:pPr>
        <w:pStyle w:val="Odstavecseseznamem"/>
        <w:numPr>
          <w:ilvl w:val="0"/>
          <w:numId w:val="4"/>
        </w:numPr>
        <w:ind w:left="709" w:hanging="283"/>
        <w:jc w:val="both"/>
        <w:rPr>
          <w:rFonts w:ascii="Calibri" w:hAnsi="Calibri"/>
          <w:sz w:val="22"/>
          <w:szCs w:val="22"/>
        </w:rPr>
      </w:pPr>
      <w:r w:rsidRPr="003A3011">
        <w:rPr>
          <w:rFonts w:ascii="Calibri" w:hAnsi="Calibri"/>
          <w:sz w:val="22"/>
          <w:szCs w:val="22"/>
        </w:rPr>
        <w:t>umožnit Společnosti použití a využití oficiálního titulu „Generální partner Městských slavností Pardubice 202</w:t>
      </w:r>
      <w:r>
        <w:rPr>
          <w:rFonts w:ascii="Calibri" w:hAnsi="Calibri"/>
          <w:sz w:val="22"/>
          <w:szCs w:val="22"/>
        </w:rPr>
        <w:t>6</w:t>
      </w:r>
      <w:r w:rsidRPr="003A3011">
        <w:rPr>
          <w:rFonts w:ascii="Calibri" w:hAnsi="Calibri"/>
          <w:sz w:val="22"/>
          <w:szCs w:val="22"/>
        </w:rPr>
        <w:t>“,</w:t>
      </w:r>
    </w:p>
    <w:p w14:paraId="3A7E944F" w14:textId="77777777" w:rsidR="007E1CF9" w:rsidRPr="00A24B3F" w:rsidRDefault="007E1CF9" w:rsidP="007E1CF9">
      <w:pPr>
        <w:pStyle w:val="Odstavecseseznamem"/>
        <w:numPr>
          <w:ilvl w:val="0"/>
          <w:numId w:val="4"/>
        </w:numPr>
        <w:ind w:left="709" w:hanging="283"/>
        <w:jc w:val="both"/>
        <w:rPr>
          <w:rFonts w:ascii="Calibri" w:hAnsi="Calibri"/>
          <w:sz w:val="22"/>
          <w:szCs w:val="22"/>
        </w:rPr>
      </w:pPr>
      <w:r w:rsidRPr="00AC7D77">
        <w:rPr>
          <w:rFonts w:ascii="Calibri" w:hAnsi="Calibri"/>
          <w:sz w:val="22"/>
          <w:szCs w:val="22"/>
        </w:rPr>
        <w:t>umožnit zástupcům Společnosti účast na slavnostním večeru k zahájení dostihové sezóny 2026</w:t>
      </w:r>
      <w:r w:rsidRPr="00A24B3F">
        <w:rPr>
          <w:rFonts w:ascii="Calibri" w:hAnsi="Calibri"/>
          <w:sz w:val="22"/>
          <w:szCs w:val="22"/>
        </w:rPr>
        <w:t>,</w:t>
      </w:r>
    </w:p>
    <w:p w14:paraId="250C5D16" w14:textId="77777777" w:rsidR="007E1CF9" w:rsidRPr="00EB1015" w:rsidRDefault="007E1CF9" w:rsidP="007E1CF9">
      <w:pPr>
        <w:pStyle w:val="Odstavecseseznamem"/>
        <w:numPr>
          <w:ilvl w:val="0"/>
          <w:numId w:val="4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C628FF">
        <w:rPr>
          <w:rFonts w:ascii="Calibri" w:hAnsi="Calibri"/>
          <w:sz w:val="22"/>
          <w:szCs w:val="22"/>
        </w:rPr>
        <w:t xml:space="preserve">umožnit zástupcům Společnosti účast na setkání </w:t>
      </w:r>
      <w:r>
        <w:rPr>
          <w:rFonts w:ascii="Calibri" w:hAnsi="Calibri"/>
          <w:sz w:val="22"/>
          <w:szCs w:val="22"/>
        </w:rPr>
        <w:t xml:space="preserve">významných </w:t>
      </w:r>
      <w:r w:rsidRPr="00C628FF">
        <w:rPr>
          <w:rFonts w:ascii="Calibri" w:hAnsi="Calibri"/>
          <w:sz w:val="22"/>
          <w:szCs w:val="22"/>
        </w:rPr>
        <w:t>partnerů</w:t>
      </w:r>
      <w:r>
        <w:rPr>
          <w:rFonts w:ascii="Calibri" w:hAnsi="Calibri"/>
          <w:sz w:val="22"/>
          <w:szCs w:val="22"/>
        </w:rPr>
        <w:t xml:space="preserve"> </w:t>
      </w:r>
      <w:r w:rsidRPr="00C628FF">
        <w:rPr>
          <w:rFonts w:ascii="Calibri" w:hAnsi="Calibri"/>
          <w:sz w:val="22"/>
          <w:szCs w:val="22"/>
        </w:rPr>
        <w:t>slavností s vedením města</w:t>
      </w:r>
      <w:r>
        <w:rPr>
          <w:rFonts w:ascii="Calibri" w:hAnsi="Calibri"/>
          <w:sz w:val="22"/>
          <w:szCs w:val="22"/>
        </w:rPr>
        <w:t xml:space="preserve"> v předvečer Velké pardubické steeplechase dne 10. 10. 2026.</w:t>
      </w:r>
    </w:p>
    <w:p w14:paraId="665BEC48" w14:textId="77777777" w:rsidR="007E1CF9" w:rsidRPr="006050F3" w:rsidRDefault="007E1CF9" w:rsidP="007E1CF9">
      <w:pPr>
        <w:jc w:val="both"/>
        <w:rPr>
          <w:rFonts w:ascii="Calibri" w:hAnsi="Calibri"/>
          <w:sz w:val="22"/>
          <w:szCs w:val="22"/>
        </w:rPr>
      </w:pPr>
    </w:p>
    <w:p w14:paraId="6F847772" w14:textId="77777777" w:rsidR="007E1CF9" w:rsidRPr="006A4A23" w:rsidRDefault="007E1CF9" w:rsidP="007E1CF9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Město Pardubice se rovněž zavazuje předložit Společnosti nejpozději do 60 dnů </w:t>
      </w:r>
      <w:r w:rsidRPr="006A4A23">
        <w:rPr>
          <w:rFonts w:asciiTheme="minorHAnsi" w:hAnsiTheme="minorHAnsi"/>
          <w:sz w:val="22"/>
          <w:szCs w:val="22"/>
        </w:rPr>
        <w:t xml:space="preserve">po skončení </w:t>
      </w:r>
      <w:r>
        <w:rPr>
          <w:rFonts w:asciiTheme="minorHAnsi" w:hAnsiTheme="minorHAnsi"/>
          <w:sz w:val="22"/>
          <w:szCs w:val="22"/>
        </w:rPr>
        <w:t>slavností</w:t>
      </w:r>
      <w:r w:rsidRPr="006A4A23">
        <w:rPr>
          <w:rFonts w:asciiTheme="minorHAnsi" w:hAnsiTheme="minorHAnsi"/>
          <w:sz w:val="22"/>
          <w:szCs w:val="22"/>
        </w:rPr>
        <w:t xml:space="preserve"> přehled </w:t>
      </w:r>
      <w:r>
        <w:rPr>
          <w:rFonts w:asciiTheme="minorHAnsi" w:hAnsiTheme="minorHAnsi"/>
          <w:sz w:val="22"/>
          <w:szCs w:val="22"/>
        </w:rPr>
        <w:t xml:space="preserve">poskytnutého </w:t>
      </w:r>
      <w:r w:rsidRPr="006A4A23">
        <w:rPr>
          <w:rFonts w:asciiTheme="minorHAnsi" w:hAnsiTheme="minorHAnsi"/>
          <w:sz w:val="22"/>
          <w:szCs w:val="22"/>
        </w:rPr>
        <w:t>reklamního partnerského plnění</w:t>
      </w:r>
      <w:r>
        <w:rPr>
          <w:rFonts w:asciiTheme="minorHAnsi" w:hAnsiTheme="minorHAnsi"/>
          <w:sz w:val="22"/>
          <w:szCs w:val="22"/>
        </w:rPr>
        <w:t xml:space="preserve"> včetně fotografií dokumentujících jejich průběh a realizaci</w:t>
      </w:r>
      <w:r w:rsidRPr="006A4A23">
        <w:rPr>
          <w:rFonts w:asciiTheme="minorHAnsi" w:hAnsiTheme="minorHAnsi"/>
          <w:sz w:val="22"/>
          <w:szCs w:val="22"/>
        </w:rPr>
        <w:t>.</w:t>
      </w:r>
    </w:p>
    <w:p w14:paraId="47E742D4" w14:textId="77777777" w:rsidR="007E1CF9" w:rsidRPr="005B09EF" w:rsidRDefault="007E1CF9" w:rsidP="007E1CF9">
      <w:pPr>
        <w:jc w:val="both"/>
        <w:rPr>
          <w:rFonts w:asciiTheme="minorHAnsi" w:hAnsiTheme="minorHAnsi"/>
          <w:sz w:val="22"/>
          <w:szCs w:val="22"/>
        </w:rPr>
      </w:pPr>
    </w:p>
    <w:p w14:paraId="0DFBA6F2" w14:textId="77777777" w:rsidR="007E1CF9" w:rsidRDefault="007E1CF9" w:rsidP="007E1CF9">
      <w:pPr>
        <w:jc w:val="center"/>
        <w:outlineLvl w:val="0"/>
        <w:rPr>
          <w:rFonts w:asciiTheme="minorHAnsi" w:hAnsiTheme="minorHAnsi"/>
          <w:b/>
        </w:rPr>
      </w:pPr>
    </w:p>
    <w:p w14:paraId="0A4042EC" w14:textId="77777777" w:rsidR="007E1CF9" w:rsidRPr="00182E02" w:rsidRDefault="007E1CF9" w:rsidP="007E1CF9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 xml:space="preserve">V. </w:t>
      </w:r>
    </w:p>
    <w:p w14:paraId="5E540344" w14:textId="77777777" w:rsidR="007E1CF9" w:rsidRPr="00182E02" w:rsidRDefault="007E1CF9" w:rsidP="007E1CF9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 xml:space="preserve">Práva a povinnosti </w:t>
      </w:r>
      <w:r>
        <w:rPr>
          <w:rFonts w:asciiTheme="minorHAnsi" w:hAnsiTheme="minorHAnsi"/>
          <w:b/>
        </w:rPr>
        <w:t>Společnosti</w:t>
      </w:r>
    </w:p>
    <w:p w14:paraId="580E35FF" w14:textId="77777777" w:rsidR="007E1CF9" w:rsidRDefault="007E1CF9" w:rsidP="007E1CF9">
      <w:pPr>
        <w:jc w:val="both"/>
        <w:rPr>
          <w:rFonts w:asciiTheme="minorHAnsi" w:hAnsiTheme="minorHAnsi"/>
          <w:sz w:val="22"/>
          <w:szCs w:val="22"/>
        </w:rPr>
      </w:pPr>
    </w:p>
    <w:p w14:paraId="343A5FDD" w14:textId="77777777" w:rsidR="007E1CF9" w:rsidRPr="0031448F" w:rsidRDefault="007E1CF9" w:rsidP="007E1CF9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Společnost</w:t>
      </w:r>
      <w:r w:rsidRPr="006E7030">
        <w:rPr>
          <w:rFonts w:asciiTheme="minorHAnsi" w:hAnsiTheme="minorHAnsi"/>
          <w:sz w:val="22"/>
          <w:szCs w:val="22"/>
        </w:rPr>
        <w:t xml:space="preserve"> se zavazuje dodat městu Pardubice </w:t>
      </w:r>
      <w:r>
        <w:rPr>
          <w:rFonts w:asciiTheme="minorHAnsi" w:hAnsiTheme="minorHAnsi"/>
          <w:sz w:val="22"/>
          <w:szCs w:val="22"/>
        </w:rPr>
        <w:t>své</w:t>
      </w:r>
      <w:r w:rsidRPr="006E7030">
        <w:rPr>
          <w:rFonts w:asciiTheme="minorHAnsi" w:hAnsiTheme="minorHAnsi"/>
          <w:sz w:val="22"/>
          <w:szCs w:val="22"/>
        </w:rPr>
        <w:t xml:space="preserve"> aktuální logo</w:t>
      </w:r>
      <w:r>
        <w:rPr>
          <w:rFonts w:asciiTheme="minorHAnsi" w:hAnsiTheme="minorHAnsi"/>
          <w:sz w:val="22"/>
          <w:szCs w:val="22"/>
        </w:rPr>
        <w:t xml:space="preserve">, příp. poskytnout grafický manuál k jeho </w:t>
      </w:r>
      <w:r w:rsidRPr="0031448F">
        <w:rPr>
          <w:rFonts w:asciiTheme="minorHAnsi" w:hAnsiTheme="minorHAnsi"/>
          <w:sz w:val="22"/>
          <w:szCs w:val="22"/>
        </w:rPr>
        <w:t>použití, a to v elektronické podobě nejpozději do 3 dnů od</w:t>
      </w:r>
      <w:r>
        <w:rPr>
          <w:rFonts w:asciiTheme="minorHAnsi" w:hAnsiTheme="minorHAnsi"/>
          <w:sz w:val="22"/>
          <w:szCs w:val="22"/>
        </w:rPr>
        <w:t xml:space="preserve"> nabytí účinnosti</w:t>
      </w:r>
      <w:r w:rsidRPr="0031448F">
        <w:rPr>
          <w:rFonts w:asciiTheme="minorHAnsi" w:hAnsiTheme="minorHAnsi"/>
          <w:sz w:val="22"/>
          <w:szCs w:val="22"/>
        </w:rPr>
        <w:t xml:space="preserve"> této smlouvy</w:t>
      </w:r>
      <w:r>
        <w:rPr>
          <w:rFonts w:asciiTheme="minorHAnsi" w:hAnsiTheme="minorHAnsi"/>
          <w:sz w:val="22"/>
          <w:szCs w:val="22"/>
        </w:rPr>
        <w:t>.</w:t>
      </w:r>
    </w:p>
    <w:p w14:paraId="3E7C6E29" w14:textId="77777777" w:rsidR="007E1CF9" w:rsidRDefault="007E1CF9" w:rsidP="007E1CF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69B02AC" w14:textId="77777777" w:rsidR="007E1CF9" w:rsidRPr="00D35B4E" w:rsidRDefault="007E1CF9" w:rsidP="007E1CF9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35B4E">
        <w:rPr>
          <w:rFonts w:asciiTheme="minorHAnsi" w:hAnsiTheme="minorHAnsi"/>
          <w:sz w:val="22"/>
          <w:szCs w:val="22"/>
        </w:rPr>
        <w:t>Společnost prohlašuje, že disponuje oprávněním k užití předloženého loga a že jeho předáním uděluje městu Pardubice souhlas k tomu, aby jej použil</w:t>
      </w:r>
      <w:r>
        <w:rPr>
          <w:rFonts w:asciiTheme="minorHAnsi" w:hAnsiTheme="minorHAnsi"/>
          <w:sz w:val="22"/>
          <w:szCs w:val="22"/>
        </w:rPr>
        <w:t>o</w:t>
      </w:r>
      <w:r w:rsidRPr="00D35B4E">
        <w:rPr>
          <w:rFonts w:asciiTheme="minorHAnsi" w:hAnsiTheme="minorHAnsi"/>
          <w:sz w:val="22"/>
          <w:szCs w:val="22"/>
        </w:rPr>
        <w:t xml:space="preserve"> za účelem zajištění reklamního plnění stanoveného touto smlouvou. Společnost odpovídá za to, že jakákoliv práva k předloženému logu včetně jeho využití způsobem uvedeným v této smlouvě neomezuje, nevylučuje nebo neporušuje práva třetích osob. V případě nepravdivosti či neúplnosti těchto </w:t>
      </w:r>
      <w:r w:rsidRPr="00D35B4E">
        <w:rPr>
          <w:rFonts w:asciiTheme="minorHAnsi" w:hAnsiTheme="minorHAnsi"/>
          <w:sz w:val="22"/>
          <w:szCs w:val="22"/>
        </w:rPr>
        <w:lastRenderedPageBreak/>
        <w:t>prohlášení se Společnost</w:t>
      </w:r>
      <w:r>
        <w:rPr>
          <w:rFonts w:asciiTheme="minorHAnsi" w:hAnsiTheme="minorHAnsi"/>
          <w:sz w:val="22"/>
          <w:szCs w:val="22"/>
        </w:rPr>
        <w:t xml:space="preserve"> </w:t>
      </w:r>
      <w:r w:rsidRPr="00D35B4E">
        <w:rPr>
          <w:rFonts w:asciiTheme="minorHAnsi" w:hAnsiTheme="minorHAnsi"/>
          <w:sz w:val="22"/>
          <w:szCs w:val="22"/>
        </w:rPr>
        <w:t xml:space="preserve">zavazuje uspokojit nároky třetích osob vznesené vůči městu Pardubice bez zbytečného odkladu poté, co jí vznik takových nároků bude městem Pardubice písemně oznámen. </w:t>
      </w:r>
      <w:r>
        <w:rPr>
          <w:rFonts w:asciiTheme="minorHAnsi" w:hAnsiTheme="minorHAnsi"/>
          <w:sz w:val="22"/>
          <w:szCs w:val="22"/>
        </w:rPr>
        <w:t>Použití loga jiným způsobem lze jen s předchozím písemným souhlasem Společnosti.</w:t>
      </w:r>
    </w:p>
    <w:p w14:paraId="43C249EA" w14:textId="77777777" w:rsidR="007E1CF9" w:rsidRPr="0025520E" w:rsidRDefault="007E1CF9" w:rsidP="007E1CF9">
      <w:pPr>
        <w:jc w:val="both"/>
        <w:rPr>
          <w:rFonts w:asciiTheme="minorHAnsi" w:hAnsiTheme="minorHAnsi"/>
          <w:sz w:val="22"/>
          <w:szCs w:val="22"/>
        </w:rPr>
      </w:pPr>
    </w:p>
    <w:p w14:paraId="0F9A7026" w14:textId="77777777" w:rsidR="007E1CF9" w:rsidRPr="0025520E" w:rsidRDefault="007E1CF9" w:rsidP="007E1CF9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5520E">
        <w:rPr>
          <w:rFonts w:ascii="Calibri" w:hAnsi="Calibri"/>
          <w:sz w:val="22"/>
          <w:szCs w:val="22"/>
        </w:rPr>
        <w:t xml:space="preserve">V případě, že </w:t>
      </w:r>
      <w:r>
        <w:rPr>
          <w:rFonts w:ascii="Calibri" w:hAnsi="Calibri"/>
          <w:sz w:val="22"/>
          <w:szCs w:val="22"/>
        </w:rPr>
        <w:t>se slavnosti</w:t>
      </w:r>
      <w:r w:rsidRPr="0025520E">
        <w:rPr>
          <w:rFonts w:ascii="Calibri" w:hAnsi="Calibri"/>
          <w:sz w:val="22"/>
          <w:szCs w:val="22"/>
        </w:rPr>
        <w:t xml:space="preserve"> ne</w:t>
      </w:r>
      <w:r>
        <w:rPr>
          <w:rFonts w:ascii="Calibri" w:hAnsi="Calibri"/>
          <w:sz w:val="22"/>
          <w:szCs w:val="22"/>
        </w:rPr>
        <w:t>uskuteční</w:t>
      </w:r>
      <w:r w:rsidRPr="0025520E">
        <w:rPr>
          <w:rFonts w:ascii="Calibri" w:hAnsi="Calibri"/>
          <w:sz w:val="22"/>
          <w:szCs w:val="22"/>
        </w:rPr>
        <w:t xml:space="preserve"> nebo</w:t>
      </w:r>
      <w:r>
        <w:rPr>
          <w:rFonts w:ascii="Calibri" w:hAnsi="Calibri"/>
          <w:sz w:val="22"/>
          <w:szCs w:val="22"/>
        </w:rPr>
        <w:t xml:space="preserve"> se uskuteční v kratším než výše uvedeném rozsahu</w:t>
      </w:r>
      <w:r w:rsidRPr="0025520E">
        <w:rPr>
          <w:rFonts w:ascii="Calibri" w:hAnsi="Calibri"/>
          <w:sz w:val="22"/>
          <w:szCs w:val="22"/>
        </w:rPr>
        <w:t>, má Společnost právo na vrácení poskytnutých finančních prostředků v poměrné výši, ve které nebyl</w:t>
      </w:r>
      <w:r>
        <w:rPr>
          <w:rFonts w:ascii="Calibri" w:hAnsi="Calibri"/>
          <w:sz w:val="22"/>
          <w:szCs w:val="22"/>
        </w:rPr>
        <w:t>o</w:t>
      </w:r>
      <w:r w:rsidRPr="0025520E">
        <w:rPr>
          <w:rFonts w:ascii="Calibri" w:hAnsi="Calibri"/>
          <w:sz w:val="22"/>
          <w:szCs w:val="22"/>
        </w:rPr>
        <w:t xml:space="preserve"> reklam</w:t>
      </w:r>
      <w:r>
        <w:rPr>
          <w:rFonts w:ascii="Calibri" w:hAnsi="Calibri"/>
          <w:sz w:val="22"/>
          <w:szCs w:val="22"/>
        </w:rPr>
        <w:t>ní plnění S</w:t>
      </w:r>
      <w:r w:rsidRPr="0025520E">
        <w:rPr>
          <w:rFonts w:ascii="Calibri" w:hAnsi="Calibri"/>
          <w:sz w:val="22"/>
          <w:szCs w:val="22"/>
        </w:rPr>
        <w:t>polečnosti v průběhu slavností realizován</w:t>
      </w:r>
      <w:r>
        <w:rPr>
          <w:rFonts w:ascii="Calibri" w:hAnsi="Calibri"/>
          <w:sz w:val="22"/>
          <w:szCs w:val="22"/>
        </w:rPr>
        <w:t>o</w:t>
      </w:r>
      <w:r w:rsidRPr="0025520E">
        <w:rPr>
          <w:rFonts w:ascii="Calibri" w:hAnsi="Calibri"/>
          <w:sz w:val="22"/>
          <w:szCs w:val="22"/>
        </w:rPr>
        <w:t xml:space="preserve">. </w:t>
      </w:r>
    </w:p>
    <w:p w14:paraId="32CD28FD" w14:textId="77777777" w:rsidR="007E1CF9" w:rsidRPr="0025520E" w:rsidRDefault="007E1CF9" w:rsidP="007E1CF9">
      <w:pPr>
        <w:jc w:val="both"/>
        <w:rPr>
          <w:rFonts w:asciiTheme="minorHAnsi" w:hAnsiTheme="minorHAnsi"/>
          <w:sz w:val="22"/>
          <w:szCs w:val="22"/>
        </w:rPr>
      </w:pPr>
    </w:p>
    <w:p w14:paraId="03AA3AD2" w14:textId="77777777" w:rsidR="007E1CF9" w:rsidRPr="0025520E" w:rsidRDefault="007E1CF9" w:rsidP="007E1CF9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5520E">
        <w:rPr>
          <w:rFonts w:ascii="Calibri" w:hAnsi="Calibri"/>
          <w:sz w:val="22"/>
          <w:szCs w:val="22"/>
        </w:rPr>
        <w:t xml:space="preserve">V případě, že město Pardubice nesplní své závazky podle této smlouvy, je Společnost oprávněna domáhat se vrácení </w:t>
      </w:r>
      <w:r>
        <w:rPr>
          <w:rFonts w:ascii="Calibri" w:hAnsi="Calibri"/>
          <w:sz w:val="22"/>
          <w:szCs w:val="22"/>
        </w:rPr>
        <w:t>níže</w:t>
      </w:r>
      <w:r w:rsidRPr="0025520E">
        <w:rPr>
          <w:rFonts w:ascii="Calibri" w:hAnsi="Calibri"/>
          <w:sz w:val="22"/>
          <w:szCs w:val="22"/>
        </w:rPr>
        <w:t xml:space="preserve"> uvedené částky, popř. její přiměřené části. </w:t>
      </w:r>
    </w:p>
    <w:p w14:paraId="349F33A7" w14:textId="77777777" w:rsidR="007E1CF9" w:rsidRPr="00C628FF" w:rsidRDefault="007E1CF9" w:rsidP="007E1CF9">
      <w:pPr>
        <w:jc w:val="both"/>
        <w:rPr>
          <w:rFonts w:asciiTheme="minorHAnsi" w:hAnsiTheme="minorHAnsi"/>
          <w:sz w:val="22"/>
          <w:szCs w:val="22"/>
        </w:rPr>
      </w:pPr>
    </w:p>
    <w:p w14:paraId="5A8D4B55" w14:textId="77777777" w:rsidR="007E1CF9" w:rsidRDefault="007E1CF9" w:rsidP="007E1CF9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8FE886" w14:textId="77777777" w:rsidR="007E1CF9" w:rsidRDefault="007E1CF9" w:rsidP="007E1CF9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20D8450F" w14:textId="77777777" w:rsidR="007E1CF9" w:rsidRPr="00182E02" w:rsidRDefault="007E1CF9" w:rsidP="007E1CF9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 xml:space="preserve">VI. </w:t>
      </w:r>
    </w:p>
    <w:p w14:paraId="23DE04FA" w14:textId="77777777" w:rsidR="007E1CF9" w:rsidRPr="00182E02" w:rsidRDefault="007E1CF9" w:rsidP="007E1CF9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 xml:space="preserve">Cena a platební podmínky </w:t>
      </w:r>
    </w:p>
    <w:p w14:paraId="1771AAF6" w14:textId="77777777" w:rsidR="007E1CF9" w:rsidRDefault="007E1CF9" w:rsidP="007E1CF9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EB8656C" w14:textId="77777777" w:rsidR="007E1CF9" w:rsidRDefault="007E1CF9" w:rsidP="007E1CF9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82E02">
        <w:rPr>
          <w:rFonts w:asciiTheme="minorHAnsi" w:hAnsiTheme="minorHAnsi"/>
          <w:sz w:val="22"/>
          <w:szCs w:val="22"/>
        </w:rPr>
        <w:t>Město Pardubice a</w:t>
      </w:r>
      <w:r>
        <w:rPr>
          <w:rFonts w:asciiTheme="minorHAnsi" w:hAnsiTheme="minorHAnsi"/>
          <w:sz w:val="22"/>
          <w:szCs w:val="22"/>
        </w:rPr>
        <w:t xml:space="preserve"> Společnost</w:t>
      </w:r>
      <w:r w:rsidRPr="00182E02">
        <w:rPr>
          <w:rFonts w:asciiTheme="minorHAnsi" w:hAnsiTheme="minorHAnsi"/>
          <w:sz w:val="22"/>
          <w:szCs w:val="22"/>
        </w:rPr>
        <w:t xml:space="preserve"> se dohodl</w:t>
      </w:r>
      <w:r>
        <w:rPr>
          <w:rFonts w:asciiTheme="minorHAnsi" w:hAnsiTheme="minorHAnsi"/>
          <w:sz w:val="22"/>
          <w:szCs w:val="22"/>
        </w:rPr>
        <w:t>y</w:t>
      </w:r>
      <w:r w:rsidRPr="00182E02">
        <w:rPr>
          <w:rFonts w:asciiTheme="minorHAnsi" w:hAnsiTheme="minorHAnsi"/>
          <w:sz w:val="22"/>
          <w:szCs w:val="22"/>
        </w:rPr>
        <w:t xml:space="preserve"> na ceně za poskytování reklamních služeb v rozsahu dle čl. IV. této smlouvy ve výši:</w:t>
      </w:r>
    </w:p>
    <w:p w14:paraId="0317DA12" w14:textId="77777777" w:rsidR="007E1CF9" w:rsidRPr="005C2B81" w:rsidRDefault="007E1CF9" w:rsidP="007E1CF9">
      <w:pPr>
        <w:pStyle w:val="Odstavecseseznamem"/>
        <w:ind w:left="567"/>
        <w:jc w:val="both"/>
        <w:rPr>
          <w:rFonts w:asciiTheme="minorHAnsi" w:hAnsiTheme="minorHAnsi"/>
          <w:sz w:val="22"/>
          <w:szCs w:val="22"/>
        </w:rPr>
      </w:pPr>
      <w:r w:rsidRPr="005C2B81">
        <w:rPr>
          <w:rFonts w:asciiTheme="minorHAnsi" w:hAnsiTheme="minorHAnsi"/>
          <w:b/>
          <w:sz w:val="22"/>
          <w:szCs w:val="22"/>
        </w:rPr>
        <w:t>100.000,- Kč</w:t>
      </w:r>
      <w:r w:rsidRPr="005C2B81">
        <w:rPr>
          <w:rFonts w:asciiTheme="minorHAnsi" w:hAnsiTheme="minorHAnsi"/>
          <w:sz w:val="22"/>
          <w:szCs w:val="22"/>
        </w:rPr>
        <w:t xml:space="preserve"> (slovy: jedno sto tisíc korun českých)</w:t>
      </w:r>
      <w:r>
        <w:rPr>
          <w:rFonts w:asciiTheme="minorHAnsi" w:hAnsiTheme="minorHAnsi"/>
          <w:sz w:val="22"/>
          <w:szCs w:val="22"/>
        </w:rPr>
        <w:t xml:space="preserve"> bez DPH</w:t>
      </w:r>
      <w:r w:rsidRPr="005C2B81">
        <w:rPr>
          <w:rFonts w:asciiTheme="minorHAnsi" w:hAnsiTheme="minorHAnsi"/>
          <w:sz w:val="22"/>
          <w:szCs w:val="22"/>
        </w:rPr>
        <w:t xml:space="preserve">, tj. </w:t>
      </w:r>
      <w:r w:rsidRPr="005C2B81">
        <w:rPr>
          <w:rFonts w:asciiTheme="minorHAnsi" w:hAnsiTheme="minorHAnsi"/>
          <w:b/>
          <w:bCs/>
          <w:sz w:val="22"/>
          <w:szCs w:val="22"/>
        </w:rPr>
        <w:t>121.000</w:t>
      </w:r>
      <w:r w:rsidRPr="005C2B81">
        <w:rPr>
          <w:rFonts w:asciiTheme="minorHAnsi" w:hAnsiTheme="minorHAnsi"/>
          <w:b/>
          <w:sz w:val="22"/>
          <w:szCs w:val="22"/>
        </w:rPr>
        <w:t>,- Kč</w:t>
      </w:r>
      <w:r w:rsidRPr="005C2B81">
        <w:rPr>
          <w:rFonts w:asciiTheme="minorHAnsi" w:hAnsiTheme="minorHAnsi"/>
          <w:sz w:val="22"/>
          <w:szCs w:val="22"/>
        </w:rPr>
        <w:t xml:space="preserve"> (slovy: jedno sto dvacet jedna tisíc korun českých) včetně 21 % DPH, přičemž cena za poskytnuté reklamní služby na prvním i druhém festivalu je shodná, tedy </w:t>
      </w:r>
      <w:proofErr w:type="gramStart"/>
      <w:r w:rsidRPr="005C2B81">
        <w:rPr>
          <w:rFonts w:asciiTheme="minorHAnsi" w:hAnsiTheme="minorHAnsi"/>
          <w:sz w:val="22"/>
          <w:szCs w:val="22"/>
        </w:rPr>
        <w:t>50.000,-</w:t>
      </w:r>
      <w:proofErr w:type="gramEnd"/>
      <w:r w:rsidRPr="005C2B81">
        <w:rPr>
          <w:rFonts w:asciiTheme="minorHAnsi" w:hAnsiTheme="minorHAnsi"/>
          <w:sz w:val="22"/>
          <w:szCs w:val="22"/>
        </w:rPr>
        <w:t xml:space="preserve"> Kč </w:t>
      </w:r>
      <w:r>
        <w:rPr>
          <w:rFonts w:asciiTheme="minorHAnsi" w:hAnsiTheme="minorHAnsi"/>
          <w:sz w:val="22"/>
          <w:szCs w:val="22"/>
        </w:rPr>
        <w:t xml:space="preserve">(slovy: padesát tisíc korun českých) </w:t>
      </w:r>
      <w:r w:rsidRPr="005C2B81">
        <w:rPr>
          <w:rFonts w:asciiTheme="minorHAnsi" w:hAnsiTheme="minorHAnsi"/>
          <w:sz w:val="22"/>
          <w:szCs w:val="22"/>
        </w:rPr>
        <w:t>bez DPH.</w:t>
      </w:r>
    </w:p>
    <w:p w14:paraId="4515A580" w14:textId="77777777" w:rsidR="007E1CF9" w:rsidRPr="00591196" w:rsidRDefault="007E1CF9" w:rsidP="007E1CF9">
      <w:pPr>
        <w:tabs>
          <w:tab w:val="left" w:pos="3960"/>
        </w:tabs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6A7B0BD9" w14:textId="77777777" w:rsidR="007E1CF9" w:rsidRPr="00182E02" w:rsidRDefault="007E1CF9" w:rsidP="007E1CF9">
      <w:pPr>
        <w:pStyle w:val="Odstavecseseznamem"/>
        <w:numPr>
          <w:ilvl w:val="0"/>
          <w:numId w:val="5"/>
        </w:numPr>
        <w:tabs>
          <w:tab w:val="left" w:pos="0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Cenu uvedenou v předchozím odstavci se Společnost zavazuje uhradit</w:t>
      </w:r>
      <w:r w:rsidRPr="00182E02">
        <w:rPr>
          <w:rFonts w:asciiTheme="minorHAnsi" w:hAnsiTheme="minorHAnsi" w:cs="Arial"/>
          <w:sz w:val="22"/>
          <w:szCs w:val="22"/>
        </w:rPr>
        <w:t xml:space="preserve"> na výše uvedený účet města Pardubice na základě daňového dokladu (faktury) vystaveného městem Pardubice s náležitostmi odpovídajícími této smlouvě a právním předpisům. </w:t>
      </w:r>
    </w:p>
    <w:p w14:paraId="0D826757" w14:textId="77777777" w:rsidR="007E1CF9" w:rsidRDefault="007E1CF9" w:rsidP="007E1CF9">
      <w:pPr>
        <w:tabs>
          <w:tab w:val="left" w:pos="0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</w:p>
    <w:p w14:paraId="5EC33079" w14:textId="77777777" w:rsidR="007E1CF9" w:rsidRPr="00182E02" w:rsidRDefault="007E1CF9" w:rsidP="007E1CF9">
      <w:pPr>
        <w:pStyle w:val="Odstavecseseznamem"/>
        <w:numPr>
          <w:ilvl w:val="0"/>
          <w:numId w:val="5"/>
        </w:numPr>
        <w:tabs>
          <w:tab w:val="left" w:pos="0"/>
        </w:tabs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82E02">
        <w:rPr>
          <w:rFonts w:asciiTheme="minorHAnsi" w:hAnsiTheme="minorHAnsi" w:cs="Arial"/>
          <w:sz w:val="22"/>
          <w:szCs w:val="22"/>
        </w:rPr>
        <w:t xml:space="preserve">Město Pardubice je oprávněno fakturu odpovídající výše </w:t>
      </w:r>
      <w:r>
        <w:rPr>
          <w:rFonts w:asciiTheme="minorHAnsi" w:hAnsiTheme="minorHAnsi" w:cs="Arial"/>
          <w:sz w:val="22"/>
          <w:szCs w:val="22"/>
        </w:rPr>
        <w:t>uvedenému</w:t>
      </w:r>
      <w:r w:rsidRPr="00182E02">
        <w:rPr>
          <w:rFonts w:asciiTheme="minorHAnsi" w:hAnsiTheme="minorHAnsi" w:cs="Arial"/>
          <w:sz w:val="22"/>
          <w:szCs w:val="22"/>
        </w:rPr>
        <w:t xml:space="preserve"> vystavit a doručit </w:t>
      </w:r>
      <w:r>
        <w:rPr>
          <w:rFonts w:asciiTheme="minorHAnsi" w:hAnsiTheme="minorHAnsi" w:cs="Arial"/>
          <w:sz w:val="22"/>
          <w:szCs w:val="22"/>
        </w:rPr>
        <w:t>S</w:t>
      </w:r>
      <w:r w:rsidRPr="00182E02">
        <w:rPr>
          <w:rFonts w:asciiTheme="minorHAnsi" w:hAnsiTheme="minorHAnsi" w:cs="Arial"/>
          <w:sz w:val="22"/>
          <w:szCs w:val="22"/>
        </w:rPr>
        <w:t xml:space="preserve">polečnosti nejpozději do </w:t>
      </w:r>
      <w:r>
        <w:rPr>
          <w:rFonts w:asciiTheme="minorHAnsi" w:hAnsiTheme="minorHAnsi" w:cs="Arial"/>
          <w:sz w:val="22"/>
          <w:szCs w:val="22"/>
        </w:rPr>
        <w:t>30</w:t>
      </w:r>
      <w:r w:rsidRPr="00182E02">
        <w:rPr>
          <w:rFonts w:asciiTheme="minorHAnsi" w:hAnsiTheme="minorHAnsi" w:cs="Arial"/>
          <w:sz w:val="22"/>
          <w:szCs w:val="22"/>
        </w:rPr>
        <w:t xml:space="preserve"> dnů o</w:t>
      </w:r>
      <w:r>
        <w:rPr>
          <w:rFonts w:asciiTheme="minorHAnsi" w:hAnsiTheme="minorHAnsi" w:cs="Arial"/>
          <w:sz w:val="22"/>
          <w:szCs w:val="22"/>
        </w:rPr>
        <w:t>d</w:t>
      </w:r>
      <w:r w:rsidRPr="00182E02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nabytí účinnosti</w:t>
      </w:r>
      <w:r w:rsidRPr="00182E02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této </w:t>
      </w:r>
      <w:r w:rsidRPr="00182E02">
        <w:rPr>
          <w:rFonts w:asciiTheme="minorHAnsi" w:hAnsiTheme="minorHAnsi" w:cs="Arial"/>
          <w:sz w:val="22"/>
          <w:szCs w:val="22"/>
        </w:rPr>
        <w:t>smlouvy.</w:t>
      </w:r>
    </w:p>
    <w:p w14:paraId="012770D2" w14:textId="77777777" w:rsidR="007E1CF9" w:rsidRPr="005B09EF" w:rsidRDefault="007E1CF9" w:rsidP="007E1CF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1FDA1D" w14:textId="77777777" w:rsidR="007E1CF9" w:rsidRPr="005C2B81" w:rsidRDefault="007E1CF9" w:rsidP="007E1CF9">
      <w:pPr>
        <w:pStyle w:val="Odstavecseseznamem"/>
        <w:numPr>
          <w:ilvl w:val="0"/>
          <w:numId w:val="5"/>
        </w:numPr>
        <w:spacing w:line="30" w:lineRule="atLeast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182E02">
        <w:rPr>
          <w:rFonts w:asciiTheme="minorHAnsi" w:hAnsiTheme="minorHAnsi" w:cs="Arial"/>
          <w:sz w:val="22"/>
          <w:szCs w:val="22"/>
        </w:rPr>
        <w:t xml:space="preserve">Splatnost faktury je sjednána v délce </w:t>
      </w:r>
      <w:r>
        <w:rPr>
          <w:rFonts w:asciiTheme="minorHAnsi" w:hAnsiTheme="minorHAnsi" w:cs="Arial"/>
          <w:sz w:val="22"/>
          <w:szCs w:val="22"/>
        </w:rPr>
        <w:t>45</w:t>
      </w:r>
      <w:r w:rsidRPr="00182E02">
        <w:rPr>
          <w:rFonts w:asciiTheme="minorHAnsi" w:hAnsiTheme="minorHAnsi" w:cs="Arial"/>
          <w:sz w:val="22"/>
          <w:szCs w:val="22"/>
        </w:rPr>
        <w:t xml:space="preserve"> dnů od jejího prokazatelného doručení </w:t>
      </w:r>
      <w:r>
        <w:rPr>
          <w:rFonts w:asciiTheme="minorHAnsi" w:hAnsiTheme="minorHAnsi" w:cs="Arial"/>
          <w:sz w:val="22"/>
          <w:szCs w:val="22"/>
        </w:rPr>
        <w:t>Společnosti</w:t>
      </w:r>
      <w:r w:rsidRPr="00182E02">
        <w:rPr>
          <w:rFonts w:asciiTheme="minorHAnsi" w:hAnsiTheme="minorHAnsi" w:cs="Arial"/>
          <w:sz w:val="22"/>
          <w:szCs w:val="22"/>
        </w:rPr>
        <w:t>.</w:t>
      </w:r>
      <w:r w:rsidRPr="00182E02">
        <w:rPr>
          <w:rFonts w:ascii="Calibri" w:hAnsi="Calibri" w:cs="Calibri"/>
          <w:sz w:val="22"/>
          <w:szCs w:val="22"/>
        </w:rPr>
        <w:t xml:space="preserve"> Za okamžik úhrady fakturované částky se považuje okamžik, kdy bude příslušná částka připsána na účet města Pardubice. </w:t>
      </w:r>
    </w:p>
    <w:p w14:paraId="1DFF82B9" w14:textId="77777777" w:rsidR="007E1CF9" w:rsidRPr="006A4A23" w:rsidRDefault="007E1CF9" w:rsidP="007E1CF9">
      <w:pPr>
        <w:tabs>
          <w:tab w:val="left" w:pos="0"/>
        </w:tabs>
        <w:ind w:left="284" w:hanging="284"/>
        <w:jc w:val="both"/>
        <w:rPr>
          <w:rFonts w:asciiTheme="minorHAnsi" w:hAnsiTheme="minorHAnsi" w:cs="Arial"/>
          <w:b/>
          <w:sz w:val="22"/>
          <w:szCs w:val="22"/>
        </w:rPr>
      </w:pPr>
    </w:p>
    <w:p w14:paraId="6E46BFA2" w14:textId="77777777" w:rsidR="007E1CF9" w:rsidRDefault="007E1CF9" w:rsidP="007E1CF9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2B328E2F" w14:textId="77777777" w:rsidR="007E1CF9" w:rsidRDefault="007E1CF9" w:rsidP="007E1CF9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4D855CF1" w14:textId="77777777" w:rsidR="007E1CF9" w:rsidRPr="00182E02" w:rsidRDefault="007E1CF9" w:rsidP="007E1CF9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>V</w:t>
      </w:r>
      <w:r>
        <w:rPr>
          <w:rFonts w:asciiTheme="minorHAnsi" w:hAnsiTheme="minorHAnsi"/>
          <w:b/>
        </w:rPr>
        <w:t>I</w:t>
      </w:r>
      <w:r w:rsidRPr="00182E02">
        <w:rPr>
          <w:rFonts w:asciiTheme="minorHAnsi" w:hAnsiTheme="minorHAnsi"/>
          <w:b/>
        </w:rPr>
        <w:t xml:space="preserve">I. </w:t>
      </w:r>
    </w:p>
    <w:p w14:paraId="104B686A" w14:textId="77777777" w:rsidR="007E1CF9" w:rsidRPr="00182E02" w:rsidRDefault="007E1CF9" w:rsidP="007E1CF9">
      <w:pPr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ujednání</w:t>
      </w:r>
      <w:r w:rsidRPr="00182E02">
        <w:rPr>
          <w:rFonts w:asciiTheme="minorHAnsi" w:hAnsiTheme="minorHAnsi"/>
          <w:b/>
        </w:rPr>
        <w:t xml:space="preserve"> </w:t>
      </w:r>
    </w:p>
    <w:p w14:paraId="37F15C56" w14:textId="77777777" w:rsidR="007E1CF9" w:rsidRDefault="007E1CF9" w:rsidP="007E1CF9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41702110" w14:textId="77777777" w:rsidR="007E1CF9" w:rsidRPr="00F74E5B" w:rsidRDefault="007E1CF9" w:rsidP="007E1CF9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74E5B">
        <w:rPr>
          <w:rFonts w:asciiTheme="minorHAnsi" w:hAnsiTheme="minorHAnsi"/>
          <w:sz w:val="22"/>
          <w:szCs w:val="22"/>
        </w:rPr>
        <w:t xml:space="preserve">V případě závažného porušení povinností vyplývajících z této smlouvy je každá ze smluvních stran oprávněna od smlouvy odstoupit. </w:t>
      </w:r>
    </w:p>
    <w:p w14:paraId="05B14A24" w14:textId="77777777" w:rsidR="007E1CF9" w:rsidRDefault="007E1CF9" w:rsidP="007E1CF9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D760D0F" w14:textId="77777777" w:rsidR="007E1CF9" w:rsidRPr="00F74E5B" w:rsidRDefault="007E1CF9" w:rsidP="007E1CF9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74E5B">
        <w:rPr>
          <w:rFonts w:asciiTheme="minorHAnsi" w:hAnsiTheme="minorHAnsi"/>
          <w:sz w:val="22"/>
          <w:szCs w:val="22"/>
        </w:rPr>
        <w:t xml:space="preserve">Za závažné porušení povinností se považuje zejména prodlení smluvní </w:t>
      </w:r>
      <w:r>
        <w:rPr>
          <w:rFonts w:asciiTheme="minorHAnsi" w:hAnsiTheme="minorHAnsi"/>
          <w:sz w:val="22"/>
          <w:szCs w:val="22"/>
        </w:rPr>
        <w:t>strany s plněním svých povinností</w:t>
      </w:r>
      <w:r w:rsidRPr="00F74E5B">
        <w:rPr>
          <w:rFonts w:asciiTheme="minorHAnsi" w:hAnsiTheme="minorHAnsi"/>
          <w:sz w:val="22"/>
          <w:szCs w:val="22"/>
        </w:rPr>
        <w:t xml:space="preserve"> podle této smlouvy po dobu delší než </w:t>
      </w:r>
      <w:r>
        <w:rPr>
          <w:rFonts w:asciiTheme="minorHAnsi" w:hAnsiTheme="minorHAnsi"/>
          <w:sz w:val="22"/>
          <w:szCs w:val="22"/>
        </w:rPr>
        <w:t>14</w:t>
      </w:r>
      <w:r w:rsidRPr="00F74E5B">
        <w:rPr>
          <w:rFonts w:asciiTheme="minorHAnsi" w:hAnsiTheme="minorHAnsi"/>
          <w:sz w:val="22"/>
          <w:szCs w:val="22"/>
        </w:rPr>
        <w:t xml:space="preserve"> dnů. </w:t>
      </w:r>
    </w:p>
    <w:p w14:paraId="34DFEB51" w14:textId="77777777" w:rsidR="007E1CF9" w:rsidRDefault="007E1CF9" w:rsidP="007E1CF9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D534770" w14:textId="77777777" w:rsidR="007E1CF9" w:rsidRDefault="007E1CF9" w:rsidP="007E1CF9">
      <w:pPr>
        <w:pStyle w:val="Zkladntext"/>
        <w:numPr>
          <w:ilvl w:val="0"/>
          <w:numId w:val="6"/>
        </w:numPr>
        <w:snapToGrid w:val="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70041">
        <w:rPr>
          <w:rFonts w:asciiTheme="minorHAnsi" w:hAnsiTheme="minorHAnsi" w:cstheme="minorHAnsi"/>
          <w:snapToGrid w:val="0"/>
          <w:sz w:val="22"/>
          <w:szCs w:val="22"/>
        </w:rPr>
        <w:t xml:space="preserve">Smluvní strana není v prodlení s plněním povinností dle této smlouvy a neodpovídá za škodu tímto způsobenou, pokud neplnění smluvních povinností je způsobeno vyšší mocí. </w:t>
      </w:r>
      <w:r w:rsidRPr="00170041">
        <w:rPr>
          <w:rFonts w:asciiTheme="minorHAnsi" w:hAnsiTheme="minorHAnsi" w:cstheme="minorHAnsi"/>
          <w:sz w:val="22"/>
          <w:szCs w:val="22"/>
        </w:rPr>
        <w:t xml:space="preserve">Vyšší mocí se pro potřeby této smlouvy rozumí události, které nastaly za okolností, které nemohly být odvráceny účastníky této smlouvy, které nebylo možné předvídat a které nebyly </w:t>
      </w:r>
      <w:r w:rsidRPr="00170041">
        <w:rPr>
          <w:rFonts w:asciiTheme="minorHAnsi" w:hAnsiTheme="minorHAnsi" w:cstheme="minorHAnsi"/>
          <w:sz w:val="22"/>
          <w:szCs w:val="22"/>
        </w:rPr>
        <w:lastRenderedPageBreak/>
        <w:t xml:space="preserve">způsobeny chybou nebo zanedbáním žádné ze smluvních stran (např. požáry, záplavy, zemětřesení, epidemie). </w:t>
      </w:r>
    </w:p>
    <w:p w14:paraId="4EE85254" w14:textId="77777777" w:rsidR="007E1CF9" w:rsidRDefault="007E1CF9" w:rsidP="007E1CF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1AB34A9" w14:textId="77777777" w:rsidR="007E1CF9" w:rsidRPr="00170041" w:rsidRDefault="007E1CF9" w:rsidP="007E1CF9">
      <w:pPr>
        <w:pStyle w:val="Zkladntext"/>
        <w:numPr>
          <w:ilvl w:val="0"/>
          <w:numId w:val="6"/>
        </w:numPr>
        <w:snapToGri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70041">
        <w:rPr>
          <w:rFonts w:asciiTheme="minorHAnsi" w:hAnsiTheme="minorHAnsi" w:cstheme="minorHAnsi"/>
          <w:sz w:val="22"/>
          <w:szCs w:val="22"/>
        </w:rPr>
        <w:t>Nastane-li situace vyšší moci, uvědomí smluvní stran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170041">
        <w:rPr>
          <w:rFonts w:asciiTheme="minorHAnsi" w:hAnsiTheme="minorHAnsi" w:cstheme="minorHAnsi"/>
          <w:sz w:val="22"/>
          <w:szCs w:val="22"/>
        </w:rPr>
        <w:t xml:space="preserve"> druhou smluvní stranu o takovém stavu, o jeho příčině a jeho skončení. </w:t>
      </w:r>
      <w:r w:rsidRPr="00170041">
        <w:rPr>
          <w:rFonts w:asciiTheme="minorHAnsi" w:hAnsiTheme="minorHAnsi" w:cstheme="minorHAnsi"/>
          <w:snapToGrid w:val="0"/>
          <w:sz w:val="22"/>
          <w:szCs w:val="22"/>
        </w:rPr>
        <w:t xml:space="preserve">Trvá-li vyšší moc déle než 1 měsíc a nedohodnou-li se smluvní strany na alternativním řešení, má druhá smluvní strana právo od smlouvy odstoupit. </w:t>
      </w:r>
    </w:p>
    <w:p w14:paraId="6010108F" w14:textId="77777777" w:rsidR="007E1CF9" w:rsidRDefault="007E1CF9" w:rsidP="007E1CF9">
      <w:pPr>
        <w:pStyle w:val="Odstavecseseznamem"/>
        <w:tabs>
          <w:tab w:val="left" w:pos="2520"/>
        </w:tabs>
        <w:ind w:left="426"/>
        <w:jc w:val="both"/>
        <w:rPr>
          <w:rFonts w:asciiTheme="minorHAnsi" w:hAnsiTheme="minorHAnsi" w:cs="Calibri"/>
          <w:sz w:val="22"/>
          <w:szCs w:val="22"/>
        </w:rPr>
      </w:pPr>
    </w:p>
    <w:p w14:paraId="63581DA1" w14:textId="77777777" w:rsidR="007E1CF9" w:rsidRPr="00F74E5B" w:rsidRDefault="007E1CF9" w:rsidP="007E1CF9">
      <w:pPr>
        <w:pStyle w:val="Odstavecseseznamem"/>
        <w:numPr>
          <w:ilvl w:val="0"/>
          <w:numId w:val="6"/>
        </w:numPr>
        <w:tabs>
          <w:tab w:val="left" w:pos="2520"/>
        </w:tabs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F74E5B">
        <w:rPr>
          <w:rFonts w:asciiTheme="minorHAnsi" w:hAnsiTheme="minorHAnsi" w:cs="Calibri"/>
          <w:sz w:val="22"/>
          <w:szCs w:val="22"/>
        </w:rPr>
        <w:t xml:space="preserve">Odstoupení od této smlouvy musí být učiněno písemnou formou, musí být prokazatelně doručeno druhé smluvní straně a stává se účinným v okamžiku doručení druhé smluvní straně.  </w:t>
      </w:r>
    </w:p>
    <w:p w14:paraId="4675A7F8" w14:textId="77777777" w:rsidR="007E1CF9" w:rsidRPr="0048299D" w:rsidRDefault="007E1CF9" w:rsidP="007E1CF9">
      <w:pPr>
        <w:tabs>
          <w:tab w:val="left" w:pos="2520"/>
        </w:tabs>
        <w:ind w:left="426" w:hanging="426"/>
        <w:jc w:val="both"/>
        <w:rPr>
          <w:rFonts w:asciiTheme="minorHAnsi" w:hAnsiTheme="minorHAnsi" w:cs="Calibri"/>
        </w:rPr>
      </w:pPr>
    </w:p>
    <w:p w14:paraId="2AB99FF3" w14:textId="77777777" w:rsidR="007E1CF9" w:rsidRPr="00F74E5B" w:rsidRDefault="007E1CF9" w:rsidP="007E1CF9">
      <w:pPr>
        <w:pStyle w:val="Odstavecseseznamem"/>
        <w:numPr>
          <w:ilvl w:val="0"/>
          <w:numId w:val="6"/>
        </w:numPr>
        <w:tabs>
          <w:tab w:val="left" w:pos="2520"/>
        </w:tabs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F74E5B">
        <w:rPr>
          <w:rFonts w:asciiTheme="minorHAnsi" w:hAnsiTheme="minorHAnsi" w:cs="Calibri"/>
          <w:sz w:val="22"/>
          <w:szCs w:val="22"/>
        </w:rPr>
        <w:t xml:space="preserve">Odstoupením od smlouvy není dotčeno právo druhé smluvní strany na náhradu škody. </w:t>
      </w:r>
    </w:p>
    <w:p w14:paraId="2E39F25D" w14:textId="77777777" w:rsidR="007E1CF9" w:rsidRDefault="007E1CF9" w:rsidP="007E1CF9">
      <w:pPr>
        <w:jc w:val="both"/>
        <w:rPr>
          <w:rFonts w:asciiTheme="minorHAnsi" w:hAnsiTheme="minorHAnsi"/>
          <w:sz w:val="22"/>
          <w:szCs w:val="22"/>
        </w:rPr>
      </w:pPr>
    </w:p>
    <w:p w14:paraId="00139F66" w14:textId="77777777" w:rsidR="007E1CF9" w:rsidRDefault="007E1CF9" w:rsidP="007E1CF9">
      <w:pPr>
        <w:jc w:val="both"/>
        <w:rPr>
          <w:rFonts w:asciiTheme="minorHAnsi" w:hAnsiTheme="minorHAnsi"/>
          <w:sz w:val="22"/>
          <w:szCs w:val="22"/>
        </w:rPr>
      </w:pPr>
    </w:p>
    <w:p w14:paraId="0BD6B5B8" w14:textId="77777777" w:rsidR="007E1CF9" w:rsidRPr="005B09EF" w:rsidRDefault="007E1CF9" w:rsidP="007E1CF9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47060705" w14:textId="77777777" w:rsidR="007E1CF9" w:rsidRPr="00182E02" w:rsidRDefault="007E1CF9" w:rsidP="007E1CF9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>VII</w:t>
      </w:r>
      <w:r>
        <w:rPr>
          <w:rFonts w:asciiTheme="minorHAnsi" w:hAnsiTheme="minorHAnsi"/>
          <w:b/>
        </w:rPr>
        <w:t>I</w:t>
      </w:r>
      <w:r w:rsidRPr="00182E02">
        <w:rPr>
          <w:rFonts w:asciiTheme="minorHAnsi" w:hAnsiTheme="minorHAnsi"/>
          <w:b/>
        </w:rPr>
        <w:t>.</w:t>
      </w:r>
    </w:p>
    <w:p w14:paraId="4D4834A2" w14:textId="77777777" w:rsidR="007E1CF9" w:rsidRPr="00182E02" w:rsidRDefault="007E1CF9" w:rsidP="007E1CF9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>Závěrečná ustanovení</w:t>
      </w:r>
    </w:p>
    <w:p w14:paraId="66180F1B" w14:textId="77777777" w:rsidR="007E1CF9" w:rsidRPr="00210775" w:rsidRDefault="007E1CF9" w:rsidP="007E1CF9">
      <w:pPr>
        <w:jc w:val="both"/>
        <w:rPr>
          <w:rFonts w:asciiTheme="minorHAnsi" w:hAnsiTheme="minorHAnsi"/>
          <w:b/>
          <w:sz w:val="22"/>
          <w:szCs w:val="22"/>
        </w:rPr>
      </w:pPr>
    </w:p>
    <w:p w14:paraId="440859FF" w14:textId="77777777" w:rsidR="007E1CF9" w:rsidRPr="00210775" w:rsidRDefault="007E1CF9" w:rsidP="007E1CF9">
      <w:pPr>
        <w:pStyle w:val="Odstavecseseznamem"/>
        <w:numPr>
          <w:ilvl w:val="0"/>
          <w:numId w:val="1"/>
        </w:numPr>
        <w:autoSpaceDE w:val="0"/>
        <w:autoSpaceDN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10775">
        <w:rPr>
          <w:rFonts w:asciiTheme="minorHAnsi" w:hAnsiTheme="minorHAnsi"/>
          <w:sz w:val="22"/>
          <w:szCs w:val="22"/>
        </w:rPr>
        <w:t>Smlouva nabývá platnosti</w:t>
      </w:r>
      <w:r w:rsidRPr="00210775">
        <w:rPr>
          <w:rFonts w:ascii="Calibri" w:hAnsi="Calibri" w:cs="Calibri"/>
          <w:sz w:val="22"/>
          <w:szCs w:val="22"/>
        </w:rPr>
        <w:t xml:space="preserve"> dnem jejího podpisu oběma smluvními stranami a účinnosti dnem jejího uveřejnění v registru smluv </w:t>
      </w:r>
      <w:r>
        <w:rPr>
          <w:rFonts w:ascii="Calibri" w:hAnsi="Calibri" w:cs="Calibri"/>
          <w:sz w:val="22"/>
          <w:szCs w:val="22"/>
        </w:rPr>
        <w:t>spravovaném Digitální a informační agenturou</w:t>
      </w:r>
      <w:r w:rsidRPr="00210775">
        <w:rPr>
          <w:rFonts w:ascii="Calibri" w:hAnsi="Calibri" w:cs="Calibri"/>
          <w:sz w:val="22"/>
          <w:szCs w:val="22"/>
        </w:rPr>
        <w:t xml:space="preserve"> v souladu se zákonem č. 340/2015 Sb., o zvláštních podmínkách účinnosti některých smluv, uveřejňování těchto smluv a o registru smluv, v platném znění. </w:t>
      </w:r>
    </w:p>
    <w:p w14:paraId="0F7167A7" w14:textId="77777777" w:rsidR="007E1CF9" w:rsidRPr="00210775" w:rsidRDefault="007E1CF9" w:rsidP="007E1CF9">
      <w:pPr>
        <w:pStyle w:val="Odstavecseseznamem"/>
        <w:autoSpaceDE w:val="0"/>
        <w:autoSpaceDN w:val="0"/>
        <w:ind w:left="426"/>
        <w:jc w:val="both"/>
        <w:rPr>
          <w:rFonts w:ascii="Calibri" w:hAnsi="Calibri" w:cs="Calibri"/>
          <w:sz w:val="22"/>
          <w:szCs w:val="22"/>
        </w:rPr>
      </w:pPr>
    </w:p>
    <w:p w14:paraId="0CA2273F" w14:textId="77777777" w:rsidR="007E1CF9" w:rsidRPr="00210775" w:rsidRDefault="007E1CF9" w:rsidP="007E1CF9">
      <w:pPr>
        <w:pStyle w:val="Odstavecseseznamem"/>
        <w:numPr>
          <w:ilvl w:val="0"/>
          <w:numId w:val="1"/>
        </w:numPr>
        <w:autoSpaceDE w:val="0"/>
        <w:autoSpaceDN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10775">
        <w:rPr>
          <w:rFonts w:ascii="Calibri" w:hAnsi="Calibri" w:cs="Calibri"/>
          <w:sz w:val="22"/>
          <w:szCs w:val="22"/>
        </w:rPr>
        <w:t xml:space="preserve">Smluvní strany se dohodly, že město Pardubice bezodkladně po uzavření této smlouvy odešle smlouvu k řádnému uveřejnění do registru smluv. O uveřejnění smlouvy město Pardubice bezodkladně informuje Společnost, nebyl-li kontaktní údaj této smluvní strany uveden přímo do registru smluv jako kontakt pro notifikaci uveřejnění. Smluvní strany </w:t>
      </w:r>
      <w:r>
        <w:rPr>
          <w:rFonts w:ascii="Calibri" w:hAnsi="Calibri" w:cs="Calibri"/>
          <w:sz w:val="22"/>
          <w:szCs w:val="22"/>
        </w:rPr>
        <w:t xml:space="preserve">se </w:t>
      </w:r>
      <w:r w:rsidRPr="00210775">
        <w:rPr>
          <w:rFonts w:ascii="Calibri" w:hAnsi="Calibri" w:cs="Calibri"/>
          <w:sz w:val="22"/>
          <w:szCs w:val="22"/>
        </w:rPr>
        <w:t xml:space="preserve">dohodly, že smlouva bude uveřejněna bez podpisů. </w:t>
      </w:r>
    </w:p>
    <w:p w14:paraId="43C84A7E" w14:textId="77777777" w:rsidR="007E1CF9" w:rsidRPr="00210775" w:rsidRDefault="007E1CF9" w:rsidP="007E1CF9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5DE9CDC" w14:textId="77777777" w:rsidR="007E1CF9" w:rsidRPr="00210775" w:rsidRDefault="007E1CF9" w:rsidP="007E1CF9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10775">
        <w:rPr>
          <w:rFonts w:asciiTheme="minorHAnsi" w:hAnsiTheme="minorHAnsi" w:cstheme="minorHAnsi"/>
          <w:sz w:val="22"/>
          <w:szCs w:val="22"/>
        </w:rPr>
        <w:t>Smluvní strany berou na vědomí, že nebude-li smlouva uveřejněna prostřednictvím registru smluv ani do tří měsíců ode dne, kdy byla uzavřena, platí, že je zrušena od počátku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A3D63">
        <w:rPr>
          <w:rFonts w:asciiTheme="minorHAnsi" w:hAnsiTheme="minorHAnsi" w:cstheme="minorHAnsi"/>
          <w:sz w:val="22"/>
          <w:szCs w:val="22"/>
        </w:rPr>
        <w:t>s účinky případného bezdůvodného obohacení</w:t>
      </w:r>
      <w:r w:rsidRPr="00210775">
        <w:rPr>
          <w:rFonts w:asciiTheme="minorHAnsi" w:hAnsiTheme="minorHAnsi" w:cstheme="minorHAnsi"/>
          <w:sz w:val="22"/>
          <w:szCs w:val="22"/>
        </w:rPr>
        <w:t>.</w:t>
      </w:r>
    </w:p>
    <w:p w14:paraId="7834A2FF" w14:textId="77777777" w:rsidR="007E1CF9" w:rsidRPr="00210775" w:rsidRDefault="007E1CF9" w:rsidP="007E1CF9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65E133D" w14:textId="77777777" w:rsidR="007E1CF9" w:rsidRPr="00210775" w:rsidRDefault="007E1CF9" w:rsidP="007E1CF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10775">
        <w:rPr>
          <w:rFonts w:asciiTheme="minorHAnsi" w:hAnsiTheme="minorHAnsi" w:cstheme="minorHAnsi"/>
          <w:sz w:val="22"/>
          <w:szCs w:val="22"/>
        </w:rPr>
        <w:t xml:space="preserve">Smluvní strany prohlašují, že žádná část smlouvy nenaplňuje znaky obchodního tajemství (§ 504 občanského zákoníku).  </w:t>
      </w:r>
    </w:p>
    <w:p w14:paraId="3214D5B7" w14:textId="77777777" w:rsidR="007E1CF9" w:rsidRPr="00210775" w:rsidRDefault="007E1CF9" w:rsidP="007E1CF9">
      <w:pPr>
        <w:pStyle w:val="Odstavecseseznamem"/>
        <w:autoSpaceDE w:val="0"/>
        <w:autoSpaceDN w:val="0"/>
        <w:adjustRightInd w:val="0"/>
        <w:ind w:left="426"/>
        <w:jc w:val="both"/>
        <w:rPr>
          <w:rFonts w:asciiTheme="minorHAnsi" w:hAnsiTheme="minorHAnsi"/>
          <w:sz w:val="22"/>
          <w:szCs w:val="22"/>
        </w:rPr>
      </w:pPr>
    </w:p>
    <w:p w14:paraId="64579D0D" w14:textId="77777777" w:rsidR="007E1CF9" w:rsidRPr="002F14E1" w:rsidRDefault="007E1CF9" w:rsidP="007E1CF9">
      <w:pPr>
        <w:numPr>
          <w:ilvl w:val="0"/>
          <w:numId w:val="1"/>
        </w:numPr>
        <w:tabs>
          <w:tab w:val="left" w:pos="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A7EF8">
        <w:rPr>
          <w:rFonts w:asciiTheme="minorHAnsi" w:hAnsiTheme="minorHAnsi" w:cstheme="minorHAnsi"/>
          <w:sz w:val="22"/>
          <w:szCs w:val="22"/>
        </w:rPr>
        <w:t>Pro případ, kdy je v uzavřené smlouvě uvedeno rodné číslo, e-mailová adresa, telefonní číslo, číslo účtu fyzické osoby, bydliště/sídlo fyzi</w:t>
      </w:r>
      <w:r>
        <w:rPr>
          <w:rFonts w:asciiTheme="minorHAnsi" w:hAnsiTheme="minorHAnsi" w:cstheme="minorHAnsi"/>
          <w:sz w:val="22"/>
          <w:szCs w:val="22"/>
        </w:rPr>
        <w:t xml:space="preserve">cké osoby, se smluvní strany </w:t>
      </w:r>
      <w:r w:rsidRPr="00FA7EF8">
        <w:rPr>
          <w:rFonts w:asciiTheme="minorHAnsi" w:hAnsiTheme="minorHAnsi" w:cstheme="minorHAnsi"/>
          <w:sz w:val="22"/>
          <w:szCs w:val="22"/>
        </w:rPr>
        <w:t>dohodly, že smlouva bude uveřejněna bez těchto údajů.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</w:rPr>
        <w:t>Vůči osobním údajům poskytnutým Společností v souvislosti s uzavřením této smlouvy je město Pardubice povinno</w:t>
      </w:r>
      <w:r w:rsidRPr="002F14E1">
        <w:rPr>
          <w:rFonts w:asciiTheme="minorHAnsi" w:hAnsiTheme="minorHAnsi" w:cs="Arial"/>
          <w:sz w:val="22"/>
        </w:rPr>
        <w:t xml:space="preserve"> </w:t>
      </w:r>
      <w:r>
        <w:rPr>
          <w:rFonts w:asciiTheme="minorHAnsi" w:hAnsiTheme="minorHAnsi" w:cs="Arial"/>
          <w:sz w:val="22"/>
        </w:rPr>
        <w:t xml:space="preserve">postupovat v souladu s </w:t>
      </w:r>
      <w:proofErr w:type="spellStart"/>
      <w:r w:rsidRPr="002F14E1">
        <w:rPr>
          <w:rFonts w:asciiTheme="minorHAnsi" w:hAnsiTheme="minorHAnsi" w:cs="Arial"/>
          <w:sz w:val="22"/>
        </w:rPr>
        <w:t>ust</w:t>
      </w:r>
      <w:proofErr w:type="spellEnd"/>
      <w:r w:rsidRPr="002F14E1">
        <w:rPr>
          <w:rFonts w:asciiTheme="minorHAnsi" w:hAnsiTheme="minorHAnsi" w:cs="Arial"/>
          <w:sz w:val="22"/>
        </w:rPr>
        <w:t xml:space="preserve">. čl. 6 Nařízení Evropského </w:t>
      </w:r>
      <w:r w:rsidRPr="002F14E1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2F14E1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2F14E1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F14E1">
        <w:rPr>
          <w:rFonts w:asciiTheme="minorHAnsi" w:hAnsiTheme="minorHAnsi" w:cstheme="minorHAnsi"/>
          <w:sz w:val="22"/>
          <w:szCs w:val="22"/>
        </w:rPr>
        <w:t>o volném pohybu těchto údajů a o zrušení směrnice 95/46/ES (</w:t>
      </w:r>
      <w:r w:rsidRPr="002F14E1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</w:t>
      </w:r>
      <w:proofErr w:type="gramStart"/>
      <w:r w:rsidRPr="002F14E1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2F14E1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2F14E1">
        <w:rPr>
          <w:rFonts w:asciiTheme="minorHAnsi" w:hAnsiTheme="minorHAnsi" w:cstheme="minorHAnsi"/>
          <w:sz w:val="22"/>
          <w:szCs w:val="22"/>
        </w:rPr>
        <w:t>GDPR</w:t>
      </w:r>
      <w:proofErr w:type="gramEnd"/>
      <w:r w:rsidRPr="002F14E1">
        <w:rPr>
          <w:rFonts w:asciiTheme="minorHAnsi" w:hAnsiTheme="minorHAnsi" w:cstheme="minorHAnsi"/>
          <w:sz w:val="22"/>
          <w:szCs w:val="22"/>
        </w:rPr>
        <w:t>).</w:t>
      </w:r>
    </w:p>
    <w:p w14:paraId="1030F82F" w14:textId="77777777" w:rsidR="007E1CF9" w:rsidRDefault="007E1CF9" w:rsidP="007E1CF9">
      <w:pPr>
        <w:pStyle w:val="Default"/>
        <w:tabs>
          <w:tab w:val="left" w:pos="0"/>
        </w:tabs>
        <w:ind w:left="426"/>
        <w:contextualSpacing/>
        <w:jc w:val="both"/>
        <w:rPr>
          <w:sz w:val="22"/>
          <w:szCs w:val="22"/>
        </w:rPr>
      </w:pPr>
    </w:p>
    <w:p w14:paraId="41ADCB3C" w14:textId="77777777" w:rsidR="007E1CF9" w:rsidRPr="00686CAC" w:rsidRDefault="007E1CF9" w:rsidP="007E1CF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 w:cs="Arial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435AA46C" w14:textId="77777777" w:rsidR="007E1CF9" w:rsidRPr="00686CAC" w:rsidRDefault="007E1CF9" w:rsidP="007E1CF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0762A518" w14:textId="77777777" w:rsidR="007E1CF9" w:rsidRPr="00686CAC" w:rsidRDefault="007E1CF9" w:rsidP="007E1CF9">
      <w:pPr>
        <w:pStyle w:val="Odstavecseseznamem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426" w:hanging="426"/>
        <w:jc w:val="both"/>
      </w:pPr>
      <w:r w:rsidRPr="00686CAC">
        <w:rPr>
          <w:rFonts w:asciiTheme="minorHAnsi" w:hAnsiTheme="minorHAnsi" w:cs="Arial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Smluvní strany sjednávají, že § 564 </w:t>
      </w:r>
      <w:r>
        <w:rPr>
          <w:rFonts w:asciiTheme="minorHAnsi" w:hAnsiTheme="minorHAnsi" w:cs="Arial"/>
          <w:snapToGrid w:val="0"/>
          <w:sz w:val="22"/>
          <w:szCs w:val="22"/>
        </w:rPr>
        <w:t xml:space="preserve">občanského zákoníku </w:t>
      </w:r>
      <w:r w:rsidRPr="00686CAC">
        <w:rPr>
          <w:rFonts w:asciiTheme="minorHAnsi" w:hAnsiTheme="minorHAnsi" w:cs="Arial"/>
          <w:snapToGrid w:val="0"/>
          <w:sz w:val="22"/>
          <w:szCs w:val="22"/>
        </w:rPr>
        <w:t xml:space="preserve">se nepoužije, tzn. měnit nebo doplňovat text smlouvy je možné pouze formou písemných dodatků podepsaných oběma smluvními stranami. Možnost měnit smlouvu jinou formou smluvní strany vylučují. </w:t>
      </w:r>
      <w:r w:rsidRPr="00686CAC">
        <w:rPr>
          <w:rFonts w:asciiTheme="minorHAnsi" w:hAnsiTheme="minorHAnsi"/>
          <w:sz w:val="22"/>
          <w:szCs w:val="22"/>
        </w:rPr>
        <w:t>Za písemnou formu nebude pro tento účel považována výměna e-mailových či jiných elektronických zpráv. Smluvní strana může namítnout neplatnost smlouvy nebo jejího dodatku z důvodu nedodržení formy kdykoliv, a to i když již bylo započato s plněním.</w:t>
      </w:r>
    </w:p>
    <w:p w14:paraId="6E6445BC" w14:textId="77777777" w:rsidR="007E1CF9" w:rsidRPr="00686CAC" w:rsidRDefault="007E1CF9" w:rsidP="007E1CF9">
      <w:pPr>
        <w:tabs>
          <w:tab w:val="left" w:pos="0"/>
        </w:tabs>
        <w:autoSpaceDE w:val="0"/>
        <w:autoSpaceDN w:val="0"/>
        <w:adjustRightInd w:val="0"/>
        <w:jc w:val="both"/>
      </w:pPr>
    </w:p>
    <w:p w14:paraId="17D42A18" w14:textId="77777777" w:rsidR="007E1CF9" w:rsidRDefault="007E1CF9" w:rsidP="007E1CF9">
      <w:pPr>
        <w:pStyle w:val="Default"/>
        <w:numPr>
          <w:ilvl w:val="0"/>
          <w:numId w:val="9"/>
        </w:numPr>
        <w:tabs>
          <w:tab w:val="left" w:pos="0"/>
        </w:tabs>
        <w:ind w:left="426" w:hanging="426"/>
        <w:contextualSpacing/>
        <w:jc w:val="both"/>
        <w:rPr>
          <w:rFonts w:asciiTheme="minorHAnsi" w:hAnsiTheme="minorHAnsi"/>
          <w:sz w:val="22"/>
          <w:szCs w:val="22"/>
        </w:rPr>
      </w:pPr>
      <w:r w:rsidRPr="00686CAC">
        <w:rPr>
          <w:rFonts w:asciiTheme="minorHAnsi" w:hAnsiTheme="minorHAnsi"/>
          <w:sz w:val="22"/>
          <w:szCs w:val="22"/>
        </w:rPr>
        <w:t xml:space="preserve">Záležitosti touto smlouvou neupravené se řídí platnými právními předpisy ČR, zejména </w:t>
      </w:r>
      <w:r>
        <w:rPr>
          <w:rFonts w:asciiTheme="minorHAnsi" w:hAnsiTheme="minorHAnsi"/>
          <w:sz w:val="22"/>
          <w:szCs w:val="22"/>
        </w:rPr>
        <w:t xml:space="preserve">občanským </w:t>
      </w:r>
      <w:r w:rsidRPr="00686CAC">
        <w:rPr>
          <w:rFonts w:asciiTheme="minorHAnsi" w:hAnsiTheme="minorHAnsi"/>
          <w:sz w:val="22"/>
          <w:szCs w:val="22"/>
        </w:rPr>
        <w:t>zákon</w:t>
      </w:r>
      <w:r>
        <w:rPr>
          <w:rFonts w:asciiTheme="minorHAnsi" w:hAnsiTheme="minorHAnsi"/>
          <w:sz w:val="22"/>
          <w:szCs w:val="22"/>
        </w:rPr>
        <w:t>ík</w:t>
      </w:r>
      <w:r w:rsidRPr="00686CAC">
        <w:rPr>
          <w:rFonts w:asciiTheme="minorHAnsi" w:hAnsiTheme="minorHAnsi"/>
          <w:sz w:val="22"/>
          <w:szCs w:val="22"/>
        </w:rPr>
        <w:t>em.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415FAAAB" w14:textId="77777777" w:rsidR="007E1CF9" w:rsidRDefault="007E1CF9" w:rsidP="007E1CF9">
      <w:pPr>
        <w:pStyle w:val="Default"/>
        <w:tabs>
          <w:tab w:val="left" w:pos="0"/>
        </w:tabs>
        <w:ind w:left="426"/>
        <w:contextualSpacing/>
        <w:jc w:val="both"/>
        <w:rPr>
          <w:sz w:val="22"/>
          <w:szCs w:val="22"/>
        </w:rPr>
      </w:pPr>
    </w:p>
    <w:p w14:paraId="0E2334B2" w14:textId="77777777" w:rsidR="007E1CF9" w:rsidRPr="00D972DB" w:rsidRDefault="007E1CF9" w:rsidP="007E1CF9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972DB">
        <w:rPr>
          <w:rFonts w:asciiTheme="minorHAnsi" w:hAnsiTheme="minorHAnsi" w:cstheme="minorHAnsi"/>
          <w:sz w:val="22"/>
          <w:szCs w:val="22"/>
        </w:rPr>
        <w:t xml:space="preserve">Je-li smlouva uzavírána v listinné podobě, vyhotovuje se ve dvou stejnopisech s originálními podpisy smluvních stran, z nich každá obdrží po jednom vyhotovení. V případě elektronické podoby smlouvy se smlouva vyhotovuje v jednom elektronickém vyhotovení s připojenými </w:t>
      </w:r>
      <w:r>
        <w:rPr>
          <w:rFonts w:asciiTheme="minorHAnsi" w:hAnsiTheme="minorHAnsi" w:cstheme="minorHAnsi"/>
          <w:sz w:val="22"/>
          <w:szCs w:val="22"/>
        </w:rPr>
        <w:t xml:space="preserve">zaručenými </w:t>
      </w:r>
      <w:r w:rsidRPr="00D972DB">
        <w:rPr>
          <w:rFonts w:asciiTheme="minorHAnsi" w:hAnsiTheme="minorHAnsi" w:cstheme="minorHAnsi"/>
          <w:sz w:val="22"/>
          <w:szCs w:val="22"/>
        </w:rPr>
        <w:t>digitálními podpisy obou smluvních stran.</w:t>
      </w:r>
    </w:p>
    <w:p w14:paraId="77A94A95" w14:textId="77777777" w:rsidR="007E1CF9" w:rsidRPr="004D063D" w:rsidRDefault="007E1CF9" w:rsidP="007E1CF9">
      <w:pPr>
        <w:pStyle w:val="Default"/>
        <w:tabs>
          <w:tab w:val="left" w:pos="0"/>
        </w:tabs>
        <w:ind w:left="426"/>
        <w:contextualSpacing/>
        <w:jc w:val="both"/>
        <w:rPr>
          <w:rFonts w:asciiTheme="minorHAnsi" w:hAnsiTheme="minorHAnsi"/>
          <w:sz w:val="22"/>
          <w:szCs w:val="22"/>
        </w:rPr>
      </w:pPr>
    </w:p>
    <w:p w14:paraId="349F1FA1" w14:textId="77777777" w:rsidR="007E1CF9" w:rsidRPr="0099022C" w:rsidRDefault="007E1CF9" w:rsidP="007E1C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</w:t>
      </w:r>
      <w:r>
        <w:rPr>
          <w:rFonts w:asciiTheme="minorHAnsi" w:hAnsiTheme="minorHAnsi"/>
          <w:sz w:val="22"/>
          <w:szCs w:val="22"/>
        </w:rPr>
        <w:t>/zaručené digitální</w:t>
      </w:r>
      <w:r w:rsidRPr="005B09EF">
        <w:rPr>
          <w:rFonts w:asciiTheme="minorHAnsi" w:hAnsiTheme="minorHAnsi"/>
          <w:sz w:val="22"/>
          <w:szCs w:val="22"/>
        </w:rPr>
        <w:t xml:space="preserve"> podpisy.</w:t>
      </w:r>
    </w:p>
    <w:p w14:paraId="578D33BC" w14:textId="77777777" w:rsidR="007E1CF9" w:rsidRPr="005B09EF" w:rsidRDefault="007E1CF9" w:rsidP="007E1CF9">
      <w:pPr>
        <w:jc w:val="both"/>
        <w:rPr>
          <w:rFonts w:asciiTheme="minorHAnsi" w:hAnsiTheme="minorHAnsi"/>
          <w:sz w:val="22"/>
          <w:szCs w:val="22"/>
        </w:rPr>
      </w:pPr>
    </w:p>
    <w:p w14:paraId="5F06A1BD" w14:textId="77777777" w:rsidR="007E1CF9" w:rsidRDefault="007E1CF9" w:rsidP="007E1CF9">
      <w:pPr>
        <w:jc w:val="both"/>
        <w:rPr>
          <w:rFonts w:asciiTheme="minorHAnsi" w:hAnsiTheme="minorHAnsi"/>
          <w:sz w:val="22"/>
          <w:szCs w:val="22"/>
        </w:rPr>
      </w:pPr>
    </w:p>
    <w:p w14:paraId="1C77C5D3" w14:textId="77777777" w:rsidR="007E1CF9" w:rsidRDefault="007E1CF9" w:rsidP="007E1CF9">
      <w:pPr>
        <w:jc w:val="both"/>
        <w:rPr>
          <w:rFonts w:asciiTheme="minorHAnsi" w:hAnsiTheme="minorHAnsi"/>
          <w:sz w:val="22"/>
          <w:szCs w:val="22"/>
        </w:rPr>
      </w:pPr>
    </w:p>
    <w:p w14:paraId="39ECF44A" w14:textId="77777777" w:rsidR="007E1CF9" w:rsidRPr="005B09EF" w:rsidRDefault="007E1CF9" w:rsidP="007E1CF9">
      <w:pPr>
        <w:jc w:val="both"/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 xml:space="preserve">V Pardubicích dne: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5B09EF">
        <w:rPr>
          <w:rFonts w:asciiTheme="minorHAnsi" w:hAnsiTheme="minorHAnsi"/>
          <w:sz w:val="22"/>
          <w:szCs w:val="22"/>
        </w:rPr>
        <w:t xml:space="preserve">    V Pardubicích dne:</w:t>
      </w:r>
    </w:p>
    <w:p w14:paraId="52647D0B" w14:textId="77777777" w:rsidR="007E1CF9" w:rsidRPr="005B09EF" w:rsidRDefault="007E1CF9" w:rsidP="007E1CF9">
      <w:pPr>
        <w:jc w:val="both"/>
        <w:rPr>
          <w:rFonts w:asciiTheme="minorHAnsi" w:hAnsiTheme="minorHAnsi"/>
          <w:sz w:val="22"/>
          <w:szCs w:val="22"/>
        </w:rPr>
      </w:pPr>
    </w:p>
    <w:p w14:paraId="741DF7BE" w14:textId="77777777" w:rsidR="007E1CF9" w:rsidRDefault="007E1CF9" w:rsidP="007E1CF9">
      <w:pPr>
        <w:rPr>
          <w:rFonts w:ascii="Calibri" w:hAnsi="Calibri"/>
          <w:sz w:val="22"/>
          <w:szCs w:val="22"/>
        </w:rPr>
      </w:pPr>
    </w:p>
    <w:p w14:paraId="3CB631AE" w14:textId="77777777" w:rsidR="007E1CF9" w:rsidRDefault="007E1CF9" w:rsidP="007E1CF9">
      <w:pPr>
        <w:rPr>
          <w:rFonts w:ascii="Calibri" w:hAnsi="Calibri"/>
          <w:sz w:val="22"/>
          <w:szCs w:val="22"/>
        </w:rPr>
      </w:pPr>
    </w:p>
    <w:p w14:paraId="349CAB37" w14:textId="77777777" w:rsidR="007E1CF9" w:rsidRDefault="007E1CF9" w:rsidP="007E1CF9">
      <w:pPr>
        <w:rPr>
          <w:rFonts w:ascii="Calibri" w:hAnsi="Calibri"/>
          <w:sz w:val="22"/>
          <w:szCs w:val="22"/>
        </w:rPr>
      </w:pPr>
    </w:p>
    <w:p w14:paraId="79612FFF" w14:textId="77777777" w:rsidR="007E1CF9" w:rsidRDefault="007E1CF9" w:rsidP="007E1CF9">
      <w:pPr>
        <w:rPr>
          <w:rFonts w:ascii="Calibri" w:hAnsi="Calibri"/>
          <w:sz w:val="22"/>
          <w:szCs w:val="22"/>
        </w:rPr>
      </w:pPr>
    </w:p>
    <w:p w14:paraId="207B53BB" w14:textId="77777777" w:rsidR="007E1CF9" w:rsidRPr="00B90877" w:rsidRDefault="007E1CF9" w:rsidP="007E1CF9">
      <w:pPr>
        <w:rPr>
          <w:rFonts w:ascii="Calibri" w:hAnsi="Calibri"/>
          <w:sz w:val="22"/>
          <w:szCs w:val="22"/>
        </w:rPr>
      </w:pPr>
      <w:r w:rsidRPr="00B90877">
        <w:rPr>
          <w:rFonts w:ascii="Calibri" w:hAnsi="Calibri"/>
          <w:sz w:val="22"/>
          <w:szCs w:val="22"/>
        </w:rPr>
        <w:t>……………………………………………                                                ………………………………………….</w:t>
      </w:r>
    </w:p>
    <w:p w14:paraId="3647FDC8" w14:textId="5CDB7C84" w:rsidR="007E1CF9" w:rsidRPr="00B90877" w:rsidRDefault="005B5F40" w:rsidP="007E1CF9">
      <w:pPr>
        <w:rPr>
          <w:rFonts w:ascii="Calibri" w:hAnsi="Calibri"/>
          <w:b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xxx</w:t>
      </w:r>
      <w:proofErr w:type="spellEnd"/>
      <w:r w:rsidR="007E1CF9">
        <w:rPr>
          <w:rFonts w:ascii="Calibri" w:hAnsi="Calibri"/>
          <w:b/>
          <w:sz w:val="22"/>
          <w:szCs w:val="22"/>
        </w:rPr>
        <w:tab/>
      </w:r>
      <w:r w:rsidR="007E1CF9">
        <w:rPr>
          <w:rFonts w:ascii="Calibri" w:hAnsi="Calibri"/>
          <w:b/>
          <w:sz w:val="22"/>
          <w:szCs w:val="22"/>
        </w:rPr>
        <w:tab/>
      </w:r>
      <w:r w:rsidR="007E1CF9">
        <w:rPr>
          <w:rFonts w:ascii="Calibri" w:hAnsi="Calibri"/>
          <w:b/>
          <w:sz w:val="22"/>
          <w:szCs w:val="22"/>
        </w:rPr>
        <w:tab/>
      </w:r>
      <w:r w:rsidR="007E1CF9">
        <w:rPr>
          <w:rFonts w:ascii="Calibri" w:hAnsi="Calibri"/>
          <w:b/>
          <w:sz w:val="22"/>
          <w:szCs w:val="22"/>
        </w:rPr>
        <w:tab/>
      </w:r>
      <w:r w:rsidR="007E1CF9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proofErr w:type="spellStart"/>
      <w:r>
        <w:rPr>
          <w:rFonts w:ascii="Calibri" w:hAnsi="Calibri"/>
          <w:b/>
          <w:sz w:val="22"/>
          <w:szCs w:val="22"/>
        </w:rPr>
        <w:t>xxx</w:t>
      </w:r>
      <w:proofErr w:type="spellEnd"/>
    </w:p>
    <w:p w14:paraId="02DFBB20" w14:textId="77777777" w:rsidR="007E1CF9" w:rsidRDefault="007E1CF9" w:rsidP="007E1CF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základě plné moci</w:t>
      </w:r>
      <w:r w:rsidRPr="00B90877">
        <w:rPr>
          <w:rFonts w:ascii="Calibri" w:hAnsi="Calibri"/>
          <w:sz w:val="22"/>
          <w:szCs w:val="22"/>
        </w:rPr>
        <w:tab/>
      </w:r>
      <w:r w:rsidRPr="00B90877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                     vedoucí odboru školství, kultury a sportu</w:t>
      </w:r>
    </w:p>
    <w:p w14:paraId="5C1A6974" w14:textId="77777777" w:rsidR="007E1CF9" w:rsidRPr="005C2B81" w:rsidRDefault="007E1CF9" w:rsidP="007E1CF9">
      <w:pPr>
        <w:rPr>
          <w:rFonts w:ascii="Calibri" w:hAnsi="Calibri"/>
          <w:b/>
          <w:sz w:val="22"/>
          <w:szCs w:val="22"/>
        </w:rPr>
      </w:pPr>
      <w:r w:rsidRPr="005C2B81">
        <w:rPr>
          <w:rFonts w:ascii="Calibri" w:hAnsi="Calibri"/>
          <w:sz w:val="22"/>
          <w:szCs w:val="22"/>
        </w:rPr>
        <w:t xml:space="preserve">Foxconn </w:t>
      </w:r>
      <w:proofErr w:type="spellStart"/>
      <w:r w:rsidRPr="005C2B81">
        <w:rPr>
          <w:rFonts w:ascii="Calibri" w:hAnsi="Calibri"/>
          <w:sz w:val="22"/>
          <w:szCs w:val="22"/>
        </w:rPr>
        <w:t>European</w:t>
      </w:r>
      <w:proofErr w:type="spellEnd"/>
      <w:r w:rsidRPr="005C2B81">
        <w:rPr>
          <w:rFonts w:ascii="Calibri" w:hAnsi="Calibri"/>
          <w:sz w:val="22"/>
          <w:szCs w:val="22"/>
        </w:rPr>
        <w:t xml:space="preserve"> </w:t>
      </w:r>
      <w:proofErr w:type="spellStart"/>
      <w:r w:rsidRPr="005C2B81">
        <w:rPr>
          <w:rFonts w:ascii="Calibri" w:hAnsi="Calibri"/>
          <w:sz w:val="22"/>
          <w:szCs w:val="22"/>
        </w:rPr>
        <w:t>Manufacturing</w:t>
      </w:r>
      <w:proofErr w:type="spellEnd"/>
      <w:r w:rsidRPr="005C2B81">
        <w:rPr>
          <w:rFonts w:ascii="Calibri" w:hAnsi="Calibri"/>
          <w:sz w:val="22"/>
          <w:szCs w:val="22"/>
        </w:rPr>
        <w:t xml:space="preserve"> </w:t>
      </w:r>
      <w:proofErr w:type="spellStart"/>
      <w:r w:rsidRPr="005C2B81">
        <w:rPr>
          <w:rFonts w:ascii="Calibri" w:hAnsi="Calibri"/>
          <w:sz w:val="22"/>
          <w:szCs w:val="22"/>
        </w:rPr>
        <w:t>Services</w:t>
      </w:r>
      <w:proofErr w:type="spellEnd"/>
      <w:r w:rsidRPr="005C2B81">
        <w:rPr>
          <w:rFonts w:ascii="Calibri" w:hAnsi="Calibri"/>
          <w:sz w:val="22"/>
          <w:szCs w:val="22"/>
        </w:rPr>
        <w:t xml:space="preserve"> s.r.o.</w:t>
      </w:r>
      <w:r>
        <w:rPr>
          <w:rFonts w:ascii="Calibri" w:hAnsi="Calibri"/>
          <w:b/>
          <w:sz w:val="22"/>
          <w:szCs w:val="22"/>
        </w:rPr>
        <w:t xml:space="preserve">             </w:t>
      </w:r>
      <w:r>
        <w:rPr>
          <w:rFonts w:ascii="Calibri" w:hAnsi="Calibri"/>
          <w:sz w:val="22"/>
          <w:szCs w:val="22"/>
        </w:rPr>
        <w:t xml:space="preserve">Magistrátu města Pardubic                  </w:t>
      </w:r>
      <w:r w:rsidRPr="00B90877">
        <w:rPr>
          <w:rFonts w:ascii="Calibri" w:hAnsi="Calibri"/>
          <w:sz w:val="22"/>
          <w:szCs w:val="22"/>
        </w:rPr>
        <w:t xml:space="preserve">   </w:t>
      </w:r>
    </w:p>
    <w:p w14:paraId="7C4C7522" w14:textId="77777777" w:rsidR="007E1CF9" w:rsidRPr="005B09EF" w:rsidRDefault="007E1CF9" w:rsidP="007E1CF9">
      <w:pPr>
        <w:jc w:val="both"/>
        <w:rPr>
          <w:rFonts w:asciiTheme="minorHAnsi" w:hAnsiTheme="minorHAnsi"/>
          <w:sz w:val="22"/>
          <w:szCs w:val="22"/>
        </w:rPr>
      </w:pPr>
    </w:p>
    <w:p w14:paraId="25032839" w14:textId="77777777" w:rsidR="002E2470" w:rsidRDefault="002E2470"/>
    <w:sectPr w:rsidR="002E2470" w:rsidSect="007E1CF9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A313" w14:textId="77777777" w:rsidR="007E1CF9" w:rsidRPr="00E81DE1" w:rsidRDefault="007E1CF9" w:rsidP="00E81DE1">
    <w:pPr>
      <w:pStyle w:val="Zhlav"/>
      <w:jc w:val="right"/>
      <w:rPr>
        <w:sz w:val="20"/>
        <w:szCs w:val="20"/>
      </w:rPr>
    </w:pPr>
    <w:hyperlink r:id="rId1" w:history="1">
      <w:r w:rsidRPr="00E81DE1">
        <w:rPr>
          <w:rFonts w:ascii="Segoe UI" w:hAnsi="Segoe UI" w:cs="Segoe UI"/>
          <w:color w:val="0967B1"/>
          <w:sz w:val="18"/>
          <w:szCs w:val="18"/>
          <w:u w:val="single"/>
          <w:shd w:val="clear" w:color="auto" w:fill="FFFFFF"/>
        </w:rPr>
        <w:t>LS-</w:t>
      </w:r>
      <w:r>
        <w:rPr>
          <w:rFonts w:ascii="Segoe UI" w:hAnsi="Segoe UI" w:cs="Segoe UI"/>
          <w:color w:val="0967B1"/>
          <w:sz w:val="18"/>
          <w:szCs w:val="18"/>
          <w:u w:val="single"/>
          <w:shd w:val="clear" w:color="auto" w:fill="FFFFFF"/>
        </w:rPr>
        <w:t>00</w:t>
      </w:r>
      <w:r w:rsidRPr="00E81DE1">
        <w:rPr>
          <w:rFonts w:ascii="Segoe UI" w:hAnsi="Segoe UI" w:cs="Segoe UI"/>
          <w:color w:val="0967B1"/>
          <w:sz w:val="18"/>
          <w:szCs w:val="18"/>
          <w:u w:val="single"/>
          <w:shd w:val="clear" w:color="auto" w:fill="FFFFFF"/>
        </w:rPr>
        <w:t>5830</w:t>
      </w:r>
    </w:hyperlink>
    <w:r>
      <w:rPr>
        <w:sz w:val="20"/>
        <w:szCs w:val="20"/>
      </w:rPr>
      <w:t>-001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0FD"/>
    <w:multiLevelType w:val="hybridMultilevel"/>
    <w:tmpl w:val="321478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09A"/>
    <w:multiLevelType w:val="hybridMultilevel"/>
    <w:tmpl w:val="101A21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E3DF3"/>
    <w:multiLevelType w:val="hybridMultilevel"/>
    <w:tmpl w:val="AE3001C0"/>
    <w:lvl w:ilvl="0" w:tplc="0842409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A505B"/>
    <w:multiLevelType w:val="hybridMultilevel"/>
    <w:tmpl w:val="D3C83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D5D98"/>
    <w:multiLevelType w:val="hybridMultilevel"/>
    <w:tmpl w:val="B706023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35959"/>
    <w:multiLevelType w:val="hybridMultilevel"/>
    <w:tmpl w:val="C9263374"/>
    <w:lvl w:ilvl="0" w:tplc="E00A7228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6C68B3"/>
    <w:multiLevelType w:val="hybridMultilevel"/>
    <w:tmpl w:val="E926DF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12ED6"/>
    <w:multiLevelType w:val="hybridMultilevel"/>
    <w:tmpl w:val="22D479D6"/>
    <w:lvl w:ilvl="0" w:tplc="04050017">
      <w:start w:val="1"/>
      <w:numFmt w:val="lowerLetter"/>
      <w:lvlText w:val="%1)"/>
      <w:lvlJc w:val="left"/>
      <w:pPr>
        <w:ind w:left="51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F22C68"/>
    <w:multiLevelType w:val="hybridMultilevel"/>
    <w:tmpl w:val="9AD8E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670BF"/>
    <w:multiLevelType w:val="hybridMultilevel"/>
    <w:tmpl w:val="3EDCED96"/>
    <w:lvl w:ilvl="0" w:tplc="97D8CA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B0CA2"/>
    <w:multiLevelType w:val="hybridMultilevel"/>
    <w:tmpl w:val="AD7843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980755">
    <w:abstractNumId w:val="9"/>
  </w:num>
  <w:num w:numId="2" w16cid:durableId="1303583039">
    <w:abstractNumId w:val="4"/>
  </w:num>
  <w:num w:numId="3" w16cid:durableId="105778724">
    <w:abstractNumId w:val="10"/>
  </w:num>
  <w:num w:numId="4" w16cid:durableId="1635910964">
    <w:abstractNumId w:val="7"/>
  </w:num>
  <w:num w:numId="5" w16cid:durableId="512651415">
    <w:abstractNumId w:val="0"/>
  </w:num>
  <w:num w:numId="6" w16cid:durableId="1303078396">
    <w:abstractNumId w:val="3"/>
  </w:num>
  <w:num w:numId="7" w16cid:durableId="1563910381">
    <w:abstractNumId w:val="6"/>
  </w:num>
  <w:num w:numId="8" w16cid:durableId="1916472248">
    <w:abstractNumId w:val="1"/>
  </w:num>
  <w:num w:numId="9" w16cid:durableId="530924512">
    <w:abstractNumId w:val="2"/>
  </w:num>
  <w:num w:numId="10" w16cid:durableId="1550342074">
    <w:abstractNumId w:val="8"/>
  </w:num>
  <w:num w:numId="11" w16cid:durableId="1662149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F9"/>
    <w:rsid w:val="001812FD"/>
    <w:rsid w:val="002E2470"/>
    <w:rsid w:val="003218FC"/>
    <w:rsid w:val="005B276E"/>
    <w:rsid w:val="005B5F40"/>
    <w:rsid w:val="007E1CF9"/>
    <w:rsid w:val="00C9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73D82"/>
  <w15:chartTrackingRefBased/>
  <w15:docId w15:val="{6C79271C-2C5B-4DA5-B145-A415D64E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1CF9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E1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1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1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1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1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1C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1C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1C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1C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1812FD"/>
    <w:pPr>
      <w:framePr w:w="7920" w:h="1980" w:hRule="exact" w:hSpace="141" w:wrap="auto" w:hAnchor="page" w:xAlign="center" w:yAlign="bottom"/>
      <w:ind w:left="2880"/>
    </w:pPr>
    <w:rPr>
      <w:rFonts w:ascii="Calibri" w:eastAsiaTheme="majorEastAsia" w:hAnsi="Calibri" w:cstheme="majorBidi"/>
    </w:rPr>
  </w:style>
  <w:style w:type="character" w:customStyle="1" w:styleId="Nadpis1Char">
    <w:name w:val="Nadpis 1 Char"/>
    <w:basedOn w:val="Standardnpsmoodstavce"/>
    <w:link w:val="Nadpis1"/>
    <w:uiPriority w:val="9"/>
    <w:rsid w:val="007E1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1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1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1CF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1CF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1C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1C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1C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1C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1C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1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1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1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1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1C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7E1CF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1CF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1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1CF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1CF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E1C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Zkladntext">
    <w:name w:val="Body Text"/>
    <w:basedOn w:val="Normln"/>
    <w:link w:val="ZkladntextChar"/>
    <w:uiPriority w:val="99"/>
    <w:rsid w:val="007E1CF9"/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E1CF9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E1CF9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1CF9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ira.cz.foxconn.com/browse/LS-583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1620</Words>
  <Characters>9563</Characters>
  <Application>Microsoft Office Word</Application>
  <DocSecurity>0</DocSecurity>
  <Lines>79</Lines>
  <Paragraphs>22</Paragraphs>
  <ScaleCrop>false</ScaleCrop>
  <Company/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Majeríková Karolina</dc:creator>
  <cp:keywords/>
  <dc:description/>
  <cp:lastModifiedBy>Majeríková Karolina</cp:lastModifiedBy>
  <cp:revision>2</cp:revision>
  <dcterms:created xsi:type="dcterms:W3CDTF">2026-05-12T08:26:00Z</dcterms:created>
  <dcterms:modified xsi:type="dcterms:W3CDTF">2026-05-12T08:33:00Z</dcterms:modified>
</cp:coreProperties>
</file>