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E8041" w14:textId="77777777" w:rsidR="002E6817" w:rsidRDefault="00E5002D">
      <w:pPr>
        <w:pStyle w:val="Zkladntext"/>
        <w:rPr>
          <w:rFonts w:ascii="Times New Roman"/>
          <w:sz w:val="36"/>
        </w:rPr>
      </w:pPr>
      <w:r>
        <w:rPr>
          <w:rFonts w:ascii="Times New Roman"/>
          <w:noProof/>
          <w:sz w:val="36"/>
        </w:rPr>
        <w:drawing>
          <wp:anchor distT="0" distB="0" distL="0" distR="0" simplePos="0" relativeHeight="486901760" behindDoc="1" locked="0" layoutInCell="1" allowOverlap="1" wp14:anchorId="34174272" wp14:editId="7B5CD9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7460" cy="1053958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460" cy="105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B3DF8" w14:textId="77777777" w:rsidR="002E6817" w:rsidRDefault="002E6817">
      <w:pPr>
        <w:pStyle w:val="Zkladntext"/>
        <w:rPr>
          <w:rFonts w:ascii="Times New Roman"/>
          <w:sz w:val="36"/>
        </w:rPr>
      </w:pPr>
    </w:p>
    <w:p w14:paraId="60850C6A" w14:textId="77777777" w:rsidR="002E6817" w:rsidRDefault="002E6817">
      <w:pPr>
        <w:pStyle w:val="Zkladntext"/>
        <w:spacing w:before="231"/>
        <w:rPr>
          <w:rFonts w:ascii="Times New Roman"/>
          <w:sz w:val="36"/>
        </w:rPr>
      </w:pPr>
    </w:p>
    <w:p w14:paraId="6B3A169F" w14:textId="77777777" w:rsidR="002E6817" w:rsidRDefault="00E5002D">
      <w:pPr>
        <w:ind w:left="1688" w:right="192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Pojistná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smlouva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 xml:space="preserve">č. </w:t>
      </w:r>
      <w:r>
        <w:rPr>
          <w:rFonts w:ascii="Arial" w:hAnsi="Arial"/>
          <w:b/>
          <w:spacing w:val="-2"/>
          <w:sz w:val="36"/>
        </w:rPr>
        <w:t>3110001249</w:t>
      </w:r>
    </w:p>
    <w:p w14:paraId="2E82C2FB" w14:textId="77777777" w:rsidR="002E6817" w:rsidRDefault="002E6817">
      <w:pPr>
        <w:pStyle w:val="Zkladntext"/>
        <w:rPr>
          <w:rFonts w:ascii="Arial"/>
          <w:b/>
          <w:sz w:val="36"/>
        </w:rPr>
      </w:pPr>
    </w:p>
    <w:p w14:paraId="697EDC57" w14:textId="77777777" w:rsidR="002E6817" w:rsidRDefault="002E6817">
      <w:pPr>
        <w:pStyle w:val="Zkladntext"/>
        <w:rPr>
          <w:rFonts w:ascii="Arial"/>
          <w:b/>
          <w:sz w:val="36"/>
        </w:rPr>
      </w:pPr>
    </w:p>
    <w:p w14:paraId="42D7E88C" w14:textId="77777777" w:rsidR="002E6817" w:rsidRDefault="002E6817">
      <w:pPr>
        <w:pStyle w:val="Zkladntext"/>
        <w:rPr>
          <w:rFonts w:ascii="Arial"/>
          <w:b/>
          <w:sz w:val="36"/>
        </w:rPr>
      </w:pPr>
    </w:p>
    <w:p w14:paraId="70010EC2" w14:textId="77777777" w:rsidR="002E6817" w:rsidRDefault="002E6817">
      <w:pPr>
        <w:pStyle w:val="Zkladntext"/>
        <w:spacing w:before="70"/>
        <w:rPr>
          <w:rFonts w:ascii="Arial"/>
          <w:b/>
          <w:sz w:val="36"/>
        </w:rPr>
      </w:pPr>
    </w:p>
    <w:p w14:paraId="73A028C0" w14:textId="77777777" w:rsidR="002E6817" w:rsidRDefault="00E5002D">
      <w:pPr>
        <w:spacing w:before="1"/>
        <w:ind w:left="1688" w:right="192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Slavia</w:t>
      </w:r>
      <w:r>
        <w:rPr>
          <w:rFonts w:ascii="Arial" w:hAnsi="Arial"/>
          <w:b/>
          <w:spacing w:val="-18"/>
          <w:sz w:val="32"/>
        </w:rPr>
        <w:t xml:space="preserve"> </w:t>
      </w:r>
      <w:r>
        <w:rPr>
          <w:rFonts w:ascii="Arial" w:hAnsi="Arial"/>
          <w:b/>
          <w:sz w:val="32"/>
        </w:rPr>
        <w:t>pojišťovna</w:t>
      </w:r>
      <w:r>
        <w:rPr>
          <w:rFonts w:ascii="Arial" w:hAnsi="Arial"/>
          <w:b/>
          <w:spacing w:val="-17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a.s.</w:t>
      </w:r>
    </w:p>
    <w:p w14:paraId="62484CC0" w14:textId="77777777" w:rsidR="002E6817" w:rsidRDefault="00E5002D">
      <w:pPr>
        <w:pStyle w:val="Nadpis6"/>
        <w:spacing w:before="29" w:line="290" w:lineRule="auto"/>
        <w:ind w:left="1688" w:right="1920" w:firstLine="0"/>
        <w:jc w:val="center"/>
        <w:rPr>
          <w:rFonts w:ascii="Arial" w:hAnsi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sídlem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Praha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4,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Vyskočilova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422/1a,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PSČ: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140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Česká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republika IČ: 601 97 501</w:t>
      </w:r>
    </w:p>
    <w:p w14:paraId="0AB55D76" w14:textId="77777777" w:rsidR="002E6817" w:rsidRDefault="00E5002D">
      <w:pPr>
        <w:pStyle w:val="Zkladntext"/>
        <w:spacing w:before="6" w:line="300" w:lineRule="auto"/>
        <w:ind w:left="698" w:right="928"/>
        <w:jc w:val="center"/>
        <w:rPr>
          <w:rFonts w:ascii="Arial MT" w:hAnsi="Arial MT"/>
        </w:rPr>
      </w:pPr>
      <w:r>
        <w:rPr>
          <w:rFonts w:ascii="Arial MT" w:hAnsi="Arial MT"/>
          <w:spacing w:val="-4"/>
        </w:rPr>
        <w:t>zapsaná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4"/>
        </w:rPr>
        <w:t>v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4"/>
        </w:rPr>
        <w:t>obchodním rejstříku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4"/>
        </w:rPr>
        <w:t>vedeném Městským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4"/>
        </w:rPr>
        <w:t>soudem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4"/>
        </w:rPr>
        <w:t>v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>Praze, oddíl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4"/>
        </w:rPr>
        <w:t>B, vložka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4"/>
        </w:rPr>
        <w:t xml:space="preserve">2591 </w:t>
      </w:r>
      <w:r>
        <w:rPr>
          <w:rFonts w:ascii="Arial MT" w:hAnsi="Arial MT"/>
        </w:rPr>
        <w:t>zastoupená dále uvedenými osobami</w:t>
      </w:r>
    </w:p>
    <w:p w14:paraId="6ACF2712" w14:textId="77777777" w:rsidR="002E6817" w:rsidRDefault="002E6817">
      <w:pPr>
        <w:pStyle w:val="Zkladntext"/>
        <w:spacing w:before="53"/>
        <w:rPr>
          <w:rFonts w:ascii="Arial MT"/>
        </w:rPr>
      </w:pPr>
    </w:p>
    <w:p w14:paraId="281AC804" w14:textId="77777777" w:rsidR="002E6817" w:rsidRDefault="00E5002D">
      <w:pPr>
        <w:ind w:left="345" w:right="574"/>
        <w:jc w:val="center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(dále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jen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„pojistitel“</w:t>
      </w:r>
      <w:r>
        <w:rPr>
          <w:rFonts w:ascii="Arial MT" w:hAnsi="Arial MT"/>
          <w:spacing w:val="-2"/>
          <w:sz w:val="18"/>
        </w:rPr>
        <w:t>)</w:t>
      </w:r>
    </w:p>
    <w:p w14:paraId="2677F947" w14:textId="77777777" w:rsidR="002E6817" w:rsidRDefault="002E6817">
      <w:pPr>
        <w:pStyle w:val="Zkladntext"/>
        <w:rPr>
          <w:rFonts w:ascii="Arial MT"/>
        </w:rPr>
      </w:pPr>
    </w:p>
    <w:p w14:paraId="63A2D8A1" w14:textId="77777777" w:rsidR="002E6817" w:rsidRDefault="002E6817">
      <w:pPr>
        <w:pStyle w:val="Zkladntext"/>
        <w:spacing w:before="140"/>
        <w:rPr>
          <w:rFonts w:ascii="Arial MT"/>
        </w:rPr>
      </w:pPr>
    </w:p>
    <w:p w14:paraId="795D8F65" w14:textId="77777777" w:rsidR="002E6817" w:rsidRDefault="00E5002D">
      <w:pPr>
        <w:pStyle w:val="Zkladntext"/>
        <w:ind w:left="95" w:right="574"/>
        <w:jc w:val="center"/>
        <w:rPr>
          <w:rFonts w:ascii="Arial MT"/>
        </w:rPr>
      </w:pPr>
      <w:r>
        <w:rPr>
          <w:rFonts w:ascii="Arial MT"/>
          <w:spacing w:val="-10"/>
        </w:rPr>
        <w:t>a</w:t>
      </w:r>
    </w:p>
    <w:p w14:paraId="15532003" w14:textId="77777777" w:rsidR="002E6817" w:rsidRDefault="002E6817">
      <w:pPr>
        <w:pStyle w:val="Zkladntext"/>
        <w:spacing w:before="54"/>
        <w:rPr>
          <w:rFonts w:ascii="Arial MT"/>
        </w:rPr>
      </w:pPr>
    </w:p>
    <w:p w14:paraId="30FFD28E" w14:textId="77777777" w:rsidR="002E6817" w:rsidRDefault="00E5002D">
      <w:pPr>
        <w:spacing w:before="1"/>
        <w:ind w:left="265" w:right="574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Michal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Hausner</w:t>
      </w:r>
    </w:p>
    <w:p w14:paraId="7029353D" w14:textId="77777777" w:rsidR="00390FA6" w:rsidRDefault="00E5002D">
      <w:pPr>
        <w:pStyle w:val="Nadpis6"/>
        <w:spacing w:before="159" w:line="242" w:lineRule="auto"/>
        <w:ind w:left="3770" w:right="2470" w:hanging="944"/>
        <w:rPr>
          <w:rFonts w:ascii="Arial" w:hAnsi="Arial"/>
          <w:spacing w:val="-4"/>
        </w:rPr>
      </w:pPr>
      <w:r>
        <w:rPr>
          <w:rFonts w:ascii="Arial" w:hAnsi="Arial"/>
        </w:rPr>
        <w:t>Bydlištěm:</w:t>
      </w:r>
      <w:r>
        <w:rPr>
          <w:rFonts w:ascii="Arial" w:hAnsi="Arial"/>
          <w:spacing w:val="-4"/>
        </w:rPr>
        <w:t xml:space="preserve"> </w:t>
      </w:r>
    </w:p>
    <w:p w14:paraId="613D65A7" w14:textId="0DBB93FE" w:rsidR="002E6817" w:rsidRDefault="00E5002D">
      <w:pPr>
        <w:pStyle w:val="Nadpis6"/>
        <w:spacing w:before="159" w:line="242" w:lineRule="auto"/>
        <w:ind w:left="3770" w:right="2470" w:hanging="944"/>
        <w:rPr>
          <w:rFonts w:ascii="Arial" w:hAnsi="Arial"/>
        </w:rPr>
      </w:pPr>
      <w:r>
        <w:rPr>
          <w:rFonts w:ascii="Arial" w:hAnsi="Arial"/>
        </w:rPr>
        <w:t xml:space="preserve">RČ: </w:t>
      </w:r>
    </w:p>
    <w:p w14:paraId="0B71B03B" w14:textId="77777777" w:rsidR="002E6817" w:rsidRDefault="00E5002D">
      <w:pPr>
        <w:spacing w:before="158"/>
        <w:ind w:right="574"/>
        <w:jc w:val="center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(dále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jen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„pojistník“</w:t>
      </w:r>
      <w:r>
        <w:rPr>
          <w:rFonts w:ascii="Arial MT" w:hAnsi="Arial MT"/>
          <w:spacing w:val="-2"/>
          <w:sz w:val="18"/>
        </w:rPr>
        <w:t>)</w:t>
      </w:r>
    </w:p>
    <w:p w14:paraId="238284E0" w14:textId="77777777" w:rsidR="002E6817" w:rsidRDefault="002E6817">
      <w:pPr>
        <w:pStyle w:val="Zkladntext"/>
        <w:rPr>
          <w:rFonts w:ascii="Arial MT"/>
        </w:rPr>
      </w:pPr>
    </w:p>
    <w:p w14:paraId="61305D1D" w14:textId="77777777" w:rsidR="002E6817" w:rsidRDefault="002E6817">
      <w:pPr>
        <w:pStyle w:val="Zkladntext"/>
        <w:rPr>
          <w:rFonts w:ascii="Arial MT"/>
        </w:rPr>
      </w:pPr>
    </w:p>
    <w:p w14:paraId="17711647" w14:textId="77777777" w:rsidR="002E6817" w:rsidRDefault="002E6817">
      <w:pPr>
        <w:pStyle w:val="Zkladntext"/>
        <w:spacing w:before="27"/>
        <w:rPr>
          <w:rFonts w:ascii="Arial MT"/>
        </w:rPr>
      </w:pPr>
    </w:p>
    <w:p w14:paraId="6870551E" w14:textId="77777777" w:rsidR="002E6817" w:rsidRDefault="00E5002D">
      <w:pPr>
        <w:pStyle w:val="Zkladntext"/>
        <w:ind w:right="403"/>
        <w:jc w:val="center"/>
        <w:rPr>
          <w:rFonts w:ascii="Arial MT" w:hAnsi="Arial MT"/>
        </w:rPr>
      </w:pPr>
      <w:r>
        <w:rPr>
          <w:rFonts w:ascii="Arial MT" w:hAnsi="Arial MT"/>
          <w:spacing w:val="-2"/>
        </w:rPr>
        <w:t>uzavírají</w:t>
      </w:r>
    </w:p>
    <w:p w14:paraId="387E49FF" w14:textId="77777777" w:rsidR="002E6817" w:rsidRDefault="002E6817">
      <w:pPr>
        <w:pStyle w:val="Zkladntext"/>
        <w:rPr>
          <w:rFonts w:ascii="Arial MT"/>
        </w:rPr>
      </w:pPr>
    </w:p>
    <w:p w14:paraId="5FE99D44" w14:textId="77777777" w:rsidR="002E6817" w:rsidRDefault="002E6817">
      <w:pPr>
        <w:pStyle w:val="Zkladntext"/>
        <w:spacing w:before="96"/>
        <w:rPr>
          <w:rFonts w:ascii="Arial MT"/>
        </w:rPr>
      </w:pPr>
    </w:p>
    <w:p w14:paraId="20432D8B" w14:textId="77777777" w:rsidR="002E6817" w:rsidRDefault="00E5002D">
      <w:pPr>
        <w:pStyle w:val="Zkladntext"/>
        <w:ind w:left="23"/>
        <w:rPr>
          <w:rFonts w:ascii="Arial MT" w:hAnsi="Arial MT"/>
        </w:rPr>
      </w:pPr>
      <w:r>
        <w:rPr>
          <w:rFonts w:ascii="Arial MT" w:hAnsi="Arial MT"/>
          <w:spacing w:val="-2"/>
        </w:rPr>
        <w:t>podle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zákona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č.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89/2012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Sb.,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občanský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zákoník,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v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>platném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znění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tuto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pojistnou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smlouvu,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>která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spolu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 xml:space="preserve">pojistnými </w:t>
      </w:r>
      <w:r>
        <w:rPr>
          <w:rFonts w:ascii="Arial MT" w:hAnsi="Arial MT"/>
        </w:rPr>
        <w:t>podmínkami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pojistitele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přílohami,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které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tato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pojistná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smlouva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odvolává,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tvoří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nedílný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celek.</w:t>
      </w:r>
    </w:p>
    <w:p w14:paraId="4C37004B" w14:textId="77777777" w:rsidR="002E6817" w:rsidRDefault="002E6817">
      <w:pPr>
        <w:pStyle w:val="Zkladntext"/>
        <w:rPr>
          <w:rFonts w:ascii="Arial MT"/>
        </w:rPr>
      </w:pPr>
    </w:p>
    <w:p w14:paraId="75130C11" w14:textId="77777777" w:rsidR="002E6817" w:rsidRDefault="002E6817">
      <w:pPr>
        <w:pStyle w:val="Zkladntext"/>
        <w:rPr>
          <w:rFonts w:ascii="Arial MT"/>
        </w:rPr>
      </w:pPr>
    </w:p>
    <w:p w14:paraId="76C2EBAC" w14:textId="77777777" w:rsidR="002E6817" w:rsidRDefault="002E6817">
      <w:pPr>
        <w:pStyle w:val="Zkladntext"/>
        <w:rPr>
          <w:rFonts w:ascii="Arial MT"/>
        </w:rPr>
      </w:pPr>
    </w:p>
    <w:p w14:paraId="2ED81D4C" w14:textId="77777777" w:rsidR="002E6817" w:rsidRDefault="002E6817">
      <w:pPr>
        <w:pStyle w:val="Zkladntext"/>
        <w:spacing w:before="133"/>
        <w:rPr>
          <w:rFonts w:ascii="Arial MT"/>
        </w:rPr>
      </w:pPr>
    </w:p>
    <w:p w14:paraId="33E8B12B" w14:textId="2A879EDC" w:rsidR="002E6817" w:rsidRDefault="00E5002D">
      <w:pPr>
        <w:pStyle w:val="Zkladntext"/>
        <w:spacing w:before="1"/>
        <w:ind w:left="23"/>
        <w:rPr>
          <w:rFonts w:ascii="Arial MT" w:hAnsi="Arial MT"/>
        </w:rPr>
      </w:pPr>
      <w:r>
        <w:rPr>
          <w:rFonts w:ascii="Arial MT" w:hAnsi="Arial MT"/>
          <w:spacing w:val="-2"/>
        </w:rPr>
        <w:t>Tato pojistná smlouva byla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-2"/>
        </w:rPr>
        <w:t>sjednána prostřednictvím zplnomocněného pojišťovacího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-2"/>
        </w:rPr>
        <w:t>makléře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  <w:spacing w:val="-2"/>
        </w:rPr>
        <w:t>OK GROUP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a.s.,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"/>
        </w:rPr>
        <w:t xml:space="preserve">IČ </w:t>
      </w:r>
      <w:r>
        <w:rPr>
          <w:rFonts w:ascii="Arial MT" w:hAnsi="Arial MT"/>
        </w:rPr>
        <w:t>25561804</w:t>
      </w:r>
      <w:r>
        <w:rPr>
          <w:rFonts w:ascii="Times New Roman" w:hAnsi="Times New Roman"/>
          <w:b/>
        </w:rPr>
        <w:t xml:space="preserve">, </w:t>
      </w:r>
      <w:r>
        <w:rPr>
          <w:rFonts w:ascii="Arial MT" w:hAnsi="Arial MT"/>
        </w:rPr>
        <w:t xml:space="preserve">jednající </w:t>
      </w:r>
    </w:p>
    <w:p w14:paraId="00E1A02F" w14:textId="77777777" w:rsidR="002E6817" w:rsidRDefault="002E6817">
      <w:pPr>
        <w:pStyle w:val="Zkladntext"/>
        <w:rPr>
          <w:rFonts w:ascii="Arial MT"/>
        </w:rPr>
      </w:pPr>
    </w:p>
    <w:p w14:paraId="6ACACB37" w14:textId="77777777" w:rsidR="002E6817" w:rsidRDefault="002E6817">
      <w:pPr>
        <w:pStyle w:val="Zkladntext"/>
        <w:rPr>
          <w:rFonts w:ascii="Arial MT"/>
        </w:rPr>
      </w:pPr>
    </w:p>
    <w:p w14:paraId="00E2FA44" w14:textId="77777777" w:rsidR="002E6817" w:rsidRDefault="002E6817">
      <w:pPr>
        <w:pStyle w:val="Zkladntext"/>
        <w:rPr>
          <w:rFonts w:ascii="Arial MT"/>
        </w:rPr>
      </w:pPr>
    </w:p>
    <w:p w14:paraId="1EA7B655" w14:textId="77777777" w:rsidR="002E6817" w:rsidRDefault="002E6817">
      <w:pPr>
        <w:pStyle w:val="Zkladntext"/>
        <w:spacing w:before="133"/>
        <w:rPr>
          <w:rFonts w:ascii="Arial MT"/>
        </w:rPr>
      </w:pPr>
    </w:p>
    <w:p w14:paraId="1395181C" w14:textId="77777777" w:rsidR="009F6D05" w:rsidRDefault="00E5002D">
      <w:pPr>
        <w:pStyle w:val="Zkladntext"/>
        <w:spacing w:line="283" w:lineRule="auto"/>
        <w:ind w:left="23" w:right="4875"/>
        <w:rPr>
          <w:rFonts w:ascii="Arial MT" w:hAnsi="Arial MT"/>
          <w:spacing w:val="-6"/>
        </w:rPr>
      </w:pPr>
      <w:r>
        <w:rPr>
          <w:rFonts w:ascii="Arial MT" w:hAnsi="Arial MT"/>
        </w:rPr>
        <w:t>Pojistnou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smlouvu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vypracovala:</w:t>
      </w:r>
    </w:p>
    <w:p w14:paraId="230A9421" w14:textId="439A5AAB" w:rsidR="002E6817" w:rsidRDefault="00E5002D">
      <w:pPr>
        <w:pStyle w:val="Zkladntext"/>
        <w:spacing w:line="283" w:lineRule="auto"/>
        <w:ind w:left="23" w:right="4875"/>
        <w:rPr>
          <w:rFonts w:ascii="Arial MT" w:hAnsi="Arial MT"/>
        </w:rPr>
      </w:pPr>
      <w:r>
        <w:rPr>
          <w:rFonts w:ascii="Arial MT" w:hAnsi="Arial MT"/>
        </w:rPr>
        <w:t xml:space="preserve">Správce pojistné smlouvy: </w:t>
      </w:r>
    </w:p>
    <w:p w14:paraId="67E16C46" w14:textId="77777777" w:rsidR="002E6817" w:rsidRDefault="002E6817">
      <w:pPr>
        <w:pStyle w:val="Zkladntext"/>
        <w:spacing w:line="283" w:lineRule="auto"/>
        <w:rPr>
          <w:rFonts w:ascii="Arial MT" w:hAnsi="Arial MT"/>
        </w:rPr>
        <w:sectPr w:rsidR="002E6817">
          <w:type w:val="continuous"/>
          <w:pgSz w:w="11910" w:h="16840"/>
          <w:pgMar w:top="1920" w:right="850" w:bottom="280" w:left="1417" w:header="708" w:footer="708" w:gutter="0"/>
          <w:cols w:space="708"/>
        </w:sectPr>
      </w:pPr>
    </w:p>
    <w:p w14:paraId="4E03970D" w14:textId="77777777" w:rsidR="002E6817" w:rsidRDefault="00E5002D">
      <w:pPr>
        <w:spacing w:before="70"/>
        <w:ind w:left="23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lastRenderedPageBreak/>
        <w:t>VSI26_D&amp;O_V1</w:t>
      </w:r>
    </w:p>
    <w:p w14:paraId="7AC6B92B" w14:textId="77777777" w:rsidR="002E6817" w:rsidRDefault="002E6817">
      <w:pPr>
        <w:pStyle w:val="Zkladntext"/>
        <w:rPr>
          <w:rFonts w:ascii="Arial"/>
          <w:i/>
        </w:rPr>
      </w:pPr>
    </w:p>
    <w:p w14:paraId="34BA9298" w14:textId="77777777" w:rsidR="002E6817" w:rsidRDefault="002E6817">
      <w:pPr>
        <w:pStyle w:val="Zkladntext"/>
        <w:rPr>
          <w:rFonts w:ascii="Arial"/>
          <w:i/>
        </w:rPr>
      </w:pPr>
    </w:p>
    <w:p w14:paraId="7496A150" w14:textId="77777777" w:rsidR="002E6817" w:rsidRDefault="002E6817">
      <w:pPr>
        <w:pStyle w:val="Zkladntext"/>
        <w:rPr>
          <w:rFonts w:ascii="Arial"/>
          <w:i/>
        </w:rPr>
      </w:pPr>
    </w:p>
    <w:p w14:paraId="51B780EF" w14:textId="77777777" w:rsidR="002E6817" w:rsidRDefault="002E6817">
      <w:pPr>
        <w:pStyle w:val="Zkladntext"/>
        <w:rPr>
          <w:rFonts w:ascii="Arial"/>
          <w:i/>
        </w:rPr>
      </w:pPr>
    </w:p>
    <w:p w14:paraId="07DA28DE" w14:textId="77777777" w:rsidR="002E6817" w:rsidRDefault="002E6817">
      <w:pPr>
        <w:pStyle w:val="Zkladntext"/>
        <w:rPr>
          <w:rFonts w:ascii="Arial"/>
          <w:i/>
        </w:rPr>
      </w:pPr>
    </w:p>
    <w:p w14:paraId="575E9088" w14:textId="77777777" w:rsidR="002E6817" w:rsidRDefault="002E6817">
      <w:pPr>
        <w:pStyle w:val="Zkladntext"/>
        <w:rPr>
          <w:rFonts w:ascii="Arial"/>
          <w:i/>
        </w:rPr>
      </w:pPr>
    </w:p>
    <w:p w14:paraId="61DBA0F9" w14:textId="77777777" w:rsidR="002E6817" w:rsidRDefault="002E6817">
      <w:pPr>
        <w:pStyle w:val="Zkladntext"/>
        <w:rPr>
          <w:rFonts w:ascii="Arial"/>
          <w:i/>
        </w:rPr>
      </w:pPr>
    </w:p>
    <w:p w14:paraId="41BB5C0E" w14:textId="77777777" w:rsidR="002E6817" w:rsidRDefault="002E6817">
      <w:pPr>
        <w:pStyle w:val="Zkladntext"/>
        <w:spacing w:before="19"/>
        <w:rPr>
          <w:rFonts w:ascii="Arial"/>
          <w:i/>
        </w:rPr>
      </w:pPr>
    </w:p>
    <w:p w14:paraId="4BC758A1" w14:textId="77777777" w:rsidR="002E6817" w:rsidRDefault="00E5002D">
      <w:pPr>
        <w:pStyle w:val="Nadpis6"/>
        <w:ind w:left="345" w:right="574" w:firstLine="0"/>
        <w:jc w:val="center"/>
        <w:rPr>
          <w:rFonts w:ascii="Arial" w:hAnsi="Arial"/>
        </w:rPr>
      </w:pPr>
      <w:r>
        <w:rPr>
          <w:rFonts w:ascii="Arial" w:hAnsi="Arial"/>
        </w:rPr>
        <w:t>Článek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5"/>
        </w:rPr>
        <w:t>1.</w:t>
      </w:r>
    </w:p>
    <w:p w14:paraId="39A006A2" w14:textId="77777777" w:rsidR="002E6817" w:rsidRDefault="00E5002D">
      <w:pPr>
        <w:spacing w:before="52"/>
        <w:ind w:left="1689" w:right="192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 xml:space="preserve">Úvodní </w:t>
      </w:r>
      <w:r>
        <w:rPr>
          <w:rFonts w:ascii="Arial" w:hAnsi="Arial"/>
          <w:b/>
          <w:spacing w:val="-2"/>
          <w:sz w:val="18"/>
          <w:u w:val="single"/>
        </w:rPr>
        <w:t>ustanovení</w:t>
      </w:r>
    </w:p>
    <w:p w14:paraId="4B2B4F24" w14:textId="77777777" w:rsidR="002E6817" w:rsidRDefault="00E5002D">
      <w:pPr>
        <w:pStyle w:val="Odstavecseseznamem"/>
        <w:numPr>
          <w:ilvl w:val="0"/>
          <w:numId w:val="26"/>
        </w:numPr>
        <w:tabs>
          <w:tab w:val="left" w:pos="448"/>
        </w:tabs>
        <w:spacing w:before="93"/>
        <w:ind w:right="254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Pojištění sjednané touto pojistnou smlouvou se řídí Všeobecnými pojistnými podmínkami pro pojištění odpovědnosti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člena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řídícího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orgánu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organizace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311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/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21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/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1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(dále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jen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„VPP“).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Tyto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VPP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jsou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nedílnou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součástí této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pojistné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smlouvy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tvoří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její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přílohu.</w:t>
      </w:r>
    </w:p>
    <w:p w14:paraId="5787ED32" w14:textId="77777777" w:rsidR="002E6817" w:rsidRDefault="00E5002D">
      <w:pPr>
        <w:pStyle w:val="Odstavecseseznamem"/>
        <w:numPr>
          <w:ilvl w:val="0"/>
          <w:numId w:val="26"/>
        </w:numPr>
        <w:tabs>
          <w:tab w:val="left" w:pos="449"/>
        </w:tabs>
        <w:spacing w:before="80"/>
        <w:ind w:left="449" w:hanging="426"/>
        <w:jc w:val="both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Nedílnou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součástí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této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pojistné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smlouvy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je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vyplněný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a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podepsaný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Dotazník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k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pojištění.</w:t>
      </w:r>
    </w:p>
    <w:p w14:paraId="14A37E32" w14:textId="77777777" w:rsidR="002E6817" w:rsidRDefault="00E5002D">
      <w:pPr>
        <w:pStyle w:val="Odstavecseseznamem"/>
        <w:numPr>
          <w:ilvl w:val="0"/>
          <w:numId w:val="26"/>
        </w:numPr>
        <w:tabs>
          <w:tab w:val="left" w:pos="449"/>
        </w:tabs>
        <w:spacing w:before="81"/>
        <w:ind w:left="449" w:hanging="426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pacing w:val="-4"/>
          <w:sz w:val="18"/>
        </w:rPr>
        <w:t>Pojistník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sjednává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tuto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pojistnou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smlouvu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ve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svůj prospěch, tzn.,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že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je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zároveň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" w:hAnsi="Arial"/>
          <w:b/>
          <w:spacing w:val="-4"/>
          <w:sz w:val="18"/>
        </w:rPr>
        <w:t>pojištěnou osobou</w:t>
      </w:r>
      <w:r>
        <w:rPr>
          <w:rFonts w:ascii="Arial MT" w:hAnsi="Arial MT"/>
          <w:spacing w:val="-4"/>
          <w:sz w:val="18"/>
        </w:rPr>
        <w:t>.</w:t>
      </w:r>
    </w:p>
    <w:p w14:paraId="5F2CEE46" w14:textId="77777777" w:rsidR="002E6817" w:rsidRDefault="002E6817">
      <w:pPr>
        <w:pStyle w:val="Zkladntext"/>
        <w:spacing w:before="157"/>
        <w:rPr>
          <w:rFonts w:ascii="Arial MT"/>
        </w:rPr>
      </w:pPr>
    </w:p>
    <w:p w14:paraId="59BDD06A" w14:textId="77777777" w:rsidR="002E6817" w:rsidRDefault="00E5002D">
      <w:pPr>
        <w:ind w:left="345" w:right="57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Článek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pacing w:val="-5"/>
          <w:sz w:val="18"/>
        </w:rPr>
        <w:t>2.</w:t>
      </w:r>
    </w:p>
    <w:p w14:paraId="61F15C4E" w14:textId="77777777" w:rsidR="002E6817" w:rsidRDefault="00E5002D">
      <w:pPr>
        <w:spacing w:before="91"/>
        <w:ind w:left="1692" w:right="192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Podmínky</w:t>
      </w:r>
      <w:r>
        <w:rPr>
          <w:rFonts w:ascii="Arial" w:hAnsi="Arial"/>
          <w:b/>
          <w:spacing w:val="-2"/>
          <w:sz w:val="18"/>
          <w:u w:val="single"/>
        </w:rPr>
        <w:t xml:space="preserve"> pojištění</w:t>
      </w:r>
    </w:p>
    <w:p w14:paraId="036F0876" w14:textId="77777777" w:rsidR="002E6817" w:rsidRDefault="00E5002D">
      <w:pPr>
        <w:pStyle w:val="Odstavecseseznamem"/>
        <w:numPr>
          <w:ilvl w:val="0"/>
          <w:numId w:val="25"/>
        </w:numPr>
        <w:tabs>
          <w:tab w:val="left" w:pos="450"/>
        </w:tabs>
        <w:spacing w:before="194"/>
        <w:ind w:hanging="427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POJIŠTĚNÍ</w:t>
      </w:r>
      <w:r>
        <w:rPr>
          <w:rFonts w:ascii="Arial" w:hAnsi="Arial"/>
          <w:b/>
          <w:spacing w:val="-5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ODPOVĚDNOSTI</w:t>
      </w:r>
      <w:r>
        <w:rPr>
          <w:rFonts w:ascii="Arial" w:hAnsi="Arial"/>
          <w:b/>
          <w:spacing w:val="-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ČLENA</w:t>
      </w:r>
      <w:r>
        <w:rPr>
          <w:rFonts w:ascii="Arial" w:hAnsi="Arial"/>
          <w:b/>
          <w:spacing w:val="-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ŘÍDÍCÍHO</w:t>
      </w:r>
      <w:r>
        <w:rPr>
          <w:rFonts w:ascii="Arial" w:hAnsi="Arial"/>
          <w:b/>
          <w:spacing w:val="-6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ORGÁNU</w:t>
      </w:r>
      <w:r>
        <w:rPr>
          <w:rFonts w:ascii="Arial" w:hAnsi="Arial"/>
          <w:b/>
          <w:spacing w:val="-2"/>
          <w:sz w:val="18"/>
          <w:u w:val="single"/>
        </w:rPr>
        <w:t xml:space="preserve"> ORGANIZACE</w:t>
      </w:r>
    </w:p>
    <w:p w14:paraId="55A44E77" w14:textId="77777777" w:rsidR="002E6817" w:rsidRDefault="00E5002D">
      <w:pPr>
        <w:pStyle w:val="Odstavecseseznamem"/>
        <w:numPr>
          <w:ilvl w:val="1"/>
          <w:numId w:val="25"/>
        </w:numPr>
        <w:tabs>
          <w:tab w:val="left" w:pos="447"/>
        </w:tabs>
        <w:spacing w:before="182"/>
        <w:ind w:left="447" w:hanging="42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Pojistné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nebezpečí</w:t>
      </w:r>
    </w:p>
    <w:p w14:paraId="1B62FC88" w14:textId="77777777" w:rsidR="002E6817" w:rsidRDefault="00E5002D">
      <w:pPr>
        <w:pStyle w:val="Zkladntext"/>
        <w:spacing w:before="60" w:line="207" w:lineRule="exact"/>
        <w:ind w:left="383"/>
        <w:jc w:val="both"/>
        <w:rPr>
          <w:rFonts w:ascii="Arial MT" w:hAnsi="Arial MT"/>
        </w:rPr>
      </w:pPr>
      <w:r>
        <w:rPr>
          <w:rFonts w:ascii="Arial MT" w:hAnsi="Arial MT"/>
          <w:spacing w:val="-2"/>
        </w:rPr>
        <w:t>Pojištění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  <w:spacing w:val="-2"/>
        </w:rPr>
        <w:t>se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  <w:spacing w:val="-2"/>
        </w:rPr>
        <w:t>sjednává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  <w:spacing w:val="-2"/>
        </w:rPr>
        <w:t>pro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  <w:spacing w:val="-2"/>
        </w:rPr>
        <w:t>případ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  <w:spacing w:val="-2"/>
        </w:rPr>
        <w:t>právním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  <w:spacing w:val="-2"/>
        </w:rPr>
        <w:t>předpisem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  <w:spacing w:val="-2"/>
        </w:rPr>
        <w:t>stanovené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  <w:spacing w:val="-2"/>
        </w:rPr>
        <w:t>odpovědnosti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  <w:spacing w:val="-2"/>
        </w:rPr>
        <w:t>za</w:t>
      </w:r>
      <w:r>
        <w:rPr>
          <w:rFonts w:ascii="Arial MT" w:hAnsi="Arial MT"/>
          <w:spacing w:val="35"/>
        </w:rPr>
        <w:t xml:space="preserve"> </w:t>
      </w:r>
      <w:r>
        <w:rPr>
          <w:rFonts w:ascii="Arial" w:hAnsi="Arial"/>
          <w:b/>
          <w:spacing w:val="-2"/>
        </w:rPr>
        <w:t>škodu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  <w:spacing w:val="-2"/>
        </w:rPr>
        <w:t>kterou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  <w:spacing w:val="-2"/>
        </w:rPr>
        <w:t>způsobila</w:t>
      </w:r>
    </w:p>
    <w:p w14:paraId="3F7EA3F4" w14:textId="77777777" w:rsidR="002E6817" w:rsidRDefault="00E5002D">
      <w:pPr>
        <w:spacing w:line="207" w:lineRule="exact"/>
        <w:ind w:left="383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z w:val="18"/>
        </w:rPr>
        <w:t>pojištěná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osoba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porušením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povinnosti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v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souvislosti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s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výkonem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funkce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člena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řídícího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orgánu </w:t>
      </w:r>
      <w:r>
        <w:rPr>
          <w:rFonts w:ascii="Arial" w:hAnsi="Arial"/>
          <w:b/>
          <w:spacing w:val="-2"/>
          <w:sz w:val="18"/>
        </w:rPr>
        <w:t>organizace</w:t>
      </w:r>
      <w:r>
        <w:rPr>
          <w:rFonts w:ascii="Arial MT" w:hAnsi="Arial MT"/>
          <w:spacing w:val="-2"/>
          <w:sz w:val="18"/>
        </w:rPr>
        <w:t>.</w:t>
      </w:r>
    </w:p>
    <w:p w14:paraId="7864AA78" w14:textId="77777777" w:rsidR="002E6817" w:rsidRDefault="00E5002D">
      <w:pPr>
        <w:pStyle w:val="Nadpis6"/>
        <w:numPr>
          <w:ilvl w:val="1"/>
          <w:numId w:val="25"/>
        </w:numPr>
        <w:tabs>
          <w:tab w:val="left" w:pos="380"/>
        </w:tabs>
        <w:spacing w:before="59"/>
        <w:ind w:left="380" w:hanging="357"/>
        <w:rPr>
          <w:rFonts w:ascii="Arial" w:hAnsi="Arial"/>
        </w:rPr>
      </w:pPr>
      <w:r>
        <w:rPr>
          <w:rFonts w:ascii="Arial" w:hAnsi="Arial"/>
        </w:rPr>
        <w:t>Pojistná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událost</w:t>
      </w:r>
    </w:p>
    <w:p w14:paraId="48ECADD6" w14:textId="77777777" w:rsidR="002E6817" w:rsidRDefault="00E5002D">
      <w:pPr>
        <w:spacing w:before="122"/>
        <w:ind w:left="383" w:right="251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 xml:space="preserve">Pojistnou událostí se pro účely tohoto pojištění rozumí uplatnění </w:t>
      </w:r>
      <w:r>
        <w:rPr>
          <w:rFonts w:ascii="Arial" w:hAnsi="Arial"/>
          <w:b/>
          <w:sz w:val="18"/>
        </w:rPr>
        <w:t xml:space="preserve">nároku </w:t>
      </w:r>
      <w:r>
        <w:rPr>
          <w:rFonts w:ascii="Arial MT" w:hAnsi="Arial MT"/>
          <w:sz w:val="18"/>
        </w:rPr>
        <w:t xml:space="preserve">vůči </w:t>
      </w:r>
      <w:r>
        <w:rPr>
          <w:rFonts w:ascii="Arial" w:hAnsi="Arial"/>
          <w:b/>
          <w:sz w:val="18"/>
        </w:rPr>
        <w:t>pojištěné osobě</w:t>
      </w:r>
      <w:r>
        <w:rPr>
          <w:rFonts w:ascii="Arial MT" w:hAnsi="Arial MT"/>
          <w:sz w:val="18"/>
        </w:rPr>
        <w:t xml:space="preserve">, pokud poškozený sdělil </w:t>
      </w:r>
      <w:r>
        <w:rPr>
          <w:rFonts w:ascii="Arial" w:hAnsi="Arial"/>
          <w:b/>
          <w:sz w:val="18"/>
        </w:rPr>
        <w:t xml:space="preserve">nárok pojištěné osobě </w:t>
      </w:r>
      <w:r>
        <w:rPr>
          <w:rFonts w:ascii="Arial MT" w:hAnsi="Arial MT"/>
          <w:sz w:val="18"/>
        </w:rPr>
        <w:t>poprvé v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 xml:space="preserve">průběhu </w:t>
      </w:r>
      <w:r>
        <w:rPr>
          <w:rFonts w:ascii="Arial" w:hAnsi="Arial"/>
          <w:b/>
          <w:sz w:val="18"/>
        </w:rPr>
        <w:t xml:space="preserve">pojistné doby </w:t>
      </w:r>
      <w:r>
        <w:rPr>
          <w:rFonts w:ascii="Arial MT" w:hAnsi="Arial MT"/>
          <w:sz w:val="18"/>
        </w:rPr>
        <w:t>a pokud k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porušení povinnosti </w:t>
      </w:r>
      <w:r>
        <w:rPr>
          <w:rFonts w:ascii="Arial MT" w:hAnsi="Arial MT"/>
          <w:spacing w:val="-2"/>
          <w:sz w:val="18"/>
        </w:rPr>
        <w:t>došlo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v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průběhu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pojistné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doby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nebo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dohodnutém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období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před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vznikem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pojištění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(tzv.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retroaktivní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datum).</w:t>
      </w:r>
    </w:p>
    <w:p w14:paraId="3AD5C87A" w14:textId="77777777" w:rsidR="002E6817" w:rsidRDefault="00E5002D">
      <w:pPr>
        <w:pStyle w:val="Nadpis6"/>
        <w:numPr>
          <w:ilvl w:val="1"/>
          <w:numId w:val="25"/>
        </w:numPr>
        <w:tabs>
          <w:tab w:val="left" w:pos="380"/>
        </w:tabs>
        <w:spacing w:before="118"/>
        <w:ind w:left="380" w:hanging="357"/>
        <w:rPr>
          <w:rFonts w:ascii="Arial" w:hAnsi="Arial"/>
        </w:rPr>
      </w:pPr>
      <w:r>
        <w:rPr>
          <w:rFonts w:ascii="Arial" w:hAnsi="Arial"/>
        </w:rPr>
        <w:t>Rozsah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pojištění,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limity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sublimity</w:t>
      </w:r>
      <w:proofErr w:type="spellEnd"/>
      <w:r>
        <w:rPr>
          <w:rFonts w:ascii="Arial" w:hAnsi="Arial"/>
          <w:spacing w:val="-2"/>
        </w:rPr>
        <w:t xml:space="preserve"> plnění</w:t>
      </w:r>
    </w:p>
    <w:p w14:paraId="3678D314" w14:textId="77777777" w:rsidR="002E6817" w:rsidRDefault="002E6817">
      <w:pPr>
        <w:pStyle w:val="Zkladntext"/>
        <w:spacing w:before="5"/>
        <w:rPr>
          <w:rFonts w:ascii="Arial"/>
          <w:b/>
          <w:sz w:val="5"/>
        </w:rPr>
      </w:pPr>
    </w:p>
    <w:tbl>
      <w:tblPr>
        <w:tblStyle w:val="TableNormal"/>
        <w:tblW w:w="0" w:type="auto"/>
        <w:tblInd w:w="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79"/>
        <w:gridCol w:w="2053"/>
        <w:gridCol w:w="2388"/>
      </w:tblGrid>
      <w:tr w:rsidR="002E6817" w14:paraId="0BD268B5" w14:textId="77777777">
        <w:trPr>
          <w:trHeight w:val="678"/>
        </w:trPr>
        <w:tc>
          <w:tcPr>
            <w:tcW w:w="581" w:type="dxa"/>
            <w:tcBorders>
              <w:left w:val="single" w:sz="18" w:space="0" w:color="000000"/>
              <w:bottom w:val="single" w:sz="18" w:space="0" w:color="000000"/>
            </w:tcBorders>
          </w:tcPr>
          <w:p w14:paraId="5446692D" w14:textId="77777777" w:rsidR="002E6817" w:rsidRDefault="00E5002D">
            <w:pPr>
              <w:pStyle w:val="TableParagraph"/>
              <w:spacing w:before="134" w:line="280" w:lineRule="auto"/>
              <w:ind w:left="68" w:right="44" w:firstLine="33"/>
              <w:rPr>
                <w:rFonts w:ascii="Arial" w:hAnsi="Arial"/>
                <w:b/>
                <w:sz w:val="17"/>
              </w:rPr>
            </w:pPr>
            <w:proofErr w:type="spellStart"/>
            <w:r>
              <w:rPr>
                <w:rFonts w:ascii="Arial" w:hAnsi="Arial"/>
                <w:b/>
                <w:spacing w:val="-4"/>
                <w:w w:val="110"/>
                <w:sz w:val="17"/>
              </w:rPr>
              <w:t>Poř</w:t>
            </w:r>
            <w:proofErr w:type="spellEnd"/>
            <w:r>
              <w:rPr>
                <w:rFonts w:ascii="Arial" w:hAnsi="Arial"/>
                <w:b/>
                <w:spacing w:val="-4"/>
                <w:w w:val="110"/>
                <w:sz w:val="17"/>
              </w:rPr>
              <w:t xml:space="preserve">. </w:t>
            </w:r>
            <w:r>
              <w:rPr>
                <w:rFonts w:ascii="Arial" w:hAnsi="Arial"/>
                <w:b/>
                <w:spacing w:val="-2"/>
                <w:w w:val="110"/>
                <w:sz w:val="17"/>
              </w:rPr>
              <w:t>číslo</w:t>
            </w:r>
          </w:p>
        </w:tc>
        <w:tc>
          <w:tcPr>
            <w:tcW w:w="4479" w:type="dxa"/>
            <w:tcBorders>
              <w:bottom w:val="single" w:sz="18" w:space="0" w:color="000000"/>
              <w:right w:val="single" w:sz="12" w:space="0" w:color="000000"/>
            </w:tcBorders>
          </w:tcPr>
          <w:p w14:paraId="2C3DC50E" w14:textId="77777777" w:rsidR="002E6817" w:rsidRDefault="002E6817">
            <w:pPr>
              <w:pStyle w:val="TableParagraph"/>
              <w:spacing w:before="53"/>
              <w:rPr>
                <w:rFonts w:ascii="Arial"/>
                <w:b/>
                <w:sz w:val="17"/>
              </w:rPr>
            </w:pPr>
          </w:p>
          <w:p w14:paraId="58BD7E87" w14:textId="77777777" w:rsidR="002E6817" w:rsidRDefault="00E5002D">
            <w:pPr>
              <w:pStyle w:val="TableParagraph"/>
              <w:ind w:left="4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Rozsah</w:t>
            </w:r>
            <w:r>
              <w:rPr>
                <w:rFonts w:ascii="Arial" w:hAnsi="Arial"/>
                <w:b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10"/>
                <w:sz w:val="17"/>
              </w:rPr>
              <w:t>pojištění</w:t>
            </w:r>
          </w:p>
        </w:tc>
        <w:tc>
          <w:tcPr>
            <w:tcW w:w="2053" w:type="dxa"/>
            <w:tcBorders>
              <w:left w:val="single" w:sz="12" w:space="0" w:color="000000"/>
              <w:bottom w:val="single" w:sz="18" w:space="0" w:color="000000"/>
            </w:tcBorders>
          </w:tcPr>
          <w:p w14:paraId="78ABF614" w14:textId="77777777" w:rsidR="002E6817" w:rsidRDefault="00E5002D">
            <w:pPr>
              <w:pStyle w:val="TableParagraph"/>
              <w:spacing w:before="118" w:line="321" w:lineRule="auto"/>
              <w:ind w:left="665" w:hanging="37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Limit</w:t>
            </w:r>
            <w:r>
              <w:rPr>
                <w:rFonts w:ascii="Arial" w:hAnsi="Arial"/>
                <w:b/>
                <w:spacing w:val="-1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 xml:space="preserve">pojistného plnění </w:t>
            </w:r>
            <w:r>
              <w:rPr>
                <w:rFonts w:ascii="Arial" w:hAnsi="Arial"/>
                <w:b/>
                <w:w w:val="110"/>
                <w:sz w:val="17"/>
                <w:vertAlign w:val="superscript"/>
              </w:rPr>
              <w:t>1)</w:t>
            </w:r>
          </w:p>
        </w:tc>
        <w:tc>
          <w:tcPr>
            <w:tcW w:w="2388" w:type="dxa"/>
            <w:tcBorders>
              <w:bottom w:val="single" w:sz="18" w:space="0" w:color="000000"/>
            </w:tcBorders>
          </w:tcPr>
          <w:p w14:paraId="780C52D3" w14:textId="77777777" w:rsidR="002E6817" w:rsidRDefault="00E5002D">
            <w:pPr>
              <w:pStyle w:val="TableParagraph"/>
              <w:spacing w:before="118" w:line="321" w:lineRule="auto"/>
              <w:ind w:left="839" w:hanging="520"/>
              <w:rPr>
                <w:rFonts w:ascii="Arial" w:hAnsi="Arial"/>
                <w:b/>
                <w:sz w:val="17"/>
              </w:rPr>
            </w:pPr>
            <w:proofErr w:type="spellStart"/>
            <w:r>
              <w:rPr>
                <w:rFonts w:ascii="Arial" w:hAnsi="Arial"/>
                <w:b/>
                <w:w w:val="110"/>
                <w:sz w:val="17"/>
              </w:rPr>
              <w:t>Sublimit</w:t>
            </w:r>
            <w:proofErr w:type="spellEnd"/>
            <w:r>
              <w:rPr>
                <w:rFonts w:ascii="Arial" w:hAnsi="Arial"/>
                <w:b/>
                <w:spacing w:val="-9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 xml:space="preserve">pojistného plnění </w:t>
            </w:r>
            <w:r>
              <w:rPr>
                <w:rFonts w:ascii="Arial" w:hAnsi="Arial"/>
                <w:b/>
                <w:w w:val="110"/>
                <w:sz w:val="17"/>
                <w:vertAlign w:val="superscript"/>
              </w:rPr>
              <w:t>2)</w:t>
            </w:r>
          </w:p>
        </w:tc>
      </w:tr>
      <w:tr w:rsidR="002E6817" w14:paraId="1894F84F" w14:textId="77777777">
        <w:trPr>
          <w:trHeight w:val="433"/>
        </w:trPr>
        <w:tc>
          <w:tcPr>
            <w:tcW w:w="581" w:type="dxa"/>
            <w:tcBorders>
              <w:top w:val="single" w:sz="18" w:space="0" w:color="000000"/>
              <w:left w:val="single" w:sz="12" w:space="0" w:color="000000"/>
            </w:tcBorders>
          </w:tcPr>
          <w:p w14:paraId="2207AB91" w14:textId="77777777" w:rsidR="002E6817" w:rsidRDefault="00E5002D">
            <w:pPr>
              <w:pStyle w:val="TableParagraph"/>
              <w:spacing w:before="113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1</w:t>
            </w:r>
          </w:p>
        </w:tc>
        <w:tc>
          <w:tcPr>
            <w:tcW w:w="4479" w:type="dxa"/>
            <w:tcBorders>
              <w:top w:val="single" w:sz="18" w:space="0" w:color="000000"/>
              <w:right w:val="single" w:sz="12" w:space="0" w:color="000000"/>
            </w:tcBorders>
          </w:tcPr>
          <w:p w14:paraId="1B4D9BEA" w14:textId="77777777" w:rsidR="002E6817" w:rsidRDefault="00E5002D">
            <w:pPr>
              <w:pStyle w:val="TableParagraph"/>
              <w:spacing w:before="2"/>
              <w:ind w:left="42"/>
              <w:rPr>
                <w:sz w:val="17"/>
              </w:rPr>
            </w:pPr>
            <w:r>
              <w:rPr>
                <w:spacing w:val="-2"/>
                <w:sz w:val="17"/>
              </w:rPr>
              <w:t>Pojištění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odpovědnosti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člena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řídícího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orgánu</w:t>
            </w:r>
          </w:p>
          <w:p w14:paraId="0B63295E" w14:textId="77777777" w:rsidR="002E6817" w:rsidRDefault="00E5002D">
            <w:pPr>
              <w:pStyle w:val="TableParagraph"/>
              <w:spacing w:before="23" w:line="193" w:lineRule="exact"/>
              <w:ind w:left="4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organizace</w:t>
            </w:r>
          </w:p>
        </w:tc>
        <w:tc>
          <w:tcPr>
            <w:tcW w:w="2053" w:type="dxa"/>
            <w:tcBorders>
              <w:top w:val="single" w:sz="18" w:space="0" w:color="000000"/>
              <w:left w:val="single" w:sz="12" w:space="0" w:color="000000"/>
            </w:tcBorders>
          </w:tcPr>
          <w:p w14:paraId="7636A7F4" w14:textId="77777777" w:rsidR="002E6817" w:rsidRDefault="00E5002D">
            <w:pPr>
              <w:pStyle w:val="TableParagraph"/>
              <w:spacing w:before="113"/>
              <w:ind w:left="890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w w:val="85"/>
                <w:sz w:val="17"/>
              </w:rPr>
              <w:t>Kč</w:t>
            </w:r>
          </w:p>
        </w:tc>
        <w:tc>
          <w:tcPr>
            <w:tcW w:w="2388" w:type="dxa"/>
            <w:tcBorders>
              <w:top w:val="single" w:sz="18" w:space="0" w:color="000000"/>
            </w:tcBorders>
          </w:tcPr>
          <w:p w14:paraId="29D62D4F" w14:textId="77777777" w:rsidR="002E6817" w:rsidRDefault="00E5002D">
            <w:pPr>
              <w:pStyle w:val="TableParagraph"/>
              <w:spacing w:before="113"/>
              <w:ind w:left="591"/>
              <w:rPr>
                <w:sz w:val="17"/>
              </w:rPr>
            </w:pPr>
            <w:r>
              <w:rPr>
                <w:w w:val="110"/>
                <w:sz w:val="17"/>
              </w:rPr>
              <w:t>nesjednává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spacing w:val="-5"/>
                <w:w w:val="110"/>
                <w:sz w:val="17"/>
              </w:rPr>
              <w:t>se</w:t>
            </w:r>
          </w:p>
        </w:tc>
      </w:tr>
      <w:tr w:rsidR="002E6817" w14:paraId="022E7333" w14:textId="77777777">
        <w:trPr>
          <w:trHeight w:val="470"/>
        </w:trPr>
        <w:tc>
          <w:tcPr>
            <w:tcW w:w="581" w:type="dxa"/>
            <w:tcBorders>
              <w:left w:val="single" w:sz="12" w:space="0" w:color="000000"/>
            </w:tcBorders>
          </w:tcPr>
          <w:p w14:paraId="2606A28D" w14:textId="77777777" w:rsidR="002E6817" w:rsidRDefault="00E5002D">
            <w:pPr>
              <w:pStyle w:val="TableParagraph"/>
              <w:spacing w:before="136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2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6796C95F" w14:textId="77777777" w:rsidR="002E6817" w:rsidRDefault="00E5002D">
            <w:pPr>
              <w:pStyle w:val="TableParagraph"/>
              <w:spacing w:before="27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Náklady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šetření</w:t>
            </w:r>
          </w:p>
          <w:p w14:paraId="1EB82CA9" w14:textId="77777777" w:rsidR="002E6817" w:rsidRDefault="00E5002D">
            <w:pPr>
              <w:pStyle w:val="TableParagraph"/>
              <w:spacing w:before="21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písm.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c)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1A961F7F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0C430549" w14:textId="77777777" w:rsidR="002E6817" w:rsidRDefault="00E5002D">
            <w:pPr>
              <w:pStyle w:val="TableParagraph"/>
              <w:spacing w:before="136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Kč</w:t>
            </w:r>
          </w:p>
        </w:tc>
      </w:tr>
      <w:tr w:rsidR="002E6817" w14:paraId="0878CFB2" w14:textId="77777777">
        <w:trPr>
          <w:trHeight w:val="431"/>
        </w:trPr>
        <w:tc>
          <w:tcPr>
            <w:tcW w:w="581" w:type="dxa"/>
            <w:tcBorders>
              <w:left w:val="single" w:sz="12" w:space="0" w:color="000000"/>
            </w:tcBorders>
          </w:tcPr>
          <w:p w14:paraId="4B062F69" w14:textId="77777777" w:rsidR="002E6817" w:rsidRDefault="00E5002D">
            <w:pPr>
              <w:pStyle w:val="TableParagraph"/>
              <w:spacing w:before="118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3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4755BEB7" w14:textId="77777777" w:rsidR="002E6817" w:rsidRDefault="00E5002D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w w:val="110"/>
                <w:sz w:val="17"/>
              </w:rPr>
              <w:t>Pokuty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penále</w:t>
            </w:r>
          </w:p>
          <w:p w14:paraId="3F824EB8" w14:textId="77777777" w:rsidR="002E6817" w:rsidRDefault="00E5002D">
            <w:pPr>
              <w:pStyle w:val="TableParagraph"/>
              <w:spacing w:before="22" w:line="185" w:lineRule="exact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písm.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e)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0512B354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39763FC2" w14:textId="77777777" w:rsidR="002E6817" w:rsidRDefault="00E5002D">
            <w:pPr>
              <w:pStyle w:val="TableParagraph"/>
              <w:spacing w:before="118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Kč</w:t>
            </w:r>
          </w:p>
        </w:tc>
      </w:tr>
      <w:tr w:rsidR="002E6817" w14:paraId="508DD801" w14:textId="77777777">
        <w:trPr>
          <w:trHeight w:val="552"/>
        </w:trPr>
        <w:tc>
          <w:tcPr>
            <w:tcW w:w="581" w:type="dxa"/>
            <w:tcBorders>
              <w:left w:val="single" w:sz="12" w:space="0" w:color="000000"/>
            </w:tcBorders>
          </w:tcPr>
          <w:p w14:paraId="1DC48774" w14:textId="77777777" w:rsidR="002E6817" w:rsidRDefault="00E5002D">
            <w:pPr>
              <w:pStyle w:val="TableParagraph"/>
              <w:spacing w:before="179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4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178D31ED" w14:textId="77777777" w:rsidR="002E6817" w:rsidRDefault="00E5002D">
            <w:pPr>
              <w:pStyle w:val="TableParagraph"/>
              <w:spacing w:before="69"/>
              <w:ind w:left="42"/>
              <w:rPr>
                <w:sz w:val="17"/>
              </w:rPr>
            </w:pPr>
            <w:r>
              <w:rPr>
                <w:w w:val="110"/>
                <w:sz w:val="17"/>
              </w:rPr>
              <w:t>Náklady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na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styk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s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veřejností</w:t>
            </w:r>
          </w:p>
          <w:p w14:paraId="1EC12133" w14:textId="77777777" w:rsidR="002E6817" w:rsidRDefault="00E5002D">
            <w:pPr>
              <w:pStyle w:val="TableParagraph"/>
              <w:spacing w:before="22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písm.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d)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72235BAB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5180AD86" w14:textId="77777777" w:rsidR="002E6817" w:rsidRDefault="00E5002D">
            <w:pPr>
              <w:pStyle w:val="TableParagraph"/>
              <w:spacing w:before="17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Kč</w:t>
            </w:r>
          </w:p>
        </w:tc>
      </w:tr>
      <w:tr w:rsidR="002E6817" w14:paraId="6EA70CDD" w14:textId="77777777">
        <w:trPr>
          <w:trHeight w:val="744"/>
        </w:trPr>
        <w:tc>
          <w:tcPr>
            <w:tcW w:w="581" w:type="dxa"/>
            <w:tcBorders>
              <w:left w:val="single" w:sz="12" w:space="0" w:color="000000"/>
            </w:tcBorders>
          </w:tcPr>
          <w:p w14:paraId="6CA46E89" w14:textId="77777777" w:rsidR="002E6817" w:rsidRDefault="002E6817">
            <w:pPr>
              <w:pStyle w:val="TableParagraph"/>
              <w:spacing w:before="79"/>
              <w:rPr>
                <w:rFonts w:ascii="Arial"/>
                <w:b/>
                <w:sz w:val="17"/>
              </w:rPr>
            </w:pPr>
          </w:p>
          <w:p w14:paraId="7B31653E" w14:textId="77777777" w:rsidR="002E6817" w:rsidRDefault="00E5002D"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5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3105F5E2" w14:textId="77777777" w:rsidR="002E6817" w:rsidRDefault="00E5002D">
            <w:pPr>
              <w:pStyle w:val="TableParagraph"/>
              <w:spacing w:before="55" w:line="266" w:lineRule="auto"/>
              <w:ind w:left="42"/>
              <w:rPr>
                <w:sz w:val="17"/>
              </w:rPr>
            </w:pPr>
            <w:r>
              <w:rPr>
                <w:w w:val="110"/>
                <w:sz w:val="17"/>
              </w:rPr>
              <w:t xml:space="preserve">Náklady v souvislosti se zásahem regulatorního </w:t>
            </w:r>
            <w:r>
              <w:rPr>
                <w:spacing w:val="-2"/>
                <w:w w:val="110"/>
                <w:sz w:val="17"/>
              </w:rPr>
              <w:t>orgánu</w:t>
            </w:r>
          </w:p>
          <w:p w14:paraId="4CB6AA67" w14:textId="77777777" w:rsidR="002E6817" w:rsidRDefault="00E5002D">
            <w:pPr>
              <w:pStyle w:val="TableParagraph"/>
              <w:spacing w:before="1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písm.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f)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16B42051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17487050" w14:textId="77777777" w:rsidR="002E6817" w:rsidRDefault="002E6817">
            <w:pPr>
              <w:pStyle w:val="TableParagraph"/>
              <w:spacing w:before="79"/>
              <w:rPr>
                <w:rFonts w:ascii="Arial"/>
                <w:b/>
                <w:sz w:val="17"/>
              </w:rPr>
            </w:pPr>
          </w:p>
          <w:p w14:paraId="510958F8" w14:textId="77777777" w:rsidR="002E6817" w:rsidRDefault="00E5002D">
            <w:pPr>
              <w:pStyle w:val="TableParagraph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Kč</w:t>
            </w:r>
          </w:p>
        </w:tc>
      </w:tr>
      <w:tr w:rsidR="002E6817" w14:paraId="7FFC6AC7" w14:textId="77777777">
        <w:trPr>
          <w:trHeight w:val="609"/>
        </w:trPr>
        <w:tc>
          <w:tcPr>
            <w:tcW w:w="581" w:type="dxa"/>
            <w:tcBorders>
              <w:left w:val="single" w:sz="12" w:space="0" w:color="000000"/>
            </w:tcBorders>
          </w:tcPr>
          <w:p w14:paraId="19A57445" w14:textId="77777777" w:rsidR="002E6817" w:rsidRDefault="002E6817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7B6A49D0" w14:textId="77777777" w:rsidR="002E6817" w:rsidRDefault="00E5002D"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6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379EAD18" w14:textId="77777777" w:rsidR="002E6817" w:rsidRDefault="00E5002D">
            <w:pPr>
              <w:pStyle w:val="TableParagraph"/>
              <w:spacing w:before="97"/>
              <w:ind w:left="42"/>
              <w:rPr>
                <w:sz w:val="17"/>
              </w:rPr>
            </w:pPr>
            <w:r>
              <w:rPr>
                <w:w w:val="110"/>
                <w:sz w:val="17"/>
              </w:rPr>
              <w:t>Náklady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na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právní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ochranu</w:t>
            </w:r>
          </w:p>
          <w:p w14:paraId="5D63475C" w14:textId="77777777" w:rsidR="002E6817" w:rsidRDefault="00E5002D">
            <w:pPr>
              <w:pStyle w:val="TableParagraph"/>
              <w:spacing w:before="22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110"/>
                <w:sz w:val="17"/>
              </w:rPr>
              <w:t>písm</w:t>
            </w:r>
            <w:proofErr w:type="spellEnd"/>
            <w:r>
              <w:rPr>
                <w:rFonts w:ascii="Arial" w:hAnsi="Arial"/>
                <w:i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b)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44B585DD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02DD4947" w14:textId="77777777" w:rsidR="002E6817" w:rsidRDefault="002E6817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7E50E209" w14:textId="77777777" w:rsidR="002E6817" w:rsidRDefault="00E5002D">
            <w:pPr>
              <w:pStyle w:val="TableParagraph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Kč</w:t>
            </w:r>
          </w:p>
        </w:tc>
      </w:tr>
      <w:tr w:rsidR="002E6817" w14:paraId="3DF65494" w14:textId="77777777">
        <w:trPr>
          <w:trHeight w:val="431"/>
        </w:trPr>
        <w:tc>
          <w:tcPr>
            <w:tcW w:w="581" w:type="dxa"/>
            <w:tcBorders>
              <w:left w:val="single" w:sz="12" w:space="0" w:color="000000"/>
            </w:tcBorders>
          </w:tcPr>
          <w:p w14:paraId="119960A3" w14:textId="77777777" w:rsidR="002E6817" w:rsidRDefault="00E5002D">
            <w:pPr>
              <w:pStyle w:val="TableParagraph"/>
              <w:spacing w:before="118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7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441D08EF" w14:textId="77777777" w:rsidR="002E6817" w:rsidRDefault="00E5002D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w w:val="110"/>
                <w:sz w:val="17"/>
              </w:rPr>
              <w:t>Náklady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na</w:t>
            </w:r>
            <w:r>
              <w:rPr>
                <w:spacing w:val="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trestní</w:t>
            </w:r>
            <w:r>
              <w:rPr>
                <w:spacing w:val="5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stíhání</w:t>
            </w:r>
          </w:p>
          <w:p w14:paraId="28EC89C0" w14:textId="77777777" w:rsidR="002E6817" w:rsidRDefault="00E5002D">
            <w:pPr>
              <w:pStyle w:val="TableParagraph"/>
              <w:spacing w:before="22" w:line="185" w:lineRule="exact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písm.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h)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156D44D3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1BF5FD5D" w14:textId="77777777" w:rsidR="002E6817" w:rsidRDefault="00E5002D">
            <w:pPr>
              <w:pStyle w:val="TableParagraph"/>
              <w:spacing w:before="8"/>
              <w:ind w:right="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%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z limitu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pojistného</w:t>
            </w:r>
          </w:p>
          <w:p w14:paraId="4705A0CB" w14:textId="77777777" w:rsidR="002E6817" w:rsidRDefault="00E5002D">
            <w:pPr>
              <w:pStyle w:val="TableParagraph"/>
              <w:spacing w:before="22" w:line="185" w:lineRule="exact"/>
              <w:ind w:right="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plnění</w:t>
            </w:r>
          </w:p>
        </w:tc>
      </w:tr>
      <w:tr w:rsidR="002E6817" w14:paraId="16F470D6" w14:textId="77777777">
        <w:trPr>
          <w:trHeight w:val="457"/>
        </w:trPr>
        <w:tc>
          <w:tcPr>
            <w:tcW w:w="581" w:type="dxa"/>
            <w:tcBorders>
              <w:left w:val="single" w:sz="12" w:space="0" w:color="000000"/>
            </w:tcBorders>
          </w:tcPr>
          <w:p w14:paraId="2E177A86" w14:textId="77777777" w:rsidR="002E6817" w:rsidRDefault="00E5002D">
            <w:pPr>
              <w:pStyle w:val="TableParagraph"/>
              <w:spacing w:before="130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8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55C42877" w14:textId="77777777" w:rsidR="002E6817" w:rsidRDefault="00E5002D">
            <w:pPr>
              <w:pStyle w:val="TableParagraph"/>
              <w:spacing w:before="20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Náklady na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extradiční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řízení</w:t>
            </w:r>
          </w:p>
          <w:p w14:paraId="61514980" w14:textId="77777777" w:rsidR="002E6817" w:rsidRDefault="00E5002D">
            <w:pPr>
              <w:pStyle w:val="TableParagraph"/>
              <w:spacing w:before="22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písm.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ch)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067D9F67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1C58D51D" w14:textId="77777777" w:rsidR="002E6817" w:rsidRDefault="00E5002D">
            <w:pPr>
              <w:pStyle w:val="TableParagraph"/>
              <w:spacing w:before="130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000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Kč</w:t>
            </w:r>
          </w:p>
        </w:tc>
      </w:tr>
      <w:tr w:rsidR="002E6817" w14:paraId="1A435E9A" w14:textId="77777777">
        <w:trPr>
          <w:trHeight w:val="512"/>
        </w:trPr>
        <w:tc>
          <w:tcPr>
            <w:tcW w:w="581" w:type="dxa"/>
            <w:tcBorders>
              <w:left w:val="single" w:sz="12" w:space="0" w:color="000000"/>
            </w:tcBorders>
          </w:tcPr>
          <w:p w14:paraId="3A99772B" w14:textId="77777777" w:rsidR="002E6817" w:rsidRDefault="00E5002D">
            <w:pPr>
              <w:pStyle w:val="TableParagraph"/>
              <w:spacing w:before="157"/>
              <w:ind w:left="45"/>
              <w:jc w:val="center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9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2C7D73A8" w14:textId="77777777" w:rsidR="002E6817" w:rsidRDefault="00E5002D">
            <w:pPr>
              <w:pStyle w:val="TableParagraph"/>
              <w:spacing w:before="48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Náklady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osobní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potřeby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z w:val="17"/>
              </w:rPr>
              <w:t>při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zabavení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majetku</w:t>
            </w:r>
          </w:p>
          <w:p w14:paraId="63CAAEFF" w14:textId="77777777" w:rsidR="002E6817" w:rsidRDefault="00E5002D">
            <w:pPr>
              <w:pStyle w:val="TableParagraph"/>
              <w:spacing w:before="21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(2)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71A86AF7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651C6902" w14:textId="77777777" w:rsidR="002E6817" w:rsidRDefault="00E5002D">
            <w:pPr>
              <w:pStyle w:val="TableParagraph"/>
              <w:spacing w:before="50"/>
              <w:ind w:right="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%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z limitu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pojistného</w:t>
            </w:r>
          </w:p>
          <w:p w14:paraId="0DF5657F" w14:textId="77777777" w:rsidR="002E6817" w:rsidRDefault="00E5002D">
            <w:pPr>
              <w:pStyle w:val="TableParagraph"/>
              <w:spacing w:before="22"/>
              <w:ind w:right="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plnění</w:t>
            </w:r>
          </w:p>
        </w:tc>
      </w:tr>
      <w:tr w:rsidR="002E6817" w14:paraId="2610D6C5" w14:textId="77777777">
        <w:trPr>
          <w:trHeight w:val="470"/>
        </w:trPr>
        <w:tc>
          <w:tcPr>
            <w:tcW w:w="581" w:type="dxa"/>
            <w:tcBorders>
              <w:left w:val="single" w:sz="12" w:space="0" w:color="000000"/>
            </w:tcBorders>
          </w:tcPr>
          <w:p w14:paraId="25910CE5" w14:textId="77777777" w:rsidR="002E6817" w:rsidRDefault="00E5002D">
            <w:pPr>
              <w:pStyle w:val="TableParagraph"/>
              <w:spacing w:before="136"/>
              <w:ind w:left="45"/>
              <w:jc w:val="center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10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48A86397" w14:textId="77777777" w:rsidR="002E6817" w:rsidRDefault="00E5002D">
            <w:pPr>
              <w:pStyle w:val="TableParagraph"/>
              <w:spacing w:before="27"/>
              <w:ind w:left="42"/>
              <w:rPr>
                <w:sz w:val="17"/>
              </w:rPr>
            </w:pPr>
            <w:r>
              <w:rPr>
                <w:w w:val="110"/>
                <w:sz w:val="17"/>
              </w:rPr>
              <w:t>Náklady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na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poradce</w:t>
            </w:r>
          </w:p>
          <w:p w14:paraId="7F016CBF" w14:textId="77777777" w:rsidR="002E6817" w:rsidRDefault="00E5002D">
            <w:pPr>
              <w:pStyle w:val="TableParagraph"/>
              <w:spacing w:before="22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(1),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písm.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g)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74B5D3DE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7E8DEED8" w14:textId="77777777" w:rsidR="002E6817" w:rsidRDefault="00E5002D">
            <w:pPr>
              <w:pStyle w:val="TableParagraph"/>
              <w:spacing w:before="136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500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000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Kč</w:t>
            </w:r>
          </w:p>
        </w:tc>
      </w:tr>
      <w:tr w:rsidR="002E6817" w14:paraId="3122ABE1" w14:textId="77777777">
        <w:trPr>
          <w:trHeight w:val="1060"/>
        </w:trPr>
        <w:tc>
          <w:tcPr>
            <w:tcW w:w="581" w:type="dxa"/>
            <w:tcBorders>
              <w:left w:val="single" w:sz="12" w:space="0" w:color="000000"/>
            </w:tcBorders>
          </w:tcPr>
          <w:p w14:paraId="6F0C189C" w14:textId="77777777" w:rsidR="002E6817" w:rsidRDefault="002E6817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E18F8BB" w14:textId="77777777" w:rsidR="002E6817" w:rsidRDefault="002E6817">
            <w:pPr>
              <w:pStyle w:val="TableParagraph"/>
              <w:spacing w:before="40"/>
              <w:rPr>
                <w:rFonts w:ascii="Arial"/>
                <w:b/>
                <w:sz w:val="17"/>
              </w:rPr>
            </w:pPr>
          </w:p>
          <w:p w14:paraId="5F0AF2AD" w14:textId="77777777" w:rsidR="002E6817" w:rsidRDefault="00E5002D"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11</w:t>
            </w:r>
          </w:p>
        </w:tc>
        <w:tc>
          <w:tcPr>
            <w:tcW w:w="4479" w:type="dxa"/>
            <w:tcBorders>
              <w:right w:val="single" w:sz="12" w:space="0" w:color="000000"/>
            </w:tcBorders>
          </w:tcPr>
          <w:p w14:paraId="420CC165" w14:textId="77777777" w:rsidR="002E6817" w:rsidRDefault="002E6817">
            <w:pPr>
              <w:pStyle w:val="TableParagraph"/>
              <w:spacing w:before="126"/>
              <w:rPr>
                <w:rFonts w:ascii="Arial"/>
                <w:b/>
                <w:sz w:val="17"/>
              </w:rPr>
            </w:pPr>
          </w:p>
          <w:p w14:paraId="7E6424C4" w14:textId="77777777" w:rsidR="002E6817" w:rsidRDefault="00E5002D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Zachraňovací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náklady</w:t>
            </w:r>
          </w:p>
          <w:p w14:paraId="62E374AD" w14:textId="77777777" w:rsidR="002E6817" w:rsidRDefault="00E5002D">
            <w:pPr>
              <w:pStyle w:val="TableParagraph"/>
              <w:spacing w:before="22"/>
              <w:ind w:left="42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10"/>
                <w:sz w:val="17"/>
              </w:rPr>
              <w:t>(čl.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4.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odst.</w:t>
            </w:r>
            <w:r>
              <w:rPr>
                <w:rFonts w:ascii="Arial" w:hAnsi="Arial"/>
                <w:i/>
                <w:spacing w:val="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w w:val="110"/>
                <w:sz w:val="17"/>
              </w:rPr>
              <w:t>(6)</w:t>
            </w:r>
            <w:r>
              <w:rPr>
                <w:rFonts w:ascii="Arial" w:hAnsi="Arial"/>
                <w:i/>
                <w:spacing w:val="2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110"/>
                <w:sz w:val="17"/>
              </w:rPr>
              <w:t>VPP)</w:t>
            </w:r>
          </w:p>
        </w:tc>
        <w:tc>
          <w:tcPr>
            <w:tcW w:w="2053" w:type="dxa"/>
            <w:tcBorders>
              <w:left w:val="single" w:sz="12" w:space="0" w:color="000000"/>
            </w:tcBorders>
          </w:tcPr>
          <w:p w14:paraId="4B000C41" w14:textId="77777777" w:rsidR="002E6817" w:rsidRDefault="002E68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8" w:type="dxa"/>
          </w:tcPr>
          <w:p w14:paraId="5BE2F9AC" w14:textId="77777777" w:rsidR="002E6817" w:rsidRDefault="00E5002D">
            <w:pPr>
              <w:pStyle w:val="TableParagraph"/>
              <w:spacing w:before="106" w:line="266" w:lineRule="auto"/>
              <w:ind w:left="56" w:right="3" w:firstLine="17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100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000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Kč,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resp.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30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%</w:t>
            </w:r>
            <w:r>
              <w:rPr>
                <w:spacing w:val="-1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 xml:space="preserve">z </w:t>
            </w:r>
            <w:r>
              <w:rPr>
                <w:spacing w:val="-2"/>
                <w:w w:val="110"/>
                <w:sz w:val="17"/>
              </w:rPr>
              <w:t>limitu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pojistného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plnění,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 xml:space="preserve">jde </w:t>
            </w:r>
            <w:proofErr w:type="spellStart"/>
            <w:r>
              <w:rPr>
                <w:w w:val="110"/>
                <w:sz w:val="17"/>
              </w:rPr>
              <w:t>li</w:t>
            </w:r>
            <w:proofErr w:type="spellEnd"/>
            <w:r>
              <w:rPr>
                <w:w w:val="110"/>
                <w:sz w:val="17"/>
              </w:rPr>
              <w:t xml:space="preserve"> o záchranu života nebo</w:t>
            </w:r>
          </w:p>
          <w:p w14:paraId="2D911014" w14:textId="77777777" w:rsidR="002E6817" w:rsidRDefault="00E5002D">
            <w:pPr>
              <w:pStyle w:val="TableParagraph"/>
              <w:spacing w:before="2"/>
              <w:ind w:right="5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zdraví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spacing w:val="-4"/>
                <w:w w:val="110"/>
                <w:sz w:val="17"/>
              </w:rPr>
              <w:t>osob</w:t>
            </w:r>
          </w:p>
        </w:tc>
      </w:tr>
    </w:tbl>
    <w:p w14:paraId="1A289DB3" w14:textId="77777777" w:rsidR="002E6817" w:rsidRDefault="002E6817">
      <w:pPr>
        <w:pStyle w:val="TableParagraph"/>
        <w:jc w:val="right"/>
        <w:rPr>
          <w:sz w:val="17"/>
        </w:rPr>
        <w:sectPr w:rsidR="002E6817">
          <w:footerReference w:type="default" r:id="rId9"/>
          <w:pgSz w:w="11910" w:h="16840"/>
          <w:pgMar w:top="620" w:right="850" w:bottom="580" w:left="1417" w:header="0" w:footer="393" w:gutter="0"/>
          <w:pgNumType w:start="2"/>
          <w:cols w:space="708"/>
        </w:sectPr>
      </w:pPr>
    </w:p>
    <w:p w14:paraId="23369008" w14:textId="77777777" w:rsidR="002E6817" w:rsidRDefault="00E5002D">
      <w:pPr>
        <w:spacing w:before="70"/>
        <w:ind w:left="23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lastRenderedPageBreak/>
        <w:t>VSI26_D&amp;O_V1</w:t>
      </w:r>
    </w:p>
    <w:p w14:paraId="7F4038A0" w14:textId="77777777" w:rsidR="002E6817" w:rsidRDefault="002E6817">
      <w:pPr>
        <w:pStyle w:val="Zkladntext"/>
        <w:rPr>
          <w:rFonts w:ascii="Arial"/>
          <w:i/>
          <w:sz w:val="20"/>
        </w:rPr>
      </w:pPr>
    </w:p>
    <w:p w14:paraId="5DC95B64" w14:textId="77777777" w:rsidR="002E6817" w:rsidRDefault="00E5002D">
      <w:pPr>
        <w:pStyle w:val="Zkladntext"/>
        <w:spacing w:before="106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41D0EED" wp14:editId="59D2786E">
                <wp:simplePos x="0" y="0"/>
                <wp:positionH relativeFrom="page">
                  <wp:posOffset>914704</wp:posOffset>
                </wp:positionH>
                <wp:positionV relativeFrom="paragraph">
                  <wp:posOffset>229135</wp:posOffset>
                </wp:positionV>
                <wp:extent cx="243522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5225">
                              <a:moveTo>
                                <a:pt x="0" y="0"/>
                              </a:moveTo>
                              <a:lnTo>
                                <a:pt x="2434817" y="0"/>
                              </a:lnTo>
                            </a:path>
                          </a:pathLst>
                        </a:custGeom>
                        <a:ln w="40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D804D" id="Graphic 4" o:spid="_x0000_s1026" style="position:absolute;margin-left:1in;margin-top:18.05pt;width:191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5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" path="m,l2434817,e" filled="f" strokeweight=".1129mm">
                <v:path arrowok="t"/>
                <w10:wrap type="topAndBottom" anchorx="page"/>
              </v:shape>
            </w:pict>
          </mc:Fallback>
        </mc:AlternateContent>
      </w:r>
    </w:p>
    <w:p w14:paraId="10C4028B" w14:textId="77777777" w:rsidR="002E6817" w:rsidRDefault="00E5002D">
      <w:pPr>
        <w:spacing w:before="74"/>
        <w:ind w:left="306" w:hanging="284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1)</w:t>
      </w:r>
      <w:r>
        <w:rPr>
          <w:rFonts w:ascii="Arial MT" w:hAnsi="Arial MT"/>
          <w:spacing w:val="66"/>
          <w:w w:val="150"/>
          <w:sz w:val="16"/>
        </w:rPr>
        <w:t xml:space="preserve"> </w:t>
      </w:r>
      <w:r>
        <w:rPr>
          <w:rFonts w:ascii="Arial MT" w:hAnsi="Arial MT"/>
          <w:sz w:val="16"/>
        </w:rPr>
        <w:t>limit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pojistného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plnění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je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omezen</w:t>
      </w:r>
      <w:r>
        <w:rPr>
          <w:rFonts w:ascii="Arial MT" w:hAnsi="Arial MT"/>
          <w:spacing w:val="-12"/>
          <w:sz w:val="16"/>
        </w:rPr>
        <w:t xml:space="preserve"> </w:t>
      </w:r>
      <w:r>
        <w:rPr>
          <w:rFonts w:ascii="Arial MT" w:hAnsi="Arial MT"/>
          <w:sz w:val="16"/>
        </w:rPr>
        <w:t>horní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hranicí,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horní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hranice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je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určena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limitem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pojistného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plnění,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limit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pojistného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plnění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stanoví pojistník na vlastní odpovědnost</w:t>
      </w:r>
    </w:p>
    <w:p w14:paraId="4AA24199" w14:textId="77777777" w:rsidR="002E6817" w:rsidRDefault="00E5002D">
      <w:pPr>
        <w:ind w:left="306" w:hanging="284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2)</w:t>
      </w:r>
      <w:r>
        <w:rPr>
          <w:rFonts w:ascii="Arial MT" w:hAnsi="Arial MT"/>
          <w:spacing w:val="59"/>
          <w:w w:val="150"/>
          <w:sz w:val="16"/>
        </w:rPr>
        <w:t xml:space="preserve"> </w:t>
      </w:r>
      <w:proofErr w:type="spellStart"/>
      <w:r>
        <w:rPr>
          <w:rFonts w:ascii="Arial MT" w:hAnsi="Arial MT"/>
          <w:sz w:val="16"/>
        </w:rPr>
        <w:t>sublimit</w:t>
      </w:r>
      <w:proofErr w:type="spellEnd"/>
      <w:r>
        <w:rPr>
          <w:rFonts w:ascii="Arial MT" w:hAnsi="Arial MT"/>
          <w:spacing w:val="-12"/>
          <w:sz w:val="16"/>
        </w:rPr>
        <w:t xml:space="preserve"> </w:t>
      </w:r>
      <w:r>
        <w:rPr>
          <w:rFonts w:ascii="Arial MT" w:hAnsi="Arial MT"/>
          <w:sz w:val="16"/>
        </w:rPr>
        <w:t>pojistného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plnění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se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sjednává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v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rámci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limitu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pojistného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plnění,</w:t>
      </w:r>
      <w:r>
        <w:rPr>
          <w:rFonts w:ascii="Arial MT" w:hAnsi="Arial MT"/>
          <w:spacing w:val="-12"/>
          <w:sz w:val="16"/>
        </w:rPr>
        <w:t xml:space="preserve"> </w:t>
      </w:r>
      <w:r>
        <w:rPr>
          <w:rFonts w:ascii="Arial MT" w:hAnsi="Arial MT"/>
          <w:sz w:val="16"/>
        </w:rPr>
        <w:t>nesmí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přesáhnout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limit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pojistného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plnění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sjednaný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v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této pojistné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smlouvě</w:t>
      </w:r>
    </w:p>
    <w:p w14:paraId="4DBB5FC6" w14:textId="77777777" w:rsidR="002E6817" w:rsidRDefault="00E5002D">
      <w:pPr>
        <w:pStyle w:val="Odstavecseseznamem"/>
        <w:numPr>
          <w:ilvl w:val="1"/>
          <w:numId w:val="25"/>
        </w:numPr>
        <w:tabs>
          <w:tab w:val="left" w:pos="380"/>
        </w:tabs>
        <w:spacing w:before="182"/>
        <w:ind w:left="380" w:hanging="357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Pojištění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se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sjednává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územním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rozsahem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celý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svět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vyjma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USA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a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Kanady.</w:t>
      </w:r>
    </w:p>
    <w:p w14:paraId="28561CED" w14:textId="77777777" w:rsidR="002E6817" w:rsidRDefault="002E6817">
      <w:pPr>
        <w:pStyle w:val="Zkladntext"/>
        <w:spacing w:before="1"/>
        <w:rPr>
          <w:rFonts w:ascii="Arial MT"/>
        </w:rPr>
      </w:pPr>
    </w:p>
    <w:p w14:paraId="0AA07C74" w14:textId="77777777" w:rsidR="002E6817" w:rsidRDefault="00E5002D">
      <w:pPr>
        <w:pStyle w:val="Nadpis6"/>
        <w:numPr>
          <w:ilvl w:val="1"/>
          <w:numId w:val="25"/>
        </w:numPr>
        <w:tabs>
          <w:tab w:val="left" w:pos="373"/>
        </w:tabs>
        <w:ind w:left="373" w:hanging="350"/>
        <w:rPr>
          <w:rFonts w:ascii="Arial" w:hAnsi="Arial"/>
        </w:rPr>
      </w:pPr>
      <w:r>
        <w:rPr>
          <w:rFonts w:ascii="Arial" w:hAnsi="Arial"/>
        </w:rPr>
        <w:t>Retroaktivní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datum:</w:t>
      </w:r>
    </w:p>
    <w:p w14:paraId="49D32523" w14:textId="77777777" w:rsidR="002E6817" w:rsidRDefault="00E5002D">
      <w:pPr>
        <w:pStyle w:val="Zkladntext"/>
        <w:spacing w:before="180"/>
        <w:ind w:left="383"/>
        <w:rPr>
          <w:rFonts w:ascii="Arial MT" w:hAnsi="Arial MT"/>
        </w:rPr>
      </w:pPr>
      <w:r>
        <w:rPr>
          <w:rFonts w:ascii="Arial MT" w:hAnsi="Arial MT"/>
        </w:rPr>
        <w:t>V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souladu s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 xml:space="preserve">článkem 2, odst. (2) VPP se pojištění vztahuje i na </w:t>
      </w:r>
      <w:r>
        <w:rPr>
          <w:rFonts w:ascii="Arial" w:hAnsi="Arial"/>
          <w:b/>
        </w:rPr>
        <w:t xml:space="preserve">nároky </w:t>
      </w:r>
      <w:r>
        <w:rPr>
          <w:rFonts w:ascii="Arial MT" w:hAnsi="Arial MT"/>
        </w:rPr>
        <w:t>vyplývající z</w:t>
      </w:r>
      <w:r>
        <w:rPr>
          <w:rFonts w:ascii="Arial MT" w:hAnsi="Arial MT"/>
          <w:spacing w:val="-9"/>
        </w:rPr>
        <w:t xml:space="preserve"> </w:t>
      </w:r>
      <w:r>
        <w:rPr>
          <w:rFonts w:ascii="Arial" w:hAnsi="Arial"/>
          <w:b/>
        </w:rPr>
        <w:t>porušení povinností</w:t>
      </w:r>
      <w:r>
        <w:rPr>
          <w:rFonts w:ascii="Arial MT" w:hAnsi="Arial MT"/>
        </w:rPr>
        <w:t>, ke kterým došlo po datu 14.05.2024.</w:t>
      </w:r>
    </w:p>
    <w:p w14:paraId="444495FE" w14:textId="77777777" w:rsidR="002E6817" w:rsidRDefault="002E6817">
      <w:pPr>
        <w:pStyle w:val="Zkladntext"/>
        <w:rPr>
          <w:rFonts w:ascii="Arial MT"/>
        </w:rPr>
      </w:pPr>
    </w:p>
    <w:p w14:paraId="163B08CB" w14:textId="77777777" w:rsidR="002E6817" w:rsidRDefault="002E6817">
      <w:pPr>
        <w:pStyle w:val="Zkladntext"/>
        <w:rPr>
          <w:rFonts w:ascii="Arial MT"/>
        </w:rPr>
      </w:pPr>
    </w:p>
    <w:p w14:paraId="71CD0D37" w14:textId="77777777" w:rsidR="002E6817" w:rsidRDefault="002E6817">
      <w:pPr>
        <w:pStyle w:val="Zkladntext"/>
        <w:spacing w:before="47"/>
        <w:rPr>
          <w:rFonts w:ascii="Arial MT"/>
        </w:rPr>
      </w:pPr>
    </w:p>
    <w:p w14:paraId="6280DD08" w14:textId="77777777" w:rsidR="002E6817" w:rsidRDefault="00E5002D">
      <w:pPr>
        <w:pStyle w:val="Nadpis6"/>
        <w:ind w:left="1688" w:right="1980" w:firstLine="0"/>
        <w:jc w:val="center"/>
        <w:rPr>
          <w:rFonts w:ascii="Arial" w:hAnsi="Arial"/>
        </w:rPr>
      </w:pPr>
      <w:r>
        <w:rPr>
          <w:rFonts w:ascii="Arial" w:hAnsi="Arial"/>
        </w:rPr>
        <w:t>Článek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5"/>
        </w:rPr>
        <w:t>3.</w:t>
      </w:r>
    </w:p>
    <w:p w14:paraId="04AC6509" w14:textId="77777777" w:rsidR="002E6817" w:rsidRDefault="00E5002D">
      <w:pPr>
        <w:spacing w:before="52"/>
        <w:ind w:left="1689" w:right="192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Dodatečná</w:t>
      </w:r>
      <w:r>
        <w:rPr>
          <w:rFonts w:ascii="Arial" w:hAnsi="Arial"/>
          <w:b/>
          <w:spacing w:val="-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lhůta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pro</w:t>
      </w:r>
      <w:r>
        <w:rPr>
          <w:rFonts w:ascii="Arial" w:hAnsi="Arial"/>
          <w:b/>
          <w:spacing w:val="-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zjištění</w:t>
      </w:r>
      <w:r>
        <w:rPr>
          <w:rFonts w:ascii="Arial" w:hAnsi="Arial"/>
          <w:b/>
          <w:spacing w:val="-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a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oznámení</w:t>
      </w:r>
      <w:r>
        <w:rPr>
          <w:rFonts w:ascii="Arial" w:hAnsi="Arial"/>
          <w:b/>
          <w:spacing w:val="-2"/>
          <w:sz w:val="18"/>
          <w:u w:val="single"/>
        </w:rPr>
        <w:t xml:space="preserve"> nároků</w:t>
      </w:r>
    </w:p>
    <w:p w14:paraId="64ACB7AD" w14:textId="77777777" w:rsidR="002E6817" w:rsidRDefault="00E5002D">
      <w:pPr>
        <w:pStyle w:val="Zkladntext"/>
        <w:spacing w:before="134"/>
        <w:ind w:left="23" w:right="251"/>
        <w:jc w:val="both"/>
        <w:rPr>
          <w:rFonts w:ascii="Arial MT" w:hAnsi="Arial MT"/>
        </w:rPr>
      </w:pPr>
      <w:r>
        <w:rPr>
          <w:rFonts w:ascii="Arial MT" w:hAnsi="Arial MT"/>
        </w:rPr>
        <w:t>V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souladu 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 xml:space="preserve">VPP, článku V. odst. (2) se ujednává </w:t>
      </w:r>
      <w:r>
        <w:rPr>
          <w:rFonts w:ascii="Arial" w:hAnsi="Arial"/>
          <w:b/>
        </w:rPr>
        <w:t xml:space="preserve">dodatečná lhůta pro zjištění a oznámení nároků </w:t>
      </w:r>
      <w:r>
        <w:rPr>
          <w:rFonts w:ascii="Arial MT" w:hAnsi="Arial MT"/>
        </w:rPr>
        <w:t>v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 xml:space="preserve">délce 36 </w:t>
      </w:r>
      <w:r>
        <w:rPr>
          <w:rFonts w:ascii="Arial MT" w:hAnsi="Arial MT"/>
          <w:spacing w:val="-2"/>
        </w:rPr>
        <w:t>měsíců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za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</w:rPr>
        <w:t>dodatečné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pojistné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</w:rPr>
        <w:t>ve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>výši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125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>%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pojistného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stanoveného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v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této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pojistné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smlouvě.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Pojištěná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>osoba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 xml:space="preserve">musí </w:t>
      </w:r>
      <w:r>
        <w:rPr>
          <w:rFonts w:ascii="Arial MT" w:hAnsi="Arial MT"/>
        </w:rPr>
        <w:t>zaslat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pojistiteli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písemné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oznámení</w:t>
      </w:r>
      <w:r>
        <w:rPr>
          <w:rFonts w:ascii="Arial MT" w:hAnsi="Arial MT"/>
          <w:spacing w:val="-6"/>
        </w:rPr>
        <w:t xml:space="preserve"> </w:t>
      </w:r>
      <w:r>
        <w:rPr>
          <w:rFonts w:ascii="Arial" w:hAnsi="Arial"/>
          <w:b/>
        </w:rPr>
        <w:t>nejpozději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15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dnů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 MT" w:hAnsi="Arial MT"/>
        </w:rPr>
        <w:t>od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data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konce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účinnosti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této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pojistné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smlouvy.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V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 xml:space="preserve">případě </w:t>
      </w:r>
      <w:r>
        <w:rPr>
          <w:rFonts w:ascii="Arial MT" w:hAnsi="Arial MT"/>
          <w:spacing w:val="-2"/>
        </w:rPr>
        <w:t>nedodržení stanovené doby právo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na dokoupení dodatečné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lhůty zaniká.</w:t>
      </w:r>
    </w:p>
    <w:p w14:paraId="510F4489" w14:textId="77777777" w:rsidR="002E6817" w:rsidRDefault="002E6817">
      <w:pPr>
        <w:pStyle w:val="Zkladntext"/>
        <w:rPr>
          <w:rFonts w:ascii="Arial MT"/>
        </w:rPr>
      </w:pPr>
    </w:p>
    <w:p w14:paraId="51C509B2" w14:textId="77777777" w:rsidR="002E6817" w:rsidRDefault="002E6817">
      <w:pPr>
        <w:pStyle w:val="Zkladntext"/>
        <w:spacing w:before="72"/>
        <w:rPr>
          <w:rFonts w:ascii="Arial MT"/>
        </w:rPr>
      </w:pPr>
    </w:p>
    <w:p w14:paraId="0F11C7E9" w14:textId="77777777" w:rsidR="002E6817" w:rsidRDefault="00E5002D">
      <w:pPr>
        <w:pStyle w:val="Nadpis6"/>
        <w:ind w:left="345" w:right="574" w:firstLine="0"/>
        <w:jc w:val="center"/>
        <w:rPr>
          <w:rFonts w:ascii="Arial" w:hAnsi="Arial"/>
        </w:rPr>
      </w:pPr>
      <w:r>
        <w:rPr>
          <w:rFonts w:ascii="Arial" w:hAnsi="Arial"/>
        </w:rPr>
        <w:t>Článek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5"/>
        </w:rPr>
        <w:t>4.</w:t>
      </w:r>
    </w:p>
    <w:p w14:paraId="382EEBBE" w14:textId="77777777" w:rsidR="002E6817" w:rsidRDefault="00E5002D">
      <w:pPr>
        <w:spacing w:before="30"/>
        <w:ind w:left="1689" w:right="192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Zvláštní</w:t>
      </w:r>
      <w:r>
        <w:rPr>
          <w:rFonts w:ascii="Arial" w:hAnsi="Arial"/>
          <w:b/>
          <w:spacing w:val="-6"/>
          <w:sz w:val="18"/>
          <w:u w:val="single"/>
        </w:rPr>
        <w:t xml:space="preserve"> </w:t>
      </w:r>
      <w:r>
        <w:rPr>
          <w:rFonts w:ascii="Arial" w:hAnsi="Arial"/>
          <w:b/>
          <w:spacing w:val="-2"/>
          <w:sz w:val="18"/>
          <w:u w:val="single"/>
        </w:rPr>
        <w:t>ujednání</w:t>
      </w:r>
    </w:p>
    <w:p w14:paraId="7B16B767" w14:textId="77777777" w:rsidR="002E6817" w:rsidRDefault="002E6817">
      <w:pPr>
        <w:pStyle w:val="Zkladntext"/>
        <w:spacing w:before="81"/>
        <w:rPr>
          <w:rFonts w:ascii="Arial"/>
          <w:b/>
        </w:rPr>
      </w:pPr>
    </w:p>
    <w:p w14:paraId="3186F363" w14:textId="77777777" w:rsidR="002E6817" w:rsidRDefault="00E5002D">
      <w:pPr>
        <w:pStyle w:val="Zkladntext"/>
        <w:ind w:left="23" w:right="251"/>
        <w:jc w:val="both"/>
        <w:rPr>
          <w:rFonts w:ascii="Arial MT" w:hAnsi="Arial MT"/>
        </w:rPr>
      </w:pPr>
      <w:r>
        <w:rPr>
          <w:rFonts w:ascii="Arial MT" w:hAnsi="Arial MT"/>
        </w:rPr>
        <w:t>Pojištění se nevztahuje a z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 xml:space="preserve">pojištění nevzniká právo na pojistné plnění ze škodních událostí, pokud by se tak pojišťovna dostala do rozporu se sankcemi, zákazy nebo omezeními danými rezolucemi OSN nebo obchodními či </w:t>
      </w:r>
      <w:r>
        <w:rPr>
          <w:rFonts w:ascii="Arial MT" w:hAnsi="Arial MT"/>
          <w:spacing w:val="-2"/>
        </w:rPr>
        <w:t>ekonomickými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sankcemi,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zákony nebo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předpisy Evropské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unie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nebo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Spojených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států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amerických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(USA)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nebo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dalších lokálních jurisdikcí, se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zákonem č.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69/2006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Sb.,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</w:rPr>
        <w:t>o provádění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</w:rPr>
        <w:t>mezinárodních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</w:rPr>
        <w:t>sankcí, v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2"/>
        </w:rPr>
        <w:t>platném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znění, resp.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</w:rPr>
        <w:t>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2"/>
        </w:rPr>
        <w:t xml:space="preserve">obecně </w:t>
      </w:r>
      <w:r>
        <w:rPr>
          <w:rFonts w:ascii="Arial MT" w:hAnsi="Arial MT"/>
        </w:rPr>
        <w:t>závazným právním předpisem jej nahrazujícím.</w:t>
      </w:r>
    </w:p>
    <w:p w14:paraId="2133F84E" w14:textId="77777777" w:rsidR="002E6817" w:rsidRDefault="002E6817">
      <w:pPr>
        <w:pStyle w:val="Zkladntext"/>
        <w:rPr>
          <w:rFonts w:ascii="Arial MT"/>
        </w:rPr>
      </w:pPr>
    </w:p>
    <w:p w14:paraId="61C98BEB" w14:textId="77777777" w:rsidR="002E6817" w:rsidRDefault="002E6817">
      <w:pPr>
        <w:pStyle w:val="Zkladntext"/>
        <w:rPr>
          <w:rFonts w:ascii="Arial MT"/>
        </w:rPr>
      </w:pPr>
    </w:p>
    <w:p w14:paraId="0C09B06F" w14:textId="77777777" w:rsidR="002E6817" w:rsidRDefault="002E6817">
      <w:pPr>
        <w:pStyle w:val="Zkladntext"/>
        <w:spacing w:before="24"/>
        <w:rPr>
          <w:rFonts w:ascii="Arial MT"/>
        </w:rPr>
      </w:pPr>
    </w:p>
    <w:p w14:paraId="6AC241AD" w14:textId="77777777" w:rsidR="002E6817" w:rsidRDefault="00E5002D">
      <w:pPr>
        <w:pStyle w:val="Nadpis6"/>
        <w:ind w:left="1689" w:right="1920" w:firstLine="0"/>
        <w:jc w:val="center"/>
        <w:rPr>
          <w:rFonts w:ascii="Arial" w:hAnsi="Arial"/>
        </w:rPr>
      </w:pPr>
      <w:r>
        <w:rPr>
          <w:rFonts w:ascii="Arial" w:hAnsi="Arial"/>
        </w:rPr>
        <w:t>Článek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5"/>
        </w:rPr>
        <w:t>5.</w:t>
      </w:r>
    </w:p>
    <w:p w14:paraId="395E8242" w14:textId="77777777" w:rsidR="002E6817" w:rsidRDefault="00E5002D">
      <w:pPr>
        <w:spacing w:before="31"/>
        <w:ind w:left="345" w:right="57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Hlášení</w:t>
      </w:r>
      <w:r>
        <w:rPr>
          <w:rFonts w:ascii="Arial" w:hAnsi="Arial"/>
          <w:b/>
          <w:spacing w:val="-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škodných</w:t>
      </w:r>
      <w:r>
        <w:rPr>
          <w:rFonts w:ascii="Arial" w:hAnsi="Arial"/>
          <w:b/>
          <w:spacing w:val="-4"/>
          <w:sz w:val="18"/>
          <w:u w:val="single"/>
        </w:rPr>
        <w:t xml:space="preserve"> </w:t>
      </w:r>
      <w:r>
        <w:rPr>
          <w:rFonts w:ascii="Arial" w:hAnsi="Arial"/>
          <w:b/>
          <w:spacing w:val="-2"/>
          <w:sz w:val="18"/>
          <w:u w:val="single"/>
        </w:rPr>
        <w:t>událostí</w:t>
      </w:r>
    </w:p>
    <w:p w14:paraId="79B7F3D7" w14:textId="77777777" w:rsidR="002E6817" w:rsidRDefault="00E5002D">
      <w:pPr>
        <w:pStyle w:val="Zkladntext"/>
        <w:spacing w:before="86"/>
        <w:ind w:left="23" w:right="252"/>
        <w:jc w:val="both"/>
        <w:rPr>
          <w:rFonts w:ascii="Arial MT" w:hAnsi="Arial MT"/>
        </w:rPr>
      </w:pPr>
      <w:r>
        <w:rPr>
          <w:rFonts w:ascii="Arial MT" w:hAnsi="Arial MT"/>
          <w:spacing w:val="-2"/>
        </w:rPr>
        <w:t xml:space="preserve">Vznik škodné události je </w:t>
      </w:r>
      <w:r>
        <w:rPr>
          <w:rFonts w:ascii="Arial" w:hAnsi="Arial"/>
          <w:b/>
          <w:spacing w:val="-2"/>
        </w:rPr>
        <w:t xml:space="preserve">pojistník </w:t>
      </w:r>
      <w:r>
        <w:rPr>
          <w:rFonts w:ascii="Arial MT" w:hAnsi="Arial MT"/>
          <w:spacing w:val="-2"/>
        </w:rPr>
        <w:t>(</w:t>
      </w:r>
      <w:r>
        <w:rPr>
          <w:rFonts w:ascii="Arial" w:hAnsi="Arial"/>
          <w:b/>
          <w:spacing w:val="-2"/>
        </w:rPr>
        <w:t>pojištěná osoba</w:t>
      </w:r>
      <w:r>
        <w:rPr>
          <w:rFonts w:ascii="Arial MT" w:hAnsi="Arial MT"/>
          <w:spacing w:val="-2"/>
        </w:rPr>
        <w:t xml:space="preserve">) povinen oznámit prostřednictvím pojišťovacího makléře nebo </w:t>
      </w:r>
      <w:r>
        <w:rPr>
          <w:rFonts w:ascii="Arial MT" w:hAnsi="Arial MT"/>
        </w:rPr>
        <w:t xml:space="preserve">přímo bez zbytečného odkladu na příslušném tiskopisu, dopisem, telefonem, faxem nebo e-mailem </w:t>
      </w:r>
      <w:r>
        <w:rPr>
          <w:rFonts w:ascii="Arial" w:hAnsi="Arial"/>
          <w:b/>
        </w:rPr>
        <w:t xml:space="preserve">pojistiteli </w:t>
      </w:r>
      <w:r>
        <w:rPr>
          <w:rFonts w:ascii="Arial MT" w:hAnsi="Arial MT"/>
        </w:rPr>
        <w:t xml:space="preserve">na </w:t>
      </w:r>
      <w:r>
        <w:rPr>
          <w:rFonts w:ascii="Arial MT" w:hAnsi="Arial MT"/>
          <w:spacing w:val="-2"/>
        </w:rPr>
        <w:t>adresu:</w:t>
      </w:r>
    </w:p>
    <w:p w14:paraId="21128574" w14:textId="77777777" w:rsidR="002E6817" w:rsidRDefault="00E5002D">
      <w:pPr>
        <w:pStyle w:val="Odstavecseseznamem"/>
        <w:numPr>
          <w:ilvl w:val="0"/>
          <w:numId w:val="5"/>
        </w:numPr>
        <w:tabs>
          <w:tab w:val="left" w:pos="729"/>
        </w:tabs>
        <w:spacing w:before="120"/>
        <w:ind w:left="729" w:hanging="279"/>
        <w:jc w:val="left"/>
        <w:rPr>
          <w:rFonts w:ascii="Arial MT"/>
          <w:sz w:val="18"/>
        </w:rPr>
      </w:pPr>
      <w:r>
        <w:rPr>
          <w:rFonts w:ascii="Arial MT"/>
          <w:sz w:val="18"/>
        </w:rPr>
        <w:t>OK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GROUP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pacing w:val="-4"/>
          <w:sz w:val="18"/>
        </w:rPr>
        <w:t>a.s.</w:t>
      </w:r>
    </w:p>
    <w:p w14:paraId="5E9680D7" w14:textId="77777777" w:rsidR="002E6817" w:rsidRDefault="00E5002D">
      <w:pPr>
        <w:pStyle w:val="Zkladntext"/>
        <w:tabs>
          <w:tab w:val="left" w:pos="5390"/>
        </w:tabs>
        <w:spacing w:before="120"/>
        <w:ind w:left="753"/>
        <w:rPr>
          <w:rFonts w:ascii="Arial MT" w:hAnsi="Arial MT"/>
        </w:rPr>
      </w:pPr>
      <w:r>
        <w:rPr>
          <w:rFonts w:ascii="Arial MT" w:hAnsi="Arial MT"/>
          <w:spacing w:val="-2"/>
        </w:rPr>
        <w:t>Šafaříkovy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Sady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7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–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Palác</w:t>
      </w:r>
      <w:r>
        <w:rPr>
          <w:rFonts w:ascii="Arial MT" w:hAnsi="Arial MT"/>
          <w:spacing w:val="-10"/>
        </w:rPr>
        <w:t xml:space="preserve"> </w:t>
      </w:r>
      <w:proofErr w:type="spellStart"/>
      <w:r>
        <w:rPr>
          <w:rFonts w:ascii="Arial MT" w:hAnsi="Arial MT"/>
          <w:spacing w:val="-2"/>
        </w:rPr>
        <w:t>Ehrlich</w:t>
      </w:r>
      <w:proofErr w:type="spellEnd"/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301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  <w:spacing w:val="-2"/>
        </w:rPr>
        <w:t>00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4"/>
        </w:rPr>
        <w:t>Plzeň</w:t>
      </w:r>
      <w:r>
        <w:rPr>
          <w:rFonts w:ascii="Arial MT" w:hAnsi="Arial MT"/>
        </w:rPr>
        <w:tab/>
        <w:t>tel: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+420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603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528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-5"/>
        </w:rPr>
        <w:t>840</w:t>
      </w:r>
    </w:p>
    <w:p w14:paraId="4ED99FCE" w14:textId="77777777" w:rsidR="002E6817" w:rsidRDefault="00E5002D">
      <w:pPr>
        <w:pStyle w:val="Zkladntext"/>
        <w:spacing w:before="119"/>
        <w:ind w:left="23"/>
        <w:jc w:val="both"/>
        <w:rPr>
          <w:rFonts w:ascii="Arial MT" w:hAnsi="Arial MT"/>
        </w:rPr>
      </w:pPr>
      <w:r>
        <w:rPr>
          <w:rFonts w:ascii="Arial MT" w:hAnsi="Arial MT"/>
          <w:w w:val="90"/>
        </w:rPr>
        <w:t>nebo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w w:val="90"/>
        </w:rPr>
        <w:t>přímo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w w:val="90"/>
        </w:rPr>
        <w:t>na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  <w:w w:val="90"/>
        </w:rPr>
        <w:t>adresu</w:t>
      </w:r>
    </w:p>
    <w:p w14:paraId="0DD48AAA" w14:textId="77777777" w:rsidR="002E6817" w:rsidRDefault="00E5002D">
      <w:pPr>
        <w:pStyle w:val="Odstavecseseznamem"/>
        <w:numPr>
          <w:ilvl w:val="0"/>
          <w:numId w:val="5"/>
        </w:numPr>
        <w:tabs>
          <w:tab w:val="left" w:pos="729"/>
        </w:tabs>
        <w:spacing w:before="122" w:line="207" w:lineRule="exact"/>
        <w:ind w:left="729" w:hanging="279"/>
        <w:jc w:val="left"/>
        <w:rPr>
          <w:rFonts w:ascii="Arial MT" w:hAnsi="Arial MT"/>
          <w:sz w:val="18"/>
        </w:rPr>
      </w:pPr>
      <w:r>
        <w:rPr>
          <w:rFonts w:ascii="Arial MT" w:hAnsi="Arial MT"/>
          <w:w w:val="90"/>
          <w:sz w:val="18"/>
        </w:rPr>
        <w:t>Slavia</w:t>
      </w:r>
      <w:r>
        <w:rPr>
          <w:rFonts w:ascii="Arial MT" w:hAnsi="Arial MT"/>
          <w:spacing w:val="11"/>
          <w:sz w:val="18"/>
        </w:rPr>
        <w:t xml:space="preserve"> </w:t>
      </w:r>
      <w:r>
        <w:rPr>
          <w:rFonts w:ascii="Arial MT" w:hAnsi="Arial MT"/>
          <w:w w:val="90"/>
          <w:sz w:val="18"/>
        </w:rPr>
        <w:t>pojišťovna</w:t>
      </w:r>
      <w:r>
        <w:rPr>
          <w:rFonts w:ascii="Arial MT" w:hAnsi="Arial MT"/>
          <w:spacing w:val="11"/>
          <w:sz w:val="18"/>
        </w:rPr>
        <w:t xml:space="preserve"> </w:t>
      </w:r>
      <w:r>
        <w:rPr>
          <w:rFonts w:ascii="Arial MT" w:hAnsi="Arial MT"/>
          <w:spacing w:val="-4"/>
          <w:w w:val="90"/>
          <w:sz w:val="18"/>
        </w:rPr>
        <w:t>a.s.</w:t>
      </w:r>
    </w:p>
    <w:p w14:paraId="2DD853A8" w14:textId="77777777" w:rsidR="002E6817" w:rsidRDefault="00E5002D">
      <w:pPr>
        <w:pStyle w:val="Zkladntext"/>
        <w:tabs>
          <w:tab w:val="left" w:pos="5366"/>
        </w:tabs>
        <w:spacing w:line="206" w:lineRule="exact"/>
        <w:ind w:left="731"/>
        <w:rPr>
          <w:rFonts w:ascii="Arial MT" w:hAnsi="Arial MT"/>
        </w:rPr>
      </w:pPr>
      <w:r>
        <w:rPr>
          <w:rFonts w:ascii="Arial MT" w:hAnsi="Arial MT"/>
          <w:spacing w:val="-4"/>
        </w:rPr>
        <w:t>140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-4"/>
        </w:rPr>
        <w:t>00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-4"/>
        </w:rPr>
        <w:t>Praha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-4"/>
        </w:rPr>
        <w:t>4,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-4"/>
        </w:rPr>
        <w:t>Vyskočilova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4"/>
        </w:rPr>
        <w:t>1422/1a</w:t>
      </w:r>
      <w:r>
        <w:rPr>
          <w:rFonts w:ascii="Arial MT" w:hAnsi="Arial MT"/>
        </w:rPr>
        <w:tab/>
        <w:t>tel: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255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 xml:space="preserve">790 </w:t>
      </w:r>
      <w:r>
        <w:rPr>
          <w:rFonts w:ascii="Arial MT" w:hAnsi="Arial MT"/>
          <w:spacing w:val="-5"/>
        </w:rPr>
        <w:t>111</w:t>
      </w:r>
    </w:p>
    <w:p w14:paraId="5F0E1AD6" w14:textId="77777777" w:rsidR="002E6817" w:rsidRDefault="00E5002D">
      <w:pPr>
        <w:pStyle w:val="Nadpis6"/>
        <w:spacing w:line="207" w:lineRule="exact"/>
        <w:ind w:left="5388" w:firstLine="0"/>
        <w:rPr>
          <w:rFonts w:ascii="Arial"/>
        </w:rPr>
      </w:pPr>
      <w:r>
        <w:rPr>
          <w:rFonts w:ascii="Arial MT"/>
          <w:b w:val="0"/>
          <w:spacing w:val="-2"/>
        </w:rPr>
        <w:t>e-mail</w:t>
      </w:r>
      <w:hyperlink r:id="rId10">
        <w:r>
          <w:rPr>
            <w:rFonts w:ascii="Arial MT"/>
            <w:b w:val="0"/>
            <w:spacing w:val="-2"/>
          </w:rPr>
          <w:t>:</w:t>
        </w:r>
        <w:r>
          <w:rPr>
            <w:rFonts w:ascii="Arial"/>
            <w:color w:val="0000FF"/>
            <w:spacing w:val="-2"/>
            <w:u w:val="single" w:color="0000FF"/>
          </w:rPr>
          <w:t>registrace.majetek@slavia-pojistovna.cz</w:t>
        </w:r>
      </w:hyperlink>
    </w:p>
    <w:p w14:paraId="3B287688" w14:textId="77777777" w:rsidR="002E6817" w:rsidRDefault="002E6817">
      <w:pPr>
        <w:pStyle w:val="Zkladntext"/>
        <w:rPr>
          <w:rFonts w:ascii="Arial"/>
          <w:b/>
        </w:rPr>
      </w:pPr>
    </w:p>
    <w:p w14:paraId="1A5823BD" w14:textId="77777777" w:rsidR="002E6817" w:rsidRDefault="002E6817">
      <w:pPr>
        <w:pStyle w:val="Zkladntext"/>
        <w:spacing w:before="80"/>
        <w:rPr>
          <w:rFonts w:ascii="Arial"/>
          <w:b/>
        </w:rPr>
      </w:pPr>
    </w:p>
    <w:p w14:paraId="425FC574" w14:textId="77777777" w:rsidR="002E6817" w:rsidRDefault="00E5002D">
      <w:pPr>
        <w:pStyle w:val="Zkladntext"/>
        <w:ind w:left="23" w:right="250"/>
        <w:jc w:val="both"/>
        <w:rPr>
          <w:rFonts w:ascii="Arial MT" w:hAnsi="Arial MT"/>
        </w:rPr>
      </w:pPr>
      <w:r>
        <w:rPr>
          <w:rFonts w:ascii="Arial MT" w:hAnsi="Arial MT"/>
        </w:rPr>
        <w:t>V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 xml:space="preserve">případě, že byla škodná událost oznámena telefonem, faxem nebo e-mailem, je </w:t>
      </w:r>
      <w:r>
        <w:rPr>
          <w:rFonts w:ascii="Arial" w:hAnsi="Arial"/>
          <w:b/>
        </w:rPr>
        <w:t xml:space="preserve">pojistník </w:t>
      </w:r>
      <w:r>
        <w:rPr>
          <w:rFonts w:ascii="Arial MT" w:hAnsi="Arial MT"/>
        </w:rPr>
        <w:t>(</w:t>
      </w:r>
      <w:r>
        <w:rPr>
          <w:rFonts w:ascii="Arial" w:hAnsi="Arial"/>
          <w:b/>
        </w:rPr>
        <w:t>pojištěná osoba</w:t>
      </w:r>
      <w:r>
        <w:rPr>
          <w:rFonts w:ascii="Arial MT" w:hAnsi="Arial MT"/>
        </w:rPr>
        <w:t xml:space="preserve">) </w:t>
      </w:r>
      <w:r>
        <w:rPr>
          <w:rFonts w:ascii="Arial MT" w:hAnsi="Arial MT"/>
          <w:spacing w:val="-4"/>
        </w:rPr>
        <w:t>povinen dodatečně bez zbytečného odkladu oznámit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4"/>
        </w:rPr>
        <w:t xml:space="preserve">škodnou událost písemně. Hlášení škodné události se považuje </w:t>
      </w:r>
      <w:r>
        <w:rPr>
          <w:rFonts w:ascii="Arial MT" w:hAnsi="Arial MT"/>
          <w:spacing w:val="-2"/>
        </w:rPr>
        <w:t>za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2"/>
        </w:rPr>
        <w:t>doručené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2"/>
        </w:rPr>
        <w:t>v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2"/>
        </w:rPr>
        <w:t>okamžiku,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kdy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je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doručeno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na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předepsaném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tiskopisu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nebo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dopisem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 xml:space="preserve">podepsaným </w:t>
      </w:r>
      <w:r>
        <w:rPr>
          <w:rFonts w:ascii="Arial" w:hAnsi="Arial"/>
          <w:b/>
          <w:spacing w:val="-2"/>
        </w:rPr>
        <w:t>pojistníkem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 MT" w:hAnsi="Arial MT"/>
          <w:spacing w:val="-2"/>
        </w:rPr>
        <w:t xml:space="preserve">nebo </w:t>
      </w:r>
      <w:r>
        <w:rPr>
          <w:rFonts w:ascii="Arial" w:hAnsi="Arial"/>
          <w:b/>
        </w:rPr>
        <w:t xml:space="preserve">pojištěnou osobou </w:t>
      </w:r>
      <w:r>
        <w:rPr>
          <w:rFonts w:ascii="Arial MT" w:hAnsi="Arial MT"/>
        </w:rPr>
        <w:t>na adresu uvedenou výše.</w:t>
      </w:r>
    </w:p>
    <w:p w14:paraId="6F26CB07" w14:textId="77777777" w:rsidR="002E6817" w:rsidRDefault="002E6817">
      <w:pPr>
        <w:pStyle w:val="Zkladntext"/>
        <w:rPr>
          <w:rFonts w:ascii="Arial MT"/>
        </w:rPr>
      </w:pPr>
    </w:p>
    <w:p w14:paraId="3E47CE38" w14:textId="77777777" w:rsidR="002E6817" w:rsidRDefault="002E6817">
      <w:pPr>
        <w:pStyle w:val="Zkladntext"/>
        <w:spacing w:before="124"/>
        <w:rPr>
          <w:rFonts w:ascii="Arial MT"/>
        </w:rPr>
      </w:pPr>
    </w:p>
    <w:p w14:paraId="63BF0BCA" w14:textId="77777777" w:rsidR="002E6817" w:rsidRDefault="00E5002D">
      <w:pPr>
        <w:pStyle w:val="Nadpis6"/>
        <w:spacing w:line="276" w:lineRule="auto"/>
        <w:ind w:left="4113" w:right="4342" w:hanging="1"/>
        <w:jc w:val="center"/>
        <w:rPr>
          <w:rFonts w:ascii="Arial" w:hAnsi="Arial"/>
        </w:rPr>
      </w:pPr>
      <w:r>
        <w:rPr>
          <w:rFonts w:ascii="Arial" w:hAnsi="Arial"/>
        </w:rPr>
        <w:t xml:space="preserve">Článek 6. </w:t>
      </w:r>
      <w:r>
        <w:rPr>
          <w:rFonts w:ascii="Arial" w:hAnsi="Arial"/>
          <w:u w:val="single"/>
        </w:rPr>
        <w:t>Pojistná</w:t>
      </w:r>
      <w:r>
        <w:rPr>
          <w:rFonts w:ascii="Arial" w:hAnsi="Arial"/>
          <w:spacing w:val="-13"/>
          <w:u w:val="single"/>
        </w:rPr>
        <w:t xml:space="preserve"> </w:t>
      </w:r>
      <w:r>
        <w:rPr>
          <w:rFonts w:ascii="Arial" w:hAnsi="Arial"/>
          <w:u w:val="single"/>
        </w:rPr>
        <w:t>doba</w:t>
      </w:r>
    </w:p>
    <w:p w14:paraId="33342F3B" w14:textId="77777777" w:rsidR="002E6817" w:rsidRDefault="00E5002D">
      <w:pPr>
        <w:pStyle w:val="Odstavecseseznamem"/>
        <w:numPr>
          <w:ilvl w:val="0"/>
          <w:numId w:val="4"/>
        </w:numPr>
        <w:tabs>
          <w:tab w:val="left" w:pos="448"/>
        </w:tabs>
        <w:spacing w:before="55"/>
        <w:ind w:right="253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Pojištění</w:t>
      </w:r>
      <w:r>
        <w:rPr>
          <w:rFonts w:ascii="Arial MT" w:hAnsi="Arial MT"/>
          <w:spacing w:val="25"/>
          <w:sz w:val="18"/>
        </w:rPr>
        <w:t xml:space="preserve"> </w:t>
      </w:r>
      <w:r>
        <w:rPr>
          <w:rFonts w:ascii="Arial MT" w:hAnsi="Arial MT"/>
          <w:sz w:val="18"/>
        </w:rPr>
        <w:t>podle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této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pojistné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smlouvy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nabývá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účinnosti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počínaje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dnem</w:t>
      </w:r>
      <w:r>
        <w:rPr>
          <w:rFonts w:ascii="Arial MT" w:hAnsi="Arial MT"/>
          <w:spacing w:val="33"/>
          <w:sz w:val="18"/>
        </w:rPr>
        <w:t xml:space="preserve"> </w:t>
      </w:r>
      <w:r>
        <w:rPr>
          <w:rFonts w:ascii="Arial" w:hAnsi="Arial"/>
          <w:b/>
          <w:sz w:val="18"/>
        </w:rPr>
        <w:t>14.5.2026</w:t>
      </w:r>
      <w:r>
        <w:rPr>
          <w:rFonts w:ascii="Arial" w:hAnsi="Arial"/>
          <w:b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27"/>
          <w:sz w:val="18"/>
        </w:rPr>
        <w:t xml:space="preserve"> </w:t>
      </w:r>
      <w:r>
        <w:rPr>
          <w:rFonts w:ascii="Arial MT" w:hAnsi="Arial MT"/>
          <w:sz w:val="18"/>
        </w:rPr>
        <w:t>jeho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účinnost</w:t>
      </w:r>
      <w:r>
        <w:rPr>
          <w:rFonts w:ascii="Arial MT" w:hAnsi="Arial MT"/>
          <w:spacing w:val="29"/>
          <w:sz w:val="18"/>
        </w:rPr>
        <w:t xml:space="preserve"> </w:t>
      </w:r>
      <w:r>
        <w:rPr>
          <w:rFonts w:ascii="Arial MT" w:hAnsi="Arial MT"/>
          <w:sz w:val="18"/>
        </w:rPr>
        <w:t>končí uplynutím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dne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" w:hAnsi="Arial"/>
          <w:b/>
          <w:sz w:val="18"/>
        </w:rPr>
        <w:t>13.5.2027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Pojistné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období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činí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12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měsíců.</w:t>
      </w:r>
    </w:p>
    <w:p w14:paraId="7404C505" w14:textId="77777777" w:rsidR="002E6817" w:rsidRDefault="00E5002D">
      <w:pPr>
        <w:pStyle w:val="Odstavecseseznamem"/>
        <w:numPr>
          <w:ilvl w:val="0"/>
          <w:numId w:val="4"/>
        </w:numPr>
        <w:tabs>
          <w:tab w:val="left" w:pos="448"/>
        </w:tabs>
        <w:spacing w:before="80"/>
        <w:rPr>
          <w:rFonts w:ascii="Arial MT" w:hAnsi="Arial MT"/>
          <w:sz w:val="18"/>
        </w:rPr>
      </w:pPr>
      <w:r>
        <w:rPr>
          <w:rFonts w:ascii="Arial" w:hAnsi="Arial"/>
          <w:b/>
          <w:spacing w:val="-2"/>
          <w:sz w:val="18"/>
        </w:rPr>
        <w:t>Pojistná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doba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je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doba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účinnosti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pojistné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smlouvy.</w:t>
      </w:r>
    </w:p>
    <w:p w14:paraId="760741CE" w14:textId="77777777" w:rsidR="002E6817" w:rsidRDefault="002E6817">
      <w:pPr>
        <w:pStyle w:val="Odstavecseseznamem"/>
        <w:jc w:val="left"/>
        <w:rPr>
          <w:rFonts w:ascii="Arial MT" w:hAnsi="Arial MT"/>
          <w:sz w:val="18"/>
        </w:rPr>
        <w:sectPr w:rsidR="002E6817">
          <w:pgSz w:w="11910" w:h="16840"/>
          <w:pgMar w:top="620" w:right="850" w:bottom="580" w:left="1417" w:header="0" w:footer="393" w:gutter="0"/>
          <w:cols w:space="708"/>
        </w:sectPr>
      </w:pPr>
    </w:p>
    <w:p w14:paraId="0F7478BF" w14:textId="77777777" w:rsidR="002E6817" w:rsidRDefault="00E5002D">
      <w:pPr>
        <w:spacing w:before="70"/>
        <w:ind w:left="23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lastRenderedPageBreak/>
        <w:t>VSI26_D&amp;O_V1</w:t>
      </w:r>
    </w:p>
    <w:p w14:paraId="0248E313" w14:textId="77777777" w:rsidR="002E6817" w:rsidRDefault="002E6817">
      <w:pPr>
        <w:pStyle w:val="Zkladntext"/>
        <w:spacing w:before="107"/>
        <w:rPr>
          <w:rFonts w:ascii="Arial"/>
          <w:i/>
        </w:rPr>
      </w:pPr>
    </w:p>
    <w:p w14:paraId="413BFF68" w14:textId="77777777" w:rsidR="002E6817" w:rsidRDefault="00E5002D">
      <w:pPr>
        <w:pStyle w:val="Nadpis6"/>
        <w:ind w:left="345" w:right="574" w:firstLine="0"/>
        <w:jc w:val="center"/>
        <w:rPr>
          <w:rFonts w:ascii="Arial" w:hAnsi="Arial"/>
        </w:rPr>
      </w:pPr>
      <w:r>
        <w:rPr>
          <w:rFonts w:ascii="Arial" w:hAnsi="Arial"/>
        </w:rPr>
        <w:t>Článek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5"/>
        </w:rPr>
        <w:t>7.</w:t>
      </w:r>
    </w:p>
    <w:p w14:paraId="35C218C5" w14:textId="77777777" w:rsidR="002E6817" w:rsidRDefault="00E5002D">
      <w:pPr>
        <w:spacing w:before="30"/>
        <w:ind w:left="1689" w:right="192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Pojistné</w:t>
      </w:r>
      <w:r>
        <w:rPr>
          <w:rFonts w:ascii="Arial" w:hAnsi="Arial"/>
          <w:b/>
          <w:spacing w:val="-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a</w:t>
      </w:r>
      <w:r>
        <w:rPr>
          <w:rFonts w:ascii="Arial" w:hAnsi="Arial"/>
          <w:b/>
          <w:spacing w:val="-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způsob</w:t>
      </w:r>
      <w:r>
        <w:rPr>
          <w:rFonts w:ascii="Arial" w:hAnsi="Arial"/>
          <w:b/>
          <w:spacing w:val="-3"/>
          <w:sz w:val="18"/>
          <w:u w:val="single"/>
        </w:rPr>
        <w:t xml:space="preserve"> </w:t>
      </w:r>
      <w:r>
        <w:rPr>
          <w:rFonts w:ascii="Arial" w:hAnsi="Arial"/>
          <w:b/>
          <w:spacing w:val="-2"/>
          <w:sz w:val="18"/>
          <w:u w:val="single"/>
        </w:rPr>
        <w:t>placení</w:t>
      </w:r>
    </w:p>
    <w:p w14:paraId="723CFBD4" w14:textId="77777777" w:rsidR="002E6817" w:rsidRDefault="00E5002D">
      <w:pPr>
        <w:pStyle w:val="Zkladntext"/>
        <w:tabs>
          <w:tab w:val="left" w:pos="448"/>
        </w:tabs>
        <w:spacing w:before="166" w:line="300" w:lineRule="auto"/>
        <w:ind w:left="448" w:right="254" w:hanging="425"/>
        <w:rPr>
          <w:rFonts w:ascii="Arial MT" w:hAnsi="Arial MT"/>
        </w:rPr>
      </w:pPr>
      <w:r>
        <w:rPr>
          <w:rFonts w:ascii="Arial MT" w:hAnsi="Arial MT"/>
          <w:spacing w:val="-6"/>
        </w:rPr>
        <w:t>1.</w:t>
      </w:r>
      <w:r>
        <w:rPr>
          <w:rFonts w:ascii="Arial MT" w:hAnsi="Arial MT"/>
        </w:rPr>
        <w:tab/>
        <w:t>Roční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pojistné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za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pojištění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sjednáno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jako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jednorázové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ve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výši</w:t>
      </w:r>
      <w:r>
        <w:rPr>
          <w:rFonts w:ascii="Arial MT" w:hAnsi="Arial MT"/>
          <w:spacing w:val="-9"/>
        </w:rPr>
        <w:t xml:space="preserve"> </w:t>
      </w:r>
      <w:r>
        <w:rPr>
          <w:rFonts w:ascii="Arial" w:hAnsi="Arial"/>
          <w:b/>
          <w:u w:val="single"/>
        </w:rPr>
        <w:t>12</w:t>
      </w:r>
      <w:r>
        <w:rPr>
          <w:rFonts w:ascii="Arial" w:hAnsi="Arial"/>
          <w:b/>
          <w:spacing w:val="-13"/>
          <w:u w:val="single"/>
        </w:rPr>
        <w:t xml:space="preserve"> </w:t>
      </w:r>
      <w:r>
        <w:rPr>
          <w:rFonts w:ascii="Arial" w:hAnsi="Arial"/>
          <w:b/>
          <w:u w:val="single"/>
        </w:rPr>
        <w:t>271,-</w:t>
      </w:r>
      <w:r>
        <w:rPr>
          <w:rFonts w:ascii="Arial" w:hAnsi="Arial"/>
          <w:b/>
          <w:spacing w:val="-12"/>
          <w:u w:val="single"/>
        </w:rPr>
        <w:t xml:space="preserve"> </w:t>
      </w:r>
      <w:r>
        <w:rPr>
          <w:rFonts w:ascii="Arial" w:hAnsi="Arial"/>
          <w:b/>
          <w:u w:val="single"/>
        </w:rPr>
        <w:t>Kč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splatné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15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dnů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od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 xml:space="preserve">počátku </w:t>
      </w:r>
      <w:r>
        <w:rPr>
          <w:rFonts w:ascii="Arial MT" w:hAnsi="Arial MT"/>
          <w:spacing w:val="-2"/>
        </w:rPr>
        <w:t>pojištění.</w:t>
      </w:r>
    </w:p>
    <w:p w14:paraId="2895F20C" w14:textId="77777777" w:rsidR="002E6817" w:rsidRDefault="00E5002D">
      <w:pPr>
        <w:pStyle w:val="Odstavecseseznamem"/>
        <w:numPr>
          <w:ilvl w:val="0"/>
          <w:numId w:val="4"/>
        </w:numPr>
        <w:tabs>
          <w:tab w:val="left" w:pos="448"/>
        </w:tabs>
        <w:spacing w:before="41"/>
        <w:ind w:right="255"/>
        <w:rPr>
          <w:rFonts w:ascii="Arial MT" w:hAnsi="Arial MT"/>
          <w:sz w:val="18"/>
        </w:rPr>
      </w:pPr>
      <w:r>
        <w:rPr>
          <w:rFonts w:ascii="Arial" w:hAnsi="Arial"/>
          <w:b/>
          <w:sz w:val="18"/>
        </w:rPr>
        <w:t>Pojistník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je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povinen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uhradit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pojistné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na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účet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pojistitele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číslo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19-6017530267/0100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vedený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u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Komerční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 xml:space="preserve">banky a.s., konstantní symbol 3558, variabilní symbol: </w:t>
      </w:r>
      <w:r>
        <w:rPr>
          <w:rFonts w:ascii="Arial" w:hAnsi="Arial"/>
          <w:b/>
          <w:sz w:val="18"/>
        </w:rPr>
        <w:t xml:space="preserve">3110001249 </w:t>
      </w:r>
      <w:r>
        <w:rPr>
          <w:rFonts w:ascii="Arial MT" w:hAnsi="Arial MT"/>
          <w:sz w:val="18"/>
        </w:rPr>
        <w:t>(číslo pojistné smlouvy)</w:t>
      </w:r>
    </w:p>
    <w:p w14:paraId="1B737DEB" w14:textId="77777777" w:rsidR="002E6817" w:rsidRDefault="00E5002D">
      <w:pPr>
        <w:pStyle w:val="Odstavecseseznamem"/>
        <w:numPr>
          <w:ilvl w:val="0"/>
          <w:numId w:val="4"/>
        </w:numPr>
        <w:tabs>
          <w:tab w:val="left" w:pos="448"/>
        </w:tabs>
        <w:spacing w:before="81"/>
        <w:rPr>
          <w:rFonts w:ascii="Arial MT" w:hAnsi="Arial MT"/>
          <w:sz w:val="18"/>
        </w:rPr>
      </w:pPr>
      <w:r>
        <w:rPr>
          <w:rFonts w:ascii="Arial MT" w:hAnsi="Arial MT"/>
          <w:spacing w:val="-4"/>
          <w:sz w:val="18"/>
        </w:rPr>
        <w:t>Pojistné se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považuje za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zaplacené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okamžikem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připsání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pojistného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v</w:t>
      </w:r>
      <w:r>
        <w:rPr>
          <w:rFonts w:ascii="Arial MT" w:hAnsi="Arial MT"/>
          <w:spacing w:val="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plné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výši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na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výše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uvedený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účet.</w:t>
      </w:r>
    </w:p>
    <w:p w14:paraId="38B265C1" w14:textId="77777777" w:rsidR="002E6817" w:rsidRDefault="002E6817">
      <w:pPr>
        <w:pStyle w:val="Zkladntext"/>
        <w:rPr>
          <w:rFonts w:ascii="Arial MT"/>
        </w:rPr>
      </w:pPr>
    </w:p>
    <w:p w14:paraId="2EF67E99" w14:textId="77777777" w:rsidR="002E6817" w:rsidRDefault="002E6817">
      <w:pPr>
        <w:pStyle w:val="Zkladntext"/>
        <w:spacing w:before="123"/>
        <w:rPr>
          <w:rFonts w:ascii="Arial MT"/>
        </w:rPr>
      </w:pPr>
    </w:p>
    <w:p w14:paraId="4163731F" w14:textId="77777777" w:rsidR="002E6817" w:rsidRDefault="00E5002D">
      <w:pPr>
        <w:pStyle w:val="Nadpis6"/>
        <w:ind w:left="1688" w:right="1980" w:firstLine="0"/>
        <w:jc w:val="center"/>
        <w:rPr>
          <w:rFonts w:ascii="Arial" w:hAnsi="Arial"/>
        </w:rPr>
      </w:pPr>
      <w:r>
        <w:rPr>
          <w:rFonts w:ascii="Arial" w:hAnsi="Arial"/>
        </w:rPr>
        <w:t>Článek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5"/>
        </w:rPr>
        <w:t>8.</w:t>
      </w:r>
    </w:p>
    <w:p w14:paraId="1F44474D" w14:textId="77777777" w:rsidR="002E6817" w:rsidRDefault="00E5002D">
      <w:pPr>
        <w:spacing w:before="31"/>
        <w:ind w:left="345" w:right="57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Závěrečná</w:t>
      </w:r>
      <w:r>
        <w:rPr>
          <w:rFonts w:ascii="Arial" w:hAnsi="Arial"/>
          <w:b/>
          <w:spacing w:val="-8"/>
          <w:sz w:val="18"/>
          <w:u w:val="single"/>
        </w:rPr>
        <w:t xml:space="preserve"> </w:t>
      </w:r>
      <w:r>
        <w:rPr>
          <w:rFonts w:ascii="Arial" w:hAnsi="Arial"/>
          <w:b/>
          <w:spacing w:val="-2"/>
          <w:sz w:val="18"/>
          <w:u w:val="single"/>
        </w:rPr>
        <w:t>ustanovení</w:t>
      </w:r>
    </w:p>
    <w:p w14:paraId="1970230D" w14:textId="77777777" w:rsidR="002E6817" w:rsidRDefault="002E6817">
      <w:pPr>
        <w:pStyle w:val="Zkladntext"/>
        <w:spacing w:before="149"/>
        <w:rPr>
          <w:rFonts w:ascii="Arial"/>
          <w:b/>
        </w:rPr>
      </w:pPr>
    </w:p>
    <w:p w14:paraId="7DFD6789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58"/>
        </w:tabs>
        <w:spacing w:before="1"/>
        <w:rPr>
          <w:rFonts w:ascii="Arial MT" w:hAnsi="Arial MT"/>
          <w:sz w:val="18"/>
        </w:rPr>
      </w:pPr>
      <w:r>
        <w:rPr>
          <w:rFonts w:ascii="Arial MT" w:hAnsi="Arial MT"/>
          <w:spacing w:val="-6"/>
          <w:sz w:val="18"/>
        </w:rPr>
        <w:t>Pojistník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prohlašuje,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že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před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uzavřením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této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pojistné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smlouvy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byl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seznámen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s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obsahem pojistných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podmínek.</w:t>
      </w:r>
    </w:p>
    <w:p w14:paraId="7D79ED59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8"/>
        </w:tabs>
        <w:spacing w:before="119"/>
        <w:ind w:left="448" w:right="250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Pojistník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prohlašuje,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že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převzal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písemné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vyhotovení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pojistných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podmínek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že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před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uzavřením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této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 xml:space="preserve">pojistné </w:t>
      </w:r>
      <w:r>
        <w:rPr>
          <w:rFonts w:ascii="Arial MT" w:hAnsi="Arial MT"/>
          <w:spacing w:val="-4"/>
          <w:sz w:val="18"/>
        </w:rPr>
        <w:t>smlouvy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mu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byly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sděleny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všechny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právními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předpisy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požadované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informace.</w:t>
      </w:r>
    </w:p>
    <w:p w14:paraId="499375D4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8"/>
        </w:tabs>
        <w:spacing w:before="119" w:line="242" w:lineRule="auto"/>
        <w:ind w:left="448" w:right="254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pacing w:val="-4"/>
          <w:sz w:val="18"/>
        </w:rPr>
        <w:t>Pojistník výslovně prohlašuje,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 xml:space="preserve">že převzal informace o zpracování osobních údajů a byl poučen o svých právech </w:t>
      </w:r>
      <w:r>
        <w:rPr>
          <w:rFonts w:ascii="Arial MT" w:hAnsi="Arial MT"/>
          <w:spacing w:val="-8"/>
          <w:sz w:val="18"/>
        </w:rPr>
        <w:t>náležejících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mu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podle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platných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a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účinných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předpisů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ČR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a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EU.</w:t>
      </w:r>
    </w:p>
    <w:p w14:paraId="391C21A7" w14:textId="77777777" w:rsidR="002E6817" w:rsidRDefault="00E5002D">
      <w:pPr>
        <w:spacing w:before="118"/>
        <w:ind w:left="383" w:right="247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Pojistitel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zpracovává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osobní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údaje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v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souladu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platnou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legislativou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interními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zásadami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pro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zpracování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 xml:space="preserve">osobních údajů ve Slavia pojišťovně a.s. Plné znění naleznete na: </w:t>
      </w:r>
      <w:hyperlink r:id="rId11">
        <w:r>
          <w:rPr>
            <w:rFonts w:ascii="Arial" w:hAnsi="Arial"/>
            <w:b/>
            <w:color w:val="4471C4"/>
            <w:sz w:val="18"/>
            <w:u w:val="single" w:color="4471C4"/>
          </w:rPr>
          <w:t>https://www.slavia-pojistovna.cz/cs/ochrana-</w:t>
        </w:r>
      </w:hyperlink>
      <w:hyperlink r:id="rId12">
        <w:r>
          <w:rPr>
            <w:rFonts w:ascii="Arial" w:hAnsi="Arial"/>
            <w:b/>
            <w:color w:val="4471C4"/>
            <w:spacing w:val="-2"/>
            <w:sz w:val="18"/>
            <w:u w:val="single" w:color="4471C4"/>
          </w:rPr>
          <w:t>osobnich-udaju/</w:t>
        </w:r>
        <w:r>
          <w:rPr>
            <w:rFonts w:ascii="Arial" w:hAnsi="Arial"/>
            <w:b/>
            <w:color w:val="4471C4"/>
            <w:spacing w:val="-2"/>
            <w:sz w:val="18"/>
          </w:rPr>
          <w:t>.</w:t>
        </w:r>
      </w:hyperlink>
      <w:r>
        <w:rPr>
          <w:rFonts w:ascii="Arial" w:hAnsi="Arial"/>
          <w:b/>
          <w:color w:val="4471C4"/>
          <w:spacing w:val="-2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Pojistník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svým podpisem stvrzuje,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že se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 tímto zněním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seznámil</w:t>
      </w:r>
    </w:p>
    <w:p w14:paraId="0743E321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8"/>
        </w:tabs>
        <w:spacing w:before="118"/>
        <w:ind w:left="448" w:right="248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pacing w:val="-6"/>
          <w:sz w:val="18"/>
        </w:rPr>
        <w:t>Pojistník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byl poučen,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že veškeré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informace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požadované platnými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právními předpisy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>upravujícími distribuci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6"/>
          <w:sz w:val="18"/>
        </w:rPr>
        <w:t xml:space="preserve">pojištění </w:t>
      </w:r>
      <w:r>
        <w:rPr>
          <w:rFonts w:ascii="Arial MT" w:hAnsi="Arial MT"/>
          <w:w w:val="90"/>
          <w:sz w:val="18"/>
        </w:rPr>
        <w:t xml:space="preserve">a zajištění o pojišťovně a pojištění včetně mechanismu pro oznamování porušení těchto předpisů a střetu zájmu </w:t>
      </w:r>
      <w:r>
        <w:rPr>
          <w:rFonts w:ascii="Arial MT" w:hAnsi="Arial MT"/>
          <w:sz w:val="18"/>
        </w:rPr>
        <w:t xml:space="preserve">nalezne na: </w:t>
      </w:r>
      <w:hyperlink r:id="rId13">
        <w:r>
          <w:rPr>
            <w:rFonts w:ascii="Arial" w:hAnsi="Arial"/>
            <w:b/>
            <w:color w:val="4471C4"/>
            <w:sz w:val="18"/>
            <w:u w:val="single" w:color="4471C4"/>
          </w:rPr>
          <w:t>www.slavia-pojistovna.cz/cs/distribuce-pojisteni-a-zajisteni</w:t>
        </w:r>
        <w:r>
          <w:rPr>
            <w:rFonts w:ascii="Arial MT" w:hAnsi="Arial MT"/>
            <w:color w:val="0000FF"/>
            <w:sz w:val="18"/>
          </w:rPr>
          <w:t>.</w:t>
        </w:r>
      </w:hyperlink>
    </w:p>
    <w:p w14:paraId="526D2C33" w14:textId="77777777" w:rsidR="002E6817" w:rsidRDefault="00E5002D">
      <w:pPr>
        <w:spacing w:line="20" w:lineRule="exact"/>
        <w:ind w:left="6470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7A630819" wp14:editId="443A95C0">
                <wp:extent cx="30480" cy="1270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" cy="12700"/>
                          <a:chOff x="0" y="0"/>
                          <a:chExt cx="30480" cy="127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04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2700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8B1BA" id="Group 5" o:spid="_x0000_s1026" style="width:2.4pt;height:1pt;mso-position-horizontal-relative:char;mso-position-vertical-relative:line" coordsize="304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">
                <v:shape id="Graphic 6" o:spid="_x0000_s1027" style="position:absolute;width:30480;height:12700;visibility:visible;mso-wrap-style:square;v-text-anchor:top" coordsize="304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" path="m30479,l,,,12191r30479,l30479,xe" fillcolor="blue" stroked="f">
                  <v:path arrowok="t"/>
                </v:shape>
                <w10:anchorlock/>
              </v:group>
            </w:pict>
          </mc:Fallback>
        </mc:AlternateContent>
      </w:r>
    </w:p>
    <w:p w14:paraId="414577BE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8"/>
        </w:tabs>
        <w:spacing w:before="100"/>
        <w:ind w:left="448" w:right="249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pacing w:val="-4"/>
          <w:sz w:val="18"/>
        </w:rPr>
        <w:t>Pojistník prohlašuje, že seznámí všechny dotčené osoby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obsahem této pojistné smlouvy,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 xml:space="preserve">příslušných pojistných </w:t>
      </w:r>
      <w:r>
        <w:rPr>
          <w:rFonts w:ascii="Arial MT" w:hAnsi="Arial MT"/>
          <w:sz w:val="18"/>
        </w:rPr>
        <w:t>podmínek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včetně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odchylných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ujednání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z w:val="18"/>
        </w:rPr>
        <w:t>od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pojistných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podmínek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s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veškerými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právy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povinnostmi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 xml:space="preserve">vyplývajícími </w:t>
      </w:r>
      <w:r>
        <w:rPr>
          <w:rFonts w:ascii="Arial MT" w:hAnsi="Arial MT"/>
          <w:spacing w:val="-2"/>
          <w:sz w:val="18"/>
        </w:rPr>
        <w:t>z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příslušných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právních</w:t>
      </w:r>
      <w:r>
        <w:rPr>
          <w:rFonts w:ascii="Arial MT" w:hAnsi="Arial MT"/>
          <w:spacing w:val="-11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předpisů,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této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pojistné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smlouvy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a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pojistných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podmínek,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na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které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se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tato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pojistná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 xml:space="preserve">smlouva </w:t>
      </w:r>
      <w:r>
        <w:rPr>
          <w:rFonts w:ascii="Arial MT" w:hAnsi="Arial MT"/>
          <w:spacing w:val="-4"/>
          <w:sz w:val="18"/>
        </w:rPr>
        <w:t>odkazuje.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Zároveň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zavazuje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předat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těmto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osobám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informace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zpracování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osobních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údajů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a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poučit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je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jejich právech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jako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subjektů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poskytujících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své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osobní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údaje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ve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smyslu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platných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právních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předpisů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ČR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EU.</w:t>
      </w:r>
    </w:p>
    <w:p w14:paraId="210F9E59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8"/>
        </w:tabs>
        <w:spacing w:before="120"/>
        <w:ind w:left="448" w:right="250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pacing w:val="-8"/>
          <w:sz w:val="18"/>
        </w:rPr>
        <w:t>Smlouva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může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být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měněna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nebo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doplňována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pouze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písemnými,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postupně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číslovanými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oboustranně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 xml:space="preserve">dohodnutými </w:t>
      </w:r>
      <w:r>
        <w:rPr>
          <w:rFonts w:ascii="Arial MT" w:hAnsi="Arial MT"/>
          <w:sz w:val="18"/>
        </w:rPr>
        <w:t>dodatky,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které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stávají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nedílnou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součástí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smlouvy.</w:t>
      </w:r>
    </w:p>
    <w:p w14:paraId="6F3A8C81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8"/>
        </w:tabs>
        <w:spacing w:before="121"/>
        <w:ind w:left="448" w:right="251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Pojistník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prohlašuje,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že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před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sjednáním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pojistné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smlouvy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byl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srozumitelně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seznámen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zněním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příslušných pojistných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podmínek pojistitele, které se vztahují k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pojištění vzniklému na základě této smlouvy, a že pojistné podmínky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převzal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spolu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s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pojistnou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smlouvou.</w:t>
      </w:r>
    </w:p>
    <w:p w14:paraId="342D1857" w14:textId="77777777" w:rsidR="002E6817" w:rsidRDefault="00E5002D">
      <w:pPr>
        <w:pStyle w:val="Zkladntext"/>
        <w:spacing w:before="80"/>
        <w:ind w:left="448" w:right="259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Pojistník dále prohlašuje, že odpověděl na všechny dotazy pojistitele úplně a pravdivě, nezamlčel žádné </w:t>
      </w:r>
      <w:r>
        <w:rPr>
          <w:rFonts w:ascii="Arial MT" w:hAnsi="Arial MT"/>
          <w:spacing w:val="-4"/>
        </w:rPr>
        <w:t>informace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4"/>
        </w:rPr>
        <w:t>přímo vztažené k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4"/>
        </w:rPr>
        <w:t xml:space="preserve">předmětu pojištění nebo ovlivňující podmínky pojištění a je si vědom následků </w:t>
      </w:r>
      <w:r>
        <w:rPr>
          <w:rFonts w:ascii="Arial MT" w:hAnsi="Arial MT"/>
        </w:rPr>
        <w:t>nepravdivých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či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neúplných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informací.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Pojistník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prohlašuje,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že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mu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byly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poskytnuty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veškeré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zákonné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informace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 ty,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které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sám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žádal,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před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sjednáním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pojistné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smlouvy.</w:t>
      </w:r>
    </w:p>
    <w:p w14:paraId="410B959A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8"/>
        </w:tabs>
        <w:spacing w:before="121"/>
        <w:ind w:left="448" w:right="248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pacing w:val="-4"/>
          <w:sz w:val="18"/>
        </w:rPr>
        <w:t>Smluvní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strany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ujednávají,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že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pokud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tato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pojistná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smlouva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podléhá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povinnosti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uveřejnění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dle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zákona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č.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 xml:space="preserve">340/2015 </w:t>
      </w:r>
      <w:r>
        <w:rPr>
          <w:rFonts w:ascii="Arial MT" w:hAnsi="Arial MT"/>
          <w:spacing w:val="-2"/>
          <w:sz w:val="18"/>
        </w:rPr>
        <w:t>Sb.,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(zákon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registru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smluv),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provede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toto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na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své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náklady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pojistník,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to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ve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lhůtě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způsobem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stanoveným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tímto zákonem.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Pojistník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dále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zajistí,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aby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byly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ze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zveřejňovaného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znění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této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pojistné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smlouvy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odstraněny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 xml:space="preserve">informace, </w:t>
      </w:r>
      <w:r>
        <w:rPr>
          <w:rFonts w:ascii="Arial MT" w:hAnsi="Arial MT"/>
          <w:sz w:val="18"/>
        </w:rPr>
        <w:t>které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se dle zákona č. 106/1999 Sb., o svobodném přístupu k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 xml:space="preserve">informacím, ve znění pozdějších předpisů, </w:t>
      </w:r>
      <w:r>
        <w:rPr>
          <w:rFonts w:ascii="Arial MT" w:hAnsi="Arial MT"/>
          <w:spacing w:val="-4"/>
          <w:sz w:val="18"/>
        </w:rPr>
        <w:t>nezveřejňují.</w:t>
      </w:r>
    </w:p>
    <w:p w14:paraId="7477002C" w14:textId="77777777" w:rsidR="002E6817" w:rsidRDefault="00E5002D">
      <w:pPr>
        <w:pStyle w:val="Zkladntext"/>
        <w:spacing w:before="81"/>
        <w:ind w:left="448" w:right="252"/>
        <w:jc w:val="both"/>
        <w:rPr>
          <w:rFonts w:ascii="Arial MT" w:hAnsi="Arial MT"/>
        </w:rPr>
      </w:pPr>
      <w:r>
        <w:rPr>
          <w:rFonts w:ascii="Arial MT" w:hAnsi="Arial MT"/>
        </w:rPr>
        <w:t>Pojistník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dále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povinen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bez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zbytečného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odkladu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písemně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informovat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pojistitele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(postačí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e-mailová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zpráva)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o zaslání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této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pojistné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smlouvy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správci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registru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smluv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jejím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uveřejnění.</w:t>
      </w:r>
    </w:p>
    <w:p w14:paraId="144E7FEA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46"/>
          <w:tab w:val="left" w:pos="448"/>
        </w:tabs>
        <w:spacing w:before="118"/>
        <w:ind w:left="448" w:right="247" w:hanging="42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Pojistník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prohlašuje,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že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zplnomocnil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pojišťovacího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makléře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OK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GROUP,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a.s.,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se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sídlem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Mánesova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3014/16, Brno, PSČ: 612 00, IČ: 255 61 804</w:t>
      </w:r>
      <w:r>
        <w:rPr>
          <w:rFonts w:ascii="Arial MT" w:hAnsi="Arial MT"/>
          <w:sz w:val="18"/>
        </w:rPr>
        <w:t>, vedením a zpracováním této pojistné smlouvy.</w:t>
      </w:r>
    </w:p>
    <w:p w14:paraId="228DE517" w14:textId="77777777" w:rsidR="002E6817" w:rsidRDefault="00E5002D">
      <w:pPr>
        <w:pStyle w:val="Zkladntext"/>
        <w:spacing w:before="119"/>
        <w:ind w:left="448" w:right="253"/>
        <w:jc w:val="both"/>
        <w:rPr>
          <w:rFonts w:ascii="Arial MT" w:hAnsi="Arial MT"/>
        </w:rPr>
      </w:pPr>
      <w:r>
        <w:rPr>
          <w:rFonts w:ascii="Arial MT" w:hAnsi="Arial MT"/>
        </w:rPr>
        <w:t>Smluvní strany této pojistné smlouvy se dohodly, že veškeré písemnosti mající vztah k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 xml:space="preserve">pojištění sjednanému touto pojistnou smlouvou doručované pojistitelem pojistníkovi nebo pojištěnému se považují za doručené </w:t>
      </w:r>
      <w:r>
        <w:rPr>
          <w:rFonts w:ascii="Arial MT" w:hAnsi="Arial MT"/>
          <w:spacing w:val="-2"/>
        </w:rPr>
        <w:t>pojistníkovi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nebo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pojištěnému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doručením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zplnomocněnému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pojišťovacímu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makléři.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Odchylně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>od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2"/>
        </w:rPr>
        <w:t>VPP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  <w:spacing w:val="-2"/>
        </w:rPr>
        <w:t>se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spacing w:val="-2"/>
        </w:rPr>
        <w:t xml:space="preserve">pro </w:t>
      </w:r>
      <w:r>
        <w:rPr>
          <w:rFonts w:ascii="Arial MT" w:hAnsi="Arial MT"/>
          <w:spacing w:val="-6"/>
        </w:rPr>
        <w:t>tento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6"/>
        </w:rPr>
        <w:t>případ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6"/>
        </w:rPr>
        <w:t>za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6"/>
        </w:rPr>
        <w:t>"doručovací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6"/>
        </w:rPr>
        <w:t>adresu" považuje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6"/>
        </w:rPr>
        <w:t>doručovací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6"/>
        </w:rPr>
        <w:t>adresa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spacing w:val="-6"/>
        </w:rPr>
        <w:t>zplnomocněného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6"/>
        </w:rPr>
        <w:t>pojišťovacího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6"/>
        </w:rPr>
        <w:t>makléře.</w:t>
      </w:r>
    </w:p>
    <w:p w14:paraId="389A55DC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383"/>
        </w:tabs>
        <w:spacing w:before="121"/>
        <w:ind w:left="383" w:right="250" w:hanging="360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Spory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mezi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spotřebitelem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pojistitelem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z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pojistné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smlouvy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neživotního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pojištění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je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možné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řešit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soudní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nebo mimosoudní cestou. Mimosoudně prostřednictvím České obchodní inspekce (</w:t>
      </w:r>
      <w:hyperlink r:id="rId14">
        <w:r>
          <w:rPr>
            <w:rFonts w:ascii="Arial MT" w:hAnsi="Arial MT"/>
            <w:sz w:val="18"/>
          </w:rPr>
          <w:t>www.coi.cz</w:t>
        </w:r>
      </w:hyperlink>
      <w:r>
        <w:rPr>
          <w:rFonts w:ascii="Arial MT" w:hAnsi="Arial MT"/>
          <w:sz w:val="18"/>
        </w:rPr>
        <w:t xml:space="preserve">). Právní úpravu </w:t>
      </w:r>
      <w:r>
        <w:rPr>
          <w:rFonts w:ascii="Arial MT" w:hAnsi="Arial MT"/>
          <w:spacing w:val="-8"/>
          <w:sz w:val="18"/>
        </w:rPr>
        <w:t>mimosoudního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řešení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spotřebitelských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sporů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naleznete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v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zákoně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č.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634/1992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Sb.,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o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ochraně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pacing w:val="-8"/>
          <w:sz w:val="18"/>
        </w:rPr>
        <w:t>spotřebitele.</w:t>
      </w:r>
    </w:p>
    <w:p w14:paraId="13DC9CBC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382"/>
        </w:tabs>
        <w:spacing w:before="121"/>
        <w:ind w:left="382" w:hanging="359"/>
        <w:rPr>
          <w:rFonts w:ascii="Arial MT" w:hAnsi="Arial MT"/>
          <w:sz w:val="18"/>
        </w:rPr>
      </w:pPr>
      <w:r>
        <w:rPr>
          <w:rFonts w:ascii="Arial MT" w:hAnsi="Arial MT"/>
          <w:spacing w:val="-4"/>
          <w:sz w:val="18"/>
        </w:rPr>
        <w:t>Tato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pojistná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smlouva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byla vypracována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ve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2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stejnopisech,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" w:hAnsi="Arial"/>
          <w:b/>
          <w:spacing w:val="-4"/>
          <w:sz w:val="18"/>
        </w:rPr>
        <w:t>pojistník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" w:hAnsi="Arial"/>
          <w:b/>
          <w:spacing w:val="-4"/>
          <w:sz w:val="18"/>
        </w:rPr>
        <w:t>pojistitel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obdrží každý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po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1 stejnopisu.</w:t>
      </w:r>
    </w:p>
    <w:p w14:paraId="11759A89" w14:textId="77777777" w:rsidR="002E6817" w:rsidRDefault="002E6817">
      <w:pPr>
        <w:pStyle w:val="Odstavecseseznamem"/>
        <w:jc w:val="left"/>
        <w:rPr>
          <w:rFonts w:ascii="Arial MT" w:hAnsi="Arial MT"/>
          <w:sz w:val="18"/>
        </w:rPr>
        <w:sectPr w:rsidR="002E6817">
          <w:pgSz w:w="11910" w:h="16840"/>
          <w:pgMar w:top="620" w:right="850" w:bottom="580" w:left="1417" w:header="0" w:footer="393" w:gutter="0"/>
          <w:cols w:space="708"/>
        </w:sectPr>
      </w:pPr>
    </w:p>
    <w:p w14:paraId="67B6431F" w14:textId="77777777" w:rsidR="002E6817" w:rsidRDefault="00E5002D">
      <w:pPr>
        <w:spacing w:before="70"/>
        <w:ind w:left="23"/>
        <w:rPr>
          <w:rFonts w:ascii="Arial"/>
          <w:i/>
          <w:sz w:val="16"/>
        </w:rPr>
      </w:pPr>
      <w:r>
        <w:rPr>
          <w:rFonts w:ascii="Arial"/>
          <w:i/>
          <w:spacing w:val="-2"/>
          <w:sz w:val="16"/>
        </w:rPr>
        <w:lastRenderedPageBreak/>
        <w:t>VSI26_D&amp;O_V1</w:t>
      </w:r>
    </w:p>
    <w:p w14:paraId="5639F5CB" w14:textId="77777777" w:rsidR="002E6817" w:rsidRDefault="002E6817">
      <w:pPr>
        <w:pStyle w:val="Zkladntext"/>
        <w:rPr>
          <w:rFonts w:ascii="Arial"/>
          <w:i/>
        </w:rPr>
      </w:pPr>
    </w:p>
    <w:p w14:paraId="08975E6B" w14:textId="77777777" w:rsidR="002E6817" w:rsidRDefault="002E6817">
      <w:pPr>
        <w:pStyle w:val="Zkladntext"/>
        <w:spacing w:before="188"/>
        <w:rPr>
          <w:rFonts w:ascii="Arial"/>
          <w:i/>
        </w:rPr>
      </w:pPr>
    </w:p>
    <w:p w14:paraId="320DD10A" w14:textId="77777777" w:rsidR="002E6817" w:rsidRDefault="00E5002D">
      <w:pPr>
        <w:pStyle w:val="Odstavecseseznamem"/>
        <w:numPr>
          <w:ilvl w:val="0"/>
          <w:numId w:val="24"/>
        </w:numPr>
        <w:tabs>
          <w:tab w:val="left" w:pos="410"/>
          <w:tab w:val="left" w:pos="448"/>
          <w:tab w:val="left" w:pos="2149"/>
        </w:tabs>
        <w:spacing w:line="381" w:lineRule="auto"/>
        <w:ind w:left="448" w:right="5202" w:hanging="425"/>
        <w:rPr>
          <w:rFonts w:ascii="Arial MT" w:hAnsi="Arial MT"/>
          <w:sz w:val="18"/>
        </w:rPr>
      </w:pPr>
      <w:r>
        <w:rPr>
          <w:rFonts w:ascii="Arial MT" w:hAnsi="Arial MT"/>
          <w:spacing w:val="-4"/>
          <w:sz w:val="18"/>
        </w:rPr>
        <w:t>Pojistná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smlouva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obsahuje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5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stran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textu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a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3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 xml:space="preserve">přílohy. </w:t>
      </w:r>
      <w:r>
        <w:rPr>
          <w:rFonts w:ascii="Arial MT" w:hAnsi="Arial MT"/>
          <w:sz w:val="18"/>
        </w:rPr>
        <w:t>Výčet příloh:</w:t>
      </w:r>
      <w:r>
        <w:rPr>
          <w:rFonts w:ascii="Arial MT" w:hAnsi="Arial MT"/>
          <w:sz w:val="18"/>
        </w:rPr>
        <w:tab/>
        <w:t>Příloha</w:t>
      </w:r>
      <w:r>
        <w:rPr>
          <w:rFonts w:ascii="Arial MT" w:hAnsi="Arial MT"/>
          <w:spacing w:val="-15"/>
          <w:sz w:val="18"/>
        </w:rPr>
        <w:t xml:space="preserve"> </w:t>
      </w:r>
      <w:r>
        <w:rPr>
          <w:rFonts w:ascii="Arial MT" w:hAnsi="Arial MT"/>
          <w:sz w:val="18"/>
        </w:rPr>
        <w:t>č.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1</w:t>
      </w:r>
      <w:r>
        <w:rPr>
          <w:rFonts w:ascii="Arial MT" w:hAnsi="Arial MT"/>
          <w:spacing w:val="-13"/>
          <w:sz w:val="18"/>
        </w:rPr>
        <w:t xml:space="preserve"> </w:t>
      </w:r>
      <w:r>
        <w:rPr>
          <w:rFonts w:ascii="Arial MT" w:hAnsi="Arial MT"/>
          <w:sz w:val="18"/>
        </w:rPr>
        <w:t>–</w:t>
      </w:r>
      <w:r>
        <w:rPr>
          <w:rFonts w:ascii="Arial MT" w:hAnsi="Arial MT"/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VPP</w:t>
      </w:r>
    </w:p>
    <w:p w14:paraId="57193FE1" w14:textId="77777777" w:rsidR="002E6817" w:rsidRDefault="00E5002D">
      <w:pPr>
        <w:pStyle w:val="Zkladntext"/>
        <w:spacing w:line="379" w:lineRule="auto"/>
        <w:ind w:left="2149" w:right="4177"/>
        <w:rPr>
          <w:rFonts w:ascii="Arial MT" w:hAnsi="Arial MT"/>
        </w:rPr>
      </w:pPr>
      <w:r>
        <w:rPr>
          <w:rFonts w:ascii="Arial MT" w:hAnsi="Arial MT"/>
          <w:w w:val="90"/>
        </w:rPr>
        <w:t>Příloha</w:t>
      </w:r>
      <w:r>
        <w:rPr>
          <w:rFonts w:ascii="Arial MT" w:hAnsi="Arial MT"/>
          <w:spacing w:val="-6"/>
          <w:w w:val="90"/>
        </w:rPr>
        <w:t xml:space="preserve"> </w:t>
      </w:r>
      <w:r>
        <w:rPr>
          <w:rFonts w:ascii="Arial MT" w:hAnsi="Arial MT"/>
          <w:w w:val="90"/>
        </w:rPr>
        <w:t>č.</w:t>
      </w:r>
      <w:r>
        <w:rPr>
          <w:rFonts w:ascii="Arial MT" w:hAnsi="Arial MT"/>
          <w:spacing w:val="-6"/>
          <w:w w:val="90"/>
        </w:rPr>
        <w:t xml:space="preserve"> </w:t>
      </w:r>
      <w:r>
        <w:rPr>
          <w:rFonts w:ascii="Arial MT" w:hAnsi="Arial MT"/>
          <w:w w:val="90"/>
        </w:rPr>
        <w:t>2</w:t>
      </w:r>
      <w:r>
        <w:rPr>
          <w:rFonts w:ascii="Arial MT" w:hAnsi="Arial MT"/>
          <w:spacing w:val="-3"/>
          <w:w w:val="90"/>
        </w:rPr>
        <w:t xml:space="preserve"> </w:t>
      </w:r>
      <w:r>
        <w:rPr>
          <w:rFonts w:ascii="Arial MT" w:hAnsi="Arial MT"/>
          <w:w w:val="90"/>
        </w:rPr>
        <w:t>–</w:t>
      </w:r>
      <w:r>
        <w:rPr>
          <w:rFonts w:ascii="Arial MT" w:hAnsi="Arial MT"/>
          <w:spacing w:val="-4"/>
          <w:w w:val="90"/>
        </w:rPr>
        <w:t xml:space="preserve"> </w:t>
      </w:r>
      <w:r>
        <w:rPr>
          <w:rFonts w:ascii="Arial MT" w:hAnsi="Arial MT"/>
          <w:w w:val="90"/>
        </w:rPr>
        <w:t>Dotazník</w:t>
      </w:r>
      <w:r>
        <w:rPr>
          <w:rFonts w:ascii="Arial MT" w:hAnsi="Arial MT"/>
          <w:spacing w:val="-5"/>
          <w:w w:val="90"/>
        </w:rPr>
        <w:t xml:space="preserve"> </w:t>
      </w:r>
      <w:r>
        <w:rPr>
          <w:rFonts w:ascii="Arial MT" w:hAnsi="Arial MT"/>
          <w:w w:val="90"/>
        </w:rPr>
        <w:t>k</w:t>
      </w:r>
      <w:r>
        <w:rPr>
          <w:rFonts w:ascii="Arial MT" w:hAnsi="Arial MT"/>
          <w:spacing w:val="-4"/>
          <w:w w:val="90"/>
        </w:rPr>
        <w:t xml:space="preserve"> </w:t>
      </w:r>
      <w:r>
        <w:rPr>
          <w:rFonts w:ascii="Arial MT" w:hAnsi="Arial MT"/>
          <w:w w:val="90"/>
        </w:rPr>
        <w:t xml:space="preserve">pojištění </w:t>
      </w:r>
      <w:r>
        <w:rPr>
          <w:rFonts w:ascii="Arial MT" w:hAnsi="Arial MT"/>
        </w:rPr>
        <w:t>Příloha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č.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3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32"/>
        </w:rPr>
        <w:t xml:space="preserve"> </w:t>
      </w:r>
      <w:r>
        <w:rPr>
          <w:rFonts w:ascii="Arial MT" w:hAnsi="Arial MT"/>
        </w:rPr>
        <w:t>Plná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moc</w:t>
      </w:r>
    </w:p>
    <w:p w14:paraId="7EB46D02" w14:textId="77777777" w:rsidR="002E6817" w:rsidRDefault="00E5002D">
      <w:pPr>
        <w:pStyle w:val="Zkladntext"/>
        <w:spacing w:line="206" w:lineRule="exact"/>
        <w:ind w:left="2149"/>
        <w:rPr>
          <w:rFonts w:ascii="Arial MT" w:hAnsi="Arial MT"/>
        </w:rPr>
      </w:pPr>
      <w:r>
        <w:rPr>
          <w:rFonts w:ascii="Arial MT" w:hAnsi="Arial MT"/>
          <w:spacing w:val="-6"/>
        </w:rPr>
        <w:t>Příloha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6"/>
        </w:rPr>
        <w:t>č.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6"/>
        </w:rPr>
        <w:t>3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-6"/>
        </w:rPr>
        <w:t>–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6"/>
        </w:rPr>
        <w:t>Zásady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6"/>
        </w:rPr>
        <w:t>zpracování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-6"/>
        </w:rPr>
        <w:t>osobních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6"/>
        </w:rPr>
        <w:t>údajů</w:t>
      </w:r>
    </w:p>
    <w:p w14:paraId="6AC6D07F" w14:textId="77777777" w:rsidR="002E6817" w:rsidRDefault="002E6817">
      <w:pPr>
        <w:pStyle w:val="Zkladntext"/>
        <w:rPr>
          <w:rFonts w:ascii="Arial MT"/>
          <w:sz w:val="20"/>
        </w:rPr>
      </w:pPr>
    </w:p>
    <w:p w14:paraId="68399231" w14:textId="77777777" w:rsidR="002E6817" w:rsidRDefault="002E6817">
      <w:pPr>
        <w:pStyle w:val="Zkladntext"/>
        <w:rPr>
          <w:rFonts w:ascii="Arial MT"/>
          <w:sz w:val="20"/>
        </w:rPr>
      </w:pPr>
    </w:p>
    <w:p w14:paraId="03AA5DF6" w14:textId="77777777" w:rsidR="002E6817" w:rsidRDefault="002E6817">
      <w:pPr>
        <w:pStyle w:val="Zkladntext"/>
        <w:spacing w:before="9"/>
        <w:rPr>
          <w:rFonts w:ascii="Arial MT"/>
          <w:sz w:val="20"/>
        </w:rPr>
      </w:pPr>
    </w:p>
    <w:p w14:paraId="39E35905" w14:textId="77777777" w:rsidR="002E6817" w:rsidRDefault="002E6817">
      <w:pPr>
        <w:pStyle w:val="Zkladntext"/>
        <w:rPr>
          <w:rFonts w:ascii="Arial MT"/>
          <w:sz w:val="20"/>
        </w:rPr>
        <w:sectPr w:rsidR="002E6817">
          <w:pgSz w:w="11910" w:h="16840"/>
          <w:pgMar w:top="620" w:right="850" w:bottom="580" w:left="1417" w:header="0" w:footer="393" w:gutter="0"/>
          <w:cols w:space="708"/>
        </w:sectPr>
      </w:pPr>
    </w:p>
    <w:p w14:paraId="61DAE690" w14:textId="77777777" w:rsidR="002E6817" w:rsidRDefault="002E6817">
      <w:pPr>
        <w:pStyle w:val="Zkladntext"/>
        <w:rPr>
          <w:rFonts w:ascii="Arial MT"/>
        </w:rPr>
      </w:pPr>
    </w:p>
    <w:p w14:paraId="25CC02AC" w14:textId="77777777" w:rsidR="002E6817" w:rsidRDefault="002E6817">
      <w:pPr>
        <w:pStyle w:val="Zkladntext"/>
        <w:rPr>
          <w:rFonts w:ascii="Arial MT"/>
        </w:rPr>
      </w:pPr>
    </w:p>
    <w:p w14:paraId="1E8F4A97" w14:textId="77777777" w:rsidR="002E6817" w:rsidRDefault="002E6817">
      <w:pPr>
        <w:pStyle w:val="Zkladntext"/>
        <w:spacing w:before="160"/>
        <w:rPr>
          <w:rFonts w:ascii="Arial MT"/>
        </w:rPr>
      </w:pPr>
    </w:p>
    <w:p w14:paraId="7A2D4EFB" w14:textId="77777777" w:rsidR="002E6817" w:rsidRDefault="00E5002D">
      <w:pPr>
        <w:pStyle w:val="Zkladntext"/>
        <w:ind w:left="23"/>
        <w:rPr>
          <w:rFonts w:ascii="Arial MT"/>
        </w:rPr>
      </w:pPr>
      <w:r>
        <w:rPr>
          <w:rFonts w:ascii="Arial MT"/>
        </w:rPr>
        <w:t xml:space="preserve">V </w:t>
      </w:r>
      <w:r>
        <w:rPr>
          <w:rFonts w:ascii="Arial MT"/>
          <w:spacing w:val="-2"/>
        </w:rPr>
        <w:t>Praze</w:t>
      </w:r>
    </w:p>
    <w:p w14:paraId="373BE201" w14:textId="55CB86CE" w:rsidR="002E6817" w:rsidRDefault="00E5002D">
      <w:pPr>
        <w:spacing w:before="107" w:line="264" w:lineRule="auto"/>
        <w:ind w:left="1334"/>
        <w:rPr>
          <w:sz w:val="13"/>
        </w:rPr>
      </w:pPr>
      <w:r>
        <w:br w:type="column"/>
      </w:r>
      <w:r>
        <w:rPr>
          <w:spacing w:val="-2"/>
          <w:sz w:val="13"/>
        </w:rPr>
        <w:t>Digitálně</w:t>
      </w:r>
      <w:r>
        <w:rPr>
          <w:spacing w:val="-10"/>
          <w:sz w:val="13"/>
        </w:rPr>
        <w:t xml:space="preserve"> </w:t>
      </w:r>
      <w:r>
        <w:rPr>
          <w:spacing w:val="-2"/>
          <w:sz w:val="13"/>
        </w:rPr>
        <w:t>podepsal</w:t>
      </w:r>
    </w:p>
    <w:p w14:paraId="0F5A0CB8" w14:textId="77777777" w:rsidR="002E6817" w:rsidRDefault="00E5002D">
      <w:pPr>
        <w:spacing w:line="148" w:lineRule="exact"/>
        <w:ind w:left="1334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15725568" behindDoc="0" locked="0" layoutInCell="1" allowOverlap="1" wp14:anchorId="168FCB88" wp14:editId="3D5D23AC">
            <wp:simplePos x="0" y="0"/>
            <wp:positionH relativeFrom="page">
              <wp:posOffset>3012787</wp:posOffset>
            </wp:positionH>
            <wp:positionV relativeFrom="paragraph">
              <wp:posOffset>-196437</wp:posOffset>
            </wp:positionV>
            <wp:extent cx="812607" cy="3051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07" cy="3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3"/>
        </w:rPr>
        <w:t>Datum:</w:t>
      </w:r>
      <w:r>
        <w:rPr>
          <w:spacing w:val="-8"/>
          <w:sz w:val="13"/>
        </w:rPr>
        <w:t xml:space="preserve"> </w:t>
      </w:r>
      <w:r>
        <w:rPr>
          <w:spacing w:val="-2"/>
          <w:sz w:val="13"/>
        </w:rPr>
        <w:t>2026.05.06</w:t>
      </w:r>
    </w:p>
    <w:p w14:paraId="0CA6A5D8" w14:textId="77777777" w:rsidR="002E6817" w:rsidRDefault="00E5002D">
      <w:pPr>
        <w:spacing w:before="13"/>
        <w:ind w:left="1334"/>
        <w:rPr>
          <w:sz w:val="13"/>
        </w:rPr>
      </w:pPr>
      <w:r>
        <w:rPr>
          <w:w w:val="90"/>
          <w:sz w:val="13"/>
        </w:rPr>
        <w:t>10:18:45</w:t>
      </w:r>
      <w:r>
        <w:rPr>
          <w:spacing w:val="9"/>
          <w:sz w:val="13"/>
        </w:rPr>
        <w:t xml:space="preserve"> </w:t>
      </w:r>
      <w:r>
        <w:rPr>
          <w:spacing w:val="-2"/>
          <w:sz w:val="13"/>
        </w:rPr>
        <w:t>+02'00'</w:t>
      </w:r>
    </w:p>
    <w:p w14:paraId="70350F61" w14:textId="7BFF7A61" w:rsidR="002E6817" w:rsidRDefault="00E5002D">
      <w:pPr>
        <w:spacing w:before="162" w:line="256" w:lineRule="auto"/>
        <w:ind w:left="1073" w:right="426"/>
        <w:rPr>
          <w:sz w:val="14"/>
        </w:rPr>
      </w:pPr>
      <w:r>
        <w:br w:type="column"/>
      </w:r>
      <w:proofErr w:type="spellStart"/>
      <w:r>
        <w:rPr>
          <w:spacing w:val="-2"/>
          <w:sz w:val="14"/>
        </w:rPr>
        <w:t>Digitally</w:t>
      </w:r>
      <w:proofErr w:type="spellEnd"/>
      <w:r>
        <w:rPr>
          <w:spacing w:val="-12"/>
          <w:sz w:val="14"/>
        </w:rPr>
        <w:t xml:space="preserve"> </w:t>
      </w:r>
      <w:proofErr w:type="spellStart"/>
      <w:r>
        <w:rPr>
          <w:spacing w:val="-2"/>
          <w:sz w:val="14"/>
        </w:rPr>
        <w:t>signed</w:t>
      </w:r>
      <w:proofErr w:type="spellEnd"/>
      <w:r>
        <w:rPr>
          <w:sz w:val="14"/>
        </w:rPr>
        <w:t xml:space="preserve"> </w:t>
      </w:r>
    </w:p>
    <w:p w14:paraId="3E9BFA1E" w14:textId="77777777" w:rsidR="002E6817" w:rsidRDefault="00E5002D">
      <w:pPr>
        <w:spacing w:line="161" w:lineRule="exact"/>
        <w:ind w:left="1073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15725056" behindDoc="0" locked="0" layoutInCell="1" allowOverlap="1" wp14:anchorId="35B3A278" wp14:editId="452BD37C">
            <wp:simplePos x="0" y="0"/>
            <wp:positionH relativeFrom="page">
              <wp:posOffset>5424347</wp:posOffset>
            </wp:positionH>
            <wp:positionV relativeFrom="paragraph">
              <wp:posOffset>-168073</wp:posOffset>
            </wp:positionV>
            <wp:extent cx="650839" cy="24438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39" cy="2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90"/>
          <w:sz w:val="14"/>
        </w:rPr>
        <w:t>Date</w:t>
      </w:r>
      <w:proofErr w:type="spellEnd"/>
      <w:r>
        <w:rPr>
          <w:w w:val="90"/>
          <w:sz w:val="14"/>
        </w:rPr>
        <w:t>:</w:t>
      </w:r>
      <w:r>
        <w:rPr>
          <w:spacing w:val="-1"/>
          <w:w w:val="90"/>
          <w:sz w:val="14"/>
        </w:rPr>
        <w:t xml:space="preserve"> </w:t>
      </w:r>
      <w:r>
        <w:rPr>
          <w:spacing w:val="-2"/>
          <w:w w:val="95"/>
          <w:sz w:val="14"/>
        </w:rPr>
        <w:t>2026.05.06</w:t>
      </w:r>
    </w:p>
    <w:p w14:paraId="00D730BC" w14:textId="77777777" w:rsidR="002E6817" w:rsidRDefault="00E5002D">
      <w:pPr>
        <w:spacing w:before="11" w:line="138" w:lineRule="exact"/>
        <w:ind w:left="1073"/>
        <w:rPr>
          <w:sz w:val="14"/>
        </w:rPr>
      </w:pPr>
      <w:r>
        <w:rPr>
          <w:w w:val="90"/>
          <w:sz w:val="14"/>
        </w:rPr>
        <w:t>10:13:14</w:t>
      </w:r>
      <w:r>
        <w:rPr>
          <w:spacing w:val="-2"/>
          <w:sz w:val="14"/>
        </w:rPr>
        <w:t xml:space="preserve"> </w:t>
      </w:r>
      <w:r>
        <w:rPr>
          <w:spacing w:val="-2"/>
          <w:w w:val="95"/>
          <w:sz w:val="14"/>
        </w:rPr>
        <w:t>+02'00'</w:t>
      </w:r>
    </w:p>
    <w:p w14:paraId="5A755BFC" w14:textId="77777777" w:rsidR="002E6817" w:rsidRDefault="002E6817">
      <w:pPr>
        <w:spacing w:line="138" w:lineRule="exact"/>
        <w:rPr>
          <w:sz w:val="14"/>
        </w:rPr>
        <w:sectPr w:rsidR="002E6817">
          <w:type w:val="continuous"/>
          <w:pgSz w:w="11910" w:h="16840"/>
          <w:pgMar w:top="1920" w:right="850" w:bottom="280" w:left="1417" w:header="0" w:footer="393" w:gutter="0"/>
          <w:cols w:num="3" w:space="708" w:equalWidth="0">
            <w:col w:w="666" w:space="2638"/>
            <w:col w:w="2648" w:space="1150"/>
            <w:col w:w="2541"/>
          </w:cols>
        </w:sectPr>
      </w:pPr>
    </w:p>
    <w:p w14:paraId="6356BB85" w14:textId="77777777" w:rsidR="002E6817" w:rsidRDefault="00E5002D">
      <w:pPr>
        <w:pStyle w:val="Zkladntext"/>
        <w:tabs>
          <w:tab w:val="left" w:pos="3508"/>
          <w:tab w:val="left" w:pos="6765"/>
        </w:tabs>
        <w:spacing w:line="201" w:lineRule="exact"/>
        <w:ind w:left="23"/>
        <w:rPr>
          <w:rFonts w:ascii="Arial MT" w:hAnsi="Arial MT"/>
        </w:rPr>
      </w:pPr>
      <w:r>
        <w:rPr>
          <w:rFonts w:ascii="Arial MT" w:hAnsi="Arial MT"/>
        </w:rPr>
        <w:t>za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2"/>
        </w:rPr>
        <w:t>pojistitele</w:t>
      </w:r>
      <w:r>
        <w:rPr>
          <w:rFonts w:ascii="Arial MT" w:hAnsi="Arial MT"/>
        </w:rPr>
        <w:tab/>
      </w:r>
      <w:r>
        <w:rPr>
          <w:rFonts w:ascii="Arial MT" w:hAnsi="Arial MT"/>
          <w:spacing w:val="-2"/>
        </w:rPr>
        <w:t>….………………………………</w:t>
      </w:r>
      <w:r>
        <w:rPr>
          <w:rFonts w:ascii="Arial MT" w:hAnsi="Arial MT"/>
        </w:rPr>
        <w:tab/>
      </w:r>
      <w:r>
        <w:rPr>
          <w:rFonts w:ascii="Arial MT" w:hAnsi="Arial MT"/>
          <w:spacing w:val="-2"/>
        </w:rPr>
        <w:t>….………………………………</w:t>
      </w:r>
    </w:p>
    <w:p w14:paraId="3A62AD8E" w14:textId="76A8F0C2" w:rsidR="00390FA6" w:rsidRDefault="00E5002D">
      <w:pPr>
        <w:pStyle w:val="Zkladntext"/>
        <w:tabs>
          <w:tab w:val="left" w:pos="7610"/>
          <w:tab w:val="left" w:pos="7665"/>
        </w:tabs>
        <w:ind w:left="4075" w:right="457" w:hanging="444"/>
        <w:rPr>
          <w:rFonts w:ascii="Arial MT" w:hAnsi="Arial MT"/>
        </w:rPr>
      </w:pPr>
      <w:r>
        <w:rPr>
          <w:rFonts w:ascii="Arial MT" w:hAnsi="Arial MT"/>
        </w:rPr>
        <w:tab/>
      </w:r>
    </w:p>
    <w:p w14:paraId="1164D4FB" w14:textId="3E78C678" w:rsidR="002E6817" w:rsidRDefault="00E5002D">
      <w:pPr>
        <w:pStyle w:val="Zkladntext"/>
        <w:tabs>
          <w:tab w:val="left" w:pos="7610"/>
          <w:tab w:val="left" w:pos="7665"/>
        </w:tabs>
        <w:ind w:left="4075" w:right="457" w:hanging="444"/>
        <w:rPr>
          <w:rFonts w:ascii="Arial MT" w:hAnsi="Arial MT"/>
        </w:rPr>
      </w:pPr>
      <w:r>
        <w:rPr>
          <w:rFonts w:ascii="Arial MT" w:hAnsi="Arial MT"/>
        </w:rPr>
        <w:t>senior</w:t>
      </w:r>
      <w:r>
        <w:rPr>
          <w:rFonts w:ascii="Arial MT" w:hAnsi="Arial MT"/>
          <w:spacing w:val="40"/>
        </w:rPr>
        <w:t xml:space="preserve"> </w:t>
      </w:r>
      <w:proofErr w:type="spellStart"/>
      <w:r>
        <w:rPr>
          <w:rFonts w:ascii="Arial MT" w:hAnsi="Arial MT"/>
        </w:rPr>
        <w:t>underwriter</w:t>
      </w:r>
      <w:proofErr w:type="spellEnd"/>
      <w:r>
        <w:rPr>
          <w:rFonts w:ascii="Arial MT" w:hAnsi="Arial MT"/>
        </w:rPr>
        <w:tab/>
      </w:r>
      <w:r>
        <w:rPr>
          <w:rFonts w:ascii="Arial MT" w:hAnsi="Arial MT"/>
        </w:rPr>
        <w:tab/>
        <w:t xml:space="preserve">senior </w:t>
      </w:r>
      <w:proofErr w:type="spellStart"/>
      <w:r>
        <w:rPr>
          <w:rFonts w:ascii="Arial MT" w:hAnsi="Arial MT"/>
        </w:rPr>
        <w:t>underwriter</w:t>
      </w:r>
      <w:proofErr w:type="spellEnd"/>
    </w:p>
    <w:p w14:paraId="644B57BB" w14:textId="77777777" w:rsidR="002E6817" w:rsidRDefault="002E6817">
      <w:pPr>
        <w:pStyle w:val="Zkladntext"/>
        <w:rPr>
          <w:rFonts w:ascii="Arial MT"/>
        </w:rPr>
      </w:pPr>
    </w:p>
    <w:p w14:paraId="397183C4" w14:textId="77777777" w:rsidR="002E6817" w:rsidRDefault="002E6817">
      <w:pPr>
        <w:pStyle w:val="Zkladntext"/>
        <w:rPr>
          <w:rFonts w:ascii="Arial MT"/>
        </w:rPr>
      </w:pPr>
    </w:p>
    <w:p w14:paraId="52D8C015" w14:textId="77777777" w:rsidR="002E6817" w:rsidRDefault="002E6817">
      <w:pPr>
        <w:pStyle w:val="Zkladntext"/>
        <w:rPr>
          <w:rFonts w:ascii="Arial MT"/>
        </w:rPr>
      </w:pPr>
    </w:p>
    <w:p w14:paraId="604DC336" w14:textId="77777777" w:rsidR="002E6817" w:rsidRDefault="002E6817">
      <w:pPr>
        <w:pStyle w:val="Zkladntext"/>
        <w:rPr>
          <w:rFonts w:ascii="Arial MT"/>
        </w:rPr>
      </w:pPr>
    </w:p>
    <w:p w14:paraId="2246E9CD" w14:textId="77777777" w:rsidR="002E6817" w:rsidRDefault="002E6817">
      <w:pPr>
        <w:pStyle w:val="Zkladntext"/>
        <w:rPr>
          <w:rFonts w:ascii="Arial MT"/>
        </w:rPr>
      </w:pPr>
    </w:p>
    <w:p w14:paraId="158428A1" w14:textId="77777777" w:rsidR="002E6817" w:rsidRDefault="002E6817">
      <w:pPr>
        <w:pStyle w:val="Zkladntext"/>
        <w:rPr>
          <w:rFonts w:ascii="Arial MT"/>
        </w:rPr>
      </w:pPr>
    </w:p>
    <w:p w14:paraId="0A176316" w14:textId="77777777" w:rsidR="002E6817" w:rsidRDefault="002E6817">
      <w:pPr>
        <w:pStyle w:val="Zkladntext"/>
        <w:rPr>
          <w:rFonts w:ascii="Arial MT"/>
        </w:rPr>
      </w:pPr>
    </w:p>
    <w:p w14:paraId="3E40F81E" w14:textId="3854EB9B" w:rsidR="002E6817" w:rsidRDefault="00DF2BA9">
      <w:pPr>
        <w:pStyle w:val="Zkladntext"/>
        <w:spacing w:before="1"/>
        <w:rPr>
          <w:rFonts w:ascii="Arial MT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2CDF6C7B" wp14:editId="6BBB5935">
                <wp:simplePos x="0" y="0"/>
                <wp:positionH relativeFrom="column">
                  <wp:posOffset>748030</wp:posOffset>
                </wp:positionH>
                <wp:positionV relativeFrom="paragraph">
                  <wp:posOffset>128905</wp:posOffset>
                </wp:positionV>
                <wp:extent cx="1171575" cy="276225"/>
                <wp:effectExtent l="0" t="0" r="28575" b="28575"/>
                <wp:wrapNone/>
                <wp:docPr id="115043269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A494C" w14:textId="5B9AD78A" w:rsidR="00DF2BA9" w:rsidRDefault="00DF2BA9">
                            <w:r>
                              <w:t>7.5.2026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DF6C7B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58.9pt;margin-top:10.15pt;width:92.25pt;height:21.75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" fillcolor="white [3201]" strokeweight=".5pt">
                <v:textbox>
                  <w:txbxContent>
                    <w:p w14:paraId="534A494C" w14:textId="5B9AD78A" w:rsidR="00DF2BA9" w:rsidRDefault="00DF2BA9">
                      <w:r>
                        <w:t>7.5.2026</w:t>
                      </w:r>
                    </w:p>
                  </w:txbxContent>
                </v:textbox>
              </v:shape>
            </w:pict>
          </mc:Fallback>
        </mc:AlternateContent>
      </w:r>
    </w:p>
    <w:p w14:paraId="5D7B686B" w14:textId="77777777" w:rsidR="002E6817" w:rsidRDefault="00E5002D">
      <w:pPr>
        <w:pStyle w:val="Zkladntext"/>
        <w:spacing w:line="207" w:lineRule="exact"/>
        <w:ind w:left="23"/>
        <w:rPr>
          <w:rFonts w:ascii="Arial MT"/>
        </w:rPr>
      </w:pPr>
      <w:r>
        <w:rPr>
          <w:rFonts w:ascii="Arial MT"/>
        </w:rPr>
        <w:t xml:space="preserve">V </w:t>
      </w:r>
      <w:r>
        <w:rPr>
          <w:rFonts w:ascii="Arial MT"/>
          <w:spacing w:val="-2"/>
        </w:rPr>
        <w:t>Plzni</w:t>
      </w:r>
    </w:p>
    <w:p w14:paraId="6261C2AF" w14:textId="77777777" w:rsidR="002E6817" w:rsidRDefault="00E5002D">
      <w:pPr>
        <w:pStyle w:val="Zkladntext"/>
        <w:tabs>
          <w:tab w:val="left" w:pos="6629"/>
        </w:tabs>
        <w:spacing w:line="206" w:lineRule="exact"/>
        <w:ind w:left="23"/>
        <w:rPr>
          <w:rFonts w:ascii="Arial MT" w:hAnsi="Arial MT"/>
        </w:rPr>
      </w:pPr>
      <w:r>
        <w:rPr>
          <w:rFonts w:ascii="Arial MT" w:hAnsi="Arial MT"/>
        </w:rPr>
        <w:t>za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2"/>
        </w:rPr>
        <w:t>pojistníka</w:t>
      </w:r>
      <w:r>
        <w:rPr>
          <w:rFonts w:ascii="Arial MT" w:hAnsi="Arial MT"/>
        </w:rPr>
        <w:tab/>
      </w:r>
      <w:r>
        <w:rPr>
          <w:rFonts w:ascii="Arial MT" w:hAnsi="Arial MT"/>
          <w:spacing w:val="-2"/>
        </w:rPr>
        <w:t>……………………………………</w:t>
      </w:r>
    </w:p>
    <w:p w14:paraId="5B76B067" w14:textId="77777777" w:rsidR="002E6817" w:rsidRDefault="00E5002D">
      <w:pPr>
        <w:pStyle w:val="Zkladntext"/>
        <w:spacing w:line="207" w:lineRule="exact"/>
        <w:ind w:left="7337"/>
        <w:rPr>
          <w:rFonts w:ascii="Arial MT"/>
        </w:rPr>
      </w:pPr>
      <w:r>
        <w:rPr>
          <w:rFonts w:ascii="Arial MT"/>
        </w:rPr>
        <w:t>Michal</w:t>
      </w:r>
      <w:r>
        <w:rPr>
          <w:rFonts w:ascii="Arial MT"/>
          <w:spacing w:val="-1"/>
        </w:rPr>
        <w:t xml:space="preserve"> </w:t>
      </w:r>
      <w:r>
        <w:rPr>
          <w:rFonts w:ascii="Arial MT"/>
          <w:spacing w:val="-2"/>
        </w:rPr>
        <w:t>Hausner</w:t>
      </w:r>
    </w:p>
    <w:p w14:paraId="735A50C8" w14:textId="77777777" w:rsidR="002E6817" w:rsidRDefault="002E6817">
      <w:pPr>
        <w:pStyle w:val="Zkladntext"/>
        <w:spacing w:line="207" w:lineRule="exact"/>
        <w:rPr>
          <w:rFonts w:ascii="Arial MT"/>
        </w:rPr>
        <w:sectPr w:rsidR="002E6817">
          <w:type w:val="continuous"/>
          <w:pgSz w:w="11910" w:h="16840"/>
          <w:pgMar w:top="1920" w:right="850" w:bottom="280" w:left="1417" w:header="0" w:footer="393" w:gutter="0"/>
          <w:cols w:space="708"/>
        </w:sectPr>
      </w:pPr>
    </w:p>
    <w:p w14:paraId="6ADA020A" w14:textId="77777777" w:rsidR="002E6817" w:rsidRDefault="00E5002D">
      <w:pPr>
        <w:ind w:left="-283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904832" behindDoc="1" locked="0" layoutInCell="1" allowOverlap="1" wp14:anchorId="30481EDA" wp14:editId="59D44D23">
                <wp:simplePos x="0" y="0"/>
                <wp:positionH relativeFrom="page">
                  <wp:posOffset>0</wp:posOffset>
                </wp:positionH>
                <wp:positionV relativeFrom="page">
                  <wp:posOffset>1862188</wp:posOffset>
                </wp:positionV>
                <wp:extent cx="4699000" cy="51943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0" cy="519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0" h="5194300">
                              <a:moveTo>
                                <a:pt x="861898" y="3879989"/>
                              </a:moveTo>
                              <a:lnTo>
                                <a:pt x="290144" y="3879989"/>
                              </a:lnTo>
                              <a:lnTo>
                                <a:pt x="290144" y="4011980"/>
                              </a:lnTo>
                              <a:lnTo>
                                <a:pt x="861898" y="4011980"/>
                              </a:lnTo>
                              <a:lnTo>
                                <a:pt x="861898" y="3879989"/>
                              </a:lnTo>
                              <a:close/>
                            </a:path>
                            <a:path w="4699000" h="5194300">
                              <a:moveTo>
                                <a:pt x="1336395" y="3879989"/>
                              </a:moveTo>
                              <a:lnTo>
                                <a:pt x="1174292" y="3879989"/>
                              </a:lnTo>
                              <a:lnTo>
                                <a:pt x="1174292" y="4011980"/>
                              </a:lnTo>
                              <a:lnTo>
                                <a:pt x="1336395" y="4011980"/>
                              </a:lnTo>
                              <a:lnTo>
                                <a:pt x="1336395" y="3879989"/>
                              </a:lnTo>
                              <a:close/>
                            </a:path>
                            <a:path w="4699000" h="5194300">
                              <a:moveTo>
                                <a:pt x="1401216" y="4398670"/>
                              </a:moveTo>
                              <a:lnTo>
                                <a:pt x="290144" y="4398670"/>
                              </a:lnTo>
                              <a:lnTo>
                                <a:pt x="290144" y="4530661"/>
                              </a:lnTo>
                              <a:lnTo>
                                <a:pt x="1401216" y="4530661"/>
                              </a:lnTo>
                              <a:lnTo>
                                <a:pt x="1401216" y="4398670"/>
                              </a:lnTo>
                              <a:close/>
                            </a:path>
                            <a:path w="4699000" h="5194300">
                              <a:moveTo>
                                <a:pt x="1401216" y="3362731"/>
                              </a:moveTo>
                              <a:lnTo>
                                <a:pt x="290131" y="3362731"/>
                              </a:lnTo>
                              <a:lnTo>
                                <a:pt x="290131" y="3494722"/>
                              </a:lnTo>
                              <a:lnTo>
                                <a:pt x="1401216" y="3494722"/>
                              </a:lnTo>
                              <a:lnTo>
                                <a:pt x="1401216" y="3362731"/>
                              </a:lnTo>
                              <a:close/>
                            </a:path>
                            <a:path w="4699000" h="5194300">
                              <a:moveTo>
                                <a:pt x="3402088" y="4319067"/>
                              </a:moveTo>
                              <a:lnTo>
                                <a:pt x="3175673" y="4319067"/>
                              </a:lnTo>
                              <a:lnTo>
                                <a:pt x="3175673" y="4647425"/>
                              </a:lnTo>
                              <a:lnTo>
                                <a:pt x="3172231" y="4694275"/>
                              </a:lnTo>
                              <a:lnTo>
                                <a:pt x="3162160" y="4739322"/>
                              </a:lnTo>
                              <a:lnTo>
                                <a:pt x="3146018" y="4781588"/>
                              </a:lnTo>
                              <a:lnTo>
                                <a:pt x="3124276" y="4820742"/>
                              </a:lnTo>
                              <a:lnTo>
                                <a:pt x="3097441" y="4856289"/>
                              </a:lnTo>
                              <a:lnTo>
                                <a:pt x="3065996" y="4887722"/>
                              </a:lnTo>
                              <a:lnTo>
                                <a:pt x="3030448" y="4914557"/>
                              </a:lnTo>
                              <a:lnTo>
                                <a:pt x="2991294" y="4936287"/>
                              </a:lnTo>
                              <a:lnTo>
                                <a:pt x="2949016" y="4952428"/>
                              </a:lnTo>
                              <a:lnTo>
                                <a:pt x="2904134" y="4962474"/>
                              </a:lnTo>
                              <a:lnTo>
                                <a:pt x="2857119" y="4965928"/>
                              </a:lnTo>
                              <a:lnTo>
                                <a:pt x="49936" y="4965928"/>
                              </a:lnTo>
                              <a:lnTo>
                                <a:pt x="3136" y="4962474"/>
                              </a:lnTo>
                              <a:lnTo>
                                <a:pt x="0" y="4961763"/>
                              </a:lnTo>
                              <a:lnTo>
                                <a:pt x="0" y="5191188"/>
                              </a:lnTo>
                              <a:lnTo>
                                <a:pt x="2984" y="5191582"/>
                              </a:lnTo>
                              <a:lnTo>
                                <a:pt x="49936" y="5193817"/>
                              </a:lnTo>
                              <a:lnTo>
                                <a:pt x="2857169" y="5193817"/>
                              </a:lnTo>
                              <a:lnTo>
                                <a:pt x="2904121" y="5191582"/>
                              </a:lnTo>
                              <a:lnTo>
                                <a:pt x="2949968" y="5185461"/>
                              </a:lnTo>
                              <a:lnTo>
                                <a:pt x="2994558" y="5175618"/>
                              </a:lnTo>
                              <a:lnTo>
                                <a:pt x="3037725" y="5162232"/>
                              </a:lnTo>
                              <a:lnTo>
                                <a:pt x="3079292" y="5145456"/>
                              </a:lnTo>
                              <a:lnTo>
                                <a:pt x="3119120" y="5125453"/>
                              </a:lnTo>
                              <a:lnTo>
                                <a:pt x="3157016" y="5102403"/>
                              </a:lnTo>
                              <a:lnTo>
                                <a:pt x="3192830" y="5076444"/>
                              </a:lnTo>
                              <a:lnTo>
                                <a:pt x="3226409" y="5047780"/>
                              </a:lnTo>
                              <a:lnTo>
                                <a:pt x="3257562" y="5016538"/>
                              </a:lnTo>
                              <a:lnTo>
                                <a:pt x="3286137" y="4982908"/>
                              </a:lnTo>
                              <a:lnTo>
                                <a:pt x="3298355" y="4965928"/>
                              </a:lnTo>
                              <a:lnTo>
                                <a:pt x="3311969" y="4947043"/>
                              </a:lnTo>
                              <a:lnTo>
                                <a:pt x="3334880" y="4909121"/>
                              </a:lnTo>
                              <a:lnTo>
                                <a:pt x="3354730" y="4869281"/>
                              </a:lnTo>
                              <a:lnTo>
                                <a:pt x="3371342" y="4827727"/>
                              </a:lnTo>
                              <a:lnTo>
                                <a:pt x="3384550" y="4784598"/>
                              </a:lnTo>
                              <a:lnTo>
                                <a:pt x="3394189" y="4740059"/>
                              </a:lnTo>
                              <a:lnTo>
                                <a:pt x="3400069" y="4694440"/>
                              </a:lnTo>
                              <a:lnTo>
                                <a:pt x="3402088" y="4647425"/>
                              </a:lnTo>
                              <a:lnTo>
                                <a:pt x="3402088" y="4319067"/>
                              </a:lnTo>
                              <a:close/>
                            </a:path>
                            <a:path w="4699000" h="5194300">
                              <a:moveTo>
                                <a:pt x="3402088" y="546417"/>
                              </a:moveTo>
                              <a:lnTo>
                                <a:pt x="3400082" y="499567"/>
                              </a:lnTo>
                              <a:lnTo>
                                <a:pt x="3394278" y="454507"/>
                              </a:lnTo>
                              <a:lnTo>
                                <a:pt x="3394189" y="453783"/>
                              </a:lnTo>
                              <a:lnTo>
                                <a:pt x="3384550" y="409244"/>
                              </a:lnTo>
                              <a:lnTo>
                                <a:pt x="3371342" y="366102"/>
                              </a:lnTo>
                              <a:lnTo>
                                <a:pt x="3354730" y="324535"/>
                              </a:lnTo>
                              <a:lnTo>
                                <a:pt x="3334880" y="284708"/>
                              </a:lnTo>
                              <a:lnTo>
                                <a:pt x="3311956" y="246773"/>
                              </a:lnTo>
                              <a:lnTo>
                                <a:pt x="3298317" y="227838"/>
                              </a:lnTo>
                              <a:lnTo>
                                <a:pt x="3286125" y="210908"/>
                              </a:lnTo>
                              <a:lnTo>
                                <a:pt x="3257550" y="177279"/>
                              </a:lnTo>
                              <a:lnTo>
                                <a:pt x="3226397" y="146037"/>
                              </a:lnTo>
                              <a:lnTo>
                                <a:pt x="3192830" y="117360"/>
                              </a:lnTo>
                              <a:lnTo>
                                <a:pt x="3157004" y="91414"/>
                              </a:lnTo>
                              <a:lnTo>
                                <a:pt x="3119107" y="68351"/>
                              </a:lnTo>
                              <a:lnTo>
                                <a:pt x="3079280" y="48361"/>
                              </a:lnTo>
                              <a:lnTo>
                                <a:pt x="3037700" y="31584"/>
                              </a:lnTo>
                              <a:lnTo>
                                <a:pt x="2994520" y="18186"/>
                              </a:lnTo>
                              <a:lnTo>
                                <a:pt x="2949930" y="8356"/>
                              </a:lnTo>
                              <a:lnTo>
                                <a:pt x="2904807" y="2336"/>
                              </a:lnTo>
                              <a:lnTo>
                                <a:pt x="2906115" y="2336"/>
                              </a:lnTo>
                              <a:lnTo>
                                <a:pt x="2857119" y="0"/>
                              </a:lnTo>
                              <a:lnTo>
                                <a:pt x="481711" y="0"/>
                              </a:lnTo>
                              <a:lnTo>
                                <a:pt x="438404" y="9055"/>
                              </a:lnTo>
                              <a:lnTo>
                                <a:pt x="402590" y="34086"/>
                              </a:lnTo>
                              <a:lnTo>
                                <a:pt x="0" y="436689"/>
                              </a:lnTo>
                              <a:lnTo>
                                <a:pt x="0" y="757555"/>
                              </a:lnTo>
                              <a:lnTo>
                                <a:pt x="529704" y="227838"/>
                              </a:lnTo>
                              <a:lnTo>
                                <a:pt x="2857119" y="227838"/>
                              </a:lnTo>
                              <a:lnTo>
                                <a:pt x="2904134" y="231305"/>
                              </a:lnTo>
                              <a:lnTo>
                                <a:pt x="2949016" y="241350"/>
                              </a:lnTo>
                              <a:lnTo>
                                <a:pt x="2991294" y="257492"/>
                              </a:lnTo>
                              <a:lnTo>
                                <a:pt x="3030448" y="279234"/>
                              </a:lnTo>
                              <a:lnTo>
                                <a:pt x="3065996" y="306070"/>
                              </a:lnTo>
                              <a:lnTo>
                                <a:pt x="3097441" y="337515"/>
                              </a:lnTo>
                              <a:lnTo>
                                <a:pt x="3124276" y="373062"/>
                              </a:lnTo>
                              <a:lnTo>
                                <a:pt x="3146018" y="412229"/>
                              </a:lnTo>
                              <a:lnTo>
                                <a:pt x="3162160" y="454507"/>
                              </a:lnTo>
                              <a:lnTo>
                                <a:pt x="3172218" y="499402"/>
                              </a:lnTo>
                              <a:lnTo>
                                <a:pt x="3175673" y="546417"/>
                              </a:lnTo>
                              <a:lnTo>
                                <a:pt x="3175673" y="874750"/>
                              </a:lnTo>
                              <a:lnTo>
                                <a:pt x="3402088" y="874750"/>
                              </a:lnTo>
                              <a:lnTo>
                                <a:pt x="3402088" y="546417"/>
                              </a:lnTo>
                              <a:close/>
                            </a:path>
                            <a:path w="4699000" h="5194300">
                              <a:moveTo>
                                <a:pt x="3726281" y="2597658"/>
                              </a:moveTo>
                              <a:lnTo>
                                <a:pt x="3724275" y="2550642"/>
                              </a:lnTo>
                              <a:lnTo>
                                <a:pt x="3718369" y="2504592"/>
                              </a:lnTo>
                              <a:lnTo>
                                <a:pt x="3708730" y="2459888"/>
                              </a:lnTo>
                              <a:lnTo>
                                <a:pt x="3695535" y="2416594"/>
                              </a:lnTo>
                              <a:lnTo>
                                <a:pt x="3678923" y="2374900"/>
                              </a:lnTo>
                              <a:lnTo>
                                <a:pt x="3659073" y="2334971"/>
                              </a:lnTo>
                              <a:lnTo>
                                <a:pt x="3636149" y="2296972"/>
                              </a:lnTo>
                              <a:lnTo>
                                <a:pt x="3610318" y="2261057"/>
                              </a:lnTo>
                              <a:lnTo>
                                <a:pt x="3581743" y="2227389"/>
                              </a:lnTo>
                              <a:lnTo>
                                <a:pt x="3550589" y="2196160"/>
                              </a:lnTo>
                              <a:lnTo>
                                <a:pt x="3517011" y="2167509"/>
                              </a:lnTo>
                              <a:lnTo>
                                <a:pt x="3499866" y="2155113"/>
                              </a:lnTo>
                              <a:lnTo>
                                <a:pt x="3499866" y="2597658"/>
                              </a:lnTo>
                              <a:lnTo>
                                <a:pt x="3496399" y="2644457"/>
                              </a:lnTo>
                              <a:lnTo>
                                <a:pt x="3486353" y="2689136"/>
                              </a:lnTo>
                              <a:lnTo>
                                <a:pt x="3470211" y="2731224"/>
                              </a:lnTo>
                              <a:lnTo>
                                <a:pt x="3448469" y="2770200"/>
                              </a:lnTo>
                              <a:lnTo>
                                <a:pt x="3421634" y="2805582"/>
                              </a:lnTo>
                              <a:lnTo>
                                <a:pt x="3390188" y="2836875"/>
                              </a:lnTo>
                              <a:lnTo>
                                <a:pt x="3354641" y="2863583"/>
                              </a:lnTo>
                              <a:lnTo>
                                <a:pt x="3315487" y="2885211"/>
                              </a:lnTo>
                              <a:lnTo>
                                <a:pt x="3273209" y="2901277"/>
                              </a:lnTo>
                              <a:lnTo>
                                <a:pt x="3228327" y="2911284"/>
                              </a:lnTo>
                              <a:lnTo>
                                <a:pt x="3181312" y="2914726"/>
                              </a:lnTo>
                              <a:lnTo>
                                <a:pt x="3134296" y="2911284"/>
                              </a:lnTo>
                              <a:lnTo>
                                <a:pt x="3089414" y="2901277"/>
                              </a:lnTo>
                              <a:lnTo>
                                <a:pt x="3047136" y="2885211"/>
                              </a:lnTo>
                              <a:lnTo>
                                <a:pt x="3007982" y="2863583"/>
                              </a:lnTo>
                              <a:lnTo>
                                <a:pt x="2972435" y="2836875"/>
                              </a:lnTo>
                              <a:lnTo>
                                <a:pt x="2940989" y="2805582"/>
                              </a:lnTo>
                              <a:lnTo>
                                <a:pt x="2914142" y="2770200"/>
                              </a:lnTo>
                              <a:lnTo>
                                <a:pt x="2892412" y="2731224"/>
                              </a:lnTo>
                              <a:lnTo>
                                <a:pt x="2876270" y="2689136"/>
                              </a:lnTo>
                              <a:lnTo>
                                <a:pt x="2866250" y="2644610"/>
                              </a:lnTo>
                              <a:lnTo>
                                <a:pt x="2866212" y="2644457"/>
                              </a:lnTo>
                              <a:lnTo>
                                <a:pt x="2862757" y="2597658"/>
                              </a:lnTo>
                              <a:lnTo>
                                <a:pt x="2866212" y="2550642"/>
                              </a:lnTo>
                              <a:lnTo>
                                <a:pt x="2876270" y="2505748"/>
                              </a:lnTo>
                              <a:lnTo>
                                <a:pt x="2892412" y="2463469"/>
                              </a:lnTo>
                              <a:lnTo>
                                <a:pt x="2914142" y="2424315"/>
                              </a:lnTo>
                              <a:lnTo>
                                <a:pt x="2940989" y="2388755"/>
                              </a:lnTo>
                              <a:lnTo>
                                <a:pt x="2972435" y="2357310"/>
                              </a:lnTo>
                              <a:lnTo>
                                <a:pt x="3007982" y="2330475"/>
                              </a:lnTo>
                              <a:lnTo>
                                <a:pt x="3047136" y="2308733"/>
                              </a:lnTo>
                              <a:lnTo>
                                <a:pt x="3089414" y="2292591"/>
                              </a:lnTo>
                              <a:lnTo>
                                <a:pt x="3134296" y="2282533"/>
                              </a:lnTo>
                              <a:lnTo>
                                <a:pt x="3181312" y="2279078"/>
                              </a:lnTo>
                              <a:lnTo>
                                <a:pt x="3228327" y="2282533"/>
                              </a:lnTo>
                              <a:lnTo>
                                <a:pt x="3273209" y="2292591"/>
                              </a:lnTo>
                              <a:lnTo>
                                <a:pt x="3315487" y="2308733"/>
                              </a:lnTo>
                              <a:lnTo>
                                <a:pt x="3354641" y="2330475"/>
                              </a:lnTo>
                              <a:lnTo>
                                <a:pt x="3390188" y="2357310"/>
                              </a:lnTo>
                              <a:lnTo>
                                <a:pt x="3421634" y="2388755"/>
                              </a:lnTo>
                              <a:lnTo>
                                <a:pt x="3448469" y="2424315"/>
                              </a:lnTo>
                              <a:lnTo>
                                <a:pt x="3470211" y="2463469"/>
                              </a:lnTo>
                              <a:lnTo>
                                <a:pt x="3486353" y="2505748"/>
                              </a:lnTo>
                              <a:lnTo>
                                <a:pt x="3496399" y="2550642"/>
                              </a:lnTo>
                              <a:lnTo>
                                <a:pt x="3499866" y="2597658"/>
                              </a:lnTo>
                              <a:lnTo>
                                <a:pt x="3499866" y="2155113"/>
                              </a:lnTo>
                              <a:lnTo>
                                <a:pt x="3443287" y="2118626"/>
                              </a:lnTo>
                              <a:lnTo>
                                <a:pt x="3403460" y="2098725"/>
                              </a:lnTo>
                              <a:lnTo>
                                <a:pt x="3361880" y="2082063"/>
                              </a:lnTo>
                              <a:lnTo>
                                <a:pt x="3318713" y="2068830"/>
                              </a:lnTo>
                              <a:lnTo>
                                <a:pt x="3274123" y="2059165"/>
                              </a:lnTo>
                              <a:lnTo>
                                <a:pt x="3228263" y="2053247"/>
                              </a:lnTo>
                              <a:lnTo>
                                <a:pt x="3181312" y="2051240"/>
                              </a:lnTo>
                              <a:lnTo>
                                <a:pt x="3134360" y="2053247"/>
                              </a:lnTo>
                              <a:lnTo>
                                <a:pt x="3088500" y="2059165"/>
                              </a:lnTo>
                              <a:lnTo>
                                <a:pt x="3043910" y="2068830"/>
                              </a:lnTo>
                              <a:lnTo>
                                <a:pt x="3000730" y="2082063"/>
                              </a:lnTo>
                              <a:lnTo>
                                <a:pt x="2959150" y="2098725"/>
                              </a:lnTo>
                              <a:lnTo>
                                <a:pt x="2919323" y="2118626"/>
                              </a:lnTo>
                              <a:lnTo>
                                <a:pt x="2881426" y="2141601"/>
                              </a:lnTo>
                              <a:lnTo>
                                <a:pt x="2845600" y="2167509"/>
                              </a:lnTo>
                              <a:lnTo>
                                <a:pt x="2812034" y="2196160"/>
                              </a:lnTo>
                              <a:lnTo>
                                <a:pt x="2780868" y="2227389"/>
                              </a:lnTo>
                              <a:lnTo>
                                <a:pt x="2752293" y="2261057"/>
                              </a:lnTo>
                              <a:lnTo>
                                <a:pt x="2726461" y="2296972"/>
                              </a:lnTo>
                              <a:lnTo>
                                <a:pt x="2703538" y="2334971"/>
                              </a:lnTo>
                              <a:lnTo>
                                <a:pt x="2683687" y="2374900"/>
                              </a:lnTo>
                              <a:lnTo>
                                <a:pt x="2667076" y="2416594"/>
                              </a:lnTo>
                              <a:lnTo>
                                <a:pt x="2653868" y="2459888"/>
                              </a:lnTo>
                              <a:lnTo>
                                <a:pt x="2644241" y="2504592"/>
                              </a:lnTo>
                              <a:lnTo>
                                <a:pt x="2638336" y="2550642"/>
                              </a:lnTo>
                              <a:lnTo>
                                <a:pt x="2636329" y="2597658"/>
                              </a:lnTo>
                              <a:lnTo>
                                <a:pt x="2638323" y="2644457"/>
                              </a:lnTo>
                              <a:lnTo>
                                <a:pt x="2644241" y="2690457"/>
                              </a:lnTo>
                              <a:lnTo>
                                <a:pt x="2653868" y="2735059"/>
                              </a:lnTo>
                              <a:lnTo>
                                <a:pt x="2667076" y="2778226"/>
                              </a:lnTo>
                              <a:lnTo>
                                <a:pt x="2683687" y="2819806"/>
                              </a:lnTo>
                              <a:lnTo>
                                <a:pt x="2703538" y="2859633"/>
                              </a:lnTo>
                              <a:lnTo>
                                <a:pt x="2726461" y="2897530"/>
                              </a:lnTo>
                              <a:lnTo>
                                <a:pt x="2752293" y="2933357"/>
                              </a:lnTo>
                              <a:lnTo>
                                <a:pt x="2780868" y="2966923"/>
                              </a:lnTo>
                              <a:lnTo>
                                <a:pt x="2812034" y="2998076"/>
                              </a:lnTo>
                              <a:lnTo>
                                <a:pt x="2845600" y="3026651"/>
                              </a:lnTo>
                              <a:lnTo>
                                <a:pt x="2881426" y="3052483"/>
                              </a:lnTo>
                              <a:lnTo>
                                <a:pt x="2919323" y="3075406"/>
                              </a:lnTo>
                              <a:lnTo>
                                <a:pt x="2959150" y="3095256"/>
                              </a:lnTo>
                              <a:lnTo>
                                <a:pt x="3000730" y="3111868"/>
                              </a:lnTo>
                              <a:lnTo>
                                <a:pt x="3043910" y="3125076"/>
                              </a:lnTo>
                              <a:lnTo>
                                <a:pt x="3088500" y="3134703"/>
                              </a:lnTo>
                              <a:lnTo>
                                <a:pt x="3134360" y="3140608"/>
                              </a:lnTo>
                              <a:lnTo>
                                <a:pt x="3181312" y="3142615"/>
                              </a:lnTo>
                              <a:lnTo>
                                <a:pt x="3228263" y="3140608"/>
                              </a:lnTo>
                              <a:lnTo>
                                <a:pt x="3274123" y="3134703"/>
                              </a:lnTo>
                              <a:lnTo>
                                <a:pt x="3318713" y="3125076"/>
                              </a:lnTo>
                              <a:lnTo>
                                <a:pt x="3361880" y="3111868"/>
                              </a:lnTo>
                              <a:lnTo>
                                <a:pt x="3403460" y="3095256"/>
                              </a:lnTo>
                              <a:lnTo>
                                <a:pt x="3443287" y="3075406"/>
                              </a:lnTo>
                              <a:lnTo>
                                <a:pt x="3481197" y="3052483"/>
                              </a:lnTo>
                              <a:lnTo>
                                <a:pt x="3517011" y="3026651"/>
                              </a:lnTo>
                              <a:lnTo>
                                <a:pt x="3550589" y="2998076"/>
                              </a:lnTo>
                              <a:lnTo>
                                <a:pt x="3581743" y="2966923"/>
                              </a:lnTo>
                              <a:lnTo>
                                <a:pt x="3610318" y="2933357"/>
                              </a:lnTo>
                              <a:lnTo>
                                <a:pt x="3636149" y="2897530"/>
                              </a:lnTo>
                              <a:lnTo>
                                <a:pt x="3659073" y="2859633"/>
                              </a:lnTo>
                              <a:lnTo>
                                <a:pt x="3678923" y="2819806"/>
                              </a:lnTo>
                              <a:lnTo>
                                <a:pt x="3695535" y="2778226"/>
                              </a:lnTo>
                              <a:lnTo>
                                <a:pt x="3708730" y="2735059"/>
                              </a:lnTo>
                              <a:lnTo>
                                <a:pt x="3718369" y="2690457"/>
                              </a:lnTo>
                              <a:lnTo>
                                <a:pt x="3724275" y="2644610"/>
                              </a:lnTo>
                              <a:lnTo>
                                <a:pt x="3726281" y="2597658"/>
                              </a:lnTo>
                              <a:close/>
                            </a:path>
                            <a:path w="4699000" h="5194300">
                              <a:moveTo>
                                <a:pt x="4698822" y="2273465"/>
                              </a:moveTo>
                              <a:lnTo>
                                <a:pt x="4689945" y="2229015"/>
                              </a:lnTo>
                              <a:lnTo>
                                <a:pt x="4665599" y="2193074"/>
                              </a:lnTo>
                              <a:lnTo>
                                <a:pt x="4629188" y="2169045"/>
                              </a:lnTo>
                              <a:lnTo>
                                <a:pt x="4584141" y="2160282"/>
                              </a:lnTo>
                              <a:lnTo>
                                <a:pt x="4470933" y="2160282"/>
                              </a:lnTo>
                              <a:lnTo>
                                <a:pt x="4470933" y="2386647"/>
                              </a:lnTo>
                              <a:lnTo>
                                <a:pt x="4470933" y="2807144"/>
                              </a:lnTo>
                              <a:lnTo>
                                <a:pt x="4211358" y="2807144"/>
                              </a:lnTo>
                              <a:lnTo>
                                <a:pt x="4175887" y="2812846"/>
                              </a:lnTo>
                              <a:lnTo>
                                <a:pt x="4144581" y="2828950"/>
                              </a:lnTo>
                              <a:lnTo>
                                <a:pt x="4119549" y="2853918"/>
                              </a:lnTo>
                              <a:lnTo>
                                <a:pt x="4102874" y="2886240"/>
                              </a:lnTo>
                              <a:lnTo>
                                <a:pt x="4088663" y="2927070"/>
                              </a:lnTo>
                              <a:lnTo>
                                <a:pt x="4072902" y="2966910"/>
                              </a:lnTo>
                              <a:lnTo>
                                <a:pt x="4055643" y="3005594"/>
                              </a:lnTo>
                              <a:lnTo>
                                <a:pt x="4036923" y="3042958"/>
                              </a:lnTo>
                              <a:lnTo>
                                <a:pt x="4036822" y="3043161"/>
                              </a:lnTo>
                              <a:lnTo>
                                <a:pt x="4025963" y="3078010"/>
                              </a:lnTo>
                              <a:lnTo>
                                <a:pt x="4026052" y="3113621"/>
                              </a:lnTo>
                              <a:lnTo>
                                <a:pt x="4036428" y="3146818"/>
                              </a:lnTo>
                              <a:lnTo>
                                <a:pt x="4057078" y="3176320"/>
                              </a:lnTo>
                              <a:lnTo>
                                <a:pt x="4241711" y="3360953"/>
                              </a:lnTo>
                              <a:lnTo>
                                <a:pt x="3944632" y="3658095"/>
                              </a:lnTo>
                              <a:lnTo>
                                <a:pt x="3760051" y="3473513"/>
                              </a:lnTo>
                              <a:lnTo>
                                <a:pt x="3731349" y="3452101"/>
                              </a:lnTo>
                              <a:lnTo>
                                <a:pt x="3698011" y="3441344"/>
                              </a:lnTo>
                              <a:lnTo>
                                <a:pt x="3691458" y="3441344"/>
                              </a:lnTo>
                              <a:lnTo>
                                <a:pt x="3655530" y="3441585"/>
                              </a:lnTo>
                              <a:lnTo>
                                <a:pt x="3662375" y="3441585"/>
                              </a:lnTo>
                              <a:lnTo>
                                <a:pt x="3628161" y="3453257"/>
                              </a:lnTo>
                              <a:lnTo>
                                <a:pt x="3588308" y="3472827"/>
                              </a:lnTo>
                              <a:lnTo>
                                <a:pt x="3549078" y="3490264"/>
                              </a:lnTo>
                              <a:lnTo>
                                <a:pt x="3510191" y="3505682"/>
                              </a:lnTo>
                              <a:lnTo>
                                <a:pt x="3471380" y="3519195"/>
                              </a:lnTo>
                              <a:lnTo>
                                <a:pt x="3438868" y="3534740"/>
                              </a:lnTo>
                              <a:lnTo>
                                <a:pt x="3413341" y="3559391"/>
                              </a:lnTo>
                              <a:lnTo>
                                <a:pt x="3396754" y="3590620"/>
                              </a:lnTo>
                              <a:lnTo>
                                <a:pt x="3390823" y="3626218"/>
                              </a:lnTo>
                              <a:lnTo>
                                <a:pt x="3390823" y="3887305"/>
                              </a:lnTo>
                              <a:lnTo>
                                <a:pt x="2970326" y="3887305"/>
                              </a:lnTo>
                              <a:lnTo>
                                <a:pt x="2970326" y="3690480"/>
                              </a:lnTo>
                              <a:lnTo>
                                <a:pt x="2970326" y="3658095"/>
                              </a:lnTo>
                              <a:lnTo>
                                <a:pt x="2970326" y="3627691"/>
                              </a:lnTo>
                              <a:lnTo>
                                <a:pt x="2964611" y="3591077"/>
                              </a:lnTo>
                              <a:lnTo>
                                <a:pt x="2948508" y="3559391"/>
                              </a:lnTo>
                              <a:lnTo>
                                <a:pt x="2923565" y="3534740"/>
                              </a:lnTo>
                              <a:lnTo>
                                <a:pt x="2891282" y="3519195"/>
                              </a:lnTo>
                              <a:lnTo>
                                <a:pt x="2852432" y="3505682"/>
                              </a:lnTo>
                              <a:lnTo>
                                <a:pt x="2813545" y="3490264"/>
                              </a:lnTo>
                              <a:lnTo>
                                <a:pt x="2774327" y="3472827"/>
                              </a:lnTo>
                              <a:lnTo>
                                <a:pt x="2734513" y="3453257"/>
                              </a:lnTo>
                              <a:lnTo>
                                <a:pt x="2700172" y="3441585"/>
                              </a:lnTo>
                              <a:lnTo>
                                <a:pt x="2631313" y="3452101"/>
                              </a:lnTo>
                              <a:lnTo>
                                <a:pt x="2417991" y="3658095"/>
                              </a:lnTo>
                              <a:lnTo>
                                <a:pt x="2120887" y="3360953"/>
                              </a:lnTo>
                              <a:lnTo>
                                <a:pt x="2304072" y="3176320"/>
                              </a:lnTo>
                              <a:lnTo>
                                <a:pt x="2325446" y="3147072"/>
                              </a:lnTo>
                              <a:lnTo>
                                <a:pt x="2336419" y="3113621"/>
                              </a:lnTo>
                              <a:lnTo>
                                <a:pt x="2336622" y="3078188"/>
                              </a:lnTo>
                              <a:lnTo>
                                <a:pt x="2325763" y="3043161"/>
                              </a:lnTo>
                              <a:lnTo>
                                <a:pt x="2325700" y="3042958"/>
                              </a:lnTo>
                              <a:lnTo>
                                <a:pt x="2307094" y="3005823"/>
                              </a:lnTo>
                              <a:lnTo>
                                <a:pt x="2289810" y="2967139"/>
                              </a:lnTo>
                              <a:lnTo>
                                <a:pt x="2274011" y="2927235"/>
                              </a:lnTo>
                              <a:lnTo>
                                <a:pt x="2259761" y="2886240"/>
                              </a:lnTo>
                              <a:lnTo>
                                <a:pt x="2243074" y="2853918"/>
                              </a:lnTo>
                              <a:lnTo>
                                <a:pt x="2218042" y="2828950"/>
                              </a:lnTo>
                              <a:lnTo>
                                <a:pt x="2186736" y="2812846"/>
                              </a:lnTo>
                              <a:lnTo>
                                <a:pt x="2151265" y="2807144"/>
                              </a:lnTo>
                              <a:lnTo>
                                <a:pt x="1891639" y="2807144"/>
                              </a:lnTo>
                              <a:lnTo>
                                <a:pt x="1891639" y="2386647"/>
                              </a:lnTo>
                              <a:lnTo>
                                <a:pt x="2151265" y="2386647"/>
                              </a:lnTo>
                              <a:lnTo>
                                <a:pt x="2186724" y="2380945"/>
                              </a:lnTo>
                              <a:lnTo>
                                <a:pt x="2218017" y="2364867"/>
                              </a:lnTo>
                              <a:lnTo>
                                <a:pt x="2243048" y="2339924"/>
                              </a:lnTo>
                              <a:lnTo>
                                <a:pt x="2259723" y="2307653"/>
                              </a:lnTo>
                              <a:lnTo>
                                <a:pt x="2274773" y="2263813"/>
                              </a:lnTo>
                              <a:lnTo>
                                <a:pt x="2290457" y="2223287"/>
                              </a:lnTo>
                              <a:lnTo>
                                <a:pt x="2306891" y="2185720"/>
                              </a:lnTo>
                              <a:lnTo>
                                <a:pt x="2324176" y="2150872"/>
                              </a:lnTo>
                              <a:lnTo>
                                <a:pt x="2335796" y="2116658"/>
                              </a:lnTo>
                              <a:lnTo>
                                <a:pt x="2336025" y="2081860"/>
                              </a:lnTo>
                              <a:lnTo>
                                <a:pt x="2336038" y="2081085"/>
                              </a:lnTo>
                              <a:lnTo>
                                <a:pt x="2325306" y="2047062"/>
                              </a:lnTo>
                              <a:lnTo>
                                <a:pt x="2304135" y="2017610"/>
                              </a:lnTo>
                              <a:lnTo>
                                <a:pt x="2120887" y="1834337"/>
                              </a:lnTo>
                              <a:lnTo>
                                <a:pt x="2417991" y="1535785"/>
                              </a:lnTo>
                              <a:lnTo>
                                <a:pt x="2602623" y="1720418"/>
                              </a:lnTo>
                              <a:lnTo>
                                <a:pt x="2629687" y="1740547"/>
                              </a:lnTo>
                              <a:lnTo>
                                <a:pt x="2631414" y="1741766"/>
                              </a:lnTo>
                              <a:lnTo>
                                <a:pt x="2664790" y="1752523"/>
                              </a:lnTo>
                              <a:lnTo>
                                <a:pt x="2700121" y="1752295"/>
                              </a:lnTo>
                              <a:lnTo>
                                <a:pt x="2734513" y="1740547"/>
                              </a:lnTo>
                              <a:lnTo>
                                <a:pt x="2773019" y="1721332"/>
                              </a:lnTo>
                              <a:lnTo>
                                <a:pt x="2812084" y="1704149"/>
                              </a:lnTo>
                              <a:lnTo>
                                <a:pt x="2851543" y="1689061"/>
                              </a:lnTo>
                              <a:lnTo>
                                <a:pt x="2891282" y="1676107"/>
                              </a:lnTo>
                              <a:lnTo>
                                <a:pt x="2923565" y="1659686"/>
                              </a:lnTo>
                              <a:lnTo>
                                <a:pt x="2948521" y="1634744"/>
                              </a:lnTo>
                              <a:lnTo>
                                <a:pt x="2964548" y="1603476"/>
                              </a:lnTo>
                              <a:lnTo>
                                <a:pt x="2964624" y="1603349"/>
                              </a:lnTo>
                              <a:lnTo>
                                <a:pt x="2970326" y="1567611"/>
                              </a:lnTo>
                              <a:lnTo>
                                <a:pt x="2970326" y="1535785"/>
                              </a:lnTo>
                              <a:lnTo>
                                <a:pt x="2970326" y="1503413"/>
                              </a:lnTo>
                              <a:lnTo>
                                <a:pt x="2970326" y="1306525"/>
                              </a:lnTo>
                              <a:lnTo>
                                <a:pt x="3390823" y="1306525"/>
                              </a:lnTo>
                              <a:lnTo>
                                <a:pt x="3390823" y="1567611"/>
                              </a:lnTo>
                              <a:lnTo>
                                <a:pt x="3396615" y="1603349"/>
                              </a:lnTo>
                              <a:lnTo>
                                <a:pt x="3438461" y="1659051"/>
                              </a:lnTo>
                              <a:lnTo>
                                <a:pt x="3511550" y="1688909"/>
                              </a:lnTo>
                              <a:lnTo>
                                <a:pt x="3551199" y="1704695"/>
                              </a:lnTo>
                              <a:lnTo>
                                <a:pt x="3590099" y="1721929"/>
                              </a:lnTo>
                              <a:lnTo>
                                <a:pt x="3628110" y="1740547"/>
                              </a:lnTo>
                              <a:lnTo>
                                <a:pt x="3662438" y="1752295"/>
                              </a:lnTo>
                              <a:lnTo>
                                <a:pt x="3697795" y="1752549"/>
                              </a:lnTo>
                              <a:lnTo>
                                <a:pt x="3731260" y="1741766"/>
                              </a:lnTo>
                              <a:lnTo>
                                <a:pt x="3759949" y="1720418"/>
                              </a:lnTo>
                              <a:lnTo>
                                <a:pt x="3944632" y="1535785"/>
                              </a:lnTo>
                              <a:lnTo>
                                <a:pt x="4240962" y="1833600"/>
                              </a:lnTo>
                              <a:lnTo>
                                <a:pt x="4241647" y="1834337"/>
                              </a:lnTo>
                              <a:lnTo>
                                <a:pt x="4056977" y="2017610"/>
                              </a:lnTo>
                              <a:lnTo>
                                <a:pt x="4036085" y="2047684"/>
                              </a:lnTo>
                              <a:lnTo>
                                <a:pt x="4025493" y="2081860"/>
                              </a:lnTo>
                              <a:lnTo>
                                <a:pt x="4025633" y="2116658"/>
                              </a:lnTo>
                              <a:lnTo>
                                <a:pt x="4025633" y="2117217"/>
                              </a:lnTo>
                              <a:lnTo>
                                <a:pt x="4036949" y="2150872"/>
                              </a:lnTo>
                              <a:lnTo>
                                <a:pt x="4055580" y="2188095"/>
                              </a:lnTo>
                              <a:lnTo>
                                <a:pt x="4072826" y="2226754"/>
                              </a:lnTo>
                              <a:lnTo>
                                <a:pt x="4088612" y="2266658"/>
                              </a:lnTo>
                              <a:lnTo>
                                <a:pt x="4102874" y="2307653"/>
                              </a:lnTo>
                              <a:lnTo>
                                <a:pt x="4119549" y="2339924"/>
                              </a:lnTo>
                              <a:lnTo>
                                <a:pt x="4144581" y="2364867"/>
                              </a:lnTo>
                              <a:lnTo>
                                <a:pt x="4175887" y="2380945"/>
                              </a:lnTo>
                              <a:lnTo>
                                <a:pt x="4211358" y="2386647"/>
                              </a:lnTo>
                              <a:lnTo>
                                <a:pt x="4470933" y="2386647"/>
                              </a:lnTo>
                              <a:lnTo>
                                <a:pt x="4470933" y="2160282"/>
                              </a:lnTo>
                              <a:lnTo>
                                <a:pt x="4290403" y="2160282"/>
                              </a:lnTo>
                              <a:lnTo>
                                <a:pt x="4286707" y="2150402"/>
                              </a:lnTo>
                              <a:lnTo>
                                <a:pt x="4282986" y="2140737"/>
                              </a:lnTo>
                              <a:lnTo>
                                <a:pt x="4279265" y="2131250"/>
                              </a:lnTo>
                              <a:lnTo>
                                <a:pt x="4275429" y="2121547"/>
                              </a:lnTo>
                              <a:lnTo>
                                <a:pt x="4483468" y="1913458"/>
                              </a:lnTo>
                              <a:lnTo>
                                <a:pt x="4507827" y="1876323"/>
                              </a:lnTo>
                              <a:lnTo>
                                <a:pt x="4515942" y="1833600"/>
                              </a:lnTo>
                              <a:lnTo>
                                <a:pt x="4507827" y="1790865"/>
                              </a:lnTo>
                              <a:lnTo>
                                <a:pt x="4483468" y="1753743"/>
                              </a:lnTo>
                              <a:lnTo>
                                <a:pt x="4265523" y="1535785"/>
                              </a:lnTo>
                              <a:lnTo>
                                <a:pt x="4233151" y="1503413"/>
                              </a:lnTo>
                              <a:lnTo>
                                <a:pt x="4025201" y="1295450"/>
                              </a:lnTo>
                              <a:lnTo>
                                <a:pt x="3987330" y="1270063"/>
                              </a:lnTo>
                              <a:lnTo>
                                <a:pt x="3944607" y="1261592"/>
                              </a:lnTo>
                              <a:lnTo>
                                <a:pt x="3901910" y="1270063"/>
                              </a:lnTo>
                              <a:lnTo>
                                <a:pt x="3864013" y="1295450"/>
                              </a:lnTo>
                              <a:lnTo>
                                <a:pt x="3656177" y="1503337"/>
                              </a:lnTo>
                              <a:lnTo>
                                <a:pt x="3646881" y="1499006"/>
                              </a:lnTo>
                              <a:lnTo>
                                <a:pt x="3637534" y="1494929"/>
                              </a:lnTo>
                              <a:lnTo>
                                <a:pt x="3628148" y="1491018"/>
                              </a:lnTo>
                              <a:lnTo>
                                <a:pt x="3618712" y="1487195"/>
                              </a:lnTo>
                              <a:lnTo>
                                <a:pt x="3618712" y="1306525"/>
                              </a:lnTo>
                              <a:lnTo>
                                <a:pt x="3618712" y="1193330"/>
                              </a:lnTo>
                              <a:lnTo>
                                <a:pt x="3609797" y="1149324"/>
                              </a:lnTo>
                              <a:lnTo>
                                <a:pt x="3585502" y="1113345"/>
                              </a:lnTo>
                              <a:lnTo>
                                <a:pt x="3549510" y="1089063"/>
                              </a:lnTo>
                              <a:lnTo>
                                <a:pt x="3505504" y="1080160"/>
                              </a:lnTo>
                              <a:lnTo>
                                <a:pt x="2857119" y="1080160"/>
                              </a:lnTo>
                              <a:lnTo>
                                <a:pt x="2813100" y="1089063"/>
                              </a:lnTo>
                              <a:lnTo>
                                <a:pt x="2777109" y="1113345"/>
                              </a:lnTo>
                              <a:lnTo>
                                <a:pt x="2752826" y="1149324"/>
                              </a:lnTo>
                              <a:lnTo>
                                <a:pt x="2743911" y="1193330"/>
                              </a:lnTo>
                              <a:lnTo>
                                <a:pt x="2743847" y="1487195"/>
                              </a:lnTo>
                              <a:lnTo>
                                <a:pt x="2724886" y="1494929"/>
                              </a:lnTo>
                              <a:lnTo>
                                <a:pt x="2715209" y="1499006"/>
                              </a:lnTo>
                              <a:lnTo>
                                <a:pt x="2705125" y="1503413"/>
                              </a:lnTo>
                              <a:lnTo>
                                <a:pt x="2498560" y="1295450"/>
                              </a:lnTo>
                              <a:lnTo>
                                <a:pt x="2481072" y="1281023"/>
                              </a:lnTo>
                              <a:lnTo>
                                <a:pt x="2461488" y="1270457"/>
                              </a:lnTo>
                              <a:lnTo>
                                <a:pt x="2440292" y="1263980"/>
                              </a:lnTo>
                              <a:lnTo>
                                <a:pt x="2417991" y="1261770"/>
                              </a:lnTo>
                              <a:lnTo>
                                <a:pt x="2395690" y="1263980"/>
                              </a:lnTo>
                              <a:lnTo>
                                <a:pt x="2354897" y="1281023"/>
                              </a:lnTo>
                              <a:lnTo>
                                <a:pt x="1879130" y="1753743"/>
                              </a:lnTo>
                              <a:lnTo>
                                <a:pt x="1854771" y="1790865"/>
                              </a:lnTo>
                              <a:lnTo>
                                <a:pt x="1846643" y="1833600"/>
                              </a:lnTo>
                              <a:lnTo>
                                <a:pt x="1854771" y="1876323"/>
                              </a:lnTo>
                              <a:lnTo>
                                <a:pt x="1879130" y="1913458"/>
                              </a:lnTo>
                              <a:lnTo>
                                <a:pt x="2087194" y="2121547"/>
                              </a:lnTo>
                              <a:lnTo>
                                <a:pt x="2085200" y="2126399"/>
                              </a:lnTo>
                              <a:lnTo>
                                <a:pt x="2083041" y="2131250"/>
                              </a:lnTo>
                              <a:lnTo>
                                <a:pt x="2080882" y="2136203"/>
                              </a:lnTo>
                              <a:lnTo>
                                <a:pt x="2078304" y="2142045"/>
                              </a:lnTo>
                              <a:lnTo>
                                <a:pt x="2075726" y="2148001"/>
                              </a:lnTo>
                              <a:lnTo>
                                <a:pt x="2073198" y="2154072"/>
                              </a:lnTo>
                              <a:lnTo>
                                <a:pt x="2070747" y="2160282"/>
                              </a:lnTo>
                              <a:lnTo>
                                <a:pt x="1778469" y="2160282"/>
                              </a:lnTo>
                              <a:lnTo>
                                <a:pt x="1733423" y="2169045"/>
                              </a:lnTo>
                              <a:lnTo>
                                <a:pt x="1697024" y="2193074"/>
                              </a:lnTo>
                              <a:lnTo>
                                <a:pt x="1672666" y="2229015"/>
                              </a:lnTo>
                              <a:lnTo>
                                <a:pt x="1663801" y="2273465"/>
                              </a:lnTo>
                              <a:lnTo>
                                <a:pt x="1663801" y="2920352"/>
                              </a:lnTo>
                              <a:lnTo>
                                <a:pt x="1672818" y="2964942"/>
                              </a:lnTo>
                              <a:lnTo>
                                <a:pt x="1697418" y="3001391"/>
                              </a:lnTo>
                              <a:lnTo>
                                <a:pt x="1733867" y="3026003"/>
                              </a:lnTo>
                              <a:lnTo>
                                <a:pt x="1778469" y="3035033"/>
                              </a:lnTo>
                              <a:lnTo>
                                <a:pt x="2070874" y="3035033"/>
                              </a:lnTo>
                              <a:lnTo>
                                <a:pt x="2073465" y="3041281"/>
                              </a:lnTo>
                              <a:lnTo>
                                <a:pt x="2081872" y="3059963"/>
                              </a:lnTo>
                              <a:lnTo>
                                <a:pt x="2084628" y="3066161"/>
                              </a:lnTo>
                              <a:lnTo>
                                <a:pt x="2087194" y="3072307"/>
                              </a:lnTo>
                              <a:lnTo>
                                <a:pt x="1879130" y="3280397"/>
                              </a:lnTo>
                              <a:lnTo>
                                <a:pt x="1854771" y="3317532"/>
                              </a:lnTo>
                              <a:lnTo>
                                <a:pt x="1846643" y="3360242"/>
                              </a:lnTo>
                              <a:lnTo>
                                <a:pt x="1854771" y="3402965"/>
                              </a:lnTo>
                              <a:lnTo>
                                <a:pt x="1879130" y="3440099"/>
                              </a:lnTo>
                              <a:lnTo>
                                <a:pt x="2337422" y="3898366"/>
                              </a:lnTo>
                              <a:lnTo>
                                <a:pt x="2374493" y="3923373"/>
                              </a:lnTo>
                              <a:lnTo>
                                <a:pt x="2417991" y="3932072"/>
                              </a:lnTo>
                              <a:lnTo>
                                <a:pt x="2440292" y="3929862"/>
                              </a:lnTo>
                              <a:lnTo>
                                <a:pt x="2461488" y="3923373"/>
                              </a:lnTo>
                              <a:lnTo>
                                <a:pt x="2481072" y="3912806"/>
                              </a:lnTo>
                              <a:lnTo>
                                <a:pt x="2498560" y="3898366"/>
                              </a:lnTo>
                              <a:lnTo>
                                <a:pt x="2704973" y="3690480"/>
                              </a:lnTo>
                              <a:lnTo>
                                <a:pt x="2705303" y="3690480"/>
                              </a:lnTo>
                              <a:lnTo>
                                <a:pt x="2715361" y="3694887"/>
                              </a:lnTo>
                              <a:lnTo>
                                <a:pt x="2725140" y="3698989"/>
                              </a:lnTo>
                              <a:lnTo>
                                <a:pt x="2743911" y="3706622"/>
                              </a:lnTo>
                              <a:lnTo>
                                <a:pt x="2743911" y="4000512"/>
                              </a:lnTo>
                              <a:lnTo>
                                <a:pt x="2752826" y="4044518"/>
                              </a:lnTo>
                              <a:lnTo>
                                <a:pt x="2777109" y="4080510"/>
                              </a:lnTo>
                              <a:lnTo>
                                <a:pt x="2813100" y="4104805"/>
                              </a:lnTo>
                              <a:lnTo>
                                <a:pt x="2857119" y="4113720"/>
                              </a:lnTo>
                              <a:lnTo>
                                <a:pt x="3505504" y="4113720"/>
                              </a:lnTo>
                              <a:lnTo>
                                <a:pt x="3549510" y="4104805"/>
                              </a:lnTo>
                              <a:lnTo>
                                <a:pt x="3585502" y="4080510"/>
                              </a:lnTo>
                              <a:lnTo>
                                <a:pt x="3609797" y="4044518"/>
                              </a:lnTo>
                              <a:lnTo>
                                <a:pt x="3618712" y="4000512"/>
                              </a:lnTo>
                              <a:lnTo>
                                <a:pt x="3618712" y="3887305"/>
                              </a:lnTo>
                              <a:lnTo>
                                <a:pt x="3618712" y="3706622"/>
                              </a:lnTo>
                              <a:lnTo>
                                <a:pt x="3627983" y="3702888"/>
                              </a:lnTo>
                              <a:lnTo>
                                <a:pt x="3637330" y="3698989"/>
                              </a:lnTo>
                              <a:lnTo>
                                <a:pt x="3646741" y="3694887"/>
                              </a:lnTo>
                              <a:lnTo>
                                <a:pt x="3656177" y="3690480"/>
                              </a:lnTo>
                              <a:lnTo>
                                <a:pt x="3864013" y="3898366"/>
                              </a:lnTo>
                              <a:lnTo>
                                <a:pt x="3901960" y="3923804"/>
                              </a:lnTo>
                              <a:lnTo>
                                <a:pt x="3944683" y="3932275"/>
                              </a:lnTo>
                              <a:lnTo>
                                <a:pt x="3987292" y="3923804"/>
                              </a:lnTo>
                              <a:lnTo>
                                <a:pt x="3987990" y="3923373"/>
                              </a:lnTo>
                              <a:lnTo>
                                <a:pt x="4025201" y="3898366"/>
                              </a:lnTo>
                              <a:lnTo>
                                <a:pt x="4233088" y="3690480"/>
                              </a:lnTo>
                              <a:lnTo>
                                <a:pt x="4265473" y="3658095"/>
                              </a:lnTo>
                              <a:lnTo>
                                <a:pt x="4483468" y="3440099"/>
                              </a:lnTo>
                              <a:lnTo>
                                <a:pt x="4507827" y="3402965"/>
                              </a:lnTo>
                              <a:lnTo>
                                <a:pt x="4515942" y="3360242"/>
                              </a:lnTo>
                              <a:lnTo>
                                <a:pt x="4507827" y="3317532"/>
                              </a:lnTo>
                              <a:lnTo>
                                <a:pt x="4483468" y="3280397"/>
                              </a:lnTo>
                              <a:lnTo>
                                <a:pt x="4275493" y="3072307"/>
                              </a:lnTo>
                              <a:lnTo>
                                <a:pt x="4277855" y="3066161"/>
                              </a:lnTo>
                              <a:lnTo>
                                <a:pt x="4290301" y="3035033"/>
                              </a:lnTo>
                              <a:lnTo>
                                <a:pt x="4584141" y="3035033"/>
                              </a:lnTo>
                              <a:lnTo>
                                <a:pt x="4628718" y="3026003"/>
                              </a:lnTo>
                              <a:lnTo>
                                <a:pt x="4665180" y="3001391"/>
                              </a:lnTo>
                              <a:lnTo>
                                <a:pt x="4689792" y="2964942"/>
                              </a:lnTo>
                              <a:lnTo>
                                <a:pt x="4698822" y="2920352"/>
                              </a:lnTo>
                              <a:lnTo>
                                <a:pt x="4698822" y="2273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B13FE" id="Graphic 9" o:spid="_x0000_s1026" style="position:absolute;margin-left:0;margin-top:146.65pt;width:370pt;height:409pt;z-index:-164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99000,519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" path="m861898,3879989r-571754,l290144,4011980r571754,l861898,3879989xem1336395,3879989r-162103,l1174292,4011980r162103,l1336395,3879989xem1401216,4398670r-1111072,l290144,4530661r1111072,l1401216,4398670xem1401216,3362731r-1111085,l290131,3494722r1111085,l1401216,3362731xem3402088,4319067r-226415,l3175673,4647425r-3442,46850l3162160,4739322r-16142,42266l3124276,4820742r-26835,35547l3065996,4887722r-35548,26835l2991294,4936287r-42278,16141l2904134,4962474r-47015,3454l49936,4965928,3136,4962474,,4961763r,229425l2984,5191582r46952,2235l2857169,5193817r46952,-2235l2949968,5185461r44590,-9843l3037725,5162232r41567,-16776l3119120,5125453r37896,-23050l3192830,5076444r33579,-28664l3257562,5016538r28575,-33630l3298355,4965928r13614,-18885l3334880,4909121r19850,-39840l3371342,4827727r13208,-43129l3394189,4740059r5880,-45619l3402088,4647425r,-328358xem3402088,546417r-2006,-46850l3394278,454507r-89,-724l3384550,409244r-13208,-43142l3354730,324535r-19850,-39827l3311956,246773r-13639,-18935l3286125,210908r-28575,-33629l3226397,146037r-33567,-28677l3157004,91414,3119107,68351,3079280,48361,3037700,31584,2994520,18186,2949930,8356,2904807,2336r1308,l2857119,,481711,,438404,9055,402590,34086,,436689,,757555,529704,227838r2327415,l2904134,231305r44882,10045l2991294,257492r39154,21742l3065996,306070r31445,31445l3124276,373062r21742,39167l3162160,454507r10058,44895l3175673,546417r,328333l3402088,874750r,-328333xem3726281,2597658r-2006,-47016l3718369,2504592r-9639,-44704l3695535,2416594r-16612,-41694l3659073,2334971r-22924,-37999l3610318,2261057r-28575,-33668l3550589,2196160r-33578,-28651l3499866,2155113r,442545l3496399,2644457r-10046,44679l3470211,2731224r-21742,38976l3421634,2805582r-31446,31293l3354641,2863583r-39154,21628l3273209,2901277r-44882,10007l3181312,2914726r-47016,-3442l3089414,2901277r-42278,-16066l3007982,2863583r-35547,-26708l2940989,2805582r-26847,-35382l2892412,2731224r-16142,-42088l2866250,2644610r-38,-153l2862757,2597658r3455,-47016l2876270,2505748r16142,-42279l2914142,2424315r26847,-35560l2972435,2357310r35547,-26835l3047136,2308733r42278,-16142l3134296,2282533r47016,-3455l3228327,2282533r44882,10058l3315487,2308733r39154,21742l3390188,2357310r31446,31445l3448469,2424315r21742,39154l3486353,2505748r10046,44894l3499866,2597658r,-442545l3443287,2118626r-39827,-19901l3361880,2082063r-43167,-13233l3274123,2059165r-45860,-5918l3181312,2051240r-46952,2007l3088500,2059165r-44590,9665l3000730,2082063r-41580,16662l2919323,2118626r-37897,22975l2845600,2167509r-33566,28651l2780868,2227389r-28575,33668l2726461,2296972r-22923,37999l2683687,2374900r-16611,41694l2653868,2459888r-9627,44704l2638336,2550642r-2007,47016l2638323,2644457r5918,46000l2653868,2735059r13208,43167l2683687,2819806r19851,39827l2726461,2897530r25832,35827l2780868,2966923r31166,31153l2845600,3026651r35826,25832l2919323,3075406r39827,19850l3000730,3111868r43180,13208l3088500,3134703r45860,5905l3181312,3142615r46951,-2007l3274123,3134703r44590,-9627l3361880,3111868r41580,-16612l3443287,3075406r37910,-22923l3517011,3026651r33578,-28575l3581743,2966923r28575,-33566l3636149,2897530r22924,-37897l3678923,2819806r16612,-41580l3708730,2735059r9639,-44602l3724275,2644610r2006,-46952xem4698822,2273465r-8877,-44450l4665599,2193074r-36411,-24029l4584141,2160282r-113208,l4470933,2386647r,420497l4211358,2807144r-35471,5702l4144581,2828950r-25032,24968l4102874,2886240r-14211,40830l4072902,2966910r-17259,38684l4036923,3042958r-101,203l4025963,3078010r89,35611l4036428,3146818r20650,29502l4241711,3360953r-297079,297142l3760051,3473513r-28702,-21412l3698011,3441344r-6553,l3655530,3441585r6845,l3628161,3453257r-39853,19570l3549078,3490264r-38887,15418l3471380,3519195r-32512,15545l3413341,3559391r-16587,31229l3390823,3626218r,261087l2970326,3887305r,-196825l2970326,3658095r,-30404l2964611,3591077r-16103,-31686l2923565,3534740r-32283,-15545l2852432,3505682r-38887,-15418l2774327,3472827r-39814,-19570l2700172,3441585r-68859,10516l2417991,3658095,2120887,3360953r183185,-184633l2325446,3147072r10973,-33451l2336622,3078188r-10859,-35027l2325700,3042958r-18606,-37135l2289810,2967139r-15799,-39904l2259761,2886240r-16687,-32322l2218042,2828950r-31306,-16104l2151265,2807144r-259626,l1891639,2386647r259626,l2186724,2380945r31293,-16078l2243048,2339924r16675,-32271l2274773,2263813r15684,-40526l2306891,2185720r17285,-34848l2335796,2116658r229,-34798l2336038,2081085r-10732,-34023l2304135,2017610,2120887,1834337r297104,-298552l2602623,1720418r27064,20129l2631414,1741766r33376,10757l2700121,1752295r34392,-11748l2773019,1721332r39065,-17183l2851543,1689061r39739,-12954l2923565,1659686r24956,-24942l2964548,1603476r76,-127l2970326,1567611r,-31826l2970326,1503413r,-196888l3390823,1306525r,261086l3396615,1603349r41846,55702l3511550,1688909r39649,15786l3590099,1721929r38011,18618l3662438,1752295r35357,254l3731260,1741766r28689,-21348l3944632,1535785r296330,297815l4241647,1834337r-184670,183273l4036085,2047684r-10592,34176l4025633,2116658r,559l4036949,2150872r18631,37223l4072826,2226754r15786,39904l4102874,2307653r16675,32271l4144581,2364867r31306,16078l4211358,2386647r259575,l4470933,2160282r-180530,l4286707,2150402r-3721,-9665l4279265,2131250r-3836,-9703l4483468,1913458r24359,-37135l4515942,1833600r-8115,-42735l4483468,1753743,4265523,1535785r-32372,-32372l4025201,1295450r-37871,-25387l3944607,1261592r-42697,8471l3864013,1295450r-207836,207887l3646881,1499006r-9347,-4077l3628148,1491018r-9436,-3823l3618712,1306525r,-113195l3609797,1149324r-24295,-35979l3549510,1089063r-44006,-8903l2857119,1080160r-44019,8903l2777109,1113345r-24283,35979l2743911,1193330r-64,293865l2724886,1494929r-9677,4077l2705125,1503413,2498560,1295450r-17488,-14427l2461488,1270457r-21196,-6477l2417991,1261770r-22301,2210l2354897,1281023r-475767,472720l1854771,1790865r-8128,42735l1854771,1876323r24359,37135l2087194,2121547r-1994,4852l2083041,2131250r-2159,4953l2078304,2142045r-2578,5956l2073198,2154072r-2451,6210l1778469,2160282r-45046,8763l1697024,2193074r-24358,35941l1663801,2273465r,646887l1672818,2964942r24600,36449l1733867,3026003r44602,9030l2070874,3035033r2591,6248l2081872,3059963r2756,6198l2087194,3072307r-208064,208090l1854771,3317532r-8128,42710l1854771,3402965r24359,37134l2337422,3898366r37071,25007l2417991,3932072r22301,-2210l2461488,3923373r19584,-10567l2498560,3898366r206413,-207886l2705303,3690480r10058,4407l2725140,3698989r18771,7633l2743911,4000512r8915,44006l2777109,4080510r35991,24295l2857119,4113720r648385,l3549510,4104805r35992,-24295l3609797,4044518r8915,-44006l3618712,3887305r,-180683l3627983,3702888r9347,-3899l3646741,3694887r9436,-4407l3864013,3898366r37947,25438l3944683,3932275r42609,-8471l3987990,3923373r37211,-25007l4233088,3690480r32385,-32385l4483468,3440099r24359,-37134l4515942,3360242r-8115,-42710l4483468,3280397,4275493,3072307r2362,-6146l4290301,3035033r293840,l4628718,3026003r36462,-24612l4689792,2964942r9030,-44590l4698822,2273465xe" fillcolor="#dadad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MT"/>
          <w:noProof/>
          <w:sz w:val="20"/>
        </w:rPr>
        <mc:AlternateContent>
          <mc:Choice Requires="wpg">
            <w:drawing>
              <wp:anchor distT="0" distB="0" distL="0" distR="0" simplePos="0" relativeHeight="15727104" behindDoc="0" locked="0" layoutInCell="1" allowOverlap="1" wp14:anchorId="40A01D8B" wp14:editId="392E5F57">
                <wp:simplePos x="0" y="0"/>
                <wp:positionH relativeFrom="page">
                  <wp:posOffset>4145402</wp:posOffset>
                </wp:positionH>
                <wp:positionV relativeFrom="page">
                  <wp:posOffset>288001</wp:posOffset>
                </wp:positionV>
                <wp:extent cx="913130" cy="9131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130" cy="913130"/>
                          <a:chOff x="0" y="0"/>
                          <a:chExt cx="913130" cy="91313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419354" y="229571"/>
                            <a:ext cx="45339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54025">
                                <a:moveTo>
                                  <a:pt x="311125" y="375152"/>
                                </a:moveTo>
                                <a:lnTo>
                                  <a:pt x="142062" y="375152"/>
                                </a:lnTo>
                                <a:lnTo>
                                  <a:pt x="148094" y="377202"/>
                                </a:lnTo>
                                <a:lnTo>
                                  <a:pt x="155362" y="380758"/>
                                </a:lnTo>
                                <a:lnTo>
                                  <a:pt x="161986" y="383703"/>
                                </a:lnTo>
                                <a:lnTo>
                                  <a:pt x="168820" y="386412"/>
                                </a:lnTo>
                                <a:lnTo>
                                  <a:pt x="175641" y="388785"/>
                                </a:lnTo>
                                <a:lnTo>
                                  <a:pt x="183946" y="391198"/>
                                </a:lnTo>
                                <a:lnTo>
                                  <a:pt x="189534" y="398932"/>
                                </a:lnTo>
                                <a:lnTo>
                                  <a:pt x="189534" y="453466"/>
                                </a:lnTo>
                                <a:lnTo>
                                  <a:pt x="263423" y="453466"/>
                                </a:lnTo>
                                <a:lnTo>
                                  <a:pt x="263423" y="398932"/>
                                </a:lnTo>
                                <a:lnTo>
                                  <a:pt x="269252" y="391198"/>
                                </a:lnTo>
                                <a:lnTo>
                                  <a:pt x="305117" y="377202"/>
                                </a:lnTo>
                                <a:lnTo>
                                  <a:pt x="311125" y="375152"/>
                                </a:lnTo>
                                <a:close/>
                              </a:path>
                              <a:path w="453390" h="454025">
                                <a:moveTo>
                                  <a:pt x="92481" y="40284"/>
                                </a:moveTo>
                                <a:lnTo>
                                  <a:pt x="40271" y="92735"/>
                                </a:lnTo>
                                <a:lnTo>
                                  <a:pt x="72475" y="124942"/>
                                </a:lnTo>
                                <a:lnTo>
                                  <a:pt x="76231" y="130226"/>
                                </a:lnTo>
                                <a:lnTo>
                                  <a:pt x="78084" y="136097"/>
                                </a:lnTo>
                                <a:lnTo>
                                  <a:pt x="78011" y="142443"/>
                                </a:lnTo>
                                <a:lnTo>
                                  <a:pt x="75996" y="148361"/>
                                </a:lnTo>
                                <a:lnTo>
                                  <a:pt x="72962" y="154486"/>
                                </a:lnTo>
                                <a:lnTo>
                                  <a:pt x="70077" y="161085"/>
                                </a:lnTo>
                                <a:lnTo>
                                  <a:pt x="67322" y="168204"/>
                                </a:lnTo>
                                <a:lnTo>
                                  <a:pt x="64676" y="175907"/>
                                </a:lnTo>
                                <a:lnTo>
                                  <a:pt x="61912" y="184213"/>
                                </a:lnTo>
                                <a:lnTo>
                                  <a:pt x="54254" y="189788"/>
                                </a:lnTo>
                                <a:lnTo>
                                  <a:pt x="0" y="189788"/>
                                </a:lnTo>
                                <a:lnTo>
                                  <a:pt x="0" y="263677"/>
                                </a:lnTo>
                                <a:lnTo>
                                  <a:pt x="54254" y="263677"/>
                                </a:lnTo>
                                <a:lnTo>
                                  <a:pt x="61912" y="269252"/>
                                </a:lnTo>
                                <a:lnTo>
                                  <a:pt x="76275" y="305142"/>
                                </a:lnTo>
                                <a:lnTo>
                                  <a:pt x="78181" y="311293"/>
                                </a:lnTo>
                                <a:lnTo>
                                  <a:pt x="78146" y="317520"/>
                                </a:lnTo>
                                <a:lnTo>
                                  <a:pt x="76220" y="323398"/>
                                </a:lnTo>
                                <a:lnTo>
                                  <a:pt x="72466" y="328536"/>
                                </a:lnTo>
                                <a:lnTo>
                                  <a:pt x="40271" y="360984"/>
                                </a:lnTo>
                                <a:lnTo>
                                  <a:pt x="92481" y="413194"/>
                                </a:lnTo>
                                <a:lnTo>
                                  <a:pt x="124904" y="380758"/>
                                </a:lnTo>
                                <a:lnTo>
                                  <a:pt x="129959" y="376997"/>
                                </a:lnTo>
                                <a:lnTo>
                                  <a:pt x="135704" y="375152"/>
                                </a:lnTo>
                                <a:lnTo>
                                  <a:pt x="398763" y="375152"/>
                                </a:lnTo>
                                <a:lnTo>
                                  <a:pt x="412927" y="360984"/>
                                </a:lnTo>
                                <a:lnTo>
                                  <a:pt x="380492" y="328536"/>
                                </a:lnTo>
                                <a:lnTo>
                                  <a:pt x="376894" y="323398"/>
                                </a:lnTo>
                                <a:lnTo>
                                  <a:pt x="376631" y="322618"/>
                                </a:lnTo>
                                <a:lnTo>
                                  <a:pt x="226606" y="322618"/>
                                </a:lnTo>
                                <a:lnTo>
                                  <a:pt x="189371" y="315080"/>
                                </a:lnTo>
                                <a:lnTo>
                                  <a:pt x="158929" y="294536"/>
                                </a:lnTo>
                                <a:lnTo>
                                  <a:pt x="138386" y="264094"/>
                                </a:lnTo>
                                <a:lnTo>
                                  <a:pt x="130848" y="226860"/>
                                </a:lnTo>
                                <a:lnTo>
                                  <a:pt x="138333" y="189788"/>
                                </a:lnTo>
                                <a:lnTo>
                                  <a:pt x="138386" y="189526"/>
                                </a:lnTo>
                                <a:lnTo>
                                  <a:pt x="158929" y="159004"/>
                                </a:lnTo>
                                <a:lnTo>
                                  <a:pt x="189371" y="138406"/>
                                </a:lnTo>
                                <a:lnTo>
                                  <a:pt x="226606" y="130848"/>
                                </a:lnTo>
                                <a:lnTo>
                                  <a:pt x="376608" y="130848"/>
                                </a:lnTo>
                                <a:lnTo>
                                  <a:pt x="376800" y="130226"/>
                                </a:lnTo>
                                <a:lnTo>
                                  <a:pt x="380466" y="124942"/>
                                </a:lnTo>
                                <a:lnTo>
                                  <a:pt x="412915" y="92735"/>
                                </a:lnTo>
                                <a:lnTo>
                                  <a:pt x="398621" y="78368"/>
                                </a:lnTo>
                                <a:lnTo>
                                  <a:pt x="135866" y="78368"/>
                                </a:lnTo>
                                <a:lnTo>
                                  <a:pt x="129991" y="76474"/>
                                </a:lnTo>
                                <a:lnTo>
                                  <a:pt x="124921" y="72720"/>
                                </a:lnTo>
                                <a:lnTo>
                                  <a:pt x="92481" y="40284"/>
                                </a:lnTo>
                                <a:close/>
                              </a:path>
                              <a:path w="453390" h="454025">
                                <a:moveTo>
                                  <a:pt x="398763" y="375152"/>
                                </a:moveTo>
                                <a:lnTo>
                                  <a:pt x="317532" y="375152"/>
                                </a:lnTo>
                                <a:lnTo>
                                  <a:pt x="323250" y="376997"/>
                                </a:lnTo>
                                <a:lnTo>
                                  <a:pt x="328295" y="380758"/>
                                </a:lnTo>
                                <a:lnTo>
                                  <a:pt x="360730" y="413194"/>
                                </a:lnTo>
                                <a:lnTo>
                                  <a:pt x="398763" y="375152"/>
                                </a:lnTo>
                                <a:close/>
                              </a:path>
                              <a:path w="453390" h="454025">
                                <a:moveTo>
                                  <a:pt x="376608" y="130848"/>
                                </a:moveTo>
                                <a:lnTo>
                                  <a:pt x="226606" y="130848"/>
                                </a:lnTo>
                                <a:lnTo>
                                  <a:pt x="263840" y="138406"/>
                                </a:lnTo>
                                <a:lnTo>
                                  <a:pt x="294282" y="159004"/>
                                </a:lnTo>
                                <a:lnTo>
                                  <a:pt x="314826" y="189526"/>
                                </a:lnTo>
                                <a:lnTo>
                                  <a:pt x="322364" y="226860"/>
                                </a:lnTo>
                                <a:lnTo>
                                  <a:pt x="314910" y="263677"/>
                                </a:lnTo>
                                <a:lnTo>
                                  <a:pt x="314826" y="264094"/>
                                </a:lnTo>
                                <a:lnTo>
                                  <a:pt x="294282" y="294536"/>
                                </a:lnTo>
                                <a:lnTo>
                                  <a:pt x="263840" y="315080"/>
                                </a:lnTo>
                                <a:lnTo>
                                  <a:pt x="226606" y="322618"/>
                                </a:lnTo>
                                <a:lnTo>
                                  <a:pt x="376631" y="322618"/>
                                </a:lnTo>
                                <a:lnTo>
                                  <a:pt x="375034" y="317520"/>
                                </a:lnTo>
                                <a:lnTo>
                                  <a:pt x="375018" y="311293"/>
                                </a:lnTo>
                                <a:lnTo>
                                  <a:pt x="376923" y="305142"/>
                                </a:lnTo>
                                <a:lnTo>
                                  <a:pt x="380210" y="298579"/>
                                </a:lnTo>
                                <a:lnTo>
                                  <a:pt x="383246" y="291780"/>
                                </a:lnTo>
                                <a:lnTo>
                                  <a:pt x="386022" y="284770"/>
                                </a:lnTo>
                                <a:lnTo>
                                  <a:pt x="388531" y="277571"/>
                                </a:lnTo>
                                <a:lnTo>
                                  <a:pt x="391299" y="269252"/>
                                </a:lnTo>
                                <a:lnTo>
                                  <a:pt x="398957" y="263677"/>
                                </a:lnTo>
                                <a:lnTo>
                                  <a:pt x="453199" y="263677"/>
                                </a:lnTo>
                                <a:lnTo>
                                  <a:pt x="453199" y="189788"/>
                                </a:lnTo>
                                <a:lnTo>
                                  <a:pt x="398957" y="189788"/>
                                </a:lnTo>
                                <a:lnTo>
                                  <a:pt x="391299" y="184213"/>
                                </a:lnTo>
                                <a:lnTo>
                                  <a:pt x="376955" y="148361"/>
                                </a:lnTo>
                                <a:lnTo>
                                  <a:pt x="374964" y="142443"/>
                                </a:lnTo>
                                <a:lnTo>
                                  <a:pt x="374981" y="136097"/>
                                </a:lnTo>
                                <a:lnTo>
                                  <a:pt x="376608" y="130848"/>
                                </a:lnTo>
                                <a:close/>
                              </a:path>
                              <a:path w="453390" h="454025">
                                <a:moveTo>
                                  <a:pt x="263423" y="0"/>
                                </a:moveTo>
                                <a:lnTo>
                                  <a:pt x="189534" y="0"/>
                                </a:lnTo>
                                <a:lnTo>
                                  <a:pt x="189488" y="54660"/>
                                </a:lnTo>
                                <a:lnTo>
                                  <a:pt x="183946" y="62255"/>
                                </a:lnTo>
                                <a:lnTo>
                                  <a:pt x="168663" y="67212"/>
                                </a:lnTo>
                                <a:lnTo>
                                  <a:pt x="161509" y="69962"/>
                                </a:lnTo>
                                <a:lnTo>
                                  <a:pt x="154654" y="72991"/>
                                </a:lnTo>
                                <a:lnTo>
                                  <a:pt x="148094" y="76263"/>
                                </a:lnTo>
                                <a:lnTo>
                                  <a:pt x="141927" y="78368"/>
                                </a:lnTo>
                                <a:lnTo>
                                  <a:pt x="311271" y="78368"/>
                                </a:lnTo>
                                <a:lnTo>
                                  <a:pt x="305104" y="76263"/>
                                </a:lnTo>
                                <a:lnTo>
                                  <a:pt x="298432" y="72991"/>
                                </a:lnTo>
                                <a:lnTo>
                                  <a:pt x="291598" y="69962"/>
                                </a:lnTo>
                                <a:lnTo>
                                  <a:pt x="284689" y="67212"/>
                                </a:lnTo>
                                <a:lnTo>
                                  <a:pt x="277558" y="64681"/>
                                </a:lnTo>
                                <a:lnTo>
                                  <a:pt x="269200" y="62255"/>
                                </a:lnTo>
                                <a:lnTo>
                                  <a:pt x="263423" y="54660"/>
                                </a:lnTo>
                                <a:lnTo>
                                  <a:pt x="263423" y="0"/>
                                </a:lnTo>
                                <a:close/>
                              </a:path>
                              <a:path w="453390" h="454025">
                                <a:moveTo>
                                  <a:pt x="360730" y="40284"/>
                                </a:moveTo>
                                <a:lnTo>
                                  <a:pt x="328282" y="72720"/>
                                </a:lnTo>
                                <a:lnTo>
                                  <a:pt x="323237" y="76474"/>
                                </a:lnTo>
                                <a:lnTo>
                                  <a:pt x="317355" y="78368"/>
                                </a:lnTo>
                                <a:lnTo>
                                  <a:pt x="398621" y="78368"/>
                                </a:lnTo>
                                <a:lnTo>
                                  <a:pt x="360730" y="40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-7" y="8"/>
                            <a:ext cx="91313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913130">
                                <a:moveTo>
                                  <a:pt x="238417" y="681748"/>
                                </a:moveTo>
                                <a:lnTo>
                                  <a:pt x="137960" y="681748"/>
                                </a:lnTo>
                                <a:lnTo>
                                  <a:pt x="137960" y="704938"/>
                                </a:lnTo>
                                <a:lnTo>
                                  <a:pt x="238417" y="704938"/>
                                </a:lnTo>
                                <a:lnTo>
                                  <a:pt x="238417" y="681748"/>
                                </a:lnTo>
                                <a:close/>
                              </a:path>
                              <a:path w="913130" h="913130">
                                <a:moveTo>
                                  <a:pt x="321805" y="681748"/>
                                </a:moveTo>
                                <a:lnTo>
                                  <a:pt x="293319" y="681748"/>
                                </a:lnTo>
                                <a:lnTo>
                                  <a:pt x="293319" y="704938"/>
                                </a:lnTo>
                                <a:lnTo>
                                  <a:pt x="321805" y="704938"/>
                                </a:lnTo>
                                <a:lnTo>
                                  <a:pt x="321805" y="681748"/>
                                </a:lnTo>
                                <a:close/>
                              </a:path>
                              <a:path w="913130" h="913130">
                                <a:moveTo>
                                  <a:pt x="333184" y="772883"/>
                                </a:moveTo>
                                <a:lnTo>
                                  <a:pt x="137960" y="772883"/>
                                </a:lnTo>
                                <a:lnTo>
                                  <a:pt x="137960" y="796074"/>
                                </a:lnTo>
                                <a:lnTo>
                                  <a:pt x="333184" y="796074"/>
                                </a:lnTo>
                                <a:lnTo>
                                  <a:pt x="333184" y="772883"/>
                                </a:lnTo>
                                <a:close/>
                              </a:path>
                              <a:path w="913130" h="913130">
                                <a:moveTo>
                                  <a:pt x="333184" y="590854"/>
                                </a:moveTo>
                                <a:lnTo>
                                  <a:pt x="137960" y="590854"/>
                                </a:lnTo>
                                <a:lnTo>
                                  <a:pt x="137960" y="614057"/>
                                </a:lnTo>
                                <a:lnTo>
                                  <a:pt x="333184" y="614057"/>
                                </a:lnTo>
                                <a:lnTo>
                                  <a:pt x="333184" y="590854"/>
                                </a:lnTo>
                                <a:close/>
                              </a:path>
                              <a:path w="913130" h="913130">
                                <a:moveTo>
                                  <a:pt x="684758" y="96012"/>
                                </a:moveTo>
                                <a:lnTo>
                                  <a:pt x="677227" y="58826"/>
                                </a:lnTo>
                                <a:lnTo>
                                  <a:pt x="656678" y="28346"/>
                                </a:lnTo>
                                <a:lnTo>
                                  <a:pt x="626237" y="7708"/>
                                </a:lnTo>
                                <a:lnTo>
                                  <a:pt x="589000" y="0"/>
                                </a:lnTo>
                                <a:lnTo>
                                  <a:pt x="166395" y="0"/>
                                </a:lnTo>
                                <a:lnTo>
                                  <a:pt x="161188" y="2247"/>
                                </a:lnTo>
                                <a:lnTo>
                                  <a:pt x="157708" y="5994"/>
                                </a:lnTo>
                                <a:lnTo>
                                  <a:pt x="2070" y="161632"/>
                                </a:lnTo>
                                <a:lnTo>
                                  <a:pt x="0" y="166535"/>
                                </a:lnTo>
                                <a:lnTo>
                                  <a:pt x="0" y="816597"/>
                                </a:lnTo>
                                <a:lnTo>
                                  <a:pt x="7531" y="853782"/>
                                </a:lnTo>
                                <a:lnTo>
                                  <a:pt x="28079" y="884250"/>
                                </a:lnTo>
                                <a:lnTo>
                                  <a:pt x="58508" y="904900"/>
                                </a:lnTo>
                                <a:lnTo>
                                  <a:pt x="95745" y="912609"/>
                                </a:lnTo>
                                <a:lnTo>
                                  <a:pt x="589000" y="912609"/>
                                </a:lnTo>
                                <a:lnTo>
                                  <a:pt x="626237" y="904900"/>
                                </a:lnTo>
                                <a:lnTo>
                                  <a:pt x="656678" y="884250"/>
                                </a:lnTo>
                                <a:lnTo>
                                  <a:pt x="677227" y="853782"/>
                                </a:lnTo>
                                <a:lnTo>
                                  <a:pt x="684758" y="816597"/>
                                </a:lnTo>
                                <a:lnTo>
                                  <a:pt x="684758" y="758901"/>
                                </a:lnTo>
                                <a:lnTo>
                                  <a:pt x="644969" y="758901"/>
                                </a:lnTo>
                                <a:lnTo>
                                  <a:pt x="644969" y="816597"/>
                                </a:lnTo>
                                <a:lnTo>
                                  <a:pt x="640562" y="838365"/>
                                </a:lnTo>
                                <a:lnTo>
                                  <a:pt x="628561" y="856157"/>
                                </a:lnTo>
                                <a:lnTo>
                                  <a:pt x="610768" y="868159"/>
                                </a:lnTo>
                                <a:lnTo>
                                  <a:pt x="589000" y="872566"/>
                                </a:lnTo>
                                <a:lnTo>
                                  <a:pt x="95745" y="872566"/>
                                </a:lnTo>
                                <a:lnTo>
                                  <a:pt x="74079" y="868159"/>
                                </a:lnTo>
                                <a:lnTo>
                                  <a:pt x="56362" y="856157"/>
                                </a:lnTo>
                                <a:lnTo>
                                  <a:pt x="44411" y="838365"/>
                                </a:lnTo>
                                <a:lnTo>
                                  <a:pt x="40030" y="816597"/>
                                </a:lnTo>
                                <a:lnTo>
                                  <a:pt x="40030" y="180060"/>
                                </a:lnTo>
                                <a:lnTo>
                                  <a:pt x="180047" y="40043"/>
                                </a:lnTo>
                                <a:lnTo>
                                  <a:pt x="589000" y="40043"/>
                                </a:lnTo>
                                <a:lnTo>
                                  <a:pt x="610768" y="44450"/>
                                </a:lnTo>
                                <a:lnTo>
                                  <a:pt x="628561" y="56451"/>
                                </a:lnTo>
                                <a:lnTo>
                                  <a:pt x="640562" y="74244"/>
                                </a:lnTo>
                                <a:lnTo>
                                  <a:pt x="644969" y="96012"/>
                                </a:lnTo>
                                <a:lnTo>
                                  <a:pt x="644969" y="153708"/>
                                </a:lnTo>
                                <a:lnTo>
                                  <a:pt x="684758" y="153708"/>
                                </a:lnTo>
                                <a:lnTo>
                                  <a:pt x="684758" y="96012"/>
                                </a:lnTo>
                                <a:close/>
                              </a:path>
                              <a:path w="913130" h="913130">
                                <a:moveTo>
                                  <a:pt x="912609" y="399465"/>
                                </a:moveTo>
                                <a:lnTo>
                                  <a:pt x="911047" y="391655"/>
                                </a:lnTo>
                                <a:lnTo>
                                  <a:pt x="906767" y="385343"/>
                                </a:lnTo>
                                <a:lnTo>
                                  <a:pt x="900366" y="381127"/>
                                </a:lnTo>
                                <a:lnTo>
                                  <a:pt x="892454" y="379577"/>
                                </a:lnTo>
                                <a:lnTo>
                                  <a:pt x="872566" y="379577"/>
                                </a:lnTo>
                                <a:lnTo>
                                  <a:pt x="872566" y="419354"/>
                                </a:lnTo>
                                <a:lnTo>
                                  <a:pt x="872566" y="493242"/>
                                </a:lnTo>
                                <a:lnTo>
                                  <a:pt x="818324" y="493242"/>
                                </a:lnTo>
                                <a:lnTo>
                                  <a:pt x="810653" y="498817"/>
                                </a:lnTo>
                                <a:lnTo>
                                  <a:pt x="807885" y="507136"/>
                                </a:lnTo>
                                <a:lnTo>
                                  <a:pt x="805383" y="514337"/>
                                </a:lnTo>
                                <a:lnTo>
                                  <a:pt x="802601" y="521347"/>
                                </a:lnTo>
                                <a:lnTo>
                                  <a:pt x="799566" y="528142"/>
                                </a:lnTo>
                                <a:lnTo>
                                  <a:pt x="796290" y="534708"/>
                                </a:lnTo>
                                <a:lnTo>
                                  <a:pt x="794372" y="540867"/>
                                </a:lnTo>
                                <a:lnTo>
                                  <a:pt x="794385" y="547090"/>
                                </a:lnTo>
                                <a:lnTo>
                                  <a:pt x="796239" y="552970"/>
                                </a:lnTo>
                                <a:lnTo>
                                  <a:pt x="799846" y="558101"/>
                                </a:lnTo>
                                <a:lnTo>
                                  <a:pt x="832281" y="590550"/>
                                </a:lnTo>
                                <a:lnTo>
                                  <a:pt x="780084" y="642759"/>
                                </a:lnTo>
                                <a:lnTo>
                                  <a:pt x="747649" y="610323"/>
                                </a:lnTo>
                                <a:lnTo>
                                  <a:pt x="742607" y="606564"/>
                                </a:lnTo>
                                <a:lnTo>
                                  <a:pt x="736892" y="604723"/>
                                </a:lnTo>
                                <a:lnTo>
                                  <a:pt x="730491" y="604723"/>
                                </a:lnTo>
                                <a:lnTo>
                                  <a:pt x="724484" y="606767"/>
                                </a:lnTo>
                                <a:lnTo>
                                  <a:pt x="717207" y="610323"/>
                                </a:lnTo>
                                <a:lnTo>
                                  <a:pt x="710577" y="613270"/>
                                </a:lnTo>
                                <a:lnTo>
                                  <a:pt x="703745" y="615988"/>
                                </a:lnTo>
                                <a:lnTo>
                                  <a:pt x="696899" y="618350"/>
                                </a:lnTo>
                                <a:lnTo>
                                  <a:pt x="688606" y="620763"/>
                                </a:lnTo>
                                <a:lnTo>
                                  <a:pt x="682777" y="628497"/>
                                </a:lnTo>
                                <a:lnTo>
                                  <a:pt x="682777" y="683031"/>
                                </a:lnTo>
                                <a:lnTo>
                                  <a:pt x="608888" y="683031"/>
                                </a:lnTo>
                                <a:lnTo>
                                  <a:pt x="608888" y="648449"/>
                                </a:lnTo>
                                <a:lnTo>
                                  <a:pt x="608888" y="642759"/>
                                </a:lnTo>
                                <a:lnTo>
                                  <a:pt x="608888" y="628497"/>
                                </a:lnTo>
                                <a:lnTo>
                                  <a:pt x="603300" y="620763"/>
                                </a:lnTo>
                                <a:lnTo>
                                  <a:pt x="595007" y="618350"/>
                                </a:lnTo>
                                <a:lnTo>
                                  <a:pt x="588175" y="615988"/>
                                </a:lnTo>
                                <a:lnTo>
                                  <a:pt x="581342" y="613270"/>
                                </a:lnTo>
                                <a:lnTo>
                                  <a:pt x="574725" y="610323"/>
                                </a:lnTo>
                                <a:lnTo>
                                  <a:pt x="567461" y="606767"/>
                                </a:lnTo>
                                <a:lnTo>
                                  <a:pt x="561416" y="604723"/>
                                </a:lnTo>
                                <a:lnTo>
                                  <a:pt x="555066" y="604723"/>
                                </a:lnTo>
                                <a:lnTo>
                                  <a:pt x="549313" y="606564"/>
                                </a:lnTo>
                                <a:lnTo>
                                  <a:pt x="544258" y="610323"/>
                                </a:lnTo>
                                <a:lnTo>
                                  <a:pt x="511848" y="642759"/>
                                </a:lnTo>
                                <a:lnTo>
                                  <a:pt x="459638" y="590550"/>
                                </a:lnTo>
                                <a:lnTo>
                                  <a:pt x="491820" y="558101"/>
                                </a:lnTo>
                                <a:lnTo>
                                  <a:pt x="495579" y="552970"/>
                                </a:lnTo>
                                <a:lnTo>
                                  <a:pt x="497509" y="547090"/>
                                </a:lnTo>
                                <a:lnTo>
                                  <a:pt x="497547" y="540867"/>
                                </a:lnTo>
                                <a:lnTo>
                                  <a:pt x="495642" y="534708"/>
                                </a:lnTo>
                                <a:lnTo>
                                  <a:pt x="492353" y="528142"/>
                                </a:lnTo>
                                <a:lnTo>
                                  <a:pt x="489318" y="521347"/>
                                </a:lnTo>
                                <a:lnTo>
                                  <a:pt x="486537" y="514337"/>
                                </a:lnTo>
                                <a:lnTo>
                                  <a:pt x="484035" y="507136"/>
                                </a:lnTo>
                                <a:lnTo>
                                  <a:pt x="481279" y="498817"/>
                                </a:lnTo>
                                <a:lnTo>
                                  <a:pt x="473608" y="493242"/>
                                </a:lnTo>
                                <a:lnTo>
                                  <a:pt x="419354" y="493242"/>
                                </a:lnTo>
                                <a:lnTo>
                                  <a:pt x="419354" y="419354"/>
                                </a:lnTo>
                                <a:lnTo>
                                  <a:pt x="473608" y="419354"/>
                                </a:lnTo>
                                <a:lnTo>
                                  <a:pt x="481279" y="413778"/>
                                </a:lnTo>
                                <a:lnTo>
                                  <a:pt x="495274" y="378104"/>
                                </a:lnTo>
                                <a:lnTo>
                                  <a:pt x="495363" y="377926"/>
                                </a:lnTo>
                                <a:lnTo>
                                  <a:pt x="497370" y="372008"/>
                                </a:lnTo>
                                <a:lnTo>
                                  <a:pt x="497433" y="365671"/>
                                </a:lnTo>
                                <a:lnTo>
                                  <a:pt x="495592" y="359791"/>
                                </a:lnTo>
                                <a:lnTo>
                                  <a:pt x="491820" y="354507"/>
                                </a:lnTo>
                                <a:lnTo>
                                  <a:pt x="459638" y="322300"/>
                                </a:lnTo>
                                <a:lnTo>
                                  <a:pt x="511848" y="269849"/>
                                </a:lnTo>
                                <a:lnTo>
                                  <a:pt x="544283" y="302285"/>
                                </a:lnTo>
                                <a:lnTo>
                                  <a:pt x="549351" y="306044"/>
                                </a:lnTo>
                                <a:lnTo>
                                  <a:pt x="555218" y="307936"/>
                                </a:lnTo>
                                <a:lnTo>
                                  <a:pt x="561289" y="307936"/>
                                </a:lnTo>
                                <a:lnTo>
                                  <a:pt x="567461" y="305828"/>
                                </a:lnTo>
                                <a:lnTo>
                                  <a:pt x="574014" y="302564"/>
                                </a:lnTo>
                                <a:lnTo>
                                  <a:pt x="580859" y="299529"/>
                                </a:lnTo>
                                <a:lnTo>
                                  <a:pt x="588022" y="296786"/>
                                </a:lnTo>
                                <a:lnTo>
                                  <a:pt x="603313" y="291820"/>
                                </a:lnTo>
                                <a:lnTo>
                                  <a:pt x="608838" y="284226"/>
                                </a:lnTo>
                                <a:lnTo>
                                  <a:pt x="608888" y="269849"/>
                                </a:lnTo>
                                <a:lnTo>
                                  <a:pt x="608888" y="264160"/>
                                </a:lnTo>
                                <a:lnTo>
                                  <a:pt x="608888" y="229565"/>
                                </a:lnTo>
                                <a:lnTo>
                                  <a:pt x="682777" y="229565"/>
                                </a:lnTo>
                                <a:lnTo>
                                  <a:pt x="682777" y="284226"/>
                                </a:lnTo>
                                <a:lnTo>
                                  <a:pt x="688555" y="291820"/>
                                </a:lnTo>
                                <a:lnTo>
                                  <a:pt x="724471" y="305828"/>
                                </a:lnTo>
                                <a:lnTo>
                                  <a:pt x="730631" y="307936"/>
                                </a:lnTo>
                                <a:lnTo>
                                  <a:pt x="736714" y="307936"/>
                                </a:lnTo>
                                <a:lnTo>
                                  <a:pt x="742594" y="306044"/>
                                </a:lnTo>
                                <a:lnTo>
                                  <a:pt x="747636" y="302285"/>
                                </a:lnTo>
                                <a:lnTo>
                                  <a:pt x="780084" y="269849"/>
                                </a:lnTo>
                                <a:lnTo>
                                  <a:pt x="832281" y="322300"/>
                                </a:lnTo>
                                <a:lnTo>
                                  <a:pt x="799833" y="354507"/>
                                </a:lnTo>
                                <a:lnTo>
                                  <a:pt x="796150" y="359791"/>
                                </a:lnTo>
                                <a:lnTo>
                                  <a:pt x="794334" y="365671"/>
                                </a:lnTo>
                                <a:lnTo>
                                  <a:pt x="794308" y="372008"/>
                                </a:lnTo>
                                <a:lnTo>
                                  <a:pt x="796302" y="377926"/>
                                </a:lnTo>
                                <a:lnTo>
                                  <a:pt x="799579" y="384467"/>
                                </a:lnTo>
                                <a:lnTo>
                                  <a:pt x="802601" y="391261"/>
                                </a:lnTo>
                                <a:lnTo>
                                  <a:pt x="805383" y="398272"/>
                                </a:lnTo>
                                <a:lnTo>
                                  <a:pt x="807885" y="405472"/>
                                </a:lnTo>
                                <a:lnTo>
                                  <a:pt x="810653" y="413778"/>
                                </a:lnTo>
                                <a:lnTo>
                                  <a:pt x="818324" y="419354"/>
                                </a:lnTo>
                                <a:lnTo>
                                  <a:pt x="872566" y="419354"/>
                                </a:lnTo>
                                <a:lnTo>
                                  <a:pt x="872566" y="379577"/>
                                </a:lnTo>
                                <a:lnTo>
                                  <a:pt x="840841" y="379577"/>
                                </a:lnTo>
                                <a:lnTo>
                                  <a:pt x="839978" y="377228"/>
                                </a:lnTo>
                                <a:lnTo>
                                  <a:pt x="838212" y="372770"/>
                                </a:lnTo>
                                <a:lnTo>
                                  <a:pt x="874763" y="336207"/>
                                </a:lnTo>
                                <a:lnTo>
                                  <a:pt x="879043" y="329692"/>
                                </a:lnTo>
                                <a:lnTo>
                                  <a:pt x="880440" y="322300"/>
                                </a:lnTo>
                                <a:lnTo>
                                  <a:pt x="879043" y="314667"/>
                                </a:lnTo>
                                <a:lnTo>
                                  <a:pt x="874763" y="308140"/>
                                </a:lnTo>
                                <a:lnTo>
                                  <a:pt x="836472" y="269849"/>
                                </a:lnTo>
                                <a:lnTo>
                                  <a:pt x="830783" y="264160"/>
                                </a:lnTo>
                                <a:lnTo>
                                  <a:pt x="794245" y="227622"/>
                                </a:lnTo>
                                <a:lnTo>
                                  <a:pt x="787577" y="223164"/>
                                </a:lnTo>
                                <a:lnTo>
                                  <a:pt x="780249" y="221703"/>
                                </a:lnTo>
                                <a:lnTo>
                                  <a:pt x="779907" y="221703"/>
                                </a:lnTo>
                                <a:lnTo>
                                  <a:pt x="772579" y="223164"/>
                                </a:lnTo>
                                <a:lnTo>
                                  <a:pt x="765924" y="227622"/>
                                </a:lnTo>
                                <a:lnTo>
                                  <a:pt x="729386" y="264160"/>
                                </a:lnTo>
                                <a:lnTo>
                                  <a:pt x="727227" y="263093"/>
                                </a:lnTo>
                                <a:lnTo>
                                  <a:pt x="722820" y="261315"/>
                                </a:lnTo>
                                <a:lnTo>
                                  <a:pt x="722820" y="229565"/>
                                </a:lnTo>
                                <a:lnTo>
                                  <a:pt x="722820" y="209677"/>
                                </a:lnTo>
                                <a:lnTo>
                                  <a:pt x="721245" y="201942"/>
                                </a:lnTo>
                                <a:lnTo>
                                  <a:pt x="716978" y="195618"/>
                                </a:lnTo>
                                <a:lnTo>
                                  <a:pt x="710653" y="191350"/>
                                </a:lnTo>
                                <a:lnTo>
                                  <a:pt x="702932" y="189788"/>
                                </a:lnTo>
                                <a:lnTo>
                                  <a:pt x="589000" y="189788"/>
                                </a:lnTo>
                                <a:lnTo>
                                  <a:pt x="569074" y="261315"/>
                                </a:lnTo>
                                <a:lnTo>
                                  <a:pt x="564692" y="263093"/>
                                </a:lnTo>
                                <a:lnTo>
                                  <a:pt x="562292" y="264160"/>
                                </a:lnTo>
                                <a:lnTo>
                                  <a:pt x="522185" y="223799"/>
                                </a:lnTo>
                                <a:lnTo>
                                  <a:pt x="517156" y="221703"/>
                                </a:lnTo>
                                <a:lnTo>
                                  <a:pt x="506526" y="221703"/>
                                </a:lnTo>
                                <a:lnTo>
                                  <a:pt x="501497" y="223799"/>
                                </a:lnTo>
                                <a:lnTo>
                                  <a:pt x="417156" y="308140"/>
                                </a:lnTo>
                                <a:lnTo>
                                  <a:pt x="412877" y="314667"/>
                                </a:lnTo>
                                <a:lnTo>
                                  <a:pt x="411467" y="322300"/>
                                </a:lnTo>
                                <a:lnTo>
                                  <a:pt x="412877" y="329692"/>
                                </a:lnTo>
                                <a:lnTo>
                                  <a:pt x="417156" y="336207"/>
                                </a:lnTo>
                                <a:lnTo>
                                  <a:pt x="453720" y="372770"/>
                                </a:lnTo>
                                <a:lnTo>
                                  <a:pt x="452615" y="375348"/>
                                </a:lnTo>
                                <a:lnTo>
                                  <a:pt x="451472" y="377926"/>
                                </a:lnTo>
                                <a:lnTo>
                                  <a:pt x="450824" y="379577"/>
                                </a:lnTo>
                                <a:lnTo>
                                  <a:pt x="399478" y="379577"/>
                                </a:lnTo>
                                <a:lnTo>
                                  <a:pt x="391553" y="381127"/>
                                </a:lnTo>
                                <a:lnTo>
                                  <a:pt x="385152" y="385343"/>
                                </a:lnTo>
                                <a:lnTo>
                                  <a:pt x="380873" y="391655"/>
                                </a:lnTo>
                                <a:lnTo>
                                  <a:pt x="379323" y="399465"/>
                                </a:lnTo>
                                <a:lnTo>
                                  <a:pt x="379323" y="513130"/>
                                </a:lnTo>
                                <a:lnTo>
                                  <a:pt x="380911" y="520966"/>
                                </a:lnTo>
                                <a:lnTo>
                                  <a:pt x="385229" y="527380"/>
                                </a:lnTo>
                                <a:lnTo>
                                  <a:pt x="391629" y="531698"/>
                                </a:lnTo>
                                <a:lnTo>
                                  <a:pt x="399478" y="533285"/>
                                </a:lnTo>
                                <a:lnTo>
                                  <a:pt x="450850" y="533285"/>
                                </a:lnTo>
                                <a:lnTo>
                                  <a:pt x="451307" y="534377"/>
                                </a:lnTo>
                                <a:lnTo>
                                  <a:pt x="453263" y="538746"/>
                                </a:lnTo>
                                <a:lnTo>
                                  <a:pt x="453720" y="539826"/>
                                </a:lnTo>
                                <a:lnTo>
                                  <a:pt x="417156" y="576389"/>
                                </a:lnTo>
                                <a:lnTo>
                                  <a:pt x="412877" y="582917"/>
                                </a:lnTo>
                                <a:lnTo>
                                  <a:pt x="411467" y="590550"/>
                                </a:lnTo>
                                <a:lnTo>
                                  <a:pt x="412877" y="597941"/>
                                </a:lnTo>
                                <a:lnTo>
                                  <a:pt x="417156" y="604456"/>
                                </a:lnTo>
                                <a:lnTo>
                                  <a:pt x="501497" y="688797"/>
                                </a:lnTo>
                                <a:lnTo>
                                  <a:pt x="506615" y="690930"/>
                                </a:lnTo>
                                <a:lnTo>
                                  <a:pt x="517055" y="690930"/>
                                </a:lnTo>
                                <a:lnTo>
                                  <a:pt x="522185" y="688797"/>
                                </a:lnTo>
                                <a:lnTo>
                                  <a:pt x="562267" y="648449"/>
                                </a:lnTo>
                                <a:lnTo>
                                  <a:pt x="564718" y="649516"/>
                                </a:lnTo>
                                <a:lnTo>
                                  <a:pt x="569112" y="651281"/>
                                </a:lnTo>
                                <a:lnTo>
                                  <a:pt x="569112" y="702919"/>
                                </a:lnTo>
                                <a:lnTo>
                                  <a:pt x="570674" y="710653"/>
                                </a:lnTo>
                                <a:lnTo>
                                  <a:pt x="574941" y="716978"/>
                                </a:lnTo>
                                <a:lnTo>
                                  <a:pt x="581266" y="721245"/>
                                </a:lnTo>
                                <a:lnTo>
                                  <a:pt x="589000" y="722807"/>
                                </a:lnTo>
                                <a:lnTo>
                                  <a:pt x="702932" y="722807"/>
                                </a:lnTo>
                                <a:lnTo>
                                  <a:pt x="710653" y="721245"/>
                                </a:lnTo>
                                <a:lnTo>
                                  <a:pt x="716978" y="716978"/>
                                </a:lnTo>
                                <a:lnTo>
                                  <a:pt x="721245" y="710653"/>
                                </a:lnTo>
                                <a:lnTo>
                                  <a:pt x="722820" y="702919"/>
                                </a:lnTo>
                                <a:lnTo>
                                  <a:pt x="722820" y="683031"/>
                                </a:lnTo>
                                <a:lnTo>
                                  <a:pt x="722820" y="651281"/>
                                </a:lnTo>
                                <a:lnTo>
                                  <a:pt x="727189" y="649516"/>
                                </a:lnTo>
                                <a:lnTo>
                                  <a:pt x="729399" y="648449"/>
                                </a:lnTo>
                                <a:lnTo>
                                  <a:pt x="765924" y="684974"/>
                                </a:lnTo>
                                <a:lnTo>
                                  <a:pt x="772579" y="689444"/>
                                </a:lnTo>
                                <a:lnTo>
                                  <a:pt x="780084" y="690930"/>
                                </a:lnTo>
                                <a:lnTo>
                                  <a:pt x="787577" y="689444"/>
                                </a:lnTo>
                                <a:lnTo>
                                  <a:pt x="794245" y="684974"/>
                                </a:lnTo>
                                <a:lnTo>
                                  <a:pt x="830770" y="648449"/>
                                </a:lnTo>
                                <a:lnTo>
                                  <a:pt x="836460" y="642759"/>
                                </a:lnTo>
                                <a:lnTo>
                                  <a:pt x="874763" y="604456"/>
                                </a:lnTo>
                                <a:lnTo>
                                  <a:pt x="879043" y="597941"/>
                                </a:lnTo>
                                <a:lnTo>
                                  <a:pt x="880440" y="590550"/>
                                </a:lnTo>
                                <a:lnTo>
                                  <a:pt x="879043" y="582917"/>
                                </a:lnTo>
                                <a:lnTo>
                                  <a:pt x="874763" y="576389"/>
                                </a:lnTo>
                                <a:lnTo>
                                  <a:pt x="838225" y="539826"/>
                                </a:lnTo>
                                <a:lnTo>
                                  <a:pt x="838631" y="538746"/>
                                </a:lnTo>
                                <a:lnTo>
                                  <a:pt x="840828" y="533285"/>
                                </a:lnTo>
                                <a:lnTo>
                                  <a:pt x="892454" y="533285"/>
                                </a:lnTo>
                                <a:lnTo>
                                  <a:pt x="900277" y="531698"/>
                                </a:lnTo>
                                <a:lnTo>
                                  <a:pt x="906691" y="527380"/>
                                </a:lnTo>
                                <a:lnTo>
                                  <a:pt x="911021" y="520966"/>
                                </a:lnTo>
                                <a:lnTo>
                                  <a:pt x="912609" y="513130"/>
                                </a:lnTo>
                                <a:lnTo>
                                  <a:pt x="912609" y="3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3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00" y="360424"/>
                            <a:ext cx="191516" cy="1917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3F9B1" id="Group 10" o:spid="_x0000_s1026" style="position:absolute;margin-left:326.4pt;margin-top:22.7pt;width:71.9pt;height:71.9pt;z-index:15727104;mso-wrap-distance-left:0;mso-wrap-distance-right:0;mso-position-horizontal-relative:page;mso-position-vertical-relative:page" coordsize="9131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">
                <v:shape id="Graphic 11" o:spid="_x0000_s1027" style="position:absolute;left:4193;top:2295;width:4534;height:4540;visibility:visible;mso-wrap-style:square;v-text-anchor:top" coordsize="453390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" path="m311125,375152r-169063,l148094,377202r7268,3556l161986,383703r6834,2709l175641,388785r8305,2413l189534,398932r,54534l263423,453466r,-54534l269252,391198r35865,-13996l311125,375152xem92481,40284l40271,92735r32204,32207l76231,130226r1853,5871l78011,142443r-2015,5918l72962,154486r-2885,6599l67322,168204r-2646,7703l61912,184213r-7658,5575l,189788r,73889l54254,263677r7658,5575l76275,305142r1906,6151l78146,317520r-1926,5878l72466,328536,40271,360984r52210,52210l124904,380758r5055,-3761l135704,375152r263059,l412927,360984,380492,328536r-3598,-5138l376631,322618r-150025,l189371,315080,158929,294536,138386,264094r-7538,-37234l138333,189788r53,-262l158929,159004r30442,-20598l226606,130848r150002,l376800,130226r3666,-5284l412915,92735,398621,78368r-262755,l129991,76474r-5070,-3754l92481,40284xem398763,375152r-81231,l323250,376997r5045,3761l360730,413194r38033,-38042xem376608,130848r-150002,l263840,138406r30442,20598l314826,189526r7538,37334l314910,263677r-84,417l294282,294536r-30442,20544l226606,322618r150025,l375034,317520r-16,-6227l376923,305142r3287,-6563l383246,291780r2776,-7010l388531,277571r2768,-8319l398957,263677r54242,l453199,189788r-54242,l391299,184213,376955,148361r-1991,-5918l374981,136097r1627,-5249xem263423,l189534,r-46,54660l183946,62255r-15283,4957l161509,69962r-6855,3029l148094,76263r-6167,2105l311271,78368r-6167,-2105l298432,72991r-6834,-3029l284689,67212r-7131,-2531l269200,62255r-5777,-7595l263423,xem360730,40284l328282,72720r-5045,3754l317355,78368r81266,l360730,40284xe" fillcolor="#ffcd00" stroked="f">
                  <v:path arrowok="t"/>
                </v:shape>
                <v:shape id="Graphic 12" o:spid="_x0000_s1028" style="position:absolute;width:9131;height:9131;visibility:visible;mso-wrap-style:square;v-text-anchor:top" coordsize="913130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" path="m238417,681748r-100457,l137960,704938r100457,l238417,681748xem321805,681748r-28486,l293319,704938r28486,l321805,681748xem333184,772883r-195224,l137960,796074r195224,l333184,772883xem333184,590854r-195224,l137960,614057r195224,l333184,590854xem684758,96012l677227,58826,656678,28346,626237,7708,589000,,166395,r-5207,2247l157708,5994,2070,161632,,166535,,816597r7531,37185l28079,884250r30429,20650l95745,912609r493255,l626237,904900r30441,-20650l677227,853782r7531,-37185l684758,758901r-39789,l644969,816597r-4407,21768l628561,856157r-17793,12002l589000,872566r-493255,l74079,868159,56362,856157,44411,838365,40030,816597r,-636537l180047,40043r408953,l610768,44450r17793,12001l640562,74244r4407,21768l644969,153708r39789,l684758,96012xem912609,399465r-1562,-7810l906767,385343r-6401,-4216l892454,379577r-19888,l872566,419354r,73888l818324,493242r-7671,5575l807885,507136r-2502,7201l802601,521347r-3035,6795l796290,534708r-1918,6159l794385,547090r1854,5880l799846,558101r32435,32449l780084,642759,747649,610323r-5042,-3759l736892,604723r-6401,l724484,606767r-7277,3556l710577,613270r-6832,2718l696899,618350r-8293,2413l682777,628497r,54534l608888,683031r,-34582l608888,642759r,-14262l603300,620763r-8293,-2413l588175,615988r-6833,-2718l574725,610323r-7264,-3556l561416,604723r-6350,l549313,606564r-5055,3759l511848,642759,459638,590550r32182,-32449l495579,552970r1930,-5880l497547,540867r-1905,-6159l492353,528142r-3035,-6795l486537,514337r-2502,-7201l481279,498817r-7671,-5575l419354,493242r,-73888l473608,419354r7671,-5576l495274,378104r89,-178l497370,372008r63,-6337l495592,359791r-3772,-5284l459638,322300r52210,-52451l544283,302285r5068,3759l555218,307936r6071,l567461,305828r6553,-3264l580859,299529r7163,-2743l603313,291820r5525,-7594l608888,269849r,-5689l608888,229565r73889,l682777,284226r5778,7594l724471,305828r6160,2108l736714,307936r5880,-1892l747636,302285r32448,-32436l832281,322300r-32448,32207l796150,359791r-1816,5880l794308,372008r1994,5918l799579,384467r3022,6794l805383,398272r2502,7200l810653,413778r7671,5576l872566,419354r,-39777l840841,379577r-863,-2349l838212,372770r36551,-36563l879043,329692r1397,-7392l879043,314667r-4280,-6527l836472,269849r-5689,-5689l794245,227622r-6668,-4458l780249,221703r-342,l772579,223164r-6655,4458l729386,264160r-2159,-1067l722820,261315r,-31750l722820,209677r-1575,-7735l716978,195618r-6325,-4268l702932,189788r-113932,l569074,261315r-4382,1778l562292,264160,522185,223799r-5029,-2096l506526,221703r-5029,2096l417156,308140r-4279,6527l411467,322300r1410,7392l417156,336207r36564,36563l452615,375348r-1143,2578l450824,379577r-51346,l391553,381127r-6401,4216l380873,391655r-1550,7810l379323,513130r1588,7836l385229,527380r6400,4318l399478,533285r51372,l451307,534377r1956,4369l453720,539826r-36564,36563l412877,582917r-1410,7633l412877,597941r4279,6515l501497,688797r5118,2133l517055,690930r5130,-2133l562267,648449r2451,1067l569112,651281r,51638l570674,710653r4267,6325l581266,721245r7734,1562l702932,722807r7721,-1562l716978,716978r4267,-6325l722820,702919r,-19888l722820,651281r4369,-1765l729399,648449r36525,36525l772579,689444r7505,1486l787577,689444r6668,-4470l830770,648449r5690,-5690l874763,604456r4280,-6515l880440,590550r-1397,-7633l874763,576389,838225,539826r406,-1080l840828,533285r51626,l900277,531698r6414,-4318l911021,520966r1588,-7836l912609,399465xe" fillcolor="#a33f1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9" type="#_x0000_t75" style="position:absolute;left:5502;top:3604;width:1915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0B6C59E0" wp14:editId="56C0A3D1">
                <wp:extent cx="2562860" cy="1192530"/>
                <wp:effectExtent l="0" t="0" r="0" b="7619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2860" cy="1192530"/>
                          <a:chOff x="0" y="0"/>
                          <a:chExt cx="2562860" cy="11925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56286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860" h="1192530">
                                <a:moveTo>
                                  <a:pt x="2562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53"/>
                                </a:lnTo>
                                <a:lnTo>
                                  <a:pt x="2410282" y="1192453"/>
                                </a:lnTo>
                                <a:lnTo>
                                  <a:pt x="2458399" y="1184693"/>
                                </a:lnTo>
                                <a:lnTo>
                                  <a:pt x="2500188" y="1163084"/>
                                </a:lnTo>
                                <a:lnTo>
                                  <a:pt x="2533143" y="1130133"/>
                                </a:lnTo>
                                <a:lnTo>
                                  <a:pt x="2554755" y="1088347"/>
                                </a:lnTo>
                                <a:lnTo>
                                  <a:pt x="2562517" y="1040231"/>
                                </a:lnTo>
                                <a:lnTo>
                                  <a:pt x="2562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3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0568" y="330156"/>
                            <a:ext cx="180530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561975">
                                <a:moveTo>
                                  <a:pt x="277609" y="235991"/>
                                </a:moveTo>
                                <a:lnTo>
                                  <a:pt x="262686" y="191782"/>
                                </a:lnTo>
                                <a:lnTo>
                                  <a:pt x="222491" y="158356"/>
                                </a:lnTo>
                                <a:lnTo>
                                  <a:pt x="159080" y="131394"/>
                                </a:lnTo>
                                <a:lnTo>
                                  <a:pt x="126390" y="117043"/>
                                </a:lnTo>
                                <a:lnTo>
                                  <a:pt x="87718" y="90639"/>
                                </a:lnTo>
                                <a:lnTo>
                                  <a:pt x="82092" y="70739"/>
                                </a:lnTo>
                                <a:lnTo>
                                  <a:pt x="82969" y="62763"/>
                                </a:lnTo>
                                <a:lnTo>
                                  <a:pt x="86715" y="51892"/>
                                </a:lnTo>
                                <a:lnTo>
                                  <a:pt x="94945" y="40855"/>
                                </a:lnTo>
                                <a:lnTo>
                                  <a:pt x="109283" y="32346"/>
                                </a:lnTo>
                                <a:lnTo>
                                  <a:pt x="144767" y="28257"/>
                                </a:lnTo>
                                <a:lnTo>
                                  <a:pt x="179285" y="36004"/>
                                </a:lnTo>
                                <a:lnTo>
                                  <a:pt x="207200" y="49517"/>
                                </a:lnTo>
                                <a:lnTo>
                                  <a:pt x="222872" y="62725"/>
                                </a:lnTo>
                                <a:lnTo>
                                  <a:pt x="222770" y="101269"/>
                                </a:lnTo>
                                <a:lnTo>
                                  <a:pt x="253555" y="101269"/>
                                </a:lnTo>
                                <a:lnTo>
                                  <a:pt x="253555" y="1676"/>
                                </a:lnTo>
                                <a:lnTo>
                                  <a:pt x="222961" y="1676"/>
                                </a:lnTo>
                                <a:lnTo>
                                  <a:pt x="222910" y="17094"/>
                                </a:lnTo>
                                <a:lnTo>
                                  <a:pt x="219697" y="20053"/>
                                </a:lnTo>
                                <a:lnTo>
                                  <a:pt x="186321" y="6235"/>
                                </a:lnTo>
                                <a:lnTo>
                                  <a:pt x="146697" y="0"/>
                                </a:lnTo>
                                <a:lnTo>
                                  <a:pt x="104952" y="1866"/>
                                </a:lnTo>
                                <a:lnTo>
                                  <a:pt x="65265" y="12369"/>
                                </a:lnTo>
                                <a:lnTo>
                                  <a:pt x="31775" y="32054"/>
                                </a:lnTo>
                                <a:lnTo>
                                  <a:pt x="8636" y="61429"/>
                                </a:lnTo>
                                <a:lnTo>
                                  <a:pt x="0" y="101053"/>
                                </a:lnTo>
                                <a:lnTo>
                                  <a:pt x="1676" y="122326"/>
                                </a:lnTo>
                                <a:lnTo>
                                  <a:pt x="22491" y="170980"/>
                                </a:lnTo>
                                <a:lnTo>
                                  <a:pt x="60490" y="201269"/>
                                </a:lnTo>
                                <a:lnTo>
                                  <a:pt x="116687" y="223824"/>
                                </a:lnTo>
                                <a:lnTo>
                                  <a:pt x="149555" y="239712"/>
                                </a:lnTo>
                                <a:lnTo>
                                  <a:pt x="174625" y="260731"/>
                                </a:lnTo>
                                <a:lnTo>
                                  <a:pt x="183819" y="288391"/>
                                </a:lnTo>
                                <a:lnTo>
                                  <a:pt x="179374" y="307784"/>
                                </a:lnTo>
                                <a:lnTo>
                                  <a:pt x="167043" y="324027"/>
                                </a:lnTo>
                                <a:lnTo>
                                  <a:pt x="148526" y="335521"/>
                                </a:lnTo>
                                <a:lnTo>
                                  <a:pt x="125539" y="340639"/>
                                </a:lnTo>
                                <a:lnTo>
                                  <a:pt x="120484" y="340931"/>
                                </a:lnTo>
                                <a:lnTo>
                                  <a:pt x="115557" y="340626"/>
                                </a:lnTo>
                                <a:lnTo>
                                  <a:pt x="56946" y="319506"/>
                                </a:lnTo>
                                <a:lnTo>
                                  <a:pt x="33934" y="302323"/>
                                </a:lnTo>
                                <a:lnTo>
                                  <a:pt x="33934" y="258470"/>
                                </a:lnTo>
                                <a:lnTo>
                                  <a:pt x="3543" y="258470"/>
                                </a:lnTo>
                                <a:lnTo>
                                  <a:pt x="3543" y="365683"/>
                                </a:lnTo>
                                <a:lnTo>
                                  <a:pt x="33921" y="365683"/>
                                </a:lnTo>
                                <a:lnTo>
                                  <a:pt x="33921" y="341998"/>
                                </a:lnTo>
                                <a:lnTo>
                                  <a:pt x="65735" y="362229"/>
                                </a:lnTo>
                                <a:lnTo>
                                  <a:pt x="89839" y="371551"/>
                                </a:lnTo>
                                <a:lnTo>
                                  <a:pt x="118376" y="372313"/>
                                </a:lnTo>
                                <a:lnTo>
                                  <a:pt x="163499" y="366814"/>
                                </a:lnTo>
                                <a:lnTo>
                                  <a:pt x="210604" y="353441"/>
                                </a:lnTo>
                                <a:lnTo>
                                  <a:pt x="252260" y="321932"/>
                                </a:lnTo>
                                <a:lnTo>
                                  <a:pt x="272415" y="282282"/>
                                </a:lnTo>
                                <a:lnTo>
                                  <a:pt x="277609" y="235991"/>
                                </a:lnTo>
                                <a:close/>
                              </a:path>
                              <a:path w="1805305" h="561975">
                                <a:moveTo>
                                  <a:pt x="583247" y="258127"/>
                                </a:moveTo>
                                <a:lnTo>
                                  <a:pt x="554901" y="258127"/>
                                </a:lnTo>
                                <a:lnTo>
                                  <a:pt x="554901" y="308013"/>
                                </a:lnTo>
                                <a:lnTo>
                                  <a:pt x="528078" y="336956"/>
                                </a:lnTo>
                                <a:lnTo>
                                  <a:pt x="434098" y="336956"/>
                                </a:lnTo>
                                <a:lnTo>
                                  <a:pt x="434098" y="30162"/>
                                </a:lnTo>
                                <a:lnTo>
                                  <a:pt x="468337" y="30162"/>
                                </a:lnTo>
                                <a:lnTo>
                                  <a:pt x="468337" y="1816"/>
                                </a:lnTo>
                                <a:lnTo>
                                  <a:pt x="307022" y="1816"/>
                                </a:lnTo>
                                <a:lnTo>
                                  <a:pt x="307022" y="30162"/>
                                </a:lnTo>
                                <a:lnTo>
                                  <a:pt x="339940" y="30162"/>
                                </a:lnTo>
                                <a:lnTo>
                                  <a:pt x="339940" y="336956"/>
                                </a:lnTo>
                                <a:lnTo>
                                  <a:pt x="307022" y="336956"/>
                                </a:lnTo>
                                <a:lnTo>
                                  <a:pt x="307022" y="365683"/>
                                </a:lnTo>
                                <a:lnTo>
                                  <a:pt x="583247" y="365683"/>
                                </a:lnTo>
                                <a:lnTo>
                                  <a:pt x="583247" y="258127"/>
                                </a:lnTo>
                                <a:close/>
                              </a:path>
                              <a:path w="1805305" h="561975">
                                <a:moveTo>
                                  <a:pt x="670013" y="500062"/>
                                </a:moveTo>
                                <a:lnTo>
                                  <a:pt x="3352" y="500062"/>
                                </a:lnTo>
                                <a:lnTo>
                                  <a:pt x="3352" y="510794"/>
                                </a:lnTo>
                                <a:lnTo>
                                  <a:pt x="670013" y="510794"/>
                                </a:lnTo>
                                <a:lnTo>
                                  <a:pt x="670013" y="500062"/>
                                </a:lnTo>
                                <a:close/>
                              </a:path>
                              <a:path w="1805305" h="561975">
                                <a:moveTo>
                                  <a:pt x="791464" y="474116"/>
                                </a:moveTo>
                                <a:lnTo>
                                  <a:pt x="787996" y="466382"/>
                                </a:lnTo>
                                <a:lnTo>
                                  <a:pt x="784529" y="463384"/>
                                </a:lnTo>
                                <a:lnTo>
                                  <a:pt x="782154" y="461340"/>
                                </a:lnTo>
                                <a:lnTo>
                                  <a:pt x="777735" y="458266"/>
                                </a:lnTo>
                                <a:lnTo>
                                  <a:pt x="777735" y="484225"/>
                                </a:lnTo>
                                <a:lnTo>
                                  <a:pt x="775893" y="493966"/>
                                </a:lnTo>
                                <a:lnTo>
                                  <a:pt x="770610" y="501078"/>
                                </a:lnTo>
                                <a:lnTo>
                                  <a:pt x="762228" y="505447"/>
                                </a:lnTo>
                                <a:lnTo>
                                  <a:pt x="751065" y="506933"/>
                                </a:lnTo>
                                <a:lnTo>
                                  <a:pt x="746493" y="506933"/>
                                </a:lnTo>
                                <a:lnTo>
                                  <a:pt x="742708" y="506628"/>
                                </a:lnTo>
                                <a:lnTo>
                                  <a:pt x="739711" y="505828"/>
                                </a:lnTo>
                                <a:lnTo>
                                  <a:pt x="739711" y="464489"/>
                                </a:lnTo>
                                <a:lnTo>
                                  <a:pt x="742073" y="463867"/>
                                </a:lnTo>
                                <a:lnTo>
                                  <a:pt x="746645" y="463384"/>
                                </a:lnTo>
                                <a:lnTo>
                                  <a:pt x="752652" y="463384"/>
                                </a:lnTo>
                                <a:lnTo>
                                  <a:pt x="762952" y="464667"/>
                                </a:lnTo>
                                <a:lnTo>
                                  <a:pt x="770877" y="468541"/>
                                </a:lnTo>
                                <a:lnTo>
                                  <a:pt x="775944" y="475043"/>
                                </a:lnTo>
                                <a:lnTo>
                                  <a:pt x="777735" y="484225"/>
                                </a:lnTo>
                                <a:lnTo>
                                  <a:pt x="777735" y="458266"/>
                                </a:lnTo>
                                <a:lnTo>
                                  <a:pt x="776744" y="457568"/>
                                </a:lnTo>
                                <a:lnTo>
                                  <a:pt x="769962" y="454787"/>
                                </a:lnTo>
                                <a:lnTo>
                                  <a:pt x="761974" y="453110"/>
                                </a:lnTo>
                                <a:lnTo>
                                  <a:pt x="762342" y="453110"/>
                                </a:lnTo>
                                <a:lnTo>
                                  <a:pt x="752335" y="452501"/>
                                </a:lnTo>
                                <a:lnTo>
                                  <a:pt x="744486" y="452666"/>
                                </a:lnTo>
                                <a:lnTo>
                                  <a:pt x="737501" y="453110"/>
                                </a:lnTo>
                                <a:lnTo>
                                  <a:pt x="731342" y="453771"/>
                                </a:lnTo>
                                <a:lnTo>
                                  <a:pt x="725982" y="454558"/>
                                </a:lnTo>
                                <a:lnTo>
                                  <a:pt x="725982" y="559638"/>
                                </a:lnTo>
                                <a:lnTo>
                                  <a:pt x="739711" y="559638"/>
                                </a:lnTo>
                                <a:lnTo>
                                  <a:pt x="739711" y="517042"/>
                                </a:lnTo>
                                <a:lnTo>
                                  <a:pt x="742861" y="517829"/>
                                </a:lnTo>
                                <a:lnTo>
                                  <a:pt x="746645" y="517982"/>
                                </a:lnTo>
                                <a:lnTo>
                                  <a:pt x="750747" y="517982"/>
                                </a:lnTo>
                                <a:lnTo>
                                  <a:pt x="760463" y="517245"/>
                                </a:lnTo>
                                <a:lnTo>
                                  <a:pt x="761276" y="517042"/>
                                </a:lnTo>
                                <a:lnTo>
                                  <a:pt x="769302" y="515048"/>
                                </a:lnTo>
                                <a:lnTo>
                                  <a:pt x="791464" y="493204"/>
                                </a:lnTo>
                                <a:lnTo>
                                  <a:pt x="791464" y="474116"/>
                                </a:lnTo>
                                <a:close/>
                              </a:path>
                              <a:path w="1805305" h="561975">
                                <a:moveTo>
                                  <a:pt x="929195" y="505358"/>
                                </a:moveTo>
                                <a:lnTo>
                                  <a:pt x="916292" y="466826"/>
                                </a:lnTo>
                                <a:lnTo>
                                  <a:pt x="914679" y="465531"/>
                                </a:lnTo>
                                <a:lnTo>
                                  <a:pt x="914679" y="505993"/>
                                </a:lnTo>
                                <a:lnTo>
                                  <a:pt x="912418" y="523087"/>
                                </a:lnTo>
                                <a:lnTo>
                                  <a:pt x="905789" y="537146"/>
                                </a:lnTo>
                                <a:lnTo>
                                  <a:pt x="895108" y="546658"/>
                                </a:lnTo>
                                <a:lnTo>
                                  <a:pt x="880605" y="550164"/>
                                </a:lnTo>
                                <a:lnTo>
                                  <a:pt x="866292" y="546658"/>
                                </a:lnTo>
                                <a:lnTo>
                                  <a:pt x="846721" y="507403"/>
                                </a:lnTo>
                                <a:lnTo>
                                  <a:pt x="846683" y="507098"/>
                                </a:lnTo>
                                <a:lnTo>
                                  <a:pt x="848817" y="490321"/>
                                </a:lnTo>
                                <a:lnTo>
                                  <a:pt x="855078" y="476453"/>
                                </a:lnTo>
                                <a:lnTo>
                                  <a:pt x="855205" y="476173"/>
                                </a:lnTo>
                                <a:lnTo>
                                  <a:pt x="865847" y="466407"/>
                                </a:lnTo>
                                <a:lnTo>
                                  <a:pt x="880757" y="462762"/>
                                </a:lnTo>
                                <a:lnTo>
                                  <a:pt x="896048" y="466636"/>
                                </a:lnTo>
                                <a:lnTo>
                                  <a:pt x="895807" y="466636"/>
                                </a:lnTo>
                                <a:lnTo>
                                  <a:pt x="906297" y="476453"/>
                                </a:lnTo>
                                <a:lnTo>
                                  <a:pt x="912596" y="490321"/>
                                </a:lnTo>
                                <a:lnTo>
                                  <a:pt x="914590" y="505358"/>
                                </a:lnTo>
                                <a:lnTo>
                                  <a:pt x="914679" y="505993"/>
                                </a:lnTo>
                                <a:lnTo>
                                  <a:pt x="914679" y="465531"/>
                                </a:lnTo>
                                <a:lnTo>
                                  <a:pt x="910932" y="462762"/>
                                </a:lnTo>
                                <a:lnTo>
                                  <a:pt x="901115" y="455536"/>
                                </a:lnTo>
                                <a:lnTo>
                                  <a:pt x="881392" y="451561"/>
                                </a:lnTo>
                                <a:lnTo>
                                  <a:pt x="861695" y="455536"/>
                                </a:lnTo>
                                <a:lnTo>
                                  <a:pt x="846048" y="466826"/>
                                </a:lnTo>
                                <a:lnTo>
                                  <a:pt x="835723" y="484441"/>
                                </a:lnTo>
                                <a:lnTo>
                                  <a:pt x="832053" y="507098"/>
                                </a:lnTo>
                                <a:lnTo>
                                  <a:pt x="832002" y="507403"/>
                                </a:lnTo>
                                <a:lnTo>
                                  <a:pt x="835520" y="529424"/>
                                </a:lnTo>
                                <a:lnTo>
                                  <a:pt x="845375" y="546468"/>
                                </a:lnTo>
                                <a:lnTo>
                                  <a:pt x="860501" y="557479"/>
                                </a:lnTo>
                                <a:lnTo>
                                  <a:pt x="879817" y="561378"/>
                                </a:lnTo>
                                <a:lnTo>
                                  <a:pt x="898982" y="557771"/>
                                </a:lnTo>
                                <a:lnTo>
                                  <a:pt x="910170" y="550164"/>
                                </a:lnTo>
                                <a:lnTo>
                                  <a:pt x="914679" y="547090"/>
                                </a:lnTo>
                                <a:lnTo>
                                  <a:pt x="925296" y="529551"/>
                                </a:lnTo>
                                <a:lnTo>
                                  <a:pt x="929093" y="505993"/>
                                </a:lnTo>
                                <a:lnTo>
                                  <a:pt x="929195" y="505358"/>
                                </a:lnTo>
                                <a:close/>
                              </a:path>
                              <a:path w="1805305" h="561975">
                                <a:moveTo>
                                  <a:pt x="953503" y="336943"/>
                                </a:moveTo>
                                <a:lnTo>
                                  <a:pt x="935164" y="336943"/>
                                </a:lnTo>
                                <a:lnTo>
                                  <a:pt x="909116" y="262699"/>
                                </a:lnTo>
                                <a:lnTo>
                                  <a:pt x="899172" y="234340"/>
                                </a:lnTo>
                                <a:lnTo>
                                  <a:pt x="842873" y="73812"/>
                                </a:lnTo>
                                <a:lnTo>
                                  <a:pt x="817626" y="1816"/>
                                </a:lnTo>
                                <a:lnTo>
                                  <a:pt x="801827" y="1816"/>
                                </a:lnTo>
                                <a:lnTo>
                                  <a:pt x="801827" y="234340"/>
                                </a:lnTo>
                                <a:lnTo>
                                  <a:pt x="696366" y="234340"/>
                                </a:lnTo>
                                <a:lnTo>
                                  <a:pt x="747280" y="73812"/>
                                </a:lnTo>
                                <a:lnTo>
                                  <a:pt x="801827" y="234340"/>
                                </a:lnTo>
                                <a:lnTo>
                                  <a:pt x="801827" y="1816"/>
                                </a:lnTo>
                                <a:lnTo>
                                  <a:pt x="744728" y="1816"/>
                                </a:lnTo>
                                <a:lnTo>
                                  <a:pt x="634784" y="336943"/>
                                </a:lnTo>
                                <a:lnTo>
                                  <a:pt x="613727" y="336943"/>
                                </a:lnTo>
                                <a:lnTo>
                                  <a:pt x="613727" y="365683"/>
                                </a:lnTo>
                                <a:lnTo>
                                  <a:pt x="691210" y="365683"/>
                                </a:lnTo>
                                <a:lnTo>
                                  <a:pt x="691210" y="336943"/>
                                </a:lnTo>
                                <a:lnTo>
                                  <a:pt x="663829" y="336943"/>
                                </a:lnTo>
                                <a:lnTo>
                                  <a:pt x="687387" y="262699"/>
                                </a:lnTo>
                                <a:lnTo>
                                  <a:pt x="811466" y="262699"/>
                                </a:lnTo>
                                <a:lnTo>
                                  <a:pt x="836688" y="336943"/>
                                </a:lnTo>
                                <a:lnTo>
                                  <a:pt x="806373" y="336943"/>
                                </a:lnTo>
                                <a:lnTo>
                                  <a:pt x="806373" y="365683"/>
                                </a:lnTo>
                                <a:lnTo>
                                  <a:pt x="953503" y="365683"/>
                                </a:lnTo>
                                <a:lnTo>
                                  <a:pt x="953503" y="336943"/>
                                </a:lnTo>
                                <a:close/>
                              </a:path>
                              <a:path w="1805305" h="561975">
                                <a:moveTo>
                                  <a:pt x="1010932" y="453288"/>
                                </a:moveTo>
                                <a:lnTo>
                                  <a:pt x="997204" y="453288"/>
                                </a:lnTo>
                                <a:lnTo>
                                  <a:pt x="997089" y="524446"/>
                                </a:lnTo>
                                <a:lnTo>
                                  <a:pt x="995870" y="536244"/>
                                </a:lnTo>
                                <a:lnTo>
                                  <a:pt x="992035" y="544334"/>
                                </a:lnTo>
                                <a:lnTo>
                                  <a:pt x="985888" y="548513"/>
                                </a:lnTo>
                                <a:lnTo>
                                  <a:pt x="977633" y="549694"/>
                                </a:lnTo>
                                <a:lnTo>
                                  <a:pt x="973061" y="549694"/>
                                </a:lnTo>
                                <a:lnTo>
                                  <a:pt x="968959" y="548754"/>
                                </a:lnTo>
                                <a:lnTo>
                                  <a:pt x="966114" y="547649"/>
                                </a:lnTo>
                                <a:lnTo>
                                  <a:pt x="964069" y="558850"/>
                                </a:lnTo>
                                <a:lnTo>
                                  <a:pt x="967536" y="560273"/>
                                </a:lnTo>
                                <a:lnTo>
                                  <a:pt x="973696" y="561378"/>
                                </a:lnTo>
                                <a:lnTo>
                                  <a:pt x="978738" y="561378"/>
                                </a:lnTo>
                                <a:lnTo>
                                  <a:pt x="1010932" y="524446"/>
                                </a:lnTo>
                                <a:lnTo>
                                  <a:pt x="1010932" y="453288"/>
                                </a:lnTo>
                                <a:close/>
                              </a:path>
                              <a:path w="1805305" h="561975">
                                <a:moveTo>
                                  <a:pt x="1075931" y="453288"/>
                                </a:moveTo>
                                <a:lnTo>
                                  <a:pt x="1062202" y="453288"/>
                                </a:lnTo>
                                <a:lnTo>
                                  <a:pt x="1062202" y="559638"/>
                                </a:lnTo>
                                <a:lnTo>
                                  <a:pt x="1075931" y="559638"/>
                                </a:lnTo>
                                <a:lnTo>
                                  <a:pt x="1075931" y="453288"/>
                                </a:lnTo>
                                <a:close/>
                              </a:path>
                              <a:path w="1805305" h="561975">
                                <a:moveTo>
                                  <a:pt x="1178648" y="429158"/>
                                </a:moveTo>
                                <a:lnTo>
                                  <a:pt x="1167282" y="429158"/>
                                </a:lnTo>
                                <a:lnTo>
                                  <a:pt x="1157351" y="440042"/>
                                </a:lnTo>
                                <a:lnTo>
                                  <a:pt x="1157033" y="440042"/>
                                </a:lnTo>
                                <a:lnTo>
                                  <a:pt x="1146937" y="429158"/>
                                </a:lnTo>
                                <a:lnTo>
                                  <a:pt x="1135253" y="429158"/>
                                </a:lnTo>
                                <a:lnTo>
                                  <a:pt x="1151826" y="447141"/>
                                </a:lnTo>
                                <a:lnTo>
                                  <a:pt x="1162392" y="447141"/>
                                </a:lnTo>
                                <a:lnTo>
                                  <a:pt x="1168806" y="440042"/>
                                </a:lnTo>
                                <a:lnTo>
                                  <a:pt x="1178648" y="429158"/>
                                </a:lnTo>
                                <a:close/>
                              </a:path>
                              <a:path w="1805305" h="561975">
                                <a:moveTo>
                                  <a:pt x="1187323" y="530606"/>
                                </a:moveTo>
                                <a:lnTo>
                                  <a:pt x="1160183" y="499364"/>
                                </a:lnTo>
                                <a:lnTo>
                                  <a:pt x="1150696" y="495160"/>
                                </a:lnTo>
                                <a:lnTo>
                                  <a:pt x="1144104" y="490715"/>
                                </a:lnTo>
                                <a:lnTo>
                                  <a:pt x="1140282" y="485457"/>
                                </a:lnTo>
                                <a:lnTo>
                                  <a:pt x="1139037" y="478853"/>
                                </a:lnTo>
                                <a:lnTo>
                                  <a:pt x="1140129" y="473303"/>
                                </a:lnTo>
                                <a:lnTo>
                                  <a:pt x="1143609" y="468160"/>
                                </a:lnTo>
                                <a:lnTo>
                                  <a:pt x="1149819" y="464388"/>
                                </a:lnTo>
                                <a:lnTo>
                                  <a:pt x="1159078" y="462915"/>
                                </a:lnTo>
                                <a:lnTo>
                                  <a:pt x="1168704" y="462915"/>
                                </a:lnTo>
                                <a:lnTo>
                                  <a:pt x="1175804" y="466077"/>
                                </a:lnTo>
                                <a:lnTo>
                                  <a:pt x="1179271" y="467969"/>
                                </a:lnTo>
                                <a:lnTo>
                                  <a:pt x="1180985" y="462915"/>
                                </a:lnTo>
                                <a:lnTo>
                                  <a:pt x="1183068" y="456768"/>
                                </a:lnTo>
                                <a:lnTo>
                                  <a:pt x="1178331" y="454088"/>
                                </a:lnTo>
                                <a:lnTo>
                                  <a:pt x="1170444" y="451561"/>
                                </a:lnTo>
                                <a:lnTo>
                                  <a:pt x="1159548" y="451561"/>
                                </a:lnTo>
                                <a:lnTo>
                                  <a:pt x="1145451" y="453745"/>
                                </a:lnTo>
                                <a:lnTo>
                                  <a:pt x="1134605" y="459790"/>
                                </a:lnTo>
                                <a:lnTo>
                                  <a:pt x="1127620" y="468934"/>
                                </a:lnTo>
                                <a:lnTo>
                                  <a:pt x="1125156" y="480428"/>
                                </a:lnTo>
                                <a:lnTo>
                                  <a:pt x="1126121" y="485457"/>
                                </a:lnTo>
                                <a:lnTo>
                                  <a:pt x="1127188" y="490715"/>
                                </a:lnTo>
                                <a:lnTo>
                                  <a:pt x="1132687" y="498805"/>
                                </a:lnTo>
                                <a:lnTo>
                                  <a:pt x="1141539" y="505371"/>
                                </a:lnTo>
                                <a:lnTo>
                                  <a:pt x="1153248" y="510565"/>
                                </a:lnTo>
                                <a:lnTo>
                                  <a:pt x="1162431" y="514807"/>
                                </a:lnTo>
                                <a:lnTo>
                                  <a:pt x="1168654" y="519480"/>
                                </a:lnTo>
                                <a:lnTo>
                                  <a:pt x="1172171" y="524992"/>
                                </a:lnTo>
                                <a:lnTo>
                                  <a:pt x="1173289" y="531710"/>
                                </a:lnTo>
                                <a:lnTo>
                                  <a:pt x="1171790" y="539076"/>
                                </a:lnTo>
                                <a:lnTo>
                                  <a:pt x="1167422" y="544804"/>
                                </a:lnTo>
                                <a:lnTo>
                                  <a:pt x="1160437" y="548538"/>
                                </a:lnTo>
                                <a:lnTo>
                                  <a:pt x="1151039" y="549859"/>
                                </a:lnTo>
                                <a:lnTo>
                                  <a:pt x="1144066" y="549313"/>
                                </a:lnTo>
                                <a:lnTo>
                                  <a:pt x="1137488" y="547801"/>
                                </a:lnTo>
                                <a:lnTo>
                                  <a:pt x="1131531" y="545592"/>
                                </a:lnTo>
                                <a:lnTo>
                                  <a:pt x="1126413" y="542912"/>
                                </a:lnTo>
                                <a:lnTo>
                                  <a:pt x="1122946" y="554431"/>
                                </a:lnTo>
                                <a:lnTo>
                                  <a:pt x="1128141" y="557110"/>
                                </a:lnTo>
                                <a:lnTo>
                                  <a:pt x="1134795" y="559320"/>
                                </a:lnTo>
                                <a:lnTo>
                                  <a:pt x="1142314" y="560832"/>
                                </a:lnTo>
                                <a:lnTo>
                                  <a:pt x="1150086" y="561378"/>
                                </a:lnTo>
                                <a:lnTo>
                                  <a:pt x="1166482" y="558876"/>
                                </a:lnTo>
                                <a:lnTo>
                                  <a:pt x="1178115" y="552145"/>
                                </a:lnTo>
                                <a:lnTo>
                                  <a:pt x="1179728" y="549859"/>
                                </a:lnTo>
                                <a:lnTo>
                                  <a:pt x="1185037" y="542340"/>
                                </a:lnTo>
                                <a:lnTo>
                                  <a:pt x="1187323" y="530606"/>
                                </a:lnTo>
                                <a:close/>
                              </a:path>
                              <a:path w="1805305" h="561975">
                                <a:moveTo>
                                  <a:pt x="1244942" y="2260"/>
                                </a:moveTo>
                                <a:lnTo>
                                  <a:pt x="1167447" y="2260"/>
                                </a:lnTo>
                                <a:lnTo>
                                  <a:pt x="1167447" y="30607"/>
                                </a:lnTo>
                                <a:lnTo>
                                  <a:pt x="1194841" y="30607"/>
                                </a:lnTo>
                                <a:lnTo>
                                  <a:pt x="1111389" y="293725"/>
                                </a:lnTo>
                                <a:lnTo>
                                  <a:pt x="1021981" y="30607"/>
                                </a:lnTo>
                                <a:lnTo>
                                  <a:pt x="1052283" y="30607"/>
                                </a:lnTo>
                                <a:lnTo>
                                  <a:pt x="1052283" y="2260"/>
                                </a:lnTo>
                                <a:lnTo>
                                  <a:pt x="905154" y="2260"/>
                                </a:lnTo>
                                <a:lnTo>
                                  <a:pt x="905154" y="30607"/>
                                </a:lnTo>
                                <a:lnTo>
                                  <a:pt x="923505" y="30607"/>
                                </a:lnTo>
                                <a:lnTo>
                                  <a:pt x="1040968" y="365683"/>
                                </a:lnTo>
                                <a:lnTo>
                                  <a:pt x="1113942" y="365683"/>
                                </a:lnTo>
                                <a:lnTo>
                                  <a:pt x="1223886" y="30607"/>
                                </a:lnTo>
                                <a:lnTo>
                                  <a:pt x="1244942" y="30607"/>
                                </a:lnTo>
                                <a:lnTo>
                                  <a:pt x="1244942" y="2260"/>
                                </a:lnTo>
                                <a:close/>
                              </a:path>
                              <a:path w="1805305" h="561975">
                                <a:moveTo>
                                  <a:pt x="1283258" y="429628"/>
                                </a:moveTo>
                                <a:lnTo>
                                  <a:pt x="1271892" y="429628"/>
                                </a:lnTo>
                                <a:lnTo>
                                  <a:pt x="1261948" y="440512"/>
                                </a:lnTo>
                                <a:lnTo>
                                  <a:pt x="1261630" y="440512"/>
                                </a:lnTo>
                                <a:lnTo>
                                  <a:pt x="1251534" y="429628"/>
                                </a:lnTo>
                                <a:lnTo>
                                  <a:pt x="1239862" y="429628"/>
                                </a:lnTo>
                                <a:lnTo>
                                  <a:pt x="1256423" y="447611"/>
                                </a:lnTo>
                                <a:lnTo>
                                  <a:pt x="1267002" y="447611"/>
                                </a:lnTo>
                                <a:lnTo>
                                  <a:pt x="1273416" y="440512"/>
                                </a:lnTo>
                                <a:lnTo>
                                  <a:pt x="1283258" y="429628"/>
                                </a:lnTo>
                                <a:close/>
                              </a:path>
                              <a:path w="1805305" h="561975">
                                <a:moveTo>
                                  <a:pt x="1301076" y="453288"/>
                                </a:moveTo>
                                <a:lnTo>
                                  <a:pt x="1222349" y="453288"/>
                                </a:lnTo>
                                <a:lnTo>
                                  <a:pt x="1222349" y="464972"/>
                                </a:lnTo>
                                <a:lnTo>
                                  <a:pt x="1254696" y="464972"/>
                                </a:lnTo>
                                <a:lnTo>
                                  <a:pt x="1254696" y="559638"/>
                                </a:lnTo>
                                <a:lnTo>
                                  <a:pt x="1268577" y="559638"/>
                                </a:lnTo>
                                <a:lnTo>
                                  <a:pt x="1268577" y="464972"/>
                                </a:lnTo>
                                <a:lnTo>
                                  <a:pt x="1301076" y="464972"/>
                                </a:lnTo>
                                <a:lnTo>
                                  <a:pt x="1301076" y="453288"/>
                                </a:lnTo>
                                <a:close/>
                              </a:path>
                              <a:path w="1805305" h="561975">
                                <a:moveTo>
                                  <a:pt x="1427937" y="505358"/>
                                </a:moveTo>
                                <a:lnTo>
                                  <a:pt x="1415034" y="466826"/>
                                </a:lnTo>
                                <a:lnTo>
                                  <a:pt x="1413421" y="465531"/>
                                </a:lnTo>
                                <a:lnTo>
                                  <a:pt x="1413421" y="505993"/>
                                </a:lnTo>
                                <a:lnTo>
                                  <a:pt x="1411160" y="523087"/>
                                </a:lnTo>
                                <a:lnTo>
                                  <a:pt x="1404518" y="537146"/>
                                </a:lnTo>
                                <a:lnTo>
                                  <a:pt x="1393850" y="546658"/>
                                </a:lnTo>
                                <a:lnTo>
                                  <a:pt x="1379334" y="550164"/>
                                </a:lnTo>
                                <a:lnTo>
                                  <a:pt x="1365021" y="546658"/>
                                </a:lnTo>
                                <a:lnTo>
                                  <a:pt x="1345450" y="507403"/>
                                </a:lnTo>
                                <a:lnTo>
                                  <a:pt x="1345412" y="507098"/>
                                </a:lnTo>
                                <a:lnTo>
                                  <a:pt x="1347546" y="490321"/>
                                </a:lnTo>
                                <a:lnTo>
                                  <a:pt x="1353807" y="476453"/>
                                </a:lnTo>
                                <a:lnTo>
                                  <a:pt x="1353934" y="476173"/>
                                </a:lnTo>
                                <a:lnTo>
                                  <a:pt x="1364589" y="466407"/>
                                </a:lnTo>
                                <a:lnTo>
                                  <a:pt x="1379499" y="462762"/>
                                </a:lnTo>
                                <a:lnTo>
                                  <a:pt x="1394790" y="466636"/>
                                </a:lnTo>
                                <a:lnTo>
                                  <a:pt x="1394536" y="466636"/>
                                </a:lnTo>
                                <a:lnTo>
                                  <a:pt x="1405039" y="476453"/>
                                </a:lnTo>
                                <a:lnTo>
                                  <a:pt x="1411338" y="490321"/>
                                </a:lnTo>
                                <a:lnTo>
                                  <a:pt x="1413332" y="505358"/>
                                </a:lnTo>
                                <a:lnTo>
                                  <a:pt x="1413421" y="505993"/>
                                </a:lnTo>
                                <a:lnTo>
                                  <a:pt x="1413421" y="465531"/>
                                </a:lnTo>
                                <a:lnTo>
                                  <a:pt x="1409674" y="462762"/>
                                </a:lnTo>
                                <a:lnTo>
                                  <a:pt x="1399857" y="455536"/>
                                </a:lnTo>
                                <a:lnTo>
                                  <a:pt x="1380134" y="451561"/>
                                </a:lnTo>
                                <a:lnTo>
                                  <a:pt x="1360436" y="455536"/>
                                </a:lnTo>
                                <a:lnTo>
                                  <a:pt x="1344790" y="466826"/>
                                </a:lnTo>
                                <a:lnTo>
                                  <a:pt x="1334465" y="484441"/>
                                </a:lnTo>
                                <a:lnTo>
                                  <a:pt x="1330794" y="507098"/>
                                </a:lnTo>
                                <a:lnTo>
                                  <a:pt x="1330744" y="507403"/>
                                </a:lnTo>
                                <a:lnTo>
                                  <a:pt x="1334262" y="529424"/>
                                </a:lnTo>
                                <a:lnTo>
                                  <a:pt x="1344117" y="546468"/>
                                </a:lnTo>
                                <a:lnTo>
                                  <a:pt x="1359230" y="557479"/>
                                </a:lnTo>
                                <a:lnTo>
                                  <a:pt x="1378546" y="561378"/>
                                </a:lnTo>
                                <a:lnTo>
                                  <a:pt x="1397711" y="557771"/>
                                </a:lnTo>
                                <a:lnTo>
                                  <a:pt x="1408899" y="550164"/>
                                </a:lnTo>
                                <a:lnTo>
                                  <a:pt x="1413421" y="547090"/>
                                </a:lnTo>
                                <a:lnTo>
                                  <a:pt x="1424038" y="529551"/>
                                </a:lnTo>
                                <a:lnTo>
                                  <a:pt x="1427835" y="505993"/>
                                </a:lnTo>
                                <a:lnTo>
                                  <a:pt x="1427937" y="505358"/>
                                </a:lnTo>
                                <a:close/>
                              </a:path>
                              <a:path w="1805305" h="561975">
                                <a:moveTo>
                                  <a:pt x="1434973" y="2235"/>
                                </a:moveTo>
                                <a:lnTo>
                                  <a:pt x="1273683" y="2235"/>
                                </a:lnTo>
                                <a:lnTo>
                                  <a:pt x="1273683" y="30175"/>
                                </a:lnTo>
                                <a:lnTo>
                                  <a:pt x="1306588" y="30175"/>
                                </a:lnTo>
                                <a:lnTo>
                                  <a:pt x="1306588" y="337515"/>
                                </a:lnTo>
                                <a:lnTo>
                                  <a:pt x="1273683" y="337515"/>
                                </a:lnTo>
                                <a:lnTo>
                                  <a:pt x="1273683" y="365455"/>
                                </a:lnTo>
                                <a:lnTo>
                                  <a:pt x="1434973" y="365455"/>
                                </a:lnTo>
                                <a:lnTo>
                                  <a:pt x="1434973" y="337515"/>
                                </a:lnTo>
                                <a:lnTo>
                                  <a:pt x="1400759" y="337515"/>
                                </a:lnTo>
                                <a:lnTo>
                                  <a:pt x="1400759" y="30175"/>
                                </a:lnTo>
                                <a:lnTo>
                                  <a:pt x="1434973" y="30175"/>
                                </a:lnTo>
                                <a:lnTo>
                                  <a:pt x="1434973" y="2235"/>
                                </a:lnTo>
                                <a:close/>
                              </a:path>
                              <a:path w="1805305" h="561975">
                                <a:moveTo>
                                  <a:pt x="1550682" y="453288"/>
                                </a:moveTo>
                                <a:lnTo>
                                  <a:pt x="1536014" y="453288"/>
                                </a:lnTo>
                                <a:lnTo>
                                  <a:pt x="1518069" y="505675"/>
                                </a:lnTo>
                                <a:lnTo>
                                  <a:pt x="1514538" y="516191"/>
                                </a:lnTo>
                                <a:lnTo>
                                  <a:pt x="1511287" y="526262"/>
                                </a:lnTo>
                                <a:lnTo>
                                  <a:pt x="1508379" y="536003"/>
                                </a:lnTo>
                                <a:lnTo>
                                  <a:pt x="1505877" y="545426"/>
                                </a:lnTo>
                                <a:lnTo>
                                  <a:pt x="1505559" y="545426"/>
                                </a:lnTo>
                                <a:lnTo>
                                  <a:pt x="1494256" y="505828"/>
                                </a:lnTo>
                                <a:lnTo>
                                  <a:pt x="1477632" y="453288"/>
                                </a:lnTo>
                                <a:lnTo>
                                  <a:pt x="1462798" y="453288"/>
                                </a:lnTo>
                                <a:lnTo>
                                  <a:pt x="1497507" y="559638"/>
                                </a:lnTo>
                                <a:lnTo>
                                  <a:pt x="1512658" y="559638"/>
                                </a:lnTo>
                                <a:lnTo>
                                  <a:pt x="1517738" y="545426"/>
                                </a:lnTo>
                                <a:lnTo>
                                  <a:pt x="1550682" y="453288"/>
                                </a:lnTo>
                                <a:close/>
                              </a:path>
                              <a:path w="1805305" h="561975">
                                <a:moveTo>
                                  <a:pt x="1670443" y="453288"/>
                                </a:moveTo>
                                <a:lnTo>
                                  <a:pt x="1657502" y="453288"/>
                                </a:lnTo>
                                <a:lnTo>
                                  <a:pt x="1657565" y="509612"/>
                                </a:lnTo>
                                <a:lnTo>
                                  <a:pt x="1657718" y="516216"/>
                                </a:lnTo>
                                <a:lnTo>
                                  <a:pt x="1657819" y="520522"/>
                                </a:lnTo>
                                <a:lnTo>
                                  <a:pt x="1658302" y="530999"/>
                                </a:lnTo>
                                <a:lnTo>
                                  <a:pt x="1659077" y="541489"/>
                                </a:lnTo>
                                <a:lnTo>
                                  <a:pt x="1658759" y="541642"/>
                                </a:lnTo>
                                <a:lnTo>
                                  <a:pt x="1639671" y="507098"/>
                                </a:lnTo>
                                <a:lnTo>
                                  <a:pt x="1616392" y="470331"/>
                                </a:lnTo>
                                <a:lnTo>
                                  <a:pt x="1616290" y="470179"/>
                                </a:lnTo>
                                <a:lnTo>
                                  <a:pt x="1605597" y="453288"/>
                                </a:lnTo>
                                <a:lnTo>
                                  <a:pt x="1590598" y="453288"/>
                                </a:lnTo>
                                <a:lnTo>
                                  <a:pt x="1590598" y="559638"/>
                                </a:lnTo>
                                <a:lnTo>
                                  <a:pt x="1603540" y="559638"/>
                                </a:lnTo>
                                <a:lnTo>
                                  <a:pt x="1603476" y="501777"/>
                                </a:lnTo>
                                <a:lnTo>
                                  <a:pt x="1603387" y="496760"/>
                                </a:lnTo>
                                <a:lnTo>
                                  <a:pt x="1603286" y="490664"/>
                                </a:lnTo>
                                <a:lnTo>
                                  <a:pt x="1602943" y="480364"/>
                                </a:lnTo>
                                <a:lnTo>
                                  <a:pt x="1602435" y="470331"/>
                                </a:lnTo>
                                <a:lnTo>
                                  <a:pt x="1602905" y="470179"/>
                                </a:lnTo>
                                <a:lnTo>
                                  <a:pt x="1622793" y="505675"/>
                                </a:lnTo>
                                <a:lnTo>
                                  <a:pt x="1656549" y="559638"/>
                                </a:lnTo>
                                <a:lnTo>
                                  <a:pt x="1670443" y="559638"/>
                                </a:lnTo>
                                <a:lnTo>
                                  <a:pt x="1670443" y="541642"/>
                                </a:lnTo>
                                <a:lnTo>
                                  <a:pt x="1670443" y="453288"/>
                                </a:lnTo>
                                <a:close/>
                              </a:path>
                              <a:path w="1805305" h="561975">
                                <a:moveTo>
                                  <a:pt x="1803768" y="559638"/>
                                </a:moveTo>
                                <a:lnTo>
                                  <a:pt x="1792351" y="526186"/>
                                </a:lnTo>
                                <a:lnTo>
                                  <a:pt x="1788693" y="515454"/>
                                </a:lnTo>
                                <a:lnTo>
                                  <a:pt x="1774888" y="475018"/>
                                </a:lnTo>
                                <a:lnTo>
                                  <a:pt x="1774888" y="515454"/>
                                </a:lnTo>
                                <a:lnTo>
                                  <a:pt x="1742859" y="515454"/>
                                </a:lnTo>
                                <a:lnTo>
                                  <a:pt x="1753273" y="484695"/>
                                </a:lnTo>
                                <a:lnTo>
                                  <a:pt x="1755317" y="478218"/>
                                </a:lnTo>
                                <a:lnTo>
                                  <a:pt x="1757057" y="471754"/>
                                </a:lnTo>
                                <a:lnTo>
                                  <a:pt x="1758632" y="465442"/>
                                </a:lnTo>
                                <a:lnTo>
                                  <a:pt x="1758950" y="465442"/>
                                </a:lnTo>
                                <a:lnTo>
                                  <a:pt x="1762112" y="477901"/>
                                </a:lnTo>
                                <a:lnTo>
                                  <a:pt x="1774888" y="515454"/>
                                </a:lnTo>
                                <a:lnTo>
                                  <a:pt x="1774888" y="475018"/>
                                </a:lnTo>
                                <a:lnTo>
                                  <a:pt x="1771624" y="465442"/>
                                </a:lnTo>
                                <a:lnTo>
                                  <a:pt x="1767471" y="453288"/>
                                </a:lnTo>
                                <a:lnTo>
                                  <a:pt x="1750910" y="453288"/>
                                </a:lnTo>
                                <a:lnTo>
                                  <a:pt x="1714779" y="559638"/>
                                </a:lnTo>
                                <a:lnTo>
                                  <a:pt x="1728978" y="559638"/>
                                </a:lnTo>
                                <a:lnTo>
                                  <a:pt x="1740014" y="526186"/>
                                </a:lnTo>
                                <a:lnTo>
                                  <a:pt x="1777733" y="526186"/>
                                </a:lnTo>
                                <a:lnTo>
                                  <a:pt x="1789087" y="559638"/>
                                </a:lnTo>
                                <a:lnTo>
                                  <a:pt x="1803768" y="559638"/>
                                </a:lnTo>
                                <a:close/>
                              </a:path>
                              <a:path w="1805305" h="561975">
                                <a:moveTo>
                                  <a:pt x="1805190" y="336943"/>
                                </a:moveTo>
                                <a:lnTo>
                                  <a:pt x="1786839" y="336943"/>
                                </a:lnTo>
                                <a:lnTo>
                                  <a:pt x="1760791" y="262699"/>
                                </a:lnTo>
                                <a:lnTo>
                                  <a:pt x="1750847" y="234340"/>
                                </a:lnTo>
                                <a:lnTo>
                                  <a:pt x="1694548" y="73812"/>
                                </a:lnTo>
                                <a:lnTo>
                                  <a:pt x="1669300" y="1828"/>
                                </a:lnTo>
                                <a:lnTo>
                                  <a:pt x="1653514" y="1828"/>
                                </a:lnTo>
                                <a:lnTo>
                                  <a:pt x="1653514" y="234340"/>
                                </a:lnTo>
                                <a:lnTo>
                                  <a:pt x="1548041" y="234340"/>
                                </a:lnTo>
                                <a:lnTo>
                                  <a:pt x="1598955" y="73812"/>
                                </a:lnTo>
                                <a:lnTo>
                                  <a:pt x="1653514" y="234340"/>
                                </a:lnTo>
                                <a:lnTo>
                                  <a:pt x="1653514" y="1828"/>
                                </a:lnTo>
                                <a:lnTo>
                                  <a:pt x="1596402" y="1828"/>
                                </a:lnTo>
                                <a:lnTo>
                                  <a:pt x="1486458" y="336943"/>
                                </a:lnTo>
                                <a:lnTo>
                                  <a:pt x="1465402" y="336943"/>
                                </a:lnTo>
                                <a:lnTo>
                                  <a:pt x="1465402" y="365582"/>
                                </a:lnTo>
                                <a:lnTo>
                                  <a:pt x="1542884" y="365582"/>
                                </a:lnTo>
                                <a:lnTo>
                                  <a:pt x="1542884" y="336943"/>
                                </a:lnTo>
                                <a:lnTo>
                                  <a:pt x="1515516" y="336943"/>
                                </a:lnTo>
                                <a:lnTo>
                                  <a:pt x="1539062" y="262699"/>
                                </a:lnTo>
                                <a:lnTo>
                                  <a:pt x="1663141" y="262699"/>
                                </a:lnTo>
                                <a:lnTo>
                                  <a:pt x="1688363" y="336943"/>
                                </a:lnTo>
                                <a:lnTo>
                                  <a:pt x="1658061" y="336943"/>
                                </a:lnTo>
                                <a:lnTo>
                                  <a:pt x="1658061" y="365582"/>
                                </a:lnTo>
                                <a:lnTo>
                                  <a:pt x="1805190" y="365582"/>
                                </a:lnTo>
                                <a:lnTo>
                                  <a:pt x="1805190" y="336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9C624" id="Group 14" o:spid="_x0000_s1026" style="width:201.8pt;height:93.9pt;mso-position-horizontal-relative:char;mso-position-vertical-relative:line" coordsize="25628,1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">
                <v:shape id="Graphic 15" o:spid="_x0000_s1027" style="position:absolute;width:25628;height:11925;visibility:visible;mso-wrap-style:square;v-text-anchor:top" coordsize="2562860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" path="m2562517,l,,,1192453r2410282,l2458399,1184693r41789,-21609l2533143,1130133r21612,-41786l2562517,1040231,2562517,xe" fillcolor="#a33f1f" stroked="f">
                  <v:path arrowok="t"/>
                </v:shape>
                <v:shape id="Graphic 16" o:spid="_x0000_s1028" style="position:absolute;left:3805;top:3301;width:18053;height:5620;visibility:visible;mso-wrap-style:square;v-text-anchor:top" coordsize="180530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" path="m277609,235991l262686,191782,222491,158356,159080,131394,126390,117043,87718,90639,82092,70739r877,-7976l86715,51892,94945,40855r14338,-8509l144767,28257r34518,7747l207200,49517r15672,13208l222770,101269r30785,l253555,1676r-30594,l222910,17094r-3213,2959l186321,6235,146697,,104952,1866,65265,12369,31775,32054,8636,61429,,101053r1676,21273l22491,170980r37999,30289l116687,223824r32868,15888l174625,260731r9194,27660l179374,307784r-12331,16243l148526,335521r-22987,5118l120484,340931r-4927,-305l56946,319506,33934,302323r,-43853l3543,258470r,107213l33921,365683r,-23685l65735,362229r24104,9322l118376,372313r45123,-5499l210604,353441r41656,-31509l272415,282282r5194,-46291xem583247,258127r-28346,l554901,308013r-26823,28943l434098,336956r,-306794l468337,30162r,-28346l307022,1816r,28346l339940,30162r,306794l307022,336956r,28727l583247,365683r,-107556xem670013,500062r-666661,l3352,510794r666661,l670013,500062xem791464,474116r-3468,-7734l784529,463384r-2375,-2044l777735,458266r,25959l775893,493966r-5283,7112l762228,505447r-11163,1486l746493,506933r-3785,-305l739711,505828r,-41339l742073,463867r4572,-483l752652,463384r10300,1283l770877,468541r5067,6502l777735,484225r,-25959l776744,457568r-6782,-2781l761974,453110r368,l752335,452501r-7849,165l737501,453110r-6159,661l725982,454558r,105080l739711,559638r,-42596l742861,517829r3784,153l750747,517982r9716,-737l761276,517042r8026,-1994l791464,493204r,-19088xem929195,505358l916292,466826r-1613,-1295l914679,505993r-2261,17094l905789,537146r-10681,9512l880605,550164r-14313,-3506l846721,507403r-38,-305l848817,490321r6261,-13868l855205,476173r10642,-9766l880757,462762r15291,3874l895807,466636r10490,9817l912596,490321r1994,15037l914679,505993r,-40462l910932,462762r-9817,-7226l881392,451561r-19697,3975l846048,466826r-10325,17615l832053,507098r-51,305l835520,529424r9855,17044l860501,557479r19316,3899l898982,557771r11188,-7607l914679,547090r10617,-17539l929093,505993r102,-635xem953503,336943r-18339,l909116,262699r-9944,-28359l842873,73812,817626,1816r-15799,l801827,234340r-105461,l747280,73812r54547,160528l801827,1816r-57099,l634784,336943r-21057,l613727,365683r77483,l691210,336943r-27381,l687387,262699r124079,l836688,336943r-30315,l806373,365683r147130,l953503,336943xem1010932,453288r-13728,l997089,524446r-1219,11798l992035,544334r-6147,4179l977633,549694r-4572,l968959,548754r-2845,-1105l964069,558850r3467,1423l973696,561378r5042,l1010932,524446r,-71158xem1075931,453288r-13729,l1062202,559638r13729,l1075931,453288xem1178648,429158r-11366,l1157351,440042r-318,l1146937,429158r-11684,l1151826,447141r10566,l1168806,440042r9842,-10884xem1187323,530606r-27140,-31242l1150696,495160r-6592,-4445l1140282,485457r-1245,-6604l1140129,473303r3480,-5143l1149819,464388r9259,-1473l1168704,462915r7100,3162l1179271,467969r1714,-5054l1183068,456768r-4737,-2680l1170444,451561r-10896,l1145451,453745r-10846,6045l1127620,468934r-2464,11494l1126121,485457r1067,5258l1132687,498805r8852,6566l1153248,510565r9183,4242l1168654,519480r3517,5512l1173289,531710r-1499,7366l1167422,544804r-6985,3734l1151039,549859r-6973,-546l1137488,547801r-5957,-2209l1126413,542912r-3467,11519l1128141,557110r6654,2210l1142314,560832r7772,546l1166482,558876r11633,-6731l1179728,549859r5309,-7519l1187323,530606xem1244942,2260r-77495,l1167447,30607r27394,l1111389,293725,1021981,30607r30302,l1052283,2260r-147129,l905154,30607r18351,l1040968,365683r72974,l1223886,30607r21056,l1244942,2260xem1283258,429628r-11366,l1261948,440512r-318,l1251534,429628r-11672,l1256423,447611r10579,l1273416,440512r9842,-10884xem1301076,453288r-78727,l1222349,464972r32347,l1254696,559638r13881,l1268577,464972r32499,l1301076,453288xem1427937,505358r-12903,-38532l1413421,465531r,40462l1411160,523087r-6642,14059l1393850,546658r-14516,3506l1365021,546658r-19571,-39255l1345412,507098r2134,-16777l1353807,476453r127,-280l1364589,466407r14910,-3645l1394790,466636r-254,l1405039,476453r6299,13868l1413332,505358r89,635l1413421,465531r-3747,-2769l1399857,455536r-19723,-3975l1360436,455536r-15646,11290l1334465,484441r-3671,22657l1330744,507403r3518,22021l1344117,546468r15113,11011l1378546,561378r19165,-3607l1408899,550164r4522,-3074l1424038,529551r3797,-23558l1427937,505358xem1434973,2235r-161290,l1273683,30175r32905,l1306588,337515r-32905,l1273683,365455r161290,l1434973,337515r-34214,l1400759,30175r34214,l1434973,2235xem1550682,453288r-14668,l1518069,505675r-3531,10516l1511287,526262r-2908,9741l1505877,545426r-318,l1494256,505828r-16624,-52540l1462798,453288r34709,106350l1512658,559638r5080,-14212l1550682,453288xem1670443,453288r-12941,l1657565,509612r153,6604l1657819,520522r483,10477l1659077,541489r-318,153l1639671,507098r-23279,-36767l1616290,470179r-10693,-16891l1590598,453288r,106350l1603540,559638r-64,-57861l1603387,496760r-101,-6096l1602943,480364r-508,-10033l1602905,470179r19888,35496l1656549,559638r13894,l1670443,541642r,-88354xem1803768,559638r-11417,-33452l1788693,515454r-13805,-40436l1774888,515454r-32029,l1753273,484695r2044,-6477l1757057,471754r1575,-6312l1758950,465442r3162,12459l1774888,515454r,-40436l1771624,465442r-4153,-12154l1750910,453288r-36131,106350l1728978,559638r11036,-33452l1777733,526186r11354,33452l1803768,559638xem1805190,336943r-18351,l1760791,262699r-9944,-28359l1694548,73812,1669300,1828r-15786,l1653514,234340r-105473,l1598955,73812r54559,160528l1653514,1828r-57112,l1486458,336943r-21056,l1465402,365582r77482,l1542884,336943r-27368,l1539062,262699r124079,l1688363,336943r-30302,l1658061,365582r147129,l1805190,336943xe" stroked="f">
                  <v:path arrowok="t"/>
                </v:shape>
                <w10:anchorlock/>
              </v:group>
            </w:pict>
          </mc:Fallback>
        </mc:AlternateContent>
      </w:r>
    </w:p>
    <w:p w14:paraId="488D1D5D" w14:textId="77777777" w:rsidR="002E6817" w:rsidRDefault="002E6817">
      <w:pPr>
        <w:pStyle w:val="Zkladntext"/>
        <w:rPr>
          <w:rFonts w:ascii="Arial MT"/>
          <w:sz w:val="80"/>
        </w:rPr>
      </w:pPr>
    </w:p>
    <w:p w14:paraId="68AC49A1" w14:textId="77777777" w:rsidR="002E6817" w:rsidRDefault="002E6817">
      <w:pPr>
        <w:pStyle w:val="Zkladntext"/>
        <w:spacing w:before="912"/>
        <w:rPr>
          <w:rFonts w:ascii="Arial MT"/>
          <w:sz w:val="80"/>
        </w:rPr>
      </w:pPr>
    </w:p>
    <w:p w14:paraId="3491A551" w14:textId="77777777" w:rsidR="002E6817" w:rsidRDefault="00E5002D">
      <w:pPr>
        <w:pStyle w:val="Nadpis2"/>
        <w:spacing w:line="213" w:lineRule="auto"/>
      </w:pPr>
      <w:r>
        <w:rPr>
          <w:color w:val="A33F1F"/>
          <w:spacing w:val="-2"/>
          <w:w w:val="90"/>
        </w:rPr>
        <w:t xml:space="preserve">Všeobecné </w:t>
      </w:r>
      <w:r>
        <w:rPr>
          <w:color w:val="A33F1F"/>
          <w:spacing w:val="-6"/>
          <w:w w:val="90"/>
        </w:rPr>
        <w:t>pojistné</w:t>
      </w:r>
      <w:r>
        <w:rPr>
          <w:color w:val="A33F1F"/>
          <w:spacing w:val="-73"/>
          <w:w w:val="90"/>
        </w:rPr>
        <w:t xml:space="preserve"> </w:t>
      </w:r>
      <w:r>
        <w:rPr>
          <w:color w:val="A33F1F"/>
          <w:spacing w:val="-6"/>
          <w:w w:val="90"/>
        </w:rPr>
        <w:t xml:space="preserve">podmínky </w:t>
      </w:r>
      <w:r>
        <w:rPr>
          <w:color w:val="A33F1F"/>
          <w:w w:val="90"/>
        </w:rPr>
        <w:t>pro</w:t>
      </w:r>
      <w:r>
        <w:rPr>
          <w:color w:val="A33F1F"/>
          <w:spacing w:val="-26"/>
          <w:w w:val="90"/>
        </w:rPr>
        <w:t xml:space="preserve"> </w:t>
      </w:r>
      <w:r>
        <w:rPr>
          <w:color w:val="A33F1F"/>
          <w:w w:val="90"/>
        </w:rPr>
        <w:t xml:space="preserve">pojištění </w:t>
      </w:r>
      <w:r>
        <w:rPr>
          <w:color w:val="A33F1F"/>
          <w:spacing w:val="-34"/>
        </w:rPr>
        <w:t xml:space="preserve">odpovědnosti </w:t>
      </w:r>
      <w:r>
        <w:rPr>
          <w:color w:val="A33F1F"/>
          <w:w w:val="90"/>
        </w:rPr>
        <w:t>člena</w:t>
      </w:r>
      <w:r>
        <w:rPr>
          <w:color w:val="A33F1F"/>
          <w:spacing w:val="-52"/>
          <w:w w:val="90"/>
        </w:rPr>
        <w:t xml:space="preserve"> </w:t>
      </w:r>
      <w:r>
        <w:rPr>
          <w:color w:val="A33F1F"/>
          <w:w w:val="90"/>
        </w:rPr>
        <w:t xml:space="preserve">řídícího </w:t>
      </w:r>
      <w:r>
        <w:rPr>
          <w:color w:val="A33F1F"/>
          <w:spacing w:val="-6"/>
          <w:w w:val="90"/>
        </w:rPr>
        <w:t>orgánu</w:t>
      </w:r>
      <w:r>
        <w:rPr>
          <w:color w:val="A33F1F"/>
          <w:spacing w:val="-73"/>
          <w:w w:val="90"/>
        </w:rPr>
        <w:t xml:space="preserve"> </w:t>
      </w:r>
      <w:r>
        <w:rPr>
          <w:color w:val="A33F1F"/>
          <w:spacing w:val="-6"/>
          <w:w w:val="90"/>
        </w:rPr>
        <w:t xml:space="preserve">organizace </w:t>
      </w:r>
      <w:r>
        <w:rPr>
          <w:color w:val="4A4A49"/>
          <w:spacing w:val="-2"/>
          <w:w w:val="85"/>
        </w:rPr>
        <w:t>VPP</w:t>
      </w:r>
      <w:r>
        <w:rPr>
          <w:color w:val="4A4A49"/>
          <w:spacing w:val="-56"/>
          <w:w w:val="85"/>
        </w:rPr>
        <w:t xml:space="preserve"> </w:t>
      </w:r>
      <w:r>
        <w:rPr>
          <w:color w:val="4A4A49"/>
          <w:spacing w:val="-2"/>
          <w:w w:val="85"/>
        </w:rPr>
        <w:t>311/21/1</w:t>
      </w:r>
    </w:p>
    <w:p w14:paraId="527FE99E" w14:textId="77777777" w:rsidR="002E6817" w:rsidRDefault="002E6817">
      <w:pPr>
        <w:pStyle w:val="Zkladntext"/>
        <w:spacing w:before="145"/>
        <w:rPr>
          <w:rFonts w:ascii="Tahoma"/>
          <w:b/>
          <w:sz w:val="37"/>
        </w:rPr>
      </w:pPr>
    </w:p>
    <w:p w14:paraId="10324065" w14:textId="77777777" w:rsidR="002E6817" w:rsidRDefault="00E5002D">
      <w:pPr>
        <w:pStyle w:val="Nadpis3"/>
      </w:pPr>
      <w:hyperlink r:id="rId18">
        <w:r>
          <w:rPr>
            <w:color w:val="A33F1F"/>
            <w:w w:val="85"/>
          </w:rPr>
          <w:t>www.slavia-</w:t>
        </w:r>
        <w:r>
          <w:rPr>
            <w:color w:val="A33F1F"/>
            <w:spacing w:val="-2"/>
            <w:w w:val="95"/>
          </w:rPr>
          <w:t>pojistovna.cz</w:t>
        </w:r>
      </w:hyperlink>
    </w:p>
    <w:p w14:paraId="72DD2F0A" w14:textId="77777777" w:rsidR="002E6817" w:rsidRDefault="002E6817">
      <w:pPr>
        <w:pStyle w:val="Nadpis3"/>
        <w:sectPr w:rsidR="002E6817">
          <w:footerReference w:type="default" r:id="rId19"/>
          <w:pgSz w:w="8400" w:h="11910"/>
          <w:pgMar w:top="0" w:right="425" w:bottom="0" w:left="283" w:header="0" w:footer="0" w:gutter="0"/>
          <w:cols w:space="708"/>
        </w:sectPr>
      </w:pPr>
    </w:p>
    <w:p w14:paraId="2A62965C" w14:textId="77777777" w:rsidR="002E6817" w:rsidRDefault="00E5002D">
      <w:pPr>
        <w:pStyle w:val="Nadpis5"/>
        <w:spacing w:before="83" w:line="241" w:lineRule="exact"/>
      </w:pPr>
      <w:r>
        <w:rPr>
          <w:color w:val="A33F1F"/>
          <w:spacing w:val="2"/>
          <w:w w:val="85"/>
        </w:rPr>
        <w:lastRenderedPageBreak/>
        <w:t>Všeobecné</w:t>
      </w:r>
      <w:r>
        <w:rPr>
          <w:color w:val="A33F1F"/>
          <w:spacing w:val="30"/>
        </w:rPr>
        <w:t xml:space="preserve"> </w:t>
      </w:r>
      <w:r>
        <w:rPr>
          <w:color w:val="A33F1F"/>
          <w:spacing w:val="2"/>
          <w:w w:val="85"/>
        </w:rPr>
        <w:t>pojistné</w:t>
      </w:r>
      <w:r>
        <w:rPr>
          <w:color w:val="A33F1F"/>
          <w:spacing w:val="30"/>
        </w:rPr>
        <w:t xml:space="preserve"> </w:t>
      </w:r>
      <w:r>
        <w:rPr>
          <w:color w:val="A33F1F"/>
          <w:spacing w:val="-2"/>
          <w:w w:val="85"/>
        </w:rPr>
        <w:t>podmínky</w:t>
      </w:r>
    </w:p>
    <w:p w14:paraId="232F077D" w14:textId="77777777" w:rsidR="002E6817" w:rsidRDefault="00E5002D">
      <w:pPr>
        <w:spacing w:line="278" w:lineRule="auto"/>
        <w:ind w:left="1144" w:right="100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A33F1F"/>
          <w:w w:val="90"/>
          <w:sz w:val="20"/>
        </w:rPr>
        <w:t xml:space="preserve">pro pojištění odpovědnosti člena řídícího orgánu organizace </w:t>
      </w:r>
      <w:r>
        <w:rPr>
          <w:rFonts w:ascii="Tahoma" w:hAnsi="Tahoma"/>
          <w:b/>
          <w:color w:val="A33F1F"/>
          <w:spacing w:val="-2"/>
          <w:sz w:val="20"/>
        </w:rPr>
        <w:t>VPP</w:t>
      </w:r>
      <w:r>
        <w:rPr>
          <w:rFonts w:ascii="Tahoma" w:hAnsi="Tahoma"/>
          <w:b/>
          <w:color w:val="A33F1F"/>
          <w:spacing w:val="-13"/>
          <w:sz w:val="20"/>
        </w:rPr>
        <w:t xml:space="preserve"> </w:t>
      </w:r>
      <w:r>
        <w:rPr>
          <w:rFonts w:ascii="Tahoma" w:hAnsi="Tahoma"/>
          <w:b/>
          <w:color w:val="A33F1F"/>
          <w:spacing w:val="-2"/>
          <w:sz w:val="20"/>
        </w:rPr>
        <w:t>311/21/1</w:t>
      </w:r>
    </w:p>
    <w:p w14:paraId="5E3F0580" w14:textId="77777777" w:rsidR="002E6817" w:rsidRDefault="002E6817">
      <w:pPr>
        <w:spacing w:line="278" w:lineRule="auto"/>
        <w:jc w:val="center"/>
        <w:rPr>
          <w:rFonts w:ascii="Tahoma" w:hAnsi="Tahoma"/>
          <w:b/>
          <w:sz w:val="20"/>
        </w:rPr>
        <w:sectPr w:rsidR="002E6817">
          <w:footerReference w:type="default" r:id="rId20"/>
          <w:pgSz w:w="8400" w:h="11910"/>
          <w:pgMar w:top="320" w:right="425" w:bottom="380" w:left="283" w:header="0" w:footer="188" w:gutter="0"/>
          <w:pgNumType w:start="2"/>
          <w:cols w:space="708"/>
        </w:sectPr>
      </w:pPr>
    </w:p>
    <w:p w14:paraId="32C2D718" w14:textId="77777777" w:rsidR="002E6817" w:rsidRDefault="00E5002D">
      <w:pPr>
        <w:spacing w:before="80"/>
        <w:ind w:left="211"/>
        <w:jc w:val="center"/>
        <w:rPr>
          <w:rFonts w:ascii="Tahoma"/>
          <w:b/>
          <w:sz w:val="16"/>
        </w:rPr>
      </w:pPr>
      <w:r>
        <w:rPr>
          <w:rFonts w:ascii="Tahoma"/>
          <w:b/>
          <w:spacing w:val="-2"/>
          <w:sz w:val="16"/>
        </w:rPr>
        <w:t>Obsah</w:t>
      </w:r>
    </w:p>
    <w:p w14:paraId="77C27427" w14:textId="77777777" w:rsidR="002E6817" w:rsidRDefault="00E5002D">
      <w:pPr>
        <w:spacing w:before="11"/>
        <w:ind w:left="176"/>
        <w:rPr>
          <w:sz w:val="14"/>
        </w:rPr>
      </w:pPr>
      <w:r>
        <w:rPr>
          <w:rFonts w:ascii="Tahoma" w:hAnsi="Tahoma"/>
          <w:b/>
          <w:spacing w:val="-2"/>
          <w:sz w:val="14"/>
        </w:rPr>
        <w:t>Článek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1</w:t>
      </w:r>
      <w:r>
        <w:rPr>
          <w:rFonts w:ascii="Tahoma" w:hAnsi="Tahoma"/>
          <w:b/>
          <w:spacing w:val="63"/>
          <w:w w:val="150"/>
          <w:sz w:val="14"/>
        </w:rPr>
        <w:t xml:space="preserve"> </w:t>
      </w:r>
      <w:r>
        <w:rPr>
          <w:spacing w:val="-2"/>
          <w:sz w:val="14"/>
        </w:rPr>
        <w:t>Úvodní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ustanovení</w:t>
      </w:r>
    </w:p>
    <w:p w14:paraId="79EF0476" w14:textId="77777777" w:rsidR="002E6817" w:rsidRDefault="00E5002D">
      <w:pPr>
        <w:spacing w:before="23" w:line="223" w:lineRule="auto"/>
        <w:ind w:left="885" w:right="1" w:hanging="709"/>
        <w:rPr>
          <w:sz w:val="14"/>
        </w:rPr>
      </w:pPr>
      <w:r>
        <w:rPr>
          <w:rFonts w:ascii="Tahoma" w:hAnsi="Tahoma"/>
          <w:b/>
          <w:w w:val="90"/>
          <w:sz w:val="14"/>
        </w:rPr>
        <w:t>Článek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2</w:t>
      </w:r>
      <w:r>
        <w:rPr>
          <w:rFonts w:ascii="Tahoma" w:hAnsi="Tahoma"/>
          <w:b/>
          <w:spacing w:val="80"/>
          <w:w w:val="150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nebezpečí,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pojistná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událost,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z w:val="14"/>
        </w:rPr>
        <w:t xml:space="preserve"> </w:t>
      </w:r>
      <w:r>
        <w:rPr>
          <w:spacing w:val="-2"/>
          <w:sz w:val="14"/>
        </w:rPr>
        <w:t>riziko</w:t>
      </w:r>
    </w:p>
    <w:p w14:paraId="618B0C4A" w14:textId="77777777" w:rsidR="002E6817" w:rsidRDefault="00E5002D">
      <w:pPr>
        <w:spacing w:before="14"/>
        <w:ind w:left="176"/>
        <w:rPr>
          <w:sz w:val="14"/>
        </w:rPr>
      </w:pPr>
      <w:r>
        <w:rPr>
          <w:rFonts w:ascii="Tahoma" w:hAnsi="Tahoma"/>
          <w:b/>
          <w:spacing w:val="-4"/>
          <w:sz w:val="14"/>
        </w:rPr>
        <w:t>Článek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3</w:t>
      </w:r>
      <w:r>
        <w:rPr>
          <w:rFonts w:ascii="Tahoma" w:hAnsi="Tahoma"/>
          <w:b/>
          <w:spacing w:val="67"/>
          <w:w w:val="150"/>
          <w:sz w:val="14"/>
        </w:rPr>
        <w:t xml:space="preserve"> </w:t>
      </w:r>
      <w:r>
        <w:rPr>
          <w:spacing w:val="-4"/>
          <w:sz w:val="14"/>
        </w:rPr>
        <w:t>Limit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pojistného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plnění</w:t>
      </w:r>
    </w:p>
    <w:p w14:paraId="2E63629A" w14:textId="77777777" w:rsidR="002E6817" w:rsidRDefault="00E5002D">
      <w:pPr>
        <w:spacing w:before="14"/>
        <w:ind w:left="176"/>
        <w:rPr>
          <w:sz w:val="14"/>
        </w:rPr>
      </w:pPr>
      <w:r>
        <w:rPr>
          <w:rFonts w:ascii="Tahoma" w:hAnsi="Tahoma"/>
          <w:b/>
          <w:spacing w:val="-4"/>
          <w:sz w:val="14"/>
        </w:rPr>
        <w:t>Článek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4</w:t>
      </w:r>
      <w:r>
        <w:rPr>
          <w:rFonts w:ascii="Tahoma" w:hAnsi="Tahoma"/>
          <w:b/>
          <w:spacing w:val="61"/>
          <w:w w:val="150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plnění</w:t>
      </w:r>
    </w:p>
    <w:p w14:paraId="35CA811E" w14:textId="77777777" w:rsidR="002E6817" w:rsidRDefault="00E5002D">
      <w:pPr>
        <w:spacing w:before="13" w:line="259" w:lineRule="auto"/>
        <w:ind w:left="176" w:right="1194"/>
        <w:rPr>
          <w:sz w:val="14"/>
        </w:rPr>
      </w:pPr>
      <w:r>
        <w:rPr>
          <w:rFonts w:ascii="Tahoma" w:hAnsi="Tahoma"/>
          <w:b/>
          <w:spacing w:val="-4"/>
          <w:sz w:val="14"/>
        </w:rPr>
        <w:t>Článek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5</w:t>
      </w:r>
      <w:r>
        <w:rPr>
          <w:rFonts w:ascii="Tahoma" w:hAnsi="Tahoma"/>
          <w:b/>
          <w:spacing w:val="72"/>
          <w:sz w:val="14"/>
        </w:rPr>
        <w:t xml:space="preserve"> </w:t>
      </w:r>
      <w:r>
        <w:rPr>
          <w:spacing w:val="-4"/>
          <w:sz w:val="14"/>
        </w:rPr>
        <w:t>Rozšíření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pojistného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krytí</w:t>
      </w:r>
      <w:r>
        <w:rPr>
          <w:sz w:val="14"/>
        </w:rPr>
        <w:t xml:space="preserve"> </w:t>
      </w:r>
      <w:r>
        <w:rPr>
          <w:rFonts w:ascii="Tahoma" w:hAnsi="Tahoma"/>
          <w:b/>
          <w:sz w:val="14"/>
        </w:rPr>
        <w:t>Článek</w:t>
      </w:r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rFonts w:ascii="Tahoma" w:hAnsi="Tahoma"/>
          <w:b/>
          <w:sz w:val="14"/>
        </w:rPr>
        <w:t>6</w:t>
      </w:r>
      <w:r>
        <w:rPr>
          <w:rFonts w:ascii="Tahoma" w:hAnsi="Tahoma"/>
          <w:b/>
          <w:spacing w:val="80"/>
          <w:w w:val="150"/>
          <w:sz w:val="14"/>
        </w:rPr>
        <w:t xml:space="preserve"> </w:t>
      </w:r>
      <w:r>
        <w:rPr>
          <w:sz w:val="14"/>
        </w:rPr>
        <w:t>Obecná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ustanovení </w:t>
      </w:r>
      <w:r>
        <w:rPr>
          <w:rFonts w:ascii="Tahoma" w:hAnsi="Tahoma"/>
          <w:b/>
          <w:sz w:val="14"/>
        </w:rPr>
        <w:t>Článek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rFonts w:ascii="Tahoma" w:hAnsi="Tahoma"/>
          <w:b/>
          <w:sz w:val="14"/>
        </w:rPr>
        <w:t>7</w:t>
      </w:r>
      <w:r>
        <w:rPr>
          <w:rFonts w:ascii="Tahoma" w:hAnsi="Tahoma"/>
          <w:b/>
          <w:spacing w:val="80"/>
          <w:w w:val="150"/>
          <w:sz w:val="14"/>
        </w:rPr>
        <w:t xml:space="preserve"> </w:t>
      </w:r>
      <w:r>
        <w:rPr>
          <w:sz w:val="14"/>
        </w:rPr>
        <w:t>Výluky</w:t>
      </w:r>
    </w:p>
    <w:p w14:paraId="34C82734" w14:textId="77777777" w:rsidR="002E6817" w:rsidRDefault="00E5002D">
      <w:pPr>
        <w:spacing w:line="170" w:lineRule="exact"/>
        <w:ind w:left="176"/>
        <w:rPr>
          <w:sz w:val="14"/>
        </w:rPr>
      </w:pPr>
      <w:r>
        <w:rPr>
          <w:rFonts w:ascii="Tahoma" w:hAnsi="Tahoma"/>
          <w:b/>
          <w:w w:val="90"/>
          <w:sz w:val="14"/>
        </w:rPr>
        <w:t>Článek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8</w:t>
      </w:r>
      <w:r>
        <w:rPr>
          <w:rFonts w:ascii="Tahoma" w:hAnsi="Tahoma"/>
          <w:b/>
          <w:spacing w:val="63"/>
          <w:sz w:val="14"/>
        </w:rPr>
        <w:t xml:space="preserve">  </w:t>
      </w:r>
      <w:r>
        <w:rPr>
          <w:w w:val="90"/>
          <w:sz w:val="14"/>
        </w:rPr>
        <w:t>Povinnosti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pojistníka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a/nebo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pojištěné</w:t>
      </w:r>
      <w:r>
        <w:rPr>
          <w:spacing w:val="-3"/>
          <w:w w:val="90"/>
          <w:sz w:val="14"/>
        </w:rPr>
        <w:t xml:space="preserve"> </w:t>
      </w:r>
      <w:r>
        <w:rPr>
          <w:spacing w:val="-4"/>
          <w:w w:val="90"/>
          <w:sz w:val="14"/>
        </w:rPr>
        <w:t>osoby</w:t>
      </w:r>
    </w:p>
    <w:p w14:paraId="7D94BE6B" w14:textId="77777777" w:rsidR="002E6817" w:rsidRDefault="00E5002D">
      <w:pPr>
        <w:spacing w:before="13"/>
        <w:ind w:left="176"/>
        <w:rPr>
          <w:sz w:val="14"/>
        </w:rPr>
      </w:pPr>
      <w:r>
        <w:rPr>
          <w:rFonts w:ascii="Tahoma" w:hAnsi="Tahoma"/>
          <w:b/>
          <w:spacing w:val="-4"/>
          <w:sz w:val="14"/>
        </w:rPr>
        <w:t>Článek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9</w:t>
      </w:r>
      <w:r>
        <w:rPr>
          <w:rFonts w:ascii="Tahoma" w:hAnsi="Tahoma"/>
          <w:b/>
          <w:spacing w:val="32"/>
          <w:sz w:val="14"/>
        </w:rPr>
        <w:t xml:space="preserve">  </w:t>
      </w:r>
      <w:r>
        <w:rPr>
          <w:spacing w:val="-4"/>
          <w:sz w:val="14"/>
        </w:rPr>
        <w:t>Povinnosti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pojistitele</w:t>
      </w:r>
    </w:p>
    <w:p w14:paraId="4E5A087B" w14:textId="77777777" w:rsidR="002E6817" w:rsidRDefault="00E5002D">
      <w:pPr>
        <w:spacing w:before="13"/>
        <w:ind w:left="176"/>
        <w:rPr>
          <w:sz w:val="14"/>
        </w:rPr>
      </w:pPr>
      <w:r>
        <w:rPr>
          <w:rFonts w:ascii="Tahoma" w:hAnsi="Tahoma"/>
          <w:b/>
          <w:spacing w:val="-4"/>
          <w:sz w:val="14"/>
        </w:rPr>
        <w:t>Článek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10</w:t>
      </w:r>
      <w:r>
        <w:rPr>
          <w:rFonts w:ascii="Tahoma" w:hAnsi="Tahoma"/>
          <w:b/>
          <w:spacing w:val="38"/>
          <w:sz w:val="14"/>
        </w:rPr>
        <w:t xml:space="preserve"> </w:t>
      </w:r>
      <w:r>
        <w:rPr>
          <w:spacing w:val="-4"/>
          <w:sz w:val="14"/>
        </w:rPr>
        <w:t>Důsledky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porušení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povinností</w:t>
      </w:r>
    </w:p>
    <w:p w14:paraId="6F042907" w14:textId="77777777" w:rsidR="002E6817" w:rsidRDefault="00E5002D">
      <w:pPr>
        <w:spacing w:before="13"/>
        <w:ind w:left="176"/>
        <w:rPr>
          <w:sz w:val="14"/>
        </w:rPr>
      </w:pPr>
      <w:r>
        <w:rPr>
          <w:rFonts w:ascii="Tahoma" w:hAnsi="Tahoma"/>
          <w:b/>
          <w:w w:val="90"/>
          <w:sz w:val="14"/>
        </w:rPr>
        <w:t>Článek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11</w:t>
      </w:r>
      <w:r>
        <w:rPr>
          <w:rFonts w:ascii="Tahoma" w:hAnsi="Tahoma"/>
          <w:b/>
          <w:spacing w:val="79"/>
          <w:sz w:val="14"/>
        </w:rPr>
        <w:t xml:space="preserve"> </w:t>
      </w:r>
      <w:r>
        <w:rPr>
          <w:w w:val="90"/>
          <w:sz w:val="14"/>
        </w:rPr>
        <w:t>Postup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při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rozdílných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názorech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(expertní</w:t>
      </w:r>
      <w:r>
        <w:rPr>
          <w:spacing w:val="-2"/>
          <w:w w:val="90"/>
          <w:sz w:val="14"/>
        </w:rPr>
        <w:t xml:space="preserve"> řízení)</w:t>
      </w:r>
    </w:p>
    <w:p w14:paraId="0DA6E34A" w14:textId="77777777" w:rsidR="002E6817" w:rsidRDefault="00E5002D">
      <w:pPr>
        <w:spacing w:before="23" w:line="223" w:lineRule="auto"/>
        <w:ind w:left="885" w:hanging="709"/>
        <w:rPr>
          <w:sz w:val="14"/>
        </w:rPr>
      </w:pPr>
      <w:r>
        <w:rPr>
          <w:rFonts w:ascii="Tahoma" w:hAnsi="Tahoma"/>
          <w:b/>
          <w:spacing w:val="-6"/>
          <w:sz w:val="14"/>
        </w:rPr>
        <w:t>Článek</w:t>
      </w:r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12</w:t>
      </w:r>
      <w:r>
        <w:rPr>
          <w:rFonts w:ascii="Tahoma" w:hAnsi="Tahoma"/>
          <w:b/>
          <w:spacing w:val="68"/>
          <w:sz w:val="14"/>
        </w:rPr>
        <w:t xml:space="preserve"> </w:t>
      </w:r>
      <w:r>
        <w:rPr>
          <w:spacing w:val="-6"/>
          <w:sz w:val="14"/>
        </w:rPr>
        <w:t>Zpracování</w:t>
      </w:r>
      <w:r>
        <w:rPr>
          <w:spacing w:val="-10"/>
          <w:sz w:val="14"/>
        </w:rPr>
        <w:t xml:space="preserve"> </w:t>
      </w:r>
      <w:r>
        <w:rPr>
          <w:spacing w:val="-6"/>
          <w:sz w:val="14"/>
        </w:rPr>
        <w:t>osobních</w:t>
      </w:r>
      <w:r>
        <w:rPr>
          <w:spacing w:val="-10"/>
          <w:sz w:val="14"/>
        </w:rPr>
        <w:t xml:space="preserve"> </w:t>
      </w:r>
      <w:r>
        <w:rPr>
          <w:spacing w:val="-6"/>
          <w:sz w:val="14"/>
        </w:rPr>
        <w:t>údajů</w:t>
      </w:r>
      <w:r>
        <w:rPr>
          <w:spacing w:val="-10"/>
          <w:sz w:val="14"/>
        </w:rPr>
        <w:t xml:space="preserve"> </w:t>
      </w:r>
      <w:r>
        <w:rPr>
          <w:spacing w:val="-6"/>
          <w:sz w:val="14"/>
        </w:rPr>
        <w:t>pro</w:t>
      </w:r>
      <w:r>
        <w:rPr>
          <w:spacing w:val="-10"/>
          <w:sz w:val="14"/>
        </w:rPr>
        <w:t xml:space="preserve"> </w:t>
      </w:r>
      <w:r>
        <w:rPr>
          <w:spacing w:val="-6"/>
          <w:sz w:val="14"/>
        </w:rPr>
        <w:t>účely</w:t>
      </w:r>
      <w:r>
        <w:rPr>
          <w:spacing w:val="-10"/>
          <w:sz w:val="14"/>
        </w:rPr>
        <w:t xml:space="preserve"> </w:t>
      </w:r>
      <w:r>
        <w:rPr>
          <w:spacing w:val="-6"/>
          <w:sz w:val="14"/>
        </w:rPr>
        <w:t>pojišťovací</w:t>
      </w:r>
      <w:r>
        <w:rPr>
          <w:sz w:val="14"/>
        </w:rPr>
        <w:t xml:space="preserve"> činnosti</w:t>
      </w:r>
      <w:r>
        <w:rPr>
          <w:spacing w:val="-8"/>
          <w:sz w:val="14"/>
        </w:rPr>
        <w:t xml:space="preserve"> </w:t>
      </w: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činností</w:t>
      </w:r>
      <w:r>
        <w:rPr>
          <w:spacing w:val="-8"/>
          <w:sz w:val="14"/>
        </w:rPr>
        <w:t xml:space="preserve"> </w:t>
      </w:r>
      <w:r>
        <w:rPr>
          <w:sz w:val="14"/>
        </w:rPr>
        <w:t>souvisejících</w:t>
      </w:r>
    </w:p>
    <w:p w14:paraId="566A372B" w14:textId="77777777" w:rsidR="002E6817" w:rsidRDefault="00E5002D">
      <w:pPr>
        <w:spacing w:before="15"/>
        <w:ind w:left="176"/>
        <w:rPr>
          <w:sz w:val="14"/>
        </w:rPr>
      </w:pPr>
      <w:r>
        <w:rPr>
          <w:rFonts w:ascii="Tahoma" w:hAnsi="Tahoma"/>
          <w:b/>
          <w:w w:val="90"/>
          <w:sz w:val="14"/>
        </w:rPr>
        <w:t>Článek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13</w:t>
      </w:r>
      <w:r>
        <w:rPr>
          <w:rFonts w:ascii="Tahoma" w:hAnsi="Tahoma"/>
          <w:b/>
          <w:spacing w:val="63"/>
          <w:sz w:val="14"/>
        </w:rPr>
        <w:t xml:space="preserve"> </w:t>
      </w:r>
      <w:r>
        <w:rPr>
          <w:w w:val="90"/>
          <w:sz w:val="14"/>
        </w:rPr>
        <w:t>Zproštění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mlčenlivosti,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zmocnění</w:t>
      </w:r>
    </w:p>
    <w:p w14:paraId="43D349AF" w14:textId="77777777" w:rsidR="002E6817" w:rsidRDefault="00E5002D">
      <w:pPr>
        <w:spacing w:before="13"/>
        <w:ind w:left="176"/>
        <w:rPr>
          <w:sz w:val="14"/>
        </w:rPr>
      </w:pPr>
      <w:r>
        <w:rPr>
          <w:rFonts w:ascii="Tahoma" w:hAnsi="Tahoma"/>
          <w:b/>
          <w:w w:val="90"/>
          <w:sz w:val="14"/>
        </w:rPr>
        <w:t>Článek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14</w:t>
      </w:r>
      <w:r>
        <w:rPr>
          <w:rFonts w:ascii="Tahoma" w:hAnsi="Tahoma"/>
          <w:b/>
          <w:spacing w:val="59"/>
          <w:sz w:val="14"/>
        </w:rPr>
        <w:t xml:space="preserve"> </w:t>
      </w:r>
      <w:r>
        <w:rPr>
          <w:w w:val="90"/>
          <w:sz w:val="14"/>
        </w:rPr>
        <w:t>Výklad</w:t>
      </w:r>
      <w:r>
        <w:rPr>
          <w:spacing w:val="-8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pojmů</w:t>
      </w:r>
    </w:p>
    <w:p w14:paraId="1BBE88FB" w14:textId="77777777" w:rsidR="002E6817" w:rsidRDefault="00E5002D">
      <w:pPr>
        <w:spacing w:before="13"/>
        <w:ind w:left="176"/>
        <w:rPr>
          <w:sz w:val="14"/>
        </w:rPr>
      </w:pPr>
      <w:r>
        <w:rPr>
          <w:rFonts w:ascii="Tahoma" w:hAnsi="Tahoma"/>
          <w:b/>
          <w:w w:val="90"/>
          <w:sz w:val="14"/>
        </w:rPr>
        <w:t>Článek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15</w:t>
      </w:r>
      <w:r>
        <w:rPr>
          <w:rFonts w:ascii="Tahoma" w:hAnsi="Tahoma"/>
          <w:b/>
          <w:spacing w:val="60"/>
          <w:sz w:val="14"/>
        </w:rPr>
        <w:t xml:space="preserve"> </w:t>
      </w:r>
      <w:r>
        <w:rPr>
          <w:w w:val="90"/>
          <w:sz w:val="14"/>
        </w:rPr>
        <w:t>Závěrečné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ustanovení</w:t>
      </w:r>
    </w:p>
    <w:p w14:paraId="7799C6D1" w14:textId="77777777" w:rsidR="002E6817" w:rsidRDefault="00E5002D">
      <w:pPr>
        <w:spacing w:before="90" w:line="230" w:lineRule="auto"/>
        <w:ind w:left="374" w:right="26"/>
        <w:jc w:val="both"/>
        <w:rPr>
          <w:sz w:val="14"/>
        </w:rPr>
      </w:pPr>
      <w:r>
        <w:br w:type="column"/>
      </w:r>
      <w:proofErr w:type="spellStart"/>
      <w:r>
        <w:rPr>
          <w:spacing w:val="-2"/>
          <w:w w:val="90"/>
          <w:sz w:val="14"/>
        </w:rPr>
        <w:t>tění</w:t>
      </w:r>
      <w:proofErr w:type="spellEnd"/>
      <w:r>
        <w:rPr>
          <w:spacing w:val="-2"/>
          <w:w w:val="90"/>
          <w:sz w:val="14"/>
        </w:rPr>
        <w:t xml:space="preserve"> vztahuje i na </w:t>
      </w:r>
      <w:r>
        <w:rPr>
          <w:rFonts w:ascii="Tahoma" w:hAnsi="Tahoma"/>
          <w:b/>
          <w:spacing w:val="-2"/>
          <w:w w:val="90"/>
          <w:sz w:val="14"/>
        </w:rPr>
        <w:t xml:space="preserve">nároky </w:t>
      </w:r>
      <w:r>
        <w:rPr>
          <w:spacing w:val="-2"/>
          <w:w w:val="90"/>
          <w:sz w:val="14"/>
        </w:rPr>
        <w:t xml:space="preserve">vyplývající z </w:t>
      </w:r>
      <w:r>
        <w:rPr>
          <w:rFonts w:ascii="Tahoma" w:hAnsi="Tahoma"/>
          <w:b/>
          <w:spacing w:val="-2"/>
          <w:w w:val="90"/>
          <w:sz w:val="14"/>
        </w:rPr>
        <w:t xml:space="preserve">porušení </w:t>
      </w:r>
      <w:proofErr w:type="spellStart"/>
      <w:r>
        <w:rPr>
          <w:rFonts w:ascii="Tahoma" w:hAnsi="Tahoma"/>
          <w:b/>
          <w:spacing w:val="-2"/>
          <w:w w:val="90"/>
          <w:sz w:val="14"/>
        </w:rPr>
        <w:t>povinnos-</w:t>
      </w:r>
      <w:r>
        <w:rPr>
          <w:rFonts w:ascii="Tahoma" w:hAnsi="Tahoma"/>
          <w:b/>
          <w:sz w:val="14"/>
        </w:rPr>
        <w:t>tí</w:t>
      </w:r>
      <w:proofErr w:type="spellEnd"/>
      <w:r>
        <w:rPr>
          <w:sz w:val="14"/>
        </w:rPr>
        <w:t>,</w:t>
      </w:r>
      <w:r>
        <w:rPr>
          <w:spacing w:val="-11"/>
          <w:sz w:val="14"/>
        </w:rPr>
        <w:t xml:space="preserve"> </w:t>
      </w:r>
      <w:r>
        <w:rPr>
          <w:sz w:val="14"/>
        </w:rPr>
        <w:t>ke</w:t>
      </w:r>
      <w:r>
        <w:rPr>
          <w:spacing w:val="-11"/>
          <w:sz w:val="14"/>
        </w:rPr>
        <w:t xml:space="preserve"> </w:t>
      </w:r>
      <w:r>
        <w:rPr>
          <w:sz w:val="14"/>
        </w:rPr>
        <w:t>kterým</w:t>
      </w:r>
      <w:r>
        <w:rPr>
          <w:spacing w:val="-10"/>
          <w:sz w:val="14"/>
        </w:rPr>
        <w:t xml:space="preserve"> </w:t>
      </w:r>
      <w:r>
        <w:rPr>
          <w:sz w:val="14"/>
        </w:rPr>
        <w:t>došlo</w:t>
      </w:r>
      <w:r>
        <w:rPr>
          <w:spacing w:val="-11"/>
          <w:sz w:val="14"/>
        </w:rPr>
        <w:t xml:space="preserve"> </w:t>
      </w:r>
      <w:r>
        <w:rPr>
          <w:sz w:val="14"/>
        </w:rPr>
        <w:t>v</w:t>
      </w:r>
      <w:r>
        <w:rPr>
          <w:spacing w:val="-10"/>
          <w:sz w:val="14"/>
        </w:rPr>
        <w:t xml:space="preserve"> </w:t>
      </w:r>
      <w:r>
        <w:rPr>
          <w:sz w:val="14"/>
        </w:rPr>
        <w:t>dohodnutém</w:t>
      </w:r>
      <w:r>
        <w:rPr>
          <w:spacing w:val="-11"/>
          <w:sz w:val="14"/>
        </w:rPr>
        <w:t xml:space="preserve"> </w:t>
      </w:r>
      <w:r>
        <w:rPr>
          <w:sz w:val="14"/>
        </w:rPr>
        <w:t>období</w:t>
      </w:r>
      <w:r>
        <w:rPr>
          <w:spacing w:val="-10"/>
          <w:sz w:val="14"/>
        </w:rPr>
        <w:t xml:space="preserve"> </w:t>
      </w:r>
      <w:r>
        <w:rPr>
          <w:sz w:val="14"/>
        </w:rPr>
        <w:t>před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vznikem </w:t>
      </w:r>
      <w:r>
        <w:rPr>
          <w:spacing w:val="-2"/>
          <w:sz w:val="14"/>
        </w:rPr>
        <w:t>pojištění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(tzv.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retroaktivní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datum).</w:t>
      </w:r>
    </w:p>
    <w:p w14:paraId="616D449F" w14:textId="77777777" w:rsidR="002E6817" w:rsidRDefault="00E5002D">
      <w:pPr>
        <w:pStyle w:val="Odstavecseseznamem"/>
        <w:numPr>
          <w:ilvl w:val="0"/>
          <w:numId w:val="5"/>
        </w:numPr>
        <w:tabs>
          <w:tab w:val="left" w:pos="374"/>
        </w:tabs>
        <w:spacing w:before="32" w:line="225" w:lineRule="auto"/>
        <w:ind w:left="374" w:right="26" w:hanging="199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Pojištěná osoba </w:t>
      </w:r>
      <w:r>
        <w:rPr>
          <w:w w:val="90"/>
          <w:sz w:val="14"/>
        </w:rPr>
        <w:t xml:space="preserve">nesmí bez </w:t>
      </w:r>
      <w:r>
        <w:rPr>
          <w:rFonts w:ascii="Tahoma" w:hAnsi="Tahoma"/>
          <w:b/>
          <w:w w:val="90"/>
          <w:sz w:val="14"/>
        </w:rPr>
        <w:t xml:space="preserve">pojistitelova </w:t>
      </w:r>
      <w:r>
        <w:rPr>
          <w:w w:val="90"/>
          <w:sz w:val="14"/>
        </w:rPr>
        <w:t>souhlasu učinit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nic, co zvyšuje </w:t>
      </w:r>
      <w:r>
        <w:rPr>
          <w:rFonts w:ascii="Tahoma" w:hAnsi="Tahoma"/>
          <w:b/>
          <w:w w:val="90"/>
          <w:sz w:val="14"/>
        </w:rPr>
        <w:t>pojistné riziko</w:t>
      </w:r>
      <w:r>
        <w:rPr>
          <w:w w:val="90"/>
          <w:sz w:val="14"/>
        </w:rPr>
        <w:t>, ani to třetí osobě povolit.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Pojistník </w:t>
      </w:r>
      <w:r>
        <w:rPr>
          <w:w w:val="90"/>
          <w:sz w:val="14"/>
        </w:rPr>
        <w:t xml:space="preserve">a </w:t>
      </w:r>
      <w:r>
        <w:rPr>
          <w:rFonts w:ascii="Tahoma" w:hAnsi="Tahoma"/>
          <w:b/>
          <w:w w:val="90"/>
          <w:sz w:val="14"/>
        </w:rPr>
        <w:t xml:space="preserve">pojištěná osoba </w:t>
      </w:r>
      <w:r>
        <w:rPr>
          <w:w w:val="90"/>
          <w:sz w:val="14"/>
        </w:rPr>
        <w:t>jsou povinni bez zbytečného</w:t>
      </w:r>
      <w:r>
        <w:rPr>
          <w:sz w:val="14"/>
        </w:rPr>
        <w:t xml:space="preserve"> </w:t>
      </w:r>
      <w:r>
        <w:rPr>
          <w:spacing w:val="-6"/>
          <w:sz w:val="14"/>
        </w:rPr>
        <w:t>odkladu</w:t>
      </w:r>
      <w:r>
        <w:rPr>
          <w:sz w:val="14"/>
        </w:rPr>
        <w:t xml:space="preserve"> </w:t>
      </w:r>
      <w:r>
        <w:rPr>
          <w:spacing w:val="-6"/>
          <w:sz w:val="14"/>
        </w:rPr>
        <w:t>oznámit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pojistiteli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z w:val="14"/>
        </w:rPr>
        <w:t xml:space="preserve"> </w:t>
      </w:r>
      <w:r>
        <w:rPr>
          <w:spacing w:val="-6"/>
          <w:sz w:val="14"/>
        </w:rPr>
        <w:t>písemné</w:t>
      </w:r>
      <w:r>
        <w:rPr>
          <w:sz w:val="14"/>
        </w:rPr>
        <w:t xml:space="preserve"> </w:t>
      </w:r>
      <w:r>
        <w:rPr>
          <w:spacing w:val="-6"/>
          <w:sz w:val="14"/>
        </w:rPr>
        <w:t>formě</w:t>
      </w:r>
      <w:r>
        <w:rPr>
          <w:sz w:val="14"/>
        </w:rPr>
        <w:t xml:space="preserve"> </w:t>
      </w:r>
      <w:r>
        <w:rPr>
          <w:spacing w:val="-6"/>
          <w:sz w:val="14"/>
        </w:rPr>
        <w:t>změnu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zánik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pojistného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rizika</w:t>
      </w:r>
      <w:r>
        <w:rPr>
          <w:spacing w:val="-6"/>
          <w:sz w:val="14"/>
        </w:rPr>
        <w:t>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ke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kterému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došlo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průběhu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po-</w:t>
      </w:r>
      <w:proofErr w:type="spellStart"/>
      <w:r>
        <w:rPr>
          <w:rFonts w:ascii="Tahoma" w:hAnsi="Tahoma"/>
          <w:b/>
          <w:spacing w:val="-4"/>
          <w:sz w:val="14"/>
        </w:rPr>
        <w:t>jistné</w:t>
      </w:r>
      <w:proofErr w:type="spellEnd"/>
      <w:r>
        <w:rPr>
          <w:rFonts w:ascii="Tahoma" w:hAnsi="Tahoma"/>
          <w:b/>
          <w:spacing w:val="-4"/>
          <w:sz w:val="14"/>
        </w:rPr>
        <w:t xml:space="preserve"> doby</w:t>
      </w:r>
      <w:r>
        <w:rPr>
          <w:spacing w:val="-4"/>
          <w:sz w:val="14"/>
        </w:rPr>
        <w:t xml:space="preserve">. Pokud se v </w:t>
      </w:r>
      <w:r>
        <w:rPr>
          <w:rFonts w:ascii="Tahoma" w:hAnsi="Tahoma"/>
          <w:b/>
          <w:spacing w:val="-4"/>
          <w:sz w:val="14"/>
        </w:rPr>
        <w:t>pojistné době pojistné riziko</w:t>
      </w:r>
      <w:r>
        <w:rPr>
          <w:rFonts w:ascii="Tahoma" w:hAnsi="Tahoma"/>
          <w:b/>
          <w:sz w:val="14"/>
        </w:rPr>
        <w:t xml:space="preserve"> </w:t>
      </w:r>
      <w:r>
        <w:rPr>
          <w:spacing w:val="-4"/>
          <w:sz w:val="14"/>
        </w:rPr>
        <w:t xml:space="preserve">zvýší, vzniká </w:t>
      </w:r>
      <w:r>
        <w:rPr>
          <w:rFonts w:ascii="Tahoma" w:hAnsi="Tahoma"/>
          <w:b/>
          <w:spacing w:val="-4"/>
          <w:sz w:val="14"/>
        </w:rPr>
        <w:t xml:space="preserve">pojistiteli </w:t>
      </w:r>
      <w:r>
        <w:rPr>
          <w:spacing w:val="-4"/>
          <w:sz w:val="14"/>
        </w:rPr>
        <w:t>právo navrhnout změnu smlouvy</w:t>
      </w:r>
      <w:r>
        <w:rPr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smlouvu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vypovědět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souladu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příslušnými</w:t>
      </w:r>
      <w:r>
        <w:rPr>
          <w:spacing w:val="-8"/>
          <w:sz w:val="14"/>
        </w:rPr>
        <w:t xml:space="preserve"> </w:t>
      </w:r>
      <w:proofErr w:type="spellStart"/>
      <w:r>
        <w:rPr>
          <w:spacing w:val="-2"/>
          <w:sz w:val="14"/>
        </w:rPr>
        <w:t>ustano-veními</w:t>
      </w:r>
      <w:proofErr w:type="spellEnd"/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právních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předpisů.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Sníží-li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podstatně</w:t>
      </w:r>
      <w:r>
        <w:rPr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riziko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pojistné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době</w:t>
      </w:r>
      <w:r>
        <w:rPr>
          <w:spacing w:val="-4"/>
          <w:sz w:val="14"/>
        </w:rPr>
        <w:t>,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sníží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úměrně</w:t>
      </w:r>
      <w:r>
        <w:rPr>
          <w:sz w:val="14"/>
        </w:rPr>
        <w:t xml:space="preserve"> </w:t>
      </w:r>
      <w:r>
        <w:rPr>
          <w:spacing w:val="-4"/>
          <w:sz w:val="14"/>
        </w:rPr>
        <w:t xml:space="preserve">ke snížení </w:t>
      </w:r>
      <w:r>
        <w:rPr>
          <w:rFonts w:ascii="Tahoma" w:hAnsi="Tahoma"/>
          <w:b/>
          <w:spacing w:val="-4"/>
          <w:sz w:val="14"/>
        </w:rPr>
        <w:t xml:space="preserve">pojistného rizika </w:t>
      </w:r>
      <w:r>
        <w:rPr>
          <w:spacing w:val="-4"/>
          <w:sz w:val="14"/>
        </w:rPr>
        <w:t>s účinností ode dne, kdy se</w:t>
      </w:r>
      <w:r>
        <w:rPr>
          <w:sz w:val="14"/>
        </w:rPr>
        <w:t xml:space="preserve"> o tomto snížení dozvěděl.</w:t>
      </w:r>
    </w:p>
    <w:p w14:paraId="37EE7BFA" w14:textId="77777777" w:rsidR="002E6817" w:rsidRDefault="00E5002D">
      <w:pPr>
        <w:spacing w:before="149" w:line="176" w:lineRule="exact"/>
        <w:ind w:left="150" w:right="3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Článek</w:t>
      </w:r>
      <w:r>
        <w:rPr>
          <w:rFonts w:ascii="Tahoma" w:hAnsi="Tahoma"/>
          <w:b/>
          <w:spacing w:val="5"/>
          <w:sz w:val="16"/>
        </w:rPr>
        <w:t xml:space="preserve"> </w:t>
      </w:r>
      <w:r>
        <w:rPr>
          <w:rFonts w:ascii="Tahoma" w:hAnsi="Tahoma"/>
          <w:b/>
          <w:spacing w:val="-10"/>
          <w:sz w:val="16"/>
        </w:rPr>
        <w:t>3</w:t>
      </w:r>
    </w:p>
    <w:p w14:paraId="5316F518" w14:textId="77777777" w:rsidR="002E6817" w:rsidRDefault="00E5002D">
      <w:pPr>
        <w:spacing w:line="176" w:lineRule="exact"/>
        <w:ind w:left="150" w:right="3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Limit</w:t>
      </w:r>
      <w:r>
        <w:rPr>
          <w:rFonts w:ascii="Tahoma" w:hAnsi="Tahoma"/>
          <w:b/>
          <w:spacing w:val="13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pojistného</w:t>
      </w:r>
      <w:r>
        <w:rPr>
          <w:rFonts w:ascii="Tahoma" w:hAnsi="Tahoma"/>
          <w:b/>
          <w:spacing w:val="13"/>
          <w:sz w:val="16"/>
        </w:rPr>
        <w:t xml:space="preserve"> </w:t>
      </w:r>
      <w:r>
        <w:rPr>
          <w:rFonts w:ascii="Tahoma" w:hAnsi="Tahoma"/>
          <w:b/>
          <w:spacing w:val="-2"/>
          <w:w w:val="85"/>
          <w:sz w:val="16"/>
        </w:rPr>
        <w:t>plnění</w:t>
      </w:r>
    </w:p>
    <w:p w14:paraId="32C57A4D" w14:textId="77777777" w:rsidR="002E6817" w:rsidRDefault="00E5002D">
      <w:pPr>
        <w:spacing w:before="24" w:line="235" w:lineRule="auto"/>
        <w:ind w:left="150"/>
        <w:jc w:val="center"/>
        <w:rPr>
          <w:sz w:val="14"/>
        </w:rPr>
      </w:pPr>
      <w:r>
        <w:rPr>
          <w:w w:val="90"/>
          <w:sz w:val="14"/>
        </w:rPr>
        <w:t>Pojistné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plnění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omezeno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horní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hranicí.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Horní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hranice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7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urče</w:t>
      </w:r>
      <w:proofErr w:type="spellEnd"/>
      <w:r>
        <w:rPr>
          <w:w w:val="90"/>
          <w:sz w:val="14"/>
        </w:rPr>
        <w:t>-na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limitem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pojistného</w:t>
      </w:r>
      <w:r>
        <w:rPr>
          <w:spacing w:val="9"/>
          <w:sz w:val="14"/>
        </w:rPr>
        <w:t xml:space="preserve"> </w:t>
      </w:r>
      <w:r>
        <w:rPr>
          <w:w w:val="90"/>
          <w:sz w:val="14"/>
        </w:rPr>
        <w:t>plnění.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Limit</w:t>
      </w:r>
      <w:r>
        <w:rPr>
          <w:spacing w:val="9"/>
          <w:sz w:val="14"/>
        </w:rPr>
        <w:t xml:space="preserve"> </w:t>
      </w:r>
      <w:r>
        <w:rPr>
          <w:w w:val="90"/>
          <w:sz w:val="14"/>
        </w:rPr>
        <w:t>pojistného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plnění</w:t>
      </w:r>
      <w:r>
        <w:rPr>
          <w:spacing w:val="9"/>
          <w:sz w:val="14"/>
        </w:rPr>
        <w:t xml:space="preserve"> </w:t>
      </w:r>
      <w:r>
        <w:rPr>
          <w:spacing w:val="-2"/>
          <w:w w:val="90"/>
          <w:sz w:val="14"/>
        </w:rPr>
        <w:t>stanoví</w:t>
      </w:r>
    </w:p>
    <w:p w14:paraId="5CF1BAFB" w14:textId="77777777" w:rsidR="002E6817" w:rsidRDefault="002E6817">
      <w:pPr>
        <w:spacing w:line="235" w:lineRule="auto"/>
        <w:jc w:val="center"/>
        <w:rPr>
          <w:sz w:val="14"/>
        </w:rPr>
        <w:sectPr w:rsidR="002E6817">
          <w:type w:val="continuous"/>
          <w:pgSz w:w="8400" w:h="11910"/>
          <w:pgMar w:top="1920" w:right="425" w:bottom="280" w:left="283" w:header="0" w:footer="188" w:gutter="0"/>
          <w:cols w:num="2" w:space="708" w:equalWidth="0">
            <w:col w:w="3741" w:space="139"/>
            <w:col w:w="3812"/>
          </w:cols>
        </w:sectPr>
      </w:pPr>
    </w:p>
    <w:p w14:paraId="409F1550" w14:textId="77777777" w:rsidR="002E6817" w:rsidRDefault="00E5002D">
      <w:pPr>
        <w:tabs>
          <w:tab w:val="left" w:pos="3774"/>
          <w:tab w:val="left" w:pos="4055"/>
        </w:tabs>
        <w:spacing w:line="170" w:lineRule="exact"/>
        <w:ind w:left="176"/>
        <w:rPr>
          <w:sz w:val="14"/>
        </w:rPr>
      </w:pPr>
      <w:r>
        <w:rPr>
          <w:rFonts w:ascii="Tahoma" w:hAnsi="Tahoma"/>
          <w:b/>
          <w:sz w:val="14"/>
          <w:u w:val="single"/>
        </w:rPr>
        <w:tab/>
      </w:r>
      <w:r>
        <w:rPr>
          <w:rFonts w:ascii="Tahoma" w:hAnsi="Tahoma"/>
          <w:b/>
          <w:sz w:val="14"/>
        </w:rPr>
        <w:tab/>
      </w:r>
      <w:r>
        <w:rPr>
          <w:rFonts w:ascii="Tahoma" w:hAnsi="Tahoma"/>
          <w:b/>
          <w:w w:val="90"/>
          <w:sz w:val="14"/>
        </w:rPr>
        <w:t>pojistník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vlastní</w:t>
      </w:r>
      <w:r>
        <w:rPr>
          <w:spacing w:val="-4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odpovědnost.</w:t>
      </w:r>
    </w:p>
    <w:p w14:paraId="320167A5" w14:textId="77777777" w:rsidR="002E6817" w:rsidRDefault="002E6817">
      <w:pPr>
        <w:spacing w:line="170" w:lineRule="exact"/>
        <w:rPr>
          <w:sz w:val="14"/>
        </w:rPr>
        <w:sectPr w:rsidR="002E6817">
          <w:type w:val="continuous"/>
          <w:pgSz w:w="8400" w:h="11910"/>
          <w:pgMar w:top="1920" w:right="425" w:bottom="280" w:left="283" w:header="0" w:footer="188" w:gutter="0"/>
          <w:cols w:space="708"/>
        </w:sectPr>
      </w:pPr>
    </w:p>
    <w:p w14:paraId="7AF1E6A6" w14:textId="77777777" w:rsidR="002E6817" w:rsidRDefault="00E5002D">
      <w:pPr>
        <w:spacing w:before="155" w:line="187" w:lineRule="auto"/>
        <w:ind w:left="1303" w:right="1161" w:firstLine="367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Článek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 xml:space="preserve">1 </w:t>
      </w:r>
      <w:r>
        <w:rPr>
          <w:rFonts w:ascii="Tahoma" w:hAnsi="Tahoma"/>
          <w:b/>
          <w:w w:val="90"/>
          <w:sz w:val="16"/>
        </w:rPr>
        <w:t>Úvodní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w w:val="90"/>
          <w:sz w:val="16"/>
        </w:rPr>
        <w:t>ustanovení</w:t>
      </w:r>
    </w:p>
    <w:p w14:paraId="2D2A79F9" w14:textId="77777777" w:rsidR="002E6817" w:rsidRDefault="00E5002D">
      <w:pPr>
        <w:pStyle w:val="Odstavecseseznamem"/>
        <w:numPr>
          <w:ilvl w:val="0"/>
          <w:numId w:val="23"/>
        </w:numPr>
        <w:tabs>
          <w:tab w:val="left" w:pos="372"/>
          <w:tab w:val="left" w:pos="374"/>
        </w:tabs>
        <w:spacing w:before="36" w:line="223" w:lineRule="auto"/>
        <w:ind w:right="38"/>
        <w:jc w:val="both"/>
        <w:rPr>
          <w:sz w:val="14"/>
        </w:rPr>
      </w:pPr>
      <w:r>
        <w:rPr>
          <w:w w:val="85"/>
          <w:sz w:val="14"/>
        </w:rPr>
        <w:t>Slavia pojišťovna, a.s., se sídlem Praha 4 , Táborská 940/31,</w:t>
      </w:r>
      <w:r>
        <w:rPr>
          <w:sz w:val="14"/>
        </w:rPr>
        <w:t xml:space="preserve"> </w:t>
      </w:r>
      <w:r>
        <w:rPr>
          <w:w w:val="90"/>
          <w:sz w:val="14"/>
        </w:rPr>
        <w:t>PSČ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140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00,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IČ: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60197501,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zapsaná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obchodním</w:t>
      </w:r>
      <w:r>
        <w:rPr>
          <w:spacing w:val="13"/>
          <w:sz w:val="14"/>
        </w:rPr>
        <w:t xml:space="preserve"> </w:t>
      </w:r>
      <w:r>
        <w:rPr>
          <w:w w:val="90"/>
          <w:sz w:val="14"/>
        </w:rPr>
        <w:t>rejstříku</w:t>
      </w:r>
      <w:r>
        <w:rPr>
          <w:sz w:val="14"/>
        </w:rPr>
        <w:t xml:space="preserve"> </w:t>
      </w:r>
      <w:r>
        <w:rPr>
          <w:spacing w:val="-4"/>
          <w:sz w:val="14"/>
        </w:rPr>
        <w:t>u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Městského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soudu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Praze,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oddíl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B,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vložka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2591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(dále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jen</w:t>
      </w:r>
    </w:p>
    <w:p w14:paraId="51960F1C" w14:textId="77777777" w:rsidR="002E6817" w:rsidRDefault="00E5002D">
      <w:pPr>
        <w:spacing w:line="145" w:lineRule="exact"/>
        <w:ind w:left="374"/>
        <w:jc w:val="both"/>
        <w:rPr>
          <w:sz w:val="14"/>
        </w:rPr>
      </w:pPr>
      <w:r>
        <w:rPr>
          <w:w w:val="90"/>
          <w:sz w:val="14"/>
        </w:rPr>
        <w:t>„</w:t>
      </w:r>
      <w:r>
        <w:rPr>
          <w:rFonts w:ascii="Tahoma" w:hAnsi="Tahoma"/>
          <w:b/>
          <w:w w:val="90"/>
          <w:sz w:val="14"/>
        </w:rPr>
        <w:t>pojistitel</w:t>
      </w:r>
      <w:r>
        <w:rPr>
          <w:w w:val="90"/>
          <w:sz w:val="14"/>
        </w:rPr>
        <w:t>“)</w:t>
      </w:r>
      <w:r>
        <w:rPr>
          <w:spacing w:val="18"/>
          <w:sz w:val="14"/>
        </w:rPr>
        <w:t xml:space="preserve"> </w:t>
      </w:r>
      <w:r>
        <w:rPr>
          <w:w w:val="90"/>
          <w:sz w:val="14"/>
        </w:rPr>
        <w:t>poskytuje</w:t>
      </w:r>
      <w:r>
        <w:rPr>
          <w:spacing w:val="19"/>
          <w:sz w:val="14"/>
        </w:rPr>
        <w:t xml:space="preserve"> </w:t>
      </w:r>
      <w:r>
        <w:rPr>
          <w:w w:val="90"/>
          <w:sz w:val="14"/>
        </w:rPr>
        <w:t>pojištění,</w:t>
      </w:r>
      <w:r>
        <w:rPr>
          <w:spacing w:val="19"/>
          <w:sz w:val="14"/>
        </w:rPr>
        <w:t xml:space="preserve"> </w:t>
      </w:r>
      <w:r>
        <w:rPr>
          <w:w w:val="90"/>
          <w:sz w:val="14"/>
        </w:rPr>
        <w:t>které</w:t>
      </w:r>
      <w:r>
        <w:rPr>
          <w:spacing w:val="19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19"/>
          <w:sz w:val="14"/>
        </w:rPr>
        <w:t xml:space="preserve"> </w:t>
      </w:r>
      <w:r>
        <w:rPr>
          <w:w w:val="90"/>
          <w:sz w:val="14"/>
        </w:rPr>
        <w:t>řídí</w:t>
      </w:r>
      <w:r>
        <w:rPr>
          <w:spacing w:val="19"/>
          <w:sz w:val="14"/>
        </w:rPr>
        <w:t xml:space="preserve"> </w:t>
      </w:r>
      <w:r>
        <w:rPr>
          <w:spacing w:val="-2"/>
          <w:w w:val="90"/>
          <w:sz w:val="14"/>
        </w:rPr>
        <w:t>zákonem</w:t>
      </w:r>
    </w:p>
    <w:p w14:paraId="04CE9438" w14:textId="77777777" w:rsidR="002E6817" w:rsidRDefault="00E5002D">
      <w:pPr>
        <w:spacing w:before="7" w:line="216" w:lineRule="auto"/>
        <w:ind w:left="374" w:right="38"/>
        <w:jc w:val="both"/>
        <w:rPr>
          <w:sz w:val="14"/>
        </w:rPr>
      </w:pPr>
      <w:r>
        <w:rPr>
          <w:w w:val="90"/>
          <w:sz w:val="14"/>
        </w:rPr>
        <w:t xml:space="preserve">č. 277/2009 Sb., o pojišťovnictví v platném znění. </w:t>
      </w:r>
      <w:proofErr w:type="spellStart"/>
      <w:r>
        <w:rPr>
          <w:w w:val="90"/>
          <w:sz w:val="14"/>
        </w:rPr>
        <w:t>Pojiště</w:t>
      </w:r>
      <w:proofErr w:type="spellEnd"/>
      <w:r>
        <w:rPr>
          <w:w w:val="90"/>
          <w:sz w:val="14"/>
        </w:rPr>
        <w:t>-</w:t>
      </w:r>
      <w:r>
        <w:rPr>
          <w:spacing w:val="-2"/>
          <w:sz w:val="14"/>
        </w:rPr>
        <w:t>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poskytuje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souladu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právním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řádem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České</w:t>
      </w:r>
      <w:r>
        <w:rPr>
          <w:spacing w:val="-8"/>
          <w:sz w:val="14"/>
        </w:rPr>
        <w:t xml:space="preserve"> </w:t>
      </w:r>
      <w:proofErr w:type="spellStart"/>
      <w:r>
        <w:rPr>
          <w:spacing w:val="-2"/>
          <w:sz w:val="14"/>
        </w:rPr>
        <w:t>repub-</w:t>
      </w:r>
      <w:r>
        <w:rPr>
          <w:sz w:val="14"/>
        </w:rPr>
        <w:t>liky</w:t>
      </w:r>
      <w:proofErr w:type="spellEnd"/>
      <w:r>
        <w:rPr>
          <w:sz w:val="14"/>
        </w:rPr>
        <w:t>,</w:t>
      </w:r>
      <w:r>
        <w:rPr>
          <w:spacing w:val="-3"/>
          <w:sz w:val="14"/>
        </w:rPr>
        <w:t xml:space="preserve"> </w:t>
      </w:r>
      <w:r>
        <w:rPr>
          <w:sz w:val="14"/>
        </w:rPr>
        <w:t>příslušnými</w:t>
      </w:r>
      <w:r>
        <w:rPr>
          <w:spacing w:val="-3"/>
          <w:sz w:val="14"/>
        </w:rPr>
        <w:t xml:space="preserve"> </w:t>
      </w:r>
      <w:r>
        <w:rPr>
          <w:sz w:val="14"/>
        </w:rPr>
        <w:t>ustanoveními</w:t>
      </w:r>
      <w:r>
        <w:rPr>
          <w:spacing w:val="-3"/>
          <w:sz w:val="14"/>
        </w:rPr>
        <w:t xml:space="preserve"> </w:t>
      </w:r>
      <w:r>
        <w:rPr>
          <w:sz w:val="14"/>
        </w:rPr>
        <w:t>zákona</w:t>
      </w:r>
      <w:r>
        <w:rPr>
          <w:spacing w:val="-3"/>
          <w:sz w:val="14"/>
        </w:rPr>
        <w:t xml:space="preserve"> </w:t>
      </w:r>
      <w:r>
        <w:rPr>
          <w:sz w:val="14"/>
        </w:rPr>
        <w:t>č.</w:t>
      </w:r>
      <w:r>
        <w:rPr>
          <w:spacing w:val="-3"/>
          <w:sz w:val="14"/>
        </w:rPr>
        <w:t xml:space="preserve"> </w:t>
      </w:r>
      <w:r>
        <w:rPr>
          <w:sz w:val="14"/>
        </w:rPr>
        <w:t>89/2012</w:t>
      </w:r>
      <w:r>
        <w:rPr>
          <w:spacing w:val="-3"/>
          <w:sz w:val="14"/>
        </w:rPr>
        <w:t xml:space="preserve"> </w:t>
      </w:r>
      <w:r>
        <w:rPr>
          <w:sz w:val="14"/>
        </w:rPr>
        <w:t xml:space="preserve">Sb., </w:t>
      </w:r>
      <w:r>
        <w:rPr>
          <w:rFonts w:ascii="Tahoma" w:hAnsi="Tahoma"/>
          <w:b/>
          <w:spacing w:val="-2"/>
          <w:sz w:val="14"/>
        </w:rPr>
        <w:t>občanský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zákoník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platném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znění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(dále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jen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„</w:t>
      </w:r>
      <w:r>
        <w:rPr>
          <w:rFonts w:ascii="Tahoma" w:hAnsi="Tahoma"/>
          <w:b/>
          <w:spacing w:val="-2"/>
          <w:sz w:val="14"/>
        </w:rPr>
        <w:t>občan-</w:t>
      </w:r>
      <w:proofErr w:type="spellStart"/>
      <w:r>
        <w:rPr>
          <w:rFonts w:ascii="Tahoma" w:hAnsi="Tahoma"/>
          <w:b/>
          <w:w w:val="90"/>
          <w:sz w:val="14"/>
        </w:rPr>
        <w:t>ský</w:t>
      </w:r>
      <w:proofErr w:type="spellEnd"/>
      <w:r>
        <w:rPr>
          <w:rFonts w:ascii="Tahoma" w:hAnsi="Tahoma"/>
          <w:b/>
          <w:w w:val="90"/>
          <w:sz w:val="14"/>
        </w:rPr>
        <w:t xml:space="preserve"> zákoník</w:t>
      </w:r>
      <w:r>
        <w:rPr>
          <w:w w:val="90"/>
          <w:sz w:val="14"/>
        </w:rPr>
        <w:t xml:space="preserve">“), </w:t>
      </w:r>
      <w:r>
        <w:rPr>
          <w:rFonts w:ascii="Tahoma" w:hAnsi="Tahoma"/>
          <w:b/>
          <w:w w:val="90"/>
          <w:sz w:val="14"/>
        </w:rPr>
        <w:t xml:space="preserve">zákonem o obchodních korporacích </w:t>
      </w:r>
      <w:r>
        <w:rPr>
          <w:w w:val="90"/>
          <w:sz w:val="14"/>
        </w:rPr>
        <w:t>č.</w:t>
      </w:r>
      <w:r>
        <w:rPr>
          <w:sz w:val="14"/>
        </w:rPr>
        <w:t xml:space="preserve"> </w:t>
      </w:r>
      <w:r>
        <w:rPr>
          <w:spacing w:val="-2"/>
          <w:sz w:val="14"/>
        </w:rPr>
        <w:t>90/2012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Sb.,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těmito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Všeobecnými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pojistnými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podmínka-</w:t>
      </w:r>
      <w:r>
        <w:rPr>
          <w:sz w:val="14"/>
        </w:rPr>
        <w:t>mi</w:t>
      </w:r>
      <w:r>
        <w:rPr>
          <w:spacing w:val="-11"/>
          <w:sz w:val="14"/>
        </w:rPr>
        <w:t xml:space="preserve"> </w:t>
      </w:r>
      <w:r>
        <w:rPr>
          <w:sz w:val="14"/>
        </w:rPr>
        <w:t>(dále</w:t>
      </w:r>
      <w:r>
        <w:rPr>
          <w:spacing w:val="-11"/>
          <w:sz w:val="14"/>
        </w:rPr>
        <w:t xml:space="preserve"> </w:t>
      </w:r>
      <w:r>
        <w:rPr>
          <w:sz w:val="14"/>
        </w:rPr>
        <w:t>jen</w:t>
      </w:r>
      <w:r>
        <w:rPr>
          <w:spacing w:val="-10"/>
          <w:sz w:val="14"/>
        </w:rPr>
        <w:t xml:space="preserve"> </w:t>
      </w:r>
      <w:r>
        <w:rPr>
          <w:sz w:val="14"/>
        </w:rPr>
        <w:t>„VPP“),</w:t>
      </w:r>
      <w:r>
        <w:rPr>
          <w:spacing w:val="-11"/>
          <w:sz w:val="14"/>
        </w:rPr>
        <w:t xml:space="preserve"> </w:t>
      </w:r>
      <w:r>
        <w:rPr>
          <w:sz w:val="14"/>
        </w:rPr>
        <w:t>pojistnou</w:t>
      </w:r>
      <w:r>
        <w:rPr>
          <w:spacing w:val="-10"/>
          <w:sz w:val="14"/>
        </w:rPr>
        <w:t xml:space="preserve"> </w:t>
      </w:r>
      <w:r>
        <w:rPr>
          <w:sz w:val="14"/>
        </w:rPr>
        <w:t>smlouvou</w:t>
      </w:r>
      <w:r>
        <w:rPr>
          <w:spacing w:val="-11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sazebníkem poplatků</w:t>
      </w:r>
      <w:r>
        <w:rPr>
          <w:spacing w:val="-11"/>
          <w:sz w:val="14"/>
        </w:rPr>
        <w:t xml:space="preserve"> </w:t>
      </w:r>
      <w:r>
        <w:rPr>
          <w:sz w:val="14"/>
        </w:rPr>
        <w:t>zveřejněným</w:t>
      </w:r>
      <w:r>
        <w:rPr>
          <w:spacing w:val="-11"/>
          <w:sz w:val="14"/>
        </w:rPr>
        <w:t xml:space="preserve"> </w:t>
      </w:r>
      <w:r>
        <w:rPr>
          <w:sz w:val="14"/>
        </w:rPr>
        <w:t>na</w:t>
      </w:r>
      <w:r>
        <w:rPr>
          <w:spacing w:val="-10"/>
          <w:sz w:val="14"/>
        </w:rPr>
        <w:t xml:space="preserve"> </w:t>
      </w:r>
      <w:r>
        <w:rPr>
          <w:sz w:val="14"/>
        </w:rPr>
        <w:t>internetových</w:t>
      </w:r>
      <w:r>
        <w:rPr>
          <w:spacing w:val="-11"/>
          <w:sz w:val="14"/>
        </w:rPr>
        <w:t xml:space="preserve"> </w:t>
      </w:r>
      <w:r>
        <w:rPr>
          <w:sz w:val="14"/>
        </w:rPr>
        <w:t>stránkách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z w:val="14"/>
        </w:rPr>
        <w:t>po-</w:t>
      </w:r>
      <w:proofErr w:type="spellStart"/>
      <w:r>
        <w:rPr>
          <w:rFonts w:ascii="Tahoma" w:hAnsi="Tahoma"/>
          <w:b/>
          <w:spacing w:val="-2"/>
          <w:sz w:val="14"/>
        </w:rPr>
        <w:t>jistitele</w:t>
      </w:r>
      <w:proofErr w:type="spellEnd"/>
      <w:r>
        <w:rPr>
          <w:spacing w:val="-2"/>
          <w:sz w:val="14"/>
        </w:rPr>
        <w:t>.</w:t>
      </w:r>
    </w:p>
    <w:p w14:paraId="0418E32B" w14:textId="77777777" w:rsidR="002E6817" w:rsidRDefault="00E5002D">
      <w:pPr>
        <w:pStyle w:val="Odstavecseseznamem"/>
        <w:numPr>
          <w:ilvl w:val="0"/>
          <w:numId w:val="23"/>
        </w:numPr>
        <w:tabs>
          <w:tab w:val="left" w:pos="374"/>
        </w:tabs>
        <w:spacing w:before="35" w:line="223" w:lineRule="auto"/>
        <w:ind w:right="41"/>
        <w:jc w:val="both"/>
        <w:rPr>
          <w:sz w:val="14"/>
        </w:rPr>
      </w:pPr>
      <w:r>
        <w:rPr>
          <w:sz w:val="14"/>
        </w:rPr>
        <w:t>Odlišná</w:t>
      </w:r>
      <w:r>
        <w:rPr>
          <w:spacing w:val="-8"/>
          <w:sz w:val="14"/>
        </w:rPr>
        <w:t xml:space="preserve"> </w:t>
      </w:r>
      <w:r>
        <w:rPr>
          <w:sz w:val="14"/>
        </w:rPr>
        <w:t>ujednání</w:t>
      </w:r>
      <w:r>
        <w:rPr>
          <w:spacing w:val="-8"/>
          <w:sz w:val="14"/>
        </w:rPr>
        <w:t xml:space="preserve"> </w:t>
      </w:r>
      <w:r>
        <w:rPr>
          <w:sz w:val="14"/>
        </w:rPr>
        <w:t>v</w:t>
      </w:r>
      <w:r>
        <w:rPr>
          <w:spacing w:val="-8"/>
          <w:sz w:val="14"/>
        </w:rPr>
        <w:t xml:space="preserve"> </w:t>
      </w:r>
      <w:r>
        <w:rPr>
          <w:sz w:val="14"/>
        </w:rPr>
        <w:t>pojistné</w:t>
      </w:r>
      <w:r>
        <w:rPr>
          <w:spacing w:val="-8"/>
          <w:sz w:val="14"/>
        </w:rPr>
        <w:t xml:space="preserve"> </w:t>
      </w:r>
      <w:r>
        <w:rPr>
          <w:sz w:val="14"/>
        </w:rPr>
        <w:t>smlouvě,</w:t>
      </w:r>
      <w:r>
        <w:rPr>
          <w:spacing w:val="-8"/>
          <w:sz w:val="14"/>
        </w:rPr>
        <w:t xml:space="preserve"> </w:t>
      </w:r>
      <w:r>
        <w:rPr>
          <w:sz w:val="14"/>
        </w:rPr>
        <w:t>odchylující</w:t>
      </w:r>
      <w:r>
        <w:rPr>
          <w:spacing w:val="-8"/>
          <w:sz w:val="14"/>
        </w:rPr>
        <w:t xml:space="preserve"> </w:t>
      </w:r>
      <w:r>
        <w:rPr>
          <w:sz w:val="14"/>
        </w:rPr>
        <w:t>se</w:t>
      </w:r>
      <w:r>
        <w:rPr>
          <w:spacing w:val="-8"/>
          <w:sz w:val="14"/>
        </w:rPr>
        <w:t xml:space="preserve"> </w:t>
      </w:r>
      <w:r>
        <w:rPr>
          <w:sz w:val="14"/>
        </w:rPr>
        <w:t xml:space="preserve">od </w:t>
      </w:r>
      <w:r>
        <w:rPr>
          <w:spacing w:val="-2"/>
          <w:sz w:val="14"/>
        </w:rPr>
        <w:t>těchto</w:t>
      </w:r>
      <w:r>
        <w:rPr>
          <w:spacing w:val="-16"/>
          <w:sz w:val="14"/>
        </w:rPr>
        <w:t xml:space="preserve"> </w:t>
      </w:r>
      <w:r>
        <w:rPr>
          <w:spacing w:val="-2"/>
          <w:sz w:val="14"/>
        </w:rPr>
        <w:t>VPP,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mají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přednost.</w:t>
      </w:r>
    </w:p>
    <w:p w14:paraId="49CF8C49" w14:textId="77777777" w:rsidR="002E6817" w:rsidRDefault="00E5002D">
      <w:pPr>
        <w:pStyle w:val="Odstavecseseznamem"/>
        <w:numPr>
          <w:ilvl w:val="0"/>
          <w:numId w:val="23"/>
        </w:numPr>
        <w:tabs>
          <w:tab w:val="left" w:pos="374"/>
        </w:tabs>
        <w:spacing w:before="14" w:line="165" w:lineRule="exact"/>
        <w:ind w:hanging="198"/>
        <w:jc w:val="both"/>
        <w:rPr>
          <w:rFonts w:ascii="Tahoma" w:hAnsi="Tahoma"/>
          <w:b/>
          <w:sz w:val="14"/>
        </w:rPr>
      </w:pPr>
      <w:r>
        <w:rPr>
          <w:w w:val="90"/>
          <w:sz w:val="14"/>
        </w:rPr>
        <w:t>Pojištění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odpovědnosti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člena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řídícího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orgánu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organizace</w:t>
      </w:r>
    </w:p>
    <w:p w14:paraId="3A45B80B" w14:textId="77777777" w:rsidR="002E6817" w:rsidRDefault="00E5002D">
      <w:pPr>
        <w:spacing w:line="156" w:lineRule="exact"/>
        <w:ind w:left="374"/>
        <w:jc w:val="both"/>
        <w:rPr>
          <w:sz w:val="14"/>
        </w:rPr>
      </w:pPr>
      <w:r>
        <w:rPr>
          <w:w w:val="90"/>
          <w:sz w:val="14"/>
        </w:rPr>
        <w:t>se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sjednává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jako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pojištění</w:t>
      </w:r>
      <w:r>
        <w:rPr>
          <w:spacing w:val="-1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škodové.</w:t>
      </w:r>
    </w:p>
    <w:p w14:paraId="1FB24A93" w14:textId="77777777" w:rsidR="002E6817" w:rsidRDefault="00E5002D">
      <w:pPr>
        <w:pStyle w:val="Odstavecseseznamem"/>
        <w:numPr>
          <w:ilvl w:val="0"/>
          <w:numId w:val="23"/>
        </w:numPr>
        <w:tabs>
          <w:tab w:val="left" w:pos="374"/>
        </w:tabs>
        <w:spacing w:before="30" w:line="211" w:lineRule="auto"/>
        <w:ind w:right="41"/>
        <w:jc w:val="both"/>
        <w:rPr>
          <w:sz w:val="14"/>
        </w:rPr>
      </w:pPr>
      <w:r>
        <w:rPr>
          <w:w w:val="90"/>
          <w:sz w:val="14"/>
        </w:rPr>
        <w:t>Na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základě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uzavřené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smlouvy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zavazu</w:t>
      </w:r>
      <w:proofErr w:type="spellEnd"/>
      <w:r>
        <w:rPr>
          <w:w w:val="90"/>
          <w:sz w:val="14"/>
        </w:rPr>
        <w:t xml:space="preserve">-je v případě vzniku pojistné události poskytnout </w:t>
      </w:r>
      <w:proofErr w:type="spellStart"/>
      <w:r>
        <w:rPr>
          <w:rFonts w:ascii="Tahoma" w:hAnsi="Tahoma"/>
          <w:b/>
          <w:w w:val="90"/>
          <w:sz w:val="14"/>
        </w:rPr>
        <w:t>oprávně-né</w:t>
      </w:r>
      <w:proofErr w:type="spellEnd"/>
      <w:r>
        <w:rPr>
          <w:rFonts w:ascii="Tahoma" w:hAnsi="Tahoma"/>
          <w:b/>
          <w:w w:val="90"/>
          <w:sz w:val="14"/>
        </w:rPr>
        <w:t xml:space="preserve"> osobě </w:t>
      </w:r>
      <w:r>
        <w:rPr>
          <w:w w:val="90"/>
          <w:sz w:val="14"/>
        </w:rPr>
        <w:t xml:space="preserve">ve sjednaném rozsahu pojistné plnění a </w:t>
      </w:r>
      <w:proofErr w:type="spellStart"/>
      <w:r>
        <w:rPr>
          <w:rFonts w:ascii="Tahoma" w:hAnsi="Tahoma"/>
          <w:b/>
          <w:w w:val="90"/>
          <w:sz w:val="14"/>
        </w:rPr>
        <w:t>pojist-</w:t>
      </w:r>
      <w:r>
        <w:rPr>
          <w:rFonts w:ascii="Tahoma" w:hAnsi="Tahoma"/>
          <w:b/>
          <w:spacing w:val="-4"/>
          <w:sz w:val="14"/>
        </w:rPr>
        <w:t>ník</w:t>
      </w:r>
      <w:proofErr w:type="spellEnd"/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zavazuje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zaplatit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pojistiteli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pojistné.</w:t>
      </w:r>
    </w:p>
    <w:p w14:paraId="15E3B54F" w14:textId="77777777" w:rsidR="002E6817" w:rsidRDefault="00E5002D">
      <w:pPr>
        <w:pStyle w:val="Odstavecseseznamem"/>
        <w:numPr>
          <w:ilvl w:val="0"/>
          <w:numId w:val="23"/>
        </w:numPr>
        <w:tabs>
          <w:tab w:val="left" w:pos="374"/>
        </w:tabs>
        <w:spacing w:before="24"/>
        <w:ind w:hanging="198"/>
        <w:jc w:val="both"/>
        <w:rPr>
          <w:sz w:val="14"/>
        </w:rPr>
      </w:pPr>
      <w:r>
        <w:rPr>
          <w:w w:val="90"/>
          <w:sz w:val="14"/>
        </w:rPr>
        <w:t>Tyto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VPP</w:t>
      </w:r>
      <w:r>
        <w:rPr>
          <w:spacing w:val="1"/>
          <w:sz w:val="14"/>
        </w:rPr>
        <w:t xml:space="preserve"> </w:t>
      </w:r>
      <w:r>
        <w:rPr>
          <w:w w:val="90"/>
          <w:sz w:val="14"/>
        </w:rPr>
        <w:t>tvoří</w:t>
      </w:r>
      <w:r>
        <w:rPr>
          <w:spacing w:val="1"/>
          <w:sz w:val="14"/>
        </w:rPr>
        <w:t xml:space="preserve"> </w:t>
      </w:r>
      <w:r>
        <w:rPr>
          <w:w w:val="90"/>
          <w:sz w:val="14"/>
        </w:rPr>
        <w:t>nedílnou</w:t>
      </w:r>
      <w:r>
        <w:rPr>
          <w:spacing w:val="2"/>
          <w:sz w:val="14"/>
        </w:rPr>
        <w:t xml:space="preserve"> </w:t>
      </w:r>
      <w:r>
        <w:rPr>
          <w:w w:val="90"/>
          <w:sz w:val="14"/>
        </w:rPr>
        <w:t>součást</w:t>
      </w:r>
      <w:r>
        <w:rPr>
          <w:spacing w:val="1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1"/>
          <w:sz w:val="14"/>
        </w:rPr>
        <w:t xml:space="preserve"> </w:t>
      </w:r>
      <w:r>
        <w:rPr>
          <w:spacing w:val="-2"/>
          <w:w w:val="90"/>
          <w:sz w:val="14"/>
        </w:rPr>
        <w:t>smlouvy.</w:t>
      </w:r>
    </w:p>
    <w:p w14:paraId="5BAF4B40" w14:textId="77777777" w:rsidR="002E6817" w:rsidRDefault="002E6817">
      <w:pPr>
        <w:pStyle w:val="Zkladntext"/>
        <w:spacing w:before="157"/>
        <w:rPr>
          <w:sz w:val="14"/>
        </w:rPr>
      </w:pPr>
    </w:p>
    <w:p w14:paraId="6EE6AEE3" w14:textId="77777777" w:rsidR="002E6817" w:rsidRDefault="00E5002D">
      <w:pPr>
        <w:spacing w:line="172" w:lineRule="exact"/>
        <w:ind w:left="384" w:right="251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Článek</w:t>
      </w:r>
      <w:r>
        <w:rPr>
          <w:rFonts w:ascii="Tahoma" w:hAnsi="Tahoma"/>
          <w:b/>
          <w:spacing w:val="5"/>
          <w:sz w:val="16"/>
        </w:rPr>
        <w:t xml:space="preserve"> </w:t>
      </w:r>
      <w:r>
        <w:rPr>
          <w:rFonts w:ascii="Tahoma" w:hAnsi="Tahoma"/>
          <w:b/>
          <w:spacing w:val="-10"/>
          <w:sz w:val="16"/>
        </w:rPr>
        <w:t>2</w:t>
      </w:r>
    </w:p>
    <w:p w14:paraId="22D03619" w14:textId="77777777" w:rsidR="002E6817" w:rsidRDefault="00E5002D">
      <w:pPr>
        <w:spacing w:before="14" w:line="187" w:lineRule="auto"/>
        <w:ind w:left="384" w:right="249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2"/>
          <w:w w:val="90"/>
          <w:sz w:val="16"/>
        </w:rPr>
        <w:t>Pojistné</w:t>
      </w:r>
      <w:r>
        <w:rPr>
          <w:rFonts w:ascii="Tahoma" w:hAnsi="Tahoma"/>
          <w:b/>
          <w:spacing w:val="-5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nebezpečí,</w:t>
      </w:r>
      <w:r>
        <w:rPr>
          <w:rFonts w:ascii="Tahoma" w:hAnsi="Tahoma"/>
          <w:b/>
          <w:spacing w:val="-5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pojistná</w:t>
      </w:r>
      <w:r>
        <w:rPr>
          <w:rFonts w:ascii="Tahoma" w:hAnsi="Tahoma"/>
          <w:b/>
          <w:spacing w:val="-5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událost,</w:t>
      </w:r>
      <w:r>
        <w:rPr>
          <w:rFonts w:ascii="Tahoma" w:hAnsi="Tahoma"/>
          <w:b/>
          <w:w w:val="90"/>
          <w:sz w:val="16"/>
        </w:rPr>
        <w:t xml:space="preserve"> </w:t>
      </w:r>
      <w:r>
        <w:rPr>
          <w:rFonts w:ascii="Tahoma" w:hAnsi="Tahoma"/>
          <w:b/>
          <w:sz w:val="16"/>
        </w:rPr>
        <w:t>pojistné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>riziko</w:t>
      </w:r>
    </w:p>
    <w:p w14:paraId="28B82BD5" w14:textId="77777777" w:rsidR="002E6817" w:rsidRDefault="00E5002D">
      <w:pPr>
        <w:pStyle w:val="Odstavecseseznamem"/>
        <w:numPr>
          <w:ilvl w:val="0"/>
          <w:numId w:val="22"/>
        </w:numPr>
        <w:tabs>
          <w:tab w:val="left" w:pos="374"/>
        </w:tabs>
        <w:spacing w:before="42" w:line="211" w:lineRule="auto"/>
        <w:ind w:right="41"/>
        <w:jc w:val="both"/>
        <w:rPr>
          <w:sz w:val="14"/>
        </w:rPr>
      </w:pPr>
      <w:r>
        <w:rPr>
          <w:w w:val="90"/>
          <w:sz w:val="14"/>
        </w:rPr>
        <w:t xml:space="preserve">Pojištění se sjednává pro případ právním předpisem </w:t>
      </w:r>
      <w:proofErr w:type="spellStart"/>
      <w:r>
        <w:rPr>
          <w:w w:val="90"/>
          <w:sz w:val="14"/>
        </w:rPr>
        <w:t>stano-</w:t>
      </w:r>
      <w:r>
        <w:rPr>
          <w:spacing w:val="-6"/>
          <w:sz w:val="14"/>
        </w:rPr>
        <w:t>vené</w:t>
      </w:r>
      <w:proofErr w:type="spellEnd"/>
      <w:r>
        <w:rPr>
          <w:sz w:val="14"/>
        </w:rPr>
        <w:t xml:space="preserve"> </w:t>
      </w:r>
      <w:r>
        <w:rPr>
          <w:spacing w:val="-6"/>
          <w:sz w:val="14"/>
        </w:rPr>
        <w:t>odpovědnosti</w:t>
      </w:r>
      <w:r>
        <w:rPr>
          <w:sz w:val="14"/>
        </w:rPr>
        <w:t xml:space="preserve"> </w:t>
      </w:r>
      <w:r>
        <w:rPr>
          <w:spacing w:val="-6"/>
          <w:sz w:val="14"/>
        </w:rPr>
        <w:t>za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škodu</w:t>
      </w:r>
      <w:r>
        <w:rPr>
          <w:spacing w:val="-6"/>
          <w:sz w:val="14"/>
        </w:rPr>
        <w:t>,</w:t>
      </w:r>
      <w:r>
        <w:rPr>
          <w:sz w:val="14"/>
        </w:rPr>
        <w:t xml:space="preserve"> </w:t>
      </w:r>
      <w:r>
        <w:rPr>
          <w:spacing w:val="-6"/>
          <w:sz w:val="14"/>
        </w:rPr>
        <w:t>kterou</w:t>
      </w:r>
      <w:r>
        <w:rPr>
          <w:sz w:val="14"/>
        </w:rPr>
        <w:t xml:space="preserve"> </w:t>
      </w:r>
      <w:r>
        <w:rPr>
          <w:spacing w:val="-6"/>
          <w:sz w:val="14"/>
        </w:rPr>
        <w:t>způsobila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pojištěná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osoba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porušením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povinnosti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souvislosti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výkonem</w:t>
      </w:r>
      <w:r>
        <w:rPr>
          <w:sz w:val="14"/>
        </w:rPr>
        <w:t xml:space="preserve"> </w:t>
      </w:r>
      <w:r>
        <w:rPr>
          <w:spacing w:val="-4"/>
          <w:sz w:val="14"/>
        </w:rPr>
        <w:t>funkce</w:t>
      </w:r>
      <w:r>
        <w:rPr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člena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řídícího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orgánu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organizace</w:t>
      </w:r>
      <w:r>
        <w:rPr>
          <w:spacing w:val="-4"/>
          <w:sz w:val="14"/>
        </w:rPr>
        <w:t>.</w:t>
      </w:r>
    </w:p>
    <w:p w14:paraId="3C76608C" w14:textId="77777777" w:rsidR="002E6817" w:rsidRDefault="00E5002D">
      <w:pPr>
        <w:pStyle w:val="Odstavecseseznamem"/>
        <w:numPr>
          <w:ilvl w:val="0"/>
          <w:numId w:val="22"/>
        </w:numPr>
        <w:tabs>
          <w:tab w:val="left" w:pos="374"/>
        </w:tabs>
        <w:spacing w:before="40" w:line="211" w:lineRule="auto"/>
        <w:ind w:right="42"/>
        <w:jc w:val="both"/>
        <w:rPr>
          <w:sz w:val="14"/>
        </w:rPr>
      </w:pPr>
      <w:r>
        <w:rPr>
          <w:sz w:val="14"/>
        </w:rPr>
        <w:t>Pojistnou</w:t>
      </w:r>
      <w:r>
        <w:rPr>
          <w:spacing w:val="-11"/>
          <w:sz w:val="14"/>
        </w:rPr>
        <w:t xml:space="preserve"> </w:t>
      </w:r>
      <w:r>
        <w:rPr>
          <w:sz w:val="14"/>
        </w:rPr>
        <w:t>událostí</w:t>
      </w:r>
      <w:r>
        <w:rPr>
          <w:spacing w:val="-11"/>
          <w:sz w:val="14"/>
        </w:rPr>
        <w:t xml:space="preserve"> </w:t>
      </w:r>
      <w:r>
        <w:rPr>
          <w:sz w:val="14"/>
        </w:rPr>
        <w:t>se</w:t>
      </w:r>
      <w:r>
        <w:rPr>
          <w:spacing w:val="-10"/>
          <w:sz w:val="14"/>
        </w:rPr>
        <w:t xml:space="preserve"> </w:t>
      </w:r>
      <w:r>
        <w:rPr>
          <w:sz w:val="14"/>
        </w:rPr>
        <w:t>pro</w:t>
      </w:r>
      <w:r>
        <w:rPr>
          <w:spacing w:val="-11"/>
          <w:sz w:val="14"/>
        </w:rPr>
        <w:t xml:space="preserve"> </w:t>
      </w:r>
      <w:r>
        <w:rPr>
          <w:sz w:val="14"/>
        </w:rPr>
        <w:t>účely</w:t>
      </w:r>
      <w:r>
        <w:rPr>
          <w:spacing w:val="-10"/>
          <w:sz w:val="14"/>
        </w:rPr>
        <w:t xml:space="preserve"> </w:t>
      </w:r>
      <w:r>
        <w:rPr>
          <w:sz w:val="14"/>
        </w:rPr>
        <w:t>tohoto</w:t>
      </w:r>
      <w:r>
        <w:rPr>
          <w:spacing w:val="-11"/>
          <w:sz w:val="14"/>
        </w:rPr>
        <w:t xml:space="preserve"> </w:t>
      </w:r>
      <w:r>
        <w:rPr>
          <w:sz w:val="14"/>
        </w:rPr>
        <w:t>pojištění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rozumí </w:t>
      </w:r>
      <w:r>
        <w:rPr>
          <w:w w:val="90"/>
          <w:sz w:val="14"/>
        </w:rPr>
        <w:t>uplatnění</w:t>
      </w:r>
      <w:r>
        <w:rPr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nároku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vůči</w:t>
      </w:r>
      <w:r>
        <w:rPr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osobě</w:t>
      </w:r>
      <w:r>
        <w:rPr>
          <w:w w:val="90"/>
          <w:sz w:val="14"/>
        </w:rPr>
        <w:t>, pokud poškozený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sdělil </w:t>
      </w:r>
      <w:r>
        <w:rPr>
          <w:rFonts w:ascii="Tahoma" w:hAnsi="Tahoma"/>
          <w:b/>
          <w:w w:val="90"/>
          <w:sz w:val="14"/>
        </w:rPr>
        <w:t xml:space="preserve">nárok pojištěné osobě </w:t>
      </w:r>
      <w:r>
        <w:rPr>
          <w:w w:val="90"/>
          <w:sz w:val="14"/>
        </w:rPr>
        <w:t xml:space="preserve">poprvé v průběhu </w:t>
      </w:r>
      <w:r>
        <w:rPr>
          <w:rFonts w:ascii="Tahoma" w:hAnsi="Tahoma"/>
          <w:b/>
          <w:w w:val="90"/>
          <w:sz w:val="14"/>
        </w:rPr>
        <w:t>pojistné</w:t>
      </w:r>
      <w:r>
        <w:rPr>
          <w:rFonts w:ascii="Tahoma" w:hAnsi="Tahoma"/>
          <w:b/>
          <w:sz w:val="14"/>
        </w:rPr>
        <w:t xml:space="preserve"> doby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pokud</w:t>
      </w:r>
      <w:r>
        <w:rPr>
          <w:spacing w:val="-11"/>
          <w:sz w:val="14"/>
        </w:rPr>
        <w:t xml:space="preserve"> </w:t>
      </w:r>
      <w:r>
        <w:rPr>
          <w:sz w:val="14"/>
        </w:rPr>
        <w:t>k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z w:val="14"/>
        </w:rPr>
        <w:t>porušení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z w:val="14"/>
        </w:rPr>
        <w:t>povinnosti</w:t>
      </w:r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sz w:val="14"/>
        </w:rPr>
        <w:t>došlo</w:t>
      </w:r>
      <w:r>
        <w:rPr>
          <w:spacing w:val="-10"/>
          <w:sz w:val="14"/>
        </w:rPr>
        <w:t xml:space="preserve"> </w:t>
      </w:r>
      <w:r>
        <w:rPr>
          <w:sz w:val="14"/>
        </w:rPr>
        <w:t>v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průběhu </w:t>
      </w:r>
      <w:r>
        <w:rPr>
          <w:rFonts w:ascii="Tahoma" w:hAnsi="Tahoma"/>
          <w:b/>
          <w:w w:val="90"/>
          <w:sz w:val="14"/>
        </w:rPr>
        <w:t>pojistné doby</w:t>
      </w:r>
      <w:r>
        <w:rPr>
          <w:w w:val="90"/>
          <w:sz w:val="14"/>
        </w:rPr>
        <w:t>. Pokud není v pojistné smlouvě dohodnuto</w:t>
      </w:r>
      <w:r>
        <w:rPr>
          <w:sz w:val="14"/>
        </w:rPr>
        <w:t xml:space="preserve"> </w:t>
      </w:r>
      <w:r>
        <w:rPr>
          <w:spacing w:val="-4"/>
          <w:sz w:val="14"/>
        </w:rPr>
        <w:t>jinak, nárok na pojistné plnění vzniká, pouze pokud byla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pojistná událost </w:t>
      </w:r>
      <w:r>
        <w:rPr>
          <w:rFonts w:ascii="Tahoma" w:hAnsi="Tahoma"/>
          <w:b/>
          <w:w w:val="90"/>
          <w:sz w:val="14"/>
        </w:rPr>
        <w:t xml:space="preserve">pojistiteli </w:t>
      </w:r>
      <w:r>
        <w:rPr>
          <w:w w:val="90"/>
          <w:sz w:val="14"/>
        </w:rPr>
        <w:t xml:space="preserve">nahlášena v průběhu </w:t>
      </w:r>
      <w:r>
        <w:rPr>
          <w:rFonts w:ascii="Tahoma" w:hAnsi="Tahoma"/>
          <w:b/>
          <w:w w:val="90"/>
          <w:sz w:val="14"/>
        </w:rPr>
        <w:t>pojistné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doby</w:t>
      </w:r>
      <w:r>
        <w:rPr>
          <w:w w:val="90"/>
          <w:sz w:val="14"/>
        </w:rPr>
        <w:t>.</w:t>
      </w:r>
      <w:r>
        <w:rPr>
          <w:spacing w:val="-10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smlouvě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možno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dohodnout,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že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1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pojiš</w:t>
      </w:r>
      <w:proofErr w:type="spellEnd"/>
      <w:r>
        <w:rPr>
          <w:w w:val="90"/>
          <w:sz w:val="14"/>
        </w:rPr>
        <w:t>-</w:t>
      </w:r>
    </w:p>
    <w:p w14:paraId="2462B05B" w14:textId="77777777" w:rsidR="002E6817" w:rsidRDefault="00E5002D">
      <w:pPr>
        <w:spacing w:before="171" w:line="199" w:lineRule="auto"/>
        <w:ind w:left="1442" w:right="1292"/>
        <w:jc w:val="center"/>
        <w:rPr>
          <w:rFonts w:ascii="Tahoma" w:hAnsi="Tahoma"/>
          <w:b/>
          <w:sz w:val="16"/>
        </w:rPr>
      </w:pPr>
      <w:r>
        <w:br w:type="column"/>
      </w:r>
      <w:r>
        <w:rPr>
          <w:rFonts w:ascii="Tahoma" w:hAnsi="Tahoma"/>
          <w:b/>
          <w:sz w:val="16"/>
        </w:rPr>
        <w:lastRenderedPageBreak/>
        <w:t>Článek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 xml:space="preserve">4 </w:t>
      </w:r>
      <w:r>
        <w:rPr>
          <w:rFonts w:ascii="Tahoma" w:hAnsi="Tahoma"/>
          <w:b/>
          <w:spacing w:val="-2"/>
          <w:w w:val="90"/>
          <w:sz w:val="16"/>
        </w:rPr>
        <w:t>Pojistné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plnění</w:t>
      </w:r>
    </w:p>
    <w:p w14:paraId="79145032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29" w:line="235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má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právo,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aby</w:t>
      </w:r>
      <w:r>
        <w:rPr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poskytl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z w:val="14"/>
        </w:rPr>
        <w:t xml:space="preserve"> plnění v rozsahu náhrady</w:t>
      </w:r>
    </w:p>
    <w:p w14:paraId="1B5596C3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1"/>
        </w:tabs>
        <w:spacing w:before="13"/>
        <w:ind w:left="571" w:hanging="197"/>
        <w:rPr>
          <w:sz w:val="14"/>
        </w:rPr>
      </w:pPr>
      <w:r>
        <w:rPr>
          <w:rFonts w:ascii="Tahoma" w:hAnsi="Tahoma"/>
          <w:b/>
          <w:spacing w:val="-2"/>
          <w:w w:val="95"/>
          <w:sz w:val="14"/>
        </w:rPr>
        <w:t>škody</w:t>
      </w:r>
      <w:r>
        <w:rPr>
          <w:spacing w:val="-2"/>
          <w:w w:val="95"/>
          <w:sz w:val="14"/>
        </w:rPr>
        <w:t>,</w:t>
      </w:r>
    </w:p>
    <w:p w14:paraId="3D856F69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1"/>
        </w:tabs>
        <w:spacing w:before="11"/>
        <w:ind w:left="571" w:hanging="197"/>
        <w:rPr>
          <w:sz w:val="14"/>
        </w:rPr>
      </w:pPr>
      <w:r>
        <w:rPr>
          <w:rFonts w:ascii="Tahoma" w:hAnsi="Tahoma"/>
          <w:b/>
          <w:spacing w:val="-2"/>
          <w:w w:val="90"/>
          <w:sz w:val="14"/>
        </w:rPr>
        <w:t>nákladů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na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právní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ochranu</w:t>
      </w:r>
      <w:r>
        <w:rPr>
          <w:spacing w:val="-2"/>
          <w:w w:val="90"/>
          <w:sz w:val="14"/>
        </w:rPr>
        <w:t>,</w:t>
      </w:r>
    </w:p>
    <w:p w14:paraId="430FEE4E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1"/>
        </w:tabs>
        <w:spacing w:before="11"/>
        <w:ind w:left="571" w:hanging="197"/>
        <w:rPr>
          <w:sz w:val="14"/>
        </w:rPr>
      </w:pPr>
      <w:r>
        <w:rPr>
          <w:rFonts w:ascii="Tahoma" w:hAnsi="Tahoma"/>
          <w:b/>
          <w:w w:val="85"/>
          <w:sz w:val="14"/>
        </w:rPr>
        <w:t>nákladů</w:t>
      </w:r>
      <w:r>
        <w:rPr>
          <w:rFonts w:ascii="Tahoma" w:hAnsi="Tahoma"/>
          <w:b/>
          <w:spacing w:val="5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na</w:t>
      </w:r>
      <w:r>
        <w:rPr>
          <w:rFonts w:ascii="Tahoma" w:hAnsi="Tahoma"/>
          <w:b/>
          <w:spacing w:val="5"/>
          <w:sz w:val="14"/>
        </w:rPr>
        <w:t xml:space="preserve"> </w:t>
      </w:r>
      <w:r>
        <w:rPr>
          <w:rFonts w:ascii="Tahoma" w:hAnsi="Tahoma"/>
          <w:b/>
          <w:spacing w:val="-2"/>
          <w:w w:val="85"/>
          <w:sz w:val="14"/>
        </w:rPr>
        <w:t>šetření</w:t>
      </w:r>
      <w:r>
        <w:rPr>
          <w:spacing w:val="-2"/>
          <w:w w:val="85"/>
          <w:sz w:val="14"/>
        </w:rPr>
        <w:t>,</w:t>
      </w:r>
    </w:p>
    <w:p w14:paraId="5535F409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2"/>
        </w:tabs>
        <w:spacing w:before="20"/>
        <w:ind w:left="572" w:hanging="198"/>
        <w:rPr>
          <w:sz w:val="14"/>
        </w:rPr>
      </w:pPr>
      <w:r>
        <w:rPr>
          <w:w w:val="90"/>
          <w:sz w:val="14"/>
        </w:rPr>
        <w:t>nákladů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styk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s</w:t>
      </w:r>
      <w:r>
        <w:rPr>
          <w:spacing w:val="-1"/>
          <w:sz w:val="14"/>
        </w:rPr>
        <w:t xml:space="preserve"> </w:t>
      </w:r>
      <w:r>
        <w:rPr>
          <w:spacing w:val="-2"/>
          <w:w w:val="90"/>
          <w:sz w:val="14"/>
        </w:rPr>
        <w:t>veřejností,</w:t>
      </w:r>
    </w:p>
    <w:p w14:paraId="11DFE4F9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2"/>
        </w:tabs>
        <w:spacing w:before="12"/>
        <w:ind w:left="572" w:hanging="198"/>
        <w:rPr>
          <w:sz w:val="14"/>
        </w:rPr>
      </w:pPr>
      <w:r>
        <w:rPr>
          <w:rFonts w:ascii="Tahoma" w:hAnsi="Tahoma"/>
          <w:b/>
          <w:w w:val="90"/>
          <w:sz w:val="14"/>
        </w:rPr>
        <w:t>pokut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penále</w:t>
      </w:r>
      <w:r>
        <w:rPr>
          <w:spacing w:val="-2"/>
          <w:w w:val="90"/>
          <w:sz w:val="14"/>
        </w:rPr>
        <w:t>,</w:t>
      </w:r>
    </w:p>
    <w:p w14:paraId="555FE6EB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3"/>
        </w:tabs>
        <w:spacing w:before="21" w:line="223" w:lineRule="auto"/>
        <w:ind w:right="26"/>
        <w:rPr>
          <w:sz w:val="14"/>
        </w:rPr>
      </w:pPr>
      <w:r>
        <w:rPr>
          <w:rFonts w:ascii="Tahoma" w:hAnsi="Tahoma"/>
          <w:b/>
          <w:w w:val="90"/>
          <w:sz w:val="14"/>
        </w:rPr>
        <w:t>nákladů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v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souvislosti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se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zásahem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regulatorního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or-</w:t>
      </w:r>
      <w:r>
        <w:rPr>
          <w:rFonts w:ascii="Tahoma" w:hAnsi="Tahoma"/>
          <w:b/>
          <w:spacing w:val="-2"/>
          <w:sz w:val="14"/>
        </w:rPr>
        <w:t>gánu</w:t>
      </w:r>
      <w:proofErr w:type="spellEnd"/>
      <w:r>
        <w:rPr>
          <w:spacing w:val="-2"/>
          <w:sz w:val="14"/>
        </w:rPr>
        <w:t>,</w:t>
      </w:r>
    </w:p>
    <w:p w14:paraId="5B2AA3A1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2"/>
        </w:tabs>
        <w:spacing w:before="14"/>
        <w:ind w:left="572" w:hanging="198"/>
        <w:rPr>
          <w:sz w:val="14"/>
        </w:rPr>
      </w:pPr>
      <w:r>
        <w:rPr>
          <w:rFonts w:ascii="Tahoma" w:hAnsi="Tahoma"/>
          <w:b/>
          <w:w w:val="85"/>
          <w:sz w:val="14"/>
        </w:rPr>
        <w:t>nákladů</w:t>
      </w:r>
      <w:r>
        <w:rPr>
          <w:rFonts w:ascii="Tahoma" w:hAnsi="Tahoma"/>
          <w:b/>
          <w:spacing w:val="5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na</w:t>
      </w:r>
      <w:r>
        <w:rPr>
          <w:rFonts w:ascii="Tahoma" w:hAnsi="Tahoma"/>
          <w:b/>
          <w:spacing w:val="5"/>
          <w:sz w:val="14"/>
        </w:rPr>
        <w:t xml:space="preserve"> </w:t>
      </w:r>
      <w:r>
        <w:rPr>
          <w:rFonts w:ascii="Tahoma" w:hAnsi="Tahoma"/>
          <w:b/>
          <w:spacing w:val="-2"/>
          <w:w w:val="85"/>
          <w:sz w:val="14"/>
        </w:rPr>
        <w:t>poradce</w:t>
      </w:r>
      <w:r>
        <w:rPr>
          <w:spacing w:val="-2"/>
          <w:w w:val="85"/>
          <w:sz w:val="14"/>
        </w:rPr>
        <w:t>,</w:t>
      </w:r>
    </w:p>
    <w:p w14:paraId="0DD444AA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1"/>
        </w:tabs>
        <w:spacing w:before="20"/>
        <w:ind w:left="571" w:hanging="197"/>
        <w:rPr>
          <w:sz w:val="14"/>
        </w:rPr>
      </w:pPr>
      <w:r>
        <w:rPr>
          <w:w w:val="90"/>
          <w:sz w:val="14"/>
        </w:rPr>
        <w:t>nákladů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trestní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stíhání,</w:t>
      </w:r>
    </w:p>
    <w:p w14:paraId="235AD3D3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2"/>
        </w:tabs>
        <w:spacing w:before="20"/>
        <w:ind w:left="572" w:hanging="198"/>
        <w:rPr>
          <w:sz w:val="14"/>
        </w:rPr>
      </w:pPr>
      <w:r>
        <w:rPr>
          <w:w w:val="90"/>
          <w:sz w:val="14"/>
        </w:rPr>
        <w:t>nákladů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extradiční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řízení,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nákladů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kauci,</w:t>
      </w:r>
    </w:p>
    <w:p w14:paraId="6E7D039E" w14:textId="77777777" w:rsidR="002E6817" w:rsidRDefault="00E5002D">
      <w:pPr>
        <w:pStyle w:val="Odstavecseseznamem"/>
        <w:numPr>
          <w:ilvl w:val="1"/>
          <w:numId w:val="21"/>
        </w:numPr>
        <w:tabs>
          <w:tab w:val="left" w:pos="572"/>
        </w:tabs>
        <w:spacing w:before="11" w:line="271" w:lineRule="auto"/>
        <w:ind w:left="374" w:right="183" w:firstLine="0"/>
        <w:rPr>
          <w:sz w:val="14"/>
        </w:rPr>
      </w:pPr>
      <w:r>
        <w:rPr>
          <w:rFonts w:ascii="Tahoma" w:hAnsi="Tahoma"/>
          <w:b/>
          <w:w w:val="90"/>
          <w:sz w:val="14"/>
        </w:rPr>
        <w:t>nákladů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na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osobní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potřeby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při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zabavení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majetku</w:t>
      </w:r>
      <w:r>
        <w:rPr>
          <w:w w:val="90"/>
          <w:sz w:val="14"/>
        </w:rPr>
        <w:t>.</w:t>
      </w:r>
      <w:r>
        <w:rPr>
          <w:sz w:val="14"/>
        </w:rPr>
        <w:t xml:space="preserve"> </w:t>
      </w:r>
      <w:r>
        <w:rPr>
          <w:spacing w:val="-2"/>
          <w:sz w:val="14"/>
        </w:rPr>
        <w:t>které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vznikly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důsledku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uplatněného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nároku</w:t>
      </w:r>
      <w:r>
        <w:rPr>
          <w:spacing w:val="-2"/>
          <w:sz w:val="14"/>
        </w:rPr>
        <w:t>.</w:t>
      </w:r>
    </w:p>
    <w:p w14:paraId="4D00A68E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4" w:line="235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6"/>
          <w:sz w:val="14"/>
        </w:rPr>
        <w:t>Náklady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na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osobní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potřeby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při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zabavení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majetku</w:t>
      </w:r>
      <w:r>
        <w:rPr>
          <w:rFonts w:ascii="Tahoma" w:hAnsi="Tahoma"/>
          <w:b/>
          <w:spacing w:val="-3"/>
          <w:sz w:val="14"/>
        </w:rPr>
        <w:t xml:space="preserve"> </w:t>
      </w:r>
      <w:proofErr w:type="spellStart"/>
      <w:r>
        <w:rPr>
          <w:spacing w:val="-6"/>
          <w:sz w:val="14"/>
        </w:rPr>
        <w:t>bu-</w:t>
      </w:r>
      <w:r>
        <w:rPr>
          <w:sz w:val="14"/>
        </w:rPr>
        <w:t>dou</w:t>
      </w:r>
      <w:proofErr w:type="spellEnd"/>
      <w:r>
        <w:rPr>
          <w:spacing w:val="-11"/>
          <w:sz w:val="14"/>
        </w:rPr>
        <w:t xml:space="preserve"> </w:t>
      </w:r>
      <w:r>
        <w:rPr>
          <w:sz w:val="14"/>
        </w:rPr>
        <w:t>kryty</w:t>
      </w:r>
      <w:r>
        <w:rPr>
          <w:spacing w:val="-11"/>
          <w:sz w:val="14"/>
        </w:rPr>
        <w:t xml:space="preserve"> </w:t>
      </w:r>
      <w:r>
        <w:rPr>
          <w:sz w:val="14"/>
        </w:rPr>
        <w:t>do</w:t>
      </w:r>
      <w:r>
        <w:rPr>
          <w:spacing w:val="-11"/>
          <w:sz w:val="14"/>
        </w:rPr>
        <w:t xml:space="preserve"> </w:t>
      </w:r>
      <w:r>
        <w:rPr>
          <w:sz w:val="14"/>
        </w:rPr>
        <w:t>výše</w:t>
      </w:r>
      <w:r>
        <w:rPr>
          <w:spacing w:val="-11"/>
          <w:sz w:val="14"/>
        </w:rPr>
        <w:t xml:space="preserve"> </w:t>
      </w:r>
      <w:r>
        <w:rPr>
          <w:sz w:val="14"/>
        </w:rPr>
        <w:t>10</w:t>
      </w:r>
      <w:r>
        <w:rPr>
          <w:spacing w:val="-11"/>
          <w:sz w:val="14"/>
        </w:rPr>
        <w:t xml:space="preserve"> </w:t>
      </w:r>
      <w:r>
        <w:rPr>
          <w:sz w:val="14"/>
        </w:rPr>
        <w:t>%</w:t>
      </w:r>
      <w:r>
        <w:rPr>
          <w:spacing w:val="-11"/>
          <w:sz w:val="14"/>
        </w:rPr>
        <w:t xml:space="preserve"> </w:t>
      </w:r>
      <w:r>
        <w:rPr>
          <w:sz w:val="14"/>
        </w:rPr>
        <w:t>z</w:t>
      </w:r>
      <w:r>
        <w:rPr>
          <w:spacing w:val="-11"/>
          <w:sz w:val="14"/>
        </w:rPr>
        <w:t xml:space="preserve"> </w:t>
      </w:r>
      <w:r>
        <w:rPr>
          <w:sz w:val="14"/>
        </w:rPr>
        <w:t>limitu</w:t>
      </w:r>
      <w:r>
        <w:rPr>
          <w:spacing w:val="-11"/>
          <w:sz w:val="14"/>
        </w:rPr>
        <w:t xml:space="preserve"> </w:t>
      </w:r>
      <w:r>
        <w:rPr>
          <w:sz w:val="14"/>
        </w:rPr>
        <w:t>pojistného</w:t>
      </w:r>
      <w:r>
        <w:rPr>
          <w:spacing w:val="-11"/>
          <w:sz w:val="14"/>
        </w:rPr>
        <w:t xml:space="preserve"> </w:t>
      </w:r>
      <w:r>
        <w:rPr>
          <w:sz w:val="14"/>
        </w:rPr>
        <w:t>plnění.</w:t>
      </w:r>
    </w:p>
    <w:p w14:paraId="2D026DA1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27" w:line="235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>Náklady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na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poradce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4"/>
          <w:sz w:val="14"/>
        </w:rPr>
        <w:t>budou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kryty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do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limitu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maximální</w:t>
      </w:r>
      <w:r>
        <w:rPr>
          <w:sz w:val="14"/>
        </w:rPr>
        <w:t xml:space="preserve"> výši 500 000</w:t>
      </w:r>
      <w:r>
        <w:rPr>
          <w:spacing w:val="-17"/>
          <w:sz w:val="14"/>
        </w:rPr>
        <w:t xml:space="preserve"> </w:t>
      </w:r>
      <w:r>
        <w:rPr>
          <w:sz w:val="14"/>
        </w:rPr>
        <w:t>Kč.</w:t>
      </w:r>
    </w:p>
    <w:p w14:paraId="51347D5F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26" w:line="235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 xml:space="preserve">Náklady na právní ochranu </w:t>
      </w:r>
      <w:r>
        <w:rPr>
          <w:spacing w:val="-4"/>
          <w:sz w:val="14"/>
        </w:rPr>
        <w:t>budou kryty do maximální</w:t>
      </w:r>
      <w:r>
        <w:rPr>
          <w:sz w:val="14"/>
        </w:rPr>
        <w:t xml:space="preserve"> </w:t>
      </w:r>
      <w:r>
        <w:rPr>
          <w:w w:val="90"/>
          <w:sz w:val="14"/>
        </w:rPr>
        <w:t>výše</w:t>
      </w:r>
      <w:r>
        <w:rPr>
          <w:sz w:val="14"/>
        </w:rPr>
        <w:t xml:space="preserve"> </w:t>
      </w:r>
      <w:r>
        <w:rPr>
          <w:w w:val="90"/>
          <w:sz w:val="14"/>
        </w:rPr>
        <w:t>10</w:t>
      </w:r>
      <w:r>
        <w:rPr>
          <w:sz w:val="14"/>
        </w:rPr>
        <w:t xml:space="preserve"> </w:t>
      </w:r>
      <w:r>
        <w:rPr>
          <w:w w:val="90"/>
          <w:sz w:val="14"/>
        </w:rPr>
        <w:t>%</w:t>
      </w:r>
      <w:r>
        <w:rPr>
          <w:sz w:val="14"/>
        </w:rPr>
        <w:t xml:space="preserve"> </w:t>
      </w:r>
      <w:r>
        <w:rPr>
          <w:w w:val="90"/>
          <w:sz w:val="14"/>
        </w:rPr>
        <w:t>limitu</w:t>
      </w:r>
      <w:r>
        <w:rPr>
          <w:sz w:val="14"/>
        </w:rPr>
        <w:t xml:space="preserve"> </w:t>
      </w:r>
      <w:r>
        <w:rPr>
          <w:w w:val="90"/>
          <w:sz w:val="14"/>
        </w:rPr>
        <w:t>plnění</w:t>
      </w:r>
      <w:r>
        <w:rPr>
          <w:sz w:val="14"/>
        </w:rPr>
        <w:t xml:space="preserve"> </w:t>
      </w:r>
      <w:r>
        <w:rPr>
          <w:w w:val="90"/>
          <w:sz w:val="14"/>
        </w:rPr>
        <w:t>bez</w:t>
      </w:r>
      <w:r>
        <w:rPr>
          <w:sz w:val="14"/>
        </w:rPr>
        <w:t xml:space="preserve"> </w:t>
      </w:r>
      <w:r>
        <w:rPr>
          <w:w w:val="90"/>
          <w:sz w:val="14"/>
        </w:rPr>
        <w:t>předchozího</w:t>
      </w:r>
      <w:r>
        <w:rPr>
          <w:sz w:val="14"/>
        </w:rPr>
        <w:t xml:space="preserve"> </w:t>
      </w:r>
      <w:r>
        <w:rPr>
          <w:w w:val="90"/>
          <w:sz w:val="14"/>
        </w:rPr>
        <w:t>souhlasu</w:t>
      </w:r>
      <w:r>
        <w:rPr>
          <w:sz w:val="14"/>
        </w:rPr>
        <w:t xml:space="preserve"> </w:t>
      </w:r>
      <w:proofErr w:type="spellStart"/>
      <w:r>
        <w:rPr>
          <w:w w:val="90"/>
          <w:sz w:val="14"/>
        </w:rPr>
        <w:t>pojistite-le</w:t>
      </w:r>
      <w:proofErr w:type="spellEnd"/>
      <w:r>
        <w:rPr>
          <w:w w:val="90"/>
          <w:sz w:val="14"/>
        </w:rPr>
        <w:t xml:space="preserve"> v písemné formě. Náklady na trestní stíhání budou kryty</w:t>
      </w:r>
      <w:r>
        <w:rPr>
          <w:sz w:val="14"/>
        </w:rPr>
        <w:t xml:space="preserve"> do výše 10 % limitu plnění.</w:t>
      </w:r>
    </w:p>
    <w:p w14:paraId="65BA9514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32" w:line="228" w:lineRule="auto"/>
        <w:ind w:right="26"/>
        <w:jc w:val="both"/>
        <w:rPr>
          <w:sz w:val="14"/>
        </w:rPr>
      </w:pPr>
      <w:r>
        <w:rPr>
          <w:spacing w:val="-4"/>
          <w:sz w:val="14"/>
        </w:rPr>
        <w:t>Za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podmínek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těchto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VPP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ujednání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smlouvy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po-</w:t>
      </w:r>
      <w:proofErr w:type="spellStart"/>
      <w:r>
        <w:rPr>
          <w:rFonts w:ascii="Tahoma" w:hAnsi="Tahoma"/>
          <w:b/>
          <w:spacing w:val="-2"/>
          <w:sz w:val="14"/>
        </w:rPr>
        <w:t>jistitel</w:t>
      </w:r>
      <w:proofErr w:type="spellEnd"/>
      <w:r>
        <w:rPr>
          <w:rFonts w:ascii="Tahoma" w:hAnsi="Tahoma"/>
          <w:b/>
          <w:spacing w:val="-3"/>
          <w:sz w:val="14"/>
        </w:rPr>
        <w:t xml:space="preserve"> </w:t>
      </w:r>
      <w:r>
        <w:rPr>
          <w:spacing w:val="-2"/>
          <w:sz w:val="14"/>
        </w:rPr>
        <w:t xml:space="preserve">poskytne na písemnou žádost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osoby</w:t>
      </w:r>
      <w:r>
        <w:rPr>
          <w:rFonts w:ascii="Tahoma" w:hAnsi="Tahoma"/>
          <w:b/>
          <w:sz w:val="14"/>
        </w:rPr>
        <w:t xml:space="preserve"> </w:t>
      </w:r>
      <w:r>
        <w:rPr>
          <w:w w:val="90"/>
          <w:sz w:val="14"/>
        </w:rPr>
        <w:t xml:space="preserve">zálohu na úhradu </w:t>
      </w:r>
      <w:r>
        <w:rPr>
          <w:rFonts w:ascii="Tahoma" w:hAnsi="Tahoma"/>
          <w:b/>
          <w:w w:val="90"/>
          <w:sz w:val="14"/>
        </w:rPr>
        <w:t xml:space="preserve">nákladů na právní ochranu </w:t>
      </w:r>
      <w:r>
        <w:rPr>
          <w:w w:val="90"/>
          <w:sz w:val="14"/>
        </w:rPr>
        <w:t>potřebnou</w:t>
      </w:r>
      <w:r>
        <w:rPr>
          <w:spacing w:val="40"/>
          <w:sz w:val="14"/>
        </w:rPr>
        <w:t xml:space="preserve"> </w:t>
      </w:r>
      <w:r>
        <w:rPr>
          <w:spacing w:val="-4"/>
          <w:sz w:val="14"/>
        </w:rPr>
        <w:t xml:space="preserve">v souvislosti s jakýmkoliv </w:t>
      </w:r>
      <w:r>
        <w:rPr>
          <w:rFonts w:ascii="Tahoma" w:hAnsi="Tahoma"/>
          <w:b/>
          <w:spacing w:val="-4"/>
          <w:sz w:val="14"/>
        </w:rPr>
        <w:t xml:space="preserve">nárokem </w:t>
      </w:r>
      <w:r>
        <w:rPr>
          <w:spacing w:val="-4"/>
          <w:sz w:val="14"/>
        </w:rPr>
        <w:t>před jeho konečným</w:t>
      </w:r>
      <w:r>
        <w:rPr>
          <w:sz w:val="14"/>
        </w:rPr>
        <w:t xml:space="preserve"> </w:t>
      </w:r>
      <w:r>
        <w:rPr>
          <w:spacing w:val="-2"/>
          <w:sz w:val="14"/>
        </w:rPr>
        <w:t>vypořádáním.</w:t>
      </w:r>
    </w:p>
    <w:p w14:paraId="41F60BDD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27" w:line="230" w:lineRule="auto"/>
        <w:ind w:right="26"/>
        <w:jc w:val="both"/>
        <w:rPr>
          <w:sz w:val="14"/>
        </w:rPr>
      </w:pPr>
      <w:r>
        <w:rPr>
          <w:spacing w:val="-2"/>
          <w:w w:val="90"/>
          <w:sz w:val="14"/>
        </w:rPr>
        <w:t xml:space="preserve">Limit </w:t>
      </w:r>
      <w:r>
        <w:rPr>
          <w:rFonts w:ascii="Tahoma" w:hAnsi="Tahoma"/>
          <w:b/>
          <w:spacing w:val="-2"/>
          <w:w w:val="90"/>
          <w:sz w:val="14"/>
        </w:rPr>
        <w:t xml:space="preserve">zachraňovacích nákladů </w:t>
      </w:r>
      <w:r>
        <w:rPr>
          <w:spacing w:val="-2"/>
          <w:w w:val="90"/>
          <w:sz w:val="14"/>
        </w:rPr>
        <w:t xml:space="preserve">ve smyslu </w:t>
      </w:r>
      <w:r>
        <w:rPr>
          <w:rFonts w:ascii="Tahoma" w:hAnsi="Tahoma"/>
          <w:b/>
          <w:spacing w:val="-2"/>
          <w:w w:val="90"/>
          <w:sz w:val="14"/>
        </w:rPr>
        <w:t>občanského zá-</w:t>
      </w:r>
      <w:r>
        <w:rPr>
          <w:rFonts w:ascii="Tahoma" w:hAnsi="Tahoma"/>
          <w:b/>
          <w:spacing w:val="-6"/>
          <w:sz w:val="14"/>
        </w:rPr>
        <w:t>koníku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100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000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Kč,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resp.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30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%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limitu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pojistného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plnění,</w:t>
      </w:r>
      <w:r>
        <w:rPr>
          <w:sz w:val="14"/>
        </w:rPr>
        <w:t xml:space="preserve"> jde-li</w:t>
      </w:r>
      <w:r>
        <w:rPr>
          <w:spacing w:val="-13"/>
          <w:sz w:val="14"/>
        </w:rPr>
        <w:t xml:space="preserve"> </w:t>
      </w:r>
      <w:r>
        <w:rPr>
          <w:sz w:val="14"/>
        </w:rPr>
        <w:t>o</w:t>
      </w:r>
      <w:r>
        <w:rPr>
          <w:spacing w:val="-13"/>
          <w:sz w:val="14"/>
        </w:rPr>
        <w:t xml:space="preserve"> </w:t>
      </w:r>
      <w:r>
        <w:rPr>
          <w:sz w:val="14"/>
        </w:rPr>
        <w:t>záchranu</w:t>
      </w:r>
      <w:r>
        <w:rPr>
          <w:spacing w:val="-13"/>
          <w:sz w:val="14"/>
        </w:rPr>
        <w:t xml:space="preserve"> </w:t>
      </w:r>
      <w:r>
        <w:rPr>
          <w:sz w:val="14"/>
        </w:rPr>
        <w:t>života</w:t>
      </w:r>
      <w:r>
        <w:rPr>
          <w:spacing w:val="-13"/>
          <w:sz w:val="14"/>
        </w:rPr>
        <w:t xml:space="preserve"> </w:t>
      </w:r>
      <w:r>
        <w:rPr>
          <w:sz w:val="14"/>
        </w:rPr>
        <w:t>nebo</w:t>
      </w:r>
      <w:r>
        <w:rPr>
          <w:spacing w:val="-13"/>
          <w:sz w:val="14"/>
        </w:rPr>
        <w:t xml:space="preserve"> </w:t>
      </w:r>
      <w:r>
        <w:rPr>
          <w:sz w:val="14"/>
        </w:rPr>
        <w:t>zdraví</w:t>
      </w:r>
      <w:r>
        <w:rPr>
          <w:spacing w:val="-13"/>
          <w:sz w:val="14"/>
        </w:rPr>
        <w:t xml:space="preserve"> </w:t>
      </w:r>
      <w:r>
        <w:rPr>
          <w:sz w:val="14"/>
        </w:rPr>
        <w:t>osob.</w:t>
      </w:r>
    </w:p>
    <w:p w14:paraId="1731F0D5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33" w:line="223" w:lineRule="auto"/>
        <w:ind w:right="26"/>
        <w:jc w:val="both"/>
        <w:rPr>
          <w:sz w:val="14"/>
        </w:rPr>
      </w:pPr>
      <w:r>
        <w:rPr>
          <w:spacing w:val="-4"/>
          <w:sz w:val="14"/>
        </w:rPr>
        <w:t xml:space="preserve">Pojistné plnění je splatné do 15 dnů po skončení </w:t>
      </w:r>
      <w:r>
        <w:rPr>
          <w:rFonts w:ascii="Tahoma" w:hAnsi="Tahoma"/>
          <w:b/>
          <w:spacing w:val="-4"/>
          <w:sz w:val="14"/>
        </w:rPr>
        <w:t>šetření</w:t>
      </w:r>
      <w:r>
        <w:rPr>
          <w:rFonts w:ascii="Tahoma" w:hAnsi="Tahoma"/>
          <w:b/>
          <w:sz w:val="14"/>
        </w:rPr>
        <w:t xml:space="preserve"> </w:t>
      </w:r>
      <w:r>
        <w:rPr>
          <w:spacing w:val="-2"/>
          <w:sz w:val="14"/>
        </w:rPr>
        <w:t>nutného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zjištění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rozsahu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povinnosti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pojistitele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plnit.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Šetření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 xml:space="preserve">je skončeno, jakmile </w:t>
      </w: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sdělí jeho výsledky</w:t>
      </w:r>
      <w:r>
        <w:rPr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osobě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je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projedná.</w:t>
      </w:r>
    </w:p>
    <w:p w14:paraId="71F0E328" w14:textId="77777777" w:rsidR="002E6817" w:rsidRDefault="00E5002D">
      <w:pPr>
        <w:pStyle w:val="Odstavecseseznamem"/>
        <w:numPr>
          <w:ilvl w:val="0"/>
          <w:numId w:val="21"/>
        </w:numPr>
        <w:tabs>
          <w:tab w:val="left" w:pos="374"/>
        </w:tabs>
        <w:spacing w:before="26"/>
        <w:ind w:hanging="19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poskytuje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plnění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4"/>
          <w:sz w:val="14"/>
        </w:rPr>
        <w:t xml:space="preserve"> </w:t>
      </w:r>
      <w:r>
        <w:rPr>
          <w:spacing w:val="-2"/>
          <w:w w:val="90"/>
          <w:sz w:val="14"/>
        </w:rPr>
        <w:t>penězích.</w:t>
      </w:r>
    </w:p>
    <w:p w14:paraId="4147762F" w14:textId="77777777" w:rsidR="002E6817" w:rsidRDefault="002E6817">
      <w:pPr>
        <w:pStyle w:val="Odstavecseseznamem"/>
        <w:rPr>
          <w:sz w:val="14"/>
        </w:rPr>
        <w:sectPr w:rsidR="002E6817">
          <w:type w:val="continuous"/>
          <w:pgSz w:w="8400" w:h="11910"/>
          <w:pgMar w:top="1920" w:right="425" w:bottom="280" w:left="283" w:header="0" w:footer="188" w:gutter="0"/>
          <w:cols w:num="2" w:space="708" w:equalWidth="0">
            <w:col w:w="3818" w:space="61"/>
            <w:col w:w="3813"/>
          </w:cols>
        </w:sectPr>
      </w:pPr>
    </w:p>
    <w:p w14:paraId="6D8DBE44" w14:textId="77777777" w:rsidR="002E6817" w:rsidRDefault="00E5002D">
      <w:pPr>
        <w:spacing w:before="123" w:line="187" w:lineRule="auto"/>
        <w:ind w:left="1055" w:right="835" w:firstLine="610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lastRenderedPageBreak/>
        <w:t>Článek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 xml:space="preserve">5 </w:t>
      </w:r>
      <w:r>
        <w:rPr>
          <w:rFonts w:ascii="Tahoma" w:hAnsi="Tahoma"/>
          <w:b/>
          <w:spacing w:val="-2"/>
          <w:w w:val="90"/>
          <w:sz w:val="16"/>
        </w:rPr>
        <w:t>Rozšíření</w:t>
      </w:r>
      <w:r>
        <w:rPr>
          <w:rFonts w:ascii="Tahoma" w:hAnsi="Tahoma"/>
          <w:b/>
          <w:spacing w:val="-9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pojistného</w:t>
      </w:r>
      <w:r>
        <w:rPr>
          <w:rFonts w:ascii="Tahoma" w:hAnsi="Tahoma"/>
          <w:b/>
          <w:spacing w:val="-9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krytí</w:t>
      </w:r>
    </w:p>
    <w:p w14:paraId="71C924B2" w14:textId="77777777" w:rsidR="002E6817" w:rsidRDefault="00E5002D">
      <w:pPr>
        <w:pStyle w:val="Odstavecseseznamem"/>
        <w:numPr>
          <w:ilvl w:val="0"/>
          <w:numId w:val="20"/>
        </w:numPr>
        <w:tabs>
          <w:tab w:val="left" w:pos="368"/>
        </w:tabs>
        <w:spacing w:before="19"/>
        <w:ind w:hanging="198"/>
        <w:rPr>
          <w:rFonts w:ascii="Tahoma"/>
          <w:b/>
          <w:sz w:val="14"/>
        </w:rPr>
      </w:pPr>
      <w:r>
        <w:rPr>
          <w:rFonts w:ascii="Tahoma"/>
          <w:b/>
          <w:spacing w:val="-2"/>
          <w:sz w:val="14"/>
        </w:rPr>
        <w:t>Dokumenty</w:t>
      </w:r>
    </w:p>
    <w:p w14:paraId="4C91B361" w14:textId="77777777" w:rsidR="002E6817" w:rsidRDefault="00E5002D">
      <w:pPr>
        <w:spacing w:before="28" w:line="216" w:lineRule="auto"/>
        <w:ind w:left="368" w:right="38" w:hanging="1"/>
        <w:jc w:val="both"/>
        <w:rPr>
          <w:sz w:val="14"/>
        </w:rPr>
      </w:pPr>
      <w:r>
        <w:rPr>
          <w:rFonts w:ascii="Tahoma" w:hAnsi="Tahoma"/>
          <w:b/>
          <w:spacing w:val="-6"/>
          <w:sz w:val="14"/>
        </w:rPr>
        <w:t>Pojištěná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osoba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6"/>
          <w:sz w:val="14"/>
        </w:rPr>
        <w:t>má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nárok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náhradu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škody</w:t>
      </w:r>
      <w:r>
        <w:rPr>
          <w:spacing w:val="-6"/>
          <w:sz w:val="14"/>
        </w:rPr>
        <w:t>,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za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kterou</w:t>
      </w:r>
      <w:r>
        <w:rPr>
          <w:sz w:val="14"/>
        </w:rPr>
        <w:t xml:space="preserve"> </w:t>
      </w:r>
      <w:r>
        <w:rPr>
          <w:spacing w:val="-4"/>
          <w:sz w:val="14"/>
        </w:rPr>
        <w:t xml:space="preserve">může být činěna právně odpovědnou, která vznikla v </w:t>
      </w:r>
      <w:proofErr w:type="spellStart"/>
      <w:r>
        <w:rPr>
          <w:spacing w:val="-4"/>
          <w:sz w:val="14"/>
        </w:rPr>
        <w:t>dů-sledku</w:t>
      </w:r>
      <w:proofErr w:type="spellEnd"/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nároku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spojeného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krádeží,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zničením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či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poškoze</w:t>
      </w:r>
      <w:proofErr w:type="spellEnd"/>
      <w:r>
        <w:rPr>
          <w:spacing w:val="-4"/>
          <w:sz w:val="14"/>
        </w:rPr>
        <w:t>-</w:t>
      </w:r>
      <w:r>
        <w:rPr>
          <w:w w:val="90"/>
          <w:sz w:val="14"/>
        </w:rPr>
        <w:t xml:space="preserve">ním jakéhokoliv </w:t>
      </w:r>
      <w:r>
        <w:rPr>
          <w:rFonts w:ascii="Tahoma" w:hAnsi="Tahoma"/>
          <w:b/>
          <w:w w:val="90"/>
          <w:sz w:val="14"/>
        </w:rPr>
        <w:t xml:space="preserve">dokumentu </w:t>
      </w:r>
      <w:r>
        <w:rPr>
          <w:w w:val="90"/>
          <w:sz w:val="14"/>
        </w:rPr>
        <w:t xml:space="preserve">následkem jednání či </w:t>
      </w:r>
      <w:proofErr w:type="spellStart"/>
      <w:r>
        <w:rPr>
          <w:w w:val="90"/>
          <w:sz w:val="14"/>
        </w:rPr>
        <w:t>opome</w:t>
      </w:r>
      <w:proofErr w:type="spellEnd"/>
      <w:r>
        <w:rPr>
          <w:w w:val="90"/>
          <w:sz w:val="14"/>
        </w:rPr>
        <w:t>-</w:t>
      </w:r>
      <w:r>
        <w:rPr>
          <w:spacing w:val="-2"/>
          <w:sz w:val="14"/>
        </w:rPr>
        <w:t>nutí,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které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není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touto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smlouvou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krytí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vyloučeno.</w:t>
      </w:r>
    </w:p>
    <w:p w14:paraId="0C9B6DAD" w14:textId="77777777" w:rsidR="002E6817" w:rsidRDefault="00E5002D">
      <w:pPr>
        <w:pStyle w:val="Odstavecseseznamem"/>
        <w:numPr>
          <w:ilvl w:val="0"/>
          <w:numId w:val="20"/>
        </w:numPr>
        <w:tabs>
          <w:tab w:val="left" w:pos="368"/>
        </w:tabs>
        <w:spacing w:before="21" w:line="235" w:lineRule="auto"/>
        <w:ind w:right="38"/>
        <w:rPr>
          <w:sz w:val="14"/>
        </w:rPr>
      </w:pPr>
      <w:r>
        <w:rPr>
          <w:rFonts w:ascii="Tahoma" w:hAnsi="Tahoma"/>
          <w:b/>
          <w:spacing w:val="-4"/>
          <w:sz w:val="14"/>
        </w:rPr>
        <w:t>Dodatečná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lhůta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pro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zjištění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a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oznámení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nároků</w:t>
      </w:r>
      <w:r>
        <w:rPr>
          <w:rFonts w:ascii="Tahoma" w:hAnsi="Tahoma"/>
          <w:b/>
          <w:sz w:val="14"/>
        </w:rPr>
        <w:t xml:space="preserve"> </w:t>
      </w:r>
      <w:r>
        <w:rPr>
          <w:spacing w:val="-4"/>
          <w:sz w:val="14"/>
        </w:rPr>
        <w:t xml:space="preserve">Odmítne-li </w:t>
      </w:r>
      <w:r>
        <w:rPr>
          <w:rFonts w:ascii="Tahoma" w:hAnsi="Tahoma"/>
          <w:b/>
          <w:spacing w:val="-4"/>
          <w:sz w:val="14"/>
        </w:rPr>
        <w:t xml:space="preserve">pojistitel </w:t>
      </w:r>
      <w:r>
        <w:rPr>
          <w:spacing w:val="-4"/>
          <w:sz w:val="14"/>
        </w:rPr>
        <w:t>obnovit pojistnou smlouvu na další</w:t>
      </w:r>
      <w:r>
        <w:rPr>
          <w:sz w:val="14"/>
        </w:rPr>
        <w:t xml:space="preserve"> </w:t>
      </w:r>
      <w:r>
        <w:rPr>
          <w:spacing w:val="-4"/>
          <w:sz w:val="14"/>
        </w:rPr>
        <w:t>pojistný</w:t>
      </w:r>
      <w:r>
        <w:rPr>
          <w:sz w:val="14"/>
        </w:rPr>
        <w:t xml:space="preserve"> </w:t>
      </w:r>
      <w:r>
        <w:rPr>
          <w:spacing w:val="-4"/>
          <w:sz w:val="14"/>
        </w:rPr>
        <w:t>rok</w:t>
      </w:r>
      <w:r>
        <w:rPr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pojištěná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osoba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4"/>
          <w:sz w:val="14"/>
        </w:rPr>
        <w:t>odmítne</w:t>
      </w:r>
      <w:r>
        <w:rPr>
          <w:sz w:val="14"/>
        </w:rPr>
        <w:t xml:space="preserve"> </w:t>
      </w:r>
      <w:r>
        <w:rPr>
          <w:spacing w:val="-4"/>
          <w:sz w:val="14"/>
        </w:rPr>
        <w:t>obnovit</w:t>
      </w:r>
      <w:r>
        <w:rPr>
          <w:spacing w:val="1"/>
          <w:sz w:val="14"/>
        </w:rPr>
        <w:t xml:space="preserve"> </w:t>
      </w:r>
      <w:r>
        <w:rPr>
          <w:spacing w:val="-5"/>
          <w:sz w:val="14"/>
        </w:rPr>
        <w:t>po-</w:t>
      </w:r>
    </w:p>
    <w:p w14:paraId="41CB4CBB" w14:textId="77777777" w:rsidR="002E6817" w:rsidRDefault="00E5002D">
      <w:pPr>
        <w:spacing w:before="5" w:line="211" w:lineRule="auto"/>
        <w:ind w:left="368" w:right="38"/>
        <w:jc w:val="both"/>
        <w:rPr>
          <w:sz w:val="14"/>
        </w:rPr>
      </w:pPr>
      <w:proofErr w:type="spellStart"/>
      <w:r>
        <w:rPr>
          <w:spacing w:val="-4"/>
          <w:sz w:val="14"/>
        </w:rPr>
        <w:t>jistnou</w:t>
      </w:r>
      <w:proofErr w:type="spellEnd"/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smlouvu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tato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pojistná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smlouva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nebude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nahraze</w:t>
      </w:r>
      <w:proofErr w:type="spellEnd"/>
      <w:r>
        <w:rPr>
          <w:spacing w:val="-4"/>
          <w:sz w:val="14"/>
        </w:rPr>
        <w:t>-</w:t>
      </w:r>
      <w:r>
        <w:rPr>
          <w:w w:val="90"/>
          <w:sz w:val="14"/>
        </w:rPr>
        <w:t xml:space="preserve">na jiným pojištěním odpovědnosti za škodu </w:t>
      </w:r>
      <w:r>
        <w:rPr>
          <w:rFonts w:ascii="Tahoma" w:hAnsi="Tahoma"/>
          <w:b/>
          <w:w w:val="90"/>
          <w:sz w:val="14"/>
        </w:rPr>
        <w:t>člena řídícího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orgánu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organizace</w:t>
      </w:r>
      <w:r>
        <w:rPr>
          <w:w w:val="90"/>
          <w:sz w:val="14"/>
        </w:rPr>
        <w:t>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má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právo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6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zakou-pení</w:t>
      </w:r>
      <w:proofErr w:type="spellEnd"/>
      <w:r>
        <w:rPr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dodatečné lhůty pro zjištění a oznámení nároků</w:t>
      </w:r>
      <w:r>
        <w:rPr>
          <w:w w:val="90"/>
          <w:sz w:val="14"/>
        </w:rPr>
        <w:t>.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Pro zakoupení </w:t>
      </w:r>
      <w:r>
        <w:rPr>
          <w:rFonts w:ascii="Tahoma" w:hAnsi="Tahoma"/>
          <w:b/>
          <w:w w:val="90"/>
          <w:sz w:val="14"/>
        </w:rPr>
        <w:t>dodatečné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lhůty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pro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zjištění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a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oznámení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nároků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spacing w:val="-2"/>
          <w:sz w:val="14"/>
        </w:rPr>
        <w:t>musí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pojištěná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osoba</w:t>
      </w:r>
      <w:r>
        <w:rPr>
          <w:spacing w:val="-2"/>
          <w:sz w:val="14"/>
        </w:rPr>
        <w:t>:</w:t>
      </w:r>
    </w:p>
    <w:p w14:paraId="2F4B7555" w14:textId="77777777" w:rsidR="002E6817" w:rsidRDefault="00E5002D">
      <w:pPr>
        <w:pStyle w:val="Odstavecseseznamem"/>
        <w:numPr>
          <w:ilvl w:val="1"/>
          <w:numId w:val="20"/>
        </w:numPr>
        <w:tabs>
          <w:tab w:val="left" w:pos="565"/>
          <w:tab w:val="left" w:pos="567"/>
        </w:tabs>
        <w:spacing w:before="27" w:line="223" w:lineRule="auto"/>
        <w:ind w:right="38"/>
        <w:rPr>
          <w:sz w:val="14"/>
        </w:rPr>
      </w:pPr>
      <w:r>
        <w:rPr>
          <w:w w:val="90"/>
          <w:sz w:val="14"/>
        </w:rPr>
        <w:t xml:space="preserve">zaslat písemné oznámení </w:t>
      </w:r>
      <w:r>
        <w:rPr>
          <w:rFonts w:ascii="Tahoma" w:hAnsi="Tahoma"/>
          <w:b/>
          <w:w w:val="90"/>
          <w:sz w:val="14"/>
        </w:rPr>
        <w:t xml:space="preserve">pojistiteli </w:t>
      </w:r>
      <w:r>
        <w:rPr>
          <w:w w:val="90"/>
          <w:sz w:val="14"/>
        </w:rPr>
        <w:t>nejpozději 15 dnů</w:t>
      </w:r>
      <w:r>
        <w:rPr>
          <w:sz w:val="14"/>
        </w:rPr>
        <w:t xml:space="preserve"> od</w:t>
      </w:r>
      <w:r>
        <w:rPr>
          <w:spacing w:val="-13"/>
          <w:sz w:val="14"/>
        </w:rPr>
        <w:t xml:space="preserve"> </w:t>
      </w:r>
      <w:r>
        <w:rPr>
          <w:sz w:val="14"/>
        </w:rPr>
        <w:t>data</w:t>
      </w:r>
      <w:r>
        <w:rPr>
          <w:spacing w:val="-13"/>
          <w:sz w:val="14"/>
        </w:rPr>
        <w:t xml:space="preserve"> </w:t>
      </w:r>
      <w:r>
        <w:rPr>
          <w:sz w:val="14"/>
        </w:rPr>
        <w:t>konce</w:t>
      </w:r>
      <w:r>
        <w:rPr>
          <w:spacing w:val="-13"/>
          <w:sz w:val="14"/>
        </w:rPr>
        <w:t xml:space="preserve"> </w:t>
      </w:r>
      <w:r>
        <w:rPr>
          <w:sz w:val="14"/>
        </w:rPr>
        <w:t>účinnosti</w:t>
      </w:r>
      <w:r>
        <w:rPr>
          <w:spacing w:val="-13"/>
          <w:sz w:val="14"/>
        </w:rPr>
        <w:t xml:space="preserve"> </w:t>
      </w:r>
      <w:r>
        <w:rPr>
          <w:sz w:val="14"/>
        </w:rPr>
        <w:t>této</w:t>
      </w:r>
      <w:r>
        <w:rPr>
          <w:spacing w:val="-13"/>
          <w:sz w:val="14"/>
        </w:rPr>
        <w:t xml:space="preserve"> </w:t>
      </w:r>
      <w:r>
        <w:rPr>
          <w:sz w:val="14"/>
        </w:rPr>
        <w:t>pojistné</w:t>
      </w:r>
      <w:r>
        <w:rPr>
          <w:spacing w:val="-13"/>
          <w:sz w:val="14"/>
        </w:rPr>
        <w:t xml:space="preserve"> </w:t>
      </w:r>
      <w:r>
        <w:rPr>
          <w:sz w:val="14"/>
        </w:rPr>
        <w:t>smlouvy;</w:t>
      </w:r>
      <w:r>
        <w:rPr>
          <w:spacing w:val="-13"/>
          <w:sz w:val="14"/>
        </w:rPr>
        <w:t xml:space="preserve"> </w:t>
      </w:r>
      <w:r>
        <w:rPr>
          <w:sz w:val="14"/>
        </w:rPr>
        <w:t>a</w:t>
      </w:r>
    </w:p>
    <w:p w14:paraId="7CE0F7B8" w14:textId="77777777" w:rsidR="002E6817" w:rsidRDefault="00E5002D">
      <w:pPr>
        <w:pStyle w:val="Odstavecseseznamem"/>
        <w:numPr>
          <w:ilvl w:val="1"/>
          <w:numId w:val="20"/>
        </w:numPr>
        <w:tabs>
          <w:tab w:val="left" w:pos="565"/>
          <w:tab w:val="left" w:pos="567"/>
        </w:tabs>
        <w:spacing w:before="18" w:line="216" w:lineRule="auto"/>
        <w:ind w:right="38"/>
        <w:rPr>
          <w:sz w:val="14"/>
        </w:rPr>
      </w:pPr>
      <w:r>
        <w:rPr>
          <w:w w:val="90"/>
          <w:sz w:val="14"/>
        </w:rPr>
        <w:t>uhradit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pojistiteli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dodatečné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za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tuto</w:t>
      </w:r>
      <w:r>
        <w:rPr>
          <w:spacing w:val="-6"/>
          <w:w w:val="90"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dodateč-nou</w:t>
      </w:r>
      <w:proofErr w:type="spellEnd"/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lhůtu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pro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zjištění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oznámení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nároků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6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následu-</w:t>
      </w:r>
      <w:r>
        <w:rPr>
          <w:sz w:val="14"/>
        </w:rPr>
        <w:t>jící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výši:</w:t>
      </w:r>
    </w:p>
    <w:p w14:paraId="5D8C56BC" w14:textId="77777777" w:rsidR="002E6817" w:rsidRDefault="00E5002D">
      <w:pPr>
        <w:pStyle w:val="Odstavecseseznamem"/>
        <w:numPr>
          <w:ilvl w:val="2"/>
          <w:numId w:val="20"/>
        </w:numPr>
        <w:tabs>
          <w:tab w:val="left" w:pos="763"/>
          <w:tab w:val="left" w:pos="765"/>
        </w:tabs>
        <w:spacing w:before="24" w:line="223" w:lineRule="auto"/>
        <w:ind w:right="38"/>
        <w:rPr>
          <w:sz w:val="14"/>
        </w:rPr>
      </w:pPr>
      <w:r>
        <w:rPr>
          <w:sz w:val="14"/>
        </w:rPr>
        <w:t>50</w:t>
      </w:r>
      <w:r>
        <w:rPr>
          <w:spacing w:val="-28"/>
          <w:sz w:val="14"/>
        </w:rPr>
        <w:t xml:space="preserve"> </w:t>
      </w:r>
      <w:r>
        <w:rPr>
          <w:sz w:val="14"/>
        </w:rPr>
        <w:t>%</w:t>
      </w:r>
      <w:r>
        <w:rPr>
          <w:spacing w:val="7"/>
          <w:sz w:val="14"/>
        </w:rPr>
        <w:t xml:space="preserve"> </w:t>
      </w:r>
      <w:r>
        <w:rPr>
          <w:sz w:val="14"/>
        </w:rPr>
        <w:t>z</w:t>
      </w:r>
      <w:r>
        <w:rPr>
          <w:spacing w:val="7"/>
          <w:sz w:val="14"/>
        </w:rPr>
        <w:t xml:space="preserve"> </w:t>
      </w:r>
      <w:r>
        <w:rPr>
          <w:sz w:val="14"/>
        </w:rPr>
        <w:t>celkového</w:t>
      </w:r>
      <w:r>
        <w:rPr>
          <w:spacing w:val="8"/>
          <w:sz w:val="14"/>
        </w:rPr>
        <w:t xml:space="preserve"> </w:t>
      </w:r>
      <w:r>
        <w:rPr>
          <w:sz w:val="14"/>
        </w:rPr>
        <w:t>ročního</w:t>
      </w:r>
      <w:r>
        <w:rPr>
          <w:spacing w:val="7"/>
          <w:sz w:val="14"/>
        </w:rPr>
        <w:t xml:space="preserve"> </w:t>
      </w:r>
      <w:r>
        <w:rPr>
          <w:sz w:val="14"/>
        </w:rPr>
        <w:t>pojistného</w:t>
      </w:r>
      <w:r>
        <w:rPr>
          <w:spacing w:val="7"/>
          <w:sz w:val="14"/>
        </w:rPr>
        <w:t xml:space="preserve"> </w:t>
      </w:r>
      <w:r>
        <w:rPr>
          <w:sz w:val="14"/>
        </w:rPr>
        <w:t xml:space="preserve">uvedeného </w:t>
      </w:r>
      <w:r>
        <w:rPr>
          <w:spacing w:val="-6"/>
          <w:sz w:val="14"/>
        </w:rPr>
        <w:t>v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pojistné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smlouvě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pro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dodatečné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období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12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měsíců,</w:t>
      </w:r>
    </w:p>
    <w:p w14:paraId="6BE8651A" w14:textId="77777777" w:rsidR="002E6817" w:rsidRDefault="00E5002D">
      <w:pPr>
        <w:pStyle w:val="Odstavecseseznamem"/>
        <w:numPr>
          <w:ilvl w:val="2"/>
          <w:numId w:val="20"/>
        </w:numPr>
        <w:tabs>
          <w:tab w:val="left" w:pos="763"/>
          <w:tab w:val="left" w:pos="765"/>
        </w:tabs>
        <w:spacing w:before="22" w:line="223" w:lineRule="auto"/>
        <w:ind w:right="38"/>
        <w:rPr>
          <w:sz w:val="14"/>
        </w:rPr>
      </w:pPr>
      <w:r>
        <w:rPr>
          <w:spacing w:val="-2"/>
          <w:sz w:val="14"/>
        </w:rPr>
        <w:t>100</w:t>
      </w:r>
      <w:r>
        <w:rPr>
          <w:spacing w:val="-28"/>
          <w:sz w:val="14"/>
        </w:rPr>
        <w:t xml:space="preserve"> </w:t>
      </w:r>
      <w:r>
        <w:rPr>
          <w:spacing w:val="-2"/>
          <w:sz w:val="14"/>
        </w:rPr>
        <w:t>%</w:t>
      </w:r>
      <w:r>
        <w:rPr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z w:val="14"/>
        </w:rPr>
        <w:t xml:space="preserve"> </w:t>
      </w:r>
      <w:r>
        <w:rPr>
          <w:spacing w:val="-2"/>
          <w:sz w:val="14"/>
        </w:rPr>
        <w:t>celkového</w:t>
      </w:r>
      <w:r>
        <w:rPr>
          <w:sz w:val="14"/>
        </w:rPr>
        <w:t xml:space="preserve"> </w:t>
      </w:r>
      <w:r>
        <w:rPr>
          <w:spacing w:val="-2"/>
          <w:sz w:val="14"/>
        </w:rPr>
        <w:t>ročního</w:t>
      </w:r>
      <w:r>
        <w:rPr>
          <w:sz w:val="14"/>
        </w:rPr>
        <w:t xml:space="preserve"> </w:t>
      </w:r>
      <w:r>
        <w:rPr>
          <w:spacing w:val="-2"/>
          <w:sz w:val="14"/>
        </w:rPr>
        <w:t>pojistného</w:t>
      </w:r>
      <w:r>
        <w:rPr>
          <w:sz w:val="14"/>
        </w:rPr>
        <w:t xml:space="preserve"> </w:t>
      </w:r>
      <w:r>
        <w:rPr>
          <w:spacing w:val="-2"/>
          <w:sz w:val="14"/>
        </w:rPr>
        <w:t>uvedeného</w:t>
      </w:r>
      <w:r>
        <w:rPr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pojistné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smlouvě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pro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dodatečné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období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24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měsíců,</w:t>
      </w:r>
    </w:p>
    <w:p w14:paraId="4D7B8B7C" w14:textId="77777777" w:rsidR="002E6817" w:rsidRDefault="00E5002D">
      <w:pPr>
        <w:pStyle w:val="Odstavecseseznamem"/>
        <w:numPr>
          <w:ilvl w:val="2"/>
          <w:numId w:val="20"/>
        </w:numPr>
        <w:tabs>
          <w:tab w:val="left" w:pos="762"/>
          <w:tab w:val="left" w:pos="765"/>
        </w:tabs>
        <w:spacing w:before="22" w:line="223" w:lineRule="auto"/>
        <w:ind w:right="38"/>
        <w:rPr>
          <w:sz w:val="14"/>
        </w:rPr>
      </w:pPr>
      <w:r>
        <w:rPr>
          <w:spacing w:val="-2"/>
          <w:sz w:val="14"/>
        </w:rPr>
        <w:t>125</w:t>
      </w:r>
      <w:r>
        <w:rPr>
          <w:spacing w:val="-28"/>
          <w:sz w:val="14"/>
        </w:rPr>
        <w:t xml:space="preserve"> </w:t>
      </w:r>
      <w:r>
        <w:rPr>
          <w:spacing w:val="-2"/>
          <w:sz w:val="14"/>
        </w:rPr>
        <w:t>%</w:t>
      </w:r>
      <w:r>
        <w:rPr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z w:val="14"/>
        </w:rPr>
        <w:t xml:space="preserve"> </w:t>
      </w:r>
      <w:r>
        <w:rPr>
          <w:spacing w:val="-2"/>
          <w:sz w:val="14"/>
        </w:rPr>
        <w:t>celkového</w:t>
      </w:r>
      <w:r>
        <w:rPr>
          <w:sz w:val="14"/>
        </w:rPr>
        <w:t xml:space="preserve"> </w:t>
      </w:r>
      <w:r>
        <w:rPr>
          <w:spacing w:val="-2"/>
          <w:sz w:val="14"/>
        </w:rPr>
        <w:t>ročního</w:t>
      </w:r>
      <w:r>
        <w:rPr>
          <w:sz w:val="14"/>
        </w:rPr>
        <w:t xml:space="preserve"> </w:t>
      </w:r>
      <w:r>
        <w:rPr>
          <w:spacing w:val="-2"/>
          <w:sz w:val="14"/>
        </w:rPr>
        <w:t>pojistného</w:t>
      </w:r>
      <w:r>
        <w:rPr>
          <w:sz w:val="14"/>
        </w:rPr>
        <w:t xml:space="preserve"> </w:t>
      </w:r>
      <w:r>
        <w:rPr>
          <w:spacing w:val="-2"/>
          <w:sz w:val="14"/>
        </w:rPr>
        <w:t>uvedeného</w:t>
      </w:r>
      <w:r>
        <w:rPr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pojistné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smlouvě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pro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dodatečné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období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36</w:t>
      </w:r>
      <w:r>
        <w:rPr>
          <w:spacing w:val="-12"/>
          <w:sz w:val="14"/>
        </w:rPr>
        <w:t xml:space="preserve"> </w:t>
      </w:r>
      <w:r>
        <w:rPr>
          <w:spacing w:val="-6"/>
          <w:sz w:val="14"/>
        </w:rPr>
        <w:t>měsíců,</w:t>
      </w:r>
    </w:p>
    <w:p w14:paraId="17A2E366" w14:textId="77777777" w:rsidR="002E6817" w:rsidRDefault="00E5002D">
      <w:pPr>
        <w:spacing w:before="22" w:line="223" w:lineRule="auto"/>
        <w:ind w:left="567" w:right="38"/>
        <w:rPr>
          <w:sz w:val="14"/>
        </w:rPr>
      </w:pPr>
      <w:r>
        <w:rPr>
          <w:spacing w:val="-4"/>
          <w:sz w:val="14"/>
        </w:rPr>
        <w:t>a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to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vždy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do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30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dnů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od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data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konce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účinnosti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této</w:t>
      </w:r>
      <w:r>
        <w:rPr>
          <w:spacing w:val="-16"/>
          <w:sz w:val="14"/>
        </w:rPr>
        <w:t xml:space="preserve"> </w:t>
      </w:r>
      <w:proofErr w:type="spellStart"/>
      <w:r>
        <w:rPr>
          <w:spacing w:val="-4"/>
          <w:sz w:val="14"/>
        </w:rPr>
        <w:t>pojist-</w:t>
      </w:r>
      <w:r>
        <w:rPr>
          <w:sz w:val="14"/>
        </w:rPr>
        <w:t>né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smlouvy.</w:t>
      </w:r>
    </w:p>
    <w:p w14:paraId="5EFA813E" w14:textId="77777777" w:rsidR="002E6817" w:rsidRDefault="00E5002D">
      <w:pPr>
        <w:spacing w:before="20" w:line="211" w:lineRule="auto"/>
        <w:ind w:left="368" w:right="38" w:hanging="1"/>
        <w:jc w:val="both"/>
        <w:rPr>
          <w:sz w:val="14"/>
        </w:rPr>
      </w:pPr>
      <w:r>
        <w:rPr>
          <w:spacing w:val="-2"/>
          <w:sz w:val="14"/>
        </w:rPr>
        <w:t>Dodatečné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za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dodatečnou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lhůtu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pro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zjištění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oznámení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nároků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nevratné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dodatečnou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lhůtu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pro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zjištění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a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oznámení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nároků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4"/>
          <w:sz w:val="14"/>
        </w:rPr>
        <w:t>nelze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vypovědět.</w:t>
      </w:r>
    </w:p>
    <w:p w14:paraId="4B3D0269" w14:textId="77777777" w:rsidR="002E6817" w:rsidRDefault="00E5002D">
      <w:pPr>
        <w:spacing w:before="32" w:line="216" w:lineRule="auto"/>
        <w:ind w:left="368" w:right="38" w:hanging="1"/>
        <w:jc w:val="both"/>
        <w:rPr>
          <w:sz w:val="14"/>
        </w:rPr>
      </w:pPr>
      <w:r>
        <w:rPr>
          <w:w w:val="90"/>
          <w:sz w:val="14"/>
        </w:rPr>
        <w:t>Sjednáním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dodatečné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lhůty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pro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zjištění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oznámení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ná</w:t>
      </w:r>
      <w:proofErr w:type="spellEnd"/>
      <w:r>
        <w:rPr>
          <w:rFonts w:ascii="Tahoma" w:hAnsi="Tahoma"/>
          <w:b/>
          <w:w w:val="90"/>
          <w:sz w:val="14"/>
        </w:rPr>
        <w:t xml:space="preserve">-roků </w:t>
      </w:r>
      <w:r>
        <w:rPr>
          <w:w w:val="90"/>
          <w:sz w:val="14"/>
        </w:rPr>
        <w:t xml:space="preserve">se limit pojistného plnění sjednaný v pojistné </w:t>
      </w:r>
      <w:proofErr w:type="spellStart"/>
      <w:r>
        <w:rPr>
          <w:w w:val="90"/>
          <w:sz w:val="14"/>
        </w:rPr>
        <w:t>smlou-</w:t>
      </w:r>
      <w:r>
        <w:rPr>
          <w:sz w:val="14"/>
        </w:rPr>
        <w:t>vě</w:t>
      </w:r>
      <w:proofErr w:type="spellEnd"/>
      <w:r>
        <w:rPr>
          <w:spacing w:val="-4"/>
          <w:sz w:val="14"/>
        </w:rPr>
        <w:t xml:space="preserve"> </w:t>
      </w:r>
      <w:r>
        <w:rPr>
          <w:sz w:val="14"/>
        </w:rPr>
        <w:t>nijak</w:t>
      </w:r>
      <w:r>
        <w:rPr>
          <w:spacing w:val="-4"/>
          <w:sz w:val="14"/>
        </w:rPr>
        <w:t xml:space="preserve"> </w:t>
      </w:r>
      <w:r>
        <w:rPr>
          <w:sz w:val="14"/>
        </w:rPr>
        <w:t>nezvyšuje.</w:t>
      </w:r>
    </w:p>
    <w:p w14:paraId="7E925CA5" w14:textId="77777777" w:rsidR="002E6817" w:rsidRDefault="002E6817">
      <w:pPr>
        <w:pStyle w:val="Zkladntext"/>
        <w:spacing w:before="12"/>
        <w:rPr>
          <w:sz w:val="14"/>
        </w:rPr>
      </w:pPr>
    </w:p>
    <w:p w14:paraId="4FF9125D" w14:textId="77777777" w:rsidR="002E6817" w:rsidRDefault="00E5002D">
      <w:pPr>
        <w:spacing w:line="187" w:lineRule="auto"/>
        <w:ind w:left="1283" w:right="957" w:firstLine="382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Článek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 xml:space="preserve">6 </w:t>
      </w:r>
      <w:r>
        <w:rPr>
          <w:rFonts w:ascii="Tahoma" w:hAnsi="Tahoma"/>
          <w:b/>
          <w:spacing w:val="-2"/>
          <w:w w:val="90"/>
          <w:sz w:val="16"/>
        </w:rPr>
        <w:t>Obecná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ustanovení</w:t>
      </w:r>
    </w:p>
    <w:p w14:paraId="21424D55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19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spacing w:val="-2"/>
          <w:w w:val="90"/>
          <w:sz w:val="14"/>
        </w:rPr>
        <w:t>Změny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v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organizaci</w:t>
      </w:r>
    </w:p>
    <w:p w14:paraId="079D7DAA" w14:textId="77777777" w:rsidR="002E6817" w:rsidRDefault="00E5002D">
      <w:pPr>
        <w:spacing w:before="27" w:line="216" w:lineRule="auto"/>
        <w:ind w:left="368" w:right="38" w:hanging="1"/>
        <w:jc w:val="both"/>
        <w:rPr>
          <w:sz w:val="14"/>
        </w:rPr>
      </w:pPr>
      <w:r>
        <w:rPr>
          <w:w w:val="90"/>
          <w:sz w:val="14"/>
        </w:rPr>
        <w:t>Dojde-li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ke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změně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organizaci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(sloučení,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splynutí,</w:t>
      </w:r>
      <w:r>
        <w:rPr>
          <w:spacing w:val="-5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převze-</w:t>
      </w:r>
      <w:r>
        <w:rPr>
          <w:spacing w:val="-4"/>
          <w:sz w:val="14"/>
        </w:rPr>
        <w:t>tí</w:t>
      </w:r>
      <w:proofErr w:type="spellEnd"/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organizace</w:t>
      </w:r>
      <w:r>
        <w:rPr>
          <w:spacing w:val="-4"/>
          <w:sz w:val="14"/>
        </w:rPr>
        <w:t>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platební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neschopnosti,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insolvenci,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nucené</w:t>
      </w:r>
      <w:r>
        <w:rPr>
          <w:sz w:val="14"/>
        </w:rPr>
        <w:t xml:space="preserve"> </w:t>
      </w:r>
      <w:r>
        <w:rPr>
          <w:w w:val="90"/>
          <w:sz w:val="14"/>
        </w:rPr>
        <w:t>správě, úpadku, likvidaci), vztahuje se pojistné krytí pouze</w:t>
      </w:r>
      <w:r>
        <w:rPr>
          <w:sz w:val="14"/>
        </w:rPr>
        <w:t xml:space="preserve"> </w:t>
      </w:r>
      <w:r>
        <w:rPr>
          <w:spacing w:val="-4"/>
          <w:sz w:val="14"/>
        </w:rPr>
        <w:t xml:space="preserve">na </w:t>
      </w:r>
      <w:r>
        <w:rPr>
          <w:rFonts w:ascii="Tahoma" w:hAnsi="Tahoma"/>
          <w:b/>
          <w:spacing w:val="-4"/>
          <w:sz w:val="14"/>
        </w:rPr>
        <w:t xml:space="preserve">porušení povinností </w:t>
      </w:r>
      <w:r>
        <w:rPr>
          <w:spacing w:val="-4"/>
          <w:sz w:val="14"/>
        </w:rPr>
        <w:t xml:space="preserve">spáchané </w:t>
      </w:r>
      <w:r>
        <w:rPr>
          <w:rFonts w:ascii="Tahoma" w:hAnsi="Tahoma"/>
          <w:b/>
          <w:spacing w:val="-4"/>
          <w:sz w:val="14"/>
        </w:rPr>
        <w:t>pojištěnou osobou</w:t>
      </w:r>
      <w:r>
        <w:rPr>
          <w:rFonts w:ascii="Tahoma" w:hAnsi="Tahoma"/>
          <w:b/>
          <w:sz w:val="14"/>
        </w:rPr>
        <w:t xml:space="preserve"> </w:t>
      </w:r>
      <w:r>
        <w:rPr>
          <w:sz w:val="14"/>
        </w:rPr>
        <w:t>před</w:t>
      </w:r>
      <w:r>
        <w:rPr>
          <w:spacing w:val="-3"/>
          <w:sz w:val="14"/>
        </w:rPr>
        <w:t xml:space="preserve"> </w:t>
      </w:r>
      <w:r>
        <w:rPr>
          <w:sz w:val="14"/>
        </w:rPr>
        <w:t>datem</w:t>
      </w:r>
      <w:r>
        <w:rPr>
          <w:spacing w:val="-3"/>
          <w:sz w:val="14"/>
        </w:rPr>
        <w:t xml:space="preserve"> </w:t>
      </w:r>
      <w:r>
        <w:rPr>
          <w:sz w:val="14"/>
        </w:rPr>
        <w:t>této</w:t>
      </w:r>
      <w:r>
        <w:rPr>
          <w:spacing w:val="-3"/>
          <w:sz w:val="14"/>
        </w:rPr>
        <w:t xml:space="preserve"> </w:t>
      </w:r>
      <w:r>
        <w:rPr>
          <w:sz w:val="14"/>
        </w:rPr>
        <w:t>změny.</w:t>
      </w:r>
    </w:p>
    <w:p w14:paraId="3FEA96AF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19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spacing w:val="-2"/>
          <w:w w:val="90"/>
          <w:sz w:val="14"/>
        </w:rPr>
        <w:t>Doručování</w:t>
      </w:r>
      <w:r>
        <w:rPr>
          <w:rFonts w:ascii="Tahoma" w:hAnsi="Tahoma"/>
          <w:b/>
          <w:spacing w:val="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písemností</w:t>
      </w:r>
    </w:p>
    <w:p w14:paraId="25A38CB2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5"/>
          <w:tab w:val="left" w:pos="567"/>
        </w:tabs>
        <w:spacing w:before="32" w:line="223" w:lineRule="auto"/>
        <w:ind w:right="38"/>
        <w:jc w:val="both"/>
        <w:rPr>
          <w:sz w:val="14"/>
        </w:rPr>
      </w:pPr>
      <w:r>
        <w:rPr>
          <w:w w:val="90"/>
          <w:sz w:val="14"/>
        </w:rPr>
        <w:t xml:space="preserve">Písemností se rozumí právní jednání nebo oznámení </w:t>
      </w:r>
      <w:proofErr w:type="spellStart"/>
      <w:r>
        <w:rPr>
          <w:w w:val="90"/>
          <w:sz w:val="14"/>
        </w:rPr>
        <w:t>tý-kající</w:t>
      </w:r>
      <w:proofErr w:type="spellEnd"/>
      <w:r>
        <w:rPr>
          <w:w w:val="90"/>
          <w:sz w:val="14"/>
        </w:rPr>
        <w:t xml:space="preserve"> se pojištění, které je napsáno a podepsáno. Může</w:t>
      </w:r>
      <w:r>
        <w:rPr>
          <w:sz w:val="14"/>
        </w:rPr>
        <w:t xml:space="preserve"> </w:t>
      </w:r>
      <w:r>
        <w:rPr>
          <w:spacing w:val="-6"/>
          <w:sz w:val="14"/>
        </w:rPr>
        <w:t>mít</w:t>
      </w:r>
      <w:r>
        <w:rPr>
          <w:sz w:val="14"/>
        </w:rPr>
        <w:t xml:space="preserve"> </w:t>
      </w:r>
      <w:r>
        <w:rPr>
          <w:spacing w:val="-6"/>
          <w:sz w:val="14"/>
        </w:rPr>
        <w:t>listinnou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elektronickou</w:t>
      </w:r>
      <w:r>
        <w:rPr>
          <w:sz w:val="14"/>
        </w:rPr>
        <w:t xml:space="preserve"> </w:t>
      </w:r>
      <w:r>
        <w:rPr>
          <w:spacing w:val="-6"/>
          <w:sz w:val="14"/>
        </w:rPr>
        <w:t>podobu.</w:t>
      </w:r>
      <w:r>
        <w:rPr>
          <w:sz w:val="14"/>
        </w:rPr>
        <w:t xml:space="preserve"> </w:t>
      </w:r>
      <w:r>
        <w:rPr>
          <w:spacing w:val="-6"/>
          <w:sz w:val="14"/>
        </w:rPr>
        <w:t>Písemnosti</w:t>
      </w:r>
      <w:r>
        <w:rPr>
          <w:sz w:val="14"/>
        </w:rPr>
        <w:t xml:space="preserve"> </w:t>
      </w:r>
      <w:r>
        <w:rPr>
          <w:spacing w:val="-6"/>
          <w:sz w:val="14"/>
        </w:rPr>
        <w:t>si</w:t>
      </w:r>
      <w:r>
        <w:rPr>
          <w:sz w:val="14"/>
        </w:rPr>
        <w:t xml:space="preserve"> smluvní</w:t>
      </w:r>
      <w:r>
        <w:rPr>
          <w:spacing w:val="-4"/>
          <w:sz w:val="14"/>
        </w:rPr>
        <w:t xml:space="preserve"> </w:t>
      </w:r>
      <w:r>
        <w:rPr>
          <w:sz w:val="14"/>
        </w:rPr>
        <w:t>strany</w:t>
      </w:r>
      <w:r>
        <w:rPr>
          <w:spacing w:val="-4"/>
          <w:sz w:val="14"/>
        </w:rPr>
        <w:t xml:space="preserve"> </w:t>
      </w:r>
      <w:r>
        <w:rPr>
          <w:sz w:val="14"/>
        </w:rPr>
        <w:t>doručují:</w:t>
      </w:r>
    </w:p>
    <w:p w14:paraId="0E594955" w14:textId="77777777" w:rsidR="002E6817" w:rsidRDefault="00E5002D">
      <w:pPr>
        <w:pStyle w:val="Odstavecseseznamem"/>
        <w:numPr>
          <w:ilvl w:val="2"/>
          <w:numId w:val="19"/>
        </w:numPr>
        <w:tabs>
          <w:tab w:val="left" w:pos="764"/>
        </w:tabs>
        <w:spacing w:before="12"/>
        <w:ind w:left="764" w:hanging="197"/>
        <w:rPr>
          <w:sz w:val="14"/>
        </w:rPr>
      </w:pPr>
      <w:r>
        <w:rPr>
          <w:w w:val="90"/>
          <w:sz w:val="14"/>
        </w:rPr>
        <w:t>při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osobním</w:t>
      </w:r>
      <w:r>
        <w:rPr>
          <w:sz w:val="14"/>
        </w:rPr>
        <w:t xml:space="preserve"> </w:t>
      </w:r>
      <w:r>
        <w:rPr>
          <w:w w:val="90"/>
          <w:sz w:val="14"/>
        </w:rPr>
        <w:t>styku</w:t>
      </w:r>
      <w:r>
        <w:rPr>
          <w:sz w:val="14"/>
        </w:rPr>
        <w:t xml:space="preserve"> </w:t>
      </w:r>
      <w:r>
        <w:rPr>
          <w:w w:val="90"/>
          <w:sz w:val="14"/>
        </w:rPr>
        <w:t>jejich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předáním</w:t>
      </w:r>
      <w:r>
        <w:rPr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z w:val="14"/>
        </w:rPr>
        <w:t xml:space="preserve"> </w:t>
      </w:r>
      <w:r>
        <w:rPr>
          <w:spacing w:val="-2"/>
          <w:w w:val="90"/>
          <w:sz w:val="14"/>
        </w:rPr>
        <w:t>převzetím,</w:t>
      </w:r>
    </w:p>
    <w:p w14:paraId="125EEBFE" w14:textId="77777777" w:rsidR="002E6817" w:rsidRDefault="00E5002D">
      <w:pPr>
        <w:pStyle w:val="Odstavecseseznamem"/>
        <w:numPr>
          <w:ilvl w:val="2"/>
          <w:numId w:val="19"/>
        </w:numPr>
        <w:tabs>
          <w:tab w:val="left" w:pos="763"/>
          <w:tab w:val="left" w:pos="765"/>
        </w:tabs>
        <w:spacing w:before="20" w:line="223" w:lineRule="auto"/>
        <w:ind w:right="38"/>
        <w:rPr>
          <w:sz w:val="14"/>
        </w:rPr>
      </w:pPr>
      <w:r>
        <w:rPr>
          <w:sz w:val="14"/>
        </w:rPr>
        <w:t xml:space="preserve">prostřednictvím veřejné datové sítě do datové </w:t>
      </w:r>
      <w:r>
        <w:rPr>
          <w:spacing w:val="-2"/>
          <w:sz w:val="14"/>
        </w:rPr>
        <w:t>schránky,</w:t>
      </w:r>
    </w:p>
    <w:p w14:paraId="5E9025E5" w14:textId="77777777" w:rsidR="002E6817" w:rsidRDefault="00E5002D">
      <w:pPr>
        <w:pStyle w:val="Odstavecseseznamem"/>
        <w:numPr>
          <w:ilvl w:val="2"/>
          <w:numId w:val="19"/>
        </w:numPr>
        <w:tabs>
          <w:tab w:val="left" w:pos="763"/>
          <w:tab w:val="left" w:pos="765"/>
        </w:tabs>
        <w:spacing w:before="22" w:line="223" w:lineRule="auto"/>
        <w:ind w:right="38"/>
        <w:rPr>
          <w:sz w:val="14"/>
        </w:rPr>
      </w:pPr>
      <w:r>
        <w:rPr>
          <w:w w:val="90"/>
          <w:sz w:val="14"/>
        </w:rPr>
        <w:t>prostřednictvím akreditovaného poskytovatele cer-</w:t>
      </w:r>
      <w:proofErr w:type="spellStart"/>
      <w:r>
        <w:rPr>
          <w:spacing w:val="-4"/>
          <w:sz w:val="14"/>
        </w:rPr>
        <w:t>tifikačních</w:t>
      </w:r>
      <w:proofErr w:type="spellEnd"/>
      <w:r>
        <w:rPr>
          <w:spacing w:val="-4"/>
          <w:sz w:val="14"/>
        </w:rPr>
        <w:t xml:space="preserve"> služeb na doručovací adresu se </w:t>
      </w:r>
      <w:proofErr w:type="spellStart"/>
      <w:r>
        <w:rPr>
          <w:spacing w:val="-4"/>
          <w:sz w:val="14"/>
        </w:rPr>
        <w:t>zaruče-</w:t>
      </w:r>
      <w:r>
        <w:rPr>
          <w:sz w:val="14"/>
        </w:rPr>
        <w:t>ným</w:t>
      </w:r>
      <w:proofErr w:type="spellEnd"/>
      <w:r>
        <w:rPr>
          <w:spacing w:val="-4"/>
          <w:sz w:val="14"/>
        </w:rPr>
        <w:t xml:space="preserve"> </w:t>
      </w:r>
      <w:r>
        <w:rPr>
          <w:sz w:val="14"/>
        </w:rPr>
        <w:t>elektronickým</w:t>
      </w:r>
      <w:r>
        <w:rPr>
          <w:spacing w:val="-4"/>
          <w:sz w:val="14"/>
        </w:rPr>
        <w:t xml:space="preserve"> </w:t>
      </w:r>
      <w:r>
        <w:rPr>
          <w:sz w:val="14"/>
        </w:rPr>
        <w:t>podpisem,</w:t>
      </w:r>
    </w:p>
    <w:p w14:paraId="5B0AABFD" w14:textId="77777777" w:rsidR="002E6817" w:rsidRDefault="00E5002D">
      <w:pPr>
        <w:pStyle w:val="Odstavecseseznamem"/>
        <w:numPr>
          <w:ilvl w:val="2"/>
          <w:numId w:val="19"/>
        </w:numPr>
        <w:tabs>
          <w:tab w:val="left" w:pos="763"/>
          <w:tab w:val="left" w:pos="765"/>
        </w:tabs>
        <w:spacing w:before="22" w:line="223" w:lineRule="auto"/>
        <w:ind w:right="38"/>
        <w:rPr>
          <w:sz w:val="14"/>
        </w:rPr>
      </w:pPr>
      <w:r>
        <w:rPr>
          <w:spacing w:val="-4"/>
          <w:sz w:val="14"/>
        </w:rPr>
        <w:t>s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využitím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provozovatele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poštovních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služeb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poš-</w:t>
      </w:r>
      <w:r>
        <w:rPr>
          <w:spacing w:val="-2"/>
          <w:w w:val="90"/>
          <w:sz w:val="14"/>
        </w:rPr>
        <w:t>tovní</w:t>
      </w:r>
      <w:proofErr w:type="spellEnd"/>
      <w:r>
        <w:rPr>
          <w:spacing w:val="-2"/>
          <w:w w:val="90"/>
          <w:sz w:val="14"/>
        </w:rPr>
        <w:t xml:space="preserve"> adresu, na níž se smluvní strana zdržuje, uvede-</w:t>
      </w:r>
      <w:proofErr w:type="spellStart"/>
      <w:r>
        <w:rPr>
          <w:spacing w:val="-6"/>
          <w:sz w:val="14"/>
        </w:rPr>
        <w:t>nou</w:t>
      </w:r>
      <w:proofErr w:type="spellEnd"/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pojistné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smlouvě,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prokazatelně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sdělenou</w:t>
      </w:r>
      <w:r>
        <w:rPr>
          <w:spacing w:val="-4"/>
          <w:sz w:val="14"/>
        </w:rPr>
        <w:t xml:space="preserve"> </w:t>
      </w:r>
      <w:proofErr w:type="spellStart"/>
      <w:r>
        <w:rPr>
          <w:spacing w:val="-6"/>
          <w:sz w:val="14"/>
        </w:rPr>
        <w:t>dru</w:t>
      </w:r>
      <w:proofErr w:type="spellEnd"/>
      <w:r>
        <w:rPr>
          <w:spacing w:val="-6"/>
          <w:sz w:val="14"/>
        </w:rPr>
        <w:t>-</w:t>
      </w:r>
      <w:r>
        <w:rPr>
          <w:spacing w:val="-2"/>
          <w:sz w:val="14"/>
        </w:rPr>
        <w:t>hou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smluvní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stranou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uzavření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smlouvy</w:t>
      </w:r>
      <w:r>
        <w:rPr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zjištěnou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souladu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právními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předpisy,</w:t>
      </w:r>
    </w:p>
    <w:p w14:paraId="4374F508" w14:textId="77777777" w:rsidR="002E6817" w:rsidRDefault="00E5002D">
      <w:pPr>
        <w:pStyle w:val="Odstavecseseznamem"/>
        <w:numPr>
          <w:ilvl w:val="2"/>
          <w:numId w:val="19"/>
        </w:numPr>
        <w:tabs>
          <w:tab w:val="left" w:pos="763"/>
          <w:tab w:val="left" w:pos="765"/>
        </w:tabs>
        <w:spacing w:before="20" w:line="223" w:lineRule="auto"/>
        <w:ind w:right="38"/>
        <w:rPr>
          <w:sz w:val="14"/>
        </w:rPr>
      </w:pPr>
      <w:r>
        <w:rPr>
          <w:spacing w:val="-2"/>
          <w:sz w:val="14"/>
        </w:rPr>
        <w:t>prostřednictvím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elektronické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pošty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doručovací</w:t>
      </w:r>
      <w:r>
        <w:rPr>
          <w:sz w:val="14"/>
        </w:rPr>
        <w:t xml:space="preserve"> </w:t>
      </w:r>
      <w:r>
        <w:rPr>
          <w:spacing w:val="-2"/>
          <w:sz w:val="14"/>
        </w:rPr>
        <w:t>adresu.</w:t>
      </w:r>
    </w:p>
    <w:p w14:paraId="78E911DD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5"/>
          <w:tab w:val="left" w:pos="567"/>
        </w:tabs>
        <w:spacing w:before="22" w:line="223" w:lineRule="auto"/>
        <w:ind w:right="38"/>
        <w:jc w:val="both"/>
        <w:rPr>
          <w:sz w:val="14"/>
        </w:rPr>
      </w:pPr>
      <w:r>
        <w:rPr>
          <w:sz w:val="14"/>
        </w:rPr>
        <w:t>Písemnost</w:t>
      </w:r>
      <w:r>
        <w:rPr>
          <w:spacing w:val="-1"/>
          <w:sz w:val="14"/>
        </w:rPr>
        <w:t xml:space="preserve"> </w:t>
      </w:r>
      <w:r>
        <w:rPr>
          <w:sz w:val="14"/>
        </w:rPr>
        <w:t>dodaná</w:t>
      </w:r>
      <w:r>
        <w:rPr>
          <w:spacing w:val="-1"/>
          <w:sz w:val="14"/>
        </w:rPr>
        <w:t xml:space="preserve"> </w:t>
      </w:r>
      <w:r>
        <w:rPr>
          <w:sz w:val="14"/>
        </w:rPr>
        <w:t>do</w:t>
      </w:r>
      <w:r>
        <w:rPr>
          <w:spacing w:val="-1"/>
          <w:sz w:val="14"/>
        </w:rPr>
        <w:t xml:space="preserve"> </w:t>
      </w:r>
      <w:r>
        <w:rPr>
          <w:sz w:val="14"/>
        </w:rPr>
        <w:t>datové</w:t>
      </w:r>
      <w:r>
        <w:rPr>
          <w:spacing w:val="-1"/>
          <w:sz w:val="14"/>
        </w:rPr>
        <w:t xml:space="preserve"> </w:t>
      </w:r>
      <w:r>
        <w:rPr>
          <w:sz w:val="14"/>
        </w:rPr>
        <w:t>schránky</w:t>
      </w:r>
      <w:r>
        <w:rPr>
          <w:spacing w:val="-1"/>
          <w:sz w:val="14"/>
        </w:rPr>
        <w:t xml:space="preserve"> </w:t>
      </w:r>
      <w:r>
        <w:rPr>
          <w:sz w:val="14"/>
        </w:rPr>
        <w:t>je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doručena </w:t>
      </w:r>
      <w:r>
        <w:rPr>
          <w:spacing w:val="-4"/>
          <w:sz w:val="14"/>
        </w:rPr>
        <w:t>okamžikem,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kdy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datové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schránky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přihlásí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osoba,</w:t>
      </w:r>
      <w:r>
        <w:rPr>
          <w:sz w:val="14"/>
        </w:rPr>
        <w:t xml:space="preserve"> </w:t>
      </w:r>
      <w:r>
        <w:rPr>
          <w:spacing w:val="-4"/>
          <w:sz w:val="14"/>
        </w:rPr>
        <w:t>která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má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ohledem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rozsah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svého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oprávnění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přístup</w:t>
      </w:r>
      <w:r>
        <w:rPr>
          <w:sz w:val="14"/>
        </w:rPr>
        <w:t xml:space="preserve"> k</w:t>
      </w:r>
      <w:r>
        <w:rPr>
          <w:spacing w:val="-13"/>
          <w:sz w:val="14"/>
        </w:rPr>
        <w:t xml:space="preserve"> </w:t>
      </w:r>
      <w:r>
        <w:rPr>
          <w:sz w:val="14"/>
        </w:rPr>
        <w:t>písemnosti.</w:t>
      </w:r>
    </w:p>
    <w:p w14:paraId="205F42F3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5"/>
        </w:tabs>
        <w:spacing w:before="12"/>
        <w:ind w:left="565" w:hanging="197"/>
        <w:jc w:val="both"/>
        <w:rPr>
          <w:sz w:val="14"/>
        </w:rPr>
      </w:pPr>
      <w:r>
        <w:rPr>
          <w:spacing w:val="-4"/>
          <w:sz w:val="14"/>
        </w:rPr>
        <w:t>Písemnost</w:t>
      </w:r>
      <w:r>
        <w:rPr>
          <w:sz w:val="14"/>
        </w:rPr>
        <w:t xml:space="preserve"> </w:t>
      </w:r>
      <w:r>
        <w:rPr>
          <w:spacing w:val="-4"/>
          <w:sz w:val="14"/>
        </w:rPr>
        <w:t>doručovaná</w:t>
      </w:r>
      <w:r>
        <w:rPr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z w:val="14"/>
        </w:rPr>
        <w:t xml:space="preserve"> </w:t>
      </w:r>
      <w:r>
        <w:rPr>
          <w:spacing w:val="-4"/>
          <w:sz w:val="14"/>
        </w:rPr>
        <w:t>elektronickou</w:t>
      </w:r>
      <w:r>
        <w:rPr>
          <w:sz w:val="14"/>
        </w:rPr>
        <w:t xml:space="preserve"> </w:t>
      </w:r>
      <w:r>
        <w:rPr>
          <w:spacing w:val="-4"/>
          <w:sz w:val="14"/>
        </w:rPr>
        <w:t>adresu</w:t>
      </w:r>
      <w:r>
        <w:rPr>
          <w:sz w:val="14"/>
        </w:rPr>
        <w:t xml:space="preserve"> </w:t>
      </w:r>
      <w:r>
        <w:rPr>
          <w:spacing w:val="-4"/>
          <w:sz w:val="14"/>
        </w:rPr>
        <w:t>je</w:t>
      </w:r>
      <w:r>
        <w:rPr>
          <w:sz w:val="14"/>
        </w:rPr>
        <w:t xml:space="preserve"> </w:t>
      </w:r>
      <w:r>
        <w:rPr>
          <w:spacing w:val="-5"/>
          <w:sz w:val="14"/>
        </w:rPr>
        <w:t>do-</w:t>
      </w:r>
    </w:p>
    <w:p w14:paraId="01981AE7" w14:textId="77777777" w:rsidR="002E6817" w:rsidRDefault="00E5002D">
      <w:pPr>
        <w:spacing w:before="112" w:line="220" w:lineRule="auto"/>
        <w:ind w:left="567" w:right="26"/>
        <w:jc w:val="both"/>
        <w:rPr>
          <w:sz w:val="14"/>
        </w:rPr>
      </w:pPr>
      <w:r>
        <w:br w:type="column"/>
      </w:r>
      <w:r>
        <w:rPr>
          <w:spacing w:val="-4"/>
          <w:sz w:val="14"/>
        </w:rPr>
        <w:t>ručena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dnem,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kdy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byla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doručena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e-mailové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schrán-</w:t>
      </w:r>
      <w:proofErr w:type="spellStart"/>
      <w:r>
        <w:rPr>
          <w:w w:val="90"/>
          <w:sz w:val="14"/>
        </w:rPr>
        <w:t>ky</w:t>
      </w:r>
      <w:proofErr w:type="spellEnd"/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adresáta;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pochybnostech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má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za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to,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že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3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doruče</w:t>
      </w:r>
      <w:proofErr w:type="spellEnd"/>
      <w:r>
        <w:rPr>
          <w:w w:val="90"/>
          <w:sz w:val="14"/>
        </w:rPr>
        <w:t>-</w:t>
      </w:r>
      <w:r>
        <w:rPr>
          <w:spacing w:val="-2"/>
          <w:sz w:val="14"/>
        </w:rPr>
        <w:t>na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dnem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jejího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odeslání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odesílatelem.</w:t>
      </w:r>
    </w:p>
    <w:p w14:paraId="434CD35B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7"/>
        </w:tabs>
        <w:spacing w:before="24" w:line="220" w:lineRule="auto"/>
        <w:ind w:right="26"/>
        <w:jc w:val="both"/>
        <w:rPr>
          <w:sz w:val="14"/>
        </w:rPr>
      </w:pPr>
      <w:r>
        <w:rPr>
          <w:spacing w:val="-4"/>
          <w:sz w:val="14"/>
        </w:rPr>
        <w:t>Písemnost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odeslaná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poštovní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adresu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využitím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pro-</w:t>
      </w:r>
      <w:proofErr w:type="spellStart"/>
      <w:r>
        <w:rPr>
          <w:spacing w:val="-6"/>
          <w:sz w:val="14"/>
        </w:rPr>
        <w:t>vozovatele</w:t>
      </w:r>
      <w:proofErr w:type="spellEnd"/>
      <w:r>
        <w:rPr>
          <w:sz w:val="14"/>
        </w:rPr>
        <w:t xml:space="preserve"> </w:t>
      </w:r>
      <w:r>
        <w:rPr>
          <w:spacing w:val="-6"/>
          <w:sz w:val="14"/>
        </w:rPr>
        <w:t>poštovních</w:t>
      </w:r>
      <w:r>
        <w:rPr>
          <w:sz w:val="14"/>
        </w:rPr>
        <w:t xml:space="preserve"> </w:t>
      </w:r>
      <w:r>
        <w:rPr>
          <w:spacing w:val="-6"/>
          <w:sz w:val="14"/>
        </w:rPr>
        <w:t>služeb</w:t>
      </w:r>
      <w:r>
        <w:rPr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z w:val="14"/>
        </w:rPr>
        <w:t xml:space="preserve"> </w:t>
      </w:r>
      <w:r>
        <w:rPr>
          <w:spacing w:val="-6"/>
          <w:sz w:val="14"/>
        </w:rPr>
        <w:t>doručena</w:t>
      </w:r>
      <w:r>
        <w:rPr>
          <w:sz w:val="14"/>
        </w:rPr>
        <w:t xml:space="preserve"> </w:t>
      </w:r>
      <w:r>
        <w:rPr>
          <w:spacing w:val="-6"/>
          <w:sz w:val="14"/>
        </w:rPr>
        <w:t>dnem</w:t>
      </w:r>
      <w:r>
        <w:rPr>
          <w:sz w:val="14"/>
        </w:rPr>
        <w:t xml:space="preserve"> </w:t>
      </w:r>
      <w:r>
        <w:rPr>
          <w:spacing w:val="-6"/>
          <w:sz w:val="14"/>
        </w:rPr>
        <w:t>dojití;</w:t>
      </w:r>
      <w:r>
        <w:rPr>
          <w:sz w:val="14"/>
        </w:rPr>
        <w:t xml:space="preserve"> </w:t>
      </w:r>
      <w:r>
        <w:rPr>
          <w:spacing w:val="-4"/>
          <w:sz w:val="14"/>
        </w:rPr>
        <w:t>v pochybnostech se má za to, že došla/byla doručena</w:t>
      </w:r>
      <w:r>
        <w:rPr>
          <w:sz w:val="14"/>
        </w:rPr>
        <w:t xml:space="preserve"> </w:t>
      </w:r>
      <w:r>
        <w:rPr>
          <w:spacing w:val="-2"/>
          <w:sz w:val="14"/>
        </w:rPr>
        <w:t>třetí pracovní den po odeslání, byla-li však odeslána</w:t>
      </w:r>
      <w:r>
        <w:rPr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adresu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jiném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státě,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pak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patnáctý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pracovní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den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</w:t>
      </w:r>
      <w:r>
        <w:rPr>
          <w:sz w:val="14"/>
        </w:rPr>
        <w:t xml:space="preserve"> </w:t>
      </w:r>
      <w:r>
        <w:rPr>
          <w:spacing w:val="-2"/>
          <w:sz w:val="14"/>
        </w:rPr>
        <w:t>odeslání.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Není-li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ujednáno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jinak,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určuje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druh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takové</w:t>
      </w:r>
      <w:r>
        <w:rPr>
          <w:sz w:val="14"/>
        </w:rPr>
        <w:t xml:space="preserve"> </w:t>
      </w:r>
      <w:r>
        <w:rPr>
          <w:w w:val="90"/>
          <w:sz w:val="14"/>
        </w:rPr>
        <w:t>písemnosti (např. obyčejná zásilka, doporučená zásilka</w:t>
      </w:r>
      <w:r>
        <w:rPr>
          <w:sz w:val="14"/>
        </w:rPr>
        <w:t xml:space="preserve"> apod.)</w:t>
      </w:r>
      <w:r>
        <w:rPr>
          <w:spacing w:val="-13"/>
          <w:sz w:val="14"/>
        </w:rPr>
        <w:t xml:space="preserve"> </w:t>
      </w:r>
      <w:r>
        <w:rPr>
          <w:sz w:val="14"/>
        </w:rPr>
        <w:t>odesílatel.</w:t>
      </w:r>
    </w:p>
    <w:p w14:paraId="75550FD1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7"/>
        </w:tabs>
        <w:spacing w:before="27" w:line="220" w:lineRule="auto"/>
        <w:ind w:right="26"/>
        <w:jc w:val="both"/>
        <w:rPr>
          <w:sz w:val="14"/>
        </w:rPr>
      </w:pPr>
      <w:r>
        <w:rPr>
          <w:spacing w:val="-6"/>
          <w:sz w:val="14"/>
        </w:rPr>
        <w:t>Smluvní</w:t>
      </w:r>
      <w:r>
        <w:rPr>
          <w:sz w:val="14"/>
        </w:rPr>
        <w:t xml:space="preserve"> </w:t>
      </w:r>
      <w:r>
        <w:rPr>
          <w:spacing w:val="-6"/>
          <w:sz w:val="14"/>
        </w:rPr>
        <w:t>strany</w:t>
      </w:r>
      <w:r>
        <w:rPr>
          <w:sz w:val="14"/>
        </w:rPr>
        <w:t xml:space="preserve"> </w:t>
      </w:r>
      <w:r>
        <w:rPr>
          <w:spacing w:val="-6"/>
          <w:sz w:val="14"/>
        </w:rPr>
        <w:t>jsou</w:t>
      </w:r>
      <w:r>
        <w:rPr>
          <w:sz w:val="14"/>
        </w:rPr>
        <w:t xml:space="preserve"> </w:t>
      </w:r>
      <w:r>
        <w:rPr>
          <w:spacing w:val="-6"/>
          <w:sz w:val="14"/>
        </w:rPr>
        <w:t>povinny</w:t>
      </w:r>
      <w:r>
        <w:rPr>
          <w:sz w:val="14"/>
        </w:rPr>
        <w:t xml:space="preserve"> </w:t>
      </w:r>
      <w:r>
        <w:rPr>
          <w:spacing w:val="-6"/>
          <w:sz w:val="14"/>
        </w:rPr>
        <w:t>si</w:t>
      </w:r>
      <w:r>
        <w:rPr>
          <w:sz w:val="14"/>
        </w:rPr>
        <w:t xml:space="preserve"> </w:t>
      </w:r>
      <w:r>
        <w:rPr>
          <w:spacing w:val="-6"/>
          <w:sz w:val="14"/>
        </w:rPr>
        <w:t>bez</w:t>
      </w:r>
      <w:r>
        <w:rPr>
          <w:sz w:val="14"/>
        </w:rPr>
        <w:t xml:space="preserve"> </w:t>
      </w:r>
      <w:r>
        <w:rPr>
          <w:spacing w:val="-6"/>
          <w:sz w:val="14"/>
        </w:rPr>
        <w:t>zbytečného</w:t>
      </w:r>
      <w:r>
        <w:rPr>
          <w:sz w:val="14"/>
        </w:rPr>
        <w:t xml:space="preserve"> </w:t>
      </w:r>
      <w:r>
        <w:rPr>
          <w:spacing w:val="-6"/>
          <w:sz w:val="14"/>
        </w:rPr>
        <w:t>odkladu</w:t>
      </w:r>
      <w:r>
        <w:rPr>
          <w:sz w:val="14"/>
        </w:rPr>
        <w:t xml:space="preserve"> </w:t>
      </w:r>
      <w:r>
        <w:rPr>
          <w:spacing w:val="-2"/>
          <w:sz w:val="14"/>
        </w:rPr>
        <w:t>sdělit změny veškerých skutečností významných pro</w:t>
      </w:r>
      <w:r>
        <w:rPr>
          <w:sz w:val="14"/>
        </w:rPr>
        <w:t xml:space="preserve"> </w:t>
      </w:r>
      <w:r>
        <w:rPr>
          <w:spacing w:val="-4"/>
          <w:sz w:val="14"/>
        </w:rPr>
        <w:t>doručování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oznámit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si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navzájem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svou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novou</w:t>
      </w:r>
      <w:r>
        <w:rPr>
          <w:spacing w:val="-5"/>
          <w:sz w:val="14"/>
        </w:rPr>
        <w:t xml:space="preserve"> </w:t>
      </w:r>
      <w:proofErr w:type="spellStart"/>
      <w:r>
        <w:rPr>
          <w:spacing w:val="-4"/>
          <w:sz w:val="14"/>
        </w:rPr>
        <w:t>doručo-</w:t>
      </w:r>
      <w:r>
        <w:rPr>
          <w:w w:val="90"/>
          <w:sz w:val="14"/>
        </w:rPr>
        <w:t>vací</w:t>
      </w:r>
      <w:proofErr w:type="spellEnd"/>
      <w:r>
        <w:rPr>
          <w:w w:val="90"/>
          <w:sz w:val="14"/>
        </w:rPr>
        <w:t xml:space="preserve"> adresu.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Tyto změny jsou vůči druhé smluvní straně</w:t>
      </w:r>
      <w:r>
        <w:rPr>
          <w:sz w:val="14"/>
        </w:rPr>
        <w:t xml:space="preserve"> </w:t>
      </w:r>
      <w:r>
        <w:rPr>
          <w:w w:val="90"/>
          <w:sz w:val="14"/>
        </w:rPr>
        <w:t>účinné,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jakmile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jí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byly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sděleny.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Pokud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má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odesílatel</w:t>
      </w:r>
      <w:r>
        <w:rPr>
          <w:spacing w:val="-1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dů</w:t>
      </w:r>
      <w:proofErr w:type="spellEnd"/>
      <w:r>
        <w:rPr>
          <w:w w:val="90"/>
          <w:sz w:val="14"/>
        </w:rPr>
        <w:t>-</w:t>
      </w:r>
      <w:r>
        <w:rPr>
          <w:spacing w:val="-2"/>
          <w:sz w:val="14"/>
        </w:rPr>
        <w:t>vodnou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pochybnost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správnosti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poštovní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adresy,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má</w:t>
      </w:r>
      <w:r>
        <w:rPr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za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to,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že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poštovní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adresou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adresa,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která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pacing w:val="-2"/>
          <w:sz w:val="14"/>
        </w:rPr>
        <w:t xml:space="preserve"> </w:t>
      </w:r>
      <w:proofErr w:type="spellStart"/>
      <w:r>
        <w:rPr>
          <w:spacing w:val="-6"/>
          <w:sz w:val="14"/>
        </w:rPr>
        <w:t>odesí-</w:t>
      </w:r>
      <w:r>
        <w:rPr>
          <w:w w:val="90"/>
          <w:sz w:val="14"/>
        </w:rPr>
        <w:t>lateli</w:t>
      </w:r>
      <w:proofErr w:type="spellEnd"/>
      <w:r>
        <w:rPr>
          <w:w w:val="90"/>
          <w:sz w:val="14"/>
        </w:rPr>
        <w:t xml:space="preserve"> známa na základě jeho vlastního zjištění provede-</w:t>
      </w:r>
      <w:proofErr w:type="spellStart"/>
      <w:r>
        <w:rPr>
          <w:sz w:val="14"/>
        </w:rPr>
        <w:t>ného</w:t>
      </w:r>
      <w:proofErr w:type="spellEnd"/>
      <w:r>
        <w:rPr>
          <w:spacing w:val="-9"/>
          <w:sz w:val="14"/>
        </w:rPr>
        <w:t xml:space="preserve"> </w:t>
      </w:r>
      <w:r>
        <w:rPr>
          <w:sz w:val="14"/>
        </w:rPr>
        <w:t>v</w:t>
      </w:r>
      <w:r>
        <w:rPr>
          <w:spacing w:val="-9"/>
          <w:sz w:val="14"/>
        </w:rPr>
        <w:t xml:space="preserve"> </w:t>
      </w:r>
      <w:r>
        <w:rPr>
          <w:sz w:val="14"/>
        </w:rPr>
        <w:t>souladu</w:t>
      </w:r>
      <w:r>
        <w:rPr>
          <w:spacing w:val="-9"/>
          <w:sz w:val="14"/>
        </w:rPr>
        <w:t xml:space="preserve"> </w:t>
      </w:r>
      <w:r>
        <w:rPr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z w:val="14"/>
        </w:rPr>
        <w:t>právními</w:t>
      </w:r>
      <w:r>
        <w:rPr>
          <w:spacing w:val="-9"/>
          <w:sz w:val="14"/>
        </w:rPr>
        <w:t xml:space="preserve"> </w:t>
      </w:r>
      <w:r>
        <w:rPr>
          <w:sz w:val="14"/>
        </w:rPr>
        <w:t>předpisy.</w:t>
      </w:r>
    </w:p>
    <w:p w14:paraId="5B4CAE59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5"/>
          <w:tab w:val="left" w:pos="567"/>
        </w:tabs>
        <w:spacing w:before="28" w:line="220" w:lineRule="auto"/>
        <w:ind w:right="26"/>
        <w:jc w:val="both"/>
        <w:rPr>
          <w:sz w:val="14"/>
        </w:rPr>
      </w:pPr>
      <w:r>
        <w:rPr>
          <w:sz w:val="14"/>
        </w:rPr>
        <w:t>Poruší-li</w:t>
      </w:r>
      <w:r>
        <w:rPr>
          <w:spacing w:val="-3"/>
          <w:sz w:val="14"/>
        </w:rPr>
        <w:t xml:space="preserve"> </w:t>
      </w:r>
      <w:r>
        <w:rPr>
          <w:sz w:val="14"/>
        </w:rPr>
        <w:t>některá</w:t>
      </w:r>
      <w:r>
        <w:rPr>
          <w:spacing w:val="-3"/>
          <w:sz w:val="14"/>
        </w:rPr>
        <w:t xml:space="preserve"> </w:t>
      </w:r>
      <w:r>
        <w:rPr>
          <w:sz w:val="14"/>
        </w:rPr>
        <w:t>smluvní</w:t>
      </w:r>
      <w:r>
        <w:rPr>
          <w:spacing w:val="-3"/>
          <w:sz w:val="14"/>
        </w:rPr>
        <w:t xml:space="preserve"> </w:t>
      </w:r>
      <w:r>
        <w:rPr>
          <w:sz w:val="14"/>
        </w:rPr>
        <w:t>strana</w:t>
      </w:r>
      <w:r>
        <w:rPr>
          <w:spacing w:val="-3"/>
          <w:sz w:val="14"/>
        </w:rPr>
        <w:t xml:space="preserve"> </w:t>
      </w:r>
      <w:r>
        <w:rPr>
          <w:sz w:val="14"/>
        </w:rPr>
        <w:t>bez</w:t>
      </w:r>
      <w:r>
        <w:rPr>
          <w:spacing w:val="-3"/>
          <w:sz w:val="14"/>
        </w:rPr>
        <w:t xml:space="preserve"> </w:t>
      </w:r>
      <w:r>
        <w:rPr>
          <w:sz w:val="14"/>
        </w:rPr>
        <w:t>omluvitelného důvodu</w:t>
      </w:r>
      <w:r>
        <w:rPr>
          <w:spacing w:val="-11"/>
          <w:sz w:val="14"/>
        </w:rPr>
        <w:t xml:space="preserve"> </w:t>
      </w:r>
      <w:r>
        <w:rPr>
          <w:sz w:val="14"/>
        </w:rPr>
        <w:t>povinnost</w:t>
      </w:r>
      <w:r>
        <w:rPr>
          <w:spacing w:val="-11"/>
          <w:sz w:val="14"/>
        </w:rPr>
        <w:t xml:space="preserve"> </w:t>
      </w:r>
      <w:r>
        <w:rPr>
          <w:sz w:val="14"/>
        </w:rPr>
        <w:t>sdělit</w:t>
      </w:r>
      <w:r>
        <w:rPr>
          <w:spacing w:val="-10"/>
          <w:sz w:val="14"/>
        </w:rPr>
        <w:t xml:space="preserve"> </w:t>
      </w:r>
      <w:r>
        <w:rPr>
          <w:sz w:val="14"/>
        </w:rPr>
        <w:t>změny</w:t>
      </w:r>
      <w:r>
        <w:rPr>
          <w:spacing w:val="-11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oznámit</w:t>
      </w:r>
      <w:r>
        <w:rPr>
          <w:spacing w:val="-11"/>
          <w:sz w:val="14"/>
        </w:rPr>
        <w:t xml:space="preserve"> </w:t>
      </w:r>
      <w:r>
        <w:rPr>
          <w:sz w:val="14"/>
        </w:rPr>
        <w:t>novou</w:t>
      </w:r>
      <w:r>
        <w:rPr>
          <w:spacing w:val="-10"/>
          <w:sz w:val="14"/>
        </w:rPr>
        <w:t xml:space="preserve"> </w:t>
      </w:r>
      <w:r>
        <w:rPr>
          <w:sz w:val="14"/>
        </w:rPr>
        <w:t>do-</w:t>
      </w:r>
      <w:proofErr w:type="spellStart"/>
      <w:r>
        <w:rPr>
          <w:spacing w:val="-4"/>
          <w:sz w:val="14"/>
        </w:rPr>
        <w:t>ručovací</w:t>
      </w:r>
      <w:proofErr w:type="spellEnd"/>
      <w:r>
        <w:rPr>
          <w:spacing w:val="-4"/>
          <w:sz w:val="14"/>
        </w:rPr>
        <w:t xml:space="preserve"> adresu, považuje se toto jednání za zmaření</w:t>
      </w:r>
      <w:r>
        <w:rPr>
          <w:sz w:val="14"/>
        </w:rPr>
        <w:t xml:space="preserve"> </w:t>
      </w:r>
      <w:r>
        <w:rPr>
          <w:spacing w:val="-2"/>
          <w:sz w:val="14"/>
        </w:rPr>
        <w:t>doručení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písemnost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doručovaná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poštovní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adresu</w:t>
      </w:r>
      <w:r>
        <w:rPr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Tato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pojistná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smlouva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řídí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českým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právem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jaký-</w:t>
      </w:r>
      <w:proofErr w:type="spellStart"/>
      <w:r>
        <w:rPr>
          <w:spacing w:val="-4"/>
          <w:sz w:val="14"/>
        </w:rPr>
        <w:t>koliv</w:t>
      </w:r>
      <w:proofErr w:type="spellEnd"/>
      <w:r>
        <w:rPr>
          <w:spacing w:val="-4"/>
          <w:sz w:val="14"/>
        </w:rPr>
        <w:t xml:space="preserve"> spor z ní vyplývající považuje za doručenou třetí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pracovní den po odeslání, byla-li však odeslána na </w:t>
      </w:r>
      <w:proofErr w:type="spellStart"/>
      <w:r>
        <w:rPr>
          <w:w w:val="90"/>
          <w:sz w:val="14"/>
        </w:rPr>
        <w:t>adre-su</w:t>
      </w:r>
      <w:proofErr w:type="spellEnd"/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jiném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státě,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pak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patnáctý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pracovní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den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po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odeslání;</w:t>
      </w:r>
      <w:r>
        <w:rPr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písemnost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odesílatele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doručovaná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elektronickou</w:t>
      </w:r>
      <w:r>
        <w:rPr>
          <w:sz w:val="14"/>
        </w:rPr>
        <w:t xml:space="preserve"> </w:t>
      </w:r>
      <w:r>
        <w:rPr>
          <w:spacing w:val="-6"/>
          <w:sz w:val="14"/>
        </w:rPr>
        <w:t>adresu</w:t>
      </w:r>
      <w:r>
        <w:rPr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z w:val="14"/>
        </w:rPr>
        <w:t xml:space="preserve"> </w:t>
      </w:r>
      <w:r>
        <w:rPr>
          <w:spacing w:val="-6"/>
          <w:sz w:val="14"/>
        </w:rPr>
        <w:t>považuje</w:t>
      </w:r>
      <w:r>
        <w:rPr>
          <w:sz w:val="14"/>
        </w:rPr>
        <w:t xml:space="preserve"> </w:t>
      </w:r>
      <w:r>
        <w:rPr>
          <w:spacing w:val="-6"/>
          <w:sz w:val="14"/>
        </w:rPr>
        <w:t>za</w:t>
      </w:r>
      <w:r>
        <w:rPr>
          <w:sz w:val="14"/>
        </w:rPr>
        <w:t xml:space="preserve"> </w:t>
      </w:r>
      <w:r>
        <w:rPr>
          <w:spacing w:val="-6"/>
          <w:sz w:val="14"/>
        </w:rPr>
        <w:t>doručenou</w:t>
      </w:r>
      <w:r>
        <w:rPr>
          <w:sz w:val="14"/>
        </w:rPr>
        <w:t xml:space="preserve"> </w:t>
      </w:r>
      <w:r>
        <w:rPr>
          <w:spacing w:val="-6"/>
          <w:sz w:val="14"/>
        </w:rPr>
        <w:t>dnem</w:t>
      </w:r>
      <w:r>
        <w:rPr>
          <w:sz w:val="14"/>
        </w:rPr>
        <w:t xml:space="preserve"> </w:t>
      </w:r>
      <w:r>
        <w:rPr>
          <w:spacing w:val="-6"/>
          <w:sz w:val="14"/>
        </w:rPr>
        <w:t>jejího</w:t>
      </w:r>
      <w:r>
        <w:rPr>
          <w:sz w:val="14"/>
        </w:rPr>
        <w:t xml:space="preserve"> </w:t>
      </w:r>
      <w:r>
        <w:rPr>
          <w:spacing w:val="-6"/>
          <w:sz w:val="14"/>
        </w:rPr>
        <w:t>odeslání</w:t>
      </w:r>
      <w:r>
        <w:rPr>
          <w:sz w:val="14"/>
        </w:rPr>
        <w:t xml:space="preserve"> </w:t>
      </w:r>
      <w:r>
        <w:rPr>
          <w:spacing w:val="-4"/>
          <w:sz w:val="14"/>
        </w:rPr>
        <w:t>odesílatelem,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když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adresát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neměl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možnost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obsa</w:t>
      </w:r>
      <w:proofErr w:type="spellEnd"/>
      <w:r>
        <w:rPr>
          <w:spacing w:val="-4"/>
          <w:sz w:val="14"/>
        </w:rPr>
        <w:t>-</w:t>
      </w:r>
      <w:r>
        <w:rPr>
          <w:sz w:val="14"/>
        </w:rPr>
        <w:t>hem</w:t>
      </w:r>
      <w:r>
        <w:rPr>
          <w:spacing w:val="-4"/>
          <w:sz w:val="14"/>
        </w:rPr>
        <w:t xml:space="preserve"> </w:t>
      </w:r>
      <w:r>
        <w:rPr>
          <w:sz w:val="14"/>
        </w:rPr>
        <w:t>písemnosti</w:t>
      </w:r>
      <w:r>
        <w:rPr>
          <w:spacing w:val="-4"/>
          <w:sz w:val="14"/>
        </w:rPr>
        <w:t xml:space="preserve"> </w:t>
      </w:r>
      <w:r>
        <w:rPr>
          <w:sz w:val="14"/>
        </w:rPr>
        <w:t>seznámit.</w:t>
      </w:r>
    </w:p>
    <w:p w14:paraId="27C97C0D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7"/>
        </w:tabs>
        <w:spacing w:before="29" w:line="220" w:lineRule="auto"/>
        <w:ind w:right="26"/>
        <w:jc w:val="both"/>
        <w:rPr>
          <w:sz w:val="14"/>
        </w:rPr>
      </w:pPr>
      <w:r>
        <w:rPr>
          <w:spacing w:val="-4"/>
          <w:sz w:val="14"/>
        </w:rPr>
        <w:t>Odmítne-li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adresát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písemnost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doručovanou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poštov</w:t>
      </w:r>
      <w:proofErr w:type="spellEnd"/>
      <w:r>
        <w:rPr>
          <w:spacing w:val="-4"/>
          <w:sz w:val="14"/>
        </w:rPr>
        <w:t>-</w:t>
      </w:r>
      <w:r>
        <w:rPr>
          <w:w w:val="90"/>
          <w:sz w:val="14"/>
        </w:rPr>
        <w:t xml:space="preserve">ní adresu přijmout, hledí se na písemnost jako na </w:t>
      </w:r>
      <w:proofErr w:type="spellStart"/>
      <w:r>
        <w:rPr>
          <w:w w:val="90"/>
          <w:sz w:val="14"/>
        </w:rPr>
        <w:t>doru-čenou</w:t>
      </w:r>
      <w:proofErr w:type="spellEnd"/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dnem,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ve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kterém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bylo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její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přijetí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odepřeno,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neboť</w:t>
      </w:r>
      <w:r>
        <w:rPr>
          <w:sz w:val="14"/>
        </w:rPr>
        <w:t xml:space="preserve"> </w:t>
      </w:r>
      <w:r>
        <w:rPr>
          <w:spacing w:val="-2"/>
          <w:sz w:val="14"/>
        </w:rPr>
        <w:t>adresát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měl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možnost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jejím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obsahem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seznámit.</w:t>
      </w:r>
    </w:p>
    <w:p w14:paraId="77A8D1E4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18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w w:val="90"/>
          <w:sz w:val="14"/>
        </w:rPr>
        <w:t>Vedení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obhajoby</w:t>
      </w:r>
    </w:p>
    <w:p w14:paraId="2289097F" w14:textId="77777777" w:rsidR="002E6817" w:rsidRDefault="00E5002D">
      <w:pPr>
        <w:spacing w:before="29" w:line="211" w:lineRule="auto"/>
        <w:ind w:left="368" w:right="26" w:hanging="1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Pojistitel </w:t>
      </w:r>
      <w:r>
        <w:rPr>
          <w:w w:val="90"/>
          <w:sz w:val="14"/>
        </w:rPr>
        <w:t>není</w:t>
      </w:r>
      <w:r>
        <w:rPr>
          <w:sz w:val="14"/>
        </w:rPr>
        <w:t xml:space="preserve"> </w:t>
      </w:r>
      <w:r>
        <w:rPr>
          <w:w w:val="90"/>
          <w:sz w:val="14"/>
        </w:rPr>
        <w:t>povinen</w:t>
      </w:r>
      <w:r>
        <w:rPr>
          <w:sz w:val="14"/>
        </w:rPr>
        <w:t xml:space="preserve"> </w:t>
      </w:r>
      <w:r>
        <w:rPr>
          <w:w w:val="90"/>
          <w:sz w:val="14"/>
        </w:rPr>
        <w:t>poskytnout</w:t>
      </w:r>
      <w:r>
        <w:rPr>
          <w:sz w:val="14"/>
        </w:rPr>
        <w:t xml:space="preserve"> </w:t>
      </w:r>
      <w:r>
        <w:rPr>
          <w:w w:val="90"/>
          <w:sz w:val="14"/>
        </w:rPr>
        <w:t>obhajobu</w:t>
      </w:r>
      <w:r>
        <w:rPr>
          <w:sz w:val="14"/>
        </w:rPr>
        <w:t xml:space="preserve"> </w:t>
      </w:r>
      <w:r>
        <w:rPr>
          <w:w w:val="90"/>
          <w:sz w:val="14"/>
        </w:rPr>
        <w:t>při</w:t>
      </w:r>
      <w:r>
        <w:rPr>
          <w:sz w:val="14"/>
        </w:rPr>
        <w:t xml:space="preserve"> </w:t>
      </w:r>
      <w:proofErr w:type="spellStart"/>
      <w:r>
        <w:rPr>
          <w:w w:val="90"/>
          <w:sz w:val="14"/>
        </w:rPr>
        <w:t>jakémko-</w:t>
      </w:r>
      <w:r>
        <w:rPr>
          <w:spacing w:val="-6"/>
          <w:sz w:val="14"/>
        </w:rPr>
        <w:t>liv</w:t>
      </w:r>
      <w:proofErr w:type="spellEnd"/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nároku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spacing w:val="-6"/>
          <w:sz w:val="14"/>
        </w:rPr>
        <w:t>vzneseném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proti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osobě</w:t>
      </w:r>
      <w:r>
        <w:rPr>
          <w:spacing w:val="-6"/>
          <w:sz w:val="14"/>
        </w:rPr>
        <w:t>.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Pojištěná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osoba </w:t>
      </w:r>
      <w:r>
        <w:rPr>
          <w:w w:val="90"/>
          <w:sz w:val="14"/>
        </w:rPr>
        <w:t xml:space="preserve">povede obhajobu a spor týkající se </w:t>
      </w:r>
      <w:r>
        <w:rPr>
          <w:rFonts w:ascii="Tahoma" w:hAnsi="Tahoma"/>
          <w:b/>
          <w:w w:val="90"/>
          <w:sz w:val="14"/>
        </w:rPr>
        <w:t xml:space="preserve">nároku </w:t>
      </w:r>
      <w:r>
        <w:rPr>
          <w:w w:val="90"/>
          <w:sz w:val="14"/>
        </w:rPr>
        <w:t>vznese-</w:t>
      </w:r>
      <w:proofErr w:type="spellStart"/>
      <w:r>
        <w:rPr>
          <w:w w:val="90"/>
          <w:sz w:val="14"/>
        </w:rPr>
        <w:t>ného</w:t>
      </w:r>
      <w:proofErr w:type="spellEnd"/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proti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ní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tím,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že,</w:t>
      </w:r>
      <w:r>
        <w:rPr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má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právo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efektivně</w:t>
      </w:r>
      <w:r>
        <w:rPr>
          <w:spacing w:val="-2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parti-cipovat</w:t>
      </w:r>
      <w:proofErr w:type="spellEnd"/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straně</w:t>
      </w:r>
      <w:r>
        <w:rPr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osoby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při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obhajobě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likvidaci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nároku</w:t>
      </w:r>
      <w:r>
        <w:rPr>
          <w:w w:val="90"/>
          <w:sz w:val="14"/>
        </w:rPr>
        <w:t xml:space="preserve">, trestním řízení týkajícím se </w:t>
      </w:r>
      <w:r>
        <w:rPr>
          <w:rFonts w:ascii="Tahoma" w:hAnsi="Tahoma"/>
          <w:b/>
          <w:w w:val="90"/>
          <w:sz w:val="14"/>
        </w:rPr>
        <w:t xml:space="preserve">nároku </w:t>
      </w:r>
      <w:r>
        <w:rPr>
          <w:w w:val="90"/>
          <w:sz w:val="14"/>
        </w:rPr>
        <w:t>nebo při jed-</w:t>
      </w:r>
      <w:proofErr w:type="spellStart"/>
      <w:r>
        <w:rPr>
          <w:w w:val="90"/>
          <w:sz w:val="14"/>
        </w:rPr>
        <w:t>nání</w:t>
      </w:r>
      <w:proofErr w:type="spellEnd"/>
      <w:r>
        <w:rPr>
          <w:w w:val="90"/>
          <w:sz w:val="14"/>
        </w:rPr>
        <w:t xml:space="preserve"> o vyrovnání. </w:t>
      </w:r>
      <w:r>
        <w:rPr>
          <w:rFonts w:ascii="Tahoma" w:hAnsi="Tahoma"/>
          <w:b/>
          <w:w w:val="90"/>
          <w:sz w:val="14"/>
        </w:rPr>
        <w:t xml:space="preserve">Pojištěná osoba </w:t>
      </w:r>
      <w:r>
        <w:rPr>
          <w:w w:val="90"/>
          <w:sz w:val="14"/>
        </w:rPr>
        <w:t>je povinna postupovat</w:t>
      </w:r>
      <w:r>
        <w:rPr>
          <w:spacing w:val="80"/>
          <w:sz w:val="14"/>
        </w:rPr>
        <w:t xml:space="preserve"> </w:t>
      </w:r>
      <w:r>
        <w:rPr>
          <w:w w:val="90"/>
          <w:sz w:val="14"/>
        </w:rPr>
        <w:t xml:space="preserve">v souladu s pokyny </w:t>
      </w:r>
      <w:r>
        <w:rPr>
          <w:rFonts w:ascii="Tahoma" w:hAnsi="Tahoma"/>
          <w:b/>
          <w:w w:val="90"/>
          <w:sz w:val="14"/>
        </w:rPr>
        <w:t xml:space="preserve">pojistitele </w:t>
      </w:r>
      <w:r>
        <w:rPr>
          <w:w w:val="90"/>
          <w:sz w:val="14"/>
        </w:rPr>
        <w:t xml:space="preserve">a nesmí bez souhlasu </w:t>
      </w:r>
      <w:proofErr w:type="spellStart"/>
      <w:r>
        <w:rPr>
          <w:rFonts w:ascii="Tahoma" w:hAnsi="Tahoma"/>
          <w:b/>
          <w:w w:val="90"/>
          <w:sz w:val="14"/>
        </w:rPr>
        <w:t>pojis-</w:t>
      </w:r>
      <w:r>
        <w:rPr>
          <w:rFonts w:ascii="Tahoma" w:hAnsi="Tahoma"/>
          <w:b/>
          <w:spacing w:val="-2"/>
          <w:sz w:val="14"/>
        </w:rPr>
        <w:t>titele</w:t>
      </w:r>
      <w:proofErr w:type="spellEnd"/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2"/>
          <w:sz w:val="14"/>
        </w:rPr>
        <w:t>uzavřít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soudní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smír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či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mimosoudní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narovnání.</w:t>
      </w:r>
    </w:p>
    <w:p w14:paraId="7E3E15BD" w14:textId="77777777" w:rsidR="002E6817" w:rsidRDefault="00E5002D">
      <w:pPr>
        <w:spacing w:before="26" w:line="213" w:lineRule="auto"/>
        <w:ind w:left="368" w:right="25" w:hanging="1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Pojištěná osoba </w:t>
      </w:r>
      <w:r>
        <w:rPr>
          <w:w w:val="90"/>
          <w:sz w:val="14"/>
        </w:rPr>
        <w:t xml:space="preserve">je povinna poskytnout </w:t>
      </w:r>
      <w:r>
        <w:rPr>
          <w:rFonts w:ascii="Tahoma" w:hAnsi="Tahoma"/>
          <w:b/>
          <w:w w:val="90"/>
          <w:sz w:val="14"/>
        </w:rPr>
        <w:t xml:space="preserve">pojistiteli </w:t>
      </w:r>
      <w:r>
        <w:rPr>
          <w:w w:val="90"/>
          <w:sz w:val="14"/>
        </w:rPr>
        <w:t>maxi-</w:t>
      </w:r>
      <w:proofErr w:type="spellStart"/>
      <w:r>
        <w:rPr>
          <w:spacing w:val="-2"/>
          <w:sz w:val="14"/>
        </w:rPr>
        <w:t>mální</w:t>
      </w:r>
      <w:proofErr w:type="spellEnd"/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součinnost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informace,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které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mohou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být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význam-</w:t>
      </w:r>
      <w:proofErr w:type="spellStart"/>
      <w:r>
        <w:rPr>
          <w:spacing w:val="-4"/>
          <w:sz w:val="14"/>
        </w:rPr>
        <w:t>né</w:t>
      </w:r>
      <w:proofErr w:type="spellEnd"/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pro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stanovení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rozsahu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povinnosti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pojistitele</w:t>
      </w:r>
      <w:r>
        <w:rPr>
          <w:rFonts w:ascii="Tahoma" w:hAnsi="Tahoma"/>
          <w:b/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poskyt-</w:t>
      </w:r>
      <w:r>
        <w:rPr>
          <w:spacing w:val="-2"/>
          <w:sz w:val="14"/>
        </w:rPr>
        <w:t>nout</w:t>
      </w:r>
      <w:proofErr w:type="spellEnd"/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plnění.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2"/>
          <w:sz w:val="14"/>
        </w:rPr>
        <w:t>může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provádět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šetření,</w:t>
      </w:r>
      <w:r>
        <w:rPr>
          <w:sz w:val="14"/>
        </w:rPr>
        <w:t xml:space="preserve"> </w:t>
      </w:r>
      <w:r>
        <w:rPr>
          <w:spacing w:val="-2"/>
          <w:sz w:val="14"/>
        </w:rPr>
        <w:t>vyjednávání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písemným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souhlasem</w:t>
      </w:r>
      <w:r>
        <w:rPr>
          <w:spacing w:val="-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osoby</w:t>
      </w:r>
      <w:r>
        <w:rPr>
          <w:rFonts w:ascii="Tahoma" w:hAnsi="Tahoma"/>
          <w:b/>
          <w:sz w:val="14"/>
        </w:rPr>
        <w:t xml:space="preserve"> </w:t>
      </w:r>
      <w:r>
        <w:rPr>
          <w:spacing w:val="-2"/>
          <w:sz w:val="14"/>
        </w:rPr>
        <w:t>vypořádat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jakýkoliv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nárok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případě,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že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bylo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2"/>
          <w:sz w:val="14"/>
        </w:rPr>
        <w:t>vypořádá-</w:t>
      </w:r>
      <w:r>
        <w:rPr>
          <w:sz w:val="14"/>
        </w:rPr>
        <w:t>ní</w:t>
      </w:r>
      <w:proofErr w:type="spellEnd"/>
      <w:r>
        <w:rPr>
          <w:sz w:val="14"/>
        </w:rPr>
        <w:t xml:space="preserve"> </w:t>
      </w:r>
      <w:r>
        <w:rPr>
          <w:rFonts w:ascii="Tahoma" w:hAnsi="Tahoma"/>
          <w:b/>
          <w:sz w:val="14"/>
        </w:rPr>
        <w:t xml:space="preserve">nároku </w:t>
      </w:r>
      <w:r>
        <w:rPr>
          <w:sz w:val="14"/>
        </w:rPr>
        <w:t>dohodnuto nebo bylo doporučeno právním poradcem.</w:t>
      </w:r>
      <w:r>
        <w:rPr>
          <w:spacing w:val="-6"/>
          <w:sz w:val="14"/>
        </w:rPr>
        <w:t xml:space="preserve"> </w:t>
      </w:r>
      <w:r>
        <w:rPr>
          <w:sz w:val="14"/>
        </w:rPr>
        <w:t>Pokud</w:t>
      </w:r>
      <w:r>
        <w:rPr>
          <w:spacing w:val="-6"/>
          <w:sz w:val="14"/>
        </w:rPr>
        <w:t xml:space="preserve"> </w:t>
      </w:r>
      <w:r>
        <w:rPr>
          <w:sz w:val="14"/>
        </w:rPr>
        <w:t>je</w:t>
      </w:r>
      <w:r>
        <w:rPr>
          <w:spacing w:val="-6"/>
          <w:sz w:val="14"/>
        </w:rPr>
        <w:t xml:space="preserve"> </w:t>
      </w:r>
      <w:r>
        <w:rPr>
          <w:sz w:val="14"/>
        </w:rPr>
        <w:t>souhlas</w:t>
      </w:r>
      <w:r>
        <w:rPr>
          <w:spacing w:val="-6"/>
          <w:sz w:val="14"/>
        </w:rPr>
        <w:t xml:space="preserve"> </w:t>
      </w:r>
      <w:r>
        <w:rPr>
          <w:sz w:val="14"/>
        </w:rPr>
        <w:t>s</w:t>
      </w:r>
      <w:r>
        <w:rPr>
          <w:spacing w:val="-6"/>
          <w:sz w:val="14"/>
        </w:rPr>
        <w:t xml:space="preserve"> </w:t>
      </w:r>
      <w:r>
        <w:rPr>
          <w:sz w:val="14"/>
        </w:rPr>
        <w:t>takovýmto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vypořádáním </w:t>
      </w:r>
      <w:r>
        <w:rPr>
          <w:rFonts w:ascii="Tahoma" w:hAnsi="Tahoma"/>
          <w:b/>
          <w:w w:val="90"/>
          <w:sz w:val="14"/>
        </w:rPr>
        <w:t xml:space="preserve">pojištěnou osobou </w:t>
      </w:r>
      <w:r>
        <w:rPr>
          <w:w w:val="90"/>
          <w:sz w:val="14"/>
        </w:rPr>
        <w:t xml:space="preserve">odpírán, poskytne </w:t>
      </w:r>
      <w:r>
        <w:rPr>
          <w:rFonts w:ascii="Tahoma" w:hAnsi="Tahoma"/>
          <w:b/>
          <w:w w:val="90"/>
          <w:sz w:val="14"/>
        </w:rPr>
        <w:t xml:space="preserve">pojistitel </w:t>
      </w:r>
      <w:r>
        <w:rPr>
          <w:w w:val="90"/>
          <w:sz w:val="14"/>
        </w:rPr>
        <w:t>pojistné</w:t>
      </w:r>
      <w:r>
        <w:rPr>
          <w:sz w:val="14"/>
        </w:rPr>
        <w:t xml:space="preserve"> plnění</w:t>
      </w:r>
      <w:r>
        <w:rPr>
          <w:spacing w:val="-8"/>
          <w:sz w:val="14"/>
        </w:rPr>
        <w:t xml:space="preserve"> </w:t>
      </w:r>
      <w:r>
        <w:rPr>
          <w:sz w:val="14"/>
        </w:rPr>
        <w:t>pouze</w:t>
      </w:r>
      <w:r>
        <w:rPr>
          <w:spacing w:val="-8"/>
          <w:sz w:val="14"/>
        </w:rPr>
        <w:t xml:space="preserve"> </w:t>
      </w:r>
      <w:r>
        <w:rPr>
          <w:sz w:val="14"/>
        </w:rPr>
        <w:t>do</w:t>
      </w:r>
      <w:r>
        <w:rPr>
          <w:spacing w:val="-8"/>
          <w:sz w:val="14"/>
        </w:rPr>
        <w:t xml:space="preserve"> </w:t>
      </w:r>
      <w:r>
        <w:rPr>
          <w:sz w:val="14"/>
        </w:rPr>
        <w:t>částky,</w:t>
      </w:r>
      <w:r>
        <w:rPr>
          <w:spacing w:val="-8"/>
          <w:sz w:val="14"/>
        </w:rPr>
        <w:t xml:space="preserve"> </w:t>
      </w:r>
      <w:r>
        <w:rPr>
          <w:sz w:val="14"/>
        </w:rPr>
        <w:t>kterou</w:t>
      </w:r>
      <w:r>
        <w:rPr>
          <w:spacing w:val="-8"/>
          <w:sz w:val="14"/>
        </w:rPr>
        <w:t xml:space="preserve"> </w:t>
      </w:r>
      <w:r>
        <w:rPr>
          <w:sz w:val="14"/>
        </w:rPr>
        <w:t>by</w:t>
      </w:r>
      <w:r>
        <w:rPr>
          <w:spacing w:val="-8"/>
          <w:sz w:val="14"/>
        </w:rPr>
        <w:t xml:space="preserve"> </w:t>
      </w:r>
      <w:r>
        <w:rPr>
          <w:sz w:val="14"/>
        </w:rPr>
        <w:t>jinak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z w:val="14"/>
        </w:rPr>
        <w:t>nárok</w:t>
      </w:r>
      <w:r>
        <w:rPr>
          <w:rFonts w:ascii="Tahoma" w:hAnsi="Tahoma"/>
          <w:b/>
          <w:spacing w:val="-9"/>
          <w:sz w:val="14"/>
        </w:rPr>
        <w:t xml:space="preserve"> </w:t>
      </w:r>
      <w:proofErr w:type="spellStart"/>
      <w:r>
        <w:rPr>
          <w:sz w:val="14"/>
        </w:rPr>
        <w:t>vypořá</w:t>
      </w:r>
      <w:proofErr w:type="spellEnd"/>
      <w:r>
        <w:rPr>
          <w:sz w:val="14"/>
        </w:rPr>
        <w:t>-</w:t>
      </w:r>
      <w:r>
        <w:rPr>
          <w:w w:val="90"/>
          <w:sz w:val="14"/>
        </w:rPr>
        <w:t>dal,</w:t>
      </w:r>
      <w:r>
        <w:rPr>
          <w:sz w:val="14"/>
        </w:rPr>
        <w:t xml:space="preserve"> </w:t>
      </w:r>
      <w:r>
        <w:rPr>
          <w:w w:val="90"/>
          <w:sz w:val="14"/>
        </w:rPr>
        <w:t>zvýšenou</w:t>
      </w:r>
      <w:r>
        <w:rPr>
          <w:sz w:val="14"/>
        </w:rPr>
        <w:t xml:space="preserve"> </w:t>
      </w:r>
      <w:r>
        <w:rPr>
          <w:w w:val="90"/>
          <w:sz w:val="14"/>
        </w:rPr>
        <w:t>o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náklady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na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právní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ochranu</w:t>
      </w:r>
      <w:r>
        <w:rPr>
          <w:rFonts w:ascii="Tahoma" w:hAnsi="Tahoma"/>
          <w:b/>
          <w:sz w:val="14"/>
        </w:rPr>
        <w:t xml:space="preserve"> </w:t>
      </w:r>
      <w:r>
        <w:rPr>
          <w:w w:val="90"/>
          <w:sz w:val="14"/>
        </w:rPr>
        <w:t>vynaložené</w:t>
      </w:r>
      <w:r>
        <w:rPr>
          <w:spacing w:val="80"/>
          <w:sz w:val="14"/>
        </w:rPr>
        <w:t xml:space="preserve"> </w:t>
      </w:r>
      <w:r>
        <w:rPr>
          <w:sz w:val="14"/>
        </w:rPr>
        <w:t>k datu odmítnutí.</w:t>
      </w:r>
    </w:p>
    <w:p w14:paraId="2ED4F43D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13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w w:val="85"/>
          <w:sz w:val="14"/>
        </w:rPr>
        <w:t>Přechod</w:t>
      </w:r>
      <w:r>
        <w:rPr>
          <w:rFonts w:ascii="Tahoma" w:hAnsi="Tahoma"/>
          <w:b/>
          <w:spacing w:val="11"/>
          <w:sz w:val="14"/>
        </w:rPr>
        <w:t xml:space="preserve"> </w:t>
      </w:r>
      <w:r>
        <w:rPr>
          <w:rFonts w:ascii="Tahoma" w:hAnsi="Tahoma"/>
          <w:b/>
          <w:spacing w:val="-4"/>
          <w:w w:val="95"/>
          <w:sz w:val="14"/>
        </w:rPr>
        <w:t>práv</w:t>
      </w:r>
    </w:p>
    <w:p w14:paraId="3AAA9650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5"/>
          <w:tab w:val="left" w:pos="567"/>
        </w:tabs>
        <w:spacing w:before="23" w:line="216" w:lineRule="auto"/>
        <w:ind w:right="26"/>
        <w:jc w:val="both"/>
        <w:rPr>
          <w:sz w:val="14"/>
        </w:rPr>
      </w:pPr>
      <w:r>
        <w:rPr>
          <w:spacing w:val="-4"/>
          <w:sz w:val="14"/>
        </w:rPr>
        <w:t>Pojistná smlouva a jakákoliv práva z ní vyplývající ne-</w:t>
      </w:r>
      <w:r>
        <w:rPr>
          <w:sz w:val="14"/>
        </w:rPr>
        <w:t>mohou</w:t>
      </w:r>
      <w:r>
        <w:rPr>
          <w:spacing w:val="-11"/>
          <w:sz w:val="14"/>
        </w:rPr>
        <w:t xml:space="preserve"> </w:t>
      </w:r>
      <w:r>
        <w:rPr>
          <w:sz w:val="14"/>
        </w:rPr>
        <w:t>být</w:t>
      </w:r>
      <w:r>
        <w:rPr>
          <w:spacing w:val="-11"/>
          <w:sz w:val="14"/>
        </w:rPr>
        <w:t xml:space="preserve"> </w:t>
      </w:r>
      <w:r>
        <w:rPr>
          <w:sz w:val="14"/>
        </w:rPr>
        <w:t>převedena</w:t>
      </w:r>
      <w:r>
        <w:rPr>
          <w:spacing w:val="-10"/>
          <w:sz w:val="14"/>
        </w:rPr>
        <w:t xml:space="preserve"> </w:t>
      </w:r>
      <w:r>
        <w:rPr>
          <w:sz w:val="14"/>
        </w:rPr>
        <w:t>bez</w:t>
      </w:r>
      <w:r>
        <w:rPr>
          <w:spacing w:val="-11"/>
          <w:sz w:val="14"/>
        </w:rPr>
        <w:t xml:space="preserve"> </w:t>
      </w:r>
      <w:r>
        <w:rPr>
          <w:sz w:val="14"/>
        </w:rPr>
        <w:t>souhlasu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z w:val="14"/>
        </w:rPr>
        <w:t>pojistitele</w:t>
      </w:r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sz w:val="14"/>
        </w:rPr>
        <w:t>v</w:t>
      </w:r>
      <w:r>
        <w:rPr>
          <w:spacing w:val="-11"/>
          <w:sz w:val="14"/>
        </w:rPr>
        <w:t xml:space="preserve"> </w:t>
      </w:r>
      <w:proofErr w:type="spellStart"/>
      <w:r>
        <w:rPr>
          <w:sz w:val="14"/>
        </w:rPr>
        <w:t>pí-semné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formě.</w:t>
      </w:r>
    </w:p>
    <w:p w14:paraId="3D553FD9" w14:textId="77777777" w:rsidR="002E6817" w:rsidRDefault="00E5002D">
      <w:pPr>
        <w:pStyle w:val="Odstavecseseznamem"/>
        <w:numPr>
          <w:ilvl w:val="1"/>
          <w:numId w:val="19"/>
        </w:numPr>
        <w:tabs>
          <w:tab w:val="left" w:pos="564"/>
          <w:tab w:val="left" w:pos="567"/>
        </w:tabs>
        <w:spacing w:before="27" w:line="213" w:lineRule="auto"/>
        <w:ind w:right="25"/>
        <w:jc w:val="both"/>
        <w:rPr>
          <w:sz w:val="14"/>
        </w:rPr>
      </w:pPr>
      <w:r>
        <w:rPr>
          <w:spacing w:val="-2"/>
          <w:sz w:val="14"/>
        </w:rPr>
        <w:t>Vzniklo-li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souvislosti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hrozící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nastalou</w:t>
      </w:r>
      <w:r>
        <w:rPr>
          <w:spacing w:val="-5"/>
          <w:sz w:val="14"/>
        </w:rPr>
        <w:t xml:space="preserve"> </w:t>
      </w:r>
      <w:proofErr w:type="spellStart"/>
      <w:r>
        <w:rPr>
          <w:spacing w:val="-2"/>
          <w:sz w:val="14"/>
        </w:rPr>
        <w:t>pojist-nou</w:t>
      </w:r>
      <w:proofErr w:type="spellEnd"/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událostí</w:t>
      </w:r>
      <w:r>
        <w:rPr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osobě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proti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jinému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právo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z w:val="14"/>
        </w:rPr>
        <w:t xml:space="preserve"> náhradu</w:t>
      </w:r>
      <w:r>
        <w:rPr>
          <w:spacing w:val="-3"/>
          <w:sz w:val="14"/>
        </w:rPr>
        <w:t xml:space="preserve"> </w:t>
      </w:r>
      <w:r>
        <w:rPr>
          <w:rFonts w:ascii="Tahoma" w:hAnsi="Tahoma"/>
          <w:b/>
          <w:sz w:val="14"/>
        </w:rPr>
        <w:t>škody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z w:val="14"/>
        </w:rPr>
        <w:t>nebo</w:t>
      </w:r>
      <w:r>
        <w:rPr>
          <w:spacing w:val="-3"/>
          <w:sz w:val="14"/>
        </w:rPr>
        <w:t xml:space="preserve"> </w:t>
      </w:r>
      <w:r>
        <w:rPr>
          <w:sz w:val="14"/>
        </w:rPr>
        <w:t>jiné</w:t>
      </w:r>
      <w:r>
        <w:rPr>
          <w:spacing w:val="-3"/>
          <w:sz w:val="14"/>
        </w:rPr>
        <w:t xml:space="preserve"> </w:t>
      </w:r>
      <w:r>
        <w:rPr>
          <w:sz w:val="14"/>
        </w:rPr>
        <w:t>obdobné</w:t>
      </w:r>
      <w:r>
        <w:rPr>
          <w:spacing w:val="-3"/>
          <w:sz w:val="14"/>
        </w:rPr>
        <w:t xml:space="preserve"> </w:t>
      </w:r>
      <w:r>
        <w:rPr>
          <w:sz w:val="14"/>
        </w:rPr>
        <w:t>právo,</w:t>
      </w:r>
      <w:r>
        <w:rPr>
          <w:spacing w:val="-3"/>
          <w:sz w:val="14"/>
        </w:rPr>
        <w:t xml:space="preserve"> </w:t>
      </w:r>
      <w:r>
        <w:rPr>
          <w:sz w:val="14"/>
        </w:rPr>
        <w:t xml:space="preserve">přechází </w:t>
      </w:r>
      <w:r>
        <w:rPr>
          <w:spacing w:val="-4"/>
          <w:sz w:val="14"/>
        </w:rPr>
        <w:t xml:space="preserve">výplatou pojistného plnění toto právo na </w:t>
      </w:r>
      <w:r>
        <w:rPr>
          <w:rFonts w:ascii="Tahoma" w:hAnsi="Tahoma"/>
          <w:b/>
          <w:spacing w:val="-4"/>
          <w:sz w:val="14"/>
        </w:rPr>
        <w:t>pojistitele</w:t>
      </w:r>
      <w:r>
        <w:rPr>
          <w:spacing w:val="-4"/>
          <w:sz w:val="14"/>
        </w:rPr>
        <w:t>,</w:t>
      </w:r>
      <w:r>
        <w:rPr>
          <w:spacing w:val="40"/>
          <w:sz w:val="14"/>
        </w:rPr>
        <w:t xml:space="preserve"> </w:t>
      </w:r>
      <w:r>
        <w:rPr>
          <w:w w:val="90"/>
          <w:sz w:val="14"/>
        </w:rPr>
        <w:t xml:space="preserve">a to až do výše částek, které </w:t>
      </w:r>
      <w:r>
        <w:rPr>
          <w:rFonts w:ascii="Tahoma" w:hAnsi="Tahoma"/>
          <w:b/>
          <w:w w:val="90"/>
          <w:sz w:val="14"/>
        </w:rPr>
        <w:t xml:space="preserve">pojistitel </w:t>
      </w:r>
      <w:r>
        <w:rPr>
          <w:w w:val="90"/>
          <w:sz w:val="14"/>
        </w:rPr>
        <w:t xml:space="preserve">vyplatil. </w:t>
      </w:r>
      <w:proofErr w:type="spellStart"/>
      <w:r>
        <w:rPr>
          <w:rFonts w:ascii="Tahoma" w:hAnsi="Tahoma"/>
          <w:b/>
          <w:w w:val="90"/>
          <w:sz w:val="14"/>
        </w:rPr>
        <w:t>Pojiš-těná</w:t>
      </w:r>
      <w:proofErr w:type="spellEnd"/>
      <w:r>
        <w:rPr>
          <w:rFonts w:ascii="Tahoma" w:hAnsi="Tahoma"/>
          <w:b/>
          <w:w w:val="90"/>
          <w:sz w:val="14"/>
        </w:rPr>
        <w:t xml:space="preserve"> osoba </w:t>
      </w:r>
      <w:r>
        <w:rPr>
          <w:w w:val="90"/>
          <w:sz w:val="14"/>
        </w:rPr>
        <w:t xml:space="preserve">je povinna postupovat tak, aby </w:t>
      </w: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z w:val="14"/>
        </w:rPr>
        <w:t xml:space="preserve"> </w:t>
      </w:r>
      <w:r>
        <w:rPr>
          <w:sz w:val="14"/>
        </w:rPr>
        <w:t>mohl</w:t>
      </w:r>
      <w:r>
        <w:rPr>
          <w:spacing w:val="-6"/>
          <w:sz w:val="14"/>
        </w:rPr>
        <w:t xml:space="preserve"> </w:t>
      </w:r>
      <w:r>
        <w:rPr>
          <w:sz w:val="14"/>
        </w:rPr>
        <w:t>vůči</w:t>
      </w:r>
      <w:r>
        <w:rPr>
          <w:spacing w:val="-6"/>
          <w:sz w:val="14"/>
        </w:rPr>
        <w:t xml:space="preserve"> </w:t>
      </w:r>
      <w:r>
        <w:rPr>
          <w:sz w:val="14"/>
        </w:rPr>
        <w:t>jinému</w:t>
      </w:r>
      <w:r>
        <w:rPr>
          <w:spacing w:val="-6"/>
          <w:sz w:val="14"/>
        </w:rPr>
        <w:t xml:space="preserve"> </w:t>
      </w:r>
      <w:r>
        <w:rPr>
          <w:sz w:val="14"/>
        </w:rPr>
        <w:t>uplatnit</w:t>
      </w:r>
      <w:r>
        <w:rPr>
          <w:spacing w:val="-6"/>
          <w:sz w:val="14"/>
        </w:rPr>
        <w:t xml:space="preserve"> </w:t>
      </w:r>
      <w:r>
        <w:rPr>
          <w:sz w:val="14"/>
        </w:rPr>
        <w:t>právo</w:t>
      </w:r>
      <w:r>
        <w:rPr>
          <w:spacing w:val="-6"/>
          <w:sz w:val="14"/>
        </w:rPr>
        <w:t xml:space="preserve"> </w:t>
      </w:r>
      <w:r>
        <w:rPr>
          <w:sz w:val="14"/>
        </w:rPr>
        <w:t>na</w:t>
      </w:r>
      <w:r>
        <w:rPr>
          <w:spacing w:val="-6"/>
          <w:sz w:val="14"/>
        </w:rPr>
        <w:t xml:space="preserve"> </w:t>
      </w:r>
      <w:r>
        <w:rPr>
          <w:sz w:val="14"/>
        </w:rPr>
        <w:t>náhradu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z w:val="14"/>
        </w:rPr>
        <w:t xml:space="preserve">škody </w:t>
      </w:r>
      <w:r>
        <w:rPr>
          <w:w w:val="90"/>
          <w:sz w:val="14"/>
        </w:rPr>
        <w:t xml:space="preserve">nebo jiné obdobné právo, které jí v souvislosti s </w:t>
      </w:r>
      <w:proofErr w:type="spellStart"/>
      <w:r>
        <w:rPr>
          <w:w w:val="90"/>
          <w:sz w:val="14"/>
        </w:rPr>
        <w:t>pojist-</w:t>
      </w:r>
      <w:r>
        <w:rPr>
          <w:sz w:val="14"/>
        </w:rPr>
        <w:t>nou</w:t>
      </w:r>
      <w:proofErr w:type="spellEnd"/>
      <w:r>
        <w:rPr>
          <w:sz w:val="14"/>
        </w:rPr>
        <w:t xml:space="preserve"> událostí vzniklo.</w:t>
      </w:r>
    </w:p>
    <w:p w14:paraId="0A7F37EF" w14:textId="77777777" w:rsidR="002E6817" w:rsidRDefault="002E6817">
      <w:pPr>
        <w:pStyle w:val="Odstavecseseznamem"/>
        <w:spacing w:line="213" w:lineRule="auto"/>
        <w:rPr>
          <w:sz w:val="14"/>
        </w:rPr>
        <w:sectPr w:rsidR="002E6817">
          <w:pgSz w:w="8400" w:h="11910"/>
          <w:pgMar w:top="320" w:right="425" w:bottom="380" w:left="283" w:header="0" w:footer="188" w:gutter="0"/>
          <w:cols w:num="2" w:space="708" w:equalWidth="0">
            <w:col w:w="3811" w:space="72"/>
            <w:col w:w="3809"/>
          </w:cols>
        </w:sectPr>
      </w:pPr>
    </w:p>
    <w:p w14:paraId="4D9185F8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73"/>
        <w:ind w:hanging="198"/>
        <w:rPr>
          <w:rFonts w:ascii="Tahoma"/>
          <w:b/>
          <w:sz w:val="14"/>
        </w:rPr>
      </w:pPr>
      <w:r>
        <w:rPr>
          <w:rFonts w:ascii="Tahoma"/>
          <w:b/>
          <w:spacing w:val="-2"/>
          <w:sz w:val="14"/>
        </w:rPr>
        <w:lastRenderedPageBreak/>
        <w:t>Alokace</w:t>
      </w:r>
    </w:p>
    <w:p w14:paraId="62CD5322" w14:textId="77777777" w:rsidR="002E6817" w:rsidRDefault="00E5002D">
      <w:pPr>
        <w:spacing w:before="28" w:line="216" w:lineRule="auto"/>
        <w:ind w:left="368" w:right="38" w:hanging="1"/>
        <w:jc w:val="both"/>
        <w:rPr>
          <w:sz w:val="14"/>
        </w:rPr>
      </w:pPr>
      <w:r>
        <w:rPr>
          <w:w w:val="90"/>
          <w:sz w:val="14"/>
        </w:rPr>
        <w:t xml:space="preserve">V případě, že dojde ke </w:t>
      </w:r>
      <w:r>
        <w:rPr>
          <w:rFonts w:ascii="Tahoma" w:hAnsi="Tahoma"/>
          <w:b/>
          <w:w w:val="90"/>
          <w:sz w:val="14"/>
        </w:rPr>
        <w:t>škodě</w:t>
      </w:r>
      <w:r>
        <w:rPr>
          <w:w w:val="90"/>
          <w:sz w:val="14"/>
        </w:rPr>
        <w:t>, která je pojistnou smlouvou</w:t>
      </w:r>
      <w:r>
        <w:rPr>
          <w:sz w:val="14"/>
        </w:rPr>
        <w:t xml:space="preserve"> </w:t>
      </w:r>
      <w:r>
        <w:rPr>
          <w:spacing w:val="-2"/>
          <w:w w:val="90"/>
          <w:sz w:val="14"/>
        </w:rPr>
        <w:t xml:space="preserve">kryta jen zčásti, a to z důvodu, že zahrnuje pojištěné i </w:t>
      </w:r>
      <w:proofErr w:type="spellStart"/>
      <w:r>
        <w:rPr>
          <w:spacing w:val="-2"/>
          <w:w w:val="90"/>
          <w:sz w:val="14"/>
        </w:rPr>
        <w:t>nepo</w:t>
      </w:r>
      <w:proofErr w:type="spellEnd"/>
      <w:r>
        <w:rPr>
          <w:spacing w:val="-2"/>
          <w:w w:val="90"/>
          <w:sz w:val="14"/>
        </w:rPr>
        <w:t>-</w:t>
      </w:r>
      <w:r>
        <w:rPr>
          <w:w w:val="90"/>
          <w:sz w:val="14"/>
        </w:rPr>
        <w:t xml:space="preserve">jištěné </w:t>
      </w:r>
      <w:r>
        <w:rPr>
          <w:rFonts w:ascii="Tahoma" w:hAnsi="Tahoma"/>
          <w:b/>
          <w:w w:val="90"/>
          <w:sz w:val="14"/>
        </w:rPr>
        <w:t xml:space="preserve">nároky </w:t>
      </w:r>
      <w:r>
        <w:rPr>
          <w:w w:val="90"/>
          <w:sz w:val="14"/>
        </w:rPr>
        <w:t>nebo pojištěné i nepojištěné subjekty, jsou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povinni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vynaložit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veškeré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úsilí</w:t>
      </w:r>
      <w:r>
        <w:rPr>
          <w:sz w:val="14"/>
        </w:rPr>
        <w:t xml:space="preserve"> </w:t>
      </w:r>
      <w:r>
        <w:rPr>
          <w:spacing w:val="-4"/>
          <w:sz w:val="14"/>
        </w:rPr>
        <w:t>k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tomu,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aby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byla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škoda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spravedlivě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řádně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rozdělena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z w:val="14"/>
        </w:rPr>
        <w:t xml:space="preserve"> </w:t>
      </w:r>
      <w:r>
        <w:rPr>
          <w:spacing w:val="-4"/>
          <w:sz w:val="14"/>
        </w:rPr>
        <w:t xml:space="preserve">pojištěnou a nepojištěnou část s přihlédnutím k míře </w:t>
      </w:r>
      <w:proofErr w:type="spellStart"/>
      <w:r>
        <w:rPr>
          <w:spacing w:val="-4"/>
          <w:sz w:val="14"/>
        </w:rPr>
        <w:t>an-</w:t>
      </w:r>
      <w:r>
        <w:rPr>
          <w:spacing w:val="-6"/>
          <w:sz w:val="14"/>
        </w:rPr>
        <w:t>gažovanosti</w:t>
      </w:r>
      <w:proofErr w:type="spellEnd"/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osoby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posuzované</w:t>
      </w:r>
      <w:r>
        <w:rPr>
          <w:sz w:val="14"/>
        </w:rPr>
        <w:t xml:space="preserve"> </w:t>
      </w:r>
      <w:r>
        <w:rPr>
          <w:spacing w:val="-6"/>
          <w:sz w:val="14"/>
        </w:rPr>
        <w:t>z</w:t>
      </w:r>
      <w:r>
        <w:rPr>
          <w:sz w:val="14"/>
        </w:rPr>
        <w:t xml:space="preserve"> </w:t>
      </w:r>
      <w:r>
        <w:rPr>
          <w:spacing w:val="-6"/>
          <w:sz w:val="14"/>
        </w:rPr>
        <w:t>právního</w:t>
      </w:r>
      <w:r>
        <w:rPr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z w:val="14"/>
        </w:rPr>
        <w:t xml:space="preserve"> </w:t>
      </w:r>
      <w:proofErr w:type="spellStart"/>
      <w:r>
        <w:rPr>
          <w:spacing w:val="-6"/>
          <w:sz w:val="14"/>
        </w:rPr>
        <w:t>fi-</w:t>
      </w:r>
      <w:r>
        <w:rPr>
          <w:sz w:val="14"/>
        </w:rPr>
        <w:t>nančního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hlediska.</w:t>
      </w:r>
    </w:p>
    <w:p w14:paraId="79FB2999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22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w w:val="85"/>
          <w:sz w:val="14"/>
        </w:rPr>
        <w:t>Ručení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za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závazky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2"/>
          <w:w w:val="85"/>
          <w:sz w:val="14"/>
        </w:rPr>
        <w:t>organizace</w:t>
      </w:r>
    </w:p>
    <w:p w14:paraId="3377C227" w14:textId="77777777" w:rsidR="002E6817" w:rsidRDefault="00E5002D">
      <w:pPr>
        <w:spacing w:before="30" w:line="213" w:lineRule="auto"/>
        <w:ind w:left="368" w:right="38" w:hanging="1"/>
        <w:jc w:val="both"/>
        <w:rPr>
          <w:rFonts w:ascii="Tahoma" w:hAnsi="Tahoma"/>
          <w:b/>
          <w:sz w:val="14"/>
        </w:rPr>
      </w:pPr>
      <w:r>
        <w:rPr>
          <w:spacing w:val="-6"/>
          <w:sz w:val="14"/>
        </w:rPr>
        <w:t>Pojištění</w:t>
      </w:r>
      <w:r>
        <w:rPr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z w:val="14"/>
        </w:rPr>
        <w:t xml:space="preserve"> </w:t>
      </w:r>
      <w:r>
        <w:rPr>
          <w:spacing w:val="-6"/>
          <w:sz w:val="14"/>
        </w:rPr>
        <w:t>vztahuje</w:t>
      </w:r>
      <w:r>
        <w:rPr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z w:val="14"/>
        </w:rPr>
        <w:t xml:space="preserve"> </w:t>
      </w:r>
      <w:r>
        <w:rPr>
          <w:spacing w:val="-6"/>
          <w:sz w:val="14"/>
        </w:rPr>
        <w:t>zákonné</w:t>
      </w:r>
      <w:r>
        <w:rPr>
          <w:sz w:val="14"/>
        </w:rPr>
        <w:t xml:space="preserve"> </w:t>
      </w:r>
      <w:r>
        <w:rPr>
          <w:spacing w:val="-6"/>
          <w:sz w:val="14"/>
        </w:rPr>
        <w:t>ručení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osoby</w:t>
      </w:r>
      <w:r>
        <w:rPr>
          <w:rFonts w:ascii="Tahoma" w:hAnsi="Tahoma"/>
          <w:b/>
          <w:sz w:val="14"/>
        </w:rPr>
        <w:t xml:space="preserve"> </w:t>
      </w:r>
      <w:r>
        <w:rPr>
          <w:w w:val="90"/>
          <w:sz w:val="14"/>
        </w:rPr>
        <w:t>za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závazky</w:t>
      </w:r>
      <w:r>
        <w:rPr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organizace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ve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smyslu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§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159,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odstavce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3</w:t>
      </w:r>
      <w:r>
        <w:rPr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občan-</w:t>
      </w:r>
      <w:proofErr w:type="spellStart"/>
      <w:r>
        <w:rPr>
          <w:rFonts w:ascii="Tahoma" w:hAnsi="Tahoma"/>
          <w:b/>
          <w:spacing w:val="-6"/>
          <w:sz w:val="14"/>
        </w:rPr>
        <w:t>ského</w:t>
      </w:r>
      <w:proofErr w:type="spellEnd"/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zákoníku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ve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smyslu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§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66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zákona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obchodních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korporacích.</w:t>
      </w:r>
    </w:p>
    <w:p w14:paraId="1460177B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17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w w:val="85"/>
          <w:sz w:val="14"/>
        </w:rPr>
        <w:t>Pojistný</w:t>
      </w:r>
      <w:r>
        <w:rPr>
          <w:rFonts w:ascii="Tahoma" w:hAnsi="Tahoma"/>
          <w:b/>
          <w:spacing w:val="-2"/>
          <w:sz w:val="14"/>
        </w:rPr>
        <w:t xml:space="preserve"> zájem</w:t>
      </w:r>
    </w:p>
    <w:p w14:paraId="45717DD5" w14:textId="77777777" w:rsidR="002E6817" w:rsidRDefault="00E5002D">
      <w:pPr>
        <w:spacing w:before="29" w:line="213" w:lineRule="auto"/>
        <w:ind w:left="368" w:right="38" w:hanging="1"/>
        <w:jc w:val="both"/>
        <w:rPr>
          <w:sz w:val="14"/>
        </w:rPr>
      </w:pPr>
      <w:r>
        <w:rPr>
          <w:spacing w:val="-4"/>
          <w:sz w:val="14"/>
        </w:rPr>
        <w:t>Pojištění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možné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sjednat,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jen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pokud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existuje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trvá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po-</w:t>
      </w:r>
      <w:proofErr w:type="spellStart"/>
      <w:r>
        <w:rPr>
          <w:rFonts w:ascii="Tahoma" w:hAnsi="Tahoma"/>
          <w:b/>
          <w:w w:val="85"/>
          <w:sz w:val="14"/>
        </w:rPr>
        <w:t>jistný</w:t>
      </w:r>
      <w:proofErr w:type="spellEnd"/>
      <w:r>
        <w:rPr>
          <w:rFonts w:ascii="Tahoma" w:hAnsi="Tahoma"/>
          <w:b/>
          <w:w w:val="85"/>
          <w:sz w:val="14"/>
        </w:rPr>
        <w:t xml:space="preserve"> zájem pojištěné osoby</w:t>
      </w:r>
      <w:r>
        <w:rPr>
          <w:w w:val="85"/>
          <w:sz w:val="14"/>
        </w:rPr>
        <w:t xml:space="preserve">. Pojistila-li </w:t>
      </w:r>
      <w:r>
        <w:rPr>
          <w:rFonts w:ascii="Tahoma" w:hAnsi="Tahoma"/>
          <w:b/>
          <w:w w:val="85"/>
          <w:sz w:val="14"/>
        </w:rPr>
        <w:t>pojištěná osoba</w:t>
      </w:r>
      <w:r>
        <w:rPr>
          <w:rFonts w:ascii="Tahoma" w:hAnsi="Tahoma"/>
          <w:b/>
          <w:sz w:val="14"/>
        </w:rPr>
        <w:t xml:space="preserve"> </w:t>
      </w:r>
      <w:r>
        <w:rPr>
          <w:w w:val="90"/>
          <w:sz w:val="14"/>
        </w:rPr>
        <w:t xml:space="preserve">vědomě neexistující </w:t>
      </w:r>
      <w:r>
        <w:rPr>
          <w:rFonts w:ascii="Tahoma" w:hAnsi="Tahoma"/>
          <w:b/>
          <w:w w:val="90"/>
          <w:sz w:val="14"/>
        </w:rPr>
        <w:t>pojistný zájem</w:t>
      </w:r>
      <w:r>
        <w:rPr>
          <w:w w:val="90"/>
          <w:sz w:val="14"/>
        </w:rPr>
        <w:t xml:space="preserve">, ale </w:t>
      </w:r>
      <w:r>
        <w:rPr>
          <w:rFonts w:ascii="Tahoma" w:hAnsi="Tahoma"/>
          <w:b/>
          <w:w w:val="90"/>
          <w:sz w:val="14"/>
        </w:rPr>
        <w:t xml:space="preserve">pojistitel </w:t>
      </w:r>
      <w:r>
        <w:rPr>
          <w:w w:val="90"/>
          <w:sz w:val="14"/>
        </w:rPr>
        <w:t>o tom</w:t>
      </w:r>
      <w:r>
        <w:rPr>
          <w:sz w:val="14"/>
        </w:rPr>
        <w:t xml:space="preserve"> </w:t>
      </w:r>
      <w:r>
        <w:rPr>
          <w:w w:val="90"/>
          <w:sz w:val="14"/>
        </w:rPr>
        <w:t>nevěděl a ani vědět nemohl, je pojistná smlouva neplatná,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pojistiteli </w:t>
      </w:r>
      <w:r>
        <w:rPr>
          <w:w w:val="90"/>
          <w:sz w:val="14"/>
        </w:rPr>
        <w:t>však náleží odměna odpovídající pojistnému až</w:t>
      </w:r>
      <w:r>
        <w:rPr>
          <w:sz w:val="14"/>
        </w:rPr>
        <w:t xml:space="preserve"> </w:t>
      </w:r>
      <w:r>
        <w:rPr>
          <w:spacing w:val="-6"/>
          <w:sz w:val="14"/>
        </w:rPr>
        <w:t>do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doby,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kdy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neplatnosti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dozvěděl.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Pojištěná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osoba</w:t>
      </w:r>
      <w:r>
        <w:rPr>
          <w:rFonts w:ascii="Tahoma" w:hAnsi="Tahoma"/>
          <w:b/>
          <w:sz w:val="14"/>
        </w:rPr>
        <w:t xml:space="preserve"> </w:t>
      </w:r>
      <w:r>
        <w:rPr>
          <w:w w:val="90"/>
          <w:sz w:val="14"/>
        </w:rPr>
        <w:t xml:space="preserve">je povinna bez zbytečného odkladu oznámit v písemné </w:t>
      </w:r>
      <w:proofErr w:type="spellStart"/>
      <w:r>
        <w:rPr>
          <w:w w:val="90"/>
          <w:sz w:val="14"/>
        </w:rPr>
        <w:t>for</w:t>
      </w:r>
      <w:proofErr w:type="spellEnd"/>
      <w:r>
        <w:rPr>
          <w:w w:val="90"/>
          <w:sz w:val="14"/>
        </w:rPr>
        <w:t>-mě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pojistiteli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zánik</w:t>
      </w:r>
      <w:r>
        <w:rPr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pojistného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zájmu</w:t>
      </w:r>
      <w:r>
        <w:rPr>
          <w:w w:val="90"/>
          <w:sz w:val="14"/>
        </w:rPr>
        <w:t>.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okamžiku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zániku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pojistného zájmu </w:t>
      </w:r>
      <w:r>
        <w:rPr>
          <w:w w:val="90"/>
          <w:sz w:val="14"/>
        </w:rPr>
        <w:t xml:space="preserve">zaniká rovněž pojištění, </w:t>
      </w:r>
      <w:r>
        <w:rPr>
          <w:rFonts w:ascii="Tahoma" w:hAnsi="Tahoma"/>
          <w:b/>
          <w:w w:val="90"/>
          <w:sz w:val="14"/>
        </w:rPr>
        <w:t xml:space="preserve">pojistitel </w:t>
      </w:r>
      <w:r>
        <w:rPr>
          <w:w w:val="90"/>
          <w:sz w:val="14"/>
        </w:rPr>
        <w:t>má</w:t>
      </w:r>
      <w:r>
        <w:rPr>
          <w:sz w:val="14"/>
        </w:rPr>
        <w:t xml:space="preserve"> </w:t>
      </w:r>
      <w:r>
        <w:rPr>
          <w:spacing w:val="-6"/>
          <w:sz w:val="14"/>
        </w:rPr>
        <w:t>však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právo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pojistné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až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do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doby,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kdy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o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zániku</w:t>
      </w:r>
      <w:r>
        <w:rPr>
          <w:spacing w:val="-3"/>
          <w:sz w:val="14"/>
        </w:rPr>
        <w:t xml:space="preserve"> </w:t>
      </w:r>
      <w:proofErr w:type="spellStart"/>
      <w:r>
        <w:rPr>
          <w:rFonts w:ascii="Tahoma" w:hAnsi="Tahoma"/>
          <w:b/>
          <w:spacing w:val="-6"/>
          <w:sz w:val="14"/>
        </w:rPr>
        <w:t>pojist-</w:t>
      </w:r>
      <w:r>
        <w:rPr>
          <w:rFonts w:ascii="Tahoma" w:hAnsi="Tahoma"/>
          <w:b/>
          <w:sz w:val="14"/>
        </w:rPr>
        <w:t>ného</w:t>
      </w:r>
      <w:proofErr w:type="spellEnd"/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rFonts w:ascii="Tahoma" w:hAnsi="Tahoma"/>
          <w:b/>
          <w:sz w:val="14"/>
        </w:rPr>
        <w:t>zájmu</w:t>
      </w:r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sz w:val="14"/>
        </w:rPr>
        <w:t>dozvěděl.</w:t>
      </w:r>
    </w:p>
    <w:p w14:paraId="2DF53E67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24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spacing w:val="-2"/>
          <w:sz w:val="14"/>
        </w:rPr>
        <w:t>Pojistné</w:t>
      </w:r>
    </w:p>
    <w:p w14:paraId="3467D015" w14:textId="77777777" w:rsidR="002E6817" w:rsidRDefault="00E5002D">
      <w:pPr>
        <w:spacing w:before="32" w:line="223" w:lineRule="auto"/>
        <w:ind w:left="368" w:right="38" w:hanging="1"/>
        <w:jc w:val="both"/>
        <w:rPr>
          <w:sz w:val="14"/>
        </w:rPr>
      </w:pPr>
      <w:r>
        <w:rPr>
          <w:sz w:val="14"/>
        </w:rPr>
        <w:t>Pojistné</w:t>
      </w:r>
      <w:r>
        <w:rPr>
          <w:spacing w:val="-10"/>
          <w:sz w:val="14"/>
        </w:rPr>
        <w:t xml:space="preserve"> </w:t>
      </w:r>
      <w:r>
        <w:rPr>
          <w:sz w:val="14"/>
        </w:rPr>
        <w:t>je</w:t>
      </w:r>
      <w:r>
        <w:rPr>
          <w:spacing w:val="-10"/>
          <w:sz w:val="14"/>
        </w:rPr>
        <w:t xml:space="preserve"> </w:t>
      </w:r>
      <w:r>
        <w:rPr>
          <w:sz w:val="14"/>
        </w:rPr>
        <w:t>jednorázovým</w:t>
      </w:r>
      <w:r>
        <w:rPr>
          <w:spacing w:val="-10"/>
          <w:sz w:val="14"/>
        </w:rPr>
        <w:t xml:space="preserve"> </w:t>
      </w:r>
      <w:r>
        <w:rPr>
          <w:sz w:val="14"/>
        </w:rPr>
        <w:t>pojistným,</w:t>
      </w:r>
      <w:r>
        <w:rPr>
          <w:spacing w:val="-10"/>
          <w:sz w:val="14"/>
        </w:rPr>
        <w:t xml:space="preserve"> </w:t>
      </w:r>
      <w:r>
        <w:rPr>
          <w:sz w:val="14"/>
        </w:rPr>
        <w:t>není-li</w:t>
      </w:r>
      <w:r>
        <w:rPr>
          <w:spacing w:val="-10"/>
          <w:sz w:val="14"/>
        </w:rPr>
        <w:t xml:space="preserve"> </w:t>
      </w:r>
      <w:r>
        <w:rPr>
          <w:sz w:val="14"/>
        </w:rPr>
        <w:t>v</w:t>
      </w:r>
      <w:r>
        <w:rPr>
          <w:spacing w:val="-10"/>
          <w:sz w:val="14"/>
        </w:rPr>
        <w:t xml:space="preserve"> </w:t>
      </w:r>
      <w:r>
        <w:rPr>
          <w:sz w:val="14"/>
        </w:rPr>
        <w:t>pojistné smlouvě</w:t>
      </w:r>
      <w:r>
        <w:rPr>
          <w:spacing w:val="-4"/>
          <w:sz w:val="14"/>
        </w:rPr>
        <w:t xml:space="preserve"> </w:t>
      </w:r>
      <w:r>
        <w:rPr>
          <w:sz w:val="14"/>
        </w:rPr>
        <w:t>ujednáno</w:t>
      </w:r>
      <w:r>
        <w:rPr>
          <w:spacing w:val="-4"/>
          <w:sz w:val="14"/>
        </w:rPr>
        <w:t xml:space="preserve"> </w:t>
      </w:r>
      <w:r>
        <w:rPr>
          <w:sz w:val="14"/>
        </w:rPr>
        <w:t>jinak.</w:t>
      </w:r>
    </w:p>
    <w:p w14:paraId="0DA6873B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8"/>
        </w:tabs>
        <w:spacing w:before="17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w w:val="90"/>
          <w:sz w:val="14"/>
        </w:rPr>
        <w:t>Zánik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pojištění</w:t>
      </w:r>
    </w:p>
    <w:p w14:paraId="489E8E7E" w14:textId="77777777" w:rsidR="002E6817" w:rsidRDefault="00E5002D">
      <w:pPr>
        <w:spacing w:before="27" w:line="218" w:lineRule="auto"/>
        <w:ind w:left="368" w:right="38" w:hanging="1"/>
        <w:jc w:val="both"/>
        <w:rPr>
          <w:sz w:val="14"/>
        </w:rPr>
      </w:pPr>
      <w:r>
        <w:rPr>
          <w:w w:val="90"/>
          <w:sz w:val="14"/>
        </w:rPr>
        <w:t xml:space="preserve">Obecná úprava zániku pojištění je uvedena v </w:t>
      </w:r>
      <w:r>
        <w:rPr>
          <w:rFonts w:ascii="Tahoma" w:hAnsi="Tahoma"/>
          <w:b/>
          <w:w w:val="90"/>
          <w:sz w:val="14"/>
        </w:rPr>
        <w:t>občanském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zákoníku</w:t>
      </w:r>
      <w:r>
        <w:rPr>
          <w:w w:val="90"/>
          <w:sz w:val="14"/>
        </w:rPr>
        <w:t>, popř. v jiných obecně závazných právních před-</w:t>
      </w:r>
      <w:proofErr w:type="spellStart"/>
      <w:r>
        <w:rPr>
          <w:spacing w:val="-2"/>
          <w:sz w:val="14"/>
        </w:rPr>
        <w:t>pisech</w:t>
      </w:r>
      <w:proofErr w:type="spellEnd"/>
      <w:r>
        <w:rPr>
          <w:spacing w:val="-2"/>
          <w:sz w:val="14"/>
        </w:rPr>
        <w:t>.</w:t>
      </w:r>
    </w:p>
    <w:p w14:paraId="05CD4A20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7"/>
        </w:tabs>
        <w:spacing w:before="16"/>
        <w:ind w:left="367" w:hanging="197"/>
        <w:rPr>
          <w:rFonts w:ascii="Tahoma" w:hAnsi="Tahoma"/>
          <w:b/>
          <w:sz w:val="14"/>
        </w:rPr>
      </w:pPr>
      <w:r>
        <w:rPr>
          <w:rFonts w:ascii="Tahoma" w:hAnsi="Tahoma"/>
          <w:b/>
          <w:w w:val="90"/>
          <w:sz w:val="14"/>
        </w:rPr>
        <w:t>Odmítnutí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nebo</w:t>
      </w:r>
      <w:r>
        <w:rPr>
          <w:rFonts w:ascii="Tahoma" w:hAnsi="Tahoma"/>
          <w:b/>
          <w:spacing w:val="-9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snížení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pojistného</w:t>
      </w:r>
      <w:r>
        <w:rPr>
          <w:rFonts w:ascii="Tahoma" w:hAnsi="Tahoma"/>
          <w:b/>
          <w:spacing w:val="-8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plnění</w:t>
      </w:r>
    </w:p>
    <w:p w14:paraId="2FA152A4" w14:textId="77777777" w:rsidR="002E6817" w:rsidRDefault="00E5002D">
      <w:pPr>
        <w:spacing w:before="35" w:line="218" w:lineRule="auto"/>
        <w:ind w:left="368" w:right="38" w:hanging="1"/>
        <w:jc w:val="both"/>
        <w:rPr>
          <w:sz w:val="14"/>
        </w:rPr>
      </w:pPr>
      <w:r>
        <w:rPr>
          <w:spacing w:val="-4"/>
          <w:sz w:val="14"/>
        </w:rPr>
        <w:t>Obecná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úprava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odmítnutí,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popř.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snížení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pojistného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plnění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z pojistné smlouvy </w:t>
      </w:r>
      <w:r>
        <w:rPr>
          <w:rFonts w:ascii="Tahoma" w:hAnsi="Tahoma"/>
          <w:b/>
          <w:w w:val="90"/>
          <w:sz w:val="14"/>
        </w:rPr>
        <w:t xml:space="preserve">pojistitelem </w:t>
      </w:r>
      <w:r>
        <w:rPr>
          <w:w w:val="90"/>
          <w:sz w:val="14"/>
        </w:rPr>
        <w:t xml:space="preserve">je uvedena v </w:t>
      </w:r>
      <w:r>
        <w:rPr>
          <w:rFonts w:ascii="Tahoma" w:hAnsi="Tahoma"/>
          <w:b/>
          <w:w w:val="90"/>
          <w:sz w:val="14"/>
        </w:rPr>
        <w:t>občanském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zákoníku</w:t>
      </w:r>
      <w:r>
        <w:rPr>
          <w:spacing w:val="-4"/>
          <w:sz w:val="14"/>
        </w:rPr>
        <w:t>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popř.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jiných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právních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předpisech.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z w:val="14"/>
        </w:rPr>
        <w:t xml:space="preserve"> </w:t>
      </w:r>
      <w:r>
        <w:rPr>
          <w:spacing w:val="-2"/>
          <w:sz w:val="14"/>
        </w:rPr>
        <w:t>je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rovněž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oprávněn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odmítnout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plnění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smlouvy v případě, že </w:t>
      </w: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 xml:space="preserve">uvede při </w:t>
      </w:r>
      <w:proofErr w:type="spellStart"/>
      <w:r>
        <w:rPr>
          <w:w w:val="90"/>
          <w:sz w:val="14"/>
        </w:rPr>
        <w:t>uplatňo</w:t>
      </w:r>
      <w:proofErr w:type="spellEnd"/>
      <w:r>
        <w:rPr>
          <w:w w:val="90"/>
          <w:sz w:val="14"/>
        </w:rPr>
        <w:t xml:space="preserve">-vání práva na pojistné plnění z pojištění vědomě </w:t>
      </w:r>
      <w:proofErr w:type="spellStart"/>
      <w:r>
        <w:rPr>
          <w:w w:val="90"/>
          <w:sz w:val="14"/>
        </w:rPr>
        <w:t>nepravdi-vé</w:t>
      </w:r>
      <w:proofErr w:type="spellEnd"/>
      <w:r>
        <w:rPr>
          <w:w w:val="90"/>
          <w:sz w:val="14"/>
        </w:rPr>
        <w:t xml:space="preserve"> nebo hrubě zkreslené údaje týkající se rozsahu pojistné</w:t>
      </w:r>
      <w:r>
        <w:rPr>
          <w:sz w:val="14"/>
        </w:rPr>
        <w:t xml:space="preserve"> </w:t>
      </w:r>
      <w:r>
        <w:rPr>
          <w:w w:val="90"/>
          <w:sz w:val="14"/>
        </w:rPr>
        <w:t>události nebo podstatné údaje týkající se pojistné události</w:t>
      </w:r>
      <w:r>
        <w:rPr>
          <w:sz w:val="14"/>
        </w:rPr>
        <w:t xml:space="preserve"> </w:t>
      </w:r>
      <w:r>
        <w:rPr>
          <w:spacing w:val="-2"/>
          <w:sz w:val="14"/>
        </w:rPr>
        <w:t>zamlčí.</w:t>
      </w:r>
    </w:p>
    <w:p w14:paraId="5AEC2D13" w14:textId="77777777" w:rsidR="002E6817" w:rsidRDefault="00E5002D">
      <w:pPr>
        <w:pStyle w:val="Odstavecseseznamem"/>
        <w:numPr>
          <w:ilvl w:val="0"/>
          <w:numId w:val="19"/>
        </w:numPr>
        <w:tabs>
          <w:tab w:val="left" w:pos="367"/>
        </w:tabs>
        <w:spacing w:before="22"/>
        <w:ind w:left="367" w:hanging="197"/>
        <w:rPr>
          <w:rFonts w:ascii="Tahoma" w:hAnsi="Tahoma"/>
          <w:b/>
          <w:sz w:val="14"/>
        </w:rPr>
      </w:pPr>
      <w:r>
        <w:rPr>
          <w:rFonts w:ascii="Tahoma" w:hAnsi="Tahoma"/>
          <w:b/>
          <w:spacing w:val="2"/>
          <w:w w:val="85"/>
          <w:sz w:val="14"/>
        </w:rPr>
        <w:t>Rozhodné</w:t>
      </w:r>
      <w:r>
        <w:rPr>
          <w:rFonts w:ascii="Tahoma" w:hAnsi="Tahoma"/>
          <w:b/>
          <w:spacing w:val="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právo</w:t>
      </w:r>
    </w:p>
    <w:p w14:paraId="318A2764" w14:textId="77777777" w:rsidR="002E6817" w:rsidRDefault="00E5002D">
      <w:pPr>
        <w:spacing w:before="33" w:line="223" w:lineRule="auto"/>
        <w:ind w:left="368" w:right="38" w:hanging="1"/>
        <w:jc w:val="both"/>
        <w:rPr>
          <w:sz w:val="14"/>
        </w:rPr>
      </w:pPr>
      <w:r>
        <w:rPr>
          <w:spacing w:val="-2"/>
          <w:sz w:val="14"/>
        </w:rPr>
        <w:t>Tato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pojistná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smlouva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řídí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českým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právem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jakýkoliv</w:t>
      </w:r>
      <w:r>
        <w:rPr>
          <w:sz w:val="14"/>
        </w:rPr>
        <w:t xml:space="preserve"> </w:t>
      </w:r>
      <w:r>
        <w:rPr>
          <w:spacing w:val="-2"/>
          <w:sz w:val="14"/>
        </w:rPr>
        <w:t>spor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vyplývající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související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bude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předložen</w:t>
      </w:r>
      <w:r>
        <w:rPr>
          <w:sz w:val="14"/>
        </w:rPr>
        <w:t xml:space="preserve"> k</w:t>
      </w:r>
      <w:r>
        <w:rPr>
          <w:spacing w:val="-13"/>
          <w:sz w:val="14"/>
        </w:rPr>
        <w:t xml:space="preserve"> </w:t>
      </w:r>
      <w:r>
        <w:rPr>
          <w:sz w:val="14"/>
        </w:rPr>
        <w:t>rozhodnutí</w:t>
      </w:r>
      <w:r>
        <w:rPr>
          <w:spacing w:val="-13"/>
          <w:sz w:val="14"/>
        </w:rPr>
        <w:t xml:space="preserve"> </w:t>
      </w:r>
      <w:r>
        <w:rPr>
          <w:sz w:val="14"/>
        </w:rPr>
        <w:t>příslušnému</w:t>
      </w:r>
      <w:r>
        <w:rPr>
          <w:spacing w:val="-13"/>
          <w:sz w:val="14"/>
        </w:rPr>
        <w:t xml:space="preserve"> </w:t>
      </w:r>
      <w:r>
        <w:rPr>
          <w:sz w:val="14"/>
        </w:rPr>
        <w:t>soudu</w:t>
      </w:r>
      <w:r>
        <w:rPr>
          <w:spacing w:val="-13"/>
          <w:sz w:val="14"/>
        </w:rPr>
        <w:t xml:space="preserve"> </w:t>
      </w:r>
      <w:r>
        <w:rPr>
          <w:sz w:val="14"/>
        </w:rPr>
        <w:t>v</w:t>
      </w:r>
      <w:r>
        <w:rPr>
          <w:spacing w:val="-13"/>
          <w:sz w:val="14"/>
        </w:rPr>
        <w:t xml:space="preserve"> </w:t>
      </w:r>
      <w:r>
        <w:rPr>
          <w:sz w:val="14"/>
        </w:rPr>
        <w:t>České</w:t>
      </w:r>
      <w:r>
        <w:rPr>
          <w:spacing w:val="-13"/>
          <w:sz w:val="14"/>
        </w:rPr>
        <w:t xml:space="preserve"> </w:t>
      </w:r>
      <w:r>
        <w:rPr>
          <w:sz w:val="14"/>
        </w:rPr>
        <w:t>republice.</w:t>
      </w:r>
    </w:p>
    <w:p w14:paraId="1C15F9FA" w14:textId="77777777" w:rsidR="002E6817" w:rsidRDefault="002E6817">
      <w:pPr>
        <w:pStyle w:val="Zkladntext"/>
        <w:spacing w:before="11"/>
        <w:rPr>
          <w:sz w:val="14"/>
        </w:rPr>
      </w:pPr>
    </w:p>
    <w:p w14:paraId="1223ACB6" w14:textId="77777777" w:rsidR="002E6817" w:rsidRDefault="00E5002D">
      <w:pPr>
        <w:spacing w:line="187" w:lineRule="auto"/>
        <w:ind w:left="1428" w:right="1296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2"/>
          <w:w w:val="90"/>
          <w:sz w:val="16"/>
        </w:rPr>
        <w:t>Článek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7</w:t>
      </w:r>
      <w:r>
        <w:rPr>
          <w:rFonts w:ascii="Tahoma" w:hAnsi="Tahoma"/>
          <w:b/>
          <w:spacing w:val="-2"/>
          <w:sz w:val="16"/>
        </w:rPr>
        <w:t xml:space="preserve"> Výluky</w:t>
      </w:r>
    </w:p>
    <w:p w14:paraId="7DA58121" w14:textId="77777777" w:rsidR="002E6817" w:rsidRDefault="00E5002D">
      <w:pPr>
        <w:pStyle w:val="Odstavecseseznamem"/>
        <w:numPr>
          <w:ilvl w:val="0"/>
          <w:numId w:val="18"/>
        </w:numPr>
        <w:tabs>
          <w:tab w:val="left" w:pos="368"/>
        </w:tabs>
        <w:spacing w:before="21" w:line="161" w:lineRule="exact"/>
        <w:ind w:hanging="198"/>
        <w:rPr>
          <w:rFonts w:ascii="Tahoma" w:hAnsi="Tahoma"/>
          <w:b/>
          <w:sz w:val="14"/>
        </w:rPr>
      </w:pP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pacing w:val="2"/>
          <w:sz w:val="14"/>
        </w:rPr>
        <w:t xml:space="preserve"> </w:t>
      </w:r>
      <w:r>
        <w:rPr>
          <w:spacing w:val="-4"/>
          <w:sz w:val="14"/>
        </w:rPr>
        <w:t>neposkytne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plnění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za</w:t>
      </w:r>
      <w:r>
        <w:rPr>
          <w:spacing w:val="2"/>
          <w:sz w:val="14"/>
        </w:rPr>
        <w:t xml:space="preserve"> </w:t>
      </w:r>
      <w:r>
        <w:rPr>
          <w:spacing w:val="-4"/>
          <w:sz w:val="14"/>
        </w:rPr>
        <w:t>jakýkoliv</w:t>
      </w:r>
      <w:r>
        <w:rPr>
          <w:spacing w:val="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nárok</w:t>
      </w:r>
    </w:p>
    <w:p w14:paraId="5157C5F9" w14:textId="77777777" w:rsidR="002E6817" w:rsidRDefault="00E5002D">
      <w:pPr>
        <w:spacing w:line="161" w:lineRule="exact"/>
        <w:ind w:left="368"/>
        <w:rPr>
          <w:sz w:val="14"/>
        </w:rPr>
      </w:pPr>
      <w:r>
        <w:rPr>
          <w:w w:val="90"/>
          <w:sz w:val="14"/>
        </w:rPr>
        <w:t>nebo</w:t>
      </w:r>
      <w:r>
        <w:rPr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škodu</w:t>
      </w:r>
      <w:r>
        <w:rPr>
          <w:w w:val="90"/>
          <w:sz w:val="14"/>
        </w:rPr>
        <w:t>,</w:t>
      </w:r>
      <w:r>
        <w:rPr>
          <w:spacing w:val="-4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která:</w:t>
      </w:r>
    </w:p>
    <w:p w14:paraId="2F52CC62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5"/>
        </w:tabs>
        <w:spacing w:before="23"/>
        <w:ind w:left="565" w:hanging="197"/>
        <w:rPr>
          <w:sz w:val="14"/>
        </w:rPr>
      </w:pPr>
      <w:r>
        <w:rPr>
          <w:spacing w:val="-5"/>
          <w:sz w:val="14"/>
        </w:rPr>
        <w:t>vyplývá</w:t>
      </w:r>
      <w:r>
        <w:rPr>
          <w:sz w:val="14"/>
        </w:rPr>
        <w:t xml:space="preserve"> </w:t>
      </w:r>
      <w:r>
        <w:rPr>
          <w:spacing w:val="-5"/>
          <w:sz w:val="14"/>
        </w:rPr>
        <w:t>ze:</w:t>
      </w:r>
    </w:p>
    <w:p w14:paraId="167786CC" w14:textId="77777777" w:rsidR="002E6817" w:rsidRDefault="00E5002D">
      <w:pPr>
        <w:pStyle w:val="Odstavecseseznamem"/>
        <w:numPr>
          <w:ilvl w:val="2"/>
          <w:numId w:val="18"/>
        </w:numPr>
        <w:tabs>
          <w:tab w:val="left" w:pos="764"/>
        </w:tabs>
        <w:spacing w:before="12" w:line="153" w:lineRule="exact"/>
        <w:ind w:left="764" w:hanging="197"/>
        <w:jc w:val="left"/>
        <w:rPr>
          <w:sz w:val="14"/>
        </w:rPr>
      </w:pPr>
      <w:r>
        <w:rPr>
          <w:spacing w:val="-2"/>
          <w:sz w:val="14"/>
        </w:rPr>
        <w:t>získání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jakéhokoliv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zisku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výhody,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kterou</w:t>
      </w:r>
    </w:p>
    <w:p w14:paraId="027B069F" w14:textId="77777777" w:rsidR="002E6817" w:rsidRDefault="00E5002D">
      <w:pPr>
        <w:spacing w:line="161" w:lineRule="exact"/>
        <w:ind w:left="765"/>
        <w:rPr>
          <w:sz w:val="14"/>
        </w:rPr>
      </w:pP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neměla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právní</w:t>
      </w:r>
      <w:r>
        <w:rPr>
          <w:spacing w:val="-2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nárok</w:t>
      </w:r>
      <w:r>
        <w:rPr>
          <w:spacing w:val="-2"/>
          <w:w w:val="90"/>
          <w:sz w:val="14"/>
        </w:rPr>
        <w:t>,</w:t>
      </w:r>
    </w:p>
    <w:p w14:paraId="44B9B251" w14:textId="77777777" w:rsidR="002E6817" w:rsidRDefault="00E5002D">
      <w:pPr>
        <w:pStyle w:val="Odstavecseseznamem"/>
        <w:numPr>
          <w:ilvl w:val="2"/>
          <w:numId w:val="18"/>
        </w:numPr>
        <w:tabs>
          <w:tab w:val="left" w:pos="763"/>
          <w:tab w:val="left" w:pos="765"/>
        </w:tabs>
        <w:spacing w:before="21" w:line="223" w:lineRule="auto"/>
        <w:ind w:right="38"/>
        <w:rPr>
          <w:sz w:val="14"/>
        </w:rPr>
      </w:pPr>
      <w:r>
        <w:rPr>
          <w:sz w:val="14"/>
        </w:rPr>
        <w:t>spáchání jakéhokoliv podvodu nebo úmyslného trestného</w:t>
      </w:r>
      <w:r>
        <w:rPr>
          <w:spacing w:val="-13"/>
          <w:sz w:val="14"/>
        </w:rPr>
        <w:t xml:space="preserve"> </w:t>
      </w:r>
      <w:r>
        <w:rPr>
          <w:sz w:val="14"/>
        </w:rPr>
        <w:t>činu,</w:t>
      </w:r>
    </w:p>
    <w:p w14:paraId="22FA9BE1" w14:textId="77777777" w:rsidR="002E6817" w:rsidRDefault="00E5002D">
      <w:pPr>
        <w:pStyle w:val="Odstavecseseznamem"/>
        <w:numPr>
          <w:ilvl w:val="2"/>
          <w:numId w:val="18"/>
        </w:numPr>
        <w:tabs>
          <w:tab w:val="left" w:pos="763"/>
          <w:tab w:val="left" w:pos="765"/>
        </w:tabs>
        <w:spacing w:before="24" w:line="220" w:lineRule="auto"/>
        <w:ind w:right="38"/>
        <w:rPr>
          <w:sz w:val="14"/>
        </w:rPr>
      </w:pPr>
      <w:r>
        <w:rPr>
          <w:spacing w:val="-6"/>
          <w:sz w:val="14"/>
        </w:rPr>
        <w:t>skutečných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údajných</w:t>
      </w:r>
      <w:r>
        <w:rPr>
          <w:sz w:val="14"/>
        </w:rPr>
        <w:t xml:space="preserve"> </w:t>
      </w:r>
      <w:r>
        <w:rPr>
          <w:spacing w:val="-6"/>
          <w:sz w:val="14"/>
        </w:rPr>
        <w:t>zisků</w:t>
      </w:r>
      <w:r>
        <w:rPr>
          <w:sz w:val="14"/>
        </w:rPr>
        <w:t xml:space="preserve"> </w:t>
      </w:r>
      <w:r>
        <w:rPr>
          <w:spacing w:val="-6"/>
          <w:sz w:val="14"/>
        </w:rPr>
        <w:t>z</w:t>
      </w:r>
      <w:r>
        <w:rPr>
          <w:sz w:val="14"/>
        </w:rPr>
        <w:t xml:space="preserve"> </w:t>
      </w:r>
      <w:r>
        <w:rPr>
          <w:spacing w:val="-6"/>
          <w:sz w:val="14"/>
        </w:rPr>
        <w:t>koupě</w:t>
      </w:r>
      <w:r>
        <w:rPr>
          <w:sz w:val="14"/>
        </w:rPr>
        <w:t xml:space="preserve"> </w:t>
      </w:r>
      <w:r>
        <w:rPr>
          <w:spacing w:val="-6"/>
          <w:sz w:val="14"/>
        </w:rPr>
        <w:t>či</w:t>
      </w:r>
      <w:r>
        <w:rPr>
          <w:sz w:val="14"/>
        </w:rPr>
        <w:t xml:space="preserve"> </w:t>
      </w:r>
      <w:r>
        <w:rPr>
          <w:spacing w:val="-6"/>
          <w:sz w:val="14"/>
        </w:rPr>
        <w:t>prodeje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cenných papírů organizace </w:t>
      </w:r>
      <w:r>
        <w:rPr>
          <w:w w:val="90"/>
          <w:sz w:val="14"/>
        </w:rPr>
        <w:t>ve smyslu směrnice č.</w:t>
      </w:r>
      <w:r>
        <w:rPr>
          <w:sz w:val="14"/>
        </w:rPr>
        <w:t xml:space="preserve"> </w:t>
      </w:r>
      <w:r>
        <w:rPr>
          <w:spacing w:val="-4"/>
          <w:sz w:val="14"/>
        </w:rPr>
        <w:t xml:space="preserve">2003/6/EC Evropského parlamentu a Evropské </w:t>
      </w:r>
      <w:proofErr w:type="spellStart"/>
      <w:r>
        <w:rPr>
          <w:spacing w:val="-4"/>
          <w:sz w:val="14"/>
        </w:rPr>
        <w:t>ko</w:t>
      </w:r>
      <w:proofErr w:type="spellEnd"/>
      <w:r>
        <w:rPr>
          <w:spacing w:val="-4"/>
          <w:sz w:val="14"/>
        </w:rPr>
        <w:t>-</w:t>
      </w:r>
      <w:r>
        <w:rPr>
          <w:spacing w:val="-2"/>
          <w:sz w:val="14"/>
        </w:rPr>
        <w:t>mise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28.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ledna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2003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obchodování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zasvěcených</w:t>
      </w:r>
      <w:r>
        <w:rPr>
          <w:sz w:val="14"/>
        </w:rPr>
        <w:t xml:space="preserve"> </w:t>
      </w:r>
      <w:r>
        <w:rPr>
          <w:spacing w:val="-2"/>
          <w:sz w:val="14"/>
        </w:rPr>
        <w:t>osob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manipulaci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trhem,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obdobných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práv-</w:t>
      </w:r>
      <w:proofErr w:type="spellStart"/>
      <w:r>
        <w:rPr>
          <w:sz w:val="14"/>
        </w:rPr>
        <w:t>ních</w:t>
      </w:r>
      <w:proofErr w:type="spellEnd"/>
      <w:r>
        <w:rPr>
          <w:spacing w:val="-11"/>
          <w:sz w:val="14"/>
        </w:rPr>
        <w:t xml:space="preserve"> </w:t>
      </w:r>
      <w:r>
        <w:rPr>
          <w:sz w:val="14"/>
        </w:rPr>
        <w:t>ustanovení</w:t>
      </w:r>
      <w:r>
        <w:rPr>
          <w:spacing w:val="-11"/>
          <w:sz w:val="14"/>
        </w:rPr>
        <w:t xml:space="preserve"> </w:t>
      </w:r>
      <w:r>
        <w:rPr>
          <w:sz w:val="14"/>
        </w:rPr>
        <w:t>aplikovatelných</w:t>
      </w:r>
      <w:r>
        <w:rPr>
          <w:spacing w:val="-10"/>
          <w:sz w:val="14"/>
        </w:rPr>
        <w:t xml:space="preserve"> </w:t>
      </w:r>
      <w:r>
        <w:rPr>
          <w:sz w:val="14"/>
        </w:rPr>
        <w:t>na</w:t>
      </w:r>
      <w:r>
        <w:rPr>
          <w:spacing w:val="-11"/>
          <w:sz w:val="14"/>
        </w:rPr>
        <w:t xml:space="preserve"> </w:t>
      </w:r>
      <w:r>
        <w:rPr>
          <w:sz w:val="14"/>
        </w:rPr>
        <w:t>koupi</w:t>
      </w:r>
      <w:r>
        <w:rPr>
          <w:spacing w:val="-10"/>
          <w:sz w:val="14"/>
        </w:rPr>
        <w:t xml:space="preserve"> </w:t>
      </w:r>
      <w:r>
        <w:rPr>
          <w:sz w:val="14"/>
        </w:rPr>
        <w:t>či</w:t>
      </w:r>
      <w:r>
        <w:rPr>
          <w:spacing w:val="-11"/>
          <w:sz w:val="14"/>
        </w:rPr>
        <w:t xml:space="preserve"> </w:t>
      </w:r>
      <w:r>
        <w:rPr>
          <w:sz w:val="14"/>
        </w:rPr>
        <w:t>pro-</w:t>
      </w:r>
      <w:r>
        <w:rPr>
          <w:w w:val="90"/>
          <w:sz w:val="14"/>
        </w:rPr>
        <w:t>dej</w:t>
      </w:r>
      <w:r>
        <w:rPr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cenných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papírů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(např.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zákona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č.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256/2004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Sb.,</w:t>
      </w:r>
      <w:r>
        <w:rPr>
          <w:sz w:val="14"/>
        </w:rPr>
        <w:t xml:space="preserve"> o</w:t>
      </w:r>
      <w:r>
        <w:rPr>
          <w:spacing w:val="-13"/>
          <w:sz w:val="14"/>
        </w:rPr>
        <w:t xml:space="preserve"> </w:t>
      </w:r>
      <w:r>
        <w:rPr>
          <w:sz w:val="14"/>
        </w:rPr>
        <w:t>podnikání</w:t>
      </w:r>
      <w:r>
        <w:rPr>
          <w:spacing w:val="-13"/>
          <w:sz w:val="14"/>
        </w:rPr>
        <w:t xml:space="preserve"> </w:t>
      </w:r>
      <w:r>
        <w:rPr>
          <w:sz w:val="14"/>
        </w:rPr>
        <w:t>na</w:t>
      </w:r>
      <w:r>
        <w:rPr>
          <w:spacing w:val="-13"/>
          <w:sz w:val="14"/>
        </w:rPr>
        <w:t xml:space="preserve"> </w:t>
      </w:r>
      <w:r>
        <w:rPr>
          <w:sz w:val="14"/>
        </w:rPr>
        <w:t>kapitálových</w:t>
      </w:r>
      <w:r>
        <w:rPr>
          <w:spacing w:val="-13"/>
          <w:sz w:val="14"/>
        </w:rPr>
        <w:t xml:space="preserve"> </w:t>
      </w:r>
      <w:r>
        <w:rPr>
          <w:sz w:val="14"/>
        </w:rPr>
        <w:t>trzích).</w:t>
      </w:r>
    </w:p>
    <w:p w14:paraId="033AD80A" w14:textId="77777777" w:rsidR="002E6817" w:rsidRDefault="00E5002D">
      <w:pPr>
        <w:spacing w:before="16" w:line="218" w:lineRule="auto"/>
        <w:ind w:left="567" w:right="38"/>
        <w:jc w:val="both"/>
        <w:rPr>
          <w:sz w:val="14"/>
        </w:rPr>
      </w:pPr>
      <w:r>
        <w:rPr>
          <w:w w:val="90"/>
          <w:sz w:val="14"/>
        </w:rPr>
        <w:t>Tyto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výluky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budou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uplatněny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pouze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případě,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že</w:t>
      </w:r>
      <w:r>
        <w:rPr>
          <w:spacing w:val="-2"/>
          <w:w w:val="90"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pojiš-</w:t>
      </w:r>
      <w:r>
        <w:rPr>
          <w:rFonts w:ascii="Tahoma" w:hAnsi="Tahoma"/>
          <w:b/>
          <w:spacing w:val="-2"/>
          <w:sz w:val="14"/>
        </w:rPr>
        <w:t>těná</w:t>
      </w:r>
      <w:proofErr w:type="spellEnd"/>
      <w:r>
        <w:rPr>
          <w:rFonts w:ascii="Tahoma" w:hAnsi="Tahoma"/>
          <w:b/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osoba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byla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pravomocným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rozhodnutím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uznána</w:t>
      </w:r>
      <w:r>
        <w:rPr>
          <w:sz w:val="14"/>
        </w:rPr>
        <w:t xml:space="preserve"> </w:t>
      </w:r>
      <w:r>
        <w:rPr>
          <w:spacing w:val="-2"/>
          <w:sz w:val="14"/>
        </w:rPr>
        <w:t>vinnou.</w:t>
      </w:r>
    </w:p>
    <w:p w14:paraId="037EAE2F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5"/>
        </w:tabs>
        <w:spacing w:before="81"/>
        <w:ind w:left="565" w:hanging="197"/>
        <w:jc w:val="both"/>
        <w:rPr>
          <w:sz w:val="14"/>
        </w:rPr>
      </w:pPr>
      <w:r>
        <w:br w:type="column"/>
      </w:r>
      <w:r>
        <w:rPr>
          <w:spacing w:val="-5"/>
          <w:sz w:val="14"/>
        </w:rPr>
        <w:t>vyplývá</w:t>
      </w:r>
      <w:r>
        <w:rPr>
          <w:sz w:val="14"/>
        </w:rPr>
        <w:t xml:space="preserve"> </w:t>
      </w:r>
      <w:r>
        <w:rPr>
          <w:spacing w:val="-5"/>
          <w:sz w:val="14"/>
        </w:rPr>
        <w:t>ze:</w:t>
      </w:r>
    </w:p>
    <w:p w14:paraId="2DECFD8C" w14:textId="77777777" w:rsidR="002E6817" w:rsidRDefault="00E5002D">
      <w:pPr>
        <w:pStyle w:val="Odstavecseseznamem"/>
        <w:numPr>
          <w:ilvl w:val="2"/>
          <w:numId w:val="18"/>
        </w:numPr>
        <w:tabs>
          <w:tab w:val="left" w:pos="763"/>
          <w:tab w:val="left" w:pos="765"/>
        </w:tabs>
        <w:spacing w:before="20" w:line="225" w:lineRule="auto"/>
        <w:ind w:right="26"/>
        <w:rPr>
          <w:sz w:val="14"/>
        </w:rPr>
      </w:pPr>
      <w:r>
        <w:rPr>
          <w:spacing w:val="-2"/>
          <w:sz w:val="14"/>
        </w:rPr>
        <w:t>sporu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zahájeného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před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datem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vzniku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sjednaného</w:t>
      </w:r>
      <w:r>
        <w:rPr>
          <w:sz w:val="14"/>
        </w:rPr>
        <w:t xml:space="preserve"> pojištění</w:t>
      </w:r>
      <w:r>
        <w:rPr>
          <w:spacing w:val="-13"/>
          <w:sz w:val="14"/>
        </w:rPr>
        <w:t xml:space="preserve"> </w:t>
      </w:r>
      <w:r>
        <w:rPr>
          <w:sz w:val="14"/>
        </w:rPr>
        <w:t>nebo</w:t>
      </w:r>
    </w:p>
    <w:p w14:paraId="77C79E5E" w14:textId="77777777" w:rsidR="002E6817" w:rsidRDefault="00E5002D">
      <w:pPr>
        <w:pStyle w:val="Odstavecseseznamem"/>
        <w:numPr>
          <w:ilvl w:val="2"/>
          <w:numId w:val="18"/>
        </w:numPr>
        <w:tabs>
          <w:tab w:val="left" w:pos="763"/>
          <w:tab w:val="left" w:pos="765"/>
        </w:tabs>
        <w:spacing w:before="22" w:line="225" w:lineRule="auto"/>
        <w:ind w:right="26"/>
        <w:rPr>
          <w:sz w:val="14"/>
        </w:rPr>
      </w:pPr>
      <w:r>
        <w:rPr>
          <w:spacing w:val="-2"/>
          <w:sz w:val="14"/>
        </w:rPr>
        <w:t>sporu odvozeného ze stejných skutečností, které</w:t>
      </w:r>
      <w:r>
        <w:rPr>
          <w:sz w:val="14"/>
        </w:rPr>
        <w:t xml:space="preserve"> </w:t>
      </w:r>
      <w:r>
        <w:rPr>
          <w:spacing w:val="-2"/>
          <w:sz w:val="14"/>
        </w:rPr>
        <w:t>mohly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být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domněle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předmětem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takovéhoto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sporu;</w:t>
      </w:r>
    </w:p>
    <w:p w14:paraId="401367C9" w14:textId="77777777" w:rsidR="002E6817" w:rsidRDefault="00E5002D">
      <w:pPr>
        <w:spacing w:before="25" w:line="218" w:lineRule="auto"/>
        <w:ind w:left="567" w:right="26"/>
        <w:jc w:val="both"/>
        <w:rPr>
          <w:sz w:val="14"/>
        </w:rPr>
      </w:pPr>
      <w:r>
        <w:rPr>
          <w:spacing w:val="-2"/>
          <w:sz w:val="14"/>
        </w:rPr>
        <w:t>Pro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účely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této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výluky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„spor“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považuje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jakékoliv</w:t>
      </w:r>
      <w:r>
        <w:rPr>
          <w:sz w:val="14"/>
        </w:rPr>
        <w:t xml:space="preserve"> </w:t>
      </w:r>
      <w:r>
        <w:rPr>
          <w:spacing w:val="-2"/>
          <w:sz w:val="14"/>
        </w:rPr>
        <w:t>občanskoprávní,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trestní,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správní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řízení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řízení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za</w:t>
      </w:r>
      <w:r>
        <w:rPr>
          <w:sz w:val="14"/>
        </w:rPr>
        <w:t xml:space="preserve"> </w:t>
      </w:r>
      <w:r>
        <w:rPr>
          <w:spacing w:val="-4"/>
          <w:sz w:val="14"/>
        </w:rPr>
        <w:t>účasti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regulatorních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orgánů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oficiální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vyšetřování,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šetření</w:t>
      </w:r>
      <w:r>
        <w:rPr>
          <w:w w:val="90"/>
          <w:sz w:val="14"/>
        </w:rPr>
        <w:t>, rozkrývání, arbitrážní řízení nebo jiné přiznání</w:t>
      </w:r>
      <w:r>
        <w:rPr>
          <w:sz w:val="14"/>
        </w:rPr>
        <w:t xml:space="preserve"> </w:t>
      </w:r>
      <w:r>
        <w:rPr>
          <w:rFonts w:ascii="Tahoma" w:hAnsi="Tahoma"/>
          <w:b/>
          <w:sz w:val="14"/>
        </w:rPr>
        <w:t>nároku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z w:val="14"/>
        </w:rPr>
        <w:t>soudní</w:t>
      </w:r>
      <w:r>
        <w:rPr>
          <w:spacing w:val="-4"/>
          <w:sz w:val="14"/>
        </w:rPr>
        <w:t xml:space="preserve"> </w:t>
      </w:r>
      <w:r>
        <w:rPr>
          <w:sz w:val="14"/>
        </w:rPr>
        <w:t>cestou.</w:t>
      </w:r>
    </w:p>
    <w:p w14:paraId="43814DFB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5"/>
          <w:tab w:val="left" w:pos="567"/>
        </w:tabs>
        <w:spacing w:before="24" w:line="225" w:lineRule="auto"/>
        <w:ind w:right="26"/>
        <w:jc w:val="both"/>
        <w:rPr>
          <w:sz w:val="14"/>
        </w:rPr>
      </w:pPr>
      <w:r>
        <w:rPr>
          <w:w w:val="90"/>
          <w:sz w:val="14"/>
        </w:rPr>
        <w:t>již byla zlikvidována (vyplacena) na základě jakéhokoliv</w:t>
      </w:r>
      <w:r>
        <w:rPr>
          <w:sz w:val="14"/>
        </w:rPr>
        <w:t xml:space="preserve"> jiného</w:t>
      </w:r>
      <w:r>
        <w:rPr>
          <w:spacing w:val="-4"/>
          <w:sz w:val="14"/>
        </w:rPr>
        <w:t xml:space="preserve"> </w:t>
      </w:r>
      <w:r>
        <w:rPr>
          <w:sz w:val="14"/>
        </w:rPr>
        <w:t>obdobného</w:t>
      </w:r>
      <w:r>
        <w:rPr>
          <w:spacing w:val="-4"/>
          <w:sz w:val="14"/>
        </w:rPr>
        <w:t xml:space="preserve"> </w:t>
      </w:r>
      <w:r>
        <w:rPr>
          <w:sz w:val="14"/>
        </w:rPr>
        <w:t>pojištění,</w:t>
      </w:r>
    </w:p>
    <w:p w14:paraId="5299665B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7"/>
        </w:tabs>
        <w:spacing w:before="27" w:line="216" w:lineRule="auto"/>
        <w:ind w:right="26"/>
        <w:jc w:val="both"/>
        <w:rPr>
          <w:sz w:val="14"/>
        </w:rPr>
      </w:pPr>
      <w:r>
        <w:rPr>
          <w:w w:val="90"/>
          <w:sz w:val="14"/>
        </w:rPr>
        <w:t>vyplývá ze skutečného, údajného, nebo hrozícího vylití,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rozprášení, průsaku, vypuštění nebo úniku </w:t>
      </w:r>
      <w:r>
        <w:rPr>
          <w:rFonts w:ascii="Tahoma" w:hAnsi="Tahoma"/>
          <w:b/>
          <w:w w:val="90"/>
          <w:sz w:val="14"/>
        </w:rPr>
        <w:t>znečišťují-</w:t>
      </w:r>
      <w:r>
        <w:rPr>
          <w:rFonts w:ascii="Tahoma" w:hAnsi="Tahoma"/>
          <w:b/>
          <w:spacing w:val="-4"/>
          <w:sz w:val="14"/>
        </w:rPr>
        <w:t>cích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látek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z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jakéhokoliv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nařízení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5"/>
          <w:sz w:val="14"/>
        </w:rPr>
        <w:t xml:space="preserve"> </w:t>
      </w:r>
      <w:proofErr w:type="spellStart"/>
      <w:r>
        <w:rPr>
          <w:spacing w:val="-4"/>
          <w:sz w:val="14"/>
        </w:rPr>
        <w:t>požadav</w:t>
      </w:r>
      <w:proofErr w:type="spellEnd"/>
      <w:r>
        <w:rPr>
          <w:spacing w:val="-4"/>
          <w:sz w:val="14"/>
        </w:rPr>
        <w:t>-</w:t>
      </w:r>
      <w:r>
        <w:rPr>
          <w:spacing w:val="-2"/>
          <w:sz w:val="14"/>
        </w:rPr>
        <w:t>ku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testování,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monitorování,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vyčištění,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odstranění,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omezení, úpravu, detoxikaci nebo neutralizaci </w:t>
      </w:r>
      <w:proofErr w:type="spellStart"/>
      <w:r>
        <w:rPr>
          <w:rFonts w:ascii="Tahoma" w:hAnsi="Tahoma"/>
          <w:b/>
          <w:w w:val="90"/>
          <w:sz w:val="14"/>
        </w:rPr>
        <w:t>znečiš-</w:t>
      </w:r>
      <w:r>
        <w:rPr>
          <w:rFonts w:ascii="Tahoma" w:hAnsi="Tahoma"/>
          <w:b/>
          <w:spacing w:val="-4"/>
          <w:sz w:val="14"/>
        </w:rPr>
        <w:t>ťujících</w:t>
      </w:r>
      <w:proofErr w:type="spellEnd"/>
      <w:r>
        <w:rPr>
          <w:rFonts w:ascii="Tahoma" w:hAnsi="Tahoma"/>
          <w:b/>
          <w:spacing w:val="-4"/>
          <w:sz w:val="14"/>
        </w:rPr>
        <w:t xml:space="preserve"> látek</w:t>
      </w:r>
      <w:r>
        <w:rPr>
          <w:spacing w:val="-4"/>
          <w:sz w:val="14"/>
        </w:rPr>
        <w:t>, jaderného materiálu nebo jaderného</w:t>
      </w:r>
      <w:r>
        <w:rPr>
          <w:sz w:val="14"/>
        </w:rPr>
        <w:t xml:space="preserve"> </w:t>
      </w:r>
      <w:r>
        <w:rPr>
          <w:spacing w:val="-2"/>
          <w:sz w:val="14"/>
        </w:rPr>
        <w:t>odpadu.</w:t>
      </w:r>
    </w:p>
    <w:p w14:paraId="61F89888" w14:textId="77777777" w:rsidR="002E6817" w:rsidRDefault="00E5002D">
      <w:pPr>
        <w:spacing w:before="24" w:line="216" w:lineRule="auto"/>
        <w:ind w:left="567" w:right="26"/>
        <w:jc w:val="both"/>
        <w:rPr>
          <w:sz w:val="14"/>
        </w:rPr>
      </w:pPr>
      <w:r>
        <w:rPr>
          <w:spacing w:val="-6"/>
          <w:sz w:val="14"/>
        </w:rPr>
        <w:t>Tato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výluka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však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nevztahuje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náklady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na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právní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ochranu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4"/>
          <w:sz w:val="14"/>
        </w:rPr>
        <w:t xml:space="preserve">a </w:t>
      </w:r>
      <w:r>
        <w:rPr>
          <w:rFonts w:ascii="Tahoma" w:hAnsi="Tahoma"/>
          <w:b/>
          <w:spacing w:val="-4"/>
          <w:sz w:val="14"/>
        </w:rPr>
        <w:t xml:space="preserve">nárok </w:t>
      </w:r>
      <w:r>
        <w:rPr>
          <w:spacing w:val="-4"/>
          <w:sz w:val="14"/>
        </w:rPr>
        <w:t xml:space="preserve">vznesený akcionářem nebo </w:t>
      </w:r>
      <w:proofErr w:type="spellStart"/>
      <w:r>
        <w:rPr>
          <w:spacing w:val="-4"/>
          <w:sz w:val="14"/>
        </w:rPr>
        <w:t>majite</w:t>
      </w:r>
      <w:proofErr w:type="spellEnd"/>
      <w:r>
        <w:rPr>
          <w:spacing w:val="-4"/>
          <w:sz w:val="14"/>
        </w:rPr>
        <w:t>-</w:t>
      </w:r>
      <w:r>
        <w:rPr>
          <w:spacing w:val="-6"/>
          <w:sz w:val="14"/>
        </w:rPr>
        <w:t>lem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organizace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proti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osobě</w:t>
      </w:r>
      <w:r>
        <w:rPr>
          <w:spacing w:val="-6"/>
          <w:sz w:val="14"/>
        </w:rPr>
        <w:t>,</w:t>
      </w:r>
      <w:r>
        <w:rPr>
          <w:sz w:val="14"/>
        </w:rPr>
        <w:t xml:space="preserve"> </w:t>
      </w:r>
      <w:r>
        <w:rPr>
          <w:spacing w:val="-6"/>
          <w:sz w:val="14"/>
        </w:rPr>
        <w:t>vzniklé</w:t>
      </w:r>
      <w:r>
        <w:rPr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z w:val="14"/>
        </w:rPr>
        <w:t xml:space="preserve"> </w:t>
      </w:r>
      <w:proofErr w:type="spellStart"/>
      <w:r>
        <w:rPr>
          <w:spacing w:val="-6"/>
          <w:sz w:val="14"/>
        </w:rPr>
        <w:t>dů-</w:t>
      </w:r>
      <w:r>
        <w:rPr>
          <w:spacing w:val="-2"/>
          <w:sz w:val="14"/>
        </w:rPr>
        <w:t>sledku</w:t>
      </w:r>
      <w:proofErr w:type="spellEnd"/>
      <w:r>
        <w:rPr>
          <w:spacing w:val="-2"/>
          <w:sz w:val="14"/>
        </w:rPr>
        <w:t xml:space="preserve"> selhání při plnění manažerských povinností.</w:t>
      </w:r>
    </w:p>
    <w:p w14:paraId="190093B1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7"/>
        </w:tabs>
        <w:spacing w:before="30" w:line="216" w:lineRule="auto"/>
        <w:ind w:right="26"/>
        <w:jc w:val="both"/>
        <w:rPr>
          <w:sz w:val="14"/>
        </w:rPr>
      </w:pPr>
      <w:r>
        <w:rPr>
          <w:w w:val="90"/>
          <w:sz w:val="14"/>
        </w:rPr>
        <w:t>je náhradou za tělesnou újmu, nevolnost, nemoc, smrt</w:t>
      </w:r>
      <w:r>
        <w:rPr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citovou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újmu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jakékoliv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osoby,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škodu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z w:val="14"/>
        </w:rPr>
        <w:t xml:space="preserve"> </w:t>
      </w:r>
      <w:r>
        <w:rPr>
          <w:spacing w:val="-4"/>
          <w:sz w:val="14"/>
        </w:rPr>
        <w:t>zničení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jakéhokoliv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hmotného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majetku,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včetně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škody</w:t>
      </w:r>
      <w:r>
        <w:rPr>
          <w:rFonts w:ascii="Tahoma" w:hAnsi="Tahoma"/>
          <w:b/>
          <w:sz w:val="14"/>
        </w:rPr>
        <w:t xml:space="preserve"> </w:t>
      </w:r>
      <w:r>
        <w:rPr>
          <w:spacing w:val="-4"/>
          <w:sz w:val="14"/>
        </w:rPr>
        <w:t>související s používáním tohoto hmotného majetku za</w:t>
      </w:r>
      <w:r>
        <w:rPr>
          <w:sz w:val="14"/>
        </w:rPr>
        <w:t xml:space="preserve"> </w:t>
      </w:r>
      <w:r>
        <w:rPr>
          <w:spacing w:val="-2"/>
          <w:sz w:val="14"/>
        </w:rPr>
        <w:t>předpokladu,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že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tato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výluka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emocionální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újmu</w:t>
      </w:r>
      <w:r>
        <w:rPr>
          <w:sz w:val="14"/>
        </w:rPr>
        <w:t xml:space="preserve"> </w:t>
      </w:r>
      <w:r>
        <w:rPr>
          <w:w w:val="90"/>
          <w:sz w:val="14"/>
        </w:rPr>
        <w:t>nevztahuje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vztahující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k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porušení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zvyklostí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týkajících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se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pracovního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poměru</w:t>
      </w:r>
      <w:r>
        <w:rPr>
          <w:spacing w:val="-4"/>
          <w:sz w:val="14"/>
        </w:rPr>
        <w:t>.</w:t>
      </w:r>
    </w:p>
    <w:p w14:paraId="462EB18F" w14:textId="77777777" w:rsidR="002E6817" w:rsidRDefault="00E5002D">
      <w:pPr>
        <w:spacing w:before="24" w:line="216" w:lineRule="auto"/>
        <w:ind w:left="567" w:right="26"/>
        <w:jc w:val="both"/>
        <w:rPr>
          <w:sz w:val="14"/>
        </w:rPr>
      </w:pPr>
      <w:r>
        <w:rPr>
          <w:spacing w:val="-6"/>
          <w:sz w:val="14"/>
        </w:rPr>
        <w:t>Tato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výluka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však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nevztahuje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náklady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na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právní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 xml:space="preserve">ochranu </w:t>
      </w:r>
      <w:r>
        <w:rPr>
          <w:spacing w:val="-4"/>
          <w:sz w:val="14"/>
        </w:rPr>
        <w:t xml:space="preserve">a </w:t>
      </w:r>
      <w:r>
        <w:rPr>
          <w:rFonts w:ascii="Tahoma" w:hAnsi="Tahoma"/>
          <w:b/>
          <w:spacing w:val="-4"/>
          <w:sz w:val="14"/>
        </w:rPr>
        <w:t xml:space="preserve">nárok </w:t>
      </w:r>
      <w:r>
        <w:rPr>
          <w:spacing w:val="-4"/>
          <w:sz w:val="14"/>
        </w:rPr>
        <w:t xml:space="preserve">vznesený akcionářem nebo </w:t>
      </w:r>
      <w:proofErr w:type="spellStart"/>
      <w:r>
        <w:rPr>
          <w:spacing w:val="-4"/>
          <w:sz w:val="14"/>
        </w:rPr>
        <w:t>majite</w:t>
      </w:r>
      <w:proofErr w:type="spellEnd"/>
      <w:r>
        <w:rPr>
          <w:spacing w:val="-4"/>
          <w:sz w:val="14"/>
        </w:rPr>
        <w:t>-</w:t>
      </w:r>
      <w:r>
        <w:rPr>
          <w:spacing w:val="-6"/>
          <w:sz w:val="14"/>
        </w:rPr>
        <w:t>lem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organizace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proti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osobě</w:t>
      </w:r>
      <w:r>
        <w:rPr>
          <w:spacing w:val="-6"/>
          <w:sz w:val="14"/>
        </w:rPr>
        <w:t>,</w:t>
      </w:r>
      <w:r>
        <w:rPr>
          <w:sz w:val="14"/>
        </w:rPr>
        <w:t xml:space="preserve"> </w:t>
      </w:r>
      <w:r>
        <w:rPr>
          <w:spacing w:val="-6"/>
          <w:sz w:val="14"/>
        </w:rPr>
        <w:t>vzniklé</w:t>
      </w:r>
      <w:r>
        <w:rPr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z w:val="14"/>
        </w:rPr>
        <w:t xml:space="preserve"> </w:t>
      </w:r>
      <w:proofErr w:type="spellStart"/>
      <w:r>
        <w:rPr>
          <w:spacing w:val="-6"/>
          <w:sz w:val="14"/>
        </w:rPr>
        <w:t>dů-</w:t>
      </w:r>
      <w:r>
        <w:rPr>
          <w:spacing w:val="-2"/>
          <w:sz w:val="14"/>
        </w:rPr>
        <w:t>sledku</w:t>
      </w:r>
      <w:proofErr w:type="spellEnd"/>
      <w:r>
        <w:rPr>
          <w:spacing w:val="-2"/>
          <w:sz w:val="14"/>
        </w:rPr>
        <w:t xml:space="preserve"> selhání při plnění manažerských povinností.</w:t>
      </w:r>
    </w:p>
    <w:p w14:paraId="085EA700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5"/>
          <w:tab w:val="left" w:pos="567"/>
        </w:tabs>
        <w:spacing w:before="17" w:line="225" w:lineRule="auto"/>
        <w:ind w:right="26"/>
        <w:jc w:val="both"/>
        <w:rPr>
          <w:sz w:val="14"/>
        </w:rPr>
      </w:pPr>
      <w:r>
        <w:rPr>
          <w:spacing w:val="-2"/>
          <w:sz w:val="14"/>
        </w:rPr>
        <w:t>je</w:t>
      </w:r>
      <w:r>
        <w:rPr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nárokem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náhradu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škody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spacing w:val="-2"/>
          <w:sz w:val="14"/>
        </w:rPr>
        <w:t>vzneseným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Spoje-</w:t>
      </w:r>
      <w:proofErr w:type="spellStart"/>
      <w:r>
        <w:rPr>
          <w:w w:val="90"/>
          <w:sz w:val="14"/>
        </w:rPr>
        <w:t>ných</w:t>
      </w:r>
      <w:proofErr w:type="spellEnd"/>
      <w:r>
        <w:rPr>
          <w:w w:val="90"/>
          <w:sz w:val="14"/>
        </w:rPr>
        <w:t xml:space="preserve"> státech amerických nebo Kanadě, nebo přiznaným</w:t>
      </w:r>
      <w:r>
        <w:rPr>
          <w:sz w:val="14"/>
        </w:rPr>
        <w:t xml:space="preserve"> </w:t>
      </w:r>
      <w:r>
        <w:rPr>
          <w:spacing w:val="-2"/>
          <w:sz w:val="14"/>
        </w:rPr>
        <w:t>dle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práva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Spojených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států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amerických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Kanady.</w:t>
      </w:r>
    </w:p>
    <w:p w14:paraId="32395BA1" w14:textId="77777777" w:rsidR="002E6817" w:rsidRDefault="00E5002D">
      <w:pPr>
        <w:pStyle w:val="Odstavecseseznamem"/>
        <w:numPr>
          <w:ilvl w:val="0"/>
          <w:numId w:val="18"/>
        </w:numPr>
        <w:tabs>
          <w:tab w:val="left" w:pos="368"/>
        </w:tabs>
        <w:spacing w:before="4" w:line="162" w:lineRule="exact"/>
        <w:ind w:hanging="198"/>
        <w:jc w:val="both"/>
        <w:rPr>
          <w:rFonts w:ascii="Tahoma" w:hAnsi="Tahoma"/>
          <w:b/>
          <w:sz w:val="14"/>
        </w:rPr>
      </w:pP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pacing w:val="2"/>
          <w:sz w:val="14"/>
        </w:rPr>
        <w:t xml:space="preserve"> </w:t>
      </w:r>
      <w:r>
        <w:rPr>
          <w:spacing w:val="-4"/>
          <w:sz w:val="14"/>
        </w:rPr>
        <w:t>neposkytne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plnění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za</w:t>
      </w:r>
      <w:r>
        <w:rPr>
          <w:spacing w:val="2"/>
          <w:sz w:val="14"/>
        </w:rPr>
        <w:t xml:space="preserve"> </w:t>
      </w:r>
      <w:r>
        <w:rPr>
          <w:spacing w:val="-4"/>
          <w:sz w:val="14"/>
        </w:rPr>
        <w:t>jakýkoliv</w:t>
      </w:r>
      <w:r>
        <w:rPr>
          <w:spacing w:val="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nárok</w:t>
      </w:r>
    </w:p>
    <w:p w14:paraId="5D7D04E8" w14:textId="77777777" w:rsidR="002E6817" w:rsidRDefault="00E5002D">
      <w:pPr>
        <w:spacing w:line="162" w:lineRule="exact"/>
        <w:ind w:left="368"/>
        <w:jc w:val="both"/>
        <w:rPr>
          <w:sz w:val="14"/>
        </w:rPr>
      </w:pPr>
      <w:r>
        <w:rPr>
          <w:w w:val="90"/>
          <w:sz w:val="14"/>
        </w:rPr>
        <w:t>nebo</w:t>
      </w:r>
      <w:r>
        <w:rPr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škodu</w:t>
      </w:r>
      <w:r>
        <w:rPr>
          <w:w w:val="90"/>
          <w:sz w:val="14"/>
        </w:rPr>
        <w:t>,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která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vznikne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důsledku:</w:t>
      </w:r>
    </w:p>
    <w:p w14:paraId="203214D2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5"/>
          <w:tab w:val="left" w:pos="567"/>
        </w:tabs>
        <w:spacing w:before="15" w:line="220" w:lineRule="auto"/>
        <w:ind w:right="26"/>
        <w:jc w:val="both"/>
        <w:rPr>
          <w:sz w:val="14"/>
        </w:rPr>
      </w:pPr>
      <w:r>
        <w:rPr>
          <w:w w:val="90"/>
          <w:sz w:val="14"/>
        </w:rPr>
        <w:t xml:space="preserve">prodeje nebo nabídky prodeje či umístění </w:t>
      </w:r>
      <w:r>
        <w:rPr>
          <w:rFonts w:ascii="Tahoma" w:hAnsi="Tahoma"/>
          <w:b/>
          <w:w w:val="90"/>
          <w:sz w:val="14"/>
        </w:rPr>
        <w:t xml:space="preserve">cenných </w:t>
      </w:r>
      <w:proofErr w:type="spellStart"/>
      <w:r>
        <w:rPr>
          <w:rFonts w:ascii="Tahoma" w:hAnsi="Tahoma"/>
          <w:b/>
          <w:w w:val="90"/>
          <w:sz w:val="14"/>
        </w:rPr>
        <w:t>pa-pírů</w:t>
      </w:r>
      <w:proofErr w:type="spellEnd"/>
      <w:r>
        <w:rPr>
          <w:rFonts w:ascii="Tahoma" w:hAnsi="Tahoma"/>
          <w:b/>
          <w:w w:val="90"/>
          <w:sz w:val="14"/>
        </w:rPr>
        <w:t xml:space="preserve"> </w:t>
      </w:r>
      <w:r>
        <w:rPr>
          <w:w w:val="90"/>
          <w:sz w:val="14"/>
        </w:rPr>
        <w:t xml:space="preserve">jakékoliv soukromé </w:t>
      </w:r>
      <w:r>
        <w:rPr>
          <w:rFonts w:ascii="Tahoma" w:hAnsi="Tahoma"/>
          <w:b/>
          <w:w w:val="90"/>
          <w:sz w:val="14"/>
        </w:rPr>
        <w:t xml:space="preserve">organizace </w:t>
      </w:r>
      <w:r>
        <w:rPr>
          <w:w w:val="90"/>
          <w:sz w:val="14"/>
        </w:rPr>
        <w:t>včetně počáteční</w:t>
      </w:r>
      <w:r>
        <w:rPr>
          <w:sz w:val="14"/>
        </w:rPr>
        <w:t xml:space="preserve"> </w:t>
      </w:r>
      <w:r>
        <w:rPr>
          <w:w w:val="90"/>
          <w:sz w:val="14"/>
        </w:rPr>
        <w:t>veřejné nabídky (IPO), následné nabídky nebo privátní-</w:t>
      </w:r>
      <w:r>
        <w:rPr>
          <w:sz w:val="14"/>
        </w:rPr>
        <w:t>ho</w:t>
      </w:r>
      <w:r>
        <w:rPr>
          <w:spacing w:val="-13"/>
          <w:sz w:val="14"/>
        </w:rPr>
        <w:t xml:space="preserve"> </w:t>
      </w:r>
      <w:r>
        <w:rPr>
          <w:sz w:val="14"/>
        </w:rPr>
        <w:t>umístění.</w:t>
      </w:r>
    </w:p>
    <w:p w14:paraId="3C557C47" w14:textId="77777777" w:rsidR="002E6817" w:rsidRDefault="00E5002D">
      <w:pPr>
        <w:spacing w:before="14" w:line="225" w:lineRule="auto"/>
        <w:ind w:left="567" w:right="26"/>
        <w:jc w:val="both"/>
        <w:rPr>
          <w:sz w:val="14"/>
        </w:rPr>
      </w:pPr>
      <w:r>
        <w:rPr>
          <w:sz w:val="14"/>
        </w:rPr>
        <w:t>Tato</w:t>
      </w:r>
      <w:r>
        <w:rPr>
          <w:spacing w:val="-11"/>
          <w:sz w:val="14"/>
        </w:rPr>
        <w:t xml:space="preserve"> </w:t>
      </w:r>
      <w:r>
        <w:rPr>
          <w:sz w:val="14"/>
        </w:rPr>
        <w:t>výluka</w:t>
      </w:r>
      <w:r>
        <w:rPr>
          <w:spacing w:val="-11"/>
          <w:sz w:val="14"/>
        </w:rPr>
        <w:t xml:space="preserve"> </w:t>
      </w:r>
      <w:r>
        <w:rPr>
          <w:sz w:val="14"/>
        </w:rPr>
        <w:t>neplatí,</w:t>
      </w:r>
      <w:r>
        <w:rPr>
          <w:spacing w:val="-10"/>
          <w:sz w:val="14"/>
        </w:rPr>
        <w:t xml:space="preserve"> </w:t>
      </w:r>
      <w:r>
        <w:rPr>
          <w:sz w:val="14"/>
        </w:rPr>
        <w:t>pokud</w:t>
      </w:r>
      <w:r>
        <w:rPr>
          <w:spacing w:val="-11"/>
          <w:sz w:val="14"/>
        </w:rPr>
        <w:t xml:space="preserve"> </w:t>
      </w:r>
      <w:r>
        <w:rPr>
          <w:rFonts w:ascii="Tahoma" w:hAnsi="Tahoma"/>
          <w:b/>
          <w:sz w:val="14"/>
        </w:rPr>
        <w:t>pojistitel</w:t>
      </w:r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sz w:val="14"/>
        </w:rPr>
        <w:t>k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takovémuto </w:t>
      </w:r>
      <w:r>
        <w:rPr>
          <w:w w:val="90"/>
          <w:sz w:val="14"/>
        </w:rPr>
        <w:t xml:space="preserve">prodeji či nabídce prodeje poskytl předem souhlas v </w:t>
      </w:r>
      <w:proofErr w:type="spellStart"/>
      <w:r>
        <w:rPr>
          <w:w w:val="90"/>
          <w:sz w:val="14"/>
        </w:rPr>
        <w:t>pí-</w:t>
      </w:r>
      <w:r>
        <w:rPr>
          <w:sz w:val="14"/>
        </w:rPr>
        <w:t>semné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formě.</w:t>
      </w:r>
    </w:p>
    <w:p w14:paraId="368D8E47" w14:textId="77777777" w:rsidR="002E6817" w:rsidRDefault="00E5002D">
      <w:pPr>
        <w:pStyle w:val="Odstavecseseznamem"/>
        <w:numPr>
          <w:ilvl w:val="1"/>
          <w:numId w:val="18"/>
        </w:numPr>
        <w:tabs>
          <w:tab w:val="left" w:pos="565"/>
          <w:tab w:val="left" w:pos="567"/>
        </w:tabs>
        <w:spacing w:before="15" w:line="220" w:lineRule="auto"/>
        <w:ind w:right="26"/>
        <w:jc w:val="both"/>
        <w:rPr>
          <w:sz w:val="14"/>
        </w:rPr>
      </w:pPr>
      <w:r>
        <w:rPr>
          <w:spacing w:val="-4"/>
          <w:sz w:val="14"/>
        </w:rPr>
        <w:t xml:space="preserve">jednání </w:t>
      </w:r>
      <w:r>
        <w:rPr>
          <w:rFonts w:ascii="Tahoma" w:hAnsi="Tahoma"/>
          <w:b/>
          <w:spacing w:val="-4"/>
          <w:sz w:val="14"/>
        </w:rPr>
        <w:t xml:space="preserve">pojištěné osoby </w:t>
      </w:r>
      <w:r>
        <w:rPr>
          <w:spacing w:val="-4"/>
          <w:sz w:val="14"/>
        </w:rPr>
        <w:t>v pozici člena správní rady,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představenstva, </w:t>
      </w:r>
      <w:proofErr w:type="spellStart"/>
      <w:r>
        <w:rPr>
          <w:w w:val="90"/>
          <w:sz w:val="14"/>
        </w:rPr>
        <w:t>fiduciáře</w:t>
      </w:r>
      <w:proofErr w:type="spellEnd"/>
      <w:r>
        <w:rPr>
          <w:w w:val="90"/>
          <w:sz w:val="14"/>
        </w:rPr>
        <w:t xml:space="preserve"> nebo správce penzijního pro-</w:t>
      </w:r>
      <w:r>
        <w:rPr>
          <w:spacing w:val="-4"/>
          <w:sz w:val="14"/>
        </w:rPr>
        <w:t>gramu,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programu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sdílení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zisků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programu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zaměst-</w:t>
      </w:r>
      <w:r>
        <w:rPr>
          <w:spacing w:val="-2"/>
          <w:sz w:val="14"/>
        </w:rPr>
        <w:t>naneckých</w:t>
      </w:r>
      <w:proofErr w:type="spellEnd"/>
      <w:r>
        <w:rPr>
          <w:spacing w:val="-2"/>
          <w:sz w:val="14"/>
        </w:rPr>
        <w:t xml:space="preserve"> benefitů </w:t>
      </w:r>
      <w:r>
        <w:rPr>
          <w:rFonts w:ascii="Tahoma" w:hAnsi="Tahoma"/>
          <w:b/>
          <w:spacing w:val="-2"/>
          <w:sz w:val="14"/>
        </w:rPr>
        <w:t xml:space="preserve">organizace </w:t>
      </w:r>
      <w:r>
        <w:rPr>
          <w:spacing w:val="-2"/>
          <w:sz w:val="14"/>
        </w:rPr>
        <w:t>včetně jakýchkoliv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skutečných či údajných </w:t>
      </w:r>
      <w:r>
        <w:rPr>
          <w:rFonts w:ascii="Tahoma" w:hAnsi="Tahoma"/>
          <w:b/>
          <w:w w:val="90"/>
          <w:sz w:val="14"/>
        </w:rPr>
        <w:t>porušení povinností</w:t>
      </w:r>
      <w:r>
        <w:rPr>
          <w:w w:val="90"/>
          <w:sz w:val="14"/>
        </w:rPr>
        <w:t>, závazků</w:t>
      </w:r>
      <w:r>
        <w:rPr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povinností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uložených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jinými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obdobnými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zákon-</w:t>
      </w:r>
      <w:proofErr w:type="spellStart"/>
      <w:r>
        <w:rPr>
          <w:w w:val="90"/>
          <w:sz w:val="14"/>
        </w:rPr>
        <w:t>nými</w:t>
      </w:r>
      <w:proofErr w:type="spellEnd"/>
      <w:r>
        <w:rPr>
          <w:w w:val="90"/>
          <w:sz w:val="14"/>
        </w:rPr>
        <w:t xml:space="preserve"> ustanoveními obecného práva či legislativ jakého-</w:t>
      </w:r>
      <w:proofErr w:type="spellStart"/>
      <w:r>
        <w:rPr>
          <w:w w:val="90"/>
          <w:sz w:val="14"/>
        </w:rPr>
        <w:t>koliv</w:t>
      </w:r>
      <w:proofErr w:type="spellEnd"/>
      <w:r>
        <w:rPr>
          <w:w w:val="90"/>
          <w:sz w:val="14"/>
        </w:rPr>
        <w:t xml:space="preserve"> státu, teritoria, jurisdikce nebo politického celku.</w:t>
      </w:r>
    </w:p>
    <w:p w14:paraId="6F981581" w14:textId="77777777" w:rsidR="002E6817" w:rsidRDefault="00E5002D">
      <w:pPr>
        <w:spacing w:before="130" w:line="173" w:lineRule="exact"/>
        <w:ind w:left="142" w:right="1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Článek</w:t>
      </w:r>
      <w:r>
        <w:rPr>
          <w:rFonts w:ascii="Tahoma" w:hAnsi="Tahoma"/>
          <w:b/>
          <w:spacing w:val="5"/>
          <w:sz w:val="16"/>
        </w:rPr>
        <w:t xml:space="preserve"> </w:t>
      </w:r>
      <w:r>
        <w:rPr>
          <w:rFonts w:ascii="Tahoma" w:hAnsi="Tahoma"/>
          <w:b/>
          <w:spacing w:val="-10"/>
          <w:sz w:val="16"/>
        </w:rPr>
        <w:t>8</w:t>
      </w:r>
    </w:p>
    <w:p w14:paraId="387DDC4B" w14:textId="77777777" w:rsidR="002E6817" w:rsidRDefault="00E5002D">
      <w:pPr>
        <w:spacing w:line="173" w:lineRule="exact"/>
        <w:ind w:left="142" w:right="1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Povinnosti</w:t>
      </w:r>
      <w:r>
        <w:rPr>
          <w:rFonts w:ascii="Tahoma" w:hAnsi="Tahoma"/>
          <w:b/>
          <w:spacing w:val="9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pojistníka</w:t>
      </w:r>
      <w:r>
        <w:rPr>
          <w:rFonts w:ascii="Tahoma" w:hAnsi="Tahoma"/>
          <w:b/>
          <w:spacing w:val="11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a/nebo</w:t>
      </w:r>
      <w:r>
        <w:rPr>
          <w:rFonts w:ascii="Tahoma" w:hAnsi="Tahoma"/>
          <w:b/>
          <w:spacing w:val="11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pojištěné</w:t>
      </w:r>
      <w:r>
        <w:rPr>
          <w:rFonts w:ascii="Tahoma" w:hAnsi="Tahoma"/>
          <w:b/>
          <w:spacing w:val="12"/>
          <w:sz w:val="16"/>
        </w:rPr>
        <w:t xml:space="preserve"> </w:t>
      </w:r>
      <w:r>
        <w:rPr>
          <w:rFonts w:ascii="Tahoma" w:hAnsi="Tahoma"/>
          <w:b/>
          <w:spacing w:val="-4"/>
          <w:w w:val="85"/>
          <w:sz w:val="16"/>
        </w:rPr>
        <w:t>osoby</w:t>
      </w:r>
    </w:p>
    <w:p w14:paraId="4F78E869" w14:textId="77777777" w:rsidR="002E6817" w:rsidRDefault="00E5002D">
      <w:pPr>
        <w:pStyle w:val="Odstavecseseznamem"/>
        <w:numPr>
          <w:ilvl w:val="0"/>
          <w:numId w:val="17"/>
        </w:numPr>
        <w:tabs>
          <w:tab w:val="left" w:pos="368"/>
        </w:tabs>
        <w:spacing w:before="37" w:line="213" w:lineRule="auto"/>
        <w:ind w:right="26"/>
        <w:jc w:val="both"/>
        <w:rPr>
          <w:sz w:val="14"/>
        </w:rPr>
      </w:pPr>
      <w:r>
        <w:rPr>
          <w:spacing w:val="-4"/>
          <w:sz w:val="14"/>
        </w:rPr>
        <w:t>Kromě povinností stanovených obecně závaznými právní-</w:t>
      </w:r>
      <w:r>
        <w:rPr>
          <w:w w:val="90"/>
          <w:sz w:val="14"/>
        </w:rPr>
        <w:t xml:space="preserve">mi předpisy je </w:t>
      </w:r>
      <w:r>
        <w:rPr>
          <w:rFonts w:ascii="Tahoma" w:hAnsi="Tahoma"/>
          <w:b/>
          <w:w w:val="90"/>
          <w:sz w:val="14"/>
        </w:rPr>
        <w:t xml:space="preserve">pojistník (pojištěná osoba) </w:t>
      </w:r>
      <w:r>
        <w:rPr>
          <w:w w:val="90"/>
          <w:sz w:val="14"/>
        </w:rPr>
        <w:t>dále povinen:</w:t>
      </w:r>
    </w:p>
    <w:p w14:paraId="6C78E2B4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15" w:line="225" w:lineRule="auto"/>
        <w:ind w:right="26"/>
        <w:jc w:val="both"/>
        <w:rPr>
          <w:sz w:val="14"/>
        </w:rPr>
      </w:pPr>
      <w:r>
        <w:rPr>
          <w:spacing w:val="-4"/>
          <w:sz w:val="14"/>
        </w:rPr>
        <w:t xml:space="preserve">umožnit </w:t>
      </w:r>
      <w:r>
        <w:rPr>
          <w:rFonts w:ascii="Tahoma" w:hAnsi="Tahoma"/>
          <w:b/>
          <w:spacing w:val="-4"/>
          <w:sz w:val="14"/>
        </w:rPr>
        <w:t xml:space="preserve">pojistiteli </w:t>
      </w:r>
      <w:r>
        <w:rPr>
          <w:spacing w:val="-4"/>
          <w:sz w:val="14"/>
        </w:rPr>
        <w:t xml:space="preserve">ověřit správnost podkladů pro </w:t>
      </w:r>
      <w:proofErr w:type="spellStart"/>
      <w:r>
        <w:rPr>
          <w:spacing w:val="-4"/>
          <w:sz w:val="14"/>
        </w:rPr>
        <w:t>vý</w:t>
      </w:r>
      <w:proofErr w:type="spellEnd"/>
      <w:r>
        <w:rPr>
          <w:spacing w:val="-4"/>
          <w:sz w:val="14"/>
        </w:rPr>
        <w:t>-</w:t>
      </w:r>
      <w:r>
        <w:rPr>
          <w:sz w:val="14"/>
        </w:rPr>
        <w:t>počet</w:t>
      </w:r>
      <w:r>
        <w:rPr>
          <w:spacing w:val="-13"/>
          <w:sz w:val="14"/>
        </w:rPr>
        <w:t xml:space="preserve"> </w:t>
      </w:r>
      <w:r>
        <w:rPr>
          <w:sz w:val="14"/>
        </w:rPr>
        <w:t>pojistného,</w:t>
      </w:r>
    </w:p>
    <w:p w14:paraId="749DF611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17" w:line="218" w:lineRule="auto"/>
        <w:ind w:right="26"/>
        <w:jc w:val="both"/>
        <w:rPr>
          <w:sz w:val="14"/>
        </w:rPr>
      </w:pPr>
      <w:r>
        <w:rPr>
          <w:spacing w:val="-2"/>
          <w:sz w:val="14"/>
        </w:rPr>
        <w:t>umožnit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pojistiteli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osobám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jím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pověřeným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po-</w:t>
      </w:r>
      <w:r>
        <w:rPr>
          <w:w w:val="90"/>
          <w:sz w:val="14"/>
        </w:rPr>
        <w:t xml:space="preserve">soudit </w:t>
      </w:r>
      <w:r>
        <w:rPr>
          <w:rFonts w:ascii="Tahoma" w:hAnsi="Tahoma"/>
          <w:b/>
          <w:w w:val="90"/>
          <w:sz w:val="14"/>
        </w:rPr>
        <w:t xml:space="preserve">pojistné riziko </w:t>
      </w:r>
      <w:r>
        <w:rPr>
          <w:w w:val="90"/>
          <w:sz w:val="14"/>
        </w:rPr>
        <w:t xml:space="preserve">a předložit k nahlédnutí </w:t>
      </w:r>
      <w:proofErr w:type="spellStart"/>
      <w:r>
        <w:rPr>
          <w:w w:val="90"/>
          <w:sz w:val="14"/>
        </w:rPr>
        <w:t>přísluš-</w:t>
      </w:r>
      <w:r>
        <w:rPr>
          <w:spacing w:val="-2"/>
          <w:sz w:val="14"/>
        </w:rPr>
        <w:t>nou</w:t>
      </w:r>
      <w:proofErr w:type="spellEnd"/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dokumentaci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umožnit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pořízení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jejich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kopií,</w:t>
      </w:r>
    </w:p>
    <w:p w14:paraId="6AF5F2EB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30" w:line="213" w:lineRule="auto"/>
        <w:ind w:right="26"/>
        <w:jc w:val="both"/>
        <w:rPr>
          <w:sz w:val="14"/>
        </w:rPr>
      </w:pPr>
      <w:r>
        <w:rPr>
          <w:spacing w:val="-4"/>
          <w:sz w:val="14"/>
        </w:rPr>
        <w:t>odpovědět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pravdivě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úplně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všechny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písemné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dota-</w:t>
      </w:r>
      <w:r>
        <w:rPr>
          <w:spacing w:val="-2"/>
          <w:sz w:val="14"/>
        </w:rPr>
        <w:t>zy</w:t>
      </w:r>
      <w:proofErr w:type="spellEnd"/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pojistitele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spacing w:val="-2"/>
          <w:sz w:val="14"/>
        </w:rPr>
        <w:t>týkající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pojištění,</w:t>
      </w:r>
    </w:p>
    <w:p w14:paraId="78750E3D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19" w:line="218" w:lineRule="auto"/>
        <w:ind w:right="26"/>
        <w:jc w:val="both"/>
        <w:rPr>
          <w:sz w:val="14"/>
        </w:rPr>
      </w:pPr>
      <w:r>
        <w:rPr>
          <w:spacing w:val="-2"/>
          <w:sz w:val="14"/>
        </w:rPr>
        <w:t>oznámit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bez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zbytečného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odkladu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pojistiteli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2"/>
          <w:sz w:val="14"/>
        </w:rPr>
        <w:t>všechny</w:t>
      </w:r>
      <w:r>
        <w:rPr>
          <w:sz w:val="14"/>
        </w:rPr>
        <w:t xml:space="preserve"> </w:t>
      </w:r>
      <w:r>
        <w:rPr>
          <w:spacing w:val="-6"/>
          <w:sz w:val="14"/>
        </w:rPr>
        <w:t>změny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týkající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skutečností,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které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ho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pojistitel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tázal,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které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jsou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uvedeny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pojistné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smlouvě,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ze-</w:t>
      </w:r>
    </w:p>
    <w:p w14:paraId="3DB03784" w14:textId="77777777" w:rsidR="002E6817" w:rsidRDefault="002E6817">
      <w:pPr>
        <w:pStyle w:val="Odstavecseseznamem"/>
        <w:spacing w:line="218" w:lineRule="auto"/>
        <w:rPr>
          <w:sz w:val="14"/>
        </w:rPr>
        <w:sectPr w:rsidR="002E6817">
          <w:pgSz w:w="8400" w:h="11910"/>
          <w:pgMar w:top="340" w:right="425" w:bottom="380" w:left="283" w:header="0" w:footer="188" w:gutter="0"/>
          <w:cols w:num="2" w:space="708" w:equalWidth="0">
            <w:col w:w="3811" w:space="72"/>
            <w:col w:w="3809"/>
          </w:cols>
        </w:sectPr>
      </w:pPr>
    </w:p>
    <w:p w14:paraId="2C4E9873" w14:textId="77777777" w:rsidR="002E6817" w:rsidRDefault="00E5002D">
      <w:pPr>
        <w:spacing w:before="82" w:line="223" w:lineRule="auto"/>
        <w:ind w:left="567" w:right="39"/>
        <w:jc w:val="both"/>
        <w:rPr>
          <w:sz w:val="14"/>
        </w:rPr>
      </w:pPr>
      <w:r>
        <w:rPr>
          <w:spacing w:val="-6"/>
          <w:sz w:val="14"/>
        </w:rPr>
        <w:lastRenderedPageBreak/>
        <w:t>jména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změnu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činnosti</w:t>
      </w:r>
      <w:r>
        <w:rPr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osoby</w:t>
      </w:r>
      <w:r>
        <w:rPr>
          <w:spacing w:val="-6"/>
          <w:sz w:val="14"/>
        </w:rPr>
        <w:t>,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ke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kterým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z w:val="14"/>
        </w:rPr>
        <w:t xml:space="preserve"> </w:t>
      </w:r>
      <w:r>
        <w:rPr>
          <w:w w:val="90"/>
          <w:sz w:val="14"/>
        </w:rPr>
        <w:t>vztahuje</w:t>
      </w:r>
      <w:r>
        <w:rPr>
          <w:spacing w:val="-10"/>
          <w:w w:val="90"/>
          <w:sz w:val="14"/>
        </w:rPr>
        <w:t xml:space="preserve"> </w:t>
      </w:r>
      <w:r>
        <w:rPr>
          <w:w w:val="90"/>
          <w:sz w:val="14"/>
        </w:rPr>
        <w:t>sjednané</w:t>
      </w:r>
      <w:r>
        <w:rPr>
          <w:spacing w:val="-9"/>
          <w:w w:val="90"/>
          <w:sz w:val="14"/>
        </w:rPr>
        <w:t xml:space="preserve"> </w:t>
      </w:r>
      <w:r>
        <w:rPr>
          <w:w w:val="90"/>
          <w:sz w:val="14"/>
        </w:rPr>
        <w:t>pojištění,</w:t>
      </w:r>
      <w:r>
        <w:rPr>
          <w:spacing w:val="-9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9"/>
          <w:w w:val="90"/>
          <w:sz w:val="14"/>
        </w:rPr>
        <w:t xml:space="preserve"> </w:t>
      </w:r>
      <w:r>
        <w:rPr>
          <w:w w:val="90"/>
          <w:sz w:val="14"/>
        </w:rPr>
        <w:t>změnu</w:t>
      </w:r>
      <w:r>
        <w:rPr>
          <w:spacing w:val="-9"/>
          <w:w w:val="90"/>
          <w:sz w:val="14"/>
        </w:rPr>
        <w:t xml:space="preserve"> </w:t>
      </w:r>
      <w:r>
        <w:rPr>
          <w:w w:val="90"/>
          <w:sz w:val="14"/>
        </w:rPr>
        <w:t>doručovací</w:t>
      </w:r>
      <w:r>
        <w:rPr>
          <w:spacing w:val="-9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adresy,</w:t>
      </w:r>
    </w:p>
    <w:p w14:paraId="5E3B30EB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7"/>
        </w:tabs>
        <w:spacing w:before="17" w:line="220" w:lineRule="auto"/>
        <w:ind w:right="39"/>
        <w:jc w:val="both"/>
        <w:rPr>
          <w:sz w:val="14"/>
        </w:rPr>
      </w:pPr>
      <w:r>
        <w:rPr>
          <w:w w:val="90"/>
          <w:sz w:val="14"/>
        </w:rPr>
        <w:t xml:space="preserve">oznámit </w:t>
      </w:r>
      <w:r>
        <w:rPr>
          <w:rFonts w:ascii="Tahoma" w:hAnsi="Tahoma"/>
          <w:b/>
          <w:w w:val="90"/>
          <w:sz w:val="14"/>
        </w:rPr>
        <w:t>pojistiteli</w:t>
      </w:r>
      <w:r>
        <w:rPr>
          <w:w w:val="90"/>
          <w:sz w:val="14"/>
        </w:rPr>
        <w:t xml:space="preserve">, že má sjednáno individuální </w:t>
      </w:r>
      <w:proofErr w:type="spellStart"/>
      <w:r>
        <w:rPr>
          <w:w w:val="90"/>
          <w:sz w:val="14"/>
        </w:rPr>
        <w:t>pojiš-</w:t>
      </w:r>
      <w:r>
        <w:rPr>
          <w:spacing w:val="-4"/>
          <w:sz w:val="14"/>
        </w:rPr>
        <w:t>tění</w:t>
      </w:r>
      <w:proofErr w:type="spellEnd"/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stejné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pojistné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nebezpečí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4"/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jiného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pojisti-</w:t>
      </w:r>
      <w:r>
        <w:rPr>
          <w:w w:val="90"/>
          <w:sz w:val="14"/>
        </w:rPr>
        <w:t>tele; zároveň je povinen sdělit tohoto pojistitele a výši</w:t>
      </w:r>
      <w:r>
        <w:rPr>
          <w:sz w:val="14"/>
        </w:rPr>
        <w:t xml:space="preserve"> pojistné</w:t>
      </w:r>
      <w:r>
        <w:rPr>
          <w:spacing w:val="-13"/>
          <w:sz w:val="14"/>
        </w:rPr>
        <w:t xml:space="preserve"> </w:t>
      </w:r>
      <w:r>
        <w:rPr>
          <w:sz w:val="14"/>
        </w:rPr>
        <w:t>částky</w:t>
      </w:r>
      <w:r>
        <w:rPr>
          <w:spacing w:val="-13"/>
          <w:sz w:val="14"/>
        </w:rPr>
        <w:t xml:space="preserve"> </w:t>
      </w:r>
      <w:r>
        <w:rPr>
          <w:sz w:val="14"/>
        </w:rPr>
        <w:t>nebo</w:t>
      </w:r>
      <w:r>
        <w:rPr>
          <w:spacing w:val="-13"/>
          <w:sz w:val="14"/>
        </w:rPr>
        <w:t xml:space="preserve"> </w:t>
      </w:r>
      <w:r>
        <w:rPr>
          <w:sz w:val="14"/>
        </w:rPr>
        <w:t>limitu</w:t>
      </w:r>
      <w:r>
        <w:rPr>
          <w:spacing w:val="-13"/>
          <w:sz w:val="14"/>
        </w:rPr>
        <w:t xml:space="preserve"> </w:t>
      </w:r>
      <w:r>
        <w:rPr>
          <w:sz w:val="14"/>
        </w:rPr>
        <w:t>plnění,</w:t>
      </w:r>
    </w:p>
    <w:p w14:paraId="1FD0899B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21" w:line="223" w:lineRule="auto"/>
        <w:ind w:right="39"/>
        <w:jc w:val="both"/>
        <w:rPr>
          <w:sz w:val="14"/>
        </w:rPr>
      </w:pPr>
      <w:r>
        <w:rPr>
          <w:spacing w:val="-2"/>
          <w:sz w:val="14"/>
        </w:rPr>
        <w:t>dbát,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aby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pojistná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událost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nenastala,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zejména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nesmí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porušovat povinnosti směřující k odvrácení nebo </w:t>
      </w:r>
      <w:proofErr w:type="spellStart"/>
      <w:r>
        <w:rPr>
          <w:w w:val="90"/>
          <w:sz w:val="14"/>
        </w:rPr>
        <w:t>zmen-šení</w:t>
      </w:r>
      <w:proofErr w:type="spellEnd"/>
      <w:r>
        <w:rPr>
          <w:w w:val="90"/>
          <w:sz w:val="14"/>
        </w:rPr>
        <w:t xml:space="preserve"> nebezpečí, které jsou mu uloženy právními </w:t>
      </w:r>
      <w:proofErr w:type="spellStart"/>
      <w:r>
        <w:rPr>
          <w:w w:val="90"/>
          <w:sz w:val="14"/>
        </w:rPr>
        <w:t>předpi-sy</w:t>
      </w:r>
      <w:proofErr w:type="spellEnd"/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jejich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základě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které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sebe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vzal</w:t>
      </w:r>
      <w:r>
        <w:rPr>
          <w:spacing w:val="-6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pojist-nou</w:t>
      </w:r>
      <w:proofErr w:type="spellEnd"/>
      <w:r>
        <w:rPr>
          <w:w w:val="90"/>
          <w:sz w:val="14"/>
        </w:rPr>
        <w:t xml:space="preserve"> smlouvou; nesmí rovněž strpět, aby tyto povinnosti</w:t>
      </w:r>
      <w:r>
        <w:rPr>
          <w:sz w:val="14"/>
        </w:rPr>
        <w:t xml:space="preserve"> porušovaly</w:t>
      </w:r>
      <w:r>
        <w:rPr>
          <w:spacing w:val="-4"/>
          <w:sz w:val="14"/>
        </w:rPr>
        <w:t xml:space="preserve"> </w:t>
      </w:r>
      <w:r>
        <w:rPr>
          <w:sz w:val="14"/>
        </w:rPr>
        <w:t>třetí</w:t>
      </w:r>
      <w:r>
        <w:rPr>
          <w:spacing w:val="-4"/>
          <w:sz w:val="14"/>
        </w:rPr>
        <w:t xml:space="preserve"> </w:t>
      </w:r>
      <w:r>
        <w:rPr>
          <w:sz w:val="14"/>
        </w:rPr>
        <w:t>osoby,</w:t>
      </w:r>
    </w:p>
    <w:p w14:paraId="1E3BB7CF" w14:textId="77777777" w:rsidR="002E6817" w:rsidRDefault="00E5002D">
      <w:pPr>
        <w:pStyle w:val="Odstavecseseznamem"/>
        <w:numPr>
          <w:ilvl w:val="0"/>
          <w:numId w:val="17"/>
        </w:numPr>
        <w:tabs>
          <w:tab w:val="left" w:pos="368"/>
        </w:tabs>
        <w:spacing w:before="30" w:line="218" w:lineRule="auto"/>
        <w:ind w:right="39"/>
        <w:jc w:val="both"/>
        <w:rPr>
          <w:sz w:val="14"/>
        </w:rPr>
      </w:pPr>
      <w:r>
        <w:rPr>
          <w:w w:val="90"/>
          <w:sz w:val="14"/>
        </w:rPr>
        <w:t>Nastane-li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škodná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událost,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jsou</w:t>
      </w:r>
      <w:r>
        <w:rPr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pojistník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oso-</w:t>
      </w:r>
      <w:r>
        <w:rPr>
          <w:rFonts w:ascii="Tahoma" w:hAnsi="Tahoma"/>
          <w:b/>
          <w:spacing w:val="-4"/>
          <w:sz w:val="14"/>
        </w:rPr>
        <w:t>ba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4"/>
          <w:sz w:val="14"/>
        </w:rPr>
        <w:t>kromě povinností stanovených právními předpisy dále</w:t>
      </w:r>
      <w:r>
        <w:rPr>
          <w:sz w:val="14"/>
        </w:rPr>
        <w:t xml:space="preserve"> </w:t>
      </w:r>
      <w:r>
        <w:rPr>
          <w:spacing w:val="-2"/>
          <w:sz w:val="14"/>
        </w:rPr>
        <w:t>povinni:</w:t>
      </w:r>
    </w:p>
    <w:p w14:paraId="74073206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21" w:line="213" w:lineRule="auto"/>
        <w:ind w:right="38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>pojistiteli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4"/>
          <w:sz w:val="14"/>
        </w:rPr>
        <w:t>bez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zbytečného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odkladu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oznámit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písemnou</w:t>
      </w:r>
      <w:r>
        <w:rPr>
          <w:sz w:val="14"/>
        </w:rPr>
        <w:t xml:space="preserve"> </w:t>
      </w:r>
      <w:r>
        <w:rPr>
          <w:spacing w:val="-6"/>
          <w:sz w:val="14"/>
        </w:rPr>
        <w:t>formou,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že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byl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proti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osobě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6"/>
          <w:sz w:val="14"/>
        </w:rPr>
        <w:t>uplatněn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nárok</w:t>
      </w:r>
      <w:r>
        <w:rPr>
          <w:rFonts w:ascii="Tahoma" w:hAnsi="Tahoma"/>
          <w:b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náhradu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škody</w:t>
      </w:r>
      <w:r>
        <w:rPr>
          <w:w w:val="90"/>
          <w:sz w:val="14"/>
        </w:rPr>
        <w:t>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že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nastaly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skutečnosti,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které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by</w:t>
      </w:r>
      <w:r>
        <w:rPr>
          <w:sz w:val="14"/>
        </w:rPr>
        <w:t xml:space="preserve"> </w:t>
      </w:r>
      <w:r>
        <w:rPr>
          <w:spacing w:val="-4"/>
          <w:sz w:val="14"/>
        </w:rPr>
        <w:t>mohly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být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základem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vznesení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takovéhoto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nároku</w:t>
      </w:r>
      <w:r>
        <w:rPr>
          <w:rFonts w:ascii="Tahoma" w:hAnsi="Tahoma"/>
          <w:b/>
          <w:sz w:val="14"/>
        </w:rPr>
        <w:t xml:space="preserve"> </w:t>
      </w:r>
      <w:r>
        <w:rPr>
          <w:spacing w:val="-2"/>
          <w:sz w:val="14"/>
        </w:rPr>
        <w:t>během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doby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účinnosti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smlouvy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během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dodatečné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lhůty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pro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zjištění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a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oznámení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nároků</w:t>
      </w:r>
      <w:r>
        <w:rPr>
          <w:spacing w:val="-6"/>
          <w:sz w:val="14"/>
        </w:rPr>
        <w:t>.</w:t>
      </w:r>
    </w:p>
    <w:p w14:paraId="5317085D" w14:textId="77777777" w:rsidR="002E6817" w:rsidRDefault="00E5002D">
      <w:pPr>
        <w:spacing w:before="32" w:line="213" w:lineRule="auto"/>
        <w:ind w:left="567" w:right="39"/>
        <w:jc w:val="both"/>
        <w:rPr>
          <w:sz w:val="14"/>
        </w:rPr>
      </w:pPr>
      <w:r>
        <w:rPr>
          <w:sz w:val="14"/>
        </w:rPr>
        <w:t>Byla-li</w:t>
      </w:r>
      <w:r>
        <w:rPr>
          <w:spacing w:val="-11"/>
          <w:sz w:val="14"/>
        </w:rPr>
        <w:t xml:space="preserve"> </w:t>
      </w:r>
      <w:r>
        <w:rPr>
          <w:sz w:val="14"/>
        </w:rPr>
        <w:t>během</w:t>
      </w:r>
      <w:r>
        <w:rPr>
          <w:spacing w:val="-11"/>
          <w:sz w:val="14"/>
        </w:rPr>
        <w:t xml:space="preserve"> </w:t>
      </w:r>
      <w:r>
        <w:rPr>
          <w:sz w:val="14"/>
        </w:rPr>
        <w:t>doby</w:t>
      </w:r>
      <w:r>
        <w:rPr>
          <w:spacing w:val="-10"/>
          <w:sz w:val="14"/>
        </w:rPr>
        <w:t xml:space="preserve"> </w:t>
      </w:r>
      <w:r>
        <w:rPr>
          <w:sz w:val="14"/>
        </w:rPr>
        <w:t>účinnosti</w:t>
      </w:r>
      <w:r>
        <w:rPr>
          <w:spacing w:val="-11"/>
          <w:sz w:val="14"/>
        </w:rPr>
        <w:t xml:space="preserve"> </w:t>
      </w:r>
      <w:r>
        <w:rPr>
          <w:sz w:val="14"/>
        </w:rPr>
        <w:t>pojistné</w:t>
      </w:r>
      <w:r>
        <w:rPr>
          <w:spacing w:val="-10"/>
          <w:sz w:val="14"/>
        </w:rPr>
        <w:t xml:space="preserve"> </w:t>
      </w:r>
      <w:r>
        <w:rPr>
          <w:sz w:val="14"/>
        </w:rPr>
        <w:t>smlouvy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nebo </w:t>
      </w:r>
      <w:r>
        <w:rPr>
          <w:w w:val="90"/>
          <w:sz w:val="14"/>
        </w:rPr>
        <w:t>během</w:t>
      </w:r>
      <w:r>
        <w:rPr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dodatečné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lhůty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pro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zjištění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a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oznámení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ná</w:t>
      </w:r>
      <w:proofErr w:type="spellEnd"/>
      <w:r>
        <w:rPr>
          <w:rFonts w:ascii="Tahoma" w:hAnsi="Tahoma"/>
          <w:b/>
          <w:w w:val="90"/>
          <w:sz w:val="14"/>
        </w:rPr>
        <w:t>-</w:t>
      </w:r>
      <w:r>
        <w:rPr>
          <w:rFonts w:ascii="Tahoma" w:hAnsi="Tahoma"/>
          <w:b/>
          <w:spacing w:val="-2"/>
          <w:sz w:val="14"/>
        </w:rPr>
        <w:t xml:space="preserve">roků </w:t>
      </w:r>
      <w:r>
        <w:rPr>
          <w:spacing w:val="-2"/>
          <w:sz w:val="14"/>
        </w:rPr>
        <w:t>pojistiteli oznámena písemnou formou škodná</w:t>
      </w:r>
      <w:r>
        <w:rPr>
          <w:sz w:val="14"/>
        </w:rPr>
        <w:t xml:space="preserve"> </w:t>
      </w:r>
      <w:r>
        <w:rPr>
          <w:w w:val="90"/>
          <w:sz w:val="14"/>
        </w:rPr>
        <w:t>událost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týkající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okolností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již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dříve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nahlášených,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bude</w:t>
      </w:r>
      <w:r>
        <w:rPr>
          <w:sz w:val="14"/>
        </w:rPr>
        <w:t xml:space="preserve"> </w:t>
      </w:r>
      <w:r>
        <w:rPr>
          <w:spacing w:val="-6"/>
          <w:sz w:val="14"/>
        </w:rPr>
        <w:t>považována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za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ohlášenou</w:t>
      </w:r>
      <w:r>
        <w:rPr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pojistiteli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době,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kdy</w:t>
      </w:r>
      <w:r>
        <w:rPr>
          <w:spacing w:val="-1"/>
          <w:sz w:val="14"/>
        </w:rPr>
        <w:t xml:space="preserve"> </w:t>
      </w:r>
      <w:proofErr w:type="spellStart"/>
      <w:r>
        <w:rPr>
          <w:spacing w:val="-6"/>
          <w:sz w:val="14"/>
        </w:rPr>
        <w:t>ozná-</w:t>
      </w:r>
      <w:r>
        <w:rPr>
          <w:sz w:val="14"/>
        </w:rPr>
        <w:t>mení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bylo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pojistiteli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sz w:val="14"/>
        </w:rPr>
        <w:t>učiněno</w:t>
      </w:r>
      <w:r>
        <w:rPr>
          <w:spacing w:val="-13"/>
          <w:sz w:val="14"/>
        </w:rPr>
        <w:t xml:space="preserve"> </w:t>
      </w:r>
      <w:r>
        <w:rPr>
          <w:sz w:val="14"/>
        </w:rPr>
        <w:t>poprvé.</w:t>
      </w:r>
    </w:p>
    <w:p w14:paraId="35A8BF1D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30" w:line="216" w:lineRule="auto"/>
        <w:ind w:right="39"/>
        <w:jc w:val="both"/>
        <w:rPr>
          <w:sz w:val="14"/>
        </w:rPr>
      </w:pPr>
      <w:r>
        <w:rPr>
          <w:w w:val="90"/>
          <w:sz w:val="14"/>
        </w:rPr>
        <w:t>učinit veškerá opatření směřující k tomu, aby se vzniklá</w:t>
      </w:r>
      <w:r>
        <w:rPr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škoda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4"/>
          <w:sz w:val="14"/>
        </w:rPr>
        <w:t>již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nezvětšovala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podle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možnosti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tomu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vy-</w:t>
      </w:r>
      <w:r>
        <w:rPr>
          <w:spacing w:val="-2"/>
          <w:sz w:val="14"/>
        </w:rPr>
        <w:t>žádat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součinnost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pojistitele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postupovat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souladu</w:t>
      </w:r>
      <w:r>
        <w:rPr>
          <w:sz w:val="14"/>
        </w:rPr>
        <w:t xml:space="preserve"> s</w:t>
      </w:r>
      <w:r>
        <w:rPr>
          <w:spacing w:val="-4"/>
          <w:sz w:val="14"/>
        </w:rPr>
        <w:t xml:space="preserve"> </w:t>
      </w:r>
      <w:r>
        <w:rPr>
          <w:sz w:val="14"/>
        </w:rPr>
        <w:t>těmito</w:t>
      </w:r>
      <w:r>
        <w:rPr>
          <w:spacing w:val="-4"/>
          <w:sz w:val="14"/>
        </w:rPr>
        <w:t xml:space="preserve"> </w:t>
      </w:r>
      <w:r>
        <w:rPr>
          <w:sz w:val="14"/>
        </w:rPr>
        <w:t>opatřeními,</w:t>
      </w:r>
    </w:p>
    <w:p w14:paraId="25B88185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17" w:line="220" w:lineRule="auto"/>
        <w:ind w:right="39"/>
        <w:jc w:val="both"/>
        <w:rPr>
          <w:sz w:val="14"/>
        </w:rPr>
      </w:pPr>
      <w:r>
        <w:rPr>
          <w:spacing w:val="-4"/>
          <w:sz w:val="14"/>
        </w:rPr>
        <w:t>bez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zbytečného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odkladu,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nejdéle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však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30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dnů,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po-</w:t>
      </w:r>
      <w:proofErr w:type="spellStart"/>
      <w:r>
        <w:rPr>
          <w:rFonts w:ascii="Tahoma" w:hAnsi="Tahoma"/>
          <w:b/>
          <w:spacing w:val="-2"/>
          <w:sz w:val="14"/>
        </w:rPr>
        <w:t>jistiteli</w:t>
      </w:r>
      <w:proofErr w:type="spellEnd"/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2"/>
          <w:sz w:val="14"/>
        </w:rPr>
        <w:t>oznámit,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že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taková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událost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nastala,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podat</w:t>
      </w:r>
      <w:r>
        <w:rPr>
          <w:sz w:val="14"/>
        </w:rPr>
        <w:t xml:space="preserve"> </w:t>
      </w:r>
      <w:r>
        <w:rPr>
          <w:spacing w:val="-2"/>
          <w:sz w:val="14"/>
        </w:rPr>
        <w:t>pravdivé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vysvětlení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vzniku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rozsahu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následků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této</w:t>
      </w:r>
      <w:r>
        <w:rPr>
          <w:sz w:val="14"/>
        </w:rPr>
        <w:t xml:space="preserve"> </w:t>
      </w:r>
      <w:r>
        <w:rPr>
          <w:spacing w:val="-2"/>
          <w:sz w:val="14"/>
        </w:rPr>
        <w:t>události,</w:t>
      </w:r>
    </w:p>
    <w:p w14:paraId="324D97D2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7"/>
        </w:tabs>
        <w:spacing w:before="26" w:line="213" w:lineRule="auto"/>
        <w:ind w:right="39"/>
        <w:jc w:val="both"/>
        <w:rPr>
          <w:sz w:val="14"/>
        </w:rPr>
      </w:pPr>
      <w:r>
        <w:rPr>
          <w:sz w:val="14"/>
        </w:rPr>
        <w:t>bez</w:t>
      </w:r>
      <w:r>
        <w:rPr>
          <w:spacing w:val="-11"/>
          <w:sz w:val="14"/>
        </w:rPr>
        <w:t xml:space="preserve"> </w:t>
      </w:r>
      <w:r>
        <w:rPr>
          <w:sz w:val="14"/>
        </w:rPr>
        <w:t>zbytečného</w:t>
      </w:r>
      <w:r>
        <w:rPr>
          <w:spacing w:val="-11"/>
          <w:sz w:val="14"/>
        </w:rPr>
        <w:t xml:space="preserve"> </w:t>
      </w:r>
      <w:r>
        <w:rPr>
          <w:sz w:val="14"/>
        </w:rPr>
        <w:t>odkladu</w:t>
      </w:r>
      <w:r>
        <w:rPr>
          <w:spacing w:val="-10"/>
          <w:sz w:val="14"/>
        </w:rPr>
        <w:t xml:space="preserve"> </w:t>
      </w: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písemnou</w:t>
      </w:r>
      <w:r>
        <w:rPr>
          <w:spacing w:val="-10"/>
          <w:sz w:val="14"/>
        </w:rPr>
        <w:t xml:space="preserve"> </w:t>
      </w:r>
      <w:r>
        <w:rPr>
          <w:sz w:val="14"/>
        </w:rPr>
        <w:t>formou</w:t>
      </w:r>
      <w:r>
        <w:rPr>
          <w:spacing w:val="-11"/>
          <w:sz w:val="14"/>
        </w:rPr>
        <w:t xml:space="preserve"> </w:t>
      </w:r>
      <w:proofErr w:type="spellStart"/>
      <w:r>
        <w:rPr>
          <w:sz w:val="14"/>
        </w:rPr>
        <w:t>vyjád-</w:t>
      </w:r>
      <w:r>
        <w:rPr>
          <w:spacing w:val="-4"/>
          <w:sz w:val="14"/>
        </w:rPr>
        <w:t>řit</w:t>
      </w:r>
      <w:proofErr w:type="spellEnd"/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pojistiteli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ke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své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odpovědnosti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vzniklou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škodu</w:t>
      </w:r>
      <w:r>
        <w:rPr>
          <w:spacing w:val="-4"/>
          <w:sz w:val="14"/>
        </w:rPr>
        <w:t>,</w:t>
      </w:r>
      <w:r>
        <w:rPr>
          <w:sz w:val="14"/>
        </w:rPr>
        <w:t xml:space="preserve"> </w:t>
      </w:r>
      <w:r>
        <w:rPr>
          <w:spacing w:val="-2"/>
          <w:sz w:val="14"/>
        </w:rPr>
        <w:t>k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požadované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náhradě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škody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její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výši,</w:t>
      </w:r>
    </w:p>
    <w:p w14:paraId="65C61839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7"/>
        </w:tabs>
        <w:spacing w:before="18" w:line="216" w:lineRule="auto"/>
        <w:ind w:right="39"/>
        <w:jc w:val="both"/>
        <w:rPr>
          <w:sz w:val="14"/>
        </w:rPr>
      </w:pPr>
      <w:r>
        <w:rPr>
          <w:w w:val="90"/>
          <w:sz w:val="14"/>
        </w:rPr>
        <w:t xml:space="preserve">umožnit </w:t>
      </w:r>
      <w:r>
        <w:rPr>
          <w:rFonts w:ascii="Tahoma" w:hAnsi="Tahoma"/>
          <w:b/>
          <w:w w:val="90"/>
          <w:sz w:val="14"/>
        </w:rPr>
        <w:t xml:space="preserve">pojistiteli </w:t>
      </w:r>
      <w:r>
        <w:rPr>
          <w:w w:val="90"/>
          <w:sz w:val="14"/>
        </w:rPr>
        <w:t>nebo jím pověřeným osobám šetře-</w:t>
      </w:r>
      <w:r>
        <w:rPr>
          <w:spacing w:val="-4"/>
          <w:sz w:val="14"/>
        </w:rPr>
        <w:t xml:space="preserve">ní nezbytná pro posouzení </w:t>
      </w:r>
      <w:r>
        <w:rPr>
          <w:rFonts w:ascii="Tahoma" w:hAnsi="Tahoma"/>
          <w:b/>
          <w:spacing w:val="-4"/>
          <w:sz w:val="14"/>
        </w:rPr>
        <w:t xml:space="preserve">nároku </w:t>
      </w:r>
      <w:r>
        <w:rPr>
          <w:spacing w:val="-4"/>
          <w:sz w:val="14"/>
        </w:rPr>
        <w:t>na pojistné plnění</w:t>
      </w:r>
      <w:r>
        <w:rPr>
          <w:sz w:val="14"/>
        </w:rPr>
        <w:t xml:space="preserve"> </w:t>
      </w:r>
      <w:r>
        <w:rPr>
          <w:spacing w:val="-2"/>
          <w:w w:val="90"/>
          <w:sz w:val="14"/>
        </w:rPr>
        <w:t xml:space="preserve">a jeho výši a předložit k tomu doklady, které si </w:t>
      </w:r>
      <w:r>
        <w:rPr>
          <w:rFonts w:ascii="Tahoma" w:hAnsi="Tahoma"/>
          <w:b/>
          <w:spacing w:val="-2"/>
          <w:w w:val="90"/>
          <w:sz w:val="14"/>
        </w:rPr>
        <w:t>pojistitel</w:t>
      </w:r>
      <w:r>
        <w:rPr>
          <w:rFonts w:ascii="Tahoma" w:hAnsi="Tahoma"/>
          <w:b/>
          <w:sz w:val="14"/>
        </w:rPr>
        <w:t xml:space="preserve"> </w:t>
      </w:r>
      <w:r>
        <w:rPr>
          <w:spacing w:val="-2"/>
          <w:sz w:val="14"/>
        </w:rPr>
        <w:t>vyžádá,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umožnit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pořídit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jejich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kopie,</w:t>
      </w:r>
    </w:p>
    <w:p w14:paraId="7B9C20BD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</w:tabs>
        <w:spacing w:before="6"/>
        <w:ind w:left="565" w:hanging="197"/>
        <w:jc w:val="both"/>
        <w:rPr>
          <w:sz w:val="14"/>
        </w:rPr>
      </w:pPr>
      <w:r>
        <w:rPr>
          <w:spacing w:val="-4"/>
          <w:sz w:val="14"/>
        </w:rPr>
        <w:t>postupovat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souladu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všemi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pokyny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pojistitele</w:t>
      </w:r>
      <w:r>
        <w:rPr>
          <w:spacing w:val="-4"/>
          <w:sz w:val="14"/>
        </w:rPr>
        <w:t>,</w:t>
      </w:r>
    </w:p>
    <w:p w14:paraId="2FA0F14A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7"/>
        </w:tabs>
        <w:spacing w:before="21" w:line="223" w:lineRule="auto"/>
        <w:ind w:right="39"/>
        <w:jc w:val="both"/>
        <w:rPr>
          <w:sz w:val="14"/>
        </w:rPr>
      </w:pPr>
      <w:r>
        <w:rPr>
          <w:sz w:val="14"/>
        </w:rPr>
        <w:t>oznámit bez zbytečného odkladu orgánům činným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v trestním nebo přestupkovém řízení vznik události,</w:t>
      </w:r>
      <w:r>
        <w:rPr>
          <w:sz w:val="14"/>
        </w:rPr>
        <w:t xml:space="preserve"> která nastala za okolností nasvědčujících spáchání trestného</w:t>
      </w:r>
      <w:r>
        <w:rPr>
          <w:spacing w:val="-7"/>
          <w:sz w:val="14"/>
        </w:rPr>
        <w:t xml:space="preserve"> </w:t>
      </w:r>
      <w:r>
        <w:rPr>
          <w:sz w:val="14"/>
        </w:rPr>
        <w:t>činu</w:t>
      </w:r>
      <w:r>
        <w:rPr>
          <w:spacing w:val="-7"/>
          <w:sz w:val="14"/>
        </w:rPr>
        <w:t xml:space="preserve"> </w:t>
      </w:r>
      <w:r>
        <w:rPr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z w:val="14"/>
        </w:rPr>
        <w:t>přestupku,</w:t>
      </w:r>
    </w:p>
    <w:p w14:paraId="4C557CD3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5"/>
          <w:tab w:val="left" w:pos="567"/>
        </w:tabs>
        <w:spacing w:before="19" w:line="218" w:lineRule="auto"/>
        <w:ind w:right="39"/>
        <w:jc w:val="both"/>
        <w:rPr>
          <w:sz w:val="14"/>
        </w:rPr>
      </w:pPr>
      <w:r>
        <w:rPr>
          <w:spacing w:val="-4"/>
          <w:sz w:val="14"/>
        </w:rPr>
        <w:t>oznámit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pojistiteli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bez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zbytečného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odkladu,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že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sou-vislosti</w:t>
      </w:r>
      <w:proofErr w:type="spellEnd"/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škodnou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událostí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bylo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zahájeno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trestní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z w:val="14"/>
        </w:rPr>
        <w:t xml:space="preserve"> </w:t>
      </w:r>
      <w:r>
        <w:rPr>
          <w:spacing w:val="-4"/>
          <w:sz w:val="14"/>
        </w:rPr>
        <w:t>správní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řízení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proti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pojištěné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osobě</w:t>
      </w:r>
      <w:r>
        <w:rPr>
          <w:spacing w:val="-4"/>
          <w:sz w:val="14"/>
        </w:rPr>
        <w:t>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oznámit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jméno</w:t>
      </w:r>
      <w:r>
        <w:rPr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adresu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svého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obhájce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pojistitele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2"/>
          <w:sz w:val="14"/>
        </w:rPr>
        <w:t>informovat</w:t>
      </w:r>
      <w:r>
        <w:rPr>
          <w:sz w:val="14"/>
        </w:rPr>
        <w:t xml:space="preserve"> o</w:t>
      </w:r>
      <w:r>
        <w:rPr>
          <w:spacing w:val="-11"/>
          <w:sz w:val="14"/>
        </w:rPr>
        <w:t xml:space="preserve"> </w:t>
      </w:r>
      <w:r>
        <w:rPr>
          <w:sz w:val="14"/>
        </w:rPr>
        <w:t>průběhu</w:t>
      </w:r>
      <w:r>
        <w:rPr>
          <w:spacing w:val="-11"/>
          <w:sz w:val="14"/>
        </w:rPr>
        <w:t xml:space="preserve"> </w:t>
      </w:r>
      <w:r>
        <w:rPr>
          <w:sz w:val="14"/>
        </w:rPr>
        <w:t>a</w:t>
      </w:r>
      <w:r>
        <w:rPr>
          <w:spacing w:val="-11"/>
          <w:sz w:val="14"/>
        </w:rPr>
        <w:t xml:space="preserve"> </w:t>
      </w:r>
      <w:r>
        <w:rPr>
          <w:sz w:val="14"/>
        </w:rPr>
        <w:t>výsledcích</w:t>
      </w:r>
      <w:r>
        <w:rPr>
          <w:spacing w:val="-11"/>
          <w:sz w:val="14"/>
        </w:rPr>
        <w:t xml:space="preserve"> </w:t>
      </w:r>
      <w:r>
        <w:rPr>
          <w:sz w:val="14"/>
        </w:rPr>
        <w:t>tohoto</w:t>
      </w:r>
      <w:r>
        <w:rPr>
          <w:spacing w:val="-11"/>
          <w:sz w:val="14"/>
        </w:rPr>
        <w:t xml:space="preserve"> </w:t>
      </w:r>
      <w:r>
        <w:rPr>
          <w:sz w:val="14"/>
        </w:rPr>
        <w:t>řízení,</w:t>
      </w:r>
    </w:p>
    <w:p w14:paraId="06A2756F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7"/>
        </w:tabs>
        <w:spacing w:before="13" w:line="223" w:lineRule="auto"/>
        <w:ind w:right="40"/>
        <w:jc w:val="both"/>
        <w:rPr>
          <w:sz w:val="14"/>
        </w:rPr>
      </w:pPr>
      <w:r>
        <w:rPr>
          <w:w w:val="90"/>
          <w:sz w:val="14"/>
        </w:rPr>
        <w:t xml:space="preserve">v případě žádosti </w:t>
      </w:r>
      <w:r>
        <w:rPr>
          <w:rFonts w:ascii="Tahoma" w:hAnsi="Tahoma"/>
          <w:b/>
          <w:w w:val="90"/>
          <w:sz w:val="14"/>
        </w:rPr>
        <w:t xml:space="preserve">pojistitele </w:t>
      </w:r>
      <w:r>
        <w:rPr>
          <w:w w:val="90"/>
          <w:sz w:val="14"/>
        </w:rPr>
        <w:t>zajistit na vlastní náklady</w:t>
      </w:r>
      <w:r>
        <w:rPr>
          <w:sz w:val="14"/>
        </w:rPr>
        <w:t xml:space="preserve"> </w:t>
      </w:r>
      <w:r>
        <w:rPr>
          <w:spacing w:val="-2"/>
          <w:sz w:val="14"/>
        </w:rPr>
        <w:t>úřední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překlad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dokladů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nezbytných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k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šetření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škodné</w:t>
      </w:r>
      <w:r>
        <w:rPr>
          <w:sz w:val="14"/>
        </w:rPr>
        <w:t xml:space="preserve"> </w:t>
      </w:r>
      <w:r>
        <w:rPr>
          <w:spacing w:val="-2"/>
          <w:sz w:val="14"/>
        </w:rPr>
        <w:t>události,</w:t>
      </w:r>
    </w:p>
    <w:p w14:paraId="217FE171" w14:textId="77777777" w:rsidR="002E6817" w:rsidRDefault="00E5002D">
      <w:pPr>
        <w:pStyle w:val="Odstavecseseznamem"/>
        <w:numPr>
          <w:ilvl w:val="1"/>
          <w:numId w:val="17"/>
        </w:numPr>
        <w:tabs>
          <w:tab w:val="left" w:pos="567"/>
        </w:tabs>
        <w:spacing w:before="24" w:line="223" w:lineRule="auto"/>
        <w:ind w:right="39"/>
        <w:jc w:val="both"/>
        <w:rPr>
          <w:sz w:val="14"/>
        </w:rPr>
      </w:pPr>
      <w:r>
        <w:rPr>
          <w:spacing w:val="-4"/>
          <w:sz w:val="14"/>
        </w:rPr>
        <w:t>plnit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oznamovací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povinnost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uloženou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obecně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závazný-</w:t>
      </w:r>
      <w:r>
        <w:rPr>
          <w:sz w:val="14"/>
        </w:rPr>
        <w:t>mi</w:t>
      </w:r>
      <w:r>
        <w:rPr>
          <w:spacing w:val="-4"/>
          <w:sz w:val="14"/>
        </w:rPr>
        <w:t xml:space="preserve"> </w:t>
      </w:r>
      <w:r>
        <w:rPr>
          <w:sz w:val="14"/>
        </w:rPr>
        <w:t>právními</w:t>
      </w:r>
      <w:r>
        <w:rPr>
          <w:spacing w:val="-4"/>
          <w:sz w:val="14"/>
        </w:rPr>
        <w:t xml:space="preserve"> </w:t>
      </w:r>
      <w:r>
        <w:rPr>
          <w:sz w:val="14"/>
        </w:rPr>
        <w:t>předpisy.</w:t>
      </w:r>
    </w:p>
    <w:p w14:paraId="41F875C8" w14:textId="77777777" w:rsidR="002E6817" w:rsidRDefault="00E5002D">
      <w:pPr>
        <w:pStyle w:val="Odstavecseseznamem"/>
        <w:numPr>
          <w:ilvl w:val="0"/>
          <w:numId w:val="17"/>
        </w:numPr>
        <w:tabs>
          <w:tab w:val="left" w:pos="368"/>
        </w:tabs>
        <w:spacing w:before="32" w:line="213" w:lineRule="auto"/>
        <w:ind w:right="39"/>
        <w:jc w:val="both"/>
        <w:rPr>
          <w:sz w:val="14"/>
        </w:rPr>
      </w:pPr>
      <w:r>
        <w:rPr>
          <w:spacing w:val="-2"/>
          <w:sz w:val="14"/>
        </w:rPr>
        <w:t>Nastane-li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škodná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událost,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nesmí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pojištěná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osoba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2"/>
          <w:sz w:val="14"/>
        </w:rPr>
        <w:t>bez</w:t>
      </w:r>
      <w:r>
        <w:rPr>
          <w:sz w:val="14"/>
        </w:rPr>
        <w:t xml:space="preserve"> </w:t>
      </w:r>
      <w:r>
        <w:rPr>
          <w:w w:val="90"/>
          <w:sz w:val="14"/>
        </w:rPr>
        <w:t>souhlasu</w:t>
      </w:r>
      <w:r>
        <w:rPr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pojistitele </w:t>
      </w:r>
      <w:r>
        <w:rPr>
          <w:w w:val="90"/>
          <w:sz w:val="14"/>
        </w:rPr>
        <w:t>zcela nebo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zčásti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uznat</w:t>
      </w:r>
      <w:r>
        <w:rPr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nárok </w:t>
      </w:r>
      <w:r>
        <w:rPr>
          <w:w w:val="90"/>
          <w:sz w:val="14"/>
        </w:rPr>
        <w:t>z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titulu</w:t>
      </w:r>
      <w:r>
        <w:rPr>
          <w:sz w:val="14"/>
        </w:rPr>
        <w:t xml:space="preserve"> odpovědnosti</w:t>
      </w:r>
      <w:r>
        <w:rPr>
          <w:spacing w:val="-4"/>
          <w:sz w:val="14"/>
        </w:rPr>
        <w:t xml:space="preserve"> </w:t>
      </w:r>
      <w:r>
        <w:rPr>
          <w:sz w:val="14"/>
        </w:rPr>
        <w:t>za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z w:val="14"/>
        </w:rPr>
        <w:t>škodu</w:t>
      </w:r>
      <w:r>
        <w:rPr>
          <w:sz w:val="14"/>
        </w:rPr>
        <w:t>.</w:t>
      </w:r>
    </w:p>
    <w:p w14:paraId="73CB494D" w14:textId="77777777" w:rsidR="002E6817" w:rsidRDefault="00E5002D">
      <w:pPr>
        <w:pStyle w:val="Odstavecseseznamem"/>
        <w:numPr>
          <w:ilvl w:val="0"/>
          <w:numId w:val="17"/>
        </w:numPr>
        <w:tabs>
          <w:tab w:val="left" w:pos="368"/>
        </w:tabs>
        <w:spacing w:before="16" w:line="161" w:lineRule="exact"/>
        <w:ind w:hanging="198"/>
        <w:jc w:val="both"/>
        <w:rPr>
          <w:sz w:val="14"/>
        </w:rPr>
      </w:pPr>
      <w:r>
        <w:rPr>
          <w:spacing w:val="-4"/>
          <w:sz w:val="14"/>
        </w:rPr>
        <w:t>Po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škodné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události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nesmí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pojištěná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osoba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spacing w:val="-4"/>
          <w:sz w:val="14"/>
        </w:rPr>
        <w:t>bez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souhlasu</w:t>
      </w:r>
    </w:p>
    <w:p w14:paraId="58C81265" w14:textId="77777777" w:rsidR="002E6817" w:rsidRDefault="00E5002D">
      <w:pPr>
        <w:spacing w:line="161" w:lineRule="exact"/>
        <w:ind w:left="36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pojistitele</w:t>
      </w:r>
      <w:r>
        <w:rPr>
          <w:rFonts w:ascii="Tahoma" w:hAnsi="Tahoma"/>
          <w:b/>
          <w:spacing w:val="4"/>
          <w:sz w:val="14"/>
        </w:rPr>
        <w:t xml:space="preserve"> </w:t>
      </w:r>
      <w:r>
        <w:rPr>
          <w:w w:val="90"/>
          <w:sz w:val="14"/>
        </w:rPr>
        <w:t>postoupit</w:t>
      </w:r>
      <w:r>
        <w:rPr>
          <w:spacing w:val="4"/>
          <w:sz w:val="14"/>
        </w:rPr>
        <w:t xml:space="preserve"> </w:t>
      </w:r>
      <w:r>
        <w:rPr>
          <w:w w:val="90"/>
          <w:sz w:val="14"/>
        </w:rPr>
        <w:t>pohledávku</w:t>
      </w:r>
      <w:r>
        <w:rPr>
          <w:spacing w:val="4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4"/>
          <w:sz w:val="14"/>
        </w:rPr>
        <w:t xml:space="preserve"> </w:t>
      </w:r>
      <w:r>
        <w:rPr>
          <w:w w:val="90"/>
          <w:sz w:val="14"/>
        </w:rPr>
        <w:t>plnění</w:t>
      </w:r>
      <w:r>
        <w:rPr>
          <w:spacing w:val="4"/>
          <w:sz w:val="14"/>
        </w:rPr>
        <w:t xml:space="preserve"> </w:t>
      </w:r>
      <w:r>
        <w:rPr>
          <w:w w:val="90"/>
          <w:sz w:val="14"/>
        </w:rPr>
        <w:t>z</w:t>
      </w:r>
      <w:r>
        <w:rPr>
          <w:spacing w:val="4"/>
          <w:sz w:val="14"/>
        </w:rPr>
        <w:t xml:space="preserve"> </w:t>
      </w:r>
      <w:r>
        <w:rPr>
          <w:spacing w:val="-2"/>
          <w:w w:val="90"/>
          <w:sz w:val="14"/>
        </w:rPr>
        <w:t>pojištění.</w:t>
      </w:r>
    </w:p>
    <w:p w14:paraId="0E769D9D" w14:textId="77777777" w:rsidR="002E6817" w:rsidRDefault="002E6817">
      <w:pPr>
        <w:pStyle w:val="Zkladntext"/>
        <w:spacing w:before="8"/>
        <w:rPr>
          <w:sz w:val="14"/>
        </w:rPr>
      </w:pPr>
    </w:p>
    <w:p w14:paraId="7789393E" w14:textId="77777777" w:rsidR="002E6817" w:rsidRDefault="00E5002D">
      <w:pPr>
        <w:spacing w:line="187" w:lineRule="auto"/>
        <w:ind w:left="1213" w:right="747" w:firstLine="452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Článek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 xml:space="preserve">9 </w:t>
      </w:r>
      <w:r>
        <w:rPr>
          <w:rFonts w:ascii="Tahoma" w:hAnsi="Tahoma"/>
          <w:b/>
          <w:spacing w:val="-2"/>
          <w:w w:val="90"/>
          <w:sz w:val="16"/>
        </w:rPr>
        <w:t>Povinnosti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pojistitele</w:t>
      </w:r>
    </w:p>
    <w:p w14:paraId="6665FBFA" w14:textId="77777777" w:rsidR="002E6817" w:rsidRDefault="00E5002D">
      <w:pPr>
        <w:pStyle w:val="Odstavecseseznamem"/>
        <w:numPr>
          <w:ilvl w:val="0"/>
          <w:numId w:val="16"/>
        </w:numPr>
        <w:tabs>
          <w:tab w:val="left" w:pos="368"/>
        </w:tabs>
        <w:spacing w:before="44" w:line="213" w:lineRule="auto"/>
        <w:ind w:right="39"/>
        <w:jc w:val="both"/>
        <w:rPr>
          <w:sz w:val="14"/>
        </w:rPr>
      </w:pPr>
      <w:r>
        <w:rPr>
          <w:spacing w:val="-4"/>
          <w:sz w:val="14"/>
        </w:rPr>
        <w:t>Kromě povinností stanovených obecně závaznými právní-</w:t>
      </w:r>
      <w:r>
        <w:rPr>
          <w:spacing w:val="-2"/>
          <w:sz w:val="14"/>
        </w:rPr>
        <w:t>mi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předpisy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je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2"/>
          <w:sz w:val="14"/>
        </w:rPr>
        <w:t>dále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povinen:</w:t>
      </w:r>
    </w:p>
    <w:p w14:paraId="71809AC8" w14:textId="77777777" w:rsidR="002E6817" w:rsidRDefault="00E5002D">
      <w:pPr>
        <w:pStyle w:val="Odstavecseseznamem"/>
        <w:numPr>
          <w:ilvl w:val="1"/>
          <w:numId w:val="16"/>
        </w:numPr>
        <w:tabs>
          <w:tab w:val="left" w:pos="565"/>
          <w:tab w:val="left" w:pos="567"/>
        </w:tabs>
        <w:spacing w:before="23" w:line="223" w:lineRule="auto"/>
        <w:ind w:right="38"/>
        <w:jc w:val="both"/>
        <w:rPr>
          <w:sz w:val="14"/>
        </w:rPr>
      </w:pPr>
      <w:r>
        <w:rPr>
          <w:spacing w:val="-2"/>
          <w:sz w:val="14"/>
        </w:rPr>
        <w:t xml:space="preserve">po oznámení škodné události bez zbytečného </w:t>
      </w:r>
      <w:proofErr w:type="spellStart"/>
      <w:r>
        <w:rPr>
          <w:spacing w:val="-2"/>
          <w:sz w:val="14"/>
        </w:rPr>
        <w:t>odkla-</w:t>
      </w:r>
      <w:r>
        <w:rPr>
          <w:spacing w:val="-4"/>
          <w:sz w:val="14"/>
        </w:rPr>
        <w:t>du</w:t>
      </w:r>
      <w:proofErr w:type="spellEnd"/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zahájit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šetření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zjištění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existence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rozsahu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jeho</w:t>
      </w:r>
    </w:p>
    <w:p w14:paraId="6DBED93F" w14:textId="77777777" w:rsidR="002E6817" w:rsidRDefault="00E5002D">
      <w:pPr>
        <w:spacing w:before="92" w:line="220" w:lineRule="auto"/>
        <w:ind w:left="567" w:right="25"/>
        <w:jc w:val="both"/>
        <w:rPr>
          <w:sz w:val="14"/>
        </w:rPr>
      </w:pPr>
      <w:r>
        <w:br w:type="column"/>
      </w:r>
      <w:r>
        <w:rPr>
          <w:sz w:val="14"/>
        </w:rPr>
        <w:t>povinnosti</w:t>
      </w:r>
      <w:r>
        <w:rPr>
          <w:spacing w:val="-9"/>
          <w:sz w:val="14"/>
        </w:rPr>
        <w:t xml:space="preserve"> </w:t>
      </w:r>
      <w:r>
        <w:rPr>
          <w:sz w:val="14"/>
        </w:rPr>
        <w:t>plnit.</w:t>
      </w:r>
      <w:r>
        <w:rPr>
          <w:spacing w:val="-9"/>
          <w:sz w:val="14"/>
        </w:rPr>
        <w:t xml:space="preserve"> </w:t>
      </w:r>
      <w:r>
        <w:rPr>
          <w:sz w:val="14"/>
        </w:rPr>
        <w:t>Šetření</w:t>
      </w:r>
      <w:r>
        <w:rPr>
          <w:spacing w:val="-9"/>
          <w:sz w:val="14"/>
        </w:rPr>
        <w:t xml:space="preserve"> </w:t>
      </w:r>
      <w:r>
        <w:rPr>
          <w:sz w:val="14"/>
        </w:rPr>
        <w:t>je</w:t>
      </w:r>
      <w:r>
        <w:rPr>
          <w:spacing w:val="-9"/>
          <w:sz w:val="14"/>
        </w:rPr>
        <w:t xml:space="preserve"> </w:t>
      </w:r>
      <w:r>
        <w:rPr>
          <w:sz w:val="14"/>
        </w:rPr>
        <w:t>skončeno</w:t>
      </w:r>
      <w:r>
        <w:rPr>
          <w:spacing w:val="-9"/>
          <w:sz w:val="14"/>
        </w:rPr>
        <w:t xml:space="preserve"> </w:t>
      </w:r>
      <w:r>
        <w:rPr>
          <w:sz w:val="14"/>
        </w:rPr>
        <w:t>sdělením</w:t>
      </w:r>
      <w:r>
        <w:rPr>
          <w:spacing w:val="-9"/>
          <w:sz w:val="14"/>
        </w:rPr>
        <w:t xml:space="preserve"> </w:t>
      </w:r>
      <w:r>
        <w:rPr>
          <w:sz w:val="14"/>
        </w:rPr>
        <w:t xml:space="preserve">jeho </w:t>
      </w:r>
      <w:r>
        <w:rPr>
          <w:spacing w:val="-2"/>
          <w:sz w:val="14"/>
        </w:rPr>
        <w:t>výsledků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osobě,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která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uplatnila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právo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2"/>
          <w:sz w:val="14"/>
        </w:rPr>
        <w:t>pl-</w:t>
      </w:r>
      <w:r>
        <w:rPr>
          <w:spacing w:val="-4"/>
          <w:sz w:val="14"/>
        </w:rPr>
        <w:t>nění</w:t>
      </w:r>
      <w:proofErr w:type="spellEnd"/>
      <w:r>
        <w:rPr>
          <w:spacing w:val="-4"/>
          <w:sz w:val="14"/>
        </w:rPr>
        <w:t>;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žádost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této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osoby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jí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písemné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for</w:t>
      </w:r>
      <w:proofErr w:type="spellEnd"/>
      <w:r>
        <w:rPr>
          <w:spacing w:val="-4"/>
          <w:sz w:val="14"/>
        </w:rPr>
        <w:t>-</w:t>
      </w:r>
      <w:r>
        <w:rPr>
          <w:spacing w:val="-2"/>
          <w:sz w:val="14"/>
        </w:rPr>
        <w:t>mě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zdůvodní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výši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pojistného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plnění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popř.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důvod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jeho</w:t>
      </w:r>
      <w:r>
        <w:rPr>
          <w:sz w:val="14"/>
        </w:rPr>
        <w:t xml:space="preserve"> </w:t>
      </w:r>
      <w:r>
        <w:rPr>
          <w:spacing w:val="-2"/>
          <w:sz w:val="14"/>
        </w:rPr>
        <w:t>zamítnutí,</w:t>
      </w:r>
    </w:p>
    <w:p w14:paraId="4DA149FC" w14:textId="77777777" w:rsidR="002E6817" w:rsidRDefault="00E5002D">
      <w:pPr>
        <w:pStyle w:val="Odstavecseseznamem"/>
        <w:numPr>
          <w:ilvl w:val="1"/>
          <w:numId w:val="16"/>
        </w:numPr>
        <w:tabs>
          <w:tab w:val="left" w:pos="565"/>
          <w:tab w:val="left" w:pos="567"/>
        </w:tabs>
        <w:spacing w:before="24" w:line="223" w:lineRule="auto"/>
        <w:ind w:right="26"/>
        <w:jc w:val="both"/>
        <w:rPr>
          <w:sz w:val="14"/>
        </w:rPr>
      </w:pPr>
      <w:r>
        <w:rPr>
          <w:spacing w:val="-4"/>
          <w:sz w:val="14"/>
        </w:rPr>
        <w:t>do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15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dnů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ode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dne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skončení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šetření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poskytnout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pojist-né</w:t>
      </w:r>
      <w:proofErr w:type="spellEnd"/>
      <w:r>
        <w:rPr>
          <w:spacing w:val="-4"/>
          <w:sz w:val="14"/>
        </w:rPr>
        <w:t xml:space="preserve"> plnění, není-li splatnost pojistného plnění v těchto</w:t>
      </w:r>
      <w:r>
        <w:rPr>
          <w:sz w:val="14"/>
        </w:rPr>
        <w:t xml:space="preserve"> </w:t>
      </w:r>
      <w:r>
        <w:rPr>
          <w:spacing w:val="-2"/>
          <w:sz w:val="14"/>
        </w:rPr>
        <w:t>VPP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smlouvě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ujednána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jinak,</w:t>
      </w:r>
    </w:p>
    <w:p w14:paraId="3FA02B61" w14:textId="77777777" w:rsidR="002E6817" w:rsidRDefault="00E5002D">
      <w:pPr>
        <w:pStyle w:val="Odstavecseseznamem"/>
        <w:numPr>
          <w:ilvl w:val="1"/>
          <w:numId w:val="16"/>
        </w:numPr>
        <w:tabs>
          <w:tab w:val="left" w:pos="565"/>
          <w:tab w:val="left" w:pos="567"/>
        </w:tabs>
        <w:spacing w:before="24" w:line="223" w:lineRule="auto"/>
        <w:ind w:right="26"/>
        <w:jc w:val="both"/>
        <w:rPr>
          <w:sz w:val="14"/>
        </w:rPr>
      </w:pPr>
      <w:r>
        <w:rPr>
          <w:sz w:val="14"/>
        </w:rPr>
        <w:t>sdělit</w:t>
      </w:r>
      <w:r>
        <w:rPr>
          <w:spacing w:val="-5"/>
          <w:sz w:val="14"/>
        </w:rPr>
        <w:t xml:space="preserve"> </w:t>
      </w:r>
      <w:r>
        <w:rPr>
          <w:sz w:val="14"/>
        </w:rPr>
        <w:t>důvody</w:t>
      </w:r>
      <w:r>
        <w:rPr>
          <w:spacing w:val="-5"/>
          <w:sz w:val="14"/>
        </w:rPr>
        <w:t xml:space="preserve"> </w:t>
      </w:r>
      <w:r>
        <w:rPr>
          <w:sz w:val="14"/>
        </w:rPr>
        <w:t>oznamovateli</w:t>
      </w:r>
      <w:r>
        <w:rPr>
          <w:spacing w:val="-5"/>
          <w:sz w:val="14"/>
        </w:rPr>
        <w:t xml:space="preserve"> </w:t>
      </w:r>
      <w:r>
        <w:rPr>
          <w:sz w:val="14"/>
        </w:rPr>
        <w:t>škodné</w:t>
      </w:r>
      <w:r>
        <w:rPr>
          <w:spacing w:val="-5"/>
          <w:sz w:val="14"/>
        </w:rPr>
        <w:t xml:space="preserve"> </w:t>
      </w:r>
      <w:r>
        <w:rPr>
          <w:sz w:val="14"/>
        </w:rPr>
        <w:t>události,</w:t>
      </w:r>
      <w:r>
        <w:rPr>
          <w:spacing w:val="-5"/>
          <w:sz w:val="14"/>
        </w:rPr>
        <w:t xml:space="preserve"> </w:t>
      </w:r>
      <w:r>
        <w:rPr>
          <w:sz w:val="14"/>
        </w:rPr>
        <w:t>pokud není</w:t>
      </w:r>
      <w:r>
        <w:rPr>
          <w:spacing w:val="-11"/>
          <w:sz w:val="14"/>
        </w:rPr>
        <w:t xml:space="preserve"> </w:t>
      </w:r>
      <w:r>
        <w:rPr>
          <w:sz w:val="14"/>
        </w:rPr>
        <w:t>možné</w:t>
      </w:r>
      <w:r>
        <w:rPr>
          <w:spacing w:val="-11"/>
          <w:sz w:val="14"/>
        </w:rPr>
        <w:t xml:space="preserve"> </w:t>
      </w:r>
      <w:r>
        <w:rPr>
          <w:sz w:val="14"/>
        </w:rPr>
        <w:t>ukončit</w:t>
      </w:r>
      <w:r>
        <w:rPr>
          <w:spacing w:val="-10"/>
          <w:sz w:val="14"/>
        </w:rPr>
        <w:t xml:space="preserve"> </w:t>
      </w:r>
      <w:r>
        <w:rPr>
          <w:sz w:val="14"/>
        </w:rPr>
        <w:t>šetření</w:t>
      </w:r>
      <w:r>
        <w:rPr>
          <w:spacing w:val="-11"/>
          <w:sz w:val="14"/>
        </w:rPr>
        <w:t xml:space="preserve"> </w:t>
      </w:r>
      <w:r>
        <w:rPr>
          <w:sz w:val="14"/>
        </w:rPr>
        <w:t>nutná</w:t>
      </w:r>
      <w:r>
        <w:rPr>
          <w:spacing w:val="-10"/>
          <w:sz w:val="14"/>
        </w:rPr>
        <w:t xml:space="preserve"> </w:t>
      </w:r>
      <w:r>
        <w:rPr>
          <w:sz w:val="14"/>
        </w:rPr>
        <w:t>k</w:t>
      </w:r>
      <w:r>
        <w:rPr>
          <w:spacing w:val="-11"/>
          <w:sz w:val="14"/>
        </w:rPr>
        <w:t xml:space="preserve"> </w:t>
      </w:r>
      <w:r>
        <w:rPr>
          <w:sz w:val="14"/>
        </w:rPr>
        <w:t>zjištění</w:t>
      </w:r>
      <w:r>
        <w:rPr>
          <w:spacing w:val="-10"/>
          <w:sz w:val="14"/>
        </w:rPr>
        <w:t xml:space="preserve"> </w:t>
      </w:r>
      <w:r>
        <w:rPr>
          <w:sz w:val="14"/>
        </w:rPr>
        <w:t>pojistné události, rozsahu pojistného plnění nebo k zjištění osoby</w:t>
      </w:r>
      <w:r>
        <w:rPr>
          <w:spacing w:val="-11"/>
          <w:sz w:val="14"/>
        </w:rPr>
        <w:t xml:space="preserve"> </w:t>
      </w:r>
      <w:r>
        <w:rPr>
          <w:sz w:val="14"/>
        </w:rPr>
        <w:t>oprávněné</w:t>
      </w:r>
      <w:r>
        <w:rPr>
          <w:spacing w:val="-11"/>
          <w:sz w:val="14"/>
        </w:rPr>
        <w:t xml:space="preserve"> </w:t>
      </w:r>
      <w:r>
        <w:rPr>
          <w:sz w:val="14"/>
        </w:rPr>
        <w:t>přijmout</w:t>
      </w:r>
      <w:r>
        <w:rPr>
          <w:spacing w:val="-10"/>
          <w:sz w:val="14"/>
        </w:rPr>
        <w:t xml:space="preserve"> </w:t>
      </w:r>
      <w:r>
        <w:rPr>
          <w:sz w:val="14"/>
        </w:rPr>
        <w:t>pojistné</w:t>
      </w:r>
      <w:r>
        <w:rPr>
          <w:spacing w:val="-11"/>
          <w:sz w:val="14"/>
        </w:rPr>
        <w:t xml:space="preserve"> </w:t>
      </w:r>
      <w:r>
        <w:rPr>
          <w:sz w:val="14"/>
        </w:rPr>
        <w:t>plnění,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1"/>
          <w:sz w:val="14"/>
        </w:rPr>
        <w:t xml:space="preserve"> </w:t>
      </w:r>
      <w:r>
        <w:rPr>
          <w:sz w:val="14"/>
        </w:rPr>
        <w:t>to</w:t>
      </w:r>
      <w:r>
        <w:rPr>
          <w:spacing w:val="-10"/>
          <w:sz w:val="14"/>
        </w:rPr>
        <w:t xml:space="preserve"> </w:t>
      </w:r>
      <w:r>
        <w:rPr>
          <w:sz w:val="14"/>
        </w:rPr>
        <w:t>do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3 </w:t>
      </w:r>
      <w:r>
        <w:rPr>
          <w:spacing w:val="-2"/>
          <w:sz w:val="14"/>
        </w:rPr>
        <w:t>měsíců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ode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dne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oznámení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škodné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události,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písemnou</w:t>
      </w:r>
      <w:r>
        <w:rPr>
          <w:sz w:val="14"/>
        </w:rPr>
        <w:t xml:space="preserve"> formou,</w:t>
      </w:r>
      <w:r>
        <w:rPr>
          <w:spacing w:val="-13"/>
          <w:sz w:val="14"/>
        </w:rPr>
        <w:t xml:space="preserve"> </w:t>
      </w:r>
      <w:r>
        <w:rPr>
          <w:sz w:val="14"/>
        </w:rPr>
        <w:t>pokud</w:t>
      </w:r>
      <w:r>
        <w:rPr>
          <w:spacing w:val="-13"/>
          <w:sz w:val="14"/>
        </w:rPr>
        <w:t xml:space="preserve"> </w:t>
      </w:r>
      <w:r>
        <w:rPr>
          <w:sz w:val="14"/>
        </w:rPr>
        <w:t>o</w:t>
      </w:r>
      <w:r>
        <w:rPr>
          <w:spacing w:val="-13"/>
          <w:sz w:val="14"/>
        </w:rPr>
        <w:t xml:space="preserve"> </w:t>
      </w:r>
      <w:r>
        <w:rPr>
          <w:sz w:val="14"/>
        </w:rPr>
        <w:t>toto</w:t>
      </w:r>
      <w:r>
        <w:rPr>
          <w:spacing w:val="-13"/>
          <w:sz w:val="14"/>
        </w:rPr>
        <w:t xml:space="preserve"> </w:t>
      </w:r>
      <w:r>
        <w:rPr>
          <w:sz w:val="14"/>
        </w:rPr>
        <w:t>oznamovatel</w:t>
      </w:r>
      <w:r>
        <w:rPr>
          <w:spacing w:val="-13"/>
          <w:sz w:val="14"/>
        </w:rPr>
        <w:t xml:space="preserve"> </w:t>
      </w:r>
      <w:r>
        <w:rPr>
          <w:sz w:val="14"/>
        </w:rPr>
        <w:t>požádá,</w:t>
      </w:r>
    </w:p>
    <w:p w14:paraId="7EACF21D" w14:textId="77777777" w:rsidR="002E6817" w:rsidRDefault="00E5002D">
      <w:pPr>
        <w:pStyle w:val="Odstavecseseznamem"/>
        <w:numPr>
          <w:ilvl w:val="1"/>
          <w:numId w:val="16"/>
        </w:numPr>
        <w:tabs>
          <w:tab w:val="left" w:pos="567"/>
        </w:tabs>
        <w:spacing w:before="17" w:line="223" w:lineRule="auto"/>
        <w:ind w:right="26"/>
        <w:jc w:val="both"/>
        <w:rPr>
          <w:sz w:val="14"/>
        </w:rPr>
      </w:pPr>
      <w:r>
        <w:rPr>
          <w:w w:val="90"/>
          <w:sz w:val="14"/>
        </w:rPr>
        <w:t>na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žádost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pojistníka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či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osoby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vrátit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doklady,</w:t>
      </w:r>
      <w:r>
        <w:rPr>
          <w:sz w:val="14"/>
        </w:rPr>
        <w:t xml:space="preserve"> </w:t>
      </w:r>
      <w:r>
        <w:rPr>
          <w:spacing w:val="-2"/>
          <w:sz w:val="14"/>
        </w:rPr>
        <w:t>které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byly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pojistiteli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zaslány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předloženy,</w:t>
      </w:r>
    </w:p>
    <w:p w14:paraId="4BD1467C" w14:textId="77777777" w:rsidR="002E6817" w:rsidRDefault="00E5002D">
      <w:pPr>
        <w:pStyle w:val="Odstavecseseznamem"/>
        <w:numPr>
          <w:ilvl w:val="1"/>
          <w:numId w:val="16"/>
        </w:numPr>
        <w:tabs>
          <w:tab w:val="left" w:pos="567"/>
        </w:tabs>
        <w:spacing w:before="24" w:line="223" w:lineRule="auto"/>
        <w:ind w:right="26"/>
        <w:jc w:val="both"/>
        <w:rPr>
          <w:sz w:val="14"/>
        </w:rPr>
      </w:pPr>
      <w:r>
        <w:rPr>
          <w:w w:val="90"/>
          <w:sz w:val="14"/>
        </w:rPr>
        <w:t>zachovávat mlčenlivost o skutečnostech, které se dozví</w:t>
      </w:r>
      <w:r>
        <w:rPr>
          <w:sz w:val="14"/>
        </w:rPr>
        <w:t xml:space="preserve"> </w:t>
      </w:r>
      <w:r>
        <w:rPr>
          <w:w w:val="90"/>
          <w:sz w:val="14"/>
        </w:rPr>
        <w:t>při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sjednávání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pojištění,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jeho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správě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při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šetření</w:t>
      </w:r>
      <w:r>
        <w:rPr>
          <w:spacing w:val="-4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pojist-</w:t>
      </w:r>
      <w:r>
        <w:rPr>
          <w:spacing w:val="-4"/>
          <w:sz w:val="14"/>
        </w:rPr>
        <w:t>ných</w:t>
      </w:r>
      <w:proofErr w:type="spellEnd"/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událostí.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Poskytnout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tyto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informace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může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jen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z w:val="14"/>
        </w:rPr>
        <w:t xml:space="preserve"> </w:t>
      </w:r>
      <w:r>
        <w:rPr>
          <w:spacing w:val="-6"/>
          <w:sz w:val="14"/>
        </w:rPr>
        <w:t>souhlasem</w:t>
      </w:r>
      <w:r>
        <w:rPr>
          <w:sz w:val="14"/>
        </w:rPr>
        <w:t xml:space="preserve"> </w:t>
      </w:r>
      <w:r>
        <w:rPr>
          <w:spacing w:val="-6"/>
          <w:sz w:val="14"/>
        </w:rPr>
        <w:t>osoby,</w:t>
      </w:r>
      <w:r>
        <w:rPr>
          <w:sz w:val="14"/>
        </w:rPr>
        <w:t xml:space="preserve"> </w:t>
      </w:r>
      <w:r>
        <w:rPr>
          <w:spacing w:val="-6"/>
          <w:sz w:val="14"/>
        </w:rPr>
        <w:t>které</w:t>
      </w:r>
      <w:r>
        <w:rPr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z w:val="14"/>
        </w:rPr>
        <w:t xml:space="preserve"> </w:t>
      </w:r>
      <w:r>
        <w:rPr>
          <w:spacing w:val="-6"/>
          <w:sz w:val="14"/>
        </w:rPr>
        <w:t>skutečnosti</w:t>
      </w:r>
      <w:r>
        <w:rPr>
          <w:sz w:val="14"/>
        </w:rPr>
        <w:t xml:space="preserve"> </w:t>
      </w:r>
      <w:r>
        <w:rPr>
          <w:spacing w:val="-6"/>
          <w:sz w:val="14"/>
        </w:rPr>
        <w:t>týkají,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po-</w:t>
      </w:r>
      <w:proofErr w:type="spellStart"/>
      <w:r>
        <w:rPr>
          <w:sz w:val="14"/>
        </w:rPr>
        <w:t>kud</w:t>
      </w:r>
      <w:proofErr w:type="spellEnd"/>
      <w:r>
        <w:rPr>
          <w:spacing w:val="-12"/>
          <w:sz w:val="14"/>
        </w:rPr>
        <w:t xml:space="preserve"> </w:t>
      </w:r>
      <w:r>
        <w:rPr>
          <w:sz w:val="14"/>
        </w:rPr>
        <w:t>tak</w:t>
      </w:r>
      <w:r>
        <w:rPr>
          <w:spacing w:val="-12"/>
          <w:sz w:val="14"/>
        </w:rPr>
        <w:t xml:space="preserve"> </w:t>
      </w:r>
      <w:r>
        <w:rPr>
          <w:sz w:val="14"/>
        </w:rPr>
        <w:t>stanoví</w:t>
      </w:r>
      <w:r>
        <w:rPr>
          <w:spacing w:val="-12"/>
          <w:sz w:val="14"/>
        </w:rPr>
        <w:t xml:space="preserve"> </w:t>
      </w:r>
      <w:r>
        <w:rPr>
          <w:sz w:val="14"/>
        </w:rPr>
        <w:t>právní</w:t>
      </w:r>
      <w:r>
        <w:rPr>
          <w:spacing w:val="-12"/>
          <w:sz w:val="14"/>
        </w:rPr>
        <w:t xml:space="preserve"> </w:t>
      </w:r>
      <w:r>
        <w:rPr>
          <w:sz w:val="14"/>
        </w:rPr>
        <w:t>předpis.</w:t>
      </w:r>
    </w:p>
    <w:p w14:paraId="3689D7F1" w14:textId="77777777" w:rsidR="002E6817" w:rsidRDefault="00E5002D">
      <w:pPr>
        <w:spacing w:before="129" w:line="172" w:lineRule="exact"/>
        <w:ind w:left="142" w:right="1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Článek</w:t>
      </w:r>
      <w:r>
        <w:rPr>
          <w:rFonts w:ascii="Tahoma" w:hAnsi="Tahoma"/>
          <w:b/>
          <w:spacing w:val="5"/>
          <w:sz w:val="16"/>
        </w:rPr>
        <w:t xml:space="preserve"> </w:t>
      </w:r>
      <w:r>
        <w:rPr>
          <w:rFonts w:ascii="Tahoma" w:hAnsi="Tahoma"/>
          <w:b/>
          <w:spacing w:val="-5"/>
          <w:sz w:val="16"/>
        </w:rPr>
        <w:t>10</w:t>
      </w:r>
    </w:p>
    <w:p w14:paraId="612E0AAC" w14:textId="77777777" w:rsidR="002E6817" w:rsidRDefault="00E5002D">
      <w:pPr>
        <w:spacing w:line="172" w:lineRule="exact"/>
        <w:ind w:left="142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90"/>
          <w:sz w:val="16"/>
        </w:rPr>
        <w:t>Důsledky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w w:val="90"/>
          <w:sz w:val="16"/>
        </w:rPr>
        <w:t>porušení</w:t>
      </w:r>
      <w:r>
        <w:rPr>
          <w:rFonts w:ascii="Tahoma" w:hAnsi="Tahoma"/>
          <w:b/>
          <w:spacing w:val="-9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povinností</w:t>
      </w:r>
    </w:p>
    <w:p w14:paraId="3E5C4552" w14:textId="77777777" w:rsidR="002E6817" w:rsidRDefault="00E5002D">
      <w:pPr>
        <w:pStyle w:val="Odstavecseseznamem"/>
        <w:numPr>
          <w:ilvl w:val="0"/>
          <w:numId w:val="15"/>
        </w:numPr>
        <w:tabs>
          <w:tab w:val="left" w:pos="368"/>
        </w:tabs>
        <w:spacing w:before="23" w:line="220" w:lineRule="auto"/>
        <w:ind w:right="26"/>
        <w:jc w:val="both"/>
        <w:rPr>
          <w:sz w:val="14"/>
        </w:rPr>
      </w:pPr>
      <w:r>
        <w:rPr>
          <w:w w:val="90"/>
          <w:sz w:val="14"/>
        </w:rPr>
        <w:t xml:space="preserve">Porušil-li </w:t>
      </w:r>
      <w:r>
        <w:rPr>
          <w:rFonts w:ascii="Tahoma" w:hAnsi="Tahoma"/>
          <w:b/>
          <w:w w:val="90"/>
          <w:sz w:val="14"/>
        </w:rPr>
        <w:t xml:space="preserve">pojistník </w:t>
      </w:r>
      <w:r>
        <w:rPr>
          <w:w w:val="90"/>
          <w:sz w:val="14"/>
        </w:rPr>
        <w:t xml:space="preserve">nebo </w:t>
      </w:r>
      <w:r>
        <w:rPr>
          <w:rFonts w:ascii="Tahoma" w:hAnsi="Tahoma"/>
          <w:b/>
          <w:w w:val="90"/>
          <w:sz w:val="14"/>
        </w:rPr>
        <w:t xml:space="preserve">pojištěná osoba </w:t>
      </w:r>
      <w:r>
        <w:rPr>
          <w:w w:val="90"/>
          <w:sz w:val="14"/>
        </w:rPr>
        <w:t>některou z po-vinností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uvedených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článku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8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odst.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1.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písm.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a)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až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e)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bylo-li</w:t>
      </w:r>
      <w:r>
        <w:rPr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důsledku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toho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stanoveno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nižší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pojistné,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může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z w:val="14"/>
        </w:rPr>
        <w:t xml:space="preserve"> </w:t>
      </w:r>
      <w:r>
        <w:rPr>
          <w:sz w:val="14"/>
        </w:rPr>
        <w:t>pojistné</w:t>
      </w:r>
      <w:r>
        <w:rPr>
          <w:spacing w:val="-13"/>
          <w:sz w:val="14"/>
        </w:rPr>
        <w:t xml:space="preserve"> </w:t>
      </w:r>
      <w:r>
        <w:rPr>
          <w:sz w:val="14"/>
        </w:rPr>
        <w:t>plnění</w:t>
      </w:r>
      <w:r>
        <w:rPr>
          <w:spacing w:val="-13"/>
          <w:sz w:val="14"/>
        </w:rPr>
        <w:t xml:space="preserve"> </w:t>
      </w:r>
      <w:r>
        <w:rPr>
          <w:sz w:val="14"/>
        </w:rPr>
        <w:t>přiměřeně</w:t>
      </w:r>
      <w:r>
        <w:rPr>
          <w:spacing w:val="-13"/>
          <w:sz w:val="14"/>
        </w:rPr>
        <w:t xml:space="preserve"> </w:t>
      </w:r>
      <w:r>
        <w:rPr>
          <w:sz w:val="14"/>
        </w:rPr>
        <w:t>snížit.</w:t>
      </w:r>
    </w:p>
    <w:p w14:paraId="74DC36A6" w14:textId="77777777" w:rsidR="002E6817" w:rsidRDefault="00E5002D">
      <w:pPr>
        <w:pStyle w:val="Odstavecseseznamem"/>
        <w:numPr>
          <w:ilvl w:val="0"/>
          <w:numId w:val="15"/>
        </w:numPr>
        <w:tabs>
          <w:tab w:val="left" w:pos="366"/>
          <w:tab w:val="left" w:pos="368"/>
        </w:tabs>
        <w:spacing w:before="26" w:line="220" w:lineRule="auto"/>
        <w:ind w:right="26"/>
        <w:jc w:val="both"/>
        <w:rPr>
          <w:sz w:val="14"/>
        </w:rPr>
      </w:pPr>
      <w:r>
        <w:rPr>
          <w:spacing w:val="-6"/>
          <w:sz w:val="14"/>
        </w:rPr>
        <w:t>Porušil-li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pojistník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pojištěná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osoba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6"/>
          <w:sz w:val="14"/>
        </w:rPr>
        <w:t>některou</w:t>
      </w:r>
      <w:r>
        <w:rPr>
          <w:sz w:val="14"/>
        </w:rPr>
        <w:t xml:space="preserve"> </w:t>
      </w:r>
      <w:r>
        <w:rPr>
          <w:spacing w:val="-6"/>
          <w:sz w:val="14"/>
        </w:rPr>
        <w:t>z</w:t>
      </w:r>
      <w:r>
        <w:rPr>
          <w:sz w:val="14"/>
        </w:rPr>
        <w:t xml:space="preserve"> </w:t>
      </w:r>
      <w:r>
        <w:rPr>
          <w:spacing w:val="-6"/>
          <w:sz w:val="14"/>
        </w:rPr>
        <w:t>po-vinností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uvedených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článku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8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odst.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1.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písm.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f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odst.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2.</w:t>
      </w:r>
      <w:r>
        <w:rPr>
          <w:sz w:val="14"/>
        </w:rPr>
        <w:t xml:space="preserve"> </w:t>
      </w:r>
      <w:r>
        <w:rPr>
          <w:w w:val="90"/>
          <w:sz w:val="14"/>
        </w:rPr>
        <w:t>písm.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c)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toto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porušení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mělo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podstatný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vliv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vznik</w:t>
      </w:r>
      <w:r>
        <w:rPr>
          <w:spacing w:val="-3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pojist-né</w:t>
      </w:r>
      <w:proofErr w:type="spellEnd"/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události,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její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průběh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zvětšení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rozsahu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jejích</w:t>
      </w:r>
      <w:r>
        <w:rPr>
          <w:spacing w:val="-6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násled-ků</w:t>
      </w:r>
      <w:proofErr w:type="spellEnd"/>
      <w:r>
        <w:rPr>
          <w:w w:val="90"/>
          <w:sz w:val="14"/>
        </w:rPr>
        <w:t xml:space="preserve"> anebo na zjištění nebo určení výše pojistného plnění, je</w:t>
      </w:r>
      <w:r>
        <w:rPr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spacing w:val="-2"/>
          <w:sz w:val="14"/>
        </w:rPr>
        <w:t>oprávněn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snížit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plnění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úměrně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tomu,</w:t>
      </w:r>
      <w:r>
        <w:rPr>
          <w:sz w:val="14"/>
        </w:rPr>
        <w:t xml:space="preserve"> </w:t>
      </w:r>
      <w:r>
        <w:rPr>
          <w:spacing w:val="-6"/>
          <w:sz w:val="14"/>
        </w:rPr>
        <w:t>jaký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vliv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mělo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toto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porušení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rozsah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jeho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povinnosti</w:t>
      </w:r>
      <w:r>
        <w:rPr>
          <w:spacing w:val="-11"/>
          <w:sz w:val="14"/>
        </w:rPr>
        <w:t xml:space="preserve"> </w:t>
      </w:r>
      <w:r>
        <w:rPr>
          <w:spacing w:val="-6"/>
          <w:sz w:val="14"/>
        </w:rPr>
        <w:t>plnit.</w:t>
      </w:r>
    </w:p>
    <w:p w14:paraId="3F2972AB" w14:textId="77777777" w:rsidR="002E6817" w:rsidRDefault="00E5002D">
      <w:pPr>
        <w:pStyle w:val="Odstavecseseznamem"/>
        <w:numPr>
          <w:ilvl w:val="0"/>
          <w:numId w:val="15"/>
        </w:numPr>
        <w:tabs>
          <w:tab w:val="left" w:pos="368"/>
        </w:tabs>
        <w:spacing w:before="34" w:line="218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4"/>
          <w:sz w:val="14"/>
        </w:rPr>
        <w:t>není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povinen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plnit,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jestliže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pojistník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 xml:space="preserve">po-jištěná osoba </w:t>
      </w:r>
      <w:r>
        <w:rPr>
          <w:spacing w:val="-4"/>
          <w:sz w:val="14"/>
        </w:rPr>
        <w:t>porušila některou z povinností uvedených</w:t>
      </w:r>
      <w:r>
        <w:rPr>
          <w:sz w:val="14"/>
        </w:rPr>
        <w:t xml:space="preserve"> v</w:t>
      </w:r>
      <w:r>
        <w:rPr>
          <w:spacing w:val="-13"/>
          <w:sz w:val="14"/>
        </w:rPr>
        <w:t xml:space="preserve"> </w:t>
      </w:r>
      <w:r>
        <w:rPr>
          <w:sz w:val="14"/>
        </w:rPr>
        <w:t>článku</w:t>
      </w:r>
      <w:r>
        <w:rPr>
          <w:spacing w:val="-13"/>
          <w:sz w:val="14"/>
        </w:rPr>
        <w:t xml:space="preserve"> </w:t>
      </w:r>
      <w:r>
        <w:rPr>
          <w:sz w:val="14"/>
        </w:rPr>
        <w:t>8</w:t>
      </w:r>
      <w:r>
        <w:rPr>
          <w:spacing w:val="-13"/>
          <w:sz w:val="14"/>
        </w:rPr>
        <w:t xml:space="preserve"> </w:t>
      </w:r>
      <w:r>
        <w:rPr>
          <w:sz w:val="14"/>
        </w:rPr>
        <w:t>odst.</w:t>
      </w:r>
      <w:r>
        <w:rPr>
          <w:spacing w:val="-13"/>
          <w:sz w:val="14"/>
        </w:rPr>
        <w:t xml:space="preserve"> </w:t>
      </w:r>
      <w:r>
        <w:rPr>
          <w:sz w:val="14"/>
        </w:rPr>
        <w:t>2.</w:t>
      </w:r>
      <w:r>
        <w:rPr>
          <w:spacing w:val="-13"/>
          <w:sz w:val="14"/>
        </w:rPr>
        <w:t xml:space="preserve"> </w:t>
      </w:r>
      <w:r>
        <w:rPr>
          <w:sz w:val="14"/>
        </w:rPr>
        <w:t>písm.</w:t>
      </w:r>
      <w:r>
        <w:rPr>
          <w:spacing w:val="-13"/>
          <w:sz w:val="14"/>
        </w:rPr>
        <w:t xml:space="preserve"> </w:t>
      </w:r>
      <w:r>
        <w:rPr>
          <w:sz w:val="14"/>
        </w:rPr>
        <w:t>e).</w:t>
      </w:r>
    </w:p>
    <w:p w14:paraId="3420E768" w14:textId="77777777" w:rsidR="002E6817" w:rsidRDefault="00E5002D">
      <w:pPr>
        <w:pStyle w:val="Odstavecseseznamem"/>
        <w:numPr>
          <w:ilvl w:val="0"/>
          <w:numId w:val="15"/>
        </w:numPr>
        <w:tabs>
          <w:tab w:val="left" w:pos="368"/>
        </w:tabs>
        <w:spacing w:before="36" w:line="220" w:lineRule="auto"/>
        <w:ind w:right="26"/>
        <w:jc w:val="both"/>
        <w:rPr>
          <w:sz w:val="14"/>
        </w:rPr>
      </w:pPr>
      <w:r>
        <w:rPr>
          <w:sz w:val="14"/>
        </w:rPr>
        <w:t>Pokud</w:t>
      </w:r>
      <w:r>
        <w:rPr>
          <w:spacing w:val="-11"/>
          <w:sz w:val="14"/>
        </w:rPr>
        <w:t xml:space="preserve"> </w:t>
      </w:r>
      <w:r>
        <w:rPr>
          <w:sz w:val="14"/>
        </w:rPr>
        <w:t>v</w:t>
      </w:r>
      <w:r>
        <w:rPr>
          <w:spacing w:val="-11"/>
          <w:sz w:val="14"/>
        </w:rPr>
        <w:t xml:space="preserve"> </w:t>
      </w:r>
      <w:r>
        <w:rPr>
          <w:sz w:val="14"/>
        </w:rPr>
        <w:t>důsledku</w:t>
      </w:r>
      <w:r>
        <w:rPr>
          <w:spacing w:val="-10"/>
          <w:sz w:val="14"/>
        </w:rPr>
        <w:t xml:space="preserve"> </w:t>
      </w:r>
      <w:r>
        <w:rPr>
          <w:sz w:val="14"/>
        </w:rPr>
        <w:t>porušení</w:t>
      </w:r>
      <w:r>
        <w:rPr>
          <w:spacing w:val="-11"/>
          <w:sz w:val="14"/>
        </w:rPr>
        <w:t xml:space="preserve"> </w:t>
      </w:r>
      <w:r>
        <w:rPr>
          <w:sz w:val="14"/>
        </w:rPr>
        <w:t>některé</w:t>
      </w:r>
      <w:r>
        <w:rPr>
          <w:spacing w:val="-10"/>
          <w:sz w:val="14"/>
        </w:rPr>
        <w:t xml:space="preserve"> </w:t>
      </w:r>
      <w:r>
        <w:rPr>
          <w:sz w:val="14"/>
        </w:rPr>
        <w:t>z</w:t>
      </w:r>
      <w:r>
        <w:rPr>
          <w:spacing w:val="-11"/>
          <w:sz w:val="14"/>
        </w:rPr>
        <w:t xml:space="preserve"> </w:t>
      </w:r>
      <w:r>
        <w:rPr>
          <w:sz w:val="14"/>
        </w:rPr>
        <w:t>povinností</w:t>
      </w:r>
      <w:r>
        <w:rPr>
          <w:spacing w:val="-10"/>
          <w:sz w:val="14"/>
        </w:rPr>
        <w:t xml:space="preserve"> </w:t>
      </w:r>
      <w:r>
        <w:rPr>
          <w:sz w:val="14"/>
        </w:rPr>
        <w:t>uvede-</w:t>
      </w:r>
      <w:proofErr w:type="spellStart"/>
      <w:r>
        <w:rPr>
          <w:spacing w:val="-4"/>
          <w:sz w:val="14"/>
        </w:rPr>
        <w:t>ných</w:t>
      </w:r>
      <w:proofErr w:type="spellEnd"/>
      <w:r>
        <w:rPr>
          <w:spacing w:val="-4"/>
          <w:sz w:val="14"/>
        </w:rPr>
        <w:t xml:space="preserve"> v článku 8 </w:t>
      </w:r>
      <w:r>
        <w:rPr>
          <w:rFonts w:ascii="Tahoma" w:hAnsi="Tahoma"/>
          <w:b/>
          <w:spacing w:val="-4"/>
          <w:sz w:val="14"/>
        </w:rPr>
        <w:t xml:space="preserve">pojistiteli </w:t>
      </w:r>
      <w:r>
        <w:rPr>
          <w:spacing w:val="-4"/>
          <w:sz w:val="14"/>
        </w:rPr>
        <w:t xml:space="preserve">vznikne škoda nebo </w:t>
      </w: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z w:val="14"/>
        </w:rPr>
        <w:t xml:space="preserve"> </w:t>
      </w:r>
      <w:r>
        <w:rPr>
          <w:spacing w:val="-4"/>
          <w:sz w:val="14"/>
        </w:rPr>
        <w:t>vynaloží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zbytečné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náklady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(např.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náklady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soudní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spor),</w:t>
      </w:r>
      <w:r>
        <w:rPr>
          <w:sz w:val="14"/>
        </w:rPr>
        <w:t xml:space="preserve"> </w:t>
      </w:r>
      <w:r>
        <w:rPr>
          <w:spacing w:val="-4"/>
          <w:sz w:val="14"/>
        </w:rPr>
        <w:t>má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právo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jejich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náhradu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proti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osobě,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která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porušením</w:t>
      </w:r>
      <w:r>
        <w:rPr>
          <w:sz w:val="14"/>
        </w:rPr>
        <w:t xml:space="preserve"> </w:t>
      </w:r>
      <w:r>
        <w:rPr>
          <w:spacing w:val="-4"/>
          <w:sz w:val="14"/>
        </w:rPr>
        <w:t>povinnosti způsobila vznik takové škody nebo zbytečných</w:t>
      </w:r>
      <w:r>
        <w:rPr>
          <w:sz w:val="14"/>
        </w:rPr>
        <w:t xml:space="preserve"> </w:t>
      </w:r>
      <w:r>
        <w:rPr>
          <w:spacing w:val="-2"/>
          <w:sz w:val="14"/>
        </w:rPr>
        <w:t>nákladů.</w:t>
      </w:r>
    </w:p>
    <w:p w14:paraId="6D5A6016" w14:textId="77777777" w:rsidR="002E6817" w:rsidRDefault="00E5002D">
      <w:pPr>
        <w:pStyle w:val="Odstavecseseznamem"/>
        <w:numPr>
          <w:ilvl w:val="0"/>
          <w:numId w:val="15"/>
        </w:numPr>
        <w:tabs>
          <w:tab w:val="left" w:pos="368"/>
        </w:tabs>
        <w:spacing w:before="30" w:line="220" w:lineRule="auto"/>
        <w:ind w:right="26"/>
        <w:jc w:val="both"/>
        <w:rPr>
          <w:sz w:val="14"/>
        </w:rPr>
      </w:pPr>
      <w:r>
        <w:rPr>
          <w:w w:val="90"/>
          <w:sz w:val="14"/>
        </w:rPr>
        <w:t xml:space="preserve">Uvede-li </w:t>
      </w:r>
      <w:r>
        <w:rPr>
          <w:rFonts w:ascii="Tahoma" w:hAnsi="Tahoma"/>
          <w:b/>
          <w:w w:val="90"/>
          <w:sz w:val="14"/>
        </w:rPr>
        <w:t xml:space="preserve">pojištěná osoba </w:t>
      </w:r>
      <w:r>
        <w:rPr>
          <w:w w:val="90"/>
          <w:sz w:val="14"/>
        </w:rPr>
        <w:t>při uplatňování práva na plnění</w:t>
      </w:r>
      <w:r>
        <w:rPr>
          <w:spacing w:val="80"/>
          <w:sz w:val="14"/>
        </w:rPr>
        <w:t xml:space="preserve"> </w:t>
      </w:r>
      <w:r>
        <w:rPr>
          <w:w w:val="90"/>
          <w:sz w:val="14"/>
        </w:rPr>
        <w:t>z pojištění nepravdivé nebo hrubě zkreslené údaje týkající</w:t>
      </w:r>
      <w:r>
        <w:rPr>
          <w:sz w:val="14"/>
        </w:rPr>
        <w:t xml:space="preserve"> </w:t>
      </w:r>
      <w:r>
        <w:rPr>
          <w:w w:val="90"/>
          <w:sz w:val="14"/>
        </w:rPr>
        <w:t>se pojistné události nebo údaje týkající se této události za-</w:t>
      </w:r>
      <w:r>
        <w:rPr>
          <w:spacing w:val="-2"/>
          <w:sz w:val="14"/>
        </w:rPr>
        <w:t>mlčí,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je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spacing w:val="-2"/>
          <w:sz w:val="14"/>
        </w:rPr>
        <w:t>oprávněn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plnění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odmítnout.</w:t>
      </w:r>
    </w:p>
    <w:p w14:paraId="3F252DFE" w14:textId="77777777" w:rsidR="002E6817" w:rsidRDefault="00E5002D">
      <w:pPr>
        <w:pStyle w:val="Odstavecseseznamem"/>
        <w:numPr>
          <w:ilvl w:val="0"/>
          <w:numId w:val="15"/>
        </w:numPr>
        <w:tabs>
          <w:tab w:val="left" w:pos="368"/>
        </w:tabs>
        <w:spacing w:before="27" w:line="220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Pojistitel </w:t>
      </w:r>
      <w:r>
        <w:rPr>
          <w:w w:val="90"/>
          <w:sz w:val="14"/>
        </w:rPr>
        <w:t xml:space="preserve">může z důvodů stanovených </w:t>
      </w:r>
      <w:r>
        <w:rPr>
          <w:rFonts w:ascii="Tahoma" w:hAnsi="Tahoma"/>
          <w:b/>
          <w:w w:val="90"/>
          <w:sz w:val="14"/>
        </w:rPr>
        <w:t xml:space="preserve">občanským </w:t>
      </w:r>
      <w:proofErr w:type="spellStart"/>
      <w:r>
        <w:rPr>
          <w:rFonts w:ascii="Tahoma" w:hAnsi="Tahoma"/>
          <w:b/>
          <w:w w:val="90"/>
          <w:sz w:val="14"/>
        </w:rPr>
        <w:t>záko-níkem</w:t>
      </w:r>
      <w:proofErr w:type="spellEnd"/>
      <w:r>
        <w:rPr>
          <w:rFonts w:ascii="Tahoma" w:hAnsi="Tahoma"/>
          <w:b/>
          <w:w w:val="90"/>
          <w:sz w:val="14"/>
        </w:rPr>
        <w:t xml:space="preserve"> </w:t>
      </w:r>
      <w:r>
        <w:rPr>
          <w:w w:val="90"/>
          <w:sz w:val="14"/>
        </w:rPr>
        <w:t xml:space="preserve">od pojistné smlouvy odstoupit nebo plnění z </w:t>
      </w:r>
      <w:proofErr w:type="spellStart"/>
      <w:r>
        <w:rPr>
          <w:w w:val="90"/>
          <w:sz w:val="14"/>
        </w:rPr>
        <w:t>pojist-</w:t>
      </w:r>
      <w:r>
        <w:rPr>
          <w:spacing w:val="-4"/>
          <w:sz w:val="14"/>
        </w:rPr>
        <w:t>né</w:t>
      </w:r>
      <w:proofErr w:type="spellEnd"/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smlouvy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odmítnout.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Od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smlouvy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lze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odstoupit</w:t>
      </w:r>
      <w:r>
        <w:rPr>
          <w:spacing w:val="40"/>
          <w:sz w:val="14"/>
        </w:rPr>
        <w:t xml:space="preserve"> </w:t>
      </w:r>
      <w:r>
        <w:rPr>
          <w:sz w:val="14"/>
        </w:rPr>
        <w:t>i</w:t>
      </w:r>
      <w:r>
        <w:rPr>
          <w:spacing w:val="-7"/>
          <w:sz w:val="14"/>
        </w:rPr>
        <w:t xml:space="preserve"> </w:t>
      </w:r>
      <w:r>
        <w:rPr>
          <w:sz w:val="14"/>
        </w:rPr>
        <w:t>po</w:t>
      </w:r>
      <w:r>
        <w:rPr>
          <w:spacing w:val="-7"/>
          <w:sz w:val="14"/>
        </w:rPr>
        <w:t xml:space="preserve"> </w:t>
      </w:r>
      <w:r>
        <w:rPr>
          <w:sz w:val="14"/>
        </w:rPr>
        <w:t>vzniku</w:t>
      </w:r>
      <w:r>
        <w:rPr>
          <w:spacing w:val="-7"/>
          <w:sz w:val="14"/>
        </w:rPr>
        <w:t xml:space="preserve"> </w:t>
      </w:r>
      <w:r>
        <w:rPr>
          <w:sz w:val="14"/>
        </w:rPr>
        <w:t>pojistné</w:t>
      </w:r>
      <w:r>
        <w:rPr>
          <w:spacing w:val="-7"/>
          <w:sz w:val="14"/>
        </w:rPr>
        <w:t xml:space="preserve"> </w:t>
      </w:r>
      <w:r>
        <w:rPr>
          <w:sz w:val="14"/>
        </w:rPr>
        <w:t>události.</w:t>
      </w:r>
    </w:p>
    <w:p w14:paraId="106248CF" w14:textId="77777777" w:rsidR="002E6817" w:rsidRDefault="00E5002D">
      <w:pPr>
        <w:spacing w:before="137" w:line="172" w:lineRule="exact"/>
        <w:ind w:left="142" w:right="1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Článek</w:t>
      </w:r>
      <w:r>
        <w:rPr>
          <w:rFonts w:ascii="Tahoma" w:hAnsi="Tahoma"/>
          <w:b/>
          <w:spacing w:val="5"/>
          <w:sz w:val="16"/>
        </w:rPr>
        <w:t xml:space="preserve"> </w:t>
      </w:r>
      <w:r>
        <w:rPr>
          <w:rFonts w:ascii="Tahoma" w:hAnsi="Tahoma"/>
          <w:b/>
          <w:spacing w:val="-5"/>
          <w:sz w:val="16"/>
        </w:rPr>
        <w:t>11</w:t>
      </w:r>
    </w:p>
    <w:p w14:paraId="258FF761" w14:textId="77777777" w:rsidR="002E6817" w:rsidRDefault="00E5002D">
      <w:pPr>
        <w:spacing w:line="172" w:lineRule="exact"/>
        <w:ind w:left="142" w:right="1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Postup</w:t>
      </w:r>
      <w:r>
        <w:rPr>
          <w:rFonts w:ascii="Tahoma" w:hAnsi="Tahoma"/>
          <w:b/>
          <w:spacing w:val="6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při</w:t>
      </w:r>
      <w:r>
        <w:rPr>
          <w:rFonts w:ascii="Tahoma" w:hAnsi="Tahoma"/>
          <w:b/>
          <w:spacing w:val="7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rozdílných</w:t>
      </w:r>
      <w:r>
        <w:rPr>
          <w:rFonts w:ascii="Tahoma" w:hAnsi="Tahoma"/>
          <w:b/>
          <w:spacing w:val="7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názorech</w:t>
      </w:r>
      <w:r>
        <w:rPr>
          <w:rFonts w:ascii="Tahoma" w:hAnsi="Tahoma"/>
          <w:b/>
          <w:spacing w:val="7"/>
          <w:sz w:val="16"/>
        </w:rPr>
        <w:t xml:space="preserve"> </w:t>
      </w:r>
      <w:r>
        <w:rPr>
          <w:rFonts w:ascii="Tahoma" w:hAnsi="Tahoma"/>
          <w:b/>
          <w:w w:val="85"/>
          <w:sz w:val="16"/>
        </w:rPr>
        <w:t>(expertní</w:t>
      </w:r>
      <w:r>
        <w:rPr>
          <w:rFonts w:ascii="Tahoma" w:hAnsi="Tahoma"/>
          <w:b/>
          <w:spacing w:val="7"/>
          <w:sz w:val="16"/>
        </w:rPr>
        <w:t xml:space="preserve"> </w:t>
      </w:r>
      <w:r>
        <w:rPr>
          <w:rFonts w:ascii="Tahoma" w:hAnsi="Tahoma"/>
          <w:b/>
          <w:spacing w:val="-2"/>
          <w:w w:val="85"/>
          <w:sz w:val="16"/>
        </w:rPr>
        <w:t>řízení)</w:t>
      </w:r>
    </w:p>
    <w:p w14:paraId="1F121756" w14:textId="77777777" w:rsidR="002E6817" w:rsidRDefault="00E5002D">
      <w:pPr>
        <w:pStyle w:val="Odstavecseseznamem"/>
        <w:numPr>
          <w:ilvl w:val="0"/>
          <w:numId w:val="14"/>
        </w:numPr>
        <w:tabs>
          <w:tab w:val="left" w:pos="366"/>
          <w:tab w:val="left" w:pos="368"/>
        </w:tabs>
        <w:spacing w:before="23" w:line="220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případě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neshody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příčině</w:t>
      </w:r>
      <w:r>
        <w:rPr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rozsahu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vzniklé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škody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výši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pojistného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plnění</w:t>
      </w:r>
      <w:r>
        <w:rPr>
          <w:sz w:val="14"/>
        </w:rPr>
        <w:t xml:space="preserve"> </w:t>
      </w:r>
      <w:r>
        <w:rPr>
          <w:spacing w:val="-4"/>
          <w:sz w:val="14"/>
        </w:rPr>
        <w:t>mohou dohodnout, že tyto budou stanoveny prostřednic-</w:t>
      </w:r>
      <w:proofErr w:type="spellStart"/>
      <w:r>
        <w:rPr>
          <w:spacing w:val="-4"/>
          <w:sz w:val="14"/>
        </w:rPr>
        <w:t>tvím</w:t>
      </w:r>
      <w:proofErr w:type="spellEnd"/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expertního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řízení.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Řízení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expertů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může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být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rozšířeno</w:t>
      </w:r>
      <w:r>
        <w:rPr>
          <w:sz w:val="14"/>
        </w:rPr>
        <w:t xml:space="preserve"> </w:t>
      </w:r>
      <w:r>
        <w:rPr>
          <w:spacing w:val="-2"/>
          <w:sz w:val="14"/>
        </w:rPr>
        <w:t>i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ostatní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předpoklady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vzniku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práva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plnění.</w:t>
      </w:r>
    </w:p>
    <w:p w14:paraId="14160294" w14:textId="77777777" w:rsidR="002E6817" w:rsidRDefault="00E5002D">
      <w:pPr>
        <w:pStyle w:val="Odstavecseseznamem"/>
        <w:numPr>
          <w:ilvl w:val="0"/>
          <w:numId w:val="14"/>
        </w:numPr>
        <w:tabs>
          <w:tab w:val="left" w:pos="368"/>
        </w:tabs>
        <w:spacing w:before="26"/>
        <w:ind w:hanging="198"/>
        <w:jc w:val="both"/>
        <w:rPr>
          <w:sz w:val="14"/>
        </w:rPr>
      </w:pPr>
      <w:r>
        <w:rPr>
          <w:w w:val="90"/>
          <w:sz w:val="14"/>
        </w:rPr>
        <w:t>Zásady</w:t>
      </w:r>
      <w:r>
        <w:rPr>
          <w:spacing w:val="15"/>
          <w:sz w:val="14"/>
        </w:rPr>
        <w:t xml:space="preserve"> </w:t>
      </w:r>
      <w:r>
        <w:rPr>
          <w:w w:val="90"/>
          <w:sz w:val="14"/>
        </w:rPr>
        <w:t>expertního</w:t>
      </w:r>
      <w:r>
        <w:rPr>
          <w:spacing w:val="15"/>
          <w:sz w:val="14"/>
        </w:rPr>
        <w:t xml:space="preserve"> </w:t>
      </w:r>
      <w:r>
        <w:rPr>
          <w:spacing w:val="-2"/>
          <w:w w:val="90"/>
          <w:sz w:val="14"/>
        </w:rPr>
        <w:t>řízení:</w:t>
      </w:r>
    </w:p>
    <w:p w14:paraId="2B6DB46B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5"/>
          <w:tab w:val="left" w:pos="567"/>
        </w:tabs>
        <w:spacing w:before="21" w:line="223" w:lineRule="auto"/>
        <w:ind w:right="26"/>
        <w:jc w:val="both"/>
        <w:rPr>
          <w:sz w:val="14"/>
        </w:rPr>
      </w:pPr>
      <w:r>
        <w:rPr>
          <w:spacing w:val="-4"/>
          <w:sz w:val="14"/>
        </w:rPr>
        <w:t>každá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strana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písemně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určí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jednoho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experta,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který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vůči</w:t>
      </w:r>
      <w:r>
        <w:rPr>
          <w:sz w:val="14"/>
        </w:rPr>
        <w:t xml:space="preserve"> </w:t>
      </w:r>
      <w:r>
        <w:rPr>
          <w:spacing w:val="-4"/>
          <w:sz w:val="14"/>
        </w:rPr>
        <w:t>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nesmí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mít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žádné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závazky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neprodleně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něm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infor-</w:t>
      </w:r>
      <w:r>
        <w:rPr>
          <w:spacing w:val="-2"/>
          <w:sz w:val="14"/>
        </w:rPr>
        <w:t>muje</w:t>
      </w:r>
      <w:proofErr w:type="spellEnd"/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druhou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stranu;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námitku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proti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osobě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experta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lze</w:t>
      </w:r>
      <w:r>
        <w:rPr>
          <w:sz w:val="14"/>
        </w:rPr>
        <w:t xml:space="preserve"> </w:t>
      </w:r>
      <w:r>
        <w:rPr>
          <w:spacing w:val="-2"/>
          <w:sz w:val="14"/>
        </w:rPr>
        <w:t>vznést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před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zahájením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jeho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činnosti,</w:t>
      </w:r>
    </w:p>
    <w:p w14:paraId="2AAF3FBE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5"/>
          <w:tab w:val="left" w:pos="567"/>
        </w:tabs>
        <w:spacing w:before="25" w:line="223" w:lineRule="auto"/>
        <w:ind w:right="26"/>
        <w:jc w:val="both"/>
        <w:rPr>
          <w:sz w:val="14"/>
        </w:rPr>
      </w:pPr>
      <w:r>
        <w:rPr>
          <w:spacing w:val="-4"/>
          <w:sz w:val="14"/>
        </w:rPr>
        <w:t>určení experti se dohodnou na osobě třetího experta,</w:t>
      </w:r>
      <w:r>
        <w:rPr>
          <w:sz w:val="14"/>
        </w:rPr>
        <w:t xml:space="preserve"> který</w:t>
      </w:r>
      <w:r>
        <w:rPr>
          <w:spacing w:val="-13"/>
          <w:sz w:val="14"/>
        </w:rPr>
        <w:t xml:space="preserve"> </w:t>
      </w:r>
      <w:r>
        <w:rPr>
          <w:sz w:val="14"/>
        </w:rPr>
        <w:t>má</w:t>
      </w:r>
      <w:r>
        <w:rPr>
          <w:spacing w:val="-13"/>
          <w:sz w:val="14"/>
        </w:rPr>
        <w:t xml:space="preserve"> </w:t>
      </w:r>
      <w:r>
        <w:rPr>
          <w:sz w:val="14"/>
        </w:rPr>
        <w:t>rozhodný</w:t>
      </w:r>
      <w:r>
        <w:rPr>
          <w:spacing w:val="-13"/>
          <w:sz w:val="14"/>
        </w:rPr>
        <w:t xml:space="preserve"> </w:t>
      </w:r>
      <w:r>
        <w:rPr>
          <w:sz w:val="14"/>
        </w:rPr>
        <w:t>hlas</w:t>
      </w:r>
      <w:r>
        <w:rPr>
          <w:spacing w:val="-13"/>
          <w:sz w:val="14"/>
        </w:rPr>
        <w:t xml:space="preserve"> </w:t>
      </w:r>
      <w:r>
        <w:rPr>
          <w:sz w:val="14"/>
        </w:rPr>
        <w:t>v</w:t>
      </w:r>
      <w:r>
        <w:rPr>
          <w:spacing w:val="-13"/>
          <w:sz w:val="14"/>
        </w:rPr>
        <w:t xml:space="preserve"> </w:t>
      </w:r>
      <w:r>
        <w:rPr>
          <w:sz w:val="14"/>
        </w:rPr>
        <w:t>případě</w:t>
      </w:r>
      <w:r>
        <w:rPr>
          <w:spacing w:val="-13"/>
          <w:sz w:val="14"/>
        </w:rPr>
        <w:t xml:space="preserve"> </w:t>
      </w:r>
      <w:r>
        <w:rPr>
          <w:sz w:val="14"/>
        </w:rPr>
        <w:t>neshody,</w:t>
      </w:r>
    </w:p>
    <w:p w14:paraId="202D31D2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5"/>
          <w:tab w:val="left" w:pos="567"/>
        </w:tabs>
        <w:spacing w:before="15" w:line="223" w:lineRule="auto"/>
        <w:ind w:right="26"/>
        <w:jc w:val="both"/>
        <w:rPr>
          <w:sz w:val="14"/>
        </w:rPr>
      </w:pPr>
      <w:r>
        <w:rPr>
          <w:w w:val="90"/>
          <w:sz w:val="14"/>
        </w:rPr>
        <w:t>experti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určení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pojištěnou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osobou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pojistitelem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zpra-</w:t>
      </w:r>
      <w:r>
        <w:rPr>
          <w:spacing w:val="-2"/>
          <w:sz w:val="14"/>
        </w:rPr>
        <w:t>cují</w:t>
      </w:r>
      <w:proofErr w:type="spellEnd"/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znalecký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posudek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sporných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otázkách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odděleně,</w:t>
      </w:r>
    </w:p>
    <w:p w14:paraId="00DCF7F2" w14:textId="77777777" w:rsidR="002E6817" w:rsidRDefault="002E6817">
      <w:pPr>
        <w:pStyle w:val="Odstavecseseznamem"/>
        <w:spacing w:line="223" w:lineRule="auto"/>
        <w:rPr>
          <w:sz w:val="14"/>
        </w:rPr>
        <w:sectPr w:rsidR="002E6817">
          <w:pgSz w:w="8400" w:h="11910"/>
          <w:pgMar w:top="340" w:right="425" w:bottom="380" w:left="283" w:header="0" w:footer="188" w:gutter="0"/>
          <w:cols w:num="2" w:space="708" w:equalWidth="0">
            <w:col w:w="3812" w:space="71"/>
            <w:col w:w="3809"/>
          </w:cols>
        </w:sectPr>
      </w:pPr>
    </w:p>
    <w:p w14:paraId="3820AA4C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7"/>
        </w:tabs>
        <w:spacing w:before="86" w:line="216" w:lineRule="auto"/>
        <w:ind w:right="39"/>
        <w:jc w:val="both"/>
        <w:rPr>
          <w:sz w:val="14"/>
        </w:rPr>
      </w:pPr>
      <w:r>
        <w:rPr>
          <w:w w:val="90"/>
          <w:sz w:val="14"/>
        </w:rPr>
        <w:lastRenderedPageBreak/>
        <w:t>experti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posudek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odevzdají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zároveň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pojistiteli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i</w:t>
      </w:r>
      <w:r>
        <w:rPr>
          <w:spacing w:val="-7"/>
          <w:w w:val="90"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pojiště-né</w:t>
      </w:r>
      <w:proofErr w:type="spellEnd"/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osobě</w:t>
      </w:r>
      <w:r>
        <w:rPr>
          <w:w w:val="90"/>
          <w:sz w:val="14"/>
        </w:rPr>
        <w:t>;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jestliže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závěry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expertů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od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sebe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liší,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předá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pojistitel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oba</w:t>
      </w:r>
      <w:r>
        <w:rPr>
          <w:sz w:val="14"/>
        </w:rPr>
        <w:t xml:space="preserve"> </w:t>
      </w:r>
      <w:r>
        <w:rPr>
          <w:spacing w:val="-6"/>
          <w:sz w:val="14"/>
        </w:rPr>
        <w:t>posudky</w:t>
      </w:r>
      <w:r>
        <w:rPr>
          <w:sz w:val="14"/>
        </w:rPr>
        <w:t xml:space="preserve"> </w:t>
      </w:r>
      <w:r>
        <w:rPr>
          <w:spacing w:val="-6"/>
          <w:sz w:val="14"/>
        </w:rPr>
        <w:t>expertovi</w:t>
      </w:r>
      <w:r>
        <w:rPr>
          <w:sz w:val="14"/>
        </w:rPr>
        <w:t xml:space="preserve"> </w:t>
      </w:r>
      <w:r>
        <w:rPr>
          <w:spacing w:val="-6"/>
          <w:sz w:val="14"/>
        </w:rPr>
        <w:t>s</w:t>
      </w:r>
      <w:r>
        <w:rPr>
          <w:sz w:val="14"/>
        </w:rPr>
        <w:t xml:space="preserve"> </w:t>
      </w:r>
      <w:r>
        <w:rPr>
          <w:spacing w:val="-6"/>
          <w:sz w:val="14"/>
        </w:rPr>
        <w:t>rozhodným</w:t>
      </w:r>
      <w:r>
        <w:rPr>
          <w:sz w:val="14"/>
        </w:rPr>
        <w:t xml:space="preserve"> </w:t>
      </w:r>
      <w:r>
        <w:rPr>
          <w:spacing w:val="-6"/>
          <w:sz w:val="14"/>
        </w:rPr>
        <w:t>hlasem.</w:t>
      </w:r>
      <w:r>
        <w:rPr>
          <w:sz w:val="14"/>
        </w:rPr>
        <w:t xml:space="preserve"> </w:t>
      </w:r>
      <w:r>
        <w:rPr>
          <w:spacing w:val="-4"/>
          <w:sz w:val="14"/>
        </w:rPr>
        <w:t>Ten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rozhodne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sporných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otázkách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odevzdá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své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roz-</w:t>
      </w:r>
      <w:r>
        <w:rPr>
          <w:spacing w:val="-2"/>
          <w:sz w:val="14"/>
        </w:rPr>
        <w:t>hodnutí</w:t>
      </w:r>
      <w:proofErr w:type="spellEnd"/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pojistiteli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spacing w:val="-2"/>
          <w:sz w:val="14"/>
        </w:rPr>
        <w:t>i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osobě</w:t>
      </w:r>
      <w:r>
        <w:rPr>
          <w:spacing w:val="-2"/>
          <w:sz w:val="14"/>
        </w:rPr>
        <w:t>,</w:t>
      </w:r>
    </w:p>
    <w:p w14:paraId="583205F8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7"/>
        </w:tabs>
        <w:spacing w:before="23" w:line="225" w:lineRule="auto"/>
        <w:ind w:right="38"/>
        <w:jc w:val="both"/>
        <w:rPr>
          <w:sz w:val="14"/>
        </w:rPr>
      </w:pPr>
      <w:r>
        <w:rPr>
          <w:w w:val="90"/>
          <w:sz w:val="14"/>
        </w:rPr>
        <w:t>každá strana hradí náklady svého experta, náklady na</w:t>
      </w:r>
      <w:r>
        <w:rPr>
          <w:sz w:val="14"/>
        </w:rPr>
        <w:t xml:space="preserve"> činnost experta s rozhodným hlasem hradí rovným </w:t>
      </w:r>
      <w:r>
        <w:rPr>
          <w:spacing w:val="-2"/>
          <w:sz w:val="14"/>
        </w:rPr>
        <w:t>dílem.</w:t>
      </w:r>
    </w:p>
    <w:p w14:paraId="121BD0AA" w14:textId="77777777" w:rsidR="002E6817" w:rsidRDefault="00E5002D">
      <w:pPr>
        <w:pStyle w:val="Odstavecseseznamem"/>
        <w:numPr>
          <w:ilvl w:val="0"/>
          <w:numId w:val="14"/>
        </w:numPr>
        <w:tabs>
          <w:tab w:val="left" w:pos="368"/>
        </w:tabs>
        <w:spacing w:before="26" w:line="220" w:lineRule="auto"/>
        <w:ind w:right="40"/>
        <w:jc w:val="both"/>
        <w:rPr>
          <w:sz w:val="14"/>
        </w:rPr>
      </w:pPr>
      <w:r>
        <w:rPr>
          <w:w w:val="90"/>
          <w:sz w:val="14"/>
        </w:rPr>
        <w:t xml:space="preserve">Odchylně od odstavce 2. tohoto článku se mohou </w:t>
      </w:r>
      <w:proofErr w:type="spellStart"/>
      <w:r>
        <w:rPr>
          <w:rFonts w:ascii="Tahoma" w:hAnsi="Tahoma"/>
          <w:b/>
          <w:w w:val="90"/>
          <w:sz w:val="14"/>
        </w:rPr>
        <w:t>pojiště-</w:t>
      </w:r>
      <w:r>
        <w:rPr>
          <w:rFonts w:ascii="Tahoma" w:hAnsi="Tahoma"/>
          <w:b/>
          <w:spacing w:val="-6"/>
          <w:sz w:val="14"/>
        </w:rPr>
        <w:t>ná</w:t>
      </w:r>
      <w:proofErr w:type="spellEnd"/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osoba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pojistitel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osobě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experta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rozhodným</w:t>
      </w:r>
      <w:r>
        <w:rPr>
          <w:spacing w:val="-1"/>
          <w:sz w:val="14"/>
        </w:rPr>
        <w:t xml:space="preserve"> </w:t>
      </w:r>
      <w:proofErr w:type="spellStart"/>
      <w:r>
        <w:rPr>
          <w:spacing w:val="-6"/>
          <w:sz w:val="14"/>
        </w:rPr>
        <w:t>hla</w:t>
      </w:r>
      <w:proofErr w:type="spellEnd"/>
      <w:r>
        <w:rPr>
          <w:spacing w:val="-6"/>
          <w:sz w:val="14"/>
        </w:rPr>
        <w:t>-</w:t>
      </w:r>
      <w:r>
        <w:rPr>
          <w:spacing w:val="-4"/>
          <w:sz w:val="14"/>
        </w:rPr>
        <w:t>sem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dohodnout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přímo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tím,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že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náklady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činnost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tohoto</w:t>
      </w:r>
      <w:r>
        <w:rPr>
          <w:sz w:val="14"/>
        </w:rPr>
        <w:t xml:space="preserve"> </w:t>
      </w:r>
      <w:r>
        <w:rPr>
          <w:spacing w:val="-2"/>
          <w:sz w:val="14"/>
        </w:rPr>
        <w:t>experta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rozhodným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hlasem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hradí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rovněž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rovným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dílem.</w:t>
      </w:r>
    </w:p>
    <w:p w14:paraId="5020CDDE" w14:textId="77777777" w:rsidR="002E6817" w:rsidRDefault="00E5002D">
      <w:pPr>
        <w:pStyle w:val="Odstavecseseznamem"/>
        <w:numPr>
          <w:ilvl w:val="0"/>
          <w:numId w:val="14"/>
        </w:numPr>
        <w:tabs>
          <w:tab w:val="left" w:pos="368"/>
        </w:tabs>
        <w:spacing w:before="29" w:line="218" w:lineRule="auto"/>
        <w:ind w:right="40"/>
        <w:jc w:val="both"/>
        <w:rPr>
          <w:sz w:val="14"/>
        </w:rPr>
      </w:pPr>
      <w:r>
        <w:rPr>
          <w:spacing w:val="-4"/>
          <w:sz w:val="14"/>
        </w:rPr>
        <w:t>Expertním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řízením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nejsou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dotčena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práva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povinnosti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po-</w:t>
      </w:r>
      <w:proofErr w:type="spellStart"/>
      <w:r>
        <w:rPr>
          <w:rFonts w:ascii="Tahoma" w:hAnsi="Tahoma"/>
          <w:b/>
          <w:w w:val="90"/>
          <w:sz w:val="14"/>
        </w:rPr>
        <w:t>jistitele</w:t>
      </w:r>
      <w:proofErr w:type="spellEnd"/>
      <w:r>
        <w:rPr>
          <w:rFonts w:ascii="Tahoma" w:hAnsi="Tahoma"/>
          <w:b/>
          <w:w w:val="90"/>
          <w:sz w:val="14"/>
        </w:rPr>
        <w:t xml:space="preserve"> </w:t>
      </w:r>
      <w:r>
        <w:rPr>
          <w:w w:val="90"/>
          <w:sz w:val="14"/>
        </w:rPr>
        <w:t xml:space="preserve">a </w:t>
      </w:r>
      <w:r>
        <w:rPr>
          <w:rFonts w:ascii="Tahoma" w:hAnsi="Tahoma"/>
          <w:b/>
          <w:w w:val="90"/>
          <w:sz w:val="14"/>
        </w:rPr>
        <w:t xml:space="preserve">pojištěné osoby </w:t>
      </w:r>
      <w:r>
        <w:rPr>
          <w:w w:val="90"/>
          <w:sz w:val="14"/>
        </w:rPr>
        <w:t>stanovené právními předpisy,</w:t>
      </w:r>
      <w:r>
        <w:rPr>
          <w:sz w:val="14"/>
        </w:rPr>
        <w:t xml:space="preserve"> těmito</w:t>
      </w:r>
      <w:r>
        <w:rPr>
          <w:spacing w:val="-18"/>
          <w:sz w:val="14"/>
        </w:rPr>
        <w:t xml:space="preserve"> </w:t>
      </w:r>
      <w:r>
        <w:rPr>
          <w:sz w:val="14"/>
        </w:rPr>
        <w:t>VPP</w:t>
      </w:r>
      <w:r>
        <w:rPr>
          <w:spacing w:val="-13"/>
          <w:sz w:val="14"/>
        </w:rPr>
        <w:t xml:space="preserve"> </w:t>
      </w:r>
      <w:r>
        <w:rPr>
          <w:sz w:val="14"/>
        </w:rPr>
        <w:t>a</w:t>
      </w:r>
      <w:r>
        <w:rPr>
          <w:spacing w:val="-13"/>
          <w:sz w:val="14"/>
        </w:rPr>
        <w:t xml:space="preserve"> </w:t>
      </w:r>
      <w:r>
        <w:rPr>
          <w:sz w:val="14"/>
        </w:rPr>
        <w:t>ujednané</w:t>
      </w:r>
      <w:r>
        <w:rPr>
          <w:spacing w:val="-13"/>
          <w:sz w:val="14"/>
        </w:rPr>
        <w:t xml:space="preserve"> </w:t>
      </w:r>
      <w:r>
        <w:rPr>
          <w:sz w:val="14"/>
        </w:rPr>
        <w:t>v</w:t>
      </w:r>
      <w:r>
        <w:rPr>
          <w:spacing w:val="-13"/>
          <w:sz w:val="14"/>
        </w:rPr>
        <w:t xml:space="preserve"> </w:t>
      </w:r>
      <w:r>
        <w:rPr>
          <w:sz w:val="14"/>
        </w:rPr>
        <w:t>pojistné</w:t>
      </w:r>
      <w:r>
        <w:rPr>
          <w:spacing w:val="-13"/>
          <w:sz w:val="14"/>
        </w:rPr>
        <w:t xml:space="preserve"> </w:t>
      </w:r>
      <w:r>
        <w:rPr>
          <w:sz w:val="14"/>
        </w:rPr>
        <w:t>smlouvě.</w:t>
      </w:r>
    </w:p>
    <w:p w14:paraId="15869BC3" w14:textId="77777777" w:rsidR="002E6817" w:rsidRDefault="00E5002D">
      <w:pPr>
        <w:spacing w:before="140" w:line="173" w:lineRule="exact"/>
        <w:ind w:left="130" w:right="2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Článek</w:t>
      </w:r>
      <w:r>
        <w:rPr>
          <w:rFonts w:ascii="Tahoma" w:hAnsi="Tahoma"/>
          <w:b/>
          <w:spacing w:val="5"/>
          <w:sz w:val="16"/>
        </w:rPr>
        <w:t xml:space="preserve"> </w:t>
      </w:r>
      <w:r>
        <w:rPr>
          <w:rFonts w:ascii="Tahoma" w:hAnsi="Tahoma"/>
          <w:b/>
          <w:spacing w:val="-5"/>
          <w:sz w:val="16"/>
        </w:rPr>
        <w:t>12</w:t>
      </w:r>
    </w:p>
    <w:p w14:paraId="681240B5" w14:textId="77777777" w:rsidR="002E6817" w:rsidRDefault="00E5002D">
      <w:pPr>
        <w:spacing w:before="13" w:line="189" w:lineRule="auto"/>
        <w:ind w:left="130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Zpracování osobních údajů pro účely pojišťovací</w:t>
      </w:r>
      <w:r>
        <w:rPr>
          <w:rFonts w:ascii="Tahoma" w:hAnsi="Tahoma"/>
          <w:b/>
          <w:sz w:val="16"/>
        </w:rPr>
        <w:t xml:space="preserve"> </w:t>
      </w:r>
      <w:r>
        <w:rPr>
          <w:rFonts w:ascii="Tahoma" w:hAnsi="Tahoma"/>
          <w:b/>
          <w:spacing w:val="-4"/>
          <w:sz w:val="16"/>
        </w:rPr>
        <w:t>činnosti</w:t>
      </w:r>
      <w:r>
        <w:rPr>
          <w:rFonts w:ascii="Tahoma" w:hAnsi="Tahoma"/>
          <w:b/>
          <w:spacing w:val="-11"/>
          <w:sz w:val="16"/>
        </w:rPr>
        <w:t xml:space="preserve"> </w:t>
      </w:r>
      <w:r>
        <w:rPr>
          <w:rFonts w:ascii="Tahoma" w:hAnsi="Tahoma"/>
          <w:b/>
          <w:spacing w:val="-4"/>
          <w:sz w:val="16"/>
        </w:rPr>
        <w:t>a</w:t>
      </w:r>
      <w:r>
        <w:rPr>
          <w:rFonts w:ascii="Tahoma" w:hAnsi="Tahoma"/>
          <w:b/>
          <w:spacing w:val="-11"/>
          <w:sz w:val="16"/>
        </w:rPr>
        <w:t xml:space="preserve"> </w:t>
      </w:r>
      <w:r>
        <w:rPr>
          <w:rFonts w:ascii="Tahoma" w:hAnsi="Tahoma"/>
          <w:b/>
          <w:spacing w:val="-4"/>
          <w:sz w:val="16"/>
        </w:rPr>
        <w:t>činností</w:t>
      </w:r>
      <w:r>
        <w:rPr>
          <w:rFonts w:ascii="Tahoma" w:hAnsi="Tahoma"/>
          <w:b/>
          <w:spacing w:val="-11"/>
          <w:sz w:val="16"/>
        </w:rPr>
        <w:t xml:space="preserve"> </w:t>
      </w:r>
      <w:r>
        <w:rPr>
          <w:rFonts w:ascii="Tahoma" w:hAnsi="Tahoma"/>
          <w:b/>
          <w:spacing w:val="-4"/>
          <w:sz w:val="16"/>
        </w:rPr>
        <w:t>souvisejících</w:t>
      </w:r>
    </w:p>
    <w:p w14:paraId="1F495ACA" w14:textId="77777777" w:rsidR="002E6817" w:rsidRDefault="00E5002D">
      <w:pPr>
        <w:spacing w:before="19"/>
        <w:ind w:left="170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Pojistník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w w:val="90"/>
          <w:sz w:val="14"/>
        </w:rPr>
        <w:t>uzavřením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smlouvy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stvrzuje,</w:t>
      </w:r>
      <w:r>
        <w:rPr>
          <w:spacing w:val="-1"/>
          <w:w w:val="90"/>
          <w:sz w:val="14"/>
        </w:rPr>
        <w:t xml:space="preserve"> </w:t>
      </w:r>
      <w:r>
        <w:rPr>
          <w:spacing w:val="-5"/>
          <w:w w:val="90"/>
          <w:sz w:val="14"/>
        </w:rPr>
        <w:t>že:</w:t>
      </w:r>
    </w:p>
    <w:p w14:paraId="5C2CB499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5"/>
          <w:tab w:val="left" w:pos="567"/>
        </w:tabs>
        <w:spacing w:before="20" w:line="225" w:lineRule="auto"/>
        <w:ind w:right="40"/>
        <w:jc w:val="both"/>
        <w:rPr>
          <w:sz w:val="14"/>
        </w:rPr>
      </w:pPr>
      <w:r>
        <w:rPr>
          <w:spacing w:val="-2"/>
          <w:sz w:val="14"/>
        </w:rPr>
        <w:t>převzal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informace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zpracování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osobních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údajů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byl</w:t>
      </w:r>
      <w:r>
        <w:rPr>
          <w:sz w:val="14"/>
        </w:rPr>
        <w:t xml:space="preserve"> </w:t>
      </w:r>
      <w:r>
        <w:rPr>
          <w:w w:val="90"/>
          <w:sz w:val="14"/>
        </w:rPr>
        <w:t>poučen o svých právech náležejících mu podle platných</w:t>
      </w:r>
      <w:r>
        <w:rPr>
          <w:sz w:val="14"/>
        </w:rPr>
        <w:t xml:space="preserve"> a</w:t>
      </w:r>
      <w:r>
        <w:rPr>
          <w:spacing w:val="-8"/>
          <w:sz w:val="14"/>
        </w:rPr>
        <w:t xml:space="preserve"> </w:t>
      </w:r>
      <w:r>
        <w:rPr>
          <w:sz w:val="14"/>
        </w:rPr>
        <w:t>účinných</w:t>
      </w:r>
      <w:r>
        <w:rPr>
          <w:spacing w:val="-8"/>
          <w:sz w:val="14"/>
        </w:rPr>
        <w:t xml:space="preserve"> </w:t>
      </w:r>
      <w:r>
        <w:rPr>
          <w:sz w:val="14"/>
        </w:rPr>
        <w:t>předpisů</w:t>
      </w:r>
      <w:r>
        <w:rPr>
          <w:spacing w:val="-8"/>
          <w:sz w:val="14"/>
        </w:rPr>
        <w:t xml:space="preserve"> </w:t>
      </w:r>
      <w:r>
        <w:rPr>
          <w:sz w:val="14"/>
        </w:rPr>
        <w:t>ČR</w:t>
      </w:r>
      <w:r>
        <w:rPr>
          <w:spacing w:val="-8"/>
          <w:sz w:val="14"/>
        </w:rPr>
        <w:t xml:space="preserve"> </w:t>
      </w: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EU,</w:t>
      </w:r>
    </w:p>
    <w:p w14:paraId="3A193AC8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5"/>
          <w:tab w:val="left" w:pos="567"/>
        </w:tabs>
        <w:spacing w:before="21" w:line="225" w:lineRule="auto"/>
        <w:ind w:right="40"/>
        <w:jc w:val="both"/>
        <w:rPr>
          <w:sz w:val="14"/>
        </w:rPr>
      </w:pPr>
      <w:r>
        <w:rPr>
          <w:w w:val="90"/>
          <w:sz w:val="14"/>
        </w:rPr>
        <w:t>byl poučen o tom, že poskytnutí osobních údajů je dob-</w:t>
      </w:r>
      <w:proofErr w:type="spellStart"/>
      <w:r>
        <w:rPr>
          <w:w w:val="90"/>
          <w:sz w:val="14"/>
        </w:rPr>
        <w:t>rovolné</w:t>
      </w:r>
      <w:proofErr w:type="spellEnd"/>
      <w:r>
        <w:rPr>
          <w:w w:val="90"/>
          <w:sz w:val="14"/>
        </w:rPr>
        <w:t xml:space="preserve">, avšak nezbytné pro uzavření smlouvy a pro </w:t>
      </w:r>
      <w:proofErr w:type="spellStart"/>
      <w:r>
        <w:rPr>
          <w:w w:val="90"/>
          <w:sz w:val="14"/>
        </w:rPr>
        <w:t>pl-</w:t>
      </w:r>
      <w:r>
        <w:rPr>
          <w:spacing w:val="-2"/>
          <w:sz w:val="14"/>
        </w:rPr>
        <w:t>nění</w:t>
      </w:r>
      <w:proofErr w:type="spellEnd"/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práv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povinností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ní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vyplývajících,</w:t>
      </w:r>
    </w:p>
    <w:p w14:paraId="74F0E564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5"/>
          <w:tab w:val="left" w:pos="567"/>
        </w:tabs>
        <w:spacing w:before="20" w:line="225" w:lineRule="auto"/>
        <w:ind w:right="40"/>
        <w:jc w:val="both"/>
        <w:rPr>
          <w:sz w:val="14"/>
        </w:rPr>
      </w:pPr>
      <w:r>
        <w:rPr>
          <w:sz w:val="14"/>
        </w:rPr>
        <w:t>seznámí</w:t>
      </w:r>
      <w:r>
        <w:rPr>
          <w:spacing w:val="-10"/>
          <w:sz w:val="14"/>
        </w:rPr>
        <w:t xml:space="preserve"> </w:t>
      </w:r>
      <w:r>
        <w:rPr>
          <w:sz w:val="14"/>
        </w:rPr>
        <w:t>všechny</w:t>
      </w:r>
      <w:r>
        <w:rPr>
          <w:spacing w:val="-10"/>
          <w:sz w:val="14"/>
        </w:rPr>
        <w:t xml:space="preserve"> </w:t>
      </w:r>
      <w:r>
        <w:rPr>
          <w:sz w:val="14"/>
        </w:rPr>
        <w:t>dotčené</w:t>
      </w:r>
      <w:r>
        <w:rPr>
          <w:spacing w:val="-10"/>
          <w:sz w:val="14"/>
        </w:rPr>
        <w:t xml:space="preserve"> </w:t>
      </w:r>
      <w:r>
        <w:rPr>
          <w:sz w:val="14"/>
        </w:rPr>
        <w:t>osoby</w:t>
      </w:r>
      <w:r>
        <w:rPr>
          <w:spacing w:val="-10"/>
          <w:sz w:val="14"/>
        </w:rPr>
        <w:t xml:space="preserve"> </w:t>
      </w:r>
      <w:r>
        <w:rPr>
          <w:sz w:val="14"/>
        </w:rPr>
        <w:t>s</w:t>
      </w:r>
      <w:r>
        <w:rPr>
          <w:spacing w:val="-10"/>
          <w:sz w:val="14"/>
        </w:rPr>
        <w:t xml:space="preserve"> </w:t>
      </w:r>
      <w:r>
        <w:rPr>
          <w:sz w:val="14"/>
        </w:rPr>
        <w:t>obsahem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smlouvy </w:t>
      </w:r>
      <w:r>
        <w:rPr>
          <w:spacing w:val="-4"/>
          <w:sz w:val="14"/>
        </w:rPr>
        <w:t>včetně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pojistných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podmínek,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předá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těmto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osobám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in-</w:t>
      </w:r>
      <w:r>
        <w:rPr>
          <w:w w:val="90"/>
          <w:sz w:val="14"/>
        </w:rPr>
        <w:t>formace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o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zpracování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osobních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údajů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poučí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o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jejich</w:t>
      </w:r>
      <w:r>
        <w:rPr>
          <w:sz w:val="14"/>
        </w:rPr>
        <w:t xml:space="preserve"> </w:t>
      </w:r>
      <w:r>
        <w:rPr>
          <w:spacing w:val="-4"/>
          <w:sz w:val="14"/>
        </w:rPr>
        <w:t>právech jako subjektů poskytujících své osobní údaje</w:t>
      </w:r>
      <w:r>
        <w:rPr>
          <w:sz w:val="14"/>
        </w:rPr>
        <w:t xml:space="preserve"> </w:t>
      </w:r>
      <w:r>
        <w:rPr>
          <w:spacing w:val="-2"/>
          <w:sz w:val="14"/>
        </w:rPr>
        <w:t>ve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smyslu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platných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právních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předpisů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ČR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EU,</w:t>
      </w:r>
    </w:p>
    <w:p w14:paraId="589D2C41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7"/>
        </w:tabs>
        <w:spacing w:before="19" w:line="225" w:lineRule="auto"/>
        <w:ind w:right="40"/>
        <w:jc w:val="both"/>
        <w:rPr>
          <w:sz w:val="14"/>
        </w:rPr>
      </w:pPr>
      <w:r>
        <w:rPr>
          <w:w w:val="90"/>
          <w:sz w:val="14"/>
        </w:rPr>
        <w:t>sdělením elektronického kontaktu uděluje souhlas, aby</w:t>
      </w:r>
      <w:r>
        <w:rPr>
          <w:sz w:val="14"/>
        </w:rPr>
        <w:t xml:space="preserve"> </w:t>
      </w:r>
      <w:r>
        <w:rPr>
          <w:w w:val="90"/>
          <w:sz w:val="14"/>
        </w:rPr>
        <w:t>byl kontaktován elektronickou formou i v záležitostech</w:t>
      </w:r>
      <w:r>
        <w:rPr>
          <w:sz w:val="14"/>
        </w:rPr>
        <w:t xml:space="preserve"> </w:t>
      </w:r>
      <w:r>
        <w:rPr>
          <w:spacing w:val="-2"/>
          <w:sz w:val="14"/>
        </w:rPr>
        <w:t>týkajících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dříve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sjednaných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pojištění,</w:t>
      </w:r>
    </w:p>
    <w:p w14:paraId="20B7AE6E" w14:textId="77777777" w:rsidR="002E6817" w:rsidRDefault="00E5002D">
      <w:pPr>
        <w:pStyle w:val="Odstavecseseznamem"/>
        <w:numPr>
          <w:ilvl w:val="1"/>
          <w:numId w:val="14"/>
        </w:numPr>
        <w:tabs>
          <w:tab w:val="left" w:pos="567"/>
        </w:tabs>
        <w:spacing w:before="20" w:line="225" w:lineRule="auto"/>
        <w:ind w:right="40"/>
        <w:jc w:val="both"/>
        <w:rPr>
          <w:sz w:val="14"/>
        </w:rPr>
      </w:pPr>
      <w:r>
        <w:rPr>
          <w:spacing w:val="-2"/>
          <w:sz w:val="14"/>
        </w:rPr>
        <w:t>bez zbytečného odkladu nahlásí pojistiteli jakoukoli</w:t>
      </w:r>
      <w:r>
        <w:rPr>
          <w:sz w:val="14"/>
        </w:rPr>
        <w:t xml:space="preserve"> změnu</w:t>
      </w:r>
      <w:r>
        <w:rPr>
          <w:spacing w:val="-13"/>
          <w:sz w:val="14"/>
        </w:rPr>
        <w:t xml:space="preserve"> </w:t>
      </w:r>
      <w:r>
        <w:rPr>
          <w:sz w:val="14"/>
        </w:rPr>
        <w:t>zpracovávaných</w:t>
      </w:r>
      <w:r>
        <w:rPr>
          <w:spacing w:val="-13"/>
          <w:sz w:val="14"/>
        </w:rPr>
        <w:t xml:space="preserve"> </w:t>
      </w:r>
      <w:r>
        <w:rPr>
          <w:sz w:val="14"/>
        </w:rPr>
        <w:t>osobních</w:t>
      </w:r>
      <w:r>
        <w:rPr>
          <w:spacing w:val="-13"/>
          <w:sz w:val="14"/>
        </w:rPr>
        <w:t xml:space="preserve"> </w:t>
      </w:r>
      <w:r>
        <w:rPr>
          <w:sz w:val="14"/>
        </w:rPr>
        <w:t>údajů.</w:t>
      </w:r>
    </w:p>
    <w:p w14:paraId="41AB6C41" w14:textId="77777777" w:rsidR="002E6817" w:rsidRDefault="00E5002D">
      <w:pPr>
        <w:spacing w:before="127" w:line="173" w:lineRule="exact"/>
        <w:ind w:left="130" w:right="2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Článek</w:t>
      </w:r>
      <w:r>
        <w:rPr>
          <w:rFonts w:ascii="Tahoma" w:hAnsi="Tahoma"/>
          <w:b/>
          <w:spacing w:val="5"/>
          <w:sz w:val="16"/>
        </w:rPr>
        <w:t xml:space="preserve"> </w:t>
      </w:r>
      <w:r>
        <w:rPr>
          <w:rFonts w:ascii="Tahoma" w:hAnsi="Tahoma"/>
          <w:b/>
          <w:spacing w:val="-5"/>
          <w:sz w:val="16"/>
        </w:rPr>
        <w:t>13</w:t>
      </w:r>
    </w:p>
    <w:p w14:paraId="6864DF97" w14:textId="77777777" w:rsidR="002E6817" w:rsidRDefault="00E5002D">
      <w:pPr>
        <w:spacing w:line="173" w:lineRule="exact"/>
        <w:ind w:left="130" w:right="2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2"/>
          <w:w w:val="85"/>
          <w:sz w:val="16"/>
        </w:rPr>
        <w:t>Zproštění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pacing w:val="2"/>
          <w:w w:val="85"/>
          <w:sz w:val="16"/>
        </w:rPr>
        <w:t>mlčenlivosti,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pacing w:val="-2"/>
          <w:w w:val="85"/>
          <w:sz w:val="16"/>
        </w:rPr>
        <w:t>zmocnění</w:t>
      </w:r>
    </w:p>
    <w:p w14:paraId="00E285DE" w14:textId="77777777" w:rsidR="002E6817" w:rsidRDefault="00E5002D">
      <w:pPr>
        <w:pStyle w:val="Odstavecseseznamem"/>
        <w:numPr>
          <w:ilvl w:val="0"/>
          <w:numId w:val="13"/>
        </w:numPr>
        <w:tabs>
          <w:tab w:val="left" w:pos="368"/>
        </w:tabs>
        <w:spacing w:before="13"/>
        <w:ind w:hanging="198"/>
        <w:jc w:val="both"/>
        <w:rPr>
          <w:sz w:val="14"/>
        </w:rPr>
      </w:pPr>
      <w:r>
        <w:rPr>
          <w:w w:val="90"/>
          <w:sz w:val="14"/>
        </w:rPr>
        <w:t>Uzavřením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pojistné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smlouvy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pojistník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osoba</w:t>
      </w:r>
      <w:r>
        <w:rPr>
          <w:spacing w:val="-2"/>
          <w:w w:val="90"/>
          <w:sz w:val="14"/>
        </w:rPr>
        <w:t>:</w:t>
      </w:r>
    </w:p>
    <w:p w14:paraId="0D36393E" w14:textId="77777777" w:rsidR="002E6817" w:rsidRDefault="00E5002D">
      <w:pPr>
        <w:pStyle w:val="Odstavecseseznamem"/>
        <w:numPr>
          <w:ilvl w:val="1"/>
          <w:numId w:val="13"/>
        </w:numPr>
        <w:tabs>
          <w:tab w:val="left" w:pos="565"/>
          <w:tab w:val="left" w:pos="567"/>
        </w:tabs>
        <w:spacing w:before="31" w:line="225" w:lineRule="auto"/>
        <w:ind w:right="40"/>
        <w:jc w:val="both"/>
        <w:rPr>
          <w:sz w:val="14"/>
        </w:rPr>
      </w:pPr>
      <w:r>
        <w:rPr>
          <w:spacing w:val="-2"/>
          <w:sz w:val="14"/>
        </w:rPr>
        <w:t>pro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případ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vzniku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škodné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události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zprošťují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státní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za-</w:t>
      </w:r>
      <w:proofErr w:type="spellStart"/>
      <w:r>
        <w:rPr>
          <w:spacing w:val="-2"/>
          <w:sz w:val="14"/>
        </w:rPr>
        <w:t>stupitelství</w:t>
      </w:r>
      <w:proofErr w:type="spellEnd"/>
      <w:r>
        <w:rPr>
          <w:spacing w:val="-2"/>
          <w:sz w:val="14"/>
        </w:rPr>
        <w:t>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Policii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ČR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další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orgány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činné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trestním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správním</w:t>
      </w:r>
      <w:r>
        <w:rPr>
          <w:sz w:val="14"/>
        </w:rPr>
        <w:t xml:space="preserve"> </w:t>
      </w:r>
      <w:r>
        <w:rPr>
          <w:spacing w:val="-6"/>
          <w:sz w:val="14"/>
        </w:rPr>
        <w:t>řízení,</w:t>
      </w:r>
      <w:r>
        <w:rPr>
          <w:sz w:val="14"/>
        </w:rPr>
        <w:t xml:space="preserve"> </w:t>
      </w:r>
      <w:r>
        <w:rPr>
          <w:spacing w:val="-6"/>
          <w:sz w:val="14"/>
        </w:rPr>
        <w:t>hasičský</w:t>
      </w:r>
      <w:r>
        <w:rPr>
          <w:sz w:val="14"/>
        </w:rPr>
        <w:t xml:space="preserve"> </w:t>
      </w:r>
      <w:r>
        <w:rPr>
          <w:spacing w:val="-6"/>
          <w:sz w:val="14"/>
        </w:rPr>
        <w:t>záchranný</w:t>
      </w:r>
      <w:r>
        <w:rPr>
          <w:sz w:val="14"/>
        </w:rPr>
        <w:t xml:space="preserve"> </w:t>
      </w:r>
      <w:r>
        <w:rPr>
          <w:spacing w:val="-6"/>
          <w:sz w:val="14"/>
        </w:rPr>
        <w:t>sbor,</w:t>
      </w:r>
      <w:r>
        <w:rPr>
          <w:sz w:val="14"/>
        </w:rPr>
        <w:t xml:space="preserve"> </w:t>
      </w:r>
      <w:r>
        <w:rPr>
          <w:spacing w:val="-6"/>
          <w:sz w:val="14"/>
        </w:rPr>
        <w:t>lékaře,</w:t>
      </w:r>
      <w:r>
        <w:rPr>
          <w:sz w:val="14"/>
        </w:rPr>
        <w:t xml:space="preserve"> </w:t>
      </w:r>
      <w:r>
        <w:rPr>
          <w:spacing w:val="-4"/>
          <w:sz w:val="14"/>
        </w:rPr>
        <w:t>zdravotnická zařízení, záchrannou službu a zdravotní</w:t>
      </w:r>
      <w:r>
        <w:rPr>
          <w:sz w:val="14"/>
        </w:rPr>
        <w:t xml:space="preserve"> pojišťovny</w:t>
      </w:r>
      <w:r>
        <w:rPr>
          <w:spacing w:val="-13"/>
          <w:sz w:val="14"/>
        </w:rPr>
        <w:t xml:space="preserve"> </w:t>
      </w:r>
      <w:r>
        <w:rPr>
          <w:sz w:val="14"/>
        </w:rPr>
        <w:t>povinnosti</w:t>
      </w:r>
      <w:r>
        <w:rPr>
          <w:spacing w:val="-13"/>
          <w:sz w:val="14"/>
        </w:rPr>
        <w:t xml:space="preserve"> </w:t>
      </w:r>
      <w:r>
        <w:rPr>
          <w:sz w:val="14"/>
        </w:rPr>
        <w:t>mlčenlivosti,</w:t>
      </w:r>
    </w:p>
    <w:p w14:paraId="743EBDB6" w14:textId="77777777" w:rsidR="002E6817" w:rsidRDefault="00E5002D">
      <w:pPr>
        <w:pStyle w:val="Odstavecseseznamem"/>
        <w:numPr>
          <w:ilvl w:val="1"/>
          <w:numId w:val="13"/>
        </w:numPr>
        <w:tabs>
          <w:tab w:val="left" w:pos="565"/>
          <w:tab w:val="left" w:pos="567"/>
        </w:tabs>
        <w:spacing w:before="11" w:line="225" w:lineRule="auto"/>
        <w:ind w:right="39"/>
        <w:jc w:val="both"/>
        <w:rPr>
          <w:sz w:val="14"/>
        </w:rPr>
      </w:pPr>
      <w:r>
        <w:rPr>
          <w:spacing w:val="-4"/>
          <w:sz w:val="14"/>
        </w:rPr>
        <w:t>zmocňují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pojistitele</w:t>
      </w:r>
      <w:r>
        <w:rPr>
          <w:spacing w:val="-4"/>
          <w:sz w:val="14"/>
        </w:rPr>
        <w:t>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resp.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jím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pověřenou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osobu,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aby</w:t>
      </w:r>
      <w:r>
        <w:rPr>
          <w:sz w:val="14"/>
        </w:rPr>
        <w:t xml:space="preserve"> </w:t>
      </w:r>
      <w:r>
        <w:rPr>
          <w:w w:val="90"/>
          <w:sz w:val="14"/>
        </w:rPr>
        <w:t>ve všech řízeních probíhajících v souvislosti se škodnou</w:t>
      </w:r>
      <w:r>
        <w:rPr>
          <w:sz w:val="14"/>
        </w:rPr>
        <w:t xml:space="preserve"> </w:t>
      </w:r>
      <w:r>
        <w:rPr>
          <w:spacing w:val="-2"/>
          <w:sz w:val="14"/>
        </w:rPr>
        <w:t>událostí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mohli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nahlížet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soudních,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policejních,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pří-</w:t>
      </w:r>
      <w:proofErr w:type="spellStart"/>
      <w:r>
        <w:rPr>
          <w:spacing w:val="-4"/>
          <w:sz w:val="14"/>
        </w:rPr>
        <w:t>padně</w:t>
      </w:r>
      <w:proofErr w:type="spellEnd"/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jiných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úředních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spisů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zhotovovat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nich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kopie</w:t>
      </w:r>
      <w:r>
        <w:rPr>
          <w:sz w:val="14"/>
        </w:rPr>
        <w:t xml:space="preserve"> či</w:t>
      </w:r>
      <w:r>
        <w:rPr>
          <w:spacing w:val="-13"/>
          <w:sz w:val="14"/>
        </w:rPr>
        <w:t xml:space="preserve"> </w:t>
      </w:r>
      <w:r>
        <w:rPr>
          <w:sz w:val="14"/>
        </w:rPr>
        <w:t>výpisy,</w:t>
      </w:r>
    </w:p>
    <w:p w14:paraId="2600F1AF" w14:textId="77777777" w:rsidR="002E6817" w:rsidRDefault="00E5002D">
      <w:pPr>
        <w:pStyle w:val="Odstavecseseznamem"/>
        <w:numPr>
          <w:ilvl w:val="1"/>
          <w:numId w:val="13"/>
        </w:numPr>
        <w:tabs>
          <w:tab w:val="left" w:pos="565"/>
          <w:tab w:val="left" w:pos="567"/>
        </w:tabs>
        <w:spacing w:before="11" w:line="225" w:lineRule="auto"/>
        <w:ind w:right="40"/>
        <w:jc w:val="both"/>
        <w:rPr>
          <w:sz w:val="14"/>
        </w:rPr>
      </w:pPr>
      <w:r>
        <w:rPr>
          <w:spacing w:val="-6"/>
          <w:sz w:val="14"/>
        </w:rPr>
        <w:t>zmocňují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pojistitele</w:t>
      </w:r>
      <w:r>
        <w:rPr>
          <w:spacing w:val="-6"/>
          <w:sz w:val="14"/>
        </w:rPr>
        <w:t>,</w:t>
      </w:r>
      <w:r>
        <w:rPr>
          <w:sz w:val="14"/>
        </w:rPr>
        <w:t xml:space="preserve"> </w:t>
      </w:r>
      <w:r>
        <w:rPr>
          <w:spacing w:val="-6"/>
          <w:sz w:val="14"/>
        </w:rPr>
        <w:t>resp.</w:t>
      </w:r>
      <w:r>
        <w:rPr>
          <w:sz w:val="14"/>
        </w:rPr>
        <w:t xml:space="preserve"> </w:t>
      </w:r>
      <w:r>
        <w:rPr>
          <w:spacing w:val="-6"/>
          <w:sz w:val="14"/>
        </w:rPr>
        <w:t>jím</w:t>
      </w:r>
      <w:r>
        <w:rPr>
          <w:sz w:val="14"/>
        </w:rPr>
        <w:t xml:space="preserve"> </w:t>
      </w:r>
      <w:r>
        <w:rPr>
          <w:spacing w:val="-6"/>
          <w:sz w:val="14"/>
        </w:rPr>
        <w:t>pověřenou</w:t>
      </w:r>
      <w:r>
        <w:rPr>
          <w:sz w:val="14"/>
        </w:rPr>
        <w:t xml:space="preserve"> </w:t>
      </w:r>
      <w:r>
        <w:rPr>
          <w:spacing w:val="-6"/>
          <w:sz w:val="14"/>
        </w:rPr>
        <w:t>osobu</w:t>
      </w:r>
      <w:r>
        <w:rPr>
          <w:sz w:val="14"/>
        </w:rPr>
        <w:t xml:space="preserve"> </w:t>
      </w:r>
      <w:r>
        <w:rPr>
          <w:spacing w:val="-6"/>
          <w:sz w:val="14"/>
        </w:rPr>
        <w:t>k</w:t>
      </w:r>
      <w:r>
        <w:rPr>
          <w:sz w:val="14"/>
        </w:rPr>
        <w:t xml:space="preserve"> </w:t>
      </w:r>
      <w:r>
        <w:rPr>
          <w:spacing w:val="-6"/>
          <w:sz w:val="14"/>
        </w:rPr>
        <w:t>na-</w:t>
      </w:r>
      <w:r>
        <w:rPr>
          <w:sz w:val="14"/>
        </w:rPr>
        <w:t>hlédnutí</w:t>
      </w:r>
      <w:r>
        <w:rPr>
          <w:spacing w:val="-11"/>
          <w:sz w:val="14"/>
        </w:rPr>
        <w:t xml:space="preserve"> </w:t>
      </w:r>
      <w:r>
        <w:rPr>
          <w:sz w:val="14"/>
        </w:rPr>
        <w:t>do</w:t>
      </w:r>
      <w:r>
        <w:rPr>
          <w:spacing w:val="-11"/>
          <w:sz w:val="14"/>
        </w:rPr>
        <w:t xml:space="preserve"> </w:t>
      </w:r>
      <w:r>
        <w:rPr>
          <w:sz w:val="14"/>
        </w:rPr>
        <w:t>podkladů</w:t>
      </w:r>
      <w:r>
        <w:rPr>
          <w:spacing w:val="-10"/>
          <w:sz w:val="14"/>
        </w:rPr>
        <w:t xml:space="preserve"> </w:t>
      </w:r>
      <w:r>
        <w:rPr>
          <w:sz w:val="14"/>
        </w:rPr>
        <w:t>jiných</w:t>
      </w:r>
      <w:r>
        <w:rPr>
          <w:spacing w:val="-11"/>
          <w:sz w:val="14"/>
        </w:rPr>
        <w:t xml:space="preserve"> </w:t>
      </w:r>
      <w:r>
        <w:rPr>
          <w:sz w:val="14"/>
        </w:rPr>
        <w:t>pojistitelů</w:t>
      </w:r>
      <w:r>
        <w:rPr>
          <w:spacing w:val="-10"/>
          <w:sz w:val="14"/>
        </w:rPr>
        <w:t xml:space="preserve"> </w:t>
      </w:r>
      <w:r>
        <w:rPr>
          <w:sz w:val="14"/>
        </w:rPr>
        <w:t>v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souvislosti </w:t>
      </w:r>
      <w:r>
        <w:rPr>
          <w:spacing w:val="-2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šetřením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škodných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událostí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jejich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povinností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po-</w:t>
      </w:r>
      <w:proofErr w:type="spellStart"/>
      <w:r>
        <w:rPr>
          <w:sz w:val="14"/>
        </w:rPr>
        <w:t>skytnout</w:t>
      </w:r>
      <w:proofErr w:type="spellEnd"/>
      <w:r>
        <w:rPr>
          <w:spacing w:val="-4"/>
          <w:sz w:val="14"/>
        </w:rPr>
        <w:t xml:space="preserve"> </w:t>
      </w:r>
      <w:r>
        <w:rPr>
          <w:sz w:val="14"/>
        </w:rPr>
        <w:t>pojistné</w:t>
      </w:r>
      <w:r>
        <w:rPr>
          <w:spacing w:val="-4"/>
          <w:sz w:val="14"/>
        </w:rPr>
        <w:t xml:space="preserve"> </w:t>
      </w:r>
      <w:r>
        <w:rPr>
          <w:sz w:val="14"/>
        </w:rPr>
        <w:t>plnění.</w:t>
      </w:r>
    </w:p>
    <w:p w14:paraId="0D447A81" w14:textId="77777777" w:rsidR="002E6817" w:rsidRDefault="00E5002D">
      <w:pPr>
        <w:pStyle w:val="Odstavecseseznamem"/>
        <w:numPr>
          <w:ilvl w:val="0"/>
          <w:numId w:val="13"/>
        </w:numPr>
        <w:tabs>
          <w:tab w:val="left" w:pos="368"/>
        </w:tabs>
        <w:spacing w:before="37" w:line="213" w:lineRule="auto"/>
        <w:ind w:right="40"/>
        <w:jc w:val="both"/>
        <w:rPr>
          <w:sz w:val="14"/>
        </w:rPr>
      </w:pPr>
      <w:r>
        <w:rPr>
          <w:spacing w:val="-2"/>
          <w:sz w:val="14"/>
        </w:rPr>
        <w:t>Výše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uvedené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souhlasy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zmocnění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vztahují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dobu</w:t>
      </w:r>
      <w:r>
        <w:rPr>
          <w:sz w:val="14"/>
        </w:rPr>
        <w:t xml:space="preserve"> </w:t>
      </w:r>
      <w:r>
        <w:rPr>
          <w:spacing w:val="-2"/>
          <w:sz w:val="14"/>
        </w:rPr>
        <w:t>po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smrti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zániku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pojistníka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osoby</w:t>
      </w:r>
      <w:r>
        <w:rPr>
          <w:spacing w:val="-2"/>
          <w:sz w:val="14"/>
        </w:rPr>
        <w:t>.</w:t>
      </w:r>
    </w:p>
    <w:p w14:paraId="171C559F" w14:textId="77777777" w:rsidR="002E6817" w:rsidRDefault="002E6817">
      <w:pPr>
        <w:pStyle w:val="Zkladntext"/>
        <w:spacing w:before="10"/>
        <w:rPr>
          <w:sz w:val="14"/>
        </w:rPr>
      </w:pPr>
    </w:p>
    <w:p w14:paraId="350D756D" w14:textId="77777777" w:rsidR="002E6817" w:rsidRDefault="00E5002D">
      <w:pPr>
        <w:spacing w:before="1" w:line="189" w:lineRule="auto"/>
        <w:ind w:left="1357" w:right="1227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Článek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 xml:space="preserve">14 </w:t>
      </w:r>
      <w:r>
        <w:rPr>
          <w:rFonts w:ascii="Tahoma" w:hAnsi="Tahoma"/>
          <w:b/>
          <w:w w:val="90"/>
          <w:sz w:val="16"/>
        </w:rPr>
        <w:t>Výklad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w w:val="90"/>
          <w:sz w:val="16"/>
        </w:rPr>
        <w:t>pojmů</w:t>
      </w:r>
    </w:p>
    <w:p w14:paraId="605EA712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27" w:line="225" w:lineRule="auto"/>
        <w:ind w:right="40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Cenné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papíry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jsou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jakékoliv</w:t>
      </w:r>
      <w:r>
        <w:rPr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organizací </w:t>
      </w:r>
      <w:r>
        <w:rPr>
          <w:w w:val="90"/>
          <w:sz w:val="14"/>
        </w:rPr>
        <w:t>vydané</w:t>
      </w:r>
      <w:r>
        <w:rPr>
          <w:spacing w:val="-2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dokumen</w:t>
      </w:r>
      <w:proofErr w:type="spellEnd"/>
      <w:r>
        <w:rPr>
          <w:w w:val="90"/>
          <w:sz w:val="14"/>
        </w:rPr>
        <w:t>-ty,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nimiž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svázána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určitá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hodnota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majetkový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prospěch,</w:t>
      </w:r>
      <w:r>
        <w:rPr>
          <w:sz w:val="14"/>
        </w:rPr>
        <w:t xml:space="preserve"> </w:t>
      </w:r>
      <w:r>
        <w:rPr>
          <w:w w:val="85"/>
          <w:sz w:val="14"/>
        </w:rPr>
        <w:t>např. akcie, zatímní listy, vkladové listy, podílové listy, opční</w:t>
      </w:r>
      <w:r>
        <w:rPr>
          <w:sz w:val="14"/>
        </w:rPr>
        <w:t xml:space="preserve"> listy</w:t>
      </w:r>
      <w:r>
        <w:rPr>
          <w:spacing w:val="-13"/>
          <w:sz w:val="14"/>
        </w:rPr>
        <w:t xml:space="preserve"> </w:t>
      </w:r>
      <w:r>
        <w:rPr>
          <w:sz w:val="14"/>
        </w:rPr>
        <w:t>nebo</w:t>
      </w:r>
      <w:r>
        <w:rPr>
          <w:spacing w:val="-13"/>
          <w:sz w:val="14"/>
        </w:rPr>
        <w:t xml:space="preserve"> </w:t>
      </w:r>
      <w:r>
        <w:rPr>
          <w:sz w:val="14"/>
        </w:rPr>
        <w:t>dluhopisy</w:t>
      </w:r>
      <w:r>
        <w:rPr>
          <w:spacing w:val="-13"/>
          <w:sz w:val="14"/>
        </w:rPr>
        <w:t xml:space="preserve"> </w:t>
      </w:r>
      <w:r>
        <w:rPr>
          <w:sz w:val="14"/>
        </w:rPr>
        <w:t>např.</w:t>
      </w:r>
      <w:r>
        <w:rPr>
          <w:spacing w:val="-13"/>
          <w:sz w:val="14"/>
        </w:rPr>
        <w:t xml:space="preserve"> </w:t>
      </w:r>
      <w:r>
        <w:rPr>
          <w:sz w:val="14"/>
        </w:rPr>
        <w:t>obligace.</w:t>
      </w:r>
    </w:p>
    <w:p w14:paraId="2A3C3A87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30" w:line="213" w:lineRule="auto"/>
        <w:ind w:right="40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Člen řídícího orgánu </w:t>
      </w:r>
      <w:r>
        <w:rPr>
          <w:w w:val="90"/>
          <w:sz w:val="14"/>
        </w:rPr>
        <w:t>znamená jakoukoliv fyzickou osobu,</w:t>
      </w:r>
      <w:r>
        <w:rPr>
          <w:sz w:val="14"/>
        </w:rPr>
        <w:t xml:space="preserve"> </w:t>
      </w:r>
      <w:r>
        <w:rPr>
          <w:spacing w:val="-2"/>
          <w:sz w:val="14"/>
        </w:rPr>
        <w:t>která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je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průběhu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pojistné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doby</w:t>
      </w:r>
      <w:r>
        <w:rPr>
          <w:spacing w:val="-2"/>
          <w:sz w:val="14"/>
        </w:rPr>
        <w:t>:</w:t>
      </w:r>
    </w:p>
    <w:p w14:paraId="639E107A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26"/>
        <w:ind w:left="565" w:hanging="197"/>
        <w:rPr>
          <w:sz w:val="14"/>
        </w:rPr>
      </w:pPr>
      <w:r>
        <w:rPr>
          <w:w w:val="90"/>
          <w:sz w:val="14"/>
        </w:rPr>
        <w:t>statutárním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orgánem</w:t>
      </w:r>
      <w:r>
        <w:rPr>
          <w:spacing w:val="9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9"/>
          <w:sz w:val="14"/>
        </w:rPr>
        <w:t xml:space="preserve"> </w:t>
      </w:r>
      <w:r>
        <w:rPr>
          <w:w w:val="90"/>
          <w:sz w:val="14"/>
        </w:rPr>
        <w:t>jeho</w:t>
      </w:r>
      <w:r>
        <w:rPr>
          <w:spacing w:val="9"/>
          <w:sz w:val="14"/>
        </w:rPr>
        <w:t xml:space="preserve"> </w:t>
      </w:r>
      <w:r>
        <w:rPr>
          <w:spacing w:val="-2"/>
          <w:w w:val="90"/>
          <w:sz w:val="14"/>
        </w:rPr>
        <w:t>členem,</w:t>
      </w:r>
    </w:p>
    <w:p w14:paraId="41EB0471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13"/>
        <w:ind w:left="565" w:hanging="197"/>
        <w:rPr>
          <w:sz w:val="14"/>
        </w:rPr>
      </w:pPr>
      <w:r>
        <w:rPr>
          <w:w w:val="90"/>
          <w:sz w:val="14"/>
        </w:rPr>
        <w:t>členem</w:t>
      </w:r>
      <w:r>
        <w:rPr>
          <w:spacing w:val="3"/>
          <w:sz w:val="14"/>
        </w:rPr>
        <w:t xml:space="preserve"> </w:t>
      </w:r>
      <w:r>
        <w:rPr>
          <w:w w:val="90"/>
          <w:sz w:val="14"/>
        </w:rPr>
        <w:t>dozorčí</w:t>
      </w:r>
      <w:r>
        <w:rPr>
          <w:spacing w:val="3"/>
          <w:sz w:val="14"/>
        </w:rPr>
        <w:t xml:space="preserve"> </w:t>
      </w:r>
      <w:r>
        <w:rPr>
          <w:spacing w:val="-2"/>
          <w:w w:val="90"/>
          <w:sz w:val="14"/>
        </w:rPr>
        <w:t>rady,</w:t>
      </w:r>
    </w:p>
    <w:p w14:paraId="70164102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12"/>
        <w:ind w:left="565" w:hanging="197"/>
        <w:rPr>
          <w:sz w:val="14"/>
        </w:rPr>
      </w:pPr>
      <w:r>
        <w:rPr>
          <w:spacing w:val="-2"/>
          <w:sz w:val="14"/>
        </w:rPr>
        <w:t>jednatelem,</w:t>
      </w:r>
    </w:p>
    <w:p w14:paraId="20C8E164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6"/>
        </w:tabs>
        <w:spacing w:before="81"/>
        <w:ind w:left="566" w:hanging="198"/>
        <w:rPr>
          <w:sz w:val="14"/>
        </w:rPr>
      </w:pPr>
      <w:r>
        <w:br w:type="column"/>
      </w:r>
      <w:r>
        <w:rPr>
          <w:spacing w:val="-2"/>
          <w:sz w:val="14"/>
        </w:rPr>
        <w:t>prokuristou,</w:t>
      </w:r>
    </w:p>
    <w:p w14:paraId="557B6FF3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6"/>
        </w:tabs>
        <w:spacing w:before="3"/>
        <w:ind w:left="566" w:hanging="198"/>
        <w:rPr>
          <w:sz w:val="14"/>
        </w:rPr>
      </w:pPr>
      <w:r>
        <w:rPr>
          <w:rFonts w:ascii="Tahoma" w:hAnsi="Tahoma"/>
          <w:b/>
          <w:spacing w:val="2"/>
          <w:w w:val="85"/>
          <w:sz w:val="14"/>
        </w:rPr>
        <w:t>stínovým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ředitelem</w:t>
      </w:r>
      <w:r>
        <w:rPr>
          <w:spacing w:val="-2"/>
          <w:sz w:val="14"/>
        </w:rPr>
        <w:t>,</w:t>
      </w:r>
    </w:p>
    <w:p w14:paraId="7B82A713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23" w:line="218" w:lineRule="auto"/>
        <w:ind w:right="26"/>
        <w:jc w:val="both"/>
        <w:rPr>
          <w:sz w:val="14"/>
        </w:rPr>
      </w:pPr>
      <w:r>
        <w:rPr>
          <w:spacing w:val="-2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jiným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výkonným,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dozorčím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obdobným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2"/>
          <w:sz w:val="14"/>
        </w:rPr>
        <w:t>or-</w:t>
      </w:r>
      <w:r>
        <w:rPr>
          <w:spacing w:val="-6"/>
          <w:sz w:val="14"/>
        </w:rPr>
        <w:t>gánem</w:t>
      </w:r>
      <w:proofErr w:type="spellEnd"/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organizace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jeho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členem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podle</w:t>
      </w:r>
      <w:r>
        <w:rPr>
          <w:spacing w:val="-2"/>
          <w:sz w:val="14"/>
        </w:rPr>
        <w:t xml:space="preserve"> </w:t>
      </w:r>
      <w:proofErr w:type="spellStart"/>
      <w:r>
        <w:rPr>
          <w:spacing w:val="-6"/>
          <w:sz w:val="14"/>
        </w:rPr>
        <w:t>jakéhoko-</w:t>
      </w:r>
      <w:r>
        <w:rPr>
          <w:sz w:val="14"/>
        </w:rPr>
        <w:t>liv</w:t>
      </w:r>
      <w:proofErr w:type="spellEnd"/>
      <w:r>
        <w:rPr>
          <w:spacing w:val="-4"/>
          <w:sz w:val="14"/>
        </w:rPr>
        <w:t xml:space="preserve"> </w:t>
      </w:r>
      <w:r>
        <w:rPr>
          <w:sz w:val="14"/>
        </w:rPr>
        <w:t>právního</w:t>
      </w:r>
      <w:r>
        <w:rPr>
          <w:spacing w:val="-4"/>
          <w:sz w:val="14"/>
        </w:rPr>
        <w:t xml:space="preserve"> </w:t>
      </w:r>
      <w:r>
        <w:rPr>
          <w:sz w:val="14"/>
        </w:rPr>
        <w:t>řádu,</w:t>
      </w:r>
    </w:p>
    <w:p w14:paraId="5E507006" w14:textId="77777777" w:rsidR="002E6817" w:rsidRDefault="00E5002D">
      <w:pPr>
        <w:spacing w:before="3"/>
        <w:ind w:left="368"/>
        <w:jc w:val="both"/>
        <w:rPr>
          <w:sz w:val="14"/>
        </w:rPr>
      </w:pPr>
      <w:r>
        <w:rPr>
          <w:w w:val="90"/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vykonává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funkci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organizaci</w:t>
      </w:r>
      <w:r>
        <w:rPr>
          <w:spacing w:val="-2"/>
          <w:w w:val="90"/>
          <w:sz w:val="14"/>
        </w:rPr>
        <w:t>.</w:t>
      </w:r>
    </w:p>
    <w:p w14:paraId="4EE67437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27" w:line="218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Dodatečná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lhůta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pro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zjištění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a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oznámení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nároků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3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ča-</w:t>
      </w:r>
      <w:r>
        <w:rPr>
          <w:spacing w:val="-4"/>
          <w:sz w:val="14"/>
        </w:rPr>
        <w:t>sové</w:t>
      </w:r>
      <w:proofErr w:type="spellEnd"/>
      <w:r>
        <w:rPr>
          <w:spacing w:val="-4"/>
          <w:sz w:val="14"/>
        </w:rPr>
        <w:t xml:space="preserve"> období bezprostředně navazující na datum skončení</w:t>
      </w:r>
      <w:r>
        <w:rPr>
          <w:sz w:val="14"/>
        </w:rPr>
        <w:t xml:space="preserve"> </w:t>
      </w:r>
      <w:r>
        <w:rPr>
          <w:spacing w:val="-2"/>
          <w:sz w:val="14"/>
        </w:rPr>
        <w:t>účinnosti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smlouvy,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během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kterého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může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být</w:t>
      </w:r>
      <w:r>
        <w:rPr>
          <w:spacing w:val="-8"/>
          <w:sz w:val="14"/>
        </w:rPr>
        <w:t xml:space="preserve"> </w:t>
      </w:r>
      <w:proofErr w:type="spellStart"/>
      <w:r>
        <w:rPr>
          <w:spacing w:val="-2"/>
          <w:sz w:val="14"/>
        </w:rPr>
        <w:t>pí-</w:t>
      </w:r>
      <w:r>
        <w:rPr>
          <w:spacing w:val="-4"/>
          <w:sz w:val="14"/>
        </w:rPr>
        <w:t>semnou</w:t>
      </w:r>
      <w:proofErr w:type="spellEnd"/>
      <w:r>
        <w:rPr>
          <w:spacing w:val="-4"/>
          <w:sz w:val="14"/>
        </w:rPr>
        <w:t xml:space="preserve"> formou </w:t>
      </w:r>
      <w:r>
        <w:rPr>
          <w:rFonts w:ascii="Tahoma" w:hAnsi="Tahoma"/>
          <w:b/>
          <w:spacing w:val="-4"/>
          <w:sz w:val="14"/>
        </w:rPr>
        <w:t xml:space="preserve">pojistiteli </w:t>
      </w:r>
      <w:r>
        <w:rPr>
          <w:spacing w:val="-4"/>
          <w:sz w:val="14"/>
        </w:rPr>
        <w:t xml:space="preserve">poprvé oznámen </w:t>
      </w:r>
      <w:r>
        <w:rPr>
          <w:rFonts w:ascii="Tahoma" w:hAnsi="Tahoma"/>
          <w:b/>
          <w:spacing w:val="-4"/>
          <w:sz w:val="14"/>
        </w:rPr>
        <w:t xml:space="preserve">nárok </w:t>
      </w:r>
      <w:proofErr w:type="spellStart"/>
      <w:r>
        <w:rPr>
          <w:spacing w:val="-4"/>
          <w:sz w:val="14"/>
        </w:rPr>
        <w:t>vzne-</w:t>
      </w:r>
      <w:r>
        <w:rPr>
          <w:w w:val="90"/>
          <w:sz w:val="14"/>
        </w:rPr>
        <w:t>sený</w:t>
      </w:r>
      <w:proofErr w:type="spellEnd"/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proti</w:t>
      </w:r>
      <w:r>
        <w:rPr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osobě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z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důvodu</w:t>
      </w:r>
      <w:r>
        <w:rPr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porušení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povinnos</w:t>
      </w:r>
      <w:proofErr w:type="spellEnd"/>
      <w:r>
        <w:rPr>
          <w:rFonts w:ascii="Tahoma" w:hAnsi="Tahoma"/>
          <w:b/>
          <w:w w:val="90"/>
          <w:sz w:val="14"/>
        </w:rPr>
        <w:t>-ti</w:t>
      </w:r>
      <w:r>
        <w:rPr>
          <w:w w:val="90"/>
          <w:sz w:val="14"/>
        </w:rPr>
        <w:t xml:space="preserve">, kterého se </w:t>
      </w:r>
      <w:r>
        <w:rPr>
          <w:rFonts w:ascii="Tahoma" w:hAnsi="Tahoma"/>
          <w:b/>
          <w:w w:val="90"/>
          <w:sz w:val="14"/>
        </w:rPr>
        <w:t xml:space="preserve">pojištěná osoba </w:t>
      </w:r>
      <w:r>
        <w:rPr>
          <w:w w:val="90"/>
          <w:sz w:val="14"/>
        </w:rPr>
        <w:t>dopustila v době účinnosti</w:t>
      </w:r>
      <w:r>
        <w:rPr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smlouvy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dohodnutém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období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před</w:t>
      </w:r>
      <w:r>
        <w:rPr>
          <w:spacing w:val="-3"/>
          <w:sz w:val="14"/>
        </w:rPr>
        <w:t xml:space="preserve"> </w:t>
      </w:r>
      <w:proofErr w:type="spellStart"/>
      <w:r>
        <w:rPr>
          <w:spacing w:val="-2"/>
          <w:sz w:val="14"/>
        </w:rPr>
        <w:t>vzni-kem</w:t>
      </w:r>
      <w:proofErr w:type="spellEnd"/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pojištění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(tzv.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retroaktivní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datum).</w:t>
      </w:r>
    </w:p>
    <w:p w14:paraId="7A053A3E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23" w:line="223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Dokumenty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jsou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listiny,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závěti,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smlouvy,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mapy,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plány,</w:t>
      </w:r>
      <w:r>
        <w:rPr>
          <w:spacing w:val="-6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kni-hy</w:t>
      </w:r>
      <w:proofErr w:type="spellEnd"/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(včetně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účetních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knih),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záznamy,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dopisy,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certifikáty,</w:t>
      </w:r>
      <w:r>
        <w:rPr>
          <w:spacing w:val="-7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for-</w:t>
      </w:r>
      <w:r>
        <w:rPr>
          <w:sz w:val="14"/>
        </w:rPr>
        <w:t>muláře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apod.</w:t>
      </w:r>
    </w:p>
    <w:p w14:paraId="35985BAD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29" w:line="218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Náklady na osobní potřeby při zabavení majetku </w:t>
      </w:r>
      <w:proofErr w:type="spellStart"/>
      <w:r>
        <w:rPr>
          <w:w w:val="90"/>
          <w:sz w:val="14"/>
        </w:rPr>
        <w:t>zna-menají</w:t>
      </w:r>
      <w:proofErr w:type="spellEnd"/>
      <w:r>
        <w:rPr>
          <w:w w:val="90"/>
          <w:sz w:val="14"/>
        </w:rPr>
        <w:t xml:space="preserve"> úhradu nákladů na dále uvedené služby </w:t>
      </w:r>
      <w:proofErr w:type="spellStart"/>
      <w:r>
        <w:rPr>
          <w:w w:val="90"/>
          <w:sz w:val="14"/>
        </w:rPr>
        <w:t>poskytova-</w:t>
      </w:r>
      <w:r>
        <w:rPr>
          <w:spacing w:val="-6"/>
          <w:sz w:val="14"/>
        </w:rPr>
        <w:t>teli</w:t>
      </w:r>
      <w:proofErr w:type="spellEnd"/>
      <w:r>
        <w:rPr>
          <w:sz w:val="14"/>
        </w:rPr>
        <w:t xml:space="preserve"> </w:t>
      </w:r>
      <w:r>
        <w:rPr>
          <w:spacing w:val="-6"/>
          <w:sz w:val="14"/>
        </w:rPr>
        <w:t>takových</w:t>
      </w:r>
      <w:r>
        <w:rPr>
          <w:sz w:val="14"/>
        </w:rPr>
        <w:t xml:space="preserve"> </w:t>
      </w:r>
      <w:r>
        <w:rPr>
          <w:spacing w:val="-6"/>
          <w:sz w:val="14"/>
        </w:rPr>
        <w:t>služeb</w:t>
      </w:r>
      <w:r>
        <w:rPr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z w:val="14"/>
        </w:rPr>
        <w:t xml:space="preserve"> </w:t>
      </w:r>
      <w:r>
        <w:rPr>
          <w:spacing w:val="-6"/>
          <w:sz w:val="14"/>
        </w:rPr>
        <w:t>případě</w:t>
      </w:r>
      <w:r>
        <w:rPr>
          <w:sz w:val="14"/>
        </w:rPr>
        <w:t xml:space="preserve"> </w:t>
      </w:r>
      <w:r>
        <w:rPr>
          <w:spacing w:val="-6"/>
          <w:sz w:val="14"/>
        </w:rPr>
        <w:t>rozhodnutí,</w:t>
      </w:r>
      <w:r>
        <w:rPr>
          <w:sz w:val="14"/>
        </w:rPr>
        <w:t xml:space="preserve"> </w:t>
      </w:r>
      <w:r>
        <w:rPr>
          <w:spacing w:val="-6"/>
          <w:sz w:val="14"/>
        </w:rPr>
        <w:t>které</w:t>
      </w:r>
      <w:r>
        <w:rPr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z w:val="14"/>
        </w:rPr>
        <w:t xml:space="preserve"> </w:t>
      </w:r>
      <w:r>
        <w:rPr>
          <w:spacing w:val="-6"/>
          <w:sz w:val="14"/>
        </w:rPr>
        <w:t>dotýká</w:t>
      </w:r>
      <w:r>
        <w:rPr>
          <w:sz w:val="14"/>
        </w:rPr>
        <w:t xml:space="preserve"> práv</w:t>
      </w:r>
      <w:r>
        <w:rPr>
          <w:spacing w:val="-7"/>
          <w:sz w:val="14"/>
        </w:rPr>
        <w:t xml:space="preserve"> </w:t>
      </w:r>
      <w:r>
        <w:rPr>
          <w:sz w:val="14"/>
        </w:rPr>
        <w:t>disponovat</w:t>
      </w:r>
      <w:r>
        <w:rPr>
          <w:spacing w:val="-7"/>
          <w:sz w:val="14"/>
        </w:rPr>
        <w:t xml:space="preserve"> </w:t>
      </w:r>
      <w:r>
        <w:rPr>
          <w:sz w:val="14"/>
        </w:rPr>
        <w:t>s</w:t>
      </w:r>
      <w:r>
        <w:rPr>
          <w:spacing w:val="-7"/>
          <w:sz w:val="14"/>
        </w:rPr>
        <w:t xml:space="preserve"> </w:t>
      </w:r>
      <w:r>
        <w:rPr>
          <w:sz w:val="14"/>
        </w:rPr>
        <w:t>nemovitým</w:t>
      </w:r>
      <w:r>
        <w:rPr>
          <w:spacing w:val="-7"/>
          <w:sz w:val="14"/>
        </w:rPr>
        <w:t xml:space="preserve"> </w:t>
      </w:r>
      <w:r>
        <w:rPr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z w:val="14"/>
        </w:rPr>
        <w:t>osobním</w:t>
      </w:r>
      <w:r>
        <w:rPr>
          <w:spacing w:val="-7"/>
          <w:sz w:val="14"/>
        </w:rPr>
        <w:t xml:space="preserve"> </w:t>
      </w:r>
      <w:r>
        <w:rPr>
          <w:sz w:val="14"/>
        </w:rPr>
        <w:t xml:space="preserve">majetkem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osoby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6"/>
          <w:sz w:val="14"/>
        </w:rPr>
        <w:t>během</w:t>
      </w:r>
      <w:r>
        <w:rPr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pojistné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doby</w:t>
      </w:r>
      <w:r>
        <w:rPr>
          <w:spacing w:val="-6"/>
          <w:sz w:val="14"/>
        </w:rPr>
        <w:t>.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Jde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pouze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o</w:t>
      </w:r>
      <w:r>
        <w:rPr>
          <w:spacing w:val="-3"/>
          <w:sz w:val="14"/>
        </w:rPr>
        <w:t xml:space="preserve"> </w:t>
      </w:r>
      <w:proofErr w:type="spellStart"/>
      <w:r>
        <w:rPr>
          <w:spacing w:val="-6"/>
          <w:sz w:val="14"/>
        </w:rPr>
        <w:t>ná</w:t>
      </w:r>
      <w:proofErr w:type="spellEnd"/>
      <w:r>
        <w:rPr>
          <w:spacing w:val="-6"/>
          <w:sz w:val="14"/>
        </w:rPr>
        <w:t>-</w:t>
      </w:r>
      <w:r>
        <w:rPr>
          <w:w w:val="90"/>
          <w:sz w:val="14"/>
        </w:rPr>
        <w:t>klady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školné,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ubytování,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náklady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energie,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osob-</w:t>
      </w:r>
      <w:r>
        <w:rPr>
          <w:spacing w:val="-2"/>
          <w:sz w:val="14"/>
        </w:rPr>
        <w:t>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pojištění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vynaložené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pojištěnou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osobu</w:t>
      </w:r>
      <w:r>
        <w:rPr>
          <w:spacing w:val="-2"/>
          <w:sz w:val="14"/>
        </w:rPr>
        <w:t>.</w:t>
      </w:r>
    </w:p>
    <w:p w14:paraId="3101DF21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28" w:line="223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Náklady na poradce </w:t>
      </w:r>
      <w:r>
        <w:rPr>
          <w:w w:val="90"/>
          <w:sz w:val="14"/>
        </w:rPr>
        <w:t xml:space="preserve">jsou nutné a ekonomicky </w:t>
      </w:r>
      <w:proofErr w:type="spellStart"/>
      <w:r>
        <w:rPr>
          <w:w w:val="90"/>
          <w:sz w:val="14"/>
        </w:rPr>
        <w:t>odůvodně-</w:t>
      </w:r>
      <w:r>
        <w:rPr>
          <w:spacing w:val="-2"/>
          <w:sz w:val="14"/>
        </w:rPr>
        <w:t>né</w:t>
      </w:r>
      <w:proofErr w:type="spellEnd"/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náklady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akreditované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právní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daňové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poradce.</w:t>
      </w:r>
    </w:p>
    <w:p w14:paraId="2FD9C251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30" w:line="216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2"/>
          <w:sz w:val="14"/>
        </w:rPr>
        <w:t>Náklady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na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právní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ochranu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spacing w:val="-2"/>
          <w:sz w:val="14"/>
        </w:rPr>
        <w:t>jsou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nutné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ekonomicky</w:t>
      </w:r>
      <w:r>
        <w:rPr>
          <w:sz w:val="14"/>
        </w:rPr>
        <w:t xml:space="preserve"> </w:t>
      </w:r>
      <w:r>
        <w:rPr>
          <w:spacing w:val="-2"/>
          <w:sz w:val="14"/>
        </w:rPr>
        <w:t>odůvodněné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poplatky,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náklady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výdaje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včetně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nákladů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na trestní stíhání a nákladů na obranu vynaložené </w:t>
      </w:r>
      <w:proofErr w:type="spellStart"/>
      <w:r>
        <w:rPr>
          <w:rFonts w:ascii="Tahoma" w:hAnsi="Tahoma"/>
          <w:b/>
          <w:w w:val="90"/>
          <w:sz w:val="14"/>
        </w:rPr>
        <w:t>pojiště-</w:t>
      </w:r>
      <w:r>
        <w:rPr>
          <w:rFonts w:ascii="Tahoma" w:hAnsi="Tahoma"/>
          <w:b/>
          <w:spacing w:val="-6"/>
          <w:sz w:val="14"/>
        </w:rPr>
        <w:t>nou</w:t>
      </w:r>
      <w:proofErr w:type="spellEnd"/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osobou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jejím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jménem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s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předchozím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souhlasem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pojistitele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z w:val="14"/>
        </w:rPr>
        <w:t xml:space="preserve"> </w:t>
      </w:r>
      <w:r>
        <w:rPr>
          <w:spacing w:val="-6"/>
          <w:sz w:val="14"/>
        </w:rPr>
        <w:t>písemné</w:t>
      </w:r>
      <w:r>
        <w:rPr>
          <w:sz w:val="14"/>
        </w:rPr>
        <w:t xml:space="preserve"> </w:t>
      </w:r>
      <w:r>
        <w:rPr>
          <w:spacing w:val="-6"/>
          <w:sz w:val="14"/>
        </w:rPr>
        <w:t>formě,</w:t>
      </w:r>
      <w:r>
        <w:rPr>
          <w:sz w:val="14"/>
        </w:rPr>
        <w:t xml:space="preserve"> </w:t>
      </w:r>
      <w:r>
        <w:rPr>
          <w:spacing w:val="-6"/>
          <w:sz w:val="14"/>
        </w:rPr>
        <w:t>který</w:t>
      </w:r>
      <w:r>
        <w:rPr>
          <w:sz w:val="14"/>
        </w:rPr>
        <w:t xml:space="preserve"> </w:t>
      </w:r>
      <w:r>
        <w:rPr>
          <w:spacing w:val="-6"/>
          <w:sz w:val="14"/>
        </w:rPr>
        <w:t>nesmí</w:t>
      </w:r>
      <w:r>
        <w:rPr>
          <w:sz w:val="14"/>
        </w:rPr>
        <w:t xml:space="preserve"> </w:t>
      </w:r>
      <w:r>
        <w:rPr>
          <w:spacing w:val="-6"/>
          <w:sz w:val="14"/>
        </w:rPr>
        <w:t>být</w:t>
      </w:r>
      <w:r>
        <w:rPr>
          <w:sz w:val="14"/>
        </w:rPr>
        <w:t xml:space="preserve"> </w:t>
      </w:r>
      <w:r>
        <w:rPr>
          <w:spacing w:val="-6"/>
          <w:sz w:val="14"/>
        </w:rPr>
        <w:t>bezdůvodně</w:t>
      </w:r>
      <w:r>
        <w:rPr>
          <w:sz w:val="14"/>
        </w:rPr>
        <w:t xml:space="preserve"> odepřen</w:t>
      </w:r>
      <w:r>
        <w:rPr>
          <w:spacing w:val="-4"/>
          <w:sz w:val="14"/>
        </w:rPr>
        <w:t xml:space="preserve"> </w:t>
      </w:r>
      <w:r>
        <w:rPr>
          <w:sz w:val="14"/>
        </w:rPr>
        <w:t>nebo</w:t>
      </w:r>
      <w:r>
        <w:rPr>
          <w:spacing w:val="-4"/>
          <w:sz w:val="14"/>
        </w:rPr>
        <w:t xml:space="preserve"> </w:t>
      </w:r>
      <w:r>
        <w:rPr>
          <w:sz w:val="14"/>
        </w:rPr>
        <w:t>zdržován:</w:t>
      </w:r>
    </w:p>
    <w:p w14:paraId="50006249" w14:textId="77777777" w:rsidR="002E6817" w:rsidRDefault="00E5002D">
      <w:pPr>
        <w:pStyle w:val="Odstavecseseznamem"/>
        <w:numPr>
          <w:ilvl w:val="0"/>
          <w:numId w:val="11"/>
        </w:numPr>
        <w:tabs>
          <w:tab w:val="left" w:pos="565"/>
        </w:tabs>
        <w:spacing w:before="17"/>
        <w:ind w:left="565" w:hanging="197"/>
        <w:rPr>
          <w:sz w:val="14"/>
        </w:rPr>
      </w:pPr>
      <w:r>
        <w:rPr>
          <w:w w:val="90"/>
          <w:sz w:val="14"/>
        </w:rPr>
        <w:t>v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souvislosti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s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přípravou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účastí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3"/>
          <w:sz w:val="14"/>
        </w:rPr>
        <w:t xml:space="preserve"> </w:t>
      </w:r>
      <w:r>
        <w:rPr>
          <w:w w:val="90"/>
          <w:sz w:val="14"/>
        </w:rPr>
        <w:t>šetření</w:t>
      </w:r>
      <w:r>
        <w:rPr>
          <w:spacing w:val="-3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nároku</w:t>
      </w:r>
      <w:r>
        <w:rPr>
          <w:spacing w:val="-2"/>
          <w:w w:val="90"/>
          <w:sz w:val="14"/>
        </w:rPr>
        <w:t>,</w:t>
      </w:r>
    </w:p>
    <w:p w14:paraId="39C76196" w14:textId="77777777" w:rsidR="002E6817" w:rsidRDefault="00E5002D">
      <w:pPr>
        <w:pStyle w:val="Odstavecseseznamem"/>
        <w:numPr>
          <w:ilvl w:val="0"/>
          <w:numId w:val="11"/>
        </w:numPr>
        <w:tabs>
          <w:tab w:val="left" w:pos="565"/>
          <w:tab w:val="left" w:pos="567"/>
        </w:tabs>
        <w:spacing w:before="19" w:line="211" w:lineRule="auto"/>
        <w:ind w:right="26"/>
        <w:rPr>
          <w:sz w:val="14"/>
        </w:rPr>
      </w:pPr>
      <w:r>
        <w:rPr>
          <w:w w:val="90"/>
          <w:sz w:val="14"/>
        </w:rPr>
        <w:t xml:space="preserve">v průběhu šetření </w:t>
      </w:r>
      <w:r>
        <w:rPr>
          <w:rFonts w:ascii="Tahoma" w:hAnsi="Tahoma"/>
          <w:b/>
          <w:w w:val="90"/>
          <w:sz w:val="14"/>
        </w:rPr>
        <w:t>nároku</w:t>
      </w:r>
      <w:r>
        <w:rPr>
          <w:w w:val="90"/>
          <w:sz w:val="14"/>
        </w:rPr>
        <w:t>, obhajoby a vypořádání jaké-</w:t>
      </w:r>
      <w:proofErr w:type="spellStart"/>
      <w:r>
        <w:rPr>
          <w:sz w:val="14"/>
        </w:rPr>
        <w:t>hokoliv</w:t>
      </w:r>
      <w:proofErr w:type="spellEnd"/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nároku</w:t>
      </w:r>
      <w:r>
        <w:rPr>
          <w:sz w:val="14"/>
        </w:rPr>
        <w:t>.</w:t>
      </w:r>
    </w:p>
    <w:p w14:paraId="30F793E1" w14:textId="77777777" w:rsidR="002E6817" w:rsidRDefault="00E5002D">
      <w:pPr>
        <w:spacing w:before="23" w:line="211" w:lineRule="auto"/>
        <w:ind w:left="368"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Náklady na právní ochranu </w:t>
      </w:r>
      <w:r>
        <w:rPr>
          <w:w w:val="90"/>
          <w:sz w:val="14"/>
        </w:rPr>
        <w:t>nezahrnují mzdy, platy nebo</w:t>
      </w:r>
      <w:r>
        <w:rPr>
          <w:sz w:val="14"/>
        </w:rPr>
        <w:t xml:space="preserve"> jiné</w:t>
      </w:r>
      <w:r>
        <w:rPr>
          <w:spacing w:val="-13"/>
          <w:sz w:val="14"/>
        </w:rPr>
        <w:t xml:space="preserve"> </w:t>
      </w:r>
      <w:r>
        <w:rPr>
          <w:sz w:val="14"/>
        </w:rPr>
        <w:t>odměny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osoby</w:t>
      </w:r>
      <w:r>
        <w:rPr>
          <w:sz w:val="14"/>
        </w:rPr>
        <w:t>.</w:t>
      </w:r>
    </w:p>
    <w:p w14:paraId="24F0F728" w14:textId="77777777" w:rsidR="002E6817" w:rsidRDefault="00E5002D">
      <w:pPr>
        <w:spacing w:before="30" w:line="218" w:lineRule="auto"/>
        <w:ind w:left="368"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Náklady na právní ochranu </w:t>
      </w:r>
      <w:r>
        <w:rPr>
          <w:w w:val="90"/>
          <w:sz w:val="14"/>
        </w:rPr>
        <w:t xml:space="preserve">nezahrnují jakékoliv </w:t>
      </w:r>
      <w:proofErr w:type="spellStart"/>
      <w:r>
        <w:rPr>
          <w:w w:val="90"/>
          <w:sz w:val="14"/>
        </w:rPr>
        <w:t>poplat-</w:t>
      </w:r>
      <w:r>
        <w:rPr>
          <w:spacing w:val="-6"/>
          <w:sz w:val="14"/>
        </w:rPr>
        <w:t>ky</w:t>
      </w:r>
      <w:proofErr w:type="spellEnd"/>
      <w:r>
        <w:rPr>
          <w:spacing w:val="-6"/>
          <w:sz w:val="14"/>
        </w:rPr>
        <w:t>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náklady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výdaje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vynaložené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předtím,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než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před-</w:t>
      </w:r>
      <w:proofErr w:type="spellStart"/>
      <w:r>
        <w:rPr>
          <w:sz w:val="14"/>
        </w:rPr>
        <w:t>mětná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věc</w:t>
      </w:r>
      <w:r>
        <w:rPr>
          <w:spacing w:val="-13"/>
          <w:sz w:val="14"/>
        </w:rPr>
        <w:t xml:space="preserve"> </w:t>
      </w:r>
      <w:r>
        <w:rPr>
          <w:sz w:val="14"/>
        </w:rPr>
        <w:t>stala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nárokem</w:t>
      </w:r>
      <w:r>
        <w:rPr>
          <w:sz w:val="14"/>
        </w:rPr>
        <w:t>.</w:t>
      </w:r>
    </w:p>
    <w:p w14:paraId="4B4679E5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29" w:line="216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 xml:space="preserve">Náklady na styk s veřejností </w:t>
      </w:r>
      <w:r>
        <w:rPr>
          <w:spacing w:val="-4"/>
          <w:sz w:val="14"/>
        </w:rPr>
        <w:t>jsou jakékoliv přiměřené</w:t>
      </w:r>
      <w:r>
        <w:rPr>
          <w:sz w:val="14"/>
        </w:rPr>
        <w:t xml:space="preserve"> a</w:t>
      </w:r>
      <w:r>
        <w:rPr>
          <w:spacing w:val="-5"/>
          <w:sz w:val="14"/>
        </w:rPr>
        <w:t xml:space="preserve"> </w:t>
      </w:r>
      <w:r>
        <w:rPr>
          <w:sz w:val="14"/>
        </w:rPr>
        <w:t>ekonomicky</w:t>
      </w:r>
      <w:r>
        <w:rPr>
          <w:spacing w:val="-5"/>
          <w:sz w:val="14"/>
        </w:rPr>
        <w:t xml:space="preserve"> </w:t>
      </w:r>
      <w:r>
        <w:rPr>
          <w:sz w:val="14"/>
        </w:rPr>
        <w:t>odůvodněné</w:t>
      </w:r>
      <w:r>
        <w:rPr>
          <w:spacing w:val="-5"/>
          <w:sz w:val="14"/>
        </w:rPr>
        <w:t xml:space="preserve"> </w:t>
      </w:r>
      <w:r>
        <w:rPr>
          <w:sz w:val="14"/>
        </w:rPr>
        <w:t>náklady</w:t>
      </w:r>
      <w:r>
        <w:rPr>
          <w:spacing w:val="-5"/>
          <w:sz w:val="14"/>
        </w:rPr>
        <w:t xml:space="preserve"> </w:t>
      </w:r>
      <w:r>
        <w:rPr>
          <w:sz w:val="14"/>
        </w:rPr>
        <w:t>na</w:t>
      </w:r>
      <w:r>
        <w:rPr>
          <w:spacing w:val="-5"/>
          <w:sz w:val="14"/>
        </w:rPr>
        <w:t xml:space="preserve"> </w:t>
      </w:r>
      <w:r>
        <w:rPr>
          <w:sz w:val="14"/>
        </w:rPr>
        <w:t>konzultanty</w:t>
      </w:r>
      <w:r>
        <w:rPr>
          <w:spacing w:val="-5"/>
          <w:sz w:val="14"/>
        </w:rPr>
        <w:t xml:space="preserve"> </w:t>
      </w:r>
      <w:r>
        <w:rPr>
          <w:sz w:val="14"/>
        </w:rPr>
        <w:t xml:space="preserve">pro </w:t>
      </w:r>
      <w:r>
        <w:rPr>
          <w:spacing w:val="-2"/>
          <w:sz w:val="14"/>
        </w:rPr>
        <w:t>styk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veřejností,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až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výše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limitu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sjednaného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po-</w:t>
      </w:r>
      <w:proofErr w:type="spellStart"/>
      <w:r>
        <w:rPr>
          <w:spacing w:val="-4"/>
          <w:sz w:val="14"/>
        </w:rPr>
        <w:t>jistné</w:t>
      </w:r>
      <w:proofErr w:type="spellEnd"/>
      <w:r>
        <w:rPr>
          <w:spacing w:val="-4"/>
          <w:sz w:val="14"/>
        </w:rPr>
        <w:t xml:space="preserve"> smlouvě, které </w:t>
      </w:r>
      <w:r>
        <w:rPr>
          <w:rFonts w:ascii="Tahoma" w:hAnsi="Tahoma"/>
          <w:b/>
          <w:spacing w:val="-4"/>
          <w:sz w:val="14"/>
        </w:rPr>
        <w:t xml:space="preserve">pojištěná osoba </w:t>
      </w:r>
      <w:r>
        <w:rPr>
          <w:spacing w:val="-4"/>
          <w:sz w:val="14"/>
        </w:rPr>
        <w:t>na základě před-</w:t>
      </w:r>
      <w:proofErr w:type="spellStart"/>
      <w:r>
        <w:rPr>
          <w:spacing w:val="-2"/>
          <w:sz w:val="14"/>
        </w:rPr>
        <w:t>chozího</w:t>
      </w:r>
      <w:proofErr w:type="spellEnd"/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souhlasu</w:t>
      </w:r>
      <w:r>
        <w:rPr>
          <w:spacing w:val="-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pojistitele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2"/>
          <w:sz w:val="14"/>
        </w:rPr>
        <w:t>písemnou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formou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vynaloží</w:t>
      </w:r>
      <w:r>
        <w:rPr>
          <w:sz w:val="14"/>
        </w:rPr>
        <w:t xml:space="preserve"> </w:t>
      </w:r>
      <w:r>
        <w:rPr>
          <w:w w:val="90"/>
          <w:sz w:val="14"/>
        </w:rPr>
        <w:t>na zmírnění újmy na své pověsti, ke které došlo v důsledku</w:t>
      </w:r>
      <w:r>
        <w:rPr>
          <w:sz w:val="14"/>
        </w:rPr>
        <w:t xml:space="preserve"> </w:t>
      </w:r>
      <w:r>
        <w:rPr>
          <w:spacing w:val="-2"/>
          <w:sz w:val="14"/>
        </w:rPr>
        <w:t>vzneseného</w:t>
      </w:r>
      <w:r>
        <w:rPr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nároku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krytého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pojistnou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smlouvou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která</w:t>
      </w:r>
      <w:r>
        <w:rPr>
          <w:sz w:val="14"/>
        </w:rPr>
        <w:t xml:space="preserve"> </w:t>
      </w:r>
      <w:r>
        <w:rPr>
          <w:w w:val="90"/>
          <w:sz w:val="14"/>
        </w:rPr>
        <w:t>byla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prokazatelně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zjištěna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ze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zpráv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médií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z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jiných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veřejně</w:t>
      </w:r>
      <w:r>
        <w:rPr>
          <w:sz w:val="14"/>
        </w:rPr>
        <w:t xml:space="preserve"> </w:t>
      </w:r>
      <w:r>
        <w:rPr>
          <w:w w:val="90"/>
          <w:sz w:val="14"/>
        </w:rPr>
        <w:t>dostupných údajů.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 xml:space="preserve">Tyto </w:t>
      </w:r>
      <w:r>
        <w:rPr>
          <w:rFonts w:ascii="Tahoma" w:hAnsi="Tahoma"/>
          <w:b/>
          <w:w w:val="90"/>
          <w:sz w:val="14"/>
        </w:rPr>
        <w:t xml:space="preserve">náklady na styk s veřejností </w:t>
      </w:r>
      <w:r>
        <w:rPr>
          <w:w w:val="90"/>
          <w:sz w:val="14"/>
        </w:rPr>
        <w:t>ne-</w:t>
      </w:r>
      <w:r>
        <w:rPr>
          <w:spacing w:val="-4"/>
          <w:sz w:val="14"/>
        </w:rPr>
        <w:t>zahrnují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odměnu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jiné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osobní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náklady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pojištěné</w:t>
      </w:r>
      <w:r>
        <w:rPr>
          <w:rFonts w:ascii="Tahoma" w:hAnsi="Tahoma"/>
          <w:b/>
          <w:spacing w:val="-10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osoby</w:t>
      </w:r>
      <w:r>
        <w:rPr>
          <w:spacing w:val="-4"/>
          <w:sz w:val="14"/>
        </w:rPr>
        <w:t>.</w:t>
      </w:r>
    </w:p>
    <w:p w14:paraId="69BF2127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8"/>
        </w:tabs>
        <w:spacing w:before="33" w:line="216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2"/>
          <w:sz w:val="14"/>
        </w:rPr>
        <w:t>Náklady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na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šetření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jsou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jakékoliv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nutné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ekonomicky</w:t>
      </w:r>
      <w:r>
        <w:rPr>
          <w:sz w:val="14"/>
        </w:rPr>
        <w:t xml:space="preserve"> </w:t>
      </w:r>
      <w:r>
        <w:rPr>
          <w:spacing w:val="-2"/>
          <w:sz w:val="14"/>
        </w:rPr>
        <w:t>odůvodněné poplatky, náklady nebo výdaje vynaložené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s předchozím souhlasem </w:t>
      </w:r>
      <w:r>
        <w:rPr>
          <w:rFonts w:ascii="Tahoma" w:hAnsi="Tahoma"/>
          <w:b/>
          <w:w w:val="90"/>
          <w:sz w:val="14"/>
        </w:rPr>
        <w:t xml:space="preserve">pojistitele </w:t>
      </w:r>
      <w:r>
        <w:rPr>
          <w:w w:val="90"/>
          <w:sz w:val="14"/>
        </w:rPr>
        <w:t xml:space="preserve">v písemné formě, </w:t>
      </w:r>
      <w:proofErr w:type="spellStart"/>
      <w:r>
        <w:rPr>
          <w:w w:val="90"/>
          <w:sz w:val="14"/>
        </w:rPr>
        <w:t>kte-rý</w:t>
      </w:r>
      <w:proofErr w:type="spellEnd"/>
      <w:r>
        <w:rPr>
          <w:spacing w:val="6"/>
          <w:sz w:val="14"/>
        </w:rPr>
        <w:t xml:space="preserve"> </w:t>
      </w:r>
      <w:r>
        <w:rPr>
          <w:w w:val="90"/>
          <w:sz w:val="14"/>
        </w:rPr>
        <w:t>nesmí</w:t>
      </w:r>
      <w:r>
        <w:rPr>
          <w:spacing w:val="6"/>
          <w:sz w:val="14"/>
        </w:rPr>
        <w:t xml:space="preserve"> </w:t>
      </w:r>
      <w:r>
        <w:rPr>
          <w:w w:val="90"/>
          <w:sz w:val="14"/>
        </w:rPr>
        <w:t>být</w:t>
      </w:r>
      <w:r>
        <w:rPr>
          <w:spacing w:val="6"/>
          <w:sz w:val="14"/>
        </w:rPr>
        <w:t xml:space="preserve"> </w:t>
      </w:r>
      <w:r>
        <w:rPr>
          <w:w w:val="90"/>
          <w:sz w:val="14"/>
        </w:rPr>
        <w:t>bezdůvodně</w:t>
      </w:r>
      <w:r>
        <w:rPr>
          <w:spacing w:val="6"/>
          <w:sz w:val="14"/>
        </w:rPr>
        <w:t xml:space="preserve"> </w:t>
      </w:r>
      <w:r>
        <w:rPr>
          <w:w w:val="90"/>
          <w:sz w:val="14"/>
        </w:rPr>
        <w:t>odepřen,</w:t>
      </w:r>
      <w:r>
        <w:rPr>
          <w:spacing w:val="6"/>
          <w:sz w:val="14"/>
        </w:rPr>
        <w:t xml:space="preserve"> </w:t>
      </w:r>
      <w:r>
        <w:rPr>
          <w:w w:val="90"/>
          <w:sz w:val="14"/>
        </w:rPr>
        <w:t>vynaložené</w:t>
      </w:r>
      <w:r>
        <w:rPr>
          <w:spacing w:val="6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6"/>
          <w:sz w:val="14"/>
        </w:rPr>
        <w:t xml:space="preserve"> </w:t>
      </w:r>
      <w:proofErr w:type="spellStart"/>
      <w:r>
        <w:rPr>
          <w:w w:val="90"/>
          <w:sz w:val="14"/>
        </w:rPr>
        <w:t>souvislos</w:t>
      </w:r>
      <w:proofErr w:type="spellEnd"/>
      <w:r>
        <w:rPr>
          <w:w w:val="90"/>
          <w:sz w:val="14"/>
        </w:rPr>
        <w:t xml:space="preserve">-ti s jakýmkoliv </w:t>
      </w:r>
      <w:r>
        <w:rPr>
          <w:rFonts w:ascii="Tahoma" w:hAnsi="Tahoma"/>
          <w:b/>
          <w:w w:val="90"/>
          <w:sz w:val="14"/>
        </w:rPr>
        <w:t>šetřením</w:t>
      </w:r>
      <w:r>
        <w:rPr>
          <w:w w:val="90"/>
          <w:sz w:val="14"/>
        </w:rPr>
        <w:t xml:space="preserve">. </w:t>
      </w:r>
      <w:r>
        <w:rPr>
          <w:rFonts w:ascii="Tahoma" w:hAnsi="Tahoma"/>
          <w:b/>
          <w:w w:val="90"/>
          <w:sz w:val="14"/>
        </w:rPr>
        <w:t xml:space="preserve">Náklady na šetření </w:t>
      </w:r>
      <w:r>
        <w:rPr>
          <w:w w:val="90"/>
          <w:sz w:val="14"/>
        </w:rPr>
        <w:t>nezahrnují</w:t>
      </w:r>
      <w:r>
        <w:rPr>
          <w:sz w:val="14"/>
        </w:rPr>
        <w:t xml:space="preserve"> </w:t>
      </w:r>
      <w:r>
        <w:rPr>
          <w:spacing w:val="-2"/>
          <w:sz w:val="14"/>
        </w:rPr>
        <w:t>mzdy,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platy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jiné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náhrady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osoby</w:t>
      </w:r>
      <w:r>
        <w:rPr>
          <w:spacing w:val="-2"/>
          <w:sz w:val="14"/>
        </w:rPr>
        <w:t>.</w:t>
      </w:r>
    </w:p>
    <w:p w14:paraId="6467C2A3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32" w:line="213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85"/>
          <w:sz w:val="14"/>
        </w:rPr>
        <w:t>Náklady v souvislosti se zásahem regulatorního orgánu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jsou</w:t>
      </w:r>
      <w:r>
        <w:rPr>
          <w:sz w:val="14"/>
        </w:rPr>
        <w:t xml:space="preserve"> </w:t>
      </w:r>
      <w:r>
        <w:rPr>
          <w:spacing w:val="-6"/>
          <w:sz w:val="14"/>
        </w:rPr>
        <w:t>účelně</w:t>
      </w:r>
      <w:r>
        <w:rPr>
          <w:sz w:val="14"/>
        </w:rPr>
        <w:t xml:space="preserve"> </w:t>
      </w:r>
      <w:r>
        <w:rPr>
          <w:spacing w:val="-6"/>
          <w:sz w:val="14"/>
        </w:rPr>
        <w:t>vynaložené</w:t>
      </w:r>
      <w:r>
        <w:rPr>
          <w:sz w:val="14"/>
        </w:rPr>
        <w:t xml:space="preserve"> </w:t>
      </w:r>
      <w:r>
        <w:rPr>
          <w:spacing w:val="-6"/>
          <w:sz w:val="14"/>
        </w:rPr>
        <w:t>náklady</w:t>
      </w:r>
      <w:r>
        <w:rPr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z w:val="14"/>
        </w:rPr>
        <w:t xml:space="preserve"> </w:t>
      </w:r>
      <w:r>
        <w:rPr>
          <w:spacing w:val="-6"/>
          <w:sz w:val="14"/>
        </w:rPr>
        <w:t>zastupování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z w:val="14"/>
        </w:rPr>
        <w:t xml:space="preserve"> osoby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sz w:val="14"/>
        </w:rPr>
        <w:t>právním</w:t>
      </w:r>
      <w:r>
        <w:rPr>
          <w:spacing w:val="-10"/>
          <w:sz w:val="14"/>
        </w:rPr>
        <w:t xml:space="preserve"> </w:t>
      </w:r>
      <w:r>
        <w:rPr>
          <w:sz w:val="14"/>
        </w:rPr>
        <w:t>poradcem,</w:t>
      </w:r>
      <w:r>
        <w:rPr>
          <w:spacing w:val="-11"/>
          <w:sz w:val="14"/>
        </w:rPr>
        <w:t xml:space="preserve"> </w:t>
      </w:r>
      <w:r>
        <w:rPr>
          <w:sz w:val="14"/>
        </w:rPr>
        <w:t>oznámené</w:t>
      </w:r>
      <w:r>
        <w:rPr>
          <w:spacing w:val="-10"/>
          <w:sz w:val="14"/>
        </w:rPr>
        <w:t xml:space="preserve"> </w:t>
      </w:r>
      <w:r>
        <w:rPr>
          <w:sz w:val="14"/>
        </w:rPr>
        <w:t>v</w:t>
      </w:r>
      <w:r>
        <w:rPr>
          <w:spacing w:val="-11"/>
          <w:sz w:val="14"/>
        </w:rPr>
        <w:t xml:space="preserve"> </w:t>
      </w:r>
      <w:r>
        <w:rPr>
          <w:sz w:val="14"/>
        </w:rPr>
        <w:t>písemné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formě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předchozím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písemným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souhlasem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pojistitele</w:t>
      </w:r>
      <w:r>
        <w:rPr>
          <w:spacing w:val="-4"/>
          <w:sz w:val="14"/>
        </w:rPr>
        <w:t>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omeze-</w:t>
      </w:r>
      <w:proofErr w:type="spellStart"/>
      <w:r>
        <w:rPr>
          <w:spacing w:val="-2"/>
          <w:sz w:val="14"/>
        </w:rPr>
        <w:t>né</w:t>
      </w:r>
      <w:proofErr w:type="spellEnd"/>
      <w:r>
        <w:rPr>
          <w:spacing w:val="-9"/>
          <w:sz w:val="14"/>
        </w:rPr>
        <w:t xml:space="preserve"> </w:t>
      </w:r>
      <w:proofErr w:type="spellStart"/>
      <w:r>
        <w:rPr>
          <w:spacing w:val="-2"/>
          <w:sz w:val="14"/>
        </w:rPr>
        <w:t>sublimitem</w:t>
      </w:r>
      <w:proofErr w:type="spellEnd"/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plnění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uvedeným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smlouvě,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to</w:t>
      </w:r>
      <w:r>
        <w:rPr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souvislosti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zásahem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regulatorního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orgánu.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Náklady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v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souvislosti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se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zásahem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regulatorního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orgánu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nezahr-nují</w:t>
      </w:r>
      <w:proofErr w:type="spellEnd"/>
      <w:r>
        <w:rPr>
          <w:w w:val="90"/>
          <w:sz w:val="14"/>
        </w:rPr>
        <w:t xml:space="preserve"> mzdy, jiné personální náklady, ani jiné režijní náklady</w:t>
      </w:r>
      <w:r>
        <w:rPr>
          <w:sz w:val="14"/>
        </w:rPr>
        <w:t xml:space="preserve"> </w:t>
      </w:r>
      <w:r>
        <w:rPr>
          <w:rFonts w:ascii="Tahoma" w:hAnsi="Tahoma"/>
          <w:b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osoby</w:t>
      </w:r>
      <w:r>
        <w:rPr>
          <w:sz w:val="14"/>
        </w:rPr>
        <w:t>.</w:t>
      </w:r>
    </w:p>
    <w:p w14:paraId="7BA2CF83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7"/>
        </w:tabs>
        <w:spacing w:before="21"/>
        <w:ind w:left="367" w:hanging="197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Nárokem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uplatněním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nároku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1"/>
          <w:sz w:val="14"/>
        </w:rPr>
        <w:t xml:space="preserve"> </w:t>
      </w:r>
      <w:r>
        <w:rPr>
          <w:spacing w:val="-2"/>
          <w:w w:val="90"/>
          <w:sz w:val="14"/>
        </w:rPr>
        <w:t>rozumí:</w:t>
      </w:r>
    </w:p>
    <w:p w14:paraId="2FFFCECD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26" w:line="211" w:lineRule="auto"/>
        <w:ind w:right="26"/>
        <w:jc w:val="both"/>
        <w:rPr>
          <w:sz w:val="14"/>
        </w:rPr>
      </w:pPr>
      <w:r>
        <w:rPr>
          <w:spacing w:val="-2"/>
          <w:sz w:val="14"/>
        </w:rPr>
        <w:t>požadavek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vznesený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písemné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formě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jakoukoliv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oso-</w:t>
      </w:r>
      <w:proofErr w:type="spellStart"/>
      <w:r>
        <w:rPr>
          <w:w w:val="90"/>
          <w:sz w:val="14"/>
        </w:rPr>
        <w:t>bou</w:t>
      </w:r>
      <w:proofErr w:type="spellEnd"/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organizací</w:t>
      </w:r>
      <w:r>
        <w:rPr>
          <w:w w:val="90"/>
          <w:sz w:val="14"/>
        </w:rPr>
        <w:t>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jejímž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cílem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učinit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pojištěnou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osobu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spacing w:val="-2"/>
          <w:sz w:val="14"/>
        </w:rPr>
        <w:t>odpovědnou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následky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jakéhokoliv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konkrét-</w:t>
      </w:r>
    </w:p>
    <w:p w14:paraId="03AD4BD8" w14:textId="77777777" w:rsidR="002E6817" w:rsidRDefault="002E6817">
      <w:pPr>
        <w:pStyle w:val="Odstavecseseznamem"/>
        <w:spacing w:line="211" w:lineRule="auto"/>
        <w:rPr>
          <w:sz w:val="14"/>
        </w:rPr>
        <w:sectPr w:rsidR="002E6817">
          <w:pgSz w:w="8400" w:h="11910"/>
          <w:pgMar w:top="340" w:right="425" w:bottom="380" w:left="283" w:header="0" w:footer="188" w:gutter="0"/>
          <w:cols w:num="2" w:space="708" w:equalWidth="0">
            <w:col w:w="3813" w:space="70"/>
            <w:col w:w="3809"/>
          </w:cols>
        </w:sectPr>
      </w:pPr>
    </w:p>
    <w:p w14:paraId="2A4347E1" w14:textId="77777777" w:rsidR="002E6817" w:rsidRDefault="00E5002D">
      <w:pPr>
        <w:spacing w:before="86" w:line="216" w:lineRule="auto"/>
        <w:ind w:left="567" w:right="38"/>
        <w:rPr>
          <w:sz w:val="14"/>
        </w:rPr>
      </w:pPr>
      <w:proofErr w:type="spellStart"/>
      <w:r>
        <w:rPr>
          <w:spacing w:val="-6"/>
          <w:sz w:val="14"/>
        </w:rPr>
        <w:lastRenderedPageBreak/>
        <w:t>ního</w:t>
      </w:r>
      <w:proofErr w:type="spellEnd"/>
      <w:r>
        <w:rPr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porušení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povinností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spáchaného</w:t>
      </w:r>
      <w:r>
        <w:rPr>
          <w:sz w:val="14"/>
        </w:rPr>
        <w:t xml:space="preserve"> </w:t>
      </w:r>
      <w:r>
        <w:rPr>
          <w:spacing w:val="-6"/>
          <w:sz w:val="14"/>
        </w:rPr>
        <w:t>touto</w:t>
      </w:r>
      <w:r>
        <w:rPr>
          <w:spacing w:val="-1"/>
          <w:sz w:val="14"/>
        </w:rPr>
        <w:t xml:space="preserve"> </w:t>
      </w:r>
      <w:proofErr w:type="spellStart"/>
      <w:r>
        <w:rPr>
          <w:rFonts w:ascii="Tahoma" w:hAnsi="Tahoma"/>
          <w:b/>
          <w:spacing w:val="-6"/>
          <w:sz w:val="14"/>
        </w:rPr>
        <w:t>pojiště-</w:t>
      </w:r>
      <w:r>
        <w:rPr>
          <w:rFonts w:ascii="Tahoma" w:hAnsi="Tahoma"/>
          <w:b/>
          <w:sz w:val="14"/>
        </w:rPr>
        <w:t>nou</w:t>
      </w:r>
      <w:proofErr w:type="spellEnd"/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osobou</w:t>
      </w:r>
      <w:r>
        <w:rPr>
          <w:sz w:val="14"/>
        </w:rPr>
        <w:t>,</w:t>
      </w:r>
    </w:p>
    <w:p w14:paraId="7229553B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18"/>
        <w:ind w:left="565" w:hanging="197"/>
        <w:rPr>
          <w:sz w:val="14"/>
        </w:rPr>
      </w:pPr>
      <w:r>
        <w:rPr>
          <w:w w:val="90"/>
          <w:sz w:val="14"/>
        </w:rPr>
        <w:t>jakýkoliv</w:t>
      </w:r>
      <w:r>
        <w:rPr>
          <w:spacing w:val="7"/>
          <w:sz w:val="14"/>
        </w:rPr>
        <w:t xml:space="preserve"> </w:t>
      </w:r>
      <w:r>
        <w:rPr>
          <w:w w:val="90"/>
          <w:sz w:val="14"/>
        </w:rPr>
        <w:t>civilní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proces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občanskoprávní</w:t>
      </w:r>
      <w:r>
        <w:rPr>
          <w:spacing w:val="8"/>
          <w:sz w:val="14"/>
        </w:rPr>
        <w:t xml:space="preserve"> </w:t>
      </w:r>
      <w:r>
        <w:rPr>
          <w:spacing w:val="-2"/>
          <w:w w:val="90"/>
          <w:sz w:val="14"/>
        </w:rPr>
        <w:t>řízení,</w:t>
      </w:r>
    </w:p>
    <w:p w14:paraId="36B7B81D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15"/>
        <w:ind w:left="565" w:hanging="197"/>
        <w:rPr>
          <w:sz w:val="14"/>
        </w:rPr>
      </w:pPr>
      <w:r>
        <w:rPr>
          <w:w w:val="90"/>
          <w:sz w:val="14"/>
        </w:rPr>
        <w:t>jakékoliv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trestněprávní</w:t>
      </w:r>
      <w:r>
        <w:rPr>
          <w:spacing w:val="-2"/>
          <w:w w:val="90"/>
          <w:sz w:val="14"/>
        </w:rPr>
        <w:t xml:space="preserve"> řízení,</w:t>
      </w:r>
    </w:p>
    <w:p w14:paraId="411EF7CB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7"/>
        </w:tabs>
        <w:spacing w:before="21" w:line="228" w:lineRule="auto"/>
        <w:ind w:right="38"/>
        <w:rPr>
          <w:sz w:val="14"/>
        </w:rPr>
      </w:pPr>
      <w:r>
        <w:rPr>
          <w:w w:val="90"/>
          <w:sz w:val="14"/>
        </w:rPr>
        <w:t xml:space="preserve">jakékoliv správní řízení nebo řízení regulatorních </w:t>
      </w:r>
      <w:proofErr w:type="spellStart"/>
      <w:r>
        <w:rPr>
          <w:w w:val="90"/>
          <w:sz w:val="14"/>
        </w:rPr>
        <w:t>orgá-</w:t>
      </w:r>
      <w:r>
        <w:rPr>
          <w:sz w:val="14"/>
        </w:rPr>
        <w:t>nů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zahájené</w:t>
      </w:r>
      <w:r>
        <w:rPr>
          <w:spacing w:val="-1"/>
          <w:sz w:val="14"/>
        </w:rPr>
        <w:t xml:space="preserve"> </w:t>
      </w:r>
      <w:r>
        <w:rPr>
          <w:sz w:val="14"/>
        </w:rPr>
        <w:t>v</w:t>
      </w:r>
      <w:r>
        <w:rPr>
          <w:spacing w:val="-1"/>
          <w:sz w:val="14"/>
        </w:rPr>
        <w:t xml:space="preserve"> </w:t>
      </w:r>
      <w:r>
        <w:rPr>
          <w:sz w:val="14"/>
        </w:rPr>
        <w:t>důsledku:</w:t>
      </w:r>
    </w:p>
    <w:p w14:paraId="5C14F69E" w14:textId="77777777" w:rsidR="002E6817" w:rsidRDefault="00E5002D">
      <w:pPr>
        <w:pStyle w:val="Odstavecseseznamem"/>
        <w:numPr>
          <w:ilvl w:val="2"/>
          <w:numId w:val="12"/>
        </w:numPr>
        <w:tabs>
          <w:tab w:val="left" w:pos="763"/>
          <w:tab w:val="left" w:pos="765"/>
        </w:tabs>
        <w:spacing w:before="23" w:line="228" w:lineRule="auto"/>
        <w:ind w:right="38"/>
        <w:jc w:val="left"/>
        <w:rPr>
          <w:sz w:val="14"/>
        </w:rPr>
      </w:pPr>
      <w:r>
        <w:rPr>
          <w:spacing w:val="-2"/>
          <w:sz w:val="14"/>
        </w:rPr>
        <w:t>doručení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důvodu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k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žalobě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podobného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2"/>
          <w:sz w:val="14"/>
        </w:rPr>
        <w:t>podá-</w:t>
      </w:r>
      <w:r>
        <w:rPr>
          <w:sz w:val="14"/>
        </w:rPr>
        <w:t>ní</w:t>
      </w:r>
      <w:proofErr w:type="spellEnd"/>
      <w:r>
        <w:rPr>
          <w:sz w:val="14"/>
        </w:rPr>
        <w:t>,</w:t>
      </w:r>
      <w:r>
        <w:rPr>
          <w:spacing w:val="-13"/>
          <w:sz w:val="14"/>
        </w:rPr>
        <w:t xml:space="preserve"> </w:t>
      </w:r>
      <w:r>
        <w:rPr>
          <w:sz w:val="14"/>
        </w:rPr>
        <w:t>nebo</w:t>
      </w:r>
    </w:p>
    <w:p w14:paraId="2B45FD5E" w14:textId="77777777" w:rsidR="002E6817" w:rsidRDefault="00E5002D">
      <w:pPr>
        <w:pStyle w:val="Odstavecseseznamem"/>
        <w:numPr>
          <w:ilvl w:val="2"/>
          <w:numId w:val="12"/>
        </w:numPr>
        <w:tabs>
          <w:tab w:val="left" w:pos="764"/>
        </w:tabs>
        <w:spacing w:before="16"/>
        <w:ind w:left="764" w:hanging="197"/>
        <w:jc w:val="left"/>
        <w:rPr>
          <w:sz w:val="14"/>
        </w:rPr>
      </w:pPr>
      <w:r>
        <w:rPr>
          <w:w w:val="90"/>
          <w:sz w:val="14"/>
        </w:rPr>
        <w:t>přijetí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registrace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oznámení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o</w:t>
      </w:r>
      <w:r>
        <w:rPr>
          <w:spacing w:val="-2"/>
          <w:sz w:val="14"/>
        </w:rPr>
        <w:t xml:space="preserve"> </w:t>
      </w:r>
      <w:r>
        <w:rPr>
          <w:spacing w:val="-2"/>
          <w:w w:val="90"/>
          <w:sz w:val="14"/>
        </w:rPr>
        <w:t>obvinění,</w:t>
      </w:r>
    </w:p>
    <w:p w14:paraId="3715BD31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6"/>
        </w:tabs>
        <w:spacing w:before="6"/>
        <w:ind w:left="566" w:hanging="198"/>
        <w:rPr>
          <w:sz w:val="14"/>
        </w:rPr>
      </w:pPr>
      <w:r>
        <w:rPr>
          <w:w w:val="90"/>
          <w:sz w:val="14"/>
        </w:rPr>
        <w:t>jakékoliv</w:t>
      </w:r>
      <w:r>
        <w:rPr>
          <w:spacing w:val="-9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w w:val="95"/>
          <w:sz w:val="14"/>
        </w:rPr>
        <w:t>šetření</w:t>
      </w:r>
      <w:r>
        <w:rPr>
          <w:spacing w:val="-2"/>
          <w:w w:val="95"/>
          <w:sz w:val="14"/>
        </w:rPr>
        <w:t>,</w:t>
      </w:r>
    </w:p>
    <w:p w14:paraId="5807C390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20" w:line="216" w:lineRule="auto"/>
        <w:ind w:right="38"/>
        <w:jc w:val="both"/>
        <w:rPr>
          <w:sz w:val="14"/>
        </w:rPr>
      </w:pPr>
      <w:r>
        <w:rPr>
          <w:spacing w:val="-2"/>
          <w:w w:val="90"/>
          <w:sz w:val="14"/>
        </w:rPr>
        <w:t xml:space="preserve">jakékoliv extradiční řízení (včetně nákladů na kauci a </w:t>
      </w:r>
      <w:proofErr w:type="spellStart"/>
      <w:r>
        <w:rPr>
          <w:rFonts w:ascii="Tahoma" w:hAnsi="Tahoma"/>
          <w:b/>
          <w:spacing w:val="-2"/>
          <w:w w:val="90"/>
          <w:sz w:val="14"/>
        </w:rPr>
        <w:t>ná</w:t>
      </w:r>
      <w:proofErr w:type="spellEnd"/>
      <w:r>
        <w:rPr>
          <w:rFonts w:ascii="Tahoma" w:hAnsi="Tahoma"/>
          <w:b/>
          <w:spacing w:val="-2"/>
          <w:w w:val="90"/>
          <w:sz w:val="14"/>
        </w:rPr>
        <w:t>-kladů na osobní potřeby při zabavení majetku</w:t>
      </w:r>
      <w:r>
        <w:rPr>
          <w:spacing w:val="-2"/>
          <w:w w:val="90"/>
          <w:sz w:val="14"/>
        </w:rPr>
        <w:t>) proti</w:t>
      </w:r>
      <w:r>
        <w:rPr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pojištěné</w:t>
      </w:r>
      <w:r>
        <w:rPr>
          <w:rFonts w:ascii="Tahoma" w:hAnsi="Tahoma"/>
          <w:b/>
          <w:spacing w:val="-1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osobě</w:t>
      </w:r>
      <w:r>
        <w:rPr>
          <w:rFonts w:ascii="Tahoma" w:hAnsi="Tahoma"/>
          <w:b/>
          <w:spacing w:val="-15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14"/>
          <w:sz w:val="14"/>
        </w:rPr>
        <w:t xml:space="preserve"> </w:t>
      </w:r>
      <w:r>
        <w:rPr>
          <w:spacing w:val="-4"/>
          <w:sz w:val="14"/>
        </w:rPr>
        <w:t>důsledku</w:t>
      </w:r>
      <w:r>
        <w:rPr>
          <w:spacing w:val="-14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porušení</w:t>
      </w:r>
      <w:r>
        <w:rPr>
          <w:rFonts w:ascii="Tahoma" w:hAnsi="Tahoma"/>
          <w:b/>
          <w:spacing w:val="-1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povinností</w:t>
      </w:r>
      <w:r>
        <w:rPr>
          <w:spacing w:val="-4"/>
          <w:sz w:val="14"/>
        </w:rPr>
        <w:t>,</w:t>
      </w:r>
    </w:p>
    <w:p w14:paraId="3CE63F15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7"/>
        </w:tabs>
        <w:spacing w:before="17" w:line="228" w:lineRule="auto"/>
        <w:ind w:right="38"/>
        <w:jc w:val="both"/>
        <w:rPr>
          <w:sz w:val="14"/>
        </w:rPr>
      </w:pPr>
      <w:r>
        <w:rPr>
          <w:spacing w:val="-6"/>
          <w:sz w:val="14"/>
        </w:rPr>
        <w:t>krádež,</w:t>
      </w:r>
      <w:r>
        <w:rPr>
          <w:sz w:val="14"/>
        </w:rPr>
        <w:t xml:space="preserve"> </w:t>
      </w:r>
      <w:r>
        <w:rPr>
          <w:spacing w:val="-6"/>
          <w:sz w:val="14"/>
        </w:rPr>
        <w:t>zničení</w:t>
      </w:r>
      <w:r>
        <w:rPr>
          <w:sz w:val="14"/>
        </w:rPr>
        <w:t xml:space="preserve"> </w:t>
      </w:r>
      <w:r>
        <w:rPr>
          <w:spacing w:val="-6"/>
          <w:sz w:val="14"/>
        </w:rPr>
        <w:t>či</w:t>
      </w:r>
      <w:r>
        <w:rPr>
          <w:sz w:val="14"/>
        </w:rPr>
        <w:t xml:space="preserve"> </w:t>
      </w:r>
      <w:r>
        <w:rPr>
          <w:spacing w:val="-6"/>
          <w:sz w:val="14"/>
        </w:rPr>
        <w:t>poškození</w:t>
      </w:r>
      <w:r>
        <w:rPr>
          <w:sz w:val="14"/>
        </w:rPr>
        <w:t xml:space="preserve"> </w:t>
      </w:r>
      <w:r>
        <w:rPr>
          <w:spacing w:val="-6"/>
          <w:sz w:val="14"/>
        </w:rPr>
        <w:t>jakéhokoliv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dokumentu</w:t>
      </w:r>
      <w:r>
        <w:rPr>
          <w:spacing w:val="-6"/>
          <w:sz w:val="14"/>
        </w:rPr>
        <w:t>,</w:t>
      </w:r>
      <w:r>
        <w:rPr>
          <w:sz w:val="14"/>
        </w:rPr>
        <w:t xml:space="preserve"> </w:t>
      </w:r>
      <w:r>
        <w:rPr>
          <w:w w:val="90"/>
          <w:sz w:val="14"/>
        </w:rPr>
        <w:t>vyplývající či připisované protiprávnímu jednání, které</w:t>
      </w:r>
      <w:r>
        <w:rPr>
          <w:sz w:val="14"/>
        </w:rPr>
        <w:t xml:space="preserve"> není</w:t>
      </w:r>
      <w:r>
        <w:rPr>
          <w:spacing w:val="-6"/>
          <w:sz w:val="14"/>
        </w:rPr>
        <w:t xml:space="preserve"> </w:t>
      </w:r>
      <w:r>
        <w:rPr>
          <w:sz w:val="14"/>
        </w:rPr>
        <w:t>vyloučeno</w:t>
      </w:r>
      <w:r>
        <w:rPr>
          <w:spacing w:val="-6"/>
          <w:sz w:val="14"/>
        </w:rPr>
        <w:t xml:space="preserve"> </w:t>
      </w:r>
      <w:r>
        <w:rPr>
          <w:sz w:val="14"/>
        </w:rPr>
        <w:t>touto</w:t>
      </w:r>
      <w:r>
        <w:rPr>
          <w:spacing w:val="-6"/>
          <w:sz w:val="14"/>
        </w:rPr>
        <w:t xml:space="preserve"> </w:t>
      </w:r>
      <w:r>
        <w:rPr>
          <w:sz w:val="14"/>
        </w:rPr>
        <w:t>pojistnou</w:t>
      </w:r>
      <w:r>
        <w:rPr>
          <w:spacing w:val="-6"/>
          <w:sz w:val="14"/>
        </w:rPr>
        <w:t xml:space="preserve"> </w:t>
      </w:r>
      <w:r>
        <w:rPr>
          <w:sz w:val="14"/>
        </w:rPr>
        <w:t>smlouvou.</w:t>
      </w:r>
    </w:p>
    <w:p w14:paraId="680EE550" w14:textId="77777777" w:rsidR="002E6817" w:rsidRDefault="00E5002D">
      <w:pPr>
        <w:spacing w:before="21" w:line="216" w:lineRule="auto"/>
        <w:ind w:left="368" w:right="38" w:hanging="1"/>
        <w:jc w:val="both"/>
        <w:rPr>
          <w:sz w:val="14"/>
        </w:rPr>
      </w:pPr>
      <w:r>
        <w:rPr>
          <w:spacing w:val="-6"/>
          <w:sz w:val="14"/>
        </w:rPr>
        <w:t>Jakýkoliv</w:t>
      </w:r>
      <w:r>
        <w:rPr>
          <w:sz w:val="14"/>
        </w:rPr>
        <w:t xml:space="preserve"> </w:t>
      </w:r>
      <w:r>
        <w:rPr>
          <w:spacing w:val="-6"/>
          <w:sz w:val="14"/>
        </w:rPr>
        <w:t>další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nárok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nároky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vzniklé</w:t>
      </w:r>
      <w:r>
        <w:rPr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z w:val="14"/>
        </w:rPr>
        <w:t xml:space="preserve"> </w:t>
      </w:r>
      <w:r>
        <w:rPr>
          <w:spacing w:val="-6"/>
          <w:sz w:val="14"/>
        </w:rPr>
        <w:t>základě</w:t>
      </w:r>
      <w:r>
        <w:rPr>
          <w:sz w:val="14"/>
        </w:rPr>
        <w:t xml:space="preserve"> </w:t>
      </w:r>
      <w:r>
        <w:rPr>
          <w:spacing w:val="-6"/>
          <w:sz w:val="14"/>
        </w:rPr>
        <w:t>je-</w:t>
      </w:r>
      <w:proofErr w:type="spellStart"/>
      <w:r>
        <w:rPr>
          <w:spacing w:val="-2"/>
          <w:sz w:val="14"/>
        </w:rPr>
        <w:t>diného</w:t>
      </w:r>
      <w:proofErr w:type="spellEnd"/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porušení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povinností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2"/>
          <w:sz w:val="14"/>
        </w:rPr>
        <w:t>budou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pro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účely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pojištění</w:t>
      </w:r>
      <w:r>
        <w:rPr>
          <w:sz w:val="14"/>
        </w:rPr>
        <w:t xml:space="preserve"> </w:t>
      </w:r>
      <w:r>
        <w:rPr>
          <w:spacing w:val="-4"/>
          <w:sz w:val="14"/>
        </w:rPr>
        <w:t>podle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této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smlouvy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považovány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jeden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nárok</w:t>
      </w:r>
      <w:r>
        <w:rPr>
          <w:spacing w:val="-4"/>
          <w:sz w:val="14"/>
        </w:rPr>
        <w:t>.</w:t>
      </w:r>
    </w:p>
    <w:p w14:paraId="1E80225B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35" w:line="216" w:lineRule="auto"/>
        <w:ind w:right="38"/>
        <w:jc w:val="both"/>
        <w:rPr>
          <w:sz w:val="14"/>
        </w:rPr>
      </w:pPr>
      <w:r>
        <w:rPr>
          <w:rFonts w:ascii="Tahoma" w:hAnsi="Tahoma"/>
          <w:b/>
          <w:spacing w:val="-6"/>
          <w:sz w:val="14"/>
        </w:rPr>
        <w:t>Nárokem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vztahujícím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se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ke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zvyklostem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týkajícím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se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pracovního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poměru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rozumí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nárok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vznesený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základě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údajného </w:t>
      </w:r>
      <w:r>
        <w:rPr>
          <w:rFonts w:ascii="Tahoma" w:hAnsi="Tahoma"/>
          <w:b/>
          <w:w w:val="90"/>
          <w:sz w:val="14"/>
        </w:rPr>
        <w:t>porušení zvyklostí týkajících se pracovního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poměru</w:t>
      </w:r>
      <w:r>
        <w:rPr>
          <w:spacing w:val="-2"/>
          <w:sz w:val="14"/>
        </w:rPr>
        <w:t>.</w:t>
      </w:r>
    </w:p>
    <w:p w14:paraId="34B2ACF0" w14:textId="77777777" w:rsidR="002E6817" w:rsidRDefault="00E5002D">
      <w:pPr>
        <w:spacing w:before="35" w:line="216" w:lineRule="auto"/>
        <w:ind w:left="368" w:right="38" w:hanging="1"/>
        <w:jc w:val="both"/>
        <w:rPr>
          <w:sz w:val="14"/>
        </w:rPr>
      </w:pPr>
      <w:r>
        <w:rPr>
          <w:w w:val="85"/>
          <w:sz w:val="14"/>
        </w:rPr>
        <w:t xml:space="preserve">Pojem </w:t>
      </w:r>
      <w:r>
        <w:rPr>
          <w:rFonts w:ascii="Tahoma" w:hAnsi="Tahoma"/>
          <w:b/>
          <w:w w:val="85"/>
          <w:sz w:val="14"/>
        </w:rPr>
        <w:t xml:space="preserve">nárok </w:t>
      </w:r>
      <w:r>
        <w:rPr>
          <w:w w:val="85"/>
          <w:sz w:val="14"/>
        </w:rPr>
        <w:t xml:space="preserve">zahrnuje </w:t>
      </w:r>
      <w:r>
        <w:rPr>
          <w:rFonts w:ascii="Tahoma" w:hAnsi="Tahoma"/>
          <w:b/>
          <w:w w:val="85"/>
          <w:sz w:val="14"/>
        </w:rPr>
        <w:t>nárok vztahující se ke zvyklostem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týkajícím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se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pracovního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poměru</w:t>
      </w:r>
      <w:r>
        <w:rPr>
          <w:spacing w:val="-4"/>
          <w:sz w:val="14"/>
        </w:rPr>
        <w:t>.</w:t>
      </w:r>
    </w:p>
    <w:p w14:paraId="45A14FA6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7" w:line="228" w:lineRule="auto"/>
        <w:ind w:right="3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Občanský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zákoník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znamená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zákon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č.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89/2012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Sb.,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občan-</w:t>
      </w:r>
      <w:proofErr w:type="spellStart"/>
      <w:r>
        <w:rPr>
          <w:sz w:val="14"/>
        </w:rPr>
        <w:t>ský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zákoník.</w:t>
      </w:r>
    </w:p>
    <w:p w14:paraId="587972B0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6" w:line="228" w:lineRule="auto"/>
        <w:ind w:right="3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Oprávněná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osoba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(právnická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fyzická),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které</w:t>
      </w:r>
      <w:r>
        <w:rPr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důsledku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události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vznikne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právo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pl-</w:t>
      </w:r>
      <w:r>
        <w:rPr>
          <w:spacing w:val="-2"/>
          <w:sz w:val="14"/>
        </w:rPr>
        <w:t>nění</w:t>
      </w:r>
      <w:proofErr w:type="spellEnd"/>
      <w:r>
        <w:rPr>
          <w:spacing w:val="-2"/>
          <w:sz w:val="14"/>
        </w:rPr>
        <w:t>.</w:t>
      </w:r>
    </w:p>
    <w:p w14:paraId="4631AC8B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9" w:line="223" w:lineRule="auto"/>
        <w:ind w:right="38"/>
        <w:jc w:val="both"/>
        <w:rPr>
          <w:sz w:val="14"/>
        </w:rPr>
      </w:pPr>
      <w:r>
        <w:rPr>
          <w:rFonts w:ascii="Tahoma" w:hAnsi="Tahoma"/>
          <w:b/>
          <w:spacing w:val="-2"/>
          <w:sz w:val="14"/>
        </w:rPr>
        <w:t>Orgán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veřejné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správy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znamená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jakýkoliv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regulatorní,</w:t>
      </w:r>
      <w:r>
        <w:rPr>
          <w:sz w:val="14"/>
        </w:rPr>
        <w:t xml:space="preserve"> </w:t>
      </w:r>
      <w:r>
        <w:rPr>
          <w:spacing w:val="-6"/>
          <w:sz w:val="14"/>
        </w:rPr>
        <w:t>vládní</w:t>
      </w:r>
      <w:r>
        <w:rPr>
          <w:sz w:val="14"/>
        </w:rPr>
        <w:t xml:space="preserve"> </w:t>
      </w:r>
      <w:r>
        <w:rPr>
          <w:spacing w:val="-6"/>
          <w:sz w:val="14"/>
        </w:rPr>
        <w:t>orgán,</w:t>
      </w:r>
      <w:r>
        <w:rPr>
          <w:sz w:val="14"/>
        </w:rPr>
        <w:t xml:space="preserve"> </w:t>
      </w:r>
      <w:r>
        <w:rPr>
          <w:spacing w:val="-6"/>
          <w:sz w:val="14"/>
        </w:rPr>
        <w:t>vládní</w:t>
      </w:r>
      <w:r>
        <w:rPr>
          <w:sz w:val="14"/>
        </w:rPr>
        <w:t xml:space="preserve"> </w:t>
      </w:r>
      <w:r>
        <w:rPr>
          <w:spacing w:val="-6"/>
          <w:sz w:val="14"/>
        </w:rPr>
        <w:t>agenturu,</w:t>
      </w:r>
      <w:r>
        <w:rPr>
          <w:sz w:val="14"/>
        </w:rPr>
        <w:t xml:space="preserve"> </w:t>
      </w:r>
      <w:r>
        <w:rPr>
          <w:spacing w:val="-6"/>
          <w:sz w:val="14"/>
        </w:rPr>
        <w:t>státní</w:t>
      </w:r>
      <w:r>
        <w:rPr>
          <w:sz w:val="14"/>
        </w:rPr>
        <w:t xml:space="preserve"> </w:t>
      </w:r>
      <w:r>
        <w:rPr>
          <w:spacing w:val="-6"/>
          <w:sz w:val="14"/>
        </w:rPr>
        <w:t>obchodní</w:t>
      </w:r>
      <w:r>
        <w:rPr>
          <w:sz w:val="14"/>
        </w:rPr>
        <w:t xml:space="preserve"> </w:t>
      </w:r>
      <w:r>
        <w:rPr>
          <w:spacing w:val="-6"/>
          <w:sz w:val="14"/>
        </w:rPr>
        <w:t>orgán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4"/>
          <w:sz w:val="14"/>
        </w:rPr>
        <w:t>jiný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subjekt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či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orgán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mající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zákonnou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pravomoc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provádět</w:t>
      </w:r>
      <w:r>
        <w:rPr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šetření</w:t>
      </w:r>
      <w:r>
        <w:rPr>
          <w:spacing w:val="-2"/>
          <w:sz w:val="14"/>
        </w:rPr>
        <w:t>.</w:t>
      </w:r>
    </w:p>
    <w:p w14:paraId="7AB52BD5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5"/>
          <w:tab w:val="left" w:pos="368"/>
        </w:tabs>
        <w:spacing w:before="31" w:line="223" w:lineRule="auto"/>
        <w:ind w:right="3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Organizací </w:t>
      </w:r>
      <w:r>
        <w:rPr>
          <w:w w:val="90"/>
          <w:sz w:val="14"/>
        </w:rPr>
        <w:t>se rozumí společnosti, sdružení, společenství,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územně správní celky, trusty, fondy a jakékoliv jiné </w:t>
      </w:r>
      <w:proofErr w:type="spellStart"/>
      <w:r>
        <w:rPr>
          <w:w w:val="90"/>
          <w:sz w:val="14"/>
        </w:rPr>
        <w:t>podni-</w:t>
      </w:r>
      <w:r>
        <w:rPr>
          <w:spacing w:val="-4"/>
          <w:sz w:val="14"/>
        </w:rPr>
        <w:t>ky</w:t>
      </w:r>
      <w:proofErr w:type="spellEnd"/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entity,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které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jsou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schváleny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pojistitelem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uvedeny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v Dotazníku. Pojištění se však nevztahuje na jakékoliv </w:t>
      </w:r>
      <w:proofErr w:type="spellStart"/>
      <w:r>
        <w:rPr>
          <w:w w:val="90"/>
          <w:sz w:val="14"/>
        </w:rPr>
        <w:t>roz</w:t>
      </w:r>
      <w:proofErr w:type="spellEnd"/>
      <w:r>
        <w:rPr>
          <w:w w:val="90"/>
          <w:sz w:val="14"/>
        </w:rPr>
        <w:t>-</w:t>
      </w:r>
      <w:r>
        <w:rPr>
          <w:spacing w:val="-2"/>
          <w:sz w:val="14"/>
        </w:rPr>
        <w:t>šíření pro dceřiné společnosti nebo pobočky uvedených</w:t>
      </w:r>
      <w:r>
        <w:rPr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organizací</w:t>
      </w:r>
      <w:r>
        <w:rPr>
          <w:spacing w:val="-2"/>
          <w:sz w:val="14"/>
        </w:rPr>
        <w:t>.</w:t>
      </w:r>
    </w:p>
    <w:p w14:paraId="135F7455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7" w:line="228" w:lineRule="auto"/>
        <w:ind w:right="38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>Pojistitel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4"/>
          <w:sz w:val="14"/>
        </w:rPr>
        <w:t>znamená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Slavia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pojišťovna,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a.s.,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sídlem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Pra-</w:t>
      </w:r>
      <w:r>
        <w:rPr>
          <w:spacing w:val="-6"/>
          <w:sz w:val="14"/>
        </w:rPr>
        <w:t>ha</w:t>
      </w:r>
      <w:r>
        <w:rPr>
          <w:spacing w:val="-4"/>
          <w:sz w:val="14"/>
        </w:rPr>
        <w:t xml:space="preserve"> </w:t>
      </w:r>
      <w:r>
        <w:rPr>
          <w:spacing w:val="-6"/>
          <w:sz w:val="14"/>
        </w:rPr>
        <w:t>4,</w:t>
      </w:r>
      <w:r>
        <w:rPr>
          <w:spacing w:val="-5"/>
          <w:sz w:val="14"/>
        </w:rPr>
        <w:t xml:space="preserve"> </w:t>
      </w:r>
      <w:r>
        <w:rPr>
          <w:spacing w:val="-6"/>
          <w:sz w:val="14"/>
        </w:rPr>
        <w:t>Táborská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940/31,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PSČ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140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00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,IČ: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60197501,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zapsaná</w:t>
      </w:r>
      <w:r>
        <w:rPr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obchodním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rejstříku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u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Městského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soudu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Praze,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oddíl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B,</w:t>
      </w:r>
      <w:r>
        <w:rPr>
          <w:sz w:val="14"/>
        </w:rPr>
        <w:t xml:space="preserve"> vložka</w:t>
      </w:r>
      <w:r>
        <w:rPr>
          <w:spacing w:val="-13"/>
          <w:sz w:val="14"/>
        </w:rPr>
        <w:t xml:space="preserve"> </w:t>
      </w:r>
      <w:r>
        <w:rPr>
          <w:sz w:val="14"/>
        </w:rPr>
        <w:t>2591.</w:t>
      </w:r>
    </w:p>
    <w:p w14:paraId="4FFE8E5C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9" w:line="223" w:lineRule="auto"/>
        <w:ind w:right="38"/>
        <w:jc w:val="both"/>
        <w:rPr>
          <w:sz w:val="14"/>
        </w:rPr>
      </w:pPr>
      <w:r>
        <w:rPr>
          <w:rFonts w:ascii="Tahoma" w:hAnsi="Tahoma"/>
          <w:b/>
          <w:spacing w:val="-6"/>
          <w:sz w:val="14"/>
        </w:rPr>
        <w:t>Pojistná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doba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6"/>
          <w:sz w:val="14"/>
        </w:rPr>
        <w:t>znamená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dobu,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na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kterou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toto</w:t>
      </w:r>
      <w:r>
        <w:rPr>
          <w:spacing w:val="-3"/>
          <w:sz w:val="14"/>
        </w:rPr>
        <w:t xml:space="preserve"> </w:t>
      </w:r>
      <w:r>
        <w:rPr>
          <w:spacing w:val="-6"/>
          <w:sz w:val="14"/>
        </w:rPr>
        <w:t>pojištění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sjednáno a jejíž délka je uvedená v pojistné smlouvě. </w:t>
      </w:r>
      <w:r>
        <w:rPr>
          <w:rFonts w:ascii="Tahoma" w:hAnsi="Tahoma"/>
          <w:b/>
          <w:w w:val="90"/>
          <w:sz w:val="14"/>
        </w:rPr>
        <w:t>Po-</w:t>
      </w:r>
      <w:proofErr w:type="spellStart"/>
      <w:r>
        <w:rPr>
          <w:rFonts w:ascii="Tahoma" w:hAnsi="Tahoma"/>
          <w:b/>
          <w:spacing w:val="-2"/>
          <w:sz w:val="14"/>
        </w:rPr>
        <w:t>jistná</w:t>
      </w:r>
      <w:proofErr w:type="spellEnd"/>
      <w:r>
        <w:rPr>
          <w:rFonts w:ascii="Tahoma" w:hAnsi="Tahoma"/>
          <w:b/>
          <w:spacing w:val="-7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doba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2"/>
          <w:sz w:val="14"/>
        </w:rPr>
        <w:t>končí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datem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uvedeným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pojistné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smlouvě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okamžikem,</w:t>
      </w:r>
      <w:r>
        <w:rPr>
          <w:sz w:val="14"/>
        </w:rPr>
        <w:t xml:space="preserve"> </w:t>
      </w:r>
      <w:r>
        <w:rPr>
          <w:spacing w:val="-6"/>
          <w:sz w:val="14"/>
        </w:rPr>
        <w:t>kdy</w:t>
      </w:r>
      <w:r>
        <w:rPr>
          <w:sz w:val="14"/>
        </w:rPr>
        <w:t xml:space="preserve"> </w:t>
      </w:r>
      <w:r>
        <w:rPr>
          <w:spacing w:val="-6"/>
          <w:sz w:val="14"/>
        </w:rPr>
        <w:t>bylo</w:t>
      </w:r>
      <w:r>
        <w:rPr>
          <w:sz w:val="14"/>
        </w:rPr>
        <w:t xml:space="preserve"> </w:t>
      </w:r>
      <w:r>
        <w:rPr>
          <w:spacing w:val="-6"/>
          <w:sz w:val="14"/>
        </w:rPr>
        <w:t>toto</w:t>
      </w:r>
      <w:r>
        <w:rPr>
          <w:sz w:val="14"/>
        </w:rPr>
        <w:t xml:space="preserve"> </w:t>
      </w:r>
      <w:r>
        <w:rPr>
          <w:spacing w:val="-6"/>
          <w:sz w:val="14"/>
        </w:rPr>
        <w:t>pojištění</w:t>
      </w:r>
      <w:r>
        <w:rPr>
          <w:sz w:val="14"/>
        </w:rPr>
        <w:t xml:space="preserve"> </w:t>
      </w:r>
      <w:r>
        <w:rPr>
          <w:spacing w:val="-6"/>
          <w:sz w:val="14"/>
        </w:rPr>
        <w:t>předčasně</w:t>
      </w:r>
      <w:r>
        <w:rPr>
          <w:sz w:val="14"/>
        </w:rPr>
        <w:t xml:space="preserve"> </w:t>
      </w:r>
      <w:proofErr w:type="spellStart"/>
      <w:r>
        <w:rPr>
          <w:spacing w:val="-6"/>
          <w:sz w:val="14"/>
        </w:rPr>
        <w:t>ukon-</w:t>
      </w:r>
      <w:r>
        <w:rPr>
          <w:spacing w:val="-2"/>
          <w:sz w:val="14"/>
        </w:rPr>
        <w:t>čeno</w:t>
      </w:r>
      <w:proofErr w:type="spellEnd"/>
      <w:r>
        <w:rPr>
          <w:spacing w:val="-2"/>
          <w:sz w:val="14"/>
        </w:rPr>
        <w:t>.</w:t>
      </w:r>
    </w:p>
    <w:p w14:paraId="73A84313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3" w:line="228" w:lineRule="auto"/>
        <w:ind w:right="38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>Pojistné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nebezpečí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znamená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možnou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příčinu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vzniku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po-</w:t>
      </w:r>
      <w:proofErr w:type="spellStart"/>
      <w:r>
        <w:rPr>
          <w:sz w:val="14"/>
        </w:rPr>
        <w:t>jistné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události.</w:t>
      </w:r>
    </w:p>
    <w:p w14:paraId="19222013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6" w:line="228" w:lineRule="auto"/>
        <w:ind w:right="39"/>
        <w:jc w:val="both"/>
        <w:rPr>
          <w:sz w:val="14"/>
        </w:rPr>
      </w:pPr>
      <w:r>
        <w:rPr>
          <w:rFonts w:ascii="Tahoma" w:hAnsi="Tahoma"/>
          <w:b/>
          <w:spacing w:val="-4"/>
          <w:sz w:val="14"/>
        </w:rPr>
        <w:t xml:space="preserve">Pojistné riziko </w:t>
      </w:r>
      <w:r>
        <w:rPr>
          <w:spacing w:val="-4"/>
          <w:sz w:val="14"/>
        </w:rPr>
        <w:t>znamená míru pravděpodobnosti vzniku</w:t>
      </w:r>
      <w:r>
        <w:rPr>
          <w:sz w:val="14"/>
        </w:rPr>
        <w:t xml:space="preserve"> pojistné</w:t>
      </w:r>
      <w:r>
        <w:rPr>
          <w:spacing w:val="-13"/>
          <w:sz w:val="14"/>
        </w:rPr>
        <w:t xml:space="preserve"> </w:t>
      </w:r>
      <w:r>
        <w:rPr>
          <w:sz w:val="14"/>
        </w:rPr>
        <w:t>události.</w:t>
      </w:r>
    </w:p>
    <w:p w14:paraId="4D35293B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33" w:line="216" w:lineRule="auto"/>
        <w:ind w:right="3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Pojistníkem </w:t>
      </w:r>
      <w:r>
        <w:rPr>
          <w:w w:val="90"/>
          <w:sz w:val="14"/>
        </w:rPr>
        <w:t>je fyzická osoba uvedená v pojistné smlouvě,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která uzavřela jako smluvní strana pojistnou smlouvu s </w:t>
      </w:r>
      <w:r>
        <w:rPr>
          <w:rFonts w:ascii="Tahoma" w:hAnsi="Tahoma"/>
          <w:b/>
          <w:w w:val="90"/>
          <w:sz w:val="14"/>
        </w:rPr>
        <w:t>po-</w:t>
      </w:r>
      <w:proofErr w:type="spellStart"/>
      <w:r>
        <w:rPr>
          <w:rFonts w:ascii="Tahoma" w:hAnsi="Tahoma"/>
          <w:b/>
          <w:spacing w:val="-2"/>
          <w:sz w:val="14"/>
        </w:rPr>
        <w:t>jistitelem</w:t>
      </w:r>
      <w:proofErr w:type="spellEnd"/>
      <w:r>
        <w:rPr>
          <w:spacing w:val="-2"/>
          <w:sz w:val="14"/>
        </w:rPr>
        <w:t>.</w:t>
      </w:r>
    </w:p>
    <w:p w14:paraId="0B7B9C58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7"/>
        </w:tabs>
        <w:spacing w:before="21"/>
        <w:ind w:left="367" w:hanging="197"/>
        <w:jc w:val="both"/>
        <w:rPr>
          <w:sz w:val="14"/>
        </w:rPr>
      </w:pPr>
      <w:r>
        <w:rPr>
          <w:rFonts w:ascii="Tahoma" w:hAnsi="Tahoma"/>
          <w:b/>
          <w:spacing w:val="-2"/>
          <w:w w:val="90"/>
          <w:sz w:val="14"/>
        </w:rPr>
        <w:t>Pojištěnou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osobou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2"/>
          <w:w w:val="90"/>
          <w:sz w:val="14"/>
        </w:rPr>
        <w:t>se</w:t>
      </w:r>
      <w:r>
        <w:rPr>
          <w:spacing w:val="-1"/>
          <w:sz w:val="14"/>
        </w:rPr>
        <w:t xml:space="preserve"> </w:t>
      </w:r>
      <w:r>
        <w:rPr>
          <w:spacing w:val="-2"/>
          <w:w w:val="90"/>
          <w:sz w:val="14"/>
        </w:rPr>
        <w:t>rozumí:</w:t>
      </w:r>
    </w:p>
    <w:p w14:paraId="2029A2A1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6"/>
        <w:ind w:left="565" w:hanging="197"/>
        <w:jc w:val="both"/>
        <w:rPr>
          <w:sz w:val="14"/>
        </w:rPr>
      </w:pPr>
      <w:r>
        <w:rPr>
          <w:rFonts w:ascii="Tahoma" w:hAnsi="Tahoma"/>
          <w:b/>
          <w:w w:val="85"/>
          <w:sz w:val="14"/>
        </w:rPr>
        <w:t>člen</w:t>
      </w:r>
      <w:r>
        <w:rPr>
          <w:rFonts w:ascii="Tahoma" w:hAnsi="Tahoma"/>
          <w:b/>
          <w:spacing w:val="7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řídícího</w:t>
      </w:r>
      <w:r>
        <w:rPr>
          <w:rFonts w:ascii="Tahoma" w:hAnsi="Tahoma"/>
          <w:b/>
          <w:spacing w:val="8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orgánu</w:t>
      </w:r>
      <w:r>
        <w:rPr>
          <w:rFonts w:ascii="Tahoma" w:hAnsi="Tahoma"/>
          <w:b/>
          <w:spacing w:val="8"/>
          <w:sz w:val="14"/>
        </w:rPr>
        <w:t xml:space="preserve"> </w:t>
      </w:r>
      <w:r>
        <w:rPr>
          <w:rFonts w:ascii="Tahoma" w:hAnsi="Tahoma"/>
          <w:b/>
          <w:spacing w:val="-2"/>
          <w:w w:val="85"/>
          <w:sz w:val="14"/>
        </w:rPr>
        <w:t>organizace</w:t>
      </w:r>
      <w:r>
        <w:rPr>
          <w:spacing w:val="-2"/>
          <w:w w:val="85"/>
          <w:sz w:val="14"/>
        </w:rPr>
        <w:t>,</w:t>
      </w:r>
    </w:p>
    <w:p w14:paraId="7850B8FA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6"/>
        <w:ind w:left="565" w:hanging="197"/>
        <w:jc w:val="both"/>
        <w:rPr>
          <w:sz w:val="14"/>
        </w:rPr>
      </w:pPr>
      <w:r>
        <w:rPr>
          <w:rFonts w:ascii="Tahoma" w:hAnsi="Tahoma"/>
          <w:b/>
          <w:w w:val="85"/>
          <w:sz w:val="14"/>
        </w:rPr>
        <w:t>stínový</w:t>
      </w:r>
      <w:r>
        <w:rPr>
          <w:rFonts w:ascii="Tahoma" w:hAnsi="Tahoma"/>
          <w:b/>
          <w:spacing w:val="6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ředitel</w:t>
      </w:r>
      <w:r>
        <w:rPr>
          <w:rFonts w:ascii="Tahoma" w:hAnsi="Tahoma"/>
          <w:b/>
          <w:spacing w:val="7"/>
          <w:sz w:val="14"/>
        </w:rPr>
        <w:t xml:space="preserve"> </w:t>
      </w:r>
      <w:r>
        <w:rPr>
          <w:rFonts w:ascii="Tahoma" w:hAnsi="Tahoma"/>
          <w:b/>
          <w:spacing w:val="-2"/>
          <w:w w:val="85"/>
          <w:sz w:val="14"/>
        </w:rPr>
        <w:t>organizace</w:t>
      </w:r>
      <w:r>
        <w:rPr>
          <w:spacing w:val="-2"/>
          <w:w w:val="85"/>
          <w:sz w:val="14"/>
        </w:rPr>
        <w:t>,</w:t>
      </w:r>
    </w:p>
    <w:p w14:paraId="4BD53B64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19" w:line="216" w:lineRule="auto"/>
        <w:ind w:right="38"/>
        <w:jc w:val="both"/>
        <w:rPr>
          <w:sz w:val="14"/>
        </w:rPr>
      </w:pPr>
      <w:r>
        <w:rPr>
          <w:spacing w:val="-4"/>
          <w:sz w:val="14"/>
        </w:rPr>
        <w:t>manžel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manželka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registrovaný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partner</w:t>
      </w:r>
      <w:r>
        <w:rPr>
          <w:spacing w:val="-7"/>
          <w:sz w:val="14"/>
        </w:rPr>
        <w:t xml:space="preserve"> </w:t>
      </w:r>
      <w:proofErr w:type="spellStart"/>
      <w:r>
        <w:rPr>
          <w:rFonts w:ascii="Tahoma" w:hAnsi="Tahoma"/>
          <w:b/>
          <w:spacing w:val="-4"/>
          <w:sz w:val="14"/>
        </w:rPr>
        <w:t>čle</w:t>
      </w:r>
      <w:proofErr w:type="spellEnd"/>
      <w:r>
        <w:rPr>
          <w:rFonts w:ascii="Tahoma" w:hAnsi="Tahoma"/>
          <w:b/>
          <w:spacing w:val="-4"/>
          <w:sz w:val="14"/>
        </w:rPr>
        <w:t>-</w:t>
      </w:r>
      <w:r>
        <w:rPr>
          <w:rFonts w:ascii="Tahoma" w:hAnsi="Tahoma"/>
          <w:b/>
          <w:spacing w:val="-2"/>
          <w:w w:val="90"/>
          <w:sz w:val="14"/>
        </w:rPr>
        <w:t xml:space="preserve">na řídícího orgánu organizace </w:t>
      </w:r>
      <w:r>
        <w:rPr>
          <w:spacing w:val="-2"/>
          <w:w w:val="90"/>
          <w:sz w:val="14"/>
        </w:rPr>
        <w:t xml:space="preserve">v případech, kdy </w:t>
      </w:r>
      <w:r>
        <w:rPr>
          <w:rFonts w:ascii="Tahoma" w:hAnsi="Tahoma"/>
          <w:b/>
          <w:spacing w:val="-2"/>
          <w:w w:val="90"/>
          <w:sz w:val="14"/>
        </w:rPr>
        <w:t>nárok</w:t>
      </w:r>
      <w:r>
        <w:rPr>
          <w:rFonts w:ascii="Tahoma" w:hAnsi="Tahoma"/>
          <w:b/>
          <w:sz w:val="14"/>
        </w:rPr>
        <w:t xml:space="preserve"> </w:t>
      </w:r>
      <w:r>
        <w:rPr>
          <w:w w:val="90"/>
          <w:sz w:val="14"/>
        </w:rPr>
        <w:t>vyplývá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z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porušení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povinnosti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takovým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členem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řídící-</w:t>
      </w:r>
      <w:r>
        <w:rPr>
          <w:rFonts w:ascii="Tahoma" w:hAnsi="Tahoma"/>
          <w:b/>
          <w:sz w:val="14"/>
        </w:rPr>
        <w:t>ho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orgánu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organizace</w:t>
      </w:r>
      <w:r>
        <w:rPr>
          <w:sz w:val="14"/>
        </w:rPr>
        <w:t>,</w:t>
      </w:r>
    </w:p>
    <w:p w14:paraId="4E544CCF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7"/>
        </w:tabs>
        <w:spacing w:before="24" w:line="216" w:lineRule="auto"/>
        <w:ind w:right="38"/>
        <w:jc w:val="both"/>
        <w:rPr>
          <w:sz w:val="14"/>
        </w:rPr>
      </w:pPr>
      <w:r>
        <w:rPr>
          <w:spacing w:val="-6"/>
          <w:sz w:val="14"/>
        </w:rPr>
        <w:t>dědic</w:t>
      </w:r>
      <w:r>
        <w:rPr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z w:val="14"/>
        </w:rPr>
        <w:t xml:space="preserve"> </w:t>
      </w:r>
      <w:r>
        <w:rPr>
          <w:spacing w:val="-6"/>
          <w:sz w:val="14"/>
        </w:rPr>
        <w:t>právní</w:t>
      </w:r>
      <w:r>
        <w:rPr>
          <w:sz w:val="14"/>
        </w:rPr>
        <w:t xml:space="preserve"> </w:t>
      </w:r>
      <w:r>
        <w:rPr>
          <w:spacing w:val="-6"/>
          <w:sz w:val="14"/>
        </w:rPr>
        <w:t>nástupce</w:t>
      </w:r>
      <w:r>
        <w:rPr>
          <w:sz w:val="14"/>
        </w:rPr>
        <w:t xml:space="preserve"> </w:t>
      </w:r>
      <w:r>
        <w:rPr>
          <w:spacing w:val="-6"/>
          <w:sz w:val="14"/>
        </w:rPr>
        <w:t>zemřelého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člena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řídícího</w:t>
      </w:r>
      <w:r>
        <w:rPr>
          <w:rFonts w:ascii="Tahoma" w:hAnsi="Tahoma"/>
          <w:b/>
          <w:sz w:val="14"/>
        </w:rPr>
        <w:t xml:space="preserve"> </w:t>
      </w:r>
      <w:proofErr w:type="spellStart"/>
      <w:r>
        <w:rPr>
          <w:rFonts w:ascii="Tahoma" w:hAnsi="Tahoma"/>
          <w:b/>
          <w:spacing w:val="-6"/>
          <w:sz w:val="14"/>
        </w:rPr>
        <w:t>or-</w:t>
      </w:r>
      <w:r>
        <w:rPr>
          <w:rFonts w:ascii="Tahoma" w:hAnsi="Tahoma"/>
          <w:b/>
          <w:sz w:val="14"/>
        </w:rPr>
        <w:t>gánu</w:t>
      </w:r>
      <w:proofErr w:type="spellEnd"/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organizace</w:t>
      </w:r>
      <w:r>
        <w:rPr>
          <w:sz w:val="14"/>
        </w:rPr>
        <w:t>,</w:t>
      </w:r>
    </w:p>
    <w:p w14:paraId="1313871B" w14:textId="77777777" w:rsidR="002E6817" w:rsidRDefault="00E5002D">
      <w:pPr>
        <w:spacing w:before="21"/>
        <w:ind w:left="368"/>
        <w:jc w:val="both"/>
        <w:rPr>
          <w:sz w:val="14"/>
        </w:rPr>
      </w:pPr>
      <w:r>
        <w:rPr>
          <w:rFonts w:ascii="Tahoma" w:hAnsi="Tahoma"/>
          <w:b/>
          <w:w w:val="85"/>
          <w:sz w:val="14"/>
        </w:rPr>
        <w:t>Pojištěná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w w:val="85"/>
          <w:sz w:val="14"/>
        </w:rPr>
        <w:t>osoba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w w:val="85"/>
          <w:sz w:val="14"/>
        </w:rPr>
        <w:t>je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pojištěným.</w:t>
      </w:r>
    </w:p>
    <w:p w14:paraId="6F32CB7B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81" w:line="225" w:lineRule="auto"/>
        <w:ind w:right="26"/>
        <w:jc w:val="both"/>
        <w:rPr>
          <w:sz w:val="14"/>
        </w:rPr>
      </w:pPr>
      <w:r>
        <w:br w:type="column"/>
      </w:r>
      <w:r>
        <w:rPr>
          <w:rFonts w:ascii="Tahoma" w:hAnsi="Tahoma"/>
          <w:b/>
          <w:spacing w:val="-2"/>
          <w:sz w:val="14"/>
        </w:rPr>
        <w:t>Pojistný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zájem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spacing w:val="-2"/>
          <w:sz w:val="14"/>
        </w:rPr>
        <w:t>znamená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oprávněnou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potřebu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ochrany</w:t>
      </w:r>
      <w:r>
        <w:rPr>
          <w:sz w:val="14"/>
        </w:rPr>
        <w:t xml:space="preserve"> před</w:t>
      </w:r>
      <w:r>
        <w:rPr>
          <w:spacing w:val="-11"/>
          <w:sz w:val="14"/>
        </w:rPr>
        <w:t xml:space="preserve"> </w:t>
      </w:r>
      <w:r>
        <w:rPr>
          <w:sz w:val="14"/>
        </w:rPr>
        <w:t>následky</w:t>
      </w:r>
      <w:r>
        <w:rPr>
          <w:spacing w:val="-11"/>
          <w:sz w:val="14"/>
        </w:rPr>
        <w:t xml:space="preserve"> </w:t>
      </w:r>
      <w:r>
        <w:rPr>
          <w:sz w:val="14"/>
        </w:rPr>
        <w:t>pojistné</w:t>
      </w:r>
      <w:r>
        <w:rPr>
          <w:spacing w:val="-11"/>
          <w:sz w:val="14"/>
        </w:rPr>
        <w:t xml:space="preserve"> </w:t>
      </w:r>
      <w:r>
        <w:rPr>
          <w:sz w:val="14"/>
        </w:rPr>
        <w:t>události.</w:t>
      </w:r>
    </w:p>
    <w:p w14:paraId="0AB52220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6" w:line="223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6"/>
          <w:sz w:val="14"/>
        </w:rPr>
        <w:t>Pokuty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a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penále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jsou</w:t>
      </w:r>
      <w:r>
        <w:rPr>
          <w:sz w:val="14"/>
        </w:rPr>
        <w:t xml:space="preserve"> </w:t>
      </w:r>
      <w:r>
        <w:rPr>
          <w:spacing w:val="-6"/>
          <w:sz w:val="14"/>
        </w:rPr>
        <w:t>sankce,</w:t>
      </w:r>
      <w:r>
        <w:rPr>
          <w:sz w:val="14"/>
        </w:rPr>
        <w:t xml:space="preserve"> </w:t>
      </w:r>
      <w:r>
        <w:rPr>
          <w:spacing w:val="-6"/>
          <w:sz w:val="14"/>
        </w:rPr>
        <w:t>které</w:t>
      </w:r>
      <w:r>
        <w:rPr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pojištěná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osoba</w:t>
      </w:r>
      <w:r>
        <w:rPr>
          <w:rFonts w:ascii="Tahoma" w:hAnsi="Tahoma"/>
          <w:b/>
          <w:sz w:val="14"/>
        </w:rPr>
        <w:t xml:space="preserve"> </w:t>
      </w:r>
      <w:r>
        <w:rPr>
          <w:sz w:val="14"/>
        </w:rPr>
        <w:t>povinna</w:t>
      </w:r>
      <w:r>
        <w:rPr>
          <w:spacing w:val="-11"/>
          <w:sz w:val="14"/>
        </w:rPr>
        <w:t xml:space="preserve"> </w:t>
      </w:r>
      <w:r>
        <w:rPr>
          <w:sz w:val="14"/>
        </w:rPr>
        <w:t>zaplatit</w:t>
      </w:r>
      <w:r>
        <w:rPr>
          <w:spacing w:val="-11"/>
          <w:sz w:val="14"/>
        </w:rPr>
        <w:t xml:space="preserve"> </w:t>
      </w:r>
      <w:r>
        <w:rPr>
          <w:sz w:val="14"/>
        </w:rPr>
        <w:t>správnímu</w:t>
      </w:r>
      <w:r>
        <w:rPr>
          <w:spacing w:val="-10"/>
          <w:sz w:val="14"/>
        </w:rPr>
        <w:t xml:space="preserve"> </w:t>
      </w:r>
      <w:r>
        <w:rPr>
          <w:sz w:val="14"/>
        </w:rPr>
        <w:t>nebo</w:t>
      </w:r>
      <w:r>
        <w:rPr>
          <w:spacing w:val="-11"/>
          <w:sz w:val="14"/>
        </w:rPr>
        <w:t xml:space="preserve"> </w:t>
      </w:r>
      <w:r>
        <w:rPr>
          <w:sz w:val="14"/>
        </w:rPr>
        <w:t>regulatornímu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orgánu </w:t>
      </w:r>
      <w:r>
        <w:rPr>
          <w:w w:val="90"/>
          <w:sz w:val="14"/>
        </w:rPr>
        <w:t xml:space="preserve">v důsledku </w:t>
      </w:r>
      <w:r>
        <w:rPr>
          <w:rFonts w:ascii="Tahoma" w:hAnsi="Tahoma"/>
          <w:b/>
          <w:w w:val="90"/>
          <w:sz w:val="14"/>
        </w:rPr>
        <w:t xml:space="preserve">porušení povinností </w:t>
      </w:r>
      <w:r>
        <w:rPr>
          <w:w w:val="90"/>
          <w:sz w:val="14"/>
        </w:rPr>
        <w:t>s výjimkou pokut, penále</w:t>
      </w:r>
      <w:r>
        <w:rPr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jiných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sankcí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vyplývajících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porušení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právních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předpisů</w:t>
      </w:r>
      <w:r>
        <w:rPr>
          <w:sz w:val="14"/>
        </w:rPr>
        <w:t xml:space="preserve"> </w:t>
      </w:r>
      <w:r>
        <w:rPr>
          <w:spacing w:val="-2"/>
          <w:sz w:val="14"/>
        </w:rPr>
        <w:t>upravujících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daně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poplatky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peněžitých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sankcí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2"/>
          <w:sz w:val="14"/>
        </w:rPr>
        <w:t>ulože-ných</w:t>
      </w:r>
      <w:proofErr w:type="spellEnd"/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rámci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trestního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řízení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řízení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přestupcích.</w:t>
      </w:r>
    </w:p>
    <w:p w14:paraId="61EAE397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6" w:line="218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6"/>
          <w:sz w:val="14"/>
        </w:rPr>
        <w:t>Porušením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povinností</w:t>
      </w:r>
      <w:r>
        <w:rPr>
          <w:rFonts w:ascii="Tahoma" w:hAnsi="Tahoma"/>
          <w:b/>
          <w:spacing w:val="-2"/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skutečné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domnělé</w:t>
      </w:r>
      <w:r>
        <w:rPr>
          <w:spacing w:val="-1"/>
          <w:sz w:val="14"/>
        </w:rPr>
        <w:t xml:space="preserve"> </w:t>
      </w:r>
      <w:proofErr w:type="spellStart"/>
      <w:r>
        <w:rPr>
          <w:rFonts w:ascii="Tahoma" w:hAnsi="Tahoma"/>
          <w:b/>
          <w:spacing w:val="-6"/>
          <w:sz w:val="14"/>
        </w:rPr>
        <w:t>poru-</w:t>
      </w:r>
      <w:r>
        <w:rPr>
          <w:rFonts w:ascii="Tahoma" w:hAnsi="Tahoma"/>
          <w:b/>
          <w:w w:val="90"/>
          <w:sz w:val="14"/>
        </w:rPr>
        <w:t>šení</w:t>
      </w:r>
      <w:proofErr w:type="spellEnd"/>
      <w:r>
        <w:rPr>
          <w:rFonts w:ascii="Tahoma" w:hAnsi="Tahoma"/>
          <w:b/>
          <w:w w:val="90"/>
          <w:sz w:val="14"/>
        </w:rPr>
        <w:t xml:space="preserve"> povinnosti</w:t>
      </w:r>
      <w:r>
        <w:rPr>
          <w:w w:val="90"/>
          <w:sz w:val="14"/>
        </w:rPr>
        <w:t>, porušení výkonu správy majetku, poruše-</w:t>
      </w:r>
      <w:r>
        <w:rPr>
          <w:spacing w:val="-6"/>
          <w:sz w:val="14"/>
        </w:rPr>
        <w:t>ní</w:t>
      </w:r>
      <w:r>
        <w:rPr>
          <w:sz w:val="14"/>
        </w:rPr>
        <w:t xml:space="preserve"> </w:t>
      </w:r>
      <w:r>
        <w:rPr>
          <w:spacing w:val="-6"/>
          <w:sz w:val="14"/>
        </w:rPr>
        <w:t>důvěry,</w:t>
      </w:r>
      <w:r>
        <w:rPr>
          <w:sz w:val="14"/>
        </w:rPr>
        <w:t xml:space="preserve"> </w:t>
      </w:r>
      <w:r>
        <w:rPr>
          <w:spacing w:val="-6"/>
          <w:sz w:val="14"/>
        </w:rPr>
        <w:t>nedbalost,</w:t>
      </w:r>
      <w:r>
        <w:rPr>
          <w:sz w:val="14"/>
        </w:rPr>
        <w:t xml:space="preserve"> </w:t>
      </w:r>
      <w:r>
        <w:rPr>
          <w:spacing w:val="-6"/>
          <w:sz w:val="14"/>
        </w:rPr>
        <w:t>chyba,</w:t>
      </w:r>
      <w:r>
        <w:rPr>
          <w:sz w:val="14"/>
        </w:rPr>
        <w:t xml:space="preserve"> </w:t>
      </w:r>
      <w:r>
        <w:rPr>
          <w:spacing w:val="-6"/>
          <w:sz w:val="14"/>
        </w:rPr>
        <w:t>poskytnutí</w:t>
      </w:r>
      <w:r>
        <w:rPr>
          <w:sz w:val="14"/>
        </w:rPr>
        <w:t xml:space="preserve"> </w:t>
      </w:r>
      <w:r>
        <w:rPr>
          <w:spacing w:val="-6"/>
          <w:sz w:val="14"/>
        </w:rPr>
        <w:t>nesprávných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2"/>
          <w:sz w:val="14"/>
        </w:rPr>
        <w:t>zavádějících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údajů,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opomenutí,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urážka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cti,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pomluva,</w:t>
      </w:r>
      <w:r>
        <w:rPr>
          <w:sz w:val="14"/>
        </w:rPr>
        <w:t xml:space="preserve"> </w:t>
      </w:r>
      <w:r>
        <w:rPr>
          <w:spacing w:val="-4"/>
          <w:sz w:val="14"/>
        </w:rPr>
        <w:t>neoprávněné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obchodování,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porušení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záruky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zneužití</w:t>
      </w:r>
      <w:r>
        <w:rPr>
          <w:sz w:val="14"/>
        </w:rPr>
        <w:t xml:space="preserve"> </w:t>
      </w:r>
      <w:r>
        <w:rPr>
          <w:w w:val="85"/>
          <w:sz w:val="14"/>
        </w:rPr>
        <w:t xml:space="preserve">moci úřední, </w:t>
      </w:r>
      <w:r>
        <w:rPr>
          <w:rFonts w:ascii="Tahoma" w:hAnsi="Tahoma"/>
          <w:b/>
          <w:w w:val="85"/>
          <w:sz w:val="14"/>
        </w:rPr>
        <w:t>porušení zvyklostí týkajících se pracovního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poměru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jiné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jednání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osoby</w:t>
      </w:r>
      <w:r>
        <w:rPr>
          <w:rFonts w:ascii="Tahoma" w:hAnsi="Tahoma"/>
          <w:b/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jakákoliv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jiná záležitost vznesená v podobě </w:t>
      </w:r>
      <w:r>
        <w:rPr>
          <w:rFonts w:ascii="Tahoma" w:hAnsi="Tahoma"/>
          <w:b/>
          <w:w w:val="90"/>
          <w:sz w:val="14"/>
        </w:rPr>
        <w:t xml:space="preserve">nároku </w:t>
      </w:r>
      <w:r>
        <w:rPr>
          <w:w w:val="90"/>
          <w:sz w:val="14"/>
        </w:rPr>
        <w:t xml:space="preserve">proti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osobě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spacing w:val="-2"/>
          <w:sz w:val="14"/>
        </w:rPr>
        <w:t>pouze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důvodu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jejího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postavení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jako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takového.</w:t>
      </w:r>
    </w:p>
    <w:p w14:paraId="0B29FA04" w14:textId="77777777" w:rsidR="002E6817" w:rsidRDefault="00E5002D">
      <w:pPr>
        <w:spacing w:before="26" w:line="213" w:lineRule="auto"/>
        <w:ind w:left="368" w:right="26" w:hanging="1"/>
        <w:jc w:val="both"/>
        <w:rPr>
          <w:sz w:val="14"/>
        </w:rPr>
      </w:pPr>
      <w:r>
        <w:rPr>
          <w:spacing w:val="-2"/>
          <w:sz w:val="14"/>
        </w:rPr>
        <w:t>Spolu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související,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nepřetržité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opakované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porušení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povinností </w:t>
      </w:r>
      <w:r>
        <w:rPr>
          <w:w w:val="90"/>
          <w:sz w:val="14"/>
        </w:rPr>
        <w:t xml:space="preserve">téhož charakteru se považuje za jediné </w:t>
      </w:r>
      <w:proofErr w:type="spellStart"/>
      <w:r>
        <w:rPr>
          <w:rFonts w:ascii="Tahoma" w:hAnsi="Tahoma"/>
          <w:b/>
          <w:w w:val="90"/>
          <w:sz w:val="14"/>
        </w:rPr>
        <w:t>poru-</w:t>
      </w:r>
      <w:r>
        <w:rPr>
          <w:rFonts w:ascii="Tahoma" w:hAnsi="Tahoma"/>
          <w:b/>
          <w:sz w:val="14"/>
        </w:rPr>
        <w:t>šení</w:t>
      </w:r>
      <w:proofErr w:type="spellEnd"/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povinností</w:t>
      </w:r>
      <w:r>
        <w:rPr>
          <w:sz w:val="14"/>
        </w:rPr>
        <w:t>.</w:t>
      </w:r>
    </w:p>
    <w:p w14:paraId="64691CFB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7"/>
        </w:tabs>
        <w:spacing w:before="17" w:line="166" w:lineRule="exact"/>
        <w:ind w:left="367" w:hanging="197"/>
        <w:rPr>
          <w:rFonts w:ascii="Tahoma" w:hAnsi="Tahoma"/>
          <w:b/>
          <w:sz w:val="14"/>
        </w:rPr>
      </w:pPr>
      <w:r>
        <w:rPr>
          <w:rFonts w:ascii="Tahoma" w:hAnsi="Tahoma"/>
          <w:b/>
          <w:w w:val="90"/>
          <w:sz w:val="14"/>
        </w:rPr>
        <w:t>Porušení</w:t>
      </w:r>
      <w:r>
        <w:rPr>
          <w:rFonts w:ascii="Tahoma" w:hAnsi="Tahoma"/>
          <w:b/>
          <w:spacing w:val="22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zvyklostí</w:t>
      </w:r>
      <w:r>
        <w:rPr>
          <w:rFonts w:ascii="Tahoma" w:hAnsi="Tahoma"/>
          <w:b/>
          <w:spacing w:val="23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týkajících</w:t>
      </w:r>
      <w:r>
        <w:rPr>
          <w:rFonts w:ascii="Tahoma" w:hAnsi="Tahoma"/>
          <w:b/>
          <w:spacing w:val="22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se</w:t>
      </w:r>
      <w:r>
        <w:rPr>
          <w:rFonts w:ascii="Tahoma" w:hAnsi="Tahoma"/>
          <w:b/>
          <w:spacing w:val="23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pracovního</w:t>
      </w:r>
      <w:r>
        <w:rPr>
          <w:rFonts w:ascii="Tahoma" w:hAnsi="Tahoma"/>
          <w:b/>
          <w:spacing w:val="23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poměru</w:t>
      </w:r>
    </w:p>
    <w:p w14:paraId="2F89A57F" w14:textId="77777777" w:rsidR="002E6817" w:rsidRDefault="00E5002D">
      <w:pPr>
        <w:spacing w:line="157" w:lineRule="exact"/>
        <w:ind w:left="368"/>
        <w:jc w:val="both"/>
        <w:rPr>
          <w:sz w:val="14"/>
        </w:rPr>
      </w:pPr>
      <w:r>
        <w:rPr>
          <w:spacing w:val="-5"/>
          <w:sz w:val="14"/>
        </w:rPr>
        <w:t>znamená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jakékoliv:</w:t>
      </w:r>
    </w:p>
    <w:p w14:paraId="4E9ECA95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20" w:line="225" w:lineRule="auto"/>
        <w:ind w:right="26"/>
        <w:jc w:val="both"/>
        <w:rPr>
          <w:sz w:val="14"/>
        </w:rPr>
      </w:pPr>
      <w:r>
        <w:rPr>
          <w:spacing w:val="-4"/>
          <w:sz w:val="14"/>
        </w:rPr>
        <w:t>protiprávní propuštění, neplatné ukončení pracovního</w:t>
      </w:r>
      <w:r>
        <w:rPr>
          <w:sz w:val="14"/>
        </w:rPr>
        <w:t xml:space="preserve"> </w:t>
      </w:r>
      <w:r>
        <w:rPr>
          <w:spacing w:val="-2"/>
          <w:sz w:val="14"/>
        </w:rPr>
        <w:t>poměru,</w:t>
      </w:r>
    </w:p>
    <w:p w14:paraId="3CCEA0FA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21" w:line="225" w:lineRule="auto"/>
        <w:ind w:right="26"/>
        <w:jc w:val="both"/>
        <w:rPr>
          <w:sz w:val="14"/>
        </w:rPr>
      </w:pPr>
      <w:r>
        <w:rPr>
          <w:spacing w:val="-2"/>
          <w:sz w:val="14"/>
        </w:rPr>
        <w:t>porušení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rovného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zacházení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otázkách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přístupu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za-</w:t>
      </w:r>
      <w:r>
        <w:rPr>
          <w:sz w:val="14"/>
        </w:rPr>
        <w:t xml:space="preserve">městnání nebo k příležitosti dosáhnout funkčního </w:t>
      </w:r>
      <w:r>
        <w:rPr>
          <w:spacing w:val="-4"/>
          <w:sz w:val="14"/>
        </w:rPr>
        <w:t>pracovního postupu nebo povýšení, neposkytnutí pra-</w:t>
      </w:r>
      <w:proofErr w:type="spellStart"/>
      <w:r>
        <w:rPr>
          <w:spacing w:val="-2"/>
          <w:sz w:val="14"/>
        </w:rPr>
        <w:t>covního</w:t>
      </w:r>
      <w:proofErr w:type="spellEnd"/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poměru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dobu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neurčitou,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pokud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něj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má</w:t>
      </w:r>
      <w:r>
        <w:rPr>
          <w:sz w:val="14"/>
        </w:rPr>
        <w:t xml:space="preserve"> </w:t>
      </w:r>
      <w:r>
        <w:rPr>
          <w:spacing w:val="-4"/>
          <w:sz w:val="14"/>
        </w:rPr>
        <w:t>zaměstnanec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uchazeč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zákonný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nárok,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zanedbání</w:t>
      </w:r>
      <w:r>
        <w:rPr>
          <w:sz w:val="14"/>
        </w:rPr>
        <w:t xml:space="preserve"> hodnocení</w:t>
      </w:r>
      <w:r>
        <w:rPr>
          <w:spacing w:val="-10"/>
          <w:sz w:val="14"/>
        </w:rPr>
        <w:t xml:space="preserve"> </w:t>
      </w:r>
      <w:r>
        <w:rPr>
          <w:sz w:val="14"/>
        </w:rPr>
        <w:t>pracovního</w:t>
      </w:r>
      <w:r>
        <w:rPr>
          <w:spacing w:val="-10"/>
          <w:sz w:val="14"/>
        </w:rPr>
        <w:t xml:space="preserve"> </w:t>
      </w:r>
      <w:r>
        <w:rPr>
          <w:sz w:val="14"/>
        </w:rPr>
        <w:t>výkonu</w:t>
      </w:r>
      <w:r>
        <w:rPr>
          <w:spacing w:val="-10"/>
          <w:sz w:val="14"/>
        </w:rPr>
        <w:t xml:space="preserve"> </w:t>
      </w:r>
      <w:r>
        <w:rPr>
          <w:sz w:val="14"/>
        </w:rPr>
        <w:t>zaměstnance,</w:t>
      </w:r>
    </w:p>
    <w:p w14:paraId="5E027168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19" w:line="225" w:lineRule="auto"/>
        <w:ind w:right="26"/>
        <w:jc w:val="both"/>
        <w:rPr>
          <w:sz w:val="14"/>
        </w:rPr>
      </w:pPr>
      <w:r>
        <w:rPr>
          <w:sz w:val="14"/>
        </w:rPr>
        <w:t>sexuální</w:t>
      </w:r>
      <w:r>
        <w:rPr>
          <w:spacing w:val="-11"/>
          <w:sz w:val="14"/>
        </w:rPr>
        <w:t xml:space="preserve"> </w:t>
      </w:r>
      <w:r>
        <w:rPr>
          <w:sz w:val="14"/>
        </w:rPr>
        <w:t>obtěžování</w:t>
      </w:r>
      <w:r>
        <w:rPr>
          <w:spacing w:val="-11"/>
          <w:sz w:val="14"/>
        </w:rPr>
        <w:t xml:space="preserve"> </w:t>
      </w:r>
      <w:r>
        <w:rPr>
          <w:sz w:val="14"/>
        </w:rPr>
        <w:t>či</w:t>
      </w:r>
      <w:r>
        <w:rPr>
          <w:spacing w:val="-10"/>
          <w:sz w:val="14"/>
        </w:rPr>
        <w:t xml:space="preserve"> </w:t>
      </w:r>
      <w:r>
        <w:rPr>
          <w:sz w:val="14"/>
        </w:rPr>
        <w:t>obtěžování</w:t>
      </w:r>
      <w:r>
        <w:rPr>
          <w:spacing w:val="-11"/>
          <w:sz w:val="14"/>
        </w:rPr>
        <w:t xml:space="preserve"> </w:t>
      </w:r>
      <w:r>
        <w:rPr>
          <w:sz w:val="14"/>
        </w:rPr>
        <w:t>jakéhokoli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jiného </w:t>
      </w:r>
      <w:r>
        <w:rPr>
          <w:spacing w:val="-2"/>
          <w:sz w:val="14"/>
        </w:rPr>
        <w:t>druhu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včetně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vytváření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obtěžujícího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pracovního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pro-</w:t>
      </w:r>
      <w:r>
        <w:rPr>
          <w:sz w:val="14"/>
        </w:rPr>
        <w:t>středí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diskriminace,</w:t>
      </w:r>
    </w:p>
    <w:p w14:paraId="1EC593C7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7"/>
        </w:tabs>
        <w:spacing w:before="23" w:line="220" w:lineRule="auto"/>
        <w:ind w:right="26"/>
        <w:jc w:val="both"/>
        <w:rPr>
          <w:sz w:val="14"/>
        </w:rPr>
      </w:pPr>
      <w:r>
        <w:rPr>
          <w:spacing w:val="-4"/>
          <w:sz w:val="14"/>
        </w:rPr>
        <w:t>k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pracovnímu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poměru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vztahující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porušování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4"/>
          <w:sz w:val="14"/>
        </w:rPr>
        <w:t>soukro</w:t>
      </w:r>
      <w:proofErr w:type="spellEnd"/>
      <w:r>
        <w:rPr>
          <w:spacing w:val="-4"/>
          <w:sz w:val="14"/>
        </w:rPr>
        <w:t>-mí, pomluva spáchaná proti jakémukoliv zaměstnanci</w:t>
      </w:r>
      <w:r>
        <w:rPr>
          <w:sz w:val="14"/>
        </w:rPr>
        <w:t xml:space="preserve"> </w:t>
      </w:r>
      <w:r>
        <w:rPr>
          <w:spacing w:val="-6"/>
          <w:sz w:val="14"/>
        </w:rPr>
        <w:t>ve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vztahu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k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jeho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minulému,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stávajícímu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pacing w:val="-1"/>
          <w:sz w:val="14"/>
        </w:rPr>
        <w:t xml:space="preserve"> </w:t>
      </w:r>
      <w:r>
        <w:rPr>
          <w:spacing w:val="-6"/>
          <w:sz w:val="14"/>
        </w:rPr>
        <w:t>budoucí-</w:t>
      </w:r>
      <w:r>
        <w:rPr>
          <w:sz w:val="14"/>
        </w:rPr>
        <w:t>mu</w:t>
      </w:r>
      <w:r>
        <w:rPr>
          <w:spacing w:val="-13"/>
          <w:sz w:val="14"/>
        </w:rPr>
        <w:t xml:space="preserve"> </w:t>
      </w:r>
      <w:r>
        <w:rPr>
          <w:sz w:val="14"/>
        </w:rPr>
        <w:t>pracovnímu</w:t>
      </w:r>
      <w:r>
        <w:rPr>
          <w:spacing w:val="-13"/>
          <w:sz w:val="14"/>
        </w:rPr>
        <w:t xml:space="preserve"> </w:t>
      </w:r>
      <w:r>
        <w:rPr>
          <w:sz w:val="14"/>
        </w:rPr>
        <w:t>poměru</w:t>
      </w:r>
      <w:r>
        <w:rPr>
          <w:spacing w:val="-13"/>
          <w:sz w:val="14"/>
        </w:rPr>
        <w:t xml:space="preserve"> </w:t>
      </w:r>
      <w:r>
        <w:rPr>
          <w:sz w:val="14"/>
        </w:rPr>
        <w:t>u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organizace</w:t>
      </w:r>
      <w:r>
        <w:rPr>
          <w:sz w:val="14"/>
        </w:rPr>
        <w:t>.</w:t>
      </w:r>
    </w:p>
    <w:p w14:paraId="1CC2E979" w14:textId="77777777" w:rsidR="002E6817" w:rsidRDefault="00E5002D">
      <w:pPr>
        <w:spacing w:before="29" w:line="213" w:lineRule="auto"/>
        <w:ind w:left="368" w:right="26" w:hanging="1"/>
        <w:jc w:val="both"/>
        <w:rPr>
          <w:sz w:val="14"/>
        </w:rPr>
      </w:pPr>
      <w:r>
        <w:rPr>
          <w:spacing w:val="-6"/>
          <w:sz w:val="14"/>
        </w:rPr>
        <w:t>Výše</w:t>
      </w:r>
      <w:r>
        <w:rPr>
          <w:sz w:val="14"/>
        </w:rPr>
        <w:t xml:space="preserve"> </w:t>
      </w:r>
      <w:r>
        <w:rPr>
          <w:spacing w:val="-6"/>
          <w:sz w:val="14"/>
        </w:rPr>
        <w:t>uvedené</w:t>
      </w:r>
      <w:r>
        <w:rPr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z w:val="14"/>
        </w:rPr>
        <w:t xml:space="preserve"> </w:t>
      </w:r>
      <w:r>
        <w:rPr>
          <w:spacing w:val="-6"/>
          <w:sz w:val="14"/>
        </w:rPr>
        <w:t>vztahuje</w:t>
      </w:r>
      <w:r>
        <w:rPr>
          <w:sz w:val="14"/>
        </w:rPr>
        <w:t xml:space="preserve"> </w:t>
      </w:r>
      <w:r>
        <w:rPr>
          <w:spacing w:val="-6"/>
          <w:sz w:val="14"/>
        </w:rPr>
        <w:t>výhradně</w:t>
      </w:r>
      <w:r>
        <w:rPr>
          <w:sz w:val="14"/>
        </w:rPr>
        <w:t xml:space="preserve"> </w:t>
      </w:r>
      <w:r>
        <w:rPr>
          <w:spacing w:val="-6"/>
          <w:sz w:val="14"/>
        </w:rPr>
        <w:t>k</w:t>
      </w:r>
      <w:r>
        <w:rPr>
          <w:sz w:val="14"/>
        </w:rPr>
        <w:t xml:space="preserve"> </w:t>
      </w:r>
      <w:r>
        <w:rPr>
          <w:spacing w:val="-6"/>
          <w:sz w:val="14"/>
        </w:rPr>
        <w:t>minulým,</w:t>
      </w:r>
      <w:r>
        <w:rPr>
          <w:sz w:val="14"/>
        </w:rPr>
        <w:t xml:space="preserve"> </w:t>
      </w:r>
      <w:r>
        <w:rPr>
          <w:spacing w:val="-6"/>
          <w:sz w:val="14"/>
        </w:rPr>
        <w:t>stávajícím</w:t>
      </w:r>
      <w:r>
        <w:rPr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budoucím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zaměstnancům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organizace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6"/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pokud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je</w:t>
      </w:r>
      <w:r>
        <w:rPr>
          <w:spacing w:val="-2"/>
          <w:sz w:val="14"/>
        </w:rPr>
        <w:t xml:space="preserve"> </w:t>
      </w:r>
      <w:proofErr w:type="spellStart"/>
      <w:r>
        <w:rPr>
          <w:rFonts w:ascii="Tahoma" w:hAnsi="Tahoma"/>
          <w:b/>
          <w:spacing w:val="-6"/>
          <w:sz w:val="14"/>
        </w:rPr>
        <w:t>pojiš-</w:t>
      </w:r>
      <w:r>
        <w:rPr>
          <w:rFonts w:ascii="Tahoma" w:hAnsi="Tahoma"/>
          <w:b/>
          <w:sz w:val="14"/>
        </w:rPr>
        <w:t>těná</w:t>
      </w:r>
      <w:proofErr w:type="spellEnd"/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osoba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sz w:val="14"/>
        </w:rPr>
        <w:t>za</w:t>
      </w:r>
      <w:r>
        <w:rPr>
          <w:spacing w:val="-13"/>
          <w:sz w:val="14"/>
        </w:rPr>
        <w:t xml:space="preserve"> </w:t>
      </w:r>
      <w:r>
        <w:rPr>
          <w:sz w:val="14"/>
        </w:rPr>
        <w:t>to</w:t>
      </w:r>
      <w:r>
        <w:rPr>
          <w:spacing w:val="-13"/>
          <w:sz w:val="14"/>
        </w:rPr>
        <w:t xml:space="preserve"> </w:t>
      </w:r>
      <w:r>
        <w:rPr>
          <w:sz w:val="14"/>
        </w:rPr>
        <w:t>právně</w:t>
      </w:r>
      <w:r>
        <w:rPr>
          <w:spacing w:val="-13"/>
          <w:sz w:val="14"/>
        </w:rPr>
        <w:t xml:space="preserve"> </w:t>
      </w:r>
      <w:r>
        <w:rPr>
          <w:sz w:val="14"/>
        </w:rPr>
        <w:t>odpovědná.</w:t>
      </w:r>
    </w:p>
    <w:p w14:paraId="7C8398ED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5" w:line="225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6"/>
          <w:sz w:val="14"/>
        </w:rPr>
        <w:t>Řízením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extradici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6"/>
          <w:sz w:val="14"/>
        </w:rPr>
        <w:t>se</w:t>
      </w:r>
      <w:r>
        <w:rPr>
          <w:sz w:val="14"/>
        </w:rPr>
        <w:t xml:space="preserve"> </w:t>
      </w:r>
      <w:r>
        <w:rPr>
          <w:spacing w:val="-6"/>
          <w:sz w:val="14"/>
        </w:rPr>
        <w:t>rozumí</w:t>
      </w:r>
      <w:r>
        <w:rPr>
          <w:sz w:val="14"/>
        </w:rPr>
        <w:t xml:space="preserve"> </w:t>
      </w:r>
      <w:r>
        <w:rPr>
          <w:spacing w:val="-6"/>
          <w:sz w:val="14"/>
        </w:rPr>
        <w:t>řízení,</w:t>
      </w:r>
      <w:r>
        <w:rPr>
          <w:sz w:val="14"/>
        </w:rPr>
        <w:t xml:space="preserve"> </w:t>
      </w:r>
      <w:r>
        <w:rPr>
          <w:spacing w:val="-6"/>
          <w:sz w:val="14"/>
        </w:rPr>
        <w:t>které</w:t>
      </w:r>
      <w:r>
        <w:rPr>
          <w:sz w:val="14"/>
        </w:rPr>
        <w:t xml:space="preserve"> </w:t>
      </w:r>
      <w:r>
        <w:rPr>
          <w:spacing w:val="-6"/>
          <w:sz w:val="14"/>
        </w:rPr>
        <w:t>následuje</w:t>
      </w:r>
      <w:r>
        <w:rPr>
          <w:sz w:val="14"/>
        </w:rPr>
        <w:t xml:space="preserve"> </w:t>
      </w:r>
      <w:r>
        <w:rPr>
          <w:spacing w:val="-6"/>
          <w:sz w:val="14"/>
        </w:rPr>
        <w:t>po</w:t>
      </w:r>
      <w:r>
        <w:rPr>
          <w:sz w:val="14"/>
        </w:rPr>
        <w:t xml:space="preserve"> </w:t>
      </w:r>
      <w:r>
        <w:rPr>
          <w:spacing w:val="-2"/>
          <w:sz w:val="14"/>
        </w:rPr>
        <w:t>požadavku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extradici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výkon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zatčení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jako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součást</w:t>
      </w:r>
      <w:r>
        <w:rPr>
          <w:sz w:val="14"/>
        </w:rPr>
        <w:t xml:space="preserve"> extradičního</w:t>
      </w:r>
      <w:r>
        <w:rPr>
          <w:spacing w:val="-13"/>
          <w:sz w:val="14"/>
        </w:rPr>
        <w:t xml:space="preserve"> </w:t>
      </w:r>
      <w:r>
        <w:rPr>
          <w:sz w:val="14"/>
        </w:rPr>
        <w:t>procesu.</w:t>
      </w:r>
    </w:p>
    <w:p w14:paraId="5F8EB15C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4"/>
          <w:tab w:val="left" w:pos="368"/>
        </w:tabs>
        <w:spacing w:before="30" w:line="216" w:lineRule="auto"/>
        <w:ind w:right="23"/>
        <w:jc w:val="both"/>
        <w:rPr>
          <w:sz w:val="14"/>
        </w:rPr>
      </w:pPr>
      <w:r>
        <w:rPr>
          <w:rFonts w:ascii="Tahoma" w:hAnsi="Tahoma"/>
          <w:b/>
          <w:spacing w:val="-2"/>
          <w:sz w:val="14"/>
        </w:rPr>
        <w:t>Stínový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ředitel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2"/>
          <w:sz w:val="14"/>
        </w:rPr>
        <w:t>je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zaměstnanec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organizace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oso-ba,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která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pro</w:t>
      </w:r>
      <w:r>
        <w:rPr>
          <w:spacing w:val="-5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organizaci</w:t>
      </w:r>
      <w:r>
        <w:rPr>
          <w:rFonts w:ascii="Tahoma" w:hAnsi="Tahoma"/>
          <w:b/>
          <w:spacing w:val="-4"/>
          <w:sz w:val="14"/>
        </w:rPr>
        <w:t xml:space="preserve"> </w:t>
      </w:r>
      <w:r>
        <w:rPr>
          <w:spacing w:val="-2"/>
          <w:sz w:val="14"/>
        </w:rPr>
        <w:t>vykonává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manažerskou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funkci</w:t>
      </w:r>
      <w:r>
        <w:rPr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základě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jiného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než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pracovněprávního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vztahu,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která</w:t>
      </w:r>
      <w:r>
        <w:rPr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základě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dohody,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podílu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organizaci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či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jiné</w:t>
      </w:r>
      <w:r>
        <w:rPr>
          <w:spacing w:val="-9"/>
          <w:sz w:val="14"/>
        </w:rPr>
        <w:t xml:space="preserve"> </w:t>
      </w:r>
      <w:proofErr w:type="spellStart"/>
      <w:r>
        <w:rPr>
          <w:spacing w:val="-2"/>
          <w:sz w:val="14"/>
        </w:rPr>
        <w:t>skuteč-</w:t>
      </w:r>
      <w:r>
        <w:rPr>
          <w:sz w:val="14"/>
        </w:rPr>
        <w:t>nosti</w:t>
      </w:r>
      <w:proofErr w:type="spellEnd"/>
      <w:r>
        <w:rPr>
          <w:spacing w:val="-11"/>
          <w:sz w:val="14"/>
        </w:rPr>
        <w:t xml:space="preserve"> </w:t>
      </w:r>
      <w:r>
        <w:rPr>
          <w:sz w:val="14"/>
        </w:rPr>
        <w:t>ovlivňuje</w:t>
      </w:r>
      <w:r>
        <w:rPr>
          <w:spacing w:val="-11"/>
          <w:sz w:val="14"/>
        </w:rPr>
        <w:t xml:space="preserve"> </w:t>
      </w:r>
      <w:r>
        <w:rPr>
          <w:sz w:val="14"/>
        </w:rPr>
        <w:t>podstatným</w:t>
      </w:r>
      <w:r>
        <w:rPr>
          <w:spacing w:val="-10"/>
          <w:sz w:val="14"/>
        </w:rPr>
        <w:t xml:space="preserve"> </w:t>
      </w:r>
      <w:r>
        <w:rPr>
          <w:sz w:val="14"/>
        </w:rPr>
        <w:t>způsobem</w:t>
      </w:r>
      <w:r>
        <w:rPr>
          <w:spacing w:val="-11"/>
          <w:sz w:val="14"/>
        </w:rPr>
        <w:t xml:space="preserve"> </w:t>
      </w:r>
      <w:r>
        <w:rPr>
          <w:sz w:val="14"/>
        </w:rPr>
        <w:t>chování</w:t>
      </w:r>
      <w:r>
        <w:rPr>
          <w:spacing w:val="-10"/>
          <w:sz w:val="14"/>
        </w:rPr>
        <w:t xml:space="preserve"> </w:t>
      </w:r>
      <w:proofErr w:type="spellStart"/>
      <w:r>
        <w:rPr>
          <w:rFonts w:ascii="Tahoma" w:hAnsi="Tahoma"/>
          <w:b/>
          <w:sz w:val="14"/>
        </w:rPr>
        <w:t>organi-</w:t>
      </w:r>
      <w:r>
        <w:rPr>
          <w:rFonts w:ascii="Tahoma" w:hAnsi="Tahoma"/>
          <w:b/>
          <w:w w:val="90"/>
          <w:sz w:val="14"/>
        </w:rPr>
        <w:t>zace</w:t>
      </w:r>
      <w:proofErr w:type="spellEnd"/>
      <w:r>
        <w:rPr>
          <w:w w:val="90"/>
          <w:sz w:val="14"/>
        </w:rPr>
        <w:t>,</w:t>
      </w:r>
      <w:r>
        <w:rPr>
          <w:sz w:val="14"/>
        </w:rPr>
        <w:t xml:space="preserve"> </w:t>
      </w:r>
      <w:r>
        <w:rPr>
          <w:w w:val="90"/>
          <w:sz w:val="14"/>
        </w:rPr>
        <w:t>přestože</w:t>
      </w:r>
      <w:r>
        <w:rPr>
          <w:sz w:val="14"/>
        </w:rPr>
        <w:t xml:space="preserve"> </w:t>
      </w:r>
      <w:r>
        <w:rPr>
          <w:w w:val="90"/>
          <w:sz w:val="14"/>
        </w:rPr>
        <w:t>není</w:t>
      </w:r>
      <w:r>
        <w:rPr>
          <w:sz w:val="14"/>
        </w:rPr>
        <w:t xml:space="preserve"> </w:t>
      </w:r>
      <w:r>
        <w:rPr>
          <w:w w:val="90"/>
          <w:sz w:val="14"/>
        </w:rPr>
        <w:t>orgánem</w:t>
      </w:r>
      <w:r>
        <w:rPr>
          <w:sz w:val="14"/>
        </w:rPr>
        <w:t xml:space="preserve"> </w:t>
      </w:r>
      <w:r>
        <w:rPr>
          <w:w w:val="90"/>
          <w:sz w:val="14"/>
        </w:rPr>
        <w:t>ani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členem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řídícího</w:t>
      </w:r>
      <w:r>
        <w:rPr>
          <w:rFonts w:ascii="Tahoma" w:hAnsi="Tahoma"/>
          <w:b/>
          <w:sz w:val="14"/>
        </w:rPr>
        <w:t xml:space="preserve"> </w:t>
      </w:r>
      <w:proofErr w:type="spellStart"/>
      <w:r>
        <w:rPr>
          <w:rFonts w:ascii="Tahoma" w:hAnsi="Tahoma"/>
          <w:b/>
          <w:w w:val="90"/>
          <w:sz w:val="14"/>
        </w:rPr>
        <w:t>orgá</w:t>
      </w:r>
      <w:proofErr w:type="spellEnd"/>
      <w:r>
        <w:rPr>
          <w:rFonts w:ascii="Tahoma" w:hAnsi="Tahoma"/>
          <w:b/>
          <w:w w:val="90"/>
          <w:sz w:val="14"/>
        </w:rPr>
        <w:t>-</w:t>
      </w:r>
      <w:r>
        <w:rPr>
          <w:rFonts w:ascii="Tahoma" w:hAnsi="Tahoma"/>
          <w:b/>
          <w:sz w:val="14"/>
        </w:rPr>
        <w:t>nu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z w:val="14"/>
        </w:rPr>
        <w:t>organizace</w:t>
      </w:r>
      <w:r>
        <w:rPr>
          <w:sz w:val="14"/>
        </w:rPr>
        <w:t>.</w:t>
      </w:r>
    </w:p>
    <w:p w14:paraId="0036FA9B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8" w:line="213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Šetření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oficiální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vyšetřování,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šetření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rozkrývání</w:t>
      </w:r>
      <w:r>
        <w:rPr>
          <w:spacing w:val="-5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zá-</w:t>
      </w:r>
      <w:r>
        <w:rPr>
          <w:sz w:val="14"/>
        </w:rPr>
        <w:t>ležitostí</w:t>
      </w:r>
      <w:proofErr w:type="spellEnd"/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organizace</w:t>
      </w:r>
      <w:r>
        <w:rPr>
          <w:sz w:val="14"/>
        </w:rPr>
        <w:t>:</w:t>
      </w:r>
    </w:p>
    <w:p w14:paraId="5838BA2A" w14:textId="77777777" w:rsidR="002E6817" w:rsidRDefault="00E5002D">
      <w:pPr>
        <w:pStyle w:val="Odstavecseseznamem"/>
        <w:numPr>
          <w:ilvl w:val="0"/>
          <w:numId w:val="10"/>
        </w:numPr>
        <w:tabs>
          <w:tab w:val="left" w:pos="565"/>
          <w:tab w:val="left" w:pos="567"/>
        </w:tabs>
        <w:spacing w:before="34" w:line="225" w:lineRule="auto"/>
        <w:ind w:right="26"/>
        <w:jc w:val="left"/>
        <w:rPr>
          <w:sz w:val="14"/>
        </w:rPr>
      </w:pPr>
      <w:r>
        <w:rPr>
          <w:spacing w:val="-4"/>
          <w:sz w:val="14"/>
        </w:rPr>
        <w:t>které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je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prováděno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osobou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institucí</w:t>
      </w:r>
      <w:r>
        <w:rPr>
          <w:spacing w:val="-16"/>
          <w:sz w:val="14"/>
        </w:rPr>
        <w:t xml:space="preserve"> </w:t>
      </w:r>
      <w:r>
        <w:rPr>
          <w:spacing w:val="-4"/>
          <w:sz w:val="14"/>
        </w:rPr>
        <w:t>právně</w:t>
      </w:r>
      <w:r>
        <w:rPr>
          <w:spacing w:val="-16"/>
          <w:sz w:val="14"/>
        </w:rPr>
        <w:t xml:space="preserve"> </w:t>
      </w:r>
      <w:proofErr w:type="spellStart"/>
      <w:r>
        <w:rPr>
          <w:spacing w:val="-4"/>
          <w:sz w:val="14"/>
        </w:rPr>
        <w:t>zmoc-</w:t>
      </w:r>
      <w:r>
        <w:rPr>
          <w:sz w:val="14"/>
        </w:rPr>
        <w:t>něnou</w:t>
      </w:r>
      <w:proofErr w:type="spellEnd"/>
      <w:r>
        <w:rPr>
          <w:spacing w:val="-12"/>
          <w:sz w:val="14"/>
        </w:rPr>
        <w:t xml:space="preserve"> </w:t>
      </w:r>
      <w:r>
        <w:rPr>
          <w:sz w:val="14"/>
        </w:rPr>
        <w:t>provádět</w:t>
      </w:r>
      <w:r>
        <w:rPr>
          <w:spacing w:val="-12"/>
          <w:sz w:val="14"/>
        </w:rPr>
        <w:t xml:space="preserve"> </w:t>
      </w:r>
      <w:r>
        <w:rPr>
          <w:sz w:val="14"/>
        </w:rPr>
        <w:t>takovéto</w:t>
      </w:r>
      <w:r>
        <w:rPr>
          <w:spacing w:val="-12"/>
          <w:sz w:val="14"/>
        </w:rPr>
        <w:t xml:space="preserve"> </w:t>
      </w:r>
      <w:r>
        <w:rPr>
          <w:sz w:val="14"/>
        </w:rPr>
        <w:t>šetření</w:t>
      </w:r>
      <w:r>
        <w:rPr>
          <w:spacing w:val="-12"/>
          <w:sz w:val="14"/>
        </w:rPr>
        <w:t xml:space="preserve"> </w:t>
      </w:r>
      <w:r>
        <w:rPr>
          <w:sz w:val="14"/>
        </w:rPr>
        <w:t>a</w:t>
      </w:r>
    </w:p>
    <w:p w14:paraId="134ABD65" w14:textId="77777777" w:rsidR="002E6817" w:rsidRDefault="00E5002D">
      <w:pPr>
        <w:pStyle w:val="Odstavecseseznamem"/>
        <w:numPr>
          <w:ilvl w:val="0"/>
          <w:numId w:val="10"/>
        </w:numPr>
        <w:tabs>
          <w:tab w:val="left" w:pos="565"/>
        </w:tabs>
        <w:spacing w:before="5"/>
        <w:ind w:left="565" w:hanging="197"/>
        <w:jc w:val="left"/>
        <w:rPr>
          <w:sz w:val="14"/>
        </w:rPr>
      </w:pPr>
      <w:r>
        <w:rPr>
          <w:w w:val="90"/>
          <w:sz w:val="14"/>
        </w:rPr>
        <w:t>kterého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osoba</w:t>
      </w:r>
      <w:r>
        <w:rPr>
          <w:rFonts w:ascii="Tahoma" w:hAnsi="Tahoma"/>
          <w:b/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povinna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zúčastnit</w:t>
      </w:r>
      <w:r>
        <w:rPr>
          <w:spacing w:val="-2"/>
          <w:w w:val="90"/>
          <w:sz w:val="14"/>
        </w:rPr>
        <w:t xml:space="preserve"> </w:t>
      </w:r>
      <w:r>
        <w:rPr>
          <w:spacing w:val="-10"/>
          <w:w w:val="90"/>
          <w:sz w:val="14"/>
        </w:rPr>
        <w:t>a</w:t>
      </w:r>
    </w:p>
    <w:p w14:paraId="35508F47" w14:textId="77777777" w:rsidR="002E6817" w:rsidRDefault="00E5002D">
      <w:pPr>
        <w:pStyle w:val="Odstavecseseznamem"/>
        <w:numPr>
          <w:ilvl w:val="0"/>
          <w:numId w:val="10"/>
        </w:numPr>
        <w:tabs>
          <w:tab w:val="left" w:pos="368"/>
          <w:tab w:val="left" w:pos="564"/>
        </w:tabs>
        <w:spacing w:before="10" w:line="228" w:lineRule="auto"/>
        <w:ind w:left="368" w:right="26" w:hanging="1"/>
        <w:jc w:val="left"/>
        <w:rPr>
          <w:sz w:val="14"/>
        </w:rPr>
      </w:pPr>
      <w:r>
        <w:rPr>
          <w:spacing w:val="-4"/>
          <w:sz w:val="14"/>
        </w:rPr>
        <w:t>zahrnuje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jednání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pojištěné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osoby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v</w:t>
      </w:r>
      <w:r>
        <w:rPr>
          <w:rFonts w:ascii="Tahoma" w:hAnsi="Tahoma"/>
          <w:b/>
          <w:spacing w:val="-11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organizaci</w:t>
      </w:r>
      <w:r>
        <w:rPr>
          <w:spacing w:val="-4"/>
          <w:sz w:val="14"/>
        </w:rPr>
        <w:t>.</w:t>
      </w:r>
      <w:r>
        <w:rPr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 xml:space="preserve">Šetření </w:t>
      </w:r>
      <w:r>
        <w:rPr>
          <w:spacing w:val="-2"/>
          <w:sz w:val="14"/>
        </w:rPr>
        <w:t>neznamená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vyšetřování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šetření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obecného</w:t>
      </w:r>
      <w:r>
        <w:rPr>
          <w:sz w:val="14"/>
        </w:rPr>
        <w:t xml:space="preserve"> </w:t>
      </w:r>
      <w:r>
        <w:rPr>
          <w:spacing w:val="-4"/>
          <w:sz w:val="14"/>
        </w:rPr>
        <w:t>charakteru,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které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se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týká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odvětví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organizace</w:t>
      </w:r>
      <w:r>
        <w:rPr>
          <w:rFonts w:ascii="Tahoma" w:hAnsi="Tahoma"/>
          <w:b/>
          <w:spacing w:val="-12"/>
          <w:sz w:val="14"/>
        </w:rPr>
        <w:t xml:space="preserve"> </w:t>
      </w:r>
      <w:r>
        <w:rPr>
          <w:spacing w:val="-4"/>
          <w:sz w:val="14"/>
        </w:rPr>
        <w:t>jako</w:t>
      </w:r>
      <w:r>
        <w:rPr>
          <w:spacing w:val="-13"/>
          <w:sz w:val="14"/>
        </w:rPr>
        <w:t xml:space="preserve"> </w:t>
      </w:r>
      <w:r>
        <w:rPr>
          <w:spacing w:val="-4"/>
          <w:sz w:val="14"/>
        </w:rPr>
        <w:t>celku.</w:t>
      </w:r>
    </w:p>
    <w:p w14:paraId="6E956A7C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7"/>
        </w:tabs>
        <w:spacing w:before="18"/>
        <w:ind w:left="367" w:hanging="197"/>
        <w:rPr>
          <w:sz w:val="14"/>
        </w:rPr>
      </w:pPr>
      <w:r>
        <w:rPr>
          <w:rFonts w:ascii="Tahoma" w:hAnsi="Tahoma"/>
          <w:b/>
          <w:w w:val="90"/>
          <w:sz w:val="14"/>
        </w:rPr>
        <w:t>Škoda</w:t>
      </w:r>
      <w:r>
        <w:rPr>
          <w:rFonts w:ascii="Tahoma" w:hAnsi="Tahoma"/>
          <w:b/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částka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stanovená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jako:</w:t>
      </w:r>
    </w:p>
    <w:p w14:paraId="75231320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38" w:line="213" w:lineRule="auto"/>
        <w:ind w:right="26"/>
        <w:jc w:val="both"/>
        <w:rPr>
          <w:sz w:val="14"/>
        </w:rPr>
      </w:pPr>
      <w:r>
        <w:rPr>
          <w:spacing w:val="-4"/>
          <w:sz w:val="14"/>
        </w:rPr>
        <w:t>náhrada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poskytnutá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důsledku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rozhodnutí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soudu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z w:val="14"/>
        </w:rPr>
        <w:t xml:space="preserve"> </w:t>
      </w:r>
      <w:r>
        <w:rPr>
          <w:spacing w:val="-4"/>
          <w:sz w:val="14"/>
        </w:rPr>
        <w:t xml:space="preserve">arbitrážního řízení vedeného proti </w:t>
      </w:r>
      <w:r>
        <w:rPr>
          <w:rFonts w:ascii="Tahoma" w:hAnsi="Tahoma"/>
          <w:b/>
          <w:spacing w:val="-4"/>
          <w:sz w:val="14"/>
        </w:rPr>
        <w:t>pojištěné osobě</w:t>
      </w:r>
      <w:r>
        <w:rPr>
          <w:spacing w:val="-4"/>
          <w:sz w:val="14"/>
        </w:rPr>
        <w:t>,</w:t>
      </w:r>
    </w:p>
    <w:p w14:paraId="5DA1AB09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30" w:line="213" w:lineRule="auto"/>
        <w:ind w:right="26"/>
        <w:jc w:val="both"/>
        <w:rPr>
          <w:sz w:val="14"/>
        </w:rPr>
      </w:pPr>
      <w:r>
        <w:rPr>
          <w:spacing w:val="-4"/>
          <w:sz w:val="14"/>
        </w:rPr>
        <w:t>náhrada poskytnutá na základě vyrovnání sjednaného</w:t>
      </w:r>
      <w:r>
        <w:rPr>
          <w:spacing w:val="40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4"/>
          <w:sz w:val="14"/>
        </w:rPr>
        <w:t>předchozím</w:t>
      </w:r>
      <w:r>
        <w:rPr>
          <w:spacing w:val="-9"/>
          <w:sz w:val="14"/>
        </w:rPr>
        <w:t xml:space="preserve"> </w:t>
      </w:r>
      <w:r>
        <w:rPr>
          <w:spacing w:val="-4"/>
          <w:sz w:val="14"/>
        </w:rPr>
        <w:t>souhlasem</w:t>
      </w:r>
      <w:r>
        <w:rPr>
          <w:spacing w:val="-9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pojistitele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9"/>
          <w:sz w:val="14"/>
        </w:rPr>
        <w:t xml:space="preserve"> </w:t>
      </w:r>
      <w:r>
        <w:rPr>
          <w:spacing w:val="-4"/>
          <w:sz w:val="14"/>
        </w:rPr>
        <w:t>písemné</w:t>
      </w:r>
      <w:r>
        <w:rPr>
          <w:spacing w:val="-9"/>
          <w:sz w:val="14"/>
        </w:rPr>
        <w:t xml:space="preserve"> </w:t>
      </w:r>
      <w:r>
        <w:rPr>
          <w:spacing w:val="-4"/>
          <w:sz w:val="14"/>
        </w:rPr>
        <w:t>formě,</w:t>
      </w:r>
    </w:p>
    <w:p w14:paraId="1E2B4E37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19" w:line="218" w:lineRule="auto"/>
        <w:ind w:right="26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 xml:space="preserve">náklady na právní ochranu </w:t>
      </w:r>
      <w:r>
        <w:rPr>
          <w:w w:val="90"/>
          <w:sz w:val="14"/>
        </w:rPr>
        <w:t xml:space="preserve">přiznané proti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osobě</w:t>
      </w:r>
      <w:r>
        <w:rPr>
          <w:w w:val="90"/>
          <w:sz w:val="14"/>
        </w:rPr>
        <w:t>,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ale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pouze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souvislosti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s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náhradou</w:t>
      </w:r>
      <w:r>
        <w:rPr>
          <w:spacing w:val="-3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škody</w:t>
      </w:r>
      <w:r>
        <w:rPr>
          <w:w w:val="90"/>
          <w:sz w:val="14"/>
        </w:rPr>
        <w:t>,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niž</w:t>
      </w:r>
      <w:r>
        <w:rPr>
          <w:sz w:val="14"/>
        </w:rPr>
        <w:t xml:space="preserve"> se</w:t>
      </w:r>
      <w:r>
        <w:rPr>
          <w:spacing w:val="-13"/>
          <w:sz w:val="14"/>
        </w:rPr>
        <w:t xml:space="preserve"> </w:t>
      </w:r>
      <w:r>
        <w:rPr>
          <w:sz w:val="14"/>
        </w:rPr>
        <w:t>vztahuje</w:t>
      </w:r>
      <w:r>
        <w:rPr>
          <w:spacing w:val="-13"/>
          <w:sz w:val="14"/>
        </w:rPr>
        <w:t xml:space="preserve"> </w:t>
      </w:r>
      <w:r>
        <w:rPr>
          <w:sz w:val="14"/>
        </w:rPr>
        <w:t>pojistné</w:t>
      </w:r>
      <w:r>
        <w:rPr>
          <w:spacing w:val="-13"/>
          <w:sz w:val="14"/>
        </w:rPr>
        <w:t xml:space="preserve"> </w:t>
      </w:r>
      <w:r>
        <w:rPr>
          <w:sz w:val="14"/>
        </w:rPr>
        <w:t>krytí,</w:t>
      </w:r>
    </w:p>
    <w:p w14:paraId="7E645491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22" w:line="213" w:lineRule="auto"/>
        <w:ind w:right="25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náklady na právní ochranu</w:t>
      </w:r>
      <w:r>
        <w:rPr>
          <w:w w:val="90"/>
          <w:sz w:val="14"/>
        </w:rPr>
        <w:t xml:space="preserve">, které je </w:t>
      </w:r>
      <w:r>
        <w:rPr>
          <w:rFonts w:ascii="Tahoma" w:hAnsi="Tahoma"/>
          <w:b/>
          <w:w w:val="90"/>
          <w:sz w:val="14"/>
        </w:rPr>
        <w:t>pojištěná oso-</w:t>
      </w:r>
      <w:r>
        <w:rPr>
          <w:rFonts w:ascii="Tahoma" w:hAnsi="Tahoma"/>
          <w:b/>
          <w:spacing w:val="-2"/>
          <w:sz w:val="14"/>
        </w:rPr>
        <w:t>ba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spacing w:val="-2"/>
          <w:sz w:val="14"/>
        </w:rPr>
        <w:t>povinna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uhradit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souvislosti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7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nárokem</w:t>
      </w:r>
      <w:r>
        <w:rPr>
          <w:spacing w:val="-2"/>
          <w:sz w:val="14"/>
        </w:rPr>
        <w:t>,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nějž</w:t>
      </w:r>
    </w:p>
    <w:p w14:paraId="6A0D2E8B" w14:textId="77777777" w:rsidR="002E6817" w:rsidRDefault="002E6817">
      <w:pPr>
        <w:pStyle w:val="Odstavecseseznamem"/>
        <w:spacing w:line="213" w:lineRule="auto"/>
        <w:rPr>
          <w:sz w:val="14"/>
        </w:rPr>
        <w:sectPr w:rsidR="002E6817">
          <w:pgSz w:w="8400" w:h="11910"/>
          <w:pgMar w:top="340" w:right="425" w:bottom="380" w:left="283" w:header="0" w:footer="188" w:gutter="0"/>
          <w:cols w:num="2" w:space="708" w:equalWidth="0">
            <w:col w:w="3812" w:space="71"/>
            <w:col w:w="3809"/>
          </w:cols>
        </w:sectPr>
      </w:pPr>
    </w:p>
    <w:p w14:paraId="16BF6BAE" w14:textId="77777777" w:rsidR="002E6817" w:rsidRDefault="00E5002D">
      <w:pPr>
        <w:spacing w:before="92" w:line="220" w:lineRule="auto"/>
        <w:ind w:left="567" w:right="38"/>
        <w:jc w:val="both"/>
        <w:rPr>
          <w:sz w:val="14"/>
        </w:rPr>
      </w:pPr>
      <w:r>
        <w:rPr>
          <w:spacing w:val="-4"/>
          <w:sz w:val="14"/>
        </w:rPr>
        <w:lastRenderedPageBreak/>
        <w:t>se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vztahuje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pojistné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krytí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podle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těchto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VPP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ujednání</w:t>
      </w:r>
      <w:r>
        <w:rPr>
          <w:sz w:val="14"/>
        </w:rPr>
        <w:t xml:space="preserve"> pojistné</w:t>
      </w:r>
      <w:r>
        <w:rPr>
          <w:spacing w:val="-12"/>
          <w:sz w:val="14"/>
        </w:rPr>
        <w:t xml:space="preserve"> </w:t>
      </w:r>
      <w:r>
        <w:rPr>
          <w:sz w:val="14"/>
        </w:rPr>
        <w:t>smlouvy.</w:t>
      </w:r>
    </w:p>
    <w:p w14:paraId="4892BC3D" w14:textId="77777777" w:rsidR="002E6817" w:rsidRDefault="00E5002D">
      <w:pPr>
        <w:spacing w:before="4"/>
        <w:ind w:left="36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Škoda</w:t>
      </w:r>
      <w:r>
        <w:rPr>
          <w:rFonts w:ascii="Tahoma" w:hAnsi="Tahoma"/>
          <w:b/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však</w:t>
      </w:r>
      <w:r>
        <w:rPr>
          <w:spacing w:val="-6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nezahrnuje:</w:t>
      </w:r>
    </w:p>
    <w:p w14:paraId="404C5BAF" w14:textId="77777777" w:rsidR="002E6817" w:rsidRDefault="00E5002D">
      <w:pPr>
        <w:pStyle w:val="Odstavecseseznamem"/>
        <w:numPr>
          <w:ilvl w:val="0"/>
          <w:numId w:val="9"/>
        </w:numPr>
        <w:tabs>
          <w:tab w:val="left" w:pos="565"/>
          <w:tab w:val="left" w:pos="567"/>
        </w:tabs>
        <w:spacing w:before="35" w:line="216" w:lineRule="auto"/>
        <w:ind w:right="38"/>
        <w:jc w:val="both"/>
        <w:rPr>
          <w:sz w:val="14"/>
        </w:rPr>
      </w:pPr>
      <w:r>
        <w:rPr>
          <w:w w:val="90"/>
          <w:sz w:val="14"/>
        </w:rPr>
        <w:t>pokuty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penále,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smluvní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pokuty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či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jiné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peněžité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sankce</w:t>
      </w:r>
      <w:r>
        <w:rPr>
          <w:sz w:val="14"/>
        </w:rPr>
        <w:t xml:space="preserve"> </w:t>
      </w:r>
      <w:r>
        <w:rPr>
          <w:w w:val="90"/>
          <w:sz w:val="14"/>
        </w:rPr>
        <w:t>(nevztahuje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se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na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pokuty</w:t>
      </w:r>
      <w:r>
        <w:rPr>
          <w:rFonts w:ascii="Tahoma" w:hAnsi="Tahoma"/>
          <w:b/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penále</w:t>
      </w:r>
      <w:r>
        <w:rPr>
          <w:w w:val="90"/>
          <w:sz w:val="14"/>
        </w:rPr>
        <w:t>,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které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je</w:t>
      </w:r>
      <w:r>
        <w:rPr>
          <w:spacing w:val="-6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pojištěná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osoba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povinna</w:t>
      </w:r>
      <w:r>
        <w:rPr>
          <w:sz w:val="14"/>
        </w:rPr>
        <w:t xml:space="preserve"> </w:t>
      </w:r>
      <w:r>
        <w:rPr>
          <w:spacing w:val="-6"/>
          <w:sz w:val="14"/>
        </w:rPr>
        <w:t>zaplatit</w:t>
      </w:r>
      <w:r>
        <w:rPr>
          <w:sz w:val="14"/>
        </w:rPr>
        <w:t xml:space="preserve"> </w:t>
      </w:r>
      <w:r>
        <w:rPr>
          <w:spacing w:val="-6"/>
          <w:sz w:val="14"/>
        </w:rPr>
        <w:t>správnímu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regulatornímu</w:t>
      </w:r>
      <w:r>
        <w:rPr>
          <w:sz w:val="14"/>
        </w:rPr>
        <w:t xml:space="preserve"> </w:t>
      </w:r>
      <w:r>
        <w:rPr>
          <w:spacing w:val="-2"/>
          <w:sz w:val="14"/>
        </w:rPr>
        <w:t>orgánu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v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důsledku</w:t>
      </w:r>
      <w:r>
        <w:rPr>
          <w:spacing w:val="-4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porušení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povinností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výjimkou</w:t>
      </w:r>
      <w:r>
        <w:rPr>
          <w:sz w:val="14"/>
        </w:rPr>
        <w:t xml:space="preserve"> </w:t>
      </w:r>
      <w:r>
        <w:rPr>
          <w:spacing w:val="-4"/>
          <w:sz w:val="14"/>
        </w:rPr>
        <w:t>pokut, penále a jiných sankcí vyplývajících z porušení</w:t>
      </w:r>
      <w:r>
        <w:rPr>
          <w:sz w:val="14"/>
        </w:rPr>
        <w:t xml:space="preserve"> </w:t>
      </w:r>
      <w:r>
        <w:rPr>
          <w:spacing w:val="-2"/>
          <w:sz w:val="14"/>
        </w:rPr>
        <w:t>právních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předpisů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upravujících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daně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poplatky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8"/>
          <w:sz w:val="14"/>
        </w:rPr>
        <w:t xml:space="preserve"> </w:t>
      </w:r>
      <w:proofErr w:type="spellStart"/>
      <w:r>
        <w:rPr>
          <w:spacing w:val="-2"/>
          <w:sz w:val="14"/>
        </w:rPr>
        <w:t>pe-</w:t>
      </w:r>
      <w:r>
        <w:rPr>
          <w:w w:val="90"/>
          <w:sz w:val="14"/>
        </w:rPr>
        <w:t>něžitých</w:t>
      </w:r>
      <w:proofErr w:type="spellEnd"/>
      <w:r>
        <w:rPr>
          <w:w w:val="90"/>
          <w:sz w:val="14"/>
        </w:rPr>
        <w:t xml:space="preserve"> sankcí uložených v rámci trestního řízení nebo</w:t>
      </w:r>
      <w:r>
        <w:rPr>
          <w:sz w:val="14"/>
        </w:rPr>
        <w:t xml:space="preserve"> řízení</w:t>
      </w:r>
      <w:r>
        <w:rPr>
          <w:spacing w:val="-4"/>
          <w:sz w:val="14"/>
        </w:rPr>
        <w:t xml:space="preserve"> </w:t>
      </w:r>
      <w:r>
        <w:rPr>
          <w:sz w:val="14"/>
        </w:rPr>
        <w:t>o</w:t>
      </w:r>
      <w:r>
        <w:rPr>
          <w:spacing w:val="-4"/>
          <w:sz w:val="14"/>
        </w:rPr>
        <w:t xml:space="preserve"> </w:t>
      </w:r>
      <w:r>
        <w:rPr>
          <w:sz w:val="14"/>
        </w:rPr>
        <w:t>přestupcích).</w:t>
      </w:r>
    </w:p>
    <w:p w14:paraId="4C661527" w14:textId="77777777" w:rsidR="002E6817" w:rsidRDefault="00E5002D">
      <w:pPr>
        <w:pStyle w:val="Odstavecseseznamem"/>
        <w:numPr>
          <w:ilvl w:val="0"/>
          <w:numId w:val="9"/>
        </w:numPr>
        <w:tabs>
          <w:tab w:val="left" w:pos="565"/>
          <w:tab w:val="left" w:pos="567"/>
        </w:tabs>
        <w:spacing w:before="26" w:line="220" w:lineRule="auto"/>
        <w:ind w:right="38"/>
        <w:jc w:val="both"/>
        <w:rPr>
          <w:sz w:val="14"/>
        </w:rPr>
      </w:pPr>
      <w:r>
        <w:rPr>
          <w:sz w:val="14"/>
        </w:rPr>
        <w:t>daně</w:t>
      </w:r>
      <w:r>
        <w:rPr>
          <w:spacing w:val="-8"/>
          <w:sz w:val="14"/>
        </w:rPr>
        <w:t xml:space="preserve"> </w:t>
      </w: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poplatky</w:t>
      </w:r>
      <w:r>
        <w:rPr>
          <w:spacing w:val="-8"/>
          <w:sz w:val="14"/>
        </w:rPr>
        <w:t xml:space="preserve"> </w:t>
      </w:r>
      <w:r>
        <w:rPr>
          <w:sz w:val="14"/>
        </w:rPr>
        <w:t>nebo</w:t>
      </w:r>
      <w:r>
        <w:rPr>
          <w:spacing w:val="-8"/>
          <w:sz w:val="14"/>
        </w:rPr>
        <w:t xml:space="preserve"> </w:t>
      </w:r>
      <w:r>
        <w:rPr>
          <w:sz w:val="14"/>
        </w:rPr>
        <w:t>jakékoliv</w:t>
      </w:r>
      <w:r>
        <w:rPr>
          <w:spacing w:val="-8"/>
          <w:sz w:val="14"/>
        </w:rPr>
        <w:t xml:space="preserve"> </w:t>
      </w:r>
      <w:r>
        <w:rPr>
          <w:sz w:val="14"/>
        </w:rPr>
        <w:t>jiné</w:t>
      </w:r>
      <w:r>
        <w:rPr>
          <w:spacing w:val="-8"/>
          <w:sz w:val="14"/>
        </w:rPr>
        <w:t xml:space="preserve"> </w:t>
      </w:r>
      <w:r>
        <w:rPr>
          <w:sz w:val="14"/>
        </w:rPr>
        <w:t>částky</w:t>
      </w:r>
      <w:r>
        <w:rPr>
          <w:spacing w:val="-8"/>
          <w:sz w:val="14"/>
        </w:rPr>
        <w:t xml:space="preserve"> </w:t>
      </w:r>
      <w:r>
        <w:rPr>
          <w:sz w:val="14"/>
        </w:rPr>
        <w:t>placené v</w:t>
      </w:r>
      <w:r>
        <w:rPr>
          <w:spacing w:val="-11"/>
          <w:sz w:val="14"/>
        </w:rPr>
        <w:t xml:space="preserve"> </w:t>
      </w:r>
      <w:r>
        <w:rPr>
          <w:sz w:val="14"/>
        </w:rPr>
        <w:t>souvislosti</w:t>
      </w:r>
      <w:r>
        <w:rPr>
          <w:spacing w:val="-11"/>
          <w:sz w:val="14"/>
        </w:rPr>
        <w:t xml:space="preserve"> </w:t>
      </w:r>
      <w:r>
        <w:rPr>
          <w:sz w:val="14"/>
        </w:rPr>
        <w:t>s</w:t>
      </w:r>
      <w:r>
        <w:rPr>
          <w:spacing w:val="-11"/>
          <w:sz w:val="14"/>
        </w:rPr>
        <w:t xml:space="preserve"> </w:t>
      </w:r>
      <w:r>
        <w:rPr>
          <w:sz w:val="14"/>
        </w:rPr>
        <w:t>daněmi</w:t>
      </w:r>
      <w:r>
        <w:rPr>
          <w:spacing w:val="-11"/>
          <w:sz w:val="14"/>
        </w:rPr>
        <w:t xml:space="preserve"> </w:t>
      </w:r>
      <w:r>
        <w:rPr>
          <w:sz w:val="14"/>
        </w:rPr>
        <w:t>nebo</w:t>
      </w:r>
      <w:r>
        <w:rPr>
          <w:spacing w:val="-11"/>
          <w:sz w:val="14"/>
        </w:rPr>
        <w:t xml:space="preserve"> </w:t>
      </w:r>
      <w:r>
        <w:rPr>
          <w:sz w:val="14"/>
        </w:rPr>
        <w:t>poplatky,</w:t>
      </w:r>
    </w:p>
    <w:p w14:paraId="03464513" w14:textId="77777777" w:rsidR="002E6817" w:rsidRDefault="00E5002D">
      <w:pPr>
        <w:pStyle w:val="Odstavecseseznamem"/>
        <w:numPr>
          <w:ilvl w:val="0"/>
          <w:numId w:val="9"/>
        </w:numPr>
        <w:tabs>
          <w:tab w:val="left" w:pos="565"/>
        </w:tabs>
        <w:spacing w:before="13"/>
        <w:ind w:left="565" w:hanging="197"/>
        <w:jc w:val="both"/>
        <w:rPr>
          <w:sz w:val="14"/>
        </w:rPr>
      </w:pPr>
      <w:r>
        <w:rPr>
          <w:spacing w:val="-2"/>
          <w:sz w:val="14"/>
        </w:rPr>
        <w:t>odstupné,</w:t>
      </w:r>
    </w:p>
    <w:p w14:paraId="39D49D74" w14:textId="77777777" w:rsidR="002E6817" w:rsidRDefault="00E5002D">
      <w:pPr>
        <w:pStyle w:val="Odstavecseseznamem"/>
        <w:numPr>
          <w:ilvl w:val="0"/>
          <w:numId w:val="9"/>
        </w:numPr>
        <w:tabs>
          <w:tab w:val="left" w:pos="565"/>
          <w:tab w:val="left" w:pos="567"/>
        </w:tabs>
        <w:spacing w:before="14" w:line="218" w:lineRule="auto"/>
        <w:ind w:right="38"/>
        <w:jc w:val="both"/>
        <w:rPr>
          <w:sz w:val="14"/>
        </w:rPr>
      </w:pPr>
      <w:r>
        <w:rPr>
          <w:spacing w:val="-4"/>
          <w:sz w:val="14"/>
        </w:rPr>
        <w:t>jakékoliv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sankce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škody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spacing w:val="-4"/>
          <w:sz w:val="14"/>
        </w:rPr>
        <w:t>související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s</w:t>
      </w:r>
      <w:r>
        <w:rPr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porušením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povinnosti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pojištěné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osoby</w:t>
      </w:r>
      <w:r>
        <w:rPr>
          <w:rFonts w:ascii="Tahoma" w:hAnsi="Tahoma"/>
          <w:b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přihlásit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pohledávku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in-</w:t>
      </w:r>
      <w:proofErr w:type="spellStart"/>
      <w:r>
        <w:rPr>
          <w:w w:val="90"/>
          <w:sz w:val="14"/>
        </w:rPr>
        <w:t>solvenčním</w:t>
      </w:r>
      <w:proofErr w:type="spellEnd"/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řízení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s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přihlášením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takové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pohledávky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ne-</w:t>
      </w:r>
      <w:r>
        <w:rPr>
          <w:spacing w:val="-2"/>
          <w:sz w:val="14"/>
        </w:rPr>
        <w:t>správné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výši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uvedením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nesprávného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zajištění,</w:t>
      </w:r>
    </w:p>
    <w:p w14:paraId="2CA943C9" w14:textId="77777777" w:rsidR="002E6817" w:rsidRDefault="00E5002D">
      <w:pPr>
        <w:pStyle w:val="Odstavecseseznamem"/>
        <w:numPr>
          <w:ilvl w:val="0"/>
          <w:numId w:val="9"/>
        </w:numPr>
        <w:tabs>
          <w:tab w:val="left" w:pos="567"/>
        </w:tabs>
        <w:spacing w:before="14" w:line="220" w:lineRule="auto"/>
        <w:ind w:right="38"/>
        <w:jc w:val="both"/>
        <w:rPr>
          <w:sz w:val="14"/>
        </w:rPr>
      </w:pPr>
      <w:r>
        <w:rPr>
          <w:spacing w:val="-2"/>
          <w:w w:val="90"/>
          <w:sz w:val="14"/>
        </w:rPr>
        <w:t xml:space="preserve">jakoukoliv částku, za kterou </w:t>
      </w:r>
      <w:r>
        <w:rPr>
          <w:rFonts w:ascii="Tahoma" w:hAnsi="Tahoma"/>
          <w:b/>
          <w:spacing w:val="-2"/>
          <w:w w:val="90"/>
          <w:sz w:val="14"/>
        </w:rPr>
        <w:t xml:space="preserve">pojištěná osoba </w:t>
      </w:r>
      <w:r>
        <w:rPr>
          <w:spacing w:val="-2"/>
          <w:w w:val="90"/>
          <w:sz w:val="14"/>
        </w:rPr>
        <w:t>není práv-</w:t>
      </w:r>
      <w:r>
        <w:rPr>
          <w:sz w:val="14"/>
        </w:rPr>
        <w:t>ně</w:t>
      </w:r>
      <w:r>
        <w:rPr>
          <w:spacing w:val="-4"/>
          <w:sz w:val="14"/>
        </w:rPr>
        <w:t xml:space="preserve"> </w:t>
      </w:r>
      <w:r>
        <w:rPr>
          <w:sz w:val="14"/>
        </w:rPr>
        <w:t>odpovědná,</w:t>
      </w:r>
      <w:r>
        <w:rPr>
          <w:spacing w:val="-4"/>
          <w:sz w:val="14"/>
        </w:rPr>
        <w:t xml:space="preserve"> </w:t>
      </w:r>
      <w:r>
        <w:rPr>
          <w:sz w:val="14"/>
        </w:rPr>
        <w:t>nebo</w:t>
      </w:r>
    </w:p>
    <w:p w14:paraId="749A3BED" w14:textId="77777777" w:rsidR="002E6817" w:rsidRDefault="00E5002D">
      <w:pPr>
        <w:pStyle w:val="Odstavecseseznamem"/>
        <w:numPr>
          <w:ilvl w:val="0"/>
          <w:numId w:val="9"/>
        </w:numPr>
        <w:tabs>
          <w:tab w:val="left" w:pos="565"/>
          <w:tab w:val="left" w:pos="567"/>
        </w:tabs>
        <w:spacing w:before="24" w:line="220" w:lineRule="auto"/>
        <w:ind w:right="38"/>
        <w:jc w:val="both"/>
        <w:rPr>
          <w:sz w:val="14"/>
        </w:rPr>
      </w:pPr>
      <w:r>
        <w:rPr>
          <w:spacing w:val="-4"/>
          <w:sz w:val="14"/>
        </w:rPr>
        <w:t>jakékoliv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náhrady,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které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příslušný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právní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řád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4"/>
          <w:sz w:val="14"/>
        </w:rPr>
        <w:t>neumož-</w:t>
      </w:r>
      <w:r>
        <w:rPr>
          <w:spacing w:val="-2"/>
          <w:sz w:val="14"/>
        </w:rPr>
        <w:t>ňuje</w:t>
      </w:r>
      <w:proofErr w:type="spellEnd"/>
      <w:r>
        <w:rPr>
          <w:spacing w:val="-2"/>
          <w:sz w:val="14"/>
        </w:rPr>
        <w:t>.</w:t>
      </w:r>
    </w:p>
    <w:p w14:paraId="5BF9DEFE" w14:textId="77777777" w:rsidR="002E6817" w:rsidRDefault="00E5002D">
      <w:pPr>
        <w:spacing w:before="21" w:line="211" w:lineRule="auto"/>
        <w:ind w:left="368" w:right="38" w:hanging="1"/>
        <w:jc w:val="both"/>
        <w:rPr>
          <w:sz w:val="14"/>
        </w:rPr>
      </w:pPr>
      <w:r>
        <w:rPr>
          <w:spacing w:val="-6"/>
          <w:sz w:val="14"/>
        </w:rPr>
        <w:t>Přiznaná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náhrada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škody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náhrada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škody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6"/>
          <w:sz w:val="14"/>
        </w:rPr>
        <w:t>uvedená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ve</w:t>
      </w:r>
      <w:r>
        <w:rPr>
          <w:sz w:val="14"/>
        </w:rPr>
        <w:t xml:space="preserve"> </w:t>
      </w:r>
      <w:r>
        <w:rPr>
          <w:spacing w:val="-4"/>
          <w:sz w:val="14"/>
        </w:rPr>
        <w:t xml:space="preserve">vyrovnání nebo v rozhodnutí proti </w:t>
      </w:r>
      <w:r>
        <w:rPr>
          <w:rFonts w:ascii="Tahoma" w:hAnsi="Tahoma"/>
          <w:b/>
          <w:spacing w:val="-4"/>
          <w:sz w:val="14"/>
        </w:rPr>
        <w:t>pojištěné</w:t>
      </w:r>
      <w:r>
        <w:rPr>
          <w:rFonts w:ascii="Tahoma" w:hAnsi="Tahoma"/>
          <w:b/>
          <w:spacing w:val="-5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osobě</w:t>
      </w:r>
      <w:r>
        <w:rPr>
          <w:rFonts w:ascii="Tahoma" w:hAnsi="Tahoma"/>
          <w:b/>
          <w:spacing w:val="-5"/>
          <w:sz w:val="14"/>
        </w:rPr>
        <w:t xml:space="preserve"> </w:t>
      </w:r>
      <w:proofErr w:type="spellStart"/>
      <w:r>
        <w:rPr>
          <w:spacing w:val="-4"/>
          <w:sz w:val="14"/>
        </w:rPr>
        <w:t>spo-</w:t>
      </w:r>
      <w:r>
        <w:rPr>
          <w:w w:val="90"/>
          <w:sz w:val="14"/>
        </w:rPr>
        <w:t>lu</w:t>
      </w:r>
      <w:proofErr w:type="spellEnd"/>
      <w:r>
        <w:rPr>
          <w:w w:val="90"/>
          <w:sz w:val="14"/>
        </w:rPr>
        <w:t xml:space="preserve"> s </w:t>
      </w:r>
      <w:r>
        <w:rPr>
          <w:rFonts w:ascii="Tahoma" w:hAnsi="Tahoma"/>
          <w:b/>
          <w:w w:val="90"/>
          <w:sz w:val="14"/>
        </w:rPr>
        <w:t xml:space="preserve">náklady na právní ochranu </w:t>
      </w:r>
      <w:r>
        <w:rPr>
          <w:w w:val="90"/>
          <w:sz w:val="14"/>
        </w:rPr>
        <w:t>vynaložené v souvislosti</w:t>
      </w:r>
      <w:r>
        <w:rPr>
          <w:spacing w:val="80"/>
          <w:sz w:val="14"/>
        </w:rPr>
        <w:t xml:space="preserve"> </w:t>
      </w:r>
      <w:r>
        <w:rPr>
          <w:spacing w:val="-2"/>
          <w:sz w:val="14"/>
        </w:rPr>
        <w:t>s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jedním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více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nároky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spacing w:val="-2"/>
          <w:sz w:val="14"/>
        </w:rPr>
        <w:t>vznesenými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proti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osobě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spacing w:val="-2"/>
          <w:sz w:val="14"/>
        </w:rPr>
        <w:t>z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důvodu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jednoho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protiprávního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jednání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se</w:t>
      </w:r>
      <w:r>
        <w:rPr>
          <w:spacing w:val="-9"/>
          <w:sz w:val="14"/>
        </w:rPr>
        <w:t xml:space="preserve"> </w:t>
      </w:r>
      <w:proofErr w:type="spellStart"/>
      <w:r>
        <w:rPr>
          <w:spacing w:val="-2"/>
          <w:sz w:val="14"/>
        </w:rPr>
        <w:t>pova-</w:t>
      </w:r>
      <w:r>
        <w:rPr>
          <w:sz w:val="14"/>
        </w:rPr>
        <w:t>žují</w:t>
      </w:r>
      <w:proofErr w:type="spellEnd"/>
      <w:r>
        <w:rPr>
          <w:spacing w:val="-10"/>
          <w:sz w:val="14"/>
        </w:rPr>
        <w:t xml:space="preserve"> </w:t>
      </w:r>
      <w:r>
        <w:rPr>
          <w:sz w:val="14"/>
        </w:rPr>
        <w:t>za</w:t>
      </w:r>
      <w:r>
        <w:rPr>
          <w:spacing w:val="-10"/>
          <w:sz w:val="14"/>
        </w:rPr>
        <w:t xml:space="preserve"> </w:t>
      </w:r>
      <w:r>
        <w:rPr>
          <w:sz w:val="14"/>
        </w:rPr>
        <w:t>jednu</w:t>
      </w:r>
      <w:r>
        <w:rPr>
          <w:spacing w:val="-10"/>
          <w:sz w:val="14"/>
        </w:rPr>
        <w:t xml:space="preserve"> </w:t>
      </w:r>
      <w:r>
        <w:rPr>
          <w:rFonts w:ascii="Tahoma" w:hAnsi="Tahoma"/>
          <w:b/>
          <w:sz w:val="14"/>
        </w:rPr>
        <w:t>škodu</w:t>
      </w:r>
      <w:r>
        <w:rPr>
          <w:sz w:val="14"/>
        </w:rPr>
        <w:t>.</w:t>
      </w:r>
    </w:p>
    <w:p w14:paraId="1BECA5B2" w14:textId="77777777" w:rsidR="002E6817" w:rsidRDefault="00E5002D">
      <w:pPr>
        <w:spacing w:before="12"/>
        <w:ind w:left="368"/>
        <w:jc w:val="both"/>
        <w:rPr>
          <w:sz w:val="14"/>
        </w:rPr>
      </w:pPr>
      <w:r>
        <w:rPr>
          <w:rFonts w:ascii="Tahoma" w:hAnsi="Tahoma"/>
          <w:b/>
          <w:w w:val="90"/>
          <w:sz w:val="14"/>
        </w:rPr>
        <w:t>Škoda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zahrnuje</w:t>
      </w:r>
      <w:r>
        <w:rPr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náklady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>na</w:t>
      </w:r>
      <w:r>
        <w:rPr>
          <w:rFonts w:ascii="Tahoma" w:hAnsi="Tahoma"/>
          <w:b/>
          <w:spacing w:val="-7"/>
          <w:w w:val="90"/>
          <w:sz w:val="14"/>
        </w:rPr>
        <w:t xml:space="preserve"> </w:t>
      </w:r>
      <w:r>
        <w:rPr>
          <w:rFonts w:ascii="Tahoma" w:hAnsi="Tahoma"/>
          <w:b/>
          <w:spacing w:val="-2"/>
          <w:w w:val="90"/>
          <w:sz w:val="14"/>
        </w:rPr>
        <w:t>šetření</w:t>
      </w:r>
      <w:r>
        <w:rPr>
          <w:spacing w:val="-2"/>
          <w:w w:val="90"/>
          <w:sz w:val="14"/>
        </w:rPr>
        <w:t>.</w:t>
      </w:r>
    </w:p>
    <w:p w14:paraId="609D54F6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6" w:line="218" w:lineRule="auto"/>
        <w:ind w:right="38"/>
        <w:jc w:val="both"/>
        <w:rPr>
          <w:sz w:val="14"/>
        </w:rPr>
      </w:pPr>
      <w:r>
        <w:rPr>
          <w:rFonts w:ascii="Tahoma" w:hAnsi="Tahoma"/>
          <w:b/>
          <w:spacing w:val="-2"/>
          <w:w w:val="90"/>
          <w:sz w:val="14"/>
        </w:rPr>
        <w:t xml:space="preserve">Zachraňovací náklady </w:t>
      </w:r>
      <w:r>
        <w:rPr>
          <w:spacing w:val="-2"/>
          <w:w w:val="90"/>
          <w:sz w:val="14"/>
        </w:rPr>
        <w:t xml:space="preserve">jsou náklady, které </w:t>
      </w:r>
      <w:r>
        <w:rPr>
          <w:rFonts w:ascii="Tahoma" w:hAnsi="Tahoma"/>
          <w:b/>
          <w:spacing w:val="-2"/>
          <w:w w:val="90"/>
          <w:sz w:val="14"/>
        </w:rPr>
        <w:t>pojištěná oso-</w:t>
      </w:r>
      <w:r>
        <w:rPr>
          <w:rFonts w:ascii="Tahoma" w:hAnsi="Tahoma"/>
          <w:b/>
          <w:spacing w:val="-4"/>
          <w:sz w:val="14"/>
        </w:rPr>
        <w:t xml:space="preserve">ba </w:t>
      </w:r>
      <w:r>
        <w:rPr>
          <w:spacing w:val="-4"/>
          <w:sz w:val="14"/>
        </w:rPr>
        <w:t>účelně vynaložila při odvracení bezprostředně hrozící</w:t>
      </w:r>
      <w:r>
        <w:rPr>
          <w:sz w:val="14"/>
        </w:rPr>
        <w:t xml:space="preserve"> </w:t>
      </w:r>
      <w:r>
        <w:rPr>
          <w:w w:val="90"/>
          <w:sz w:val="14"/>
        </w:rPr>
        <w:t>pojistné události, na zmírnění následků již nastalé pojistné</w:t>
      </w:r>
      <w:r>
        <w:rPr>
          <w:sz w:val="14"/>
        </w:rPr>
        <w:t xml:space="preserve"> </w:t>
      </w:r>
      <w:r>
        <w:rPr>
          <w:spacing w:val="-2"/>
          <w:sz w:val="14"/>
        </w:rPr>
        <w:t>události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proto,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že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plnila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povinnosti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odklidit</w:t>
      </w:r>
      <w:r>
        <w:rPr>
          <w:spacing w:val="-6"/>
          <w:sz w:val="14"/>
        </w:rPr>
        <w:t xml:space="preserve"> </w:t>
      </w:r>
      <w:proofErr w:type="spellStart"/>
      <w:r>
        <w:rPr>
          <w:spacing w:val="-2"/>
          <w:sz w:val="14"/>
        </w:rPr>
        <w:t>poško-</w:t>
      </w:r>
      <w:r>
        <w:rPr>
          <w:spacing w:val="-4"/>
          <w:sz w:val="14"/>
        </w:rPr>
        <w:t>zený</w:t>
      </w:r>
      <w:proofErr w:type="spellEnd"/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pojištěný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majetek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jeho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zbytky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z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hygienických,</w:t>
      </w:r>
      <w:r>
        <w:rPr>
          <w:sz w:val="14"/>
        </w:rPr>
        <w:t xml:space="preserve"> ekologických</w:t>
      </w:r>
      <w:r>
        <w:rPr>
          <w:spacing w:val="-6"/>
          <w:sz w:val="14"/>
        </w:rPr>
        <w:t xml:space="preserve"> </w:t>
      </w:r>
      <w:r>
        <w:rPr>
          <w:sz w:val="14"/>
        </w:rPr>
        <w:t>či</w:t>
      </w:r>
      <w:r>
        <w:rPr>
          <w:spacing w:val="-6"/>
          <w:sz w:val="14"/>
        </w:rPr>
        <w:t xml:space="preserve"> </w:t>
      </w:r>
      <w:r>
        <w:rPr>
          <w:sz w:val="14"/>
        </w:rPr>
        <w:t>bezpečnostních</w:t>
      </w:r>
      <w:r>
        <w:rPr>
          <w:spacing w:val="-6"/>
          <w:sz w:val="14"/>
        </w:rPr>
        <w:t xml:space="preserve"> </w:t>
      </w:r>
      <w:r>
        <w:rPr>
          <w:sz w:val="14"/>
        </w:rPr>
        <w:t>důvodů.</w:t>
      </w:r>
    </w:p>
    <w:p w14:paraId="0ED13D28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78" w:line="230" w:lineRule="auto"/>
        <w:ind w:right="26"/>
        <w:jc w:val="both"/>
        <w:rPr>
          <w:sz w:val="14"/>
        </w:rPr>
      </w:pPr>
      <w:r>
        <w:br w:type="column"/>
      </w:r>
      <w:r>
        <w:rPr>
          <w:rFonts w:ascii="Tahoma" w:hAnsi="Tahoma"/>
          <w:b/>
          <w:spacing w:val="-2"/>
          <w:w w:val="90"/>
          <w:sz w:val="14"/>
        </w:rPr>
        <w:t xml:space="preserve">Zákon o obchodních korporacích </w:t>
      </w:r>
      <w:r>
        <w:rPr>
          <w:spacing w:val="-2"/>
          <w:w w:val="90"/>
          <w:sz w:val="14"/>
        </w:rPr>
        <w:t>je zákon č. 90/2012 Sb.,</w:t>
      </w:r>
      <w:r>
        <w:rPr>
          <w:sz w:val="14"/>
        </w:rPr>
        <w:t xml:space="preserve"> o</w:t>
      </w:r>
      <w:r>
        <w:rPr>
          <w:spacing w:val="-6"/>
          <w:sz w:val="14"/>
        </w:rPr>
        <w:t xml:space="preserve"> </w:t>
      </w:r>
      <w:r>
        <w:rPr>
          <w:sz w:val="14"/>
        </w:rPr>
        <w:t>obchodních</w:t>
      </w:r>
      <w:r>
        <w:rPr>
          <w:spacing w:val="-6"/>
          <w:sz w:val="14"/>
        </w:rPr>
        <w:t xml:space="preserve"> </w:t>
      </w:r>
      <w:r>
        <w:rPr>
          <w:sz w:val="14"/>
        </w:rPr>
        <w:t>společnostech</w:t>
      </w:r>
      <w:r>
        <w:rPr>
          <w:spacing w:val="-6"/>
          <w:sz w:val="14"/>
        </w:rPr>
        <w:t xml:space="preserve"> </w:t>
      </w:r>
      <w:r>
        <w:rPr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z w:val="14"/>
        </w:rPr>
        <w:t>družstvech</w:t>
      </w:r>
      <w:r>
        <w:rPr>
          <w:spacing w:val="-6"/>
          <w:sz w:val="14"/>
        </w:rPr>
        <w:t xml:space="preserve"> </w:t>
      </w:r>
      <w:r>
        <w:rPr>
          <w:sz w:val="14"/>
        </w:rPr>
        <w:t>(zákon</w:t>
      </w:r>
      <w:r>
        <w:rPr>
          <w:spacing w:val="-6"/>
          <w:sz w:val="14"/>
        </w:rPr>
        <w:t xml:space="preserve"> </w:t>
      </w:r>
      <w:r>
        <w:rPr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z w:val="14"/>
        </w:rPr>
        <w:t>ob-</w:t>
      </w:r>
      <w:proofErr w:type="spellStart"/>
      <w:r>
        <w:rPr>
          <w:sz w:val="14"/>
        </w:rPr>
        <w:t>chodních</w:t>
      </w:r>
      <w:proofErr w:type="spellEnd"/>
      <w:r>
        <w:rPr>
          <w:spacing w:val="-13"/>
          <w:sz w:val="14"/>
        </w:rPr>
        <w:t xml:space="preserve"> </w:t>
      </w:r>
      <w:r>
        <w:rPr>
          <w:sz w:val="14"/>
        </w:rPr>
        <w:t>korporacích),</w:t>
      </w:r>
      <w:r>
        <w:rPr>
          <w:spacing w:val="-13"/>
          <w:sz w:val="14"/>
        </w:rPr>
        <w:t xml:space="preserve"> </w:t>
      </w:r>
      <w:r>
        <w:rPr>
          <w:sz w:val="14"/>
        </w:rPr>
        <w:t>v</w:t>
      </w:r>
      <w:r>
        <w:rPr>
          <w:spacing w:val="-13"/>
          <w:sz w:val="14"/>
        </w:rPr>
        <w:t xml:space="preserve"> </w:t>
      </w:r>
      <w:r>
        <w:rPr>
          <w:sz w:val="14"/>
        </w:rPr>
        <w:t>platném</w:t>
      </w:r>
      <w:r>
        <w:rPr>
          <w:spacing w:val="-13"/>
          <w:sz w:val="14"/>
        </w:rPr>
        <w:t xml:space="preserve"> </w:t>
      </w:r>
      <w:r>
        <w:rPr>
          <w:sz w:val="14"/>
        </w:rPr>
        <w:t>znění.</w:t>
      </w:r>
    </w:p>
    <w:p w14:paraId="0C23EE91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7"/>
        </w:tabs>
        <w:spacing w:before="18"/>
        <w:ind w:left="367" w:hanging="197"/>
        <w:rPr>
          <w:sz w:val="14"/>
        </w:rPr>
      </w:pPr>
      <w:r>
        <w:rPr>
          <w:rFonts w:ascii="Tahoma" w:hAnsi="Tahoma"/>
          <w:b/>
          <w:spacing w:val="2"/>
          <w:w w:val="85"/>
          <w:sz w:val="14"/>
        </w:rPr>
        <w:t>Zásah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2"/>
          <w:w w:val="85"/>
          <w:sz w:val="14"/>
        </w:rPr>
        <w:t>regulatorního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2"/>
          <w:w w:val="85"/>
          <w:sz w:val="14"/>
        </w:rPr>
        <w:t>orgánu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znamená:</w:t>
      </w:r>
    </w:p>
    <w:p w14:paraId="5983EBA5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18" w:line="220" w:lineRule="auto"/>
        <w:ind w:right="26"/>
        <w:jc w:val="both"/>
        <w:rPr>
          <w:sz w:val="14"/>
        </w:rPr>
      </w:pPr>
      <w:r>
        <w:rPr>
          <w:sz w:val="14"/>
        </w:rPr>
        <w:t xml:space="preserve">náhlou a nehlášenou návštěvu prostor </w:t>
      </w:r>
      <w:r>
        <w:rPr>
          <w:rFonts w:ascii="Tahoma" w:hAnsi="Tahoma"/>
          <w:b/>
          <w:sz w:val="14"/>
        </w:rPr>
        <w:t xml:space="preserve">organizace </w:t>
      </w:r>
      <w:r>
        <w:rPr>
          <w:rFonts w:ascii="Tahoma" w:hAnsi="Tahoma"/>
          <w:b/>
          <w:spacing w:val="-4"/>
          <w:sz w:val="14"/>
        </w:rPr>
        <w:t>orgánem</w:t>
      </w:r>
      <w:r>
        <w:rPr>
          <w:rFonts w:ascii="Tahoma" w:hAnsi="Tahoma"/>
          <w:b/>
          <w:spacing w:val="-7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veřejné</w:t>
      </w:r>
      <w:r>
        <w:rPr>
          <w:rFonts w:ascii="Tahoma" w:hAnsi="Tahoma"/>
          <w:b/>
          <w:spacing w:val="-6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správy</w:t>
      </w:r>
      <w:r>
        <w:rPr>
          <w:spacing w:val="-4"/>
          <w:sz w:val="14"/>
        </w:rPr>
        <w:t>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ke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které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dojde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v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průběhu</w:t>
      </w:r>
      <w:r>
        <w:rPr>
          <w:sz w:val="14"/>
        </w:rPr>
        <w:t xml:space="preserve"> </w:t>
      </w:r>
      <w:r>
        <w:rPr>
          <w:rFonts w:ascii="Tahoma" w:hAnsi="Tahoma"/>
          <w:b/>
          <w:w w:val="90"/>
          <w:sz w:val="14"/>
        </w:rPr>
        <w:t xml:space="preserve">pojistné doby </w:t>
      </w:r>
      <w:r>
        <w:rPr>
          <w:w w:val="90"/>
          <w:sz w:val="14"/>
        </w:rPr>
        <w:t>a v souvislosti se kterou probíhá tvorba,</w:t>
      </w:r>
      <w:r>
        <w:rPr>
          <w:sz w:val="14"/>
        </w:rPr>
        <w:t xml:space="preserve"> </w:t>
      </w:r>
      <w:r>
        <w:rPr>
          <w:w w:val="90"/>
          <w:sz w:val="14"/>
        </w:rPr>
        <w:t xml:space="preserve">revize, kopírování či zabavování záznamů nebo </w:t>
      </w:r>
      <w:proofErr w:type="spellStart"/>
      <w:r>
        <w:rPr>
          <w:w w:val="90"/>
          <w:sz w:val="14"/>
        </w:rPr>
        <w:t>dotazo</w:t>
      </w:r>
      <w:proofErr w:type="spellEnd"/>
      <w:r>
        <w:rPr>
          <w:w w:val="90"/>
          <w:sz w:val="14"/>
        </w:rPr>
        <w:t>-</w:t>
      </w:r>
      <w:r>
        <w:rPr>
          <w:sz w:val="14"/>
        </w:rPr>
        <w:t>vání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z w:val="14"/>
        </w:rPr>
        <w:t>osoby</w:t>
      </w:r>
      <w:r>
        <w:rPr>
          <w:sz w:val="14"/>
        </w:rPr>
        <w:t>,</w:t>
      </w:r>
    </w:p>
    <w:p w14:paraId="34F3F0E9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</w:tabs>
        <w:spacing w:before="17"/>
        <w:ind w:left="565" w:hanging="197"/>
        <w:jc w:val="both"/>
        <w:rPr>
          <w:sz w:val="14"/>
        </w:rPr>
      </w:pPr>
      <w:r>
        <w:rPr>
          <w:w w:val="90"/>
          <w:sz w:val="14"/>
        </w:rPr>
        <w:t>veřejné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oznámení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v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souvislosti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s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písm.</w:t>
      </w:r>
      <w:r>
        <w:rPr>
          <w:spacing w:val="-2"/>
          <w:sz w:val="14"/>
        </w:rPr>
        <w:t xml:space="preserve"> </w:t>
      </w:r>
      <w:r>
        <w:rPr>
          <w:spacing w:val="-5"/>
          <w:w w:val="90"/>
          <w:sz w:val="14"/>
        </w:rPr>
        <w:t>a),</w:t>
      </w:r>
    </w:p>
    <w:p w14:paraId="0D6DD791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5"/>
          <w:tab w:val="left" w:pos="567"/>
        </w:tabs>
        <w:spacing w:before="18" w:line="220" w:lineRule="auto"/>
        <w:ind w:right="26"/>
        <w:jc w:val="both"/>
        <w:rPr>
          <w:sz w:val="14"/>
        </w:rPr>
      </w:pPr>
      <w:r>
        <w:rPr>
          <w:spacing w:val="-6"/>
          <w:sz w:val="14"/>
        </w:rPr>
        <w:t>formální</w:t>
      </w:r>
      <w:r>
        <w:rPr>
          <w:sz w:val="14"/>
        </w:rPr>
        <w:t xml:space="preserve"> </w:t>
      </w:r>
      <w:r>
        <w:rPr>
          <w:spacing w:val="-6"/>
          <w:sz w:val="14"/>
        </w:rPr>
        <w:t>oznámení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pojištěné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osoby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orgánu</w:t>
      </w:r>
      <w:r>
        <w:rPr>
          <w:rFonts w:ascii="Tahoma" w:hAnsi="Tahoma"/>
          <w:b/>
          <w:spacing w:val="-1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veřejné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správy</w:t>
      </w:r>
      <w:r>
        <w:rPr>
          <w:spacing w:val="-6"/>
          <w:sz w:val="14"/>
        </w:rPr>
        <w:t>,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které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bylo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učiněno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v</w:t>
      </w:r>
      <w:r>
        <w:rPr>
          <w:spacing w:val="-2"/>
          <w:sz w:val="14"/>
        </w:rPr>
        <w:t xml:space="preserve"> </w:t>
      </w:r>
      <w:r>
        <w:rPr>
          <w:spacing w:val="-6"/>
          <w:sz w:val="14"/>
        </w:rPr>
        <w:t>průběhu</w:t>
      </w:r>
      <w:r>
        <w:rPr>
          <w:spacing w:val="-2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pojistné</w:t>
      </w:r>
      <w:r>
        <w:rPr>
          <w:rFonts w:ascii="Tahoma" w:hAnsi="Tahoma"/>
          <w:b/>
          <w:spacing w:val="-3"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doby</w:t>
      </w:r>
      <w:r>
        <w:rPr>
          <w:spacing w:val="-6"/>
          <w:sz w:val="14"/>
        </w:rPr>
        <w:t>,</w:t>
      </w:r>
      <w:r>
        <w:rPr>
          <w:sz w:val="14"/>
        </w:rPr>
        <w:t xml:space="preserve"> </w:t>
      </w:r>
      <w:r>
        <w:rPr>
          <w:spacing w:val="-6"/>
          <w:sz w:val="14"/>
        </w:rPr>
        <w:t>ve</w:t>
      </w:r>
      <w:r>
        <w:rPr>
          <w:sz w:val="14"/>
        </w:rPr>
        <w:t xml:space="preserve"> </w:t>
      </w:r>
      <w:r>
        <w:rPr>
          <w:spacing w:val="-6"/>
          <w:sz w:val="14"/>
        </w:rPr>
        <w:t>kterém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pojištěná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osoba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důvodně</w:t>
      </w:r>
      <w:r>
        <w:rPr>
          <w:sz w:val="14"/>
        </w:rPr>
        <w:t xml:space="preserve"> </w:t>
      </w:r>
      <w:r>
        <w:rPr>
          <w:spacing w:val="-6"/>
          <w:sz w:val="14"/>
        </w:rPr>
        <w:t>předpokládá,</w:t>
      </w:r>
      <w:r>
        <w:rPr>
          <w:sz w:val="14"/>
        </w:rPr>
        <w:t xml:space="preserve"> </w:t>
      </w:r>
      <w:r>
        <w:rPr>
          <w:spacing w:val="-6"/>
          <w:sz w:val="14"/>
        </w:rPr>
        <w:t>že</w:t>
      </w:r>
      <w:r>
        <w:rPr>
          <w:sz w:val="14"/>
        </w:rPr>
        <w:t xml:space="preserve"> </w:t>
      </w:r>
      <w:r>
        <w:rPr>
          <w:spacing w:val="-4"/>
          <w:sz w:val="14"/>
        </w:rPr>
        <w:t>došlo,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zřejmě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došlo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nebo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dojde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k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závažnému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porušení</w:t>
      </w:r>
      <w:r>
        <w:rPr>
          <w:sz w:val="14"/>
        </w:rPr>
        <w:t xml:space="preserve"> </w:t>
      </w:r>
      <w:r>
        <w:rPr>
          <w:spacing w:val="-2"/>
          <w:sz w:val="14"/>
        </w:rPr>
        <w:t>právních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povinností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ze</w:t>
      </w:r>
      <w:r>
        <w:rPr>
          <w:spacing w:val="-13"/>
          <w:sz w:val="14"/>
        </w:rPr>
        <w:t xml:space="preserve"> </w:t>
      </w:r>
      <w:r>
        <w:rPr>
          <w:spacing w:val="-2"/>
          <w:sz w:val="14"/>
        </w:rPr>
        <w:t>strany</w:t>
      </w:r>
      <w:r>
        <w:rPr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pojištěné</w:t>
      </w:r>
      <w:r>
        <w:rPr>
          <w:rFonts w:ascii="Tahoma" w:hAnsi="Tahoma"/>
          <w:b/>
          <w:spacing w:val="-13"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osoby</w:t>
      </w:r>
      <w:r>
        <w:rPr>
          <w:spacing w:val="-2"/>
          <w:sz w:val="14"/>
        </w:rPr>
        <w:t>,</w:t>
      </w:r>
    </w:p>
    <w:p w14:paraId="49F37CA3" w14:textId="77777777" w:rsidR="002E6817" w:rsidRDefault="00E5002D">
      <w:pPr>
        <w:pStyle w:val="Odstavecseseznamem"/>
        <w:numPr>
          <w:ilvl w:val="1"/>
          <w:numId w:val="12"/>
        </w:numPr>
        <w:tabs>
          <w:tab w:val="left" w:pos="567"/>
        </w:tabs>
        <w:spacing w:before="19" w:line="220" w:lineRule="auto"/>
        <w:ind w:right="26"/>
        <w:jc w:val="both"/>
        <w:rPr>
          <w:sz w:val="14"/>
        </w:rPr>
      </w:pPr>
      <w:r>
        <w:rPr>
          <w:spacing w:val="-6"/>
          <w:sz w:val="14"/>
        </w:rPr>
        <w:t>formální</w:t>
      </w:r>
      <w:r>
        <w:rPr>
          <w:sz w:val="14"/>
        </w:rPr>
        <w:t xml:space="preserve"> </w:t>
      </w:r>
      <w:r>
        <w:rPr>
          <w:spacing w:val="-6"/>
          <w:sz w:val="14"/>
        </w:rPr>
        <w:t>oznámení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orgánu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veřejné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správy</w:t>
      </w:r>
      <w:r>
        <w:rPr>
          <w:rFonts w:ascii="Tahoma" w:hAnsi="Tahoma"/>
          <w:b/>
          <w:sz w:val="14"/>
        </w:rPr>
        <w:t xml:space="preserve"> </w:t>
      </w:r>
      <w:r>
        <w:rPr>
          <w:spacing w:val="-6"/>
          <w:sz w:val="14"/>
        </w:rPr>
        <w:t>obdržené</w:t>
      </w:r>
      <w:r>
        <w:rPr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pojištěnou osobou</w:t>
      </w:r>
      <w:r>
        <w:rPr>
          <w:spacing w:val="-4"/>
          <w:sz w:val="14"/>
        </w:rPr>
        <w:t xml:space="preserve">, které ukládá </w:t>
      </w:r>
      <w:r>
        <w:rPr>
          <w:rFonts w:ascii="Tahoma" w:hAnsi="Tahoma"/>
          <w:b/>
          <w:spacing w:val="-4"/>
          <w:sz w:val="14"/>
        </w:rPr>
        <w:t>pojištěné osobě</w:t>
      </w:r>
      <w:r>
        <w:rPr>
          <w:rFonts w:ascii="Tahoma" w:hAnsi="Tahoma"/>
          <w:b/>
          <w:sz w:val="14"/>
        </w:rPr>
        <w:t xml:space="preserve"> </w:t>
      </w:r>
      <w:r>
        <w:rPr>
          <w:spacing w:val="-4"/>
          <w:sz w:val="14"/>
        </w:rPr>
        <w:t>zákonnou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povinnost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předložit</w:t>
      </w:r>
      <w:r>
        <w:rPr>
          <w:spacing w:val="-6"/>
          <w:sz w:val="14"/>
        </w:rPr>
        <w:t xml:space="preserve"> </w:t>
      </w:r>
      <w:r>
        <w:rPr>
          <w:spacing w:val="-4"/>
          <w:sz w:val="14"/>
        </w:rPr>
        <w:t>dokumenty,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zodpovědět</w:t>
      </w:r>
      <w:r>
        <w:rPr>
          <w:sz w:val="14"/>
        </w:rPr>
        <w:t xml:space="preserve"> </w:t>
      </w:r>
      <w:r>
        <w:rPr>
          <w:spacing w:val="-4"/>
          <w:sz w:val="14"/>
        </w:rPr>
        <w:t>dotazy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či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vypovídat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před</w:t>
      </w:r>
      <w:r>
        <w:rPr>
          <w:spacing w:val="-8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orgánem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veřejné</w:t>
      </w:r>
      <w:r>
        <w:rPr>
          <w:rFonts w:ascii="Tahoma" w:hAnsi="Tahoma"/>
          <w:b/>
          <w:spacing w:val="-8"/>
          <w:sz w:val="14"/>
        </w:rPr>
        <w:t xml:space="preserve"> </w:t>
      </w:r>
      <w:r>
        <w:rPr>
          <w:rFonts w:ascii="Tahoma" w:hAnsi="Tahoma"/>
          <w:b/>
          <w:spacing w:val="-4"/>
          <w:sz w:val="14"/>
        </w:rPr>
        <w:t>správy</w:t>
      </w:r>
      <w:r>
        <w:rPr>
          <w:spacing w:val="-4"/>
          <w:sz w:val="14"/>
        </w:rPr>
        <w:t>.</w:t>
      </w:r>
    </w:p>
    <w:p w14:paraId="1D016471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3" w:line="218" w:lineRule="auto"/>
        <w:ind w:right="26"/>
        <w:jc w:val="both"/>
        <w:rPr>
          <w:sz w:val="14"/>
        </w:rPr>
      </w:pPr>
      <w:r>
        <w:rPr>
          <w:rFonts w:ascii="Tahoma" w:hAnsi="Tahoma"/>
          <w:b/>
          <w:sz w:val="14"/>
        </w:rPr>
        <w:t>Znečištěním</w:t>
      </w:r>
      <w:r>
        <w:rPr>
          <w:rFonts w:ascii="Tahoma" w:hAnsi="Tahoma"/>
          <w:b/>
          <w:spacing w:val="-9"/>
          <w:sz w:val="14"/>
        </w:rPr>
        <w:t xml:space="preserve"> </w:t>
      </w: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rozumí</w:t>
      </w:r>
      <w:r>
        <w:rPr>
          <w:spacing w:val="-11"/>
          <w:sz w:val="14"/>
        </w:rPr>
        <w:t xml:space="preserve"> </w:t>
      </w:r>
      <w:r>
        <w:rPr>
          <w:sz w:val="14"/>
        </w:rPr>
        <w:t>skutečné,</w:t>
      </w:r>
      <w:r>
        <w:rPr>
          <w:spacing w:val="-10"/>
          <w:sz w:val="14"/>
        </w:rPr>
        <w:t xml:space="preserve"> </w:t>
      </w:r>
      <w:r>
        <w:rPr>
          <w:sz w:val="14"/>
        </w:rPr>
        <w:t>údajné</w:t>
      </w:r>
      <w:r>
        <w:rPr>
          <w:spacing w:val="-11"/>
          <w:sz w:val="14"/>
        </w:rPr>
        <w:t xml:space="preserve"> </w:t>
      </w:r>
      <w:r>
        <w:rPr>
          <w:sz w:val="14"/>
        </w:rPr>
        <w:t>nebo</w:t>
      </w:r>
      <w:r>
        <w:rPr>
          <w:spacing w:val="-10"/>
          <w:sz w:val="14"/>
        </w:rPr>
        <w:t xml:space="preserve"> </w:t>
      </w:r>
      <w:r>
        <w:rPr>
          <w:sz w:val="14"/>
        </w:rPr>
        <w:t xml:space="preserve">hrozící </w:t>
      </w:r>
      <w:r>
        <w:rPr>
          <w:spacing w:val="-6"/>
          <w:sz w:val="14"/>
        </w:rPr>
        <w:t>vypuštění,</w:t>
      </w:r>
      <w:r>
        <w:rPr>
          <w:sz w:val="14"/>
        </w:rPr>
        <w:t xml:space="preserve"> </w:t>
      </w:r>
      <w:r>
        <w:rPr>
          <w:spacing w:val="-6"/>
          <w:sz w:val="14"/>
        </w:rPr>
        <w:t>rozprášení,</w:t>
      </w:r>
      <w:r>
        <w:rPr>
          <w:sz w:val="14"/>
        </w:rPr>
        <w:t xml:space="preserve"> </w:t>
      </w:r>
      <w:r>
        <w:rPr>
          <w:spacing w:val="-6"/>
          <w:sz w:val="14"/>
        </w:rPr>
        <w:t>uvolnění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únik</w:t>
      </w:r>
      <w:r>
        <w:rPr>
          <w:sz w:val="14"/>
        </w:rPr>
        <w:t xml:space="preserve"> </w:t>
      </w:r>
      <w:r>
        <w:rPr>
          <w:rFonts w:ascii="Tahoma" w:hAnsi="Tahoma"/>
          <w:b/>
          <w:spacing w:val="-6"/>
          <w:sz w:val="14"/>
        </w:rPr>
        <w:t>znečišťujících</w:t>
      </w:r>
      <w:r>
        <w:rPr>
          <w:rFonts w:ascii="Tahoma" w:hAnsi="Tahoma"/>
          <w:b/>
          <w:sz w:val="14"/>
        </w:rPr>
        <w:t xml:space="preserve"> </w:t>
      </w:r>
      <w:r>
        <w:rPr>
          <w:rFonts w:ascii="Tahoma" w:hAnsi="Tahoma"/>
          <w:b/>
          <w:spacing w:val="-2"/>
          <w:sz w:val="14"/>
        </w:rPr>
        <w:t>látek</w:t>
      </w:r>
      <w:r>
        <w:rPr>
          <w:spacing w:val="-2"/>
          <w:sz w:val="14"/>
        </w:rPr>
        <w:t>.</w:t>
      </w:r>
    </w:p>
    <w:p w14:paraId="5976F3C1" w14:textId="77777777" w:rsidR="002E6817" w:rsidRDefault="00E5002D">
      <w:pPr>
        <w:pStyle w:val="Odstavecseseznamem"/>
        <w:numPr>
          <w:ilvl w:val="0"/>
          <w:numId w:val="12"/>
        </w:numPr>
        <w:tabs>
          <w:tab w:val="left" w:pos="366"/>
          <w:tab w:val="left" w:pos="368"/>
        </w:tabs>
        <w:spacing w:before="26" w:line="230" w:lineRule="auto"/>
        <w:ind w:right="26"/>
        <w:jc w:val="both"/>
        <w:rPr>
          <w:sz w:val="14"/>
        </w:rPr>
      </w:pPr>
      <w:r>
        <w:rPr>
          <w:rFonts w:ascii="Tahoma" w:hAnsi="Tahoma"/>
          <w:b/>
          <w:spacing w:val="-2"/>
          <w:w w:val="90"/>
          <w:sz w:val="14"/>
        </w:rPr>
        <w:t xml:space="preserve">Znečišťující látky </w:t>
      </w:r>
      <w:r>
        <w:rPr>
          <w:spacing w:val="-2"/>
          <w:w w:val="90"/>
          <w:sz w:val="14"/>
        </w:rPr>
        <w:t>jsou jakékoli pevné, kapalné, biologické,</w:t>
      </w:r>
      <w:r>
        <w:rPr>
          <w:sz w:val="14"/>
        </w:rPr>
        <w:t xml:space="preserve"> </w:t>
      </w:r>
      <w:r>
        <w:rPr>
          <w:spacing w:val="-6"/>
          <w:sz w:val="14"/>
        </w:rPr>
        <w:t>radiologické,</w:t>
      </w:r>
      <w:r>
        <w:rPr>
          <w:sz w:val="14"/>
        </w:rPr>
        <w:t xml:space="preserve"> </w:t>
      </w:r>
      <w:r>
        <w:rPr>
          <w:spacing w:val="-6"/>
          <w:sz w:val="14"/>
        </w:rPr>
        <w:t>plynné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r>
        <w:rPr>
          <w:spacing w:val="-6"/>
          <w:sz w:val="14"/>
        </w:rPr>
        <w:t>tepelné</w:t>
      </w:r>
      <w:r>
        <w:rPr>
          <w:sz w:val="14"/>
        </w:rPr>
        <w:t xml:space="preserve"> </w:t>
      </w:r>
      <w:r>
        <w:rPr>
          <w:spacing w:val="-6"/>
          <w:sz w:val="14"/>
        </w:rPr>
        <w:t>dráždivé</w:t>
      </w:r>
      <w:r>
        <w:rPr>
          <w:sz w:val="14"/>
        </w:rPr>
        <w:t xml:space="preserve"> </w:t>
      </w:r>
      <w:r>
        <w:rPr>
          <w:spacing w:val="-6"/>
          <w:sz w:val="14"/>
        </w:rPr>
        <w:t>nebo</w:t>
      </w:r>
      <w:r>
        <w:rPr>
          <w:sz w:val="14"/>
        </w:rPr>
        <w:t xml:space="preserve"> </w:t>
      </w:r>
      <w:proofErr w:type="spellStart"/>
      <w:r>
        <w:rPr>
          <w:spacing w:val="-6"/>
          <w:sz w:val="14"/>
        </w:rPr>
        <w:t>kontami-</w:t>
      </w:r>
      <w:r>
        <w:rPr>
          <w:w w:val="90"/>
          <w:sz w:val="14"/>
        </w:rPr>
        <w:t>nující</w:t>
      </w:r>
      <w:proofErr w:type="spellEnd"/>
      <w:r>
        <w:rPr>
          <w:w w:val="90"/>
          <w:sz w:val="14"/>
        </w:rPr>
        <w:t xml:space="preserve"> látky, vyskytující se přirozeně nebo jinak (včetně </w:t>
      </w:r>
      <w:proofErr w:type="spellStart"/>
      <w:r>
        <w:rPr>
          <w:w w:val="90"/>
          <w:sz w:val="14"/>
        </w:rPr>
        <w:t>az-</w:t>
      </w:r>
      <w:r>
        <w:rPr>
          <w:w w:val="85"/>
          <w:sz w:val="14"/>
        </w:rPr>
        <w:t>bestu</w:t>
      </w:r>
      <w:proofErr w:type="spellEnd"/>
      <w:r>
        <w:rPr>
          <w:w w:val="85"/>
          <w:sz w:val="14"/>
        </w:rPr>
        <w:t>, kouře, výparů, sazí, vláken, plísní, spor, hub, bakterií,</w:t>
      </w:r>
      <w:r>
        <w:rPr>
          <w:sz w:val="14"/>
        </w:rPr>
        <w:t xml:space="preserve"> </w:t>
      </w:r>
      <w:r>
        <w:rPr>
          <w:w w:val="90"/>
          <w:sz w:val="14"/>
        </w:rPr>
        <w:t>zplodin,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kyselin,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alkalických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látek,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jaderného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nebo</w:t>
      </w:r>
      <w:r>
        <w:rPr>
          <w:spacing w:val="-3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radioak-tivního</w:t>
      </w:r>
      <w:proofErr w:type="spellEnd"/>
      <w:r>
        <w:rPr>
          <w:w w:val="90"/>
          <w:sz w:val="14"/>
        </w:rPr>
        <w:t xml:space="preserve"> materiálu jakéhokoliv druhu, chemikálií a odpadů).</w:t>
      </w:r>
      <w:r>
        <w:rPr>
          <w:sz w:val="14"/>
        </w:rPr>
        <w:t xml:space="preserve"> </w:t>
      </w:r>
      <w:r>
        <w:rPr>
          <w:w w:val="90"/>
          <w:sz w:val="14"/>
        </w:rPr>
        <w:t>Za odpady se považují rovněž materiály určené k recyklaci,</w:t>
      </w:r>
      <w:r>
        <w:rPr>
          <w:sz w:val="14"/>
        </w:rPr>
        <w:t xml:space="preserve"> renovaci</w:t>
      </w:r>
      <w:r>
        <w:rPr>
          <w:spacing w:val="-4"/>
          <w:sz w:val="14"/>
        </w:rPr>
        <w:t xml:space="preserve"> </w:t>
      </w:r>
      <w:r>
        <w:rPr>
          <w:sz w:val="14"/>
        </w:rPr>
        <w:t>nebo</w:t>
      </w:r>
      <w:r>
        <w:rPr>
          <w:spacing w:val="-4"/>
          <w:sz w:val="14"/>
        </w:rPr>
        <w:t xml:space="preserve"> </w:t>
      </w:r>
      <w:r>
        <w:rPr>
          <w:sz w:val="14"/>
        </w:rPr>
        <w:t>záchraně.</w:t>
      </w:r>
    </w:p>
    <w:p w14:paraId="43720F80" w14:textId="77777777" w:rsidR="002E6817" w:rsidRDefault="002E6817">
      <w:pPr>
        <w:pStyle w:val="Zkladntext"/>
        <w:spacing w:before="5"/>
        <w:rPr>
          <w:sz w:val="14"/>
        </w:rPr>
      </w:pPr>
    </w:p>
    <w:p w14:paraId="09C979EB" w14:textId="77777777" w:rsidR="002E6817" w:rsidRDefault="00E5002D">
      <w:pPr>
        <w:spacing w:line="192" w:lineRule="auto"/>
        <w:ind w:left="1188" w:right="698" w:firstLine="433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Článek</w:t>
      </w:r>
      <w:r>
        <w:rPr>
          <w:rFonts w:ascii="Tahoma" w:hAnsi="Tahoma"/>
          <w:b/>
          <w:spacing w:val="-15"/>
          <w:sz w:val="16"/>
        </w:rPr>
        <w:t xml:space="preserve"> </w:t>
      </w:r>
      <w:r>
        <w:rPr>
          <w:rFonts w:ascii="Tahoma" w:hAnsi="Tahoma"/>
          <w:b/>
          <w:sz w:val="16"/>
        </w:rPr>
        <w:t xml:space="preserve">15 </w:t>
      </w:r>
      <w:r>
        <w:rPr>
          <w:rFonts w:ascii="Tahoma" w:hAnsi="Tahoma"/>
          <w:b/>
          <w:spacing w:val="-2"/>
          <w:w w:val="90"/>
          <w:sz w:val="16"/>
        </w:rPr>
        <w:t>Závěrečné</w:t>
      </w:r>
      <w:r>
        <w:rPr>
          <w:rFonts w:ascii="Tahoma" w:hAnsi="Tahoma"/>
          <w:b/>
          <w:spacing w:val="-11"/>
          <w:w w:val="90"/>
          <w:sz w:val="16"/>
        </w:rPr>
        <w:t xml:space="preserve"> </w:t>
      </w:r>
      <w:r>
        <w:rPr>
          <w:rFonts w:ascii="Tahoma" w:hAnsi="Tahoma"/>
          <w:b/>
          <w:spacing w:val="-2"/>
          <w:w w:val="90"/>
          <w:sz w:val="16"/>
        </w:rPr>
        <w:t>ustanovení</w:t>
      </w:r>
    </w:p>
    <w:p w14:paraId="1156ECBD" w14:textId="77777777" w:rsidR="002E6817" w:rsidRDefault="00E5002D">
      <w:pPr>
        <w:spacing w:before="33"/>
        <w:ind w:left="170"/>
        <w:rPr>
          <w:sz w:val="14"/>
        </w:rPr>
      </w:pPr>
      <w:r>
        <w:rPr>
          <w:w w:val="90"/>
          <w:sz w:val="14"/>
        </w:rPr>
        <w:t>Tyto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VPP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nabývají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účinnosti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dnem</w:t>
      </w:r>
      <w:r>
        <w:rPr>
          <w:spacing w:val="-2"/>
          <w:sz w:val="14"/>
        </w:rPr>
        <w:t xml:space="preserve"> </w:t>
      </w:r>
      <w:r>
        <w:rPr>
          <w:w w:val="90"/>
          <w:sz w:val="14"/>
        </w:rPr>
        <w:t>1.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ledna</w:t>
      </w:r>
      <w:r>
        <w:rPr>
          <w:spacing w:val="-2"/>
          <w:sz w:val="14"/>
        </w:rPr>
        <w:t xml:space="preserve"> </w:t>
      </w:r>
      <w:r>
        <w:rPr>
          <w:spacing w:val="-2"/>
          <w:w w:val="90"/>
          <w:sz w:val="14"/>
        </w:rPr>
        <w:t>2021.</w:t>
      </w:r>
    </w:p>
    <w:p w14:paraId="4EC4C342" w14:textId="77777777" w:rsidR="002E6817" w:rsidRDefault="002E6817">
      <w:pPr>
        <w:rPr>
          <w:sz w:val="14"/>
        </w:rPr>
        <w:sectPr w:rsidR="002E6817">
          <w:footerReference w:type="default" r:id="rId21"/>
          <w:pgSz w:w="8400" w:h="11910"/>
          <w:pgMar w:top="340" w:right="425" w:bottom="280" w:left="283" w:header="0" w:footer="85" w:gutter="0"/>
          <w:cols w:num="2" w:space="708" w:equalWidth="0">
            <w:col w:w="3812" w:space="72"/>
            <w:col w:w="3808"/>
          </w:cols>
        </w:sectPr>
      </w:pPr>
    </w:p>
    <w:p w14:paraId="6D83A872" w14:textId="77777777" w:rsidR="002E6817" w:rsidRDefault="002E6817">
      <w:pPr>
        <w:pStyle w:val="Zkladntext"/>
        <w:rPr>
          <w:sz w:val="14"/>
        </w:rPr>
      </w:pPr>
    </w:p>
    <w:p w14:paraId="6EE205B6" w14:textId="77777777" w:rsidR="002E6817" w:rsidRDefault="002E6817">
      <w:pPr>
        <w:pStyle w:val="Zkladntext"/>
        <w:rPr>
          <w:sz w:val="14"/>
        </w:rPr>
      </w:pPr>
    </w:p>
    <w:p w14:paraId="70021153" w14:textId="77777777" w:rsidR="002E6817" w:rsidRDefault="002E6817">
      <w:pPr>
        <w:pStyle w:val="Zkladntext"/>
        <w:rPr>
          <w:sz w:val="14"/>
        </w:rPr>
      </w:pPr>
    </w:p>
    <w:p w14:paraId="1A5F80E2" w14:textId="77777777" w:rsidR="002E6817" w:rsidRDefault="002E6817">
      <w:pPr>
        <w:pStyle w:val="Zkladntext"/>
        <w:rPr>
          <w:sz w:val="14"/>
        </w:rPr>
      </w:pPr>
    </w:p>
    <w:p w14:paraId="5CE02EF3" w14:textId="77777777" w:rsidR="002E6817" w:rsidRDefault="002E6817">
      <w:pPr>
        <w:pStyle w:val="Zkladntext"/>
        <w:rPr>
          <w:sz w:val="14"/>
        </w:rPr>
      </w:pPr>
    </w:p>
    <w:p w14:paraId="1F75F9BE" w14:textId="77777777" w:rsidR="002E6817" w:rsidRDefault="002E6817">
      <w:pPr>
        <w:pStyle w:val="Zkladntext"/>
        <w:rPr>
          <w:sz w:val="14"/>
        </w:rPr>
      </w:pPr>
    </w:p>
    <w:p w14:paraId="0BFAC338" w14:textId="77777777" w:rsidR="002E6817" w:rsidRDefault="002E6817">
      <w:pPr>
        <w:pStyle w:val="Zkladntext"/>
        <w:rPr>
          <w:sz w:val="14"/>
        </w:rPr>
      </w:pPr>
    </w:p>
    <w:p w14:paraId="2E2002FA" w14:textId="77777777" w:rsidR="002E6817" w:rsidRDefault="002E6817">
      <w:pPr>
        <w:pStyle w:val="Zkladntext"/>
        <w:rPr>
          <w:sz w:val="14"/>
        </w:rPr>
      </w:pPr>
    </w:p>
    <w:p w14:paraId="1D1EFD2D" w14:textId="77777777" w:rsidR="002E6817" w:rsidRDefault="002E6817">
      <w:pPr>
        <w:pStyle w:val="Zkladntext"/>
        <w:rPr>
          <w:sz w:val="14"/>
        </w:rPr>
      </w:pPr>
    </w:p>
    <w:p w14:paraId="48E35E58" w14:textId="77777777" w:rsidR="002E6817" w:rsidRDefault="002E6817">
      <w:pPr>
        <w:pStyle w:val="Zkladntext"/>
        <w:rPr>
          <w:sz w:val="14"/>
        </w:rPr>
      </w:pPr>
    </w:p>
    <w:p w14:paraId="55A73C3F" w14:textId="77777777" w:rsidR="002E6817" w:rsidRDefault="002E6817">
      <w:pPr>
        <w:pStyle w:val="Zkladntext"/>
        <w:rPr>
          <w:sz w:val="14"/>
        </w:rPr>
      </w:pPr>
    </w:p>
    <w:p w14:paraId="0BBF1468" w14:textId="77777777" w:rsidR="002E6817" w:rsidRDefault="002E6817">
      <w:pPr>
        <w:pStyle w:val="Zkladntext"/>
        <w:rPr>
          <w:sz w:val="14"/>
        </w:rPr>
      </w:pPr>
    </w:p>
    <w:p w14:paraId="3C7E9340" w14:textId="77777777" w:rsidR="002E6817" w:rsidRDefault="002E6817">
      <w:pPr>
        <w:pStyle w:val="Zkladntext"/>
        <w:rPr>
          <w:sz w:val="14"/>
        </w:rPr>
      </w:pPr>
    </w:p>
    <w:p w14:paraId="5EE3E44D" w14:textId="77777777" w:rsidR="002E6817" w:rsidRDefault="002E6817">
      <w:pPr>
        <w:pStyle w:val="Zkladntext"/>
        <w:rPr>
          <w:sz w:val="14"/>
        </w:rPr>
      </w:pPr>
    </w:p>
    <w:p w14:paraId="67BA46F2" w14:textId="77777777" w:rsidR="002E6817" w:rsidRDefault="002E6817">
      <w:pPr>
        <w:pStyle w:val="Zkladntext"/>
        <w:rPr>
          <w:sz w:val="14"/>
        </w:rPr>
      </w:pPr>
    </w:p>
    <w:p w14:paraId="70409E1C" w14:textId="77777777" w:rsidR="002E6817" w:rsidRDefault="002E6817">
      <w:pPr>
        <w:pStyle w:val="Zkladntext"/>
        <w:rPr>
          <w:sz w:val="14"/>
        </w:rPr>
      </w:pPr>
    </w:p>
    <w:p w14:paraId="79FE7D19" w14:textId="77777777" w:rsidR="002E6817" w:rsidRDefault="002E6817">
      <w:pPr>
        <w:pStyle w:val="Zkladntext"/>
        <w:rPr>
          <w:sz w:val="14"/>
        </w:rPr>
      </w:pPr>
    </w:p>
    <w:p w14:paraId="33121BB3" w14:textId="77777777" w:rsidR="002E6817" w:rsidRDefault="002E6817">
      <w:pPr>
        <w:pStyle w:val="Zkladntext"/>
        <w:rPr>
          <w:sz w:val="14"/>
        </w:rPr>
      </w:pPr>
    </w:p>
    <w:p w14:paraId="58BD5FFE" w14:textId="77777777" w:rsidR="002E6817" w:rsidRDefault="002E6817">
      <w:pPr>
        <w:pStyle w:val="Zkladntext"/>
        <w:rPr>
          <w:sz w:val="14"/>
        </w:rPr>
      </w:pPr>
    </w:p>
    <w:p w14:paraId="7418756D" w14:textId="77777777" w:rsidR="002E6817" w:rsidRDefault="002E6817">
      <w:pPr>
        <w:pStyle w:val="Zkladntext"/>
        <w:rPr>
          <w:sz w:val="14"/>
        </w:rPr>
      </w:pPr>
    </w:p>
    <w:p w14:paraId="695DD4DA" w14:textId="77777777" w:rsidR="002E6817" w:rsidRDefault="002E6817">
      <w:pPr>
        <w:pStyle w:val="Zkladntext"/>
        <w:rPr>
          <w:sz w:val="14"/>
        </w:rPr>
      </w:pPr>
    </w:p>
    <w:p w14:paraId="4FBB8B95" w14:textId="77777777" w:rsidR="002E6817" w:rsidRDefault="002E6817">
      <w:pPr>
        <w:pStyle w:val="Zkladntext"/>
        <w:rPr>
          <w:sz w:val="14"/>
        </w:rPr>
      </w:pPr>
    </w:p>
    <w:p w14:paraId="68E6AB8B" w14:textId="77777777" w:rsidR="002E6817" w:rsidRDefault="002E6817">
      <w:pPr>
        <w:pStyle w:val="Zkladntext"/>
        <w:rPr>
          <w:sz w:val="14"/>
        </w:rPr>
      </w:pPr>
    </w:p>
    <w:p w14:paraId="744FDA38" w14:textId="77777777" w:rsidR="002E6817" w:rsidRDefault="002E6817">
      <w:pPr>
        <w:pStyle w:val="Zkladntext"/>
        <w:rPr>
          <w:sz w:val="14"/>
        </w:rPr>
      </w:pPr>
    </w:p>
    <w:p w14:paraId="367397AC" w14:textId="77777777" w:rsidR="002E6817" w:rsidRDefault="002E6817">
      <w:pPr>
        <w:pStyle w:val="Zkladntext"/>
        <w:rPr>
          <w:sz w:val="14"/>
        </w:rPr>
      </w:pPr>
    </w:p>
    <w:p w14:paraId="0B8E68BF" w14:textId="77777777" w:rsidR="002E6817" w:rsidRDefault="002E6817">
      <w:pPr>
        <w:pStyle w:val="Zkladntext"/>
        <w:rPr>
          <w:sz w:val="14"/>
        </w:rPr>
      </w:pPr>
    </w:p>
    <w:p w14:paraId="715510E5" w14:textId="77777777" w:rsidR="002E6817" w:rsidRDefault="002E6817">
      <w:pPr>
        <w:pStyle w:val="Zkladntext"/>
        <w:rPr>
          <w:sz w:val="14"/>
        </w:rPr>
      </w:pPr>
    </w:p>
    <w:p w14:paraId="67761328" w14:textId="77777777" w:rsidR="002E6817" w:rsidRDefault="002E6817">
      <w:pPr>
        <w:pStyle w:val="Zkladntext"/>
        <w:rPr>
          <w:sz w:val="14"/>
        </w:rPr>
      </w:pPr>
    </w:p>
    <w:p w14:paraId="37C9CA03" w14:textId="77777777" w:rsidR="002E6817" w:rsidRDefault="002E6817">
      <w:pPr>
        <w:pStyle w:val="Zkladntext"/>
        <w:rPr>
          <w:sz w:val="14"/>
        </w:rPr>
      </w:pPr>
    </w:p>
    <w:p w14:paraId="53579ED2" w14:textId="77777777" w:rsidR="002E6817" w:rsidRDefault="002E6817">
      <w:pPr>
        <w:pStyle w:val="Zkladntext"/>
        <w:spacing w:before="114"/>
        <w:rPr>
          <w:sz w:val="14"/>
        </w:rPr>
      </w:pPr>
    </w:p>
    <w:p w14:paraId="6374ADF0" w14:textId="77777777" w:rsidR="002E6817" w:rsidRDefault="00E5002D">
      <w:pPr>
        <w:ind w:left="170"/>
        <w:rPr>
          <w:sz w:val="14"/>
        </w:rPr>
      </w:pPr>
      <w:r>
        <w:rPr>
          <w:color w:val="A33F1F"/>
          <w:spacing w:val="-4"/>
          <w:w w:val="70"/>
          <w:sz w:val="14"/>
        </w:rPr>
        <w:t>T.</w:t>
      </w:r>
      <w:r>
        <w:rPr>
          <w:color w:val="A33F1F"/>
          <w:spacing w:val="41"/>
          <w:sz w:val="14"/>
        </w:rPr>
        <w:t xml:space="preserve"> </w:t>
      </w:r>
      <w:r>
        <w:rPr>
          <w:color w:val="A33F1F"/>
          <w:spacing w:val="-4"/>
          <w:w w:val="70"/>
          <w:sz w:val="14"/>
        </w:rPr>
        <w:t>č.:</w:t>
      </w:r>
      <w:r>
        <w:rPr>
          <w:color w:val="A33F1F"/>
          <w:spacing w:val="42"/>
          <w:sz w:val="14"/>
        </w:rPr>
        <w:t xml:space="preserve"> </w:t>
      </w:r>
      <w:r>
        <w:rPr>
          <w:color w:val="A33F1F"/>
          <w:spacing w:val="-4"/>
          <w:w w:val="70"/>
          <w:sz w:val="14"/>
        </w:rPr>
        <w:t>0201139/2024/139</w:t>
      </w:r>
    </w:p>
    <w:p w14:paraId="0E41AD40" w14:textId="77777777" w:rsidR="002E6817" w:rsidRDefault="002E6817">
      <w:pPr>
        <w:pStyle w:val="Zkladntext"/>
        <w:spacing w:before="12"/>
        <w:rPr>
          <w:sz w:val="12"/>
        </w:rPr>
      </w:pPr>
    </w:p>
    <w:p w14:paraId="08A03AA8" w14:textId="77777777" w:rsidR="002E6817" w:rsidRDefault="00E5002D">
      <w:pPr>
        <w:ind w:left="170" w:right="4354"/>
        <w:rPr>
          <w:sz w:val="12"/>
        </w:rPr>
      </w:pPr>
      <w:r>
        <w:rPr>
          <w:color w:val="A33F1F"/>
          <w:w w:val="95"/>
          <w:sz w:val="12"/>
        </w:rPr>
        <w:lastRenderedPageBreak/>
        <w:t>Táborská</w:t>
      </w:r>
      <w:r>
        <w:rPr>
          <w:color w:val="A33F1F"/>
          <w:spacing w:val="-9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940/31,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140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00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Praha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4</w:t>
      </w:r>
      <w:r>
        <w:rPr>
          <w:color w:val="A33F1F"/>
          <w:spacing w:val="-2"/>
          <w:sz w:val="12"/>
        </w:rPr>
        <w:t xml:space="preserve"> </w:t>
      </w:r>
      <w:r>
        <w:rPr>
          <w:color w:val="A33F1F"/>
          <w:w w:val="85"/>
          <w:sz w:val="12"/>
        </w:rPr>
        <w:t>|</w:t>
      </w:r>
      <w:r>
        <w:rPr>
          <w:color w:val="A33F1F"/>
          <w:spacing w:val="-2"/>
          <w:sz w:val="12"/>
        </w:rPr>
        <w:t xml:space="preserve"> </w:t>
      </w:r>
      <w:r>
        <w:rPr>
          <w:color w:val="A33F1F"/>
          <w:w w:val="95"/>
          <w:sz w:val="12"/>
        </w:rPr>
        <w:t>Infolinka: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+420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255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790</w:t>
      </w:r>
      <w:r>
        <w:rPr>
          <w:color w:val="A33F1F"/>
          <w:spacing w:val="-8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111</w:t>
      </w:r>
      <w:r>
        <w:rPr>
          <w:color w:val="A33F1F"/>
          <w:spacing w:val="40"/>
          <w:sz w:val="12"/>
        </w:rPr>
        <w:t xml:space="preserve"> </w:t>
      </w:r>
      <w:r>
        <w:rPr>
          <w:color w:val="A33F1F"/>
          <w:w w:val="95"/>
          <w:sz w:val="12"/>
        </w:rPr>
        <w:t>E-mail:</w:t>
      </w:r>
      <w:r>
        <w:rPr>
          <w:color w:val="A33F1F"/>
          <w:spacing w:val="-9"/>
          <w:w w:val="95"/>
          <w:sz w:val="12"/>
        </w:rPr>
        <w:t xml:space="preserve"> </w:t>
      </w:r>
      <w:hyperlink r:id="rId22">
        <w:r>
          <w:rPr>
            <w:color w:val="A33F1F"/>
            <w:w w:val="95"/>
            <w:sz w:val="12"/>
          </w:rPr>
          <w:t>info@slavia-pojistovna.cz</w:t>
        </w:r>
      </w:hyperlink>
      <w:r>
        <w:rPr>
          <w:color w:val="A33F1F"/>
          <w:spacing w:val="14"/>
          <w:sz w:val="12"/>
        </w:rPr>
        <w:t xml:space="preserve"> </w:t>
      </w:r>
      <w:r>
        <w:rPr>
          <w:color w:val="A33F1F"/>
          <w:w w:val="85"/>
          <w:sz w:val="12"/>
        </w:rPr>
        <w:t>|</w:t>
      </w:r>
      <w:r>
        <w:rPr>
          <w:color w:val="A33F1F"/>
          <w:spacing w:val="15"/>
          <w:sz w:val="12"/>
        </w:rPr>
        <w:t xml:space="preserve"> </w:t>
      </w:r>
      <w:r>
        <w:rPr>
          <w:color w:val="A33F1F"/>
          <w:w w:val="95"/>
          <w:sz w:val="12"/>
        </w:rPr>
        <w:t>IČ:</w:t>
      </w:r>
      <w:r>
        <w:rPr>
          <w:color w:val="A33F1F"/>
          <w:spacing w:val="-9"/>
          <w:w w:val="95"/>
          <w:sz w:val="12"/>
        </w:rPr>
        <w:t xml:space="preserve"> </w:t>
      </w:r>
      <w:r>
        <w:rPr>
          <w:color w:val="A33F1F"/>
          <w:w w:val="95"/>
          <w:sz w:val="12"/>
        </w:rPr>
        <w:t>60197501</w:t>
      </w:r>
    </w:p>
    <w:p w14:paraId="05F700AC" w14:textId="77777777" w:rsidR="002E6817" w:rsidRDefault="002E6817">
      <w:pPr>
        <w:rPr>
          <w:sz w:val="12"/>
        </w:rPr>
        <w:sectPr w:rsidR="002E6817">
          <w:type w:val="continuous"/>
          <w:pgSz w:w="8400" w:h="11910"/>
          <w:pgMar w:top="1920" w:right="425" w:bottom="280" w:left="283" w:header="0" w:footer="85" w:gutter="0"/>
          <w:cols w:space="708"/>
        </w:sectPr>
      </w:pPr>
    </w:p>
    <w:p w14:paraId="6FE17E74" w14:textId="503F86B8" w:rsidR="002E6817" w:rsidRDefault="002245AC">
      <w:pPr>
        <w:pStyle w:val="Zkladntext"/>
        <w:spacing w:before="2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0202DDE" wp14:editId="7844B85C">
                <wp:simplePos x="0" y="0"/>
                <wp:positionH relativeFrom="column">
                  <wp:posOffset>1082675</wp:posOffset>
                </wp:positionH>
                <wp:positionV relativeFrom="paragraph">
                  <wp:posOffset>8001000</wp:posOffset>
                </wp:positionV>
                <wp:extent cx="942975" cy="352425"/>
                <wp:effectExtent l="0" t="0" r="28575" b="28575"/>
                <wp:wrapNone/>
                <wp:docPr id="1743928422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3ACED" w14:textId="77777777" w:rsidR="002245AC" w:rsidRDefault="00224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02DDE" id="Textové pole 8" o:spid="_x0000_s1027" type="#_x0000_t202" style="position:absolute;margin-left:85.25pt;margin-top:630pt;width:74.25pt;height:27.75pt;z-index:48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" fillcolor="white [3212]" strokeweight=".5pt">
                <v:textbox>
                  <w:txbxContent>
                    <w:p w14:paraId="5A33ACED" w14:textId="77777777" w:rsidR="002245AC" w:rsidRDefault="002245AC"/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47C26F86" wp14:editId="6AA753EA">
                <wp:simplePos x="0" y="0"/>
                <wp:positionH relativeFrom="column">
                  <wp:posOffset>3244849</wp:posOffset>
                </wp:positionH>
                <wp:positionV relativeFrom="paragraph">
                  <wp:posOffset>7705725</wp:posOffset>
                </wp:positionV>
                <wp:extent cx="1933575" cy="914400"/>
                <wp:effectExtent l="0" t="0" r="28575" b="19050"/>
                <wp:wrapNone/>
                <wp:docPr id="1502121466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A6CF9" w14:textId="77777777" w:rsidR="002245AC" w:rsidRDefault="00224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26F86" id="Textové pole 7" o:spid="_x0000_s1028" type="#_x0000_t202" style="position:absolute;margin-left:255.5pt;margin-top:606.75pt;width:152.25pt;height:1in;z-index:48760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" fillcolor="white [3212]" strokeweight=".5pt">
                <v:textbox>
                  <w:txbxContent>
                    <w:p w14:paraId="165A6CF9" w14:textId="77777777" w:rsidR="002245AC" w:rsidRDefault="002245AC"/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1CBD14CE" wp14:editId="0FB063DC">
                <wp:simplePos x="0" y="0"/>
                <wp:positionH relativeFrom="column">
                  <wp:posOffset>1006475</wp:posOffset>
                </wp:positionH>
                <wp:positionV relativeFrom="paragraph">
                  <wp:posOffset>2019300</wp:posOffset>
                </wp:positionV>
                <wp:extent cx="1143000" cy="142875"/>
                <wp:effectExtent l="0" t="0" r="19050" b="28575"/>
                <wp:wrapNone/>
                <wp:docPr id="1781967200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2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76E7D" w14:textId="77777777" w:rsidR="002245AC" w:rsidRDefault="00224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D14CE" id="Textové pole 6" o:spid="_x0000_s1029" type="#_x0000_t202" style="position:absolute;margin-left:79.25pt;margin-top:159pt;width:90pt;height:11.25pt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9hOwIAAIM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" fillcolor="black [3213]" strokeweight=".5pt">
                <v:textbox>
                  <w:txbxContent>
                    <w:p w14:paraId="10176E7D" w14:textId="77777777" w:rsidR="002245AC" w:rsidRDefault="002245AC"/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74E20269" wp14:editId="0B7DDF09">
                <wp:simplePos x="0" y="0"/>
                <wp:positionH relativeFrom="column">
                  <wp:posOffset>987425</wp:posOffset>
                </wp:positionH>
                <wp:positionV relativeFrom="paragraph">
                  <wp:posOffset>1104900</wp:posOffset>
                </wp:positionV>
                <wp:extent cx="819150" cy="133350"/>
                <wp:effectExtent l="0" t="0" r="19050" b="19050"/>
                <wp:wrapNone/>
                <wp:docPr id="165898067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40205" w14:textId="77777777" w:rsidR="002245AC" w:rsidRDefault="00224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20269" id="Textové pole 5" o:spid="_x0000_s1030" type="#_x0000_t202" style="position:absolute;margin-left:77.75pt;margin-top:87pt;width:64.5pt;height:10.5pt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" fillcolor="black [3213]" strokeweight=".5pt">
                <v:textbox>
                  <w:txbxContent>
                    <w:p w14:paraId="7C940205" w14:textId="77777777" w:rsidR="002245AC" w:rsidRDefault="002245AC"/>
                  </w:txbxContent>
                </v:textbox>
              </v:shape>
            </w:pict>
          </mc:Fallback>
        </mc:AlternateContent>
      </w:r>
      <w:r w:rsidR="00BB6780">
        <w:rPr>
          <w:noProof/>
          <w:sz w:val="17"/>
        </w:rPr>
        <w:drawing>
          <wp:anchor distT="0" distB="0" distL="114300" distR="114300" simplePos="0" relativeHeight="15730688" behindDoc="0" locked="0" layoutInCell="1" allowOverlap="1" wp14:anchorId="56769E21" wp14:editId="7B0924FE">
            <wp:simplePos x="0" y="0"/>
            <wp:positionH relativeFrom="column">
              <wp:posOffset>-316865</wp:posOffset>
            </wp:positionH>
            <wp:positionV relativeFrom="page">
              <wp:posOffset>1522730</wp:posOffset>
            </wp:positionV>
            <wp:extent cx="6217200" cy="8960400"/>
            <wp:effectExtent l="0" t="0" r="0" b="0"/>
            <wp:wrapThrough wrapText="bothSides">
              <wp:wrapPolygon edited="0">
                <wp:start x="596" y="0"/>
                <wp:lineTo x="0" y="0"/>
                <wp:lineTo x="0" y="735"/>
                <wp:lineTo x="10789" y="735"/>
                <wp:lineTo x="0" y="918"/>
                <wp:lineTo x="0" y="1194"/>
                <wp:lineTo x="397" y="1470"/>
                <wp:lineTo x="0" y="1470"/>
                <wp:lineTo x="0" y="2204"/>
                <wp:lineTo x="4501" y="2204"/>
                <wp:lineTo x="0" y="2434"/>
                <wp:lineTo x="0" y="2710"/>
                <wp:lineTo x="10789" y="2939"/>
                <wp:lineTo x="0" y="3215"/>
                <wp:lineTo x="0" y="3490"/>
                <wp:lineTo x="10789" y="3674"/>
                <wp:lineTo x="0" y="3674"/>
                <wp:lineTo x="0" y="4960"/>
                <wp:lineTo x="10657" y="5144"/>
                <wp:lineTo x="0" y="5144"/>
                <wp:lineTo x="0" y="5603"/>
                <wp:lineTo x="10789" y="5878"/>
                <wp:lineTo x="0" y="6246"/>
                <wp:lineTo x="0" y="8312"/>
                <wp:lineTo x="927" y="8818"/>
                <wp:lineTo x="530" y="8909"/>
                <wp:lineTo x="0" y="9231"/>
                <wp:lineTo x="0" y="9920"/>
                <wp:lineTo x="397" y="10287"/>
                <wp:lineTo x="728" y="10287"/>
                <wp:lineTo x="0" y="10700"/>
                <wp:lineTo x="0" y="15293"/>
                <wp:lineTo x="397" y="15569"/>
                <wp:lineTo x="0" y="15569"/>
                <wp:lineTo x="0" y="18278"/>
                <wp:lineTo x="927" y="18370"/>
                <wp:lineTo x="6156" y="18416"/>
                <wp:lineTo x="10590" y="19105"/>
                <wp:lineTo x="3971" y="19610"/>
                <wp:lineTo x="3971" y="19840"/>
                <wp:lineTo x="397" y="19977"/>
                <wp:lineTo x="265" y="20391"/>
                <wp:lineTo x="1059" y="20574"/>
                <wp:lineTo x="993" y="21125"/>
                <wp:lineTo x="1853" y="21309"/>
                <wp:lineTo x="4170" y="21309"/>
                <wp:lineTo x="4170" y="21493"/>
                <wp:lineTo x="4964" y="21539"/>
                <wp:lineTo x="7016" y="21539"/>
                <wp:lineTo x="8472" y="21539"/>
                <wp:lineTo x="8539" y="21401"/>
                <wp:lineTo x="8274" y="21309"/>
                <wp:lineTo x="20585" y="21125"/>
                <wp:lineTo x="20717" y="20850"/>
                <wp:lineTo x="13569" y="20574"/>
                <wp:lineTo x="21512" y="20528"/>
                <wp:lineTo x="21512" y="20253"/>
                <wp:lineTo x="10723" y="19840"/>
                <wp:lineTo x="10789" y="19105"/>
                <wp:lineTo x="18004" y="18875"/>
                <wp:lineTo x="17937" y="18416"/>
                <wp:lineTo x="18202" y="18370"/>
                <wp:lineTo x="18335" y="18048"/>
                <wp:lineTo x="13768" y="17635"/>
                <wp:lineTo x="21512" y="17038"/>
                <wp:lineTo x="21512" y="16349"/>
                <wp:lineTo x="18136" y="16166"/>
                <wp:lineTo x="21512" y="16166"/>
                <wp:lineTo x="21512" y="15477"/>
                <wp:lineTo x="10789" y="15431"/>
                <wp:lineTo x="21512" y="15109"/>
                <wp:lineTo x="21512" y="12308"/>
                <wp:lineTo x="5295" y="11757"/>
                <wp:lineTo x="21446" y="11527"/>
                <wp:lineTo x="21446" y="11160"/>
                <wp:lineTo x="9465" y="11022"/>
                <wp:lineTo x="9134" y="10333"/>
                <wp:lineTo x="19725" y="10287"/>
                <wp:lineTo x="19857" y="9966"/>
                <wp:lineTo x="9399" y="9552"/>
                <wp:lineTo x="14429" y="9277"/>
                <wp:lineTo x="14297" y="8955"/>
                <wp:lineTo x="21446" y="8772"/>
                <wp:lineTo x="21446" y="8129"/>
                <wp:lineTo x="8605" y="8083"/>
                <wp:lineTo x="13834" y="7807"/>
                <wp:lineTo x="13768" y="7348"/>
                <wp:lineTo x="19526" y="6981"/>
                <wp:lineTo x="19460" y="6705"/>
                <wp:lineTo x="10723" y="6613"/>
                <wp:lineTo x="10789" y="5878"/>
                <wp:lineTo x="14429" y="5878"/>
                <wp:lineTo x="21115" y="5419"/>
                <wp:lineTo x="21115" y="5098"/>
                <wp:lineTo x="16614" y="4776"/>
                <wp:lineTo x="12113" y="4363"/>
                <wp:lineTo x="11782" y="3720"/>
                <wp:lineTo x="10789" y="3674"/>
                <wp:lineTo x="10723" y="2939"/>
                <wp:lineTo x="6751" y="2204"/>
                <wp:lineTo x="6818" y="1929"/>
                <wp:lineTo x="3376" y="1516"/>
                <wp:lineTo x="728" y="1470"/>
                <wp:lineTo x="10723" y="1148"/>
                <wp:lineTo x="11318" y="1102"/>
                <wp:lineTo x="10789" y="735"/>
                <wp:lineTo x="11914" y="735"/>
                <wp:lineTo x="15753" y="184"/>
                <wp:lineTo x="15753" y="0"/>
                <wp:lineTo x="596" y="0"/>
              </wp:wrapPolygon>
            </wp:wrapThrough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200" cy="89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780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01E015C6" wp14:editId="49AC89A8">
                <wp:simplePos x="0" y="0"/>
                <wp:positionH relativeFrom="column">
                  <wp:posOffset>996950</wp:posOffset>
                </wp:positionH>
                <wp:positionV relativeFrom="paragraph">
                  <wp:posOffset>676275</wp:posOffset>
                </wp:positionV>
                <wp:extent cx="1962150" cy="123825"/>
                <wp:effectExtent l="0" t="0" r="19050" b="28575"/>
                <wp:wrapNone/>
                <wp:docPr id="153871170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931E5" w14:textId="77777777" w:rsidR="00BB6780" w:rsidRDefault="00BB6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015C6" id="Textové pole 4" o:spid="_x0000_s1031" type="#_x0000_t202" style="position:absolute;margin-left:78.5pt;margin-top:53.25pt;width:154.5pt;height:9.75pt;z-index:48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" fillcolor="black [3213]" strokeweight=".5pt">
                <v:textbox>
                  <w:txbxContent>
                    <w:p w14:paraId="56E931E5" w14:textId="77777777" w:rsidR="00BB6780" w:rsidRDefault="00BB6780"/>
                  </w:txbxContent>
                </v:textbox>
              </v:shape>
            </w:pict>
          </mc:Fallback>
        </mc:AlternateContent>
      </w:r>
      <w:r w:rsidR="00D109A8">
        <w:rPr>
          <w:noProof/>
          <w:sz w:val="17"/>
        </w:rPr>
        <w:drawing>
          <wp:anchor distT="0" distB="0" distL="114300" distR="114300" simplePos="0" relativeHeight="15728640" behindDoc="0" locked="0" layoutInCell="1" allowOverlap="1" wp14:anchorId="10EC2C82" wp14:editId="2BBD3AFD">
            <wp:simplePos x="0" y="0"/>
            <wp:positionH relativeFrom="column">
              <wp:posOffset>-346075</wp:posOffset>
            </wp:positionH>
            <wp:positionV relativeFrom="paragraph">
              <wp:posOffset>-1171575</wp:posOffset>
            </wp:positionV>
            <wp:extent cx="6827520" cy="10634345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9A8">
        <w:rPr>
          <w:noProof/>
          <w:sz w:val="17"/>
        </w:rPr>
        <w:drawing>
          <wp:anchor distT="0" distB="0" distL="114300" distR="114300" simplePos="0" relativeHeight="15729664" behindDoc="0" locked="0" layoutInCell="1" allowOverlap="1" wp14:anchorId="2CC82BAF" wp14:editId="2419124E">
            <wp:simplePos x="0" y="0"/>
            <wp:positionH relativeFrom="column">
              <wp:posOffset>-321692</wp:posOffset>
            </wp:positionH>
            <wp:positionV relativeFrom="paragraph">
              <wp:posOffset>-49937</wp:posOffset>
            </wp:positionV>
            <wp:extent cx="1877568" cy="170686"/>
            <wp:effectExtent l="0" t="0" r="0" b="127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7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9A8">
        <w:rPr>
          <w:noProof/>
          <w:sz w:val="17"/>
        </w:rPr>
        <w:drawing>
          <wp:anchor distT="0" distB="0" distL="114300" distR="114300" simplePos="0" relativeHeight="15732736" behindDoc="0" locked="0" layoutInCell="1" allowOverlap="1" wp14:anchorId="74490011" wp14:editId="2CEE6F18">
            <wp:simplePos x="0" y="0"/>
            <wp:positionH relativeFrom="column">
              <wp:posOffset>1312036</wp:posOffset>
            </wp:positionH>
            <wp:positionV relativeFrom="paragraph">
              <wp:posOffset>8069850</wp:posOffset>
            </wp:positionV>
            <wp:extent cx="219456" cy="182878"/>
            <wp:effectExtent l="0" t="0" r="0" b="8255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8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D19" w:rsidRPr="005E6D19">
        <w:rPr>
          <w:noProof/>
          <w:sz w:val="17"/>
        </w:rPr>
        <w:t>Vyskočilova 1422/1a, Michle, 14000 Praha 4</w:t>
      </w:r>
    </w:p>
    <w:p w14:paraId="38BD1C48" w14:textId="77777777" w:rsidR="002E6817" w:rsidRDefault="002E6817">
      <w:pPr>
        <w:pStyle w:val="Zkladntext"/>
        <w:rPr>
          <w:sz w:val="17"/>
        </w:rPr>
        <w:sectPr w:rsidR="002E6817">
          <w:footerReference w:type="default" r:id="rId27"/>
          <w:pgSz w:w="11910" w:h="16840"/>
          <w:pgMar w:top="1920" w:right="1700" w:bottom="280" w:left="1700" w:header="0" w:footer="0" w:gutter="0"/>
          <w:cols w:space="708"/>
        </w:sectPr>
      </w:pPr>
    </w:p>
    <w:p w14:paraId="49F2BE9D" w14:textId="749B0870" w:rsidR="002E6817" w:rsidRPr="00E2352D" w:rsidRDefault="00BB6780" w:rsidP="00E2352D">
      <w:pPr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A9FAD4A" wp14:editId="162ACA8F">
                <wp:simplePos x="0" y="0"/>
                <wp:positionH relativeFrom="column">
                  <wp:posOffset>588645</wp:posOffset>
                </wp:positionH>
                <wp:positionV relativeFrom="paragraph">
                  <wp:posOffset>3524250</wp:posOffset>
                </wp:positionV>
                <wp:extent cx="723900" cy="152400"/>
                <wp:effectExtent l="0" t="0" r="19050" b="19050"/>
                <wp:wrapNone/>
                <wp:docPr id="23860544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41015" w14:textId="77777777" w:rsidR="00BB6780" w:rsidRDefault="00BB6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FAD4A" id="Textové pole 3" o:spid="_x0000_s1032" type="#_x0000_t202" style="position:absolute;margin-left:46.35pt;margin-top:277.5pt;width:57pt;height:12pt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" fillcolor="black [3213]" strokeweight=".5pt">
                <v:textbox>
                  <w:txbxContent>
                    <w:p w14:paraId="49641015" w14:textId="77777777" w:rsidR="00BB6780" w:rsidRDefault="00BB67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2E4A3DAB" wp14:editId="1EC9CD39">
                <wp:simplePos x="0" y="0"/>
                <wp:positionH relativeFrom="column">
                  <wp:posOffset>817245</wp:posOffset>
                </wp:positionH>
                <wp:positionV relativeFrom="paragraph">
                  <wp:posOffset>3305175</wp:posOffset>
                </wp:positionV>
                <wp:extent cx="2000250" cy="76200"/>
                <wp:effectExtent l="0" t="0" r="19050" b="19050"/>
                <wp:wrapNone/>
                <wp:docPr id="153855053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0915C" w14:textId="77777777" w:rsidR="00BB6780" w:rsidRDefault="00BB6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A3DAB" id="Textové pole 2" o:spid="_x0000_s1033" type="#_x0000_t202" style="position:absolute;margin-left:64.35pt;margin-top:260.25pt;width:157.5pt;height:6pt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" fillcolor="black [3213]" strokeweight=".5pt">
                <v:textbox>
                  <w:txbxContent>
                    <w:p w14:paraId="0830915C" w14:textId="77777777" w:rsidR="00BB6780" w:rsidRDefault="00BB6780"/>
                  </w:txbxContent>
                </v:textbox>
              </v:shape>
            </w:pict>
          </mc:Fallback>
        </mc:AlternateContent>
      </w:r>
      <w:r w:rsidR="00BF6DED">
        <w:rPr>
          <w:noProof/>
        </w:rPr>
        <w:drawing>
          <wp:anchor distT="0" distB="0" distL="0" distR="0" simplePos="0" relativeHeight="487599104" behindDoc="0" locked="0" layoutInCell="1" allowOverlap="1" wp14:anchorId="192D3AF6" wp14:editId="68A95EBD">
            <wp:simplePos x="0" y="0"/>
            <wp:positionH relativeFrom="page">
              <wp:posOffset>76200</wp:posOffset>
            </wp:positionH>
            <wp:positionV relativeFrom="page">
              <wp:posOffset>133350</wp:posOffset>
            </wp:positionV>
            <wp:extent cx="7558591" cy="10591165"/>
            <wp:effectExtent l="0" t="0" r="4445" b="635"/>
            <wp:wrapNone/>
            <wp:docPr id="2040786813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91" cy="1059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002D">
        <w:rPr>
          <w:noProof/>
        </w:rPr>
        <w:drawing>
          <wp:anchor distT="0" distB="0" distL="0" distR="0" simplePos="0" relativeHeight="15733248" behindDoc="0" locked="0" layoutInCell="1" allowOverlap="1" wp14:anchorId="3D7637D4" wp14:editId="300912E0">
            <wp:simplePos x="0" y="0"/>
            <wp:positionH relativeFrom="page">
              <wp:posOffset>152400</wp:posOffset>
            </wp:positionH>
            <wp:positionV relativeFrom="page">
              <wp:posOffset>133350</wp:posOffset>
            </wp:positionV>
            <wp:extent cx="7558591" cy="10591165"/>
            <wp:effectExtent l="0" t="0" r="4445" b="635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804" cy="10611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6DED">
        <w:rPr>
          <w:noProof/>
        </w:rPr>
        <w:t>cccxcxcxc</w:t>
      </w:r>
      <w:r w:rsidR="00E2352D">
        <w:rPr>
          <w:noProof/>
        </w:rPr>
        <w:t>vvccdfjdnfnf</w:t>
      </w:r>
      <w:r w:rsidR="00BF6DED" w:rsidRPr="00E2352D">
        <w:rPr>
          <w:noProof/>
        </w:rPr>
        <w:drawing>
          <wp:anchor distT="0" distB="0" distL="114300" distR="114300" simplePos="0" relativeHeight="487600128" behindDoc="1" locked="0" layoutInCell="1" allowOverlap="1" wp14:anchorId="2420B0A0" wp14:editId="70131128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7092950" cy="9936885"/>
            <wp:effectExtent l="0" t="0" r="0" b="7620"/>
            <wp:wrapNone/>
            <wp:docPr id="12754441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9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75951" w14:textId="77777777" w:rsidR="002E6817" w:rsidRDefault="002E6817">
      <w:pPr>
        <w:pStyle w:val="Zkladntext"/>
        <w:rPr>
          <w:sz w:val="17"/>
        </w:rPr>
        <w:sectPr w:rsidR="002E6817">
          <w:footerReference w:type="default" r:id="rId30"/>
          <w:pgSz w:w="11910" w:h="16840"/>
          <w:pgMar w:top="1920" w:right="706" w:bottom="280" w:left="708" w:header="0" w:footer="0" w:gutter="0"/>
          <w:cols w:space="708"/>
        </w:sectPr>
      </w:pPr>
    </w:p>
    <w:p w14:paraId="637A2874" w14:textId="77777777" w:rsidR="002E6817" w:rsidRDefault="00E5002D">
      <w:pPr>
        <w:pStyle w:val="Zkladntext"/>
        <w:spacing w:before="2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27F61E41" wp14:editId="27F36CF8">
            <wp:simplePos x="0" y="0"/>
            <wp:positionH relativeFrom="page">
              <wp:posOffset>365760</wp:posOffset>
            </wp:positionH>
            <wp:positionV relativeFrom="page">
              <wp:posOffset>0</wp:posOffset>
            </wp:positionV>
            <wp:extent cx="7144512" cy="1064361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51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ED48A" w14:textId="77777777" w:rsidR="002E6817" w:rsidRDefault="002E6817">
      <w:pPr>
        <w:pStyle w:val="Zkladntext"/>
        <w:rPr>
          <w:sz w:val="17"/>
        </w:rPr>
        <w:sectPr w:rsidR="002E6817">
          <w:footerReference w:type="default" r:id="rId32"/>
          <w:pgSz w:w="11910" w:h="16840"/>
          <w:pgMar w:top="1920" w:right="706" w:bottom="280" w:left="708" w:header="0" w:footer="0" w:gutter="0"/>
          <w:cols w:space="708"/>
        </w:sectPr>
      </w:pPr>
    </w:p>
    <w:p w14:paraId="16DC94BE" w14:textId="608ABCF9" w:rsidR="002E6817" w:rsidRDefault="002245AC">
      <w:pPr>
        <w:pStyle w:val="Zkladntext"/>
        <w:spacing w:before="2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45808163" wp14:editId="401A237E">
                <wp:simplePos x="0" y="0"/>
                <wp:positionH relativeFrom="column">
                  <wp:posOffset>1312545</wp:posOffset>
                </wp:positionH>
                <wp:positionV relativeFrom="paragraph">
                  <wp:posOffset>7219950</wp:posOffset>
                </wp:positionV>
                <wp:extent cx="2124075" cy="762000"/>
                <wp:effectExtent l="0" t="0" r="28575" b="19050"/>
                <wp:wrapNone/>
                <wp:docPr id="2088247525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D492C" w14:textId="77777777" w:rsidR="002245AC" w:rsidRDefault="002245AC"/>
                          <w:p w14:paraId="75BEFE6A" w14:textId="77777777" w:rsidR="003646FA" w:rsidRDefault="0036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08163" id="Textové pole 9" o:spid="_x0000_s1034" type="#_x0000_t202" style="position:absolute;margin-left:103.35pt;margin-top:568.5pt;width:167.25pt;height:60pt;z-index:48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UvOgIAAIM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" fillcolor="white [3212]" strokeweight=".5pt">
                <v:textbox>
                  <w:txbxContent>
                    <w:p w14:paraId="06DD492C" w14:textId="77777777" w:rsidR="002245AC" w:rsidRDefault="002245AC"/>
                    <w:p w14:paraId="75BEFE6A" w14:textId="77777777" w:rsidR="003646FA" w:rsidRDefault="003646FA"/>
                  </w:txbxContent>
                </v:textbox>
              </v:shape>
            </w:pict>
          </mc:Fallback>
        </mc:AlternateContent>
      </w:r>
      <w:r w:rsidR="00E5002D">
        <w:rPr>
          <w:noProof/>
          <w:sz w:val="17"/>
        </w:rPr>
        <w:drawing>
          <wp:anchor distT="0" distB="0" distL="0" distR="0" simplePos="0" relativeHeight="15734272" behindDoc="0" locked="0" layoutInCell="1" allowOverlap="1" wp14:anchorId="40A83944" wp14:editId="6FAF057F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40168" cy="10667999"/>
            <wp:effectExtent l="0" t="0" r="8890" b="635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6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2F200" w14:textId="77777777" w:rsidR="002E6817" w:rsidRDefault="002E6817">
      <w:pPr>
        <w:pStyle w:val="Zkladntext"/>
        <w:rPr>
          <w:sz w:val="17"/>
        </w:rPr>
        <w:sectPr w:rsidR="002E6817">
          <w:footerReference w:type="default" r:id="rId34"/>
          <w:pgSz w:w="11910" w:h="16840"/>
          <w:pgMar w:top="1920" w:right="706" w:bottom="280" w:left="708" w:header="0" w:footer="0" w:gutter="0"/>
          <w:cols w:space="708"/>
        </w:sectPr>
      </w:pPr>
    </w:p>
    <w:p w14:paraId="4E4AAD96" w14:textId="77777777" w:rsidR="002E6817" w:rsidRDefault="00E5002D">
      <w:pPr>
        <w:pStyle w:val="Zkladntext"/>
        <w:spacing w:before="2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58F86242" wp14:editId="4BDE5139">
            <wp:simplePos x="0" y="0"/>
            <wp:positionH relativeFrom="page">
              <wp:posOffset>585216</wp:posOffset>
            </wp:positionH>
            <wp:positionV relativeFrom="page">
              <wp:posOffset>0</wp:posOffset>
            </wp:positionV>
            <wp:extent cx="6928104" cy="1064361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104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22730" w14:textId="77777777" w:rsidR="002E6817" w:rsidRDefault="002E6817">
      <w:pPr>
        <w:pStyle w:val="Zkladntext"/>
        <w:rPr>
          <w:sz w:val="17"/>
        </w:rPr>
        <w:sectPr w:rsidR="002E6817">
          <w:footerReference w:type="default" r:id="rId36"/>
          <w:pgSz w:w="11910" w:h="16840"/>
          <w:pgMar w:top="1920" w:right="706" w:bottom="280" w:left="708" w:header="0" w:footer="0" w:gutter="0"/>
          <w:cols w:space="708"/>
        </w:sectPr>
      </w:pPr>
    </w:p>
    <w:p w14:paraId="61D63227" w14:textId="77777777" w:rsidR="002E6817" w:rsidRDefault="00E5002D">
      <w:pPr>
        <w:ind w:left="-70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ADEC9FB" wp14:editId="3FF76698">
                <wp:extent cx="2880360" cy="1420495"/>
                <wp:effectExtent l="0" t="0" r="0" b="825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1420495"/>
                          <a:chOff x="0" y="0"/>
                          <a:chExt cx="2880360" cy="142049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880360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420495">
                                <a:moveTo>
                                  <a:pt x="288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0025"/>
                                </a:lnTo>
                                <a:lnTo>
                                  <a:pt x="2664002" y="1420025"/>
                                </a:lnTo>
                                <a:lnTo>
                                  <a:pt x="2713528" y="1414320"/>
                                </a:lnTo>
                                <a:lnTo>
                                  <a:pt x="2758993" y="1398069"/>
                                </a:lnTo>
                                <a:lnTo>
                                  <a:pt x="2799099" y="1372570"/>
                                </a:lnTo>
                                <a:lnTo>
                                  <a:pt x="2832550" y="1339120"/>
                                </a:lnTo>
                                <a:lnTo>
                                  <a:pt x="2858049" y="1299014"/>
                                </a:lnTo>
                                <a:lnTo>
                                  <a:pt x="2874299" y="1253549"/>
                                </a:lnTo>
                                <a:lnTo>
                                  <a:pt x="2880004" y="1204023"/>
                                </a:lnTo>
                                <a:lnTo>
                                  <a:pt x="28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39991" y="432330"/>
                            <a:ext cx="180022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58800">
                                <a:moveTo>
                                  <a:pt x="275729" y="233121"/>
                                </a:moveTo>
                                <a:lnTo>
                                  <a:pt x="259816" y="188798"/>
                                </a:lnTo>
                                <a:lnTo>
                                  <a:pt x="217805" y="155905"/>
                                </a:lnTo>
                                <a:lnTo>
                                  <a:pt x="133845" y="120523"/>
                                </a:lnTo>
                                <a:lnTo>
                                  <a:pt x="119951" y="114414"/>
                                </a:lnTo>
                                <a:lnTo>
                                  <a:pt x="90258" y="89839"/>
                                </a:lnTo>
                                <a:lnTo>
                                  <a:pt x="84772" y="63017"/>
                                </a:lnTo>
                                <a:lnTo>
                                  <a:pt x="84683" y="60731"/>
                                </a:lnTo>
                                <a:lnTo>
                                  <a:pt x="91363" y="44716"/>
                                </a:lnTo>
                                <a:lnTo>
                                  <a:pt x="106692" y="32981"/>
                                </a:lnTo>
                                <a:lnTo>
                                  <a:pt x="131953" y="28816"/>
                                </a:lnTo>
                                <a:lnTo>
                                  <a:pt x="177622" y="34874"/>
                                </a:lnTo>
                                <a:lnTo>
                                  <a:pt x="205117" y="46545"/>
                                </a:lnTo>
                                <a:lnTo>
                                  <a:pt x="218579" y="57912"/>
                                </a:lnTo>
                                <a:lnTo>
                                  <a:pt x="222148" y="63017"/>
                                </a:lnTo>
                                <a:lnTo>
                                  <a:pt x="222021" y="77774"/>
                                </a:lnTo>
                                <a:lnTo>
                                  <a:pt x="221932" y="89839"/>
                                </a:lnTo>
                                <a:lnTo>
                                  <a:pt x="221830" y="100914"/>
                                </a:lnTo>
                                <a:lnTo>
                                  <a:pt x="249999" y="100914"/>
                                </a:lnTo>
                                <a:lnTo>
                                  <a:pt x="249999" y="28816"/>
                                </a:lnTo>
                                <a:lnTo>
                                  <a:pt x="249999" y="23444"/>
                                </a:lnTo>
                                <a:lnTo>
                                  <a:pt x="249999" y="4343"/>
                                </a:lnTo>
                                <a:lnTo>
                                  <a:pt x="224828" y="4343"/>
                                </a:lnTo>
                                <a:lnTo>
                                  <a:pt x="224828" y="16916"/>
                                </a:lnTo>
                                <a:lnTo>
                                  <a:pt x="224167" y="23444"/>
                                </a:lnTo>
                                <a:lnTo>
                                  <a:pt x="218300" y="19926"/>
                                </a:lnTo>
                                <a:lnTo>
                                  <a:pt x="185140" y="6197"/>
                                </a:lnTo>
                                <a:lnTo>
                                  <a:pt x="145770" y="0"/>
                                </a:lnTo>
                                <a:lnTo>
                                  <a:pt x="104292" y="1854"/>
                                </a:lnTo>
                                <a:lnTo>
                                  <a:pt x="64858" y="12293"/>
                                </a:lnTo>
                                <a:lnTo>
                                  <a:pt x="31572" y="31851"/>
                                </a:lnTo>
                                <a:lnTo>
                                  <a:pt x="8585" y="61048"/>
                                </a:lnTo>
                                <a:lnTo>
                                  <a:pt x="0" y="100418"/>
                                </a:lnTo>
                                <a:lnTo>
                                  <a:pt x="1587" y="120523"/>
                                </a:lnTo>
                                <a:lnTo>
                                  <a:pt x="1663" y="121564"/>
                                </a:lnTo>
                                <a:lnTo>
                                  <a:pt x="22352" y="169900"/>
                                </a:lnTo>
                                <a:lnTo>
                                  <a:pt x="60109" y="199999"/>
                                </a:lnTo>
                                <a:lnTo>
                                  <a:pt x="117335" y="222961"/>
                                </a:lnTo>
                                <a:lnTo>
                                  <a:pt x="151053" y="239687"/>
                                </a:lnTo>
                                <a:lnTo>
                                  <a:pt x="175666" y="262039"/>
                                </a:lnTo>
                                <a:lnTo>
                                  <a:pt x="182130" y="291744"/>
                                </a:lnTo>
                                <a:lnTo>
                                  <a:pt x="178955" y="301967"/>
                                </a:lnTo>
                                <a:lnTo>
                                  <a:pt x="172288" y="312204"/>
                                </a:lnTo>
                                <a:lnTo>
                                  <a:pt x="161340" y="322224"/>
                                </a:lnTo>
                                <a:lnTo>
                                  <a:pt x="145364" y="331787"/>
                                </a:lnTo>
                                <a:lnTo>
                                  <a:pt x="105600" y="337185"/>
                                </a:lnTo>
                                <a:lnTo>
                                  <a:pt x="69507" y="323684"/>
                                </a:lnTo>
                                <a:lnTo>
                                  <a:pt x="43307" y="305308"/>
                                </a:lnTo>
                                <a:lnTo>
                                  <a:pt x="33185" y="296075"/>
                                </a:lnTo>
                                <a:lnTo>
                                  <a:pt x="33185" y="256844"/>
                                </a:lnTo>
                                <a:lnTo>
                                  <a:pt x="3517" y="256844"/>
                                </a:lnTo>
                                <a:lnTo>
                                  <a:pt x="3517" y="357441"/>
                                </a:lnTo>
                                <a:lnTo>
                                  <a:pt x="33705" y="357441"/>
                                </a:lnTo>
                                <a:lnTo>
                                  <a:pt x="33705" y="339839"/>
                                </a:lnTo>
                                <a:lnTo>
                                  <a:pt x="65328" y="359930"/>
                                </a:lnTo>
                                <a:lnTo>
                                  <a:pt x="89281" y="369201"/>
                                </a:lnTo>
                                <a:lnTo>
                                  <a:pt x="117640" y="369951"/>
                                </a:lnTo>
                                <a:lnTo>
                                  <a:pt x="162471" y="364490"/>
                                </a:lnTo>
                                <a:lnTo>
                                  <a:pt x="209283" y="351205"/>
                                </a:lnTo>
                                <a:lnTo>
                                  <a:pt x="250659" y="319887"/>
                                </a:lnTo>
                                <a:lnTo>
                                  <a:pt x="270903" y="279831"/>
                                </a:lnTo>
                                <a:lnTo>
                                  <a:pt x="275729" y="233121"/>
                                </a:lnTo>
                                <a:close/>
                              </a:path>
                              <a:path w="1800225" h="558800">
                                <a:moveTo>
                                  <a:pt x="580809" y="257289"/>
                                </a:moveTo>
                                <a:lnTo>
                                  <a:pt x="552640" y="257289"/>
                                </a:lnTo>
                                <a:lnTo>
                                  <a:pt x="552640" y="306857"/>
                                </a:lnTo>
                                <a:lnTo>
                                  <a:pt x="525995" y="334594"/>
                                </a:lnTo>
                                <a:lnTo>
                                  <a:pt x="432612" y="334594"/>
                                </a:lnTo>
                                <a:lnTo>
                                  <a:pt x="432612" y="30772"/>
                                </a:lnTo>
                                <a:lnTo>
                                  <a:pt x="466636" y="30772"/>
                                </a:lnTo>
                                <a:lnTo>
                                  <a:pt x="466636" y="2603"/>
                                </a:lnTo>
                                <a:lnTo>
                                  <a:pt x="306349" y="2603"/>
                                </a:lnTo>
                                <a:lnTo>
                                  <a:pt x="306349" y="30772"/>
                                </a:lnTo>
                                <a:lnTo>
                                  <a:pt x="339051" y="30772"/>
                                </a:lnTo>
                                <a:lnTo>
                                  <a:pt x="339051" y="334594"/>
                                </a:lnTo>
                                <a:lnTo>
                                  <a:pt x="306349" y="334594"/>
                                </a:lnTo>
                                <a:lnTo>
                                  <a:pt x="306349" y="362762"/>
                                </a:lnTo>
                                <a:lnTo>
                                  <a:pt x="552640" y="362762"/>
                                </a:lnTo>
                                <a:lnTo>
                                  <a:pt x="552640" y="362927"/>
                                </a:lnTo>
                                <a:lnTo>
                                  <a:pt x="580809" y="362927"/>
                                </a:lnTo>
                                <a:lnTo>
                                  <a:pt x="580809" y="257289"/>
                                </a:lnTo>
                                <a:close/>
                              </a:path>
                              <a:path w="1800225" h="558800">
                                <a:moveTo>
                                  <a:pt x="667042" y="497687"/>
                                </a:moveTo>
                                <a:lnTo>
                                  <a:pt x="3213" y="497687"/>
                                </a:lnTo>
                                <a:lnTo>
                                  <a:pt x="3213" y="508355"/>
                                </a:lnTo>
                                <a:lnTo>
                                  <a:pt x="667042" y="508355"/>
                                </a:lnTo>
                                <a:lnTo>
                                  <a:pt x="667042" y="497687"/>
                                </a:lnTo>
                                <a:close/>
                              </a:path>
                              <a:path w="1800225" h="558800">
                                <a:moveTo>
                                  <a:pt x="793026" y="471906"/>
                                </a:moveTo>
                                <a:lnTo>
                                  <a:pt x="789584" y="464223"/>
                                </a:lnTo>
                                <a:lnTo>
                                  <a:pt x="786142" y="461251"/>
                                </a:lnTo>
                                <a:lnTo>
                                  <a:pt x="783780" y="459206"/>
                                </a:lnTo>
                                <a:lnTo>
                                  <a:pt x="779386" y="456158"/>
                                </a:lnTo>
                                <a:lnTo>
                                  <a:pt x="779386" y="481939"/>
                                </a:lnTo>
                                <a:lnTo>
                                  <a:pt x="777557" y="491629"/>
                                </a:lnTo>
                                <a:lnTo>
                                  <a:pt x="772312" y="498703"/>
                                </a:lnTo>
                                <a:lnTo>
                                  <a:pt x="763981" y="503047"/>
                                </a:lnTo>
                                <a:lnTo>
                                  <a:pt x="752894" y="504520"/>
                                </a:lnTo>
                                <a:lnTo>
                                  <a:pt x="748347" y="504520"/>
                                </a:lnTo>
                                <a:lnTo>
                                  <a:pt x="744588" y="504202"/>
                                </a:lnTo>
                                <a:lnTo>
                                  <a:pt x="741603" y="503415"/>
                                </a:lnTo>
                                <a:lnTo>
                                  <a:pt x="741603" y="462343"/>
                                </a:lnTo>
                                <a:lnTo>
                                  <a:pt x="743953" y="461721"/>
                                </a:lnTo>
                                <a:lnTo>
                                  <a:pt x="748499" y="461251"/>
                                </a:lnTo>
                                <a:lnTo>
                                  <a:pt x="754456" y="461251"/>
                                </a:lnTo>
                                <a:lnTo>
                                  <a:pt x="764705" y="462534"/>
                                </a:lnTo>
                                <a:lnTo>
                                  <a:pt x="772566" y="466369"/>
                                </a:lnTo>
                                <a:lnTo>
                                  <a:pt x="777608" y="472833"/>
                                </a:lnTo>
                                <a:lnTo>
                                  <a:pt x="779386" y="481939"/>
                                </a:lnTo>
                                <a:lnTo>
                                  <a:pt x="779386" y="456158"/>
                                </a:lnTo>
                                <a:lnTo>
                                  <a:pt x="778395" y="455460"/>
                                </a:lnTo>
                                <a:lnTo>
                                  <a:pt x="771664" y="452704"/>
                                </a:lnTo>
                                <a:lnTo>
                                  <a:pt x="763714" y="451040"/>
                                </a:lnTo>
                                <a:lnTo>
                                  <a:pt x="764044" y="451040"/>
                                </a:lnTo>
                                <a:lnTo>
                                  <a:pt x="754151" y="450430"/>
                                </a:lnTo>
                                <a:lnTo>
                                  <a:pt x="746353" y="450596"/>
                                </a:lnTo>
                                <a:lnTo>
                                  <a:pt x="739419" y="451040"/>
                                </a:lnTo>
                                <a:lnTo>
                                  <a:pt x="733298" y="451688"/>
                                </a:lnTo>
                                <a:lnTo>
                                  <a:pt x="727964" y="452462"/>
                                </a:lnTo>
                                <a:lnTo>
                                  <a:pt x="727964" y="556882"/>
                                </a:lnTo>
                                <a:lnTo>
                                  <a:pt x="741603" y="556882"/>
                                </a:lnTo>
                                <a:lnTo>
                                  <a:pt x="741603" y="514553"/>
                                </a:lnTo>
                                <a:lnTo>
                                  <a:pt x="744740" y="515340"/>
                                </a:lnTo>
                                <a:lnTo>
                                  <a:pt x="748499" y="515493"/>
                                </a:lnTo>
                                <a:lnTo>
                                  <a:pt x="752576" y="515493"/>
                                </a:lnTo>
                                <a:lnTo>
                                  <a:pt x="762228" y="514769"/>
                                </a:lnTo>
                                <a:lnTo>
                                  <a:pt x="763066" y="514553"/>
                                </a:lnTo>
                                <a:lnTo>
                                  <a:pt x="771017" y="512572"/>
                                </a:lnTo>
                                <a:lnTo>
                                  <a:pt x="793026" y="490880"/>
                                </a:lnTo>
                                <a:lnTo>
                                  <a:pt x="793026" y="471906"/>
                                </a:lnTo>
                                <a:close/>
                              </a:path>
                              <a:path w="1800225" h="558800">
                                <a:moveTo>
                                  <a:pt x="929894" y="502945"/>
                                </a:moveTo>
                                <a:lnTo>
                                  <a:pt x="926655" y="482168"/>
                                </a:lnTo>
                                <a:lnTo>
                                  <a:pt x="926528" y="481368"/>
                                </a:lnTo>
                                <a:lnTo>
                                  <a:pt x="917067" y="464667"/>
                                </a:lnTo>
                                <a:lnTo>
                                  <a:pt x="916952" y="464464"/>
                                </a:lnTo>
                                <a:lnTo>
                                  <a:pt x="915466" y="463372"/>
                                </a:lnTo>
                                <a:lnTo>
                                  <a:pt x="915466" y="503580"/>
                                </a:lnTo>
                                <a:lnTo>
                                  <a:pt x="913218" y="520560"/>
                                </a:lnTo>
                                <a:lnTo>
                                  <a:pt x="906627" y="534543"/>
                                </a:lnTo>
                                <a:lnTo>
                                  <a:pt x="896023" y="543991"/>
                                </a:lnTo>
                                <a:lnTo>
                                  <a:pt x="881608" y="547471"/>
                                </a:lnTo>
                                <a:lnTo>
                                  <a:pt x="867384" y="543991"/>
                                </a:lnTo>
                                <a:lnTo>
                                  <a:pt x="847940" y="504990"/>
                                </a:lnTo>
                                <a:lnTo>
                                  <a:pt x="847902" y="504672"/>
                                </a:lnTo>
                                <a:lnTo>
                                  <a:pt x="850023" y="488010"/>
                                </a:lnTo>
                                <a:lnTo>
                                  <a:pt x="856246" y="474230"/>
                                </a:lnTo>
                                <a:lnTo>
                                  <a:pt x="856373" y="473951"/>
                                </a:lnTo>
                                <a:lnTo>
                                  <a:pt x="866952" y="464248"/>
                                </a:lnTo>
                                <a:lnTo>
                                  <a:pt x="881761" y="460616"/>
                                </a:lnTo>
                                <a:lnTo>
                                  <a:pt x="896950" y="464464"/>
                                </a:lnTo>
                                <a:lnTo>
                                  <a:pt x="896708" y="464464"/>
                                </a:lnTo>
                                <a:lnTo>
                                  <a:pt x="907135" y="474230"/>
                                </a:lnTo>
                                <a:lnTo>
                                  <a:pt x="913396" y="488010"/>
                                </a:lnTo>
                                <a:lnTo>
                                  <a:pt x="915377" y="502945"/>
                                </a:lnTo>
                                <a:lnTo>
                                  <a:pt x="915466" y="503580"/>
                                </a:lnTo>
                                <a:lnTo>
                                  <a:pt x="915466" y="463372"/>
                                </a:lnTo>
                                <a:lnTo>
                                  <a:pt x="911733" y="460616"/>
                                </a:lnTo>
                                <a:lnTo>
                                  <a:pt x="901992" y="453453"/>
                                </a:lnTo>
                                <a:lnTo>
                                  <a:pt x="882383" y="449491"/>
                                </a:lnTo>
                                <a:lnTo>
                                  <a:pt x="862812" y="453453"/>
                                </a:lnTo>
                                <a:lnTo>
                                  <a:pt x="847280" y="464667"/>
                                </a:lnTo>
                                <a:lnTo>
                                  <a:pt x="837018" y="482168"/>
                                </a:lnTo>
                                <a:lnTo>
                                  <a:pt x="833374" y="504672"/>
                                </a:lnTo>
                                <a:lnTo>
                                  <a:pt x="833323" y="504990"/>
                                </a:lnTo>
                                <a:lnTo>
                                  <a:pt x="836815" y="526859"/>
                                </a:lnTo>
                                <a:lnTo>
                                  <a:pt x="846607" y="543801"/>
                                </a:lnTo>
                                <a:lnTo>
                                  <a:pt x="861631" y="554736"/>
                                </a:lnTo>
                                <a:lnTo>
                                  <a:pt x="880821" y="558609"/>
                                </a:lnTo>
                                <a:lnTo>
                                  <a:pt x="899858" y="555028"/>
                                </a:lnTo>
                                <a:lnTo>
                                  <a:pt x="910971" y="547471"/>
                                </a:lnTo>
                                <a:lnTo>
                                  <a:pt x="915466" y="544423"/>
                                </a:lnTo>
                                <a:lnTo>
                                  <a:pt x="926020" y="526999"/>
                                </a:lnTo>
                                <a:lnTo>
                                  <a:pt x="929792" y="503580"/>
                                </a:lnTo>
                                <a:lnTo>
                                  <a:pt x="929894" y="502945"/>
                                </a:lnTo>
                                <a:close/>
                              </a:path>
                              <a:path w="1800225" h="558800">
                                <a:moveTo>
                                  <a:pt x="954049" y="335610"/>
                                </a:moveTo>
                                <a:lnTo>
                                  <a:pt x="935812" y="335610"/>
                                </a:lnTo>
                                <a:lnTo>
                                  <a:pt x="909929" y="261835"/>
                                </a:lnTo>
                                <a:lnTo>
                                  <a:pt x="900049" y="233667"/>
                                </a:lnTo>
                                <a:lnTo>
                                  <a:pt x="844105" y="74142"/>
                                </a:lnTo>
                                <a:lnTo>
                                  <a:pt x="819023" y="2616"/>
                                </a:lnTo>
                                <a:lnTo>
                                  <a:pt x="803338" y="2616"/>
                                </a:lnTo>
                                <a:lnTo>
                                  <a:pt x="803338" y="233667"/>
                                </a:lnTo>
                                <a:lnTo>
                                  <a:pt x="698538" y="233667"/>
                                </a:lnTo>
                                <a:lnTo>
                                  <a:pt x="749122" y="74142"/>
                                </a:lnTo>
                                <a:lnTo>
                                  <a:pt x="803338" y="233667"/>
                                </a:lnTo>
                                <a:lnTo>
                                  <a:pt x="803338" y="2616"/>
                                </a:lnTo>
                                <a:lnTo>
                                  <a:pt x="746594" y="2616"/>
                                </a:lnTo>
                                <a:lnTo>
                                  <a:pt x="637349" y="335610"/>
                                </a:lnTo>
                                <a:lnTo>
                                  <a:pt x="616419" y="335610"/>
                                </a:lnTo>
                                <a:lnTo>
                                  <a:pt x="616419" y="363766"/>
                                </a:lnTo>
                                <a:lnTo>
                                  <a:pt x="693420" y="363766"/>
                                </a:lnTo>
                                <a:lnTo>
                                  <a:pt x="693420" y="335610"/>
                                </a:lnTo>
                                <a:lnTo>
                                  <a:pt x="666216" y="335610"/>
                                </a:lnTo>
                                <a:lnTo>
                                  <a:pt x="689610" y="261835"/>
                                </a:lnTo>
                                <a:lnTo>
                                  <a:pt x="812901" y="261835"/>
                                </a:lnTo>
                                <a:lnTo>
                                  <a:pt x="837971" y="335610"/>
                                </a:lnTo>
                                <a:lnTo>
                                  <a:pt x="807847" y="335610"/>
                                </a:lnTo>
                                <a:lnTo>
                                  <a:pt x="807847" y="363766"/>
                                </a:lnTo>
                                <a:lnTo>
                                  <a:pt x="954049" y="363766"/>
                                </a:lnTo>
                                <a:lnTo>
                                  <a:pt x="954049" y="335610"/>
                                </a:lnTo>
                                <a:close/>
                              </a:path>
                              <a:path w="1800225" h="558800">
                                <a:moveTo>
                                  <a:pt x="1011097" y="451218"/>
                                </a:moveTo>
                                <a:lnTo>
                                  <a:pt x="997458" y="451218"/>
                                </a:lnTo>
                                <a:lnTo>
                                  <a:pt x="997343" y="521919"/>
                                </a:lnTo>
                                <a:lnTo>
                                  <a:pt x="996137" y="533654"/>
                                </a:lnTo>
                                <a:lnTo>
                                  <a:pt x="992327" y="541680"/>
                                </a:lnTo>
                                <a:lnTo>
                                  <a:pt x="986218" y="545833"/>
                                </a:lnTo>
                                <a:lnTo>
                                  <a:pt x="978027" y="547001"/>
                                </a:lnTo>
                                <a:lnTo>
                                  <a:pt x="973480" y="547001"/>
                                </a:lnTo>
                                <a:lnTo>
                                  <a:pt x="969403" y="546061"/>
                                </a:lnTo>
                                <a:lnTo>
                                  <a:pt x="966584" y="544969"/>
                                </a:lnTo>
                                <a:lnTo>
                                  <a:pt x="964539" y="556094"/>
                                </a:lnTo>
                                <a:lnTo>
                                  <a:pt x="967994" y="557504"/>
                                </a:lnTo>
                                <a:lnTo>
                                  <a:pt x="974102" y="558609"/>
                                </a:lnTo>
                                <a:lnTo>
                                  <a:pt x="979119" y="558609"/>
                                </a:lnTo>
                                <a:lnTo>
                                  <a:pt x="991781" y="556831"/>
                                </a:lnTo>
                                <a:lnTo>
                                  <a:pt x="1001928" y="550799"/>
                                </a:lnTo>
                                <a:lnTo>
                                  <a:pt x="1004189" y="547001"/>
                                </a:lnTo>
                                <a:lnTo>
                                  <a:pt x="1008659" y="539496"/>
                                </a:lnTo>
                                <a:lnTo>
                                  <a:pt x="1011097" y="521919"/>
                                </a:lnTo>
                                <a:lnTo>
                                  <a:pt x="1011097" y="451218"/>
                                </a:lnTo>
                                <a:close/>
                              </a:path>
                              <a:path w="1800225" h="558800">
                                <a:moveTo>
                                  <a:pt x="1075690" y="451218"/>
                                </a:moveTo>
                                <a:lnTo>
                                  <a:pt x="1062050" y="451218"/>
                                </a:lnTo>
                                <a:lnTo>
                                  <a:pt x="1062050" y="556882"/>
                                </a:lnTo>
                                <a:lnTo>
                                  <a:pt x="1075690" y="556882"/>
                                </a:lnTo>
                                <a:lnTo>
                                  <a:pt x="1075690" y="451218"/>
                                </a:lnTo>
                                <a:close/>
                              </a:path>
                              <a:path w="1800225" h="558800">
                                <a:moveTo>
                                  <a:pt x="1177759" y="427228"/>
                                </a:moveTo>
                                <a:lnTo>
                                  <a:pt x="1166469" y="427228"/>
                                </a:lnTo>
                                <a:lnTo>
                                  <a:pt x="1156589" y="438048"/>
                                </a:lnTo>
                                <a:lnTo>
                                  <a:pt x="1156284" y="438048"/>
                                </a:lnTo>
                                <a:lnTo>
                                  <a:pt x="1146251" y="427228"/>
                                </a:lnTo>
                                <a:lnTo>
                                  <a:pt x="1134643" y="427228"/>
                                </a:lnTo>
                                <a:lnTo>
                                  <a:pt x="1151102" y="445096"/>
                                </a:lnTo>
                                <a:lnTo>
                                  <a:pt x="1161605" y="445096"/>
                                </a:lnTo>
                                <a:lnTo>
                                  <a:pt x="1167980" y="438048"/>
                                </a:lnTo>
                                <a:lnTo>
                                  <a:pt x="1177759" y="427228"/>
                                </a:lnTo>
                                <a:close/>
                              </a:path>
                              <a:path w="1800225" h="558800">
                                <a:moveTo>
                                  <a:pt x="1186383" y="528040"/>
                                </a:moveTo>
                                <a:lnTo>
                                  <a:pt x="1159408" y="496989"/>
                                </a:lnTo>
                                <a:lnTo>
                                  <a:pt x="1149972" y="492823"/>
                                </a:lnTo>
                                <a:lnTo>
                                  <a:pt x="1143431" y="488391"/>
                                </a:lnTo>
                                <a:lnTo>
                                  <a:pt x="1139634" y="483171"/>
                                </a:lnTo>
                                <a:lnTo>
                                  <a:pt x="1138402" y="476618"/>
                                </a:lnTo>
                                <a:lnTo>
                                  <a:pt x="1139482" y="471106"/>
                                </a:lnTo>
                                <a:lnTo>
                                  <a:pt x="1142949" y="466001"/>
                                </a:lnTo>
                                <a:lnTo>
                                  <a:pt x="1149121" y="462241"/>
                                </a:lnTo>
                                <a:lnTo>
                                  <a:pt x="1158316" y="460781"/>
                                </a:lnTo>
                                <a:lnTo>
                                  <a:pt x="1167879" y="460781"/>
                                </a:lnTo>
                                <a:lnTo>
                                  <a:pt x="1174940" y="463918"/>
                                </a:lnTo>
                                <a:lnTo>
                                  <a:pt x="1178382" y="465797"/>
                                </a:lnTo>
                                <a:lnTo>
                                  <a:pt x="1180071" y="460781"/>
                                </a:lnTo>
                                <a:lnTo>
                                  <a:pt x="1182141" y="454660"/>
                                </a:lnTo>
                                <a:lnTo>
                                  <a:pt x="1177442" y="451993"/>
                                </a:lnTo>
                                <a:lnTo>
                                  <a:pt x="1169606" y="449491"/>
                                </a:lnTo>
                                <a:lnTo>
                                  <a:pt x="1158786" y="449491"/>
                                </a:lnTo>
                                <a:lnTo>
                                  <a:pt x="1144778" y="451662"/>
                                </a:lnTo>
                                <a:lnTo>
                                  <a:pt x="1133995" y="457669"/>
                                </a:lnTo>
                                <a:lnTo>
                                  <a:pt x="1127061" y="466763"/>
                                </a:lnTo>
                                <a:lnTo>
                                  <a:pt x="1124610" y="478180"/>
                                </a:lnTo>
                                <a:lnTo>
                                  <a:pt x="1125562" y="483171"/>
                                </a:lnTo>
                                <a:lnTo>
                                  <a:pt x="1126617" y="488391"/>
                                </a:lnTo>
                                <a:lnTo>
                                  <a:pt x="1132103" y="496455"/>
                                </a:lnTo>
                                <a:lnTo>
                                  <a:pt x="1140879" y="502970"/>
                                </a:lnTo>
                                <a:lnTo>
                                  <a:pt x="1152512" y="508127"/>
                                </a:lnTo>
                                <a:lnTo>
                                  <a:pt x="1161643" y="512343"/>
                                </a:lnTo>
                                <a:lnTo>
                                  <a:pt x="1167815" y="516991"/>
                                </a:lnTo>
                                <a:lnTo>
                                  <a:pt x="1171321" y="522465"/>
                                </a:lnTo>
                                <a:lnTo>
                                  <a:pt x="1172425" y="529132"/>
                                </a:lnTo>
                                <a:lnTo>
                                  <a:pt x="1170927" y="536448"/>
                                </a:lnTo>
                                <a:lnTo>
                                  <a:pt x="1166609" y="542150"/>
                                </a:lnTo>
                                <a:lnTo>
                                  <a:pt x="1159662" y="545858"/>
                                </a:lnTo>
                                <a:lnTo>
                                  <a:pt x="1150327" y="547166"/>
                                </a:lnTo>
                                <a:lnTo>
                                  <a:pt x="1143393" y="546620"/>
                                </a:lnTo>
                                <a:lnTo>
                                  <a:pt x="1136853" y="545134"/>
                                </a:lnTo>
                                <a:lnTo>
                                  <a:pt x="1130947" y="542937"/>
                                </a:lnTo>
                                <a:lnTo>
                                  <a:pt x="1125867" y="540258"/>
                                </a:lnTo>
                                <a:lnTo>
                                  <a:pt x="1122413" y="551713"/>
                                </a:lnTo>
                                <a:lnTo>
                                  <a:pt x="1127582" y="554380"/>
                                </a:lnTo>
                                <a:lnTo>
                                  <a:pt x="1134198" y="556577"/>
                                </a:lnTo>
                                <a:lnTo>
                                  <a:pt x="1141653" y="558063"/>
                                </a:lnTo>
                                <a:lnTo>
                                  <a:pt x="1149375" y="558609"/>
                                </a:lnTo>
                                <a:lnTo>
                                  <a:pt x="1165669" y="556133"/>
                                </a:lnTo>
                                <a:lnTo>
                                  <a:pt x="1177226" y="549440"/>
                                </a:lnTo>
                                <a:lnTo>
                                  <a:pt x="1178826" y="547166"/>
                                </a:lnTo>
                                <a:lnTo>
                                  <a:pt x="1184109" y="539699"/>
                                </a:lnTo>
                                <a:lnTo>
                                  <a:pt x="1186383" y="528040"/>
                                </a:lnTo>
                                <a:close/>
                              </a:path>
                              <a:path w="1800225" h="558800">
                                <a:moveTo>
                                  <a:pt x="1243622" y="3048"/>
                                </a:moveTo>
                                <a:lnTo>
                                  <a:pt x="1166634" y="3048"/>
                                </a:lnTo>
                                <a:lnTo>
                                  <a:pt x="1166634" y="31216"/>
                                </a:lnTo>
                                <a:lnTo>
                                  <a:pt x="1193850" y="31216"/>
                                </a:lnTo>
                                <a:lnTo>
                                  <a:pt x="1110919" y="292658"/>
                                </a:lnTo>
                                <a:lnTo>
                                  <a:pt x="1022070" y="31216"/>
                                </a:lnTo>
                                <a:lnTo>
                                  <a:pt x="1052195" y="31216"/>
                                </a:lnTo>
                                <a:lnTo>
                                  <a:pt x="1052195" y="3048"/>
                                </a:lnTo>
                                <a:lnTo>
                                  <a:pt x="906005" y="3048"/>
                                </a:lnTo>
                                <a:lnTo>
                                  <a:pt x="906005" y="31216"/>
                                </a:lnTo>
                                <a:lnTo>
                                  <a:pt x="924242" y="31216"/>
                                </a:lnTo>
                                <a:lnTo>
                                  <a:pt x="1041019" y="364210"/>
                                </a:lnTo>
                                <a:lnTo>
                                  <a:pt x="1113459" y="364210"/>
                                </a:lnTo>
                                <a:lnTo>
                                  <a:pt x="1222705" y="31216"/>
                                </a:lnTo>
                                <a:lnTo>
                                  <a:pt x="1243622" y="31216"/>
                                </a:lnTo>
                                <a:lnTo>
                                  <a:pt x="1243622" y="3048"/>
                                </a:lnTo>
                                <a:close/>
                              </a:path>
                              <a:path w="1800225" h="558800">
                                <a:moveTo>
                                  <a:pt x="1281696" y="427697"/>
                                </a:moveTo>
                                <a:lnTo>
                                  <a:pt x="1270419" y="427697"/>
                                </a:lnTo>
                                <a:lnTo>
                                  <a:pt x="1260538" y="438518"/>
                                </a:lnTo>
                                <a:lnTo>
                                  <a:pt x="1260221" y="438518"/>
                                </a:lnTo>
                                <a:lnTo>
                                  <a:pt x="1250188" y="427697"/>
                                </a:lnTo>
                                <a:lnTo>
                                  <a:pt x="1238592" y="427697"/>
                                </a:lnTo>
                                <a:lnTo>
                                  <a:pt x="1255052" y="445566"/>
                                </a:lnTo>
                                <a:lnTo>
                                  <a:pt x="1265555" y="445566"/>
                                </a:lnTo>
                                <a:lnTo>
                                  <a:pt x="1271917" y="438518"/>
                                </a:lnTo>
                                <a:lnTo>
                                  <a:pt x="1281696" y="427697"/>
                                </a:lnTo>
                                <a:close/>
                              </a:path>
                              <a:path w="1800225" h="558800">
                                <a:moveTo>
                                  <a:pt x="1299413" y="451218"/>
                                </a:moveTo>
                                <a:lnTo>
                                  <a:pt x="1221181" y="451218"/>
                                </a:lnTo>
                                <a:lnTo>
                                  <a:pt x="1221181" y="462813"/>
                                </a:lnTo>
                                <a:lnTo>
                                  <a:pt x="1253324" y="462813"/>
                                </a:lnTo>
                                <a:lnTo>
                                  <a:pt x="1253324" y="556882"/>
                                </a:lnTo>
                                <a:lnTo>
                                  <a:pt x="1267117" y="556882"/>
                                </a:lnTo>
                                <a:lnTo>
                                  <a:pt x="1267117" y="462813"/>
                                </a:lnTo>
                                <a:lnTo>
                                  <a:pt x="1299413" y="462813"/>
                                </a:lnTo>
                                <a:lnTo>
                                  <a:pt x="1299413" y="451218"/>
                                </a:lnTo>
                                <a:close/>
                              </a:path>
                              <a:path w="1800225" h="558800">
                                <a:moveTo>
                                  <a:pt x="1425460" y="502945"/>
                                </a:moveTo>
                                <a:lnTo>
                                  <a:pt x="1422222" y="482168"/>
                                </a:lnTo>
                                <a:lnTo>
                                  <a:pt x="1422095" y="481368"/>
                                </a:lnTo>
                                <a:lnTo>
                                  <a:pt x="1412633" y="464667"/>
                                </a:lnTo>
                                <a:lnTo>
                                  <a:pt x="1412532" y="464464"/>
                                </a:lnTo>
                                <a:lnTo>
                                  <a:pt x="1411046" y="463372"/>
                                </a:lnTo>
                                <a:lnTo>
                                  <a:pt x="1411046" y="503580"/>
                                </a:lnTo>
                                <a:lnTo>
                                  <a:pt x="1408798" y="520560"/>
                                </a:lnTo>
                                <a:lnTo>
                                  <a:pt x="1402207" y="534543"/>
                                </a:lnTo>
                                <a:lnTo>
                                  <a:pt x="1391589" y="543991"/>
                                </a:lnTo>
                                <a:lnTo>
                                  <a:pt x="1377175" y="547471"/>
                                </a:lnTo>
                                <a:lnTo>
                                  <a:pt x="1362964" y="543991"/>
                                </a:lnTo>
                                <a:lnTo>
                                  <a:pt x="1343507" y="504990"/>
                                </a:lnTo>
                                <a:lnTo>
                                  <a:pt x="1343469" y="504672"/>
                                </a:lnTo>
                                <a:lnTo>
                                  <a:pt x="1345590" y="488010"/>
                                </a:lnTo>
                                <a:lnTo>
                                  <a:pt x="1351813" y="474230"/>
                                </a:lnTo>
                                <a:lnTo>
                                  <a:pt x="1351940" y="473951"/>
                                </a:lnTo>
                                <a:lnTo>
                                  <a:pt x="1362519" y="464248"/>
                                </a:lnTo>
                                <a:lnTo>
                                  <a:pt x="1377340" y="460616"/>
                                </a:lnTo>
                                <a:lnTo>
                                  <a:pt x="1392529" y="464464"/>
                                </a:lnTo>
                                <a:lnTo>
                                  <a:pt x="1392288" y="464464"/>
                                </a:lnTo>
                                <a:lnTo>
                                  <a:pt x="1402715" y="474230"/>
                                </a:lnTo>
                                <a:lnTo>
                                  <a:pt x="1408976" y="488010"/>
                                </a:lnTo>
                                <a:lnTo>
                                  <a:pt x="1410957" y="502945"/>
                                </a:lnTo>
                                <a:lnTo>
                                  <a:pt x="1411046" y="503580"/>
                                </a:lnTo>
                                <a:lnTo>
                                  <a:pt x="1411046" y="463372"/>
                                </a:lnTo>
                                <a:lnTo>
                                  <a:pt x="1407299" y="460616"/>
                                </a:lnTo>
                                <a:lnTo>
                                  <a:pt x="1397558" y="453453"/>
                                </a:lnTo>
                                <a:lnTo>
                                  <a:pt x="1377962" y="449491"/>
                                </a:lnTo>
                                <a:lnTo>
                                  <a:pt x="1358392" y="453453"/>
                                </a:lnTo>
                                <a:lnTo>
                                  <a:pt x="1342847" y="464667"/>
                                </a:lnTo>
                                <a:lnTo>
                                  <a:pt x="1332585" y="482168"/>
                                </a:lnTo>
                                <a:lnTo>
                                  <a:pt x="1328940" y="504672"/>
                                </a:lnTo>
                                <a:lnTo>
                                  <a:pt x="1328889" y="504990"/>
                                </a:lnTo>
                                <a:lnTo>
                                  <a:pt x="1332382" y="526859"/>
                                </a:lnTo>
                                <a:lnTo>
                                  <a:pt x="1342174" y="543801"/>
                                </a:lnTo>
                                <a:lnTo>
                                  <a:pt x="1357198" y="554736"/>
                                </a:lnTo>
                                <a:lnTo>
                                  <a:pt x="1376400" y="558609"/>
                                </a:lnTo>
                                <a:lnTo>
                                  <a:pt x="1395437" y="555028"/>
                                </a:lnTo>
                                <a:lnTo>
                                  <a:pt x="1406550" y="547471"/>
                                </a:lnTo>
                                <a:lnTo>
                                  <a:pt x="1411046" y="544423"/>
                                </a:lnTo>
                                <a:lnTo>
                                  <a:pt x="1421587" y="526999"/>
                                </a:lnTo>
                                <a:lnTo>
                                  <a:pt x="1425359" y="503580"/>
                                </a:lnTo>
                                <a:lnTo>
                                  <a:pt x="1425460" y="502945"/>
                                </a:lnTo>
                                <a:close/>
                              </a:path>
                              <a:path w="1800225" h="558800">
                                <a:moveTo>
                                  <a:pt x="1432471" y="2844"/>
                                </a:moveTo>
                                <a:lnTo>
                                  <a:pt x="1272197" y="2844"/>
                                </a:lnTo>
                                <a:lnTo>
                                  <a:pt x="1272197" y="30784"/>
                                </a:lnTo>
                                <a:lnTo>
                                  <a:pt x="1304886" y="30784"/>
                                </a:lnTo>
                                <a:lnTo>
                                  <a:pt x="1304886" y="335584"/>
                                </a:lnTo>
                                <a:lnTo>
                                  <a:pt x="1272197" y="335584"/>
                                </a:lnTo>
                                <a:lnTo>
                                  <a:pt x="1272197" y="363524"/>
                                </a:lnTo>
                                <a:lnTo>
                                  <a:pt x="1432471" y="363524"/>
                                </a:lnTo>
                                <a:lnTo>
                                  <a:pt x="1432471" y="335584"/>
                                </a:lnTo>
                                <a:lnTo>
                                  <a:pt x="1398460" y="335584"/>
                                </a:lnTo>
                                <a:lnTo>
                                  <a:pt x="1398460" y="30784"/>
                                </a:lnTo>
                                <a:lnTo>
                                  <a:pt x="1432471" y="30784"/>
                                </a:lnTo>
                                <a:lnTo>
                                  <a:pt x="1432471" y="2844"/>
                                </a:lnTo>
                                <a:close/>
                              </a:path>
                              <a:path w="1800225" h="558800">
                                <a:moveTo>
                                  <a:pt x="1547444" y="451218"/>
                                </a:moveTo>
                                <a:lnTo>
                                  <a:pt x="1532864" y="451218"/>
                                </a:lnTo>
                                <a:lnTo>
                                  <a:pt x="1515033" y="503262"/>
                                </a:lnTo>
                                <a:lnTo>
                                  <a:pt x="1511515" y="513715"/>
                                </a:lnTo>
                                <a:lnTo>
                                  <a:pt x="1508290" y="523722"/>
                                </a:lnTo>
                                <a:lnTo>
                                  <a:pt x="1505394" y="533412"/>
                                </a:lnTo>
                                <a:lnTo>
                                  <a:pt x="1502918" y="542772"/>
                                </a:lnTo>
                                <a:lnTo>
                                  <a:pt x="1502600" y="542772"/>
                                </a:lnTo>
                                <a:lnTo>
                                  <a:pt x="1491361" y="503415"/>
                                </a:lnTo>
                                <a:lnTo>
                                  <a:pt x="1474851" y="451218"/>
                                </a:lnTo>
                                <a:lnTo>
                                  <a:pt x="1460119" y="451218"/>
                                </a:lnTo>
                                <a:lnTo>
                                  <a:pt x="1494599" y="556882"/>
                                </a:lnTo>
                                <a:lnTo>
                                  <a:pt x="1509661" y="556882"/>
                                </a:lnTo>
                                <a:lnTo>
                                  <a:pt x="1514703" y="542772"/>
                                </a:lnTo>
                                <a:lnTo>
                                  <a:pt x="1547444" y="451218"/>
                                </a:lnTo>
                                <a:close/>
                              </a:path>
                              <a:path w="1800225" h="558800">
                                <a:moveTo>
                                  <a:pt x="1666430" y="451218"/>
                                </a:moveTo>
                                <a:lnTo>
                                  <a:pt x="1653578" y="451218"/>
                                </a:lnTo>
                                <a:lnTo>
                                  <a:pt x="1653641" y="507174"/>
                                </a:lnTo>
                                <a:lnTo>
                                  <a:pt x="1653794" y="513753"/>
                                </a:lnTo>
                                <a:lnTo>
                                  <a:pt x="1653895" y="518020"/>
                                </a:lnTo>
                                <a:lnTo>
                                  <a:pt x="1654365" y="528434"/>
                                </a:lnTo>
                                <a:lnTo>
                                  <a:pt x="1655140" y="538848"/>
                                </a:lnTo>
                                <a:lnTo>
                                  <a:pt x="1654835" y="539013"/>
                                </a:lnTo>
                                <a:lnTo>
                                  <a:pt x="1635861" y="504672"/>
                                </a:lnTo>
                                <a:lnTo>
                                  <a:pt x="1612722" y="468147"/>
                                </a:lnTo>
                                <a:lnTo>
                                  <a:pt x="1612633" y="467995"/>
                                </a:lnTo>
                                <a:lnTo>
                                  <a:pt x="1602003" y="451218"/>
                                </a:lnTo>
                                <a:lnTo>
                                  <a:pt x="1587106" y="451218"/>
                                </a:lnTo>
                                <a:lnTo>
                                  <a:pt x="1587106" y="556882"/>
                                </a:lnTo>
                                <a:lnTo>
                                  <a:pt x="1599958" y="556882"/>
                                </a:lnTo>
                                <a:lnTo>
                                  <a:pt x="1599895" y="499389"/>
                                </a:lnTo>
                                <a:lnTo>
                                  <a:pt x="1599806" y="494411"/>
                                </a:lnTo>
                                <a:lnTo>
                                  <a:pt x="1599704" y="488353"/>
                                </a:lnTo>
                                <a:lnTo>
                                  <a:pt x="1599361" y="478116"/>
                                </a:lnTo>
                                <a:lnTo>
                                  <a:pt x="1598866" y="468147"/>
                                </a:lnTo>
                                <a:lnTo>
                                  <a:pt x="1599336" y="467995"/>
                                </a:lnTo>
                                <a:lnTo>
                                  <a:pt x="1619084" y="503262"/>
                                </a:lnTo>
                                <a:lnTo>
                                  <a:pt x="1652638" y="556882"/>
                                </a:lnTo>
                                <a:lnTo>
                                  <a:pt x="1666430" y="556882"/>
                                </a:lnTo>
                                <a:lnTo>
                                  <a:pt x="1666430" y="539013"/>
                                </a:lnTo>
                                <a:lnTo>
                                  <a:pt x="1666430" y="451218"/>
                                </a:lnTo>
                                <a:close/>
                              </a:path>
                              <a:path w="1800225" h="558800">
                                <a:moveTo>
                                  <a:pt x="1798904" y="556882"/>
                                </a:moveTo>
                                <a:lnTo>
                                  <a:pt x="1787563" y="523646"/>
                                </a:lnTo>
                                <a:lnTo>
                                  <a:pt x="1783918" y="512978"/>
                                </a:lnTo>
                                <a:lnTo>
                                  <a:pt x="1770214" y="472821"/>
                                </a:lnTo>
                                <a:lnTo>
                                  <a:pt x="1770214" y="512978"/>
                                </a:lnTo>
                                <a:lnTo>
                                  <a:pt x="1738388" y="512978"/>
                                </a:lnTo>
                                <a:lnTo>
                                  <a:pt x="1748739" y="482409"/>
                                </a:lnTo>
                                <a:lnTo>
                                  <a:pt x="1750783" y="475983"/>
                                </a:lnTo>
                                <a:lnTo>
                                  <a:pt x="1752498" y="469557"/>
                                </a:lnTo>
                                <a:lnTo>
                                  <a:pt x="1754073" y="463283"/>
                                </a:lnTo>
                                <a:lnTo>
                                  <a:pt x="1754390" y="463283"/>
                                </a:lnTo>
                                <a:lnTo>
                                  <a:pt x="1755952" y="469404"/>
                                </a:lnTo>
                                <a:lnTo>
                                  <a:pt x="1757514" y="475665"/>
                                </a:lnTo>
                                <a:lnTo>
                                  <a:pt x="1770214" y="512978"/>
                                </a:lnTo>
                                <a:lnTo>
                                  <a:pt x="1770214" y="472821"/>
                                </a:lnTo>
                                <a:lnTo>
                                  <a:pt x="1766963" y="463283"/>
                                </a:lnTo>
                                <a:lnTo>
                                  <a:pt x="1762848" y="451218"/>
                                </a:lnTo>
                                <a:lnTo>
                                  <a:pt x="1746389" y="451218"/>
                                </a:lnTo>
                                <a:lnTo>
                                  <a:pt x="1710486" y="556882"/>
                                </a:lnTo>
                                <a:lnTo>
                                  <a:pt x="1724596" y="556882"/>
                                </a:lnTo>
                                <a:lnTo>
                                  <a:pt x="1735569" y="523646"/>
                                </a:lnTo>
                                <a:lnTo>
                                  <a:pt x="1773047" y="523646"/>
                                </a:lnTo>
                                <a:lnTo>
                                  <a:pt x="1784324" y="556882"/>
                                </a:lnTo>
                                <a:lnTo>
                                  <a:pt x="1798904" y="556882"/>
                                </a:lnTo>
                                <a:close/>
                              </a:path>
                              <a:path w="1800225" h="558800">
                                <a:moveTo>
                                  <a:pt x="1799996" y="335610"/>
                                </a:moveTo>
                                <a:lnTo>
                                  <a:pt x="1781759" y="335610"/>
                                </a:lnTo>
                                <a:lnTo>
                                  <a:pt x="1755889" y="261835"/>
                                </a:lnTo>
                                <a:lnTo>
                                  <a:pt x="1746008" y="233667"/>
                                </a:lnTo>
                                <a:lnTo>
                                  <a:pt x="1690065" y="74142"/>
                                </a:lnTo>
                                <a:lnTo>
                                  <a:pt x="1664970" y="2616"/>
                                </a:lnTo>
                                <a:lnTo>
                                  <a:pt x="1649285" y="2616"/>
                                </a:lnTo>
                                <a:lnTo>
                                  <a:pt x="1649285" y="233667"/>
                                </a:lnTo>
                                <a:lnTo>
                                  <a:pt x="1544485" y="233667"/>
                                </a:lnTo>
                                <a:lnTo>
                                  <a:pt x="1595069" y="74142"/>
                                </a:lnTo>
                                <a:lnTo>
                                  <a:pt x="1649285" y="233667"/>
                                </a:lnTo>
                                <a:lnTo>
                                  <a:pt x="1649285" y="2616"/>
                                </a:lnTo>
                                <a:lnTo>
                                  <a:pt x="1592529" y="2616"/>
                                </a:lnTo>
                                <a:lnTo>
                                  <a:pt x="1483296" y="335610"/>
                                </a:lnTo>
                                <a:lnTo>
                                  <a:pt x="1462366" y="335610"/>
                                </a:lnTo>
                                <a:lnTo>
                                  <a:pt x="1462366" y="363766"/>
                                </a:lnTo>
                                <a:lnTo>
                                  <a:pt x="1539354" y="363766"/>
                                </a:lnTo>
                                <a:lnTo>
                                  <a:pt x="1539354" y="335610"/>
                                </a:lnTo>
                                <a:lnTo>
                                  <a:pt x="1512150" y="335610"/>
                                </a:lnTo>
                                <a:lnTo>
                                  <a:pt x="1535544" y="261835"/>
                                </a:lnTo>
                                <a:lnTo>
                                  <a:pt x="1658861" y="261835"/>
                                </a:lnTo>
                                <a:lnTo>
                                  <a:pt x="1683931" y="335610"/>
                                </a:lnTo>
                                <a:lnTo>
                                  <a:pt x="1653794" y="335610"/>
                                </a:lnTo>
                                <a:lnTo>
                                  <a:pt x="1653794" y="363766"/>
                                </a:lnTo>
                                <a:lnTo>
                                  <a:pt x="1799996" y="363766"/>
                                </a:lnTo>
                                <a:lnTo>
                                  <a:pt x="1799996" y="335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78E3C" id="Group 30" o:spid="_x0000_s1026" style="width:226.8pt;height:111.85pt;mso-position-horizontal-relative:char;mso-position-vertical-relative:line" coordsize="28803,14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">
                <v:shape id="Graphic 31" o:spid="_x0000_s1027" style="position:absolute;width:28803;height:14204;visibility:visible;mso-wrap-style:square;v-text-anchor:top" coordsize="2880360,14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" path="m2880004,l,,,1420025r2664002,l2713528,1414320r45465,-16251l2799099,1372570r33451,-33450l2858049,1299014r16250,-45465l2880004,1204023,2880004,xe" fillcolor="#a23e1f" stroked="f">
                  <v:path arrowok="t"/>
                </v:shape>
                <v:shape id="Graphic 32" o:spid="_x0000_s1028" style="position:absolute;left:5399;top:4323;width:18003;height:5588;visibility:visible;mso-wrap-style:square;v-text-anchor:top" coordsize="1800225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" path="m275729,233121l259816,188798,217805,155905,133845,120523r-13894,-6109l90258,89839,84772,63017r-89,-2286l91363,44716,106692,32981r25261,-4165l177622,34874r27495,11671l218579,57912r3569,5105l222021,77774r-89,12065l221830,100914r28169,l249999,28816r,-5372l249999,4343r-25171,l224828,16916r-661,6528l218300,19926,185140,6197,145770,,104292,1854,64858,12293,31572,31851,8585,61048,,100418r1587,20105l1663,121564r20689,48336l60109,199999r57226,22962l151053,239687r24613,22352l182130,291744r-3175,10223l172288,312204r-10948,10020l145364,331787r-39764,5398l69507,323684,43307,305308,33185,296075r,-39231l3517,256844r,100597l33705,357441r,-17602l65328,359930r23953,9271l117640,369951r44831,-5461l209283,351205r41376,-31318l270903,279831r4826,-46710xem580809,257289r-28169,l552640,306857r-26645,27737l432612,334594r,-303822l466636,30772r,-28169l306349,2603r,28169l339051,30772r,303822l306349,334594r,28168l552640,362762r,165l580809,362927r,-105638xem667042,497687r-663829,l3213,508355r663829,l667042,497687xem793026,471906r-3442,-7683l786142,461251r-2362,-2045l779386,456158r,25781l777557,491629r-5245,7074l763981,503047r-11087,1473l748347,504520r-3759,-318l741603,503415r,-41072l743953,461721r4546,-470l754456,461251r10249,1283l772566,466369r5042,6464l779386,481939r,-25781l778395,455460r-6731,-2756l763714,451040r330,l754151,450430r-7798,166l739419,451040r-6121,648l727964,452462r,104420l741603,556882r,-42329l744740,515340r3759,153l752576,515493r9652,-724l763066,514553r7951,-1981l793026,490880r,-18974xem929894,502945r-3239,-20777l926528,481368r-9461,-16701l916952,464464r-1486,-1092l915466,503580r-2248,16980l906627,534543r-10604,9448l881608,547471r-14224,-3480l847940,504990r-38,-318l850023,488010r6223,-13780l856373,473951r10579,-9703l881761,460616r15189,3848l896708,464464r10427,9766l913396,488010r1981,14935l915466,503580r,-40208l911733,460616r-9741,-7163l882383,449491r-19571,3962l847280,464667r-10262,17501l833374,504672r-51,318l836815,526859r9792,16942l861631,554736r19190,3873l899858,555028r11113,-7557l915466,544423r10554,-17424l929792,503580r102,-635xem954049,335610r-18237,l909929,261835r-9880,-28168l844105,74142,819023,2616r-15685,l803338,233667r-104800,l749122,74142r54216,159525l803338,2616r-56744,l637349,335610r-20930,l616419,363766r77001,l693420,335610r-27204,l689610,261835r123291,l837971,335610r-30124,l807847,363766r146202,l954049,335610xem1011097,451218r-13639,l997343,521919r-1206,11735l992327,541680r-6109,4153l978027,547001r-4547,l969403,546061r-2819,-1092l964539,556094r3455,1410l974102,558609r5017,l991781,556831r10147,-6032l1004189,547001r4470,-7505l1011097,521919r,-70701xem1075690,451218r-13640,l1062050,556882r13640,l1075690,451218xem1177759,427228r-11290,l1156589,438048r-305,l1146251,427228r-11608,l1151102,445096r10503,l1167980,438048r9779,-10820xem1186383,528040r-26975,-31051l1149972,492823r-6541,-4432l1139634,483171r-1232,-6553l1139482,471106r3467,-5105l1149121,462241r9195,-1460l1167879,460781r7061,3137l1178382,465797r1689,-5016l1182141,454660r-4699,-2667l1169606,449491r-10820,l1144778,451662r-10783,6007l1127061,466763r-2451,11417l1125562,483171r1055,5220l1132103,496455r8776,6515l1152512,508127r9131,4216l1167815,516991r3506,5474l1172425,529132r-1498,7316l1166609,542150r-6947,3708l1150327,547166r-6934,-546l1136853,545134r-5906,-2197l1125867,540258r-3454,11455l1127582,554380r6616,2197l1141653,558063r7722,546l1165669,556133r11557,-6693l1178826,547166r5283,-7467l1186383,528040xem1243622,3048r-76988,l1166634,31216r27216,l1110919,292658,1022070,31216r30125,l1052195,3048r-146190,l906005,31216r18237,l1041019,364210r72440,l1222705,31216r20917,l1243622,3048xem1281696,427697r-11277,l1260538,438518r-317,l1250188,427697r-11596,l1255052,445566r10503,l1271917,438518r9779,-10821xem1299413,451218r-78232,l1221181,462813r32143,l1253324,556882r13793,l1267117,462813r32296,l1299413,451218xem1425460,502945r-3238,-20777l1422095,481368r-9462,-16701l1412532,464464r-1486,-1092l1411046,503580r-2248,16980l1402207,534543r-10618,9448l1377175,547471r-14211,-3480l1343507,504990r-38,-318l1345590,488010r6223,-13780l1351940,473951r10579,-9703l1377340,460616r15189,3848l1392288,464464r10427,9766l1408976,488010r1981,14935l1411046,503580r,-40208l1407299,460616r-9741,-7163l1377962,449491r-19570,3962l1342847,464667r-10262,17501l1328940,504672r-51,318l1332382,526859r9792,16942l1357198,554736r19202,3873l1395437,555028r11113,-7557l1411046,544423r10541,-17424l1425359,503580r101,-635xem1432471,2844r-160274,l1272197,30784r32689,l1304886,335584r-32689,l1272197,363524r160274,l1432471,335584r-34011,l1398460,30784r34011,l1432471,2844xem1547444,451218r-14580,l1515033,503262r-3518,10453l1508290,523722r-2896,9690l1502918,542772r-318,l1491361,503415r-16510,-52197l1460119,451218r34480,105664l1509661,556882r5042,-14110l1547444,451218xem1666430,451218r-12852,l1653641,507174r153,6579l1653895,518020r470,10414l1655140,538848r-305,165l1635861,504672r-23139,-36525l1612633,467995r-10630,-16777l1587106,451218r,105664l1599958,556882r-63,-57493l1599806,494411r-102,-6058l1599361,478116r-495,-9969l1599336,467995r19748,35267l1652638,556882r13792,l1666430,539013r,-87795xem1798904,556882r-11341,-33236l1783918,512978r-13704,-40157l1770214,512978r-31826,l1748739,482409r2044,-6426l1752498,469557r1575,-6274l1754390,463283r1562,6121l1757514,475665r12700,37313l1770214,472821r-3251,-9538l1762848,451218r-16459,l1710486,556882r14110,l1735569,523646r37478,l1784324,556882r14580,xem1799996,335610r-18237,l1755889,261835r-9881,-28168l1690065,74142,1664970,2616r-15685,l1649285,233667r-104800,l1595069,74142r54216,159525l1649285,2616r-56756,l1483296,335610r-20930,l1462366,363766r76988,l1539354,335610r-27204,l1535544,261835r123317,l1683931,335610r-30137,l1653794,363766r146202,l1799996,335610xe" stroked="f">
                  <v:path arrowok="t"/>
                </v:shape>
                <w10:anchorlock/>
              </v:group>
            </w:pict>
          </mc:Fallback>
        </mc:AlternateContent>
      </w:r>
    </w:p>
    <w:p w14:paraId="714EFA93" w14:textId="77777777" w:rsidR="002E6817" w:rsidRDefault="00E5002D">
      <w:pPr>
        <w:spacing w:before="201" w:line="539" w:lineRule="exact"/>
        <w:ind w:left="92"/>
        <w:rPr>
          <w:sz w:val="53"/>
        </w:rPr>
      </w:pPr>
      <w:r>
        <w:rPr>
          <w:color w:val="A23E1F"/>
          <w:spacing w:val="-6"/>
          <w:sz w:val="53"/>
        </w:rPr>
        <w:t>Zásady</w:t>
      </w:r>
      <w:r>
        <w:rPr>
          <w:color w:val="A23E1F"/>
          <w:spacing w:val="-25"/>
          <w:sz w:val="53"/>
        </w:rPr>
        <w:t xml:space="preserve"> </w:t>
      </w:r>
      <w:r>
        <w:rPr>
          <w:color w:val="A23E1F"/>
          <w:spacing w:val="-6"/>
          <w:sz w:val="53"/>
        </w:rPr>
        <w:t>zpracování</w:t>
      </w:r>
      <w:r>
        <w:rPr>
          <w:color w:val="A23E1F"/>
          <w:spacing w:val="-24"/>
          <w:sz w:val="53"/>
        </w:rPr>
        <w:t xml:space="preserve"> </w:t>
      </w:r>
      <w:r>
        <w:rPr>
          <w:color w:val="A23E1F"/>
          <w:spacing w:val="-6"/>
          <w:sz w:val="53"/>
        </w:rPr>
        <w:t>osobních</w:t>
      </w:r>
      <w:r>
        <w:rPr>
          <w:color w:val="A23E1F"/>
          <w:spacing w:val="-24"/>
          <w:sz w:val="53"/>
        </w:rPr>
        <w:t xml:space="preserve"> </w:t>
      </w:r>
      <w:r>
        <w:rPr>
          <w:color w:val="A23E1F"/>
          <w:spacing w:val="-6"/>
          <w:sz w:val="53"/>
        </w:rPr>
        <w:t>údajů</w:t>
      </w:r>
    </w:p>
    <w:p w14:paraId="7DEFD5A1" w14:textId="77777777" w:rsidR="002E6817" w:rsidRDefault="00E5002D">
      <w:pPr>
        <w:pStyle w:val="Nadpis1"/>
      </w:pPr>
      <w:r>
        <w:rPr>
          <w:color w:val="A23E1F"/>
          <w:spacing w:val="-47"/>
        </w:rPr>
        <w:t>GDPR</w:t>
      </w:r>
    </w:p>
    <w:p w14:paraId="74E387FB" w14:textId="77777777" w:rsidR="002E6817" w:rsidRDefault="00E5002D">
      <w:pPr>
        <w:pStyle w:val="Zkladntext"/>
        <w:spacing w:before="1019"/>
        <w:ind w:left="142"/>
        <w:jc w:val="both"/>
      </w:pPr>
      <w:r>
        <w:rPr>
          <w:w w:val="90"/>
        </w:rPr>
        <w:t>Vážená</w:t>
      </w:r>
      <w:r>
        <w:rPr>
          <w:spacing w:val="8"/>
        </w:rPr>
        <w:t xml:space="preserve"> </w:t>
      </w:r>
      <w:r>
        <w:rPr>
          <w:w w:val="90"/>
        </w:rPr>
        <w:t>paní,</w:t>
      </w:r>
      <w:r>
        <w:rPr>
          <w:spacing w:val="9"/>
        </w:rPr>
        <w:t xml:space="preserve"> </w:t>
      </w:r>
      <w:r>
        <w:rPr>
          <w:w w:val="90"/>
        </w:rPr>
        <w:t>vážený</w:t>
      </w:r>
      <w:r>
        <w:rPr>
          <w:spacing w:val="8"/>
        </w:rPr>
        <w:t xml:space="preserve"> </w:t>
      </w:r>
      <w:r>
        <w:rPr>
          <w:spacing w:val="-2"/>
          <w:w w:val="90"/>
        </w:rPr>
        <w:t>pane,</w:t>
      </w:r>
    </w:p>
    <w:p w14:paraId="57E4AA2F" w14:textId="77777777" w:rsidR="002E6817" w:rsidRDefault="002E6817">
      <w:pPr>
        <w:pStyle w:val="Zkladntext"/>
        <w:spacing w:before="45"/>
      </w:pPr>
    </w:p>
    <w:p w14:paraId="7A61AC9B" w14:textId="77777777" w:rsidR="002E6817" w:rsidRDefault="00E5002D">
      <w:pPr>
        <w:pStyle w:val="Zkladntext"/>
        <w:spacing w:before="1" w:line="266" w:lineRule="auto"/>
        <w:ind w:left="142" w:right="137"/>
        <w:jc w:val="both"/>
      </w:pPr>
      <w:r>
        <w:rPr>
          <w:spacing w:val="-2"/>
        </w:rPr>
        <w:t>Slavia</w:t>
      </w:r>
      <w:r>
        <w:rPr>
          <w:spacing w:val="-12"/>
        </w:rPr>
        <w:t xml:space="preserve"> </w:t>
      </w:r>
      <w:r>
        <w:rPr>
          <w:spacing w:val="-2"/>
        </w:rPr>
        <w:t>pojišťovna</w:t>
      </w:r>
      <w:r>
        <w:rPr>
          <w:spacing w:val="-12"/>
        </w:rPr>
        <w:t xml:space="preserve"> </w:t>
      </w:r>
      <w:r>
        <w:rPr>
          <w:spacing w:val="-2"/>
        </w:rPr>
        <w:t>a.s.,</w:t>
      </w:r>
      <w:r>
        <w:rPr>
          <w:spacing w:val="-11"/>
        </w:rPr>
        <w:t xml:space="preserve"> </w:t>
      </w:r>
      <w:r>
        <w:rPr>
          <w:spacing w:val="-2"/>
        </w:rPr>
        <w:t>IČO</w:t>
      </w:r>
      <w:r>
        <w:rPr>
          <w:spacing w:val="-12"/>
        </w:rPr>
        <w:t xml:space="preserve"> </w:t>
      </w:r>
      <w:r>
        <w:rPr>
          <w:spacing w:val="-2"/>
        </w:rPr>
        <w:t>60197501,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sídlem</w:t>
      </w:r>
      <w:r>
        <w:rPr>
          <w:spacing w:val="-11"/>
        </w:rPr>
        <w:t xml:space="preserve"> </w:t>
      </w:r>
      <w:r>
        <w:rPr>
          <w:spacing w:val="-2"/>
        </w:rPr>
        <w:t>Praha</w:t>
      </w:r>
      <w:r>
        <w:rPr>
          <w:spacing w:val="-11"/>
        </w:rPr>
        <w:t xml:space="preserve"> </w:t>
      </w:r>
      <w:r>
        <w:rPr>
          <w:spacing w:val="-2"/>
        </w:rPr>
        <w:t>4,</w:t>
      </w:r>
      <w:r>
        <w:rPr>
          <w:spacing w:val="-12"/>
        </w:rPr>
        <w:t xml:space="preserve"> </w:t>
      </w:r>
      <w:r>
        <w:rPr>
          <w:spacing w:val="-2"/>
        </w:rPr>
        <w:t>Vyskočilova</w:t>
      </w:r>
      <w:r>
        <w:rPr>
          <w:spacing w:val="-11"/>
        </w:rPr>
        <w:t xml:space="preserve"> </w:t>
      </w:r>
      <w:r>
        <w:rPr>
          <w:spacing w:val="-2"/>
        </w:rPr>
        <w:t>1422/1a,</w:t>
      </w:r>
      <w:r>
        <w:rPr>
          <w:spacing w:val="-11"/>
        </w:rPr>
        <w:t xml:space="preserve"> </w:t>
      </w:r>
      <w:r>
        <w:rPr>
          <w:spacing w:val="-2"/>
        </w:rPr>
        <w:t>PSČ</w:t>
      </w:r>
      <w:r>
        <w:rPr>
          <w:spacing w:val="-11"/>
        </w:rPr>
        <w:t xml:space="preserve"> </w:t>
      </w:r>
      <w:r>
        <w:rPr>
          <w:spacing w:val="-2"/>
        </w:rPr>
        <w:t>140</w:t>
      </w:r>
      <w:r>
        <w:rPr>
          <w:spacing w:val="-11"/>
        </w:rPr>
        <w:t xml:space="preserve"> </w:t>
      </w:r>
      <w:r>
        <w:rPr>
          <w:spacing w:val="-2"/>
        </w:rPr>
        <w:t>00,</w:t>
      </w:r>
      <w:r>
        <w:rPr>
          <w:spacing w:val="-11"/>
        </w:rPr>
        <w:t xml:space="preserve"> </w:t>
      </w:r>
      <w:r>
        <w:rPr>
          <w:spacing w:val="-2"/>
        </w:rPr>
        <w:t>zapsaná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1"/>
        </w:rPr>
        <w:t xml:space="preserve"> </w:t>
      </w:r>
      <w:r>
        <w:rPr>
          <w:spacing w:val="-2"/>
        </w:rPr>
        <w:t>obchodním</w:t>
      </w:r>
      <w:r>
        <w:rPr>
          <w:spacing w:val="-11"/>
        </w:rPr>
        <w:t xml:space="preserve"> </w:t>
      </w:r>
      <w:r>
        <w:rPr>
          <w:spacing w:val="-2"/>
        </w:rPr>
        <w:t>rejstříku</w:t>
      </w:r>
      <w:r>
        <w:rPr>
          <w:spacing w:val="-11"/>
        </w:rPr>
        <w:t xml:space="preserve"> </w:t>
      </w:r>
      <w:r>
        <w:rPr>
          <w:spacing w:val="-2"/>
        </w:rPr>
        <w:t xml:space="preserve">vedeném </w:t>
      </w:r>
      <w:r>
        <w:rPr>
          <w:w w:val="90"/>
        </w:rPr>
        <w:t>Městským soudem v Praze, oddíl B, vložka 2591 (dále také jen</w:t>
      </w:r>
      <w:r>
        <w:rPr>
          <w:spacing w:val="-9"/>
          <w:w w:val="90"/>
        </w:rPr>
        <w:t xml:space="preserve"> </w:t>
      </w:r>
      <w:r>
        <w:rPr>
          <w:w w:val="90"/>
        </w:rPr>
        <w:t>„Slavia“ nebo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„pojišťovna“) Vás tímto informuje, že dne 25. května 2018 </w:t>
      </w:r>
      <w:r>
        <w:rPr>
          <w:spacing w:val="-4"/>
        </w:rPr>
        <w:t>nabylo</w:t>
      </w:r>
      <w:r>
        <w:rPr>
          <w:spacing w:val="-7"/>
        </w:rPr>
        <w:t xml:space="preserve"> </w:t>
      </w:r>
      <w:r>
        <w:rPr>
          <w:spacing w:val="-4"/>
        </w:rPr>
        <w:t>účinnosti</w:t>
      </w:r>
      <w:r>
        <w:rPr>
          <w:spacing w:val="-7"/>
        </w:rPr>
        <w:t xml:space="preserve"> </w:t>
      </w:r>
      <w:r>
        <w:rPr>
          <w:spacing w:val="-4"/>
        </w:rPr>
        <w:t>Nařízení</w:t>
      </w:r>
      <w:r>
        <w:rPr>
          <w:spacing w:val="-8"/>
        </w:rPr>
        <w:t xml:space="preserve"> </w:t>
      </w:r>
      <w:r>
        <w:rPr>
          <w:spacing w:val="-4"/>
        </w:rPr>
        <w:t>Evropského</w:t>
      </w:r>
      <w:r>
        <w:rPr>
          <w:spacing w:val="-7"/>
        </w:rPr>
        <w:t xml:space="preserve"> </w:t>
      </w:r>
      <w:r>
        <w:rPr>
          <w:spacing w:val="-4"/>
        </w:rPr>
        <w:t>parlamentu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Rady</w:t>
      </w:r>
      <w:r>
        <w:rPr>
          <w:spacing w:val="-7"/>
        </w:rPr>
        <w:t xml:space="preserve"> </w:t>
      </w:r>
      <w:r>
        <w:rPr>
          <w:spacing w:val="-4"/>
        </w:rPr>
        <w:t>(EU)</w:t>
      </w:r>
      <w:r>
        <w:rPr>
          <w:spacing w:val="-7"/>
        </w:rPr>
        <w:t xml:space="preserve"> </w:t>
      </w:r>
      <w:r>
        <w:rPr>
          <w:spacing w:val="-4"/>
        </w:rPr>
        <w:t>2016/679</w:t>
      </w:r>
      <w:r>
        <w:rPr>
          <w:spacing w:val="-8"/>
        </w:rPr>
        <w:t xml:space="preserve"> </w:t>
      </w:r>
      <w:r>
        <w:rPr>
          <w:spacing w:val="-4"/>
        </w:rPr>
        <w:t>ze</w:t>
      </w:r>
      <w:r>
        <w:rPr>
          <w:spacing w:val="-7"/>
        </w:rPr>
        <w:t xml:space="preserve"> </w:t>
      </w:r>
      <w:r>
        <w:rPr>
          <w:spacing w:val="-4"/>
        </w:rPr>
        <w:t>dne</w:t>
      </w:r>
      <w:r>
        <w:rPr>
          <w:spacing w:val="-7"/>
        </w:rPr>
        <w:t xml:space="preserve"> </w:t>
      </w:r>
      <w:r>
        <w:rPr>
          <w:spacing w:val="-4"/>
        </w:rPr>
        <w:t>27.</w:t>
      </w:r>
      <w:r>
        <w:rPr>
          <w:spacing w:val="-8"/>
        </w:rPr>
        <w:t xml:space="preserve"> </w:t>
      </w:r>
      <w:r>
        <w:rPr>
          <w:spacing w:val="-4"/>
        </w:rPr>
        <w:t>dubna</w:t>
      </w:r>
      <w:r>
        <w:rPr>
          <w:spacing w:val="-7"/>
        </w:rPr>
        <w:t xml:space="preserve"> </w:t>
      </w:r>
      <w:r>
        <w:rPr>
          <w:spacing w:val="-4"/>
        </w:rPr>
        <w:t>2016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rPr>
          <w:spacing w:val="-8"/>
        </w:rPr>
        <w:t xml:space="preserve"> </w:t>
      </w:r>
      <w:r>
        <w:rPr>
          <w:spacing w:val="-4"/>
        </w:rPr>
        <w:t>ochraně</w:t>
      </w:r>
      <w:r>
        <w:rPr>
          <w:spacing w:val="-7"/>
        </w:rPr>
        <w:t xml:space="preserve"> </w:t>
      </w:r>
      <w:r>
        <w:rPr>
          <w:spacing w:val="-4"/>
        </w:rPr>
        <w:t>fyzických</w:t>
      </w:r>
      <w:r>
        <w:rPr>
          <w:spacing w:val="-7"/>
        </w:rPr>
        <w:t xml:space="preserve"> </w:t>
      </w:r>
      <w:r>
        <w:rPr>
          <w:spacing w:val="-4"/>
        </w:rPr>
        <w:t>osob</w:t>
      </w:r>
      <w:r>
        <w:rPr>
          <w:spacing w:val="-8"/>
        </w:rPr>
        <w:t xml:space="preserve"> </w:t>
      </w:r>
      <w:r>
        <w:rPr>
          <w:spacing w:val="-4"/>
        </w:rPr>
        <w:t>v</w:t>
      </w:r>
      <w:r>
        <w:rPr>
          <w:spacing w:val="-7"/>
        </w:rPr>
        <w:t xml:space="preserve"> </w:t>
      </w:r>
      <w:r>
        <w:rPr>
          <w:spacing w:val="-4"/>
        </w:rPr>
        <w:t>souvislosti se</w:t>
      </w:r>
      <w:r>
        <w:rPr>
          <w:spacing w:val="-6"/>
        </w:rPr>
        <w:t xml:space="preserve"> </w:t>
      </w:r>
      <w:r>
        <w:rPr>
          <w:spacing w:val="-4"/>
        </w:rPr>
        <w:t>zpracováním</w:t>
      </w:r>
      <w:r>
        <w:rPr>
          <w:spacing w:val="-6"/>
        </w:rPr>
        <w:t xml:space="preserve"> </w:t>
      </w:r>
      <w:r>
        <w:rPr>
          <w:spacing w:val="-4"/>
        </w:rPr>
        <w:t>osobních</w:t>
      </w:r>
      <w:r>
        <w:rPr>
          <w:spacing w:val="-6"/>
        </w:rPr>
        <w:t xml:space="preserve"> </w:t>
      </w:r>
      <w:r>
        <w:rPr>
          <w:spacing w:val="-4"/>
        </w:rPr>
        <w:t>údajů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6"/>
        </w:rPr>
        <w:t xml:space="preserve"> </w:t>
      </w:r>
      <w:r>
        <w:rPr>
          <w:spacing w:val="-4"/>
        </w:rPr>
        <w:t>volném</w:t>
      </w:r>
      <w:r>
        <w:rPr>
          <w:spacing w:val="-6"/>
        </w:rPr>
        <w:t xml:space="preserve"> </w:t>
      </w:r>
      <w:r>
        <w:rPr>
          <w:spacing w:val="-4"/>
        </w:rPr>
        <w:t>pohybu</w:t>
      </w:r>
      <w:r>
        <w:rPr>
          <w:spacing w:val="-6"/>
        </w:rPr>
        <w:t xml:space="preserve"> </w:t>
      </w:r>
      <w:r>
        <w:rPr>
          <w:spacing w:val="-4"/>
        </w:rPr>
        <w:t>těchto</w:t>
      </w:r>
      <w:r>
        <w:rPr>
          <w:spacing w:val="-6"/>
        </w:rPr>
        <w:t xml:space="preserve"> </w:t>
      </w:r>
      <w:r>
        <w:rPr>
          <w:spacing w:val="-4"/>
        </w:rPr>
        <w:t>údajů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6"/>
        </w:rPr>
        <w:t xml:space="preserve"> </w:t>
      </w:r>
      <w:r>
        <w:rPr>
          <w:spacing w:val="-4"/>
        </w:rPr>
        <w:t>zrušení</w:t>
      </w:r>
      <w:r>
        <w:rPr>
          <w:spacing w:val="-6"/>
        </w:rPr>
        <w:t xml:space="preserve"> </w:t>
      </w:r>
      <w:r>
        <w:rPr>
          <w:spacing w:val="-4"/>
        </w:rPr>
        <w:t>směrnice</w:t>
      </w:r>
      <w:r>
        <w:rPr>
          <w:spacing w:val="-6"/>
        </w:rPr>
        <w:t xml:space="preserve"> </w:t>
      </w:r>
      <w:r>
        <w:rPr>
          <w:spacing w:val="-4"/>
        </w:rPr>
        <w:t>95/46/ES</w:t>
      </w:r>
      <w:r>
        <w:rPr>
          <w:spacing w:val="-6"/>
        </w:rPr>
        <w:t xml:space="preserve"> </w:t>
      </w:r>
      <w:r>
        <w:rPr>
          <w:spacing w:val="-4"/>
        </w:rPr>
        <w:t>(obecné</w:t>
      </w:r>
      <w:r>
        <w:rPr>
          <w:spacing w:val="-6"/>
        </w:rPr>
        <w:t xml:space="preserve"> </w:t>
      </w:r>
      <w:r>
        <w:rPr>
          <w:spacing w:val="-4"/>
        </w:rPr>
        <w:t>nařízení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6"/>
        </w:rPr>
        <w:t xml:space="preserve"> </w:t>
      </w:r>
      <w:r>
        <w:rPr>
          <w:spacing w:val="-4"/>
        </w:rPr>
        <w:t>ochraně</w:t>
      </w:r>
      <w:r>
        <w:rPr>
          <w:spacing w:val="-6"/>
        </w:rPr>
        <w:t xml:space="preserve"> </w:t>
      </w:r>
      <w:r>
        <w:rPr>
          <w:spacing w:val="-4"/>
        </w:rPr>
        <w:t xml:space="preserve">osobních </w:t>
      </w:r>
      <w:r>
        <w:rPr>
          <w:spacing w:val="-2"/>
        </w:rPr>
        <w:t>údajů),</w:t>
      </w:r>
      <w:r>
        <w:rPr>
          <w:spacing w:val="-12"/>
        </w:rPr>
        <w:t xml:space="preserve"> </w:t>
      </w:r>
      <w:r>
        <w:rPr>
          <w:spacing w:val="-2"/>
        </w:rPr>
        <w:t>které</w:t>
      </w:r>
      <w:r>
        <w:rPr>
          <w:spacing w:val="-12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přímo</w:t>
      </w:r>
      <w:r>
        <w:rPr>
          <w:spacing w:val="-12"/>
        </w:rPr>
        <w:t xml:space="preserve"> </w:t>
      </w:r>
      <w:r>
        <w:rPr>
          <w:spacing w:val="-2"/>
        </w:rPr>
        <w:t>účinné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1"/>
        </w:rPr>
        <w:t xml:space="preserve"> </w:t>
      </w:r>
      <w:r>
        <w:rPr>
          <w:spacing w:val="-2"/>
        </w:rPr>
        <w:t>rámci</w:t>
      </w:r>
      <w:r>
        <w:rPr>
          <w:spacing w:val="-12"/>
        </w:rPr>
        <w:t xml:space="preserve"> </w:t>
      </w:r>
      <w:r>
        <w:rPr>
          <w:spacing w:val="-2"/>
        </w:rPr>
        <w:t>právního</w:t>
      </w:r>
      <w:r>
        <w:rPr>
          <w:spacing w:val="-12"/>
        </w:rPr>
        <w:t xml:space="preserve"> </w:t>
      </w:r>
      <w:r>
        <w:rPr>
          <w:spacing w:val="-2"/>
        </w:rPr>
        <w:t>řádu</w:t>
      </w:r>
      <w:r>
        <w:rPr>
          <w:spacing w:val="-11"/>
        </w:rPr>
        <w:t xml:space="preserve"> </w:t>
      </w:r>
      <w:r>
        <w:rPr>
          <w:spacing w:val="-2"/>
        </w:rPr>
        <w:t>České</w:t>
      </w:r>
      <w:r>
        <w:rPr>
          <w:spacing w:val="-12"/>
        </w:rPr>
        <w:t xml:space="preserve"> </w:t>
      </w:r>
      <w:r>
        <w:rPr>
          <w:spacing w:val="-2"/>
        </w:rPr>
        <w:t>republiky.</w:t>
      </w:r>
    </w:p>
    <w:p w14:paraId="1027A6DB" w14:textId="77777777" w:rsidR="002E6817" w:rsidRDefault="002E6817">
      <w:pPr>
        <w:pStyle w:val="Zkladntext"/>
        <w:spacing w:before="22"/>
      </w:pPr>
    </w:p>
    <w:p w14:paraId="5C38CC70" w14:textId="77777777" w:rsidR="002E6817" w:rsidRDefault="00E5002D">
      <w:pPr>
        <w:pStyle w:val="Zkladntext"/>
        <w:spacing w:before="1" w:line="266" w:lineRule="auto"/>
        <w:ind w:left="142" w:right="137"/>
        <w:jc w:val="both"/>
      </w:pPr>
      <w:r>
        <w:rPr>
          <w:spacing w:val="-2"/>
        </w:rPr>
        <w:t>Naše</w:t>
      </w:r>
      <w:r>
        <w:rPr>
          <w:spacing w:val="-5"/>
        </w:rPr>
        <w:t xml:space="preserve"> </w:t>
      </w:r>
      <w:r>
        <w:rPr>
          <w:spacing w:val="-2"/>
        </w:rPr>
        <w:t>pojišťovna</w:t>
      </w:r>
      <w:r>
        <w:rPr>
          <w:spacing w:val="-5"/>
        </w:rPr>
        <w:t xml:space="preserve"> </w:t>
      </w:r>
      <w:r>
        <w:rPr>
          <w:spacing w:val="-2"/>
        </w:rPr>
        <w:t>přistoupila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rPr>
          <w:spacing w:val="-5"/>
        </w:rPr>
        <w:t xml:space="preserve"> </w:t>
      </w:r>
      <w:r>
        <w:rPr>
          <w:spacing w:val="-2"/>
        </w:rPr>
        <w:t>Samoregulačním</w:t>
      </w:r>
      <w:r>
        <w:rPr>
          <w:spacing w:val="-5"/>
        </w:rPr>
        <w:t xml:space="preserve"> </w:t>
      </w:r>
      <w:r>
        <w:rPr>
          <w:spacing w:val="-2"/>
        </w:rPr>
        <w:t>standardům</w:t>
      </w:r>
      <w:r>
        <w:rPr>
          <w:spacing w:val="-5"/>
        </w:rPr>
        <w:t xml:space="preserve"> </w:t>
      </w:r>
      <w:r>
        <w:rPr>
          <w:spacing w:val="-2"/>
        </w:rPr>
        <w:t>České</w:t>
      </w:r>
      <w:r>
        <w:rPr>
          <w:spacing w:val="-5"/>
        </w:rPr>
        <w:t xml:space="preserve"> </w:t>
      </w:r>
      <w:r>
        <w:rPr>
          <w:spacing w:val="-2"/>
        </w:rPr>
        <w:t>asociace</w:t>
      </w:r>
      <w:r>
        <w:rPr>
          <w:spacing w:val="-5"/>
        </w:rPr>
        <w:t xml:space="preserve"> </w:t>
      </w:r>
      <w:r>
        <w:rPr>
          <w:spacing w:val="-2"/>
        </w:rPr>
        <w:t>pojišťoven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rPr>
          <w:spacing w:val="-5"/>
        </w:rPr>
        <w:t xml:space="preserve"> </w:t>
      </w:r>
      <w:r>
        <w:rPr>
          <w:spacing w:val="-2"/>
        </w:rPr>
        <w:t>uplatňování</w:t>
      </w:r>
      <w:r>
        <w:rPr>
          <w:spacing w:val="-5"/>
        </w:rPr>
        <w:t xml:space="preserve"> </w:t>
      </w:r>
      <w:r>
        <w:rPr>
          <w:spacing w:val="-2"/>
        </w:rPr>
        <w:t>Obecného</w:t>
      </w:r>
      <w:r>
        <w:rPr>
          <w:spacing w:val="-5"/>
        </w:rPr>
        <w:t xml:space="preserve"> </w:t>
      </w:r>
      <w:r>
        <w:rPr>
          <w:spacing w:val="-2"/>
        </w:rPr>
        <w:t>nařízení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 xml:space="preserve"> </w:t>
      </w:r>
      <w:r>
        <w:rPr>
          <w:spacing w:val="-2"/>
        </w:rPr>
        <w:t xml:space="preserve">ochraně </w:t>
      </w:r>
      <w:r>
        <w:rPr>
          <w:spacing w:val="-4"/>
        </w:rPr>
        <w:t>osobních</w:t>
      </w:r>
      <w:r>
        <w:rPr>
          <w:spacing w:val="-10"/>
        </w:rPr>
        <w:t xml:space="preserve"> </w:t>
      </w:r>
      <w:r>
        <w:rPr>
          <w:spacing w:val="-4"/>
        </w:rPr>
        <w:t>údajů (GDPR) v pojišťovnictví, ve znění pozdějších aktualizací (dále také jen</w:t>
      </w:r>
      <w:r>
        <w:rPr>
          <w:spacing w:val="-10"/>
        </w:rPr>
        <w:t xml:space="preserve"> </w:t>
      </w:r>
      <w:r>
        <w:rPr>
          <w:spacing w:val="-4"/>
        </w:rPr>
        <w:t>„Standardy ČAP“) a zpracovává osobní údaje plně v souladu s těmito Standardy ČAP. Standardy ČAP představují jednotná pravidla pro ochranu a zpracování osobních údajů člen-</w:t>
      </w:r>
      <w:proofErr w:type="spellStart"/>
      <w:r>
        <w:t>skými</w:t>
      </w:r>
      <w:proofErr w:type="spellEnd"/>
      <w:r>
        <w:rPr>
          <w:spacing w:val="-8"/>
        </w:rPr>
        <w:t xml:space="preserve"> </w:t>
      </w:r>
      <w:r>
        <w:t>pojišťovnami.</w:t>
      </w:r>
    </w:p>
    <w:p w14:paraId="0A07DD53" w14:textId="77777777" w:rsidR="002E6817" w:rsidRDefault="002E6817">
      <w:pPr>
        <w:pStyle w:val="Zkladntext"/>
        <w:spacing w:before="23"/>
      </w:pPr>
    </w:p>
    <w:p w14:paraId="6AC27D8F" w14:textId="77777777" w:rsidR="002E6817" w:rsidRDefault="00E5002D">
      <w:pPr>
        <w:pStyle w:val="Zkladntext"/>
        <w:spacing w:line="266" w:lineRule="auto"/>
        <w:ind w:left="142" w:right="137"/>
        <w:jc w:val="both"/>
      </w:pPr>
      <w:r>
        <w:rPr>
          <w:spacing w:val="-2"/>
        </w:rPr>
        <w:t>Zpracování</w:t>
      </w:r>
      <w:r>
        <w:rPr>
          <w:spacing w:val="-12"/>
        </w:rPr>
        <w:t xml:space="preserve"> </w:t>
      </w:r>
      <w:r>
        <w:rPr>
          <w:spacing w:val="-2"/>
        </w:rPr>
        <w:t>osobních</w:t>
      </w:r>
      <w:r>
        <w:rPr>
          <w:spacing w:val="-12"/>
        </w:rPr>
        <w:t xml:space="preserve"> </w:t>
      </w:r>
      <w:r>
        <w:rPr>
          <w:spacing w:val="-2"/>
        </w:rPr>
        <w:t>údajů</w:t>
      </w:r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2"/>
        </w:rPr>
        <w:t xml:space="preserve"> </w:t>
      </w:r>
      <w:r>
        <w:rPr>
          <w:spacing w:val="-2"/>
        </w:rPr>
        <w:t>pro</w:t>
      </w:r>
      <w:r>
        <w:rPr>
          <w:spacing w:val="-11"/>
        </w:rPr>
        <w:t xml:space="preserve"> </w:t>
      </w:r>
      <w:r>
        <w:rPr>
          <w:spacing w:val="-2"/>
        </w:rPr>
        <w:t>naši</w:t>
      </w:r>
      <w:r>
        <w:rPr>
          <w:spacing w:val="-12"/>
        </w:rPr>
        <w:t xml:space="preserve"> </w:t>
      </w:r>
      <w:r>
        <w:rPr>
          <w:spacing w:val="-2"/>
        </w:rPr>
        <w:t>pojišťovnu</w:t>
      </w:r>
      <w:r>
        <w:rPr>
          <w:spacing w:val="-11"/>
        </w:rPr>
        <w:t xml:space="preserve"> </w:t>
      </w:r>
      <w:r>
        <w:rPr>
          <w:spacing w:val="-2"/>
        </w:rPr>
        <w:t>velmi</w:t>
      </w:r>
      <w:r>
        <w:rPr>
          <w:spacing w:val="-12"/>
        </w:rPr>
        <w:t xml:space="preserve"> </w:t>
      </w:r>
      <w:r>
        <w:rPr>
          <w:spacing w:val="-2"/>
        </w:rPr>
        <w:t>důležité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jejich</w:t>
      </w:r>
      <w:r>
        <w:rPr>
          <w:spacing w:val="-11"/>
        </w:rPr>
        <w:t xml:space="preserve"> </w:t>
      </w:r>
      <w:r>
        <w:rPr>
          <w:spacing w:val="-2"/>
        </w:rPr>
        <w:t>ochrana</w:t>
      </w:r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pro</w:t>
      </w:r>
      <w:r>
        <w:rPr>
          <w:spacing w:val="-11"/>
        </w:rPr>
        <w:t xml:space="preserve"> </w:t>
      </w:r>
      <w:r>
        <w:rPr>
          <w:spacing w:val="-2"/>
        </w:rPr>
        <w:t>nás</w:t>
      </w:r>
      <w:r>
        <w:rPr>
          <w:spacing w:val="-11"/>
        </w:rPr>
        <w:t xml:space="preserve"> </w:t>
      </w:r>
      <w:r>
        <w:rPr>
          <w:spacing w:val="-2"/>
        </w:rPr>
        <w:t>prvořadou</w:t>
      </w:r>
      <w:r>
        <w:rPr>
          <w:spacing w:val="-11"/>
        </w:rPr>
        <w:t xml:space="preserve"> </w:t>
      </w:r>
      <w:r>
        <w:rPr>
          <w:spacing w:val="-2"/>
        </w:rPr>
        <w:t>povinností,</w:t>
      </w:r>
      <w:r>
        <w:rPr>
          <w:spacing w:val="-11"/>
        </w:rPr>
        <w:t xml:space="preserve"> </w:t>
      </w:r>
      <w:r>
        <w:rPr>
          <w:spacing w:val="-2"/>
        </w:rPr>
        <w:t>proto</w:t>
      </w:r>
      <w:r>
        <w:rPr>
          <w:spacing w:val="-12"/>
        </w:rPr>
        <w:t xml:space="preserve"> </w:t>
      </w:r>
      <w:r>
        <w:rPr>
          <w:spacing w:val="-2"/>
        </w:rPr>
        <w:t>Vám</w:t>
      </w:r>
      <w:r>
        <w:rPr>
          <w:spacing w:val="-11"/>
        </w:rPr>
        <w:t xml:space="preserve"> </w:t>
      </w:r>
      <w:r>
        <w:rPr>
          <w:spacing w:val="-2"/>
        </w:rPr>
        <w:t>tímto chceme</w:t>
      </w:r>
      <w:r>
        <w:rPr>
          <w:spacing w:val="-12"/>
        </w:rPr>
        <w:t xml:space="preserve"> </w:t>
      </w:r>
      <w:r>
        <w:rPr>
          <w:spacing w:val="-2"/>
        </w:rPr>
        <w:t>poskytnout</w:t>
      </w:r>
      <w:r>
        <w:rPr>
          <w:spacing w:val="-12"/>
        </w:rPr>
        <w:t xml:space="preserve"> </w:t>
      </w:r>
      <w:r>
        <w:rPr>
          <w:spacing w:val="-2"/>
        </w:rPr>
        <w:t>úplné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srozumitelné</w:t>
      </w:r>
      <w:r>
        <w:rPr>
          <w:spacing w:val="-10"/>
        </w:rPr>
        <w:t xml:space="preserve"> </w:t>
      </w:r>
      <w:r>
        <w:rPr>
          <w:spacing w:val="-2"/>
        </w:rPr>
        <w:t>informace,</w:t>
      </w:r>
      <w:r>
        <w:rPr>
          <w:spacing w:val="-10"/>
        </w:rPr>
        <w:t xml:space="preserve"> </w:t>
      </w:r>
      <w:r>
        <w:rPr>
          <w:spacing w:val="-2"/>
        </w:rPr>
        <w:t>které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týkají</w:t>
      </w:r>
      <w:r>
        <w:rPr>
          <w:spacing w:val="-10"/>
        </w:rPr>
        <w:t xml:space="preserve"> </w:t>
      </w:r>
      <w:r>
        <w:rPr>
          <w:spacing w:val="-2"/>
        </w:rPr>
        <w:t>účelů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právních</w:t>
      </w:r>
      <w:r>
        <w:rPr>
          <w:spacing w:val="-10"/>
        </w:rPr>
        <w:t xml:space="preserve"> </w:t>
      </w:r>
      <w:r>
        <w:rPr>
          <w:spacing w:val="-2"/>
        </w:rPr>
        <w:t>titulů</w:t>
      </w:r>
      <w:r>
        <w:rPr>
          <w:spacing w:val="-10"/>
        </w:rPr>
        <w:t xml:space="preserve"> </w:t>
      </w:r>
      <w:r>
        <w:rPr>
          <w:spacing w:val="-2"/>
        </w:rPr>
        <w:t>pro</w:t>
      </w:r>
      <w:r>
        <w:rPr>
          <w:spacing w:val="-10"/>
        </w:rPr>
        <w:t xml:space="preserve"> </w:t>
      </w:r>
      <w:r>
        <w:rPr>
          <w:spacing w:val="-2"/>
        </w:rPr>
        <w:t>zpracování</w:t>
      </w:r>
      <w:r>
        <w:rPr>
          <w:spacing w:val="-10"/>
        </w:rPr>
        <w:t xml:space="preserve"> </w:t>
      </w:r>
      <w:r>
        <w:rPr>
          <w:spacing w:val="-2"/>
        </w:rPr>
        <w:t>osobních</w:t>
      </w:r>
      <w:r>
        <w:rPr>
          <w:spacing w:val="-10"/>
        </w:rPr>
        <w:t xml:space="preserve"> </w:t>
      </w:r>
      <w:r>
        <w:rPr>
          <w:spacing w:val="-2"/>
        </w:rPr>
        <w:t>údajů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Vašich </w:t>
      </w:r>
      <w:r>
        <w:t>práv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souvislosti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zpracováním</w:t>
      </w:r>
      <w:r>
        <w:rPr>
          <w:spacing w:val="-5"/>
        </w:rPr>
        <w:t xml:space="preserve"> </w:t>
      </w:r>
      <w:r>
        <w:t>osobních</w:t>
      </w:r>
      <w:r>
        <w:rPr>
          <w:spacing w:val="-5"/>
        </w:rPr>
        <w:t xml:space="preserve"> </w:t>
      </w:r>
      <w:r>
        <w:t>údajů.</w:t>
      </w:r>
    </w:p>
    <w:p w14:paraId="4257D0EF" w14:textId="77777777" w:rsidR="002E6817" w:rsidRDefault="002E6817">
      <w:pPr>
        <w:pStyle w:val="Zkladntext"/>
        <w:spacing w:before="23"/>
      </w:pPr>
    </w:p>
    <w:p w14:paraId="3DF72F93" w14:textId="77777777" w:rsidR="002E6817" w:rsidRDefault="00E5002D">
      <w:pPr>
        <w:pStyle w:val="Zkladntext"/>
        <w:spacing w:line="266" w:lineRule="auto"/>
        <w:ind w:left="142" w:right="137"/>
        <w:jc w:val="both"/>
      </w:pPr>
      <w:r>
        <w:t>Prosím,</w:t>
      </w:r>
      <w:r>
        <w:rPr>
          <w:spacing w:val="-14"/>
        </w:rPr>
        <w:t xml:space="preserve"> </w:t>
      </w:r>
      <w:r>
        <w:t>seznamte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obsahem</w:t>
      </w:r>
      <w:r>
        <w:rPr>
          <w:spacing w:val="-13"/>
        </w:rPr>
        <w:t xml:space="preserve"> </w:t>
      </w:r>
      <w:r>
        <w:t>těchto</w:t>
      </w:r>
      <w:r>
        <w:rPr>
          <w:spacing w:val="-14"/>
        </w:rPr>
        <w:t xml:space="preserve"> </w:t>
      </w:r>
      <w:r>
        <w:t>Zásad</w:t>
      </w:r>
      <w:r>
        <w:rPr>
          <w:spacing w:val="-13"/>
        </w:rPr>
        <w:t xml:space="preserve"> </w:t>
      </w:r>
      <w:r>
        <w:t>zpracování</w:t>
      </w:r>
      <w:r>
        <w:rPr>
          <w:spacing w:val="-14"/>
        </w:rPr>
        <w:t xml:space="preserve"> </w:t>
      </w:r>
      <w:r>
        <w:t>osobních</w:t>
      </w:r>
      <w:r>
        <w:rPr>
          <w:spacing w:val="-14"/>
        </w:rPr>
        <w:t xml:space="preserve"> </w:t>
      </w:r>
      <w:r>
        <w:t>údajů.</w:t>
      </w:r>
      <w:r>
        <w:rPr>
          <w:spacing w:val="-13"/>
        </w:rPr>
        <w:t xml:space="preserve"> </w:t>
      </w:r>
      <w:r>
        <w:t>Pokud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Vám</w:t>
      </w:r>
      <w:r>
        <w:rPr>
          <w:spacing w:val="-14"/>
        </w:rPr>
        <w:t xml:space="preserve"> </w:t>
      </w:r>
      <w:r>
        <w:t>po</w:t>
      </w:r>
      <w:r>
        <w:rPr>
          <w:spacing w:val="-13"/>
        </w:rPr>
        <w:t xml:space="preserve"> </w:t>
      </w:r>
      <w:r>
        <w:t>přečtení</w:t>
      </w:r>
      <w:r>
        <w:rPr>
          <w:spacing w:val="-14"/>
        </w:rPr>
        <w:t xml:space="preserve"> </w:t>
      </w:r>
      <w:r>
        <w:t>bylo</w:t>
      </w:r>
      <w:r>
        <w:rPr>
          <w:spacing w:val="-13"/>
        </w:rPr>
        <w:t xml:space="preserve"> </w:t>
      </w:r>
      <w:r>
        <w:t>cokoli</w:t>
      </w:r>
      <w:r>
        <w:rPr>
          <w:spacing w:val="-14"/>
        </w:rPr>
        <w:t xml:space="preserve"> </w:t>
      </w:r>
      <w:r>
        <w:t>nejasné</w:t>
      </w:r>
      <w:r>
        <w:rPr>
          <w:spacing w:val="-14"/>
        </w:rPr>
        <w:t xml:space="preserve"> </w:t>
      </w:r>
      <w:r>
        <w:t>nebo</w:t>
      </w:r>
      <w:r>
        <w:rPr>
          <w:spacing w:val="-13"/>
        </w:rPr>
        <w:t xml:space="preserve"> </w:t>
      </w:r>
      <w:proofErr w:type="spellStart"/>
      <w:r>
        <w:t>bu-</w:t>
      </w:r>
      <w:r>
        <w:rPr>
          <w:spacing w:val="-2"/>
        </w:rPr>
        <w:t>dete-li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chtít</w:t>
      </w:r>
      <w:r>
        <w:rPr>
          <w:spacing w:val="-11"/>
        </w:rPr>
        <w:t xml:space="preserve"> </w:t>
      </w:r>
      <w:r>
        <w:rPr>
          <w:spacing w:val="-2"/>
        </w:rPr>
        <w:t>některé</w:t>
      </w:r>
      <w:r>
        <w:rPr>
          <w:spacing w:val="-11"/>
        </w:rPr>
        <w:t xml:space="preserve"> </w:t>
      </w:r>
      <w:r>
        <w:rPr>
          <w:spacing w:val="-2"/>
        </w:rPr>
        <w:t>informace</w:t>
      </w:r>
      <w:r>
        <w:rPr>
          <w:spacing w:val="-11"/>
        </w:rPr>
        <w:t xml:space="preserve"> </w:t>
      </w:r>
      <w:r>
        <w:rPr>
          <w:spacing w:val="-2"/>
        </w:rPr>
        <w:t>vysvětlit</w:t>
      </w:r>
      <w:r>
        <w:rPr>
          <w:spacing w:val="-11"/>
        </w:rPr>
        <w:t xml:space="preserve"> </w:t>
      </w:r>
      <w:r>
        <w:rPr>
          <w:spacing w:val="-2"/>
        </w:rPr>
        <w:t>podrobněji,</w:t>
      </w:r>
      <w:r>
        <w:rPr>
          <w:spacing w:val="-11"/>
        </w:rPr>
        <w:t xml:space="preserve"> </w:t>
      </w:r>
      <w:r>
        <w:rPr>
          <w:spacing w:val="-2"/>
        </w:rPr>
        <w:t>můžete</w:t>
      </w:r>
      <w:r>
        <w:rPr>
          <w:spacing w:val="-11"/>
        </w:rPr>
        <w:t xml:space="preserve"> </w:t>
      </w:r>
      <w:r>
        <w:rPr>
          <w:spacing w:val="-2"/>
        </w:rPr>
        <w:t>nás</w:t>
      </w:r>
      <w:r>
        <w:rPr>
          <w:spacing w:val="-11"/>
        </w:rPr>
        <w:t xml:space="preserve"> </w:t>
      </w:r>
      <w:r>
        <w:rPr>
          <w:spacing w:val="-2"/>
        </w:rPr>
        <w:t>kontaktovat</w:t>
      </w:r>
      <w:r>
        <w:rPr>
          <w:spacing w:val="-11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naší</w:t>
      </w:r>
      <w:r>
        <w:rPr>
          <w:spacing w:val="-11"/>
        </w:rPr>
        <w:t xml:space="preserve"> </w:t>
      </w:r>
      <w:r>
        <w:rPr>
          <w:spacing w:val="-2"/>
        </w:rPr>
        <w:t>infolince</w:t>
      </w:r>
      <w:r>
        <w:rPr>
          <w:spacing w:val="-11"/>
        </w:rPr>
        <w:t xml:space="preserve"> </w:t>
      </w:r>
      <w:r>
        <w:rPr>
          <w:spacing w:val="-2"/>
        </w:rPr>
        <w:t>+420</w:t>
      </w:r>
      <w:r>
        <w:rPr>
          <w:spacing w:val="-11"/>
        </w:rPr>
        <w:t xml:space="preserve"> </w:t>
      </w:r>
      <w:r>
        <w:rPr>
          <w:spacing w:val="-2"/>
        </w:rPr>
        <w:t>255</w:t>
      </w:r>
      <w:r>
        <w:rPr>
          <w:spacing w:val="-11"/>
        </w:rPr>
        <w:t xml:space="preserve"> </w:t>
      </w:r>
      <w:r>
        <w:rPr>
          <w:spacing w:val="-2"/>
        </w:rPr>
        <w:t>790</w:t>
      </w:r>
      <w:r>
        <w:rPr>
          <w:spacing w:val="-11"/>
        </w:rPr>
        <w:t xml:space="preserve"> </w:t>
      </w:r>
      <w:r>
        <w:rPr>
          <w:spacing w:val="-2"/>
        </w:rPr>
        <w:t>111,</w:t>
      </w:r>
      <w:r>
        <w:rPr>
          <w:spacing w:val="-11"/>
        </w:rPr>
        <w:t xml:space="preserve"> </w:t>
      </w:r>
      <w:r>
        <w:rPr>
          <w:spacing w:val="-2"/>
        </w:rPr>
        <w:t>e-mailové</w:t>
      </w:r>
      <w:r>
        <w:rPr>
          <w:spacing w:val="-11"/>
        </w:rPr>
        <w:t xml:space="preserve"> </w:t>
      </w:r>
      <w:r>
        <w:rPr>
          <w:spacing w:val="-2"/>
        </w:rPr>
        <w:t xml:space="preserve">adrese </w:t>
      </w:r>
      <w:hyperlink r:id="rId37">
        <w:r>
          <w:rPr>
            <w:w w:val="90"/>
            <w:u w:val="single"/>
          </w:rPr>
          <w:t>poverenec@slavia-pojistovna.cz</w:t>
        </w:r>
      </w:hyperlink>
      <w:r>
        <w:t xml:space="preserve"> </w:t>
      </w:r>
      <w:r>
        <w:rPr>
          <w:w w:val="90"/>
        </w:rPr>
        <w:t>anebo</w:t>
      </w:r>
      <w:r>
        <w:rPr>
          <w:spacing w:val="15"/>
        </w:rPr>
        <w:t xml:space="preserve"> </w:t>
      </w:r>
      <w:r>
        <w:rPr>
          <w:w w:val="90"/>
        </w:rPr>
        <w:t>písemně</w:t>
      </w:r>
      <w:r>
        <w:rPr>
          <w:spacing w:val="15"/>
        </w:rPr>
        <w:t xml:space="preserve"> </w:t>
      </w:r>
      <w:r>
        <w:rPr>
          <w:w w:val="90"/>
        </w:rPr>
        <w:t>na</w:t>
      </w:r>
      <w:r>
        <w:rPr>
          <w:spacing w:val="15"/>
        </w:rPr>
        <w:t xml:space="preserve"> </w:t>
      </w:r>
      <w:r>
        <w:rPr>
          <w:w w:val="90"/>
        </w:rPr>
        <w:t>korespondenční</w:t>
      </w:r>
      <w:r>
        <w:rPr>
          <w:spacing w:val="15"/>
        </w:rPr>
        <w:t xml:space="preserve"> </w:t>
      </w:r>
      <w:r>
        <w:rPr>
          <w:w w:val="90"/>
        </w:rPr>
        <w:t>adrese</w:t>
      </w:r>
      <w:r>
        <w:rPr>
          <w:spacing w:val="15"/>
        </w:rPr>
        <w:t xml:space="preserve"> </w:t>
      </w:r>
      <w:r>
        <w:rPr>
          <w:w w:val="90"/>
        </w:rPr>
        <w:t>Slavia</w:t>
      </w:r>
      <w:r>
        <w:rPr>
          <w:spacing w:val="15"/>
        </w:rPr>
        <w:t xml:space="preserve"> </w:t>
      </w:r>
      <w:r>
        <w:rPr>
          <w:w w:val="90"/>
        </w:rPr>
        <w:t>pojišťovna</w:t>
      </w:r>
      <w:r>
        <w:rPr>
          <w:spacing w:val="15"/>
        </w:rPr>
        <w:t xml:space="preserve"> </w:t>
      </w:r>
      <w:r>
        <w:rPr>
          <w:w w:val="90"/>
        </w:rPr>
        <w:t>a.s., Vyskočilova</w:t>
      </w:r>
      <w:r>
        <w:rPr>
          <w:spacing w:val="15"/>
        </w:rPr>
        <w:t xml:space="preserve"> </w:t>
      </w:r>
      <w:r>
        <w:rPr>
          <w:w w:val="90"/>
        </w:rPr>
        <w:t>1422/1a,</w:t>
      </w:r>
      <w:r>
        <w:rPr>
          <w:spacing w:val="15"/>
        </w:rPr>
        <w:t xml:space="preserve"> </w:t>
      </w:r>
      <w:r>
        <w:rPr>
          <w:w w:val="90"/>
        </w:rPr>
        <w:t>140</w:t>
      </w:r>
      <w:r>
        <w:rPr>
          <w:spacing w:val="15"/>
        </w:rPr>
        <w:t xml:space="preserve"> </w:t>
      </w:r>
      <w:r>
        <w:rPr>
          <w:w w:val="90"/>
        </w:rPr>
        <w:t>00</w:t>
      </w:r>
      <w:r>
        <w:rPr>
          <w:spacing w:val="15"/>
        </w:rPr>
        <w:t xml:space="preserve"> </w:t>
      </w:r>
      <w:r>
        <w:rPr>
          <w:w w:val="90"/>
        </w:rPr>
        <w:t>Praha</w:t>
      </w:r>
      <w:r>
        <w:rPr>
          <w:spacing w:val="15"/>
        </w:rPr>
        <w:t xml:space="preserve"> </w:t>
      </w:r>
      <w:r>
        <w:rPr>
          <w:w w:val="90"/>
        </w:rPr>
        <w:t>4.</w:t>
      </w:r>
    </w:p>
    <w:p w14:paraId="4EE8F092" w14:textId="77777777" w:rsidR="002E6817" w:rsidRDefault="002E6817">
      <w:pPr>
        <w:pStyle w:val="Zkladntext"/>
        <w:spacing w:before="23"/>
      </w:pPr>
    </w:p>
    <w:p w14:paraId="5961E688" w14:textId="77777777" w:rsidR="002E6817" w:rsidRDefault="00E5002D">
      <w:pPr>
        <w:pStyle w:val="Zkladntext"/>
        <w:spacing w:line="266" w:lineRule="auto"/>
        <w:ind w:left="142" w:right="140"/>
        <w:jc w:val="both"/>
      </w:pPr>
      <w:r>
        <w:rPr>
          <w:w w:val="90"/>
        </w:rPr>
        <w:t xml:space="preserve">Aktuální verze těchto zásad je vždy publikována na našich webových stránkách </w:t>
      </w:r>
      <w:hyperlink r:id="rId38">
        <w:r>
          <w:rPr>
            <w:w w:val="90"/>
            <w:u w:val="single"/>
          </w:rPr>
          <w:t>www.slavia-pojistovna.cz/ochrana-osobnich-udaju</w:t>
        </w:r>
      </w:hyperlink>
      <w:r>
        <w:rPr>
          <w:w w:val="90"/>
        </w:rPr>
        <w:t xml:space="preserve">; </w:t>
      </w:r>
      <w:r>
        <w:t>pojišťovna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vyhrazuje</w:t>
      </w:r>
      <w:r>
        <w:rPr>
          <w:spacing w:val="-11"/>
        </w:rPr>
        <w:t xml:space="preserve"> </w:t>
      </w:r>
      <w:r>
        <w:t>právo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kdykoli</w:t>
      </w:r>
      <w:r>
        <w:rPr>
          <w:spacing w:val="-11"/>
        </w:rPr>
        <w:t xml:space="preserve"> </w:t>
      </w:r>
      <w:r>
        <w:t>změnit</w:t>
      </w:r>
      <w:r>
        <w:rPr>
          <w:spacing w:val="-11"/>
        </w:rPr>
        <w:t xml:space="preserve"> </w:t>
      </w:r>
      <w:r>
        <w:t>nebo</w:t>
      </w:r>
      <w:r>
        <w:rPr>
          <w:spacing w:val="-11"/>
        </w:rPr>
        <w:t xml:space="preserve"> </w:t>
      </w:r>
      <w:r>
        <w:t>upravit,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bez</w:t>
      </w:r>
      <w:r>
        <w:rPr>
          <w:spacing w:val="-11"/>
        </w:rPr>
        <w:t xml:space="preserve"> </w:t>
      </w:r>
      <w:r>
        <w:t>předchozího</w:t>
      </w:r>
      <w:r>
        <w:rPr>
          <w:spacing w:val="-11"/>
        </w:rPr>
        <w:t xml:space="preserve"> </w:t>
      </w:r>
      <w:r>
        <w:t>upozornění.</w:t>
      </w:r>
    </w:p>
    <w:p w14:paraId="1BD5D2EA" w14:textId="77777777" w:rsidR="002E6817" w:rsidRDefault="002E6817">
      <w:pPr>
        <w:pStyle w:val="Zkladntext"/>
      </w:pPr>
    </w:p>
    <w:p w14:paraId="750916DF" w14:textId="77777777" w:rsidR="002E6817" w:rsidRDefault="002E6817">
      <w:pPr>
        <w:pStyle w:val="Zkladntext"/>
      </w:pPr>
    </w:p>
    <w:p w14:paraId="78BF6E3B" w14:textId="77777777" w:rsidR="002E6817" w:rsidRDefault="002E6817">
      <w:pPr>
        <w:pStyle w:val="Zkladntext"/>
      </w:pPr>
    </w:p>
    <w:p w14:paraId="62F4CC23" w14:textId="77777777" w:rsidR="002E6817" w:rsidRDefault="002E6817">
      <w:pPr>
        <w:pStyle w:val="Zkladntext"/>
      </w:pPr>
    </w:p>
    <w:p w14:paraId="64483A8C" w14:textId="77777777" w:rsidR="002E6817" w:rsidRDefault="002E6817">
      <w:pPr>
        <w:pStyle w:val="Zkladntext"/>
      </w:pPr>
    </w:p>
    <w:p w14:paraId="41FAF2E9" w14:textId="77777777" w:rsidR="002E6817" w:rsidRDefault="002E6817">
      <w:pPr>
        <w:pStyle w:val="Zkladntext"/>
      </w:pPr>
    </w:p>
    <w:p w14:paraId="5345BD9E" w14:textId="77777777" w:rsidR="002E6817" w:rsidRDefault="002E6817">
      <w:pPr>
        <w:pStyle w:val="Zkladntext"/>
      </w:pPr>
    </w:p>
    <w:p w14:paraId="35884299" w14:textId="77777777" w:rsidR="002E6817" w:rsidRDefault="002E6817">
      <w:pPr>
        <w:pStyle w:val="Zkladntext"/>
      </w:pPr>
    </w:p>
    <w:p w14:paraId="476FA626" w14:textId="77777777" w:rsidR="002E6817" w:rsidRDefault="002E6817">
      <w:pPr>
        <w:pStyle w:val="Zkladntext"/>
      </w:pPr>
    </w:p>
    <w:p w14:paraId="2145CCFC" w14:textId="77777777" w:rsidR="002E6817" w:rsidRDefault="002E6817">
      <w:pPr>
        <w:pStyle w:val="Zkladntext"/>
      </w:pPr>
    </w:p>
    <w:p w14:paraId="0DD59679" w14:textId="77777777" w:rsidR="002E6817" w:rsidRDefault="002E6817">
      <w:pPr>
        <w:pStyle w:val="Zkladntext"/>
      </w:pPr>
    </w:p>
    <w:p w14:paraId="55FA58E7" w14:textId="77777777" w:rsidR="002E6817" w:rsidRDefault="002E6817">
      <w:pPr>
        <w:pStyle w:val="Zkladntext"/>
      </w:pPr>
    </w:p>
    <w:p w14:paraId="0031718F" w14:textId="77777777" w:rsidR="002E6817" w:rsidRDefault="002E6817">
      <w:pPr>
        <w:pStyle w:val="Zkladntext"/>
      </w:pPr>
    </w:p>
    <w:p w14:paraId="03DE340C" w14:textId="77777777" w:rsidR="002E6817" w:rsidRDefault="002E6817">
      <w:pPr>
        <w:pStyle w:val="Zkladntext"/>
      </w:pPr>
    </w:p>
    <w:p w14:paraId="7E7F7391" w14:textId="77777777" w:rsidR="002E6817" w:rsidRDefault="002E6817">
      <w:pPr>
        <w:pStyle w:val="Zkladntext"/>
      </w:pPr>
    </w:p>
    <w:p w14:paraId="7A818DA0" w14:textId="77777777" w:rsidR="002E6817" w:rsidRDefault="002E6817">
      <w:pPr>
        <w:pStyle w:val="Zkladntext"/>
      </w:pPr>
    </w:p>
    <w:p w14:paraId="5723283D" w14:textId="77777777" w:rsidR="002E6817" w:rsidRDefault="002E6817">
      <w:pPr>
        <w:pStyle w:val="Zkladntext"/>
      </w:pPr>
    </w:p>
    <w:p w14:paraId="7ACB8266" w14:textId="77777777" w:rsidR="002E6817" w:rsidRDefault="002E6817">
      <w:pPr>
        <w:pStyle w:val="Zkladntext"/>
      </w:pPr>
    </w:p>
    <w:p w14:paraId="6C5685E1" w14:textId="77777777" w:rsidR="002E6817" w:rsidRDefault="002E6817">
      <w:pPr>
        <w:pStyle w:val="Zkladntext"/>
      </w:pPr>
    </w:p>
    <w:p w14:paraId="4E5AE845" w14:textId="77777777" w:rsidR="002E6817" w:rsidRDefault="002E6817">
      <w:pPr>
        <w:pStyle w:val="Zkladntext"/>
      </w:pPr>
    </w:p>
    <w:p w14:paraId="108D8FB0" w14:textId="77777777" w:rsidR="002E6817" w:rsidRDefault="002E6817">
      <w:pPr>
        <w:pStyle w:val="Zkladntext"/>
      </w:pPr>
    </w:p>
    <w:p w14:paraId="21CE06A4" w14:textId="77777777" w:rsidR="002E6817" w:rsidRDefault="002E6817">
      <w:pPr>
        <w:pStyle w:val="Zkladntext"/>
      </w:pPr>
    </w:p>
    <w:p w14:paraId="77E181CA" w14:textId="77777777" w:rsidR="002E6817" w:rsidRDefault="002E6817">
      <w:pPr>
        <w:pStyle w:val="Zkladntext"/>
      </w:pPr>
    </w:p>
    <w:p w14:paraId="213D15C6" w14:textId="77777777" w:rsidR="002E6817" w:rsidRDefault="002E6817">
      <w:pPr>
        <w:pStyle w:val="Zkladntext"/>
        <w:spacing w:before="139"/>
      </w:pPr>
    </w:p>
    <w:p w14:paraId="3F791C47" w14:textId="77777777" w:rsidR="002E6817" w:rsidRDefault="00E5002D">
      <w:pPr>
        <w:spacing w:before="1"/>
        <w:ind w:left="136"/>
        <w:rPr>
          <w:sz w:val="16"/>
        </w:rPr>
      </w:pPr>
      <w:r>
        <w:rPr>
          <w:color w:val="A23E1F"/>
          <w:spacing w:val="-2"/>
          <w:w w:val="70"/>
          <w:sz w:val="16"/>
        </w:rPr>
        <w:t>T.</w:t>
      </w:r>
      <w:r>
        <w:rPr>
          <w:color w:val="A23E1F"/>
          <w:spacing w:val="59"/>
          <w:w w:val="150"/>
          <w:sz w:val="16"/>
        </w:rPr>
        <w:t xml:space="preserve"> </w:t>
      </w:r>
      <w:r>
        <w:rPr>
          <w:color w:val="A23E1F"/>
          <w:spacing w:val="-2"/>
          <w:w w:val="70"/>
          <w:sz w:val="16"/>
        </w:rPr>
        <w:t>č.:</w:t>
      </w:r>
      <w:r>
        <w:rPr>
          <w:color w:val="A23E1F"/>
          <w:spacing w:val="59"/>
          <w:w w:val="150"/>
          <w:sz w:val="16"/>
        </w:rPr>
        <w:t xml:space="preserve"> </w:t>
      </w:r>
      <w:r>
        <w:rPr>
          <w:color w:val="A23E1F"/>
          <w:spacing w:val="-2"/>
          <w:w w:val="70"/>
          <w:sz w:val="16"/>
        </w:rPr>
        <w:t>0103117/2024/117</w:t>
      </w:r>
    </w:p>
    <w:p w14:paraId="243EB759" w14:textId="77777777" w:rsidR="002E6817" w:rsidRDefault="00E5002D">
      <w:pPr>
        <w:spacing w:before="181"/>
        <w:ind w:left="142"/>
        <w:jc w:val="both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A23E1F"/>
          <w:w w:val="85"/>
          <w:sz w:val="15"/>
        </w:rPr>
        <w:t>Slavia</w:t>
      </w:r>
      <w:r>
        <w:rPr>
          <w:rFonts w:ascii="Tahoma" w:hAnsi="Tahoma"/>
          <w:b/>
          <w:color w:val="A23E1F"/>
          <w:spacing w:val="6"/>
          <w:sz w:val="15"/>
        </w:rPr>
        <w:t xml:space="preserve"> </w:t>
      </w:r>
      <w:r>
        <w:rPr>
          <w:rFonts w:ascii="Tahoma" w:hAnsi="Tahoma"/>
          <w:b/>
          <w:color w:val="A23E1F"/>
          <w:w w:val="85"/>
          <w:sz w:val="15"/>
        </w:rPr>
        <w:t>pojišťovna</w:t>
      </w:r>
      <w:r>
        <w:rPr>
          <w:rFonts w:ascii="Tahoma" w:hAnsi="Tahoma"/>
          <w:b/>
          <w:color w:val="A23E1F"/>
          <w:spacing w:val="6"/>
          <w:sz w:val="15"/>
        </w:rPr>
        <w:t xml:space="preserve"> </w:t>
      </w:r>
      <w:r>
        <w:rPr>
          <w:rFonts w:ascii="Tahoma" w:hAnsi="Tahoma"/>
          <w:b/>
          <w:color w:val="A23E1F"/>
          <w:spacing w:val="-4"/>
          <w:w w:val="85"/>
          <w:sz w:val="15"/>
        </w:rPr>
        <w:t>a.s.</w:t>
      </w:r>
    </w:p>
    <w:p w14:paraId="150C85DC" w14:textId="77777777" w:rsidR="002E6817" w:rsidRDefault="00E5002D">
      <w:pPr>
        <w:spacing w:before="8" w:line="247" w:lineRule="auto"/>
        <w:ind w:left="142" w:right="403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127A8D8" wp14:editId="39850EDB">
                <wp:simplePos x="0" y="0"/>
                <wp:positionH relativeFrom="page">
                  <wp:posOffset>4706514</wp:posOffset>
                </wp:positionH>
                <wp:positionV relativeFrom="paragraph">
                  <wp:posOffset>42934</wp:posOffset>
                </wp:positionV>
                <wp:extent cx="2313940" cy="208279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3940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C8CF8" w14:textId="77777777" w:rsidR="002E6817" w:rsidRDefault="00E5002D">
                            <w:pPr>
                              <w:spacing w:before="1"/>
                              <w:rPr>
                                <w:rFonts w:ascii="Tahoma" w:hAnsi="Tahom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…Váš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partner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pro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šťastný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-4"/>
                                <w:w w:val="85"/>
                                <w:sz w:val="26"/>
                              </w:rPr>
                              <w:t>život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7A8D8" id="Textbox 33" o:spid="_x0000_s1035" type="#_x0000_t202" style="position:absolute;left:0;text-align:left;margin-left:370.6pt;margin-top:3.4pt;width:182.2pt;height:16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" filled="f" stroked="f">
                <v:textbox inset="0,0,0,0">
                  <w:txbxContent>
                    <w:p w14:paraId="6CEC8CF8" w14:textId="77777777" w:rsidR="002E6817" w:rsidRDefault="00E5002D">
                      <w:pPr>
                        <w:spacing w:before="1"/>
                        <w:rPr>
                          <w:rFonts w:ascii="Tahoma" w:hAnsi="Tahoma"/>
                          <w:b/>
                          <w:sz w:val="26"/>
                        </w:rPr>
                      </w:pP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…Váš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partner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pro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šťastný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-4"/>
                          <w:w w:val="85"/>
                          <w:sz w:val="26"/>
                        </w:rPr>
                        <w:t>život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23E1F"/>
          <w:w w:val="90"/>
          <w:sz w:val="15"/>
        </w:rPr>
        <w:t xml:space="preserve">Vyskočilova 1422/1a, 140 00 Praha 4 </w:t>
      </w:r>
      <w:r>
        <w:rPr>
          <w:color w:val="A23E1F"/>
          <w:w w:val="85"/>
          <w:sz w:val="15"/>
        </w:rPr>
        <w:t xml:space="preserve">| </w:t>
      </w:r>
      <w:r>
        <w:rPr>
          <w:color w:val="A23E1F"/>
          <w:w w:val="90"/>
          <w:sz w:val="15"/>
        </w:rPr>
        <w:t xml:space="preserve">Infolinka: +420 255 790 111 </w:t>
      </w:r>
      <w:r>
        <w:rPr>
          <w:color w:val="A23E1F"/>
          <w:w w:val="85"/>
          <w:sz w:val="15"/>
        </w:rPr>
        <w:t xml:space="preserve">| </w:t>
      </w:r>
      <w:r>
        <w:rPr>
          <w:color w:val="A23E1F"/>
          <w:w w:val="90"/>
          <w:sz w:val="15"/>
        </w:rPr>
        <w:t xml:space="preserve">E-mail: </w:t>
      </w:r>
      <w:hyperlink r:id="rId39">
        <w:r>
          <w:rPr>
            <w:color w:val="A23E1F"/>
            <w:w w:val="90"/>
            <w:sz w:val="15"/>
          </w:rPr>
          <w:t>info@slavia-pojistovna.cz</w:t>
        </w:r>
      </w:hyperlink>
      <w:r>
        <w:rPr>
          <w:color w:val="A23E1F"/>
          <w:w w:val="90"/>
          <w:sz w:val="15"/>
        </w:rPr>
        <w:t xml:space="preserve"> </w:t>
      </w:r>
      <w:r>
        <w:rPr>
          <w:color w:val="A23E1F"/>
          <w:w w:val="95"/>
          <w:sz w:val="15"/>
        </w:rPr>
        <w:t>I</w:t>
      </w:r>
      <w:r>
        <w:rPr>
          <w:color w:val="A23E1F"/>
          <w:w w:val="95"/>
          <w:sz w:val="14"/>
        </w:rPr>
        <w:t>Č: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60197501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85"/>
          <w:sz w:val="14"/>
        </w:rPr>
        <w:t xml:space="preserve">| </w:t>
      </w:r>
      <w:r>
        <w:rPr>
          <w:color w:val="A23E1F"/>
          <w:w w:val="95"/>
          <w:sz w:val="14"/>
        </w:rPr>
        <w:t>Zapsaná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OR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vedeném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Městským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soudem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Praze,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oddíl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B,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vložka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2591</w:t>
      </w:r>
    </w:p>
    <w:p w14:paraId="1C780910" w14:textId="77777777" w:rsidR="002E6817" w:rsidRDefault="002E6817">
      <w:pPr>
        <w:spacing w:line="247" w:lineRule="auto"/>
        <w:rPr>
          <w:sz w:val="14"/>
        </w:rPr>
        <w:sectPr w:rsidR="002E6817">
          <w:footerReference w:type="default" r:id="rId40"/>
          <w:pgSz w:w="11910" w:h="16840"/>
          <w:pgMar w:top="0" w:right="708" w:bottom="0" w:left="708" w:header="0" w:footer="0" w:gutter="0"/>
          <w:cols w:space="708"/>
        </w:sectPr>
      </w:pPr>
    </w:p>
    <w:p w14:paraId="440070DF" w14:textId="77777777" w:rsidR="002E6817" w:rsidRDefault="00E5002D">
      <w:pPr>
        <w:pStyle w:val="Nadpis4"/>
        <w:tabs>
          <w:tab w:val="left" w:pos="10347"/>
        </w:tabs>
        <w:spacing w:before="69"/>
        <w:ind w:left="142" w:firstLine="0"/>
        <w:rPr>
          <w:u w:val="none"/>
        </w:rPr>
      </w:pPr>
      <w:r>
        <w:rPr>
          <w:color w:val="A23E1F"/>
          <w:w w:val="90"/>
          <w:u w:color="A23E1F"/>
        </w:rPr>
        <w:lastRenderedPageBreak/>
        <w:t>Obsah</w:t>
      </w:r>
      <w:r>
        <w:rPr>
          <w:color w:val="A23E1F"/>
          <w:spacing w:val="-7"/>
          <w:w w:val="90"/>
          <w:u w:color="A23E1F"/>
        </w:rPr>
        <w:t xml:space="preserve"> </w:t>
      </w:r>
      <w:r>
        <w:rPr>
          <w:color w:val="A23E1F"/>
          <w:spacing w:val="-2"/>
          <w:u w:color="A23E1F"/>
        </w:rPr>
        <w:t>dokumentu</w:t>
      </w:r>
      <w:r>
        <w:rPr>
          <w:color w:val="A23E1F"/>
          <w:u w:color="A23E1F"/>
        </w:rPr>
        <w:tab/>
      </w:r>
    </w:p>
    <w:sdt>
      <w:sdtPr>
        <w:id w:val="1877272050"/>
        <w:docPartObj>
          <w:docPartGallery w:val="Table of Contents"/>
          <w:docPartUnique/>
        </w:docPartObj>
      </w:sdtPr>
      <w:sdtEndPr/>
      <w:sdtContent>
        <w:p w14:paraId="5FF6EE7B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spacing w:before="111"/>
            <w:ind w:hanging="435"/>
            <w:jc w:val="left"/>
          </w:pPr>
          <w:hyperlink w:anchor="_TOC_250011" w:history="1">
            <w:r>
              <w:rPr>
                <w:w w:val="90"/>
              </w:rPr>
              <w:t>Přehled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použitých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pojmů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1F27CBDD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10" w:history="1">
            <w:r>
              <w:rPr>
                <w:w w:val="90"/>
              </w:rPr>
              <w:t>Totožnost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kontaktní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údaje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správce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pověřence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pro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ochranu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54C49555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09" w:history="1">
            <w:r>
              <w:rPr>
                <w:spacing w:val="2"/>
                <w:w w:val="85"/>
              </w:rPr>
              <w:t>Kategorie</w:t>
            </w:r>
            <w:r>
              <w:rPr>
                <w:spacing w:val="25"/>
              </w:rPr>
              <w:t xml:space="preserve"> </w:t>
            </w:r>
            <w:r>
              <w:rPr>
                <w:spacing w:val="2"/>
                <w:w w:val="85"/>
              </w:rPr>
              <w:t>osobních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  <w:w w:val="85"/>
              </w:rPr>
              <w:t>údajů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14A1B2A0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08" w:history="1">
            <w:r>
              <w:rPr>
                <w:w w:val="90"/>
              </w:rPr>
              <w:t>Účely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zpracování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1A4E6850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07" w:history="1">
            <w:r>
              <w:rPr>
                <w:w w:val="90"/>
              </w:rPr>
              <w:t>Právní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základ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pro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zpracování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4D0483C7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06" w:history="1">
            <w:r>
              <w:rPr>
                <w:w w:val="90"/>
              </w:rPr>
              <w:t>Předávání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údajů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do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třetích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w w:val="90"/>
              </w:rPr>
              <w:t>zemí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41404468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05" w:history="1">
            <w:r>
              <w:rPr>
                <w:w w:val="90"/>
              </w:rPr>
              <w:t>Doba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zpracování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w w:val="90"/>
              </w:rPr>
              <w:t>údajů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598D1ED3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04" w:history="1">
            <w:r>
              <w:rPr>
                <w:w w:val="90"/>
              </w:rPr>
              <w:t>Oprávněné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zájmy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0"/>
              </w:rPr>
              <w:t>pojišťovny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15E464B7" w14:textId="77777777" w:rsidR="002E6817" w:rsidRDefault="00E5002D">
          <w:pPr>
            <w:pStyle w:val="Obsah2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435"/>
            <w:jc w:val="left"/>
          </w:pPr>
          <w:hyperlink w:anchor="_TOC_250003" w:history="1">
            <w:r>
              <w:rPr>
                <w:spacing w:val="2"/>
                <w:w w:val="85"/>
              </w:rPr>
              <w:t>Příjemci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  <w:w w:val="85"/>
              </w:rPr>
              <w:t>osobních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  <w:w w:val="85"/>
              </w:rPr>
              <w:t>údajů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75F86EB5" w14:textId="77777777" w:rsidR="002E6817" w:rsidRDefault="00E5002D">
          <w:pPr>
            <w:pStyle w:val="Obsah1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538"/>
            <w:jc w:val="left"/>
          </w:pPr>
          <w:hyperlink w:anchor="_TOC_250002" w:history="1">
            <w:r>
              <w:rPr>
                <w:w w:val="90"/>
              </w:rPr>
              <w:t>Zdroje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56BC18BA" w14:textId="77777777" w:rsidR="002E6817" w:rsidRDefault="00E5002D">
          <w:pPr>
            <w:pStyle w:val="Obsah1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538"/>
            <w:jc w:val="left"/>
          </w:pPr>
          <w:hyperlink w:anchor="_TOC_250001" w:history="1">
            <w:r>
              <w:rPr>
                <w:w w:val="85"/>
              </w:rPr>
              <w:t>Práva</w:t>
            </w:r>
            <w:r>
              <w:rPr>
                <w:spacing w:val="21"/>
              </w:rPr>
              <w:t xml:space="preserve"> </w:t>
            </w:r>
            <w:r>
              <w:rPr>
                <w:w w:val="85"/>
              </w:rPr>
              <w:t>subjektu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  <w:w w:val="85"/>
              </w:rPr>
              <w:t>údajů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090D84E5" w14:textId="77777777" w:rsidR="002E6817" w:rsidRDefault="00E5002D">
          <w:pPr>
            <w:pStyle w:val="Obsah1"/>
            <w:numPr>
              <w:ilvl w:val="0"/>
              <w:numId w:val="8"/>
            </w:numPr>
            <w:tabs>
              <w:tab w:val="left" w:pos="992"/>
              <w:tab w:val="right" w:pos="10347"/>
            </w:tabs>
            <w:ind w:hanging="538"/>
            <w:jc w:val="left"/>
          </w:pPr>
          <w:hyperlink w:anchor="_TOC_250000" w:history="1">
            <w:r>
              <w:rPr>
                <w:w w:val="90"/>
              </w:rPr>
              <w:t>Přístup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k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osobním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údajům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</w:sdtContent>
    </w:sdt>
    <w:p w14:paraId="66AFF931" w14:textId="77777777" w:rsidR="002E6817" w:rsidRDefault="002E6817">
      <w:pPr>
        <w:pStyle w:val="Zkladntext"/>
        <w:spacing w:before="59"/>
        <w:rPr>
          <w:rFonts w:ascii="Tahoma"/>
          <w:b/>
          <w:sz w:val="28"/>
        </w:rPr>
      </w:pPr>
    </w:p>
    <w:p w14:paraId="07F7A8E4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  <w:tab w:val="left" w:pos="10347"/>
        </w:tabs>
        <w:spacing w:before="1"/>
        <w:rPr>
          <w:color w:val="A23E1F"/>
          <w:u w:color="A23E1F"/>
        </w:rPr>
      </w:pPr>
      <w:bookmarkStart w:id="0" w:name="_TOC_250011"/>
      <w:r>
        <w:rPr>
          <w:color w:val="A23E1F"/>
          <w:w w:val="90"/>
          <w:u w:color="A23E1F"/>
        </w:rPr>
        <w:t>Přehled</w:t>
      </w:r>
      <w:r>
        <w:rPr>
          <w:color w:val="A23E1F"/>
          <w:spacing w:val="-10"/>
          <w:w w:val="90"/>
          <w:u w:color="A23E1F"/>
        </w:rPr>
        <w:t xml:space="preserve"> </w:t>
      </w:r>
      <w:r>
        <w:rPr>
          <w:color w:val="A23E1F"/>
          <w:w w:val="90"/>
          <w:u w:color="A23E1F"/>
        </w:rPr>
        <w:t>použitých</w:t>
      </w:r>
      <w:r>
        <w:rPr>
          <w:color w:val="A23E1F"/>
          <w:spacing w:val="-10"/>
          <w:w w:val="90"/>
          <w:u w:color="A23E1F"/>
        </w:rPr>
        <w:t xml:space="preserve"> </w:t>
      </w:r>
      <w:r>
        <w:rPr>
          <w:color w:val="A23E1F"/>
          <w:spacing w:val="-2"/>
          <w:w w:val="90"/>
          <w:u w:color="A23E1F"/>
        </w:rPr>
        <w:t>pojmů</w:t>
      </w:r>
      <w:bookmarkEnd w:id="0"/>
      <w:r>
        <w:rPr>
          <w:color w:val="A23E1F"/>
          <w:u w:color="A23E1F"/>
        </w:rPr>
        <w:tab/>
      </w:r>
    </w:p>
    <w:p w14:paraId="4316EF5F" w14:textId="77777777" w:rsidR="002E6817" w:rsidRDefault="00E5002D">
      <w:pPr>
        <w:pStyle w:val="Zkladntext"/>
        <w:spacing w:before="121"/>
        <w:ind w:left="142"/>
        <w:jc w:val="both"/>
      </w:pPr>
      <w:r>
        <w:rPr>
          <w:w w:val="90"/>
        </w:rPr>
        <w:t>Rádi</w:t>
      </w:r>
      <w:r>
        <w:rPr>
          <w:spacing w:val="15"/>
        </w:rPr>
        <w:t xml:space="preserve"> </w:t>
      </w:r>
      <w:r>
        <w:rPr>
          <w:w w:val="90"/>
        </w:rPr>
        <w:t>bychom</w:t>
      </w:r>
      <w:r>
        <w:rPr>
          <w:spacing w:val="4"/>
        </w:rPr>
        <w:t xml:space="preserve"> </w:t>
      </w:r>
      <w:r>
        <w:rPr>
          <w:w w:val="90"/>
        </w:rPr>
        <w:t>Vás</w:t>
      </w:r>
      <w:r>
        <w:rPr>
          <w:spacing w:val="16"/>
        </w:rPr>
        <w:t xml:space="preserve"> </w:t>
      </w:r>
      <w:r>
        <w:rPr>
          <w:w w:val="90"/>
        </w:rPr>
        <w:t>seznámili</w:t>
      </w:r>
      <w:r>
        <w:rPr>
          <w:spacing w:val="16"/>
        </w:rPr>
        <w:t xml:space="preserve"> </w:t>
      </w:r>
      <w:r>
        <w:rPr>
          <w:w w:val="90"/>
        </w:rPr>
        <w:t>se</w:t>
      </w:r>
      <w:r>
        <w:rPr>
          <w:spacing w:val="15"/>
        </w:rPr>
        <w:t xml:space="preserve"> </w:t>
      </w:r>
      <w:r>
        <w:rPr>
          <w:w w:val="90"/>
        </w:rPr>
        <w:t>základními</w:t>
      </w:r>
      <w:r>
        <w:rPr>
          <w:spacing w:val="16"/>
        </w:rPr>
        <w:t xml:space="preserve"> </w:t>
      </w:r>
      <w:r>
        <w:rPr>
          <w:w w:val="90"/>
        </w:rPr>
        <w:t>pojmy,</w:t>
      </w:r>
      <w:r>
        <w:rPr>
          <w:spacing w:val="15"/>
        </w:rPr>
        <w:t xml:space="preserve"> </w:t>
      </w:r>
      <w:r>
        <w:rPr>
          <w:w w:val="90"/>
        </w:rPr>
        <w:t>které</w:t>
      </w:r>
      <w:r>
        <w:rPr>
          <w:spacing w:val="16"/>
        </w:rPr>
        <w:t xml:space="preserve"> </w:t>
      </w:r>
      <w:r>
        <w:rPr>
          <w:w w:val="90"/>
        </w:rPr>
        <w:t>budeme</w:t>
      </w:r>
      <w:r>
        <w:rPr>
          <w:spacing w:val="15"/>
        </w:rPr>
        <w:t xml:space="preserve"> </w:t>
      </w:r>
      <w:r>
        <w:rPr>
          <w:w w:val="90"/>
        </w:rPr>
        <w:t>dále</w:t>
      </w:r>
      <w:r>
        <w:rPr>
          <w:spacing w:val="16"/>
        </w:rPr>
        <w:t xml:space="preserve"> </w:t>
      </w:r>
      <w:r>
        <w:rPr>
          <w:spacing w:val="-2"/>
          <w:w w:val="90"/>
        </w:rPr>
        <w:t>používat:</w:t>
      </w:r>
    </w:p>
    <w:p w14:paraId="61E9E05C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before="24" w:line="278" w:lineRule="auto"/>
        <w:ind w:right="421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2"/>
          <w:sz w:val="18"/>
        </w:rPr>
        <w:t>GDPR</w:t>
      </w:r>
      <w:r>
        <w:rPr>
          <w:rFonts w:ascii="Tahoma" w:hAnsi="Tahoma"/>
          <w:b/>
          <w:spacing w:val="-10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–</w:t>
      </w:r>
      <w:r>
        <w:rPr>
          <w:rFonts w:ascii="Tahoma" w:hAnsi="Tahoma"/>
          <w:b/>
          <w:spacing w:val="-10"/>
          <w:sz w:val="18"/>
        </w:rPr>
        <w:t xml:space="preserve"> </w:t>
      </w:r>
      <w:r>
        <w:rPr>
          <w:spacing w:val="-2"/>
          <w:sz w:val="18"/>
        </w:rPr>
        <w:t>Nařízení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Evropského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parlamentu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Rady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(EU)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2016/679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ze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dne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27.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dubna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2016,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ochraně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fyzických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osob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v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2"/>
          <w:sz w:val="18"/>
        </w:rPr>
        <w:t>sou-vislosti</w:t>
      </w:r>
      <w:proofErr w:type="spellEnd"/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zpracováním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osobních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údajů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volném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pohybu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těchto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údajů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zrušení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směrnice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95/46/ES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(obecné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nařízení </w:t>
      </w:r>
      <w:r>
        <w:rPr>
          <w:sz w:val="18"/>
        </w:rPr>
        <w:t>o ochraně osobních údajů)</w:t>
      </w:r>
    </w:p>
    <w:p w14:paraId="645102E2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66" w:lineRule="auto"/>
        <w:ind w:right="421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zákon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distribuci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pojištění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zajištění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zákon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č.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170/2018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Sb.,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distribuci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pojištění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zajištění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v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platném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znění</w:t>
      </w:r>
      <w:r>
        <w:rPr>
          <w:spacing w:val="1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 xml:space="preserve">zákon o elektronických komunikacích </w:t>
      </w:r>
      <w:r>
        <w:rPr>
          <w:w w:val="90"/>
          <w:sz w:val="18"/>
        </w:rPr>
        <w:t xml:space="preserve">– zákon č. 127/2005 Sb., o elektronických komunikacích v platném znění </w:t>
      </w:r>
      <w:r>
        <w:rPr>
          <w:rFonts w:ascii="Tahoma" w:hAnsi="Tahoma"/>
          <w:b/>
          <w:w w:val="90"/>
          <w:sz w:val="18"/>
        </w:rPr>
        <w:t xml:space="preserve">zákon o </w:t>
      </w:r>
      <w:proofErr w:type="spellStart"/>
      <w:r>
        <w:rPr>
          <w:rFonts w:ascii="Tahoma" w:hAnsi="Tahoma"/>
          <w:b/>
          <w:w w:val="90"/>
          <w:sz w:val="18"/>
        </w:rPr>
        <w:t>zpra-</w:t>
      </w:r>
      <w:r>
        <w:rPr>
          <w:rFonts w:ascii="Tahoma" w:hAnsi="Tahoma"/>
          <w:b/>
          <w:spacing w:val="-2"/>
          <w:sz w:val="18"/>
        </w:rPr>
        <w:t>cování</w:t>
      </w:r>
      <w:proofErr w:type="spellEnd"/>
      <w:r>
        <w:rPr>
          <w:rFonts w:ascii="Tahoma" w:hAnsi="Tahoma"/>
          <w:b/>
          <w:spacing w:val="-12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osobních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údajů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zákon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č.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110/2019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Sb.,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zpracování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osobních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údajů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v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platném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znění</w:t>
      </w:r>
    </w:p>
    <w:p w14:paraId="12E893A9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</w:tabs>
        <w:spacing w:line="218" w:lineRule="exact"/>
        <w:ind w:left="707" w:hanging="282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subjekt</w:t>
      </w:r>
      <w:r>
        <w:rPr>
          <w:rFonts w:ascii="Tahoma" w:hAnsi="Tahoma"/>
          <w:b/>
          <w:spacing w:val="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údajů</w:t>
      </w:r>
      <w:r>
        <w:rPr>
          <w:rFonts w:ascii="Tahoma" w:hAnsi="Tahoma"/>
          <w:b/>
          <w:spacing w:val="1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fyzická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osoba,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k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níž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vztahují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osobní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údaje,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resp.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jejíž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osobní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pacing w:val="2"/>
          <w:sz w:val="18"/>
        </w:rPr>
        <w:t xml:space="preserve"> </w:t>
      </w:r>
      <w:r>
        <w:rPr>
          <w:w w:val="90"/>
          <w:sz w:val="18"/>
        </w:rPr>
        <w:t>jsou</w:t>
      </w:r>
      <w:r>
        <w:rPr>
          <w:spacing w:val="3"/>
          <w:sz w:val="18"/>
        </w:rPr>
        <w:t xml:space="preserve"> </w:t>
      </w:r>
      <w:r>
        <w:rPr>
          <w:spacing w:val="-2"/>
          <w:w w:val="90"/>
          <w:sz w:val="18"/>
        </w:rPr>
        <w:t>zpracovávány</w:t>
      </w:r>
    </w:p>
    <w:p w14:paraId="7F758206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before="13" w:line="278" w:lineRule="auto"/>
        <w:ind w:right="423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4"/>
          <w:sz w:val="18"/>
        </w:rPr>
        <w:t>osobní</w:t>
      </w:r>
      <w:r>
        <w:rPr>
          <w:rFonts w:ascii="Tahoma" w:hAnsi="Tahoma"/>
          <w:b/>
          <w:spacing w:val="-7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údaje</w:t>
      </w:r>
      <w:r>
        <w:rPr>
          <w:rFonts w:ascii="Tahoma" w:hAnsi="Tahoma"/>
          <w:b/>
          <w:spacing w:val="-7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veškeré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informace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identifikované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nebo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identifikovatelné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fyzické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osobě,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například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jméno,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příjmení,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da-</w:t>
      </w:r>
      <w:proofErr w:type="spellStart"/>
      <w:r>
        <w:rPr>
          <w:spacing w:val="-4"/>
          <w:sz w:val="18"/>
        </w:rPr>
        <w:t>tum</w:t>
      </w:r>
      <w:proofErr w:type="spellEnd"/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narození,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rodné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číslo,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telefonní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číslo,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e-mailová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adresa,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IP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adresa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apod.</w:t>
      </w:r>
    </w:p>
    <w:p w14:paraId="5A0A12E5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8" w:lineRule="auto"/>
        <w:ind w:right="421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 xml:space="preserve">zvláštní kategorie osobních údajů </w:t>
      </w:r>
      <w:r>
        <w:rPr>
          <w:w w:val="90"/>
          <w:sz w:val="18"/>
        </w:rPr>
        <w:t xml:space="preserve">– osobní údaje, které mají zvláštní povahu, například údaje o zdravotním stavu nebo </w:t>
      </w:r>
      <w:r>
        <w:rPr>
          <w:sz w:val="18"/>
        </w:rPr>
        <w:t>genetické</w:t>
      </w:r>
      <w:r>
        <w:rPr>
          <w:spacing w:val="-8"/>
          <w:sz w:val="18"/>
        </w:rPr>
        <w:t xml:space="preserve"> </w:t>
      </w:r>
      <w:r>
        <w:rPr>
          <w:sz w:val="18"/>
        </w:rPr>
        <w:t>údaje</w:t>
      </w:r>
    </w:p>
    <w:p w14:paraId="4F83B8A0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8" w:lineRule="auto"/>
        <w:ind w:right="423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 xml:space="preserve">zpracování osobních údajů </w:t>
      </w:r>
      <w:r>
        <w:rPr>
          <w:w w:val="90"/>
          <w:sz w:val="18"/>
        </w:rPr>
        <w:t xml:space="preserve">– jakákoli činnost, kterou správce nebo zpracovatel s osobními údaji provádí, například </w:t>
      </w:r>
      <w:proofErr w:type="spellStart"/>
      <w:r>
        <w:rPr>
          <w:w w:val="90"/>
          <w:sz w:val="18"/>
        </w:rPr>
        <w:t>shro-</w:t>
      </w:r>
      <w:r>
        <w:rPr>
          <w:sz w:val="18"/>
        </w:rPr>
        <w:t>máždění</w:t>
      </w:r>
      <w:proofErr w:type="spellEnd"/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z w:val="18"/>
        </w:rPr>
        <w:t>uložení,</w:t>
      </w:r>
      <w:r>
        <w:rPr>
          <w:spacing w:val="-9"/>
          <w:sz w:val="18"/>
        </w:rPr>
        <w:t xml:space="preserve"> </w:t>
      </w:r>
      <w:r>
        <w:rPr>
          <w:sz w:val="18"/>
        </w:rPr>
        <w:t>použití,</w:t>
      </w:r>
      <w:r>
        <w:rPr>
          <w:spacing w:val="-9"/>
          <w:sz w:val="18"/>
        </w:rPr>
        <w:t xml:space="preserve"> </w:t>
      </w:r>
      <w:r>
        <w:rPr>
          <w:sz w:val="18"/>
        </w:rPr>
        <w:t>výmaz</w:t>
      </w:r>
    </w:p>
    <w:p w14:paraId="0B4EBF60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1" w:lineRule="auto"/>
        <w:ind w:right="423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4"/>
          <w:sz w:val="18"/>
        </w:rPr>
        <w:t>profilování</w:t>
      </w:r>
      <w:r>
        <w:rPr>
          <w:rFonts w:ascii="Tahoma" w:hAnsi="Tahoma"/>
          <w:b/>
          <w:spacing w:val="-6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jakákoli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forma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automatizovaného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zpracování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údajů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spočívající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jejich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použití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k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hodnocení</w:t>
      </w:r>
      <w:r>
        <w:rPr>
          <w:spacing w:val="-6"/>
          <w:sz w:val="18"/>
        </w:rPr>
        <w:t xml:space="preserve"> </w:t>
      </w:r>
      <w:proofErr w:type="spellStart"/>
      <w:r>
        <w:rPr>
          <w:spacing w:val="-4"/>
          <w:sz w:val="18"/>
        </w:rPr>
        <w:t>někte-rých</w:t>
      </w:r>
      <w:proofErr w:type="spellEnd"/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aspektů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vztahujících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k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subjektu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údajů,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například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potřeba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individuálního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ohodnocení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rizik</w:t>
      </w:r>
      <w:r>
        <w:rPr>
          <w:spacing w:val="-8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správce</w:t>
      </w:r>
      <w:r>
        <w:rPr>
          <w:rFonts w:ascii="Tahoma" w:hAnsi="Tahoma"/>
          <w:b/>
          <w:spacing w:val="-8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sub-</w:t>
      </w:r>
      <w:proofErr w:type="spellStart"/>
      <w:r>
        <w:rPr>
          <w:w w:val="90"/>
          <w:sz w:val="18"/>
        </w:rPr>
        <w:t>jekt</w:t>
      </w:r>
      <w:proofErr w:type="spellEnd"/>
      <w:r>
        <w:rPr>
          <w:w w:val="90"/>
          <w:sz w:val="18"/>
        </w:rPr>
        <w:t>, který určuje účel a prostředky zpracování osobních údajů. Pro účely těchto Zásad je správcem vždy Slavia pojišťovna a.s.</w:t>
      </w:r>
    </w:p>
    <w:p w14:paraId="671072E8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</w:tabs>
        <w:spacing w:line="217" w:lineRule="exact"/>
        <w:ind w:left="707" w:hanging="282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zpracovatel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subjekt,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který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zpracovává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osobní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13"/>
          <w:sz w:val="18"/>
        </w:rPr>
        <w:t xml:space="preserve"> </w:t>
      </w:r>
      <w:r>
        <w:rPr>
          <w:spacing w:val="-2"/>
          <w:w w:val="90"/>
          <w:sz w:val="18"/>
        </w:rPr>
        <w:t>správce</w:t>
      </w:r>
    </w:p>
    <w:p w14:paraId="7D150E7C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příjemce</w:t>
      </w:r>
      <w:r>
        <w:rPr>
          <w:rFonts w:ascii="Tahoma" w:hAnsi="Tahoma"/>
          <w:b/>
          <w:spacing w:val="7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osoba,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které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jsou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osobní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pacing w:val="9"/>
          <w:sz w:val="18"/>
        </w:rPr>
        <w:t xml:space="preserve"> </w:t>
      </w:r>
      <w:r>
        <w:rPr>
          <w:spacing w:val="-2"/>
          <w:w w:val="90"/>
          <w:sz w:val="18"/>
        </w:rPr>
        <w:t>zpřístupněny</w:t>
      </w:r>
    </w:p>
    <w:p w14:paraId="2BD9B3F1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15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4"/>
          <w:sz w:val="18"/>
        </w:rPr>
        <w:t>účel</w:t>
      </w:r>
      <w:r>
        <w:rPr>
          <w:rFonts w:ascii="Tahoma" w:hAnsi="Tahoma"/>
          <w:b/>
          <w:spacing w:val="-10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důvod,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pro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který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správce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nebo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zpracovatel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zpracovává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osobní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údaje</w:t>
      </w:r>
    </w:p>
    <w:p w14:paraId="59D8F8FE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23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klient</w:t>
      </w:r>
      <w:r>
        <w:rPr>
          <w:rFonts w:ascii="Tahoma" w:hAnsi="Tahoma"/>
          <w:b/>
          <w:spacing w:val="18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účastník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smluvního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vztahu,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jehož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osobní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pojišťovna</w:t>
      </w:r>
      <w:r>
        <w:rPr>
          <w:spacing w:val="21"/>
          <w:sz w:val="18"/>
        </w:rPr>
        <w:t xml:space="preserve"> </w:t>
      </w:r>
      <w:r>
        <w:rPr>
          <w:spacing w:val="-2"/>
          <w:w w:val="90"/>
          <w:sz w:val="18"/>
        </w:rPr>
        <w:t>zpracovává</w:t>
      </w:r>
    </w:p>
    <w:p w14:paraId="73D51D4F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23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poškozený</w:t>
      </w:r>
      <w:r>
        <w:rPr>
          <w:rFonts w:ascii="Tahoma" w:hAnsi="Tahoma"/>
          <w:b/>
          <w:spacing w:val="11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osoba,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jejíž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osobní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pojišťovna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zpracovává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v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souvislosti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s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likvidací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13"/>
          <w:sz w:val="18"/>
        </w:rPr>
        <w:t xml:space="preserve"> </w:t>
      </w:r>
      <w:r>
        <w:rPr>
          <w:spacing w:val="-2"/>
          <w:w w:val="90"/>
          <w:sz w:val="18"/>
        </w:rPr>
        <w:t>události</w:t>
      </w:r>
    </w:p>
    <w:p w14:paraId="51D25543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before="23" w:line="278" w:lineRule="auto"/>
        <w:ind w:right="420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 xml:space="preserve">identifikační údaje </w:t>
      </w:r>
      <w:r>
        <w:rPr>
          <w:w w:val="90"/>
          <w:sz w:val="18"/>
        </w:rPr>
        <w:t>– osobní údaje sloužící k identifikaci subjektu osobních údajů, například jméno, příjmení, rodné číslo</w:t>
      </w:r>
      <w:r>
        <w:rPr>
          <w:spacing w:val="80"/>
          <w:sz w:val="18"/>
        </w:rPr>
        <w:t xml:space="preserve"> </w:t>
      </w:r>
      <w:r>
        <w:rPr>
          <w:spacing w:val="-4"/>
          <w:sz w:val="18"/>
        </w:rPr>
        <w:t>nebo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datum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narození,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adresa,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typ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číslo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osobního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dokladu,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IP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adresa,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státní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příslušnost,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národnost,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podpis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podnikají-</w:t>
      </w:r>
      <w:r>
        <w:rPr>
          <w:sz w:val="18"/>
        </w:rPr>
        <w:t>cích</w:t>
      </w:r>
      <w:r>
        <w:rPr>
          <w:spacing w:val="-12"/>
          <w:sz w:val="18"/>
        </w:rPr>
        <w:t xml:space="preserve"> </w:t>
      </w:r>
      <w:r>
        <w:rPr>
          <w:sz w:val="18"/>
        </w:rPr>
        <w:t>fyzických</w:t>
      </w:r>
      <w:r>
        <w:rPr>
          <w:spacing w:val="-12"/>
          <w:sz w:val="18"/>
        </w:rPr>
        <w:t xml:space="preserve"> </w:t>
      </w:r>
      <w:r>
        <w:rPr>
          <w:sz w:val="18"/>
        </w:rPr>
        <w:t>osob</w:t>
      </w:r>
      <w:r>
        <w:rPr>
          <w:spacing w:val="-12"/>
          <w:sz w:val="18"/>
        </w:rPr>
        <w:t xml:space="preserve"> </w:t>
      </w:r>
      <w:r>
        <w:rPr>
          <w:sz w:val="18"/>
        </w:rPr>
        <w:t>též</w:t>
      </w:r>
      <w:r>
        <w:rPr>
          <w:spacing w:val="-12"/>
          <w:sz w:val="18"/>
        </w:rPr>
        <w:t xml:space="preserve"> </w:t>
      </w:r>
      <w:r>
        <w:rPr>
          <w:sz w:val="18"/>
        </w:rPr>
        <w:t>IČO,</w:t>
      </w:r>
      <w:r>
        <w:rPr>
          <w:spacing w:val="-12"/>
          <w:sz w:val="18"/>
        </w:rPr>
        <w:t xml:space="preserve"> </w:t>
      </w:r>
      <w:r>
        <w:rPr>
          <w:sz w:val="18"/>
        </w:rPr>
        <w:t>DIČ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adresa</w:t>
      </w:r>
      <w:r>
        <w:rPr>
          <w:spacing w:val="-12"/>
          <w:sz w:val="18"/>
        </w:rPr>
        <w:t xml:space="preserve"> </w:t>
      </w:r>
      <w:r>
        <w:rPr>
          <w:sz w:val="18"/>
        </w:rPr>
        <w:t>sídla</w:t>
      </w:r>
    </w:p>
    <w:p w14:paraId="0D1DC508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8" w:lineRule="auto"/>
        <w:ind w:right="423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2"/>
          <w:sz w:val="18"/>
        </w:rPr>
        <w:t>kontaktní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údaje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osobní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údaje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určené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ke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kontaktu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subjektem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osobních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údajů,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například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telefonní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číslo,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e-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mailová </w:t>
      </w:r>
      <w:r>
        <w:rPr>
          <w:sz w:val="18"/>
        </w:rPr>
        <w:t>adresa, kontaktní adresa</w:t>
      </w:r>
    </w:p>
    <w:p w14:paraId="4A1C87A4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</w:tabs>
        <w:spacing w:line="209" w:lineRule="exact"/>
        <w:ind w:left="707" w:hanging="282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sociodemografická</w:t>
      </w:r>
      <w:r>
        <w:rPr>
          <w:rFonts w:ascii="Tahoma" w:hAnsi="Tahoma"/>
          <w:b/>
          <w:spacing w:val="8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data</w:t>
      </w:r>
      <w:r>
        <w:rPr>
          <w:rFonts w:ascii="Tahoma" w:hAnsi="Tahoma"/>
          <w:b/>
          <w:spacing w:val="7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statistického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charakteru,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například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věk,</w:t>
      </w:r>
      <w:r>
        <w:rPr>
          <w:spacing w:val="9"/>
          <w:sz w:val="18"/>
        </w:rPr>
        <w:t xml:space="preserve"> </w:t>
      </w:r>
      <w:r>
        <w:rPr>
          <w:w w:val="90"/>
          <w:sz w:val="18"/>
        </w:rPr>
        <w:t>pohlaví,</w:t>
      </w:r>
      <w:r>
        <w:rPr>
          <w:spacing w:val="9"/>
          <w:sz w:val="18"/>
        </w:rPr>
        <w:t xml:space="preserve"> </w:t>
      </w:r>
      <w:r>
        <w:rPr>
          <w:spacing w:val="-2"/>
          <w:w w:val="90"/>
          <w:sz w:val="18"/>
        </w:rPr>
        <w:t>vzdělání</w:t>
      </w:r>
    </w:p>
    <w:p w14:paraId="438C8036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before="14" w:line="278" w:lineRule="auto"/>
        <w:ind w:right="420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2"/>
          <w:sz w:val="18"/>
        </w:rPr>
        <w:t>lokalizační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údaje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údaje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geografické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poloze,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například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mobilního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zařízení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v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případě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nainstalování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naší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aplikace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 xml:space="preserve">do </w:t>
      </w:r>
      <w:r>
        <w:rPr>
          <w:sz w:val="18"/>
        </w:rPr>
        <w:t>Vašeho mobilního zařízení</w:t>
      </w:r>
    </w:p>
    <w:p w14:paraId="001F6519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8" w:lineRule="auto"/>
        <w:ind w:right="420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cookies</w:t>
      </w:r>
      <w:r>
        <w:rPr>
          <w:rFonts w:ascii="Tahoma" w:hAnsi="Tahoma"/>
          <w:b/>
          <w:spacing w:val="2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–</w:t>
      </w:r>
      <w:r>
        <w:rPr>
          <w:rFonts w:ascii="Tahoma" w:hAnsi="Tahoma"/>
          <w:b/>
          <w:spacing w:val="21"/>
          <w:sz w:val="18"/>
        </w:rPr>
        <w:t xml:space="preserve"> </w:t>
      </w:r>
      <w:r>
        <w:rPr>
          <w:w w:val="90"/>
          <w:sz w:val="18"/>
        </w:rPr>
        <w:t>datový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soubor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nebo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jiné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obdobné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technologie,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jejichž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pomocí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dochází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k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ukládání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informací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do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počítače,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table-</w:t>
      </w:r>
      <w:r>
        <w:rPr>
          <w:spacing w:val="-2"/>
          <w:sz w:val="18"/>
        </w:rPr>
        <w:t>tu,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telefonu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jiného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zařízení,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které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uživatel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používá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prohlížení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webových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stránek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mobilní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aplikace,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ke </w:t>
      </w:r>
      <w:r>
        <w:rPr>
          <w:sz w:val="18"/>
        </w:rPr>
        <w:t>čtení</w:t>
      </w:r>
      <w:r>
        <w:rPr>
          <w:spacing w:val="-6"/>
          <w:sz w:val="18"/>
        </w:rPr>
        <w:t xml:space="preserve"> </w:t>
      </w:r>
      <w:r>
        <w:rPr>
          <w:sz w:val="18"/>
        </w:rPr>
        <w:t>informací</w:t>
      </w:r>
      <w:r>
        <w:rPr>
          <w:spacing w:val="-6"/>
          <w:sz w:val="18"/>
        </w:rPr>
        <w:t xml:space="preserve"> </w:t>
      </w:r>
      <w:r>
        <w:rPr>
          <w:sz w:val="18"/>
        </w:rPr>
        <w:t>z</w:t>
      </w:r>
      <w:r>
        <w:rPr>
          <w:spacing w:val="-6"/>
          <w:sz w:val="18"/>
        </w:rPr>
        <w:t xml:space="preserve"> </w:t>
      </w:r>
      <w:r>
        <w:rPr>
          <w:sz w:val="18"/>
        </w:rPr>
        <w:t>takového</w:t>
      </w:r>
      <w:r>
        <w:rPr>
          <w:spacing w:val="-6"/>
          <w:sz w:val="18"/>
        </w:rPr>
        <w:t xml:space="preserve"> </w:t>
      </w:r>
      <w:r>
        <w:rPr>
          <w:sz w:val="18"/>
        </w:rPr>
        <w:t>zařízení</w:t>
      </w:r>
    </w:p>
    <w:p w14:paraId="4F761C84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8" w:lineRule="auto"/>
        <w:ind w:right="420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4"/>
          <w:sz w:val="18"/>
        </w:rPr>
        <w:t>přímý</w:t>
      </w:r>
      <w:r>
        <w:rPr>
          <w:rFonts w:ascii="Tahoma" w:hAnsi="Tahoma"/>
          <w:b/>
          <w:spacing w:val="-6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marketing</w:t>
      </w:r>
      <w:r>
        <w:rPr>
          <w:rFonts w:ascii="Tahoma" w:hAnsi="Tahoma"/>
          <w:b/>
          <w:spacing w:val="-6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cílená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adresná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komunikace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spočívající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přímém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kontaktu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mezi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pojišťovnou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subjektem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údajů,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 základě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které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je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učiněna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nabídka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pojištění.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Jedná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např.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aktivní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telemarketing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aj.</w:t>
      </w:r>
    </w:p>
    <w:p w14:paraId="0130C2C9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</w:tabs>
        <w:spacing w:line="209" w:lineRule="exact"/>
        <w:ind w:left="707" w:hanging="282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pojištění</w:t>
      </w:r>
      <w:r>
        <w:rPr>
          <w:rFonts w:ascii="Tahoma" w:hAnsi="Tahoma"/>
          <w:b/>
          <w:spacing w:val="10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pojišťovací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produkty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spacing w:val="-2"/>
          <w:w w:val="90"/>
          <w:sz w:val="18"/>
        </w:rPr>
        <w:t>služby</w:t>
      </w:r>
    </w:p>
    <w:p w14:paraId="46AD37D1" w14:textId="77777777" w:rsidR="002E6817" w:rsidRDefault="002E6817">
      <w:pPr>
        <w:pStyle w:val="Zkladntext"/>
        <w:spacing w:before="49"/>
        <w:rPr>
          <w:sz w:val="28"/>
        </w:rPr>
      </w:pPr>
    </w:p>
    <w:p w14:paraId="7E431980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</w:tabs>
        <w:rPr>
          <w:color w:val="A23E1F"/>
          <w:u w:color="A23E1F"/>
        </w:rPr>
      </w:pPr>
      <w:bookmarkStart w:id="1" w:name="_TOC_250010"/>
      <w:r>
        <w:rPr>
          <w:color w:val="A23E1F"/>
          <w:w w:val="85"/>
          <w:u w:color="A23E1F"/>
        </w:rPr>
        <w:t>Totožnost</w:t>
      </w:r>
      <w:r>
        <w:rPr>
          <w:color w:val="A23E1F"/>
          <w:spacing w:val="11"/>
          <w:u w:color="A23E1F"/>
        </w:rPr>
        <w:t xml:space="preserve"> </w:t>
      </w:r>
      <w:r>
        <w:rPr>
          <w:color w:val="A23E1F"/>
          <w:w w:val="85"/>
          <w:u w:color="A23E1F"/>
        </w:rPr>
        <w:t>a</w:t>
      </w:r>
      <w:r>
        <w:rPr>
          <w:color w:val="A23E1F"/>
          <w:spacing w:val="12"/>
          <w:u w:color="A23E1F"/>
        </w:rPr>
        <w:t xml:space="preserve"> </w:t>
      </w:r>
      <w:r>
        <w:rPr>
          <w:color w:val="A23E1F"/>
          <w:w w:val="85"/>
          <w:u w:color="A23E1F"/>
        </w:rPr>
        <w:t>kontaktní</w:t>
      </w:r>
      <w:r>
        <w:rPr>
          <w:color w:val="A23E1F"/>
          <w:spacing w:val="12"/>
          <w:u w:color="A23E1F"/>
        </w:rPr>
        <w:t xml:space="preserve"> </w:t>
      </w:r>
      <w:r>
        <w:rPr>
          <w:color w:val="A23E1F"/>
          <w:w w:val="85"/>
          <w:u w:color="A23E1F"/>
        </w:rPr>
        <w:t>údaje</w:t>
      </w:r>
      <w:r>
        <w:rPr>
          <w:color w:val="A23E1F"/>
          <w:spacing w:val="12"/>
          <w:u w:color="A23E1F"/>
        </w:rPr>
        <w:t xml:space="preserve"> </w:t>
      </w:r>
      <w:r>
        <w:rPr>
          <w:color w:val="A23E1F"/>
          <w:w w:val="85"/>
          <w:u w:color="A23E1F"/>
        </w:rPr>
        <w:t>správce</w:t>
      </w:r>
      <w:r>
        <w:rPr>
          <w:color w:val="A23E1F"/>
          <w:spacing w:val="12"/>
          <w:u w:color="A23E1F"/>
        </w:rPr>
        <w:t xml:space="preserve"> </w:t>
      </w:r>
      <w:r>
        <w:rPr>
          <w:color w:val="A23E1F"/>
          <w:w w:val="85"/>
          <w:u w:color="A23E1F"/>
        </w:rPr>
        <w:t>a</w:t>
      </w:r>
      <w:r>
        <w:rPr>
          <w:color w:val="A23E1F"/>
          <w:spacing w:val="11"/>
          <w:u w:color="A23E1F"/>
        </w:rPr>
        <w:t xml:space="preserve"> </w:t>
      </w:r>
      <w:r>
        <w:rPr>
          <w:color w:val="A23E1F"/>
          <w:w w:val="85"/>
          <w:u w:color="A23E1F"/>
        </w:rPr>
        <w:t>pověřence</w:t>
      </w:r>
      <w:r>
        <w:rPr>
          <w:color w:val="A23E1F"/>
          <w:spacing w:val="12"/>
          <w:u w:color="A23E1F"/>
        </w:rPr>
        <w:t xml:space="preserve"> </w:t>
      </w:r>
      <w:r>
        <w:rPr>
          <w:color w:val="A23E1F"/>
          <w:w w:val="85"/>
          <w:u w:color="A23E1F"/>
        </w:rPr>
        <w:t>pro</w:t>
      </w:r>
      <w:r>
        <w:rPr>
          <w:color w:val="A23E1F"/>
          <w:spacing w:val="12"/>
          <w:u w:color="A23E1F"/>
        </w:rPr>
        <w:t xml:space="preserve"> </w:t>
      </w:r>
      <w:r>
        <w:rPr>
          <w:color w:val="A23E1F"/>
          <w:w w:val="85"/>
          <w:u w:color="A23E1F"/>
        </w:rPr>
        <w:t>ochranu</w:t>
      </w:r>
      <w:r>
        <w:rPr>
          <w:color w:val="A23E1F"/>
          <w:spacing w:val="12"/>
          <w:u w:color="A23E1F"/>
        </w:rPr>
        <w:t xml:space="preserve"> </w:t>
      </w:r>
      <w:r>
        <w:rPr>
          <w:color w:val="A23E1F"/>
          <w:w w:val="85"/>
          <w:u w:color="A23E1F"/>
        </w:rPr>
        <w:t>osobních</w:t>
      </w:r>
      <w:r>
        <w:rPr>
          <w:color w:val="A23E1F"/>
          <w:spacing w:val="12"/>
          <w:u w:color="A23E1F"/>
        </w:rPr>
        <w:t xml:space="preserve"> </w:t>
      </w:r>
      <w:bookmarkEnd w:id="1"/>
      <w:r>
        <w:rPr>
          <w:color w:val="A23E1F"/>
          <w:spacing w:val="-2"/>
          <w:w w:val="85"/>
          <w:u w:color="A23E1F"/>
        </w:rPr>
        <w:t>údajů</w:t>
      </w:r>
    </w:p>
    <w:p w14:paraId="6F36413A" w14:textId="77777777" w:rsidR="002E6817" w:rsidRDefault="00E5002D">
      <w:pPr>
        <w:pStyle w:val="Zkladntext"/>
        <w:spacing w:before="122" w:line="271" w:lineRule="auto"/>
        <w:ind w:left="142" w:right="140"/>
      </w:pPr>
      <w:r>
        <w:rPr>
          <w:w w:val="90"/>
        </w:rPr>
        <w:t>Správcem</w:t>
      </w:r>
      <w:r>
        <w:rPr>
          <w:spacing w:val="12"/>
        </w:rPr>
        <w:t xml:space="preserve"> </w:t>
      </w:r>
      <w:r>
        <w:rPr>
          <w:w w:val="90"/>
        </w:rPr>
        <w:t>osobních</w:t>
      </w:r>
      <w:r>
        <w:rPr>
          <w:spacing w:val="12"/>
        </w:rPr>
        <w:t xml:space="preserve"> </w:t>
      </w:r>
      <w:r>
        <w:rPr>
          <w:w w:val="90"/>
        </w:rPr>
        <w:t>údajů</w:t>
      </w:r>
      <w:r>
        <w:rPr>
          <w:spacing w:val="12"/>
        </w:rPr>
        <w:t xml:space="preserve"> </w:t>
      </w:r>
      <w:r>
        <w:rPr>
          <w:w w:val="90"/>
        </w:rPr>
        <w:t>je</w:t>
      </w:r>
      <w:r>
        <w:rPr>
          <w:spacing w:val="12"/>
        </w:rPr>
        <w:t xml:space="preserve"> </w:t>
      </w:r>
      <w:r>
        <w:rPr>
          <w:w w:val="90"/>
        </w:rPr>
        <w:t>Slavia</w:t>
      </w:r>
      <w:r>
        <w:rPr>
          <w:spacing w:val="12"/>
        </w:rPr>
        <w:t xml:space="preserve"> </w:t>
      </w:r>
      <w:r>
        <w:rPr>
          <w:w w:val="90"/>
        </w:rPr>
        <w:t>pojišťovna</w:t>
      </w:r>
      <w:r>
        <w:rPr>
          <w:spacing w:val="12"/>
        </w:rPr>
        <w:t xml:space="preserve"> </w:t>
      </w:r>
      <w:r>
        <w:rPr>
          <w:w w:val="90"/>
        </w:rPr>
        <w:t>a.s.,</w:t>
      </w:r>
      <w:r>
        <w:rPr>
          <w:spacing w:val="12"/>
        </w:rPr>
        <w:t xml:space="preserve"> </w:t>
      </w:r>
      <w:r>
        <w:rPr>
          <w:w w:val="90"/>
        </w:rPr>
        <w:t>IČO</w:t>
      </w:r>
      <w:r>
        <w:rPr>
          <w:spacing w:val="12"/>
        </w:rPr>
        <w:t xml:space="preserve"> </w:t>
      </w:r>
      <w:r>
        <w:rPr>
          <w:w w:val="90"/>
        </w:rPr>
        <w:t>601</w:t>
      </w:r>
      <w:r>
        <w:rPr>
          <w:spacing w:val="12"/>
        </w:rPr>
        <w:t xml:space="preserve"> </w:t>
      </w:r>
      <w:r>
        <w:rPr>
          <w:w w:val="90"/>
        </w:rPr>
        <w:t>97</w:t>
      </w:r>
      <w:r>
        <w:rPr>
          <w:spacing w:val="12"/>
        </w:rPr>
        <w:t xml:space="preserve"> </w:t>
      </w:r>
      <w:r>
        <w:rPr>
          <w:w w:val="90"/>
        </w:rPr>
        <w:t>501,</w:t>
      </w:r>
      <w:r>
        <w:rPr>
          <w:spacing w:val="12"/>
        </w:rPr>
        <w:t xml:space="preserve"> </w:t>
      </w:r>
      <w:r>
        <w:rPr>
          <w:w w:val="90"/>
        </w:rPr>
        <w:t>se</w:t>
      </w:r>
      <w:r>
        <w:rPr>
          <w:spacing w:val="12"/>
        </w:rPr>
        <w:t xml:space="preserve"> </w:t>
      </w:r>
      <w:r>
        <w:rPr>
          <w:w w:val="90"/>
        </w:rPr>
        <w:t>sídlem</w:t>
      </w:r>
      <w:r>
        <w:rPr>
          <w:spacing w:val="12"/>
        </w:rPr>
        <w:t xml:space="preserve"> </w:t>
      </w:r>
      <w:r>
        <w:rPr>
          <w:w w:val="90"/>
        </w:rPr>
        <w:t>Praha</w:t>
      </w:r>
      <w:r>
        <w:rPr>
          <w:spacing w:val="12"/>
        </w:rPr>
        <w:t xml:space="preserve"> </w:t>
      </w:r>
      <w:r>
        <w:rPr>
          <w:w w:val="90"/>
        </w:rPr>
        <w:t>4, Vyskočilova</w:t>
      </w:r>
      <w:r>
        <w:rPr>
          <w:spacing w:val="12"/>
        </w:rPr>
        <w:t xml:space="preserve"> </w:t>
      </w:r>
      <w:r>
        <w:rPr>
          <w:w w:val="90"/>
        </w:rPr>
        <w:t>1422/1a,</w:t>
      </w:r>
      <w:r>
        <w:rPr>
          <w:spacing w:val="12"/>
        </w:rPr>
        <w:t xml:space="preserve"> </w:t>
      </w:r>
      <w:r>
        <w:rPr>
          <w:w w:val="90"/>
        </w:rPr>
        <w:t>PSČ</w:t>
      </w:r>
      <w:r>
        <w:rPr>
          <w:spacing w:val="12"/>
        </w:rPr>
        <w:t xml:space="preserve"> </w:t>
      </w:r>
      <w:r>
        <w:rPr>
          <w:w w:val="90"/>
        </w:rPr>
        <w:t>140</w:t>
      </w:r>
      <w:r>
        <w:rPr>
          <w:spacing w:val="12"/>
        </w:rPr>
        <w:t xml:space="preserve"> </w:t>
      </w:r>
      <w:r>
        <w:rPr>
          <w:w w:val="90"/>
        </w:rPr>
        <w:t>00,</w:t>
      </w:r>
      <w:r>
        <w:rPr>
          <w:spacing w:val="12"/>
        </w:rPr>
        <w:t xml:space="preserve"> </w:t>
      </w:r>
      <w:r>
        <w:rPr>
          <w:w w:val="90"/>
        </w:rPr>
        <w:t>zapsaná</w:t>
      </w:r>
      <w:r>
        <w:rPr>
          <w:spacing w:val="12"/>
        </w:rPr>
        <w:t xml:space="preserve"> </w:t>
      </w:r>
      <w:r>
        <w:rPr>
          <w:w w:val="90"/>
        </w:rPr>
        <w:t>v</w:t>
      </w:r>
      <w:r>
        <w:rPr>
          <w:spacing w:val="12"/>
        </w:rPr>
        <w:t xml:space="preserve"> </w:t>
      </w:r>
      <w:r>
        <w:rPr>
          <w:w w:val="90"/>
        </w:rPr>
        <w:t>ob-</w:t>
      </w:r>
      <w:proofErr w:type="spellStart"/>
      <w:r>
        <w:t>chodním</w:t>
      </w:r>
      <w:proofErr w:type="spellEnd"/>
      <w:r>
        <w:rPr>
          <w:spacing w:val="-14"/>
        </w:rPr>
        <w:t xml:space="preserve"> </w:t>
      </w:r>
      <w:r>
        <w:t>rejstříku</w:t>
      </w:r>
      <w:r>
        <w:rPr>
          <w:spacing w:val="-14"/>
        </w:rPr>
        <w:t xml:space="preserve"> </w:t>
      </w:r>
      <w:r>
        <w:t>vedeném</w:t>
      </w:r>
      <w:r>
        <w:rPr>
          <w:spacing w:val="-13"/>
        </w:rPr>
        <w:t xml:space="preserve"> </w:t>
      </w:r>
      <w:r>
        <w:t>Městským</w:t>
      </w:r>
      <w:r>
        <w:rPr>
          <w:spacing w:val="-14"/>
        </w:rPr>
        <w:t xml:space="preserve"> </w:t>
      </w:r>
      <w:r>
        <w:t>soudem</w:t>
      </w:r>
      <w:r>
        <w:rPr>
          <w:spacing w:val="-13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Praze</w:t>
      </w:r>
      <w:r>
        <w:rPr>
          <w:spacing w:val="-13"/>
        </w:rPr>
        <w:t xml:space="preserve"> </w:t>
      </w:r>
      <w:r>
        <w:t>oddíl</w:t>
      </w:r>
      <w:r>
        <w:rPr>
          <w:spacing w:val="-14"/>
        </w:rPr>
        <w:t xml:space="preserve"> </w:t>
      </w:r>
      <w:r>
        <w:t>B,</w:t>
      </w:r>
      <w:r>
        <w:rPr>
          <w:spacing w:val="-14"/>
        </w:rPr>
        <w:t xml:space="preserve"> </w:t>
      </w:r>
      <w:r>
        <w:t>vložka</w:t>
      </w:r>
      <w:r>
        <w:rPr>
          <w:spacing w:val="-13"/>
        </w:rPr>
        <w:t xml:space="preserve"> </w:t>
      </w:r>
      <w:r>
        <w:t>2591.</w:t>
      </w:r>
    </w:p>
    <w:p w14:paraId="0F71467C" w14:textId="77777777" w:rsidR="002E6817" w:rsidRDefault="00E5002D">
      <w:pPr>
        <w:pStyle w:val="Zkladntext"/>
        <w:spacing w:line="271" w:lineRule="auto"/>
        <w:ind w:left="142" w:right="140"/>
      </w:pPr>
      <w:r>
        <w:rPr>
          <w:spacing w:val="-2"/>
        </w:rPr>
        <w:t>Můžete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nás</w:t>
      </w:r>
      <w:r>
        <w:rPr>
          <w:spacing w:val="-12"/>
        </w:rPr>
        <w:t xml:space="preserve"> </w:t>
      </w:r>
      <w:r>
        <w:rPr>
          <w:spacing w:val="-2"/>
        </w:rPr>
        <w:t>obrátit</w:t>
      </w:r>
      <w:r>
        <w:rPr>
          <w:spacing w:val="-11"/>
        </w:rPr>
        <w:t xml:space="preserve"> </w:t>
      </w:r>
      <w:r>
        <w:rPr>
          <w:spacing w:val="-2"/>
        </w:rPr>
        <w:t>na</w:t>
      </w:r>
      <w:r>
        <w:rPr>
          <w:spacing w:val="-12"/>
        </w:rPr>
        <w:t xml:space="preserve"> </w:t>
      </w:r>
      <w:r>
        <w:rPr>
          <w:spacing w:val="-2"/>
        </w:rPr>
        <w:t>infolince</w:t>
      </w:r>
      <w:r>
        <w:rPr>
          <w:spacing w:val="-11"/>
        </w:rPr>
        <w:t xml:space="preserve"> </w:t>
      </w:r>
      <w:r>
        <w:rPr>
          <w:spacing w:val="-2"/>
        </w:rPr>
        <w:t>+420</w:t>
      </w:r>
      <w:r>
        <w:rPr>
          <w:spacing w:val="-12"/>
        </w:rPr>
        <w:t xml:space="preserve"> </w:t>
      </w:r>
      <w:r>
        <w:rPr>
          <w:spacing w:val="-2"/>
        </w:rPr>
        <w:t>255</w:t>
      </w:r>
      <w:r>
        <w:rPr>
          <w:spacing w:val="-12"/>
        </w:rPr>
        <w:t xml:space="preserve"> </w:t>
      </w:r>
      <w:r>
        <w:rPr>
          <w:spacing w:val="-2"/>
        </w:rPr>
        <w:t>790</w:t>
      </w:r>
      <w:r>
        <w:rPr>
          <w:spacing w:val="-11"/>
        </w:rPr>
        <w:t xml:space="preserve"> </w:t>
      </w:r>
      <w:r>
        <w:rPr>
          <w:spacing w:val="-2"/>
        </w:rPr>
        <w:t>111,</w:t>
      </w:r>
      <w:r>
        <w:rPr>
          <w:spacing w:val="-12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e-mailové</w:t>
      </w:r>
      <w:r>
        <w:rPr>
          <w:spacing w:val="-12"/>
        </w:rPr>
        <w:t xml:space="preserve"> </w:t>
      </w:r>
      <w:r>
        <w:rPr>
          <w:spacing w:val="-2"/>
        </w:rPr>
        <w:t>adrese</w:t>
      </w:r>
      <w:r>
        <w:rPr>
          <w:spacing w:val="-11"/>
        </w:rPr>
        <w:t xml:space="preserve"> </w:t>
      </w:r>
      <w:hyperlink r:id="rId41">
        <w:r>
          <w:rPr>
            <w:spacing w:val="-2"/>
            <w:u w:val="single"/>
          </w:rPr>
          <w:t>info@slavia-pojistovna.cz</w:t>
        </w:r>
      </w:hyperlink>
      <w:r>
        <w:rPr>
          <w:spacing w:val="-12"/>
        </w:rPr>
        <w:t xml:space="preserve"> </w:t>
      </w:r>
      <w:r>
        <w:rPr>
          <w:spacing w:val="-2"/>
        </w:rPr>
        <w:t>nebo</w:t>
      </w:r>
      <w:r>
        <w:rPr>
          <w:spacing w:val="-11"/>
        </w:rPr>
        <w:t xml:space="preserve"> </w:t>
      </w:r>
      <w:r>
        <w:rPr>
          <w:spacing w:val="-2"/>
        </w:rPr>
        <w:t>na</w:t>
      </w:r>
      <w:r>
        <w:rPr>
          <w:spacing w:val="-12"/>
        </w:rPr>
        <w:t xml:space="preserve"> </w:t>
      </w:r>
      <w:r>
        <w:rPr>
          <w:spacing w:val="-2"/>
        </w:rPr>
        <w:t>korespondenční</w:t>
      </w:r>
      <w:r>
        <w:rPr>
          <w:spacing w:val="-12"/>
        </w:rPr>
        <w:t xml:space="preserve"> </w:t>
      </w:r>
      <w:r>
        <w:rPr>
          <w:spacing w:val="-2"/>
        </w:rPr>
        <w:t>ad-</w:t>
      </w:r>
      <w:proofErr w:type="spellStart"/>
      <w:r>
        <w:rPr>
          <w:spacing w:val="-4"/>
        </w:rPr>
        <w:t>rese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Slavia</w:t>
      </w:r>
      <w:r>
        <w:rPr>
          <w:spacing w:val="-7"/>
        </w:rPr>
        <w:t xml:space="preserve"> </w:t>
      </w:r>
      <w:r>
        <w:rPr>
          <w:spacing w:val="-4"/>
        </w:rPr>
        <w:t>pojišťovna</w:t>
      </w:r>
      <w:r>
        <w:rPr>
          <w:spacing w:val="-7"/>
        </w:rPr>
        <w:t xml:space="preserve"> </w:t>
      </w:r>
      <w:r>
        <w:rPr>
          <w:spacing w:val="-4"/>
        </w:rPr>
        <w:t>a.s.,</w:t>
      </w:r>
      <w:r>
        <w:rPr>
          <w:spacing w:val="-15"/>
        </w:rPr>
        <w:t xml:space="preserve"> </w:t>
      </w:r>
      <w:r>
        <w:rPr>
          <w:spacing w:val="-4"/>
        </w:rPr>
        <w:t>Vyskočilova</w:t>
      </w:r>
      <w:r>
        <w:rPr>
          <w:spacing w:val="-7"/>
        </w:rPr>
        <w:t xml:space="preserve"> </w:t>
      </w:r>
      <w:r>
        <w:rPr>
          <w:spacing w:val="-4"/>
        </w:rPr>
        <w:t>1422/1a,</w:t>
      </w:r>
      <w:r>
        <w:rPr>
          <w:spacing w:val="-7"/>
        </w:rPr>
        <w:t xml:space="preserve"> </w:t>
      </w:r>
      <w:r>
        <w:rPr>
          <w:spacing w:val="-4"/>
        </w:rPr>
        <w:t>140</w:t>
      </w:r>
      <w:r>
        <w:rPr>
          <w:spacing w:val="-7"/>
        </w:rPr>
        <w:t xml:space="preserve"> </w:t>
      </w:r>
      <w:r>
        <w:rPr>
          <w:spacing w:val="-4"/>
        </w:rPr>
        <w:t>00</w:t>
      </w:r>
      <w:r>
        <w:rPr>
          <w:spacing w:val="-7"/>
        </w:rPr>
        <w:t xml:space="preserve"> </w:t>
      </w:r>
      <w:r>
        <w:rPr>
          <w:spacing w:val="-4"/>
        </w:rPr>
        <w:t>Praha</w:t>
      </w:r>
      <w:r>
        <w:rPr>
          <w:spacing w:val="-7"/>
        </w:rPr>
        <w:t xml:space="preserve"> </w:t>
      </w:r>
      <w:r>
        <w:rPr>
          <w:spacing w:val="-4"/>
        </w:rPr>
        <w:t>4.</w:t>
      </w:r>
    </w:p>
    <w:p w14:paraId="07A9B2A1" w14:textId="77777777" w:rsidR="002E6817" w:rsidRDefault="00E5002D">
      <w:pPr>
        <w:pStyle w:val="Zkladntext"/>
        <w:spacing w:line="271" w:lineRule="auto"/>
        <w:ind w:left="142"/>
      </w:pPr>
      <w:r>
        <w:rPr>
          <w:w w:val="90"/>
        </w:rPr>
        <w:t xml:space="preserve">Kontaktní údaje pověřence pro ochranu osobních údajů neboli Data </w:t>
      </w:r>
      <w:proofErr w:type="spellStart"/>
      <w:r>
        <w:rPr>
          <w:w w:val="90"/>
        </w:rPr>
        <w:t>Protection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Officera</w:t>
      </w:r>
      <w:proofErr w:type="spellEnd"/>
      <w:r>
        <w:rPr>
          <w:w w:val="90"/>
        </w:rPr>
        <w:t xml:space="preserve">: e-mailová adresa </w:t>
      </w:r>
      <w:hyperlink r:id="rId42">
        <w:r>
          <w:rPr>
            <w:w w:val="90"/>
            <w:u w:val="single"/>
          </w:rPr>
          <w:t>poverenec@slavia-pojistovna.cz</w:t>
        </w:r>
      </w:hyperlink>
      <w:r>
        <w:rPr>
          <w:w w:val="90"/>
        </w:rPr>
        <w:t xml:space="preserve">, </w:t>
      </w:r>
      <w:r>
        <w:rPr>
          <w:spacing w:val="-6"/>
        </w:rPr>
        <w:t>korespondenční</w:t>
      </w:r>
      <w:r>
        <w:rPr>
          <w:spacing w:val="-13"/>
        </w:rPr>
        <w:t xml:space="preserve"> </w:t>
      </w:r>
      <w:r>
        <w:rPr>
          <w:spacing w:val="-6"/>
        </w:rPr>
        <w:t>adresa</w:t>
      </w:r>
      <w:r>
        <w:rPr>
          <w:spacing w:val="-13"/>
        </w:rPr>
        <w:t xml:space="preserve"> </w:t>
      </w:r>
      <w:r>
        <w:rPr>
          <w:spacing w:val="-6"/>
        </w:rPr>
        <w:t>Slavia</w:t>
      </w:r>
      <w:r>
        <w:rPr>
          <w:spacing w:val="-13"/>
        </w:rPr>
        <w:t xml:space="preserve"> </w:t>
      </w:r>
      <w:r>
        <w:rPr>
          <w:spacing w:val="-6"/>
        </w:rPr>
        <w:t>pojišťovna</w:t>
      </w:r>
      <w:r>
        <w:rPr>
          <w:spacing w:val="-13"/>
        </w:rPr>
        <w:t xml:space="preserve"> </w:t>
      </w:r>
      <w:r>
        <w:rPr>
          <w:spacing w:val="-6"/>
        </w:rPr>
        <w:t>a.s.,</w:t>
      </w:r>
      <w:r>
        <w:rPr>
          <w:spacing w:val="-13"/>
        </w:rPr>
        <w:t xml:space="preserve"> </w:t>
      </w:r>
      <w:r>
        <w:rPr>
          <w:spacing w:val="-6"/>
        </w:rPr>
        <w:t>Oddělení</w:t>
      </w:r>
      <w:r>
        <w:rPr>
          <w:spacing w:val="-13"/>
        </w:rPr>
        <w:t xml:space="preserve"> </w:t>
      </w:r>
      <w:r>
        <w:rPr>
          <w:spacing w:val="-6"/>
        </w:rPr>
        <w:t>ochrany</w:t>
      </w:r>
      <w:r>
        <w:rPr>
          <w:spacing w:val="-13"/>
        </w:rPr>
        <w:t xml:space="preserve"> </w:t>
      </w:r>
      <w:r>
        <w:rPr>
          <w:spacing w:val="-6"/>
        </w:rPr>
        <w:t>osobních</w:t>
      </w:r>
      <w:r>
        <w:rPr>
          <w:spacing w:val="-13"/>
        </w:rPr>
        <w:t xml:space="preserve"> </w:t>
      </w:r>
      <w:r>
        <w:rPr>
          <w:spacing w:val="-6"/>
        </w:rPr>
        <w:t>údajů,</w:t>
      </w:r>
      <w:r>
        <w:rPr>
          <w:spacing w:val="-20"/>
        </w:rPr>
        <w:t xml:space="preserve"> </w:t>
      </w:r>
      <w:r>
        <w:rPr>
          <w:spacing w:val="-6"/>
        </w:rPr>
        <w:t>Vyskočilova</w:t>
      </w:r>
      <w:r>
        <w:rPr>
          <w:spacing w:val="-13"/>
        </w:rPr>
        <w:t xml:space="preserve"> </w:t>
      </w:r>
      <w:r>
        <w:rPr>
          <w:spacing w:val="-6"/>
        </w:rPr>
        <w:t>1422/1a,</w:t>
      </w:r>
      <w:r>
        <w:rPr>
          <w:spacing w:val="-13"/>
        </w:rPr>
        <w:t xml:space="preserve"> </w:t>
      </w:r>
      <w:r>
        <w:rPr>
          <w:spacing w:val="-6"/>
        </w:rPr>
        <w:t>140</w:t>
      </w:r>
      <w:r>
        <w:rPr>
          <w:spacing w:val="-13"/>
        </w:rPr>
        <w:t xml:space="preserve"> </w:t>
      </w:r>
      <w:r>
        <w:rPr>
          <w:spacing w:val="-6"/>
        </w:rPr>
        <w:t>00</w:t>
      </w:r>
      <w:r>
        <w:rPr>
          <w:spacing w:val="-13"/>
        </w:rPr>
        <w:t xml:space="preserve"> </w:t>
      </w:r>
      <w:r>
        <w:rPr>
          <w:spacing w:val="-6"/>
        </w:rPr>
        <w:t>Praha</w:t>
      </w:r>
      <w:r>
        <w:rPr>
          <w:spacing w:val="-13"/>
        </w:rPr>
        <w:t xml:space="preserve"> </w:t>
      </w:r>
      <w:r>
        <w:rPr>
          <w:spacing w:val="-6"/>
        </w:rPr>
        <w:t>4.</w:t>
      </w:r>
    </w:p>
    <w:p w14:paraId="14368B14" w14:textId="77777777" w:rsidR="002E6817" w:rsidRDefault="002E6817">
      <w:pPr>
        <w:pStyle w:val="Zkladntext"/>
        <w:spacing w:line="271" w:lineRule="auto"/>
        <w:sectPr w:rsidR="002E6817">
          <w:footerReference w:type="default" r:id="rId43"/>
          <w:pgSz w:w="11910" w:h="16840"/>
          <w:pgMar w:top="580" w:right="708" w:bottom="520" w:left="708" w:header="0" w:footer="326" w:gutter="0"/>
          <w:pgNumType w:start="2"/>
          <w:cols w:space="708"/>
        </w:sectPr>
      </w:pPr>
    </w:p>
    <w:p w14:paraId="0B8247C6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  <w:tab w:val="left" w:pos="10347"/>
        </w:tabs>
        <w:spacing w:before="69"/>
        <w:rPr>
          <w:color w:val="A23E1F"/>
          <w:u w:color="A23E1F"/>
        </w:rPr>
      </w:pPr>
      <w:bookmarkStart w:id="2" w:name="_TOC_250009"/>
      <w:r>
        <w:rPr>
          <w:color w:val="A23E1F"/>
          <w:spacing w:val="2"/>
          <w:w w:val="85"/>
          <w:u w:color="A23E1F"/>
        </w:rPr>
        <w:lastRenderedPageBreak/>
        <w:t>Kategorie</w:t>
      </w:r>
      <w:r>
        <w:rPr>
          <w:color w:val="A23E1F"/>
          <w:spacing w:val="29"/>
          <w:u w:color="A23E1F"/>
        </w:rPr>
        <w:t xml:space="preserve"> </w:t>
      </w:r>
      <w:r>
        <w:rPr>
          <w:color w:val="A23E1F"/>
          <w:spacing w:val="2"/>
          <w:w w:val="85"/>
          <w:u w:color="A23E1F"/>
        </w:rPr>
        <w:t>osobních</w:t>
      </w:r>
      <w:r>
        <w:rPr>
          <w:color w:val="A23E1F"/>
          <w:spacing w:val="30"/>
          <w:u w:color="A23E1F"/>
        </w:rPr>
        <w:t xml:space="preserve"> </w:t>
      </w:r>
      <w:r>
        <w:rPr>
          <w:color w:val="A23E1F"/>
          <w:spacing w:val="-2"/>
          <w:w w:val="85"/>
          <w:u w:color="A23E1F"/>
        </w:rPr>
        <w:t>údajů</w:t>
      </w:r>
      <w:bookmarkEnd w:id="2"/>
      <w:r>
        <w:rPr>
          <w:color w:val="A23E1F"/>
          <w:u w:color="A23E1F"/>
        </w:rPr>
        <w:tab/>
      </w:r>
    </w:p>
    <w:p w14:paraId="200831AD" w14:textId="77777777" w:rsidR="002E6817" w:rsidRDefault="00E5002D">
      <w:pPr>
        <w:pStyle w:val="Zkladntext"/>
        <w:spacing w:before="118" w:line="266" w:lineRule="auto"/>
        <w:ind w:left="142" w:right="136"/>
        <w:jc w:val="both"/>
      </w:pPr>
      <w:r>
        <w:rPr>
          <w:w w:val="90"/>
        </w:rPr>
        <w:t>V</w:t>
      </w:r>
      <w:r>
        <w:rPr>
          <w:spacing w:val="24"/>
        </w:rPr>
        <w:t xml:space="preserve"> </w:t>
      </w:r>
      <w:r>
        <w:rPr>
          <w:w w:val="90"/>
        </w:rPr>
        <w:t>souladu</w:t>
      </w:r>
      <w:r>
        <w:rPr>
          <w:spacing w:val="24"/>
        </w:rPr>
        <w:t xml:space="preserve"> </w:t>
      </w:r>
      <w:r>
        <w:rPr>
          <w:w w:val="90"/>
        </w:rPr>
        <w:t>s</w:t>
      </w:r>
      <w:r>
        <w:rPr>
          <w:spacing w:val="24"/>
        </w:rPr>
        <w:t xml:space="preserve"> </w:t>
      </w:r>
      <w:r>
        <w:rPr>
          <w:w w:val="90"/>
        </w:rPr>
        <w:t>principem</w:t>
      </w:r>
      <w:r>
        <w:rPr>
          <w:spacing w:val="24"/>
        </w:rPr>
        <w:t xml:space="preserve"> </w:t>
      </w:r>
      <w:r>
        <w:rPr>
          <w:w w:val="90"/>
        </w:rPr>
        <w:t>minimalizace</w:t>
      </w:r>
      <w:r>
        <w:rPr>
          <w:spacing w:val="24"/>
        </w:rPr>
        <w:t xml:space="preserve"> </w:t>
      </w:r>
      <w:r>
        <w:rPr>
          <w:w w:val="90"/>
        </w:rPr>
        <w:t>pracujeme</w:t>
      </w:r>
      <w:r>
        <w:rPr>
          <w:spacing w:val="24"/>
        </w:rPr>
        <w:t xml:space="preserve"> </w:t>
      </w:r>
      <w:r>
        <w:rPr>
          <w:w w:val="90"/>
        </w:rPr>
        <w:t>pouze</w:t>
      </w:r>
      <w:r>
        <w:rPr>
          <w:spacing w:val="24"/>
        </w:rPr>
        <w:t xml:space="preserve"> </w:t>
      </w:r>
      <w:r>
        <w:rPr>
          <w:w w:val="90"/>
        </w:rPr>
        <w:t>s</w:t>
      </w:r>
      <w:r>
        <w:rPr>
          <w:spacing w:val="24"/>
        </w:rPr>
        <w:t xml:space="preserve"> </w:t>
      </w:r>
      <w:r>
        <w:rPr>
          <w:w w:val="90"/>
        </w:rPr>
        <w:t>relevantními</w:t>
      </w:r>
      <w:r>
        <w:rPr>
          <w:spacing w:val="24"/>
        </w:rPr>
        <w:t xml:space="preserve"> </w:t>
      </w:r>
      <w:r>
        <w:rPr>
          <w:w w:val="90"/>
        </w:rPr>
        <w:t>osobními</w:t>
      </w:r>
      <w:r>
        <w:rPr>
          <w:spacing w:val="24"/>
        </w:rPr>
        <w:t xml:space="preserve"> </w:t>
      </w:r>
      <w:r>
        <w:rPr>
          <w:w w:val="90"/>
        </w:rPr>
        <w:t>údaji,</w:t>
      </w:r>
      <w:r>
        <w:rPr>
          <w:spacing w:val="24"/>
        </w:rPr>
        <w:t xml:space="preserve"> </w:t>
      </w:r>
      <w:r>
        <w:rPr>
          <w:w w:val="90"/>
        </w:rPr>
        <w:t>které</w:t>
      </w:r>
      <w:r>
        <w:rPr>
          <w:spacing w:val="24"/>
        </w:rPr>
        <w:t xml:space="preserve"> </w:t>
      </w:r>
      <w:r>
        <w:rPr>
          <w:w w:val="90"/>
        </w:rPr>
        <w:t>potřebujeme</w:t>
      </w:r>
      <w:r>
        <w:rPr>
          <w:spacing w:val="24"/>
        </w:rPr>
        <w:t xml:space="preserve"> </w:t>
      </w:r>
      <w:r>
        <w:rPr>
          <w:w w:val="90"/>
        </w:rPr>
        <w:t>k</w:t>
      </w:r>
      <w:r>
        <w:rPr>
          <w:spacing w:val="24"/>
        </w:rPr>
        <w:t xml:space="preserve"> </w:t>
      </w:r>
      <w:r>
        <w:rPr>
          <w:w w:val="90"/>
        </w:rPr>
        <w:t>vypracování</w:t>
      </w:r>
      <w:r>
        <w:rPr>
          <w:spacing w:val="24"/>
        </w:rPr>
        <w:t xml:space="preserve"> </w:t>
      </w:r>
      <w:r>
        <w:rPr>
          <w:w w:val="90"/>
        </w:rPr>
        <w:t>nabídky</w:t>
      </w:r>
      <w:r>
        <w:rPr>
          <w:spacing w:val="24"/>
        </w:rPr>
        <w:t xml:space="preserve"> </w:t>
      </w:r>
      <w:proofErr w:type="spellStart"/>
      <w:r>
        <w:rPr>
          <w:w w:val="90"/>
        </w:rPr>
        <w:t>pojiš-</w:t>
      </w:r>
      <w:r>
        <w:rPr>
          <w:spacing w:val="-4"/>
        </w:rPr>
        <w:t>tění</w:t>
      </w:r>
      <w:proofErr w:type="spellEnd"/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uzavření</w:t>
      </w:r>
      <w:r>
        <w:rPr>
          <w:spacing w:val="-8"/>
        </w:rPr>
        <w:t xml:space="preserve"> </w:t>
      </w:r>
      <w:r>
        <w:rPr>
          <w:spacing w:val="-4"/>
        </w:rPr>
        <w:t>pojistné</w:t>
      </w:r>
      <w:r>
        <w:rPr>
          <w:spacing w:val="-8"/>
        </w:rPr>
        <w:t xml:space="preserve"> </w:t>
      </w:r>
      <w:r>
        <w:rPr>
          <w:spacing w:val="-4"/>
        </w:rPr>
        <w:t>smlouvy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poskytování</w:t>
      </w:r>
      <w:r>
        <w:rPr>
          <w:spacing w:val="-8"/>
        </w:rPr>
        <w:t xml:space="preserve"> </w:t>
      </w:r>
      <w:r>
        <w:rPr>
          <w:spacing w:val="-4"/>
        </w:rPr>
        <w:t>našich</w:t>
      </w:r>
      <w:r>
        <w:rPr>
          <w:spacing w:val="-8"/>
        </w:rPr>
        <w:t xml:space="preserve"> </w:t>
      </w:r>
      <w:r>
        <w:rPr>
          <w:spacing w:val="-4"/>
        </w:rPr>
        <w:t>služeb.</w:t>
      </w:r>
      <w:r>
        <w:rPr>
          <w:spacing w:val="-8"/>
        </w:rPr>
        <w:t xml:space="preserve"> </w:t>
      </w:r>
      <w:r>
        <w:rPr>
          <w:spacing w:val="-4"/>
        </w:rPr>
        <w:t>Zpracování</w:t>
      </w:r>
      <w:r>
        <w:rPr>
          <w:spacing w:val="-8"/>
        </w:rPr>
        <w:t xml:space="preserve"> </w:t>
      </w:r>
      <w:r>
        <w:rPr>
          <w:spacing w:val="-4"/>
        </w:rPr>
        <w:t>těchto</w:t>
      </w:r>
      <w:r>
        <w:rPr>
          <w:spacing w:val="-8"/>
        </w:rPr>
        <w:t xml:space="preserve"> </w:t>
      </w:r>
      <w:r>
        <w:rPr>
          <w:spacing w:val="-4"/>
        </w:rPr>
        <w:t>údajů</w:t>
      </w:r>
      <w:r>
        <w:rPr>
          <w:spacing w:val="-8"/>
        </w:rPr>
        <w:t xml:space="preserve"> </w:t>
      </w:r>
      <w:r>
        <w:rPr>
          <w:spacing w:val="-4"/>
        </w:rPr>
        <w:t>se</w:t>
      </w:r>
      <w:r>
        <w:rPr>
          <w:spacing w:val="-8"/>
        </w:rPr>
        <w:t xml:space="preserve"> </w:t>
      </w:r>
      <w:r>
        <w:rPr>
          <w:spacing w:val="-4"/>
        </w:rPr>
        <w:t>může</w:t>
      </w:r>
      <w:r>
        <w:rPr>
          <w:spacing w:val="-8"/>
        </w:rPr>
        <w:t xml:space="preserve"> </w:t>
      </w:r>
      <w:r>
        <w:rPr>
          <w:spacing w:val="-4"/>
        </w:rPr>
        <w:t>týkat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 xml:space="preserve"> </w:t>
      </w:r>
      <w:r>
        <w:rPr>
          <w:spacing w:val="-4"/>
        </w:rPr>
        <w:t>dalších</w:t>
      </w:r>
      <w:r>
        <w:rPr>
          <w:spacing w:val="-8"/>
        </w:rPr>
        <w:t xml:space="preserve"> </w:t>
      </w:r>
      <w:r>
        <w:rPr>
          <w:spacing w:val="-4"/>
        </w:rPr>
        <w:t>osob,</w:t>
      </w:r>
      <w:r>
        <w:rPr>
          <w:spacing w:val="-8"/>
        </w:rPr>
        <w:t xml:space="preserve"> </w:t>
      </w:r>
      <w:r>
        <w:rPr>
          <w:spacing w:val="-4"/>
        </w:rPr>
        <w:t>pokud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 xml:space="preserve">vyžadují </w:t>
      </w:r>
      <w:r>
        <w:rPr>
          <w:spacing w:val="-2"/>
        </w:rPr>
        <w:t>vlastnosti</w:t>
      </w:r>
      <w:r>
        <w:rPr>
          <w:spacing w:val="-11"/>
        </w:rPr>
        <w:t xml:space="preserve"> </w:t>
      </w:r>
      <w:r>
        <w:rPr>
          <w:spacing w:val="-2"/>
        </w:rPr>
        <w:t>jednotlivých</w:t>
      </w:r>
      <w:r>
        <w:rPr>
          <w:spacing w:val="-11"/>
        </w:rPr>
        <w:t xml:space="preserve"> </w:t>
      </w:r>
      <w:r>
        <w:rPr>
          <w:spacing w:val="-2"/>
        </w:rPr>
        <w:t>produktů,</w:t>
      </w:r>
      <w:r>
        <w:rPr>
          <w:spacing w:val="-11"/>
        </w:rPr>
        <w:t xml:space="preserve"> </w:t>
      </w:r>
      <w:r>
        <w:rPr>
          <w:spacing w:val="-2"/>
        </w:rPr>
        <w:t>např.</w:t>
      </w:r>
      <w:r>
        <w:rPr>
          <w:spacing w:val="-11"/>
        </w:rPr>
        <w:t xml:space="preserve"> </w:t>
      </w:r>
      <w:r>
        <w:rPr>
          <w:spacing w:val="-2"/>
        </w:rPr>
        <w:t>zaměstnavatele,</w:t>
      </w:r>
      <w:r>
        <w:rPr>
          <w:spacing w:val="-11"/>
        </w:rPr>
        <w:t xml:space="preserve"> </w:t>
      </w:r>
      <w:r>
        <w:rPr>
          <w:spacing w:val="-2"/>
        </w:rPr>
        <w:t>nebo</w:t>
      </w:r>
      <w:r>
        <w:rPr>
          <w:spacing w:val="-11"/>
        </w:rPr>
        <w:t xml:space="preserve"> </w:t>
      </w:r>
      <w:r>
        <w:rPr>
          <w:spacing w:val="-2"/>
        </w:rPr>
        <w:t>je-li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nezbytné</w:t>
      </w:r>
      <w:r>
        <w:rPr>
          <w:spacing w:val="-11"/>
        </w:rPr>
        <w:t xml:space="preserve"> </w:t>
      </w:r>
      <w:r>
        <w:rPr>
          <w:spacing w:val="-2"/>
        </w:rPr>
        <w:t>pro</w:t>
      </w:r>
      <w:r>
        <w:rPr>
          <w:spacing w:val="-11"/>
        </w:rPr>
        <w:t xml:space="preserve"> </w:t>
      </w:r>
      <w:r>
        <w:rPr>
          <w:spacing w:val="-2"/>
        </w:rPr>
        <w:t>výkon</w:t>
      </w:r>
      <w:r>
        <w:rPr>
          <w:spacing w:val="-11"/>
        </w:rPr>
        <w:t xml:space="preserve"> </w:t>
      </w:r>
      <w:r>
        <w:rPr>
          <w:spacing w:val="-2"/>
        </w:rPr>
        <w:t>pojišťovací</w:t>
      </w:r>
      <w:r>
        <w:rPr>
          <w:spacing w:val="-11"/>
        </w:rPr>
        <w:t xml:space="preserve"> </w:t>
      </w:r>
      <w:r>
        <w:rPr>
          <w:spacing w:val="-2"/>
        </w:rPr>
        <w:t>činnosti,</w:t>
      </w:r>
      <w:r>
        <w:rPr>
          <w:spacing w:val="-11"/>
        </w:rPr>
        <w:t xml:space="preserve"> </w:t>
      </w:r>
      <w:r>
        <w:rPr>
          <w:spacing w:val="-2"/>
        </w:rPr>
        <w:t>např.</w:t>
      </w:r>
      <w:r>
        <w:rPr>
          <w:spacing w:val="-11"/>
        </w:rPr>
        <w:t xml:space="preserve"> </w:t>
      </w:r>
      <w:r>
        <w:rPr>
          <w:spacing w:val="-2"/>
        </w:rPr>
        <w:t xml:space="preserve">poškozených, </w:t>
      </w:r>
      <w:r>
        <w:t>externích</w:t>
      </w:r>
      <w:r>
        <w:rPr>
          <w:spacing w:val="-8"/>
        </w:rPr>
        <w:t xml:space="preserve"> </w:t>
      </w:r>
      <w:r>
        <w:t>likvidátorů.</w:t>
      </w:r>
    </w:p>
    <w:p w14:paraId="75667CE8" w14:textId="77777777" w:rsidR="002E6817" w:rsidRDefault="002E6817">
      <w:pPr>
        <w:pStyle w:val="Zkladntext"/>
        <w:spacing w:before="23"/>
      </w:pPr>
    </w:p>
    <w:p w14:paraId="77D2BFEC" w14:textId="77777777" w:rsidR="002E6817" w:rsidRDefault="00E5002D">
      <w:pPr>
        <w:pStyle w:val="Zkladntext"/>
        <w:ind w:left="142"/>
        <w:jc w:val="both"/>
      </w:pPr>
      <w:r>
        <w:rPr>
          <w:spacing w:val="-4"/>
        </w:rPr>
        <w:t>Zpracováváme</w:t>
      </w:r>
      <w:r>
        <w:rPr>
          <w:spacing w:val="-5"/>
        </w:rPr>
        <w:t xml:space="preserve"> </w:t>
      </w:r>
      <w:r>
        <w:rPr>
          <w:spacing w:val="-4"/>
        </w:rPr>
        <w:t>zejména</w:t>
      </w:r>
      <w:r>
        <w:rPr>
          <w:spacing w:val="-5"/>
        </w:rPr>
        <w:t xml:space="preserve"> </w:t>
      </w:r>
      <w:r>
        <w:rPr>
          <w:spacing w:val="-4"/>
        </w:rPr>
        <w:t>tyto</w:t>
      </w:r>
      <w:r>
        <w:rPr>
          <w:spacing w:val="-5"/>
        </w:rPr>
        <w:t xml:space="preserve"> </w:t>
      </w:r>
      <w:r>
        <w:rPr>
          <w:spacing w:val="-4"/>
        </w:rPr>
        <w:t>druhy</w:t>
      </w:r>
      <w:r>
        <w:rPr>
          <w:spacing w:val="-5"/>
        </w:rPr>
        <w:t xml:space="preserve"> </w:t>
      </w:r>
      <w:r>
        <w:rPr>
          <w:spacing w:val="-4"/>
        </w:rPr>
        <w:t>osobních</w:t>
      </w:r>
      <w:r>
        <w:rPr>
          <w:spacing w:val="-5"/>
        </w:rPr>
        <w:t xml:space="preserve"> </w:t>
      </w:r>
      <w:r>
        <w:rPr>
          <w:spacing w:val="-4"/>
        </w:rPr>
        <w:t>údajů:</w:t>
      </w:r>
    </w:p>
    <w:p w14:paraId="6B19B373" w14:textId="77777777" w:rsidR="002E6817" w:rsidRDefault="00E5002D">
      <w:pPr>
        <w:pStyle w:val="Nadpis6"/>
        <w:numPr>
          <w:ilvl w:val="0"/>
          <w:numId w:val="3"/>
        </w:numPr>
        <w:tabs>
          <w:tab w:val="left" w:pos="709"/>
        </w:tabs>
        <w:spacing w:before="100"/>
      </w:pPr>
      <w:r>
        <w:rPr>
          <w:spacing w:val="2"/>
          <w:w w:val="85"/>
        </w:rPr>
        <w:t>identifikační</w:t>
      </w:r>
      <w:r>
        <w:rPr>
          <w:spacing w:val="29"/>
        </w:rPr>
        <w:t xml:space="preserve"> </w:t>
      </w:r>
      <w:r>
        <w:rPr>
          <w:spacing w:val="-4"/>
        </w:rPr>
        <w:t>údaje</w:t>
      </w:r>
    </w:p>
    <w:p w14:paraId="54062036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9"/>
        </w:tabs>
        <w:spacing w:before="2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kontaktní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údaje</w:t>
      </w:r>
    </w:p>
    <w:p w14:paraId="0A0EA4F1" w14:textId="77777777" w:rsidR="002E6817" w:rsidRDefault="00E5002D">
      <w:pPr>
        <w:pStyle w:val="Zkladntext"/>
        <w:spacing w:before="31" w:line="276" w:lineRule="auto"/>
        <w:ind w:left="709" w:right="421"/>
        <w:jc w:val="both"/>
      </w:pPr>
      <w:r>
        <w:rPr>
          <w:spacing w:val="-4"/>
        </w:rPr>
        <w:t xml:space="preserve">Podrobnosti elektronického kontaktu je pojišťovna oprávněna využít pro potřeby šíření obchodních sdělení dle zákona č. </w:t>
      </w:r>
      <w:r>
        <w:rPr>
          <w:w w:val="90"/>
        </w:rPr>
        <w:t xml:space="preserve">480/2004 Sb., o některých službách informační společnosti, týkajících se jejích vlastních obdobných výrobků nebo služeb. </w:t>
      </w:r>
      <w:r>
        <w:t>Pokud</w:t>
      </w:r>
      <w:r>
        <w:rPr>
          <w:spacing w:val="-12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takovýmto</w:t>
      </w:r>
      <w:r>
        <w:rPr>
          <w:spacing w:val="-12"/>
        </w:rPr>
        <w:t xml:space="preserve"> </w:t>
      </w:r>
      <w:r>
        <w:t>využitím</w:t>
      </w:r>
      <w:r>
        <w:rPr>
          <w:spacing w:val="-12"/>
        </w:rPr>
        <w:t xml:space="preserve"> </w:t>
      </w:r>
      <w:r>
        <w:t>svého</w:t>
      </w:r>
      <w:r>
        <w:rPr>
          <w:spacing w:val="-12"/>
        </w:rPr>
        <w:t xml:space="preserve"> </w:t>
      </w:r>
      <w:r>
        <w:t>elektronického</w:t>
      </w:r>
      <w:r>
        <w:rPr>
          <w:spacing w:val="-12"/>
        </w:rPr>
        <w:t xml:space="preserve"> </w:t>
      </w:r>
      <w:r>
        <w:t>kontaktu</w:t>
      </w:r>
      <w:r>
        <w:rPr>
          <w:spacing w:val="-12"/>
        </w:rPr>
        <w:t xml:space="preserve"> </w:t>
      </w:r>
      <w:r>
        <w:t>nesouhlasíte,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možné</w:t>
      </w:r>
      <w:r>
        <w:rPr>
          <w:spacing w:val="-12"/>
        </w:rPr>
        <w:t xml:space="preserve"> </w:t>
      </w:r>
      <w:r>
        <w:t>zasílání</w:t>
      </w:r>
      <w:r>
        <w:rPr>
          <w:spacing w:val="-12"/>
        </w:rPr>
        <w:t xml:space="preserve"> </w:t>
      </w:r>
      <w:r>
        <w:t>takovýchto</w:t>
      </w:r>
      <w:r>
        <w:rPr>
          <w:spacing w:val="-12"/>
        </w:rPr>
        <w:t xml:space="preserve"> </w:t>
      </w:r>
      <w:r>
        <w:t>zpráv</w:t>
      </w:r>
      <w:r>
        <w:rPr>
          <w:spacing w:val="-12"/>
        </w:rPr>
        <w:t xml:space="preserve"> </w:t>
      </w:r>
      <w:r>
        <w:t xml:space="preserve">předem </w:t>
      </w:r>
      <w:r>
        <w:rPr>
          <w:spacing w:val="-2"/>
        </w:rPr>
        <w:t>odmítnout,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e-mailem</w:t>
      </w:r>
      <w:r>
        <w:rPr>
          <w:spacing w:val="-11"/>
        </w:rPr>
        <w:t xml:space="preserve"> </w:t>
      </w:r>
      <w:r>
        <w:rPr>
          <w:spacing w:val="-2"/>
        </w:rPr>
        <w:t>zaslaným</w:t>
      </w:r>
      <w:r>
        <w:rPr>
          <w:spacing w:val="-12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adresu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poverenec@slavia</w:t>
      </w:r>
      <w:proofErr w:type="spellEnd"/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pojistovna.cz;</w:t>
      </w:r>
    </w:p>
    <w:p w14:paraId="6EDA658C" w14:textId="77777777" w:rsidR="002E6817" w:rsidRDefault="00E5002D">
      <w:pPr>
        <w:pStyle w:val="Nadpis6"/>
        <w:numPr>
          <w:ilvl w:val="0"/>
          <w:numId w:val="3"/>
        </w:numPr>
        <w:tabs>
          <w:tab w:val="left" w:pos="709"/>
        </w:tabs>
        <w:spacing w:line="208" w:lineRule="exact"/>
      </w:pPr>
      <w:r>
        <w:rPr>
          <w:spacing w:val="4"/>
          <w:w w:val="85"/>
        </w:rPr>
        <w:t>sociodemografická</w:t>
      </w:r>
      <w:r>
        <w:rPr>
          <w:spacing w:val="24"/>
        </w:rPr>
        <w:t xml:space="preserve"> </w:t>
      </w:r>
      <w:r>
        <w:rPr>
          <w:spacing w:val="-4"/>
        </w:rPr>
        <w:t>data</w:t>
      </w:r>
    </w:p>
    <w:p w14:paraId="4B76AE4F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before="20" w:line="273" w:lineRule="auto"/>
        <w:ind w:right="420"/>
        <w:rPr>
          <w:sz w:val="18"/>
        </w:rPr>
      </w:pPr>
      <w:r>
        <w:rPr>
          <w:rFonts w:ascii="Tahoma" w:hAnsi="Tahoma"/>
          <w:b/>
          <w:spacing w:val="-4"/>
          <w:sz w:val="18"/>
        </w:rPr>
        <w:t>informace</w:t>
      </w:r>
      <w:r>
        <w:rPr>
          <w:rFonts w:ascii="Tahoma" w:hAnsi="Tahoma"/>
          <w:b/>
          <w:spacing w:val="-8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o</w:t>
      </w:r>
      <w:r>
        <w:rPr>
          <w:rFonts w:ascii="Tahoma" w:hAnsi="Tahoma"/>
          <w:b/>
          <w:spacing w:val="-8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využívání</w:t>
      </w:r>
      <w:r>
        <w:rPr>
          <w:rFonts w:ascii="Tahoma" w:hAnsi="Tahoma"/>
          <w:b/>
          <w:spacing w:val="-8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produktů</w:t>
      </w:r>
      <w:r>
        <w:rPr>
          <w:rFonts w:ascii="Tahoma" w:hAnsi="Tahoma"/>
          <w:b/>
          <w:spacing w:val="-8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především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informace,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jaké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produkty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nás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využíváte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nebo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jste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využívali,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přičemž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 xml:space="preserve">na </w:t>
      </w:r>
      <w:r>
        <w:rPr>
          <w:spacing w:val="-2"/>
          <w:sz w:val="18"/>
        </w:rPr>
        <w:t>základě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těchto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informací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Vám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můžeme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doporučit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optimální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nabídku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pojištění;</w:t>
      </w:r>
    </w:p>
    <w:p w14:paraId="2309EFAE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line="273" w:lineRule="auto"/>
        <w:ind w:right="423"/>
        <w:rPr>
          <w:sz w:val="18"/>
        </w:rPr>
      </w:pPr>
      <w:r>
        <w:rPr>
          <w:rFonts w:ascii="Tahoma" w:hAnsi="Tahoma"/>
          <w:b/>
          <w:spacing w:val="-2"/>
          <w:sz w:val="18"/>
        </w:rPr>
        <w:t>lokalizační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údaje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slouží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pro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doporučení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kontaktu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na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nejbližšího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pojišťovacího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zprostředkovatele,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naši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pobočku,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2"/>
          <w:sz w:val="18"/>
        </w:rPr>
        <w:t>asis-</w:t>
      </w:r>
      <w:r>
        <w:rPr>
          <w:sz w:val="18"/>
        </w:rPr>
        <w:t>tenční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službu</w:t>
      </w:r>
      <w:r>
        <w:rPr>
          <w:spacing w:val="-13"/>
          <w:sz w:val="18"/>
        </w:rPr>
        <w:t xml:space="preserve"> </w:t>
      </w:r>
      <w:r>
        <w:rPr>
          <w:sz w:val="18"/>
        </w:rPr>
        <w:t>nebo</w:t>
      </w:r>
      <w:r>
        <w:rPr>
          <w:spacing w:val="-13"/>
          <w:sz w:val="18"/>
        </w:rPr>
        <w:t xml:space="preserve"> </w:t>
      </w:r>
      <w:r>
        <w:rPr>
          <w:sz w:val="18"/>
        </w:rPr>
        <w:t>náš</w:t>
      </w:r>
      <w:r>
        <w:rPr>
          <w:spacing w:val="-13"/>
          <w:sz w:val="18"/>
        </w:rPr>
        <w:t xml:space="preserve"> </w:t>
      </w:r>
      <w:r>
        <w:rPr>
          <w:sz w:val="18"/>
        </w:rPr>
        <w:t>smluvní</w:t>
      </w:r>
      <w:r>
        <w:rPr>
          <w:spacing w:val="-13"/>
          <w:sz w:val="18"/>
        </w:rPr>
        <w:t xml:space="preserve"> </w:t>
      </w:r>
      <w:r>
        <w:rPr>
          <w:sz w:val="18"/>
        </w:rPr>
        <w:t>servis</w:t>
      </w:r>
      <w:r>
        <w:rPr>
          <w:spacing w:val="-13"/>
          <w:sz w:val="18"/>
        </w:rPr>
        <w:t xml:space="preserve"> </w:t>
      </w:r>
      <w:r>
        <w:rPr>
          <w:sz w:val="18"/>
        </w:rPr>
        <w:t>v</w:t>
      </w:r>
      <w:r>
        <w:rPr>
          <w:spacing w:val="-13"/>
          <w:sz w:val="18"/>
        </w:rPr>
        <w:t xml:space="preserve"> </w:t>
      </w:r>
      <w:r>
        <w:rPr>
          <w:sz w:val="18"/>
        </w:rPr>
        <w:t>případě</w:t>
      </w:r>
      <w:r>
        <w:rPr>
          <w:spacing w:val="-13"/>
          <w:sz w:val="18"/>
        </w:rPr>
        <w:t xml:space="preserve"> </w:t>
      </w:r>
      <w:r>
        <w:rPr>
          <w:sz w:val="18"/>
        </w:rPr>
        <w:t>vzniku</w:t>
      </w:r>
      <w:r>
        <w:rPr>
          <w:spacing w:val="-13"/>
          <w:sz w:val="18"/>
        </w:rPr>
        <w:t xml:space="preserve"> </w:t>
      </w:r>
      <w:r>
        <w:rPr>
          <w:sz w:val="18"/>
        </w:rPr>
        <w:t>poruchy</w:t>
      </w:r>
      <w:r>
        <w:rPr>
          <w:spacing w:val="-13"/>
          <w:sz w:val="18"/>
        </w:rPr>
        <w:t xml:space="preserve"> </w:t>
      </w:r>
      <w:r>
        <w:rPr>
          <w:sz w:val="18"/>
        </w:rPr>
        <w:t>nebo</w:t>
      </w:r>
      <w:r>
        <w:rPr>
          <w:spacing w:val="-13"/>
          <w:sz w:val="18"/>
        </w:rPr>
        <w:t xml:space="preserve"> </w:t>
      </w:r>
      <w:r>
        <w:rPr>
          <w:sz w:val="18"/>
        </w:rPr>
        <w:t>pojistné</w:t>
      </w:r>
      <w:r>
        <w:rPr>
          <w:spacing w:val="-13"/>
          <w:sz w:val="18"/>
        </w:rPr>
        <w:t xml:space="preserve"> </w:t>
      </w:r>
      <w:r>
        <w:rPr>
          <w:sz w:val="18"/>
        </w:rPr>
        <w:t>události;</w:t>
      </w:r>
    </w:p>
    <w:p w14:paraId="4F3CBE07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line="273" w:lineRule="auto"/>
        <w:ind w:right="420"/>
        <w:rPr>
          <w:sz w:val="18"/>
        </w:rPr>
      </w:pPr>
      <w:r>
        <w:rPr>
          <w:rFonts w:ascii="Tahoma" w:hAnsi="Tahoma"/>
          <w:b/>
          <w:w w:val="90"/>
          <w:sz w:val="18"/>
        </w:rPr>
        <w:t xml:space="preserve">údaje zpracovávané v souvislosti s plněním pojistné smlouvy a využíváním služeb </w:t>
      </w:r>
      <w:r>
        <w:rPr>
          <w:w w:val="90"/>
          <w:sz w:val="18"/>
        </w:rPr>
        <w:t xml:space="preserve">– zahrnující zejména transakční </w:t>
      </w:r>
      <w:r>
        <w:rPr>
          <w:spacing w:val="-2"/>
          <w:sz w:val="18"/>
        </w:rPr>
        <w:t>údaje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týkající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sjednání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využívání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služeb,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přidělení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identifikátoru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klienta,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platby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pojistného,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informace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ze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záznamů telefonických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hovorů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jiného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kontaktu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Vámi,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případně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kamerové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záznamy;</w:t>
      </w:r>
    </w:p>
    <w:p w14:paraId="6852E7E2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line="273" w:lineRule="auto"/>
        <w:ind w:right="421"/>
        <w:rPr>
          <w:sz w:val="18"/>
        </w:rPr>
      </w:pPr>
      <w:r>
        <w:rPr>
          <w:rFonts w:ascii="Tahoma" w:hAnsi="Tahoma"/>
          <w:b/>
          <w:spacing w:val="-6"/>
          <w:sz w:val="18"/>
        </w:rPr>
        <w:t xml:space="preserve">údaje o zdravotním stavu včetně genetických údajů </w:t>
      </w:r>
      <w:r>
        <w:rPr>
          <w:spacing w:val="-6"/>
          <w:sz w:val="18"/>
        </w:rPr>
        <w:t xml:space="preserve">– u vybraných produktů zpracováváme údaje o zdravotním stavu </w:t>
      </w:r>
      <w:r>
        <w:rPr>
          <w:w w:val="90"/>
          <w:sz w:val="18"/>
        </w:rPr>
        <w:t>pro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účely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vypracování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nabídky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pojištění,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uzavření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smlouvy,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likvidaci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pojistných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událostí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z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toho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plynoucí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výplaty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pojistné-</w:t>
      </w:r>
      <w:r>
        <w:rPr>
          <w:sz w:val="18"/>
        </w:rPr>
        <w:t>ho</w:t>
      </w:r>
      <w:r>
        <w:rPr>
          <w:spacing w:val="-8"/>
          <w:sz w:val="18"/>
        </w:rPr>
        <w:t xml:space="preserve"> </w:t>
      </w:r>
      <w:r>
        <w:rPr>
          <w:sz w:val="18"/>
        </w:rPr>
        <w:t>plnění;</w:t>
      </w:r>
    </w:p>
    <w:p w14:paraId="4F96C508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line="273" w:lineRule="auto"/>
        <w:ind w:right="421"/>
        <w:rPr>
          <w:sz w:val="18"/>
        </w:rPr>
      </w:pPr>
      <w:r>
        <w:rPr>
          <w:rFonts w:ascii="Tahoma" w:hAnsi="Tahoma"/>
          <w:b/>
          <w:w w:val="90"/>
          <w:sz w:val="18"/>
        </w:rPr>
        <w:t xml:space="preserve">údaje o trestné činnosti </w:t>
      </w:r>
      <w:r>
        <w:rPr>
          <w:w w:val="90"/>
          <w:sz w:val="18"/>
        </w:rPr>
        <w:t>v souladu s čl. 10 GDPR, tj. v souladu s ustanoveními zákona č. 141/1961 Sb., trestního řádu, a zá-</w:t>
      </w:r>
      <w:proofErr w:type="spellStart"/>
      <w:r>
        <w:rPr>
          <w:spacing w:val="-4"/>
          <w:sz w:val="18"/>
        </w:rPr>
        <w:t>kona</w:t>
      </w:r>
      <w:proofErr w:type="spellEnd"/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č.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218/2003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Sb.,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soudnictví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ve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věcech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mládeže.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Tím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není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dotčena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povinnost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pojišťovny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sdílet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údaje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dle</w:t>
      </w:r>
      <w:r>
        <w:rPr>
          <w:spacing w:val="-9"/>
          <w:sz w:val="18"/>
        </w:rPr>
        <w:t xml:space="preserve"> </w:t>
      </w:r>
      <w:proofErr w:type="spellStart"/>
      <w:r>
        <w:rPr>
          <w:spacing w:val="-4"/>
          <w:sz w:val="18"/>
        </w:rPr>
        <w:t>ust</w:t>
      </w:r>
      <w:proofErr w:type="spellEnd"/>
      <w:r>
        <w:rPr>
          <w:spacing w:val="-4"/>
          <w:sz w:val="18"/>
        </w:rPr>
        <w:t>.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§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 xml:space="preserve">129b </w:t>
      </w:r>
      <w:r>
        <w:rPr>
          <w:spacing w:val="-2"/>
          <w:sz w:val="18"/>
        </w:rPr>
        <w:t>zák.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č.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277/2009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Sb.,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pojišťovnictví;</w:t>
      </w:r>
    </w:p>
    <w:p w14:paraId="6611AE61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</w:tabs>
        <w:spacing w:line="213" w:lineRule="exact"/>
        <w:ind w:left="707" w:hanging="282"/>
        <w:rPr>
          <w:sz w:val="18"/>
        </w:rPr>
      </w:pPr>
      <w:r>
        <w:rPr>
          <w:rFonts w:ascii="Tahoma" w:hAnsi="Tahoma"/>
          <w:b/>
          <w:w w:val="90"/>
          <w:sz w:val="18"/>
        </w:rPr>
        <w:t>údaje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vztahující</w:t>
      </w:r>
      <w:r>
        <w:rPr>
          <w:rFonts w:ascii="Tahoma" w:hAnsi="Tahoma"/>
          <w:b/>
          <w:spacing w:val="7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se</w:t>
      </w:r>
      <w:r>
        <w:rPr>
          <w:rFonts w:ascii="Tahoma" w:hAnsi="Tahoma"/>
          <w:b/>
          <w:spacing w:val="7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k</w:t>
      </w:r>
      <w:r>
        <w:rPr>
          <w:rFonts w:ascii="Tahoma" w:hAnsi="Tahoma"/>
          <w:b/>
          <w:spacing w:val="7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předmětu</w:t>
      </w:r>
      <w:r>
        <w:rPr>
          <w:rFonts w:ascii="Tahoma" w:hAnsi="Tahoma"/>
          <w:b/>
          <w:spacing w:val="7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pojištění</w:t>
      </w:r>
      <w:r>
        <w:rPr>
          <w:rFonts w:ascii="Tahoma" w:hAnsi="Tahoma"/>
          <w:b/>
          <w:spacing w:val="7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či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pojištěnému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například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velký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technický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průkaz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pojištěného</w:t>
      </w:r>
      <w:r>
        <w:rPr>
          <w:spacing w:val="8"/>
          <w:sz w:val="18"/>
        </w:rPr>
        <w:t xml:space="preserve"> </w:t>
      </w:r>
      <w:r>
        <w:rPr>
          <w:spacing w:val="-2"/>
          <w:w w:val="90"/>
          <w:sz w:val="18"/>
        </w:rPr>
        <w:t>vozidla;</w:t>
      </w:r>
    </w:p>
    <w:p w14:paraId="4F5B9D59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line="273" w:lineRule="auto"/>
        <w:ind w:right="420"/>
        <w:rPr>
          <w:sz w:val="18"/>
        </w:rPr>
      </w:pPr>
      <w:r>
        <w:rPr>
          <w:rFonts w:ascii="Tahoma" w:hAnsi="Tahoma"/>
          <w:b/>
          <w:spacing w:val="-4"/>
          <w:sz w:val="18"/>
        </w:rPr>
        <w:t>údaje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o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bonitě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a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důvěryhodnosti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tyto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údaje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zpracováváme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ohledem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minimalizaci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rizika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plynoucího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z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 xml:space="preserve">pojišťovací </w:t>
      </w:r>
      <w:r>
        <w:rPr>
          <w:spacing w:val="-2"/>
          <w:sz w:val="18"/>
        </w:rPr>
        <w:t>činnosti;</w:t>
      </w:r>
    </w:p>
    <w:p w14:paraId="08B03E92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</w:tabs>
        <w:spacing w:line="211" w:lineRule="exact"/>
        <w:ind w:left="707" w:hanging="282"/>
        <w:rPr>
          <w:sz w:val="18"/>
        </w:rPr>
      </w:pPr>
      <w:r>
        <w:rPr>
          <w:rFonts w:ascii="Tahoma" w:hAnsi="Tahoma"/>
          <w:b/>
          <w:w w:val="90"/>
          <w:sz w:val="18"/>
        </w:rPr>
        <w:t>údaje</w:t>
      </w:r>
      <w:r>
        <w:rPr>
          <w:rFonts w:ascii="Tahoma" w:hAnsi="Tahoma"/>
          <w:b/>
          <w:spacing w:val="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zjištění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potřeb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požadavků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klienta</w:t>
      </w:r>
      <w:r>
        <w:rPr>
          <w:rFonts w:ascii="Tahoma" w:hAnsi="Tahoma"/>
          <w:b/>
          <w:spacing w:val="5"/>
          <w:sz w:val="18"/>
        </w:rPr>
        <w:t xml:space="preserve"> </w:t>
      </w:r>
      <w:r>
        <w:rPr>
          <w:w w:val="90"/>
          <w:sz w:val="18"/>
        </w:rPr>
        <w:t>v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souladu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zákonem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distribuci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pojištění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pacing w:val="-2"/>
          <w:w w:val="90"/>
          <w:sz w:val="18"/>
        </w:rPr>
        <w:t>zajištění;</w:t>
      </w:r>
    </w:p>
    <w:p w14:paraId="6C5D1558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before="8" w:line="273" w:lineRule="auto"/>
        <w:ind w:right="423"/>
        <w:rPr>
          <w:sz w:val="18"/>
        </w:rPr>
      </w:pPr>
      <w:r>
        <w:rPr>
          <w:rFonts w:ascii="Tahoma" w:hAnsi="Tahoma"/>
          <w:b/>
          <w:w w:val="90"/>
          <w:sz w:val="18"/>
        </w:rPr>
        <w:t xml:space="preserve">údaje z monitoringu - </w:t>
      </w:r>
      <w:r>
        <w:rPr>
          <w:w w:val="90"/>
          <w:sz w:val="18"/>
        </w:rPr>
        <w:t xml:space="preserve">např. údaje získané na základě záznamů z jednání, záznamů telefonických hovorů, záznamů o </w:t>
      </w:r>
      <w:proofErr w:type="spellStart"/>
      <w:r>
        <w:rPr>
          <w:w w:val="90"/>
          <w:sz w:val="18"/>
        </w:rPr>
        <w:t>vyu-</w:t>
      </w:r>
      <w:r>
        <w:rPr>
          <w:spacing w:val="-4"/>
          <w:sz w:val="18"/>
        </w:rPr>
        <w:t>žívání</w:t>
      </w:r>
      <w:proofErr w:type="spellEnd"/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on-line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služeb,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záznamů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komunikaci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klienty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prohlížení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webu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pojišťovny,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údaje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zasílaných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obchodních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4"/>
          <w:sz w:val="18"/>
        </w:rPr>
        <w:t>sděle-</w:t>
      </w:r>
      <w:r>
        <w:rPr>
          <w:sz w:val="18"/>
        </w:rPr>
        <w:t>ních</w:t>
      </w:r>
      <w:proofErr w:type="spellEnd"/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z w:val="18"/>
        </w:rPr>
        <w:t>údaje</w:t>
      </w:r>
      <w:r>
        <w:rPr>
          <w:spacing w:val="-9"/>
          <w:sz w:val="18"/>
        </w:rPr>
        <w:t xml:space="preserve"> </w:t>
      </w:r>
      <w:r>
        <w:rPr>
          <w:sz w:val="18"/>
        </w:rPr>
        <w:t>z</w:t>
      </w:r>
      <w:r>
        <w:rPr>
          <w:spacing w:val="-9"/>
          <w:sz w:val="18"/>
        </w:rPr>
        <w:t xml:space="preserve"> </w:t>
      </w:r>
      <w:r>
        <w:rPr>
          <w:sz w:val="18"/>
        </w:rPr>
        <w:t>mobilních</w:t>
      </w:r>
      <w:r>
        <w:rPr>
          <w:spacing w:val="-9"/>
          <w:sz w:val="18"/>
        </w:rPr>
        <w:t xml:space="preserve"> </w:t>
      </w:r>
      <w:r>
        <w:rPr>
          <w:sz w:val="18"/>
        </w:rPr>
        <w:t>aplikací;</w:t>
      </w:r>
    </w:p>
    <w:p w14:paraId="4A08B48C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</w:tabs>
        <w:spacing w:line="213" w:lineRule="exact"/>
        <w:ind w:left="707" w:hanging="282"/>
        <w:rPr>
          <w:sz w:val="18"/>
        </w:rPr>
      </w:pPr>
      <w:r>
        <w:rPr>
          <w:rFonts w:ascii="Tahoma" w:hAnsi="Tahoma"/>
          <w:b/>
          <w:w w:val="90"/>
          <w:sz w:val="18"/>
        </w:rPr>
        <w:t>údaje</w:t>
      </w:r>
      <w:r>
        <w:rPr>
          <w:rFonts w:ascii="Tahoma" w:hAnsi="Tahoma"/>
          <w:b/>
          <w:spacing w:val="14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</w:t>
      </w:r>
      <w:r>
        <w:rPr>
          <w:rFonts w:ascii="Tahoma" w:hAnsi="Tahoma"/>
          <w:b/>
          <w:spacing w:val="1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účely</w:t>
      </w:r>
      <w:r>
        <w:rPr>
          <w:rFonts w:ascii="Tahoma" w:hAnsi="Tahoma"/>
          <w:b/>
          <w:spacing w:val="14"/>
          <w:sz w:val="18"/>
        </w:rPr>
        <w:t xml:space="preserve"> </w:t>
      </w:r>
      <w:proofErr w:type="spellStart"/>
      <w:r>
        <w:rPr>
          <w:rFonts w:ascii="Tahoma" w:hAnsi="Tahoma"/>
          <w:b/>
          <w:w w:val="90"/>
          <w:sz w:val="18"/>
        </w:rPr>
        <w:t>underwritingu</w:t>
      </w:r>
      <w:proofErr w:type="spellEnd"/>
      <w:r>
        <w:rPr>
          <w:rFonts w:ascii="Tahoma" w:hAnsi="Tahoma"/>
          <w:b/>
          <w:spacing w:val="15"/>
          <w:sz w:val="18"/>
        </w:rPr>
        <w:t xml:space="preserve"> </w:t>
      </w:r>
      <w:r>
        <w:rPr>
          <w:w w:val="90"/>
          <w:sz w:val="18"/>
        </w:rPr>
        <w:t>–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například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povolání,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vzdělání,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provozované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sporty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6"/>
          <w:sz w:val="18"/>
        </w:rPr>
        <w:t xml:space="preserve"> </w:t>
      </w:r>
      <w:r>
        <w:rPr>
          <w:spacing w:val="-2"/>
          <w:w w:val="90"/>
          <w:sz w:val="18"/>
        </w:rPr>
        <w:t>koníčky;</w:t>
      </w:r>
    </w:p>
    <w:p w14:paraId="4B034822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7"/>
          <w:tab w:val="left" w:pos="709"/>
        </w:tabs>
        <w:spacing w:before="20" w:line="273" w:lineRule="auto"/>
        <w:ind w:right="420"/>
        <w:rPr>
          <w:sz w:val="18"/>
        </w:rPr>
      </w:pPr>
      <w:r>
        <w:rPr>
          <w:rFonts w:ascii="Tahoma" w:hAnsi="Tahoma"/>
          <w:b/>
          <w:w w:val="90"/>
          <w:sz w:val="18"/>
        </w:rPr>
        <w:t>osobní údaje získané při poskytování plnění a využívání služeb</w:t>
      </w:r>
      <w:r>
        <w:rPr>
          <w:w w:val="90"/>
          <w:sz w:val="18"/>
        </w:rPr>
        <w:t xml:space="preserve">, zejména při šetření pojistné události a poskytování </w:t>
      </w:r>
      <w:r>
        <w:rPr>
          <w:spacing w:val="-2"/>
          <w:sz w:val="18"/>
        </w:rPr>
        <w:t>pojistného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plnění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(např.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popis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události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aj.)</w:t>
      </w:r>
    </w:p>
    <w:p w14:paraId="57F3220F" w14:textId="77777777" w:rsidR="002E6817" w:rsidRDefault="00E5002D">
      <w:pPr>
        <w:pStyle w:val="Odstavecseseznamem"/>
        <w:numPr>
          <w:ilvl w:val="0"/>
          <w:numId w:val="3"/>
        </w:numPr>
        <w:tabs>
          <w:tab w:val="left" w:pos="709"/>
        </w:tabs>
        <w:spacing w:line="211" w:lineRule="exact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85"/>
          <w:sz w:val="18"/>
        </w:rPr>
        <w:t>informace</w:t>
      </w:r>
      <w:r>
        <w:rPr>
          <w:rFonts w:ascii="Tahoma" w:hAnsi="Tahoma"/>
          <w:b/>
          <w:spacing w:val="23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z</w:t>
      </w:r>
      <w:r>
        <w:rPr>
          <w:rFonts w:ascii="Tahoma" w:hAnsi="Tahoma"/>
          <w:b/>
          <w:spacing w:val="23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veřejně</w:t>
      </w:r>
      <w:r>
        <w:rPr>
          <w:rFonts w:ascii="Tahoma" w:hAnsi="Tahoma"/>
          <w:b/>
          <w:spacing w:val="24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dostupných</w:t>
      </w:r>
      <w:r>
        <w:rPr>
          <w:rFonts w:ascii="Tahoma" w:hAnsi="Tahoma"/>
          <w:b/>
          <w:spacing w:val="23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evidencí</w:t>
      </w:r>
      <w:r>
        <w:rPr>
          <w:rFonts w:ascii="Tahoma" w:hAnsi="Tahoma"/>
          <w:b/>
          <w:spacing w:val="23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a</w:t>
      </w:r>
      <w:r>
        <w:rPr>
          <w:rFonts w:ascii="Tahoma" w:hAnsi="Tahoma"/>
          <w:b/>
          <w:spacing w:val="24"/>
          <w:sz w:val="18"/>
        </w:rPr>
        <w:t xml:space="preserve"> </w:t>
      </w:r>
      <w:r>
        <w:rPr>
          <w:rFonts w:ascii="Tahoma" w:hAnsi="Tahoma"/>
          <w:b/>
          <w:spacing w:val="-2"/>
          <w:w w:val="85"/>
          <w:sz w:val="18"/>
        </w:rPr>
        <w:t>rejstříků</w:t>
      </w:r>
    </w:p>
    <w:p w14:paraId="256E6DE5" w14:textId="77777777" w:rsidR="002E6817" w:rsidRDefault="002E6817">
      <w:pPr>
        <w:pStyle w:val="Zkladntext"/>
        <w:spacing w:before="50"/>
        <w:rPr>
          <w:rFonts w:ascii="Tahoma"/>
          <w:b/>
          <w:sz w:val="28"/>
        </w:rPr>
      </w:pPr>
    </w:p>
    <w:p w14:paraId="187AB8DE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  <w:tab w:val="left" w:pos="10347"/>
        </w:tabs>
        <w:rPr>
          <w:color w:val="A23E1F"/>
          <w:u w:color="A23E1F"/>
        </w:rPr>
      </w:pPr>
      <w:bookmarkStart w:id="3" w:name="_TOC_250008"/>
      <w:r>
        <w:rPr>
          <w:color w:val="A23E1F"/>
          <w:w w:val="85"/>
          <w:u w:color="A23E1F"/>
        </w:rPr>
        <w:t>Účely</w:t>
      </w:r>
      <w:r>
        <w:rPr>
          <w:color w:val="A23E1F"/>
          <w:spacing w:val="35"/>
          <w:u w:color="A23E1F"/>
        </w:rPr>
        <w:t xml:space="preserve"> </w:t>
      </w:r>
      <w:r>
        <w:rPr>
          <w:color w:val="A23E1F"/>
          <w:w w:val="85"/>
          <w:u w:color="A23E1F"/>
        </w:rPr>
        <w:t>zpracování</w:t>
      </w:r>
      <w:r>
        <w:rPr>
          <w:color w:val="A23E1F"/>
          <w:spacing w:val="35"/>
          <w:u w:color="A23E1F"/>
        </w:rPr>
        <w:t xml:space="preserve"> </w:t>
      </w:r>
      <w:r>
        <w:rPr>
          <w:color w:val="A23E1F"/>
          <w:w w:val="85"/>
          <w:u w:color="A23E1F"/>
        </w:rPr>
        <w:t>osobních</w:t>
      </w:r>
      <w:r>
        <w:rPr>
          <w:color w:val="A23E1F"/>
          <w:spacing w:val="35"/>
          <w:u w:color="A23E1F"/>
        </w:rPr>
        <w:t xml:space="preserve"> </w:t>
      </w:r>
      <w:r>
        <w:rPr>
          <w:color w:val="A23E1F"/>
          <w:spacing w:val="-2"/>
          <w:w w:val="85"/>
          <w:u w:color="A23E1F"/>
        </w:rPr>
        <w:t>údajů</w:t>
      </w:r>
      <w:bookmarkEnd w:id="3"/>
      <w:r>
        <w:rPr>
          <w:color w:val="A23E1F"/>
          <w:u w:color="A23E1F"/>
        </w:rPr>
        <w:tab/>
      </w:r>
    </w:p>
    <w:p w14:paraId="3712EBD9" w14:textId="77777777" w:rsidR="002E6817" w:rsidRDefault="00E5002D">
      <w:pPr>
        <w:pStyle w:val="Zkladntext"/>
        <w:spacing w:before="119" w:line="266" w:lineRule="auto"/>
        <w:ind w:left="142" w:right="136"/>
      </w:pPr>
      <w:r>
        <w:rPr>
          <w:spacing w:val="-2"/>
        </w:rPr>
        <w:t>V</w:t>
      </w:r>
      <w:r>
        <w:rPr>
          <w:spacing w:val="-12"/>
        </w:rPr>
        <w:t xml:space="preserve"> </w:t>
      </w:r>
      <w:r>
        <w:rPr>
          <w:spacing w:val="-2"/>
        </w:rPr>
        <w:t>souladu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Standardy</w:t>
      </w:r>
      <w:r>
        <w:rPr>
          <w:spacing w:val="-12"/>
        </w:rPr>
        <w:t xml:space="preserve"> </w:t>
      </w:r>
      <w:r>
        <w:rPr>
          <w:spacing w:val="-2"/>
        </w:rPr>
        <w:t>ČAP</w:t>
      </w:r>
      <w:r>
        <w:rPr>
          <w:spacing w:val="-16"/>
        </w:rPr>
        <w:t xml:space="preserve"> </w:t>
      </w:r>
      <w:r>
        <w:rPr>
          <w:spacing w:val="-2"/>
        </w:rPr>
        <w:t>Vaše</w:t>
      </w:r>
      <w:r>
        <w:rPr>
          <w:spacing w:val="-11"/>
        </w:rPr>
        <w:t xml:space="preserve"> </w:t>
      </w:r>
      <w:r>
        <w:rPr>
          <w:spacing w:val="-2"/>
        </w:rPr>
        <w:t>osobní</w:t>
      </w:r>
      <w:r>
        <w:rPr>
          <w:spacing w:val="-12"/>
        </w:rPr>
        <w:t xml:space="preserve"> </w:t>
      </w:r>
      <w:r>
        <w:rPr>
          <w:spacing w:val="-2"/>
        </w:rPr>
        <w:t>údaje</w:t>
      </w:r>
      <w:r>
        <w:rPr>
          <w:spacing w:val="-11"/>
        </w:rPr>
        <w:t xml:space="preserve"> </w:t>
      </w:r>
      <w:r>
        <w:rPr>
          <w:spacing w:val="-2"/>
        </w:rPr>
        <w:t>zpracováváme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2"/>
        </w:rPr>
        <w:t xml:space="preserve"> </w:t>
      </w:r>
      <w:r>
        <w:rPr>
          <w:spacing w:val="-2"/>
        </w:rPr>
        <w:t>rozsahu</w:t>
      </w:r>
      <w:r>
        <w:rPr>
          <w:spacing w:val="-11"/>
        </w:rPr>
        <w:t xml:space="preserve"> </w:t>
      </w:r>
      <w:r>
        <w:rPr>
          <w:spacing w:val="-2"/>
        </w:rPr>
        <w:t>přiměřeném,</w:t>
      </w:r>
      <w:r>
        <w:rPr>
          <w:spacing w:val="-12"/>
        </w:rPr>
        <w:t xml:space="preserve"> </w:t>
      </w:r>
      <w:r>
        <w:rPr>
          <w:spacing w:val="-2"/>
        </w:rPr>
        <w:t>relevantním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omezeném,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pouze</w:t>
      </w:r>
      <w:r>
        <w:rPr>
          <w:spacing w:val="-12"/>
        </w:rPr>
        <w:t xml:space="preserve"> </w:t>
      </w:r>
      <w:r>
        <w:rPr>
          <w:spacing w:val="-2"/>
        </w:rPr>
        <w:t>po</w:t>
      </w:r>
      <w:r>
        <w:rPr>
          <w:spacing w:val="-12"/>
        </w:rPr>
        <w:t xml:space="preserve"> </w:t>
      </w:r>
      <w:r>
        <w:rPr>
          <w:spacing w:val="-2"/>
        </w:rPr>
        <w:t xml:space="preserve">dobu </w:t>
      </w:r>
      <w:r>
        <w:t>nezbytnou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splnění</w:t>
      </w:r>
      <w:r>
        <w:rPr>
          <w:spacing w:val="-2"/>
        </w:rPr>
        <w:t xml:space="preserve"> </w:t>
      </w:r>
      <w:r>
        <w:t>níže</w:t>
      </w:r>
      <w:r>
        <w:rPr>
          <w:spacing w:val="-2"/>
        </w:rPr>
        <w:t xml:space="preserve"> </w:t>
      </w:r>
      <w:r>
        <w:t>uvedených</w:t>
      </w:r>
      <w:r>
        <w:rPr>
          <w:spacing w:val="-2"/>
        </w:rPr>
        <w:t xml:space="preserve"> </w:t>
      </w:r>
      <w:r>
        <w:t>účelů:</w:t>
      </w:r>
    </w:p>
    <w:p w14:paraId="6BEEBD72" w14:textId="77777777" w:rsidR="002E6817" w:rsidRDefault="00E5002D">
      <w:pPr>
        <w:pStyle w:val="Nadpis6"/>
        <w:numPr>
          <w:ilvl w:val="0"/>
          <w:numId w:val="2"/>
        </w:numPr>
        <w:tabs>
          <w:tab w:val="left" w:pos="709"/>
        </w:tabs>
        <w:spacing w:before="157"/>
      </w:pPr>
      <w:r>
        <w:rPr>
          <w:w w:val="85"/>
        </w:rPr>
        <w:t>výkon</w:t>
      </w:r>
      <w:r>
        <w:rPr>
          <w:spacing w:val="10"/>
        </w:rPr>
        <w:t xml:space="preserve"> </w:t>
      </w:r>
      <w:r>
        <w:rPr>
          <w:w w:val="85"/>
        </w:rPr>
        <w:t>pojišťovací</w:t>
      </w:r>
      <w:r>
        <w:rPr>
          <w:spacing w:val="10"/>
        </w:rPr>
        <w:t xml:space="preserve"> </w:t>
      </w:r>
      <w:r>
        <w:rPr>
          <w:w w:val="85"/>
        </w:rPr>
        <w:t>a</w:t>
      </w:r>
      <w:r>
        <w:rPr>
          <w:spacing w:val="9"/>
        </w:rPr>
        <w:t xml:space="preserve"> </w:t>
      </w:r>
      <w:r>
        <w:rPr>
          <w:w w:val="85"/>
        </w:rPr>
        <w:t>zajišťovací</w:t>
      </w:r>
      <w:r>
        <w:rPr>
          <w:spacing w:val="10"/>
        </w:rPr>
        <w:t xml:space="preserve"> </w:t>
      </w:r>
      <w:r>
        <w:rPr>
          <w:w w:val="85"/>
        </w:rPr>
        <w:t>činnosti</w:t>
      </w:r>
      <w:r>
        <w:rPr>
          <w:spacing w:val="10"/>
        </w:rPr>
        <w:t xml:space="preserve"> </w:t>
      </w:r>
      <w:r>
        <w:rPr>
          <w:w w:val="85"/>
        </w:rPr>
        <w:t>a</w:t>
      </w:r>
      <w:r>
        <w:rPr>
          <w:spacing w:val="10"/>
        </w:rPr>
        <w:t xml:space="preserve"> </w:t>
      </w:r>
      <w:r>
        <w:rPr>
          <w:w w:val="85"/>
        </w:rPr>
        <w:t>činností</w:t>
      </w:r>
      <w:r>
        <w:rPr>
          <w:spacing w:val="10"/>
        </w:rPr>
        <w:t xml:space="preserve"> </w:t>
      </w:r>
      <w:r>
        <w:rPr>
          <w:w w:val="85"/>
        </w:rPr>
        <w:t>z</w:t>
      </w:r>
      <w:r>
        <w:rPr>
          <w:spacing w:val="10"/>
        </w:rPr>
        <w:t xml:space="preserve"> </w:t>
      </w:r>
      <w:r>
        <w:rPr>
          <w:w w:val="85"/>
        </w:rPr>
        <w:t>ní</w:t>
      </w:r>
      <w:r>
        <w:rPr>
          <w:spacing w:val="10"/>
        </w:rPr>
        <w:t xml:space="preserve"> </w:t>
      </w:r>
      <w:r>
        <w:rPr>
          <w:spacing w:val="-2"/>
          <w:w w:val="85"/>
        </w:rPr>
        <w:t>vyplývajících</w:t>
      </w:r>
    </w:p>
    <w:p w14:paraId="40E6A18B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w w:val="90"/>
          <w:sz w:val="18"/>
        </w:rPr>
        <w:t>jednání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smluvním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vztahu,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které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týká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kromě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samotného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uzavření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smlouvy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i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přípravy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modelací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spacing w:val="-2"/>
          <w:w w:val="90"/>
          <w:sz w:val="18"/>
        </w:rPr>
        <w:t>návrhů;</w:t>
      </w:r>
    </w:p>
    <w:p w14:paraId="6AD03752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before="31" w:line="276" w:lineRule="auto"/>
        <w:ind w:right="423"/>
        <w:jc w:val="left"/>
        <w:rPr>
          <w:sz w:val="18"/>
        </w:rPr>
      </w:pPr>
      <w:r>
        <w:rPr>
          <w:spacing w:val="-4"/>
          <w:sz w:val="18"/>
        </w:rPr>
        <w:t>zjišťování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potřeb,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cílů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požadavků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klienta;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tyto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údaje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jsou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nezbytné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pro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splnění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zákonné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povinnosti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poskytnout</w:t>
      </w:r>
      <w:r>
        <w:rPr>
          <w:spacing w:val="-11"/>
          <w:sz w:val="18"/>
        </w:rPr>
        <w:t xml:space="preserve"> </w:t>
      </w:r>
      <w:proofErr w:type="spellStart"/>
      <w:r>
        <w:rPr>
          <w:spacing w:val="-4"/>
          <w:sz w:val="18"/>
        </w:rPr>
        <w:t>dopo</w:t>
      </w:r>
      <w:proofErr w:type="spellEnd"/>
      <w:r>
        <w:rPr>
          <w:spacing w:val="-4"/>
          <w:sz w:val="18"/>
        </w:rPr>
        <w:t>-</w:t>
      </w:r>
      <w:r>
        <w:rPr>
          <w:spacing w:val="-2"/>
          <w:sz w:val="18"/>
        </w:rPr>
        <w:t>ručen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klientovi,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aby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mohl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řádně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rozhodnout,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zda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sjedná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podstatně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změní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pojištění;</w:t>
      </w:r>
    </w:p>
    <w:p w14:paraId="50E73F39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line="208" w:lineRule="exact"/>
        <w:ind w:hanging="283"/>
        <w:jc w:val="left"/>
        <w:rPr>
          <w:sz w:val="18"/>
        </w:rPr>
      </w:pPr>
      <w:r>
        <w:rPr>
          <w:w w:val="90"/>
          <w:sz w:val="18"/>
        </w:rPr>
        <w:t>upisování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ocenění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pojistného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rizika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stanovení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pojistného</w:t>
      </w:r>
      <w:r>
        <w:rPr>
          <w:spacing w:val="21"/>
          <w:sz w:val="18"/>
        </w:rPr>
        <w:t xml:space="preserve"> </w:t>
      </w:r>
      <w:r>
        <w:rPr>
          <w:w w:val="90"/>
          <w:sz w:val="18"/>
        </w:rPr>
        <w:t>v</w:t>
      </w:r>
      <w:r>
        <w:rPr>
          <w:spacing w:val="22"/>
          <w:sz w:val="18"/>
        </w:rPr>
        <w:t xml:space="preserve"> </w:t>
      </w:r>
      <w:r>
        <w:rPr>
          <w:w w:val="90"/>
          <w:sz w:val="18"/>
        </w:rPr>
        <w:t>odpovídající</w:t>
      </w:r>
      <w:r>
        <w:rPr>
          <w:spacing w:val="22"/>
          <w:sz w:val="18"/>
        </w:rPr>
        <w:t xml:space="preserve"> </w:t>
      </w:r>
      <w:r>
        <w:rPr>
          <w:spacing w:val="-2"/>
          <w:w w:val="90"/>
          <w:sz w:val="18"/>
        </w:rPr>
        <w:t>výši;</w:t>
      </w:r>
    </w:p>
    <w:p w14:paraId="5271400D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w w:val="90"/>
          <w:sz w:val="18"/>
        </w:rPr>
        <w:t>rozložení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pojistného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rizika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formou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sjednání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zajištění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či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soupojištění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předávání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osobních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údajů</w:t>
      </w:r>
      <w:r>
        <w:rPr>
          <w:spacing w:val="21"/>
          <w:sz w:val="18"/>
        </w:rPr>
        <w:t xml:space="preserve"> </w:t>
      </w:r>
      <w:r>
        <w:rPr>
          <w:spacing w:val="-2"/>
          <w:w w:val="90"/>
          <w:sz w:val="18"/>
        </w:rPr>
        <w:t>zajišťovnám;</w:t>
      </w:r>
    </w:p>
    <w:p w14:paraId="5DB32476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w w:val="90"/>
          <w:sz w:val="18"/>
        </w:rPr>
        <w:t>správa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pojištění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ukončení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16"/>
          <w:sz w:val="18"/>
        </w:rPr>
        <w:t xml:space="preserve"> </w:t>
      </w:r>
      <w:r>
        <w:rPr>
          <w:spacing w:val="-2"/>
          <w:w w:val="90"/>
          <w:sz w:val="18"/>
        </w:rPr>
        <w:t>smlouvy;</w:t>
      </w:r>
    </w:p>
    <w:p w14:paraId="3C8AB8BB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before="31" w:line="276" w:lineRule="auto"/>
        <w:ind w:right="421"/>
        <w:jc w:val="left"/>
        <w:rPr>
          <w:sz w:val="18"/>
        </w:rPr>
      </w:pPr>
      <w:r>
        <w:rPr>
          <w:spacing w:val="-2"/>
          <w:sz w:val="18"/>
        </w:rPr>
        <w:t>plnění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závazků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smlouvy,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šetření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pojistných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událostí,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poskytování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plnění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pojistných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smluv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 xml:space="preserve">poskytování </w:t>
      </w:r>
      <w:r>
        <w:rPr>
          <w:sz w:val="18"/>
        </w:rPr>
        <w:t>asistenčních</w:t>
      </w:r>
      <w:r>
        <w:rPr>
          <w:spacing w:val="-8"/>
          <w:sz w:val="18"/>
        </w:rPr>
        <w:t xml:space="preserve"> </w:t>
      </w:r>
      <w:r>
        <w:rPr>
          <w:sz w:val="18"/>
        </w:rPr>
        <w:t>služeb;</w:t>
      </w:r>
    </w:p>
    <w:p w14:paraId="30DDAD0F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line="208" w:lineRule="exact"/>
        <w:ind w:hanging="283"/>
        <w:jc w:val="left"/>
        <w:rPr>
          <w:sz w:val="18"/>
        </w:rPr>
      </w:pPr>
      <w:r>
        <w:rPr>
          <w:w w:val="90"/>
          <w:sz w:val="18"/>
        </w:rPr>
        <w:t>příprava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statistik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9"/>
          <w:sz w:val="18"/>
        </w:rPr>
        <w:t xml:space="preserve"> </w:t>
      </w:r>
      <w:proofErr w:type="spellStart"/>
      <w:r>
        <w:rPr>
          <w:w w:val="90"/>
          <w:sz w:val="18"/>
        </w:rPr>
        <w:t>pojistněmatematických</w:t>
      </w:r>
      <w:proofErr w:type="spellEnd"/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studií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potřebu</w:t>
      </w:r>
      <w:r>
        <w:rPr>
          <w:spacing w:val="19"/>
          <w:sz w:val="18"/>
        </w:rPr>
        <w:t xml:space="preserve"> </w:t>
      </w:r>
      <w:r>
        <w:rPr>
          <w:spacing w:val="-2"/>
          <w:w w:val="90"/>
          <w:sz w:val="18"/>
        </w:rPr>
        <w:t>cenotvorby;</w:t>
      </w:r>
    </w:p>
    <w:p w14:paraId="4344EB18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w w:val="90"/>
          <w:sz w:val="18"/>
        </w:rPr>
        <w:t>hodnocení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řízení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rizik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různými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metodami,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včetně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profilování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5"/>
          <w:sz w:val="18"/>
        </w:rPr>
        <w:t xml:space="preserve"> </w:t>
      </w:r>
      <w:proofErr w:type="spellStart"/>
      <w:r>
        <w:rPr>
          <w:spacing w:val="-2"/>
          <w:w w:val="90"/>
          <w:sz w:val="18"/>
        </w:rPr>
        <w:t>scoringu</w:t>
      </w:r>
      <w:proofErr w:type="spellEnd"/>
      <w:r>
        <w:rPr>
          <w:spacing w:val="-2"/>
          <w:w w:val="90"/>
          <w:sz w:val="18"/>
        </w:rPr>
        <w:t>;</w:t>
      </w:r>
    </w:p>
    <w:p w14:paraId="45FBDEF8" w14:textId="77777777" w:rsidR="002E6817" w:rsidRDefault="00E5002D">
      <w:pPr>
        <w:pStyle w:val="Odstavecseseznamem"/>
        <w:numPr>
          <w:ilvl w:val="1"/>
          <w:numId w:val="2"/>
        </w:numPr>
        <w:tabs>
          <w:tab w:val="left" w:pos="992"/>
        </w:tabs>
        <w:spacing w:before="31" w:line="276" w:lineRule="auto"/>
        <w:ind w:right="423"/>
        <w:jc w:val="left"/>
        <w:rPr>
          <w:sz w:val="18"/>
        </w:rPr>
      </w:pPr>
      <w:r>
        <w:rPr>
          <w:spacing w:val="-2"/>
          <w:sz w:val="18"/>
        </w:rPr>
        <w:t>ověření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podmínek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rozhodných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pro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stanovení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výše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pojistného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pojištění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odpovědnosti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újmu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způsobenou</w:t>
      </w:r>
      <w:r>
        <w:rPr>
          <w:spacing w:val="-3"/>
          <w:sz w:val="18"/>
        </w:rPr>
        <w:t xml:space="preserve"> </w:t>
      </w:r>
      <w:proofErr w:type="spellStart"/>
      <w:r>
        <w:rPr>
          <w:spacing w:val="-2"/>
          <w:sz w:val="18"/>
        </w:rPr>
        <w:t>provo</w:t>
      </w:r>
      <w:proofErr w:type="spellEnd"/>
      <w:r>
        <w:rPr>
          <w:spacing w:val="-2"/>
          <w:sz w:val="18"/>
        </w:rPr>
        <w:t>-</w:t>
      </w:r>
      <w:r>
        <w:rPr>
          <w:sz w:val="18"/>
        </w:rPr>
        <w:t>zem</w:t>
      </w:r>
      <w:r>
        <w:rPr>
          <w:spacing w:val="-14"/>
          <w:sz w:val="18"/>
        </w:rPr>
        <w:t xml:space="preserve"> </w:t>
      </w:r>
      <w:r>
        <w:rPr>
          <w:sz w:val="18"/>
        </w:rPr>
        <w:t>vozidla</w:t>
      </w:r>
      <w:r>
        <w:rPr>
          <w:spacing w:val="-14"/>
          <w:sz w:val="18"/>
        </w:rPr>
        <w:t xml:space="preserve"> </w:t>
      </w:r>
      <w:r>
        <w:rPr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sz w:val="18"/>
        </w:rPr>
        <w:t>České</w:t>
      </w:r>
      <w:r>
        <w:rPr>
          <w:spacing w:val="-14"/>
          <w:sz w:val="18"/>
        </w:rPr>
        <w:t xml:space="preserve"> </w:t>
      </w:r>
      <w:r>
        <w:rPr>
          <w:sz w:val="18"/>
        </w:rPr>
        <w:t>kanceláře</w:t>
      </w:r>
      <w:r>
        <w:rPr>
          <w:spacing w:val="-13"/>
          <w:sz w:val="18"/>
        </w:rPr>
        <w:t xml:space="preserve"> </w:t>
      </w:r>
      <w:r>
        <w:rPr>
          <w:sz w:val="18"/>
        </w:rPr>
        <w:t>pojistitelů;</w:t>
      </w:r>
    </w:p>
    <w:p w14:paraId="6AA5B578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7"/>
          <w:tab w:val="left" w:pos="709"/>
        </w:tabs>
        <w:spacing w:before="148" w:line="268" w:lineRule="auto"/>
        <w:ind w:right="420"/>
        <w:rPr>
          <w:sz w:val="18"/>
        </w:rPr>
      </w:pPr>
      <w:r>
        <w:rPr>
          <w:rFonts w:ascii="Tahoma" w:hAnsi="Tahoma"/>
          <w:b/>
          <w:w w:val="90"/>
          <w:sz w:val="18"/>
        </w:rPr>
        <w:t xml:space="preserve">plnění požadavků dozorových a jiných státních orgánů a plnění zákonných povinností vyplývajících ze zvláštních právních předpisů </w:t>
      </w:r>
      <w:r>
        <w:rPr>
          <w:w w:val="90"/>
          <w:sz w:val="18"/>
        </w:rPr>
        <w:t xml:space="preserve">(jedná se zejména o zákon č. 277/2009 Sb., o pojišťovnictví, zákon č. 30/2024 Sb., o pojištění </w:t>
      </w:r>
      <w:proofErr w:type="spellStart"/>
      <w:r>
        <w:rPr>
          <w:w w:val="90"/>
          <w:sz w:val="18"/>
        </w:rPr>
        <w:t>odpověd-</w:t>
      </w:r>
      <w:r>
        <w:rPr>
          <w:sz w:val="18"/>
        </w:rPr>
        <w:t>nosti</w:t>
      </w:r>
      <w:proofErr w:type="spellEnd"/>
      <w:r>
        <w:rPr>
          <w:sz w:val="18"/>
        </w:rPr>
        <w:t xml:space="preserve"> z provozu vozidla;</w:t>
      </w:r>
    </w:p>
    <w:p w14:paraId="722FB394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5"/>
        <w:jc w:val="left"/>
        <w:rPr>
          <w:sz w:val="18"/>
        </w:rPr>
      </w:pPr>
      <w:r>
        <w:rPr>
          <w:w w:val="90"/>
          <w:sz w:val="18"/>
        </w:rPr>
        <w:t>zákon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o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distribuci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pojištění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zajištění,</w:t>
      </w:r>
      <w:r>
        <w:rPr>
          <w:spacing w:val="3"/>
          <w:sz w:val="18"/>
        </w:rPr>
        <w:t xml:space="preserve"> </w:t>
      </w:r>
      <w:r>
        <w:rPr>
          <w:spacing w:val="-4"/>
          <w:w w:val="90"/>
          <w:sz w:val="18"/>
        </w:rPr>
        <w:t>aj.);</w:t>
      </w:r>
    </w:p>
    <w:p w14:paraId="2B091FB1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20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ochrana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práv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právem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chráněných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zájmů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pojišťovny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w w:val="90"/>
          <w:sz w:val="18"/>
        </w:rPr>
        <w:t>(např.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vymáhání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pohledávek</w:t>
      </w:r>
      <w:r>
        <w:rPr>
          <w:spacing w:val="-1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pacing w:val="-2"/>
          <w:w w:val="90"/>
          <w:sz w:val="18"/>
        </w:rPr>
        <w:t>regresů)</w:t>
      </w:r>
    </w:p>
    <w:p w14:paraId="18118492" w14:textId="77777777" w:rsidR="002E6817" w:rsidRDefault="002E6817">
      <w:pPr>
        <w:pStyle w:val="Odstavecseseznamem"/>
        <w:jc w:val="left"/>
        <w:rPr>
          <w:sz w:val="18"/>
        </w:rPr>
        <w:sectPr w:rsidR="002E6817">
          <w:pgSz w:w="11910" w:h="16840"/>
          <w:pgMar w:top="580" w:right="708" w:bottom="520" w:left="708" w:header="0" w:footer="326" w:gutter="0"/>
          <w:cols w:space="708"/>
        </w:sectPr>
      </w:pPr>
    </w:p>
    <w:p w14:paraId="7317A283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74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lastRenderedPageBreak/>
        <w:t>prevence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odhalování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pojistných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podvodů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jiných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protiprávních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jednání;</w:t>
      </w:r>
    </w:p>
    <w:p w14:paraId="6CC274BF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23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vnitřní</w:t>
      </w:r>
      <w:r>
        <w:rPr>
          <w:rFonts w:ascii="Tahoma" w:hAnsi="Tahoma"/>
          <w:b/>
          <w:spacing w:val="4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administrativní</w:t>
      </w:r>
      <w:r>
        <w:rPr>
          <w:rFonts w:ascii="Tahoma" w:hAnsi="Tahoma"/>
          <w:b/>
          <w:spacing w:val="4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potřeby</w:t>
      </w:r>
      <w:r>
        <w:rPr>
          <w:rFonts w:ascii="Tahoma" w:hAnsi="Tahoma"/>
          <w:b/>
          <w:spacing w:val="4"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pojišťovny;</w:t>
      </w:r>
    </w:p>
    <w:p w14:paraId="7B05B8A5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22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85"/>
          <w:sz w:val="18"/>
        </w:rPr>
        <w:t>nabízení</w:t>
      </w:r>
      <w:r>
        <w:rPr>
          <w:rFonts w:ascii="Tahoma" w:hAnsi="Tahoma"/>
          <w:b/>
          <w:spacing w:val="26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vlastních</w:t>
      </w:r>
      <w:r>
        <w:rPr>
          <w:rFonts w:ascii="Tahoma" w:hAnsi="Tahoma"/>
          <w:b/>
          <w:spacing w:val="27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produktů</w:t>
      </w:r>
      <w:r>
        <w:rPr>
          <w:rFonts w:ascii="Tahoma" w:hAnsi="Tahoma"/>
          <w:b/>
          <w:spacing w:val="26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a</w:t>
      </w:r>
      <w:r>
        <w:rPr>
          <w:rFonts w:ascii="Tahoma" w:hAnsi="Tahoma"/>
          <w:b/>
          <w:spacing w:val="27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služeb</w:t>
      </w:r>
      <w:r>
        <w:rPr>
          <w:rFonts w:ascii="Tahoma" w:hAnsi="Tahoma"/>
          <w:b/>
          <w:spacing w:val="27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(přímý</w:t>
      </w:r>
      <w:r>
        <w:rPr>
          <w:rFonts w:ascii="Tahoma" w:hAnsi="Tahoma"/>
          <w:b/>
          <w:spacing w:val="26"/>
          <w:sz w:val="18"/>
        </w:rPr>
        <w:t xml:space="preserve"> </w:t>
      </w:r>
      <w:r>
        <w:rPr>
          <w:rFonts w:ascii="Tahoma" w:hAnsi="Tahoma"/>
          <w:b/>
          <w:spacing w:val="-2"/>
          <w:w w:val="85"/>
          <w:sz w:val="18"/>
        </w:rPr>
        <w:t>marketing);</w:t>
      </w:r>
    </w:p>
    <w:p w14:paraId="25899C7C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23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2"/>
          <w:w w:val="85"/>
          <w:sz w:val="18"/>
        </w:rPr>
        <w:t>oslovování</w:t>
      </w:r>
      <w:r>
        <w:rPr>
          <w:rFonts w:ascii="Tahoma" w:hAnsi="Tahoma"/>
          <w:b/>
          <w:spacing w:val="17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potenciálních</w:t>
      </w:r>
      <w:r>
        <w:rPr>
          <w:rFonts w:ascii="Tahoma" w:hAnsi="Tahoma"/>
          <w:b/>
          <w:spacing w:val="18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klientů</w:t>
      </w:r>
      <w:r>
        <w:rPr>
          <w:rFonts w:ascii="Tahoma" w:hAnsi="Tahoma"/>
          <w:b/>
          <w:spacing w:val="18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(zájemců</w:t>
      </w:r>
      <w:r>
        <w:rPr>
          <w:rFonts w:ascii="Tahoma" w:hAnsi="Tahoma"/>
          <w:b/>
          <w:spacing w:val="18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o</w:t>
      </w:r>
      <w:r>
        <w:rPr>
          <w:rFonts w:ascii="Tahoma" w:hAnsi="Tahoma"/>
          <w:b/>
          <w:spacing w:val="18"/>
          <w:sz w:val="18"/>
        </w:rPr>
        <w:t xml:space="preserve"> </w:t>
      </w:r>
      <w:r>
        <w:rPr>
          <w:rFonts w:ascii="Tahoma" w:hAnsi="Tahoma"/>
          <w:b/>
          <w:spacing w:val="-2"/>
          <w:w w:val="85"/>
          <w:sz w:val="18"/>
        </w:rPr>
        <w:t>pojištění);</w:t>
      </w:r>
    </w:p>
    <w:p w14:paraId="2B451558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23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předávání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osobních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údajů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rámci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skupiny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podniků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vnitřní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administrativní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účely;</w:t>
      </w:r>
    </w:p>
    <w:p w14:paraId="145091B6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23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hodnocení</w:t>
      </w:r>
      <w:r>
        <w:rPr>
          <w:rFonts w:ascii="Tahoma" w:hAnsi="Tahoma"/>
          <w:b/>
          <w:spacing w:val="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kvality</w:t>
      </w:r>
      <w:r>
        <w:rPr>
          <w:rFonts w:ascii="Tahoma" w:hAnsi="Tahoma"/>
          <w:b/>
          <w:spacing w:val="4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nabízených</w:t>
      </w:r>
      <w:r>
        <w:rPr>
          <w:rFonts w:ascii="Tahoma" w:hAnsi="Tahoma"/>
          <w:b/>
          <w:spacing w:val="3"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služeb</w:t>
      </w:r>
    </w:p>
    <w:p w14:paraId="71F2A431" w14:textId="77777777" w:rsidR="002E6817" w:rsidRDefault="00E5002D">
      <w:pPr>
        <w:pStyle w:val="Odstavecseseznamem"/>
        <w:numPr>
          <w:ilvl w:val="0"/>
          <w:numId w:val="2"/>
        </w:numPr>
        <w:tabs>
          <w:tab w:val="left" w:pos="709"/>
        </w:tabs>
        <w:spacing w:before="22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0"/>
          <w:sz w:val="18"/>
        </w:rPr>
        <w:t>dále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dle</w:t>
      </w:r>
      <w:r>
        <w:rPr>
          <w:rFonts w:ascii="Tahoma" w:hAnsi="Tahoma"/>
          <w:b/>
          <w:spacing w:val="-6"/>
          <w:w w:val="9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Vámi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uděleného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souhlasu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se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zpracováním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osobních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údajů</w:t>
      </w:r>
    </w:p>
    <w:p w14:paraId="0491EB08" w14:textId="77777777" w:rsidR="002E6817" w:rsidRDefault="002E6817">
      <w:pPr>
        <w:pStyle w:val="Zkladntext"/>
        <w:spacing w:before="56"/>
        <w:rPr>
          <w:rFonts w:ascii="Tahoma"/>
          <w:b/>
          <w:sz w:val="28"/>
        </w:rPr>
      </w:pPr>
    </w:p>
    <w:p w14:paraId="6CF255DD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  <w:tab w:val="left" w:pos="10347"/>
        </w:tabs>
        <w:rPr>
          <w:color w:val="A23E1F"/>
          <w:u w:color="A23E1F"/>
        </w:rPr>
      </w:pPr>
      <w:bookmarkStart w:id="4" w:name="_TOC_250007"/>
      <w:r>
        <w:rPr>
          <w:color w:val="A23E1F"/>
          <w:w w:val="90"/>
          <w:u w:color="A23E1F"/>
        </w:rPr>
        <w:t>Právní</w:t>
      </w:r>
      <w:r>
        <w:rPr>
          <w:color w:val="A23E1F"/>
          <w:spacing w:val="-13"/>
          <w:w w:val="90"/>
          <w:u w:color="A23E1F"/>
        </w:rPr>
        <w:t xml:space="preserve"> </w:t>
      </w:r>
      <w:r>
        <w:rPr>
          <w:color w:val="A23E1F"/>
          <w:w w:val="90"/>
          <w:u w:color="A23E1F"/>
        </w:rPr>
        <w:t>základ</w:t>
      </w:r>
      <w:r>
        <w:rPr>
          <w:color w:val="A23E1F"/>
          <w:spacing w:val="-13"/>
          <w:w w:val="90"/>
          <w:u w:color="A23E1F"/>
        </w:rPr>
        <w:t xml:space="preserve"> </w:t>
      </w:r>
      <w:r>
        <w:rPr>
          <w:color w:val="A23E1F"/>
          <w:w w:val="90"/>
          <w:u w:color="A23E1F"/>
        </w:rPr>
        <w:t>pro</w:t>
      </w:r>
      <w:r>
        <w:rPr>
          <w:color w:val="A23E1F"/>
          <w:spacing w:val="-13"/>
          <w:w w:val="90"/>
          <w:u w:color="A23E1F"/>
        </w:rPr>
        <w:t xml:space="preserve"> </w:t>
      </w:r>
      <w:r>
        <w:rPr>
          <w:color w:val="A23E1F"/>
          <w:w w:val="90"/>
          <w:u w:color="A23E1F"/>
        </w:rPr>
        <w:t>zpracování</w:t>
      </w:r>
      <w:r>
        <w:rPr>
          <w:color w:val="A23E1F"/>
          <w:spacing w:val="-13"/>
          <w:w w:val="90"/>
          <w:u w:color="A23E1F"/>
        </w:rPr>
        <w:t xml:space="preserve"> </w:t>
      </w:r>
      <w:r>
        <w:rPr>
          <w:color w:val="A23E1F"/>
          <w:w w:val="90"/>
          <w:u w:color="A23E1F"/>
        </w:rPr>
        <w:t>osobních</w:t>
      </w:r>
      <w:r>
        <w:rPr>
          <w:color w:val="A23E1F"/>
          <w:spacing w:val="-13"/>
          <w:w w:val="90"/>
          <w:u w:color="A23E1F"/>
        </w:rPr>
        <w:t xml:space="preserve"> </w:t>
      </w:r>
      <w:r>
        <w:rPr>
          <w:color w:val="A23E1F"/>
          <w:spacing w:val="-2"/>
          <w:w w:val="90"/>
          <w:u w:color="A23E1F"/>
        </w:rPr>
        <w:t>údajů</w:t>
      </w:r>
      <w:bookmarkEnd w:id="4"/>
      <w:r>
        <w:rPr>
          <w:color w:val="A23E1F"/>
          <w:u w:color="A23E1F"/>
        </w:rPr>
        <w:tab/>
      </w:r>
    </w:p>
    <w:p w14:paraId="27D4F5D3" w14:textId="77777777" w:rsidR="002E6817" w:rsidRDefault="00E5002D">
      <w:pPr>
        <w:pStyle w:val="Zkladntext"/>
        <w:spacing w:before="121"/>
        <w:ind w:left="142"/>
      </w:pPr>
      <w:r>
        <w:rPr>
          <w:spacing w:val="-4"/>
        </w:rPr>
        <w:t>V</w:t>
      </w:r>
      <w:r>
        <w:rPr>
          <w:spacing w:val="-7"/>
        </w:rPr>
        <w:t xml:space="preserve"> </w:t>
      </w:r>
      <w:r>
        <w:rPr>
          <w:spacing w:val="-4"/>
        </w:rPr>
        <w:t>souladu</w:t>
      </w:r>
      <w:r>
        <w:rPr>
          <w:spacing w:val="-6"/>
        </w:rPr>
        <w:t xml:space="preserve"> </w:t>
      </w:r>
      <w:r>
        <w:rPr>
          <w:spacing w:val="-4"/>
        </w:rPr>
        <w:t>se</w:t>
      </w:r>
      <w:r>
        <w:rPr>
          <w:spacing w:val="-6"/>
        </w:rPr>
        <w:t xml:space="preserve"> </w:t>
      </w:r>
      <w:r>
        <w:rPr>
          <w:spacing w:val="-4"/>
        </w:rPr>
        <w:t>Standardy</w:t>
      </w:r>
      <w:r>
        <w:rPr>
          <w:spacing w:val="-6"/>
        </w:rPr>
        <w:t xml:space="preserve"> </w:t>
      </w:r>
      <w:r>
        <w:rPr>
          <w:spacing w:val="-4"/>
        </w:rPr>
        <w:t>ČAP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principem</w:t>
      </w:r>
      <w:r>
        <w:rPr>
          <w:spacing w:val="-6"/>
        </w:rPr>
        <w:t xml:space="preserve"> </w:t>
      </w:r>
      <w:r>
        <w:rPr>
          <w:spacing w:val="-4"/>
        </w:rPr>
        <w:t>zákonnosti</w:t>
      </w:r>
      <w:r>
        <w:rPr>
          <w:spacing w:val="-14"/>
        </w:rPr>
        <w:t xml:space="preserve"> </w:t>
      </w:r>
      <w:r>
        <w:rPr>
          <w:spacing w:val="-4"/>
        </w:rPr>
        <w:t>Vaše</w:t>
      </w:r>
      <w:r>
        <w:rPr>
          <w:spacing w:val="-6"/>
        </w:rPr>
        <w:t xml:space="preserve"> </w:t>
      </w:r>
      <w:r>
        <w:rPr>
          <w:spacing w:val="-4"/>
        </w:rPr>
        <w:t>osobní</w:t>
      </w:r>
      <w:r>
        <w:rPr>
          <w:spacing w:val="-6"/>
        </w:rPr>
        <w:t xml:space="preserve"> </w:t>
      </w:r>
      <w:r>
        <w:rPr>
          <w:spacing w:val="-4"/>
        </w:rPr>
        <w:t>údaje</w:t>
      </w:r>
      <w:r>
        <w:rPr>
          <w:spacing w:val="-6"/>
        </w:rPr>
        <w:t xml:space="preserve"> </w:t>
      </w:r>
      <w:r>
        <w:rPr>
          <w:spacing w:val="-4"/>
        </w:rPr>
        <w:t>zpracováváme</w:t>
      </w:r>
      <w:r>
        <w:rPr>
          <w:spacing w:val="-6"/>
        </w:rPr>
        <w:t xml:space="preserve"> </w:t>
      </w:r>
      <w:r>
        <w:rPr>
          <w:spacing w:val="-4"/>
        </w:rPr>
        <w:t>pouze</w:t>
      </w:r>
      <w:r>
        <w:rPr>
          <w:spacing w:val="-6"/>
        </w:rPr>
        <w:t xml:space="preserve"> </w:t>
      </w:r>
      <w:r>
        <w:rPr>
          <w:spacing w:val="-4"/>
        </w:rPr>
        <w:t>na</w:t>
      </w:r>
      <w:r>
        <w:rPr>
          <w:spacing w:val="-6"/>
        </w:rPr>
        <w:t xml:space="preserve"> </w:t>
      </w:r>
      <w:r>
        <w:rPr>
          <w:spacing w:val="-4"/>
        </w:rPr>
        <w:t>základě</w:t>
      </w:r>
      <w:r>
        <w:rPr>
          <w:spacing w:val="-6"/>
        </w:rPr>
        <w:t xml:space="preserve"> </w:t>
      </w:r>
      <w:r>
        <w:rPr>
          <w:spacing w:val="-4"/>
        </w:rPr>
        <w:t>těchto</w:t>
      </w:r>
      <w:r>
        <w:rPr>
          <w:spacing w:val="-6"/>
        </w:rPr>
        <w:t xml:space="preserve"> </w:t>
      </w:r>
      <w:r>
        <w:rPr>
          <w:spacing w:val="-4"/>
        </w:rPr>
        <w:t>právních</w:t>
      </w:r>
      <w:r>
        <w:rPr>
          <w:spacing w:val="-6"/>
        </w:rPr>
        <w:t xml:space="preserve"> </w:t>
      </w:r>
      <w:r>
        <w:rPr>
          <w:spacing w:val="-4"/>
        </w:rPr>
        <w:t>základů:</w:t>
      </w:r>
    </w:p>
    <w:p w14:paraId="2FE760EB" w14:textId="77777777" w:rsidR="002E6817" w:rsidRDefault="00E5002D">
      <w:pPr>
        <w:pStyle w:val="Nadpis6"/>
        <w:numPr>
          <w:ilvl w:val="0"/>
          <w:numId w:val="1"/>
        </w:numPr>
        <w:tabs>
          <w:tab w:val="left" w:pos="709"/>
        </w:tabs>
        <w:spacing w:before="189"/>
      </w:pPr>
      <w:r>
        <w:rPr>
          <w:w w:val="85"/>
        </w:rPr>
        <w:t>zpracování,</w:t>
      </w:r>
      <w:r>
        <w:rPr>
          <w:spacing w:val="18"/>
        </w:rPr>
        <w:t xml:space="preserve"> </w:t>
      </w:r>
      <w:r>
        <w:rPr>
          <w:w w:val="85"/>
        </w:rPr>
        <w:t>kde</w:t>
      </w:r>
      <w:r>
        <w:rPr>
          <w:spacing w:val="19"/>
        </w:rPr>
        <w:t xml:space="preserve"> </w:t>
      </w:r>
      <w:r>
        <w:rPr>
          <w:w w:val="85"/>
        </w:rPr>
        <w:t>není</w:t>
      </w:r>
      <w:r>
        <w:rPr>
          <w:spacing w:val="19"/>
        </w:rPr>
        <w:t xml:space="preserve"> </w:t>
      </w:r>
      <w:r>
        <w:rPr>
          <w:w w:val="85"/>
        </w:rPr>
        <w:t>nutný</w:t>
      </w:r>
      <w:r>
        <w:rPr>
          <w:spacing w:val="7"/>
        </w:rPr>
        <w:t xml:space="preserve"> </w:t>
      </w:r>
      <w:r>
        <w:rPr>
          <w:w w:val="85"/>
        </w:rPr>
        <w:t>Váš</w:t>
      </w:r>
      <w:r>
        <w:rPr>
          <w:spacing w:val="19"/>
        </w:rPr>
        <w:t xml:space="preserve"> </w:t>
      </w:r>
      <w:r>
        <w:rPr>
          <w:spacing w:val="-2"/>
          <w:w w:val="85"/>
        </w:rPr>
        <w:t>souhlas</w:t>
      </w:r>
    </w:p>
    <w:p w14:paraId="5A7DD2DD" w14:textId="77777777" w:rsidR="002E6817" w:rsidRDefault="00E5002D">
      <w:pPr>
        <w:pStyle w:val="Zkladntext"/>
        <w:spacing w:before="34" w:line="278" w:lineRule="auto"/>
        <w:ind w:left="709" w:right="420"/>
        <w:jc w:val="both"/>
      </w:pPr>
      <w:r>
        <w:t>Poskytnutí</w:t>
      </w:r>
      <w:r>
        <w:rPr>
          <w:spacing w:val="-14"/>
        </w:rPr>
        <w:t xml:space="preserve"> </w:t>
      </w:r>
      <w:r>
        <w:t>Vašich</w:t>
      </w:r>
      <w:r>
        <w:rPr>
          <w:spacing w:val="-14"/>
        </w:rPr>
        <w:t xml:space="preserve"> </w:t>
      </w:r>
      <w:r>
        <w:t>osobních</w:t>
      </w:r>
      <w:r>
        <w:rPr>
          <w:spacing w:val="-13"/>
        </w:rPr>
        <w:t xml:space="preserve"> </w:t>
      </w:r>
      <w:r>
        <w:t>údajů</w:t>
      </w:r>
      <w:r>
        <w:rPr>
          <w:spacing w:val="-13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dobrovolné,</w:t>
      </w:r>
      <w:r>
        <w:rPr>
          <w:spacing w:val="-13"/>
        </w:rPr>
        <w:t xml:space="preserve"> </w:t>
      </w:r>
      <w:r>
        <w:t>avšak</w:t>
      </w:r>
      <w:r>
        <w:rPr>
          <w:spacing w:val="-13"/>
        </w:rPr>
        <w:t xml:space="preserve"> </w:t>
      </w:r>
      <w:r>
        <w:t>nezbytné</w:t>
      </w:r>
      <w:r>
        <w:rPr>
          <w:spacing w:val="-13"/>
        </w:rPr>
        <w:t xml:space="preserve"> </w:t>
      </w:r>
      <w:r>
        <w:t>pro</w:t>
      </w:r>
      <w:r>
        <w:rPr>
          <w:spacing w:val="-13"/>
        </w:rPr>
        <w:t xml:space="preserve"> </w:t>
      </w:r>
      <w:r>
        <w:t>vypracování</w:t>
      </w:r>
      <w:r>
        <w:rPr>
          <w:spacing w:val="-13"/>
        </w:rPr>
        <w:t xml:space="preserve"> </w:t>
      </w:r>
      <w:r>
        <w:t>nabídky</w:t>
      </w:r>
      <w:r>
        <w:rPr>
          <w:spacing w:val="-13"/>
        </w:rPr>
        <w:t xml:space="preserve"> </w:t>
      </w:r>
      <w:r>
        <w:t>pojištění,</w:t>
      </w:r>
      <w:r>
        <w:rPr>
          <w:spacing w:val="-13"/>
        </w:rPr>
        <w:t xml:space="preserve"> </w:t>
      </w:r>
      <w:r>
        <w:t>uzavření</w:t>
      </w:r>
      <w:r>
        <w:rPr>
          <w:spacing w:val="-13"/>
        </w:rPr>
        <w:t xml:space="preserve"> </w:t>
      </w:r>
      <w:r>
        <w:t xml:space="preserve">pojistné </w:t>
      </w:r>
      <w:r>
        <w:rPr>
          <w:w w:val="90"/>
        </w:rPr>
        <w:t xml:space="preserve">smlouvy, její následnou správu a řešení případné pojistné události. Bez těchto údajů nelze uzavřít pojistnou smlouvu a </w:t>
      </w:r>
      <w:proofErr w:type="spellStart"/>
      <w:r>
        <w:rPr>
          <w:w w:val="90"/>
        </w:rPr>
        <w:t>ná-</w:t>
      </w:r>
      <w:r>
        <w:t>sledně</w:t>
      </w:r>
      <w:proofErr w:type="spellEnd"/>
      <w:r>
        <w:rPr>
          <w:spacing w:val="-12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ní</w:t>
      </w:r>
      <w:r>
        <w:rPr>
          <w:spacing w:val="-12"/>
        </w:rPr>
        <w:t xml:space="preserve"> </w:t>
      </w:r>
      <w:r>
        <w:t>plnit</w:t>
      </w:r>
      <w:r>
        <w:rPr>
          <w:spacing w:val="-12"/>
        </w:rPr>
        <w:t xml:space="preserve"> </w:t>
      </w:r>
      <w:r>
        <w:t>vyplývající</w:t>
      </w:r>
      <w:r>
        <w:rPr>
          <w:spacing w:val="-12"/>
        </w:rPr>
        <w:t xml:space="preserve"> </w:t>
      </w:r>
      <w:r>
        <w:t>práva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povinnosti.</w:t>
      </w:r>
    </w:p>
    <w:p w14:paraId="280F4AAB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3"/>
        <w:ind w:hanging="283"/>
      </w:pPr>
      <w:r>
        <w:rPr>
          <w:w w:val="85"/>
        </w:rPr>
        <w:t>zpracování</w:t>
      </w:r>
      <w:r>
        <w:rPr>
          <w:spacing w:val="14"/>
        </w:rPr>
        <w:t xml:space="preserve"> </w:t>
      </w:r>
      <w:r>
        <w:rPr>
          <w:w w:val="85"/>
        </w:rPr>
        <w:t>nezbytné</w:t>
      </w:r>
      <w:r>
        <w:rPr>
          <w:spacing w:val="15"/>
        </w:rPr>
        <w:t xml:space="preserve"> </w:t>
      </w:r>
      <w:r>
        <w:rPr>
          <w:w w:val="85"/>
        </w:rPr>
        <w:t>pro</w:t>
      </w:r>
      <w:r>
        <w:rPr>
          <w:spacing w:val="15"/>
        </w:rPr>
        <w:t xml:space="preserve"> </w:t>
      </w:r>
      <w:r>
        <w:rPr>
          <w:w w:val="85"/>
        </w:rPr>
        <w:t>plnění</w:t>
      </w:r>
      <w:r>
        <w:rPr>
          <w:spacing w:val="15"/>
        </w:rPr>
        <w:t xml:space="preserve"> </w:t>
      </w:r>
      <w:r>
        <w:rPr>
          <w:w w:val="85"/>
        </w:rPr>
        <w:t>smlouvy</w:t>
      </w:r>
      <w:r>
        <w:rPr>
          <w:spacing w:val="15"/>
        </w:rPr>
        <w:t xml:space="preserve"> </w:t>
      </w:r>
      <w:r>
        <w:rPr>
          <w:w w:val="85"/>
        </w:rPr>
        <w:t>nebo</w:t>
      </w:r>
      <w:r>
        <w:rPr>
          <w:spacing w:val="15"/>
        </w:rPr>
        <w:t xml:space="preserve"> </w:t>
      </w:r>
      <w:r>
        <w:rPr>
          <w:w w:val="85"/>
        </w:rPr>
        <w:t>pro</w:t>
      </w:r>
      <w:r>
        <w:rPr>
          <w:spacing w:val="15"/>
        </w:rPr>
        <w:t xml:space="preserve"> </w:t>
      </w:r>
      <w:r>
        <w:rPr>
          <w:w w:val="85"/>
        </w:rPr>
        <w:t>provedení</w:t>
      </w:r>
      <w:r>
        <w:rPr>
          <w:spacing w:val="15"/>
        </w:rPr>
        <w:t xml:space="preserve"> </w:t>
      </w:r>
      <w:r>
        <w:rPr>
          <w:w w:val="85"/>
        </w:rPr>
        <w:t>opatření</w:t>
      </w:r>
      <w:r>
        <w:rPr>
          <w:spacing w:val="15"/>
        </w:rPr>
        <w:t xml:space="preserve"> </w:t>
      </w:r>
      <w:r>
        <w:rPr>
          <w:w w:val="85"/>
        </w:rPr>
        <w:t>přijatých</w:t>
      </w:r>
      <w:r>
        <w:rPr>
          <w:spacing w:val="14"/>
        </w:rPr>
        <w:t xml:space="preserve"> </w:t>
      </w:r>
      <w:r>
        <w:rPr>
          <w:w w:val="85"/>
        </w:rPr>
        <w:t>před</w:t>
      </w:r>
      <w:r>
        <w:rPr>
          <w:spacing w:val="15"/>
        </w:rPr>
        <w:t xml:space="preserve"> </w:t>
      </w:r>
      <w:r>
        <w:rPr>
          <w:w w:val="85"/>
        </w:rPr>
        <w:t>uzavřením</w:t>
      </w:r>
      <w:r>
        <w:rPr>
          <w:spacing w:val="15"/>
        </w:rPr>
        <w:t xml:space="preserve"> </w:t>
      </w:r>
      <w:r>
        <w:rPr>
          <w:spacing w:val="-2"/>
          <w:w w:val="85"/>
        </w:rPr>
        <w:t>smlouvy</w:t>
      </w:r>
    </w:p>
    <w:p w14:paraId="6DB0488D" w14:textId="77777777" w:rsidR="002E6817" w:rsidRDefault="00E5002D">
      <w:pPr>
        <w:pStyle w:val="Zkladntext"/>
        <w:spacing w:before="36" w:line="278" w:lineRule="auto"/>
        <w:ind w:left="992"/>
      </w:pPr>
      <w:r>
        <w:rPr>
          <w:spacing w:val="-2"/>
        </w:rPr>
        <w:t>Ke</w:t>
      </w:r>
      <w:r>
        <w:rPr>
          <w:spacing w:val="-6"/>
        </w:rPr>
        <w:t xml:space="preserve"> </w:t>
      </w:r>
      <w:r>
        <w:rPr>
          <w:spacing w:val="-2"/>
        </w:rPr>
        <w:t>zpracování</w:t>
      </w:r>
      <w:r>
        <w:rPr>
          <w:spacing w:val="-6"/>
        </w:rPr>
        <w:t xml:space="preserve"> </w:t>
      </w:r>
      <w:r>
        <w:rPr>
          <w:spacing w:val="-2"/>
        </w:rPr>
        <w:t>osobních</w:t>
      </w:r>
      <w:r>
        <w:rPr>
          <w:spacing w:val="-6"/>
        </w:rPr>
        <w:t xml:space="preserve"> </w:t>
      </w:r>
      <w:r>
        <w:rPr>
          <w:spacing w:val="-2"/>
        </w:rPr>
        <w:t>údajů</w:t>
      </w:r>
      <w:r>
        <w:rPr>
          <w:spacing w:val="-6"/>
        </w:rPr>
        <w:t xml:space="preserve"> </w:t>
      </w:r>
      <w:r>
        <w:rPr>
          <w:spacing w:val="-2"/>
        </w:rPr>
        <w:t>nezbytnému</w:t>
      </w:r>
      <w:r>
        <w:rPr>
          <w:spacing w:val="-6"/>
        </w:rPr>
        <w:t xml:space="preserve"> </w:t>
      </w:r>
      <w:r>
        <w:rPr>
          <w:spacing w:val="-2"/>
        </w:rPr>
        <w:t>pro</w:t>
      </w:r>
      <w:r>
        <w:rPr>
          <w:spacing w:val="-6"/>
        </w:rPr>
        <w:t xml:space="preserve"> </w:t>
      </w:r>
      <w:r>
        <w:rPr>
          <w:spacing w:val="-2"/>
        </w:rPr>
        <w:t>plnění</w:t>
      </w:r>
      <w:r>
        <w:rPr>
          <w:spacing w:val="-6"/>
        </w:rPr>
        <w:t xml:space="preserve"> </w:t>
      </w:r>
      <w:r>
        <w:rPr>
          <w:spacing w:val="-2"/>
        </w:rPr>
        <w:t>pojistné</w:t>
      </w:r>
      <w:r>
        <w:rPr>
          <w:spacing w:val="-6"/>
        </w:rPr>
        <w:t xml:space="preserve"> </w:t>
      </w:r>
      <w:r>
        <w:rPr>
          <w:spacing w:val="-2"/>
        </w:rPr>
        <w:t>smlouvy</w:t>
      </w:r>
      <w:r>
        <w:rPr>
          <w:spacing w:val="-6"/>
        </w:rPr>
        <w:t xml:space="preserve"> </w:t>
      </w:r>
      <w:r>
        <w:rPr>
          <w:spacing w:val="-2"/>
        </w:rPr>
        <w:t>dochází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6"/>
        </w:rPr>
        <w:t xml:space="preserve"> </w:t>
      </w:r>
      <w:r>
        <w:rPr>
          <w:spacing w:val="-2"/>
        </w:rPr>
        <w:t>průběhu</w:t>
      </w:r>
      <w:r>
        <w:rPr>
          <w:spacing w:val="-6"/>
        </w:rPr>
        <w:t xml:space="preserve"> </w:t>
      </w:r>
      <w:r>
        <w:rPr>
          <w:spacing w:val="-2"/>
        </w:rPr>
        <w:t>celého</w:t>
      </w:r>
      <w:r>
        <w:rPr>
          <w:spacing w:val="-6"/>
        </w:rPr>
        <w:t xml:space="preserve"> </w:t>
      </w:r>
      <w:r>
        <w:rPr>
          <w:spacing w:val="-2"/>
        </w:rPr>
        <w:t>procesu</w:t>
      </w:r>
      <w:r>
        <w:rPr>
          <w:spacing w:val="-6"/>
        </w:rPr>
        <w:t xml:space="preserve"> </w:t>
      </w:r>
      <w:r>
        <w:rPr>
          <w:spacing w:val="-2"/>
        </w:rPr>
        <w:t>uzavírání smlouvy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dále</w:t>
      </w:r>
      <w:r>
        <w:rPr>
          <w:spacing w:val="-7"/>
        </w:rPr>
        <w:t xml:space="preserve"> </w:t>
      </w:r>
      <w:r>
        <w:rPr>
          <w:spacing w:val="-2"/>
        </w:rPr>
        <w:t>po</w:t>
      </w:r>
      <w:r>
        <w:rPr>
          <w:spacing w:val="-7"/>
        </w:rPr>
        <w:t xml:space="preserve"> </w:t>
      </w:r>
      <w:r>
        <w:rPr>
          <w:spacing w:val="-2"/>
        </w:rPr>
        <w:t>dobu</w:t>
      </w:r>
      <w:r>
        <w:rPr>
          <w:spacing w:val="-7"/>
        </w:rPr>
        <w:t xml:space="preserve"> </w:t>
      </w:r>
      <w:r>
        <w:rPr>
          <w:spacing w:val="-2"/>
        </w:rPr>
        <w:t>trvání</w:t>
      </w:r>
      <w:r>
        <w:rPr>
          <w:spacing w:val="-7"/>
        </w:rPr>
        <w:t xml:space="preserve"> </w:t>
      </w:r>
      <w:r>
        <w:rPr>
          <w:spacing w:val="-2"/>
        </w:rPr>
        <w:t>pojištění,</w:t>
      </w:r>
      <w:r>
        <w:rPr>
          <w:spacing w:val="-7"/>
        </w:rPr>
        <w:t xml:space="preserve"> </w:t>
      </w:r>
      <w:r>
        <w:rPr>
          <w:spacing w:val="-2"/>
        </w:rPr>
        <w:t>tedy</w:t>
      </w:r>
      <w:r>
        <w:rPr>
          <w:spacing w:val="-7"/>
        </w:rPr>
        <w:t xml:space="preserve"> </w:t>
      </w:r>
      <w:r>
        <w:rPr>
          <w:spacing w:val="-2"/>
        </w:rPr>
        <w:t>zejména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7"/>
        </w:rPr>
        <w:t xml:space="preserve"> </w:t>
      </w:r>
      <w:r>
        <w:rPr>
          <w:spacing w:val="-2"/>
        </w:rPr>
        <w:t>situacích:</w:t>
      </w:r>
    </w:p>
    <w:p w14:paraId="1EDC3F89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/>
        <w:jc w:val="left"/>
        <w:rPr>
          <w:sz w:val="18"/>
        </w:rPr>
      </w:pPr>
      <w:r>
        <w:rPr>
          <w:spacing w:val="-4"/>
          <w:sz w:val="18"/>
        </w:rPr>
        <w:t>jednání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uzavření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pojistné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smlouvy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hodnocení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pojistného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rizika,</w:t>
      </w:r>
    </w:p>
    <w:p w14:paraId="027E3D6B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w w:val="90"/>
          <w:sz w:val="18"/>
        </w:rPr>
        <w:t>uzavření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smlouvy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w w:val="90"/>
          <w:sz w:val="18"/>
        </w:rPr>
        <w:t>její</w:t>
      </w:r>
      <w:r>
        <w:rPr>
          <w:spacing w:val="8"/>
          <w:sz w:val="18"/>
        </w:rPr>
        <w:t xml:space="preserve"> </w:t>
      </w:r>
      <w:r>
        <w:rPr>
          <w:spacing w:val="-2"/>
          <w:w w:val="90"/>
          <w:sz w:val="18"/>
        </w:rPr>
        <w:t>správy,</w:t>
      </w:r>
    </w:p>
    <w:p w14:paraId="4006F2C2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 w:line="278" w:lineRule="auto"/>
        <w:ind w:right="421"/>
        <w:rPr>
          <w:sz w:val="18"/>
        </w:rPr>
      </w:pPr>
      <w:r>
        <w:rPr>
          <w:sz w:val="18"/>
        </w:rPr>
        <w:t>zaznamenávání</w:t>
      </w:r>
      <w:r>
        <w:rPr>
          <w:spacing w:val="-8"/>
          <w:sz w:val="18"/>
        </w:rPr>
        <w:t xml:space="preserve"> </w:t>
      </w:r>
      <w:r>
        <w:rPr>
          <w:sz w:val="18"/>
        </w:rPr>
        <w:t>telefonických</w:t>
      </w:r>
      <w:r>
        <w:rPr>
          <w:spacing w:val="-8"/>
          <w:sz w:val="18"/>
        </w:rPr>
        <w:t xml:space="preserve"> </w:t>
      </w:r>
      <w:r>
        <w:rPr>
          <w:sz w:val="18"/>
        </w:rPr>
        <w:t>hovorů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elektronické</w:t>
      </w:r>
      <w:r>
        <w:rPr>
          <w:spacing w:val="-8"/>
          <w:sz w:val="18"/>
        </w:rPr>
        <w:t xml:space="preserve"> </w:t>
      </w:r>
      <w:r>
        <w:rPr>
          <w:sz w:val="18"/>
        </w:rPr>
        <w:t>komunikace</w:t>
      </w:r>
      <w:r>
        <w:rPr>
          <w:spacing w:val="-8"/>
          <w:sz w:val="18"/>
        </w:rPr>
        <w:t xml:space="preserve"> </w:t>
      </w:r>
      <w:r>
        <w:rPr>
          <w:sz w:val="18"/>
        </w:rPr>
        <w:t>pro</w:t>
      </w:r>
      <w:r>
        <w:rPr>
          <w:spacing w:val="-8"/>
          <w:sz w:val="18"/>
        </w:rPr>
        <w:t xml:space="preserve"> </w:t>
      </w:r>
      <w:r>
        <w:rPr>
          <w:sz w:val="18"/>
        </w:rPr>
        <w:t>účely</w:t>
      </w:r>
      <w:r>
        <w:rPr>
          <w:spacing w:val="-8"/>
          <w:sz w:val="18"/>
        </w:rPr>
        <w:t xml:space="preserve"> </w:t>
      </w:r>
      <w:r>
        <w:rPr>
          <w:sz w:val="18"/>
        </w:rPr>
        <w:t>uzavření</w:t>
      </w:r>
      <w:r>
        <w:rPr>
          <w:spacing w:val="-8"/>
          <w:sz w:val="18"/>
        </w:rPr>
        <w:t xml:space="preserve"> </w:t>
      </w:r>
      <w:r>
        <w:rPr>
          <w:sz w:val="18"/>
        </w:rPr>
        <w:t>pojistné</w:t>
      </w:r>
      <w:r>
        <w:rPr>
          <w:spacing w:val="-8"/>
          <w:sz w:val="18"/>
        </w:rPr>
        <w:t xml:space="preserve"> </w:t>
      </w:r>
      <w:r>
        <w:rPr>
          <w:sz w:val="18"/>
        </w:rPr>
        <w:t>smlouvy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plnění </w:t>
      </w:r>
      <w:r>
        <w:rPr>
          <w:spacing w:val="-4"/>
          <w:sz w:val="18"/>
        </w:rPr>
        <w:t>smluvních povinností z ní (např. hovory týkající se konkrétní pojistné smlouvy nebo pojistné události, stížnosti na postup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pojišťovny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ve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věcech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týkajících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uzavřené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pojistné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smlouvy,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hovory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potenciálních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klientů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(zájemců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po-</w:t>
      </w:r>
      <w:r>
        <w:rPr>
          <w:spacing w:val="-2"/>
          <w:sz w:val="18"/>
        </w:rPr>
        <w:t>jištění)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k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obdržení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informací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před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uzavřením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smlouvy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atd.),</w:t>
      </w:r>
    </w:p>
    <w:p w14:paraId="659BE1DB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5"/>
        </w:tabs>
        <w:spacing w:before="1"/>
        <w:ind w:left="1275" w:hanging="283"/>
        <w:rPr>
          <w:sz w:val="18"/>
        </w:rPr>
      </w:pPr>
      <w:r>
        <w:rPr>
          <w:w w:val="90"/>
          <w:sz w:val="18"/>
        </w:rPr>
        <w:t>šetření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pojistných</w:t>
      </w:r>
      <w:r>
        <w:rPr>
          <w:spacing w:val="19"/>
          <w:sz w:val="18"/>
        </w:rPr>
        <w:t xml:space="preserve"> </w:t>
      </w:r>
      <w:r>
        <w:rPr>
          <w:spacing w:val="-2"/>
          <w:w w:val="90"/>
          <w:sz w:val="18"/>
        </w:rPr>
        <w:t>událostí,</w:t>
      </w:r>
    </w:p>
    <w:p w14:paraId="28347630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5"/>
        </w:tabs>
        <w:spacing w:before="34"/>
        <w:ind w:left="1275" w:hanging="283"/>
        <w:rPr>
          <w:sz w:val="18"/>
        </w:rPr>
      </w:pPr>
      <w:r>
        <w:rPr>
          <w:w w:val="90"/>
          <w:sz w:val="18"/>
        </w:rPr>
        <w:t>poskytování</w:t>
      </w:r>
      <w:r>
        <w:rPr>
          <w:spacing w:val="24"/>
          <w:sz w:val="18"/>
        </w:rPr>
        <w:t xml:space="preserve"> </w:t>
      </w:r>
      <w:r>
        <w:rPr>
          <w:w w:val="90"/>
          <w:sz w:val="18"/>
        </w:rPr>
        <w:t>plnění</w:t>
      </w:r>
      <w:r>
        <w:rPr>
          <w:spacing w:val="24"/>
          <w:sz w:val="18"/>
        </w:rPr>
        <w:t xml:space="preserve"> </w:t>
      </w:r>
      <w:r>
        <w:rPr>
          <w:w w:val="90"/>
          <w:sz w:val="18"/>
        </w:rPr>
        <w:t>z</w:t>
      </w:r>
      <w:r>
        <w:rPr>
          <w:spacing w:val="24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24"/>
          <w:sz w:val="18"/>
        </w:rPr>
        <w:t xml:space="preserve"> </w:t>
      </w:r>
      <w:r>
        <w:rPr>
          <w:spacing w:val="-2"/>
          <w:w w:val="90"/>
          <w:sz w:val="18"/>
        </w:rPr>
        <w:t>smlouvy.</w:t>
      </w:r>
    </w:p>
    <w:p w14:paraId="7FA6CAED" w14:textId="77777777" w:rsidR="002E6817" w:rsidRDefault="00E5002D">
      <w:pPr>
        <w:pStyle w:val="Zkladntext"/>
        <w:spacing w:before="34" w:line="278" w:lineRule="auto"/>
        <w:ind w:left="992" w:right="420"/>
        <w:jc w:val="both"/>
      </w:pPr>
      <w:r>
        <w:rPr>
          <w:spacing w:val="-2"/>
        </w:rPr>
        <w:t>Upozorňujeme</w:t>
      </w:r>
      <w:r>
        <w:rPr>
          <w:spacing w:val="-12"/>
        </w:rPr>
        <w:t xml:space="preserve"> </w:t>
      </w:r>
      <w:r>
        <w:rPr>
          <w:spacing w:val="-2"/>
        </w:rPr>
        <w:t>Vás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8"/>
        </w:rPr>
        <w:t xml:space="preserve"> </w:t>
      </w:r>
      <w:r>
        <w:rPr>
          <w:spacing w:val="-2"/>
        </w:rPr>
        <w:t>skutečnost,</w:t>
      </w:r>
      <w:r>
        <w:rPr>
          <w:spacing w:val="-8"/>
        </w:rPr>
        <w:t xml:space="preserve"> </w:t>
      </w:r>
      <w:r>
        <w:rPr>
          <w:spacing w:val="-2"/>
        </w:rPr>
        <w:t>že</w:t>
      </w:r>
      <w:r>
        <w:rPr>
          <w:spacing w:val="-8"/>
        </w:rPr>
        <w:t xml:space="preserve"> </w:t>
      </w:r>
      <w:r>
        <w:rPr>
          <w:spacing w:val="-2"/>
        </w:rPr>
        <w:t>při</w:t>
      </w:r>
      <w:r>
        <w:rPr>
          <w:spacing w:val="-8"/>
        </w:rPr>
        <w:t xml:space="preserve"> </w:t>
      </w:r>
      <w:r>
        <w:rPr>
          <w:spacing w:val="-2"/>
        </w:rPr>
        <w:t>vypracování</w:t>
      </w:r>
      <w:r>
        <w:rPr>
          <w:spacing w:val="-8"/>
        </w:rPr>
        <w:t xml:space="preserve"> </w:t>
      </w:r>
      <w:r>
        <w:rPr>
          <w:spacing w:val="-2"/>
        </w:rPr>
        <w:t>nabídky</w:t>
      </w:r>
      <w:r>
        <w:rPr>
          <w:spacing w:val="-8"/>
        </w:rPr>
        <w:t xml:space="preserve"> </w:t>
      </w:r>
      <w:r>
        <w:rPr>
          <w:spacing w:val="-2"/>
        </w:rPr>
        <w:t>pojištění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při</w:t>
      </w:r>
      <w:r>
        <w:rPr>
          <w:spacing w:val="-8"/>
        </w:rPr>
        <w:t xml:space="preserve"> </w:t>
      </w:r>
      <w:r>
        <w:rPr>
          <w:spacing w:val="-2"/>
        </w:rPr>
        <w:t>správě</w:t>
      </w:r>
      <w:r>
        <w:rPr>
          <w:spacing w:val="-8"/>
        </w:rPr>
        <w:t xml:space="preserve"> </w:t>
      </w:r>
      <w:r>
        <w:rPr>
          <w:spacing w:val="-2"/>
        </w:rPr>
        <w:t>smlouvy</w:t>
      </w:r>
      <w:r>
        <w:rPr>
          <w:spacing w:val="-8"/>
        </w:rPr>
        <w:t xml:space="preserve"> </w:t>
      </w:r>
      <w:r>
        <w:rPr>
          <w:spacing w:val="-2"/>
        </w:rPr>
        <w:t>dochází</w:t>
      </w:r>
      <w:r>
        <w:rPr>
          <w:spacing w:val="-8"/>
        </w:rPr>
        <w:t xml:space="preserve"> </w:t>
      </w:r>
      <w:r>
        <w:rPr>
          <w:spacing w:val="-2"/>
        </w:rPr>
        <w:t>k</w:t>
      </w:r>
      <w:r>
        <w:rPr>
          <w:spacing w:val="-8"/>
        </w:rPr>
        <w:t xml:space="preserve"> </w:t>
      </w:r>
      <w:r>
        <w:rPr>
          <w:spacing w:val="-2"/>
        </w:rPr>
        <w:t>profilování</w:t>
      </w:r>
      <w:r>
        <w:rPr>
          <w:spacing w:val="-8"/>
        </w:rPr>
        <w:t xml:space="preserve"> </w:t>
      </w:r>
      <w:r>
        <w:rPr>
          <w:spacing w:val="-2"/>
        </w:rPr>
        <w:t xml:space="preserve">za </w:t>
      </w:r>
      <w:r>
        <w:t>účelem</w:t>
      </w:r>
      <w:r>
        <w:rPr>
          <w:spacing w:val="-12"/>
        </w:rPr>
        <w:t xml:space="preserve"> </w:t>
      </w:r>
      <w:r>
        <w:t>optimálního</w:t>
      </w:r>
      <w:r>
        <w:rPr>
          <w:spacing w:val="-12"/>
        </w:rPr>
        <w:t xml:space="preserve"> </w:t>
      </w:r>
      <w:r>
        <w:t>vyhodnocení</w:t>
      </w:r>
      <w:r>
        <w:rPr>
          <w:spacing w:val="-12"/>
        </w:rPr>
        <w:t xml:space="preserve"> </w:t>
      </w:r>
      <w:r>
        <w:t>pojistných</w:t>
      </w:r>
      <w:r>
        <w:rPr>
          <w:spacing w:val="-12"/>
        </w:rPr>
        <w:t xml:space="preserve"> </w:t>
      </w:r>
      <w:r>
        <w:t>rizik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stanovení</w:t>
      </w:r>
      <w:r>
        <w:rPr>
          <w:spacing w:val="-12"/>
        </w:rPr>
        <w:t xml:space="preserve"> </w:t>
      </w:r>
      <w:r>
        <w:t>výše</w:t>
      </w:r>
      <w:r>
        <w:rPr>
          <w:spacing w:val="-12"/>
        </w:rPr>
        <w:t xml:space="preserve"> </w:t>
      </w:r>
      <w:r>
        <w:t>pojistného.</w:t>
      </w:r>
      <w:r>
        <w:rPr>
          <w:spacing w:val="-12"/>
        </w:rPr>
        <w:t xml:space="preserve"> </w:t>
      </w:r>
      <w:r>
        <w:t>Předané</w:t>
      </w:r>
      <w:r>
        <w:rPr>
          <w:spacing w:val="-12"/>
        </w:rPr>
        <w:t xml:space="preserve"> </w:t>
      </w:r>
      <w:r>
        <w:t>informace</w:t>
      </w:r>
      <w:r>
        <w:rPr>
          <w:spacing w:val="-12"/>
        </w:rPr>
        <w:t xml:space="preserve"> </w:t>
      </w:r>
      <w:r>
        <w:t>jsou</w:t>
      </w:r>
      <w:r>
        <w:rPr>
          <w:spacing w:val="-12"/>
        </w:rPr>
        <w:t xml:space="preserve"> </w:t>
      </w:r>
      <w:r>
        <w:t>kritérii</w:t>
      </w:r>
      <w:r>
        <w:rPr>
          <w:spacing w:val="-12"/>
        </w:rPr>
        <w:t xml:space="preserve"> </w:t>
      </w:r>
      <w:r>
        <w:t xml:space="preserve">pro </w:t>
      </w:r>
      <w:r>
        <w:rPr>
          <w:spacing w:val="-4"/>
        </w:rPr>
        <w:t>výpočet pojistného.</w:t>
      </w:r>
      <w:r>
        <w:rPr>
          <w:spacing w:val="-10"/>
        </w:rPr>
        <w:t xml:space="preserve"> </w:t>
      </w:r>
      <w:r>
        <w:rPr>
          <w:spacing w:val="-4"/>
        </w:rPr>
        <w:t>V některých případech může dojít k automatizovanému individuálnímu rozhodování, včetně pro-</w:t>
      </w:r>
      <w:proofErr w:type="spellStart"/>
      <w:r>
        <w:rPr>
          <w:spacing w:val="-2"/>
        </w:rPr>
        <w:t>filování</w:t>
      </w:r>
      <w:proofErr w:type="spellEnd"/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které</w:t>
      </w:r>
      <w:r>
        <w:rPr>
          <w:spacing w:val="-12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nezbytné</w:t>
      </w:r>
      <w:r>
        <w:rPr>
          <w:spacing w:val="-12"/>
        </w:rPr>
        <w:t xml:space="preserve"> </w:t>
      </w:r>
      <w:r>
        <w:rPr>
          <w:spacing w:val="-2"/>
        </w:rPr>
        <w:t>pro</w:t>
      </w:r>
      <w:r>
        <w:rPr>
          <w:spacing w:val="-11"/>
        </w:rPr>
        <w:t xml:space="preserve"> </w:t>
      </w:r>
      <w:r>
        <w:rPr>
          <w:spacing w:val="-2"/>
        </w:rPr>
        <w:t>uzavření</w:t>
      </w:r>
      <w:r>
        <w:rPr>
          <w:spacing w:val="-12"/>
        </w:rPr>
        <w:t xml:space="preserve"> </w:t>
      </w:r>
      <w:r>
        <w:rPr>
          <w:spacing w:val="-2"/>
        </w:rPr>
        <w:t>nebo</w:t>
      </w:r>
      <w:r>
        <w:rPr>
          <w:spacing w:val="-11"/>
        </w:rPr>
        <w:t xml:space="preserve"> </w:t>
      </w:r>
      <w:r>
        <w:rPr>
          <w:spacing w:val="-2"/>
        </w:rPr>
        <w:t>plnění</w:t>
      </w:r>
      <w:r>
        <w:rPr>
          <w:spacing w:val="-12"/>
        </w:rPr>
        <w:t xml:space="preserve"> </w:t>
      </w:r>
      <w:r>
        <w:rPr>
          <w:spacing w:val="-2"/>
        </w:rPr>
        <w:t>smlouvy</w:t>
      </w:r>
      <w:r>
        <w:rPr>
          <w:spacing w:val="-12"/>
        </w:rPr>
        <w:t xml:space="preserve"> </w:t>
      </w:r>
      <w:r>
        <w:rPr>
          <w:spacing w:val="-2"/>
        </w:rPr>
        <w:t>mezi</w:t>
      </w:r>
      <w:r>
        <w:rPr>
          <w:spacing w:val="-11"/>
        </w:rPr>
        <w:t xml:space="preserve"> </w:t>
      </w:r>
      <w:r>
        <w:rPr>
          <w:spacing w:val="-2"/>
        </w:rPr>
        <w:t>subjektem</w:t>
      </w:r>
      <w:r>
        <w:rPr>
          <w:spacing w:val="-12"/>
        </w:rPr>
        <w:t xml:space="preserve"> </w:t>
      </w:r>
      <w:r>
        <w:rPr>
          <w:spacing w:val="-2"/>
        </w:rPr>
        <w:t>údajů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pojišťovnou.</w:t>
      </w:r>
    </w:p>
    <w:p w14:paraId="3CC3EED8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3"/>
        <w:ind w:hanging="283"/>
      </w:pPr>
      <w:r>
        <w:rPr>
          <w:w w:val="85"/>
        </w:rPr>
        <w:t>zpracování</w:t>
      </w:r>
      <w:r>
        <w:rPr>
          <w:spacing w:val="14"/>
        </w:rPr>
        <w:t xml:space="preserve"> </w:t>
      </w:r>
      <w:r>
        <w:rPr>
          <w:w w:val="85"/>
        </w:rPr>
        <w:t>nezbytné</w:t>
      </w:r>
      <w:r>
        <w:rPr>
          <w:spacing w:val="15"/>
        </w:rPr>
        <w:t xml:space="preserve"> </w:t>
      </w:r>
      <w:r>
        <w:rPr>
          <w:w w:val="85"/>
        </w:rPr>
        <w:t>pro</w:t>
      </w:r>
      <w:r>
        <w:rPr>
          <w:spacing w:val="15"/>
        </w:rPr>
        <w:t xml:space="preserve"> </w:t>
      </w:r>
      <w:r>
        <w:rPr>
          <w:w w:val="85"/>
        </w:rPr>
        <w:t>splnění</w:t>
      </w:r>
      <w:r>
        <w:rPr>
          <w:spacing w:val="15"/>
        </w:rPr>
        <w:t xml:space="preserve"> </w:t>
      </w:r>
      <w:r>
        <w:rPr>
          <w:w w:val="85"/>
        </w:rPr>
        <w:t>právních</w:t>
      </w:r>
      <w:r>
        <w:rPr>
          <w:spacing w:val="14"/>
        </w:rPr>
        <w:t xml:space="preserve"> </w:t>
      </w:r>
      <w:r>
        <w:rPr>
          <w:spacing w:val="-2"/>
          <w:w w:val="85"/>
        </w:rPr>
        <w:t>povinností</w:t>
      </w:r>
    </w:p>
    <w:p w14:paraId="43AE9AFA" w14:textId="77777777" w:rsidR="002E6817" w:rsidRDefault="00E5002D">
      <w:pPr>
        <w:pStyle w:val="Zkladntext"/>
        <w:spacing w:before="37" w:line="278" w:lineRule="auto"/>
        <w:ind w:left="992"/>
      </w:pPr>
      <w:r>
        <w:rPr>
          <w:spacing w:val="-4"/>
        </w:rPr>
        <w:t>Pojišťovna</w:t>
      </w:r>
      <w:r>
        <w:rPr>
          <w:spacing w:val="-6"/>
        </w:rPr>
        <w:t xml:space="preserve"> </w:t>
      </w:r>
      <w:r>
        <w:rPr>
          <w:spacing w:val="-4"/>
        </w:rPr>
        <w:t>při</w:t>
      </w:r>
      <w:r>
        <w:rPr>
          <w:spacing w:val="-6"/>
        </w:rPr>
        <w:t xml:space="preserve"> </w:t>
      </w:r>
      <w:r>
        <w:rPr>
          <w:spacing w:val="-4"/>
        </w:rPr>
        <w:t>provozování</w:t>
      </w:r>
      <w:r>
        <w:rPr>
          <w:spacing w:val="-6"/>
        </w:rPr>
        <w:t xml:space="preserve"> </w:t>
      </w:r>
      <w:r>
        <w:rPr>
          <w:spacing w:val="-4"/>
        </w:rPr>
        <w:t>pojišťovací</w:t>
      </w:r>
      <w:r>
        <w:rPr>
          <w:spacing w:val="-6"/>
        </w:rPr>
        <w:t xml:space="preserve"> </w:t>
      </w:r>
      <w:r>
        <w:rPr>
          <w:spacing w:val="-4"/>
        </w:rPr>
        <w:t>činnosti</w:t>
      </w:r>
      <w:r>
        <w:rPr>
          <w:spacing w:val="-6"/>
        </w:rPr>
        <w:t xml:space="preserve"> </w:t>
      </w:r>
      <w:r>
        <w:rPr>
          <w:spacing w:val="-4"/>
        </w:rPr>
        <w:t>musí</w:t>
      </w:r>
      <w:r>
        <w:rPr>
          <w:spacing w:val="-6"/>
        </w:rPr>
        <w:t xml:space="preserve"> </w:t>
      </w:r>
      <w:r>
        <w:rPr>
          <w:spacing w:val="-4"/>
        </w:rPr>
        <w:t>zpracovávat</w:t>
      </w:r>
      <w:r>
        <w:rPr>
          <w:spacing w:val="-6"/>
        </w:rPr>
        <w:t xml:space="preserve"> </w:t>
      </w:r>
      <w:r>
        <w:rPr>
          <w:spacing w:val="-4"/>
        </w:rPr>
        <w:t>osobní</w:t>
      </w:r>
      <w:r>
        <w:rPr>
          <w:spacing w:val="-6"/>
        </w:rPr>
        <w:t xml:space="preserve"> </w:t>
      </w:r>
      <w:r>
        <w:rPr>
          <w:spacing w:val="-4"/>
        </w:rPr>
        <w:t>údaje</w:t>
      </w:r>
      <w:r>
        <w:rPr>
          <w:spacing w:val="-6"/>
        </w:rPr>
        <w:t xml:space="preserve"> </w:t>
      </w:r>
      <w:r>
        <w:rPr>
          <w:spacing w:val="-4"/>
        </w:rPr>
        <w:t>pro</w:t>
      </w:r>
      <w:r>
        <w:rPr>
          <w:spacing w:val="-6"/>
        </w:rPr>
        <w:t xml:space="preserve"> </w:t>
      </w:r>
      <w:r>
        <w:rPr>
          <w:spacing w:val="-4"/>
        </w:rPr>
        <w:t>plnění</w:t>
      </w:r>
      <w:r>
        <w:rPr>
          <w:spacing w:val="-6"/>
        </w:rPr>
        <w:t xml:space="preserve"> </w:t>
      </w:r>
      <w:r>
        <w:rPr>
          <w:spacing w:val="-4"/>
        </w:rPr>
        <w:t>právních</w:t>
      </w:r>
      <w:r>
        <w:rPr>
          <w:spacing w:val="-6"/>
        </w:rPr>
        <w:t xml:space="preserve"> </w:t>
      </w:r>
      <w:r>
        <w:rPr>
          <w:spacing w:val="-4"/>
        </w:rPr>
        <w:t>povinností,</w:t>
      </w:r>
      <w:r>
        <w:rPr>
          <w:spacing w:val="-6"/>
        </w:rPr>
        <w:t xml:space="preserve"> </w:t>
      </w:r>
      <w:r>
        <w:rPr>
          <w:spacing w:val="-4"/>
        </w:rPr>
        <w:t>které</w:t>
      </w:r>
      <w:r>
        <w:rPr>
          <w:spacing w:val="-6"/>
        </w:rPr>
        <w:t xml:space="preserve"> </w:t>
      </w:r>
      <w:r>
        <w:rPr>
          <w:spacing w:val="-4"/>
        </w:rPr>
        <w:t xml:space="preserve">jí </w:t>
      </w:r>
      <w:r>
        <w:t>ukládají</w:t>
      </w:r>
      <w:r>
        <w:rPr>
          <w:spacing w:val="-3"/>
        </w:rPr>
        <w:t xml:space="preserve"> </w:t>
      </w:r>
      <w:r>
        <w:t>právní</w:t>
      </w:r>
      <w:r>
        <w:rPr>
          <w:spacing w:val="-3"/>
        </w:rPr>
        <w:t xml:space="preserve"> </w:t>
      </w:r>
      <w:r>
        <w:t>předpisy</w:t>
      </w:r>
      <w:r>
        <w:rPr>
          <w:spacing w:val="-3"/>
        </w:rPr>
        <w:t xml:space="preserve"> </w:t>
      </w:r>
      <w:r>
        <w:t>ČR</w:t>
      </w:r>
      <w:r>
        <w:rPr>
          <w:spacing w:val="-3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EU:</w:t>
      </w:r>
    </w:p>
    <w:p w14:paraId="1C7C3FBD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/>
        <w:jc w:val="left"/>
        <w:rPr>
          <w:sz w:val="18"/>
        </w:rPr>
      </w:pPr>
      <w:r>
        <w:rPr>
          <w:w w:val="90"/>
          <w:sz w:val="18"/>
        </w:rPr>
        <w:t>zjišťování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požadavků,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cílů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potřeb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klienta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účely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poskytování</w:t>
      </w:r>
      <w:r>
        <w:rPr>
          <w:spacing w:val="14"/>
          <w:sz w:val="18"/>
        </w:rPr>
        <w:t xml:space="preserve"> </w:t>
      </w:r>
      <w:r>
        <w:rPr>
          <w:spacing w:val="-2"/>
          <w:w w:val="90"/>
          <w:sz w:val="18"/>
        </w:rPr>
        <w:t>doporučení,</w:t>
      </w:r>
    </w:p>
    <w:p w14:paraId="65A6041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3"/>
        <w:jc w:val="left"/>
        <w:rPr>
          <w:sz w:val="18"/>
        </w:rPr>
      </w:pPr>
      <w:r>
        <w:rPr>
          <w:spacing w:val="-4"/>
          <w:sz w:val="18"/>
        </w:rPr>
        <w:t>uchovávání dokumentů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záznamů z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jednání,</w:t>
      </w:r>
    </w:p>
    <w:p w14:paraId="2CF886D5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 w:line="278" w:lineRule="auto"/>
        <w:ind w:right="421"/>
        <w:jc w:val="left"/>
        <w:rPr>
          <w:sz w:val="18"/>
        </w:rPr>
      </w:pPr>
      <w:r>
        <w:rPr>
          <w:spacing w:val="-4"/>
          <w:sz w:val="18"/>
        </w:rPr>
        <w:t xml:space="preserve">poskytování součinnosti České národní bance, soudům, orgánům činným v trestním řízení, exekutorům, notářům, </w:t>
      </w:r>
      <w:r>
        <w:rPr>
          <w:sz w:val="18"/>
        </w:rPr>
        <w:t>insolvenčním</w:t>
      </w:r>
      <w:r>
        <w:rPr>
          <w:spacing w:val="-14"/>
          <w:sz w:val="18"/>
        </w:rPr>
        <w:t xml:space="preserve"> </w:t>
      </w:r>
      <w:r>
        <w:rPr>
          <w:sz w:val="18"/>
        </w:rPr>
        <w:t>správcům</w:t>
      </w:r>
      <w:r>
        <w:rPr>
          <w:spacing w:val="-14"/>
          <w:sz w:val="18"/>
        </w:rPr>
        <w:t xml:space="preserve"> </w:t>
      </w:r>
      <w:r>
        <w:rPr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z w:val="18"/>
        </w:rPr>
        <w:t>dalším</w:t>
      </w:r>
      <w:r>
        <w:rPr>
          <w:spacing w:val="-14"/>
          <w:sz w:val="18"/>
        </w:rPr>
        <w:t xml:space="preserve"> </w:t>
      </w:r>
      <w:r>
        <w:rPr>
          <w:sz w:val="18"/>
        </w:rPr>
        <w:t>orgánům</w:t>
      </w:r>
      <w:r>
        <w:rPr>
          <w:spacing w:val="-13"/>
          <w:sz w:val="18"/>
        </w:rPr>
        <w:t xml:space="preserve"> </w:t>
      </w:r>
      <w:r>
        <w:rPr>
          <w:sz w:val="18"/>
        </w:rPr>
        <w:t>veřejné</w:t>
      </w:r>
      <w:r>
        <w:rPr>
          <w:spacing w:val="-14"/>
          <w:sz w:val="18"/>
        </w:rPr>
        <w:t xml:space="preserve"> </w:t>
      </w:r>
      <w:r>
        <w:rPr>
          <w:sz w:val="18"/>
        </w:rPr>
        <w:t>moci</w:t>
      </w:r>
      <w:r>
        <w:rPr>
          <w:spacing w:val="-13"/>
          <w:sz w:val="18"/>
        </w:rPr>
        <w:t xml:space="preserve"> </w:t>
      </w:r>
      <w:r>
        <w:rPr>
          <w:sz w:val="18"/>
        </w:rPr>
        <w:t>dle</w:t>
      </w:r>
      <w:r>
        <w:rPr>
          <w:spacing w:val="-14"/>
          <w:sz w:val="18"/>
        </w:rPr>
        <w:t xml:space="preserve"> </w:t>
      </w:r>
      <w:r>
        <w:rPr>
          <w:sz w:val="18"/>
        </w:rPr>
        <w:t>příslušných</w:t>
      </w:r>
      <w:r>
        <w:rPr>
          <w:spacing w:val="-14"/>
          <w:sz w:val="18"/>
        </w:rPr>
        <w:t xml:space="preserve"> </w:t>
      </w:r>
      <w:r>
        <w:rPr>
          <w:sz w:val="18"/>
        </w:rPr>
        <w:t>právních</w:t>
      </w:r>
      <w:r>
        <w:rPr>
          <w:spacing w:val="-13"/>
          <w:sz w:val="18"/>
        </w:rPr>
        <w:t xml:space="preserve"> </w:t>
      </w:r>
      <w:r>
        <w:rPr>
          <w:sz w:val="18"/>
        </w:rPr>
        <w:t>předpisů,</w:t>
      </w:r>
    </w:p>
    <w:p w14:paraId="555958FE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/>
        <w:jc w:val="left"/>
        <w:rPr>
          <w:sz w:val="18"/>
        </w:rPr>
      </w:pPr>
      <w:r>
        <w:rPr>
          <w:spacing w:val="2"/>
          <w:w w:val="90"/>
          <w:sz w:val="18"/>
        </w:rPr>
        <w:t>plnění</w:t>
      </w:r>
      <w:r>
        <w:rPr>
          <w:spacing w:val="20"/>
          <w:sz w:val="18"/>
        </w:rPr>
        <w:t xml:space="preserve"> </w:t>
      </w:r>
      <w:r>
        <w:rPr>
          <w:spacing w:val="2"/>
          <w:w w:val="90"/>
          <w:sz w:val="18"/>
        </w:rPr>
        <w:t>povinností</w:t>
      </w:r>
      <w:r>
        <w:rPr>
          <w:spacing w:val="21"/>
          <w:sz w:val="18"/>
        </w:rPr>
        <w:t xml:space="preserve"> </w:t>
      </w:r>
      <w:r>
        <w:rPr>
          <w:spacing w:val="2"/>
          <w:w w:val="90"/>
          <w:sz w:val="18"/>
        </w:rPr>
        <w:t>vyplývajících</w:t>
      </w:r>
      <w:r>
        <w:rPr>
          <w:spacing w:val="20"/>
          <w:sz w:val="18"/>
        </w:rPr>
        <w:t xml:space="preserve"> </w:t>
      </w:r>
      <w:r>
        <w:rPr>
          <w:spacing w:val="2"/>
          <w:w w:val="90"/>
          <w:sz w:val="18"/>
        </w:rPr>
        <w:t>z</w:t>
      </w:r>
      <w:r>
        <w:rPr>
          <w:spacing w:val="21"/>
          <w:sz w:val="18"/>
        </w:rPr>
        <w:t xml:space="preserve"> </w:t>
      </w:r>
      <w:r>
        <w:rPr>
          <w:spacing w:val="2"/>
          <w:w w:val="90"/>
          <w:sz w:val="18"/>
        </w:rPr>
        <w:t>uplatňování</w:t>
      </w:r>
      <w:r>
        <w:rPr>
          <w:spacing w:val="20"/>
          <w:sz w:val="18"/>
        </w:rPr>
        <w:t xml:space="preserve"> </w:t>
      </w:r>
      <w:r>
        <w:rPr>
          <w:spacing w:val="2"/>
          <w:w w:val="90"/>
          <w:sz w:val="18"/>
        </w:rPr>
        <w:t>mezinárodních</w:t>
      </w:r>
      <w:r>
        <w:rPr>
          <w:spacing w:val="21"/>
          <w:sz w:val="18"/>
        </w:rPr>
        <w:t xml:space="preserve"> </w:t>
      </w:r>
      <w:r>
        <w:rPr>
          <w:spacing w:val="-2"/>
          <w:w w:val="90"/>
          <w:sz w:val="18"/>
        </w:rPr>
        <w:t>sankcí,</w:t>
      </w:r>
    </w:p>
    <w:p w14:paraId="5FB7EA47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spacing w:val="-4"/>
          <w:sz w:val="18"/>
        </w:rPr>
        <w:t>plnění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povinností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oblasti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ochrany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oznamovatelů,</w:t>
      </w:r>
    </w:p>
    <w:p w14:paraId="2DA3961D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 w:line="278" w:lineRule="auto"/>
        <w:ind w:right="423"/>
        <w:jc w:val="left"/>
        <w:rPr>
          <w:sz w:val="18"/>
        </w:rPr>
      </w:pPr>
      <w:r>
        <w:rPr>
          <w:spacing w:val="-2"/>
          <w:sz w:val="18"/>
        </w:rPr>
        <w:t>plnění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povinností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u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pojištění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odpovědnosti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provozu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vozidla,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včetně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vedení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zákonných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evidencí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údajů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souvise-</w:t>
      </w:r>
      <w:proofErr w:type="spellStart"/>
      <w:r>
        <w:rPr>
          <w:spacing w:val="-2"/>
          <w:sz w:val="18"/>
        </w:rPr>
        <w:t>jící</w:t>
      </w:r>
      <w:proofErr w:type="spellEnd"/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předávání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České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kanceláři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pojistitelů,</w:t>
      </w:r>
    </w:p>
    <w:p w14:paraId="77C294B9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line="278" w:lineRule="auto"/>
        <w:ind w:right="421"/>
        <w:jc w:val="left"/>
        <w:rPr>
          <w:sz w:val="18"/>
        </w:rPr>
      </w:pPr>
      <w:r>
        <w:rPr>
          <w:spacing w:val="-4"/>
          <w:sz w:val="18"/>
        </w:rPr>
        <w:t>vzájemné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informování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sdílení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informací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mezi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pojišťovnami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za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účelem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prevence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odhalování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pojistného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 xml:space="preserve">podvodu </w:t>
      </w:r>
      <w:r>
        <w:rPr>
          <w:sz w:val="18"/>
        </w:rPr>
        <w:t>a dalšího protiprávního jednání,</w:t>
      </w:r>
    </w:p>
    <w:p w14:paraId="7ED07444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 w:line="278" w:lineRule="auto"/>
        <w:ind w:right="423"/>
        <w:jc w:val="left"/>
        <w:rPr>
          <w:sz w:val="18"/>
        </w:rPr>
      </w:pPr>
      <w:r>
        <w:rPr>
          <w:w w:val="90"/>
          <w:sz w:val="18"/>
        </w:rPr>
        <w:t>shromažďování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informací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týkajících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osob,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na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které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v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jiném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státě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vztahují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daňové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povinnosti,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předávání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těch-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údajů</w:t>
      </w:r>
      <w:r>
        <w:rPr>
          <w:spacing w:val="-3"/>
          <w:sz w:val="18"/>
        </w:rPr>
        <w:t xml:space="preserve"> </w:t>
      </w:r>
      <w:r>
        <w:rPr>
          <w:sz w:val="18"/>
        </w:rPr>
        <w:t>příslušným</w:t>
      </w:r>
      <w:r>
        <w:rPr>
          <w:spacing w:val="-3"/>
          <w:sz w:val="18"/>
        </w:rPr>
        <w:t xml:space="preserve"> </w:t>
      </w:r>
      <w:r>
        <w:rPr>
          <w:sz w:val="18"/>
        </w:rPr>
        <w:t>orgánům</w:t>
      </w:r>
      <w:r>
        <w:rPr>
          <w:spacing w:val="-3"/>
          <w:sz w:val="18"/>
        </w:rPr>
        <w:t xml:space="preserve"> </w:t>
      </w:r>
      <w:r>
        <w:rPr>
          <w:sz w:val="18"/>
        </w:rPr>
        <w:t>finanční</w:t>
      </w:r>
      <w:r>
        <w:rPr>
          <w:spacing w:val="-3"/>
          <w:sz w:val="18"/>
        </w:rPr>
        <w:t xml:space="preserve"> </w:t>
      </w:r>
      <w:r>
        <w:rPr>
          <w:sz w:val="18"/>
        </w:rPr>
        <w:t>správy,</w:t>
      </w:r>
    </w:p>
    <w:p w14:paraId="1E0946A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 w:line="278" w:lineRule="auto"/>
        <w:ind w:right="424"/>
        <w:jc w:val="left"/>
        <w:rPr>
          <w:sz w:val="18"/>
        </w:rPr>
      </w:pPr>
      <w:r>
        <w:rPr>
          <w:spacing w:val="-2"/>
          <w:sz w:val="18"/>
        </w:rPr>
        <w:t>naplnění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právních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povinností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vyplývajících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platných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účinných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předpisů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ČR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EU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v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oblasti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archivnictví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spisové služby.</w:t>
      </w:r>
    </w:p>
    <w:p w14:paraId="64E8F299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3"/>
        <w:ind w:hanging="283"/>
      </w:pPr>
      <w:r>
        <w:rPr>
          <w:w w:val="85"/>
        </w:rPr>
        <w:t>zpracování</w:t>
      </w:r>
      <w:r>
        <w:rPr>
          <w:spacing w:val="8"/>
        </w:rPr>
        <w:t xml:space="preserve"> </w:t>
      </w:r>
      <w:r>
        <w:rPr>
          <w:w w:val="85"/>
        </w:rPr>
        <w:t>nezbytné</w:t>
      </w:r>
      <w:r>
        <w:rPr>
          <w:spacing w:val="8"/>
        </w:rPr>
        <w:t xml:space="preserve"> </w:t>
      </w:r>
      <w:r>
        <w:rPr>
          <w:w w:val="85"/>
        </w:rPr>
        <w:t>pro</w:t>
      </w:r>
      <w:r>
        <w:rPr>
          <w:spacing w:val="9"/>
        </w:rPr>
        <w:t xml:space="preserve"> </w:t>
      </w:r>
      <w:r>
        <w:rPr>
          <w:w w:val="85"/>
        </w:rPr>
        <w:t>účely</w:t>
      </w:r>
      <w:r>
        <w:rPr>
          <w:spacing w:val="8"/>
        </w:rPr>
        <w:t xml:space="preserve"> </w:t>
      </w:r>
      <w:r>
        <w:rPr>
          <w:w w:val="85"/>
        </w:rPr>
        <w:t>oprávněných</w:t>
      </w:r>
      <w:r>
        <w:rPr>
          <w:spacing w:val="8"/>
        </w:rPr>
        <w:t xml:space="preserve"> </w:t>
      </w:r>
      <w:r>
        <w:rPr>
          <w:w w:val="85"/>
        </w:rPr>
        <w:t>zájmů</w:t>
      </w:r>
      <w:r>
        <w:rPr>
          <w:spacing w:val="9"/>
        </w:rPr>
        <w:t xml:space="preserve"> </w:t>
      </w:r>
      <w:r>
        <w:rPr>
          <w:w w:val="85"/>
        </w:rPr>
        <w:t>pojišťovny</w:t>
      </w:r>
      <w:r>
        <w:rPr>
          <w:spacing w:val="8"/>
        </w:rPr>
        <w:t xml:space="preserve"> </w:t>
      </w:r>
      <w:r>
        <w:rPr>
          <w:w w:val="85"/>
        </w:rPr>
        <w:t>nebo</w:t>
      </w:r>
      <w:r>
        <w:rPr>
          <w:spacing w:val="8"/>
        </w:rPr>
        <w:t xml:space="preserve"> </w:t>
      </w:r>
      <w:r>
        <w:rPr>
          <w:w w:val="85"/>
        </w:rPr>
        <w:t>třetí</w:t>
      </w:r>
      <w:r>
        <w:rPr>
          <w:spacing w:val="9"/>
        </w:rPr>
        <w:t xml:space="preserve"> </w:t>
      </w:r>
      <w:r>
        <w:rPr>
          <w:spacing w:val="-2"/>
          <w:w w:val="85"/>
        </w:rPr>
        <w:t>strany</w:t>
      </w:r>
    </w:p>
    <w:p w14:paraId="57AFC7AC" w14:textId="77777777" w:rsidR="002E6817" w:rsidRDefault="00E5002D">
      <w:pPr>
        <w:pStyle w:val="Zkladntext"/>
        <w:spacing w:before="36"/>
        <w:ind w:left="992"/>
        <w:jc w:val="both"/>
      </w:pPr>
      <w:r>
        <w:rPr>
          <w:w w:val="90"/>
        </w:rPr>
        <w:t>O</w:t>
      </w:r>
      <w:r>
        <w:rPr>
          <w:spacing w:val="11"/>
        </w:rPr>
        <w:t xml:space="preserve"> </w:t>
      </w:r>
      <w:r>
        <w:rPr>
          <w:w w:val="90"/>
        </w:rPr>
        <w:t>oprávněný</w:t>
      </w:r>
      <w:r>
        <w:rPr>
          <w:spacing w:val="12"/>
        </w:rPr>
        <w:t xml:space="preserve"> </w:t>
      </w:r>
      <w:r>
        <w:rPr>
          <w:w w:val="90"/>
        </w:rPr>
        <w:t>zájem</w:t>
      </w:r>
      <w:r>
        <w:rPr>
          <w:spacing w:val="12"/>
        </w:rPr>
        <w:t xml:space="preserve"> </w:t>
      </w:r>
      <w:r>
        <w:rPr>
          <w:w w:val="90"/>
        </w:rPr>
        <w:t>pojišťovny</w:t>
      </w:r>
      <w:r>
        <w:rPr>
          <w:spacing w:val="12"/>
        </w:rPr>
        <w:t xml:space="preserve"> </w:t>
      </w:r>
      <w:r>
        <w:rPr>
          <w:w w:val="90"/>
        </w:rPr>
        <w:t>nebo</w:t>
      </w:r>
      <w:r>
        <w:rPr>
          <w:spacing w:val="12"/>
        </w:rPr>
        <w:t xml:space="preserve"> </w:t>
      </w:r>
      <w:r>
        <w:rPr>
          <w:w w:val="90"/>
        </w:rPr>
        <w:t>třetí</w:t>
      </w:r>
      <w:r>
        <w:rPr>
          <w:spacing w:val="12"/>
        </w:rPr>
        <w:t xml:space="preserve"> </w:t>
      </w:r>
      <w:r>
        <w:rPr>
          <w:w w:val="90"/>
        </w:rPr>
        <w:t>strany</w:t>
      </w:r>
      <w:r>
        <w:rPr>
          <w:spacing w:val="12"/>
        </w:rPr>
        <w:t xml:space="preserve"> </w:t>
      </w:r>
      <w:r>
        <w:rPr>
          <w:w w:val="90"/>
        </w:rPr>
        <w:t>se</w:t>
      </w:r>
      <w:r>
        <w:rPr>
          <w:spacing w:val="12"/>
        </w:rPr>
        <w:t xml:space="preserve"> </w:t>
      </w:r>
      <w:r>
        <w:rPr>
          <w:w w:val="90"/>
        </w:rPr>
        <w:t>jedná</w:t>
      </w:r>
      <w:r>
        <w:rPr>
          <w:spacing w:val="12"/>
        </w:rPr>
        <w:t xml:space="preserve"> </w:t>
      </w:r>
      <w:r>
        <w:rPr>
          <w:w w:val="90"/>
        </w:rPr>
        <w:t>zejména</w:t>
      </w:r>
      <w:r>
        <w:rPr>
          <w:spacing w:val="12"/>
        </w:rPr>
        <w:t xml:space="preserve"> </w:t>
      </w:r>
      <w:r>
        <w:rPr>
          <w:w w:val="90"/>
        </w:rPr>
        <w:t>v</w:t>
      </w:r>
      <w:r>
        <w:rPr>
          <w:spacing w:val="12"/>
        </w:rPr>
        <w:t xml:space="preserve"> </w:t>
      </w:r>
      <w:r>
        <w:rPr>
          <w:w w:val="90"/>
        </w:rPr>
        <w:t>následujících</w:t>
      </w:r>
      <w:r>
        <w:rPr>
          <w:spacing w:val="12"/>
        </w:rPr>
        <w:t xml:space="preserve"> </w:t>
      </w:r>
      <w:r>
        <w:rPr>
          <w:spacing w:val="-2"/>
          <w:w w:val="90"/>
        </w:rPr>
        <w:t>situacích:</w:t>
      </w:r>
    </w:p>
    <w:p w14:paraId="0D8C0780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5"/>
        </w:tabs>
        <w:spacing w:before="34"/>
        <w:ind w:left="1275" w:hanging="283"/>
        <w:rPr>
          <w:sz w:val="18"/>
        </w:rPr>
      </w:pPr>
      <w:r>
        <w:rPr>
          <w:spacing w:val="-4"/>
          <w:sz w:val="18"/>
        </w:rPr>
        <w:t>zpracování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pacing w:val="4"/>
          <w:sz w:val="18"/>
        </w:rPr>
        <w:t xml:space="preserve"> </w:t>
      </w:r>
      <w:r>
        <w:rPr>
          <w:spacing w:val="-4"/>
          <w:sz w:val="18"/>
        </w:rPr>
        <w:t>údajů</w:t>
      </w:r>
      <w:r>
        <w:rPr>
          <w:spacing w:val="4"/>
          <w:sz w:val="18"/>
        </w:rPr>
        <w:t xml:space="preserve"> </w:t>
      </w:r>
      <w:r>
        <w:rPr>
          <w:spacing w:val="-4"/>
          <w:sz w:val="18"/>
        </w:rPr>
        <w:t>nesmluvních</w:t>
      </w:r>
      <w:r>
        <w:rPr>
          <w:spacing w:val="4"/>
          <w:sz w:val="18"/>
        </w:rPr>
        <w:t xml:space="preserve"> </w:t>
      </w:r>
      <w:r>
        <w:rPr>
          <w:spacing w:val="-4"/>
          <w:sz w:val="18"/>
        </w:rPr>
        <w:t>stran,</w:t>
      </w:r>
    </w:p>
    <w:p w14:paraId="50087032" w14:textId="77777777" w:rsidR="002E6817" w:rsidRDefault="00E5002D">
      <w:pPr>
        <w:pStyle w:val="Zkladntext"/>
        <w:spacing w:before="34" w:line="278" w:lineRule="auto"/>
        <w:ind w:left="1276" w:right="420"/>
        <w:jc w:val="both"/>
      </w:pPr>
      <w:r>
        <w:rPr>
          <w:spacing w:val="-2"/>
        </w:rPr>
        <w:t>Pojišťovna</w:t>
      </w:r>
      <w:r>
        <w:rPr>
          <w:spacing w:val="-6"/>
        </w:rPr>
        <w:t xml:space="preserve"> </w:t>
      </w:r>
      <w:r>
        <w:rPr>
          <w:spacing w:val="-2"/>
        </w:rPr>
        <w:t>je</w:t>
      </w:r>
      <w:r>
        <w:rPr>
          <w:spacing w:val="-6"/>
        </w:rPr>
        <w:t xml:space="preserve"> </w:t>
      </w:r>
      <w:r>
        <w:rPr>
          <w:spacing w:val="-2"/>
        </w:rPr>
        <w:t>oprávněna</w:t>
      </w:r>
      <w:r>
        <w:rPr>
          <w:spacing w:val="-6"/>
        </w:rPr>
        <w:t xml:space="preserve"> </w:t>
      </w:r>
      <w:r>
        <w:rPr>
          <w:spacing w:val="-2"/>
        </w:rPr>
        <w:t>zpracovávat</w:t>
      </w:r>
      <w:r>
        <w:rPr>
          <w:spacing w:val="-6"/>
        </w:rPr>
        <w:t xml:space="preserve"> </w:t>
      </w:r>
      <w:r>
        <w:rPr>
          <w:spacing w:val="-2"/>
        </w:rPr>
        <w:t>osobní</w:t>
      </w:r>
      <w:r>
        <w:rPr>
          <w:spacing w:val="-6"/>
        </w:rPr>
        <w:t xml:space="preserve"> </w:t>
      </w:r>
      <w:r>
        <w:rPr>
          <w:spacing w:val="-2"/>
        </w:rPr>
        <w:t>údaje</w:t>
      </w:r>
      <w:r>
        <w:rPr>
          <w:spacing w:val="-6"/>
        </w:rPr>
        <w:t xml:space="preserve"> </w:t>
      </w:r>
      <w:r>
        <w:rPr>
          <w:spacing w:val="-2"/>
        </w:rPr>
        <w:t>osob,</w:t>
      </w:r>
      <w:r>
        <w:rPr>
          <w:spacing w:val="-6"/>
        </w:rPr>
        <w:t xml:space="preserve"> </w:t>
      </w:r>
      <w:r>
        <w:rPr>
          <w:spacing w:val="-2"/>
        </w:rPr>
        <w:t>které</w:t>
      </w:r>
      <w:r>
        <w:rPr>
          <w:spacing w:val="-6"/>
        </w:rPr>
        <w:t xml:space="preserve"> </w:t>
      </w:r>
      <w:r>
        <w:rPr>
          <w:spacing w:val="-2"/>
        </w:rPr>
        <w:t>nejsou</w:t>
      </w:r>
      <w:r>
        <w:rPr>
          <w:spacing w:val="-6"/>
        </w:rPr>
        <w:t xml:space="preserve"> </w:t>
      </w:r>
      <w:r>
        <w:rPr>
          <w:spacing w:val="-2"/>
        </w:rPr>
        <w:t>stranou</w:t>
      </w:r>
      <w:r>
        <w:rPr>
          <w:spacing w:val="-6"/>
        </w:rPr>
        <w:t xml:space="preserve"> </w:t>
      </w:r>
      <w:r>
        <w:rPr>
          <w:spacing w:val="-2"/>
        </w:rPr>
        <w:t>pojistné</w:t>
      </w:r>
      <w:r>
        <w:rPr>
          <w:spacing w:val="-6"/>
        </w:rPr>
        <w:t xml:space="preserve"> </w:t>
      </w:r>
      <w:r>
        <w:rPr>
          <w:spacing w:val="-2"/>
        </w:rPr>
        <w:t>smlouvy,</w:t>
      </w:r>
      <w:r>
        <w:rPr>
          <w:spacing w:val="-6"/>
        </w:rPr>
        <w:t xml:space="preserve"> </w:t>
      </w:r>
      <w:r>
        <w:rPr>
          <w:spacing w:val="-2"/>
        </w:rPr>
        <w:t>zejména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pojiš-</w:t>
      </w:r>
      <w:r>
        <w:t>těných</w:t>
      </w:r>
      <w:proofErr w:type="spellEnd"/>
      <w:r>
        <w:t>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rámci</w:t>
      </w:r>
      <w:r>
        <w:rPr>
          <w:spacing w:val="-13"/>
        </w:rPr>
        <w:t xml:space="preserve"> </w:t>
      </w:r>
      <w:r>
        <w:t>individuálního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skupinového</w:t>
      </w:r>
      <w:r>
        <w:rPr>
          <w:spacing w:val="-13"/>
        </w:rPr>
        <w:t xml:space="preserve"> </w:t>
      </w:r>
      <w:r>
        <w:t>pojištění,</w:t>
      </w:r>
      <w:r>
        <w:rPr>
          <w:spacing w:val="-13"/>
        </w:rPr>
        <w:t xml:space="preserve"> </w:t>
      </w:r>
      <w:r>
        <w:t>obmyšlených,</w:t>
      </w:r>
      <w:r>
        <w:rPr>
          <w:spacing w:val="-13"/>
        </w:rPr>
        <w:t xml:space="preserve"> </w:t>
      </w:r>
      <w:r>
        <w:t>oprávněných,</w:t>
      </w:r>
      <w:r>
        <w:rPr>
          <w:spacing w:val="-13"/>
        </w:rPr>
        <w:t xml:space="preserve"> </w:t>
      </w:r>
      <w:r>
        <w:t>poškozených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dalších </w:t>
      </w:r>
      <w:r>
        <w:rPr>
          <w:spacing w:val="-2"/>
        </w:rPr>
        <w:t>subjektů,</w:t>
      </w:r>
      <w:r>
        <w:rPr>
          <w:spacing w:val="-12"/>
        </w:rPr>
        <w:t xml:space="preserve"> </w:t>
      </w:r>
      <w:r>
        <w:rPr>
          <w:spacing w:val="-2"/>
        </w:rPr>
        <w:t>jejichž</w:t>
      </w:r>
      <w:r>
        <w:rPr>
          <w:spacing w:val="-11"/>
        </w:rPr>
        <w:t xml:space="preserve"> </w:t>
      </w:r>
      <w:r>
        <w:rPr>
          <w:spacing w:val="-2"/>
        </w:rPr>
        <w:t>osobní</w:t>
      </w:r>
      <w:r>
        <w:rPr>
          <w:spacing w:val="-12"/>
        </w:rPr>
        <w:t xml:space="preserve"> </w:t>
      </w:r>
      <w:r>
        <w:rPr>
          <w:spacing w:val="-2"/>
        </w:rPr>
        <w:t>údaje</w:t>
      </w:r>
      <w:r>
        <w:rPr>
          <w:spacing w:val="-11"/>
        </w:rPr>
        <w:t xml:space="preserve"> </w:t>
      </w:r>
      <w:r>
        <w:rPr>
          <w:spacing w:val="-2"/>
        </w:rPr>
        <w:t>jsou</w:t>
      </w:r>
      <w:r>
        <w:rPr>
          <w:spacing w:val="-12"/>
        </w:rPr>
        <w:t xml:space="preserve"> </w:t>
      </w:r>
      <w:r>
        <w:rPr>
          <w:spacing w:val="-2"/>
        </w:rPr>
        <w:t>nezbytné</w:t>
      </w:r>
      <w:r>
        <w:rPr>
          <w:spacing w:val="-11"/>
        </w:rPr>
        <w:t xml:space="preserve"> </w:t>
      </w:r>
      <w:r>
        <w:rPr>
          <w:spacing w:val="-2"/>
        </w:rPr>
        <w:t>k</w:t>
      </w:r>
      <w:r>
        <w:rPr>
          <w:spacing w:val="-12"/>
        </w:rPr>
        <w:t xml:space="preserve"> </w:t>
      </w:r>
      <w:r>
        <w:rPr>
          <w:spacing w:val="-2"/>
        </w:rPr>
        <w:t>výkonu</w:t>
      </w:r>
      <w:r>
        <w:rPr>
          <w:spacing w:val="-11"/>
        </w:rPr>
        <w:t xml:space="preserve"> </w:t>
      </w:r>
      <w:r>
        <w:rPr>
          <w:spacing w:val="-2"/>
        </w:rPr>
        <w:t>pojišťovací</w:t>
      </w:r>
      <w:r>
        <w:rPr>
          <w:spacing w:val="-12"/>
        </w:rPr>
        <w:t xml:space="preserve"> </w:t>
      </w:r>
      <w:r>
        <w:rPr>
          <w:spacing w:val="-2"/>
        </w:rPr>
        <w:t>činnosti.</w:t>
      </w:r>
    </w:p>
    <w:p w14:paraId="6EC51EEE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5"/>
        </w:tabs>
        <w:spacing w:before="1"/>
        <w:ind w:left="1275" w:hanging="283"/>
        <w:rPr>
          <w:sz w:val="18"/>
        </w:rPr>
      </w:pPr>
      <w:r>
        <w:rPr>
          <w:w w:val="90"/>
          <w:sz w:val="18"/>
        </w:rPr>
        <w:t>ochrana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práv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právem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chráněných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zájmů</w:t>
      </w:r>
      <w:r>
        <w:rPr>
          <w:spacing w:val="19"/>
          <w:sz w:val="18"/>
        </w:rPr>
        <w:t xml:space="preserve"> </w:t>
      </w:r>
      <w:r>
        <w:rPr>
          <w:spacing w:val="-2"/>
          <w:w w:val="90"/>
          <w:sz w:val="18"/>
        </w:rPr>
        <w:t>pojišťovny,</w:t>
      </w:r>
    </w:p>
    <w:p w14:paraId="1B407877" w14:textId="77777777" w:rsidR="002E6817" w:rsidRDefault="00E5002D">
      <w:pPr>
        <w:pStyle w:val="Zkladntext"/>
        <w:spacing w:before="34" w:line="278" w:lineRule="auto"/>
        <w:ind w:left="1276" w:right="420"/>
        <w:jc w:val="both"/>
      </w:pPr>
      <w:r>
        <w:rPr>
          <w:spacing w:val="-2"/>
        </w:rPr>
        <w:t>Pojišťovna</w:t>
      </w:r>
      <w:r>
        <w:rPr>
          <w:spacing w:val="-8"/>
        </w:rPr>
        <w:t xml:space="preserve"> </w:t>
      </w:r>
      <w:r>
        <w:rPr>
          <w:spacing w:val="-2"/>
        </w:rPr>
        <w:t>zpracovává</w:t>
      </w:r>
      <w:r>
        <w:rPr>
          <w:spacing w:val="-8"/>
        </w:rPr>
        <w:t xml:space="preserve"> </w:t>
      </w:r>
      <w:r>
        <w:rPr>
          <w:spacing w:val="-2"/>
        </w:rPr>
        <w:t>osobní</w:t>
      </w:r>
      <w:r>
        <w:rPr>
          <w:spacing w:val="-8"/>
        </w:rPr>
        <w:t xml:space="preserve"> </w:t>
      </w:r>
      <w:r>
        <w:rPr>
          <w:spacing w:val="-2"/>
        </w:rPr>
        <w:t>údaje</w:t>
      </w:r>
      <w:r>
        <w:rPr>
          <w:spacing w:val="-8"/>
        </w:rPr>
        <w:t xml:space="preserve"> </w:t>
      </w:r>
      <w:r>
        <w:rPr>
          <w:spacing w:val="-2"/>
        </w:rPr>
        <w:t>k</w:t>
      </w:r>
      <w:r>
        <w:rPr>
          <w:spacing w:val="-8"/>
        </w:rPr>
        <w:t xml:space="preserve"> </w:t>
      </w:r>
      <w:r>
        <w:rPr>
          <w:spacing w:val="-2"/>
        </w:rPr>
        <w:t>ochraně</w:t>
      </w:r>
      <w:r>
        <w:rPr>
          <w:spacing w:val="-8"/>
        </w:rPr>
        <w:t xml:space="preserve"> </w:t>
      </w:r>
      <w:r>
        <w:rPr>
          <w:spacing w:val="-2"/>
        </w:rPr>
        <w:t>svých</w:t>
      </w:r>
      <w:r>
        <w:rPr>
          <w:spacing w:val="-8"/>
        </w:rPr>
        <w:t xml:space="preserve"> </w:t>
      </w:r>
      <w:r>
        <w:rPr>
          <w:spacing w:val="-2"/>
        </w:rPr>
        <w:t>práv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právních</w:t>
      </w:r>
      <w:r>
        <w:rPr>
          <w:spacing w:val="-8"/>
        </w:rPr>
        <w:t xml:space="preserve"> </w:t>
      </w:r>
      <w:r>
        <w:rPr>
          <w:spacing w:val="-2"/>
        </w:rPr>
        <w:t>nároků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8"/>
        </w:rPr>
        <w:t xml:space="preserve"> </w:t>
      </w:r>
      <w:r>
        <w:rPr>
          <w:spacing w:val="-2"/>
        </w:rPr>
        <w:t>nezbytně</w:t>
      </w:r>
      <w:r>
        <w:rPr>
          <w:spacing w:val="-8"/>
        </w:rPr>
        <w:t xml:space="preserve"> </w:t>
      </w:r>
      <w:r>
        <w:rPr>
          <w:spacing w:val="-2"/>
        </w:rPr>
        <w:t>nutném</w:t>
      </w:r>
      <w:r>
        <w:rPr>
          <w:spacing w:val="-8"/>
        </w:rPr>
        <w:t xml:space="preserve"> </w:t>
      </w:r>
      <w:r>
        <w:rPr>
          <w:spacing w:val="-2"/>
        </w:rPr>
        <w:t>rozsahu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8"/>
        </w:rPr>
        <w:t xml:space="preserve"> </w:t>
      </w:r>
      <w:r>
        <w:rPr>
          <w:spacing w:val="-2"/>
        </w:rPr>
        <w:t>rámci soudních</w:t>
      </w:r>
      <w:r>
        <w:rPr>
          <w:spacing w:val="-3"/>
        </w:rPr>
        <w:t xml:space="preserve"> </w:t>
      </w:r>
      <w:r>
        <w:rPr>
          <w:spacing w:val="-2"/>
        </w:rPr>
        <w:t>řízení</w:t>
      </w:r>
      <w:r>
        <w:rPr>
          <w:spacing w:val="-3"/>
        </w:rPr>
        <w:t xml:space="preserve"> </w:t>
      </w:r>
      <w:r>
        <w:rPr>
          <w:spacing w:val="-2"/>
        </w:rPr>
        <w:t>či</w:t>
      </w:r>
      <w:r>
        <w:rPr>
          <w:spacing w:val="-3"/>
        </w:rPr>
        <w:t xml:space="preserve"> </w:t>
      </w:r>
      <w:r>
        <w:rPr>
          <w:spacing w:val="-2"/>
        </w:rPr>
        <w:t>řízení</w:t>
      </w:r>
      <w:r>
        <w:rPr>
          <w:spacing w:val="-3"/>
        </w:rPr>
        <w:t xml:space="preserve"> </w:t>
      </w:r>
      <w:r>
        <w:rPr>
          <w:spacing w:val="-2"/>
        </w:rPr>
        <w:t>před</w:t>
      </w:r>
      <w:r>
        <w:rPr>
          <w:spacing w:val="-3"/>
        </w:rPr>
        <w:t xml:space="preserve"> </w:t>
      </w:r>
      <w:r>
        <w:rPr>
          <w:spacing w:val="-2"/>
        </w:rPr>
        <w:t>orgány</w:t>
      </w:r>
      <w:r>
        <w:rPr>
          <w:spacing w:val="-3"/>
        </w:rPr>
        <w:t xml:space="preserve"> </w:t>
      </w:r>
      <w:r>
        <w:rPr>
          <w:spacing w:val="-2"/>
        </w:rPr>
        <w:t>mimosoudního</w:t>
      </w:r>
      <w:r>
        <w:rPr>
          <w:spacing w:val="-3"/>
        </w:rPr>
        <w:t xml:space="preserve"> </w:t>
      </w:r>
      <w:r>
        <w:rPr>
          <w:spacing w:val="-2"/>
        </w:rPr>
        <w:t>řešení</w:t>
      </w:r>
      <w:r>
        <w:rPr>
          <w:spacing w:val="-3"/>
        </w:rPr>
        <w:t xml:space="preserve"> </w:t>
      </w:r>
      <w:r>
        <w:rPr>
          <w:spacing w:val="-2"/>
        </w:rPr>
        <w:t>sporů,</w:t>
      </w:r>
      <w:r>
        <w:rPr>
          <w:spacing w:val="-3"/>
        </w:rPr>
        <w:t xml:space="preserve"> </w:t>
      </w:r>
      <w:r>
        <w:rPr>
          <w:spacing w:val="-2"/>
        </w:rPr>
        <w:t>při</w:t>
      </w:r>
      <w:r>
        <w:rPr>
          <w:spacing w:val="-3"/>
        </w:rPr>
        <w:t xml:space="preserve"> </w:t>
      </w:r>
      <w:r>
        <w:rPr>
          <w:spacing w:val="-2"/>
        </w:rPr>
        <w:t>vymáhání</w:t>
      </w:r>
      <w:r>
        <w:rPr>
          <w:spacing w:val="-3"/>
        </w:rPr>
        <w:t xml:space="preserve"> </w:t>
      </w:r>
      <w:r>
        <w:rPr>
          <w:spacing w:val="-2"/>
        </w:rPr>
        <w:t>dlužného</w:t>
      </w:r>
      <w:r>
        <w:rPr>
          <w:spacing w:val="-3"/>
        </w:rPr>
        <w:t xml:space="preserve"> </w:t>
      </w:r>
      <w:r>
        <w:rPr>
          <w:spacing w:val="-2"/>
        </w:rPr>
        <w:t>pojistného,</w:t>
      </w:r>
      <w:r>
        <w:rPr>
          <w:spacing w:val="-3"/>
        </w:rPr>
        <w:t xml:space="preserve"> </w:t>
      </w:r>
      <w:r>
        <w:rPr>
          <w:spacing w:val="-2"/>
        </w:rPr>
        <w:t xml:space="preserve">regresních </w:t>
      </w:r>
      <w:r>
        <w:t>postizích a vymáhání dalších pohledávek.</w:t>
      </w:r>
    </w:p>
    <w:p w14:paraId="135A2534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/>
        <w:jc w:val="left"/>
        <w:rPr>
          <w:sz w:val="18"/>
        </w:rPr>
      </w:pPr>
      <w:r>
        <w:rPr>
          <w:spacing w:val="-4"/>
          <w:sz w:val="18"/>
        </w:rPr>
        <w:t>prevence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odhalování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pojistných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podvodů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jiných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protiprávních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jednání</w:t>
      </w:r>
    </w:p>
    <w:p w14:paraId="045209A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spacing w:val="-4"/>
          <w:sz w:val="18"/>
        </w:rPr>
        <w:t>předání</w:t>
      </w:r>
      <w:r>
        <w:rPr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z w:val="18"/>
        </w:rPr>
        <w:t xml:space="preserve"> </w:t>
      </w:r>
      <w:r>
        <w:rPr>
          <w:spacing w:val="-4"/>
          <w:sz w:val="18"/>
        </w:rPr>
        <w:t>údajů</w:t>
      </w:r>
      <w:r>
        <w:rPr>
          <w:sz w:val="18"/>
        </w:rPr>
        <w:t xml:space="preserve"> </w:t>
      </w:r>
      <w:r>
        <w:rPr>
          <w:spacing w:val="-4"/>
          <w:sz w:val="18"/>
        </w:rPr>
        <w:t>zpracovatelům,</w:t>
      </w:r>
    </w:p>
    <w:p w14:paraId="5A49AD6D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spacing w:val="-4"/>
          <w:sz w:val="18"/>
        </w:rPr>
        <w:t>pořizování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zpracování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kamerových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záznamů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sídle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pobočkách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pojišťovny,</w:t>
      </w:r>
    </w:p>
    <w:p w14:paraId="578F134D" w14:textId="77777777" w:rsidR="002E6817" w:rsidRDefault="002E6817">
      <w:pPr>
        <w:pStyle w:val="Odstavecseseznamem"/>
        <w:jc w:val="left"/>
        <w:rPr>
          <w:sz w:val="18"/>
        </w:rPr>
        <w:sectPr w:rsidR="002E6817">
          <w:pgSz w:w="11910" w:h="16840"/>
          <w:pgMar w:top="600" w:right="708" w:bottom="520" w:left="708" w:header="0" w:footer="326" w:gutter="0"/>
          <w:cols w:space="708"/>
        </w:sectPr>
      </w:pPr>
    </w:p>
    <w:p w14:paraId="26E44F9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5"/>
        </w:tabs>
        <w:spacing w:before="85"/>
        <w:ind w:left="1275" w:hanging="283"/>
        <w:rPr>
          <w:sz w:val="18"/>
        </w:rPr>
      </w:pPr>
      <w:r>
        <w:rPr>
          <w:w w:val="90"/>
          <w:sz w:val="18"/>
        </w:rPr>
        <w:lastRenderedPageBreak/>
        <w:t>pořizování</w:t>
      </w:r>
      <w:r>
        <w:rPr>
          <w:spacing w:val="27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8"/>
          <w:sz w:val="18"/>
        </w:rPr>
        <w:t xml:space="preserve"> </w:t>
      </w:r>
      <w:r>
        <w:rPr>
          <w:w w:val="90"/>
          <w:sz w:val="18"/>
        </w:rPr>
        <w:t>zpracování</w:t>
      </w:r>
      <w:r>
        <w:rPr>
          <w:spacing w:val="28"/>
          <w:sz w:val="18"/>
        </w:rPr>
        <w:t xml:space="preserve"> </w:t>
      </w:r>
      <w:r>
        <w:rPr>
          <w:w w:val="90"/>
          <w:sz w:val="18"/>
        </w:rPr>
        <w:t>elektronické</w:t>
      </w:r>
      <w:r>
        <w:rPr>
          <w:spacing w:val="27"/>
          <w:sz w:val="18"/>
        </w:rPr>
        <w:t xml:space="preserve"> </w:t>
      </w:r>
      <w:r>
        <w:rPr>
          <w:w w:val="90"/>
          <w:sz w:val="18"/>
        </w:rPr>
        <w:t>komunikace</w:t>
      </w:r>
      <w:r>
        <w:rPr>
          <w:spacing w:val="28"/>
          <w:sz w:val="18"/>
        </w:rPr>
        <w:t xml:space="preserve"> </w:t>
      </w:r>
      <w:r>
        <w:rPr>
          <w:w w:val="90"/>
          <w:sz w:val="18"/>
        </w:rPr>
        <w:t>včetně</w:t>
      </w:r>
      <w:r>
        <w:rPr>
          <w:spacing w:val="28"/>
          <w:sz w:val="18"/>
        </w:rPr>
        <w:t xml:space="preserve"> </w:t>
      </w:r>
      <w:r>
        <w:rPr>
          <w:w w:val="90"/>
          <w:sz w:val="18"/>
        </w:rPr>
        <w:t>nahrávek</w:t>
      </w:r>
      <w:r>
        <w:rPr>
          <w:spacing w:val="27"/>
          <w:sz w:val="18"/>
        </w:rPr>
        <w:t xml:space="preserve"> </w:t>
      </w:r>
      <w:r>
        <w:rPr>
          <w:w w:val="90"/>
          <w:sz w:val="18"/>
        </w:rPr>
        <w:t>telefonních</w:t>
      </w:r>
      <w:r>
        <w:rPr>
          <w:spacing w:val="28"/>
          <w:sz w:val="18"/>
        </w:rPr>
        <w:t xml:space="preserve"> </w:t>
      </w:r>
      <w:r>
        <w:rPr>
          <w:spacing w:val="-2"/>
          <w:w w:val="90"/>
          <w:sz w:val="18"/>
        </w:rPr>
        <w:t>hovorů,</w:t>
      </w:r>
    </w:p>
    <w:p w14:paraId="1FCED6F6" w14:textId="77777777" w:rsidR="002E6817" w:rsidRDefault="00E5002D">
      <w:pPr>
        <w:pStyle w:val="Zkladntext"/>
        <w:spacing w:before="34" w:line="278" w:lineRule="auto"/>
        <w:ind w:left="1276" w:right="420"/>
        <w:jc w:val="both"/>
      </w:pPr>
      <w:r>
        <w:rPr>
          <w:spacing w:val="-4"/>
        </w:rPr>
        <w:t>Za</w:t>
      </w:r>
      <w:r>
        <w:rPr>
          <w:spacing w:val="-7"/>
        </w:rPr>
        <w:t xml:space="preserve"> </w:t>
      </w:r>
      <w:r>
        <w:rPr>
          <w:spacing w:val="-4"/>
        </w:rPr>
        <w:t>účely</w:t>
      </w:r>
      <w:r>
        <w:rPr>
          <w:spacing w:val="-7"/>
        </w:rPr>
        <w:t xml:space="preserve"> </w:t>
      </w:r>
      <w:r>
        <w:rPr>
          <w:spacing w:val="-4"/>
        </w:rPr>
        <w:t>oprávněných</w:t>
      </w:r>
      <w:r>
        <w:rPr>
          <w:spacing w:val="-7"/>
        </w:rPr>
        <w:t xml:space="preserve"> </w:t>
      </w:r>
      <w:r>
        <w:rPr>
          <w:spacing w:val="-4"/>
        </w:rPr>
        <w:t>zájmů</w:t>
      </w:r>
      <w:r>
        <w:rPr>
          <w:spacing w:val="-7"/>
        </w:rPr>
        <w:t xml:space="preserve"> </w:t>
      </w:r>
      <w:r>
        <w:rPr>
          <w:spacing w:val="-4"/>
        </w:rPr>
        <w:t>uvedených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7"/>
        </w:rPr>
        <w:t xml:space="preserve"> </w:t>
      </w:r>
      <w:r>
        <w:rPr>
          <w:spacing w:val="-4"/>
        </w:rPr>
        <w:t>předchozích</w:t>
      </w:r>
      <w:r>
        <w:rPr>
          <w:spacing w:val="-7"/>
        </w:rPr>
        <w:t xml:space="preserve"> </w:t>
      </w:r>
      <w:r>
        <w:rPr>
          <w:spacing w:val="-4"/>
        </w:rPr>
        <w:t>odrážkách</w:t>
      </w:r>
      <w:r>
        <w:rPr>
          <w:spacing w:val="-7"/>
        </w:rPr>
        <w:t xml:space="preserve"> </w:t>
      </w:r>
      <w:r>
        <w:rPr>
          <w:spacing w:val="-4"/>
        </w:rPr>
        <w:t>pojišťovna</w:t>
      </w:r>
      <w:r>
        <w:rPr>
          <w:spacing w:val="-7"/>
        </w:rPr>
        <w:t xml:space="preserve"> </w:t>
      </w:r>
      <w:r>
        <w:rPr>
          <w:spacing w:val="-4"/>
        </w:rPr>
        <w:t>nahrává</w:t>
      </w:r>
      <w:r>
        <w:rPr>
          <w:spacing w:val="-7"/>
        </w:rPr>
        <w:t xml:space="preserve"> </w:t>
      </w:r>
      <w:r>
        <w:rPr>
          <w:spacing w:val="-4"/>
        </w:rPr>
        <w:t>telefonické</w:t>
      </w:r>
      <w:r>
        <w:rPr>
          <w:spacing w:val="-7"/>
        </w:rPr>
        <w:t xml:space="preserve"> </w:t>
      </w:r>
      <w:r>
        <w:rPr>
          <w:spacing w:val="-4"/>
        </w:rPr>
        <w:t>hovory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zpraco-</w:t>
      </w:r>
      <w:r>
        <w:rPr>
          <w:w w:val="90"/>
        </w:rPr>
        <w:t>vává</w:t>
      </w:r>
      <w:proofErr w:type="spellEnd"/>
      <w:r>
        <w:rPr>
          <w:w w:val="90"/>
        </w:rPr>
        <w:t xml:space="preserve"> osobní údaje z těchto záznamů. Záznamy hovorů jsou uloženy a chráněny způsobem, jenž zajišťuje, že nejsou </w:t>
      </w:r>
      <w:r>
        <w:t>dostupné</w:t>
      </w:r>
      <w:r>
        <w:rPr>
          <w:spacing w:val="-12"/>
        </w:rPr>
        <w:t xml:space="preserve"> </w:t>
      </w:r>
      <w:r>
        <w:t>neoprávněným</w:t>
      </w:r>
      <w:r>
        <w:rPr>
          <w:spacing w:val="-12"/>
        </w:rPr>
        <w:t xml:space="preserve"> </w:t>
      </w:r>
      <w:r>
        <w:t>osobám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současně</w:t>
      </w:r>
      <w:r>
        <w:rPr>
          <w:spacing w:val="-12"/>
        </w:rPr>
        <w:t xml:space="preserve"> </w:t>
      </w:r>
      <w:r>
        <w:t>pojišťovna</w:t>
      </w:r>
      <w:r>
        <w:rPr>
          <w:spacing w:val="-12"/>
        </w:rPr>
        <w:t xml:space="preserve"> </w:t>
      </w:r>
      <w:r>
        <w:t>přijala</w:t>
      </w:r>
      <w:r>
        <w:rPr>
          <w:spacing w:val="-12"/>
        </w:rPr>
        <w:t xml:space="preserve"> </w:t>
      </w:r>
      <w:r>
        <w:t>nezbytná</w:t>
      </w:r>
      <w:r>
        <w:rPr>
          <w:spacing w:val="-12"/>
        </w:rPr>
        <w:t xml:space="preserve"> </w:t>
      </w:r>
      <w:r>
        <w:t>opatření</w:t>
      </w:r>
      <w:r>
        <w:rPr>
          <w:spacing w:val="-12"/>
        </w:rPr>
        <w:t xml:space="preserve"> </w:t>
      </w:r>
      <w:r>
        <w:t>zabraňující</w:t>
      </w:r>
      <w:r>
        <w:rPr>
          <w:spacing w:val="-12"/>
        </w:rPr>
        <w:t xml:space="preserve"> </w:t>
      </w:r>
      <w:r>
        <w:t xml:space="preserve">neoprávněnému </w:t>
      </w:r>
      <w:r>
        <w:rPr>
          <w:w w:val="90"/>
        </w:rPr>
        <w:t>nakládání</w:t>
      </w:r>
      <w:r>
        <w:rPr>
          <w:spacing w:val="22"/>
        </w:rPr>
        <w:t xml:space="preserve"> </w:t>
      </w:r>
      <w:r>
        <w:rPr>
          <w:w w:val="90"/>
        </w:rPr>
        <w:t>s</w:t>
      </w:r>
      <w:r>
        <w:rPr>
          <w:spacing w:val="22"/>
        </w:rPr>
        <w:t xml:space="preserve"> </w:t>
      </w:r>
      <w:r>
        <w:rPr>
          <w:w w:val="90"/>
        </w:rPr>
        <w:t>takto</w:t>
      </w:r>
      <w:r>
        <w:rPr>
          <w:spacing w:val="22"/>
        </w:rPr>
        <w:t xml:space="preserve"> </w:t>
      </w:r>
      <w:r>
        <w:rPr>
          <w:w w:val="90"/>
        </w:rPr>
        <w:t>uloženými</w:t>
      </w:r>
      <w:r>
        <w:rPr>
          <w:spacing w:val="22"/>
        </w:rPr>
        <w:t xml:space="preserve"> </w:t>
      </w:r>
      <w:r>
        <w:rPr>
          <w:w w:val="90"/>
        </w:rPr>
        <w:t>osobními</w:t>
      </w:r>
      <w:r>
        <w:rPr>
          <w:spacing w:val="22"/>
        </w:rPr>
        <w:t xml:space="preserve"> </w:t>
      </w:r>
      <w:r>
        <w:rPr>
          <w:w w:val="90"/>
        </w:rPr>
        <w:t>údaji.</w:t>
      </w:r>
      <w:r>
        <w:rPr>
          <w:spacing w:val="22"/>
        </w:rPr>
        <w:t xml:space="preserve"> </w:t>
      </w:r>
      <w:r>
        <w:rPr>
          <w:w w:val="90"/>
        </w:rPr>
        <w:t>Pojišťovna</w:t>
      </w:r>
      <w:r>
        <w:rPr>
          <w:spacing w:val="22"/>
        </w:rPr>
        <w:t xml:space="preserve"> </w:t>
      </w:r>
      <w:r>
        <w:rPr>
          <w:w w:val="90"/>
        </w:rPr>
        <w:t>je</w:t>
      </w:r>
      <w:r>
        <w:rPr>
          <w:spacing w:val="22"/>
        </w:rPr>
        <w:t xml:space="preserve"> </w:t>
      </w:r>
      <w:r>
        <w:rPr>
          <w:w w:val="90"/>
        </w:rPr>
        <w:t>oprávněna</w:t>
      </w:r>
      <w:r>
        <w:rPr>
          <w:spacing w:val="22"/>
        </w:rPr>
        <w:t xml:space="preserve"> </w:t>
      </w:r>
      <w:r>
        <w:rPr>
          <w:w w:val="90"/>
        </w:rPr>
        <w:t>poskytnout</w:t>
      </w:r>
      <w:r>
        <w:rPr>
          <w:spacing w:val="22"/>
        </w:rPr>
        <w:t xml:space="preserve"> </w:t>
      </w:r>
      <w:r>
        <w:rPr>
          <w:w w:val="90"/>
        </w:rPr>
        <w:t>záznamy</w:t>
      </w:r>
      <w:r>
        <w:rPr>
          <w:spacing w:val="22"/>
        </w:rPr>
        <w:t xml:space="preserve"> </w:t>
      </w:r>
      <w:r>
        <w:rPr>
          <w:w w:val="90"/>
        </w:rPr>
        <w:t>orgánům</w:t>
      </w:r>
      <w:r>
        <w:rPr>
          <w:spacing w:val="22"/>
        </w:rPr>
        <w:t xml:space="preserve"> </w:t>
      </w:r>
      <w:r>
        <w:rPr>
          <w:w w:val="90"/>
        </w:rPr>
        <w:t>činným</w:t>
      </w:r>
      <w:r>
        <w:rPr>
          <w:spacing w:val="22"/>
        </w:rPr>
        <w:t xml:space="preserve"> </w:t>
      </w:r>
      <w:r>
        <w:rPr>
          <w:w w:val="90"/>
        </w:rPr>
        <w:t>v</w:t>
      </w:r>
      <w:r>
        <w:rPr>
          <w:spacing w:val="22"/>
        </w:rPr>
        <w:t xml:space="preserve"> </w:t>
      </w:r>
      <w:r>
        <w:rPr>
          <w:w w:val="90"/>
        </w:rPr>
        <w:t>trest-</w:t>
      </w:r>
      <w:r>
        <w:t>ním</w:t>
      </w:r>
      <w:r>
        <w:rPr>
          <w:spacing w:val="-13"/>
        </w:rPr>
        <w:t xml:space="preserve"> </w:t>
      </w:r>
      <w:r>
        <w:t>řízení</w:t>
      </w:r>
      <w:r>
        <w:rPr>
          <w:spacing w:val="-13"/>
        </w:rPr>
        <w:t xml:space="preserve"> </w:t>
      </w:r>
      <w:r>
        <w:t>pouze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základě</w:t>
      </w:r>
      <w:r>
        <w:rPr>
          <w:spacing w:val="-13"/>
        </w:rPr>
        <w:t xml:space="preserve"> </w:t>
      </w:r>
      <w:r>
        <w:t>zákona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jeho</w:t>
      </w:r>
      <w:r>
        <w:rPr>
          <w:spacing w:val="-13"/>
        </w:rPr>
        <w:t xml:space="preserve"> </w:t>
      </w:r>
      <w:r>
        <w:t>mezích.</w:t>
      </w:r>
    </w:p>
    <w:p w14:paraId="5D195330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2"/>
        <w:jc w:val="left"/>
        <w:rPr>
          <w:sz w:val="18"/>
        </w:rPr>
      </w:pPr>
      <w:r>
        <w:rPr>
          <w:spacing w:val="-4"/>
          <w:sz w:val="18"/>
        </w:rPr>
        <w:t>předávání osobních údajů v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rámci skupiny podniků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pro vnitřní administrativní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účely;</w:t>
      </w:r>
    </w:p>
    <w:p w14:paraId="2F993EA4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spacing w:val="-4"/>
          <w:sz w:val="18"/>
        </w:rPr>
        <w:t>zpracování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údajů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pro</w:t>
      </w:r>
      <w:r>
        <w:rPr>
          <w:spacing w:val="4"/>
          <w:sz w:val="18"/>
        </w:rPr>
        <w:t xml:space="preserve"> </w:t>
      </w:r>
      <w:r>
        <w:rPr>
          <w:spacing w:val="-4"/>
          <w:sz w:val="18"/>
        </w:rPr>
        <w:t>provedení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auditů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nebo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vnitropodnikových</w:t>
      </w:r>
      <w:r>
        <w:rPr>
          <w:spacing w:val="4"/>
          <w:sz w:val="18"/>
        </w:rPr>
        <w:t xml:space="preserve"> </w:t>
      </w:r>
      <w:r>
        <w:rPr>
          <w:spacing w:val="-4"/>
          <w:sz w:val="18"/>
        </w:rPr>
        <w:t>nařízení;</w:t>
      </w:r>
    </w:p>
    <w:p w14:paraId="2504EA21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w w:val="90"/>
          <w:sz w:val="18"/>
        </w:rPr>
        <w:t>zpracování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osobních</w:t>
      </w:r>
      <w:r>
        <w:rPr>
          <w:spacing w:val="24"/>
          <w:sz w:val="18"/>
        </w:rPr>
        <w:t xml:space="preserve"> </w:t>
      </w:r>
      <w:r>
        <w:rPr>
          <w:w w:val="90"/>
          <w:sz w:val="18"/>
        </w:rPr>
        <w:t>údajů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24"/>
          <w:sz w:val="18"/>
        </w:rPr>
        <w:t xml:space="preserve"> </w:t>
      </w:r>
      <w:r>
        <w:rPr>
          <w:w w:val="90"/>
          <w:sz w:val="18"/>
        </w:rPr>
        <w:t>přerozdělení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rizik</w:t>
      </w:r>
      <w:r>
        <w:rPr>
          <w:spacing w:val="24"/>
          <w:sz w:val="18"/>
        </w:rPr>
        <w:t xml:space="preserve"> </w:t>
      </w:r>
      <w:r>
        <w:rPr>
          <w:w w:val="90"/>
          <w:sz w:val="18"/>
        </w:rPr>
        <w:t>zajištěním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nebo</w:t>
      </w:r>
      <w:r>
        <w:rPr>
          <w:spacing w:val="24"/>
          <w:sz w:val="18"/>
        </w:rPr>
        <w:t xml:space="preserve"> </w:t>
      </w:r>
      <w:r>
        <w:rPr>
          <w:spacing w:val="-2"/>
          <w:w w:val="90"/>
          <w:sz w:val="18"/>
        </w:rPr>
        <w:t>soupojištěním;</w:t>
      </w:r>
    </w:p>
    <w:p w14:paraId="4896B194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3" w:line="278" w:lineRule="auto"/>
        <w:ind w:right="423"/>
        <w:jc w:val="left"/>
        <w:rPr>
          <w:sz w:val="18"/>
        </w:rPr>
      </w:pPr>
      <w:r>
        <w:rPr>
          <w:spacing w:val="-4"/>
          <w:sz w:val="18"/>
        </w:rPr>
        <w:t>zpracování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účely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přímého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marketingu,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tj.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informování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klientů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novinkách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oblasti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pojistných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produktů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5"/>
          <w:sz w:val="18"/>
        </w:rPr>
        <w:t xml:space="preserve"> </w:t>
      </w:r>
      <w:proofErr w:type="spellStart"/>
      <w:r>
        <w:rPr>
          <w:spacing w:val="-4"/>
          <w:sz w:val="18"/>
        </w:rPr>
        <w:t>slu-žeb</w:t>
      </w:r>
      <w:proofErr w:type="spellEnd"/>
      <w:r>
        <w:rPr>
          <w:spacing w:val="-4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nabízení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produktů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pojišťovny,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jíž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je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subjekt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údajů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klientem.</w:t>
      </w:r>
    </w:p>
    <w:p w14:paraId="58276071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3"/>
        <w:ind w:hanging="283"/>
      </w:pPr>
      <w:r>
        <w:rPr>
          <w:w w:val="85"/>
        </w:rPr>
        <w:t>zpracování</w:t>
      </w:r>
      <w:r>
        <w:rPr>
          <w:spacing w:val="14"/>
        </w:rPr>
        <w:t xml:space="preserve"> </w:t>
      </w:r>
      <w:r>
        <w:rPr>
          <w:w w:val="85"/>
        </w:rPr>
        <w:t>nezbytné</w:t>
      </w:r>
      <w:r>
        <w:rPr>
          <w:spacing w:val="15"/>
        </w:rPr>
        <w:t xml:space="preserve"> </w:t>
      </w:r>
      <w:r>
        <w:rPr>
          <w:w w:val="85"/>
        </w:rPr>
        <w:t>pro</w:t>
      </w:r>
      <w:r>
        <w:rPr>
          <w:spacing w:val="15"/>
        </w:rPr>
        <w:t xml:space="preserve"> </w:t>
      </w:r>
      <w:r>
        <w:rPr>
          <w:w w:val="85"/>
        </w:rPr>
        <w:t>určení,</w:t>
      </w:r>
      <w:r>
        <w:rPr>
          <w:spacing w:val="15"/>
        </w:rPr>
        <w:t xml:space="preserve"> </w:t>
      </w:r>
      <w:r>
        <w:rPr>
          <w:w w:val="85"/>
        </w:rPr>
        <w:t>výkon</w:t>
      </w:r>
      <w:r>
        <w:rPr>
          <w:spacing w:val="15"/>
        </w:rPr>
        <w:t xml:space="preserve"> </w:t>
      </w:r>
      <w:r>
        <w:rPr>
          <w:w w:val="85"/>
        </w:rPr>
        <w:t>nebo</w:t>
      </w:r>
      <w:r>
        <w:rPr>
          <w:spacing w:val="15"/>
        </w:rPr>
        <w:t xml:space="preserve"> </w:t>
      </w:r>
      <w:r>
        <w:rPr>
          <w:w w:val="85"/>
        </w:rPr>
        <w:t>obhajobu</w:t>
      </w:r>
      <w:r>
        <w:rPr>
          <w:spacing w:val="15"/>
        </w:rPr>
        <w:t xml:space="preserve"> </w:t>
      </w:r>
      <w:r>
        <w:rPr>
          <w:w w:val="85"/>
        </w:rPr>
        <w:t>právních</w:t>
      </w:r>
      <w:r>
        <w:rPr>
          <w:spacing w:val="15"/>
        </w:rPr>
        <w:t xml:space="preserve"> </w:t>
      </w:r>
      <w:r>
        <w:rPr>
          <w:spacing w:val="-2"/>
          <w:w w:val="85"/>
        </w:rPr>
        <w:t>nároků</w:t>
      </w:r>
    </w:p>
    <w:p w14:paraId="79ABBB8B" w14:textId="77777777" w:rsidR="002E6817" w:rsidRDefault="00E5002D">
      <w:pPr>
        <w:pStyle w:val="Zkladntext"/>
        <w:spacing w:before="37" w:line="278" w:lineRule="auto"/>
        <w:ind w:left="992"/>
      </w:pPr>
      <w:r>
        <w:rPr>
          <w:spacing w:val="-4"/>
        </w:rPr>
        <w:t>Je-li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nezbytné</w:t>
      </w:r>
      <w:r>
        <w:rPr>
          <w:spacing w:val="-12"/>
        </w:rPr>
        <w:t xml:space="preserve"> </w:t>
      </w:r>
      <w:r>
        <w:rPr>
          <w:spacing w:val="-4"/>
        </w:rPr>
        <w:t>pro</w:t>
      </w:r>
      <w:r>
        <w:rPr>
          <w:spacing w:val="-12"/>
        </w:rPr>
        <w:t xml:space="preserve"> </w:t>
      </w:r>
      <w:r>
        <w:rPr>
          <w:spacing w:val="-4"/>
        </w:rPr>
        <w:t>určení,</w:t>
      </w:r>
      <w:r>
        <w:rPr>
          <w:spacing w:val="-12"/>
        </w:rPr>
        <w:t xml:space="preserve"> </w:t>
      </w:r>
      <w:r>
        <w:rPr>
          <w:spacing w:val="-4"/>
        </w:rPr>
        <w:t>výkon</w:t>
      </w:r>
      <w:r>
        <w:rPr>
          <w:spacing w:val="-12"/>
        </w:rPr>
        <w:t xml:space="preserve"> </w:t>
      </w:r>
      <w:r>
        <w:rPr>
          <w:spacing w:val="-4"/>
        </w:rPr>
        <w:t>nebo</w:t>
      </w:r>
      <w:r>
        <w:rPr>
          <w:spacing w:val="-12"/>
        </w:rPr>
        <w:t xml:space="preserve"> </w:t>
      </w:r>
      <w:r>
        <w:rPr>
          <w:spacing w:val="-4"/>
        </w:rPr>
        <w:t>obhajobu</w:t>
      </w:r>
      <w:r>
        <w:rPr>
          <w:spacing w:val="-12"/>
        </w:rPr>
        <w:t xml:space="preserve"> </w:t>
      </w:r>
      <w:r>
        <w:rPr>
          <w:spacing w:val="-4"/>
        </w:rPr>
        <w:t>právních</w:t>
      </w:r>
      <w:r>
        <w:rPr>
          <w:spacing w:val="-12"/>
        </w:rPr>
        <w:t xml:space="preserve"> </w:t>
      </w:r>
      <w:r>
        <w:rPr>
          <w:spacing w:val="-4"/>
        </w:rPr>
        <w:t>nároků,</w:t>
      </w:r>
      <w:r>
        <w:rPr>
          <w:spacing w:val="-12"/>
        </w:rPr>
        <w:t xml:space="preserve"> </w:t>
      </w:r>
      <w:r>
        <w:rPr>
          <w:spacing w:val="-4"/>
        </w:rPr>
        <w:t>zpracovává</w:t>
      </w:r>
      <w:r>
        <w:rPr>
          <w:spacing w:val="-12"/>
        </w:rPr>
        <w:t xml:space="preserve"> </w:t>
      </w:r>
      <w:r>
        <w:rPr>
          <w:spacing w:val="-4"/>
        </w:rPr>
        <w:t>pojišťovna</w:t>
      </w:r>
      <w:r>
        <w:rPr>
          <w:spacing w:val="-12"/>
        </w:rPr>
        <w:t xml:space="preserve"> </w:t>
      </w:r>
      <w:r>
        <w:rPr>
          <w:spacing w:val="-4"/>
        </w:rPr>
        <w:t>zvláštní</w:t>
      </w:r>
      <w:r>
        <w:rPr>
          <w:spacing w:val="-12"/>
        </w:rPr>
        <w:t xml:space="preserve"> </w:t>
      </w:r>
      <w:r>
        <w:rPr>
          <w:spacing w:val="-4"/>
        </w:rPr>
        <w:t>kategorie</w:t>
      </w:r>
      <w:r>
        <w:rPr>
          <w:spacing w:val="-12"/>
        </w:rPr>
        <w:t xml:space="preserve"> </w:t>
      </w:r>
      <w:r>
        <w:rPr>
          <w:spacing w:val="-4"/>
        </w:rPr>
        <w:t>osobních údajů, zejména údaje o zdravotním stavu a genetické údaje, pro tyto účely:</w:t>
      </w:r>
    </w:p>
    <w:p w14:paraId="4C46C44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/>
        <w:jc w:val="left"/>
        <w:rPr>
          <w:sz w:val="18"/>
        </w:rPr>
      </w:pPr>
      <w:r>
        <w:rPr>
          <w:w w:val="90"/>
          <w:sz w:val="18"/>
        </w:rPr>
        <w:t>plnění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závazků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z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smlouvy,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šetření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události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poskytování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plnění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z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pojistných</w:t>
      </w:r>
      <w:r>
        <w:rPr>
          <w:spacing w:val="17"/>
          <w:sz w:val="18"/>
        </w:rPr>
        <w:t xml:space="preserve"> </w:t>
      </w:r>
      <w:r>
        <w:rPr>
          <w:spacing w:val="-2"/>
          <w:w w:val="90"/>
          <w:sz w:val="18"/>
        </w:rPr>
        <w:t>smluv,</w:t>
      </w:r>
    </w:p>
    <w:p w14:paraId="51E57ABD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3"/>
        <w:jc w:val="left"/>
        <w:rPr>
          <w:sz w:val="18"/>
        </w:rPr>
      </w:pPr>
      <w:r>
        <w:rPr>
          <w:w w:val="90"/>
          <w:sz w:val="18"/>
        </w:rPr>
        <w:t>správy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ukončení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pojistné</w:t>
      </w:r>
      <w:r>
        <w:rPr>
          <w:spacing w:val="18"/>
          <w:sz w:val="18"/>
        </w:rPr>
        <w:t xml:space="preserve"> </w:t>
      </w:r>
      <w:r>
        <w:rPr>
          <w:spacing w:val="-2"/>
          <w:w w:val="90"/>
          <w:sz w:val="18"/>
        </w:rPr>
        <w:t>smlouvy,</w:t>
      </w:r>
    </w:p>
    <w:p w14:paraId="6BA28A69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spacing w:val="-4"/>
          <w:sz w:val="18"/>
        </w:rPr>
        <w:t>prevence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odhalování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pojistných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podvodů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jiných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protiprávních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jednání,</w:t>
      </w:r>
    </w:p>
    <w:p w14:paraId="55A4D19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4"/>
        <w:jc w:val="left"/>
        <w:rPr>
          <w:sz w:val="18"/>
        </w:rPr>
      </w:pPr>
      <w:r>
        <w:rPr>
          <w:w w:val="90"/>
          <w:sz w:val="18"/>
        </w:rPr>
        <w:t>ochrany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práv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právem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chráněných</w:t>
      </w:r>
      <w:r>
        <w:rPr>
          <w:spacing w:val="18"/>
          <w:sz w:val="18"/>
        </w:rPr>
        <w:t xml:space="preserve"> </w:t>
      </w:r>
      <w:r>
        <w:rPr>
          <w:w w:val="90"/>
          <w:sz w:val="18"/>
        </w:rPr>
        <w:t>zájmů</w:t>
      </w:r>
      <w:r>
        <w:rPr>
          <w:spacing w:val="18"/>
          <w:sz w:val="18"/>
        </w:rPr>
        <w:t xml:space="preserve"> </w:t>
      </w:r>
      <w:r>
        <w:rPr>
          <w:spacing w:val="-2"/>
          <w:w w:val="90"/>
          <w:sz w:val="18"/>
        </w:rPr>
        <w:t>pojišťovny.</w:t>
      </w:r>
    </w:p>
    <w:p w14:paraId="2F0A2411" w14:textId="77777777" w:rsidR="002E6817" w:rsidRDefault="00E5002D">
      <w:pPr>
        <w:pStyle w:val="Nadpis6"/>
        <w:numPr>
          <w:ilvl w:val="0"/>
          <w:numId w:val="1"/>
        </w:numPr>
        <w:tabs>
          <w:tab w:val="left" w:pos="709"/>
        </w:tabs>
        <w:spacing w:before="189"/>
      </w:pPr>
      <w:r>
        <w:rPr>
          <w:w w:val="85"/>
        </w:rPr>
        <w:t>zpracování</w:t>
      </w:r>
      <w:r>
        <w:rPr>
          <w:spacing w:val="18"/>
        </w:rPr>
        <w:t xml:space="preserve"> </w:t>
      </w:r>
      <w:r>
        <w:rPr>
          <w:w w:val="85"/>
        </w:rPr>
        <w:t>s</w:t>
      </w:r>
      <w:r>
        <w:rPr>
          <w:spacing w:val="7"/>
        </w:rPr>
        <w:t xml:space="preserve"> </w:t>
      </w:r>
      <w:r>
        <w:rPr>
          <w:w w:val="85"/>
        </w:rPr>
        <w:t>Vaším</w:t>
      </w:r>
      <w:r>
        <w:rPr>
          <w:spacing w:val="18"/>
        </w:rPr>
        <w:t xml:space="preserve"> </w:t>
      </w:r>
      <w:r>
        <w:rPr>
          <w:spacing w:val="-2"/>
          <w:w w:val="85"/>
        </w:rPr>
        <w:t>souhlasem</w:t>
      </w:r>
    </w:p>
    <w:p w14:paraId="33166436" w14:textId="77777777" w:rsidR="002E6817" w:rsidRDefault="00E5002D">
      <w:pPr>
        <w:pStyle w:val="Zkladntext"/>
        <w:spacing w:before="34" w:line="278" w:lineRule="auto"/>
        <w:ind w:left="709"/>
      </w:pPr>
      <w:r>
        <w:rPr>
          <w:spacing w:val="-4"/>
        </w:rPr>
        <w:t>Souhlas</w:t>
      </w:r>
      <w:r>
        <w:rPr>
          <w:spacing w:val="-6"/>
        </w:rPr>
        <w:t xml:space="preserve"> </w:t>
      </w:r>
      <w:r>
        <w:rPr>
          <w:spacing w:val="-4"/>
        </w:rPr>
        <w:t>se</w:t>
      </w:r>
      <w:r>
        <w:rPr>
          <w:spacing w:val="-6"/>
        </w:rPr>
        <w:t xml:space="preserve"> </w:t>
      </w:r>
      <w:r>
        <w:rPr>
          <w:spacing w:val="-4"/>
        </w:rPr>
        <w:t>zpracováním</w:t>
      </w:r>
      <w:r>
        <w:rPr>
          <w:spacing w:val="-6"/>
        </w:rPr>
        <w:t xml:space="preserve"> </w:t>
      </w:r>
      <w:r>
        <w:rPr>
          <w:spacing w:val="-4"/>
        </w:rPr>
        <w:t>osobních</w:t>
      </w:r>
      <w:r>
        <w:rPr>
          <w:spacing w:val="-6"/>
        </w:rPr>
        <w:t xml:space="preserve"> </w:t>
      </w:r>
      <w:r>
        <w:rPr>
          <w:spacing w:val="-4"/>
        </w:rPr>
        <w:t>údajů</w:t>
      </w:r>
      <w:r>
        <w:rPr>
          <w:spacing w:val="-6"/>
        </w:rPr>
        <w:t xml:space="preserve"> </w:t>
      </w:r>
      <w:r>
        <w:rPr>
          <w:spacing w:val="-4"/>
        </w:rPr>
        <w:t>je</w:t>
      </w:r>
      <w:r>
        <w:rPr>
          <w:spacing w:val="-6"/>
        </w:rPr>
        <w:t xml:space="preserve"> </w:t>
      </w:r>
      <w:r>
        <w:rPr>
          <w:spacing w:val="-4"/>
        </w:rPr>
        <w:t>pojišťovnou</w:t>
      </w:r>
      <w:r>
        <w:rPr>
          <w:spacing w:val="-6"/>
        </w:rPr>
        <w:t xml:space="preserve"> </w:t>
      </w:r>
      <w:r>
        <w:rPr>
          <w:spacing w:val="-4"/>
        </w:rPr>
        <w:t>vyžadován</w:t>
      </w:r>
      <w:r>
        <w:rPr>
          <w:spacing w:val="-6"/>
        </w:rPr>
        <w:t xml:space="preserve"> </w:t>
      </w:r>
      <w:r>
        <w:rPr>
          <w:spacing w:val="-4"/>
        </w:rPr>
        <w:t>pouze</w:t>
      </w:r>
      <w:r>
        <w:rPr>
          <w:spacing w:val="-6"/>
        </w:rPr>
        <w:t xml:space="preserve"> </w:t>
      </w:r>
      <w:r>
        <w:rPr>
          <w:spacing w:val="-4"/>
        </w:rPr>
        <w:t>v</w:t>
      </w:r>
      <w:r>
        <w:rPr>
          <w:spacing w:val="-6"/>
        </w:rPr>
        <w:t xml:space="preserve"> </w:t>
      </w:r>
      <w:r>
        <w:rPr>
          <w:spacing w:val="-4"/>
        </w:rPr>
        <w:t>situacích,</w:t>
      </w:r>
      <w:r>
        <w:rPr>
          <w:spacing w:val="-6"/>
        </w:rPr>
        <w:t xml:space="preserve"> </w:t>
      </w:r>
      <w:r>
        <w:rPr>
          <w:spacing w:val="-4"/>
        </w:rPr>
        <w:t>kdy</w:t>
      </w:r>
      <w:r>
        <w:rPr>
          <w:spacing w:val="-6"/>
        </w:rPr>
        <w:t xml:space="preserve"> </w:t>
      </w:r>
      <w:r>
        <w:rPr>
          <w:spacing w:val="-4"/>
        </w:rPr>
        <w:t>není</w:t>
      </w:r>
      <w:r>
        <w:rPr>
          <w:spacing w:val="-6"/>
        </w:rPr>
        <w:t xml:space="preserve"> </w:t>
      </w:r>
      <w:r>
        <w:rPr>
          <w:spacing w:val="-4"/>
        </w:rPr>
        <w:t>možné</w:t>
      </w:r>
      <w:r>
        <w:rPr>
          <w:spacing w:val="-6"/>
        </w:rPr>
        <w:t xml:space="preserve"> </w:t>
      </w:r>
      <w:r>
        <w:rPr>
          <w:spacing w:val="-4"/>
        </w:rPr>
        <w:t>provádět</w:t>
      </w:r>
      <w:r>
        <w:rPr>
          <w:spacing w:val="-6"/>
        </w:rPr>
        <w:t xml:space="preserve"> </w:t>
      </w:r>
      <w:r>
        <w:rPr>
          <w:spacing w:val="-4"/>
        </w:rPr>
        <w:t xml:space="preserve">zpracování </w:t>
      </w:r>
      <w:r>
        <w:t>osobních</w:t>
      </w:r>
      <w:r>
        <w:rPr>
          <w:spacing w:val="-8"/>
        </w:rPr>
        <w:t xml:space="preserve"> </w:t>
      </w:r>
      <w:r>
        <w:t>údajů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základě</w:t>
      </w:r>
      <w:r>
        <w:rPr>
          <w:spacing w:val="-8"/>
        </w:rPr>
        <w:t xml:space="preserve"> </w:t>
      </w:r>
      <w:r>
        <w:t>jiného</w:t>
      </w:r>
      <w:r>
        <w:rPr>
          <w:spacing w:val="-8"/>
        </w:rPr>
        <w:t xml:space="preserve"> </w:t>
      </w:r>
      <w:r>
        <w:t>právního</w:t>
      </w:r>
      <w:r>
        <w:rPr>
          <w:spacing w:val="-8"/>
        </w:rPr>
        <w:t xml:space="preserve"> </w:t>
      </w:r>
      <w:r>
        <w:t>základu.</w:t>
      </w:r>
    </w:p>
    <w:p w14:paraId="7D0F42C1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2"/>
        <w:ind w:hanging="283"/>
      </w:pPr>
      <w:r>
        <w:rPr>
          <w:w w:val="85"/>
        </w:rPr>
        <w:t>oslovování</w:t>
      </w:r>
      <w:r>
        <w:rPr>
          <w:spacing w:val="10"/>
        </w:rPr>
        <w:t xml:space="preserve"> </w:t>
      </w:r>
      <w:r>
        <w:rPr>
          <w:w w:val="85"/>
        </w:rPr>
        <w:t>potenciálních</w:t>
      </w:r>
      <w:r>
        <w:rPr>
          <w:spacing w:val="11"/>
        </w:rPr>
        <w:t xml:space="preserve"> </w:t>
      </w:r>
      <w:r>
        <w:rPr>
          <w:w w:val="85"/>
        </w:rPr>
        <w:t>klientů</w:t>
      </w:r>
      <w:r>
        <w:rPr>
          <w:spacing w:val="10"/>
        </w:rPr>
        <w:t xml:space="preserve"> </w:t>
      </w:r>
      <w:r>
        <w:rPr>
          <w:w w:val="85"/>
        </w:rPr>
        <w:t>(zájemců</w:t>
      </w:r>
      <w:r>
        <w:rPr>
          <w:spacing w:val="11"/>
        </w:rPr>
        <w:t xml:space="preserve"> </w:t>
      </w:r>
      <w:r>
        <w:rPr>
          <w:w w:val="85"/>
        </w:rPr>
        <w:t>o</w:t>
      </w:r>
      <w:r>
        <w:rPr>
          <w:spacing w:val="11"/>
        </w:rPr>
        <w:t xml:space="preserve"> </w:t>
      </w:r>
      <w:r>
        <w:rPr>
          <w:spacing w:val="-2"/>
          <w:w w:val="85"/>
        </w:rPr>
        <w:t>pojištění)</w:t>
      </w:r>
    </w:p>
    <w:p w14:paraId="4D80EFD5" w14:textId="77777777" w:rsidR="002E6817" w:rsidRDefault="00E5002D">
      <w:pPr>
        <w:pStyle w:val="Zkladntext"/>
        <w:spacing w:before="37" w:line="278" w:lineRule="auto"/>
        <w:ind w:left="992" w:right="421"/>
        <w:jc w:val="both"/>
      </w:pPr>
      <w:r>
        <w:rPr>
          <w:w w:val="90"/>
        </w:rPr>
        <w:t xml:space="preserve">Prostřednictvím elektronické pošty pojišťovna realizuje oslovování subjektů údajů, kteří nejsou klienty pojišťovny, tj. zájemců o pojištění, a to na základě jejich předchozího souhlasu, který byl udělen přímo pojišťovně (např. potenciální </w:t>
      </w:r>
      <w:r>
        <w:rPr>
          <w:spacing w:val="-2"/>
        </w:rPr>
        <w:t>klient</w:t>
      </w:r>
      <w:r>
        <w:rPr>
          <w:spacing w:val="-9"/>
        </w:rPr>
        <w:t xml:space="preserve"> </w:t>
      </w:r>
      <w:r>
        <w:rPr>
          <w:spacing w:val="-2"/>
        </w:rPr>
        <w:t>vyplní</w:t>
      </w:r>
      <w:r>
        <w:rPr>
          <w:spacing w:val="-9"/>
        </w:rPr>
        <w:t xml:space="preserve"> </w:t>
      </w:r>
      <w:r>
        <w:rPr>
          <w:spacing w:val="-2"/>
        </w:rPr>
        <w:t>on-line</w:t>
      </w:r>
      <w:r>
        <w:rPr>
          <w:spacing w:val="-9"/>
        </w:rPr>
        <w:t xml:space="preserve"> </w:t>
      </w:r>
      <w:r>
        <w:rPr>
          <w:spacing w:val="-2"/>
        </w:rPr>
        <w:t>formulář</w:t>
      </w:r>
      <w:r>
        <w:rPr>
          <w:spacing w:val="-9"/>
        </w:rPr>
        <w:t xml:space="preserve"> </w:t>
      </w:r>
      <w:r>
        <w:rPr>
          <w:spacing w:val="-2"/>
        </w:rPr>
        <w:t>dostupný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webu)</w:t>
      </w:r>
      <w:r>
        <w:rPr>
          <w:spacing w:val="-9"/>
        </w:rPr>
        <w:t xml:space="preserve"> </w:t>
      </w:r>
      <w:r>
        <w:rPr>
          <w:spacing w:val="-2"/>
        </w:rPr>
        <w:t>nebo</w:t>
      </w:r>
      <w:r>
        <w:rPr>
          <w:spacing w:val="-9"/>
        </w:rPr>
        <w:t xml:space="preserve"> </w:t>
      </w:r>
      <w:r>
        <w:rPr>
          <w:spacing w:val="-2"/>
        </w:rPr>
        <w:t>získán</w:t>
      </w:r>
      <w:r>
        <w:rPr>
          <w:spacing w:val="-9"/>
        </w:rPr>
        <w:t xml:space="preserve"> </w:t>
      </w:r>
      <w:r>
        <w:rPr>
          <w:spacing w:val="-2"/>
        </w:rPr>
        <w:t>prostřednictvím</w:t>
      </w:r>
      <w:r>
        <w:rPr>
          <w:spacing w:val="-9"/>
        </w:rPr>
        <w:t xml:space="preserve"> </w:t>
      </w:r>
      <w:r>
        <w:rPr>
          <w:spacing w:val="-2"/>
        </w:rPr>
        <w:t>doporučující</w:t>
      </w:r>
      <w:r>
        <w:rPr>
          <w:spacing w:val="-9"/>
        </w:rPr>
        <w:t xml:space="preserve"> </w:t>
      </w:r>
      <w:r>
        <w:rPr>
          <w:spacing w:val="-2"/>
        </w:rPr>
        <w:t>osoby</w:t>
      </w:r>
      <w:r>
        <w:rPr>
          <w:spacing w:val="-9"/>
        </w:rPr>
        <w:t xml:space="preserve"> </w:t>
      </w:r>
      <w:r>
        <w:rPr>
          <w:spacing w:val="-2"/>
        </w:rPr>
        <w:t>(např.</w:t>
      </w:r>
      <w:r>
        <w:rPr>
          <w:spacing w:val="-9"/>
        </w:rPr>
        <w:t xml:space="preserve"> </w:t>
      </w:r>
      <w:r>
        <w:rPr>
          <w:spacing w:val="-2"/>
        </w:rPr>
        <w:t xml:space="preserve">potenciální </w:t>
      </w:r>
      <w:r>
        <w:rPr>
          <w:spacing w:val="-4"/>
        </w:rPr>
        <w:t>klient</w:t>
      </w:r>
      <w:r>
        <w:rPr>
          <w:spacing w:val="-7"/>
        </w:rPr>
        <w:t xml:space="preserve"> </w:t>
      </w:r>
      <w:r>
        <w:rPr>
          <w:spacing w:val="-4"/>
        </w:rPr>
        <w:t>udělují</w:t>
      </w:r>
      <w:r>
        <w:rPr>
          <w:spacing w:val="-7"/>
        </w:rPr>
        <w:t xml:space="preserve"> </w:t>
      </w:r>
      <w:r>
        <w:rPr>
          <w:spacing w:val="-4"/>
        </w:rPr>
        <w:t>svůj</w:t>
      </w:r>
      <w:r>
        <w:rPr>
          <w:spacing w:val="-7"/>
        </w:rPr>
        <w:t xml:space="preserve"> </w:t>
      </w:r>
      <w:r>
        <w:rPr>
          <w:spacing w:val="-4"/>
        </w:rPr>
        <w:t>souhlas</w:t>
      </w:r>
      <w:r>
        <w:rPr>
          <w:spacing w:val="-7"/>
        </w:rPr>
        <w:t xml:space="preserve"> </w:t>
      </w:r>
      <w:r>
        <w:rPr>
          <w:spacing w:val="-4"/>
        </w:rPr>
        <w:t>na</w:t>
      </w:r>
      <w:r>
        <w:rPr>
          <w:spacing w:val="-7"/>
        </w:rPr>
        <w:t xml:space="preserve"> </w:t>
      </w:r>
      <w:r>
        <w:rPr>
          <w:spacing w:val="-4"/>
        </w:rPr>
        <w:t>formuláři,</w:t>
      </w:r>
      <w:r>
        <w:rPr>
          <w:spacing w:val="-7"/>
        </w:rPr>
        <w:t xml:space="preserve"> </w:t>
      </w:r>
      <w:r>
        <w:rPr>
          <w:spacing w:val="-4"/>
        </w:rPr>
        <w:t>který</w:t>
      </w:r>
      <w:r>
        <w:rPr>
          <w:spacing w:val="-7"/>
        </w:rPr>
        <w:t xml:space="preserve"> </w:t>
      </w:r>
      <w:r>
        <w:rPr>
          <w:spacing w:val="-4"/>
        </w:rPr>
        <w:t>doporučující</w:t>
      </w:r>
      <w:r>
        <w:rPr>
          <w:spacing w:val="-7"/>
        </w:rPr>
        <w:t xml:space="preserve"> </w:t>
      </w:r>
      <w:r>
        <w:rPr>
          <w:spacing w:val="-4"/>
        </w:rPr>
        <w:t>osoba</w:t>
      </w:r>
      <w:r>
        <w:rPr>
          <w:spacing w:val="-7"/>
        </w:rPr>
        <w:t xml:space="preserve"> </w:t>
      </w:r>
      <w:r>
        <w:rPr>
          <w:spacing w:val="-4"/>
        </w:rPr>
        <w:t>předá</w:t>
      </w:r>
      <w:r>
        <w:rPr>
          <w:spacing w:val="-7"/>
        </w:rPr>
        <w:t xml:space="preserve"> </w:t>
      </w:r>
      <w:r>
        <w:rPr>
          <w:spacing w:val="-4"/>
        </w:rPr>
        <w:t>pojišťovně).</w:t>
      </w:r>
      <w:r>
        <w:rPr>
          <w:spacing w:val="-7"/>
        </w:rPr>
        <w:t xml:space="preserve"> </w:t>
      </w:r>
      <w:r>
        <w:rPr>
          <w:spacing w:val="-4"/>
        </w:rPr>
        <w:t>Souhlas</w:t>
      </w:r>
      <w:r>
        <w:rPr>
          <w:spacing w:val="-7"/>
        </w:rPr>
        <w:t xml:space="preserve"> </w:t>
      </w:r>
      <w:r>
        <w:rPr>
          <w:spacing w:val="-4"/>
        </w:rPr>
        <w:t>může</w:t>
      </w:r>
      <w:r>
        <w:rPr>
          <w:spacing w:val="-7"/>
        </w:rPr>
        <w:t xml:space="preserve"> </w:t>
      </w:r>
      <w:r>
        <w:rPr>
          <w:spacing w:val="-4"/>
        </w:rPr>
        <w:t>být</w:t>
      </w:r>
      <w:r>
        <w:rPr>
          <w:spacing w:val="-7"/>
        </w:rPr>
        <w:t xml:space="preserve"> </w:t>
      </w:r>
      <w:r>
        <w:rPr>
          <w:spacing w:val="-4"/>
        </w:rPr>
        <w:t>udělen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-7"/>
        </w:rPr>
        <w:t xml:space="preserve"> </w:t>
      </w:r>
      <w:r>
        <w:rPr>
          <w:spacing w:val="-4"/>
        </w:rPr>
        <w:t>ústně.</w:t>
      </w:r>
    </w:p>
    <w:p w14:paraId="667D92D2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3" w:line="268" w:lineRule="auto"/>
        <w:ind w:right="423"/>
      </w:pPr>
      <w:r>
        <w:rPr>
          <w:w w:val="90"/>
        </w:rPr>
        <w:t>plně</w:t>
      </w:r>
      <w:r>
        <w:rPr>
          <w:spacing w:val="29"/>
        </w:rPr>
        <w:t xml:space="preserve"> </w:t>
      </w:r>
      <w:r>
        <w:rPr>
          <w:w w:val="90"/>
        </w:rPr>
        <w:t>automatizované</w:t>
      </w:r>
      <w:r>
        <w:rPr>
          <w:spacing w:val="29"/>
        </w:rPr>
        <w:t xml:space="preserve"> </w:t>
      </w:r>
      <w:r>
        <w:rPr>
          <w:w w:val="90"/>
        </w:rPr>
        <w:t>individuální</w:t>
      </w:r>
      <w:r>
        <w:rPr>
          <w:spacing w:val="29"/>
        </w:rPr>
        <w:t xml:space="preserve"> </w:t>
      </w:r>
      <w:r>
        <w:rPr>
          <w:w w:val="90"/>
        </w:rPr>
        <w:t>rozhodování</w:t>
      </w:r>
      <w:r>
        <w:rPr>
          <w:spacing w:val="29"/>
        </w:rPr>
        <w:t xml:space="preserve"> </w:t>
      </w:r>
      <w:r>
        <w:rPr>
          <w:w w:val="90"/>
        </w:rPr>
        <w:t>dle</w:t>
      </w:r>
      <w:r>
        <w:rPr>
          <w:spacing w:val="29"/>
        </w:rPr>
        <w:t xml:space="preserve"> </w:t>
      </w:r>
      <w:r>
        <w:rPr>
          <w:w w:val="90"/>
        </w:rPr>
        <w:t>čl.</w:t>
      </w:r>
      <w:r>
        <w:rPr>
          <w:spacing w:val="29"/>
        </w:rPr>
        <w:t xml:space="preserve"> </w:t>
      </w:r>
      <w:r>
        <w:rPr>
          <w:w w:val="90"/>
        </w:rPr>
        <w:t>22</w:t>
      </w:r>
      <w:r>
        <w:rPr>
          <w:spacing w:val="29"/>
        </w:rPr>
        <w:t xml:space="preserve"> </w:t>
      </w:r>
      <w:r>
        <w:rPr>
          <w:w w:val="90"/>
        </w:rPr>
        <w:t>GDPR</w:t>
      </w:r>
      <w:r>
        <w:rPr>
          <w:spacing w:val="29"/>
        </w:rPr>
        <w:t xml:space="preserve"> </w:t>
      </w:r>
      <w:r>
        <w:rPr>
          <w:w w:val="90"/>
        </w:rPr>
        <w:t>včetně</w:t>
      </w:r>
      <w:r>
        <w:rPr>
          <w:spacing w:val="29"/>
        </w:rPr>
        <w:t xml:space="preserve"> </w:t>
      </w:r>
      <w:r>
        <w:rPr>
          <w:w w:val="90"/>
        </w:rPr>
        <w:t>profilování,</w:t>
      </w:r>
      <w:r>
        <w:rPr>
          <w:spacing w:val="29"/>
        </w:rPr>
        <w:t xml:space="preserve"> </w:t>
      </w:r>
      <w:r>
        <w:rPr>
          <w:w w:val="90"/>
        </w:rPr>
        <w:t>pokud</w:t>
      </w:r>
      <w:r>
        <w:rPr>
          <w:spacing w:val="29"/>
        </w:rPr>
        <w:t xml:space="preserve"> </w:t>
      </w:r>
      <w:r>
        <w:rPr>
          <w:w w:val="90"/>
        </w:rPr>
        <w:t>se</w:t>
      </w:r>
      <w:r>
        <w:rPr>
          <w:spacing w:val="29"/>
        </w:rPr>
        <w:t xml:space="preserve"> </w:t>
      </w:r>
      <w:r>
        <w:rPr>
          <w:w w:val="90"/>
        </w:rPr>
        <w:t>nepoužije</w:t>
      </w:r>
      <w:r>
        <w:rPr>
          <w:spacing w:val="29"/>
        </w:rPr>
        <w:t xml:space="preserve"> </w:t>
      </w:r>
      <w:r>
        <w:rPr>
          <w:w w:val="90"/>
        </w:rPr>
        <w:t xml:space="preserve">jiný </w:t>
      </w:r>
      <w:r>
        <w:rPr>
          <w:w w:val="95"/>
        </w:rPr>
        <w:t>právní titul</w:t>
      </w:r>
    </w:p>
    <w:p w14:paraId="7A767753" w14:textId="77777777" w:rsidR="002E6817" w:rsidRDefault="00E5002D">
      <w:pPr>
        <w:pStyle w:val="Odstavecseseznamem"/>
        <w:numPr>
          <w:ilvl w:val="1"/>
          <w:numId w:val="1"/>
        </w:numPr>
        <w:tabs>
          <w:tab w:val="left" w:pos="992"/>
        </w:tabs>
        <w:spacing w:before="82"/>
        <w:ind w:hanging="283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85"/>
          <w:sz w:val="18"/>
        </w:rPr>
        <w:t>zpracování</w:t>
      </w:r>
      <w:r>
        <w:rPr>
          <w:rFonts w:ascii="Tahoma" w:hAnsi="Tahoma"/>
          <w:b/>
          <w:spacing w:val="14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pro</w:t>
      </w:r>
      <w:r>
        <w:rPr>
          <w:rFonts w:ascii="Tahoma" w:hAnsi="Tahoma"/>
          <w:b/>
          <w:spacing w:val="15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účely</w:t>
      </w:r>
      <w:r>
        <w:rPr>
          <w:rFonts w:ascii="Tahoma" w:hAnsi="Tahoma"/>
          <w:b/>
          <w:spacing w:val="15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nepřímého</w:t>
      </w:r>
      <w:r>
        <w:rPr>
          <w:rFonts w:ascii="Tahoma" w:hAnsi="Tahoma"/>
          <w:b/>
          <w:spacing w:val="15"/>
          <w:sz w:val="18"/>
        </w:rPr>
        <w:t xml:space="preserve"> </w:t>
      </w:r>
      <w:r>
        <w:rPr>
          <w:rFonts w:ascii="Tahoma" w:hAnsi="Tahoma"/>
          <w:b/>
          <w:spacing w:val="-2"/>
          <w:w w:val="85"/>
          <w:sz w:val="18"/>
        </w:rPr>
        <w:t>marketingu</w:t>
      </w:r>
    </w:p>
    <w:p w14:paraId="2DCCA0B7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7" w:line="278" w:lineRule="auto"/>
        <w:ind w:right="421"/>
        <w:jc w:val="left"/>
        <w:rPr>
          <w:sz w:val="18"/>
        </w:rPr>
      </w:pPr>
      <w:r>
        <w:rPr>
          <w:w w:val="90"/>
          <w:sz w:val="18"/>
        </w:rPr>
        <w:t>předávání</w:t>
      </w:r>
      <w:r>
        <w:rPr>
          <w:sz w:val="18"/>
        </w:rPr>
        <w:t xml:space="preserve"> </w:t>
      </w:r>
      <w:r>
        <w:rPr>
          <w:w w:val="90"/>
          <w:sz w:val="18"/>
        </w:rPr>
        <w:t>osobních</w:t>
      </w:r>
      <w:r>
        <w:rPr>
          <w:sz w:val="18"/>
        </w:rPr>
        <w:t xml:space="preserve"> </w:t>
      </w:r>
      <w:r>
        <w:rPr>
          <w:w w:val="90"/>
          <w:sz w:val="18"/>
        </w:rPr>
        <w:t>údajů</w:t>
      </w:r>
      <w:r>
        <w:rPr>
          <w:sz w:val="18"/>
        </w:rPr>
        <w:t xml:space="preserve"> </w:t>
      </w:r>
      <w:r>
        <w:rPr>
          <w:w w:val="90"/>
          <w:sz w:val="18"/>
        </w:rPr>
        <w:t>třetím</w:t>
      </w:r>
      <w:r>
        <w:rPr>
          <w:sz w:val="18"/>
        </w:rPr>
        <w:t xml:space="preserve"> </w:t>
      </w:r>
      <w:r>
        <w:rPr>
          <w:w w:val="90"/>
          <w:sz w:val="18"/>
        </w:rPr>
        <w:t>stranám</w:t>
      </w:r>
      <w:r>
        <w:rPr>
          <w:sz w:val="18"/>
        </w:rPr>
        <w:t xml:space="preserve"> </w:t>
      </w:r>
      <w:r>
        <w:rPr>
          <w:w w:val="90"/>
          <w:sz w:val="18"/>
        </w:rPr>
        <w:t>za</w:t>
      </w:r>
      <w:r>
        <w:rPr>
          <w:sz w:val="18"/>
        </w:rPr>
        <w:t xml:space="preserve"> </w:t>
      </w:r>
      <w:r>
        <w:rPr>
          <w:w w:val="90"/>
          <w:sz w:val="18"/>
        </w:rPr>
        <w:t>účelem</w:t>
      </w:r>
      <w:r>
        <w:rPr>
          <w:sz w:val="18"/>
        </w:rPr>
        <w:t xml:space="preserve"> </w:t>
      </w:r>
      <w:r>
        <w:rPr>
          <w:w w:val="90"/>
          <w:sz w:val="18"/>
        </w:rPr>
        <w:t>zasílání</w:t>
      </w:r>
      <w:r>
        <w:rPr>
          <w:sz w:val="18"/>
        </w:rPr>
        <w:t xml:space="preserve"> </w:t>
      </w:r>
      <w:r>
        <w:rPr>
          <w:w w:val="90"/>
          <w:sz w:val="18"/>
        </w:rPr>
        <w:t>marketingových</w:t>
      </w:r>
      <w:r>
        <w:rPr>
          <w:sz w:val="18"/>
        </w:rPr>
        <w:t xml:space="preserve"> </w:t>
      </w:r>
      <w:r>
        <w:rPr>
          <w:w w:val="90"/>
          <w:sz w:val="18"/>
        </w:rPr>
        <w:t>sdělení,</w:t>
      </w:r>
      <w:r>
        <w:rPr>
          <w:sz w:val="18"/>
        </w:rPr>
        <w:t xml:space="preserve"> </w:t>
      </w:r>
      <w:r>
        <w:rPr>
          <w:w w:val="90"/>
          <w:sz w:val="18"/>
        </w:rPr>
        <w:t>s</w:t>
      </w:r>
      <w:r>
        <w:rPr>
          <w:sz w:val="18"/>
        </w:rPr>
        <w:t xml:space="preserve"> </w:t>
      </w:r>
      <w:r>
        <w:rPr>
          <w:w w:val="90"/>
          <w:sz w:val="18"/>
        </w:rPr>
        <w:t>kterými</w:t>
      </w:r>
      <w:r>
        <w:rPr>
          <w:sz w:val="18"/>
        </w:rPr>
        <w:t xml:space="preserve"> </w:t>
      </w:r>
      <w:r>
        <w:rPr>
          <w:w w:val="90"/>
          <w:sz w:val="18"/>
        </w:rPr>
        <w:t>nemá</w:t>
      </w:r>
      <w:r>
        <w:rPr>
          <w:sz w:val="18"/>
        </w:rPr>
        <w:t xml:space="preserve"> </w:t>
      </w:r>
      <w:r>
        <w:rPr>
          <w:w w:val="90"/>
          <w:sz w:val="18"/>
        </w:rPr>
        <w:t>subjekt</w:t>
      </w:r>
      <w:r>
        <w:rPr>
          <w:sz w:val="18"/>
        </w:rPr>
        <w:t xml:space="preserve"> </w:t>
      </w:r>
      <w:r>
        <w:rPr>
          <w:w w:val="90"/>
          <w:sz w:val="18"/>
        </w:rPr>
        <w:t>údajů</w:t>
      </w:r>
      <w:r>
        <w:rPr>
          <w:spacing w:val="40"/>
          <w:sz w:val="18"/>
        </w:rPr>
        <w:t xml:space="preserve"> </w:t>
      </w:r>
      <w:r>
        <w:rPr>
          <w:sz w:val="18"/>
        </w:rPr>
        <w:t>relevantní</w:t>
      </w:r>
      <w:r>
        <w:rPr>
          <w:spacing w:val="-13"/>
          <w:sz w:val="18"/>
        </w:rPr>
        <w:t xml:space="preserve"> </w:t>
      </w:r>
      <w:r>
        <w:rPr>
          <w:sz w:val="18"/>
        </w:rPr>
        <w:t>existující</w:t>
      </w:r>
      <w:r>
        <w:rPr>
          <w:spacing w:val="-13"/>
          <w:sz w:val="18"/>
        </w:rPr>
        <w:t xml:space="preserve"> </w:t>
      </w:r>
      <w:r>
        <w:rPr>
          <w:sz w:val="18"/>
        </w:rPr>
        <w:t>vztah,</w:t>
      </w:r>
    </w:p>
    <w:p w14:paraId="1E3E662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1"/>
        <w:jc w:val="left"/>
        <w:rPr>
          <w:sz w:val="18"/>
        </w:rPr>
      </w:pPr>
      <w:r>
        <w:rPr>
          <w:w w:val="90"/>
          <w:sz w:val="18"/>
        </w:rPr>
        <w:t>zasílání</w:t>
      </w:r>
      <w:r>
        <w:rPr>
          <w:spacing w:val="26"/>
          <w:sz w:val="18"/>
        </w:rPr>
        <w:t xml:space="preserve"> </w:t>
      </w:r>
      <w:r>
        <w:rPr>
          <w:w w:val="90"/>
          <w:sz w:val="18"/>
        </w:rPr>
        <w:t>marketingových</w:t>
      </w:r>
      <w:r>
        <w:rPr>
          <w:spacing w:val="27"/>
          <w:sz w:val="18"/>
        </w:rPr>
        <w:t xml:space="preserve"> </w:t>
      </w:r>
      <w:r>
        <w:rPr>
          <w:w w:val="90"/>
          <w:sz w:val="18"/>
        </w:rPr>
        <w:t>sdělení</w:t>
      </w:r>
      <w:r>
        <w:rPr>
          <w:spacing w:val="26"/>
          <w:sz w:val="18"/>
        </w:rPr>
        <w:t xml:space="preserve"> </w:t>
      </w:r>
      <w:r>
        <w:rPr>
          <w:w w:val="90"/>
          <w:sz w:val="18"/>
        </w:rPr>
        <w:t>třetích</w:t>
      </w:r>
      <w:r>
        <w:rPr>
          <w:spacing w:val="27"/>
          <w:sz w:val="18"/>
        </w:rPr>
        <w:t xml:space="preserve"> </w:t>
      </w:r>
      <w:r>
        <w:rPr>
          <w:spacing w:val="-2"/>
          <w:w w:val="90"/>
          <w:sz w:val="18"/>
        </w:rPr>
        <w:t>osob.</w:t>
      </w:r>
    </w:p>
    <w:p w14:paraId="5AE269B8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105"/>
        <w:ind w:hanging="283"/>
      </w:pPr>
      <w:r>
        <w:rPr>
          <w:w w:val="85"/>
        </w:rPr>
        <w:t>zpracování</w:t>
      </w:r>
      <w:r>
        <w:rPr>
          <w:spacing w:val="11"/>
        </w:rPr>
        <w:t xml:space="preserve"> </w:t>
      </w:r>
      <w:r>
        <w:rPr>
          <w:w w:val="85"/>
        </w:rPr>
        <w:t>zvláštní</w:t>
      </w:r>
      <w:r>
        <w:rPr>
          <w:spacing w:val="12"/>
        </w:rPr>
        <w:t xml:space="preserve"> </w:t>
      </w:r>
      <w:r>
        <w:rPr>
          <w:w w:val="85"/>
        </w:rPr>
        <w:t>kategorie</w:t>
      </w:r>
      <w:r>
        <w:rPr>
          <w:spacing w:val="12"/>
        </w:rPr>
        <w:t xml:space="preserve"> </w:t>
      </w:r>
      <w:r>
        <w:rPr>
          <w:w w:val="85"/>
        </w:rPr>
        <w:t>osobních</w:t>
      </w:r>
      <w:r>
        <w:rPr>
          <w:spacing w:val="12"/>
        </w:rPr>
        <w:t xml:space="preserve"> </w:t>
      </w:r>
      <w:r>
        <w:rPr>
          <w:w w:val="85"/>
        </w:rPr>
        <w:t>údajů</w:t>
      </w:r>
      <w:r>
        <w:rPr>
          <w:spacing w:val="12"/>
        </w:rPr>
        <w:t xml:space="preserve"> </w:t>
      </w:r>
      <w:r>
        <w:rPr>
          <w:w w:val="85"/>
        </w:rPr>
        <w:t>pro</w:t>
      </w:r>
      <w:r>
        <w:rPr>
          <w:spacing w:val="12"/>
        </w:rPr>
        <w:t xml:space="preserve"> </w:t>
      </w:r>
      <w:r>
        <w:rPr>
          <w:spacing w:val="-2"/>
          <w:w w:val="85"/>
        </w:rPr>
        <w:t>účely:</w:t>
      </w:r>
    </w:p>
    <w:p w14:paraId="3AFE997A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6"/>
        </w:tabs>
        <w:spacing w:before="37" w:line="278" w:lineRule="auto"/>
        <w:ind w:right="423"/>
        <w:rPr>
          <w:sz w:val="18"/>
        </w:rPr>
      </w:pPr>
      <w:r>
        <w:rPr>
          <w:spacing w:val="-4"/>
          <w:sz w:val="18"/>
        </w:rPr>
        <w:t>jednání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smluvním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vztahu,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uzavření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pojistné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smlouvy,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přípravy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modelací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návrhů,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zjišťování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potřeb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 xml:space="preserve">požadavků </w:t>
      </w:r>
      <w:r>
        <w:rPr>
          <w:spacing w:val="-2"/>
          <w:sz w:val="18"/>
        </w:rPr>
        <w:t>klienta,</w:t>
      </w:r>
    </w:p>
    <w:p w14:paraId="5452AACC" w14:textId="77777777" w:rsidR="002E6817" w:rsidRDefault="00E5002D">
      <w:pPr>
        <w:pStyle w:val="Odstavecseseznamem"/>
        <w:numPr>
          <w:ilvl w:val="2"/>
          <w:numId w:val="1"/>
        </w:numPr>
        <w:tabs>
          <w:tab w:val="left" w:pos="1275"/>
        </w:tabs>
        <w:spacing w:before="1"/>
        <w:ind w:left="1275" w:hanging="283"/>
        <w:rPr>
          <w:sz w:val="18"/>
        </w:rPr>
      </w:pPr>
      <w:r>
        <w:rPr>
          <w:w w:val="90"/>
          <w:sz w:val="18"/>
        </w:rPr>
        <w:t>upisování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ocenění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pojistného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rizika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stanovení</w:t>
      </w:r>
      <w:r>
        <w:rPr>
          <w:spacing w:val="20"/>
          <w:sz w:val="18"/>
        </w:rPr>
        <w:t xml:space="preserve"> </w:t>
      </w:r>
      <w:r>
        <w:rPr>
          <w:spacing w:val="-2"/>
          <w:w w:val="90"/>
          <w:sz w:val="18"/>
        </w:rPr>
        <w:t>pojistného.</w:t>
      </w:r>
    </w:p>
    <w:p w14:paraId="026F26E9" w14:textId="77777777" w:rsidR="002E6817" w:rsidRDefault="00E5002D">
      <w:pPr>
        <w:pStyle w:val="Zkladntext"/>
        <w:spacing w:before="34" w:line="278" w:lineRule="auto"/>
        <w:ind w:left="1276" w:right="420"/>
        <w:jc w:val="both"/>
      </w:pPr>
      <w:r>
        <w:rPr>
          <w:spacing w:val="-4"/>
        </w:rPr>
        <w:t>Váš</w:t>
      </w:r>
      <w:r>
        <w:rPr>
          <w:spacing w:val="-8"/>
        </w:rPr>
        <w:t xml:space="preserve"> </w:t>
      </w:r>
      <w:r>
        <w:rPr>
          <w:spacing w:val="-4"/>
        </w:rPr>
        <w:t>souhlas</w:t>
      </w:r>
      <w:r>
        <w:rPr>
          <w:spacing w:val="-8"/>
        </w:rPr>
        <w:t xml:space="preserve"> </w:t>
      </w:r>
      <w:r>
        <w:rPr>
          <w:spacing w:val="-4"/>
        </w:rPr>
        <w:t>je</w:t>
      </w:r>
      <w:r>
        <w:rPr>
          <w:spacing w:val="-8"/>
        </w:rPr>
        <w:t xml:space="preserve"> </w:t>
      </w:r>
      <w:r>
        <w:rPr>
          <w:spacing w:val="-4"/>
        </w:rPr>
        <w:t>dobrovolný,</w:t>
      </w:r>
      <w:r>
        <w:rPr>
          <w:spacing w:val="-8"/>
        </w:rPr>
        <w:t xml:space="preserve"> </w:t>
      </w:r>
      <w:r>
        <w:rPr>
          <w:spacing w:val="-4"/>
        </w:rPr>
        <w:t>avšak</w:t>
      </w:r>
      <w:r>
        <w:rPr>
          <w:spacing w:val="-8"/>
        </w:rPr>
        <w:t xml:space="preserve"> </w:t>
      </w:r>
      <w:r>
        <w:rPr>
          <w:spacing w:val="-4"/>
        </w:rPr>
        <w:t>bez</w:t>
      </w:r>
      <w:r>
        <w:rPr>
          <w:spacing w:val="-8"/>
        </w:rPr>
        <w:t xml:space="preserve"> </w:t>
      </w:r>
      <w:r>
        <w:rPr>
          <w:spacing w:val="-4"/>
        </w:rPr>
        <w:t>něj</w:t>
      </w:r>
      <w:r>
        <w:rPr>
          <w:spacing w:val="-8"/>
        </w:rPr>
        <w:t xml:space="preserve"> </w:t>
      </w:r>
      <w:r>
        <w:rPr>
          <w:spacing w:val="-4"/>
        </w:rPr>
        <w:t>nelze</w:t>
      </w:r>
      <w:r>
        <w:rPr>
          <w:spacing w:val="-8"/>
        </w:rPr>
        <w:t xml:space="preserve"> </w:t>
      </w:r>
      <w:r>
        <w:rPr>
          <w:spacing w:val="-4"/>
        </w:rPr>
        <w:t>sjednávat</w:t>
      </w:r>
      <w:r>
        <w:rPr>
          <w:spacing w:val="-8"/>
        </w:rPr>
        <w:t xml:space="preserve"> </w:t>
      </w:r>
      <w:r>
        <w:rPr>
          <w:spacing w:val="-4"/>
        </w:rPr>
        <w:t>pojištění,</w:t>
      </w:r>
      <w:r>
        <w:rPr>
          <w:spacing w:val="-8"/>
        </w:rPr>
        <w:t xml:space="preserve"> </w:t>
      </w:r>
      <w:r>
        <w:rPr>
          <w:spacing w:val="-4"/>
        </w:rPr>
        <w:t>u</w:t>
      </w:r>
      <w:r>
        <w:rPr>
          <w:spacing w:val="-8"/>
        </w:rPr>
        <w:t xml:space="preserve"> </w:t>
      </w:r>
      <w:r>
        <w:rPr>
          <w:spacing w:val="-4"/>
        </w:rPr>
        <w:t>něhož</w:t>
      </w:r>
      <w:r>
        <w:rPr>
          <w:spacing w:val="-8"/>
        </w:rPr>
        <w:t xml:space="preserve"> </w:t>
      </w:r>
      <w:r>
        <w:rPr>
          <w:spacing w:val="-4"/>
        </w:rPr>
        <w:t>potřebujeme</w:t>
      </w:r>
      <w:r>
        <w:rPr>
          <w:spacing w:val="-8"/>
        </w:rPr>
        <w:t xml:space="preserve"> </w:t>
      </w:r>
      <w:r>
        <w:rPr>
          <w:spacing w:val="-4"/>
        </w:rPr>
        <w:t>znát</w:t>
      </w:r>
      <w:r>
        <w:rPr>
          <w:spacing w:val="-8"/>
        </w:rPr>
        <w:t xml:space="preserve"> </w:t>
      </w:r>
      <w:r>
        <w:rPr>
          <w:spacing w:val="-4"/>
        </w:rPr>
        <w:t>údaje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rPr>
          <w:spacing w:val="-8"/>
        </w:rPr>
        <w:t xml:space="preserve"> </w:t>
      </w:r>
      <w:r>
        <w:rPr>
          <w:spacing w:val="-4"/>
        </w:rPr>
        <w:t>zdravotním stavu</w:t>
      </w:r>
      <w:r>
        <w:rPr>
          <w:spacing w:val="-6"/>
        </w:rPr>
        <w:t xml:space="preserve"> </w:t>
      </w:r>
      <w:r>
        <w:rPr>
          <w:spacing w:val="-4"/>
        </w:rPr>
        <w:t>ještě</w:t>
      </w:r>
      <w:r>
        <w:rPr>
          <w:spacing w:val="-5"/>
        </w:rPr>
        <w:t xml:space="preserve"> </w:t>
      </w:r>
      <w:r>
        <w:rPr>
          <w:spacing w:val="-4"/>
        </w:rPr>
        <w:t>před</w:t>
      </w:r>
      <w:r>
        <w:rPr>
          <w:spacing w:val="-5"/>
        </w:rPr>
        <w:t xml:space="preserve"> </w:t>
      </w:r>
      <w:r>
        <w:rPr>
          <w:spacing w:val="-4"/>
        </w:rPr>
        <w:t>vstupem</w:t>
      </w:r>
      <w:r>
        <w:rPr>
          <w:spacing w:val="-5"/>
        </w:rPr>
        <w:t xml:space="preserve"> </w:t>
      </w:r>
      <w:r>
        <w:rPr>
          <w:spacing w:val="-4"/>
        </w:rPr>
        <w:t>do</w:t>
      </w:r>
      <w:r>
        <w:rPr>
          <w:spacing w:val="-5"/>
        </w:rPr>
        <w:t xml:space="preserve"> </w:t>
      </w:r>
      <w:r>
        <w:rPr>
          <w:spacing w:val="-4"/>
        </w:rPr>
        <w:t>pojištění.</w:t>
      </w:r>
      <w:r>
        <w:rPr>
          <w:spacing w:val="-10"/>
        </w:rPr>
        <w:t xml:space="preserve"> </w:t>
      </w:r>
      <w:r>
        <w:rPr>
          <w:spacing w:val="-4"/>
        </w:rPr>
        <w:t>V případě,</w:t>
      </w:r>
      <w:r>
        <w:rPr>
          <w:spacing w:val="-5"/>
        </w:rPr>
        <w:t xml:space="preserve"> </w:t>
      </w:r>
      <w:r>
        <w:rPr>
          <w:spacing w:val="-4"/>
        </w:rPr>
        <w:t>že</w:t>
      </w:r>
      <w:r>
        <w:rPr>
          <w:spacing w:val="-5"/>
        </w:rPr>
        <w:t xml:space="preserve"> </w:t>
      </w:r>
      <w:r>
        <w:rPr>
          <w:spacing w:val="-4"/>
        </w:rPr>
        <w:t>nám</w:t>
      </w:r>
      <w:r>
        <w:rPr>
          <w:spacing w:val="-5"/>
        </w:rPr>
        <w:t xml:space="preserve"> </w:t>
      </w:r>
      <w:r>
        <w:rPr>
          <w:spacing w:val="-4"/>
        </w:rPr>
        <w:t>neposkytnete</w:t>
      </w:r>
      <w:r>
        <w:rPr>
          <w:spacing w:val="-5"/>
        </w:rPr>
        <w:t xml:space="preserve"> </w:t>
      </w:r>
      <w:r>
        <w:rPr>
          <w:spacing w:val="-4"/>
        </w:rPr>
        <w:t>souhlas</w:t>
      </w:r>
      <w:r>
        <w:rPr>
          <w:spacing w:val="-5"/>
        </w:rPr>
        <w:t xml:space="preserve"> </w:t>
      </w:r>
      <w:r>
        <w:rPr>
          <w:spacing w:val="-4"/>
        </w:rPr>
        <w:t>se</w:t>
      </w:r>
      <w:r>
        <w:rPr>
          <w:spacing w:val="-5"/>
        </w:rPr>
        <w:t xml:space="preserve"> </w:t>
      </w:r>
      <w:r>
        <w:rPr>
          <w:spacing w:val="-4"/>
        </w:rPr>
        <w:t>zpracováním</w:t>
      </w:r>
      <w:r>
        <w:rPr>
          <w:spacing w:val="-5"/>
        </w:rPr>
        <w:t xml:space="preserve"> </w:t>
      </w:r>
      <w:r>
        <w:rPr>
          <w:spacing w:val="-4"/>
        </w:rPr>
        <w:t>zvláštní</w:t>
      </w:r>
      <w:r>
        <w:rPr>
          <w:spacing w:val="-5"/>
        </w:rPr>
        <w:t xml:space="preserve"> </w:t>
      </w:r>
      <w:r>
        <w:rPr>
          <w:spacing w:val="-4"/>
        </w:rPr>
        <w:t xml:space="preserve">kategorie </w:t>
      </w:r>
      <w:r>
        <w:t>osobních</w:t>
      </w:r>
      <w:r>
        <w:rPr>
          <w:spacing w:val="-14"/>
        </w:rPr>
        <w:t xml:space="preserve"> </w:t>
      </w:r>
      <w:r>
        <w:t>údajů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vybraných</w:t>
      </w:r>
      <w:r>
        <w:rPr>
          <w:spacing w:val="-14"/>
        </w:rPr>
        <w:t xml:space="preserve"> </w:t>
      </w:r>
      <w:r>
        <w:t>produktů,</w:t>
      </w:r>
      <w:r>
        <w:rPr>
          <w:spacing w:val="-13"/>
        </w:rPr>
        <w:t xml:space="preserve"> </w:t>
      </w:r>
      <w:r>
        <w:t>nemůžeme</w:t>
      </w:r>
      <w:r>
        <w:rPr>
          <w:spacing w:val="-14"/>
        </w:rPr>
        <w:t xml:space="preserve"> </w:t>
      </w:r>
      <w:r>
        <w:t>Vám</w:t>
      </w:r>
      <w:r>
        <w:rPr>
          <w:spacing w:val="-13"/>
        </w:rPr>
        <w:t xml:space="preserve"> </w:t>
      </w:r>
      <w:r>
        <w:t>vypracovat</w:t>
      </w:r>
      <w:r>
        <w:rPr>
          <w:spacing w:val="-14"/>
        </w:rPr>
        <w:t xml:space="preserve"> </w:t>
      </w:r>
      <w:r>
        <w:t>nabídku</w:t>
      </w:r>
      <w:r>
        <w:rPr>
          <w:spacing w:val="-14"/>
        </w:rPr>
        <w:t xml:space="preserve"> </w:t>
      </w:r>
      <w:r>
        <w:t>pojištění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uzavřít</w:t>
      </w:r>
      <w:r>
        <w:rPr>
          <w:spacing w:val="-13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Vámi</w:t>
      </w:r>
      <w:r>
        <w:rPr>
          <w:spacing w:val="-13"/>
        </w:rPr>
        <w:t xml:space="preserve"> </w:t>
      </w:r>
      <w:r>
        <w:t xml:space="preserve">pojistnou </w:t>
      </w:r>
      <w:r>
        <w:rPr>
          <w:spacing w:val="-2"/>
        </w:rPr>
        <w:t>smlouvu.</w:t>
      </w:r>
      <w:r>
        <w:rPr>
          <w:spacing w:val="-5"/>
        </w:rPr>
        <w:t xml:space="preserve"> </w:t>
      </w:r>
      <w:r>
        <w:rPr>
          <w:spacing w:val="-2"/>
        </w:rPr>
        <w:t>Po</w:t>
      </w:r>
      <w:r>
        <w:rPr>
          <w:spacing w:val="-5"/>
        </w:rPr>
        <w:t xml:space="preserve"> </w:t>
      </w:r>
      <w:r>
        <w:rPr>
          <w:spacing w:val="-2"/>
        </w:rPr>
        <w:t>uzavření</w:t>
      </w:r>
      <w:r>
        <w:rPr>
          <w:spacing w:val="-5"/>
        </w:rPr>
        <w:t xml:space="preserve"> </w:t>
      </w:r>
      <w:r>
        <w:rPr>
          <w:spacing w:val="-2"/>
        </w:rPr>
        <w:t>pojistné</w:t>
      </w:r>
      <w:r>
        <w:rPr>
          <w:spacing w:val="-5"/>
        </w:rPr>
        <w:t xml:space="preserve"> </w:t>
      </w:r>
      <w:r>
        <w:rPr>
          <w:spacing w:val="-2"/>
        </w:rPr>
        <w:t>smlouvy</w:t>
      </w:r>
      <w:r>
        <w:rPr>
          <w:spacing w:val="-5"/>
        </w:rPr>
        <w:t xml:space="preserve"> </w:t>
      </w:r>
      <w:r>
        <w:rPr>
          <w:spacing w:val="-2"/>
        </w:rPr>
        <w:t>není</w:t>
      </w:r>
      <w:r>
        <w:rPr>
          <w:spacing w:val="-5"/>
        </w:rPr>
        <w:t xml:space="preserve"> </w:t>
      </w:r>
      <w:r>
        <w:rPr>
          <w:spacing w:val="-2"/>
        </w:rPr>
        <w:t>další</w:t>
      </w:r>
      <w:r>
        <w:rPr>
          <w:spacing w:val="-5"/>
        </w:rPr>
        <w:t xml:space="preserve"> </w:t>
      </w:r>
      <w:r>
        <w:rPr>
          <w:spacing w:val="-2"/>
        </w:rPr>
        <w:t>zpracování</w:t>
      </w:r>
      <w:r>
        <w:rPr>
          <w:spacing w:val="-5"/>
        </w:rPr>
        <w:t xml:space="preserve"> </w:t>
      </w:r>
      <w:r>
        <w:rPr>
          <w:spacing w:val="-2"/>
        </w:rPr>
        <w:t>osobních</w:t>
      </w:r>
      <w:r>
        <w:rPr>
          <w:spacing w:val="-5"/>
        </w:rPr>
        <w:t xml:space="preserve"> </w:t>
      </w:r>
      <w:r>
        <w:rPr>
          <w:spacing w:val="-2"/>
        </w:rPr>
        <w:t>údajů</w:t>
      </w:r>
      <w:r>
        <w:rPr>
          <w:spacing w:val="-5"/>
        </w:rPr>
        <w:t xml:space="preserve"> </w:t>
      </w:r>
      <w:r>
        <w:rPr>
          <w:spacing w:val="-2"/>
        </w:rPr>
        <w:t>vázáno</w:t>
      </w:r>
      <w:r>
        <w:rPr>
          <w:spacing w:val="-5"/>
        </w:rPr>
        <w:t xml:space="preserve"> </w:t>
      </w:r>
      <w:r>
        <w:rPr>
          <w:spacing w:val="-2"/>
        </w:rPr>
        <w:t>na</w:t>
      </w:r>
      <w:r>
        <w:rPr>
          <w:spacing w:val="-13"/>
        </w:rPr>
        <w:t xml:space="preserve"> </w:t>
      </w:r>
      <w:r>
        <w:rPr>
          <w:spacing w:val="-2"/>
        </w:rPr>
        <w:t>Váš</w:t>
      </w:r>
      <w:r>
        <w:rPr>
          <w:spacing w:val="-5"/>
        </w:rPr>
        <w:t xml:space="preserve"> </w:t>
      </w:r>
      <w:r>
        <w:rPr>
          <w:spacing w:val="-2"/>
        </w:rPr>
        <w:t>souhlas.</w:t>
      </w:r>
    </w:p>
    <w:p w14:paraId="7D34611A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3"/>
        <w:ind w:hanging="283"/>
      </w:pPr>
      <w:r>
        <w:rPr>
          <w:w w:val="85"/>
        </w:rPr>
        <w:t>zpracování</w:t>
      </w:r>
      <w:r>
        <w:rPr>
          <w:spacing w:val="18"/>
        </w:rPr>
        <w:t xml:space="preserve"> </w:t>
      </w:r>
      <w:r>
        <w:rPr>
          <w:w w:val="85"/>
        </w:rPr>
        <w:t>chování</w:t>
      </w:r>
      <w:r>
        <w:rPr>
          <w:spacing w:val="19"/>
        </w:rPr>
        <w:t xml:space="preserve"> </w:t>
      </w:r>
      <w:r>
        <w:rPr>
          <w:w w:val="85"/>
        </w:rPr>
        <w:t>subjektů</w:t>
      </w:r>
      <w:r>
        <w:rPr>
          <w:spacing w:val="19"/>
        </w:rPr>
        <w:t xml:space="preserve"> </w:t>
      </w:r>
      <w:r>
        <w:rPr>
          <w:w w:val="85"/>
        </w:rPr>
        <w:t>údajů</w:t>
      </w:r>
      <w:r>
        <w:rPr>
          <w:spacing w:val="19"/>
        </w:rPr>
        <w:t xml:space="preserve"> </w:t>
      </w:r>
      <w:r>
        <w:rPr>
          <w:w w:val="85"/>
        </w:rPr>
        <w:t>prostřednictvím</w:t>
      </w:r>
      <w:r>
        <w:rPr>
          <w:spacing w:val="19"/>
        </w:rPr>
        <w:t xml:space="preserve"> </w:t>
      </w:r>
      <w:r>
        <w:rPr>
          <w:w w:val="85"/>
        </w:rPr>
        <w:t>souboru</w:t>
      </w:r>
      <w:r>
        <w:rPr>
          <w:spacing w:val="19"/>
        </w:rPr>
        <w:t xml:space="preserve"> </w:t>
      </w:r>
      <w:r>
        <w:rPr>
          <w:spacing w:val="-2"/>
          <w:w w:val="85"/>
        </w:rPr>
        <w:t>cookies</w:t>
      </w:r>
    </w:p>
    <w:p w14:paraId="5D7E25F2" w14:textId="77777777" w:rsidR="002E6817" w:rsidRDefault="00E5002D">
      <w:pPr>
        <w:pStyle w:val="Zkladntext"/>
        <w:spacing w:before="37" w:line="278" w:lineRule="auto"/>
        <w:ind w:left="992" w:right="421"/>
        <w:jc w:val="both"/>
      </w:pPr>
      <w:r>
        <w:rPr>
          <w:spacing w:val="-2"/>
        </w:rPr>
        <w:t>Pojišťovna</w:t>
      </w:r>
      <w:r>
        <w:rPr>
          <w:spacing w:val="-5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zařízení</w:t>
      </w:r>
      <w:r>
        <w:rPr>
          <w:spacing w:val="-5"/>
        </w:rPr>
        <w:t xml:space="preserve"> </w:t>
      </w:r>
      <w:r>
        <w:rPr>
          <w:spacing w:val="-2"/>
        </w:rPr>
        <w:t>uživatele</w:t>
      </w:r>
      <w:r>
        <w:rPr>
          <w:spacing w:val="-5"/>
        </w:rPr>
        <w:t xml:space="preserve"> </w:t>
      </w:r>
      <w:r>
        <w:rPr>
          <w:spacing w:val="-2"/>
        </w:rPr>
        <w:t>přistupuje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cookies</w:t>
      </w:r>
      <w:r>
        <w:rPr>
          <w:spacing w:val="-5"/>
        </w:rPr>
        <w:t xml:space="preserve"> </w:t>
      </w:r>
      <w:r>
        <w:rPr>
          <w:spacing w:val="-2"/>
        </w:rPr>
        <w:t>používá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5"/>
        </w:rPr>
        <w:t xml:space="preserve"> </w:t>
      </w:r>
      <w:r>
        <w:rPr>
          <w:spacing w:val="-2"/>
        </w:rPr>
        <w:t>souladu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požadavky</w:t>
      </w:r>
      <w:r>
        <w:rPr>
          <w:spacing w:val="-5"/>
        </w:rPr>
        <w:t xml:space="preserve"> </w:t>
      </w:r>
      <w:r>
        <w:rPr>
          <w:spacing w:val="-2"/>
        </w:rPr>
        <w:t>uvedenými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5"/>
        </w:rPr>
        <w:t xml:space="preserve"> </w:t>
      </w:r>
      <w:r>
        <w:rPr>
          <w:spacing w:val="-2"/>
        </w:rPr>
        <w:t>zákoně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 xml:space="preserve"> </w:t>
      </w:r>
      <w:r>
        <w:rPr>
          <w:spacing w:val="-2"/>
        </w:rPr>
        <w:t>elektro-</w:t>
      </w:r>
      <w:proofErr w:type="spellStart"/>
      <w:r>
        <w:t>nických</w:t>
      </w:r>
      <w:proofErr w:type="spellEnd"/>
      <w:r>
        <w:rPr>
          <w:spacing w:val="-14"/>
        </w:rPr>
        <w:t xml:space="preserve"> </w:t>
      </w:r>
      <w:r>
        <w:t>komunikacích.</w:t>
      </w:r>
      <w:r>
        <w:rPr>
          <w:spacing w:val="-14"/>
        </w:rPr>
        <w:t xml:space="preserve"> </w:t>
      </w:r>
      <w:r>
        <w:t>Pokud</w:t>
      </w:r>
      <w:r>
        <w:rPr>
          <w:spacing w:val="-13"/>
        </w:rPr>
        <w:t xml:space="preserve"> </w:t>
      </w:r>
      <w:r>
        <w:t>prostřednictvím</w:t>
      </w:r>
      <w:r>
        <w:rPr>
          <w:spacing w:val="-14"/>
        </w:rPr>
        <w:t xml:space="preserve"> </w:t>
      </w:r>
      <w:r>
        <w:t>cookies</w:t>
      </w:r>
      <w:r>
        <w:rPr>
          <w:spacing w:val="-13"/>
        </w:rPr>
        <w:t xml:space="preserve"> </w:t>
      </w:r>
      <w:r>
        <w:t>dochází</w:t>
      </w:r>
      <w:r>
        <w:rPr>
          <w:spacing w:val="-14"/>
        </w:rPr>
        <w:t xml:space="preserve"> </w:t>
      </w:r>
      <w:r>
        <w:t>ke</w:t>
      </w:r>
      <w:r>
        <w:rPr>
          <w:spacing w:val="-13"/>
        </w:rPr>
        <w:t xml:space="preserve"> </w:t>
      </w:r>
      <w:r>
        <w:t>zpracování</w:t>
      </w:r>
      <w:r>
        <w:rPr>
          <w:spacing w:val="-14"/>
        </w:rPr>
        <w:t xml:space="preserve"> </w:t>
      </w:r>
      <w:r>
        <w:t>osobních</w:t>
      </w:r>
      <w:r>
        <w:rPr>
          <w:spacing w:val="-14"/>
        </w:rPr>
        <w:t xml:space="preserve"> </w:t>
      </w:r>
      <w:r>
        <w:t>údajů</w:t>
      </w:r>
      <w:r>
        <w:rPr>
          <w:spacing w:val="-13"/>
        </w:rPr>
        <w:t xml:space="preserve"> </w:t>
      </w:r>
      <w:r>
        <w:t>postupuje</w:t>
      </w:r>
      <w:r>
        <w:rPr>
          <w:spacing w:val="-14"/>
        </w:rPr>
        <w:t xml:space="preserve"> </w:t>
      </w:r>
      <w:r>
        <w:t>pojišťovna rovněž v souladu s požadavky GDPR.</w:t>
      </w:r>
    </w:p>
    <w:p w14:paraId="4B829D4A" w14:textId="77777777" w:rsidR="002E6817" w:rsidRDefault="00E5002D">
      <w:pPr>
        <w:pStyle w:val="Zkladntext"/>
        <w:spacing w:before="1" w:line="278" w:lineRule="auto"/>
        <w:ind w:left="992" w:right="421"/>
        <w:jc w:val="both"/>
      </w:pPr>
      <w:r>
        <w:rPr>
          <w:spacing w:val="-4"/>
        </w:rPr>
        <w:t>Pojišťovna používá cookies na základě souhlasu uživatele s výjimkou případů, kdy je přístup do zařízení uživatele ne-zbytný pro</w:t>
      </w:r>
      <w:r>
        <w:rPr>
          <w:spacing w:val="-19"/>
        </w:rPr>
        <w:t xml:space="preserve"> </w:t>
      </w:r>
      <w:r>
        <w:rPr>
          <w:spacing w:val="-4"/>
        </w:rPr>
        <w:t>„technické ukládání“,</w:t>
      </w:r>
      <w:r>
        <w:rPr>
          <w:spacing w:val="-19"/>
        </w:rPr>
        <w:t xml:space="preserve"> </w:t>
      </w:r>
      <w:r>
        <w:rPr>
          <w:spacing w:val="-4"/>
        </w:rPr>
        <w:t>„pro potřeby přenosu zprávy prostřednictvím sítě elektronických komunikací“ nebo</w:t>
      </w:r>
    </w:p>
    <w:p w14:paraId="6CD8FAB2" w14:textId="77777777" w:rsidR="002E6817" w:rsidRDefault="00E5002D">
      <w:pPr>
        <w:pStyle w:val="Zkladntext"/>
        <w:spacing w:before="1" w:line="278" w:lineRule="auto"/>
        <w:ind w:left="992" w:right="421"/>
        <w:jc w:val="both"/>
      </w:pPr>
      <w:r>
        <w:rPr>
          <w:w w:val="90"/>
        </w:rPr>
        <w:t xml:space="preserve">„je-li to nezbytné pro potřeby poskytování služby informační společnosti, která je výslovně vyžádána účastníkem nebo </w:t>
      </w:r>
      <w:r>
        <w:rPr>
          <w:spacing w:val="-2"/>
        </w:rPr>
        <w:t>uživatelem.“</w:t>
      </w:r>
    </w:p>
    <w:p w14:paraId="5B165E32" w14:textId="77777777" w:rsidR="002E6817" w:rsidRDefault="00E5002D">
      <w:pPr>
        <w:pStyle w:val="Zkladntext"/>
        <w:spacing w:before="1" w:line="278" w:lineRule="auto"/>
        <w:ind w:left="992" w:right="420"/>
        <w:jc w:val="both"/>
      </w:pPr>
      <w:r>
        <w:rPr>
          <w:w w:val="90"/>
        </w:rPr>
        <w:t>Mezi tzv. nezbytné cookies, které lze používat bez souhlasu uživatele, je možné zařadit cookies sloužící k zapamatování informací</w:t>
      </w:r>
      <w:r>
        <w:rPr>
          <w:spacing w:val="22"/>
        </w:rPr>
        <w:t xml:space="preserve"> </w:t>
      </w:r>
      <w:r>
        <w:rPr>
          <w:w w:val="90"/>
        </w:rPr>
        <w:t>zařadit</w:t>
      </w:r>
      <w:r>
        <w:rPr>
          <w:spacing w:val="22"/>
        </w:rPr>
        <w:t xml:space="preserve"> </w:t>
      </w:r>
      <w:r>
        <w:rPr>
          <w:w w:val="90"/>
        </w:rPr>
        <w:t>cookies</w:t>
      </w:r>
      <w:r>
        <w:rPr>
          <w:spacing w:val="22"/>
        </w:rPr>
        <w:t xml:space="preserve"> </w:t>
      </w:r>
      <w:r>
        <w:rPr>
          <w:w w:val="90"/>
        </w:rPr>
        <w:t>sloužící</w:t>
      </w:r>
      <w:r>
        <w:rPr>
          <w:spacing w:val="22"/>
        </w:rPr>
        <w:t xml:space="preserve"> </w:t>
      </w:r>
      <w:r>
        <w:rPr>
          <w:w w:val="90"/>
        </w:rPr>
        <w:t>pro</w:t>
      </w:r>
      <w:r>
        <w:rPr>
          <w:spacing w:val="22"/>
        </w:rPr>
        <w:t xml:space="preserve"> </w:t>
      </w:r>
      <w:r>
        <w:rPr>
          <w:w w:val="90"/>
        </w:rPr>
        <w:t>zapamatování</w:t>
      </w:r>
      <w:r>
        <w:rPr>
          <w:spacing w:val="22"/>
        </w:rPr>
        <w:t xml:space="preserve"> </w:t>
      </w:r>
      <w:r>
        <w:rPr>
          <w:w w:val="90"/>
        </w:rPr>
        <w:t>informací</w:t>
      </w:r>
      <w:r>
        <w:rPr>
          <w:spacing w:val="22"/>
        </w:rPr>
        <w:t xml:space="preserve"> </w:t>
      </w:r>
      <w:r>
        <w:rPr>
          <w:w w:val="90"/>
        </w:rPr>
        <w:t>mezi</w:t>
      </w:r>
      <w:r>
        <w:rPr>
          <w:spacing w:val="22"/>
        </w:rPr>
        <w:t xml:space="preserve"> </w:t>
      </w:r>
      <w:r>
        <w:rPr>
          <w:w w:val="90"/>
        </w:rPr>
        <w:t>jednotlivými</w:t>
      </w:r>
      <w:r>
        <w:rPr>
          <w:spacing w:val="22"/>
        </w:rPr>
        <w:t xml:space="preserve"> </w:t>
      </w:r>
      <w:r>
        <w:rPr>
          <w:w w:val="90"/>
        </w:rPr>
        <w:t>stránkami</w:t>
      </w:r>
      <w:r>
        <w:rPr>
          <w:spacing w:val="22"/>
        </w:rPr>
        <w:t xml:space="preserve"> </w:t>
      </w:r>
      <w:r>
        <w:rPr>
          <w:w w:val="90"/>
        </w:rPr>
        <w:t>(např.</w:t>
      </w:r>
      <w:r>
        <w:rPr>
          <w:spacing w:val="22"/>
        </w:rPr>
        <w:t xml:space="preserve"> </w:t>
      </w:r>
      <w:r>
        <w:rPr>
          <w:w w:val="90"/>
        </w:rPr>
        <w:t>v</w:t>
      </w:r>
      <w:r>
        <w:rPr>
          <w:spacing w:val="22"/>
        </w:rPr>
        <w:t xml:space="preserve"> </w:t>
      </w:r>
      <w:r>
        <w:rPr>
          <w:w w:val="90"/>
        </w:rPr>
        <w:t>rámci</w:t>
      </w:r>
      <w:r>
        <w:rPr>
          <w:spacing w:val="22"/>
        </w:rPr>
        <w:t xml:space="preserve"> </w:t>
      </w:r>
      <w:r>
        <w:rPr>
          <w:w w:val="90"/>
        </w:rPr>
        <w:t xml:space="preserve">vícekrokové-ho formuláře). Dále lze za nezbytné cookies považovat ty, které slouží k zajištění bezpečnosti dat a komunikace nebo ve kterých jsou uloženy informace o tom, jaké volby ve vztahu k používání cookies uživatel provedl. Uživateli je následně umožněno udělit souhlas s používáním statistických a marketingových cookies, které zajišťují dodatečné funkce. Doba </w:t>
      </w:r>
      <w:r>
        <w:rPr>
          <w:spacing w:val="-2"/>
        </w:rPr>
        <w:t>využitelnosti</w:t>
      </w:r>
      <w:r>
        <w:rPr>
          <w:spacing w:val="-9"/>
        </w:rPr>
        <w:t xml:space="preserve"> </w:t>
      </w:r>
      <w:r>
        <w:rPr>
          <w:spacing w:val="-2"/>
        </w:rPr>
        <w:t>cookies</w:t>
      </w:r>
      <w:r>
        <w:rPr>
          <w:spacing w:val="-9"/>
        </w:rPr>
        <w:t xml:space="preserve"> </w:t>
      </w:r>
      <w:r>
        <w:rPr>
          <w:spacing w:val="-2"/>
        </w:rPr>
        <w:t>je</w:t>
      </w:r>
      <w:r>
        <w:rPr>
          <w:spacing w:val="-9"/>
        </w:rPr>
        <w:t xml:space="preserve"> </w:t>
      </w:r>
      <w:r>
        <w:rPr>
          <w:spacing w:val="-2"/>
        </w:rPr>
        <w:t>uvedena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webových</w:t>
      </w:r>
      <w:r>
        <w:rPr>
          <w:spacing w:val="-9"/>
        </w:rPr>
        <w:t xml:space="preserve"> </w:t>
      </w:r>
      <w:r>
        <w:rPr>
          <w:spacing w:val="-2"/>
        </w:rPr>
        <w:t>stránkách</w:t>
      </w:r>
      <w:r>
        <w:rPr>
          <w:spacing w:val="-9"/>
        </w:rPr>
        <w:t xml:space="preserve"> </w:t>
      </w:r>
      <w:r>
        <w:rPr>
          <w:spacing w:val="-2"/>
        </w:rPr>
        <w:t>pojišťovny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9"/>
        </w:rPr>
        <w:t xml:space="preserve"> </w:t>
      </w:r>
      <w:r>
        <w:rPr>
          <w:spacing w:val="-2"/>
        </w:rPr>
        <w:t>sekci</w:t>
      </w:r>
      <w:r>
        <w:rPr>
          <w:spacing w:val="-9"/>
        </w:rPr>
        <w:t xml:space="preserve"> </w:t>
      </w:r>
      <w:r>
        <w:rPr>
          <w:spacing w:val="-2"/>
        </w:rPr>
        <w:t>Nastavení</w:t>
      </w:r>
      <w:r>
        <w:rPr>
          <w:spacing w:val="-9"/>
        </w:rPr>
        <w:t xml:space="preserve"> </w:t>
      </w:r>
      <w:r>
        <w:rPr>
          <w:spacing w:val="-2"/>
        </w:rPr>
        <w:t>cookies.</w:t>
      </w:r>
    </w:p>
    <w:p w14:paraId="042894C9" w14:textId="77777777" w:rsidR="002E6817" w:rsidRDefault="00E5002D">
      <w:pPr>
        <w:pStyle w:val="Nadpis6"/>
        <w:numPr>
          <w:ilvl w:val="1"/>
          <w:numId w:val="1"/>
        </w:numPr>
        <w:tabs>
          <w:tab w:val="left" w:pos="992"/>
        </w:tabs>
        <w:spacing w:before="74"/>
        <w:ind w:hanging="283"/>
      </w:pPr>
      <w:r>
        <w:rPr>
          <w:w w:val="85"/>
        </w:rPr>
        <w:t>zpracování</w:t>
      </w:r>
      <w:r>
        <w:rPr>
          <w:spacing w:val="11"/>
        </w:rPr>
        <w:t xml:space="preserve"> </w:t>
      </w:r>
      <w:r>
        <w:rPr>
          <w:w w:val="85"/>
        </w:rPr>
        <w:t>telefonických</w:t>
      </w:r>
      <w:r>
        <w:rPr>
          <w:spacing w:val="12"/>
        </w:rPr>
        <w:t xml:space="preserve"> </w:t>
      </w:r>
      <w:r>
        <w:rPr>
          <w:w w:val="85"/>
        </w:rPr>
        <w:t>hovorů</w:t>
      </w:r>
      <w:r>
        <w:rPr>
          <w:spacing w:val="12"/>
        </w:rPr>
        <w:t xml:space="preserve"> </w:t>
      </w:r>
      <w:r>
        <w:rPr>
          <w:w w:val="85"/>
        </w:rPr>
        <w:t>za</w:t>
      </w:r>
      <w:r>
        <w:rPr>
          <w:spacing w:val="11"/>
        </w:rPr>
        <w:t xml:space="preserve"> </w:t>
      </w:r>
      <w:r>
        <w:rPr>
          <w:w w:val="85"/>
        </w:rPr>
        <w:t>účelem</w:t>
      </w:r>
      <w:r>
        <w:rPr>
          <w:spacing w:val="12"/>
        </w:rPr>
        <w:t xml:space="preserve"> </w:t>
      </w:r>
      <w:r>
        <w:rPr>
          <w:w w:val="85"/>
        </w:rPr>
        <w:t>zvyšování</w:t>
      </w:r>
      <w:r>
        <w:rPr>
          <w:spacing w:val="12"/>
        </w:rPr>
        <w:t xml:space="preserve"> </w:t>
      </w:r>
      <w:r>
        <w:rPr>
          <w:w w:val="85"/>
        </w:rPr>
        <w:t>kvality</w:t>
      </w:r>
      <w:r>
        <w:rPr>
          <w:spacing w:val="12"/>
        </w:rPr>
        <w:t xml:space="preserve"> </w:t>
      </w:r>
      <w:r>
        <w:rPr>
          <w:spacing w:val="-2"/>
          <w:w w:val="85"/>
        </w:rPr>
        <w:t>služeb</w:t>
      </w:r>
    </w:p>
    <w:p w14:paraId="23E096B9" w14:textId="77777777" w:rsidR="002E6817" w:rsidRDefault="00E5002D">
      <w:pPr>
        <w:pStyle w:val="Zkladntext"/>
        <w:spacing w:before="37" w:line="278" w:lineRule="auto"/>
        <w:ind w:left="992" w:right="420"/>
        <w:jc w:val="both"/>
      </w:pPr>
      <w:r>
        <w:rPr>
          <w:w w:val="90"/>
        </w:rPr>
        <w:t xml:space="preserve">Souhlas poskytujete před zahájením vlastního hovoru. Pokud s nahráváním nesouhlasíte, využijte, prosím, jiný způsob </w:t>
      </w:r>
      <w:r>
        <w:rPr>
          <w:spacing w:val="-2"/>
        </w:rPr>
        <w:t>komunikace.</w:t>
      </w:r>
    </w:p>
    <w:p w14:paraId="7A02F76B" w14:textId="77777777" w:rsidR="002E6817" w:rsidRDefault="00E5002D">
      <w:pPr>
        <w:pStyle w:val="Zkladntext"/>
        <w:spacing w:before="1" w:line="278" w:lineRule="auto"/>
        <w:ind w:left="709" w:right="423"/>
      </w:pPr>
      <w:r>
        <w:rPr>
          <w:spacing w:val="-4"/>
        </w:rPr>
        <w:t>Váš</w:t>
      </w:r>
      <w:r>
        <w:rPr>
          <w:spacing w:val="-8"/>
        </w:rPr>
        <w:t xml:space="preserve"> </w:t>
      </w:r>
      <w:r>
        <w:rPr>
          <w:spacing w:val="-4"/>
        </w:rPr>
        <w:t>souhlas</w:t>
      </w:r>
      <w:r>
        <w:rPr>
          <w:spacing w:val="-8"/>
        </w:rPr>
        <w:t xml:space="preserve"> </w:t>
      </w:r>
      <w:r>
        <w:rPr>
          <w:spacing w:val="-4"/>
        </w:rPr>
        <w:t>je</w:t>
      </w:r>
      <w:r>
        <w:rPr>
          <w:spacing w:val="-8"/>
        </w:rPr>
        <w:t xml:space="preserve"> </w:t>
      </w:r>
      <w:r>
        <w:rPr>
          <w:spacing w:val="-4"/>
        </w:rPr>
        <w:t>zcela</w:t>
      </w:r>
      <w:r>
        <w:rPr>
          <w:spacing w:val="-8"/>
        </w:rPr>
        <w:t xml:space="preserve"> </w:t>
      </w:r>
      <w:r>
        <w:rPr>
          <w:spacing w:val="-4"/>
        </w:rPr>
        <w:t>dobrovolný,</w:t>
      </w:r>
      <w:r>
        <w:rPr>
          <w:spacing w:val="-8"/>
        </w:rPr>
        <w:t xml:space="preserve"> </w:t>
      </w:r>
      <w:r>
        <w:rPr>
          <w:spacing w:val="-4"/>
        </w:rPr>
        <w:t>avšak</w:t>
      </w:r>
      <w:r>
        <w:rPr>
          <w:spacing w:val="-8"/>
        </w:rPr>
        <w:t xml:space="preserve"> </w:t>
      </w:r>
      <w:r>
        <w:rPr>
          <w:spacing w:val="-4"/>
        </w:rPr>
        <w:t>nezbytný</w:t>
      </w:r>
      <w:r>
        <w:rPr>
          <w:spacing w:val="-8"/>
        </w:rPr>
        <w:t xml:space="preserve"> </w:t>
      </w:r>
      <w:r>
        <w:rPr>
          <w:spacing w:val="-4"/>
        </w:rPr>
        <w:t>pro</w:t>
      </w:r>
      <w:r>
        <w:rPr>
          <w:spacing w:val="-8"/>
        </w:rPr>
        <w:t xml:space="preserve"> </w:t>
      </w:r>
      <w:r>
        <w:rPr>
          <w:spacing w:val="-4"/>
        </w:rPr>
        <w:t>všechna</w:t>
      </w:r>
      <w:r>
        <w:rPr>
          <w:spacing w:val="-8"/>
        </w:rPr>
        <w:t xml:space="preserve"> </w:t>
      </w:r>
      <w:r>
        <w:rPr>
          <w:spacing w:val="-4"/>
        </w:rPr>
        <w:t>výše</w:t>
      </w:r>
      <w:r>
        <w:rPr>
          <w:spacing w:val="-8"/>
        </w:rPr>
        <w:t xml:space="preserve"> </w:t>
      </w:r>
      <w:r>
        <w:rPr>
          <w:spacing w:val="-4"/>
        </w:rPr>
        <w:t>popsaná</w:t>
      </w:r>
      <w:r>
        <w:rPr>
          <w:spacing w:val="-8"/>
        </w:rPr>
        <w:t xml:space="preserve"> </w:t>
      </w:r>
      <w:r>
        <w:rPr>
          <w:spacing w:val="-4"/>
        </w:rPr>
        <w:t>zpracování.</w:t>
      </w:r>
      <w:r>
        <w:rPr>
          <w:spacing w:val="-16"/>
        </w:rPr>
        <w:t xml:space="preserve"> </w:t>
      </w:r>
      <w:r>
        <w:rPr>
          <w:spacing w:val="-4"/>
        </w:rPr>
        <w:t>Vámi</w:t>
      </w:r>
      <w:r>
        <w:rPr>
          <w:spacing w:val="-8"/>
        </w:rPr>
        <w:t xml:space="preserve"> </w:t>
      </w:r>
      <w:r>
        <w:rPr>
          <w:spacing w:val="-4"/>
        </w:rPr>
        <w:t>udělený</w:t>
      </w:r>
      <w:r>
        <w:rPr>
          <w:spacing w:val="-8"/>
        </w:rPr>
        <w:t xml:space="preserve"> </w:t>
      </w:r>
      <w:r>
        <w:rPr>
          <w:spacing w:val="-4"/>
        </w:rPr>
        <w:t>souhlas</w:t>
      </w:r>
      <w:r>
        <w:rPr>
          <w:spacing w:val="-8"/>
        </w:rPr>
        <w:t xml:space="preserve"> </w:t>
      </w:r>
      <w:r>
        <w:rPr>
          <w:spacing w:val="-4"/>
        </w:rPr>
        <w:t>se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zpracová</w:t>
      </w:r>
      <w:proofErr w:type="spellEnd"/>
      <w:r>
        <w:rPr>
          <w:spacing w:val="-4"/>
        </w:rPr>
        <w:t>-</w:t>
      </w:r>
      <w:r>
        <w:t>ním</w:t>
      </w:r>
      <w:r>
        <w:rPr>
          <w:spacing w:val="-4"/>
        </w:rPr>
        <w:t xml:space="preserve"> </w:t>
      </w:r>
      <w:r>
        <w:t>osobních</w:t>
      </w:r>
      <w:r>
        <w:rPr>
          <w:spacing w:val="-4"/>
        </w:rPr>
        <w:t xml:space="preserve"> </w:t>
      </w:r>
      <w:r>
        <w:t>údajů</w:t>
      </w:r>
      <w:r>
        <w:rPr>
          <w:spacing w:val="-4"/>
        </w:rPr>
        <w:t xml:space="preserve"> </w:t>
      </w:r>
      <w:r>
        <w:t>máte</w:t>
      </w:r>
      <w:r>
        <w:rPr>
          <w:spacing w:val="-4"/>
        </w:rPr>
        <w:t xml:space="preserve"> </w:t>
      </w:r>
      <w:r>
        <w:t>právo</w:t>
      </w:r>
      <w:r>
        <w:rPr>
          <w:spacing w:val="-4"/>
        </w:rPr>
        <w:t xml:space="preserve"> </w:t>
      </w:r>
      <w:r>
        <w:t>kdykoli</w:t>
      </w:r>
      <w:r>
        <w:rPr>
          <w:spacing w:val="-4"/>
        </w:rPr>
        <w:t xml:space="preserve"> </w:t>
      </w:r>
      <w:r>
        <w:t>odvolat.</w:t>
      </w:r>
    </w:p>
    <w:p w14:paraId="5EDAB742" w14:textId="77777777" w:rsidR="002E6817" w:rsidRDefault="002E6817">
      <w:pPr>
        <w:pStyle w:val="Zkladntext"/>
        <w:spacing w:line="278" w:lineRule="auto"/>
        <w:sectPr w:rsidR="002E6817">
          <w:pgSz w:w="11910" w:h="16840"/>
          <w:pgMar w:top="600" w:right="708" w:bottom="520" w:left="708" w:header="0" w:footer="326" w:gutter="0"/>
          <w:cols w:space="708"/>
        </w:sectPr>
      </w:pPr>
    </w:p>
    <w:p w14:paraId="07B554B1" w14:textId="77777777" w:rsidR="002E6817" w:rsidRDefault="00E5002D">
      <w:pPr>
        <w:pStyle w:val="Nadpis6"/>
        <w:spacing w:before="74"/>
        <w:ind w:left="142" w:firstLine="0"/>
      </w:pPr>
      <w:r>
        <w:rPr>
          <w:w w:val="90"/>
        </w:rPr>
        <w:lastRenderedPageBreak/>
        <w:t>Odvolání</w:t>
      </w:r>
      <w:r>
        <w:t xml:space="preserve"> </w:t>
      </w:r>
      <w:r>
        <w:rPr>
          <w:w w:val="90"/>
        </w:rPr>
        <w:t>souhlasu</w:t>
      </w:r>
      <w:r>
        <w:rPr>
          <w:spacing w:val="1"/>
        </w:rPr>
        <w:t xml:space="preserve"> </w:t>
      </w:r>
      <w:r>
        <w:rPr>
          <w:w w:val="90"/>
        </w:rPr>
        <w:t>musí</w:t>
      </w:r>
      <w:r>
        <w:t xml:space="preserve"> </w:t>
      </w:r>
      <w:r>
        <w:rPr>
          <w:spacing w:val="-2"/>
          <w:w w:val="90"/>
        </w:rPr>
        <w:t>obsahovat:</w:t>
      </w:r>
    </w:p>
    <w:p w14:paraId="527ECB7D" w14:textId="77777777" w:rsidR="002E6817" w:rsidRDefault="00E5002D">
      <w:pPr>
        <w:pStyle w:val="Odstavecseseznamem"/>
        <w:numPr>
          <w:ilvl w:val="0"/>
          <w:numId w:val="6"/>
        </w:numPr>
        <w:tabs>
          <w:tab w:val="left" w:pos="709"/>
        </w:tabs>
        <w:spacing w:before="32"/>
        <w:jc w:val="left"/>
        <w:rPr>
          <w:sz w:val="18"/>
        </w:rPr>
      </w:pPr>
      <w:r>
        <w:rPr>
          <w:w w:val="90"/>
          <w:sz w:val="18"/>
        </w:rPr>
        <w:t>Jméno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příjmení,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datum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narození,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adresu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bydliště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subjektu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údajů,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abychom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Vás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mohli</w:t>
      </w:r>
      <w:r>
        <w:rPr>
          <w:spacing w:val="15"/>
          <w:sz w:val="18"/>
        </w:rPr>
        <w:t xml:space="preserve"> </w:t>
      </w:r>
      <w:r>
        <w:rPr>
          <w:spacing w:val="-2"/>
          <w:w w:val="90"/>
          <w:sz w:val="18"/>
        </w:rPr>
        <w:t>identifikovat</w:t>
      </w:r>
    </w:p>
    <w:p w14:paraId="6551554C" w14:textId="77777777" w:rsidR="002E6817" w:rsidRDefault="00E5002D">
      <w:pPr>
        <w:pStyle w:val="Odstavecseseznamem"/>
        <w:numPr>
          <w:ilvl w:val="0"/>
          <w:numId w:val="6"/>
        </w:numPr>
        <w:tabs>
          <w:tab w:val="left" w:pos="709"/>
        </w:tabs>
        <w:spacing w:before="29"/>
        <w:jc w:val="left"/>
        <w:rPr>
          <w:sz w:val="18"/>
        </w:rPr>
      </w:pPr>
      <w:r>
        <w:rPr>
          <w:w w:val="90"/>
          <w:sz w:val="18"/>
        </w:rPr>
        <w:t>Telefonní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kontakt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e-mailovou</w:t>
      </w:r>
      <w:r>
        <w:rPr>
          <w:spacing w:val="16"/>
          <w:sz w:val="18"/>
        </w:rPr>
        <w:t xml:space="preserve"> </w:t>
      </w:r>
      <w:r>
        <w:rPr>
          <w:spacing w:val="-2"/>
          <w:w w:val="90"/>
          <w:sz w:val="18"/>
        </w:rPr>
        <w:t>adresu</w:t>
      </w:r>
    </w:p>
    <w:p w14:paraId="7C422B1C" w14:textId="77777777" w:rsidR="002E6817" w:rsidRDefault="00E5002D">
      <w:pPr>
        <w:pStyle w:val="Odstavecseseznamem"/>
        <w:numPr>
          <w:ilvl w:val="0"/>
          <w:numId w:val="6"/>
        </w:numPr>
        <w:tabs>
          <w:tab w:val="left" w:pos="709"/>
        </w:tabs>
        <w:spacing w:before="29"/>
        <w:jc w:val="left"/>
        <w:rPr>
          <w:sz w:val="18"/>
        </w:rPr>
      </w:pPr>
      <w:r>
        <w:rPr>
          <w:w w:val="90"/>
          <w:sz w:val="18"/>
        </w:rPr>
        <w:t>Výslovně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uveďte,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jaký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souhlas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zpracováním</w:t>
      </w:r>
      <w:r>
        <w:rPr>
          <w:spacing w:val="17"/>
          <w:sz w:val="18"/>
        </w:rPr>
        <w:t xml:space="preserve"> </w:t>
      </w:r>
      <w:r>
        <w:rPr>
          <w:w w:val="90"/>
          <w:sz w:val="18"/>
        </w:rPr>
        <w:t>osobních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údajů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si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přejete</w:t>
      </w:r>
      <w:r>
        <w:rPr>
          <w:spacing w:val="16"/>
          <w:sz w:val="18"/>
        </w:rPr>
        <w:t xml:space="preserve"> </w:t>
      </w:r>
      <w:r>
        <w:rPr>
          <w:spacing w:val="-2"/>
          <w:w w:val="90"/>
          <w:sz w:val="18"/>
        </w:rPr>
        <w:t>odvolat</w:t>
      </w:r>
    </w:p>
    <w:p w14:paraId="117CBD99" w14:textId="77777777" w:rsidR="002E6817" w:rsidRDefault="00E5002D">
      <w:pPr>
        <w:pStyle w:val="Odstavecseseznamem"/>
        <w:numPr>
          <w:ilvl w:val="0"/>
          <w:numId w:val="6"/>
        </w:numPr>
        <w:tabs>
          <w:tab w:val="left" w:pos="709"/>
        </w:tabs>
        <w:spacing w:before="29"/>
        <w:jc w:val="left"/>
        <w:rPr>
          <w:sz w:val="18"/>
        </w:rPr>
      </w:pPr>
      <w:r>
        <w:rPr>
          <w:w w:val="90"/>
          <w:sz w:val="18"/>
        </w:rPr>
        <w:t>Datum,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ke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kterému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si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přejete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odvolat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Váš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souhlas,</w:t>
      </w:r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Váš</w:t>
      </w:r>
      <w:r>
        <w:rPr>
          <w:spacing w:val="7"/>
          <w:sz w:val="18"/>
        </w:rPr>
        <w:t xml:space="preserve"> </w:t>
      </w:r>
      <w:r>
        <w:rPr>
          <w:spacing w:val="-2"/>
          <w:w w:val="90"/>
          <w:sz w:val="18"/>
        </w:rPr>
        <w:t>podpis</w:t>
      </w:r>
    </w:p>
    <w:p w14:paraId="798243C3" w14:textId="77777777" w:rsidR="002E6817" w:rsidRDefault="00E5002D">
      <w:pPr>
        <w:pStyle w:val="Zkladntext"/>
        <w:spacing w:before="23" w:line="266" w:lineRule="auto"/>
        <w:ind w:left="142" w:right="132"/>
      </w:pPr>
      <w:r>
        <w:t>Odvolání</w:t>
      </w:r>
      <w:r>
        <w:rPr>
          <w:spacing w:val="40"/>
        </w:rPr>
        <w:t xml:space="preserve"> </w:t>
      </w:r>
      <w:r>
        <w:t>souhlasu</w:t>
      </w:r>
      <w:r>
        <w:rPr>
          <w:spacing w:val="40"/>
        </w:rPr>
        <w:t xml:space="preserve"> </w:t>
      </w:r>
      <w:r>
        <w:t>můžete</w:t>
      </w:r>
      <w:r>
        <w:rPr>
          <w:spacing w:val="40"/>
        </w:rPr>
        <w:t xml:space="preserve"> </w:t>
      </w:r>
      <w:r>
        <w:t>provést</w:t>
      </w:r>
      <w:r>
        <w:rPr>
          <w:spacing w:val="40"/>
        </w:rPr>
        <w:t xml:space="preserve"> </w:t>
      </w:r>
      <w:r>
        <w:t>telefonicky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telefonním</w:t>
      </w:r>
      <w:r>
        <w:rPr>
          <w:spacing w:val="40"/>
        </w:rPr>
        <w:t xml:space="preserve"> </w:t>
      </w:r>
      <w:r>
        <w:t>čísle</w:t>
      </w:r>
      <w:r>
        <w:rPr>
          <w:spacing w:val="40"/>
        </w:rPr>
        <w:t xml:space="preserve"> </w:t>
      </w:r>
      <w:r>
        <w:t>+</w:t>
      </w:r>
      <w:r>
        <w:rPr>
          <w:spacing w:val="40"/>
        </w:rPr>
        <w:t xml:space="preserve"> </w:t>
      </w:r>
      <w:r>
        <w:t>420</w:t>
      </w:r>
      <w:r>
        <w:rPr>
          <w:spacing w:val="40"/>
        </w:rPr>
        <w:t xml:space="preserve"> </w:t>
      </w:r>
      <w:r>
        <w:t>255</w:t>
      </w:r>
      <w:r>
        <w:rPr>
          <w:spacing w:val="40"/>
        </w:rPr>
        <w:t xml:space="preserve"> </w:t>
      </w:r>
      <w:r>
        <w:t>790</w:t>
      </w:r>
      <w:r>
        <w:rPr>
          <w:spacing w:val="40"/>
        </w:rPr>
        <w:t xml:space="preserve"> </w:t>
      </w:r>
      <w:r>
        <w:t>111,</w:t>
      </w:r>
      <w:r>
        <w:rPr>
          <w:spacing w:val="40"/>
        </w:rPr>
        <w:t xml:space="preserve"> </w:t>
      </w:r>
      <w:r>
        <w:rPr>
          <w:spacing w:val="10"/>
        </w:rPr>
        <w:t>e-</w:t>
      </w:r>
      <w:r>
        <w:t>mailem</w:t>
      </w:r>
      <w:r>
        <w:rPr>
          <w:spacing w:val="40"/>
        </w:rPr>
        <w:t xml:space="preserve"> </w:t>
      </w:r>
      <w:r>
        <w:t>zaslaným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adresu</w:t>
      </w:r>
      <w:r>
        <w:rPr>
          <w:spacing w:val="40"/>
        </w:rPr>
        <w:t xml:space="preserve"> </w:t>
      </w:r>
      <w:hyperlink r:id="rId44">
        <w:r>
          <w:rPr>
            <w:spacing w:val="-4"/>
            <w:u w:val="single"/>
          </w:rPr>
          <w:t>poverenec@slavia-pojistovna.cz</w:t>
        </w:r>
      </w:hyperlink>
      <w:r>
        <w:rPr>
          <w:spacing w:val="-4"/>
        </w:rPr>
        <w:t>, písemně na adrese Slavia pojišťovna a.s., Oddělení ochrany osobních údajů, Vyskočilova 1422/1a, 140</w:t>
      </w:r>
      <w:r>
        <w:rPr>
          <w:spacing w:val="-6"/>
        </w:rPr>
        <w:t xml:space="preserve"> </w:t>
      </w:r>
      <w:r>
        <w:rPr>
          <w:spacing w:val="-4"/>
        </w:rPr>
        <w:t>00</w:t>
      </w:r>
      <w:r>
        <w:rPr>
          <w:spacing w:val="-6"/>
        </w:rPr>
        <w:t xml:space="preserve"> </w:t>
      </w:r>
      <w:r>
        <w:rPr>
          <w:spacing w:val="-4"/>
        </w:rPr>
        <w:t>Praha</w:t>
      </w:r>
      <w:r>
        <w:rPr>
          <w:spacing w:val="-6"/>
        </w:rPr>
        <w:t xml:space="preserve"> </w:t>
      </w:r>
      <w:r>
        <w:rPr>
          <w:spacing w:val="-4"/>
        </w:rPr>
        <w:t>4</w:t>
      </w:r>
      <w:r>
        <w:rPr>
          <w:spacing w:val="-6"/>
        </w:rPr>
        <w:t xml:space="preserve"> </w:t>
      </w:r>
      <w:r>
        <w:rPr>
          <w:spacing w:val="-4"/>
        </w:rPr>
        <w:t>anebo</w:t>
      </w:r>
      <w:r>
        <w:rPr>
          <w:spacing w:val="-6"/>
        </w:rPr>
        <w:t xml:space="preserve"> </w:t>
      </w:r>
      <w:r>
        <w:rPr>
          <w:spacing w:val="-4"/>
        </w:rPr>
        <w:t>osobně</w:t>
      </w:r>
      <w:r>
        <w:rPr>
          <w:spacing w:val="-6"/>
        </w:rPr>
        <w:t xml:space="preserve"> </w:t>
      </w:r>
      <w:r>
        <w:rPr>
          <w:spacing w:val="-4"/>
        </w:rPr>
        <w:t>na</w:t>
      </w:r>
      <w:r>
        <w:rPr>
          <w:spacing w:val="-6"/>
        </w:rPr>
        <w:t xml:space="preserve"> </w:t>
      </w:r>
      <w:r>
        <w:rPr>
          <w:spacing w:val="-4"/>
        </w:rPr>
        <w:t>kterékoli</w:t>
      </w:r>
      <w:r>
        <w:rPr>
          <w:spacing w:val="-6"/>
        </w:rPr>
        <w:t xml:space="preserve"> </w:t>
      </w:r>
      <w:r>
        <w:rPr>
          <w:spacing w:val="-4"/>
        </w:rPr>
        <w:t>naší</w:t>
      </w:r>
      <w:r>
        <w:rPr>
          <w:spacing w:val="-6"/>
        </w:rPr>
        <w:t xml:space="preserve"> </w:t>
      </w:r>
      <w:r>
        <w:rPr>
          <w:spacing w:val="-4"/>
        </w:rPr>
        <w:t>pobočce,</w:t>
      </w:r>
      <w:r>
        <w:rPr>
          <w:spacing w:val="-6"/>
        </w:rPr>
        <w:t xml:space="preserve"> </w:t>
      </w:r>
      <w:r>
        <w:rPr>
          <w:spacing w:val="-4"/>
        </w:rPr>
        <w:t>jejichž</w:t>
      </w:r>
      <w:r>
        <w:rPr>
          <w:spacing w:val="-6"/>
        </w:rPr>
        <w:t xml:space="preserve"> </w:t>
      </w:r>
      <w:r>
        <w:rPr>
          <w:spacing w:val="-4"/>
        </w:rPr>
        <w:t>seznam</w:t>
      </w:r>
      <w:r>
        <w:rPr>
          <w:spacing w:val="-6"/>
        </w:rPr>
        <w:t xml:space="preserve"> </w:t>
      </w:r>
      <w:r>
        <w:rPr>
          <w:spacing w:val="-4"/>
        </w:rPr>
        <w:t>naleznete</w:t>
      </w:r>
      <w:r>
        <w:rPr>
          <w:spacing w:val="-6"/>
        </w:rPr>
        <w:t xml:space="preserve"> </w:t>
      </w:r>
      <w:r>
        <w:rPr>
          <w:spacing w:val="-4"/>
        </w:rPr>
        <w:t>na</w:t>
      </w:r>
      <w:r>
        <w:rPr>
          <w:spacing w:val="-7"/>
        </w:rPr>
        <w:t xml:space="preserve"> </w:t>
      </w:r>
      <w:hyperlink r:id="rId45">
        <w:r>
          <w:rPr>
            <w:spacing w:val="-4"/>
            <w:u w:val="single"/>
          </w:rPr>
          <w:t>www.slavia-pojistovna.cz/cs/pobocky/</w:t>
        </w:r>
      </w:hyperlink>
      <w:r>
        <w:rPr>
          <w:spacing w:val="-4"/>
        </w:rPr>
        <w:t>.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Dopo-ručujeme</w:t>
      </w:r>
      <w:proofErr w:type="spellEnd"/>
      <w:r>
        <w:rPr>
          <w:spacing w:val="-4"/>
        </w:rPr>
        <w:t xml:space="preserve"> Vám využít formulář dostupný on-line na našich webových stránkách </w:t>
      </w:r>
      <w:hyperlink r:id="rId46">
        <w:r>
          <w:rPr>
            <w:spacing w:val="-4"/>
            <w:u w:val="single"/>
          </w:rPr>
          <w:t>www.slavia-pojistovna.cz/ochrana-osobnich-udaju</w:t>
        </w:r>
      </w:hyperlink>
      <w:r>
        <w:rPr>
          <w:spacing w:val="-4"/>
        </w:rPr>
        <w:t xml:space="preserve">. </w:t>
      </w:r>
      <w:r>
        <w:t>Dovolujeme</w:t>
      </w:r>
      <w:r>
        <w:rPr>
          <w:spacing w:val="-14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Vás</w:t>
      </w:r>
      <w:r>
        <w:rPr>
          <w:spacing w:val="-12"/>
        </w:rPr>
        <w:t xml:space="preserve"> </w:t>
      </w:r>
      <w:r>
        <w:t>upozornit,</w:t>
      </w:r>
      <w:r>
        <w:rPr>
          <w:spacing w:val="-12"/>
        </w:rPr>
        <w:t xml:space="preserve"> </w:t>
      </w:r>
      <w:r>
        <w:t>že</w:t>
      </w:r>
      <w:r>
        <w:rPr>
          <w:spacing w:val="-12"/>
        </w:rPr>
        <w:t xml:space="preserve"> </w:t>
      </w:r>
      <w:r>
        <w:t>odvoláním</w:t>
      </w:r>
      <w:r>
        <w:rPr>
          <w:spacing w:val="-12"/>
        </w:rPr>
        <w:t xml:space="preserve"> </w:t>
      </w:r>
      <w:r>
        <w:t>souhlasu</w:t>
      </w:r>
      <w:r>
        <w:rPr>
          <w:spacing w:val="-12"/>
        </w:rPr>
        <w:t xml:space="preserve"> </w:t>
      </w:r>
      <w:r>
        <w:t>není</w:t>
      </w:r>
      <w:r>
        <w:rPr>
          <w:spacing w:val="-12"/>
        </w:rPr>
        <w:t xml:space="preserve"> </w:t>
      </w:r>
      <w:r>
        <w:t>dotčena</w:t>
      </w:r>
      <w:r>
        <w:rPr>
          <w:spacing w:val="-12"/>
        </w:rPr>
        <w:t xml:space="preserve"> </w:t>
      </w:r>
      <w:r>
        <w:t>zákonnost</w:t>
      </w:r>
      <w:r>
        <w:rPr>
          <w:spacing w:val="-12"/>
        </w:rPr>
        <w:t xml:space="preserve"> </w:t>
      </w:r>
      <w:r>
        <w:t>zpracování</w:t>
      </w:r>
      <w:r>
        <w:rPr>
          <w:spacing w:val="-12"/>
        </w:rPr>
        <w:t xml:space="preserve"> </w:t>
      </w:r>
      <w:r>
        <w:t>osobních</w:t>
      </w:r>
      <w:r>
        <w:rPr>
          <w:spacing w:val="-12"/>
        </w:rPr>
        <w:t xml:space="preserve"> </w:t>
      </w:r>
      <w:r>
        <w:t>údajů</w:t>
      </w:r>
      <w:r>
        <w:rPr>
          <w:spacing w:val="-12"/>
        </w:rPr>
        <w:t xml:space="preserve"> </w:t>
      </w:r>
      <w:r>
        <w:t>vycházející</w:t>
      </w:r>
      <w:r>
        <w:rPr>
          <w:spacing w:val="-12"/>
        </w:rPr>
        <w:t xml:space="preserve"> </w:t>
      </w:r>
      <w:r>
        <w:t>ze</w:t>
      </w:r>
      <w:r>
        <w:rPr>
          <w:spacing w:val="-12"/>
        </w:rPr>
        <w:t xml:space="preserve"> </w:t>
      </w:r>
      <w:r>
        <w:t>souhlasu, který byl dán před jeho odvoláním.</w:t>
      </w:r>
    </w:p>
    <w:p w14:paraId="156E7DFD" w14:textId="77777777" w:rsidR="002E6817" w:rsidRDefault="002E6817">
      <w:pPr>
        <w:pStyle w:val="Zkladntext"/>
        <w:spacing w:before="23"/>
        <w:rPr>
          <w:sz w:val="28"/>
        </w:rPr>
      </w:pPr>
    </w:p>
    <w:p w14:paraId="4AE406FC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  <w:tab w:val="left" w:pos="10347"/>
        </w:tabs>
        <w:spacing w:before="1"/>
        <w:rPr>
          <w:color w:val="A23E1F"/>
          <w:u w:color="A23E1F"/>
        </w:rPr>
      </w:pPr>
      <w:bookmarkStart w:id="5" w:name="_TOC_250006"/>
      <w:r>
        <w:rPr>
          <w:color w:val="A23E1F"/>
          <w:w w:val="85"/>
          <w:u w:color="A23E1F"/>
        </w:rPr>
        <w:t>Předávání</w:t>
      </w:r>
      <w:r>
        <w:rPr>
          <w:color w:val="A23E1F"/>
          <w:spacing w:val="24"/>
          <w:u w:color="A23E1F"/>
        </w:rPr>
        <w:t xml:space="preserve"> </w:t>
      </w:r>
      <w:r>
        <w:rPr>
          <w:color w:val="A23E1F"/>
          <w:w w:val="85"/>
          <w:u w:color="A23E1F"/>
        </w:rPr>
        <w:t>osobních</w:t>
      </w:r>
      <w:r>
        <w:rPr>
          <w:color w:val="A23E1F"/>
          <w:spacing w:val="24"/>
          <w:u w:color="A23E1F"/>
        </w:rPr>
        <w:t xml:space="preserve"> </w:t>
      </w:r>
      <w:r>
        <w:rPr>
          <w:color w:val="A23E1F"/>
          <w:w w:val="85"/>
          <w:u w:color="A23E1F"/>
        </w:rPr>
        <w:t>údajů</w:t>
      </w:r>
      <w:r>
        <w:rPr>
          <w:color w:val="A23E1F"/>
          <w:spacing w:val="24"/>
          <w:u w:color="A23E1F"/>
        </w:rPr>
        <w:t xml:space="preserve"> </w:t>
      </w:r>
      <w:r>
        <w:rPr>
          <w:color w:val="A23E1F"/>
          <w:w w:val="85"/>
          <w:u w:color="A23E1F"/>
        </w:rPr>
        <w:t>do</w:t>
      </w:r>
      <w:r>
        <w:rPr>
          <w:color w:val="A23E1F"/>
          <w:spacing w:val="25"/>
          <w:u w:color="A23E1F"/>
        </w:rPr>
        <w:t xml:space="preserve"> </w:t>
      </w:r>
      <w:r>
        <w:rPr>
          <w:color w:val="A23E1F"/>
          <w:w w:val="85"/>
          <w:u w:color="A23E1F"/>
        </w:rPr>
        <w:t>třetích</w:t>
      </w:r>
      <w:r>
        <w:rPr>
          <w:color w:val="A23E1F"/>
          <w:spacing w:val="24"/>
          <w:u w:color="A23E1F"/>
        </w:rPr>
        <w:t xml:space="preserve"> </w:t>
      </w:r>
      <w:r>
        <w:rPr>
          <w:color w:val="A23E1F"/>
          <w:spacing w:val="-4"/>
          <w:w w:val="85"/>
          <w:u w:color="A23E1F"/>
        </w:rPr>
        <w:t>zemí</w:t>
      </w:r>
      <w:bookmarkEnd w:id="5"/>
      <w:r>
        <w:rPr>
          <w:color w:val="A23E1F"/>
          <w:u w:color="A23E1F"/>
        </w:rPr>
        <w:tab/>
      </w:r>
    </w:p>
    <w:p w14:paraId="28ECD49B" w14:textId="77777777" w:rsidR="002E6817" w:rsidRDefault="00E5002D">
      <w:pPr>
        <w:pStyle w:val="Nadpis6"/>
        <w:spacing w:before="105"/>
        <w:ind w:left="142" w:firstLine="0"/>
      </w:pPr>
      <w:r>
        <w:rPr>
          <w:w w:val="85"/>
        </w:rPr>
        <w:t>Pojišťovna</w:t>
      </w:r>
      <w:r>
        <w:rPr>
          <w:spacing w:val="20"/>
        </w:rPr>
        <w:t xml:space="preserve"> </w:t>
      </w:r>
      <w:r>
        <w:rPr>
          <w:w w:val="85"/>
        </w:rPr>
        <w:t>předává</w:t>
      </w:r>
      <w:r>
        <w:rPr>
          <w:spacing w:val="20"/>
        </w:rPr>
        <w:t xml:space="preserve"> </w:t>
      </w:r>
      <w:r>
        <w:rPr>
          <w:w w:val="85"/>
        </w:rPr>
        <w:t>osobní</w:t>
      </w:r>
      <w:r>
        <w:rPr>
          <w:spacing w:val="20"/>
        </w:rPr>
        <w:t xml:space="preserve"> </w:t>
      </w:r>
      <w:r>
        <w:rPr>
          <w:w w:val="85"/>
        </w:rPr>
        <w:t>údaje</w:t>
      </w:r>
      <w:r>
        <w:rPr>
          <w:spacing w:val="20"/>
        </w:rPr>
        <w:t xml:space="preserve"> </w:t>
      </w:r>
      <w:r>
        <w:rPr>
          <w:w w:val="85"/>
        </w:rPr>
        <w:t>do</w:t>
      </w:r>
      <w:r>
        <w:rPr>
          <w:spacing w:val="20"/>
        </w:rPr>
        <w:t xml:space="preserve"> </w:t>
      </w:r>
      <w:r>
        <w:rPr>
          <w:w w:val="85"/>
        </w:rPr>
        <w:t>třetích</w:t>
      </w:r>
      <w:r>
        <w:rPr>
          <w:spacing w:val="20"/>
        </w:rPr>
        <w:t xml:space="preserve"> </w:t>
      </w:r>
      <w:r>
        <w:rPr>
          <w:w w:val="85"/>
        </w:rPr>
        <w:t>zemí</w:t>
      </w:r>
      <w:r>
        <w:rPr>
          <w:spacing w:val="20"/>
        </w:rPr>
        <w:t xml:space="preserve"> </w:t>
      </w:r>
      <w:r>
        <w:rPr>
          <w:w w:val="85"/>
        </w:rPr>
        <w:t>zpravidla</w:t>
      </w:r>
      <w:r>
        <w:rPr>
          <w:spacing w:val="21"/>
        </w:rPr>
        <w:t xml:space="preserve"> </w:t>
      </w:r>
      <w:r>
        <w:rPr>
          <w:w w:val="85"/>
        </w:rPr>
        <w:t>v</w:t>
      </w:r>
      <w:r>
        <w:rPr>
          <w:spacing w:val="20"/>
        </w:rPr>
        <w:t xml:space="preserve"> </w:t>
      </w:r>
      <w:r>
        <w:rPr>
          <w:w w:val="85"/>
        </w:rPr>
        <w:t>těchto</w:t>
      </w:r>
      <w:r>
        <w:rPr>
          <w:spacing w:val="20"/>
        </w:rPr>
        <w:t xml:space="preserve"> </w:t>
      </w:r>
      <w:r>
        <w:rPr>
          <w:spacing w:val="-2"/>
          <w:w w:val="85"/>
        </w:rPr>
        <w:t>situacích</w:t>
      </w:r>
    </w:p>
    <w:p w14:paraId="20A4F6BB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</w:tabs>
        <w:spacing w:before="32"/>
        <w:ind w:left="707" w:hanging="282"/>
        <w:rPr>
          <w:sz w:val="18"/>
        </w:rPr>
      </w:pPr>
      <w:r>
        <w:rPr>
          <w:w w:val="90"/>
          <w:sz w:val="18"/>
        </w:rPr>
        <w:t>sjednání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zajištění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nebo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plnění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závazků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ze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zajistných</w:t>
      </w:r>
      <w:r>
        <w:rPr>
          <w:spacing w:val="13"/>
          <w:sz w:val="18"/>
        </w:rPr>
        <w:t xml:space="preserve"> </w:t>
      </w:r>
      <w:r>
        <w:rPr>
          <w:spacing w:val="-2"/>
          <w:w w:val="90"/>
          <w:sz w:val="18"/>
        </w:rPr>
        <w:t>smluv</w:t>
      </w:r>
    </w:p>
    <w:p w14:paraId="739A3527" w14:textId="77777777" w:rsidR="002E6817" w:rsidRDefault="00E5002D">
      <w:pPr>
        <w:pStyle w:val="Zkladntext"/>
        <w:spacing w:before="29" w:line="273" w:lineRule="auto"/>
        <w:ind w:left="709" w:right="420"/>
        <w:jc w:val="both"/>
      </w:pPr>
      <w:r>
        <w:rPr>
          <w:spacing w:val="-4"/>
        </w:rPr>
        <w:t>Pojišťovna</w:t>
      </w:r>
      <w:r>
        <w:rPr>
          <w:spacing w:val="-5"/>
        </w:rPr>
        <w:t xml:space="preserve"> </w:t>
      </w:r>
      <w:r>
        <w:rPr>
          <w:spacing w:val="-4"/>
        </w:rPr>
        <w:t xml:space="preserve">předává zpravidla minimum osobních údajů nebo předává </w:t>
      </w:r>
      <w:proofErr w:type="spellStart"/>
      <w:r>
        <w:rPr>
          <w:spacing w:val="-4"/>
        </w:rPr>
        <w:t>pseudonymizované</w:t>
      </w:r>
      <w:proofErr w:type="spellEnd"/>
      <w:r>
        <w:rPr>
          <w:spacing w:val="-4"/>
        </w:rPr>
        <w:t xml:space="preserve"> osobní údaje.</w:t>
      </w:r>
      <w:r>
        <w:rPr>
          <w:spacing w:val="-10"/>
        </w:rPr>
        <w:t xml:space="preserve"> </w:t>
      </w:r>
      <w:r>
        <w:rPr>
          <w:spacing w:val="-4"/>
        </w:rPr>
        <w:t>V ojedinělých pří-</w:t>
      </w:r>
      <w:proofErr w:type="spellStart"/>
      <w:r>
        <w:rPr>
          <w:spacing w:val="-2"/>
        </w:rPr>
        <w:t>padech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však</w:t>
      </w:r>
      <w:r>
        <w:rPr>
          <w:spacing w:val="-10"/>
        </w:rPr>
        <w:t xml:space="preserve"> </w:t>
      </w:r>
      <w:r>
        <w:rPr>
          <w:spacing w:val="-2"/>
        </w:rPr>
        <w:t>může</w:t>
      </w:r>
      <w:r>
        <w:rPr>
          <w:spacing w:val="-10"/>
        </w:rPr>
        <w:t xml:space="preserve"> </w:t>
      </w:r>
      <w:r>
        <w:rPr>
          <w:spacing w:val="-2"/>
        </w:rPr>
        <w:t>docházet</w:t>
      </w:r>
      <w:r>
        <w:rPr>
          <w:spacing w:val="-10"/>
        </w:rPr>
        <w:t xml:space="preserve"> </w:t>
      </w:r>
      <w:r>
        <w:rPr>
          <w:spacing w:val="-2"/>
        </w:rPr>
        <w:t>k</w:t>
      </w:r>
      <w:r>
        <w:rPr>
          <w:spacing w:val="-10"/>
        </w:rPr>
        <w:t xml:space="preserve"> </w:t>
      </w:r>
      <w:r>
        <w:rPr>
          <w:spacing w:val="-2"/>
        </w:rPr>
        <w:t>předání</w:t>
      </w:r>
      <w:r>
        <w:rPr>
          <w:spacing w:val="-10"/>
        </w:rPr>
        <w:t xml:space="preserve"> </w:t>
      </w:r>
      <w:r>
        <w:rPr>
          <w:spacing w:val="-2"/>
        </w:rPr>
        <w:t>většího</w:t>
      </w:r>
      <w:r>
        <w:rPr>
          <w:spacing w:val="-10"/>
        </w:rPr>
        <w:t xml:space="preserve"> </w:t>
      </w:r>
      <w:r>
        <w:rPr>
          <w:spacing w:val="-2"/>
        </w:rPr>
        <w:t>množství</w:t>
      </w:r>
      <w:r>
        <w:rPr>
          <w:spacing w:val="-10"/>
        </w:rPr>
        <w:t xml:space="preserve"> </w:t>
      </w:r>
      <w:r>
        <w:rPr>
          <w:spacing w:val="-2"/>
        </w:rPr>
        <w:t>osobních</w:t>
      </w:r>
      <w:r>
        <w:rPr>
          <w:spacing w:val="-10"/>
        </w:rPr>
        <w:t xml:space="preserve"> </w:t>
      </w:r>
      <w:r>
        <w:rPr>
          <w:spacing w:val="-2"/>
        </w:rPr>
        <w:t>údajů,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např.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10"/>
        </w:rPr>
        <w:t xml:space="preserve"> </w:t>
      </w:r>
      <w:r>
        <w:rPr>
          <w:spacing w:val="-2"/>
        </w:rPr>
        <w:t>případě</w:t>
      </w:r>
      <w:r>
        <w:rPr>
          <w:spacing w:val="-10"/>
        </w:rPr>
        <w:t xml:space="preserve"> </w:t>
      </w:r>
      <w:r>
        <w:rPr>
          <w:spacing w:val="-2"/>
        </w:rPr>
        <w:t>potřeby</w:t>
      </w:r>
      <w:r>
        <w:rPr>
          <w:spacing w:val="-10"/>
        </w:rPr>
        <w:t xml:space="preserve"> </w:t>
      </w:r>
      <w:r>
        <w:rPr>
          <w:spacing w:val="-2"/>
        </w:rPr>
        <w:t>sjednat</w:t>
      </w:r>
      <w:r>
        <w:rPr>
          <w:spacing w:val="-10"/>
        </w:rPr>
        <w:t xml:space="preserve"> </w:t>
      </w:r>
      <w:r>
        <w:rPr>
          <w:spacing w:val="-2"/>
        </w:rPr>
        <w:t xml:space="preserve">nadlimitní </w:t>
      </w:r>
      <w:r>
        <w:rPr>
          <w:spacing w:val="-4"/>
        </w:rPr>
        <w:t>zajištění nebo při překročení hranice pojistného plnění, které musí být zajistitelem samostatně posouzeno.</w:t>
      </w:r>
    </w:p>
    <w:p w14:paraId="7DF61578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3" w:lineRule="auto"/>
        <w:ind w:right="423"/>
        <w:rPr>
          <w:sz w:val="18"/>
        </w:rPr>
      </w:pPr>
      <w:r>
        <w:rPr>
          <w:spacing w:val="-2"/>
          <w:sz w:val="18"/>
        </w:rPr>
        <w:t>poskytování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asistenční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služby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zejména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v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případě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cestovního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pojištění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využití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mezinárodního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poskytovatele</w:t>
      </w:r>
      <w:r>
        <w:rPr>
          <w:spacing w:val="-4"/>
          <w:sz w:val="18"/>
        </w:rPr>
        <w:t xml:space="preserve"> </w:t>
      </w:r>
      <w:proofErr w:type="spellStart"/>
      <w:r>
        <w:rPr>
          <w:spacing w:val="-2"/>
          <w:sz w:val="18"/>
        </w:rPr>
        <w:t>asis-</w:t>
      </w:r>
      <w:r>
        <w:rPr>
          <w:sz w:val="18"/>
        </w:rPr>
        <w:t>tenčních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služeb</w:t>
      </w:r>
    </w:p>
    <w:p w14:paraId="64A2A9FB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</w:tabs>
        <w:ind w:left="707" w:hanging="282"/>
        <w:rPr>
          <w:sz w:val="18"/>
        </w:rPr>
      </w:pPr>
      <w:r>
        <w:rPr>
          <w:w w:val="85"/>
          <w:sz w:val="18"/>
        </w:rPr>
        <w:t>IT</w:t>
      </w:r>
      <w:r>
        <w:rPr>
          <w:spacing w:val="-1"/>
          <w:w w:val="85"/>
          <w:sz w:val="18"/>
        </w:rPr>
        <w:t xml:space="preserve"> </w:t>
      </w:r>
      <w:r>
        <w:rPr>
          <w:spacing w:val="-2"/>
          <w:w w:val="95"/>
          <w:sz w:val="18"/>
        </w:rPr>
        <w:t>služby</w:t>
      </w:r>
    </w:p>
    <w:p w14:paraId="4F5FF918" w14:textId="77777777" w:rsidR="002E6817" w:rsidRDefault="002E6817">
      <w:pPr>
        <w:pStyle w:val="Zkladntext"/>
        <w:spacing w:before="59"/>
        <w:rPr>
          <w:sz w:val="28"/>
        </w:rPr>
      </w:pPr>
    </w:p>
    <w:p w14:paraId="2FE3F1AD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  <w:tab w:val="left" w:pos="10347"/>
        </w:tabs>
        <w:rPr>
          <w:color w:val="A23E1F"/>
          <w:u w:color="A23E1F"/>
        </w:rPr>
      </w:pPr>
      <w:bookmarkStart w:id="6" w:name="_TOC_250005"/>
      <w:r>
        <w:rPr>
          <w:color w:val="A23E1F"/>
          <w:w w:val="90"/>
          <w:u w:color="A23E1F"/>
        </w:rPr>
        <w:t>Doba</w:t>
      </w:r>
      <w:r>
        <w:rPr>
          <w:color w:val="A23E1F"/>
          <w:spacing w:val="-9"/>
          <w:w w:val="90"/>
          <w:u w:color="A23E1F"/>
        </w:rPr>
        <w:t xml:space="preserve"> </w:t>
      </w:r>
      <w:r>
        <w:rPr>
          <w:color w:val="A23E1F"/>
          <w:w w:val="90"/>
          <w:u w:color="A23E1F"/>
        </w:rPr>
        <w:t>zpracování</w:t>
      </w:r>
      <w:r>
        <w:rPr>
          <w:color w:val="A23E1F"/>
          <w:spacing w:val="-9"/>
          <w:w w:val="90"/>
          <w:u w:color="A23E1F"/>
        </w:rPr>
        <w:t xml:space="preserve"> </w:t>
      </w:r>
      <w:r>
        <w:rPr>
          <w:color w:val="A23E1F"/>
          <w:w w:val="90"/>
          <w:u w:color="A23E1F"/>
        </w:rPr>
        <w:t>osobních</w:t>
      </w:r>
      <w:r>
        <w:rPr>
          <w:color w:val="A23E1F"/>
          <w:spacing w:val="-8"/>
          <w:w w:val="90"/>
          <w:u w:color="A23E1F"/>
        </w:rPr>
        <w:t xml:space="preserve"> </w:t>
      </w:r>
      <w:r>
        <w:rPr>
          <w:color w:val="A23E1F"/>
          <w:spacing w:val="-2"/>
          <w:w w:val="90"/>
          <w:u w:color="A23E1F"/>
        </w:rPr>
        <w:t>údajů</w:t>
      </w:r>
      <w:bookmarkEnd w:id="6"/>
      <w:r>
        <w:rPr>
          <w:color w:val="A23E1F"/>
          <w:u w:color="A23E1F"/>
        </w:rPr>
        <w:tab/>
      </w:r>
    </w:p>
    <w:p w14:paraId="56BB3929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114"/>
        <w:rPr>
          <w:rFonts w:ascii="Trebuchet MS" w:hAnsi="Trebuchet MS"/>
          <w:b w:val="0"/>
        </w:rPr>
      </w:pPr>
      <w:r>
        <w:rPr>
          <w:w w:val="85"/>
        </w:rPr>
        <w:t>Výkon</w:t>
      </w:r>
      <w:r>
        <w:rPr>
          <w:spacing w:val="13"/>
        </w:rPr>
        <w:t xml:space="preserve"> </w:t>
      </w:r>
      <w:r>
        <w:rPr>
          <w:w w:val="85"/>
        </w:rPr>
        <w:t>pojišťovací</w:t>
      </w:r>
      <w:r>
        <w:rPr>
          <w:spacing w:val="14"/>
        </w:rPr>
        <w:t xml:space="preserve"> </w:t>
      </w:r>
      <w:r>
        <w:rPr>
          <w:w w:val="85"/>
        </w:rPr>
        <w:t>činnosti</w:t>
      </w:r>
      <w:r>
        <w:rPr>
          <w:spacing w:val="14"/>
        </w:rPr>
        <w:t xml:space="preserve"> </w:t>
      </w:r>
      <w:r>
        <w:rPr>
          <w:w w:val="85"/>
        </w:rPr>
        <w:t>a</w:t>
      </w:r>
      <w:r>
        <w:rPr>
          <w:spacing w:val="14"/>
        </w:rPr>
        <w:t xml:space="preserve"> </w:t>
      </w:r>
      <w:r>
        <w:rPr>
          <w:w w:val="85"/>
        </w:rPr>
        <w:t>činností</w:t>
      </w:r>
      <w:r>
        <w:rPr>
          <w:spacing w:val="13"/>
        </w:rPr>
        <w:t xml:space="preserve"> </w:t>
      </w:r>
      <w:r>
        <w:rPr>
          <w:w w:val="85"/>
        </w:rPr>
        <w:t>z</w:t>
      </w:r>
      <w:r>
        <w:rPr>
          <w:spacing w:val="14"/>
        </w:rPr>
        <w:t xml:space="preserve"> </w:t>
      </w:r>
      <w:r>
        <w:rPr>
          <w:w w:val="85"/>
        </w:rPr>
        <w:t>ní</w:t>
      </w:r>
      <w:r>
        <w:rPr>
          <w:spacing w:val="14"/>
        </w:rPr>
        <w:t xml:space="preserve"> </w:t>
      </w:r>
      <w:r>
        <w:rPr>
          <w:spacing w:val="-2"/>
          <w:w w:val="85"/>
        </w:rPr>
        <w:t>vyplývajících</w:t>
      </w:r>
    </w:p>
    <w:p w14:paraId="678CC663" w14:textId="77777777" w:rsidR="002E6817" w:rsidRDefault="00E5002D">
      <w:pPr>
        <w:pStyle w:val="Zkladntext"/>
        <w:spacing w:before="29" w:line="273" w:lineRule="auto"/>
        <w:ind w:left="709" w:right="423"/>
        <w:jc w:val="both"/>
      </w:pPr>
      <w:r>
        <w:rPr>
          <w:w w:val="90"/>
        </w:rPr>
        <w:t>V</w:t>
      </w:r>
      <w:r>
        <w:rPr>
          <w:spacing w:val="21"/>
        </w:rPr>
        <w:t xml:space="preserve"> </w:t>
      </w:r>
      <w:r>
        <w:rPr>
          <w:w w:val="90"/>
        </w:rPr>
        <w:t>případě</w:t>
      </w:r>
      <w:r>
        <w:rPr>
          <w:spacing w:val="21"/>
        </w:rPr>
        <w:t xml:space="preserve"> </w:t>
      </w:r>
      <w:r>
        <w:rPr>
          <w:w w:val="90"/>
        </w:rPr>
        <w:t>potenciálního</w:t>
      </w:r>
      <w:r>
        <w:rPr>
          <w:spacing w:val="21"/>
        </w:rPr>
        <w:t xml:space="preserve"> </w:t>
      </w:r>
      <w:r>
        <w:rPr>
          <w:w w:val="90"/>
        </w:rPr>
        <w:t>klienta,</w:t>
      </w:r>
      <w:r>
        <w:rPr>
          <w:spacing w:val="21"/>
        </w:rPr>
        <w:t xml:space="preserve"> </w:t>
      </w:r>
      <w:r>
        <w:rPr>
          <w:w w:val="90"/>
        </w:rPr>
        <w:t>tj.</w:t>
      </w:r>
      <w:r>
        <w:rPr>
          <w:spacing w:val="21"/>
        </w:rPr>
        <w:t xml:space="preserve"> </w:t>
      </w:r>
      <w:r>
        <w:rPr>
          <w:w w:val="90"/>
        </w:rPr>
        <w:t>zájemce</w:t>
      </w:r>
      <w:r>
        <w:rPr>
          <w:spacing w:val="21"/>
        </w:rPr>
        <w:t xml:space="preserve"> </w:t>
      </w:r>
      <w:r>
        <w:rPr>
          <w:w w:val="90"/>
        </w:rPr>
        <w:t>o</w:t>
      </w:r>
      <w:r>
        <w:rPr>
          <w:spacing w:val="21"/>
        </w:rPr>
        <w:t xml:space="preserve"> </w:t>
      </w:r>
      <w:r>
        <w:rPr>
          <w:w w:val="90"/>
        </w:rPr>
        <w:t>pojištění</w:t>
      </w:r>
      <w:r>
        <w:rPr>
          <w:spacing w:val="21"/>
        </w:rPr>
        <w:t xml:space="preserve"> </w:t>
      </w:r>
      <w:r>
        <w:rPr>
          <w:w w:val="90"/>
        </w:rPr>
        <w:t>pojišťovna</w:t>
      </w:r>
      <w:r>
        <w:rPr>
          <w:spacing w:val="21"/>
        </w:rPr>
        <w:t xml:space="preserve"> </w:t>
      </w:r>
      <w:r>
        <w:rPr>
          <w:w w:val="90"/>
        </w:rPr>
        <w:t>zpracovává</w:t>
      </w:r>
      <w:r>
        <w:rPr>
          <w:spacing w:val="21"/>
        </w:rPr>
        <w:t xml:space="preserve"> </w:t>
      </w:r>
      <w:r>
        <w:rPr>
          <w:w w:val="90"/>
        </w:rPr>
        <w:t>osobní</w:t>
      </w:r>
      <w:r>
        <w:rPr>
          <w:spacing w:val="21"/>
        </w:rPr>
        <w:t xml:space="preserve"> </w:t>
      </w:r>
      <w:r>
        <w:rPr>
          <w:w w:val="90"/>
        </w:rPr>
        <w:t>údaje</w:t>
      </w:r>
      <w:r>
        <w:rPr>
          <w:spacing w:val="21"/>
        </w:rPr>
        <w:t xml:space="preserve"> </w:t>
      </w:r>
      <w:r>
        <w:rPr>
          <w:w w:val="90"/>
        </w:rPr>
        <w:t>do</w:t>
      </w:r>
      <w:r>
        <w:rPr>
          <w:spacing w:val="21"/>
        </w:rPr>
        <w:t xml:space="preserve"> </w:t>
      </w:r>
      <w:r>
        <w:rPr>
          <w:w w:val="90"/>
        </w:rPr>
        <w:t>konce</w:t>
      </w:r>
      <w:r>
        <w:rPr>
          <w:spacing w:val="21"/>
        </w:rPr>
        <w:t xml:space="preserve"> </w:t>
      </w:r>
      <w:r>
        <w:rPr>
          <w:w w:val="90"/>
        </w:rPr>
        <w:t>druhého</w:t>
      </w:r>
      <w:r>
        <w:rPr>
          <w:spacing w:val="21"/>
        </w:rPr>
        <w:t xml:space="preserve"> </w:t>
      </w:r>
      <w:r>
        <w:rPr>
          <w:w w:val="90"/>
        </w:rPr>
        <w:t>kalendářní-</w:t>
      </w:r>
      <w:r>
        <w:rPr>
          <w:spacing w:val="-2"/>
        </w:rPr>
        <w:t>ho</w:t>
      </w:r>
      <w:r>
        <w:rPr>
          <w:spacing w:val="-5"/>
        </w:rPr>
        <w:t xml:space="preserve"> </w:t>
      </w:r>
      <w:r>
        <w:rPr>
          <w:spacing w:val="-2"/>
        </w:rPr>
        <w:t>roku</w:t>
      </w:r>
      <w:r>
        <w:rPr>
          <w:spacing w:val="-5"/>
        </w:rPr>
        <w:t xml:space="preserve"> </w:t>
      </w:r>
      <w:r>
        <w:rPr>
          <w:spacing w:val="-2"/>
        </w:rPr>
        <w:t>od</w:t>
      </w:r>
      <w:r>
        <w:rPr>
          <w:spacing w:val="-5"/>
        </w:rPr>
        <w:t xml:space="preserve"> </w:t>
      </w:r>
      <w:r>
        <w:rPr>
          <w:spacing w:val="-2"/>
        </w:rPr>
        <w:t>poslední</w:t>
      </w:r>
      <w:r>
        <w:rPr>
          <w:spacing w:val="-5"/>
        </w:rPr>
        <w:t xml:space="preserve"> </w:t>
      </w:r>
      <w:r>
        <w:rPr>
          <w:spacing w:val="-2"/>
        </w:rPr>
        <w:t>komunikace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takovým</w:t>
      </w:r>
      <w:r>
        <w:rPr>
          <w:spacing w:val="-5"/>
        </w:rPr>
        <w:t xml:space="preserve"> </w:t>
      </w:r>
      <w:r>
        <w:rPr>
          <w:spacing w:val="-2"/>
        </w:rPr>
        <w:t>klientem,</w:t>
      </w:r>
      <w:r>
        <w:rPr>
          <w:spacing w:val="-5"/>
        </w:rPr>
        <w:t xml:space="preserve"> </w:t>
      </w:r>
      <w:r>
        <w:rPr>
          <w:spacing w:val="-2"/>
        </w:rPr>
        <w:t>pokud</w:t>
      </w:r>
      <w:r>
        <w:rPr>
          <w:spacing w:val="-5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té</w:t>
      </w:r>
      <w:r>
        <w:rPr>
          <w:spacing w:val="-5"/>
        </w:rPr>
        <w:t xml:space="preserve"> </w:t>
      </w:r>
      <w:r>
        <w:rPr>
          <w:spacing w:val="-2"/>
        </w:rPr>
        <w:t>doby</w:t>
      </w:r>
      <w:r>
        <w:rPr>
          <w:spacing w:val="-5"/>
        </w:rPr>
        <w:t xml:space="preserve"> </w:t>
      </w:r>
      <w:r>
        <w:rPr>
          <w:spacing w:val="-2"/>
        </w:rPr>
        <w:t>nedojde</w:t>
      </w:r>
      <w:r>
        <w:rPr>
          <w:spacing w:val="-5"/>
        </w:rPr>
        <w:t xml:space="preserve"> </w:t>
      </w:r>
      <w:r>
        <w:rPr>
          <w:spacing w:val="-2"/>
        </w:rPr>
        <w:t>ke</w:t>
      </w:r>
      <w:r>
        <w:rPr>
          <w:spacing w:val="-5"/>
        </w:rPr>
        <w:t xml:space="preserve"> </w:t>
      </w:r>
      <w:r>
        <w:rPr>
          <w:spacing w:val="-2"/>
        </w:rPr>
        <w:t>sjednání</w:t>
      </w:r>
      <w:r>
        <w:rPr>
          <w:spacing w:val="-5"/>
        </w:rPr>
        <w:t xml:space="preserve"> </w:t>
      </w:r>
      <w:r>
        <w:rPr>
          <w:spacing w:val="-2"/>
        </w:rPr>
        <w:t>pojištění.</w:t>
      </w:r>
    </w:p>
    <w:p w14:paraId="1EA3C4C5" w14:textId="77777777" w:rsidR="002E6817" w:rsidRDefault="00E5002D">
      <w:pPr>
        <w:pStyle w:val="Zkladntext"/>
        <w:spacing w:line="273" w:lineRule="auto"/>
        <w:ind w:left="709" w:right="420"/>
        <w:jc w:val="both"/>
      </w:pPr>
      <w:r>
        <w:rPr>
          <w:spacing w:val="-2"/>
        </w:rPr>
        <w:t>V</w:t>
      </w:r>
      <w:r>
        <w:rPr>
          <w:spacing w:val="-12"/>
        </w:rPr>
        <w:t xml:space="preserve"> </w:t>
      </w:r>
      <w:r>
        <w:rPr>
          <w:spacing w:val="-2"/>
        </w:rPr>
        <w:t>případě</w:t>
      </w:r>
      <w:r>
        <w:rPr>
          <w:spacing w:val="-12"/>
        </w:rPr>
        <w:t xml:space="preserve"> </w:t>
      </w:r>
      <w:r>
        <w:rPr>
          <w:spacing w:val="-2"/>
        </w:rPr>
        <w:t>uzavření</w:t>
      </w:r>
      <w:r>
        <w:rPr>
          <w:spacing w:val="-11"/>
        </w:rPr>
        <w:t xml:space="preserve"> </w:t>
      </w:r>
      <w:r>
        <w:rPr>
          <w:spacing w:val="-2"/>
        </w:rPr>
        <w:t>pojistné</w:t>
      </w:r>
      <w:r>
        <w:rPr>
          <w:spacing w:val="-12"/>
        </w:rPr>
        <w:t xml:space="preserve"> </w:t>
      </w:r>
      <w:r>
        <w:rPr>
          <w:spacing w:val="-2"/>
        </w:rPr>
        <w:t>smlouvy</w:t>
      </w:r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2"/>
        </w:rPr>
        <w:t xml:space="preserve"> </w:t>
      </w:r>
      <w:r>
        <w:rPr>
          <w:spacing w:val="-2"/>
        </w:rPr>
        <w:t>pojišťovna</w:t>
      </w:r>
      <w:r>
        <w:rPr>
          <w:spacing w:val="-11"/>
        </w:rPr>
        <w:t xml:space="preserve"> </w:t>
      </w:r>
      <w:r>
        <w:rPr>
          <w:spacing w:val="-2"/>
        </w:rPr>
        <w:t>povinna</w:t>
      </w:r>
      <w:r>
        <w:rPr>
          <w:spacing w:val="-12"/>
        </w:rPr>
        <w:t xml:space="preserve"> </w:t>
      </w:r>
      <w:r>
        <w:rPr>
          <w:spacing w:val="-2"/>
        </w:rPr>
        <w:t>zpracovávat</w:t>
      </w:r>
      <w:r>
        <w:rPr>
          <w:spacing w:val="-12"/>
        </w:rPr>
        <w:t xml:space="preserve"> </w:t>
      </w:r>
      <w:r>
        <w:rPr>
          <w:spacing w:val="-2"/>
        </w:rPr>
        <w:t>osobní</w:t>
      </w:r>
      <w:r>
        <w:rPr>
          <w:spacing w:val="-11"/>
        </w:rPr>
        <w:t xml:space="preserve"> </w:t>
      </w:r>
      <w:r>
        <w:rPr>
          <w:spacing w:val="-2"/>
        </w:rPr>
        <w:t>údaje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uchovávat</w:t>
      </w:r>
      <w:r>
        <w:rPr>
          <w:spacing w:val="-12"/>
        </w:rPr>
        <w:t xml:space="preserve"> </w:t>
      </w:r>
      <w:r>
        <w:rPr>
          <w:spacing w:val="-2"/>
        </w:rPr>
        <w:t>dokumenty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záznamy </w:t>
      </w:r>
      <w:r>
        <w:t>související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zprostředkováním</w:t>
      </w:r>
      <w:r>
        <w:rPr>
          <w:spacing w:val="-9"/>
        </w:rPr>
        <w:t xml:space="preserve"> </w:t>
      </w:r>
      <w:r>
        <w:t>pojištění</w:t>
      </w:r>
      <w:r>
        <w:rPr>
          <w:spacing w:val="-9"/>
        </w:rPr>
        <w:t xml:space="preserve"> </w:t>
      </w:r>
      <w:r>
        <w:t>nejméně</w:t>
      </w:r>
      <w:r>
        <w:rPr>
          <w:spacing w:val="-9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dobu</w:t>
      </w:r>
      <w:r>
        <w:rPr>
          <w:spacing w:val="-9"/>
        </w:rPr>
        <w:t xml:space="preserve"> </w:t>
      </w:r>
      <w:r>
        <w:t>trvání</w:t>
      </w:r>
      <w:r>
        <w:rPr>
          <w:spacing w:val="-9"/>
        </w:rPr>
        <w:t xml:space="preserve"> </w:t>
      </w:r>
      <w:r>
        <w:t>smluvního</w:t>
      </w:r>
      <w:r>
        <w:rPr>
          <w:spacing w:val="-9"/>
        </w:rPr>
        <w:t xml:space="preserve"> </w:t>
      </w:r>
      <w:r>
        <w:t>vztahu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let</w:t>
      </w:r>
      <w:r>
        <w:rPr>
          <w:spacing w:val="-9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jeho</w:t>
      </w:r>
      <w:r>
        <w:rPr>
          <w:spacing w:val="-9"/>
        </w:rPr>
        <w:t xml:space="preserve"> </w:t>
      </w:r>
      <w:r>
        <w:t>ukončení,</w:t>
      </w:r>
      <w:r>
        <w:rPr>
          <w:spacing w:val="-9"/>
        </w:rPr>
        <w:t xml:space="preserve"> </w:t>
      </w:r>
      <w:r>
        <w:t xml:space="preserve">pokud </w:t>
      </w:r>
      <w:r>
        <w:rPr>
          <w:w w:val="90"/>
        </w:rPr>
        <w:t>zákon</w:t>
      </w:r>
      <w:r>
        <w:t xml:space="preserve"> </w:t>
      </w:r>
      <w:r>
        <w:rPr>
          <w:w w:val="90"/>
        </w:rPr>
        <w:t>o</w:t>
      </w:r>
      <w:r>
        <w:t xml:space="preserve"> </w:t>
      </w:r>
      <w:r>
        <w:rPr>
          <w:w w:val="90"/>
        </w:rPr>
        <w:t>distribuci</w:t>
      </w:r>
      <w:r>
        <w:t xml:space="preserve"> </w:t>
      </w:r>
      <w:r>
        <w:rPr>
          <w:w w:val="90"/>
        </w:rPr>
        <w:t>pojištění</w:t>
      </w:r>
      <w:r>
        <w:t xml:space="preserve"> </w:t>
      </w:r>
      <w:r>
        <w:rPr>
          <w:w w:val="90"/>
        </w:rPr>
        <w:t>a</w:t>
      </w:r>
      <w:r>
        <w:t xml:space="preserve"> </w:t>
      </w:r>
      <w:r>
        <w:rPr>
          <w:w w:val="90"/>
        </w:rPr>
        <w:t>zajištění</w:t>
      </w:r>
      <w:r>
        <w:t xml:space="preserve"> </w:t>
      </w:r>
      <w:r>
        <w:rPr>
          <w:w w:val="90"/>
        </w:rPr>
        <w:t>nebo</w:t>
      </w:r>
      <w:r>
        <w:t xml:space="preserve"> </w:t>
      </w:r>
      <w:r>
        <w:rPr>
          <w:w w:val="90"/>
        </w:rPr>
        <w:t>jiné</w:t>
      </w:r>
      <w:r>
        <w:t xml:space="preserve"> </w:t>
      </w:r>
      <w:r>
        <w:rPr>
          <w:w w:val="90"/>
        </w:rPr>
        <w:t>právní</w:t>
      </w:r>
      <w:r>
        <w:t xml:space="preserve"> </w:t>
      </w:r>
      <w:r>
        <w:rPr>
          <w:w w:val="90"/>
        </w:rPr>
        <w:t>předpisy</w:t>
      </w:r>
      <w:r>
        <w:t xml:space="preserve"> </w:t>
      </w:r>
      <w:r>
        <w:rPr>
          <w:w w:val="90"/>
        </w:rPr>
        <w:t>nestanoví</w:t>
      </w:r>
      <w:r>
        <w:t xml:space="preserve"> </w:t>
      </w:r>
      <w:r>
        <w:rPr>
          <w:w w:val="90"/>
        </w:rPr>
        <w:t>lhůtu</w:t>
      </w:r>
      <w:r>
        <w:t xml:space="preserve"> </w:t>
      </w:r>
      <w:r>
        <w:rPr>
          <w:w w:val="90"/>
        </w:rPr>
        <w:t>delší.</w:t>
      </w:r>
      <w:r>
        <w:t xml:space="preserve"> </w:t>
      </w:r>
      <w:r>
        <w:rPr>
          <w:w w:val="90"/>
        </w:rPr>
        <w:t>Mezi</w:t>
      </w:r>
      <w:r>
        <w:t xml:space="preserve"> </w:t>
      </w:r>
      <w:r>
        <w:rPr>
          <w:w w:val="90"/>
        </w:rPr>
        <w:t>takové</w:t>
      </w:r>
      <w:r>
        <w:t xml:space="preserve"> </w:t>
      </w:r>
      <w:r>
        <w:rPr>
          <w:w w:val="90"/>
        </w:rPr>
        <w:t>dokumenty</w:t>
      </w:r>
      <w:r>
        <w:t xml:space="preserve"> </w:t>
      </w:r>
      <w:r>
        <w:rPr>
          <w:w w:val="90"/>
        </w:rPr>
        <w:t>či</w:t>
      </w:r>
      <w:r>
        <w:t xml:space="preserve"> </w:t>
      </w:r>
      <w:r>
        <w:rPr>
          <w:w w:val="90"/>
        </w:rPr>
        <w:t xml:space="preserve">záznamy </w:t>
      </w:r>
      <w:r>
        <w:rPr>
          <w:spacing w:val="-2"/>
        </w:rPr>
        <w:t>patří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zpracování</w:t>
      </w:r>
      <w:r>
        <w:rPr>
          <w:spacing w:val="-11"/>
        </w:rPr>
        <w:t xml:space="preserve"> </w:t>
      </w:r>
      <w:r>
        <w:rPr>
          <w:spacing w:val="-2"/>
        </w:rPr>
        <w:t>osobních</w:t>
      </w:r>
      <w:r>
        <w:rPr>
          <w:spacing w:val="-11"/>
        </w:rPr>
        <w:t xml:space="preserve"> </w:t>
      </w:r>
      <w:r>
        <w:rPr>
          <w:spacing w:val="-2"/>
        </w:rPr>
        <w:t>údajů</w:t>
      </w:r>
      <w:r>
        <w:rPr>
          <w:spacing w:val="-11"/>
        </w:rPr>
        <w:t xml:space="preserve"> </w:t>
      </w:r>
      <w:r>
        <w:rPr>
          <w:spacing w:val="-2"/>
        </w:rPr>
        <w:t>týkajících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upisování</w:t>
      </w:r>
      <w:r>
        <w:rPr>
          <w:spacing w:val="-11"/>
        </w:rPr>
        <w:t xml:space="preserve"> </w:t>
      </w:r>
      <w:r>
        <w:rPr>
          <w:spacing w:val="-2"/>
        </w:rPr>
        <w:t>rizik,</w:t>
      </w:r>
      <w:r>
        <w:rPr>
          <w:spacing w:val="-11"/>
        </w:rPr>
        <w:t xml:space="preserve"> </w:t>
      </w:r>
      <w:r>
        <w:rPr>
          <w:spacing w:val="-2"/>
        </w:rPr>
        <w:t>profilování</w:t>
      </w:r>
      <w:r>
        <w:rPr>
          <w:spacing w:val="-11"/>
        </w:rPr>
        <w:t xml:space="preserve"> </w:t>
      </w:r>
      <w:r>
        <w:rPr>
          <w:spacing w:val="-2"/>
        </w:rPr>
        <w:t>či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scoringu</w:t>
      </w:r>
      <w:proofErr w:type="spellEnd"/>
      <w:r>
        <w:rPr>
          <w:spacing w:val="-2"/>
        </w:rPr>
        <w:t>.</w:t>
      </w:r>
    </w:p>
    <w:p w14:paraId="0BC07643" w14:textId="77777777" w:rsidR="002E6817" w:rsidRDefault="00E5002D">
      <w:pPr>
        <w:pStyle w:val="Zkladntext"/>
        <w:spacing w:line="273" w:lineRule="auto"/>
        <w:ind w:left="709" w:right="421"/>
        <w:jc w:val="both"/>
      </w:pPr>
      <w:r>
        <w:rPr>
          <w:spacing w:val="-4"/>
        </w:rPr>
        <w:t xml:space="preserve">Pojišťovna vynaloží přiměřené úsilí pro využití pseudonymizace či anonymizace osobních údajů pro účely tvorby statistik </w:t>
      </w:r>
      <w:r>
        <w:t>a</w:t>
      </w:r>
      <w:r>
        <w:rPr>
          <w:spacing w:val="-14"/>
        </w:rPr>
        <w:t xml:space="preserve"> </w:t>
      </w:r>
      <w:r>
        <w:t>pojistně</w:t>
      </w:r>
      <w:r>
        <w:rPr>
          <w:spacing w:val="-14"/>
        </w:rPr>
        <w:t xml:space="preserve"> </w:t>
      </w:r>
      <w:r>
        <w:t>matematických</w:t>
      </w:r>
      <w:r>
        <w:rPr>
          <w:spacing w:val="-13"/>
        </w:rPr>
        <w:t xml:space="preserve"> </w:t>
      </w:r>
      <w:r>
        <w:t>studií</w:t>
      </w:r>
      <w:r>
        <w:rPr>
          <w:spacing w:val="-14"/>
        </w:rPr>
        <w:t xml:space="preserve"> </w:t>
      </w:r>
      <w:r>
        <w:t>pro</w:t>
      </w:r>
      <w:r>
        <w:rPr>
          <w:spacing w:val="-13"/>
        </w:rPr>
        <w:t xml:space="preserve"> </w:t>
      </w:r>
      <w:r>
        <w:t>potřebu</w:t>
      </w:r>
      <w:r>
        <w:rPr>
          <w:spacing w:val="-14"/>
        </w:rPr>
        <w:t xml:space="preserve"> </w:t>
      </w:r>
      <w:r>
        <w:t>cenotvorby.</w:t>
      </w:r>
    </w:p>
    <w:p w14:paraId="7185A0C2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66" w:line="259" w:lineRule="auto"/>
        <w:ind w:right="421"/>
        <w:rPr>
          <w:rFonts w:ascii="Trebuchet MS" w:hAnsi="Trebuchet MS"/>
          <w:b w:val="0"/>
        </w:rPr>
      </w:pPr>
      <w:r>
        <w:rPr>
          <w:w w:val="90"/>
        </w:rPr>
        <w:t xml:space="preserve">Plnění požadavků dozorových a jiných státních orgánů a plnění zákonných povinností vyplývajících ze zvláštních </w:t>
      </w:r>
      <w:r>
        <w:t>právních</w:t>
      </w:r>
      <w:r>
        <w:rPr>
          <w:spacing w:val="-10"/>
        </w:rPr>
        <w:t xml:space="preserve"> </w:t>
      </w:r>
      <w:r>
        <w:t>předpisů</w:t>
      </w:r>
    </w:p>
    <w:p w14:paraId="2E752A10" w14:textId="77777777" w:rsidR="002E6817" w:rsidRDefault="00E5002D">
      <w:pPr>
        <w:pStyle w:val="Zkladntext"/>
        <w:spacing w:before="16" w:line="273" w:lineRule="auto"/>
        <w:ind w:left="709" w:right="421"/>
        <w:jc w:val="both"/>
      </w:pPr>
      <w:r>
        <w:t>U</w:t>
      </w:r>
      <w:r>
        <w:rPr>
          <w:spacing w:val="-14"/>
        </w:rPr>
        <w:t xml:space="preserve"> </w:t>
      </w:r>
      <w:r>
        <w:t>těchto</w:t>
      </w:r>
      <w:r>
        <w:rPr>
          <w:spacing w:val="-14"/>
        </w:rPr>
        <w:t xml:space="preserve"> </w:t>
      </w:r>
      <w:r>
        <w:t>účelů</w:t>
      </w:r>
      <w:r>
        <w:rPr>
          <w:spacing w:val="-13"/>
        </w:rPr>
        <w:t xml:space="preserve"> </w:t>
      </w:r>
      <w:r>
        <w:t>pojišťovna</w:t>
      </w:r>
      <w:r>
        <w:rPr>
          <w:spacing w:val="-14"/>
        </w:rPr>
        <w:t xml:space="preserve"> </w:t>
      </w:r>
      <w:r>
        <w:t>stanoví</w:t>
      </w:r>
      <w:r>
        <w:rPr>
          <w:spacing w:val="-13"/>
        </w:rPr>
        <w:t xml:space="preserve"> </w:t>
      </w:r>
      <w:r>
        <w:t>dobu</w:t>
      </w:r>
      <w:r>
        <w:rPr>
          <w:spacing w:val="-14"/>
        </w:rPr>
        <w:t xml:space="preserve"> </w:t>
      </w:r>
      <w:r>
        <w:t>pro</w:t>
      </w:r>
      <w:r>
        <w:rPr>
          <w:spacing w:val="-13"/>
        </w:rPr>
        <w:t xml:space="preserve"> </w:t>
      </w:r>
      <w:r>
        <w:t>zpracování</w:t>
      </w:r>
      <w:r>
        <w:rPr>
          <w:spacing w:val="-14"/>
        </w:rPr>
        <w:t xml:space="preserve"> </w:t>
      </w:r>
      <w:r>
        <w:t>osobních</w:t>
      </w:r>
      <w:r>
        <w:rPr>
          <w:spacing w:val="-14"/>
        </w:rPr>
        <w:t xml:space="preserve"> </w:t>
      </w:r>
      <w:r>
        <w:t>údajů</w:t>
      </w:r>
      <w:r>
        <w:rPr>
          <w:spacing w:val="-13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souladu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zvláštními</w:t>
      </w:r>
      <w:r>
        <w:rPr>
          <w:spacing w:val="-13"/>
        </w:rPr>
        <w:t xml:space="preserve"> </w:t>
      </w:r>
      <w:r>
        <w:t>právními</w:t>
      </w:r>
      <w:r>
        <w:rPr>
          <w:spacing w:val="-14"/>
        </w:rPr>
        <w:t xml:space="preserve"> </w:t>
      </w:r>
      <w:r>
        <w:t>předpisy.</w:t>
      </w:r>
      <w:r>
        <w:rPr>
          <w:spacing w:val="-13"/>
        </w:rPr>
        <w:t xml:space="preserve"> </w:t>
      </w:r>
      <w:r>
        <w:t xml:space="preserve">Mezi </w:t>
      </w:r>
      <w:r>
        <w:rPr>
          <w:spacing w:val="-2"/>
        </w:rPr>
        <w:t>tyto</w:t>
      </w:r>
      <w:r>
        <w:rPr>
          <w:spacing w:val="-4"/>
        </w:rPr>
        <w:t xml:space="preserve"> </w:t>
      </w:r>
      <w:r>
        <w:rPr>
          <w:spacing w:val="-2"/>
        </w:rPr>
        <w:t>osobní</w:t>
      </w:r>
      <w:r>
        <w:rPr>
          <w:spacing w:val="-4"/>
        </w:rPr>
        <w:t xml:space="preserve"> </w:t>
      </w:r>
      <w:r>
        <w:rPr>
          <w:spacing w:val="-2"/>
        </w:rPr>
        <w:t>údaje</w:t>
      </w:r>
      <w:r>
        <w:rPr>
          <w:spacing w:val="-4"/>
        </w:rPr>
        <w:t xml:space="preserve"> </w:t>
      </w:r>
      <w:r>
        <w:rPr>
          <w:spacing w:val="-2"/>
        </w:rPr>
        <w:t>patří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 xml:space="preserve"> </w:t>
      </w:r>
      <w:r>
        <w:rPr>
          <w:spacing w:val="-2"/>
        </w:rPr>
        <w:t>osobní</w:t>
      </w:r>
      <w:r>
        <w:rPr>
          <w:spacing w:val="-4"/>
        </w:rPr>
        <w:t xml:space="preserve"> </w:t>
      </w:r>
      <w:r>
        <w:rPr>
          <w:spacing w:val="-2"/>
        </w:rPr>
        <w:t>údaje</w:t>
      </w:r>
      <w:r>
        <w:rPr>
          <w:spacing w:val="-4"/>
        </w:rPr>
        <w:t xml:space="preserve"> </w:t>
      </w:r>
      <w:r>
        <w:rPr>
          <w:spacing w:val="-2"/>
        </w:rPr>
        <w:t>získané</w:t>
      </w:r>
      <w:r>
        <w:rPr>
          <w:spacing w:val="-4"/>
        </w:rPr>
        <w:t xml:space="preserve"> </w:t>
      </w:r>
      <w:r>
        <w:rPr>
          <w:spacing w:val="-2"/>
        </w:rPr>
        <w:t>při</w:t>
      </w:r>
      <w:r>
        <w:rPr>
          <w:spacing w:val="-4"/>
        </w:rPr>
        <w:t xml:space="preserve"> </w:t>
      </w:r>
      <w:r>
        <w:rPr>
          <w:spacing w:val="-2"/>
        </w:rPr>
        <w:t>kontrole</w:t>
      </w:r>
      <w:r>
        <w:rPr>
          <w:spacing w:val="-4"/>
        </w:rPr>
        <w:t xml:space="preserve"> </w:t>
      </w:r>
      <w:r>
        <w:rPr>
          <w:spacing w:val="-2"/>
        </w:rPr>
        <w:t>klienta</w:t>
      </w:r>
      <w:r>
        <w:rPr>
          <w:spacing w:val="-4"/>
        </w:rPr>
        <w:t xml:space="preserve"> </w:t>
      </w:r>
      <w:r>
        <w:rPr>
          <w:spacing w:val="-2"/>
        </w:rPr>
        <w:t>za</w:t>
      </w:r>
      <w:r>
        <w:rPr>
          <w:spacing w:val="-4"/>
        </w:rPr>
        <w:t xml:space="preserve"> </w:t>
      </w:r>
      <w:r>
        <w:rPr>
          <w:spacing w:val="-2"/>
        </w:rPr>
        <w:t>účelem</w:t>
      </w:r>
      <w:r>
        <w:rPr>
          <w:spacing w:val="-4"/>
        </w:rPr>
        <w:t xml:space="preserve"> </w:t>
      </w:r>
      <w:r>
        <w:rPr>
          <w:spacing w:val="-2"/>
        </w:rPr>
        <w:t>plnění</w:t>
      </w:r>
      <w:r>
        <w:rPr>
          <w:spacing w:val="-4"/>
        </w:rPr>
        <w:t xml:space="preserve"> </w:t>
      </w:r>
      <w:r>
        <w:rPr>
          <w:spacing w:val="-2"/>
        </w:rPr>
        <w:t>zákonných</w:t>
      </w:r>
      <w:r>
        <w:rPr>
          <w:spacing w:val="-4"/>
        </w:rPr>
        <w:t xml:space="preserve"> </w:t>
      </w:r>
      <w:r>
        <w:rPr>
          <w:spacing w:val="-2"/>
        </w:rPr>
        <w:t>povinností</w:t>
      </w:r>
      <w:r>
        <w:rPr>
          <w:spacing w:val="-4"/>
        </w:rPr>
        <w:t xml:space="preserve"> </w:t>
      </w:r>
      <w:r>
        <w:rPr>
          <w:spacing w:val="-2"/>
        </w:rPr>
        <w:t>souvisejících s</w:t>
      </w:r>
      <w:r>
        <w:rPr>
          <w:spacing w:val="-8"/>
        </w:rPr>
        <w:t xml:space="preserve"> </w:t>
      </w:r>
      <w:r>
        <w:rPr>
          <w:spacing w:val="-2"/>
        </w:rPr>
        <w:t>opatřením</w:t>
      </w:r>
      <w:r>
        <w:rPr>
          <w:spacing w:val="-8"/>
        </w:rPr>
        <w:t xml:space="preserve"> </w:t>
      </w:r>
      <w:r>
        <w:rPr>
          <w:spacing w:val="-2"/>
        </w:rPr>
        <w:t>proti</w:t>
      </w:r>
      <w:r>
        <w:rPr>
          <w:spacing w:val="-8"/>
        </w:rPr>
        <w:t xml:space="preserve"> </w:t>
      </w:r>
      <w:r>
        <w:rPr>
          <w:spacing w:val="-2"/>
        </w:rPr>
        <w:t>legalizaci</w:t>
      </w:r>
      <w:r>
        <w:rPr>
          <w:spacing w:val="-8"/>
        </w:rPr>
        <w:t xml:space="preserve"> </w:t>
      </w:r>
      <w:r>
        <w:rPr>
          <w:spacing w:val="-2"/>
        </w:rPr>
        <w:t>výnosů</w:t>
      </w:r>
      <w:r>
        <w:rPr>
          <w:spacing w:val="-8"/>
        </w:rPr>
        <w:t xml:space="preserve"> </w:t>
      </w:r>
      <w:r>
        <w:rPr>
          <w:spacing w:val="-2"/>
        </w:rPr>
        <w:t>z</w:t>
      </w:r>
      <w:r>
        <w:rPr>
          <w:spacing w:val="-8"/>
        </w:rPr>
        <w:t xml:space="preserve"> </w:t>
      </w:r>
      <w:r>
        <w:rPr>
          <w:spacing w:val="-2"/>
        </w:rPr>
        <w:t>trestné</w:t>
      </w:r>
      <w:r>
        <w:rPr>
          <w:spacing w:val="-8"/>
        </w:rPr>
        <w:t xml:space="preserve"> </w:t>
      </w:r>
      <w:r>
        <w:rPr>
          <w:spacing w:val="-2"/>
        </w:rPr>
        <w:t>činnosti</w:t>
      </w:r>
      <w:r>
        <w:rPr>
          <w:spacing w:val="-8"/>
        </w:rPr>
        <w:t xml:space="preserve"> </w:t>
      </w:r>
      <w:r>
        <w:rPr>
          <w:spacing w:val="-2"/>
        </w:rPr>
        <w:t>či</w:t>
      </w:r>
      <w:r>
        <w:rPr>
          <w:spacing w:val="-8"/>
        </w:rPr>
        <w:t xml:space="preserve"> </w:t>
      </w:r>
      <w:r>
        <w:rPr>
          <w:spacing w:val="-2"/>
        </w:rPr>
        <w:t>daňové</w:t>
      </w:r>
      <w:r>
        <w:rPr>
          <w:spacing w:val="-8"/>
        </w:rPr>
        <w:t xml:space="preserve"> </w:t>
      </w:r>
      <w:r>
        <w:rPr>
          <w:spacing w:val="-2"/>
        </w:rPr>
        <w:t>legislativy.</w:t>
      </w:r>
    </w:p>
    <w:p w14:paraId="5FDB7DC1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66"/>
        <w:rPr>
          <w:rFonts w:ascii="Trebuchet MS" w:hAnsi="Trebuchet MS"/>
          <w:b w:val="0"/>
        </w:rPr>
      </w:pPr>
      <w:r>
        <w:rPr>
          <w:w w:val="85"/>
        </w:rPr>
        <w:t>Ochrana</w:t>
      </w:r>
      <w:r>
        <w:rPr>
          <w:spacing w:val="22"/>
        </w:rPr>
        <w:t xml:space="preserve"> </w:t>
      </w:r>
      <w:r>
        <w:rPr>
          <w:w w:val="85"/>
        </w:rPr>
        <w:t>práv</w:t>
      </w:r>
      <w:r>
        <w:rPr>
          <w:spacing w:val="23"/>
        </w:rPr>
        <w:t xml:space="preserve"> </w:t>
      </w:r>
      <w:r>
        <w:rPr>
          <w:w w:val="85"/>
        </w:rPr>
        <w:t>a</w:t>
      </w:r>
      <w:r>
        <w:rPr>
          <w:spacing w:val="23"/>
        </w:rPr>
        <w:t xml:space="preserve"> </w:t>
      </w:r>
      <w:r>
        <w:rPr>
          <w:w w:val="85"/>
        </w:rPr>
        <w:t>právem</w:t>
      </w:r>
      <w:r>
        <w:rPr>
          <w:spacing w:val="23"/>
        </w:rPr>
        <w:t xml:space="preserve"> </w:t>
      </w:r>
      <w:r>
        <w:rPr>
          <w:w w:val="85"/>
        </w:rPr>
        <w:t>chráněných</w:t>
      </w:r>
      <w:r>
        <w:rPr>
          <w:spacing w:val="22"/>
        </w:rPr>
        <w:t xml:space="preserve"> </w:t>
      </w:r>
      <w:r>
        <w:rPr>
          <w:w w:val="85"/>
        </w:rPr>
        <w:t>zájmů</w:t>
      </w:r>
      <w:r>
        <w:rPr>
          <w:spacing w:val="23"/>
        </w:rPr>
        <w:t xml:space="preserve"> </w:t>
      </w:r>
      <w:r>
        <w:rPr>
          <w:w w:val="85"/>
        </w:rPr>
        <w:t>pojišťovny</w:t>
      </w:r>
      <w:r>
        <w:rPr>
          <w:spacing w:val="23"/>
        </w:rPr>
        <w:t xml:space="preserve"> </w:t>
      </w:r>
      <w:r>
        <w:rPr>
          <w:w w:val="85"/>
        </w:rPr>
        <w:t>(např.</w:t>
      </w:r>
      <w:r>
        <w:rPr>
          <w:spacing w:val="23"/>
        </w:rPr>
        <w:t xml:space="preserve"> </w:t>
      </w:r>
      <w:r>
        <w:rPr>
          <w:w w:val="85"/>
        </w:rPr>
        <w:t>vymáhání</w:t>
      </w:r>
      <w:r>
        <w:rPr>
          <w:spacing w:val="22"/>
        </w:rPr>
        <w:t xml:space="preserve"> </w:t>
      </w:r>
      <w:r>
        <w:rPr>
          <w:w w:val="85"/>
        </w:rPr>
        <w:t>pohledávek</w:t>
      </w:r>
      <w:r>
        <w:rPr>
          <w:spacing w:val="23"/>
        </w:rPr>
        <w:t xml:space="preserve"> </w:t>
      </w:r>
      <w:r>
        <w:rPr>
          <w:w w:val="85"/>
        </w:rPr>
        <w:t>a</w:t>
      </w:r>
      <w:r>
        <w:rPr>
          <w:spacing w:val="23"/>
        </w:rPr>
        <w:t xml:space="preserve"> </w:t>
      </w:r>
      <w:r>
        <w:rPr>
          <w:spacing w:val="-2"/>
          <w:w w:val="85"/>
        </w:rPr>
        <w:t>regresů)</w:t>
      </w:r>
    </w:p>
    <w:p w14:paraId="02743C12" w14:textId="77777777" w:rsidR="002E6817" w:rsidRDefault="00E5002D">
      <w:pPr>
        <w:pStyle w:val="Zkladntext"/>
        <w:spacing w:before="30"/>
        <w:ind w:left="709"/>
        <w:jc w:val="both"/>
      </w:pPr>
      <w:r>
        <w:rPr>
          <w:w w:val="90"/>
        </w:rPr>
        <w:t>Pojišťovna</w:t>
      </w:r>
      <w:r>
        <w:rPr>
          <w:spacing w:val="16"/>
        </w:rPr>
        <w:t xml:space="preserve"> </w:t>
      </w:r>
      <w:r>
        <w:rPr>
          <w:w w:val="90"/>
        </w:rPr>
        <w:t>zpracovává</w:t>
      </w:r>
      <w:r>
        <w:rPr>
          <w:spacing w:val="16"/>
        </w:rPr>
        <w:t xml:space="preserve"> </w:t>
      </w:r>
      <w:r>
        <w:rPr>
          <w:w w:val="90"/>
        </w:rPr>
        <w:t>osobní</w:t>
      </w:r>
      <w:r>
        <w:rPr>
          <w:spacing w:val="16"/>
        </w:rPr>
        <w:t xml:space="preserve"> </w:t>
      </w:r>
      <w:r>
        <w:rPr>
          <w:w w:val="90"/>
        </w:rPr>
        <w:t>údaje</w:t>
      </w:r>
      <w:r>
        <w:rPr>
          <w:spacing w:val="16"/>
        </w:rPr>
        <w:t xml:space="preserve"> </w:t>
      </w:r>
      <w:r>
        <w:rPr>
          <w:w w:val="90"/>
        </w:rPr>
        <w:t>za</w:t>
      </w:r>
      <w:r>
        <w:rPr>
          <w:spacing w:val="16"/>
        </w:rPr>
        <w:t xml:space="preserve"> </w:t>
      </w:r>
      <w:r>
        <w:rPr>
          <w:w w:val="90"/>
        </w:rPr>
        <w:t>účelem</w:t>
      </w:r>
      <w:r>
        <w:rPr>
          <w:spacing w:val="16"/>
        </w:rPr>
        <w:t xml:space="preserve"> </w:t>
      </w:r>
      <w:r>
        <w:rPr>
          <w:w w:val="90"/>
        </w:rPr>
        <w:t>ochrany</w:t>
      </w:r>
      <w:r>
        <w:rPr>
          <w:spacing w:val="17"/>
        </w:rPr>
        <w:t xml:space="preserve"> </w:t>
      </w:r>
      <w:r>
        <w:rPr>
          <w:w w:val="90"/>
        </w:rPr>
        <w:t>práv</w:t>
      </w:r>
      <w:r>
        <w:rPr>
          <w:spacing w:val="16"/>
        </w:rPr>
        <w:t xml:space="preserve"> </w:t>
      </w:r>
      <w:r>
        <w:rPr>
          <w:w w:val="90"/>
        </w:rPr>
        <w:t>a</w:t>
      </w:r>
      <w:r>
        <w:rPr>
          <w:spacing w:val="16"/>
        </w:rPr>
        <w:t xml:space="preserve"> </w:t>
      </w:r>
      <w:r>
        <w:rPr>
          <w:w w:val="90"/>
        </w:rPr>
        <w:t>právních</w:t>
      </w:r>
      <w:r>
        <w:rPr>
          <w:spacing w:val="16"/>
        </w:rPr>
        <w:t xml:space="preserve"> </w:t>
      </w:r>
      <w:r>
        <w:rPr>
          <w:w w:val="90"/>
        </w:rPr>
        <w:t>nároků</w:t>
      </w:r>
      <w:r>
        <w:rPr>
          <w:spacing w:val="16"/>
        </w:rPr>
        <w:t xml:space="preserve"> </w:t>
      </w:r>
      <w:r>
        <w:rPr>
          <w:w w:val="90"/>
        </w:rPr>
        <w:t>pojišťovny;</w:t>
      </w:r>
      <w:r>
        <w:rPr>
          <w:spacing w:val="16"/>
        </w:rPr>
        <w:t xml:space="preserve"> </w:t>
      </w:r>
      <w:r>
        <w:rPr>
          <w:w w:val="90"/>
        </w:rPr>
        <w:t>a</w:t>
      </w:r>
      <w:r>
        <w:rPr>
          <w:spacing w:val="16"/>
        </w:rPr>
        <w:t xml:space="preserve"> </w:t>
      </w:r>
      <w:r>
        <w:rPr>
          <w:spacing w:val="-5"/>
          <w:w w:val="90"/>
        </w:rPr>
        <w:t>to</w:t>
      </w:r>
    </w:p>
    <w:p w14:paraId="403121AE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29" w:line="273" w:lineRule="auto"/>
        <w:ind w:right="421"/>
        <w:rPr>
          <w:sz w:val="18"/>
        </w:rPr>
      </w:pPr>
      <w:r>
        <w:rPr>
          <w:spacing w:val="-2"/>
          <w:sz w:val="18"/>
        </w:rPr>
        <w:t>až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dobu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dvou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let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uplynutí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doby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promlčení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možného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nároku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pojišťovny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třetích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osob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vůči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pojišťovně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po-</w:t>
      </w:r>
      <w:proofErr w:type="spellStart"/>
      <w:r>
        <w:rPr>
          <w:spacing w:val="-2"/>
          <w:sz w:val="18"/>
        </w:rPr>
        <w:t>jistné</w:t>
      </w:r>
      <w:proofErr w:type="spellEnd"/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smlouvy,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uznání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dluhu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vyplývajícího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jiných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smluvních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deliktních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závazků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jiných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právních skutečností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(obecně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bude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jednat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např.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patnáctiletou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promlčecí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dobu);</w:t>
      </w:r>
    </w:p>
    <w:p w14:paraId="37E5F152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line="273" w:lineRule="auto"/>
        <w:ind w:right="423"/>
        <w:rPr>
          <w:sz w:val="18"/>
        </w:rPr>
      </w:pPr>
      <w:r>
        <w:rPr>
          <w:spacing w:val="-2"/>
          <w:sz w:val="18"/>
        </w:rPr>
        <w:t>po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dobu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civilně-právního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řízení,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správního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řízení,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zvláštního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právního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řízení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jiných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řízení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souvisejících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s</w:t>
      </w:r>
      <w:r>
        <w:rPr>
          <w:spacing w:val="-11"/>
          <w:sz w:val="18"/>
        </w:rPr>
        <w:t xml:space="preserve"> </w:t>
      </w:r>
      <w:proofErr w:type="spellStart"/>
      <w:r>
        <w:rPr>
          <w:spacing w:val="-2"/>
          <w:sz w:val="18"/>
        </w:rPr>
        <w:t>finanč</w:t>
      </w:r>
      <w:proofErr w:type="spellEnd"/>
      <w:r>
        <w:rPr>
          <w:spacing w:val="-2"/>
          <w:sz w:val="18"/>
        </w:rPr>
        <w:t>-ním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jiným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oprávněným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zájmem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pojišťovny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lhůt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souvisejících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výkonem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rozhodnutí;</w:t>
      </w:r>
    </w:p>
    <w:p w14:paraId="0B67B0DB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line="273" w:lineRule="auto"/>
        <w:ind w:right="423"/>
        <w:rPr>
          <w:sz w:val="18"/>
        </w:rPr>
      </w:pPr>
      <w:r>
        <w:rPr>
          <w:spacing w:val="-2"/>
          <w:sz w:val="18"/>
        </w:rPr>
        <w:t>po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dobu,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kdy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lze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podle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právních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předpisů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uplatnit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jakékoliv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jiné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právní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nároky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pojišťovny,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členů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orgánů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pojišťovny, </w:t>
      </w:r>
      <w:r>
        <w:rPr>
          <w:spacing w:val="-4"/>
          <w:sz w:val="18"/>
        </w:rPr>
        <w:t>jejich zaměstnanců, zprostředkovatelů, obchodních partnerů, klientů nebo jiných třetích osob.</w:t>
      </w:r>
    </w:p>
    <w:p w14:paraId="23F881C6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66"/>
        <w:rPr>
          <w:rFonts w:ascii="Trebuchet MS" w:hAnsi="Trebuchet MS"/>
          <w:b w:val="0"/>
        </w:rPr>
      </w:pPr>
      <w:r>
        <w:rPr>
          <w:spacing w:val="2"/>
          <w:w w:val="85"/>
        </w:rPr>
        <w:t>Interní</w:t>
      </w:r>
      <w:r>
        <w:rPr>
          <w:spacing w:val="14"/>
        </w:rPr>
        <w:t xml:space="preserve"> </w:t>
      </w:r>
      <w:r>
        <w:rPr>
          <w:spacing w:val="2"/>
          <w:w w:val="85"/>
        </w:rPr>
        <w:t>potřeby</w:t>
      </w:r>
      <w:r>
        <w:rPr>
          <w:spacing w:val="14"/>
        </w:rPr>
        <w:t xml:space="preserve"> </w:t>
      </w:r>
      <w:r>
        <w:rPr>
          <w:spacing w:val="2"/>
          <w:w w:val="85"/>
        </w:rPr>
        <w:t>pojišťovny,</w:t>
      </w:r>
      <w:r>
        <w:rPr>
          <w:spacing w:val="15"/>
        </w:rPr>
        <w:t xml:space="preserve"> </w:t>
      </w:r>
      <w:r>
        <w:rPr>
          <w:spacing w:val="2"/>
          <w:w w:val="85"/>
        </w:rPr>
        <w:t>tedy</w:t>
      </w:r>
      <w:r>
        <w:rPr>
          <w:spacing w:val="14"/>
        </w:rPr>
        <w:t xml:space="preserve"> </w:t>
      </w:r>
      <w:r>
        <w:rPr>
          <w:spacing w:val="2"/>
          <w:w w:val="85"/>
        </w:rPr>
        <w:t>vnitřní</w:t>
      </w:r>
      <w:r>
        <w:rPr>
          <w:spacing w:val="14"/>
        </w:rPr>
        <w:t xml:space="preserve"> </w:t>
      </w:r>
      <w:r>
        <w:rPr>
          <w:spacing w:val="2"/>
          <w:w w:val="85"/>
        </w:rPr>
        <w:t>administrativní</w:t>
      </w:r>
      <w:r>
        <w:rPr>
          <w:spacing w:val="15"/>
        </w:rPr>
        <w:t xml:space="preserve"> </w:t>
      </w:r>
      <w:r>
        <w:rPr>
          <w:spacing w:val="2"/>
          <w:w w:val="85"/>
        </w:rPr>
        <w:t>potřeby</w:t>
      </w:r>
      <w:r>
        <w:rPr>
          <w:spacing w:val="14"/>
        </w:rPr>
        <w:t xml:space="preserve"> </w:t>
      </w:r>
      <w:r>
        <w:rPr>
          <w:spacing w:val="-2"/>
          <w:w w:val="85"/>
        </w:rPr>
        <w:t>pojišťovny</w:t>
      </w:r>
    </w:p>
    <w:p w14:paraId="0F9755F6" w14:textId="77777777" w:rsidR="002E6817" w:rsidRDefault="00E5002D">
      <w:pPr>
        <w:pStyle w:val="Zkladntext"/>
        <w:spacing w:before="29" w:line="273" w:lineRule="auto"/>
        <w:ind w:left="709" w:right="420"/>
        <w:jc w:val="both"/>
      </w:pPr>
      <w:r>
        <w:rPr>
          <w:spacing w:val="-2"/>
        </w:rPr>
        <w:t>Pojišťovna</w:t>
      </w:r>
      <w:r>
        <w:rPr>
          <w:spacing w:val="-10"/>
        </w:rPr>
        <w:t xml:space="preserve"> </w:t>
      </w:r>
      <w:r>
        <w:rPr>
          <w:spacing w:val="-2"/>
        </w:rPr>
        <w:t>zpracovává</w:t>
      </w:r>
      <w:r>
        <w:rPr>
          <w:spacing w:val="-10"/>
        </w:rPr>
        <w:t xml:space="preserve"> </w:t>
      </w:r>
      <w:r>
        <w:rPr>
          <w:spacing w:val="-2"/>
        </w:rPr>
        <w:t>osobní</w:t>
      </w:r>
      <w:r>
        <w:rPr>
          <w:spacing w:val="-10"/>
        </w:rPr>
        <w:t xml:space="preserve"> </w:t>
      </w:r>
      <w:r>
        <w:rPr>
          <w:spacing w:val="-2"/>
        </w:rPr>
        <w:t>údaje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základě</w:t>
      </w:r>
      <w:r>
        <w:rPr>
          <w:spacing w:val="-10"/>
        </w:rPr>
        <w:t xml:space="preserve"> </w:t>
      </w:r>
      <w:r>
        <w:rPr>
          <w:spacing w:val="-2"/>
        </w:rPr>
        <w:t>svých</w:t>
      </w:r>
      <w:r>
        <w:rPr>
          <w:spacing w:val="-10"/>
        </w:rPr>
        <w:t xml:space="preserve"> </w:t>
      </w:r>
      <w:r>
        <w:rPr>
          <w:spacing w:val="-2"/>
        </w:rPr>
        <w:t>interních</w:t>
      </w:r>
      <w:r>
        <w:rPr>
          <w:spacing w:val="-10"/>
        </w:rPr>
        <w:t xml:space="preserve"> </w:t>
      </w:r>
      <w:r>
        <w:rPr>
          <w:spacing w:val="-2"/>
        </w:rPr>
        <w:t>potřeb</w:t>
      </w:r>
      <w:r>
        <w:rPr>
          <w:spacing w:val="-10"/>
        </w:rPr>
        <w:t xml:space="preserve"> </w:t>
      </w:r>
      <w:r>
        <w:rPr>
          <w:spacing w:val="-2"/>
        </w:rPr>
        <w:t>po</w:t>
      </w:r>
      <w:r>
        <w:rPr>
          <w:spacing w:val="-10"/>
        </w:rPr>
        <w:t xml:space="preserve"> </w:t>
      </w:r>
      <w:r>
        <w:rPr>
          <w:spacing w:val="-2"/>
        </w:rPr>
        <w:t>celou</w:t>
      </w:r>
      <w:r>
        <w:rPr>
          <w:spacing w:val="-10"/>
        </w:rPr>
        <w:t xml:space="preserve"> </w:t>
      </w:r>
      <w:r>
        <w:rPr>
          <w:spacing w:val="-2"/>
        </w:rPr>
        <w:t>dobu</w:t>
      </w:r>
      <w:r>
        <w:rPr>
          <w:spacing w:val="-10"/>
        </w:rPr>
        <w:t xml:space="preserve"> </w:t>
      </w:r>
      <w:r>
        <w:rPr>
          <w:spacing w:val="-2"/>
        </w:rPr>
        <w:t>trvání</w:t>
      </w:r>
      <w:r>
        <w:rPr>
          <w:spacing w:val="-10"/>
        </w:rPr>
        <w:t xml:space="preserve"> </w:t>
      </w:r>
      <w:r>
        <w:rPr>
          <w:spacing w:val="-2"/>
        </w:rPr>
        <w:t>smluvního</w:t>
      </w:r>
      <w:r>
        <w:rPr>
          <w:spacing w:val="-10"/>
        </w:rPr>
        <w:t xml:space="preserve"> </w:t>
      </w:r>
      <w:r>
        <w:rPr>
          <w:spacing w:val="-2"/>
        </w:rPr>
        <w:t>vztahu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 xml:space="preserve">zároveň </w:t>
      </w:r>
      <w:r>
        <w:rPr>
          <w:spacing w:val="-4"/>
        </w:rPr>
        <w:t xml:space="preserve">po dobu možného uplatnění právních nároků z něho vyplývajících a po přiměřenou dobu za účelem ochrany oprávněných </w:t>
      </w:r>
      <w:r>
        <w:t>zájmů</w:t>
      </w:r>
      <w:r>
        <w:rPr>
          <w:spacing w:val="-8"/>
        </w:rPr>
        <w:t xml:space="preserve"> </w:t>
      </w:r>
      <w:r>
        <w:t>pojišťovny.</w:t>
      </w:r>
    </w:p>
    <w:p w14:paraId="3BC9675B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67"/>
        <w:rPr>
          <w:rFonts w:ascii="Trebuchet MS" w:hAnsi="Trebuchet MS"/>
          <w:b w:val="0"/>
        </w:rPr>
      </w:pPr>
      <w:r>
        <w:rPr>
          <w:w w:val="90"/>
        </w:rPr>
        <w:t>Prevence</w:t>
      </w:r>
      <w:r>
        <w:rPr>
          <w:spacing w:val="-2"/>
        </w:rPr>
        <w:t xml:space="preserve"> </w:t>
      </w:r>
      <w:r>
        <w:rPr>
          <w:w w:val="90"/>
        </w:rPr>
        <w:t>a</w:t>
      </w:r>
      <w:r>
        <w:rPr>
          <w:spacing w:val="-1"/>
        </w:rPr>
        <w:t xml:space="preserve"> </w:t>
      </w:r>
      <w:r>
        <w:rPr>
          <w:w w:val="90"/>
        </w:rPr>
        <w:t>odhalování</w:t>
      </w:r>
      <w:r>
        <w:rPr>
          <w:spacing w:val="-1"/>
        </w:rPr>
        <w:t xml:space="preserve"> </w:t>
      </w:r>
      <w:r>
        <w:rPr>
          <w:w w:val="90"/>
        </w:rPr>
        <w:t>pojistných</w:t>
      </w:r>
      <w:r>
        <w:rPr>
          <w:spacing w:val="-2"/>
        </w:rPr>
        <w:t xml:space="preserve"> </w:t>
      </w:r>
      <w:r>
        <w:rPr>
          <w:w w:val="90"/>
        </w:rPr>
        <w:t>podvodů</w:t>
      </w:r>
      <w:r>
        <w:rPr>
          <w:spacing w:val="-1"/>
        </w:rPr>
        <w:t xml:space="preserve"> </w:t>
      </w:r>
      <w:r>
        <w:rPr>
          <w:w w:val="90"/>
        </w:rPr>
        <w:t>a</w:t>
      </w:r>
      <w:r>
        <w:rPr>
          <w:spacing w:val="-1"/>
        </w:rPr>
        <w:t xml:space="preserve"> </w:t>
      </w:r>
      <w:r>
        <w:rPr>
          <w:w w:val="90"/>
        </w:rPr>
        <w:t>jiných</w:t>
      </w:r>
      <w:r>
        <w:rPr>
          <w:spacing w:val="-2"/>
        </w:rPr>
        <w:t xml:space="preserve"> </w:t>
      </w:r>
      <w:r>
        <w:rPr>
          <w:w w:val="90"/>
        </w:rPr>
        <w:t>protiprávních</w:t>
      </w:r>
      <w:r>
        <w:rPr>
          <w:spacing w:val="-1"/>
        </w:rPr>
        <w:t xml:space="preserve"> </w:t>
      </w:r>
      <w:r>
        <w:rPr>
          <w:spacing w:val="-2"/>
          <w:w w:val="90"/>
        </w:rPr>
        <w:t>jednání</w:t>
      </w:r>
    </w:p>
    <w:p w14:paraId="388ECF3F" w14:textId="77777777" w:rsidR="002E6817" w:rsidRDefault="00E5002D">
      <w:pPr>
        <w:pStyle w:val="Zkladntext"/>
        <w:spacing w:before="29" w:line="273" w:lineRule="auto"/>
        <w:ind w:left="709" w:right="420"/>
        <w:jc w:val="both"/>
      </w:pPr>
      <w:r>
        <w:t>Pojišťovna</w:t>
      </w:r>
      <w:r>
        <w:rPr>
          <w:spacing w:val="-14"/>
        </w:rPr>
        <w:t xml:space="preserve"> </w:t>
      </w:r>
      <w:r>
        <w:t>zpracovává</w:t>
      </w:r>
      <w:r>
        <w:rPr>
          <w:spacing w:val="-14"/>
        </w:rPr>
        <w:t xml:space="preserve"> </w:t>
      </w:r>
      <w:r>
        <w:t>osobní</w:t>
      </w:r>
      <w:r>
        <w:rPr>
          <w:spacing w:val="-13"/>
        </w:rPr>
        <w:t xml:space="preserve"> </w:t>
      </w:r>
      <w:r>
        <w:t>údaje</w:t>
      </w:r>
      <w:r>
        <w:rPr>
          <w:spacing w:val="-14"/>
        </w:rPr>
        <w:t xml:space="preserve"> </w:t>
      </w:r>
      <w:r>
        <w:t>po</w:t>
      </w:r>
      <w:r>
        <w:rPr>
          <w:spacing w:val="-13"/>
        </w:rPr>
        <w:t xml:space="preserve"> </w:t>
      </w:r>
      <w:r>
        <w:t>dobu</w:t>
      </w:r>
      <w:r>
        <w:rPr>
          <w:spacing w:val="-14"/>
        </w:rPr>
        <w:t xml:space="preserve"> </w:t>
      </w:r>
      <w:r>
        <w:t>šetření</w:t>
      </w:r>
      <w:r>
        <w:rPr>
          <w:spacing w:val="-13"/>
        </w:rPr>
        <w:t xml:space="preserve"> </w:t>
      </w:r>
      <w:r>
        <w:t>pojistného</w:t>
      </w:r>
      <w:r>
        <w:rPr>
          <w:spacing w:val="-14"/>
        </w:rPr>
        <w:t xml:space="preserve"> </w:t>
      </w:r>
      <w:r>
        <w:t>podvodu</w:t>
      </w:r>
      <w:r>
        <w:rPr>
          <w:spacing w:val="-14"/>
        </w:rPr>
        <w:t xml:space="preserve"> </w:t>
      </w:r>
      <w:r>
        <w:t>nebo</w:t>
      </w:r>
      <w:r>
        <w:rPr>
          <w:spacing w:val="-13"/>
        </w:rPr>
        <w:t xml:space="preserve"> </w:t>
      </w:r>
      <w:r>
        <w:t>jiné</w:t>
      </w:r>
      <w:r>
        <w:rPr>
          <w:spacing w:val="-14"/>
        </w:rPr>
        <w:t xml:space="preserve"> </w:t>
      </w:r>
      <w:r>
        <w:t>potenciální</w:t>
      </w:r>
      <w:r>
        <w:rPr>
          <w:spacing w:val="-13"/>
        </w:rPr>
        <w:t xml:space="preserve"> </w:t>
      </w:r>
      <w:r>
        <w:t>trestněprávní</w:t>
      </w:r>
      <w:r>
        <w:rPr>
          <w:spacing w:val="-14"/>
        </w:rPr>
        <w:t xml:space="preserve"> </w:t>
      </w:r>
      <w:r>
        <w:t>činnosti, trestního</w:t>
      </w:r>
      <w:r>
        <w:rPr>
          <w:spacing w:val="-6"/>
        </w:rPr>
        <w:t xml:space="preserve"> </w:t>
      </w:r>
      <w:r>
        <w:t>řízení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lhůt</w:t>
      </w:r>
      <w:r>
        <w:rPr>
          <w:spacing w:val="-6"/>
        </w:rPr>
        <w:t xml:space="preserve"> </w:t>
      </w:r>
      <w:r>
        <w:t>souvisejících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výkonem</w:t>
      </w:r>
      <w:r>
        <w:rPr>
          <w:spacing w:val="-6"/>
        </w:rPr>
        <w:t xml:space="preserve"> </w:t>
      </w:r>
      <w:r>
        <w:t>rozhodnutí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až</w:t>
      </w:r>
      <w:r>
        <w:rPr>
          <w:spacing w:val="-6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dobu</w:t>
      </w:r>
      <w:r>
        <w:rPr>
          <w:spacing w:val="-6"/>
        </w:rPr>
        <w:t xml:space="preserve"> </w:t>
      </w:r>
      <w:r>
        <w:t>dvou</w:t>
      </w:r>
      <w:r>
        <w:rPr>
          <w:spacing w:val="-6"/>
        </w:rPr>
        <w:t xml:space="preserve"> </w:t>
      </w:r>
      <w:r>
        <w:t>let</w:t>
      </w:r>
      <w:r>
        <w:rPr>
          <w:spacing w:val="-6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uplynutí</w:t>
      </w:r>
      <w:r>
        <w:rPr>
          <w:spacing w:val="-6"/>
        </w:rPr>
        <w:t xml:space="preserve"> </w:t>
      </w:r>
      <w:r>
        <w:t>doby</w:t>
      </w:r>
      <w:r>
        <w:rPr>
          <w:spacing w:val="-6"/>
        </w:rPr>
        <w:t xml:space="preserve"> </w:t>
      </w:r>
      <w:r>
        <w:t>promlčení</w:t>
      </w:r>
      <w:r>
        <w:rPr>
          <w:spacing w:val="-6"/>
        </w:rPr>
        <w:t xml:space="preserve"> </w:t>
      </w:r>
      <w:r>
        <w:t>od-</w:t>
      </w:r>
      <w:proofErr w:type="spellStart"/>
      <w:r>
        <w:rPr>
          <w:spacing w:val="-2"/>
        </w:rPr>
        <w:t>povědnosti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za</w:t>
      </w:r>
      <w:r>
        <w:rPr>
          <w:spacing w:val="-4"/>
        </w:rPr>
        <w:t xml:space="preserve"> </w:t>
      </w:r>
      <w:r>
        <w:rPr>
          <w:spacing w:val="-2"/>
        </w:rPr>
        <w:t>protiprávní</w:t>
      </w:r>
      <w:r>
        <w:rPr>
          <w:spacing w:val="-4"/>
        </w:rPr>
        <w:t xml:space="preserve"> </w:t>
      </w:r>
      <w:r>
        <w:rPr>
          <w:spacing w:val="-2"/>
        </w:rPr>
        <w:t>jednání</w:t>
      </w:r>
      <w:r>
        <w:rPr>
          <w:spacing w:val="-4"/>
        </w:rPr>
        <w:t xml:space="preserve"> </w:t>
      </w:r>
      <w:r>
        <w:rPr>
          <w:spacing w:val="-2"/>
        </w:rPr>
        <w:t>či</w:t>
      </w:r>
      <w:r>
        <w:rPr>
          <w:spacing w:val="-4"/>
        </w:rPr>
        <w:t xml:space="preserve"> </w:t>
      </w:r>
      <w:r>
        <w:rPr>
          <w:spacing w:val="-2"/>
        </w:rPr>
        <w:t>možného</w:t>
      </w:r>
      <w:r>
        <w:rPr>
          <w:spacing w:val="-4"/>
        </w:rPr>
        <w:t xml:space="preserve"> </w:t>
      </w:r>
      <w:r>
        <w:rPr>
          <w:spacing w:val="-2"/>
        </w:rPr>
        <w:t>nároku</w:t>
      </w:r>
      <w:r>
        <w:rPr>
          <w:spacing w:val="-4"/>
        </w:rPr>
        <w:t xml:space="preserve"> </w:t>
      </w:r>
      <w:r>
        <w:rPr>
          <w:spacing w:val="-2"/>
        </w:rPr>
        <w:t>pojišťovny</w:t>
      </w:r>
      <w:r>
        <w:rPr>
          <w:spacing w:val="-4"/>
        </w:rPr>
        <w:t xml:space="preserve"> </w:t>
      </w:r>
      <w:r>
        <w:rPr>
          <w:spacing w:val="-2"/>
        </w:rPr>
        <w:t>nebo</w:t>
      </w:r>
      <w:r>
        <w:rPr>
          <w:spacing w:val="-4"/>
        </w:rPr>
        <w:t xml:space="preserve"> </w:t>
      </w:r>
      <w:r>
        <w:rPr>
          <w:spacing w:val="-2"/>
        </w:rPr>
        <w:t>třetích</w:t>
      </w:r>
      <w:r>
        <w:rPr>
          <w:spacing w:val="-4"/>
        </w:rPr>
        <w:t xml:space="preserve"> </w:t>
      </w:r>
      <w:r>
        <w:rPr>
          <w:spacing w:val="-2"/>
        </w:rPr>
        <w:t>osob</w:t>
      </w:r>
      <w:r>
        <w:rPr>
          <w:spacing w:val="-4"/>
        </w:rPr>
        <w:t xml:space="preserve"> </w:t>
      </w:r>
      <w:r>
        <w:rPr>
          <w:spacing w:val="-2"/>
        </w:rPr>
        <w:t>vůči</w:t>
      </w:r>
      <w:r>
        <w:rPr>
          <w:spacing w:val="-4"/>
        </w:rPr>
        <w:t xml:space="preserve"> </w:t>
      </w:r>
      <w:r>
        <w:rPr>
          <w:spacing w:val="-2"/>
        </w:rPr>
        <w:t>pojišťovně</w:t>
      </w:r>
      <w:r>
        <w:rPr>
          <w:spacing w:val="-4"/>
        </w:rPr>
        <w:t xml:space="preserve"> </w:t>
      </w:r>
      <w:r>
        <w:rPr>
          <w:spacing w:val="-2"/>
        </w:rPr>
        <w:t>z</w:t>
      </w:r>
      <w:r>
        <w:rPr>
          <w:spacing w:val="-4"/>
        </w:rPr>
        <w:t xml:space="preserve"> </w:t>
      </w:r>
      <w:r>
        <w:rPr>
          <w:spacing w:val="-2"/>
        </w:rPr>
        <w:t>pojistné</w:t>
      </w:r>
      <w:r>
        <w:rPr>
          <w:spacing w:val="-4"/>
        </w:rPr>
        <w:t xml:space="preserve"> </w:t>
      </w:r>
      <w:r>
        <w:rPr>
          <w:spacing w:val="-2"/>
        </w:rPr>
        <w:t>smlouvy, z</w:t>
      </w:r>
      <w:r>
        <w:rPr>
          <w:spacing w:val="-10"/>
        </w:rPr>
        <w:t xml:space="preserve"> </w:t>
      </w:r>
      <w:r>
        <w:rPr>
          <w:spacing w:val="-2"/>
        </w:rPr>
        <w:t>uznání</w:t>
      </w:r>
      <w:r>
        <w:rPr>
          <w:spacing w:val="-10"/>
        </w:rPr>
        <w:t xml:space="preserve"> </w:t>
      </w:r>
      <w:r>
        <w:rPr>
          <w:spacing w:val="-2"/>
        </w:rPr>
        <w:t>dluhu</w:t>
      </w:r>
      <w:r>
        <w:rPr>
          <w:spacing w:val="-10"/>
        </w:rPr>
        <w:t xml:space="preserve"> </w:t>
      </w:r>
      <w:r>
        <w:rPr>
          <w:spacing w:val="-2"/>
        </w:rPr>
        <w:t>nebo</w:t>
      </w:r>
      <w:r>
        <w:rPr>
          <w:spacing w:val="-10"/>
        </w:rPr>
        <w:t xml:space="preserve"> </w:t>
      </w:r>
      <w:r>
        <w:rPr>
          <w:spacing w:val="-2"/>
        </w:rPr>
        <w:t>vyplývajícího</w:t>
      </w:r>
      <w:r>
        <w:rPr>
          <w:spacing w:val="-10"/>
        </w:rPr>
        <w:t xml:space="preserve"> </w:t>
      </w:r>
      <w:r>
        <w:rPr>
          <w:spacing w:val="-2"/>
        </w:rPr>
        <w:t>z</w:t>
      </w:r>
      <w:r>
        <w:rPr>
          <w:spacing w:val="-10"/>
        </w:rPr>
        <w:t xml:space="preserve"> </w:t>
      </w:r>
      <w:r>
        <w:rPr>
          <w:spacing w:val="-2"/>
        </w:rPr>
        <w:t>jiných</w:t>
      </w:r>
      <w:r>
        <w:rPr>
          <w:spacing w:val="-10"/>
        </w:rPr>
        <w:t xml:space="preserve"> </w:t>
      </w:r>
      <w:r>
        <w:rPr>
          <w:spacing w:val="-2"/>
        </w:rPr>
        <w:t>smluvních</w:t>
      </w:r>
      <w:r>
        <w:rPr>
          <w:spacing w:val="-10"/>
        </w:rPr>
        <w:t xml:space="preserve"> </w:t>
      </w:r>
      <w:r>
        <w:rPr>
          <w:spacing w:val="-2"/>
        </w:rPr>
        <w:t>nebo</w:t>
      </w:r>
      <w:r>
        <w:rPr>
          <w:spacing w:val="-10"/>
        </w:rPr>
        <w:t xml:space="preserve"> </w:t>
      </w:r>
      <w:r>
        <w:rPr>
          <w:spacing w:val="-2"/>
        </w:rPr>
        <w:t>deliktních</w:t>
      </w:r>
      <w:r>
        <w:rPr>
          <w:spacing w:val="-10"/>
        </w:rPr>
        <w:t xml:space="preserve"> </w:t>
      </w:r>
      <w:r>
        <w:rPr>
          <w:spacing w:val="-2"/>
        </w:rPr>
        <w:t>závazků</w:t>
      </w:r>
      <w:r>
        <w:rPr>
          <w:spacing w:val="-10"/>
        </w:rPr>
        <w:t xml:space="preserve"> </w:t>
      </w:r>
      <w:r>
        <w:rPr>
          <w:spacing w:val="-2"/>
        </w:rPr>
        <w:t>nebo</w:t>
      </w:r>
      <w:r>
        <w:rPr>
          <w:spacing w:val="-10"/>
        </w:rPr>
        <w:t xml:space="preserve"> </w:t>
      </w:r>
      <w:r>
        <w:rPr>
          <w:spacing w:val="-2"/>
        </w:rPr>
        <w:t>jiných</w:t>
      </w:r>
      <w:r>
        <w:rPr>
          <w:spacing w:val="-10"/>
        </w:rPr>
        <w:t xml:space="preserve"> </w:t>
      </w:r>
      <w:r>
        <w:rPr>
          <w:spacing w:val="-2"/>
        </w:rPr>
        <w:t>právních</w:t>
      </w:r>
      <w:r>
        <w:rPr>
          <w:spacing w:val="-10"/>
        </w:rPr>
        <w:t xml:space="preserve"> </w:t>
      </w:r>
      <w:r>
        <w:rPr>
          <w:spacing w:val="-2"/>
        </w:rPr>
        <w:t>skutečnosti</w:t>
      </w:r>
      <w:r>
        <w:rPr>
          <w:spacing w:val="-10"/>
        </w:rPr>
        <w:t xml:space="preserve"> </w:t>
      </w:r>
      <w:r>
        <w:rPr>
          <w:spacing w:val="-2"/>
        </w:rPr>
        <w:t>(obecně se</w:t>
      </w:r>
      <w:r>
        <w:rPr>
          <w:spacing w:val="-11"/>
        </w:rPr>
        <w:t xml:space="preserve"> </w:t>
      </w:r>
      <w:r>
        <w:rPr>
          <w:spacing w:val="-2"/>
        </w:rPr>
        <w:t>bude</w:t>
      </w:r>
      <w:r>
        <w:rPr>
          <w:spacing w:val="-11"/>
        </w:rPr>
        <w:t xml:space="preserve"> </w:t>
      </w:r>
      <w:r>
        <w:rPr>
          <w:spacing w:val="-2"/>
        </w:rPr>
        <w:t>jednat</w:t>
      </w:r>
      <w:r>
        <w:rPr>
          <w:spacing w:val="-11"/>
        </w:rPr>
        <w:t xml:space="preserve"> </w:t>
      </w:r>
      <w:r>
        <w:rPr>
          <w:spacing w:val="-2"/>
        </w:rPr>
        <w:t>nejčastěji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nejvýše</w:t>
      </w:r>
      <w:r>
        <w:rPr>
          <w:spacing w:val="-11"/>
        </w:rPr>
        <w:t xml:space="preserve"> </w:t>
      </w:r>
      <w:r>
        <w:rPr>
          <w:spacing w:val="-2"/>
        </w:rPr>
        <w:t>patnáctiletou</w:t>
      </w:r>
      <w:r>
        <w:rPr>
          <w:spacing w:val="-11"/>
        </w:rPr>
        <w:t xml:space="preserve"> </w:t>
      </w:r>
      <w:r>
        <w:rPr>
          <w:spacing w:val="-2"/>
        </w:rPr>
        <w:t>promlčecí</w:t>
      </w:r>
      <w:r>
        <w:rPr>
          <w:spacing w:val="-11"/>
        </w:rPr>
        <w:t xml:space="preserve"> </w:t>
      </w:r>
      <w:r>
        <w:rPr>
          <w:spacing w:val="-2"/>
        </w:rPr>
        <w:t>dobu).</w:t>
      </w:r>
    </w:p>
    <w:p w14:paraId="59B17EC6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67"/>
        <w:rPr>
          <w:rFonts w:ascii="Trebuchet MS" w:hAnsi="Trebuchet MS"/>
          <w:b w:val="0"/>
        </w:rPr>
      </w:pPr>
      <w:r>
        <w:rPr>
          <w:w w:val="85"/>
        </w:rPr>
        <w:t>Nabízení</w:t>
      </w:r>
      <w:r>
        <w:rPr>
          <w:spacing w:val="27"/>
        </w:rPr>
        <w:t xml:space="preserve"> </w:t>
      </w:r>
      <w:r>
        <w:rPr>
          <w:w w:val="85"/>
        </w:rPr>
        <w:t>vlastních</w:t>
      </w:r>
      <w:r>
        <w:rPr>
          <w:spacing w:val="28"/>
        </w:rPr>
        <w:t xml:space="preserve"> </w:t>
      </w:r>
      <w:r>
        <w:rPr>
          <w:w w:val="85"/>
        </w:rPr>
        <w:t>služeb</w:t>
      </w:r>
      <w:r>
        <w:rPr>
          <w:spacing w:val="28"/>
        </w:rPr>
        <w:t xml:space="preserve"> </w:t>
      </w:r>
      <w:r>
        <w:rPr>
          <w:w w:val="85"/>
        </w:rPr>
        <w:t>(přímý</w:t>
      </w:r>
      <w:r>
        <w:rPr>
          <w:spacing w:val="28"/>
        </w:rPr>
        <w:t xml:space="preserve"> </w:t>
      </w:r>
      <w:r>
        <w:rPr>
          <w:spacing w:val="-2"/>
          <w:w w:val="85"/>
        </w:rPr>
        <w:t>marketing)</w:t>
      </w:r>
    </w:p>
    <w:p w14:paraId="0959586F" w14:textId="77777777" w:rsidR="002E6817" w:rsidRDefault="00E5002D">
      <w:pPr>
        <w:pStyle w:val="Zkladntext"/>
        <w:spacing w:before="29" w:line="276" w:lineRule="auto"/>
        <w:ind w:left="709" w:right="421"/>
        <w:jc w:val="both"/>
      </w:pPr>
      <w:r>
        <w:rPr>
          <w:spacing w:val="-2"/>
        </w:rPr>
        <w:t>Pokud</w:t>
      </w:r>
      <w:r>
        <w:rPr>
          <w:spacing w:val="-6"/>
        </w:rPr>
        <w:t xml:space="preserve"> </w:t>
      </w:r>
      <w:r>
        <w:rPr>
          <w:spacing w:val="-2"/>
        </w:rPr>
        <w:t>subjekt</w:t>
      </w:r>
      <w:r>
        <w:rPr>
          <w:spacing w:val="-6"/>
        </w:rPr>
        <w:t xml:space="preserve"> </w:t>
      </w:r>
      <w:r>
        <w:rPr>
          <w:spacing w:val="-2"/>
        </w:rPr>
        <w:t>údajů</w:t>
      </w:r>
      <w:r>
        <w:rPr>
          <w:spacing w:val="-6"/>
        </w:rPr>
        <w:t xml:space="preserve"> </w:t>
      </w:r>
      <w:r>
        <w:rPr>
          <w:spacing w:val="-2"/>
        </w:rPr>
        <w:t>nevznese</w:t>
      </w:r>
      <w:r>
        <w:rPr>
          <w:spacing w:val="-6"/>
        </w:rPr>
        <w:t xml:space="preserve"> </w:t>
      </w:r>
      <w:r>
        <w:rPr>
          <w:spacing w:val="-2"/>
        </w:rPr>
        <w:t>námitku</w:t>
      </w:r>
      <w:r>
        <w:rPr>
          <w:spacing w:val="-6"/>
        </w:rPr>
        <w:t xml:space="preserve"> </w:t>
      </w:r>
      <w:r>
        <w:rPr>
          <w:spacing w:val="-2"/>
        </w:rPr>
        <w:t>proti</w:t>
      </w:r>
      <w:r>
        <w:rPr>
          <w:spacing w:val="-6"/>
        </w:rPr>
        <w:t xml:space="preserve"> </w:t>
      </w:r>
      <w:r>
        <w:rPr>
          <w:spacing w:val="-2"/>
        </w:rPr>
        <w:t>takovému</w:t>
      </w:r>
      <w:r>
        <w:rPr>
          <w:spacing w:val="-6"/>
        </w:rPr>
        <w:t xml:space="preserve"> </w:t>
      </w:r>
      <w:r>
        <w:rPr>
          <w:spacing w:val="-2"/>
        </w:rPr>
        <w:t>zpracování,</w:t>
      </w:r>
      <w:r>
        <w:rPr>
          <w:spacing w:val="-6"/>
        </w:rPr>
        <w:t xml:space="preserve"> </w:t>
      </w:r>
      <w:r>
        <w:rPr>
          <w:spacing w:val="-2"/>
        </w:rPr>
        <w:t>pojišťovna</w:t>
      </w:r>
      <w:r>
        <w:rPr>
          <w:spacing w:val="-6"/>
        </w:rPr>
        <w:t xml:space="preserve"> </w:t>
      </w:r>
      <w:r>
        <w:rPr>
          <w:spacing w:val="-2"/>
        </w:rPr>
        <w:t>zpracovává</w:t>
      </w:r>
      <w:r>
        <w:rPr>
          <w:spacing w:val="-6"/>
        </w:rPr>
        <w:t xml:space="preserve"> </w:t>
      </w:r>
      <w:r>
        <w:rPr>
          <w:spacing w:val="-2"/>
        </w:rPr>
        <w:t>osobní</w:t>
      </w:r>
      <w:r>
        <w:rPr>
          <w:spacing w:val="-6"/>
        </w:rPr>
        <w:t xml:space="preserve"> </w:t>
      </w:r>
      <w:r>
        <w:rPr>
          <w:spacing w:val="-2"/>
        </w:rPr>
        <w:t>údaje</w:t>
      </w:r>
      <w:r>
        <w:rPr>
          <w:spacing w:val="-6"/>
        </w:rPr>
        <w:t xml:space="preserve"> </w:t>
      </w:r>
      <w:r>
        <w:rPr>
          <w:spacing w:val="-2"/>
        </w:rPr>
        <w:t>po</w:t>
      </w:r>
      <w:r>
        <w:rPr>
          <w:spacing w:val="-6"/>
        </w:rPr>
        <w:t xml:space="preserve"> </w:t>
      </w:r>
      <w:r>
        <w:rPr>
          <w:spacing w:val="-2"/>
        </w:rPr>
        <w:t>dobu</w:t>
      </w:r>
      <w:r>
        <w:rPr>
          <w:spacing w:val="-6"/>
        </w:rPr>
        <w:t xml:space="preserve"> </w:t>
      </w:r>
      <w:r>
        <w:rPr>
          <w:spacing w:val="-2"/>
        </w:rPr>
        <w:t xml:space="preserve">trvání </w:t>
      </w:r>
      <w:r>
        <w:t>smluvního</w:t>
      </w:r>
      <w:r>
        <w:rPr>
          <w:spacing w:val="-8"/>
        </w:rPr>
        <w:t xml:space="preserve"> </w:t>
      </w:r>
      <w:r>
        <w:t>vztahu</w:t>
      </w:r>
      <w:r>
        <w:rPr>
          <w:spacing w:val="-8"/>
        </w:rPr>
        <w:t xml:space="preserve"> </w:t>
      </w:r>
      <w:r>
        <w:t>nejdéle</w:t>
      </w:r>
      <w:r>
        <w:rPr>
          <w:spacing w:val="-8"/>
        </w:rPr>
        <w:t xml:space="preserve"> </w:t>
      </w:r>
      <w:r>
        <w:t>však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roku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jeho</w:t>
      </w:r>
      <w:r>
        <w:rPr>
          <w:spacing w:val="-8"/>
        </w:rPr>
        <w:t xml:space="preserve"> </w:t>
      </w:r>
      <w:r>
        <w:t>ukončení.</w:t>
      </w:r>
    </w:p>
    <w:p w14:paraId="43A26062" w14:textId="77777777" w:rsidR="002E6817" w:rsidRDefault="002E6817">
      <w:pPr>
        <w:pStyle w:val="Zkladntext"/>
        <w:spacing w:line="276" w:lineRule="auto"/>
        <w:jc w:val="both"/>
        <w:sectPr w:rsidR="002E6817">
          <w:pgSz w:w="11910" w:h="16840"/>
          <w:pgMar w:top="600" w:right="708" w:bottom="520" w:left="708" w:header="0" w:footer="326" w:gutter="0"/>
          <w:cols w:space="708"/>
        </w:sectPr>
      </w:pPr>
    </w:p>
    <w:p w14:paraId="47586312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74"/>
        <w:rPr>
          <w:rFonts w:ascii="Trebuchet MS" w:hAnsi="Trebuchet MS"/>
          <w:b w:val="0"/>
        </w:rPr>
      </w:pPr>
      <w:r>
        <w:rPr>
          <w:w w:val="90"/>
        </w:rPr>
        <w:lastRenderedPageBreak/>
        <w:t>Oslovování</w:t>
      </w:r>
      <w:r>
        <w:rPr>
          <w:spacing w:val="9"/>
        </w:rPr>
        <w:t xml:space="preserve"> </w:t>
      </w:r>
      <w:r>
        <w:rPr>
          <w:w w:val="90"/>
        </w:rPr>
        <w:t>potenciálních</w:t>
      </w:r>
      <w:r>
        <w:rPr>
          <w:spacing w:val="9"/>
        </w:rPr>
        <w:t xml:space="preserve"> </w:t>
      </w:r>
      <w:r>
        <w:rPr>
          <w:spacing w:val="-2"/>
          <w:w w:val="90"/>
        </w:rPr>
        <w:t>klientů</w:t>
      </w:r>
    </w:p>
    <w:p w14:paraId="24DD90B8" w14:textId="77777777" w:rsidR="002E6817" w:rsidRDefault="00E5002D">
      <w:pPr>
        <w:pStyle w:val="Zkladntext"/>
        <w:spacing w:before="30" w:line="276" w:lineRule="auto"/>
        <w:ind w:left="709" w:right="421"/>
        <w:jc w:val="both"/>
      </w:pPr>
      <w:r>
        <w:rPr>
          <w:w w:val="90"/>
        </w:rPr>
        <w:t>Pojišťovna je oprávněna zpracovávat osobní údaje potenciálních klientů, tj. zájemců o pojištění na základě souhlasu až do</w:t>
      </w:r>
      <w:r>
        <w:rPr>
          <w:spacing w:val="40"/>
        </w:rPr>
        <w:t xml:space="preserve"> </w:t>
      </w:r>
      <w:r>
        <w:t>jeho</w:t>
      </w:r>
      <w:r>
        <w:rPr>
          <w:spacing w:val="-13"/>
        </w:rPr>
        <w:t xml:space="preserve"> </w:t>
      </w:r>
      <w:r>
        <w:t>případného</w:t>
      </w:r>
      <w:r>
        <w:rPr>
          <w:spacing w:val="-13"/>
        </w:rPr>
        <w:t xml:space="preserve"> </w:t>
      </w:r>
      <w:r>
        <w:t>odvolání,</w:t>
      </w:r>
      <w:r>
        <w:rPr>
          <w:spacing w:val="-13"/>
        </w:rPr>
        <w:t xml:space="preserve"> </w:t>
      </w:r>
      <w:r>
        <w:t>nebyl-li</w:t>
      </w:r>
      <w:r>
        <w:rPr>
          <w:spacing w:val="-13"/>
        </w:rPr>
        <w:t xml:space="preserve"> </w:t>
      </w:r>
      <w:r>
        <w:t>souhlas</w:t>
      </w:r>
      <w:r>
        <w:rPr>
          <w:spacing w:val="-13"/>
        </w:rPr>
        <w:t xml:space="preserve"> </w:t>
      </w:r>
      <w:r>
        <w:t>udělen</w:t>
      </w:r>
      <w:r>
        <w:rPr>
          <w:spacing w:val="-13"/>
        </w:rPr>
        <w:t xml:space="preserve"> </w:t>
      </w:r>
      <w:r>
        <w:t>pouze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dobu</w:t>
      </w:r>
      <w:r>
        <w:rPr>
          <w:spacing w:val="-13"/>
        </w:rPr>
        <w:t xml:space="preserve"> </w:t>
      </w:r>
      <w:r>
        <w:t>určitou.</w:t>
      </w:r>
    </w:p>
    <w:p w14:paraId="63059AE3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67"/>
        <w:rPr>
          <w:rFonts w:ascii="Trebuchet MS" w:hAnsi="Trebuchet MS"/>
          <w:b w:val="0"/>
        </w:rPr>
      </w:pPr>
      <w:r>
        <w:rPr>
          <w:w w:val="90"/>
        </w:rPr>
        <w:t>Předávání</w:t>
      </w:r>
      <w:r>
        <w:rPr>
          <w:spacing w:val="-2"/>
        </w:rPr>
        <w:t xml:space="preserve"> </w:t>
      </w:r>
      <w:r>
        <w:rPr>
          <w:w w:val="90"/>
        </w:rPr>
        <w:t>osobních</w:t>
      </w:r>
      <w:r>
        <w:rPr>
          <w:spacing w:val="-2"/>
        </w:rPr>
        <w:t xml:space="preserve"> </w:t>
      </w:r>
      <w:r>
        <w:rPr>
          <w:w w:val="90"/>
        </w:rPr>
        <w:t>údajů</w:t>
      </w:r>
      <w:r>
        <w:rPr>
          <w:spacing w:val="-1"/>
        </w:rPr>
        <w:t xml:space="preserve"> </w:t>
      </w:r>
      <w:r>
        <w:rPr>
          <w:w w:val="90"/>
        </w:rPr>
        <w:t>v</w:t>
      </w:r>
      <w:r>
        <w:rPr>
          <w:spacing w:val="-2"/>
        </w:rPr>
        <w:t xml:space="preserve"> </w:t>
      </w:r>
      <w:r>
        <w:rPr>
          <w:w w:val="90"/>
        </w:rPr>
        <w:t>rámci</w:t>
      </w:r>
      <w:r>
        <w:rPr>
          <w:spacing w:val="-2"/>
        </w:rPr>
        <w:t xml:space="preserve"> </w:t>
      </w:r>
      <w:r>
        <w:rPr>
          <w:w w:val="90"/>
        </w:rPr>
        <w:t>skupiny</w:t>
      </w:r>
      <w:r>
        <w:rPr>
          <w:spacing w:val="-1"/>
        </w:rPr>
        <w:t xml:space="preserve"> </w:t>
      </w:r>
      <w:r>
        <w:rPr>
          <w:w w:val="90"/>
        </w:rPr>
        <w:t>podniků</w:t>
      </w:r>
      <w:r>
        <w:rPr>
          <w:spacing w:val="-2"/>
        </w:rPr>
        <w:t xml:space="preserve"> </w:t>
      </w:r>
      <w:r>
        <w:rPr>
          <w:w w:val="90"/>
        </w:rPr>
        <w:t>pro</w:t>
      </w:r>
      <w:r>
        <w:rPr>
          <w:spacing w:val="-1"/>
        </w:rPr>
        <w:t xml:space="preserve"> </w:t>
      </w:r>
      <w:r>
        <w:rPr>
          <w:w w:val="90"/>
        </w:rPr>
        <w:t>vnitřní</w:t>
      </w:r>
      <w:r>
        <w:rPr>
          <w:spacing w:val="-2"/>
        </w:rPr>
        <w:t xml:space="preserve"> </w:t>
      </w:r>
      <w:r>
        <w:rPr>
          <w:w w:val="90"/>
        </w:rPr>
        <w:t>administrativní</w:t>
      </w:r>
      <w:r>
        <w:rPr>
          <w:spacing w:val="-2"/>
        </w:rPr>
        <w:t xml:space="preserve"> </w:t>
      </w:r>
      <w:r>
        <w:rPr>
          <w:spacing w:val="-2"/>
          <w:w w:val="90"/>
        </w:rPr>
        <w:t>účely</w:t>
      </w:r>
    </w:p>
    <w:p w14:paraId="6913F192" w14:textId="77777777" w:rsidR="002E6817" w:rsidRDefault="00E5002D">
      <w:pPr>
        <w:pStyle w:val="Zkladntext"/>
        <w:spacing w:before="31" w:line="276" w:lineRule="auto"/>
        <w:ind w:left="709" w:right="420"/>
        <w:jc w:val="both"/>
      </w:pPr>
      <w:r>
        <w:t>Pojišťovna</w:t>
      </w:r>
      <w:r>
        <w:rPr>
          <w:spacing w:val="-6"/>
        </w:rPr>
        <w:t xml:space="preserve"> </w:t>
      </w:r>
      <w:r>
        <w:t>zpracovává</w:t>
      </w:r>
      <w:r>
        <w:rPr>
          <w:spacing w:val="-6"/>
        </w:rPr>
        <w:t xml:space="preserve"> </w:t>
      </w:r>
      <w:r>
        <w:t>osobní</w:t>
      </w:r>
      <w:r>
        <w:rPr>
          <w:spacing w:val="-6"/>
        </w:rPr>
        <w:t xml:space="preserve"> </w:t>
      </w:r>
      <w:r>
        <w:t>údaje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základě</w:t>
      </w:r>
      <w:r>
        <w:rPr>
          <w:spacing w:val="-6"/>
        </w:rPr>
        <w:t xml:space="preserve"> </w:t>
      </w:r>
      <w:r>
        <w:t>svých</w:t>
      </w:r>
      <w:r>
        <w:rPr>
          <w:spacing w:val="-6"/>
        </w:rPr>
        <w:t xml:space="preserve"> </w:t>
      </w:r>
      <w:r>
        <w:t>potřeb</w:t>
      </w:r>
      <w:r>
        <w:rPr>
          <w:spacing w:val="-6"/>
        </w:rPr>
        <w:t xml:space="preserve"> </w:t>
      </w:r>
      <w:r>
        <w:t>skupiny</w:t>
      </w:r>
      <w:r>
        <w:rPr>
          <w:spacing w:val="-6"/>
        </w:rPr>
        <w:t xml:space="preserve"> </w:t>
      </w:r>
      <w:r>
        <w:t>podniků</w:t>
      </w:r>
      <w:r>
        <w:rPr>
          <w:spacing w:val="-6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celou</w:t>
      </w:r>
      <w:r>
        <w:rPr>
          <w:spacing w:val="-6"/>
        </w:rPr>
        <w:t xml:space="preserve"> </w:t>
      </w:r>
      <w:r>
        <w:t>dobu</w:t>
      </w:r>
      <w:r>
        <w:rPr>
          <w:spacing w:val="-6"/>
        </w:rPr>
        <w:t xml:space="preserve"> </w:t>
      </w:r>
      <w:r>
        <w:t>trvání</w:t>
      </w:r>
      <w:r>
        <w:rPr>
          <w:spacing w:val="-6"/>
        </w:rPr>
        <w:t xml:space="preserve"> </w:t>
      </w:r>
      <w:r>
        <w:t>smluvního</w:t>
      </w:r>
      <w:r>
        <w:rPr>
          <w:spacing w:val="-6"/>
        </w:rPr>
        <w:t xml:space="preserve"> </w:t>
      </w:r>
      <w:r>
        <w:t>vztahu a</w:t>
      </w:r>
      <w:r>
        <w:rPr>
          <w:spacing w:val="-11"/>
        </w:rPr>
        <w:t xml:space="preserve"> </w:t>
      </w:r>
      <w:r>
        <w:t>zároveň</w:t>
      </w:r>
      <w:r>
        <w:rPr>
          <w:spacing w:val="-11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dobu</w:t>
      </w:r>
      <w:r>
        <w:rPr>
          <w:spacing w:val="-11"/>
        </w:rPr>
        <w:t xml:space="preserve"> </w:t>
      </w:r>
      <w:r>
        <w:t>možného</w:t>
      </w:r>
      <w:r>
        <w:rPr>
          <w:spacing w:val="-11"/>
        </w:rPr>
        <w:t xml:space="preserve"> </w:t>
      </w:r>
      <w:r>
        <w:t>uplatnění</w:t>
      </w:r>
      <w:r>
        <w:rPr>
          <w:spacing w:val="-11"/>
        </w:rPr>
        <w:t xml:space="preserve"> </w:t>
      </w:r>
      <w:r>
        <w:t>právních</w:t>
      </w:r>
      <w:r>
        <w:rPr>
          <w:spacing w:val="-11"/>
        </w:rPr>
        <w:t xml:space="preserve"> </w:t>
      </w:r>
      <w:r>
        <w:t>nároků</w:t>
      </w:r>
      <w:r>
        <w:rPr>
          <w:spacing w:val="-11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něho</w:t>
      </w:r>
      <w:r>
        <w:rPr>
          <w:spacing w:val="-11"/>
        </w:rPr>
        <w:t xml:space="preserve"> </w:t>
      </w:r>
      <w:r>
        <w:t>vyplývajících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přiměřenou</w:t>
      </w:r>
      <w:r>
        <w:rPr>
          <w:spacing w:val="-11"/>
        </w:rPr>
        <w:t xml:space="preserve"> </w:t>
      </w:r>
      <w:r>
        <w:t>dobu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účelem</w:t>
      </w:r>
      <w:r>
        <w:rPr>
          <w:spacing w:val="-11"/>
        </w:rPr>
        <w:t xml:space="preserve"> </w:t>
      </w:r>
      <w:r>
        <w:t>ochrany práv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oprávněných</w:t>
      </w:r>
      <w:r>
        <w:rPr>
          <w:spacing w:val="-13"/>
        </w:rPr>
        <w:t xml:space="preserve"> </w:t>
      </w:r>
      <w:r>
        <w:t>zájmů</w:t>
      </w:r>
      <w:r>
        <w:rPr>
          <w:spacing w:val="-13"/>
        </w:rPr>
        <w:t xml:space="preserve"> </w:t>
      </w:r>
      <w:r>
        <w:t>pojišťovny</w:t>
      </w:r>
      <w:r>
        <w:rPr>
          <w:spacing w:val="-13"/>
        </w:rPr>
        <w:t xml:space="preserve"> </w:t>
      </w:r>
      <w:r>
        <w:t>či</w:t>
      </w:r>
      <w:r>
        <w:rPr>
          <w:spacing w:val="-13"/>
        </w:rPr>
        <w:t xml:space="preserve"> </w:t>
      </w:r>
      <w:r>
        <w:t>skupiny.</w:t>
      </w:r>
    </w:p>
    <w:p w14:paraId="3D275896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66"/>
        <w:rPr>
          <w:rFonts w:ascii="Trebuchet MS" w:hAnsi="Trebuchet MS"/>
          <w:b w:val="0"/>
        </w:rPr>
      </w:pPr>
      <w:r>
        <w:rPr>
          <w:w w:val="90"/>
        </w:rPr>
        <w:t>Hodnocení</w:t>
      </w:r>
      <w:r>
        <w:rPr>
          <w:spacing w:val="3"/>
        </w:rPr>
        <w:t xml:space="preserve"> </w:t>
      </w:r>
      <w:r>
        <w:rPr>
          <w:w w:val="90"/>
        </w:rPr>
        <w:t>kvality</w:t>
      </w:r>
      <w:r>
        <w:rPr>
          <w:spacing w:val="3"/>
        </w:rPr>
        <w:t xml:space="preserve"> </w:t>
      </w:r>
      <w:r>
        <w:rPr>
          <w:w w:val="90"/>
        </w:rPr>
        <w:t>nabízených</w:t>
      </w:r>
      <w:r>
        <w:rPr>
          <w:spacing w:val="3"/>
        </w:rPr>
        <w:t xml:space="preserve"> </w:t>
      </w:r>
      <w:r>
        <w:rPr>
          <w:spacing w:val="-2"/>
          <w:w w:val="90"/>
        </w:rPr>
        <w:t>služeb</w:t>
      </w:r>
    </w:p>
    <w:p w14:paraId="297E5792" w14:textId="77777777" w:rsidR="002E6817" w:rsidRDefault="00E5002D">
      <w:pPr>
        <w:pStyle w:val="Zkladntext"/>
        <w:spacing w:before="31" w:line="276" w:lineRule="auto"/>
        <w:ind w:left="709" w:right="423"/>
        <w:jc w:val="both"/>
      </w:pPr>
      <w:r>
        <w:rPr>
          <w:spacing w:val="-4"/>
        </w:rPr>
        <w:t>Pojišťovna</w:t>
      </w:r>
      <w:r>
        <w:rPr>
          <w:spacing w:val="-5"/>
        </w:rPr>
        <w:t xml:space="preserve"> </w:t>
      </w:r>
      <w:r>
        <w:rPr>
          <w:spacing w:val="-4"/>
        </w:rPr>
        <w:t>zpracovává</w:t>
      </w:r>
      <w:r>
        <w:rPr>
          <w:spacing w:val="-5"/>
        </w:rPr>
        <w:t xml:space="preserve"> </w:t>
      </w:r>
      <w:r>
        <w:rPr>
          <w:spacing w:val="-4"/>
        </w:rPr>
        <w:t>osobní</w:t>
      </w:r>
      <w:r>
        <w:rPr>
          <w:spacing w:val="-5"/>
        </w:rPr>
        <w:t xml:space="preserve"> </w:t>
      </w:r>
      <w:r>
        <w:rPr>
          <w:spacing w:val="-4"/>
        </w:rPr>
        <w:t>údaje</w:t>
      </w:r>
      <w:r>
        <w:rPr>
          <w:spacing w:val="-5"/>
        </w:rPr>
        <w:t xml:space="preserve"> </w:t>
      </w:r>
      <w:r>
        <w:rPr>
          <w:spacing w:val="-4"/>
        </w:rPr>
        <w:t>týkající</w:t>
      </w:r>
      <w:r>
        <w:rPr>
          <w:spacing w:val="-5"/>
        </w:rPr>
        <w:t xml:space="preserve"> </w:t>
      </w:r>
      <w:r>
        <w:rPr>
          <w:spacing w:val="-4"/>
        </w:rPr>
        <w:t>se</w:t>
      </w:r>
      <w:r>
        <w:rPr>
          <w:spacing w:val="-5"/>
        </w:rPr>
        <w:t xml:space="preserve"> </w:t>
      </w:r>
      <w:r>
        <w:rPr>
          <w:spacing w:val="-4"/>
        </w:rPr>
        <w:t>hodnocení</w:t>
      </w:r>
      <w:r>
        <w:rPr>
          <w:spacing w:val="-5"/>
        </w:rPr>
        <w:t xml:space="preserve"> </w:t>
      </w:r>
      <w:r>
        <w:rPr>
          <w:spacing w:val="-4"/>
        </w:rPr>
        <w:t>kvality</w:t>
      </w:r>
      <w:r>
        <w:rPr>
          <w:spacing w:val="-5"/>
        </w:rPr>
        <w:t xml:space="preserve"> </w:t>
      </w:r>
      <w:r>
        <w:rPr>
          <w:spacing w:val="-4"/>
        </w:rPr>
        <w:t>nabízených</w:t>
      </w:r>
      <w:r>
        <w:rPr>
          <w:spacing w:val="-5"/>
        </w:rPr>
        <w:t xml:space="preserve"> </w:t>
      </w:r>
      <w:r>
        <w:rPr>
          <w:spacing w:val="-4"/>
        </w:rPr>
        <w:t>služeb</w:t>
      </w:r>
      <w:r>
        <w:rPr>
          <w:spacing w:val="-5"/>
        </w:rPr>
        <w:t xml:space="preserve"> </w:t>
      </w:r>
      <w:r>
        <w:rPr>
          <w:spacing w:val="-4"/>
        </w:rPr>
        <w:t>po</w:t>
      </w:r>
      <w:r>
        <w:rPr>
          <w:spacing w:val="-5"/>
        </w:rPr>
        <w:t xml:space="preserve"> </w:t>
      </w:r>
      <w:r>
        <w:rPr>
          <w:spacing w:val="-4"/>
        </w:rPr>
        <w:t>celou</w:t>
      </w:r>
      <w:r>
        <w:rPr>
          <w:spacing w:val="-5"/>
        </w:rPr>
        <w:t xml:space="preserve"> </w:t>
      </w:r>
      <w:r>
        <w:rPr>
          <w:spacing w:val="-4"/>
        </w:rPr>
        <w:t>dobu</w:t>
      </w:r>
      <w:r>
        <w:rPr>
          <w:spacing w:val="-5"/>
        </w:rPr>
        <w:t xml:space="preserve"> </w:t>
      </w:r>
      <w:r>
        <w:rPr>
          <w:spacing w:val="-4"/>
        </w:rPr>
        <w:t>trvání</w:t>
      </w:r>
      <w:r>
        <w:rPr>
          <w:spacing w:val="-5"/>
        </w:rPr>
        <w:t xml:space="preserve"> </w:t>
      </w:r>
      <w:r>
        <w:rPr>
          <w:spacing w:val="-4"/>
        </w:rPr>
        <w:t>smluvního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vzta-hu</w:t>
      </w:r>
      <w:proofErr w:type="spellEnd"/>
      <w:r>
        <w:rPr>
          <w:spacing w:val="-4"/>
        </w:rPr>
        <w:t xml:space="preserve">. Pojišťovna zkrátí dobu uchování na minimum při hodnocení kvality poskytovaných služeb a využívání statistik a </w:t>
      </w:r>
      <w:proofErr w:type="spellStart"/>
      <w:r>
        <w:rPr>
          <w:spacing w:val="-4"/>
        </w:rPr>
        <w:t>vyna</w:t>
      </w:r>
      <w:proofErr w:type="spellEnd"/>
      <w:r>
        <w:rPr>
          <w:spacing w:val="-4"/>
        </w:rPr>
        <w:t>-</w:t>
      </w:r>
      <w:r>
        <w:rPr>
          <w:spacing w:val="-2"/>
        </w:rPr>
        <w:t>loží</w:t>
      </w:r>
      <w:r>
        <w:rPr>
          <w:spacing w:val="-9"/>
        </w:rPr>
        <w:t xml:space="preserve"> </w:t>
      </w:r>
      <w:r>
        <w:rPr>
          <w:spacing w:val="-2"/>
        </w:rPr>
        <w:t>přiměřené</w:t>
      </w:r>
      <w:r>
        <w:rPr>
          <w:spacing w:val="-9"/>
        </w:rPr>
        <w:t xml:space="preserve"> </w:t>
      </w:r>
      <w:r>
        <w:rPr>
          <w:spacing w:val="-2"/>
        </w:rPr>
        <w:t>úsilí</w:t>
      </w:r>
      <w:r>
        <w:rPr>
          <w:spacing w:val="-9"/>
        </w:rPr>
        <w:t xml:space="preserve"> </w:t>
      </w:r>
      <w:r>
        <w:rPr>
          <w:spacing w:val="-2"/>
        </w:rPr>
        <w:t>pro</w:t>
      </w:r>
      <w:r>
        <w:rPr>
          <w:spacing w:val="-9"/>
        </w:rPr>
        <w:t xml:space="preserve"> </w:t>
      </w:r>
      <w:r>
        <w:rPr>
          <w:spacing w:val="-2"/>
        </w:rPr>
        <w:t>využití</w:t>
      </w:r>
      <w:r>
        <w:rPr>
          <w:spacing w:val="-9"/>
        </w:rPr>
        <w:t xml:space="preserve"> </w:t>
      </w:r>
      <w:r>
        <w:rPr>
          <w:spacing w:val="-2"/>
        </w:rPr>
        <w:t>pseudonymizace</w:t>
      </w:r>
      <w:r>
        <w:rPr>
          <w:spacing w:val="-9"/>
        </w:rPr>
        <w:t xml:space="preserve"> </w:t>
      </w:r>
      <w:r>
        <w:rPr>
          <w:spacing w:val="-2"/>
        </w:rPr>
        <w:t>či</w:t>
      </w:r>
      <w:r>
        <w:rPr>
          <w:spacing w:val="-9"/>
        </w:rPr>
        <w:t xml:space="preserve"> </w:t>
      </w:r>
      <w:r>
        <w:rPr>
          <w:spacing w:val="-2"/>
        </w:rPr>
        <w:t>anonymizace</w:t>
      </w:r>
      <w:r>
        <w:rPr>
          <w:spacing w:val="-9"/>
        </w:rPr>
        <w:t xml:space="preserve"> </w:t>
      </w:r>
      <w:r>
        <w:rPr>
          <w:spacing w:val="-2"/>
        </w:rPr>
        <w:t>pro</w:t>
      </w:r>
      <w:r>
        <w:rPr>
          <w:spacing w:val="-9"/>
        </w:rPr>
        <w:t xml:space="preserve"> </w:t>
      </w:r>
      <w:r>
        <w:rPr>
          <w:spacing w:val="-2"/>
        </w:rPr>
        <w:t>tyto</w:t>
      </w:r>
      <w:r>
        <w:rPr>
          <w:spacing w:val="-9"/>
        </w:rPr>
        <w:t xml:space="preserve"> </w:t>
      </w:r>
      <w:r>
        <w:rPr>
          <w:spacing w:val="-2"/>
        </w:rPr>
        <w:t>účely</w:t>
      </w:r>
      <w:r>
        <w:rPr>
          <w:spacing w:val="-9"/>
        </w:rPr>
        <w:t xml:space="preserve"> </w:t>
      </w:r>
      <w:r>
        <w:rPr>
          <w:spacing w:val="-2"/>
        </w:rPr>
        <w:t>zpracování.</w:t>
      </w:r>
    </w:p>
    <w:p w14:paraId="6EF25726" w14:textId="77777777" w:rsidR="002E6817" w:rsidRDefault="002E6817">
      <w:pPr>
        <w:pStyle w:val="Zkladntext"/>
        <w:spacing w:before="29"/>
        <w:rPr>
          <w:sz w:val="28"/>
        </w:rPr>
      </w:pPr>
    </w:p>
    <w:p w14:paraId="62064836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</w:tabs>
        <w:rPr>
          <w:color w:val="A23E1F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097BDBA" wp14:editId="18565E11">
                <wp:simplePos x="0" y="0"/>
                <wp:positionH relativeFrom="page">
                  <wp:posOffset>540000</wp:posOffset>
                </wp:positionH>
                <wp:positionV relativeFrom="paragraph">
                  <wp:posOffset>220538</wp:posOffset>
                </wp:positionV>
                <wp:extent cx="6480175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23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8C01E" id="Graphic 35" o:spid="_x0000_s1026" style="position:absolute;margin-left:42.5pt;margin-top:17.35pt;width:510.2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" path="m,l6479997,e" filled="f" strokecolor="#a23e1f" strokeweight="1pt">
                <v:path arrowok="t"/>
                <w10:wrap type="topAndBottom" anchorx="page"/>
              </v:shape>
            </w:pict>
          </mc:Fallback>
        </mc:AlternateContent>
      </w:r>
      <w:bookmarkStart w:id="7" w:name="_TOC_250004"/>
      <w:r>
        <w:rPr>
          <w:color w:val="A23E1F"/>
          <w:w w:val="85"/>
          <w:u w:val="none"/>
        </w:rPr>
        <w:t>Oprávněné</w:t>
      </w:r>
      <w:r>
        <w:rPr>
          <w:color w:val="A23E1F"/>
          <w:spacing w:val="35"/>
          <w:u w:val="none"/>
        </w:rPr>
        <w:t xml:space="preserve"> </w:t>
      </w:r>
      <w:r>
        <w:rPr>
          <w:color w:val="A23E1F"/>
          <w:w w:val="85"/>
          <w:u w:val="none"/>
        </w:rPr>
        <w:t>zájmy</w:t>
      </w:r>
      <w:r>
        <w:rPr>
          <w:color w:val="A23E1F"/>
          <w:spacing w:val="35"/>
          <w:u w:val="none"/>
        </w:rPr>
        <w:t xml:space="preserve"> </w:t>
      </w:r>
      <w:bookmarkEnd w:id="7"/>
      <w:r>
        <w:rPr>
          <w:color w:val="A23E1F"/>
          <w:spacing w:val="-2"/>
          <w:w w:val="85"/>
          <w:u w:val="none"/>
        </w:rPr>
        <w:t>pojišťovny</w:t>
      </w:r>
    </w:p>
    <w:p w14:paraId="260D1FC1" w14:textId="77777777" w:rsidR="002E6817" w:rsidRDefault="00E5002D">
      <w:pPr>
        <w:pStyle w:val="Zkladntext"/>
        <w:spacing w:before="99"/>
        <w:ind w:left="142"/>
        <w:jc w:val="both"/>
      </w:pPr>
      <w:r>
        <w:rPr>
          <w:spacing w:val="2"/>
          <w:w w:val="90"/>
        </w:rPr>
        <w:t>Oprávněným</w:t>
      </w:r>
      <w:r>
        <w:rPr>
          <w:spacing w:val="20"/>
        </w:rPr>
        <w:t xml:space="preserve"> </w:t>
      </w:r>
      <w:r>
        <w:rPr>
          <w:spacing w:val="2"/>
          <w:w w:val="90"/>
        </w:rPr>
        <w:t>zájmem</w:t>
      </w:r>
      <w:r>
        <w:rPr>
          <w:spacing w:val="20"/>
        </w:rPr>
        <w:t xml:space="preserve"> </w:t>
      </w:r>
      <w:r>
        <w:rPr>
          <w:spacing w:val="2"/>
          <w:w w:val="90"/>
        </w:rPr>
        <w:t>pojišťovny</w:t>
      </w:r>
      <w:r>
        <w:rPr>
          <w:spacing w:val="20"/>
        </w:rPr>
        <w:t xml:space="preserve"> </w:t>
      </w:r>
      <w:r>
        <w:rPr>
          <w:spacing w:val="-5"/>
          <w:w w:val="90"/>
        </w:rPr>
        <w:t>je:</w:t>
      </w:r>
    </w:p>
    <w:p w14:paraId="6087E450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before="99" w:line="273" w:lineRule="auto"/>
        <w:ind w:right="421"/>
        <w:rPr>
          <w:sz w:val="18"/>
        </w:rPr>
      </w:pPr>
      <w:r>
        <w:rPr>
          <w:rFonts w:ascii="Tahoma" w:hAnsi="Tahoma"/>
          <w:b/>
          <w:w w:val="90"/>
          <w:sz w:val="18"/>
        </w:rPr>
        <w:t xml:space="preserve">zpracování osobních údajů pro účely přímého marketingu, </w:t>
      </w:r>
      <w:r>
        <w:rPr>
          <w:w w:val="90"/>
          <w:sz w:val="18"/>
        </w:rPr>
        <w:t xml:space="preserve">tedy nabízení produktů společnosti, jejíž je subjekt údajů </w:t>
      </w:r>
      <w:r>
        <w:rPr>
          <w:spacing w:val="-4"/>
          <w:sz w:val="18"/>
        </w:rPr>
        <w:t>klientem. Proti tomuto zpracování osobních údajů máte kdykoli právo vznést námitku. Pokud tuto námitku vznesete, ne-</w:t>
      </w:r>
      <w:r>
        <w:rPr>
          <w:sz w:val="18"/>
        </w:rPr>
        <w:t>budou</w:t>
      </w:r>
      <w:r>
        <w:rPr>
          <w:spacing w:val="-18"/>
          <w:sz w:val="18"/>
        </w:rPr>
        <w:t xml:space="preserve"> </w:t>
      </w:r>
      <w:r>
        <w:rPr>
          <w:sz w:val="18"/>
        </w:rPr>
        <w:t>Vaše</w:t>
      </w:r>
      <w:r>
        <w:rPr>
          <w:spacing w:val="-13"/>
          <w:sz w:val="18"/>
        </w:rPr>
        <w:t xml:space="preserve"> </w:t>
      </w:r>
      <w:r>
        <w:rPr>
          <w:sz w:val="18"/>
        </w:rPr>
        <w:t>osobní</w:t>
      </w:r>
      <w:r>
        <w:rPr>
          <w:spacing w:val="-12"/>
          <w:sz w:val="18"/>
        </w:rPr>
        <w:t xml:space="preserve"> </w:t>
      </w:r>
      <w:r>
        <w:rPr>
          <w:sz w:val="18"/>
        </w:rPr>
        <w:t>údaje</w:t>
      </w:r>
      <w:r>
        <w:rPr>
          <w:spacing w:val="-12"/>
          <w:sz w:val="18"/>
        </w:rPr>
        <w:t xml:space="preserve"> </w:t>
      </w:r>
      <w:r>
        <w:rPr>
          <w:sz w:val="18"/>
        </w:rPr>
        <w:t>pro</w:t>
      </w:r>
      <w:r>
        <w:rPr>
          <w:spacing w:val="-12"/>
          <w:sz w:val="18"/>
        </w:rPr>
        <w:t xml:space="preserve"> </w:t>
      </w:r>
      <w:r>
        <w:rPr>
          <w:sz w:val="18"/>
        </w:rPr>
        <w:t>tyto</w:t>
      </w:r>
      <w:r>
        <w:rPr>
          <w:spacing w:val="-12"/>
          <w:sz w:val="18"/>
        </w:rPr>
        <w:t xml:space="preserve"> </w:t>
      </w:r>
      <w:r>
        <w:rPr>
          <w:sz w:val="18"/>
        </w:rPr>
        <w:t>účely</w:t>
      </w:r>
      <w:r>
        <w:rPr>
          <w:spacing w:val="-12"/>
          <w:sz w:val="18"/>
        </w:rPr>
        <w:t xml:space="preserve"> </w:t>
      </w:r>
      <w:r>
        <w:rPr>
          <w:sz w:val="18"/>
        </w:rPr>
        <w:t>dále</w:t>
      </w:r>
      <w:r>
        <w:rPr>
          <w:spacing w:val="-12"/>
          <w:sz w:val="18"/>
        </w:rPr>
        <w:t xml:space="preserve"> </w:t>
      </w:r>
      <w:r>
        <w:rPr>
          <w:sz w:val="18"/>
        </w:rPr>
        <w:t>zpracovávány.</w:t>
      </w:r>
    </w:p>
    <w:p w14:paraId="584EA98D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73" w:lineRule="auto"/>
        <w:ind w:right="420"/>
        <w:rPr>
          <w:sz w:val="18"/>
        </w:rPr>
      </w:pPr>
      <w:r>
        <w:rPr>
          <w:rFonts w:ascii="Tahoma" w:hAnsi="Tahoma"/>
          <w:b/>
          <w:w w:val="90"/>
          <w:sz w:val="18"/>
        </w:rPr>
        <w:t>pořizovaní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zpracování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kamerového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záznamu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sídle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na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pobočkách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pojišťovny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w w:val="90"/>
          <w:sz w:val="18"/>
        </w:rPr>
        <w:t>za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účelem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zajištění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 xml:space="preserve">bezpečnosti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ochrany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prostor,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majetku,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osob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zájmů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pojišťovny,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klientů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třetích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stran</w:t>
      </w:r>
    </w:p>
    <w:p w14:paraId="5CCB73EB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line="211" w:lineRule="exact"/>
        <w:jc w:val="left"/>
        <w:rPr>
          <w:sz w:val="18"/>
        </w:rPr>
      </w:pPr>
      <w:r>
        <w:rPr>
          <w:rFonts w:ascii="Tahoma" w:hAnsi="Tahoma"/>
          <w:b/>
          <w:spacing w:val="2"/>
          <w:w w:val="85"/>
          <w:sz w:val="18"/>
        </w:rPr>
        <w:t>pořizování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a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zpracování</w:t>
      </w:r>
      <w:r>
        <w:rPr>
          <w:rFonts w:ascii="Tahoma" w:hAnsi="Tahoma"/>
          <w:b/>
          <w:spacing w:val="23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elektronické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komunikace</w:t>
      </w:r>
      <w:r>
        <w:rPr>
          <w:rFonts w:ascii="Tahoma" w:hAnsi="Tahoma"/>
          <w:b/>
          <w:spacing w:val="23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včetně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nahrávek</w:t>
      </w:r>
      <w:r>
        <w:rPr>
          <w:rFonts w:ascii="Tahoma" w:hAnsi="Tahoma"/>
          <w:b/>
          <w:spacing w:val="23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telefonních</w:t>
      </w:r>
      <w:r>
        <w:rPr>
          <w:rFonts w:ascii="Tahoma" w:hAnsi="Tahoma"/>
          <w:b/>
          <w:spacing w:val="22"/>
          <w:sz w:val="18"/>
        </w:rPr>
        <w:t xml:space="preserve"> </w:t>
      </w:r>
      <w:r>
        <w:rPr>
          <w:rFonts w:ascii="Tahoma" w:hAnsi="Tahoma"/>
          <w:b/>
          <w:spacing w:val="-2"/>
          <w:w w:val="85"/>
          <w:sz w:val="18"/>
        </w:rPr>
        <w:t>hovorů</w:t>
      </w:r>
    </w:p>
    <w:p w14:paraId="042AD538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11"/>
        <w:jc w:val="left"/>
        <w:rPr>
          <w:sz w:val="18"/>
        </w:rPr>
      </w:pPr>
      <w:r>
        <w:rPr>
          <w:rFonts w:ascii="Tahoma" w:hAnsi="Tahoma"/>
          <w:b/>
          <w:w w:val="85"/>
          <w:sz w:val="18"/>
        </w:rPr>
        <w:t>ochrana</w:t>
      </w:r>
      <w:r>
        <w:rPr>
          <w:rFonts w:ascii="Tahoma" w:hAnsi="Tahoma"/>
          <w:b/>
          <w:spacing w:val="19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práv</w:t>
      </w:r>
      <w:r>
        <w:rPr>
          <w:rFonts w:ascii="Tahoma" w:hAnsi="Tahoma"/>
          <w:b/>
          <w:spacing w:val="20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a</w:t>
      </w:r>
      <w:r>
        <w:rPr>
          <w:rFonts w:ascii="Tahoma" w:hAnsi="Tahoma"/>
          <w:b/>
          <w:spacing w:val="20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právem</w:t>
      </w:r>
      <w:r>
        <w:rPr>
          <w:rFonts w:ascii="Tahoma" w:hAnsi="Tahoma"/>
          <w:b/>
          <w:spacing w:val="20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chráněných</w:t>
      </w:r>
      <w:r>
        <w:rPr>
          <w:rFonts w:ascii="Tahoma" w:hAnsi="Tahoma"/>
          <w:b/>
          <w:spacing w:val="20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zájmů</w:t>
      </w:r>
      <w:r>
        <w:rPr>
          <w:rFonts w:ascii="Tahoma" w:hAnsi="Tahoma"/>
          <w:b/>
          <w:spacing w:val="20"/>
          <w:sz w:val="18"/>
        </w:rPr>
        <w:t xml:space="preserve"> </w:t>
      </w:r>
      <w:r>
        <w:rPr>
          <w:rFonts w:ascii="Tahoma" w:hAnsi="Tahoma"/>
          <w:b/>
          <w:spacing w:val="-2"/>
          <w:w w:val="85"/>
          <w:sz w:val="18"/>
        </w:rPr>
        <w:t>pojišťovny</w:t>
      </w:r>
    </w:p>
    <w:p w14:paraId="7A426675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20"/>
        <w:jc w:val="left"/>
        <w:rPr>
          <w:sz w:val="18"/>
        </w:rPr>
      </w:pPr>
      <w:r>
        <w:rPr>
          <w:rFonts w:ascii="Tahoma" w:hAnsi="Tahoma"/>
          <w:b/>
          <w:spacing w:val="2"/>
          <w:w w:val="85"/>
          <w:sz w:val="18"/>
        </w:rPr>
        <w:t>zpracování</w:t>
      </w:r>
      <w:r>
        <w:rPr>
          <w:rFonts w:ascii="Tahoma" w:hAnsi="Tahoma"/>
          <w:b/>
          <w:spacing w:val="24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osobních</w:t>
      </w:r>
      <w:r>
        <w:rPr>
          <w:rFonts w:ascii="Tahoma" w:hAnsi="Tahoma"/>
          <w:b/>
          <w:spacing w:val="24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údajů</w:t>
      </w:r>
      <w:r>
        <w:rPr>
          <w:rFonts w:ascii="Tahoma" w:hAnsi="Tahoma"/>
          <w:b/>
          <w:spacing w:val="24"/>
          <w:sz w:val="18"/>
        </w:rPr>
        <w:t xml:space="preserve"> </w:t>
      </w:r>
      <w:r>
        <w:rPr>
          <w:rFonts w:ascii="Tahoma" w:hAnsi="Tahoma"/>
          <w:b/>
          <w:spacing w:val="2"/>
          <w:w w:val="85"/>
          <w:sz w:val="18"/>
        </w:rPr>
        <w:t>nesmluvních</w:t>
      </w:r>
      <w:r>
        <w:rPr>
          <w:rFonts w:ascii="Tahoma" w:hAnsi="Tahoma"/>
          <w:b/>
          <w:spacing w:val="24"/>
          <w:sz w:val="18"/>
        </w:rPr>
        <w:t xml:space="preserve"> </w:t>
      </w:r>
      <w:r>
        <w:rPr>
          <w:rFonts w:ascii="Tahoma" w:hAnsi="Tahoma"/>
          <w:b/>
          <w:spacing w:val="-4"/>
          <w:w w:val="85"/>
          <w:sz w:val="18"/>
        </w:rPr>
        <w:t>stran</w:t>
      </w:r>
    </w:p>
    <w:p w14:paraId="6061A1A5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20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předávání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osobních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údajů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zpracovatelům</w:t>
      </w:r>
    </w:p>
    <w:p w14:paraId="1C831C9F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19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předávání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osobních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údajů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rámci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skupiny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podniků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vnitřní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administrativní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účely</w:t>
      </w:r>
    </w:p>
    <w:p w14:paraId="6CEDC5E4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20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zpracování</w:t>
      </w:r>
      <w:r>
        <w:rPr>
          <w:rFonts w:ascii="Tahoma" w:hAnsi="Tahoma"/>
          <w:b/>
          <w:spacing w:val="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osobních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údajů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provedení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auditů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nebo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vnitropodnikových</w:t>
      </w:r>
      <w:r>
        <w:rPr>
          <w:rFonts w:ascii="Tahoma" w:hAnsi="Tahoma"/>
          <w:b/>
          <w:spacing w:val="6"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nařízení</w:t>
      </w:r>
    </w:p>
    <w:p w14:paraId="78CDBCA0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19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zpracování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osobních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údajů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přerozdělení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rizik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zajištěním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nebo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soupojištěním</w:t>
      </w:r>
    </w:p>
    <w:p w14:paraId="07CA4F9F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20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prevence</w:t>
      </w:r>
      <w:r>
        <w:rPr>
          <w:rFonts w:ascii="Tahoma" w:hAnsi="Tahoma"/>
          <w:b/>
          <w:spacing w:val="-1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odhalování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pojistných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podvodů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jiných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protiprávních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jednání</w:t>
      </w:r>
    </w:p>
    <w:p w14:paraId="775D4639" w14:textId="77777777" w:rsidR="002E6817" w:rsidRDefault="002E6817">
      <w:pPr>
        <w:pStyle w:val="Zkladntext"/>
        <w:spacing w:before="49"/>
        <w:rPr>
          <w:rFonts w:ascii="Tahoma"/>
          <w:b/>
          <w:sz w:val="28"/>
        </w:rPr>
      </w:pPr>
    </w:p>
    <w:p w14:paraId="505BF324" w14:textId="77777777" w:rsidR="002E6817" w:rsidRDefault="00E5002D">
      <w:pPr>
        <w:pStyle w:val="Nadpis4"/>
        <w:numPr>
          <w:ilvl w:val="0"/>
          <w:numId w:val="7"/>
        </w:numPr>
        <w:tabs>
          <w:tab w:val="left" w:pos="709"/>
        </w:tabs>
        <w:rPr>
          <w:color w:val="A23E1F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4636F51" wp14:editId="35B258A8">
                <wp:simplePos x="0" y="0"/>
                <wp:positionH relativeFrom="page">
                  <wp:posOffset>540000</wp:posOffset>
                </wp:positionH>
                <wp:positionV relativeFrom="paragraph">
                  <wp:posOffset>220318</wp:posOffset>
                </wp:positionV>
                <wp:extent cx="648017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23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9383D" id="Graphic 36" o:spid="_x0000_s1026" style="position:absolute;margin-left:42.5pt;margin-top:17.35pt;width:510.2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" path="m,l6479997,e" filled="f" strokecolor="#a23e1f" strokeweight="1pt">
                <v:path arrowok="t"/>
                <w10:wrap type="topAndBottom" anchorx="page"/>
              </v:shape>
            </w:pict>
          </mc:Fallback>
        </mc:AlternateContent>
      </w:r>
      <w:bookmarkStart w:id="8" w:name="_TOC_250003"/>
      <w:r>
        <w:rPr>
          <w:color w:val="A23E1F"/>
          <w:w w:val="85"/>
          <w:u w:val="none"/>
        </w:rPr>
        <w:t>Příjemci</w:t>
      </w:r>
      <w:r>
        <w:rPr>
          <w:color w:val="A23E1F"/>
          <w:spacing w:val="31"/>
          <w:u w:val="none"/>
        </w:rPr>
        <w:t xml:space="preserve"> </w:t>
      </w:r>
      <w:r>
        <w:rPr>
          <w:color w:val="A23E1F"/>
          <w:w w:val="85"/>
          <w:u w:val="none"/>
        </w:rPr>
        <w:t>osobních</w:t>
      </w:r>
      <w:r>
        <w:rPr>
          <w:color w:val="A23E1F"/>
          <w:spacing w:val="31"/>
          <w:u w:val="none"/>
        </w:rPr>
        <w:t xml:space="preserve"> </w:t>
      </w:r>
      <w:bookmarkEnd w:id="8"/>
      <w:r>
        <w:rPr>
          <w:color w:val="A23E1F"/>
          <w:spacing w:val="-2"/>
          <w:w w:val="85"/>
          <w:u w:val="none"/>
        </w:rPr>
        <w:t>údajů</w:t>
      </w:r>
    </w:p>
    <w:p w14:paraId="728B7E6C" w14:textId="77777777" w:rsidR="002E6817" w:rsidRDefault="00E5002D">
      <w:pPr>
        <w:pStyle w:val="Zkladntext"/>
        <w:spacing w:before="99"/>
        <w:ind w:left="142"/>
      </w:pPr>
      <w:r>
        <w:rPr>
          <w:spacing w:val="-4"/>
        </w:rPr>
        <w:t>Osobní</w:t>
      </w:r>
      <w:r>
        <w:rPr>
          <w:spacing w:val="-1"/>
        </w:rPr>
        <w:t xml:space="preserve"> </w:t>
      </w:r>
      <w:r>
        <w:rPr>
          <w:spacing w:val="-4"/>
        </w:rPr>
        <w:t>údaje</w:t>
      </w:r>
      <w:r>
        <w:rPr>
          <w:spacing w:val="-1"/>
        </w:rPr>
        <w:t xml:space="preserve"> </w:t>
      </w:r>
      <w:r>
        <w:rPr>
          <w:spacing w:val="-4"/>
        </w:rPr>
        <w:t>poskytujeme:</w:t>
      </w:r>
    </w:p>
    <w:p w14:paraId="6C7DE6F9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99" w:line="273" w:lineRule="auto"/>
        <w:ind w:right="421"/>
        <w:jc w:val="left"/>
        <w:rPr>
          <w:sz w:val="18"/>
        </w:rPr>
      </w:pPr>
      <w:r>
        <w:rPr>
          <w:rFonts w:ascii="Tahoma" w:hAnsi="Tahoma"/>
          <w:b/>
          <w:spacing w:val="-4"/>
          <w:sz w:val="18"/>
        </w:rPr>
        <w:t>subjektům,</w:t>
      </w:r>
      <w:r>
        <w:rPr>
          <w:rFonts w:ascii="Tahoma" w:hAnsi="Tahoma"/>
          <w:b/>
          <w:spacing w:val="-10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u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kterých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nám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poskytnutí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ukládá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právní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předpis,</w:t>
      </w:r>
      <w:r>
        <w:rPr>
          <w:rFonts w:ascii="Tahoma" w:hAnsi="Tahoma"/>
          <w:b/>
          <w:spacing w:val="-10"/>
          <w:sz w:val="18"/>
        </w:rPr>
        <w:t xml:space="preserve"> </w:t>
      </w:r>
      <w:r>
        <w:rPr>
          <w:spacing w:val="-4"/>
          <w:sz w:val="18"/>
        </w:rPr>
        <w:t>například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soudům,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orgánům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činným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trestním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 xml:space="preserve">řízení, </w:t>
      </w:r>
      <w:r>
        <w:rPr>
          <w:sz w:val="18"/>
        </w:rPr>
        <w:t>České</w:t>
      </w:r>
      <w:r>
        <w:rPr>
          <w:spacing w:val="-2"/>
          <w:sz w:val="18"/>
        </w:rPr>
        <w:t xml:space="preserve"> </w:t>
      </w:r>
      <w:r>
        <w:rPr>
          <w:sz w:val="18"/>
        </w:rPr>
        <w:t>národní</w:t>
      </w:r>
      <w:r>
        <w:rPr>
          <w:spacing w:val="-2"/>
          <w:sz w:val="18"/>
        </w:rPr>
        <w:t xml:space="preserve"> </w:t>
      </w:r>
      <w:r>
        <w:rPr>
          <w:sz w:val="18"/>
        </w:rPr>
        <w:t>bance,</w:t>
      </w:r>
      <w:r>
        <w:rPr>
          <w:spacing w:val="-2"/>
          <w:sz w:val="18"/>
        </w:rPr>
        <w:t xml:space="preserve"> </w:t>
      </w:r>
      <w:r>
        <w:rPr>
          <w:sz w:val="18"/>
        </w:rPr>
        <w:t>aj.</w:t>
      </w:r>
    </w:p>
    <w:p w14:paraId="3512D478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line="261" w:lineRule="auto"/>
        <w:ind w:right="423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 xml:space="preserve">jiným pojišťovnám za účelem prevence a odhalování pojistného podvodu a dalšího protiprávního jednání v </w:t>
      </w:r>
      <w:proofErr w:type="spellStart"/>
      <w:r>
        <w:rPr>
          <w:rFonts w:ascii="Tahoma" w:hAnsi="Tahoma"/>
          <w:b/>
          <w:w w:val="90"/>
          <w:sz w:val="18"/>
        </w:rPr>
        <w:t>soula-</w:t>
      </w:r>
      <w:r>
        <w:rPr>
          <w:rFonts w:ascii="Tahoma" w:hAnsi="Tahoma"/>
          <w:b/>
          <w:spacing w:val="-2"/>
          <w:sz w:val="18"/>
        </w:rPr>
        <w:t>du</w:t>
      </w:r>
      <w:proofErr w:type="spellEnd"/>
      <w:r>
        <w:rPr>
          <w:rFonts w:ascii="Tahoma" w:hAnsi="Tahoma"/>
          <w:b/>
          <w:spacing w:val="-12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se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zákonem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o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pojišťovnictví</w:t>
      </w:r>
    </w:p>
    <w:p w14:paraId="2E6DDCBB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dalším</w:t>
      </w:r>
      <w:r>
        <w:rPr>
          <w:rFonts w:ascii="Tahoma" w:hAnsi="Tahoma"/>
          <w:b/>
          <w:spacing w:val="-3"/>
          <w:w w:val="9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subjektům,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pokud</w:t>
      </w:r>
      <w:r>
        <w:rPr>
          <w:rFonts w:ascii="Tahoma" w:hAnsi="Tahoma"/>
          <w:b/>
          <w:spacing w:val="-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je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to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nezbytné</w:t>
      </w:r>
      <w:r>
        <w:rPr>
          <w:rFonts w:ascii="Tahoma" w:hAnsi="Tahoma"/>
          <w:b/>
          <w:spacing w:val="-1"/>
          <w:w w:val="9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pro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ochranu</w:t>
      </w:r>
      <w:r>
        <w:rPr>
          <w:rFonts w:ascii="Tahoma" w:hAnsi="Tahoma"/>
          <w:b/>
          <w:spacing w:val="-6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práv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a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právem</w:t>
      </w:r>
      <w:r>
        <w:rPr>
          <w:rFonts w:ascii="Tahoma" w:hAnsi="Tahoma"/>
          <w:b/>
          <w:spacing w:val="-1"/>
          <w:w w:val="9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chráněných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zájmů</w:t>
      </w:r>
      <w:r>
        <w:rPr>
          <w:rFonts w:ascii="Tahoma" w:hAnsi="Tahoma"/>
          <w:b/>
          <w:spacing w:val="-5"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pojišťovny</w:t>
      </w:r>
    </w:p>
    <w:p w14:paraId="47B9C34E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13"/>
        <w:jc w:val="left"/>
        <w:rPr>
          <w:sz w:val="18"/>
        </w:rPr>
      </w:pPr>
      <w:r>
        <w:rPr>
          <w:rFonts w:ascii="Tahoma" w:hAnsi="Tahoma"/>
          <w:b/>
          <w:spacing w:val="-2"/>
          <w:sz w:val="18"/>
        </w:rPr>
        <w:t>zpracovatelům</w:t>
      </w:r>
    </w:p>
    <w:p w14:paraId="3C866B37" w14:textId="77777777" w:rsidR="002E6817" w:rsidRDefault="002E6817">
      <w:pPr>
        <w:pStyle w:val="Zkladntext"/>
        <w:spacing w:before="49"/>
        <w:rPr>
          <w:rFonts w:ascii="Tahoma"/>
          <w:b/>
          <w:sz w:val="28"/>
        </w:rPr>
      </w:pPr>
    </w:p>
    <w:p w14:paraId="0BCBFBB1" w14:textId="77777777" w:rsidR="002E6817" w:rsidRDefault="00E5002D">
      <w:pPr>
        <w:pStyle w:val="Nadpis4"/>
        <w:numPr>
          <w:ilvl w:val="0"/>
          <w:numId w:val="7"/>
        </w:numPr>
        <w:tabs>
          <w:tab w:val="left" w:pos="707"/>
        </w:tabs>
        <w:ind w:left="707" w:hanging="565"/>
        <w:rPr>
          <w:color w:val="A23E1F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60003E5" wp14:editId="19A21A05">
                <wp:simplePos x="0" y="0"/>
                <wp:positionH relativeFrom="page">
                  <wp:posOffset>540000</wp:posOffset>
                </wp:positionH>
                <wp:positionV relativeFrom="paragraph">
                  <wp:posOffset>220473</wp:posOffset>
                </wp:positionV>
                <wp:extent cx="6480175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23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43EF2" id="Graphic 37" o:spid="_x0000_s1026" style="position:absolute;margin-left:42.5pt;margin-top:17.35pt;width:510.2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" path="m,l6479997,e" filled="f" strokecolor="#a23e1f" strokeweight="1pt">
                <v:path arrowok="t"/>
                <w10:wrap type="topAndBottom" anchorx="page"/>
              </v:shape>
            </w:pict>
          </mc:Fallback>
        </mc:AlternateContent>
      </w:r>
      <w:bookmarkStart w:id="9" w:name="_TOC_250002"/>
      <w:r>
        <w:rPr>
          <w:color w:val="A23E1F"/>
          <w:w w:val="85"/>
          <w:u w:val="none"/>
        </w:rPr>
        <w:t>Zdroje</w:t>
      </w:r>
      <w:r>
        <w:rPr>
          <w:color w:val="A23E1F"/>
          <w:spacing w:val="33"/>
          <w:u w:val="none"/>
        </w:rPr>
        <w:t xml:space="preserve"> </w:t>
      </w:r>
      <w:r>
        <w:rPr>
          <w:color w:val="A23E1F"/>
          <w:w w:val="85"/>
          <w:u w:val="none"/>
        </w:rPr>
        <w:t>osobních</w:t>
      </w:r>
      <w:r>
        <w:rPr>
          <w:color w:val="A23E1F"/>
          <w:spacing w:val="34"/>
          <w:u w:val="none"/>
        </w:rPr>
        <w:t xml:space="preserve"> </w:t>
      </w:r>
      <w:bookmarkEnd w:id="9"/>
      <w:r>
        <w:rPr>
          <w:color w:val="A23E1F"/>
          <w:spacing w:val="-4"/>
          <w:w w:val="85"/>
          <w:u w:val="none"/>
        </w:rPr>
        <w:t>údajů</w:t>
      </w:r>
    </w:p>
    <w:p w14:paraId="2B837F8E" w14:textId="77777777" w:rsidR="002E6817" w:rsidRDefault="00E5002D">
      <w:pPr>
        <w:pStyle w:val="Zkladntext"/>
        <w:spacing w:before="99"/>
        <w:ind w:left="142"/>
      </w:pPr>
      <w:r>
        <w:rPr>
          <w:spacing w:val="-4"/>
        </w:rPr>
        <w:t>Vaše</w:t>
      </w:r>
      <w:r>
        <w:rPr>
          <w:spacing w:val="-8"/>
        </w:rPr>
        <w:t xml:space="preserve"> </w:t>
      </w:r>
      <w:r>
        <w:rPr>
          <w:spacing w:val="-4"/>
        </w:rPr>
        <w:t>osobní</w:t>
      </w:r>
      <w:r>
        <w:rPr>
          <w:spacing w:val="-7"/>
        </w:rPr>
        <w:t xml:space="preserve"> </w:t>
      </w:r>
      <w:r>
        <w:rPr>
          <w:spacing w:val="-4"/>
        </w:rPr>
        <w:t>údaje</w:t>
      </w:r>
      <w:r>
        <w:rPr>
          <w:spacing w:val="-7"/>
        </w:rPr>
        <w:t xml:space="preserve"> </w:t>
      </w:r>
      <w:r>
        <w:rPr>
          <w:spacing w:val="-4"/>
        </w:rPr>
        <w:t>získáváme:</w:t>
      </w:r>
    </w:p>
    <w:p w14:paraId="6EC144A6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before="99" w:line="273" w:lineRule="auto"/>
        <w:ind w:right="423"/>
        <w:jc w:val="left"/>
        <w:rPr>
          <w:sz w:val="18"/>
        </w:rPr>
      </w:pPr>
      <w:r>
        <w:rPr>
          <w:rFonts w:ascii="Tahoma" w:hAnsi="Tahoma"/>
          <w:b/>
          <w:spacing w:val="-2"/>
          <w:sz w:val="18"/>
        </w:rPr>
        <w:t>přímo</w:t>
      </w:r>
      <w:r>
        <w:rPr>
          <w:rFonts w:ascii="Tahoma" w:hAnsi="Tahoma"/>
          <w:b/>
          <w:spacing w:val="-12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od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Vás</w:t>
      </w:r>
      <w:r>
        <w:rPr>
          <w:rFonts w:ascii="Tahoma" w:hAnsi="Tahoma"/>
          <w:b/>
          <w:spacing w:val="-11"/>
          <w:sz w:val="18"/>
        </w:rPr>
        <w:t xml:space="preserve"> </w:t>
      </w:r>
      <w:r>
        <w:rPr>
          <w:spacing w:val="-2"/>
          <w:sz w:val="18"/>
        </w:rPr>
        <w:t>při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vypracování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nabídky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pojištění,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uzavření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smlouvy,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průběhu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trvání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smlouvy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při </w:t>
      </w:r>
      <w:r>
        <w:rPr>
          <w:sz w:val="18"/>
        </w:rPr>
        <w:t>hlášení pojistné události</w:t>
      </w:r>
    </w:p>
    <w:p w14:paraId="07737AE3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line="273" w:lineRule="auto"/>
        <w:ind w:right="423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prostřednictvím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našich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obchodních</w:t>
      </w:r>
      <w:r>
        <w:rPr>
          <w:rFonts w:ascii="Tahoma" w:hAnsi="Tahoma"/>
          <w:b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partnerů,</w:t>
      </w:r>
      <w:r>
        <w:rPr>
          <w:rFonts w:ascii="Tahoma" w:hAnsi="Tahoma"/>
          <w:b/>
          <w:sz w:val="18"/>
        </w:rPr>
        <w:t xml:space="preserve"> </w:t>
      </w:r>
      <w:r>
        <w:rPr>
          <w:w w:val="90"/>
          <w:sz w:val="18"/>
        </w:rPr>
        <w:t>kterým Vaše</w:t>
      </w:r>
      <w:r>
        <w:rPr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z w:val="18"/>
        </w:rPr>
        <w:t xml:space="preserve"> </w:t>
      </w:r>
      <w:r>
        <w:rPr>
          <w:w w:val="90"/>
          <w:sz w:val="18"/>
        </w:rPr>
        <w:t>sdělíte</w:t>
      </w:r>
      <w:r>
        <w:rPr>
          <w:sz w:val="18"/>
        </w:rPr>
        <w:t xml:space="preserve"> </w:t>
      </w:r>
      <w:r>
        <w:rPr>
          <w:w w:val="90"/>
          <w:sz w:val="18"/>
        </w:rPr>
        <w:t>za</w:t>
      </w:r>
      <w:r>
        <w:rPr>
          <w:sz w:val="18"/>
        </w:rPr>
        <w:t xml:space="preserve"> </w:t>
      </w:r>
      <w:r>
        <w:rPr>
          <w:w w:val="90"/>
          <w:sz w:val="18"/>
        </w:rPr>
        <w:t>účelem</w:t>
      </w:r>
      <w:r>
        <w:rPr>
          <w:sz w:val="18"/>
        </w:rPr>
        <w:t xml:space="preserve"> </w:t>
      </w:r>
      <w:r>
        <w:rPr>
          <w:w w:val="90"/>
          <w:sz w:val="18"/>
        </w:rPr>
        <w:t>vypracování</w:t>
      </w:r>
      <w:r>
        <w:rPr>
          <w:sz w:val="18"/>
        </w:rPr>
        <w:t xml:space="preserve"> </w:t>
      </w:r>
      <w:r>
        <w:rPr>
          <w:w w:val="90"/>
          <w:sz w:val="18"/>
        </w:rPr>
        <w:t>nabídky</w:t>
      </w:r>
      <w:r>
        <w:rPr>
          <w:sz w:val="18"/>
        </w:rPr>
        <w:t xml:space="preserve"> </w:t>
      </w:r>
      <w:r>
        <w:rPr>
          <w:w w:val="90"/>
          <w:sz w:val="18"/>
        </w:rPr>
        <w:t>pojištění</w:t>
      </w:r>
      <w:r>
        <w:rPr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z w:val="18"/>
        </w:rPr>
        <w:t xml:space="preserve"> </w:t>
      </w:r>
      <w:proofErr w:type="spellStart"/>
      <w:r>
        <w:rPr>
          <w:w w:val="90"/>
          <w:sz w:val="18"/>
        </w:rPr>
        <w:t>uza</w:t>
      </w:r>
      <w:proofErr w:type="spellEnd"/>
      <w:r>
        <w:rPr>
          <w:w w:val="90"/>
          <w:sz w:val="18"/>
        </w:rPr>
        <w:t>-</w:t>
      </w:r>
      <w:r>
        <w:rPr>
          <w:spacing w:val="-2"/>
          <w:sz w:val="18"/>
        </w:rPr>
        <w:t>vření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smlouvy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při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aktualizaci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údajů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hlášení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události</w:t>
      </w:r>
    </w:p>
    <w:p w14:paraId="743DFD33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7"/>
          <w:tab w:val="left" w:pos="709"/>
        </w:tabs>
        <w:spacing w:line="266" w:lineRule="auto"/>
        <w:ind w:right="421"/>
        <w:rPr>
          <w:sz w:val="18"/>
        </w:rPr>
      </w:pPr>
      <w:r>
        <w:rPr>
          <w:rFonts w:ascii="Tahoma" w:hAnsi="Tahoma"/>
          <w:b/>
          <w:w w:val="90"/>
          <w:sz w:val="18"/>
        </w:rPr>
        <w:t xml:space="preserve">od jiných osob, pokud k tomu dáte souhlas, </w:t>
      </w:r>
      <w:r>
        <w:rPr>
          <w:w w:val="90"/>
          <w:sz w:val="18"/>
        </w:rPr>
        <w:t xml:space="preserve">například od zdravotnických zařízení, </w:t>
      </w:r>
      <w:r>
        <w:rPr>
          <w:rFonts w:ascii="Tahoma" w:hAnsi="Tahoma"/>
          <w:b/>
          <w:w w:val="90"/>
          <w:sz w:val="18"/>
        </w:rPr>
        <w:t xml:space="preserve">pokud je to nezbytné pro likvidaci pojistné události, </w:t>
      </w:r>
      <w:r>
        <w:rPr>
          <w:w w:val="90"/>
          <w:sz w:val="18"/>
        </w:rPr>
        <w:t xml:space="preserve">například od poškozených, orgánů veřejné moci, </w:t>
      </w:r>
      <w:r>
        <w:rPr>
          <w:rFonts w:ascii="Tahoma" w:hAnsi="Tahoma"/>
          <w:b/>
          <w:w w:val="90"/>
          <w:sz w:val="18"/>
        </w:rPr>
        <w:t>nebo pokud tak stanoví právní předpis</w:t>
      </w:r>
      <w:r>
        <w:rPr>
          <w:w w:val="90"/>
          <w:sz w:val="18"/>
        </w:rPr>
        <w:t xml:space="preserve">, například </w:t>
      </w:r>
      <w:r>
        <w:rPr>
          <w:sz w:val="18"/>
        </w:rPr>
        <w:t>zákon o pojišťovnictví</w:t>
      </w:r>
    </w:p>
    <w:p w14:paraId="09278A36" w14:textId="77777777" w:rsidR="002E6817" w:rsidRDefault="00E5002D">
      <w:pPr>
        <w:pStyle w:val="Odstavecseseznamem"/>
        <w:numPr>
          <w:ilvl w:val="1"/>
          <w:numId w:val="7"/>
        </w:numPr>
        <w:tabs>
          <w:tab w:val="left" w:pos="709"/>
        </w:tabs>
        <w:spacing w:line="219" w:lineRule="exact"/>
        <w:jc w:val="left"/>
        <w:rPr>
          <w:sz w:val="18"/>
        </w:rPr>
      </w:pPr>
      <w:r>
        <w:rPr>
          <w:rFonts w:ascii="Tahoma" w:hAnsi="Tahoma"/>
          <w:b/>
          <w:w w:val="90"/>
          <w:sz w:val="18"/>
        </w:rPr>
        <w:t>z</w:t>
      </w:r>
      <w:r>
        <w:rPr>
          <w:rFonts w:ascii="Tahoma" w:hAnsi="Tahoma"/>
          <w:b/>
          <w:spacing w:val="1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veřejně</w:t>
      </w:r>
      <w:r>
        <w:rPr>
          <w:rFonts w:ascii="Tahoma" w:hAnsi="Tahoma"/>
          <w:b/>
          <w:spacing w:val="14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dostupných</w:t>
      </w:r>
      <w:r>
        <w:rPr>
          <w:rFonts w:ascii="Tahoma" w:hAnsi="Tahoma"/>
          <w:b/>
          <w:spacing w:val="14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zdrojů,</w:t>
      </w:r>
      <w:r>
        <w:rPr>
          <w:rFonts w:ascii="Tahoma" w:hAnsi="Tahoma"/>
          <w:b/>
          <w:spacing w:val="14"/>
          <w:sz w:val="18"/>
        </w:rPr>
        <w:t xml:space="preserve"> </w:t>
      </w:r>
      <w:r>
        <w:rPr>
          <w:w w:val="90"/>
          <w:sz w:val="18"/>
        </w:rPr>
        <w:t>například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z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katastru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nemovitostí,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insolvenčního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nebo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jiného</w:t>
      </w:r>
      <w:r>
        <w:rPr>
          <w:spacing w:val="14"/>
          <w:sz w:val="18"/>
        </w:rPr>
        <w:t xml:space="preserve"> </w:t>
      </w:r>
      <w:r>
        <w:rPr>
          <w:spacing w:val="-2"/>
          <w:w w:val="90"/>
          <w:sz w:val="18"/>
        </w:rPr>
        <w:t>rejstříku.</w:t>
      </w:r>
    </w:p>
    <w:p w14:paraId="4CEDF6AF" w14:textId="77777777" w:rsidR="002E6817" w:rsidRDefault="002E6817">
      <w:pPr>
        <w:pStyle w:val="Zkladntext"/>
        <w:spacing w:before="43"/>
        <w:rPr>
          <w:sz w:val="28"/>
        </w:rPr>
      </w:pPr>
    </w:p>
    <w:p w14:paraId="601D72D6" w14:textId="77777777" w:rsidR="002E6817" w:rsidRDefault="00E5002D">
      <w:pPr>
        <w:pStyle w:val="Nadpis4"/>
        <w:numPr>
          <w:ilvl w:val="0"/>
          <w:numId w:val="7"/>
        </w:numPr>
        <w:tabs>
          <w:tab w:val="left" w:pos="707"/>
        </w:tabs>
        <w:ind w:left="707" w:hanging="565"/>
        <w:rPr>
          <w:color w:val="A23E1F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ACD03A3" wp14:editId="26116B8B">
                <wp:simplePos x="0" y="0"/>
                <wp:positionH relativeFrom="page">
                  <wp:posOffset>540000</wp:posOffset>
                </wp:positionH>
                <wp:positionV relativeFrom="paragraph">
                  <wp:posOffset>220481</wp:posOffset>
                </wp:positionV>
                <wp:extent cx="6480175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23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FEFE" id="Graphic 38" o:spid="_x0000_s1026" style="position:absolute;margin-left:42.5pt;margin-top:17.35pt;width:510.2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" path="m,l6479997,e" filled="f" strokecolor="#a23e1f" strokeweight="1pt">
                <v:path arrowok="t"/>
                <w10:wrap type="topAndBottom" anchorx="page"/>
              </v:shape>
            </w:pict>
          </mc:Fallback>
        </mc:AlternateContent>
      </w:r>
      <w:bookmarkStart w:id="10" w:name="_TOC_250001"/>
      <w:r>
        <w:rPr>
          <w:color w:val="A23E1F"/>
          <w:w w:val="85"/>
          <w:u w:val="none"/>
        </w:rPr>
        <w:t>Práva</w:t>
      </w:r>
      <w:r>
        <w:rPr>
          <w:color w:val="A23E1F"/>
          <w:spacing w:val="15"/>
          <w:u w:val="none"/>
        </w:rPr>
        <w:t xml:space="preserve"> </w:t>
      </w:r>
      <w:r>
        <w:rPr>
          <w:color w:val="A23E1F"/>
          <w:w w:val="85"/>
          <w:u w:val="none"/>
        </w:rPr>
        <w:t>subjektu</w:t>
      </w:r>
      <w:r>
        <w:rPr>
          <w:color w:val="A23E1F"/>
          <w:spacing w:val="16"/>
          <w:u w:val="none"/>
        </w:rPr>
        <w:t xml:space="preserve"> </w:t>
      </w:r>
      <w:bookmarkEnd w:id="10"/>
      <w:r>
        <w:rPr>
          <w:color w:val="A23E1F"/>
          <w:spacing w:val="-2"/>
          <w:w w:val="85"/>
          <w:u w:val="none"/>
        </w:rPr>
        <w:t>údajů</w:t>
      </w:r>
    </w:p>
    <w:p w14:paraId="64CB5EB8" w14:textId="77777777" w:rsidR="002E6817" w:rsidRDefault="00E5002D">
      <w:pPr>
        <w:pStyle w:val="Zkladntext"/>
        <w:spacing w:before="99"/>
        <w:ind w:left="142"/>
      </w:pPr>
      <w:r>
        <w:rPr>
          <w:w w:val="90"/>
        </w:rPr>
        <w:t>Dle</w:t>
      </w:r>
      <w:r>
        <w:rPr>
          <w:spacing w:val="15"/>
        </w:rPr>
        <w:t xml:space="preserve"> </w:t>
      </w:r>
      <w:r>
        <w:rPr>
          <w:w w:val="90"/>
        </w:rPr>
        <w:t>GDPR</w:t>
      </w:r>
      <w:r>
        <w:rPr>
          <w:spacing w:val="16"/>
        </w:rPr>
        <w:t xml:space="preserve"> </w:t>
      </w:r>
      <w:r>
        <w:rPr>
          <w:w w:val="90"/>
        </w:rPr>
        <w:t>máte</w:t>
      </w:r>
      <w:r>
        <w:rPr>
          <w:spacing w:val="15"/>
        </w:rPr>
        <w:t xml:space="preserve"> </w:t>
      </w:r>
      <w:r>
        <w:rPr>
          <w:w w:val="90"/>
        </w:rPr>
        <w:t>následující</w:t>
      </w:r>
      <w:r>
        <w:rPr>
          <w:spacing w:val="16"/>
        </w:rPr>
        <w:t xml:space="preserve"> </w:t>
      </w:r>
      <w:r>
        <w:rPr>
          <w:spacing w:val="-2"/>
          <w:w w:val="90"/>
        </w:rPr>
        <w:t>práva:</w:t>
      </w:r>
    </w:p>
    <w:p w14:paraId="68FDB705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99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5"/>
        </w:rPr>
        <w:t xml:space="preserve"> </w:t>
      </w:r>
      <w:r>
        <w:rPr>
          <w:w w:val="90"/>
        </w:rPr>
        <w:t>být</w:t>
      </w:r>
      <w:r>
        <w:rPr>
          <w:spacing w:val="-4"/>
        </w:rPr>
        <w:t xml:space="preserve"> </w:t>
      </w:r>
      <w:r>
        <w:rPr>
          <w:spacing w:val="-2"/>
          <w:w w:val="90"/>
        </w:rPr>
        <w:t>informován</w:t>
      </w:r>
    </w:p>
    <w:p w14:paraId="68633685" w14:textId="77777777" w:rsidR="002E6817" w:rsidRDefault="00E5002D">
      <w:pPr>
        <w:pStyle w:val="Zkladntext"/>
        <w:spacing w:before="31"/>
        <w:ind w:left="709"/>
      </w:pPr>
      <w:r>
        <w:rPr>
          <w:w w:val="90"/>
        </w:rPr>
        <w:t>Máte</w:t>
      </w:r>
      <w:r>
        <w:rPr>
          <w:spacing w:val="20"/>
        </w:rPr>
        <w:t xml:space="preserve"> </w:t>
      </w:r>
      <w:r>
        <w:rPr>
          <w:w w:val="90"/>
        </w:rPr>
        <w:t>právo,</w:t>
      </w:r>
      <w:r>
        <w:rPr>
          <w:spacing w:val="21"/>
        </w:rPr>
        <w:t xml:space="preserve"> </w:t>
      </w:r>
      <w:r>
        <w:rPr>
          <w:w w:val="90"/>
        </w:rPr>
        <w:t>aby</w:t>
      </w:r>
      <w:r>
        <w:rPr>
          <w:spacing w:val="9"/>
        </w:rPr>
        <w:t xml:space="preserve"> </w:t>
      </w:r>
      <w:r>
        <w:rPr>
          <w:w w:val="90"/>
        </w:rPr>
        <w:t>Vám</w:t>
      </w:r>
      <w:r>
        <w:rPr>
          <w:spacing w:val="21"/>
        </w:rPr>
        <w:t xml:space="preserve"> </w:t>
      </w:r>
      <w:r>
        <w:rPr>
          <w:w w:val="90"/>
        </w:rPr>
        <w:t>společnost</w:t>
      </w:r>
      <w:r>
        <w:rPr>
          <w:spacing w:val="20"/>
        </w:rPr>
        <w:t xml:space="preserve"> </w:t>
      </w:r>
      <w:r>
        <w:rPr>
          <w:w w:val="90"/>
        </w:rPr>
        <w:t>poskytla</w:t>
      </w:r>
      <w:r>
        <w:rPr>
          <w:spacing w:val="21"/>
        </w:rPr>
        <w:t xml:space="preserve"> </w:t>
      </w:r>
      <w:r>
        <w:rPr>
          <w:w w:val="90"/>
        </w:rPr>
        <w:t>zdarma</w:t>
      </w:r>
      <w:r>
        <w:rPr>
          <w:spacing w:val="21"/>
        </w:rPr>
        <w:t xml:space="preserve"> </w:t>
      </w:r>
      <w:r>
        <w:rPr>
          <w:w w:val="90"/>
        </w:rPr>
        <w:t>stručné,</w:t>
      </w:r>
      <w:r>
        <w:rPr>
          <w:spacing w:val="21"/>
        </w:rPr>
        <w:t xml:space="preserve"> </w:t>
      </w:r>
      <w:r>
        <w:rPr>
          <w:w w:val="90"/>
        </w:rPr>
        <w:t>jasné,</w:t>
      </w:r>
      <w:r>
        <w:rPr>
          <w:spacing w:val="21"/>
        </w:rPr>
        <w:t xml:space="preserve"> </w:t>
      </w:r>
      <w:r>
        <w:rPr>
          <w:w w:val="90"/>
        </w:rPr>
        <w:t>srozumitelné</w:t>
      </w:r>
      <w:r>
        <w:rPr>
          <w:spacing w:val="20"/>
        </w:rPr>
        <w:t xml:space="preserve"> </w:t>
      </w:r>
      <w:r>
        <w:rPr>
          <w:w w:val="90"/>
        </w:rPr>
        <w:t>a</w:t>
      </w:r>
      <w:r>
        <w:rPr>
          <w:spacing w:val="21"/>
        </w:rPr>
        <w:t xml:space="preserve"> </w:t>
      </w:r>
      <w:r>
        <w:rPr>
          <w:w w:val="90"/>
        </w:rPr>
        <w:t>snadno</w:t>
      </w:r>
      <w:r>
        <w:rPr>
          <w:spacing w:val="21"/>
        </w:rPr>
        <w:t xml:space="preserve"> </w:t>
      </w:r>
      <w:r>
        <w:rPr>
          <w:w w:val="90"/>
        </w:rPr>
        <w:t>dostupné</w:t>
      </w:r>
      <w:r>
        <w:rPr>
          <w:spacing w:val="21"/>
        </w:rPr>
        <w:t xml:space="preserve"> </w:t>
      </w:r>
      <w:r>
        <w:rPr>
          <w:spacing w:val="-2"/>
          <w:w w:val="90"/>
        </w:rPr>
        <w:t>informace.</w:t>
      </w:r>
    </w:p>
    <w:p w14:paraId="412F8840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99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4"/>
        </w:rPr>
        <w:t xml:space="preserve"> </w:t>
      </w:r>
      <w:r>
        <w:rPr>
          <w:w w:val="90"/>
        </w:rPr>
        <w:t>na</w:t>
      </w:r>
      <w:r>
        <w:rPr>
          <w:spacing w:val="-3"/>
        </w:rPr>
        <w:t xml:space="preserve"> </w:t>
      </w:r>
      <w:r>
        <w:rPr>
          <w:w w:val="90"/>
        </w:rPr>
        <w:t>přístup</w:t>
      </w:r>
      <w:r>
        <w:rPr>
          <w:spacing w:val="-3"/>
        </w:rPr>
        <w:t xml:space="preserve"> </w:t>
      </w:r>
      <w:r>
        <w:rPr>
          <w:w w:val="90"/>
        </w:rPr>
        <w:t>k</w:t>
      </w:r>
      <w:r>
        <w:rPr>
          <w:spacing w:val="-4"/>
        </w:rPr>
        <w:t xml:space="preserve"> </w:t>
      </w:r>
      <w:r>
        <w:rPr>
          <w:w w:val="90"/>
        </w:rPr>
        <w:t>osobním</w:t>
      </w:r>
      <w:r>
        <w:rPr>
          <w:spacing w:val="-3"/>
        </w:rPr>
        <w:t xml:space="preserve"> </w:t>
      </w:r>
      <w:r>
        <w:rPr>
          <w:spacing w:val="-2"/>
          <w:w w:val="90"/>
        </w:rPr>
        <w:t>údajům</w:t>
      </w:r>
    </w:p>
    <w:p w14:paraId="578AC35C" w14:textId="77777777" w:rsidR="002E6817" w:rsidRDefault="00E5002D">
      <w:pPr>
        <w:pStyle w:val="Zkladntext"/>
        <w:spacing w:before="30" w:line="278" w:lineRule="auto"/>
        <w:ind w:left="709" w:right="15"/>
      </w:pPr>
      <w:r>
        <w:rPr>
          <w:spacing w:val="-6"/>
        </w:rPr>
        <w:t>Máte právo požadovat od pojišťovny potvrzení, zda</w:t>
      </w:r>
      <w:r>
        <w:rPr>
          <w:spacing w:val="-12"/>
        </w:rPr>
        <w:t xml:space="preserve"> </w:t>
      </w:r>
      <w:r>
        <w:rPr>
          <w:spacing w:val="-6"/>
        </w:rPr>
        <w:t>Vaše osobní údaje jsou či nejsou námi zpracovávány.</w:t>
      </w:r>
      <w:r>
        <w:rPr>
          <w:spacing w:val="-12"/>
        </w:rPr>
        <w:t xml:space="preserve"> </w:t>
      </w:r>
      <w:r>
        <w:rPr>
          <w:spacing w:val="-6"/>
        </w:rPr>
        <w:t>V případě, že</w:t>
      </w:r>
      <w:r>
        <w:rPr>
          <w:spacing w:val="-12"/>
        </w:rPr>
        <w:t xml:space="preserve"> </w:t>
      </w:r>
      <w:r>
        <w:rPr>
          <w:spacing w:val="-6"/>
        </w:rPr>
        <w:t xml:space="preserve">Vaše </w:t>
      </w:r>
      <w:r>
        <w:rPr>
          <w:spacing w:val="-4"/>
        </w:rPr>
        <w:t>osobní</w:t>
      </w:r>
      <w:r>
        <w:rPr>
          <w:spacing w:val="-9"/>
        </w:rPr>
        <w:t xml:space="preserve"> </w:t>
      </w:r>
      <w:r>
        <w:rPr>
          <w:spacing w:val="-4"/>
        </w:rPr>
        <w:t>údaje</w:t>
      </w:r>
      <w:r>
        <w:rPr>
          <w:spacing w:val="-9"/>
        </w:rPr>
        <w:t xml:space="preserve"> </w:t>
      </w:r>
      <w:r>
        <w:rPr>
          <w:spacing w:val="-4"/>
        </w:rPr>
        <w:t>zpracováváme,</w:t>
      </w:r>
      <w:r>
        <w:rPr>
          <w:spacing w:val="-9"/>
        </w:rPr>
        <w:t xml:space="preserve"> </w:t>
      </w:r>
      <w:r>
        <w:rPr>
          <w:spacing w:val="-4"/>
        </w:rPr>
        <w:t>máte</w:t>
      </w:r>
      <w:r>
        <w:rPr>
          <w:spacing w:val="-9"/>
        </w:rPr>
        <w:t xml:space="preserve"> </w:t>
      </w:r>
      <w:r>
        <w:rPr>
          <w:spacing w:val="-4"/>
        </w:rPr>
        <w:t>právo</w:t>
      </w:r>
      <w:r>
        <w:rPr>
          <w:spacing w:val="-9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informace</w:t>
      </w:r>
      <w:r>
        <w:rPr>
          <w:spacing w:val="-9"/>
        </w:rPr>
        <w:t xml:space="preserve"> </w:t>
      </w:r>
      <w:r>
        <w:rPr>
          <w:spacing w:val="-4"/>
        </w:rPr>
        <w:t>o:</w:t>
      </w:r>
    </w:p>
    <w:p w14:paraId="01757E89" w14:textId="77777777" w:rsidR="002E6817" w:rsidRDefault="002E6817">
      <w:pPr>
        <w:pStyle w:val="Zkladntext"/>
        <w:spacing w:line="278" w:lineRule="auto"/>
        <w:sectPr w:rsidR="002E6817">
          <w:pgSz w:w="11910" w:h="16840"/>
          <w:pgMar w:top="600" w:right="708" w:bottom="520" w:left="708" w:header="0" w:footer="326" w:gutter="0"/>
          <w:cols w:space="708"/>
        </w:sectPr>
      </w:pPr>
    </w:p>
    <w:p w14:paraId="138406A5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85"/>
        <w:ind w:hanging="283"/>
        <w:jc w:val="left"/>
        <w:rPr>
          <w:sz w:val="18"/>
        </w:rPr>
      </w:pPr>
      <w:r>
        <w:rPr>
          <w:w w:val="90"/>
          <w:sz w:val="18"/>
        </w:rPr>
        <w:lastRenderedPageBreak/>
        <w:t>účelu</w:t>
      </w:r>
      <w:r>
        <w:rPr>
          <w:spacing w:val="10"/>
          <w:sz w:val="18"/>
        </w:rPr>
        <w:t xml:space="preserve"> </w:t>
      </w:r>
      <w:r>
        <w:rPr>
          <w:spacing w:val="-2"/>
          <w:sz w:val="18"/>
        </w:rPr>
        <w:t>zpracování</w:t>
      </w:r>
    </w:p>
    <w:p w14:paraId="4AFF963F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4"/>
          <w:sz w:val="18"/>
        </w:rPr>
        <w:t>kategoriích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dotčených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pacing w:val="4"/>
          <w:sz w:val="18"/>
        </w:rPr>
        <w:t xml:space="preserve"> </w:t>
      </w:r>
      <w:r>
        <w:rPr>
          <w:spacing w:val="-4"/>
          <w:sz w:val="18"/>
        </w:rPr>
        <w:t>údajů</w:t>
      </w:r>
    </w:p>
    <w:p w14:paraId="4A33DDF8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2"/>
          <w:w w:val="90"/>
          <w:sz w:val="18"/>
        </w:rPr>
        <w:t>příjemcích</w:t>
      </w:r>
      <w:r>
        <w:rPr>
          <w:spacing w:val="19"/>
          <w:sz w:val="18"/>
        </w:rPr>
        <w:t xml:space="preserve"> </w:t>
      </w:r>
      <w:r>
        <w:rPr>
          <w:spacing w:val="2"/>
          <w:w w:val="90"/>
          <w:sz w:val="18"/>
        </w:rPr>
        <w:t>osobních</w:t>
      </w:r>
      <w:r>
        <w:rPr>
          <w:spacing w:val="19"/>
          <w:sz w:val="18"/>
        </w:rPr>
        <w:t xml:space="preserve"> </w:t>
      </w:r>
      <w:r>
        <w:rPr>
          <w:spacing w:val="-2"/>
          <w:w w:val="90"/>
          <w:sz w:val="18"/>
        </w:rPr>
        <w:t>údajů</w:t>
      </w:r>
    </w:p>
    <w:p w14:paraId="42D7449E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2"/>
          <w:sz w:val="18"/>
        </w:rPr>
        <w:t>době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uchovávání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osobních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údajů</w:t>
      </w:r>
    </w:p>
    <w:p w14:paraId="57702CDA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w w:val="90"/>
          <w:sz w:val="18"/>
        </w:rPr>
        <w:t>právu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požadovat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opravu,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výmaz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osobních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údajů,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omezení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jejich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zpracování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nebo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právu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vznést</w:t>
      </w:r>
      <w:r>
        <w:rPr>
          <w:spacing w:val="10"/>
          <w:sz w:val="18"/>
        </w:rPr>
        <w:t xml:space="preserve"> </w:t>
      </w:r>
      <w:r>
        <w:rPr>
          <w:w w:val="90"/>
          <w:sz w:val="18"/>
        </w:rPr>
        <w:t>námitku</w:t>
      </w:r>
      <w:r>
        <w:rPr>
          <w:spacing w:val="11"/>
          <w:sz w:val="18"/>
        </w:rPr>
        <w:t xml:space="preserve"> </w:t>
      </w:r>
      <w:r>
        <w:rPr>
          <w:w w:val="90"/>
          <w:sz w:val="18"/>
        </w:rPr>
        <w:t>proti</w:t>
      </w:r>
      <w:r>
        <w:rPr>
          <w:spacing w:val="10"/>
          <w:sz w:val="18"/>
        </w:rPr>
        <w:t xml:space="preserve"> </w:t>
      </w:r>
      <w:r>
        <w:rPr>
          <w:spacing w:val="-2"/>
          <w:w w:val="90"/>
          <w:sz w:val="18"/>
        </w:rPr>
        <w:t>zpracování</w:t>
      </w:r>
    </w:p>
    <w:p w14:paraId="05757DAB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2"/>
          <w:sz w:val="18"/>
        </w:rPr>
        <w:t>právu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podat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stížnost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u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Úřadu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pro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ochranu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osobních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údajů</w:t>
      </w:r>
    </w:p>
    <w:p w14:paraId="0762ADC4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4"/>
          <w:sz w:val="18"/>
        </w:rPr>
        <w:t>zdroji osobních údajů</w:t>
      </w:r>
    </w:p>
    <w:p w14:paraId="6FB0E4DC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w w:val="90"/>
          <w:sz w:val="18"/>
        </w:rPr>
        <w:t>skutečnosti,</w:t>
      </w:r>
      <w:r>
        <w:rPr>
          <w:spacing w:val="28"/>
          <w:sz w:val="18"/>
        </w:rPr>
        <w:t xml:space="preserve"> </w:t>
      </w:r>
      <w:r>
        <w:rPr>
          <w:w w:val="90"/>
          <w:sz w:val="18"/>
        </w:rPr>
        <w:t>zda</w:t>
      </w:r>
      <w:r>
        <w:rPr>
          <w:spacing w:val="29"/>
          <w:sz w:val="18"/>
        </w:rPr>
        <w:t xml:space="preserve"> </w:t>
      </w:r>
      <w:r>
        <w:rPr>
          <w:w w:val="90"/>
          <w:sz w:val="18"/>
        </w:rPr>
        <w:t>dochází</w:t>
      </w:r>
      <w:r>
        <w:rPr>
          <w:spacing w:val="29"/>
          <w:sz w:val="18"/>
        </w:rPr>
        <w:t xml:space="preserve"> </w:t>
      </w:r>
      <w:r>
        <w:rPr>
          <w:w w:val="90"/>
          <w:sz w:val="18"/>
        </w:rPr>
        <w:t>k</w:t>
      </w:r>
      <w:r>
        <w:rPr>
          <w:spacing w:val="29"/>
          <w:sz w:val="18"/>
        </w:rPr>
        <w:t xml:space="preserve"> </w:t>
      </w:r>
      <w:r>
        <w:rPr>
          <w:w w:val="90"/>
          <w:sz w:val="18"/>
        </w:rPr>
        <w:t>automatizovanému</w:t>
      </w:r>
      <w:r>
        <w:rPr>
          <w:spacing w:val="29"/>
          <w:sz w:val="18"/>
        </w:rPr>
        <w:t xml:space="preserve"> </w:t>
      </w:r>
      <w:r>
        <w:rPr>
          <w:w w:val="90"/>
          <w:sz w:val="18"/>
        </w:rPr>
        <w:t>rozhodování</w:t>
      </w:r>
      <w:r>
        <w:rPr>
          <w:spacing w:val="29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9"/>
          <w:sz w:val="18"/>
        </w:rPr>
        <w:t xml:space="preserve"> </w:t>
      </w:r>
      <w:r>
        <w:rPr>
          <w:spacing w:val="-2"/>
          <w:w w:val="90"/>
          <w:sz w:val="18"/>
        </w:rPr>
        <w:t>profilování</w:t>
      </w:r>
    </w:p>
    <w:p w14:paraId="7048AFA6" w14:textId="77777777" w:rsidR="002E6817" w:rsidRDefault="00E5002D">
      <w:pPr>
        <w:pStyle w:val="Zkladntext"/>
        <w:spacing w:before="33" w:line="278" w:lineRule="auto"/>
        <w:ind w:left="709" w:right="420"/>
        <w:jc w:val="both"/>
      </w:pPr>
      <w:r>
        <w:rPr>
          <w:spacing w:val="-2"/>
        </w:rPr>
        <w:t>První</w:t>
      </w:r>
      <w:r>
        <w:rPr>
          <w:spacing w:val="-12"/>
        </w:rPr>
        <w:t xml:space="preserve"> </w:t>
      </w:r>
      <w:r>
        <w:rPr>
          <w:spacing w:val="-2"/>
        </w:rPr>
        <w:t>potvrzení</w:t>
      </w:r>
      <w:r>
        <w:rPr>
          <w:spacing w:val="-12"/>
        </w:rPr>
        <w:t xml:space="preserve"> </w:t>
      </w:r>
      <w:r>
        <w:rPr>
          <w:spacing w:val="-2"/>
        </w:rPr>
        <w:t>těchto</w:t>
      </w:r>
      <w:r>
        <w:rPr>
          <w:spacing w:val="-11"/>
        </w:rPr>
        <w:t xml:space="preserve"> </w:t>
      </w:r>
      <w:r>
        <w:rPr>
          <w:spacing w:val="-2"/>
        </w:rPr>
        <w:t>informací</w:t>
      </w:r>
      <w:r>
        <w:rPr>
          <w:spacing w:val="-12"/>
        </w:rPr>
        <w:t xml:space="preserve"> </w:t>
      </w:r>
      <w:r>
        <w:rPr>
          <w:spacing w:val="-2"/>
        </w:rPr>
        <w:t>Vám</w:t>
      </w:r>
      <w:r>
        <w:rPr>
          <w:spacing w:val="-11"/>
        </w:rPr>
        <w:t xml:space="preserve"> </w:t>
      </w:r>
      <w:r>
        <w:rPr>
          <w:spacing w:val="-2"/>
        </w:rPr>
        <w:t>poskytneme</w:t>
      </w:r>
      <w:r>
        <w:rPr>
          <w:spacing w:val="-12"/>
        </w:rPr>
        <w:t xml:space="preserve"> </w:t>
      </w:r>
      <w:r>
        <w:rPr>
          <w:spacing w:val="-2"/>
        </w:rPr>
        <w:t>bezplatně,</w:t>
      </w:r>
      <w:r>
        <w:rPr>
          <w:spacing w:val="-11"/>
        </w:rPr>
        <w:t xml:space="preserve"> </w:t>
      </w:r>
      <w:r>
        <w:rPr>
          <w:spacing w:val="-2"/>
        </w:rPr>
        <w:t>další</w:t>
      </w:r>
      <w:r>
        <w:rPr>
          <w:spacing w:val="-12"/>
        </w:rPr>
        <w:t xml:space="preserve"> </w:t>
      </w:r>
      <w:r>
        <w:rPr>
          <w:spacing w:val="-2"/>
        </w:rPr>
        <w:t>kopie</w:t>
      </w:r>
      <w:r>
        <w:rPr>
          <w:spacing w:val="-11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spacing w:val="-2"/>
        </w:rPr>
        <w:t>přiměřený</w:t>
      </w:r>
      <w:r>
        <w:rPr>
          <w:spacing w:val="-11"/>
        </w:rPr>
        <w:t xml:space="preserve"> </w:t>
      </w:r>
      <w:r>
        <w:rPr>
          <w:spacing w:val="-2"/>
        </w:rPr>
        <w:t>poplatek.</w:t>
      </w:r>
      <w:r>
        <w:rPr>
          <w:spacing w:val="-11"/>
        </w:rPr>
        <w:t xml:space="preserve"> </w:t>
      </w:r>
      <w:r>
        <w:rPr>
          <w:spacing w:val="-2"/>
        </w:rPr>
        <w:t>Upozorňujeme</w:t>
      </w:r>
      <w:r>
        <w:rPr>
          <w:spacing w:val="-12"/>
        </w:rPr>
        <w:t xml:space="preserve"> </w:t>
      </w:r>
      <w:r>
        <w:rPr>
          <w:spacing w:val="-2"/>
        </w:rPr>
        <w:t>Vás,</w:t>
      </w:r>
      <w:r>
        <w:rPr>
          <w:spacing w:val="-10"/>
        </w:rPr>
        <w:t xml:space="preserve"> </w:t>
      </w:r>
      <w:r>
        <w:rPr>
          <w:spacing w:val="-2"/>
        </w:rPr>
        <w:t>že toto</w:t>
      </w:r>
      <w:r>
        <w:rPr>
          <w:spacing w:val="-5"/>
        </w:rPr>
        <w:t xml:space="preserve"> </w:t>
      </w:r>
      <w:r>
        <w:rPr>
          <w:spacing w:val="-2"/>
        </w:rPr>
        <w:t>právo</w:t>
      </w:r>
      <w:r>
        <w:rPr>
          <w:spacing w:val="-5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nevztahuje</w:t>
      </w:r>
      <w:r>
        <w:rPr>
          <w:spacing w:val="-5"/>
        </w:rPr>
        <w:t xml:space="preserve"> </w:t>
      </w:r>
      <w:r>
        <w:rPr>
          <w:spacing w:val="-2"/>
        </w:rPr>
        <w:t>na</w:t>
      </w:r>
      <w:r>
        <w:rPr>
          <w:spacing w:val="-5"/>
        </w:rPr>
        <w:t xml:space="preserve"> </w:t>
      </w:r>
      <w:r>
        <w:rPr>
          <w:spacing w:val="-2"/>
        </w:rPr>
        <w:t>osobní</w:t>
      </w:r>
      <w:r>
        <w:rPr>
          <w:spacing w:val="-5"/>
        </w:rPr>
        <w:t xml:space="preserve"> </w:t>
      </w:r>
      <w:r>
        <w:rPr>
          <w:spacing w:val="-2"/>
        </w:rPr>
        <w:t>údaje,</w:t>
      </w:r>
      <w:r>
        <w:rPr>
          <w:spacing w:val="-5"/>
        </w:rPr>
        <w:t xml:space="preserve"> </w:t>
      </w:r>
      <w:r>
        <w:rPr>
          <w:spacing w:val="-2"/>
        </w:rPr>
        <w:t>které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mohly</w:t>
      </w:r>
      <w:r>
        <w:rPr>
          <w:spacing w:val="-5"/>
        </w:rPr>
        <w:t xml:space="preserve"> </w:t>
      </w:r>
      <w:r>
        <w:rPr>
          <w:spacing w:val="-2"/>
        </w:rPr>
        <w:t>ohrozit</w:t>
      </w:r>
      <w:r>
        <w:rPr>
          <w:spacing w:val="-5"/>
        </w:rPr>
        <w:t xml:space="preserve"> </w:t>
      </w:r>
      <w:r>
        <w:rPr>
          <w:spacing w:val="-2"/>
        </w:rPr>
        <w:t>vyšetřování</w:t>
      </w:r>
      <w:r>
        <w:rPr>
          <w:spacing w:val="-5"/>
        </w:rPr>
        <w:t xml:space="preserve"> </w:t>
      </w:r>
      <w:r>
        <w:rPr>
          <w:spacing w:val="-2"/>
        </w:rPr>
        <w:t>trestných</w:t>
      </w:r>
      <w:r>
        <w:rPr>
          <w:spacing w:val="-5"/>
        </w:rPr>
        <w:t xml:space="preserve"> </w:t>
      </w:r>
      <w:r>
        <w:rPr>
          <w:spacing w:val="-2"/>
        </w:rPr>
        <w:t>činů,</w:t>
      </w:r>
      <w:r>
        <w:rPr>
          <w:spacing w:val="-5"/>
        </w:rPr>
        <w:t xml:space="preserve"> </w:t>
      </w:r>
      <w:r>
        <w:rPr>
          <w:spacing w:val="-2"/>
        </w:rPr>
        <w:t>obchodní</w:t>
      </w:r>
      <w:r>
        <w:rPr>
          <w:spacing w:val="-5"/>
        </w:rPr>
        <w:t xml:space="preserve"> </w:t>
      </w:r>
      <w:r>
        <w:rPr>
          <w:spacing w:val="-2"/>
        </w:rPr>
        <w:t>tajemství</w:t>
      </w:r>
      <w:r>
        <w:rPr>
          <w:spacing w:val="-5"/>
        </w:rPr>
        <w:t xml:space="preserve"> </w:t>
      </w:r>
      <w:r>
        <w:rPr>
          <w:spacing w:val="-2"/>
        </w:rPr>
        <w:t xml:space="preserve">nebo </w:t>
      </w:r>
      <w:r>
        <w:t>osobní</w:t>
      </w:r>
      <w:r>
        <w:rPr>
          <w:spacing w:val="-14"/>
        </w:rPr>
        <w:t xml:space="preserve"> </w:t>
      </w:r>
      <w:r>
        <w:t>údaje,</w:t>
      </w:r>
      <w:r>
        <w:rPr>
          <w:spacing w:val="-14"/>
        </w:rPr>
        <w:t xml:space="preserve"> </w:t>
      </w:r>
      <w:r>
        <w:t>kterými</w:t>
      </w:r>
      <w:r>
        <w:rPr>
          <w:spacing w:val="-13"/>
        </w:rPr>
        <w:t xml:space="preserve"> </w:t>
      </w:r>
      <w:r>
        <w:t>mohou</w:t>
      </w:r>
      <w:r>
        <w:rPr>
          <w:spacing w:val="-14"/>
        </w:rPr>
        <w:t xml:space="preserve"> </w:t>
      </w:r>
      <w:r>
        <w:t>být</w:t>
      </w:r>
      <w:r>
        <w:rPr>
          <w:spacing w:val="-13"/>
        </w:rPr>
        <w:t xml:space="preserve"> </w:t>
      </w:r>
      <w:r>
        <w:t>nepříznivě</w:t>
      </w:r>
      <w:r>
        <w:rPr>
          <w:spacing w:val="-14"/>
        </w:rPr>
        <w:t xml:space="preserve"> </w:t>
      </w:r>
      <w:r>
        <w:t>dotčena</w:t>
      </w:r>
      <w:r>
        <w:rPr>
          <w:spacing w:val="-13"/>
        </w:rPr>
        <w:t xml:space="preserve"> </w:t>
      </w:r>
      <w:r>
        <w:t>práva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svobody</w:t>
      </w:r>
      <w:r>
        <w:rPr>
          <w:spacing w:val="-13"/>
        </w:rPr>
        <w:t xml:space="preserve"> </w:t>
      </w:r>
      <w:r>
        <w:t>jiných</w:t>
      </w:r>
      <w:r>
        <w:rPr>
          <w:spacing w:val="-14"/>
        </w:rPr>
        <w:t xml:space="preserve"> </w:t>
      </w:r>
      <w:r>
        <w:t>osob.</w:t>
      </w:r>
    </w:p>
    <w:p w14:paraId="2F876A84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74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3"/>
        </w:rPr>
        <w:t xml:space="preserve"> </w:t>
      </w:r>
      <w:r>
        <w:rPr>
          <w:w w:val="90"/>
        </w:rPr>
        <w:t>na</w:t>
      </w:r>
      <w:r>
        <w:rPr>
          <w:spacing w:val="-3"/>
        </w:rPr>
        <w:t xml:space="preserve"> </w:t>
      </w:r>
      <w:r>
        <w:rPr>
          <w:w w:val="90"/>
        </w:rPr>
        <w:t>opravu</w:t>
      </w:r>
      <w:r>
        <w:rPr>
          <w:spacing w:val="-2"/>
        </w:rPr>
        <w:t xml:space="preserve"> </w:t>
      </w:r>
      <w:r>
        <w:rPr>
          <w:w w:val="90"/>
        </w:rPr>
        <w:t>osobních</w:t>
      </w:r>
      <w:r>
        <w:rPr>
          <w:spacing w:val="-3"/>
        </w:rPr>
        <w:t xml:space="preserve"> </w:t>
      </w:r>
      <w:r>
        <w:rPr>
          <w:spacing w:val="-2"/>
          <w:w w:val="90"/>
        </w:rPr>
        <w:t>údajů</w:t>
      </w:r>
    </w:p>
    <w:p w14:paraId="790E237D" w14:textId="77777777" w:rsidR="002E6817" w:rsidRDefault="00E5002D">
      <w:pPr>
        <w:pStyle w:val="Zkladntext"/>
        <w:spacing w:before="34" w:line="278" w:lineRule="auto"/>
        <w:ind w:left="709" w:right="421"/>
        <w:jc w:val="both"/>
      </w:pPr>
      <w:r>
        <w:rPr>
          <w:spacing w:val="-2"/>
        </w:rPr>
        <w:t>Máte</w:t>
      </w:r>
      <w:r>
        <w:rPr>
          <w:spacing w:val="-10"/>
        </w:rPr>
        <w:t xml:space="preserve"> </w:t>
      </w:r>
      <w:r>
        <w:rPr>
          <w:spacing w:val="-2"/>
        </w:rPr>
        <w:t>právo</w:t>
      </w:r>
      <w:r>
        <w:rPr>
          <w:spacing w:val="-6"/>
        </w:rPr>
        <w:t xml:space="preserve"> </w:t>
      </w:r>
      <w:r>
        <w:rPr>
          <w:spacing w:val="-2"/>
        </w:rPr>
        <w:t>požadovat</w:t>
      </w:r>
      <w:r>
        <w:rPr>
          <w:spacing w:val="-6"/>
        </w:rPr>
        <w:t xml:space="preserve"> </w:t>
      </w:r>
      <w:r>
        <w:rPr>
          <w:spacing w:val="-2"/>
        </w:rPr>
        <w:t>opravu</w:t>
      </w:r>
      <w:r>
        <w:rPr>
          <w:spacing w:val="-12"/>
        </w:rPr>
        <w:t xml:space="preserve"> </w:t>
      </w:r>
      <w:r>
        <w:rPr>
          <w:spacing w:val="-2"/>
        </w:rPr>
        <w:t>Vašich</w:t>
      </w:r>
      <w:r>
        <w:rPr>
          <w:spacing w:val="-6"/>
        </w:rPr>
        <w:t xml:space="preserve"> </w:t>
      </w:r>
      <w:r>
        <w:rPr>
          <w:spacing w:val="-2"/>
        </w:rPr>
        <w:t>nepřesných</w:t>
      </w:r>
      <w:r>
        <w:rPr>
          <w:spacing w:val="-6"/>
        </w:rPr>
        <w:t xml:space="preserve"> </w:t>
      </w:r>
      <w:r>
        <w:rPr>
          <w:spacing w:val="-2"/>
        </w:rPr>
        <w:t>osobních</w:t>
      </w:r>
      <w:r>
        <w:rPr>
          <w:spacing w:val="-6"/>
        </w:rPr>
        <w:t xml:space="preserve"> </w:t>
      </w:r>
      <w:r>
        <w:rPr>
          <w:spacing w:val="-2"/>
        </w:rPr>
        <w:t>údajů</w:t>
      </w:r>
      <w:r>
        <w:rPr>
          <w:spacing w:val="-6"/>
        </w:rPr>
        <w:t xml:space="preserve"> </w:t>
      </w:r>
      <w:r>
        <w:rPr>
          <w:spacing w:val="-2"/>
        </w:rPr>
        <w:t>anebo</w:t>
      </w:r>
      <w:r>
        <w:rPr>
          <w:spacing w:val="-6"/>
        </w:rPr>
        <w:t xml:space="preserve"> </w:t>
      </w:r>
      <w:r>
        <w:rPr>
          <w:spacing w:val="-2"/>
        </w:rPr>
        <w:t>doplnění</w:t>
      </w:r>
      <w:r>
        <w:rPr>
          <w:spacing w:val="-6"/>
        </w:rPr>
        <w:t xml:space="preserve"> </w:t>
      </w:r>
      <w:r>
        <w:rPr>
          <w:spacing w:val="-2"/>
        </w:rPr>
        <w:t>neúplných</w:t>
      </w:r>
      <w:r>
        <w:rPr>
          <w:spacing w:val="-6"/>
        </w:rPr>
        <w:t xml:space="preserve"> </w:t>
      </w:r>
      <w:r>
        <w:rPr>
          <w:spacing w:val="-2"/>
        </w:rPr>
        <w:t>osobních</w:t>
      </w:r>
      <w:r>
        <w:rPr>
          <w:spacing w:val="-6"/>
        </w:rPr>
        <w:t xml:space="preserve"> </w:t>
      </w:r>
      <w:r>
        <w:rPr>
          <w:spacing w:val="-2"/>
        </w:rPr>
        <w:t>údajů.</w:t>
      </w:r>
      <w:r>
        <w:rPr>
          <w:spacing w:val="-12"/>
        </w:rPr>
        <w:t xml:space="preserve"> </w:t>
      </w:r>
      <w:r>
        <w:rPr>
          <w:spacing w:val="-2"/>
        </w:rPr>
        <w:t>Toto</w:t>
      </w:r>
      <w:r>
        <w:rPr>
          <w:spacing w:val="-6"/>
        </w:rPr>
        <w:t xml:space="preserve"> </w:t>
      </w:r>
      <w:r>
        <w:rPr>
          <w:spacing w:val="-2"/>
        </w:rPr>
        <w:t>právo se</w:t>
      </w:r>
      <w:r>
        <w:rPr>
          <w:spacing w:val="-6"/>
        </w:rPr>
        <w:t xml:space="preserve"> </w:t>
      </w:r>
      <w:r>
        <w:rPr>
          <w:spacing w:val="-2"/>
        </w:rPr>
        <w:t>nevztahuje</w:t>
      </w:r>
      <w:r>
        <w:rPr>
          <w:spacing w:val="-6"/>
        </w:rPr>
        <w:t xml:space="preserve"> </w:t>
      </w:r>
      <w:r>
        <w:rPr>
          <w:spacing w:val="-2"/>
        </w:rPr>
        <w:t>zejména</w:t>
      </w:r>
      <w:r>
        <w:rPr>
          <w:spacing w:val="-6"/>
        </w:rPr>
        <w:t xml:space="preserve"> </w:t>
      </w:r>
      <w:r>
        <w:rPr>
          <w:spacing w:val="-2"/>
        </w:rPr>
        <w:t>na</w:t>
      </w:r>
      <w:r>
        <w:rPr>
          <w:spacing w:val="-6"/>
        </w:rPr>
        <w:t xml:space="preserve"> </w:t>
      </w:r>
      <w:r>
        <w:rPr>
          <w:spacing w:val="-2"/>
        </w:rPr>
        <w:t>osobní</w:t>
      </w:r>
      <w:r>
        <w:rPr>
          <w:spacing w:val="-6"/>
        </w:rPr>
        <w:t xml:space="preserve"> </w:t>
      </w:r>
      <w:r>
        <w:rPr>
          <w:spacing w:val="-2"/>
        </w:rPr>
        <w:t>údaje</w:t>
      </w:r>
      <w:r>
        <w:rPr>
          <w:spacing w:val="-6"/>
        </w:rPr>
        <w:t xml:space="preserve"> </w:t>
      </w:r>
      <w:r>
        <w:rPr>
          <w:spacing w:val="-2"/>
        </w:rPr>
        <w:t>týkající</w:t>
      </w:r>
      <w:r>
        <w:rPr>
          <w:spacing w:val="-6"/>
        </w:rPr>
        <w:t xml:space="preserve"> </w:t>
      </w:r>
      <w:r>
        <w:rPr>
          <w:spacing w:val="-2"/>
        </w:rPr>
        <w:t>se</w:t>
      </w:r>
      <w:r>
        <w:rPr>
          <w:spacing w:val="-6"/>
        </w:rPr>
        <w:t xml:space="preserve"> </w:t>
      </w:r>
      <w:r>
        <w:rPr>
          <w:spacing w:val="-2"/>
        </w:rPr>
        <w:t>prevence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vyšetřování</w:t>
      </w:r>
      <w:r>
        <w:rPr>
          <w:spacing w:val="-6"/>
        </w:rPr>
        <w:t xml:space="preserve"> </w:t>
      </w:r>
      <w:r>
        <w:rPr>
          <w:spacing w:val="-2"/>
        </w:rPr>
        <w:t>pojistných</w:t>
      </w:r>
      <w:r>
        <w:rPr>
          <w:spacing w:val="-6"/>
        </w:rPr>
        <w:t xml:space="preserve"> </w:t>
      </w:r>
      <w:r>
        <w:rPr>
          <w:spacing w:val="-2"/>
        </w:rPr>
        <w:t>podvodů</w:t>
      </w:r>
      <w:r>
        <w:rPr>
          <w:spacing w:val="-6"/>
        </w:rPr>
        <w:t xml:space="preserve"> </w:t>
      </w:r>
      <w:r>
        <w:rPr>
          <w:spacing w:val="-2"/>
        </w:rPr>
        <w:t>nebo</w:t>
      </w:r>
      <w:r>
        <w:rPr>
          <w:spacing w:val="-6"/>
        </w:rPr>
        <w:t xml:space="preserve"> </w:t>
      </w:r>
      <w:r>
        <w:rPr>
          <w:spacing w:val="-2"/>
        </w:rPr>
        <w:t>aktivity</w:t>
      </w:r>
      <w:r>
        <w:rPr>
          <w:spacing w:val="-6"/>
        </w:rPr>
        <w:t xml:space="preserve"> </w:t>
      </w:r>
      <w:r>
        <w:rPr>
          <w:spacing w:val="-2"/>
        </w:rPr>
        <w:t>týkající</w:t>
      </w:r>
      <w:r>
        <w:rPr>
          <w:spacing w:val="-6"/>
        </w:rPr>
        <w:t xml:space="preserve"> </w:t>
      </w:r>
      <w:r>
        <w:rPr>
          <w:spacing w:val="-2"/>
        </w:rPr>
        <w:t xml:space="preserve">se </w:t>
      </w:r>
      <w:r>
        <w:rPr>
          <w:w w:val="90"/>
        </w:rPr>
        <w:t>boje</w:t>
      </w:r>
      <w:r>
        <w:rPr>
          <w:spacing w:val="15"/>
        </w:rPr>
        <w:t xml:space="preserve"> </w:t>
      </w:r>
      <w:r>
        <w:rPr>
          <w:w w:val="90"/>
        </w:rPr>
        <w:t>proti</w:t>
      </w:r>
      <w:r>
        <w:rPr>
          <w:spacing w:val="15"/>
        </w:rPr>
        <w:t xml:space="preserve"> </w:t>
      </w:r>
      <w:r>
        <w:rPr>
          <w:w w:val="90"/>
        </w:rPr>
        <w:t>legalizaci</w:t>
      </w:r>
      <w:r>
        <w:rPr>
          <w:spacing w:val="15"/>
        </w:rPr>
        <w:t xml:space="preserve"> </w:t>
      </w:r>
      <w:r>
        <w:rPr>
          <w:w w:val="90"/>
        </w:rPr>
        <w:t>výnosů</w:t>
      </w:r>
      <w:r>
        <w:rPr>
          <w:spacing w:val="15"/>
        </w:rPr>
        <w:t xml:space="preserve"> </w:t>
      </w:r>
      <w:r>
        <w:rPr>
          <w:w w:val="90"/>
        </w:rPr>
        <w:t>z</w:t>
      </w:r>
      <w:r>
        <w:rPr>
          <w:spacing w:val="15"/>
        </w:rPr>
        <w:t xml:space="preserve"> </w:t>
      </w:r>
      <w:r>
        <w:rPr>
          <w:w w:val="90"/>
        </w:rPr>
        <w:t>trestné</w:t>
      </w:r>
      <w:r>
        <w:rPr>
          <w:spacing w:val="15"/>
        </w:rPr>
        <w:t xml:space="preserve"> </w:t>
      </w:r>
      <w:r>
        <w:rPr>
          <w:w w:val="90"/>
        </w:rPr>
        <w:t>činnosti</w:t>
      </w:r>
      <w:r>
        <w:rPr>
          <w:spacing w:val="15"/>
        </w:rPr>
        <w:t xml:space="preserve"> </w:t>
      </w:r>
      <w:r>
        <w:rPr>
          <w:w w:val="90"/>
        </w:rPr>
        <w:t>a</w:t>
      </w:r>
      <w:r>
        <w:rPr>
          <w:spacing w:val="15"/>
        </w:rPr>
        <w:t xml:space="preserve"> </w:t>
      </w:r>
      <w:r>
        <w:rPr>
          <w:w w:val="90"/>
        </w:rPr>
        <w:t>financování</w:t>
      </w:r>
      <w:r>
        <w:rPr>
          <w:spacing w:val="15"/>
        </w:rPr>
        <w:t xml:space="preserve"> </w:t>
      </w:r>
      <w:r>
        <w:rPr>
          <w:w w:val="90"/>
        </w:rPr>
        <w:t>terorismu</w:t>
      </w:r>
      <w:r>
        <w:rPr>
          <w:spacing w:val="15"/>
        </w:rPr>
        <w:t xml:space="preserve"> </w:t>
      </w:r>
      <w:r>
        <w:rPr>
          <w:w w:val="90"/>
        </w:rPr>
        <w:t>či</w:t>
      </w:r>
      <w:r>
        <w:rPr>
          <w:spacing w:val="15"/>
        </w:rPr>
        <w:t xml:space="preserve"> </w:t>
      </w:r>
      <w:r>
        <w:rPr>
          <w:w w:val="90"/>
        </w:rPr>
        <w:t>z</w:t>
      </w:r>
      <w:r>
        <w:rPr>
          <w:spacing w:val="15"/>
        </w:rPr>
        <w:t xml:space="preserve"> </w:t>
      </w:r>
      <w:r>
        <w:rPr>
          <w:w w:val="90"/>
        </w:rPr>
        <w:t>jiných</w:t>
      </w:r>
      <w:r>
        <w:rPr>
          <w:spacing w:val="15"/>
        </w:rPr>
        <w:t xml:space="preserve"> </w:t>
      </w:r>
      <w:r>
        <w:rPr>
          <w:w w:val="90"/>
        </w:rPr>
        <w:t>zákonných</w:t>
      </w:r>
      <w:r>
        <w:rPr>
          <w:spacing w:val="15"/>
        </w:rPr>
        <w:t xml:space="preserve"> </w:t>
      </w:r>
      <w:r>
        <w:rPr>
          <w:w w:val="90"/>
        </w:rPr>
        <w:t>důvodů,</w:t>
      </w:r>
      <w:r>
        <w:rPr>
          <w:spacing w:val="15"/>
        </w:rPr>
        <w:t xml:space="preserve"> </w:t>
      </w:r>
      <w:r>
        <w:rPr>
          <w:w w:val="90"/>
        </w:rPr>
        <w:t>pokud</w:t>
      </w:r>
      <w:r>
        <w:rPr>
          <w:spacing w:val="15"/>
        </w:rPr>
        <w:t xml:space="preserve"> </w:t>
      </w:r>
      <w:r>
        <w:rPr>
          <w:w w:val="90"/>
        </w:rPr>
        <w:t>je</w:t>
      </w:r>
      <w:r>
        <w:rPr>
          <w:spacing w:val="15"/>
        </w:rPr>
        <w:t xml:space="preserve"> </w:t>
      </w:r>
      <w:r>
        <w:rPr>
          <w:w w:val="90"/>
        </w:rPr>
        <w:t>to</w:t>
      </w:r>
      <w:r>
        <w:rPr>
          <w:spacing w:val="15"/>
        </w:rPr>
        <w:t xml:space="preserve"> </w:t>
      </w:r>
      <w:r>
        <w:rPr>
          <w:w w:val="90"/>
        </w:rPr>
        <w:t>ve</w:t>
      </w:r>
      <w:r>
        <w:rPr>
          <w:spacing w:val="15"/>
        </w:rPr>
        <w:t xml:space="preserve"> </w:t>
      </w:r>
      <w:r>
        <w:rPr>
          <w:w w:val="90"/>
        </w:rPr>
        <w:t xml:space="preserve">vztahu </w:t>
      </w:r>
      <w:r>
        <w:t>k takovým údajům výslovně vyloučeno.</w:t>
      </w:r>
    </w:p>
    <w:p w14:paraId="2E7474F0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74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výmaz</w:t>
      </w:r>
    </w:p>
    <w:p w14:paraId="44B6DED9" w14:textId="77777777" w:rsidR="002E6817" w:rsidRDefault="00E5002D">
      <w:pPr>
        <w:pStyle w:val="Zkladntext"/>
        <w:spacing w:before="34"/>
        <w:ind w:left="709"/>
      </w:pPr>
      <w:r>
        <w:rPr>
          <w:spacing w:val="-4"/>
        </w:rPr>
        <w:t>Máte</w:t>
      </w:r>
      <w:r>
        <w:rPr>
          <w:spacing w:val="-7"/>
        </w:rPr>
        <w:t xml:space="preserve"> </w:t>
      </w:r>
      <w:r>
        <w:rPr>
          <w:spacing w:val="-4"/>
        </w:rPr>
        <w:t>právo,</w:t>
      </w:r>
      <w:r>
        <w:rPr>
          <w:spacing w:val="-7"/>
        </w:rPr>
        <w:t xml:space="preserve"> </w:t>
      </w:r>
      <w:r>
        <w:rPr>
          <w:spacing w:val="-4"/>
        </w:rPr>
        <w:t>abychom</w:t>
      </w:r>
      <w:r>
        <w:rPr>
          <w:spacing w:val="-6"/>
        </w:rPr>
        <w:t xml:space="preserve"> </w:t>
      </w:r>
      <w:r>
        <w:rPr>
          <w:spacing w:val="-4"/>
        </w:rPr>
        <w:t>bez</w:t>
      </w:r>
      <w:r>
        <w:rPr>
          <w:spacing w:val="-7"/>
        </w:rPr>
        <w:t xml:space="preserve"> </w:t>
      </w:r>
      <w:r>
        <w:rPr>
          <w:spacing w:val="-4"/>
        </w:rPr>
        <w:t>zbytečného</w:t>
      </w:r>
      <w:r>
        <w:rPr>
          <w:spacing w:val="-6"/>
        </w:rPr>
        <w:t xml:space="preserve"> </w:t>
      </w:r>
      <w:r>
        <w:rPr>
          <w:spacing w:val="-4"/>
        </w:rPr>
        <w:t>odkladu</w:t>
      </w:r>
      <w:r>
        <w:rPr>
          <w:spacing w:val="-7"/>
        </w:rPr>
        <w:t xml:space="preserve"> </w:t>
      </w:r>
      <w:r>
        <w:rPr>
          <w:spacing w:val="-4"/>
        </w:rPr>
        <w:t>vymazali</w:t>
      </w:r>
      <w:r>
        <w:rPr>
          <w:spacing w:val="-14"/>
        </w:rPr>
        <w:t xml:space="preserve"> </w:t>
      </w:r>
      <w:r>
        <w:rPr>
          <w:spacing w:val="-4"/>
        </w:rPr>
        <w:t>Vaše</w:t>
      </w:r>
      <w:r>
        <w:rPr>
          <w:spacing w:val="-7"/>
        </w:rPr>
        <w:t xml:space="preserve"> </w:t>
      </w:r>
      <w:r>
        <w:rPr>
          <w:spacing w:val="-4"/>
        </w:rPr>
        <w:t>osobní</w:t>
      </w:r>
      <w:r>
        <w:rPr>
          <w:spacing w:val="-6"/>
        </w:rPr>
        <w:t xml:space="preserve"> </w:t>
      </w:r>
      <w:r>
        <w:rPr>
          <w:spacing w:val="-4"/>
        </w:rPr>
        <w:t>údaje,</w:t>
      </w:r>
      <w:r>
        <w:rPr>
          <w:spacing w:val="-7"/>
        </w:rPr>
        <w:t xml:space="preserve"> </w:t>
      </w:r>
      <w:r>
        <w:rPr>
          <w:spacing w:val="-4"/>
        </w:rPr>
        <w:t>pokud</w:t>
      </w:r>
      <w:r>
        <w:rPr>
          <w:spacing w:val="-6"/>
        </w:rPr>
        <w:t xml:space="preserve"> </w:t>
      </w:r>
      <w:r>
        <w:rPr>
          <w:spacing w:val="-4"/>
        </w:rPr>
        <w:t>například:</w:t>
      </w:r>
    </w:p>
    <w:p w14:paraId="3690057F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w w:val="90"/>
          <w:sz w:val="18"/>
        </w:rPr>
        <w:t>jsou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již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nepotřebné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účely,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které</w:t>
      </w:r>
      <w:r>
        <w:rPr>
          <w:spacing w:val="4"/>
          <w:sz w:val="18"/>
        </w:rPr>
        <w:t xml:space="preserve"> </w:t>
      </w:r>
      <w:r>
        <w:rPr>
          <w:w w:val="90"/>
          <w:sz w:val="18"/>
        </w:rPr>
        <w:t>byly</w:t>
      </w:r>
      <w:r>
        <w:rPr>
          <w:spacing w:val="3"/>
          <w:sz w:val="18"/>
        </w:rPr>
        <w:t xml:space="preserve"> </w:t>
      </w:r>
      <w:r>
        <w:rPr>
          <w:spacing w:val="-2"/>
          <w:w w:val="90"/>
          <w:sz w:val="18"/>
        </w:rPr>
        <w:t>zpracovány</w:t>
      </w:r>
    </w:p>
    <w:p w14:paraId="4E2FAABC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w w:val="90"/>
          <w:sz w:val="18"/>
        </w:rPr>
        <w:t>odvoláte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souhlas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s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jejich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zpracováním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neexistuje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něj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žádný</w:t>
      </w:r>
      <w:r>
        <w:rPr>
          <w:spacing w:val="12"/>
          <w:sz w:val="18"/>
        </w:rPr>
        <w:t xml:space="preserve"> </w:t>
      </w:r>
      <w:r>
        <w:rPr>
          <w:w w:val="90"/>
          <w:sz w:val="18"/>
        </w:rPr>
        <w:t>další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právní</w:t>
      </w:r>
      <w:r>
        <w:rPr>
          <w:spacing w:val="12"/>
          <w:sz w:val="18"/>
        </w:rPr>
        <w:t xml:space="preserve"> </w:t>
      </w:r>
      <w:r>
        <w:rPr>
          <w:spacing w:val="-2"/>
          <w:w w:val="90"/>
          <w:sz w:val="18"/>
        </w:rPr>
        <w:t>důvod</w:t>
      </w:r>
    </w:p>
    <w:p w14:paraId="15B5C0B9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w w:val="90"/>
          <w:sz w:val="18"/>
        </w:rPr>
        <w:t>vznesete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námitku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proti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zpracování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osobních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údajů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pro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konkrétní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účel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tato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námitka</w:t>
      </w:r>
      <w:r>
        <w:rPr>
          <w:spacing w:val="20"/>
          <w:sz w:val="18"/>
        </w:rPr>
        <w:t xml:space="preserve"> </w:t>
      </w:r>
      <w:r>
        <w:rPr>
          <w:w w:val="90"/>
          <w:sz w:val="18"/>
        </w:rPr>
        <w:t>bude</w:t>
      </w:r>
      <w:r>
        <w:rPr>
          <w:spacing w:val="20"/>
          <w:sz w:val="18"/>
        </w:rPr>
        <w:t xml:space="preserve"> </w:t>
      </w:r>
      <w:r>
        <w:rPr>
          <w:spacing w:val="-2"/>
          <w:w w:val="90"/>
          <w:sz w:val="18"/>
        </w:rPr>
        <w:t>úspěšná</w:t>
      </w:r>
    </w:p>
    <w:p w14:paraId="78AF2530" w14:textId="77777777" w:rsidR="002E6817" w:rsidRDefault="00E5002D">
      <w:pPr>
        <w:pStyle w:val="Zkladntext"/>
        <w:spacing w:before="33" w:line="278" w:lineRule="auto"/>
        <w:ind w:left="709" w:right="423"/>
      </w:pPr>
      <w:r>
        <w:rPr>
          <w:w w:val="90"/>
        </w:rPr>
        <w:t>Upozorňujeme</w:t>
      </w:r>
      <w:r>
        <w:t xml:space="preserve"> </w:t>
      </w:r>
      <w:r>
        <w:rPr>
          <w:w w:val="90"/>
        </w:rPr>
        <w:t>Vás,</w:t>
      </w:r>
      <w:r>
        <w:rPr>
          <w:spacing w:val="20"/>
        </w:rPr>
        <w:t xml:space="preserve"> </w:t>
      </w:r>
      <w:r>
        <w:rPr>
          <w:w w:val="90"/>
        </w:rPr>
        <w:t>že</w:t>
      </w:r>
      <w:r>
        <w:rPr>
          <w:spacing w:val="20"/>
        </w:rPr>
        <w:t xml:space="preserve"> </w:t>
      </w:r>
      <w:r>
        <w:rPr>
          <w:w w:val="90"/>
        </w:rPr>
        <w:t>toto</w:t>
      </w:r>
      <w:r>
        <w:rPr>
          <w:spacing w:val="20"/>
        </w:rPr>
        <w:t xml:space="preserve"> </w:t>
      </w:r>
      <w:r>
        <w:rPr>
          <w:w w:val="90"/>
        </w:rPr>
        <w:t>nelze</w:t>
      </w:r>
      <w:r>
        <w:rPr>
          <w:spacing w:val="20"/>
        </w:rPr>
        <w:t xml:space="preserve"> </w:t>
      </w:r>
      <w:r>
        <w:rPr>
          <w:w w:val="90"/>
        </w:rPr>
        <w:t>využít,</w:t>
      </w:r>
      <w:r>
        <w:rPr>
          <w:spacing w:val="20"/>
        </w:rPr>
        <w:t xml:space="preserve"> </w:t>
      </w:r>
      <w:r>
        <w:rPr>
          <w:w w:val="90"/>
        </w:rPr>
        <w:t>pokud</w:t>
      </w:r>
      <w:r>
        <w:rPr>
          <w:spacing w:val="20"/>
        </w:rPr>
        <w:t xml:space="preserve"> </w:t>
      </w:r>
      <w:r>
        <w:rPr>
          <w:w w:val="90"/>
        </w:rPr>
        <w:t>je</w:t>
      </w:r>
      <w:r>
        <w:rPr>
          <w:spacing w:val="20"/>
        </w:rPr>
        <w:t xml:space="preserve"> </w:t>
      </w:r>
      <w:r>
        <w:rPr>
          <w:w w:val="90"/>
        </w:rPr>
        <w:t>společnost</w:t>
      </w:r>
      <w:r>
        <w:rPr>
          <w:spacing w:val="20"/>
        </w:rPr>
        <w:t xml:space="preserve"> </w:t>
      </w:r>
      <w:r>
        <w:rPr>
          <w:w w:val="90"/>
        </w:rPr>
        <w:t>oprávněna</w:t>
      </w:r>
      <w:r>
        <w:rPr>
          <w:spacing w:val="20"/>
        </w:rPr>
        <w:t xml:space="preserve"> </w:t>
      </w:r>
      <w:r>
        <w:rPr>
          <w:w w:val="90"/>
        </w:rPr>
        <w:t>zpracovávat</w:t>
      </w:r>
      <w:r>
        <w:rPr>
          <w:spacing w:val="20"/>
        </w:rPr>
        <w:t xml:space="preserve"> </w:t>
      </w:r>
      <w:r>
        <w:rPr>
          <w:w w:val="90"/>
        </w:rPr>
        <w:t>osobní</w:t>
      </w:r>
      <w:r>
        <w:rPr>
          <w:spacing w:val="20"/>
        </w:rPr>
        <w:t xml:space="preserve"> </w:t>
      </w:r>
      <w:r>
        <w:rPr>
          <w:w w:val="90"/>
        </w:rPr>
        <w:t>údaje</w:t>
      </w:r>
      <w:r>
        <w:rPr>
          <w:spacing w:val="20"/>
        </w:rPr>
        <w:t xml:space="preserve"> </w:t>
      </w:r>
      <w:r>
        <w:rPr>
          <w:w w:val="90"/>
        </w:rPr>
        <w:t>na</w:t>
      </w:r>
      <w:r>
        <w:rPr>
          <w:spacing w:val="20"/>
        </w:rPr>
        <w:t xml:space="preserve"> </w:t>
      </w:r>
      <w:r>
        <w:rPr>
          <w:w w:val="90"/>
        </w:rPr>
        <w:t>základě</w:t>
      </w:r>
      <w:r>
        <w:rPr>
          <w:spacing w:val="20"/>
        </w:rPr>
        <w:t xml:space="preserve"> </w:t>
      </w:r>
      <w:r>
        <w:rPr>
          <w:w w:val="90"/>
        </w:rPr>
        <w:t>jiného</w:t>
      </w:r>
      <w:r>
        <w:rPr>
          <w:spacing w:val="20"/>
        </w:rPr>
        <w:t xml:space="preserve"> </w:t>
      </w:r>
      <w:r>
        <w:rPr>
          <w:w w:val="90"/>
        </w:rPr>
        <w:t>práv-</w:t>
      </w:r>
      <w:proofErr w:type="spellStart"/>
      <w:r>
        <w:t>ního</w:t>
      </w:r>
      <w:proofErr w:type="spellEnd"/>
      <w:r>
        <w:rPr>
          <w:spacing w:val="-3"/>
        </w:rPr>
        <w:t xml:space="preserve"> </w:t>
      </w:r>
      <w:r>
        <w:t>titulu</w:t>
      </w:r>
      <w:r>
        <w:rPr>
          <w:spacing w:val="-3"/>
        </w:rPr>
        <w:t xml:space="preserve"> </w:t>
      </w:r>
      <w:r>
        <w:t>anebo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jiný</w:t>
      </w:r>
      <w:r>
        <w:rPr>
          <w:spacing w:val="-3"/>
        </w:rPr>
        <w:t xml:space="preserve"> </w:t>
      </w:r>
      <w:r>
        <w:t>účel.</w:t>
      </w:r>
    </w:p>
    <w:p w14:paraId="7232942D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73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5"/>
        </w:rPr>
        <w:t xml:space="preserve"> </w:t>
      </w:r>
      <w:r>
        <w:rPr>
          <w:w w:val="90"/>
        </w:rPr>
        <w:t>na</w:t>
      </w:r>
      <w:r>
        <w:rPr>
          <w:spacing w:val="-5"/>
        </w:rPr>
        <w:t xml:space="preserve"> </w:t>
      </w:r>
      <w:r>
        <w:rPr>
          <w:w w:val="90"/>
        </w:rPr>
        <w:t>omezení</w:t>
      </w:r>
      <w:r>
        <w:rPr>
          <w:spacing w:val="-5"/>
        </w:rPr>
        <w:t xml:space="preserve"> </w:t>
      </w:r>
      <w:r>
        <w:rPr>
          <w:spacing w:val="-2"/>
          <w:w w:val="90"/>
        </w:rPr>
        <w:t>zpracování</w:t>
      </w:r>
    </w:p>
    <w:p w14:paraId="196B785D" w14:textId="77777777" w:rsidR="002E6817" w:rsidRDefault="00E5002D">
      <w:pPr>
        <w:pStyle w:val="Zkladntext"/>
        <w:spacing w:before="34"/>
        <w:ind w:left="709"/>
      </w:pPr>
      <w:r>
        <w:rPr>
          <w:w w:val="90"/>
        </w:rPr>
        <w:t>Máte</w:t>
      </w:r>
      <w:r>
        <w:rPr>
          <w:spacing w:val="14"/>
        </w:rPr>
        <w:t xml:space="preserve"> </w:t>
      </w:r>
      <w:r>
        <w:rPr>
          <w:w w:val="90"/>
        </w:rPr>
        <w:t>právo</w:t>
      </w:r>
      <w:r>
        <w:rPr>
          <w:spacing w:val="14"/>
        </w:rPr>
        <w:t xml:space="preserve"> </w:t>
      </w:r>
      <w:r>
        <w:rPr>
          <w:w w:val="90"/>
        </w:rPr>
        <w:t>na</w:t>
      </w:r>
      <w:r>
        <w:rPr>
          <w:spacing w:val="14"/>
        </w:rPr>
        <w:t xml:space="preserve"> </w:t>
      </w:r>
      <w:r>
        <w:rPr>
          <w:w w:val="90"/>
        </w:rPr>
        <w:t>omezení</w:t>
      </w:r>
      <w:r>
        <w:rPr>
          <w:spacing w:val="14"/>
        </w:rPr>
        <w:t xml:space="preserve"> </w:t>
      </w:r>
      <w:r>
        <w:rPr>
          <w:w w:val="90"/>
        </w:rPr>
        <w:t>zpracování</w:t>
      </w:r>
      <w:r>
        <w:rPr>
          <w:spacing w:val="3"/>
        </w:rPr>
        <w:t xml:space="preserve"> </w:t>
      </w:r>
      <w:r>
        <w:rPr>
          <w:w w:val="90"/>
        </w:rPr>
        <w:t>Vašich</w:t>
      </w:r>
      <w:r>
        <w:rPr>
          <w:spacing w:val="14"/>
        </w:rPr>
        <w:t xml:space="preserve"> </w:t>
      </w:r>
      <w:r>
        <w:rPr>
          <w:w w:val="90"/>
        </w:rPr>
        <w:t>osobních</w:t>
      </w:r>
      <w:r>
        <w:rPr>
          <w:spacing w:val="15"/>
        </w:rPr>
        <w:t xml:space="preserve"> </w:t>
      </w:r>
      <w:r>
        <w:rPr>
          <w:w w:val="90"/>
        </w:rPr>
        <w:t>údajů,</w:t>
      </w:r>
      <w:r>
        <w:rPr>
          <w:spacing w:val="14"/>
        </w:rPr>
        <w:t xml:space="preserve"> </w:t>
      </w:r>
      <w:r>
        <w:rPr>
          <w:w w:val="90"/>
        </w:rPr>
        <w:t>a</w:t>
      </w:r>
      <w:r>
        <w:rPr>
          <w:spacing w:val="14"/>
        </w:rPr>
        <w:t xml:space="preserve"> </w:t>
      </w:r>
      <w:r>
        <w:rPr>
          <w:w w:val="90"/>
        </w:rPr>
        <w:t>to</w:t>
      </w:r>
      <w:r>
        <w:rPr>
          <w:spacing w:val="14"/>
        </w:rPr>
        <w:t xml:space="preserve"> </w:t>
      </w:r>
      <w:r>
        <w:rPr>
          <w:w w:val="90"/>
        </w:rPr>
        <w:t>zejména</w:t>
      </w:r>
      <w:r>
        <w:rPr>
          <w:spacing w:val="14"/>
        </w:rPr>
        <w:t xml:space="preserve"> </w:t>
      </w:r>
      <w:r>
        <w:rPr>
          <w:w w:val="90"/>
        </w:rPr>
        <w:t>v</w:t>
      </w:r>
      <w:r>
        <w:rPr>
          <w:spacing w:val="15"/>
        </w:rPr>
        <w:t xml:space="preserve"> </w:t>
      </w:r>
      <w:r>
        <w:rPr>
          <w:w w:val="90"/>
        </w:rPr>
        <w:t>těchto</w:t>
      </w:r>
      <w:r>
        <w:rPr>
          <w:spacing w:val="14"/>
        </w:rPr>
        <w:t xml:space="preserve"> </w:t>
      </w:r>
      <w:r>
        <w:rPr>
          <w:spacing w:val="-2"/>
          <w:w w:val="90"/>
        </w:rPr>
        <w:t>případech:</w:t>
      </w:r>
    </w:p>
    <w:p w14:paraId="4AF53E8F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4"/>
          <w:sz w:val="18"/>
        </w:rPr>
        <w:t>pokud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popíráte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přesnost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údajů,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dobu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potřebnou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k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tomu,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abychom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mohli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ověřit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jejich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přesnost</w:t>
      </w:r>
    </w:p>
    <w:p w14:paraId="3D6DC552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w w:val="90"/>
          <w:sz w:val="18"/>
        </w:rPr>
        <w:t>zpracování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je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protiprávní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w w:val="90"/>
          <w:sz w:val="18"/>
        </w:rPr>
        <w:t>odmítáte</w:t>
      </w:r>
      <w:r>
        <w:rPr>
          <w:spacing w:val="7"/>
          <w:sz w:val="18"/>
        </w:rPr>
        <w:t xml:space="preserve"> </w:t>
      </w:r>
      <w:r>
        <w:rPr>
          <w:w w:val="90"/>
          <w:sz w:val="18"/>
        </w:rPr>
        <w:t>jejich</w:t>
      </w:r>
      <w:r>
        <w:rPr>
          <w:spacing w:val="7"/>
          <w:sz w:val="18"/>
        </w:rPr>
        <w:t xml:space="preserve"> </w:t>
      </w:r>
      <w:r>
        <w:rPr>
          <w:spacing w:val="-2"/>
          <w:w w:val="90"/>
          <w:sz w:val="18"/>
        </w:rPr>
        <w:t>výmaz</w:t>
      </w:r>
    </w:p>
    <w:p w14:paraId="3737BEAB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 w:line="278" w:lineRule="auto"/>
        <w:ind w:right="423"/>
        <w:jc w:val="left"/>
        <w:rPr>
          <w:sz w:val="18"/>
        </w:rPr>
      </w:pPr>
      <w:r>
        <w:rPr>
          <w:w w:val="90"/>
          <w:sz w:val="18"/>
        </w:rPr>
        <w:t>společnost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již</w:t>
      </w:r>
      <w:r>
        <w:rPr>
          <w:sz w:val="18"/>
        </w:rPr>
        <w:t xml:space="preserve"> </w:t>
      </w:r>
      <w:r>
        <w:rPr>
          <w:w w:val="90"/>
          <w:sz w:val="18"/>
        </w:rPr>
        <w:t>Vaše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osobní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údaje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nepotřebuje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zpracovávat,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ale</w:t>
      </w:r>
      <w:r>
        <w:rPr>
          <w:sz w:val="18"/>
        </w:rPr>
        <w:t xml:space="preserve"> </w:t>
      </w:r>
      <w:r>
        <w:rPr>
          <w:w w:val="90"/>
          <w:sz w:val="18"/>
        </w:rPr>
        <w:t>Vy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požadujete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jejich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zpracování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za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účelem</w:t>
      </w:r>
      <w:r>
        <w:rPr>
          <w:spacing w:val="16"/>
          <w:sz w:val="18"/>
        </w:rPr>
        <w:t xml:space="preserve"> </w:t>
      </w:r>
      <w:r>
        <w:rPr>
          <w:w w:val="90"/>
          <w:sz w:val="18"/>
        </w:rPr>
        <w:t>určení,</w:t>
      </w:r>
      <w:r>
        <w:rPr>
          <w:spacing w:val="16"/>
          <w:sz w:val="18"/>
        </w:rPr>
        <w:t xml:space="preserve"> </w:t>
      </w:r>
      <w:proofErr w:type="spellStart"/>
      <w:r>
        <w:rPr>
          <w:w w:val="90"/>
          <w:sz w:val="18"/>
        </w:rPr>
        <w:t>výko</w:t>
      </w:r>
      <w:proofErr w:type="spellEnd"/>
      <w:r>
        <w:rPr>
          <w:w w:val="90"/>
          <w:sz w:val="18"/>
        </w:rPr>
        <w:t>-</w:t>
      </w:r>
      <w:r>
        <w:rPr>
          <w:sz w:val="18"/>
        </w:rPr>
        <w:t>nu nebo obhajobu</w:t>
      </w:r>
      <w:r>
        <w:rPr>
          <w:spacing w:val="-1"/>
          <w:sz w:val="18"/>
        </w:rPr>
        <w:t xml:space="preserve"> </w:t>
      </w:r>
      <w:r>
        <w:rPr>
          <w:sz w:val="18"/>
        </w:rPr>
        <w:t>Vašich právních nároků</w:t>
      </w:r>
    </w:p>
    <w:p w14:paraId="709A84D4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1" w:line="278" w:lineRule="auto"/>
        <w:ind w:right="423"/>
        <w:jc w:val="left"/>
        <w:rPr>
          <w:sz w:val="18"/>
        </w:rPr>
      </w:pPr>
      <w:r>
        <w:rPr>
          <w:spacing w:val="-4"/>
          <w:sz w:val="18"/>
        </w:rPr>
        <w:t>pokud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jste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vznesli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námitku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proti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zpracování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osobních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údajů,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do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doby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ověření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pojišťovnou,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zda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její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oprávněné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4"/>
          <w:sz w:val="18"/>
        </w:rPr>
        <w:t>dů</w:t>
      </w:r>
      <w:proofErr w:type="spellEnd"/>
      <w:r>
        <w:rPr>
          <w:spacing w:val="-4"/>
          <w:sz w:val="18"/>
        </w:rPr>
        <w:t>-</w:t>
      </w:r>
      <w:r>
        <w:rPr>
          <w:sz w:val="18"/>
        </w:rPr>
        <w:t>vody</w:t>
      </w:r>
      <w:r>
        <w:rPr>
          <w:spacing w:val="-4"/>
          <w:sz w:val="18"/>
        </w:rPr>
        <w:t xml:space="preserve"> </w:t>
      </w:r>
      <w:r>
        <w:rPr>
          <w:sz w:val="18"/>
        </w:rPr>
        <w:t>převažují</w:t>
      </w:r>
      <w:r>
        <w:rPr>
          <w:spacing w:val="-4"/>
          <w:sz w:val="18"/>
        </w:rPr>
        <w:t xml:space="preserve"> </w:t>
      </w:r>
      <w:r>
        <w:rPr>
          <w:sz w:val="18"/>
        </w:rPr>
        <w:t>nad</w:t>
      </w:r>
      <w:r>
        <w:rPr>
          <w:spacing w:val="-12"/>
          <w:sz w:val="18"/>
        </w:rPr>
        <w:t xml:space="preserve"> </w:t>
      </w:r>
      <w:r>
        <w:rPr>
          <w:sz w:val="18"/>
        </w:rPr>
        <w:t>Vašimi</w:t>
      </w:r>
      <w:r>
        <w:rPr>
          <w:spacing w:val="-4"/>
          <w:sz w:val="18"/>
        </w:rPr>
        <w:t xml:space="preserve"> </w:t>
      </w:r>
      <w:r>
        <w:rPr>
          <w:sz w:val="18"/>
        </w:rPr>
        <w:t>oprávněnými</w:t>
      </w:r>
      <w:r>
        <w:rPr>
          <w:spacing w:val="-4"/>
          <w:sz w:val="18"/>
        </w:rPr>
        <w:t xml:space="preserve"> </w:t>
      </w:r>
      <w:r>
        <w:rPr>
          <w:sz w:val="18"/>
        </w:rPr>
        <w:t>důvody.</w:t>
      </w:r>
    </w:p>
    <w:p w14:paraId="72E6A9A1" w14:textId="77777777" w:rsidR="002E6817" w:rsidRDefault="00E5002D">
      <w:pPr>
        <w:pStyle w:val="Zkladntext"/>
        <w:spacing w:before="1"/>
        <w:ind w:left="709"/>
      </w:pPr>
      <w:r>
        <w:rPr>
          <w:spacing w:val="-4"/>
        </w:rPr>
        <w:t>Na</w:t>
      </w:r>
      <w:r>
        <w:rPr>
          <w:spacing w:val="-8"/>
        </w:rPr>
        <w:t xml:space="preserve"> </w:t>
      </w:r>
      <w:r>
        <w:rPr>
          <w:spacing w:val="-4"/>
        </w:rPr>
        <w:t>zrušení</w:t>
      </w:r>
      <w:r>
        <w:rPr>
          <w:spacing w:val="-8"/>
        </w:rPr>
        <w:t xml:space="preserve"> </w:t>
      </w:r>
      <w:r>
        <w:rPr>
          <w:spacing w:val="-4"/>
        </w:rPr>
        <w:t>omezení</w:t>
      </w:r>
      <w:r>
        <w:rPr>
          <w:spacing w:val="-7"/>
        </w:rPr>
        <w:t xml:space="preserve"> </w:t>
      </w:r>
      <w:r>
        <w:rPr>
          <w:spacing w:val="-4"/>
        </w:rPr>
        <w:t>zpracování</w:t>
      </w:r>
      <w:r>
        <w:rPr>
          <w:spacing w:val="-8"/>
        </w:rPr>
        <w:t xml:space="preserve"> </w:t>
      </w:r>
      <w:r>
        <w:rPr>
          <w:spacing w:val="-4"/>
        </w:rPr>
        <w:t>budete</w:t>
      </w:r>
      <w:r>
        <w:rPr>
          <w:spacing w:val="-8"/>
        </w:rPr>
        <w:t xml:space="preserve"> </w:t>
      </w:r>
      <w:r>
        <w:rPr>
          <w:spacing w:val="-4"/>
        </w:rPr>
        <w:t>předem</w:t>
      </w:r>
      <w:r>
        <w:rPr>
          <w:spacing w:val="-8"/>
        </w:rPr>
        <w:t xml:space="preserve"> </w:t>
      </w:r>
      <w:r>
        <w:rPr>
          <w:spacing w:val="-4"/>
        </w:rPr>
        <w:t>upozorněni.</w:t>
      </w:r>
    </w:p>
    <w:p w14:paraId="160685FE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106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přenositelnost</w:t>
      </w:r>
    </w:p>
    <w:p w14:paraId="134F2889" w14:textId="77777777" w:rsidR="002E6817" w:rsidRDefault="00E5002D">
      <w:pPr>
        <w:pStyle w:val="Zkladntext"/>
        <w:spacing w:before="34"/>
        <w:ind w:left="709"/>
      </w:pPr>
      <w:r>
        <w:rPr>
          <w:w w:val="90"/>
        </w:rPr>
        <w:t>Máte</w:t>
      </w:r>
      <w:r>
        <w:rPr>
          <w:spacing w:val="21"/>
        </w:rPr>
        <w:t xml:space="preserve"> </w:t>
      </w:r>
      <w:r>
        <w:rPr>
          <w:w w:val="90"/>
        </w:rPr>
        <w:t>právo</w:t>
      </w:r>
      <w:r>
        <w:rPr>
          <w:spacing w:val="21"/>
        </w:rPr>
        <w:t xml:space="preserve"> </w:t>
      </w:r>
      <w:r>
        <w:rPr>
          <w:w w:val="90"/>
        </w:rPr>
        <w:t>na</w:t>
      </w:r>
      <w:r>
        <w:rPr>
          <w:spacing w:val="21"/>
        </w:rPr>
        <w:t xml:space="preserve"> </w:t>
      </w:r>
      <w:r>
        <w:rPr>
          <w:w w:val="90"/>
        </w:rPr>
        <w:t>předání</w:t>
      </w:r>
      <w:r>
        <w:rPr>
          <w:spacing w:val="9"/>
        </w:rPr>
        <w:t xml:space="preserve"> </w:t>
      </w:r>
      <w:r>
        <w:rPr>
          <w:w w:val="90"/>
        </w:rPr>
        <w:t>Vašich</w:t>
      </w:r>
      <w:r>
        <w:rPr>
          <w:spacing w:val="21"/>
        </w:rPr>
        <w:t xml:space="preserve"> </w:t>
      </w:r>
      <w:r>
        <w:rPr>
          <w:w w:val="90"/>
        </w:rPr>
        <w:t>údajů</w:t>
      </w:r>
      <w:r>
        <w:rPr>
          <w:spacing w:val="21"/>
        </w:rPr>
        <w:t xml:space="preserve"> </w:t>
      </w:r>
      <w:r>
        <w:rPr>
          <w:w w:val="90"/>
        </w:rPr>
        <w:t>jinému</w:t>
      </w:r>
      <w:r>
        <w:rPr>
          <w:spacing w:val="21"/>
        </w:rPr>
        <w:t xml:space="preserve"> </w:t>
      </w:r>
      <w:r>
        <w:rPr>
          <w:w w:val="90"/>
        </w:rPr>
        <w:t>správci</w:t>
      </w:r>
      <w:r>
        <w:rPr>
          <w:spacing w:val="21"/>
        </w:rPr>
        <w:t xml:space="preserve"> </w:t>
      </w:r>
      <w:r>
        <w:rPr>
          <w:w w:val="90"/>
        </w:rPr>
        <w:t>za</w:t>
      </w:r>
      <w:r>
        <w:rPr>
          <w:spacing w:val="21"/>
        </w:rPr>
        <w:t xml:space="preserve"> </w:t>
      </w:r>
      <w:r>
        <w:rPr>
          <w:w w:val="90"/>
        </w:rPr>
        <w:t>kumulativního</w:t>
      </w:r>
      <w:r>
        <w:rPr>
          <w:spacing w:val="21"/>
        </w:rPr>
        <w:t xml:space="preserve"> </w:t>
      </w:r>
      <w:r>
        <w:rPr>
          <w:w w:val="90"/>
        </w:rPr>
        <w:t>splnění</w:t>
      </w:r>
      <w:r>
        <w:rPr>
          <w:spacing w:val="22"/>
        </w:rPr>
        <w:t xml:space="preserve"> </w:t>
      </w:r>
      <w:r>
        <w:rPr>
          <w:w w:val="90"/>
        </w:rPr>
        <w:t>následujících</w:t>
      </w:r>
      <w:r>
        <w:rPr>
          <w:spacing w:val="21"/>
        </w:rPr>
        <w:t xml:space="preserve"> </w:t>
      </w:r>
      <w:r>
        <w:rPr>
          <w:spacing w:val="-2"/>
          <w:w w:val="90"/>
        </w:rPr>
        <w:t>podmínek:</w:t>
      </w:r>
    </w:p>
    <w:p w14:paraId="5ED2B947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 w:line="278" w:lineRule="auto"/>
        <w:ind w:right="421"/>
        <w:jc w:val="left"/>
        <w:rPr>
          <w:sz w:val="18"/>
        </w:rPr>
      </w:pPr>
      <w:r>
        <w:rPr>
          <w:spacing w:val="-2"/>
          <w:sz w:val="18"/>
        </w:rPr>
        <w:t>jedná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osobní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údaje,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které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jste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nám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poskytli,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například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na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formuláři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oznámení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pojistné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události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nebo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 xml:space="preserve">zaslané </w:t>
      </w:r>
      <w:r>
        <w:rPr>
          <w:sz w:val="18"/>
        </w:rPr>
        <w:t>lékařské</w:t>
      </w:r>
      <w:r>
        <w:rPr>
          <w:spacing w:val="-8"/>
          <w:sz w:val="18"/>
        </w:rPr>
        <w:t xml:space="preserve"> </w:t>
      </w:r>
      <w:r>
        <w:rPr>
          <w:sz w:val="18"/>
        </w:rPr>
        <w:t>zprávě,</w:t>
      </w:r>
    </w:p>
    <w:p w14:paraId="551ACAC2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1"/>
        <w:ind w:hanging="283"/>
        <w:jc w:val="left"/>
        <w:rPr>
          <w:sz w:val="18"/>
        </w:rPr>
      </w:pPr>
      <w:r>
        <w:rPr>
          <w:spacing w:val="-4"/>
          <w:sz w:val="18"/>
        </w:rPr>
        <w:t>výkonem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tohoto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práva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nebudou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nepříznivě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dotčena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práva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třetích osob,</w:t>
      </w:r>
    </w:p>
    <w:p w14:paraId="7FE158E0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4"/>
          <w:sz w:val="18"/>
        </w:rPr>
        <w:t>zpracování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je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založeno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Vašem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souhlasu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nebo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základě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plnění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smlouvy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probíhá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automatizovaně</w:t>
      </w:r>
    </w:p>
    <w:p w14:paraId="031B98DE" w14:textId="77777777" w:rsidR="002E6817" w:rsidRDefault="00E5002D">
      <w:pPr>
        <w:pStyle w:val="Zkladntext"/>
        <w:spacing w:before="34" w:line="278" w:lineRule="auto"/>
        <w:ind w:left="709"/>
      </w:pPr>
      <w:r>
        <w:rPr>
          <w:spacing w:val="-2"/>
        </w:rPr>
        <w:t>Společnost</w:t>
      </w:r>
      <w:r>
        <w:rPr>
          <w:spacing w:val="-12"/>
        </w:rPr>
        <w:t xml:space="preserve"> </w:t>
      </w:r>
      <w:r>
        <w:rPr>
          <w:spacing w:val="-2"/>
        </w:rPr>
        <w:t>poskytne</w:t>
      </w:r>
      <w:r>
        <w:rPr>
          <w:spacing w:val="-12"/>
        </w:rPr>
        <w:t xml:space="preserve"> </w:t>
      </w:r>
      <w:r>
        <w:rPr>
          <w:spacing w:val="-2"/>
        </w:rPr>
        <w:t>kopie</w:t>
      </w:r>
      <w:r>
        <w:rPr>
          <w:spacing w:val="-11"/>
        </w:rPr>
        <w:t xml:space="preserve"> </w:t>
      </w:r>
      <w:r>
        <w:rPr>
          <w:spacing w:val="-2"/>
        </w:rPr>
        <w:t>Vašich</w:t>
      </w:r>
      <w:r>
        <w:rPr>
          <w:spacing w:val="-12"/>
        </w:rPr>
        <w:t xml:space="preserve"> </w:t>
      </w:r>
      <w:r>
        <w:rPr>
          <w:spacing w:val="-2"/>
        </w:rPr>
        <w:t>osobních</w:t>
      </w:r>
      <w:r>
        <w:rPr>
          <w:spacing w:val="-11"/>
        </w:rPr>
        <w:t xml:space="preserve"> </w:t>
      </w:r>
      <w:r>
        <w:rPr>
          <w:spacing w:val="-2"/>
        </w:rPr>
        <w:t>údajů</w:t>
      </w:r>
      <w:r>
        <w:rPr>
          <w:spacing w:val="-12"/>
        </w:rPr>
        <w:t xml:space="preserve"> </w:t>
      </w:r>
      <w:r>
        <w:rPr>
          <w:spacing w:val="-2"/>
        </w:rPr>
        <w:t>ve</w:t>
      </w:r>
      <w:r>
        <w:rPr>
          <w:spacing w:val="-11"/>
        </w:rPr>
        <w:t xml:space="preserve"> </w:t>
      </w:r>
      <w:r>
        <w:rPr>
          <w:spacing w:val="-2"/>
        </w:rPr>
        <w:t>strojově</w:t>
      </w:r>
      <w:r>
        <w:rPr>
          <w:spacing w:val="-12"/>
        </w:rPr>
        <w:t xml:space="preserve"> </w:t>
      </w:r>
      <w:r>
        <w:rPr>
          <w:spacing w:val="-2"/>
        </w:rPr>
        <w:t>čitelném</w:t>
      </w:r>
      <w:r>
        <w:rPr>
          <w:spacing w:val="-12"/>
        </w:rPr>
        <w:t xml:space="preserve"> </w:t>
      </w:r>
      <w:r>
        <w:rPr>
          <w:spacing w:val="-2"/>
        </w:rPr>
        <w:t>formátu,</w:t>
      </w:r>
      <w:r>
        <w:rPr>
          <w:spacing w:val="-11"/>
        </w:rPr>
        <w:t xml:space="preserve"> </w:t>
      </w:r>
      <w:r>
        <w:rPr>
          <w:spacing w:val="-2"/>
        </w:rPr>
        <w:t>například</w:t>
      </w:r>
      <w:r>
        <w:rPr>
          <w:spacing w:val="-12"/>
        </w:rPr>
        <w:t xml:space="preserve"> </w:t>
      </w:r>
      <w:r>
        <w:rPr>
          <w:spacing w:val="-2"/>
        </w:rPr>
        <w:t>.CSV,</w:t>
      </w:r>
      <w:r>
        <w:rPr>
          <w:spacing w:val="-11"/>
        </w:rPr>
        <w:t xml:space="preserve"> </w:t>
      </w:r>
      <w:r>
        <w:rPr>
          <w:spacing w:val="-2"/>
        </w:rPr>
        <w:t>.XML,</w:t>
      </w:r>
      <w:r>
        <w:rPr>
          <w:spacing w:val="-12"/>
        </w:rPr>
        <w:t xml:space="preserve"> </w:t>
      </w:r>
      <w:r>
        <w:rPr>
          <w:spacing w:val="-2"/>
        </w:rPr>
        <w:t>pokud</w:t>
      </w:r>
      <w:r>
        <w:rPr>
          <w:spacing w:val="-11"/>
        </w:rPr>
        <w:t xml:space="preserve"> </w:t>
      </w:r>
      <w:r>
        <w:rPr>
          <w:spacing w:val="-2"/>
        </w:rPr>
        <w:t>jí</w:t>
      </w:r>
      <w:r>
        <w:rPr>
          <w:spacing w:val="-12"/>
        </w:rPr>
        <w:t xml:space="preserve"> </w:t>
      </w:r>
      <w:r>
        <w:rPr>
          <w:spacing w:val="-2"/>
        </w:rPr>
        <w:t xml:space="preserve">nebudou </w:t>
      </w:r>
      <w:r>
        <w:t>bránit</w:t>
      </w:r>
      <w:r>
        <w:rPr>
          <w:spacing w:val="-14"/>
        </w:rPr>
        <w:t xml:space="preserve"> </w:t>
      </w:r>
      <w:r>
        <w:t>žádné</w:t>
      </w:r>
      <w:r>
        <w:rPr>
          <w:spacing w:val="-14"/>
        </w:rPr>
        <w:t xml:space="preserve"> </w:t>
      </w:r>
      <w:r>
        <w:t>zákonné</w:t>
      </w:r>
      <w:r>
        <w:rPr>
          <w:spacing w:val="-13"/>
        </w:rPr>
        <w:t xml:space="preserve"> </w:t>
      </w:r>
      <w:r>
        <w:t>či</w:t>
      </w:r>
      <w:r>
        <w:rPr>
          <w:spacing w:val="-14"/>
        </w:rPr>
        <w:t xml:space="preserve"> </w:t>
      </w:r>
      <w:r>
        <w:t>jiné</w:t>
      </w:r>
      <w:r>
        <w:rPr>
          <w:spacing w:val="-13"/>
        </w:rPr>
        <w:t xml:space="preserve"> </w:t>
      </w:r>
      <w:r>
        <w:t>významné</w:t>
      </w:r>
      <w:r>
        <w:rPr>
          <w:spacing w:val="-14"/>
        </w:rPr>
        <w:t xml:space="preserve"> </w:t>
      </w:r>
      <w:r>
        <w:t>překážky.</w:t>
      </w:r>
    </w:p>
    <w:p w14:paraId="54C42A21" w14:textId="77777777" w:rsidR="002E6817" w:rsidRDefault="00E5002D">
      <w:pPr>
        <w:pStyle w:val="Zkladntext"/>
        <w:spacing w:before="1" w:line="278" w:lineRule="auto"/>
        <w:ind w:left="709"/>
      </w:pPr>
      <w:r>
        <w:t>Upozorňujeme</w:t>
      </w:r>
      <w:r>
        <w:rPr>
          <w:spacing w:val="-14"/>
        </w:rPr>
        <w:t xml:space="preserve"> </w:t>
      </w:r>
      <w:r>
        <w:t>Vás,</w:t>
      </w:r>
      <w:r>
        <w:rPr>
          <w:spacing w:val="-12"/>
        </w:rPr>
        <w:t xml:space="preserve"> </w:t>
      </w:r>
      <w:r>
        <w:t>že</w:t>
      </w:r>
      <w:r>
        <w:rPr>
          <w:spacing w:val="-11"/>
        </w:rPr>
        <w:t xml:space="preserve"> </w:t>
      </w:r>
      <w:r>
        <w:t>toto</w:t>
      </w:r>
      <w:r>
        <w:rPr>
          <w:spacing w:val="-11"/>
        </w:rPr>
        <w:t xml:space="preserve"> </w:t>
      </w:r>
      <w:r>
        <w:t>právo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nevztahuje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odvozené</w:t>
      </w:r>
      <w:r>
        <w:rPr>
          <w:spacing w:val="-11"/>
        </w:rPr>
        <w:t xml:space="preserve"> </w:t>
      </w:r>
      <w:r>
        <w:t>osobní</w:t>
      </w:r>
      <w:r>
        <w:rPr>
          <w:spacing w:val="-11"/>
        </w:rPr>
        <w:t xml:space="preserve"> </w:t>
      </w:r>
      <w:r>
        <w:t>údaje</w:t>
      </w:r>
      <w:r>
        <w:rPr>
          <w:spacing w:val="-11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osobní</w:t>
      </w:r>
      <w:r>
        <w:rPr>
          <w:spacing w:val="-11"/>
        </w:rPr>
        <w:t xml:space="preserve"> </w:t>
      </w:r>
      <w:r>
        <w:t>údaje</w:t>
      </w:r>
      <w:r>
        <w:rPr>
          <w:spacing w:val="-11"/>
        </w:rPr>
        <w:t xml:space="preserve"> </w:t>
      </w:r>
      <w:r>
        <w:t>uchovávané</w:t>
      </w:r>
      <w:r>
        <w:rPr>
          <w:spacing w:val="-11"/>
        </w:rPr>
        <w:t xml:space="preserve"> </w:t>
      </w:r>
      <w:r>
        <w:t>společností</w:t>
      </w:r>
      <w:r>
        <w:rPr>
          <w:spacing w:val="-11"/>
        </w:rPr>
        <w:t xml:space="preserve"> </w:t>
      </w:r>
      <w:r>
        <w:t xml:space="preserve">na </w:t>
      </w:r>
      <w:r>
        <w:rPr>
          <w:spacing w:val="-2"/>
        </w:rPr>
        <w:t>základě</w:t>
      </w:r>
      <w:r>
        <w:rPr>
          <w:spacing w:val="-11"/>
        </w:rPr>
        <w:t xml:space="preserve"> </w:t>
      </w:r>
      <w:r>
        <w:rPr>
          <w:spacing w:val="-2"/>
        </w:rPr>
        <w:t>jiných</w:t>
      </w:r>
      <w:r>
        <w:rPr>
          <w:spacing w:val="-11"/>
        </w:rPr>
        <w:t xml:space="preserve"> </w:t>
      </w:r>
      <w:r>
        <w:rPr>
          <w:spacing w:val="-2"/>
        </w:rPr>
        <w:t>titulů,</w:t>
      </w:r>
      <w:r>
        <w:rPr>
          <w:spacing w:val="-11"/>
        </w:rPr>
        <w:t xml:space="preserve"> </w:t>
      </w:r>
      <w:r>
        <w:rPr>
          <w:spacing w:val="-2"/>
        </w:rPr>
        <w:t>než</w:t>
      </w:r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plnění</w:t>
      </w:r>
      <w:r>
        <w:rPr>
          <w:spacing w:val="-11"/>
        </w:rPr>
        <w:t xml:space="preserve"> </w:t>
      </w:r>
      <w:r>
        <w:rPr>
          <w:spacing w:val="-2"/>
        </w:rPr>
        <w:t>smlouvy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souhlas</w:t>
      </w:r>
      <w:r>
        <w:rPr>
          <w:spacing w:val="-11"/>
        </w:rPr>
        <w:t xml:space="preserve"> </w:t>
      </w:r>
      <w:r>
        <w:rPr>
          <w:spacing w:val="-2"/>
        </w:rPr>
        <w:t>subjektu</w:t>
      </w:r>
      <w:r>
        <w:rPr>
          <w:spacing w:val="-11"/>
        </w:rPr>
        <w:t xml:space="preserve"> </w:t>
      </w:r>
      <w:r>
        <w:rPr>
          <w:spacing w:val="-2"/>
        </w:rPr>
        <w:t>údajů.</w:t>
      </w:r>
    </w:p>
    <w:p w14:paraId="049117A6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73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1"/>
        </w:rPr>
        <w:t xml:space="preserve"> </w:t>
      </w:r>
      <w:r>
        <w:rPr>
          <w:w w:val="90"/>
        </w:rPr>
        <w:t>vznést</w:t>
      </w:r>
      <w:r>
        <w:rPr>
          <w:spacing w:val="-1"/>
        </w:rPr>
        <w:t xml:space="preserve"> </w:t>
      </w:r>
      <w:r>
        <w:rPr>
          <w:w w:val="90"/>
        </w:rPr>
        <w:t>námitku</w:t>
      </w:r>
      <w:r>
        <w:t xml:space="preserve"> </w:t>
      </w:r>
      <w:r>
        <w:rPr>
          <w:w w:val="90"/>
        </w:rPr>
        <w:t>proti</w:t>
      </w:r>
      <w:r>
        <w:rPr>
          <w:spacing w:val="-1"/>
        </w:rPr>
        <w:t xml:space="preserve"> </w:t>
      </w:r>
      <w:r>
        <w:rPr>
          <w:w w:val="90"/>
        </w:rPr>
        <w:t>zpracování</w:t>
      </w:r>
      <w:r>
        <w:t xml:space="preserve"> </w:t>
      </w:r>
      <w:r>
        <w:rPr>
          <w:w w:val="90"/>
        </w:rPr>
        <w:t>osobních</w:t>
      </w:r>
      <w:r>
        <w:rPr>
          <w:spacing w:val="-1"/>
        </w:rPr>
        <w:t xml:space="preserve"> </w:t>
      </w:r>
      <w:r>
        <w:rPr>
          <w:spacing w:val="-2"/>
          <w:w w:val="90"/>
        </w:rPr>
        <w:t>údajů</w:t>
      </w:r>
    </w:p>
    <w:p w14:paraId="4D44F5C0" w14:textId="77777777" w:rsidR="002E6817" w:rsidRDefault="00E5002D">
      <w:pPr>
        <w:pStyle w:val="Zkladntext"/>
        <w:spacing w:before="34" w:line="278" w:lineRule="auto"/>
        <w:ind w:left="709" w:right="420"/>
        <w:jc w:val="both"/>
      </w:pPr>
      <w:r>
        <w:t>Máte</w:t>
      </w:r>
      <w:r>
        <w:rPr>
          <w:spacing w:val="-11"/>
        </w:rPr>
        <w:t xml:space="preserve"> </w:t>
      </w:r>
      <w:r>
        <w:t>právo</w:t>
      </w:r>
      <w:r>
        <w:rPr>
          <w:spacing w:val="-11"/>
        </w:rPr>
        <w:t xml:space="preserve"> </w:t>
      </w:r>
      <w:r>
        <w:t>vznést</w:t>
      </w:r>
      <w:r>
        <w:rPr>
          <w:spacing w:val="-11"/>
        </w:rPr>
        <w:t xml:space="preserve"> </w:t>
      </w:r>
      <w:r>
        <w:t>námitku</w:t>
      </w:r>
      <w:r>
        <w:rPr>
          <w:spacing w:val="-11"/>
        </w:rPr>
        <w:t xml:space="preserve"> </w:t>
      </w:r>
      <w:r>
        <w:t>proti</w:t>
      </w:r>
      <w:r>
        <w:rPr>
          <w:spacing w:val="-11"/>
        </w:rPr>
        <w:t xml:space="preserve"> </w:t>
      </w:r>
      <w:r>
        <w:t>zpracování</w:t>
      </w:r>
      <w:r>
        <w:rPr>
          <w:spacing w:val="-11"/>
        </w:rPr>
        <w:t xml:space="preserve"> </w:t>
      </w:r>
      <w:r>
        <w:t>osobních</w:t>
      </w:r>
      <w:r>
        <w:rPr>
          <w:spacing w:val="-11"/>
        </w:rPr>
        <w:t xml:space="preserve"> </w:t>
      </w:r>
      <w:r>
        <w:t>údajů</w:t>
      </w:r>
      <w:r>
        <w:rPr>
          <w:spacing w:val="-11"/>
        </w:rPr>
        <w:t xml:space="preserve"> </w:t>
      </w:r>
      <w:r>
        <w:t>zpracovávaných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účely</w:t>
      </w:r>
      <w:r>
        <w:rPr>
          <w:spacing w:val="-11"/>
        </w:rPr>
        <w:t xml:space="preserve"> </w:t>
      </w:r>
      <w:r>
        <w:t>oprávněných</w:t>
      </w:r>
      <w:r>
        <w:rPr>
          <w:spacing w:val="-11"/>
        </w:rPr>
        <w:t xml:space="preserve"> </w:t>
      </w:r>
      <w:r>
        <w:t>zájmů</w:t>
      </w:r>
      <w:r>
        <w:rPr>
          <w:spacing w:val="-11"/>
        </w:rPr>
        <w:t xml:space="preserve"> </w:t>
      </w:r>
      <w:r>
        <w:t xml:space="preserve">pojišťovny </w:t>
      </w:r>
      <w:r>
        <w:rPr>
          <w:spacing w:val="-2"/>
        </w:rPr>
        <w:t>včetně</w:t>
      </w:r>
      <w:r>
        <w:rPr>
          <w:spacing w:val="-8"/>
        </w:rPr>
        <w:t xml:space="preserve"> </w:t>
      </w:r>
      <w:r>
        <w:rPr>
          <w:spacing w:val="-2"/>
        </w:rPr>
        <w:t>profilování.</w:t>
      </w:r>
      <w:r>
        <w:rPr>
          <w:spacing w:val="-8"/>
        </w:rPr>
        <w:t xml:space="preserve"> </w:t>
      </w:r>
      <w:r>
        <w:rPr>
          <w:spacing w:val="-2"/>
        </w:rPr>
        <w:t>I</w:t>
      </w:r>
      <w:r>
        <w:rPr>
          <w:spacing w:val="-8"/>
        </w:rPr>
        <w:t xml:space="preserve"> </w:t>
      </w:r>
      <w:r>
        <w:rPr>
          <w:spacing w:val="-2"/>
        </w:rPr>
        <w:t>přes</w:t>
      </w:r>
      <w:r>
        <w:rPr>
          <w:spacing w:val="-8"/>
        </w:rPr>
        <w:t xml:space="preserve"> </w:t>
      </w:r>
      <w:r>
        <w:rPr>
          <w:spacing w:val="-2"/>
        </w:rPr>
        <w:t>vznesení</w:t>
      </w:r>
      <w:r>
        <w:rPr>
          <w:spacing w:val="-8"/>
        </w:rPr>
        <w:t xml:space="preserve"> </w:t>
      </w:r>
      <w:r>
        <w:rPr>
          <w:spacing w:val="-2"/>
        </w:rPr>
        <w:t>námitky</w:t>
      </w:r>
      <w:r>
        <w:rPr>
          <w:spacing w:val="-8"/>
        </w:rPr>
        <w:t xml:space="preserve"> </w:t>
      </w:r>
      <w:r>
        <w:rPr>
          <w:spacing w:val="-2"/>
        </w:rPr>
        <w:t>je</w:t>
      </w:r>
      <w:r>
        <w:rPr>
          <w:spacing w:val="-8"/>
        </w:rPr>
        <w:t xml:space="preserve"> </w:t>
      </w:r>
      <w:r>
        <w:rPr>
          <w:spacing w:val="-2"/>
        </w:rPr>
        <w:t>společnost</w:t>
      </w:r>
      <w:r>
        <w:rPr>
          <w:spacing w:val="-8"/>
        </w:rPr>
        <w:t xml:space="preserve"> </w:t>
      </w:r>
      <w:r>
        <w:rPr>
          <w:spacing w:val="-2"/>
        </w:rPr>
        <w:t>oprávněna</w:t>
      </w:r>
      <w:r>
        <w:rPr>
          <w:spacing w:val="-8"/>
        </w:rPr>
        <w:t xml:space="preserve"> </w:t>
      </w:r>
      <w:r>
        <w:rPr>
          <w:spacing w:val="-2"/>
        </w:rPr>
        <w:t>tyto</w:t>
      </w:r>
      <w:r>
        <w:rPr>
          <w:spacing w:val="-8"/>
        </w:rPr>
        <w:t xml:space="preserve"> </w:t>
      </w:r>
      <w:r>
        <w:rPr>
          <w:spacing w:val="-2"/>
        </w:rPr>
        <w:t>osobní</w:t>
      </w:r>
      <w:r>
        <w:rPr>
          <w:spacing w:val="-8"/>
        </w:rPr>
        <w:t xml:space="preserve"> </w:t>
      </w:r>
      <w:r>
        <w:rPr>
          <w:spacing w:val="-2"/>
        </w:rPr>
        <w:t>údaje</w:t>
      </w:r>
      <w:r>
        <w:rPr>
          <w:spacing w:val="-8"/>
        </w:rPr>
        <w:t xml:space="preserve"> </w:t>
      </w:r>
      <w:r>
        <w:rPr>
          <w:spacing w:val="-2"/>
        </w:rPr>
        <w:t>zpracovávat,</w:t>
      </w:r>
      <w:r>
        <w:rPr>
          <w:spacing w:val="-8"/>
        </w:rPr>
        <w:t xml:space="preserve"> </w:t>
      </w:r>
      <w:r>
        <w:rPr>
          <w:spacing w:val="-2"/>
        </w:rPr>
        <w:t>svědčí-li</w:t>
      </w:r>
      <w:r>
        <w:rPr>
          <w:spacing w:val="-8"/>
        </w:rPr>
        <w:t xml:space="preserve"> </w:t>
      </w:r>
      <w:r>
        <w:rPr>
          <w:spacing w:val="-2"/>
        </w:rPr>
        <w:t>jí</w:t>
      </w:r>
      <w:r>
        <w:rPr>
          <w:spacing w:val="-8"/>
        </w:rPr>
        <w:t xml:space="preserve"> </w:t>
      </w:r>
      <w:r>
        <w:rPr>
          <w:spacing w:val="-2"/>
        </w:rPr>
        <w:t>závažné oprávněné</w:t>
      </w:r>
      <w:r>
        <w:rPr>
          <w:spacing w:val="-12"/>
        </w:rPr>
        <w:t xml:space="preserve"> </w:t>
      </w:r>
      <w:r>
        <w:rPr>
          <w:spacing w:val="-2"/>
        </w:rPr>
        <w:t>důvody</w:t>
      </w:r>
      <w:r>
        <w:rPr>
          <w:spacing w:val="-12"/>
        </w:rPr>
        <w:t xml:space="preserve"> </w:t>
      </w:r>
      <w:r>
        <w:rPr>
          <w:spacing w:val="-2"/>
        </w:rPr>
        <w:t>pro</w:t>
      </w:r>
      <w:r>
        <w:rPr>
          <w:spacing w:val="-11"/>
        </w:rPr>
        <w:t xml:space="preserve"> </w:t>
      </w:r>
      <w:r>
        <w:rPr>
          <w:spacing w:val="-2"/>
        </w:rPr>
        <w:t>jejich</w:t>
      </w:r>
      <w:r>
        <w:rPr>
          <w:spacing w:val="-12"/>
        </w:rPr>
        <w:t xml:space="preserve"> </w:t>
      </w:r>
      <w:r>
        <w:rPr>
          <w:spacing w:val="-2"/>
        </w:rPr>
        <w:t>zpracování</w:t>
      </w:r>
      <w:r>
        <w:rPr>
          <w:spacing w:val="-11"/>
        </w:rPr>
        <w:t xml:space="preserve"> </w:t>
      </w:r>
      <w:r>
        <w:rPr>
          <w:spacing w:val="-2"/>
        </w:rPr>
        <w:t>nebo</w:t>
      </w:r>
      <w:r>
        <w:rPr>
          <w:spacing w:val="-12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zpracování</w:t>
      </w:r>
      <w:r>
        <w:rPr>
          <w:spacing w:val="-12"/>
        </w:rPr>
        <w:t xml:space="preserve"> </w:t>
      </w:r>
      <w:r>
        <w:rPr>
          <w:spacing w:val="-2"/>
        </w:rPr>
        <w:t>určeno</w:t>
      </w:r>
      <w:r>
        <w:rPr>
          <w:spacing w:val="-12"/>
        </w:rPr>
        <w:t xml:space="preserve"> </w:t>
      </w:r>
      <w:r>
        <w:rPr>
          <w:spacing w:val="-2"/>
        </w:rPr>
        <w:t>k</w:t>
      </w:r>
      <w:r>
        <w:rPr>
          <w:spacing w:val="-11"/>
        </w:rPr>
        <w:t xml:space="preserve"> </w:t>
      </w:r>
      <w:r>
        <w:rPr>
          <w:spacing w:val="-2"/>
        </w:rPr>
        <w:t>vytvoření,</w:t>
      </w:r>
      <w:r>
        <w:rPr>
          <w:spacing w:val="-12"/>
        </w:rPr>
        <w:t xml:space="preserve"> </w:t>
      </w:r>
      <w:r>
        <w:rPr>
          <w:spacing w:val="-2"/>
        </w:rPr>
        <w:t>výkonu</w:t>
      </w:r>
      <w:r>
        <w:rPr>
          <w:spacing w:val="-11"/>
        </w:rPr>
        <w:t xml:space="preserve"> </w:t>
      </w:r>
      <w:r>
        <w:rPr>
          <w:spacing w:val="-2"/>
        </w:rPr>
        <w:t>nebo</w:t>
      </w:r>
      <w:r>
        <w:rPr>
          <w:spacing w:val="-12"/>
        </w:rPr>
        <w:t xml:space="preserve"> </w:t>
      </w:r>
      <w:r>
        <w:rPr>
          <w:spacing w:val="-2"/>
        </w:rPr>
        <w:t>obhajobě</w:t>
      </w:r>
      <w:r>
        <w:rPr>
          <w:spacing w:val="-11"/>
        </w:rPr>
        <w:t xml:space="preserve"> </w:t>
      </w:r>
      <w:r>
        <w:rPr>
          <w:spacing w:val="-2"/>
        </w:rPr>
        <w:t>právních</w:t>
      </w:r>
      <w:r>
        <w:rPr>
          <w:spacing w:val="-12"/>
        </w:rPr>
        <w:t xml:space="preserve"> </w:t>
      </w:r>
      <w:r>
        <w:rPr>
          <w:spacing w:val="-2"/>
        </w:rPr>
        <w:t xml:space="preserve">nároků. </w:t>
      </w:r>
      <w:r>
        <w:t>Máte</w:t>
      </w:r>
      <w:r>
        <w:rPr>
          <w:spacing w:val="-7"/>
        </w:rPr>
        <w:t xml:space="preserve"> </w:t>
      </w:r>
      <w:r>
        <w:t>právo</w:t>
      </w:r>
      <w:r>
        <w:rPr>
          <w:spacing w:val="-7"/>
        </w:rPr>
        <w:t xml:space="preserve"> </w:t>
      </w:r>
      <w:r>
        <w:t>vznést</w:t>
      </w:r>
      <w:r>
        <w:rPr>
          <w:spacing w:val="-7"/>
        </w:rPr>
        <w:t xml:space="preserve"> </w:t>
      </w:r>
      <w:r>
        <w:t>námitku</w:t>
      </w:r>
      <w:r>
        <w:rPr>
          <w:spacing w:val="-7"/>
        </w:rPr>
        <w:t xml:space="preserve"> </w:t>
      </w:r>
      <w:r>
        <w:t>proti</w:t>
      </w:r>
      <w:r>
        <w:rPr>
          <w:spacing w:val="-7"/>
        </w:rPr>
        <w:t xml:space="preserve"> </w:t>
      </w:r>
      <w:r>
        <w:t>zpracování</w:t>
      </w:r>
      <w:r>
        <w:rPr>
          <w:spacing w:val="-7"/>
        </w:rPr>
        <w:t xml:space="preserve"> </w:t>
      </w:r>
      <w:r>
        <w:t>osobních</w:t>
      </w:r>
      <w:r>
        <w:rPr>
          <w:spacing w:val="-7"/>
        </w:rPr>
        <w:t xml:space="preserve"> </w:t>
      </w:r>
      <w:r>
        <w:t>údajů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účely</w:t>
      </w:r>
      <w:r>
        <w:rPr>
          <w:spacing w:val="-7"/>
        </w:rPr>
        <w:t xml:space="preserve"> </w:t>
      </w:r>
      <w:r>
        <w:t>přímého</w:t>
      </w:r>
      <w:r>
        <w:rPr>
          <w:spacing w:val="-7"/>
        </w:rPr>
        <w:t xml:space="preserve"> </w:t>
      </w:r>
      <w:r>
        <w:t>marketingu</w:t>
      </w:r>
      <w:r>
        <w:rPr>
          <w:spacing w:val="-7"/>
        </w:rPr>
        <w:t xml:space="preserve"> </w:t>
      </w:r>
      <w:r>
        <w:t>včetně</w:t>
      </w:r>
      <w:r>
        <w:rPr>
          <w:spacing w:val="-7"/>
        </w:rPr>
        <w:t xml:space="preserve"> </w:t>
      </w:r>
      <w:r>
        <w:t>profilování.</w:t>
      </w:r>
      <w:r>
        <w:rPr>
          <w:spacing w:val="-7"/>
        </w:rPr>
        <w:t xml:space="preserve"> </w:t>
      </w:r>
      <w:r>
        <w:t xml:space="preserve">Pokud </w:t>
      </w:r>
      <w:r>
        <w:rPr>
          <w:spacing w:val="-2"/>
        </w:rPr>
        <w:t>vznesete</w:t>
      </w:r>
      <w:r>
        <w:rPr>
          <w:spacing w:val="-11"/>
        </w:rPr>
        <w:t xml:space="preserve"> </w:t>
      </w:r>
      <w:r>
        <w:rPr>
          <w:spacing w:val="-2"/>
        </w:rPr>
        <w:t>námitku,</w:t>
      </w:r>
      <w:r>
        <w:rPr>
          <w:spacing w:val="-11"/>
        </w:rPr>
        <w:t xml:space="preserve"> </w:t>
      </w:r>
      <w:r>
        <w:rPr>
          <w:spacing w:val="-2"/>
        </w:rPr>
        <w:t>přestaneme</w:t>
      </w:r>
      <w:r>
        <w:rPr>
          <w:spacing w:val="-11"/>
        </w:rPr>
        <w:t xml:space="preserve"> </w:t>
      </w:r>
      <w:r>
        <w:rPr>
          <w:spacing w:val="-2"/>
        </w:rPr>
        <w:t>pro</w:t>
      </w:r>
      <w:r>
        <w:rPr>
          <w:spacing w:val="-11"/>
        </w:rPr>
        <w:t xml:space="preserve"> </w:t>
      </w:r>
      <w:r>
        <w:rPr>
          <w:spacing w:val="-2"/>
        </w:rPr>
        <w:t>tento</w:t>
      </w:r>
      <w:r>
        <w:rPr>
          <w:spacing w:val="-11"/>
        </w:rPr>
        <w:t xml:space="preserve"> </w:t>
      </w:r>
      <w:r>
        <w:rPr>
          <w:spacing w:val="-2"/>
        </w:rPr>
        <w:t>účel</w:t>
      </w:r>
      <w:r>
        <w:rPr>
          <w:spacing w:val="-18"/>
        </w:rPr>
        <w:t xml:space="preserve"> </w:t>
      </w:r>
      <w:r>
        <w:rPr>
          <w:spacing w:val="-2"/>
        </w:rPr>
        <w:t>Vaše</w:t>
      </w:r>
      <w:r>
        <w:rPr>
          <w:spacing w:val="-11"/>
        </w:rPr>
        <w:t xml:space="preserve"> </w:t>
      </w:r>
      <w:r>
        <w:rPr>
          <w:spacing w:val="-2"/>
        </w:rPr>
        <w:t>osobní</w:t>
      </w:r>
      <w:r>
        <w:rPr>
          <w:spacing w:val="-11"/>
        </w:rPr>
        <w:t xml:space="preserve"> </w:t>
      </w:r>
      <w:r>
        <w:rPr>
          <w:spacing w:val="-2"/>
        </w:rPr>
        <w:t>údaje</w:t>
      </w:r>
      <w:r>
        <w:rPr>
          <w:spacing w:val="-11"/>
        </w:rPr>
        <w:t xml:space="preserve"> </w:t>
      </w:r>
      <w:r>
        <w:rPr>
          <w:spacing w:val="-2"/>
        </w:rPr>
        <w:t>zpracovávat.</w:t>
      </w:r>
    </w:p>
    <w:p w14:paraId="6994944C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74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2"/>
        </w:rPr>
        <w:t xml:space="preserve"> </w:t>
      </w:r>
      <w:r>
        <w:rPr>
          <w:w w:val="90"/>
        </w:rPr>
        <w:t>nebýt</w:t>
      </w:r>
      <w:r>
        <w:rPr>
          <w:spacing w:val="3"/>
        </w:rPr>
        <w:t xml:space="preserve"> </w:t>
      </w:r>
      <w:r>
        <w:rPr>
          <w:w w:val="90"/>
        </w:rPr>
        <w:t>předmětem</w:t>
      </w:r>
      <w:r>
        <w:rPr>
          <w:spacing w:val="3"/>
        </w:rPr>
        <w:t xml:space="preserve"> </w:t>
      </w:r>
      <w:r>
        <w:rPr>
          <w:w w:val="90"/>
        </w:rPr>
        <w:t>automatizovaného</w:t>
      </w:r>
      <w:r>
        <w:rPr>
          <w:spacing w:val="3"/>
        </w:rPr>
        <w:t xml:space="preserve"> </w:t>
      </w:r>
      <w:r>
        <w:rPr>
          <w:spacing w:val="-2"/>
          <w:w w:val="90"/>
        </w:rPr>
        <w:t>rozhodnutí</w:t>
      </w:r>
    </w:p>
    <w:p w14:paraId="040A27BE" w14:textId="77777777" w:rsidR="002E6817" w:rsidRDefault="00E5002D">
      <w:pPr>
        <w:pStyle w:val="Zkladntext"/>
        <w:spacing w:before="34" w:line="278" w:lineRule="auto"/>
        <w:ind w:left="709" w:right="423"/>
      </w:pPr>
      <w:r>
        <w:rPr>
          <w:spacing w:val="-4"/>
        </w:rPr>
        <w:t>Máte</w:t>
      </w:r>
      <w:r>
        <w:rPr>
          <w:spacing w:val="-5"/>
        </w:rPr>
        <w:t xml:space="preserve"> </w:t>
      </w:r>
      <w:r>
        <w:rPr>
          <w:spacing w:val="-4"/>
        </w:rPr>
        <w:t>právo</w:t>
      </w:r>
      <w:r>
        <w:rPr>
          <w:spacing w:val="-5"/>
        </w:rPr>
        <w:t xml:space="preserve"> </w:t>
      </w:r>
      <w:r>
        <w:rPr>
          <w:spacing w:val="-4"/>
        </w:rPr>
        <w:t>nebýt</w:t>
      </w:r>
      <w:r>
        <w:rPr>
          <w:spacing w:val="-5"/>
        </w:rPr>
        <w:t xml:space="preserve"> </w:t>
      </w:r>
      <w:r>
        <w:rPr>
          <w:spacing w:val="-4"/>
        </w:rPr>
        <w:t>předmětem</w:t>
      </w:r>
      <w:r>
        <w:rPr>
          <w:spacing w:val="-5"/>
        </w:rPr>
        <w:t xml:space="preserve"> </w:t>
      </w:r>
      <w:r>
        <w:rPr>
          <w:spacing w:val="-4"/>
        </w:rPr>
        <w:t>žádného</w:t>
      </w:r>
      <w:r>
        <w:rPr>
          <w:spacing w:val="-5"/>
        </w:rPr>
        <w:t xml:space="preserve"> </w:t>
      </w:r>
      <w:r>
        <w:rPr>
          <w:spacing w:val="-4"/>
        </w:rPr>
        <w:t>rozhodnutí</w:t>
      </w:r>
      <w:r>
        <w:rPr>
          <w:spacing w:val="-5"/>
        </w:rPr>
        <w:t xml:space="preserve"> </w:t>
      </w:r>
      <w:r>
        <w:rPr>
          <w:spacing w:val="-4"/>
        </w:rPr>
        <w:t>založeného</w:t>
      </w:r>
      <w:r>
        <w:rPr>
          <w:spacing w:val="-5"/>
        </w:rPr>
        <w:t xml:space="preserve"> </w:t>
      </w:r>
      <w:r>
        <w:rPr>
          <w:spacing w:val="-4"/>
        </w:rPr>
        <w:t>výhradně</w:t>
      </w:r>
      <w:r>
        <w:rPr>
          <w:spacing w:val="-5"/>
        </w:rPr>
        <w:t xml:space="preserve"> </w:t>
      </w:r>
      <w:r>
        <w:rPr>
          <w:spacing w:val="-4"/>
        </w:rPr>
        <w:t>na</w:t>
      </w:r>
      <w:r>
        <w:rPr>
          <w:spacing w:val="-5"/>
        </w:rPr>
        <w:t xml:space="preserve"> </w:t>
      </w:r>
      <w:r>
        <w:rPr>
          <w:spacing w:val="-4"/>
        </w:rPr>
        <w:t>automatizovaném</w:t>
      </w:r>
      <w:r>
        <w:rPr>
          <w:spacing w:val="-5"/>
        </w:rPr>
        <w:t xml:space="preserve"> </w:t>
      </w:r>
      <w:r>
        <w:rPr>
          <w:spacing w:val="-4"/>
        </w:rPr>
        <w:t>zpracování,</w:t>
      </w:r>
      <w:r>
        <w:rPr>
          <w:spacing w:val="-5"/>
        </w:rPr>
        <w:t xml:space="preserve"> </w:t>
      </w:r>
      <w:r>
        <w:rPr>
          <w:spacing w:val="-4"/>
        </w:rPr>
        <w:t>včetně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profilo</w:t>
      </w:r>
      <w:proofErr w:type="spellEnd"/>
      <w:r>
        <w:rPr>
          <w:spacing w:val="-4"/>
        </w:rPr>
        <w:t>-</w:t>
      </w:r>
      <w:r>
        <w:t>vání,</w:t>
      </w:r>
      <w:r>
        <w:rPr>
          <w:spacing w:val="-14"/>
        </w:rPr>
        <w:t xml:space="preserve"> </w:t>
      </w:r>
      <w:r>
        <w:t>pokud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toto</w:t>
      </w:r>
      <w:r>
        <w:rPr>
          <w:spacing w:val="-14"/>
        </w:rPr>
        <w:t xml:space="preserve"> </w:t>
      </w:r>
      <w:r>
        <w:t>rozhodnutí</w:t>
      </w:r>
      <w:r>
        <w:rPr>
          <w:spacing w:val="-13"/>
        </w:rPr>
        <w:t xml:space="preserve"> </w:t>
      </w:r>
      <w:r>
        <w:t>mělo</w:t>
      </w:r>
      <w:r>
        <w:rPr>
          <w:spacing w:val="-14"/>
        </w:rPr>
        <w:t xml:space="preserve"> </w:t>
      </w:r>
      <w:r>
        <w:t>pro</w:t>
      </w:r>
      <w:r>
        <w:rPr>
          <w:spacing w:val="-18"/>
        </w:rPr>
        <w:t xml:space="preserve"> </w:t>
      </w:r>
      <w:r>
        <w:t>Vás</w:t>
      </w:r>
      <w:r>
        <w:rPr>
          <w:spacing w:val="-13"/>
        </w:rPr>
        <w:t xml:space="preserve"> </w:t>
      </w:r>
      <w:r>
        <w:t>právní</w:t>
      </w:r>
      <w:r>
        <w:rPr>
          <w:spacing w:val="-14"/>
        </w:rPr>
        <w:t xml:space="preserve"> </w:t>
      </w:r>
      <w:r>
        <w:t>účinky</w:t>
      </w:r>
      <w:r>
        <w:rPr>
          <w:spacing w:val="-14"/>
        </w:rPr>
        <w:t xml:space="preserve"> </w:t>
      </w:r>
      <w:r>
        <w:t>nebo</w:t>
      </w:r>
      <w:r>
        <w:rPr>
          <w:spacing w:val="-13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Vás</w:t>
      </w:r>
      <w:r>
        <w:rPr>
          <w:spacing w:val="-14"/>
        </w:rPr>
        <w:t xml:space="preserve"> </w:t>
      </w:r>
      <w:r>
        <w:t>významně</w:t>
      </w:r>
      <w:r>
        <w:rPr>
          <w:spacing w:val="-13"/>
        </w:rPr>
        <w:t xml:space="preserve"> </w:t>
      </w:r>
      <w:r>
        <w:t>dotýkalo.</w:t>
      </w:r>
    </w:p>
    <w:p w14:paraId="14A3485E" w14:textId="77777777" w:rsidR="002E6817" w:rsidRDefault="00E5002D">
      <w:pPr>
        <w:pStyle w:val="Zkladntext"/>
        <w:spacing w:before="1"/>
        <w:ind w:left="709"/>
      </w:pPr>
      <w:r>
        <w:rPr>
          <w:w w:val="90"/>
        </w:rPr>
        <w:t>Toto</w:t>
      </w:r>
      <w:r>
        <w:rPr>
          <w:spacing w:val="7"/>
        </w:rPr>
        <w:t xml:space="preserve"> </w:t>
      </w:r>
      <w:r>
        <w:rPr>
          <w:w w:val="90"/>
        </w:rPr>
        <w:t>právo</w:t>
      </w:r>
      <w:r>
        <w:rPr>
          <w:spacing w:val="8"/>
        </w:rPr>
        <w:t xml:space="preserve"> </w:t>
      </w:r>
      <w:r>
        <w:rPr>
          <w:w w:val="90"/>
        </w:rPr>
        <w:t>se</w:t>
      </w:r>
      <w:r>
        <w:rPr>
          <w:spacing w:val="8"/>
        </w:rPr>
        <w:t xml:space="preserve"> </w:t>
      </w:r>
      <w:r>
        <w:rPr>
          <w:w w:val="90"/>
        </w:rPr>
        <w:t>neuplatní,</w:t>
      </w:r>
      <w:r>
        <w:rPr>
          <w:spacing w:val="7"/>
        </w:rPr>
        <w:t xml:space="preserve"> </w:t>
      </w:r>
      <w:r>
        <w:rPr>
          <w:w w:val="90"/>
        </w:rPr>
        <w:t>pokud</w:t>
      </w:r>
      <w:r>
        <w:rPr>
          <w:spacing w:val="8"/>
        </w:rPr>
        <w:t xml:space="preserve"> </w:t>
      </w:r>
      <w:r>
        <w:rPr>
          <w:w w:val="90"/>
        </w:rPr>
        <w:t>je</w:t>
      </w:r>
      <w:r>
        <w:rPr>
          <w:spacing w:val="8"/>
        </w:rPr>
        <w:t xml:space="preserve"> </w:t>
      </w:r>
      <w:r>
        <w:rPr>
          <w:spacing w:val="-2"/>
          <w:w w:val="90"/>
        </w:rPr>
        <w:t>rozhodnutí:</w:t>
      </w:r>
    </w:p>
    <w:p w14:paraId="571BF54B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4"/>
          <w:sz w:val="18"/>
        </w:rPr>
        <w:t>nezbytné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k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uzavření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nebo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plnění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smlouvy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mezi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Vámi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společností</w:t>
      </w:r>
    </w:p>
    <w:p w14:paraId="669E3275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4"/>
          <w:sz w:val="18"/>
        </w:rPr>
        <w:t>je povoleno právem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EU nebo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členského státu</w:t>
      </w:r>
    </w:p>
    <w:p w14:paraId="5E02A824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4"/>
        <w:ind w:hanging="283"/>
        <w:jc w:val="left"/>
        <w:rPr>
          <w:sz w:val="18"/>
        </w:rPr>
      </w:pPr>
      <w:r>
        <w:rPr>
          <w:spacing w:val="-4"/>
          <w:sz w:val="18"/>
        </w:rPr>
        <w:t>založeno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Vašem výslovném souhlasu</w:t>
      </w:r>
    </w:p>
    <w:p w14:paraId="26F94DAA" w14:textId="77777777" w:rsidR="002E6817" w:rsidRDefault="00E5002D">
      <w:pPr>
        <w:pStyle w:val="Zkladntext"/>
        <w:spacing w:before="34" w:line="278" w:lineRule="auto"/>
        <w:ind w:left="709" w:right="423"/>
        <w:jc w:val="both"/>
      </w:pPr>
      <w:r>
        <w:rPr>
          <w:spacing w:val="-4"/>
        </w:rPr>
        <w:t>V</w:t>
      </w:r>
      <w:r>
        <w:rPr>
          <w:spacing w:val="-8"/>
        </w:rPr>
        <w:t xml:space="preserve"> </w:t>
      </w:r>
      <w:r>
        <w:rPr>
          <w:spacing w:val="-4"/>
        </w:rPr>
        <w:t>případě</w:t>
      </w:r>
      <w:r>
        <w:rPr>
          <w:spacing w:val="-8"/>
        </w:rPr>
        <w:t xml:space="preserve"> </w:t>
      </w:r>
      <w:r>
        <w:rPr>
          <w:spacing w:val="-4"/>
        </w:rPr>
        <w:t>vydání</w:t>
      </w:r>
      <w:r>
        <w:rPr>
          <w:spacing w:val="-8"/>
        </w:rPr>
        <w:t xml:space="preserve"> </w:t>
      </w:r>
      <w:r>
        <w:rPr>
          <w:spacing w:val="-4"/>
        </w:rPr>
        <w:t>rozhodnutí</w:t>
      </w:r>
      <w:r>
        <w:rPr>
          <w:spacing w:val="-8"/>
        </w:rPr>
        <w:t xml:space="preserve"> </w:t>
      </w:r>
      <w:r>
        <w:rPr>
          <w:spacing w:val="-4"/>
        </w:rPr>
        <w:t>na</w:t>
      </w:r>
      <w:r>
        <w:rPr>
          <w:spacing w:val="-8"/>
        </w:rPr>
        <w:t xml:space="preserve"> </w:t>
      </w:r>
      <w:r>
        <w:rPr>
          <w:spacing w:val="-4"/>
        </w:rPr>
        <w:t>základě</w:t>
      </w:r>
      <w:r>
        <w:rPr>
          <w:spacing w:val="-8"/>
        </w:rPr>
        <w:t xml:space="preserve"> </w:t>
      </w:r>
      <w:r>
        <w:rPr>
          <w:spacing w:val="-4"/>
        </w:rPr>
        <w:t>plně</w:t>
      </w:r>
      <w:r>
        <w:rPr>
          <w:spacing w:val="-8"/>
        </w:rPr>
        <w:t xml:space="preserve"> </w:t>
      </w:r>
      <w:r>
        <w:rPr>
          <w:spacing w:val="-4"/>
        </w:rPr>
        <w:t>automatizovaného</w:t>
      </w:r>
      <w:r>
        <w:rPr>
          <w:spacing w:val="-8"/>
        </w:rPr>
        <w:t xml:space="preserve"> </w:t>
      </w:r>
      <w:r>
        <w:rPr>
          <w:spacing w:val="-4"/>
        </w:rPr>
        <w:t>zpracování,</w:t>
      </w:r>
      <w:r>
        <w:rPr>
          <w:spacing w:val="-8"/>
        </w:rPr>
        <w:t xml:space="preserve"> </w:t>
      </w:r>
      <w:r>
        <w:rPr>
          <w:spacing w:val="-4"/>
        </w:rPr>
        <w:t>včetně</w:t>
      </w:r>
      <w:r>
        <w:rPr>
          <w:spacing w:val="-8"/>
        </w:rPr>
        <w:t xml:space="preserve"> </w:t>
      </w:r>
      <w:r>
        <w:rPr>
          <w:spacing w:val="-4"/>
        </w:rPr>
        <w:t>profilování,</w:t>
      </w:r>
      <w:r>
        <w:rPr>
          <w:spacing w:val="-8"/>
        </w:rPr>
        <w:t xml:space="preserve"> </w:t>
      </w:r>
      <w:r>
        <w:rPr>
          <w:spacing w:val="-4"/>
        </w:rPr>
        <w:t>máte</w:t>
      </w:r>
      <w:r>
        <w:rPr>
          <w:spacing w:val="-8"/>
        </w:rPr>
        <w:t xml:space="preserve"> </w:t>
      </w:r>
      <w:r>
        <w:rPr>
          <w:spacing w:val="-4"/>
        </w:rPr>
        <w:t>právo</w:t>
      </w:r>
      <w:r>
        <w:rPr>
          <w:spacing w:val="-8"/>
        </w:rPr>
        <w:t xml:space="preserve"> </w:t>
      </w:r>
      <w:r>
        <w:rPr>
          <w:spacing w:val="-4"/>
        </w:rPr>
        <w:t>požádat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rPr>
          <w:spacing w:val="-8"/>
        </w:rPr>
        <w:t xml:space="preserve"> </w:t>
      </w:r>
      <w:r>
        <w:rPr>
          <w:spacing w:val="-4"/>
        </w:rPr>
        <w:t>lid-</w:t>
      </w:r>
      <w:proofErr w:type="spellStart"/>
      <w:r>
        <w:rPr>
          <w:spacing w:val="-4"/>
        </w:rPr>
        <w:t>ský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zásah</w:t>
      </w:r>
      <w:r>
        <w:rPr>
          <w:spacing w:val="-8"/>
        </w:rPr>
        <w:t xml:space="preserve"> </w:t>
      </w:r>
      <w:r>
        <w:rPr>
          <w:spacing w:val="-4"/>
        </w:rPr>
        <w:t>ze</w:t>
      </w:r>
      <w:r>
        <w:rPr>
          <w:spacing w:val="-8"/>
        </w:rPr>
        <w:t xml:space="preserve"> </w:t>
      </w:r>
      <w:r>
        <w:rPr>
          <w:spacing w:val="-4"/>
        </w:rPr>
        <w:t>strany</w:t>
      </w:r>
      <w:r>
        <w:rPr>
          <w:spacing w:val="-9"/>
        </w:rPr>
        <w:t xml:space="preserve"> </w:t>
      </w:r>
      <w:r>
        <w:rPr>
          <w:spacing w:val="-4"/>
        </w:rPr>
        <w:t>pojišťovny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napadnout</w:t>
      </w:r>
      <w:r>
        <w:rPr>
          <w:spacing w:val="-9"/>
        </w:rPr>
        <w:t xml:space="preserve"> </w:t>
      </w:r>
      <w:r>
        <w:rPr>
          <w:spacing w:val="-4"/>
        </w:rPr>
        <w:t>vydané</w:t>
      </w:r>
      <w:r>
        <w:rPr>
          <w:spacing w:val="-8"/>
        </w:rPr>
        <w:t xml:space="preserve"> </w:t>
      </w:r>
      <w:r>
        <w:rPr>
          <w:spacing w:val="-4"/>
        </w:rPr>
        <w:t>rozhodnutí.</w:t>
      </w:r>
      <w:r>
        <w:rPr>
          <w:spacing w:val="-8"/>
        </w:rPr>
        <w:t xml:space="preserve"> </w:t>
      </w:r>
      <w:r>
        <w:rPr>
          <w:spacing w:val="-4"/>
        </w:rPr>
        <w:t>Pokud</w:t>
      </w:r>
      <w:r>
        <w:rPr>
          <w:spacing w:val="-8"/>
        </w:rPr>
        <w:t xml:space="preserve"> </w:t>
      </w:r>
      <w:r>
        <w:rPr>
          <w:spacing w:val="-4"/>
        </w:rPr>
        <w:t>jsou</w:t>
      </w:r>
      <w:r>
        <w:rPr>
          <w:spacing w:val="-8"/>
        </w:rPr>
        <w:t xml:space="preserve"> </w:t>
      </w:r>
      <w:r>
        <w:rPr>
          <w:spacing w:val="-4"/>
        </w:rPr>
        <w:t>k</w:t>
      </w:r>
      <w:r>
        <w:rPr>
          <w:spacing w:val="-9"/>
        </w:rPr>
        <w:t xml:space="preserve"> </w:t>
      </w:r>
      <w:r>
        <w:rPr>
          <w:spacing w:val="-4"/>
        </w:rPr>
        <w:t>vydání</w:t>
      </w:r>
      <w:r>
        <w:rPr>
          <w:spacing w:val="-8"/>
        </w:rPr>
        <w:t xml:space="preserve"> </w:t>
      </w:r>
      <w:r>
        <w:rPr>
          <w:spacing w:val="-4"/>
        </w:rPr>
        <w:t>rozhodnutí</w:t>
      </w:r>
      <w:r>
        <w:rPr>
          <w:spacing w:val="-8"/>
        </w:rPr>
        <w:t xml:space="preserve"> </w:t>
      </w:r>
      <w:r>
        <w:rPr>
          <w:spacing w:val="-4"/>
        </w:rPr>
        <w:t>využívané</w:t>
      </w:r>
      <w:r>
        <w:rPr>
          <w:spacing w:val="-8"/>
        </w:rPr>
        <w:t xml:space="preserve"> </w:t>
      </w:r>
      <w:r>
        <w:rPr>
          <w:spacing w:val="-4"/>
        </w:rPr>
        <w:t>zvláštní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katego-</w:t>
      </w:r>
      <w:r>
        <w:t>rie</w:t>
      </w:r>
      <w:proofErr w:type="spellEnd"/>
      <w:r>
        <w:rPr>
          <w:spacing w:val="-14"/>
        </w:rPr>
        <w:t xml:space="preserve"> </w:t>
      </w:r>
      <w:r>
        <w:t>osobních</w:t>
      </w:r>
      <w:r>
        <w:rPr>
          <w:spacing w:val="-14"/>
        </w:rPr>
        <w:t xml:space="preserve"> </w:t>
      </w:r>
      <w:r>
        <w:t>údajů,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nutný</w:t>
      </w:r>
      <w:r>
        <w:rPr>
          <w:spacing w:val="-18"/>
        </w:rPr>
        <w:t xml:space="preserve"> </w:t>
      </w:r>
      <w:r>
        <w:t>Váš</w:t>
      </w:r>
      <w:r>
        <w:rPr>
          <w:spacing w:val="-13"/>
        </w:rPr>
        <w:t xml:space="preserve"> </w:t>
      </w:r>
      <w:r>
        <w:t>souhlas</w:t>
      </w:r>
      <w:r>
        <w:rPr>
          <w:spacing w:val="-14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tímto</w:t>
      </w:r>
      <w:r>
        <w:rPr>
          <w:spacing w:val="-14"/>
        </w:rPr>
        <w:t xml:space="preserve"> </w:t>
      </w:r>
      <w:r>
        <w:t>zpracováním.</w:t>
      </w:r>
    </w:p>
    <w:p w14:paraId="45252B67" w14:textId="77777777" w:rsidR="002E6817" w:rsidRDefault="00E5002D">
      <w:pPr>
        <w:pStyle w:val="Zkladntext"/>
        <w:spacing w:before="1" w:line="278" w:lineRule="auto"/>
        <w:ind w:left="709" w:right="421"/>
        <w:jc w:val="both"/>
      </w:pPr>
      <w:r>
        <w:rPr>
          <w:spacing w:val="-4"/>
        </w:rPr>
        <w:t>Pro</w:t>
      </w:r>
      <w:r>
        <w:rPr>
          <w:spacing w:val="-10"/>
        </w:rPr>
        <w:t xml:space="preserve"> </w:t>
      </w:r>
      <w:r>
        <w:rPr>
          <w:spacing w:val="-4"/>
        </w:rPr>
        <w:t>uplatnění</w:t>
      </w:r>
      <w:r>
        <w:rPr>
          <w:spacing w:val="-10"/>
        </w:rPr>
        <w:t xml:space="preserve"> </w:t>
      </w:r>
      <w:r>
        <w:rPr>
          <w:spacing w:val="-4"/>
        </w:rPr>
        <w:t>Vašich</w:t>
      </w:r>
      <w:r>
        <w:rPr>
          <w:spacing w:val="-9"/>
        </w:rPr>
        <w:t xml:space="preserve"> </w:t>
      </w:r>
      <w:r>
        <w:rPr>
          <w:spacing w:val="-4"/>
        </w:rPr>
        <w:t>práv</w:t>
      </w:r>
      <w:r>
        <w:rPr>
          <w:spacing w:val="-7"/>
        </w:rPr>
        <w:t xml:space="preserve"> </w:t>
      </w:r>
      <w:r>
        <w:rPr>
          <w:spacing w:val="-4"/>
        </w:rPr>
        <w:t>můžete</w:t>
      </w:r>
      <w:r>
        <w:rPr>
          <w:spacing w:val="-8"/>
        </w:rPr>
        <w:t xml:space="preserve"> </w:t>
      </w:r>
      <w:r>
        <w:rPr>
          <w:spacing w:val="-4"/>
        </w:rPr>
        <w:t>využít</w:t>
      </w:r>
      <w:r>
        <w:rPr>
          <w:spacing w:val="-8"/>
        </w:rPr>
        <w:t xml:space="preserve"> </w:t>
      </w:r>
      <w:r>
        <w:rPr>
          <w:spacing w:val="-4"/>
        </w:rPr>
        <w:t>naše</w:t>
      </w:r>
      <w:r>
        <w:rPr>
          <w:spacing w:val="-8"/>
        </w:rPr>
        <w:t xml:space="preserve"> </w:t>
      </w:r>
      <w:r>
        <w:rPr>
          <w:spacing w:val="-4"/>
        </w:rPr>
        <w:t>kontaktní</w:t>
      </w:r>
      <w:r>
        <w:rPr>
          <w:spacing w:val="-8"/>
        </w:rPr>
        <w:t xml:space="preserve"> </w:t>
      </w:r>
      <w:r>
        <w:rPr>
          <w:spacing w:val="-4"/>
        </w:rPr>
        <w:t>centrum</w:t>
      </w:r>
      <w:r>
        <w:rPr>
          <w:spacing w:val="-8"/>
        </w:rPr>
        <w:t xml:space="preserve"> </w:t>
      </w:r>
      <w:r>
        <w:rPr>
          <w:spacing w:val="-4"/>
        </w:rPr>
        <w:t>na</w:t>
      </w:r>
      <w:r>
        <w:rPr>
          <w:spacing w:val="-8"/>
        </w:rPr>
        <w:t xml:space="preserve"> </w:t>
      </w:r>
      <w:r>
        <w:rPr>
          <w:spacing w:val="-4"/>
        </w:rPr>
        <w:t>telefonním</w:t>
      </w:r>
      <w:r>
        <w:rPr>
          <w:spacing w:val="-8"/>
        </w:rPr>
        <w:t xml:space="preserve"> </w:t>
      </w:r>
      <w:r>
        <w:rPr>
          <w:spacing w:val="-4"/>
        </w:rPr>
        <w:t>čísle</w:t>
      </w:r>
      <w:r>
        <w:rPr>
          <w:spacing w:val="-8"/>
        </w:rPr>
        <w:t xml:space="preserve"> </w:t>
      </w:r>
      <w:r>
        <w:rPr>
          <w:spacing w:val="-4"/>
        </w:rPr>
        <w:t>+</w:t>
      </w:r>
      <w:r>
        <w:rPr>
          <w:spacing w:val="-8"/>
        </w:rPr>
        <w:t xml:space="preserve"> </w:t>
      </w:r>
      <w:r>
        <w:rPr>
          <w:spacing w:val="-4"/>
        </w:rPr>
        <w:t>420</w:t>
      </w:r>
      <w:r>
        <w:rPr>
          <w:spacing w:val="-8"/>
        </w:rPr>
        <w:t xml:space="preserve"> </w:t>
      </w:r>
      <w:r>
        <w:rPr>
          <w:spacing w:val="-4"/>
        </w:rPr>
        <w:t>255</w:t>
      </w:r>
      <w:r>
        <w:rPr>
          <w:spacing w:val="-8"/>
        </w:rPr>
        <w:t xml:space="preserve"> </w:t>
      </w:r>
      <w:r>
        <w:rPr>
          <w:spacing w:val="-4"/>
        </w:rPr>
        <w:t>790</w:t>
      </w:r>
      <w:r>
        <w:rPr>
          <w:spacing w:val="-8"/>
        </w:rPr>
        <w:t xml:space="preserve"> </w:t>
      </w:r>
      <w:r>
        <w:rPr>
          <w:spacing w:val="-4"/>
        </w:rPr>
        <w:t>111,</w:t>
      </w:r>
      <w:r>
        <w:rPr>
          <w:spacing w:val="-8"/>
        </w:rPr>
        <w:t xml:space="preserve"> </w:t>
      </w:r>
      <w:r>
        <w:rPr>
          <w:spacing w:val="-4"/>
        </w:rPr>
        <w:t>zaslat</w:t>
      </w:r>
      <w:r>
        <w:rPr>
          <w:spacing w:val="-8"/>
        </w:rPr>
        <w:t xml:space="preserve"> </w:t>
      </w:r>
      <w:r>
        <w:rPr>
          <w:spacing w:val="-4"/>
        </w:rPr>
        <w:t>nám</w:t>
      </w:r>
      <w:r>
        <w:rPr>
          <w:spacing w:val="-8"/>
        </w:rPr>
        <w:t xml:space="preserve"> </w:t>
      </w:r>
      <w:r>
        <w:rPr>
          <w:spacing w:val="-4"/>
        </w:rPr>
        <w:t xml:space="preserve">e-mail </w:t>
      </w:r>
      <w:r>
        <w:rPr>
          <w:w w:val="90"/>
        </w:rPr>
        <w:t>na</w:t>
      </w:r>
      <w:r>
        <w:rPr>
          <w:spacing w:val="21"/>
        </w:rPr>
        <w:t xml:space="preserve"> </w:t>
      </w:r>
      <w:r>
        <w:rPr>
          <w:w w:val="90"/>
        </w:rPr>
        <w:t>adresu</w:t>
      </w:r>
      <w:r>
        <w:rPr>
          <w:spacing w:val="21"/>
        </w:rPr>
        <w:t xml:space="preserve"> </w:t>
      </w:r>
      <w:hyperlink r:id="rId47">
        <w:r>
          <w:rPr>
            <w:w w:val="90"/>
            <w:u w:val="single"/>
          </w:rPr>
          <w:t>poverec@slavia-pojistovna.cz</w:t>
        </w:r>
      </w:hyperlink>
      <w:r>
        <w:rPr>
          <w:spacing w:val="21"/>
          <w:u w:val="single"/>
        </w:rPr>
        <w:t xml:space="preserve"> </w:t>
      </w:r>
      <w:r>
        <w:rPr>
          <w:w w:val="90"/>
        </w:rPr>
        <w:t>anebo</w:t>
      </w:r>
      <w:r>
        <w:rPr>
          <w:spacing w:val="21"/>
        </w:rPr>
        <w:t xml:space="preserve"> </w:t>
      </w:r>
      <w:r>
        <w:rPr>
          <w:w w:val="90"/>
        </w:rPr>
        <w:t>nás</w:t>
      </w:r>
      <w:r>
        <w:rPr>
          <w:spacing w:val="21"/>
        </w:rPr>
        <w:t xml:space="preserve"> </w:t>
      </w:r>
      <w:r>
        <w:rPr>
          <w:w w:val="90"/>
        </w:rPr>
        <w:t>kontaktovat</w:t>
      </w:r>
      <w:r>
        <w:rPr>
          <w:spacing w:val="21"/>
        </w:rPr>
        <w:t xml:space="preserve"> </w:t>
      </w:r>
      <w:r>
        <w:rPr>
          <w:w w:val="90"/>
        </w:rPr>
        <w:t>písemně</w:t>
      </w:r>
      <w:r>
        <w:rPr>
          <w:spacing w:val="21"/>
        </w:rPr>
        <w:t xml:space="preserve"> </w:t>
      </w:r>
      <w:r>
        <w:rPr>
          <w:w w:val="90"/>
        </w:rPr>
        <w:t>na</w:t>
      </w:r>
      <w:r>
        <w:rPr>
          <w:spacing w:val="21"/>
        </w:rPr>
        <w:t xml:space="preserve"> </w:t>
      </w:r>
      <w:r>
        <w:rPr>
          <w:w w:val="90"/>
        </w:rPr>
        <w:t>adrese</w:t>
      </w:r>
      <w:r>
        <w:rPr>
          <w:spacing w:val="21"/>
        </w:rPr>
        <w:t xml:space="preserve"> </w:t>
      </w:r>
      <w:r>
        <w:rPr>
          <w:w w:val="90"/>
        </w:rPr>
        <w:t>Slavia</w:t>
      </w:r>
      <w:r>
        <w:rPr>
          <w:spacing w:val="21"/>
        </w:rPr>
        <w:t xml:space="preserve"> </w:t>
      </w:r>
      <w:r>
        <w:rPr>
          <w:w w:val="90"/>
        </w:rPr>
        <w:t>pojišťovna</w:t>
      </w:r>
      <w:r>
        <w:rPr>
          <w:spacing w:val="21"/>
        </w:rPr>
        <w:t xml:space="preserve"> </w:t>
      </w:r>
      <w:r>
        <w:rPr>
          <w:w w:val="90"/>
        </w:rPr>
        <w:t>a.s.,</w:t>
      </w:r>
      <w:r>
        <w:rPr>
          <w:spacing w:val="21"/>
        </w:rPr>
        <w:t xml:space="preserve"> </w:t>
      </w:r>
      <w:r>
        <w:rPr>
          <w:w w:val="90"/>
        </w:rPr>
        <w:t>Oddělení</w:t>
      </w:r>
      <w:r>
        <w:rPr>
          <w:spacing w:val="21"/>
        </w:rPr>
        <w:t xml:space="preserve"> </w:t>
      </w:r>
      <w:r>
        <w:rPr>
          <w:w w:val="90"/>
        </w:rPr>
        <w:t>ochrany</w:t>
      </w:r>
    </w:p>
    <w:p w14:paraId="3DFEF48C" w14:textId="77777777" w:rsidR="002E6817" w:rsidRDefault="002E6817">
      <w:pPr>
        <w:pStyle w:val="Zkladntext"/>
        <w:spacing w:line="278" w:lineRule="auto"/>
        <w:jc w:val="both"/>
        <w:sectPr w:rsidR="002E6817">
          <w:pgSz w:w="11910" w:h="16840"/>
          <w:pgMar w:top="600" w:right="708" w:bottom="520" w:left="708" w:header="0" w:footer="326" w:gutter="0"/>
          <w:cols w:space="708"/>
        </w:sectPr>
      </w:pPr>
    </w:p>
    <w:p w14:paraId="78F86870" w14:textId="77777777" w:rsidR="002E6817" w:rsidRDefault="00E5002D">
      <w:pPr>
        <w:pStyle w:val="Zkladntext"/>
        <w:spacing w:before="85" w:line="276" w:lineRule="auto"/>
        <w:ind w:left="709" w:right="421"/>
        <w:jc w:val="both"/>
      </w:pPr>
      <w:r>
        <w:rPr>
          <w:w w:val="90"/>
        </w:rPr>
        <w:lastRenderedPageBreak/>
        <w:t>osobních údajů,</w:t>
      </w:r>
      <w:r>
        <w:rPr>
          <w:spacing w:val="-4"/>
          <w:w w:val="90"/>
        </w:rPr>
        <w:t xml:space="preserve"> </w:t>
      </w:r>
      <w:r>
        <w:rPr>
          <w:w w:val="90"/>
        </w:rPr>
        <w:t>Vyskočilova 1422/1a, 140 00 Praha 4.</w:t>
      </w:r>
      <w:r>
        <w:rPr>
          <w:spacing w:val="-4"/>
          <w:w w:val="90"/>
        </w:rPr>
        <w:t xml:space="preserve"> </w:t>
      </w:r>
      <w:r>
        <w:rPr>
          <w:w w:val="90"/>
        </w:rPr>
        <w:t>Také nás můžete navštívit osobně na kterékoli naší pobočce, jejichž se-</w:t>
      </w:r>
      <w:proofErr w:type="spellStart"/>
      <w:r>
        <w:rPr>
          <w:w w:val="90"/>
        </w:rPr>
        <w:t>znam</w:t>
      </w:r>
      <w:proofErr w:type="spellEnd"/>
      <w:r>
        <w:rPr>
          <w:w w:val="90"/>
        </w:rPr>
        <w:t xml:space="preserve"> naleznete na </w:t>
      </w:r>
      <w:hyperlink r:id="rId48">
        <w:r>
          <w:rPr>
            <w:w w:val="90"/>
            <w:u w:val="single"/>
          </w:rPr>
          <w:t>www.slavia-pojistovna.cz/cs/pobocky/</w:t>
        </w:r>
      </w:hyperlink>
      <w:r>
        <w:rPr>
          <w:w w:val="90"/>
        </w:rPr>
        <w:t xml:space="preserve">. Doporučujeme Vám využít formulář dostupný on-line na našich </w:t>
      </w:r>
      <w:r>
        <w:rPr>
          <w:spacing w:val="-4"/>
        </w:rPr>
        <w:t xml:space="preserve">webových stránkách </w:t>
      </w:r>
      <w:hyperlink r:id="rId49">
        <w:r>
          <w:rPr>
            <w:spacing w:val="-4"/>
            <w:u w:val="single"/>
          </w:rPr>
          <w:t>www.slavia-pojistovna.cz/ochrana-osobnich-udaju</w:t>
        </w:r>
      </w:hyperlink>
      <w:r>
        <w:rPr>
          <w:spacing w:val="-4"/>
        </w:rPr>
        <w:t>.</w:t>
      </w:r>
    </w:p>
    <w:p w14:paraId="6CCB78C3" w14:textId="77777777" w:rsidR="002E6817" w:rsidRDefault="00E5002D">
      <w:pPr>
        <w:spacing w:line="208" w:lineRule="exact"/>
        <w:ind w:left="709"/>
        <w:jc w:val="both"/>
        <w:rPr>
          <w:rFonts w:ascii="Tahoma" w:hAnsi="Tahoma"/>
          <w:b/>
          <w:sz w:val="18"/>
        </w:rPr>
      </w:pPr>
      <w:r>
        <w:rPr>
          <w:w w:val="90"/>
          <w:sz w:val="18"/>
        </w:rPr>
        <w:t>V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případě,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že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nevyužijete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námi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připravené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formuláře,</w:t>
      </w:r>
      <w:r>
        <w:rPr>
          <w:spacing w:val="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musí</w:t>
      </w:r>
      <w:r>
        <w:rPr>
          <w:rFonts w:ascii="Tahoma" w:hAnsi="Tahoma"/>
          <w:b/>
          <w:spacing w:val="-1"/>
          <w:w w:val="9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Vaše</w:t>
      </w:r>
      <w:r>
        <w:rPr>
          <w:rFonts w:ascii="Tahoma" w:hAnsi="Tahoma"/>
          <w:b/>
          <w:spacing w:val="3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>žádost</w:t>
      </w:r>
      <w:r>
        <w:rPr>
          <w:rFonts w:ascii="Tahoma" w:hAnsi="Tahoma"/>
          <w:b/>
          <w:spacing w:val="2"/>
          <w:sz w:val="18"/>
        </w:rPr>
        <w:t xml:space="preserve"> </w:t>
      </w:r>
      <w:r>
        <w:rPr>
          <w:rFonts w:ascii="Tahoma" w:hAnsi="Tahoma"/>
          <w:b/>
          <w:spacing w:val="-2"/>
          <w:w w:val="90"/>
          <w:sz w:val="18"/>
        </w:rPr>
        <w:t>obsahovat:</w:t>
      </w:r>
    </w:p>
    <w:p w14:paraId="54E4B638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w w:val="90"/>
          <w:sz w:val="18"/>
        </w:rPr>
        <w:t>Jméno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příjmení,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datum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narození,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adresu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bydliště,</w:t>
      </w:r>
      <w:r>
        <w:rPr>
          <w:spacing w:val="14"/>
          <w:sz w:val="18"/>
        </w:rPr>
        <w:t xml:space="preserve"> </w:t>
      </w:r>
      <w:r>
        <w:rPr>
          <w:w w:val="90"/>
          <w:sz w:val="18"/>
        </w:rPr>
        <w:t>abychom</w:t>
      </w:r>
      <w:r>
        <w:rPr>
          <w:spacing w:val="3"/>
          <w:sz w:val="18"/>
        </w:rPr>
        <w:t xml:space="preserve"> </w:t>
      </w:r>
      <w:r>
        <w:rPr>
          <w:w w:val="90"/>
          <w:sz w:val="18"/>
        </w:rPr>
        <w:t>Vás</w:t>
      </w:r>
      <w:r>
        <w:rPr>
          <w:spacing w:val="13"/>
          <w:sz w:val="18"/>
        </w:rPr>
        <w:t xml:space="preserve"> </w:t>
      </w:r>
      <w:r>
        <w:rPr>
          <w:w w:val="90"/>
          <w:sz w:val="18"/>
        </w:rPr>
        <w:t>mohli</w:t>
      </w:r>
      <w:r>
        <w:rPr>
          <w:spacing w:val="14"/>
          <w:sz w:val="18"/>
        </w:rPr>
        <w:t xml:space="preserve"> </w:t>
      </w:r>
      <w:r>
        <w:rPr>
          <w:spacing w:val="-2"/>
          <w:w w:val="90"/>
          <w:sz w:val="18"/>
        </w:rPr>
        <w:t>identifikovat</w:t>
      </w:r>
    </w:p>
    <w:p w14:paraId="652F530A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w w:val="90"/>
          <w:sz w:val="18"/>
        </w:rPr>
        <w:t>Telefonní</w:t>
      </w:r>
      <w:r>
        <w:rPr>
          <w:spacing w:val="24"/>
          <w:sz w:val="18"/>
        </w:rPr>
        <w:t xml:space="preserve"> </w:t>
      </w:r>
      <w:r>
        <w:rPr>
          <w:w w:val="90"/>
          <w:sz w:val="18"/>
        </w:rPr>
        <w:t>kontakt,</w:t>
      </w:r>
      <w:r>
        <w:rPr>
          <w:spacing w:val="25"/>
          <w:sz w:val="18"/>
        </w:rPr>
        <w:t xml:space="preserve"> </w:t>
      </w:r>
      <w:r>
        <w:rPr>
          <w:w w:val="90"/>
          <w:sz w:val="18"/>
        </w:rPr>
        <w:t>případně</w:t>
      </w:r>
      <w:r>
        <w:rPr>
          <w:spacing w:val="25"/>
          <w:sz w:val="18"/>
        </w:rPr>
        <w:t xml:space="preserve"> </w:t>
      </w:r>
      <w:r>
        <w:rPr>
          <w:w w:val="90"/>
          <w:sz w:val="18"/>
        </w:rPr>
        <w:t>e-mailovou</w:t>
      </w:r>
      <w:r>
        <w:rPr>
          <w:spacing w:val="24"/>
          <w:sz w:val="18"/>
        </w:rPr>
        <w:t xml:space="preserve"> </w:t>
      </w:r>
      <w:r>
        <w:rPr>
          <w:spacing w:val="-2"/>
          <w:w w:val="90"/>
          <w:sz w:val="18"/>
        </w:rPr>
        <w:t>adresu</w:t>
      </w:r>
    </w:p>
    <w:p w14:paraId="63919886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w w:val="90"/>
          <w:sz w:val="18"/>
        </w:rPr>
        <w:t>Specifikaci</w:t>
      </w:r>
      <w:r>
        <w:rPr>
          <w:spacing w:val="26"/>
          <w:sz w:val="18"/>
        </w:rPr>
        <w:t xml:space="preserve"> </w:t>
      </w:r>
      <w:r>
        <w:rPr>
          <w:w w:val="90"/>
          <w:sz w:val="18"/>
        </w:rPr>
        <w:t>předmětu</w:t>
      </w:r>
      <w:r>
        <w:rPr>
          <w:spacing w:val="26"/>
          <w:sz w:val="18"/>
        </w:rPr>
        <w:t xml:space="preserve"> </w:t>
      </w:r>
      <w:r>
        <w:rPr>
          <w:spacing w:val="-2"/>
          <w:w w:val="90"/>
          <w:sz w:val="18"/>
        </w:rPr>
        <w:t>žádosti</w:t>
      </w:r>
    </w:p>
    <w:p w14:paraId="63952A1D" w14:textId="77777777" w:rsidR="002E6817" w:rsidRDefault="00E5002D">
      <w:pPr>
        <w:pStyle w:val="Odstavecseseznamem"/>
        <w:numPr>
          <w:ilvl w:val="2"/>
          <w:numId w:val="7"/>
        </w:numPr>
        <w:tabs>
          <w:tab w:val="left" w:pos="992"/>
        </w:tabs>
        <w:spacing w:before="31"/>
        <w:ind w:hanging="283"/>
        <w:jc w:val="left"/>
        <w:rPr>
          <w:sz w:val="18"/>
        </w:rPr>
      </w:pPr>
      <w:r>
        <w:rPr>
          <w:spacing w:val="-4"/>
          <w:sz w:val="18"/>
        </w:rPr>
        <w:t>Datum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Váš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podpis</w:t>
      </w:r>
    </w:p>
    <w:p w14:paraId="6C7D87C7" w14:textId="77777777" w:rsidR="002E6817" w:rsidRDefault="00E5002D">
      <w:pPr>
        <w:pStyle w:val="Zkladntext"/>
        <w:spacing w:before="31" w:line="276" w:lineRule="auto"/>
        <w:ind w:left="709" w:right="420"/>
        <w:jc w:val="both"/>
      </w:pPr>
      <w:r>
        <w:rPr>
          <w:spacing w:val="-2"/>
        </w:rPr>
        <w:t>Společnost</w:t>
      </w:r>
      <w:r>
        <w:rPr>
          <w:spacing w:val="-12"/>
        </w:rPr>
        <w:t xml:space="preserve"> </w:t>
      </w:r>
      <w:r>
        <w:rPr>
          <w:spacing w:val="-2"/>
        </w:rPr>
        <w:t>Vám</w:t>
      </w:r>
      <w:r>
        <w:rPr>
          <w:spacing w:val="-12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žádost</w:t>
      </w:r>
      <w:r>
        <w:rPr>
          <w:spacing w:val="-12"/>
        </w:rPr>
        <w:t xml:space="preserve"> </w:t>
      </w:r>
      <w:r>
        <w:rPr>
          <w:spacing w:val="-2"/>
        </w:rPr>
        <w:t>poskytne</w:t>
      </w:r>
      <w:r>
        <w:rPr>
          <w:spacing w:val="-11"/>
        </w:rPr>
        <w:t xml:space="preserve"> </w:t>
      </w:r>
      <w:r>
        <w:rPr>
          <w:spacing w:val="-2"/>
        </w:rPr>
        <w:t>informace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přijatých</w:t>
      </w:r>
      <w:r>
        <w:rPr>
          <w:spacing w:val="-12"/>
        </w:rPr>
        <w:t xml:space="preserve"> </w:t>
      </w:r>
      <w:r>
        <w:rPr>
          <w:spacing w:val="-2"/>
        </w:rPr>
        <w:t>opatřeních,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bez</w:t>
      </w:r>
      <w:r>
        <w:rPr>
          <w:spacing w:val="-11"/>
        </w:rPr>
        <w:t xml:space="preserve"> </w:t>
      </w:r>
      <w:r>
        <w:rPr>
          <w:spacing w:val="-2"/>
        </w:rPr>
        <w:t>zbytečného</w:t>
      </w:r>
      <w:r>
        <w:rPr>
          <w:spacing w:val="-12"/>
        </w:rPr>
        <w:t xml:space="preserve"> </w:t>
      </w:r>
      <w:r>
        <w:rPr>
          <w:spacing w:val="-2"/>
        </w:rPr>
        <w:t>odkladu,</w:t>
      </w:r>
      <w:r>
        <w:rPr>
          <w:spacing w:val="-11"/>
        </w:rPr>
        <w:t xml:space="preserve"> </w:t>
      </w:r>
      <w:r>
        <w:rPr>
          <w:spacing w:val="-2"/>
        </w:rPr>
        <w:t>nejdéle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1"/>
        </w:rPr>
        <w:t xml:space="preserve"> </w:t>
      </w:r>
      <w:r>
        <w:rPr>
          <w:spacing w:val="-2"/>
        </w:rPr>
        <w:t xml:space="preserve">jednoho </w:t>
      </w:r>
      <w:r>
        <w:rPr>
          <w:spacing w:val="-4"/>
        </w:rPr>
        <w:t>měsíce</w:t>
      </w:r>
      <w:r>
        <w:rPr>
          <w:spacing w:val="-10"/>
        </w:rPr>
        <w:t xml:space="preserve"> </w:t>
      </w:r>
      <w:r>
        <w:rPr>
          <w:spacing w:val="-4"/>
        </w:rPr>
        <w:t>od</w:t>
      </w:r>
      <w:r>
        <w:rPr>
          <w:spacing w:val="-10"/>
        </w:rPr>
        <w:t xml:space="preserve"> </w:t>
      </w:r>
      <w:r>
        <w:rPr>
          <w:spacing w:val="-4"/>
        </w:rPr>
        <w:t>obdržení</w:t>
      </w:r>
      <w:r>
        <w:rPr>
          <w:spacing w:val="-9"/>
        </w:rPr>
        <w:t xml:space="preserve"> </w:t>
      </w:r>
      <w:r>
        <w:rPr>
          <w:spacing w:val="-4"/>
        </w:rPr>
        <w:t>žádosti.</w:t>
      </w:r>
      <w:r>
        <w:rPr>
          <w:spacing w:val="-10"/>
        </w:rPr>
        <w:t xml:space="preserve"> </w:t>
      </w:r>
      <w:r>
        <w:rPr>
          <w:spacing w:val="-4"/>
        </w:rPr>
        <w:t>Tuto</w:t>
      </w:r>
      <w:r>
        <w:rPr>
          <w:spacing w:val="-9"/>
        </w:rPr>
        <w:t xml:space="preserve"> </w:t>
      </w:r>
      <w:r>
        <w:rPr>
          <w:spacing w:val="-4"/>
        </w:rPr>
        <w:t>lhůtu</w:t>
      </w:r>
      <w:r>
        <w:rPr>
          <w:spacing w:val="-10"/>
        </w:rPr>
        <w:t xml:space="preserve"> </w:t>
      </w:r>
      <w:r>
        <w:rPr>
          <w:spacing w:val="-4"/>
        </w:rPr>
        <w:t>je,</w:t>
      </w:r>
      <w:r>
        <w:rPr>
          <w:spacing w:val="-9"/>
        </w:rPr>
        <w:t xml:space="preserve"> </w:t>
      </w:r>
      <w:r>
        <w:rPr>
          <w:spacing w:val="-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ohledem</w:t>
      </w:r>
      <w:r>
        <w:rPr>
          <w:spacing w:val="-10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složitost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počet</w:t>
      </w:r>
      <w:r>
        <w:rPr>
          <w:spacing w:val="-10"/>
        </w:rPr>
        <w:t xml:space="preserve"> </w:t>
      </w:r>
      <w:r>
        <w:rPr>
          <w:spacing w:val="-4"/>
        </w:rPr>
        <w:t>žádostí,</w:t>
      </w:r>
      <w:r>
        <w:rPr>
          <w:spacing w:val="-9"/>
        </w:rPr>
        <w:t xml:space="preserve"> </w:t>
      </w:r>
      <w:r>
        <w:rPr>
          <w:spacing w:val="-4"/>
        </w:rPr>
        <w:t>možné</w:t>
      </w:r>
      <w:r>
        <w:rPr>
          <w:spacing w:val="-10"/>
        </w:rPr>
        <w:t xml:space="preserve"> </w:t>
      </w:r>
      <w:r>
        <w:rPr>
          <w:spacing w:val="-4"/>
        </w:rPr>
        <w:t>prodloužit</w:t>
      </w:r>
      <w:r>
        <w:rPr>
          <w:spacing w:val="-9"/>
        </w:rPr>
        <w:t xml:space="preserve"> </w:t>
      </w:r>
      <w:r>
        <w:rPr>
          <w:spacing w:val="-4"/>
        </w:rPr>
        <w:t>až</w:t>
      </w:r>
      <w:r>
        <w:rPr>
          <w:spacing w:val="-10"/>
        </w:rPr>
        <w:t xml:space="preserve"> </w:t>
      </w:r>
      <w:r>
        <w:rPr>
          <w:spacing w:val="-4"/>
        </w:rPr>
        <w:t>o</w:t>
      </w:r>
      <w:r>
        <w:rPr>
          <w:spacing w:val="-10"/>
        </w:rPr>
        <w:t xml:space="preserve"> </w:t>
      </w:r>
      <w:r>
        <w:rPr>
          <w:spacing w:val="-4"/>
        </w:rPr>
        <w:t>další</w:t>
      </w:r>
      <w:r>
        <w:rPr>
          <w:spacing w:val="-9"/>
        </w:rPr>
        <w:t xml:space="preserve"> </w:t>
      </w:r>
      <w:r>
        <w:rPr>
          <w:spacing w:val="-4"/>
        </w:rPr>
        <w:t>dva</w:t>
      </w:r>
      <w:r>
        <w:rPr>
          <w:spacing w:val="-10"/>
        </w:rPr>
        <w:t xml:space="preserve"> </w:t>
      </w:r>
      <w:r>
        <w:rPr>
          <w:spacing w:val="-4"/>
        </w:rPr>
        <w:t>měsíce. V</w:t>
      </w:r>
      <w:r>
        <w:rPr>
          <w:spacing w:val="-8"/>
        </w:rPr>
        <w:t xml:space="preserve"> </w:t>
      </w:r>
      <w:r>
        <w:rPr>
          <w:spacing w:val="-4"/>
        </w:rPr>
        <w:t>případě tohoto prodloužení</w:t>
      </w:r>
      <w:r>
        <w:rPr>
          <w:spacing w:val="-10"/>
        </w:rPr>
        <w:t xml:space="preserve"> </w:t>
      </w:r>
      <w:r>
        <w:rPr>
          <w:spacing w:val="-4"/>
        </w:rPr>
        <w:t xml:space="preserve">Vás budeme informovat do jednoho měsíce od obdržení žádosti včetně uvedení nezbytných </w:t>
      </w:r>
      <w:r>
        <w:t>příčin tohoto odkladu.</w:t>
      </w:r>
    </w:p>
    <w:p w14:paraId="26CED70E" w14:textId="77777777" w:rsidR="002E6817" w:rsidRDefault="00E5002D">
      <w:pPr>
        <w:pStyle w:val="Zkladntext"/>
        <w:spacing w:line="208" w:lineRule="exact"/>
        <w:ind w:left="709"/>
        <w:jc w:val="both"/>
      </w:pPr>
      <w:r>
        <w:rPr>
          <w:w w:val="90"/>
        </w:rPr>
        <w:t>Upozorňujeme</w:t>
      </w:r>
      <w:r>
        <w:rPr>
          <w:spacing w:val="4"/>
        </w:rPr>
        <w:t xml:space="preserve"> </w:t>
      </w:r>
      <w:r>
        <w:rPr>
          <w:w w:val="90"/>
        </w:rPr>
        <w:t>Vás,</w:t>
      </w:r>
      <w:r>
        <w:rPr>
          <w:spacing w:val="15"/>
        </w:rPr>
        <w:t xml:space="preserve"> </w:t>
      </w:r>
      <w:r>
        <w:rPr>
          <w:w w:val="90"/>
        </w:rPr>
        <w:t>že</w:t>
      </w:r>
      <w:r>
        <w:rPr>
          <w:spacing w:val="14"/>
        </w:rPr>
        <w:t xml:space="preserve"> </w:t>
      </w:r>
      <w:r>
        <w:rPr>
          <w:w w:val="90"/>
        </w:rPr>
        <w:t>společnost</w:t>
      </w:r>
      <w:r>
        <w:rPr>
          <w:spacing w:val="15"/>
        </w:rPr>
        <w:t xml:space="preserve"> </w:t>
      </w:r>
      <w:r>
        <w:rPr>
          <w:w w:val="90"/>
        </w:rPr>
        <w:t>poskytuje</w:t>
      </w:r>
      <w:r>
        <w:rPr>
          <w:spacing w:val="14"/>
        </w:rPr>
        <w:t xml:space="preserve"> </w:t>
      </w:r>
      <w:r>
        <w:rPr>
          <w:w w:val="90"/>
        </w:rPr>
        <w:t>požadované</w:t>
      </w:r>
      <w:r>
        <w:rPr>
          <w:spacing w:val="15"/>
        </w:rPr>
        <w:t xml:space="preserve"> </w:t>
      </w:r>
      <w:r>
        <w:rPr>
          <w:w w:val="90"/>
        </w:rPr>
        <w:t>informace</w:t>
      </w:r>
      <w:r>
        <w:rPr>
          <w:spacing w:val="15"/>
        </w:rPr>
        <w:t xml:space="preserve"> </w:t>
      </w:r>
      <w:r>
        <w:rPr>
          <w:w w:val="90"/>
        </w:rPr>
        <w:t>v</w:t>
      </w:r>
      <w:r>
        <w:rPr>
          <w:spacing w:val="14"/>
        </w:rPr>
        <w:t xml:space="preserve"> </w:t>
      </w:r>
      <w:r>
        <w:rPr>
          <w:w w:val="90"/>
        </w:rPr>
        <w:t>elektronické</w:t>
      </w:r>
      <w:r>
        <w:rPr>
          <w:spacing w:val="15"/>
        </w:rPr>
        <w:t xml:space="preserve"> </w:t>
      </w:r>
      <w:r>
        <w:rPr>
          <w:w w:val="90"/>
        </w:rPr>
        <w:t>formě,</w:t>
      </w:r>
      <w:r>
        <w:rPr>
          <w:spacing w:val="15"/>
        </w:rPr>
        <w:t xml:space="preserve"> </w:t>
      </w:r>
      <w:r>
        <w:rPr>
          <w:w w:val="90"/>
        </w:rPr>
        <w:t>pokud</w:t>
      </w:r>
      <w:r>
        <w:rPr>
          <w:spacing w:val="14"/>
        </w:rPr>
        <w:t xml:space="preserve"> </w:t>
      </w:r>
      <w:r>
        <w:rPr>
          <w:w w:val="90"/>
        </w:rPr>
        <w:t>nepožádáte</w:t>
      </w:r>
      <w:r>
        <w:rPr>
          <w:spacing w:val="15"/>
        </w:rPr>
        <w:t xml:space="preserve"> </w:t>
      </w:r>
      <w:r>
        <w:rPr>
          <w:w w:val="90"/>
        </w:rPr>
        <w:t>o</w:t>
      </w:r>
      <w:r>
        <w:rPr>
          <w:spacing w:val="15"/>
        </w:rPr>
        <w:t xml:space="preserve"> </w:t>
      </w:r>
      <w:r>
        <w:rPr>
          <w:w w:val="90"/>
        </w:rPr>
        <w:t>jiný</w:t>
      </w:r>
      <w:r>
        <w:rPr>
          <w:spacing w:val="14"/>
        </w:rPr>
        <w:t xml:space="preserve"> </w:t>
      </w:r>
      <w:r>
        <w:rPr>
          <w:spacing w:val="-2"/>
          <w:w w:val="90"/>
        </w:rPr>
        <w:t>způsob.</w:t>
      </w:r>
    </w:p>
    <w:p w14:paraId="681CEE01" w14:textId="77777777" w:rsidR="002E6817" w:rsidRDefault="00E5002D">
      <w:pPr>
        <w:pStyle w:val="Nadpis6"/>
        <w:numPr>
          <w:ilvl w:val="1"/>
          <w:numId w:val="7"/>
        </w:numPr>
        <w:tabs>
          <w:tab w:val="left" w:pos="709"/>
        </w:tabs>
        <w:spacing w:before="100"/>
        <w:rPr>
          <w:rFonts w:ascii="Trebuchet MS" w:hAnsi="Trebuchet MS"/>
          <w:b w:val="0"/>
        </w:rPr>
      </w:pPr>
      <w:r>
        <w:rPr>
          <w:w w:val="90"/>
        </w:rPr>
        <w:t>právo</w:t>
      </w:r>
      <w:r>
        <w:rPr>
          <w:spacing w:val="-3"/>
        </w:rPr>
        <w:t xml:space="preserve"> </w:t>
      </w:r>
      <w:r>
        <w:rPr>
          <w:w w:val="90"/>
        </w:rPr>
        <w:t>podat</w:t>
      </w:r>
      <w:r>
        <w:rPr>
          <w:spacing w:val="-2"/>
        </w:rPr>
        <w:t xml:space="preserve"> </w:t>
      </w:r>
      <w:r>
        <w:rPr>
          <w:w w:val="90"/>
        </w:rPr>
        <w:t>podnět</w:t>
      </w:r>
      <w:r>
        <w:rPr>
          <w:spacing w:val="-2"/>
        </w:rPr>
        <w:t xml:space="preserve"> </w:t>
      </w:r>
      <w:r>
        <w:rPr>
          <w:w w:val="90"/>
        </w:rPr>
        <w:t>či</w:t>
      </w:r>
      <w:r>
        <w:rPr>
          <w:spacing w:val="-2"/>
        </w:rPr>
        <w:t xml:space="preserve"> </w:t>
      </w:r>
      <w:r>
        <w:rPr>
          <w:w w:val="90"/>
        </w:rPr>
        <w:t>stížnost</w:t>
      </w:r>
      <w:r>
        <w:rPr>
          <w:spacing w:val="-3"/>
        </w:rPr>
        <w:t xml:space="preserve"> </w:t>
      </w:r>
      <w:r>
        <w:rPr>
          <w:w w:val="90"/>
        </w:rPr>
        <w:t>na</w:t>
      </w:r>
      <w:r>
        <w:rPr>
          <w:spacing w:val="-2"/>
        </w:rPr>
        <w:t xml:space="preserve"> </w:t>
      </w:r>
      <w:r>
        <w:rPr>
          <w:w w:val="90"/>
        </w:rPr>
        <w:t>Úřad</w:t>
      </w:r>
      <w:r>
        <w:rPr>
          <w:spacing w:val="-2"/>
        </w:rPr>
        <w:t xml:space="preserve"> </w:t>
      </w:r>
      <w:r>
        <w:rPr>
          <w:w w:val="90"/>
        </w:rPr>
        <w:t>pro</w:t>
      </w:r>
      <w:r>
        <w:rPr>
          <w:spacing w:val="-2"/>
        </w:rPr>
        <w:t xml:space="preserve"> </w:t>
      </w:r>
      <w:r>
        <w:rPr>
          <w:w w:val="90"/>
        </w:rPr>
        <w:t>ochranu</w:t>
      </w:r>
      <w:r>
        <w:rPr>
          <w:spacing w:val="-2"/>
        </w:rPr>
        <w:t xml:space="preserve"> </w:t>
      </w:r>
      <w:r>
        <w:rPr>
          <w:w w:val="90"/>
        </w:rPr>
        <w:t>osobních</w:t>
      </w:r>
      <w:r>
        <w:rPr>
          <w:spacing w:val="-3"/>
        </w:rPr>
        <w:t xml:space="preserve"> </w:t>
      </w:r>
      <w:r>
        <w:rPr>
          <w:spacing w:val="-2"/>
          <w:w w:val="90"/>
        </w:rPr>
        <w:t>údajů</w:t>
      </w:r>
    </w:p>
    <w:p w14:paraId="38E385DD" w14:textId="77777777" w:rsidR="002E6817" w:rsidRDefault="00E5002D">
      <w:pPr>
        <w:pStyle w:val="Zkladntext"/>
        <w:spacing w:before="31" w:line="276" w:lineRule="auto"/>
        <w:ind w:left="709" w:right="423"/>
        <w:jc w:val="both"/>
      </w:pPr>
      <w:r>
        <w:rPr>
          <w:spacing w:val="-2"/>
        </w:rPr>
        <w:t>S</w:t>
      </w:r>
      <w:r>
        <w:rPr>
          <w:spacing w:val="-12"/>
        </w:rPr>
        <w:t xml:space="preserve"> </w:t>
      </w:r>
      <w:r>
        <w:rPr>
          <w:spacing w:val="-2"/>
        </w:rPr>
        <w:t>Vaším</w:t>
      </w:r>
      <w:r>
        <w:rPr>
          <w:spacing w:val="-11"/>
        </w:rPr>
        <w:t xml:space="preserve"> </w:t>
      </w:r>
      <w:r>
        <w:rPr>
          <w:spacing w:val="-2"/>
        </w:rPr>
        <w:t>podnětem</w:t>
      </w:r>
      <w:r>
        <w:rPr>
          <w:spacing w:val="-9"/>
        </w:rPr>
        <w:t xml:space="preserve"> </w:t>
      </w:r>
      <w:r>
        <w:rPr>
          <w:spacing w:val="-2"/>
        </w:rPr>
        <w:t>či</w:t>
      </w:r>
      <w:r>
        <w:rPr>
          <w:spacing w:val="-9"/>
        </w:rPr>
        <w:t xml:space="preserve"> </w:t>
      </w:r>
      <w:r>
        <w:rPr>
          <w:spacing w:val="-2"/>
        </w:rPr>
        <w:t>stížností</w:t>
      </w:r>
      <w:r>
        <w:rPr>
          <w:spacing w:val="-9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věci</w:t>
      </w:r>
      <w:r>
        <w:rPr>
          <w:spacing w:val="-9"/>
        </w:rPr>
        <w:t xml:space="preserve"> </w:t>
      </w:r>
      <w:r>
        <w:rPr>
          <w:spacing w:val="-2"/>
        </w:rPr>
        <w:t>zpracování</w:t>
      </w:r>
      <w:r>
        <w:rPr>
          <w:spacing w:val="-9"/>
        </w:rPr>
        <w:t xml:space="preserve"> </w:t>
      </w:r>
      <w:r>
        <w:rPr>
          <w:spacing w:val="-2"/>
        </w:rPr>
        <w:t>osobních</w:t>
      </w:r>
      <w:r>
        <w:rPr>
          <w:spacing w:val="-9"/>
        </w:rPr>
        <w:t xml:space="preserve"> </w:t>
      </w:r>
      <w:r>
        <w:rPr>
          <w:spacing w:val="-2"/>
        </w:rPr>
        <w:t>údajů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můžete</w:t>
      </w:r>
      <w:r>
        <w:rPr>
          <w:spacing w:val="-9"/>
        </w:rPr>
        <w:t xml:space="preserve"> </w:t>
      </w:r>
      <w:r>
        <w:rPr>
          <w:spacing w:val="-2"/>
        </w:rPr>
        <w:t>kdykoli</w:t>
      </w:r>
      <w:r>
        <w:rPr>
          <w:spacing w:val="-9"/>
        </w:rPr>
        <w:t xml:space="preserve"> </w:t>
      </w:r>
      <w:r>
        <w:rPr>
          <w:spacing w:val="-2"/>
        </w:rPr>
        <w:t>obrátit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dozorový</w:t>
      </w:r>
      <w:r>
        <w:rPr>
          <w:spacing w:val="-9"/>
        </w:rPr>
        <w:t xml:space="preserve"> </w:t>
      </w:r>
      <w:r>
        <w:rPr>
          <w:spacing w:val="-2"/>
        </w:rPr>
        <w:t>orgán:</w:t>
      </w:r>
      <w:r>
        <w:rPr>
          <w:spacing w:val="-9"/>
        </w:rPr>
        <w:t xml:space="preserve"> </w:t>
      </w:r>
      <w:r>
        <w:rPr>
          <w:spacing w:val="-2"/>
        </w:rPr>
        <w:t>Úřad</w:t>
      </w:r>
      <w:r>
        <w:rPr>
          <w:spacing w:val="-9"/>
        </w:rPr>
        <w:t xml:space="preserve"> </w:t>
      </w:r>
      <w:r>
        <w:rPr>
          <w:spacing w:val="-2"/>
        </w:rPr>
        <w:t xml:space="preserve">pro </w:t>
      </w:r>
      <w:r>
        <w:t>ochranu</w:t>
      </w:r>
      <w:r>
        <w:rPr>
          <w:spacing w:val="-11"/>
        </w:rPr>
        <w:t xml:space="preserve"> </w:t>
      </w:r>
      <w:r>
        <w:t>osobních</w:t>
      </w:r>
      <w:r>
        <w:rPr>
          <w:spacing w:val="-11"/>
        </w:rPr>
        <w:t xml:space="preserve"> </w:t>
      </w:r>
      <w:r>
        <w:t>údajů,</w:t>
      </w:r>
      <w:r>
        <w:rPr>
          <w:spacing w:val="-11"/>
        </w:rPr>
        <w:t xml:space="preserve"> </w:t>
      </w:r>
      <w:r>
        <w:t>sídlící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adrese</w:t>
      </w:r>
      <w:r>
        <w:rPr>
          <w:spacing w:val="-11"/>
        </w:rPr>
        <w:t xml:space="preserve"> </w:t>
      </w:r>
      <w:r>
        <w:t>Pplk.</w:t>
      </w:r>
      <w:r>
        <w:rPr>
          <w:spacing w:val="-11"/>
        </w:rPr>
        <w:t xml:space="preserve"> </w:t>
      </w:r>
      <w:r>
        <w:t>Sochora</w:t>
      </w:r>
      <w:r>
        <w:rPr>
          <w:spacing w:val="-11"/>
        </w:rPr>
        <w:t xml:space="preserve"> </w:t>
      </w:r>
      <w:r>
        <w:t>27,</w:t>
      </w:r>
      <w:r>
        <w:rPr>
          <w:spacing w:val="-11"/>
        </w:rPr>
        <w:t xml:space="preserve"> </w:t>
      </w:r>
      <w:r>
        <w:t>170</w:t>
      </w:r>
      <w:r>
        <w:rPr>
          <w:spacing w:val="-11"/>
        </w:rPr>
        <w:t xml:space="preserve"> </w:t>
      </w:r>
      <w:r>
        <w:t>00</w:t>
      </w:r>
      <w:r>
        <w:rPr>
          <w:spacing w:val="-11"/>
        </w:rPr>
        <w:t xml:space="preserve"> </w:t>
      </w:r>
      <w:r>
        <w:t>Praha</w:t>
      </w:r>
      <w:r>
        <w:rPr>
          <w:spacing w:val="-11"/>
        </w:rPr>
        <w:t xml:space="preserve"> </w:t>
      </w:r>
      <w:r>
        <w:t>7,</w:t>
      </w:r>
      <w:r>
        <w:rPr>
          <w:spacing w:val="-11"/>
        </w:rPr>
        <w:t xml:space="preserve"> </w:t>
      </w:r>
      <w:r>
        <w:t>tel.</w:t>
      </w:r>
      <w:r>
        <w:rPr>
          <w:spacing w:val="-11"/>
        </w:rPr>
        <w:t xml:space="preserve"> </w:t>
      </w:r>
      <w:r>
        <w:t>č.</w:t>
      </w:r>
      <w:r>
        <w:rPr>
          <w:spacing w:val="-1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420</w:t>
      </w:r>
      <w:r>
        <w:rPr>
          <w:spacing w:val="-11"/>
        </w:rPr>
        <w:t xml:space="preserve"> </w:t>
      </w:r>
      <w:r>
        <w:t>234</w:t>
      </w:r>
      <w:r>
        <w:rPr>
          <w:spacing w:val="-11"/>
        </w:rPr>
        <w:t xml:space="preserve"> </w:t>
      </w:r>
      <w:r>
        <w:t>665</w:t>
      </w:r>
      <w:r>
        <w:rPr>
          <w:spacing w:val="-11"/>
        </w:rPr>
        <w:t xml:space="preserve"> </w:t>
      </w:r>
      <w:r>
        <w:t>111,</w:t>
      </w:r>
      <w:r>
        <w:rPr>
          <w:spacing w:val="-11"/>
        </w:rPr>
        <w:t xml:space="preserve"> </w:t>
      </w:r>
      <w:r>
        <w:t>webové</w:t>
      </w:r>
      <w:r>
        <w:rPr>
          <w:spacing w:val="-11"/>
        </w:rPr>
        <w:t xml:space="preserve"> </w:t>
      </w:r>
      <w:r>
        <w:t xml:space="preserve">stránky </w:t>
      </w:r>
      <w:hyperlink r:id="rId50">
        <w:r>
          <w:rPr>
            <w:spacing w:val="-2"/>
            <w:u w:val="single"/>
          </w:rPr>
          <w:t>www.uoou.cz</w:t>
        </w:r>
      </w:hyperlink>
      <w:r>
        <w:rPr>
          <w:spacing w:val="-2"/>
        </w:rPr>
        <w:t>.</w:t>
      </w:r>
    </w:p>
    <w:p w14:paraId="0B933F89" w14:textId="77777777" w:rsidR="002E6817" w:rsidRDefault="002E6817">
      <w:pPr>
        <w:pStyle w:val="Zkladntext"/>
        <w:spacing w:before="30"/>
        <w:rPr>
          <w:sz w:val="28"/>
        </w:rPr>
      </w:pPr>
    </w:p>
    <w:p w14:paraId="2AF932DA" w14:textId="77777777" w:rsidR="002E6817" w:rsidRDefault="00E5002D">
      <w:pPr>
        <w:pStyle w:val="Nadpis4"/>
        <w:numPr>
          <w:ilvl w:val="0"/>
          <w:numId w:val="7"/>
        </w:numPr>
        <w:tabs>
          <w:tab w:val="left" w:pos="527"/>
          <w:tab w:val="left" w:pos="10347"/>
        </w:tabs>
        <w:spacing w:before="1"/>
        <w:ind w:left="527" w:hanging="385"/>
        <w:rPr>
          <w:color w:val="A23E1F"/>
          <w:u w:color="A23E1F"/>
        </w:rPr>
      </w:pPr>
      <w:bookmarkStart w:id="11" w:name="_TOC_250000"/>
      <w:r>
        <w:rPr>
          <w:color w:val="A23E1F"/>
          <w:spacing w:val="40"/>
          <w:u w:color="A23E1F"/>
        </w:rPr>
        <w:t xml:space="preserve">  </w:t>
      </w:r>
      <w:r>
        <w:rPr>
          <w:color w:val="A23E1F"/>
          <w:w w:val="85"/>
          <w:u w:color="A23E1F"/>
        </w:rPr>
        <w:t>Přístup</w:t>
      </w:r>
      <w:r>
        <w:rPr>
          <w:color w:val="A23E1F"/>
          <w:spacing w:val="-2"/>
          <w:u w:color="A23E1F"/>
        </w:rPr>
        <w:t xml:space="preserve"> </w:t>
      </w:r>
      <w:r>
        <w:rPr>
          <w:color w:val="A23E1F"/>
          <w:w w:val="85"/>
          <w:u w:color="A23E1F"/>
        </w:rPr>
        <w:t>k</w:t>
      </w:r>
      <w:r>
        <w:rPr>
          <w:color w:val="A23E1F"/>
          <w:spacing w:val="-2"/>
          <w:u w:color="A23E1F"/>
        </w:rPr>
        <w:t xml:space="preserve"> </w:t>
      </w:r>
      <w:r>
        <w:rPr>
          <w:color w:val="A23E1F"/>
          <w:w w:val="85"/>
          <w:u w:color="A23E1F"/>
        </w:rPr>
        <w:t>osobním</w:t>
      </w:r>
      <w:r>
        <w:rPr>
          <w:color w:val="A23E1F"/>
          <w:spacing w:val="-2"/>
          <w:u w:color="A23E1F"/>
        </w:rPr>
        <w:t xml:space="preserve"> </w:t>
      </w:r>
      <w:r>
        <w:rPr>
          <w:color w:val="A23E1F"/>
          <w:spacing w:val="-2"/>
          <w:w w:val="85"/>
          <w:u w:color="A23E1F"/>
        </w:rPr>
        <w:t>údajům</w:t>
      </w:r>
      <w:bookmarkEnd w:id="11"/>
      <w:r>
        <w:rPr>
          <w:color w:val="A23E1F"/>
          <w:u w:color="A23E1F"/>
        </w:rPr>
        <w:tab/>
      </w:r>
    </w:p>
    <w:p w14:paraId="3520A4FF" w14:textId="77777777" w:rsidR="002E6817" w:rsidRDefault="00E5002D">
      <w:pPr>
        <w:pStyle w:val="Zkladntext"/>
        <w:spacing w:before="118" w:line="266" w:lineRule="auto"/>
        <w:ind w:left="142" w:right="137"/>
        <w:jc w:val="both"/>
      </w:pPr>
      <w:r>
        <w:rPr>
          <w:spacing w:val="-4"/>
        </w:rPr>
        <w:t>K</w:t>
      </w:r>
      <w:r>
        <w:rPr>
          <w:spacing w:val="-10"/>
        </w:rPr>
        <w:t xml:space="preserve"> </w:t>
      </w:r>
      <w:r>
        <w:rPr>
          <w:spacing w:val="-4"/>
        </w:rPr>
        <w:t>Vašim</w:t>
      </w:r>
      <w:r>
        <w:rPr>
          <w:spacing w:val="-10"/>
        </w:rPr>
        <w:t xml:space="preserve"> </w:t>
      </w:r>
      <w:r>
        <w:rPr>
          <w:spacing w:val="-4"/>
        </w:rPr>
        <w:t>osobním</w:t>
      </w:r>
      <w:r>
        <w:rPr>
          <w:spacing w:val="-9"/>
        </w:rPr>
        <w:t xml:space="preserve"> </w:t>
      </w:r>
      <w:r>
        <w:rPr>
          <w:spacing w:val="-4"/>
        </w:rPr>
        <w:t>údajům</w:t>
      </w:r>
      <w:r>
        <w:rPr>
          <w:spacing w:val="-10"/>
        </w:rPr>
        <w:t xml:space="preserve"> </w:t>
      </w:r>
      <w:r>
        <w:rPr>
          <w:spacing w:val="-4"/>
        </w:rPr>
        <w:t>má</w:t>
      </w:r>
      <w:r>
        <w:rPr>
          <w:spacing w:val="-9"/>
        </w:rPr>
        <w:t xml:space="preserve"> </w:t>
      </w:r>
      <w:r>
        <w:rPr>
          <w:spacing w:val="-4"/>
        </w:rPr>
        <w:t>přístup</w:t>
      </w:r>
      <w:r>
        <w:rPr>
          <w:spacing w:val="-10"/>
        </w:rPr>
        <w:t xml:space="preserve"> </w:t>
      </w:r>
      <w:r>
        <w:rPr>
          <w:spacing w:val="-4"/>
        </w:rPr>
        <w:t>správce,</w:t>
      </w:r>
      <w:r>
        <w:rPr>
          <w:spacing w:val="-9"/>
        </w:rPr>
        <w:t xml:space="preserve"> </w:t>
      </w:r>
      <w:r>
        <w:rPr>
          <w:spacing w:val="-4"/>
        </w:rPr>
        <w:t>jeho</w:t>
      </w:r>
      <w:r>
        <w:rPr>
          <w:spacing w:val="-10"/>
        </w:rPr>
        <w:t xml:space="preserve"> </w:t>
      </w:r>
      <w:r>
        <w:rPr>
          <w:spacing w:val="-4"/>
        </w:rPr>
        <w:t>zaměstnanci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smluvní</w:t>
      </w:r>
      <w:r>
        <w:rPr>
          <w:spacing w:val="-9"/>
        </w:rPr>
        <w:t xml:space="preserve"> </w:t>
      </w:r>
      <w:r>
        <w:rPr>
          <w:spacing w:val="-4"/>
        </w:rPr>
        <w:t>zpracovatelé,</w:t>
      </w:r>
      <w:r>
        <w:rPr>
          <w:spacing w:val="-9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kterými</w:t>
      </w:r>
      <w:r>
        <w:rPr>
          <w:spacing w:val="-9"/>
        </w:rPr>
        <w:t xml:space="preserve"> </w:t>
      </w:r>
      <w:r>
        <w:rPr>
          <w:spacing w:val="-4"/>
        </w:rPr>
        <w:t>máme</w:t>
      </w:r>
      <w:r>
        <w:rPr>
          <w:spacing w:val="-9"/>
        </w:rPr>
        <w:t xml:space="preserve"> </w:t>
      </w:r>
      <w:r>
        <w:rPr>
          <w:spacing w:val="-4"/>
        </w:rPr>
        <w:t>uzavřenou</w:t>
      </w:r>
      <w:r>
        <w:rPr>
          <w:spacing w:val="-9"/>
        </w:rPr>
        <w:t xml:space="preserve"> </w:t>
      </w:r>
      <w:r>
        <w:rPr>
          <w:spacing w:val="-4"/>
        </w:rPr>
        <w:t>smlouvu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zpra-</w:t>
      </w:r>
      <w:r>
        <w:rPr>
          <w:spacing w:val="-2"/>
        </w:rPr>
        <w:t>cování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osobních</w:t>
      </w:r>
      <w:r>
        <w:rPr>
          <w:spacing w:val="-4"/>
        </w:rPr>
        <w:t xml:space="preserve"> </w:t>
      </w:r>
      <w:r>
        <w:rPr>
          <w:spacing w:val="-2"/>
        </w:rPr>
        <w:t>údajů,</w:t>
      </w:r>
      <w:r>
        <w:rPr>
          <w:spacing w:val="-4"/>
        </w:rPr>
        <w:t xml:space="preserve"> </w:t>
      </w:r>
      <w:r>
        <w:rPr>
          <w:spacing w:val="-2"/>
        </w:rPr>
        <w:t>jejímž</w:t>
      </w:r>
      <w:r>
        <w:rPr>
          <w:spacing w:val="-4"/>
        </w:rPr>
        <w:t xml:space="preserve"> </w:t>
      </w:r>
      <w:r>
        <w:rPr>
          <w:spacing w:val="-2"/>
        </w:rPr>
        <w:t>předmětem</w:t>
      </w:r>
      <w:r>
        <w:rPr>
          <w:spacing w:val="-4"/>
        </w:rPr>
        <w:t xml:space="preserve"> </w:t>
      </w:r>
      <w:r>
        <w:rPr>
          <w:spacing w:val="-2"/>
        </w:rPr>
        <w:t>je</w:t>
      </w:r>
      <w:r>
        <w:rPr>
          <w:spacing w:val="-4"/>
        </w:rPr>
        <w:t xml:space="preserve"> </w:t>
      </w:r>
      <w:r>
        <w:rPr>
          <w:spacing w:val="-2"/>
        </w:rPr>
        <w:t>soubor</w:t>
      </w:r>
      <w:r>
        <w:rPr>
          <w:spacing w:val="-4"/>
        </w:rPr>
        <w:t xml:space="preserve"> </w:t>
      </w:r>
      <w:r>
        <w:rPr>
          <w:spacing w:val="-2"/>
        </w:rPr>
        <w:t>pravidel</w:t>
      </w:r>
      <w:r>
        <w:rPr>
          <w:spacing w:val="-4"/>
        </w:rPr>
        <w:t xml:space="preserve"> </w:t>
      </w:r>
      <w:r>
        <w:rPr>
          <w:spacing w:val="-2"/>
        </w:rPr>
        <w:t>na</w:t>
      </w:r>
      <w:r>
        <w:rPr>
          <w:spacing w:val="-4"/>
        </w:rPr>
        <w:t xml:space="preserve"> </w:t>
      </w:r>
      <w:r>
        <w:rPr>
          <w:spacing w:val="-2"/>
        </w:rPr>
        <w:t>ochranu</w:t>
      </w:r>
      <w:r>
        <w:rPr>
          <w:spacing w:val="-4"/>
        </w:rPr>
        <w:t xml:space="preserve"> </w:t>
      </w:r>
      <w:r>
        <w:rPr>
          <w:spacing w:val="-2"/>
        </w:rPr>
        <w:t>osobních</w:t>
      </w:r>
      <w:r>
        <w:rPr>
          <w:spacing w:val="-4"/>
        </w:rPr>
        <w:t xml:space="preserve"> </w:t>
      </w:r>
      <w:r>
        <w:rPr>
          <w:spacing w:val="-2"/>
        </w:rPr>
        <w:t>údajů</w:t>
      </w:r>
      <w:r>
        <w:rPr>
          <w:spacing w:val="-4"/>
        </w:rPr>
        <w:t xml:space="preserve"> </w:t>
      </w:r>
      <w:r>
        <w:rPr>
          <w:spacing w:val="-2"/>
        </w:rPr>
        <w:t>včetně</w:t>
      </w:r>
      <w:r>
        <w:rPr>
          <w:spacing w:val="-4"/>
        </w:rPr>
        <w:t xml:space="preserve"> </w:t>
      </w:r>
      <w:r>
        <w:rPr>
          <w:spacing w:val="-2"/>
        </w:rPr>
        <w:t>povinnosti</w:t>
      </w:r>
      <w:r>
        <w:rPr>
          <w:spacing w:val="-4"/>
        </w:rPr>
        <w:t xml:space="preserve"> </w:t>
      </w:r>
      <w:r>
        <w:rPr>
          <w:spacing w:val="-2"/>
        </w:rPr>
        <w:t>mlčenlivosti,</w:t>
      </w:r>
      <w:r>
        <w:rPr>
          <w:spacing w:val="-4"/>
        </w:rPr>
        <w:t xml:space="preserve"> </w:t>
      </w:r>
      <w:r>
        <w:rPr>
          <w:spacing w:val="-2"/>
        </w:rPr>
        <w:t>jedná</w:t>
      </w:r>
      <w:r>
        <w:rPr>
          <w:spacing w:val="-4"/>
        </w:rPr>
        <w:t xml:space="preserve"> </w:t>
      </w:r>
      <w:r>
        <w:rPr>
          <w:spacing w:val="-2"/>
        </w:rPr>
        <w:t xml:space="preserve">se </w:t>
      </w:r>
      <w:r>
        <w:t>například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externí</w:t>
      </w:r>
      <w:r>
        <w:rPr>
          <w:spacing w:val="-13"/>
        </w:rPr>
        <w:t xml:space="preserve"> </w:t>
      </w:r>
      <w:r>
        <w:t>společnosti</w:t>
      </w:r>
      <w:r>
        <w:rPr>
          <w:spacing w:val="-14"/>
        </w:rPr>
        <w:t xml:space="preserve"> </w:t>
      </w:r>
      <w:r>
        <w:t>spravující</w:t>
      </w:r>
      <w:r>
        <w:rPr>
          <w:spacing w:val="-13"/>
        </w:rPr>
        <w:t xml:space="preserve"> </w:t>
      </w:r>
      <w:r>
        <w:t>naše</w:t>
      </w:r>
      <w:r>
        <w:rPr>
          <w:spacing w:val="-14"/>
        </w:rPr>
        <w:t xml:space="preserve"> </w:t>
      </w:r>
      <w:r>
        <w:t>informační</w:t>
      </w:r>
      <w:r>
        <w:rPr>
          <w:spacing w:val="-13"/>
        </w:rPr>
        <w:t xml:space="preserve"> </w:t>
      </w:r>
      <w:r>
        <w:t>systémy</w:t>
      </w:r>
      <w:r>
        <w:rPr>
          <w:spacing w:val="-14"/>
        </w:rPr>
        <w:t xml:space="preserve"> </w:t>
      </w:r>
      <w:r>
        <w:t>nebo</w:t>
      </w:r>
    </w:p>
    <w:p w14:paraId="40668F45" w14:textId="77777777" w:rsidR="002E6817" w:rsidRDefault="00E5002D">
      <w:pPr>
        <w:pStyle w:val="Zkladntext"/>
        <w:ind w:left="142"/>
        <w:jc w:val="both"/>
      </w:pPr>
      <w:r>
        <w:rPr>
          <w:w w:val="90"/>
        </w:rPr>
        <w:t>pojišťovací</w:t>
      </w:r>
      <w:r>
        <w:rPr>
          <w:spacing w:val="12"/>
        </w:rPr>
        <w:t xml:space="preserve"> </w:t>
      </w:r>
      <w:r>
        <w:rPr>
          <w:spacing w:val="-2"/>
        </w:rPr>
        <w:t>zprostředkovatele.</w:t>
      </w:r>
    </w:p>
    <w:p w14:paraId="39933298" w14:textId="77777777" w:rsidR="002E6817" w:rsidRDefault="002E6817">
      <w:pPr>
        <w:pStyle w:val="Zkladntext"/>
        <w:spacing w:before="46"/>
      </w:pPr>
    </w:p>
    <w:p w14:paraId="5F08B39B" w14:textId="77777777" w:rsidR="002E6817" w:rsidRDefault="00E5002D">
      <w:pPr>
        <w:pStyle w:val="Zkladntext"/>
        <w:ind w:left="142"/>
        <w:jc w:val="both"/>
      </w:pPr>
      <w:r>
        <w:rPr>
          <w:w w:val="90"/>
        </w:rPr>
        <w:t>Tato</w:t>
      </w:r>
      <w:r>
        <w:rPr>
          <w:spacing w:val="6"/>
        </w:rPr>
        <w:t xml:space="preserve"> </w:t>
      </w:r>
      <w:r>
        <w:rPr>
          <w:w w:val="90"/>
        </w:rPr>
        <w:t>verze</w:t>
      </w:r>
      <w:r>
        <w:rPr>
          <w:spacing w:val="6"/>
        </w:rPr>
        <w:t xml:space="preserve"> </w:t>
      </w:r>
      <w:r>
        <w:rPr>
          <w:w w:val="90"/>
        </w:rPr>
        <w:t>Zásad</w:t>
      </w:r>
      <w:r>
        <w:rPr>
          <w:spacing w:val="6"/>
        </w:rPr>
        <w:t xml:space="preserve"> </w:t>
      </w:r>
      <w:r>
        <w:rPr>
          <w:w w:val="90"/>
        </w:rPr>
        <w:t>zpracování</w:t>
      </w:r>
      <w:r>
        <w:rPr>
          <w:spacing w:val="7"/>
        </w:rPr>
        <w:t xml:space="preserve"> </w:t>
      </w:r>
      <w:r>
        <w:rPr>
          <w:w w:val="90"/>
        </w:rPr>
        <w:t>osobních</w:t>
      </w:r>
      <w:r>
        <w:rPr>
          <w:spacing w:val="6"/>
        </w:rPr>
        <w:t xml:space="preserve"> </w:t>
      </w:r>
      <w:r>
        <w:rPr>
          <w:w w:val="90"/>
        </w:rPr>
        <w:t>údajů</w:t>
      </w:r>
      <w:r>
        <w:rPr>
          <w:spacing w:val="6"/>
        </w:rPr>
        <w:t xml:space="preserve"> </w:t>
      </w:r>
      <w:r>
        <w:rPr>
          <w:w w:val="90"/>
        </w:rPr>
        <w:t>ve</w:t>
      </w:r>
      <w:r>
        <w:rPr>
          <w:spacing w:val="6"/>
        </w:rPr>
        <w:t xml:space="preserve"> </w:t>
      </w:r>
      <w:r>
        <w:rPr>
          <w:w w:val="90"/>
        </w:rPr>
        <w:t>Slavia</w:t>
      </w:r>
      <w:r>
        <w:rPr>
          <w:spacing w:val="7"/>
        </w:rPr>
        <w:t xml:space="preserve"> </w:t>
      </w:r>
      <w:r>
        <w:rPr>
          <w:w w:val="90"/>
        </w:rPr>
        <w:t>pojišťovně</w:t>
      </w:r>
      <w:r>
        <w:rPr>
          <w:spacing w:val="6"/>
        </w:rPr>
        <w:t xml:space="preserve"> </w:t>
      </w:r>
      <w:r>
        <w:rPr>
          <w:w w:val="90"/>
        </w:rPr>
        <w:t>a.s.</w:t>
      </w:r>
      <w:r>
        <w:rPr>
          <w:spacing w:val="6"/>
        </w:rPr>
        <w:t xml:space="preserve"> </w:t>
      </w:r>
      <w:r>
        <w:rPr>
          <w:w w:val="90"/>
        </w:rPr>
        <w:t>je</w:t>
      </w:r>
      <w:r>
        <w:rPr>
          <w:spacing w:val="7"/>
        </w:rPr>
        <w:t xml:space="preserve"> </w:t>
      </w:r>
      <w:r>
        <w:rPr>
          <w:w w:val="90"/>
        </w:rPr>
        <w:t>účinná</w:t>
      </w:r>
      <w:r>
        <w:rPr>
          <w:spacing w:val="6"/>
        </w:rPr>
        <w:t xml:space="preserve"> </w:t>
      </w:r>
      <w:r>
        <w:rPr>
          <w:w w:val="90"/>
        </w:rPr>
        <w:t>od</w:t>
      </w:r>
      <w:r>
        <w:rPr>
          <w:spacing w:val="6"/>
        </w:rPr>
        <w:t xml:space="preserve"> </w:t>
      </w:r>
      <w:r>
        <w:rPr>
          <w:w w:val="90"/>
        </w:rPr>
        <w:t>1.4.</w:t>
      </w:r>
      <w:r>
        <w:rPr>
          <w:spacing w:val="6"/>
        </w:rPr>
        <w:t xml:space="preserve"> </w:t>
      </w:r>
      <w:r>
        <w:rPr>
          <w:spacing w:val="-2"/>
          <w:w w:val="90"/>
        </w:rPr>
        <w:t>2024.</w:t>
      </w:r>
    </w:p>
    <w:p w14:paraId="6BDF1899" w14:textId="77777777" w:rsidR="002E6817" w:rsidRDefault="002E6817">
      <w:pPr>
        <w:pStyle w:val="Zkladntext"/>
      </w:pPr>
    </w:p>
    <w:p w14:paraId="68BF96DF" w14:textId="77777777" w:rsidR="002E6817" w:rsidRDefault="002E6817">
      <w:pPr>
        <w:pStyle w:val="Zkladntext"/>
      </w:pPr>
    </w:p>
    <w:p w14:paraId="190BDB6E" w14:textId="77777777" w:rsidR="002E6817" w:rsidRDefault="002E6817">
      <w:pPr>
        <w:pStyle w:val="Zkladntext"/>
      </w:pPr>
    </w:p>
    <w:p w14:paraId="76EDCC72" w14:textId="77777777" w:rsidR="002E6817" w:rsidRDefault="002E6817">
      <w:pPr>
        <w:pStyle w:val="Zkladntext"/>
      </w:pPr>
    </w:p>
    <w:p w14:paraId="1BC9282E" w14:textId="77777777" w:rsidR="002E6817" w:rsidRDefault="002E6817">
      <w:pPr>
        <w:pStyle w:val="Zkladntext"/>
      </w:pPr>
    </w:p>
    <w:p w14:paraId="0F171C72" w14:textId="77777777" w:rsidR="002E6817" w:rsidRDefault="002E6817">
      <w:pPr>
        <w:pStyle w:val="Zkladntext"/>
      </w:pPr>
    </w:p>
    <w:p w14:paraId="04AAE994" w14:textId="77777777" w:rsidR="002E6817" w:rsidRDefault="002E6817">
      <w:pPr>
        <w:pStyle w:val="Zkladntext"/>
      </w:pPr>
    </w:p>
    <w:p w14:paraId="2BCF9408" w14:textId="77777777" w:rsidR="002E6817" w:rsidRDefault="002E6817">
      <w:pPr>
        <w:pStyle w:val="Zkladntext"/>
      </w:pPr>
    </w:p>
    <w:p w14:paraId="556EB266" w14:textId="77777777" w:rsidR="002E6817" w:rsidRDefault="002E6817">
      <w:pPr>
        <w:pStyle w:val="Zkladntext"/>
      </w:pPr>
    </w:p>
    <w:p w14:paraId="12BED570" w14:textId="77777777" w:rsidR="002E6817" w:rsidRDefault="002E6817">
      <w:pPr>
        <w:pStyle w:val="Zkladntext"/>
      </w:pPr>
    </w:p>
    <w:p w14:paraId="3E0EF01F" w14:textId="77777777" w:rsidR="002E6817" w:rsidRDefault="002E6817">
      <w:pPr>
        <w:pStyle w:val="Zkladntext"/>
      </w:pPr>
    </w:p>
    <w:p w14:paraId="5E1EA535" w14:textId="77777777" w:rsidR="002E6817" w:rsidRDefault="002E6817">
      <w:pPr>
        <w:pStyle w:val="Zkladntext"/>
      </w:pPr>
    </w:p>
    <w:p w14:paraId="58B4DB30" w14:textId="77777777" w:rsidR="002E6817" w:rsidRDefault="002E6817">
      <w:pPr>
        <w:pStyle w:val="Zkladntext"/>
      </w:pPr>
    </w:p>
    <w:p w14:paraId="2D49A0B9" w14:textId="77777777" w:rsidR="002E6817" w:rsidRDefault="002E6817">
      <w:pPr>
        <w:pStyle w:val="Zkladntext"/>
      </w:pPr>
    </w:p>
    <w:p w14:paraId="7CA79C57" w14:textId="77777777" w:rsidR="002E6817" w:rsidRDefault="002E6817">
      <w:pPr>
        <w:pStyle w:val="Zkladntext"/>
      </w:pPr>
    </w:p>
    <w:p w14:paraId="4525AC38" w14:textId="77777777" w:rsidR="002E6817" w:rsidRDefault="002E6817">
      <w:pPr>
        <w:pStyle w:val="Zkladntext"/>
      </w:pPr>
    </w:p>
    <w:p w14:paraId="514CA880" w14:textId="77777777" w:rsidR="002E6817" w:rsidRDefault="002E6817">
      <w:pPr>
        <w:pStyle w:val="Zkladntext"/>
      </w:pPr>
    </w:p>
    <w:p w14:paraId="04E90D45" w14:textId="77777777" w:rsidR="002E6817" w:rsidRDefault="002E6817">
      <w:pPr>
        <w:pStyle w:val="Zkladntext"/>
      </w:pPr>
    </w:p>
    <w:p w14:paraId="7BAED094" w14:textId="77777777" w:rsidR="002E6817" w:rsidRDefault="002E6817">
      <w:pPr>
        <w:pStyle w:val="Zkladntext"/>
      </w:pPr>
    </w:p>
    <w:p w14:paraId="7C84A6A9" w14:textId="77777777" w:rsidR="002E6817" w:rsidRDefault="002E6817">
      <w:pPr>
        <w:pStyle w:val="Zkladntext"/>
      </w:pPr>
    </w:p>
    <w:p w14:paraId="07FAACFD" w14:textId="77777777" w:rsidR="002E6817" w:rsidRDefault="002E6817">
      <w:pPr>
        <w:pStyle w:val="Zkladntext"/>
      </w:pPr>
    </w:p>
    <w:p w14:paraId="36CB28AC" w14:textId="77777777" w:rsidR="002E6817" w:rsidRDefault="002E6817">
      <w:pPr>
        <w:pStyle w:val="Zkladntext"/>
      </w:pPr>
    </w:p>
    <w:p w14:paraId="2AE42241" w14:textId="77777777" w:rsidR="002E6817" w:rsidRDefault="002E6817">
      <w:pPr>
        <w:pStyle w:val="Zkladntext"/>
      </w:pPr>
    </w:p>
    <w:p w14:paraId="0D02F44E" w14:textId="77777777" w:rsidR="002E6817" w:rsidRDefault="002E6817">
      <w:pPr>
        <w:pStyle w:val="Zkladntext"/>
      </w:pPr>
    </w:p>
    <w:p w14:paraId="4562FBE6" w14:textId="77777777" w:rsidR="002E6817" w:rsidRDefault="002E6817">
      <w:pPr>
        <w:pStyle w:val="Zkladntext"/>
      </w:pPr>
    </w:p>
    <w:p w14:paraId="01667CCD" w14:textId="77777777" w:rsidR="002E6817" w:rsidRDefault="002E6817">
      <w:pPr>
        <w:pStyle w:val="Zkladntext"/>
      </w:pPr>
    </w:p>
    <w:p w14:paraId="53CE7A92" w14:textId="77777777" w:rsidR="002E6817" w:rsidRDefault="002E6817">
      <w:pPr>
        <w:pStyle w:val="Zkladntext"/>
      </w:pPr>
    </w:p>
    <w:p w14:paraId="3341126D" w14:textId="77777777" w:rsidR="002E6817" w:rsidRDefault="002E6817">
      <w:pPr>
        <w:pStyle w:val="Zkladntext"/>
      </w:pPr>
    </w:p>
    <w:p w14:paraId="626CA74D" w14:textId="77777777" w:rsidR="002E6817" w:rsidRDefault="002E6817">
      <w:pPr>
        <w:pStyle w:val="Zkladntext"/>
      </w:pPr>
    </w:p>
    <w:p w14:paraId="7D5B2EA7" w14:textId="77777777" w:rsidR="002E6817" w:rsidRDefault="002E6817">
      <w:pPr>
        <w:pStyle w:val="Zkladntext"/>
      </w:pPr>
    </w:p>
    <w:p w14:paraId="2E19BC46" w14:textId="77777777" w:rsidR="002E6817" w:rsidRDefault="002E6817">
      <w:pPr>
        <w:pStyle w:val="Zkladntext"/>
      </w:pPr>
    </w:p>
    <w:p w14:paraId="2C5889CB" w14:textId="77777777" w:rsidR="002E6817" w:rsidRDefault="002E6817">
      <w:pPr>
        <w:pStyle w:val="Zkladntext"/>
      </w:pPr>
    </w:p>
    <w:p w14:paraId="5BAB0BB5" w14:textId="77777777" w:rsidR="002E6817" w:rsidRDefault="002E6817">
      <w:pPr>
        <w:pStyle w:val="Zkladntext"/>
      </w:pPr>
    </w:p>
    <w:p w14:paraId="4BED0C39" w14:textId="77777777" w:rsidR="002E6817" w:rsidRDefault="002E6817">
      <w:pPr>
        <w:pStyle w:val="Zkladntext"/>
      </w:pPr>
    </w:p>
    <w:p w14:paraId="5FFACF01" w14:textId="77777777" w:rsidR="002E6817" w:rsidRDefault="002E6817">
      <w:pPr>
        <w:pStyle w:val="Zkladntext"/>
      </w:pPr>
    </w:p>
    <w:p w14:paraId="33E45393" w14:textId="77777777" w:rsidR="002E6817" w:rsidRDefault="002E6817">
      <w:pPr>
        <w:pStyle w:val="Zkladntext"/>
      </w:pPr>
    </w:p>
    <w:p w14:paraId="5966EBB1" w14:textId="77777777" w:rsidR="002E6817" w:rsidRDefault="002E6817">
      <w:pPr>
        <w:pStyle w:val="Zkladntext"/>
      </w:pPr>
    </w:p>
    <w:p w14:paraId="5C6CD578" w14:textId="77777777" w:rsidR="002E6817" w:rsidRDefault="002E6817">
      <w:pPr>
        <w:pStyle w:val="Zkladntext"/>
      </w:pPr>
    </w:p>
    <w:p w14:paraId="56463336" w14:textId="77777777" w:rsidR="002E6817" w:rsidRDefault="002E6817">
      <w:pPr>
        <w:pStyle w:val="Zkladntext"/>
      </w:pPr>
    </w:p>
    <w:p w14:paraId="5E27778E" w14:textId="77777777" w:rsidR="002E6817" w:rsidRDefault="002E6817">
      <w:pPr>
        <w:pStyle w:val="Zkladntext"/>
      </w:pPr>
    </w:p>
    <w:p w14:paraId="2B2273BB" w14:textId="77777777" w:rsidR="002E6817" w:rsidRDefault="002E6817">
      <w:pPr>
        <w:pStyle w:val="Zkladntext"/>
        <w:spacing w:before="59"/>
      </w:pPr>
    </w:p>
    <w:p w14:paraId="63BE8B0C" w14:textId="77777777" w:rsidR="002E6817" w:rsidRDefault="00E5002D">
      <w:pPr>
        <w:ind w:left="136"/>
        <w:rPr>
          <w:sz w:val="16"/>
        </w:rPr>
      </w:pPr>
      <w:r>
        <w:rPr>
          <w:color w:val="A23E1F"/>
          <w:spacing w:val="-2"/>
          <w:w w:val="70"/>
          <w:sz w:val="16"/>
        </w:rPr>
        <w:t>T.</w:t>
      </w:r>
      <w:r>
        <w:rPr>
          <w:color w:val="A23E1F"/>
          <w:spacing w:val="59"/>
          <w:w w:val="150"/>
          <w:sz w:val="16"/>
        </w:rPr>
        <w:t xml:space="preserve"> </w:t>
      </w:r>
      <w:r>
        <w:rPr>
          <w:color w:val="A23E1F"/>
          <w:spacing w:val="-2"/>
          <w:w w:val="70"/>
          <w:sz w:val="16"/>
        </w:rPr>
        <w:t>č.:</w:t>
      </w:r>
      <w:r>
        <w:rPr>
          <w:color w:val="A23E1F"/>
          <w:spacing w:val="59"/>
          <w:w w:val="150"/>
          <w:sz w:val="16"/>
        </w:rPr>
        <w:t xml:space="preserve"> </w:t>
      </w:r>
      <w:r>
        <w:rPr>
          <w:color w:val="A23E1F"/>
          <w:spacing w:val="-2"/>
          <w:w w:val="70"/>
          <w:sz w:val="16"/>
        </w:rPr>
        <w:t>0103117/2024/117</w:t>
      </w:r>
    </w:p>
    <w:p w14:paraId="1FE93B74" w14:textId="77777777" w:rsidR="002E6817" w:rsidRDefault="00E5002D">
      <w:pPr>
        <w:spacing w:before="181"/>
        <w:ind w:left="142"/>
        <w:jc w:val="both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A23E1F"/>
          <w:w w:val="85"/>
          <w:sz w:val="15"/>
        </w:rPr>
        <w:t>Slavia</w:t>
      </w:r>
      <w:r>
        <w:rPr>
          <w:rFonts w:ascii="Tahoma" w:hAnsi="Tahoma"/>
          <w:b/>
          <w:color w:val="A23E1F"/>
          <w:spacing w:val="6"/>
          <w:sz w:val="15"/>
        </w:rPr>
        <w:t xml:space="preserve"> </w:t>
      </w:r>
      <w:r>
        <w:rPr>
          <w:rFonts w:ascii="Tahoma" w:hAnsi="Tahoma"/>
          <w:b/>
          <w:color w:val="A23E1F"/>
          <w:w w:val="85"/>
          <w:sz w:val="15"/>
        </w:rPr>
        <w:t>pojišťovna</w:t>
      </w:r>
      <w:r>
        <w:rPr>
          <w:rFonts w:ascii="Tahoma" w:hAnsi="Tahoma"/>
          <w:b/>
          <w:color w:val="A23E1F"/>
          <w:spacing w:val="6"/>
          <w:sz w:val="15"/>
        </w:rPr>
        <w:t xml:space="preserve"> </w:t>
      </w:r>
      <w:r>
        <w:rPr>
          <w:rFonts w:ascii="Tahoma" w:hAnsi="Tahoma"/>
          <w:b/>
          <w:color w:val="A23E1F"/>
          <w:spacing w:val="-4"/>
          <w:w w:val="85"/>
          <w:sz w:val="15"/>
        </w:rPr>
        <w:t>a.s.</w:t>
      </w:r>
    </w:p>
    <w:p w14:paraId="519AA0CA" w14:textId="77777777" w:rsidR="002E6817" w:rsidRDefault="00E5002D">
      <w:pPr>
        <w:spacing w:before="8" w:line="247" w:lineRule="auto"/>
        <w:ind w:left="142" w:right="403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557798F" wp14:editId="07DF100F">
                <wp:simplePos x="0" y="0"/>
                <wp:positionH relativeFrom="page">
                  <wp:posOffset>4706514</wp:posOffset>
                </wp:positionH>
                <wp:positionV relativeFrom="paragraph">
                  <wp:posOffset>43309</wp:posOffset>
                </wp:positionV>
                <wp:extent cx="2313940" cy="208279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3940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22423" w14:textId="77777777" w:rsidR="002E6817" w:rsidRDefault="00E5002D">
                            <w:pPr>
                              <w:spacing w:before="1"/>
                              <w:rPr>
                                <w:rFonts w:ascii="Tahoma" w:hAnsi="Tahom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…Váš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partner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pro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w w:val="85"/>
                                <w:sz w:val="26"/>
                              </w:rPr>
                              <w:t>šťastný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A23E1F"/>
                                <w:spacing w:val="-4"/>
                                <w:w w:val="85"/>
                                <w:sz w:val="26"/>
                              </w:rPr>
                              <w:t>život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7798F" id="Textbox 39" o:spid="_x0000_s1036" type="#_x0000_t202" style="position:absolute;left:0;text-align:left;margin-left:370.6pt;margin-top:3.4pt;width:182.2pt;height:16.4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" filled="f" stroked="f">
                <v:textbox inset="0,0,0,0">
                  <w:txbxContent>
                    <w:p w14:paraId="0B922423" w14:textId="77777777" w:rsidR="002E6817" w:rsidRDefault="00E5002D">
                      <w:pPr>
                        <w:spacing w:before="1"/>
                        <w:rPr>
                          <w:rFonts w:ascii="Tahoma" w:hAnsi="Tahoma"/>
                          <w:b/>
                          <w:sz w:val="26"/>
                        </w:rPr>
                      </w:pP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…Váš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partner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pro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w w:val="85"/>
                          <w:sz w:val="26"/>
                        </w:rPr>
                        <w:t>šťastný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A23E1F"/>
                          <w:spacing w:val="-4"/>
                          <w:w w:val="85"/>
                          <w:sz w:val="26"/>
                        </w:rPr>
                        <w:t>život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23E1F"/>
          <w:w w:val="90"/>
          <w:sz w:val="15"/>
        </w:rPr>
        <w:t xml:space="preserve">Vyskočilova 1422/1a, 140 00 Praha 4 </w:t>
      </w:r>
      <w:r>
        <w:rPr>
          <w:color w:val="A23E1F"/>
          <w:w w:val="85"/>
          <w:sz w:val="15"/>
        </w:rPr>
        <w:t xml:space="preserve">| </w:t>
      </w:r>
      <w:r>
        <w:rPr>
          <w:color w:val="A23E1F"/>
          <w:w w:val="90"/>
          <w:sz w:val="15"/>
        </w:rPr>
        <w:t xml:space="preserve">Infolinka: +420 255 790 111 </w:t>
      </w:r>
      <w:r>
        <w:rPr>
          <w:color w:val="A23E1F"/>
          <w:w w:val="85"/>
          <w:sz w:val="15"/>
        </w:rPr>
        <w:t xml:space="preserve">| </w:t>
      </w:r>
      <w:r>
        <w:rPr>
          <w:color w:val="A23E1F"/>
          <w:w w:val="90"/>
          <w:sz w:val="15"/>
        </w:rPr>
        <w:t xml:space="preserve">E-mail: </w:t>
      </w:r>
      <w:hyperlink r:id="rId51">
        <w:r>
          <w:rPr>
            <w:color w:val="A23E1F"/>
            <w:w w:val="90"/>
            <w:sz w:val="15"/>
          </w:rPr>
          <w:t>info@slavia-pojistovna.cz</w:t>
        </w:r>
      </w:hyperlink>
      <w:r>
        <w:rPr>
          <w:color w:val="A23E1F"/>
          <w:w w:val="90"/>
          <w:sz w:val="15"/>
        </w:rPr>
        <w:t xml:space="preserve"> </w:t>
      </w:r>
      <w:r>
        <w:rPr>
          <w:color w:val="A23E1F"/>
          <w:w w:val="95"/>
          <w:sz w:val="15"/>
        </w:rPr>
        <w:t>I</w:t>
      </w:r>
      <w:r>
        <w:rPr>
          <w:color w:val="A23E1F"/>
          <w:w w:val="95"/>
          <w:sz w:val="14"/>
        </w:rPr>
        <w:t>Č: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60197501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85"/>
          <w:sz w:val="14"/>
        </w:rPr>
        <w:t xml:space="preserve">| </w:t>
      </w:r>
      <w:r>
        <w:rPr>
          <w:color w:val="A23E1F"/>
          <w:w w:val="95"/>
          <w:sz w:val="14"/>
        </w:rPr>
        <w:t>Zapsaná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OR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vedeném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Městským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soudem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Praze,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oddíl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B,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vložka</w:t>
      </w:r>
      <w:r>
        <w:rPr>
          <w:color w:val="A23E1F"/>
          <w:spacing w:val="-1"/>
          <w:w w:val="95"/>
          <w:sz w:val="14"/>
        </w:rPr>
        <w:t xml:space="preserve"> </w:t>
      </w:r>
      <w:r>
        <w:rPr>
          <w:color w:val="A23E1F"/>
          <w:w w:val="95"/>
          <w:sz w:val="14"/>
        </w:rPr>
        <w:t>2591</w:t>
      </w:r>
    </w:p>
    <w:sectPr w:rsidR="002E6817">
      <w:footerReference w:type="default" r:id="rId52"/>
      <w:pgSz w:w="11910" w:h="16840"/>
      <w:pgMar w:top="600" w:right="708" w:bottom="0" w:left="70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9BC7B" w14:textId="77777777" w:rsidR="00E5002D" w:rsidRDefault="00E5002D">
      <w:r>
        <w:separator/>
      </w:r>
    </w:p>
  </w:endnote>
  <w:endnote w:type="continuationSeparator" w:id="0">
    <w:p w14:paraId="16267AF8" w14:textId="77777777" w:rsidR="00E5002D" w:rsidRDefault="00E50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D272E" w14:textId="77777777" w:rsidR="002E6817" w:rsidRDefault="00E5002D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1760" behindDoc="1" locked="0" layoutInCell="1" allowOverlap="1" wp14:anchorId="02144C53" wp14:editId="5FC0C120">
              <wp:simplePos x="0" y="0"/>
              <wp:positionH relativeFrom="page">
                <wp:posOffset>5849492</wp:posOffset>
              </wp:positionH>
              <wp:positionV relativeFrom="page">
                <wp:posOffset>10303109</wp:posOffset>
              </wp:positionV>
              <wp:extent cx="1024255" cy="1536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42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224ABD" w14:textId="77777777" w:rsidR="002E6817" w:rsidRDefault="00E5002D">
                          <w:pPr>
                            <w:spacing w:before="14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Strana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(celkem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8"/>
                            </w:rPr>
                            <w:t>5)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144C5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7" type="#_x0000_t202" style="position:absolute;margin-left:460.6pt;margin-top:811.25pt;width:80.65pt;height:12.1pt;z-index:-164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" filled="f" stroked="f">
              <v:textbox inset="0,0,0,0">
                <w:txbxContent>
                  <w:p w14:paraId="24224ABD" w14:textId="77777777" w:rsidR="002E6817" w:rsidRDefault="00E5002D">
                    <w:pPr>
                      <w:spacing w:before="14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Strana</w:t>
                    </w:r>
                    <w:r>
                      <w:rPr>
                        <w:rFonts w:ascii="Arial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i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z w:val="18"/>
                      </w:rPr>
                      <w:t>2</w:t>
                    </w:r>
                    <w:r>
                      <w:rPr>
                        <w:rFonts w:ascii="Arial"/>
                        <w:i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(celkem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5"/>
                        <w:sz w:val="18"/>
                      </w:rPr>
                      <w:t>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02272" behindDoc="1" locked="0" layoutInCell="1" allowOverlap="1" wp14:anchorId="00BDD295" wp14:editId="0D443C1B">
              <wp:simplePos x="0" y="0"/>
              <wp:positionH relativeFrom="page">
                <wp:posOffset>902004</wp:posOffset>
              </wp:positionH>
              <wp:positionV relativeFrom="page">
                <wp:posOffset>10314147</wp:posOffset>
              </wp:positionV>
              <wp:extent cx="1651635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63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D2D3BA" w14:textId="77777777" w:rsidR="002E6817" w:rsidRDefault="00E5002D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Pojistná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smlouva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číslo: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3110001249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BDD295" id="Textbox 3" o:spid="_x0000_s1038" type="#_x0000_t202" style="position:absolute;margin-left:71pt;margin-top:812.15pt;width:130.05pt;height:11pt;z-index:-164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" filled="f" stroked="f">
              <v:textbox inset="0,0,0,0">
                <w:txbxContent>
                  <w:p w14:paraId="75D2D3BA" w14:textId="77777777" w:rsidR="002E6817" w:rsidRDefault="00E5002D">
                    <w:pPr>
                      <w:spacing w:before="15"/>
                      <w:ind w:left="20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Pojistná</w:t>
                    </w:r>
                    <w:r>
                      <w:rPr>
                        <w:rFonts w:ascii="Arial" w:hAnsi="Arial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smlouva</w:t>
                    </w:r>
                    <w:r>
                      <w:rPr>
                        <w:rFonts w:ascii="Arial" w:hAnsi="Arial"/>
                        <w:i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číslo: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3110001249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60582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3B8D" w14:textId="77777777" w:rsidR="002E6817" w:rsidRDefault="00E5002D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4320" behindDoc="1" locked="0" layoutInCell="1" allowOverlap="1" wp14:anchorId="2DEA6DA2" wp14:editId="157CB9B2">
              <wp:simplePos x="0" y="0"/>
              <wp:positionH relativeFrom="page">
                <wp:posOffset>6916749</wp:posOffset>
              </wp:positionH>
              <wp:positionV relativeFrom="page">
                <wp:posOffset>10345434</wp:posOffset>
              </wp:positionV>
              <wp:extent cx="154305" cy="17843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0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D7F709" w14:textId="77777777" w:rsidR="002E6817" w:rsidRDefault="00E5002D">
                          <w:pPr>
                            <w:spacing w:before="2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A23E1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A23E1F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A23E1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A23E1F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color w:val="A23E1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6DA2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2" type="#_x0000_t202" style="position:absolute;margin-left:544.65pt;margin-top:814.6pt;width:12.15pt;height:14.05pt;z-index:-164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" filled="f" stroked="f">
              <v:textbox inset="0,0,0,0">
                <w:txbxContent>
                  <w:p w14:paraId="49D7F709" w14:textId="77777777" w:rsidR="002E6817" w:rsidRDefault="00E5002D">
                    <w:pPr>
                      <w:spacing w:before="22"/>
                      <w:ind w:left="60"/>
                      <w:rPr>
                        <w:sz w:val="20"/>
                      </w:rPr>
                    </w:pPr>
                    <w:r>
                      <w:rPr>
                        <w:color w:val="A23E1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A23E1F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A23E1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A23E1F"/>
                        <w:spacing w:val="-10"/>
                        <w:sz w:val="20"/>
                      </w:rPr>
                      <w:t>2</w:t>
                    </w:r>
                    <w:r>
                      <w:rPr>
                        <w:color w:val="A23E1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D7A7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8B6E0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6609C" w14:textId="77777777" w:rsidR="002E6817" w:rsidRDefault="00E5002D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2784" behindDoc="1" locked="0" layoutInCell="1" allowOverlap="1" wp14:anchorId="0DC27E1A" wp14:editId="796C6373">
              <wp:simplePos x="0" y="0"/>
              <wp:positionH relativeFrom="page">
                <wp:posOffset>2603097</wp:posOffset>
              </wp:positionH>
              <wp:positionV relativeFrom="page">
                <wp:posOffset>7300672</wp:posOffset>
              </wp:positionV>
              <wp:extent cx="134620" cy="1327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20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1E63A9" w14:textId="77777777" w:rsidR="002E6817" w:rsidRDefault="00E5002D">
                          <w:pPr>
                            <w:spacing w:before="22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27E1A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9" type="#_x0000_t202" style="position:absolute;margin-left:204.95pt;margin-top:574.85pt;width:10.6pt;height:10.45pt;z-index:-164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" filled="f" stroked="f">
              <v:textbox inset="0,0,0,0">
                <w:txbxContent>
                  <w:p w14:paraId="201E63A9" w14:textId="77777777" w:rsidR="002E6817" w:rsidRDefault="00E5002D">
                    <w:pPr>
                      <w:spacing w:before="22"/>
                      <w:ind w:left="60"/>
                      <w:rPr>
                        <w:sz w:val="14"/>
                      </w:rPr>
                    </w:pPr>
                    <w:r>
                      <w:rPr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spacing w:val="-10"/>
                        <w:sz w:val="14"/>
                      </w:rPr>
                      <w:t>2</w:t>
                    </w:r>
                    <w:r>
                      <w:rPr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50FA" w14:textId="77777777" w:rsidR="002E6817" w:rsidRDefault="00E5002D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3296" behindDoc="1" locked="0" layoutInCell="1" allowOverlap="1" wp14:anchorId="4E303D95" wp14:editId="2BB756AB">
              <wp:simplePos x="0" y="0"/>
              <wp:positionH relativeFrom="page">
                <wp:posOffset>3770850</wp:posOffset>
              </wp:positionH>
              <wp:positionV relativeFrom="page">
                <wp:posOffset>7276138</wp:posOffset>
              </wp:positionV>
              <wp:extent cx="1282700" cy="16256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C363EE" w14:textId="77777777" w:rsidR="002E6817" w:rsidRDefault="00E5002D">
                          <w:pPr>
                            <w:spacing w:before="22"/>
                            <w:ind w:left="20"/>
                            <w:rPr>
                              <w:rFonts w:ascii="Tahoma"/>
                              <w:b/>
                              <w:sz w:val="17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b/>
                                <w:color w:val="A33F1F"/>
                                <w:w w:val="85"/>
                                <w:sz w:val="17"/>
                              </w:rPr>
                              <w:t>www.slavia-</w:t>
                            </w:r>
                            <w:r>
                              <w:rPr>
                                <w:rFonts w:ascii="Tahoma"/>
                                <w:b/>
                                <w:color w:val="A33F1F"/>
                                <w:spacing w:val="-2"/>
                                <w:w w:val="90"/>
                                <w:sz w:val="17"/>
                              </w:rPr>
                              <w:t>pojistovna.cz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03D95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0" type="#_x0000_t202" style="position:absolute;margin-left:296.9pt;margin-top:572.9pt;width:101pt;height:12.8pt;z-index:-164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" filled="f" stroked="f">
              <v:textbox inset="0,0,0,0">
                <w:txbxContent>
                  <w:p w14:paraId="23C363EE" w14:textId="77777777" w:rsidR="002E6817" w:rsidRDefault="00E5002D">
                    <w:pPr>
                      <w:spacing w:before="22"/>
                      <w:ind w:left="20"/>
                      <w:rPr>
                        <w:rFonts w:ascii="Tahoma"/>
                        <w:b/>
                        <w:sz w:val="17"/>
                      </w:rPr>
                    </w:pPr>
                    <w:hyperlink r:id="rId2">
                      <w:r>
                        <w:rPr>
                          <w:rFonts w:ascii="Tahoma"/>
                          <w:b/>
                          <w:color w:val="A33F1F"/>
                          <w:w w:val="85"/>
                          <w:sz w:val="17"/>
                        </w:rPr>
                        <w:t>www.slavia-</w:t>
                      </w:r>
                      <w:r>
                        <w:rPr>
                          <w:rFonts w:ascii="Tahoma"/>
                          <w:b/>
                          <w:color w:val="A33F1F"/>
                          <w:spacing w:val="-2"/>
                          <w:w w:val="90"/>
                          <w:sz w:val="17"/>
                        </w:rPr>
                        <w:t>pojistovna.cz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03808" behindDoc="1" locked="0" layoutInCell="1" allowOverlap="1" wp14:anchorId="3384BA49" wp14:editId="05EB4609">
              <wp:simplePos x="0" y="0"/>
              <wp:positionH relativeFrom="page">
                <wp:posOffset>275300</wp:posOffset>
              </wp:positionH>
              <wp:positionV relativeFrom="page">
                <wp:posOffset>7312762</wp:posOffset>
              </wp:positionV>
              <wp:extent cx="2317115" cy="11747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11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882DE0" w14:textId="77777777" w:rsidR="002E6817" w:rsidRDefault="00E5002D">
                          <w:pPr>
                            <w:spacing w:before="2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Zapsaná</w:t>
                          </w:r>
                          <w:r>
                            <w:rPr>
                              <w:color w:val="A33F1F"/>
                              <w:spacing w:val="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v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OR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vedeném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Městským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soudem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v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Praze,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oddíl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B,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w w:val="90"/>
                              <w:sz w:val="12"/>
                            </w:rPr>
                            <w:t>vložka</w:t>
                          </w:r>
                          <w:r>
                            <w:rPr>
                              <w:color w:val="A33F1F"/>
                              <w:spacing w:val="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A33F1F"/>
                              <w:spacing w:val="-4"/>
                              <w:w w:val="90"/>
                              <w:sz w:val="12"/>
                            </w:rPr>
                            <w:t>2591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84BA49" id="Textbox 19" o:spid="_x0000_s1041" type="#_x0000_t202" style="position:absolute;margin-left:21.7pt;margin-top:575.8pt;width:182.45pt;height:9.25pt;z-index:-164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" filled="f" stroked="f">
              <v:textbox inset="0,0,0,0">
                <w:txbxContent>
                  <w:p w14:paraId="60882DE0" w14:textId="77777777" w:rsidR="002E6817" w:rsidRDefault="00E5002D">
                    <w:pPr>
                      <w:spacing w:before="21"/>
                      <w:ind w:left="20"/>
                      <w:rPr>
                        <w:sz w:val="12"/>
                      </w:rPr>
                    </w:pPr>
                    <w:r>
                      <w:rPr>
                        <w:color w:val="A33F1F"/>
                        <w:w w:val="90"/>
                        <w:sz w:val="12"/>
                      </w:rPr>
                      <w:t>Zapsaná</w:t>
                    </w:r>
                    <w:r>
                      <w:rPr>
                        <w:color w:val="A33F1F"/>
                        <w:spacing w:val="3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v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OR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vedeném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Městským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soudem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v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Praze,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oddíl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B,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w w:val="90"/>
                        <w:sz w:val="12"/>
                      </w:rPr>
                      <w:t>vložka</w:t>
                    </w:r>
                    <w:r>
                      <w:rPr>
                        <w:color w:val="A33F1F"/>
                        <w:spacing w:val="4"/>
                        <w:sz w:val="12"/>
                      </w:rPr>
                      <w:t xml:space="preserve"> </w:t>
                    </w:r>
                    <w:r>
                      <w:rPr>
                        <w:color w:val="A33F1F"/>
                        <w:spacing w:val="-4"/>
                        <w:w w:val="90"/>
                        <w:sz w:val="12"/>
                      </w:rPr>
                      <w:t>2591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433A1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91DA6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178D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39BC5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2ADE6" w14:textId="77777777" w:rsidR="002E6817" w:rsidRDefault="002E6817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D188F" w14:textId="77777777" w:rsidR="00E5002D" w:rsidRDefault="00E5002D">
      <w:r>
        <w:separator/>
      </w:r>
    </w:p>
  </w:footnote>
  <w:footnote w:type="continuationSeparator" w:id="0">
    <w:p w14:paraId="6DA9F0F5" w14:textId="77777777" w:rsidR="00E5002D" w:rsidRDefault="00E50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B07D1"/>
    <w:multiLevelType w:val="hybridMultilevel"/>
    <w:tmpl w:val="0E96EBA2"/>
    <w:lvl w:ilvl="0" w:tplc="2ABCE930">
      <w:start w:val="1"/>
      <w:numFmt w:val="decimal"/>
      <w:lvlText w:val="%1."/>
      <w:lvlJc w:val="left"/>
      <w:pPr>
        <w:ind w:left="374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931C04BC">
      <w:start w:val="1"/>
      <w:numFmt w:val="lowerLetter"/>
      <w:lvlText w:val="%2)"/>
      <w:lvlJc w:val="left"/>
      <w:pPr>
        <w:ind w:left="573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EAD6A360">
      <w:numFmt w:val="bullet"/>
      <w:lvlText w:val="•"/>
      <w:lvlJc w:val="left"/>
      <w:pPr>
        <w:ind w:left="938" w:hanging="199"/>
      </w:pPr>
      <w:rPr>
        <w:rFonts w:hint="default"/>
        <w:lang w:val="cs-CZ" w:eastAsia="en-US" w:bidi="ar-SA"/>
      </w:rPr>
    </w:lvl>
    <w:lvl w:ilvl="3" w:tplc="1E3A097A">
      <w:numFmt w:val="bullet"/>
      <w:lvlText w:val="•"/>
      <w:lvlJc w:val="left"/>
      <w:pPr>
        <w:ind w:left="1296" w:hanging="199"/>
      </w:pPr>
      <w:rPr>
        <w:rFonts w:hint="default"/>
        <w:lang w:val="cs-CZ" w:eastAsia="en-US" w:bidi="ar-SA"/>
      </w:rPr>
    </w:lvl>
    <w:lvl w:ilvl="4" w:tplc="F822BA64">
      <w:numFmt w:val="bullet"/>
      <w:lvlText w:val="•"/>
      <w:lvlJc w:val="left"/>
      <w:pPr>
        <w:ind w:left="1654" w:hanging="199"/>
      </w:pPr>
      <w:rPr>
        <w:rFonts w:hint="default"/>
        <w:lang w:val="cs-CZ" w:eastAsia="en-US" w:bidi="ar-SA"/>
      </w:rPr>
    </w:lvl>
    <w:lvl w:ilvl="5" w:tplc="1F4637C8">
      <w:numFmt w:val="bullet"/>
      <w:lvlText w:val="•"/>
      <w:lvlJc w:val="left"/>
      <w:pPr>
        <w:ind w:left="2012" w:hanging="199"/>
      </w:pPr>
      <w:rPr>
        <w:rFonts w:hint="default"/>
        <w:lang w:val="cs-CZ" w:eastAsia="en-US" w:bidi="ar-SA"/>
      </w:rPr>
    </w:lvl>
    <w:lvl w:ilvl="6" w:tplc="64F0C5D8">
      <w:numFmt w:val="bullet"/>
      <w:lvlText w:val="•"/>
      <w:lvlJc w:val="left"/>
      <w:pPr>
        <w:ind w:left="2370" w:hanging="199"/>
      </w:pPr>
      <w:rPr>
        <w:rFonts w:hint="default"/>
        <w:lang w:val="cs-CZ" w:eastAsia="en-US" w:bidi="ar-SA"/>
      </w:rPr>
    </w:lvl>
    <w:lvl w:ilvl="7" w:tplc="6B147944">
      <w:numFmt w:val="bullet"/>
      <w:lvlText w:val="•"/>
      <w:lvlJc w:val="left"/>
      <w:pPr>
        <w:ind w:left="2728" w:hanging="199"/>
      </w:pPr>
      <w:rPr>
        <w:rFonts w:hint="default"/>
        <w:lang w:val="cs-CZ" w:eastAsia="en-US" w:bidi="ar-SA"/>
      </w:rPr>
    </w:lvl>
    <w:lvl w:ilvl="8" w:tplc="B50043F4">
      <w:numFmt w:val="bullet"/>
      <w:lvlText w:val="•"/>
      <w:lvlJc w:val="left"/>
      <w:pPr>
        <w:ind w:left="3087" w:hanging="199"/>
      </w:pPr>
      <w:rPr>
        <w:rFonts w:hint="default"/>
        <w:lang w:val="cs-CZ" w:eastAsia="en-US" w:bidi="ar-SA"/>
      </w:rPr>
    </w:lvl>
  </w:abstractNum>
  <w:abstractNum w:abstractNumId="1" w15:restartNumberingAfterBreak="0">
    <w:nsid w:val="07086FF7"/>
    <w:multiLevelType w:val="hybridMultilevel"/>
    <w:tmpl w:val="43F470C0"/>
    <w:lvl w:ilvl="0" w:tplc="E87A16E2">
      <w:start w:val="1"/>
      <w:numFmt w:val="decimal"/>
      <w:lvlText w:val="%1."/>
      <w:lvlJc w:val="left"/>
      <w:pPr>
        <w:ind w:left="448" w:hanging="42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1" w:tplc="21DE9CF4">
      <w:numFmt w:val="bullet"/>
      <w:lvlText w:val="•"/>
      <w:lvlJc w:val="left"/>
      <w:pPr>
        <w:ind w:left="1359" w:hanging="425"/>
      </w:pPr>
      <w:rPr>
        <w:rFonts w:hint="default"/>
        <w:lang w:val="cs-CZ" w:eastAsia="en-US" w:bidi="ar-SA"/>
      </w:rPr>
    </w:lvl>
    <w:lvl w:ilvl="2" w:tplc="B8309E58">
      <w:numFmt w:val="bullet"/>
      <w:lvlText w:val="•"/>
      <w:lvlJc w:val="left"/>
      <w:pPr>
        <w:ind w:left="2279" w:hanging="425"/>
      </w:pPr>
      <w:rPr>
        <w:rFonts w:hint="default"/>
        <w:lang w:val="cs-CZ" w:eastAsia="en-US" w:bidi="ar-SA"/>
      </w:rPr>
    </w:lvl>
    <w:lvl w:ilvl="3" w:tplc="4768E45E">
      <w:numFmt w:val="bullet"/>
      <w:lvlText w:val="•"/>
      <w:lvlJc w:val="left"/>
      <w:pPr>
        <w:ind w:left="3199" w:hanging="425"/>
      </w:pPr>
      <w:rPr>
        <w:rFonts w:hint="default"/>
        <w:lang w:val="cs-CZ" w:eastAsia="en-US" w:bidi="ar-SA"/>
      </w:rPr>
    </w:lvl>
    <w:lvl w:ilvl="4" w:tplc="ACC456C0">
      <w:numFmt w:val="bullet"/>
      <w:lvlText w:val="•"/>
      <w:lvlJc w:val="left"/>
      <w:pPr>
        <w:ind w:left="4119" w:hanging="425"/>
      </w:pPr>
      <w:rPr>
        <w:rFonts w:hint="default"/>
        <w:lang w:val="cs-CZ" w:eastAsia="en-US" w:bidi="ar-SA"/>
      </w:rPr>
    </w:lvl>
    <w:lvl w:ilvl="5" w:tplc="9D822D4C">
      <w:numFmt w:val="bullet"/>
      <w:lvlText w:val="•"/>
      <w:lvlJc w:val="left"/>
      <w:pPr>
        <w:ind w:left="5039" w:hanging="425"/>
      </w:pPr>
      <w:rPr>
        <w:rFonts w:hint="default"/>
        <w:lang w:val="cs-CZ" w:eastAsia="en-US" w:bidi="ar-SA"/>
      </w:rPr>
    </w:lvl>
    <w:lvl w:ilvl="6" w:tplc="0DF83FC0">
      <w:numFmt w:val="bullet"/>
      <w:lvlText w:val="•"/>
      <w:lvlJc w:val="left"/>
      <w:pPr>
        <w:ind w:left="5959" w:hanging="425"/>
      </w:pPr>
      <w:rPr>
        <w:rFonts w:hint="default"/>
        <w:lang w:val="cs-CZ" w:eastAsia="en-US" w:bidi="ar-SA"/>
      </w:rPr>
    </w:lvl>
    <w:lvl w:ilvl="7" w:tplc="0EA2CC90">
      <w:numFmt w:val="bullet"/>
      <w:lvlText w:val="•"/>
      <w:lvlJc w:val="left"/>
      <w:pPr>
        <w:ind w:left="6879" w:hanging="425"/>
      </w:pPr>
      <w:rPr>
        <w:rFonts w:hint="default"/>
        <w:lang w:val="cs-CZ" w:eastAsia="en-US" w:bidi="ar-SA"/>
      </w:rPr>
    </w:lvl>
    <w:lvl w:ilvl="8" w:tplc="6D025CB2">
      <w:numFmt w:val="bullet"/>
      <w:lvlText w:val="•"/>
      <w:lvlJc w:val="left"/>
      <w:pPr>
        <w:ind w:left="7799" w:hanging="425"/>
      </w:pPr>
      <w:rPr>
        <w:rFonts w:hint="default"/>
        <w:lang w:val="cs-CZ" w:eastAsia="en-US" w:bidi="ar-SA"/>
      </w:rPr>
    </w:lvl>
  </w:abstractNum>
  <w:abstractNum w:abstractNumId="2" w15:restartNumberingAfterBreak="0">
    <w:nsid w:val="07EB6DE9"/>
    <w:multiLevelType w:val="hybridMultilevel"/>
    <w:tmpl w:val="CA78F494"/>
    <w:lvl w:ilvl="0" w:tplc="6A70E6A0">
      <w:start w:val="1"/>
      <w:numFmt w:val="decimal"/>
      <w:lvlText w:val="%1."/>
      <w:lvlJc w:val="left"/>
      <w:pPr>
        <w:ind w:left="709" w:hanging="567"/>
        <w:jc w:val="left"/>
      </w:pPr>
      <w:rPr>
        <w:rFonts w:hint="default"/>
        <w:spacing w:val="0"/>
        <w:w w:val="82"/>
        <w:u w:val="single" w:color="A23E1F"/>
        <w:lang w:val="cs-CZ" w:eastAsia="en-US" w:bidi="ar-SA"/>
      </w:rPr>
    </w:lvl>
    <w:lvl w:ilvl="1" w:tplc="0FE667BE">
      <w:numFmt w:val="bullet"/>
      <w:lvlText w:val="•"/>
      <w:lvlJc w:val="left"/>
      <w:pPr>
        <w:ind w:left="709" w:hanging="284"/>
      </w:pPr>
      <w:rPr>
        <w:rFonts w:ascii="Trebuchet MS" w:eastAsia="Trebuchet MS" w:hAnsi="Trebuchet MS" w:cs="Trebuchet MS" w:hint="default"/>
        <w:spacing w:val="0"/>
        <w:w w:val="53"/>
        <w:lang w:val="cs-CZ" w:eastAsia="en-US" w:bidi="ar-SA"/>
      </w:rPr>
    </w:lvl>
    <w:lvl w:ilvl="2" w:tplc="46F22354">
      <w:numFmt w:val="bullet"/>
      <w:lvlText w:val="-"/>
      <w:lvlJc w:val="left"/>
      <w:pPr>
        <w:ind w:left="992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8"/>
        <w:szCs w:val="18"/>
        <w:lang w:val="cs-CZ" w:eastAsia="en-US" w:bidi="ar-SA"/>
      </w:rPr>
    </w:lvl>
    <w:lvl w:ilvl="3" w:tplc="C63C76E2">
      <w:numFmt w:val="bullet"/>
      <w:lvlText w:val="•"/>
      <w:lvlJc w:val="left"/>
      <w:pPr>
        <w:ind w:left="3108" w:hanging="284"/>
      </w:pPr>
      <w:rPr>
        <w:rFonts w:hint="default"/>
        <w:lang w:val="cs-CZ" w:eastAsia="en-US" w:bidi="ar-SA"/>
      </w:rPr>
    </w:lvl>
    <w:lvl w:ilvl="4" w:tplc="19A2D310">
      <w:numFmt w:val="bullet"/>
      <w:lvlText w:val="•"/>
      <w:lvlJc w:val="left"/>
      <w:pPr>
        <w:ind w:left="4163" w:hanging="284"/>
      </w:pPr>
      <w:rPr>
        <w:rFonts w:hint="default"/>
        <w:lang w:val="cs-CZ" w:eastAsia="en-US" w:bidi="ar-SA"/>
      </w:rPr>
    </w:lvl>
    <w:lvl w:ilvl="5" w:tplc="9D08DCAE">
      <w:numFmt w:val="bullet"/>
      <w:lvlText w:val="•"/>
      <w:lvlJc w:val="left"/>
      <w:pPr>
        <w:ind w:left="5217" w:hanging="284"/>
      </w:pPr>
      <w:rPr>
        <w:rFonts w:hint="default"/>
        <w:lang w:val="cs-CZ" w:eastAsia="en-US" w:bidi="ar-SA"/>
      </w:rPr>
    </w:lvl>
    <w:lvl w:ilvl="6" w:tplc="BA328A0A">
      <w:numFmt w:val="bullet"/>
      <w:lvlText w:val="•"/>
      <w:lvlJc w:val="left"/>
      <w:pPr>
        <w:ind w:left="6271" w:hanging="284"/>
      </w:pPr>
      <w:rPr>
        <w:rFonts w:hint="default"/>
        <w:lang w:val="cs-CZ" w:eastAsia="en-US" w:bidi="ar-SA"/>
      </w:rPr>
    </w:lvl>
    <w:lvl w:ilvl="7" w:tplc="385A5224">
      <w:numFmt w:val="bullet"/>
      <w:lvlText w:val="•"/>
      <w:lvlJc w:val="left"/>
      <w:pPr>
        <w:ind w:left="7326" w:hanging="284"/>
      </w:pPr>
      <w:rPr>
        <w:rFonts w:hint="default"/>
        <w:lang w:val="cs-CZ" w:eastAsia="en-US" w:bidi="ar-SA"/>
      </w:rPr>
    </w:lvl>
    <w:lvl w:ilvl="8" w:tplc="9EA0D22A">
      <w:numFmt w:val="bullet"/>
      <w:lvlText w:val="•"/>
      <w:lvlJc w:val="left"/>
      <w:pPr>
        <w:ind w:left="8380" w:hanging="284"/>
      </w:pPr>
      <w:rPr>
        <w:rFonts w:hint="default"/>
        <w:lang w:val="cs-CZ" w:eastAsia="en-US" w:bidi="ar-SA"/>
      </w:rPr>
    </w:lvl>
  </w:abstractNum>
  <w:abstractNum w:abstractNumId="3" w15:restartNumberingAfterBreak="0">
    <w:nsid w:val="0C8B6987"/>
    <w:multiLevelType w:val="hybridMultilevel"/>
    <w:tmpl w:val="78EC8E3E"/>
    <w:lvl w:ilvl="0" w:tplc="7DB04E3C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D6B0CE76">
      <w:numFmt w:val="bullet"/>
      <w:lvlText w:val="•"/>
      <w:lvlJc w:val="left"/>
      <w:pPr>
        <w:ind w:left="703" w:hanging="199"/>
      </w:pPr>
      <w:rPr>
        <w:rFonts w:hint="default"/>
        <w:lang w:val="cs-CZ" w:eastAsia="en-US" w:bidi="ar-SA"/>
      </w:rPr>
    </w:lvl>
    <w:lvl w:ilvl="2" w:tplc="1EC4C00E">
      <w:numFmt w:val="bullet"/>
      <w:lvlText w:val="•"/>
      <w:lvlJc w:val="left"/>
      <w:pPr>
        <w:ind w:left="1047" w:hanging="199"/>
      </w:pPr>
      <w:rPr>
        <w:rFonts w:hint="default"/>
        <w:lang w:val="cs-CZ" w:eastAsia="en-US" w:bidi="ar-SA"/>
      </w:rPr>
    </w:lvl>
    <w:lvl w:ilvl="3" w:tplc="6B66C9EA">
      <w:numFmt w:val="bullet"/>
      <w:lvlText w:val="•"/>
      <w:lvlJc w:val="left"/>
      <w:pPr>
        <w:ind w:left="1391" w:hanging="199"/>
      </w:pPr>
      <w:rPr>
        <w:rFonts w:hint="default"/>
        <w:lang w:val="cs-CZ" w:eastAsia="en-US" w:bidi="ar-SA"/>
      </w:rPr>
    </w:lvl>
    <w:lvl w:ilvl="4" w:tplc="9A0C6DC2">
      <w:numFmt w:val="bullet"/>
      <w:lvlText w:val="•"/>
      <w:lvlJc w:val="left"/>
      <w:pPr>
        <w:ind w:left="1735" w:hanging="199"/>
      </w:pPr>
      <w:rPr>
        <w:rFonts w:hint="default"/>
        <w:lang w:val="cs-CZ" w:eastAsia="en-US" w:bidi="ar-SA"/>
      </w:rPr>
    </w:lvl>
    <w:lvl w:ilvl="5" w:tplc="232A5B94">
      <w:numFmt w:val="bullet"/>
      <w:lvlText w:val="•"/>
      <w:lvlJc w:val="left"/>
      <w:pPr>
        <w:ind w:left="2079" w:hanging="199"/>
      </w:pPr>
      <w:rPr>
        <w:rFonts w:hint="default"/>
        <w:lang w:val="cs-CZ" w:eastAsia="en-US" w:bidi="ar-SA"/>
      </w:rPr>
    </w:lvl>
    <w:lvl w:ilvl="6" w:tplc="D9A655F2">
      <w:numFmt w:val="bullet"/>
      <w:lvlText w:val="•"/>
      <w:lvlJc w:val="left"/>
      <w:pPr>
        <w:ind w:left="2423" w:hanging="199"/>
      </w:pPr>
      <w:rPr>
        <w:rFonts w:hint="default"/>
        <w:lang w:val="cs-CZ" w:eastAsia="en-US" w:bidi="ar-SA"/>
      </w:rPr>
    </w:lvl>
    <w:lvl w:ilvl="7" w:tplc="A96636C8">
      <w:numFmt w:val="bullet"/>
      <w:lvlText w:val="•"/>
      <w:lvlJc w:val="left"/>
      <w:pPr>
        <w:ind w:left="2767" w:hanging="199"/>
      </w:pPr>
      <w:rPr>
        <w:rFonts w:hint="default"/>
        <w:lang w:val="cs-CZ" w:eastAsia="en-US" w:bidi="ar-SA"/>
      </w:rPr>
    </w:lvl>
    <w:lvl w:ilvl="8" w:tplc="E7146E8E">
      <w:numFmt w:val="bullet"/>
      <w:lvlText w:val="•"/>
      <w:lvlJc w:val="left"/>
      <w:pPr>
        <w:ind w:left="3111" w:hanging="199"/>
      </w:pPr>
      <w:rPr>
        <w:rFonts w:hint="default"/>
        <w:lang w:val="cs-CZ" w:eastAsia="en-US" w:bidi="ar-SA"/>
      </w:rPr>
    </w:lvl>
  </w:abstractNum>
  <w:abstractNum w:abstractNumId="4" w15:restartNumberingAfterBreak="0">
    <w:nsid w:val="10E422C4"/>
    <w:multiLevelType w:val="hybridMultilevel"/>
    <w:tmpl w:val="DBAE3A5C"/>
    <w:lvl w:ilvl="0" w:tplc="68D078F4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9AD8E72C">
      <w:numFmt w:val="bullet"/>
      <w:lvlText w:val="-"/>
      <w:lvlJc w:val="left"/>
      <w:pPr>
        <w:ind w:left="567" w:hanging="19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4"/>
        <w:szCs w:val="14"/>
        <w:lang w:val="cs-CZ" w:eastAsia="en-US" w:bidi="ar-SA"/>
      </w:rPr>
    </w:lvl>
    <w:lvl w:ilvl="2" w:tplc="346C8544">
      <w:start w:val="1"/>
      <w:numFmt w:val="lowerLetter"/>
      <w:lvlText w:val="%3)"/>
      <w:lvlJc w:val="left"/>
      <w:pPr>
        <w:ind w:left="765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2"/>
        <w:w w:val="85"/>
        <w:sz w:val="14"/>
        <w:szCs w:val="14"/>
        <w:lang w:val="cs-CZ" w:eastAsia="en-US" w:bidi="ar-SA"/>
      </w:rPr>
    </w:lvl>
    <w:lvl w:ilvl="3" w:tplc="02C0CE26">
      <w:numFmt w:val="bullet"/>
      <w:lvlText w:val="•"/>
      <w:lvlJc w:val="left"/>
      <w:pPr>
        <w:ind w:left="1141" w:hanging="199"/>
      </w:pPr>
      <w:rPr>
        <w:rFonts w:hint="default"/>
        <w:lang w:val="cs-CZ" w:eastAsia="en-US" w:bidi="ar-SA"/>
      </w:rPr>
    </w:lvl>
    <w:lvl w:ilvl="4" w:tplc="41B669F4">
      <w:numFmt w:val="bullet"/>
      <w:lvlText w:val="•"/>
      <w:lvlJc w:val="left"/>
      <w:pPr>
        <w:ind w:left="1522" w:hanging="199"/>
      </w:pPr>
      <w:rPr>
        <w:rFonts w:hint="default"/>
        <w:lang w:val="cs-CZ" w:eastAsia="en-US" w:bidi="ar-SA"/>
      </w:rPr>
    </w:lvl>
    <w:lvl w:ilvl="5" w:tplc="0E3A1262">
      <w:numFmt w:val="bullet"/>
      <w:lvlText w:val="•"/>
      <w:lvlJc w:val="left"/>
      <w:pPr>
        <w:ind w:left="1904" w:hanging="199"/>
      </w:pPr>
      <w:rPr>
        <w:rFonts w:hint="default"/>
        <w:lang w:val="cs-CZ" w:eastAsia="en-US" w:bidi="ar-SA"/>
      </w:rPr>
    </w:lvl>
    <w:lvl w:ilvl="6" w:tplc="9D24FB82">
      <w:numFmt w:val="bullet"/>
      <w:lvlText w:val="•"/>
      <w:lvlJc w:val="left"/>
      <w:pPr>
        <w:ind w:left="2285" w:hanging="199"/>
      </w:pPr>
      <w:rPr>
        <w:rFonts w:hint="default"/>
        <w:lang w:val="cs-CZ" w:eastAsia="en-US" w:bidi="ar-SA"/>
      </w:rPr>
    </w:lvl>
    <w:lvl w:ilvl="7" w:tplc="2DC68D1C">
      <w:numFmt w:val="bullet"/>
      <w:lvlText w:val="•"/>
      <w:lvlJc w:val="left"/>
      <w:pPr>
        <w:ind w:left="2666" w:hanging="199"/>
      </w:pPr>
      <w:rPr>
        <w:rFonts w:hint="default"/>
        <w:lang w:val="cs-CZ" w:eastAsia="en-US" w:bidi="ar-SA"/>
      </w:rPr>
    </w:lvl>
    <w:lvl w:ilvl="8" w:tplc="1270C31E">
      <w:numFmt w:val="bullet"/>
      <w:lvlText w:val="•"/>
      <w:lvlJc w:val="left"/>
      <w:pPr>
        <w:ind w:left="3048" w:hanging="199"/>
      </w:pPr>
      <w:rPr>
        <w:rFonts w:hint="default"/>
        <w:lang w:val="cs-CZ" w:eastAsia="en-US" w:bidi="ar-SA"/>
      </w:rPr>
    </w:lvl>
  </w:abstractNum>
  <w:abstractNum w:abstractNumId="5" w15:restartNumberingAfterBreak="0">
    <w:nsid w:val="112560DE"/>
    <w:multiLevelType w:val="hybridMultilevel"/>
    <w:tmpl w:val="DEDA0676"/>
    <w:lvl w:ilvl="0" w:tplc="1FBCF5F4">
      <w:start w:val="1"/>
      <w:numFmt w:val="decimal"/>
      <w:lvlText w:val="%1."/>
      <w:lvlJc w:val="left"/>
      <w:pPr>
        <w:ind w:left="448" w:hanging="42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1" w:tplc="4FDC1CB4">
      <w:numFmt w:val="bullet"/>
      <w:lvlText w:val="•"/>
      <w:lvlJc w:val="left"/>
      <w:pPr>
        <w:ind w:left="1359" w:hanging="428"/>
      </w:pPr>
      <w:rPr>
        <w:rFonts w:hint="default"/>
        <w:lang w:val="cs-CZ" w:eastAsia="en-US" w:bidi="ar-SA"/>
      </w:rPr>
    </w:lvl>
    <w:lvl w:ilvl="2" w:tplc="9EF6B076">
      <w:numFmt w:val="bullet"/>
      <w:lvlText w:val="•"/>
      <w:lvlJc w:val="left"/>
      <w:pPr>
        <w:ind w:left="2279" w:hanging="428"/>
      </w:pPr>
      <w:rPr>
        <w:rFonts w:hint="default"/>
        <w:lang w:val="cs-CZ" w:eastAsia="en-US" w:bidi="ar-SA"/>
      </w:rPr>
    </w:lvl>
    <w:lvl w:ilvl="3" w:tplc="12BE47DE">
      <w:numFmt w:val="bullet"/>
      <w:lvlText w:val="•"/>
      <w:lvlJc w:val="left"/>
      <w:pPr>
        <w:ind w:left="3199" w:hanging="428"/>
      </w:pPr>
      <w:rPr>
        <w:rFonts w:hint="default"/>
        <w:lang w:val="cs-CZ" w:eastAsia="en-US" w:bidi="ar-SA"/>
      </w:rPr>
    </w:lvl>
    <w:lvl w:ilvl="4" w:tplc="7C4E6052">
      <w:numFmt w:val="bullet"/>
      <w:lvlText w:val="•"/>
      <w:lvlJc w:val="left"/>
      <w:pPr>
        <w:ind w:left="4119" w:hanging="428"/>
      </w:pPr>
      <w:rPr>
        <w:rFonts w:hint="default"/>
        <w:lang w:val="cs-CZ" w:eastAsia="en-US" w:bidi="ar-SA"/>
      </w:rPr>
    </w:lvl>
    <w:lvl w:ilvl="5" w:tplc="B7640EE2">
      <w:numFmt w:val="bullet"/>
      <w:lvlText w:val="•"/>
      <w:lvlJc w:val="left"/>
      <w:pPr>
        <w:ind w:left="5039" w:hanging="428"/>
      </w:pPr>
      <w:rPr>
        <w:rFonts w:hint="default"/>
        <w:lang w:val="cs-CZ" w:eastAsia="en-US" w:bidi="ar-SA"/>
      </w:rPr>
    </w:lvl>
    <w:lvl w:ilvl="6" w:tplc="5BEA9D60">
      <w:numFmt w:val="bullet"/>
      <w:lvlText w:val="•"/>
      <w:lvlJc w:val="left"/>
      <w:pPr>
        <w:ind w:left="5959" w:hanging="428"/>
      </w:pPr>
      <w:rPr>
        <w:rFonts w:hint="default"/>
        <w:lang w:val="cs-CZ" w:eastAsia="en-US" w:bidi="ar-SA"/>
      </w:rPr>
    </w:lvl>
    <w:lvl w:ilvl="7" w:tplc="D2081318">
      <w:numFmt w:val="bullet"/>
      <w:lvlText w:val="•"/>
      <w:lvlJc w:val="left"/>
      <w:pPr>
        <w:ind w:left="6879" w:hanging="428"/>
      </w:pPr>
      <w:rPr>
        <w:rFonts w:hint="default"/>
        <w:lang w:val="cs-CZ" w:eastAsia="en-US" w:bidi="ar-SA"/>
      </w:rPr>
    </w:lvl>
    <w:lvl w:ilvl="8" w:tplc="EDC07B84">
      <w:numFmt w:val="bullet"/>
      <w:lvlText w:val="•"/>
      <w:lvlJc w:val="left"/>
      <w:pPr>
        <w:ind w:left="7799" w:hanging="428"/>
      </w:pPr>
      <w:rPr>
        <w:rFonts w:hint="default"/>
        <w:lang w:val="cs-CZ" w:eastAsia="en-US" w:bidi="ar-SA"/>
      </w:rPr>
    </w:lvl>
  </w:abstractNum>
  <w:abstractNum w:abstractNumId="6" w15:restartNumberingAfterBreak="0">
    <w:nsid w:val="138F0799"/>
    <w:multiLevelType w:val="hybridMultilevel"/>
    <w:tmpl w:val="348E8DE2"/>
    <w:lvl w:ilvl="0" w:tplc="B2E460D6">
      <w:start w:val="1"/>
      <w:numFmt w:val="decimal"/>
      <w:lvlText w:val="%1."/>
      <w:lvlJc w:val="left"/>
      <w:pPr>
        <w:ind w:left="731" w:hanging="281"/>
        <w:jc w:val="right"/>
      </w:pPr>
      <w:rPr>
        <w:rFonts w:hint="default"/>
        <w:spacing w:val="0"/>
        <w:w w:val="100"/>
        <w:lang w:val="cs-CZ" w:eastAsia="en-US" w:bidi="ar-SA"/>
      </w:rPr>
    </w:lvl>
    <w:lvl w:ilvl="1" w:tplc="4E384CE4">
      <w:numFmt w:val="bullet"/>
      <w:lvlText w:val="•"/>
      <w:lvlJc w:val="left"/>
      <w:pPr>
        <w:ind w:left="1629" w:hanging="281"/>
      </w:pPr>
      <w:rPr>
        <w:rFonts w:hint="default"/>
        <w:lang w:val="cs-CZ" w:eastAsia="en-US" w:bidi="ar-SA"/>
      </w:rPr>
    </w:lvl>
    <w:lvl w:ilvl="2" w:tplc="289ADFAE">
      <w:numFmt w:val="bullet"/>
      <w:lvlText w:val="•"/>
      <w:lvlJc w:val="left"/>
      <w:pPr>
        <w:ind w:left="2519" w:hanging="281"/>
      </w:pPr>
      <w:rPr>
        <w:rFonts w:hint="default"/>
        <w:lang w:val="cs-CZ" w:eastAsia="en-US" w:bidi="ar-SA"/>
      </w:rPr>
    </w:lvl>
    <w:lvl w:ilvl="3" w:tplc="DB8E81F4">
      <w:numFmt w:val="bullet"/>
      <w:lvlText w:val="•"/>
      <w:lvlJc w:val="left"/>
      <w:pPr>
        <w:ind w:left="3409" w:hanging="281"/>
      </w:pPr>
      <w:rPr>
        <w:rFonts w:hint="default"/>
        <w:lang w:val="cs-CZ" w:eastAsia="en-US" w:bidi="ar-SA"/>
      </w:rPr>
    </w:lvl>
    <w:lvl w:ilvl="4" w:tplc="1500F3EA">
      <w:numFmt w:val="bullet"/>
      <w:lvlText w:val="•"/>
      <w:lvlJc w:val="left"/>
      <w:pPr>
        <w:ind w:left="4299" w:hanging="281"/>
      </w:pPr>
      <w:rPr>
        <w:rFonts w:hint="default"/>
        <w:lang w:val="cs-CZ" w:eastAsia="en-US" w:bidi="ar-SA"/>
      </w:rPr>
    </w:lvl>
    <w:lvl w:ilvl="5" w:tplc="EAF8E2EE">
      <w:numFmt w:val="bullet"/>
      <w:lvlText w:val="•"/>
      <w:lvlJc w:val="left"/>
      <w:pPr>
        <w:ind w:left="5189" w:hanging="281"/>
      </w:pPr>
      <w:rPr>
        <w:rFonts w:hint="default"/>
        <w:lang w:val="cs-CZ" w:eastAsia="en-US" w:bidi="ar-SA"/>
      </w:rPr>
    </w:lvl>
    <w:lvl w:ilvl="6" w:tplc="5D48FE4E">
      <w:numFmt w:val="bullet"/>
      <w:lvlText w:val="•"/>
      <w:lvlJc w:val="left"/>
      <w:pPr>
        <w:ind w:left="6079" w:hanging="281"/>
      </w:pPr>
      <w:rPr>
        <w:rFonts w:hint="default"/>
        <w:lang w:val="cs-CZ" w:eastAsia="en-US" w:bidi="ar-SA"/>
      </w:rPr>
    </w:lvl>
    <w:lvl w:ilvl="7" w:tplc="9EF801E6">
      <w:numFmt w:val="bullet"/>
      <w:lvlText w:val="•"/>
      <w:lvlJc w:val="left"/>
      <w:pPr>
        <w:ind w:left="6969" w:hanging="281"/>
      </w:pPr>
      <w:rPr>
        <w:rFonts w:hint="default"/>
        <w:lang w:val="cs-CZ" w:eastAsia="en-US" w:bidi="ar-SA"/>
      </w:rPr>
    </w:lvl>
    <w:lvl w:ilvl="8" w:tplc="0EC28232">
      <w:numFmt w:val="bullet"/>
      <w:lvlText w:val="•"/>
      <w:lvlJc w:val="left"/>
      <w:pPr>
        <w:ind w:left="7859" w:hanging="281"/>
      </w:pPr>
      <w:rPr>
        <w:rFonts w:hint="default"/>
        <w:lang w:val="cs-CZ" w:eastAsia="en-US" w:bidi="ar-SA"/>
      </w:rPr>
    </w:lvl>
  </w:abstractNum>
  <w:abstractNum w:abstractNumId="7" w15:restartNumberingAfterBreak="0">
    <w:nsid w:val="27A76964"/>
    <w:multiLevelType w:val="hybridMultilevel"/>
    <w:tmpl w:val="F10E2710"/>
    <w:lvl w:ilvl="0" w:tplc="17AA2FE6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DEBA1168">
      <w:start w:val="1"/>
      <w:numFmt w:val="lowerLetter"/>
      <w:lvlText w:val="%2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253E11A4">
      <w:numFmt w:val="bullet"/>
      <w:lvlText w:val="-"/>
      <w:lvlJc w:val="left"/>
      <w:pPr>
        <w:ind w:left="765" w:hanging="19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4"/>
        <w:szCs w:val="14"/>
        <w:lang w:val="cs-CZ" w:eastAsia="en-US" w:bidi="ar-SA"/>
      </w:rPr>
    </w:lvl>
    <w:lvl w:ilvl="3" w:tplc="2BB414C8">
      <w:numFmt w:val="bullet"/>
      <w:lvlText w:val="•"/>
      <w:lvlJc w:val="left"/>
      <w:pPr>
        <w:ind w:left="655" w:hanging="199"/>
      </w:pPr>
      <w:rPr>
        <w:rFonts w:hint="default"/>
        <w:lang w:val="cs-CZ" w:eastAsia="en-US" w:bidi="ar-SA"/>
      </w:rPr>
    </w:lvl>
    <w:lvl w:ilvl="4" w:tplc="95627454">
      <w:numFmt w:val="bullet"/>
      <w:lvlText w:val="•"/>
      <w:lvlJc w:val="left"/>
      <w:pPr>
        <w:ind w:left="551" w:hanging="199"/>
      </w:pPr>
      <w:rPr>
        <w:rFonts w:hint="default"/>
        <w:lang w:val="cs-CZ" w:eastAsia="en-US" w:bidi="ar-SA"/>
      </w:rPr>
    </w:lvl>
    <w:lvl w:ilvl="5" w:tplc="400ECB5E">
      <w:numFmt w:val="bullet"/>
      <w:lvlText w:val="•"/>
      <w:lvlJc w:val="left"/>
      <w:pPr>
        <w:ind w:left="447" w:hanging="199"/>
      </w:pPr>
      <w:rPr>
        <w:rFonts w:hint="default"/>
        <w:lang w:val="cs-CZ" w:eastAsia="en-US" w:bidi="ar-SA"/>
      </w:rPr>
    </w:lvl>
    <w:lvl w:ilvl="6" w:tplc="851E71BC">
      <w:numFmt w:val="bullet"/>
      <w:lvlText w:val="•"/>
      <w:lvlJc w:val="left"/>
      <w:pPr>
        <w:ind w:left="343" w:hanging="199"/>
      </w:pPr>
      <w:rPr>
        <w:rFonts w:hint="default"/>
        <w:lang w:val="cs-CZ" w:eastAsia="en-US" w:bidi="ar-SA"/>
      </w:rPr>
    </w:lvl>
    <w:lvl w:ilvl="7" w:tplc="D9E6EB7E">
      <w:numFmt w:val="bullet"/>
      <w:lvlText w:val="•"/>
      <w:lvlJc w:val="left"/>
      <w:pPr>
        <w:ind w:left="239" w:hanging="199"/>
      </w:pPr>
      <w:rPr>
        <w:rFonts w:hint="default"/>
        <w:lang w:val="cs-CZ" w:eastAsia="en-US" w:bidi="ar-SA"/>
      </w:rPr>
    </w:lvl>
    <w:lvl w:ilvl="8" w:tplc="D5B6616A">
      <w:numFmt w:val="bullet"/>
      <w:lvlText w:val="•"/>
      <w:lvlJc w:val="left"/>
      <w:pPr>
        <w:ind w:left="135" w:hanging="199"/>
      </w:pPr>
      <w:rPr>
        <w:rFonts w:hint="default"/>
        <w:lang w:val="cs-CZ" w:eastAsia="en-US" w:bidi="ar-SA"/>
      </w:rPr>
    </w:lvl>
  </w:abstractNum>
  <w:abstractNum w:abstractNumId="8" w15:restartNumberingAfterBreak="0">
    <w:nsid w:val="340B476C"/>
    <w:multiLevelType w:val="hybridMultilevel"/>
    <w:tmpl w:val="733AE55E"/>
    <w:lvl w:ilvl="0" w:tplc="02B66C32">
      <w:numFmt w:val="bullet"/>
      <w:lvlText w:val="•"/>
      <w:lvlJc w:val="left"/>
      <w:pPr>
        <w:ind w:left="709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18"/>
        <w:szCs w:val="18"/>
        <w:lang w:val="cs-CZ" w:eastAsia="en-US" w:bidi="ar-SA"/>
      </w:rPr>
    </w:lvl>
    <w:lvl w:ilvl="1" w:tplc="4450261C">
      <w:numFmt w:val="bullet"/>
      <w:lvlText w:val="•"/>
      <w:lvlJc w:val="left"/>
      <w:pPr>
        <w:ind w:left="1678" w:hanging="284"/>
      </w:pPr>
      <w:rPr>
        <w:rFonts w:hint="default"/>
        <w:lang w:val="cs-CZ" w:eastAsia="en-US" w:bidi="ar-SA"/>
      </w:rPr>
    </w:lvl>
    <w:lvl w:ilvl="2" w:tplc="64FEDB02">
      <w:numFmt w:val="bullet"/>
      <w:lvlText w:val="•"/>
      <w:lvlJc w:val="left"/>
      <w:pPr>
        <w:ind w:left="2657" w:hanging="284"/>
      </w:pPr>
      <w:rPr>
        <w:rFonts w:hint="default"/>
        <w:lang w:val="cs-CZ" w:eastAsia="en-US" w:bidi="ar-SA"/>
      </w:rPr>
    </w:lvl>
    <w:lvl w:ilvl="3" w:tplc="8196F26E">
      <w:numFmt w:val="bullet"/>
      <w:lvlText w:val="•"/>
      <w:lvlJc w:val="left"/>
      <w:pPr>
        <w:ind w:left="3636" w:hanging="284"/>
      </w:pPr>
      <w:rPr>
        <w:rFonts w:hint="default"/>
        <w:lang w:val="cs-CZ" w:eastAsia="en-US" w:bidi="ar-SA"/>
      </w:rPr>
    </w:lvl>
    <w:lvl w:ilvl="4" w:tplc="0DBC4C0C">
      <w:numFmt w:val="bullet"/>
      <w:lvlText w:val="•"/>
      <w:lvlJc w:val="left"/>
      <w:pPr>
        <w:ind w:left="4615" w:hanging="284"/>
      </w:pPr>
      <w:rPr>
        <w:rFonts w:hint="default"/>
        <w:lang w:val="cs-CZ" w:eastAsia="en-US" w:bidi="ar-SA"/>
      </w:rPr>
    </w:lvl>
    <w:lvl w:ilvl="5" w:tplc="E46E0D8A">
      <w:numFmt w:val="bullet"/>
      <w:lvlText w:val="•"/>
      <w:lvlJc w:val="left"/>
      <w:pPr>
        <w:ind w:left="5594" w:hanging="284"/>
      </w:pPr>
      <w:rPr>
        <w:rFonts w:hint="default"/>
        <w:lang w:val="cs-CZ" w:eastAsia="en-US" w:bidi="ar-SA"/>
      </w:rPr>
    </w:lvl>
    <w:lvl w:ilvl="6" w:tplc="D11A657C">
      <w:numFmt w:val="bullet"/>
      <w:lvlText w:val="•"/>
      <w:lvlJc w:val="left"/>
      <w:pPr>
        <w:ind w:left="6573" w:hanging="284"/>
      </w:pPr>
      <w:rPr>
        <w:rFonts w:hint="default"/>
        <w:lang w:val="cs-CZ" w:eastAsia="en-US" w:bidi="ar-SA"/>
      </w:rPr>
    </w:lvl>
    <w:lvl w:ilvl="7" w:tplc="E6B8AF2E">
      <w:numFmt w:val="bullet"/>
      <w:lvlText w:val="•"/>
      <w:lvlJc w:val="left"/>
      <w:pPr>
        <w:ind w:left="7552" w:hanging="284"/>
      </w:pPr>
      <w:rPr>
        <w:rFonts w:hint="default"/>
        <w:lang w:val="cs-CZ" w:eastAsia="en-US" w:bidi="ar-SA"/>
      </w:rPr>
    </w:lvl>
    <w:lvl w:ilvl="8" w:tplc="ED28E11A">
      <w:numFmt w:val="bullet"/>
      <w:lvlText w:val="•"/>
      <w:lvlJc w:val="left"/>
      <w:pPr>
        <w:ind w:left="8531" w:hanging="284"/>
      </w:pPr>
      <w:rPr>
        <w:rFonts w:hint="default"/>
        <w:lang w:val="cs-CZ" w:eastAsia="en-US" w:bidi="ar-SA"/>
      </w:rPr>
    </w:lvl>
  </w:abstractNum>
  <w:abstractNum w:abstractNumId="9" w15:restartNumberingAfterBreak="0">
    <w:nsid w:val="406D4E89"/>
    <w:multiLevelType w:val="hybridMultilevel"/>
    <w:tmpl w:val="3EB29222"/>
    <w:lvl w:ilvl="0" w:tplc="AA2E59CA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80"/>
        <w:sz w:val="14"/>
        <w:szCs w:val="14"/>
        <w:lang w:val="cs-CZ" w:eastAsia="en-US" w:bidi="ar-SA"/>
      </w:rPr>
    </w:lvl>
    <w:lvl w:ilvl="1" w:tplc="0D0CCEE4">
      <w:start w:val="1"/>
      <w:numFmt w:val="lowerLetter"/>
      <w:lvlText w:val="%2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B45C9C5A">
      <w:numFmt w:val="bullet"/>
      <w:lvlText w:val="•"/>
      <w:lvlJc w:val="left"/>
      <w:pPr>
        <w:ind w:left="489" w:hanging="199"/>
      </w:pPr>
      <w:rPr>
        <w:rFonts w:hint="default"/>
        <w:lang w:val="cs-CZ" w:eastAsia="en-US" w:bidi="ar-SA"/>
      </w:rPr>
    </w:lvl>
    <w:lvl w:ilvl="3" w:tplc="D9E49248">
      <w:numFmt w:val="bullet"/>
      <w:lvlText w:val="•"/>
      <w:lvlJc w:val="left"/>
      <w:pPr>
        <w:ind w:left="419" w:hanging="199"/>
      </w:pPr>
      <w:rPr>
        <w:rFonts w:hint="default"/>
        <w:lang w:val="cs-CZ" w:eastAsia="en-US" w:bidi="ar-SA"/>
      </w:rPr>
    </w:lvl>
    <w:lvl w:ilvl="4" w:tplc="3A7286D2">
      <w:numFmt w:val="bullet"/>
      <w:lvlText w:val="•"/>
      <w:lvlJc w:val="left"/>
      <w:pPr>
        <w:ind w:left="349" w:hanging="199"/>
      </w:pPr>
      <w:rPr>
        <w:rFonts w:hint="default"/>
        <w:lang w:val="cs-CZ" w:eastAsia="en-US" w:bidi="ar-SA"/>
      </w:rPr>
    </w:lvl>
    <w:lvl w:ilvl="5" w:tplc="BBDC7D24">
      <w:numFmt w:val="bullet"/>
      <w:lvlText w:val="•"/>
      <w:lvlJc w:val="left"/>
      <w:pPr>
        <w:ind w:left="279" w:hanging="199"/>
      </w:pPr>
      <w:rPr>
        <w:rFonts w:hint="default"/>
        <w:lang w:val="cs-CZ" w:eastAsia="en-US" w:bidi="ar-SA"/>
      </w:rPr>
    </w:lvl>
    <w:lvl w:ilvl="6" w:tplc="53CC2AC6">
      <w:numFmt w:val="bullet"/>
      <w:lvlText w:val="•"/>
      <w:lvlJc w:val="left"/>
      <w:pPr>
        <w:ind w:left="209" w:hanging="199"/>
      </w:pPr>
      <w:rPr>
        <w:rFonts w:hint="default"/>
        <w:lang w:val="cs-CZ" w:eastAsia="en-US" w:bidi="ar-SA"/>
      </w:rPr>
    </w:lvl>
    <w:lvl w:ilvl="7" w:tplc="56406142">
      <w:numFmt w:val="bullet"/>
      <w:lvlText w:val="•"/>
      <w:lvlJc w:val="left"/>
      <w:pPr>
        <w:ind w:left="139" w:hanging="199"/>
      </w:pPr>
      <w:rPr>
        <w:rFonts w:hint="default"/>
        <w:lang w:val="cs-CZ" w:eastAsia="en-US" w:bidi="ar-SA"/>
      </w:rPr>
    </w:lvl>
    <w:lvl w:ilvl="8" w:tplc="8F448DEC">
      <w:numFmt w:val="bullet"/>
      <w:lvlText w:val="•"/>
      <w:lvlJc w:val="left"/>
      <w:pPr>
        <w:ind w:left="69" w:hanging="199"/>
      </w:pPr>
      <w:rPr>
        <w:rFonts w:hint="default"/>
        <w:lang w:val="cs-CZ" w:eastAsia="en-US" w:bidi="ar-SA"/>
      </w:rPr>
    </w:lvl>
  </w:abstractNum>
  <w:abstractNum w:abstractNumId="10" w15:restartNumberingAfterBreak="0">
    <w:nsid w:val="41EE0698"/>
    <w:multiLevelType w:val="hybridMultilevel"/>
    <w:tmpl w:val="2CA417E8"/>
    <w:lvl w:ilvl="0" w:tplc="81367970">
      <w:numFmt w:val="bullet"/>
      <w:lvlText w:val="-"/>
      <w:lvlJc w:val="left"/>
      <w:pPr>
        <w:ind w:left="567" w:hanging="19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4"/>
        <w:szCs w:val="14"/>
        <w:lang w:val="cs-CZ" w:eastAsia="en-US" w:bidi="ar-SA"/>
      </w:rPr>
    </w:lvl>
    <w:lvl w:ilvl="1" w:tplc="4ABA3362">
      <w:numFmt w:val="bullet"/>
      <w:lvlText w:val="•"/>
      <w:lvlJc w:val="left"/>
      <w:pPr>
        <w:ind w:left="883" w:hanging="199"/>
      </w:pPr>
      <w:rPr>
        <w:rFonts w:hint="default"/>
        <w:lang w:val="cs-CZ" w:eastAsia="en-US" w:bidi="ar-SA"/>
      </w:rPr>
    </w:lvl>
    <w:lvl w:ilvl="2" w:tplc="81507908">
      <w:numFmt w:val="bullet"/>
      <w:lvlText w:val="•"/>
      <w:lvlJc w:val="left"/>
      <w:pPr>
        <w:ind w:left="1207" w:hanging="199"/>
      </w:pPr>
      <w:rPr>
        <w:rFonts w:hint="default"/>
        <w:lang w:val="cs-CZ" w:eastAsia="en-US" w:bidi="ar-SA"/>
      </w:rPr>
    </w:lvl>
    <w:lvl w:ilvl="3" w:tplc="93F23680">
      <w:numFmt w:val="bullet"/>
      <w:lvlText w:val="•"/>
      <w:lvlJc w:val="left"/>
      <w:pPr>
        <w:ind w:left="1531" w:hanging="199"/>
      </w:pPr>
      <w:rPr>
        <w:rFonts w:hint="default"/>
        <w:lang w:val="cs-CZ" w:eastAsia="en-US" w:bidi="ar-SA"/>
      </w:rPr>
    </w:lvl>
    <w:lvl w:ilvl="4" w:tplc="3F7273D0">
      <w:numFmt w:val="bullet"/>
      <w:lvlText w:val="•"/>
      <w:lvlJc w:val="left"/>
      <w:pPr>
        <w:ind w:left="1855" w:hanging="199"/>
      </w:pPr>
      <w:rPr>
        <w:rFonts w:hint="default"/>
        <w:lang w:val="cs-CZ" w:eastAsia="en-US" w:bidi="ar-SA"/>
      </w:rPr>
    </w:lvl>
    <w:lvl w:ilvl="5" w:tplc="7F26719C">
      <w:numFmt w:val="bullet"/>
      <w:lvlText w:val="•"/>
      <w:lvlJc w:val="left"/>
      <w:pPr>
        <w:ind w:left="2179" w:hanging="199"/>
      </w:pPr>
      <w:rPr>
        <w:rFonts w:hint="default"/>
        <w:lang w:val="cs-CZ" w:eastAsia="en-US" w:bidi="ar-SA"/>
      </w:rPr>
    </w:lvl>
    <w:lvl w:ilvl="6" w:tplc="0FE4E6D0">
      <w:numFmt w:val="bullet"/>
      <w:lvlText w:val="•"/>
      <w:lvlJc w:val="left"/>
      <w:pPr>
        <w:ind w:left="2503" w:hanging="199"/>
      </w:pPr>
      <w:rPr>
        <w:rFonts w:hint="default"/>
        <w:lang w:val="cs-CZ" w:eastAsia="en-US" w:bidi="ar-SA"/>
      </w:rPr>
    </w:lvl>
    <w:lvl w:ilvl="7" w:tplc="76FAB80C">
      <w:numFmt w:val="bullet"/>
      <w:lvlText w:val="•"/>
      <w:lvlJc w:val="left"/>
      <w:pPr>
        <w:ind w:left="2827" w:hanging="199"/>
      </w:pPr>
      <w:rPr>
        <w:rFonts w:hint="default"/>
        <w:lang w:val="cs-CZ" w:eastAsia="en-US" w:bidi="ar-SA"/>
      </w:rPr>
    </w:lvl>
    <w:lvl w:ilvl="8" w:tplc="12C2F8BC">
      <w:numFmt w:val="bullet"/>
      <w:lvlText w:val="•"/>
      <w:lvlJc w:val="left"/>
      <w:pPr>
        <w:ind w:left="3151" w:hanging="199"/>
      </w:pPr>
      <w:rPr>
        <w:rFonts w:hint="default"/>
        <w:lang w:val="cs-CZ" w:eastAsia="en-US" w:bidi="ar-SA"/>
      </w:rPr>
    </w:lvl>
  </w:abstractNum>
  <w:abstractNum w:abstractNumId="11" w15:restartNumberingAfterBreak="0">
    <w:nsid w:val="43986A53"/>
    <w:multiLevelType w:val="hybridMultilevel"/>
    <w:tmpl w:val="60AE6188"/>
    <w:lvl w:ilvl="0" w:tplc="F2D43EC0">
      <w:start w:val="1"/>
      <w:numFmt w:val="decimal"/>
      <w:lvlText w:val="%1."/>
      <w:lvlJc w:val="left"/>
      <w:pPr>
        <w:ind w:left="374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D8D0518A">
      <w:numFmt w:val="bullet"/>
      <w:lvlText w:val="•"/>
      <w:lvlJc w:val="left"/>
      <w:pPr>
        <w:ind w:left="723" w:hanging="199"/>
      </w:pPr>
      <w:rPr>
        <w:rFonts w:hint="default"/>
        <w:lang w:val="cs-CZ" w:eastAsia="en-US" w:bidi="ar-SA"/>
      </w:rPr>
    </w:lvl>
    <w:lvl w:ilvl="2" w:tplc="8034E194">
      <w:numFmt w:val="bullet"/>
      <w:lvlText w:val="•"/>
      <w:lvlJc w:val="left"/>
      <w:pPr>
        <w:ind w:left="1067" w:hanging="199"/>
      </w:pPr>
      <w:rPr>
        <w:rFonts w:hint="default"/>
        <w:lang w:val="cs-CZ" w:eastAsia="en-US" w:bidi="ar-SA"/>
      </w:rPr>
    </w:lvl>
    <w:lvl w:ilvl="3" w:tplc="813C6482">
      <w:numFmt w:val="bullet"/>
      <w:lvlText w:val="•"/>
      <w:lvlJc w:val="left"/>
      <w:pPr>
        <w:ind w:left="1411" w:hanging="199"/>
      </w:pPr>
      <w:rPr>
        <w:rFonts w:hint="default"/>
        <w:lang w:val="cs-CZ" w:eastAsia="en-US" w:bidi="ar-SA"/>
      </w:rPr>
    </w:lvl>
    <w:lvl w:ilvl="4" w:tplc="4502AD06">
      <w:numFmt w:val="bullet"/>
      <w:lvlText w:val="•"/>
      <w:lvlJc w:val="left"/>
      <w:pPr>
        <w:ind w:left="1755" w:hanging="199"/>
      </w:pPr>
      <w:rPr>
        <w:rFonts w:hint="default"/>
        <w:lang w:val="cs-CZ" w:eastAsia="en-US" w:bidi="ar-SA"/>
      </w:rPr>
    </w:lvl>
    <w:lvl w:ilvl="5" w:tplc="35345C12">
      <w:numFmt w:val="bullet"/>
      <w:lvlText w:val="•"/>
      <w:lvlJc w:val="left"/>
      <w:pPr>
        <w:ind w:left="2098" w:hanging="199"/>
      </w:pPr>
      <w:rPr>
        <w:rFonts w:hint="default"/>
        <w:lang w:val="cs-CZ" w:eastAsia="en-US" w:bidi="ar-SA"/>
      </w:rPr>
    </w:lvl>
    <w:lvl w:ilvl="6" w:tplc="A5C4B95A">
      <w:numFmt w:val="bullet"/>
      <w:lvlText w:val="•"/>
      <w:lvlJc w:val="left"/>
      <w:pPr>
        <w:ind w:left="2442" w:hanging="199"/>
      </w:pPr>
      <w:rPr>
        <w:rFonts w:hint="default"/>
        <w:lang w:val="cs-CZ" w:eastAsia="en-US" w:bidi="ar-SA"/>
      </w:rPr>
    </w:lvl>
    <w:lvl w:ilvl="7" w:tplc="62DAD6AE">
      <w:numFmt w:val="bullet"/>
      <w:lvlText w:val="•"/>
      <w:lvlJc w:val="left"/>
      <w:pPr>
        <w:ind w:left="2786" w:hanging="199"/>
      </w:pPr>
      <w:rPr>
        <w:rFonts w:hint="default"/>
        <w:lang w:val="cs-CZ" w:eastAsia="en-US" w:bidi="ar-SA"/>
      </w:rPr>
    </w:lvl>
    <w:lvl w:ilvl="8" w:tplc="5652ED52">
      <w:numFmt w:val="bullet"/>
      <w:lvlText w:val="•"/>
      <w:lvlJc w:val="left"/>
      <w:pPr>
        <w:ind w:left="3130" w:hanging="199"/>
      </w:pPr>
      <w:rPr>
        <w:rFonts w:hint="default"/>
        <w:lang w:val="cs-CZ" w:eastAsia="en-US" w:bidi="ar-SA"/>
      </w:rPr>
    </w:lvl>
  </w:abstractNum>
  <w:abstractNum w:abstractNumId="12" w15:restartNumberingAfterBreak="0">
    <w:nsid w:val="4512793C"/>
    <w:multiLevelType w:val="hybridMultilevel"/>
    <w:tmpl w:val="819CE18E"/>
    <w:lvl w:ilvl="0" w:tplc="C396021C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5184B71E">
      <w:start w:val="1"/>
      <w:numFmt w:val="lowerLetter"/>
      <w:lvlText w:val="%2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7794EC20">
      <w:numFmt w:val="bullet"/>
      <w:lvlText w:val="-"/>
      <w:lvlJc w:val="left"/>
      <w:pPr>
        <w:ind w:left="765" w:hanging="19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4"/>
        <w:szCs w:val="14"/>
        <w:lang w:val="cs-CZ" w:eastAsia="en-US" w:bidi="ar-SA"/>
      </w:rPr>
    </w:lvl>
    <w:lvl w:ilvl="3" w:tplc="30463A0A">
      <w:numFmt w:val="bullet"/>
      <w:lvlText w:val="•"/>
      <w:lvlJc w:val="left"/>
      <w:pPr>
        <w:ind w:left="656" w:hanging="199"/>
      </w:pPr>
      <w:rPr>
        <w:rFonts w:hint="default"/>
        <w:lang w:val="cs-CZ" w:eastAsia="en-US" w:bidi="ar-SA"/>
      </w:rPr>
    </w:lvl>
    <w:lvl w:ilvl="4" w:tplc="DFC669B6">
      <w:numFmt w:val="bullet"/>
      <w:lvlText w:val="•"/>
      <w:lvlJc w:val="left"/>
      <w:pPr>
        <w:ind w:left="552" w:hanging="199"/>
      </w:pPr>
      <w:rPr>
        <w:rFonts w:hint="default"/>
        <w:lang w:val="cs-CZ" w:eastAsia="en-US" w:bidi="ar-SA"/>
      </w:rPr>
    </w:lvl>
    <w:lvl w:ilvl="5" w:tplc="D070D962">
      <w:numFmt w:val="bullet"/>
      <w:lvlText w:val="•"/>
      <w:lvlJc w:val="left"/>
      <w:pPr>
        <w:ind w:left="448" w:hanging="199"/>
      </w:pPr>
      <w:rPr>
        <w:rFonts w:hint="default"/>
        <w:lang w:val="cs-CZ" w:eastAsia="en-US" w:bidi="ar-SA"/>
      </w:rPr>
    </w:lvl>
    <w:lvl w:ilvl="6" w:tplc="2F3EABA0">
      <w:numFmt w:val="bullet"/>
      <w:lvlText w:val="•"/>
      <w:lvlJc w:val="left"/>
      <w:pPr>
        <w:ind w:left="344" w:hanging="199"/>
      </w:pPr>
      <w:rPr>
        <w:rFonts w:hint="default"/>
        <w:lang w:val="cs-CZ" w:eastAsia="en-US" w:bidi="ar-SA"/>
      </w:rPr>
    </w:lvl>
    <w:lvl w:ilvl="7" w:tplc="CDE2ED8E">
      <w:numFmt w:val="bullet"/>
      <w:lvlText w:val="•"/>
      <w:lvlJc w:val="left"/>
      <w:pPr>
        <w:ind w:left="240" w:hanging="199"/>
      </w:pPr>
      <w:rPr>
        <w:rFonts w:hint="default"/>
        <w:lang w:val="cs-CZ" w:eastAsia="en-US" w:bidi="ar-SA"/>
      </w:rPr>
    </w:lvl>
    <w:lvl w:ilvl="8" w:tplc="E230050A">
      <w:numFmt w:val="bullet"/>
      <w:lvlText w:val="•"/>
      <w:lvlJc w:val="left"/>
      <w:pPr>
        <w:ind w:left="136" w:hanging="199"/>
      </w:pPr>
      <w:rPr>
        <w:rFonts w:hint="default"/>
        <w:lang w:val="cs-CZ" w:eastAsia="en-US" w:bidi="ar-SA"/>
      </w:rPr>
    </w:lvl>
  </w:abstractNum>
  <w:abstractNum w:abstractNumId="13" w15:restartNumberingAfterBreak="0">
    <w:nsid w:val="4AE86543"/>
    <w:multiLevelType w:val="hybridMultilevel"/>
    <w:tmpl w:val="291CA282"/>
    <w:lvl w:ilvl="0" w:tplc="CB120CE8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6E788542">
      <w:start w:val="1"/>
      <w:numFmt w:val="lowerLetter"/>
      <w:lvlText w:val="%2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D5ACA614">
      <w:numFmt w:val="bullet"/>
      <w:lvlText w:val="•"/>
      <w:lvlJc w:val="left"/>
      <w:pPr>
        <w:ind w:left="489" w:hanging="199"/>
      </w:pPr>
      <w:rPr>
        <w:rFonts w:hint="default"/>
        <w:lang w:val="cs-CZ" w:eastAsia="en-US" w:bidi="ar-SA"/>
      </w:rPr>
    </w:lvl>
    <w:lvl w:ilvl="3" w:tplc="ECFE86D2">
      <w:numFmt w:val="bullet"/>
      <w:lvlText w:val="•"/>
      <w:lvlJc w:val="left"/>
      <w:pPr>
        <w:ind w:left="419" w:hanging="199"/>
      </w:pPr>
      <w:rPr>
        <w:rFonts w:hint="default"/>
        <w:lang w:val="cs-CZ" w:eastAsia="en-US" w:bidi="ar-SA"/>
      </w:rPr>
    </w:lvl>
    <w:lvl w:ilvl="4" w:tplc="904E71A8">
      <w:numFmt w:val="bullet"/>
      <w:lvlText w:val="•"/>
      <w:lvlJc w:val="left"/>
      <w:pPr>
        <w:ind w:left="349" w:hanging="199"/>
      </w:pPr>
      <w:rPr>
        <w:rFonts w:hint="default"/>
        <w:lang w:val="cs-CZ" w:eastAsia="en-US" w:bidi="ar-SA"/>
      </w:rPr>
    </w:lvl>
    <w:lvl w:ilvl="5" w:tplc="C00C2D86">
      <w:numFmt w:val="bullet"/>
      <w:lvlText w:val="•"/>
      <w:lvlJc w:val="left"/>
      <w:pPr>
        <w:ind w:left="279" w:hanging="199"/>
      </w:pPr>
      <w:rPr>
        <w:rFonts w:hint="default"/>
        <w:lang w:val="cs-CZ" w:eastAsia="en-US" w:bidi="ar-SA"/>
      </w:rPr>
    </w:lvl>
    <w:lvl w:ilvl="6" w:tplc="DD2EE2E8">
      <w:numFmt w:val="bullet"/>
      <w:lvlText w:val="•"/>
      <w:lvlJc w:val="left"/>
      <w:pPr>
        <w:ind w:left="209" w:hanging="199"/>
      </w:pPr>
      <w:rPr>
        <w:rFonts w:hint="default"/>
        <w:lang w:val="cs-CZ" w:eastAsia="en-US" w:bidi="ar-SA"/>
      </w:rPr>
    </w:lvl>
    <w:lvl w:ilvl="7" w:tplc="7D3014BC">
      <w:numFmt w:val="bullet"/>
      <w:lvlText w:val="•"/>
      <w:lvlJc w:val="left"/>
      <w:pPr>
        <w:ind w:left="138" w:hanging="199"/>
      </w:pPr>
      <w:rPr>
        <w:rFonts w:hint="default"/>
        <w:lang w:val="cs-CZ" w:eastAsia="en-US" w:bidi="ar-SA"/>
      </w:rPr>
    </w:lvl>
    <w:lvl w:ilvl="8" w:tplc="E7BE07D0">
      <w:numFmt w:val="bullet"/>
      <w:lvlText w:val="•"/>
      <w:lvlJc w:val="left"/>
      <w:pPr>
        <w:ind w:left="68" w:hanging="199"/>
      </w:pPr>
      <w:rPr>
        <w:rFonts w:hint="default"/>
        <w:lang w:val="cs-CZ" w:eastAsia="en-US" w:bidi="ar-SA"/>
      </w:rPr>
    </w:lvl>
  </w:abstractNum>
  <w:abstractNum w:abstractNumId="14" w15:restartNumberingAfterBreak="0">
    <w:nsid w:val="4C62138F"/>
    <w:multiLevelType w:val="hybridMultilevel"/>
    <w:tmpl w:val="2EFA9FD6"/>
    <w:lvl w:ilvl="0" w:tplc="46C08AD0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E87A55EE">
      <w:start w:val="1"/>
      <w:numFmt w:val="lowerLetter"/>
      <w:lvlText w:val="%2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22AEE616">
      <w:numFmt w:val="bullet"/>
      <w:lvlText w:val="•"/>
      <w:lvlJc w:val="left"/>
      <w:pPr>
        <w:ind w:left="921" w:hanging="199"/>
      </w:pPr>
      <w:rPr>
        <w:rFonts w:hint="default"/>
        <w:lang w:val="cs-CZ" w:eastAsia="en-US" w:bidi="ar-SA"/>
      </w:rPr>
    </w:lvl>
    <w:lvl w:ilvl="3" w:tplc="5DCCEA08">
      <w:numFmt w:val="bullet"/>
      <w:lvlText w:val="•"/>
      <w:lvlJc w:val="left"/>
      <w:pPr>
        <w:ind w:left="1282" w:hanging="199"/>
      </w:pPr>
      <w:rPr>
        <w:rFonts w:hint="default"/>
        <w:lang w:val="cs-CZ" w:eastAsia="en-US" w:bidi="ar-SA"/>
      </w:rPr>
    </w:lvl>
    <w:lvl w:ilvl="4" w:tplc="D3C4A8E4">
      <w:numFmt w:val="bullet"/>
      <w:lvlText w:val="•"/>
      <w:lvlJc w:val="left"/>
      <w:pPr>
        <w:ind w:left="1644" w:hanging="199"/>
      </w:pPr>
      <w:rPr>
        <w:rFonts w:hint="default"/>
        <w:lang w:val="cs-CZ" w:eastAsia="en-US" w:bidi="ar-SA"/>
      </w:rPr>
    </w:lvl>
    <w:lvl w:ilvl="5" w:tplc="AFDAB9FC">
      <w:numFmt w:val="bullet"/>
      <w:lvlText w:val="•"/>
      <w:lvlJc w:val="left"/>
      <w:pPr>
        <w:ind w:left="2005" w:hanging="199"/>
      </w:pPr>
      <w:rPr>
        <w:rFonts w:hint="default"/>
        <w:lang w:val="cs-CZ" w:eastAsia="en-US" w:bidi="ar-SA"/>
      </w:rPr>
    </w:lvl>
    <w:lvl w:ilvl="6" w:tplc="A836B59C">
      <w:numFmt w:val="bullet"/>
      <w:lvlText w:val="•"/>
      <w:lvlJc w:val="left"/>
      <w:pPr>
        <w:ind w:left="2367" w:hanging="199"/>
      </w:pPr>
      <w:rPr>
        <w:rFonts w:hint="default"/>
        <w:lang w:val="cs-CZ" w:eastAsia="en-US" w:bidi="ar-SA"/>
      </w:rPr>
    </w:lvl>
    <w:lvl w:ilvl="7" w:tplc="987C6628">
      <w:numFmt w:val="bullet"/>
      <w:lvlText w:val="•"/>
      <w:lvlJc w:val="left"/>
      <w:pPr>
        <w:ind w:left="2728" w:hanging="199"/>
      </w:pPr>
      <w:rPr>
        <w:rFonts w:hint="default"/>
        <w:lang w:val="cs-CZ" w:eastAsia="en-US" w:bidi="ar-SA"/>
      </w:rPr>
    </w:lvl>
    <w:lvl w:ilvl="8" w:tplc="700023C0">
      <w:numFmt w:val="bullet"/>
      <w:lvlText w:val="•"/>
      <w:lvlJc w:val="left"/>
      <w:pPr>
        <w:ind w:left="3089" w:hanging="199"/>
      </w:pPr>
      <w:rPr>
        <w:rFonts w:hint="default"/>
        <w:lang w:val="cs-CZ" w:eastAsia="en-US" w:bidi="ar-SA"/>
      </w:rPr>
    </w:lvl>
  </w:abstractNum>
  <w:abstractNum w:abstractNumId="15" w15:restartNumberingAfterBreak="0">
    <w:nsid w:val="516A0A06"/>
    <w:multiLevelType w:val="hybridMultilevel"/>
    <w:tmpl w:val="6D42EA86"/>
    <w:lvl w:ilvl="0" w:tplc="9F1444E8">
      <w:numFmt w:val="bullet"/>
      <w:lvlText w:val="-"/>
      <w:lvlJc w:val="left"/>
      <w:pPr>
        <w:ind w:left="709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8"/>
        <w:szCs w:val="18"/>
        <w:lang w:val="cs-CZ" w:eastAsia="en-US" w:bidi="ar-SA"/>
      </w:rPr>
    </w:lvl>
    <w:lvl w:ilvl="1" w:tplc="FB9AEFEC">
      <w:numFmt w:val="bullet"/>
      <w:lvlText w:val="•"/>
      <w:lvlJc w:val="left"/>
      <w:pPr>
        <w:ind w:left="1678" w:hanging="284"/>
      </w:pPr>
      <w:rPr>
        <w:rFonts w:hint="default"/>
        <w:lang w:val="cs-CZ" w:eastAsia="en-US" w:bidi="ar-SA"/>
      </w:rPr>
    </w:lvl>
    <w:lvl w:ilvl="2" w:tplc="B9601B96">
      <w:numFmt w:val="bullet"/>
      <w:lvlText w:val="•"/>
      <w:lvlJc w:val="left"/>
      <w:pPr>
        <w:ind w:left="2657" w:hanging="284"/>
      </w:pPr>
      <w:rPr>
        <w:rFonts w:hint="default"/>
        <w:lang w:val="cs-CZ" w:eastAsia="en-US" w:bidi="ar-SA"/>
      </w:rPr>
    </w:lvl>
    <w:lvl w:ilvl="3" w:tplc="90FCA47C">
      <w:numFmt w:val="bullet"/>
      <w:lvlText w:val="•"/>
      <w:lvlJc w:val="left"/>
      <w:pPr>
        <w:ind w:left="3636" w:hanging="284"/>
      </w:pPr>
      <w:rPr>
        <w:rFonts w:hint="default"/>
        <w:lang w:val="cs-CZ" w:eastAsia="en-US" w:bidi="ar-SA"/>
      </w:rPr>
    </w:lvl>
    <w:lvl w:ilvl="4" w:tplc="B5BED158">
      <w:numFmt w:val="bullet"/>
      <w:lvlText w:val="•"/>
      <w:lvlJc w:val="left"/>
      <w:pPr>
        <w:ind w:left="4615" w:hanging="284"/>
      </w:pPr>
      <w:rPr>
        <w:rFonts w:hint="default"/>
        <w:lang w:val="cs-CZ" w:eastAsia="en-US" w:bidi="ar-SA"/>
      </w:rPr>
    </w:lvl>
    <w:lvl w:ilvl="5" w:tplc="95B60318">
      <w:numFmt w:val="bullet"/>
      <w:lvlText w:val="•"/>
      <w:lvlJc w:val="left"/>
      <w:pPr>
        <w:ind w:left="5594" w:hanging="284"/>
      </w:pPr>
      <w:rPr>
        <w:rFonts w:hint="default"/>
        <w:lang w:val="cs-CZ" w:eastAsia="en-US" w:bidi="ar-SA"/>
      </w:rPr>
    </w:lvl>
    <w:lvl w:ilvl="6" w:tplc="1BFCFBB2">
      <w:numFmt w:val="bullet"/>
      <w:lvlText w:val="•"/>
      <w:lvlJc w:val="left"/>
      <w:pPr>
        <w:ind w:left="6573" w:hanging="284"/>
      </w:pPr>
      <w:rPr>
        <w:rFonts w:hint="default"/>
        <w:lang w:val="cs-CZ" w:eastAsia="en-US" w:bidi="ar-SA"/>
      </w:rPr>
    </w:lvl>
    <w:lvl w:ilvl="7" w:tplc="5F8C1436">
      <w:numFmt w:val="bullet"/>
      <w:lvlText w:val="•"/>
      <w:lvlJc w:val="left"/>
      <w:pPr>
        <w:ind w:left="7552" w:hanging="284"/>
      </w:pPr>
      <w:rPr>
        <w:rFonts w:hint="default"/>
        <w:lang w:val="cs-CZ" w:eastAsia="en-US" w:bidi="ar-SA"/>
      </w:rPr>
    </w:lvl>
    <w:lvl w:ilvl="8" w:tplc="AE8EFCB4">
      <w:numFmt w:val="bullet"/>
      <w:lvlText w:val="•"/>
      <w:lvlJc w:val="left"/>
      <w:pPr>
        <w:ind w:left="8531" w:hanging="284"/>
      </w:pPr>
      <w:rPr>
        <w:rFonts w:hint="default"/>
        <w:lang w:val="cs-CZ" w:eastAsia="en-US" w:bidi="ar-SA"/>
      </w:rPr>
    </w:lvl>
  </w:abstractNum>
  <w:abstractNum w:abstractNumId="16" w15:restartNumberingAfterBreak="0">
    <w:nsid w:val="55782AAE"/>
    <w:multiLevelType w:val="hybridMultilevel"/>
    <w:tmpl w:val="34724A12"/>
    <w:lvl w:ilvl="0" w:tplc="04160290">
      <w:start w:val="1"/>
      <w:numFmt w:val="lowerLetter"/>
      <w:lvlText w:val="%1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1" w:tplc="94D06372">
      <w:numFmt w:val="bullet"/>
      <w:lvlText w:val="•"/>
      <w:lvlJc w:val="left"/>
      <w:pPr>
        <w:ind w:left="885" w:hanging="199"/>
      </w:pPr>
      <w:rPr>
        <w:rFonts w:hint="default"/>
        <w:lang w:val="cs-CZ" w:eastAsia="en-US" w:bidi="ar-SA"/>
      </w:rPr>
    </w:lvl>
    <w:lvl w:ilvl="2" w:tplc="A80ECEB6">
      <w:numFmt w:val="bullet"/>
      <w:lvlText w:val="•"/>
      <w:lvlJc w:val="left"/>
      <w:pPr>
        <w:ind w:left="1210" w:hanging="199"/>
      </w:pPr>
      <w:rPr>
        <w:rFonts w:hint="default"/>
        <w:lang w:val="cs-CZ" w:eastAsia="en-US" w:bidi="ar-SA"/>
      </w:rPr>
    </w:lvl>
    <w:lvl w:ilvl="3" w:tplc="DB6089CA">
      <w:numFmt w:val="bullet"/>
      <w:lvlText w:val="•"/>
      <w:lvlJc w:val="left"/>
      <w:pPr>
        <w:ind w:left="1535" w:hanging="199"/>
      </w:pPr>
      <w:rPr>
        <w:rFonts w:hint="default"/>
        <w:lang w:val="cs-CZ" w:eastAsia="en-US" w:bidi="ar-SA"/>
      </w:rPr>
    </w:lvl>
    <w:lvl w:ilvl="4" w:tplc="9D963112">
      <w:numFmt w:val="bullet"/>
      <w:lvlText w:val="•"/>
      <w:lvlJc w:val="left"/>
      <w:pPr>
        <w:ind w:left="1860" w:hanging="199"/>
      </w:pPr>
      <w:rPr>
        <w:rFonts w:hint="default"/>
        <w:lang w:val="cs-CZ" w:eastAsia="en-US" w:bidi="ar-SA"/>
      </w:rPr>
    </w:lvl>
    <w:lvl w:ilvl="5" w:tplc="C7F805A8">
      <w:numFmt w:val="bullet"/>
      <w:lvlText w:val="•"/>
      <w:lvlJc w:val="left"/>
      <w:pPr>
        <w:ind w:left="2185" w:hanging="199"/>
      </w:pPr>
      <w:rPr>
        <w:rFonts w:hint="default"/>
        <w:lang w:val="cs-CZ" w:eastAsia="en-US" w:bidi="ar-SA"/>
      </w:rPr>
    </w:lvl>
    <w:lvl w:ilvl="6" w:tplc="3F18D3AE">
      <w:numFmt w:val="bullet"/>
      <w:lvlText w:val="•"/>
      <w:lvlJc w:val="left"/>
      <w:pPr>
        <w:ind w:left="2510" w:hanging="199"/>
      </w:pPr>
      <w:rPr>
        <w:rFonts w:hint="default"/>
        <w:lang w:val="cs-CZ" w:eastAsia="en-US" w:bidi="ar-SA"/>
      </w:rPr>
    </w:lvl>
    <w:lvl w:ilvl="7" w:tplc="78D64306">
      <w:numFmt w:val="bullet"/>
      <w:lvlText w:val="•"/>
      <w:lvlJc w:val="left"/>
      <w:pPr>
        <w:ind w:left="2835" w:hanging="199"/>
      </w:pPr>
      <w:rPr>
        <w:rFonts w:hint="default"/>
        <w:lang w:val="cs-CZ" w:eastAsia="en-US" w:bidi="ar-SA"/>
      </w:rPr>
    </w:lvl>
    <w:lvl w:ilvl="8" w:tplc="98C2E12C">
      <w:numFmt w:val="bullet"/>
      <w:lvlText w:val="•"/>
      <w:lvlJc w:val="left"/>
      <w:pPr>
        <w:ind w:left="3161" w:hanging="199"/>
      </w:pPr>
      <w:rPr>
        <w:rFonts w:hint="default"/>
        <w:lang w:val="cs-CZ" w:eastAsia="en-US" w:bidi="ar-SA"/>
      </w:rPr>
    </w:lvl>
  </w:abstractNum>
  <w:abstractNum w:abstractNumId="17" w15:restartNumberingAfterBreak="0">
    <w:nsid w:val="622745D6"/>
    <w:multiLevelType w:val="hybridMultilevel"/>
    <w:tmpl w:val="E10036A2"/>
    <w:lvl w:ilvl="0" w:tplc="76E48534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C6869BA0">
      <w:start w:val="1"/>
      <w:numFmt w:val="lowerLetter"/>
      <w:lvlText w:val="%2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DAC0AB5E">
      <w:numFmt w:val="bullet"/>
      <w:lvlText w:val="-"/>
      <w:lvlJc w:val="left"/>
      <w:pPr>
        <w:ind w:left="765" w:hanging="19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4"/>
        <w:szCs w:val="14"/>
        <w:lang w:val="cs-CZ" w:eastAsia="en-US" w:bidi="ar-SA"/>
      </w:rPr>
    </w:lvl>
    <w:lvl w:ilvl="3" w:tplc="CB74DC38">
      <w:numFmt w:val="bullet"/>
      <w:lvlText w:val="•"/>
      <w:lvlJc w:val="left"/>
      <w:pPr>
        <w:ind w:left="655" w:hanging="199"/>
      </w:pPr>
      <w:rPr>
        <w:rFonts w:hint="default"/>
        <w:lang w:val="cs-CZ" w:eastAsia="en-US" w:bidi="ar-SA"/>
      </w:rPr>
    </w:lvl>
    <w:lvl w:ilvl="4" w:tplc="0A06C6D8">
      <w:numFmt w:val="bullet"/>
      <w:lvlText w:val="•"/>
      <w:lvlJc w:val="left"/>
      <w:pPr>
        <w:ind w:left="551" w:hanging="199"/>
      </w:pPr>
      <w:rPr>
        <w:rFonts w:hint="default"/>
        <w:lang w:val="cs-CZ" w:eastAsia="en-US" w:bidi="ar-SA"/>
      </w:rPr>
    </w:lvl>
    <w:lvl w:ilvl="5" w:tplc="CC02136E">
      <w:numFmt w:val="bullet"/>
      <w:lvlText w:val="•"/>
      <w:lvlJc w:val="left"/>
      <w:pPr>
        <w:ind w:left="447" w:hanging="199"/>
      </w:pPr>
      <w:rPr>
        <w:rFonts w:hint="default"/>
        <w:lang w:val="cs-CZ" w:eastAsia="en-US" w:bidi="ar-SA"/>
      </w:rPr>
    </w:lvl>
    <w:lvl w:ilvl="6" w:tplc="C018EF12">
      <w:numFmt w:val="bullet"/>
      <w:lvlText w:val="•"/>
      <w:lvlJc w:val="left"/>
      <w:pPr>
        <w:ind w:left="343" w:hanging="199"/>
      </w:pPr>
      <w:rPr>
        <w:rFonts w:hint="default"/>
        <w:lang w:val="cs-CZ" w:eastAsia="en-US" w:bidi="ar-SA"/>
      </w:rPr>
    </w:lvl>
    <w:lvl w:ilvl="7" w:tplc="085C0446">
      <w:numFmt w:val="bullet"/>
      <w:lvlText w:val="•"/>
      <w:lvlJc w:val="left"/>
      <w:pPr>
        <w:ind w:left="239" w:hanging="199"/>
      </w:pPr>
      <w:rPr>
        <w:rFonts w:hint="default"/>
        <w:lang w:val="cs-CZ" w:eastAsia="en-US" w:bidi="ar-SA"/>
      </w:rPr>
    </w:lvl>
    <w:lvl w:ilvl="8" w:tplc="2CAE5EF4">
      <w:numFmt w:val="bullet"/>
      <w:lvlText w:val="•"/>
      <w:lvlJc w:val="left"/>
      <w:pPr>
        <w:ind w:left="135" w:hanging="199"/>
      </w:pPr>
      <w:rPr>
        <w:rFonts w:hint="default"/>
        <w:lang w:val="cs-CZ" w:eastAsia="en-US" w:bidi="ar-SA"/>
      </w:rPr>
    </w:lvl>
  </w:abstractNum>
  <w:abstractNum w:abstractNumId="18" w15:restartNumberingAfterBreak="0">
    <w:nsid w:val="651C42DD"/>
    <w:multiLevelType w:val="hybridMultilevel"/>
    <w:tmpl w:val="B6765984"/>
    <w:lvl w:ilvl="0" w:tplc="AF2A718A">
      <w:start w:val="1"/>
      <w:numFmt w:val="decimal"/>
      <w:lvlText w:val="%1."/>
      <w:lvlJc w:val="left"/>
      <w:pPr>
        <w:ind w:left="992" w:hanging="436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85"/>
        <w:sz w:val="18"/>
        <w:szCs w:val="18"/>
        <w:lang w:val="cs-CZ" w:eastAsia="en-US" w:bidi="ar-SA"/>
      </w:rPr>
    </w:lvl>
    <w:lvl w:ilvl="1" w:tplc="36CE0774">
      <w:numFmt w:val="bullet"/>
      <w:lvlText w:val="•"/>
      <w:lvlJc w:val="left"/>
      <w:pPr>
        <w:ind w:left="1948" w:hanging="436"/>
      </w:pPr>
      <w:rPr>
        <w:rFonts w:hint="default"/>
        <w:lang w:val="cs-CZ" w:eastAsia="en-US" w:bidi="ar-SA"/>
      </w:rPr>
    </w:lvl>
    <w:lvl w:ilvl="2" w:tplc="3DF684EA">
      <w:numFmt w:val="bullet"/>
      <w:lvlText w:val="•"/>
      <w:lvlJc w:val="left"/>
      <w:pPr>
        <w:ind w:left="2897" w:hanging="436"/>
      </w:pPr>
      <w:rPr>
        <w:rFonts w:hint="default"/>
        <w:lang w:val="cs-CZ" w:eastAsia="en-US" w:bidi="ar-SA"/>
      </w:rPr>
    </w:lvl>
    <w:lvl w:ilvl="3" w:tplc="AAA89448">
      <w:numFmt w:val="bullet"/>
      <w:lvlText w:val="•"/>
      <w:lvlJc w:val="left"/>
      <w:pPr>
        <w:ind w:left="3846" w:hanging="436"/>
      </w:pPr>
      <w:rPr>
        <w:rFonts w:hint="default"/>
        <w:lang w:val="cs-CZ" w:eastAsia="en-US" w:bidi="ar-SA"/>
      </w:rPr>
    </w:lvl>
    <w:lvl w:ilvl="4" w:tplc="35846B86">
      <w:numFmt w:val="bullet"/>
      <w:lvlText w:val="•"/>
      <w:lvlJc w:val="left"/>
      <w:pPr>
        <w:ind w:left="4795" w:hanging="436"/>
      </w:pPr>
      <w:rPr>
        <w:rFonts w:hint="default"/>
        <w:lang w:val="cs-CZ" w:eastAsia="en-US" w:bidi="ar-SA"/>
      </w:rPr>
    </w:lvl>
    <w:lvl w:ilvl="5" w:tplc="620A9B10">
      <w:numFmt w:val="bullet"/>
      <w:lvlText w:val="•"/>
      <w:lvlJc w:val="left"/>
      <w:pPr>
        <w:ind w:left="5744" w:hanging="436"/>
      </w:pPr>
      <w:rPr>
        <w:rFonts w:hint="default"/>
        <w:lang w:val="cs-CZ" w:eastAsia="en-US" w:bidi="ar-SA"/>
      </w:rPr>
    </w:lvl>
    <w:lvl w:ilvl="6" w:tplc="1CDC68C8">
      <w:numFmt w:val="bullet"/>
      <w:lvlText w:val="•"/>
      <w:lvlJc w:val="left"/>
      <w:pPr>
        <w:ind w:left="6693" w:hanging="436"/>
      </w:pPr>
      <w:rPr>
        <w:rFonts w:hint="default"/>
        <w:lang w:val="cs-CZ" w:eastAsia="en-US" w:bidi="ar-SA"/>
      </w:rPr>
    </w:lvl>
    <w:lvl w:ilvl="7" w:tplc="5FAE33AE">
      <w:numFmt w:val="bullet"/>
      <w:lvlText w:val="•"/>
      <w:lvlJc w:val="left"/>
      <w:pPr>
        <w:ind w:left="7642" w:hanging="436"/>
      </w:pPr>
      <w:rPr>
        <w:rFonts w:hint="default"/>
        <w:lang w:val="cs-CZ" w:eastAsia="en-US" w:bidi="ar-SA"/>
      </w:rPr>
    </w:lvl>
    <w:lvl w:ilvl="8" w:tplc="E6F8714E">
      <w:numFmt w:val="bullet"/>
      <w:lvlText w:val="•"/>
      <w:lvlJc w:val="left"/>
      <w:pPr>
        <w:ind w:left="8591" w:hanging="436"/>
      </w:pPr>
      <w:rPr>
        <w:rFonts w:hint="default"/>
        <w:lang w:val="cs-CZ" w:eastAsia="en-US" w:bidi="ar-SA"/>
      </w:rPr>
    </w:lvl>
  </w:abstractNum>
  <w:abstractNum w:abstractNumId="19" w15:restartNumberingAfterBreak="0">
    <w:nsid w:val="659C4D62"/>
    <w:multiLevelType w:val="hybridMultilevel"/>
    <w:tmpl w:val="C56A0CDC"/>
    <w:lvl w:ilvl="0" w:tplc="D43A7344">
      <w:start w:val="1"/>
      <w:numFmt w:val="decimal"/>
      <w:lvlText w:val="%1."/>
      <w:lvlJc w:val="left"/>
      <w:pPr>
        <w:ind w:left="374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7E305AE4">
      <w:numFmt w:val="bullet"/>
      <w:lvlText w:val="•"/>
      <w:lvlJc w:val="left"/>
      <w:pPr>
        <w:ind w:left="723" w:hanging="199"/>
      </w:pPr>
      <w:rPr>
        <w:rFonts w:hint="default"/>
        <w:lang w:val="cs-CZ" w:eastAsia="en-US" w:bidi="ar-SA"/>
      </w:rPr>
    </w:lvl>
    <w:lvl w:ilvl="2" w:tplc="3F2E2B0A">
      <w:numFmt w:val="bullet"/>
      <w:lvlText w:val="•"/>
      <w:lvlJc w:val="left"/>
      <w:pPr>
        <w:ind w:left="1067" w:hanging="199"/>
      </w:pPr>
      <w:rPr>
        <w:rFonts w:hint="default"/>
        <w:lang w:val="cs-CZ" w:eastAsia="en-US" w:bidi="ar-SA"/>
      </w:rPr>
    </w:lvl>
    <w:lvl w:ilvl="3" w:tplc="A5E4A840">
      <w:numFmt w:val="bullet"/>
      <w:lvlText w:val="•"/>
      <w:lvlJc w:val="left"/>
      <w:pPr>
        <w:ind w:left="1411" w:hanging="199"/>
      </w:pPr>
      <w:rPr>
        <w:rFonts w:hint="default"/>
        <w:lang w:val="cs-CZ" w:eastAsia="en-US" w:bidi="ar-SA"/>
      </w:rPr>
    </w:lvl>
    <w:lvl w:ilvl="4" w:tplc="37AC316A">
      <w:numFmt w:val="bullet"/>
      <w:lvlText w:val="•"/>
      <w:lvlJc w:val="left"/>
      <w:pPr>
        <w:ind w:left="1755" w:hanging="199"/>
      </w:pPr>
      <w:rPr>
        <w:rFonts w:hint="default"/>
        <w:lang w:val="cs-CZ" w:eastAsia="en-US" w:bidi="ar-SA"/>
      </w:rPr>
    </w:lvl>
    <w:lvl w:ilvl="5" w:tplc="185000A4">
      <w:numFmt w:val="bullet"/>
      <w:lvlText w:val="•"/>
      <w:lvlJc w:val="left"/>
      <w:pPr>
        <w:ind w:left="2098" w:hanging="199"/>
      </w:pPr>
      <w:rPr>
        <w:rFonts w:hint="default"/>
        <w:lang w:val="cs-CZ" w:eastAsia="en-US" w:bidi="ar-SA"/>
      </w:rPr>
    </w:lvl>
    <w:lvl w:ilvl="6" w:tplc="D6BA1B42">
      <w:numFmt w:val="bullet"/>
      <w:lvlText w:val="•"/>
      <w:lvlJc w:val="left"/>
      <w:pPr>
        <w:ind w:left="2442" w:hanging="199"/>
      </w:pPr>
      <w:rPr>
        <w:rFonts w:hint="default"/>
        <w:lang w:val="cs-CZ" w:eastAsia="en-US" w:bidi="ar-SA"/>
      </w:rPr>
    </w:lvl>
    <w:lvl w:ilvl="7" w:tplc="3CB8C44E">
      <w:numFmt w:val="bullet"/>
      <w:lvlText w:val="•"/>
      <w:lvlJc w:val="left"/>
      <w:pPr>
        <w:ind w:left="2786" w:hanging="199"/>
      </w:pPr>
      <w:rPr>
        <w:rFonts w:hint="default"/>
        <w:lang w:val="cs-CZ" w:eastAsia="en-US" w:bidi="ar-SA"/>
      </w:rPr>
    </w:lvl>
    <w:lvl w:ilvl="8" w:tplc="7D84C8E4">
      <w:numFmt w:val="bullet"/>
      <w:lvlText w:val="•"/>
      <w:lvlJc w:val="left"/>
      <w:pPr>
        <w:ind w:left="3130" w:hanging="199"/>
      </w:pPr>
      <w:rPr>
        <w:rFonts w:hint="default"/>
        <w:lang w:val="cs-CZ" w:eastAsia="en-US" w:bidi="ar-SA"/>
      </w:rPr>
    </w:lvl>
  </w:abstractNum>
  <w:abstractNum w:abstractNumId="20" w15:restartNumberingAfterBreak="0">
    <w:nsid w:val="6CFB2F32"/>
    <w:multiLevelType w:val="hybridMultilevel"/>
    <w:tmpl w:val="879005B6"/>
    <w:lvl w:ilvl="0" w:tplc="67CEE2A4">
      <w:start w:val="1"/>
      <w:numFmt w:val="decimal"/>
      <w:lvlText w:val="%1."/>
      <w:lvlJc w:val="left"/>
      <w:pPr>
        <w:ind w:left="368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14"/>
        <w:szCs w:val="14"/>
        <w:lang w:val="cs-CZ" w:eastAsia="en-US" w:bidi="ar-SA"/>
      </w:rPr>
    </w:lvl>
    <w:lvl w:ilvl="1" w:tplc="49BE4BAC">
      <w:start w:val="1"/>
      <w:numFmt w:val="lowerLetter"/>
      <w:lvlText w:val="%2)"/>
      <w:lvlJc w:val="left"/>
      <w:pPr>
        <w:ind w:left="56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5"/>
        <w:sz w:val="14"/>
        <w:szCs w:val="14"/>
        <w:lang w:val="cs-CZ" w:eastAsia="en-US" w:bidi="ar-SA"/>
      </w:rPr>
    </w:lvl>
    <w:lvl w:ilvl="2" w:tplc="66309C3E">
      <w:numFmt w:val="bullet"/>
      <w:lvlText w:val="•"/>
      <w:lvlJc w:val="left"/>
      <w:pPr>
        <w:ind w:left="921" w:hanging="199"/>
      </w:pPr>
      <w:rPr>
        <w:rFonts w:hint="default"/>
        <w:lang w:val="cs-CZ" w:eastAsia="en-US" w:bidi="ar-SA"/>
      </w:rPr>
    </w:lvl>
    <w:lvl w:ilvl="3" w:tplc="A0D22802">
      <w:numFmt w:val="bullet"/>
      <w:lvlText w:val="•"/>
      <w:lvlJc w:val="left"/>
      <w:pPr>
        <w:ind w:left="1282" w:hanging="199"/>
      </w:pPr>
      <w:rPr>
        <w:rFonts w:hint="default"/>
        <w:lang w:val="cs-CZ" w:eastAsia="en-US" w:bidi="ar-SA"/>
      </w:rPr>
    </w:lvl>
    <w:lvl w:ilvl="4" w:tplc="1D8277BA">
      <w:numFmt w:val="bullet"/>
      <w:lvlText w:val="•"/>
      <w:lvlJc w:val="left"/>
      <w:pPr>
        <w:ind w:left="1643" w:hanging="199"/>
      </w:pPr>
      <w:rPr>
        <w:rFonts w:hint="default"/>
        <w:lang w:val="cs-CZ" w:eastAsia="en-US" w:bidi="ar-SA"/>
      </w:rPr>
    </w:lvl>
    <w:lvl w:ilvl="5" w:tplc="772A27BC">
      <w:numFmt w:val="bullet"/>
      <w:lvlText w:val="•"/>
      <w:lvlJc w:val="left"/>
      <w:pPr>
        <w:ind w:left="2005" w:hanging="199"/>
      </w:pPr>
      <w:rPr>
        <w:rFonts w:hint="default"/>
        <w:lang w:val="cs-CZ" w:eastAsia="en-US" w:bidi="ar-SA"/>
      </w:rPr>
    </w:lvl>
    <w:lvl w:ilvl="6" w:tplc="E146EED4">
      <w:numFmt w:val="bullet"/>
      <w:lvlText w:val="•"/>
      <w:lvlJc w:val="left"/>
      <w:pPr>
        <w:ind w:left="2366" w:hanging="199"/>
      </w:pPr>
      <w:rPr>
        <w:rFonts w:hint="default"/>
        <w:lang w:val="cs-CZ" w:eastAsia="en-US" w:bidi="ar-SA"/>
      </w:rPr>
    </w:lvl>
    <w:lvl w:ilvl="7" w:tplc="C658A136">
      <w:numFmt w:val="bullet"/>
      <w:lvlText w:val="•"/>
      <w:lvlJc w:val="left"/>
      <w:pPr>
        <w:ind w:left="2727" w:hanging="199"/>
      </w:pPr>
      <w:rPr>
        <w:rFonts w:hint="default"/>
        <w:lang w:val="cs-CZ" w:eastAsia="en-US" w:bidi="ar-SA"/>
      </w:rPr>
    </w:lvl>
    <w:lvl w:ilvl="8" w:tplc="2A3814F8">
      <w:numFmt w:val="bullet"/>
      <w:lvlText w:val="•"/>
      <w:lvlJc w:val="left"/>
      <w:pPr>
        <w:ind w:left="3089" w:hanging="199"/>
      </w:pPr>
      <w:rPr>
        <w:rFonts w:hint="default"/>
        <w:lang w:val="cs-CZ" w:eastAsia="en-US" w:bidi="ar-SA"/>
      </w:rPr>
    </w:lvl>
  </w:abstractNum>
  <w:abstractNum w:abstractNumId="21" w15:restartNumberingAfterBreak="0">
    <w:nsid w:val="71E65F6D"/>
    <w:multiLevelType w:val="hybridMultilevel"/>
    <w:tmpl w:val="65586ACC"/>
    <w:lvl w:ilvl="0" w:tplc="9886F4A4">
      <w:numFmt w:val="bullet"/>
      <w:lvlText w:val="-"/>
      <w:lvlJc w:val="left"/>
      <w:pPr>
        <w:ind w:left="567" w:hanging="19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4"/>
        <w:szCs w:val="14"/>
        <w:lang w:val="cs-CZ" w:eastAsia="en-US" w:bidi="ar-SA"/>
      </w:rPr>
    </w:lvl>
    <w:lvl w:ilvl="1" w:tplc="0150B75C">
      <w:numFmt w:val="bullet"/>
      <w:lvlText w:val="•"/>
      <w:lvlJc w:val="left"/>
      <w:pPr>
        <w:ind w:left="883" w:hanging="199"/>
      </w:pPr>
      <w:rPr>
        <w:rFonts w:hint="default"/>
        <w:lang w:val="cs-CZ" w:eastAsia="en-US" w:bidi="ar-SA"/>
      </w:rPr>
    </w:lvl>
    <w:lvl w:ilvl="2" w:tplc="F51A6C16">
      <w:numFmt w:val="bullet"/>
      <w:lvlText w:val="•"/>
      <w:lvlJc w:val="left"/>
      <w:pPr>
        <w:ind w:left="1207" w:hanging="199"/>
      </w:pPr>
      <w:rPr>
        <w:rFonts w:hint="default"/>
        <w:lang w:val="cs-CZ" w:eastAsia="en-US" w:bidi="ar-SA"/>
      </w:rPr>
    </w:lvl>
    <w:lvl w:ilvl="3" w:tplc="148A49A4">
      <w:numFmt w:val="bullet"/>
      <w:lvlText w:val="•"/>
      <w:lvlJc w:val="left"/>
      <w:pPr>
        <w:ind w:left="1531" w:hanging="199"/>
      </w:pPr>
      <w:rPr>
        <w:rFonts w:hint="default"/>
        <w:lang w:val="cs-CZ" w:eastAsia="en-US" w:bidi="ar-SA"/>
      </w:rPr>
    </w:lvl>
    <w:lvl w:ilvl="4" w:tplc="86281342">
      <w:numFmt w:val="bullet"/>
      <w:lvlText w:val="•"/>
      <w:lvlJc w:val="left"/>
      <w:pPr>
        <w:ind w:left="1855" w:hanging="199"/>
      </w:pPr>
      <w:rPr>
        <w:rFonts w:hint="default"/>
        <w:lang w:val="cs-CZ" w:eastAsia="en-US" w:bidi="ar-SA"/>
      </w:rPr>
    </w:lvl>
    <w:lvl w:ilvl="5" w:tplc="4BF8D586">
      <w:numFmt w:val="bullet"/>
      <w:lvlText w:val="•"/>
      <w:lvlJc w:val="left"/>
      <w:pPr>
        <w:ind w:left="2179" w:hanging="199"/>
      </w:pPr>
      <w:rPr>
        <w:rFonts w:hint="default"/>
        <w:lang w:val="cs-CZ" w:eastAsia="en-US" w:bidi="ar-SA"/>
      </w:rPr>
    </w:lvl>
    <w:lvl w:ilvl="6" w:tplc="1ED2C0C4">
      <w:numFmt w:val="bullet"/>
      <w:lvlText w:val="•"/>
      <w:lvlJc w:val="left"/>
      <w:pPr>
        <w:ind w:left="2503" w:hanging="199"/>
      </w:pPr>
      <w:rPr>
        <w:rFonts w:hint="default"/>
        <w:lang w:val="cs-CZ" w:eastAsia="en-US" w:bidi="ar-SA"/>
      </w:rPr>
    </w:lvl>
    <w:lvl w:ilvl="7" w:tplc="CECE35D4">
      <w:numFmt w:val="bullet"/>
      <w:lvlText w:val="•"/>
      <w:lvlJc w:val="left"/>
      <w:pPr>
        <w:ind w:left="2827" w:hanging="199"/>
      </w:pPr>
      <w:rPr>
        <w:rFonts w:hint="default"/>
        <w:lang w:val="cs-CZ" w:eastAsia="en-US" w:bidi="ar-SA"/>
      </w:rPr>
    </w:lvl>
    <w:lvl w:ilvl="8" w:tplc="6BFC0A20">
      <w:numFmt w:val="bullet"/>
      <w:lvlText w:val="•"/>
      <w:lvlJc w:val="left"/>
      <w:pPr>
        <w:ind w:left="3151" w:hanging="199"/>
      </w:pPr>
      <w:rPr>
        <w:rFonts w:hint="default"/>
        <w:lang w:val="cs-CZ" w:eastAsia="en-US" w:bidi="ar-SA"/>
      </w:rPr>
    </w:lvl>
  </w:abstractNum>
  <w:abstractNum w:abstractNumId="22" w15:restartNumberingAfterBreak="0">
    <w:nsid w:val="76B41B4B"/>
    <w:multiLevelType w:val="hybridMultilevel"/>
    <w:tmpl w:val="7248D7B8"/>
    <w:lvl w:ilvl="0" w:tplc="5792190C">
      <w:numFmt w:val="bullet"/>
      <w:lvlText w:val="•"/>
      <w:lvlJc w:val="left"/>
      <w:pPr>
        <w:ind w:left="709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18"/>
        <w:szCs w:val="18"/>
        <w:lang w:val="cs-CZ" w:eastAsia="en-US" w:bidi="ar-SA"/>
      </w:rPr>
    </w:lvl>
    <w:lvl w:ilvl="1" w:tplc="3962EA70">
      <w:numFmt w:val="bullet"/>
      <w:lvlText w:val="-"/>
      <w:lvlJc w:val="left"/>
      <w:pPr>
        <w:ind w:left="992" w:hanging="284"/>
      </w:pPr>
      <w:rPr>
        <w:rFonts w:ascii="Tahoma" w:eastAsia="Tahoma" w:hAnsi="Tahoma" w:cs="Tahoma" w:hint="default"/>
        <w:b/>
        <w:bCs/>
        <w:i w:val="0"/>
        <w:iCs w:val="0"/>
        <w:spacing w:val="0"/>
        <w:w w:val="73"/>
        <w:sz w:val="18"/>
        <w:szCs w:val="18"/>
        <w:lang w:val="cs-CZ" w:eastAsia="en-US" w:bidi="ar-SA"/>
      </w:rPr>
    </w:lvl>
    <w:lvl w:ilvl="2" w:tplc="5ABC542A">
      <w:numFmt w:val="bullet"/>
      <w:lvlText w:val="-"/>
      <w:lvlJc w:val="left"/>
      <w:pPr>
        <w:ind w:left="1276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8"/>
        <w:szCs w:val="18"/>
        <w:lang w:val="cs-CZ" w:eastAsia="en-US" w:bidi="ar-SA"/>
      </w:rPr>
    </w:lvl>
    <w:lvl w:ilvl="3" w:tplc="5F1046E4">
      <w:numFmt w:val="bullet"/>
      <w:lvlText w:val="•"/>
      <w:lvlJc w:val="left"/>
      <w:pPr>
        <w:ind w:left="2431" w:hanging="284"/>
      </w:pPr>
      <w:rPr>
        <w:rFonts w:hint="default"/>
        <w:lang w:val="cs-CZ" w:eastAsia="en-US" w:bidi="ar-SA"/>
      </w:rPr>
    </w:lvl>
    <w:lvl w:ilvl="4" w:tplc="189A181A">
      <w:numFmt w:val="bullet"/>
      <w:lvlText w:val="•"/>
      <w:lvlJc w:val="left"/>
      <w:pPr>
        <w:ind w:left="3582" w:hanging="284"/>
      </w:pPr>
      <w:rPr>
        <w:rFonts w:hint="default"/>
        <w:lang w:val="cs-CZ" w:eastAsia="en-US" w:bidi="ar-SA"/>
      </w:rPr>
    </w:lvl>
    <w:lvl w:ilvl="5" w:tplc="1534D3F0">
      <w:numFmt w:val="bullet"/>
      <w:lvlText w:val="•"/>
      <w:lvlJc w:val="left"/>
      <w:pPr>
        <w:ind w:left="4733" w:hanging="284"/>
      </w:pPr>
      <w:rPr>
        <w:rFonts w:hint="default"/>
        <w:lang w:val="cs-CZ" w:eastAsia="en-US" w:bidi="ar-SA"/>
      </w:rPr>
    </w:lvl>
    <w:lvl w:ilvl="6" w:tplc="15780160">
      <w:numFmt w:val="bullet"/>
      <w:lvlText w:val="•"/>
      <w:lvlJc w:val="left"/>
      <w:pPr>
        <w:ind w:left="5884" w:hanging="284"/>
      </w:pPr>
      <w:rPr>
        <w:rFonts w:hint="default"/>
        <w:lang w:val="cs-CZ" w:eastAsia="en-US" w:bidi="ar-SA"/>
      </w:rPr>
    </w:lvl>
    <w:lvl w:ilvl="7" w:tplc="3F88AB4E">
      <w:numFmt w:val="bullet"/>
      <w:lvlText w:val="•"/>
      <w:lvlJc w:val="left"/>
      <w:pPr>
        <w:ind w:left="7035" w:hanging="284"/>
      </w:pPr>
      <w:rPr>
        <w:rFonts w:hint="default"/>
        <w:lang w:val="cs-CZ" w:eastAsia="en-US" w:bidi="ar-SA"/>
      </w:rPr>
    </w:lvl>
    <w:lvl w:ilvl="8" w:tplc="70642A2A">
      <w:numFmt w:val="bullet"/>
      <w:lvlText w:val="•"/>
      <w:lvlJc w:val="left"/>
      <w:pPr>
        <w:ind w:left="8187" w:hanging="284"/>
      </w:pPr>
      <w:rPr>
        <w:rFonts w:hint="default"/>
        <w:lang w:val="cs-CZ" w:eastAsia="en-US" w:bidi="ar-SA"/>
      </w:rPr>
    </w:lvl>
  </w:abstractNum>
  <w:abstractNum w:abstractNumId="23" w15:restartNumberingAfterBreak="0">
    <w:nsid w:val="773A49AA"/>
    <w:multiLevelType w:val="multilevel"/>
    <w:tmpl w:val="A7EEE50A"/>
    <w:lvl w:ilvl="0">
      <w:start w:val="1"/>
      <w:numFmt w:val="decimal"/>
      <w:lvlText w:val="%1."/>
      <w:lvlJc w:val="left"/>
      <w:pPr>
        <w:ind w:left="450" w:hanging="42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450" w:hanging="42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18"/>
        <w:szCs w:val="18"/>
        <w:lang w:val="cs-CZ" w:eastAsia="en-US" w:bidi="ar-SA"/>
      </w:rPr>
    </w:lvl>
    <w:lvl w:ilvl="2">
      <w:numFmt w:val="bullet"/>
      <w:lvlText w:val="•"/>
      <w:lvlJc w:val="left"/>
      <w:pPr>
        <w:ind w:left="2295" w:hanging="42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213" w:hanging="42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131" w:hanging="42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049" w:hanging="42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885" w:hanging="42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803" w:hanging="428"/>
      </w:pPr>
      <w:rPr>
        <w:rFonts w:hint="default"/>
        <w:lang w:val="cs-CZ" w:eastAsia="en-US" w:bidi="ar-SA"/>
      </w:rPr>
    </w:lvl>
  </w:abstractNum>
  <w:abstractNum w:abstractNumId="24" w15:restartNumberingAfterBreak="0">
    <w:nsid w:val="77CD44A9"/>
    <w:multiLevelType w:val="hybridMultilevel"/>
    <w:tmpl w:val="8AFC491A"/>
    <w:lvl w:ilvl="0" w:tplc="EA36D532">
      <w:start w:val="1"/>
      <w:numFmt w:val="decimal"/>
      <w:lvlText w:val="%1."/>
      <w:lvlJc w:val="left"/>
      <w:pPr>
        <w:ind w:left="458" w:hanging="43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18"/>
        <w:szCs w:val="18"/>
        <w:lang w:val="cs-CZ" w:eastAsia="en-US" w:bidi="ar-SA"/>
      </w:rPr>
    </w:lvl>
    <w:lvl w:ilvl="1" w:tplc="5E2C2B26">
      <w:numFmt w:val="bullet"/>
      <w:lvlText w:val="•"/>
      <w:lvlJc w:val="left"/>
      <w:pPr>
        <w:ind w:left="1377" w:hanging="435"/>
      </w:pPr>
      <w:rPr>
        <w:rFonts w:hint="default"/>
        <w:lang w:val="cs-CZ" w:eastAsia="en-US" w:bidi="ar-SA"/>
      </w:rPr>
    </w:lvl>
    <w:lvl w:ilvl="2" w:tplc="CADCFAF8">
      <w:numFmt w:val="bullet"/>
      <w:lvlText w:val="•"/>
      <w:lvlJc w:val="left"/>
      <w:pPr>
        <w:ind w:left="2295" w:hanging="435"/>
      </w:pPr>
      <w:rPr>
        <w:rFonts w:hint="default"/>
        <w:lang w:val="cs-CZ" w:eastAsia="en-US" w:bidi="ar-SA"/>
      </w:rPr>
    </w:lvl>
    <w:lvl w:ilvl="3" w:tplc="B86CA27A">
      <w:numFmt w:val="bullet"/>
      <w:lvlText w:val="•"/>
      <w:lvlJc w:val="left"/>
      <w:pPr>
        <w:ind w:left="3213" w:hanging="435"/>
      </w:pPr>
      <w:rPr>
        <w:rFonts w:hint="default"/>
        <w:lang w:val="cs-CZ" w:eastAsia="en-US" w:bidi="ar-SA"/>
      </w:rPr>
    </w:lvl>
    <w:lvl w:ilvl="4" w:tplc="A6140074">
      <w:numFmt w:val="bullet"/>
      <w:lvlText w:val="•"/>
      <w:lvlJc w:val="left"/>
      <w:pPr>
        <w:ind w:left="4131" w:hanging="435"/>
      </w:pPr>
      <w:rPr>
        <w:rFonts w:hint="default"/>
        <w:lang w:val="cs-CZ" w:eastAsia="en-US" w:bidi="ar-SA"/>
      </w:rPr>
    </w:lvl>
    <w:lvl w:ilvl="5" w:tplc="C0F03CCA">
      <w:numFmt w:val="bullet"/>
      <w:lvlText w:val="•"/>
      <w:lvlJc w:val="left"/>
      <w:pPr>
        <w:ind w:left="5049" w:hanging="435"/>
      </w:pPr>
      <w:rPr>
        <w:rFonts w:hint="default"/>
        <w:lang w:val="cs-CZ" w:eastAsia="en-US" w:bidi="ar-SA"/>
      </w:rPr>
    </w:lvl>
    <w:lvl w:ilvl="6" w:tplc="936ADE2A">
      <w:numFmt w:val="bullet"/>
      <w:lvlText w:val="•"/>
      <w:lvlJc w:val="left"/>
      <w:pPr>
        <w:ind w:left="5967" w:hanging="435"/>
      </w:pPr>
      <w:rPr>
        <w:rFonts w:hint="default"/>
        <w:lang w:val="cs-CZ" w:eastAsia="en-US" w:bidi="ar-SA"/>
      </w:rPr>
    </w:lvl>
    <w:lvl w:ilvl="7" w:tplc="8086FB8C">
      <w:numFmt w:val="bullet"/>
      <w:lvlText w:val="•"/>
      <w:lvlJc w:val="left"/>
      <w:pPr>
        <w:ind w:left="6885" w:hanging="435"/>
      </w:pPr>
      <w:rPr>
        <w:rFonts w:hint="default"/>
        <w:lang w:val="cs-CZ" w:eastAsia="en-US" w:bidi="ar-SA"/>
      </w:rPr>
    </w:lvl>
    <w:lvl w:ilvl="8" w:tplc="B4D2889C">
      <w:numFmt w:val="bullet"/>
      <w:lvlText w:val="•"/>
      <w:lvlJc w:val="left"/>
      <w:pPr>
        <w:ind w:left="7803" w:hanging="435"/>
      </w:pPr>
      <w:rPr>
        <w:rFonts w:hint="default"/>
        <w:lang w:val="cs-CZ" w:eastAsia="en-US" w:bidi="ar-SA"/>
      </w:rPr>
    </w:lvl>
  </w:abstractNum>
  <w:abstractNum w:abstractNumId="25" w15:restartNumberingAfterBreak="0">
    <w:nsid w:val="7816487B"/>
    <w:multiLevelType w:val="hybridMultilevel"/>
    <w:tmpl w:val="A62EDDDA"/>
    <w:lvl w:ilvl="0" w:tplc="AD2AB332">
      <w:numFmt w:val="bullet"/>
      <w:lvlText w:val="•"/>
      <w:lvlJc w:val="left"/>
      <w:pPr>
        <w:ind w:left="709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18"/>
        <w:szCs w:val="18"/>
        <w:lang w:val="cs-CZ" w:eastAsia="en-US" w:bidi="ar-SA"/>
      </w:rPr>
    </w:lvl>
    <w:lvl w:ilvl="1" w:tplc="18A4A5B2">
      <w:numFmt w:val="bullet"/>
      <w:lvlText w:val="-"/>
      <w:lvlJc w:val="left"/>
      <w:pPr>
        <w:ind w:left="992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8"/>
        <w:szCs w:val="18"/>
        <w:lang w:val="cs-CZ" w:eastAsia="en-US" w:bidi="ar-SA"/>
      </w:rPr>
    </w:lvl>
    <w:lvl w:ilvl="2" w:tplc="4D1817FE">
      <w:numFmt w:val="bullet"/>
      <w:lvlText w:val="•"/>
      <w:lvlJc w:val="left"/>
      <w:pPr>
        <w:ind w:left="2054" w:hanging="284"/>
      </w:pPr>
      <w:rPr>
        <w:rFonts w:hint="default"/>
        <w:lang w:val="cs-CZ" w:eastAsia="en-US" w:bidi="ar-SA"/>
      </w:rPr>
    </w:lvl>
    <w:lvl w:ilvl="3" w:tplc="D9260558">
      <w:numFmt w:val="bullet"/>
      <w:lvlText w:val="•"/>
      <w:lvlJc w:val="left"/>
      <w:pPr>
        <w:ind w:left="3108" w:hanging="284"/>
      </w:pPr>
      <w:rPr>
        <w:rFonts w:hint="default"/>
        <w:lang w:val="cs-CZ" w:eastAsia="en-US" w:bidi="ar-SA"/>
      </w:rPr>
    </w:lvl>
    <w:lvl w:ilvl="4" w:tplc="5BB819EE">
      <w:numFmt w:val="bullet"/>
      <w:lvlText w:val="•"/>
      <w:lvlJc w:val="left"/>
      <w:pPr>
        <w:ind w:left="4163" w:hanging="284"/>
      </w:pPr>
      <w:rPr>
        <w:rFonts w:hint="default"/>
        <w:lang w:val="cs-CZ" w:eastAsia="en-US" w:bidi="ar-SA"/>
      </w:rPr>
    </w:lvl>
    <w:lvl w:ilvl="5" w:tplc="1ABAC012">
      <w:numFmt w:val="bullet"/>
      <w:lvlText w:val="•"/>
      <w:lvlJc w:val="left"/>
      <w:pPr>
        <w:ind w:left="5217" w:hanging="284"/>
      </w:pPr>
      <w:rPr>
        <w:rFonts w:hint="default"/>
        <w:lang w:val="cs-CZ" w:eastAsia="en-US" w:bidi="ar-SA"/>
      </w:rPr>
    </w:lvl>
    <w:lvl w:ilvl="6" w:tplc="0196193C">
      <w:numFmt w:val="bullet"/>
      <w:lvlText w:val="•"/>
      <w:lvlJc w:val="left"/>
      <w:pPr>
        <w:ind w:left="6271" w:hanging="284"/>
      </w:pPr>
      <w:rPr>
        <w:rFonts w:hint="default"/>
        <w:lang w:val="cs-CZ" w:eastAsia="en-US" w:bidi="ar-SA"/>
      </w:rPr>
    </w:lvl>
    <w:lvl w:ilvl="7" w:tplc="9716C642">
      <w:numFmt w:val="bullet"/>
      <w:lvlText w:val="•"/>
      <w:lvlJc w:val="left"/>
      <w:pPr>
        <w:ind w:left="7326" w:hanging="284"/>
      </w:pPr>
      <w:rPr>
        <w:rFonts w:hint="default"/>
        <w:lang w:val="cs-CZ" w:eastAsia="en-US" w:bidi="ar-SA"/>
      </w:rPr>
    </w:lvl>
    <w:lvl w:ilvl="8" w:tplc="73EEEAC8">
      <w:numFmt w:val="bullet"/>
      <w:lvlText w:val="•"/>
      <w:lvlJc w:val="left"/>
      <w:pPr>
        <w:ind w:left="8380" w:hanging="284"/>
      </w:pPr>
      <w:rPr>
        <w:rFonts w:hint="default"/>
        <w:lang w:val="cs-CZ" w:eastAsia="en-US" w:bidi="ar-SA"/>
      </w:rPr>
    </w:lvl>
  </w:abstractNum>
  <w:num w:numId="1" w16cid:durableId="1788893394">
    <w:abstractNumId w:val="22"/>
  </w:num>
  <w:num w:numId="2" w16cid:durableId="1990748085">
    <w:abstractNumId w:val="25"/>
  </w:num>
  <w:num w:numId="3" w16cid:durableId="515509769">
    <w:abstractNumId w:val="8"/>
  </w:num>
  <w:num w:numId="4" w16cid:durableId="1602646098">
    <w:abstractNumId w:val="1"/>
  </w:num>
  <w:num w:numId="5" w16cid:durableId="1223327679">
    <w:abstractNumId w:val="6"/>
  </w:num>
  <w:num w:numId="6" w16cid:durableId="2004239403">
    <w:abstractNumId w:val="15"/>
  </w:num>
  <w:num w:numId="7" w16cid:durableId="644360283">
    <w:abstractNumId w:val="2"/>
  </w:num>
  <w:num w:numId="8" w16cid:durableId="1383669800">
    <w:abstractNumId w:val="18"/>
  </w:num>
  <w:num w:numId="9" w16cid:durableId="620183424">
    <w:abstractNumId w:val="16"/>
  </w:num>
  <w:num w:numId="10" w16cid:durableId="488518673">
    <w:abstractNumId w:val="21"/>
  </w:num>
  <w:num w:numId="11" w16cid:durableId="1268923672">
    <w:abstractNumId w:val="10"/>
  </w:num>
  <w:num w:numId="12" w16cid:durableId="640114241">
    <w:abstractNumId w:val="12"/>
  </w:num>
  <w:num w:numId="13" w16cid:durableId="890381085">
    <w:abstractNumId w:val="14"/>
  </w:num>
  <w:num w:numId="14" w16cid:durableId="1265846323">
    <w:abstractNumId w:val="9"/>
  </w:num>
  <w:num w:numId="15" w16cid:durableId="1639989715">
    <w:abstractNumId w:val="3"/>
  </w:num>
  <w:num w:numId="16" w16cid:durableId="1176650468">
    <w:abstractNumId w:val="20"/>
  </w:num>
  <w:num w:numId="17" w16cid:durableId="612323454">
    <w:abstractNumId w:val="13"/>
  </w:num>
  <w:num w:numId="18" w16cid:durableId="2038502071">
    <w:abstractNumId w:val="17"/>
  </w:num>
  <w:num w:numId="19" w16cid:durableId="1827358921">
    <w:abstractNumId w:val="7"/>
  </w:num>
  <w:num w:numId="20" w16cid:durableId="1382437811">
    <w:abstractNumId w:val="4"/>
  </w:num>
  <w:num w:numId="21" w16cid:durableId="2114939274">
    <w:abstractNumId w:val="0"/>
  </w:num>
  <w:num w:numId="22" w16cid:durableId="1945767433">
    <w:abstractNumId w:val="11"/>
  </w:num>
  <w:num w:numId="23" w16cid:durableId="719744218">
    <w:abstractNumId w:val="19"/>
  </w:num>
  <w:num w:numId="24" w16cid:durableId="1665356083">
    <w:abstractNumId w:val="24"/>
  </w:num>
  <w:num w:numId="25" w16cid:durableId="223151791">
    <w:abstractNumId w:val="23"/>
  </w:num>
  <w:num w:numId="26" w16cid:durableId="1162311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17"/>
    <w:rsid w:val="001A6695"/>
    <w:rsid w:val="002245AC"/>
    <w:rsid w:val="002E6817"/>
    <w:rsid w:val="003646FA"/>
    <w:rsid w:val="00390FA6"/>
    <w:rsid w:val="005314E8"/>
    <w:rsid w:val="005E6D19"/>
    <w:rsid w:val="007A5758"/>
    <w:rsid w:val="00813E6A"/>
    <w:rsid w:val="008D7459"/>
    <w:rsid w:val="009F6D05"/>
    <w:rsid w:val="00BB6780"/>
    <w:rsid w:val="00BF6DED"/>
    <w:rsid w:val="00C10E1A"/>
    <w:rsid w:val="00D109A8"/>
    <w:rsid w:val="00D56436"/>
    <w:rsid w:val="00DF2BA9"/>
    <w:rsid w:val="00E2352D"/>
    <w:rsid w:val="00E5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30A83"/>
  <w15:docId w15:val="{AA0C4C98-436A-44A0-A1EF-A35C935F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  <w:lang w:val="cs-CZ"/>
    </w:rPr>
  </w:style>
  <w:style w:type="paragraph" w:styleId="Nadpis1">
    <w:name w:val="heading 1"/>
    <w:basedOn w:val="Normln"/>
    <w:uiPriority w:val="9"/>
    <w:qFormat/>
    <w:pPr>
      <w:spacing w:line="1130" w:lineRule="exact"/>
      <w:ind w:left="72"/>
      <w:outlineLvl w:val="0"/>
    </w:pPr>
    <w:rPr>
      <w:rFonts w:ascii="Tahoma" w:eastAsia="Tahoma" w:hAnsi="Tahoma" w:cs="Tahoma"/>
      <w:b/>
      <w:bCs/>
      <w:sz w:val="100"/>
      <w:szCs w:val="100"/>
    </w:rPr>
  </w:style>
  <w:style w:type="paragraph" w:styleId="Nadpis2">
    <w:name w:val="heading 2"/>
    <w:basedOn w:val="Normln"/>
    <w:uiPriority w:val="9"/>
    <w:unhideWhenUsed/>
    <w:qFormat/>
    <w:pPr>
      <w:ind w:left="117" w:right="848"/>
      <w:outlineLvl w:val="1"/>
    </w:pPr>
    <w:rPr>
      <w:rFonts w:ascii="Tahoma" w:eastAsia="Tahoma" w:hAnsi="Tahoma" w:cs="Tahoma"/>
      <w:b/>
      <w:bCs/>
      <w:sz w:val="80"/>
      <w:szCs w:val="80"/>
    </w:rPr>
  </w:style>
  <w:style w:type="paragraph" w:styleId="Nadpis3">
    <w:name w:val="heading 3"/>
    <w:basedOn w:val="Normln"/>
    <w:uiPriority w:val="9"/>
    <w:unhideWhenUsed/>
    <w:qFormat/>
    <w:pPr>
      <w:ind w:left="170"/>
      <w:outlineLvl w:val="2"/>
    </w:pPr>
    <w:rPr>
      <w:rFonts w:ascii="Tahoma" w:eastAsia="Tahoma" w:hAnsi="Tahoma" w:cs="Tahoma"/>
      <w:b/>
      <w:bCs/>
      <w:sz w:val="37"/>
      <w:szCs w:val="37"/>
    </w:rPr>
  </w:style>
  <w:style w:type="paragraph" w:styleId="Nadpis4">
    <w:name w:val="heading 4"/>
    <w:basedOn w:val="Normln"/>
    <w:uiPriority w:val="9"/>
    <w:unhideWhenUsed/>
    <w:qFormat/>
    <w:pPr>
      <w:ind w:left="709" w:hanging="567"/>
      <w:outlineLvl w:val="3"/>
    </w:pPr>
    <w:rPr>
      <w:rFonts w:ascii="Tahoma" w:eastAsia="Tahoma" w:hAnsi="Tahoma" w:cs="Tahoma"/>
      <w:b/>
      <w:bCs/>
      <w:sz w:val="28"/>
      <w:szCs w:val="28"/>
      <w:u w:val="single" w:color="000000"/>
    </w:rPr>
  </w:style>
  <w:style w:type="paragraph" w:styleId="Nadpis5">
    <w:name w:val="heading 5"/>
    <w:basedOn w:val="Normln"/>
    <w:uiPriority w:val="9"/>
    <w:unhideWhenUsed/>
    <w:qFormat/>
    <w:pPr>
      <w:ind w:left="142"/>
      <w:jc w:val="center"/>
      <w:outlineLvl w:val="4"/>
    </w:pPr>
    <w:rPr>
      <w:rFonts w:ascii="Tahoma" w:eastAsia="Tahoma" w:hAnsi="Tahoma" w:cs="Tahoma"/>
      <w:b/>
      <w:bCs/>
      <w:sz w:val="20"/>
      <w:szCs w:val="20"/>
    </w:rPr>
  </w:style>
  <w:style w:type="paragraph" w:styleId="Nadpis6">
    <w:name w:val="heading 6"/>
    <w:basedOn w:val="Normln"/>
    <w:uiPriority w:val="9"/>
    <w:unhideWhenUsed/>
    <w:qFormat/>
    <w:pPr>
      <w:ind w:left="709" w:hanging="284"/>
      <w:outlineLvl w:val="5"/>
    </w:pPr>
    <w:rPr>
      <w:rFonts w:ascii="Tahoma" w:eastAsia="Tahoma" w:hAnsi="Tahoma" w:cs="Tahoma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8"/>
      <w:ind w:left="992" w:hanging="538"/>
    </w:pPr>
    <w:rPr>
      <w:rFonts w:ascii="Tahoma" w:eastAsia="Tahoma" w:hAnsi="Tahoma" w:cs="Tahoma"/>
      <w:b/>
      <w:bCs/>
      <w:sz w:val="18"/>
      <w:szCs w:val="18"/>
    </w:rPr>
  </w:style>
  <w:style w:type="paragraph" w:styleId="Obsah2">
    <w:name w:val="toc 2"/>
    <w:basedOn w:val="Normln"/>
    <w:uiPriority w:val="1"/>
    <w:qFormat/>
    <w:pPr>
      <w:spacing w:before="18"/>
      <w:ind w:left="992" w:hanging="435"/>
    </w:pPr>
    <w:rPr>
      <w:rFonts w:ascii="Tahoma" w:eastAsia="Tahoma" w:hAnsi="Tahoma" w:cs="Tahoma"/>
      <w:b/>
      <w:bCs/>
      <w:sz w:val="18"/>
      <w:szCs w:val="18"/>
    </w:r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ind w:left="709" w:hanging="199"/>
      <w:jc w:val="both"/>
    </w:pPr>
  </w:style>
  <w:style w:type="paragraph" w:customStyle="1" w:styleId="TableParagraph">
    <w:name w:val="Table Paragraph"/>
    <w:basedOn w:val="Normln"/>
    <w:uiPriority w:val="1"/>
    <w:qFormat/>
    <w:rPr>
      <w:rFonts w:ascii="Arial MT" w:eastAsia="Arial MT" w:hAnsi="Arial MT" w:cs="Arial MT"/>
    </w:rPr>
  </w:style>
  <w:style w:type="paragraph" w:styleId="Zhlav">
    <w:name w:val="header"/>
    <w:basedOn w:val="Normln"/>
    <w:link w:val="ZhlavChar"/>
    <w:uiPriority w:val="99"/>
    <w:unhideWhenUsed/>
    <w:rsid w:val="00E235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2352D"/>
    <w:rPr>
      <w:rFonts w:ascii="Trebuchet MS" w:eastAsia="Trebuchet MS" w:hAnsi="Trebuchet MS" w:cs="Trebuchet MS"/>
      <w:lang w:val="cs-CZ"/>
    </w:rPr>
  </w:style>
  <w:style w:type="paragraph" w:styleId="Zpat">
    <w:name w:val="footer"/>
    <w:basedOn w:val="Normln"/>
    <w:link w:val="ZpatChar"/>
    <w:uiPriority w:val="99"/>
    <w:unhideWhenUsed/>
    <w:rsid w:val="00E235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2352D"/>
    <w:rPr>
      <w:rFonts w:ascii="Trebuchet MS" w:eastAsia="Trebuchet MS" w:hAnsi="Trebuchet MS" w:cs="Trebuchet MS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avia-pojistovna.cz/cs/distribuce-pojisteni-a-zajisteni" TargetMode="External"/><Relationship Id="rId18" Type="http://schemas.openxmlformats.org/officeDocument/2006/relationships/hyperlink" Target="http://www.slavia-pojistovna.cz/" TargetMode="External"/><Relationship Id="rId26" Type="http://schemas.openxmlformats.org/officeDocument/2006/relationships/image" Target="media/image8.png"/><Relationship Id="rId39" Type="http://schemas.openxmlformats.org/officeDocument/2006/relationships/hyperlink" Target="mailto:info@slavia-pojistovna.cz" TargetMode="External"/><Relationship Id="rId21" Type="http://schemas.openxmlformats.org/officeDocument/2006/relationships/footer" Target="footer4.xml"/><Relationship Id="rId34" Type="http://schemas.openxmlformats.org/officeDocument/2006/relationships/footer" Target="footer8.xml"/><Relationship Id="rId42" Type="http://schemas.openxmlformats.org/officeDocument/2006/relationships/hyperlink" Target="mailto:poverenec@slavia-pojistovna.cz" TargetMode="External"/><Relationship Id="rId47" Type="http://schemas.openxmlformats.org/officeDocument/2006/relationships/hyperlink" Target="mailto:poverec@slavia-pojistovna.cz" TargetMode="External"/><Relationship Id="rId50" Type="http://schemas.openxmlformats.org/officeDocument/2006/relationships/hyperlink" Target="http://www.uoou.cz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0.png"/><Relationship Id="rId11" Type="http://schemas.openxmlformats.org/officeDocument/2006/relationships/hyperlink" Target="https://www.slavia-pojistovna.cz/cs/ochrana-osobnich-udaju/" TargetMode="External"/><Relationship Id="rId24" Type="http://schemas.openxmlformats.org/officeDocument/2006/relationships/image" Target="media/image6.jpeg"/><Relationship Id="rId32" Type="http://schemas.openxmlformats.org/officeDocument/2006/relationships/footer" Target="footer7.xml"/><Relationship Id="rId37" Type="http://schemas.openxmlformats.org/officeDocument/2006/relationships/hyperlink" Target="mailto:poverenec@slavia-pojistovna.cz" TargetMode="External"/><Relationship Id="rId40" Type="http://schemas.openxmlformats.org/officeDocument/2006/relationships/footer" Target="footer10.xml"/><Relationship Id="rId45" Type="http://schemas.openxmlformats.org/officeDocument/2006/relationships/hyperlink" Target="http://www.slavia-pojistovna.cz/cs/pobocky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egistrace.majetek@slavia-pojistovna.cz" TargetMode="External"/><Relationship Id="rId19" Type="http://schemas.openxmlformats.org/officeDocument/2006/relationships/footer" Target="footer2.xml"/><Relationship Id="rId31" Type="http://schemas.openxmlformats.org/officeDocument/2006/relationships/image" Target="media/image11.jpeg"/><Relationship Id="rId44" Type="http://schemas.openxmlformats.org/officeDocument/2006/relationships/hyperlink" Target="mailto:poverenec@slavia-pojistovna.cz" TargetMode="External"/><Relationship Id="rId52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i.cz/" TargetMode="External"/><Relationship Id="rId22" Type="http://schemas.openxmlformats.org/officeDocument/2006/relationships/hyperlink" Target="mailto:info@slavia-pojistovna.cz" TargetMode="Externa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image" Target="media/image13.png"/><Relationship Id="rId43" Type="http://schemas.openxmlformats.org/officeDocument/2006/relationships/footer" Target="footer11.xml"/><Relationship Id="rId48" Type="http://schemas.openxmlformats.org/officeDocument/2006/relationships/hyperlink" Target="http://www.slavia-pojistovna.cz/cs/pobocky/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info@slavia-pojistovna.cz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lavia-pojistovna.cz/cs/ochrana-osobnich-udaj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2.jpeg"/><Relationship Id="rId38" Type="http://schemas.openxmlformats.org/officeDocument/2006/relationships/hyperlink" Target="http://www.slavia-pojistovna.cz/ochrana-osobnich-udaju" TargetMode="External"/><Relationship Id="rId46" Type="http://schemas.openxmlformats.org/officeDocument/2006/relationships/hyperlink" Target="http://www.slavia-pojistovna.cz/ochrana-osobnich-udaju" TargetMode="External"/><Relationship Id="rId20" Type="http://schemas.openxmlformats.org/officeDocument/2006/relationships/footer" Target="footer3.xml"/><Relationship Id="rId41" Type="http://schemas.openxmlformats.org/officeDocument/2006/relationships/hyperlink" Target="mailto:info@slavia-pojistovna.cz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5.png"/><Relationship Id="rId28" Type="http://schemas.openxmlformats.org/officeDocument/2006/relationships/image" Target="media/image9.jpeg"/><Relationship Id="rId36" Type="http://schemas.openxmlformats.org/officeDocument/2006/relationships/footer" Target="footer9.xml"/><Relationship Id="rId49" Type="http://schemas.openxmlformats.org/officeDocument/2006/relationships/hyperlink" Target="http://www.slavia-pojistovna.cz/ochrana-osobnich-udaju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via-pojistovna.cz/" TargetMode="External"/><Relationship Id="rId1" Type="http://schemas.openxmlformats.org/officeDocument/2006/relationships/hyperlink" Target="http://www.slavia-pojistovna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3EE7-79CC-4A27-B420-3CB65A6CB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29</Pages>
  <Words>12787</Words>
  <Characters>75445</Characters>
  <Application>Microsoft Office Word</Application>
  <DocSecurity>0</DocSecurity>
  <Lines>628</Lines>
  <Paragraphs>176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Molcar</dc:creator>
  <cp:lastModifiedBy>Illichová Lucie</cp:lastModifiedBy>
  <cp:revision>5</cp:revision>
  <dcterms:created xsi:type="dcterms:W3CDTF">2026-05-11T07:43:00Z</dcterms:created>
  <dcterms:modified xsi:type="dcterms:W3CDTF">2026-05-11T13:39:00Z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2026-05-11T00:00:00Z</vt:filetime>
  </property>
</Properties>
</file>