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674659C7" w:rsidR="00C34CE1" w:rsidRDefault="00C34CE1">
      <w:pPr>
        <w:pStyle w:val="WW-Vchoz"/>
        <w:spacing w:after="120"/>
        <w:jc w:val="center"/>
      </w:pPr>
      <w:r>
        <w:rPr>
          <w:rStyle w:val="Standardnpsmoodstavce1"/>
          <w:rFonts w:ascii="Calibri" w:hAnsi="Calibri" w:cs="Calibri"/>
        </w:rPr>
        <w:t>uzavřená v souladu s § 2586</w:t>
      </w:r>
      <w:r w:rsidR="009F206A" w:rsidRPr="000344B0">
        <w:rPr>
          <w:rStyle w:val="Standardnpsmoodstavce1"/>
          <w:rFonts w:ascii="Calibri" w:hAnsi="Calibri" w:cs="Calibri"/>
        </w:rPr>
        <w:t xml:space="preserve">, § 1751 </w:t>
      </w:r>
      <w:r>
        <w:rPr>
          <w:rStyle w:val="Standardnpsmoodstavce1"/>
          <w:rFonts w:ascii="Calibri" w:hAnsi="Calibri" w:cs="Calibri"/>
        </w:rPr>
        <w:t xml:space="preserve">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r>
        <w:rPr>
          <w:rFonts w:ascii="Calibri" w:hAnsi="Calibri" w:cs="Calibri"/>
        </w:rPr>
        <w:t>Objednatel:</w:t>
      </w:r>
    </w:p>
    <w:p w14:paraId="05FA0036" w14:textId="77777777" w:rsidR="00C34CE1" w:rsidRDefault="00C34CE1">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r>
        <w:rPr>
          <w:rFonts w:ascii="Calibri" w:hAnsi="Calibri" w:cs="Calibri"/>
        </w:rPr>
        <w:t>se sídlem: náměstí Míru 1, 344 01 Domažlice</w:t>
      </w:r>
    </w:p>
    <w:p w14:paraId="4C6319DF" w14:textId="77777777"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r>
        <w:rPr>
          <w:rFonts w:ascii="Calibri" w:hAnsi="Calibri" w:cs="Calibri"/>
        </w:rPr>
        <w:t xml:space="preserve">tel. č.: 379 719 111                 </w:t>
      </w:r>
      <w:r>
        <w:rPr>
          <w:rFonts w:ascii="Calibri" w:hAnsi="Calibri" w:cs="Calibri"/>
        </w:rPr>
        <w:tab/>
      </w:r>
    </w:p>
    <w:p w14:paraId="1709ABF9" w14:textId="77777777" w:rsidR="00163741" w:rsidRDefault="00163741" w:rsidP="00163741">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r>
        <w:rPr>
          <w:rFonts w:ascii="Calibri" w:hAnsi="Calibri" w:cs="Calibri"/>
        </w:rPr>
        <w:t>e-mail: podatelna@mesto-domazlice.cz</w:t>
      </w:r>
    </w:p>
    <w:p w14:paraId="2E927020" w14:textId="77777777" w:rsidR="00C34CE1" w:rsidRDefault="00C34CE1">
      <w:r>
        <w:rPr>
          <w:rFonts w:ascii="Calibri" w:hAnsi="Calibri" w:cs="Calibri"/>
        </w:rPr>
        <w:t>IČO: 00253316</w:t>
      </w:r>
    </w:p>
    <w:p w14:paraId="42E44D39" w14:textId="77777777" w:rsidR="00C34CE1" w:rsidRDefault="00C34CE1">
      <w:r>
        <w:rPr>
          <w:rFonts w:ascii="Calibri" w:hAnsi="Calibri" w:cs="Calibri"/>
        </w:rPr>
        <w:t xml:space="preserve">DIČ: CZ00253316 </w:t>
      </w:r>
      <w:r>
        <w:rPr>
          <w:rFonts w:ascii="Calibri" w:hAnsi="Calibri" w:cs="Calibri"/>
        </w:rPr>
        <w:tab/>
        <w:t xml:space="preserve">     </w:t>
      </w:r>
    </w:p>
    <w:p w14:paraId="4B735621" w14:textId="77777777" w:rsidR="00C34CE1" w:rsidRDefault="00C34CE1">
      <w:r>
        <w:rPr>
          <w:rFonts w:ascii="Calibri" w:hAnsi="Calibri" w:cs="Calibri"/>
        </w:rPr>
        <w:t>bankovní spojení: Československá obchodní banka, a. s., pobočka Domažlice</w:t>
      </w:r>
    </w:p>
    <w:p w14:paraId="22BC0256" w14:textId="77777777"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r>
        <w:rPr>
          <w:rFonts w:ascii="Calibri" w:hAnsi="Calibri" w:cs="Calibri"/>
        </w:rPr>
        <w:t>Zhotovitel:</w:t>
      </w:r>
    </w:p>
    <w:p w14:paraId="12939D01" w14:textId="77777777" w:rsidR="008B15DF" w:rsidRDefault="008B15DF" w:rsidP="008B15DF">
      <w:r w:rsidRPr="000A3193">
        <w:rPr>
          <w:rFonts w:ascii="Calibri" w:hAnsi="Calibri" w:cs="Calibri"/>
          <w:b/>
          <w:bCs/>
        </w:rPr>
        <w:t>FINAL KOM s.r.o</w:t>
      </w:r>
      <w:r>
        <w:rPr>
          <w:rFonts w:ascii="Calibri" w:hAnsi="Calibri" w:cs="Calibri"/>
        </w:rPr>
        <w:t>.</w:t>
      </w:r>
    </w:p>
    <w:p w14:paraId="4AE93B4B" w14:textId="77777777" w:rsidR="008B15DF" w:rsidRDefault="00C34CE1" w:rsidP="008B15DF">
      <w:r>
        <w:rPr>
          <w:rFonts w:ascii="Calibri" w:hAnsi="Calibri" w:cs="Calibri"/>
        </w:rPr>
        <w:t xml:space="preserve">se sídlem: </w:t>
      </w:r>
      <w:r w:rsidR="008B15DF">
        <w:rPr>
          <w:rFonts w:ascii="Calibri" w:hAnsi="Calibri" w:cs="Calibri"/>
        </w:rPr>
        <w:t>Havlíčkova 947, 339 01 Klatovy</w:t>
      </w:r>
    </w:p>
    <w:p w14:paraId="1BC7FEB0" w14:textId="77777777" w:rsidR="008B15DF" w:rsidRDefault="00C34CE1" w:rsidP="008B15DF">
      <w:r>
        <w:rPr>
          <w:rFonts w:ascii="Calibri" w:hAnsi="Calibri" w:cs="Calibri"/>
        </w:rPr>
        <w:t xml:space="preserve">adresa pro doručování: </w:t>
      </w:r>
      <w:r w:rsidR="008B15DF">
        <w:rPr>
          <w:rFonts w:ascii="Calibri" w:hAnsi="Calibri" w:cs="Calibri"/>
        </w:rPr>
        <w:t>Havlíčkova 947, 339 01 Klatovy</w:t>
      </w:r>
    </w:p>
    <w:p w14:paraId="11CE5454" w14:textId="77777777" w:rsidR="008B15DF" w:rsidRDefault="00C34CE1" w:rsidP="008B15DF">
      <w:r>
        <w:rPr>
          <w:rFonts w:ascii="Calibri" w:hAnsi="Calibri" w:cs="Calibri"/>
        </w:rPr>
        <w:t xml:space="preserve">zastoupený: </w:t>
      </w:r>
      <w:r w:rsidR="008B15DF">
        <w:rPr>
          <w:rFonts w:ascii="Calibri" w:hAnsi="Calibri" w:cs="Calibri"/>
        </w:rPr>
        <w:t>Vladimír Hájek, jednatel společnosti</w:t>
      </w:r>
    </w:p>
    <w:p w14:paraId="2AE8CA2E" w14:textId="547F9622" w:rsidR="00C34CE1" w:rsidRDefault="00C34CE1">
      <w:r>
        <w:rPr>
          <w:rFonts w:ascii="Calibri" w:hAnsi="Calibri" w:cs="Calibri"/>
        </w:rPr>
        <w:t xml:space="preserve">zástupce pověřený ve věcech technických: </w:t>
      </w:r>
      <w:r w:rsidR="001436D0">
        <w:rPr>
          <w:rFonts w:ascii="Calibri" w:hAnsi="Calibri" w:cs="Calibri"/>
        </w:rPr>
        <w:t>*****</w:t>
      </w:r>
    </w:p>
    <w:p w14:paraId="73DD1838" w14:textId="73431831" w:rsidR="008B15DF" w:rsidRDefault="008B15DF" w:rsidP="008B15DF">
      <w:r>
        <w:rPr>
          <w:rFonts w:ascii="Calibri" w:hAnsi="Calibri" w:cs="Calibri"/>
        </w:rPr>
        <w:t xml:space="preserve">tel. č.: </w:t>
      </w:r>
      <w:r w:rsidR="001436D0">
        <w:rPr>
          <w:rFonts w:ascii="Calibri" w:hAnsi="Calibri" w:cs="Calibri"/>
        </w:rPr>
        <w:t>*****</w:t>
      </w:r>
      <w:r>
        <w:rPr>
          <w:rFonts w:ascii="Calibri" w:hAnsi="Calibri" w:cs="Calibri"/>
        </w:rPr>
        <w:t xml:space="preserve">, </w:t>
      </w:r>
      <w:r w:rsidR="001436D0">
        <w:rPr>
          <w:rFonts w:ascii="Calibri" w:hAnsi="Calibri" w:cs="Calibri"/>
        </w:rPr>
        <w:t>*****</w:t>
      </w:r>
      <w:r>
        <w:rPr>
          <w:rFonts w:ascii="Calibri" w:hAnsi="Calibri" w:cs="Calibri"/>
        </w:rPr>
        <w:tab/>
      </w:r>
    </w:p>
    <w:p w14:paraId="03F7210C" w14:textId="77777777" w:rsidR="008B15DF" w:rsidRDefault="008B15DF" w:rsidP="008B15DF">
      <w:r>
        <w:rPr>
          <w:rFonts w:ascii="Calibri" w:hAnsi="Calibri" w:cs="Calibri"/>
        </w:rPr>
        <w:t>datová schránka: mwjg2nh</w:t>
      </w:r>
    </w:p>
    <w:p w14:paraId="3ABB70D9" w14:textId="1E7F4C6C" w:rsidR="008B15DF" w:rsidRDefault="008B15DF" w:rsidP="008B15DF">
      <w:r>
        <w:rPr>
          <w:rFonts w:ascii="Calibri" w:hAnsi="Calibri" w:cs="Calibri"/>
        </w:rPr>
        <w:t xml:space="preserve">e-mail: </w:t>
      </w:r>
      <w:r w:rsidR="001436D0">
        <w:rPr>
          <w:rFonts w:ascii="Calibri" w:hAnsi="Calibri" w:cs="Calibri"/>
        </w:rPr>
        <w:t>*****</w:t>
      </w:r>
      <w:r>
        <w:rPr>
          <w:rFonts w:ascii="Calibri" w:hAnsi="Calibri" w:cs="Calibri"/>
        </w:rPr>
        <w:t xml:space="preserve">, </w:t>
      </w:r>
      <w:r w:rsidR="001436D0">
        <w:rPr>
          <w:rFonts w:ascii="Calibri" w:hAnsi="Calibri" w:cs="Calibri"/>
        </w:rPr>
        <w:t>*****</w:t>
      </w:r>
    </w:p>
    <w:p w14:paraId="43E5041B" w14:textId="77777777" w:rsidR="008B15DF" w:rsidRDefault="008B15DF" w:rsidP="008B15DF">
      <w:r>
        <w:rPr>
          <w:rFonts w:ascii="Calibri" w:hAnsi="Calibri" w:cs="Calibri"/>
        </w:rPr>
        <w:t>IČO: 02877155</w:t>
      </w:r>
    </w:p>
    <w:p w14:paraId="43DB6064" w14:textId="77777777" w:rsidR="008B15DF" w:rsidRDefault="008B15DF" w:rsidP="008B15DF">
      <w:r>
        <w:rPr>
          <w:rFonts w:ascii="Calibri" w:hAnsi="Calibri" w:cs="Calibri"/>
        </w:rPr>
        <w:t xml:space="preserve">DIČ: CZ02877155     </w:t>
      </w:r>
    </w:p>
    <w:p w14:paraId="520DBB56" w14:textId="7A8281AE" w:rsidR="008B15DF" w:rsidRDefault="008B15DF" w:rsidP="008B15DF">
      <w:r>
        <w:rPr>
          <w:rFonts w:ascii="Calibri" w:hAnsi="Calibri" w:cs="Calibri"/>
        </w:rPr>
        <w:t xml:space="preserve">bankovní spojení: </w:t>
      </w:r>
      <w:r w:rsidR="001436D0">
        <w:rPr>
          <w:rFonts w:ascii="Calibri" w:hAnsi="Calibri" w:cs="Calibri"/>
        </w:rPr>
        <w:t>*****</w:t>
      </w:r>
    </w:p>
    <w:p w14:paraId="73D8B85E" w14:textId="2AECF546" w:rsidR="008B15DF" w:rsidRDefault="008B15DF" w:rsidP="008B15DF">
      <w:r>
        <w:rPr>
          <w:rFonts w:ascii="Calibri" w:hAnsi="Calibri" w:cs="Calibri"/>
        </w:rPr>
        <w:t xml:space="preserve">č.ú.: </w:t>
      </w:r>
      <w:r w:rsidR="001436D0">
        <w:rPr>
          <w:rFonts w:ascii="Calibri" w:hAnsi="Calibri" w:cs="Calibri"/>
        </w:rPr>
        <w:t>*****</w:t>
      </w:r>
    </w:p>
    <w:p w14:paraId="72CE6A9E" w14:textId="5C25DE17" w:rsidR="008B15DF" w:rsidRDefault="008B15DF" w:rsidP="008B15DF">
      <w:pPr>
        <w:rPr>
          <w:rStyle w:val="Standardnpsmoodstavce1"/>
          <w:rFonts w:ascii="Calibri" w:hAnsi="Calibri" w:cs="Calibri"/>
        </w:rPr>
      </w:pPr>
      <w:r>
        <w:rPr>
          <w:rFonts w:ascii="Calibri" w:hAnsi="Calibri" w:cs="Calibri"/>
          <w:bCs/>
          <w:color w:val="000000"/>
        </w:rPr>
        <w:t>zapsaný v obchodním rejstříku vedeném u Krajského soudu v Plzni, spisová značka C 29666</w:t>
      </w:r>
    </w:p>
    <w:p w14:paraId="6971D16F" w14:textId="4BC229E7" w:rsidR="00C34CE1" w:rsidRDefault="00C34CE1">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3DF5E0F1"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6F3ED8">
        <w:rPr>
          <w:rFonts w:ascii="Calibri" w:hAnsi="Calibri" w:cs="Calibri"/>
        </w:rPr>
        <w:t>„</w:t>
      </w:r>
      <w:bookmarkStart w:id="1" w:name="_Hlk225346485"/>
      <w:r w:rsidR="006F3ED8">
        <w:rPr>
          <w:rFonts w:ascii="Calibri" w:hAnsi="Calibri" w:cs="Calibri"/>
        </w:rPr>
        <w:t>Dostavba sportovišť u zimního stadionu v Domažlicích – Víceúčelové hřiště</w:t>
      </w:r>
      <w:bookmarkEnd w:id="1"/>
      <w:r w:rsidR="00502FD0">
        <w:rPr>
          <w:rFonts w:ascii="Calibri" w:hAnsi="Calibri" w:cs="Calibri"/>
        </w:rPr>
        <w:t>“</w:t>
      </w:r>
      <w:r w:rsidR="00842CB6" w:rsidDel="00842CB6">
        <w:rPr>
          <w:rFonts w:ascii="Calibri" w:hAnsi="Calibri" w:cs="Calibri"/>
        </w:rPr>
        <w:t xml:space="preserve"> </w:t>
      </w:r>
      <w:r>
        <w:rPr>
          <w:rFonts w:ascii="Calibri" w:hAnsi="Calibri" w:cs="Calibri"/>
        </w:rPr>
        <w:t>dle projektové dokumentace pro prov</w:t>
      </w:r>
      <w:r w:rsidR="0017569A">
        <w:rPr>
          <w:rFonts w:ascii="Calibri" w:hAnsi="Calibri" w:cs="Calibri"/>
        </w:rPr>
        <w:t>ádění stavb</w:t>
      </w:r>
      <w:r>
        <w:rPr>
          <w:rFonts w:ascii="Calibri" w:hAnsi="Calibri" w:cs="Calibri"/>
        </w:rPr>
        <w:t xml:space="preserve">y a soupisu stavebních prací, dodávek a služeb s výkazy výměr, vše </w:t>
      </w:r>
      <w:bookmarkStart w:id="2" w:name="_Hlk225346629"/>
      <w:r>
        <w:rPr>
          <w:rFonts w:ascii="Calibri" w:hAnsi="Calibri" w:cs="Calibri"/>
        </w:rPr>
        <w:t>zpracované</w:t>
      </w:r>
      <w:r w:rsidR="00842CB6">
        <w:rPr>
          <w:rStyle w:val="Siln"/>
          <w:rFonts w:ascii="Calibri" w:eastAsia="Times New Roman" w:hAnsi="Calibri" w:cs="Calibri"/>
          <w:b w:val="0"/>
          <w:color w:val="000000"/>
          <w:lang w:eastAsia="ar-SA" w:bidi="ar-SA"/>
        </w:rPr>
        <w:t xml:space="preserve"> </w:t>
      </w:r>
      <w:r w:rsidR="00BC1D6C">
        <w:rPr>
          <w:rStyle w:val="Siln"/>
          <w:rFonts w:ascii="Calibri" w:eastAsia="Times New Roman" w:hAnsi="Calibri" w:cs="Calibri"/>
          <w:b w:val="0"/>
          <w:color w:val="000000"/>
          <w:lang w:eastAsia="ar-SA" w:bidi="ar-SA"/>
        </w:rPr>
        <w:t xml:space="preserve">Ing. Zbyňkem Wolfem, </w:t>
      </w:r>
      <w:r w:rsidR="00BC1D6C">
        <w:rPr>
          <w:rStyle w:val="WW8Num2z0"/>
          <w:rFonts w:eastAsia="Times New Roman" w:cs="Calibri"/>
          <w:lang w:bidi="ar-SA"/>
        </w:rPr>
        <w:t>fyzické osoby podnikající, se sídlem Domažlice, Město, Hradská 79, PSČ 344 01, IČO 73374792</w:t>
      </w:r>
      <w:bookmarkEnd w:id="2"/>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5E382B2B" w:rsidR="002100ED" w:rsidRPr="00807936" w:rsidRDefault="002100ED" w:rsidP="002100ED">
      <w:pPr>
        <w:pStyle w:val="WW-Vchoz"/>
        <w:numPr>
          <w:ilvl w:val="0"/>
          <w:numId w:val="1"/>
        </w:numPr>
        <w:spacing w:after="120"/>
        <w:ind w:left="284" w:right="140"/>
        <w:jc w:val="both"/>
        <w:rPr>
          <w:rFonts w:asciiTheme="minorHAnsi" w:hAnsiTheme="minorHAnsi" w:cstheme="minorHAnsi"/>
        </w:rPr>
      </w:pPr>
      <w:r w:rsidRPr="00807936">
        <w:rPr>
          <w:rFonts w:asciiTheme="minorHAnsi" w:hAnsiTheme="minorHAnsi" w:cstheme="minorHAnsi"/>
        </w:rPr>
        <w:t xml:space="preserve">Místem provedení díla je </w:t>
      </w:r>
      <w:r w:rsidRPr="00807936">
        <w:rPr>
          <w:rFonts w:asciiTheme="minorHAnsi" w:hAnsiTheme="minorHAnsi" w:cstheme="minorHAnsi"/>
          <w:color w:val="000000"/>
        </w:rPr>
        <w:t xml:space="preserve">území města </w:t>
      </w:r>
      <w:r w:rsidRPr="00807936">
        <w:rPr>
          <w:rFonts w:asciiTheme="minorHAnsi" w:hAnsiTheme="minorHAnsi" w:cstheme="minorHAnsi"/>
        </w:rPr>
        <w:t>Domažlice, především pozem</w:t>
      </w:r>
      <w:r w:rsidR="00807936" w:rsidRPr="00807936">
        <w:rPr>
          <w:rFonts w:asciiTheme="minorHAnsi" w:hAnsiTheme="minorHAnsi" w:cstheme="minorHAnsi"/>
        </w:rPr>
        <w:t>ky</w:t>
      </w:r>
      <w:r w:rsidRPr="00807936">
        <w:rPr>
          <w:rFonts w:asciiTheme="minorHAnsi" w:hAnsiTheme="minorHAnsi" w:cstheme="minorHAnsi"/>
        </w:rPr>
        <w:t xml:space="preserve"> parc. č.</w:t>
      </w:r>
      <w:r w:rsidR="00807936">
        <w:rPr>
          <w:rFonts w:asciiTheme="minorHAnsi" w:hAnsiTheme="minorHAnsi" w:cstheme="minorHAnsi"/>
        </w:rPr>
        <w:t xml:space="preserve"> </w:t>
      </w:r>
      <w:bookmarkStart w:id="3" w:name="_Hlk225346934"/>
      <w:r w:rsidR="00807936" w:rsidRPr="00807936">
        <w:rPr>
          <w:rFonts w:asciiTheme="minorHAnsi" w:hAnsiTheme="minorHAnsi" w:cstheme="minorHAnsi"/>
        </w:rPr>
        <w:t>2194/29, 2194/5</w:t>
      </w:r>
      <w:r w:rsidR="00807936">
        <w:rPr>
          <w:rFonts w:asciiTheme="minorHAnsi" w:hAnsiTheme="minorHAnsi" w:cstheme="minorHAnsi"/>
        </w:rPr>
        <w:t xml:space="preserve">, </w:t>
      </w:r>
      <w:r w:rsidR="00807936" w:rsidRPr="00807936">
        <w:rPr>
          <w:rFonts w:asciiTheme="minorHAnsi" w:hAnsiTheme="minorHAnsi" w:cstheme="minorHAnsi"/>
        </w:rPr>
        <w:t>2194/14</w:t>
      </w:r>
      <w:r w:rsidR="00807936">
        <w:rPr>
          <w:rFonts w:asciiTheme="minorHAnsi" w:hAnsiTheme="minorHAnsi" w:cstheme="minorHAnsi"/>
        </w:rPr>
        <w:t xml:space="preserve"> a st. 4359</w:t>
      </w:r>
      <w:bookmarkEnd w:id="3"/>
      <w:r w:rsidRPr="00807936">
        <w:rPr>
          <w:rFonts w:asciiTheme="minorHAnsi" w:hAnsiTheme="minorHAnsi" w:cstheme="minorHAnsi"/>
        </w:rPr>
        <w:t>, veden</w:t>
      </w:r>
      <w:r w:rsidR="00807936" w:rsidRPr="00807936">
        <w:rPr>
          <w:rFonts w:asciiTheme="minorHAnsi" w:hAnsiTheme="minorHAnsi" w:cstheme="minorHAnsi"/>
        </w:rPr>
        <w:t>é</w:t>
      </w:r>
      <w:r w:rsidRPr="00807936">
        <w:rPr>
          <w:rFonts w:asciiTheme="minorHAnsi" w:hAnsiTheme="minorHAnsi" w:cstheme="minorHAnsi"/>
        </w:rPr>
        <w:t xml:space="preserve"> na listu vlastnictví č. </w:t>
      </w:r>
      <w:r w:rsidR="00807936" w:rsidRPr="00807936">
        <w:rPr>
          <w:rFonts w:asciiTheme="minorHAnsi" w:hAnsiTheme="minorHAnsi" w:cstheme="minorHAnsi"/>
        </w:rPr>
        <w:t>1</w:t>
      </w:r>
      <w:r w:rsidRPr="00807936">
        <w:rPr>
          <w:rFonts w:asciiTheme="minorHAnsi" w:hAnsiTheme="minorHAnsi" w:cstheme="minorHAnsi"/>
        </w:rPr>
        <w:t xml:space="preserve"> Katastrálním úřadem pro Plzeňský kraj, katastrální pracoviště Domažlice pro obec </w:t>
      </w:r>
      <w:r w:rsidR="00807936" w:rsidRPr="00807936">
        <w:rPr>
          <w:rFonts w:asciiTheme="minorHAnsi" w:hAnsiTheme="minorHAnsi" w:cstheme="minorHAnsi"/>
        </w:rPr>
        <w:t>Domažlice</w:t>
      </w:r>
      <w:r w:rsidRPr="00807936">
        <w:rPr>
          <w:rFonts w:asciiTheme="minorHAnsi" w:hAnsiTheme="minorHAnsi" w:cstheme="minorHAnsi"/>
        </w:rPr>
        <w:t xml:space="preserve"> a katastrální území </w:t>
      </w:r>
      <w:r w:rsidR="00807936" w:rsidRPr="00807936">
        <w:rPr>
          <w:rFonts w:asciiTheme="minorHAnsi" w:hAnsiTheme="minorHAnsi" w:cstheme="minorHAnsi"/>
        </w:rPr>
        <w:t>Domažlice</w:t>
      </w:r>
      <w:r w:rsidRPr="00807936">
        <w:rPr>
          <w:rFonts w:asciiTheme="minorHAnsi" w:hAnsiTheme="minorHAnsi" w:cstheme="minorHAns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nosiči informací ve formátu DGN a PDF. Data nebudou zabezpečena (zamčena) proti dalším </w:t>
      </w:r>
      <w:r>
        <w:rPr>
          <w:rFonts w:ascii="Calibri" w:hAnsi="Calibri" w:cs="Calibri"/>
        </w:rPr>
        <w:lastRenderedPageBreak/>
        <w:t>úpravám, tzn. objednatel s nimi bude moci dále pracovat (např. exportovat do dalších formátů či zapracovávat do svých interních systémů GIS).</w:t>
      </w:r>
    </w:p>
    <w:p w14:paraId="556466B1" w14:textId="55389403" w:rsidR="00C34CE1" w:rsidRPr="0077225E" w:rsidRDefault="00C34CE1">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North a nebudou zabezpečena (zamčena) proti dalším úpravám, tzn. objednatel s nimi bude moci dále pracovat (např. exportovat do dalších formátů či zapracovávat do svých interních systémů GIS).</w:t>
      </w:r>
    </w:p>
    <w:p w14:paraId="198E454B" w14:textId="5B8D1725" w:rsidR="00995627" w:rsidRPr="000344B0" w:rsidRDefault="0077225E" w:rsidP="00B3000B">
      <w:pPr>
        <w:numPr>
          <w:ilvl w:val="0"/>
          <w:numId w:val="1"/>
        </w:numPr>
        <w:spacing w:after="120" w:line="276" w:lineRule="auto"/>
        <w:ind w:left="283" w:hanging="340"/>
        <w:jc w:val="both"/>
        <w:rPr>
          <w:rFonts w:asciiTheme="minorHAnsi" w:hAnsiTheme="minorHAnsi" w:cstheme="minorHAnsi"/>
        </w:rPr>
      </w:pPr>
      <w:r w:rsidRPr="000344B0">
        <w:rPr>
          <w:rFonts w:asciiTheme="minorHAnsi" w:hAnsiTheme="minorHAnsi" w:cstheme="minorHAnsi"/>
        </w:rPr>
        <w:t xml:space="preserve">Město Domažlice </w:t>
      </w:r>
      <w:r w:rsidR="00844B87" w:rsidRPr="000344B0">
        <w:rPr>
          <w:rFonts w:asciiTheme="minorHAnsi" w:hAnsiTheme="minorHAnsi" w:cstheme="minorHAnsi"/>
        </w:rPr>
        <w:t>realizuje dílo, které je podrobně specifikováno v Příloze č. 1</w:t>
      </w:r>
      <w:r w:rsidR="00360264" w:rsidRPr="000344B0">
        <w:rPr>
          <w:rFonts w:asciiTheme="minorHAnsi" w:hAnsiTheme="minorHAnsi" w:cstheme="minorHAnsi"/>
        </w:rPr>
        <w:t>,</w:t>
      </w:r>
      <w:r w:rsidR="00360264" w:rsidRPr="000344B0">
        <w:t xml:space="preserve"> </w:t>
      </w:r>
      <w:r w:rsidR="00360264" w:rsidRPr="000344B0">
        <w:rPr>
          <w:rFonts w:asciiTheme="minorHAnsi" w:hAnsiTheme="minorHAnsi" w:cstheme="minorHAnsi"/>
        </w:rPr>
        <w:t>za účelem vybudování venkovního zázemí pro setkávání, tvořivou činnost, sport a relaxaci, přičemž</w:t>
      </w:r>
      <w:r w:rsidR="00844B87" w:rsidRPr="000344B0">
        <w:rPr>
          <w:rFonts w:asciiTheme="minorHAnsi" w:hAnsiTheme="minorHAnsi" w:cstheme="minorHAnsi"/>
        </w:rPr>
        <w:t xml:space="preserve"> </w:t>
      </w:r>
      <w:r w:rsidRPr="000344B0">
        <w:rPr>
          <w:rFonts w:asciiTheme="minorHAnsi" w:hAnsiTheme="minorHAnsi" w:cstheme="minorHAnsi"/>
        </w:rPr>
        <w:t xml:space="preserve">na </w:t>
      </w:r>
      <w:r w:rsidR="00360264" w:rsidRPr="000344B0">
        <w:rPr>
          <w:rFonts w:asciiTheme="minorHAnsi" w:hAnsiTheme="minorHAnsi" w:cstheme="minorHAnsi"/>
        </w:rPr>
        <w:t xml:space="preserve">úhradu nákladů </w:t>
      </w:r>
      <w:r w:rsidRPr="000344B0">
        <w:rPr>
          <w:rFonts w:asciiTheme="minorHAnsi" w:hAnsiTheme="minorHAnsi" w:cstheme="minorHAnsi"/>
        </w:rPr>
        <w:t>tohoto díla</w:t>
      </w:r>
      <w:r w:rsidR="00844B87" w:rsidRPr="000344B0">
        <w:rPr>
          <w:rFonts w:asciiTheme="minorHAnsi" w:hAnsiTheme="minorHAnsi" w:cstheme="minorHAnsi"/>
        </w:rPr>
        <w:t xml:space="preserve"> </w:t>
      </w:r>
      <w:r w:rsidR="00995627" w:rsidRPr="000344B0">
        <w:rPr>
          <w:rFonts w:asciiTheme="minorHAnsi" w:hAnsiTheme="minorHAnsi" w:cstheme="minorHAnsi"/>
        </w:rPr>
        <w:t xml:space="preserve">podalo </w:t>
      </w:r>
      <w:r w:rsidRPr="000344B0">
        <w:rPr>
          <w:rFonts w:asciiTheme="minorHAnsi" w:hAnsiTheme="minorHAnsi" w:cstheme="minorHAnsi"/>
        </w:rPr>
        <w:t>žádost o dotaci do dotačního programu SZIF (Státního zemědělského intervenčního fondu) v rámci výzvy MAS č. 3, intervence 52.77 SP SZP 2021-2027, FICHE 5 (Strategický plán Společné zemědělské politiky)</w:t>
      </w:r>
      <w:r w:rsidR="00360264" w:rsidRPr="000344B0">
        <w:rPr>
          <w:rFonts w:asciiTheme="minorHAnsi" w:hAnsiTheme="minorHAnsi" w:cstheme="minorHAnsi"/>
        </w:rPr>
        <w:t>.</w:t>
      </w:r>
      <w:r w:rsidRPr="000344B0">
        <w:rPr>
          <w:rFonts w:asciiTheme="minorHAnsi" w:hAnsiTheme="minorHAnsi" w:cstheme="minorHAnsi"/>
        </w:rPr>
        <w:t xml:space="preserve"> Žádost o dotaci je registrována pod č. 26/003/52775/202/000884 a probíhá její hodnocení. </w:t>
      </w:r>
    </w:p>
    <w:p w14:paraId="26FD00ED" w14:textId="10E7F761" w:rsidR="004D09CE" w:rsidRPr="000344B0" w:rsidRDefault="004D09CE" w:rsidP="000E0D3B">
      <w:pPr>
        <w:numPr>
          <w:ilvl w:val="0"/>
          <w:numId w:val="1"/>
        </w:numPr>
        <w:spacing w:after="120" w:line="276" w:lineRule="auto"/>
        <w:ind w:left="283" w:right="140" w:hanging="340"/>
        <w:jc w:val="both"/>
        <w:rPr>
          <w:rStyle w:val="Standardnpsmoodstavce2"/>
          <w:rFonts w:asciiTheme="minorHAnsi" w:hAnsiTheme="minorHAnsi" w:cstheme="minorHAnsi"/>
        </w:rPr>
      </w:pPr>
      <w:r w:rsidRPr="000344B0">
        <w:rPr>
          <w:rFonts w:asciiTheme="minorHAnsi" w:hAnsiTheme="minorHAnsi" w:cstheme="minorHAnsi"/>
        </w:rPr>
        <w:t xml:space="preserve">Zhotovitel </w:t>
      </w:r>
      <w:r w:rsidRPr="000344B0">
        <w:rPr>
          <w:rStyle w:val="Standardnpsmoodstavce2"/>
          <w:rFonts w:asciiTheme="minorHAnsi" w:eastAsia="Times New Roman" w:hAnsiTheme="minorHAnsi" w:cstheme="minorHAnsi"/>
          <w:shd w:val="clear" w:color="auto" w:fill="FFFFFF"/>
          <w:lang w:eastAsia="ar-SA"/>
        </w:rPr>
        <w:t>je povinen realizovat dílo řádně a v</w:t>
      </w:r>
      <w:r w:rsidR="00995627" w:rsidRPr="000344B0">
        <w:rPr>
          <w:rStyle w:val="Standardnpsmoodstavce2"/>
          <w:rFonts w:asciiTheme="minorHAnsi" w:eastAsia="Times New Roman" w:hAnsiTheme="minorHAnsi" w:cstheme="minorHAnsi"/>
          <w:shd w:val="clear" w:color="auto" w:fill="FFFFFF"/>
          <w:lang w:eastAsia="ar-SA"/>
        </w:rPr>
        <w:t> </w:t>
      </w:r>
      <w:r w:rsidRPr="000344B0">
        <w:rPr>
          <w:rStyle w:val="Standardnpsmoodstavce2"/>
          <w:rFonts w:asciiTheme="minorHAnsi" w:eastAsia="Times New Roman" w:hAnsiTheme="minorHAnsi" w:cstheme="minorHAnsi"/>
          <w:shd w:val="clear" w:color="auto" w:fill="FFFFFF"/>
          <w:lang w:eastAsia="ar-SA"/>
        </w:rPr>
        <w:t>termín</w:t>
      </w:r>
      <w:r w:rsidR="00995627" w:rsidRPr="000344B0">
        <w:rPr>
          <w:rStyle w:val="Standardnpsmoodstavce2"/>
          <w:rFonts w:asciiTheme="minorHAnsi" w:eastAsia="Times New Roman" w:hAnsiTheme="minorHAnsi" w:cstheme="minorHAnsi"/>
          <w:shd w:val="clear" w:color="auto" w:fill="FFFFFF"/>
          <w:lang w:eastAsia="ar-SA"/>
        </w:rPr>
        <w:t>ech, které jsou uvedeny</w:t>
      </w:r>
      <w:r w:rsidRPr="000344B0">
        <w:rPr>
          <w:rStyle w:val="Standardnpsmoodstavce2"/>
          <w:rFonts w:asciiTheme="minorHAnsi" w:eastAsia="Times New Roman" w:hAnsiTheme="minorHAnsi" w:cstheme="minorHAnsi"/>
          <w:shd w:val="clear" w:color="auto" w:fill="FFFFFF"/>
          <w:lang w:eastAsia="ar-SA"/>
        </w:rPr>
        <w:t xml:space="preserve"> v této Smlouvě</w:t>
      </w:r>
      <w:r w:rsidR="00995627" w:rsidRPr="000344B0">
        <w:rPr>
          <w:rStyle w:val="Standardnpsmoodstavce2"/>
          <w:rFonts w:asciiTheme="minorHAnsi" w:eastAsia="Times New Roman" w:hAnsiTheme="minorHAnsi" w:cstheme="minorHAnsi"/>
          <w:shd w:val="clear" w:color="auto" w:fill="FFFFFF"/>
          <w:lang w:eastAsia="ar-SA"/>
        </w:rPr>
        <w:t>, zejména je zhotovitel povinen dodržet termíny uvedené v čl. III. odst. 1 smlouvy</w:t>
      </w:r>
      <w:r w:rsidRPr="000344B0">
        <w:rPr>
          <w:rStyle w:val="Standardnpsmoodstavce2"/>
          <w:rFonts w:asciiTheme="minorHAnsi" w:eastAsia="Times New Roman" w:hAnsiTheme="minorHAnsi" w:cstheme="minorHAnsi"/>
          <w:shd w:val="clear" w:color="auto" w:fill="FFFFFF"/>
          <w:lang w:eastAsia="ar-SA"/>
        </w:rPr>
        <w:t xml:space="preserve"> tak, aby nebylo ohroženo vyplacení přidělené dotace (bude-li poskytnuta)</w:t>
      </w:r>
      <w:r w:rsidR="00995627" w:rsidRPr="000344B0">
        <w:rPr>
          <w:rStyle w:val="Standardnpsmoodstavce2"/>
          <w:rFonts w:asciiTheme="minorHAnsi" w:eastAsia="Times New Roman" w:hAnsiTheme="minorHAnsi" w:cstheme="minorHAnsi"/>
          <w:shd w:val="clear" w:color="auto" w:fill="FFFFFF"/>
          <w:lang w:eastAsia="ar-SA"/>
        </w:rPr>
        <w:t>. Zhotovitel závazně prohlašuje, že je srozuměn s podmínkou řádného dokončení a předání díla, plně v souladu s čl. III. odst. 1 smlouvy, a pro případ, že z důvodu svého prodlení dílo ne</w:t>
      </w:r>
      <w:r w:rsidR="004C75E4" w:rsidRPr="000344B0">
        <w:rPr>
          <w:rStyle w:val="Standardnpsmoodstavce2"/>
          <w:rFonts w:asciiTheme="minorHAnsi" w:eastAsia="Times New Roman" w:hAnsiTheme="minorHAnsi" w:cstheme="minorHAnsi"/>
          <w:shd w:val="clear" w:color="auto" w:fill="FFFFFF"/>
          <w:lang w:eastAsia="ar-SA"/>
        </w:rPr>
        <w:t>do</w:t>
      </w:r>
      <w:r w:rsidR="00995627" w:rsidRPr="000344B0">
        <w:rPr>
          <w:rStyle w:val="Standardnpsmoodstavce2"/>
          <w:rFonts w:asciiTheme="minorHAnsi" w:eastAsia="Times New Roman" w:hAnsiTheme="minorHAnsi" w:cstheme="minorHAnsi"/>
          <w:shd w:val="clear" w:color="auto" w:fill="FFFFFF"/>
          <w:lang w:eastAsia="ar-SA"/>
        </w:rPr>
        <w:t xml:space="preserve">končí a nepředá </w:t>
      </w:r>
      <w:r w:rsidR="004C75E4" w:rsidRPr="000344B0">
        <w:rPr>
          <w:rStyle w:val="Standardnpsmoodstavce2"/>
          <w:rFonts w:asciiTheme="minorHAnsi" w:eastAsia="Times New Roman" w:hAnsiTheme="minorHAnsi" w:cstheme="minorHAnsi"/>
          <w:shd w:val="clear" w:color="auto" w:fill="FFFFFF"/>
          <w:lang w:eastAsia="ar-SA"/>
        </w:rPr>
        <w:t xml:space="preserve">řádně </w:t>
      </w:r>
      <w:r w:rsidR="00995627" w:rsidRPr="000344B0">
        <w:rPr>
          <w:rStyle w:val="Standardnpsmoodstavce2"/>
          <w:rFonts w:asciiTheme="minorHAnsi" w:eastAsia="Times New Roman" w:hAnsiTheme="minorHAnsi" w:cstheme="minorHAnsi"/>
          <w:shd w:val="clear" w:color="auto" w:fill="FFFFFF"/>
          <w:lang w:eastAsia="ar-SA"/>
        </w:rPr>
        <w:t xml:space="preserve">objednateli do data uvedeného v této Smlouvě (tj. nejpozději do 3 měsíců od předání staveniště), a pokud v důsledku toho dojde k porušení dotačních podmínek a ze strany </w:t>
      </w:r>
      <w:r w:rsidR="00F525B8" w:rsidRPr="000344B0">
        <w:rPr>
          <w:rStyle w:val="Standardnpsmoodstavce2"/>
          <w:rFonts w:asciiTheme="minorHAnsi" w:eastAsia="Times New Roman" w:hAnsiTheme="minorHAnsi" w:cstheme="minorHAnsi"/>
          <w:shd w:val="clear" w:color="auto" w:fill="FFFFFF"/>
          <w:lang w:eastAsia="ar-SA"/>
        </w:rPr>
        <w:t xml:space="preserve">poskytovatele dotace </w:t>
      </w:r>
      <w:r w:rsidR="00995627" w:rsidRPr="000344B0">
        <w:rPr>
          <w:rStyle w:val="Standardnpsmoodstavce2"/>
          <w:rFonts w:asciiTheme="minorHAnsi" w:eastAsia="Times New Roman" w:hAnsiTheme="minorHAnsi" w:cstheme="minorHAnsi"/>
          <w:shd w:val="clear" w:color="auto" w:fill="FFFFFF"/>
          <w:lang w:eastAsia="ar-SA"/>
        </w:rPr>
        <w:t>k neposkytnutí či krácení dotace</w:t>
      </w:r>
      <w:r w:rsidR="00F525B8" w:rsidRPr="000344B0">
        <w:rPr>
          <w:rStyle w:val="Standardnpsmoodstavce2"/>
          <w:rFonts w:asciiTheme="minorHAnsi" w:eastAsia="Times New Roman" w:hAnsiTheme="minorHAnsi" w:cstheme="minorHAnsi"/>
          <w:shd w:val="clear" w:color="auto" w:fill="FFFFFF"/>
          <w:lang w:eastAsia="ar-SA"/>
        </w:rPr>
        <w:t>,</w:t>
      </w:r>
      <w:r w:rsidR="00995627" w:rsidRPr="000344B0">
        <w:rPr>
          <w:rStyle w:val="Standardnpsmoodstavce2"/>
          <w:rFonts w:asciiTheme="minorHAnsi" w:eastAsia="Times New Roman" w:hAnsiTheme="minorHAnsi" w:cstheme="minorHAnsi"/>
          <w:shd w:val="clear" w:color="auto" w:fill="FFFFFF"/>
          <w:lang w:eastAsia="ar-SA"/>
        </w:rPr>
        <w:t xml:space="preserve"> </w:t>
      </w:r>
      <w:r w:rsidRPr="000344B0">
        <w:rPr>
          <w:rStyle w:val="Standardnpsmoodstavce2"/>
          <w:rFonts w:asciiTheme="minorHAnsi" w:eastAsia="Times New Roman" w:hAnsiTheme="minorHAnsi" w:cstheme="minorHAnsi"/>
          <w:shd w:val="clear" w:color="auto" w:fill="FFFFFF"/>
          <w:lang w:eastAsia="ar-SA"/>
        </w:rPr>
        <w:t xml:space="preserve">má objednatel </w:t>
      </w:r>
      <w:r w:rsidR="00F525B8" w:rsidRPr="000344B0">
        <w:rPr>
          <w:rStyle w:val="Standardnpsmoodstavce2"/>
          <w:rFonts w:asciiTheme="minorHAnsi" w:eastAsia="Times New Roman" w:hAnsiTheme="minorHAnsi" w:cstheme="minorHAnsi"/>
          <w:shd w:val="clear" w:color="auto" w:fill="FFFFFF"/>
          <w:lang w:eastAsia="ar-SA"/>
        </w:rPr>
        <w:t xml:space="preserve">právo po zhotoviteli </w:t>
      </w:r>
      <w:r w:rsidRPr="000344B0">
        <w:rPr>
          <w:rStyle w:val="Standardnpsmoodstavce2"/>
          <w:rFonts w:asciiTheme="minorHAnsi" w:eastAsia="Times New Roman" w:hAnsiTheme="minorHAnsi" w:cstheme="minorHAnsi"/>
          <w:shd w:val="clear" w:color="auto" w:fill="FFFFFF"/>
          <w:lang w:eastAsia="ar-SA"/>
        </w:rPr>
        <w:t xml:space="preserve">nárokovat finanční </w:t>
      </w:r>
      <w:r w:rsidR="00F525B8" w:rsidRPr="000344B0">
        <w:rPr>
          <w:rStyle w:val="Standardnpsmoodstavce2"/>
          <w:rFonts w:asciiTheme="minorHAnsi" w:eastAsia="Times New Roman" w:hAnsiTheme="minorHAnsi" w:cstheme="minorHAnsi"/>
          <w:shd w:val="clear" w:color="auto" w:fill="FFFFFF"/>
          <w:lang w:eastAsia="ar-SA"/>
        </w:rPr>
        <w:t xml:space="preserve">kompenzaci rovnající se nepřiznané </w:t>
      </w:r>
      <w:r w:rsidRPr="000344B0">
        <w:rPr>
          <w:rStyle w:val="Standardnpsmoodstavce2"/>
          <w:rFonts w:asciiTheme="minorHAnsi" w:eastAsia="Times New Roman" w:hAnsiTheme="minorHAnsi" w:cstheme="minorHAnsi"/>
          <w:shd w:val="clear" w:color="auto" w:fill="FFFFFF"/>
          <w:lang w:eastAsia="ar-SA"/>
        </w:rPr>
        <w:t>dotac</w:t>
      </w:r>
      <w:r w:rsidR="00F525B8" w:rsidRPr="000344B0">
        <w:rPr>
          <w:rStyle w:val="Standardnpsmoodstavce2"/>
          <w:rFonts w:asciiTheme="minorHAnsi" w:eastAsia="Times New Roman" w:hAnsiTheme="minorHAnsi" w:cstheme="minorHAnsi"/>
          <w:shd w:val="clear" w:color="auto" w:fill="FFFFFF"/>
          <w:lang w:eastAsia="ar-SA"/>
        </w:rPr>
        <w:t>i</w:t>
      </w:r>
      <w:r w:rsidRPr="000344B0">
        <w:rPr>
          <w:rStyle w:val="Standardnpsmoodstavce2"/>
          <w:rFonts w:asciiTheme="minorHAnsi" w:eastAsia="Times New Roman" w:hAnsiTheme="minorHAnsi" w:cstheme="minorHAnsi"/>
          <w:shd w:val="clear" w:color="auto" w:fill="FFFFFF"/>
          <w:lang w:eastAsia="ar-SA"/>
        </w:rPr>
        <w:t xml:space="preserve"> v plné výši</w:t>
      </w:r>
      <w:r w:rsidR="00F525B8" w:rsidRPr="000344B0">
        <w:rPr>
          <w:rStyle w:val="Standardnpsmoodstavce2"/>
          <w:rFonts w:asciiTheme="minorHAnsi" w:eastAsia="Times New Roman" w:hAnsiTheme="minorHAnsi" w:cstheme="minorHAnsi"/>
          <w:shd w:val="clear" w:color="auto" w:fill="FFFFFF"/>
          <w:lang w:eastAsia="ar-SA"/>
        </w:rPr>
        <w:t>, případně ve výši odpovídající zkrácené výši dotace</w:t>
      </w:r>
      <w:r w:rsidRPr="000344B0">
        <w:rPr>
          <w:rStyle w:val="Standardnpsmoodstavce2"/>
          <w:rFonts w:asciiTheme="minorHAnsi" w:eastAsia="Times New Roman" w:hAnsiTheme="minorHAnsi" w:cstheme="minorHAnsi"/>
          <w:shd w:val="clear" w:color="auto" w:fill="FFFFFF"/>
          <w:lang w:eastAsia="ar-SA"/>
        </w:rPr>
        <w:t>.</w:t>
      </w:r>
    </w:p>
    <w:p w14:paraId="299587A9" w14:textId="50B5282D" w:rsidR="004D09CE" w:rsidRPr="000344B0" w:rsidRDefault="004D09CE" w:rsidP="00013065">
      <w:pPr>
        <w:numPr>
          <w:ilvl w:val="0"/>
          <w:numId w:val="1"/>
        </w:numPr>
        <w:spacing w:after="120" w:line="276" w:lineRule="auto"/>
        <w:ind w:left="283" w:right="140" w:hanging="340"/>
        <w:jc w:val="both"/>
        <w:rPr>
          <w:rStyle w:val="Standardnpsmoodstavce2"/>
          <w:rFonts w:asciiTheme="minorHAnsi" w:hAnsiTheme="minorHAnsi" w:cstheme="minorHAnsi"/>
        </w:rPr>
      </w:pPr>
      <w:r w:rsidRPr="000344B0">
        <w:rPr>
          <w:rFonts w:asciiTheme="minorHAnsi" w:hAnsiTheme="minorHAnsi" w:cstheme="minorHAnsi"/>
        </w:rPr>
        <w:t xml:space="preserve">Číslo a název dotačního projektu budou uváděny na všech výstupech planoucích z realizace díla. Registrační číslo žádost o dotaci: 26/003/52775/202/000884 a Název celého projektu: Dostavba </w:t>
      </w:r>
      <w:r w:rsidR="00C729EC" w:rsidRPr="000344B0">
        <w:rPr>
          <w:rFonts w:asciiTheme="minorHAnsi" w:hAnsiTheme="minorHAnsi" w:cstheme="minorHAnsi"/>
        </w:rPr>
        <w:t>sportovišť</w:t>
      </w:r>
      <w:r w:rsidRPr="000344B0">
        <w:rPr>
          <w:rFonts w:asciiTheme="minorHAnsi" w:hAnsiTheme="minorHAnsi" w:cstheme="minorHAnsi"/>
        </w:rPr>
        <w:t xml:space="preserve"> u zimního stadionu v Domažlicích - Víceú</w:t>
      </w:r>
      <w:r w:rsidR="00C729EC" w:rsidRPr="000344B0">
        <w:rPr>
          <w:rFonts w:asciiTheme="minorHAnsi" w:hAnsiTheme="minorHAnsi" w:cstheme="minorHAnsi"/>
        </w:rPr>
        <w:t>č</w:t>
      </w:r>
      <w:r w:rsidRPr="000344B0">
        <w:rPr>
          <w:rFonts w:asciiTheme="minorHAnsi" w:hAnsiTheme="minorHAnsi" w:cstheme="minorHAnsi"/>
        </w:rPr>
        <w:t>elové h</w:t>
      </w:r>
      <w:r w:rsidR="00C729EC" w:rsidRPr="000344B0">
        <w:rPr>
          <w:rFonts w:asciiTheme="minorHAnsi" w:hAnsiTheme="minorHAnsi" w:cstheme="minorHAnsi"/>
        </w:rPr>
        <w:t>ř</w:t>
      </w:r>
      <w:r w:rsidRPr="000344B0">
        <w:rPr>
          <w:rFonts w:asciiTheme="minorHAnsi" w:hAnsiTheme="minorHAnsi" w:cstheme="minorHAnsi"/>
        </w:rPr>
        <w:t>išt</w:t>
      </w:r>
      <w:r w:rsidR="00C729EC" w:rsidRPr="000344B0">
        <w:rPr>
          <w:rFonts w:asciiTheme="minorHAnsi" w:hAnsiTheme="minorHAnsi" w:cstheme="minorHAnsi"/>
        </w:rPr>
        <w:t>ě</w:t>
      </w:r>
    </w:p>
    <w:p w14:paraId="7225961E" w14:textId="77777777" w:rsidR="004D09CE" w:rsidRPr="0077225E" w:rsidRDefault="004D09CE" w:rsidP="004D09CE">
      <w:pPr>
        <w:spacing w:after="120" w:line="276" w:lineRule="auto"/>
        <w:ind w:left="283"/>
        <w:jc w:val="both"/>
        <w:rPr>
          <w:rFonts w:asciiTheme="minorHAnsi" w:hAnsiTheme="minorHAnsi" w:cstheme="minorHAnsi"/>
          <w:color w:val="FF0000"/>
        </w:rPr>
      </w:pPr>
    </w:p>
    <w:p w14:paraId="5DA75053" w14:textId="74698A19" w:rsidR="0077225E" w:rsidRDefault="0077225E" w:rsidP="004D09CE">
      <w:pPr>
        <w:spacing w:after="120" w:line="276" w:lineRule="auto"/>
        <w:ind w:left="283"/>
        <w:jc w:val="both"/>
      </w:pPr>
    </w:p>
    <w:p w14:paraId="07C48A3E" w14:textId="77777777" w:rsidR="00C34CE1" w:rsidRDefault="00C34CE1">
      <w:pPr>
        <w:spacing w:after="120" w:line="276" w:lineRule="auto"/>
        <w:ind w:left="663"/>
        <w:jc w:val="both"/>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77777777" w:rsidR="002100ED" w:rsidRDefault="002100ED" w:rsidP="002100ED">
      <w:pPr>
        <w:pStyle w:val="WW-Vchoz"/>
        <w:spacing w:after="120"/>
        <w:ind w:left="284"/>
        <w:jc w:val="both"/>
      </w:pPr>
      <w:r>
        <w:rPr>
          <w:rFonts w:ascii="Calibri" w:hAnsi="Calibri" w:cs="Calibri"/>
          <w:u w:val="single"/>
        </w:rPr>
        <w:lastRenderedPageBreak/>
        <w:t>Předání staveniště</w:t>
      </w:r>
      <w:r>
        <w:rPr>
          <w:rFonts w:ascii="Calibri" w:hAnsi="Calibri" w:cs="Calibri"/>
        </w:rPr>
        <w:t xml:space="preserve">: bezprostředně, nejpozději však </w:t>
      </w:r>
      <w:r w:rsidRPr="007664A6">
        <w:rPr>
          <w:rFonts w:ascii="Calibri" w:hAnsi="Calibri" w:cs="Calibri"/>
        </w:rPr>
        <w:t>do 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3BB8BC01" w14:textId="77777777" w:rsidR="002100ED" w:rsidRDefault="002100ED" w:rsidP="002100ED">
      <w:pPr>
        <w:pStyle w:val="WW-Vchoz"/>
        <w:spacing w:after="120"/>
        <w:ind w:left="284"/>
        <w:jc w:val="both"/>
        <w:rPr>
          <w:rFonts w:ascii="Calibri" w:hAnsi="Calibri" w:cs="Calibri"/>
          <w:u w:val="single"/>
        </w:rPr>
      </w:pPr>
      <w:r>
        <w:rPr>
          <w:rFonts w:ascii="Calibri" w:hAnsi="Calibri" w:cs="Calibri"/>
          <w:u w:val="single"/>
        </w:rPr>
        <w:t>Výzva bude zhotoviteli zaslána nejpozději do 30 dnů od podpisu smlouvy</w:t>
      </w:r>
      <w:r>
        <w:t>.</w:t>
      </w:r>
    </w:p>
    <w:p w14:paraId="39113354" w14:textId="77777777" w:rsidR="002100ED" w:rsidRDefault="002100ED" w:rsidP="002100ED">
      <w:pPr>
        <w:pStyle w:val="WW-Vchoz"/>
        <w:spacing w:after="120"/>
        <w:ind w:left="284"/>
        <w:jc w:val="both"/>
      </w:pPr>
      <w:r>
        <w:rPr>
          <w:rFonts w:ascii="Calibri" w:hAnsi="Calibri" w:cs="Calibri"/>
          <w:u w:val="single"/>
        </w:rPr>
        <w:t>Zahájení prací na díle</w:t>
      </w:r>
      <w:r>
        <w:rPr>
          <w:rFonts w:ascii="Calibri" w:hAnsi="Calibri" w:cs="Calibri"/>
        </w:rPr>
        <w:t xml:space="preserve">: nejpozději </w:t>
      </w:r>
      <w:r w:rsidRPr="007664A6">
        <w:rPr>
          <w:rFonts w:ascii="Calibri" w:hAnsi="Calibri" w:cs="Calibri"/>
        </w:rPr>
        <w:t>do 5</w:t>
      </w:r>
      <w:r>
        <w:rPr>
          <w:rFonts w:ascii="Calibri" w:hAnsi="Calibri" w:cs="Calibri"/>
        </w:rPr>
        <w:t xml:space="preserve"> pracovních dnů od předání staveniště.</w:t>
      </w:r>
    </w:p>
    <w:p w14:paraId="63EAE37F" w14:textId="3A8FA19C" w:rsidR="002100ED" w:rsidRDefault="002100ED" w:rsidP="002100ED">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0344B0">
        <w:rPr>
          <w:rFonts w:ascii="Calibri" w:hAnsi="Calibri" w:cs="Calibri"/>
        </w:rPr>
        <w:t>2</w:t>
      </w:r>
      <w:r w:rsidR="00261478">
        <w:rPr>
          <w:rFonts w:ascii="Calibri" w:hAnsi="Calibri" w:cs="Calibri"/>
          <w:color w:val="000000"/>
        </w:rPr>
        <w:t xml:space="preserve"> měsíců od předání staveniště</w:t>
      </w:r>
      <w:r>
        <w:rPr>
          <w:rFonts w:ascii="Calibri" w:hAnsi="Calibri" w:cs="Calibri"/>
        </w:rPr>
        <w:t>.</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w:t>
      </w:r>
      <w:r w:rsidRPr="007664A6">
        <w:rPr>
          <w:rFonts w:ascii="Calibri" w:hAnsi="Calibri" w:cs="Calibri"/>
        </w:rPr>
        <w:t>do 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w:t>
      </w:r>
      <w:r>
        <w:rPr>
          <w:rFonts w:ascii="Calibri" w:hAnsi="Calibri" w:cs="Calibri"/>
        </w:rPr>
        <w:lastRenderedPageBreak/>
        <w:t xml:space="preserve">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24F6130B" w:rsidR="00C34CE1" w:rsidRDefault="00C34CE1">
      <w:pPr>
        <w:pStyle w:val="WW-Vchoz"/>
        <w:spacing w:after="120"/>
        <w:jc w:val="center"/>
      </w:pPr>
      <w:r>
        <w:rPr>
          <w:rFonts w:ascii="Calibri" w:eastAsia="Times New Roman" w:hAnsi="Calibri" w:cs="Calibri"/>
          <w:b/>
        </w:rPr>
        <w:t xml:space="preserve">cena celkem bez DPH: </w:t>
      </w:r>
      <w:r w:rsidR="008B15DF">
        <w:rPr>
          <w:rFonts w:ascii="Calibri" w:eastAsia="Times New Roman" w:hAnsi="Calibri" w:cs="Calibri"/>
          <w:b/>
        </w:rPr>
        <w:t xml:space="preserve">4.750.000 </w:t>
      </w:r>
      <w:r>
        <w:rPr>
          <w:rFonts w:ascii="Calibri" w:eastAsia="Times New Roman" w:hAnsi="Calibri" w:cs="Calibri"/>
          <w:b/>
        </w:rPr>
        <w:t>Kč</w:t>
      </w:r>
    </w:p>
    <w:p w14:paraId="3704F009" w14:textId="45E1BAD2" w:rsidR="00C34CE1" w:rsidRDefault="00C34CE1">
      <w:pPr>
        <w:pStyle w:val="WW-Vchoz"/>
        <w:spacing w:after="120"/>
        <w:jc w:val="center"/>
      </w:pPr>
      <w:r>
        <w:rPr>
          <w:rFonts w:ascii="Calibri" w:eastAsia="Times New Roman" w:hAnsi="Calibri" w:cs="Calibri"/>
          <w:b/>
        </w:rPr>
        <w:t xml:space="preserve">(slovy: </w:t>
      </w:r>
      <w:r w:rsidR="008B15DF" w:rsidRPr="008B15DF">
        <w:rPr>
          <w:rFonts w:ascii="Calibri" w:eastAsia="Times New Roman" w:hAnsi="Calibri" w:cs="Calibri"/>
          <w:b/>
        </w:rPr>
        <w:t>čtyři miliony sedm set padesát tisíc korun českých</w:t>
      </w:r>
      <w:r>
        <w:rPr>
          <w:rFonts w:ascii="Calibri" w:eastAsia="Times New Roman" w:hAnsi="Calibri" w:cs="Calibri"/>
          <w:b/>
        </w:rPr>
        <w:t xml:space="preserve">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33AF4811"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w:t>
      </w:r>
      <w:r w:rsidR="00110718">
        <w:rPr>
          <w:rFonts w:ascii="Calibri" w:hAnsi="Calibri" w:cs="Calibri"/>
        </w:rPr>
        <w:t xml:space="preserve">, </w:t>
      </w:r>
      <w:r w:rsidR="00110718" w:rsidRPr="00EA60DF">
        <w:rPr>
          <w:rFonts w:asciiTheme="minorHAnsi" w:hAnsiTheme="minorHAnsi" w:cstheme="minorHAnsi"/>
        </w:rPr>
        <w:t xml:space="preserve">případně jiného odpadu vyprodukovaného stavební činností </w:t>
      </w:r>
      <w:r w:rsidR="00EA60DF" w:rsidRPr="00EA60DF">
        <w:rPr>
          <w:rFonts w:asciiTheme="minorHAnsi" w:hAnsiTheme="minorHAnsi" w:cstheme="minorHAnsi"/>
        </w:rPr>
        <w:t>zhotovitelem mimo</w:t>
      </w:r>
      <w:r>
        <w:rPr>
          <w:rFonts w:ascii="Calibri" w:hAnsi="Calibri" w:cs="Calibri"/>
        </w:rPr>
        <w:t xml:space="preserve">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lastRenderedPageBreak/>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4" w:name="_Hlk44491508"/>
      <w:r>
        <w:rPr>
          <w:rFonts w:ascii="Calibri" w:hAnsi="Calibri" w:cs="Calibri"/>
        </w:rPr>
        <w:t>Doba splatnosti daňového dokladu – faktury zhotovitele je stanovena dohodou smluvních stran na 30 dní ode dne doručení faktury objednateli</w:t>
      </w:r>
      <w:bookmarkEnd w:id="4"/>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lastRenderedPageBreak/>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5" w:name="_Hlk37091722"/>
    </w:p>
    <w:bookmarkEnd w:id="5"/>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604998E4" w:rsidR="000B43DE" w:rsidRDefault="00C34CE1" w:rsidP="000B43DE">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w:t>
      </w:r>
      <w:r w:rsidRPr="00B00E6B">
        <w:rPr>
          <w:rFonts w:ascii="Calibri" w:hAnsi="Calibri" w:cs="Calibri"/>
        </w:rPr>
        <w:t xml:space="preserve">pracovních dní od </w:t>
      </w:r>
      <w:r w:rsidR="00ED0636" w:rsidRPr="000344B0">
        <w:rPr>
          <w:rFonts w:ascii="Calibri" w:hAnsi="Calibri" w:cs="Calibri"/>
        </w:rPr>
        <w:t>předání staveniště.</w:t>
      </w:r>
      <w:r w:rsidRPr="000344B0">
        <w:rPr>
          <w:rFonts w:ascii="Calibri" w:hAnsi="Calibri" w:cs="Calibri"/>
        </w:rPr>
        <w:t xml:space="preserve">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6" w:name="_Hlk37092064"/>
      <w:r w:rsidRPr="000B43DE">
        <w:rPr>
          <w:rFonts w:ascii="Calibri" w:hAnsi="Calibri" w:cs="Calibri"/>
        </w:rPr>
        <w:t>po dobu alespoň o 30 dní přesahující objednatelem určený, či stranami dohodnutý termín pro odstranění zjištěných vad</w:t>
      </w:r>
      <w:bookmarkEnd w:id="6"/>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65A3F6BC"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0344B0">
        <w:rPr>
          <w:rFonts w:asciiTheme="minorHAnsi" w:hAnsiTheme="minorHAnsi" w:cs="Calibri"/>
        </w:rPr>
        <w:t>vždy</w:t>
      </w:r>
      <w:r w:rsidRPr="000344B0">
        <w:rPr>
          <w:rFonts w:asciiTheme="minorHAnsi" w:hAnsiTheme="minorHAnsi" w:cs="Times New Roman"/>
        </w:rPr>
        <w:t xml:space="preserve"> </w:t>
      </w:r>
      <w:r w:rsidR="00696029" w:rsidRPr="000344B0">
        <w:rPr>
          <w:rFonts w:asciiTheme="minorHAnsi" w:hAnsiTheme="minorHAnsi" w:cs="Times New Roman"/>
        </w:rPr>
        <w:t>178</w:t>
      </w:r>
      <w:r w:rsidR="00ED0636" w:rsidRPr="000344B0">
        <w:rPr>
          <w:rFonts w:asciiTheme="minorHAnsi" w:hAnsiTheme="minorHAnsi" w:cs="Times New Roman"/>
        </w:rPr>
        <w:t>.000</w:t>
      </w:r>
      <w:r w:rsidR="00842CB6" w:rsidRPr="000344B0">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xml:space="preserve">“; bankovní záruka č. 1 a bankovní záruka č. 2 potom </w:t>
      </w:r>
      <w:r w:rsidRPr="000B43DE">
        <w:rPr>
          <w:rFonts w:ascii="Calibri" w:hAnsi="Calibri" w:cs="Calibri"/>
        </w:rPr>
        <w:lastRenderedPageBreak/>
        <w:t>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7"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7"/>
    </w:p>
    <w:p w14:paraId="312C3FC8" w14:textId="64CC8BB5"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1D0069">
        <w:rPr>
          <w:rFonts w:asciiTheme="minorHAnsi" w:hAnsiTheme="minorHAnsi" w:cs="Calibri"/>
        </w:rPr>
        <w:t>178.000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8"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8"/>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9"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revolving).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V případě, že zhotovitel využije revolvingu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w:t>
      </w:r>
      <w:r w:rsidRPr="000B43DE">
        <w:rPr>
          <w:rFonts w:ascii="Calibri" w:hAnsi="Calibri" w:cs="Calibri"/>
        </w:rPr>
        <w:lastRenderedPageBreak/>
        <w:t>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9"/>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3B5F1E14"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27232D">
        <w:rPr>
          <w:rFonts w:ascii="Calibri" w:hAnsi="Calibri" w:cs="Calibri"/>
        </w:rPr>
        <w:t>5.000.000</w:t>
      </w:r>
      <w:r w:rsidR="00842CB6">
        <w:rPr>
          <w:rFonts w:ascii="Calibri" w:hAnsi="Calibri" w:cs="Calibri"/>
        </w:rPr>
        <w:t xml:space="preserve"> </w:t>
      </w:r>
      <w:r>
        <w:rPr>
          <w:rFonts w:ascii="Calibri" w:hAnsi="Calibri" w:cs="Calibri"/>
        </w:rPr>
        <w:t xml:space="preserve">Kč. </w:t>
      </w:r>
      <w:bookmarkStart w:id="10"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10"/>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Zhotovitel je povinen pojištění uvedené v předchozím odstavci udržovat po celou dobu trvání této 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 xml:space="preserve">Veškeré změny díla musí být prováděny v souladu s příslušnými ustanoveními zákona č. 134/2016 </w:t>
      </w:r>
      <w:r>
        <w:rPr>
          <w:rFonts w:ascii="Calibri" w:eastAsia="Times New Roman" w:hAnsi="Calibri" w:cs="Calibri"/>
        </w:rPr>
        <w:lastRenderedPageBreak/>
        <w:t>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744C582B"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3D493F" w:rsidRPr="00D47B2E">
        <w:rPr>
          <w:rFonts w:ascii="Calibri" w:eastAsia="Times New Roman" w:hAnsi="Calibri" w:cs="Calibri"/>
        </w:rPr>
        <w:t>9</w:t>
      </w:r>
      <w:r w:rsidR="00D64B4F" w:rsidRPr="00D47B2E">
        <w:rPr>
          <w:rFonts w:ascii="Calibri" w:eastAsia="Times New Roman" w:hAnsi="Calibri" w:cs="Calibri"/>
        </w:rPr>
        <w:t>0</w:t>
      </w:r>
      <w:r>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 xml:space="preserve">Zhotovitel zabezpečí na vhodném místě na staveništi instalaci viditelného označení stavby ve </w:t>
      </w:r>
      <w:r>
        <w:rPr>
          <w:rFonts w:ascii="Calibri" w:eastAsia="Times New Roman" w:hAnsi="Calibri" w:cs="Calibri"/>
        </w:rPr>
        <w:lastRenderedPageBreak/>
        <w:t>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11"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11"/>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 xml:space="preserve">Osobami, které mohou do stavebního deníku nahlížet, pořizovat z něj výpisy a provádět v něm </w:t>
      </w:r>
      <w:r>
        <w:rPr>
          <w:rFonts w:ascii="Calibri" w:eastAsia="Times New Roman" w:hAnsi="Calibri" w:cs="Calibri"/>
        </w:rPr>
        <w:lastRenderedPageBreak/>
        <w:t>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lastRenderedPageBreak/>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12"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12"/>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Zhotovitel se zavazuje při provádění díla postupovat tak, aby na majetku objednatele ani na majetku třetích osob nevznikly žádné škody. Zhotovitel je povinen uhradit veškeré škody na zdraví 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3"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3"/>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vybaví své zaměstnance všemi osobními ochrannými pomůckami a prostředky 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 xml:space="preserve">je oprávněn kontrolovat na stavbě dodržování předpisů o bezpečnosti práce, předpisů o </w:t>
      </w:r>
      <w:r>
        <w:rPr>
          <w:rFonts w:ascii="Calibri" w:hAnsi="Calibri" w:cs="Calibri"/>
        </w:rPr>
        <w:lastRenderedPageBreak/>
        <w:t>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Souhlas k zakrytí prací se objednatel zavazuje vydat ihned po provedení kontroly, nejpozději však do 24 hodin po jejím provedení, a to formou zápisu do stavebního deníku, ledaže stav prací, které </w:t>
      </w:r>
      <w:r>
        <w:rPr>
          <w:rFonts w:ascii="Calibri" w:hAnsi="Calibri" w:cs="Calibri"/>
        </w:rPr>
        <w:lastRenderedPageBreak/>
        <w:t>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Default="00C34CE1">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 xml:space="preserve">Pokud by objednatel hodlal užívat stavbu nebo její část, která je schopna samostatného užívání, před jejím úplným dokončením, musí uzavřít se zhotovitelem dohodu o předčasném užívání </w:t>
      </w:r>
      <w:r>
        <w:rPr>
          <w:rFonts w:ascii="Calibri" w:eastAsia="Times New Roman" w:hAnsi="Calibri" w:cs="Calibri"/>
        </w:rPr>
        <w:lastRenderedPageBreak/>
        <w:t>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lastRenderedPageBreak/>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lastRenderedPageBreak/>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lastRenderedPageBreak/>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Otázka, zda jde o podstatné porušení smlouvy, se posoudí podle § 2002 obč.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w:t>
      </w:r>
      <w:r w:rsidR="00455BE0">
        <w:rPr>
          <w:rFonts w:ascii="Calibri" w:hAnsi="Calibri" w:cs="Calibri"/>
        </w:rPr>
        <w:lastRenderedPageBreak/>
        <w:t xml:space="preserve">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(ii)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472DBFD3"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3D493F">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14:paraId="407C73D2" w14:textId="47B111C7"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3D493F">
        <w:rPr>
          <w:rFonts w:ascii="Calibri" w:eastAsia="HG Mincho Light J" w:hAnsi="Calibri" w:cs="Calibri"/>
        </w:rPr>
        <w:t>0,2</w:t>
      </w:r>
      <w:r w:rsidR="00842CB6">
        <w:rPr>
          <w:rFonts w:ascii="Calibri" w:hAnsi="Calibri" w:cs="Calibri"/>
        </w:rPr>
        <w:t xml:space="preserve"> </w:t>
      </w:r>
      <w:r w:rsidRPr="007F6203">
        <w:rPr>
          <w:rFonts w:ascii="Calibri" w:eastAsia="HG Mincho Light J" w:hAnsi="Calibri" w:cs="Calibri"/>
        </w:rPr>
        <w:t xml:space="preserve">% z ceny díla bez DPH za každý, byť započatý, den prodlení; tento bod se uplatní pouze v případě, že zhotovitel dílo nedokončí a nepředá, případně </w:t>
      </w:r>
      <w:r w:rsidRPr="007F6203">
        <w:rPr>
          <w:rFonts w:ascii="Calibri" w:eastAsia="HG Mincho Light J" w:hAnsi="Calibri" w:cs="Calibri"/>
        </w:rPr>
        <w:lastRenderedPageBreak/>
        <w:t>nedodrží závazný milník, ani po doručení výzvy objednatele k nápravě v objednatelem stanoveném termínu,</w:t>
      </w:r>
    </w:p>
    <w:p w14:paraId="01741E27" w14:textId="78E5DC7F"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7A55CE" w:rsidRPr="00D47B2E">
        <w:rPr>
          <w:rFonts w:ascii="Calibri" w:hAnsi="Calibri" w:cs="Calibri"/>
        </w:rPr>
        <w:t xml:space="preserve">0,05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235B6503"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dodržením termínu pro odstranění vad díla vyplývajících z přejímacího řízení, z kolaudačního řízení nebo zjištěných v záruční době, a to ve výši</w:t>
      </w:r>
      <w:r w:rsidR="003D493F">
        <w:rPr>
          <w:rFonts w:ascii="Calibri" w:eastAsia="HG Mincho Light J" w:hAnsi="Calibri" w:cs="Calibri"/>
        </w:rPr>
        <w:t xml:space="preserve"> </w:t>
      </w:r>
      <w:r w:rsidR="007163E7" w:rsidRPr="000344B0">
        <w:rPr>
          <w:rFonts w:ascii="Calibri" w:hAnsi="Calibri" w:cs="Calibri"/>
        </w:rPr>
        <w:t xml:space="preserve">1.000 Kč </w:t>
      </w:r>
      <w:r w:rsidRPr="007F6203">
        <w:rPr>
          <w:rFonts w:ascii="Calibri" w:eastAsia="HG Mincho Light J" w:hAnsi="Calibri" w:cs="Calibri"/>
        </w:rPr>
        <w:t>za každý, byť započatý, den prodlení,</w:t>
      </w:r>
    </w:p>
    <w:p w14:paraId="71965B75" w14:textId="13498F09"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3D493F">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4F14B9CE"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3D493F">
        <w:rPr>
          <w:rFonts w:ascii="Calibri" w:eastAsia="HG Mincho Light J" w:hAnsi="Calibri" w:cs="Calibri"/>
        </w:rPr>
        <w:t>10.000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3D493F">
        <w:rPr>
          <w:rFonts w:ascii="Calibri" w:eastAsia="HG Mincho Light J" w:hAnsi="Calibri" w:cs="Calibri"/>
        </w:rPr>
        <w:t>0,05</w:t>
      </w:r>
      <w:r w:rsidRPr="007F6203">
        <w:rPr>
          <w:rFonts w:ascii="Calibri" w:eastAsia="HG Mincho Light J" w:hAnsi="Calibri" w:cs="Calibri"/>
        </w:rPr>
        <w:t xml:space="preserve"> % denně z částky odpovídající částce, o niž je zhotovitel povinen doplnit bankovní záruku do výše zajištění, </w:t>
      </w:r>
    </w:p>
    <w:p w14:paraId="00509CF2" w14:textId="31CEF4AB" w:rsidR="009C5729" w:rsidRPr="00EA60DF" w:rsidRDefault="009C5729" w:rsidP="009C5729">
      <w:pPr>
        <w:pStyle w:val="Normlnweb"/>
        <w:numPr>
          <w:ilvl w:val="0"/>
          <w:numId w:val="44"/>
        </w:numPr>
        <w:spacing w:after="120"/>
        <w:jc w:val="both"/>
        <w:rPr>
          <w:rStyle w:val="Standardnpsmoodstavce1"/>
          <w:rFonts w:ascii="Calibri" w:eastAsia="HG Mincho Light J" w:hAnsi="Calibri" w:cs="Calibri"/>
        </w:rPr>
      </w:pPr>
      <w:r w:rsidRPr="00EA60DF">
        <w:rPr>
          <w:rStyle w:val="Standardnpsmoodstavce1"/>
          <w:rFonts w:ascii="Calibri" w:eastAsia="HG Mincho Light J" w:hAnsi="Calibri" w:cs="Calibri"/>
        </w:rPr>
        <w:t xml:space="preserve">za prodlení zhotovitele s předáním bankovní záruky č. 2 objednateli oproti termínu uvedenému v čl. </w:t>
      </w:r>
      <w:r w:rsidR="00F72576" w:rsidRPr="00EA60DF">
        <w:rPr>
          <w:rStyle w:val="Standardnpsmoodstavce1"/>
          <w:rFonts w:ascii="Calibri" w:eastAsia="HG Mincho Light J" w:hAnsi="Calibri" w:cs="Calibri"/>
        </w:rPr>
        <w:t xml:space="preserve">V </w:t>
      </w:r>
      <w:r w:rsidRPr="00EA60DF">
        <w:rPr>
          <w:rStyle w:val="Standardnpsmoodstavce1"/>
          <w:rFonts w:ascii="Calibri" w:eastAsia="HG Mincho Light J" w:hAnsi="Calibri" w:cs="Calibri"/>
        </w:rPr>
        <w:t>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3F177D" w:rsidRDefault="009C5729" w:rsidP="009C5729">
      <w:pPr>
        <w:pStyle w:val="Normlnweb"/>
        <w:spacing w:before="0" w:after="120"/>
        <w:ind w:left="644"/>
        <w:jc w:val="both"/>
        <w:rPr>
          <w:color w:val="FF0000"/>
        </w:rPr>
      </w:pPr>
      <w:r w:rsidRPr="00EA60DF">
        <w:rPr>
          <w:rStyle w:val="Standardnpsmoodstavce1"/>
          <w:rFonts w:ascii="Calibri" w:eastAsia="HG Mincho Light J" w:hAnsi="Calibri" w:cs="Calibri"/>
        </w:rPr>
        <w:t>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13345AA9"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3D493F">
        <w:rPr>
          <w:rFonts w:ascii="Calibri" w:eastAsia="HG Mincho Light J" w:hAnsi="Calibri" w:cs="Calibri"/>
        </w:rPr>
        <w:t>5.000</w:t>
      </w:r>
      <w:r w:rsidR="00842CB6">
        <w:rPr>
          <w:rFonts w:ascii="Calibri" w:hAnsi="Calibri" w:cs="Calibri"/>
        </w:rPr>
        <w:t xml:space="preserve"> </w:t>
      </w:r>
      <w:r w:rsidRPr="007F6203">
        <w:rPr>
          <w:rFonts w:ascii="Calibri" w:hAnsi="Calibri" w:cs="Calibri"/>
          <w:color w:val="000000"/>
        </w:rPr>
        <w:t>Kč,</w:t>
      </w:r>
    </w:p>
    <w:p w14:paraId="2DC385D7" w14:textId="4E9CAE12"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3D493F">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07102AB3" w:rsidR="00C34CE1" w:rsidRPr="004D09CE" w:rsidRDefault="00C34CE1">
      <w:pPr>
        <w:pStyle w:val="Normlnweb"/>
        <w:numPr>
          <w:ilvl w:val="0"/>
          <w:numId w:val="25"/>
        </w:numPr>
        <w:spacing w:before="0" w:after="120"/>
        <w:ind w:left="284"/>
        <w:jc w:val="both"/>
      </w:pPr>
      <w:r>
        <w:rPr>
          <w:rFonts w:ascii="Calibri" w:eastAsia="HG Mincho Light J" w:hAnsi="Calibri" w:cs="Calibri"/>
        </w:rPr>
        <w:lastRenderedPageBreak/>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FBA098D" w14:textId="6D6DAF59" w:rsidR="004D09CE" w:rsidRPr="000344B0" w:rsidRDefault="004D09CE" w:rsidP="00E66CAF">
      <w:pPr>
        <w:pStyle w:val="Normlnweb"/>
        <w:numPr>
          <w:ilvl w:val="0"/>
          <w:numId w:val="25"/>
        </w:numPr>
        <w:tabs>
          <w:tab w:val="left" w:pos="1890"/>
        </w:tabs>
        <w:spacing w:before="0" w:after="120"/>
        <w:ind w:left="284"/>
        <w:jc w:val="both"/>
        <w:rPr>
          <w:rFonts w:asciiTheme="minorHAnsi" w:hAnsiTheme="minorHAnsi" w:cstheme="minorHAnsi"/>
        </w:rPr>
      </w:pPr>
      <w:r w:rsidRPr="000344B0">
        <w:rPr>
          <w:rFonts w:asciiTheme="minorHAnsi" w:eastAsia="HG Mincho Light J" w:hAnsiTheme="minorHAnsi" w:cstheme="minorHAnsi"/>
        </w:rPr>
        <w:t xml:space="preserve">Zhotovitel bere </w:t>
      </w:r>
      <w:r w:rsidRPr="000344B0">
        <w:rPr>
          <w:rFonts w:asciiTheme="minorHAnsi" w:hAnsiTheme="minorHAnsi" w:cstheme="minorHAnsi"/>
        </w:rPr>
        <w:t>na vědomí, že realizace předmětu díla je součástí projektu financovaného z dotačních prostředků v rámci veřejné zakázky, a že jedním z rozhodujících předpokladů pro získání dotace je řádné dokončení a předání díla. V případě, že zhotovitel z důvodu svého prodlení dílo ne</w:t>
      </w:r>
      <w:r w:rsidR="00C729EC" w:rsidRPr="000344B0">
        <w:rPr>
          <w:rFonts w:asciiTheme="minorHAnsi" w:hAnsiTheme="minorHAnsi" w:cstheme="minorHAnsi"/>
        </w:rPr>
        <w:t>do</w:t>
      </w:r>
      <w:r w:rsidRPr="000344B0">
        <w:rPr>
          <w:rFonts w:asciiTheme="minorHAnsi" w:hAnsiTheme="minorHAnsi" w:cstheme="minorHAnsi"/>
        </w:rPr>
        <w:t>končí a nepředá objednateli do data uvedeného v této Smlouvě</w:t>
      </w:r>
      <w:r w:rsidR="00C729EC" w:rsidRPr="000344B0">
        <w:rPr>
          <w:rFonts w:asciiTheme="minorHAnsi" w:hAnsiTheme="minorHAnsi" w:cstheme="minorHAnsi"/>
        </w:rPr>
        <w:t>, tj. nejpozději do 3 měsíců od předání staveniště</w:t>
      </w:r>
      <w:r w:rsidRPr="000344B0">
        <w:rPr>
          <w:rFonts w:asciiTheme="minorHAnsi" w:hAnsiTheme="minorHAnsi" w:cstheme="minorHAnsi"/>
        </w:rPr>
        <w:t xml:space="preserve">, a v důsledku toho dojde k porušení dotačních podmínek a </w:t>
      </w:r>
      <w:r w:rsidR="00C729EC" w:rsidRPr="000344B0">
        <w:rPr>
          <w:rFonts w:asciiTheme="minorHAnsi" w:hAnsiTheme="minorHAnsi" w:cstheme="minorHAnsi"/>
        </w:rPr>
        <w:t xml:space="preserve">následnému </w:t>
      </w:r>
      <w:r w:rsidRPr="000344B0">
        <w:rPr>
          <w:rFonts w:asciiTheme="minorHAnsi" w:hAnsiTheme="minorHAnsi" w:cstheme="minorHAnsi"/>
        </w:rPr>
        <w:t>neposkytnutí či krácení dotace ze strany poskytovatele dotace, zavazuje se zhotovitel objednateli nahradit škodu odpovídající výši neposkytnuté nebo vrácené dotace.</w:t>
      </w:r>
      <w:r w:rsidR="00835513" w:rsidRPr="000344B0">
        <w:rPr>
          <w:rFonts w:asciiTheme="minorHAnsi" w:hAnsiTheme="minorHAnsi" w:cstheme="minorHAnsi"/>
        </w:rPr>
        <w:t xml:space="preserve"> </w:t>
      </w:r>
      <w:r w:rsidR="00A102D4" w:rsidRPr="000344B0">
        <w:rPr>
          <w:rFonts w:asciiTheme="minorHAnsi" w:hAnsiTheme="minorHAnsi" w:cstheme="minorHAnsi"/>
        </w:rPr>
        <w:t>Nárokem na náhradu škody podle předchozí věty nejsou nijak dotčena práva objednatele na smluvní sankce podle odst. 1 písm. a) až i) tohoto článku.</w:t>
      </w:r>
    </w:p>
    <w:p w14:paraId="088E21F9" w14:textId="77777777" w:rsidR="004D09CE" w:rsidRDefault="004D09CE" w:rsidP="004D09CE">
      <w:pPr>
        <w:pStyle w:val="Normlnweb"/>
        <w:spacing w:before="0" w:after="120"/>
        <w:ind w:left="284"/>
        <w:jc w:val="both"/>
      </w:pP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w:t>
      </w:r>
      <w:r>
        <w:rPr>
          <w:rFonts w:ascii="Calibri" w:eastAsia="Times New Roman" w:hAnsi="Calibri" w:cs="Calibri"/>
        </w:rPr>
        <w:lastRenderedPageBreak/>
        <w:t>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4" w:name="_Hlk44576349"/>
    </w:p>
    <w:bookmarkEnd w:id="14"/>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w:t>
      </w:r>
      <w:r>
        <w:rPr>
          <w:rFonts w:ascii="Calibri" w:eastAsia="Times New Roman" w:hAnsi="Calibri" w:cs="Calibri"/>
        </w:rPr>
        <w:lastRenderedPageBreak/>
        <w:t xml:space="preserve">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5"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w:t>
      </w:r>
      <w:r>
        <w:rPr>
          <w:rFonts w:ascii="Calibri" w:hAnsi="Calibri" w:cs="Calibri"/>
        </w:rPr>
        <w:lastRenderedPageBreak/>
        <w:t xml:space="preserve">osoby předávající a přebírající a data předání a převzetí. </w:t>
      </w:r>
      <w:bookmarkStart w:id="16"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6"/>
    </w:p>
    <w:bookmarkEnd w:id="15"/>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7"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7"/>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46EE237" w:rsidR="00C34CE1" w:rsidRPr="00B051B9" w:rsidRDefault="00C34CE1">
      <w:pPr>
        <w:pStyle w:val="WW-Vchoz"/>
        <w:numPr>
          <w:ilvl w:val="0"/>
          <w:numId w:val="32"/>
        </w:numPr>
        <w:spacing w:after="120"/>
        <w:ind w:left="426" w:hanging="426"/>
        <w:jc w:val="both"/>
        <w:rPr>
          <w:rStyle w:val="Standardnpsmoodstavce1"/>
        </w:rPr>
      </w:pPr>
      <w:r>
        <w:rPr>
          <w:rStyle w:val="Standardnpsmoodstavce1"/>
          <w:rFonts w:ascii="Calibri" w:hAnsi="Calibri" w:cs="Calibri"/>
        </w:rPr>
        <w:lastRenderedPageBreak/>
        <w:t xml:space="preserve">Zhotovitel souhlasí s tím, aby objednatel uveřejnil tuto smlouvu včetně všech příloh, a to i způsobem umožňujícím dálkový přístup (prostřednictvím internetu). </w:t>
      </w:r>
      <w:bookmarkStart w:id="18"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8"/>
      <w:r>
        <w:rPr>
          <w:rStyle w:val="Standardnpsmoodstavce1"/>
          <w:rFonts w:ascii="Calibri" w:hAnsi="Calibri" w:cs="Calibri"/>
        </w:rPr>
        <w:t xml:space="preserve">  Smluvní strany shodně prohlašují, že </w:t>
      </w:r>
      <w:bookmarkStart w:id="19"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9"/>
      <w:r w:rsidR="00104457">
        <w:rPr>
          <w:rStyle w:val="Standardnpsmoodstavce1"/>
          <w:rFonts w:ascii="Calibri" w:hAnsi="Calibri" w:cs="Calibri"/>
        </w:rPr>
        <w:t xml:space="preserve">, </w:t>
      </w:r>
      <w:r w:rsidR="00104457" w:rsidRPr="000344B0">
        <w:rPr>
          <w:rStyle w:val="Standardnpsmoodstavce1"/>
          <w:rFonts w:ascii="Calibri" w:hAnsi="Calibri" w:cs="Calibri"/>
        </w:rPr>
        <w:t>přičemž účinnost této smlouvy nastává ke dni zveřejnění.</w:t>
      </w:r>
      <w:r w:rsidRPr="000344B0">
        <w:rPr>
          <w:rStyle w:val="Standardnpsmoodstavce1"/>
          <w:rFonts w:ascii="Calibri" w:hAnsi="Calibri" w:cs="Calibri"/>
        </w:rPr>
        <w:t xml:space="preserve"> </w:t>
      </w:r>
      <w:r>
        <w:rPr>
          <w:rStyle w:val="Standardnpsmoodstavce1"/>
          <w:rFonts w:ascii="Calibri" w:hAnsi="Calibri" w:cs="Calibri"/>
        </w:rPr>
        <w:t>Toto ujednání platí i pro případné změny (dodatky) této smlouvy.</w:t>
      </w:r>
    </w:p>
    <w:p w14:paraId="13D0E5BD" w14:textId="264BC697" w:rsidR="00B051B9" w:rsidRPr="000344B0" w:rsidRDefault="00B051B9" w:rsidP="00BE7475">
      <w:pPr>
        <w:pStyle w:val="WW-Vchoz"/>
        <w:numPr>
          <w:ilvl w:val="0"/>
          <w:numId w:val="32"/>
        </w:numPr>
        <w:spacing w:after="120"/>
        <w:ind w:left="426" w:hanging="426"/>
        <w:jc w:val="both"/>
      </w:pPr>
      <w:r w:rsidRPr="000344B0">
        <w:rPr>
          <w:rStyle w:val="Standardnpsmoodstavce1"/>
          <w:rFonts w:ascii="Calibri" w:hAnsi="Calibri" w:cs="Calibri"/>
        </w:rPr>
        <w:t xml:space="preserve">Zhotovitel </w:t>
      </w:r>
      <w:r w:rsidRPr="000344B0">
        <w:rPr>
          <w:rFonts w:ascii="Calibri" w:hAnsi="Calibri" w:cs="Calibri"/>
        </w:rPr>
        <w:t>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5A9E2695"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pro provedení stavby a soupis stavebních prací, dodávek a služeb s výkazy výměr, vše zpracované</w:t>
      </w:r>
      <w:r w:rsidR="00072A5F" w:rsidRPr="00521145">
        <w:rPr>
          <w:rFonts w:ascii="Calibri" w:hAnsi="Calibri" w:cs="Calibri"/>
        </w:rPr>
        <w:t xml:space="preserve"> </w:t>
      </w:r>
      <w:r w:rsidR="00072A5F" w:rsidRPr="00521145">
        <w:rPr>
          <w:rFonts w:ascii="Calibri" w:hAnsi="Calibri" w:cs="Calibri"/>
          <w:bCs/>
        </w:rPr>
        <w:t>Ing. Zbyňkem Wolfem, fyzickou osobou podnikající, se sídlem Domažlice, Město, Hradská 79, PSČ 344 01, IČO 73374792</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3058797A"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sidR="001436D0">
        <w:rPr>
          <w:rFonts w:ascii="Calibri" w:hAnsi="Calibri" w:cs="Calibri"/>
          <w:color w:val="000000"/>
        </w:rPr>
        <w:t xml:space="preserve"> 11.05.2026</w:t>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AF5324">
        <w:rPr>
          <w:rFonts w:ascii="Calibri" w:hAnsi="Calibri" w:cs="Calibri"/>
          <w:color w:val="000000"/>
        </w:rPr>
        <w:t xml:space="preserve">       Klatovy</w:t>
      </w:r>
      <w:r w:rsidR="00C34CE1">
        <w:rPr>
          <w:rFonts w:ascii="Calibri" w:hAnsi="Calibri" w:cs="Calibri"/>
          <w:color w:val="000000"/>
        </w:rPr>
        <w:tab/>
      </w:r>
      <w:r w:rsidR="001436D0">
        <w:rPr>
          <w:rFonts w:ascii="Calibri" w:hAnsi="Calibri" w:cs="Calibri"/>
          <w:color w:val="000000"/>
        </w:rPr>
        <w:t>07.05.2026</w:t>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075C6739" w:rsidR="004D336D" w:rsidRDefault="00827541" w:rsidP="004D336D">
      <w:pPr>
        <w:spacing w:line="264" w:lineRule="auto"/>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AF5324">
        <w:rPr>
          <w:rFonts w:ascii="Calibri" w:hAnsi="Calibri" w:cs="Calibri"/>
        </w:rPr>
        <w:t xml:space="preserve">FINAL KOM s.r.o. </w:t>
      </w:r>
      <w:r w:rsidR="004D336D">
        <w:rPr>
          <w:rFonts w:ascii="Calibri" w:eastAsia="Calibri" w:hAnsi="Calibri" w:cs="Calibri"/>
        </w:rPr>
        <w:t xml:space="preserve">                    </w:t>
      </w:r>
      <w:r w:rsidR="004D336D">
        <w:rPr>
          <w:rFonts w:ascii="Calibri" w:hAnsi="Calibri" w:cs="Calibri"/>
          <w:bCs/>
          <w:color w:val="000000"/>
        </w:rPr>
        <w:tab/>
        <w:t xml:space="preserve"> </w:t>
      </w:r>
    </w:p>
    <w:p w14:paraId="62EAE6EA" w14:textId="00E041CF" w:rsidR="004D336D" w:rsidRDefault="00830844" w:rsidP="004D336D">
      <w:pPr>
        <w:spacing w:line="264" w:lineRule="auto"/>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AF5324">
        <w:rPr>
          <w:rFonts w:ascii="Calibri" w:hAnsi="Calibri" w:cs="Calibri"/>
        </w:rPr>
        <w:t xml:space="preserve">Vladimír Hájek, jednatel </w:t>
      </w:r>
    </w:p>
    <w:p w14:paraId="68A981D6" w14:textId="77777777" w:rsidR="00C34CE1" w:rsidRDefault="00C34CE1">
      <w:pPr>
        <w:pStyle w:val="WW-Vchoz"/>
        <w:jc w:val="center"/>
      </w:pPr>
    </w:p>
    <w:p w14:paraId="49E6DEFC" w14:textId="7F292113" w:rsidR="00C34CE1" w:rsidRDefault="00C34CE1">
      <w:pPr>
        <w:pStyle w:val="WW-Vchoz"/>
        <w:jc w:val="center"/>
      </w:pPr>
    </w:p>
    <w:p w14:paraId="67E6C3D2" w14:textId="51C9BBE0" w:rsidR="00842CB6" w:rsidRDefault="00842CB6">
      <w:pPr>
        <w:pStyle w:val="WW-Vchoz"/>
        <w:jc w:val="center"/>
      </w:pPr>
    </w:p>
    <w:p w14:paraId="78D8E240" w14:textId="77777777" w:rsidR="00842CB6" w:rsidRDefault="00842CB6">
      <w:pPr>
        <w:pStyle w:val="WW-Vchoz"/>
        <w:jc w:val="center"/>
      </w:pPr>
    </w:p>
    <w:p w14:paraId="39054722" w14:textId="77777777" w:rsidR="00C34CE1" w:rsidRDefault="00C34CE1">
      <w:pPr>
        <w:pStyle w:val="WW-Vchoz"/>
        <w:jc w:val="center"/>
      </w:pPr>
    </w:p>
    <w:p w14:paraId="1A86B82C" w14:textId="77777777" w:rsidR="00C34CE1" w:rsidRDefault="00C34CE1">
      <w:pPr>
        <w:pStyle w:val="WW-Vchoz"/>
        <w:jc w:val="center"/>
      </w:pPr>
      <w:r>
        <w:rPr>
          <w:rFonts w:ascii="Calibri" w:hAnsi="Calibri" w:cs="Calibri"/>
          <w:b/>
          <w:bCs/>
        </w:rPr>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3C9F7E96" w:rsidR="00C34CE1" w:rsidRDefault="00C34CE1">
      <w:pPr>
        <w:pStyle w:val="WW-Vchoz"/>
      </w:pPr>
      <w:r>
        <w:rPr>
          <w:rFonts w:ascii="Calibri" w:hAnsi="Calibri" w:cs="Calibri"/>
          <w:bCs/>
        </w:rPr>
        <w:t xml:space="preserve">Tato smlouva byla schválena na </w:t>
      </w:r>
      <w:r w:rsidR="00AF5324">
        <w:rPr>
          <w:rFonts w:ascii="Calibri" w:hAnsi="Calibri" w:cs="Calibri"/>
          <w:bCs/>
        </w:rPr>
        <w:t>112.</w:t>
      </w:r>
      <w:r>
        <w:rPr>
          <w:rFonts w:ascii="Calibri" w:hAnsi="Calibri" w:cs="Calibri"/>
          <w:bCs/>
        </w:rPr>
        <w:t xml:space="preserve"> schůzi rady města dne </w:t>
      </w:r>
      <w:r w:rsidR="00AF5324">
        <w:rPr>
          <w:rFonts w:ascii="Calibri" w:hAnsi="Calibri" w:cs="Calibri"/>
          <w:bCs/>
        </w:rPr>
        <w:t>28.04.2026</w:t>
      </w:r>
      <w:r>
        <w:rPr>
          <w:rFonts w:ascii="Calibri" w:hAnsi="Calibri" w:cs="Calibri"/>
          <w:bCs/>
        </w:rPr>
        <w:t xml:space="preserve"> usnesením číslo </w:t>
      </w:r>
      <w:r w:rsidR="00AF5324">
        <w:rPr>
          <w:rFonts w:ascii="Calibri" w:hAnsi="Calibri" w:cs="Calibri"/>
          <w:bCs/>
        </w:rPr>
        <w:t>4704 b).</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193FFC4D" w:rsidR="00C34CE1" w:rsidRDefault="00C34CE1">
      <w:pPr>
        <w:pStyle w:val="WW-Vchoz"/>
      </w:pPr>
      <w:r>
        <w:rPr>
          <w:rFonts w:ascii="Calibri" w:hAnsi="Calibri" w:cs="Calibri"/>
        </w:rPr>
        <w:t>Domažlic</w:t>
      </w:r>
      <w:r w:rsidR="000801E8">
        <w:rPr>
          <w:rFonts w:ascii="Calibri" w:hAnsi="Calibri" w:cs="Calibri"/>
        </w:rPr>
        <w:t>e</w:t>
      </w:r>
      <w:r w:rsidR="001436D0">
        <w:rPr>
          <w:rFonts w:ascii="Calibri" w:hAnsi="Calibri" w:cs="Calibri"/>
        </w:rPr>
        <w:t xml:space="preserve"> </w:t>
      </w:r>
      <w:r w:rsidR="001436D0">
        <w:rPr>
          <w:rFonts w:ascii="Calibri" w:hAnsi="Calibri" w:cs="Calibri"/>
          <w:color w:val="000000"/>
        </w:rPr>
        <w:t>11.05.2026</w:t>
      </w:r>
      <w:r>
        <w:rPr>
          <w:rFonts w:ascii="Calibri" w:hAnsi="Calibri" w:cs="Calibri"/>
        </w:rPr>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36DF730C" w:rsidR="00C34CE1" w:rsidRDefault="00C34CE1">
      <w:pPr>
        <w:pStyle w:val="WW-Vchoz"/>
        <w:ind w:left="2836" w:hanging="2836"/>
      </w:pPr>
      <w:r>
        <w:rPr>
          <w:rFonts w:ascii="Calibri" w:hAnsi="Calibri" w:cs="Calibri"/>
        </w:rPr>
        <w:t>Domažlic</w:t>
      </w:r>
      <w:r w:rsidR="000801E8">
        <w:rPr>
          <w:rFonts w:ascii="Calibri" w:hAnsi="Calibri" w:cs="Calibri"/>
        </w:rPr>
        <w:t>e</w:t>
      </w:r>
      <w:r w:rsidR="001436D0">
        <w:rPr>
          <w:rFonts w:ascii="Calibri" w:hAnsi="Calibri" w:cs="Calibri"/>
        </w:rPr>
        <w:t xml:space="preserve"> 07</w:t>
      </w:r>
      <w:r w:rsidR="001436D0">
        <w:rPr>
          <w:rFonts w:ascii="Calibri" w:hAnsi="Calibri" w:cs="Calibri"/>
          <w:color w:val="000000"/>
        </w:rPr>
        <w:t>.05.2026</w:t>
      </w:r>
      <w:r w:rsidR="000801E8">
        <w:rPr>
          <w:rFonts w:ascii="Calibri" w:hAnsi="Calibri" w:cs="Calibri"/>
        </w:rPr>
        <w:t xml:space="preserv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r>
        <w:separator/>
      </w:r>
    </w:p>
  </w:endnote>
  <w:endnote w:type="continuationSeparator" w:id="0">
    <w:p w14:paraId="23801E5B" w14:textId="77777777" w:rsidR="00620055" w:rsidRDefault="006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charset w:val="00"/>
    <w:family w:val="auto"/>
    <w:pitch w:val="variable"/>
  </w:font>
  <w:font w:name="DejaVu Sans">
    <w:altName w:val="Verdana"/>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r>
        <w:separator/>
      </w:r>
    </w:p>
  </w:footnote>
  <w:footnote w:type="continuationSeparator" w:id="0">
    <w:p w14:paraId="4177F8E6" w14:textId="77777777" w:rsidR="00620055" w:rsidRDefault="0062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344B0"/>
    <w:rsid w:val="00040EA4"/>
    <w:rsid w:val="00047991"/>
    <w:rsid w:val="00072A5F"/>
    <w:rsid w:val="000801E8"/>
    <w:rsid w:val="0008573F"/>
    <w:rsid w:val="000B43DE"/>
    <w:rsid w:val="000B48AE"/>
    <w:rsid w:val="00104457"/>
    <w:rsid w:val="00110718"/>
    <w:rsid w:val="00122A08"/>
    <w:rsid w:val="001436D0"/>
    <w:rsid w:val="00163741"/>
    <w:rsid w:val="001653CA"/>
    <w:rsid w:val="0017569A"/>
    <w:rsid w:val="001760FE"/>
    <w:rsid w:val="001D0069"/>
    <w:rsid w:val="001F39E9"/>
    <w:rsid w:val="002100ED"/>
    <w:rsid w:val="00261478"/>
    <w:rsid w:val="0027232D"/>
    <w:rsid w:val="002939BD"/>
    <w:rsid w:val="002A1D47"/>
    <w:rsid w:val="002A76FE"/>
    <w:rsid w:val="00313FE6"/>
    <w:rsid w:val="00331421"/>
    <w:rsid w:val="00336AD1"/>
    <w:rsid w:val="003407BA"/>
    <w:rsid w:val="00354E21"/>
    <w:rsid w:val="00360264"/>
    <w:rsid w:val="003A0A1A"/>
    <w:rsid w:val="003B0372"/>
    <w:rsid w:val="003D493F"/>
    <w:rsid w:val="003F2511"/>
    <w:rsid w:val="00455BE0"/>
    <w:rsid w:val="004A01EF"/>
    <w:rsid w:val="004C75E4"/>
    <w:rsid w:val="004D09CE"/>
    <w:rsid w:val="004D336D"/>
    <w:rsid w:val="00502FD0"/>
    <w:rsid w:val="00564574"/>
    <w:rsid w:val="00582716"/>
    <w:rsid w:val="005A186C"/>
    <w:rsid w:val="005B1F8A"/>
    <w:rsid w:val="005D6EEF"/>
    <w:rsid w:val="00620055"/>
    <w:rsid w:val="00646366"/>
    <w:rsid w:val="00696029"/>
    <w:rsid w:val="006B0360"/>
    <w:rsid w:val="006E60DC"/>
    <w:rsid w:val="006F3ED8"/>
    <w:rsid w:val="00700256"/>
    <w:rsid w:val="007163E7"/>
    <w:rsid w:val="007664A6"/>
    <w:rsid w:val="0077225E"/>
    <w:rsid w:val="00777E76"/>
    <w:rsid w:val="007837A2"/>
    <w:rsid w:val="007A55CE"/>
    <w:rsid w:val="007E58D7"/>
    <w:rsid w:val="007E5E8B"/>
    <w:rsid w:val="007E7A32"/>
    <w:rsid w:val="007F6203"/>
    <w:rsid w:val="00807936"/>
    <w:rsid w:val="00827541"/>
    <w:rsid w:val="00830844"/>
    <w:rsid w:val="00835513"/>
    <w:rsid w:val="00842CB6"/>
    <w:rsid w:val="00844B87"/>
    <w:rsid w:val="00860CCD"/>
    <w:rsid w:val="00893400"/>
    <w:rsid w:val="00895721"/>
    <w:rsid w:val="008A6376"/>
    <w:rsid w:val="008B15DF"/>
    <w:rsid w:val="008D595C"/>
    <w:rsid w:val="00902B3B"/>
    <w:rsid w:val="00995627"/>
    <w:rsid w:val="009B3677"/>
    <w:rsid w:val="009C5729"/>
    <w:rsid w:val="009E3DB4"/>
    <w:rsid w:val="009F206A"/>
    <w:rsid w:val="00A030F3"/>
    <w:rsid w:val="00A102D4"/>
    <w:rsid w:val="00A501EE"/>
    <w:rsid w:val="00A562AF"/>
    <w:rsid w:val="00A67999"/>
    <w:rsid w:val="00A71BA8"/>
    <w:rsid w:val="00A730C1"/>
    <w:rsid w:val="00AF5324"/>
    <w:rsid w:val="00AF6142"/>
    <w:rsid w:val="00B00E6B"/>
    <w:rsid w:val="00B051B9"/>
    <w:rsid w:val="00B3528A"/>
    <w:rsid w:val="00B506F8"/>
    <w:rsid w:val="00BC1D6C"/>
    <w:rsid w:val="00BF6133"/>
    <w:rsid w:val="00C00C60"/>
    <w:rsid w:val="00C02974"/>
    <w:rsid w:val="00C34CE1"/>
    <w:rsid w:val="00C729EC"/>
    <w:rsid w:val="00C97298"/>
    <w:rsid w:val="00CF4DED"/>
    <w:rsid w:val="00D03F61"/>
    <w:rsid w:val="00D47B2E"/>
    <w:rsid w:val="00D64B4F"/>
    <w:rsid w:val="00DC0EB5"/>
    <w:rsid w:val="00DC6CC3"/>
    <w:rsid w:val="00DD6344"/>
    <w:rsid w:val="00DE2B81"/>
    <w:rsid w:val="00E6145C"/>
    <w:rsid w:val="00EA60DF"/>
    <w:rsid w:val="00ED0636"/>
    <w:rsid w:val="00F333DC"/>
    <w:rsid w:val="00F525B8"/>
    <w:rsid w:val="00F72576"/>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1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11008</Words>
  <Characters>64951</Characters>
  <Application>Microsoft Office Word</Application>
  <DocSecurity>0</DocSecurity>
  <Lines>541</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15</cp:revision>
  <cp:lastPrinted>2023-08-30T12:27:00Z</cp:lastPrinted>
  <dcterms:created xsi:type="dcterms:W3CDTF">2026-03-30T11:55:00Z</dcterms:created>
  <dcterms:modified xsi:type="dcterms:W3CDTF">2026-05-11T11:54:00Z</dcterms:modified>
</cp:coreProperties>
</file>