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7C95" w14:textId="7BD1C0E4" w:rsidR="004F64A2" w:rsidRPr="0022589E" w:rsidRDefault="00441F58" w:rsidP="0022589E">
      <w:pPr>
        <w:pStyle w:val="Podnadpis"/>
        <w:jc w:val="right"/>
        <w:rPr>
          <w:rFonts w:ascii="Calibri" w:hAnsi="Calibri" w:cs="Calibri"/>
          <w:bCs/>
          <w:color w:val="BFBFBF" w:themeColor="background1" w:themeShade="BF"/>
          <w:sz w:val="22"/>
          <w:szCs w:val="22"/>
          <w:lang w:eastAsia="cs-CZ"/>
        </w:rPr>
      </w:pPr>
      <w:r w:rsidRPr="0022589E">
        <w:rPr>
          <w:rFonts w:ascii="Calibri" w:hAnsi="Calibri" w:cs="Calibri"/>
          <w:bCs/>
          <w:sz w:val="22"/>
          <w:szCs w:val="22"/>
        </w:rPr>
        <w:tab/>
      </w:r>
    </w:p>
    <w:p w14:paraId="7682BB65" w14:textId="77777777" w:rsidR="00441F58" w:rsidRDefault="005B2D38" w:rsidP="00441F58">
      <w:pPr>
        <w:pStyle w:val="Nzev"/>
      </w:pPr>
      <w:r w:rsidRPr="000F6FD8">
        <w:t>Smlouva o dílo</w:t>
      </w:r>
    </w:p>
    <w:p w14:paraId="1EC39EF4" w14:textId="19658EC8" w:rsidR="00EA11FA" w:rsidRPr="00845557" w:rsidRDefault="00EA11FA" w:rsidP="00845557">
      <w:pPr>
        <w:rPr>
          <w:sz w:val="24"/>
          <w:szCs w:val="24"/>
        </w:rPr>
      </w:pPr>
      <w:r w:rsidRPr="00845557">
        <w:rPr>
          <w:sz w:val="24"/>
          <w:szCs w:val="24"/>
        </w:rPr>
        <w:t xml:space="preserve">č. </w:t>
      </w:r>
      <w:r w:rsidR="00AE0979">
        <w:rPr>
          <w:sz w:val="24"/>
          <w:szCs w:val="24"/>
        </w:rPr>
        <w:t>260651</w:t>
      </w:r>
    </w:p>
    <w:p w14:paraId="670C6AE1" w14:textId="3F357976" w:rsidR="005B2D38" w:rsidRPr="00845557" w:rsidRDefault="005B2D38" w:rsidP="0084555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45557">
        <w:rPr>
          <w:rFonts w:ascii="Calibri" w:hAnsi="Calibri" w:cs="Calibri"/>
          <w:sz w:val="24"/>
          <w:szCs w:val="24"/>
        </w:rPr>
        <w:t xml:space="preserve">uzavřená níže uvedeného dne, měsíce a roku na základě ustanovení § 2631 a násl. zákona č. 89/2012 Sb., občanský zákoník, </w:t>
      </w:r>
      <w:r w:rsidR="00A0782D" w:rsidRPr="00845557">
        <w:rPr>
          <w:rFonts w:ascii="Calibri" w:hAnsi="Calibri" w:cs="Calibri"/>
          <w:sz w:val="24"/>
          <w:szCs w:val="24"/>
        </w:rPr>
        <w:t xml:space="preserve">ve znění pozdějších předpisů, </w:t>
      </w:r>
      <w:r w:rsidRPr="00845557">
        <w:rPr>
          <w:rFonts w:ascii="Calibri" w:hAnsi="Calibri" w:cs="Calibri"/>
          <w:sz w:val="24"/>
          <w:szCs w:val="24"/>
        </w:rPr>
        <w:t>mezi těmito smluvními stranami:</w:t>
      </w:r>
    </w:p>
    <w:p w14:paraId="626D367E" w14:textId="77777777" w:rsidR="005B2D38" w:rsidRPr="00845557" w:rsidRDefault="005B2D38" w:rsidP="00374EA1">
      <w:pPr>
        <w:pStyle w:val="Bezmezer"/>
        <w:rPr>
          <w:rFonts w:ascii="Calibri" w:hAnsi="Calibri" w:cs="Calibri"/>
          <w:sz w:val="24"/>
          <w:szCs w:val="24"/>
        </w:rPr>
      </w:pPr>
    </w:p>
    <w:p w14:paraId="45A60221" w14:textId="77777777" w:rsidR="006B6990" w:rsidRPr="00845557" w:rsidRDefault="009B522B" w:rsidP="007E2A9A">
      <w:pPr>
        <w:pStyle w:val="Bezmezer"/>
        <w:rPr>
          <w:rFonts w:ascii="Calibri" w:hAnsi="Calibri" w:cs="Calibri"/>
          <w:b/>
          <w:bCs/>
          <w:sz w:val="24"/>
          <w:szCs w:val="24"/>
        </w:rPr>
      </w:pPr>
      <w:r w:rsidRPr="00845557"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12D06A2D" w14:textId="521E019C" w:rsidR="009B522B" w:rsidRPr="00845557" w:rsidRDefault="009B522B" w:rsidP="007E2A9A">
      <w:pPr>
        <w:pStyle w:val="Bezmezer"/>
        <w:rPr>
          <w:rFonts w:ascii="Calibri" w:hAnsi="Calibri" w:cs="Calibri"/>
          <w:sz w:val="24"/>
          <w:szCs w:val="24"/>
        </w:rPr>
      </w:pPr>
      <w:r w:rsidRPr="00845557">
        <w:rPr>
          <w:rFonts w:ascii="Calibri" w:hAnsi="Calibri" w:cs="Calibri"/>
          <w:sz w:val="24"/>
          <w:szCs w:val="24"/>
        </w:rPr>
        <w:t xml:space="preserve">příspěvková organizace </w:t>
      </w:r>
      <w:r w:rsidR="00FF4CB7" w:rsidRPr="00845557">
        <w:rPr>
          <w:rFonts w:ascii="Calibri" w:hAnsi="Calibri" w:cs="Calibri"/>
          <w:sz w:val="24"/>
          <w:szCs w:val="24"/>
        </w:rPr>
        <w:t>nepodléhající zápisu do obchodního rejstříku</w:t>
      </w:r>
      <w:r w:rsidR="009B3C29" w:rsidRPr="00845557">
        <w:rPr>
          <w:rFonts w:ascii="Calibri" w:hAnsi="Calibri" w:cs="Calibri"/>
          <w:sz w:val="24"/>
          <w:szCs w:val="24"/>
        </w:rPr>
        <w:t>, zřizovací listina MK ČR</w:t>
      </w:r>
    </w:p>
    <w:p w14:paraId="6085F120" w14:textId="4A805F67" w:rsidR="009B522B" w:rsidRPr="00845557" w:rsidRDefault="009B522B" w:rsidP="007E2A9A">
      <w:pPr>
        <w:pStyle w:val="Bezmezer"/>
        <w:rPr>
          <w:rFonts w:ascii="Calibri" w:hAnsi="Calibri" w:cs="Calibri"/>
          <w:sz w:val="24"/>
          <w:szCs w:val="24"/>
        </w:rPr>
      </w:pPr>
      <w:r w:rsidRPr="00845557">
        <w:rPr>
          <w:rFonts w:ascii="Calibri" w:hAnsi="Calibri" w:cs="Calibri"/>
          <w:sz w:val="24"/>
          <w:szCs w:val="24"/>
        </w:rPr>
        <w:t xml:space="preserve">se sídlem: Václavské náměstí </w:t>
      </w:r>
      <w:r w:rsidR="00A651BA" w:rsidRPr="00845557">
        <w:rPr>
          <w:rFonts w:ascii="Calibri" w:hAnsi="Calibri" w:cs="Calibri"/>
          <w:sz w:val="24"/>
          <w:szCs w:val="24"/>
        </w:rPr>
        <w:t>1700/</w:t>
      </w:r>
      <w:r w:rsidRPr="00845557">
        <w:rPr>
          <w:rFonts w:ascii="Calibri" w:hAnsi="Calibri" w:cs="Calibri"/>
          <w:sz w:val="24"/>
          <w:szCs w:val="24"/>
        </w:rPr>
        <w:t>68, 11</w:t>
      </w:r>
      <w:r w:rsidR="00C52440" w:rsidRPr="00845557">
        <w:rPr>
          <w:rFonts w:ascii="Calibri" w:hAnsi="Calibri" w:cs="Calibri"/>
          <w:sz w:val="24"/>
          <w:szCs w:val="24"/>
        </w:rPr>
        <w:t>0</w:t>
      </w:r>
      <w:r w:rsidRPr="00845557">
        <w:rPr>
          <w:rFonts w:ascii="Calibri" w:hAnsi="Calibri" w:cs="Calibri"/>
          <w:sz w:val="24"/>
          <w:szCs w:val="24"/>
        </w:rPr>
        <w:t xml:space="preserve"> </w:t>
      </w:r>
      <w:r w:rsidR="00C52440" w:rsidRPr="00845557">
        <w:rPr>
          <w:rFonts w:ascii="Calibri" w:hAnsi="Calibri" w:cs="Calibri"/>
          <w:sz w:val="24"/>
          <w:szCs w:val="24"/>
        </w:rPr>
        <w:t>00</w:t>
      </w:r>
      <w:r w:rsidRPr="00845557">
        <w:rPr>
          <w:rFonts w:ascii="Calibri" w:hAnsi="Calibri" w:cs="Calibri"/>
          <w:sz w:val="24"/>
          <w:szCs w:val="24"/>
        </w:rPr>
        <w:t xml:space="preserve"> Praha 1</w:t>
      </w:r>
    </w:p>
    <w:p w14:paraId="0D803BFC" w14:textId="77777777" w:rsidR="009B522B" w:rsidRPr="00845557" w:rsidRDefault="009B522B" w:rsidP="007E2A9A">
      <w:pPr>
        <w:pStyle w:val="Bezmezer"/>
        <w:rPr>
          <w:rFonts w:ascii="Calibri" w:hAnsi="Calibri" w:cs="Calibri"/>
          <w:sz w:val="24"/>
          <w:szCs w:val="24"/>
        </w:rPr>
      </w:pPr>
      <w:r w:rsidRPr="00845557">
        <w:rPr>
          <w:rFonts w:ascii="Calibri" w:hAnsi="Calibri" w:cs="Calibri"/>
          <w:sz w:val="24"/>
          <w:szCs w:val="24"/>
        </w:rPr>
        <w:t>IČ: 00023272, DIČ: CZ00023272</w:t>
      </w:r>
    </w:p>
    <w:p w14:paraId="6E4213DB" w14:textId="5AE2FB57" w:rsidR="00F82844" w:rsidRPr="00845557" w:rsidRDefault="009B522B" w:rsidP="007E2A9A">
      <w:pPr>
        <w:pStyle w:val="Bezmezer"/>
        <w:rPr>
          <w:rFonts w:ascii="Calibri" w:hAnsi="Calibri" w:cs="Calibri"/>
          <w:sz w:val="24"/>
          <w:szCs w:val="24"/>
        </w:rPr>
      </w:pPr>
      <w:r w:rsidRPr="00845557">
        <w:rPr>
          <w:rFonts w:ascii="Calibri" w:hAnsi="Calibri" w:cs="Calibri"/>
          <w:sz w:val="24"/>
          <w:szCs w:val="24"/>
        </w:rPr>
        <w:t>zastoupené</w:t>
      </w:r>
      <w:r w:rsidR="007E2A9A" w:rsidRPr="00845557">
        <w:rPr>
          <w:rFonts w:ascii="Calibri" w:hAnsi="Calibri" w:cs="Calibri"/>
          <w:sz w:val="24"/>
          <w:szCs w:val="24"/>
        </w:rPr>
        <w:t>: PhDr. Michal Lukeš</w:t>
      </w:r>
      <w:r w:rsidR="0022589E">
        <w:rPr>
          <w:rFonts w:ascii="Calibri" w:hAnsi="Calibri" w:cs="Calibri"/>
          <w:sz w:val="24"/>
          <w:szCs w:val="24"/>
        </w:rPr>
        <w:t>,</w:t>
      </w:r>
      <w:r w:rsidR="007E2A9A" w:rsidRPr="00845557">
        <w:rPr>
          <w:rFonts w:ascii="Calibri" w:hAnsi="Calibri" w:cs="Calibri"/>
          <w:sz w:val="24"/>
          <w:szCs w:val="24"/>
        </w:rPr>
        <w:t xml:space="preserve"> Ph</w:t>
      </w:r>
      <w:r w:rsidR="0022589E">
        <w:rPr>
          <w:rFonts w:ascii="Calibri" w:hAnsi="Calibri" w:cs="Calibri"/>
          <w:sz w:val="24"/>
          <w:szCs w:val="24"/>
        </w:rPr>
        <w:t>.</w:t>
      </w:r>
      <w:r w:rsidR="007E2A9A" w:rsidRPr="00845557">
        <w:rPr>
          <w:rFonts w:ascii="Calibri" w:hAnsi="Calibri" w:cs="Calibri"/>
          <w:sz w:val="24"/>
          <w:szCs w:val="24"/>
        </w:rPr>
        <w:t>D.</w:t>
      </w:r>
      <w:r w:rsidR="00747290" w:rsidRPr="00845557">
        <w:rPr>
          <w:rFonts w:ascii="Calibri" w:hAnsi="Calibri" w:cs="Calibri"/>
          <w:sz w:val="24"/>
          <w:szCs w:val="24"/>
        </w:rPr>
        <w:t xml:space="preserve">, </w:t>
      </w:r>
      <w:r w:rsidR="007E2A9A" w:rsidRPr="00845557">
        <w:rPr>
          <w:rFonts w:ascii="Calibri" w:hAnsi="Calibri" w:cs="Calibri"/>
          <w:sz w:val="24"/>
          <w:szCs w:val="24"/>
        </w:rPr>
        <w:t>generální ředitel</w:t>
      </w:r>
    </w:p>
    <w:p w14:paraId="100BF9AE" w14:textId="12E0F7D4" w:rsidR="009B522B" w:rsidRPr="00845557" w:rsidRDefault="009B522B" w:rsidP="007E2A9A">
      <w:pPr>
        <w:pStyle w:val="Bezmezer"/>
        <w:rPr>
          <w:rFonts w:ascii="Calibri" w:hAnsi="Calibri" w:cs="Calibri"/>
          <w:sz w:val="24"/>
          <w:szCs w:val="24"/>
        </w:rPr>
      </w:pPr>
      <w:r w:rsidRPr="00845557">
        <w:rPr>
          <w:rFonts w:ascii="Calibri" w:hAnsi="Calibri" w:cs="Calibri"/>
          <w:sz w:val="24"/>
          <w:szCs w:val="24"/>
        </w:rPr>
        <w:t>(dále jen NM)</w:t>
      </w:r>
    </w:p>
    <w:p w14:paraId="70B7424A" w14:textId="77777777" w:rsidR="009B522B" w:rsidRPr="00845557" w:rsidRDefault="009B522B" w:rsidP="007E2A9A">
      <w:pPr>
        <w:pStyle w:val="Bezmezer"/>
        <w:rPr>
          <w:rFonts w:ascii="Calibri" w:hAnsi="Calibri" w:cs="Calibri"/>
          <w:sz w:val="24"/>
          <w:szCs w:val="24"/>
        </w:rPr>
      </w:pPr>
      <w:r w:rsidRPr="00845557">
        <w:rPr>
          <w:rFonts w:ascii="Calibri" w:hAnsi="Calibri" w:cs="Calibri"/>
          <w:sz w:val="24"/>
          <w:szCs w:val="24"/>
        </w:rPr>
        <w:t>a</w:t>
      </w:r>
    </w:p>
    <w:p w14:paraId="612E7F69" w14:textId="3405AE4A" w:rsidR="007D1DC3" w:rsidRPr="00295B4F" w:rsidRDefault="00AE0979" w:rsidP="007E2A9A">
      <w:pPr>
        <w:pStyle w:val="Bezmezer"/>
        <w:rPr>
          <w:rFonts w:ascii="Calibri" w:hAnsi="Calibri" w:cs="Calibri"/>
          <w:b/>
          <w:bCs/>
          <w:sz w:val="24"/>
          <w:szCs w:val="24"/>
        </w:rPr>
      </w:pPr>
      <w:r w:rsidRPr="00295B4F">
        <w:rPr>
          <w:rFonts w:ascii="Calibri" w:hAnsi="Calibri" w:cs="Calibri"/>
          <w:b/>
          <w:bCs/>
          <w:sz w:val="24"/>
          <w:szCs w:val="24"/>
        </w:rPr>
        <w:t>ADJUST ART, spol.s.r.o.</w:t>
      </w:r>
    </w:p>
    <w:p w14:paraId="20B3E997" w14:textId="3A9341AB" w:rsidR="009B522B" w:rsidRPr="00295B4F" w:rsidRDefault="009B522B" w:rsidP="007E2A9A">
      <w:pPr>
        <w:pStyle w:val="Bezmezer"/>
        <w:rPr>
          <w:rFonts w:ascii="Calibri" w:hAnsi="Calibri" w:cs="Calibri"/>
          <w:sz w:val="24"/>
          <w:szCs w:val="24"/>
        </w:rPr>
      </w:pPr>
      <w:r w:rsidRPr="00295B4F">
        <w:rPr>
          <w:rFonts w:ascii="Calibri" w:hAnsi="Calibri" w:cs="Calibri"/>
          <w:sz w:val="24"/>
          <w:szCs w:val="24"/>
        </w:rPr>
        <w:t>se sídlem</w:t>
      </w:r>
      <w:r w:rsidR="007D1DC3" w:rsidRPr="00295B4F">
        <w:rPr>
          <w:rFonts w:ascii="Calibri" w:hAnsi="Calibri" w:cs="Calibri"/>
          <w:sz w:val="24"/>
          <w:szCs w:val="24"/>
        </w:rPr>
        <w:t>:</w:t>
      </w:r>
      <w:r w:rsidR="008B65F4" w:rsidRPr="00295B4F">
        <w:rPr>
          <w:rFonts w:ascii="Calibri" w:hAnsi="Calibri" w:cs="Calibri"/>
          <w:sz w:val="24"/>
          <w:szCs w:val="24"/>
        </w:rPr>
        <w:t xml:space="preserve"> </w:t>
      </w:r>
      <w:r w:rsidR="00AE0979" w:rsidRPr="00295B4F">
        <w:rPr>
          <w:rFonts w:ascii="Calibri" w:hAnsi="Calibri" w:cs="Calibri"/>
          <w:sz w:val="24"/>
          <w:szCs w:val="24"/>
        </w:rPr>
        <w:t xml:space="preserve">Národní </w:t>
      </w:r>
      <w:r w:rsidR="00B3217B" w:rsidRPr="00295B4F">
        <w:rPr>
          <w:rFonts w:ascii="Calibri" w:hAnsi="Calibri" w:cs="Calibri"/>
          <w:sz w:val="24"/>
          <w:szCs w:val="24"/>
        </w:rPr>
        <w:t>961/25, 110 00 Praha 1</w:t>
      </w:r>
    </w:p>
    <w:p w14:paraId="31151129" w14:textId="4FCEDFA6" w:rsidR="009B522B" w:rsidRPr="00295B4F" w:rsidRDefault="009B522B" w:rsidP="007E2A9A">
      <w:pPr>
        <w:pStyle w:val="Bezmezer"/>
        <w:rPr>
          <w:rFonts w:ascii="Calibri" w:hAnsi="Calibri" w:cs="Calibri"/>
          <w:sz w:val="24"/>
          <w:szCs w:val="24"/>
        </w:rPr>
      </w:pPr>
      <w:r w:rsidRPr="00295B4F">
        <w:rPr>
          <w:rFonts w:ascii="Calibri" w:hAnsi="Calibri" w:cs="Calibri"/>
          <w:sz w:val="24"/>
          <w:szCs w:val="24"/>
        </w:rPr>
        <w:t xml:space="preserve">IČ: </w:t>
      </w:r>
      <w:r w:rsidR="008B65F4" w:rsidRPr="00295B4F">
        <w:rPr>
          <w:rFonts w:ascii="Calibri" w:hAnsi="Calibri" w:cs="Calibri"/>
          <w:sz w:val="24"/>
          <w:szCs w:val="24"/>
        </w:rPr>
        <w:t xml:space="preserve"> </w:t>
      </w:r>
      <w:r w:rsidR="00B3217B" w:rsidRPr="00295B4F">
        <w:rPr>
          <w:rFonts w:ascii="Calibri" w:hAnsi="Calibri" w:cs="Calibri"/>
          <w:sz w:val="24"/>
          <w:szCs w:val="24"/>
        </w:rPr>
        <w:t>25636057</w:t>
      </w:r>
      <w:r w:rsidR="00AF3DA2" w:rsidRPr="00295B4F">
        <w:rPr>
          <w:rFonts w:ascii="Calibri" w:hAnsi="Calibri" w:cs="Calibri"/>
          <w:sz w:val="24"/>
          <w:szCs w:val="24"/>
        </w:rPr>
        <w:t xml:space="preserve"> </w:t>
      </w:r>
      <w:r w:rsidRPr="00295B4F">
        <w:rPr>
          <w:rFonts w:ascii="Calibri" w:hAnsi="Calibri" w:cs="Calibri"/>
          <w:sz w:val="24"/>
          <w:szCs w:val="24"/>
        </w:rPr>
        <w:t>DIČ:</w:t>
      </w:r>
      <w:r w:rsidR="00B3217B" w:rsidRPr="00295B4F">
        <w:rPr>
          <w:rFonts w:ascii="Calibri" w:hAnsi="Calibri" w:cs="Calibri"/>
          <w:sz w:val="24"/>
          <w:szCs w:val="24"/>
        </w:rPr>
        <w:t xml:space="preserve"> CZ25636057</w:t>
      </w:r>
    </w:p>
    <w:p w14:paraId="7B78A994" w14:textId="02BD3A95" w:rsidR="00DE774B" w:rsidRPr="00295B4F" w:rsidRDefault="00F06997" w:rsidP="007E2A9A">
      <w:pPr>
        <w:pStyle w:val="Bezmezer"/>
        <w:rPr>
          <w:rFonts w:ascii="Calibri" w:hAnsi="Calibri" w:cs="Calibri"/>
          <w:sz w:val="24"/>
          <w:szCs w:val="24"/>
        </w:rPr>
      </w:pPr>
      <w:r w:rsidRPr="00295B4F">
        <w:rPr>
          <w:rFonts w:ascii="Calibri" w:hAnsi="Calibri" w:cs="Calibri"/>
          <w:sz w:val="24"/>
          <w:szCs w:val="24"/>
        </w:rPr>
        <w:t>Z</w:t>
      </w:r>
      <w:r w:rsidR="00DE774B" w:rsidRPr="00295B4F">
        <w:rPr>
          <w:rFonts w:ascii="Calibri" w:hAnsi="Calibri" w:cs="Calibri"/>
          <w:sz w:val="24"/>
          <w:szCs w:val="24"/>
        </w:rPr>
        <w:t>astoupen</w:t>
      </w:r>
      <w:r w:rsidRPr="00295B4F">
        <w:rPr>
          <w:rFonts w:ascii="Calibri" w:hAnsi="Calibri" w:cs="Calibri"/>
          <w:sz w:val="24"/>
          <w:szCs w:val="24"/>
        </w:rPr>
        <w:t>é: Ivana Zemancová, jednatelka</w:t>
      </w:r>
    </w:p>
    <w:p w14:paraId="5BD58975" w14:textId="07ABC910" w:rsidR="0064708A" w:rsidRPr="00295B4F" w:rsidRDefault="0064708A" w:rsidP="007E2A9A">
      <w:pPr>
        <w:pStyle w:val="Bezmezer"/>
        <w:rPr>
          <w:rFonts w:ascii="Calibri" w:hAnsi="Calibri" w:cs="Calibri"/>
          <w:sz w:val="24"/>
          <w:szCs w:val="24"/>
        </w:rPr>
      </w:pPr>
      <w:r w:rsidRPr="00295B4F">
        <w:rPr>
          <w:rFonts w:ascii="Calibri" w:hAnsi="Calibri" w:cs="Calibri"/>
          <w:sz w:val="24"/>
          <w:szCs w:val="24"/>
        </w:rPr>
        <w:t xml:space="preserve">bankovní spojení: </w:t>
      </w:r>
      <w:r w:rsidR="00025836">
        <w:rPr>
          <w:rFonts w:ascii="Calibri" w:hAnsi="Calibri" w:cs="Calibri"/>
          <w:sz w:val="24"/>
          <w:szCs w:val="24"/>
        </w:rPr>
        <w:t>xxxxx</w:t>
      </w:r>
    </w:p>
    <w:p w14:paraId="443B22BD" w14:textId="75196D30" w:rsidR="009B522B" w:rsidRPr="00845557" w:rsidRDefault="009B522B" w:rsidP="007E2A9A">
      <w:pPr>
        <w:pStyle w:val="Bezmezer"/>
        <w:rPr>
          <w:rFonts w:ascii="Calibri" w:hAnsi="Calibri" w:cs="Calibri"/>
          <w:sz w:val="24"/>
          <w:szCs w:val="24"/>
        </w:rPr>
      </w:pPr>
      <w:r w:rsidRPr="00295B4F">
        <w:rPr>
          <w:rFonts w:ascii="Calibri" w:hAnsi="Calibri" w:cs="Calibri"/>
          <w:sz w:val="24"/>
          <w:szCs w:val="24"/>
        </w:rPr>
        <w:t>(dále jen dodavatel)</w:t>
      </w:r>
    </w:p>
    <w:p w14:paraId="22B684B2" w14:textId="56551ECB" w:rsidR="009B522B" w:rsidRPr="00845557" w:rsidRDefault="009B522B" w:rsidP="009B522B">
      <w:pPr>
        <w:jc w:val="both"/>
        <w:rPr>
          <w:rFonts w:ascii="Calibri" w:hAnsi="Calibri" w:cs="Calibri"/>
          <w:sz w:val="24"/>
          <w:szCs w:val="24"/>
        </w:rPr>
      </w:pPr>
    </w:p>
    <w:p w14:paraId="50727771" w14:textId="77777777" w:rsidR="009B522B" w:rsidRPr="00845557" w:rsidRDefault="009B522B" w:rsidP="00441F58">
      <w:pPr>
        <w:pStyle w:val="Nadpis1"/>
        <w:rPr>
          <w:sz w:val="24"/>
          <w:szCs w:val="24"/>
        </w:rPr>
      </w:pPr>
      <w:r w:rsidRPr="00845557">
        <w:rPr>
          <w:sz w:val="24"/>
          <w:szCs w:val="24"/>
        </w:rPr>
        <w:t>Předmět plnění smlouvy</w:t>
      </w:r>
    </w:p>
    <w:p w14:paraId="593987A8" w14:textId="75E743EA" w:rsidR="009B522B" w:rsidRPr="00845557" w:rsidRDefault="009B522B" w:rsidP="00CF1DD0">
      <w:pPr>
        <w:pStyle w:val="bodysmlouvy"/>
        <w:rPr>
          <w:rStyle w:val="Zdraznnjemn"/>
          <w:i w:val="0"/>
          <w:iCs w:val="0"/>
          <w:color w:val="auto"/>
          <w:sz w:val="24"/>
          <w:szCs w:val="24"/>
        </w:rPr>
      </w:pPr>
      <w:r w:rsidRPr="00845557">
        <w:rPr>
          <w:rStyle w:val="Zdraznnjemn"/>
          <w:i w:val="0"/>
          <w:iCs w:val="0"/>
          <w:color w:val="auto"/>
          <w:sz w:val="24"/>
          <w:szCs w:val="24"/>
        </w:rPr>
        <w:t xml:space="preserve">Předmětem této smlouvy je zajištění </w:t>
      </w:r>
      <w:r w:rsidR="005726DD" w:rsidRPr="00845557">
        <w:rPr>
          <w:rStyle w:val="Zdraznnjemn"/>
          <w:i w:val="0"/>
          <w:iCs w:val="0"/>
          <w:color w:val="auto"/>
          <w:sz w:val="24"/>
          <w:szCs w:val="24"/>
        </w:rPr>
        <w:t>reklamních</w:t>
      </w:r>
      <w:r w:rsidRPr="00845557">
        <w:rPr>
          <w:rStyle w:val="Zdraznnjemn"/>
          <w:i w:val="0"/>
          <w:iCs w:val="0"/>
          <w:color w:val="auto"/>
          <w:sz w:val="24"/>
          <w:szCs w:val="24"/>
        </w:rPr>
        <w:t xml:space="preserve"> ploch</w:t>
      </w:r>
      <w:r w:rsidR="004F38CC" w:rsidRPr="00845557">
        <w:rPr>
          <w:rStyle w:val="Zdraznnjemn"/>
          <w:i w:val="0"/>
          <w:iCs w:val="0"/>
          <w:color w:val="auto"/>
          <w:sz w:val="24"/>
          <w:szCs w:val="24"/>
        </w:rPr>
        <w:t>, tisk a výlep podkladů</w:t>
      </w:r>
      <w:r w:rsidRPr="00845557">
        <w:rPr>
          <w:rStyle w:val="Zdraznnjemn"/>
          <w:i w:val="0"/>
          <w:iCs w:val="0"/>
          <w:color w:val="auto"/>
          <w:sz w:val="24"/>
          <w:szCs w:val="24"/>
        </w:rPr>
        <w:t xml:space="preserve"> pro reklamní kampa</w:t>
      </w:r>
      <w:r w:rsidR="00005478" w:rsidRPr="00845557">
        <w:rPr>
          <w:rStyle w:val="Zdraznnjemn"/>
          <w:i w:val="0"/>
          <w:iCs w:val="0"/>
          <w:color w:val="auto"/>
          <w:sz w:val="24"/>
          <w:szCs w:val="24"/>
        </w:rPr>
        <w:t>ň</w:t>
      </w:r>
      <w:r w:rsidRPr="00845557">
        <w:rPr>
          <w:rStyle w:val="Zdraznnjemn"/>
          <w:i w:val="0"/>
          <w:iCs w:val="0"/>
          <w:color w:val="auto"/>
          <w:sz w:val="24"/>
          <w:szCs w:val="24"/>
        </w:rPr>
        <w:t xml:space="preserve"> </w:t>
      </w:r>
      <w:r w:rsidR="00BA7656" w:rsidRPr="00845557">
        <w:rPr>
          <w:rStyle w:val="Zdraznnjemn"/>
          <w:i w:val="0"/>
          <w:iCs w:val="0"/>
          <w:color w:val="auto"/>
          <w:sz w:val="24"/>
          <w:szCs w:val="24"/>
        </w:rPr>
        <w:t>výstavní</w:t>
      </w:r>
      <w:r w:rsidR="005726DD" w:rsidRPr="00845557">
        <w:rPr>
          <w:rStyle w:val="Zdraznnjemn"/>
          <w:i w:val="0"/>
          <w:iCs w:val="0"/>
          <w:color w:val="auto"/>
          <w:sz w:val="24"/>
          <w:szCs w:val="24"/>
        </w:rPr>
        <w:t>ho</w:t>
      </w:r>
      <w:r w:rsidR="00BA7656" w:rsidRPr="00845557">
        <w:rPr>
          <w:rStyle w:val="Zdraznnjemn"/>
          <w:i w:val="0"/>
          <w:iCs w:val="0"/>
          <w:color w:val="auto"/>
          <w:sz w:val="24"/>
          <w:szCs w:val="24"/>
        </w:rPr>
        <w:t xml:space="preserve"> projekt</w:t>
      </w:r>
      <w:r w:rsidR="005726DD" w:rsidRPr="00845557">
        <w:rPr>
          <w:rStyle w:val="Zdraznnjemn"/>
          <w:i w:val="0"/>
          <w:iCs w:val="0"/>
          <w:color w:val="auto"/>
          <w:sz w:val="24"/>
          <w:szCs w:val="24"/>
        </w:rPr>
        <w:t>u</w:t>
      </w:r>
      <w:r w:rsidR="00BA7656" w:rsidRPr="00845557">
        <w:rPr>
          <w:rStyle w:val="Zdraznnjemn"/>
          <w:i w:val="0"/>
          <w:iCs w:val="0"/>
          <w:color w:val="auto"/>
          <w:sz w:val="24"/>
          <w:szCs w:val="24"/>
        </w:rPr>
        <w:t xml:space="preserve"> </w:t>
      </w:r>
      <w:r w:rsidR="005726DD" w:rsidRPr="00845557">
        <w:rPr>
          <w:rStyle w:val="Zdraznnjemn"/>
          <w:i w:val="0"/>
          <w:iCs w:val="0"/>
          <w:color w:val="auto"/>
          <w:sz w:val="24"/>
          <w:szCs w:val="24"/>
        </w:rPr>
        <w:t xml:space="preserve">Přemyslovci </w:t>
      </w:r>
      <w:r w:rsidRPr="00845557">
        <w:rPr>
          <w:rStyle w:val="Zdraznnjemn"/>
          <w:i w:val="0"/>
          <w:iCs w:val="0"/>
          <w:color w:val="auto"/>
          <w:sz w:val="24"/>
          <w:szCs w:val="24"/>
        </w:rPr>
        <w:t xml:space="preserve">dle specifikace v Příloze č. 1, která </w:t>
      </w:r>
      <w:r w:rsidR="00DE774B" w:rsidRPr="00845557">
        <w:rPr>
          <w:rStyle w:val="Zdraznnjemn"/>
          <w:i w:val="0"/>
          <w:iCs w:val="0"/>
          <w:color w:val="auto"/>
          <w:sz w:val="24"/>
          <w:szCs w:val="24"/>
        </w:rPr>
        <w:t>tvoří</w:t>
      </w:r>
      <w:r w:rsidRPr="00845557">
        <w:rPr>
          <w:rStyle w:val="Zdraznnjemn"/>
          <w:i w:val="0"/>
          <w:iCs w:val="0"/>
          <w:color w:val="auto"/>
          <w:sz w:val="24"/>
          <w:szCs w:val="24"/>
        </w:rPr>
        <w:t xml:space="preserve"> nedílnou součást této smlouvy, ve stanovených termínech, v dobré a odpovídající kvalitě.</w:t>
      </w:r>
    </w:p>
    <w:p w14:paraId="1E73C8E5" w14:textId="2D9D8E65" w:rsidR="009B522B" w:rsidRPr="00845557" w:rsidRDefault="009B522B" w:rsidP="00CF1DD0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Předmět plnění této smlouvy bude proveden v souladu s odsouhlasenými podklady a eventuálními změnami. Při jeho provádění budou dodrženy veškeré závazné normy k němu se vztahující a všechny podmínky určené touto smlouvou a platnými právními předpisy.</w:t>
      </w:r>
    </w:p>
    <w:p w14:paraId="5AEEAA6B" w14:textId="682F1040" w:rsidR="003F118A" w:rsidRPr="00845557" w:rsidRDefault="009B522B" w:rsidP="00CF1DD0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NM je oprávněno upravit předmět plnění i v průběhu prací, případně omezit rozsah některých prací a dodávek nebo jejich rozsah rozšířit a zhotovitel je povinen požadované změny akceptovat.</w:t>
      </w:r>
    </w:p>
    <w:p w14:paraId="25F47E8E" w14:textId="77777777" w:rsidR="00374EA1" w:rsidRPr="00845557" w:rsidRDefault="00374EA1" w:rsidP="00374EA1">
      <w:pPr>
        <w:pStyle w:val="bodsmlouvy"/>
        <w:numPr>
          <w:ilvl w:val="0"/>
          <w:numId w:val="0"/>
        </w:numPr>
        <w:rPr>
          <w:sz w:val="24"/>
          <w:szCs w:val="24"/>
        </w:rPr>
      </w:pPr>
    </w:p>
    <w:p w14:paraId="2F08F56B" w14:textId="77777777" w:rsidR="009B522B" w:rsidRPr="00845557" w:rsidRDefault="009B522B" w:rsidP="00441F58">
      <w:pPr>
        <w:pStyle w:val="Nadpis1"/>
        <w:rPr>
          <w:sz w:val="24"/>
          <w:szCs w:val="24"/>
        </w:rPr>
      </w:pPr>
      <w:r w:rsidRPr="00845557">
        <w:rPr>
          <w:sz w:val="24"/>
          <w:szCs w:val="24"/>
        </w:rPr>
        <w:t>Doba plnění</w:t>
      </w:r>
    </w:p>
    <w:p w14:paraId="1E5D8C1F" w14:textId="0C780603" w:rsidR="009B522B" w:rsidRPr="00845557" w:rsidRDefault="009B522B" w:rsidP="00CF1DD0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 xml:space="preserve">Dodavatel se zavazuje provádět tisk a výlep jednotlivých </w:t>
      </w:r>
      <w:r w:rsidR="00202EDE" w:rsidRPr="00845557">
        <w:rPr>
          <w:sz w:val="24"/>
          <w:szCs w:val="24"/>
        </w:rPr>
        <w:t xml:space="preserve">medií </w:t>
      </w:r>
      <w:r w:rsidRPr="00845557">
        <w:rPr>
          <w:sz w:val="24"/>
          <w:szCs w:val="24"/>
        </w:rPr>
        <w:t>v požadovaných dílčích termínech, které jsou uvedeny v</w:t>
      </w:r>
      <w:r w:rsidR="00372FFD" w:rsidRPr="00845557">
        <w:rPr>
          <w:sz w:val="24"/>
          <w:szCs w:val="24"/>
        </w:rPr>
        <w:t xml:space="preserve"> příloze č. 1 </w:t>
      </w:r>
      <w:r w:rsidR="00F516E0" w:rsidRPr="00845557">
        <w:rPr>
          <w:sz w:val="24"/>
          <w:szCs w:val="24"/>
        </w:rPr>
        <w:t>této smlouvy</w:t>
      </w:r>
      <w:r w:rsidRPr="00845557">
        <w:rPr>
          <w:sz w:val="24"/>
          <w:szCs w:val="24"/>
        </w:rPr>
        <w:t>.</w:t>
      </w:r>
    </w:p>
    <w:p w14:paraId="05D55051" w14:textId="37BFD257" w:rsidR="009B522B" w:rsidRPr="00845557" w:rsidRDefault="009B522B" w:rsidP="00CF1DD0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NM se zavazuje dodávat dodavateli podklady k</w:t>
      </w:r>
      <w:r w:rsidR="000D3644" w:rsidRPr="00845557">
        <w:rPr>
          <w:sz w:val="24"/>
          <w:szCs w:val="24"/>
        </w:rPr>
        <w:t> </w:t>
      </w:r>
      <w:r w:rsidRPr="00845557">
        <w:rPr>
          <w:sz w:val="24"/>
          <w:szCs w:val="24"/>
        </w:rPr>
        <w:t>jednotlivým</w:t>
      </w:r>
      <w:r w:rsidR="000D3644" w:rsidRPr="00845557">
        <w:rPr>
          <w:sz w:val="24"/>
          <w:szCs w:val="24"/>
        </w:rPr>
        <w:t xml:space="preserve"> mediím</w:t>
      </w:r>
      <w:r w:rsidRPr="00845557">
        <w:rPr>
          <w:sz w:val="24"/>
          <w:szCs w:val="24"/>
        </w:rPr>
        <w:t xml:space="preserve"> vždy nejpozději 5 pracovních dní před zadaným termínem tisku v odpovídající kvalitě</w:t>
      </w:r>
      <w:r w:rsidR="009D0469" w:rsidRPr="00845557">
        <w:rPr>
          <w:sz w:val="24"/>
          <w:szCs w:val="24"/>
        </w:rPr>
        <w:t>,</w:t>
      </w:r>
      <w:r w:rsidRPr="00845557">
        <w:rPr>
          <w:sz w:val="24"/>
          <w:szCs w:val="24"/>
        </w:rPr>
        <w:t xml:space="preserve"> a to v elektronické formě.</w:t>
      </w:r>
    </w:p>
    <w:p w14:paraId="7AA6A3CE" w14:textId="77777777" w:rsidR="00A46684" w:rsidRPr="00845557" w:rsidRDefault="00A46684" w:rsidP="00EC296C">
      <w:pPr>
        <w:widowControl w:val="0"/>
        <w:tabs>
          <w:tab w:val="left" w:pos="12240"/>
        </w:tabs>
        <w:spacing w:after="120"/>
        <w:jc w:val="both"/>
        <w:rPr>
          <w:rFonts w:ascii="Calibri" w:hAnsi="Calibri"/>
          <w:sz w:val="24"/>
          <w:szCs w:val="24"/>
        </w:rPr>
      </w:pPr>
    </w:p>
    <w:p w14:paraId="160535EA" w14:textId="77777777" w:rsidR="009B522B" w:rsidRPr="00845557" w:rsidRDefault="009B522B" w:rsidP="00441F58">
      <w:pPr>
        <w:pStyle w:val="Nadpis1"/>
        <w:rPr>
          <w:sz w:val="24"/>
          <w:szCs w:val="24"/>
        </w:rPr>
      </w:pPr>
      <w:r w:rsidRPr="00845557">
        <w:rPr>
          <w:sz w:val="24"/>
          <w:szCs w:val="24"/>
        </w:rPr>
        <w:t xml:space="preserve"> Cena</w:t>
      </w:r>
    </w:p>
    <w:p w14:paraId="6883F78A" w14:textId="2F2A497F" w:rsidR="009B522B" w:rsidRPr="00845557" w:rsidRDefault="009B522B" w:rsidP="00CF1DD0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 xml:space="preserve">Celková cena se stanovuje </w:t>
      </w:r>
      <w:r w:rsidR="00221991" w:rsidRPr="00845557">
        <w:rPr>
          <w:sz w:val="24"/>
          <w:szCs w:val="24"/>
        </w:rPr>
        <w:t xml:space="preserve">jako fixní </w:t>
      </w:r>
      <w:r w:rsidRPr="00845557">
        <w:rPr>
          <w:sz w:val="24"/>
          <w:szCs w:val="24"/>
        </w:rPr>
        <w:t xml:space="preserve">na </w:t>
      </w:r>
      <w:r w:rsidR="00367B07" w:rsidRPr="00845557">
        <w:rPr>
          <w:sz w:val="24"/>
          <w:szCs w:val="24"/>
        </w:rPr>
        <w:t>1</w:t>
      </w:r>
      <w:r w:rsidR="009F177A" w:rsidRPr="00845557">
        <w:rPr>
          <w:sz w:val="24"/>
          <w:szCs w:val="24"/>
        </w:rPr>
        <w:t>.</w:t>
      </w:r>
      <w:r w:rsidR="00367B07" w:rsidRPr="00845557">
        <w:rPr>
          <w:sz w:val="24"/>
          <w:szCs w:val="24"/>
        </w:rPr>
        <w:t>9</w:t>
      </w:r>
      <w:r w:rsidR="009F177A" w:rsidRPr="00845557">
        <w:rPr>
          <w:sz w:val="24"/>
          <w:szCs w:val="24"/>
        </w:rPr>
        <w:t>00.000</w:t>
      </w:r>
      <w:r w:rsidR="000A149E" w:rsidRPr="00845557">
        <w:rPr>
          <w:sz w:val="24"/>
          <w:szCs w:val="24"/>
        </w:rPr>
        <w:t xml:space="preserve"> </w:t>
      </w:r>
      <w:r w:rsidRPr="00845557">
        <w:rPr>
          <w:sz w:val="24"/>
          <w:szCs w:val="24"/>
        </w:rPr>
        <w:t xml:space="preserve">Kč bez DPH, cena s DPH </w:t>
      </w:r>
      <w:r w:rsidR="00863CFF" w:rsidRPr="00845557">
        <w:rPr>
          <w:sz w:val="24"/>
          <w:szCs w:val="24"/>
        </w:rPr>
        <w:t>2</w:t>
      </w:r>
      <w:r w:rsidR="00964E5F" w:rsidRPr="00845557">
        <w:rPr>
          <w:sz w:val="24"/>
          <w:szCs w:val="24"/>
        </w:rPr>
        <w:t>.</w:t>
      </w:r>
      <w:r w:rsidR="00821DDC" w:rsidRPr="00845557">
        <w:rPr>
          <w:sz w:val="24"/>
          <w:szCs w:val="24"/>
        </w:rPr>
        <w:t>299</w:t>
      </w:r>
      <w:r w:rsidR="00964E5F" w:rsidRPr="00845557">
        <w:rPr>
          <w:sz w:val="24"/>
          <w:szCs w:val="24"/>
        </w:rPr>
        <w:t>.000</w:t>
      </w:r>
      <w:r w:rsidR="00845557">
        <w:rPr>
          <w:sz w:val="24"/>
          <w:szCs w:val="24"/>
        </w:rPr>
        <w:t xml:space="preserve"> </w:t>
      </w:r>
      <w:r w:rsidRPr="00845557">
        <w:rPr>
          <w:sz w:val="24"/>
          <w:szCs w:val="24"/>
        </w:rPr>
        <w:t>Kč. Uvedené ceny se stanovují jako konečné.</w:t>
      </w:r>
    </w:p>
    <w:p w14:paraId="29BC679D" w14:textId="04524C28" w:rsidR="009B522B" w:rsidRPr="00845557" w:rsidRDefault="009B522B" w:rsidP="00CF1DD0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 xml:space="preserve">Případná změna ceny jednotlivých </w:t>
      </w:r>
      <w:r w:rsidR="00D956CB" w:rsidRPr="00845557">
        <w:rPr>
          <w:sz w:val="24"/>
          <w:szCs w:val="24"/>
        </w:rPr>
        <w:t>medií</w:t>
      </w:r>
      <w:r w:rsidRPr="00845557">
        <w:rPr>
          <w:sz w:val="24"/>
          <w:szCs w:val="24"/>
        </w:rPr>
        <w:t xml:space="preserve"> je možná pouze v případě změny zadání ze strany NM s tím, že se změnou musí písemně souhlasit obě strany. Případná změna celkové ceny je možná pouze formou číslovaného dodatku smlouvy, který se po připojení podpisu smluvních stran stane její nedílnou součástí.</w:t>
      </w:r>
    </w:p>
    <w:p w14:paraId="672D459D" w14:textId="77777777" w:rsidR="009B522B" w:rsidRPr="00845557" w:rsidRDefault="009B522B" w:rsidP="00176AD2">
      <w:pPr>
        <w:jc w:val="both"/>
        <w:rPr>
          <w:rFonts w:ascii="Calibri" w:hAnsi="Calibri"/>
          <w:bCs/>
          <w:sz w:val="24"/>
          <w:szCs w:val="24"/>
        </w:rPr>
      </w:pPr>
    </w:p>
    <w:p w14:paraId="4ED48E6C" w14:textId="77777777" w:rsidR="009B522B" w:rsidRPr="00845557" w:rsidRDefault="009B522B" w:rsidP="00441F58">
      <w:pPr>
        <w:pStyle w:val="Nadpis1"/>
        <w:rPr>
          <w:sz w:val="24"/>
          <w:szCs w:val="24"/>
        </w:rPr>
      </w:pPr>
      <w:r w:rsidRPr="00845557">
        <w:rPr>
          <w:sz w:val="24"/>
          <w:szCs w:val="24"/>
        </w:rPr>
        <w:t>Platební podmínky</w:t>
      </w:r>
    </w:p>
    <w:p w14:paraId="079FEE18" w14:textId="77777777" w:rsidR="009B522B" w:rsidRPr="00845557" w:rsidRDefault="009B522B" w:rsidP="00CF1DD0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Vyúčtování bude dodavatel provádět formou faktury – daňového dokladu.</w:t>
      </w:r>
    </w:p>
    <w:p w14:paraId="35E49821" w14:textId="1F5CF49D" w:rsidR="00681ADF" w:rsidRPr="00845557" w:rsidRDefault="00681ADF" w:rsidP="00CF1DD0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 xml:space="preserve">Dodavatel je oprávněn fakturovat </w:t>
      </w:r>
      <w:r w:rsidR="00964E5F" w:rsidRPr="00845557">
        <w:rPr>
          <w:sz w:val="24"/>
          <w:szCs w:val="24"/>
        </w:rPr>
        <w:t xml:space="preserve">po </w:t>
      </w:r>
      <w:r w:rsidRPr="00845557">
        <w:rPr>
          <w:sz w:val="24"/>
          <w:szCs w:val="24"/>
        </w:rPr>
        <w:t xml:space="preserve">částech, vždy realizované plnění za předcházející </w:t>
      </w:r>
      <w:r w:rsidR="00757E44" w:rsidRPr="00845557">
        <w:rPr>
          <w:sz w:val="24"/>
          <w:szCs w:val="24"/>
        </w:rPr>
        <w:t xml:space="preserve">kalendářní </w:t>
      </w:r>
      <w:r w:rsidRPr="00845557">
        <w:rPr>
          <w:sz w:val="24"/>
          <w:szCs w:val="24"/>
        </w:rPr>
        <w:t>měsíc</w:t>
      </w:r>
      <w:r w:rsidR="002F1BA4" w:rsidRPr="00845557">
        <w:rPr>
          <w:sz w:val="24"/>
          <w:szCs w:val="24"/>
        </w:rPr>
        <w:t>.</w:t>
      </w:r>
      <w:r w:rsidRPr="00845557">
        <w:rPr>
          <w:sz w:val="24"/>
          <w:szCs w:val="24"/>
        </w:rPr>
        <w:t xml:space="preserve"> </w:t>
      </w:r>
    </w:p>
    <w:p w14:paraId="7EF6EE28" w14:textId="3FB9BF82" w:rsidR="009B522B" w:rsidRPr="00845557" w:rsidRDefault="009B522B" w:rsidP="00CF1DD0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Daňový doklad bude obsahovat všechny náležitosti dle zákona č. 235/2004 Sb.</w:t>
      </w:r>
      <w:r w:rsidR="00DE774B" w:rsidRPr="00845557">
        <w:rPr>
          <w:sz w:val="24"/>
          <w:szCs w:val="24"/>
        </w:rPr>
        <w:t>,</w:t>
      </w:r>
      <w:r w:rsidR="00845557">
        <w:rPr>
          <w:sz w:val="24"/>
          <w:szCs w:val="24"/>
        </w:rPr>
        <w:t xml:space="preserve"> o DPH,</w:t>
      </w:r>
      <w:r w:rsidRPr="00845557">
        <w:rPr>
          <w:sz w:val="24"/>
          <w:szCs w:val="24"/>
        </w:rPr>
        <w:t xml:space="preserve"> ve znění pozdějších </w:t>
      </w:r>
      <w:r w:rsidR="00845557">
        <w:rPr>
          <w:sz w:val="24"/>
          <w:szCs w:val="24"/>
        </w:rPr>
        <w:t>předpis</w:t>
      </w:r>
      <w:r w:rsidRPr="00845557">
        <w:rPr>
          <w:sz w:val="24"/>
          <w:szCs w:val="24"/>
        </w:rPr>
        <w:t>ů.</w:t>
      </w:r>
    </w:p>
    <w:p w14:paraId="621B74BB" w14:textId="5D3D320C" w:rsidR="005B2D38" w:rsidRPr="00845557" w:rsidRDefault="005B2D38" w:rsidP="00CF1DD0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Každá faktura (daňový doklad) musí v souladu s platnou právní úpravou (zejm. ust. § 28 zákona č. 235/2004 Sb.</w:t>
      </w:r>
      <w:r w:rsidR="00845557">
        <w:rPr>
          <w:sz w:val="24"/>
          <w:szCs w:val="24"/>
        </w:rPr>
        <w:t>, o DPH,</w:t>
      </w:r>
      <w:r w:rsidRPr="00845557">
        <w:rPr>
          <w:sz w:val="24"/>
          <w:szCs w:val="24"/>
        </w:rPr>
        <w:t xml:space="preserve"> v</w:t>
      </w:r>
      <w:r w:rsidR="00DE774B" w:rsidRPr="00845557">
        <w:rPr>
          <w:sz w:val="24"/>
          <w:szCs w:val="24"/>
        </w:rPr>
        <w:t>e</w:t>
      </w:r>
      <w:r w:rsidRPr="00845557">
        <w:rPr>
          <w:sz w:val="24"/>
          <w:szCs w:val="24"/>
        </w:rPr>
        <w:t xml:space="preserve"> znění</w:t>
      </w:r>
      <w:r w:rsidR="00DE774B" w:rsidRPr="00845557">
        <w:rPr>
          <w:sz w:val="24"/>
          <w:szCs w:val="24"/>
        </w:rPr>
        <w:t xml:space="preserve"> pozdějších předpisů</w:t>
      </w:r>
      <w:r w:rsidRPr="00845557">
        <w:rPr>
          <w:sz w:val="24"/>
          <w:szCs w:val="24"/>
        </w:rPr>
        <w:t xml:space="preserve">) obsahovat mimo jiné tyto náležitosti: </w:t>
      </w:r>
    </w:p>
    <w:p w14:paraId="5D829062" w14:textId="77777777" w:rsidR="005B2D38" w:rsidRPr="00845557" w:rsidRDefault="005B2D38" w:rsidP="00845557">
      <w:pPr>
        <w:pStyle w:val="bodysmlouvy"/>
        <w:numPr>
          <w:ilvl w:val="2"/>
          <w:numId w:val="3"/>
        </w:numPr>
        <w:ind w:left="993" w:hanging="426"/>
        <w:rPr>
          <w:sz w:val="24"/>
          <w:szCs w:val="24"/>
        </w:rPr>
      </w:pPr>
      <w:r w:rsidRPr="00845557">
        <w:rPr>
          <w:sz w:val="24"/>
          <w:szCs w:val="24"/>
        </w:rPr>
        <w:t>číslo smlouvy</w:t>
      </w:r>
    </w:p>
    <w:p w14:paraId="703F3B52" w14:textId="50065135" w:rsidR="005B2D38" w:rsidRPr="00845557" w:rsidRDefault="005B2D38" w:rsidP="00845557">
      <w:pPr>
        <w:pStyle w:val="bodysmlouvy"/>
        <w:numPr>
          <w:ilvl w:val="2"/>
          <w:numId w:val="3"/>
        </w:numPr>
        <w:ind w:left="993" w:hanging="426"/>
        <w:rPr>
          <w:sz w:val="24"/>
          <w:szCs w:val="24"/>
        </w:rPr>
      </w:pPr>
      <w:r w:rsidRPr="00845557">
        <w:rPr>
          <w:sz w:val="24"/>
          <w:szCs w:val="24"/>
        </w:rPr>
        <w:t xml:space="preserve">soupis provedených prací dokladující oprávněnost fakturované částky potvrzený </w:t>
      </w:r>
      <w:r w:rsidR="00845557">
        <w:rPr>
          <w:sz w:val="24"/>
          <w:szCs w:val="24"/>
        </w:rPr>
        <w:t>NM</w:t>
      </w:r>
    </w:p>
    <w:p w14:paraId="07C90CE8" w14:textId="0FB5E601" w:rsidR="00FF4CB7" w:rsidRPr="00845557" w:rsidRDefault="005B2D38" w:rsidP="00845557">
      <w:pPr>
        <w:pStyle w:val="bodysmlouvy"/>
        <w:numPr>
          <w:ilvl w:val="2"/>
          <w:numId w:val="3"/>
        </w:numPr>
        <w:ind w:left="993" w:hanging="426"/>
        <w:rPr>
          <w:sz w:val="24"/>
          <w:szCs w:val="24"/>
        </w:rPr>
      </w:pPr>
      <w:r w:rsidRPr="00845557">
        <w:rPr>
          <w:sz w:val="24"/>
          <w:szCs w:val="24"/>
        </w:rPr>
        <w:t>datum zdanitelného plnění a další náležitosti daňového dokladu v souladu s § 28 zákona č. 235/2004 Sb., o DPH</w:t>
      </w:r>
      <w:r w:rsidR="00845557">
        <w:rPr>
          <w:sz w:val="24"/>
          <w:szCs w:val="24"/>
        </w:rPr>
        <w:t>,</w:t>
      </w:r>
      <w:r w:rsidRPr="00845557">
        <w:rPr>
          <w:sz w:val="24"/>
          <w:szCs w:val="24"/>
        </w:rPr>
        <w:t xml:space="preserve"> ve znění pozdějších předpisů (výpočet DPH na haléře)</w:t>
      </w:r>
    </w:p>
    <w:p w14:paraId="4700CE23" w14:textId="602E831D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V případě, že daňový doklad nebude obsahovat náležitosti daňového dokladu dle zákona o dani z přidané hodnoty nebo nebudou přiloženy řádné doklad</w:t>
      </w:r>
      <w:r w:rsidR="005F23AA" w:rsidRPr="00845557">
        <w:rPr>
          <w:sz w:val="24"/>
          <w:szCs w:val="24"/>
        </w:rPr>
        <w:t>y</w:t>
      </w:r>
      <w:r w:rsidRPr="00845557">
        <w:rPr>
          <w:sz w:val="24"/>
          <w:szCs w:val="24"/>
        </w:rPr>
        <w:t xml:space="preserve"> (přílohy) smlouvou vyžadované, je NM oprávněno vrátit doklad dodavateli a požadovat vystavení řádného daňového dokladu. Tím se přerušuje lhůta splatnosti a doručením opraveného, </w:t>
      </w:r>
      <w:r w:rsidRPr="00845557">
        <w:rPr>
          <w:sz w:val="24"/>
          <w:szCs w:val="24"/>
        </w:rPr>
        <w:lastRenderedPageBreak/>
        <w:t>doplněného daňového dokladu začne běžet nová lhůta splatnosti. Vrácení daňového dokladu uplatní NM do 7 pracovních dní ode dne jeho doručení od dodavatele.</w:t>
      </w:r>
    </w:p>
    <w:p w14:paraId="04F0F4DA" w14:textId="518236A6" w:rsidR="005B2D38" w:rsidRPr="00845557" w:rsidRDefault="005B2D38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 xml:space="preserve">NM je povinno uhradit řádně vystavený daňový doklad dodavateli vždy nejpozději </w:t>
      </w:r>
      <w:r w:rsidR="00D24E26" w:rsidRPr="00845557">
        <w:rPr>
          <w:sz w:val="24"/>
          <w:szCs w:val="24"/>
        </w:rPr>
        <w:t>30</w:t>
      </w:r>
      <w:r w:rsidRPr="00845557">
        <w:rPr>
          <w:sz w:val="24"/>
          <w:szCs w:val="24"/>
        </w:rPr>
        <w:t xml:space="preserve"> dnů ode dne jeho přijetí.</w:t>
      </w:r>
    </w:p>
    <w:p w14:paraId="082B6F2F" w14:textId="0E0CDE69" w:rsidR="007E2A9A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Daňový doklad je považován za uhrazený dnem odepsání faktur</w:t>
      </w:r>
      <w:r w:rsidR="00320320" w:rsidRPr="00845557">
        <w:rPr>
          <w:sz w:val="24"/>
          <w:szCs w:val="24"/>
        </w:rPr>
        <w:t>ova</w:t>
      </w:r>
      <w:r w:rsidRPr="00845557">
        <w:rPr>
          <w:sz w:val="24"/>
          <w:szCs w:val="24"/>
        </w:rPr>
        <w:t>n</w:t>
      </w:r>
      <w:r w:rsidR="00320320" w:rsidRPr="00845557">
        <w:rPr>
          <w:sz w:val="24"/>
          <w:szCs w:val="24"/>
        </w:rPr>
        <w:t>é</w:t>
      </w:r>
      <w:r w:rsidRPr="00845557">
        <w:rPr>
          <w:sz w:val="24"/>
          <w:szCs w:val="24"/>
        </w:rPr>
        <w:t xml:space="preserve"> částky z účtu NM.</w:t>
      </w:r>
    </w:p>
    <w:p w14:paraId="7AFC2671" w14:textId="77777777" w:rsidR="00845557" w:rsidRPr="00845557" w:rsidRDefault="00845557" w:rsidP="00845557">
      <w:pPr>
        <w:pStyle w:val="bodysmlouvy"/>
        <w:numPr>
          <w:ilvl w:val="0"/>
          <w:numId w:val="0"/>
        </w:numPr>
        <w:rPr>
          <w:sz w:val="24"/>
          <w:szCs w:val="24"/>
        </w:rPr>
      </w:pPr>
    </w:p>
    <w:p w14:paraId="53AB0A9B" w14:textId="5872C827" w:rsidR="009B522B" w:rsidRPr="00845557" w:rsidRDefault="009B522B" w:rsidP="00441F58">
      <w:pPr>
        <w:pStyle w:val="Nadpis1"/>
        <w:rPr>
          <w:sz w:val="24"/>
          <w:szCs w:val="24"/>
        </w:rPr>
      </w:pPr>
      <w:r w:rsidRPr="00845557">
        <w:rPr>
          <w:sz w:val="24"/>
          <w:szCs w:val="24"/>
        </w:rPr>
        <w:t>Smluvní pokuta</w:t>
      </w:r>
    </w:p>
    <w:p w14:paraId="63C2C116" w14:textId="67B7D9F2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Dodavatel odpovídá za včasné, řádné a kvalitní plnění předmětu smlouvy.</w:t>
      </w:r>
    </w:p>
    <w:p w14:paraId="41764E98" w14:textId="212E4B3A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 xml:space="preserve">NM je oprávněno v případě zjištění pozdního nebo nekvalitního plnění předmětu smlouvy, nejpozději však do deseti dnů po termínu stanoveném pro splnění jednotlivých </w:t>
      </w:r>
      <w:r w:rsidR="004E4866" w:rsidRPr="00845557">
        <w:rPr>
          <w:sz w:val="24"/>
          <w:szCs w:val="24"/>
        </w:rPr>
        <w:t>medií</w:t>
      </w:r>
      <w:r w:rsidRPr="00845557">
        <w:rPr>
          <w:sz w:val="24"/>
          <w:szCs w:val="24"/>
        </w:rPr>
        <w:t xml:space="preserve">, požadovat okamžitou nápravu, a to na náklady dodavatele. Nápravu nemůže požadovat v případě, že pozdní, respektive nekvalitní plnění bylo zaviněno prokazatelně opožděným dodáním podkladů k jednotlivým </w:t>
      </w:r>
      <w:r w:rsidR="004E4866" w:rsidRPr="00845557">
        <w:rPr>
          <w:sz w:val="24"/>
          <w:szCs w:val="24"/>
        </w:rPr>
        <w:t>mediím</w:t>
      </w:r>
      <w:r w:rsidRPr="00845557">
        <w:rPr>
          <w:sz w:val="24"/>
          <w:szCs w:val="24"/>
        </w:rPr>
        <w:t>, respektive jejich špatnou kvalitou.</w:t>
      </w:r>
    </w:p>
    <w:p w14:paraId="72B202BE" w14:textId="1EEDC7C2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 xml:space="preserve">V případě zaviněného prodlení při tisku nebo výlepu jednotlivých </w:t>
      </w:r>
      <w:r w:rsidR="00334AC4" w:rsidRPr="00845557">
        <w:rPr>
          <w:sz w:val="24"/>
          <w:szCs w:val="24"/>
        </w:rPr>
        <w:t xml:space="preserve">medií </w:t>
      </w:r>
      <w:r w:rsidRPr="00845557">
        <w:rPr>
          <w:sz w:val="24"/>
          <w:szCs w:val="24"/>
        </w:rPr>
        <w:t>je NM oprávněno uložit dodavateli smluvní pokutu ve výši 0,1</w:t>
      </w:r>
      <w:r w:rsidR="00F90935" w:rsidRPr="00845557">
        <w:rPr>
          <w:sz w:val="24"/>
          <w:szCs w:val="24"/>
        </w:rPr>
        <w:t xml:space="preserve"> </w:t>
      </w:r>
      <w:r w:rsidRPr="00845557">
        <w:rPr>
          <w:sz w:val="24"/>
          <w:szCs w:val="24"/>
        </w:rPr>
        <w:t>% z celkové ceny za každý i započatý den prodlení.</w:t>
      </w:r>
    </w:p>
    <w:p w14:paraId="190F21BF" w14:textId="77777777" w:rsidR="009B522B" w:rsidRPr="00845557" w:rsidRDefault="009B522B" w:rsidP="009B522B">
      <w:pPr>
        <w:tabs>
          <w:tab w:val="left" w:pos="12240"/>
        </w:tabs>
        <w:jc w:val="both"/>
        <w:rPr>
          <w:rFonts w:ascii="Calibri" w:hAnsi="Calibri"/>
          <w:sz w:val="24"/>
          <w:szCs w:val="24"/>
        </w:rPr>
      </w:pPr>
    </w:p>
    <w:p w14:paraId="748E6643" w14:textId="2FDE1819" w:rsidR="009B522B" w:rsidRPr="00845557" w:rsidRDefault="009B522B" w:rsidP="00441F58">
      <w:pPr>
        <w:pStyle w:val="Nadpis1"/>
        <w:rPr>
          <w:sz w:val="24"/>
          <w:szCs w:val="24"/>
        </w:rPr>
      </w:pPr>
      <w:r w:rsidRPr="00845557">
        <w:rPr>
          <w:sz w:val="24"/>
          <w:szCs w:val="24"/>
        </w:rPr>
        <w:t>Odpovědnost za vady a záruky</w:t>
      </w:r>
    </w:p>
    <w:p w14:paraId="1DA817C7" w14:textId="365BA594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 xml:space="preserve">Dodavatel je povinen provést předmět této </w:t>
      </w:r>
      <w:r w:rsidR="00320320" w:rsidRPr="00845557">
        <w:rPr>
          <w:sz w:val="24"/>
          <w:szCs w:val="24"/>
        </w:rPr>
        <w:t>s</w:t>
      </w:r>
      <w:r w:rsidRPr="00845557">
        <w:rPr>
          <w:sz w:val="24"/>
          <w:szCs w:val="24"/>
        </w:rPr>
        <w:t>mlouvy</w:t>
      </w:r>
      <w:r w:rsidR="002370C1" w:rsidRPr="00845557">
        <w:rPr>
          <w:sz w:val="24"/>
          <w:szCs w:val="24"/>
        </w:rPr>
        <w:t>,</w:t>
      </w:r>
      <w:r w:rsidRPr="00845557">
        <w:rPr>
          <w:sz w:val="24"/>
          <w:szCs w:val="24"/>
        </w:rPr>
        <w:t xml:space="preserve"> tj. veškeré práce kompletně, v patřičné kvalitě odpovídající platným technickým normám ČR. Dodavatel odpovídá za odborné a kvalifikované provedení všech prací.</w:t>
      </w:r>
    </w:p>
    <w:p w14:paraId="54A4FF6A" w14:textId="77777777" w:rsidR="009B522B" w:rsidRPr="00845557" w:rsidRDefault="009B522B" w:rsidP="00845557">
      <w:pPr>
        <w:tabs>
          <w:tab w:val="left" w:pos="12240"/>
        </w:tabs>
        <w:jc w:val="both"/>
        <w:rPr>
          <w:rFonts w:ascii="Calibri" w:hAnsi="Calibri"/>
          <w:sz w:val="24"/>
          <w:szCs w:val="24"/>
        </w:rPr>
      </w:pPr>
    </w:p>
    <w:p w14:paraId="58E76258" w14:textId="764F3BA3" w:rsidR="009B522B" w:rsidRPr="00845557" w:rsidRDefault="009B522B" w:rsidP="00441F58">
      <w:pPr>
        <w:pStyle w:val="Nadpis1"/>
        <w:rPr>
          <w:sz w:val="24"/>
          <w:szCs w:val="24"/>
        </w:rPr>
      </w:pPr>
      <w:r w:rsidRPr="00845557">
        <w:rPr>
          <w:sz w:val="24"/>
          <w:szCs w:val="24"/>
        </w:rPr>
        <w:t>Zvláštní ujednání</w:t>
      </w:r>
    </w:p>
    <w:p w14:paraId="104AAA62" w14:textId="77777777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NM se zavazuje poskytnout dodavateli součinnost nutnou pro splnění předmětu smlouvy.</w:t>
      </w:r>
    </w:p>
    <w:p w14:paraId="1B772874" w14:textId="77777777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Pokud NM neposkytne dodavateli součinnost podle ustanovení předchozího odstavce, vyhrazuje si dodavatel právo na změnu termínu provedení předmětných prací dle této smlouvy.</w:t>
      </w:r>
    </w:p>
    <w:p w14:paraId="45579C1E" w14:textId="77777777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Bude-li NM požadovat změny nebo doplňky předmětu plnění této smlouvy, vyhrazuje dodavateli právo na změnu termínu provedení předmětných prací, případně na změnu ceny.</w:t>
      </w:r>
    </w:p>
    <w:p w14:paraId="085EAE1E" w14:textId="77777777" w:rsidR="009B522B" w:rsidRPr="00845557" w:rsidRDefault="009B522B" w:rsidP="00D24E2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334A7BA2" w14:textId="6ECFD95F" w:rsidR="009B522B" w:rsidRPr="00845557" w:rsidRDefault="009B522B" w:rsidP="00441F58">
      <w:pPr>
        <w:pStyle w:val="Nadpis1"/>
        <w:rPr>
          <w:sz w:val="24"/>
          <w:szCs w:val="24"/>
        </w:rPr>
      </w:pPr>
      <w:r w:rsidRPr="00845557">
        <w:rPr>
          <w:sz w:val="24"/>
          <w:szCs w:val="24"/>
        </w:rPr>
        <w:lastRenderedPageBreak/>
        <w:t>Závěrečná ustanovení</w:t>
      </w:r>
    </w:p>
    <w:p w14:paraId="7E9FAE25" w14:textId="3600F8AC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 xml:space="preserve">Po ukončení výlepů je dodavatel povinen dodat závěrečnou zprávu </w:t>
      </w:r>
      <w:r w:rsidR="00AF7531" w:rsidRPr="00845557">
        <w:rPr>
          <w:sz w:val="24"/>
          <w:szCs w:val="24"/>
        </w:rPr>
        <w:t xml:space="preserve">s vyhodnocením </w:t>
      </w:r>
      <w:r w:rsidR="003F118A" w:rsidRPr="00845557">
        <w:rPr>
          <w:sz w:val="24"/>
          <w:szCs w:val="24"/>
        </w:rPr>
        <w:t>zásahu kampaně</w:t>
      </w:r>
      <w:r w:rsidRPr="00845557">
        <w:rPr>
          <w:sz w:val="24"/>
          <w:szCs w:val="24"/>
        </w:rPr>
        <w:t xml:space="preserve">, kvalitní fotodokumentaci a přesný popis míst, kde byly </w:t>
      </w:r>
      <w:r w:rsidR="00C9288C" w:rsidRPr="00845557">
        <w:rPr>
          <w:sz w:val="24"/>
          <w:szCs w:val="24"/>
        </w:rPr>
        <w:t xml:space="preserve">plakáty </w:t>
      </w:r>
      <w:r w:rsidRPr="00845557">
        <w:rPr>
          <w:sz w:val="24"/>
          <w:szCs w:val="24"/>
        </w:rPr>
        <w:t>vylepeny</w:t>
      </w:r>
      <w:r w:rsidR="007E2A9A" w:rsidRPr="00845557">
        <w:rPr>
          <w:sz w:val="24"/>
          <w:szCs w:val="24"/>
        </w:rPr>
        <w:t>,</w:t>
      </w:r>
      <w:r w:rsidRPr="00845557">
        <w:rPr>
          <w:sz w:val="24"/>
          <w:szCs w:val="24"/>
        </w:rPr>
        <w:t xml:space="preserve"> a to </w:t>
      </w:r>
      <w:r w:rsidR="00C52440" w:rsidRPr="00845557">
        <w:rPr>
          <w:sz w:val="24"/>
          <w:szCs w:val="24"/>
        </w:rPr>
        <w:t xml:space="preserve">elektronicky na adresu </w:t>
      </w:r>
      <w:r w:rsidR="00DA2C56">
        <w:rPr>
          <w:sz w:val="24"/>
          <w:szCs w:val="24"/>
        </w:rPr>
        <w:t>xxxxx.</w:t>
      </w:r>
    </w:p>
    <w:p w14:paraId="4EE8C996" w14:textId="77777777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Veškeré vztahy, které nejsou přímo touto smlouvou upraveny</w:t>
      </w:r>
      <w:r w:rsidR="005B2D38" w:rsidRPr="00845557">
        <w:rPr>
          <w:sz w:val="24"/>
          <w:szCs w:val="24"/>
        </w:rPr>
        <w:t>,</w:t>
      </w:r>
      <w:r w:rsidRPr="00845557">
        <w:rPr>
          <w:sz w:val="24"/>
          <w:szCs w:val="24"/>
        </w:rPr>
        <w:t xml:space="preserve"> se řídí příslušnými ustanoveními občanského zákoníku.</w:t>
      </w:r>
    </w:p>
    <w:p w14:paraId="538A5AFB" w14:textId="74EBE139" w:rsidR="009B522B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Veškeré změny či doplňky této smlouvy jsou možné pouze formou písemných dodatků, které se po připojení podpisu smluvních stran stanou nedílnou součástí této smlouvy.</w:t>
      </w:r>
    </w:p>
    <w:p w14:paraId="40AB922D" w14:textId="673839F3" w:rsidR="00C9288C" w:rsidRPr="00845557" w:rsidRDefault="000A149E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T</w:t>
      </w:r>
      <w:r w:rsidR="00C52440" w:rsidRPr="00845557">
        <w:rPr>
          <w:sz w:val="24"/>
          <w:szCs w:val="24"/>
        </w:rPr>
        <w:t xml:space="preserve">ato smlouva nabývá platnosti dnem podpisu smluvními stranami a účinnosti dnem uveřejnění v registru smluv. </w:t>
      </w:r>
    </w:p>
    <w:p w14:paraId="289BAD27" w14:textId="20516099" w:rsidR="00C9288C" w:rsidRPr="00845557" w:rsidRDefault="009B522B" w:rsidP="00BC637B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 xml:space="preserve">Tato smlouva </w:t>
      </w:r>
      <w:r w:rsidR="00C9288C" w:rsidRPr="00845557">
        <w:rPr>
          <w:sz w:val="24"/>
          <w:szCs w:val="24"/>
        </w:rPr>
        <w:t xml:space="preserve">je </w:t>
      </w:r>
      <w:r w:rsidRPr="00845557">
        <w:rPr>
          <w:sz w:val="24"/>
          <w:szCs w:val="24"/>
        </w:rPr>
        <w:t>vyhotov</w:t>
      </w:r>
      <w:r w:rsidR="00C9288C" w:rsidRPr="00845557">
        <w:rPr>
          <w:sz w:val="24"/>
          <w:szCs w:val="24"/>
        </w:rPr>
        <w:t xml:space="preserve">ena </w:t>
      </w:r>
      <w:r w:rsidRPr="00845557">
        <w:rPr>
          <w:sz w:val="24"/>
          <w:szCs w:val="24"/>
        </w:rPr>
        <w:t xml:space="preserve">ve </w:t>
      </w:r>
      <w:r w:rsidR="00DD5944" w:rsidRPr="00845557">
        <w:rPr>
          <w:sz w:val="24"/>
          <w:szCs w:val="24"/>
        </w:rPr>
        <w:t>třech</w:t>
      </w:r>
      <w:r w:rsidRPr="00845557">
        <w:rPr>
          <w:sz w:val="24"/>
          <w:szCs w:val="24"/>
        </w:rPr>
        <w:t xml:space="preserve"> stejnopisech</w:t>
      </w:r>
      <w:r w:rsidR="00C9288C" w:rsidRPr="00845557">
        <w:rPr>
          <w:sz w:val="24"/>
          <w:szCs w:val="24"/>
        </w:rPr>
        <w:t xml:space="preserve">, </w:t>
      </w:r>
      <w:r w:rsidR="000E400A" w:rsidRPr="00845557">
        <w:rPr>
          <w:sz w:val="24"/>
          <w:szCs w:val="24"/>
        </w:rPr>
        <w:t>dva</w:t>
      </w:r>
      <w:r w:rsidR="0059201C" w:rsidRPr="00845557">
        <w:rPr>
          <w:sz w:val="24"/>
          <w:szCs w:val="24"/>
        </w:rPr>
        <w:t xml:space="preserve"> </w:t>
      </w:r>
      <w:r w:rsidR="00632848" w:rsidRPr="00845557">
        <w:rPr>
          <w:sz w:val="24"/>
          <w:szCs w:val="24"/>
        </w:rPr>
        <w:t xml:space="preserve">obdrží </w:t>
      </w:r>
      <w:r w:rsidR="0059201C" w:rsidRPr="00845557">
        <w:rPr>
          <w:sz w:val="24"/>
          <w:szCs w:val="24"/>
        </w:rPr>
        <w:t xml:space="preserve">NM a jeden </w:t>
      </w:r>
      <w:r w:rsidR="00632848" w:rsidRPr="00845557">
        <w:rPr>
          <w:sz w:val="24"/>
          <w:szCs w:val="24"/>
        </w:rPr>
        <w:t>dodavatel</w:t>
      </w:r>
      <w:r w:rsidR="00C9288C" w:rsidRPr="00845557">
        <w:rPr>
          <w:sz w:val="24"/>
          <w:szCs w:val="24"/>
        </w:rPr>
        <w:t>.</w:t>
      </w:r>
    </w:p>
    <w:p w14:paraId="1B3D16AB" w14:textId="55F986A1" w:rsidR="003D2AAB" w:rsidRPr="00845557" w:rsidRDefault="009B522B" w:rsidP="007E2A9A">
      <w:pPr>
        <w:pStyle w:val="bodysmlouvy"/>
        <w:rPr>
          <w:sz w:val="24"/>
          <w:szCs w:val="24"/>
        </w:rPr>
      </w:pPr>
      <w:r w:rsidRPr="00845557">
        <w:rPr>
          <w:sz w:val="24"/>
          <w:szCs w:val="24"/>
        </w:rPr>
        <w:t>Případné odstoupení od smlouvy musí být učiněno písemně a je účinné doručením druhé smluvní straně.</w:t>
      </w:r>
    </w:p>
    <w:p w14:paraId="21137784" w14:textId="0337208F" w:rsidR="00C9288C" w:rsidRPr="00845557" w:rsidRDefault="00C9288C" w:rsidP="00BC637B">
      <w:pPr>
        <w:pStyle w:val="bodysmlouvy"/>
        <w:rPr>
          <w:sz w:val="24"/>
          <w:szCs w:val="24"/>
        </w:rPr>
      </w:pPr>
      <w:r w:rsidRPr="0022589E">
        <w:rPr>
          <w:sz w:val="24"/>
          <w:szCs w:val="24"/>
        </w:rPr>
        <w:t>Smluvní strany prohlašují, že se zněním této smlouvy seznámily, že tato smlouva je</w:t>
      </w:r>
      <w:r w:rsidRPr="00845557">
        <w:rPr>
          <w:sz w:val="24"/>
          <w:szCs w:val="24"/>
        </w:rPr>
        <w:t xml:space="preserve"> projevem jejich pravé a vážné vůle, </w:t>
      </w:r>
      <w:r w:rsidR="006B4064" w:rsidRPr="00845557">
        <w:rPr>
          <w:sz w:val="24"/>
          <w:szCs w:val="24"/>
        </w:rPr>
        <w:t xml:space="preserve">na </w:t>
      </w:r>
      <w:r w:rsidRPr="00845557">
        <w:rPr>
          <w:sz w:val="24"/>
          <w:szCs w:val="24"/>
        </w:rPr>
        <w:t>důkaz čehož připojují své vlastnoruční podpisy. Dále prohlašují, že tuto smlouvu neuzavřeli v tísni za nápadně nevýhodných podmínek.</w:t>
      </w:r>
    </w:p>
    <w:p w14:paraId="792E64E3" w14:textId="77777777" w:rsidR="009B522B" w:rsidRPr="0022589E" w:rsidRDefault="009B522B" w:rsidP="0022589E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03E143D7" w14:textId="77777777" w:rsidR="009B522B" w:rsidRPr="0022589E" w:rsidRDefault="009B522B" w:rsidP="0022589E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73F44DD1" w14:textId="19187C1D" w:rsidR="009B522B" w:rsidRPr="0022589E" w:rsidRDefault="009B522B" w:rsidP="007E2A9A">
      <w:pPr>
        <w:pStyle w:val="Bezmezer"/>
        <w:rPr>
          <w:rFonts w:ascii="Calibri" w:hAnsi="Calibri" w:cs="Calibri"/>
          <w:sz w:val="24"/>
          <w:szCs w:val="24"/>
        </w:rPr>
      </w:pPr>
      <w:r w:rsidRPr="0022589E">
        <w:rPr>
          <w:rFonts w:ascii="Calibri" w:hAnsi="Calibri" w:cs="Calibri"/>
          <w:sz w:val="24"/>
          <w:szCs w:val="24"/>
        </w:rPr>
        <w:t>V Praze dne</w:t>
      </w:r>
      <w:r w:rsidRPr="0022589E">
        <w:rPr>
          <w:rFonts w:ascii="Calibri" w:hAnsi="Calibri" w:cs="Calibri"/>
          <w:sz w:val="24"/>
          <w:szCs w:val="24"/>
        </w:rPr>
        <w:tab/>
        <w:t xml:space="preserve">                                                           </w:t>
      </w:r>
      <w:r w:rsidR="008E04D9" w:rsidRPr="0022589E">
        <w:rPr>
          <w:rFonts w:ascii="Calibri" w:hAnsi="Calibri" w:cs="Calibri"/>
          <w:sz w:val="24"/>
          <w:szCs w:val="24"/>
        </w:rPr>
        <w:tab/>
      </w:r>
      <w:r w:rsidR="00C9288C" w:rsidRPr="0068288D">
        <w:rPr>
          <w:rFonts w:ascii="Calibri" w:hAnsi="Calibri" w:cs="Calibri"/>
          <w:sz w:val="24"/>
          <w:szCs w:val="24"/>
        </w:rPr>
        <w:t>V</w:t>
      </w:r>
      <w:r w:rsidR="00487A85">
        <w:rPr>
          <w:rFonts w:ascii="Calibri" w:hAnsi="Calibri" w:cs="Calibri"/>
          <w:sz w:val="24"/>
          <w:szCs w:val="24"/>
        </w:rPr>
        <w:t xml:space="preserve"> Praze </w:t>
      </w:r>
      <w:r w:rsidR="00C9288C" w:rsidRPr="0068288D">
        <w:rPr>
          <w:rFonts w:ascii="Calibri" w:hAnsi="Calibri" w:cs="Calibri"/>
          <w:sz w:val="24"/>
          <w:szCs w:val="24"/>
        </w:rPr>
        <w:t>dne</w:t>
      </w:r>
    </w:p>
    <w:p w14:paraId="7E5A4C66" w14:textId="77777777" w:rsidR="009B522B" w:rsidRPr="0022589E" w:rsidRDefault="009B522B" w:rsidP="007E2A9A">
      <w:pPr>
        <w:pStyle w:val="Bezmezer"/>
        <w:tabs>
          <w:tab w:val="center" w:pos="2127"/>
          <w:tab w:val="center" w:pos="6379"/>
        </w:tabs>
        <w:rPr>
          <w:rFonts w:ascii="Calibri" w:hAnsi="Calibri" w:cs="Calibri"/>
          <w:sz w:val="24"/>
          <w:szCs w:val="24"/>
        </w:rPr>
      </w:pPr>
    </w:p>
    <w:p w14:paraId="6931E076" w14:textId="77777777" w:rsidR="009B522B" w:rsidRPr="0022589E" w:rsidRDefault="009B522B" w:rsidP="007E2A9A">
      <w:pPr>
        <w:pStyle w:val="Bezmezer"/>
        <w:tabs>
          <w:tab w:val="center" w:pos="2127"/>
          <w:tab w:val="center" w:pos="6379"/>
        </w:tabs>
        <w:rPr>
          <w:rFonts w:ascii="Calibri" w:hAnsi="Calibri" w:cs="Calibri"/>
          <w:sz w:val="24"/>
          <w:szCs w:val="24"/>
        </w:rPr>
      </w:pPr>
    </w:p>
    <w:p w14:paraId="07DAA2CE" w14:textId="77777777" w:rsidR="009B522B" w:rsidRPr="0022589E" w:rsidRDefault="009B522B" w:rsidP="007E2A9A">
      <w:pPr>
        <w:pStyle w:val="Bezmezer"/>
        <w:tabs>
          <w:tab w:val="center" w:pos="2127"/>
          <w:tab w:val="center" w:pos="6379"/>
        </w:tabs>
        <w:rPr>
          <w:rFonts w:ascii="Calibri" w:hAnsi="Calibri" w:cs="Calibri"/>
          <w:sz w:val="24"/>
          <w:szCs w:val="24"/>
        </w:rPr>
      </w:pPr>
    </w:p>
    <w:p w14:paraId="69A4802A" w14:textId="686C8D40" w:rsidR="009B522B" w:rsidRPr="0022589E" w:rsidRDefault="009B522B" w:rsidP="007E2A9A">
      <w:pPr>
        <w:pStyle w:val="Bezmezer"/>
        <w:tabs>
          <w:tab w:val="center" w:pos="2127"/>
          <w:tab w:val="center" w:pos="6379"/>
        </w:tabs>
        <w:rPr>
          <w:rFonts w:ascii="Calibri" w:hAnsi="Calibri" w:cs="Calibri"/>
          <w:sz w:val="24"/>
          <w:szCs w:val="24"/>
        </w:rPr>
      </w:pPr>
      <w:r w:rsidRPr="0022589E">
        <w:rPr>
          <w:rFonts w:ascii="Calibri" w:hAnsi="Calibri" w:cs="Calibri"/>
          <w:sz w:val="24"/>
          <w:szCs w:val="24"/>
        </w:rPr>
        <w:t>...................................................</w:t>
      </w:r>
      <w:r w:rsidR="008E04D9" w:rsidRPr="0022589E">
        <w:rPr>
          <w:rFonts w:ascii="Calibri" w:hAnsi="Calibri" w:cs="Calibri"/>
          <w:sz w:val="24"/>
          <w:szCs w:val="24"/>
        </w:rPr>
        <w:tab/>
      </w:r>
      <w:r w:rsidRPr="0022589E">
        <w:rPr>
          <w:rFonts w:ascii="Calibri" w:hAnsi="Calibri" w:cs="Calibri"/>
          <w:sz w:val="24"/>
          <w:szCs w:val="24"/>
        </w:rPr>
        <w:t>..................................................</w:t>
      </w:r>
    </w:p>
    <w:p w14:paraId="042CA6BB" w14:textId="0D462BE3" w:rsidR="008C5F9C" w:rsidRPr="0022589E" w:rsidRDefault="007E2A9A" w:rsidP="007E2A9A">
      <w:pPr>
        <w:pStyle w:val="Bezmezer"/>
        <w:tabs>
          <w:tab w:val="center" w:pos="2127"/>
          <w:tab w:val="center" w:pos="6379"/>
        </w:tabs>
        <w:rPr>
          <w:rFonts w:ascii="Calibri" w:hAnsi="Calibri" w:cs="Calibri"/>
          <w:sz w:val="24"/>
          <w:szCs w:val="24"/>
        </w:rPr>
      </w:pPr>
      <w:r w:rsidRPr="0022589E">
        <w:rPr>
          <w:rFonts w:ascii="Calibri" w:hAnsi="Calibri" w:cs="Calibri"/>
          <w:sz w:val="24"/>
          <w:szCs w:val="24"/>
        </w:rPr>
        <w:t>PhDr. Michal Lukeš</w:t>
      </w:r>
      <w:r w:rsidR="0022589E">
        <w:rPr>
          <w:rFonts w:ascii="Calibri" w:hAnsi="Calibri" w:cs="Calibri"/>
          <w:sz w:val="24"/>
          <w:szCs w:val="24"/>
        </w:rPr>
        <w:t>,</w:t>
      </w:r>
      <w:r w:rsidRPr="0022589E">
        <w:rPr>
          <w:rFonts w:ascii="Calibri" w:hAnsi="Calibri" w:cs="Calibri"/>
          <w:sz w:val="24"/>
          <w:szCs w:val="24"/>
        </w:rPr>
        <w:t xml:space="preserve"> Ph</w:t>
      </w:r>
      <w:r w:rsidR="0022589E">
        <w:rPr>
          <w:rFonts w:ascii="Calibri" w:hAnsi="Calibri" w:cs="Calibri"/>
          <w:sz w:val="24"/>
          <w:szCs w:val="24"/>
        </w:rPr>
        <w:t>.</w:t>
      </w:r>
      <w:r w:rsidRPr="0022589E">
        <w:rPr>
          <w:rFonts w:ascii="Calibri" w:hAnsi="Calibri" w:cs="Calibri"/>
          <w:sz w:val="24"/>
          <w:szCs w:val="24"/>
        </w:rPr>
        <w:t>D.</w:t>
      </w:r>
      <w:r w:rsidR="00FA0B99">
        <w:rPr>
          <w:rFonts w:ascii="Calibri" w:hAnsi="Calibri" w:cs="Calibri"/>
          <w:sz w:val="24"/>
          <w:szCs w:val="24"/>
        </w:rPr>
        <w:t xml:space="preserve">                                            ADJUST ART</w:t>
      </w:r>
      <w:r w:rsidR="00B622E7">
        <w:rPr>
          <w:rFonts w:ascii="Calibri" w:hAnsi="Calibri" w:cs="Calibri"/>
          <w:sz w:val="24"/>
          <w:szCs w:val="24"/>
        </w:rPr>
        <w:t>, spol. s.r.o.</w:t>
      </w:r>
    </w:p>
    <w:p w14:paraId="574897C9" w14:textId="5D5E9E7A" w:rsidR="00CE0DA2" w:rsidRDefault="007E2A9A" w:rsidP="007E2A9A">
      <w:pPr>
        <w:pStyle w:val="Bezmezer"/>
        <w:tabs>
          <w:tab w:val="center" w:pos="2127"/>
          <w:tab w:val="center" w:pos="6379"/>
        </w:tabs>
        <w:rPr>
          <w:rFonts w:ascii="Calibri" w:hAnsi="Calibri" w:cs="Calibri"/>
          <w:sz w:val="24"/>
          <w:szCs w:val="24"/>
        </w:rPr>
      </w:pPr>
      <w:r w:rsidRPr="0022589E">
        <w:rPr>
          <w:rFonts w:ascii="Calibri" w:hAnsi="Calibri" w:cs="Calibri"/>
          <w:sz w:val="24"/>
          <w:szCs w:val="24"/>
        </w:rPr>
        <w:t>generální ředitel</w:t>
      </w:r>
      <w:r w:rsidR="0022589E" w:rsidRPr="0022589E">
        <w:rPr>
          <w:rFonts w:ascii="Calibri" w:hAnsi="Calibri" w:cs="Calibri"/>
          <w:sz w:val="24"/>
          <w:szCs w:val="24"/>
        </w:rPr>
        <w:tab/>
      </w:r>
      <w:r w:rsidR="00B622E7">
        <w:rPr>
          <w:rFonts w:ascii="Calibri" w:hAnsi="Calibri" w:cs="Calibri"/>
          <w:sz w:val="24"/>
          <w:szCs w:val="24"/>
        </w:rPr>
        <w:t xml:space="preserve">                                                             Ivana Zemancová</w:t>
      </w:r>
    </w:p>
    <w:p w14:paraId="6C832156" w14:textId="2B0F55C1" w:rsidR="00B622E7" w:rsidRPr="0022589E" w:rsidRDefault="00B622E7" w:rsidP="007E2A9A">
      <w:pPr>
        <w:pStyle w:val="Bezmezer"/>
        <w:tabs>
          <w:tab w:val="center" w:pos="2127"/>
          <w:tab w:val="center" w:pos="6379"/>
        </w:tabs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  <w:r w:rsidR="000D55B9">
        <w:rPr>
          <w:rFonts w:ascii="Calibri" w:hAnsi="Calibri" w:cs="Calibri"/>
          <w:sz w:val="24"/>
          <w:szCs w:val="24"/>
        </w:rPr>
        <w:t>jednatelka</w:t>
      </w:r>
    </w:p>
    <w:sectPr w:rsidR="00B622E7" w:rsidRPr="0022589E" w:rsidSect="009651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2F2F" w14:textId="77777777" w:rsidR="007643B4" w:rsidRDefault="007643B4" w:rsidP="00D50D50">
      <w:r>
        <w:separator/>
      </w:r>
    </w:p>
  </w:endnote>
  <w:endnote w:type="continuationSeparator" w:id="0">
    <w:p w14:paraId="5A8BF5CA" w14:textId="77777777" w:rsidR="007643B4" w:rsidRDefault="007643B4" w:rsidP="00D50D50">
      <w:r>
        <w:continuationSeparator/>
      </w:r>
    </w:p>
  </w:endnote>
  <w:endnote w:type="continuationNotice" w:id="1">
    <w:p w14:paraId="19A1DF6A" w14:textId="77777777" w:rsidR="007643B4" w:rsidRDefault="00764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 CS)">
    <w:altName w:val="Arial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A4EB" w14:textId="77777777" w:rsidR="003847DB" w:rsidRDefault="003847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251658"/>
      <w:docPartObj>
        <w:docPartGallery w:val="Page Numbers (Bottom of Page)"/>
        <w:docPartUnique/>
      </w:docPartObj>
    </w:sdtPr>
    <w:sdtContent>
      <w:p w14:paraId="5A942553" w14:textId="28D26591" w:rsidR="003847DB" w:rsidRDefault="003847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06E77" w14:textId="77777777" w:rsidR="003847DB" w:rsidRDefault="003847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CA97" w14:textId="77777777" w:rsidR="003847DB" w:rsidRDefault="003847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47B1" w14:textId="77777777" w:rsidR="007643B4" w:rsidRDefault="007643B4" w:rsidP="00D50D50">
      <w:r>
        <w:separator/>
      </w:r>
    </w:p>
  </w:footnote>
  <w:footnote w:type="continuationSeparator" w:id="0">
    <w:p w14:paraId="72EEDACF" w14:textId="77777777" w:rsidR="007643B4" w:rsidRDefault="007643B4" w:rsidP="00D50D50">
      <w:r>
        <w:continuationSeparator/>
      </w:r>
    </w:p>
  </w:footnote>
  <w:footnote w:type="continuationNotice" w:id="1">
    <w:p w14:paraId="3998E71A" w14:textId="77777777" w:rsidR="007643B4" w:rsidRDefault="00764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E8D1" w14:textId="77777777" w:rsidR="003847DB" w:rsidRDefault="003847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F3BC" w14:textId="77777777" w:rsidR="003847DB" w:rsidRDefault="003847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C607" w14:textId="77777777" w:rsidR="003847DB" w:rsidRDefault="003847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color w:val="auto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2660B68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4E85114D"/>
    <w:multiLevelType w:val="multilevel"/>
    <w:tmpl w:val="23B2ED32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smlouvy"/>
      <w:isLgl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5EFE726A"/>
    <w:multiLevelType w:val="hybridMultilevel"/>
    <w:tmpl w:val="373C7A92"/>
    <w:lvl w:ilvl="0" w:tplc="51F80D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F30712C">
      <w:start w:val="1"/>
      <w:numFmt w:val="decimal"/>
      <w:pStyle w:val="bodsmlouvy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EE98D6">
      <w:start w:val="1"/>
      <w:numFmt w:val="lowerRoman"/>
      <w:pStyle w:val="podbod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615679"/>
    <w:multiLevelType w:val="multilevel"/>
    <w:tmpl w:val="EAAA349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Roman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665091180">
    <w:abstractNumId w:val="10"/>
  </w:num>
  <w:num w:numId="2" w16cid:durableId="876158550">
    <w:abstractNumId w:val="9"/>
  </w:num>
  <w:num w:numId="3" w16cid:durableId="190074931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2B"/>
    <w:rsid w:val="00000CC0"/>
    <w:rsid w:val="000011DA"/>
    <w:rsid w:val="00002963"/>
    <w:rsid w:val="00005478"/>
    <w:rsid w:val="000076A9"/>
    <w:rsid w:val="0001004C"/>
    <w:rsid w:val="000106A0"/>
    <w:rsid w:val="00012F09"/>
    <w:rsid w:val="0002219E"/>
    <w:rsid w:val="00025836"/>
    <w:rsid w:val="0002600A"/>
    <w:rsid w:val="000304BC"/>
    <w:rsid w:val="00031208"/>
    <w:rsid w:val="00040B28"/>
    <w:rsid w:val="000504DE"/>
    <w:rsid w:val="00050A8B"/>
    <w:rsid w:val="000512BB"/>
    <w:rsid w:val="000528A2"/>
    <w:rsid w:val="00057EC4"/>
    <w:rsid w:val="00062321"/>
    <w:rsid w:val="00062F1A"/>
    <w:rsid w:val="00064923"/>
    <w:rsid w:val="000734C9"/>
    <w:rsid w:val="00075410"/>
    <w:rsid w:val="00093138"/>
    <w:rsid w:val="000936B4"/>
    <w:rsid w:val="0009503E"/>
    <w:rsid w:val="0009745B"/>
    <w:rsid w:val="000A149E"/>
    <w:rsid w:val="000A1F95"/>
    <w:rsid w:val="000A7A41"/>
    <w:rsid w:val="000B0B7A"/>
    <w:rsid w:val="000B2365"/>
    <w:rsid w:val="000C01BF"/>
    <w:rsid w:val="000C04E2"/>
    <w:rsid w:val="000D3644"/>
    <w:rsid w:val="000D4076"/>
    <w:rsid w:val="000D4B2E"/>
    <w:rsid w:val="000D55B9"/>
    <w:rsid w:val="000D6039"/>
    <w:rsid w:val="000E225F"/>
    <w:rsid w:val="000E400A"/>
    <w:rsid w:val="000E6FD9"/>
    <w:rsid w:val="000E78A8"/>
    <w:rsid w:val="000F3A5A"/>
    <w:rsid w:val="000F6FD8"/>
    <w:rsid w:val="0010218D"/>
    <w:rsid w:val="00107CFB"/>
    <w:rsid w:val="00114F8E"/>
    <w:rsid w:val="00115854"/>
    <w:rsid w:val="0012099C"/>
    <w:rsid w:val="00121F21"/>
    <w:rsid w:val="001236F7"/>
    <w:rsid w:val="00127568"/>
    <w:rsid w:val="00133E99"/>
    <w:rsid w:val="00140A16"/>
    <w:rsid w:val="00143A53"/>
    <w:rsid w:val="00144BB5"/>
    <w:rsid w:val="0014626C"/>
    <w:rsid w:val="001527BF"/>
    <w:rsid w:val="00153EB9"/>
    <w:rsid w:val="001636C8"/>
    <w:rsid w:val="0016389B"/>
    <w:rsid w:val="001651F7"/>
    <w:rsid w:val="00176AD2"/>
    <w:rsid w:val="00177F6C"/>
    <w:rsid w:val="00181341"/>
    <w:rsid w:val="00183529"/>
    <w:rsid w:val="00187CA8"/>
    <w:rsid w:val="00191168"/>
    <w:rsid w:val="00195A08"/>
    <w:rsid w:val="00197610"/>
    <w:rsid w:val="001A1844"/>
    <w:rsid w:val="001B1429"/>
    <w:rsid w:val="001B5818"/>
    <w:rsid w:val="001C6C8D"/>
    <w:rsid w:val="001C7DF8"/>
    <w:rsid w:val="001D1EFC"/>
    <w:rsid w:val="001D3EAB"/>
    <w:rsid w:val="001D6BFA"/>
    <w:rsid w:val="001E1789"/>
    <w:rsid w:val="001E3A7F"/>
    <w:rsid w:val="001E5608"/>
    <w:rsid w:val="001F3441"/>
    <w:rsid w:val="001F5699"/>
    <w:rsid w:val="001F648D"/>
    <w:rsid w:val="00202EDE"/>
    <w:rsid w:val="00203B30"/>
    <w:rsid w:val="002052B2"/>
    <w:rsid w:val="00217834"/>
    <w:rsid w:val="00221587"/>
    <w:rsid w:val="00221991"/>
    <w:rsid w:val="002235D7"/>
    <w:rsid w:val="0022589E"/>
    <w:rsid w:val="00230516"/>
    <w:rsid w:val="002311FF"/>
    <w:rsid w:val="002343D0"/>
    <w:rsid w:val="00235E0C"/>
    <w:rsid w:val="002370C1"/>
    <w:rsid w:val="00241085"/>
    <w:rsid w:val="00243371"/>
    <w:rsid w:val="002456E8"/>
    <w:rsid w:val="0026456A"/>
    <w:rsid w:val="002663EB"/>
    <w:rsid w:val="00266A72"/>
    <w:rsid w:val="00267151"/>
    <w:rsid w:val="002726AB"/>
    <w:rsid w:val="00274177"/>
    <w:rsid w:val="00274C4E"/>
    <w:rsid w:val="00276F55"/>
    <w:rsid w:val="002852C9"/>
    <w:rsid w:val="002858EC"/>
    <w:rsid w:val="00286DC8"/>
    <w:rsid w:val="00292961"/>
    <w:rsid w:val="00295114"/>
    <w:rsid w:val="00295B4F"/>
    <w:rsid w:val="002A02A5"/>
    <w:rsid w:val="002A106C"/>
    <w:rsid w:val="002B0345"/>
    <w:rsid w:val="002C22D2"/>
    <w:rsid w:val="002C42EE"/>
    <w:rsid w:val="002C5180"/>
    <w:rsid w:val="002C78C7"/>
    <w:rsid w:val="002D0A1E"/>
    <w:rsid w:val="002D67BB"/>
    <w:rsid w:val="002D6A89"/>
    <w:rsid w:val="002E1107"/>
    <w:rsid w:val="002F1A20"/>
    <w:rsid w:val="002F1BA4"/>
    <w:rsid w:val="002F3330"/>
    <w:rsid w:val="002F497C"/>
    <w:rsid w:val="002F65D8"/>
    <w:rsid w:val="002F66BA"/>
    <w:rsid w:val="002F728B"/>
    <w:rsid w:val="00300DB5"/>
    <w:rsid w:val="00300F84"/>
    <w:rsid w:val="00307EE4"/>
    <w:rsid w:val="00307FFA"/>
    <w:rsid w:val="00310E6C"/>
    <w:rsid w:val="00316554"/>
    <w:rsid w:val="00320320"/>
    <w:rsid w:val="00326743"/>
    <w:rsid w:val="00334AC4"/>
    <w:rsid w:val="00335EFC"/>
    <w:rsid w:val="0033729E"/>
    <w:rsid w:val="00345FC7"/>
    <w:rsid w:val="00360D21"/>
    <w:rsid w:val="00364A1B"/>
    <w:rsid w:val="00367B07"/>
    <w:rsid w:val="00370723"/>
    <w:rsid w:val="00372FFD"/>
    <w:rsid w:val="00374EA1"/>
    <w:rsid w:val="0037542D"/>
    <w:rsid w:val="003847DB"/>
    <w:rsid w:val="00386EEF"/>
    <w:rsid w:val="003932F7"/>
    <w:rsid w:val="00395A84"/>
    <w:rsid w:val="00396A30"/>
    <w:rsid w:val="00396EB8"/>
    <w:rsid w:val="003A2462"/>
    <w:rsid w:val="003A40E6"/>
    <w:rsid w:val="003B141C"/>
    <w:rsid w:val="003B1594"/>
    <w:rsid w:val="003B2A25"/>
    <w:rsid w:val="003B4130"/>
    <w:rsid w:val="003D0F3F"/>
    <w:rsid w:val="003D2AAB"/>
    <w:rsid w:val="003D5395"/>
    <w:rsid w:val="003E04E9"/>
    <w:rsid w:val="003E6EEA"/>
    <w:rsid w:val="003F0519"/>
    <w:rsid w:val="003F118A"/>
    <w:rsid w:val="003F31DB"/>
    <w:rsid w:val="003F6F20"/>
    <w:rsid w:val="0040089C"/>
    <w:rsid w:val="00400FEA"/>
    <w:rsid w:val="004015F3"/>
    <w:rsid w:val="004053F4"/>
    <w:rsid w:val="00411511"/>
    <w:rsid w:val="00412130"/>
    <w:rsid w:val="0041443F"/>
    <w:rsid w:val="00416C8F"/>
    <w:rsid w:val="00431F5B"/>
    <w:rsid w:val="00435177"/>
    <w:rsid w:val="004360DC"/>
    <w:rsid w:val="00437F67"/>
    <w:rsid w:val="00440BED"/>
    <w:rsid w:val="00441F58"/>
    <w:rsid w:val="00445A31"/>
    <w:rsid w:val="00446F12"/>
    <w:rsid w:val="00450902"/>
    <w:rsid w:val="00451FE1"/>
    <w:rsid w:val="00452F11"/>
    <w:rsid w:val="00464BBE"/>
    <w:rsid w:val="0047686E"/>
    <w:rsid w:val="004775AA"/>
    <w:rsid w:val="00482660"/>
    <w:rsid w:val="004826CC"/>
    <w:rsid w:val="00487080"/>
    <w:rsid w:val="00487A85"/>
    <w:rsid w:val="00487E03"/>
    <w:rsid w:val="00491297"/>
    <w:rsid w:val="004948AA"/>
    <w:rsid w:val="004A7891"/>
    <w:rsid w:val="004B161D"/>
    <w:rsid w:val="004B31A0"/>
    <w:rsid w:val="004B68B1"/>
    <w:rsid w:val="004B75D4"/>
    <w:rsid w:val="004C3C83"/>
    <w:rsid w:val="004C487A"/>
    <w:rsid w:val="004C538E"/>
    <w:rsid w:val="004C66B4"/>
    <w:rsid w:val="004D0FDA"/>
    <w:rsid w:val="004D1E98"/>
    <w:rsid w:val="004D62F4"/>
    <w:rsid w:val="004E0436"/>
    <w:rsid w:val="004E2686"/>
    <w:rsid w:val="004E4718"/>
    <w:rsid w:val="004E4866"/>
    <w:rsid w:val="004E5C9D"/>
    <w:rsid w:val="004E68DB"/>
    <w:rsid w:val="004E6A4F"/>
    <w:rsid w:val="004F2709"/>
    <w:rsid w:val="004F3286"/>
    <w:rsid w:val="004F38CC"/>
    <w:rsid w:val="004F3ADD"/>
    <w:rsid w:val="004F64A2"/>
    <w:rsid w:val="004F6DC8"/>
    <w:rsid w:val="00502A77"/>
    <w:rsid w:val="00502F3B"/>
    <w:rsid w:val="005062E8"/>
    <w:rsid w:val="005069CB"/>
    <w:rsid w:val="00507686"/>
    <w:rsid w:val="005120E3"/>
    <w:rsid w:val="00520BBD"/>
    <w:rsid w:val="0052287D"/>
    <w:rsid w:val="00531734"/>
    <w:rsid w:val="00543609"/>
    <w:rsid w:val="00555AF0"/>
    <w:rsid w:val="00560950"/>
    <w:rsid w:val="005641AB"/>
    <w:rsid w:val="00565498"/>
    <w:rsid w:val="00566B54"/>
    <w:rsid w:val="00566D88"/>
    <w:rsid w:val="00567721"/>
    <w:rsid w:val="0057155A"/>
    <w:rsid w:val="005726DD"/>
    <w:rsid w:val="00573DD9"/>
    <w:rsid w:val="005748B3"/>
    <w:rsid w:val="00575D54"/>
    <w:rsid w:val="005768C4"/>
    <w:rsid w:val="00583D2D"/>
    <w:rsid w:val="00584594"/>
    <w:rsid w:val="005917B5"/>
    <w:rsid w:val="0059201C"/>
    <w:rsid w:val="00594EC0"/>
    <w:rsid w:val="005978C3"/>
    <w:rsid w:val="005A1755"/>
    <w:rsid w:val="005B2D38"/>
    <w:rsid w:val="005B3ADA"/>
    <w:rsid w:val="005C0E7F"/>
    <w:rsid w:val="005C1955"/>
    <w:rsid w:val="005C1D47"/>
    <w:rsid w:val="005C249C"/>
    <w:rsid w:val="005D14B3"/>
    <w:rsid w:val="005D3640"/>
    <w:rsid w:val="005D40D0"/>
    <w:rsid w:val="005D5B8E"/>
    <w:rsid w:val="005D5B9F"/>
    <w:rsid w:val="005D78B0"/>
    <w:rsid w:val="005F1CCF"/>
    <w:rsid w:val="005F23AA"/>
    <w:rsid w:val="005F458E"/>
    <w:rsid w:val="005F7412"/>
    <w:rsid w:val="00603A0E"/>
    <w:rsid w:val="006065FD"/>
    <w:rsid w:val="00607236"/>
    <w:rsid w:val="00607B48"/>
    <w:rsid w:val="00614EFF"/>
    <w:rsid w:val="0062147C"/>
    <w:rsid w:val="00625C51"/>
    <w:rsid w:val="006261BA"/>
    <w:rsid w:val="00626992"/>
    <w:rsid w:val="00627D8E"/>
    <w:rsid w:val="00627F96"/>
    <w:rsid w:val="006317F7"/>
    <w:rsid w:val="00632848"/>
    <w:rsid w:val="0063475A"/>
    <w:rsid w:val="006350BF"/>
    <w:rsid w:val="006366D6"/>
    <w:rsid w:val="006419A8"/>
    <w:rsid w:val="0064708A"/>
    <w:rsid w:val="00652D33"/>
    <w:rsid w:val="00657A6C"/>
    <w:rsid w:val="00662B3B"/>
    <w:rsid w:val="00667576"/>
    <w:rsid w:val="00671EE6"/>
    <w:rsid w:val="00673598"/>
    <w:rsid w:val="00676ACE"/>
    <w:rsid w:val="00676F05"/>
    <w:rsid w:val="00681ADF"/>
    <w:rsid w:val="00681CFA"/>
    <w:rsid w:val="0068288D"/>
    <w:rsid w:val="006956CC"/>
    <w:rsid w:val="00695C05"/>
    <w:rsid w:val="00696C20"/>
    <w:rsid w:val="006A1388"/>
    <w:rsid w:val="006A1B38"/>
    <w:rsid w:val="006A1BE2"/>
    <w:rsid w:val="006A2CF1"/>
    <w:rsid w:val="006A5464"/>
    <w:rsid w:val="006A610B"/>
    <w:rsid w:val="006B0E54"/>
    <w:rsid w:val="006B4064"/>
    <w:rsid w:val="006B4F0B"/>
    <w:rsid w:val="006B6990"/>
    <w:rsid w:val="006D148C"/>
    <w:rsid w:val="006D5203"/>
    <w:rsid w:val="006F2826"/>
    <w:rsid w:val="006F7B4D"/>
    <w:rsid w:val="00703220"/>
    <w:rsid w:val="00704A01"/>
    <w:rsid w:val="00706248"/>
    <w:rsid w:val="00710014"/>
    <w:rsid w:val="0071028C"/>
    <w:rsid w:val="00711113"/>
    <w:rsid w:val="00711130"/>
    <w:rsid w:val="00711CAD"/>
    <w:rsid w:val="007127CC"/>
    <w:rsid w:val="007157EC"/>
    <w:rsid w:val="0072396C"/>
    <w:rsid w:val="00726437"/>
    <w:rsid w:val="00726FBA"/>
    <w:rsid w:val="00743CDA"/>
    <w:rsid w:val="00743E01"/>
    <w:rsid w:val="00744892"/>
    <w:rsid w:val="00745A74"/>
    <w:rsid w:val="00747290"/>
    <w:rsid w:val="007511FA"/>
    <w:rsid w:val="00757E44"/>
    <w:rsid w:val="007619C5"/>
    <w:rsid w:val="007643B4"/>
    <w:rsid w:val="00771014"/>
    <w:rsid w:val="00771657"/>
    <w:rsid w:val="00772163"/>
    <w:rsid w:val="007743D1"/>
    <w:rsid w:val="00774FA5"/>
    <w:rsid w:val="00775709"/>
    <w:rsid w:val="00783E00"/>
    <w:rsid w:val="00784270"/>
    <w:rsid w:val="0078654A"/>
    <w:rsid w:val="00797010"/>
    <w:rsid w:val="007A25AB"/>
    <w:rsid w:val="007A2831"/>
    <w:rsid w:val="007A3FAD"/>
    <w:rsid w:val="007B082F"/>
    <w:rsid w:val="007B3826"/>
    <w:rsid w:val="007C0895"/>
    <w:rsid w:val="007C13C0"/>
    <w:rsid w:val="007C22AD"/>
    <w:rsid w:val="007D101E"/>
    <w:rsid w:val="007D1DC3"/>
    <w:rsid w:val="007D38E5"/>
    <w:rsid w:val="007D40A4"/>
    <w:rsid w:val="007D4609"/>
    <w:rsid w:val="007E0717"/>
    <w:rsid w:val="007E2278"/>
    <w:rsid w:val="007E2A9A"/>
    <w:rsid w:val="007E77ED"/>
    <w:rsid w:val="007F1096"/>
    <w:rsid w:val="00800360"/>
    <w:rsid w:val="00804E3E"/>
    <w:rsid w:val="008078B4"/>
    <w:rsid w:val="008103EA"/>
    <w:rsid w:val="00810628"/>
    <w:rsid w:val="008114AC"/>
    <w:rsid w:val="0081515F"/>
    <w:rsid w:val="00820D09"/>
    <w:rsid w:val="00821DDC"/>
    <w:rsid w:val="00824E31"/>
    <w:rsid w:val="0082626A"/>
    <w:rsid w:val="00830D49"/>
    <w:rsid w:val="0083686C"/>
    <w:rsid w:val="00845499"/>
    <w:rsid w:val="00845557"/>
    <w:rsid w:val="00857695"/>
    <w:rsid w:val="00863CFF"/>
    <w:rsid w:val="008668DA"/>
    <w:rsid w:val="008748AD"/>
    <w:rsid w:val="0087501F"/>
    <w:rsid w:val="00881344"/>
    <w:rsid w:val="008914F3"/>
    <w:rsid w:val="008938B3"/>
    <w:rsid w:val="0089410E"/>
    <w:rsid w:val="00894C31"/>
    <w:rsid w:val="008A1BE0"/>
    <w:rsid w:val="008A7A4F"/>
    <w:rsid w:val="008B65F4"/>
    <w:rsid w:val="008C5F9C"/>
    <w:rsid w:val="008C7B8F"/>
    <w:rsid w:val="008D1A54"/>
    <w:rsid w:val="008D1CAB"/>
    <w:rsid w:val="008D2A37"/>
    <w:rsid w:val="008D4878"/>
    <w:rsid w:val="008D776E"/>
    <w:rsid w:val="008E04D9"/>
    <w:rsid w:val="009014EC"/>
    <w:rsid w:val="0090372F"/>
    <w:rsid w:val="009040FE"/>
    <w:rsid w:val="0091412A"/>
    <w:rsid w:val="00916807"/>
    <w:rsid w:val="00920645"/>
    <w:rsid w:val="00923E6F"/>
    <w:rsid w:val="00926483"/>
    <w:rsid w:val="009327DE"/>
    <w:rsid w:val="00940B16"/>
    <w:rsid w:val="00943A34"/>
    <w:rsid w:val="00947C48"/>
    <w:rsid w:val="00950E51"/>
    <w:rsid w:val="00964E5F"/>
    <w:rsid w:val="0096510E"/>
    <w:rsid w:val="00965985"/>
    <w:rsid w:val="009662D7"/>
    <w:rsid w:val="009748EB"/>
    <w:rsid w:val="009752D6"/>
    <w:rsid w:val="0098305C"/>
    <w:rsid w:val="00993AD2"/>
    <w:rsid w:val="00993DED"/>
    <w:rsid w:val="009A09A6"/>
    <w:rsid w:val="009A0CFB"/>
    <w:rsid w:val="009A2A55"/>
    <w:rsid w:val="009A54D0"/>
    <w:rsid w:val="009B1CFA"/>
    <w:rsid w:val="009B3C29"/>
    <w:rsid w:val="009B522B"/>
    <w:rsid w:val="009C071E"/>
    <w:rsid w:val="009C5288"/>
    <w:rsid w:val="009D0469"/>
    <w:rsid w:val="009D0634"/>
    <w:rsid w:val="009D083A"/>
    <w:rsid w:val="009D0DD2"/>
    <w:rsid w:val="009D1215"/>
    <w:rsid w:val="009D17F8"/>
    <w:rsid w:val="009D46F3"/>
    <w:rsid w:val="009E4EED"/>
    <w:rsid w:val="009F177A"/>
    <w:rsid w:val="009F25AF"/>
    <w:rsid w:val="009F33D1"/>
    <w:rsid w:val="009F69B9"/>
    <w:rsid w:val="00A022CA"/>
    <w:rsid w:val="00A045E8"/>
    <w:rsid w:val="00A0782D"/>
    <w:rsid w:val="00A14CD3"/>
    <w:rsid w:val="00A14FF5"/>
    <w:rsid w:val="00A173E6"/>
    <w:rsid w:val="00A22093"/>
    <w:rsid w:val="00A26098"/>
    <w:rsid w:val="00A30023"/>
    <w:rsid w:val="00A36CFC"/>
    <w:rsid w:val="00A40D77"/>
    <w:rsid w:val="00A4136F"/>
    <w:rsid w:val="00A46684"/>
    <w:rsid w:val="00A50956"/>
    <w:rsid w:val="00A51606"/>
    <w:rsid w:val="00A51FBD"/>
    <w:rsid w:val="00A54EC6"/>
    <w:rsid w:val="00A62040"/>
    <w:rsid w:val="00A651BA"/>
    <w:rsid w:val="00A7784F"/>
    <w:rsid w:val="00A77C02"/>
    <w:rsid w:val="00A77C99"/>
    <w:rsid w:val="00A816D5"/>
    <w:rsid w:val="00A86608"/>
    <w:rsid w:val="00A90C17"/>
    <w:rsid w:val="00A93BC4"/>
    <w:rsid w:val="00AB08D3"/>
    <w:rsid w:val="00AB69BD"/>
    <w:rsid w:val="00AC6E14"/>
    <w:rsid w:val="00AD1D27"/>
    <w:rsid w:val="00AD2C14"/>
    <w:rsid w:val="00AD65EF"/>
    <w:rsid w:val="00AE0979"/>
    <w:rsid w:val="00AF2A95"/>
    <w:rsid w:val="00AF3DA2"/>
    <w:rsid w:val="00AF6099"/>
    <w:rsid w:val="00AF7531"/>
    <w:rsid w:val="00AF7B08"/>
    <w:rsid w:val="00B04947"/>
    <w:rsid w:val="00B10E57"/>
    <w:rsid w:val="00B11014"/>
    <w:rsid w:val="00B11B02"/>
    <w:rsid w:val="00B14E6D"/>
    <w:rsid w:val="00B252BB"/>
    <w:rsid w:val="00B3217B"/>
    <w:rsid w:val="00B37F1A"/>
    <w:rsid w:val="00B47468"/>
    <w:rsid w:val="00B548E3"/>
    <w:rsid w:val="00B60EC1"/>
    <w:rsid w:val="00B61722"/>
    <w:rsid w:val="00B61FB3"/>
    <w:rsid w:val="00B622E7"/>
    <w:rsid w:val="00B6567D"/>
    <w:rsid w:val="00B720E5"/>
    <w:rsid w:val="00B74C5E"/>
    <w:rsid w:val="00B76332"/>
    <w:rsid w:val="00B763F5"/>
    <w:rsid w:val="00B82C83"/>
    <w:rsid w:val="00B841E7"/>
    <w:rsid w:val="00B9148C"/>
    <w:rsid w:val="00BA0AB4"/>
    <w:rsid w:val="00BA7656"/>
    <w:rsid w:val="00BB0A93"/>
    <w:rsid w:val="00BB1929"/>
    <w:rsid w:val="00BB7976"/>
    <w:rsid w:val="00BC3B69"/>
    <w:rsid w:val="00BC637B"/>
    <w:rsid w:val="00BC76C2"/>
    <w:rsid w:val="00BC79DE"/>
    <w:rsid w:val="00BD01FC"/>
    <w:rsid w:val="00BD072C"/>
    <w:rsid w:val="00BE1013"/>
    <w:rsid w:val="00BE4CA4"/>
    <w:rsid w:val="00BF326F"/>
    <w:rsid w:val="00BF372D"/>
    <w:rsid w:val="00C007CE"/>
    <w:rsid w:val="00C0211A"/>
    <w:rsid w:val="00C05E5C"/>
    <w:rsid w:val="00C06D2C"/>
    <w:rsid w:val="00C132EF"/>
    <w:rsid w:val="00C17072"/>
    <w:rsid w:val="00C230AD"/>
    <w:rsid w:val="00C2341D"/>
    <w:rsid w:val="00C2495F"/>
    <w:rsid w:val="00C46229"/>
    <w:rsid w:val="00C46897"/>
    <w:rsid w:val="00C52440"/>
    <w:rsid w:val="00C53A4D"/>
    <w:rsid w:val="00C57F6F"/>
    <w:rsid w:val="00C6625F"/>
    <w:rsid w:val="00C706C0"/>
    <w:rsid w:val="00C713A9"/>
    <w:rsid w:val="00C71A48"/>
    <w:rsid w:val="00C7441D"/>
    <w:rsid w:val="00C901AF"/>
    <w:rsid w:val="00C9288C"/>
    <w:rsid w:val="00C94E69"/>
    <w:rsid w:val="00CA4DB4"/>
    <w:rsid w:val="00CB503B"/>
    <w:rsid w:val="00CC17D2"/>
    <w:rsid w:val="00CC26FD"/>
    <w:rsid w:val="00CC614C"/>
    <w:rsid w:val="00CD358C"/>
    <w:rsid w:val="00CD478E"/>
    <w:rsid w:val="00CD5941"/>
    <w:rsid w:val="00CE0DA2"/>
    <w:rsid w:val="00CE14E2"/>
    <w:rsid w:val="00CE25F1"/>
    <w:rsid w:val="00CE2BCB"/>
    <w:rsid w:val="00CE4817"/>
    <w:rsid w:val="00CF0CA4"/>
    <w:rsid w:val="00CF1DD0"/>
    <w:rsid w:val="00CF4023"/>
    <w:rsid w:val="00CF419A"/>
    <w:rsid w:val="00CF4E1C"/>
    <w:rsid w:val="00D060BC"/>
    <w:rsid w:val="00D10CEB"/>
    <w:rsid w:val="00D12F2D"/>
    <w:rsid w:val="00D234C6"/>
    <w:rsid w:val="00D24E26"/>
    <w:rsid w:val="00D26093"/>
    <w:rsid w:val="00D30966"/>
    <w:rsid w:val="00D364BB"/>
    <w:rsid w:val="00D36B2F"/>
    <w:rsid w:val="00D37C35"/>
    <w:rsid w:val="00D40A61"/>
    <w:rsid w:val="00D42E5A"/>
    <w:rsid w:val="00D45022"/>
    <w:rsid w:val="00D505D1"/>
    <w:rsid w:val="00D50D50"/>
    <w:rsid w:val="00D52A5F"/>
    <w:rsid w:val="00D573C1"/>
    <w:rsid w:val="00D57B68"/>
    <w:rsid w:val="00D61999"/>
    <w:rsid w:val="00D61E2A"/>
    <w:rsid w:val="00D67EF3"/>
    <w:rsid w:val="00D851CB"/>
    <w:rsid w:val="00D873E1"/>
    <w:rsid w:val="00D91DC2"/>
    <w:rsid w:val="00D9423C"/>
    <w:rsid w:val="00D956CB"/>
    <w:rsid w:val="00DA1612"/>
    <w:rsid w:val="00DA2C56"/>
    <w:rsid w:val="00DA7D51"/>
    <w:rsid w:val="00DB0744"/>
    <w:rsid w:val="00DB446B"/>
    <w:rsid w:val="00DC0121"/>
    <w:rsid w:val="00DC1399"/>
    <w:rsid w:val="00DC5602"/>
    <w:rsid w:val="00DC696B"/>
    <w:rsid w:val="00DD4D82"/>
    <w:rsid w:val="00DD5944"/>
    <w:rsid w:val="00DE2934"/>
    <w:rsid w:val="00DE774B"/>
    <w:rsid w:val="00DE790B"/>
    <w:rsid w:val="00DF2269"/>
    <w:rsid w:val="00DF6704"/>
    <w:rsid w:val="00E02417"/>
    <w:rsid w:val="00E11260"/>
    <w:rsid w:val="00E11411"/>
    <w:rsid w:val="00E209CD"/>
    <w:rsid w:val="00E24D1E"/>
    <w:rsid w:val="00E27A52"/>
    <w:rsid w:val="00E31320"/>
    <w:rsid w:val="00E33EB9"/>
    <w:rsid w:val="00E5054D"/>
    <w:rsid w:val="00E57735"/>
    <w:rsid w:val="00E64C9C"/>
    <w:rsid w:val="00E674C1"/>
    <w:rsid w:val="00E67E5E"/>
    <w:rsid w:val="00E72470"/>
    <w:rsid w:val="00E7553C"/>
    <w:rsid w:val="00E76279"/>
    <w:rsid w:val="00E76339"/>
    <w:rsid w:val="00E831F1"/>
    <w:rsid w:val="00E8383E"/>
    <w:rsid w:val="00E87F1D"/>
    <w:rsid w:val="00E915A3"/>
    <w:rsid w:val="00E943FE"/>
    <w:rsid w:val="00EA11FA"/>
    <w:rsid w:val="00EA51BB"/>
    <w:rsid w:val="00EB448A"/>
    <w:rsid w:val="00EC0E81"/>
    <w:rsid w:val="00EC296C"/>
    <w:rsid w:val="00EC47D6"/>
    <w:rsid w:val="00ED71E2"/>
    <w:rsid w:val="00ED7BF1"/>
    <w:rsid w:val="00EE371B"/>
    <w:rsid w:val="00EE702B"/>
    <w:rsid w:val="00EF7A09"/>
    <w:rsid w:val="00F00B58"/>
    <w:rsid w:val="00F06997"/>
    <w:rsid w:val="00F12080"/>
    <w:rsid w:val="00F141B6"/>
    <w:rsid w:val="00F1551D"/>
    <w:rsid w:val="00F15528"/>
    <w:rsid w:val="00F2283F"/>
    <w:rsid w:val="00F231A1"/>
    <w:rsid w:val="00F250A2"/>
    <w:rsid w:val="00F27D06"/>
    <w:rsid w:val="00F32A7C"/>
    <w:rsid w:val="00F34CE4"/>
    <w:rsid w:val="00F3636B"/>
    <w:rsid w:val="00F40E24"/>
    <w:rsid w:val="00F426D2"/>
    <w:rsid w:val="00F44EDB"/>
    <w:rsid w:val="00F46040"/>
    <w:rsid w:val="00F516E0"/>
    <w:rsid w:val="00F566F9"/>
    <w:rsid w:val="00F567CD"/>
    <w:rsid w:val="00F64CBA"/>
    <w:rsid w:val="00F71027"/>
    <w:rsid w:val="00F71CA9"/>
    <w:rsid w:val="00F733B8"/>
    <w:rsid w:val="00F74500"/>
    <w:rsid w:val="00F80000"/>
    <w:rsid w:val="00F82844"/>
    <w:rsid w:val="00F82AD6"/>
    <w:rsid w:val="00F90935"/>
    <w:rsid w:val="00F91B14"/>
    <w:rsid w:val="00F97795"/>
    <w:rsid w:val="00FA0B99"/>
    <w:rsid w:val="00FA26FE"/>
    <w:rsid w:val="00FA2D0E"/>
    <w:rsid w:val="00FC7B7C"/>
    <w:rsid w:val="00FD3ECC"/>
    <w:rsid w:val="00FE2DCF"/>
    <w:rsid w:val="00FE5597"/>
    <w:rsid w:val="00FF49CD"/>
    <w:rsid w:val="00FF4CB7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6DAA"/>
  <w15:docId w15:val="{CE2EDD73-36AA-4C42-B576-81D6613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A9A"/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41F58"/>
    <w:pPr>
      <w:keepNext/>
      <w:numPr>
        <w:numId w:val="2"/>
      </w:numPr>
      <w:spacing w:before="240" w:after="0"/>
      <w:jc w:val="center"/>
      <w:outlineLvl w:val="0"/>
    </w:pPr>
    <w:rPr>
      <w:b/>
      <w:bCs/>
      <w:caps/>
      <w:color w:val="297FD5" w:themeColor="accent3"/>
      <w:spacing w:val="15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F58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F58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1F58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1F58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1F58"/>
    <w:pPr>
      <w:numPr>
        <w:ilvl w:val="5"/>
        <w:numId w:val="2"/>
      </w:num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1F58"/>
    <w:pPr>
      <w:numPr>
        <w:ilvl w:val="6"/>
        <w:numId w:val="2"/>
      </w:num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1F58"/>
    <w:pPr>
      <w:numPr>
        <w:ilvl w:val="7"/>
        <w:numId w:val="2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1F58"/>
    <w:pPr>
      <w:numPr>
        <w:ilvl w:val="8"/>
        <w:numId w:val="2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1F58"/>
    <w:pPr>
      <w:ind w:left="720"/>
      <w:contextualSpacing/>
    </w:pPr>
  </w:style>
  <w:style w:type="character" w:styleId="Siln">
    <w:name w:val="Strong"/>
    <w:uiPriority w:val="22"/>
    <w:qFormat/>
    <w:rsid w:val="00441F58"/>
    <w:rPr>
      <w:b/>
      <w:bCs/>
    </w:rPr>
  </w:style>
  <w:style w:type="paragraph" w:customStyle="1" w:styleId="Odstavecseseznamem1">
    <w:name w:val="Odstavec se seznamem1"/>
    <w:basedOn w:val="Normln"/>
    <w:link w:val="Odstavecseseznamem1Char"/>
    <w:uiPriority w:val="99"/>
    <w:rsid w:val="009B522B"/>
    <w:pPr>
      <w:ind w:left="708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41F58"/>
  </w:style>
  <w:style w:type="character" w:styleId="Odkaznakoment">
    <w:name w:val="annotation reference"/>
    <w:basedOn w:val="Standardnpsmoodstavce"/>
    <w:uiPriority w:val="99"/>
    <w:semiHidden/>
    <w:unhideWhenUsed/>
    <w:rsid w:val="00FF4C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CB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4C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C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CB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unsted">
    <w:name w:val="Tučný střed"/>
    <w:basedOn w:val="Nadpis3"/>
    <w:rsid w:val="005B2D38"/>
    <w:pPr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F58"/>
    <w:rPr>
      <w:caps/>
      <w:color w:val="243255" w:themeColor="accent1" w:themeShade="7F"/>
      <w:spacing w:val="15"/>
    </w:rPr>
  </w:style>
  <w:style w:type="paragraph" w:customStyle="1" w:styleId="Zkladntextodsazen1">
    <w:name w:val="Základní text odsazený1"/>
    <w:basedOn w:val="Normln"/>
    <w:rsid w:val="005B2D38"/>
    <w:pPr>
      <w:ind w:left="567" w:hanging="709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B2D38"/>
    <w:pPr>
      <w:ind w:left="1134" w:hanging="425"/>
      <w:jc w:val="both"/>
    </w:pPr>
  </w:style>
  <w:style w:type="paragraph" w:styleId="Revize">
    <w:name w:val="Revision"/>
    <w:hidden/>
    <w:uiPriority w:val="99"/>
    <w:semiHidden/>
    <w:rsid w:val="004B68B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subjname">
    <w:name w:val="tsubjname"/>
    <w:basedOn w:val="Standardnpsmoodstavce"/>
    <w:rsid w:val="000D6039"/>
  </w:style>
  <w:style w:type="table" w:styleId="Mkatabulky">
    <w:name w:val="Table Grid"/>
    <w:basedOn w:val="Normlntabulka"/>
    <w:uiPriority w:val="59"/>
    <w:rsid w:val="0092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41F58"/>
    <w:rPr>
      <w:caps/>
      <w:spacing w:val="15"/>
      <w:shd w:val="clear" w:color="auto" w:fill="D9DFEF" w:themeFill="accent1" w:themeFillTint="33"/>
    </w:rPr>
  </w:style>
  <w:style w:type="character" w:customStyle="1" w:styleId="Nadpis1Char">
    <w:name w:val="Nadpis 1 Char"/>
    <w:basedOn w:val="Standardnpsmoodstavce"/>
    <w:link w:val="Nadpis1"/>
    <w:uiPriority w:val="9"/>
    <w:rsid w:val="00441F58"/>
    <w:rPr>
      <w:b/>
      <w:bCs/>
      <w:caps/>
      <w:color w:val="297FD5" w:themeColor="accent3"/>
      <w:spacing w:val="15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1F58"/>
    <w:rPr>
      <w:caps/>
      <w:color w:val="374C8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1F58"/>
    <w:rPr>
      <w:caps/>
      <w:color w:val="374C8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1F58"/>
    <w:rPr>
      <w:caps/>
      <w:color w:val="374C80" w:themeColor="accent1" w:themeShade="BF"/>
      <w:spacing w:val="10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1F58"/>
    <w:rPr>
      <w:caps/>
      <w:color w:val="374C80" w:themeColor="accent1" w:themeShade="BF"/>
      <w:spacing w:val="10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1F58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1F58"/>
    <w:rPr>
      <w:i/>
      <w:iCs/>
      <w:caps/>
      <w:spacing w:val="10"/>
      <w:sz w:val="18"/>
      <w:szCs w:val="18"/>
    </w:rPr>
  </w:style>
  <w:style w:type="paragraph" w:styleId="Nzev">
    <w:name w:val="Title"/>
    <w:basedOn w:val="Nadpis3"/>
    <w:next w:val="Normln"/>
    <w:link w:val="NzevChar"/>
    <w:uiPriority w:val="10"/>
    <w:qFormat/>
    <w:rsid w:val="00441F58"/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441F58"/>
    <w:rPr>
      <w:b/>
      <w:bCs/>
      <w:caps/>
      <w:color w:val="243255" w:themeColor="accent1" w:themeShade="7F"/>
      <w:spacing w:val="15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1F5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41F58"/>
    <w:rPr>
      <w:caps/>
      <w:color w:val="595959" w:themeColor="text1" w:themeTint="A6"/>
      <w:spacing w:val="10"/>
      <w:sz w:val="21"/>
      <w:szCs w:val="21"/>
    </w:rPr>
  </w:style>
  <w:style w:type="character" w:styleId="Zdraznn">
    <w:name w:val="Emphasis"/>
    <w:uiPriority w:val="20"/>
    <w:qFormat/>
    <w:rsid w:val="00441F58"/>
    <w:rPr>
      <w:caps/>
      <w:color w:val="243255" w:themeColor="accent1" w:themeShade="7F"/>
      <w:spacing w:val="5"/>
    </w:rPr>
  </w:style>
  <w:style w:type="paragraph" w:styleId="Bezmezer">
    <w:name w:val="No Spacing"/>
    <w:uiPriority w:val="1"/>
    <w:qFormat/>
    <w:rsid w:val="00441F5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1F58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41F58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1F58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1F58"/>
    <w:rPr>
      <w:color w:val="4A66AC" w:themeColor="accent1"/>
      <w:sz w:val="24"/>
      <w:szCs w:val="24"/>
    </w:rPr>
  </w:style>
  <w:style w:type="character" w:styleId="Zdraznnjemn">
    <w:name w:val="Subtle Emphasis"/>
    <w:uiPriority w:val="19"/>
    <w:qFormat/>
    <w:rsid w:val="00441F58"/>
    <w:rPr>
      <w:i/>
      <w:iCs/>
      <w:color w:val="243255" w:themeColor="accent1" w:themeShade="7F"/>
    </w:rPr>
  </w:style>
  <w:style w:type="character" w:styleId="Zdraznnintenzivn">
    <w:name w:val="Intense Emphasis"/>
    <w:uiPriority w:val="21"/>
    <w:qFormat/>
    <w:rsid w:val="00441F58"/>
    <w:rPr>
      <w:b/>
      <w:bCs/>
      <w:caps/>
      <w:color w:val="243255" w:themeColor="accent1" w:themeShade="7F"/>
      <w:spacing w:val="10"/>
    </w:rPr>
  </w:style>
  <w:style w:type="character" w:styleId="Odkazjemn">
    <w:name w:val="Subtle Reference"/>
    <w:uiPriority w:val="31"/>
    <w:qFormat/>
    <w:rsid w:val="00441F58"/>
    <w:rPr>
      <w:b/>
      <w:bCs/>
      <w:color w:val="4A66AC" w:themeColor="accent1"/>
    </w:rPr>
  </w:style>
  <w:style w:type="character" w:styleId="Odkazintenzivn">
    <w:name w:val="Intense Reference"/>
    <w:uiPriority w:val="32"/>
    <w:qFormat/>
    <w:rsid w:val="00441F58"/>
    <w:rPr>
      <w:b/>
      <w:bCs/>
      <w:i/>
      <w:iCs/>
      <w:caps/>
      <w:color w:val="4A66AC" w:themeColor="accent1"/>
    </w:rPr>
  </w:style>
  <w:style w:type="character" w:styleId="Nzevknihy">
    <w:name w:val="Book Title"/>
    <w:uiPriority w:val="33"/>
    <w:qFormat/>
    <w:rsid w:val="00441F58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1F58"/>
    <w:pPr>
      <w:outlineLvl w:val="9"/>
    </w:pPr>
  </w:style>
  <w:style w:type="paragraph" w:customStyle="1" w:styleId="bodsmlouvy">
    <w:name w:val="bod smlouvy"/>
    <w:basedOn w:val="Odstavecseseznamem1"/>
    <w:link w:val="bodsmlouvyChar"/>
    <w:rsid w:val="00464BBE"/>
    <w:pPr>
      <w:numPr>
        <w:ilvl w:val="1"/>
        <w:numId w:val="1"/>
      </w:numPr>
      <w:tabs>
        <w:tab w:val="clear" w:pos="786"/>
      </w:tabs>
      <w:spacing w:before="120"/>
      <w:ind w:left="993" w:hanging="426"/>
      <w:jc w:val="both"/>
    </w:pPr>
    <w:rPr>
      <w:rFonts w:ascii="Calibri" w:hAnsi="Calibri"/>
      <w:szCs w:val="22"/>
    </w:rPr>
  </w:style>
  <w:style w:type="character" w:customStyle="1" w:styleId="Odstavecseseznamem1Char">
    <w:name w:val="Odstavec se seznamem1 Char"/>
    <w:basedOn w:val="Standardnpsmoodstavce"/>
    <w:link w:val="Odstavecseseznamem1"/>
    <w:uiPriority w:val="99"/>
    <w:rsid w:val="00310E6C"/>
    <w:rPr>
      <w:rFonts w:eastAsia="Calibri"/>
      <w:sz w:val="24"/>
      <w:szCs w:val="24"/>
    </w:rPr>
  </w:style>
  <w:style w:type="character" w:customStyle="1" w:styleId="bodsmlouvyChar">
    <w:name w:val="bod smlouvy Char"/>
    <w:basedOn w:val="Odstavecseseznamem1Char"/>
    <w:link w:val="bodsmlouvy"/>
    <w:rsid w:val="00464BBE"/>
    <w:rPr>
      <w:rFonts w:ascii="Calibri" w:eastAsia="Calibri" w:hAnsi="Calibri"/>
      <w:sz w:val="22"/>
      <w:szCs w:val="22"/>
    </w:rPr>
  </w:style>
  <w:style w:type="paragraph" w:customStyle="1" w:styleId="podbod">
    <w:name w:val="podbod"/>
    <w:basedOn w:val="bodsmlouvy"/>
    <w:rsid w:val="001651F7"/>
    <w:pPr>
      <w:numPr>
        <w:ilvl w:val="2"/>
      </w:numPr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C1D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D47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5C1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D47"/>
    <w:rPr>
      <w:szCs w:val="24"/>
    </w:rPr>
  </w:style>
  <w:style w:type="paragraph" w:customStyle="1" w:styleId="bodysmlouvy">
    <w:name w:val="body smlouvy"/>
    <w:basedOn w:val="Normln"/>
    <w:link w:val="bodysmlouvyChar"/>
    <w:rsid w:val="00CF1DD0"/>
    <w:pPr>
      <w:numPr>
        <w:ilvl w:val="1"/>
        <w:numId w:val="2"/>
      </w:numPr>
      <w:spacing w:before="120" w:after="0"/>
      <w:ind w:left="567" w:hanging="567"/>
      <w:contextualSpacing/>
      <w:jc w:val="both"/>
    </w:pPr>
    <w:rPr>
      <w:rFonts w:ascii="Calibri" w:eastAsia="Calibri" w:hAnsi="Calibri" w:cs="Times New Roman"/>
      <w:szCs w:val="22"/>
    </w:rPr>
  </w:style>
  <w:style w:type="character" w:customStyle="1" w:styleId="bodysmlouvyChar">
    <w:name w:val="body smlouvy Char"/>
    <w:link w:val="bodysmlouvy"/>
    <w:rsid w:val="00CF1DD0"/>
    <w:rPr>
      <w:rFonts w:ascii="Calibri" w:eastAsia="Calibri" w:hAnsi="Calibri" w:cs="Times New Roman"/>
      <w:sz w:val="22"/>
      <w:szCs w:val="22"/>
    </w:rPr>
  </w:style>
  <w:style w:type="paragraph" w:customStyle="1" w:styleId="TableParagraph">
    <w:name w:val="Table Paragraph"/>
    <w:basedOn w:val="Normln"/>
    <w:uiPriority w:val="1"/>
    <w:rsid w:val="00441F58"/>
    <w:pPr>
      <w:widowControl w:val="0"/>
      <w:spacing w:before="0" w:after="0" w:line="240" w:lineRule="auto"/>
    </w:pPr>
    <w:rPr>
      <w:rFonts w:eastAsiaTheme="minorHAnsi"/>
      <w:szCs w:val="22"/>
    </w:rPr>
  </w:style>
  <w:style w:type="paragraph" w:customStyle="1" w:styleId="Graphicplaceholder">
    <w:name w:val="Graphic placeholder"/>
    <w:basedOn w:val="Normln"/>
    <w:rsid w:val="00441F58"/>
    <w:pPr>
      <w:spacing w:before="120" w:after="0"/>
      <w:jc w:val="center"/>
    </w:pPr>
    <w:rPr>
      <w:rFonts w:eastAsiaTheme="minorHAnsi" w:cs="Arial (Body CS)"/>
      <w:noProof/>
      <w:color w:val="FFFFFF" w:themeColor="background1" w:themeTint="D9"/>
      <w:kern w:val="2"/>
      <w:sz w:val="8"/>
      <w:szCs w:val="22"/>
      <w14:ligatures w14:val="standardContextual"/>
    </w:rPr>
  </w:style>
  <w:style w:type="paragraph" w:customStyle="1" w:styleId="Preparedtitle">
    <w:name w:val="Prepared title"/>
    <w:basedOn w:val="Normln"/>
    <w:rsid w:val="00441F58"/>
    <w:pPr>
      <w:spacing w:before="120" w:after="0" w:line="240" w:lineRule="auto"/>
      <w:ind w:left="72" w:right="49"/>
      <w:jc w:val="both"/>
    </w:pPr>
    <w:rPr>
      <w:rFonts w:asciiTheme="majorHAnsi" w:eastAsiaTheme="minorHAnsi" w:hAnsiTheme="majorHAnsi" w:cs="Arial (Body CS)"/>
      <w:b/>
      <w:color w:val="FFFFFF" w:themeColor="background1" w:themeTint="D9"/>
      <w:kern w:val="2"/>
      <w:sz w:val="28"/>
      <w:szCs w:val="22"/>
      <w14:ligatures w14:val="standardContextu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1F58"/>
    <w:rPr>
      <w:b/>
      <w:bCs/>
      <w:color w:val="374C80" w:themeColor="accent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9" ma:contentTypeDescription="Vytvoří nový dokument" ma:contentTypeScope="" ma:versionID="48f8f023fd825c9ed9d3d3e218af6746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e98276701248e38797a7826b3b12eeb1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21D4-1876-4AB1-9C96-BAC2242B9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16991-916C-4B8A-80B7-CE2EFCA54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E8389-F065-4A84-B290-2951001AC70D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4.xml><?xml version="1.0" encoding="utf-8"?>
<ds:datastoreItem xmlns:ds="http://schemas.openxmlformats.org/officeDocument/2006/customXml" ds:itemID="{49A5DD7E-E144-49D2-ABB8-9EEB21F1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933</Words>
  <Characters>5547</Characters>
  <Application>Microsoft Office Word</Application>
  <DocSecurity>0</DocSecurity>
  <Lines>129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Dryje</dc:creator>
  <cp:keywords/>
  <cp:lastModifiedBy>Rejlková Helena</cp:lastModifiedBy>
  <cp:revision>4</cp:revision>
  <cp:lastPrinted>2026-04-07T13:24:00Z</cp:lastPrinted>
  <dcterms:created xsi:type="dcterms:W3CDTF">2026-05-06T08:21:00Z</dcterms:created>
  <dcterms:modified xsi:type="dcterms:W3CDTF">2026-05-06T08:25:00Z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