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5D46D" w14:textId="4ACC733E" w:rsidR="00E7355F" w:rsidRPr="00164704" w:rsidRDefault="009F3720" w:rsidP="00164704">
      <w:pPr>
        <w:pStyle w:val="Nzev"/>
      </w:pPr>
      <w:r w:rsidRPr="00164704">
        <w:t>SMLOUVA O</w:t>
      </w:r>
      <w:r w:rsidR="009A53D2" w:rsidRPr="00164704">
        <w:t xml:space="preserve"> </w:t>
      </w:r>
      <w:r w:rsidR="00EB3FF6" w:rsidRPr="00164704">
        <w:t>DÍLO</w:t>
      </w:r>
    </w:p>
    <w:p w14:paraId="2A8D9CDB" w14:textId="77777777" w:rsidR="009F3720" w:rsidRPr="00164704" w:rsidRDefault="009F3720" w:rsidP="00164704">
      <w:pPr>
        <w:pStyle w:val="Nzev"/>
      </w:pPr>
      <w:r w:rsidRPr="00164704">
        <w:t>(dále jen „smlouva“)</w:t>
      </w:r>
    </w:p>
    <w:p w14:paraId="15C75514" w14:textId="77777777" w:rsidR="009F3720" w:rsidRPr="006C5B4F" w:rsidRDefault="009F3720" w:rsidP="006C5B4F">
      <w:pPr>
        <w:pStyle w:val="Nzev"/>
        <w:rPr>
          <w:b w:val="0"/>
          <w:bCs w:val="0"/>
          <w:sz w:val="22"/>
          <w:szCs w:val="20"/>
        </w:rPr>
      </w:pPr>
    </w:p>
    <w:p w14:paraId="1B1799BD" w14:textId="731C45B2" w:rsidR="009F3720" w:rsidRPr="006C5B4F" w:rsidRDefault="009F3720" w:rsidP="006C5B4F">
      <w:pPr>
        <w:pStyle w:val="Nzev"/>
        <w:rPr>
          <w:b w:val="0"/>
          <w:bCs w:val="0"/>
          <w:sz w:val="22"/>
          <w:szCs w:val="20"/>
        </w:rPr>
      </w:pPr>
      <w:r w:rsidRPr="006C5B4F">
        <w:rPr>
          <w:b w:val="0"/>
          <w:bCs w:val="0"/>
          <w:sz w:val="22"/>
          <w:szCs w:val="20"/>
        </w:rPr>
        <w:t>uzavřená</w:t>
      </w:r>
    </w:p>
    <w:p w14:paraId="7371A759" w14:textId="14C99B2B" w:rsidR="009F3720" w:rsidRPr="006C5B4F" w:rsidRDefault="009F3720" w:rsidP="006C5B4F">
      <w:pPr>
        <w:pStyle w:val="Nzev"/>
        <w:rPr>
          <w:b w:val="0"/>
          <w:bCs w:val="0"/>
          <w:sz w:val="22"/>
          <w:szCs w:val="20"/>
        </w:rPr>
      </w:pPr>
      <w:r w:rsidRPr="006C5B4F">
        <w:rPr>
          <w:b w:val="0"/>
          <w:bCs w:val="0"/>
          <w:sz w:val="22"/>
          <w:szCs w:val="20"/>
        </w:rPr>
        <w:t>podle §</w:t>
      </w:r>
      <w:r w:rsidR="00B265A5">
        <w:rPr>
          <w:b w:val="0"/>
          <w:bCs w:val="0"/>
          <w:sz w:val="22"/>
          <w:szCs w:val="20"/>
        </w:rPr>
        <w:t> </w:t>
      </w:r>
      <w:r w:rsidR="0071160B" w:rsidRPr="006C5B4F">
        <w:rPr>
          <w:b w:val="0"/>
          <w:bCs w:val="0"/>
          <w:sz w:val="22"/>
          <w:szCs w:val="20"/>
        </w:rPr>
        <w:t>2586</w:t>
      </w:r>
      <w:r w:rsidRPr="006C5B4F">
        <w:rPr>
          <w:b w:val="0"/>
          <w:bCs w:val="0"/>
          <w:sz w:val="22"/>
          <w:szCs w:val="20"/>
        </w:rPr>
        <w:t xml:space="preserve"> zákona č.</w:t>
      </w:r>
      <w:r w:rsidR="005B33BE">
        <w:rPr>
          <w:b w:val="0"/>
          <w:bCs w:val="0"/>
          <w:sz w:val="22"/>
          <w:szCs w:val="20"/>
        </w:rPr>
        <w:t> </w:t>
      </w:r>
      <w:r w:rsidRPr="006C5B4F">
        <w:rPr>
          <w:b w:val="0"/>
          <w:bCs w:val="0"/>
          <w:sz w:val="22"/>
          <w:szCs w:val="20"/>
        </w:rPr>
        <w:t xml:space="preserve">89/2012 Sb., občanský zákoník, </w:t>
      </w:r>
      <w:r w:rsidR="00F37D95" w:rsidRPr="006C5B4F">
        <w:rPr>
          <w:b w:val="0"/>
          <w:bCs w:val="0"/>
          <w:sz w:val="22"/>
          <w:szCs w:val="20"/>
        </w:rPr>
        <w:t>ve znění pozdějších předpisů</w:t>
      </w:r>
    </w:p>
    <w:p w14:paraId="6A2DEA4E" w14:textId="77777777" w:rsidR="009F3720" w:rsidRPr="006C5B4F" w:rsidRDefault="009F3720" w:rsidP="006C5B4F">
      <w:pPr>
        <w:pStyle w:val="Nzev"/>
        <w:rPr>
          <w:b w:val="0"/>
          <w:bCs w:val="0"/>
          <w:sz w:val="22"/>
          <w:szCs w:val="20"/>
        </w:rPr>
      </w:pPr>
      <w:r w:rsidRPr="006C5B4F">
        <w:rPr>
          <w:b w:val="0"/>
          <w:bCs w:val="0"/>
          <w:sz w:val="22"/>
          <w:szCs w:val="20"/>
        </w:rPr>
        <w:t>(dále jen „občanský zákoník“)</w:t>
      </w:r>
    </w:p>
    <w:p w14:paraId="7E829E9B" w14:textId="77777777" w:rsidR="009F3720" w:rsidRPr="006C5B4F" w:rsidRDefault="009F3720" w:rsidP="006C5B4F">
      <w:pPr>
        <w:pStyle w:val="Nzev"/>
        <w:rPr>
          <w:b w:val="0"/>
          <w:bCs w:val="0"/>
          <w:sz w:val="22"/>
          <w:szCs w:val="20"/>
        </w:rPr>
      </w:pPr>
    </w:p>
    <w:p w14:paraId="740B8C34" w14:textId="77777777" w:rsidR="009F3720" w:rsidRPr="006C5B4F" w:rsidRDefault="009F3720" w:rsidP="006C5B4F">
      <w:pPr>
        <w:pStyle w:val="Nzev"/>
        <w:rPr>
          <w:sz w:val="22"/>
          <w:szCs w:val="20"/>
        </w:rPr>
      </w:pPr>
      <w:r w:rsidRPr="006C5B4F">
        <w:rPr>
          <w:sz w:val="22"/>
          <w:szCs w:val="20"/>
        </w:rPr>
        <w:t>mezi smluvními stranami</w:t>
      </w:r>
    </w:p>
    <w:p w14:paraId="2987C482" w14:textId="77777777" w:rsidR="00E77563" w:rsidRPr="005C59DC" w:rsidRDefault="00E77563" w:rsidP="00E77563">
      <w:pPr>
        <w:tabs>
          <w:tab w:val="left" w:pos="4253"/>
        </w:tabs>
        <w:spacing w:after="0"/>
        <w:jc w:val="both"/>
        <w:rPr>
          <w:rFonts w:cs="Arial"/>
          <w:b/>
        </w:rPr>
      </w:pPr>
      <w:r w:rsidRPr="005C59DC">
        <w:rPr>
          <w:rFonts w:cs="Arial"/>
          <w:b/>
        </w:rPr>
        <w:t>Objednatel:</w:t>
      </w:r>
    </w:p>
    <w:p w14:paraId="588A7BE1" w14:textId="77777777" w:rsidR="00E77563" w:rsidRPr="005C59DC" w:rsidRDefault="00E77563" w:rsidP="00E77563">
      <w:pPr>
        <w:spacing w:after="0"/>
        <w:jc w:val="both"/>
        <w:rPr>
          <w:rFonts w:cs="Arial"/>
          <w:b/>
        </w:rPr>
      </w:pPr>
    </w:p>
    <w:p w14:paraId="53BF399C" w14:textId="77777777" w:rsidR="00E77563" w:rsidRPr="005C59DC" w:rsidRDefault="00E77563" w:rsidP="00E77563">
      <w:pPr>
        <w:spacing w:after="0"/>
        <w:jc w:val="both"/>
        <w:rPr>
          <w:rFonts w:cs="Arial"/>
          <w:b/>
        </w:rPr>
      </w:pPr>
      <w:r w:rsidRPr="005C59DC">
        <w:rPr>
          <w:rFonts w:cs="Arial"/>
          <w:b/>
        </w:rPr>
        <w:t>Česká republika – Státní pozemkový úřad</w:t>
      </w:r>
    </w:p>
    <w:p w14:paraId="6A11EB76" w14:textId="77777777" w:rsidR="00E77563" w:rsidRPr="005C59DC" w:rsidRDefault="00E77563" w:rsidP="00E77563">
      <w:pPr>
        <w:spacing w:after="0"/>
        <w:jc w:val="both"/>
        <w:rPr>
          <w:rFonts w:cs="Arial"/>
          <w:b/>
        </w:rPr>
      </w:pPr>
      <w:r w:rsidRPr="005C59DC">
        <w:rPr>
          <w:rFonts w:cs="Arial"/>
          <w:b/>
        </w:rPr>
        <w:t>Sídlo:</w:t>
      </w:r>
      <w:r w:rsidRPr="005C59DC">
        <w:rPr>
          <w:rFonts w:cs="Arial"/>
          <w:bCs/>
        </w:rPr>
        <w:t xml:space="preserve"> </w:t>
      </w:r>
      <w:bookmarkStart w:id="0" w:name="_Hlk16772519"/>
      <w:r w:rsidRPr="005C59DC">
        <w:rPr>
          <w:rFonts w:cs="Arial"/>
        </w:rPr>
        <w:t>Husinecká 1024/</w:t>
      </w:r>
      <w:proofErr w:type="gramStart"/>
      <w:r w:rsidRPr="005C59DC">
        <w:rPr>
          <w:rFonts w:cs="Arial"/>
        </w:rPr>
        <w:t>11a</w:t>
      </w:r>
      <w:proofErr w:type="gramEnd"/>
      <w:r w:rsidRPr="005C59DC">
        <w:rPr>
          <w:rFonts w:cs="Arial"/>
        </w:rPr>
        <w:t>, 130 00 Praha 3</w:t>
      </w:r>
      <w:bookmarkEnd w:id="0"/>
    </w:p>
    <w:p w14:paraId="4C830D3F" w14:textId="160457F0" w:rsidR="00E77563" w:rsidRPr="0005613A" w:rsidRDefault="00E77563" w:rsidP="00E77563">
      <w:pPr>
        <w:overflowPunct w:val="0"/>
        <w:autoSpaceDE w:val="0"/>
        <w:autoSpaceDN w:val="0"/>
        <w:adjustRightInd w:val="0"/>
        <w:spacing w:after="0"/>
        <w:jc w:val="both"/>
        <w:textAlignment w:val="baseline"/>
        <w:rPr>
          <w:rFonts w:cs="Arial"/>
          <w:b/>
          <w:snapToGrid w:val="0"/>
        </w:rPr>
      </w:pPr>
      <w:r w:rsidRPr="005C59DC">
        <w:rPr>
          <w:rFonts w:cs="Arial"/>
          <w:b/>
        </w:rPr>
        <w:t xml:space="preserve">Krajský pozemkový </w:t>
      </w:r>
      <w:r w:rsidRPr="003024D5">
        <w:rPr>
          <w:rFonts w:cs="Arial"/>
          <w:b/>
        </w:rPr>
        <w:t xml:space="preserve">úřad </w:t>
      </w:r>
      <w:r w:rsidR="003024D5" w:rsidRPr="0005613A">
        <w:rPr>
          <w:rFonts w:cs="Arial"/>
          <w:b/>
          <w:snapToGrid w:val="0"/>
        </w:rPr>
        <w:t>pro Královéhradecký kraj</w:t>
      </w:r>
    </w:p>
    <w:p w14:paraId="7A310D9C" w14:textId="77777777" w:rsidR="003024D5" w:rsidRPr="00A429A7" w:rsidRDefault="00E77563" w:rsidP="0005613A">
      <w:pPr>
        <w:overflowPunct w:val="0"/>
        <w:autoSpaceDE w:val="0"/>
        <w:autoSpaceDN w:val="0"/>
        <w:adjustRightInd w:val="0"/>
        <w:spacing w:after="0" w:line="240" w:lineRule="auto"/>
        <w:jc w:val="both"/>
        <w:textAlignment w:val="baseline"/>
        <w:rPr>
          <w:rFonts w:cs="Arial"/>
          <w:bCs/>
          <w:szCs w:val="22"/>
        </w:rPr>
      </w:pPr>
      <w:r w:rsidRPr="005C59DC">
        <w:rPr>
          <w:rFonts w:cs="Arial"/>
          <w:b/>
        </w:rPr>
        <w:t>Adresa:</w:t>
      </w:r>
      <w:r w:rsidR="003024D5">
        <w:rPr>
          <w:rFonts w:cs="Arial"/>
          <w:b/>
        </w:rPr>
        <w:t xml:space="preserve"> </w:t>
      </w:r>
      <w:r w:rsidR="003024D5" w:rsidRPr="00A429A7">
        <w:rPr>
          <w:rFonts w:cs="Arial"/>
          <w:bCs/>
          <w:szCs w:val="22"/>
        </w:rPr>
        <w:t>Kydlinovská 245, 503 01 Hradec Králové</w:t>
      </w:r>
    </w:p>
    <w:p w14:paraId="46855636" w14:textId="1D992693" w:rsidR="00E77563" w:rsidRPr="0005613A" w:rsidRDefault="00E77563" w:rsidP="00E77563">
      <w:pPr>
        <w:overflowPunct w:val="0"/>
        <w:autoSpaceDE w:val="0"/>
        <w:autoSpaceDN w:val="0"/>
        <w:adjustRightInd w:val="0"/>
        <w:spacing w:after="0"/>
        <w:jc w:val="both"/>
        <w:textAlignment w:val="baseline"/>
        <w:rPr>
          <w:rFonts w:cs="Arial"/>
          <w:b/>
          <w:snapToGrid w:val="0"/>
        </w:rPr>
      </w:pPr>
      <w:r w:rsidRPr="003024D5">
        <w:rPr>
          <w:rFonts w:cs="Arial"/>
          <w:b/>
        </w:rPr>
        <w:t xml:space="preserve">Pobočka </w:t>
      </w:r>
      <w:r w:rsidR="003024D5" w:rsidRPr="0005613A">
        <w:rPr>
          <w:rFonts w:cs="Arial"/>
          <w:b/>
          <w:snapToGrid w:val="0"/>
        </w:rPr>
        <w:t>Hradec Králové</w:t>
      </w:r>
    </w:p>
    <w:p w14:paraId="52A74252" w14:textId="77777777" w:rsidR="003024D5" w:rsidRPr="00A429A7" w:rsidRDefault="00E77563" w:rsidP="0005613A">
      <w:pPr>
        <w:overflowPunct w:val="0"/>
        <w:autoSpaceDE w:val="0"/>
        <w:autoSpaceDN w:val="0"/>
        <w:adjustRightInd w:val="0"/>
        <w:spacing w:after="0" w:line="240" w:lineRule="auto"/>
        <w:jc w:val="both"/>
        <w:textAlignment w:val="baseline"/>
        <w:rPr>
          <w:rFonts w:cs="Arial"/>
          <w:bCs/>
          <w:szCs w:val="22"/>
        </w:rPr>
      </w:pPr>
      <w:r w:rsidRPr="005C59DC">
        <w:rPr>
          <w:rFonts w:cs="Arial"/>
          <w:b/>
        </w:rPr>
        <w:t>Adresa:</w:t>
      </w:r>
      <w:r w:rsidR="003024D5">
        <w:rPr>
          <w:rFonts w:cs="Arial"/>
          <w:b/>
        </w:rPr>
        <w:t xml:space="preserve"> </w:t>
      </w:r>
      <w:r w:rsidR="003024D5" w:rsidRPr="00A429A7">
        <w:rPr>
          <w:rFonts w:cs="Arial"/>
          <w:bCs/>
          <w:szCs w:val="22"/>
        </w:rPr>
        <w:t>Haškova 357/6, 500 02 Hradec Králové</w:t>
      </w:r>
    </w:p>
    <w:p w14:paraId="25278A15" w14:textId="77777777" w:rsidR="003024D5" w:rsidRPr="00E07B31" w:rsidRDefault="003024D5" w:rsidP="003024D5">
      <w:pPr>
        <w:widowControl w:val="0"/>
        <w:tabs>
          <w:tab w:val="left" w:pos="4536"/>
        </w:tabs>
        <w:suppressAutoHyphens/>
        <w:spacing w:after="0" w:line="240" w:lineRule="auto"/>
        <w:ind w:left="426"/>
        <w:rPr>
          <w:rFonts w:eastAsia="Lucida Sans Unicode" w:cs="Arial"/>
          <w:szCs w:val="22"/>
        </w:rPr>
      </w:pPr>
      <w:r w:rsidRPr="00E07B31">
        <w:rPr>
          <w:rFonts w:eastAsia="Lucida Sans Unicode" w:cs="Arial"/>
          <w:szCs w:val="22"/>
        </w:rPr>
        <w:t>zastoupený:</w:t>
      </w:r>
      <w:r w:rsidRPr="00E07B31">
        <w:rPr>
          <w:rFonts w:eastAsia="Lucida Sans Unicode" w:cs="Arial"/>
          <w:szCs w:val="22"/>
        </w:rPr>
        <w:tab/>
      </w:r>
      <w:r w:rsidRPr="00E07B31">
        <w:rPr>
          <w:rFonts w:eastAsia="Lucida Sans Unicode" w:cs="Arial"/>
          <w:szCs w:val="22"/>
        </w:rPr>
        <w:tab/>
        <w:t xml:space="preserve">Dipl. – Ing. et Ing. Jaroslavem Novotným, </w:t>
      </w:r>
      <w:r w:rsidRPr="00E07B31">
        <w:rPr>
          <w:rFonts w:eastAsia="Lucida Sans Unicode" w:cs="Arial"/>
          <w:szCs w:val="22"/>
        </w:rPr>
        <w:tab/>
      </w:r>
      <w:r w:rsidRPr="00E07B31">
        <w:rPr>
          <w:rFonts w:eastAsia="Lucida Sans Unicode" w:cs="Arial"/>
          <w:szCs w:val="22"/>
        </w:rPr>
        <w:tab/>
      </w:r>
      <w:r w:rsidRPr="00E07B31">
        <w:rPr>
          <w:rFonts w:eastAsia="Lucida Sans Unicode" w:cs="Arial"/>
          <w:szCs w:val="22"/>
        </w:rPr>
        <w:tab/>
        <w:t>vedoucím Pobočky Hradec Králové</w:t>
      </w:r>
    </w:p>
    <w:p w14:paraId="78E8FF99" w14:textId="77777777" w:rsidR="003024D5" w:rsidRPr="00E07B31" w:rsidRDefault="003024D5" w:rsidP="003024D5">
      <w:pPr>
        <w:widowControl w:val="0"/>
        <w:tabs>
          <w:tab w:val="left" w:pos="4536"/>
        </w:tabs>
        <w:suppressAutoHyphens/>
        <w:spacing w:after="0" w:line="240" w:lineRule="auto"/>
        <w:ind w:left="426"/>
        <w:rPr>
          <w:rFonts w:eastAsia="Lucida Sans Unicode" w:cs="Arial"/>
          <w:szCs w:val="22"/>
        </w:rPr>
      </w:pPr>
      <w:r w:rsidRPr="00E07B31">
        <w:rPr>
          <w:rFonts w:eastAsia="Lucida Sans Unicode" w:cs="Arial"/>
          <w:szCs w:val="22"/>
        </w:rPr>
        <w:t xml:space="preserve">ve smluvních záležitostech oprávněn jednat: </w:t>
      </w:r>
      <w:r w:rsidRPr="00E07B31">
        <w:rPr>
          <w:rFonts w:eastAsia="Lucida Sans Unicode" w:cs="Arial"/>
          <w:szCs w:val="22"/>
        </w:rPr>
        <w:tab/>
        <w:t>Dipl. – Ing. et Ing. Jaroslav Novotný,</w:t>
      </w:r>
    </w:p>
    <w:p w14:paraId="1DA284B9" w14:textId="77777777" w:rsidR="003024D5" w:rsidRPr="00E07B31" w:rsidRDefault="003024D5" w:rsidP="003024D5">
      <w:pPr>
        <w:widowControl w:val="0"/>
        <w:tabs>
          <w:tab w:val="left" w:pos="4536"/>
        </w:tabs>
        <w:suppressAutoHyphens/>
        <w:spacing w:after="0" w:line="240" w:lineRule="auto"/>
        <w:ind w:left="426"/>
        <w:rPr>
          <w:rFonts w:eastAsia="Lucida Sans Unicode" w:cs="Arial"/>
          <w:szCs w:val="22"/>
        </w:rPr>
      </w:pPr>
      <w:r w:rsidRPr="00E07B31">
        <w:rPr>
          <w:rFonts w:eastAsia="Lucida Sans Unicode" w:cs="Arial"/>
          <w:szCs w:val="22"/>
        </w:rPr>
        <w:t xml:space="preserve"> </w:t>
      </w:r>
      <w:r w:rsidRPr="00E07B31">
        <w:rPr>
          <w:rFonts w:eastAsia="Lucida Sans Unicode" w:cs="Arial"/>
          <w:szCs w:val="22"/>
        </w:rPr>
        <w:tab/>
      </w:r>
      <w:r w:rsidRPr="00E07B31">
        <w:rPr>
          <w:rFonts w:eastAsia="Lucida Sans Unicode" w:cs="Arial"/>
          <w:szCs w:val="22"/>
        </w:rPr>
        <w:tab/>
        <w:t>vedoucí Pobočky Hradec Králové</w:t>
      </w:r>
    </w:p>
    <w:p w14:paraId="7ECA75A9" w14:textId="3166E8A2" w:rsidR="003024D5" w:rsidRPr="00E07B31" w:rsidRDefault="003024D5" w:rsidP="003024D5">
      <w:pPr>
        <w:widowControl w:val="0"/>
        <w:tabs>
          <w:tab w:val="left" w:pos="4536"/>
        </w:tabs>
        <w:suppressAutoHyphens/>
        <w:spacing w:after="0" w:line="240" w:lineRule="auto"/>
        <w:ind w:left="426"/>
        <w:rPr>
          <w:rFonts w:eastAsia="Lucida Sans Unicode" w:cs="Arial"/>
          <w:szCs w:val="22"/>
        </w:rPr>
      </w:pPr>
      <w:r w:rsidRPr="00E07B31">
        <w:rPr>
          <w:rFonts w:eastAsia="Lucida Sans Unicode" w:cs="Arial"/>
          <w:szCs w:val="22"/>
        </w:rPr>
        <w:t xml:space="preserve">v technických záležitostech oprávněn jednat: </w:t>
      </w:r>
      <w:r w:rsidRPr="00E07B31">
        <w:rPr>
          <w:rFonts w:eastAsia="Lucida Sans Unicode" w:cs="Arial"/>
          <w:szCs w:val="22"/>
        </w:rPr>
        <w:tab/>
      </w:r>
      <w:r w:rsidR="00123CF8">
        <w:rPr>
          <w:rFonts w:eastAsia="Lucida Sans Unicode" w:cs="Arial"/>
          <w:szCs w:val="22"/>
        </w:rPr>
        <w:t>Eva Pavlová</w:t>
      </w:r>
      <w:r w:rsidRPr="00E07B31">
        <w:rPr>
          <w:rFonts w:eastAsia="Lucida Sans Unicode" w:cs="Arial"/>
          <w:szCs w:val="22"/>
        </w:rPr>
        <w:t>, rada</w:t>
      </w:r>
      <w:r w:rsidRPr="00E07B31">
        <w:rPr>
          <w:rFonts w:eastAsia="Lucida Sans Unicode" w:cs="Arial"/>
          <w:szCs w:val="22"/>
        </w:rPr>
        <w:tab/>
      </w:r>
      <w:r w:rsidRPr="00E07B31">
        <w:rPr>
          <w:rFonts w:eastAsia="Lucida Sans Unicode" w:cs="Arial"/>
          <w:szCs w:val="22"/>
        </w:rPr>
        <w:tab/>
      </w:r>
    </w:p>
    <w:p w14:paraId="3810C709" w14:textId="77777777" w:rsidR="003024D5" w:rsidRPr="00E07B31" w:rsidRDefault="003024D5" w:rsidP="003024D5">
      <w:pPr>
        <w:widowControl w:val="0"/>
        <w:tabs>
          <w:tab w:val="left" w:pos="4536"/>
        </w:tabs>
        <w:suppressAutoHyphens/>
        <w:spacing w:after="0" w:line="240" w:lineRule="auto"/>
        <w:ind w:left="426"/>
        <w:rPr>
          <w:rFonts w:eastAsia="Lucida Sans Unicode" w:cs="Arial"/>
          <w:szCs w:val="22"/>
        </w:rPr>
      </w:pPr>
      <w:r w:rsidRPr="00E07B31">
        <w:rPr>
          <w:rFonts w:eastAsia="Lucida Sans Unicode" w:cs="Arial"/>
          <w:szCs w:val="22"/>
        </w:rPr>
        <w:t>Tel.:</w:t>
      </w:r>
      <w:r w:rsidRPr="00E07B31">
        <w:rPr>
          <w:rFonts w:eastAsia="Lucida Sans Unicode" w:cs="Arial"/>
          <w:szCs w:val="22"/>
        </w:rPr>
        <w:tab/>
      </w:r>
      <w:r w:rsidRPr="00E07B31">
        <w:rPr>
          <w:rFonts w:eastAsia="Lucida Sans Unicode" w:cs="Arial"/>
          <w:szCs w:val="22"/>
        </w:rPr>
        <w:tab/>
        <w:t>+420 702 167 721</w:t>
      </w:r>
    </w:p>
    <w:p w14:paraId="76B07ACF" w14:textId="77777777" w:rsidR="003024D5" w:rsidRPr="00E07B31" w:rsidRDefault="003024D5" w:rsidP="003024D5">
      <w:pPr>
        <w:widowControl w:val="0"/>
        <w:tabs>
          <w:tab w:val="left" w:pos="4536"/>
        </w:tabs>
        <w:suppressAutoHyphens/>
        <w:spacing w:after="0" w:line="240" w:lineRule="auto"/>
        <w:ind w:left="426"/>
        <w:rPr>
          <w:rFonts w:eastAsia="Lucida Sans Unicode" w:cs="Arial"/>
          <w:szCs w:val="22"/>
        </w:rPr>
      </w:pPr>
      <w:r w:rsidRPr="00E07B31">
        <w:rPr>
          <w:rFonts w:eastAsia="Lucida Sans Unicode" w:cs="Arial"/>
          <w:szCs w:val="22"/>
        </w:rPr>
        <w:t>E-mail:</w:t>
      </w:r>
      <w:r w:rsidRPr="00E07B31">
        <w:rPr>
          <w:rFonts w:eastAsia="Lucida Sans Unicode" w:cs="Arial"/>
          <w:szCs w:val="22"/>
        </w:rPr>
        <w:tab/>
      </w:r>
      <w:r w:rsidRPr="00E07B31">
        <w:rPr>
          <w:rFonts w:eastAsia="Lucida Sans Unicode" w:cs="Arial"/>
          <w:szCs w:val="22"/>
        </w:rPr>
        <w:tab/>
      </w:r>
      <w:r w:rsidRPr="00E07B31">
        <w:rPr>
          <w:rFonts w:eastAsia="Lucida Sans Unicode" w:cs="Arial"/>
        </w:rPr>
        <w:t>hkralove.pk</w:t>
      </w:r>
      <w:r w:rsidRPr="00E07B31">
        <w:rPr>
          <w:rFonts w:eastAsia="Lucida Sans Unicode" w:cs="Arial"/>
          <w:szCs w:val="22"/>
        </w:rPr>
        <w:t>@spucr.cz</w:t>
      </w:r>
    </w:p>
    <w:p w14:paraId="6B644F88" w14:textId="77777777" w:rsidR="003024D5" w:rsidRPr="00E07B31" w:rsidRDefault="003024D5" w:rsidP="003024D5">
      <w:pPr>
        <w:widowControl w:val="0"/>
        <w:tabs>
          <w:tab w:val="left" w:pos="4536"/>
        </w:tabs>
        <w:suppressAutoHyphens/>
        <w:spacing w:after="0" w:line="240" w:lineRule="auto"/>
        <w:ind w:left="426"/>
        <w:rPr>
          <w:rFonts w:eastAsia="Lucida Sans Unicode" w:cs="Arial"/>
          <w:szCs w:val="22"/>
        </w:rPr>
      </w:pPr>
      <w:r w:rsidRPr="00E07B31">
        <w:rPr>
          <w:rFonts w:eastAsia="Lucida Sans Unicode" w:cs="Arial"/>
          <w:szCs w:val="22"/>
        </w:rPr>
        <w:t>ID DS:</w:t>
      </w:r>
      <w:r w:rsidRPr="00E07B31">
        <w:rPr>
          <w:rFonts w:eastAsia="Lucida Sans Unicode" w:cs="Arial"/>
          <w:szCs w:val="22"/>
        </w:rPr>
        <w:tab/>
      </w:r>
      <w:r w:rsidRPr="00E07B31">
        <w:rPr>
          <w:rFonts w:eastAsia="Lucida Sans Unicode" w:cs="Arial"/>
          <w:szCs w:val="22"/>
        </w:rPr>
        <w:tab/>
        <w:t>z49per3</w:t>
      </w:r>
    </w:p>
    <w:p w14:paraId="024C09D3" w14:textId="77777777" w:rsidR="003024D5" w:rsidRPr="00E07B31" w:rsidRDefault="003024D5" w:rsidP="003024D5">
      <w:pPr>
        <w:widowControl w:val="0"/>
        <w:tabs>
          <w:tab w:val="left" w:pos="4536"/>
        </w:tabs>
        <w:suppressAutoHyphens/>
        <w:spacing w:after="0" w:line="240" w:lineRule="auto"/>
        <w:ind w:left="426"/>
        <w:rPr>
          <w:rFonts w:eastAsia="Lucida Sans Unicode" w:cs="Arial"/>
          <w:szCs w:val="22"/>
        </w:rPr>
      </w:pPr>
      <w:r w:rsidRPr="00E07B31">
        <w:rPr>
          <w:rFonts w:eastAsia="Lucida Sans Unicode" w:cs="Arial"/>
          <w:szCs w:val="22"/>
        </w:rPr>
        <w:t>Bankovní spojení:</w:t>
      </w:r>
      <w:r w:rsidRPr="00E07B31">
        <w:rPr>
          <w:rFonts w:eastAsia="Lucida Sans Unicode" w:cs="Arial"/>
          <w:szCs w:val="22"/>
        </w:rPr>
        <w:tab/>
      </w:r>
      <w:r w:rsidRPr="00E07B31">
        <w:rPr>
          <w:rFonts w:eastAsia="Lucida Sans Unicode" w:cs="Arial"/>
          <w:szCs w:val="22"/>
        </w:rPr>
        <w:tab/>
        <w:t xml:space="preserve">ČNB </w:t>
      </w:r>
      <w:r w:rsidRPr="00E07B31">
        <w:rPr>
          <w:rFonts w:eastAsia="Lucida Sans Unicode" w:cs="Arial"/>
          <w:szCs w:val="22"/>
        </w:rPr>
        <w:tab/>
      </w:r>
    </w:p>
    <w:p w14:paraId="3A21890B" w14:textId="77777777" w:rsidR="003024D5" w:rsidRPr="00E07B31" w:rsidRDefault="003024D5" w:rsidP="003024D5">
      <w:pPr>
        <w:widowControl w:val="0"/>
        <w:tabs>
          <w:tab w:val="left" w:pos="4536"/>
        </w:tabs>
        <w:suppressAutoHyphens/>
        <w:spacing w:after="0" w:line="240" w:lineRule="auto"/>
        <w:ind w:left="426"/>
        <w:rPr>
          <w:rFonts w:eastAsia="Lucida Sans Unicode" w:cs="Arial"/>
          <w:bCs/>
          <w:szCs w:val="22"/>
        </w:rPr>
      </w:pPr>
      <w:r w:rsidRPr="00E07B31">
        <w:rPr>
          <w:rFonts w:eastAsia="Lucida Sans Unicode" w:cs="Arial"/>
          <w:bCs/>
          <w:szCs w:val="22"/>
        </w:rPr>
        <w:t>Číslo účtu:</w:t>
      </w:r>
      <w:r w:rsidRPr="00E07B31">
        <w:rPr>
          <w:rFonts w:eastAsia="Lucida Sans Unicode" w:cs="Arial"/>
          <w:bCs/>
          <w:szCs w:val="22"/>
        </w:rPr>
        <w:tab/>
      </w:r>
      <w:r w:rsidRPr="00E07B31">
        <w:rPr>
          <w:rFonts w:eastAsia="Lucida Sans Unicode" w:cs="Arial"/>
          <w:bCs/>
          <w:szCs w:val="22"/>
        </w:rPr>
        <w:tab/>
        <w:t>3723001/0710</w:t>
      </w:r>
    </w:p>
    <w:p w14:paraId="339336FA" w14:textId="77777777" w:rsidR="003024D5" w:rsidRPr="00E07B31" w:rsidRDefault="003024D5" w:rsidP="003024D5">
      <w:pPr>
        <w:widowControl w:val="0"/>
        <w:tabs>
          <w:tab w:val="left" w:pos="4536"/>
        </w:tabs>
        <w:suppressAutoHyphens/>
        <w:spacing w:after="0" w:line="240" w:lineRule="auto"/>
        <w:ind w:left="426"/>
        <w:rPr>
          <w:rFonts w:eastAsia="Lucida Sans Unicode" w:cs="Arial"/>
          <w:bCs/>
          <w:szCs w:val="22"/>
        </w:rPr>
      </w:pPr>
      <w:r w:rsidRPr="00E07B31">
        <w:rPr>
          <w:rFonts w:eastAsia="Lucida Sans Unicode" w:cs="Arial"/>
          <w:bCs/>
          <w:szCs w:val="22"/>
        </w:rPr>
        <w:t>IČO:</w:t>
      </w:r>
      <w:r w:rsidRPr="00E07B31">
        <w:rPr>
          <w:rFonts w:eastAsia="Lucida Sans Unicode" w:cs="Arial"/>
          <w:bCs/>
          <w:szCs w:val="22"/>
        </w:rPr>
        <w:tab/>
      </w:r>
      <w:r w:rsidRPr="00E07B31">
        <w:rPr>
          <w:rFonts w:eastAsia="Lucida Sans Unicode" w:cs="Arial"/>
          <w:bCs/>
          <w:szCs w:val="22"/>
        </w:rPr>
        <w:tab/>
        <w:t>01312774</w:t>
      </w:r>
    </w:p>
    <w:p w14:paraId="31B0E658" w14:textId="77777777" w:rsidR="003024D5" w:rsidRPr="00A429A7" w:rsidRDefault="003024D5" w:rsidP="003024D5">
      <w:pPr>
        <w:widowControl w:val="0"/>
        <w:tabs>
          <w:tab w:val="left" w:pos="4536"/>
        </w:tabs>
        <w:suppressAutoHyphens/>
        <w:spacing w:after="0" w:line="240" w:lineRule="auto"/>
        <w:ind w:left="426"/>
        <w:rPr>
          <w:rFonts w:eastAsia="Lucida Sans Unicode" w:cs="Arial"/>
          <w:bCs/>
          <w:szCs w:val="22"/>
        </w:rPr>
      </w:pPr>
      <w:r w:rsidRPr="00E07B31">
        <w:rPr>
          <w:rFonts w:eastAsia="Lucida Sans Unicode" w:cs="Arial"/>
          <w:bCs/>
          <w:szCs w:val="22"/>
        </w:rPr>
        <w:t>DIČ:</w:t>
      </w:r>
      <w:r w:rsidRPr="00E07B31">
        <w:rPr>
          <w:rFonts w:eastAsia="Lucida Sans Unicode" w:cs="Arial"/>
          <w:bCs/>
          <w:szCs w:val="22"/>
        </w:rPr>
        <w:tab/>
      </w:r>
      <w:r w:rsidRPr="00E07B31">
        <w:rPr>
          <w:rFonts w:eastAsia="Lucida Sans Unicode" w:cs="Arial"/>
          <w:bCs/>
          <w:szCs w:val="22"/>
        </w:rPr>
        <w:tab/>
        <w:t>CZ01312774 není plátcem DPH</w:t>
      </w:r>
    </w:p>
    <w:p w14:paraId="0681CAB5" w14:textId="77777777" w:rsidR="003024D5" w:rsidRPr="00A429A7" w:rsidRDefault="003024D5" w:rsidP="003024D5">
      <w:pPr>
        <w:spacing w:after="0" w:line="360" w:lineRule="auto"/>
        <w:jc w:val="both"/>
        <w:rPr>
          <w:rFonts w:ascii="Times New Roman" w:hAnsi="Times New Roman"/>
          <w:b/>
          <w:snapToGrid w:val="0"/>
          <w:sz w:val="24"/>
          <w:szCs w:val="20"/>
        </w:rPr>
      </w:pPr>
      <w:r w:rsidRPr="00A429A7">
        <w:rPr>
          <w:rFonts w:cs="Arial"/>
          <w:bCs/>
          <w:snapToGrid w:val="0"/>
          <w:szCs w:val="22"/>
        </w:rPr>
        <w:t xml:space="preserve">(dále jen jako </w:t>
      </w:r>
      <w:r w:rsidRPr="00A429A7">
        <w:rPr>
          <w:rFonts w:cs="Arial"/>
          <w:b/>
          <w:snapToGrid w:val="0"/>
          <w:szCs w:val="22"/>
        </w:rPr>
        <w:t>„objednatel č. 1“</w:t>
      </w:r>
      <w:r w:rsidRPr="00A429A7">
        <w:rPr>
          <w:rFonts w:cs="Arial"/>
          <w:bCs/>
          <w:snapToGrid w:val="0"/>
          <w:szCs w:val="22"/>
        </w:rPr>
        <w:t>)</w:t>
      </w:r>
    </w:p>
    <w:p w14:paraId="3C4A2665" w14:textId="3D58F353" w:rsidR="003024D5" w:rsidRDefault="003024D5" w:rsidP="003024D5">
      <w:pPr>
        <w:ind w:left="2124" w:firstLine="708"/>
        <w:rPr>
          <w:rFonts w:cs="Arial"/>
          <w:b/>
          <w:szCs w:val="22"/>
        </w:rPr>
      </w:pPr>
      <w:r>
        <w:rPr>
          <w:rFonts w:cs="Arial"/>
          <w:b/>
          <w:szCs w:val="22"/>
        </w:rPr>
        <w:t xml:space="preserve">                    </w:t>
      </w:r>
      <w:r w:rsidR="00730CA5">
        <w:rPr>
          <w:rFonts w:cs="Arial"/>
          <w:b/>
          <w:szCs w:val="22"/>
        </w:rPr>
        <w:t>a</w:t>
      </w:r>
    </w:p>
    <w:p w14:paraId="53D9E6C8" w14:textId="77777777" w:rsidR="00966459" w:rsidRDefault="00966459" w:rsidP="003024D5">
      <w:pPr>
        <w:ind w:left="2124" w:firstLine="708"/>
        <w:rPr>
          <w:rFonts w:cs="Arial"/>
          <w:b/>
          <w:szCs w:val="22"/>
        </w:rPr>
      </w:pPr>
    </w:p>
    <w:p w14:paraId="03AFC3B7" w14:textId="77777777" w:rsidR="003024D5" w:rsidRPr="00A429A7" w:rsidRDefault="003024D5" w:rsidP="003024D5">
      <w:pPr>
        <w:spacing w:after="0" w:line="240" w:lineRule="auto"/>
        <w:ind w:left="426"/>
        <w:rPr>
          <w:rFonts w:cs="Arial"/>
          <w:b/>
          <w:bCs/>
          <w:szCs w:val="22"/>
        </w:rPr>
      </w:pPr>
      <w:r w:rsidRPr="00A429A7">
        <w:rPr>
          <w:rFonts w:cs="Arial"/>
          <w:b/>
          <w:bCs/>
          <w:szCs w:val="22"/>
        </w:rPr>
        <w:t>Ředitelství silnic a dálnic s. p.</w:t>
      </w:r>
    </w:p>
    <w:p w14:paraId="0ADCF2A9" w14:textId="5D313FB0" w:rsidR="00966459" w:rsidRPr="00147BB4" w:rsidRDefault="003024D5" w:rsidP="00966459">
      <w:pPr>
        <w:ind w:left="426"/>
        <w:rPr>
          <w:rFonts w:cs="Arial"/>
          <w:szCs w:val="22"/>
        </w:rPr>
      </w:pPr>
      <w:r w:rsidRPr="00A429A7">
        <w:rPr>
          <w:rFonts w:cs="Arial"/>
          <w:b/>
          <w:bCs/>
          <w:szCs w:val="22"/>
        </w:rPr>
        <w:t>Sídlo:</w:t>
      </w:r>
      <w:r w:rsidR="00966459">
        <w:rPr>
          <w:rFonts w:cs="Arial"/>
          <w:b/>
          <w:bCs/>
          <w:szCs w:val="22"/>
        </w:rPr>
        <w:t xml:space="preserve"> Čerčanská </w:t>
      </w:r>
      <w:r w:rsidR="00966459" w:rsidRPr="004757AE">
        <w:rPr>
          <w:rFonts w:cs="Arial"/>
          <w:b/>
          <w:bCs/>
          <w:szCs w:val="22"/>
        </w:rPr>
        <w:t>2023/12</w:t>
      </w:r>
      <w:r w:rsidR="00966459">
        <w:rPr>
          <w:rFonts w:cs="Arial"/>
          <w:b/>
          <w:bCs/>
          <w:szCs w:val="22"/>
        </w:rPr>
        <w:t xml:space="preserve">, </w:t>
      </w:r>
      <w:r w:rsidR="00966459" w:rsidRPr="00965985">
        <w:rPr>
          <w:rFonts w:cs="Arial"/>
          <w:b/>
          <w:bCs/>
          <w:szCs w:val="22"/>
        </w:rPr>
        <w:t>140 00 Praha 4</w:t>
      </w:r>
    </w:p>
    <w:p w14:paraId="13D1559C" w14:textId="77777777" w:rsidR="003024D5" w:rsidRPr="00A429A7" w:rsidRDefault="003024D5" w:rsidP="003024D5">
      <w:pPr>
        <w:autoSpaceDE w:val="0"/>
        <w:autoSpaceDN w:val="0"/>
        <w:adjustRightInd w:val="0"/>
        <w:spacing w:after="0" w:line="240" w:lineRule="auto"/>
        <w:ind w:left="426"/>
        <w:rPr>
          <w:rFonts w:cs="Arial"/>
          <w:szCs w:val="22"/>
        </w:rPr>
      </w:pPr>
      <w:r w:rsidRPr="00A429A7">
        <w:rPr>
          <w:rFonts w:cs="Arial"/>
          <w:szCs w:val="22"/>
        </w:rPr>
        <w:t xml:space="preserve">zastoupený: </w:t>
      </w:r>
      <w:r w:rsidRPr="00A429A7">
        <w:rPr>
          <w:rFonts w:cs="Arial"/>
          <w:szCs w:val="22"/>
        </w:rPr>
        <w:tab/>
      </w:r>
      <w:r w:rsidRPr="00A429A7">
        <w:rPr>
          <w:rFonts w:cs="Arial"/>
          <w:szCs w:val="22"/>
        </w:rPr>
        <w:tab/>
      </w:r>
      <w:r w:rsidRPr="00A429A7">
        <w:rPr>
          <w:rFonts w:cs="Arial"/>
          <w:szCs w:val="22"/>
        </w:rPr>
        <w:tab/>
      </w:r>
      <w:r w:rsidRPr="00A429A7">
        <w:rPr>
          <w:rFonts w:cs="Arial"/>
          <w:szCs w:val="22"/>
        </w:rPr>
        <w:tab/>
      </w:r>
      <w:r w:rsidRPr="00A429A7">
        <w:rPr>
          <w:rFonts w:cs="Arial"/>
          <w:szCs w:val="22"/>
        </w:rPr>
        <w:tab/>
        <w:t xml:space="preserve">Ing. Radkem Mátlem, generálním ředitelem </w:t>
      </w:r>
      <w:r w:rsidRPr="00A429A7">
        <w:rPr>
          <w:rFonts w:cs="Arial"/>
          <w:szCs w:val="22"/>
        </w:rPr>
        <w:tab/>
      </w:r>
      <w:r w:rsidRPr="00A429A7">
        <w:rPr>
          <w:rFonts w:cs="Arial"/>
          <w:szCs w:val="22"/>
        </w:rPr>
        <w:tab/>
      </w:r>
      <w:r w:rsidRPr="00A429A7">
        <w:rPr>
          <w:rFonts w:cs="Arial"/>
          <w:szCs w:val="22"/>
        </w:rPr>
        <w:tab/>
      </w:r>
      <w:r w:rsidRPr="00A429A7">
        <w:rPr>
          <w:rFonts w:cs="Arial"/>
          <w:szCs w:val="22"/>
        </w:rPr>
        <w:tab/>
      </w:r>
      <w:r w:rsidRPr="00A429A7">
        <w:rPr>
          <w:rFonts w:cs="Arial"/>
          <w:szCs w:val="22"/>
        </w:rPr>
        <w:tab/>
      </w:r>
      <w:r w:rsidRPr="00A429A7">
        <w:rPr>
          <w:rFonts w:cs="Arial"/>
          <w:szCs w:val="22"/>
        </w:rPr>
        <w:tab/>
      </w:r>
      <w:r w:rsidRPr="00A429A7">
        <w:rPr>
          <w:rFonts w:cs="Arial"/>
          <w:szCs w:val="22"/>
        </w:rPr>
        <w:tab/>
        <w:t>Ředitelství silnic a dálnic s. p.</w:t>
      </w:r>
    </w:p>
    <w:p w14:paraId="60CDEDCE" w14:textId="77777777" w:rsidR="003024D5" w:rsidRPr="00A429A7" w:rsidRDefault="003024D5" w:rsidP="003024D5">
      <w:pPr>
        <w:autoSpaceDE w:val="0"/>
        <w:autoSpaceDN w:val="0"/>
        <w:adjustRightInd w:val="0"/>
        <w:spacing w:after="0" w:line="240" w:lineRule="auto"/>
        <w:ind w:left="4962" w:hanging="4536"/>
        <w:rPr>
          <w:rFonts w:cs="Arial"/>
          <w:szCs w:val="22"/>
        </w:rPr>
      </w:pPr>
      <w:r w:rsidRPr="00A429A7">
        <w:rPr>
          <w:rFonts w:cs="Arial"/>
          <w:szCs w:val="22"/>
        </w:rPr>
        <w:t xml:space="preserve">ve smluvních záležitostech oprávněn jednat: </w:t>
      </w:r>
      <w:r w:rsidRPr="00A429A7">
        <w:rPr>
          <w:rFonts w:cs="Arial"/>
          <w:szCs w:val="22"/>
        </w:rPr>
        <w:tab/>
        <w:t>Ing. Tomáš Gross, Ph.D., ředitel Závodu Praha</w:t>
      </w:r>
    </w:p>
    <w:p w14:paraId="53EC8C6D" w14:textId="748FC9EE" w:rsidR="003024D5" w:rsidRPr="00A429A7" w:rsidRDefault="003024D5" w:rsidP="00794AD2">
      <w:pPr>
        <w:autoSpaceDE w:val="0"/>
        <w:autoSpaceDN w:val="0"/>
        <w:adjustRightInd w:val="0"/>
        <w:spacing w:after="0" w:line="240" w:lineRule="auto"/>
        <w:ind w:left="4956" w:hanging="4530"/>
        <w:rPr>
          <w:rFonts w:cs="Arial"/>
          <w:szCs w:val="22"/>
        </w:rPr>
      </w:pPr>
      <w:r w:rsidRPr="00A429A7">
        <w:rPr>
          <w:rFonts w:cs="Arial"/>
          <w:szCs w:val="22"/>
        </w:rPr>
        <w:t xml:space="preserve">v technických záležitostech oprávněn jednat: </w:t>
      </w:r>
      <w:r w:rsidRPr="00A429A7">
        <w:rPr>
          <w:rFonts w:cs="Arial"/>
          <w:szCs w:val="22"/>
        </w:rPr>
        <w:tab/>
        <w:t>Ing. Jan Rádl, vedoucí odd.</w:t>
      </w:r>
      <w:r w:rsidR="002164BE">
        <w:rPr>
          <w:rFonts w:cs="Arial"/>
          <w:szCs w:val="22"/>
        </w:rPr>
        <w:t xml:space="preserve"> </w:t>
      </w:r>
      <w:r w:rsidRPr="00A429A7">
        <w:rPr>
          <w:rFonts w:cs="Arial"/>
          <w:szCs w:val="22"/>
        </w:rPr>
        <w:t>D11</w:t>
      </w:r>
      <w:r w:rsidR="002164BE">
        <w:rPr>
          <w:rFonts w:cs="Arial"/>
          <w:szCs w:val="22"/>
        </w:rPr>
        <w:t>, Závod Praha</w:t>
      </w:r>
    </w:p>
    <w:p w14:paraId="34D40179" w14:textId="071446B2" w:rsidR="003024D5" w:rsidRPr="00A429A7" w:rsidRDefault="003024D5" w:rsidP="003024D5">
      <w:pPr>
        <w:autoSpaceDE w:val="0"/>
        <w:autoSpaceDN w:val="0"/>
        <w:adjustRightInd w:val="0"/>
        <w:spacing w:after="0" w:line="240" w:lineRule="auto"/>
        <w:ind w:left="426"/>
        <w:rPr>
          <w:rFonts w:cs="Arial"/>
          <w:szCs w:val="22"/>
        </w:rPr>
      </w:pPr>
      <w:r w:rsidRPr="00A429A7">
        <w:rPr>
          <w:rFonts w:cs="Arial"/>
          <w:szCs w:val="22"/>
        </w:rPr>
        <w:t xml:space="preserve">tel.: </w:t>
      </w:r>
      <w:r w:rsidRPr="00A429A7">
        <w:rPr>
          <w:rFonts w:cs="Arial"/>
          <w:szCs w:val="22"/>
        </w:rPr>
        <w:tab/>
      </w:r>
      <w:r w:rsidRPr="00A429A7">
        <w:rPr>
          <w:rFonts w:cs="Arial"/>
          <w:szCs w:val="22"/>
        </w:rPr>
        <w:tab/>
      </w:r>
      <w:r w:rsidRPr="00A429A7">
        <w:rPr>
          <w:rFonts w:cs="Arial"/>
          <w:szCs w:val="22"/>
        </w:rPr>
        <w:tab/>
      </w:r>
      <w:r w:rsidRPr="00A429A7">
        <w:rPr>
          <w:rFonts w:cs="Arial"/>
          <w:szCs w:val="22"/>
        </w:rPr>
        <w:tab/>
      </w:r>
      <w:r w:rsidRPr="00A429A7">
        <w:rPr>
          <w:rFonts w:cs="Arial"/>
          <w:szCs w:val="22"/>
        </w:rPr>
        <w:tab/>
      </w:r>
      <w:r w:rsidRPr="00A429A7">
        <w:rPr>
          <w:rFonts w:cs="Arial"/>
          <w:szCs w:val="22"/>
        </w:rPr>
        <w:tab/>
      </w:r>
      <w:proofErr w:type="spellStart"/>
      <w:r w:rsidR="00CE1B26">
        <w:rPr>
          <w:rFonts w:cs="Arial"/>
          <w:szCs w:val="22"/>
        </w:rPr>
        <w:t>xxxxxxxxx</w:t>
      </w:r>
      <w:proofErr w:type="spellEnd"/>
      <w:r w:rsidRPr="00A429A7">
        <w:rPr>
          <w:rFonts w:cs="Arial"/>
          <w:szCs w:val="22"/>
        </w:rPr>
        <w:t xml:space="preserve">, </w:t>
      </w:r>
      <w:proofErr w:type="spellStart"/>
      <w:r w:rsidR="00CE1B26">
        <w:rPr>
          <w:rFonts w:cs="Arial"/>
          <w:szCs w:val="22"/>
        </w:rPr>
        <w:t>xxxxxxxxx</w:t>
      </w:r>
      <w:proofErr w:type="spellEnd"/>
      <w:r w:rsidRPr="00A429A7">
        <w:rPr>
          <w:rFonts w:cs="Arial"/>
          <w:szCs w:val="22"/>
        </w:rPr>
        <w:t xml:space="preserve"> </w:t>
      </w:r>
    </w:p>
    <w:p w14:paraId="44494A8F" w14:textId="3DA7532C" w:rsidR="003024D5" w:rsidRPr="00A429A7" w:rsidRDefault="003024D5" w:rsidP="003024D5">
      <w:pPr>
        <w:autoSpaceDE w:val="0"/>
        <w:autoSpaceDN w:val="0"/>
        <w:adjustRightInd w:val="0"/>
        <w:spacing w:after="0" w:line="240" w:lineRule="auto"/>
        <w:ind w:left="426"/>
        <w:rPr>
          <w:rFonts w:cs="Arial"/>
          <w:szCs w:val="22"/>
        </w:rPr>
      </w:pPr>
      <w:r w:rsidRPr="00A429A7">
        <w:rPr>
          <w:rFonts w:cs="Arial"/>
          <w:szCs w:val="22"/>
        </w:rPr>
        <w:t xml:space="preserve">E-mail: </w:t>
      </w:r>
      <w:r w:rsidRPr="00A429A7">
        <w:rPr>
          <w:rFonts w:cs="Arial"/>
          <w:szCs w:val="22"/>
        </w:rPr>
        <w:tab/>
      </w:r>
      <w:r w:rsidRPr="00A429A7">
        <w:rPr>
          <w:rFonts w:cs="Arial"/>
          <w:szCs w:val="22"/>
        </w:rPr>
        <w:tab/>
      </w:r>
      <w:r w:rsidRPr="00A429A7">
        <w:rPr>
          <w:rFonts w:cs="Arial"/>
          <w:szCs w:val="22"/>
        </w:rPr>
        <w:tab/>
      </w:r>
      <w:r w:rsidRPr="00A429A7">
        <w:rPr>
          <w:rFonts w:cs="Arial"/>
          <w:szCs w:val="22"/>
        </w:rPr>
        <w:tab/>
      </w:r>
      <w:r w:rsidRPr="00A429A7">
        <w:rPr>
          <w:rFonts w:cs="Arial"/>
          <w:szCs w:val="22"/>
        </w:rPr>
        <w:tab/>
      </w:r>
      <w:r w:rsidRPr="00A429A7">
        <w:rPr>
          <w:rFonts w:cs="Arial"/>
          <w:szCs w:val="22"/>
        </w:rPr>
        <w:tab/>
      </w:r>
      <w:proofErr w:type="spellStart"/>
      <w:r w:rsidR="00CE1B26">
        <w:rPr>
          <w:rFonts w:cs="Arial"/>
          <w:szCs w:val="22"/>
        </w:rPr>
        <w:t>xxxxxxxxx</w:t>
      </w:r>
      <w:proofErr w:type="spellEnd"/>
      <w:r w:rsidRPr="00A429A7">
        <w:rPr>
          <w:rFonts w:cs="Arial"/>
          <w:szCs w:val="22"/>
        </w:rPr>
        <w:t xml:space="preserve"> </w:t>
      </w:r>
    </w:p>
    <w:p w14:paraId="4ABE345A" w14:textId="77777777" w:rsidR="003024D5" w:rsidRPr="00A429A7" w:rsidRDefault="003024D5" w:rsidP="003024D5">
      <w:pPr>
        <w:autoSpaceDE w:val="0"/>
        <w:autoSpaceDN w:val="0"/>
        <w:adjustRightInd w:val="0"/>
        <w:spacing w:after="0" w:line="240" w:lineRule="auto"/>
        <w:ind w:left="426"/>
        <w:rPr>
          <w:rFonts w:cs="Arial"/>
          <w:szCs w:val="22"/>
        </w:rPr>
      </w:pPr>
      <w:r w:rsidRPr="00A429A7">
        <w:rPr>
          <w:rFonts w:cs="Arial"/>
          <w:szCs w:val="22"/>
        </w:rPr>
        <w:t xml:space="preserve">ID DS: </w:t>
      </w:r>
      <w:r w:rsidRPr="00A429A7">
        <w:rPr>
          <w:rFonts w:cs="Arial"/>
          <w:szCs w:val="22"/>
        </w:rPr>
        <w:tab/>
      </w:r>
      <w:r w:rsidRPr="00A429A7">
        <w:rPr>
          <w:rFonts w:cs="Arial"/>
          <w:szCs w:val="22"/>
        </w:rPr>
        <w:tab/>
      </w:r>
      <w:r w:rsidRPr="00A429A7">
        <w:rPr>
          <w:rFonts w:cs="Arial"/>
          <w:szCs w:val="22"/>
        </w:rPr>
        <w:tab/>
      </w:r>
      <w:r w:rsidRPr="00A429A7">
        <w:rPr>
          <w:rFonts w:cs="Arial"/>
          <w:szCs w:val="22"/>
        </w:rPr>
        <w:tab/>
      </w:r>
      <w:r w:rsidRPr="00A429A7">
        <w:rPr>
          <w:rFonts w:cs="Arial"/>
          <w:szCs w:val="22"/>
        </w:rPr>
        <w:tab/>
      </w:r>
      <w:r w:rsidRPr="00A429A7">
        <w:rPr>
          <w:rFonts w:cs="Arial"/>
          <w:szCs w:val="22"/>
        </w:rPr>
        <w:tab/>
        <w:t xml:space="preserve">zjq4rhz </w:t>
      </w:r>
    </w:p>
    <w:p w14:paraId="7DEB49D1" w14:textId="77777777" w:rsidR="003024D5" w:rsidRPr="00A429A7" w:rsidRDefault="003024D5" w:rsidP="003024D5">
      <w:pPr>
        <w:autoSpaceDE w:val="0"/>
        <w:autoSpaceDN w:val="0"/>
        <w:adjustRightInd w:val="0"/>
        <w:spacing w:after="0" w:line="240" w:lineRule="auto"/>
        <w:ind w:left="426"/>
        <w:rPr>
          <w:rFonts w:cs="Arial"/>
          <w:szCs w:val="22"/>
        </w:rPr>
      </w:pPr>
      <w:r w:rsidRPr="00A429A7">
        <w:rPr>
          <w:rFonts w:cs="Arial"/>
          <w:szCs w:val="22"/>
        </w:rPr>
        <w:t xml:space="preserve">Bankovní spojení: </w:t>
      </w:r>
      <w:r w:rsidRPr="00A429A7">
        <w:rPr>
          <w:rFonts w:cs="Arial"/>
          <w:szCs w:val="22"/>
        </w:rPr>
        <w:tab/>
      </w:r>
      <w:r w:rsidRPr="00A429A7">
        <w:rPr>
          <w:rFonts w:cs="Arial"/>
          <w:szCs w:val="22"/>
        </w:rPr>
        <w:tab/>
      </w:r>
      <w:r w:rsidRPr="00A429A7">
        <w:rPr>
          <w:rFonts w:cs="Arial"/>
          <w:szCs w:val="22"/>
        </w:rPr>
        <w:tab/>
      </w:r>
      <w:r w:rsidRPr="00A429A7">
        <w:rPr>
          <w:rFonts w:cs="Arial"/>
          <w:szCs w:val="22"/>
        </w:rPr>
        <w:tab/>
        <w:t>Česká národní banka</w:t>
      </w:r>
    </w:p>
    <w:p w14:paraId="467BD10F" w14:textId="77777777" w:rsidR="003024D5" w:rsidRPr="00A429A7" w:rsidRDefault="003024D5" w:rsidP="003024D5">
      <w:pPr>
        <w:autoSpaceDE w:val="0"/>
        <w:autoSpaceDN w:val="0"/>
        <w:adjustRightInd w:val="0"/>
        <w:spacing w:after="0" w:line="240" w:lineRule="auto"/>
        <w:ind w:left="426"/>
        <w:rPr>
          <w:rFonts w:cs="Arial"/>
          <w:szCs w:val="22"/>
        </w:rPr>
      </w:pPr>
      <w:r w:rsidRPr="00A429A7">
        <w:rPr>
          <w:rFonts w:cs="Arial"/>
          <w:szCs w:val="22"/>
        </w:rPr>
        <w:t>Číslo účtu:</w:t>
      </w:r>
      <w:r w:rsidRPr="00A429A7">
        <w:rPr>
          <w:rFonts w:cs="Arial"/>
          <w:szCs w:val="22"/>
        </w:rPr>
        <w:tab/>
      </w:r>
      <w:r w:rsidRPr="00A429A7">
        <w:rPr>
          <w:rFonts w:cs="Arial"/>
          <w:szCs w:val="22"/>
        </w:rPr>
        <w:tab/>
      </w:r>
      <w:r w:rsidRPr="00A429A7">
        <w:rPr>
          <w:rFonts w:cs="Arial"/>
          <w:szCs w:val="22"/>
        </w:rPr>
        <w:tab/>
      </w:r>
      <w:r w:rsidRPr="00A429A7">
        <w:rPr>
          <w:rFonts w:cs="Arial"/>
          <w:szCs w:val="22"/>
        </w:rPr>
        <w:tab/>
      </w:r>
      <w:r w:rsidRPr="00A429A7">
        <w:rPr>
          <w:rFonts w:cs="Arial"/>
          <w:szCs w:val="22"/>
        </w:rPr>
        <w:tab/>
        <w:t>20001-15937031/0710</w:t>
      </w:r>
    </w:p>
    <w:p w14:paraId="1710094A" w14:textId="77777777" w:rsidR="003024D5" w:rsidRPr="00A429A7" w:rsidRDefault="003024D5" w:rsidP="003024D5">
      <w:pPr>
        <w:autoSpaceDE w:val="0"/>
        <w:autoSpaceDN w:val="0"/>
        <w:adjustRightInd w:val="0"/>
        <w:spacing w:after="0" w:line="240" w:lineRule="auto"/>
        <w:ind w:left="426"/>
        <w:rPr>
          <w:rFonts w:cs="Arial"/>
          <w:szCs w:val="22"/>
        </w:rPr>
      </w:pPr>
      <w:r w:rsidRPr="00A429A7">
        <w:rPr>
          <w:rFonts w:cs="Arial"/>
          <w:szCs w:val="22"/>
        </w:rPr>
        <w:t xml:space="preserve">IČO: </w:t>
      </w:r>
      <w:r w:rsidRPr="00A429A7">
        <w:rPr>
          <w:rFonts w:cs="Arial"/>
          <w:szCs w:val="22"/>
        </w:rPr>
        <w:tab/>
      </w:r>
      <w:r w:rsidRPr="00A429A7">
        <w:rPr>
          <w:rFonts w:cs="Arial"/>
          <w:szCs w:val="22"/>
        </w:rPr>
        <w:tab/>
      </w:r>
      <w:r w:rsidRPr="00A429A7">
        <w:rPr>
          <w:rFonts w:cs="Arial"/>
          <w:szCs w:val="22"/>
        </w:rPr>
        <w:tab/>
      </w:r>
      <w:r w:rsidRPr="00A429A7">
        <w:rPr>
          <w:rFonts w:cs="Arial"/>
          <w:szCs w:val="22"/>
        </w:rPr>
        <w:tab/>
      </w:r>
      <w:r w:rsidRPr="00A429A7">
        <w:rPr>
          <w:rFonts w:cs="Arial"/>
          <w:szCs w:val="22"/>
        </w:rPr>
        <w:tab/>
      </w:r>
      <w:r w:rsidRPr="00A429A7">
        <w:rPr>
          <w:rFonts w:cs="Arial"/>
          <w:szCs w:val="22"/>
        </w:rPr>
        <w:tab/>
        <w:t xml:space="preserve">65993390 </w:t>
      </w:r>
    </w:p>
    <w:p w14:paraId="5D411161" w14:textId="77777777" w:rsidR="003024D5" w:rsidRPr="00A429A7" w:rsidRDefault="003024D5" w:rsidP="003024D5">
      <w:pPr>
        <w:autoSpaceDE w:val="0"/>
        <w:autoSpaceDN w:val="0"/>
        <w:adjustRightInd w:val="0"/>
        <w:spacing w:after="0" w:line="240" w:lineRule="auto"/>
        <w:ind w:left="426"/>
        <w:rPr>
          <w:rFonts w:cs="Arial"/>
          <w:szCs w:val="22"/>
        </w:rPr>
      </w:pPr>
      <w:r w:rsidRPr="00A429A7">
        <w:rPr>
          <w:rFonts w:cs="Arial"/>
          <w:szCs w:val="22"/>
        </w:rPr>
        <w:t xml:space="preserve">DIČ: </w:t>
      </w:r>
      <w:r w:rsidRPr="00A429A7">
        <w:rPr>
          <w:rFonts w:cs="Arial"/>
          <w:szCs w:val="22"/>
        </w:rPr>
        <w:tab/>
      </w:r>
      <w:r w:rsidRPr="00A429A7">
        <w:rPr>
          <w:rFonts w:cs="Arial"/>
          <w:szCs w:val="22"/>
        </w:rPr>
        <w:tab/>
      </w:r>
      <w:r w:rsidRPr="00A429A7">
        <w:rPr>
          <w:rFonts w:cs="Arial"/>
          <w:szCs w:val="22"/>
        </w:rPr>
        <w:tab/>
      </w:r>
      <w:r w:rsidRPr="00A429A7">
        <w:rPr>
          <w:rFonts w:cs="Arial"/>
          <w:szCs w:val="22"/>
        </w:rPr>
        <w:tab/>
      </w:r>
      <w:r w:rsidRPr="00A429A7">
        <w:rPr>
          <w:rFonts w:cs="Arial"/>
          <w:szCs w:val="22"/>
        </w:rPr>
        <w:tab/>
      </w:r>
      <w:r w:rsidRPr="00A429A7">
        <w:rPr>
          <w:rFonts w:cs="Arial"/>
          <w:szCs w:val="22"/>
        </w:rPr>
        <w:tab/>
        <w:t xml:space="preserve">CZ65993390 </w:t>
      </w:r>
    </w:p>
    <w:p w14:paraId="7951B327" w14:textId="77777777" w:rsidR="003024D5" w:rsidRDefault="003024D5" w:rsidP="003024D5">
      <w:pPr>
        <w:jc w:val="both"/>
        <w:rPr>
          <w:rFonts w:cs="Arial"/>
          <w:b/>
          <w:bCs/>
          <w:szCs w:val="22"/>
        </w:rPr>
      </w:pPr>
      <w:r w:rsidRPr="00A429A7">
        <w:rPr>
          <w:rFonts w:cs="Arial"/>
          <w:szCs w:val="22"/>
        </w:rPr>
        <w:t xml:space="preserve">(dále jen jako </w:t>
      </w:r>
      <w:r w:rsidRPr="00A429A7">
        <w:rPr>
          <w:rFonts w:cs="Arial"/>
          <w:b/>
          <w:bCs/>
          <w:szCs w:val="22"/>
        </w:rPr>
        <w:t xml:space="preserve">„objednatel č. 2“) </w:t>
      </w:r>
      <w:r>
        <w:rPr>
          <w:rFonts w:cs="Arial"/>
          <w:b/>
          <w:bCs/>
          <w:szCs w:val="22"/>
        </w:rPr>
        <w:t xml:space="preserve">            </w:t>
      </w:r>
    </w:p>
    <w:p w14:paraId="4E52DDDF" w14:textId="77777777" w:rsidR="003024D5" w:rsidRPr="00147BB4" w:rsidRDefault="003024D5" w:rsidP="003024D5">
      <w:pPr>
        <w:autoSpaceDE w:val="0"/>
        <w:autoSpaceDN w:val="0"/>
        <w:adjustRightInd w:val="0"/>
        <w:jc w:val="both"/>
        <w:rPr>
          <w:rFonts w:cs="Arial"/>
          <w:b/>
          <w:bCs/>
        </w:rPr>
      </w:pPr>
      <w:r w:rsidRPr="00147BB4">
        <w:rPr>
          <w:rFonts w:cs="Arial"/>
          <w:b/>
          <w:bCs/>
        </w:rPr>
        <w:lastRenderedPageBreak/>
        <w:t>Pokud v dalších ustanoveních smlouvy není výslovně specifikován konkrétně objednatel č. 1 nebo objednatel č. 2, má se za to, že pojem „objednatel“ zahrnuje souhrnně oba objednatele.</w:t>
      </w:r>
    </w:p>
    <w:p w14:paraId="04491FBA" w14:textId="75A82C03" w:rsidR="00E77563" w:rsidRPr="005C59DC" w:rsidRDefault="00E77563" w:rsidP="00E77563">
      <w:pPr>
        <w:overflowPunct w:val="0"/>
        <w:autoSpaceDE w:val="0"/>
        <w:autoSpaceDN w:val="0"/>
        <w:adjustRightInd w:val="0"/>
        <w:spacing w:after="0"/>
        <w:jc w:val="both"/>
        <w:textAlignment w:val="baseline"/>
        <w:rPr>
          <w:rFonts w:cs="Arial"/>
          <w:b/>
        </w:rPr>
      </w:pPr>
    </w:p>
    <w:p w14:paraId="2B441643" w14:textId="77777777" w:rsidR="00E77563" w:rsidRPr="005C59DC" w:rsidRDefault="00E77563" w:rsidP="00E77563">
      <w:pPr>
        <w:spacing w:line="288" w:lineRule="auto"/>
        <w:rPr>
          <w:rFonts w:cs="Arial"/>
          <w:b/>
        </w:rPr>
      </w:pPr>
      <w:r w:rsidRPr="005C59DC">
        <w:rPr>
          <w:rFonts w:cs="Arial"/>
          <w:b/>
        </w:rPr>
        <w:t>a</w:t>
      </w:r>
    </w:p>
    <w:p w14:paraId="5A7EAC6E" w14:textId="77777777" w:rsidR="003024D5" w:rsidRDefault="003024D5" w:rsidP="00E77563">
      <w:pPr>
        <w:tabs>
          <w:tab w:val="left" w:pos="4253"/>
        </w:tabs>
        <w:spacing w:line="288" w:lineRule="auto"/>
        <w:jc w:val="both"/>
        <w:rPr>
          <w:rFonts w:cs="Arial"/>
          <w:b/>
        </w:rPr>
      </w:pPr>
    </w:p>
    <w:p w14:paraId="6E16D1FE" w14:textId="71335CDE" w:rsidR="00E77563" w:rsidRPr="005C59DC" w:rsidRDefault="00E77563" w:rsidP="00E77563">
      <w:pPr>
        <w:tabs>
          <w:tab w:val="left" w:pos="4253"/>
        </w:tabs>
        <w:spacing w:line="288" w:lineRule="auto"/>
        <w:jc w:val="both"/>
        <w:rPr>
          <w:rFonts w:cs="Arial"/>
          <w:b/>
        </w:rPr>
      </w:pPr>
      <w:r w:rsidRPr="005C59DC">
        <w:rPr>
          <w:rFonts w:cs="Arial"/>
          <w:b/>
        </w:rPr>
        <w:t>Zhotovitel:</w:t>
      </w:r>
    </w:p>
    <w:p w14:paraId="7C82EC50" w14:textId="72505D97" w:rsidR="00E77563" w:rsidRPr="00730CA5" w:rsidRDefault="00E77563" w:rsidP="00E77563">
      <w:pPr>
        <w:tabs>
          <w:tab w:val="left" w:pos="4253"/>
        </w:tabs>
        <w:spacing w:line="288" w:lineRule="auto"/>
        <w:jc w:val="both"/>
        <w:rPr>
          <w:rFonts w:cs="Arial"/>
          <w:b/>
        </w:rPr>
      </w:pPr>
      <w:r w:rsidRPr="00730CA5">
        <w:rPr>
          <w:rFonts w:cs="Arial"/>
          <w:b/>
        </w:rPr>
        <w:t xml:space="preserve">Jméno: </w:t>
      </w:r>
      <w:r w:rsidR="00BA5290">
        <w:rPr>
          <w:rFonts w:cs="Arial"/>
          <w:b/>
          <w:snapToGrid w:val="0"/>
        </w:rPr>
        <w:t>Zahrady pro radost s.r.o.</w:t>
      </w:r>
    </w:p>
    <w:p w14:paraId="45B0C0C2" w14:textId="24BA27D3" w:rsidR="00E77563" w:rsidRPr="00730CA5" w:rsidRDefault="00E77563" w:rsidP="00E77563">
      <w:pPr>
        <w:tabs>
          <w:tab w:val="left" w:pos="4253"/>
        </w:tabs>
        <w:spacing w:line="288" w:lineRule="auto"/>
        <w:jc w:val="both"/>
        <w:rPr>
          <w:rFonts w:cs="Arial"/>
          <w:b/>
        </w:rPr>
      </w:pPr>
      <w:proofErr w:type="gramStart"/>
      <w:r w:rsidRPr="00730CA5">
        <w:rPr>
          <w:rFonts w:cs="Arial"/>
          <w:b/>
        </w:rPr>
        <w:t>Sídlo:</w:t>
      </w:r>
      <w:r w:rsidR="003024D5" w:rsidRPr="00730CA5">
        <w:rPr>
          <w:rFonts w:cs="Arial"/>
          <w:b/>
        </w:rPr>
        <w:t xml:space="preserve"> </w:t>
      </w:r>
      <w:r w:rsidR="00BA5290">
        <w:rPr>
          <w:rFonts w:cs="Arial"/>
          <w:b/>
        </w:rPr>
        <w:t xml:space="preserve">  </w:t>
      </w:r>
      <w:proofErr w:type="gramEnd"/>
      <w:r w:rsidR="00BA5290">
        <w:rPr>
          <w:rFonts w:cs="Arial"/>
          <w:b/>
        </w:rPr>
        <w:t xml:space="preserve"> Bolehošťská Lhota 3, 51731 Bolehošť</w:t>
      </w:r>
    </w:p>
    <w:p w14:paraId="28DFAA85" w14:textId="5386A250" w:rsidR="00E77563" w:rsidRPr="002A14DD" w:rsidRDefault="00E77563" w:rsidP="00E77563">
      <w:pPr>
        <w:tabs>
          <w:tab w:val="left" w:pos="4253"/>
        </w:tabs>
        <w:spacing w:after="0" w:line="288" w:lineRule="auto"/>
        <w:jc w:val="both"/>
        <w:rPr>
          <w:rFonts w:cs="Arial"/>
          <w:i/>
        </w:rPr>
      </w:pPr>
      <w:r w:rsidRPr="005C59DC">
        <w:rPr>
          <w:rFonts w:cs="Arial"/>
        </w:rPr>
        <w:t>zastoupený</w:t>
      </w:r>
      <w:r w:rsidRPr="002A14DD">
        <w:rPr>
          <w:rFonts w:cs="Arial"/>
        </w:rPr>
        <w:t xml:space="preserve">: </w:t>
      </w:r>
      <w:r w:rsidR="002A14DD" w:rsidRPr="002A14DD">
        <w:rPr>
          <w:rFonts w:cs="Arial"/>
        </w:rPr>
        <w:t>I</w:t>
      </w:r>
      <w:r w:rsidR="00BA5290" w:rsidRPr="002A14DD">
        <w:rPr>
          <w:rFonts w:cs="Arial"/>
          <w:snapToGrid w:val="0"/>
        </w:rPr>
        <w:t>ng. Lenkou Hladíkovou, jednatelkou</w:t>
      </w:r>
    </w:p>
    <w:p w14:paraId="279D7434" w14:textId="73E3CF8D" w:rsidR="00E77563" w:rsidRPr="002A14DD" w:rsidRDefault="00E77563" w:rsidP="00E77563">
      <w:pPr>
        <w:tabs>
          <w:tab w:val="left" w:pos="284"/>
          <w:tab w:val="left" w:pos="4678"/>
        </w:tabs>
        <w:spacing w:after="0" w:line="288" w:lineRule="auto"/>
        <w:jc w:val="both"/>
        <w:rPr>
          <w:rFonts w:cs="Arial"/>
        </w:rPr>
      </w:pPr>
      <w:r w:rsidRPr="002A14DD">
        <w:rPr>
          <w:rFonts w:cs="Arial"/>
        </w:rPr>
        <w:tab/>
        <w:t>Tel.:</w:t>
      </w:r>
      <w:r w:rsidRPr="002A14DD">
        <w:rPr>
          <w:rFonts w:cs="Arial"/>
        </w:rPr>
        <w:tab/>
      </w:r>
      <w:proofErr w:type="spellStart"/>
      <w:r w:rsidR="004D1DDC">
        <w:rPr>
          <w:rFonts w:cs="Arial"/>
          <w:snapToGrid w:val="0"/>
        </w:rPr>
        <w:t>xxxxxxxxxxxx</w:t>
      </w:r>
      <w:proofErr w:type="spellEnd"/>
    </w:p>
    <w:p w14:paraId="5E7FB818" w14:textId="4BAA7826" w:rsidR="00E77563" w:rsidRPr="002A14DD" w:rsidRDefault="00E77563" w:rsidP="00E77563">
      <w:pPr>
        <w:tabs>
          <w:tab w:val="left" w:pos="284"/>
          <w:tab w:val="left" w:pos="4678"/>
        </w:tabs>
        <w:spacing w:after="0" w:line="288" w:lineRule="auto"/>
        <w:ind w:right="-110"/>
        <w:jc w:val="both"/>
        <w:rPr>
          <w:rFonts w:cs="Arial"/>
          <w:snapToGrid w:val="0"/>
        </w:rPr>
      </w:pPr>
      <w:r w:rsidRPr="002A14DD">
        <w:rPr>
          <w:rFonts w:cs="Arial"/>
        </w:rPr>
        <w:tab/>
        <w:t>E-mail:</w:t>
      </w:r>
      <w:r w:rsidRPr="002A14DD">
        <w:rPr>
          <w:rFonts w:cs="Arial"/>
        </w:rPr>
        <w:tab/>
      </w:r>
      <w:proofErr w:type="spellStart"/>
      <w:r w:rsidR="004D1DDC">
        <w:rPr>
          <w:rFonts w:cs="Arial"/>
        </w:rPr>
        <w:t>xxxxxxxxxxxx</w:t>
      </w:r>
      <w:proofErr w:type="spellEnd"/>
    </w:p>
    <w:p w14:paraId="64C65C50" w14:textId="3EBEB8E6" w:rsidR="00E77563" w:rsidRPr="002A14DD" w:rsidRDefault="00E77563" w:rsidP="00E77563">
      <w:pPr>
        <w:tabs>
          <w:tab w:val="left" w:pos="284"/>
          <w:tab w:val="left" w:pos="4678"/>
        </w:tabs>
        <w:spacing w:after="0" w:line="288" w:lineRule="auto"/>
        <w:ind w:right="-110"/>
        <w:jc w:val="both"/>
        <w:rPr>
          <w:rFonts w:cs="Arial"/>
          <w:snapToGrid w:val="0"/>
        </w:rPr>
      </w:pPr>
      <w:r w:rsidRPr="002A14DD">
        <w:rPr>
          <w:rFonts w:cs="Arial"/>
          <w:snapToGrid w:val="0"/>
        </w:rPr>
        <w:tab/>
        <w:t>ID DS:</w:t>
      </w:r>
      <w:r w:rsidRPr="002A14DD">
        <w:rPr>
          <w:rFonts w:cs="Arial"/>
          <w:snapToGrid w:val="0"/>
        </w:rPr>
        <w:tab/>
      </w:r>
      <w:r w:rsidR="00BA5290" w:rsidRPr="002A14DD">
        <w:rPr>
          <w:rFonts w:cs="Arial"/>
          <w:snapToGrid w:val="0"/>
        </w:rPr>
        <w:t>2yrzukz</w:t>
      </w:r>
    </w:p>
    <w:p w14:paraId="28D062F9" w14:textId="01219E45" w:rsidR="00E77563" w:rsidRPr="002A14DD" w:rsidRDefault="00E77563" w:rsidP="00E77563">
      <w:pPr>
        <w:tabs>
          <w:tab w:val="left" w:pos="284"/>
          <w:tab w:val="left" w:pos="4678"/>
        </w:tabs>
        <w:spacing w:after="0" w:line="288" w:lineRule="auto"/>
        <w:ind w:right="-284"/>
        <w:rPr>
          <w:rFonts w:cs="Arial"/>
        </w:rPr>
      </w:pPr>
      <w:r w:rsidRPr="002A14DD">
        <w:rPr>
          <w:rFonts w:cs="Arial"/>
        </w:rPr>
        <w:t>v technických záležitostech je oprávněn jednat:</w:t>
      </w:r>
      <w:r w:rsidRPr="002A14DD">
        <w:rPr>
          <w:rFonts w:cs="Arial"/>
        </w:rPr>
        <w:tab/>
      </w:r>
      <w:proofErr w:type="spellStart"/>
      <w:r w:rsidR="00CE1B26">
        <w:rPr>
          <w:rFonts w:cs="Arial"/>
        </w:rPr>
        <w:t>xxxxxxxx</w:t>
      </w:r>
      <w:proofErr w:type="spellEnd"/>
    </w:p>
    <w:p w14:paraId="5D71B23D" w14:textId="1131CBE2" w:rsidR="00E77563" w:rsidRPr="002A14DD" w:rsidRDefault="00E77563" w:rsidP="00E77563">
      <w:pPr>
        <w:tabs>
          <w:tab w:val="left" w:pos="284"/>
          <w:tab w:val="left" w:pos="4678"/>
        </w:tabs>
        <w:spacing w:after="0" w:line="288" w:lineRule="auto"/>
        <w:jc w:val="both"/>
        <w:rPr>
          <w:rFonts w:cs="Arial"/>
        </w:rPr>
      </w:pPr>
      <w:r w:rsidRPr="002A14DD">
        <w:rPr>
          <w:rFonts w:cs="Arial"/>
        </w:rPr>
        <w:tab/>
        <w:t>Tel.:</w:t>
      </w:r>
      <w:r w:rsidRPr="002A14DD">
        <w:rPr>
          <w:rFonts w:cs="Arial"/>
        </w:rPr>
        <w:tab/>
      </w:r>
      <w:proofErr w:type="spellStart"/>
      <w:r w:rsidR="00CE1B26">
        <w:rPr>
          <w:rFonts w:cs="Arial"/>
          <w:snapToGrid w:val="0"/>
        </w:rPr>
        <w:t>xxxxxxxx</w:t>
      </w:r>
      <w:proofErr w:type="spellEnd"/>
    </w:p>
    <w:p w14:paraId="6DCFA872" w14:textId="62BAD666" w:rsidR="00E77563" w:rsidRPr="002A14DD" w:rsidRDefault="00E77563" w:rsidP="00E77563">
      <w:pPr>
        <w:tabs>
          <w:tab w:val="left" w:pos="284"/>
          <w:tab w:val="left" w:pos="4678"/>
        </w:tabs>
        <w:spacing w:after="0" w:line="288" w:lineRule="auto"/>
        <w:ind w:right="-110"/>
        <w:jc w:val="both"/>
        <w:rPr>
          <w:rFonts w:cs="Arial"/>
          <w:snapToGrid w:val="0"/>
        </w:rPr>
      </w:pPr>
      <w:r w:rsidRPr="002A14DD">
        <w:rPr>
          <w:rFonts w:cs="Arial"/>
        </w:rPr>
        <w:tab/>
        <w:t>E-mail:</w:t>
      </w:r>
      <w:r w:rsidRPr="002A14DD">
        <w:rPr>
          <w:rFonts w:cs="Arial"/>
        </w:rPr>
        <w:tab/>
      </w:r>
      <w:proofErr w:type="spellStart"/>
      <w:r w:rsidR="00CE1B26">
        <w:rPr>
          <w:rFonts w:cs="Arial"/>
        </w:rPr>
        <w:t>xxxxxxxx</w:t>
      </w:r>
      <w:proofErr w:type="spellEnd"/>
    </w:p>
    <w:p w14:paraId="527E18E5" w14:textId="0E47BDDB" w:rsidR="00E77563" w:rsidRPr="002A14DD" w:rsidRDefault="00E77563" w:rsidP="00E77563">
      <w:pPr>
        <w:tabs>
          <w:tab w:val="left" w:pos="284"/>
          <w:tab w:val="left" w:pos="4678"/>
        </w:tabs>
        <w:spacing w:after="0" w:line="288" w:lineRule="auto"/>
        <w:ind w:right="-284"/>
        <w:rPr>
          <w:rFonts w:cs="Arial"/>
        </w:rPr>
      </w:pPr>
      <w:r w:rsidRPr="002A14DD">
        <w:rPr>
          <w:rFonts w:cs="Arial"/>
        </w:rPr>
        <w:tab/>
        <w:t>Bankovní spojení:</w:t>
      </w:r>
      <w:r w:rsidRPr="002A14DD">
        <w:rPr>
          <w:rFonts w:cs="Arial"/>
        </w:rPr>
        <w:tab/>
      </w:r>
      <w:r w:rsidR="00BA5290" w:rsidRPr="002A14DD">
        <w:rPr>
          <w:rFonts w:cs="Arial"/>
          <w:snapToGrid w:val="0"/>
        </w:rPr>
        <w:t>ČSOB Hradec Králové</w:t>
      </w:r>
    </w:p>
    <w:p w14:paraId="6B445921" w14:textId="77777777" w:rsidR="00BA5290" w:rsidRPr="002A14DD" w:rsidRDefault="00E77563" w:rsidP="00BA5290">
      <w:pPr>
        <w:tabs>
          <w:tab w:val="left" w:pos="284"/>
          <w:tab w:val="left" w:pos="4678"/>
        </w:tabs>
        <w:spacing w:after="0" w:line="288" w:lineRule="auto"/>
        <w:ind w:right="-284"/>
        <w:rPr>
          <w:rFonts w:cs="Arial"/>
        </w:rPr>
      </w:pPr>
      <w:r w:rsidRPr="002A14DD">
        <w:rPr>
          <w:rFonts w:cs="Arial"/>
        </w:rPr>
        <w:tab/>
        <w:t>Číslo účtu:</w:t>
      </w:r>
      <w:r w:rsidRPr="002A14DD">
        <w:rPr>
          <w:rFonts w:cs="Arial"/>
        </w:rPr>
        <w:tab/>
      </w:r>
      <w:r w:rsidR="00BA5290" w:rsidRPr="002A14DD">
        <w:rPr>
          <w:rFonts w:cs="Arial"/>
          <w:snapToGrid w:val="0"/>
        </w:rPr>
        <w:t>243 272 801/0300</w:t>
      </w:r>
    </w:p>
    <w:p w14:paraId="424564D1" w14:textId="39FB48CE" w:rsidR="00E77563" w:rsidRPr="002A14DD" w:rsidRDefault="00E77563" w:rsidP="00E77563">
      <w:pPr>
        <w:tabs>
          <w:tab w:val="left" w:pos="284"/>
          <w:tab w:val="left" w:pos="4678"/>
        </w:tabs>
        <w:spacing w:after="0" w:line="288" w:lineRule="auto"/>
        <w:jc w:val="both"/>
        <w:rPr>
          <w:rFonts w:cs="Arial"/>
        </w:rPr>
      </w:pPr>
      <w:r w:rsidRPr="002A14DD">
        <w:rPr>
          <w:rFonts w:cs="Arial"/>
        </w:rPr>
        <w:tab/>
        <w:t>IČO:</w:t>
      </w:r>
      <w:r w:rsidRPr="002A14DD">
        <w:rPr>
          <w:rFonts w:cs="Arial"/>
        </w:rPr>
        <w:tab/>
      </w:r>
      <w:r w:rsidR="00BA5290" w:rsidRPr="002A14DD">
        <w:rPr>
          <w:rFonts w:cs="Arial"/>
          <w:snapToGrid w:val="0"/>
        </w:rPr>
        <w:t>28816498</w:t>
      </w:r>
    </w:p>
    <w:p w14:paraId="7B3982E9" w14:textId="5FB4D8DF" w:rsidR="00E77563" w:rsidRPr="005C59DC" w:rsidRDefault="00E77563" w:rsidP="00E77563">
      <w:pPr>
        <w:tabs>
          <w:tab w:val="left" w:pos="284"/>
          <w:tab w:val="left" w:pos="4678"/>
        </w:tabs>
        <w:spacing w:after="0" w:line="288" w:lineRule="auto"/>
        <w:jc w:val="both"/>
        <w:rPr>
          <w:rFonts w:cs="Arial"/>
        </w:rPr>
      </w:pPr>
      <w:r w:rsidRPr="005C59DC">
        <w:rPr>
          <w:rFonts w:cs="Arial"/>
        </w:rPr>
        <w:tab/>
      </w:r>
      <w:r w:rsidRPr="00BA5290">
        <w:rPr>
          <w:rFonts w:cs="Arial"/>
        </w:rPr>
        <w:t>DIČ:</w:t>
      </w:r>
      <w:r w:rsidRPr="00BA5290">
        <w:rPr>
          <w:rFonts w:cs="Arial"/>
        </w:rPr>
        <w:tab/>
      </w:r>
      <w:r w:rsidRPr="00BA5290">
        <w:rPr>
          <w:rFonts w:cs="Arial"/>
          <w:b/>
          <w:bCs/>
          <w:snapToGrid w:val="0"/>
        </w:rPr>
        <w:t>není plátcem DPH</w:t>
      </w:r>
    </w:p>
    <w:p w14:paraId="68600E71" w14:textId="7B71B8E7" w:rsidR="00E77563" w:rsidRPr="005C59DC" w:rsidRDefault="00E77563" w:rsidP="00E77563">
      <w:pPr>
        <w:spacing w:before="240" w:line="288" w:lineRule="auto"/>
        <w:jc w:val="both"/>
        <w:rPr>
          <w:rFonts w:cs="Arial"/>
        </w:rPr>
      </w:pPr>
      <w:r w:rsidRPr="005C59DC">
        <w:rPr>
          <w:rFonts w:cs="Arial"/>
        </w:rPr>
        <w:t xml:space="preserve">Společnost je zapsaná v obchodním rejstříku vedeném u </w:t>
      </w:r>
      <w:r w:rsidR="00BA5290">
        <w:rPr>
          <w:rFonts w:cs="Arial"/>
        </w:rPr>
        <w:t>Krajského soudu v Hradci Králové</w:t>
      </w:r>
      <w:r w:rsidRPr="005C59DC">
        <w:rPr>
          <w:rFonts w:cs="Arial"/>
        </w:rPr>
        <w:t xml:space="preserve">, oddíl </w:t>
      </w:r>
      <w:r w:rsidR="00BA5290">
        <w:rPr>
          <w:rFonts w:cs="Arial"/>
        </w:rPr>
        <w:t>C</w:t>
      </w:r>
      <w:r w:rsidRPr="005C59DC">
        <w:rPr>
          <w:rFonts w:cs="Arial"/>
        </w:rPr>
        <w:t xml:space="preserve">, vložka </w:t>
      </w:r>
      <w:r w:rsidR="00BA5290">
        <w:rPr>
          <w:rFonts w:cs="Arial"/>
        </w:rPr>
        <w:t>29044</w:t>
      </w:r>
      <w:r w:rsidRPr="005C59DC">
        <w:rPr>
          <w:rFonts w:cs="Arial"/>
          <w:snapToGrid w:val="0"/>
        </w:rPr>
        <w:t>.</w:t>
      </w:r>
    </w:p>
    <w:p w14:paraId="3FF857E3" w14:textId="4816F12C" w:rsidR="00126736" w:rsidRPr="005C59DC" w:rsidRDefault="00E77563" w:rsidP="00E77563">
      <w:pPr>
        <w:tabs>
          <w:tab w:val="left" w:pos="2127"/>
          <w:tab w:val="left" w:pos="4800"/>
        </w:tabs>
        <w:spacing w:after="0" w:line="240" w:lineRule="auto"/>
        <w:jc w:val="both"/>
        <w:rPr>
          <w:rFonts w:cs="Arial"/>
          <w:snapToGrid w:val="0"/>
          <w:szCs w:val="22"/>
        </w:rPr>
      </w:pPr>
      <w:r w:rsidRPr="005C59DC">
        <w:rPr>
          <w:rFonts w:cs="Arial"/>
        </w:rPr>
        <w:t>(dále jen „</w:t>
      </w:r>
      <w:r w:rsidRPr="005C59DC">
        <w:rPr>
          <w:rFonts w:cs="Arial"/>
          <w:b/>
        </w:rPr>
        <w:t>zhotovitel</w:t>
      </w:r>
      <w:r w:rsidRPr="005C59DC">
        <w:rPr>
          <w:rFonts w:cs="Arial"/>
        </w:rPr>
        <w:t>“)</w:t>
      </w:r>
    </w:p>
    <w:p w14:paraId="6B9DF5B9" w14:textId="77777777" w:rsidR="00D3137B" w:rsidRPr="005C59DC" w:rsidRDefault="00D3137B" w:rsidP="00D3137B">
      <w:pPr>
        <w:tabs>
          <w:tab w:val="left" w:pos="2127"/>
          <w:tab w:val="left" w:pos="4800"/>
        </w:tabs>
        <w:spacing w:after="0" w:line="240" w:lineRule="auto"/>
        <w:jc w:val="both"/>
        <w:rPr>
          <w:rFonts w:cs="Arial"/>
          <w:snapToGrid w:val="0"/>
          <w:szCs w:val="22"/>
        </w:rPr>
      </w:pPr>
    </w:p>
    <w:p w14:paraId="1C7870D8" w14:textId="02AC6802" w:rsidR="004F154E" w:rsidRPr="005C59DC" w:rsidRDefault="000475F1" w:rsidP="00AE2DC5">
      <w:pPr>
        <w:jc w:val="both"/>
        <w:rPr>
          <w:rFonts w:cs="Arial"/>
          <w:snapToGrid w:val="0"/>
          <w:szCs w:val="22"/>
        </w:rPr>
      </w:pPr>
      <w:r w:rsidRPr="005C59DC">
        <w:rPr>
          <w:rFonts w:cs="Arial"/>
          <w:szCs w:val="22"/>
        </w:rPr>
        <w:t xml:space="preserve">na veřejnou zakázku malého rozsahu </w:t>
      </w:r>
      <w:r w:rsidR="002921CB" w:rsidRPr="005C59DC">
        <w:rPr>
          <w:rFonts w:cs="Arial"/>
          <w:szCs w:val="22"/>
        </w:rPr>
        <w:t xml:space="preserve">s názvem </w:t>
      </w:r>
      <w:r w:rsidR="002921CB" w:rsidRPr="005C59DC">
        <w:rPr>
          <w:rFonts w:cs="Arial"/>
          <w:b/>
          <w:spacing w:val="8"/>
          <w:szCs w:val="22"/>
        </w:rPr>
        <w:t>„</w:t>
      </w:r>
      <w:r w:rsidR="003024D5">
        <w:rPr>
          <w:rFonts w:cs="Arial"/>
          <w:b/>
          <w:bCs/>
          <w:snapToGrid w:val="0"/>
          <w:szCs w:val="22"/>
        </w:rPr>
        <w:t>PD a AD R 202 – Větrolam TEO1 v k.ú. Holohlavy</w:t>
      </w:r>
      <w:r w:rsidR="008A52EE" w:rsidRPr="005C59DC">
        <w:rPr>
          <w:rFonts w:cs="Arial"/>
          <w:b/>
          <w:spacing w:val="8"/>
          <w:szCs w:val="22"/>
        </w:rPr>
        <w:t>“,</w:t>
      </w:r>
      <w:r w:rsidR="008A52EE" w:rsidRPr="005C59DC">
        <w:rPr>
          <w:rFonts w:cs="Arial"/>
          <w:bCs/>
          <w:spacing w:val="8"/>
          <w:szCs w:val="22"/>
        </w:rPr>
        <w:t xml:space="preserve"> </w:t>
      </w:r>
      <w:r w:rsidR="00CF6E49" w:rsidRPr="005C59DC">
        <w:rPr>
          <w:rFonts w:cs="Arial"/>
          <w:szCs w:val="22"/>
        </w:rPr>
        <w:t xml:space="preserve">na základě výsledku výběrového řízení </w:t>
      </w:r>
      <w:r w:rsidR="00FC3069" w:rsidRPr="00085415">
        <w:rPr>
          <w:rFonts w:cs="Arial"/>
        </w:rPr>
        <w:t>realizovaného v souladu s příslušnými ustanoveními</w:t>
      </w:r>
      <w:r w:rsidR="00CF6E49" w:rsidRPr="005C59DC">
        <w:rPr>
          <w:rFonts w:cs="Arial"/>
          <w:szCs w:val="22"/>
        </w:rPr>
        <w:t xml:space="preserve"> zákona č.</w:t>
      </w:r>
      <w:r w:rsidR="005B33BE">
        <w:rPr>
          <w:rFonts w:cs="Arial"/>
          <w:szCs w:val="22"/>
        </w:rPr>
        <w:t> </w:t>
      </w:r>
      <w:r w:rsidR="00CF6E49" w:rsidRPr="005C59DC">
        <w:rPr>
          <w:rFonts w:cs="Arial"/>
          <w:szCs w:val="22"/>
        </w:rPr>
        <w:t>13</w:t>
      </w:r>
      <w:r w:rsidR="00CB4C86" w:rsidRPr="005C59DC">
        <w:rPr>
          <w:rFonts w:cs="Arial"/>
          <w:szCs w:val="22"/>
        </w:rPr>
        <w:t>4</w:t>
      </w:r>
      <w:r w:rsidR="00CF6E49" w:rsidRPr="005C59DC">
        <w:rPr>
          <w:rFonts w:cs="Arial"/>
          <w:szCs w:val="22"/>
        </w:rPr>
        <w:t>/20</w:t>
      </w:r>
      <w:r w:rsidR="00CB4C86" w:rsidRPr="005C59DC">
        <w:rPr>
          <w:rFonts w:cs="Arial"/>
          <w:szCs w:val="22"/>
        </w:rPr>
        <w:t>1</w:t>
      </w:r>
      <w:r w:rsidR="00CF6E49" w:rsidRPr="005C59DC">
        <w:rPr>
          <w:rFonts w:cs="Arial"/>
          <w:szCs w:val="22"/>
        </w:rPr>
        <w:t xml:space="preserve">6 Sb., o </w:t>
      </w:r>
      <w:r w:rsidR="00A16E62">
        <w:rPr>
          <w:rFonts w:cs="Arial"/>
          <w:szCs w:val="22"/>
        </w:rPr>
        <w:t xml:space="preserve">zadávání </w:t>
      </w:r>
      <w:r w:rsidR="00CF6E49" w:rsidRPr="005C59DC">
        <w:rPr>
          <w:rFonts w:cs="Arial"/>
          <w:szCs w:val="22"/>
        </w:rPr>
        <w:t>veřejných zakáz</w:t>
      </w:r>
      <w:r w:rsidR="00A16E62">
        <w:rPr>
          <w:rFonts w:cs="Arial"/>
          <w:szCs w:val="22"/>
        </w:rPr>
        <w:t>e</w:t>
      </w:r>
      <w:r w:rsidR="00CF6E49" w:rsidRPr="005C59DC">
        <w:rPr>
          <w:rFonts w:cs="Arial"/>
          <w:szCs w:val="22"/>
        </w:rPr>
        <w:t xml:space="preserve">k, ve znění pozdějších předpisů </w:t>
      </w:r>
      <w:r w:rsidR="001177C9" w:rsidRPr="005C59DC">
        <w:rPr>
          <w:rFonts w:cs="Arial"/>
          <w:szCs w:val="22"/>
        </w:rPr>
        <w:t>(dále jen „</w:t>
      </w:r>
      <w:r w:rsidR="001177C9" w:rsidRPr="005C59DC">
        <w:rPr>
          <w:rFonts w:cs="Arial"/>
          <w:snapToGrid w:val="0"/>
          <w:szCs w:val="22"/>
        </w:rPr>
        <w:t>Z</w:t>
      </w:r>
      <w:r w:rsidR="00CB4C86" w:rsidRPr="005C59DC">
        <w:rPr>
          <w:rFonts w:cs="Arial"/>
          <w:snapToGrid w:val="0"/>
          <w:szCs w:val="22"/>
        </w:rPr>
        <w:t>Z</w:t>
      </w:r>
      <w:r w:rsidR="001177C9" w:rsidRPr="005C59DC">
        <w:rPr>
          <w:rFonts w:cs="Arial"/>
          <w:snapToGrid w:val="0"/>
          <w:szCs w:val="22"/>
        </w:rPr>
        <w:t>VZ“).</w:t>
      </w:r>
    </w:p>
    <w:p w14:paraId="4448D8DB" w14:textId="77777777" w:rsidR="0071134E" w:rsidRPr="005C59DC" w:rsidRDefault="0071134E" w:rsidP="00AE2DC5">
      <w:pPr>
        <w:jc w:val="both"/>
        <w:rPr>
          <w:rFonts w:cs="Arial"/>
          <w:snapToGrid w:val="0"/>
          <w:szCs w:val="22"/>
        </w:rPr>
      </w:pPr>
    </w:p>
    <w:p w14:paraId="538DD6A0" w14:textId="3789F7D2" w:rsidR="004F154E" w:rsidRPr="00ED62D5" w:rsidRDefault="004F154E" w:rsidP="00ED62D5">
      <w:pPr>
        <w:pStyle w:val="l-L1"/>
      </w:pPr>
      <w:r w:rsidRPr="00ED62D5">
        <w:t>Předmět a účel smlouvy</w:t>
      </w:r>
    </w:p>
    <w:p w14:paraId="036F8EE5" w14:textId="1552348F" w:rsidR="008665E9" w:rsidRPr="002F17C1" w:rsidRDefault="000F5BF7" w:rsidP="000F06FB">
      <w:pPr>
        <w:pStyle w:val="l-L2"/>
        <w:numPr>
          <w:ilvl w:val="0"/>
          <w:numId w:val="5"/>
        </w:numPr>
        <w:ind w:left="357" w:hanging="357"/>
      </w:pPr>
      <w:r w:rsidRPr="002F17C1">
        <w:t xml:space="preserve">Účelem této smlouvy je zajištění vypracování projektové dokumentace </w:t>
      </w:r>
      <w:r w:rsidR="00A56274" w:rsidRPr="002F17C1">
        <w:t>pro provádění stavby</w:t>
      </w:r>
      <w:r w:rsidR="00655172" w:rsidRPr="002F17C1">
        <w:t xml:space="preserve"> (dále jen „projektová dokumentace“)</w:t>
      </w:r>
      <w:r w:rsidR="00E00A8F" w:rsidRPr="002F17C1">
        <w:t xml:space="preserve"> </w:t>
      </w:r>
      <w:r w:rsidRPr="002F17C1">
        <w:t>v rozsahu nezbytném pro realizaci následující stavby:</w:t>
      </w:r>
    </w:p>
    <w:p w14:paraId="00D6238A" w14:textId="77777777" w:rsidR="003024D5" w:rsidRDefault="003024D5" w:rsidP="002F17C1">
      <w:pPr>
        <w:pStyle w:val="l-L2"/>
        <w:tabs>
          <w:tab w:val="clear" w:pos="737"/>
        </w:tabs>
        <w:ind w:left="357" w:firstLine="0"/>
      </w:pPr>
    </w:p>
    <w:p w14:paraId="69C9A7B4" w14:textId="57C7FAFE" w:rsidR="000F5BF7" w:rsidRPr="002F17C1" w:rsidRDefault="000F5BF7" w:rsidP="002F17C1">
      <w:pPr>
        <w:pStyle w:val="l-L2"/>
        <w:tabs>
          <w:tab w:val="clear" w:pos="737"/>
        </w:tabs>
        <w:ind w:left="357" w:firstLine="0"/>
      </w:pPr>
      <w:r w:rsidRPr="002F17C1">
        <w:t>Název stavby:</w:t>
      </w:r>
      <w:r w:rsidR="0007547D">
        <w:t xml:space="preserve"> </w:t>
      </w:r>
      <w:r w:rsidR="0007547D" w:rsidRPr="00654DDF">
        <w:rPr>
          <w:rStyle w:val="l-L2Char"/>
          <w:rFonts w:cs="Arial"/>
          <w:b/>
          <w:bCs/>
          <w:szCs w:val="22"/>
        </w:rPr>
        <w:t>R 202 – Větrolam TEO1 v k.ú. Holohlavy</w:t>
      </w:r>
    </w:p>
    <w:p w14:paraId="3461B363" w14:textId="248D6BEB" w:rsidR="0007547D" w:rsidRPr="0005613A" w:rsidRDefault="008E133F" w:rsidP="0005613A">
      <w:pPr>
        <w:pStyle w:val="l-L2"/>
        <w:tabs>
          <w:tab w:val="clear" w:pos="737"/>
        </w:tabs>
        <w:ind w:left="357" w:firstLine="0"/>
        <w:rPr>
          <w:rStyle w:val="l-L2Char"/>
          <w:bCs/>
          <w:snapToGrid w:val="0"/>
        </w:rPr>
      </w:pPr>
      <w:r w:rsidRPr="002F17C1">
        <w:t xml:space="preserve">Místo </w:t>
      </w:r>
      <w:proofErr w:type="gramStart"/>
      <w:r w:rsidRPr="002F17C1">
        <w:t>stavby:</w:t>
      </w:r>
      <w:r w:rsidR="0007547D">
        <w:t xml:space="preserve"> </w:t>
      </w:r>
      <w:r w:rsidR="0007547D" w:rsidRPr="0007547D">
        <w:rPr>
          <w:snapToGrid w:val="0"/>
        </w:rPr>
        <w:t xml:space="preserve"> </w:t>
      </w:r>
      <w:r w:rsidR="0007547D" w:rsidRPr="00654DDF">
        <w:rPr>
          <w:bCs/>
          <w:snapToGrid w:val="0"/>
        </w:rPr>
        <w:t>k.ú.</w:t>
      </w:r>
      <w:proofErr w:type="gramEnd"/>
      <w:r w:rsidR="0007547D" w:rsidRPr="00654DDF">
        <w:rPr>
          <w:bCs/>
          <w:snapToGrid w:val="0"/>
        </w:rPr>
        <w:t xml:space="preserve"> Holohlavy, obec Holohlavy, okres Hradec Králové, kraj Královéhradecký</w:t>
      </w:r>
    </w:p>
    <w:p w14:paraId="1370C967" w14:textId="0D4D0279" w:rsidR="003024D5" w:rsidRDefault="00035F68" w:rsidP="003024D5">
      <w:pPr>
        <w:pStyle w:val="l-L2"/>
        <w:tabs>
          <w:tab w:val="clear" w:pos="737"/>
        </w:tabs>
        <w:ind w:left="357" w:firstLine="0"/>
      </w:pPr>
      <w:r w:rsidRPr="002F17C1">
        <w:t>Popis:</w:t>
      </w:r>
      <w:r w:rsidR="004F7DE8" w:rsidRPr="002F17C1">
        <w:tab/>
      </w:r>
      <w:r w:rsidR="0007547D" w:rsidRPr="0005613A">
        <w:t xml:space="preserve"> </w:t>
      </w:r>
    </w:p>
    <w:p w14:paraId="1B51A8FA" w14:textId="6F549A78" w:rsidR="0007547D" w:rsidRPr="003024D5" w:rsidRDefault="00D874E7" w:rsidP="0005613A">
      <w:pPr>
        <w:pStyle w:val="l-L2"/>
        <w:tabs>
          <w:tab w:val="clear" w:pos="737"/>
        </w:tabs>
        <w:ind w:left="357" w:firstLine="0"/>
      </w:pPr>
      <w:r>
        <w:t>Vypracování projektové dokumentace pro prováděn</w:t>
      </w:r>
      <w:r w:rsidR="00730CA5">
        <w:t>í</w:t>
      </w:r>
      <w:r>
        <w:t xml:space="preserve"> stavby (DPS) pro realizaci díla - v</w:t>
      </w:r>
      <w:r w:rsidR="0007547D" w:rsidRPr="0005613A">
        <w:t>ýsadb</w:t>
      </w:r>
      <w:r>
        <w:t>u</w:t>
      </w:r>
      <w:r w:rsidR="0007547D" w:rsidRPr="0005613A">
        <w:t xml:space="preserve"> a založení větrolamu TO1 v k.ú. Holohlavy,</w:t>
      </w:r>
      <w:r>
        <w:t xml:space="preserve"> okres Hradec Králové,</w:t>
      </w:r>
      <w:r w:rsidR="0007547D" w:rsidRPr="0005613A">
        <w:t xml:space="preserve"> navrženého jako prioritní společné zařízení v rámci komplexních pozemkových úprav v k.ú. Holohlavy, dle schváleného plánu společných zařízení a dle zpracovaných Studií obvodu dálnice D11. Z</w:t>
      </w:r>
      <w:r w:rsidR="0007547D" w:rsidRPr="003024D5">
        <w:t>akázka je hrazena ze 100 % z finančních prostředků Ředitelství silnic a dálnic s. p. na základě uzavřené Smlouvy o společném zadávání UID: spudms00000016287696, Č.j. účastníka č. 1: 14-2026-514101, Č.j. účastníka č. 2: 02PB-001215.</w:t>
      </w:r>
    </w:p>
    <w:p w14:paraId="079948E6" w14:textId="3612E82B" w:rsidR="00D874E7" w:rsidRDefault="0007547D" w:rsidP="003024D5">
      <w:pPr>
        <w:pStyle w:val="l-L2"/>
        <w:tabs>
          <w:tab w:val="clear" w:pos="737"/>
        </w:tabs>
        <w:ind w:left="357" w:firstLine="0"/>
      </w:pPr>
      <w:r w:rsidRPr="003024D5">
        <w:lastRenderedPageBreak/>
        <w:t xml:space="preserve">Pro danou lokalitu byl v plánu společných zařízení navržen dvouřadý větrolam se stromovými dřevinami v trojúhelníkovém sponu, doplněný o keřový podrost. Délka navrženého prvku </w:t>
      </w:r>
      <w:r w:rsidR="00730CA5">
        <w:t>bude</w:t>
      </w:r>
      <w:r w:rsidRPr="003024D5">
        <w:t xml:space="preserve"> cca 801 m, šířka cca 6 m. Plocha pozemku </w:t>
      </w:r>
      <w:r w:rsidR="00D874E7">
        <w:t xml:space="preserve">p. </w:t>
      </w:r>
      <w:r w:rsidRPr="003024D5">
        <w:t xml:space="preserve">č. 677 v k.ú. Holohlavy pro TEO1 je 5643 m2. </w:t>
      </w:r>
    </w:p>
    <w:p w14:paraId="46CA282C" w14:textId="4F396D28" w:rsidR="0007547D" w:rsidRPr="00D874E7" w:rsidRDefault="00D874E7" w:rsidP="0005613A">
      <w:pPr>
        <w:ind w:left="426"/>
        <w:jc w:val="both"/>
      </w:pPr>
      <w:r w:rsidRPr="00E45A05">
        <w:rPr>
          <w:rFonts w:cs="Arial"/>
          <w:bCs/>
          <w:szCs w:val="22"/>
        </w:rPr>
        <w:t xml:space="preserve">Plněním se rozumí </w:t>
      </w:r>
      <w:r w:rsidRPr="00E07B31">
        <w:rPr>
          <w:rFonts w:cs="Arial"/>
          <w:b/>
          <w:szCs w:val="22"/>
        </w:rPr>
        <w:t>zpracování projektové dokumentace (DPS)</w:t>
      </w:r>
      <w:r w:rsidRPr="00E45A05">
        <w:rPr>
          <w:rFonts w:cs="Arial"/>
          <w:bCs/>
          <w:szCs w:val="22"/>
        </w:rPr>
        <w:t xml:space="preserve"> </w:t>
      </w:r>
      <w:r w:rsidRPr="00730CA5">
        <w:rPr>
          <w:rFonts w:cs="Arial"/>
          <w:b/>
          <w:szCs w:val="22"/>
        </w:rPr>
        <w:t>výsadeb</w:t>
      </w:r>
      <w:r w:rsidRPr="00E45A05">
        <w:rPr>
          <w:rFonts w:cs="Arial"/>
          <w:bCs/>
          <w:szCs w:val="22"/>
        </w:rPr>
        <w:t>, vč. položkového výkazu výměr a rozpočtu,</w:t>
      </w:r>
      <w:r w:rsidRPr="00E45A05">
        <w:rPr>
          <w:rFonts w:cs="Arial"/>
          <w:szCs w:val="22"/>
        </w:rPr>
        <w:t xml:space="preserve"> vytyčovacího výkresu s určením nezbytných vytyčovacích bodů tak, aby zhotovitel stavby mohl výsadby řádně vytyčit v rámci pozemků určených při KoPÚ pro realizace výsadeb</w:t>
      </w:r>
      <w:r w:rsidRPr="00E45A05">
        <w:rPr>
          <w:rFonts w:cs="Arial"/>
          <w:bCs/>
          <w:szCs w:val="22"/>
        </w:rPr>
        <w:t xml:space="preserve">. Na základě KoPÚ a dle schváleného PSZ navrhne </w:t>
      </w:r>
      <w:r>
        <w:rPr>
          <w:rFonts w:cs="Arial"/>
          <w:bCs/>
          <w:szCs w:val="22"/>
        </w:rPr>
        <w:t>zhotovitel</w:t>
      </w:r>
      <w:r w:rsidRPr="001D395D">
        <w:rPr>
          <w:rFonts w:cs="Arial"/>
          <w:bCs/>
          <w:szCs w:val="22"/>
        </w:rPr>
        <w:t xml:space="preserve"> druhovou skladbu a vypracuje schémata výsadeb jednotlivých</w:t>
      </w:r>
      <w:r>
        <w:rPr>
          <w:rFonts w:cs="Arial"/>
          <w:bCs/>
          <w:szCs w:val="22"/>
        </w:rPr>
        <w:t xml:space="preserve"> oplocenek na</w:t>
      </w:r>
      <w:r w:rsidRPr="001D395D">
        <w:rPr>
          <w:rFonts w:cs="Arial"/>
          <w:bCs/>
          <w:szCs w:val="22"/>
        </w:rPr>
        <w:t xml:space="preserve"> </w:t>
      </w:r>
      <w:r>
        <w:rPr>
          <w:rFonts w:cs="Arial"/>
          <w:bCs/>
          <w:szCs w:val="22"/>
        </w:rPr>
        <w:t xml:space="preserve">pozemku p.č. 677 v k.ú. Holohlavy. </w:t>
      </w:r>
      <w:r w:rsidRPr="00D874E7">
        <w:t xml:space="preserve">Výsadby stromů a keřů budou </w:t>
      </w:r>
      <w:proofErr w:type="gramStart"/>
      <w:r w:rsidRPr="00D874E7">
        <w:t>navrhovány  jako</w:t>
      </w:r>
      <w:proofErr w:type="gramEnd"/>
      <w:r w:rsidRPr="00D874E7">
        <w:t xml:space="preserve"> protiero</w:t>
      </w:r>
      <w:r w:rsidR="0063312F">
        <w:t>z</w:t>
      </w:r>
      <w:r w:rsidRPr="00D874E7">
        <w:t xml:space="preserve">ní větrolam </w:t>
      </w:r>
      <w:r w:rsidR="0063312F">
        <w:br/>
      </w:r>
      <w:r w:rsidRPr="00D874E7">
        <w:t>a současně i jako doplňková ochrana před negativními vlivy dálnice D11.</w:t>
      </w:r>
      <w:r>
        <w:t xml:space="preserve"> </w:t>
      </w:r>
      <w:r w:rsidR="0007547D" w:rsidRPr="00D874E7">
        <w:t xml:space="preserve">Výsadby větrolamu budou </w:t>
      </w:r>
      <w:r w:rsidRPr="00D874E7">
        <w:t>navrženy</w:t>
      </w:r>
      <w:r w:rsidR="0007547D" w:rsidRPr="00D874E7">
        <w:t xml:space="preserve"> v oplocenkách z lesnického pletiva, doplněny vjezdovými branami, plochy pro vyžínání trávy budou realizovány tak, aby projela zahradní mechanizace. Mezi oplocenkami budou realizovány průchody pro zvěř, oplocenky budou doplněny „bidélky pro dravce“.</w:t>
      </w:r>
      <w:r>
        <w:t xml:space="preserve"> Přístup na pozemek bude ze stávající silnice III/</w:t>
      </w:r>
      <w:r w:rsidR="00730CA5">
        <w:t>2857</w:t>
      </w:r>
      <w:r>
        <w:t xml:space="preserve"> (od severn</w:t>
      </w:r>
      <w:r w:rsidR="001447EF">
        <w:t>í</w:t>
      </w:r>
      <w:r>
        <w:t xml:space="preserve"> části pozemku). Budou navrženy autochtonní dřeviny ukotvené kůly</w:t>
      </w:r>
      <w:r w:rsidR="00F82C43">
        <w:t>, uchyceny pružnými úvazky, navržen mulč či štěpka, zálivka, hydrogel apod.</w:t>
      </w:r>
      <w:r>
        <w:t xml:space="preserve"> Plocha pozemku pro větrolam bude navržena</w:t>
      </w:r>
      <w:r w:rsidR="00F82C43">
        <w:t xml:space="preserve"> k</w:t>
      </w:r>
      <w:r>
        <w:t xml:space="preserve"> zatravnění luční směsí.</w:t>
      </w:r>
      <w:r w:rsidR="0007547D" w:rsidRPr="00D874E7">
        <w:t xml:space="preserve"> </w:t>
      </w:r>
      <w:proofErr w:type="gramStart"/>
      <w:r w:rsidR="003024D5" w:rsidRPr="00D874E7">
        <w:t>Součástí</w:t>
      </w:r>
      <w:r>
        <w:t xml:space="preserve"> </w:t>
      </w:r>
      <w:r w:rsidR="003024D5" w:rsidRPr="00D874E7">
        <w:t xml:space="preserve"> bude</w:t>
      </w:r>
      <w:proofErr w:type="gramEnd"/>
      <w:r w:rsidR="003024D5" w:rsidRPr="00D874E7">
        <w:t xml:space="preserve"> i </w:t>
      </w:r>
      <w:proofErr w:type="gramStart"/>
      <w:r w:rsidR="003024D5" w:rsidRPr="00D874E7">
        <w:t>3 letá</w:t>
      </w:r>
      <w:proofErr w:type="gramEnd"/>
      <w:r w:rsidR="003024D5" w:rsidRPr="00D874E7">
        <w:t xml:space="preserve"> následná péče o zele</w:t>
      </w:r>
      <w:r w:rsidR="008879E3">
        <w:t xml:space="preserve">ň </w:t>
      </w:r>
      <w:r w:rsidR="003024D5" w:rsidRPr="00D874E7">
        <w:t>prováděná zhotovitelem stavby.</w:t>
      </w:r>
    </w:p>
    <w:p w14:paraId="54740031" w14:textId="2395D6D1" w:rsidR="0007547D" w:rsidRDefault="0007547D" w:rsidP="00D874E7">
      <w:pPr>
        <w:pStyle w:val="l-L2"/>
        <w:tabs>
          <w:tab w:val="clear" w:pos="737"/>
        </w:tabs>
        <w:ind w:left="357" w:firstLine="0"/>
      </w:pPr>
      <w:r w:rsidRPr="00D874E7">
        <w:t xml:space="preserve">Dílo po realizaci a provedení následné </w:t>
      </w:r>
      <w:proofErr w:type="gramStart"/>
      <w:r w:rsidRPr="00D874E7">
        <w:t>3</w:t>
      </w:r>
      <w:r w:rsidR="00F82C43">
        <w:t xml:space="preserve"> </w:t>
      </w:r>
      <w:r w:rsidRPr="00D874E7">
        <w:t>leté</w:t>
      </w:r>
      <w:proofErr w:type="gramEnd"/>
      <w:r w:rsidRPr="00D874E7">
        <w:t xml:space="preserve"> péče zhotovitelem převezme Obec Holohlavy na základě Protokolu o předání a převzetí díla, jako její budoucí vlastník a bude se starat o dílo s péčí řádného hospodáře.</w:t>
      </w:r>
    </w:p>
    <w:p w14:paraId="6CC0351C" w14:textId="23C302D4" w:rsidR="000F5BF7" w:rsidRDefault="000F5BF7" w:rsidP="002F17C1">
      <w:pPr>
        <w:pStyle w:val="l-L2"/>
        <w:tabs>
          <w:tab w:val="clear" w:pos="737"/>
        </w:tabs>
        <w:ind w:left="357" w:firstLine="0"/>
      </w:pPr>
      <w:r w:rsidRPr="002F17C1">
        <w:t>(dále jen „</w:t>
      </w:r>
      <w:r w:rsidR="00B5161D" w:rsidRPr="002F17C1">
        <w:t>s</w:t>
      </w:r>
      <w:r w:rsidRPr="002F17C1">
        <w:t>tavba“).</w:t>
      </w:r>
    </w:p>
    <w:p w14:paraId="787BB1B8" w14:textId="77777777" w:rsidR="00F82C43" w:rsidRPr="002F17C1" w:rsidRDefault="00F82C43" w:rsidP="002F17C1">
      <w:pPr>
        <w:pStyle w:val="l-L2"/>
        <w:tabs>
          <w:tab w:val="clear" w:pos="737"/>
        </w:tabs>
        <w:ind w:left="357" w:firstLine="0"/>
      </w:pPr>
    </w:p>
    <w:p w14:paraId="06B267EB" w14:textId="651EFA83" w:rsidR="000F73CB" w:rsidRPr="002F17C1" w:rsidRDefault="000F5BF7" w:rsidP="000F06FB">
      <w:pPr>
        <w:pStyle w:val="l-L2"/>
        <w:numPr>
          <w:ilvl w:val="0"/>
          <w:numId w:val="5"/>
        </w:numPr>
        <w:ind w:left="357" w:hanging="357"/>
      </w:pPr>
      <w:r w:rsidRPr="002F17C1">
        <w:t>Zhotovitel se touto smlouvou zavazuje</w:t>
      </w:r>
      <w:r w:rsidR="00A375CC" w:rsidRPr="002F17C1">
        <w:t xml:space="preserve"> </w:t>
      </w:r>
      <w:r w:rsidRPr="002F17C1">
        <w:t xml:space="preserve">vypracovat pro objednatele </w:t>
      </w:r>
      <w:r w:rsidR="00F442A3">
        <w:t xml:space="preserve">řádně a včas </w:t>
      </w:r>
      <w:r w:rsidRPr="002F17C1">
        <w:t xml:space="preserve">projektovou dokumentaci dle </w:t>
      </w:r>
      <w:r w:rsidR="009E3096" w:rsidRPr="002F17C1">
        <w:t>t</w:t>
      </w:r>
      <w:r w:rsidRPr="002F17C1">
        <w:t>éto smlouvy</w:t>
      </w:r>
      <w:r w:rsidR="006B21C5" w:rsidRPr="002F17C1">
        <w:t xml:space="preserve"> </w:t>
      </w:r>
      <w:r w:rsidRPr="002F17C1">
        <w:t>(dále jen „</w:t>
      </w:r>
      <w:r w:rsidR="00F37D95" w:rsidRPr="002F17C1">
        <w:t>Dílo</w:t>
      </w:r>
      <w:r w:rsidRPr="002F17C1">
        <w:t>“</w:t>
      </w:r>
      <w:r w:rsidR="00035F68" w:rsidRPr="002F17C1">
        <w:t>)</w:t>
      </w:r>
      <w:r w:rsidR="006B21C5" w:rsidRPr="002F17C1">
        <w:t>.</w:t>
      </w:r>
    </w:p>
    <w:p w14:paraId="5B157BDE" w14:textId="27CD28D8" w:rsidR="0013498A" w:rsidRPr="005C59DC" w:rsidRDefault="000038B8" w:rsidP="000F06FB">
      <w:pPr>
        <w:pStyle w:val="l-L2"/>
        <w:numPr>
          <w:ilvl w:val="0"/>
          <w:numId w:val="5"/>
        </w:numPr>
        <w:ind w:left="357" w:hanging="357"/>
        <w:rPr>
          <w:rStyle w:val="Odkaznakoment"/>
          <w:rFonts w:cs="Arial"/>
          <w:b/>
          <w:sz w:val="22"/>
          <w:szCs w:val="22"/>
        </w:rPr>
      </w:pPr>
      <w:r w:rsidRPr="002F17C1">
        <w:t xml:space="preserve">Podrobná specifikace </w:t>
      </w:r>
      <w:r w:rsidR="00F37D95" w:rsidRPr="002F17C1">
        <w:t>Díla</w:t>
      </w:r>
      <w:r w:rsidR="00C50D61" w:rsidRPr="002F17C1">
        <w:t xml:space="preserve"> </w:t>
      </w:r>
      <w:r w:rsidRPr="002F17C1">
        <w:t>je obsažena</w:t>
      </w:r>
      <w:r w:rsidR="00C50D61" w:rsidRPr="002F17C1">
        <w:t xml:space="preserve"> v Příloze č.</w:t>
      </w:r>
      <w:r w:rsidR="005B33BE">
        <w:t> </w:t>
      </w:r>
      <w:r w:rsidR="00C50D61" w:rsidRPr="002F17C1">
        <w:t>1</w:t>
      </w:r>
      <w:r w:rsidR="00631AE8" w:rsidRPr="002F17C1">
        <w:t xml:space="preserve"> této </w:t>
      </w:r>
      <w:r w:rsidR="00024114" w:rsidRPr="002F17C1">
        <w:t>s</w:t>
      </w:r>
      <w:r w:rsidR="00631AE8" w:rsidRPr="002F17C1">
        <w:t>mlouvy</w:t>
      </w:r>
      <w:r w:rsidR="0047679A" w:rsidRPr="002F17C1">
        <w:t>,</w:t>
      </w:r>
      <w:r w:rsidR="00D3137B" w:rsidRPr="002F17C1">
        <w:t xml:space="preserve"> </w:t>
      </w:r>
      <w:r w:rsidR="0047679A" w:rsidRPr="002F17C1">
        <w:t>která je nedílnou součástí této smlouvy</w:t>
      </w:r>
      <w:r w:rsidR="00631AE8" w:rsidRPr="002F17C1">
        <w:t>.</w:t>
      </w:r>
    </w:p>
    <w:p w14:paraId="68F39D10" w14:textId="62DDADA7" w:rsidR="00670F32" w:rsidRPr="002F17C1" w:rsidRDefault="00670F32" w:rsidP="000F06FB">
      <w:pPr>
        <w:pStyle w:val="l-L2"/>
        <w:numPr>
          <w:ilvl w:val="0"/>
          <w:numId w:val="5"/>
        </w:numPr>
        <w:ind w:left="357" w:hanging="357"/>
        <w:rPr>
          <w:b/>
        </w:rPr>
      </w:pPr>
      <w:r w:rsidRPr="005C59DC">
        <w:t xml:space="preserve">Objednatel se zavazuje k převzetí </w:t>
      </w:r>
      <w:r w:rsidR="006E7C32" w:rsidRPr="005C59DC">
        <w:t>Díla</w:t>
      </w:r>
      <w:r w:rsidRPr="005C59DC">
        <w:t xml:space="preserve"> a </w:t>
      </w:r>
      <w:r w:rsidR="00087FBE">
        <w:t xml:space="preserve">objednatel č. 2 se zavazuje k </w:t>
      </w:r>
      <w:r w:rsidRPr="005C59DC">
        <w:t>zaplacení cen</w:t>
      </w:r>
      <w:r w:rsidR="00930D90" w:rsidRPr="005C59DC">
        <w:t>y</w:t>
      </w:r>
      <w:r w:rsidRPr="005C59DC">
        <w:t xml:space="preserve"> za </w:t>
      </w:r>
      <w:r w:rsidR="00F72441" w:rsidRPr="005C59DC">
        <w:t>jeho</w:t>
      </w:r>
      <w:r w:rsidR="0047679A" w:rsidRPr="005C59DC">
        <w:t xml:space="preserve"> </w:t>
      </w:r>
      <w:r w:rsidR="00A37178">
        <w:t>provedení</w:t>
      </w:r>
      <w:r w:rsidR="0047679A" w:rsidRPr="005C59DC">
        <w:t>.</w:t>
      </w:r>
    </w:p>
    <w:p w14:paraId="58B99C8A" w14:textId="77777777" w:rsidR="002F17C1" w:rsidRPr="005C59DC" w:rsidRDefault="002F17C1" w:rsidP="002F17C1">
      <w:pPr>
        <w:pStyle w:val="l-L2"/>
        <w:tabs>
          <w:tab w:val="clear" w:pos="737"/>
        </w:tabs>
        <w:ind w:left="0" w:firstLine="0"/>
        <w:rPr>
          <w:b/>
        </w:rPr>
      </w:pPr>
    </w:p>
    <w:p w14:paraId="64DD5FF4" w14:textId="0F845F32" w:rsidR="00632E5A" w:rsidRPr="005C59DC" w:rsidRDefault="00632E5A" w:rsidP="00ED62D5">
      <w:pPr>
        <w:pStyle w:val="l-L1"/>
      </w:pPr>
      <w:r w:rsidRPr="005C59DC">
        <w:t>Práva a povinnosti smluvních stran</w:t>
      </w:r>
    </w:p>
    <w:p w14:paraId="1BB6F81F" w14:textId="01335929" w:rsidR="00716DDA" w:rsidRPr="00535252" w:rsidRDefault="00A50845" w:rsidP="000F06FB">
      <w:pPr>
        <w:pStyle w:val="l-L2"/>
        <w:numPr>
          <w:ilvl w:val="0"/>
          <w:numId w:val="6"/>
        </w:numPr>
        <w:ind w:left="357" w:hanging="357"/>
      </w:pPr>
      <w:r w:rsidRPr="00535252">
        <w:t>Zhotovitel se zavazuje</w:t>
      </w:r>
      <w:r w:rsidR="008E4F6B" w:rsidRPr="00535252">
        <w:t xml:space="preserve"> řídit se při </w:t>
      </w:r>
      <w:r w:rsidR="00510680">
        <w:t>zhotovení</w:t>
      </w:r>
      <w:r w:rsidR="00510680" w:rsidRPr="00535252">
        <w:t xml:space="preserve"> </w:t>
      </w:r>
      <w:r w:rsidR="006E7C32" w:rsidRPr="00535252">
        <w:t>Díla</w:t>
      </w:r>
      <w:r w:rsidR="008E4F6B" w:rsidRPr="00535252">
        <w:t xml:space="preserve"> </w:t>
      </w:r>
      <w:r w:rsidRPr="00535252">
        <w:t xml:space="preserve">ustanoveními této smlouvy a platnými právními předpisy. V případě, že v průběhu </w:t>
      </w:r>
      <w:r w:rsidR="006E7C32" w:rsidRPr="00535252">
        <w:t>p</w:t>
      </w:r>
      <w:r w:rsidR="00E62EE1" w:rsidRPr="00535252">
        <w:t xml:space="preserve">lnění </w:t>
      </w:r>
      <w:r w:rsidR="006E7C32" w:rsidRPr="00535252">
        <w:t xml:space="preserve">smlouvy </w:t>
      </w:r>
      <w:r w:rsidR="00E62EE1" w:rsidRPr="00535252">
        <w:t>nabude</w:t>
      </w:r>
      <w:r w:rsidRPr="00535252">
        <w:t xml:space="preserve"> platnosti a účinnosti novela někter</w:t>
      </w:r>
      <w:r w:rsidR="00323892" w:rsidRPr="00535252">
        <w:t>ých</w:t>
      </w:r>
      <w:r w:rsidRPr="00535252">
        <w:t xml:space="preserve"> právních předpisů a návodů (postupů), popřípadě nabude platnosti a</w:t>
      </w:r>
      <w:r w:rsidR="000B1B91">
        <w:t> </w:t>
      </w:r>
      <w:r w:rsidRPr="00535252">
        <w:t>účinnosti jiný právní předpis a návod (postup) vztahující se k</w:t>
      </w:r>
      <w:r w:rsidR="006E7C32" w:rsidRPr="00535252">
        <w:t> předmětu Díla</w:t>
      </w:r>
      <w:r w:rsidRPr="00535252">
        <w:t xml:space="preserve">, je </w:t>
      </w:r>
      <w:r w:rsidR="00CE56BB" w:rsidRPr="00535252">
        <w:t xml:space="preserve">zhotovitel </w:t>
      </w:r>
      <w:r w:rsidRPr="00535252">
        <w:t>povinen řídit se těmito novými právními předpisy a návody (postupy</w:t>
      </w:r>
      <w:r w:rsidR="002D245C" w:rsidRPr="00535252">
        <w:t>), a</w:t>
      </w:r>
      <w:r w:rsidR="005C59DC" w:rsidRPr="00535252">
        <w:t> </w:t>
      </w:r>
      <w:r w:rsidR="002D245C" w:rsidRPr="00535252">
        <w:t>to bez</w:t>
      </w:r>
      <w:r w:rsidR="00044E3F">
        <w:t> </w:t>
      </w:r>
      <w:r w:rsidR="002D245C" w:rsidRPr="00535252">
        <w:t>nároku na</w:t>
      </w:r>
      <w:r w:rsidR="000B1B91">
        <w:t> </w:t>
      </w:r>
      <w:r w:rsidR="002D245C" w:rsidRPr="00535252">
        <w:t xml:space="preserve">zvýšení ceny za </w:t>
      </w:r>
      <w:r w:rsidR="001F0161" w:rsidRPr="00535252">
        <w:t>Dílo.</w:t>
      </w:r>
    </w:p>
    <w:p w14:paraId="434AC56B" w14:textId="77777777" w:rsidR="00CF3227" w:rsidRPr="00535252" w:rsidRDefault="00265364" w:rsidP="000F06FB">
      <w:pPr>
        <w:pStyle w:val="l-L2"/>
        <w:numPr>
          <w:ilvl w:val="0"/>
          <w:numId w:val="6"/>
        </w:numPr>
        <w:ind w:left="357" w:hanging="357"/>
      </w:pPr>
      <w:r w:rsidRPr="00535252">
        <w:t>Dílo bude provedeno dle příslušných závazných standardů stanovených v ČSN a TP.</w:t>
      </w:r>
      <w:bookmarkStart w:id="1" w:name="_Hlk17798585"/>
    </w:p>
    <w:p w14:paraId="3B7B0712" w14:textId="2AB092D6" w:rsidR="00B47655" w:rsidRPr="00535252" w:rsidRDefault="000C70D0" w:rsidP="000F06FB">
      <w:pPr>
        <w:pStyle w:val="l-L2"/>
        <w:numPr>
          <w:ilvl w:val="0"/>
          <w:numId w:val="6"/>
        </w:numPr>
        <w:ind w:left="357" w:hanging="357"/>
        <w:rPr>
          <w:bCs/>
        </w:rPr>
      </w:pPr>
      <w:r w:rsidRPr="00535252">
        <w:t xml:space="preserve">Zhotovitel je povinen minimálně 2x během realizace </w:t>
      </w:r>
      <w:r w:rsidR="00F442A3">
        <w:t>D</w:t>
      </w:r>
      <w:r w:rsidR="00F442A3" w:rsidRPr="00535252">
        <w:t xml:space="preserve">íla </w:t>
      </w:r>
      <w:r w:rsidRPr="00535252">
        <w:t xml:space="preserve">zajistit projednání rozpracovaného </w:t>
      </w:r>
      <w:r w:rsidR="00F442A3">
        <w:t>D</w:t>
      </w:r>
      <w:r w:rsidR="00F442A3" w:rsidRPr="00535252">
        <w:t xml:space="preserve">íla </w:t>
      </w:r>
      <w:r w:rsidRPr="00535252">
        <w:t xml:space="preserve">s objednatelem a budoucím vlastníkem </w:t>
      </w:r>
      <w:r w:rsidR="00F442A3">
        <w:t>D</w:t>
      </w:r>
      <w:r w:rsidR="00F442A3" w:rsidRPr="00535252">
        <w:t>íla</w:t>
      </w:r>
      <w:r w:rsidRPr="00535252">
        <w:t>.</w:t>
      </w:r>
      <w:bookmarkEnd w:id="1"/>
    </w:p>
    <w:p w14:paraId="555986FD" w14:textId="015A0F62" w:rsidR="004F38A5" w:rsidRPr="00535252" w:rsidRDefault="004F38A5" w:rsidP="000F06FB">
      <w:pPr>
        <w:pStyle w:val="l-L2"/>
        <w:numPr>
          <w:ilvl w:val="0"/>
          <w:numId w:val="6"/>
        </w:numPr>
        <w:ind w:left="357" w:hanging="357"/>
        <w:rPr>
          <w:bCs/>
        </w:rPr>
      </w:pPr>
      <w:r w:rsidRPr="00535252">
        <w:rPr>
          <w:bCs/>
        </w:rPr>
        <w:t xml:space="preserve">Zhotovitel se zavazuje při </w:t>
      </w:r>
      <w:r w:rsidR="00947F5C">
        <w:rPr>
          <w:bCs/>
        </w:rPr>
        <w:t>plnění</w:t>
      </w:r>
      <w:r w:rsidR="00947F5C" w:rsidRPr="00535252">
        <w:rPr>
          <w:bCs/>
        </w:rPr>
        <w:t xml:space="preserve"> </w:t>
      </w:r>
      <w:r w:rsidR="006E7C32" w:rsidRPr="00535252">
        <w:rPr>
          <w:bCs/>
        </w:rPr>
        <w:t>Díla</w:t>
      </w:r>
      <w:r w:rsidR="007E7472" w:rsidRPr="00535252">
        <w:rPr>
          <w:bCs/>
        </w:rPr>
        <w:t xml:space="preserve"> </w:t>
      </w:r>
      <w:r w:rsidRPr="00535252">
        <w:rPr>
          <w:bCs/>
        </w:rPr>
        <w:t xml:space="preserve">respektovat rozhodnutí objednatele, je však současně povinen objednatele upozornit na možné negativní důsledky jeho rozhodnutí, včetně důsledků pro kvalitu a </w:t>
      </w:r>
      <w:r w:rsidR="00A07F81" w:rsidRPr="00535252">
        <w:rPr>
          <w:bCs/>
        </w:rPr>
        <w:t>lhůtu</w:t>
      </w:r>
      <w:r w:rsidRPr="00535252">
        <w:rPr>
          <w:bCs/>
        </w:rPr>
        <w:t xml:space="preserve"> odevzdání </w:t>
      </w:r>
      <w:r w:rsidR="004E2604" w:rsidRPr="00535252">
        <w:rPr>
          <w:bCs/>
        </w:rPr>
        <w:t>Díl</w:t>
      </w:r>
      <w:r w:rsidR="001D1F1C">
        <w:rPr>
          <w:bCs/>
        </w:rPr>
        <w:t>a</w:t>
      </w:r>
      <w:r w:rsidR="004E2604" w:rsidRPr="00535252">
        <w:rPr>
          <w:bCs/>
        </w:rPr>
        <w:t>.</w:t>
      </w:r>
      <w:r w:rsidRPr="00535252">
        <w:rPr>
          <w:bCs/>
        </w:rPr>
        <w:t xml:space="preserve"> Ustanovení §</w:t>
      </w:r>
      <w:r w:rsidR="00B265A5">
        <w:rPr>
          <w:bCs/>
        </w:rPr>
        <w:t> </w:t>
      </w:r>
      <w:r w:rsidRPr="00535252">
        <w:rPr>
          <w:bCs/>
        </w:rPr>
        <w:t>2594 a</w:t>
      </w:r>
      <w:r w:rsidR="00044E3F">
        <w:rPr>
          <w:bCs/>
        </w:rPr>
        <w:t> § </w:t>
      </w:r>
      <w:r w:rsidRPr="00535252">
        <w:rPr>
          <w:bCs/>
        </w:rPr>
        <w:t>2595 občanského zákoníku tímto nejsou dotčena.</w:t>
      </w:r>
    </w:p>
    <w:p w14:paraId="669C8DEC" w14:textId="653CE037" w:rsidR="000708A3" w:rsidRPr="00535252" w:rsidRDefault="00C26A5E" w:rsidP="000F06FB">
      <w:pPr>
        <w:pStyle w:val="l-L2"/>
        <w:numPr>
          <w:ilvl w:val="0"/>
          <w:numId w:val="6"/>
        </w:numPr>
        <w:ind w:left="357" w:hanging="357"/>
      </w:pPr>
      <w:r w:rsidRPr="00535252">
        <w:lastRenderedPageBreak/>
        <w:t>Zhotovitel</w:t>
      </w:r>
      <w:r w:rsidR="000708A3" w:rsidRPr="00535252">
        <w:t xml:space="preserve"> je podle ustanovení §</w:t>
      </w:r>
      <w:r w:rsidR="00B265A5">
        <w:t> </w:t>
      </w:r>
      <w:r w:rsidR="000708A3" w:rsidRPr="00535252">
        <w:t>2 písm.</w:t>
      </w:r>
      <w:r w:rsidR="00044E3F">
        <w:t> </w:t>
      </w:r>
      <w:r w:rsidR="000708A3" w:rsidRPr="00535252">
        <w:t>e) zákona č.</w:t>
      </w:r>
      <w:r w:rsidR="00D64CC3">
        <w:t> </w:t>
      </w:r>
      <w:r w:rsidR="000708A3" w:rsidRPr="00535252">
        <w:t>320/2001 Sb., o finanční kontrole ve</w:t>
      </w:r>
      <w:r w:rsidR="00044E3F">
        <w:t> </w:t>
      </w:r>
      <w:r w:rsidR="000708A3" w:rsidRPr="00535252">
        <w:t>veřejné správě a o změně některých zákonů (zákon o finanční kontrole), ve</w:t>
      </w:r>
      <w:r w:rsidR="00044E3F">
        <w:t> </w:t>
      </w:r>
      <w:r w:rsidR="000708A3" w:rsidRPr="00535252">
        <w:t>znění pozdějších předpisů, osobou povinnou spolupůsobit při výkonu finanční kontroly prováděné v souvislosti s úhradou zboží nebo služeb z veřejných výdajů.</w:t>
      </w:r>
    </w:p>
    <w:p w14:paraId="7C502383" w14:textId="59A526F8" w:rsidR="0079106B" w:rsidRPr="00535252" w:rsidRDefault="0079106B" w:rsidP="000F06FB">
      <w:pPr>
        <w:pStyle w:val="l-L2"/>
        <w:numPr>
          <w:ilvl w:val="0"/>
          <w:numId w:val="6"/>
        </w:numPr>
        <w:ind w:left="357" w:hanging="357"/>
      </w:pPr>
      <w:r w:rsidRPr="00535252">
        <w:t xml:space="preserve">Zhotovitel je povinen včas oznámit objednateli všechny okolnosti, které zjistil při </w:t>
      </w:r>
      <w:r w:rsidR="00947F5C">
        <w:t>plnění</w:t>
      </w:r>
      <w:r w:rsidR="00947F5C" w:rsidRPr="00535252">
        <w:t xml:space="preserve"> </w:t>
      </w:r>
      <w:r w:rsidR="006E7C32" w:rsidRPr="00535252">
        <w:t>Díla</w:t>
      </w:r>
      <w:r w:rsidRPr="00535252">
        <w:t xml:space="preserve"> a</w:t>
      </w:r>
      <w:r w:rsidR="00947F5C">
        <w:t> </w:t>
      </w:r>
      <w:r w:rsidRPr="00535252">
        <w:t>jež mohou mít vliv na změnu pokynů objednatele.</w:t>
      </w:r>
    </w:p>
    <w:p w14:paraId="296F4098" w14:textId="0B8CF195" w:rsidR="00426FA0" w:rsidRPr="005C59DC" w:rsidRDefault="00426FA0" w:rsidP="000F06FB">
      <w:pPr>
        <w:pStyle w:val="l-L2"/>
        <w:numPr>
          <w:ilvl w:val="0"/>
          <w:numId w:val="6"/>
        </w:numPr>
        <w:ind w:left="357" w:hanging="357"/>
        <w:rPr>
          <w:b/>
        </w:rPr>
      </w:pPr>
      <w:r w:rsidRPr="005C59DC">
        <w:t xml:space="preserve">Zhotovitel prohlašuje, že odpovídá objednateli za škodu na věcech, které od objednatele protokolárně převzal pro účely </w:t>
      </w:r>
      <w:r w:rsidR="001A39B6">
        <w:t>zhotovení</w:t>
      </w:r>
      <w:r w:rsidR="001A39B6" w:rsidRPr="005C59DC">
        <w:t xml:space="preserve"> </w:t>
      </w:r>
      <w:r w:rsidR="006E7C32" w:rsidRPr="005C59DC">
        <w:t>Díla</w:t>
      </w:r>
      <w:r w:rsidRPr="005C59DC">
        <w:t xml:space="preserve">, a zavazuje se spolu s příslušnou předávanou </w:t>
      </w:r>
      <w:r w:rsidR="006E7C32" w:rsidRPr="005C59DC">
        <w:t>částí Díla</w:t>
      </w:r>
      <w:r w:rsidRPr="005C59DC">
        <w:t xml:space="preserve"> předložit objednateli vyúčtování a vrátit mu veškeré takové věci, které při </w:t>
      </w:r>
      <w:r w:rsidR="00FD3C39">
        <w:t>z</w:t>
      </w:r>
      <w:r w:rsidR="00FD3C39" w:rsidRPr="005C59DC">
        <w:t xml:space="preserve">hotovení </w:t>
      </w:r>
      <w:r w:rsidR="006E7C32" w:rsidRPr="005C59DC">
        <w:t>Díla</w:t>
      </w:r>
      <w:r w:rsidRPr="005C59DC">
        <w:t xml:space="preserve"> nezpracoval.</w:t>
      </w:r>
    </w:p>
    <w:p w14:paraId="2C0DBF31" w14:textId="41F88079" w:rsidR="00426FA0" w:rsidRPr="00535252" w:rsidRDefault="00426FA0" w:rsidP="000F06FB">
      <w:pPr>
        <w:pStyle w:val="l-L2"/>
        <w:numPr>
          <w:ilvl w:val="0"/>
          <w:numId w:val="6"/>
        </w:numPr>
        <w:ind w:left="357" w:hanging="357"/>
      </w:pPr>
      <w:r w:rsidRPr="00535252">
        <w:t>Zhotovitel nenese odpovědnost za správnost údajů převzatých z katastru nemovitostí</w:t>
      </w:r>
      <w:r w:rsidR="00131905" w:rsidRPr="00535252">
        <w:t xml:space="preserve">, je však povinen jejich správnost náležitě ověřit v rozsahu nezbytném pro </w:t>
      </w:r>
      <w:r w:rsidR="001A39B6">
        <w:t>zhotovení</w:t>
      </w:r>
      <w:r w:rsidR="001A39B6" w:rsidRPr="00535252">
        <w:t xml:space="preserve"> </w:t>
      </w:r>
      <w:r w:rsidR="006E7C32" w:rsidRPr="00535252">
        <w:t>Díla</w:t>
      </w:r>
      <w:r w:rsidR="00131905" w:rsidRPr="00535252">
        <w:t xml:space="preserve"> dle</w:t>
      </w:r>
      <w:r w:rsidR="00044E3F">
        <w:t> </w:t>
      </w:r>
      <w:r w:rsidR="00131905" w:rsidRPr="00535252">
        <w:t>této</w:t>
      </w:r>
      <w:r w:rsidR="00044E3F">
        <w:t> </w:t>
      </w:r>
      <w:r w:rsidR="00131905" w:rsidRPr="00535252">
        <w:t>smlouvy</w:t>
      </w:r>
      <w:r w:rsidRPr="00535252">
        <w:t>.</w:t>
      </w:r>
    </w:p>
    <w:p w14:paraId="16607156" w14:textId="3FFEDCF9" w:rsidR="00B47655" w:rsidRPr="005C59DC" w:rsidRDefault="00884ED8" w:rsidP="000F06FB">
      <w:pPr>
        <w:pStyle w:val="l-L2"/>
        <w:numPr>
          <w:ilvl w:val="0"/>
          <w:numId w:val="6"/>
        </w:numPr>
        <w:ind w:left="357" w:hanging="357"/>
        <w:rPr>
          <w:b/>
        </w:rPr>
      </w:pPr>
      <w:r w:rsidRPr="005C59DC">
        <w:t>Pokud byla k</w:t>
      </w:r>
      <w:r w:rsidR="006E7C32" w:rsidRPr="005C59DC">
        <w:t> </w:t>
      </w:r>
      <w:r w:rsidR="001A39B6">
        <w:t>provedení</w:t>
      </w:r>
      <w:r w:rsidR="001A39B6" w:rsidRPr="005C59DC">
        <w:t xml:space="preserve"> </w:t>
      </w:r>
      <w:r w:rsidR="006E7C32" w:rsidRPr="005C59DC">
        <w:t>Díla</w:t>
      </w:r>
      <w:r w:rsidRPr="005C59DC">
        <w:t xml:space="preserve"> užita věc opatřená objednatelem, snižuje se cena </w:t>
      </w:r>
      <w:r w:rsidR="00FD3C39">
        <w:t xml:space="preserve">za Dílo </w:t>
      </w:r>
      <w:r w:rsidRPr="005C59DC">
        <w:t>o</w:t>
      </w:r>
      <w:r w:rsidR="001A39B6">
        <w:t> </w:t>
      </w:r>
      <w:r w:rsidRPr="005C59DC">
        <w:t>její</w:t>
      </w:r>
      <w:r w:rsidR="001A39B6">
        <w:t> </w:t>
      </w:r>
      <w:r w:rsidRPr="005C59DC">
        <w:t>hodnotu.</w:t>
      </w:r>
    </w:p>
    <w:p w14:paraId="45773270" w14:textId="04BF81A6" w:rsidR="00B47655" w:rsidRPr="005C59DC" w:rsidRDefault="00884ED8" w:rsidP="000F06FB">
      <w:pPr>
        <w:pStyle w:val="l-L2"/>
        <w:numPr>
          <w:ilvl w:val="0"/>
          <w:numId w:val="6"/>
        </w:numPr>
        <w:ind w:left="357" w:hanging="357"/>
        <w:rPr>
          <w:b/>
        </w:rPr>
      </w:pPr>
      <w:r w:rsidRPr="005C59DC">
        <w:t>Zhotovitel tímto ve smyslu §</w:t>
      </w:r>
      <w:r w:rsidR="00044E3F">
        <w:t> </w:t>
      </w:r>
      <w:r w:rsidRPr="005C59DC">
        <w:t>2620 odst.</w:t>
      </w:r>
      <w:r w:rsidR="001E3358">
        <w:t> </w:t>
      </w:r>
      <w:r w:rsidRPr="005C59DC">
        <w:t xml:space="preserve">2 občanského zákoníku prohlašuje, že přebírá nebezpečí změny okolností a že v takovém případě nemá nárok o zvýšení ceny za </w:t>
      </w:r>
      <w:r w:rsidR="006E7C32" w:rsidRPr="005C59DC">
        <w:t>Dílo</w:t>
      </w:r>
      <w:r w:rsidRPr="005C59DC">
        <w:t>.</w:t>
      </w:r>
    </w:p>
    <w:p w14:paraId="762FE3CD" w14:textId="2AA1735C" w:rsidR="00F15A9F" w:rsidRPr="00535252" w:rsidRDefault="00426FA0" w:rsidP="000F06FB">
      <w:pPr>
        <w:pStyle w:val="l-L2"/>
        <w:numPr>
          <w:ilvl w:val="0"/>
          <w:numId w:val="6"/>
        </w:numPr>
        <w:ind w:left="357" w:hanging="357"/>
      </w:pPr>
      <w:r w:rsidRPr="00535252">
        <w:t>Smluvní strany se dohodly na tom, že zhotovitel není oprávněn výstupy či podklady</w:t>
      </w:r>
      <w:r w:rsidR="00646DDB" w:rsidRPr="00535252">
        <w:t xml:space="preserve"> </w:t>
      </w:r>
      <w:r w:rsidR="00EE55A2">
        <w:t>související s vytvořením</w:t>
      </w:r>
      <w:r w:rsidR="006E7C32" w:rsidRPr="00535252">
        <w:t xml:space="preserve"> Díla</w:t>
      </w:r>
      <w:r w:rsidRPr="00535252">
        <w:t xml:space="preserve"> poskytnuté objednatelem bez písemného souhlasu objednatele dále prodávat, poskytovat třetím osobám, zveřejňovat či s n</w:t>
      </w:r>
      <w:r w:rsidR="00D63D05" w:rsidRPr="00535252">
        <w:t>imi</w:t>
      </w:r>
      <w:r w:rsidRPr="00535252">
        <w:t xml:space="preserve"> jinak nakládat.</w:t>
      </w:r>
    </w:p>
    <w:p w14:paraId="14A05D4A" w14:textId="4760570F" w:rsidR="006436C8" w:rsidRPr="005C59DC" w:rsidRDefault="00256FEE" w:rsidP="000F06FB">
      <w:pPr>
        <w:pStyle w:val="l-L2"/>
        <w:numPr>
          <w:ilvl w:val="0"/>
          <w:numId w:val="6"/>
        </w:numPr>
        <w:ind w:left="357" w:hanging="357"/>
        <w:rPr>
          <w:b/>
        </w:rPr>
      </w:pPr>
      <w:r w:rsidRPr="00535252">
        <w:t>Objednatel</w:t>
      </w:r>
      <w:r w:rsidR="001F4E7C" w:rsidRPr="00535252">
        <w:t xml:space="preserve"> je </w:t>
      </w:r>
      <w:r w:rsidR="00D63D05" w:rsidRPr="00535252">
        <w:t xml:space="preserve">v nezbytném rozsahu </w:t>
      </w:r>
      <w:r w:rsidR="001F4E7C" w:rsidRPr="00535252">
        <w:t xml:space="preserve">povinen poskytnout </w:t>
      </w:r>
      <w:r w:rsidR="00660870" w:rsidRPr="00535252">
        <w:t>zhotoviteli</w:t>
      </w:r>
      <w:r w:rsidR="001F4E7C" w:rsidRPr="00535252">
        <w:t xml:space="preserve"> součinnost pro </w:t>
      </w:r>
      <w:r w:rsidR="00A70646" w:rsidRPr="00535252">
        <w:t>zhotovení Díla</w:t>
      </w:r>
      <w:r w:rsidR="00660870" w:rsidRPr="00535252">
        <w:t xml:space="preserve">. </w:t>
      </w:r>
      <w:r w:rsidR="006436C8" w:rsidRPr="005C59DC">
        <w:t>V případě, kdy přes výzvu zhotovitele objednatel tuto součinnost zhotoviteli neposkytne ani v dodatečné lhůtě 30 dnů, je zhotovitel oprávněn si podle své volby zajistit náhradní plnění na účet objednatele nebo</w:t>
      </w:r>
      <w:r w:rsidR="003C2212" w:rsidRPr="005C59DC">
        <w:t xml:space="preserve"> od smlouvy odstoupit</w:t>
      </w:r>
      <w:r w:rsidR="006436C8" w:rsidRPr="005C59DC">
        <w:t>, pokud na to upozornil objednatele.</w:t>
      </w:r>
    </w:p>
    <w:p w14:paraId="67278A71" w14:textId="5777BD0A" w:rsidR="00A13487" w:rsidRPr="00535252" w:rsidRDefault="00A13487" w:rsidP="000F06FB">
      <w:pPr>
        <w:pStyle w:val="l-L2"/>
        <w:numPr>
          <w:ilvl w:val="0"/>
          <w:numId w:val="6"/>
        </w:numPr>
        <w:ind w:left="357" w:hanging="357"/>
      </w:pPr>
      <w:r w:rsidRPr="00535252">
        <w:t xml:space="preserve">Objednatel je oprávněn kontrolovat, zda je </w:t>
      </w:r>
      <w:r w:rsidR="00A70646" w:rsidRPr="00535252">
        <w:t>Dílo vyhotovováno</w:t>
      </w:r>
      <w:r w:rsidRPr="00535252">
        <w:t xml:space="preserve"> zhotovitelem řádně a</w:t>
      </w:r>
      <w:r w:rsidR="005C59DC" w:rsidRPr="00535252">
        <w:t> </w:t>
      </w:r>
      <w:r w:rsidRPr="00535252">
        <w:t>v souladu s touto smlouvou, jeho pokyny a příslušnými právními předpisy.</w:t>
      </w:r>
    </w:p>
    <w:p w14:paraId="56D9D46C" w14:textId="77777777" w:rsidR="00817E9C" w:rsidRPr="005C59DC" w:rsidRDefault="00817E9C" w:rsidP="000F06FB">
      <w:pPr>
        <w:pStyle w:val="l-L2"/>
        <w:numPr>
          <w:ilvl w:val="0"/>
          <w:numId w:val="6"/>
        </w:numPr>
        <w:ind w:left="357" w:hanging="357"/>
        <w:rPr>
          <w:b/>
          <w:bCs/>
        </w:rPr>
      </w:pPr>
      <w:r w:rsidRPr="005C59DC">
        <w:rPr>
          <w:bCs/>
        </w:rPr>
        <w:t>Zhotovitel je povinen zajistit po celou dobu plnění veřejné zakázky následující podmínky společensky odpovědného veřejného zadávání:</w:t>
      </w:r>
    </w:p>
    <w:p w14:paraId="7DB71683" w14:textId="0A670437" w:rsidR="00817E9C" w:rsidRPr="005C59DC" w:rsidRDefault="00817E9C" w:rsidP="000F06FB">
      <w:pPr>
        <w:pStyle w:val="l-L2"/>
        <w:numPr>
          <w:ilvl w:val="0"/>
          <w:numId w:val="7"/>
        </w:numPr>
      </w:pPr>
      <w:r w:rsidRPr="005C59DC">
        <w:t>plnění veškerých povinností vyplývajících z právních předpisů České republiky, zejména pak z předpisů pracovněprávních, předpisů z oblasti zaměstnanosti a</w:t>
      </w:r>
      <w:r w:rsidR="005C59DC">
        <w:t> </w:t>
      </w:r>
      <w:r w:rsidRPr="005C59DC">
        <w:t>bezpečnosti a</w:t>
      </w:r>
      <w:r w:rsidR="00044E3F">
        <w:t> </w:t>
      </w:r>
      <w:r w:rsidRPr="005C59DC">
        <w:t>ochrany zdraví při práci, a to vůči všem osobám, které se na plnění veřejné zakázky podílejí; plnění těchto povinností zajistí dodavatel i u svých poddodavatelů</w:t>
      </w:r>
      <w:r w:rsidR="000A5CB8">
        <w:t>,</w:t>
      </w:r>
    </w:p>
    <w:p w14:paraId="73E7AA47" w14:textId="424A8BB1" w:rsidR="00817E9C" w:rsidRPr="005C59DC" w:rsidRDefault="00817E9C" w:rsidP="000F06FB">
      <w:pPr>
        <w:pStyle w:val="l-L2"/>
        <w:numPr>
          <w:ilvl w:val="0"/>
          <w:numId w:val="7"/>
        </w:numPr>
      </w:pPr>
      <w:r w:rsidRPr="005C59DC">
        <w:t>sjednání a dodržování smluvních podmínek se svými poddodavateli srovnatelných s podmínkami sjednanými ve smlouvě na plnění veřejné zakázky, a to v rozsahu výše smluvních pokut a délky záruční doby (uvedené smluvní podmínky se považují za srovnatelné, bude-li výše smluvních pokut a délka záruční doby shodná se smlouvou na plnění veřejné zakázky)</w:t>
      </w:r>
      <w:r w:rsidR="000A5CB8">
        <w:t>,</w:t>
      </w:r>
    </w:p>
    <w:p w14:paraId="197C6E64" w14:textId="1D2D5E14" w:rsidR="00817E9C" w:rsidRPr="005C59DC" w:rsidRDefault="00817E9C" w:rsidP="000F06FB">
      <w:pPr>
        <w:pStyle w:val="l-L2"/>
        <w:numPr>
          <w:ilvl w:val="0"/>
          <w:numId w:val="7"/>
        </w:numPr>
      </w:pPr>
      <w:r w:rsidRPr="005C59DC">
        <w:t>řádné a včasné plnění finančních závazků svým poddodavatelům, kdy za řádné a včasné plnění se považuje plné uhrazení poddodavatelem vystavených faktur za plnění poskytnutá k plnění veřejné zakázky, a to do 30 kalendářních dnů</w:t>
      </w:r>
      <w:r w:rsidR="000A5CB8">
        <w:t>,</w:t>
      </w:r>
    </w:p>
    <w:p w14:paraId="55A3AAE6" w14:textId="3AB22064" w:rsidR="00817E9C" w:rsidRPr="005C59DC" w:rsidRDefault="00817E9C" w:rsidP="000F06FB">
      <w:pPr>
        <w:pStyle w:val="l-L2"/>
        <w:numPr>
          <w:ilvl w:val="0"/>
          <w:numId w:val="7"/>
        </w:numPr>
      </w:pPr>
      <w:r w:rsidRPr="005C59DC">
        <w:t>snížení negativního dopadu jeho činnosti při plnění veřejné zakázky na životní prostředí, zejména pak</w:t>
      </w:r>
      <w:r w:rsidR="000A5CB8">
        <w:t>:</w:t>
      </w:r>
    </w:p>
    <w:p w14:paraId="02E018B8" w14:textId="3E06A9D2" w:rsidR="00817E9C" w:rsidRPr="005C59DC" w:rsidRDefault="00817E9C" w:rsidP="00AF6C83">
      <w:pPr>
        <w:pStyle w:val="l-L2"/>
        <w:numPr>
          <w:ilvl w:val="0"/>
          <w:numId w:val="25"/>
        </w:numPr>
        <w:ind w:left="1071" w:hanging="357"/>
      </w:pPr>
      <w:r w:rsidRPr="005C59DC">
        <w:t>využíváním nízkoemisních automobilů, má-li je k</w:t>
      </w:r>
      <w:r w:rsidR="000A5CB8">
        <w:t> </w:t>
      </w:r>
      <w:r w:rsidRPr="005C59DC">
        <w:t>dispozici</w:t>
      </w:r>
      <w:r w:rsidR="000A5CB8">
        <w:t>,</w:t>
      </w:r>
    </w:p>
    <w:p w14:paraId="6A20F22E" w14:textId="4137F71A" w:rsidR="00817E9C" w:rsidRPr="005C59DC" w:rsidRDefault="00817E9C" w:rsidP="00AF6C83">
      <w:pPr>
        <w:pStyle w:val="l-L2"/>
        <w:numPr>
          <w:ilvl w:val="0"/>
          <w:numId w:val="25"/>
        </w:numPr>
        <w:ind w:left="1071" w:hanging="357"/>
      </w:pPr>
      <w:r w:rsidRPr="005C59DC">
        <w:t xml:space="preserve">tiskem veškerých listinných výstupů, odevzdávaných objednateli při realizaci veřejné zakázky na papír, který je šetrný k životnímu prostředí, pokud zvláštní použití </w:t>
      </w:r>
      <w:r w:rsidRPr="005C59DC">
        <w:lastRenderedPageBreak/>
        <w:t>pro</w:t>
      </w:r>
      <w:r w:rsidR="00044E3F">
        <w:t> </w:t>
      </w:r>
      <w:r w:rsidRPr="005C59DC">
        <w:t>specifické účely nevyžaduje jiný druh papíru; motivováním zaměstnanců dodavatele k</w:t>
      </w:r>
      <w:r w:rsidR="00044E3F">
        <w:t> </w:t>
      </w:r>
      <w:r w:rsidRPr="005C59DC">
        <w:t>efektivnímu/úspornému tisku</w:t>
      </w:r>
      <w:r w:rsidR="000A5CB8">
        <w:t>,</w:t>
      </w:r>
    </w:p>
    <w:p w14:paraId="0CF7B66B" w14:textId="3D7F60EC" w:rsidR="00817E9C" w:rsidRPr="005C59DC" w:rsidRDefault="00817E9C" w:rsidP="00AF6C83">
      <w:pPr>
        <w:pStyle w:val="l-L2"/>
        <w:numPr>
          <w:ilvl w:val="0"/>
          <w:numId w:val="25"/>
        </w:numPr>
        <w:ind w:left="1071" w:hanging="357"/>
      </w:pPr>
      <w:r w:rsidRPr="005C59DC">
        <w:t>předcházením znečišťování ovzduší a snižováním úrovně znečišťování, může-li je během plnění veřejné zakázky způsobit</w:t>
      </w:r>
      <w:r w:rsidR="000A5CB8">
        <w:t>,</w:t>
      </w:r>
    </w:p>
    <w:p w14:paraId="161DD9FA" w14:textId="12A0B7A6" w:rsidR="00817E9C" w:rsidRPr="005C59DC" w:rsidRDefault="00817E9C" w:rsidP="00AF6C83">
      <w:pPr>
        <w:pStyle w:val="l-L2"/>
        <w:numPr>
          <w:ilvl w:val="0"/>
          <w:numId w:val="25"/>
        </w:numPr>
        <w:ind w:left="1071" w:hanging="357"/>
      </w:pPr>
      <w:r w:rsidRPr="005C59DC">
        <w:t>předcházením vzniku odpadů, stanovením hierarchie nakládání s nimi a</w:t>
      </w:r>
      <w:r w:rsidR="005C59DC">
        <w:t> </w:t>
      </w:r>
      <w:r w:rsidRPr="005C59DC">
        <w:t>prosazováním základních principů ochrany životního prostředí a zdraví lidí při</w:t>
      </w:r>
      <w:r w:rsidR="00D0700C">
        <w:t> </w:t>
      </w:r>
      <w:r w:rsidRPr="005C59DC">
        <w:t>nakládání s</w:t>
      </w:r>
      <w:r w:rsidR="000A5CB8">
        <w:t> </w:t>
      </w:r>
      <w:r w:rsidRPr="005C59DC">
        <w:t>odpady</w:t>
      </w:r>
      <w:r w:rsidR="000A5CB8">
        <w:t>,</w:t>
      </w:r>
    </w:p>
    <w:p w14:paraId="02F39CFA" w14:textId="462158DB" w:rsidR="00817E9C" w:rsidRPr="00535252" w:rsidRDefault="00817E9C" w:rsidP="000F06FB">
      <w:pPr>
        <w:pStyle w:val="l-L2"/>
        <w:numPr>
          <w:ilvl w:val="0"/>
          <w:numId w:val="7"/>
        </w:numPr>
        <w:rPr>
          <w:b/>
        </w:rPr>
      </w:pPr>
      <w:r w:rsidRPr="005C59DC">
        <w:t>implementaci nového nebo značně zlepšeného produktu, služby nebo postupu souvisejícího s předmětem veřejné zakázky, bude-li to vzhledem ke smyslu zakázky možné.</w:t>
      </w:r>
    </w:p>
    <w:p w14:paraId="6A39E145" w14:textId="77777777" w:rsidR="00AF2CA0" w:rsidRPr="005C59DC" w:rsidRDefault="00AF2CA0" w:rsidP="00AF2CA0">
      <w:pPr>
        <w:rPr>
          <w:lang w:eastAsia="en-US"/>
        </w:rPr>
      </w:pPr>
    </w:p>
    <w:p w14:paraId="069AF320" w14:textId="5AB9E4A7" w:rsidR="00536E8C" w:rsidRPr="005C59DC" w:rsidRDefault="00A07F81" w:rsidP="00ED62D5">
      <w:pPr>
        <w:pStyle w:val="l-L1"/>
      </w:pPr>
      <w:bookmarkStart w:id="2" w:name="_Ref376528450"/>
      <w:r w:rsidRPr="005C59DC">
        <w:t>Doba</w:t>
      </w:r>
      <w:r w:rsidR="008960AA" w:rsidRPr="005C59DC">
        <w:t xml:space="preserve"> </w:t>
      </w:r>
      <w:bookmarkEnd w:id="2"/>
      <w:r w:rsidR="00643105">
        <w:t>p</w:t>
      </w:r>
      <w:r w:rsidR="00643105" w:rsidRPr="005C59DC">
        <w:t>lnění</w:t>
      </w:r>
    </w:p>
    <w:p w14:paraId="1D796355" w14:textId="72CF42C6" w:rsidR="00EA3139" w:rsidRPr="0005613A" w:rsidRDefault="00EA3139" w:rsidP="00EA3139">
      <w:pPr>
        <w:pStyle w:val="l-L2"/>
        <w:numPr>
          <w:ilvl w:val="0"/>
          <w:numId w:val="8"/>
        </w:numPr>
        <w:ind w:left="357" w:hanging="357"/>
      </w:pPr>
      <w:bookmarkStart w:id="3" w:name="_Ref376374899"/>
      <w:bookmarkStart w:id="4" w:name="_Ref376425265"/>
      <w:r w:rsidRPr="0005613A">
        <w:t xml:space="preserve">Zhotovitel se zavazuje dokončit a předat Dílo ve lhůtě do </w:t>
      </w:r>
      <w:r w:rsidR="00087FBE" w:rsidRPr="0005613A">
        <w:rPr>
          <w:b/>
          <w:bCs/>
        </w:rPr>
        <w:t>2</w:t>
      </w:r>
      <w:r w:rsidR="00BA5290">
        <w:rPr>
          <w:b/>
          <w:bCs/>
        </w:rPr>
        <w:t>0</w:t>
      </w:r>
      <w:r w:rsidR="00087FBE" w:rsidRPr="0005613A">
        <w:rPr>
          <w:b/>
          <w:bCs/>
        </w:rPr>
        <w:t>.</w:t>
      </w:r>
      <w:r w:rsidR="00BA5290">
        <w:rPr>
          <w:b/>
          <w:bCs/>
        </w:rPr>
        <w:t>8</w:t>
      </w:r>
      <w:r w:rsidR="00087FBE" w:rsidRPr="0005613A">
        <w:rPr>
          <w:b/>
          <w:bCs/>
        </w:rPr>
        <w:t>.2026</w:t>
      </w:r>
      <w:r w:rsidRPr="0005613A">
        <w:t>.</w:t>
      </w:r>
    </w:p>
    <w:bookmarkEnd w:id="3"/>
    <w:bookmarkEnd w:id="4"/>
    <w:p w14:paraId="0B1CCAE3" w14:textId="77777777" w:rsidR="00655700" w:rsidRPr="00535252" w:rsidRDefault="00655700" w:rsidP="00655700">
      <w:pPr>
        <w:pStyle w:val="l-L2"/>
        <w:tabs>
          <w:tab w:val="clear" w:pos="737"/>
        </w:tabs>
        <w:ind w:left="0" w:firstLine="0"/>
      </w:pPr>
    </w:p>
    <w:p w14:paraId="152A85B9" w14:textId="696DE54F" w:rsidR="000203F2" w:rsidRPr="005C59DC" w:rsidRDefault="000203F2" w:rsidP="00ED62D5">
      <w:pPr>
        <w:pStyle w:val="l-L1"/>
      </w:pPr>
      <w:r w:rsidRPr="005C59DC">
        <w:t xml:space="preserve">Předání a převzetí </w:t>
      </w:r>
      <w:r w:rsidR="00643105">
        <w:t>Díla</w:t>
      </w:r>
    </w:p>
    <w:p w14:paraId="22D58D0B" w14:textId="7CA70C4E" w:rsidR="00B7786F" w:rsidRDefault="001D70C2" w:rsidP="00B7786F">
      <w:pPr>
        <w:pStyle w:val="l-L2"/>
        <w:numPr>
          <w:ilvl w:val="0"/>
          <w:numId w:val="9"/>
        </w:numPr>
        <w:ind w:left="357" w:hanging="357"/>
      </w:pPr>
      <w:r w:rsidRPr="000F06FB">
        <w:t xml:space="preserve">Místem pro předání </w:t>
      </w:r>
      <w:r w:rsidR="00A70646" w:rsidRPr="000F06FB">
        <w:t>Díla</w:t>
      </w:r>
      <w:r w:rsidRPr="000F06FB">
        <w:t xml:space="preserve"> je sídlo objednatele</w:t>
      </w:r>
      <w:r w:rsidR="00087FBE">
        <w:t xml:space="preserve"> č. 1, </w:t>
      </w:r>
      <w:r w:rsidR="00087FBE" w:rsidRPr="00754517">
        <w:rPr>
          <w:rFonts w:cs="Arial"/>
          <w:szCs w:val="22"/>
        </w:rPr>
        <w:t>konkrétně Státní pozemkový úřad, Pobočka Hradec Králové, Haškova 357/6, 500 02 Hradec Králové</w:t>
      </w:r>
      <w:r w:rsidRPr="000F06FB">
        <w:t>.</w:t>
      </w:r>
    </w:p>
    <w:p w14:paraId="5AD2FA06" w14:textId="3802E4FC" w:rsidR="00312F55" w:rsidRPr="000F06FB" w:rsidRDefault="00065CE9" w:rsidP="000F06FB">
      <w:pPr>
        <w:pStyle w:val="l-L2"/>
        <w:numPr>
          <w:ilvl w:val="0"/>
          <w:numId w:val="9"/>
        </w:numPr>
        <w:ind w:left="357" w:hanging="357"/>
      </w:pPr>
      <w:r w:rsidRPr="000F06FB">
        <w:t>Zhotovitel nese až do okamžiku pře</w:t>
      </w:r>
      <w:r w:rsidR="00643105">
        <w:t>vzetí</w:t>
      </w:r>
      <w:r w:rsidRPr="000F06FB">
        <w:t xml:space="preserve"> Díla </w:t>
      </w:r>
      <w:r w:rsidR="00643105">
        <w:t xml:space="preserve">objednatelem </w:t>
      </w:r>
      <w:r w:rsidRPr="000F06FB">
        <w:t>nebezpečí za škody na Díle.</w:t>
      </w:r>
    </w:p>
    <w:p w14:paraId="659242BB" w14:textId="77777777" w:rsidR="00F91183" w:rsidRDefault="0013772F" w:rsidP="00F91183">
      <w:pPr>
        <w:pStyle w:val="l-L2"/>
        <w:tabs>
          <w:tab w:val="clear" w:pos="737"/>
        </w:tabs>
        <w:ind w:left="357" w:firstLine="0"/>
      </w:pPr>
      <w:r w:rsidRPr="000F06FB">
        <w:t>Zhotovitel se zavazuje dokončit a</w:t>
      </w:r>
      <w:r w:rsidR="00597024">
        <w:t> </w:t>
      </w:r>
      <w:r w:rsidRPr="000F06FB">
        <w:t xml:space="preserve">předat </w:t>
      </w:r>
      <w:r w:rsidR="00A70646" w:rsidRPr="000F06FB">
        <w:t>Dílo</w:t>
      </w:r>
      <w:r w:rsidR="00006164" w:rsidRPr="000F06FB">
        <w:t xml:space="preserve"> objednateli</w:t>
      </w:r>
      <w:r w:rsidRPr="000F06FB">
        <w:t xml:space="preserve"> v</w:t>
      </w:r>
      <w:r w:rsidR="00597024">
        <w:t> </w:t>
      </w:r>
      <w:r w:rsidRPr="000F06FB">
        <w:t>souladu s touto smlouvou.</w:t>
      </w:r>
      <w:r w:rsidR="001C7E64" w:rsidRPr="000F06FB">
        <w:t xml:space="preserve"> </w:t>
      </w:r>
      <w:r w:rsidR="00CA7102">
        <w:t xml:space="preserve">Dokončeným Dílem se rozumí pouze </w:t>
      </w:r>
      <w:r w:rsidR="00181918" w:rsidRPr="00C73B96">
        <w:t>Díl</w:t>
      </w:r>
      <w:r w:rsidR="00CA7102">
        <w:t>o</w:t>
      </w:r>
      <w:r w:rsidR="00181918" w:rsidRPr="00C73B96">
        <w:t xml:space="preserve"> bez</w:t>
      </w:r>
      <w:r w:rsidR="00597024">
        <w:t> </w:t>
      </w:r>
      <w:r w:rsidR="00181918" w:rsidRPr="00C73B96">
        <w:t>vad.</w:t>
      </w:r>
      <w:r w:rsidR="00181918">
        <w:t xml:space="preserve"> </w:t>
      </w:r>
      <w:r w:rsidRPr="005C59DC">
        <w:t>O</w:t>
      </w:r>
      <w:r w:rsidR="00597024">
        <w:t> </w:t>
      </w:r>
      <w:r w:rsidRPr="005C59DC">
        <w:t>předání a</w:t>
      </w:r>
      <w:r w:rsidR="00597024">
        <w:t> </w:t>
      </w:r>
      <w:r w:rsidRPr="005C59DC">
        <w:t xml:space="preserve">převzetí </w:t>
      </w:r>
      <w:r w:rsidR="00A70646" w:rsidRPr="005C59DC">
        <w:t>Díla</w:t>
      </w:r>
      <w:r w:rsidRPr="005C59DC">
        <w:t xml:space="preserve"> </w:t>
      </w:r>
      <w:r w:rsidR="00426FA0" w:rsidRPr="005C59DC">
        <w:t>bude</w:t>
      </w:r>
      <w:r w:rsidRPr="005C59DC">
        <w:t xml:space="preserve"> vyhotoven protokol, jenž </w:t>
      </w:r>
      <w:r w:rsidR="00426FA0" w:rsidRPr="005C59DC">
        <w:t>bude</w:t>
      </w:r>
      <w:r w:rsidRPr="005C59DC">
        <w:t xml:space="preserve"> podepsán osobami oprávněnými jednat za</w:t>
      </w:r>
      <w:r w:rsidR="00597024">
        <w:t> </w:t>
      </w:r>
      <w:r w:rsidRPr="005C59DC">
        <w:t>objednatele a</w:t>
      </w:r>
      <w:r w:rsidR="00597024">
        <w:t> </w:t>
      </w:r>
      <w:r w:rsidRPr="005C59DC">
        <w:t xml:space="preserve">zhotovitele. </w:t>
      </w:r>
      <w:bookmarkStart w:id="5" w:name="_Hlk137554138"/>
      <w:r w:rsidR="00A70646" w:rsidRPr="005C59DC">
        <w:t>Dílo bude převzato s výhradami nebo</w:t>
      </w:r>
      <w:r w:rsidR="004D1C3C">
        <w:t> </w:t>
      </w:r>
      <w:r w:rsidR="00A70646" w:rsidRPr="005C59DC">
        <w:t>bez</w:t>
      </w:r>
      <w:r w:rsidR="004D1C3C">
        <w:t> </w:t>
      </w:r>
      <w:r w:rsidR="00A70646" w:rsidRPr="005C59DC">
        <w:t>výhrad. V</w:t>
      </w:r>
      <w:r w:rsidR="00597024">
        <w:t> </w:t>
      </w:r>
      <w:r w:rsidR="00A70646" w:rsidRPr="005C59DC">
        <w:t xml:space="preserve">případě, že bylo </w:t>
      </w:r>
      <w:r w:rsidR="005F57AA">
        <w:t>D</w:t>
      </w:r>
      <w:r w:rsidR="005F57AA" w:rsidRPr="005C59DC">
        <w:t xml:space="preserve">ílo </w:t>
      </w:r>
      <w:r w:rsidR="00A70646" w:rsidRPr="005C59DC">
        <w:t>převzato s výhradami, určí objednatel zhotoviteli lhůtu pro</w:t>
      </w:r>
      <w:r w:rsidR="00597024">
        <w:t> </w:t>
      </w:r>
      <w:r w:rsidR="00A70646" w:rsidRPr="005C59DC">
        <w:t>odstranění vyčtených vad a</w:t>
      </w:r>
      <w:r w:rsidR="00597024">
        <w:t> </w:t>
      </w:r>
      <w:r w:rsidR="00A70646" w:rsidRPr="005C59DC">
        <w:t>nedodělků, které vyčte v</w:t>
      </w:r>
      <w:r w:rsidR="00597024">
        <w:t> </w:t>
      </w:r>
      <w:r w:rsidR="00A70646" w:rsidRPr="005C59DC">
        <w:t>písemném záznamu, který bude přílohou protokolu. Odstranění vad a</w:t>
      </w:r>
      <w:r w:rsidR="00597024">
        <w:t> </w:t>
      </w:r>
      <w:r w:rsidR="00A70646" w:rsidRPr="005C59DC">
        <w:t>nedodělků ve</w:t>
      </w:r>
      <w:r w:rsidR="00597024">
        <w:t> </w:t>
      </w:r>
      <w:r w:rsidR="00A70646" w:rsidRPr="005C59DC">
        <w:t>stanovené lhůtě bude objednatelem</w:t>
      </w:r>
      <w:r w:rsidR="00CA5796" w:rsidRPr="005C59DC">
        <w:t xml:space="preserve"> </w:t>
      </w:r>
      <w:r w:rsidR="00A70646" w:rsidRPr="005C59DC">
        <w:t>potvrzeno písemně do</w:t>
      </w:r>
      <w:r w:rsidR="00597024">
        <w:t> </w:t>
      </w:r>
      <w:r w:rsidR="00A70646" w:rsidRPr="005C59DC">
        <w:t xml:space="preserve">záznamu. </w:t>
      </w:r>
      <w:r w:rsidRPr="005C59DC">
        <w:t>V</w:t>
      </w:r>
      <w:r w:rsidR="00597024">
        <w:t> </w:t>
      </w:r>
      <w:r w:rsidRPr="005C59DC">
        <w:t xml:space="preserve">tomto protokolu musí být vždy uvedeno, zda bylo </w:t>
      </w:r>
      <w:r w:rsidR="004E2604" w:rsidRPr="005C59DC">
        <w:t xml:space="preserve">Dílo </w:t>
      </w:r>
      <w:r w:rsidRPr="005C59DC">
        <w:t>převzato s výhradami, či bez výhrad</w:t>
      </w:r>
      <w:bookmarkStart w:id="6" w:name="_Hlk137552317"/>
      <w:r w:rsidR="006A2FB2" w:rsidRPr="000F06FB">
        <w:t>.</w:t>
      </w:r>
      <w:r w:rsidR="00597024">
        <w:t xml:space="preserve"> Dokud objednatel neuzná opravu vytčených vad a nedodělků nedojde k uhrazení faktury za zhotovení Díla.</w:t>
      </w:r>
      <w:r w:rsidR="003B6E9B" w:rsidRPr="000F06FB">
        <w:t xml:space="preserve"> </w:t>
      </w:r>
      <w:bookmarkEnd w:id="6"/>
      <w:r w:rsidR="002411D5" w:rsidRPr="000F06FB">
        <w:t>O</w:t>
      </w:r>
      <w:r w:rsidR="006A2FB2" w:rsidRPr="000F06FB">
        <w:t>kamžikem</w:t>
      </w:r>
      <w:r w:rsidR="002411D5" w:rsidRPr="000F06FB">
        <w:t xml:space="preserve"> převzetí </w:t>
      </w:r>
      <w:r w:rsidR="00A70646" w:rsidRPr="000F06FB">
        <w:t>bezvadného Díla</w:t>
      </w:r>
      <w:r w:rsidR="006A2FB2" w:rsidRPr="000F06FB">
        <w:t xml:space="preserve"> přechází na</w:t>
      </w:r>
      <w:r w:rsidR="004D1C3C">
        <w:t> </w:t>
      </w:r>
      <w:r w:rsidR="006A2FB2" w:rsidRPr="000F06FB">
        <w:t xml:space="preserve">objednatele </w:t>
      </w:r>
      <w:r w:rsidR="0040724D" w:rsidRPr="000F06FB">
        <w:t>vlastnické právo k</w:t>
      </w:r>
      <w:r w:rsidR="00597024">
        <w:t> </w:t>
      </w:r>
      <w:r w:rsidR="00A70646" w:rsidRPr="000F06FB">
        <w:t>Dílu</w:t>
      </w:r>
      <w:r w:rsidR="0040724D" w:rsidRPr="000F06FB">
        <w:t xml:space="preserve"> a</w:t>
      </w:r>
      <w:r w:rsidR="00597024">
        <w:t> </w:t>
      </w:r>
      <w:r w:rsidR="0040724D" w:rsidRPr="000F06FB">
        <w:t xml:space="preserve">přechází na něj nebezpečí škody na </w:t>
      </w:r>
      <w:r w:rsidR="00A70646" w:rsidRPr="000F06FB">
        <w:t>Díle</w:t>
      </w:r>
      <w:r w:rsidR="006A2FB2" w:rsidRPr="000F06FB">
        <w:t>.</w:t>
      </w:r>
    </w:p>
    <w:p w14:paraId="77BE7F29" w14:textId="77777777" w:rsidR="00CA6120" w:rsidRDefault="00CA6120" w:rsidP="00CA6120">
      <w:pPr>
        <w:pStyle w:val="l-L2"/>
        <w:tabs>
          <w:tab w:val="clear" w:pos="737"/>
        </w:tabs>
        <w:ind w:left="0" w:firstLine="0"/>
        <w:rPr>
          <w:rStyle w:val="l-L2Char"/>
        </w:rPr>
      </w:pPr>
    </w:p>
    <w:p w14:paraId="5817A4F8" w14:textId="77777777" w:rsidR="000F4FA6" w:rsidRPr="00CA6120" w:rsidRDefault="000F4FA6" w:rsidP="00CA6120">
      <w:pPr>
        <w:pStyle w:val="l-L2"/>
        <w:tabs>
          <w:tab w:val="clear" w:pos="737"/>
        </w:tabs>
        <w:ind w:left="0" w:firstLine="0"/>
        <w:rPr>
          <w:rStyle w:val="l-L2Char"/>
        </w:rPr>
      </w:pPr>
    </w:p>
    <w:bookmarkEnd w:id="5"/>
    <w:p w14:paraId="47BE6F2C" w14:textId="37AE1CE4" w:rsidR="00236919" w:rsidRPr="005C59DC" w:rsidRDefault="008960AA" w:rsidP="00ED62D5">
      <w:pPr>
        <w:pStyle w:val="l-L1"/>
      </w:pPr>
      <w:r w:rsidRPr="005C59DC">
        <w:t>Cena a způsob platby</w:t>
      </w:r>
    </w:p>
    <w:p w14:paraId="1FCDFF3A" w14:textId="3E4125C6" w:rsidR="00834CA9" w:rsidRPr="002C68BE" w:rsidRDefault="00DE5AF1" w:rsidP="00655700">
      <w:pPr>
        <w:pStyle w:val="l-L2"/>
        <w:numPr>
          <w:ilvl w:val="0"/>
          <w:numId w:val="21"/>
        </w:numPr>
        <w:ind w:left="357" w:hanging="357"/>
        <w:rPr>
          <w:rFonts w:cs="Arial"/>
        </w:rPr>
      </w:pPr>
      <w:r w:rsidRPr="002C68BE">
        <w:rPr>
          <w:rFonts w:cs="Arial"/>
        </w:rPr>
        <w:t xml:space="preserve">Smluvní cena byla stanovena na základě nabídky zhotovitele ze dne </w:t>
      </w:r>
      <w:bookmarkStart w:id="7" w:name="_Hlk222412511"/>
      <w:r w:rsidR="003E3248">
        <w:rPr>
          <w:rFonts w:cs="Arial"/>
        </w:rPr>
        <w:t>19.3.2026</w:t>
      </w:r>
      <w:r w:rsidR="00A14402" w:rsidRPr="002C68BE">
        <w:t>.</w:t>
      </w:r>
      <w:r w:rsidR="43871879" w:rsidRPr="002C68BE">
        <w:t xml:space="preserve"> </w:t>
      </w:r>
      <w:bookmarkEnd w:id="7"/>
      <w:r w:rsidR="00834CA9" w:rsidRPr="002C68BE">
        <w:t xml:space="preserve">Uvedená cena obsahuje veškeré náklady zhotovitele na zhotovení </w:t>
      </w:r>
      <w:r w:rsidR="00181918" w:rsidRPr="002C68BE">
        <w:t>Díla</w:t>
      </w:r>
      <w:r w:rsidR="00834CA9" w:rsidRPr="002C68BE">
        <w:t>. Zhotovitel je povinen se sám ujistit o správnosti a dostatečnosti své nabídky. Takto stanovená cena je cenou konečnou a</w:t>
      </w:r>
      <w:r w:rsidR="006E798E" w:rsidRPr="002C68BE">
        <w:t> </w:t>
      </w:r>
      <w:r w:rsidR="00834CA9" w:rsidRPr="002C68BE">
        <w:t>nejvýše přípustnou.</w:t>
      </w:r>
    </w:p>
    <w:p w14:paraId="660A4DFC" w14:textId="77777777" w:rsidR="00494CB5" w:rsidRPr="00494CB5" w:rsidRDefault="001D70C2" w:rsidP="008B05B6">
      <w:pPr>
        <w:pStyle w:val="l-L2"/>
        <w:numPr>
          <w:ilvl w:val="0"/>
          <w:numId w:val="21"/>
        </w:numPr>
        <w:ind w:left="357" w:firstLine="0"/>
        <w:rPr>
          <w:i/>
          <w:iCs/>
        </w:rPr>
      </w:pPr>
      <w:r w:rsidRPr="00754932">
        <w:rPr>
          <w:rFonts w:cs="Arial"/>
        </w:rPr>
        <w:t xml:space="preserve">Celková cena za provedení </w:t>
      </w:r>
      <w:r w:rsidR="009458B3" w:rsidRPr="00754932">
        <w:rPr>
          <w:rFonts w:cs="Arial"/>
        </w:rPr>
        <w:t>Díla</w:t>
      </w:r>
      <w:r w:rsidR="00DE5AF1" w:rsidRPr="00754932">
        <w:rPr>
          <w:rFonts w:cs="Arial"/>
        </w:rPr>
        <w:t xml:space="preserve"> činí</w:t>
      </w:r>
      <w:r w:rsidR="00A5589B" w:rsidRPr="00754932">
        <w:rPr>
          <w:rFonts w:cs="Arial"/>
        </w:rPr>
        <w:t xml:space="preserve"> </w:t>
      </w:r>
      <w:r w:rsidR="003E3248" w:rsidRPr="00754932">
        <w:rPr>
          <w:rFonts w:cs="Arial"/>
          <w:b/>
          <w:bCs/>
        </w:rPr>
        <w:t>70 000,00</w:t>
      </w:r>
      <w:r w:rsidR="00216E2C" w:rsidRPr="00754932">
        <w:rPr>
          <w:b/>
        </w:rPr>
        <w:t> </w:t>
      </w:r>
      <w:r w:rsidR="00DE5AF1" w:rsidRPr="00754932">
        <w:rPr>
          <w:rFonts w:cs="Arial"/>
          <w:b/>
        </w:rPr>
        <w:t>Kč</w:t>
      </w:r>
      <w:r w:rsidR="00DE5AF1" w:rsidRPr="00754932">
        <w:rPr>
          <w:rFonts w:cs="Arial"/>
          <w:bCs/>
        </w:rPr>
        <w:t xml:space="preserve"> </w:t>
      </w:r>
      <w:r w:rsidR="00D021D9" w:rsidRPr="00754932">
        <w:rPr>
          <w:rFonts w:cs="Arial"/>
          <w:b/>
        </w:rPr>
        <w:t>bez DPH</w:t>
      </w:r>
      <w:r w:rsidR="00DE5AF1" w:rsidRPr="00754932">
        <w:rPr>
          <w:rFonts w:cs="Arial"/>
          <w:b/>
          <w:bCs/>
        </w:rPr>
        <w:t xml:space="preserve">. </w:t>
      </w:r>
      <w:bookmarkStart w:id="8" w:name="_Hlk36122845"/>
      <w:bookmarkStart w:id="9" w:name="_Hlk36122353"/>
    </w:p>
    <w:p w14:paraId="041CE885" w14:textId="0FD47E9F" w:rsidR="00B354B0" w:rsidRPr="00754932" w:rsidRDefault="00754932" w:rsidP="008B05B6">
      <w:pPr>
        <w:pStyle w:val="l-L2"/>
        <w:numPr>
          <w:ilvl w:val="0"/>
          <w:numId w:val="21"/>
        </w:numPr>
        <w:ind w:left="357" w:firstLine="0"/>
        <w:rPr>
          <w:i/>
          <w:iCs/>
        </w:rPr>
      </w:pPr>
      <w:r w:rsidRPr="00754932">
        <w:rPr>
          <w:rFonts w:cs="Arial"/>
          <w:b/>
          <w:bCs/>
        </w:rPr>
        <w:t>Zhotovitel není plátcem DPH.</w:t>
      </w:r>
      <w:r>
        <w:rPr>
          <w:rFonts w:cs="Arial"/>
        </w:rPr>
        <w:t xml:space="preserve"> </w:t>
      </w:r>
      <w:r w:rsidR="003234B4" w:rsidRPr="00754932">
        <w:rPr>
          <w:i/>
          <w:iCs/>
        </w:rPr>
        <w:t>(Cena bude uváděna na haléře, tj. na 2 desetinná místa)</w:t>
      </w:r>
      <w:bookmarkEnd w:id="8"/>
      <w:bookmarkEnd w:id="9"/>
    </w:p>
    <w:p w14:paraId="56A1DDC6" w14:textId="223B61FB" w:rsidR="000C0619" w:rsidRPr="00655700" w:rsidRDefault="00C30DBF" w:rsidP="00655700">
      <w:pPr>
        <w:pStyle w:val="l-L2"/>
        <w:numPr>
          <w:ilvl w:val="0"/>
          <w:numId w:val="21"/>
        </w:numPr>
        <w:ind w:left="357" w:hanging="357"/>
        <w:rPr>
          <w:rFonts w:cs="Arial"/>
        </w:rPr>
      </w:pPr>
      <w:r w:rsidRPr="00655700">
        <w:rPr>
          <w:rFonts w:cs="Arial"/>
        </w:rPr>
        <w:t xml:space="preserve">Objednatel </w:t>
      </w:r>
      <w:r w:rsidR="00AC1042">
        <w:rPr>
          <w:rFonts w:cs="Arial"/>
        </w:rPr>
        <w:t xml:space="preserve">č. 2 </w:t>
      </w:r>
      <w:r w:rsidRPr="00655700">
        <w:rPr>
          <w:rFonts w:cs="Arial"/>
        </w:rPr>
        <w:t xml:space="preserve">neposkytuje zálohy a zhotoviteli nepřísluší během </w:t>
      </w:r>
      <w:r w:rsidR="00A64A77">
        <w:rPr>
          <w:rFonts w:cs="Arial"/>
        </w:rPr>
        <w:t>plnění</w:t>
      </w:r>
      <w:r w:rsidR="00A70646" w:rsidRPr="00655700">
        <w:rPr>
          <w:rFonts w:cs="Arial"/>
        </w:rPr>
        <w:t xml:space="preserve"> Díla</w:t>
      </w:r>
      <w:r w:rsidRPr="00655700">
        <w:rPr>
          <w:rFonts w:cs="Arial"/>
        </w:rPr>
        <w:t xml:space="preserve"> přiměřená část </w:t>
      </w:r>
      <w:r w:rsidR="00C1681E" w:rsidRPr="00655700">
        <w:rPr>
          <w:rFonts w:cs="Arial"/>
        </w:rPr>
        <w:t>ceny s</w:t>
      </w:r>
      <w:r w:rsidRPr="00655700">
        <w:rPr>
          <w:rFonts w:cs="Arial"/>
        </w:rPr>
        <w:t> přihlédnutím k vynaloženým nákladům.</w:t>
      </w:r>
    </w:p>
    <w:p w14:paraId="3C44EE3C" w14:textId="0044DEFE" w:rsidR="000C0619" w:rsidRPr="00655700" w:rsidRDefault="003F63A5" w:rsidP="00655700">
      <w:pPr>
        <w:pStyle w:val="l-L2"/>
        <w:numPr>
          <w:ilvl w:val="0"/>
          <w:numId w:val="21"/>
        </w:numPr>
        <w:ind w:left="357" w:hanging="357"/>
        <w:rPr>
          <w:rFonts w:cs="Arial"/>
        </w:rPr>
      </w:pPr>
      <w:r w:rsidRPr="00655700">
        <w:rPr>
          <w:rFonts w:cs="Arial"/>
        </w:rPr>
        <w:t xml:space="preserve">Cena za </w:t>
      </w:r>
      <w:r w:rsidR="00A70646" w:rsidRPr="00655700">
        <w:rPr>
          <w:rFonts w:cs="Arial"/>
        </w:rPr>
        <w:t>Dílo</w:t>
      </w:r>
      <w:r w:rsidRPr="00655700">
        <w:rPr>
          <w:rFonts w:cs="Arial"/>
        </w:rPr>
        <w:t xml:space="preserve"> se hradí na základě faktury, kterou z</w:t>
      </w:r>
      <w:r w:rsidR="0005524A" w:rsidRPr="00655700">
        <w:rPr>
          <w:rFonts w:cs="Arial"/>
        </w:rPr>
        <w:t xml:space="preserve">hotovitel předloží objednateli </w:t>
      </w:r>
      <w:r w:rsidR="006B0081" w:rsidRPr="00655700">
        <w:rPr>
          <w:rFonts w:cs="Arial"/>
        </w:rPr>
        <w:t xml:space="preserve">za provedení </w:t>
      </w:r>
      <w:r w:rsidR="006A2349" w:rsidRPr="00655700">
        <w:rPr>
          <w:rFonts w:cs="Arial"/>
        </w:rPr>
        <w:t>bezvadného Díla</w:t>
      </w:r>
      <w:r w:rsidR="006B0081" w:rsidRPr="00655700">
        <w:rPr>
          <w:rFonts w:cs="Arial"/>
        </w:rPr>
        <w:t xml:space="preserve"> po </w:t>
      </w:r>
      <w:r w:rsidR="006A2349" w:rsidRPr="00655700">
        <w:rPr>
          <w:rFonts w:cs="Arial"/>
        </w:rPr>
        <w:t xml:space="preserve">jeho </w:t>
      </w:r>
      <w:r w:rsidR="006B0081" w:rsidRPr="00655700">
        <w:rPr>
          <w:rFonts w:cs="Arial"/>
        </w:rPr>
        <w:t xml:space="preserve">řádném </w:t>
      </w:r>
      <w:r w:rsidR="006A2349" w:rsidRPr="00655700">
        <w:rPr>
          <w:rFonts w:cs="Arial"/>
        </w:rPr>
        <w:t xml:space="preserve">protokolárním předání a </w:t>
      </w:r>
      <w:r w:rsidR="006B0081" w:rsidRPr="00655700">
        <w:rPr>
          <w:rFonts w:cs="Arial"/>
        </w:rPr>
        <w:t>převzetí</w:t>
      </w:r>
      <w:r w:rsidR="0005524A" w:rsidRPr="00655700">
        <w:rPr>
          <w:rFonts w:cs="Arial"/>
        </w:rPr>
        <w:t>.</w:t>
      </w:r>
    </w:p>
    <w:p w14:paraId="0498F557" w14:textId="77777777" w:rsidR="00D30537" w:rsidRPr="00D30537" w:rsidRDefault="00BF0975" w:rsidP="00D03074">
      <w:pPr>
        <w:pStyle w:val="l-L2"/>
        <w:numPr>
          <w:ilvl w:val="0"/>
          <w:numId w:val="21"/>
        </w:numPr>
        <w:ind w:left="357" w:hanging="357"/>
        <w:rPr>
          <w:rFonts w:eastAsiaTheme="minorEastAsia" w:cs="Arial"/>
          <w:i/>
        </w:rPr>
      </w:pPr>
      <w:r w:rsidRPr="00655700">
        <w:rPr>
          <w:rFonts w:cs="Arial"/>
        </w:rPr>
        <w:lastRenderedPageBreak/>
        <w:t>Cena Díla je po dobu účinnosti smlouvy neměnná a závazná.</w:t>
      </w:r>
    </w:p>
    <w:p w14:paraId="53D7FABA" w14:textId="5E67667E" w:rsidR="00D03074" w:rsidRPr="00F8630F" w:rsidRDefault="00D03074" w:rsidP="00D03074">
      <w:pPr>
        <w:pStyle w:val="l-L2"/>
        <w:numPr>
          <w:ilvl w:val="0"/>
          <w:numId w:val="21"/>
        </w:numPr>
        <w:ind w:left="357" w:hanging="357"/>
        <w:rPr>
          <w:rFonts w:eastAsiaTheme="minorEastAsia" w:cs="Arial"/>
          <w:i/>
        </w:rPr>
      </w:pPr>
      <w:r w:rsidRPr="00F8630F">
        <w:rPr>
          <w:rFonts w:cs="Arial"/>
        </w:rPr>
        <w:t>Daňový doklad (faktura) v</w:t>
      </w:r>
      <w:r>
        <w:rPr>
          <w:rFonts w:cs="Arial"/>
        </w:rPr>
        <w:t> </w:t>
      </w:r>
      <w:r w:rsidRPr="00F8630F">
        <w:rPr>
          <w:rFonts w:cs="Arial"/>
        </w:rPr>
        <w:t>elektronické formě bude obsahovat náležitosti daňového dokladu požadované zákonem č.</w:t>
      </w:r>
      <w:r>
        <w:rPr>
          <w:rFonts w:cs="Arial"/>
        </w:rPr>
        <w:t> </w:t>
      </w:r>
      <w:r w:rsidRPr="00F8630F">
        <w:rPr>
          <w:rFonts w:cs="Arial"/>
        </w:rPr>
        <w:t>235/2004 Sb., o</w:t>
      </w:r>
      <w:r>
        <w:rPr>
          <w:rFonts w:cs="Arial"/>
        </w:rPr>
        <w:t> </w:t>
      </w:r>
      <w:r w:rsidRPr="00F8630F">
        <w:rPr>
          <w:rFonts w:cs="Arial"/>
        </w:rPr>
        <w:t>dani z přidané hodnoty, ve znění pozdějších předpisů, avšak výslovně vždy musí obsahovat následující údaje: označení smluvních stran a jejich adresy, IČO, DIČ (je-li přiděleno), údaj o</w:t>
      </w:r>
      <w:r>
        <w:rPr>
          <w:rFonts w:cs="Arial"/>
        </w:rPr>
        <w:t> </w:t>
      </w:r>
      <w:r w:rsidRPr="00F8630F">
        <w:rPr>
          <w:rFonts w:cs="Arial"/>
        </w:rPr>
        <w:t xml:space="preserve">tom, že vystavovatel faktury je zapsán v obchodním rejstříku včetně spisové značky, označení této smlouvy, označení poskytnutého plnění, číslo faktury, den vystavení a lhůtu splatnosti faktury, označení peněžního ústavu </w:t>
      </w:r>
      <w:r w:rsidR="00AC1042">
        <w:rPr>
          <w:rFonts w:cs="Arial"/>
        </w:rPr>
        <w:br/>
      </w:r>
      <w:r w:rsidRPr="00F8630F">
        <w:rPr>
          <w:rFonts w:cs="Arial"/>
        </w:rPr>
        <w:t>a číslo účtu, na který se má platit, fakturovanou částku, razítko a</w:t>
      </w:r>
      <w:r>
        <w:rPr>
          <w:rFonts w:cs="Arial"/>
        </w:rPr>
        <w:t> </w:t>
      </w:r>
      <w:r w:rsidRPr="00F8630F">
        <w:rPr>
          <w:rFonts w:cs="Arial"/>
        </w:rPr>
        <w:t>podpis oprávněné osoby.</w:t>
      </w:r>
    </w:p>
    <w:p w14:paraId="7B6C6487" w14:textId="2814C8C3" w:rsidR="000708A3" w:rsidRPr="005C59DC" w:rsidRDefault="000708A3" w:rsidP="00655700">
      <w:pPr>
        <w:pStyle w:val="l-L2"/>
        <w:numPr>
          <w:ilvl w:val="0"/>
          <w:numId w:val="21"/>
        </w:numPr>
        <w:ind w:left="357" w:hanging="357"/>
        <w:rPr>
          <w:rStyle w:val="l-L2Char"/>
          <w:rFonts w:cs="Arial"/>
          <w:b/>
        </w:rPr>
      </w:pPr>
      <w:r w:rsidRPr="00655700">
        <w:rPr>
          <w:rFonts w:cs="Arial"/>
        </w:rPr>
        <w:t>Pokud faktura neobsahuje všechny zákonem a smlouvou stanovené náležitosti, je objednatel</w:t>
      </w:r>
      <w:r w:rsidR="00095543">
        <w:rPr>
          <w:rFonts w:cs="Arial"/>
        </w:rPr>
        <w:t xml:space="preserve"> č. 2</w:t>
      </w:r>
      <w:r w:rsidRPr="00655700">
        <w:rPr>
          <w:rFonts w:cs="Arial"/>
        </w:rPr>
        <w:t xml:space="preserve"> oprávněn ji do data splatnosti vrátit s tím, že zhotovitel je poté povinen vystavit novou fakturu s</w:t>
      </w:r>
      <w:r w:rsidR="00A07F81" w:rsidRPr="00655700">
        <w:rPr>
          <w:rFonts w:cs="Arial"/>
        </w:rPr>
        <w:t> </w:t>
      </w:r>
      <w:r w:rsidRPr="00655700">
        <w:rPr>
          <w:rFonts w:cs="Arial"/>
        </w:rPr>
        <w:t>nov</w:t>
      </w:r>
      <w:r w:rsidR="00A07F81" w:rsidRPr="00655700">
        <w:rPr>
          <w:rFonts w:cs="Arial"/>
        </w:rPr>
        <w:t>ým</w:t>
      </w:r>
      <w:r w:rsidRPr="00655700">
        <w:rPr>
          <w:rFonts w:cs="Arial"/>
        </w:rPr>
        <w:t xml:space="preserve"> </w:t>
      </w:r>
      <w:r w:rsidR="00A07F81" w:rsidRPr="00655700">
        <w:rPr>
          <w:rFonts w:cs="Arial"/>
        </w:rPr>
        <w:t xml:space="preserve">datem </w:t>
      </w:r>
      <w:r w:rsidRPr="00655700">
        <w:rPr>
          <w:rFonts w:cs="Arial"/>
        </w:rPr>
        <w:t>splatnost</w:t>
      </w:r>
      <w:r w:rsidR="00A07F81" w:rsidRPr="00655700">
        <w:rPr>
          <w:rFonts w:cs="Arial"/>
        </w:rPr>
        <w:t>i</w:t>
      </w:r>
      <w:r w:rsidRPr="00655700">
        <w:rPr>
          <w:rFonts w:cs="Arial"/>
        </w:rPr>
        <w:t>. V takovém případě není objednatel</w:t>
      </w:r>
      <w:r w:rsidR="00AC1042">
        <w:rPr>
          <w:rFonts w:cs="Arial"/>
        </w:rPr>
        <w:t xml:space="preserve"> č. 2</w:t>
      </w:r>
      <w:r w:rsidRPr="00655700">
        <w:rPr>
          <w:rFonts w:cs="Arial"/>
        </w:rPr>
        <w:t xml:space="preserve"> v prodlení s</w:t>
      </w:r>
      <w:r w:rsidR="00A91766" w:rsidRPr="00655700">
        <w:rPr>
          <w:rFonts w:cs="Arial"/>
        </w:rPr>
        <w:t xml:space="preserve"> její </w:t>
      </w:r>
      <w:r w:rsidRPr="00655700">
        <w:rPr>
          <w:rFonts w:cs="Arial"/>
        </w:rPr>
        <w:t>úhradou</w:t>
      </w:r>
      <w:bookmarkStart w:id="10" w:name="_Hlk71724548"/>
      <w:r w:rsidRPr="00655700">
        <w:rPr>
          <w:rFonts w:cs="Arial"/>
        </w:rPr>
        <w:t>.</w:t>
      </w:r>
      <w:r w:rsidR="006A2349" w:rsidRPr="00655700">
        <w:rPr>
          <w:rFonts w:cs="Arial"/>
        </w:rPr>
        <w:t xml:space="preserve"> Přílohou faktury bude protokol o předání a převzetí </w:t>
      </w:r>
      <w:r w:rsidR="00181918">
        <w:rPr>
          <w:rFonts w:cs="Arial"/>
        </w:rPr>
        <w:t>D</w:t>
      </w:r>
      <w:r w:rsidR="00181918" w:rsidRPr="00655700">
        <w:rPr>
          <w:rFonts w:cs="Arial"/>
        </w:rPr>
        <w:t>íla</w:t>
      </w:r>
      <w:r w:rsidR="006A2349" w:rsidRPr="00655700">
        <w:rPr>
          <w:rFonts w:cs="Arial"/>
        </w:rPr>
        <w:t xml:space="preserve">, ze kterého bude vyplývat, že </w:t>
      </w:r>
      <w:r w:rsidR="00181918">
        <w:rPr>
          <w:rFonts w:cs="Arial"/>
        </w:rPr>
        <w:t>D</w:t>
      </w:r>
      <w:r w:rsidR="00181918" w:rsidRPr="00655700">
        <w:rPr>
          <w:rFonts w:cs="Arial"/>
        </w:rPr>
        <w:t xml:space="preserve">ílo </w:t>
      </w:r>
      <w:r w:rsidR="006A2349" w:rsidRPr="00655700">
        <w:rPr>
          <w:rFonts w:cs="Arial"/>
        </w:rPr>
        <w:t>nevykazuje žádné vady a nedostatky.</w:t>
      </w:r>
    </w:p>
    <w:bookmarkEnd w:id="10"/>
    <w:p w14:paraId="08597CF7" w14:textId="39CF8227" w:rsidR="00532A42" w:rsidRPr="00655700" w:rsidRDefault="00E055FB" w:rsidP="00655700">
      <w:pPr>
        <w:pStyle w:val="l-L2"/>
        <w:numPr>
          <w:ilvl w:val="0"/>
          <w:numId w:val="21"/>
        </w:numPr>
        <w:ind w:left="357" w:hanging="357"/>
        <w:rPr>
          <w:rFonts w:cs="Arial"/>
        </w:rPr>
      </w:pPr>
      <w:r w:rsidRPr="00F8630F">
        <w:rPr>
          <w:rFonts w:cs="Arial"/>
        </w:rPr>
        <w:t>Splatnost faktury se stanovuje na 30</w:t>
      </w:r>
      <w:r>
        <w:rPr>
          <w:rFonts w:cs="Arial"/>
        </w:rPr>
        <w:t> </w:t>
      </w:r>
      <w:r w:rsidRPr="00F8630F">
        <w:rPr>
          <w:rFonts w:cs="Arial"/>
        </w:rPr>
        <w:t>kalendářních dnů od data doručení faktury objednateli</w:t>
      </w:r>
      <w:r w:rsidR="00AC1042">
        <w:rPr>
          <w:rFonts w:cs="Arial"/>
        </w:rPr>
        <w:t xml:space="preserve"> č. 2</w:t>
      </w:r>
      <w:r w:rsidRPr="00F8630F">
        <w:rPr>
          <w:rFonts w:cs="Arial"/>
        </w:rPr>
        <w:t>. Platby peněžitých částek se provádí bankovním převodem na účet druhé smluvní strany uvedený ve faktuře. Peněžitá částka se považuje za zaplacenou okamžikem jejího odepsání z účtu objednatele</w:t>
      </w:r>
      <w:r w:rsidR="00AC1042">
        <w:rPr>
          <w:rFonts w:cs="Arial"/>
        </w:rPr>
        <w:t xml:space="preserve"> č. 2</w:t>
      </w:r>
      <w:r w:rsidRPr="00F8630F">
        <w:rPr>
          <w:rFonts w:cs="Arial"/>
        </w:rPr>
        <w:t xml:space="preserve"> ve prospěch účtu zhotovitele</w:t>
      </w:r>
      <w:r w:rsidR="00532A42" w:rsidRPr="00655700">
        <w:rPr>
          <w:rFonts w:cs="Arial"/>
        </w:rPr>
        <w:t>.</w:t>
      </w:r>
    </w:p>
    <w:p w14:paraId="27088D79" w14:textId="1F07048F" w:rsidR="00C75A45" w:rsidRPr="00655700" w:rsidRDefault="00C75A45" w:rsidP="00655700">
      <w:pPr>
        <w:pStyle w:val="l-L2"/>
        <w:numPr>
          <w:ilvl w:val="0"/>
          <w:numId w:val="21"/>
        </w:numPr>
        <w:ind w:left="357" w:hanging="357"/>
        <w:rPr>
          <w:rFonts w:cs="Arial"/>
        </w:rPr>
      </w:pPr>
      <w:r w:rsidRPr="00655700">
        <w:rPr>
          <w:rFonts w:cs="Arial"/>
        </w:rPr>
        <w:t>Na faktuře pro objednatele</w:t>
      </w:r>
      <w:r w:rsidR="00AC1042">
        <w:rPr>
          <w:rFonts w:cs="Arial"/>
        </w:rPr>
        <w:t xml:space="preserve"> č. 2</w:t>
      </w:r>
      <w:r w:rsidRPr="00655700">
        <w:rPr>
          <w:rFonts w:cs="Arial"/>
        </w:rPr>
        <w:t xml:space="preserve"> bude zhotovitel uvádět:</w:t>
      </w:r>
    </w:p>
    <w:p w14:paraId="605A1F1F" w14:textId="05DE13BA" w:rsidR="00AC1042" w:rsidRDefault="00AC1042" w:rsidP="00AC1042">
      <w:pPr>
        <w:pStyle w:val="l-L2"/>
        <w:ind w:left="360"/>
        <w:rPr>
          <w:rFonts w:cs="Arial"/>
          <w:b/>
          <w:bCs/>
          <w:szCs w:val="22"/>
        </w:rPr>
      </w:pPr>
      <w:r>
        <w:rPr>
          <w:rFonts w:cs="Arial"/>
        </w:rPr>
        <w:tab/>
      </w:r>
      <w:proofErr w:type="gramStart"/>
      <w:r w:rsidR="00C75A45" w:rsidRPr="00655700">
        <w:rPr>
          <w:rFonts w:cs="Arial"/>
        </w:rPr>
        <w:t xml:space="preserve">Odběratel: </w:t>
      </w:r>
      <w:r w:rsidRPr="00AC1042">
        <w:rPr>
          <w:szCs w:val="22"/>
        </w:rPr>
        <w:t xml:space="preserve"> </w:t>
      </w:r>
      <w:r w:rsidRPr="004757AE">
        <w:rPr>
          <w:rFonts w:cs="Arial"/>
          <w:b/>
          <w:bCs/>
          <w:szCs w:val="22"/>
        </w:rPr>
        <w:t>Ředitelství</w:t>
      </w:r>
      <w:proofErr w:type="gramEnd"/>
      <w:r w:rsidRPr="004757AE">
        <w:rPr>
          <w:rFonts w:cs="Arial"/>
          <w:b/>
          <w:bCs/>
          <w:szCs w:val="22"/>
        </w:rPr>
        <w:t xml:space="preserve"> silnic a dálnic </w:t>
      </w:r>
      <w:r>
        <w:rPr>
          <w:rFonts w:cs="Arial"/>
          <w:b/>
          <w:bCs/>
          <w:szCs w:val="22"/>
        </w:rPr>
        <w:t>s. p.</w:t>
      </w:r>
      <w:r w:rsidRPr="004757AE">
        <w:rPr>
          <w:rFonts w:cs="Arial"/>
          <w:b/>
          <w:bCs/>
          <w:szCs w:val="22"/>
        </w:rPr>
        <w:t xml:space="preserve">, Čerčanská 2023/12, 140 00 Praha  </w:t>
      </w:r>
    </w:p>
    <w:p w14:paraId="62A9A0FF" w14:textId="42280B7B" w:rsidR="00AC1042" w:rsidRDefault="00AC1042" w:rsidP="00AC1042">
      <w:pPr>
        <w:pStyle w:val="l-L2"/>
        <w:ind w:left="360"/>
      </w:pPr>
      <w:r>
        <w:rPr>
          <w:rFonts w:cs="Arial"/>
        </w:rPr>
        <w:tab/>
      </w:r>
      <w:r w:rsidRPr="00565F56">
        <w:rPr>
          <w:rFonts w:cs="Arial"/>
          <w:szCs w:val="22"/>
          <w:lang w:eastAsia="en-US"/>
        </w:rPr>
        <w:t>Zhotovitel fakturu předloží ke kontrole a schválení nejdříve na adresu objednatele č. 1.: Státní pozemkový úřad, Pobočka Hradec Králové, Haškova 357/6, 500 02 Hradec Králové.</w:t>
      </w:r>
    </w:p>
    <w:p w14:paraId="20925172" w14:textId="51A607D6" w:rsidR="00AC1042" w:rsidRDefault="00AC1042" w:rsidP="00AC1042">
      <w:pPr>
        <w:pStyle w:val="l-L2"/>
        <w:ind w:left="357"/>
        <w:rPr>
          <w:rFonts w:eastAsia="Arial" w:cs="Arial"/>
          <w:color w:val="D13438"/>
          <w:szCs w:val="22"/>
        </w:rPr>
      </w:pPr>
      <w:r>
        <w:rPr>
          <w:rFonts w:eastAsia="Arial" w:cs="Arial"/>
          <w:szCs w:val="22"/>
        </w:rPr>
        <w:tab/>
      </w:r>
      <w:r w:rsidRPr="000A7219">
        <w:rPr>
          <w:rFonts w:eastAsia="Arial" w:cs="Arial"/>
          <w:szCs w:val="22"/>
        </w:rPr>
        <w:t>Elektronická faktura bude doručena do datové schránky objednatele</w:t>
      </w:r>
      <w:r>
        <w:rPr>
          <w:rFonts w:eastAsia="Arial" w:cs="Arial"/>
          <w:szCs w:val="22"/>
        </w:rPr>
        <w:t xml:space="preserve"> č. 1 (ke kontrole </w:t>
      </w:r>
      <w:r>
        <w:rPr>
          <w:rFonts w:eastAsia="Arial" w:cs="Arial"/>
          <w:szCs w:val="22"/>
        </w:rPr>
        <w:br/>
        <w:t>a odsouhlasení)</w:t>
      </w:r>
      <w:r w:rsidRPr="000A7219">
        <w:rPr>
          <w:rFonts w:eastAsia="Arial" w:cs="Arial"/>
          <w:szCs w:val="22"/>
        </w:rPr>
        <w:t>, nebo na e-mailovou adresu:</w:t>
      </w:r>
      <w:r w:rsidRPr="004C38D1">
        <w:rPr>
          <w:rFonts w:eastAsia="Arial" w:cs="Arial"/>
          <w:szCs w:val="22"/>
        </w:rPr>
        <w:t xml:space="preserve"> </w:t>
      </w:r>
      <w:hyperlink r:id="rId15" w:history="1">
        <w:r w:rsidRPr="000A7219">
          <w:rPr>
            <w:rStyle w:val="Hypertextovodkaz"/>
            <w:rFonts w:eastAsia="Arial" w:cs="Arial"/>
            <w:szCs w:val="22"/>
            <w:u w:val="none"/>
          </w:rPr>
          <w:t>epodatelna@spu.gov.cz</w:t>
        </w:r>
      </w:hyperlink>
      <w:r w:rsidRPr="000A7219">
        <w:rPr>
          <w:rFonts w:eastAsia="Arial" w:cs="Arial"/>
          <w:color w:val="D13438"/>
          <w:szCs w:val="22"/>
        </w:rPr>
        <w:t>.</w:t>
      </w:r>
    </w:p>
    <w:p w14:paraId="710A469B" w14:textId="3F246719" w:rsidR="000F3E83" w:rsidRDefault="000F3E83" w:rsidP="00AC1042">
      <w:pPr>
        <w:pStyle w:val="l-L2"/>
        <w:ind w:left="357"/>
      </w:pPr>
    </w:p>
    <w:p w14:paraId="3207B834" w14:textId="77777777" w:rsidR="000F4FA6" w:rsidRPr="00DA4B06" w:rsidRDefault="000F4FA6" w:rsidP="00AC1042">
      <w:pPr>
        <w:pStyle w:val="l-L2"/>
        <w:ind w:left="357"/>
      </w:pPr>
    </w:p>
    <w:p w14:paraId="02CE7AE4" w14:textId="1BED7F30" w:rsidR="008E7C88" w:rsidRPr="005C59DC" w:rsidRDefault="000203F2" w:rsidP="00ED62D5">
      <w:pPr>
        <w:pStyle w:val="l-L1"/>
      </w:pPr>
      <w:r w:rsidRPr="005C59DC">
        <w:t>Záruka za jakost a vady</w:t>
      </w:r>
    </w:p>
    <w:p w14:paraId="464D3865" w14:textId="29EB9219" w:rsidR="00C52BAE" w:rsidRPr="005C59DC" w:rsidRDefault="00A50845" w:rsidP="00986949">
      <w:pPr>
        <w:pStyle w:val="l-L2"/>
        <w:numPr>
          <w:ilvl w:val="0"/>
          <w:numId w:val="16"/>
        </w:numPr>
        <w:ind w:left="357" w:hanging="357"/>
        <w:rPr>
          <w:b/>
        </w:rPr>
      </w:pPr>
      <w:r w:rsidRPr="00986949">
        <w:t xml:space="preserve">Zhotovitel objednateli poskytuje záruku za předané </w:t>
      </w:r>
      <w:r w:rsidR="006A2349" w:rsidRPr="00986949">
        <w:t>Díl</w:t>
      </w:r>
      <w:r w:rsidR="009B7077">
        <w:t>o</w:t>
      </w:r>
      <w:r w:rsidRPr="00986949">
        <w:t xml:space="preserve">. </w:t>
      </w:r>
      <w:r w:rsidR="00012B64" w:rsidRPr="00986949">
        <w:t xml:space="preserve">Zhotovitel zejména zaručuje, </w:t>
      </w:r>
      <w:r w:rsidR="00380D9B" w:rsidRPr="00986949">
        <w:t xml:space="preserve">že </w:t>
      </w:r>
      <w:r w:rsidR="006A2349" w:rsidRPr="00986949">
        <w:t>Dílo</w:t>
      </w:r>
      <w:r w:rsidR="00380D9B" w:rsidRPr="005C59DC">
        <w:t xml:space="preserve"> bude způsobilé k užití pro účel stanovený v této smlouvě</w:t>
      </w:r>
      <w:r w:rsidR="00C52BAE" w:rsidRPr="005C59DC">
        <w:t>,</w:t>
      </w:r>
      <w:r w:rsidR="00380D9B" w:rsidRPr="005C59DC">
        <w:t xml:space="preserve"> zachová si touto</w:t>
      </w:r>
      <w:r w:rsidR="004D1C3C">
        <w:t> </w:t>
      </w:r>
      <w:r w:rsidR="00380D9B" w:rsidRPr="005C59DC">
        <w:t>smlouvou stanovené vlastnosti</w:t>
      </w:r>
      <w:r w:rsidR="00C52BAE" w:rsidRPr="005C59DC">
        <w:t xml:space="preserve"> a bude odpovídat požadavkům platných právních předpisů a</w:t>
      </w:r>
      <w:r w:rsidR="006E798E">
        <w:t> </w:t>
      </w:r>
      <w:r w:rsidR="00C52BAE" w:rsidRPr="005C59DC">
        <w:t>norem.</w:t>
      </w:r>
    </w:p>
    <w:p w14:paraId="2835426B" w14:textId="1E41CA21" w:rsidR="00754932" w:rsidRDefault="00495F74" w:rsidP="00986949">
      <w:pPr>
        <w:pStyle w:val="l-L2"/>
        <w:numPr>
          <w:ilvl w:val="0"/>
          <w:numId w:val="16"/>
        </w:numPr>
        <w:ind w:left="357" w:hanging="357"/>
      </w:pPr>
      <w:r w:rsidRPr="00986949">
        <w:t xml:space="preserve">Záruka za jakost </w:t>
      </w:r>
      <w:r w:rsidR="009458B3" w:rsidRPr="00986949">
        <w:t>Díla</w:t>
      </w:r>
      <w:r w:rsidRPr="00986949">
        <w:t xml:space="preserve"> trvá</w:t>
      </w:r>
      <w:r w:rsidR="000B547C">
        <w:t xml:space="preserve"> </w:t>
      </w:r>
      <w:r w:rsidR="00754932" w:rsidRPr="00754932">
        <w:rPr>
          <w:b/>
          <w:bCs/>
          <w:i/>
          <w:iCs/>
        </w:rPr>
        <w:t>96</w:t>
      </w:r>
      <w:r w:rsidR="000B547C" w:rsidRPr="00754932">
        <w:rPr>
          <w:b/>
          <w:bCs/>
          <w:i/>
          <w:iCs/>
        </w:rPr>
        <w:t> měsíců</w:t>
      </w:r>
      <w:r w:rsidR="00754932">
        <w:rPr>
          <w:i/>
          <w:iCs/>
        </w:rPr>
        <w:t xml:space="preserve"> </w:t>
      </w:r>
      <w:r w:rsidR="000B547C">
        <w:t>o</w:t>
      </w:r>
      <w:r w:rsidRPr="00986949">
        <w:t xml:space="preserve">de dne </w:t>
      </w:r>
      <w:r w:rsidR="006A2349" w:rsidRPr="00986949">
        <w:t>předání a převzetí Díla</w:t>
      </w:r>
      <w:r w:rsidR="00EC6646">
        <w:t xml:space="preserve"> </w:t>
      </w:r>
      <w:r w:rsidRPr="00986949">
        <w:t>dle této smlouvy.</w:t>
      </w:r>
      <w:r w:rsidR="00754932">
        <w:t xml:space="preserve"> </w:t>
      </w:r>
    </w:p>
    <w:p w14:paraId="1B79640C" w14:textId="5A1788E9" w:rsidR="005844C4" w:rsidRPr="00986949" w:rsidRDefault="00754932" w:rsidP="00754932">
      <w:pPr>
        <w:pStyle w:val="l-L2"/>
        <w:tabs>
          <w:tab w:val="clear" w:pos="737"/>
        </w:tabs>
        <w:ind w:left="357" w:firstLine="0"/>
      </w:pPr>
      <w:r>
        <w:t xml:space="preserve">Délka období pro bezplatnou aktualizaci </w:t>
      </w:r>
      <w:r w:rsidR="0063312F">
        <w:t>DPS</w:t>
      </w:r>
      <w:r>
        <w:t xml:space="preserve"> je 5 let.</w:t>
      </w:r>
    </w:p>
    <w:p w14:paraId="12C966B0" w14:textId="654F0774" w:rsidR="00A23262" w:rsidRPr="00986949" w:rsidRDefault="00A50845" w:rsidP="00986949">
      <w:pPr>
        <w:pStyle w:val="l-L2"/>
        <w:numPr>
          <w:ilvl w:val="0"/>
          <w:numId w:val="16"/>
        </w:numPr>
        <w:ind w:left="357" w:hanging="357"/>
      </w:pPr>
      <w:r w:rsidRPr="00986949">
        <w:t xml:space="preserve">Záruka se vztahuje na veškeré vady </w:t>
      </w:r>
      <w:r w:rsidR="006A2349" w:rsidRPr="00986949">
        <w:t>Díla</w:t>
      </w:r>
      <w:r w:rsidR="005844C4" w:rsidRPr="00986949">
        <w:t xml:space="preserve"> </w:t>
      </w:r>
      <w:r w:rsidRPr="00986949">
        <w:t>zapříčiněné zhotovitelem. Záruka se nevztahuje na</w:t>
      </w:r>
      <w:r w:rsidR="004D1C3C">
        <w:t> </w:t>
      </w:r>
      <w:r w:rsidRPr="00986949">
        <w:t>vady plynoucí z chybných vstupních podkladů, které nemohl zhotovitel ani při vynaložení potřebné odborné péče zjistit.</w:t>
      </w:r>
      <w:bookmarkStart w:id="11" w:name="_Hlk137544097"/>
      <w:bookmarkStart w:id="12" w:name="_Ref376528927"/>
    </w:p>
    <w:p w14:paraId="2E0C17BD" w14:textId="13B91CB6" w:rsidR="00C467FD" w:rsidRDefault="009E1295" w:rsidP="00986949">
      <w:pPr>
        <w:pStyle w:val="l-L2"/>
        <w:numPr>
          <w:ilvl w:val="0"/>
          <w:numId w:val="16"/>
        </w:numPr>
        <w:ind w:left="357" w:hanging="357"/>
      </w:pPr>
      <w:r w:rsidRPr="00986949">
        <w:t>Zhotovitel je povinen v</w:t>
      </w:r>
      <w:r w:rsidR="00443C71" w:rsidRPr="00986949">
        <w:t xml:space="preserve">ady </w:t>
      </w:r>
      <w:r w:rsidR="006A2349" w:rsidRPr="00986949">
        <w:t>Díla</w:t>
      </w:r>
      <w:r w:rsidRPr="00986949">
        <w:t xml:space="preserve"> odstranit</w:t>
      </w:r>
      <w:r w:rsidR="00443C71" w:rsidRPr="00986949">
        <w:t xml:space="preserve"> bezplatně v dohodnuté lhůtě, nejpozději do </w:t>
      </w:r>
      <w:r w:rsidR="00DE5F19" w:rsidRPr="00986949">
        <w:t>20</w:t>
      </w:r>
      <w:r w:rsidR="00DA3398" w:rsidRPr="00986949">
        <w:t> </w:t>
      </w:r>
      <w:r w:rsidR="00443C71" w:rsidRPr="00986949">
        <w:t>dnů</w:t>
      </w:r>
      <w:r w:rsidRPr="00986949">
        <w:t xml:space="preserve"> od</w:t>
      </w:r>
      <w:r w:rsidR="004D1C3C">
        <w:t> </w:t>
      </w:r>
      <w:r w:rsidRPr="00986949">
        <w:t>doručení reklamace</w:t>
      </w:r>
      <w:bookmarkEnd w:id="11"/>
      <w:r w:rsidR="00443C71" w:rsidRPr="00986949">
        <w:t>.</w:t>
      </w:r>
      <w:bookmarkEnd w:id="12"/>
    </w:p>
    <w:p w14:paraId="6C10BE17" w14:textId="77777777" w:rsidR="00986949" w:rsidRDefault="00986949" w:rsidP="00986949">
      <w:pPr>
        <w:pStyle w:val="l-L2"/>
        <w:tabs>
          <w:tab w:val="clear" w:pos="737"/>
        </w:tabs>
        <w:ind w:left="0" w:firstLine="0"/>
      </w:pPr>
    </w:p>
    <w:p w14:paraId="7A958D67" w14:textId="77777777" w:rsidR="000F4FA6" w:rsidRDefault="000F4FA6" w:rsidP="00986949">
      <w:pPr>
        <w:pStyle w:val="l-L2"/>
        <w:tabs>
          <w:tab w:val="clear" w:pos="737"/>
        </w:tabs>
        <w:ind w:left="0" w:firstLine="0"/>
      </w:pPr>
    </w:p>
    <w:p w14:paraId="0746FB39" w14:textId="77777777" w:rsidR="000F4FA6" w:rsidRPr="00986949" w:rsidRDefault="000F4FA6" w:rsidP="00986949">
      <w:pPr>
        <w:pStyle w:val="l-L2"/>
        <w:tabs>
          <w:tab w:val="clear" w:pos="737"/>
        </w:tabs>
        <w:ind w:left="0" w:firstLine="0"/>
      </w:pPr>
    </w:p>
    <w:p w14:paraId="2F954138" w14:textId="1E4E26E5" w:rsidR="009F5452" w:rsidRPr="005C59DC" w:rsidRDefault="009F5452" w:rsidP="00ED62D5">
      <w:pPr>
        <w:pStyle w:val="l-L1"/>
      </w:pPr>
      <w:r w:rsidRPr="005C59DC">
        <w:t xml:space="preserve">Aktualizace </w:t>
      </w:r>
      <w:r w:rsidR="006E7E7A">
        <w:t>Díla</w:t>
      </w:r>
    </w:p>
    <w:p w14:paraId="10FC8D3E" w14:textId="767C39D4" w:rsidR="009F5452" w:rsidRPr="00986949" w:rsidRDefault="009C0AAF" w:rsidP="00986949">
      <w:pPr>
        <w:pStyle w:val="l-L2"/>
        <w:numPr>
          <w:ilvl w:val="0"/>
          <w:numId w:val="15"/>
        </w:numPr>
        <w:ind w:left="357" w:hanging="357"/>
      </w:pPr>
      <w:r w:rsidRPr="00986949">
        <w:t>Objednatel</w:t>
      </w:r>
      <w:r w:rsidR="00B70915">
        <w:t xml:space="preserve"> č. 1</w:t>
      </w:r>
      <w:r w:rsidRPr="00986949">
        <w:t xml:space="preserve"> si vyhrazuje právo vyzvat zhotovitele v případě potřeby o bezplatnou aktualizaci technického nebo formálního řešení </w:t>
      </w:r>
      <w:r w:rsidR="006A2349" w:rsidRPr="00986949">
        <w:t>Díla</w:t>
      </w:r>
      <w:r w:rsidRPr="00986949">
        <w:t xml:space="preserve">, pokud během </w:t>
      </w:r>
      <w:r w:rsidR="004332F7" w:rsidRPr="004332F7">
        <w:rPr>
          <w:b/>
          <w:bCs/>
        </w:rPr>
        <w:t>5</w:t>
      </w:r>
      <w:r w:rsidRPr="004332F7">
        <w:rPr>
          <w:b/>
          <w:bCs/>
        </w:rPr>
        <w:t xml:space="preserve"> let</w:t>
      </w:r>
      <w:r w:rsidRPr="00986949">
        <w:t xml:space="preserve"> od prvního předání a převzetí </w:t>
      </w:r>
      <w:r w:rsidR="006A2349" w:rsidRPr="00986949">
        <w:t>Díla</w:t>
      </w:r>
      <w:r w:rsidRPr="00986949">
        <w:t xml:space="preserve"> dle </w:t>
      </w:r>
      <w:r w:rsidR="00064C4A" w:rsidRPr="00986949">
        <w:t>č</w:t>
      </w:r>
      <w:r w:rsidR="00F302E3" w:rsidRPr="00986949">
        <w:t>l</w:t>
      </w:r>
      <w:r w:rsidRPr="00986949">
        <w:t>.</w:t>
      </w:r>
      <w:r w:rsidR="00C0797F">
        <w:t> </w:t>
      </w:r>
      <w:r w:rsidRPr="00986949">
        <w:t>IV</w:t>
      </w:r>
      <w:r w:rsidR="00064C4A" w:rsidRPr="00986949">
        <w:t>.</w:t>
      </w:r>
      <w:r w:rsidRPr="00986949">
        <w:t xml:space="preserve"> dojde ke změně předpisů nebo technických norem (max.</w:t>
      </w:r>
      <w:r w:rsidR="00064C4A" w:rsidRPr="00986949">
        <w:t> </w:t>
      </w:r>
      <w:r w:rsidRPr="00986949">
        <w:t>jedenkrát).</w:t>
      </w:r>
    </w:p>
    <w:p w14:paraId="2E0D5B19" w14:textId="4448894C" w:rsidR="00690C9D" w:rsidRPr="00986949" w:rsidRDefault="00690C9D" w:rsidP="00986949">
      <w:pPr>
        <w:pStyle w:val="l-L2"/>
        <w:numPr>
          <w:ilvl w:val="0"/>
          <w:numId w:val="15"/>
        </w:numPr>
        <w:ind w:left="357" w:hanging="357"/>
        <w:rPr>
          <w:szCs w:val="22"/>
        </w:rPr>
      </w:pPr>
      <w:r w:rsidRPr="00986949">
        <w:rPr>
          <w:szCs w:val="22"/>
        </w:rPr>
        <w:lastRenderedPageBreak/>
        <w:t xml:space="preserve">Zhotovitel je povinen aktualizaci </w:t>
      </w:r>
      <w:r w:rsidR="005F57AA">
        <w:rPr>
          <w:szCs w:val="22"/>
        </w:rPr>
        <w:t>D</w:t>
      </w:r>
      <w:r w:rsidR="005F57AA" w:rsidRPr="00986949">
        <w:rPr>
          <w:szCs w:val="22"/>
        </w:rPr>
        <w:t xml:space="preserve">íla </w:t>
      </w:r>
      <w:r w:rsidRPr="00986949">
        <w:rPr>
          <w:szCs w:val="22"/>
        </w:rPr>
        <w:t>provést do 3 měsíců od písemné výzvy objednatele</w:t>
      </w:r>
      <w:r w:rsidR="00266155">
        <w:rPr>
          <w:szCs w:val="22"/>
        </w:rPr>
        <w:t xml:space="preserve"> č. 1</w:t>
      </w:r>
      <w:r w:rsidR="008D2DA1" w:rsidRPr="00986949">
        <w:rPr>
          <w:szCs w:val="22"/>
        </w:rPr>
        <w:t>.</w:t>
      </w:r>
    </w:p>
    <w:p w14:paraId="6C6C663E" w14:textId="7468808E" w:rsidR="009F5452" w:rsidRPr="00986949" w:rsidRDefault="009F5452" w:rsidP="00986949">
      <w:pPr>
        <w:pStyle w:val="l-L2"/>
        <w:numPr>
          <w:ilvl w:val="0"/>
          <w:numId w:val="15"/>
        </w:numPr>
        <w:ind w:left="357" w:hanging="357"/>
        <w:rPr>
          <w:szCs w:val="22"/>
        </w:rPr>
      </w:pPr>
      <w:r w:rsidRPr="00986949">
        <w:rPr>
          <w:szCs w:val="22"/>
        </w:rPr>
        <w:t>Objednatel</w:t>
      </w:r>
      <w:r w:rsidR="00266155">
        <w:rPr>
          <w:szCs w:val="22"/>
        </w:rPr>
        <w:t xml:space="preserve"> č. 1</w:t>
      </w:r>
      <w:r w:rsidRPr="00986949">
        <w:rPr>
          <w:szCs w:val="22"/>
        </w:rPr>
        <w:t xml:space="preserve"> si vyhrazuje právo požádat zhotovitele v případě potřeby o bezplatnou aktualizaci rozpočtu (max. dvakrát).</w:t>
      </w:r>
    </w:p>
    <w:p w14:paraId="3726F192" w14:textId="1F52553A" w:rsidR="00690C9D" w:rsidRPr="00986949" w:rsidRDefault="00690C9D" w:rsidP="00986949">
      <w:pPr>
        <w:pStyle w:val="l-L2"/>
        <w:numPr>
          <w:ilvl w:val="0"/>
          <w:numId w:val="15"/>
        </w:numPr>
        <w:ind w:left="357" w:hanging="357"/>
        <w:rPr>
          <w:szCs w:val="22"/>
        </w:rPr>
      </w:pPr>
      <w:r w:rsidRPr="00986949">
        <w:rPr>
          <w:szCs w:val="22"/>
        </w:rPr>
        <w:t>Zhotovitel je povinen aktualizaci</w:t>
      </w:r>
      <w:r w:rsidR="009F36AB" w:rsidRPr="00986949">
        <w:rPr>
          <w:szCs w:val="22"/>
        </w:rPr>
        <w:t xml:space="preserve"> rozpočtu</w:t>
      </w:r>
      <w:r w:rsidRPr="00986949">
        <w:rPr>
          <w:szCs w:val="22"/>
        </w:rPr>
        <w:t xml:space="preserve"> provést do 1 měsíce od písemné výzvy objednatele</w:t>
      </w:r>
      <w:r w:rsidR="00266155">
        <w:rPr>
          <w:szCs w:val="22"/>
        </w:rPr>
        <w:t xml:space="preserve"> č. 1</w:t>
      </w:r>
      <w:r w:rsidRPr="00986949">
        <w:rPr>
          <w:szCs w:val="22"/>
        </w:rPr>
        <w:t>.</w:t>
      </w:r>
    </w:p>
    <w:p w14:paraId="589B5425" w14:textId="48AE68BF" w:rsidR="00A23262" w:rsidRDefault="00690C9D" w:rsidP="00986949">
      <w:pPr>
        <w:pStyle w:val="l-L2"/>
        <w:numPr>
          <w:ilvl w:val="0"/>
          <w:numId w:val="15"/>
        </w:numPr>
        <w:ind w:left="357" w:hanging="357"/>
      </w:pPr>
      <w:r w:rsidRPr="00986949">
        <w:t>Na provedené aktualizace se vztahují všechn</w:t>
      </w:r>
      <w:r w:rsidR="008D2DA1" w:rsidRPr="00986949">
        <w:t>a</w:t>
      </w:r>
      <w:r w:rsidRPr="00986949">
        <w:t xml:space="preserve"> </w:t>
      </w:r>
      <w:r w:rsidR="008D2DA1" w:rsidRPr="00986949">
        <w:t>práva a povinnosti uvedené v </w:t>
      </w:r>
      <w:r w:rsidR="00F302E3" w:rsidRPr="00986949">
        <w:t>č</w:t>
      </w:r>
      <w:r w:rsidR="008D2DA1" w:rsidRPr="00986949">
        <w:t>l.</w:t>
      </w:r>
      <w:r w:rsidR="004D1C3C">
        <w:t> </w:t>
      </w:r>
      <w:r w:rsidR="008D2DA1" w:rsidRPr="00986949">
        <w:t>I</w:t>
      </w:r>
      <w:r w:rsidR="00064C4A" w:rsidRPr="00986949">
        <w:t>.</w:t>
      </w:r>
      <w:r w:rsidR="00E64D8D" w:rsidRPr="00986949">
        <w:t xml:space="preserve">, </w:t>
      </w:r>
      <w:r w:rsidR="00F302E3" w:rsidRPr="00986949">
        <w:t>č</w:t>
      </w:r>
      <w:r w:rsidR="00E64D8D" w:rsidRPr="00986949">
        <w:t>l.</w:t>
      </w:r>
      <w:r w:rsidR="004D1C3C">
        <w:t> </w:t>
      </w:r>
      <w:r w:rsidR="00E64D8D" w:rsidRPr="00986949">
        <w:t>II</w:t>
      </w:r>
      <w:r w:rsidR="00064C4A" w:rsidRPr="00986949">
        <w:t>.</w:t>
      </w:r>
      <w:r w:rsidR="008D2DA1" w:rsidRPr="00986949">
        <w:t xml:space="preserve"> a</w:t>
      </w:r>
      <w:r w:rsidR="00FD75C8" w:rsidRPr="00986949">
        <w:t> </w:t>
      </w:r>
      <w:r w:rsidR="008D2DA1" w:rsidRPr="00986949">
        <w:t>záruky uvedené v </w:t>
      </w:r>
      <w:r w:rsidR="00F302E3" w:rsidRPr="00986949">
        <w:t>č</w:t>
      </w:r>
      <w:r w:rsidR="008D2DA1" w:rsidRPr="00986949">
        <w:t>l.</w:t>
      </w:r>
      <w:r w:rsidR="004D1C3C">
        <w:t> </w:t>
      </w:r>
      <w:r w:rsidR="008D2DA1" w:rsidRPr="00986949">
        <w:t>VI</w:t>
      </w:r>
      <w:r w:rsidR="00064C4A" w:rsidRPr="00986949">
        <w:t>.</w:t>
      </w:r>
      <w:r w:rsidR="00125F5A" w:rsidRPr="00986949">
        <w:t xml:space="preserve"> </w:t>
      </w:r>
      <w:r w:rsidR="006A2349" w:rsidRPr="00986949">
        <w:t>smlouvy.</w:t>
      </w:r>
    </w:p>
    <w:p w14:paraId="7368DD6B" w14:textId="77777777" w:rsidR="00986949" w:rsidRDefault="00986949" w:rsidP="00986949">
      <w:pPr>
        <w:pStyle w:val="l-L2"/>
        <w:tabs>
          <w:tab w:val="clear" w:pos="737"/>
        </w:tabs>
        <w:ind w:left="0" w:firstLine="0"/>
      </w:pPr>
    </w:p>
    <w:p w14:paraId="690AC480" w14:textId="77777777" w:rsidR="000F4FA6" w:rsidRPr="00986949" w:rsidRDefault="000F4FA6" w:rsidP="00986949">
      <w:pPr>
        <w:pStyle w:val="l-L2"/>
        <w:tabs>
          <w:tab w:val="clear" w:pos="737"/>
        </w:tabs>
        <w:ind w:left="0" w:firstLine="0"/>
      </w:pPr>
    </w:p>
    <w:p w14:paraId="1ED3F8AA" w14:textId="6CD97F71" w:rsidR="004D037A" w:rsidRPr="005C59DC" w:rsidRDefault="004D037A" w:rsidP="00ED62D5">
      <w:pPr>
        <w:pStyle w:val="l-L1"/>
      </w:pPr>
      <w:r w:rsidRPr="005C59DC">
        <w:t>Povinnost mlčenlivosti</w:t>
      </w:r>
      <w:r w:rsidR="009411B7" w:rsidRPr="005C59DC">
        <w:t xml:space="preserve"> a ochrana osobních údajů</w:t>
      </w:r>
    </w:p>
    <w:p w14:paraId="44F75D5C" w14:textId="45D597D0" w:rsidR="004D037A" w:rsidRPr="00986949" w:rsidRDefault="00C32521" w:rsidP="00986949">
      <w:pPr>
        <w:pStyle w:val="l-L2"/>
        <w:numPr>
          <w:ilvl w:val="0"/>
          <w:numId w:val="14"/>
        </w:numPr>
        <w:ind w:left="357" w:hanging="357"/>
      </w:pPr>
      <w:r w:rsidRPr="00986949">
        <w:t xml:space="preserve">Zhotovitel </w:t>
      </w:r>
      <w:r w:rsidR="004D037A" w:rsidRPr="00986949">
        <w:t>se zavazuje, zachovávat mlčenlivost o všech skutečnostech, o kterých se dozví od</w:t>
      </w:r>
      <w:r w:rsidR="0026087E">
        <w:t> </w:t>
      </w:r>
      <w:r w:rsidR="004D037A" w:rsidRPr="00986949">
        <w:t>objednatele v souvislosti s plněním smlouvy</w:t>
      </w:r>
      <w:r w:rsidR="000D7597" w:rsidRPr="00986949">
        <w:t xml:space="preserve">, </w:t>
      </w:r>
      <w:r w:rsidR="00CE4E2C" w:rsidRPr="005C59DC">
        <w:t>a to zejména</w:t>
      </w:r>
      <w:r w:rsidR="000D7597" w:rsidRPr="005C59DC">
        <w:t xml:space="preserve"> ohledně obchodního tajemství ve smyslu </w:t>
      </w:r>
      <w:proofErr w:type="spellStart"/>
      <w:r w:rsidR="00543B63">
        <w:t>ust</w:t>
      </w:r>
      <w:proofErr w:type="spellEnd"/>
      <w:r w:rsidR="00543B63">
        <w:t xml:space="preserve">. </w:t>
      </w:r>
      <w:r w:rsidR="000D7597" w:rsidRPr="005C59DC">
        <w:t>§</w:t>
      </w:r>
      <w:r w:rsidR="0026087E">
        <w:t> </w:t>
      </w:r>
      <w:r w:rsidR="000D7597" w:rsidRPr="005C59DC">
        <w:t>504 občanského zákoníku a důvěrných informací ve smyslu</w:t>
      </w:r>
      <w:r w:rsidR="00543B63">
        <w:t xml:space="preserve"> </w:t>
      </w:r>
      <w:proofErr w:type="spellStart"/>
      <w:r w:rsidR="00543B63">
        <w:t>ust</w:t>
      </w:r>
      <w:proofErr w:type="spellEnd"/>
      <w:r w:rsidR="00543B63">
        <w:t>.</w:t>
      </w:r>
      <w:r w:rsidR="000D7597" w:rsidRPr="005C59DC">
        <w:t xml:space="preserve"> §</w:t>
      </w:r>
      <w:r w:rsidR="0026087E">
        <w:t> </w:t>
      </w:r>
      <w:r w:rsidR="000D7597" w:rsidRPr="005C59DC">
        <w:t>1730</w:t>
      </w:r>
      <w:r w:rsidR="00A2408A">
        <w:t xml:space="preserve"> odst. 2</w:t>
      </w:r>
      <w:r w:rsidR="000D7597" w:rsidRPr="005C59DC">
        <w:t xml:space="preserve"> občanského zákoníku.</w:t>
      </w:r>
    </w:p>
    <w:p w14:paraId="607831F3" w14:textId="7BB8900E" w:rsidR="00994A5C" w:rsidRPr="00986949" w:rsidRDefault="004D037A" w:rsidP="00986949">
      <w:pPr>
        <w:pStyle w:val="l-L2"/>
        <w:numPr>
          <w:ilvl w:val="0"/>
          <w:numId w:val="14"/>
        </w:numPr>
        <w:ind w:left="357" w:hanging="357"/>
      </w:pPr>
      <w:r w:rsidRPr="00986949">
        <w:t xml:space="preserve">Za porušení povinnosti mlčenlivosti </w:t>
      </w:r>
      <w:r w:rsidR="001D32AC" w:rsidRPr="00986949">
        <w:t>dle předchozího odstavce je zhotovitel</w:t>
      </w:r>
      <w:r w:rsidRPr="00986949">
        <w:t xml:space="preserve"> povin</w:t>
      </w:r>
      <w:r w:rsidR="001D32AC" w:rsidRPr="00986949">
        <w:t>e</w:t>
      </w:r>
      <w:r w:rsidRPr="00986949">
        <w:t>n uhradit objednateli</w:t>
      </w:r>
      <w:r w:rsidR="000F3E83">
        <w:t xml:space="preserve"> č. 2</w:t>
      </w:r>
      <w:r w:rsidRPr="00986949">
        <w:t xml:space="preserve"> smluvní pokutu ve výši 10</w:t>
      </w:r>
      <w:r w:rsidR="00EB1ED8" w:rsidRPr="00986949">
        <w:t> </w:t>
      </w:r>
      <w:r w:rsidRPr="00986949">
        <w:t>000</w:t>
      </w:r>
      <w:r w:rsidR="00EB1ED8" w:rsidRPr="00986949">
        <w:t> </w:t>
      </w:r>
      <w:r w:rsidRPr="00986949">
        <w:t xml:space="preserve">Kč, a to za každý jednotlivý případ porušení </w:t>
      </w:r>
      <w:r w:rsidR="00455978" w:rsidRPr="00986949">
        <w:t>této</w:t>
      </w:r>
      <w:r w:rsidR="0026087E">
        <w:t> </w:t>
      </w:r>
      <w:r w:rsidRPr="00986949">
        <w:t>povinnosti</w:t>
      </w:r>
      <w:r w:rsidR="00826FFE">
        <w:t xml:space="preserve">, smluvní sankce může být </w:t>
      </w:r>
      <w:r w:rsidR="00052CFB">
        <w:t>u</w:t>
      </w:r>
      <w:r w:rsidR="00826FFE">
        <w:t>ložena i opakovaně</w:t>
      </w:r>
      <w:r w:rsidRPr="00986949">
        <w:t>.</w:t>
      </w:r>
    </w:p>
    <w:p w14:paraId="0EFE3C45" w14:textId="5064E56C" w:rsidR="009411B7" w:rsidRPr="00986949" w:rsidRDefault="009411B7" w:rsidP="00986949">
      <w:pPr>
        <w:pStyle w:val="l-L2"/>
        <w:numPr>
          <w:ilvl w:val="0"/>
          <w:numId w:val="14"/>
        </w:numPr>
        <w:ind w:left="357" w:hanging="357"/>
        <w:rPr>
          <w:b/>
        </w:rPr>
      </w:pPr>
      <w:r w:rsidRPr="00986949">
        <w:t>V případech, kdy Zhotovitel v</w:t>
      </w:r>
      <w:r w:rsidR="00784AA8">
        <w:t> </w:t>
      </w:r>
      <w:r w:rsidRPr="00986949">
        <w:t>souvislosti s</w:t>
      </w:r>
      <w:r w:rsidR="00784AA8">
        <w:t> </w:t>
      </w:r>
      <w:r w:rsidRPr="00986949">
        <w:t>plněním s</w:t>
      </w:r>
      <w:r w:rsidR="4041B7B7" w:rsidRPr="00986949">
        <w:t>m</w:t>
      </w:r>
      <w:r w:rsidRPr="00986949">
        <w:t>louvy zpracovává osobní údaje, se</w:t>
      </w:r>
      <w:r w:rsidR="0026087E">
        <w:t> </w:t>
      </w:r>
      <w:r w:rsidRPr="00986949">
        <w:t>tímto zavazuje, že k</w:t>
      </w:r>
      <w:r w:rsidR="00784AA8">
        <w:t> </w:t>
      </w:r>
      <w:r w:rsidRPr="00986949">
        <w:t>těmto osobním údajům bude přistupovat v</w:t>
      </w:r>
      <w:r w:rsidR="00784AA8">
        <w:t> </w:t>
      </w:r>
      <w:r w:rsidRPr="00986949">
        <w:t>souladu</w:t>
      </w:r>
      <w:r w:rsidRPr="005C59DC">
        <w:t xml:space="preserve"> </w:t>
      </w:r>
      <w:r w:rsidR="006A2349" w:rsidRPr="005C59DC">
        <w:t>se zákonem č.</w:t>
      </w:r>
      <w:r w:rsidR="006E798E">
        <w:t> </w:t>
      </w:r>
      <w:r w:rsidR="006A2349" w:rsidRPr="005C59DC">
        <w:t>110/2019 Sb.</w:t>
      </w:r>
      <w:r w:rsidR="000D5532">
        <w:t>,</w:t>
      </w:r>
      <w:r w:rsidR="000D5532" w:rsidRPr="000D5532">
        <w:t xml:space="preserve"> </w:t>
      </w:r>
      <w:r w:rsidR="00784AA8" w:rsidRPr="005C59DC">
        <w:t>o</w:t>
      </w:r>
      <w:r w:rsidR="00784AA8">
        <w:t> </w:t>
      </w:r>
      <w:r w:rsidR="00784AA8" w:rsidRPr="005C59DC">
        <w:t>zpracování osobních údajů</w:t>
      </w:r>
      <w:r w:rsidR="00784AA8">
        <w:t>,</w:t>
      </w:r>
      <w:r w:rsidR="00784AA8" w:rsidRPr="005C59DC">
        <w:t xml:space="preserve"> </w:t>
      </w:r>
      <w:r w:rsidR="000D5532">
        <w:t>ve</w:t>
      </w:r>
      <w:r w:rsidR="00784AA8">
        <w:t> </w:t>
      </w:r>
      <w:r w:rsidR="000D5532">
        <w:t>znění pozdějších předpisů,</w:t>
      </w:r>
      <w:r w:rsidR="006A2349" w:rsidRPr="005C59DC">
        <w:t xml:space="preserve"> a</w:t>
      </w:r>
      <w:r w:rsidR="00784AA8">
        <w:t> </w:t>
      </w:r>
      <w:r w:rsidRPr="005C59DC">
        <w:t>nařízením Evropského parlamentu a</w:t>
      </w:r>
      <w:r w:rsidR="00784AA8">
        <w:t> </w:t>
      </w:r>
      <w:r w:rsidRPr="005C59DC">
        <w:t>Rady EU</w:t>
      </w:r>
      <w:r w:rsidR="0026087E">
        <w:t> </w:t>
      </w:r>
      <w:r w:rsidRPr="005C59DC">
        <w:t>2016/679 („GDPR“)</w:t>
      </w:r>
      <w:r w:rsidR="006A2349" w:rsidRPr="005C59DC">
        <w:t xml:space="preserve">. </w:t>
      </w:r>
      <w:r w:rsidR="000D5532">
        <w:t>Objednatel</w:t>
      </w:r>
      <w:r w:rsidR="000D5532" w:rsidRPr="005C59DC">
        <w:t xml:space="preserve"> </w:t>
      </w:r>
      <w:r w:rsidR="006A2349" w:rsidRPr="005C59DC">
        <w:t>jako správce osobních údajů dle</w:t>
      </w:r>
      <w:r w:rsidR="00784AA8">
        <w:t> </w:t>
      </w:r>
      <w:r w:rsidR="006A2349" w:rsidRPr="005C59DC">
        <w:t>zákona č.</w:t>
      </w:r>
      <w:r w:rsidR="00784AA8">
        <w:t> </w:t>
      </w:r>
      <w:r w:rsidR="006A2349" w:rsidRPr="005C59DC">
        <w:t>110/2019 Sb. a</w:t>
      </w:r>
      <w:r w:rsidR="00784AA8">
        <w:t> </w:t>
      </w:r>
      <w:r w:rsidR="006A2349" w:rsidRPr="005C59DC">
        <w:t>GDPR, tímto informuje ve</w:t>
      </w:r>
      <w:r w:rsidR="00784AA8">
        <w:t> </w:t>
      </w:r>
      <w:r w:rsidR="006A2349" w:rsidRPr="005C59DC">
        <w:t>smlouvě uvedený subjekt osobních údajů, že jeho údaje uvedené v</w:t>
      </w:r>
      <w:r w:rsidR="00784AA8">
        <w:t> </w:t>
      </w:r>
      <w:r w:rsidR="006A2349" w:rsidRPr="005C59DC">
        <w:t>této smlouvě zpracovává pro</w:t>
      </w:r>
      <w:r w:rsidR="00784AA8">
        <w:t> </w:t>
      </w:r>
      <w:r w:rsidR="006A2349" w:rsidRPr="005C59DC">
        <w:t>účely realizace, výkonu práv a</w:t>
      </w:r>
      <w:r w:rsidR="00784AA8">
        <w:t> </w:t>
      </w:r>
      <w:r w:rsidR="006A2349" w:rsidRPr="005C59DC">
        <w:t>povinností dle</w:t>
      </w:r>
      <w:r w:rsidR="00784AA8">
        <w:t> </w:t>
      </w:r>
      <w:r w:rsidR="006A2349" w:rsidRPr="005C59DC">
        <w:t>této</w:t>
      </w:r>
      <w:r w:rsidR="004D1C3C">
        <w:t> </w:t>
      </w:r>
      <w:r w:rsidR="006A2349" w:rsidRPr="005C59DC">
        <w:t>smlouvy. Postupy a</w:t>
      </w:r>
      <w:r w:rsidR="00784AA8">
        <w:t> </w:t>
      </w:r>
      <w:r w:rsidR="006A2349" w:rsidRPr="005C59DC">
        <w:t xml:space="preserve">opatření se </w:t>
      </w:r>
      <w:r w:rsidR="000D5532">
        <w:t>objednatel</w:t>
      </w:r>
      <w:r w:rsidR="000D5532" w:rsidRPr="005C59DC">
        <w:t xml:space="preserve"> </w:t>
      </w:r>
      <w:r w:rsidR="006A2349" w:rsidRPr="005C59DC">
        <w:t>zavazuje dodržovat po</w:t>
      </w:r>
      <w:r w:rsidR="00784AA8">
        <w:t> </w:t>
      </w:r>
      <w:r w:rsidR="006A2349" w:rsidRPr="005C59DC">
        <w:t>celou dobu trvání skartační lhůty ve</w:t>
      </w:r>
      <w:r w:rsidR="00784AA8">
        <w:t> </w:t>
      </w:r>
      <w:r w:rsidR="006A2349" w:rsidRPr="005C59DC">
        <w:t>smyslu §</w:t>
      </w:r>
      <w:r w:rsidR="0026087E">
        <w:t> </w:t>
      </w:r>
      <w:r w:rsidR="006A2349" w:rsidRPr="005C59DC">
        <w:t>2 písm.</w:t>
      </w:r>
      <w:r w:rsidR="0026087E">
        <w:t> </w:t>
      </w:r>
      <w:r w:rsidR="006A2349" w:rsidRPr="005C59DC">
        <w:t>s) zákona č.</w:t>
      </w:r>
      <w:r w:rsidR="0026087E">
        <w:t> </w:t>
      </w:r>
      <w:r w:rsidR="006A2349" w:rsidRPr="005C59DC">
        <w:t>499/2004 Sb., o</w:t>
      </w:r>
      <w:r w:rsidR="00784AA8">
        <w:t> </w:t>
      </w:r>
      <w:r w:rsidR="006A2349" w:rsidRPr="005C59DC">
        <w:t>archivnictví a</w:t>
      </w:r>
      <w:r w:rsidR="00784AA8">
        <w:t> </w:t>
      </w:r>
      <w:r w:rsidR="006A2349" w:rsidRPr="005C59DC">
        <w:t>spisové službě a</w:t>
      </w:r>
      <w:r w:rsidR="00FD75C8">
        <w:t> </w:t>
      </w:r>
      <w:r w:rsidR="006A2349" w:rsidRPr="005C59DC">
        <w:t>o</w:t>
      </w:r>
      <w:r w:rsidR="00FD75C8">
        <w:t> </w:t>
      </w:r>
      <w:r w:rsidR="006A2349" w:rsidRPr="005C59DC">
        <w:t>změně některých zákonů, ve</w:t>
      </w:r>
      <w:r w:rsidR="00784AA8">
        <w:t> </w:t>
      </w:r>
      <w:r w:rsidR="006A2349" w:rsidRPr="005C59DC">
        <w:t>znění pozdějších předpisů.</w:t>
      </w:r>
    </w:p>
    <w:p w14:paraId="27BED0D5" w14:textId="77777777" w:rsidR="00986949" w:rsidRPr="005C59DC" w:rsidRDefault="00986949" w:rsidP="00986949">
      <w:pPr>
        <w:pStyle w:val="l-L2"/>
        <w:tabs>
          <w:tab w:val="clear" w:pos="737"/>
        </w:tabs>
        <w:ind w:left="0" w:firstLine="0"/>
        <w:rPr>
          <w:b/>
        </w:rPr>
      </w:pPr>
    </w:p>
    <w:p w14:paraId="6E4AC1FD" w14:textId="77777777" w:rsidR="00495F74" w:rsidRPr="005C59DC" w:rsidRDefault="00495F74" w:rsidP="00ED62D5">
      <w:pPr>
        <w:pStyle w:val="l-L1"/>
      </w:pPr>
      <w:r w:rsidRPr="005C59DC">
        <w:t>Pojištění zhotovitele</w:t>
      </w:r>
    </w:p>
    <w:p w14:paraId="6BB2ABAC" w14:textId="334C6D98" w:rsidR="00EA2609" w:rsidRDefault="003A3B9A" w:rsidP="00986949">
      <w:pPr>
        <w:pStyle w:val="l-L2"/>
        <w:numPr>
          <w:ilvl w:val="0"/>
          <w:numId w:val="13"/>
        </w:numPr>
        <w:ind w:left="357" w:hanging="357"/>
      </w:pPr>
      <w:r w:rsidRPr="005C59DC">
        <w:t>Zhotovitel prohlašuje, že ke dni podpisu této Smlouvy má uzavřenou pojistnou smlouvu, jejímž předmětem je pojištění odpovědnosti za škodu způsobenou zhotovitelem třetí osobě v</w:t>
      </w:r>
      <w:r w:rsidR="006E798E">
        <w:t> </w:t>
      </w:r>
      <w:r w:rsidRPr="005C59DC">
        <w:t>souvislosti s výkonem jeho činnosti, ve výši</w:t>
      </w:r>
      <w:r w:rsidR="000F3E83">
        <w:t xml:space="preserve"> hodnoty zakázky na projektovou dokumentaci,</w:t>
      </w:r>
      <w:r w:rsidRPr="005C59DC">
        <w:t xml:space="preserve"> nejméně </w:t>
      </w:r>
      <w:r w:rsidR="004332F7">
        <w:t>70 000,00</w:t>
      </w:r>
      <w:r w:rsidR="00B156A9" w:rsidRPr="00E132EF">
        <w:rPr>
          <w:b/>
          <w:bCs/>
        </w:rPr>
        <w:t> </w:t>
      </w:r>
      <w:r w:rsidRPr="004332F7">
        <w:t>Kč.</w:t>
      </w:r>
      <w:r w:rsidRPr="005C59DC">
        <w:t xml:space="preserve"> Zhotovitel se zavazuje, že po celou dobu trvání této smlouvy bude pojištěn ve smyslu tohoto ustanovení a že nedojde ke snížení pojistné částky pod částku uvedenou v předchozí větě. </w:t>
      </w:r>
      <w:r w:rsidR="00EA2609" w:rsidRPr="005C59DC">
        <w:t>Na žádost objednatele je zhotovitel povinen kdykoliv předložit ve lhůtě 3</w:t>
      </w:r>
      <w:r w:rsidR="00FD75C8">
        <w:t> </w:t>
      </w:r>
      <w:r w:rsidR="00EA2609" w:rsidRPr="005C59DC">
        <w:t xml:space="preserve">dnů uspokojivé doklady o tom, že pojistná smlouvy uzavřené zhotovitelem jsou </w:t>
      </w:r>
      <w:r w:rsidR="000F3E83">
        <w:br/>
      </w:r>
      <w:r w:rsidR="00EA2609" w:rsidRPr="005C59DC">
        <w:t>a zůstávají v</w:t>
      </w:r>
      <w:r w:rsidR="00FD75C8">
        <w:t> </w:t>
      </w:r>
      <w:r w:rsidR="00EA2609" w:rsidRPr="005C59DC">
        <w:t>platnosti a účinnosti po celou dobu trvání této smlouvy a záruční doby z ní vyplývající.</w:t>
      </w:r>
      <w:bookmarkStart w:id="13" w:name="_Ref376798291"/>
    </w:p>
    <w:p w14:paraId="59E6DC60" w14:textId="77777777" w:rsidR="007B5EA2" w:rsidRPr="005C59DC" w:rsidRDefault="007B5EA2" w:rsidP="007B5EA2">
      <w:pPr>
        <w:pStyle w:val="l-L2"/>
        <w:tabs>
          <w:tab w:val="clear" w:pos="737"/>
        </w:tabs>
        <w:ind w:left="357" w:firstLine="0"/>
      </w:pPr>
    </w:p>
    <w:bookmarkEnd w:id="13"/>
    <w:p w14:paraId="5952C5DC" w14:textId="50C1712D" w:rsidR="00EA2609" w:rsidRPr="005C59DC" w:rsidRDefault="00EA2609" w:rsidP="00ED62D5">
      <w:pPr>
        <w:pStyle w:val="l-L1"/>
      </w:pPr>
      <w:r w:rsidRPr="005C59DC">
        <w:t>Licenční ujednání</w:t>
      </w:r>
    </w:p>
    <w:p w14:paraId="63895710" w14:textId="0D1B0514" w:rsidR="009D39E8" w:rsidRPr="005C59DC" w:rsidRDefault="009D39E8" w:rsidP="00986949">
      <w:pPr>
        <w:pStyle w:val="l-L2"/>
        <w:numPr>
          <w:ilvl w:val="0"/>
          <w:numId w:val="17"/>
        </w:numPr>
        <w:ind w:left="357" w:hanging="357"/>
        <w:rPr>
          <w:lang w:eastAsia="en-US"/>
        </w:rPr>
      </w:pPr>
      <w:r w:rsidRPr="005C59DC">
        <w:rPr>
          <w:lang w:eastAsia="en-US"/>
        </w:rPr>
        <w:t xml:space="preserve">Vzhledem k tomu, že součástí </w:t>
      </w:r>
      <w:r w:rsidR="0040094C">
        <w:rPr>
          <w:lang w:eastAsia="en-US"/>
        </w:rPr>
        <w:t xml:space="preserve">Díla </w:t>
      </w:r>
      <w:r w:rsidRPr="005C59DC">
        <w:rPr>
          <w:lang w:eastAsia="en-US"/>
        </w:rPr>
        <w:t>dle této smlouvy je i plnění, které může naplňovat znaky autorského díla ve smyslu zákona č.</w:t>
      </w:r>
      <w:r w:rsidR="0026087E">
        <w:rPr>
          <w:lang w:eastAsia="en-US"/>
        </w:rPr>
        <w:t> </w:t>
      </w:r>
      <w:r w:rsidRPr="005C59DC">
        <w:rPr>
          <w:lang w:eastAsia="en-US"/>
        </w:rPr>
        <w:t>121/2000 Sb., o právu autorském, o</w:t>
      </w:r>
      <w:r w:rsidR="006E798E">
        <w:rPr>
          <w:lang w:eastAsia="en-US"/>
        </w:rPr>
        <w:t> </w:t>
      </w:r>
      <w:r w:rsidRPr="005C59DC">
        <w:rPr>
          <w:lang w:eastAsia="en-US"/>
        </w:rPr>
        <w:t xml:space="preserve">právech </w:t>
      </w:r>
      <w:r w:rsidRPr="005C59DC">
        <w:rPr>
          <w:lang w:eastAsia="en-US"/>
        </w:rPr>
        <w:lastRenderedPageBreak/>
        <w:t xml:space="preserve">souvisejících s právem autorským a o změně některých zákonů, </w:t>
      </w:r>
      <w:r w:rsidR="001F5C01" w:rsidRPr="005C59DC">
        <w:rPr>
          <w:lang w:eastAsia="en-US"/>
        </w:rPr>
        <w:t>ve znění pozdějších předpisů</w:t>
      </w:r>
      <w:r w:rsidR="004F26FD">
        <w:rPr>
          <w:lang w:eastAsia="en-US"/>
        </w:rPr>
        <w:t>,</w:t>
      </w:r>
      <w:r w:rsidR="001F5C01" w:rsidRPr="005C59DC">
        <w:rPr>
          <w:lang w:eastAsia="en-US"/>
        </w:rPr>
        <w:t xml:space="preserve"> </w:t>
      </w:r>
      <w:r w:rsidRPr="005C59DC">
        <w:rPr>
          <w:lang w:eastAsia="en-US"/>
        </w:rPr>
        <w:t xml:space="preserve">či předmětu chráněného průmyslovým vlastnictvím (dále jen „předmět ochrany“), je k těmto součástem </w:t>
      </w:r>
      <w:r w:rsidR="001F5C01" w:rsidRPr="005C59DC">
        <w:rPr>
          <w:lang w:eastAsia="en-US"/>
        </w:rPr>
        <w:t>Díla</w:t>
      </w:r>
      <w:r w:rsidRPr="005C59DC">
        <w:rPr>
          <w:lang w:eastAsia="en-US"/>
        </w:rPr>
        <w:t xml:space="preserve"> poskytována licence za podmínek sjednaných v</w:t>
      </w:r>
      <w:r w:rsidR="004D1C3C">
        <w:rPr>
          <w:lang w:eastAsia="en-US"/>
        </w:rPr>
        <w:t> </w:t>
      </w:r>
      <w:r w:rsidRPr="005C59DC">
        <w:rPr>
          <w:lang w:eastAsia="en-US"/>
        </w:rPr>
        <w:t>tomto</w:t>
      </w:r>
      <w:r w:rsidR="004D1C3C">
        <w:rPr>
          <w:lang w:eastAsia="en-US"/>
        </w:rPr>
        <w:t> článku</w:t>
      </w:r>
      <w:r w:rsidR="00DC1D16">
        <w:rPr>
          <w:lang w:eastAsia="en-US"/>
        </w:rPr>
        <w:t xml:space="preserve"> </w:t>
      </w:r>
      <w:r w:rsidRPr="005C59DC">
        <w:rPr>
          <w:lang w:eastAsia="en-US"/>
        </w:rPr>
        <w:t>smlouvy.</w:t>
      </w:r>
    </w:p>
    <w:p w14:paraId="26DDDD80" w14:textId="77777777" w:rsidR="009D39E8" w:rsidRPr="005C59DC" w:rsidRDefault="009D39E8" w:rsidP="00986949">
      <w:pPr>
        <w:pStyle w:val="l-L2"/>
        <w:numPr>
          <w:ilvl w:val="0"/>
          <w:numId w:val="17"/>
        </w:numPr>
        <w:ind w:left="357" w:hanging="357"/>
        <w:rPr>
          <w:b/>
        </w:rPr>
      </w:pPr>
      <w:r w:rsidRPr="005C59DC">
        <w:t>Zhotovitel prohlašuje, že je oprávněn vykonávat svým jménem a na svůj účet majetková práva k předmětu ochrany a že je oprávněn k jeho užití udělit objednateli licenci.</w:t>
      </w:r>
    </w:p>
    <w:p w14:paraId="2887456D" w14:textId="26991B64" w:rsidR="009D39E8" w:rsidRPr="005C59DC" w:rsidRDefault="009D39E8" w:rsidP="00986949">
      <w:pPr>
        <w:pStyle w:val="l-L2"/>
        <w:numPr>
          <w:ilvl w:val="0"/>
          <w:numId w:val="17"/>
        </w:numPr>
        <w:ind w:left="357" w:hanging="357"/>
        <w:rPr>
          <w:b/>
        </w:rPr>
      </w:pPr>
      <w:r w:rsidRPr="005C59DC">
        <w:t>Zhotovitel poskytuje objednateli nevýhradní oprávnění ke všem v úvahu přicházejícím způsobům užití předmětu ochrany a bez jakéhokoli omezení, a to zejména pokud jde o</w:t>
      </w:r>
      <w:r w:rsidR="00FD75C8">
        <w:t> </w:t>
      </w:r>
      <w:r w:rsidRPr="005C59DC">
        <w:t>územní, časový nebo množstevní rozsah užití.</w:t>
      </w:r>
    </w:p>
    <w:p w14:paraId="687F3CD7" w14:textId="2A1882EB" w:rsidR="009D39E8" w:rsidRPr="005C59DC" w:rsidRDefault="009D39E8" w:rsidP="00986949">
      <w:pPr>
        <w:pStyle w:val="l-L2"/>
        <w:numPr>
          <w:ilvl w:val="0"/>
          <w:numId w:val="17"/>
        </w:numPr>
        <w:ind w:left="357" w:hanging="357"/>
        <w:rPr>
          <w:b/>
        </w:rPr>
      </w:pPr>
      <w:r w:rsidRPr="005C59DC">
        <w:t xml:space="preserve">Odměna za poskytnutí této licence je zahrnuta v ceně </w:t>
      </w:r>
      <w:r w:rsidR="001F5C01" w:rsidRPr="005C59DC">
        <w:t>Díla</w:t>
      </w:r>
      <w:r w:rsidRPr="005C59DC">
        <w:t xml:space="preserve"> dle této smlouvy.</w:t>
      </w:r>
    </w:p>
    <w:p w14:paraId="744DE090" w14:textId="77777777" w:rsidR="009D39E8" w:rsidRPr="005C59DC" w:rsidRDefault="009D39E8" w:rsidP="00986949">
      <w:pPr>
        <w:pStyle w:val="l-L2"/>
        <w:numPr>
          <w:ilvl w:val="0"/>
          <w:numId w:val="17"/>
        </w:numPr>
        <w:ind w:left="357" w:hanging="357"/>
        <w:rPr>
          <w:b/>
        </w:rPr>
      </w:pPr>
      <w:r w:rsidRPr="005C59DC">
        <w:t>Objednatel je oprávněn práva tvořící součást licence zcela nebo zčásti jako podlicenci poskytnout třetí osobě.</w:t>
      </w:r>
    </w:p>
    <w:p w14:paraId="176BDCDE" w14:textId="69CB29DD" w:rsidR="000B4E18" w:rsidRPr="0047769B" w:rsidRDefault="009D39E8" w:rsidP="00986949">
      <w:pPr>
        <w:pStyle w:val="l-L2"/>
        <w:numPr>
          <w:ilvl w:val="0"/>
          <w:numId w:val="17"/>
        </w:numPr>
        <w:ind w:left="357" w:hanging="357"/>
        <w:rPr>
          <w:b/>
        </w:rPr>
      </w:pPr>
      <w:r w:rsidRPr="005C59DC">
        <w:t>Objednatel je oprávněn předmět ochrany upravit či jinak měnit, a to bez souhlasu zhotovitele.</w:t>
      </w:r>
    </w:p>
    <w:p w14:paraId="1F7DC350" w14:textId="519B1FDC" w:rsidR="004F26FD" w:rsidRPr="009966C5" w:rsidRDefault="004F26FD" w:rsidP="00D144F8">
      <w:pPr>
        <w:pStyle w:val="l-L2"/>
        <w:numPr>
          <w:ilvl w:val="0"/>
          <w:numId w:val="17"/>
        </w:numPr>
        <w:ind w:left="357" w:hanging="357"/>
      </w:pPr>
      <w:bookmarkStart w:id="14" w:name="_Hlk189810313"/>
      <w:r w:rsidRPr="009966C5">
        <w:t xml:space="preserve">Odměna za poskytnutí, zprostředkování nebo postoupení licence k autorskému dílu je zahrnuta v ceně za poskytnutí </w:t>
      </w:r>
      <w:r w:rsidR="006457E7">
        <w:t>Díla</w:t>
      </w:r>
      <w:r w:rsidRPr="009966C5">
        <w:t xml:space="preserve"> dle</w:t>
      </w:r>
      <w:r w:rsidR="006457E7">
        <w:t> </w:t>
      </w:r>
      <w:r w:rsidRPr="009966C5">
        <w:t>této smlouvy.</w:t>
      </w:r>
    </w:p>
    <w:bookmarkEnd w:id="14"/>
    <w:p w14:paraId="37732D4D" w14:textId="77777777" w:rsidR="000B4E18" w:rsidRPr="005C59DC" w:rsidRDefault="000B4E18" w:rsidP="000B4E18">
      <w:pPr>
        <w:rPr>
          <w:lang w:eastAsia="en-US"/>
        </w:rPr>
      </w:pPr>
    </w:p>
    <w:p w14:paraId="2E70D9AD" w14:textId="4ADAEE1E" w:rsidR="00A946A8" w:rsidRPr="005C59DC" w:rsidRDefault="003C6C55" w:rsidP="00ED62D5">
      <w:pPr>
        <w:pStyle w:val="l-L1"/>
      </w:pPr>
      <w:r w:rsidRPr="005C59DC">
        <w:t>Smluvní pokuty</w:t>
      </w:r>
      <w:r w:rsidR="001640AC" w:rsidRPr="005C59DC">
        <w:t>, náhrada škody</w:t>
      </w:r>
      <w:r w:rsidR="00024114" w:rsidRPr="005C59DC">
        <w:t xml:space="preserve">, </w:t>
      </w:r>
      <w:r w:rsidRPr="005C59DC">
        <w:t>odstoupení od smlouvy</w:t>
      </w:r>
      <w:r w:rsidR="00024114" w:rsidRPr="005C59DC">
        <w:t xml:space="preserve"> a výpověď smlouvy</w:t>
      </w:r>
    </w:p>
    <w:p w14:paraId="1A5FDA2F" w14:textId="29E0CA51" w:rsidR="00A92B93" w:rsidRDefault="00A92B93" w:rsidP="00D144F8">
      <w:pPr>
        <w:pStyle w:val="l-L2"/>
        <w:numPr>
          <w:ilvl w:val="0"/>
          <w:numId w:val="18"/>
        </w:numPr>
        <w:ind w:left="357" w:hanging="357"/>
        <w:rPr>
          <w:lang w:eastAsia="en-US"/>
        </w:rPr>
      </w:pPr>
      <w:r>
        <w:rPr>
          <w:lang w:eastAsia="en-US"/>
        </w:rPr>
        <w:t>Je-li zhotovitel v prodlení s předáním Díla ve lhůtě dle čl. III této smlouvy, uhradí objednateli</w:t>
      </w:r>
      <w:r w:rsidR="000F3E83">
        <w:rPr>
          <w:lang w:eastAsia="en-US"/>
        </w:rPr>
        <w:t xml:space="preserve"> č. 2</w:t>
      </w:r>
      <w:r>
        <w:rPr>
          <w:lang w:eastAsia="en-US"/>
        </w:rPr>
        <w:t xml:space="preserve"> smluvní pokutu ve výši 1 % z ceny Díla bez DPH dle čl. V odst. 2. z</w:t>
      </w:r>
      <w:r w:rsidR="00D0700C">
        <w:rPr>
          <w:lang w:eastAsia="en-US"/>
        </w:rPr>
        <w:t> </w:t>
      </w:r>
      <w:r>
        <w:rPr>
          <w:lang w:eastAsia="en-US"/>
        </w:rPr>
        <w:t>ceny plnění dle Smlouvy za každý, byť i jen započatý den prodlení.</w:t>
      </w:r>
    </w:p>
    <w:p w14:paraId="6A420DC5" w14:textId="33B01884" w:rsidR="00A92B93" w:rsidRDefault="00A92B93" w:rsidP="00D144F8">
      <w:pPr>
        <w:pStyle w:val="l-L2"/>
        <w:numPr>
          <w:ilvl w:val="0"/>
          <w:numId w:val="18"/>
        </w:numPr>
        <w:ind w:left="357" w:hanging="357"/>
        <w:rPr>
          <w:lang w:eastAsia="en-US"/>
        </w:rPr>
      </w:pPr>
      <w:r>
        <w:rPr>
          <w:lang w:eastAsia="en-US"/>
        </w:rPr>
        <w:t>Je-li zhotovitel v prodlení s odstraněním vad Díla ve lhůtě dle</w:t>
      </w:r>
      <w:r w:rsidR="00D0700C">
        <w:rPr>
          <w:lang w:eastAsia="en-US"/>
        </w:rPr>
        <w:t> </w:t>
      </w:r>
      <w:r>
        <w:rPr>
          <w:lang w:eastAsia="en-US"/>
        </w:rPr>
        <w:t>čl.</w:t>
      </w:r>
      <w:r w:rsidR="00D0700C">
        <w:rPr>
          <w:lang w:eastAsia="en-US"/>
        </w:rPr>
        <w:t> </w:t>
      </w:r>
      <w:r>
        <w:rPr>
          <w:lang w:eastAsia="en-US"/>
        </w:rPr>
        <w:t>VI. odst. 4. této smlouvy, uhradí objednateli</w:t>
      </w:r>
      <w:r w:rsidR="000F3E83">
        <w:rPr>
          <w:lang w:eastAsia="en-US"/>
        </w:rPr>
        <w:t xml:space="preserve"> č. 2</w:t>
      </w:r>
      <w:r>
        <w:rPr>
          <w:lang w:eastAsia="en-US"/>
        </w:rPr>
        <w:t xml:space="preserve"> smluvní pokutu ve výši 1 % z celkové ceny takového Díla či jeho části dle čl. V odst. 2. smlouvy, min. však 2 000 Kč za každý, byť i</w:t>
      </w:r>
      <w:r w:rsidR="00D0700C">
        <w:rPr>
          <w:lang w:eastAsia="en-US"/>
        </w:rPr>
        <w:t> </w:t>
      </w:r>
      <w:r>
        <w:rPr>
          <w:lang w:eastAsia="en-US"/>
        </w:rPr>
        <w:t>jen započatý den prodlení.</w:t>
      </w:r>
    </w:p>
    <w:p w14:paraId="2BAAD5F1" w14:textId="6CAD38CD" w:rsidR="00A92B93" w:rsidRDefault="00A92B93" w:rsidP="00D144F8">
      <w:pPr>
        <w:pStyle w:val="l-L2"/>
        <w:numPr>
          <w:ilvl w:val="0"/>
          <w:numId w:val="18"/>
        </w:numPr>
        <w:ind w:left="357" w:hanging="357"/>
        <w:rPr>
          <w:lang w:eastAsia="en-US"/>
        </w:rPr>
      </w:pPr>
      <w:r>
        <w:rPr>
          <w:lang w:eastAsia="en-US"/>
        </w:rPr>
        <w:t>V ostatních případech nedodržení povinností zhotovitele vyplývajících z ustanovení této</w:t>
      </w:r>
      <w:r w:rsidR="00D144F8">
        <w:rPr>
          <w:lang w:eastAsia="en-US"/>
        </w:rPr>
        <w:t> </w:t>
      </w:r>
      <w:r>
        <w:rPr>
          <w:lang w:eastAsia="en-US"/>
        </w:rPr>
        <w:t>smlouvy se sjednává smluvní pokuta ve výši 1 % z ceny Díla, min. však 2 500 Kč, za</w:t>
      </w:r>
      <w:r w:rsidR="00D0700C">
        <w:rPr>
          <w:lang w:eastAsia="en-US"/>
        </w:rPr>
        <w:t> </w:t>
      </w:r>
      <w:r>
        <w:rPr>
          <w:lang w:eastAsia="en-US"/>
        </w:rPr>
        <w:t>každý jednotlivý případ porušení povinnosti zhotovitele.</w:t>
      </w:r>
    </w:p>
    <w:p w14:paraId="53DE456F" w14:textId="7286F310" w:rsidR="00A92B93" w:rsidRDefault="00A92B93" w:rsidP="00D144F8">
      <w:pPr>
        <w:pStyle w:val="l-L2"/>
        <w:numPr>
          <w:ilvl w:val="0"/>
          <w:numId w:val="18"/>
        </w:numPr>
        <w:ind w:left="357" w:hanging="357"/>
        <w:rPr>
          <w:lang w:eastAsia="en-US"/>
        </w:rPr>
      </w:pPr>
      <w:r>
        <w:rPr>
          <w:lang w:eastAsia="en-US"/>
        </w:rPr>
        <w:t>V případě prodlení kterékoliv smluvní strany se zaplacením peněžité částky vzniká oprávněné straně nárok na úrok z prodlení ve výši patnácti tisícin procenta (0,015 %) z</w:t>
      </w:r>
      <w:r w:rsidR="00D0700C">
        <w:rPr>
          <w:lang w:eastAsia="en-US"/>
        </w:rPr>
        <w:t> </w:t>
      </w:r>
      <w:r>
        <w:rPr>
          <w:lang w:eastAsia="en-US"/>
        </w:rPr>
        <w:t>dlužné částky za</w:t>
      </w:r>
      <w:r w:rsidR="00D144F8">
        <w:rPr>
          <w:lang w:eastAsia="en-US"/>
        </w:rPr>
        <w:t> </w:t>
      </w:r>
      <w:r>
        <w:rPr>
          <w:lang w:eastAsia="en-US"/>
        </w:rPr>
        <w:t>každý i započatý den prodlení.</w:t>
      </w:r>
    </w:p>
    <w:p w14:paraId="111A9DBA" w14:textId="41900D28" w:rsidR="00A92B93" w:rsidRDefault="00A92B93" w:rsidP="00D144F8">
      <w:pPr>
        <w:pStyle w:val="l-L2"/>
        <w:numPr>
          <w:ilvl w:val="0"/>
          <w:numId w:val="18"/>
        </w:numPr>
        <w:ind w:left="357" w:hanging="357"/>
        <w:rPr>
          <w:lang w:eastAsia="en-US"/>
        </w:rPr>
      </w:pPr>
      <w:r>
        <w:rPr>
          <w:lang w:eastAsia="en-US"/>
        </w:rPr>
        <w:t>Všechny výše uvedené smluvní pokuty jsou splatné do deseti kalendářních dnů od</w:t>
      </w:r>
      <w:r w:rsidR="00D0700C">
        <w:rPr>
          <w:lang w:eastAsia="en-US"/>
        </w:rPr>
        <w:t> </w:t>
      </w:r>
      <w:r>
        <w:rPr>
          <w:lang w:eastAsia="en-US"/>
        </w:rPr>
        <w:t>porušení smluvní povinnosti. Smluvní pokuty lze uložit opakovaně za každý jednotlivý případ porušení povinnosti. Ujednáním o smluvní pokutě není dotčeno právo stran na</w:t>
      </w:r>
      <w:r w:rsidR="00D0700C">
        <w:rPr>
          <w:lang w:eastAsia="en-US"/>
        </w:rPr>
        <w:t> </w:t>
      </w:r>
      <w:r>
        <w:rPr>
          <w:lang w:eastAsia="en-US"/>
        </w:rPr>
        <w:t>náhradu škody v plné výši a objednatel je oprávněn domáhat se náhrady škody v plné výši, i když přesahuje výši smluvní pokuty.</w:t>
      </w:r>
    </w:p>
    <w:p w14:paraId="45219959" w14:textId="77777777" w:rsidR="00A92B93" w:rsidRDefault="00A92B93" w:rsidP="00D144F8">
      <w:pPr>
        <w:pStyle w:val="l-L2"/>
        <w:numPr>
          <w:ilvl w:val="0"/>
          <w:numId w:val="18"/>
        </w:numPr>
        <w:ind w:left="357" w:hanging="357"/>
        <w:rPr>
          <w:lang w:eastAsia="en-US"/>
        </w:rPr>
      </w:pPr>
      <w:r>
        <w:rPr>
          <w:lang w:eastAsia="en-US"/>
        </w:rPr>
        <w:t xml:space="preserve">Žádná ze smluvních stran nemá povinnost nahradit škodu způsobenou porušením svých povinností vyplývajících z této smlouvy a není v prodlení, bránila-li jí v jejich splnění některá z překážek vylučujících povinnost k náhradě škody ve smyslu </w:t>
      </w:r>
      <w:proofErr w:type="spellStart"/>
      <w:r>
        <w:rPr>
          <w:lang w:eastAsia="en-US"/>
        </w:rPr>
        <w:t>ust</w:t>
      </w:r>
      <w:proofErr w:type="spellEnd"/>
      <w:r>
        <w:rPr>
          <w:lang w:eastAsia="en-US"/>
        </w:rPr>
        <w:t>. § 2913 odst. 2 občanského zákoníku.</w:t>
      </w:r>
    </w:p>
    <w:p w14:paraId="3504CEB0" w14:textId="76FD1840" w:rsidR="00A92B93" w:rsidRDefault="00A92B93" w:rsidP="00D144F8">
      <w:pPr>
        <w:pStyle w:val="l-L2"/>
        <w:numPr>
          <w:ilvl w:val="0"/>
          <w:numId w:val="18"/>
        </w:numPr>
        <w:ind w:left="357" w:hanging="357"/>
        <w:rPr>
          <w:lang w:eastAsia="en-US"/>
        </w:rPr>
      </w:pPr>
      <w:r>
        <w:rPr>
          <w:lang w:eastAsia="en-US"/>
        </w:rPr>
        <w:t>Objednatel si vyhrazuje právo na odstoupení od smlouvy v případě, že zhotovitel bude v</w:t>
      </w:r>
      <w:r w:rsidR="00D0700C">
        <w:rPr>
          <w:lang w:eastAsia="en-US"/>
        </w:rPr>
        <w:t> </w:t>
      </w:r>
      <w:r>
        <w:rPr>
          <w:lang w:eastAsia="en-US"/>
        </w:rPr>
        <w:t>prodlení s provedením Díla déle než 1 měsíc, nebo bude Dílo, nebo jeho část prováděno nekvalitně, nebo v rozporu s platnými předpisy, anebo smlouvou, i když byl na tuto skutečnost objednatelem písemně upozorněn.</w:t>
      </w:r>
    </w:p>
    <w:p w14:paraId="147A0A3C" w14:textId="1A01DC8F" w:rsidR="00A92B93" w:rsidRDefault="00A92B93" w:rsidP="00D144F8">
      <w:pPr>
        <w:pStyle w:val="l-L2"/>
        <w:numPr>
          <w:ilvl w:val="0"/>
          <w:numId w:val="18"/>
        </w:numPr>
        <w:ind w:left="357" w:hanging="357"/>
        <w:rPr>
          <w:lang w:eastAsia="en-US"/>
        </w:rPr>
      </w:pPr>
      <w:r>
        <w:rPr>
          <w:lang w:eastAsia="en-US"/>
        </w:rPr>
        <w:lastRenderedPageBreak/>
        <w:t>Objednatel je oprávněn od smlouvy odstoupit bez jakýchkoli sankcí, pokud nebude schválena částka ze státního rozpočtu následujícího roku, která je potřebná k úhradě za</w:t>
      </w:r>
      <w:r w:rsidR="00D0700C">
        <w:rPr>
          <w:lang w:eastAsia="en-US"/>
        </w:rPr>
        <w:t> </w:t>
      </w:r>
      <w:r>
        <w:rPr>
          <w:lang w:eastAsia="en-US"/>
        </w:rPr>
        <w:t xml:space="preserve">plnění poskytované podle této smlouvy v následujícím roce. </w:t>
      </w:r>
    </w:p>
    <w:p w14:paraId="28E76089" w14:textId="0EA45039" w:rsidR="00A92B93" w:rsidRDefault="00A92B93" w:rsidP="00D144F8">
      <w:pPr>
        <w:pStyle w:val="l-L2"/>
        <w:numPr>
          <w:ilvl w:val="0"/>
          <w:numId w:val="18"/>
        </w:numPr>
        <w:ind w:left="357" w:hanging="357"/>
        <w:rPr>
          <w:lang w:eastAsia="en-US"/>
        </w:rPr>
      </w:pPr>
      <w:r>
        <w:rPr>
          <w:lang w:eastAsia="en-US"/>
        </w:rPr>
        <w:t xml:space="preserve">Objednatel si vyhrazuje právo na odstoupení od smlouvy v případě, že objednatel </w:t>
      </w:r>
      <w:r w:rsidR="00FB2825">
        <w:rPr>
          <w:lang w:eastAsia="en-US"/>
        </w:rPr>
        <w:t xml:space="preserve">č. 2 </w:t>
      </w:r>
      <w:r>
        <w:rPr>
          <w:lang w:eastAsia="en-US"/>
        </w:rPr>
        <w:t>obdrží ze</w:t>
      </w:r>
      <w:r w:rsidR="00D144F8">
        <w:rPr>
          <w:lang w:eastAsia="en-US"/>
        </w:rPr>
        <w:t> </w:t>
      </w:r>
      <w:r>
        <w:rPr>
          <w:lang w:eastAsia="en-US"/>
        </w:rPr>
        <w:t>státního rozpočtu snížené množství finančních prostředků oproti množství požadovanému v</w:t>
      </w:r>
      <w:r w:rsidR="00D144F8">
        <w:rPr>
          <w:lang w:eastAsia="en-US"/>
        </w:rPr>
        <w:t> </w:t>
      </w:r>
      <w:r>
        <w:rPr>
          <w:lang w:eastAsia="en-US"/>
        </w:rPr>
        <w:t>období před započetím Díla.</w:t>
      </w:r>
    </w:p>
    <w:p w14:paraId="4F6F3F36" w14:textId="1CCB07D3" w:rsidR="00A92B93" w:rsidRDefault="00A92B93" w:rsidP="00D144F8">
      <w:pPr>
        <w:pStyle w:val="l-L2"/>
        <w:numPr>
          <w:ilvl w:val="0"/>
          <w:numId w:val="18"/>
        </w:numPr>
        <w:ind w:left="357" w:hanging="357"/>
        <w:rPr>
          <w:lang w:eastAsia="en-US"/>
        </w:rPr>
      </w:pPr>
      <w:r>
        <w:rPr>
          <w:lang w:eastAsia="en-US"/>
        </w:rPr>
        <w:t>Odstoupení od smlouvy je jednostranným právním úkonem, který je povinna odstupující smluvní strana oznámit a doručit druhé smluvní straně. Odstoupení od smlouvy musí být písemné a musí v něm být uveden konkrétní důvod odstoupení, jinak je odstoupení neplatné. Odstoupení je účinné ode dne prokazatelného doruční druhé smluvní straně. Po doručení odstoupení od smlouvy je zhotovitel povinen učinit veškerá opatření potřebná k tomu, aby bylo zabráněno vzniku škody bezprostředně hrozící objednateli nedokončením Díla podle této smlouvy. Odstoupením od smlouvy není dotčen nárok objednatele na uplatnění sankcí dle</w:t>
      </w:r>
      <w:r w:rsidR="00D144F8">
        <w:rPr>
          <w:lang w:eastAsia="en-US"/>
        </w:rPr>
        <w:t> </w:t>
      </w:r>
      <w:r>
        <w:rPr>
          <w:lang w:eastAsia="en-US"/>
        </w:rPr>
        <w:t>tohoto článku, ani na uplatnění škody, která by vznikla porušením povinnosti ze strany zhotovitele.</w:t>
      </w:r>
    </w:p>
    <w:p w14:paraId="79D8D37B" w14:textId="77777777" w:rsidR="00A92B93" w:rsidRDefault="00A92B93" w:rsidP="00D144F8">
      <w:pPr>
        <w:pStyle w:val="l-L2"/>
        <w:numPr>
          <w:ilvl w:val="0"/>
          <w:numId w:val="18"/>
        </w:numPr>
        <w:ind w:left="357" w:hanging="357"/>
        <w:rPr>
          <w:lang w:eastAsia="en-US"/>
        </w:rPr>
      </w:pPr>
      <w:r>
        <w:rPr>
          <w:lang w:eastAsia="en-US"/>
        </w:rPr>
        <w:t>Smlouva může být ukončena rovněž vzájemnou dohodou smluvních stran.</w:t>
      </w:r>
    </w:p>
    <w:p w14:paraId="0E35FFDC" w14:textId="77777777" w:rsidR="00A92B93" w:rsidRDefault="00A92B93" w:rsidP="00D144F8">
      <w:pPr>
        <w:pStyle w:val="l-L2"/>
        <w:numPr>
          <w:ilvl w:val="0"/>
          <w:numId w:val="18"/>
        </w:numPr>
        <w:ind w:left="357" w:hanging="357"/>
        <w:rPr>
          <w:lang w:eastAsia="en-US"/>
        </w:rPr>
      </w:pPr>
      <w:r>
        <w:rPr>
          <w:lang w:eastAsia="en-US"/>
        </w:rPr>
        <w:t>Zánikem smlouvy zaniká i platnost plné moci udělené objednatelem zhotoviteli.</w:t>
      </w:r>
    </w:p>
    <w:p w14:paraId="3CF0E9FF" w14:textId="77777777" w:rsidR="00B56F71" w:rsidRDefault="00B56F71" w:rsidP="00B56F71">
      <w:pPr>
        <w:jc w:val="both"/>
        <w:rPr>
          <w:rStyle w:val="l-L2Char"/>
          <w:rFonts w:cs="Arial"/>
          <w:lang w:eastAsia="en-US"/>
        </w:rPr>
      </w:pPr>
    </w:p>
    <w:p w14:paraId="61145041" w14:textId="77777777" w:rsidR="000F4FA6" w:rsidRPr="005C59DC" w:rsidRDefault="000F4FA6" w:rsidP="00B56F71">
      <w:pPr>
        <w:jc w:val="both"/>
        <w:rPr>
          <w:rStyle w:val="l-L2Char"/>
          <w:rFonts w:cs="Arial"/>
          <w:lang w:eastAsia="en-US"/>
        </w:rPr>
      </w:pPr>
    </w:p>
    <w:p w14:paraId="7E5A619A" w14:textId="61A96AF3" w:rsidR="00247C40" w:rsidRPr="005C59DC" w:rsidRDefault="00247C40" w:rsidP="00ED62D5">
      <w:pPr>
        <w:pStyle w:val="l-L1"/>
      </w:pPr>
      <w:r w:rsidRPr="005C59DC">
        <w:t>Doručování a způsob komunikace, kontaktní osoby</w:t>
      </w:r>
    </w:p>
    <w:p w14:paraId="626AE07C" w14:textId="4EA40F94" w:rsidR="0074737E" w:rsidRPr="00986949" w:rsidRDefault="0074737E" w:rsidP="00986949">
      <w:pPr>
        <w:pStyle w:val="l-L2"/>
        <w:numPr>
          <w:ilvl w:val="0"/>
          <w:numId w:val="19"/>
        </w:numPr>
        <w:ind w:left="357" w:hanging="357"/>
        <w:rPr>
          <w:lang w:eastAsia="en-US"/>
        </w:rPr>
      </w:pPr>
      <w:r w:rsidRPr="00986949">
        <w:rPr>
          <w:lang w:eastAsia="en-US"/>
        </w:rPr>
        <w:t>Veškeré písemnosti, tj. jakékoliv dokumenty (pokyny, oznámení žádosti, záznamy, korespondence aj.) vzniklé na základě této smlouvy mezi stranami, nebo v souvislosti s ní, budou vyhotoveny v písemné formě v českém jazyce a doručeny osobně, doporučenou poštou nebo v elektronické podobě prostřednictvím datové schránky či</w:t>
      </w:r>
      <w:r w:rsidR="00064C4A" w:rsidRPr="00986949">
        <w:rPr>
          <w:lang w:eastAsia="en-US"/>
        </w:rPr>
        <w:t> </w:t>
      </w:r>
      <w:r w:rsidRPr="00986949">
        <w:rPr>
          <w:lang w:eastAsia="en-US"/>
        </w:rPr>
        <w:t>elektronickou poštou k rukám a na doručovací adresy oprávněných osob dle této smlouvy.</w:t>
      </w:r>
    </w:p>
    <w:p w14:paraId="6F067750" w14:textId="302BCA4A" w:rsidR="0074737E" w:rsidRDefault="0074737E" w:rsidP="00986949">
      <w:pPr>
        <w:pStyle w:val="l-L2"/>
        <w:numPr>
          <w:ilvl w:val="0"/>
          <w:numId w:val="19"/>
        </w:numPr>
        <w:ind w:left="357" w:hanging="357"/>
        <w:rPr>
          <w:lang w:eastAsia="en-US"/>
        </w:rPr>
      </w:pPr>
      <w:r w:rsidRPr="00986949">
        <w:rPr>
          <w:lang w:eastAsia="en-US"/>
        </w:rPr>
        <w:t>Písemnosti správně adresované se považují za doručené</w:t>
      </w:r>
      <w:r w:rsidR="3AF39CA0" w:rsidRPr="00986949">
        <w:rPr>
          <w:lang w:eastAsia="en-US"/>
        </w:rPr>
        <w:t xml:space="preserve"> </w:t>
      </w:r>
      <w:r w:rsidRPr="00986949">
        <w:rPr>
          <w:lang w:eastAsia="en-US"/>
        </w:rPr>
        <w:t>dnem fyzického předání písemnosti, je-li doručována osobně; nebo dnem doručení potvrzeným na doručence, je-li písemnost zasílána doporučenou poštou; nebo dnem, o němž tak stanoví zákon č.</w:t>
      </w:r>
      <w:r w:rsidR="00FD75C8" w:rsidRPr="00986949">
        <w:rPr>
          <w:lang w:eastAsia="en-US"/>
        </w:rPr>
        <w:t> </w:t>
      </w:r>
      <w:r w:rsidRPr="00986949">
        <w:rPr>
          <w:lang w:eastAsia="en-US"/>
        </w:rPr>
        <w:t>300/2008 Sb., o elektronických úkonech a autorizované konverzi dokumentů, ve znění pozdějších předpisů (dále jen „ZDS“), je-li písemnost zasílána prostřednictvím datové zprávy do datové schránky ve smyslu ZDS; nebo dnem doručení do elektronické pošty, je-li písemnost zasílána elektronickou poštou.</w:t>
      </w:r>
    </w:p>
    <w:p w14:paraId="3D052A7F" w14:textId="77777777" w:rsidR="007B5EA2" w:rsidRPr="00986949" w:rsidRDefault="007B5EA2" w:rsidP="007B5EA2">
      <w:pPr>
        <w:pStyle w:val="l-L2"/>
        <w:tabs>
          <w:tab w:val="clear" w:pos="737"/>
        </w:tabs>
        <w:ind w:left="357" w:firstLine="0"/>
        <w:rPr>
          <w:lang w:eastAsia="en-US"/>
        </w:rPr>
      </w:pPr>
    </w:p>
    <w:p w14:paraId="18B62E95" w14:textId="77777777" w:rsidR="00986949" w:rsidRDefault="0074737E" w:rsidP="00986949">
      <w:pPr>
        <w:pStyle w:val="l-L2"/>
        <w:numPr>
          <w:ilvl w:val="0"/>
          <w:numId w:val="19"/>
        </w:numPr>
        <w:ind w:left="357" w:hanging="357"/>
        <w:rPr>
          <w:lang w:eastAsia="en-US"/>
        </w:rPr>
      </w:pPr>
      <w:r w:rsidRPr="00986949">
        <w:rPr>
          <w:lang w:eastAsia="en-US"/>
        </w:rPr>
        <w:t>Kontaktními osobami určenými pro poskytování součinnosti v běžném rozsahu, jsou:</w:t>
      </w:r>
      <w:bookmarkStart w:id="15" w:name="_Hlk72751998"/>
    </w:p>
    <w:p w14:paraId="0712724E" w14:textId="77777777" w:rsidR="000F12BB" w:rsidRDefault="000F12BB" w:rsidP="000F12BB">
      <w:pPr>
        <w:pStyle w:val="l-L2"/>
        <w:tabs>
          <w:tab w:val="clear" w:pos="737"/>
        </w:tabs>
        <w:ind w:left="851" w:firstLine="0"/>
        <w:rPr>
          <w:u w:val="single"/>
          <w:lang w:eastAsia="en-US"/>
        </w:rPr>
      </w:pPr>
    </w:p>
    <w:p w14:paraId="2CCD5AD5" w14:textId="40B8A804" w:rsidR="009B61FA" w:rsidRPr="0005613A" w:rsidRDefault="00247C40" w:rsidP="000F12BB">
      <w:pPr>
        <w:pStyle w:val="l-L2"/>
        <w:tabs>
          <w:tab w:val="clear" w:pos="737"/>
        </w:tabs>
        <w:ind w:left="851" w:firstLine="0"/>
        <w:rPr>
          <w:u w:val="single"/>
          <w:lang w:eastAsia="en-US"/>
        </w:rPr>
      </w:pPr>
      <w:r w:rsidRPr="0005613A">
        <w:rPr>
          <w:u w:val="single"/>
          <w:lang w:eastAsia="en-US"/>
        </w:rPr>
        <w:t>Za objednatele</w:t>
      </w:r>
      <w:r w:rsidR="00FB2825" w:rsidRPr="0005613A">
        <w:rPr>
          <w:u w:val="single"/>
          <w:lang w:eastAsia="en-US"/>
        </w:rPr>
        <w:t xml:space="preserve"> č. 1</w:t>
      </w:r>
      <w:r w:rsidRPr="0005613A">
        <w:rPr>
          <w:u w:val="single"/>
          <w:lang w:eastAsia="en-US"/>
        </w:rPr>
        <w:t>:</w:t>
      </w:r>
    </w:p>
    <w:p w14:paraId="24B17101" w14:textId="4387A70F" w:rsidR="009B61FA" w:rsidRPr="00FB2825" w:rsidRDefault="0074737E" w:rsidP="000F12BB">
      <w:pPr>
        <w:pStyle w:val="l-L2"/>
        <w:tabs>
          <w:tab w:val="clear" w:pos="737"/>
          <w:tab w:val="left" w:pos="851"/>
          <w:tab w:val="left" w:pos="2835"/>
        </w:tabs>
        <w:ind w:left="851" w:firstLine="0"/>
        <w:rPr>
          <w:lang w:eastAsia="en-US"/>
        </w:rPr>
      </w:pPr>
      <w:r w:rsidRPr="00FB2825">
        <w:rPr>
          <w:lang w:eastAsia="en-US"/>
        </w:rPr>
        <w:t>J</w:t>
      </w:r>
      <w:r w:rsidR="00247C40" w:rsidRPr="00FB2825">
        <w:rPr>
          <w:lang w:eastAsia="en-US"/>
        </w:rPr>
        <w:t xml:space="preserve">méno/funkce: </w:t>
      </w:r>
      <w:r w:rsidR="00247C40" w:rsidRPr="00FB2825">
        <w:rPr>
          <w:lang w:eastAsia="en-US"/>
        </w:rPr>
        <w:tab/>
      </w:r>
      <w:r w:rsidR="00FB2825" w:rsidRPr="0005613A">
        <w:t>Eva Pavlová</w:t>
      </w:r>
    </w:p>
    <w:p w14:paraId="39E3A826" w14:textId="4620BA9F" w:rsidR="009B61FA" w:rsidRPr="00FB2825" w:rsidRDefault="00247C40" w:rsidP="000F12BB">
      <w:pPr>
        <w:pStyle w:val="l-L2"/>
        <w:tabs>
          <w:tab w:val="clear" w:pos="737"/>
          <w:tab w:val="left" w:pos="851"/>
          <w:tab w:val="left" w:pos="2835"/>
        </w:tabs>
        <w:ind w:left="851" w:firstLine="0"/>
        <w:rPr>
          <w:lang w:eastAsia="en-US"/>
        </w:rPr>
      </w:pPr>
      <w:r w:rsidRPr="00FB2825">
        <w:rPr>
          <w:lang w:eastAsia="en-US"/>
        </w:rPr>
        <w:t>Tel.:</w:t>
      </w:r>
      <w:r w:rsidRPr="00FB2825">
        <w:rPr>
          <w:lang w:eastAsia="en-US"/>
        </w:rPr>
        <w:tab/>
      </w:r>
      <w:r w:rsidR="00FB2825" w:rsidRPr="0005613A">
        <w:t>725531647</w:t>
      </w:r>
    </w:p>
    <w:p w14:paraId="51CE3F1A" w14:textId="70A44D3C" w:rsidR="009B61FA" w:rsidRDefault="00247C40" w:rsidP="000F12BB">
      <w:pPr>
        <w:pStyle w:val="l-L2"/>
        <w:tabs>
          <w:tab w:val="clear" w:pos="737"/>
          <w:tab w:val="left" w:pos="851"/>
          <w:tab w:val="left" w:pos="2835"/>
        </w:tabs>
        <w:ind w:left="851" w:firstLine="0"/>
      </w:pPr>
      <w:r w:rsidRPr="00FB2825">
        <w:rPr>
          <w:rFonts w:cs="Arial"/>
        </w:rPr>
        <w:t>E-mail:</w:t>
      </w:r>
      <w:r w:rsidRPr="00FB2825">
        <w:rPr>
          <w:rFonts w:cs="Arial"/>
        </w:rPr>
        <w:tab/>
      </w:r>
      <w:hyperlink r:id="rId16" w:history="1">
        <w:r w:rsidR="00FB2825" w:rsidRPr="0005613A">
          <w:rPr>
            <w:rStyle w:val="Hypertextovodkaz"/>
          </w:rPr>
          <w:t>eva.pavlova@spu.gov.cz</w:t>
        </w:r>
      </w:hyperlink>
    </w:p>
    <w:p w14:paraId="797CF31A" w14:textId="77777777" w:rsidR="000F4FA6" w:rsidRPr="0005613A" w:rsidRDefault="000F4FA6" w:rsidP="000F12BB">
      <w:pPr>
        <w:pStyle w:val="l-L2"/>
        <w:tabs>
          <w:tab w:val="clear" w:pos="737"/>
          <w:tab w:val="left" w:pos="851"/>
          <w:tab w:val="left" w:pos="2835"/>
        </w:tabs>
        <w:ind w:left="851" w:firstLine="0"/>
      </w:pPr>
    </w:p>
    <w:p w14:paraId="3958A085" w14:textId="77777777" w:rsidR="00FB2825" w:rsidRPr="00453D02" w:rsidRDefault="00FB2825" w:rsidP="000F12BB">
      <w:pPr>
        <w:spacing w:after="0"/>
        <w:ind w:left="851"/>
        <w:jc w:val="both"/>
        <w:rPr>
          <w:rFonts w:cs="Arial"/>
          <w:szCs w:val="22"/>
        </w:rPr>
      </w:pPr>
      <w:r w:rsidRPr="00E07B31">
        <w:rPr>
          <w:rFonts w:cs="Arial"/>
          <w:szCs w:val="22"/>
          <w:u w:val="single"/>
        </w:rPr>
        <w:t>Za objednatele č. 2</w:t>
      </w:r>
      <w:r w:rsidRPr="00E07B31">
        <w:rPr>
          <w:rFonts w:cs="Arial"/>
          <w:szCs w:val="22"/>
        </w:rPr>
        <w:t>:</w:t>
      </w:r>
      <w:r w:rsidRPr="00453D02">
        <w:rPr>
          <w:rFonts w:cs="Arial"/>
          <w:szCs w:val="22"/>
        </w:rPr>
        <w:t xml:space="preserve"> </w:t>
      </w:r>
    </w:p>
    <w:p w14:paraId="1812E53C" w14:textId="1B548F2C" w:rsidR="00FB2825" w:rsidRPr="00453D02" w:rsidRDefault="00FB2825" w:rsidP="000F12BB">
      <w:pPr>
        <w:spacing w:after="0"/>
        <w:ind w:left="851"/>
        <w:jc w:val="both"/>
        <w:rPr>
          <w:rStyle w:val="l-L2Char"/>
          <w:rFonts w:cs="Arial"/>
          <w:szCs w:val="22"/>
        </w:rPr>
      </w:pPr>
      <w:r w:rsidRPr="00453D02">
        <w:rPr>
          <w:rStyle w:val="l-L2Char"/>
          <w:szCs w:val="22"/>
          <w:lang w:eastAsia="en-US"/>
        </w:rPr>
        <w:t>Jméno/funkce:</w:t>
      </w:r>
      <w:r>
        <w:rPr>
          <w:rStyle w:val="l-L2Char"/>
          <w:szCs w:val="22"/>
          <w:lang w:eastAsia="en-US"/>
        </w:rPr>
        <w:tab/>
      </w:r>
      <w:proofErr w:type="spellStart"/>
      <w:r w:rsidR="00CE1B26">
        <w:rPr>
          <w:rFonts w:eastAsia="Lucida Sans Unicode" w:cs="Arial"/>
          <w:snapToGrid w:val="0"/>
        </w:rPr>
        <w:t>xxxxxxxxx</w:t>
      </w:r>
      <w:proofErr w:type="spellEnd"/>
    </w:p>
    <w:p w14:paraId="27F0FD40" w14:textId="6134C699" w:rsidR="00FB2825" w:rsidRPr="00453D02" w:rsidRDefault="00FB2825" w:rsidP="000F12BB">
      <w:pPr>
        <w:spacing w:after="0"/>
        <w:ind w:left="851"/>
        <w:jc w:val="both"/>
        <w:rPr>
          <w:rStyle w:val="l-L2Char"/>
          <w:szCs w:val="22"/>
          <w:lang w:eastAsia="en-US"/>
        </w:rPr>
      </w:pPr>
      <w:r w:rsidRPr="00453D02">
        <w:rPr>
          <w:rStyle w:val="l-L2Char"/>
          <w:szCs w:val="22"/>
          <w:lang w:eastAsia="en-US"/>
        </w:rPr>
        <w:t>Tel.:</w:t>
      </w:r>
      <w:r w:rsidRPr="00453D02">
        <w:rPr>
          <w:rStyle w:val="l-L2Char"/>
          <w:szCs w:val="22"/>
          <w:lang w:eastAsia="en-US"/>
        </w:rPr>
        <w:tab/>
      </w:r>
      <w:r w:rsidRPr="00453D02">
        <w:rPr>
          <w:rStyle w:val="l-L2Char"/>
          <w:szCs w:val="22"/>
          <w:lang w:eastAsia="en-US"/>
        </w:rPr>
        <w:tab/>
      </w:r>
      <w:r>
        <w:rPr>
          <w:rStyle w:val="l-L2Char"/>
          <w:szCs w:val="22"/>
          <w:lang w:eastAsia="en-US"/>
        </w:rPr>
        <w:tab/>
      </w:r>
      <w:proofErr w:type="spellStart"/>
      <w:r w:rsidR="00CE1B26">
        <w:rPr>
          <w:rFonts w:cs="Arial"/>
          <w:snapToGrid w:val="0"/>
        </w:rPr>
        <w:t>xxxxxxxxx</w:t>
      </w:r>
      <w:proofErr w:type="spellEnd"/>
    </w:p>
    <w:p w14:paraId="63303A8B" w14:textId="1C9CD80B" w:rsidR="00FB2825" w:rsidRPr="00453D02" w:rsidRDefault="00FB2825" w:rsidP="000F12BB">
      <w:pPr>
        <w:spacing w:after="0"/>
        <w:ind w:left="851"/>
        <w:jc w:val="both"/>
        <w:rPr>
          <w:rFonts w:cs="Arial"/>
          <w:szCs w:val="22"/>
        </w:rPr>
      </w:pPr>
      <w:r w:rsidRPr="00453D02">
        <w:rPr>
          <w:rFonts w:cs="Arial"/>
          <w:szCs w:val="22"/>
        </w:rPr>
        <w:t>E-mail:</w:t>
      </w:r>
      <w:r w:rsidRPr="00453D02">
        <w:rPr>
          <w:rFonts w:cs="Arial"/>
          <w:szCs w:val="22"/>
        </w:rPr>
        <w:tab/>
      </w:r>
      <w:r>
        <w:rPr>
          <w:rFonts w:cs="Arial"/>
          <w:szCs w:val="22"/>
        </w:rPr>
        <w:tab/>
      </w:r>
      <w:hyperlink r:id="rId17" w:history="1">
        <w:proofErr w:type="spellStart"/>
        <w:r w:rsidR="00CE1B26">
          <w:rPr>
            <w:rStyle w:val="Hypertextovodkaz"/>
            <w:rFonts w:cs="Arial"/>
            <w:snapToGrid w:val="0"/>
          </w:rPr>
          <w:t>xxxxxxxxx</w:t>
        </w:r>
        <w:proofErr w:type="spellEnd"/>
      </w:hyperlink>
    </w:p>
    <w:p w14:paraId="157C3474" w14:textId="5741CE83" w:rsidR="009B61FA" w:rsidRPr="0005613A" w:rsidRDefault="00247C40" w:rsidP="000F12BB">
      <w:pPr>
        <w:pStyle w:val="l-L2"/>
        <w:tabs>
          <w:tab w:val="clear" w:pos="737"/>
        </w:tabs>
        <w:ind w:left="851" w:firstLine="0"/>
        <w:rPr>
          <w:u w:val="single"/>
          <w:lang w:eastAsia="en-US"/>
        </w:rPr>
      </w:pPr>
      <w:r w:rsidRPr="0005613A">
        <w:rPr>
          <w:rFonts w:cs="Arial"/>
          <w:u w:val="single"/>
        </w:rPr>
        <w:lastRenderedPageBreak/>
        <w:t>Za zhotovitele:</w:t>
      </w:r>
    </w:p>
    <w:p w14:paraId="344924E7" w14:textId="1FBEB77E" w:rsidR="009B61FA" w:rsidRPr="007B5EA2" w:rsidRDefault="00247C40" w:rsidP="000F12BB">
      <w:pPr>
        <w:pStyle w:val="l-L2"/>
        <w:tabs>
          <w:tab w:val="clear" w:pos="737"/>
          <w:tab w:val="left" w:pos="851"/>
          <w:tab w:val="left" w:pos="2835"/>
        </w:tabs>
        <w:ind w:left="851" w:firstLine="0"/>
        <w:rPr>
          <w:lang w:eastAsia="en-US"/>
        </w:rPr>
      </w:pPr>
      <w:r w:rsidRPr="005C59DC">
        <w:rPr>
          <w:rFonts w:cs="Arial"/>
        </w:rPr>
        <w:t>Jméno/funkce:</w:t>
      </w:r>
      <w:r w:rsidRPr="005C59DC">
        <w:rPr>
          <w:rFonts w:cs="Arial"/>
        </w:rPr>
        <w:tab/>
      </w:r>
      <w:proofErr w:type="spellStart"/>
      <w:r w:rsidR="00CE1B26">
        <w:rPr>
          <w:rFonts w:cs="Arial"/>
        </w:rPr>
        <w:t>xxxxxxxx</w:t>
      </w:r>
      <w:proofErr w:type="spellEnd"/>
    </w:p>
    <w:p w14:paraId="2A6A3A72" w14:textId="4F7B3858" w:rsidR="009B61FA" w:rsidRPr="007B5EA2" w:rsidRDefault="00247C40" w:rsidP="000F12BB">
      <w:pPr>
        <w:pStyle w:val="l-L2"/>
        <w:tabs>
          <w:tab w:val="clear" w:pos="737"/>
          <w:tab w:val="left" w:pos="851"/>
          <w:tab w:val="left" w:pos="2835"/>
        </w:tabs>
        <w:ind w:left="851" w:firstLine="0"/>
        <w:rPr>
          <w:lang w:eastAsia="en-US"/>
        </w:rPr>
      </w:pPr>
      <w:r w:rsidRPr="007B5EA2">
        <w:rPr>
          <w:rFonts w:cs="Arial"/>
        </w:rPr>
        <w:t>Tel.:</w:t>
      </w:r>
      <w:r w:rsidRPr="007B5EA2">
        <w:rPr>
          <w:rFonts w:cs="Arial"/>
        </w:rPr>
        <w:tab/>
      </w:r>
      <w:proofErr w:type="spellStart"/>
      <w:r w:rsidR="00CE1B26">
        <w:t>xxxxxxxx</w:t>
      </w:r>
      <w:proofErr w:type="spellEnd"/>
    </w:p>
    <w:p w14:paraId="40F90184" w14:textId="43920E79" w:rsidR="001A328F" w:rsidRDefault="00247C40" w:rsidP="000F12BB">
      <w:pPr>
        <w:pStyle w:val="l-L2"/>
        <w:tabs>
          <w:tab w:val="clear" w:pos="737"/>
          <w:tab w:val="left" w:pos="851"/>
          <w:tab w:val="left" w:pos="2835"/>
        </w:tabs>
        <w:ind w:left="851" w:firstLine="0"/>
      </w:pPr>
      <w:r w:rsidRPr="007B5EA2">
        <w:rPr>
          <w:rFonts w:cs="Arial"/>
        </w:rPr>
        <w:t>E-mail:</w:t>
      </w:r>
      <w:r w:rsidRPr="007B5EA2">
        <w:rPr>
          <w:rFonts w:cs="Arial"/>
        </w:rPr>
        <w:tab/>
      </w:r>
      <w:hyperlink r:id="rId18" w:history="1">
        <w:proofErr w:type="spellStart"/>
        <w:r w:rsidR="00CE1B26">
          <w:rPr>
            <w:rStyle w:val="Hypertextovodkaz"/>
          </w:rPr>
          <w:t>xxxxxxxx</w:t>
        </w:r>
        <w:proofErr w:type="spellEnd"/>
      </w:hyperlink>
    </w:p>
    <w:p w14:paraId="5E2DF7A3" w14:textId="77777777" w:rsidR="000F4FA6" w:rsidRDefault="000F4FA6" w:rsidP="000F12BB">
      <w:pPr>
        <w:pStyle w:val="l-L2"/>
        <w:tabs>
          <w:tab w:val="clear" w:pos="737"/>
          <w:tab w:val="left" w:pos="851"/>
          <w:tab w:val="left" w:pos="2835"/>
        </w:tabs>
        <w:ind w:left="851" w:firstLine="0"/>
      </w:pPr>
    </w:p>
    <w:p w14:paraId="4BEEEC80" w14:textId="77777777" w:rsidR="000F4FA6" w:rsidRDefault="000F4FA6" w:rsidP="000F12BB">
      <w:pPr>
        <w:pStyle w:val="l-L2"/>
        <w:tabs>
          <w:tab w:val="clear" w:pos="737"/>
          <w:tab w:val="left" w:pos="851"/>
          <w:tab w:val="left" w:pos="2835"/>
        </w:tabs>
        <w:ind w:left="851" w:firstLine="0"/>
      </w:pPr>
    </w:p>
    <w:bookmarkEnd w:id="15"/>
    <w:p w14:paraId="54C553D1" w14:textId="7C2EED51" w:rsidR="00995ABC" w:rsidRPr="005C59DC" w:rsidRDefault="00995ABC" w:rsidP="00ED62D5">
      <w:pPr>
        <w:pStyle w:val="l-L1"/>
      </w:pPr>
      <w:r w:rsidRPr="005C59DC">
        <w:t>Závěrečná ustanovení</w:t>
      </w:r>
    </w:p>
    <w:p w14:paraId="39CF35B3" w14:textId="77777777" w:rsidR="00B56F71" w:rsidRPr="00986949" w:rsidRDefault="00A50845" w:rsidP="00986949">
      <w:pPr>
        <w:pStyle w:val="l-L2"/>
        <w:numPr>
          <w:ilvl w:val="0"/>
          <w:numId w:val="20"/>
        </w:numPr>
        <w:ind w:left="357" w:hanging="357"/>
      </w:pPr>
      <w:r w:rsidRPr="00986949">
        <w:t xml:space="preserve">Pokud v této smlouvě není stanoveno jinak, řídí se smluvní strany příslušnými ustanoveními </w:t>
      </w:r>
      <w:r w:rsidR="00FD2BEE" w:rsidRPr="00986949">
        <w:t>občanského</w:t>
      </w:r>
      <w:r w:rsidRPr="00986949">
        <w:t xml:space="preserve"> zákoníku.</w:t>
      </w:r>
    </w:p>
    <w:p w14:paraId="7083B1A1" w14:textId="77777777" w:rsidR="008F5343" w:rsidRPr="00C37D91" w:rsidRDefault="008F5343" w:rsidP="008F5343">
      <w:pPr>
        <w:pStyle w:val="l-L2"/>
        <w:numPr>
          <w:ilvl w:val="0"/>
          <w:numId w:val="20"/>
        </w:numPr>
        <w:ind w:left="357" w:hanging="357"/>
      </w:pPr>
      <w:r w:rsidRPr="00C37D91">
        <w:t>Stane-li se některé ustanovení této smlouvy neplatné či neúčinné, nedotýká se to ostatních ustanovení této smlouvy, která zůstávají platná a účinná. Smluvní strany se v tomto případě zavazují dohodou nahradit ustanovení neplatné/neúčinné novým ustanovením platným/účinným, které nejlépe odpovídá původně zamýšlenému ekonomickému účelu ustanovení neplatného/neúčinného. Do té doby platí odpovídající úprava obecně závazných právních předpisů České republiky.</w:t>
      </w:r>
    </w:p>
    <w:p w14:paraId="07425E8F" w14:textId="77777777" w:rsidR="008F5343" w:rsidRPr="004F295A" w:rsidRDefault="008F5343" w:rsidP="008F5343">
      <w:pPr>
        <w:pStyle w:val="l-L2"/>
        <w:numPr>
          <w:ilvl w:val="0"/>
          <w:numId w:val="20"/>
        </w:numPr>
        <w:ind w:left="357" w:hanging="357"/>
        <w:rPr>
          <w:i/>
          <w:iCs/>
          <w:lang w:eastAsia="en-US"/>
        </w:rPr>
      </w:pPr>
      <w:r w:rsidRPr="0005613A">
        <w:rPr>
          <w:i/>
          <w:iCs/>
          <w:lang w:eastAsia="en-US"/>
        </w:rPr>
        <w:t xml:space="preserve">Smlouva nabývá platnosti dnem podpisu smluvních stran a účinnosti dnem jejího uveřejnění v registru smluv dle </w:t>
      </w:r>
      <w:proofErr w:type="spellStart"/>
      <w:r w:rsidRPr="0005613A">
        <w:rPr>
          <w:i/>
          <w:iCs/>
          <w:lang w:eastAsia="en-US"/>
        </w:rPr>
        <w:t>ust</w:t>
      </w:r>
      <w:proofErr w:type="spellEnd"/>
      <w:r w:rsidRPr="0005613A">
        <w:rPr>
          <w:i/>
          <w:iCs/>
          <w:lang w:eastAsia="en-US"/>
        </w:rPr>
        <w:t xml:space="preserve">. § 6 odst. 1 zákona č. 340/2015 Sb., </w:t>
      </w:r>
      <w:r w:rsidRPr="0005613A">
        <w:rPr>
          <w:i/>
          <w:iCs/>
        </w:rPr>
        <w:t>o zvláštních podmínkách účinnosti některých smluv, uveřejňování těchto smluv a o registru smluv (zákon o registru smluv), ve znění pozdějších předpisů (dále jen „zákon o registru smluv“)</w:t>
      </w:r>
      <w:r w:rsidRPr="0005613A">
        <w:rPr>
          <w:i/>
          <w:iCs/>
          <w:lang w:eastAsia="en-US"/>
        </w:rPr>
        <w:t>.</w:t>
      </w:r>
    </w:p>
    <w:p w14:paraId="18324B2D" w14:textId="1D116536" w:rsidR="008F5343" w:rsidRPr="0005613A" w:rsidRDefault="008F5343" w:rsidP="008F5343">
      <w:pPr>
        <w:pStyle w:val="l-L2"/>
        <w:numPr>
          <w:ilvl w:val="0"/>
          <w:numId w:val="20"/>
        </w:numPr>
        <w:ind w:left="357" w:hanging="357"/>
        <w:rPr>
          <w:i/>
          <w:iCs/>
        </w:rPr>
      </w:pPr>
      <w:r w:rsidRPr="0005613A">
        <w:rPr>
          <w:i/>
          <w:iCs/>
        </w:rPr>
        <w:t>Smluvní strany berou na vědomí, že tato smlouva, včetně jejích případných změn a dodatků, bude uveřejněna podle zákona o registru smluv vyjma údajů, které požívají ochrany dle zvláštních zákonů, zejména osobní a citlivé údaje a obchodní tajemství. Smluvní strany se dále dohodly, že tuto smlouvu zašle správci registru smluv k uveřejnění prostřednictvím registru smluv objednatel</w:t>
      </w:r>
      <w:r w:rsidR="004F295A" w:rsidRPr="0005613A">
        <w:rPr>
          <w:i/>
          <w:iCs/>
        </w:rPr>
        <w:t xml:space="preserve"> č. 1</w:t>
      </w:r>
      <w:r w:rsidRPr="0005613A">
        <w:rPr>
          <w:i/>
          <w:iCs/>
        </w:rPr>
        <w:t>.</w:t>
      </w:r>
    </w:p>
    <w:p w14:paraId="5C7AABCD" w14:textId="77777777" w:rsidR="008F5343" w:rsidRPr="00C37D91" w:rsidRDefault="008F5343" w:rsidP="008F5343">
      <w:pPr>
        <w:pStyle w:val="l-L2"/>
        <w:numPr>
          <w:ilvl w:val="0"/>
          <w:numId w:val="20"/>
        </w:numPr>
        <w:ind w:left="357" w:hanging="357"/>
      </w:pPr>
      <w:r w:rsidRPr="0005613A">
        <w:rPr>
          <w:i/>
          <w:iCs/>
        </w:rPr>
        <w:t>Smluvní strany berou na</w:t>
      </w:r>
      <w:r w:rsidRPr="00C37D91">
        <w:t xml:space="preserve"> vědomí a souhlasí s tím, že tato smlouva, včetně jejích případných změn, bude zveřejněna na základě zákona č.</w:t>
      </w:r>
      <w:r>
        <w:t> </w:t>
      </w:r>
      <w:r w:rsidRPr="00C37D91">
        <w:t>106/1999 Sb., o</w:t>
      </w:r>
      <w:r>
        <w:t> </w:t>
      </w:r>
      <w:r w:rsidRPr="00C37D91">
        <w:t>svobodném přístupu k informacím, ve znění pozdějších předpisů, vyjma informací uvedených v</w:t>
      </w:r>
      <w:r>
        <w:t> </w:t>
      </w:r>
      <w:r w:rsidRPr="00C37D91">
        <w:t>§</w:t>
      </w:r>
      <w:r>
        <w:t> </w:t>
      </w:r>
      <w:r w:rsidRPr="00C37D91">
        <w:t>7 – §</w:t>
      </w:r>
      <w:r>
        <w:t> </w:t>
      </w:r>
      <w:r w:rsidRPr="00C37D91">
        <w:t>11 zákona. Veškeré údaje, které požívají ochrany dle zvláštních zákonů, zejména osobní a citlivé údaje, obchodní tajemství, aj. budou anonymizovány.</w:t>
      </w:r>
    </w:p>
    <w:p w14:paraId="691DC8FD" w14:textId="77777777" w:rsidR="008F5343" w:rsidRPr="00C37D91" w:rsidRDefault="008F5343" w:rsidP="008F5343">
      <w:pPr>
        <w:pStyle w:val="l-L2"/>
        <w:numPr>
          <w:ilvl w:val="0"/>
          <w:numId w:val="20"/>
        </w:numPr>
        <w:ind w:left="357" w:hanging="357"/>
      </w:pPr>
      <w:r w:rsidRPr="00C37D91">
        <w:t>Smlouva může být měněna pouze na základě písemných dodatků podepsaných oběma smluvními stranami; vždy však musí být postupováno v souladu se ZZVZ.</w:t>
      </w:r>
    </w:p>
    <w:p w14:paraId="36B472DE" w14:textId="77777777" w:rsidR="008F5343" w:rsidRPr="00C37D91" w:rsidRDefault="008F5343" w:rsidP="008F5343">
      <w:pPr>
        <w:pStyle w:val="l-L2"/>
        <w:numPr>
          <w:ilvl w:val="0"/>
          <w:numId w:val="20"/>
        </w:numPr>
        <w:ind w:left="357" w:hanging="357"/>
      </w:pPr>
      <w:r w:rsidRPr="00C37D91">
        <w:t>Veškerá práva a povinnosti vyplývající z této Smlouvy přecházejí, pokud to povaha těchto</w:t>
      </w:r>
      <w:r>
        <w:t> </w:t>
      </w:r>
      <w:r w:rsidRPr="00C37D91">
        <w:t>práv a povinností nevylučuje, na právní nástupce smluvních stran.</w:t>
      </w:r>
    </w:p>
    <w:p w14:paraId="43A78A23" w14:textId="77777777" w:rsidR="008F5343" w:rsidRDefault="008F5343" w:rsidP="008F5343">
      <w:pPr>
        <w:pStyle w:val="l-L2"/>
        <w:numPr>
          <w:ilvl w:val="0"/>
          <w:numId w:val="20"/>
        </w:numPr>
        <w:ind w:left="357" w:hanging="357"/>
      </w:pPr>
      <w:r w:rsidRPr="00085415">
        <w:t>Ukončením účinnosti této smlouvy nejsou dotčena ustanovení smlouvy týkající se převodu vlastnického práva, nároků z odpovědnosti za vady a ze záruky za jakost, nároků z odpovědnosti za škodu a nároků ze smluvních pokut, ustanovení o povinnosti mlčenlivosti, ani další ustanovení a nároky, z jejichž povahy vyplývá, že mají trvat i po zániku této smlouvy.</w:t>
      </w:r>
    </w:p>
    <w:p w14:paraId="3D044398" w14:textId="77777777" w:rsidR="000F4FA6" w:rsidRDefault="000F4FA6" w:rsidP="000F4FA6">
      <w:pPr>
        <w:pStyle w:val="l-L2"/>
        <w:tabs>
          <w:tab w:val="clear" w:pos="737"/>
        </w:tabs>
      </w:pPr>
    </w:p>
    <w:p w14:paraId="4BF56647" w14:textId="77777777" w:rsidR="000F4FA6" w:rsidRDefault="000F4FA6" w:rsidP="000F4FA6">
      <w:pPr>
        <w:pStyle w:val="l-L2"/>
        <w:tabs>
          <w:tab w:val="clear" w:pos="737"/>
        </w:tabs>
      </w:pPr>
    </w:p>
    <w:p w14:paraId="570EB05A" w14:textId="77777777" w:rsidR="000F4FA6" w:rsidRDefault="000F4FA6" w:rsidP="000F4FA6">
      <w:pPr>
        <w:pStyle w:val="l-L2"/>
        <w:tabs>
          <w:tab w:val="clear" w:pos="737"/>
        </w:tabs>
      </w:pPr>
    </w:p>
    <w:p w14:paraId="62755ED5" w14:textId="77777777" w:rsidR="000F4FA6" w:rsidRDefault="000F4FA6" w:rsidP="000F4FA6">
      <w:pPr>
        <w:pStyle w:val="l-L2"/>
        <w:tabs>
          <w:tab w:val="clear" w:pos="737"/>
        </w:tabs>
      </w:pPr>
    </w:p>
    <w:p w14:paraId="379F03F2" w14:textId="77777777" w:rsidR="000F4FA6" w:rsidRDefault="000F4FA6" w:rsidP="000F4FA6">
      <w:pPr>
        <w:pStyle w:val="l-L2"/>
        <w:tabs>
          <w:tab w:val="clear" w:pos="737"/>
        </w:tabs>
      </w:pPr>
    </w:p>
    <w:p w14:paraId="1345EE76" w14:textId="77777777" w:rsidR="000F4FA6" w:rsidRDefault="000F4FA6" w:rsidP="000F4FA6">
      <w:pPr>
        <w:pStyle w:val="l-L2"/>
        <w:tabs>
          <w:tab w:val="clear" w:pos="737"/>
        </w:tabs>
      </w:pPr>
    </w:p>
    <w:p w14:paraId="4F44577F" w14:textId="77777777" w:rsidR="000F4FA6" w:rsidRDefault="000F4FA6" w:rsidP="000F4FA6">
      <w:pPr>
        <w:pStyle w:val="l-L2"/>
        <w:tabs>
          <w:tab w:val="clear" w:pos="737"/>
        </w:tabs>
      </w:pPr>
    </w:p>
    <w:p w14:paraId="4EB3AA97" w14:textId="77777777" w:rsidR="000F4FA6" w:rsidRDefault="000F4FA6" w:rsidP="000F4FA6">
      <w:pPr>
        <w:pStyle w:val="l-L2"/>
        <w:tabs>
          <w:tab w:val="clear" w:pos="737"/>
        </w:tabs>
      </w:pPr>
    </w:p>
    <w:p w14:paraId="01C77E2F" w14:textId="77777777" w:rsidR="000F4FA6" w:rsidRDefault="000F4FA6" w:rsidP="000F4FA6">
      <w:pPr>
        <w:pStyle w:val="l-L2"/>
        <w:tabs>
          <w:tab w:val="clear" w:pos="737"/>
        </w:tabs>
      </w:pPr>
    </w:p>
    <w:p w14:paraId="0D6B323E" w14:textId="77777777" w:rsidR="008F5343" w:rsidRPr="00C37D91" w:rsidRDefault="008F5343" w:rsidP="008F5343">
      <w:pPr>
        <w:pStyle w:val="l-L2"/>
        <w:numPr>
          <w:ilvl w:val="0"/>
          <w:numId w:val="20"/>
        </w:numPr>
        <w:ind w:left="357" w:hanging="357"/>
      </w:pPr>
      <w:r w:rsidRPr="00C37D91">
        <w:t>Nedílnou součást smlouvy tvoří tyto přílohy:</w:t>
      </w:r>
    </w:p>
    <w:p w14:paraId="19944F3C" w14:textId="2362166B" w:rsidR="004F295A" w:rsidRDefault="008F5343" w:rsidP="004F295A">
      <w:pPr>
        <w:pStyle w:val="l-L2"/>
        <w:tabs>
          <w:tab w:val="clear" w:pos="737"/>
          <w:tab w:val="left" w:pos="851"/>
        </w:tabs>
        <w:ind w:left="851" w:hanging="494"/>
      </w:pPr>
      <w:r>
        <w:tab/>
      </w:r>
      <w:r w:rsidRPr="00C37D91">
        <w:t>Příloha č.</w:t>
      </w:r>
      <w:r>
        <w:t> </w:t>
      </w:r>
      <w:r w:rsidRPr="00C37D91">
        <w:t xml:space="preserve">1 - Podrobná specifikace části </w:t>
      </w:r>
      <w:proofErr w:type="gramStart"/>
      <w:r w:rsidRPr="00C37D91">
        <w:t>Díla - vypracování</w:t>
      </w:r>
      <w:proofErr w:type="gramEnd"/>
      <w:r w:rsidRPr="00C37D91">
        <w:t xml:space="preserve"> projektové dokumentace</w:t>
      </w:r>
    </w:p>
    <w:p w14:paraId="1FF5E098" w14:textId="7A502C01" w:rsidR="00581454" w:rsidRPr="00986949" w:rsidRDefault="00024114" w:rsidP="0005613A">
      <w:pPr>
        <w:pStyle w:val="l-L2"/>
        <w:numPr>
          <w:ilvl w:val="0"/>
          <w:numId w:val="20"/>
        </w:numPr>
        <w:tabs>
          <w:tab w:val="left" w:pos="851"/>
        </w:tabs>
        <w:ind w:left="284" w:hanging="568"/>
      </w:pPr>
      <w:r w:rsidRPr="00986949">
        <w:t>Smluvní strany</w:t>
      </w:r>
      <w:r w:rsidR="00A50845" w:rsidRPr="00986949">
        <w:t xml:space="preserve"> smlouvu přečetl</w:t>
      </w:r>
      <w:r w:rsidRPr="00986949">
        <w:t>y</w:t>
      </w:r>
      <w:r w:rsidR="00A50845" w:rsidRPr="00986949">
        <w:t>, souhlasí s jejím obsahem a prohlašují, že nebyla sepsána v tísni ani za jinak nápadně nevýhodných podmínek. Na důkaz toho připojují své podpisy.</w:t>
      </w:r>
    </w:p>
    <w:p w14:paraId="12B76C18" w14:textId="77777777" w:rsidR="000F4FA6" w:rsidRDefault="000F4FA6" w:rsidP="0064243E">
      <w:pPr>
        <w:tabs>
          <w:tab w:val="left" w:pos="142"/>
          <w:tab w:val="left" w:pos="4678"/>
        </w:tabs>
        <w:ind w:left="284"/>
        <w:jc w:val="both"/>
        <w:rPr>
          <w:rFonts w:cs="Arial"/>
        </w:rPr>
      </w:pPr>
    </w:p>
    <w:p w14:paraId="3C76C966" w14:textId="10C94B91" w:rsidR="00AD460B" w:rsidRDefault="00AD460B" w:rsidP="005B21C6">
      <w:pPr>
        <w:tabs>
          <w:tab w:val="left" w:pos="142"/>
          <w:tab w:val="left" w:pos="4678"/>
        </w:tabs>
        <w:ind w:left="284"/>
        <w:jc w:val="both"/>
        <w:rPr>
          <w:rFonts w:cs="Arial"/>
        </w:rPr>
      </w:pPr>
      <w:r w:rsidRPr="005C59DC">
        <w:rPr>
          <w:rFonts w:cs="Arial"/>
        </w:rPr>
        <w:t>V</w:t>
      </w:r>
      <w:r w:rsidR="0064243E">
        <w:rPr>
          <w:rFonts w:cs="Arial"/>
        </w:rPr>
        <w:t xml:space="preserve"> Hradci Králové </w:t>
      </w:r>
      <w:r w:rsidRPr="005C59DC">
        <w:rPr>
          <w:rFonts w:cs="Arial"/>
        </w:rPr>
        <w:t>dne</w:t>
      </w:r>
      <w:r w:rsidR="0064243E">
        <w:rPr>
          <w:rFonts w:cs="Arial"/>
        </w:rPr>
        <w:t xml:space="preserve"> </w:t>
      </w:r>
      <w:r w:rsidR="0044258B">
        <w:rPr>
          <w:rFonts w:cs="Arial"/>
        </w:rPr>
        <w:t>16.4.2026</w:t>
      </w:r>
      <w:r w:rsidR="0064243E">
        <w:rPr>
          <w:rFonts w:cs="Arial"/>
        </w:rPr>
        <w:t xml:space="preserve">                            </w:t>
      </w:r>
      <w:r w:rsidRPr="005C59DC">
        <w:rPr>
          <w:rFonts w:cs="Arial"/>
        </w:rPr>
        <w:t>V</w:t>
      </w:r>
      <w:r w:rsidR="0064243E">
        <w:rPr>
          <w:rFonts w:cs="Arial"/>
        </w:rPr>
        <w:t xml:space="preserve"> Praze </w:t>
      </w:r>
      <w:r w:rsidRPr="005C59DC">
        <w:rPr>
          <w:rFonts w:cs="Arial"/>
        </w:rPr>
        <w:t>dne</w:t>
      </w:r>
      <w:r w:rsidR="1E0923FF" w:rsidRPr="005C59DC">
        <w:rPr>
          <w:rFonts w:cs="Arial"/>
        </w:rPr>
        <w:t xml:space="preserve"> </w:t>
      </w:r>
      <w:r w:rsidR="005B21C6">
        <w:rPr>
          <w:rFonts w:cs="Arial"/>
        </w:rPr>
        <w:t>4.5.2026</w:t>
      </w:r>
    </w:p>
    <w:p w14:paraId="0E88EE24" w14:textId="77777777" w:rsidR="000F4FA6" w:rsidRDefault="000F4FA6" w:rsidP="00AD460B">
      <w:pPr>
        <w:tabs>
          <w:tab w:val="left" w:pos="142"/>
          <w:tab w:val="left" w:pos="4678"/>
        </w:tabs>
        <w:jc w:val="both"/>
        <w:rPr>
          <w:rFonts w:cs="Arial"/>
        </w:rPr>
      </w:pPr>
    </w:p>
    <w:p w14:paraId="36F5E74C" w14:textId="77777777" w:rsidR="000F4FA6" w:rsidRPr="005C59DC" w:rsidRDefault="000F4FA6" w:rsidP="00AD460B">
      <w:pPr>
        <w:tabs>
          <w:tab w:val="left" w:pos="142"/>
          <w:tab w:val="left" w:pos="4678"/>
        </w:tabs>
        <w:jc w:val="both"/>
        <w:rPr>
          <w:rFonts w:cs="Arial"/>
        </w:rPr>
      </w:pPr>
    </w:p>
    <w:p w14:paraId="3D31B65A" w14:textId="28203492" w:rsidR="004F295A" w:rsidRPr="00652BAB" w:rsidRDefault="004F295A" w:rsidP="004F295A">
      <w:pPr>
        <w:tabs>
          <w:tab w:val="left" w:pos="142"/>
          <w:tab w:val="left" w:pos="4678"/>
        </w:tabs>
        <w:jc w:val="both"/>
        <w:rPr>
          <w:szCs w:val="22"/>
        </w:rPr>
      </w:pPr>
      <w:r>
        <w:rPr>
          <w:rFonts w:cs="Arial"/>
          <w:i/>
          <w:iCs/>
        </w:rPr>
        <w:t xml:space="preserve">    </w:t>
      </w:r>
      <w:r w:rsidR="007B5EA2">
        <w:rPr>
          <w:szCs w:val="22"/>
        </w:rPr>
        <w:t xml:space="preserve"> </w:t>
      </w:r>
    </w:p>
    <w:tbl>
      <w:tblPr>
        <w:tblW w:w="13818" w:type="dxa"/>
        <w:tblLook w:val="04A0" w:firstRow="1" w:lastRow="0" w:firstColumn="1" w:lastColumn="0" w:noHBand="0" w:noVBand="1"/>
      </w:tblPr>
      <w:tblGrid>
        <w:gridCol w:w="4606"/>
        <w:gridCol w:w="4606"/>
        <w:gridCol w:w="4606"/>
      </w:tblGrid>
      <w:tr w:rsidR="004F295A" w:rsidRPr="00BA11E9" w14:paraId="530819A1" w14:textId="77777777" w:rsidTr="00E42D5F">
        <w:tc>
          <w:tcPr>
            <w:tcW w:w="4606" w:type="dxa"/>
          </w:tcPr>
          <w:p w14:paraId="372D6879" w14:textId="77777777" w:rsidR="004F295A" w:rsidRPr="00BA11E9" w:rsidRDefault="004F295A" w:rsidP="00E42D5F">
            <w:pPr>
              <w:spacing w:line="288" w:lineRule="auto"/>
              <w:jc w:val="center"/>
              <w:rPr>
                <w:rFonts w:cs="Arial"/>
                <w:szCs w:val="22"/>
              </w:rPr>
            </w:pPr>
            <w:r w:rsidRPr="00BA11E9">
              <w:rPr>
                <w:rFonts w:cs="Arial"/>
                <w:szCs w:val="22"/>
              </w:rPr>
              <w:t>……………………………………</w:t>
            </w:r>
          </w:p>
        </w:tc>
        <w:tc>
          <w:tcPr>
            <w:tcW w:w="4606" w:type="dxa"/>
          </w:tcPr>
          <w:p w14:paraId="640DB243" w14:textId="77777777" w:rsidR="004F295A" w:rsidRPr="00BA11E9" w:rsidRDefault="004F295A" w:rsidP="00E42D5F">
            <w:pPr>
              <w:spacing w:line="288" w:lineRule="auto"/>
              <w:jc w:val="center"/>
              <w:rPr>
                <w:rFonts w:cs="Arial"/>
                <w:szCs w:val="22"/>
              </w:rPr>
            </w:pPr>
            <w:r w:rsidRPr="00BA11E9">
              <w:rPr>
                <w:rFonts w:cs="Arial"/>
                <w:szCs w:val="22"/>
              </w:rPr>
              <w:t>……………………………………</w:t>
            </w:r>
          </w:p>
        </w:tc>
        <w:tc>
          <w:tcPr>
            <w:tcW w:w="4606" w:type="dxa"/>
          </w:tcPr>
          <w:p w14:paraId="7C7C990A" w14:textId="77777777" w:rsidR="004F295A" w:rsidRPr="00BA11E9" w:rsidRDefault="004F295A" w:rsidP="00E42D5F">
            <w:pPr>
              <w:spacing w:line="288" w:lineRule="auto"/>
              <w:jc w:val="center"/>
              <w:rPr>
                <w:rFonts w:cs="Arial"/>
                <w:szCs w:val="22"/>
              </w:rPr>
            </w:pPr>
          </w:p>
        </w:tc>
      </w:tr>
      <w:tr w:rsidR="004F295A" w:rsidRPr="00BA11E9" w14:paraId="258F8326" w14:textId="77777777" w:rsidTr="00E42D5F">
        <w:tc>
          <w:tcPr>
            <w:tcW w:w="4606" w:type="dxa"/>
          </w:tcPr>
          <w:p w14:paraId="78CC1F35" w14:textId="77777777" w:rsidR="004F295A" w:rsidRPr="00A429A7" w:rsidRDefault="004F295A" w:rsidP="00E42D5F">
            <w:pPr>
              <w:spacing w:after="0" w:line="288" w:lineRule="auto"/>
              <w:jc w:val="center"/>
              <w:rPr>
                <w:rFonts w:cs="Arial"/>
                <w:b/>
                <w:szCs w:val="22"/>
              </w:rPr>
            </w:pPr>
            <w:r w:rsidRPr="00A429A7">
              <w:rPr>
                <w:rFonts w:cs="Arial"/>
                <w:b/>
                <w:szCs w:val="22"/>
              </w:rPr>
              <w:t>Objednatel č. 1</w:t>
            </w:r>
          </w:p>
          <w:p w14:paraId="49D63FC5" w14:textId="77777777" w:rsidR="004F295A" w:rsidRPr="00A429A7" w:rsidRDefault="004F295A" w:rsidP="00E42D5F">
            <w:pPr>
              <w:spacing w:after="0" w:line="288" w:lineRule="auto"/>
              <w:jc w:val="center"/>
              <w:rPr>
                <w:rFonts w:eastAsia="Lucida Sans Unicode" w:cs="Arial"/>
                <w:snapToGrid w:val="0"/>
                <w:szCs w:val="22"/>
              </w:rPr>
            </w:pPr>
            <w:r w:rsidRPr="00A429A7">
              <w:rPr>
                <w:rFonts w:eastAsia="Lucida Sans Unicode" w:cs="Arial"/>
                <w:snapToGrid w:val="0"/>
                <w:szCs w:val="22"/>
              </w:rPr>
              <w:t xml:space="preserve">Dipl.-Ing. et Ing. Jaroslav Novotný,                             </w:t>
            </w:r>
          </w:p>
          <w:p w14:paraId="3B594ACC" w14:textId="77777777" w:rsidR="004F295A" w:rsidRPr="00A429A7" w:rsidRDefault="004F295A" w:rsidP="00E42D5F">
            <w:pPr>
              <w:spacing w:after="0" w:line="288" w:lineRule="auto"/>
              <w:jc w:val="center"/>
              <w:rPr>
                <w:rFonts w:eastAsia="Lucida Sans Unicode" w:cs="Arial"/>
                <w:snapToGrid w:val="0"/>
                <w:szCs w:val="22"/>
              </w:rPr>
            </w:pPr>
            <w:r w:rsidRPr="00A429A7">
              <w:rPr>
                <w:rFonts w:eastAsia="Lucida Sans Unicode" w:cs="Arial"/>
                <w:snapToGrid w:val="0"/>
                <w:szCs w:val="22"/>
              </w:rPr>
              <w:t>vedoucí Pobočky Hradec Králové</w:t>
            </w:r>
          </w:p>
          <w:p w14:paraId="6B9752F7" w14:textId="77777777" w:rsidR="004F295A" w:rsidRPr="00A429A7" w:rsidRDefault="004F295A" w:rsidP="00E42D5F">
            <w:pPr>
              <w:spacing w:after="0" w:line="288" w:lineRule="auto"/>
              <w:jc w:val="center"/>
              <w:rPr>
                <w:rFonts w:eastAsia="Lucida Sans Unicode" w:cs="Arial"/>
                <w:snapToGrid w:val="0"/>
                <w:szCs w:val="22"/>
              </w:rPr>
            </w:pPr>
            <w:r w:rsidRPr="00A429A7">
              <w:rPr>
                <w:rFonts w:eastAsia="Lucida Sans Unicode" w:cs="Arial"/>
                <w:snapToGrid w:val="0"/>
                <w:szCs w:val="22"/>
              </w:rPr>
              <w:t>Státní pozemkový úřad</w:t>
            </w:r>
          </w:p>
          <w:p w14:paraId="2756CC49" w14:textId="70F0CCA8" w:rsidR="004F295A" w:rsidRPr="00BA11E9" w:rsidRDefault="004F295A" w:rsidP="00E42D5F">
            <w:pPr>
              <w:spacing w:line="288" w:lineRule="auto"/>
              <w:jc w:val="center"/>
              <w:rPr>
                <w:rFonts w:cs="Arial"/>
                <w:b/>
                <w:szCs w:val="22"/>
              </w:rPr>
            </w:pPr>
          </w:p>
        </w:tc>
        <w:tc>
          <w:tcPr>
            <w:tcW w:w="4606" w:type="dxa"/>
          </w:tcPr>
          <w:p w14:paraId="47E7DE6A" w14:textId="77777777" w:rsidR="004F295A" w:rsidRPr="00A429A7" w:rsidRDefault="004F295A" w:rsidP="00E42D5F">
            <w:pPr>
              <w:spacing w:after="0" w:line="288" w:lineRule="auto"/>
              <w:jc w:val="center"/>
              <w:rPr>
                <w:rFonts w:cs="Arial"/>
                <w:b/>
                <w:szCs w:val="22"/>
              </w:rPr>
            </w:pPr>
            <w:r w:rsidRPr="00A429A7">
              <w:rPr>
                <w:rFonts w:cs="Arial"/>
                <w:b/>
                <w:szCs w:val="22"/>
              </w:rPr>
              <w:t>Objednatel č. 2</w:t>
            </w:r>
          </w:p>
          <w:p w14:paraId="254C76CE" w14:textId="77777777" w:rsidR="004F295A" w:rsidRPr="00A429A7" w:rsidRDefault="004F295A" w:rsidP="00E42D5F">
            <w:pPr>
              <w:spacing w:after="0"/>
              <w:jc w:val="center"/>
              <w:rPr>
                <w:rFonts w:cs="Arial"/>
                <w:bCs/>
                <w:szCs w:val="22"/>
              </w:rPr>
            </w:pPr>
            <w:r w:rsidRPr="00A429A7">
              <w:rPr>
                <w:rFonts w:cs="Arial"/>
                <w:bCs/>
                <w:szCs w:val="22"/>
              </w:rPr>
              <w:t>Ing. Tomáš Gross, Ph.D.,</w:t>
            </w:r>
          </w:p>
          <w:p w14:paraId="01767EB4" w14:textId="77777777" w:rsidR="004F295A" w:rsidRPr="00A429A7" w:rsidRDefault="004F295A" w:rsidP="00E42D5F">
            <w:pPr>
              <w:spacing w:after="0"/>
              <w:jc w:val="center"/>
              <w:rPr>
                <w:rFonts w:cs="Arial"/>
                <w:bCs/>
                <w:szCs w:val="22"/>
              </w:rPr>
            </w:pPr>
            <w:r w:rsidRPr="00A429A7">
              <w:rPr>
                <w:rFonts w:cs="Arial"/>
                <w:bCs/>
                <w:szCs w:val="22"/>
              </w:rPr>
              <w:t>ředitel Závodu Praha</w:t>
            </w:r>
          </w:p>
          <w:p w14:paraId="39E765E8" w14:textId="77777777" w:rsidR="004F295A" w:rsidRPr="00453D02" w:rsidRDefault="004F295A" w:rsidP="00E42D5F">
            <w:pPr>
              <w:spacing w:after="0" w:line="288" w:lineRule="auto"/>
              <w:jc w:val="center"/>
            </w:pPr>
            <w:r w:rsidRPr="00A429A7">
              <w:rPr>
                <w:rFonts w:cs="Arial"/>
                <w:szCs w:val="22"/>
              </w:rPr>
              <w:t xml:space="preserve">Ředitelství silnic a dálnic </w:t>
            </w:r>
            <w:proofErr w:type="spellStart"/>
            <w:r w:rsidRPr="00453D02">
              <w:t>s.p</w:t>
            </w:r>
            <w:proofErr w:type="spellEnd"/>
            <w:r w:rsidRPr="00453D02">
              <w:t>.</w:t>
            </w:r>
          </w:p>
          <w:p w14:paraId="7D3D36B1" w14:textId="25832696" w:rsidR="004F295A" w:rsidRPr="00BA11E9" w:rsidRDefault="004F295A" w:rsidP="00E42D5F">
            <w:pPr>
              <w:spacing w:line="288" w:lineRule="auto"/>
              <w:jc w:val="center"/>
              <w:rPr>
                <w:rFonts w:cs="Arial"/>
                <w:b/>
                <w:szCs w:val="22"/>
              </w:rPr>
            </w:pPr>
            <w:r w:rsidRPr="00A429A7">
              <w:rPr>
                <w:rFonts w:eastAsia="Lucida Sans Unicode" w:cs="Arial"/>
                <w:szCs w:val="22"/>
              </w:rPr>
              <w:t xml:space="preserve"> </w:t>
            </w:r>
          </w:p>
        </w:tc>
        <w:tc>
          <w:tcPr>
            <w:tcW w:w="4606" w:type="dxa"/>
          </w:tcPr>
          <w:p w14:paraId="30681F8F" w14:textId="77777777" w:rsidR="004F295A" w:rsidRPr="00BA11E9" w:rsidRDefault="004F295A" w:rsidP="00E42D5F">
            <w:pPr>
              <w:spacing w:line="288" w:lineRule="auto"/>
              <w:jc w:val="center"/>
              <w:rPr>
                <w:rFonts w:cs="Arial"/>
                <w:b/>
                <w:szCs w:val="22"/>
              </w:rPr>
            </w:pPr>
            <w:r w:rsidRPr="00BA11E9">
              <w:rPr>
                <w:rFonts w:cs="Arial"/>
                <w:b/>
                <w:szCs w:val="22"/>
              </w:rPr>
              <w:t>objednatel</w:t>
            </w:r>
          </w:p>
        </w:tc>
      </w:tr>
    </w:tbl>
    <w:p w14:paraId="0DA70640" w14:textId="77777777" w:rsidR="004F295A" w:rsidRPr="00BA11E9" w:rsidRDefault="004F295A" w:rsidP="004F295A">
      <w:pPr>
        <w:rPr>
          <w:rFonts w:cs="Arial"/>
          <w:szCs w:val="22"/>
        </w:rPr>
      </w:pPr>
    </w:p>
    <w:p w14:paraId="427ECCDD" w14:textId="684108DC" w:rsidR="004F295A" w:rsidRPr="0064243E" w:rsidRDefault="007B5EA2" w:rsidP="007B5EA2">
      <w:pPr>
        <w:spacing w:line="288" w:lineRule="auto"/>
        <w:rPr>
          <w:rFonts w:eastAsiaTheme="minorHAnsi" w:cs="Arial"/>
          <w:szCs w:val="22"/>
          <w:lang w:eastAsia="en-US"/>
        </w:rPr>
      </w:pPr>
      <w:r>
        <w:rPr>
          <w:rFonts w:eastAsiaTheme="minorHAnsi" w:cs="Arial"/>
          <w:szCs w:val="22"/>
          <w:lang w:eastAsia="en-US"/>
        </w:rPr>
        <w:t xml:space="preserve">      </w:t>
      </w:r>
      <w:r w:rsidR="004F295A" w:rsidRPr="007B5EA2">
        <w:rPr>
          <w:rFonts w:eastAsiaTheme="minorHAnsi" w:cs="Arial"/>
          <w:szCs w:val="22"/>
          <w:lang w:eastAsia="en-US"/>
        </w:rPr>
        <w:t>V</w:t>
      </w:r>
      <w:r w:rsidRPr="007B5EA2">
        <w:rPr>
          <w:rFonts w:eastAsiaTheme="minorHAnsi" w:cs="Arial"/>
          <w:szCs w:val="22"/>
          <w:lang w:eastAsia="en-US"/>
        </w:rPr>
        <w:t xml:space="preserve"> Bolehošťské Lhotě </w:t>
      </w:r>
      <w:r w:rsidR="004F295A" w:rsidRPr="007B5EA2">
        <w:rPr>
          <w:rFonts w:eastAsiaTheme="minorHAnsi" w:cs="Arial"/>
          <w:szCs w:val="22"/>
          <w:lang w:eastAsia="en-US"/>
        </w:rPr>
        <w:t>dne</w:t>
      </w:r>
      <w:r w:rsidR="004F295A" w:rsidRPr="007B5EA2">
        <w:rPr>
          <w:rFonts w:cs="Arial"/>
        </w:rPr>
        <w:t xml:space="preserve"> </w:t>
      </w:r>
      <w:r w:rsidR="0044258B">
        <w:rPr>
          <w:rFonts w:cs="Arial"/>
        </w:rPr>
        <w:t>16.4.2026</w:t>
      </w:r>
    </w:p>
    <w:p w14:paraId="39C147B5" w14:textId="77777777" w:rsidR="007B5EA2" w:rsidRDefault="007B5EA2" w:rsidP="004F295A">
      <w:pPr>
        <w:spacing w:line="288" w:lineRule="auto"/>
        <w:ind w:left="426" w:firstLine="282"/>
        <w:rPr>
          <w:rFonts w:eastAsiaTheme="minorHAnsi" w:cs="Arial"/>
          <w:szCs w:val="22"/>
          <w:lang w:eastAsia="en-US"/>
        </w:rPr>
      </w:pPr>
    </w:p>
    <w:p w14:paraId="6B54C6AE" w14:textId="77777777" w:rsidR="007B5EA2" w:rsidRDefault="007B5EA2" w:rsidP="004F295A">
      <w:pPr>
        <w:spacing w:line="288" w:lineRule="auto"/>
        <w:ind w:left="426" w:firstLine="282"/>
        <w:rPr>
          <w:rFonts w:eastAsiaTheme="minorHAnsi" w:cs="Arial"/>
          <w:szCs w:val="22"/>
          <w:lang w:eastAsia="en-US"/>
        </w:rPr>
      </w:pPr>
    </w:p>
    <w:p w14:paraId="41C9F886" w14:textId="77777777" w:rsidR="004F295A" w:rsidRDefault="004F295A" w:rsidP="004F295A">
      <w:pPr>
        <w:spacing w:line="288" w:lineRule="auto"/>
        <w:ind w:left="426" w:firstLine="282"/>
        <w:rPr>
          <w:rFonts w:eastAsiaTheme="minorHAnsi" w:cs="Arial"/>
          <w:szCs w:val="22"/>
          <w:lang w:eastAsia="en-US"/>
        </w:rPr>
      </w:pPr>
    </w:p>
    <w:p w14:paraId="1222AD5B" w14:textId="063373BE" w:rsidR="004F295A" w:rsidRPr="00E07B31" w:rsidRDefault="007B5EA2" w:rsidP="004F295A">
      <w:pPr>
        <w:spacing w:line="288" w:lineRule="auto"/>
        <w:ind w:firstLine="567"/>
        <w:rPr>
          <w:rFonts w:eastAsiaTheme="minorHAnsi" w:cs="Arial"/>
          <w:szCs w:val="22"/>
          <w:lang w:eastAsia="en-US"/>
        </w:rPr>
      </w:pPr>
      <w:r>
        <w:rPr>
          <w:rFonts w:eastAsiaTheme="minorHAnsi" w:cs="Arial"/>
          <w:szCs w:val="22"/>
          <w:lang w:eastAsia="en-US"/>
        </w:rPr>
        <w:t xml:space="preserve">   </w:t>
      </w:r>
      <w:r w:rsidR="004F295A" w:rsidRPr="00E07B31">
        <w:rPr>
          <w:rFonts w:eastAsiaTheme="minorHAnsi" w:cs="Arial"/>
          <w:szCs w:val="22"/>
          <w:lang w:eastAsia="en-US"/>
        </w:rPr>
        <w:t>……………..................................</w:t>
      </w:r>
    </w:p>
    <w:p w14:paraId="57614856" w14:textId="77777777" w:rsidR="004F295A" w:rsidRPr="00A429A7" w:rsidRDefault="004F295A" w:rsidP="004F295A">
      <w:pPr>
        <w:spacing w:line="288" w:lineRule="auto"/>
        <w:ind w:left="708" w:firstLine="708"/>
        <w:rPr>
          <w:rFonts w:cs="Arial"/>
          <w:b/>
          <w:bCs/>
          <w:szCs w:val="22"/>
        </w:rPr>
      </w:pPr>
      <w:r>
        <w:rPr>
          <w:rFonts w:cs="Arial"/>
          <w:b/>
          <w:bCs/>
          <w:szCs w:val="22"/>
        </w:rPr>
        <w:t xml:space="preserve">  </w:t>
      </w:r>
      <w:r w:rsidRPr="00A429A7">
        <w:rPr>
          <w:rFonts w:cs="Arial"/>
          <w:b/>
          <w:bCs/>
          <w:szCs w:val="22"/>
        </w:rPr>
        <w:t>Zhotovitel</w:t>
      </w:r>
    </w:p>
    <w:p w14:paraId="560B4B57" w14:textId="77777777" w:rsidR="007B5EA2" w:rsidRDefault="007B5EA2" w:rsidP="007B5EA2">
      <w:pPr>
        <w:spacing w:line="288" w:lineRule="auto"/>
        <w:ind w:left="426" w:firstLine="282"/>
        <w:rPr>
          <w:rFonts w:eastAsiaTheme="minorHAnsi" w:cs="Arial"/>
          <w:szCs w:val="22"/>
          <w:lang w:eastAsia="en-US"/>
        </w:rPr>
      </w:pPr>
      <w:r>
        <w:rPr>
          <w:rFonts w:eastAsiaTheme="minorHAnsi" w:cs="Arial"/>
          <w:szCs w:val="22"/>
          <w:lang w:eastAsia="en-US"/>
        </w:rPr>
        <w:t>Ing. Lenka Hladíková</w:t>
      </w:r>
    </w:p>
    <w:p w14:paraId="0A5635C8" w14:textId="77777777" w:rsidR="007B5EA2" w:rsidRDefault="007B5EA2" w:rsidP="007B5EA2">
      <w:pPr>
        <w:spacing w:line="288" w:lineRule="auto"/>
        <w:ind w:left="426" w:firstLine="282"/>
        <w:rPr>
          <w:rFonts w:eastAsiaTheme="minorHAnsi" w:cs="Arial"/>
          <w:szCs w:val="22"/>
          <w:lang w:eastAsia="en-US"/>
        </w:rPr>
      </w:pPr>
      <w:r>
        <w:rPr>
          <w:rFonts w:eastAsiaTheme="minorHAnsi" w:cs="Arial"/>
          <w:szCs w:val="22"/>
          <w:lang w:eastAsia="en-US"/>
        </w:rPr>
        <w:t>Jednatelka Zahrady pro radost s.r.o.</w:t>
      </w:r>
    </w:p>
    <w:p w14:paraId="2E9F67A0" w14:textId="77777777" w:rsidR="004F295A" w:rsidRDefault="004F295A" w:rsidP="004F295A">
      <w:pPr>
        <w:spacing w:line="288" w:lineRule="auto"/>
        <w:ind w:left="426" w:firstLine="282"/>
        <w:rPr>
          <w:rFonts w:eastAsiaTheme="minorHAnsi" w:cs="Arial"/>
          <w:szCs w:val="22"/>
          <w:lang w:eastAsia="en-US"/>
        </w:rPr>
      </w:pPr>
    </w:p>
    <w:p w14:paraId="617B8741" w14:textId="77777777" w:rsidR="004F295A" w:rsidRDefault="004F295A" w:rsidP="004F295A">
      <w:pPr>
        <w:spacing w:line="288" w:lineRule="auto"/>
        <w:ind w:left="426" w:firstLine="282"/>
        <w:rPr>
          <w:rFonts w:eastAsiaTheme="minorHAnsi" w:cs="Arial"/>
          <w:szCs w:val="22"/>
          <w:lang w:eastAsia="en-US"/>
        </w:rPr>
      </w:pPr>
    </w:p>
    <w:p w14:paraId="642838A9" w14:textId="77777777" w:rsidR="005D63A8" w:rsidRDefault="005D63A8" w:rsidP="004F295A">
      <w:pPr>
        <w:spacing w:line="288" w:lineRule="auto"/>
        <w:ind w:left="426" w:firstLine="282"/>
        <w:rPr>
          <w:rFonts w:eastAsiaTheme="minorHAnsi" w:cs="Arial"/>
          <w:szCs w:val="22"/>
          <w:lang w:eastAsia="en-US"/>
        </w:rPr>
      </w:pPr>
    </w:p>
    <w:p w14:paraId="36D8A87F" w14:textId="77777777" w:rsidR="005D63A8" w:rsidRDefault="005D63A8" w:rsidP="004F295A">
      <w:pPr>
        <w:spacing w:line="288" w:lineRule="auto"/>
        <w:ind w:left="426" w:firstLine="282"/>
        <w:rPr>
          <w:rFonts w:eastAsiaTheme="minorHAnsi" w:cs="Arial"/>
          <w:szCs w:val="22"/>
          <w:lang w:eastAsia="en-US"/>
        </w:rPr>
      </w:pPr>
    </w:p>
    <w:p w14:paraId="41A2957D" w14:textId="77777777" w:rsidR="005D63A8" w:rsidRDefault="005D63A8" w:rsidP="004F295A">
      <w:pPr>
        <w:spacing w:line="288" w:lineRule="auto"/>
        <w:ind w:left="426" w:firstLine="282"/>
        <w:rPr>
          <w:rFonts w:eastAsiaTheme="minorHAnsi" w:cs="Arial"/>
          <w:szCs w:val="22"/>
          <w:lang w:eastAsia="en-US"/>
        </w:rPr>
      </w:pPr>
    </w:p>
    <w:p w14:paraId="0D48F206" w14:textId="77777777" w:rsidR="005D63A8" w:rsidRDefault="005D63A8" w:rsidP="004F295A">
      <w:pPr>
        <w:spacing w:line="288" w:lineRule="auto"/>
        <w:ind w:left="426" w:firstLine="282"/>
        <w:rPr>
          <w:rFonts w:eastAsiaTheme="minorHAnsi" w:cs="Arial"/>
          <w:szCs w:val="22"/>
          <w:lang w:eastAsia="en-US"/>
        </w:rPr>
      </w:pPr>
    </w:p>
    <w:p w14:paraId="4AE0DA42" w14:textId="77777777" w:rsidR="005D63A8" w:rsidRDefault="005D63A8" w:rsidP="004F295A">
      <w:pPr>
        <w:spacing w:line="288" w:lineRule="auto"/>
        <w:ind w:left="426" w:firstLine="282"/>
        <w:rPr>
          <w:rFonts w:eastAsiaTheme="minorHAnsi" w:cs="Arial"/>
          <w:szCs w:val="22"/>
          <w:lang w:eastAsia="en-US"/>
        </w:rPr>
      </w:pPr>
    </w:p>
    <w:p w14:paraId="1E559E6C" w14:textId="77777777" w:rsidR="005D63A8" w:rsidRDefault="005D63A8" w:rsidP="004F295A">
      <w:pPr>
        <w:spacing w:line="288" w:lineRule="auto"/>
        <w:ind w:left="426" w:firstLine="282"/>
        <w:rPr>
          <w:rFonts w:eastAsiaTheme="minorHAnsi" w:cs="Arial"/>
          <w:szCs w:val="22"/>
          <w:lang w:eastAsia="en-US"/>
        </w:rPr>
      </w:pPr>
    </w:p>
    <w:p w14:paraId="7D27A887" w14:textId="77777777" w:rsidR="005D63A8" w:rsidRDefault="005D63A8" w:rsidP="004F295A">
      <w:pPr>
        <w:spacing w:line="288" w:lineRule="auto"/>
        <w:ind w:left="426" w:firstLine="282"/>
        <w:rPr>
          <w:rFonts w:eastAsiaTheme="minorHAnsi" w:cs="Arial"/>
          <w:szCs w:val="22"/>
          <w:lang w:eastAsia="en-US"/>
        </w:rPr>
      </w:pPr>
    </w:p>
    <w:p w14:paraId="52FD2275" w14:textId="77777777" w:rsidR="005D63A8" w:rsidRDefault="005D63A8" w:rsidP="004F295A">
      <w:pPr>
        <w:spacing w:line="288" w:lineRule="auto"/>
        <w:ind w:left="426" w:firstLine="282"/>
        <w:rPr>
          <w:rFonts w:eastAsiaTheme="minorHAnsi" w:cs="Arial"/>
          <w:szCs w:val="22"/>
          <w:lang w:eastAsia="en-US"/>
        </w:rPr>
      </w:pPr>
    </w:p>
    <w:p w14:paraId="1669C308" w14:textId="77777777" w:rsidR="000F4FA6" w:rsidRDefault="000F4FA6" w:rsidP="004F295A">
      <w:pPr>
        <w:spacing w:line="288" w:lineRule="auto"/>
        <w:ind w:left="426" w:firstLine="282"/>
        <w:rPr>
          <w:rFonts w:eastAsiaTheme="minorHAnsi" w:cs="Arial"/>
          <w:szCs w:val="22"/>
          <w:lang w:eastAsia="en-US"/>
        </w:rPr>
      </w:pPr>
    </w:p>
    <w:p w14:paraId="2BD6F88F" w14:textId="77777777" w:rsidR="000F4FA6" w:rsidRDefault="000F4FA6" w:rsidP="004F295A">
      <w:pPr>
        <w:spacing w:line="288" w:lineRule="auto"/>
        <w:ind w:left="426" w:firstLine="282"/>
        <w:rPr>
          <w:rFonts w:eastAsiaTheme="minorHAnsi" w:cs="Arial"/>
          <w:szCs w:val="22"/>
          <w:lang w:eastAsia="en-US"/>
        </w:rPr>
      </w:pPr>
    </w:p>
    <w:p w14:paraId="31DC4A2A" w14:textId="77777777" w:rsidR="000F4FA6" w:rsidRDefault="000F4FA6" w:rsidP="004F295A">
      <w:pPr>
        <w:spacing w:line="288" w:lineRule="auto"/>
        <w:ind w:left="426" w:firstLine="282"/>
        <w:rPr>
          <w:rFonts w:eastAsiaTheme="minorHAnsi" w:cs="Arial"/>
          <w:szCs w:val="22"/>
          <w:lang w:eastAsia="en-US"/>
        </w:rPr>
      </w:pPr>
    </w:p>
    <w:p w14:paraId="53701609" w14:textId="77777777" w:rsidR="005B21C6" w:rsidRDefault="005B21C6" w:rsidP="004F295A">
      <w:pPr>
        <w:spacing w:line="288" w:lineRule="auto"/>
        <w:ind w:left="426" w:firstLine="282"/>
        <w:rPr>
          <w:rFonts w:eastAsiaTheme="minorHAnsi" w:cs="Arial"/>
          <w:szCs w:val="22"/>
          <w:lang w:eastAsia="en-US"/>
        </w:rPr>
      </w:pPr>
    </w:p>
    <w:p w14:paraId="3A131970" w14:textId="77777777" w:rsidR="005B21C6" w:rsidRDefault="005B21C6" w:rsidP="004F295A">
      <w:pPr>
        <w:spacing w:line="288" w:lineRule="auto"/>
        <w:ind w:left="426" w:firstLine="282"/>
        <w:rPr>
          <w:rFonts w:eastAsiaTheme="minorHAnsi" w:cs="Arial"/>
          <w:szCs w:val="22"/>
          <w:lang w:eastAsia="en-US"/>
        </w:rPr>
      </w:pPr>
    </w:p>
    <w:p w14:paraId="46D61EDC" w14:textId="77777777" w:rsidR="000F4FA6" w:rsidRDefault="000F4FA6" w:rsidP="004F295A">
      <w:pPr>
        <w:spacing w:line="288" w:lineRule="auto"/>
        <w:ind w:left="426" w:firstLine="282"/>
        <w:rPr>
          <w:rFonts w:eastAsiaTheme="minorHAnsi" w:cs="Arial"/>
          <w:szCs w:val="22"/>
          <w:lang w:eastAsia="en-US"/>
        </w:rPr>
      </w:pPr>
    </w:p>
    <w:p w14:paraId="59A021F6" w14:textId="77777777" w:rsidR="000F4FA6" w:rsidRDefault="000F4FA6" w:rsidP="004F295A">
      <w:pPr>
        <w:spacing w:line="288" w:lineRule="auto"/>
        <w:ind w:left="426" w:firstLine="282"/>
        <w:rPr>
          <w:rFonts w:eastAsiaTheme="minorHAnsi" w:cs="Arial"/>
          <w:szCs w:val="22"/>
          <w:lang w:eastAsia="en-US"/>
        </w:rPr>
      </w:pPr>
    </w:p>
    <w:p w14:paraId="16F73DCE" w14:textId="77777777" w:rsidR="000F4FA6" w:rsidRDefault="000F4FA6" w:rsidP="004F295A">
      <w:pPr>
        <w:spacing w:line="288" w:lineRule="auto"/>
        <w:ind w:left="426" w:firstLine="282"/>
        <w:rPr>
          <w:rFonts w:eastAsiaTheme="minorHAnsi" w:cs="Arial"/>
          <w:szCs w:val="22"/>
          <w:lang w:eastAsia="en-US"/>
        </w:rPr>
      </w:pPr>
    </w:p>
    <w:p w14:paraId="461D744B" w14:textId="77777777" w:rsidR="005D63A8" w:rsidRDefault="005D63A8" w:rsidP="004F295A">
      <w:pPr>
        <w:spacing w:line="288" w:lineRule="auto"/>
        <w:ind w:left="426" w:firstLine="282"/>
        <w:rPr>
          <w:rFonts w:eastAsiaTheme="minorHAnsi" w:cs="Arial"/>
          <w:szCs w:val="22"/>
          <w:lang w:eastAsia="en-US"/>
        </w:rPr>
      </w:pPr>
    </w:p>
    <w:p w14:paraId="2C005926" w14:textId="77777777" w:rsidR="005D63A8" w:rsidRDefault="005D63A8" w:rsidP="004F295A">
      <w:pPr>
        <w:spacing w:line="288" w:lineRule="auto"/>
        <w:ind w:left="426" w:firstLine="282"/>
        <w:rPr>
          <w:rFonts w:eastAsiaTheme="minorHAnsi" w:cs="Arial"/>
          <w:szCs w:val="22"/>
          <w:lang w:eastAsia="en-US"/>
        </w:rPr>
      </w:pPr>
    </w:p>
    <w:p w14:paraId="4F03B6FE" w14:textId="72A9D92D" w:rsidR="00164704" w:rsidRDefault="00164704" w:rsidP="004F295A">
      <w:pPr>
        <w:tabs>
          <w:tab w:val="left" w:pos="142"/>
          <w:tab w:val="left" w:pos="4678"/>
        </w:tabs>
        <w:jc w:val="both"/>
        <w:rPr>
          <w:b/>
          <w:bCs/>
          <w:szCs w:val="22"/>
        </w:rPr>
      </w:pPr>
      <w:r w:rsidRPr="00652BAB">
        <w:rPr>
          <w:szCs w:val="22"/>
        </w:rPr>
        <w:t>Příloha č.</w:t>
      </w:r>
      <w:r w:rsidR="00CF3C52" w:rsidRPr="00652BAB">
        <w:rPr>
          <w:szCs w:val="22"/>
        </w:rPr>
        <w:t> </w:t>
      </w:r>
      <w:r w:rsidRPr="00652BAB">
        <w:rPr>
          <w:szCs w:val="22"/>
        </w:rPr>
        <w:t xml:space="preserve">1 – </w:t>
      </w:r>
      <w:r w:rsidRPr="0005613A">
        <w:rPr>
          <w:b/>
          <w:bCs/>
          <w:szCs w:val="22"/>
        </w:rPr>
        <w:t>Podrobná specifikace části Díla – vypracování projektové dokumentace</w:t>
      </w:r>
      <w:r w:rsidR="0063312F">
        <w:rPr>
          <w:b/>
          <w:bCs/>
          <w:szCs w:val="22"/>
        </w:rPr>
        <w:t xml:space="preserve"> (DPS)</w:t>
      </w:r>
    </w:p>
    <w:p w14:paraId="0CE2DCE5" w14:textId="2A34E6CC" w:rsidR="005D63A8" w:rsidRPr="0005613A" w:rsidRDefault="005D63A8" w:rsidP="0005613A">
      <w:pPr>
        <w:tabs>
          <w:tab w:val="left" w:pos="142"/>
          <w:tab w:val="left" w:pos="4678"/>
        </w:tabs>
        <w:jc w:val="both"/>
        <w:rPr>
          <w:bCs/>
        </w:rPr>
      </w:pPr>
      <w:r>
        <w:rPr>
          <w:b/>
          <w:bCs/>
          <w:szCs w:val="22"/>
        </w:rPr>
        <w:t xml:space="preserve">                      R 202 – Větrolam TEO1 v k.ú. Holohlavy  </w:t>
      </w:r>
    </w:p>
    <w:p w14:paraId="5C901EF7" w14:textId="592ACA3B" w:rsidR="00164704" w:rsidRPr="003B0D95" w:rsidRDefault="00164704" w:rsidP="00164704">
      <w:pPr>
        <w:pStyle w:val="Odstavecseseznamem"/>
        <w:numPr>
          <w:ilvl w:val="0"/>
          <w:numId w:val="22"/>
        </w:numPr>
        <w:ind w:left="0" w:firstLine="0"/>
        <w:jc w:val="both"/>
        <w:rPr>
          <w:rStyle w:val="l-L2Char"/>
          <w:rFonts w:cs="Arial"/>
          <w:b/>
          <w:bCs/>
          <w:szCs w:val="22"/>
        </w:rPr>
      </w:pPr>
      <w:r w:rsidRPr="003B0D95">
        <w:rPr>
          <w:rStyle w:val="l-L2Char"/>
          <w:rFonts w:cs="Arial"/>
          <w:b/>
          <w:bCs/>
          <w:szCs w:val="22"/>
        </w:rPr>
        <w:t xml:space="preserve">Podmínky provádění </w:t>
      </w:r>
      <w:r w:rsidR="00052CFB">
        <w:rPr>
          <w:rStyle w:val="l-L2Char"/>
          <w:rFonts w:cs="Arial"/>
          <w:b/>
          <w:bCs/>
          <w:szCs w:val="22"/>
        </w:rPr>
        <w:t>Díla</w:t>
      </w:r>
    </w:p>
    <w:p w14:paraId="2000CAC4" w14:textId="3F972F23" w:rsidR="00164704" w:rsidRPr="00DA00E8" w:rsidRDefault="00164704" w:rsidP="00164704">
      <w:pPr>
        <w:pStyle w:val="Odstavecseseznamem"/>
        <w:numPr>
          <w:ilvl w:val="1"/>
          <w:numId w:val="23"/>
        </w:numPr>
        <w:ind w:left="714" w:hanging="714"/>
        <w:jc w:val="both"/>
      </w:pPr>
      <w:r w:rsidRPr="00DA00E8">
        <w:t>Projektová dokumentace, jejíž tvorba je předmětem Díla, bude vypracována v souladu se</w:t>
      </w:r>
      <w:r>
        <w:t> </w:t>
      </w:r>
      <w:r w:rsidRPr="00DA00E8">
        <w:t>zákonem č.</w:t>
      </w:r>
      <w:r>
        <w:t> </w:t>
      </w:r>
      <w:r w:rsidRPr="00DA00E8">
        <w:t>283/2021 Sb., stavební zákon, ve znění pozdějších předpisů, a</w:t>
      </w:r>
      <w:r>
        <w:t> </w:t>
      </w:r>
      <w:r w:rsidRPr="00DA00E8">
        <w:t>dalších platných souvisejících předpisů a norem. Dále bude postupováno dle příslušných ustanovení zákona č.</w:t>
      </w:r>
      <w:r w:rsidR="0026087E">
        <w:t> </w:t>
      </w:r>
      <w:r w:rsidRPr="00DA00E8">
        <w:t>134/2016 Sb., o zadávání veřejných zakázek, ve znění pozdějších předpisů, a jeho prováděcích vyhlášek. Jde zejména o vyhlášku č.</w:t>
      </w:r>
      <w:r w:rsidR="0026087E">
        <w:t> </w:t>
      </w:r>
      <w:r w:rsidRPr="00DA00E8">
        <w:t>169/2016 Sb., o</w:t>
      </w:r>
      <w:r>
        <w:t> </w:t>
      </w:r>
      <w:r w:rsidRPr="00DA00E8">
        <w:t>stanovení rozsahu dokumentace veřejné zakázky na stavební práce a</w:t>
      </w:r>
      <w:r>
        <w:t> </w:t>
      </w:r>
      <w:r w:rsidRPr="00DA00E8">
        <w:t>soupisu stavebních prací, dodávek a služeb s výkazem výměr.</w:t>
      </w:r>
    </w:p>
    <w:p w14:paraId="596F7D4B" w14:textId="3C021FE3" w:rsidR="00164704" w:rsidRPr="00DA00E8" w:rsidRDefault="00164704" w:rsidP="00164704">
      <w:pPr>
        <w:pStyle w:val="Odstavecseseznamem"/>
        <w:numPr>
          <w:ilvl w:val="1"/>
          <w:numId w:val="23"/>
        </w:numPr>
        <w:ind w:left="714" w:hanging="714"/>
        <w:jc w:val="both"/>
      </w:pPr>
      <w:r w:rsidRPr="00DA00E8">
        <w:t>Součástí projektové dokumentace bude posouzení, zda pro realizaci stavby ve smyslu ustanovení zákona č.</w:t>
      </w:r>
      <w:r w:rsidR="0026087E">
        <w:t> </w:t>
      </w:r>
      <w:r w:rsidRPr="00DA00E8">
        <w:t>309/2006 Sb., o zajištění dalších podmínek bezpečnosti a ochrany zdraví při práci, ve znění pozdějších předpisů, musí být určen koordinátor bezpečnosti a</w:t>
      </w:r>
      <w:r>
        <w:t> </w:t>
      </w:r>
      <w:r w:rsidRPr="00DA00E8">
        <w:t xml:space="preserve">ochrany zdraví při práci na staveništi a zda vzniká povinnost zpracovat plán bezpečnosti a ochrany zdraví při práci na staveništi. </w:t>
      </w:r>
    </w:p>
    <w:p w14:paraId="25269A03" w14:textId="42DD7F37" w:rsidR="00164704" w:rsidRPr="00DA00E8" w:rsidRDefault="00164704" w:rsidP="00164704">
      <w:pPr>
        <w:pStyle w:val="Odstavecseseznamem"/>
        <w:numPr>
          <w:ilvl w:val="1"/>
          <w:numId w:val="23"/>
        </w:numPr>
        <w:ind w:left="714" w:hanging="714"/>
        <w:jc w:val="both"/>
      </w:pPr>
      <w:r w:rsidRPr="00DA00E8">
        <w:t>Položkové výkazy výměr a rozpočty stavby budou vypracovány dle aktuálního ceníku stavebních prací „Katalogu stavebních prací ÚRS Praha a.s.“. Zhotovitel se zavazuje vypracovat položkový výkaz výměr bez uvedení cen (slepý), který bude sloužit uchazečům k podání cenové nabídky</w:t>
      </w:r>
      <w:r w:rsidR="00052CFB">
        <w:t xml:space="preserve"> k výběrovému nebo</w:t>
      </w:r>
      <w:r w:rsidRPr="00DA00E8">
        <w:t xml:space="preserve"> k </w:t>
      </w:r>
      <w:r w:rsidR="70F585DD">
        <w:t xml:space="preserve">zadávacímu </w:t>
      </w:r>
      <w:r w:rsidRPr="00DA00E8">
        <w:t>řízení na zhotovitele stavby a oceněný rozpočet stavby (oceněný soupis prací) včetně krycího listu s uvedením rozpočtových nákladů v Kč bez DPH, samostatné DPH v Kč a Kč včetně DPH, dle</w:t>
      </w:r>
      <w:r w:rsidR="00D0700C">
        <w:t> </w:t>
      </w:r>
      <w:r w:rsidRPr="00DA00E8">
        <w:t xml:space="preserve">aktuálního vydání, pro stanovení způsobilých výdajů. </w:t>
      </w:r>
    </w:p>
    <w:p w14:paraId="54EF30EB" w14:textId="466648E8" w:rsidR="00164704" w:rsidRPr="00DA00E8" w:rsidRDefault="00164704" w:rsidP="00164704">
      <w:pPr>
        <w:pStyle w:val="Odstavecseseznamem"/>
        <w:numPr>
          <w:ilvl w:val="1"/>
          <w:numId w:val="23"/>
        </w:numPr>
        <w:ind w:left="714" w:hanging="714"/>
        <w:jc w:val="both"/>
      </w:pPr>
      <w:r w:rsidRPr="00DA00E8">
        <w:t>Dále bude zhotovitelem zajištěno projednání projektové dokumentace s dotčenými orgány a organizacemi, s vlastníky pozemků dotčených stavbou. V případě bez zajištění stavebního povolení zhotovitelem budou součástí Dokladové části doklady o projednání s dotčenými orgány, v případě zajištění stavebního povolení zajistí Zhotovitel závazná stanoviska dotčených orgánů a organizací a vyjádření správců inženýrských sítí v zájmovém území stavby. Projektová dokumentace bude obsahovat zakreslení veškerých podzemních a nadzemních sítí nacházejících se v prostoru stavby a nejbližším okolí, zjištění stavu stávajících inženýrských sítí u jejich správců</w:t>
      </w:r>
      <w:r w:rsidR="00E16007">
        <w:t>.</w:t>
      </w:r>
    </w:p>
    <w:p w14:paraId="77347A50" w14:textId="3B31B47D" w:rsidR="00164704" w:rsidRPr="00DA00E8" w:rsidRDefault="00164704" w:rsidP="00164704">
      <w:pPr>
        <w:pStyle w:val="Odstavecseseznamem"/>
        <w:numPr>
          <w:ilvl w:val="1"/>
          <w:numId w:val="23"/>
        </w:numPr>
        <w:ind w:left="714" w:hanging="714"/>
        <w:jc w:val="both"/>
      </w:pPr>
      <w:r w:rsidRPr="00DA00E8">
        <w:t xml:space="preserve">Projektová dokumentace bude obsahovat vytyčovací výkresy s určením nezbytných vytyčovacích bodů tak, aby zhotovitel stavby mohl stavbu řádně vytyčit v rámci pozemků určených pro stavbu, a bude vyhotoven seznam parcel dotčených budoucí stavbou. </w:t>
      </w:r>
    </w:p>
    <w:p w14:paraId="056ED07C" w14:textId="77777777" w:rsidR="00164704" w:rsidRPr="00DA00E8" w:rsidRDefault="00164704" w:rsidP="00164704">
      <w:pPr>
        <w:pStyle w:val="Odstavecseseznamem"/>
        <w:numPr>
          <w:ilvl w:val="1"/>
          <w:numId w:val="23"/>
        </w:numPr>
        <w:ind w:left="714" w:hanging="714"/>
        <w:jc w:val="both"/>
      </w:pPr>
      <w:r w:rsidRPr="00DA00E8">
        <w:t>Pokud bude předmětem díla výsadba zeleně, doporučuje se v rámci výsadby navrhovat aplikaci přípravků na zadržení vody v půdě.</w:t>
      </w:r>
    </w:p>
    <w:p w14:paraId="0740DEBF" w14:textId="6936C9B8" w:rsidR="00164704" w:rsidRDefault="00164704" w:rsidP="00164704">
      <w:pPr>
        <w:pStyle w:val="Odstavecseseznamem"/>
        <w:numPr>
          <w:ilvl w:val="1"/>
          <w:numId w:val="23"/>
        </w:numPr>
        <w:ind w:left="714" w:hanging="714"/>
        <w:jc w:val="both"/>
      </w:pPr>
      <w:r w:rsidRPr="00DA00E8">
        <w:t xml:space="preserve">Specifikace stavby: </w:t>
      </w:r>
    </w:p>
    <w:p w14:paraId="7C3E3F1D" w14:textId="14DF0892" w:rsidR="00E16007" w:rsidRDefault="00896BA0" w:rsidP="0005613A">
      <w:pPr>
        <w:ind w:left="714"/>
        <w:jc w:val="both"/>
        <w:rPr>
          <w:rFonts w:cs="Arial"/>
          <w:bCs/>
          <w:szCs w:val="22"/>
        </w:rPr>
      </w:pPr>
      <w:r>
        <w:t xml:space="preserve">Bude navrženo založení </w:t>
      </w:r>
      <w:r w:rsidRPr="003024D5">
        <w:t>dvouřad</w:t>
      </w:r>
      <w:r>
        <w:t>ého</w:t>
      </w:r>
      <w:r w:rsidRPr="003024D5">
        <w:t xml:space="preserve"> větrolam</w:t>
      </w:r>
      <w:r>
        <w:t>u</w:t>
      </w:r>
      <w:r w:rsidRPr="003024D5">
        <w:t xml:space="preserve"> se stromovými dřevinami </w:t>
      </w:r>
      <w:r w:rsidR="00541129">
        <w:br/>
      </w:r>
      <w:r w:rsidRPr="003024D5">
        <w:t xml:space="preserve">v trojúhelníkovém sponu, doplněný o keřový podrost. Délka navrženého </w:t>
      </w:r>
      <w:r>
        <w:t xml:space="preserve">TEO1 </w:t>
      </w:r>
      <w:r w:rsidRPr="003024D5">
        <w:t xml:space="preserve">je cca 801 m, šířka cca 6 m. Plocha pozemku </w:t>
      </w:r>
      <w:r>
        <w:t xml:space="preserve">p. </w:t>
      </w:r>
      <w:r w:rsidRPr="003024D5">
        <w:t>č. 677 v k.ú. Holohlavy je 5643 m2.</w:t>
      </w:r>
      <w:r>
        <w:t xml:space="preserve"> </w:t>
      </w:r>
      <w:r w:rsidR="00E16007" w:rsidRPr="00B476AD">
        <w:rPr>
          <w:rFonts w:cs="Arial"/>
          <w:bCs/>
          <w:szCs w:val="22"/>
        </w:rPr>
        <w:t xml:space="preserve">Jedná se </w:t>
      </w:r>
      <w:r w:rsidR="00541129">
        <w:rPr>
          <w:rFonts w:cs="Arial"/>
          <w:bCs/>
          <w:szCs w:val="22"/>
        </w:rPr>
        <w:br/>
      </w:r>
      <w:r w:rsidR="00E16007" w:rsidRPr="00B476AD">
        <w:rPr>
          <w:rFonts w:cs="Arial"/>
          <w:bCs/>
          <w:szCs w:val="22"/>
        </w:rPr>
        <w:t xml:space="preserve">o zakázku hrazenou ze </w:t>
      </w:r>
      <w:proofErr w:type="gramStart"/>
      <w:r w:rsidR="00E16007" w:rsidRPr="00B476AD">
        <w:rPr>
          <w:rFonts w:cs="Arial"/>
          <w:bCs/>
          <w:szCs w:val="22"/>
        </w:rPr>
        <w:t>100%</w:t>
      </w:r>
      <w:proofErr w:type="gramEnd"/>
      <w:r w:rsidR="00E16007" w:rsidRPr="00B476AD">
        <w:rPr>
          <w:rFonts w:cs="Arial"/>
          <w:bCs/>
          <w:szCs w:val="22"/>
        </w:rPr>
        <w:t xml:space="preserve"> Ředitelstvím silnic a dálnic,</w:t>
      </w:r>
      <w:r w:rsidR="00E16007">
        <w:rPr>
          <w:rFonts w:cs="Arial"/>
          <w:bCs/>
          <w:szCs w:val="22"/>
        </w:rPr>
        <w:t xml:space="preserve"> </w:t>
      </w:r>
      <w:proofErr w:type="spellStart"/>
      <w:r w:rsidR="00E16007">
        <w:rPr>
          <w:rFonts w:cs="Arial"/>
          <w:bCs/>
          <w:szCs w:val="22"/>
        </w:rPr>
        <w:t>s.p</w:t>
      </w:r>
      <w:proofErr w:type="spellEnd"/>
      <w:r w:rsidR="00E16007">
        <w:rPr>
          <w:rFonts w:cs="Arial"/>
          <w:bCs/>
          <w:szCs w:val="22"/>
        </w:rPr>
        <w:t>.</w:t>
      </w:r>
      <w:r w:rsidR="00E16007" w:rsidRPr="00B476AD">
        <w:rPr>
          <w:rFonts w:cs="Arial"/>
          <w:bCs/>
          <w:szCs w:val="22"/>
        </w:rPr>
        <w:t xml:space="preserve"> dle zpracovaných Studií obvodu dálnice D11</w:t>
      </w:r>
      <w:r w:rsidR="00E16007">
        <w:rPr>
          <w:rFonts w:cs="Arial"/>
          <w:bCs/>
          <w:szCs w:val="22"/>
        </w:rPr>
        <w:t xml:space="preserve">. </w:t>
      </w:r>
      <w:r>
        <w:rPr>
          <w:rFonts w:cs="Arial"/>
          <w:bCs/>
          <w:szCs w:val="22"/>
        </w:rPr>
        <w:t>Z</w:t>
      </w:r>
      <w:r w:rsidR="00E16007">
        <w:rPr>
          <w:rFonts w:cs="Arial"/>
          <w:bCs/>
          <w:szCs w:val="22"/>
        </w:rPr>
        <w:t>hotovitel pro větrolam navrhne</w:t>
      </w:r>
      <w:r w:rsidR="00E16007" w:rsidRPr="00B476AD">
        <w:rPr>
          <w:rFonts w:cs="Arial"/>
          <w:bCs/>
          <w:szCs w:val="22"/>
        </w:rPr>
        <w:t xml:space="preserve"> autochtonní</w:t>
      </w:r>
      <w:r>
        <w:rPr>
          <w:rFonts w:cs="Arial"/>
          <w:bCs/>
          <w:szCs w:val="22"/>
        </w:rPr>
        <w:t xml:space="preserve"> </w:t>
      </w:r>
      <w:r w:rsidR="00E16007" w:rsidRPr="00B476AD">
        <w:rPr>
          <w:rFonts w:cs="Arial"/>
          <w:bCs/>
          <w:szCs w:val="22"/>
        </w:rPr>
        <w:t>zeleň</w:t>
      </w:r>
      <w:r w:rsidR="00E16007">
        <w:rPr>
          <w:rFonts w:cs="Arial"/>
          <w:bCs/>
          <w:szCs w:val="22"/>
        </w:rPr>
        <w:t xml:space="preserve"> </w:t>
      </w:r>
      <w:r w:rsidR="00E16007" w:rsidRPr="00157267">
        <w:rPr>
          <w:rFonts w:cs="Arial"/>
          <w:bCs/>
          <w:szCs w:val="22"/>
        </w:rPr>
        <w:t xml:space="preserve">v oplocenkách </w:t>
      </w:r>
      <w:r w:rsidR="00541129">
        <w:rPr>
          <w:rFonts w:cs="Arial"/>
          <w:bCs/>
          <w:szCs w:val="22"/>
        </w:rPr>
        <w:br/>
      </w:r>
      <w:r w:rsidR="00E16007" w:rsidRPr="00157267">
        <w:rPr>
          <w:rFonts w:cs="Arial"/>
          <w:bCs/>
          <w:szCs w:val="22"/>
        </w:rPr>
        <w:t>z lesnického pletiva, doplněn</w:t>
      </w:r>
      <w:r w:rsidR="00E16007">
        <w:rPr>
          <w:rFonts w:cs="Arial"/>
          <w:bCs/>
          <w:szCs w:val="22"/>
        </w:rPr>
        <w:t>ých</w:t>
      </w:r>
      <w:r w:rsidR="00E16007" w:rsidRPr="00157267">
        <w:rPr>
          <w:rFonts w:cs="Arial"/>
          <w:bCs/>
          <w:szCs w:val="22"/>
        </w:rPr>
        <w:t xml:space="preserve"> vjezdovými branami, plochy pro</w:t>
      </w:r>
      <w:r>
        <w:rPr>
          <w:rFonts w:cs="Arial"/>
          <w:bCs/>
          <w:szCs w:val="22"/>
        </w:rPr>
        <w:t xml:space="preserve"> </w:t>
      </w:r>
      <w:r w:rsidR="00E16007" w:rsidRPr="00157267">
        <w:rPr>
          <w:rFonts w:cs="Arial"/>
          <w:bCs/>
          <w:szCs w:val="22"/>
        </w:rPr>
        <w:t>vyžínání trávy</w:t>
      </w:r>
      <w:r>
        <w:rPr>
          <w:rFonts w:cs="Arial"/>
          <w:bCs/>
          <w:szCs w:val="22"/>
        </w:rPr>
        <w:t xml:space="preserve"> mezi řadami sazeni</w:t>
      </w:r>
      <w:r w:rsidR="00E16007" w:rsidRPr="00157267">
        <w:rPr>
          <w:rFonts w:cs="Arial"/>
          <w:bCs/>
          <w:szCs w:val="22"/>
        </w:rPr>
        <w:t xml:space="preserve"> budou navrženy tak, aby projela zahradní mechanizace. Mezi oplocenkami </w:t>
      </w:r>
    </w:p>
    <w:p w14:paraId="1B9E554A" w14:textId="77777777" w:rsidR="00E16007" w:rsidRDefault="00E16007" w:rsidP="0005613A">
      <w:pPr>
        <w:ind w:left="709" w:hanging="709"/>
        <w:jc w:val="both"/>
        <w:rPr>
          <w:rFonts w:cs="Arial"/>
          <w:bCs/>
          <w:szCs w:val="22"/>
        </w:rPr>
      </w:pPr>
      <w:r>
        <w:rPr>
          <w:rFonts w:cs="Arial"/>
          <w:bCs/>
          <w:szCs w:val="22"/>
        </w:rPr>
        <w:t xml:space="preserve">            </w:t>
      </w:r>
      <w:r w:rsidRPr="00157267">
        <w:rPr>
          <w:rFonts w:cs="Arial"/>
          <w:bCs/>
          <w:szCs w:val="22"/>
        </w:rPr>
        <w:t xml:space="preserve">budou </w:t>
      </w:r>
      <w:r>
        <w:rPr>
          <w:rFonts w:cs="Arial"/>
          <w:bCs/>
          <w:szCs w:val="22"/>
        </w:rPr>
        <w:t>ponechány</w:t>
      </w:r>
      <w:r w:rsidRPr="00157267">
        <w:rPr>
          <w:rFonts w:cs="Arial"/>
          <w:bCs/>
          <w:szCs w:val="22"/>
        </w:rPr>
        <w:t xml:space="preserve"> průchody pro zvěř, oplocenky budou doplněny „bidélky pro dravce“.</w:t>
      </w:r>
      <w:r>
        <w:rPr>
          <w:rFonts w:cs="Arial"/>
          <w:bCs/>
          <w:szCs w:val="22"/>
        </w:rPr>
        <w:t xml:space="preserve">  </w:t>
      </w:r>
    </w:p>
    <w:p w14:paraId="3C0D54D5" w14:textId="1EF8C346" w:rsidR="00E16007" w:rsidRDefault="00E16007" w:rsidP="00E16007">
      <w:pPr>
        <w:ind w:left="709"/>
        <w:jc w:val="both"/>
        <w:rPr>
          <w:rFonts w:cs="Arial"/>
          <w:bCs/>
          <w:szCs w:val="22"/>
        </w:rPr>
      </w:pPr>
      <w:r w:rsidRPr="00B476AD">
        <w:rPr>
          <w:rFonts w:cs="Arial"/>
          <w:bCs/>
          <w:szCs w:val="22"/>
        </w:rPr>
        <w:lastRenderedPageBreak/>
        <w:t>Navržené individuální liniové výsadby</w:t>
      </w:r>
      <w:r>
        <w:rPr>
          <w:rFonts w:cs="Arial"/>
          <w:bCs/>
          <w:szCs w:val="22"/>
        </w:rPr>
        <w:t>, které budou případně mimo oplocenky,</w:t>
      </w:r>
      <w:r w:rsidRPr="00B476AD">
        <w:rPr>
          <w:rFonts w:cs="Arial"/>
          <w:bCs/>
          <w:szCs w:val="22"/>
        </w:rPr>
        <w:t xml:space="preserve"> budou opatřeny 3 kůly, příčlemi, pružnými úvazky a proti okusu zvěře</w:t>
      </w:r>
      <w:r w:rsidR="00896BA0">
        <w:rPr>
          <w:rFonts w:cs="Arial"/>
          <w:bCs/>
          <w:szCs w:val="22"/>
        </w:rPr>
        <w:t>,</w:t>
      </w:r>
      <w:r w:rsidRPr="00B476AD">
        <w:rPr>
          <w:rFonts w:cs="Arial"/>
          <w:bCs/>
          <w:szCs w:val="22"/>
        </w:rPr>
        <w:t xml:space="preserve"> chráněny individuálními chráničkami</w:t>
      </w:r>
      <w:r w:rsidR="00896BA0">
        <w:rPr>
          <w:rFonts w:cs="Arial"/>
          <w:bCs/>
          <w:szCs w:val="22"/>
        </w:rPr>
        <w:t>, zamulčovány a opatřeny dostatečně vysokým pletivem</w:t>
      </w:r>
      <w:r w:rsidRPr="00B476AD">
        <w:rPr>
          <w:rFonts w:cs="Arial"/>
          <w:bCs/>
          <w:szCs w:val="22"/>
        </w:rPr>
        <w:t>. Navrhované</w:t>
      </w:r>
      <w:r w:rsidR="00896BA0">
        <w:rPr>
          <w:rFonts w:cs="Arial"/>
          <w:bCs/>
          <w:szCs w:val="22"/>
        </w:rPr>
        <w:t xml:space="preserve"> stromy uvnitř oplocenky budou opatřeny </w:t>
      </w:r>
      <w:proofErr w:type="gramStart"/>
      <w:r w:rsidR="00896BA0">
        <w:rPr>
          <w:rFonts w:cs="Arial"/>
          <w:bCs/>
          <w:szCs w:val="22"/>
        </w:rPr>
        <w:t xml:space="preserve">kůlem, </w:t>
      </w:r>
      <w:r w:rsidRPr="00B476AD">
        <w:rPr>
          <w:rFonts w:cs="Arial"/>
          <w:bCs/>
          <w:szCs w:val="22"/>
        </w:rPr>
        <w:t xml:space="preserve"> keře</w:t>
      </w:r>
      <w:proofErr w:type="gramEnd"/>
      <w:r w:rsidRPr="00B476AD">
        <w:rPr>
          <w:rFonts w:cs="Arial"/>
          <w:bCs/>
          <w:szCs w:val="22"/>
        </w:rPr>
        <w:t xml:space="preserve"> budou též označeny dřevěným označníkem, zabezpečeny proti okusu</w:t>
      </w:r>
      <w:r w:rsidR="00896BA0">
        <w:rPr>
          <w:rFonts w:cs="Arial"/>
          <w:bCs/>
          <w:szCs w:val="22"/>
        </w:rPr>
        <w:t>, doplněny hydrogelem, dostatečně zality</w:t>
      </w:r>
      <w:r w:rsidRPr="00B476AD">
        <w:rPr>
          <w:rFonts w:cs="Arial"/>
          <w:bCs/>
          <w:szCs w:val="22"/>
        </w:rPr>
        <w:t>.</w:t>
      </w:r>
      <w:r w:rsidR="00896BA0">
        <w:rPr>
          <w:rFonts w:cs="Arial"/>
          <w:bCs/>
          <w:szCs w:val="22"/>
        </w:rPr>
        <w:t xml:space="preserve"> Plocha dotčeného pozemku TEO1 je zpřístupněna ze silnice III. třídy (v severní části u zatáčky u lesního porostu). Plocha pozemku pro TEO1 bude oseta travní směsí.</w:t>
      </w:r>
      <w:r>
        <w:rPr>
          <w:rFonts w:cs="Arial"/>
          <w:bCs/>
          <w:szCs w:val="22"/>
        </w:rPr>
        <w:t xml:space="preserve"> Součástí VON u TEO1 bude zahrnuta i položka na archeologický dohled.</w:t>
      </w:r>
      <w:r w:rsidR="00896BA0">
        <w:rPr>
          <w:rFonts w:cs="Arial"/>
          <w:bCs/>
          <w:szCs w:val="22"/>
        </w:rPr>
        <w:t xml:space="preserve"> Propagační tabule SZIFu není potřeba, dílo bude realizováno z prostředků objednatele č. 2). Součástí bude i navržení následné péče v prvních 3 letech od výsadeb, zpracovávané zhotovitelem díla.</w:t>
      </w:r>
    </w:p>
    <w:p w14:paraId="5331DF04" w14:textId="7011CFC1" w:rsidR="00E16007" w:rsidRDefault="00896BA0" w:rsidP="00E16007">
      <w:pPr>
        <w:ind w:left="709"/>
        <w:jc w:val="both"/>
        <w:rPr>
          <w:rFonts w:cs="Arial"/>
          <w:bCs/>
          <w:szCs w:val="22"/>
        </w:rPr>
      </w:pPr>
      <w:r>
        <w:rPr>
          <w:rFonts w:cs="Arial"/>
          <w:bCs/>
          <w:szCs w:val="22"/>
        </w:rPr>
        <w:t xml:space="preserve">Následně dílo bude majetkově předáno Obci Holohlavy, jež bude jejím vlastníkem </w:t>
      </w:r>
      <w:r w:rsidR="00541129">
        <w:rPr>
          <w:rFonts w:cs="Arial"/>
          <w:bCs/>
          <w:szCs w:val="22"/>
        </w:rPr>
        <w:br/>
      </w:r>
      <w:r>
        <w:rPr>
          <w:rFonts w:cs="Arial"/>
          <w:bCs/>
          <w:szCs w:val="22"/>
        </w:rPr>
        <w:t>a bude se o něj nadále starat s péčí řádného hospodáře.</w:t>
      </w:r>
    </w:p>
    <w:p w14:paraId="3FA361C3" w14:textId="77777777" w:rsidR="00E16007" w:rsidRDefault="00E16007" w:rsidP="00E16007">
      <w:pPr>
        <w:ind w:left="709"/>
        <w:jc w:val="both"/>
        <w:rPr>
          <w:rFonts w:cs="Arial"/>
          <w:bCs/>
          <w:szCs w:val="22"/>
        </w:rPr>
      </w:pPr>
    </w:p>
    <w:p w14:paraId="4B54F9BC" w14:textId="506B4E30" w:rsidR="00E16007" w:rsidRPr="0005613A" w:rsidRDefault="00E16007" w:rsidP="00E16007">
      <w:pPr>
        <w:ind w:left="709"/>
        <w:jc w:val="both"/>
        <w:rPr>
          <w:rFonts w:cs="Arial"/>
          <w:bCs/>
          <w:szCs w:val="22"/>
          <w:u w:val="single"/>
        </w:rPr>
      </w:pPr>
      <w:r w:rsidRPr="0005613A">
        <w:rPr>
          <w:rFonts w:cs="Arial"/>
          <w:bCs/>
          <w:szCs w:val="22"/>
          <w:u w:val="single"/>
        </w:rPr>
        <w:t>DSP pro výsadby bude členěna na jednotlivé stavební objekty:</w:t>
      </w:r>
    </w:p>
    <w:p w14:paraId="66062011" w14:textId="37242CAF" w:rsidR="00E16007" w:rsidRDefault="00E16007" w:rsidP="00E16007">
      <w:pPr>
        <w:ind w:left="709"/>
        <w:jc w:val="both"/>
        <w:rPr>
          <w:rFonts w:cs="Arial"/>
          <w:bCs/>
          <w:szCs w:val="22"/>
        </w:rPr>
      </w:pPr>
      <w:r>
        <w:rPr>
          <w:rFonts w:cs="Arial"/>
          <w:bCs/>
          <w:szCs w:val="22"/>
        </w:rPr>
        <w:t xml:space="preserve">SO 01 – TEO1 </w:t>
      </w:r>
    </w:p>
    <w:p w14:paraId="6643930A" w14:textId="3514D96C" w:rsidR="00E16007" w:rsidRDefault="00E16007" w:rsidP="00E16007">
      <w:pPr>
        <w:ind w:left="709"/>
        <w:jc w:val="both"/>
        <w:rPr>
          <w:rFonts w:cs="Arial"/>
          <w:bCs/>
          <w:szCs w:val="22"/>
        </w:rPr>
      </w:pPr>
      <w:r>
        <w:rPr>
          <w:rFonts w:cs="Arial"/>
          <w:bCs/>
          <w:szCs w:val="22"/>
        </w:rPr>
        <w:t>VON</w:t>
      </w:r>
    </w:p>
    <w:p w14:paraId="14C32783" w14:textId="791F5855" w:rsidR="00E16007" w:rsidRDefault="00E16007" w:rsidP="0005613A">
      <w:pPr>
        <w:ind w:left="709"/>
        <w:jc w:val="both"/>
        <w:rPr>
          <w:rFonts w:cs="Arial"/>
          <w:bCs/>
          <w:szCs w:val="22"/>
        </w:rPr>
      </w:pPr>
      <w:r>
        <w:rPr>
          <w:rFonts w:cs="Arial"/>
          <w:bCs/>
          <w:szCs w:val="22"/>
        </w:rPr>
        <w:t>SO 02 – Následná péče 1. rokem</w:t>
      </w:r>
    </w:p>
    <w:p w14:paraId="084E81EB" w14:textId="4C1CCC44" w:rsidR="00E16007" w:rsidRDefault="00E16007" w:rsidP="00E16007">
      <w:pPr>
        <w:ind w:left="709"/>
        <w:jc w:val="both"/>
        <w:rPr>
          <w:rFonts w:cs="Arial"/>
          <w:bCs/>
          <w:szCs w:val="22"/>
        </w:rPr>
      </w:pPr>
      <w:r>
        <w:rPr>
          <w:rFonts w:cs="Arial"/>
          <w:bCs/>
          <w:szCs w:val="22"/>
        </w:rPr>
        <w:t>SO 03 – Následná péče 2. rokem</w:t>
      </w:r>
    </w:p>
    <w:p w14:paraId="428D221E" w14:textId="2B88FD76" w:rsidR="00E16007" w:rsidRDefault="00E16007" w:rsidP="00E16007">
      <w:pPr>
        <w:ind w:left="709"/>
        <w:jc w:val="both"/>
        <w:rPr>
          <w:rFonts w:cs="Arial"/>
          <w:bCs/>
          <w:szCs w:val="22"/>
        </w:rPr>
      </w:pPr>
      <w:r>
        <w:rPr>
          <w:rFonts w:cs="Arial"/>
          <w:bCs/>
          <w:szCs w:val="22"/>
        </w:rPr>
        <w:t>SO 04 – Následná péče 3. rokem</w:t>
      </w:r>
    </w:p>
    <w:p w14:paraId="01835E20" w14:textId="667C4073" w:rsidR="00E16007" w:rsidRDefault="00E16007" w:rsidP="0005613A">
      <w:pPr>
        <w:jc w:val="both"/>
        <w:rPr>
          <w:rFonts w:cs="Arial"/>
          <w:bCs/>
          <w:szCs w:val="22"/>
        </w:rPr>
      </w:pPr>
    </w:p>
    <w:p w14:paraId="5EADF39E" w14:textId="465581BE" w:rsidR="00164704" w:rsidRPr="00DA00E8" w:rsidRDefault="00164704" w:rsidP="00164704">
      <w:pPr>
        <w:pStyle w:val="Odstavecseseznamem"/>
        <w:numPr>
          <w:ilvl w:val="1"/>
          <w:numId w:val="23"/>
        </w:numPr>
        <w:ind w:left="714" w:hanging="714"/>
        <w:jc w:val="both"/>
      </w:pPr>
      <w:r w:rsidRPr="00DA00E8">
        <w:t>Projektová dokumentace bude zároveň sloužit jako podklad pro realizac</w:t>
      </w:r>
      <w:r w:rsidR="005F06C9">
        <w:t>i</w:t>
      </w:r>
      <w:r w:rsidRPr="00DA00E8">
        <w:t xml:space="preserve"> </w:t>
      </w:r>
      <w:r w:rsidR="001B40F8">
        <w:t xml:space="preserve">výběrového nebo </w:t>
      </w:r>
      <w:r w:rsidRPr="00DA00E8">
        <w:t>zadávacího</w:t>
      </w:r>
      <w:r>
        <w:t xml:space="preserve"> </w:t>
      </w:r>
      <w:r w:rsidRPr="00DA00E8">
        <w:t>řízení na výběr zhotovitele stavby</w:t>
      </w:r>
      <w:r w:rsidR="00126305">
        <w:t xml:space="preserve"> (výsadeb)</w:t>
      </w:r>
      <w:r w:rsidRPr="00DA00E8">
        <w:t>.</w:t>
      </w:r>
    </w:p>
    <w:p w14:paraId="5267D102" w14:textId="77777777" w:rsidR="00164704" w:rsidRPr="00DA00E8" w:rsidRDefault="00164704" w:rsidP="00164704">
      <w:pPr>
        <w:pStyle w:val="Odstavecseseznamem"/>
        <w:numPr>
          <w:ilvl w:val="1"/>
          <w:numId w:val="23"/>
        </w:numPr>
        <w:ind w:left="714" w:hanging="714"/>
        <w:jc w:val="both"/>
      </w:pPr>
      <w:r w:rsidRPr="00DA00E8">
        <w:t>Součástí Díla jsou rovněž i činnosti, které nejsou výše uvedené, ale o kterých zhotovitel ví, nebo podle svých odborných zkušeností vědět má, že jsou k řádnému kvalitnímu provedení Díla potřebné.</w:t>
      </w:r>
    </w:p>
    <w:p w14:paraId="73CA270B" w14:textId="7FE225C0" w:rsidR="00164704" w:rsidRDefault="00164704" w:rsidP="00164704">
      <w:pPr>
        <w:pStyle w:val="Odstavecseseznamem"/>
        <w:numPr>
          <w:ilvl w:val="1"/>
          <w:numId w:val="23"/>
        </w:numPr>
        <w:ind w:left="714" w:hanging="714"/>
        <w:jc w:val="both"/>
      </w:pPr>
      <w:r w:rsidRPr="00DA00E8">
        <w:t>Projektová dokumentace bude dodána objednateli v 6 vyhotoveních v písemné podobě a</w:t>
      </w:r>
      <w:r>
        <w:t> </w:t>
      </w:r>
      <w:r w:rsidRPr="00DA00E8">
        <w:t>rovněž v digitální podobě na výměnné úložiště SPÚ ve formátu „</w:t>
      </w:r>
      <w:proofErr w:type="spellStart"/>
      <w:r w:rsidRPr="00DA00E8">
        <w:t>pdf</w:t>
      </w:r>
      <w:proofErr w:type="spellEnd"/>
      <w:r w:rsidRPr="00DA00E8">
        <w:t>“ a „</w:t>
      </w:r>
      <w:proofErr w:type="spellStart"/>
      <w:r w:rsidRPr="00DA00E8">
        <w:t>dwg</w:t>
      </w:r>
      <w:proofErr w:type="spellEnd"/>
      <w:r w:rsidRPr="00DA00E8">
        <w:t>“</w:t>
      </w:r>
      <w:r w:rsidR="001B40F8">
        <w:t>, opatřená digitálním autorizačním razítkem</w:t>
      </w:r>
      <w:r w:rsidRPr="00DA00E8">
        <w:t xml:space="preserve"> a</w:t>
      </w:r>
      <w:r>
        <w:t> </w:t>
      </w:r>
      <w:r w:rsidRPr="00DA00E8">
        <w:t>se</w:t>
      </w:r>
      <w:r>
        <w:t> </w:t>
      </w:r>
      <w:r w:rsidRPr="00DA00E8">
        <w:t>soupisem prací s výkazem výměr a rozpočtem ve formátu „</w:t>
      </w:r>
      <w:proofErr w:type="spellStart"/>
      <w:r w:rsidRPr="00DA00E8">
        <w:t>unixml</w:t>
      </w:r>
      <w:proofErr w:type="spellEnd"/>
      <w:r w:rsidRPr="00DA00E8">
        <w:t>“ (specifikace na</w:t>
      </w:r>
      <w:r>
        <w:t> </w:t>
      </w:r>
      <w:r w:rsidRPr="00DA00E8">
        <w:t>www.unixml.cz) pro každ</w:t>
      </w:r>
      <w:r w:rsidR="00220658">
        <w:t>ý</w:t>
      </w:r>
      <w:r w:rsidRPr="00DA00E8">
        <w:t xml:space="preserve"> stav</w:t>
      </w:r>
      <w:r w:rsidR="00220658">
        <w:t>e</w:t>
      </w:r>
      <w:r w:rsidRPr="00DA00E8">
        <w:t>b</w:t>
      </w:r>
      <w:r w:rsidR="00220658">
        <w:t>ní objekt</w:t>
      </w:r>
      <w:r w:rsidRPr="00DA00E8">
        <w:t xml:space="preserve"> zvlášť.</w:t>
      </w:r>
    </w:p>
    <w:p w14:paraId="6AB5D34E" w14:textId="77777777" w:rsidR="00220658" w:rsidRPr="00DA00E8" w:rsidRDefault="00220658" w:rsidP="0005613A">
      <w:pPr>
        <w:pStyle w:val="Odstavecseseznamem"/>
        <w:ind w:left="714"/>
        <w:jc w:val="both"/>
      </w:pPr>
    </w:p>
    <w:p w14:paraId="5DA28271" w14:textId="77777777" w:rsidR="00164704" w:rsidRPr="00717657" w:rsidRDefault="00164704" w:rsidP="00164704">
      <w:pPr>
        <w:pStyle w:val="Odstavecseseznamem"/>
        <w:numPr>
          <w:ilvl w:val="0"/>
          <w:numId w:val="22"/>
        </w:numPr>
        <w:ind w:left="0" w:firstLine="0"/>
        <w:jc w:val="both"/>
        <w:rPr>
          <w:rStyle w:val="l-L2Char"/>
          <w:rFonts w:cs="Arial"/>
          <w:b/>
          <w:bCs/>
          <w:szCs w:val="22"/>
        </w:rPr>
      </w:pPr>
      <w:r w:rsidRPr="00717657">
        <w:rPr>
          <w:rStyle w:val="l-L2Char"/>
          <w:rFonts w:cs="Arial"/>
          <w:b/>
          <w:bCs/>
          <w:szCs w:val="22"/>
        </w:rPr>
        <w:t>Podklady nezbytné pro tvorbu Díla:</w:t>
      </w:r>
    </w:p>
    <w:p w14:paraId="3E7319E5" w14:textId="77777777" w:rsidR="00164704" w:rsidRPr="00085415" w:rsidRDefault="00164704" w:rsidP="00164704">
      <w:pPr>
        <w:ind w:left="709"/>
        <w:rPr>
          <w:rStyle w:val="l-L2Char"/>
          <w:rFonts w:cs="Arial"/>
          <w:szCs w:val="22"/>
        </w:rPr>
      </w:pPr>
      <w:r w:rsidRPr="00085415">
        <w:rPr>
          <w:rStyle w:val="l-L2Char"/>
          <w:rFonts w:cs="Arial"/>
          <w:szCs w:val="22"/>
        </w:rPr>
        <w:t>Zhotovitel je povinen vyhotovit projektovou dokumentaci dle níže uvedených podkladů:</w:t>
      </w:r>
    </w:p>
    <w:p w14:paraId="60B52ECC" w14:textId="77777777" w:rsidR="00164704" w:rsidRDefault="00164704" w:rsidP="00164704">
      <w:pPr>
        <w:pStyle w:val="Odstavecseseznamem"/>
        <w:numPr>
          <w:ilvl w:val="1"/>
          <w:numId w:val="22"/>
        </w:numPr>
        <w:ind w:left="357" w:hanging="357"/>
        <w:jc w:val="both"/>
        <w:rPr>
          <w:rStyle w:val="l-L2Char"/>
          <w:rFonts w:cs="Arial"/>
          <w:b/>
          <w:bCs/>
          <w:szCs w:val="22"/>
        </w:rPr>
      </w:pPr>
      <w:r w:rsidRPr="007237A7">
        <w:rPr>
          <w:rStyle w:val="l-L2Char"/>
          <w:rFonts w:cs="Arial"/>
          <w:b/>
          <w:bCs/>
          <w:szCs w:val="22"/>
        </w:rPr>
        <w:t>Dokumentační základna Díla (podklady pro zpracování projektové dokumentace):</w:t>
      </w:r>
    </w:p>
    <w:p w14:paraId="4B858C45" w14:textId="39B68467" w:rsidR="00EE351A" w:rsidRDefault="00EE351A" w:rsidP="0005613A">
      <w:pPr>
        <w:pStyle w:val="Odstavecseseznamem"/>
        <w:spacing w:after="0" w:line="240" w:lineRule="auto"/>
        <w:ind w:left="709"/>
        <w:jc w:val="both"/>
        <w:rPr>
          <w:rFonts w:eastAsia="Calibri" w:cs="Arial"/>
          <w:szCs w:val="22"/>
          <w:lang w:eastAsia="en-US"/>
        </w:rPr>
      </w:pPr>
      <w:r w:rsidRPr="00EE351A">
        <w:rPr>
          <w:rFonts w:eastAsia="Calibri" w:cs="Arial"/>
          <w:szCs w:val="22"/>
          <w:lang w:eastAsia="en-US"/>
        </w:rPr>
        <w:t xml:space="preserve">Na základě komplexních pozemkových úpravy v k.ú. </w:t>
      </w:r>
      <w:r>
        <w:rPr>
          <w:rFonts w:eastAsia="Calibri" w:cs="Arial"/>
          <w:szCs w:val="22"/>
          <w:lang w:eastAsia="en-US"/>
        </w:rPr>
        <w:t>Holohlavy</w:t>
      </w:r>
    </w:p>
    <w:p w14:paraId="3A1ADE39" w14:textId="540CF541" w:rsidR="00EE351A" w:rsidRPr="00EE351A" w:rsidRDefault="00EE351A" w:rsidP="0005613A">
      <w:pPr>
        <w:pStyle w:val="Odstavecseseznamem"/>
        <w:spacing w:after="0" w:line="240" w:lineRule="auto"/>
        <w:ind w:left="709"/>
        <w:jc w:val="both"/>
        <w:rPr>
          <w:rFonts w:cs="Arial"/>
          <w:szCs w:val="22"/>
        </w:rPr>
      </w:pPr>
      <w:r w:rsidRPr="00EE351A">
        <w:rPr>
          <w:rFonts w:cs="Arial"/>
          <w:szCs w:val="22"/>
        </w:rPr>
        <w:t xml:space="preserve">- Rozhodnutí o schválení návrhu KoPÚ v k.ú. </w:t>
      </w:r>
      <w:r w:rsidR="0084655C">
        <w:rPr>
          <w:rFonts w:cs="Arial"/>
          <w:szCs w:val="22"/>
        </w:rPr>
        <w:t>Holohlavy</w:t>
      </w:r>
      <w:r w:rsidRPr="00EE351A">
        <w:rPr>
          <w:rFonts w:cs="Arial"/>
          <w:szCs w:val="22"/>
        </w:rPr>
        <w:t xml:space="preserve">, vydané </w:t>
      </w:r>
      <w:r w:rsidR="0084655C">
        <w:rPr>
          <w:rFonts w:cs="Arial"/>
          <w:szCs w:val="22"/>
        </w:rPr>
        <w:t>6.1.</w:t>
      </w:r>
      <w:r w:rsidRPr="00EE351A">
        <w:rPr>
          <w:rFonts w:cs="Arial"/>
          <w:szCs w:val="22"/>
        </w:rPr>
        <w:t>202</w:t>
      </w:r>
      <w:r w:rsidR="0084655C">
        <w:rPr>
          <w:rFonts w:cs="Arial"/>
          <w:szCs w:val="22"/>
        </w:rPr>
        <w:t>2</w:t>
      </w:r>
      <w:r w:rsidRPr="00EE351A">
        <w:rPr>
          <w:rFonts w:cs="Arial"/>
          <w:szCs w:val="22"/>
        </w:rPr>
        <w:t xml:space="preserve"> pod č.j.  SPU </w:t>
      </w:r>
      <w:r w:rsidR="0084655C">
        <w:rPr>
          <w:rFonts w:cs="Arial"/>
          <w:szCs w:val="22"/>
        </w:rPr>
        <w:t>420967/2021/</w:t>
      </w:r>
      <w:proofErr w:type="gramStart"/>
      <w:r w:rsidR="0084655C">
        <w:rPr>
          <w:rFonts w:cs="Arial"/>
          <w:szCs w:val="22"/>
        </w:rPr>
        <w:t xml:space="preserve">SH, </w:t>
      </w:r>
      <w:r w:rsidRPr="00EE351A">
        <w:rPr>
          <w:rFonts w:cs="Arial"/>
          <w:szCs w:val="22"/>
        </w:rPr>
        <w:t xml:space="preserve"> </w:t>
      </w:r>
      <w:proofErr w:type="spellStart"/>
      <w:r w:rsidRPr="00EE351A">
        <w:rPr>
          <w:rFonts w:cs="Arial"/>
          <w:szCs w:val="22"/>
        </w:rPr>
        <w:t>sp.zn</w:t>
      </w:r>
      <w:proofErr w:type="spellEnd"/>
      <w:r w:rsidRPr="00EE351A">
        <w:rPr>
          <w:rFonts w:cs="Arial"/>
          <w:szCs w:val="22"/>
        </w:rPr>
        <w:t>.</w:t>
      </w:r>
      <w:proofErr w:type="gramEnd"/>
      <w:r w:rsidRPr="00EE351A">
        <w:rPr>
          <w:rFonts w:cs="Arial"/>
          <w:szCs w:val="22"/>
        </w:rPr>
        <w:t>: 2RP</w:t>
      </w:r>
      <w:r w:rsidR="0084655C">
        <w:rPr>
          <w:rFonts w:cs="Arial"/>
          <w:szCs w:val="22"/>
        </w:rPr>
        <w:t>10021</w:t>
      </w:r>
      <w:r w:rsidRPr="00EE351A">
        <w:rPr>
          <w:rFonts w:cs="Arial"/>
          <w:szCs w:val="22"/>
        </w:rPr>
        <w:t xml:space="preserve">/2017-514201, jež nabylo právní moci dne </w:t>
      </w:r>
      <w:r w:rsidR="0084655C">
        <w:rPr>
          <w:rFonts w:cs="Arial"/>
          <w:szCs w:val="22"/>
        </w:rPr>
        <w:t>11</w:t>
      </w:r>
      <w:r w:rsidRPr="00EE351A">
        <w:rPr>
          <w:rFonts w:cs="Arial"/>
          <w:szCs w:val="22"/>
        </w:rPr>
        <w:t>.</w:t>
      </w:r>
      <w:r w:rsidR="0084655C">
        <w:rPr>
          <w:rFonts w:cs="Arial"/>
          <w:szCs w:val="22"/>
        </w:rPr>
        <w:t>2</w:t>
      </w:r>
      <w:r w:rsidRPr="00EE351A">
        <w:rPr>
          <w:rFonts w:cs="Arial"/>
          <w:szCs w:val="22"/>
        </w:rPr>
        <w:t>.202</w:t>
      </w:r>
      <w:r w:rsidR="0084655C">
        <w:rPr>
          <w:rFonts w:cs="Arial"/>
          <w:szCs w:val="22"/>
        </w:rPr>
        <w:t>2</w:t>
      </w:r>
      <w:r w:rsidRPr="00EE351A">
        <w:rPr>
          <w:rFonts w:cs="Arial"/>
          <w:szCs w:val="22"/>
        </w:rPr>
        <w:t xml:space="preserve">, </w:t>
      </w:r>
    </w:p>
    <w:p w14:paraId="79C6A6F7" w14:textId="77777777" w:rsidR="0084655C" w:rsidRDefault="00EE351A" w:rsidP="0084655C">
      <w:pPr>
        <w:pStyle w:val="Odstavecseseznamem"/>
        <w:spacing w:line="240" w:lineRule="auto"/>
        <w:ind w:left="709"/>
        <w:rPr>
          <w:rFonts w:cs="Arial"/>
          <w:szCs w:val="22"/>
        </w:rPr>
      </w:pPr>
      <w:r w:rsidRPr="00EE351A">
        <w:rPr>
          <w:rFonts w:cs="Arial"/>
          <w:szCs w:val="22"/>
        </w:rPr>
        <w:t xml:space="preserve">-  </w:t>
      </w:r>
      <w:r w:rsidR="0084655C" w:rsidRPr="0084655C">
        <w:rPr>
          <w:rFonts w:cs="Arial"/>
          <w:szCs w:val="22"/>
        </w:rPr>
        <w:t>Výpis z usnesení Zastupitelstva Obce Holohlavy</w:t>
      </w:r>
      <w:r w:rsidR="0084655C">
        <w:rPr>
          <w:rFonts w:cs="Arial"/>
          <w:szCs w:val="22"/>
        </w:rPr>
        <w:t xml:space="preserve"> z 29.9.2025 </w:t>
      </w:r>
    </w:p>
    <w:p w14:paraId="7242D5BD" w14:textId="77777777" w:rsidR="0084655C" w:rsidRDefault="0084655C" w:rsidP="0084655C">
      <w:pPr>
        <w:pStyle w:val="Odstavecseseznamem"/>
        <w:spacing w:line="240" w:lineRule="auto"/>
        <w:ind w:left="709"/>
        <w:rPr>
          <w:rFonts w:cs="Arial"/>
          <w:szCs w:val="22"/>
        </w:rPr>
      </w:pPr>
    </w:p>
    <w:p w14:paraId="6F1E984D" w14:textId="2F2324AD" w:rsidR="00164704" w:rsidRPr="007237A7" w:rsidRDefault="00164704" w:rsidP="0005613A">
      <w:pPr>
        <w:pStyle w:val="Odstavecseseznamem"/>
        <w:spacing w:line="240" w:lineRule="auto"/>
        <w:ind w:left="709"/>
        <w:rPr>
          <w:rStyle w:val="l-L2Char"/>
          <w:rFonts w:cs="Arial"/>
          <w:b/>
          <w:bCs/>
          <w:szCs w:val="22"/>
        </w:rPr>
      </w:pPr>
      <w:r w:rsidRPr="007237A7">
        <w:rPr>
          <w:rStyle w:val="l-L2Char"/>
          <w:rFonts w:cs="Arial"/>
          <w:b/>
          <w:bCs/>
          <w:szCs w:val="22"/>
        </w:rPr>
        <w:t>Plán společných zařízení:</w:t>
      </w:r>
    </w:p>
    <w:p w14:paraId="138BA260" w14:textId="77777777" w:rsidR="0084655C" w:rsidRDefault="00EE351A" w:rsidP="00EE351A">
      <w:pPr>
        <w:ind w:left="709"/>
        <w:rPr>
          <w:rFonts w:cs="Arial"/>
          <w:szCs w:val="22"/>
        </w:rPr>
      </w:pPr>
      <w:r w:rsidRPr="000A4E20">
        <w:rPr>
          <w:rFonts w:cs="Arial"/>
          <w:szCs w:val="22"/>
        </w:rPr>
        <w:t>-</w:t>
      </w:r>
      <w:r>
        <w:rPr>
          <w:rFonts w:cs="Arial"/>
          <w:szCs w:val="22"/>
        </w:rPr>
        <w:t xml:space="preserve"> </w:t>
      </w:r>
      <w:r w:rsidR="0084655C">
        <w:rPr>
          <w:rFonts w:cs="Arial"/>
          <w:szCs w:val="22"/>
        </w:rPr>
        <w:t xml:space="preserve">Aktualizace </w:t>
      </w:r>
      <w:r w:rsidRPr="000A4E20">
        <w:rPr>
          <w:rFonts w:cs="Arial"/>
          <w:szCs w:val="22"/>
        </w:rPr>
        <w:t>Plán</w:t>
      </w:r>
      <w:r w:rsidR="0084655C">
        <w:rPr>
          <w:rFonts w:cs="Arial"/>
          <w:szCs w:val="22"/>
        </w:rPr>
        <w:t>u</w:t>
      </w:r>
      <w:r w:rsidRPr="000A4E20">
        <w:rPr>
          <w:rFonts w:cs="Arial"/>
          <w:szCs w:val="22"/>
        </w:rPr>
        <w:t xml:space="preserve"> společných zařízení</w:t>
      </w:r>
      <w:r w:rsidR="0084655C">
        <w:rPr>
          <w:rFonts w:cs="Arial"/>
          <w:szCs w:val="22"/>
        </w:rPr>
        <w:t>,</w:t>
      </w:r>
      <w:r w:rsidRPr="000A4E20">
        <w:rPr>
          <w:rFonts w:cs="Arial"/>
          <w:szCs w:val="22"/>
        </w:rPr>
        <w:t xml:space="preserve"> zpracovaný sdružením společností </w:t>
      </w:r>
      <w:r w:rsidR="0084655C">
        <w:rPr>
          <w:rFonts w:cs="Arial"/>
          <w:szCs w:val="22"/>
        </w:rPr>
        <w:t xml:space="preserve"> </w:t>
      </w:r>
    </w:p>
    <w:p w14:paraId="51DF427E" w14:textId="331B82E6" w:rsidR="0073489B" w:rsidRPr="00671FEB" w:rsidRDefault="0084655C" w:rsidP="0005613A">
      <w:pPr>
        <w:ind w:left="709"/>
      </w:pPr>
      <w:r>
        <w:rPr>
          <w:rFonts w:cs="Arial"/>
          <w:szCs w:val="22"/>
        </w:rPr>
        <w:t xml:space="preserve">  </w:t>
      </w:r>
      <w:proofErr w:type="spellStart"/>
      <w:r w:rsidR="00CF48F1">
        <w:rPr>
          <w:rFonts w:cs="Arial"/>
          <w:szCs w:val="22"/>
        </w:rPr>
        <w:t>Geoplan</w:t>
      </w:r>
      <w:proofErr w:type="spellEnd"/>
      <w:r w:rsidR="00CF48F1">
        <w:rPr>
          <w:rFonts w:cs="Arial"/>
          <w:szCs w:val="22"/>
        </w:rPr>
        <w:t xml:space="preserve"> </w:t>
      </w:r>
      <w:r>
        <w:rPr>
          <w:rFonts w:cs="Arial"/>
          <w:szCs w:val="22"/>
        </w:rPr>
        <w:t>Hradec Králové</w:t>
      </w:r>
      <w:r w:rsidR="00EE351A" w:rsidRPr="000A4E20">
        <w:rPr>
          <w:rFonts w:cs="Arial"/>
          <w:szCs w:val="22"/>
        </w:rPr>
        <w:t xml:space="preserve">, </w:t>
      </w:r>
      <w:proofErr w:type="spellStart"/>
      <w:r w:rsidR="00EE351A" w:rsidRPr="000A4E20">
        <w:rPr>
          <w:rFonts w:cs="Arial"/>
          <w:szCs w:val="22"/>
        </w:rPr>
        <w:t>zak.č</w:t>
      </w:r>
      <w:proofErr w:type="spellEnd"/>
      <w:r w:rsidR="00EE351A" w:rsidRPr="000A4E20">
        <w:rPr>
          <w:rFonts w:cs="Arial"/>
          <w:szCs w:val="22"/>
        </w:rPr>
        <w:t xml:space="preserve">. </w:t>
      </w:r>
      <w:r>
        <w:rPr>
          <w:rFonts w:cs="Arial"/>
          <w:szCs w:val="22"/>
        </w:rPr>
        <w:t>1</w:t>
      </w:r>
      <w:r w:rsidR="00EE351A" w:rsidRPr="000A4E20">
        <w:rPr>
          <w:rFonts w:cs="Arial"/>
          <w:szCs w:val="22"/>
        </w:rPr>
        <w:t>/</w:t>
      </w:r>
      <w:r>
        <w:rPr>
          <w:rFonts w:cs="Arial"/>
          <w:szCs w:val="22"/>
        </w:rPr>
        <w:t>2019</w:t>
      </w:r>
      <w:r w:rsidR="00EE351A" w:rsidRPr="000A4E20">
        <w:rPr>
          <w:rFonts w:cs="Arial"/>
          <w:szCs w:val="22"/>
        </w:rPr>
        <w:t xml:space="preserve">. </w:t>
      </w:r>
    </w:p>
    <w:p w14:paraId="3567575F" w14:textId="77777777" w:rsidR="00F829EA" w:rsidRPr="005C59DC" w:rsidRDefault="00F829EA" w:rsidP="00164704">
      <w:pPr>
        <w:pStyle w:val="Odstavecseseznamem"/>
        <w:ind w:left="709"/>
        <w:rPr>
          <w:rStyle w:val="l-L2Char"/>
          <w:rFonts w:cs="Arial"/>
          <w:szCs w:val="22"/>
          <w:highlight w:val="yellow"/>
        </w:rPr>
      </w:pPr>
    </w:p>
    <w:sectPr w:rsidR="00F829EA" w:rsidRPr="005C59DC" w:rsidSect="00F0106B">
      <w:headerReference w:type="default" r:id="rId19"/>
      <w:footerReference w:type="default" r:id="rId20"/>
      <w:headerReference w:type="first" r:id="rId21"/>
      <w:footerReference w:type="first" r:id="rId22"/>
      <w:pgSz w:w="11906" w:h="16838" w:code="9"/>
      <w:pgMar w:top="1418" w:right="1134" w:bottom="1418" w:left="1418" w:header="709" w:footer="709"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6FCB7" w14:textId="77777777" w:rsidR="004B00E8" w:rsidRDefault="004B00E8">
      <w:r>
        <w:separator/>
      </w:r>
    </w:p>
  </w:endnote>
  <w:endnote w:type="continuationSeparator" w:id="0">
    <w:p w14:paraId="476E1CDE" w14:textId="77777777" w:rsidR="004B00E8" w:rsidRDefault="004B00E8">
      <w:r>
        <w:continuationSeparator/>
      </w:r>
    </w:p>
  </w:endnote>
  <w:endnote w:type="continuationNotice" w:id="1">
    <w:p w14:paraId="19F29260" w14:textId="77777777" w:rsidR="004B00E8" w:rsidRDefault="004B00E8" w:rsidP="000651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1807413"/>
      <w:docPartObj>
        <w:docPartGallery w:val="Page Numbers (Bottom of Page)"/>
        <w:docPartUnique/>
      </w:docPartObj>
    </w:sdtPr>
    <w:sdtEndPr/>
    <w:sdtContent>
      <w:p w14:paraId="3DCD1A55" w14:textId="550046FF" w:rsidR="007B2C30" w:rsidRDefault="007B2C30">
        <w:pPr>
          <w:pStyle w:val="Zpat"/>
          <w:jc w:val="center"/>
        </w:pPr>
        <w:r w:rsidRPr="006C5B4F">
          <w:fldChar w:fldCharType="begin"/>
        </w:r>
        <w:r w:rsidRPr="006C5B4F">
          <w:instrText>PAGE   \* MERGEFORMAT</w:instrText>
        </w:r>
        <w:r w:rsidRPr="006C5B4F">
          <w:fldChar w:fldCharType="separate"/>
        </w:r>
        <w:r w:rsidR="00BA5290">
          <w:rPr>
            <w:noProof/>
          </w:rPr>
          <w:t>14</w:t>
        </w:r>
        <w:r w:rsidRPr="006C5B4F">
          <w:fldChar w:fldCharType="end"/>
        </w:r>
        <w:r w:rsidRPr="006C5B4F">
          <w:t>/</w:t>
        </w:r>
        <w:fldSimple w:instr=" NUMPAGES   \* MERGEFORMAT ">
          <w:r w:rsidR="00BA5290">
            <w:rPr>
              <w:noProof/>
            </w:rPr>
            <w:t>14</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4888113"/>
      <w:docPartObj>
        <w:docPartGallery w:val="Page Numbers (Bottom of Page)"/>
        <w:docPartUnique/>
      </w:docPartObj>
    </w:sdtPr>
    <w:sdtEndPr/>
    <w:sdtContent>
      <w:p w14:paraId="65D8DE7B" w14:textId="344F1B07" w:rsidR="000735BC" w:rsidRDefault="000735BC">
        <w:pPr>
          <w:pStyle w:val="Zpat"/>
          <w:jc w:val="center"/>
        </w:pPr>
        <w:r>
          <w:fldChar w:fldCharType="begin"/>
        </w:r>
        <w:r>
          <w:instrText>PAGE   \* MERGEFORMAT</w:instrText>
        </w:r>
        <w:r>
          <w:fldChar w:fldCharType="separate"/>
        </w:r>
        <w:r>
          <w:t>2</w:t>
        </w:r>
        <w:r>
          <w:fldChar w:fldCharType="end"/>
        </w:r>
        <w:r>
          <w:t>/</w:t>
        </w:r>
        <w:fldSimple w:instr=" NUMPAGES   \* MERGEFORMAT ">
          <w:r>
            <w:rPr>
              <w:noProof/>
            </w:rPr>
            <w:t>14</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A3D58" w14:textId="77777777" w:rsidR="004B00E8" w:rsidRDefault="004B00E8">
      <w:r>
        <w:separator/>
      </w:r>
    </w:p>
  </w:footnote>
  <w:footnote w:type="continuationSeparator" w:id="0">
    <w:p w14:paraId="3FA09966" w14:textId="77777777" w:rsidR="004B00E8" w:rsidRDefault="004B00E8">
      <w:r>
        <w:continuationSeparator/>
      </w:r>
    </w:p>
  </w:footnote>
  <w:footnote w:type="continuationNotice" w:id="1">
    <w:p w14:paraId="4F7AB29C" w14:textId="77777777" w:rsidR="004B00E8" w:rsidRDefault="004B00E8" w:rsidP="000651E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1108D" w14:textId="3251DD4D" w:rsidR="00113B1D" w:rsidRPr="004F0E10" w:rsidRDefault="00113B1D" w:rsidP="00F0428D">
    <w:r w:rsidRPr="00CA61E9">
      <w:t xml:space="preserve">UID: </w:t>
    </w:r>
    <w:r w:rsidR="00CA61E9" w:rsidRPr="00CA61E9">
      <w:t>spudms00000016562599</w:t>
    </w:r>
    <w:r w:rsidR="00CA61E9">
      <w:t xml:space="preserve">       </w:t>
    </w:r>
    <w:r w:rsidR="00F0428D">
      <w:t xml:space="preserve">                          </w:t>
    </w:r>
    <w:r w:rsidR="008B7487">
      <w:t xml:space="preserve">      </w:t>
    </w:r>
    <w:r w:rsidRPr="004F0E10">
      <w:t xml:space="preserve">Č.j. objednatele č. 1: </w:t>
    </w:r>
    <w:r w:rsidR="008B7487">
      <w:t>239-2026-514201</w:t>
    </w:r>
  </w:p>
  <w:p w14:paraId="3704CA50" w14:textId="0BA60885" w:rsidR="00113B1D" w:rsidRPr="004F0E10" w:rsidRDefault="00F0428D" w:rsidP="00F0428D">
    <w:proofErr w:type="gramStart"/>
    <w:r>
      <w:t>Č.j. :</w:t>
    </w:r>
    <w:proofErr w:type="gramEnd"/>
    <w:r>
      <w:t xml:space="preserve"> SPU </w:t>
    </w:r>
    <w:r w:rsidRPr="00CA61E9">
      <w:t>142687/2026/PA</w:t>
    </w:r>
    <w:r>
      <w:t xml:space="preserve">            </w:t>
    </w:r>
    <w:r w:rsidR="00CA61E9">
      <w:t xml:space="preserve">                      </w:t>
    </w:r>
    <w:r>
      <w:t xml:space="preserve">          </w:t>
    </w:r>
    <w:proofErr w:type="spellStart"/>
    <w:r w:rsidR="00113B1D" w:rsidRPr="004F0E10">
      <w:t>Ć.j</w:t>
    </w:r>
    <w:proofErr w:type="spellEnd"/>
    <w:r w:rsidR="00113B1D" w:rsidRPr="004F0E10">
      <w:t>. objednatele č. 2:</w:t>
    </w:r>
    <w:r w:rsidR="00685684">
      <w:t xml:space="preserve"> </w:t>
    </w:r>
    <w:r w:rsidR="00685684" w:rsidRPr="00685684">
      <w:t>02PB-001254</w:t>
    </w:r>
  </w:p>
  <w:p w14:paraId="3E916CFB" w14:textId="61EDCE5A" w:rsidR="00F60E97" w:rsidRDefault="00BA5290" w:rsidP="00BA5290">
    <w:pPr>
      <w:jc w:val="center"/>
    </w:pPr>
    <w:r>
      <w:t xml:space="preserve">                                                          </w:t>
    </w:r>
    <w:r w:rsidR="00113B1D" w:rsidRPr="00BA5290">
      <w:t>Č.j. zhotovitele:</w:t>
    </w:r>
    <w:r w:rsidRPr="00BA5290">
      <w:t>1/2026</w:t>
    </w:r>
  </w:p>
  <w:p w14:paraId="03A37768" w14:textId="77777777" w:rsidR="00113B1D" w:rsidRDefault="00113B1D" w:rsidP="00113B1D">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66059" w14:textId="0C457AA1" w:rsidR="007B2C30" w:rsidRDefault="009F00B2" w:rsidP="006C5B4F">
    <w:pPr>
      <w:jc w:val="right"/>
    </w:pPr>
    <w:r>
      <w:t xml:space="preserve">Č.j. </w:t>
    </w:r>
    <w:r w:rsidR="00CB4B06">
      <w:t>o</w:t>
    </w:r>
    <w:r>
      <w:t>bjednatele:</w:t>
    </w:r>
  </w:p>
  <w:p w14:paraId="11E3CC38" w14:textId="3BEE0E2B" w:rsidR="009F00B2" w:rsidRDefault="009F00B2" w:rsidP="006C5B4F">
    <w:pPr>
      <w:jc w:val="right"/>
    </w:pPr>
    <w:r>
      <w:t xml:space="preserve">Č.j. </w:t>
    </w:r>
    <w:r w:rsidR="00CB4B06">
      <w:t>z</w:t>
    </w:r>
    <w:r>
      <w:t>hotovitele: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04FE"/>
    <w:multiLevelType w:val="hybridMultilevel"/>
    <w:tmpl w:val="285CA0BC"/>
    <w:lvl w:ilvl="0" w:tplc="C488359E">
      <w:start w:val="1"/>
      <w:numFmt w:val="decimal"/>
      <w:lvlText w:val="%1."/>
      <w:lvlJc w:val="left"/>
      <w:pPr>
        <w:ind w:left="720" w:hanging="360"/>
      </w:pPr>
      <w:rPr>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7A624FD"/>
    <w:multiLevelType w:val="hybridMultilevel"/>
    <w:tmpl w:val="7C728BC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F3C6CC8"/>
    <w:multiLevelType w:val="hybridMultilevel"/>
    <w:tmpl w:val="115C5B4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0616D4A"/>
    <w:multiLevelType w:val="hybridMultilevel"/>
    <w:tmpl w:val="257423B8"/>
    <w:lvl w:ilvl="0" w:tplc="A29CDED8">
      <w:start w:val="1"/>
      <w:numFmt w:val="decimal"/>
      <w:lvlText w:val="%1."/>
      <w:lvlJc w:val="left"/>
      <w:pPr>
        <w:ind w:left="720" w:hanging="360"/>
      </w:pPr>
      <w:rPr>
        <w:b w:val="0"/>
        <w:bCs/>
        <w:strike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1C4195E"/>
    <w:multiLevelType w:val="hybridMultilevel"/>
    <w:tmpl w:val="DC10E43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6D86222"/>
    <w:multiLevelType w:val="hybridMultilevel"/>
    <w:tmpl w:val="8CE23B6A"/>
    <w:lvl w:ilvl="0" w:tplc="E1AE4DA2">
      <w:start w:val="1"/>
      <w:numFmt w:val="decimal"/>
      <w:lvlText w:val="%1."/>
      <w:lvlJc w:val="left"/>
      <w:pPr>
        <w:ind w:left="720" w:hanging="360"/>
      </w:pPr>
      <w:rPr>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82F4A0F"/>
    <w:multiLevelType w:val="hybridMultilevel"/>
    <w:tmpl w:val="F024170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050017">
      <w:start w:val="1"/>
      <w:numFmt w:val="lowerLetter"/>
      <w:lvlText w:val="%4)"/>
      <w:lvlJc w:val="left"/>
      <w:pPr>
        <w:ind w:left="72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BB8749E"/>
    <w:multiLevelType w:val="multilevel"/>
    <w:tmpl w:val="14BA7DDC"/>
    <w:lvl w:ilvl="0">
      <w:start w:val="1"/>
      <w:numFmt w:val="upperRoman"/>
      <w:pStyle w:val="l-L1"/>
      <w:suff w:val="space"/>
      <w:lvlText w:val="Čl. %1."/>
      <w:lvlJc w:val="center"/>
      <w:pPr>
        <w:ind w:left="0" w:firstLine="288"/>
      </w:pPr>
      <w:rPr>
        <w:rFonts w:hint="default"/>
        <w:b/>
        <w:i w:val="0"/>
        <w:caps w:val="0"/>
        <w:strike w:val="0"/>
        <w:dstrike w:val="0"/>
        <w:vanish w:val="0"/>
        <w:color w:val="000000"/>
        <w:sz w:val="22"/>
        <w:szCs w:val="24"/>
        <w:vertAlign w:val="baseline"/>
      </w:rPr>
    </w:lvl>
    <w:lvl w:ilvl="1">
      <w:start w:val="1"/>
      <w:numFmt w:val="decimal"/>
      <w:isLgl/>
      <w:lvlText w:val="%2."/>
      <w:lvlJc w:val="left"/>
      <w:pPr>
        <w:ind w:left="357" w:hanging="357"/>
      </w:pPr>
      <w:rPr>
        <w:rFonts w:hint="default"/>
        <w:b w:val="0"/>
        <w:strike w:val="0"/>
      </w:rPr>
    </w:lvl>
    <w:lvl w:ilvl="2">
      <w:start w:val="1"/>
      <w:numFmt w:val="decimal"/>
      <w:isLgl/>
      <w:lvlText w:val="%2.%3."/>
      <w:lvlJc w:val="left"/>
      <w:pPr>
        <w:ind w:left="714" w:hanging="147"/>
      </w:pPr>
      <w:rPr>
        <w:rFonts w:hint="default"/>
        <w:b w:val="0"/>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DCE6743"/>
    <w:multiLevelType w:val="hybridMultilevel"/>
    <w:tmpl w:val="6414BB62"/>
    <w:lvl w:ilvl="0" w:tplc="24A67064">
      <w:start w:val="1"/>
      <w:numFmt w:val="decimal"/>
      <w:lvlText w:val="%1."/>
      <w:lvlJc w:val="left"/>
      <w:pPr>
        <w:ind w:left="720" w:hanging="360"/>
      </w:pPr>
      <w:rPr>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1C05C1F"/>
    <w:multiLevelType w:val="hybridMultilevel"/>
    <w:tmpl w:val="0C4648BC"/>
    <w:lvl w:ilvl="0" w:tplc="54C448E6">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3D072A3"/>
    <w:multiLevelType w:val="multilevel"/>
    <w:tmpl w:val="09208B4C"/>
    <w:lvl w:ilvl="0">
      <w:start w:val="1"/>
      <w:numFmt w:val="decimal"/>
      <w:lvlText w:val="%1."/>
      <w:lvlJc w:val="left"/>
      <w:pPr>
        <w:ind w:left="360" w:hanging="360"/>
      </w:pPr>
      <w:rPr>
        <w:b/>
        <w:bCs w:val="0"/>
      </w:rPr>
    </w:lvl>
    <w:lvl w:ilvl="1">
      <w:start w:val="1"/>
      <w:numFmt w:val="decimal"/>
      <w:lvlText w:val="%1.%2."/>
      <w:lvlJc w:val="left"/>
      <w:pPr>
        <w:ind w:left="792" w:hanging="432"/>
      </w:pPr>
      <w:rPr>
        <w:b w:val="0"/>
        <w:bCs/>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62C6FCD"/>
    <w:multiLevelType w:val="multilevel"/>
    <w:tmpl w:val="96AA763C"/>
    <w:lvl w:ilvl="0">
      <w:start w:val="1"/>
      <w:numFmt w:val="upperRoman"/>
      <w:pStyle w:val="TSlneksmlouvy"/>
      <w:suff w:val="nothing"/>
      <w:lvlText w:val="Čl. %1"/>
      <w:lvlJc w:val="left"/>
      <w:pPr>
        <w:ind w:left="4394"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isLgl/>
      <w:lvlText w:val="%1.%2"/>
      <w:lvlJc w:val="left"/>
      <w:pPr>
        <w:tabs>
          <w:tab w:val="num" w:pos="1445"/>
        </w:tabs>
        <w:ind w:left="1445" w:hanging="737"/>
      </w:pPr>
      <w:rPr>
        <w:rFonts w:hint="default"/>
        <w:color w:val="auto"/>
      </w:rPr>
    </w:lvl>
    <w:lvl w:ilvl="2">
      <w:start w:val="1"/>
      <w:numFmt w:val="decimal"/>
      <w:isLgl/>
      <w:lvlText w:val="%1.%2.%3"/>
      <w:lvlJc w:val="left"/>
      <w:pPr>
        <w:tabs>
          <w:tab w:val="num" w:pos="2182"/>
        </w:tabs>
        <w:ind w:left="2182" w:hanging="737"/>
      </w:pPr>
      <w:rPr>
        <w:rFonts w:hint="default"/>
      </w:rPr>
    </w:lvl>
    <w:lvl w:ilvl="3">
      <w:start w:val="1"/>
      <w:numFmt w:val="lowerLetter"/>
      <w:lvlText w:val="%4)"/>
      <w:lvlJc w:val="left"/>
      <w:pPr>
        <w:tabs>
          <w:tab w:val="num" w:pos="2579"/>
        </w:tabs>
        <w:ind w:left="2579" w:hanging="397"/>
      </w:pPr>
      <w:rPr>
        <w:rFonts w:hint="default"/>
      </w:rPr>
    </w:lvl>
    <w:lvl w:ilvl="4">
      <w:start w:val="1"/>
      <w:numFmt w:val="decimal"/>
      <w:lvlText w:val="%1.%2.%3.%4.%5"/>
      <w:lvlJc w:val="left"/>
      <w:pPr>
        <w:tabs>
          <w:tab w:val="num" w:pos="4507"/>
        </w:tabs>
        <w:ind w:left="4507" w:hanging="737"/>
      </w:pPr>
      <w:rPr>
        <w:rFonts w:hint="default"/>
      </w:rPr>
    </w:lvl>
    <w:lvl w:ilvl="5">
      <w:start w:val="1"/>
      <w:numFmt w:val="decimal"/>
      <w:lvlText w:val="%1.%2.%3.%4.%5.%6"/>
      <w:lvlJc w:val="left"/>
      <w:pPr>
        <w:tabs>
          <w:tab w:val="num" w:pos="1788"/>
        </w:tabs>
        <w:ind w:left="1788" w:hanging="1080"/>
      </w:pPr>
      <w:rPr>
        <w:rFonts w:hint="default"/>
      </w:rPr>
    </w:lvl>
    <w:lvl w:ilvl="6">
      <w:start w:val="1"/>
      <w:numFmt w:val="decimal"/>
      <w:lvlText w:val="%1.%2.%3.%4.%5.%6.%7"/>
      <w:lvlJc w:val="left"/>
      <w:pPr>
        <w:tabs>
          <w:tab w:val="num" w:pos="2148"/>
        </w:tabs>
        <w:ind w:left="2148" w:hanging="1440"/>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508"/>
        </w:tabs>
        <w:ind w:left="2508" w:hanging="1800"/>
      </w:pPr>
      <w:rPr>
        <w:rFonts w:hint="default"/>
      </w:rPr>
    </w:lvl>
  </w:abstractNum>
  <w:abstractNum w:abstractNumId="12" w15:restartNumberingAfterBreak="0">
    <w:nsid w:val="395C3312"/>
    <w:multiLevelType w:val="hybridMultilevel"/>
    <w:tmpl w:val="F15CEF9E"/>
    <w:lvl w:ilvl="0" w:tplc="04F80A1A">
      <w:start w:val="1"/>
      <w:numFmt w:val="bullet"/>
      <w:lvlText w:val="-"/>
      <w:lvlJc w:val="left"/>
      <w:pPr>
        <w:ind w:left="720" w:hanging="360"/>
      </w:pPr>
      <w:rPr>
        <w:rFonts w:ascii="Calibri" w:eastAsia="Calibri" w:hAnsi="Calibri" w:hint="default"/>
        <w:sz w:val="22"/>
        <w:szCs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AA762A8"/>
    <w:multiLevelType w:val="hybridMultilevel"/>
    <w:tmpl w:val="D74C09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050017">
      <w:start w:val="1"/>
      <w:numFmt w:val="lowerLetter"/>
      <w:lvlText w:val="%4)"/>
      <w:lvlJc w:val="left"/>
      <w:pPr>
        <w:ind w:left="72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BA0396E"/>
    <w:multiLevelType w:val="hybridMultilevel"/>
    <w:tmpl w:val="92043076"/>
    <w:lvl w:ilvl="0" w:tplc="67CA30B6">
      <w:start w:val="1"/>
      <w:numFmt w:val="decimal"/>
      <w:lvlText w:val="%1."/>
      <w:lvlJc w:val="left"/>
      <w:pPr>
        <w:ind w:left="720" w:hanging="360"/>
      </w:pPr>
      <w:rPr>
        <w:i w:val="0"/>
        <w:i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D232691"/>
    <w:multiLevelType w:val="hybridMultilevel"/>
    <w:tmpl w:val="94AE858C"/>
    <w:lvl w:ilvl="0" w:tplc="A6AEE9D8">
      <w:start w:val="1"/>
      <w:numFmt w:val="bullet"/>
      <w:lvlText w:val=""/>
      <w:lvlJc w:val="left"/>
      <w:pPr>
        <w:ind w:left="720" w:hanging="360"/>
      </w:pPr>
      <w:rPr>
        <w:rFonts w:ascii="Symbol" w:hAnsi="Symbol"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F5F6ACB"/>
    <w:multiLevelType w:val="hybridMultilevel"/>
    <w:tmpl w:val="221C11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469357B"/>
    <w:multiLevelType w:val="multilevel"/>
    <w:tmpl w:val="093465B2"/>
    <w:lvl w:ilvl="0">
      <w:start w:val="1"/>
      <w:numFmt w:val="decimal"/>
      <w:lvlText w:val="%1"/>
      <w:lvlJc w:val="left"/>
      <w:pPr>
        <w:ind w:left="567" w:hanging="567"/>
      </w:pPr>
      <w:rPr>
        <w:rFonts w:hint="default"/>
        <w:b/>
      </w:rPr>
    </w:lvl>
    <w:lvl w:ilvl="1">
      <w:start w:val="1"/>
      <w:numFmt w:val="decimal"/>
      <w:pStyle w:val="Odstavec2rove"/>
      <w:lvlText w:val="%1.%2"/>
      <w:lvlJc w:val="left"/>
      <w:pPr>
        <w:tabs>
          <w:tab w:val="num" w:pos="567"/>
        </w:tabs>
        <w:ind w:left="567" w:hanging="567"/>
      </w:pPr>
      <w:rPr>
        <w:rFonts w:hint="default"/>
        <w:i w:val="0"/>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18" w15:restartNumberingAfterBreak="0">
    <w:nsid w:val="47BF3A0D"/>
    <w:multiLevelType w:val="hybridMultilevel"/>
    <w:tmpl w:val="AF6EB06E"/>
    <w:lvl w:ilvl="0" w:tplc="0405000F">
      <w:start w:val="1"/>
      <w:numFmt w:val="decimal"/>
      <w:lvlText w:val="%1."/>
      <w:lvlJc w:val="left"/>
      <w:pPr>
        <w:ind w:left="357" w:hanging="357"/>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7D74B22"/>
    <w:multiLevelType w:val="multilevel"/>
    <w:tmpl w:val="BB9E3BE4"/>
    <w:lvl w:ilvl="0">
      <w:start w:val="1"/>
      <w:numFmt w:val="upperRoman"/>
      <w:suff w:val="space"/>
      <w:lvlText w:val="Čl. %1."/>
      <w:lvlJc w:val="center"/>
      <w:pPr>
        <w:ind w:left="0" w:firstLine="288"/>
      </w:pPr>
      <w:rPr>
        <w:rFonts w:hint="default"/>
        <w:b/>
        <w:i w:val="0"/>
        <w:caps w:val="0"/>
        <w:strike w:val="0"/>
        <w:dstrike w:val="0"/>
        <w:vanish w:val="0"/>
        <w:color w:val="000000"/>
        <w:sz w:val="22"/>
        <w:szCs w:val="24"/>
        <w:vertAlign w:val="baseline"/>
      </w:rPr>
    </w:lvl>
    <w:lvl w:ilvl="1">
      <w:start w:val="1"/>
      <w:numFmt w:val="decimal"/>
      <w:lvlText w:val="%2."/>
      <w:lvlJc w:val="left"/>
      <w:pPr>
        <w:ind w:left="360" w:hanging="360"/>
      </w:pPr>
    </w:lvl>
    <w:lvl w:ilvl="2">
      <w:start w:val="1"/>
      <w:numFmt w:val="decimal"/>
      <w:isLgl/>
      <w:lvlText w:val="%2.%3."/>
      <w:lvlJc w:val="left"/>
      <w:pPr>
        <w:ind w:left="714" w:hanging="147"/>
      </w:pPr>
      <w:rPr>
        <w:rFonts w:hint="default"/>
        <w:b w:val="0"/>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52D17107"/>
    <w:multiLevelType w:val="multilevel"/>
    <w:tmpl w:val="38AEF272"/>
    <w:lvl w:ilvl="0">
      <w:start w:val="1"/>
      <w:numFmt w:val="decimal"/>
      <w:lvlText w:val="%1."/>
      <w:lvlJc w:val="left"/>
      <w:pPr>
        <w:ind w:left="360" w:hanging="360"/>
      </w:pPr>
      <w:rPr>
        <w:b/>
        <w:bCs w:val="0"/>
      </w:rPr>
    </w:lvl>
    <w:lvl w:ilvl="1">
      <w:start w:val="1"/>
      <w:numFmt w:val="decimal"/>
      <w:lvlText w:val="%1.%2."/>
      <w:lvlJc w:val="left"/>
      <w:pPr>
        <w:ind w:left="792" w:hanging="432"/>
      </w:pPr>
      <w:rPr>
        <w:b/>
        <w:bCs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3645C66"/>
    <w:multiLevelType w:val="hybridMultilevel"/>
    <w:tmpl w:val="71228D28"/>
    <w:lvl w:ilvl="0" w:tplc="9C6EB680">
      <w:start w:val="1"/>
      <w:numFmt w:val="decimal"/>
      <w:lvlText w:val="%1."/>
      <w:lvlJc w:val="left"/>
      <w:pPr>
        <w:ind w:left="720" w:hanging="360"/>
      </w:pPr>
      <w:rPr>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5740B86"/>
    <w:multiLevelType w:val="hybridMultilevel"/>
    <w:tmpl w:val="6B309D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AAD62FA"/>
    <w:multiLevelType w:val="multilevel"/>
    <w:tmpl w:val="C6C8A3AC"/>
    <w:lvl w:ilvl="0">
      <w:start w:val="1"/>
      <w:numFmt w:val="decimal"/>
      <w:lvlText w:val="%1."/>
      <w:lvlJc w:val="left"/>
      <w:pPr>
        <w:tabs>
          <w:tab w:val="num" w:pos="720"/>
        </w:tabs>
        <w:ind w:left="720" w:hanging="360"/>
      </w:pPr>
      <w:rPr>
        <w:rFonts w:hint="default"/>
        <w:b/>
        <w:i w:val="0"/>
        <w:caps w:val="0"/>
        <w:strike w:val="0"/>
        <w:dstrike w:val="0"/>
        <w:vanish w:val="0"/>
        <w:color w:val="auto"/>
        <w:sz w:val="22"/>
        <w:szCs w:val="24"/>
        <w:vertAlign w:val="baseline"/>
      </w:rPr>
    </w:lvl>
    <w:lvl w:ilvl="1">
      <w:start w:val="1"/>
      <w:numFmt w:val="decimal"/>
      <w:isLgl/>
      <w:lvlText w:val="%1.%2."/>
      <w:lvlJc w:val="left"/>
      <w:pPr>
        <w:ind w:left="1211" w:hanging="360"/>
      </w:pPr>
      <w:rPr>
        <w:rFonts w:hint="default"/>
        <w:b/>
      </w:rPr>
    </w:lvl>
    <w:lvl w:ilvl="2">
      <w:start w:val="1"/>
      <w:numFmt w:val="decimal"/>
      <w:isLgl/>
      <w:lvlText w:val="%1.%2.%3."/>
      <w:lvlJc w:val="left"/>
      <w:pPr>
        <w:ind w:left="1212" w:hanging="720"/>
      </w:pPr>
      <w:rPr>
        <w:rFonts w:hint="default"/>
        <w:b w:val="0"/>
        <w:bCs w:val="0"/>
        <w:i w:val="0"/>
        <w:color w:val="auto"/>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24" w15:restartNumberingAfterBreak="0">
    <w:nsid w:val="5B726C7F"/>
    <w:multiLevelType w:val="hybridMultilevel"/>
    <w:tmpl w:val="E03880AA"/>
    <w:lvl w:ilvl="0" w:tplc="04050017">
      <w:start w:val="1"/>
      <w:numFmt w:val="lowerLetter"/>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D931154"/>
    <w:multiLevelType w:val="hybridMultilevel"/>
    <w:tmpl w:val="5F2C8EC2"/>
    <w:lvl w:ilvl="0" w:tplc="484AACD0">
      <w:start w:val="1"/>
      <w:numFmt w:val="decimal"/>
      <w:lvlText w:val="%1."/>
      <w:lvlJc w:val="left"/>
      <w:pPr>
        <w:ind w:left="720" w:hanging="360"/>
      </w:pPr>
      <w:rPr>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E786809"/>
    <w:multiLevelType w:val="multilevel"/>
    <w:tmpl w:val="11240B52"/>
    <w:lvl w:ilvl="0">
      <w:start w:val="1"/>
      <w:numFmt w:val="upperRoman"/>
      <w:suff w:val="space"/>
      <w:lvlText w:val="Čl. %1."/>
      <w:lvlJc w:val="center"/>
      <w:pPr>
        <w:ind w:left="0" w:firstLine="288"/>
      </w:pPr>
      <w:rPr>
        <w:rFonts w:hint="default"/>
        <w:b/>
        <w:i w:val="0"/>
        <w:caps w:val="0"/>
        <w:strike w:val="0"/>
        <w:dstrike w:val="0"/>
        <w:vanish w:val="0"/>
        <w:color w:val="000000"/>
        <w:sz w:val="22"/>
        <w:szCs w:val="24"/>
        <w:vertAlign w:val="baseline"/>
      </w:rPr>
    </w:lvl>
    <w:lvl w:ilvl="1">
      <w:start w:val="1"/>
      <w:numFmt w:val="decimal"/>
      <w:lvlText w:val="%2."/>
      <w:lvlJc w:val="left"/>
      <w:pPr>
        <w:ind w:left="360" w:hanging="360"/>
      </w:pPr>
    </w:lvl>
    <w:lvl w:ilvl="2">
      <w:start w:val="1"/>
      <w:numFmt w:val="decimal"/>
      <w:isLgl/>
      <w:lvlText w:val="%2.%3."/>
      <w:lvlJc w:val="left"/>
      <w:pPr>
        <w:ind w:left="714" w:hanging="147"/>
      </w:pPr>
      <w:rPr>
        <w:rFonts w:hint="default"/>
        <w:b w:val="0"/>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60A72CCB"/>
    <w:multiLevelType w:val="hybridMultilevel"/>
    <w:tmpl w:val="65D4FA9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3516796"/>
    <w:multiLevelType w:val="multilevel"/>
    <w:tmpl w:val="951A7DD6"/>
    <w:lvl w:ilvl="0">
      <w:start w:val="1"/>
      <w:numFmt w:val="upperRoman"/>
      <w:suff w:val="space"/>
      <w:lvlText w:val="Čl. %1."/>
      <w:lvlJc w:val="center"/>
      <w:pPr>
        <w:ind w:left="0" w:firstLine="288"/>
      </w:pPr>
      <w:rPr>
        <w:rFonts w:hint="default"/>
        <w:b/>
        <w:i w:val="0"/>
        <w:caps w:val="0"/>
        <w:strike w:val="0"/>
        <w:dstrike w:val="0"/>
        <w:vanish w:val="0"/>
        <w:color w:val="000000"/>
        <w:sz w:val="22"/>
        <w:szCs w:val="24"/>
        <w:vertAlign w:val="baseline"/>
      </w:rPr>
    </w:lvl>
    <w:lvl w:ilvl="1">
      <w:start w:val="1"/>
      <w:numFmt w:val="decimal"/>
      <w:lvlText w:val="%2."/>
      <w:lvlJc w:val="left"/>
      <w:pPr>
        <w:ind w:left="360" w:hanging="360"/>
      </w:pPr>
      <w:rPr>
        <w:b w:val="0"/>
        <w:bCs/>
      </w:rPr>
    </w:lvl>
    <w:lvl w:ilvl="2">
      <w:start w:val="1"/>
      <w:numFmt w:val="decimal"/>
      <w:isLgl/>
      <w:lvlText w:val="%2.%3."/>
      <w:lvlJc w:val="left"/>
      <w:pPr>
        <w:ind w:left="714" w:hanging="147"/>
      </w:pPr>
      <w:rPr>
        <w:rFonts w:hint="default"/>
        <w:b w:val="0"/>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B321B47"/>
    <w:multiLevelType w:val="hybridMultilevel"/>
    <w:tmpl w:val="7788F9D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6F1F5682"/>
    <w:multiLevelType w:val="hybridMultilevel"/>
    <w:tmpl w:val="0396D50E"/>
    <w:lvl w:ilvl="0" w:tplc="1F7C4552">
      <w:start w:val="1"/>
      <w:numFmt w:val="decimal"/>
      <w:lvlText w:val="%1."/>
      <w:lvlJc w:val="left"/>
      <w:pPr>
        <w:ind w:left="720" w:hanging="360"/>
      </w:pPr>
      <w:rPr>
        <w:b w:val="0"/>
        <w:bCs/>
        <w:i w:val="0"/>
        <w:i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711054A8"/>
    <w:multiLevelType w:val="hybridMultilevel"/>
    <w:tmpl w:val="E432E85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21D19DB"/>
    <w:multiLevelType w:val="hybridMultilevel"/>
    <w:tmpl w:val="221C11C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7E0147EF"/>
    <w:multiLevelType w:val="hybridMultilevel"/>
    <w:tmpl w:val="F0E2CF4E"/>
    <w:lvl w:ilvl="0" w:tplc="838C31CA">
      <w:start w:val="1"/>
      <w:numFmt w:val="decimal"/>
      <w:lvlText w:val="%1."/>
      <w:lvlJc w:val="left"/>
      <w:pPr>
        <w:ind w:left="720" w:hanging="360"/>
      </w:pPr>
      <w:rPr>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0736259">
    <w:abstractNumId w:val="17"/>
  </w:num>
  <w:num w:numId="2" w16cid:durableId="867529821">
    <w:abstractNumId w:val="11"/>
  </w:num>
  <w:num w:numId="3" w16cid:durableId="1652363596">
    <w:abstractNumId w:val="7"/>
  </w:num>
  <w:num w:numId="4" w16cid:durableId="1301695244">
    <w:abstractNumId w:val="23"/>
  </w:num>
  <w:num w:numId="5" w16cid:durableId="625623032">
    <w:abstractNumId w:val="25"/>
  </w:num>
  <w:num w:numId="6" w16cid:durableId="1113942065">
    <w:abstractNumId w:val="8"/>
  </w:num>
  <w:num w:numId="7" w16cid:durableId="1718354807">
    <w:abstractNumId w:val="24"/>
  </w:num>
  <w:num w:numId="8" w16cid:durableId="1320647077">
    <w:abstractNumId w:val="32"/>
  </w:num>
  <w:num w:numId="9" w16cid:durableId="1839885610">
    <w:abstractNumId w:val="2"/>
  </w:num>
  <w:num w:numId="10" w16cid:durableId="1269656762">
    <w:abstractNumId w:val="28"/>
  </w:num>
  <w:num w:numId="11" w16cid:durableId="798886652">
    <w:abstractNumId w:val="19"/>
  </w:num>
  <w:num w:numId="12" w16cid:durableId="1828401769">
    <w:abstractNumId w:val="26"/>
  </w:num>
  <w:num w:numId="13" w16cid:durableId="1019814018">
    <w:abstractNumId w:val="27"/>
  </w:num>
  <w:num w:numId="14" w16cid:durableId="1054234646">
    <w:abstractNumId w:val="21"/>
  </w:num>
  <w:num w:numId="15" w16cid:durableId="667710883">
    <w:abstractNumId w:val="31"/>
  </w:num>
  <w:num w:numId="16" w16cid:durableId="1021978224">
    <w:abstractNumId w:val="5"/>
  </w:num>
  <w:num w:numId="17" w16cid:durableId="1832746039">
    <w:abstractNumId w:val="0"/>
  </w:num>
  <w:num w:numId="18" w16cid:durableId="382141196">
    <w:abstractNumId w:val="3"/>
  </w:num>
  <w:num w:numId="19" w16cid:durableId="1508015885">
    <w:abstractNumId w:val="29"/>
  </w:num>
  <w:num w:numId="20" w16cid:durableId="720595501">
    <w:abstractNumId w:val="33"/>
  </w:num>
  <w:num w:numId="21" w16cid:durableId="1950624773">
    <w:abstractNumId w:val="30"/>
  </w:num>
  <w:num w:numId="22" w16cid:durableId="1287616665">
    <w:abstractNumId w:val="20"/>
  </w:num>
  <w:num w:numId="23" w16cid:durableId="393283915">
    <w:abstractNumId w:val="10"/>
  </w:num>
  <w:num w:numId="24" w16cid:durableId="125860548">
    <w:abstractNumId w:val="14"/>
  </w:num>
  <w:num w:numId="25" w16cid:durableId="1198814572">
    <w:abstractNumId w:val="15"/>
  </w:num>
  <w:num w:numId="26" w16cid:durableId="1550528751">
    <w:abstractNumId w:val="18"/>
  </w:num>
  <w:num w:numId="27" w16cid:durableId="2033417485">
    <w:abstractNumId w:val="6"/>
  </w:num>
  <w:num w:numId="28" w16cid:durableId="1861817434">
    <w:abstractNumId w:val="9"/>
  </w:num>
  <w:num w:numId="29" w16cid:durableId="632830650">
    <w:abstractNumId w:val="4"/>
  </w:num>
  <w:num w:numId="30" w16cid:durableId="817308124">
    <w:abstractNumId w:val="13"/>
  </w:num>
  <w:num w:numId="31" w16cid:durableId="1339696231">
    <w:abstractNumId w:val="1"/>
  </w:num>
  <w:num w:numId="32" w16cid:durableId="785852268">
    <w:abstractNumId w:val="12"/>
  </w:num>
  <w:num w:numId="33" w16cid:durableId="1902131636">
    <w:abstractNumId w:val="22"/>
  </w:num>
  <w:num w:numId="34" w16cid:durableId="240214700">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E6A"/>
    <w:rsid w:val="000038B8"/>
    <w:rsid w:val="00005B67"/>
    <w:rsid w:val="00006164"/>
    <w:rsid w:val="000076F0"/>
    <w:rsid w:val="00012300"/>
    <w:rsid w:val="00012B64"/>
    <w:rsid w:val="00013CC8"/>
    <w:rsid w:val="00013D40"/>
    <w:rsid w:val="0001608E"/>
    <w:rsid w:val="0001769A"/>
    <w:rsid w:val="000203F2"/>
    <w:rsid w:val="00020D3C"/>
    <w:rsid w:val="00023F00"/>
    <w:rsid w:val="00024114"/>
    <w:rsid w:val="000311DE"/>
    <w:rsid w:val="00035F68"/>
    <w:rsid w:val="00036D68"/>
    <w:rsid w:val="00037752"/>
    <w:rsid w:val="00044CC3"/>
    <w:rsid w:val="00044E3F"/>
    <w:rsid w:val="00045713"/>
    <w:rsid w:val="00046CEB"/>
    <w:rsid w:val="000475F1"/>
    <w:rsid w:val="000524D5"/>
    <w:rsid w:val="00052CFB"/>
    <w:rsid w:val="0005524A"/>
    <w:rsid w:val="0005613A"/>
    <w:rsid w:val="0005626A"/>
    <w:rsid w:val="00056754"/>
    <w:rsid w:val="00056D33"/>
    <w:rsid w:val="000622A8"/>
    <w:rsid w:val="000634B8"/>
    <w:rsid w:val="00064C4A"/>
    <w:rsid w:val="000651E8"/>
    <w:rsid w:val="00065CE9"/>
    <w:rsid w:val="0006681A"/>
    <w:rsid w:val="00070319"/>
    <w:rsid w:val="000708A3"/>
    <w:rsid w:val="00070B97"/>
    <w:rsid w:val="0007141B"/>
    <w:rsid w:val="00073202"/>
    <w:rsid w:val="000735BC"/>
    <w:rsid w:val="0007515F"/>
    <w:rsid w:val="0007547D"/>
    <w:rsid w:val="00081981"/>
    <w:rsid w:val="0008239E"/>
    <w:rsid w:val="000827FC"/>
    <w:rsid w:val="0008462F"/>
    <w:rsid w:val="000847B2"/>
    <w:rsid w:val="00087FBE"/>
    <w:rsid w:val="000917DD"/>
    <w:rsid w:val="00095543"/>
    <w:rsid w:val="00095603"/>
    <w:rsid w:val="0009761D"/>
    <w:rsid w:val="000A3CCC"/>
    <w:rsid w:val="000A50EF"/>
    <w:rsid w:val="000A5CB8"/>
    <w:rsid w:val="000A787C"/>
    <w:rsid w:val="000B1B91"/>
    <w:rsid w:val="000B2366"/>
    <w:rsid w:val="000B2FE7"/>
    <w:rsid w:val="000B3D98"/>
    <w:rsid w:val="000B4E18"/>
    <w:rsid w:val="000B547C"/>
    <w:rsid w:val="000B713E"/>
    <w:rsid w:val="000B7640"/>
    <w:rsid w:val="000C0619"/>
    <w:rsid w:val="000C1A9F"/>
    <w:rsid w:val="000C1FFD"/>
    <w:rsid w:val="000C70D0"/>
    <w:rsid w:val="000C7CAD"/>
    <w:rsid w:val="000D2931"/>
    <w:rsid w:val="000D3CBE"/>
    <w:rsid w:val="000D5532"/>
    <w:rsid w:val="000D7484"/>
    <w:rsid w:val="000D7597"/>
    <w:rsid w:val="000D76B6"/>
    <w:rsid w:val="000E34EF"/>
    <w:rsid w:val="000E6E9C"/>
    <w:rsid w:val="000F06FB"/>
    <w:rsid w:val="000F12BB"/>
    <w:rsid w:val="000F275B"/>
    <w:rsid w:val="000F2F2F"/>
    <w:rsid w:val="000F3E83"/>
    <w:rsid w:val="000F4FA6"/>
    <w:rsid w:val="000F51BD"/>
    <w:rsid w:val="000F5BF7"/>
    <w:rsid w:val="000F6065"/>
    <w:rsid w:val="000F648D"/>
    <w:rsid w:val="000F6526"/>
    <w:rsid w:val="000F6DC9"/>
    <w:rsid w:val="000F73CB"/>
    <w:rsid w:val="001074D7"/>
    <w:rsid w:val="0011038C"/>
    <w:rsid w:val="0011089B"/>
    <w:rsid w:val="00112534"/>
    <w:rsid w:val="00113B1D"/>
    <w:rsid w:val="001146F6"/>
    <w:rsid w:val="00114CB8"/>
    <w:rsid w:val="00115934"/>
    <w:rsid w:val="001177C9"/>
    <w:rsid w:val="00120C16"/>
    <w:rsid w:val="00121998"/>
    <w:rsid w:val="001228C8"/>
    <w:rsid w:val="00123783"/>
    <w:rsid w:val="00123CF8"/>
    <w:rsid w:val="00123E1B"/>
    <w:rsid w:val="001243F8"/>
    <w:rsid w:val="00124A59"/>
    <w:rsid w:val="00125F5A"/>
    <w:rsid w:val="00126305"/>
    <w:rsid w:val="00126736"/>
    <w:rsid w:val="00126A2F"/>
    <w:rsid w:val="00130F68"/>
    <w:rsid w:val="00131905"/>
    <w:rsid w:val="00131B02"/>
    <w:rsid w:val="00132376"/>
    <w:rsid w:val="00133353"/>
    <w:rsid w:val="00133D00"/>
    <w:rsid w:val="001343FF"/>
    <w:rsid w:val="0013498A"/>
    <w:rsid w:val="0013772F"/>
    <w:rsid w:val="00140759"/>
    <w:rsid w:val="001447EF"/>
    <w:rsid w:val="00145D95"/>
    <w:rsid w:val="00146F73"/>
    <w:rsid w:val="00152458"/>
    <w:rsid w:val="00152C73"/>
    <w:rsid w:val="00154EE0"/>
    <w:rsid w:val="00155DAE"/>
    <w:rsid w:val="00157A2A"/>
    <w:rsid w:val="00163657"/>
    <w:rsid w:val="001638C9"/>
    <w:rsid w:val="00163B98"/>
    <w:rsid w:val="001640AC"/>
    <w:rsid w:val="00164704"/>
    <w:rsid w:val="001653D3"/>
    <w:rsid w:val="00167172"/>
    <w:rsid w:val="00170A3E"/>
    <w:rsid w:val="00170D27"/>
    <w:rsid w:val="001724C3"/>
    <w:rsid w:val="00173AE3"/>
    <w:rsid w:val="00181918"/>
    <w:rsid w:val="0018278F"/>
    <w:rsid w:val="0018585D"/>
    <w:rsid w:val="00185DF6"/>
    <w:rsid w:val="0019040B"/>
    <w:rsid w:val="00192AF1"/>
    <w:rsid w:val="001A3279"/>
    <w:rsid w:val="001A328F"/>
    <w:rsid w:val="001A3598"/>
    <w:rsid w:val="001A39B6"/>
    <w:rsid w:val="001A6166"/>
    <w:rsid w:val="001A6C61"/>
    <w:rsid w:val="001B2DB9"/>
    <w:rsid w:val="001B40F8"/>
    <w:rsid w:val="001C5A26"/>
    <w:rsid w:val="001C6108"/>
    <w:rsid w:val="001C6858"/>
    <w:rsid w:val="001C77B8"/>
    <w:rsid w:val="001C7E64"/>
    <w:rsid w:val="001D12F3"/>
    <w:rsid w:val="001D1532"/>
    <w:rsid w:val="001D1F1C"/>
    <w:rsid w:val="001D2761"/>
    <w:rsid w:val="001D32AC"/>
    <w:rsid w:val="001D50DC"/>
    <w:rsid w:val="001D5C4E"/>
    <w:rsid w:val="001D70C2"/>
    <w:rsid w:val="001D76AD"/>
    <w:rsid w:val="001D7DFC"/>
    <w:rsid w:val="001E3358"/>
    <w:rsid w:val="001E6C59"/>
    <w:rsid w:val="001E7C6C"/>
    <w:rsid w:val="001F0161"/>
    <w:rsid w:val="001F2445"/>
    <w:rsid w:val="001F2CCB"/>
    <w:rsid w:val="001F2D41"/>
    <w:rsid w:val="001F4E7C"/>
    <w:rsid w:val="001F5C01"/>
    <w:rsid w:val="001F5C31"/>
    <w:rsid w:val="00200C0C"/>
    <w:rsid w:val="002030CF"/>
    <w:rsid w:val="00203F26"/>
    <w:rsid w:val="00205F0D"/>
    <w:rsid w:val="002067C5"/>
    <w:rsid w:val="00210EB4"/>
    <w:rsid w:val="0021173D"/>
    <w:rsid w:val="002134DD"/>
    <w:rsid w:val="00213ADC"/>
    <w:rsid w:val="002145F1"/>
    <w:rsid w:val="002147D8"/>
    <w:rsid w:val="002161FC"/>
    <w:rsid w:val="00216258"/>
    <w:rsid w:val="002164BE"/>
    <w:rsid w:val="00216E2C"/>
    <w:rsid w:val="00220595"/>
    <w:rsid w:val="00220658"/>
    <w:rsid w:val="0022069F"/>
    <w:rsid w:val="00225932"/>
    <w:rsid w:val="00227C78"/>
    <w:rsid w:val="00233696"/>
    <w:rsid w:val="00233707"/>
    <w:rsid w:val="0023384B"/>
    <w:rsid w:val="00234261"/>
    <w:rsid w:val="0023580F"/>
    <w:rsid w:val="002358DD"/>
    <w:rsid w:val="00235F5A"/>
    <w:rsid w:val="002361A5"/>
    <w:rsid w:val="00236584"/>
    <w:rsid w:val="00236919"/>
    <w:rsid w:val="002410ED"/>
    <w:rsid w:val="002411D5"/>
    <w:rsid w:val="00247C40"/>
    <w:rsid w:val="00253305"/>
    <w:rsid w:val="002538F3"/>
    <w:rsid w:val="002548F7"/>
    <w:rsid w:val="00256FEE"/>
    <w:rsid w:val="0026087E"/>
    <w:rsid w:val="00260B8A"/>
    <w:rsid w:val="00264B9B"/>
    <w:rsid w:val="00265364"/>
    <w:rsid w:val="00266155"/>
    <w:rsid w:val="00267084"/>
    <w:rsid w:val="00272474"/>
    <w:rsid w:val="002742B7"/>
    <w:rsid w:val="00274E68"/>
    <w:rsid w:val="00275FDD"/>
    <w:rsid w:val="00277B16"/>
    <w:rsid w:val="002803B4"/>
    <w:rsid w:val="00285FFE"/>
    <w:rsid w:val="00290FEF"/>
    <w:rsid w:val="002921CB"/>
    <w:rsid w:val="00293829"/>
    <w:rsid w:val="002954A2"/>
    <w:rsid w:val="00296DD4"/>
    <w:rsid w:val="002A0D51"/>
    <w:rsid w:val="002A14DD"/>
    <w:rsid w:val="002A486D"/>
    <w:rsid w:val="002B0411"/>
    <w:rsid w:val="002B0E96"/>
    <w:rsid w:val="002B1D27"/>
    <w:rsid w:val="002B7D22"/>
    <w:rsid w:val="002C113C"/>
    <w:rsid w:val="002C68BE"/>
    <w:rsid w:val="002C6FAE"/>
    <w:rsid w:val="002D10A3"/>
    <w:rsid w:val="002D245C"/>
    <w:rsid w:val="002D35D2"/>
    <w:rsid w:val="002D388F"/>
    <w:rsid w:val="002D3C70"/>
    <w:rsid w:val="002D4C3E"/>
    <w:rsid w:val="002D58C5"/>
    <w:rsid w:val="002D5ABD"/>
    <w:rsid w:val="002D7772"/>
    <w:rsid w:val="002E5108"/>
    <w:rsid w:val="002E7E2A"/>
    <w:rsid w:val="002F02E0"/>
    <w:rsid w:val="002F17C1"/>
    <w:rsid w:val="002F3A87"/>
    <w:rsid w:val="002F53D9"/>
    <w:rsid w:val="002F577C"/>
    <w:rsid w:val="002F6224"/>
    <w:rsid w:val="00300358"/>
    <w:rsid w:val="003024D5"/>
    <w:rsid w:val="003029D5"/>
    <w:rsid w:val="003044D0"/>
    <w:rsid w:val="00304F17"/>
    <w:rsid w:val="00306D5E"/>
    <w:rsid w:val="0030747E"/>
    <w:rsid w:val="003106B8"/>
    <w:rsid w:val="00311BED"/>
    <w:rsid w:val="00312F55"/>
    <w:rsid w:val="003142FB"/>
    <w:rsid w:val="00314977"/>
    <w:rsid w:val="0031507F"/>
    <w:rsid w:val="00321E30"/>
    <w:rsid w:val="003234B4"/>
    <w:rsid w:val="00323674"/>
    <w:rsid w:val="00323892"/>
    <w:rsid w:val="00325AFA"/>
    <w:rsid w:val="00325FC3"/>
    <w:rsid w:val="00327B76"/>
    <w:rsid w:val="00327F87"/>
    <w:rsid w:val="00331F80"/>
    <w:rsid w:val="00332C92"/>
    <w:rsid w:val="00336FA6"/>
    <w:rsid w:val="00340D8D"/>
    <w:rsid w:val="0034356A"/>
    <w:rsid w:val="00345807"/>
    <w:rsid w:val="003468FB"/>
    <w:rsid w:val="00357DE0"/>
    <w:rsid w:val="00360508"/>
    <w:rsid w:val="00360D9F"/>
    <w:rsid w:val="003629B9"/>
    <w:rsid w:val="00362FAF"/>
    <w:rsid w:val="00364B0B"/>
    <w:rsid w:val="003659C2"/>
    <w:rsid w:val="00366FFA"/>
    <w:rsid w:val="00370FDB"/>
    <w:rsid w:val="00371D11"/>
    <w:rsid w:val="0037518A"/>
    <w:rsid w:val="003758F4"/>
    <w:rsid w:val="00380D9B"/>
    <w:rsid w:val="003823D0"/>
    <w:rsid w:val="00382CAA"/>
    <w:rsid w:val="00384AA7"/>
    <w:rsid w:val="00394CD0"/>
    <w:rsid w:val="003956D9"/>
    <w:rsid w:val="003A222E"/>
    <w:rsid w:val="003A3B9A"/>
    <w:rsid w:val="003A65CB"/>
    <w:rsid w:val="003B12E5"/>
    <w:rsid w:val="003B41A4"/>
    <w:rsid w:val="003B5CE7"/>
    <w:rsid w:val="003B6E9B"/>
    <w:rsid w:val="003B7031"/>
    <w:rsid w:val="003C2212"/>
    <w:rsid w:val="003C2775"/>
    <w:rsid w:val="003C5643"/>
    <w:rsid w:val="003C6C55"/>
    <w:rsid w:val="003C7DFA"/>
    <w:rsid w:val="003D46F4"/>
    <w:rsid w:val="003D4B61"/>
    <w:rsid w:val="003D4D11"/>
    <w:rsid w:val="003D4E11"/>
    <w:rsid w:val="003D6DA3"/>
    <w:rsid w:val="003E1E1C"/>
    <w:rsid w:val="003E3248"/>
    <w:rsid w:val="003E5DE8"/>
    <w:rsid w:val="003E6C22"/>
    <w:rsid w:val="003F0BD3"/>
    <w:rsid w:val="003F0BDC"/>
    <w:rsid w:val="003F0E58"/>
    <w:rsid w:val="003F0EBD"/>
    <w:rsid w:val="003F23AD"/>
    <w:rsid w:val="003F46AA"/>
    <w:rsid w:val="003F54E5"/>
    <w:rsid w:val="003F63A5"/>
    <w:rsid w:val="003F6D2C"/>
    <w:rsid w:val="003F7513"/>
    <w:rsid w:val="003F7AAD"/>
    <w:rsid w:val="003F7B5E"/>
    <w:rsid w:val="0040094C"/>
    <w:rsid w:val="0040724D"/>
    <w:rsid w:val="00407C28"/>
    <w:rsid w:val="00411074"/>
    <w:rsid w:val="0041143F"/>
    <w:rsid w:val="00426FA0"/>
    <w:rsid w:val="00430580"/>
    <w:rsid w:val="004332F7"/>
    <w:rsid w:val="00436495"/>
    <w:rsid w:val="0043658B"/>
    <w:rsid w:val="00436873"/>
    <w:rsid w:val="00436878"/>
    <w:rsid w:val="00436A19"/>
    <w:rsid w:val="00437BA6"/>
    <w:rsid w:val="00440D4F"/>
    <w:rsid w:val="0044202A"/>
    <w:rsid w:val="0044258B"/>
    <w:rsid w:val="00443C71"/>
    <w:rsid w:val="00453B0F"/>
    <w:rsid w:val="00455978"/>
    <w:rsid w:val="00456216"/>
    <w:rsid w:val="00456A5D"/>
    <w:rsid w:val="0046000F"/>
    <w:rsid w:val="00461111"/>
    <w:rsid w:val="00461D16"/>
    <w:rsid w:val="00464C68"/>
    <w:rsid w:val="00467453"/>
    <w:rsid w:val="0047054F"/>
    <w:rsid w:val="00472399"/>
    <w:rsid w:val="004723B4"/>
    <w:rsid w:val="00472FF8"/>
    <w:rsid w:val="004746F3"/>
    <w:rsid w:val="00474F03"/>
    <w:rsid w:val="0047679A"/>
    <w:rsid w:val="0047769B"/>
    <w:rsid w:val="0048288F"/>
    <w:rsid w:val="004861C9"/>
    <w:rsid w:val="00486C72"/>
    <w:rsid w:val="00492F59"/>
    <w:rsid w:val="004932C8"/>
    <w:rsid w:val="004932DA"/>
    <w:rsid w:val="00494455"/>
    <w:rsid w:val="00494CB5"/>
    <w:rsid w:val="00495F74"/>
    <w:rsid w:val="004A0A7A"/>
    <w:rsid w:val="004A0E11"/>
    <w:rsid w:val="004A3555"/>
    <w:rsid w:val="004A375A"/>
    <w:rsid w:val="004A652C"/>
    <w:rsid w:val="004B00E8"/>
    <w:rsid w:val="004B0AE8"/>
    <w:rsid w:val="004B1576"/>
    <w:rsid w:val="004B78E3"/>
    <w:rsid w:val="004C051F"/>
    <w:rsid w:val="004C21EA"/>
    <w:rsid w:val="004C419D"/>
    <w:rsid w:val="004C59A5"/>
    <w:rsid w:val="004D037A"/>
    <w:rsid w:val="004D1C3C"/>
    <w:rsid w:val="004D1DDC"/>
    <w:rsid w:val="004D2D12"/>
    <w:rsid w:val="004D3145"/>
    <w:rsid w:val="004D330A"/>
    <w:rsid w:val="004D3382"/>
    <w:rsid w:val="004D3BED"/>
    <w:rsid w:val="004D3F19"/>
    <w:rsid w:val="004D659D"/>
    <w:rsid w:val="004D77DE"/>
    <w:rsid w:val="004E02BE"/>
    <w:rsid w:val="004E0F29"/>
    <w:rsid w:val="004E2604"/>
    <w:rsid w:val="004E2CB2"/>
    <w:rsid w:val="004E4DA6"/>
    <w:rsid w:val="004E69ED"/>
    <w:rsid w:val="004F0F11"/>
    <w:rsid w:val="004F13F9"/>
    <w:rsid w:val="004F154E"/>
    <w:rsid w:val="004F26FD"/>
    <w:rsid w:val="004F295A"/>
    <w:rsid w:val="004F35F2"/>
    <w:rsid w:val="004F38A5"/>
    <w:rsid w:val="004F7DE8"/>
    <w:rsid w:val="00502DDF"/>
    <w:rsid w:val="00503D90"/>
    <w:rsid w:val="00504362"/>
    <w:rsid w:val="00505CB7"/>
    <w:rsid w:val="005101A5"/>
    <w:rsid w:val="00510680"/>
    <w:rsid w:val="00510AC8"/>
    <w:rsid w:val="00510C7F"/>
    <w:rsid w:val="00512499"/>
    <w:rsid w:val="00512DDF"/>
    <w:rsid w:val="00515CBE"/>
    <w:rsid w:val="00515DEA"/>
    <w:rsid w:val="00520142"/>
    <w:rsid w:val="005204BB"/>
    <w:rsid w:val="00521E8A"/>
    <w:rsid w:val="00523C78"/>
    <w:rsid w:val="005247F1"/>
    <w:rsid w:val="005257B4"/>
    <w:rsid w:val="00525F23"/>
    <w:rsid w:val="00526790"/>
    <w:rsid w:val="0052721B"/>
    <w:rsid w:val="00527B38"/>
    <w:rsid w:val="00532A42"/>
    <w:rsid w:val="00535252"/>
    <w:rsid w:val="00535C93"/>
    <w:rsid w:val="00536E8C"/>
    <w:rsid w:val="0053780F"/>
    <w:rsid w:val="00541129"/>
    <w:rsid w:val="00543B63"/>
    <w:rsid w:val="00546354"/>
    <w:rsid w:val="00546BA7"/>
    <w:rsid w:val="00547154"/>
    <w:rsid w:val="00547B20"/>
    <w:rsid w:val="005500E3"/>
    <w:rsid w:val="00552932"/>
    <w:rsid w:val="00552E97"/>
    <w:rsid w:val="005533C8"/>
    <w:rsid w:val="005537D0"/>
    <w:rsid w:val="0055443D"/>
    <w:rsid w:val="005553AE"/>
    <w:rsid w:val="00556694"/>
    <w:rsid w:val="005626BD"/>
    <w:rsid w:val="0056457F"/>
    <w:rsid w:val="00570232"/>
    <w:rsid w:val="00570C3C"/>
    <w:rsid w:val="00577966"/>
    <w:rsid w:val="00581454"/>
    <w:rsid w:val="005844C4"/>
    <w:rsid w:val="00587E17"/>
    <w:rsid w:val="005949CF"/>
    <w:rsid w:val="00597024"/>
    <w:rsid w:val="0059744E"/>
    <w:rsid w:val="00597BDF"/>
    <w:rsid w:val="005A0043"/>
    <w:rsid w:val="005A1830"/>
    <w:rsid w:val="005A39AC"/>
    <w:rsid w:val="005A7706"/>
    <w:rsid w:val="005B21C6"/>
    <w:rsid w:val="005B33BE"/>
    <w:rsid w:val="005B3785"/>
    <w:rsid w:val="005B4AD0"/>
    <w:rsid w:val="005B5B8F"/>
    <w:rsid w:val="005C1559"/>
    <w:rsid w:val="005C4E34"/>
    <w:rsid w:val="005C59DC"/>
    <w:rsid w:val="005C63A3"/>
    <w:rsid w:val="005C66B1"/>
    <w:rsid w:val="005C68D5"/>
    <w:rsid w:val="005D4D93"/>
    <w:rsid w:val="005D5020"/>
    <w:rsid w:val="005D510A"/>
    <w:rsid w:val="005D5DA2"/>
    <w:rsid w:val="005D63A8"/>
    <w:rsid w:val="005D6EED"/>
    <w:rsid w:val="005D7A98"/>
    <w:rsid w:val="005E17A3"/>
    <w:rsid w:val="005E269D"/>
    <w:rsid w:val="005E32AD"/>
    <w:rsid w:val="005E4180"/>
    <w:rsid w:val="005E6220"/>
    <w:rsid w:val="005E63BA"/>
    <w:rsid w:val="005E674D"/>
    <w:rsid w:val="005E6D45"/>
    <w:rsid w:val="005F0106"/>
    <w:rsid w:val="005F06C9"/>
    <w:rsid w:val="005F1D90"/>
    <w:rsid w:val="005F2893"/>
    <w:rsid w:val="005F3376"/>
    <w:rsid w:val="005F337B"/>
    <w:rsid w:val="005F435B"/>
    <w:rsid w:val="005F57AA"/>
    <w:rsid w:val="005F7FCA"/>
    <w:rsid w:val="006007EF"/>
    <w:rsid w:val="00602517"/>
    <w:rsid w:val="0060511A"/>
    <w:rsid w:val="006118BE"/>
    <w:rsid w:val="006135D6"/>
    <w:rsid w:val="006152B5"/>
    <w:rsid w:val="00616927"/>
    <w:rsid w:val="00617544"/>
    <w:rsid w:val="00621952"/>
    <w:rsid w:val="00621ABD"/>
    <w:rsid w:val="0062433A"/>
    <w:rsid w:val="00625E8C"/>
    <w:rsid w:val="006313D9"/>
    <w:rsid w:val="00631AE8"/>
    <w:rsid w:val="00632E5A"/>
    <w:rsid w:val="0063312F"/>
    <w:rsid w:val="00635A1A"/>
    <w:rsid w:val="006417A8"/>
    <w:rsid w:val="0064243E"/>
    <w:rsid w:val="006427F3"/>
    <w:rsid w:val="00643105"/>
    <w:rsid w:val="006436C8"/>
    <w:rsid w:val="0064411D"/>
    <w:rsid w:val="00644730"/>
    <w:rsid w:val="0064520A"/>
    <w:rsid w:val="006457E7"/>
    <w:rsid w:val="00646DDB"/>
    <w:rsid w:val="006509AC"/>
    <w:rsid w:val="006523F0"/>
    <w:rsid w:val="00652BAB"/>
    <w:rsid w:val="00655172"/>
    <w:rsid w:val="00655700"/>
    <w:rsid w:val="006564DE"/>
    <w:rsid w:val="006575CE"/>
    <w:rsid w:val="00657ECA"/>
    <w:rsid w:val="00660690"/>
    <w:rsid w:val="00660870"/>
    <w:rsid w:val="00660B9F"/>
    <w:rsid w:val="0066162B"/>
    <w:rsid w:val="00661B1A"/>
    <w:rsid w:val="00662182"/>
    <w:rsid w:val="00662F37"/>
    <w:rsid w:val="00663C13"/>
    <w:rsid w:val="00666012"/>
    <w:rsid w:val="00666E0D"/>
    <w:rsid w:val="00670F32"/>
    <w:rsid w:val="00671CEE"/>
    <w:rsid w:val="00676700"/>
    <w:rsid w:val="00677BBF"/>
    <w:rsid w:val="00683BBA"/>
    <w:rsid w:val="006852B9"/>
    <w:rsid w:val="00685684"/>
    <w:rsid w:val="00685AFA"/>
    <w:rsid w:val="00687EC8"/>
    <w:rsid w:val="00690BC3"/>
    <w:rsid w:val="00690C9D"/>
    <w:rsid w:val="00692028"/>
    <w:rsid w:val="0069418B"/>
    <w:rsid w:val="00696D58"/>
    <w:rsid w:val="00697B59"/>
    <w:rsid w:val="006A2349"/>
    <w:rsid w:val="006A2FB2"/>
    <w:rsid w:val="006A4069"/>
    <w:rsid w:val="006A425F"/>
    <w:rsid w:val="006A475F"/>
    <w:rsid w:val="006A4DDF"/>
    <w:rsid w:val="006A4E33"/>
    <w:rsid w:val="006A70E8"/>
    <w:rsid w:val="006A7B2F"/>
    <w:rsid w:val="006B0081"/>
    <w:rsid w:val="006B0085"/>
    <w:rsid w:val="006B21C5"/>
    <w:rsid w:val="006B35F1"/>
    <w:rsid w:val="006B6AA4"/>
    <w:rsid w:val="006B7E17"/>
    <w:rsid w:val="006C1CA7"/>
    <w:rsid w:val="006C2DB8"/>
    <w:rsid w:val="006C4AC4"/>
    <w:rsid w:val="006C527F"/>
    <w:rsid w:val="006C5B4F"/>
    <w:rsid w:val="006C6658"/>
    <w:rsid w:val="006C70A1"/>
    <w:rsid w:val="006D0667"/>
    <w:rsid w:val="006D1627"/>
    <w:rsid w:val="006D50D1"/>
    <w:rsid w:val="006D6956"/>
    <w:rsid w:val="006D7BFB"/>
    <w:rsid w:val="006E2293"/>
    <w:rsid w:val="006E2996"/>
    <w:rsid w:val="006E2B3C"/>
    <w:rsid w:val="006E798E"/>
    <w:rsid w:val="006E7C32"/>
    <w:rsid w:val="006E7E7A"/>
    <w:rsid w:val="006F2B45"/>
    <w:rsid w:val="006F2F42"/>
    <w:rsid w:val="006F300F"/>
    <w:rsid w:val="006F3CD0"/>
    <w:rsid w:val="006F6ECC"/>
    <w:rsid w:val="00703635"/>
    <w:rsid w:val="00704246"/>
    <w:rsid w:val="00710FA9"/>
    <w:rsid w:val="0071134E"/>
    <w:rsid w:val="0071160B"/>
    <w:rsid w:val="0071580B"/>
    <w:rsid w:val="00716DDA"/>
    <w:rsid w:val="007223A6"/>
    <w:rsid w:val="00722CA2"/>
    <w:rsid w:val="00730CA5"/>
    <w:rsid w:val="0073107E"/>
    <w:rsid w:val="00731789"/>
    <w:rsid w:val="00734138"/>
    <w:rsid w:val="0073489B"/>
    <w:rsid w:val="00743B00"/>
    <w:rsid w:val="00744D7A"/>
    <w:rsid w:val="0074737E"/>
    <w:rsid w:val="00750233"/>
    <w:rsid w:val="00751679"/>
    <w:rsid w:val="00753C20"/>
    <w:rsid w:val="00753E52"/>
    <w:rsid w:val="00754052"/>
    <w:rsid w:val="007542FF"/>
    <w:rsid w:val="00754932"/>
    <w:rsid w:val="00754BCC"/>
    <w:rsid w:val="00754F95"/>
    <w:rsid w:val="0076278C"/>
    <w:rsid w:val="007630C3"/>
    <w:rsid w:val="0076588D"/>
    <w:rsid w:val="00767DBF"/>
    <w:rsid w:val="00771033"/>
    <w:rsid w:val="0077220E"/>
    <w:rsid w:val="00772DEB"/>
    <w:rsid w:val="00773191"/>
    <w:rsid w:val="00776074"/>
    <w:rsid w:val="007835F3"/>
    <w:rsid w:val="00784AA8"/>
    <w:rsid w:val="00785F40"/>
    <w:rsid w:val="00787025"/>
    <w:rsid w:val="0078723B"/>
    <w:rsid w:val="00790CC9"/>
    <w:rsid w:val="0079106B"/>
    <w:rsid w:val="00794AD2"/>
    <w:rsid w:val="007A74EC"/>
    <w:rsid w:val="007A7E6A"/>
    <w:rsid w:val="007B2C30"/>
    <w:rsid w:val="007B410B"/>
    <w:rsid w:val="007B467E"/>
    <w:rsid w:val="007B4D07"/>
    <w:rsid w:val="007B4FE3"/>
    <w:rsid w:val="007B5B8F"/>
    <w:rsid w:val="007B5D2C"/>
    <w:rsid w:val="007B5EA2"/>
    <w:rsid w:val="007B7420"/>
    <w:rsid w:val="007C5E9D"/>
    <w:rsid w:val="007D00DE"/>
    <w:rsid w:val="007D069C"/>
    <w:rsid w:val="007D3EA1"/>
    <w:rsid w:val="007D5549"/>
    <w:rsid w:val="007D59E8"/>
    <w:rsid w:val="007E28CE"/>
    <w:rsid w:val="007E3837"/>
    <w:rsid w:val="007E595C"/>
    <w:rsid w:val="007E70CD"/>
    <w:rsid w:val="007E7472"/>
    <w:rsid w:val="007F36A0"/>
    <w:rsid w:val="007F4D81"/>
    <w:rsid w:val="007F4FF0"/>
    <w:rsid w:val="007F60E1"/>
    <w:rsid w:val="008011A3"/>
    <w:rsid w:val="00806017"/>
    <w:rsid w:val="008068EB"/>
    <w:rsid w:val="00807B79"/>
    <w:rsid w:val="00807FAD"/>
    <w:rsid w:val="0081211C"/>
    <w:rsid w:val="008136F4"/>
    <w:rsid w:val="00817E9C"/>
    <w:rsid w:val="00821735"/>
    <w:rsid w:val="00824335"/>
    <w:rsid w:val="00826331"/>
    <w:rsid w:val="00826A6F"/>
    <w:rsid w:val="00826FFE"/>
    <w:rsid w:val="00827650"/>
    <w:rsid w:val="00831E08"/>
    <w:rsid w:val="00834CA9"/>
    <w:rsid w:val="00837E89"/>
    <w:rsid w:val="008401E3"/>
    <w:rsid w:val="008428C1"/>
    <w:rsid w:val="008431C9"/>
    <w:rsid w:val="0084655C"/>
    <w:rsid w:val="0084737C"/>
    <w:rsid w:val="00851580"/>
    <w:rsid w:val="00853FFD"/>
    <w:rsid w:val="0086048A"/>
    <w:rsid w:val="00863B50"/>
    <w:rsid w:val="008665E9"/>
    <w:rsid w:val="00871329"/>
    <w:rsid w:val="0087156C"/>
    <w:rsid w:val="00871C5A"/>
    <w:rsid w:val="008751D4"/>
    <w:rsid w:val="00877267"/>
    <w:rsid w:val="00882A24"/>
    <w:rsid w:val="00882F15"/>
    <w:rsid w:val="00884B58"/>
    <w:rsid w:val="00884C94"/>
    <w:rsid w:val="00884ED8"/>
    <w:rsid w:val="00885601"/>
    <w:rsid w:val="008857E6"/>
    <w:rsid w:val="00885D74"/>
    <w:rsid w:val="008879E3"/>
    <w:rsid w:val="00891431"/>
    <w:rsid w:val="008922D1"/>
    <w:rsid w:val="008943D9"/>
    <w:rsid w:val="008960AA"/>
    <w:rsid w:val="00896BA0"/>
    <w:rsid w:val="008A2D71"/>
    <w:rsid w:val="008A3216"/>
    <w:rsid w:val="008A4391"/>
    <w:rsid w:val="008A45B5"/>
    <w:rsid w:val="008A52EE"/>
    <w:rsid w:val="008A62AD"/>
    <w:rsid w:val="008B0474"/>
    <w:rsid w:val="008B0F78"/>
    <w:rsid w:val="008B31A6"/>
    <w:rsid w:val="008B55DF"/>
    <w:rsid w:val="008B5C94"/>
    <w:rsid w:val="008B7487"/>
    <w:rsid w:val="008B7F99"/>
    <w:rsid w:val="008C126A"/>
    <w:rsid w:val="008C1A51"/>
    <w:rsid w:val="008C267B"/>
    <w:rsid w:val="008C2E26"/>
    <w:rsid w:val="008C4E63"/>
    <w:rsid w:val="008C7373"/>
    <w:rsid w:val="008D0355"/>
    <w:rsid w:val="008D13C1"/>
    <w:rsid w:val="008D2DA1"/>
    <w:rsid w:val="008D5567"/>
    <w:rsid w:val="008D78D0"/>
    <w:rsid w:val="008E133F"/>
    <w:rsid w:val="008E1C91"/>
    <w:rsid w:val="008E3242"/>
    <w:rsid w:val="008E4F6B"/>
    <w:rsid w:val="008E714F"/>
    <w:rsid w:val="008E717D"/>
    <w:rsid w:val="008E7C88"/>
    <w:rsid w:val="008F09ED"/>
    <w:rsid w:val="008F183B"/>
    <w:rsid w:val="008F23DA"/>
    <w:rsid w:val="008F2F6D"/>
    <w:rsid w:val="008F5343"/>
    <w:rsid w:val="008F7684"/>
    <w:rsid w:val="00901BB6"/>
    <w:rsid w:val="00901FEF"/>
    <w:rsid w:val="00903D0F"/>
    <w:rsid w:val="0090432A"/>
    <w:rsid w:val="00904729"/>
    <w:rsid w:val="00904CF0"/>
    <w:rsid w:val="009067E6"/>
    <w:rsid w:val="00907219"/>
    <w:rsid w:val="00907A49"/>
    <w:rsid w:val="00915447"/>
    <w:rsid w:val="009214EC"/>
    <w:rsid w:val="00924567"/>
    <w:rsid w:val="00926A5C"/>
    <w:rsid w:val="00927633"/>
    <w:rsid w:val="00930D90"/>
    <w:rsid w:val="00934197"/>
    <w:rsid w:val="00936760"/>
    <w:rsid w:val="009368F3"/>
    <w:rsid w:val="00937CFE"/>
    <w:rsid w:val="00940019"/>
    <w:rsid w:val="00940556"/>
    <w:rsid w:val="00940574"/>
    <w:rsid w:val="009411B7"/>
    <w:rsid w:val="00941A95"/>
    <w:rsid w:val="009458B3"/>
    <w:rsid w:val="00946650"/>
    <w:rsid w:val="00947F5C"/>
    <w:rsid w:val="00951789"/>
    <w:rsid w:val="00952520"/>
    <w:rsid w:val="0095373F"/>
    <w:rsid w:val="00953EC8"/>
    <w:rsid w:val="0096060A"/>
    <w:rsid w:val="009611E7"/>
    <w:rsid w:val="0096406D"/>
    <w:rsid w:val="00964FCE"/>
    <w:rsid w:val="00966081"/>
    <w:rsid w:val="00966459"/>
    <w:rsid w:val="00971656"/>
    <w:rsid w:val="00971763"/>
    <w:rsid w:val="00971BEF"/>
    <w:rsid w:val="00971EAC"/>
    <w:rsid w:val="00974FF5"/>
    <w:rsid w:val="009776B0"/>
    <w:rsid w:val="009779C2"/>
    <w:rsid w:val="0098300F"/>
    <w:rsid w:val="00983257"/>
    <w:rsid w:val="00985309"/>
    <w:rsid w:val="009859A5"/>
    <w:rsid w:val="009867A3"/>
    <w:rsid w:val="00986949"/>
    <w:rsid w:val="0099059E"/>
    <w:rsid w:val="009908E5"/>
    <w:rsid w:val="00991749"/>
    <w:rsid w:val="0099443E"/>
    <w:rsid w:val="00994A5C"/>
    <w:rsid w:val="00995ABC"/>
    <w:rsid w:val="00995D15"/>
    <w:rsid w:val="009A43BA"/>
    <w:rsid w:val="009A53D2"/>
    <w:rsid w:val="009A66B3"/>
    <w:rsid w:val="009B04CF"/>
    <w:rsid w:val="009B063A"/>
    <w:rsid w:val="009B1903"/>
    <w:rsid w:val="009B52E7"/>
    <w:rsid w:val="009B61FA"/>
    <w:rsid w:val="009B7077"/>
    <w:rsid w:val="009C0AAF"/>
    <w:rsid w:val="009C1846"/>
    <w:rsid w:val="009C6AC8"/>
    <w:rsid w:val="009D01BD"/>
    <w:rsid w:val="009D120C"/>
    <w:rsid w:val="009D1A81"/>
    <w:rsid w:val="009D32C7"/>
    <w:rsid w:val="009D39E8"/>
    <w:rsid w:val="009E062B"/>
    <w:rsid w:val="009E0EF5"/>
    <w:rsid w:val="009E1295"/>
    <w:rsid w:val="009E3096"/>
    <w:rsid w:val="009E4420"/>
    <w:rsid w:val="009E4CBC"/>
    <w:rsid w:val="009E6563"/>
    <w:rsid w:val="009F00B2"/>
    <w:rsid w:val="009F301D"/>
    <w:rsid w:val="009F3075"/>
    <w:rsid w:val="009F30D6"/>
    <w:rsid w:val="009F36AB"/>
    <w:rsid w:val="009F3720"/>
    <w:rsid w:val="009F49EA"/>
    <w:rsid w:val="009F537E"/>
    <w:rsid w:val="009F5452"/>
    <w:rsid w:val="009F6A8C"/>
    <w:rsid w:val="009F7877"/>
    <w:rsid w:val="00A04035"/>
    <w:rsid w:val="00A04FDF"/>
    <w:rsid w:val="00A07F81"/>
    <w:rsid w:val="00A10143"/>
    <w:rsid w:val="00A10274"/>
    <w:rsid w:val="00A1147A"/>
    <w:rsid w:val="00A11932"/>
    <w:rsid w:val="00A126CD"/>
    <w:rsid w:val="00A12F3B"/>
    <w:rsid w:val="00A12FB6"/>
    <w:rsid w:val="00A13487"/>
    <w:rsid w:val="00A14402"/>
    <w:rsid w:val="00A16E62"/>
    <w:rsid w:val="00A23262"/>
    <w:rsid w:val="00A23AA3"/>
    <w:rsid w:val="00A2408A"/>
    <w:rsid w:val="00A269E0"/>
    <w:rsid w:val="00A2728C"/>
    <w:rsid w:val="00A30EED"/>
    <w:rsid w:val="00A31242"/>
    <w:rsid w:val="00A31465"/>
    <w:rsid w:val="00A368F4"/>
    <w:rsid w:val="00A37178"/>
    <w:rsid w:val="00A375CC"/>
    <w:rsid w:val="00A42FED"/>
    <w:rsid w:val="00A46A9B"/>
    <w:rsid w:val="00A471D8"/>
    <w:rsid w:val="00A4753F"/>
    <w:rsid w:val="00A47981"/>
    <w:rsid w:val="00A50845"/>
    <w:rsid w:val="00A5242B"/>
    <w:rsid w:val="00A54C99"/>
    <w:rsid w:val="00A5589B"/>
    <w:rsid w:val="00A56274"/>
    <w:rsid w:val="00A6144A"/>
    <w:rsid w:val="00A64A77"/>
    <w:rsid w:val="00A65C79"/>
    <w:rsid w:val="00A660B0"/>
    <w:rsid w:val="00A67EE9"/>
    <w:rsid w:val="00A70646"/>
    <w:rsid w:val="00A850AC"/>
    <w:rsid w:val="00A86DD5"/>
    <w:rsid w:val="00A91766"/>
    <w:rsid w:val="00A92B93"/>
    <w:rsid w:val="00A946A8"/>
    <w:rsid w:val="00A95F2D"/>
    <w:rsid w:val="00A97BAA"/>
    <w:rsid w:val="00A97D00"/>
    <w:rsid w:val="00AA19ED"/>
    <w:rsid w:val="00AA6790"/>
    <w:rsid w:val="00AA6C81"/>
    <w:rsid w:val="00AA6F20"/>
    <w:rsid w:val="00AA703A"/>
    <w:rsid w:val="00AB5723"/>
    <w:rsid w:val="00AB5B23"/>
    <w:rsid w:val="00AB69CB"/>
    <w:rsid w:val="00AB7CC6"/>
    <w:rsid w:val="00AC1042"/>
    <w:rsid w:val="00AC34F9"/>
    <w:rsid w:val="00AD170C"/>
    <w:rsid w:val="00AD1AA0"/>
    <w:rsid w:val="00AD1C77"/>
    <w:rsid w:val="00AD2988"/>
    <w:rsid w:val="00AD460B"/>
    <w:rsid w:val="00AD57A0"/>
    <w:rsid w:val="00AD5D34"/>
    <w:rsid w:val="00AD7B06"/>
    <w:rsid w:val="00AE1EFC"/>
    <w:rsid w:val="00AE265B"/>
    <w:rsid w:val="00AE2DC5"/>
    <w:rsid w:val="00AE33D5"/>
    <w:rsid w:val="00AE605E"/>
    <w:rsid w:val="00AF0A5D"/>
    <w:rsid w:val="00AF2CA0"/>
    <w:rsid w:val="00AF3FF8"/>
    <w:rsid w:val="00AF6C83"/>
    <w:rsid w:val="00AF79C6"/>
    <w:rsid w:val="00B01789"/>
    <w:rsid w:val="00B02C31"/>
    <w:rsid w:val="00B03BB2"/>
    <w:rsid w:val="00B03FDB"/>
    <w:rsid w:val="00B050B9"/>
    <w:rsid w:val="00B156A9"/>
    <w:rsid w:val="00B1637F"/>
    <w:rsid w:val="00B265A5"/>
    <w:rsid w:val="00B301FA"/>
    <w:rsid w:val="00B30835"/>
    <w:rsid w:val="00B322DC"/>
    <w:rsid w:val="00B33D68"/>
    <w:rsid w:val="00B33F0F"/>
    <w:rsid w:val="00B354B0"/>
    <w:rsid w:val="00B35BAE"/>
    <w:rsid w:val="00B37923"/>
    <w:rsid w:val="00B433D1"/>
    <w:rsid w:val="00B43E16"/>
    <w:rsid w:val="00B448D2"/>
    <w:rsid w:val="00B47655"/>
    <w:rsid w:val="00B5015A"/>
    <w:rsid w:val="00B5161D"/>
    <w:rsid w:val="00B53CDD"/>
    <w:rsid w:val="00B5642E"/>
    <w:rsid w:val="00B56AE1"/>
    <w:rsid w:val="00B56F71"/>
    <w:rsid w:val="00B60544"/>
    <w:rsid w:val="00B6547F"/>
    <w:rsid w:val="00B65FFB"/>
    <w:rsid w:val="00B70915"/>
    <w:rsid w:val="00B70B1E"/>
    <w:rsid w:val="00B729EE"/>
    <w:rsid w:val="00B73391"/>
    <w:rsid w:val="00B73916"/>
    <w:rsid w:val="00B753E4"/>
    <w:rsid w:val="00B774A9"/>
    <w:rsid w:val="00B7786F"/>
    <w:rsid w:val="00B77AA2"/>
    <w:rsid w:val="00B804D6"/>
    <w:rsid w:val="00B82604"/>
    <w:rsid w:val="00B828FE"/>
    <w:rsid w:val="00B857F4"/>
    <w:rsid w:val="00B869D5"/>
    <w:rsid w:val="00B87A91"/>
    <w:rsid w:val="00B91733"/>
    <w:rsid w:val="00B92DFD"/>
    <w:rsid w:val="00B93E34"/>
    <w:rsid w:val="00B94443"/>
    <w:rsid w:val="00BA11E9"/>
    <w:rsid w:val="00BA4020"/>
    <w:rsid w:val="00BA432B"/>
    <w:rsid w:val="00BA5290"/>
    <w:rsid w:val="00BB4624"/>
    <w:rsid w:val="00BB71C6"/>
    <w:rsid w:val="00BB76F3"/>
    <w:rsid w:val="00BB7CB3"/>
    <w:rsid w:val="00BC0A7E"/>
    <w:rsid w:val="00BC11BB"/>
    <w:rsid w:val="00BC247C"/>
    <w:rsid w:val="00BC69FF"/>
    <w:rsid w:val="00BD0A14"/>
    <w:rsid w:val="00BD1BB6"/>
    <w:rsid w:val="00BD378E"/>
    <w:rsid w:val="00BD3F3B"/>
    <w:rsid w:val="00BD41D3"/>
    <w:rsid w:val="00BD470D"/>
    <w:rsid w:val="00BD49C2"/>
    <w:rsid w:val="00BD672E"/>
    <w:rsid w:val="00BE258E"/>
    <w:rsid w:val="00BE3311"/>
    <w:rsid w:val="00BE507C"/>
    <w:rsid w:val="00BE5443"/>
    <w:rsid w:val="00BE6304"/>
    <w:rsid w:val="00BF0975"/>
    <w:rsid w:val="00BF3694"/>
    <w:rsid w:val="00BF3CE0"/>
    <w:rsid w:val="00BF7EAF"/>
    <w:rsid w:val="00C00631"/>
    <w:rsid w:val="00C02E2A"/>
    <w:rsid w:val="00C0340E"/>
    <w:rsid w:val="00C0493E"/>
    <w:rsid w:val="00C058C6"/>
    <w:rsid w:val="00C05F45"/>
    <w:rsid w:val="00C0797F"/>
    <w:rsid w:val="00C130F3"/>
    <w:rsid w:val="00C15989"/>
    <w:rsid w:val="00C1681E"/>
    <w:rsid w:val="00C2206F"/>
    <w:rsid w:val="00C226B0"/>
    <w:rsid w:val="00C25044"/>
    <w:rsid w:val="00C25139"/>
    <w:rsid w:val="00C26A5E"/>
    <w:rsid w:val="00C27833"/>
    <w:rsid w:val="00C30C2D"/>
    <w:rsid w:val="00C30DBF"/>
    <w:rsid w:val="00C321F7"/>
    <w:rsid w:val="00C32521"/>
    <w:rsid w:val="00C354FE"/>
    <w:rsid w:val="00C36B98"/>
    <w:rsid w:val="00C3789A"/>
    <w:rsid w:val="00C3793D"/>
    <w:rsid w:val="00C40310"/>
    <w:rsid w:val="00C450CB"/>
    <w:rsid w:val="00C453AA"/>
    <w:rsid w:val="00C467FD"/>
    <w:rsid w:val="00C47A1B"/>
    <w:rsid w:val="00C47F79"/>
    <w:rsid w:val="00C50D61"/>
    <w:rsid w:val="00C517C5"/>
    <w:rsid w:val="00C52BAE"/>
    <w:rsid w:val="00C55CC3"/>
    <w:rsid w:val="00C567B2"/>
    <w:rsid w:val="00C56A72"/>
    <w:rsid w:val="00C577DF"/>
    <w:rsid w:val="00C60B4E"/>
    <w:rsid w:val="00C629E5"/>
    <w:rsid w:val="00C642F1"/>
    <w:rsid w:val="00C657AE"/>
    <w:rsid w:val="00C66CE6"/>
    <w:rsid w:val="00C706E7"/>
    <w:rsid w:val="00C71812"/>
    <w:rsid w:val="00C71B13"/>
    <w:rsid w:val="00C72D91"/>
    <w:rsid w:val="00C75656"/>
    <w:rsid w:val="00C75A45"/>
    <w:rsid w:val="00C84B6E"/>
    <w:rsid w:val="00C84F97"/>
    <w:rsid w:val="00C85BD8"/>
    <w:rsid w:val="00C94147"/>
    <w:rsid w:val="00C96A11"/>
    <w:rsid w:val="00C971B8"/>
    <w:rsid w:val="00C976C1"/>
    <w:rsid w:val="00CA04E5"/>
    <w:rsid w:val="00CA082A"/>
    <w:rsid w:val="00CA3D57"/>
    <w:rsid w:val="00CA5796"/>
    <w:rsid w:val="00CA6120"/>
    <w:rsid w:val="00CA61E9"/>
    <w:rsid w:val="00CA7102"/>
    <w:rsid w:val="00CA7ABC"/>
    <w:rsid w:val="00CB0663"/>
    <w:rsid w:val="00CB4B06"/>
    <w:rsid w:val="00CB4C86"/>
    <w:rsid w:val="00CB55C3"/>
    <w:rsid w:val="00CB6687"/>
    <w:rsid w:val="00CB68CC"/>
    <w:rsid w:val="00CB6BAC"/>
    <w:rsid w:val="00CC04D6"/>
    <w:rsid w:val="00CC0A33"/>
    <w:rsid w:val="00CC1BF4"/>
    <w:rsid w:val="00CC481A"/>
    <w:rsid w:val="00CC48EB"/>
    <w:rsid w:val="00CC4D24"/>
    <w:rsid w:val="00CC6506"/>
    <w:rsid w:val="00CC678A"/>
    <w:rsid w:val="00CC6AA6"/>
    <w:rsid w:val="00CD1D08"/>
    <w:rsid w:val="00CD3AA9"/>
    <w:rsid w:val="00CD4B1F"/>
    <w:rsid w:val="00CD5A23"/>
    <w:rsid w:val="00CD6EB6"/>
    <w:rsid w:val="00CD7D78"/>
    <w:rsid w:val="00CE1B26"/>
    <w:rsid w:val="00CE2C1C"/>
    <w:rsid w:val="00CE2E6A"/>
    <w:rsid w:val="00CE347B"/>
    <w:rsid w:val="00CE4AFA"/>
    <w:rsid w:val="00CE4E2C"/>
    <w:rsid w:val="00CE4F6C"/>
    <w:rsid w:val="00CE54C2"/>
    <w:rsid w:val="00CE56BB"/>
    <w:rsid w:val="00CE6004"/>
    <w:rsid w:val="00CE7182"/>
    <w:rsid w:val="00CE7518"/>
    <w:rsid w:val="00CF0678"/>
    <w:rsid w:val="00CF1B35"/>
    <w:rsid w:val="00CF3227"/>
    <w:rsid w:val="00CF38EC"/>
    <w:rsid w:val="00CF3C52"/>
    <w:rsid w:val="00CF48F1"/>
    <w:rsid w:val="00CF6E49"/>
    <w:rsid w:val="00D001FD"/>
    <w:rsid w:val="00D02123"/>
    <w:rsid w:val="00D021D9"/>
    <w:rsid w:val="00D03074"/>
    <w:rsid w:val="00D039D4"/>
    <w:rsid w:val="00D0456B"/>
    <w:rsid w:val="00D0476A"/>
    <w:rsid w:val="00D053F8"/>
    <w:rsid w:val="00D05BB8"/>
    <w:rsid w:val="00D06754"/>
    <w:rsid w:val="00D0700C"/>
    <w:rsid w:val="00D10072"/>
    <w:rsid w:val="00D144F8"/>
    <w:rsid w:val="00D163CA"/>
    <w:rsid w:val="00D16E9B"/>
    <w:rsid w:val="00D30537"/>
    <w:rsid w:val="00D3137B"/>
    <w:rsid w:val="00D316A9"/>
    <w:rsid w:val="00D326DF"/>
    <w:rsid w:val="00D37F97"/>
    <w:rsid w:val="00D45076"/>
    <w:rsid w:val="00D50182"/>
    <w:rsid w:val="00D50F27"/>
    <w:rsid w:val="00D51016"/>
    <w:rsid w:val="00D52E4B"/>
    <w:rsid w:val="00D53965"/>
    <w:rsid w:val="00D54786"/>
    <w:rsid w:val="00D5556F"/>
    <w:rsid w:val="00D55FB4"/>
    <w:rsid w:val="00D56F47"/>
    <w:rsid w:val="00D57FE6"/>
    <w:rsid w:val="00D62408"/>
    <w:rsid w:val="00D63D05"/>
    <w:rsid w:val="00D64CC3"/>
    <w:rsid w:val="00D66B1D"/>
    <w:rsid w:val="00D67603"/>
    <w:rsid w:val="00D67B2E"/>
    <w:rsid w:val="00D67E88"/>
    <w:rsid w:val="00D70183"/>
    <w:rsid w:val="00D70622"/>
    <w:rsid w:val="00D7102A"/>
    <w:rsid w:val="00D7561C"/>
    <w:rsid w:val="00D8162E"/>
    <w:rsid w:val="00D848B2"/>
    <w:rsid w:val="00D8562D"/>
    <w:rsid w:val="00D86220"/>
    <w:rsid w:val="00D874E7"/>
    <w:rsid w:val="00D93769"/>
    <w:rsid w:val="00D95427"/>
    <w:rsid w:val="00D96446"/>
    <w:rsid w:val="00D9757C"/>
    <w:rsid w:val="00DA228D"/>
    <w:rsid w:val="00DA3398"/>
    <w:rsid w:val="00DA7318"/>
    <w:rsid w:val="00DB0432"/>
    <w:rsid w:val="00DB075A"/>
    <w:rsid w:val="00DB2E76"/>
    <w:rsid w:val="00DB31DA"/>
    <w:rsid w:val="00DB3718"/>
    <w:rsid w:val="00DB4A73"/>
    <w:rsid w:val="00DB560E"/>
    <w:rsid w:val="00DB5B57"/>
    <w:rsid w:val="00DC0156"/>
    <w:rsid w:val="00DC0546"/>
    <w:rsid w:val="00DC1D16"/>
    <w:rsid w:val="00DC2688"/>
    <w:rsid w:val="00DC273D"/>
    <w:rsid w:val="00DC371F"/>
    <w:rsid w:val="00DD200E"/>
    <w:rsid w:val="00DD4A4B"/>
    <w:rsid w:val="00DD696F"/>
    <w:rsid w:val="00DD6E5C"/>
    <w:rsid w:val="00DE04FD"/>
    <w:rsid w:val="00DE17AF"/>
    <w:rsid w:val="00DE24B6"/>
    <w:rsid w:val="00DE254E"/>
    <w:rsid w:val="00DE5688"/>
    <w:rsid w:val="00DE5AF1"/>
    <w:rsid w:val="00DE5E50"/>
    <w:rsid w:val="00DE5F19"/>
    <w:rsid w:val="00DE71DF"/>
    <w:rsid w:val="00DF44DE"/>
    <w:rsid w:val="00DF4AC8"/>
    <w:rsid w:val="00DF6A49"/>
    <w:rsid w:val="00DF6E51"/>
    <w:rsid w:val="00E0075C"/>
    <w:rsid w:val="00E00A8F"/>
    <w:rsid w:val="00E0231E"/>
    <w:rsid w:val="00E04004"/>
    <w:rsid w:val="00E04D56"/>
    <w:rsid w:val="00E055FB"/>
    <w:rsid w:val="00E07D12"/>
    <w:rsid w:val="00E10D46"/>
    <w:rsid w:val="00E115B5"/>
    <w:rsid w:val="00E12050"/>
    <w:rsid w:val="00E125D8"/>
    <w:rsid w:val="00E132AD"/>
    <w:rsid w:val="00E132EF"/>
    <w:rsid w:val="00E13D7E"/>
    <w:rsid w:val="00E1419C"/>
    <w:rsid w:val="00E158F7"/>
    <w:rsid w:val="00E16007"/>
    <w:rsid w:val="00E172A7"/>
    <w:rsid w:val="00E23090"/>
    <w:rsid w:val="00E25C97"/>
    <w:rsid w:val="00E26CC5"/>
    <w:rsid w:val="00E277FD"/>
    <w:rsid w:val="00E27FA1"/>
    <w:rsid w:val="00E3326C"/>
    <w:rsid w:val="00E35203"/>
    <w:rsid w:val="00E35F4D"/>
    <w:rsid w:val="00E3640B"/>
    <w:rsid w:val="00E37926"/>
    <w:rsid w:val="00E37C17"/>
    <w:rsid w:val="00E44118"/>
    <w:rsid w:val="00E449B9"/>
    <w:rsid w:val="00E4539C"/>
    <w:rsid w:val="00E46FD4"/>
    <w:rsid w:val="00E612CB"/>
    <w:rsid w:val="00E62EE1"/>
    <w:rsid w:val="00E64D8D"/>
    <w:rsid w:val="00E662B6"/>
    <w:rsid w:val="00E71176"/>
    <w:rsid w:val="00E71981"/>
    <w:rsid w:val="00E72801"/>
    <w:rsid w:val="00E72C64"/>
    <w:rsid w:val="00E7355F"/>
    <w:rsid w:val="00E7558B"/>
    <w:rsid w:val="00E75FCE"/>
    <w:rsid w:val="00E76A7B"/>
    <w:rsid w:val="00E76B8E"/>
    <w:rsid w:val="00E77563"/>
    <w:rsid w:val="00E83E7F"/>
    <w:rsid w:val="00E84827"/>
    <w:rsid w:val="00E865F6"/>
    <w:rsid w:val="00E90083"/>
    <w:rsid w:val="00E924F7"/>
    <w:rsid w:val="00E96185"/>
    <w:rsid w:val="00EA1A9A"/>
    <w:rsid w:val="00EA2609"/>
    <w:rsid w:val="00EA3139"/>
    <w:rsid w:val="00EA3688"/>
    <w:rsid w:val="00EA4F01"/>
    <w:rsid w:val="00EA6D3F"/>
    <w:rsid w:val="00EA6F75"/>
    <w:rsid w:val="00EB0308"/>
    <w:rsid w:val="00EB1ED8"/>
    <w:rsid w:val="00EB3FF6"/>
    <w:rsid w:val="00EB5FE0"/>
    <w:rsid w:val="00EB6086"/>
    <w:rsid w:val="00EC3B59"/>
    <w:rsid w:val="00EC4DD8"/>
    <w:rsid w:val="00EC5C90"/>
    <w:rsid w:val="00EC621E"/>
    <w:rsid w:val="00EC6646"/>
    <w:rsid w:val="00EC759D"/>
    <w:rsid w:val="00ED1B74"/>
    <w:rsid w:val="00ED2619"/>
    <w:rsid w:val="00ED3898"/>
    <w:rsid w:val="00ED4340"/>
    <w:rsid w:val="00ED562F"/>
    <w:rsid w:val="00ED62D5"/>
    <w:rsid w:val="00EE12FA"/>
    <w:rsid w:val="00EE230D"/>
    <w:rsid w:val="00EE2607"/>
    <w:rsid w:val="00EE2A5A"/>
    <w:rsid w:val="00EE351A"/>
    <w:rsid w:val="00EE55A2"/>
    <w:rsid w:val="00EE6A0B"/>
    <w:rsid w:val="00EE6DAE"/>
    <w:rsid w:val="00EF21A8"/>
    <w:rsid w:val="00F00F80"/>
    <w:rsid w:val="00F0106B"/>
    <w:rsid w:val="00F01281"/>
    <w:rsid w:val="00F01601"/>
    <w:rsid w:val="00F01856"/>
    <w:rsid w:val="00F02567"/>
    <w:rsid w:val="00F0260D"/>
    <w:rsid w:val="00F0428D"/>
    <w:rsid w:val="00F062C7"/>
    <w:rsid w:val="00F12B63"/>
    <w:rsid w:val="00F1377A"/>
    <w:rsid w:val="00F13F17"/>
    <w:rsid w:val="00F146D0"/>
    <w:rsid w:val="00F15883"/>
    <w:rsid w:val="00F15A9F"/>
    <w:rsid w:val="00F176C2"/>
    <w:rsid w:val="00F20572"/>
    <w:rsid w:val="00F2079A"/>
    <w:rsid w:val="00F21DB3"/>
    <w:rsid w:val="00F27087"/>
    <w:rsid w:val="00F27BA5"/>
    <w:rsid w:val="00F302E3"/>
    <w:rsid w:val="00F30405"/>
    <w:rsid w:val="00F31CDC"/>
    <w:rsid w:val="00F33A5D"/>
    <w:rsid w:val="00F352BD"/>
    <w:rsid w:val="00F359D8"/>
    <w:rsid w:val="00F36DE6"/>
    <w:rsid w:val="00F37D87"/>
    <w:rsid w:val="00F37D95"/>
    <w:rsid w:val="00F43472"/>
    <w:rsid w:val="00F43AB0"/>
    <w:rsid w:val="00F43ED8"/>
    <w:rsid w:val="00F43F36"/>
    <w:rsid w:val="00F442A3"/>
    <w:rsid w:val="00F44458"/>
    <w:rsid w:val="00F5185F"/>
    <w:rsid w:val="00F52571"/>
    <w:rsid w:val="00F537F5"/>
    <w:rsid w:val="00F55456"/>
    <w:rsid w:val="00F55ADC"/>
    <w:rsid w:val="00F56055"/>
    <w:rsid w:val="00F6095A"/>
    <w:rsid w:val="00F60E97"/>
    <w:rsid w:val="00F62D71"/>
    <w:rsid w:val="00F62FB6"/>
    <w:rsid w:val="00F63EFC"/>
    <w:rsid w:val="00F64B21"/>
    <w:rsid w:val="00F678A1"/>
    <w:rsid w:val="00F71687"/>
    <w:rsid w:val="00F72441"/>
    <w:rsid w:val="00F7704B"/>
    <w:rsid w:val="00F829EA"/>
    <w:rsid w:val="00F82C43"/>
    <w:rsid w:val="00F835ED"/>
    <w:rsid w:val="00F85870"/>
    <w:rsid w:val="00F85FE5"/>
    <w:rsid w:val="00F8797F"/>
    <w:rsid w:val="00F90874"/>
    <w:rsid w:val="00F90A52"/>
    <w:rsid w:val="00F90B6D"/>
    <w:rsid w:val="00F91065"/>
    <w:rsid w:val="00F91183"/>
    <w:rsid w:val="00F94E66"/>
    <w:rsid w:val="00FA0A95"/>
    <w:rsid w:val="00FA207D"/>
    <w:rsid w:val="00FA235A"/>
    <w:rsid w:val="00FA6095"/>
    <w:rsid w:val="00FA6202"/>
    <w:rsid w:val="00FA6596"/>
    <w:rsid w:val="00FA6B73"/>
    <w:rsid w:val="00FB06DD"/>
    <w:rsid w:val="00FB1308"/>
    <w:rsid w:val="00FB2825"/>
    <w:rsid w:val="00FB33EA"/>
    <w:rsid w:val="00FB4130"/>
    <w:rsid w:val="00FB4DBF"/>
    <w:rsid w:val="00FC0B97"/>
    <w:rsid w:val="00FC2A6D"/>
    <w:rsid w:val="00FC3069"/>
    <w:rsid w:val="00FC38C4"/>
    <w:rsid w:val="00FC6571"/>
    <w:rsid w:val="00FD20AF"/>
    <w:rsid w:val="00FD2100"/>
    <w:rsid w:val="00FD2BEE"/>
    <w:rsid w:val="00FD32B1"/>
    <w:rsid w:val="00FD3828"/>
    <w:rsid w:val="00FD3C39"/>
    <w:rsid w:val="00FD4C87"/>
    <w:rsid w:val="00FD5197"/>
    <w:rsid w:val="00FD75C8"/>
    <w:rsid w:val="00FD7677"/>
    <w:rsid w:val="00FD7777"/>
    <w:rsid w:val="00FE36CA"/>
    <w:rsid w:val="00FE6020"/>
    <w:rsid w:val="00FE6B0D"/>
    <w:rsid w:val="00FE713F"/>
    <w:rsid w:val="00FF092B"/>
    <w:rsid w:val="00FF1689"/>
    <w:rsid w:val="00FF5467"/>
    <w:rsid w:val="00FF5604"/>
    <w:rsid w:val="00FF6C5C"/>
    <w:rsid w:val="01A5B8E8"/>
    <w:rsid w:val="028D69A6"/>
    <w:rsid w:val="02A5B01B"/>
    <w:rsid w:val="02E0A701"/>
    <w:rsid w:val="08D10F41"/>
    <w:rsid w:val="0BB73C68"/>
    <w:rsid w:val="0C33FA6C"/>
    <w:rsid w:val="0D6EEF36"/>
    <w:rsid w:val="11335415"/>
    <w:rsid w:val="11D357FC"/>
    <w:rsid w:val="123DFF02"/>
    <w:rsid w:val="12C92B21"/>
    <w:rsid w:val="132EC13B"/>
    <w:rsid w:val="136BA968"/>
    <w:rsid w:val="1498104C"/>
    <w:rsid w:val="177221D4"/>
    <w:rsid w:val="1E0923FF"/>
    <w:rsid w:val="23C41316"/>
    <w:rsid w:val="2414FC05"/>
    <w:rsid w:val="2561C2E6"/>
    <w:rsid w:val="2AA4BB01"/>
    <w:rsid w:val="2AFAA559"/>
    <w:rsid w:val="3042FF3D"/>
    <w:rsid w:val="313A5026"/>
    <w:rsid w:val="31E86150"/>
    <w:rsid w:val="32BE35BF"/>
    <w:rsid w:val="35F62B99"/>
    <w:rsid w:val="36413D8F"/>
    <w:rsid w:val="38F1B0A5"/>
    <w:rsid w:val="3924BBB0"/>
    <w:rsid w:val="39FF2978"/>
    <w:rsid w:val="3AF39CA0"/>
    <w:rsid w:val="3DA388FD"/>
    <w:rsid w:val="3E7B523E"/>
    <w:rsid w:val="3F5E48EE"/>
    <w:rsid w:val="4041B7B7"/>
    <w:rsid w:val="417095AE"/>
    <w:rsid w:val="431F5C44"/>
    <w:rsid w:val="43871879"/>
    <w:rsid w:val="44387D9A"/>
    <w:rsid w:val="4649FFDF"/>
    <w:rsid w:val="46A223C6"/>
    <w:rsid w:val="49D7F11E"/>
    <w:rsid w:val="4B068107"/>
    <w:rsid w:val="4E3E2E9B"/>
    <w:rsid w:val="514FD441"/>
    <w:rsid w:val="53403AFB"/>
    <w:rsid w:val="55FD6534"/>
    <w:rsid w:val="5B476EFC"/>
    <w:rsid w:val="5BF9B14D"/>
    <w:rsid w:val="5EB293CA"/>
    <w:rsid w:val="5FA64F29"/>
    <w:rsid w:val="6026FEAC"/>
    <w:rsid w:val="61ECA0AF"/>
    <w:rsid w:val="629D02B6"/>
    <w:rsid w:val="631F3876"/>
    <w:rsid w:val="632D99BF"/>
    <w:rsid w:val="6335514D"/>
    <w:rsid w:val="65325CAC"/>
    <w:rsid w:val="6624A531"/>
    <w:rsid w:val="68443A85"/>
    <w:rsid w:val="6B6FDB71"/>
    <w:rsid w:val="6FAE5F8C"/>
    <w:rsid w:val="70F585DD"/>
    <w:rsid w:val="762261D6"/>
    <w:rsid w:val="7AC53990"/>
    <w:rsid w:val="7B2A9609"/>
  </w:rsids>
  <m:mathPr>
    <m:mathFont m:val="Cambria Math"/>
    <m:brkBin m:val="before"/>
    <m:brkBinSub m:val="--"/>
    <m:smallFrac m:val="0"/>
    <m:dispDef/>
    <m:lMargin m:val="0"/>
    <m:rMargin m:val="0"/>
    <m:defJc m:val="centerGroup"/>
    <m:wrapIndent m:val="1440"/>
    <m:intLim m:val="subSup"/>
    <m:naryLim m:val="undOvr"/>
  </m:mathPr>
  <w:themeFontLang w:val="cs-CZ" w:eastAsia="ja-JP"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FC26628"/>
  <w15:docId w15:val="{3271E88E-353A-4A6E-9CDE-42190D3C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B5EA2"/>
    <w:pPr>
      <w:spacing w:before="120" w:after="120" w:line="276" w:lineRule="auto"/>
      <w:contextualSpacing/>
    </w:pPr>
    <w:rPr>
      <w:rFonts w:ascii="Arial" w:hAnsi="Arial"/>
      <w:sz w:val="22"/>
      <w:szCs w:val="24"/>
    </w:rPr>
  </w:style>
  <w:style w:type="paragraph" w:styleId="Nadpis1">
    <w:name w:val="heading 1"/>
    <w:basedOn w:val="l-L1"/>
    <w:next w:val="Normln"/>
    <w:qFormat/>
    <w:rsid w:val="007F4FF0"/>
    <w:pPr>
      <w:numPr>
        <w:numId w:val="0"/>
      </w:numPr>
      <w:spacing w:before="0" w:after="200"/>
      <w:jc w:val="both"/>
    </w:pPr>
    <w:rPr>
      <w:rFonts w:cs="Arial"/>
      <w:sz w:val="24"/>
      <w:u w:val="none"/>
    </w:rPr>
  </w:style>
  <w:style w:type="paragraph" w:styleId="Nadpis2">
    <w:name w:val="heading 2"/>
    <w:basedOn w:val="Normln"/>
    <w:next w:val="Normln"/>
    <w:unhideWhenUsed/>
    <w:qFormat/>
    <w:rsid w:val="00436878"/>
    <w:pPr>
      <w:keepNext/>
      <w:keepLines/>
      <w:spacing w:before="200" w:after="0"/>
      <w:outlineLvl w:val="1"/>
    </w:pPr>
    <w:rPr>
      <w:rFonts w:ascii="Cambria" w:hAnsi="Cambria"/>
      <w:b/>
      <w:bCs/>
      <w:color w:val="4F81BD"/>
      <w:sz w:val="26"/>
      <w:szCs w:val="26"/>
    </w:rPr>
  </w:style>
  <w:style w:type="paragraph" w:styleId="Nadpis3">
    <w:name w:val="heading 3"/>
    <w:basedOn w:val="Normln"/>
    <w:next w:val="Normln"/>
    <w:unhideWhenUsed/>
    <w:qFormat/>
    <w:rsid w:val="00436878"/>
    <w:pPr>
      <w:keepNext/>
      <w:keepLines/>
      <w:spacing w:before="200" w:after="0"/>
      <w:outlineLvl w:val="2"/>
    </w:pPr>
    <w:rPr>
      <w:rFonts w:ascii="Cambria" w:hAnsi="Cambria"/>
      <w:b/>
      <w:bCs/>
      <w:color w:val="4F81BD"/>
    </w:rPr>
  </w:style>
  <w:style w:type="paragraph" w:styleId="Nadpis4">
    <w:name w:val="heading 4"/>
    <w:basedOn w:val="Normln"/>
    <w:next w:val="Normln"/>
    <w:unhideWhenUsed/>
    <w:qFormat/>
    <w:rsid w:val="00436878"/>
    <w:pPr>
      <w:keepNext/>
      <w:keepLines/>
      <w:spacing w:before="200" w:after="0"/>
      <w:outlineLvl w:val="3"/>
    </w:pPr>
    <w:rPr>
      <w:rFonts w:ascii="Cambria" w:hAnsi="Cambria"/>
      <w:b/>
      <w:bCs/>
      <w:i/>
      <w:iCs/>
      <w:color w:val="4F81BD"/>
    </w:rPr>
  </w:style>
  <w:style w:type="paragraph" w:styleId="Nadpis5">
    <w:name w:val="heading 5"/>
    <w:basedOn w:val="Normln"/>
    <w:next w:val="Normln"/>
    <w:unhideWhenUsed/>
    <w:qFormat/>
    <w:rsid w:val="00436878"/>
    <w:pPr>
      <w:keepNext/>
      <w:keepLines/>
      <w:spacing w:before="200" w:after="0"/>
      <w:outlineLvl w:val="4"/>
    </w:pPr>
    <w:rPr>
      <w:rFonts w:ascii="Cambria" w:hAnsi="Cambria"/>
      <w:color w:val="243F60"/>
    </w:rPr>
  </w:style>
  <w:style w:type="paragraph" w:styleId="Nadpis6">
    <w:name w:val="heading 6"/>
    <w:basedOn w:val="Normln"/>
    <w:next w:val="Normln"/>
    <w:unhideWhenUsed/>
    <w:qFormat/>
    <w:rsid w:val="00436878"/>
    <w:pPr>
      <w:keepNext/>
      <w:keepLines/>
      <w:spacing w:before="200" w:after="0"/>
      <w:outlineLvl w:val="5"/>
    </w:pPr>
    <w:rPr>
      <w:rFonts w:ascii="Cambria" w:hAnsi="Cambria"/>
      <w:i/>
      <w:iCs/>
      <w:color w:val="243F60"/>
    </w:rPr>
  </w:style>
  <w:style w:type="paragraph" w:styleId="Nadpis7">
    <w:name w:val="heading 7"/>
    <w:basedOn w:val="Normln"/>
    <w:next w:val="Normln"/>
    <w:unhideWhenUsed/>
    <w:qFormat/>
    <w:rsid w:val="00436878"/>
    <w:pPr>
      <w:keepNext/>
      <w:keepLines/>
      <w:spacing w:before="200" w:after="0"/>
      <w:outlineLvl w:val="6"/>
    </w:pPr>
    <w:rPr>
      <w:rFonts w:ascii="Cambria" w:hAnsi="Cambria"/>
      <w:i/>
      <w:iCs/>
      <w:color w:val="404040"/>
    </w:rPr>
  </w:style>
  <w:style w:type="paragraph" w:styleId="Nadpis8">
    <w:name w:val="heading 8"/>
    <w:basedOn w:val="Normln"/>
    <w:next w:val="Normln"/>
    <w:unhideWhenUsed/>
    <w:qFormat/>
    <w:rsid w:val="00436878"/>
    <w:pPr>
      <w:keepNext/>
      <w:keepLines/>
      <w:spacing w:before="200" w:after="0"/>
      <w:outlineLvl w:val="7"/>
    </w:pPr>
    <w:rPr>
      <w:rFonts w:ascii="Cambria" w:hAnsi="Cambria"/>
      <w:color w:val="404040"/>
      <w:sz w:val="20"/>
      <w:szCs w:val="20"/>
    </w:rPr>
  </w:style>
  <w:style w:type="paragraph" w:styleId="Nadpis9">
    <w:name w:val="heading 9"/>
    <w:basedOn w:val="Normln"/>
    <w:next w:val="Normln"/>
    <w:link w:val="Nadpis9Char"/>
    <w:semiHidden/>
    <w:unhideWhenUsed/>
    <w:qFormat/>
    <w:rsid w:val="009F3720"/>
    <w:pPr>
      <w:keepNext/>
      <w:keepLines/>
      <w:spacing w:before="200" w:after="0"/>
      <w:outlineLvl w:val="8"/>
    </w:pPr>
    <w:rPr>
      <w:rFonts w:ascii="Cambria" w:hAnsi="Cambria"/>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qFormat/>
    <w:rsid w:val="006C5B4F"/>
    <w:pPr>
      <w:jc w:val="center"/>
      <w:outlineLvl w:val="0"/>
    </w:pPr>
    <w:rPr>
      <w:rFonts w:cs="Arial"/>
      <w:b/>
      <w:bCs/>
      <w:kern w:val="28"/>
      <w:sz w:val="24"/>
      <w:szCs w:val="32"/>
    </w:rPr>
  </w:style>
  <w:style w:type="paragraph" w:styleId="Zkladntext">
    <w:name w:val="Body Text"/>
    <w:basedOn w:val="Normln"/>
    <w:rsid w:val="00436878"/>
    <w:pPr>
      <w:spacing w:line="360" w:lineRule="auto"/>
    </w:pPr>
    <w:rPr>
      <w:b/>
      <w:snapToGrid w:val="0"/>
      <w:szCs w:val="20"/>
    </w:rPr>
  </w:style>
  <w:style w:type="paragraph" w:styleId="Zkladntextodsazen">
    <w:name w:val="Body Text Indent"/>
    <w:basedOn w:val="Normln"/>
    <w:rsid w:val="00436878"/>
    <w:pPr>
      <w:ind w:left="1600" w:hanging="1700"/>
    </w:pPr>
    <w:rPr>
      <w:b/>
      <w:snapToGrid w:val="0"/>
      <w:szCs w:val="20"/>
    </w:rPr>
  </w:style>
  <w:style w:type="paragraph" w:styleId="Zkladntext2">
    <w:name w:val="Body Text 2"/>
    <w:basedOn w:val="Normln"/>
    <w:rsid w:val="00436878"/>
    <w:rPr>
      <w:snapToGrid w:val="0"/>
      <w:szCs w:val="20"/>
    </w:rPr>
  </w:style>
  <w:style w:type="paragraph" w:styleId="Zkladntextodsazen2">
    <w:name w:val="Body Text Indent 2"/>
    <w:basedOn w:val="Normln"/>
    <w:link w:val="Zkladntextodsazen2Char"/>
    <w:rsid w:val="00436878"/>
    <w:pPr>
      <w:ind w:left="284" w:hanging="284"/>
      <w:jc w:val="both"/>
    </w:pPr>
    <w:rPr>
      <w:snapToGrid w:val="0"/>
      <w:szCs w:val="20"/>
    </w:rPr>
  </w:style>
  <w:style w:type="paragraph" w:styleId="Zkladntext3">
    <w:name w:val="Body Text 3"/>
    <w:basedOn w:val="Normln"/>
    <w:rsid w:val="00436878"/>
    <w:pPr>
      <w:jc w:val="both"/>
    </w:pPr>
    <w:rPr>
      <w:snapToGrid w:val="0"/>
      <w:szCs w:val="20"/>
    </w:rPr>
  </w:style>
  <w:style w:type="paragraph" w:styleId="Zkladntextodsazen3">
    <w:name w:val="Body Text Indent 3"/>
    <w:basedOn w:val="Normln"/>
    <w:rsid w:val="00436878"/>
    <w:pPr>
      <w:ind w:left="567" w:hanging="283"/>
      <w:jc w:val="both"/>
    </w:pPr>
    <w:rPr>
      <w:snapToGrid w:val="0"/>
      <w:szCs w:val="20"/>
    </w:rPr>
  </w:style>
  <w:style w:type="character" w:styleId="slostrnky">
    <w:name w:val="page number"/>
    <w:basedOn w:val="Standardnpsmoodstavce"/>
  </w:style>
  <w:style w:type="paragraph" w:styleId="Zpat">
    <w:name w:val="footer"/>
    <w:basedOn w:val="Normln"/>
    <w:link w:val="ZpatChar"/>
    <w:rsid w:val="00436878"/>
    <w:pPr>
      <w:tabs>
        <w:tab w:val="center" w:pos="4536"/>
        <w:tab w:val="right" w:pos="9072"/>
      </w:tabs>
    </w:pPr>
    <w:rPr>
      <w:sz w:val="20"/>
      <w:szCs w:val="20"/>
    </w:rPr>
  </w:style>
  <w:style w:type="paragraph" w:styleId="Zhlav">
    <w:name w:val="header"/>
    <w:basedOn w:val="Normln"/>
    <w:link w:val="ZhlavChar"/>
    <w:rsid w:val="00436878"/>
    <w:pPr>
      <w:tabs>
        <w:tab w:val="center" w:pos="4536"/>
        <w:tab w:val="right" w:pos="9072"/>
      </w:tabs>
    </w:pPr>
  </w:style>
  <w:style w:type="character" w:customStyle="1" w:styleId="Zkladntextodsazen2Char">
    <w:name w:val="Základní text odsazený 2 Char"/>
    <w:link w:val="Zkladntextodsazen2"/>
    <w:rsid w:val="000F51BD"/>
    <w:rPr>
      <w:rFonts w:ascii="Arial" w:hAnsi="Arial"/>
      <w:snapToGrid w:val="0"/>
      <w:sz w:val="22"/>
    </w:rPr>
  </w:style>
  <w:style w:type="character" w:customStyle="1" w:styleId="Nadpis9Char">
    <w:name w:val="Nadpis 9 Char"/>
    <w:link w:val="Nadpis9"/>
    <w:semiHidden/>
    <w:rsid w:val="009F3720"/>
    <w:rPr>
      <w:rFonts w:ascii="Cambria" w:eastAsia="Times New Roman" w:hAnsi="Cambria" w:cs="Times New Roman"/>
      <w:i/>
      <w:iCs/>
      <w:color w:val="404040"/>
    </w:rPr>
  </w:style>
  <w:style w:type="paragraph" w:styleId="Textbubliny">
    <w:name w:val="Balloon Text"/>
    <w:basedOn w:val="Normln"/>
    <w:link w:val="TextbublinyChar"/>
    <w:uiPriority w:val="99"/>
    <w:semiHidden/>
    <w:unhideWhenUsed/>
    <w:rsid w:val="009A53D2"/>
    <w:rPr>
      <w:rFonts w:ascii="Tahoma" w:hAnsi="Tahoma" w:cs="Tahoma"/>
      <w:sz w:val="16"/>
      <w:szCs w:val="16"/>
    </w:rPr>
  </w:style>
  <w:style w:type="character" w:customStyle="1" w:styleId="TextbublinyChar">
    <w:name w:val="Text bubliny Char"/>
    <w:link w:val="Textbubliny"/>
    <w:uiPriority w:val="99"/>
    <w:semiHidden/>
    <w:rsid w:val="009A53D2"/>
    <w:rPr>
      <w:rFonts w:ascii="Tahoma" w:hAnsi="Tahoma" w:cs="Tahoma"/>
      <w:sz w:val="16"/>
      <w:szCs w:val="16"/>
    </w:rPr>
  </w:style>
  <w:style w:type="character" w:styleId="Odkaznakoment">
    <w:name w:val="annotation reference"/>
    <w:uiPriority w:val="99"/>
    <w:unhideWhenUsed/>
    <w:rsid w:val="00CB68CC"/>
    <w:rPr>
      <w:sz w:val="16"/>
      <w:szCs w:val="16"/>
    </w:rPr>
  </w:style>
  <w:style w:type="paragraph" w:styleId="Textkomente">
    <w:name w:val="annotation text"/>
    <w:basedOn w:val="Normln"/>
    <w:link w:val="TextkomenteChar"/>
    <w:uiPriority w:val="99"/>
    <w:unhideWhenUsed/>
    <w:rsid w:val="00CB68CC"/>
  </w:style>
  <w:style w:type="character" w:customStyle="1" w:styleId="TextkomenteChar">
    <w:name w:val="Text komentáře Char"/>
    <w:link w:val="Textkomente"/>
    <w:uiPriority w:val="99"/>
    <w:rsid w:val="00CB68CC"/>
    <w:rPr>
      <w:rFonts w:ascii="Arial" w:hAnsi="Arial"/>
      <w:sz w:val="22"/>
      <w:szCs w:val="24"/>
    </w:rPr>
  </w:style>
  <w:style w:type="paragraph" w:customStyle="1" w:styleId="TSNzevsmluvnstrany">
    <w:name w:val="TS Název smluvní strany"/>
    <w:basedOn w:val="Normln"/>
    <w:qFormat/>
    <w:rsid w:val="004F154E"/>
    <w:pPr>
      <w:spacing w:after="60"/>
    </w:pPr>
    <w:rPr>
      <w:b/>
      <w:bCs/>
      <w:sz w:val="28"/>
      <w:lang w:eastAsia="en-US"/>
    </w:rPr>
  </w:style>
  <w:style w:type="paragraph" w:customStyle="1" w:styleId="Odstavec2rove">
    <w:name w:val="Odstavec 2. úroveň"/>
    <w:basedOn w:val="Odstavecseseznamem"/>
    <w:link w:val="Odstavec2roveChar"/>
    <w:qFormat/>
    <w:rsid w:val="004F154E"/>
    <w:pPr>
      <w:numPr>
        <w:ilvl w:val="1"/>
        <w:numId w:val="1"/>
      </w:numPr>
      <w:spacing w:after="240" w:line="240" w:lineRule="auto"/>
      <w:contextualSpacing w:val="0"/>
      <w:jc w:val="both"/>
    </w:pPr>
    <w:rPr>
      <w:sz w:val="20"/>
      <w:szCs w:val="20"/>
    </w:rPr>
  </w:style>
  <w:style w:type="character" w:customStyle="1" w:styleId="Odstavec2roveChar">
    <w:name w:val="Odstavec 2. úroveň Char"/>
    <w:link w:val="Odstavec2rove"/>
    <w:rsid w:val="004F154E"/>
    <w:rPr>
      <w:rFonts w:ascii="Arial" w:hAnsi="Arial"/>
    </w:rPr>
  </w:style>
  <w:style w:type="paragraph" w:styleId="Odstavecseseznamem">
    <w:name w:val="List Paragraph"/>
    <w:basedOn w:val="Normln"/>
    <w:uiPriority w:val="34"/>
    <w:qFormat/>
    <w:rsid w:val="004F154E"/>
    <w:pPr>
      <w:ind w:left="720"/>
    </w:pPr>
  </w:style>
  <w:style w:type="paragraph" w:customStyle="1" w:styleId="l-L1">
    <w:name w:val="Čl. - L1"/>
    <w:basedOn w:val="Normln"/>
    <w:link w:val="l-L1Char"/>
    <w:qFormat/>
    <w:rsid w:val="00535252"/>
    <w:pPr>
      <w:keepNext/>
      <w:numPr>
        <w:numId w:val="3"/>
      </w:numPr>
      <w:suppressAutoHyphens/>
      <w:ind w:firstLine="0"/>
      <w:jc w:val="center"/>
      <w:outlineLvl w:val="0"/>
    </w:pPr>
    <w:rPr>
      <w:b/>
      <w:u w:val="single"/>
      <w:lang w:eastAsia="en-US"/>
    </w:rPr>
  </w:style>
  <w:style w:type="character" w:customStyle="1" w:styleId="l-L1Char">
    <w:name w:val="Čl. - L1 Char"/>
    <w:link w:val="l-L1"/>
    <w:rsid w:val="00535252"/>
    <w:rPr>
      <w:rFonts w:ascii="Arial" w:hAnsi="Arial"/>
      <w:b/>
      <w:sz w:val="22"/>
      <w:szCs w:val="24"/>
      <w:u w:val="single"/>
      <w:lang w:eastAsia="en-US"/>
    </w:rPr>
  </w:style>
  <w:style w:type="paragraph" w:customStyle="1" w:styleId="l-L2">
    <w:name w:val="Čl - L2"/>
    <w:basedOn w:val="Normln"/>
    <w:link w:val="l-L2Char"/>
    <w:qFormat/>
    <w:rsid w:val="00535252"/>
    <w:pPr>
      <w:tabs>
        <w:tab w:val="num" w:pos="737"/>
      </w:tabs>
      <w:ind w:left="737" w:hanging="737"/>
      <w:jc w:val="both"/>
    </w:pPr>
  </w:style>
  <w:style w:type="character" w:customStyle="1" w:styleId="l-L2Char">
    <w:name w:val="Čl - L2 Char"/>
    <w:link w:val="l-L2"/>
    <w:rsid w:val="00535252"/>
    <w:rPr>
      <w:rFonts w:ascii="Arial" w:hAnsi="Arial"/>
      <w:sz w:val="22"/>
      <w:szCs w:val="24"/>
    </w:rPr>
  </w:style>
  <w:style w:type="paragraph" w:customStyle="1" w:styleId="TSlneksmlouvy">
    <w:name w:val="TS Článek smlouvy"/>
    <w:basedOn w:val="Normln"/>
    <w:next w:val="Normln"/>
    <w:link w:val="TSlneksmlouvyChar"/>
    <w:rsid w:val="004F154E"/>
    <w:pPr>
      <w:keepNext/>
      <w:numPr>
        <w:numId w:val="2"/>
      </w:numPr>
      <w:suppressAutoHyphens/>
      <w:spacing w:before="480" w:after="240"/>
      <w:jc w:val="center"/>
      <w:outlineLvl w:val="0"/>
    </w:pPr>
    <w:rPr>
      <w:b/>
      <w:u w:val="single"/>
      <w:lang w:eastAsia="en-US"/>
    </w:rPr>
  </w:style>
  <w:style w:type="table" w:styleId="Mkatabulky">
    <w:name w:val="Table Grid"/>
    <w:basedOn w:val="Normlntabulka"/>
    <w:uiPriority w:val="59"/>
    <w:rsid w:val="00CB5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edmtkomente">
    <w:name w:val="annotation subject"/>
    <w:basedOn w:val="Textkomente"/>
    <w:next w:val="Textkomente"/>
    <w:link w:val="PedmtkomenteChar"/>
    <w:uiPriority w:val="99"/>
    <w:semiHidden/>
    <w:unhideWhenUsed/>
    <w:rsid w:val="00A86DD5"/>
    <w:rPr>
      <w:b/>
      <w:bCs/>
      <w:sz w:val="20"/>
      <w:szCs w:val="20"/>
    </w:rPr>
  </w:style>
  <w:style w:type="character" w:customStyle="1" w:styleId="PedmtkomenteChar">
    <w:name w:val="Předmět komentáře Char"/>
    <w:link w:val="Pedmtkomente"/>
    <w:uiPriority w:val="99"/>
    <w:semiHidden/>
    <w:rsid w:val="00A86DD5"/>
    <w:rPr>
      <w:rFonts w:ascii="Arial" w:hAnsi="Arial"/>
      <w:b/>
      <w:bCs/>
      <w:sz w:val="22"/>
      <w:szCs w:val="24"/>
    </w:rPr>
  </w:style>
  <w:style w:type="paragraph" w:styleId="Revize">
    <w:name w:val="Revision"/>
    <w:hidden/>
    <w:uiPriority w:val="99"/>
    <w:semiHidden/>
    <w:rsid w:val="00A86DD5"/>
    <w:rPr>
      <w:rFonts w:ascii="Arial" w:hAnsi="Arial"/>
      <w:sz w:val="22"/>
      <w:szCs w:val="24"/>
    </w:rPr>
  </w:style>
  <w:style w:type="character" w:customStyle="1" w:styleId="TSlneksmlouvyChar">
    <w:name w:val="TS Článek smlouvy Char"/>
    <w:link w:val="TSlneksmlouvy"/>
    <w:rsid w:val="008011A3"/>
    <w:rPr>
      <w:rFonts w:ascii="Arial" w:hAnsi="Arial"/>
      <w:b/>
      <w:sz w:val="22"/>
      <w:szCs w:val="24"/>
      <w:u w:val="single"/>
      <w:lang w:eastAsia="en-US"/>
    </w:rPr>
  </w:style>
  <w:style w:type="paragraph" w:styleId="Bezmezer">
    <w:name w:val="No Spacing"/>
    <w:uiPriority w:val="1"/>
    <w:qFormat/>
    <w:rsid w:val="00AF2CA0"/>
  </w:style>
  <w:style w:type="paragraph" w:customStyle="1" w:styleId="Default">
    <w:name w:val="Default"/>
    <w:rsid w:val="003234B4"/>
    <w:pPr>
      <w:autoSpaceDE w:val="0"/>
      <w:autoSpaceDN w:val="0"/>
      <w:adjustRightInd w:val="0"/>
    </w:pPr>
    <w:rPr>
      <w:rFonts w:ascii="Arial" w:eastAsiaTheme="minorHAnsi" w:hAnsi="Arial" w:cs="Arial"/>
      <w:color w:val="000000"/>
      <w:sz w:val="24"/>
      <w:szCs w:val="24"/>
      <w:lang w:eastAsia="en-US"/>
    </w:rPr>
  </w:style>
  <w:style w:type="character" w:customStyle="1" w:styleId="ZpatChar">
    <w:name w:val="Zápatí Char"/>
    <w:basedOn w:val="Standardnpsmoodstavce"/>
    <w:link w:val="Zpat"/>
    <w:rsid w:val="008A45B5"/>
    <w:rPr>
      <w:rFonts w:ascii="Arial" w:hAnsi="Arial"/>
    </w:rPr>
  </w:style>
  <w:style w:type="character" w:customStyle="1" w:styleId="ZhlavChar">
    <w:name w:val="Záhlaví Char"/>
    <w:basedOn w:val="Standardnpsmoodstavce"/>
    <w:link w:val="Zhlav"/>
    <w:rsid w:val="008A45B5"/>
    <w:rPr>
      <w:rFonts w:ascii="Arial" w:hAnsi="Arial"/>
      <w:sz w:val="22"/>
      <w:szCs w:val="24"/>
    </w:rPr>
  </w:style>
  <w:style w:type="character" w:styleId="Hypertextovodkaz">
    <w:name w:val="Hyperlink"/>
    <w:basedOn w:val="Standardnpsmoodstavce"/>
    <w:uiPriority w:val="99"/>
    <w:unhideWhenUsed/>
    <w:rsid w:val="00B33D68"/>
    <w:rPr>
      <w:color w:val="0000FF" w:themeColor="hyperlink"/>
      <w:u w:val="single"/>
    </w:rPr>
  </w:style>
  <w:style w:type="character" w:customStyle="1" w:styleId="Nevyeenzmnka1">
    <w:name w:val="Nevyřešená zmínka1"/>
    <w:basedOn w:val="Standardnpsmoodstavce"/>
    <w:uiPriority w:val="99"/>
    <w:semiHidden/>
    <w:unhideWhenUsed/>
    <w:rsid w:val="00FB2825"/>
    <w:rPr>
      <w:color w:val="605E5C"/>
      <w:shd w:val="clear" w:color="auto" w:fill="E1DFDD"/>
    </w:rPr>
  </w:style>
  <w:style w:type="character" w:styleId="Nevyeenzmnka">
    <w:name w:val="Unresolved Mention"/>
    <w:basedOn w:val="Standardnpsmoodstavce"/>
    <w:uiPriority w:val="99"/>
    <w:semiHidden/>
    <w:unhideWhenUsed/>
    <w:rsid w:val="007B5E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621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zahrady-hladikova.cz"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jan.radl@rsd.cz" TargetMode="External"/><Relationship Id="rId2" Type="http://schemas.openxmlformats.org/officeDocument/2006/relationships/customXml" Target="../customXml/item2.xml"/><Relationship Id="rId16" Type="http://schemas.openxmlformats.org/officeDocument/2006/relationships/hyperlink" Target="mailto:eva.pavlova@spu.gov.cz"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epodatelna@spu.gov.cz" TargetMode="External"/><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 ma:contentTypeID="0x0101008E524DA9FBDD344C9B50B8EF74DF70C6" ma:contentTypeVersion="14" ma:contentTypeDescription="Vytvoří nový dokument" ma:contentTypeScope="" ma:versionID="82517b010a27ae4542df8d676d3b55e6">
  <xsd:schema xmlns:xsd="http://www.w3.org/2001/XMLSchema" xmlns:xs="http://www.w3.org/2001/XMLSchema" xmlns:p="http://schemas.microsoft.com/office/2006/metadata/properties" xmlns:ns2="85f4b5cc-4033-44c7-b405-f5eed34c8154" xmlns:ns3="2046fdb6-fa60-49a6-a635-1115ab0d2074" xmlns:ns4="ada3fa48-c231-4f9d-a491-19361e04fcb4" targetNamespace="http://schemas.microsoft.com/office/2006/metadata/properties" ma:root="true" ma:fieldsID="7ec27153c11a6dd28e9ecacf957887ce" ns2:_="" ns3:_="" ns4:_="">
    <xsd:import namespace="85f4b5cc-4033-44c7-b405-f5eed34c8154"/>
    <xsd:import namespace="2046fdb6-fa60-49a6-a635-1115ab0d2074"/>
    <xsd:import namespace="ada3fa48-c231-4f9d-a491-19361e04fcb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2:RDDruhDokumentu"/>
                <xsd:element ref="ns3:RDNahrazujeLookup" minOccurs="0"/>
                <xsd:element ref="ns3:RDSouvisiLookup" minOccurs="0"/>
                <xsd:element ref="ns2:DFFS_Loader"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4b5cc-4033-44c7-b405-f5eed34c8154"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RDDruhDokumentu" ma:index="17" ma:displayName="Druh dokumentu" ma:default="Nepřevádět na PDF" ma:format="Dropdown" ma:internalName="RDDruhDokumentu">
      <xsd:simpleType>
        <xsd:restriction base="dms:Choice">
          <xsd:enumeration value="Převést do PDF"/>
          <xsd:enumeration value="Nepublikovat"/>
          <xsd:enumeration value="Nepřevádět na PDF"/>
        </xsd:restriction>
      </xsd:simpleType>
    </xsd:element>
    <xsd:element name="DFFS_Loader" ma:index="20" nillable="true" ma:displayName="DFFS Loader by SPJSBlog.com" ma:description="Add this field to activate the DFFS feature." ma:hidden="true" ma:internalName="DFFS_Load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46fdb6-fa60-49a6-a635-1115ab0d207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RDNahrazujeLookup" ma:index="18" nillable="true" ma:displayName="Nahrazuje - odkazy" ma:list="{2046fdb6-fa60-49a6-a635-1115ab0d2074}" ma:internalName="RDNahrazujeLookup" ma:showField="NazevRD">
      <xsd:complexType>
        <xsd:complexContent>
          <xsd:extension base="dms:MultiChoiceLookup">
            <xsd:sequence>
              <xsd:element name="Value" type="dms:Lookup" maxOccurs="unbounded" minOccurs="0" nillable="true"/>
            </xsd:sequence>
          </xsd:extension>
        </xsd:complexContent>
      </xsd:complexType>
    </xsd:element>
    <xsd:element name="RDSouvisiLookup" ma:index="19" nillable="true" ma:displayName="Souvisí s - odkazy" ma:list="{2046fdb6-fa60-49a6-a635-1115ab0d2074}" ma:internalName="RDSouvisiLookup" ma:showField="NazevRD">
      <xsd:complexType>
        <xsd:complexContent>
          <xsd:extension base="dms:MultiChoiceLookup">
            <xsd:sequence>
              <xsd:element name="Value" type="dms:Lookup" maxOccurs="unbounded" minOccurs="0" nillable="true"/>
            </xsd:sequence>
          </xsd:extension>
        </xsd:complexContent>
      </xsd:complexType>
    </xsd:element>
    <xsd:element name="MediaServiceAutoTags" ma:index="21" nillable="true" ma:displayName="Tags" ma:internalName="MediaServiceAutoTag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a3fa48-c231-4f9d-a491-19361e04fcb4"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Urls xmlns="http://schemas.microsoft.com/sharepoint/v3/contenttype/forms/url">
  <Display>/sites/Portal/rd/RidiciDokumentace/Forms/DispForm.aspx</Display>
  <Edit>/sites/Portal/rd/RidiciDokumentace/Forms/EditForm.aspx</Edit>
</FormUrl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p:properties xmlns:p="http://schemas.microsoft.com/office/2006/metadata/properties" xmlns:xsi="http://www.w3.org/2001/XMLSchema-instance" xmlns:pc="http://schemas.microsoft.com/office/infopath/2007/PartnerControls">
  <documentManagement>
    <RDDruhDokumentu xmlns="85f4b5cc-4033-44c7-b405-f5eed34c8154">Nepřevádět na PDF</RDDruhDokumentu>
    <DFFS_Loader xmlns="85f4b5cc-4033-44c7-b405-f5eed34c8154" xsi:nil="true"/>
    <RDNahrazujeLookup xmlns="2046fdb6-fa60-49a6-a635-1115ab0d2074"/>
    <RDSouvisiLookup xmlns="2046fdb6-fa60-49a6-a635-1115ab0d2074"/>
    <_dlc_DocId xmlns="85f4b5cc-4033-44c7-b405-f5eed34c8154">HCUZCRXN6NH5-927520346-6112</_dlc_DocId>
    <_dlc_DocIdUrl xmlns="85f4b5cc-4033-44c7-b405-f5eed34c8154">
      <Url>https://spucr.sharepoint.com/sites/Portal/rd/_layouts/15/DocIdRedir.aspx?ID=HCUZCRXN6NH5-927520346-6112</Url>
      <Description>HCUZCRXN6NH5-927520346-6112</Description>
    </_dlc_DocIdUrl>
  </documentManagement>
</p:properties>
</file>

<file path=customXml/item8.xml><?xml version="1.0" encoding="utf-8"?>
<LongProperties xmlns="http://schemas.microsoft.com/office/2006/metadata/longProperties"/>
</file>

<file path=customXml/itemProps1.xml><?xml version="1.0" encoding="utf-8"?>
<ds:datastoreItem xmlns:ds="http://schemas.openxmlformats.org/officeDocument/2006/customXml" ds:itemID="{A5D4788E-5ADD-4C93-BB84-7D86C7541E6C}">
  <ds:schemaRefs>
    <ds:schemaRef ds:uri="http://schemas.openxmlformats.org/officeDocument/2006/bibliography"/>
  </ds:schemaRefs>
</ds:datastoreItem>
</file>

<file path=customXml/itemProps2.xml><?xml version="1.0" encoding="utf-8"?>
<ds:datastoreItem xmlns:ds="http://schemas.openxmlformats.org/officeDocument/2006/customXml" ds:itemID="{F53998DD-CA16-4B33-91E5-C7D782A9CDC2}">
  <ds:schemaRefs>
    <ds:schemaRef ds:uri="http://schemas.microsoft.com/sharepoint/v3/contenttype/forms"/>
  </ds:schemaRefs>
</ds:datastoreItem>
</file>

<file path=customXml/itemProps3.xml><?xml version="1.0" encoding="utf-8"?>
<ds:datastoreItem xmlns:ds="http://schemas.openxmlformats.org/officeDocument/2006/customXml" ds:itemID="{55F4F663-B5ED-4043-82B7-6620C980A1B4}">
  <ds:schemaRefs>
    <ds:schemaRef ds:uri="http://schemas.microsoft.com/sharepoint/events"/>
  </ds:schemaRefs>
</ds:datastoreItem>
</file>

<file path=customXml/itemProps4.xml><?xml version="1.0" encoding="utf-8"?>
<ds:datastoreItem xmlns:ds="http://schemas.openxmlformats.org/officeDocument/2006/customXml" ds:itemID="{28994221-946D-4D5F-95C2-5C57E17911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4b5cc-4033-44c7-b405-f5eed34c8154"/>
    <ds:schemaRef ds:uri="2046fdb6-fa60-49a6-a635-1115ab0d2074"/>
    <ds:schemaRef ds:uri="ada3fa48-c231-4f9d-a491-19361e04f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42D6110-04FC-4DFB-94AE-3007E8CA5A11}">
  <ds:schemaRefs>
    <ds:schemaRef ds:uri="http://schemas.microsoft.com/sharepoint/v3/contenttype/forms/url"/>
  </ds:schemaRefs>
</ds:datastoreItem>
</file>

<file path=customXml/itemProps6.xml><?xml version="1.0" encoding="utf-8"?>
<ds:datastoreItem xmlns:ds="http://schemas.openxmlformats.org/officeDocument/2006/customXml" ds:itemID="{87B5ADFD-30DF-4C84-A071-EBA4F937DDD2}">
  <ds:schemaRefs>
    <ds:schemaRef ds:uri="http://schemas.openxmlformats.org/officeDocument/2006/bibliography"/>
  </ds:schemaRefs>
</ds:datastoreItem>
</file>

<file path=customXml/itemProps7.xml><?xml version="1.0" encoding="utf-8"?>
<ds:datastoreItem xmlns:ds="http://schemas.openxmlformats.org/officeDocument/2006/customXml" ds:itemID="{1E191474-6114-4A9B-9138-16C8DCB714DE}">
  <ds:schemaRefs>
    <ds:schemaRef ds:uri="http://schemas.microsoft.com/office/2006/metadata/properties"/>
    <ds:schemaRef ds:uri="http://schemas.microsoft.com/office/infopath/2007/PartnerControls"/>
    <ds:schemaRef ds:uri="85f4b5cc-4033-44c7-b405-f5eed34c8154"/>
    <ds:schemaRef ds:uri="2046fdb6-fa60-49a6-a635-1115ab0d2074"/>
  </ds:schemaRefs>
</ds:datastoreItem>
</file>

<file path=customXml/itemProps8.xml><?xml version="1.0" encoding="utf-8"?>
<ds:datastoreItem xmlns:ds="http://schemas.openxmlformats.org/officeDocument/2006/customXml" ds:itemID="{F4AA858C-F9FF-4271-98C8-453C84D8736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1095</TotalTime>
  <Pages>13</Pages>
  <Words>4834</Words>
  <Characters>28210</Characters>
  <Application>Microsoft Office Word</Application>
  <DocSecurity>0</DocSecurity>
  <Lines>235</Lines>
  <Paragraphs>65</Paragraphs>
  <ScaleCrop>false</ScaleCrop>
  <HeadingPairs>
    <vt:vector size="2" baseType="variant">
      <vt:variant>
        <vt:lpstr>Název</vt:lpstr>
      </vt:variant>
      <vt:variant>
        <vt:i4>1</vt:i4>
      </vt:variant>
    </vt:vector>
  </HeadingPairs>
  <TitlesOfParts>
    <vt:vector size="1" baseType="lpstr">
      <vt:lpstr>MP 04_2019 - Příloha č. 03 - Smlouva o dílo (projektová dokumentace) (1. 10. 2019)</vt:lpstr>
    </vt:vector>
  </TitlesOfParts>
  <Company>CR</Company>
  <LinksUpToDate>false</LinksUpToDate>
  <CharactersWithSpaces>32979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 04_2019 - Příloha č. 03 - Smlouva o dílo (projektová dokumentace) (1. 10. 2019)</dc:title>
  <dc:subject/>
  <dc:creator>JARESOVA</dc:creator>
  <cp:keywords/>
  <cp:lastModifiedBy>Pavlová Eva</cp:lastModifiedBy>
  <cp:revision>439</cp:revision>
  <cp:lastPrinted>2026-03-05T11:48:00Z</cp:lastPrinted>
  <dcterms:created xsi:type="dcterms:W3CDTF">2023-05-04T11:51:00Z</dcterms:created>
  <dcterms:modified xsi:type="dcterms:W3CDTF">2026-05-07T09:23:00Z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State">
    <vt:lpwstr>Draft</vt:lpwstr>
  </property>
  <property fmtid="{D5CDD505-2E9C-101B-9397-08002B2CF9AE}" pid="3" name="Real Author">
    <vt:lpwstr/>
  </property>
  <property fmtid="{D5CDD505-2E9C-101B-9397-08002B2CF9AE}" pid="4" name="Notes1">
    <vt:lpwstr>&lt;div&gt;&lt;/div&gt;</vt:lpwstr>
  </property>
  <property fmtid="{D5CDD505-2E9C-101B-9397-08002B2CF9AE}" pid="5" name="English Title">
    <vt:lpwstr>Agreement</vt:lpwstr>
  </property>
  <property fmtid="{D5CDD505-2E9C-101B-9397-08002B2CF9AE}" pid="6" name="_Source">
    <vt:lpwstr>ROWAN LEGAL</vt:lpwstr>
  </property>
  <property fmtid="{D5CDD505-2E9C-101B-9397-08002B2CF9AE}" pid="7" name="ContentType">
    <vt:lpwstr>Document</vt:lpwstr>
  </property>
  <property fmtid="{D5CDD505-2E9C-101B-9397-08002B2CF9AE}" pid="8" name="Related Documents">
    <vt:lpwstr/>
  </property>
  <property fmtid="{D5CDD505-2E9C-101B-9397-08002B2CF9AE}" pid="9" name="Category1">
    <vt:lpwstr>Contract/Agreement</vt:lpwstr>
  </property>
  <property fmtid="{D5CDD505-2E9C-101B-9397-08002B2CF9AE}" pid="10" name="Procedural State">
    <vt:lpwstr>N/A</vt:lpwstr>
  </property>
  <property fmtid="{D5CDD505-2E9C-101B-9397-08002B2CF9AE}" pid="11" name="Acquired on">
    <vt:lpwstr/>
  </property>
  <property fmtid="{D5CDD505-2E9C-101B-9397-08002B2CF9AE}" pid="12" name="In fact created on">
    <vt:lpwstr/>
  </property>
  <property fmtid="{D5CDD505-2E9C-101B-9397-08002B2CF9AE}" pid="13" name="Date of Delivery">
    <vt:lpwstr/>
  </property>
  <property fmtid="{D5CDD505-2E9C-101B-9397-08002B2CF9AE}" pid="14" name="ContentTypeId">
    <vt:lpwstr>0x0101008E524DA9FBDD344C9B50B8EF74DF70C6</vt:lpwstr>
  </property>
  <property fmtid="{D5CDD505-2E9C-101B-9397-08002B2CF9AE}" pid="15" name="_dlc_DocIdItemGuid">
    <vt:lpwstr>24d1c6f9-cd81-46da-87bf-4fde0dace5c7</vt:lpwstr>
  </property>
</Properties>
</file>