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F4E1B" w14:textId="4100438A" w:rsidR="00410D5B" w:rsidRPr="00127145" w:rsidRDefault="00410D5B" w:rsidP="00410D5B">
      <w:pPr>
        <w:jc w:val="center"/>
        <w:rPr>
          <w:rFonts w:eastAsia="Times New Roman"/>
          <w:b/>
          <w:bCs/>
          <w:sz w:val="32"/>
          <w:szCs w:val="32"/>
        </w:rPr>
      </w:pPr>
      <w:r w:rsidRPr="00127145">
        <w:rPr>
          <w:rFonts w:eastAsia="Times New Roman"/>
          <w:b/>
          <w:bCs/>
          <w:sz w:val="32"/>
          <w:szCs w:val="32"/>
        </w:rPr>
        <w:t xml:space="preserve">Smlouva o dílo SM </w:t>
      </w:r>
      <w:r w:rsidR="009D4ED6" w:rsidRPr="009D4ED6">
        <w:rPr>
          <w:rFonts w:eastAsia="Times New Roman"/>
          <w:b/>
          <w:bCs/>
          <w:sz w:val="32"/>
          <w:szCs w:val="32"/>
        </w:rPr>
        <w:t>353</w:t>
      </w:r>
      <w:r w:rsidRPr="009D4ED6">
        <w:rPr>
          <w:rFonts w:eastAsia="Times New Roman"/>
          <w:b/>
          <w:bCs/>
          <w:sz w:val="32"/>
          <w:szCs w:val="32"/>
        </w:rPr>
        <w:t>/202</w:t>
      </w:r>
      <w:r w:rsidR="00B54635" w:rsidRPr="009D4ED6">
        <w:rPr>
          <w:rFonts w:eastAsia="Times New Roman"/>
          <w:b/>
          <w:bCs/>
          <w:sz w:val="32"/>
          <w:szCs w:val="32"/>
        </w:rPr>
        <w:t>6</w:t>
      </w:r>
    </w:p>
    <w:p w14:paraId="73B4434A" w14:textId="77777777" w:rsidR="00410D5B" w:rsidRPr="00127145" w:rsidRDefault="00410D5B" w:rsidP="00410D5B">
      <w:pPr>
        <w:ind w:left="360"/>
        <w:jc w:val="center"/>
        <w:rPr>
          <w:rFonts w:eastAsia="Times New Roman"/>
          <w:b/>
          <w:bCs/>
          <w:sz w:val="32"/>
          <w:szCs w:val="32"/>
        </w:rPr>
      </w:pPr>
    </w:p>
    <w:p w14:paraId="658653DC" w14:textId="764255C0" w:rsidR="00410D5B" w:rsidRPr="00127145" w:rsidRDefault="002247C5" w:rsidP="00410D5B">
      <w:pPr>
        <w:ind w:left="360"/>
        <w:jc w:val="center"/>
        <w:rPr>
          <w:rFonts w:eastAsia="Times New Roman"/>
          <w:b/>
          <w:bCs/>
          <w:sz w:val="32"/>
          <w:szCs w:val="32"/>
        </w:rPr>
      </w:pPr>
      <w:r>
        <w:rPr>
          <w:rFonts w:eastAsia="Times New Roman"/>
          <w:b/>
          <w:bCs/>
          <w:sz w:val="32"/>
          <w:szCs w:val="32"/>
        </w:rPr>
        <w:t>„</w:t>
      </w:r>
      <w:r w:rsidR="00E21C34" w:rsidRPr="00E21C34">
        <w:rPr>
          <w:rFonts w:eastAsia="Times New Roman"/>
          <w:b/>
          <w:bCs/>
          <w:sz w:val="32"/>
          <w:szCs w:val="32"/>
        </w:rPr>
        <w:t>Zaměření veřejného osvětlení pro digitální technickou mapu</w:t>
      </w:r>
      <w:r w:rsidRPr="00117E2E">
        <w:rPr>
          <w:rFonts w:eastAsia="Times New Roman"/>
          <w:b/>
          <w:bCs/>
          <w:sz w:val="32"/>
          <w:szCs w:val="32"/>
        </w:rPr>
        <w:t>“</w:t>
      </w:r>
    </w:p>
    <w:p w14:paraId="6D4C0100" w14:textId="77777777" w:rsidR="00410D5B" w:rsidRPr="00127145" w:rsidRDefault="00410D5B" w:rsidP="00410D5B">
      <w:pPr>
        <w:jc w:val="center"/>
        <w:rPr>
          <w:rFonts w:eastAsia="Times New Roman"/>
          <w:b/>
          <w:bCs/>
        </w:rPr>
      </w:pPr>
    </w:p>
    <w:p w14:paraId="17CF544A" w14:textId="77777777" w:rsidR="00410D5B" w:rsidRPr="00127145" w:rsidRDefault="00410D5B" w:rsidP="00410D5B">
      <w:pPr>
        <w:ind w:left="360"/>
        <w:jc w:val="both"/>
        <w:rPr>
          <w:rFonts w:eastAsia="Times New Roman"/>
        </w:rPr>
      </w:pPr>
    </w:p>
    <w:p w14:paraId="07E154F5" w14:textId="733036EF" w:rsidR="00410D5B" w:rsidRPr="00127145" w:rsidRDefault="00410D5B" w:rsidP="00127145">
      <w:pPr>
        <w:ind w:left="360"/>
        <w:jc w:val="both"/>
        <w:rPr>
          <w:rFonts w:eastAsia="Times New Roman"/>
        </w:rPr>
      </w:pPr>
      <w:r w:rsidRPr="00127145">
        <w:rPr>
          <w:rFonts w:eastAsia="Times New Roman"/>
        </w:rPr>
        <w:t>uzavřená ve smyslu ust</w:t>
      </w:r>
      <w:r w:rsidR="00127145" w:rsidRPr="00127145">
        <w:rPr>
          <w:rFonts w:eastAsia="Times New Roman"/>
        </w:rPr>
        <w:t>anovení</w:t>
      </w:r>
      <w:r w:rsidRPr="00127145">
        <w:rPr>
          <w:rFonts w:eastAsia="Times New Roman"/>
        </w:rPr>
        <w:t xml:space="preserve"> </w:t>
      </w:r>
      <w:r w:rsidR="0059046B">
        <w:rPr>
          <w:rFonts w:eastAsia="Times New Roman"/>
        </w:rPr>
        <w:t xml:space="preserve">§ 2358 a násl. a </w:t>
      </w:r>
      <w:r w:rsidRPr="00127145">
        <w:rPr>
          <w:rFonts w:eastAsia="Times New Roman"/>
        </w:rPr>
        <w:t xml:space="preserve">§ </w:t>
      </w:r>
      <w:smartTag w:uri="urn:schemas-microsoft-com:office:smarttags" w:element="metricconverter">
        <w:smartTagPr>
          <w:attr w:name="ProductID" w:val="2586 a"/>
        </w:smartTagPr>
        <w:r w:rsidRPr="00127145">
          <w:rPr>
            <w:rFonts w:eastAsia="Times New Roman"/>
          </w:rPr>
          <w:t>2586 a</w:t>
        </w:r>
      </w:smartTag>
      <w:r w:rsidRPr="00127145">
        <w:rPr>
          <w:rFonts w:eastAsia="Times New Roman"/>
        </w:rPr>
        <w:t xml:space="preserve"> násl. zákona č. 89/2012 Sb., občanský zákoník</w:t>
      </w:r>
      <w:r w:rsidR="00B008EA">
        <w:rPr>
          <w:rFonts w:eastAsia="Times New Roman"/>
        </w:rPr>
        <w:t>,</w:t>
      </w:r>
      <w:r w:rsidRPr="00127145">
        <w:rPr>
          <w:rFonts w:eastAsia="Times New Roman"/>
        </w:rPr>
        <w:t xml:space="preserve"> </w:t>
      </w:r>
      <w:r w:rsidR="00B008EA">
        <w:rPr>
          <w:rFonts w:eastAsia="Times New Roman"/>
        </w:rPr>
        <w:t>ve</w:t>
      </w:r>
      <w:r w:rsidRPr="00127145">
        <w:rPr>
          <w:rFonts w:eastAsia="Times New Roman"/>
        </w:rPr>
        <w:t xml:space="preserve"> znění</w:t>
      </w:r>
      <w:r w:rsidR="00127145" w:rsidRPr="00127145">
        <w:rPr>
          <w:rFonts w:eastAsia="Times New Roman"/>
        </w:rPr>
        <w:t xml:space="preserve"> </w:t>
      </w:r>
      <w:r w:rsidR="00B008EA">
        <w:rPr>
          <w:rFonts w:eastAsia="Times New Roman"/>
        </w:rPr>
        <w:t xml:space="preserve">pozdějších předpisů </w:t>
      </w:r>
      <w:r w:rsidR="00127145" w:rsidRPr="00127145">
        <w:rPr>
          <w:rFonts w:eastAsia="Times New Roman"/>
        </w:rPr>
        <w:t>a ustanovení § 61 zákona č. 121/2000 Sb., o právu autorském, o právech souvisejících s právem autorským a o změně některých zákonů (autorský zákon), ve znění pozdějších předpisů</w:t>
      </w:r>
      <w:r w:rsidRPr="00127145">
        <w:rPr>
          <w:rFonts w:eastAsia="Times New Roman"/>
        </w:rPr>
        <w:t>, níže uvedeného dne, měsíce a roku mezi těmito smluvními stranami:</w:t>
      </w:r>
    </w:p>
    <w:p w14:paraId="2036D70A" w14:textId="77777777" w:rsidR="00410D5B" w:rsidRPr="00127145" w:rsidRDefault="00410D5B" w:rsidP="00410D5B">
      <w:pPr>
        <w:ind w:left="360"/>
        <w:rPr>
          <w:rFonts w:eastAsia="Times New Roman"/>
          <w:b/>
          <w:bCs/>
        </w:rPr>
      </w:pPr>
    </w:p>
    <w:p w14:paraId="72E44F88" w14:textId="222C92AF" w:rsidR="00410D5B" w:rsidRPr="00127145" w:rsidRDefault="00410D5B" w:rsidP="00410D5B">
      <w:pPr>
        <w:ind w:left="360"/>
        <w:rPr>
          <w:rFonts w:eastAsia="Times New Roman"/>
          <w:b/>
          <w:bCs/>
        </w:rPr>
      </w:pPr>
      <w:r w:rsidRPr="00127145">
        <w:rPr>
          <w:rFonts w:eastAsia="Times New Roman"/>
          <w:b/>
          <w:bCs/>
        </w:rPr>
        <w:t>Objednatel:</w:t>
      </w:r>
      <w:r w:rsidRPr="00127145">
        <w:tab/>
      </w:r>
      <w:r w:rsidRPr="00127145">
        <w:rPr>
          <w:rFonts w:eastAsia="Times New Roman"/>
          <w:b/>
          <w:bCs/>
        </w:rPr>
        <w:t>Město Jindřichův Hradec</w:t>
      </w:r>
    </w:p>
    <w:p w14:paraId="3BCBF763" w14:textId="285FC7AB" w:rsidR="00410D5B" w:rsidRPr="00127145" w:rsidRDefault="00410D5B" w:rsidP="00410D5B">
      <w:pPr>
        <w:ind w:left="360"/>
        <w:rPr>
          <w:rFonts w:eastAsia="Times New Roman"/>
        </w:rPr>
      </w:pPr>
      <w:r w:rsidRPr="00127145">
        <w:rPr>
          <w:rFonts w:eastAsia="Times New Roman"/>
        </w:rPr>
        <w:t>zastoupen:</w:t>
      </w:r>
      <w:r w:rsidRPr="00127145">
        <w:tab/>
      </w:r>
      <w:r w:rsidRPr="00127145">
        <w:tab/>
      </w:r>
      <w:r w:rsidR="00781C1A">
        <w:rPr>
          <w:rFonts w:eastAsia="Times New Roman"/>
        </w:rPr>
        <w:t>Mgr.  Ing. Michal</w:t>
      </w:r>
      <w:r w:rsidR="00707D8B">
        <w:rPr>
          <w:rFonts w:eastAsia="Times New Roman"/>
        </w:rPr>
        <w:t>em</w:t>
      </w:r>
      <w:r w:rsidR="00781C1A">
        <w:rPr>
          <w:rFonts w:eastAsia="Times New Roman"/>
        </w:rPr>
        <w:t xml:space="preserve"> Kozár</w:t>
      </w:r>
      <w:r w:rsidR="00707D8B">
        <w:rPr>
          <w:rFonts w:eastAsia="Times New Roman"/>
        </w:rPr>
        <w:t>em</w:t>
      </w:r>
      <w:r w:rsidR="00781C1A">
        <w:rPr>
          <w:rFonts w:eastAsia="Times New Roman"/>
        </w:rPr>
        <w:t>, MBA</w:t>
      </w:r>
    </w:p>
    <w:p w14:paraId="1ADE68DC" w14:textId="77777777" w:rsidR="00410D5B" w:rsidRPr="00127145" w:rsidRDefault="00410D5B" w:rsidP="00410D5B">
      <w:pPr>
        <w:ind w:left="360"/>
        <w:rPr>
          <w:rFonts w:eastAsia="Times New Roman"/>
        </w:rPr>
      </w:pPr>
      <w:r w:rsidRPr="00127145">
        <w:rPr>
          <w:rFonts w:eastAsia="Times New Roman"/>
        </w:rPr>
        <w:t>sídlo:</w:t>
      </w:r>
      <w:r w:rsidRPr="00127145">
        <w:tab/>
      </w:r>
      <w:r w:rsidRPr="00127145">
        <w:tab/>
      </w:r>
      <w:r w:rsidRPr="00127145">
        <w:rPr>
          <w:rFonts w:eastAsia="Times New Roman"/>
        </w:rPr>
        <w:t>Klášterská 135/II, Jindřichův Hradec</w:t>
      </w:r>
    </w:p>
    <w:p w14:paraId="616975DE" w14:textId="770C6AD1" w:rsidR="00410D5B" w:rsidRPr="00127145" w:rsidRDefault="00410D5B" w:rsidP="00410D5B">
      <w:pPr>
        <w:ind w:left="360"/>
        <w:rPr>
          <w:rFonts w:eastAsia="Times New Roman"/>
        </w:rPr>
      </w:pPr>
      <w:r w:rsidRPr="00127145">
        <w:rPr>
          <w:rFonts w:eastAsia="Times New Roman"/>
        </w:rPr>
        <w:t>IČ</w:t>
      </w:r>
      <w:r w:rsidR="003A29BD">
        <w:rPr>
          <w:rFonts w:eastAsia="Times New Roman"/>
        </w:rPr>
        <w:t>O</w:t>
      </w:r>
      <w:r w:rsidRPr="00127145">
        <w:rPr>
          <w:rFonts w:eastAsia="Times New Roman"/>
        </w:rPr>
        <w:t>:</w:t>
      </w:r>
      <w:r w:rsidRPr="00127145">
        <w:tab/>
      </w:r>
      <w:r w:rsidRPr="00127145">
        <w:tab/>
      </w:r>
      <w:r w:rsidRPr="00127145">
        <w:rPr>
          <w:rFonts w:eastAsia="Times New Roman"/>
        </w:rPr>
        <w:t>00246875</w:t>
      </w:r>
    </w:p>
    <w:p w14:paraId="25DBBD76" w14:textId="77777777" w:rsidR="00410D5B" w:rsidRPr="00127145" w:rsidRDefault="00410D5B" w:rsidP="00410D5B">
      <w:pPr>
        <w:ind w:left="360"/>
        <w:rPr>
          <w:rFonts w:eastAsia="Times New Roman"/>
        </w:rPr>
      </w:pPr>
      <w:r w:rsidRPr="00127145">
        <w:rPr>
          <w:rFonts w:eastAsia="Times New Roman"/>
        </w:rPr>
        <w:t>DIČ:</w:t>
      </w:r>
      <w:r w:rsidRPr="00127145">
        <w:tab/>
      </w:r>
      <w:r w:rsidRPr="00127145">
        <w:tab/>
      </w:r>
      <w:r w:rsidRPr="00127145">
        <w:rPr>
          <w:rFonts w:eastAsia="Times New Roman"/>
        </w:rPr>
        <w:t>CZ00246875</w:t>
      </w:r>
    </w:p>
    <w:p w14:paraId="7A001C59" w14:textId="77777777" w:rsidR="00410D5B" w:rsidRPr="00127145" w:rsidRDefault="00410D5B" w:rsidP="00410D5B">
      <w:pPr>
        <w:ind w:left="360"/>
        <w:rPr>
          <w:rFonts w:eastAsia="Times New Roman"/>
        </w:rPr>
      </w:pPr>
      <w:r w:rsidRPr="00127145">
        <w:rPr>
          <w:rFonts w:eastAsia="Times New Roman"/>
        </w:rPr>
        <w:t>email:</w:t>
      </w:r>
      <w:r w:rsidRPr="00127145">
        <w:tab/>
      </w:r>
      <w:r w:rsidRPr="00127145">
        <w:tab/>
      </w:r>
      <w:r w:rsidRPr="00127145">
        <w:rPr>
          <w:rFonts w:eastAsia="Times New Roman"/>
        </w:rPr>
        <w:t>meu@jh.cz</w:t>
      </w:r>
    </w:p>
    <w:p w14:paraId="714C8348" w14:textId="6901A1B3" w:rsidR="00410D5B" w:rsidRPr="00127145" w:rsidRDefault="00410D5B" w:rsidP="00410D5B">
      <w:pPr>
        <w:ind w:left="360"/>
        <w:rPr>
          <w:rFonts w:eastAsia="Times New Roman"/>
        </w:rPr>
      </w:pPr>
      <w:r w:rsidRPr="00127145">
        <w:rPr>
          <w:rFonts w:eastAsia="Times New Roman"/>
        </w:rPr>
        <w:t>bankovní spojení:</w:t>
      </w:r>
      <w:r w:rsidRPr="00127145">
        <w:tab/>
      </w:r>
      <w:r w:rsidRPr="00127145">
        <w:rPr>
          <w:rFonts w:eastAsia="Times New Roman"/>
        </w:rPr>
        <w:t>Česká spořitelna a.s., č.</w:t>
      </w:r>
      <w:r w:rsidR="00C90832">
        <w:rPr>
          <w:rFonts w:eastAsia="Times New Roman"/>
        </w:rPr>
        <w:t xml:space="preserve"> </w:t>
      </w:r>
      <w:proofErr w:type="spellStart"/>
      <w:r w:rsidRPr="00127145">
        <w:rPr>
          <w:rFonts w:eastAsia="Times New Roman"/>
        </w:rPr>
        <w:t>ú.</w:t>
      </w:r>
      <w:proofErr w:type="spellEnd"/>
      <w:r w:rsidRPr="00127145">
        <w:rPr>
          <w:rFonts w:eastAsia="Times New Roman"/>
        </w:rPr>
        <w:t>: 27-0603140379/0800</w:t>
      </w:r>
    </w:p>
    <w:p w14:paraId="45EABA8C" w14:textId="77777777" w:rsidR="00F70C3B" w:rsidRPr="00127145" w:rsidRDefault="00F70C3B" w:rsidP="00F70C3B">
      <w:pPr>
        <w:ind w:left="360"/>
        <w:rPr>
          <w:rFonts w:eastAsia="Times New Roman"/>
        </w:rPr>
      </w:pPr>
      <w:r w:rsidRPr="00127145">
        <w:rPr>
          <w:rFonts w:eastAsia="Times New Roman"/>
        </w:rPr>
        <w:t>osoby oprávněné k jednání:</w:t>
      </w:r>
      <w:r w:rsidRPr="00127145">
        <w:tab/>
      </w:r>
      <w:r w:rsidRPr="00127145">
        <w:tab/>
      </w:r>
    </w:p>
    <w:p w14:paraId="28A88734" w14:textId="3F24A50A" w:rsidR="00F70C3B" w:rsidRDefault="00F70C3B" w:rsidP="00F70C3B">
      <w:pPr>
        <w:ind w:left="360"/>
        <w:rPr>
          <w:rFonts w:eastAsia="Times New Roman"/>
        </w:rPr>
      </w:pPr>
      <w:r w:rsidRPr="00127145">
        <w:rPr>
          <w:rFonts w:eastAsia="Times New Roman"/>
        </w:rPr>
        <w:t>ve věcech smluvních:</w:t>
      </w:r>
      <w:r>
        <w:rPr>
          <w:rFonts w:eastAsia="Times New Roman"/>
        </w:rPr>
        <w:t xml:space="preserve"> </w:t>
      </w:r>
      <w:r w:rsidR="00781C1A">
        <w:rPr>
          <w:rFonts w:eastAsia="Times New Roman"/>
        </w:rPr>
        <w:t xml:space="preserve">Mgr.  Ing. Michal Kozár, MBA, </w:t>
      </w:r>
      <w:r>
        <w:rPr>
          <w:rFonts w:eastAsia="Times New Roman"/>
        </w:rPr>
        <w:t>starosta města</w:t>
      </w:r>
    </w:p>
    <w:p w14:paraId="1F55523A" w14:textId="67301DC0" w:rsidR="00410D5B" w:rsidRPr="00127145" w:rsidRDefault="00F70C3B" w:rsidP="00F70C3B">
      <w:pPr>
        <w:ind w:left="360"/>
        <w:rPr>
          <w:rFonts w:eastAsia="Times New Roman"/>
        </w:rPr>
      </w:pPr>
      <w:r>
        <w:rPr>
          <w:rFonts w:eastAsia="Times New Roman"/>
        </w:rPr>
        <w:t xml:space="preserve">ve věcech technických: </w:t>
      </w:r>
      <w:r w:rsidR="00117E2E">
        <w:rPr>
          <w:rFonts w:eastAsia="Times New Roman"/>
        </w:rPr>
        <w:t>Bc. Petr Lacko</w:t>
      </w:r>
      <w:r w:rsidRPr="00127145">
        <w:tab/>
      </w:r>
    </w:p>
    <w:p w14:paraId="29440CF6" w14:textId="77777777" w:rsidR="00410D5B" w:rsidRPr="00127145" w:rsidRDefault="00410D5B" w:rsidP="00410D5B">
      <w:pPr>
        <w:ind w:left="360"/>
        <w:rPr>
          <w:rFonts w:eastAsia="Times New Roman"/>
          <w:b/>
          <w:bCs/>
        </w:rPr>
      </w:pPr>
    </w:p>
    <w:p w14:paraId="32B1F4A3" w14:textId="77777777" w:rsidR="00410D5B" w:rsidRPr="00127145" w:rsidRDefault="00410D5B" w:rsidP="00410D5B">
      <w:pPr>
        <w:ind w:left="360"/>
        <w:rPr>
          <w:rFonts w:eastAsia="Times New Roman"/>
          <w:b/>
          <w:bCs/>
        </w:rPr>
      </w:pPr>
    </w:p>
    <w:p w14:paraId="7002DEB0" w14:textId="77777777" w:rsidR="00410D5B" w:rsidRPr="00127145" w:rsidRDefault="00410D5B" w:rsidP="00410D5B">
      <w:pPr>
        <w:ind w:left="360"/>
        <w:rPr>
          <w:rFonts w:eastAsia="Times New Roman"/>
          <w:b/>
          <w:bCs/>
        </w:rPr>
      </w:pPr>
    </w:p>
    <w:p w14:paraId="3925FF19" w14:textId="1BEACDB6" w:rsidR="00410D5B" w:rsidRPr="0084366B" w:rsidRDefault="00410D5B" w:rsidP="00D91D52">
      <w:pPr>
        <w:tabs>
          <w:tab w:val="left" w:pos="2127"/>
        </w:tabs>
        <w:ind w:left="360"/>
        <w:rPr>
          <w:rFonts w:eastAsia="Times New Roman"/>
        </w:rPr>
      </w:pPr>
      <w:r w:rsidRPr="00127145">
        <w:rPr>
          <w:rFonts w:eastAsia="Times New Roman"/>
          <w:b/>
          <w:bCs/>
        </w:rPr>
        <w:t>Zhotovitel:</w:t>
      </w:r>
      <w:r w:rsidRPr="00127145">
        <w:tab/>
      </w:r>
      <w:r w:rsidR="00D91D52" w:rsidRPr="00D91D52">
        <w:rPr>
          <w:rFonts w:eastAsia="Times New Roman"/>
        </w:rPr>
        <w:t>GEOTAN s.r.o.</w:t>
      </w:r>
    </w:p>
    <w:p w14:paraId="01B830FC" w14:textId="657F1440" w:rsidR="00410D5B" w:rsidRPr="00127145" w:rsidRDefault="00410D5B" w:rsidP="00410D5B">
      <w:pPr>
        <w:ind w:left="360"/>
        <w:rPr>
          <w:rFonts w:eastAsia="Times New Roman"/>
        </w:rPr>
      </w:pPr>
      <w:r w:rsidRPr="00127145">
        <w:rPr>
          <w:rFonts w:eastAsia="Times New Roman"/>
        </w:rPr>
        <w:t>zastoupen:</w:t>
      </w:r>
      <w:r w:rsidRPr="00127145">
        <w:tab/>
      </w:r>
      <w:r w:rsidRPr="00127145">
        <w:tab/>
      </w:r>
      <w:r w:rsidR="00D91D52" w:rsidRPr="00D91D52">
        <w:rPr>
          <w:rFonts w:eastAsia="Times New Roman"/>
        </w:rPr>
        <w:t>Ing. Milan Spálenský</w:t>
      </w:r>
    </w:p>
    <w:p w14:paraId="3F5CD46C" w14:textId="2483C98D" w:rsidR="0084366B" w:rsidRPr="0084366B" w:rsidRDefault="00410D5B" w:rsidP="0084366B">
      <w:pPr>
        <w:ind w:left="360"/>
        <w:rPr>
          <w:rFonts w:eastAsia="Times New Roman"/>
        </w:rPr>
      </w:pPr>
      <w:r w:rsidRPr="00127145">
        <w:rPr>
          <w:rFonts w:eastAsia="Times New Roman"/>
        </w:rPr>
        <w:t>sídlo:</w:t>
      </w:r>
      <w:r w:rsidRPr="00127145">
        <w:tab/>
      </w:r>
      <w:r w:rsidRPr="00127145">
        <w:tab/>
      </w:r>
      <w:r w:rsidR="00D91D52" w:rsidRPr="00D91D52">
        <w:rPr>
          <w:rFonts w:eastAsia="Times New Roman"/>
        </w:rPr>
        <w:t>Zikmunda Wintra 8, 301 00 Plzeň</w:t>
      </w:r>
    </w:p>
    <w:p w14:paraId="48E855D5" w14:textId="6A895A7C" w:rsidR="003A29BD" w:rsidRPr="0084366B" w:rsidRDefault="00410D5B" w:rsidP="003A29BD">
      <w:pPr>
        <w:ind w:left="360"/>
        <w:rPr>
          <w:rFonts w:eastAsia="Times New Roman"/>
        </w:rPr>
      </w:pPr>
      <w:r w:rsidRPr="00127145">
        <w:rPr>
          <w:rFonts w:eastAsia="Times New Roman"/>
        </w:rPr>
        <w:t>IČ</w:t>
      </w:r>
      <w:r w:rsidR="003A29BD">
        <w:rPr>
          <w:rFonts w:eastAsia="Times New Roman"/>
        </w:rPr>
        <w:t>O</w:t>
      </w:r>
      <w:r w:rsidRPr="00127145">
        <w:rPr>
          <w:rFonts w:eastAsia="Times New Roman"/>
        </w:rPr>
        <w:t>:</w:t>
      </w:r>
      <w:r w:rsidRPr="00127145">
        <w:tab/>
      </w:r>
      <w:r w:rsidRPr="00127145">
        <w:tab/>
      </w:r>
      <w:r w:rsidR="00D91D52" w:rsidRPr="00D91D52">
        <w:rPr>
          <w:rFonts w:eastAsia="Times New Roman"/>
        </w:rPr>
        <w:t>26346257</w:t>
      </w:r>
    </w:p>
    <w:p w14:paraId="4AD26AC0" w14:textId="60BE70C7" w:rsidR="003A29BD" w:rsidRPr="0084366B" w:rsidRDefault="00410D5B" w:rsidP="003A29BD">
      <w:pPr>
        <w:ind w:left="360"/>
        <w:rPr>
          <w:rFonts w:eastAsia="Times New Roman"/>
        </w:rPr>
      </w:pPr>
      <w:r w:rsidRPr="00127145">
        <w:rPr>
          <w:rFonts w:eastAsia="Times New Roman"/>
        </w:rPr>
        <w:t xml:space="preserve">DIČ: </w:t>
      </w:r>
      <w:r w:rsidRPr="00127145">
        <w:tab/>
      </w:r>
      <w:r w:rsidRPr="00127145">
        <w:tab/>
      </w:r>
      <w:r w:rsidR="00D91D52" w:rsidRPr="00D91D52">
        <w:rPr>
          <w:rFonts w:eastAsia="Times New Roman"/>
        </w:rPr>
        <w:t>CZ26346257</w:t>
      </w:r>
    </w:p>
    <w:p w14:paraId="690E7861" w14:textId="5EC2CA75" w:rsidR="003A29BD" w:rsidRPr="0084366B" w:rsidRDefault="00410D5B" w:rsidP="003A29BD">
      <w:pPr>
        <w:ind w:left="360"/>
        <w:rPr>
          <w:rFonts w:eastAsia="Times New Roman"/>
        </w:rPr>
      </w:pPr>
      <w:r w:rsidRPr="00127145">
        <w:rPr>
          <w:rFonts w:eastAsia="Times New Roman"/>
        </w:rPr>
        <w:t>bankovní spojení:</w:t>
      </w:r>
      <w:r w:rsidRPr="00127145">
        <w:tab/>
      </w:r>
      <w:r w:rsidR="00D91D52" w:rsidRPr="00D91D52">
        <w:rPr>
          <w:rFonts w:eastAsia="Times New Roman"/>
        </w:rPr>
        <w:t>177438892/0300</w:t>
      </w:r>
    </w:p>
    <w:p w14:paraId="2A55D218" w14:textId="5F147D3C" w:rsidR="003A29BD" w:rsidRPr="0084366B" w:rsidRDefault="00410D5B" w:rsidP="003A29BD">
      <w:pPr>
        <w:ind w:left="360"/>
        <w:rPr>
          <w:rFonts w:eastAsia="Times New Roman"/>
        </w:rPr>
      </w:pPr>
      <w:r w:rsidRPr="00127145">
        <w:rPr>
          <w:rFonts w:eastAsia="Times New Roman"/>
        </w:rPr>
        <w:t>e-mail:</w:t>
      </w:r>
      <w:r w:rsidRPr="00127145">
        <w:tab/>
      </w:r>
      <w:r w:rsidRPr="00127145">
        <w:tab/>
      </w:r>
      <w:r w:rsidR="00D91D52" w:rsidRPr="00D91D52">
        <w:t>geotan@geotan.cz</w:t>
      </w:r>
    </w:p>
    <w:p w14:paraId="7C175A03" w14:textId="4AC93A5F" w:rsidR="00674CB8" w:rsidRPr="0084366B" w:rsidRDefault="00410D5B" w:rsidP="00281495">
      <w:pPr>
        <w:ind w:left="360"/>
        <w:jc w:val="both"/>
        <w:rPr>
          <w:rFonts w:eastAsia="Times New Roman"/>
        </w:rPr>
      </w:pPr>
      <w:r w:rsidRPr="00127145">
        <w:rPr>
          <w:rFonts w:eastAsia="Times New Roman"/>
        </w:rPr>
        <w:t xml:space="preserve">Zapsaný v obchodním rejstříku u </w:t>
      </w:r>
      <w:r w:rsidR="00D91D52" w:rsidRPr="00D91D52">
        <w:rPr>
          <w:rFonts w:eastAsia="Times New Roman"/>
        </w:rPr>
        <w:t>Krajského soudu v Plzni oddíl C vložka 14379</w:t>
      </w:r>
    </w:p>
    <w:p w14:paraId="3E7F7325" w14:textId="77777777" w:rsidR="00410D5B" w:rsidRPr="00127145" w:rsidRDefault="00410D5B" w:rsidP="00410D5B">
      <w:pPr>
        <w:ind w:left="360"/>
        <w:rPr>
          <w:rFonts w:eastAsia="Times New Roman"/>
        </w:rPr>
      </w:pPr>
      <w:r w:rsidRPr="00127145">
        <w:rPr>
          <w:rFonts w:eastAsia="Times New Roman"/>
        </w:rPr>
        <w:t>osoby oprávněné k jednání:</w:t>
      </w:r>
      <w:r w:rsidRPr="00127145">
        <w:tab/>
      </w:r>
      <w:r w:rsidRPr="00127145">
        <w:tab/>
      </w:r>
    </w:p>
    <w:p w14:paraId="4C6C42CD" w14:textId="3CA5812A" w:rsidR="00281495" w:rsidRPr="00281495" w:rsidRDefault="00410D5B" w:rsidP="00281495">
      <w:pPr>
        <w:ind w:left="360"/>
        <w:rPr>
          <w:rFonts w:asciiTheme="minorHAnsi" w:eastAsia="Times New Roman" w:hAnsiTheme="minorHAnsi" w:cstheme="minorHAnsi"/>
        </w:rPr>
      </w:pPr>
      <w:r w:rsidRPr="00281495">
        <w:rPr>
          <w:rFonts w:asciiTheme="minorHAnsi" w:eastAsia="Times New Roman" w:hAnsiTheme="minorHAnsi" w:cstheme="minorHAnsi"/>
        </w:rPr>
        <w:t xml:space="preserve">ve věcech smluvních: </w:t>
      </w:r>
      <w:r w:rsidRPr="00281495">
        <w:rPr>
          <w:rFonts w:asciiTheme="minorHAnsi" w:hAnsiTheme="minorHAnsi" w:cstheme="minorHAnsi"/>
        </w:rPr>
        <w:tab/>
      </w:r>
      <w:r w:rsidRPr="00281495">
        <w:rPr>
          <w:rFonts w:asciiTheme="minorHAnsi" w:hAnsiTheme="minorHAnsi" w:cstheme="minorHAnsi"/>
        </w:rPr>
        <w:tab/>
      </w:r>
      <w:r w:rsidRPr="00281495">
        <w:rPr>
          <w:rFonts w:asciiTheme="minorHAnsi" w:hAnsiTheme="minorHAnsi" w:cstheme="minorHAnsi"/>
        </w:rPr>
        <w:tab/>
      </w:r>
      <w:r w:rsidR="00D91D52" w:rsidRPr="00D91D52">
        <w:rPr>
          <w:rFonts w:asciiTheme="minorHAnsi" w:eastAsia="Times New Roman" w:hAnsiTheme="minorHAnsi" w:cstheme="minorHAnsi"/>
        </w:rPr>
        <w:t>Ing. Milan Spálenský</w:t>
      </w:r>
    </w:p>
    <w:p w14:paraId="25AC7220" w14:textId="02D1C9A7" w:rsidR="00281495" w:rsidRPr="0084366B" w:rsidRDefault="00281495" w:rsidP="00281495">
      <w:pPr>
        <w:ind w:left="360"/>
        <w:rPr>
          <w:rFonts w:eastAsia="Times New Roman"/>
        </w:rPr>
      </w:pPr>
      <w:r w:rsidRPr="00281495">
        <w:rPr>
          <w:rFonts w:asciiTheme="minorHAnsi" w:eastAsia="Times New Roman" w:hAnsiTheme="minorHAnsi" w:cstheme="minorHAnsi"/>
        </w:rPr>
        <w:t xml:space="preserve">ve </w:t>
      </w:r>
      <w:r>
        <w:rPr>
          <w:rFonts w:asciiTheme="minorHAnsi" w:eastAsia="Times New Roman" w:hAnsiTheme="minorHAnsi" w:cstheme="minorHAnsi"/>
        </w:rPr>
        <w:t>technických:</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sidR="00D91D52" w:rsidRPr="00D91D52">
        <w:rPr>
          <w:rFonts w:eastAsia="Times New Roman"/>
        </w:rPr>
        <w:t>Ing. Milan Spálenský</w:t>
      </w:r>
    </w:p>
    <w:p w14:paraId="51A6FFAB" w14:textId="6EBF2967" w:rsidR="00541C81" w:rsidRDefault="00541C81" w:rsidP="002F755A">
      <w:pPr>
        <w:ind w:left="708"/>
      </w:pPr>
    </w:p>
    <w:p w14:paraId="36A44051" w14:textId="56442C7B" w:rsidR="00281495" w:rsidRDefault="00281495" w:rsidP="002F755A">
      <w:pPr>
        <w:ind w:left="708"/>
      </w:pPr>
    </w:p>
    <w:p w14:paraId="106B4859" w14:textId="77777777" w:rsidR="00281495" w:rsidRDefault="00281495" w:rsidP="002F755A">
      <w:pPr>
        <w:ind w:left="708"/>
      </w:pPr>
    </w:p>
    <w:p w14:paraId="0FE13EDF" w14:textId="2A888019" w:rsidR="002F755A" w:rsidRPr="009753D5" w:rsidRDefault="002F755A" w:rsidP="002F755A">
      <w:pPr>
        <w:ind w:left="708"/>
      </w:pPr>
      <w:r>
        <w:t>Společně dále též jako „smluvní strany“ nebo jednotlivě též jako „smluvní strana“.</w:t>
      </w:r>
    </w:p>
    <w:p w14:paraId="68FB24E0" w14:textId="05C2A32F"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16FAF494" w14:textId="34859594"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03C81102" w14:textId="2D411CB8"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228708B6" w14:textId="77777777" w:rsidR="00D91D52" w:rsidRDefault="00D91D52" w:rsidP="00410D5B">
      <w:pPr>
        <w:pStyle w:val="Zkladntext"/>
        <w:widowControl/>
        <w:ind w:left="2880" w:firstLine="720"/>
        <w:jc w:val="both"/>
        <w:rPr>
          <w:rFonts w:ascii="Times New Roman" w:eastAsia="Times New Roman" w:hAnsi="Times New Roman" w:cs="Times New Roman"/>
          <w:color w:val="auto"/>
          <w:lang w:val="cs-CZ"/>
        </w:rPr>
      </w:pPr>
    </w:p>
    <w:p w14:paraId="35F79204" w14:textId="75A96EC1"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000AD103" w14:textId="3A010CF9"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555B7EBB" w14:textId="32199DFB"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1BCE7C0E" w14:textId="5B79DEB4"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6D619361" w14:textId="535FD0F8"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1DE0A71E" w14:textId="77777777"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65659FED" w14:textId="77777777" w:rsidR="00410D5B" w:rsidRDefault="00410D5B" w:rsidP="00410D5B">
      <w:pPr>
        <w:pStyle w:val="Zkladntext"/>
        <w:widowControl/>
        <w:ind w:left="2880" w:firstLine="720"/>
        <w:jc w:val="both"/>
        <w:rPr>
          <w:rFonts w:ascii="Times New Roman" w:eastAsia="Times New Roman" w:hAnsi="Times New Roman" w:cs="Times New Roman"/>
          <w:color w:val="auto"/>
          <w:lang w:val="cs-CZ"/>
        </w:rPr>
      </w:pPr>
    </w:p>
    <w:p w14:paraId="06B52F54" w14:textId="77777777" w:rsidR="00410D5B" w:rsidRDefault="00410D5B" w:rsidP="00410D5B">
      <w:pPr>
        <w:pStyle w:val="Zkladntext"/>
        <w:widowControl/>
        <w:ind w:left="2880" w:firstLine="720"/>
        <w:jc w:val="both"/>
        <w:rPr>
          <w:rFonts w:ascii="Times New Roman" w:eastAsia="Times New Roman" w:hAnsi="Times New Roman" w:cs="Times New Roman"/>
          <w:color w:val="auto"/>
          <w:lang w:val="cs-CZ"/>
        </w:rPr>
      </w:pPr>
    </w:p>
    <w:p w14:paraId="6FE55007" w14:textId="77777777" w:rsidR="00410D5B" w:rsidRDefault="00410D5B" w:rsidP="00410D5B">
      <w:pPr>
        <w:pStyle w:val="Zkladntext"/>
        <w:widowControl/>
        <w:ind w:left="2880" w:firstLine="720"/>
        <w:jc w:val="both"/>
        <w:rPr>
          <w:rFonts w:ascii="Times New Roman" w:eastAsia="Times New Roman" w:hAnsi="Times New Roman" w:cs="Times New Roman"/>
          <w:color w:val="auto"/>
          <w:lang w:val="cs-CZ"/>
        </w:rPr>
      </w:pPr>
    </w:p>
    <w:p w14:paraId="4B3C0451" w14:textId="77777777" w:rsidR="00410D5B" w:rsidRDefault="00410D5B" w:rsidP="00410D5B">
      <w:pPr>
        <w:pStyle w:val="Zkladntext"/>
        <w:widowControl/>
        <w:ind w:left="2880" w:firstLine="720"/>
        <w:jc w:val="both"/>
        <w:rPr>
          <w:rFonts w:ascii="Times New Roman" w:eastAsia="Times New Roman" w:hAnsi="Times New Roman" w:cs="Times New Roman"/>
          <w:color w:val="auto"/>
          <w:lang w:val="cs-CZ"/>
        </w:rPr>
      </w:pPr>
    </w:p>
    <w:p w14:paraId="065879B4" w14:textId="77777777" w:rsidR="00410D5B" w:rsidRDefault="00410D5B" w:rsidP="00410D5B">
      <w:pPr>
        <w:pStyle w:val="Nadpisobsahu"/>
        <w:rPr>
          <w:rFonts w:ascii="Times New Roman" w:hAnsi="Times New Roman"/>
        </w:rPr>
      </w:pPr>
      <w:r w:rsidRPr="0D37F97A">
        <w:rPr>
          <w:rFonts w:ascii="Times New Roman" w:hAnsi="Times New Roman"/>
        </w:rPr>
        <w:lastRenderedPageBreak/>
        <w:t>Obsah</w:t>
      </w:r>
    </w:p>
    <w:p w14:paraId="1E5949B7" w14:textId="561285A0" w:rsidR="00BC5725" w:rsidRDefault="00410D5B">
      <w:pPr>
        <w:pStyle w:val="Obsah1"/>
        <w:tabs>
          <w:tab w:val="left" w:pos="480"/>
          <w:tab w:val="right" w:leader="dot" w:pos="9911"/>
        </w:tabs>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TOC \o "1-2" \h \z \u </w:instrText>
      </w:r>
      <w:r>
        <w:fldChar w:fldCharType="separate"/>
      </w:r>
      <w:hyperlink w:anchor="_Toc219708635" w:history="1">
        <w:r w:rsidR="00BC5725" w:rsidRPr="00082D6D">
          <w:rPr>
            <w:rStyle w:val="Hypertextovodkaz"/>
            <w:rFonts w:cs="Times New Roman"/>
            <w:noProof/>
          </w:rPr>
          <w:t>1</w:t>
        </w:r>
        <w:r w:rsidR="00BC5725">
          <w:rPr>
            <w:rFonts w:asciiTheme="minorHAnsi" w:eastAsiaTheme="minorEastAsia" w:hAnsiTheme="minorHAnsi" w:cstheme="minorBidi"/>
            <w:noProof/>
            <w:kern w:val="2"/>
            <w:sz w:val="24"/>
            <w:szCs w:val="24"/>
            <w:lang w:eastAsia="cs-CZ"/>
            <w14:ligatures w14:val="standardContextual"/>
          </w:rPr>
          <w:tab/>
        </w:r>
        <w:r w:rsidR="00BC5725" w:rsidRPr="00082D6D">
          <w:rPr>
            <w:rStyle w:val="Hypertextovodkaz"/>
            <w:rFonts w:cs="Times New Roman"/>
            <w:noProof/>
          </w:rPr>
          <w:t>Úvodní ustanovení</w:t>
        </w:r>
        <w:r w:rsidR="00BC5725">
          <w:rPr>
            <w:noProof/>
            <w:webHidden/>
          </w:rPr>
          <w:tab/>
        </w:r>
        <w:r w:rsidR="00BC5725">
          <w:rPr>
            <w:noProof/>
            <w:webHidden/>
          </w:rPr>
          <w:fldChar w:fldCharType="begin"/>
        </w:r>
        <w:r w:rsidR="00BC5725">
          <w:rPr>
            <w:noProof/>
            <w:webHidden/>
          </w:rPr>
          <w:instrText xml:space="preserve"> PAGEREF _Toc219708635 \h </w:instrText>
        </w:r>
        <w:r w:rsidR="00BC5725">
          <w:rPr>
            <w:noProof/>
            <w:webHidden/>
          </w:rPr>
        </w:r>
        <w:r w:rsidR="00BC5725">
          <w:rPr>
            <w:noProof/>
            <w:webHidden/>
          </w:rPr>
          <w:fldChar w:fldCharType="separate"/>
        </w:r>
        <w:r w:rsidR="00BC5725">
          <w:rPr>
            <w:noProof/>
            <w:webHidden/>
          </w:rPr>
          <w:t>3</w:t>
        </w:r>
        <w:r w:rsidR="00BC5725">
          <w:rPr>
            <w:noProof/>
            <w:webHidden/>
          </w:rPr>
          <w:fldChar w:fldCharType="end"/>
        </w:r>
      </w:hyperlink>
    </w:p>
    <w:p w14:paraId="626DAA59" w14:textId="6AED85E9"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36" w:history="1">
        <w:r w:rsidRPr="00082D6D">
          <w:rPr>
            <w:rStyle w:val="Hypertextovodkaz"/>
            <w:noProof/>
          </w:rPr>
          <w:t>1.1</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noProof/>
          </w:rPr>
          <w:t>Preambule</w:t>
        </w:r>
        <w:r>
          <w:rPr>
            <w:noProof/>
            <w:webHidden/>
          </w:rPr>
          <w:tab/>
        </w:r>
        <w:r>
          <w:rPr>
            <w:noProof/>
            <w:webHidden/>
          </w:rPr>
          <w:fldChar w:fldCharType="begin"/>
        </w:r>
        <w:r>
          <w:rPr>
            <w:noProof/>
            <w:webHidden/>
          </w:rPr>
          <w:instrText xml:space="preserve"> PAGEREF _Toc219708636 \h </w:instrText>
        </w:r>
        <w:r>
          <w:rPr>
            <w:noProof/>
            <w:webHidden/>
          </w:rPr>
        </w:r>
        <w:r>
          <w:rPr>
            <w:noProof/>
            <w:webHidden/>
          </w:rPr>
          <w:fldChar w:fldCharType="separate"/>
        </w:r>
        <w:r>
          <w:rPr>
            <w:noProof/>
            <w:webHidden/>
          </w:rPr>
          <w:t>3</w:t>
        </w:r>
        <w:r>
          <w:rPr>
            <w:noProof/>
            <w:webHidden/>
          </w:rPr>
          <w:fldChar w:fldCharType="end"/>
        </w:r>
      </w:hyperlink>
    </w:p>
    <w:p w14:paraId="242D135E" w14:textId="1DC161E7"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37" w:history="1">
        <w:r w:rsidRPr="00082D6D">
          <w:rPr>
            <w:rStyle w:val="Hypertextovodkaz"/>
            <w:noProof/>
          </w:rPr>
          <w:t>1.2</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noProof/>
          </w:rPr>
          <w:t>Veřejná zakázka</w:t>
        </w:r>
        <w:r>
          <w:rPr>
            <w:noProof/>
            <w:webHidden/>
          </w:rPr>
          <w:tab/>
        </w:r>
        <w:r>
          <w:rPr>
            <w:noProof/>
            <w:webHidden/>
          </w:rPr>
          <w:fldChar w:fldCharType="begin"/>
        </w:r>
        <w:r>
          <w:rPr>
            <w:noProof/>
            <w:webHidden/>
          </w:rPr>
          <w:instrText xml:space="preserve"> PAGEREF _Toc219708637 \h </w:instrText>
        </w:r>
        <w:r>
          <w:rPr>
            <w:noProof/>
            <w:webHidden/>
          </w:rPr>
        </w:r>
        <w:r>
          <w:rPr>
            <w:noProof/>
            <w:webHidden/>
          </w:rPr>
          <w:fldChar w:fldCharType="separate"/>
        </w:r>
        <w:r>
          <w:rPr>
            <w:noProof/>
            <w:webHidden/>
          </w:rPr>
          <w:t>3</w:t>
        </w:r>
        <w:r>
          <w:rPr>
            <w:noProof/>
            <w:webHidden/>
          </w:rPr>
          <w:fldChar w:fldCharType="end"/>
        </w:r>
      </w:hyperlink>
    </w:p>
    <w:p w14:paraId="704CBA5D" w14:textId="02A7A027" w:rsidR="00BC5725" w:rsidRDefault="00BC5725">
      <w:pPr>
        <w:pStyle w:val="Obsah1"/>
        <w:tabs>
          <w:tab w:val="left" w:pos="48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38" w:history="1">
        <w:r w:rsidRPr="00082D6D">
          <w:rPr>
            <w:rStyle w:val="Hypertextovodkaz"/>
            <w:rFonts w:cs="Times New Roman"/>
            <w:noProof/>
          </w:rPr>
          <w:t>2</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Předmět smlouvy</w:t>
        </w:r>
        <w:r>
          <w:rPr>
            <w:noProof/>
            <w:webHidden/>
          </w:rPr>
          <w:tab/>
        </w:r>
        <w:r>
          <w:rPr>
            <w:noProof/>
            <w:webHidden/>
          </w:rPr>
          <w:fldChar w:fldCharType="begin"/>
        </w:r>
        <w:r>
          <w:rPr>
            <w:noProof/>
            <w:webHidden/>
          </w:rPr>
          <w:instrText xml:space="preserve"> PAGEREF _Toc219708638 \h </w:instrText>
        </w:r>
        <w:r>
          <w:rPr>
            <w:noProof/>
            <w:webHidden/>
          </w:rPr>
        </w:r>
        <w:r>
          <w:rPr>
            <w:noProof/>
            <w:webHidden/>
          </w:rPr>
          <w:fldChar w:fldCharType="separate"/>
        </w:r>
        <w:r>
          <w:rPr>
            <w:noProof/>
            <w:webHidden/>
          </w:rPr>
          <w:t>3</w:t>
        </w:r>
        <w:r>
          <w:rPr>
            <w:noProof/>
            <w:webHidden/>
          </w:rPr>
          <w:fldChar w:fldCharType="end"/>
        </w:r>
      </w:hyperlink>
    </w:p>
    <w:p w14:paraId="4A966AFC" w14:textId="6563AB97"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39" w:history="1">
        <w:r w:rsidRPr="00082D6D">
          <w:rPr>
            <w:rStyle w:val="Hypertextovodkaz"/>
            <w:rFonts w:cs="Times New Roman"/>
            <w:noProof/>
          </w:rPr>
          <w:t>2.1</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Zhotovení díla</w:t>
        </w:r>
        <w:r>
          <w:rPr>
            <w:noProof/>
            <w:webHidden/>
          </w:rPr>
          <w:tab/>
        </w:r>
        <w:r>
          <w:rPr>
            <w:noProof/>
            <w:webHidden/>
          </w:rPr>
          <w:fldChar w:fldCharType="begin"/>
        </w:r>
        <w:r>
          <w:rPr>
            <w:noProof/>
            <w:webHidden/>
          </w:rPr>
          <w:instrText xml:space="preserve"> PAGEREF _Toc219708639 \h </w:instrText>
        </w:r>
        <w:r>
          <w:rPr>
            <w:noProof/>
            <w:webHidden/>
          </w:rPr>
        </w:r>
        <w:r>
          <w:rPr>
            <w:noProof/>
            <w:webHidden/>
          </w:rPr>
          <w:fldChar w:fldCharType="separate"/>
        </w:r>
        <w:r>
          <w:rPr>
            <w:noProof/>
            <w:webHidden/>
          </w:rPr>
          <w:t>3</w:t>
        </w:r>
        <w:r>
          <w:rPr>
            <w:noProof/>
            <w:webHidden/>
          </w:rPr>
          <w:fldChar w:fldCharType="end"/>
        </w:r>
      </w:hyperlink>
    </w:p>
    <w:p w14:paraId="0793204A" w14:textId="064A126B"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40" w:history="1">
        <w:r w:rsidRPr="00082D6D">
          <w:rPr>
            <w:rStyle w:val="Hypertextovodkaz"/>
            <w:rFonts w:cs="Times New Roman"/>
            <w:noProof/>
          </w:rPr>
          <w:t>2.2</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Vymezení díla</w:t>
        </w:r>
        <w:r>
          <w:rPr>
            <w:noProof/>
            <w:webHidden/>
          </w:rPr>
          <w:tab/>
        </w:r>
        <w:r>
          <w:rPr>
            <w:noProof/>
            <w:webHidden/>
          </w:rPr>
          <w:fldChar w:fldCharType="begin"/>
        </w:r>
        <w:r>
          <w:rPr>
            <w:noProof/>
            <w:webHidden/>
          </w:rPr>
          <w:instrText xml:space="preserve"> PAGEREF _Toc219708640 \h </w:instrText>
        </w:r>
        <w:r>
          <w:rPr>
            <w:noProof/>
            <w:webHidden/>
          </w:rPr>
        </w:r>
        <w:r>
          <w:rPr>
            <w:noProof/>
            <w:webHidden/>
          </w:rPr>
          <w:fldChar w:fldCharType="separate"/>
        </w:r>
        <w:r>
          <w:rPr>
            <w:noProof/>
            <w:webHidden/>
          </w:rPr>
          <w:t>3</w:t>
        </w:r>
        <w:r>
          <w:rPr>
            <w:noProof/>
            <w:webHidden/>
          </w:rPr>
          <w:fldChar w:fldCharType="end"/>
        </w:r>
      </w:hyperlink>
    </w:p>
    <w:p w14:paraId="324A6916" w14:textId="464091DE"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41" w:history="1">
        <w:r w:rsidRPr="00082D6D">
          <w:rPr>
            <w:rStyle w:val="Hypertextovodkaz"/>
            <w:noProof/>
          </w:rPr>
          <w:t>2.3</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noProof/>
          </w:rPr>
          <w:t>Další požadavky objednatele na plnění díla</w:t>
        </w:r>
        <w:r>
          <w:rPr>
            <w:noProof/>
            <w:webHidden/>
          </w:rPr>
          <w:tab/>
        </w:r>
        <w:r>
          <w:rPr>
            <w:noProof/>
            <w:webHidden/>
          </w:rPr>
          <w:fldChar w:fldCharType="begin"/>
        </w:r>
        <w:r>
          <w:rPr>
            <w:noProof/>
            <w:webHidden/>
          </w:rPr>
          <w:instrText xml:space="preserve"> PAGEREF _Toc219708641 \h </w:instrText>
        </w:r>
        <w:r>
          <w:rPr>
            <w:noProof/>
            <w:webHidden/>
          </w:rPr>
        </w:r>
        <w:r>
          <w:rPr>
            <w:noProof/>
            <w:webHidden/>
          </w:rPr>
          <w:fldChar w:fldCharType="separate"/>
        </w:r>
        <w:r>
          <w:rPr>
            <w:noProof/>
            <w:webHidden/>
          </w:rPr>
          <w:t>3</w:t>
        </w:r>
        <w:r>
          <w:rPr>
            <w:noProof/>
            <w:webHidden/>
          </w:rPr>
          <w:fldChar w:fldCharType="end"/>
        </w:r>
      </w:hyperlink>
    </w:p>
    <w:p w14:paraId="6BAE3F4A" w14:textId="537E29D3" w:rsidR="00BC5725" w:rsidRDefault="00BC5725">
      <w:pPr>
        <w:pStyle w:val="Obsah1"/>
        <w:tabs>
          <w:tab w:val="left" w:pos="48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42" w:history="1">
        <w:r w:rsidRPr="00082D6D">
          <w:rPr>
            <w:rStyle w:val="Hypertextovodkaz"/>
            <w:rFonts w:cs="Times New Roman"/>
            <w:noProof/>
          </w:rPr>
          <w:t>3</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Smluvní cena a platební podmínky</w:t>
        </w:r>
        <w:r>
          <w:rPr>
            <w:noProof/>
            <w:webHidden/>
          </w:rPr>
          <w:tab/>
        </w:r>
        <w:r>
          <w:rPr>
            <w:noProof/>
            <w:webHidden/>
          </w:rPr>
          <w:fldChar w:fldCharType="begin"/>
        </w:r>
        <w:r>
          <w:rPr>
            <w:noProof/>
            <w:webHidden/>
          </w:rPr>
          <w:instrText xml:space="preserve"> PAGEREF _Toc219708642 \h </w:instrText>
        </w:r>
        <w:r>
          <w:rPr>
            <w:noProof/>
            <w:webHidden/>
          </w:rPr>
        </w:r>
        <w:r>
          <w:rPr>
            <w:noProof/>
            <w:webHidden/>
          </w:rPr>
          <w:fldChar w:fldCharType="separate"/>
        </w:r>
        <w:r>
          <w:rPr>
            <w:noProof/>
            <w:webHidden/>
          </w:rPr>
          <w:t>4</w:t>
        </w:r>
        <w:r>
          <w:rPr>
            <w:noProof/>
            <w:webHidden/>
          </w:rPr>
          <w:fldChar w:fldCharType="end"/>
        </w:r>
      </w:hyperlink>
    </w:p>
    <w:p w14:paraId="16BEF2F8" w14:textId="6169CE67"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43" w:history="1">
        <w:r w:rsidRPr="00082D6D">
          <w:rPr>
            <w:rStyle w:val="Hypertextovodkaz"/>
            <w:rFonts w:cs="Times New Roman"/>
            <w:noProof/>
          </w:rPr>
          <w:t>3.1</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Smluvní cena</w:t>
        </w:r>
        <w:r>
          <w:rPr>
            <w:noProof/>
            <w:webHidden/>
          </w:rPr>
          <w:tab/>
        </w:r>
        <w:r>
          <w:rPr>
            <w:noProof/>
            <w:webHidden/>
          </w:rPr>
          <w:fldChar w:fldCharType="begin"/>
        </w:r>
        <w:r>
          <w:rPr>
            <w:noProof/>
            <w:webHidden/>
          </w:rPr>
          <w:instrText xml:space="preserve"> PAGEREF _Toc219708643 \h </w:instrText>
        </w:r>
        <w:r>
          <w:rPr>
            <w:noProof/>
            <w:webHidden/>
          </w:rPr>
        </w:r>
        <w:r>
          <w:rPr>
            <w:noProof/>
            <w:webHidden/>
          </w:rPr>
          <w:fldChar w:fldCharType="separate"/>
        </w:r>
        <w:r>
          <w:rPr>
            <w:noProof/>
            <w:webHidden/>
          </w:rPr>
          <w:t>4</w:t>
        </w:r>
        <w:r>
          <w:rPr>
            <w:noProof/>
            <w:webHidden/>
          </w:rPr>
          <w:fldChar w:fldCharType="end"/>
        </w:r>
      </w:hyperlink>
    </w:p>
    <w:p w14:paraId="367BDBF3" w14:textId="76A6073E"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44" w:history="1">
        <w:r w:rsidRPr="00082D6D">
          <w:rPr>
            <w:rStyle w:val="Hypertextovodkaz"/>
            <w:rFonts w:cs="Times New Roman"/>
            <w:noProof/>
          </w:rPr>
          <w:t>3.2</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Platební podmínky</w:t>
        </w:r>
        <w:r>
          <w:rPr>
            <w:noProof/>
            <w:webHidden/>
          </w:rPr>
          <w:tab/>
        </w:r>
        <w:r>
          <w:rPr>
            <w:noProof/>
            <w:webHidden/>
          </w:rPr>
          <w:fldChar w:fldCharType="begin"/>
        </w:r>
        <w:r>
          <w:rPr>
            <w:noProof/>
            <w:webHidden/>
          </w:rPr>
          <w:instrText xml:space="preserve"> PAGEREF _Toc219708644 \h </w:instrText>
        </w:r>
        <w:r>
          <w:rPr>
            <w:noProof/>
            <w:webHidden/>
          </w:rPr>
        </w:r>
        <w:r>
          <w:rPr>
            <w:noProof/>
            <w:webHidden/>
          </w:rPr>
          <w:fldChar w:fldCharType="separate"/>
        </w:r>
        <w:r>
          <w:rPr>
            <w:noProof/>
            <w:webHidden/>
          </w:rPr>
          <w:t>5</w:t>
        </w:r>
        <w:r>
          <w:rPr>
            <w:noProof/>
            <w:webHidden/>
          </w:rPr>
          <w:fldChar w:fldCharType="end"/>
        </w:r>
      </w:hyperlink>
    </w:p>
    <w:p w14:paraId="48B1DA89" w14:textId="357F156C" w:rsidR="00BC5725" w:rsidRDefault="00BC5725">
      <w:pPr>
        <w:pStyle w:val="Obsah1"/>
        <w:tabs>
          <w:tab w:val="left" w:pos="48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45" w:history="1">
        <w:r w:rsidRPr="00082D6D">
          <w:rPr>
            <w:rStyle w:val="Hypertextovodkaz"/>
            <w:rFonts w:cs="Times New Roman"/>
            <w:noProof/>
          </w:rPr>
          <w:t>4</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Termín plnění</w:t>
        </w:r>
        <w:r>
          <w:rPr>
            <w:noProof/>
            <w:webHidden/>
          </w:rPr>
          <w:tab/>
        </w:r>
        <w:r>
          <w:rPr>
            <w:noProof/>
            <w:webHidden/>
          </w:rPr>
          <w:fldChar w:fldCharType="begin"/>
        </w:r>
        <w:r>
          <w:rPr>
            <w:noProof/>
            <w:webHidden/>
          </w:rPr>
          <w:instrText xml:space="preserve"> PAGEREF _Toc219708645 \h </w:instrText>
        </w:r>
        <w:r>
          <w:rPr>
            <w:noProof/>
            <w:webHidden/>
          </w:rPr>
        </w:r>
        <w:r>
          <w:rPr>
            <w:noProof/>
            <w:webHidden/>
          </w:rPr>
          <w:fldChar w:fldCharType="separate"/>
        </w:r>
        <w:r>
          <w:rPr>
            <w:noProof/>
            <w:webHidden/>
          </w:rPr>
          <w:t>5</w:t>
        </w:r>
        <w:r>
          <w:rPr>
            <w:noProof/>
            <w:webHidden/>
          </w:rPr>
          <w:fldChar w:fldCharType="end"/>
        </w:r>
      </w:hyperlink>
    </w:p>
    <w:p w14:paraId="6A198AC4" w14:textId="40C79D42"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46" w:history="1">
        <w:r w:rsidRPr="00082D6D">
          <w:rPr>
            <w:rStyle w:val="Hypertextovodkaz"/>
            <w:rFonts w:cs="Times New Roman"/>
            <w:noProof/>
          </w:rPr>
          <w:t>4.1</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Časový harmonogram</w:t>
        </w:r>
        <w:r>
          <w:rPr>
            <w:noProof/>
            <w:webHidden/>
          </w:rPr>
          <w:tab/>
        </w:r>
        <w:r>
          <w:rPr>
            <w:noProof/>
            <w:webHidden/>
          </w:rPr>
          <w:fldChar w:fldCharType="begin"/>
        </w:r>
        <w:r>
          <w:rPr>
            <w:noProof/>
            <w:webHidden/>
          </w:rPr>
          <w:instrText xml:space="preserve"> PAGEREF _Toc219708646 \h </w:instrText>
        </w:r>
        <w:r>
          <w:rPr>
            <w:noProof/>
            <w:webHidden/>
          </w:rPr>
        </w:r>
        <w:r>
          <w:rPr>
            <w:noProof/>
            <w:webHidden/>
          </w:rPr>
          <w:fldChar w:fldCharType="separate"/>
        </w:r>
        <w:r>
          <w:rPr>
            <w:noProof/>
            <w:webHidden/>
          </w:rPr>
          <w:t>5</w:t>
        </w:r>
        <w:r>
          <w:rPr>
            <w:noProof/>
            <w:webHidden/>
          </w:rPr>
          <w:fldChar w:fldCharType="end"/>
        </w:r>
      </w:hyperlink>
    </w:p>
    <w:p w14:paraId="70ED689A" w14:textId="303CFBD1" w:rsidR="00BC5725" w:rsidRDefault="00BC5725">
      <w:pPr>
        <w:pStyle w:val="Obsah1"/>
        <w:tabs>
          <w:tab w:val="left" w:pos="48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47" w:history="1">
        <w:r w:rsidRPr="00082D6D">
          <w:rPr>
            <w:rStyle w:val="Hypertextovodkaz"/>
            <w:rFonts w:cs="Times New Roman"/>
            <w:noProof/>
          </w:rPr>
          <w:t>5</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Způsob plnění a předání díla</w:t>
        </w:r>
        <w:r>
          <w:rPr>
            <w:noProof/>
            <w:webHidden/>
          </w:rPr>
          <w:tab/>
        </w:r>
        <w:r>
          <w:rPr>
            <w:noProof/>
            <w:webHidden/>
          </w:rPr>
          <w:fldChar w:fldCharType="begin"/>
        </w:r>
        <w:r>
          <w:rPr>
            <w:noProof/>
            <w:webHidden/>
          </w:rPr>
          <w:instrText xml:space="preserve"> PAGEREF _Toc219708647 \h </w:instrText>
        </w:r>
        <w:r>
          <w:rPr>
            <w:noProof/>
            <w:webHidden/>
          </w:rPr>
        </w:r>
        <w:r>
          <w:rPr>
            <w:noProof/>
            <w:webHidden/>
          </w:rPr>
          <w:fldChar w:fldCharType="separate"/>
        </w:r>
        <w:r>
          <w:rPr>
            <w:noProof/>
            <w:webHidden/>
          </w:rPr>
          <w:t>5</w:t>
        </w:r>
        <w:r>
          <w:rPr>
            <w:noProof/>
            <w:webHidden/>
          </w:rPr>
          <w:fldChar w:fldCharType="end"/>
        </w:r>
      </w:hyperlink>
    </w:p>
    <w:p w14:paraId="5ED2CF42" w14:textId="2FC2A5AA"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48" w:history="1">
        <w:r w:rsidRPr="00082D6D">
          <w:rPr>
            <w:rStyle w:val="Hypertextovodkaz"/>
            <w:rFonts w:cs="Times New Roman"/>
            <w:noProof/>
          </w:rPr>
          <w:t>5.1</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Způsob plnění</w:t>
        </w:r>
        <w:r>
          <w:rPr>
            <w:noProof/>
            <w:webHidden/>
          </w:rPr>
          <w:tab/>
        </w:r>
        <w:r>
          <w:rPr>
            <w:noProof/>
            <w:webHidden/>
          </w:rPr>
          <w:fldChar w:fldCharType="begin"/>
        </w:r>
        <w:r>
          <w:rPr>
            <w:noProof/>
            <w:webHidden/>
          </w:rPr>
          <w:instrText xml:space="preserve"> PAGEREF _Toc219708648 \h </w:instrText>
        </w:r>
        <w:r>
          <w:rPr>
            <w:noProof/>
            <w:webHidden/>
          </w:rPr>
        </w:r>
        <w:r>
          <w:rPr>
            <w:noProof/>
            <w:webHidden/>
          </w:rPr>
          <w:fldChar w:fldCharType="separate"/>
        </w:r>
        <w:r>
          <w:rPr>
            <w:noProof/>
            <w:webHidden/>
          </w:rPr>
          <w:t>5</w:t>
        </w:r>
        <w:r>
          <w:rPr>
            <w:noProof/>
            <w:webHidden/>
          </w:rPr>
          <w:fldChar w:fldCharType="end"/>
        </w:r>
      </w:hyperlink>
    </w:p>
    <w:p w14:paraId="586605CB" w14:textId="765CDAE2"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49" w:history="1">
        <w:r w:rsidRPr="00082D6D">
          <w:rPr>
            <w:rStyle w:val="Hypertextovodkaz"/>
            <w:noProof/>
          </w:rPr>
          <w:t>5.2</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noProof/>
          </w:rPr>
          <w:t>Poddodavatelé</w:t>
        </w:r>
        <w:r>
          <w:rPr>
            <w:noProof/>
            <w:webHidden/>
          </w:rPr>
          <w:tab/>
        </w:r>
        <w:r>
          <w:rPr>
            <w:noProof/>
            <w:webHidden/>
          </w:rPr>
          <w:fldChar w:fldCharType="begin"/>
        </w:r>
        <w:r>
          <w:rPr>
            <w:noProof/>
            <w:webHidden/>
          </w:rPr>
          <w:instrText xml:space="preserve"> PAGEREF _Toc219708649 \h </w:instrText>
        </w:r>
        <w:r>
          <w:rPr>
            <w:noProof/>
            <w:webHidden/>
          </w:rPr>
        </w:r>
        <w:r>
          <w:rPr>
            <w:noProof/>
            <w:webHidden/>
          </w:rPr>
          <w:fldChar w:fldCharType="separate"/>
        </w:r>
        <w:r>
          <w:rPr>
            <w:noProof/>
            <w:webHidden/>
          </w:rPr>
          <w:t>6</w:t>
        </w:r>
        <w:r>
          <w:rPr>
            <w:noProof/>
            <w:webHidden/>
          </w:rPr>
          <w:fldChar w:fldCharType="end"/>
        </w:r>
      </w:hyperlink>
    </w:p>
    <w:p w14:paraId="5CF92F63" w14:textId="0E0C9EC7"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50" w:history="1">
        <w:r w:rsidRPr="00082D6D">
          <w:rPr>
            <w:rStyle w:val="Hypertextovodkaz"/>
            <w:rFonts w:cs="Times New Roman"/>
            <w:noProof/>
          </w:rPr>
          <w:t>5.3</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Předání a převzetí díla</w:t>
        </w:r>
        <w:r>
          <w:rPr>
            <w:noProof/>
            <w:webHidden/>
          </w:rPr>
          <w:tab/>
        </w:r>
        <w:r>
          <w:rPr>
            <w:noProof/>
            <w:webHidden/>
          </w:rPr>
          <w:fldChar w:fldCharType="begin"/>
        </w:r>
        <w:r>
          <w:rPr>
            <w:noProof/>
            <w:webHidden/>
          </w:rPr>
          <w:instrText xml:space="preserve"> PAGEREF _Toc219708650 \h </w:instrText>
        </w:r>
        <w:r>
          <w:rPr>
            <w:noProof/>
            <w:webHidden/>
          </w:rPr>
        </w:r>
        <w:r>
          <w:rPr>
            <w:noProof/>
            <w:webHidden/>
          </w:rPr>
          <w:fldChar w:fldCharType="separate"/>
        </w:r>
        <w:r>
          <w:rPr>
            <w:noProof/>
            <w:webHidden/>
          </w:rPr>
          <w:t>6</w:t>
        </w:r>
        <w:r>
          <w:rPr>
            <w:noProof/>
            <w:webHidden/>
          </w:rPr>
          <w:fldChar w:fldCharType="end"/>
        </w:r>
      </w:hyperlink>
    </w:p>
    <w:p w14:paraId="5E9BBF5B" w14:textId="06473AF4" w:rsidR="00BC5725" w:rsidRDefault="00BC5725">
      <w:pPr>
        <w:pStyle w:val="Obsah1"/>
        <w:tabs>
          <w:tab w:val="left" w:pos="48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51" w:history="1">
        <w:r w:rsidRPr="00082D6D">
          <w:rPr>
            <w:rStyle w:val="Hypertextovodkaz"/>
            <w:rFonts w:cs="Times New Roman"/>
            <w:noProof/>
          </w:rPr>
          <w:t>6</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Vyšší moc</w:t>
        </w:r>
        <w:r>
          <w:rPr>
            <w:noProof/>
            <w:webHidden/>
          </w:rPr>
          <w:tab/>
        </w:r>
        <w:r>
          <w:rPr>
            <w:noProof/>
            <w:webHidden/>
          </w:rPr>
          <w:fldChar w:fldCharType="begin"/>
        </w:r>
        <w:r>
          <w:rPr>
            <w:noProof/>
            <w:webHidden/>
          </w:rPr>
          <w:instrText xml:space="preserve"> PAGEREF _Toc219708651 \h </w:instrText>
        </w:r>
        <w:r>
          <w:rPr>
            <w:noProof/>
            <w:webHidden/>
          </w:rPr>
        </w:r>
        <w:r>
          <w:rPr>
            <w:noProof/>
            <w:webHidden/>
          </w:rPr>
          <w:fldChar w:fldCharType="separate"/>
        </w:r>
        <w:r>
          <w:rPr>
            <w:noProof/>
            <w:webHidden/>
          </w:rPr>
          <w:t>7</w:t>
        </w:r>
        <w:r>
          <w:rPr>
            <w:noProof/>
            <w:webHidden/>
          </w:rPr>
          <w:fldChar w:fldCharType="end"/>
        </w:r>
      </w:hyperlink>
    </w:p>
    <w:p w14:paraId="1808F076" w14:textId="17A7D93C"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52" w:history="1">
        <w:r w:rsidRPr="00082D6D">
          <w:rPr>
            <w:rStyle w:val="Hypertextovodkaz"/>
            <w:rFonts w:cs="Times New Roman"/>
            <w:noProof/>
          </w:rPr>
          <w:t>6.1</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Vyšší moc</w:t>
        </w:r>
        <w:r>
          <w:rPr>
            <w:noProof/>
            <w:webHidden/>
          </w:rPr>
          <w:tab/>
        </w:r>
        <w:r>
          <w:rPr>
            <w:noProof/>
            <w:webHidden/>
          </w:rPr>
          <w:fldChar w:fldCharType="begin"/>
        </w:r>
        <w:r>
          <w:rPr>
            <w:noProof/>
            <w:webHidden/>
          </w:rPr>
          <w:instrText xml:space="preserve"> PAGEREF _Toc219708652 \h </w:instrText>
        </w:r>
        <w:r>
          <w:rPr>
            <w:noProof/>
            <w:webHidden/>
          </w:rPr>
        </w:r>
        <w:r>
          <w:rPr>
            <w:noProof/>
            <w:webHidden/>
          </w:rPr>
          <w:fldChar w:fldCharType="separate"/>
        </w:r>
        <w:r>
          <w:rPr>
            <w:noProof/>
            <w:webHidden/>
          </w:rPr>
          <w:t>7</w:t>
        </w:r>
        <w:r>
          <w:rPr>
            <w:noProof/>
            <w:webHidden/>
          </w:rPr>
          <w:fldChar w:fldCharType="end"/>
        </w:r>
      </w:hyperlink>
    </w:p>
    <w:p w14:paraId="29FD8FA6" w14:textId="10C3EB84" w:rsidR="00BC5725" w:rsidRDefault="00BC5725">
      <w:pPr>
        <w:pStyle w:val="Obsah1"/>
        <w:tabs>
          <w:tab w:val="left" w:pos="48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53" w:history="1">
        <w:r w:rsidRPr="00082D6D">
          <w:rPr>
            <w:rStyle w:val="Hypertextovodkaz"/>
            <w:rFonts w:cs="Times New Roman"/>
            <w:noProof/>
          </w:rPr>
          <w:t>7</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Součinnost objednatele</w:t>
        </w:r>
        <w:r>
          <w:rPr>
            <w:noProof/>
            <w:webHidden/>
          </w:rPr>
          <w:tab/>
        </w:r>
        <w:r>
          <w:rPr>
            <w:noProof/>
            <w:webHidden/>
          </w:rPr>
          <w:fldChar w:fldCharType="begin"/>
        </w:r>
        <w:r>
          <w:rPr>
            <w:noProof/>
            <w:webHidden/>
          </w:rPr>
          <w:instrText xml:space="preserve"> PAGEREF _Toc219708653 \h </w:instrText>
        </w:r>
        <w:r>
          <w:rPr>
            <w:noProof/>
            <w:webHidden/>
          </w:rPr>
        </w:r>
        <w:r>
          <w:rPr>
            <w:noProof/>
            <w:webHidden/>
          </w:rPr>
          <w:fldChar w:fldCharType="separate"/>
        </w:r>
        <w:r>
          <w:rPr>
            <w:noProof/>
            <w:webHidden/>
          </w:rPr>
          <w:t>7</w:t>
        </w:r>
        <w:r>
          <w:rPr>
            <w:noProof/>
            <w:webHidden/>
          </w:rPr>
          <w:fldChar w:fldCharType="end"/>
        </w:r>
      </w:hyperlink>
    </w:p>
    <w:p w14:paraId="7F7C904B" w14:textId="6DAC268B"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54" w:history="1">
        <w:r w:rsidRPr="00082D6D">
          <w:rPr>
            <w:rStyle w:val="Hypertextovodkaz"/>
            <w:rFonts w:cs="Times New Roman"/>
            <w:noProof/>
          </w:rPr>
          <w:t>7.1</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Součinnost objednatele</w:t>
        </w:r>
        <w:r>
          <w:rPr>
            <w:noProof/>
            <w:webHidden/>
          </w:rPr>
          <w:tab/>
        </w:r>
        <w:r>
          <w:rPr>
            <w:noProof/>
            <w:webHidden/>
          </w:rPr>
          <w:fldChar w:fldCharType="begin"/>
        </w:r>
        <w:r>
          <w:rPr>
            <w:noProof/>
            <w:webHidden/>
          </w:rPr>
          <w:instrText xml:space="preserve"> PAGEREF _Toc219708654 \h </w:instrText>
        </w:r>
        <w:r>
          <w:rPr>
            <w:noProof/>
            <w:webHidden/>
          </w:rPr>
        </w:r>
        <w:r>
          <w:rPr>
            <w:noProof/>
            <w:webHidden/>
          </w:rPr>
          <w:fldChar w:fldCharType="separate"/>
        </w:r>
        <w:r>
          <w:rPr>
            <w:noProof/>
            <w:webHidden/>
          </w:rPr>
          <w:t>7</w:t>
        </w:r>
        <w:r>
          <w:rPr>
            <w:noProof/>
            <w:webHidden/>
          </w:rPr>
          <w:fldChar w:fldCharType="end"/>
        </w:r>
      </w:hyperlink>
    </w:p>
    <w:p w14:paraId="68B887E7" w14:textId="053C372A" w:rsidR="00BC5725" w:rsidRDefault="00BC5725">
      <w:pPr>
        <w:pStyle w:val="Obsah1"/>
        <w:tabs>
          <w:tab w:val="left" w:pos="48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55" w:history="1">
        <w:r w:rsidRPr="00082D6D">
          <w:rPr>
            <w:rStyle w:val="Hypertextovodkaz"/>
            <w:rFonts w:cs="Times New Roman"/>
            <w:noProof/>
          </w:rPr>
          <w:t>8</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Záruka</w:t>
        </w:r>
        <w:r>
          <w:rPr>
            <w:noProof/>
            <w:webHidden/>
          </w:rPr>
          <w:tab/>
        </w:r>
        <w:r>
          <w:rPr>
            <w:noProof/>
            <w:webHidden/>
          </w:rPr>
          <w:fldChar w:fldCharType="begin"/>
        </w:r>
        <w:r>
          <w:rPr>
            <w:noProof/>
            <w:webHidden/>
          </w:rPr>
          <w:instrText xml:space="preserve"> PAGEREF _Toc219708655 \h </w:instrText>
        </w:r>
        <w:r>
          <w:rPr>
            <w:noProof/>
            <w:webHidden/>
          </w:rPr>
        </w:r>
        <w:r>
          <w:rPr>
            <w:noProof/>
            <w:webHidden/>
          </w:rPr>
          <w:fldChar w:fldCharType="separate"/>
        </w:r>
        <w:r>
          <w:rPr>
            <w:noProof/>
            <w:webHidden/>
          </w:rPr>
          <w:t>7</w:t>
        </w:r>
        <w:r>
          <w:rPr>
            <w:noProof/>
            <w:webHidden/>
          </w:rPr>
          <w:fldChar w:fldCharType="end"/>
        </w:r>
      </w:hyperlink>
    </w:p>
    <w:p w14:paraId="0A429019" w14:textId="5CAE20F4"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56" w:history="1">
        <w:r w:rsidRPr="00082D6D">
          <w:rPr>
            <w:rStyle w:val="Hypertextovodkaz"/>
            <w:rFonts w:cs="Times New Roman"/>
            <w:noProof/>
          </w:rPr>
          <w:t>8.1</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Záruční podmínky</w:t>
        </w:r>
        <w:r>
          <w:rPr>
            <w:noProof/>
            <w:webHidden/>
          </w:rPr>
          <w:tab/>
        </w:r>
        <w:r>
          <w:rPr>
            <w:noProof/>
            <w:webHidden/>
          </w:rPr>
          <w:fldChar w:fldCharType="begin"/>
        </w:r>
        <w:r>
          <w:rPr>
            <w:noProof/>
            <w:webHidden/>
          </w:rPr>
          <w:instrText xml:space="preserve"> PAGEREF _Toc219708656 \h </w:instrText>
        </w:r>
        <w:r>
          <w:rPr>
            <w:noProof/>
            <w:webHidden/>
          </w:rPr>
        </w:r>
        <w:r>
          <w:rPr>
            <w:noProof/>
            <w:webHidden/>
          </w:rPr>
          <w:fldChar w:fldCharType="separate"/>
        </w:r>
        <w:r>
          <w:rPr>
            <w:noProof/>
            <w:webHidden/>
          </w:rPr>
          <w:t>7</w:t>
        </w:r>
        <w:r>
          <w:rPr>
            <w:noProof/>
            <w:webHidden/>
          </w:rPr>
          <w:fldChar w:fldCharType="end"/>
        </w:r>
      </w:hyperlink>
    </w:p>
    <w:p w14:paraId="369EC721" w14:textId="03D565FB"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57" w:history="1">
        <w:r w:rsidRPr="00082D6D">
          <w:rPr>
            <w:rStyle w:val="Hypertextovodkaz"/>
            <w:rFonts w:cs="Times New Roman"/>
            <w:noProof/>
          </w:rPr>
          <w:t>8.2</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Vady díla</w:t>
        </w:r>
        <w:r>
          <w:rPr>
            <w:noProof/>
            <w:webHidden/>
          </w:rPr>
          <w:tab/>
        </w:r>
        <w:r>
          <w:rPr>
            <w:noProof/>
            <w:webHidden/>
          </w:rPr>
          <w:fldChar w:fldCharType="begin"/>
        </w:r>
        <w:r>
          <w:rPr>
            <w:noProof/>
            <w:webHidden/>
          </w:rPr>
          <w:instrText xml:space="preserve"> PAGEREF _Toc219708657 \h </w:instrText>
        </w:r>
        <w:r>
          <w:rPr>
            <w:noProof/>
            <w:webHidden/>
          </w:rPr>
        </w:r>
        <w:r>
          <w:rPr>
            <w:noProof/>
            <w:webHidden/>
          </w:rPr>
          <w:fldChar w:fldCharType="separate"/>
        </w:r>
        <w:r>
          <w:rPr>
            <w:noProof/>
            <w:webHidden/>
          </w:rPr>
          <w:t>8</w:t>
        </w:r>
        <w:r>
          <w:rPr>
            <w:noProof/>
            <w:webHidden/>
          </w:rPr>
          <w:fldChar w:fldCharType="end"/>
        </w:r>
      </w:hyperlink>
    </w:p>
    <w:p w14:paraId="044A11BC" w14:textId="5D64C253" w:rsidR="00BC5725" w:rsidRDefault="00BC5725">
      <w:pPr>
        <w:pStyle w:val="Obsah1"/>
        <w:tabs>
          <w:tab w:val="left" w:pos="48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58" w:history="1">
        <w:r w:rsidRPr="00082D6D">
          <w:rPr>
            <w:rStyle w:val="Hypertextovodkaz"/>
            <w:rFonts w:cs="Times New Roman"/>
            <w:noProof/>
          </w:rPr>
          <w:t>9</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Zajištění</w:t>
        </w:r>
        <w:r>
          <w:rPr>
            <w:noProof/>
            <w:webHidden/>
          </w:rPr>
          <w:tab/>
        </w:r>
        <w:r>
          <w:rPr>
            <w:noProof/>
            <w:webHidden/>
          </w:rPr>
          <w:fldChar w:fldCharType="begin"/>
        </w:r>
        <w:r>
          <w:rPr>
            <w:noProof/>
            <w:webHidden/>
          </w:rPr>
          <w:instrText xml:space="preserve"> PAGEREF _Toc219708658 \h </w:instrText>
        </w:r>
        <w:r>
          <w:rPr>
            <w:noProof/>
            <w:webHidden/>
          </w:rPr>
        </w:r>
        <w:r>
          <w:rPr>
            <w:noProof/>
            <w:webHidden/>
          </w:rPr>
          <w:fldChar w:fldCharType="separate"/>
        </w:r>
        <w:r>
          <w:rPr>
            <w:noProof/>
            <w:webHidden/>
          </w:rPr>
          <w:t>9</w:t>
        </w:r>
        <w:r>
          <w:rPr>
            <w:noProof/>
            <w:webHidden/>
          </w:rPr>
          <w:fldChar w:fldCharType="end"/>
        </w:r>
      </w:hyperlink>
    </w:p>
    <w:p w14:paraId="28971D7C" w14:textId="2AB9AB7F"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59" w:history="1">
        <w:r w:rsidRPr="00082D6D">
          <w:rPr>
            <w:rStyle w:val="Hypertextovodkaz"/>
            <w:rFonts w:cs="Times New Roman"/>
            <w:noProof/>
          </w:rPr>
          <w:t>9.1</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Smluvní pokuty</w:t>
        </w:r>
        <w:r>
          <w:rPr>
            <w:noProof/>
            <w:webHidden/>
          </w:rPr>
          <w:tab/>
        </w:r>
        <w:r>
          <w:rPr>
            <w:noProof/>
            <w:webHidden/>
          </w:rPr>
          <w:fldChar w:fldCharType="begin"/>
        </w:r>
        <w:r>
          <w:rPr>
            <w:noProof/>
            <w:webHidden/>
          </w:rPr>
          <w:instrText xml:space="preserve"> PAGEREF _Toc219708659 \h </w:instrText>
        </w:r>
        <w:r>
          <w:rPr>
            <w:noProof/>
            <w:webHidden/>
          </w:rPr>
        </w:r>
        <w:r>
          <w:rPr>
            <w:noProof/>
            <w:webHidden/>
          </w:rPr>
          <w:fldChar w:fldCharType="separate"/>
        </w:r>
        <w:r>
          <w:rPr>
            <w:noProof/>
            <w:webHidden/>
          </w:rPr>
          <w:t>9</w:t>
        </w:r>
        <w:r>
          <w:rPr>
            <w:noProof/>
            <w:webHidden/>
          </w:rPr>
          <w:fldChar w:fldCharType="end"/>
        </w:r>
      </w:hyperlink>
    </w:p>
    <w:p w14:paraId="4852DCC3" w14:textId="642AD463"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60" w:history="1">
        <w:r w:rsidRPr="00082D6D">
          <w:rPr>
            <w:rStyle w:val="Hypertextovodkaz"/>
            <w:rFonts w:cs="Times New Roman"/>
            <w:noProof/>
          </w:rPr>
          <w:t>9.2</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Úroky z prodlení</w:t>
        </w:r>
        <w:r>
          <w:rPr>
            <w:noProof/>
            <w:webHidden/>
          </w:rPr>
          <w:tab/>
        </w:r>
        <w:r>
          <w:rPr>
            <w:noProof/>
            <w:webHidden/>
          </w:rPr>
          <w:fldChar w:fldCharType="begin"/>
        </w:r>
        <w:r>
          <w:rPr>
            <w:noProof/>
            <w:webHidden/>
          </w:rPr>
          <w:instrText xml:space="preserve"> PAGEREF _Toc219708660 \h </w:instrText>
        </w:r>
        <w:r>
          <w:rPr>
            <w:noProof/>
            <w:webHidden/>
          </w:rPr>
        </w:r>
        <w:r>
          <w:rPr>
            <w:noProof/>
            <w:webHidden/>
          </w:rPr>
          <w:fldChar w:fldCharType="separate"/>
        </w:r>
        <w:r>
          <w:rPr>
            <w:noProof/>
            <w:webHidden/>
          </w:rPr>
          <w:t>9</w:t>
        </w:r>
        <w:r>
          <w:rPr>
            <w:noProof/>
            <w:webHidden/>
          </w:rPr>
          <w:fldChar w:fldCharType="end"/>
        </w:r>
      </w:hyperlink>
    </w:p>
    <w:p w14:paraId="2DEBFFF4" w14:textId="055ABDD5" w:rsidR="00BC5725" w:rsidRDefault="00BC5725">
      <w:pPr>
        <w:pStyle w:val="Obsah1"/>
        <w:tabs>
          <w:tab w:val="left" w:pos="48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61" w:history="1">
        <w:r w:rsidRPr="00082D6D">
          <w:rPr>
            <w:rStyle w:val="Hypertextovodkaz"/>
            <w:rFonts w:cs="Times New Roman"/>
            <w:noProof/>
          </w:rPr>
          <w:t>10</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Odstoupení od smlouvy</w:t>
        </w:r>
        <w:r>
          <w:rPr>
            <w:noProof/>
            <w:webHidden/>
          </w:rPr>
          <w:tab/>
        </w:r>
        <w:r>
          <w:rPr>
            <w:noProof/>
            <w:webHidden/>
          </w:rPr>
          <w:fldChar w:fldCharType="begin"/>
        </w:r>
        <w:r>
          <w:rPr>
            <w:noProof/>
            <w:webHidden/>
          </w:rPr>
          <w:instrText xml:space="preserve"> PAGEREF _Toc219708661 \h </w:instrText>
        </w:r>
        <w:r>
          <w:rPr>
            <w:noProof/>
            <w:webHidden/>
          </w:rPr>
        </w:r>
        <w:r>
          <w:rPr>
            <w:noProof/>
            <w:webHidden/>
          </w:rPr>
          <w:fldChar w:fldCharType="separate"/>
        </w:r>
        <w:r>
          <w:rPr>
            <w:noProof/>
            <w:webHidden/>
          </w:rPr>
          <w:t>10</w:t>
        </w:r>
        <w:r>
          <w:rPr>
            <w:noProof/>
            <w:webHidden/>
          </w:rPr>
          <w:fldChar w:fldCharType="end"/>
        </w:r>
      </w:hyperlink>
    </w:p>
    <w:p w14:paraId="51C708AF" w14:textId="4F11690F"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62" w:history="1">
        <w:r w:rsidRPr="00082D6D">
          <w:rPr>
            <w:rStyle w:val="Hypertextovodkaz"/>
            <w:rFonts w:cs="Times New Roman"/>
            <w:noProof/>
          </w:rPr>
          <w:t>10.1</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Odstoupení objednatelem</w:t>
        </w:r>
        <w:r>
          <w:rPr>
            <w:noProof/>
            <w:webHidden/>
          </w:rPr>
          <w:tab/>
        </w:r>
        <w:r>
          <w:rPr>
            <w:noProof/>
            <w:webHidden/>
          </w:rPr>
          <w:fldChar w:fldCharType="begin"/>
        </w:r>
        <w:r>
          <w:rPr>
            <w:noProof/>
            <w:webHidden/>
          </w:rPr>
          <w:instrText xml:space="preserve"> PAGEREF _Toc219708662 \h </w:instrText>
        </w:r>
        <w:r>
          <w:rPr>
            <w:noProof/>
            <w:webHidden/>
          </w:rPr>
        </w:r>
        <w:r>
          <w:rPr>
            <w:noProof/>
            <w:webHidden/>
          </w:rPr>
          <w:fldChar w:fldCharType="separate"/>
        </w:r>
        <w:r>
          <w:rPr>
            <w:noProof/>
            <w:webHidden/>
          </w:rPr>
          <w:t>10</w:t>
        </w:r>
        <w:r>
          <w:rPr>
            <w:noProof/>
            <w:webHidden/>
          </w:rPr>
          <w:fldChar w:fldCharType="end"/>
        </w:r>
      </w:hyperlink>
    </w:p>
    <w:p w14:paraId="5BA501A2" w14:textId="71B442FC"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63" w:history="1">
        <w:r w:rsidRPr="00082D6D">
          <w:rPr>
            <w:rStyle w:val="Hypertextovodkaz"/>
            <w:rFonts w:cs="Times New Roman"/>
            <w:noProof/>
          </w:rPr>
          <w:t>10.2</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Odstoupení zhotovitelem</w:t>
        </w:r>
        <w:r>
          <w:rPr>
            <w:noProof/>
            <w:webHidden/>
          </w:rPr>
          <w:tab/>
        </w:r>
        <w:r>
          <w:rPr>
            <w:noProof/>
            <w:webHidden/>
          </w:rPr>
          <w:fldChar w:fldCharType="begin"/>
        </w:r>
        <w:r>
          <w:rPr>
            <w:noProof/>
            <w:webHidden/>
          </w:rPr>
          <w:instrText xml:space="preserve"> PAGEREF _Toc219708663 \h </w:instrText>
        </w:r>
        <w:r>
          <w:rPr>
            <w:noProof/>
            <w:webHidden/>
          </w:rPr>
        </w:r>
        <w:r>
          <w:rPr>
            <w:noProof/>
            <w:webHidden/>
          </w:rPr>
          <w:fldChar w:fldCharType="separate"/>
        </w:r>
        <w:r>
          <w:rPr>
            <w:noProof/>
            <w:webHidden/>
          </w:rPr>
          <w:t>10</w:t>
        </w:r>
        <w:r>
          <w:rPr>
            <w:noProof/>
            <w:webHidden/>
          </w:rPr>
          <w:fldChar w:fldCharType="end"/>
        </w:r>
      </w:hyperlink>
    </w:p>
    <w:p w14:paraId="643C7872" w14:textId="1E94C316"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64" w:history="1">
        <w:r w:rsidRPr="00082D6D">
          <w:rPr>
            <w:rStyle w:val="Hypertextovodkaz"/>
            <w:rFonts w:cs="Times New Roman"/>
            <w:noProof/>
          </w:rPr>
          <w:t>10.3</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Účinnost odstoupení</w:t>
        </w:r>
        <w:r>
          <w:rPr>
            <w:noProof/>
            <w:webHidden/>
          </w:rPr>
          <w:tab/>
        </w:r>
        <w:r>
          <w:rPr>
            <w:noProof/>
            <w:webHidden/>
          </w:rPr>
          <w:fldChar w:fldCharType="begin"/>
        </w:r>
        <w:r>
          <w:rPr>
            <w:noProof/>
            <w:webHidden/>
          </w:rPr>
          <w:instrText xml:space="preserve"> PAGEREF _Toc219708664 \h </w:instrText>
        </w:r>
        <w:r>
          <w:rPr>
            <w:noProof/>
            <w:webHidden/>
          </w:rPr>
        </w:r>
        <w:r>
          <w:rPr>
            <w:noProof/>
            <w:webHidden/>
          </w:rPr>
          <w:fldChar w:fldCharType="separate"/>
        </w:r>
        <w:r>
          <w:rPr>
            <w:noProof/>
            <w:webHidden/>
          </w:rPr>
          <w:t>10</w:t>
        </w:r>
        <w:r>
          <w:rPr>
            <w:noProof/>
            <w:webHidden/>
          </w:rPr>
          <w:fldChar w:fldCharType="end"/>
        </w:r>
      </w:hyperlink>
    </w:p>
    <w:p w14:paraId="7EE58A06" w14:textId="25611630" w:rsidR="00BC5725" w:rsidRDefault="00BC5725">
      <w:pPr>
        <w:pStyle w:val="Obsah1"/>
        <w:tabs>
          <w:tab w:val="left" w:pos="48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65" w:history="1">
        <w:r w:rsidRPr="00082D6D">
          <w:rPr>
            <w:rStyle w:val="Hypertextovodkaz"/>
            <w:rFonts w:cs="Times New Roman"/>
            <w:noProof/>
          </w:rPr>
          <w:t>11</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Ostatní ustanovení</w:t>
        </w:r>
        <w:r>
          <w:rPr>
            <w:noProof/>
            <w:webHidden/>
          </w:rPr>
          <w:tab/>
        </w:r>
        <w:r>
          <w:rPr>
            <w:noProof/>
            <w:webHidden/>
          </w:rPr>
          <w:fldChar w:fldCharType="begin"/>
        </w:r>
        <w:r>
          <w:rPr>
            <w:noProof/>
            <w:webHidden/>
          </w:rPr>
          <w:instrText xml:space="preserve"> PAGEREF _Toc219708665 \h </w:instrText>
        </w:r>
        <w:r>
          <w:rPr>
            <w:noProof/>
            <w:webHidden/>
          </w:rPr>
        </w:r>
        <w:r>
          <w:rPr>
            <w:noProof/>
            <w:webHidden/>
          </w:rPr>
          <w:fldChar w:fldCharType="separate"/>
        </w:r>
        <w:r>
          <w:rPr>
            <w:noProof/>
            <w:webHidden/>
          </w:rPr>
          <w:t>10</w:t>
        </w:r>
        <w:r>
          <w:rPr>
            <w:noProof/>
            <w:webHidden/>
          </w:rPr>
          <w:fldChar w:fldCharType="end"/>
        </w:r>
      </w:hyperlink>
    </w:p>
    <w:p w14:paraId="46ECF580" w14:textId="587A3CFE"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66" w:history="1">
        <w:r w:rsidRPr="00082D6D">
          <w:rPr>
            <w:rStyle w:val="Hypertextovodkaz"/>
            <w:rFonts w:cs="Times New Roman"/>
            <w:noProof/>
          </w:rPr>
          <w:t>11.1</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Prohlášení zhotovitele</w:t>
        </w:r>
        <w:r>
          <w:rPr>
            <w:noProof/>
            <w:webHidden/>
          </w:rPr>
          <w:tab/>
        </w:r>
        <w:r>
          <w:rPr>
            <w:noProof/>
            <w:webHidden/>
          </w:rPr>
          <w:fldChar w:fldCharType="begin"/>
        </w:r>
        <w:r>
          <w:rPr>
            <w:noProof/>
            <w:webHidden/>
          </w:rPr>
          <w:instrText xml:space="preserve"> PAGEREF _Toc219708666 \h </w:instrText>
        </w:r>
        <w:r>
          <w:rPr>
            <w:noProof/>
            <w:webHidden/>
          </w:rPr>
        </w:r>
        <w:r>
          <w:rPr>
            <w:noProof/>
            <w:webHidden/>
          </w:rPr>
          <w:fldChar w:fldCharType="separate"/>
        </w:r>
        <w:r>
          <w:rPr>
            <w:noProof/>
            <w:webHidden/>
          </w:rPr>
          <w:t>10</w:t>
        </w:r>
        <w:r>
          <w:rPr>
            <w:noProof/>
            <w:webHidden/>
          </w:rPr>
          <w:fldChar w:fldCharType="end"/>
        </w:r>
      </w:hyperlink>
    </w:p>
    <w:p w14:paraId="0B9309F1" w14:textId="096B3BDA"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67" w:history="1">
        <w:r w:rsidRPr="00082D6D">
          <w:rPr>
            <w:rStyle w:val="Hypertextovodkaz"/>
            <w:rFonts w:cs="Times New Roman"/>
            <w:noProof/>
          </w:rPr>
          <w:t>11.2</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Postupitelnost a právní nástupnictví</w:t>
        </w:r>
        <w:r>
          <w:rPr>
            <w:noProof/>
            <w:webHidden/>
          </w:rPr>
          <w:tab/>
        </w:r>
        <w:r>
          <w:rPr>
            <w:noProof/>
            <w:webHidden/>
          </w:rPr>
          <w:fldChar w:fldCharType="begin"/>
        </w:r>
        <w:r>
          <w:rPr>
            <w:noProof/>
            <w:webHidden/>
          </w:rPr>
          <w:instrText xml:space="preserve"> PAGEREF _Toc219708667 \h </w:instrText>
        </w:r>
        <w:r>
          <w:rPr>
            <w:noProof/>
            <w:webHidden/>
          </w:rPr>
        </w:r>
        <w:r>
          <w:rPr>
            <w:noProof/>
            <w:webHidden/>
          </w:rPr>
          <w:fldChar w:fldCharType="separate"/>
        </w:r>
        <w:r>
          <w:rPr>
            <w:noProof/>
            <w:webHidden/>
          </w:rPr>
          <w:t>11</w:t>
        </w:r>
        <w:r>
          <w:rPr>
            <w:noProof/>
            <w:webHidden/>
          </w:rPr>
          <w:fldChar w:fldCharType="end"/>
        </w:r>
      </w:hyperlink>
    </w:p>
    <w:p w14:paraId="22F11F3F" w14:textId="4C27E7B7"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68" w:history="1">
        <w:r w:rsidRPr="00082D6D">
          <w:rPr>
            <w:rStyle w:val="Hypertextovodkaz"/>
            <w:rFonts w:cs="Times New Roman"/>
            <w:noProof/>
          </w:rPr>
          <w:t>11.3</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Řešení sporů</w:t>
        </w:r>
        <w:r>
          <w:rPr>
            <w:noProof/>
            <w:webHidden/>
          </w:rPr>
          <w:tab/>
        </w:r>
        <w:r>
          <w:rPr>
            <w:noProof/>
            <w:webHidden/>
          </w:rPr>
          <w:fldChar w:fldCharType="begin"/>
        </w:r>
        <w:r>
          <w:rPr>
            <w:noProof/>
            <w:webHidden/>
          </w:rPr>
          <w:instrText xml:space="preserve"> PAGEREF _Toc219708668 \h </w:instrText>
        </w:r>
        <w:r>
          <w:rPr>
            <w:noProof/>
            <w:webHidden/>
          </w:rPr>
        </w:r>
        <w:r>
          <w:rPr>
            <w:noProof/>
            <w:webHidden/>
          </w:rPr>
          <w:fldChar w:fldCharType="separate"/>
        </w:r>
        <w:r>
          <w:rPr>
            <w:noProof/>
            <w:webHidden/>
          </w:rPr>
          <w:t>11</w:t>
        </w:r>
        <w:r>
          <w:rPr>
            <w:noProof/>
            <w:webHidden/>
          </w:rPr>
          <w:fldChar w:fldCharType="end"/>
        </w:r>
      </w:hyperlink>
    </w:p>
    <w:p w14:paraId="17486C4F" w14:textId="0DD85EA3"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69" w:history="1">
        <w:r w:rsidRPr="00082D6D">
          <w:rPr>
            <w:rStyle w:val="Hypertextovodkaz"/>
            <w:rFonts w:cs="Times New Roman"/>
            <w:noProof/>
          </w:rPr>
          <w:t>11.4</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Oznámení</w:t>
        </w:r>
        <w:r>
          <w:rPr>
            <w:noProof/>
            <w:webHidden/>
          </w:rPr>
          <w:tab/>
        </w:r>
        <w:r>
          <w:rPr>
            <w:noProof/>
            <w:webHidden/>
          </w:rPr>
          <w:fldChar w:fldCharType="begin"/>
        </w:r>
        <w:r>
          <w:rPr>
            <w:noProof/>
            <w:webHidden/>
          </w:rPr>
          <w:instrText xml:space="preserve"> PAGEREF _Toc219708669 \h </w:instrText>
        </w:r>
        <w:r>
          <w:rPr>
            <w:noProof/>
            <w:webHidden/>
          </w:rPr>
        </w:r>
        <w:r>
          <w:rPr>
            <w:noProof/>
            <w:webHidden/>
          </w:rPr>
          <w:fldChar w:fldCharType="separate"/>
        </w:r>
        <w:r>
          <w:rPr>
            <w:noProof/>
            <w:webHidden/>
          </w:rPr>
          <w:t>11</w:t>
        </w:r>
        <w:r>
          <w:rPr>
            <w:noProof/>
            <w:webHidden/>
          </w:rPr>
          <w:fldChar w:fldCharType="end"/>
        </w:r>
      </w:hyperlink>
    </w:p>
    <w:p w14:paraId="506FE3EC" w14:textId="37A9119D" w:rsidR="00BC5725" w:rsidRDefault="00BC5725">
      <w:pPr>
        <w:pStyle w:val="Obsah1"/>
        <w:tabs>
          <w:tab w:val="left" w:pos="48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70" w:history="1">
        <w:r w:rsidRPr="00082D6D">
          <w:rPr>
            <w:rStyle w:val="Hypertextovodkaz"/>
            <w:rFonts w:cs="Times New Roman"/>
            <w:noProof/>
          </w:rPr>
          <w:t>12</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Závěrečná ustanovení</w:t>
        </w:r>
        <w:r>
          <w:rPr>
            <w:noProof/>
            <w:webHidden/>
          </w:rPr>
          <w:tab/>
        </w:r>
        <w:r>
          <w:rPr>
            <w:noProof/>
            <w:webHidden/>
          </w:rPr>
          <w:fldChar w:fldCharType="begin"/>
        </w:r>
        <w:r>
          <w:rPr>
            <w:noProof/>
            <w:webHidden/>
          </w:rPr>
          <w:instrText xml:space="preserve"> PAGEREF _Toc219708670 \h </w:instrText>
        </w:r>
        <w:r>
          <w:rPr>
            <w:noProof/>
            <w:webHidden/>
          </w:rPr>
        </w:r>
        <w:r>
          <w:rPr>
            <w:noProof/>
            <w:webHidden/>
          </w:rPr>
          <w:fldChar w:fldCharType="separate"/>
        </w:r>
        <w:r>
          <w:rPr>
            <w:noProof/>
            <w:webHidden/>
          </w:rPr>
          <w:t>11</w:t>
        </w:r>
        <w:r>
          <w:rPr>
            <w:noProof/>
            <w:webHidden/>
          </w:rPr>
          <w:fldChar w:fldCharType="end"/>
        </w:r>
      </w:hyperlink>
    </w:p>
    <w:p w14:paraId="6F87AAAD" w14:textId="0FF6B2D0"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71" w:history="1">
        <w:r w:rsidRPr="00082D6D">
          <w:rPr>
            <w:rStyle w:val="Hypertextovodkaz"/>
            <w:rFonts w:cs="Times New Roman"/>
            <w:noProof/>
          </w:rPr>
          <w:t>12.1</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Rozhodné právo</w:t>
        </w:r>
        <w:r>
          <w:rPr>
            <w:noProof/>
            <w:webHidden/>
          </w:rPr>
          <w:tab/>
        </w:r>
        <w:r>
          <w:rPr>
            <w:noProof/>
            <w:webHidden/>
          </w:rPr>
          <w:fldChar w:fldCharType="begin"/>
        </w:r>
        <w:r>
          <w:rPr>
            <w:noProof/>
            <w:webHidden/>
          </w:rPr>
          <w:instrText xml:space="preserve"> PAGEREF _Toc219708671 \h </w:instrText>
        </w:r>
        <w:r>
          <w:rPr>
            <w:noProof/>
            <w:webHidden/>
          </w:rPr>
        </w:r>
        <w:r>
          <w:rPr>
            <w:noProof/>
            <w:webHidden/>
          </w:rPr>
          <w:fldChar w:fldCharType="separate"/>
        </w:r>
        <w:r>
          <w:rPr>
            <w:noProof/>
            <w:webHidden/>
          </w:rPr>
          <w:t>11</w:t>
        </w:r>
        <w:r>
          <w:rPr>
            <w:noProof/>
            <w:webHidden/>
          </w:rPr>
          <w:fldChar w:fldCharType="end"/>
        </w:r>
      </w:hyperlink>
    </w:p>
    <w:p w14:paraId="42AB95CD" w14:textId="749E9D07"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72" w:history="1">
        <w:r w:rsidRPr="00082D6D">
          <w:rPr>
            <w:rStyle w:val="Hypertextovodkaz"/>
            <w:rFonts w:cs="Times New Roman"/>
            <w:noProof/>
          </w:rPr>
          <w:t>12.2</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Vyloučení nebo úprava některých zákonných ustanovení</w:t>
        </w:r>
        <w:r>
          <w:rPr>
            <w:noProof/>
            <w:webHidden/>
          </w:rPr>
          <w:tab/>
        </w:r>
        <w:r>
          <w:rPr>
            <w:noProof/>
            <w:webHidden/>
          </w:rPr>
          <w:fldChar w:fldCharType="begin"/>
        </w:r>
        <w:r>
          <w:rPr>
            <w:noProof/>
            <w:webHidden/>
          </w:rPr>
          <w:instrText xml:space="preserve"> PAGEREF _Toc219708672 \h </w:instrText>
        </w:r>
        <w:r>
          <w:rPr>
            <w:noProof/>
            <w:webHidden/>
          </w:rPr>
        </w:r>
        <w:r>
          <w:rPr>
            <w:noProof/>
            <w:webHidden/>
          </w:rPr>
          <w:fldChar w:fldCharType="separate"/>
        </w:r>
        <w:r>
          <w:rPr>
            <w:noProof/>
            <w:webHidden/>
          </w:rPr>
          <w:t>11</w:t>
        </w:r>
        <w:r>
          <w:rPr>
            <w:noProof/>
            <w:webHidden/>
          </w:rPr>
          <w:fldChar w:fldCharType="end"/>
        </w:r>
      </w:hyperlink>
    </w:p>
    <w:p w14:paraId="4B9EA320" w14:textId="500B6E53"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73" w:history="1">
        <w:r w:rsidRPr="00082D6D">
          <w:rPr>
            <w:rStyle w:val="Hypertextovodkaz"/>
            <w:rFonts w:cs="Times New Roman"/>
            <w:noProof/>
          </w:rPr>
          <w:t>12.3</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Změna smlouvy</w:t>
        </w:r>
        <w:r>
          <w:rPr>
            <w:noProof/>
            <w:webHidden/>
          </w:rPr>
          <w:tab/>
        </w:r>
        <w:r>
          <w:rPr>
            <w:noProof/>
            <w:webHidden/>
          </w:rPr>
          <w:fldChar w:fldCharType="begin"/>
        </w:r>
        <w:r>
          <w:rPr>
            <w:noProof/>
            <w:webHidden/>
          </w:rPr>
          <w:instrText xml:space="preserve"> PAGEREF _Toc219708673 \h </w:instrText>
        </w:r>
        <w:r>
          <w:rPr>
            <w:noProof/>
            <w:webHidden/>
          </w:rPr>
        </w:r>
        <w:r>
          <w:rPr>
            <w:noProof/>
            <w:webHidden/>
          </w:rPr>
          <w:fldChar w:fldCharType="separate"/>
        </w:r>
        <w:r>
          <w:rPr>
            <w:noProof/>
            <w:webHidden/>
          </w:rPr>
          <w:t>11</w:t>
        </w:r>
        <w:r>
          <w:rPr>
            <w:noProof/>
            <w:webHidden/>
          </w:rPr>
          <w:fldChar w:fldCharType="end"/>
        </w:r>
      </w:hyperlink>
    </w:p>
    <w:p w14:paraId="1FE4F1AC" w14:textId="12C8FE05"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74" w:history="1">
        <w:r w:rsidRPr="00082D6D">
          <w:rPr>
            <w:rStyle w:val="Hypertextovodkaz"/>
            <w:rFonts w:cs="Times New Roman"/>
            <w:noProof/>
          </w:rPr>
          <w:t>12.4</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Přílohy smlouvy</w:t>
        </w:r>
        <w:r>
          <w:rPr>
            <w:noProof/>
            <w:webHidden/>
          </w:rPr>
          <w:tab/>
        </w:r>
        <w:r>
          <w:rPr>
            <w:noProof/>
            <w:webHidden/>
          </w:rPr>
          <w:fldChar w:fldCharType="begin"/>
        </w:r>
        <w:r>
          <w:rPr>
            <w:noProof/>
            <w:webHidden/>
          </w:rPr>
          <w:instrText xml:space="preserve"> PAGEREF _Toc219708674 \h </w:instrText>
        </w:r>
        <w:r>
          <w:rPr>
            <w:noProof/>
            <w:webHidden/>
          </w:rPr>
        </w:r>
        <w:r>
          <w:rPr>
            <w:noProof/>
            <w:webHidden/>
          </w:rPr>
          <w:fldChar w:fldCharType="separate"/>
        </w:r>
        <w:r>
          <w:rPr>
            <w:noProof/>
            <w:webHidden/>
          </w:rPr>
          <w:t>12</w:t>
        </w:r>
        <w:r>
          <w:rPr>
            <w:noProof/>
            <w:webHidden/>
          </w:rPr>
          <w:fldChar w:fldCharType="end"/>
        </w:r>
      </w:hyperlink>
    </w:p>
    <w:p w14:paraId="2D180E4E" w14:textId="17253899"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75" w:history="1">
        <w:r w:rsidRPr="00082D6D">
          <w:rPr>
            <w:rStyle w:val="Hypertextovodkaz"/>
            <w:noProof/>
          </w:rPr>
          <w:t>12.5</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noProof/>
          </w:rPr>
          <w:t>Vyhotovení a zveřejnění smlouvy</w:t>
        </w:r>
        <w:r>
          <w:rPr>
            <w:noProof/>
            <w:webHidden/>
          </w:rPr>
          <w:tab/>
        </w:r>
        <w:r>
          <w:rPr>
            <w:noProof/>
            <w:webHidden/>
          </w:rPr>
          <w:fldChar w:fldCharType="begin"/>
        </w:r>
        <w:r>
          <w:rPr>
            <w:noProof/>
            <w:webHidden/>
          </w:rPr>
          <w:instrText xml:space="preserve"> PAGEREF _Toc219708675 \h </w:instrText>
        </w:r>
        <w:r>
          <w:rPr>
            <w:noProof/>
            <w:webHidden/>
          </w:rPr>
        </w:r>
        <w:r>
          <w:rPr>
            <w:noProof/>
            <w:webHidden/>
          </w:rPr>
          <w:fldChar w:fldCharType="separate"/>
        </w:r>
        <w:r>
          <w:rPr>
            <w:noProof/>
            <w:webHidden/>
          </w:rPr>
          <w:t>12</w:t>
        </w:r>
        <w:r>
          <w:rPr>
            <w:noProof/>
            <w:webHidden/>
          </w:rPr>
          <w:fldChar w:fldCharType="end"/>
        </w:r>
      </w:hyperlink>
    </w:p>
    <w:p w14:paraId="0EE9905E" w14:textId="2F7A65FE" w:rsidR="00BC5725" w:rsidRDefault="00BC5725">
      <w:pPr>
        <w:pStyle w:val="Obsah2"/>
        <w:tabs>
          <w:tab w:val="left" w:pos="960"/>
          <w:tab w:val="right" w:leader="dot" w:pos="9911"/>
        </w:tabs>
        <w:rPr>
          <w:rFonts w:asciiTheme="minorHAnsi" w:eastAsiaTheme="minorEastAsia" w:hAnsiTheme="minorHAnsi" w:cstheme="minorBidi"/>
          <w:noProof/>
          <w:kern w:val="2"/>
          <w:sz w:val="24"/>
          <w:szCs w:val="24"/>
          <w:lang w:eastAsia="cs-CZ"/>
          <w14:ligatures w14:val="standardContextual"/>
        </w:rPr>
      </w:pPr>
      <w:hyperlink w:anchor="_Toc219708676" w:history="1">
        <w:r w:rsidRPr="00082D6D">
          <w:rPr>
            <w:rStyle w:val="Hypertextovodkaz"/>
            <w:rFonts w:cs="Times New Roman"/>
            <w:noProof/>
          </w:rPr>
          <w:t>12.6</w:t>
        </w:r>
        <w:r>
          <w:rPr>
            <w:rFonts w:asciiTheme="minorHAnsi" w:eastAsiaTheme="minorEastAsia" w:hAnsiTheme="minorHAnsi" w:cstheme="minorBidi"/>
            <w:noProof/>
            <w:kern w:val="2"/>
            <w:sz w:val="24"/>
            <w:szCs w:val="24"/>
            <w:lang w:eastAsia="cs-CZ"/>
            <w14:ligatures w14:val="standardContextual"/>
          </w:rPr>
          <w:tab/>
        </w:r>
        <w:r w:rsidRPr="00082D6D">
          <w:rPr>
            <w:rStyle w:val="Hypertextovodkaz"/>
            <w:rFonts w:cs="Times New Roman"/>
            <w:noProof/>
          </w:rPr>
          <w:t>Ověřovací doložka</w:t>
        </w:r>
        <w:r>
          <w:rPr>
            <w:noProof/>
            <w:webHidden/>
          </w:rPr>
          <w:tab/>
        </w:r>
        <w:r>
          <w:rPr>
            <w:noProof/>
            <w:webHidden/>
          </w:rPr>
          <w:fldChar w:fldCharType="begin"/>
        </w:r>
        <w:r>
          <w:rPr>
            <w:noProof/>
            <w:webHidden/>
          </w:rPr>
          <w:instrText xml:space="preserve"> PAGEREF _Toc219708676 \h </w:instrText>
        </w:r>
        <w:r>
          <w:rPr>
            <w:noProof/>
            <w:webHidden/>
          </w:rPr>
        </w:r>
        <w:r>
          <w:rPr>
            <w:noProof/>
            <w:webHidden/>
          </w:rPr>
          <w:fldChar w:fldCharType="separate"/>
        </w:r>
        <w:r>
          <w:rPr>
            <w:noProof/>
            <w:webHidden/>
          </w:rPr>
          <w:t>12</w:t>
        </w:r>
        <w:r>
          <w:rPr>
            <w:noProof/>
            <w:webHidden/>
          </w:rPr>
          <w:fldChar w:fldCharType="end"/>
        </w:r>
      </w:hyperlink>
    </w:p>
    <w:p w14:paraId="58C7D76E" w14:textId="31542B4F" w:rsidR="002F755A" w:rsidRDefault="00410D5B" w:rsidP="00685212">
      <w:r>
        <w:fldChar w:fldCharType="end"/>
      </w:r>
    </w:p>
    <w:p w14:paraId="142EAB2C" w14:textId="77777777" w:rsidR="0055746B" w:rsidRDefault="0055746B" w:rsidP="00685212"/>
    <w:p w14:paraId="0C61E4E1" w14:textId="77777777" w:rsidR="0055746B" w:rsidRDefault="0055746B" w:rsidP="00685212"/>
    <w:p w14:paraId="3C57D382" w14:textId="77777777" w:rsidR="0055746B" w:rsidRDefault="0055746B" w:rsidP="00685212"/>
    <w:p w14:paraId="15EBFF31" w14:textId="77777777" w:rsidR="0055746B" w:rsidRDefault="0055746B" w:rsidP="00685212"/>
    <w:p w14:paraId="0790AEC3" w14:textId="77777777" w:rsidR="0055746B" w:rsidRDefault="0055746B" w:rsidP="00685212"/>
    <w:p w14:paraId="43AB1C61" w14:textId="77777777" w:rsidR="00541EF9" w:rsidRDefault="00541EF9" w:rsidP="00685212"/>
    <w:p w14:paraId="2EB04293" w14:textId="77777777" w:rsidR="0055746B" w:rsidRDefault="0055746B" w:rsidP="00685212"/>
    <w:p w14:paraId="421C974F" w14:textId="77777777" w:rsidR="0055746B" w:rsidRDefault="0055746B" w:rsidP="00685212"/>
    <w:p w14:paraId="27A6FC3A" w14:textId="77777777" w:rsidR="00A80B0A" w:rsidRDefault="00A80B0A" w:rsidP="00685212"/>
    <w:p w14:paraId="2B021196" w14:textId="77777777" w:rsidR="00410D5B" w:rsidRDefault="00410D5B" w:rsidP="00410D5B">
      <w:pPr>
        <w:pStyle w:val="Nadpis1"/>
        <w:rPr>
          <w:rFonts w:cs="Times New Roman"/>
        </w:rPr>
      </w:pPr>
      <w:bookmarkStart w:id="0" w:name="_Toc66962431"/>
      <w:bookmarkStart w:id="1" w:name="_Toc219708635"/>
      <w:r w:rsidRPr="5E6B426E">
        <w:rPr>
          <w:rFonts w:cs="Times New Roman"/>
        </w:rPr>
        <w:lastRenderedPageBreak/>
        <w:t>Úvodní ustanovení</w:t>
      </w:r>
      <w:bookmarkEnd w:id="0"/>
      <w:bookmarkEnd w:id="1"/>
    </w:p>
    <w:p w14:paraId="3B026576" w14:textId="5E5B6101" w:rsidR="007C1418" w:rsidRDefault="00C459D5" w:rsidP="00A80B0A">
      <w:pPr>
        <w:pStyle w:val="Nadpis2"/>
        <w:spacing w:before="120"/>
      </w:pPr>
      <w:bookmarkStart w:id="2" w:name="_Toc219708636"/>
      <w:r>
        <w:t>Preambule</w:t>
      </w:r>
      <w:bookmarkEnd w:id="2"/>
    </w:p>
    <w:p w14:paraId="72A54C2F" w14:textId="42ABBE75" w:rsidR="00C459D5" w:rsidRDefault="00C459D5" w:rsidP="004A18D7">
      <w:pPr>
        <w:pStyle w:val="Nadpis3"/>
      </w:pPr>
      <w:r>
        <w:t>Zhotovitel je držitelem potřebného živnostenského oprávnění a má řádné vybavení, zkušenosti a schopnosti</w:t>
      </w:r>
      <w:r w:rsidR="00ED1A6B">
        <w:t xml:space="preserve">, aby řádně a včas provedl dílo dle této smlouvy. </w:t>
      </w:r>
    </w:p>
    <w:p w14:paraId="7BFD2AE1" w14:textId="6AD464B3" w:rsidR="009E6349" w:rsidRDefault="009E6349" w:rsidP="004A18D7">
      <w:pPr>
        <w:pStyle w:val="Nadpis3"/>
        <w:spacing w:before="240"/>
      </w:pPr>
      <w:r>
        <w:t xml:space="preserve">Zhotovitel je vybraným dodavatelem veřejné zakázky specifikované v čl. </w:t>
      </w:r>
      <w:hyperlink w:anchor="_Veřejná_zakázka" w:history="1">
        <w:r w:rsidRPr="005843C5">
          <w:rPr>
            <w:rStyle w:val="Hypertextovodkaz"/>
          </w:rPr>
          <w:t>1.2</w:t>
        </w:r>
      </w:hyperlink>
      <w:r>
        <w:t xml:space="preserve"> této smlouvy.</w:t>
      </w:r>
    </w:p>
    <w:p w14:paraId="2141AB8F" w14:textId="04CE830E" w:rsidR="009E6349" w:rsidRPr="009E6349" w:rsidRDefault="003D53F9" w:rsidP="004A18D7">
      <w:pPr>
        <w:pStyle w:val="Nadpis3"/>
        <w:spacing w:before="240"/>
      </w:pPr>
      <w:r>
        <w:t>Zhotovitel prohlašuje, že je schopný dílo dle této smlouvy provést ve stanovené době a ve sjednané kvalitě, a že si je vědom</w:t>
      </w:r>
      <w:r w:rsidR="003219C5">
        <w:t xml:space="preserve"> skutečnosti, že objednatel má značný zájem na dokončení díla, které je předmětem této smlouvy v čase a kvalitě</w:t>
      </w:r>
      <w:r w:rsidR="004A18D7">
        <w:t xml:space="preserve"> stanových touto smlouvou. </w:t>
      </w:r>
    </w:p>
    <w:p w14:paraId="09696529" w14:textId="73A278D4" w:rsidR="00410D5B" w:rsidRPr="00A90A63" w:rsidRDefault="00545B15" w:rsidP="00127145">
      <w:pPr>
        <w:pStyle w:val="Nadpis2"/>
      </w:pPr>
      <w:bookmarkStart w:id="3" w:name="_Veřejná_zakázka"/>
      <w:bookmarkStart w:id="4" w:name="_Toc219708637"/>
      <w:bookmarkEnd w:id="3"/>
      <w:r>
        <w:t>Veřejná zakázka</w:t>
      </w:r>
      <w:bookmarkEnd w:id="4"/>
    </w:p>
    <w:p w14:paraId="06B146F9" w14:textId="01B48BCF" w:rsidR="001A0BF1" w:rsidRDefault="001A0BF1" w:rsidP="00E60E44">
      <w:pPr>
        <w:pStyle w:val="Nadpis3"/>
      </w:pPr>
      <w:r w:rsidRPr="00894AE6">
        <w:t xml:space="preserve">Tato smlouva je uzavřena na základě výběru dodavatele na veřejnou </w:t>
      </w:r>
      <w:r w:rsidR="00E60E44" w:rsidRPr="00117E2E">
        <w:t>zakázku „</w:t>
      </w:r>
      <w:r w:rsidR="00E21C34" w:rsidRPr="00E21C34">
        <w:t>Zaměření veřejného osvětlení pro digitální technickou mapu</w:t>
      </w:r>
      <w:r w:rsidRPr="00117E2E">
        <w:t>“, zaháj</w:t>
      </w:r>
      <w:r w:rsidRPr="00BB649B">
        <w:t>enou dne</w:t>
      </w:r>
      <w:r w:rsidR="00E60E44">
        <w:t xml:space="preserve"> </w:t>
      </w:r>
      <w:r w:rsidR="00500CC2">
        <w:t xml:space="preserve">12.3.2026 </w:t>
      </w:r>
      <w:r w:rsidR="00013AA1" w:rsidRPr="00117E2E">
        <w:t>odeslá</w:t>
      </w:r>
      <w:r w:rsidRPr="00117E2E">
        <w:t xml:space="preserve">ním výzvy k předložení nabídky </w:t>
      </w:r>
      <w:r w:rsidRPr="001A0BF1">
        <w:t>v souladu se zákonem č. 134/2016 Sb., o zadáváním veřejných zakázek, ve znění pozdějších předpisů (dále jen „zákon“).</w:t>
      </w:r>
    </w:p>
    <w:p w14:paraId="4396E3BC" w14:textId="77777777" w:rsidR="00545B15" w:rsidRPr="00545B15" w:rsidRDefault="00545B15" w:rsidP="00545B15"/>
    <w:p w14:paraId="2B5A9C2E" w14:textId="5A6B3E8C" w:rsidR="00410D5B" w:rsidRDefault="00410D5B" w:rsidP="00410D5B">
      <w:pPr>
        <w:pStyle w:val="Nadpis3"/>
        <w:rPr>
          <w:rFonts w:eastAsia="Times New Roman" w:cs="Times New Roman"/>
          <w:b/>
        </w:rPr>
      </w:pPr>
      <w:r w:rsidRPr="52C784B1">
        <w:rPr>
          <w:rFonts w:eastAsia="Times New Roman" w:cs="Times New Roman"/>
        </w:rPr>
        <w:t>Podkladem pro uzavření smlouvy je zadáva</w:t>
      </w:r>
      <w:r w:rsidRPr="0055746B">
        <w:rPr>
          <w:rFonts w:eastAsia="Times New Roman" w:cs="Times New Roman"/>
        </w:rPr>
        <w:t xml:space="preserve">cí dokumentace veřejné zakázky </w:t>
      </w:r>
      <w:r w:rsidRPr="0055746B">
        <w:rPr>
          <w:rFonts w:eastAsia="Times New Roman" w:cs="Times New Roman"/>
          <w:b/>
        </w:rPr>
        <w:t>„</w:t>
      </w:r>
      <w:r w:rsidR="00E21C34" w:rsidRPr="00E21C34">
        <w:rPr>
          <w:rFonts w:eastAsia="Times New Roman" w:cs="Times New Roman"/>
          <w:b/>
        </w:rPr>
        <w:t>Zaměření veřejného osvětlení pro digitální technickou mapu</w:t>
      </w:r>
      <w:r w:rsidRPr="0055746B">
        <w:rPr>
          <w:rFonts w:eastAsia="Times New Roman" w:cs="Times New Roman"/>
          <w:b/>
        </w:rPr>
        <w:t>“.</w:t>
      </w:r>
    </w:p>
    <w:p w14:paraId="63CCDACF" w14:textId="77777777" w:rsidR="00545B15" w:rsidRPr="00545B15" w:rsidRDefault="00545B15" w:rsidP="00545B15"/>
    <w:p w14:paraId="4E2652B9" w14:textId="39D154F2" w:rsidR="00410D5B" w:rsidRDefault="00410D5B" w:rsidP="00410D5B">
      <w:pPr>
        <w:pStyle w:val="Nadpis3"/>
        <w:rPr>
          <w:rFonts w:eastAsia="Times New Roman" w:cs="Times New Roman"/>
          <w:shd w:val="clear" w:color="auto" w:fill="FFFF00"/>
        </w:rPr>
      </w:pPr>
      <w:r w:rsidRPr="5E6B426E">
        <w:rPr>
          <w:rFonts w:eastAsia="Times New Roman" w:cs="Times New Roman"/>
        </w:rPr>
        <w:t xml:space="preserve">Podkladem pro uzavření této smlouvy je nabídka zhotovitele ze dne </w:t>
      </w:r>
      <w:r w:rsidR="00D91D52">
        <w:rPr>
          <w:rFonts w:eastAsia="Times New Roman"/>
        </w:rPr>
        <w:t>26.3.2026.</w:t>
      </w:r>
    </w:p>
    <w:p w14:paraId="3BFFA06D" w14:textId="77777777" w:rsidR="00410D5B" w:rsidRDefault="00410D5B" w:rsidP="00410D5B">
      <w:pPr>
        <w:pStyle w:val="Zkladntext"/>
        <w:widowControl/>
        <w:jc w:val="both"/>
        <w:rPr>
          <w:rFonts w:ascii="Times New Roman" w:eastAsia="Times New Roman" w:hAnsi="Times New Roman" w:cs="Times New Roman"/>
          <w:color w:val="auto"/>
        </w:rPr>
      </w:pPr>
    </w:p>
    <w:p w14:paraId="58BA4B64" w14:textId="77777777" w:rsidR="00410D5B" w:rsidRPr="001312BD" w:rsidRDefault="00410D5B" w:rsidP="00410D5B">
      <w:pPr>
        <w:pStyle w:val="Nadpis1"/>
        <w:rPr>
          <w:rFonts w:cs="Times New Roman"/>
        </w:rPr>
      </w:pPr>
      <w:bookmarkStart w:id="5" w:name="_Předmět_smlouvy"/>
      <w:bookmarkStart w:id="6" w:name="_Toc66962434"/>
      <w:bookmarkStart w:id="7" w:name="_Toc219708638"/>
      <w:bookmarkEnd w:id="5"/>
      <w:r w:rsidRPr="5E6B426E">
        <w:rPr>
          <w:rFonts w:cs="Times New Roman"/>
        </w:rPr>
        <w:t>Předmět smlouvy</w:t>
      </w:r>
      <w:bookmarkEnd w:id="6"/>
      <w:bookmarkEnd w:id="7"/>
    </w:p>
    <w:p w14:paraId="7DEB1457" w14:textId="77777777" w:rsidR="00410D5B" w:rsidRPr="001312BD" w:rsidRDefault="00410D5B" w:rsidP="00A80B0A">
      <w:pPr>
        <w:pStyle w:val="Nadpis2"/>
        <w:spacing w:before="120"/>
        <w:rPr>
          <w:rFonts w:cs="Times New Roman"/>
        </w:rPr>
      </w:pPr>
      <w:bookmarkStart w:id="8" w:name="_Toc66962435"/>
      <w:bookmarkStart w:id="9" w:name="_Toc219708639"/>
      <w:r w:rsidRPr="5E6B426E">
        <w:rPr>
          <w:rFonts w:cs="Times New Roman"/>
        </w:rPr>
        <w:t>Zhotovení díla</w:t>
      </w:r>
      <w:bookmarkEnd w:id="8"/>
      <w:bookmarkEnd w:id="9"/>
    </w:p>
    <w:p w14:paraId="3E7845B7" w14:textId="77777777" w:rsidR="00410D5B" w:rsidRDefault="00410D5B" w:rsidP="00410D5B">
      <w:pPr>
        <w:pStyle w:val="Nadpis3"/>
        <w:rPr>
          <w:rFonts w:eastAsia="Times New Roman" w:cs="Times New Roman"/>
        </w:rPr>
      </w:pPr>
      <w:r w:rsidRPr="5E6B426E">
        <w:rPr>
          <w:rFonts w:eastAsia="Times New Roman" w:cs="Times New Roman"/>
        </w:rPr>
        <w:t>Zhotovitel se zavazuje provést na svůj náklad a na své nebezpečí pro objednatele dílo v rozsahu a za podmínek ujednaných v této smlouvě.</w:t>
      </w:r>
    </w:p>
    <w:p w14:paraId="27175DEA" w14:textId="77777777" w:rsidR="00410D5B" w:rsidRPr="003641DA" w:rsidRDefault="00410D5B" w:rsidP="00410D5B">
      <w:pPr>
        <w:rPr>
          <w:rFonts w:ascii="Times New Roman" w:eastAsia="Times New Roman" w:hAnsi="Times New Roman" w:cs="Times New Roman"/>
        </w:rPr>
      </w:pPr>
    </w:p>
    <w:p w14:paraId="6B020CA2" w14:textId="20D78D6C" w:rsidR="00410D5B" w:rsidRDefault="00410D5B" w:rsidP="00E40476">
      <w:pPr>
        <w:pStyle w:val="Nadpis3"/>
        <w:rPr>
          <w:rFonts w:eastAsia="Times New Roman" w:cs="Times New Roman"/>
        </w:rPr>
      </w:pPr>
      <w:r w:rsidRPr="00BC52A0">
        <w:rPr>
          <w:rFonts w:eastAsia="Times New Roman" w:cs="Times New Roman"/>
        </w:rPr>
        <w:t>Zhotovitel potvrzuje, že se před uzavřením této smlouvy řádně, detailně a s odbornou péčí seznámil a je plně srozuměn se všemi nezbytnými podrobnostmi o díle a nezávisle přezkoumal a posoudil všechny ukazatele a údaje, u kterých lze mít za to, že budou mít vliv na řádné a včasné plnění jeho povinností podle této smlouvy, jakož i další rizika, která mohou mít vliv na realizaci díla</w:t>
      </w:r>
      <w:r w:rsidR="00BC52A0">
        <w:rPr>
          <w:rFonts w:eastAsia="Times New Roman" w:cs="Times New Roman"/>
        </w:rPr>
        <w:t>.</w:t>
      </w:r>
    </w:p>
    <w:p w14:paraId="08592528" w14:textId="77777777" w:rsidR="00BC52A0" w:rsidRPr="00BC52A0" w:rsidRDefault="00BC52A0" w:rsidP="00BC52A0"/>
    <w:p w14:paraId="4F5E0888" w14:textId="657A2E7C" w:rsidR="00F6377C" w:rsidRDefault="00410D5B" w:rsidP="00F6377C">
      <w:pPr>
        <w:pStyle w:val="Nadpis3"/>
        <w:rPr>
          <w:rFonts w:eastAsia="Times New Roman" w:cs="Times New Roman"/>
        </w:rPr>
      </w:pPr>
      <w:r w:rsidRPr="5E6B426E">
        <w:rPr>
          <w:rFonts w:eastAsia="Times New Roman" w:cs="Times New Roman"/>
        </w:rPr>
        <w:t>Zhotovitel dále potvrzuje, že uzavřel tuto smlouvu na základě údajů, informací a dat vztahujících se k dílu, které si vyžádal od objednatele, resp. dalších informací, které mu objednatel sdělil, a jiných jemu dostupných dat vztahujících se k dílu, a potvrzuje, že případné zanedbání jeho povinnosti anebo potřeby seznámit se se všemi těmito údaji, informacemi a daty ho nezbavuje odpovědnosti za řádnou a včasnou realizaci díla.</w:t>
      </w:r>
    </w:p>
    <w:p w14:paraId="1B56262A" w14:textId="77777777" w:rsidR="00F6377C" w:rsidRPr="00F6377C" w:rsidRDefault="00F6377C" w:rsidP="00F6377C"/>
    <w:p w14:paraId="0788D387" w14:textId="77777777" w:rsidR="00724C62" w:rsidRPr="00BB1A45" w:rsidRDefault="00724C62" w:rsidP="00724C62">
      <w:pPr>
        <w:pStyle w:val="Nadpis3"/>
        <w:rPr>
          <w:rFonts w:eastAsia="Times New Roman" w:cs="Times New Roman"/>
        </w:rPr>
      </w:pPr>
      <w:bookmarkStart w:id="10" w:name="_Dílo_bude_prováděno"/>
      <w:bookmarkStart w:id="11" w:name="_Zhotovitel_prohlašuje,_že"/>
      <w:bookmarkEnd w:id="10"/>
      <w:bookmarkEnd w:id="11"/>
      <w:r w:rsidRPr="5E6B426E">
        <w:rPr>
          <w:rFonts w:eastAsia="Times New Roman" w:cs="Times New Roman"/>
        </w:rPr>
        <w:t xml:space="preserve">Zhotovitel </w:t>
      </w:r>
      <w:r>
        <w:rPr>
          <w:rFonts w:eastAsia="Times New Roman" w:cs="Times New Roman"/>
        </w:rPr>
        <w:t xml:space="preserve">prohlašuje, že </w:t>
      </w:r>
      <w:r w:rsidRPr="004B78B2">
        <w:rPr>
          <w:rFonts w:eastAsia="Times New Roman" w:cs="Times New Roman"/>
        </w:rPr>
        <w:t xml:space="preserve">si je vědom skutečnosti, že </w:t>
      </w:r>
      <w:r>
        <w:rPr>
          <w:rFonts w:eastAsia="Times New Roman" w:cs="Times New Roman"/>
        </w:rPr>
        <w:t>o</w:t>
      </w:r>
      <w:r w:rsidRPr="004B78B2">
        <w:rPr>
          <w:rFonts w:eastAsia="Times New Roman" w:cs="Times New Roman"/>
        </w:rPr>
        <w:t xml:space="preserve">bjednatel má zájem na realizaci předmětu </w:t>
      </w:r>
      <w:r>
        <w:rPr>
          <w:rFonts w:eastAsia="Times New Roman" w:cs="Times New Roman"/>
        </w:rPr>
        <w:t>smlouvy</w:t>
      </w:r>
      <w:r w:rsidRPr="004B78B2">
        <w:rPr>
          <w:rFonts w:eastAsia="Times New Roman" w:cs="Times New Roman"/>
        </w:rPr>
        <w:t xml:space="preserve"> v souladu se zásadami odpovědného zadávání veřejných zakázek dle § 6 odst. 4 </w:t>
      </w:r>
      <w:r>
        <w:rPr>
          <w:rFonts w:eastAsia="Times New Roman" w:cs="Times New Roman"/>
        </w:rPr>
        <w:t>zákona</w:t>
      </w:r>
      <w:r w:rsidRPr="004B78B2">
        <w:rPr>
          <w:rFonts w:eastAsia="Times New Roman" w:cs="Times New Roman"/>
        </w:rPr>
        <w:t xml:space="preserve">. </w:t>
      </w:r>
      <w:r>
        <w:rPr>
          <w:rFonts w:eastAsia="Times New Roman" w:cs="Times New Roman"/>
        </w:rPr>
        <w:t>Zhotovitel</w:t>
      </w:r>
      <w:r w:rsidRPr="004B78B2">
        <w:rPr>
          <w:rFonts w:eastAsia="Times New Roman" w:cs="Times New Roman"/>
        </w:rPr>
        <w:t xml:space="preserve"> se zavazuje po celou dobu trvání </w:t>
      </w:r>
      <w:r>
        <w:rPr>
          <w:rFonts w:eastAsia="Times New Roman" w:cs="Times New Roman"/>
        </w:rPr>
        <w:t>smlouvy</w:t>
      </w:r>
      <w:r w:rsidRPr="004B78B2">
        <w:rPr>
          <w:rFonts w:eastAsia="Times New Roman" w:cs="Times New Roman"/>
        </w:rPr>
        <w:t xml:space="preserve"> a vůči všem osobám, které se na plnění předmětu </w:t>
      </w:r>
      <w:r>
        <w:rPr>
          <w:rFonts w:eastAsia="Times New Roman" w:cs="Times New Roman"/>
        </w:rPr>
        <w:t>smlouvy</w:t>
      </w:r>
      <w:r w:rsidRPr="004B78B2">
        <w:rPr>
          <w:rFonts w:eastAsia="Times New Roman" w:cs="Times New Roman"/>
        </w:rPr>
        <w:t xml:space="preserve"> podílejí, zajistit dodržování platných a účinných pracovněprávních předpisů (odměňování, pracovní doba, doba odpočinku, placené přesčasy apod.), právních předpisů týkajících se oblasti zaměstnanosti a</w:t>
      </w:r>
      <w:r>
        <w:rPr>
          <w:rFonts w:eastAsia="Times New Roman" w:cs="Times New Roman"/>
        </w:rPr>
        <w:t> </w:t>
      </w:r>
      <w:r w:rsidRPr="004B78B2">
        <w:rPr>
          <w:rFonts w:eastAsia="Times New Roman" w:cs="Times New Roman"/>
        </w:rPr>
        <w:t>bezpečnosti a ochrany zdraví při práci a právních předpisů týkajících se ochrany životního prostředí.</w:t>
      </w:r>
    </w:p>
    <w:p w14:paraId="3BC9D2BC" w14:textId="77777777" w:rsidR="00410D5B" w:rsidRPr="00926605" w:rsidRDefault="00410D5B" w:rsidP="00410D5B">
      <w:pPr>
        <w:pStyle w:val="Nadpis2"/>
        <w:rPr>
          <w:rFonts w:cs="Times New Roman"/>
        </w:rPr>
      </w:pPr>
      <w:bookmarkStart w:id="12" w:name="_Toc66962436"/>
      <w:bookmarkStart w:id="13" w:name="_Toc219708640"/>
      <w:r w:rsidRPr="5E6B426E">
        <w:rPr>
          <w:rFonts w:cs="Times New Roman"/>
        </w:rPr>
        <w:t>Vymezení díla</w:t>
      </w:r>
      <w:bookmarkEnd w:id="12"/>
      <w:bookmarkEnd w:id="13"/>
    </w:p>
    <w:p w14:paraId="3670288B" w14:textId="096233F8" w:rsidR="005C3599" w:rsidRPr="005C3599" w:rsidRDefault="00410D5B" w:rsidP="005C3599">
      <w:pPr>
        <w:pStyle w:val="Nadpis3"/>
        <w:rPr>
          <w:rFonts w:eastAsia="Times New Roman" w:cs="Times New Roman"/>
          <w:color w:val="FF0000"/>
        </w:rPr>
      </w:pPr>
      <w:r w:rsidRPr="5E6B426E">
        <w:rPr>
          <w:rFonts w:cs="Times New Roman"/>
        </w:rPr>
        <w:t xml:space="preserve">Dílem se pro účely této smlouvy rozumí </w:t>
      </w:r>
      <w:r w:rsidR="00E21C34" w:rsidRPr="00E21C34">
        <w:rPr>
          <w:rFonts w:cs="Times New Roman"/>
        </w:rPr>
        <w:t>geodetické zaměření kompletní sítě veřejného osvětlení na celém území města Jindřichův Hradec včetně všech jeho místních částí ve 3. třídě přesnosti a zpracování aktualizovaných dat v obsahu a formátu jednak pro digitální technickou mapu kraje a jednak pro aktualizaci pasportu veřejného osvětlení města</w:t>
      </w:r>
      <w:r w:rsidR="009C0DC3" w:rsidRPr="009753D5">
        <w:t>.</w:t>
      </w:r>
      <w:r w:rsidR="00673F96">
        <w:t xml:space="preserve"> </w:t>
      </w:r>
      <w:r w:rsidR="00673F96" w:rsidRPr="002F35BA">
        <w:rPr>
          <w:rFonts w:eastAsia="Times New Roman" w:cs="Times New Roman"/>
        </w:rPr>
        <w:t xml:space="preserve">Podrobná specifikace předmětu smlouvy je uvedena </w:t>
      </w:r>
      <w:r w:rsidR="005C3599" w:rsidRPr="002F35BA">
        <w:rPr>
          <w:rFonts w:eastAsia="Times New Roman" w:cs="Times New Roman"/>
        </w:rPr>
        <w:t xml:space="preserve">v příloze smlouvy dle čl. </w:t>
      </w:r>
      <w:hyperlink w:anchor="_Zadání_(investiční_záměr)" w:history="1">
        <w:r w:rsidR="005C3599" w:rsidRPr="002F35BA">
          <w:rPr>
            <w:rStyle w:val="Hypertextovodkaz"/>
            <w:rFonts w:eastAsia="Times New Roman" w:cs="Times New Roman"/>
            <w:color w:val="auto"/>
          </w:rPr>
          <w:t>1</w:t>
        </w:r>
        <w:r w:rsidR="008F5380">
          <w:rPr>
            <w:rStyle w:val="Hypertextovodkaz"/>
            <w:rFonts w:eastAsia="Times New Roman" w:cs="Times New Roman"/>
            <w:color w:val="auto"/>
          </w:rPr>
          <w:t>2</w:t>
        </w:r>
        <w:r w:rsidR="005C3599" w:rsidRPr="002F35BA">
          <w:rPr>
            <w:rStyle w:val="Hypertextovodkaz"/>
            <w:rFonts w:eastAsia="Times New Roman" w:cs="Times New Roman"/>
            <w:color w:val="auto"/>
          </w:rPr>
          <w:t>.4.1</w:t>
        </w:r>
      </w:hyperlink>
      <w:r w:rsidR="005C3599" w:rsidRPr="002F35BA">
        <w:rPr>
          <w:rFonts w:eastAsia="Times New Roman" w:cs="Times New Roman"/>
        </w:rPr>
        <w:t xml:space="preserve"> smlouvy.</w:t>
      </w:r>
    </w:p>
    <w:p w14:paraId="13335F44" w14:textId="4B804F00" w:rsidR="00754851" w:rsidRPr="00754851" w:rsidRDefault="00A05CE7" w:rsidP="00754851">
      <w:pPr>
        <w:pStyle w:val="Nadpis2"/>
      </w:pPr>
      <w:bookmarkStart w:id="14" w:name="_Další_požadavky_objednatele"/>
      <w:bookmarkStart w:id="15" w:name="_Toc219708641"/>
      <w:bookmarkEnd w:id="14"/>
      <w:r>
        <w:t>Další p</w:t>
      </w:r>
      <w:r w:rsidR="00754851">
        <w:t xml:space="preserve">ožadavky </w:t>
      </w:r>
      <w:r>
        <w:t>objednatele na plnění</w:t>
      </w:r>
      <w:r w:rsidR="00A524CE">
        <w:t xml:space="preserve"> díla</w:t>
      </w:r>
      <w:bookmarkEnd w:id="15"/>
    </w:p>
    <w:p w14:paraId="5F4B5B7F" w14:textId="77777777" w:rsidR="0078329B" w:rsidRDefault="00E75ACD" w:rsidP="0078329B">
      <w:pPr>
        <w:pStyle w:val="Nadpis3"/>
      </w:pPr>
      <w:r w:rsidRPr="004A18AD">
        <w:lastRenderedPageBreak/>
        <w:t xml:space="preserve">Veškeré </w:t>
      </w:r>
      <w:r w:rsidR="0078329B">
        <w:t>bude zpracováno v tištěné i digitální podobě kompatibilní s GIS města a také v jednotném výměnném formátu pro použití v digitální technické mapě kraje.</w:t>
      </w:r>
    </w:p>
    <w:p w14:paraId="6901F4B8" w14:textId="77777777" w:rsidR="0078329B" w:rsidRDefault="0078329B" w:rsidP="0078329B">
      <w:pPr>
        <w:pStyle w:val="Nadpis3"/>
        <w:numPr>
          <w:ilvl w:val="0"/>
          <w:numId w:val="0"/>
        </w:numPr>
      </w:pPr>
    </w:p>
    <w:p w14:paraId="0B163208" w14:textId="682722D7" w:rsidR="0078329B" w:rsidRDefault="0078329B" w:rsidP="0078329B">
      <w:pPr>
        <w:pStyle w:val="Nadpis3"/>
      </w:pPr>
      <w:r>
        <w:t xml:space="preserve">Vytvořená data budou využita pro městský GIS používaný objednatelem, tzn. že dodavatel zajistí v rámci předmětu plnění import vytvořených vektorových vrstev a popisných dat do aplikace Pasport </w:t>
      </w:r>
      <w:r w:rsidR="00E21C34">
        <w:t>veřejného osvětlení</w:t>
      </w:r>
      <w:r>
        <w:t xml:space="preserve"> v součinnosti s dodavatelem GIS (T-MAPY spol. s r.o., Hradec Králové).</w:t>
      </w:r>
    </w:p>
    <w:p w14:paraId="6D8A01B2" w14:textId="77777777" w:rsidR="0078329B" w:rsidRDefault="0078329B" w:rsidP="0078329B">
      <w:pPr>
        <w:pStyle w:val="Nadpis3"/>
        <w:numPr>
          <w:ilvl w:val="0"/>
          <w:numId w:val="0"/>
        </w:numPr>
      </w:pPr>
    </w:p>
    <w:p w14:paraId="626FEA9F" w14:textId="77777777" w:rsidR="0078329B" w:rsidRDefault="0078329B" w:rsidP="0078329B">
      <w:pPr>
        <w:pStyle w:val="Nadpis3"/>
      </w:pPr>
      <w:r>
        <w:t>Zadavatel doporučuje:</w:t>
      </w:r>
    </w:p>
    <w:p w14:paraId="7A88B165" w14:textId="77777777" w:rsidR="0078329B" w:rsidRDefault="0078329B" w:rsidP="0078329B">
      <w:pPr>
        <w:pStyle w:val="Nadpis3"/>
        <w:numPr>
          <w:ilvl w:val="0"/>
          <w:numId w:val="0"/>
        </w:numPr>
        <w:ind w:left="709"/>
      </w:pPr>
      <w:r>
        <w:t xml:space="preserve">- kontaktovat dodavatele software pro nezbytné konzultace a upřesnění ještě před zahájením zpracování dat (kontaktní osoba Lubor </w:t>
      </w:r>
      <w:proofErr w:type="spellStart"/>
      <w:r>
        <w:t>Livora</w:t>
      </w:r>
      <w:proofErr w:type="spellEnd"/>
      <w:r>
        <w:t>, e-mail: lubor.livora@tmapy.cz, mobil: 606 760 274)</w:t>
      </w:r>
    </w:p>
    <w:p w14:paraId="690A7583" w14:textId="77777777" w:rsidR="0078329B" w:rsidRDefault="0078329B" w:rsidP="0078329B">
      <w:pPr>
        <w:pStyle w:val="Nadpis3"/>
        <w:numPr>
          <w:ilvl w:val="0"/>
          <w:numId w:val="0"/>
        </w:numPr>
        <w:ind w:left="709"/>
      </w:pPr>
      <w:r>
        <w:t>- v průběhu zpracování dat provést import zkušebního vzorku vybrané lokality</w:t>
      </w:r>
    </w:p>
    <w:p w14:paraId="514B0C50" w14:textId="77777777" w:rsidR="0078329B" w:rsidRDefault="0078329B" w:rsidP="0078329B">
      <w:pPr>
        <w:pStyle w:val="Nadpis3"/>
        <w:numPr>
          <w:ilvl w:val="0"/>
          <w:numId w:val="0"/>
        </w:numPr>
      </w:pPr>
    </w:p>
    <w:p w14:paraId="47243E37" w14:textId="77777777" w:rsidR="0078329B" w:rsidRDefault="0078329B" w:rsidP="0078329B">
      <w:pPr>
        <w:pStyle w:val="Nadpis3"/>
      </w:pPr>
      <w:r>
        <w:t>Součástí informací evidovaných u jednotlivých prvků bude i geometrická reprezentace prvku.</w:t>
      </w:r>
    </w:p>
    <w:p w14:paraId="5473A610" w14:textId="77777777" w:rsidR="0078329B" w:rsidRDefault="0078329B" w:rsidP="0078329B">
      <w:pPr>
        <w:pStyle w:val="Nadpis3"/>
        <w:numPr>
          <w:ilvl w:val="0"/>
          <w:numId w:val="0"/>
        </w:numPr>
      </w:pPr>
    </w:p>
    <w:p w14:paraId="73B684BB" w14:textId="77777777" w:rsidR="0078329B" w:rsidRDefault="0078329B" w:rsidP="0078329B">
      <w:pPr>
        <w:pStyle w:val="Nadpis3"/>
      </w:pPr>
      <w:r>
        <w:t xml:space="preserve">Grafická data musí splňovat obecná topologická pravidla např. plochy musejí být uzavřené, hranice prvků na sebe musí navazovat, nesmí se vyskytovat přetahy, </w:t>
      </w:r>
      <w:proofErr w:type="spellStart"/>
      <w:r>
        <w:t>nedotahy</w:t>
      </w:r>
      <w:proofErr w:type="spellEnd"/>
      <w:r>
        <w:t xml:space="preserve">, překrývání prvků apod. Každý prvek bude ukončen na hranici katastrálního území. </w:t>
      </w:r>
    </w:p>
    <w:p w14:paraId="3C0F00BB" w14:textId="77777777" w:rsidR="0078329B" w:rsidRDefault="0078329B" w:rsidP="0078329B">
      <w:pPr>
        <w:pStyle w:val="Nadpis3"/>
        <w:numPr>
          <w:ilvl w:val="0"/>
          <w:numId w:val="0"/>
        </w:numPr>
      </w:pPr>
    </w:p>
    <w:p w14:paraId="269BD715" w14:textId="77777777" w:rsidR="0078329B" w:rsidRDefault="0078329B" w:rsidP="0078329B">
      <w:pPr>
        <w:pStyle w:val="Nadpis3"/>
      </w:pPr>
      <w:r>
        <w:t>Data budou transformována v souřadnicovém systému S-JTSK.</w:t>
      </w:r>
    </w:p>
    <w:p w14:paraId="43970F9A" w14:textId="77777777" w:rsidR="0078329B" w:rsidRDefault="0078329B" w:rsidP="0078329B">
      <w:pPr>
        <w:pStyle w:val="Nadpis3"/>
        <w:numPr>
          <w:ilvl w:val="0"/>
          <w:numId w:val="0"/>
        </w:numPr>
      </w:pPr>
    </w:p>
    <w:p w14:paraId="153E7205" w14:textId="77777777" w:rsidR="0078329B" w:rsidRDefault="0078329B" w:rsidP="0078329B">
      <w:pPr>
        <w:pStyle w:val="Nadpis3"/>
      </w:pPr>
      <w:r>
        <w:t>Prvky pasportu budou zaměřeny geodeticky s kódem kvality bodů 3, tj. střední souřadnicová chyba 0,14m.</w:t>
      </w:r>
    </w:p>
    <w:p w14:paraId="17A8F2F3" w14:textId="77777777" w:rsidR="0078329B" w:rsidRDefault="0078329B" w:rsidP="0078329B">
      <w:pPr>
        <w:pStyle w:val="Nadpis3"/>
        <w:numPr>
          <w:ilvl w:val="0"/>
          <w:numId w:val="0"/>
        </w:numPr>
      </w:pPr>
    </w:p>
    <w:p w14:paraId="477D128B" w14:textId="77777777" w:rsidR="0078329B" w:rsidRDefault="0078329B" w:rsidP="0078329B">
      <w:pPr>
        <w:pStyle w:val="Nadpis3"/>
      </w:pPr>
      <w:r>
        <w:t>Ke každému prvku bude pořízena fotodokumentace s možností připojení více fotografií k jednomu prvku. Název fotografie bude zapsán u příslušného prvku v atributové tabulce. Fotodokumentace bude předána ve formát JPEG.</w:t>
      </w:r>
    </w:p>
    <w:p w14:paraId="7DF179AD" w14:textId="77777777" w:rsidR="00F01CF3" w:rsidRPr="00F01CF3" w:rsidRDefault="00F01CF3" w:rsidP="00F01CF3"/>
    <w:p w14:paraId="6733E473" w14:textId="4F030875" w:rsidR="00F01CF3" w:rsidRDefault="00F01CF3" w:rsidP="00F01CF3">
      <w:pPr>
        <w:pStyle w:val="Nadpis3"/>
      </w:pPr>
      <w:r w:rsidRPr="00F01CF3">
        <w:t>Formát pro vedení Digitální technické mapy Jihočeského kraje bude obsahovat geometrické, polohové a výškové určení vyhotovené v souladu s § 5 a ve struktuře dle příloh č. 3 a 4 vyhlášky č. 393/2020 Sb., o digitální technické mapě (vyhláška DTM), v platném znění, v aktuálně platné verzi výměnného formátu dle § 6 vyhlášky DTM.</w:t>
      </w:r>
    </w:p>
    <w:p w14:paraId="243D362A" w14:textId="77777777" w:rsidR="0078329B" w:rsidRDefault="0078329B" w:rsidP="0078329B">
      <w:pPr>
        <w:pStyle w:val="Nadpis3"/>
        <w:numPr>
          <w:ilvl w:val="0"/>
          <w:numId w:val="0"/>
        </w:numPr>
      </w:pPr>
    </w:p>
    <w:p w14:paraId="03CE00F8" w14:textId="16A0A9E3" w:rsidR="00552C8A" w:rsidRDefault="0078329B" w:rsidP="0078329B">
      <w:pPr>
        <w:pStyle w:val="Nadpis3"/>
      </w:pPr>
      <w:r>
        <w:t xml:space="preserve">Data geodetického zaměření </w:t>
      </w:r>
      <w:r w:rsidR="00E21C34">
        <w:t>veřejného osvětlení</w:t>
      </w:r>
      <w:r>
        <w:t>, která má zadavatel k dispozici, vzorová data pasportu ve formátu SHP a DGN a přehled atributů použitelných v aplikaci pasportu zadavatele budou poskytnuta na vyžádání, a to bezplatně v elektronické podobě.</w:t>
      </w:r>
    </w:p>
    <w:p w14:paraId="7FC687A8" w14:textId="77777777" w:rsidR="00B942FA" w:rsidRPr="00B942FA" w:rsidRDefault="00B942FA" w:rsidP="00B942FA"/>
    <w:p w14:paraId="2530E99D" w14:textId="6EFCADF0" w:rsidR="001E76BD" w:rsidRDefault="001E76BD" w:rsidP="001E76BD">
      <w:pPr>
        <w:pStyle w:val="Nadpis3"/>
      </w:pPr>
      <w:r w:rsidRPr="004A18AD">
        <w:t>Vešker</w:t>
      </w:r>
      <w:r w:rsidR="00B942FA">
        <w:t>á</w:t>
      </w:r>
      <w:r w:rsidR="00E16B09">
        <w:t xml:space="preserve"> </w:t>
      </w:r>
      <w:r w:rsidRPr="004A18AD">
        <w:t xml:space="preserve">dokumentace </w:t>
      </w:r>
      <w:r w:rsidR="00457FB9">
        <w:t>p</w:t>
      </w:r>
      <w:r w:rsidRPr="004A18AD">
        <w:t>řed</w:t>
      </w:r>
      <w:r w:rsidR="00457FB9">
        <w:t>a</w:t>
      </w:r>
      <w:r w:rsidRPr="004A18AD">
        <w:t>n</w:t>
      </w:r>
      <w:r w:rsidR="00B942FA">
        <w:t>á</w:t>
      </w:r>
      <w:r w:rsidRPr="004A18AD">
        <w:t xml:space="preserve"> </w:t>
      </w:r>
      <w:r w:rsidR="00E16B09">
        <w:t xml:space="preserve">objednateli </w:t>
      </w:r>
      <w:r w:rsidRPr="004A18AD">
        <w:t xml:space="preserve">v digitalizované formě </w:t>
      </w:r>
      <w:r w:rsidR="00457FB9">
        <w:t xml:space="preserve">musí mít </w:t>
      </w:r>
      <w:r w:rsidRPr="004A18AD">
        <w:t>antivirov</w:t>
      </w:r>
      <w:r w:rsidR="00457FB9">
        <w:t>ou</w:t>
      </w:r>
      <w:r w:rsidRPr="004A18AD">
        <w:t xml:space="preserve"> ochran</w:t>
      </w:r>
      <w:r w:rsidR="00457FB9">
        <w:t>u</w:t>
      </w:r>
      <w:r w:rsidRPr="004A18AD">
        <w:t xml:space="preserve">. </w:t>
      </w:r>
    </w:p>
    <w:p w14:paraId="682316DC" w14:textId="77777777" w:rsidR="001E76BD" w:rsidRDefault="001E76BD" w:rsidP="001E76BD">
      <w:pPr>
        <w:pStyle w:val="Nadpis3"/>
        <w:numPr>
          <w:ilvl w:val="2"/>
          <w:numId w:val="0"/>
        </w:numPr>
        <w:ind w:left="720"/>
        <w:rPr>
          <w:rFonts w:eastAsia="Times New Roman" w:cs="Times New Roman"/>
        </w:rPr>
      </w:pPr>
    </w:p>
    <w:p w14:paraId="7D325E21" w14:textId="77777777" w:rsidR="00410D5B" w:rsidRDefault="00410D5B" w:rsidP="00410D5B">
      <w:pPr>
        <w:pStyle w:val="Zkladntext"/>
        <w:widowControl/>
        <w:jc w:val="both"/>
        <w:rPr>
          <w:rFonts w:ascii="Times New Roman" w:eastAsia="Times New Roman" w:hAnsi="Times New Roman" w:cs="Times New Roman"/>
          <w:b/>
          <w:bCs/>
          <w:color w:val="auto"/>
        </w:rPr>
      </w:pPr>
    </w:p>
    <w:p w14:paraId="105212F3" w14:textId="77777777" w:rsidR="00410D5B" w:rsidRDefault="00410D5B" w:rsidP="00410D5B">
      <w:pPr>
        <w:pStyle w:val="Nadpis1"/>
        <w:rPr>
          <w:rFonts w:cs="Times New Roman"/>
        </w:rPr>
      </w:pPr>
      <w:bookmarkStart w:id="16" w:name="_Toc66962443"/>
      <w:bookmarkStart w:id="17" w:name="_Toc219708642"/>
      <w:r w:rsidRPr="5E6B426E">
        <w:rPr>
          <w:rFonts w:cs="Times New Roman"/>
        </w:rPr>
        <w:t>Smluvní cena a platební podmínky</w:t>
      </w:r>
      <w:bookmarkEnd w:id="16"/>
      <w:bookmarkEnd w:id="17"/>
    </w:p>
    <w:p w14:paraId="37ADAA9A" w14:textId="77777777" w:rsidR="00410D5B" w:rsidRPr="00357751" w:rsidRDefault="00410D5B" w:rsidP="00410D5B">
      <w:pPr>
        <w:pStyle w:val="Nadpis2"/>
        <w:rPr>
          <w:rFonts w:cs="Times New Roman"/>
        </w:rPr>
      </w:pPr>
      <w:bookmarkStart w:id="18" w:name="_Toc66962444"/>
      <w:bookmarkStart w:id="19" w:name="_Toc219708643"/>
      <w:r w:rsidRPr="5E6B426E">
        <w:rPr>
          <w:rFonts w:cs="Times New Roman"/>
        </w:rPr>
        <w:t>Smluvní cena</w:t>
      </w:r>
      <w:bookmarkEnd w:id="18"/>
      <w:bookmarkEnd w:id="19"/>
    </w:p>
    <w:p w14:paraId="6EE179B8" w14:textId="6D9C1BA0" w:rsidR="006A3C5B" w:rsidRDefault="003D1B91" w:rsidP="006A3C5B">
      <w:pPr>
        <w:pStyle w:val="Nadpis3"/>
        <w:rPr>
          <w:rFonts w:eastAsia="Times New Roman" w:cs="Times New Roman"/>
        </w:rPr>
      </w:pPr>
      <w:bookmarkStart w:id="20" w:name="_Objednatel_zaplatí_zhotoviteli"/>
      <w:bookmarkEnd w:id="20"/>
      <w:r>
        <w:rPr>
          <w:rFonts w:eastAsia="Times New Roman" w:cs="Times New Roman"/>
        </w:rPr>
        <w:t xml:space="preserve">Objednatel </w:t>
      </w:r>
      <w:r w:rsidR="00410D5B" w:rsidRPr="5E6B426E">
        <w:rPr>
          <w:rFonts w:eastAsia="Times New Roman" w:cs="Times New Roman"/>
        </w:rPr>
        <w:t xml:space="preserve">zaplatí </w:t>
      </w:r>
      <w:r>
        <w:rPr>
          <w:rFonts w:eastAsia="Times New Roman" w:cs="Times New Roman"/>
        </w:rPr>
        <w:t>zhotovi</w:t>
      </w:r>
      <w:r w:rsidR="00410D5B" w:rsidRPr="5E6B426E">
        <w:rPr>
          <w:rFonts w:eastAsia="Times New Roman" w:cs="Times New Roman"/>
        </w:rPr>
        <w:t xml:space="preserve">teli cenu díla ve výši </w:t>
      </w:r>
      <w:r w:rsidR="00D91D52">
        <w:rPr>
          <w:rFonts w:eastAsia="Times New Roman"/>
        </w:rPr>
        <w:t>12 950,-</w:t>
      </w:r>
      <w:r w:rsidR="00410D5B" w:rsidRPr="5E6B426E">
        <w:rPr>
          <w:rFonts w:eastAsia="Times New Roman" w:cs="Times New Roman"/>
        </w:rPr>
        <w:t xml:space="preserve"> </w:t>
      </w:r>
      <w:r w:rsidR="009606D6">
        <w:rPr>
          <w:rFonts w:eastAsia="Times New Roman" w:cs="Times New Roman"/>
        </w:rPr>
        <w:t xml:space="preserve">Kč </w:t>
      </w:r>
      <w:r w:rsidR="00410D5B" w:rsidRPr="5E6B426E">
        <w:rPr>
          <w:rFonts w:eastAsia="Times New Roman" w:cs="Times New Roman"/>
        </w:rPr>
        <w:t xml:space="preserve">bez DPH </w:t>
      </w:r>
      <w:r w:rsidR="00A824EF">
        <w:rPr>
          <w:rFonts w:eastAsia="Times New Roman" w:cs="Times New Roman"/>
        </w:rPr>
        <w:t xml:space="preserve">za 1 kilometr </w:t>
      </w:r>
      <w:r w:rsidR="00E21C34">
        <w:rPr>
          <w:rFonts w:eastAsia="Times New Roman" w:cs="Times New Roman"/>
        </w:rPr>
        <w:t>vedení veřejného osvětlení</w:t>
      </w:r>
      <w:r w:rsidR="00A824EF">
        <w:rPr>
          <w:rFonts w:eastAsia="Times New Roman" w:cs="Times New Roman"/>
        </w:rPr>
        <w:t xml:space="preserve"> </w:t>
      </w:r>
      <w:r w:rsidR="00410D5B" w:rsidRPr="5E6B426E">
        <w:rPr>
          <w:rFonts w:eastAsia="Times New Roman" w:cs="Times New Roman"/>
        </w:rPr>
        <w:t xml:space="preserve">/dále jen Smluvní cena/, která </w:t>
      </w:r>
      <w:r w:rsidR="00410D5B" w:rsidRPr="006A3C5B">
        <w:rPr>
          <w:rFonts w:eastAsia="Times New Roman" w:cs="Times New Roman"/>
        </w:rPr>
        <w:t>je cenou nejvýše přípustnou a nelze jí překročit.</w:t>
      </w:r>
      <w:r w:rsidR="00A824EF">
        <w:rPr>
          <w:rFonts w:eastAsia="Times New Roman" w:cs="Times New Roman"/>
        </w:rPr>
        <w:t xml:space="preserve"> </w:t>
      </w:r>
      <w:r w:rsidR="00A824EF" w:rsidRPr="00A824EF">
        <w:rPr>
          <w:rFonts w:eastAsia="Times New Roman" w:cs="Times New Roman"/>
        </w:rPr>
        <w:t xml:space="preserve">Skutečně fakturovaná cena bude násobkem jednotkové ceny za jeden kilometr a skutečné délky </w:t>
      </w:r>
      <w:r w:rsidR="00E21C34">
        <w:rPr>
          <w:rFonts w:eastAsia="Times New Roman" w:cs="Times New Roman"/>
        </w:rPr>
        <w:t>zaměřené</w:t>
      </w:r>
      <w:r w:rsidR="00A824EF" w:rsidRPr="00A824EF">
        <w:rPr>
          <w:rFonts w:eastAsia="Times New Roman" w:cs="Times New Roman"/>
        </w:rPr>
        <w:t xml:space="preserve"> sítě </w:t>
      </w:r>
      <w:r w:rsidR="00E21C34">
        <w:rPr>
          <w:rFonts w:eastAsia="Times New Roman" w:cs="Times New Roman"/>
        </w:rPr>
        <w:t>veřejného osvětlení</w:t>
      </w:r>
      <w:r w:rsidR="00A824EF" w:rsidRPr="00A824EF">
        <w:rPr>
          <w:rFonts w:eastAsia="Times New Roman" w:cs="Times New Roman"/>
        </w:rPr>
        <w:t>.</w:t>
      </w:r>
      <w:r w:rsidR="00E21C34">
        <w:rPr>
          <w:rFonts w:eastAsia="Times New Roman" w:cs="Times New Roman"/>
        </w:rPr>
        <w:t xml:space="preserve"> </w:t>
      </w:r>
    </w:p>
    <w:p w14:paraId="498B16A9" w14:textId="77777777" w:rsidR="006A3C5B" w:rsidRPr="006A3C5B" w:rsidRDefault="006A3C5B" w:rsidP="006A3C5B"/>
    <w:p w14:paraId="10F79765" w14:textId="1C222621" w:rsidR="00410D5B" w:rsidRPr="006A3C5B" w:rsidRDefault="00410D5B" w:rsidP="006A3C5B">
      <w:pPr>
        <w:pStyle w:val="Nadpis3"/>
        <w:rPr>
          <w:rFonts w:eastAsia="Times New Roman" w:cs="Times New Roman"/>
        </w:rPr>
      </w:pPr>
      <w:r w:rsidRPr="006A3C5B">
        <w:rPr>
          <w:rFonts w:eastAsia="Times New Roman" w:cs="Times New Roman"/>
        </w:rPr>
        <w:t xml:space="preserve">Smluvní cena díla obsahuje veškeré náklady spojené s úplným a kvalitním dokončením díla dle této smlouvy včetně veškerých rizik a vlivů během provádění díla. </w:t>
      </w:r>
    </w:p>
    <w:p w14:paraId="15E97A1B" w14:textId="77777777" w:rsidR="00410D5B" w:rsidRPr="007E1268" w:rsidRDefault="00410D5B" w:rsidP="00410D5B">
      <w:pPr>
        <w:rPr>
          <w:rFonts w:ascii="Times New Roman" w:eastAsia="Times New Roman" w:hAnsi="Times New Roman" w:cs="Times New Roman"/>
        </w:rPr>
      </w:pPr>
    </w:p>
    <w:p w14:paraId="38FE285D" w14:textId="77777777" w:rsidR="00410D5B" w:rsidRDefault="00410D5B" w:rsidP="00410D5B">
      <w:pPr>
        <w:pStyle w:val="Nadpis3"/>
        <w:rPr>
          <w:rFonts w:eastAsia="Times New Roman" w:cs="Times New Roman"/>
        </w:rPr>
      </w:pPr>
      <w:r w:rsidRPr="5E6B426E">
        <w:rPr>
          <w:rFonts w:eastAsia="Times New Roman" w:cs="Times New Roman"/>
        </w:rPr>
        <w:t>DPH bude účtována dle platného zákona o dani z přidané hodnoty.</w:t>
      </w:r>
    </w:p>
    <w:p w14:paraId="095F475D" w14:textId="77777777" w:rsidR="00410D5B" w:rsidRPr="007E1268" w:rsidRDefault="00410D5B" w:rsidP="00410D5B">
      <w:pPr>
        <w:rPr>
          <w:rFonts w:ascii="Times New Roman" w:eastAsia="Times New Roman" w:hAnsi="Times New Roman" w:cs="Times New Roman"/>
        </w:rPr>
      </w:pPr>
    </w:p>
    <w:p w14:paraId="27416A84" w14:textId="3753AE88" w:rsidR="00410D5B" w:rsidRDefault="00410D5B" w:rsidP="00410D5B">
      <w:pPr>
        <w:pStyle w:val="Nadpis3"/>
        <w:rPr>
          <w:rFonts w:eastAsia="Times New Roman" w:cs="Times New Roman"/>
        </w:rPr>
      </w:pPr>
      <w:r w:rsidRPr="5E6B426E">
        <w:rPr>
          <w:rFonts w:eastAsia="Times New Roman" w:cs="Times New Roman"/>
        </w:rPr>
        <w:t>Cena díla nebude zvyšována z titulu kurzovních rozdílů.</w:t>
      </w:r>
    </w:p>
    <w:p w14:paraId="205B5F91" w14:textId="6C6DEE14" w:rsidR="00A37562" w:rsidRDefault="00A37562" w:rsidP="00A37562"/>
    <w:p w14:paraId="66923818" w14:textId="5A1DAA6B" w:rsidR="00410D5B" w:rsidRPr="000B0963" w:rsidRDefault="00410D5B" w:rsidP="00410D5B">
      <w:pPr>
        <w:pStyle w:val="Nadpis3"/>
        <w:rPr>
          <w:rFonts w:eastAsia="Times New Roman" w:cs="Times New Roman"/>
        </w:rPr>
      </w:pPr>
      <w:bookmarkStart w:id="21" w:name="_Hodinová_sazba_autorského"/>
      <w:bookmarkEnd w:id="21"/>
      <w:r w:rsidRPr="5E6B426E">
        <w:rPr>
          <w:rFonts w:eastAsia="Times New Roman" w:cs="Times New Roman"/>
        </w:rPr>
        <w:lastRenderedPageBreak/>
        <w:t xml:space="preserve">V případě, že se </w:t>
      </w:r>
      <w:r w:rsidR="002B249B">
        <w:rPr>
          <w:rFonts w:eastAsia="Times New Roman" w:cs="Times New Roman"/>
        </w:rPr>
        <w:t>zhotovitel</w:t>
      </w:r>
      <w:r w:rsidRPr="5E6B426E">
        <w:rPr>
          <w:rFonts w:eastAsia="Times New Roman" w:cs="Times New Roman"/>
        </w:rPr>
        <w:t xml:space="preserve">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w:t>
      </w:r>
      <w:r w:rsidR="006757F9">
        <w:rPr>
          <w:rFonts w:eastAsia="Times New Roman" w:cs="Times New Roman"/>
        </w:rPr>
        <w:t>zhotovitele</w:t>
      </w:r>
      <w:r w:rsidRPr="5E6B426E">
        <w:rPr>
          <w:rFonts w:eastAsia="Times New Roman" w:cs="Times New Roman"/>
        </w:rPr>
        <w:t>,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14:paraId="1C888983"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3D101B31" w14:textId="77777777" w:rsidR="00410D5B" w:rsidRPr="007E1268" w:rsidRDefault="00410D5B" w:rsidP="00410D5B">
      <w:pPr>
        <w:pStyle w:val="Nadpis2"/>
        <w:rPr>
          <w:rFonts w:cs="Times New Roman"/>
        </w:rPr>
      </w:pPr>
      <w:bookmarkStart w:id="22" w:name="_Toc66962445"/>
      <w:bookmarkStart w:id="23" w:name="_Toc219708644"/>
      <w:r w:rsidRPr="5E6B426E">
        <w:rPr>
          <w:rFonts w:cs="Times New Roman"/>
        </w:rPr>
        <w:t>Platební podmínky</w:t>
      </w:r>
      <w:bookmarkEnd w:id="22"/>
      <w:bookmarkEnd w:id="23"/>
    </w:p>
    <w:p w14:paraId="2DEFEDE9" w14:textId="6F477958" w:rsidR="00410D5B" w:rsidRPr="001312BD" w:rsidRDefault="00410D5B" w:rsidP="00410D5B">
      <w:pPr>
        <w:pStyle w:val="Nadpis3"/>
        <w:rPr>
          <w:rFonts w:eastAsia="Times New Roman" w:cs="Times New Roman"/>
        </w:rPr>
      </w:pPr>
      <w:r w:rsidRPr="5E6B426E">
        <w:rPr>
          <w:rFonts w:eastAsia="Times New Roman" w:cs="Times New Roman"/>
        </w:rPr>
        <w:t xml:space="preserve">Objednatel prohlašuje, že má zajištěny finanční prostředky. </w:t>
      </w:r>
    </w:p>
    <w:p w14:paraId="6886C594" w14:textId="77777777" w:rsidR="00410D5B" w:rsidRPr="001312BD" w:rsidRDefault="00410D5B" w:rsidP="00410D5B">
      <w:pPr>
        <w:pStyle w:val="Zkladntext"/>
        <w:widowControl/>
        <w:autoSpaceDE/>
        <w:autoSpaceDN/>
        <w:adjustRightInd/>
        <w:spacing w:line="240" w:lineRule="atLeast"/>
        <w:ind w:left="132"/>
        <w:jc w:val="both"/>
        <w:rPr>
          <w:rFonts w:ascii="Times New Roman" w:eastAsia="Times New Roman" w:hAnsi="Times New Roman" w:cs="Times New Roman"/>
          <w:color w:val="auto"/>
        </w:rPr>
      </w:pPr>
    </w:p>
    <w:p w14:paraId="1556B8FA" w14:textId="45FD3820" w:rsidR="00410D5B" w:rsidRDefault="00410D5B" w:rsidP="00410D5B">
      <w:pPr>
        <w:pStyle w:val="Nadpis3"/>
        <w:rPr>
          <w:rFonts w:eastAsia="Times New Roman" w:cs="Times New Roman"/>
        </w:rPr>
      </w:pPr>
      <w:r w:rsidRPr="5E6B426E">
        <w:rPr>
          <w:rFonts w:eastAsia="Times New Roman" w:cs="Times New Roman"/>
        </w:rPr>
        <w:t xml:space="preserve">Smluvní strany se dohodly, že objednatel nebude poskytovat zálohy. </w:t>
      </w:r>
    </w:p>
    <w:p w14:paraId="1E5F0449" w14:textId="77777777" w:rsidR="00A47B5A" w:rsidRPr="00A47B5A" w:rsidRDefault="00A47B5A" w:rsidP="00A47B5A"/>
    <w:p w14:paraId="42F94F46" w14:textId="0478D72E" w:rsidR="00A47B5A" w:rsidRPr="001B3176" w:rsidRDefault="00A47B5A" w:rsidP="00F22D21">
      <w:pPr>
        <w:pStyle w:val="Nadpis3"/>
        <w:rPr>
          <w:szCs w:val="22"/>
        </w:rPr>
      </w:pPr>
      <w:r>
        <w:t xml:space="preserve">Platba za splnění předmětu smlouvy se uskuteční </w:t>
      </w:r>
      <w:r w:rsidR="00954E8C">
        <w:t>po kompletním předání díla</w:t>
      </w:r>
      <w:r w:rsidR="002167F2">
        <w:t>.</w:t>
      </w:r>
      <w:r w:rsidR="00756BB2">
        <w:t xml:space="preserve"> </w:t>
      </w:r>
      <w:r w:rsidR="00756BB2" w:rsidRPr="009753D5">
        <w:rPr>
          <w:szCs w:val="22"/>
        </w:rPr>
        <w:t>Podkladem pro úhradu ceny plnění bude faktura vystavená zhotovitelem</w:t>
      </w:r>
      <w:r w:rsidR="00820C7C">
        <w:rPr>
          <w:szCs w:val="22"/>
        </w:rPr>
        <w:t xml:space="preserve">, jejíž součástí </w:t>
      </w:r>
      <w:r w:rsidR="00820C7C" w:rsidRPr="001B3176">
        <w:rPr>
          <w:szCs w:val="22"/>
        </w:rPr>
        <w:t>bude akceptační protokol</w:t>
      </w:r>
      <w:r w:rsidR="00B33CC9" w:rsidRPr="001B3176">
        <w:rPr>
          <w:szCs w:val="22"/>
        </w:rPr>
        <w:t>.</w:t>
      </w:r>
    </w:p>
    <w:p w14:paraId="0940A240" w14:textId="77777777" w:rsidR="00F22D21" w:rsidRPr="00F22D21" w:rsidRDefault="00F22D21" w:rsidP="00F22D21"/>
    <w:p w14:paraId="7B894BE7" w14:textId="106A72F6" w:rsidR="00C12410" w:rsidRPr="00B825B4" w:rsidRDefault="00374DD5" w:rsidP="00C12410">
      <w:pPr>
        <w:pStyle w:val="Nadpis3"/>
      </w:pPr>
      <w:r>
        <w:t xml:space="preserve">Smluvní </w:t>
      </w:r>
      <w:r w:rsidR="00C82C07">
        <w:t>c</w:t>
      </w:r>
      <w:r w:rsidR="00C12410" w:rsidRPr="00C8729D">
        <w:t xml:space="preserve">enu bude objednatel hradit </w:t>
      </w:r>
      <w:r w:rsidR="00C12410" w:rsidRPr="00B825B4">
        <w:t xml:space="preserve">bezhotovostně převodem na bankovní účet zhotovitele uvedený </w:t>
      </w:r>
      <w:r w:rsidR="00C12410" w:rsidRPr="00C82C07">
        <w:rPr>
          <w:b/>
          <w:bCs w:val="0"/>
        </w:rPr>
        <w:t>v záhlaví této smlouvy, přičemž toto číslo bankovního účtu bude rovněž uvedeno i na faktuře.</w:t>
      </w:r>
      <w:r w:rsidR="00C12410" w:rsidRPr="00B825B4">
        <w:t xml:space="preserve"> </w:t>
      </w:r>
      <w:r w:rsidR="00C82C07">
        <w:t>Změn</w:t>
      </w:r>
      <w:r w:rsidR="006B580E">
        <w:t>u</w:t>
      </w:r>
      <w:r w:rsidR="00C82C07">
        <w:t xml:space="preserve"> bankovního účtu </w:t>
      </w:r>
      <w:r w:rsidR="006B580E">
        <w:t>lze provést pouze se souhlasem objednatele</w:t>
      </w:r>
      <w:r w:rsidR="00C63B9B">
        <w:t xml:space="preserve">, a to na základě písemné žádosti </w:t>
      </w:r>
      <w:r w:rsidR="00AD3C72">
        <w:t>zhotovitele</w:t>
      </w:r>
      <w:r w:rsidR="00430DCA">
        <w:t xml:space="preserve">. </w:t>
      </w:r>
      <w:r w:rsidR="00BD5CB3">
        <w:t xml:space="preserve"> </w:t>
      </w:r>
    </w:p>
    <w:p w14:paraId="619105D7" w14:textId="77777777" w:rsidR="00493DED" w:rsidRPr="00493DED" w:rsidRDefault="00493DED" w:rsidP="00493DED"/>
    <w:p w14:paraId="367A0238" w14:textId="77777777" w:rsidR="00410D5B" w:rsidRPr="00195886" w:rsidRDefault="00410D5B" w:rsidP="00410D5B">
      <w:pPr>
        <w:pStyle w:val="Nadpis3"/>
        <w:rPr>
          <w:rFonts w:eastAsia="Times New Roman" w:cs="Times New Roman"/>
        </w:rPr>
      </w:pPr>
      <w:r w:rsidRPr="5E6B426E">
        <w:rPr>
          <w:rFonts w:eastAsia="Times New Roman" w:cs="Times New Roman"/>
        </w:rPr>
        <w:t>Splatnost daňových dokladů je dohodnuta na 30 dnů od jejich vystavení.</w:t>
      </w:r>
    </w:p>
    <w:p w14:paraId="01B3F809"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43E148FF" w14:textId="0EA8890F" w:rsidR="00410D5B" w:rsidRDefault="00410D5B" w:rsidP="00E40476">
      <w:pPr>
        <w:pStyle w:val="Nadpis3"/>
        <w:rPr>
          <w:rFonts w:eastAsia="Times New Roman" w:cs="Times New Roman"/>
        </w:rPr>
      </w:pPr>
      <w:r w:rsidRPr="5E6B426E">
        <w:rPr>
          <w:rFonts w:eastAsia="Times New Roman" w:cs="Times New Roman"/>
        </w:rPr>
        <w:t xml:space="preserve">Daňové doklady vystavené zhotovitelem musí obsahovat veškeré náležitosti obsažené v příslušném ustanovení zákona o DPH. Za správnost údajů uvedených na běžném daňovém dokladu odpovídá zhotovitel, který uskutečnil zdanitelné plnění. </w:t>
      </w:r>
    </w:p>
    <w:p w14:paraId="729ECFAD" w14:textId="77777777" w:rsidR="009A736D" w:rsidRPr="009A736D" w:rsidRDefault="009A736D" w:rsidP="009A736D"/>
    <w:p w14:paraId="057AE7BD" w14:textId="77777777" w:rsidR="009A736D" w:rsidRPr="00954E8C" w:rsidRDefault="009A736D" w:rsidP="009A736D">
      <w:pPr>
        <w:pStyle w:val="Nadpis3"/>
        <w:rPr>
          <w:rFonts w:eastAsia="Times New Roman" w:cs="Times New Roman"/>
        </w:rPr>
      </w:pPr>
      <w:r w:rsidRPr="00954E8C">
        <w:t>V případě, že zhotovitelem bude zahraniční osoba neusazená v tuzemsku, která je registrovaná v jiném členském státě jako plátce DPH a není registrovaná v tuzemsku jako plátce, bude DPH přiznána a zaplacena přímo objednatelem a zhotoviteli bude uhrazena cena díla bez DPH. Zhotovitel je povinen vystavit za podmínek uvedených v zákoně o DPH doklad s náležitostmi dle příslušného ustanovení zákona o DPH.</w:t>
      </w:r>
    </w:p>
    <w:p w14:paraId="5718F2EF" w14:textId="77777777" w:rsidR="009A736D" w:rsidRPr="00954E8C" w:rsidRDefault="009A736D" w:rsidP="009A736D"/>
    <w:p w14:paraId="732C9A48" w14:textId="77E8484C" w:rsidR="009A736D" w:rsidRPr="00954E8C" w:rsidRDefault="00BC483D" w:rsidP="009A736D">
      <w:pPr>
        <w:pStyle w:val="Nadpis3"/>
        <w:rPr>
          <w:rFonts w:eastAsia="Times New Roman" w:cs="Times New Roman"/>
          <w:szCs w:val="22"/>
        </w:rPr>
      </w:pPr>
      <w:r w:rsidRPr="00954E8C">
        <w:rPr>
          <w:rFonts w:asciiTheme="minorHAnsi" w:hAnsiTheme="minorHAnsi" w:cstheme="minorHAnsi"/>
          <w:szCs w:val="22"/>
        </w:rPr>
        <w:t>Objednatel</w:t>
      </w:r>
      <w:r w:rsidR="009A736D" w:rsidRPr="00954E8C">
        <w:rPr>
          <w:rFonts w:asciiTheme="minorHAnsi" w:hAnsiTheme="minorHAnsi" w:cstheme="minorHAnsi"/>
          <w:szCs w:val="22"/>
        </w:rPr>
        <w:t xml:space="preserve"> nevyužije možnosti plateb poddodavatelům. Platby budou probíhat výlučně v </w:t>
      </w:r>
      <w:r w:rsidR="009A736D" w:rsidRPr="00954E8C">
        <w:rPr>
          <w:rFonts w:asciiTheme="minorHAnsi" w:hAnsiTheme="minorHAnsi" w:cstheme="minorHAnsi"/>
          <w:b/>
          <w:szCs w:val="22"/>
        </w:rPr>
        <w:t>CZK.</w:t>
      </w:r>
      <w:r w:rsidR="009A736D" w:rsidRPr="00954E8C">
        <w:rPr>
          <w:rFonts w:asciiTheme="minorHAnsi" w:hAnsiTheme="minorHAnsi" w:cstheme="minorHAnsi"/>
          <w:szCs w:val="22"/>
        </w:rPr>
        <w:t xml:space="preserve"> </w:t>
      </w:r>
    </w:p>
    <w:p w14:paraId="7026398E" w14:textId="77777777" w:rsidR="009A736D" w:rsidRPr="009A736D" w:rsidRDefault="009A736D" w:rsidP="009A736D"/>
    <w:p w14:paraId="7C9CE176"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298258E4" w14:textId="56B27DC3" w:rsidR="00410D5B" w:rsidRDefault="00B26F42" w:rsidP="00410D5B">
      <w:pPr>
        <w:pStyle w:val="Nadpis1"/>
        <w:rPr>
          <w:rFonts w:cs="Times New Roman"/>
        </w:rPr>
      </w:pPr>
      <w:bookmarkStart w:id="24" w:name="_Toc66962447"/>
      <w:bookmarkStart w:id="25" w:name="_Toc219708645"/>
      <w:r>
        <w:rPr>
          <w:rFonts w:cs="Times New Roman"/>
        </w:rPr>
        <w:t>Termín</w:t>
      </w:r>
      <w:r w:rsidR="00410D5B" w:rsidRPr="5E6B426E">
        <w:rPr>
          <w:rFonts w:cs="Times New Roman"/>
        </w:rPr>
        <w:t xml:space="preserve"> plnění</w:t>
      </w:r>
      <w:bookmarkEnd w:id="24"/>
      <w:bookmarkEnd w:id="25"/>
    </w:p>
    <w:p w14:paraId="0898E166" w14:textId="77777777" w:rsidR="00410D5B" w:rsidRPr="001312BD" w:rsidRDefault="00410D5B" w:rsidP="00410D5B">
      <w:pPr>
        <w:pStyle w:val="Nadpis2"/>
        <w:rPr>
          <w:rFonts w:cs="Times New Roman"/>
        </w:rPr>
      </w:pPr>
      <w:bookmarkStart w:id="26" w:name="_Toc66962448"/>
      <w:bookmarkStart w:id="27" w:name="_Toc219708646"/>
      <w:r w:rsidRPr="2217BC5F">
        <w:rPr>
          <w:rFonts w:cs="Times New Roman"/>
        </w:rPr>
        <w:t>Časový harmonogram</w:t>
      </w:r>
      <w:bookmarkEnd w:id="26"/>
      <w:bookmarkEnd w:id="27"/>
    </w:p>
    <w:p w14:paraId="799550CC" w14:textId="016496C9" w:rsidR="000A7AFA" w:rsidRPr="00422741" w:rsidRDefault="00B26F42" w:rsidP="00F344A5">
      <w:pPr>
        <w:pStyle w:val="Nadpis3"/>
      </w:pPr>
      <w:bookmarkStart w:id="28" w:name="_Zhotovitel_se_zavazuje,"/>
      <w:bookmarkEnd w:id="28"/>
      <w:r>
        <w:rPr>
          <w:rFonts w:eastAsia="Times New Roman" w:cs="Times New Roman"/>
        </w:rPr>
        <w:t xml:space="preserve">Zhotovitel </w:t>
      </w:r>
      <w:r w:rsidR="000A7AFA" w:rsidRPr="009753D5">
        <w:t xml:space="preserve">se zavazuje, že vypracuje a dodá dílo zhotovené v rozsahu a obsahu dle článku </w:t>
      </w:r>
      <w:r w:rsidR="00BB4D51">
        <w:t>2</w:t>
      </w:r>
      <w:r w:rsidR="000A7AFA" w:rsidRPr="009753D5">
        <w:t xml:space="preserve">. této </w:t>
      </w:r>
      <w:r w:rsidR="000A7AFA" w:rsidRPr="009E40D3">
        <w:t>smlouvy v</w:t>
      </w:r>
      <w:r w:rsidR="00F344A5">
        <w:t> termínu do 30.11.202</w:t>
      </w:r>
      <w:r w:rsidR="00B54635">
        <w:t>6</w:t>
      </w:r>
      <w:r w:rsidR="00F344A5">
        <w:t>.</w:t>
      </w:r>
    </w:p>
    <w:p w14:paraId="56E12D58" w14:textId="7049883C" w:rsidR="00B26F42" w:rsidRDefault="00B26F42" w:rsidP="00275A9E">
      <w:pPr>
        <w:pStyle w:val="Nadpis3"/>
        <w:numPr>
          <w:ilvl w:val="0"/>
          <w:numId w:val="0"/>
        </w:numPr>
        <w:ind w:left="720"/>
        <w:rPr>
          <w:rFonts w:eastAsia="Times New Roman" w:cs="Times New Roman"/>
        </w:rPr>
      </w:pPr>
    </w:p>
    <w:p w14:paraId="4D1A8A05" w14:textId="77777777" w:rsidR="008A3248" w:rsidRPr="00C8729D" w:rsidRDefault="008A3248" w:rsidP="008A3248">
      <w:pPr>
        <w:pStyle w:val="Nadpis3"/>
        <w:rPr>
          <w:rFonts w:eastAsia="Times New Roman" w:cs="Times New Roman"/>
        </w:rPr>
      </w:pPr>
      <w:r w:rsidRPr="5E6B426E">
        <w:rPr>
          <w:rFonts w:eastAsia="Times New Roman" w:cs="Times New Roman"/>
        </w:rPr>
        <w:t xml:space="preserve">Nesplnění dohodnutého </w:t>
      </w:r>
      <w:r>
        <w:rPr>
          <w:rFonts w:eastAsia="Times New Roman" w:cs="Times New Roman"/>
        </w:rPr>
        <w:t xml:space="preserve">časového harmonogramu </w:t>
      </w:r>
      <w:r w:rsidRPr="5E6B426E">
        <w:rPr>
          <w:rFonts w:eastAsia="Times New Roman" w:cs="Times New Roman"/>
        </w:rPr>
        <w:t>podléhá sankci dle této smlouvy.</w:t>
      </w:r>
    </w:p>
    <w:p w14:paraId="1EF58C78" w14:textId="77777777" w:rsidR="008A3248" w:rsidRPr="008A3248" w:rsidRDefault="008A3248" w:rsidP="008A3248"/>
    <w:p w14:paraId="68EB28EB" w14:textId="77777777" w:rsidR="00410D5B" w:rsidRPr="00113032" w:rsidRDefault="00410D5B" w:rsidP="00410D5B">
      <w:pPr>
        <w:rPr>
          <w:rFonts w:ascii="Times New Roman" w:eastAsia="Times New Roman" w:hAnsi="Times New Roman" w:cs="Times New Roman"/>
        </w:rPr>
      </w:pPr>
    </w:p>
    <w:p w14:paraId="208DB1DD" w14:textId="75A6DDDC" w:rsidR="00410D5B" w:rsidRPr="005F7DB9" w:rsidRDefault="00B26F42" w:rsidP="00410D5B">
      <w:pPr>
        <w:pStyle w:val="Nadpis1"/>
        <w:rPr>
          <w:rFonts w:cs="Times New Roman"/>
          <w:color w:val="auto"/>
          <w:sz w:val="22"/>
          <w:szCs w:val="22"/>
        </w:rPr>
      </w:pPr>
      <w:bookmarkStart w:id="29" w:name="_Toc66962449"/>
      <w:bookmarkStart w:id="30" w:name="_Toc219708647"/>
      <w:r>
        <w:rPr>
          <w:rFonts w:cs="Times New Roman"/>
        </w:rPr>
        <w:t xml:space="preserve">Způsob plnění </w:t>
      </w:r>
      <w:r w:rsidR="00410D5B" w:rsidRPr="5E6B426E">
        <w:rPr>
          <w:rFonts w:cs="Times New Roman"/>
        </w:rPr>
        <w:t>a předání díla</w:t>
      </w:r>
      <w:bookmarkEnd w:id="29"/>
      <w:bookmarkEnd w:id="30"/>
    </w:p>
    <w:p w14:paraId="76ED33BD" w14:textId="555333C6" w:rsidR="00410D5B" w:rsidRPr="005F7DB9" w:rsidRDefault="00B26F42" w:rsidP="00410D5B">
      <w:pPr>
        <w:pStyle w:val="Nadpis2"/>
        <w:rPr>
          <w:rFonts w:cs="Times New Roman"/>
          <w:color w:val="auto"/>
          <w:sz w:val="22"/>
          <w:szCs w:val="22"/>
        </w:rPr>
      </w:pPr>
      <w:bookmarkStart w:id="31" w:name="_Toc219708648"/>
      <w:r>
        <w:rPr>
          <w:rFonts w:cs="Times New Roman"/>
        </w:rPr>
        <w:t>Způsob plnění</w:t>
      </w:r>
      <w:bookmarkEnd w:id="31"/>
    </w:p>
    <w:p w14:paraId="04E6CC4E" w14:textId="38616103" w:rsidR="00410D5B" w:rsidRDefault="00410D5B" w:rsidP="00410D5B">
      <w:pPr>
        <w:pStyle w:val="Nadpis3"/>
        <w:rPr>
          <w:rFonts w:eastAsia="Times New Roman" w:cs="Times New Roman"/>
        </w:rPr>
      </w:pPr>
      <w:r w:rsidRPr="5E6B426E">
        <w:rPr>
          <w:rFonts w:eastAsia="Times New Roman" w:cs="Times New Roman"/>
        </w:rPr>
        <w:t>Zhotovitel přebírá v plném rozsahu odpovědnost za vlastní řízení postupu prací. Zhotovitel odpovídá za provádění prací ve vyžadované kvalitě a stanovených termínech dle nastaveného časového harmonogramu.</w:t>
      </w:r>
    </w:p>
    <w:p w14:paraId="7F79DB85" w14:textId="77777777" w:rsidR="0066263A" w:rsidRPr="004F2AA3" w:rsidRDefault="0066263A" w:rsidP="0066263A">
      <w:pPr>
        <w:rPr>
          <w:rFonts w:ascii="Times New Roman" w:eastAsia="Times New Roman" w:hAnsi="Times New Roman" w:cs="Times New Roman"/>
        </w:rPr>
      </w:pPr>
    </w:p>
    <w:p w14:paraId="00E78AB6" w14:textId="3ABF221B" w:rsidR="0066263A" w:rsidRDefault="0066263A" w:rsidP="0066263A">
      <w:pPr>
        <w:pStyle w:val="Nadpis3"/>
        <w:rPr>
          <w:rFonts w:eastAsia="Times New Roman" w:cs="Times New Roman"/>
        </w:rPr>
      </w:pPr>
      <w:r w:rsidRPr="001C35F9">
        <w:rPr>
          <w:rFonts w:eastAsia="Times New Roman" w:cs="Times New Roman"/>
        </w:rPr>
        <w:lastRenderedPageBreak/>
        <w:t xml:space="preserve">Řádně a ve stanovených termínech se rozumí provedení díla v souladu s čl. </w:t>
      </w:r>
      <w:hyperlink w:anchor="_Zhotovitel_se_zavazuje," w:history="1">
        <w:r w:rsidR="0045559A">
          <w:rPr>
            <w:rStyle w:val="Hypertextovodkaz"/>
            <w:rFonts w:eastAsia="Times New Roman" w:cs="Times New Roman"/>
          </w:rPr>
          <w:t>4</w:t>
        </w:r>
        <w:r w:rsidRPr="00F71DFF">
          <w:rPr>
            <w:rStyle w:val="Hypertextovodkaz"/>
            <w:rFonts w:eastAsia="Times New Roman" w:cs="Times New Roman"/>
          </w:rPr>
          <w:t>.1.1</w:t>
        </w:r>
      </w:hyperlink>
      <w:r w:rsidRPr="001C35F9">
        <w:rPr>
          <w:rFonts w:eastAsia="Times New Roman" w:cs="Times New Roman"/>
        </w:rPr>
        <w:t xml:space="preserve"> této smlouvy, ve stavu, jenž odpovídá požadavkům na kvalitu díla, resp. podmínkám stanoveným v právních předpisech, příslušných technických normách a v zadávací dokumentac</w:t>
      </w:r>
      <w:r w:rsidR="00AD3D43">
        <w:rPr>
          <w:rFonts w:eastAsia="Times New Roman" w:cs="Times New Roman"/>
        </w:rPr>
        <w:t>i</w:t>
      </w:r>
      <w:r w:rsidRPr="001C35F9">
        <w:rPr>
          <w:rFonts w:eastAsia="Times New Roman" w:cs="Times New Roman"/>
        </w:rPr>
        <w:t xml:space="preserve"> veřejné zakázky</w:t>
      </w:r>
      <w:r>
        <w:rPr>
          <w:rFonts w:eastAsia="Times New Roman" w:cs="Times New Roman"/>
        </w:rPr>
        <w:t xml:space="preserve">. </w:t>
      </w:r>
      <w:r w:rsidRPr="001C35F9">
        <w:rPr>
          <w:rFonts w:eastAsia="Times New Roman" w:cs="Times New Roman"/>
        </w:rPr>
        <w:t xml:space="preserve"> </w:t>
      </w:r>
    </w:p>
    <w:p w14:paraId="7F65B062" w14:textId="77777777" w:rsidR="0036643F" w:rsidRPr="0036643F" w:rsidRDefault="0036643F" w:rsidP="0036643F"/>
    <w:p w14:paraId="790CDE3D" w14:textId="4FC80C06" w:rsidR="0036643F" w:rsidRDefault="00257A6A" w:rsidP="003A4F10">
      <w:pPr>
        <w:pStyle w:val="Nadpis3"/>
      </w:pPr>
      <w:r>
        <w:t xml:space="preserve">Při zpracování </w:t>
      </w:r>
      <w:r w:rsidR="00F948E3">
        <w:t>díla</w:t>
      </w:r>
      <w:r>
        <w:t xml:space="preserve"> bude zhotovitel dodržovat ujednání této smlouvy, bude se řídit výchozími podklady objednatele</w:t>
      </w:r>
      <w:r w:rsidR="00ED621F">
        <w:t>, zápisy a dohodami smluvních stran uzavřenými odpovědnými zástupci a vyjádřeními veřejnoprávních orgánů</w:t>
      </w:r>
      <w:r w:rsidR="00662AD6">
        <w:t xml:space="preserve"> a organizací</w:t>
      </w:r>
      <w:r w:rsidR="00215F96">
        <w:t>.</w:t>
      </w:r>
    </w:p>
    <w:p w14:paraId="48821739" w14:textId="77777777" w:rsidR="00215F96" w:rsidRPr="00215F96" w:rsidRDefault="00215F96" w:rsidP="00215F96"/>
    <w:p w14:paraId="5AE934D4" w14:textId="14B3C8B8" w:rsidR="00410D5B" w:rsidRDefault="009A1FA6" w:rsidP="0066263A">
      <w:pPr>
        <w:pStyle w:val="Nadpis2"/>
      </w:pPr>
      <w:r>
        <w:t xml:space="preserve"> </w:t>
      </w:r>
      <w:bookmarkStart w:id="32" w:name="_Toc219708649"/>
      <w:bookmarkStart w:id="33" w:name="_Hlk66878571"/>
      <w:r w:rsidR="00226DCE">
        <w:t>Poddodavatelé</w:t>
      </w:r>
      <w:bookmarkEnd w:id="32"/>
    </w:p>
    <w:p w14:paraId="3F9C9630" w14:textId="0BC05D00" w:rsidR="00410D5B" w:rsidRDefault="00226DCE" w:rsidP="00410D5B">
      <w:pPr>
        <w:pStyle w:val="Nadpis3"/>
        <w:rPr>
          <w:rFonts w:eastAsia="Times New Roman" w:cs="Times New Roman"/>
        </w:rPr>
      </w:pPr>
      <w:bookmarkStart w:id="34" w:name="_Zhotovitel_se_zavazuje"/>
      <w:bookmarkEnd w:id="34"/>
      <w:r>
        <w:rPr>
          <w:rFonts w:eastAsia="Times New Roman" w:cs="Times New Roman"/>
        </w:rPr>
        <w:t xml:space="preserve">Zhotovitel se zavazuje v souladu s podanou nabídkou </w:t>
      </w:r>
      <w:r w:rsidR="006F7919">
        <w:rPr>
          <w:rFonts w:eastAsia="Times New Roman" w:cs="Times New Roman"/>
        </w:rPr>
        <w:t xml:space="preserve">na veřejnou zakázku uvedenou v článku </w:t>
      </w:r>
      <w:hyperlink w:anchor="_Veřejná_zakázka" w:history="1">
        <w:r w:rsidR="006F7919" w:rsidRPr="00722102">
          <w:rPr>
            <w:rStyle w:val="Hypertextovodkaz"/>
            <w:rFonts w:eastAsia="Times New Roman" w:cs="Times New Roman"/>
          </w:rPr>
          <w:t>1.</w:t>
        </w:r>
        <w:r w:rsidR="00383ECD" w:rsidRPr="00722102">
          <w:rPr>
            <w:rStyle w:val="Hypertextovodkaz"/>
            <w:rFonts w:eastAsia="Times New Roman" w:cs="Times New Roman"/>
          </w:rPr>
          <w:t>2</w:t>
        </w:r>
      </w:hyperlink>
      <w:r w:rsidR="006F7919">
        <w:rPr>
          <w:rFonts w:eastAsia="Times New Roman" w:cs="Times New Roman"/>
        </w:rPr>
        <w:t xml:space="preserve"> této smlouvy</w:t>
      </w:r>
      <w:r>
        <w:rPr>
          <w:rFonts w:eastAsia="Times New Roman" w:cs="Times New Roman"/>
        </w:rPr>
        <w:t xml:space="preserve"> plnit veškeré povinnosti dle této smlouvy sám, tj. bez účasti poddodavatelů, anebo pouze prostřednictvím těch poddodavatelů,</w:t>
      </w:r>
      <w:r w:rsidR="00936E18">
        <w:rPr>
          <w:rFonts w:eastAsia="Times New Roman" w:cs="Times New Roman"/>
        </w:rPr>
        <w:t xml:space="preserve"> kteří jsou uvedeni</w:t>
      </w:r>
      <w:r w:rsidR="001B63D2">
        <w:rPr>
          <w:rFonts w:eastAsia="Times New Roman" w:cs="Times New Roman"/>
        </w:rPr>
        <w:t xml:space="preserve"> v čl. </w:t>
      </w:r>
      <w:hyperlink w:anchor="_Seznam_poddodavatelů/Řešitelský_tým" w:history="1">
        <w:r w:rsidR="001B63D2" w:rsidRPr="00722102">
          <w:rPr>
            <w:rStyle w:val="Hypertextovodkaz"/>
            <w:rFonts w:eastAsia="Times New Roman" w:cs="Times New Roman"/>
          </w:rPr>
          <w:t>1</w:t>
        </w:r>
        <w:r w:rsidR="0045559A">
          <w:rPr>
            <w:rStyle w:val="Hypertextovodkaz"/>
            <w:rFonts w:eastAsia="Times New Roman" w:cs="Times New Roman"/>
          </w:rPr>
          <w:t>2</w:t>
        </w:r>
        <w:r w:rsidR="001B63D2" w:rsidRPr="00722102">
          <w:rPr>
            <w:rStyle w:val="Hypertextovodkaz"/>
            <w:rFonts w:eastAsia="Times New Roman" w:cs="Times New Roman"/>
          </w:rPr>
          <w:t>.4.2</w:t>
        </w:r>
      </w:hyperlink>
      <w:r w:rsidR="001B63D2">
        <w:rPr>
          <w:rFonts w:eastAsia="Times New Roman" w:cs="Times New Roman"/>
        </w:rPr>
        <w:t xml:space="preserve"> smlouvy</w:t>
      </w:r>
      <w:r w:rsidR="00410D5B" w:rsidRPr="5E6B426E">
        <w:rPr>
          <w:rFonts w:eastAsia="Times New Roman" w:cs="Times New Roman"/>
        </w:rPr>
        <w:t xml:space="preserve">. </w:t>
      </w:r>
    </w:p>
    <w:p w14:paraId="753A7BDD" w14:textId="77777777" w:rsidR="00410D5B" w:rsidRPr="00E36BFB" w:rsidRDefault="00410D5B" w:rsidP="00410D5B">
      <w:pPr>
        <w:rPr>
          <w:rFonts w:ascii="Times New Roman" w:eastAsia="Times New Roman" w:hAnsi="Times New Roman" w:cs="Times New Roman"/>
        </w:rPr>
      </w:pPr>
    </w:p>
    <w:p w14:paraId="5FAEB19D" w14:textId="05B2B063" w:rsidR="00410D5B" w:rsidRPr="00E36BFB" w:rsidRDefault="00226DCE" w:rsidP="00410D5B">
      <w:pPr>
        <w:pStyle w:val="Nadpis3"/>
        <w:rPr>
          <w:rFonts w:eastAsia="Times New Roman" w:cs="Times New Roman"/>
        </w:rPr>
      </w:pPr>
      <w:r>
        <w:rPr>
          <w:rFonts w:eastAsia="Times New Roman" w:cs="Times New Roman"/>
        </w:rPr>
        <w:t xml:space="preserve">Při plnění předmětu této smlouvy prostřednictvím jiné osoby </w:t>
      </w:r>
      <w:r w:rsidR="002B2F1F">
        <w:rPr>
          <w:rFonts w:eastAsia="Times New Roman" w:cs="Times New Roman"/>
        </w:rPr>
        <w:t>(</w:t>
      </w:r>
      <w:r>
        <w:rPr>
          <w:rFonts w:eastAsia="Times New Roman" w:cs="Times New Roman"/>
        </w:rPr>
        <w:t>poddodavatele</w:t>
      </w:r>
      <w:r w:rsidR="002B2F1F">
        <w:rPr>
          <w:rFonts w:eastAsia="Times New Roman" w:cs="Times New Roman"/>
        </w:rPr>
        <w:t>) o</w:t>
      </w:r>
      <w:r w:rsidR="003B2174">
        <w:rPr>
          <w:rFonts w:eastAsia="Times New Roman" w:cs="Times New Roman"/>
        </w:rPr>
        <w:t xml:space="preserve">dpovídá zhotovitel objednateli za provádění díla, jako by ho prováděl sám. </w:t>
      </w:r>
      <w:r w:rsidR="00410D5B" w:rsidRPr="5E6B426E">
        <w:rPr>
          <w:rFonts w:eastAsia="Times New Roman" w:cs="Times New Roman"/>
        </w:rPr>
        <w:t xml:space="preserve"> </w:t>
      </w:r>
    </w:p>
    <w:p w14:paraId="4BE0B644" w14:textId="77777777" w:rsidR="00410D5B" w:rsidRPr="00E36BFB" w:rsidRDefault="00410D5B" w:rsidP="00410D5B">
      <w:pPr>
        <w:pStyle w:val="Nadpis3"/>
        <w:numPr>
          <w:ilvl w:val="2"/>
          <w:numId w:val="0"/>
        </w:numPr>
        <w:ind w:left="720"/>
        <w:rPr>
          <w:rFonts w:eastAsia="Times New Roman" w:cs="Times New Roman"/>
        </w:rPr>
      </w:pPr>
    </w:p>
    <w:p w14:paraId="06BD2D91" w14:textId="334AC972" w:rsidR="00410D5B" w:rsidRDefault="003B2174" w:rsidP="00410D5B">
      <w:pPr>
        <w:pStyle w:val="Nadpis3"/>
        <w:rPr>
          <w:rFonts w:eastAsia="Times New Roman" w:cs="Times New Roman"/>
        </w:rPr>
      </w:pPr>
      <w:r>
        <w:rPr>
          <w:rFonts w:eastAsia="Times New Roman" w:cs="Times New Roman"/>
        </w:rPr>
        <w:t>Zhotovitel je povinen zavázat třetí osoby (poddodavatele) k dodržování obdobných povinností, jaké má zhotovitel na základě této smlouvy, a současně se zhotovitel zavazuje dodržovat veškeré své povinnosti k poddodavatelům, k nimž se zavázal, a to včetně povinností a podmínek platebních.</w:t>
      </w:r>
    </w:p>
    <w:p w14:paraId="2289C581" w14:textId="77777777" w:rsidR="00410D5B" w:rsidRPr="00E36BFB" w:rsidRDefault="00410D5B" w:rsidP="00410D5B">
      <w:pPr>
        <w:rPr>
          <w:rFonts w:ascii="Times New Roman" w:eastAsia="Times New Roman" w:hAnsi="Times New Roman" w:cs="Times New Roman"/>
        </w:rPr>
      </w:pPr>
    </w:p>
    <w:p w14:paraId="6968A9CA" w14:textId="70FABD45" w:rsidR="003B2174" w:rsidRPr="003B2174" w:rsidRDefault="003B2174" w:rsidP="003B2174">
      <w:pPr>
        <w:pStyle w:val="Nadpis3"/>
      </w:pPr>
      <w:r>
        <w:t xml:space="preserve">Změnit poddodavatele uvedeného v čl. </w:t>
      </w:r>
      <w:hyperlink w:anchor="_Zhotovitel_se_zavazuje" w:history="1">
        <w:r w:rsidR="0045559A">
          <w:rPr>
            <w:rStyle w:val="Hypertextovodkaz"/>
          </w:rPr>
          <w:t>5</w:t>
        </w:r>
        <w:r w:rsidRPr="00722102">
          <w:rPr>
            <w:rStyle w:val="Hypertextovodkaz"/>
          </w:rPr>
          <w:t>.2.1</w:t>
        </w:r>
      </w:hyperlink>
      <w:r>
        <w:t xml:space="preserve"> </w:t>
      </w:r>
      <w:r w:rsidR="00346314">
        <w:t xml:space="preserve">smlouvy </w:t>
      </w:r>
      <w:r>
        <w:t xml:space="preserve">je zhotovitel oprávněn pouze s předchozím písemným souhlasem objednatele. </w:t>
      </w:r>
      <w:r w:rsidR="00946768">
        <w:t>Zhotovitel je oprávněn změnit poddodavatele, prostřednictvím kterého prok</w:t>
      </w:r>
      <w:r w:rsidR="00CD1A1E">
        <w:t xml:space="preserve">azoval část kvalifikace místo zhotovitele, pouze za předpokladu, že nový poddodavatel </w:t>
      </w:r>
      <w:r w:rsidR="00441682">
        <w:t xml:space="preserve">disponuje minimálně stejnou kvalifikací, kterou původní poddodavatel prokázal za zhotovitele. </w:t>
      </w:r>
    </w:p>
    <w:bookmarkEnd w:id="33"/>
    <w:p w14:paraId="0B159BE7" w14:textId="77777777" w:rsidR="00410D5B" w:rsidRDefault="00410D5B" w:rsidP="00410D5B">
      <w:pPr>
        <w:rPr>
          <w:rFonts w:ascii="Times New Roman" w:eastAsia="Times New Roman" w:hAnsi="Times New Roman" w:cs="Times New Roman"/>
        </w:rPr>
      </w:pPr>
    </w:p>
    <w:p w14:paraId="5F3073D9" w14:textId="77777777" w:rsidR="00410D5B" w:rsidRPr="001312BD" w:rsidRDefault="00410D5B" w:rsidP="00410D5B">
      <w:pPr>
        <w:pStyle w:val="Nadpis2"/>
        <w:rPr>
          <w:rFonts w:cs="Times New Roman"/>
        </w:rPr>
      </w:pPr>
      <w:bookmarkStart w:id="35" w:name="_Toc66962457"/>
      <w:bookmarkStart w:id="36" w:name="_Toc219708650"/>
      <w:r w:rsidRPr="5E6B426E">
        <w:rPr>
          <w:rFonts w:cs="Times New Roman"/>
        </w:rPr>
        <w:t>Předání a převzetí díla</w:t>
      </w:r>
      <w:bookmarkEnd w:id="35"/>
      <w:bookmarkEnd w:id="36"/>
    </w:p>
    <w:p w14:paraId="7CF41108" w14:textId="45CEE996" w:rsidR="003B2174" w:rsidRPr="001312BD" w:rsidRDefault="003B2174" w:rsidP="003B2174">
      <w:pPr>
        <w:pStyle w:val="Nadpis3"/>
        <w:rPr>
          <w:rFonts w:eastAsia="Times New Roman" w:cs="Times New Roman"/>
        </w:rPr>
      </w:pPr>
      <w:r>
        <w:rPr>
          <w:rFonts w:eastAsia="Times New Roman" w:cs="Times New Roman"/>
        </w:rPr>
        <w:t>Místem předání díla je sídlo objednatele</w:t>
      </w:r>
      <w:r w:rsidR="00B90CB8">
        <w:rPr>
          <w:rFonts w:eastAsia="Times New Roman" w:cs="Times New Roman"/>
        </w:rPr>
        <w:t>:</w:t>
      </w:r>
      <w:r>
        <w:rPr>
          <w:rFonts w:eastAsia="Times New Roman" w:cs="Times New Roman"/>
        </w:rPr>
        <w:t xml:space="preserve"> Jindřichův Hradec, Klášterská 135/II</w:t>
      </w:r>
      <w:r w:rsidR="0087391B">
        <w:rPr>
          <w:rFonts w:eastAsia="Times New Roman" w:cs="Times New Roman"/>
        </w:rPr>
        <w:t>, podatelna</w:t>
      </w:r>
      <w:r>
        <w:rPr>
          <w:rFonts w:eastAsia="Times New Roman" w:cs="Times New Roman"/>
        </w:rPr>
        <w:t>.</w:t>
      </w:r>
      <w:r w:rsidR="00676C74">
        <w:rPr>
          <w:rFonts w:eastAsia="Times New Roman" w:cs="Times New Roman"/>
        </w:rPr>
        <w:t xml:space="preserve"> V případě osobního předání: Jindřichův Hradec, </w:t>
      </w:r>
      <w:r w:rsidR="00111347">
        <w:rPr>
          <w:rFonts w:eastAsia="Times New Roman" w:cs="Times New Roman"/>
        </w:rPr>
        <w:t>Klášterská 135</w:t>
      </w:r>
      <w:r w:rsidR="00676C74">
        <w:rPr>
          <w:rFonts w:eastAsia="Times New Roman" w:cs="Times New Roman"/>
        </w:rPr>
        <w:t xml:space="preserve">/II, odbor </w:t>
      </w:r>
      <w:r w:rsidR="00111347">
        <w:rPr>
          <w:rFonts w:eastAsia="Times New Roman" w:cs="Times New Roman"/>
        </w:rPr>
        <w:t>správy majetku města</w:t>
      </w:r>
      <w:r w:rsidR="00A211EF">
        <w:rPr>
          <w:rFonts w:eastAsia="Times New Roman" w:cs="Times New Roman"/>
        </w:rPr>
        <w:t xml:space="preserve"> k rukám osoby oprávněné jednat ve věcech technických. </w:t>
      </w:r>
      <w:r w:rsidRPr="5E6B426E">
        <w:rPr>
          <w:rFonts w:eastAsia="Times New Roman" w:cs="Times New Roman"/>
        </w:rPr>
        <w:t xml:space="preserve"> </w:t>
      </w:r>
    </w:p>
    <w:p w14:paraId="3A3E6667" w14:textId="77777777" w:rsidR="003B2174" w:rsidRPr="001312BD" w:rsidRDefault="003B2174" w:rsidP="003B2174">
      <w:pPr>
        <w:pStyle w:val="Zkladntext"/>
        <w:widowControl/>
        <w:ind w:left="720"/>
        <w:rPr>
          <w:rFonts w:ascii="Times New Roman" w:eastAsia="Times New Roman" w:hAnsi="Times New Roman" w:cs="Times New Roman"/>
          <w:color w:val="auto"/>
        </w:rPr>
      </w:pPr>
    </w:p>
    <w:p w14:paraId="526DA4F0" w14:textId="2741A890" w:rsidR="00D720D4" w:rsidRDefault="003B2174" w:rsidP="003B2174">
      <w:pPr>
        <w:pStyle w:val="Nadpis3"/>
        <w:rPr>
          <w:rFonts w:eastAsia="Times New Roman" w:cs="Times New Roman"/>
        </w:rPr>
      </w:pPr>
      <w:r>
        <w:rPr>
          <w:rFonts w:eastAsia="Times New Roman" w:cs="Times New Roman"/>
        </w:rPr>
        <w:t xml:space="preserve">Předání a převzetí díla dle článku </w:t>
      </w:r>
      <w:hyperlink w:anchor="_Zhotovitel_se_zavazuje," w:history="1">
        <w:r w:rsidR="0045559A">
          <w:rPr>
            <w:rStyle w:val="Hypertextovodkaz"/>
            <w:rFonts w:eastAsia="Times New Roman" w:cs="Times New Roman"/>
          </w:rPr>
          <w:t>4</w:t>
        </w:r>
        <w:r w:rsidRPr="00722102">
          <w:rPr>
            <w:rStyle w:val="Hypertextovodkaz"/>
            <w:rFonts w:eastAsia="Times New Roman" w:cs="Times New Roman"/>
          </w:rPr>
          <w:t>.1.1</w:t>
        </w:r>
      </w:hyperlink>
      <w:r>
        <w:rPr>
          <w:rFonts w:eastAsia="Times New Roman" w:cs="Times New Roman"/>
        </w:rPr>
        <w:t xml:space="preserve"> </w:t>
      </w:r>
      <w:r w:rsidR="001F0BE4">
        <w:rPr>
          <w:rFonts w:eastAsia="Times New Roman" w:cs="Times New Roman"/>
        </w:rPr>
        <w:t xml:space="preserve">smlouvy </w:t>
      </w:r>
      <w:r>
        <w:rPr>
          <w:rFonts w:eastAsia="Times New Roman" w:cs="Times New Roman"/>
        </w:rPr>
        <w:t xml:space="preserve">se uskuteční na základě oběma stranami podepsaného </w:t>
      </w:r>
      <w:r w:rsidR="009A71D5">
        <w:rPr>
          <w:rFonts w:eastAsia="Times New Roman" w:cs="Times New Roman"/>
        </w:rPr>
        <w:t xml:space="preserve">předávací protokolu. </w:t>
      </w:r>
      <w:r w:rsidR="002E0693">
        <w:rPr>
          <w:rFonts w:eastAsia="Times New Roman" w:cs="Times New Roman"/>
        </w:rPr>
        <w:t xml:space="preserve">Následně objednatel </w:t>
      </w:r>
      <w:r w:rsidR="00CC49F9">
        <w:rPr>
          <w:rFonts w:eastAsia="Times New Roman" w:cs="Times New Roman"/>
        </w:rPr>
        <w:t xml:space="preserve">provede kontrolu </w:t>
      </w:r>
      <w:r w:rsidR="00B83CDA">
        <w:rPr>
          <w:rFonts w:eastAsia="Times New Roman" w:cs="Times New Roman"/>
        </w:rPr>
        <w:t xml:space="preserve">úplnosti </w:t>
      </w:r>
      <w:r w:rsidR="00CC49F9">
        <w:rPr>
          <w:rFonts w:eastAsia="Times New Roman" w:cs="Times New Roman"/>
        </w:rPr>
        <w:t>předané</w:t>
      </w:r>
      <w:r w:rsidR="00111347">
        <w:rPr>
          <w:rFonts w:eastAsia="Times New Roman" w:cs="Times New Roman"/>
        </w:rPr>
        <w:t>ho</w:t>
      </w:r>
      <w:r w:rsidR="00CC49F9">
        <w:rPr>
          <w:rFonts w:eastAsia="Times New Roman" w:cs="Times New Roman"/>
        </w:rPr>
        <w:t xml:space="preserve"> d</w:t>
      </w:r>
      <w:r w:rsidR="00111347">
        <w:rPr>
          <w:rFonts w:eastAsia="Times New Roman" w:cs="Times New Roman"/>
        </w:rPr>
        <w:t>íla</w:t>
      </w:r>
      <w:r w:rsidR="00824EA5">
        <w:rPr>
          <w:rFonts w:eastAsia="Times New Roman" w:cs="Times New Roman"/>
        </w:rPr>
        <w:t xml:space="preserve"> v souladu s touto smlouvou</w:t>
      </w:r>
      <w:r w:rsidR="002C63BC">
        <w:rPr>
          <w:rFonts w:eastAsia="Times New Roman" w:cs="Times New Roman"/>
        </w:rPr>
        <w:t xml:space="preserve">. </w:t>
      </w:r>
      <w:r w:rsidR="00D26999">
        <w:rPr>
          <w:rFonts w:eastAsia="Times New Roman" w:cs="Times New Roman"/>
        </w:rPr>
        <w:t>Pokud bude předan</w:t>
      </w:r>
      <w:r w:rsidR="00111347">
        <w:rPr>
          <w:rFonts w:eastAsia="Times New Roman" w:cs="Times New Roman"/>
        </w:rPr>
        <w:t>é</w:t>
      </w:r>
      <w:r w:rsidR="00D26999">
        <w:rPr>
          <w:rFonts w:eastAsia="Times New Roman" w:cs="Times New Roman"/>
        </w:rPr>
        <w:t xml:space="preserve"> d</w:t>
      </w:r>
      <w:r w:rsidR="00111347">
        <w:rPr>
          <w:rFonts w:eastAsia="Times New Roman" w:cs="Times New Roman"/>
        </w:rPr>
        <w:t>ílo</w:t>
      </w:r>
      <w:r w:rsidR="00D26999">
        <w:rPr>
          <w:rFonts w:eastAsia="Times New Roman" w:cs="Times New Roman"/>
        </w:rPr>
        <w:t xml:space="preserve"> úpln</w:t>
      </w:r>
      <w:r w:rsidR="00111347">
        <w:rPr>
          <w:rFonts w:eastAsia="Times New Roman" w:cs="Times New Roman"/>
        </w:rPr>
        <w:t>é</w:t>
      </w:r>
      <w:r w:rsidR="00D26999">
        <w:rPr>
          <w:rFonts w:eastAsia="Times New Roman" w:cs="Times New Roman"/>
        </w:rPr>
        <w:t xml:space="preserve"> a </w:t>
      </w:r>
      <w:r w:rsidR="00F81619">
        <w:rPr>
          <w:rFonts w:eastAsia="Times New Roman" w:cs="Times New Roman"/>
        </w:rPr>
        <w:t>dle požadavků objednatele dle této smlouv</w:t>
      </w:r>
      <w:r w:rsidR="000464BC">
        <w:rPr>
          <w:rFonts w:eastAsia="Times New Roman" w:cs="Times New Roman"/>
        </w:rPr>
        <w:t>y</w:t>
      </w:r>
      <w:r w:rsidR="00F81619">
        <w:rPr>
          <w:rFonts w:eastAsia="Times New Roman" w:cs="Times New Roman"/>
        </w:rPr>
        <w:t>, bude mezi smluvními stranami sepsán akceptační protokol</w:t>
      </w:r>
      <w:r w:rsidR="000464BC">
        <w:rPr>
          <w:rFonts w:eastAsia="Times New Roman" w:cs="Times New Roman"/>
        </w:rPr>
        <w:t xml:space="preserve">. </w:t>
      </w:r>
    </w:p>
    <w:p w14:paraId="41CB65C6" w14:textId="77777777" w:rsidR="00D720D4" w:rsidRPr="00D720D4" w:rsidRDefault="00D720D4" w:rsidP="00D720D4"/>
    <w:p w14:paraId="331E2C68" w14:textId="6A015FCF" w:rsidR="005857BA" w:rsidRDefault="00C73267" w:rsidP="003B2174">
      <w:pPr>
        <w:pStyle w:val="Nadpis3"/>
        <w:rPr>
          <w:rFonts w:eastAsia="Times New Roman" w:cs="Times New Roman"/>
        </w:rPr>
      </w:pPr>
      <w:r>
        <w:rPr>
          <w:rFonts w:eastAsia="Times New Roman" w:cs="Times New Roman"/>
        </w:rPr>
        <w:t xml:space="preserve">Akceptační protokol bude sepsán i v případě, pokud </w:t>
      </w:r>
      <w:r w:rsidR="00AA78F7">
        <w:rPr>
          <w:rFonts w:eastAsia="Times New Roman" w:cs="Times New Roman"/>
        </w:rPr>
        <w:t>d</w:t>
      </w:r>
      <w:r w:rsidR="00111347">
        <w:rPr>
          <w:rFonts w:eastAsia="Times New Roman" w:cs="Times New Roman"/>
        </w:rPr>
        <w:t>ílo</w:t>
      </w:r>
      <w:r w:rsidR="00AA78F7">
        <w:rPr>
          <w:rFonts w:eastAsia="Times New Roman" w:cs="Times New Roman"/>
        </w:rPr>
        <w:t xml:space="preserve"> obsahuje vady, které však nebrání akceptaci d</w:t>
      </w:r>
      <w:r w:rsidR="00111347">
        <w:rPr>
          <w:rFonts w:eastAsia="Times New Roman" w:cs="Times New Roman"/>
        </w:rPr>
        <w:t>íla</w:t>
      </w:r>
      <w:r w:rsidR="00AA78F7">
        <w:rPr>
          <w:rFonts w:eastAsia="Times New Roman" w:cs="Times New Roman"/>
        </w:rPr>
        <w:t>. V takovém případě</w:t>
      </w:r>
      <w:r w:rsidR="007B018A">
        <w:rPr>
          <w:rFonts w:eastAsia="Times New Roman" w:cs="Times New Roman"/>
        </w:rPr>
        <w:t xml:space="preserve"> </w:t>
      </w:r>
      <w:r w:rsidR="00FB2BED">
        <w:rPr>
          <w:rFonts w:eastAsia="Times New Roman" w:cs="Times New Roman"/>
        </w:rPr>
        <w:t xml:space="preserve">objednatel v akceptačním protokole uvede vytčené nedostatky a </w:t>
      </w:r>
      <w:r w:rsidR="002763F8">
        <w:rPr>
          <w:rFonts w:eastAsia="Times New Roman" w:cs="Times New Roman"/>
        </w:rPr>
        <w:t xml:space="preserve">zároveň stanoví </w:t>
      </w:r>
      <w:r w:rsidR="007B018A">
        <w:rPr>
          <w:rFonts w:eastAsia="Times New Roman" w:cs="Times New Roman"/>
        </w:rPr>
        <w:t>lhůt</w:t>
      </w:r>
      <w:r w:rsidR="002763F8">
        <w:rPr>
          <w:rFonts w:eastAsia="Times New Roman" w:cs="Times New Roman"/>
        </w:rPr>
        <w:t>u</w:t>
      </w:r>
      <w:r w:rsidR="007B018A">
        <w:rPr>
          <w:rFonts w:eastAsia="Times New Roman" w:cs="Times New Roman"/>
        </w:rPr>
        <w:t xml:space="preserve"> k</w:t>
      </w:r>
      <w:r w:rsidR="002763F8">
        <w:rPr>
          <w:rFonts w:eastAsia="Times New Roman" w:cs="Times New Roman"/>
        </w:rPr>
        <w:t xml:space="preserve"> jejich </w:t>
      </w:r>
      <w:r w:rsidR="007B018A">
        <w:rPr>
          <w:rFonts w:eastAsia="Times New Roman" w:cs="Times New Roman"/>
        </w:rPr>
        <w:t xml:space="preserve">odstranění. Nesplnění lhůty pro odstranění nedostatků odpovídá sankci dle </w:t>
      </w:r>
      <w:r w:rsidR="00036039">
        <w:rPr>
          <w:rFonts w:eastAsia="Times New Roman" w:cs="Times New Roman"/>
        </w:rPr>
        <w:t xml:space="preserve">článku </w:t>
      </w:r>
      <w:hyperlink w:anchor="_V_případě,_že" w:history="1">
        <w:r w:rsidR="00A10F9C">
          <w:rPr>
            <w:rStyle w:val="Hypertextovodkaz"/>
            <w:rFonts w:eastAsia="Times New Roman" w:cs="Times New Roman"/>
          </w:rPr>
          <w:t>9</w:t>
        </w:r>
        <w:r w:rsidR="00036039" w:rsidRPr="00B96BE0">
          <w:rPr>
            <w:rStyle w:val="Hypertextovodkaz"/>
            <w:rFonts w:eastAsia="Times New Roman" w:cs="Times New Roman"/>
          </w:rPr>
          <w:t>.1.</w:t>
        </w:r>
        <w:r w:rsidR="00A10F9C">
          <w:rPr>
            <w:rStyle w:val="Hypertextovodkaz"/>
            <w:rFonts w:eastAsia="Times New Roman" w:cs="Times New Roman"/>
          </w:rPr>
          <w:t>3</w:t>
        </w:r>
      </w:hyperlink>
      <w:r w:rsidR="00036039">
        <w:rPr>
          <w:rFonts w:eastAsia="Times New Roman" w:cs="Times New Roman"/>
        </w:rPr>
        <w:t xml:space="preserve"> </w:t>
      </w:r>
      <w:r w:rsidR="007B018A">
        <w:rPr>
          <w:rFonts w:eastAsia="Times New Roman" w:cs="Times New Roman"/>
        </w:rPr>
        <w:t xml:space="preserve">této smlouvy. </w:t>
      </w:r>
    </w:p>
    <w:p w14:paraId="6A25442C" w14:textId="77777777" w:rsidR="005857BA" w:rsidRDefault="005857BA" w:rsidP="005857BA">
      <w:pPr>
        <w:pStyle w:val="Nadpis3"/>
        <w:numPr>
          <w:ilvl w:val="0"/>
          <w:numId w:val="0"/>
        </w:numPr>
        <w:ind w:left="720"/>
        <w:rPr>
          <w:rFonts w:eastAsia="Times New Roman" w:cs="Times New Roman"/>
        </w:rPr>
      </w:pPr>
    </w:p>
    <w:p w14:paraId="5A7C27F1" w14:textId="78FD2F8B" w:rsidR="007B018A" w:rsidRDefault="003B2174" w:rsidP="003B2174">
      <w:pPr>
        <w:pStyle w:val="Nadpis3"/>
        <w:rPr>
          <w:rFonts w:eastAsia="Times New Roman" w:cs="Times New Roman"/>
        </w:rPr>
      </w:pPr>
      <w:r>
        <w:rPr>
          <w:rFonts w:eastAsia="Times New Roman" w:cs="Times New Roman"/>
        </w:rPr>
        <w:t>Teprve podpisem akceptačního protokolu se dílo považuje za provedené a převzaté a zhotoviteli vzniká právo na zaplacení ceny díla. Akceptační protokol musí být podepsán nejpozději do 14 dnů ode dne předání díla</w:t>
      </w:r>
      <w:r w:rsidR="00400DD1">
        <w:rPr>
          <w:rFonts w:eastAsia="Times New Roman" w:cs="Times New Roman"/>
        </w:rPr>
        <w:t>, nedohodnou-li se smluvní strany jinak.</w:t>
      </w:r>
      <w:r>
        <w:rPr>
          <w:rFonts w:eastAsia="Times New Roman" w:cs="Times New Roman"/>
        </w:rPr>
        <w:t xml:space="preserve"> </w:t>
      </w:r>
    </w:p>
    <w:p w14:paraId="10590B09" w14:textId="77777777" w:rsidR="007B018A" w:rsidRDefault="007B018A" w:rsidP="007B018A">
      <w:pPr>
        <w:pStyle w:val="Nadpis3"/>
        <w:numPr>
          <w:ilvl w:val="0"/>
          <w:numId w:val="0"/>
        </w:numPr>
        <w:ind w:left="720"/>
        <w:rPr>
          <w:rFonts w:eastAsia="Times New Roman" w:cs="Times New Roman"/>
        </w:rPr>
      </w:pPr>
    </w:p>
    <w:p w14:paraId="3EDFB712" w14:textId="2D6CBD15" w:rsidR="003B2174" w:rsidRPr="0033726B" w:rsidRDefault="00743F2E" w:rsidP="003B2174">
      <w:pPr>
        <w:pStyle w:val="Nadpis3"/>
        <w:rPr>
          <w:rFonts w:eastAsia="Times New Roman" w:cs="Times New Roman"/>
        </w:rPr>
      </w:pPr>
      <w:r>
        <w:rPr>
          <w:rFonts w:eastAsia="Times New Roman" w:cs="Times New Roman"/>
        </w:rPr>
        <w:t>Objedna</w:t>
      </w:r>
      <w:r w:rsidR="003B2174" w:rsidRPr="5E6B426E">
        <w:rPr>
          <w:rFonts w:eastAsia="Times New Roman" w:cs="Times New Roman"/>
        </w:rPr>
        <w:t xml:space="preserve">tel </w:t>
      </w:r>
      <w:r w:rsidR="003B2174">
        <w:rPr>
          <w:rFonts w:eastAsia="Times New Roman" w:cs="Times New Roman"/>
        </w:rPr>
        <w:t>není povinen dílo převzít a podepsat akceptační protokol, pokud dílo nesplňuje některý z požadavků na jeho kvalitu stanovený touto smlouvou</w:t>
      </w:r>
      <w:r w:rsidR="003B2174" w:rsidRPr="5E6B426E">
        <w:rPr>
          <w:rFonts w:eastAsia="Times New Roman" w:cs="Times New Roman"/>
        </w:rPr>
        <w:t>.</w:t>
      </w:r>
    </w:p>
    <w:p w14:paraId="277F04C2" w14:textId="77777777" w:rsidR="003B2174" w:rsidRDefault="003B2174" w:rsidP="003B2174">
      <w:pPr>
        <w:rPr>
          <w:rFonts w:ascii="Times New Roman" w:eastAsia="Times New Roman" w:hAnsi="Times New Roman" w:cs="Times New Roman"/>
        </w:rPr>
      </w:pPr>
    </w:p>
    <w:p w14:paraId="38A97AA1" w14:textId="1AD8A7CC" w:rsidR="00393F32" w:rsidRDefault="003B2174" w:rsidP="00035FC2">
      <w:pPr>
        <w:pStyle w:val="Nadpis3"/>
      </w:pPr>
      <w:r>
        <w:rPr>
          <w:rFonts w:eastAsia="Times New Roman" w:cs="Times New Roman"/>
        </w:rPr>
        <w:t xml:space="preserve">Vlastnické právo k dílu přechází na objednatele </w:t>
      </w:r>
      <w:r w:rsidR="00035FC2" w:rsidRPr="00FE0EF9">
        <w:t xml:space="preserve">dnem úplného </w:t>
      </w:r>
      <w:r w:rsidR="00035FC2" w:rsidRPr="003B1E4F">
        <w:t xml:space="preserve">zaplacení </w:t>
      </w:r>
      <w:r w:rsidR="00035FC2">
        <w:t xml:space="preserve">Smluvní </w:t>
      </w:r>
      <w:r w:rsidR="00035FC2" w:rsidRPr="003B1E4F">
        <w:t xml:space="preserve">ceny </w:t>
      </w:r>
      <w:r w:rsidR="009E6A7A" w:rsidRPr="003B1E4F">
        <w:t>sjednané</w:t>
      </w:r>
      <w:r w:rsidR="009E6A7A">
        <w:t xml:space="preserve"> </w:t>
      </w:r>
      <w:r w:rsidR="00035FC2">
        <w:t>dle této</w:t>
      </w:r>
      <w:r w:rsidR="00035FC2" w:rsidRPr="003B1E4F">
        <w:t xml:space="preserve"> smlouvy.</w:t>
      </w:r>
      <w:r w:rsidRPr="00035FC2">
        <w:rPr>
          <w:rFonts w:eastAsia="Times New Roman" w:cs="Times New Roman"/>
        </w:rPr>
        <w:t xml:space="preserve"> Do této doby nese nebezpečí škody zhotovitel.</w:t>
      </w:r>
    </w:p>
    <w:p w14:paraId="58D23373" w14:textId="77777777" w:rsidR="00393F32" w:rsidRPr="008D70E4" w:rsidRDefault="00393F32" w:rsidP="00393F32"/>
    <w:p w14:paraId="76ED9DAE" w14:textId="14C7039D" w:rsidR="007619EC" w:rsidRDefault="007619EC" w:rsidP="00410D5B">
      <w:pPr>
        <w:pStyle w:val="Zkladntext"/>
        <w:widowControl/>
        <w:ind w:left="720"/>
        <w:jc w:val="both"/>
        <w:rPr>
          <w:rFonts w:ascii="Times New Roman" w:eastAsia="Times New Roman" w:hAnsi="Times New Roman" w:cs="Times New Roman"/>
          <w:color w:val="auto"/>
        </w:rPr>
      </w:pPr>
    </w:p>
    <w:p w14:paraId="5EAF4862" w14:textId="77777777" w:rsidR="00C92CC0" w:rsidRPr="006A3C5B" w:rsidRDefault="00C92CC0" w:rsidP="00C92CC0">
      <w:pPr>
        <w:pStyle w:val="Nadpis1"/>
        <w:rPr>
          <w:rFonts w:cs="Times New Roman"/>
        </w:rPr>
      </w:pPr>
      <w:bookmarkStart w:id="37" w:name="_Toc219708651"/>
      <w:bookmarkStart w:id="38" w:name="_Hlk66864373"/>
      <w:r>
        <w:rPr>
          <w:rFonts w:cs="Times New Roman"/>
        </w:rPr>
        <w:lastRenderedPageBreak/>
        <w:t>Vyšší moc</w:t>
      </w:r>
      <w:bookmarkEnd w:id="37"/>
    </w:p>
    <w:p w14:paraId="0578C633" w14:textId="77777777" w:rsidR="00C92CC0" w:rsidRDefault="00C92CC0" w:rsidP="00C92CC0">
      <w:pPr>
        <w:pStyle w:val="Nadpis2"/>
        <w:rPr>
          <w:rFonts w:cs="Times New Roman"/>
        </w:rPr>
      </w:pPr>
      <w:bookmarkStart w:id="39" w:name="_Toc66962442"/>
      <w:bookmarkStart w:id="40" w:name="_Toc219708652"/>
      <w:bookmarkEnd w:id="38"/>
      <w:r w:rsidRPr="5E6B426E">
        <w:rPr>
          <w:rFonts w:cs="Times New Roman"/>
        </w:rPr>
        <w:t>Vyšší moc</w:t>
      </w:r>
      <w:bookmarkEnd w:id="39"/>
      <w:bookmarkEnd w:id="40"/>
    </w:p>
    <w:p w14:paraId="055849E7" w14:textId="77777777" w:rsidR="00C92CC0" w:rsidRDefault="00C92CC0" w:rsidP="00C92CC0">
      <w:pPr>
        <w:pStyle w:val="Nadpis3"/>
        <w:rPr>
          <w:rFonts w:eastAsia="Times New Roman" w:cs="Times New Roman"/>
        </w:rPr>
      </w:pPr>
      <w:r w:rsidRPr="5E6B426E">
        <w:rPr>
          <w:rFonts w:eastAsia="Times New Roman" w:cs="Times New Roman"/>
        </w:rPr>
        <w:t xml:space="preserve">Pro účely této smlouvy se za vyšší moc považují případy, které nejsou závislé, ani je nemohou ovlivnit smluvní strany, např. válka, mobilizace, povstání, </w:t>
      </w:r>
      <w:proofErr w:type="gramStart"/>
      <w:r w:rsidRPr="5E6B426E">
        <w:rPr>
          <w:rFonts w:eastAsia="Times New Roman" w:cs="Times New Roman"/>
        </w:rPr>
        <w:t>živelná</w:t>
      </w:r>
      <w:proofErr w:type="gramEnd"/>
      <w:r w:rsidRPr="5E6B426E">
        <w:rPr>
          <w:rFonts w:eastAsia="Times New Roman" w:cs="Times New Roman"/>
        </w:rPr>
        <w:t xml:space="preserve"> pohroma atd. </w:t>
      </w:r>
    </w:p>
    <w:p w14:paraId="2717DF50" w14:textId="77777777" w:rsidR="00C92CC0" w:rsidRPr="0049426D" w:rsidRDefault="00C92CC0" w:rsidP="00C92CC0">
      <w:pPr>
        <w:rPr>
          <w:rFonts w:ascii="Times New Roman" w:eastAsia="Times New Roman" w:hAnsi="Times New Roman" w:cs="Times New Roman"/>
        </w:rPr>
      </w:pPr>
    </w:p>
    <w:p w14:paraId="59DEC2F9" w14:textId="72F1F1C7" w:rsidR="00C92CC0" w:rsidRPr="00181423" w:rsidRDefault="00C92CC0" w:rsidP="00C92CC0">
      <w:pPr>
        <w:pStyle w:val="Nadpis3"/>
        <w:rPr>
          <w:rFonts w:eastAsia="Times New Roman" w:cs="Times New Roman"/>
        </w:rPr>
      </w:pPr>
      <w:r w:rsidRPr="3B28B4FC">
        <w:rPr>
          <w:rFonts w:eastAsia="Times New Roman" w:cs="Times New Roman"/>
        </w:rPr>
        <w:t>V souvislosti s výskytem pandemické nákazy SARS-CoV</w:t>
      </w:r>
      <w:r w:rsidRPr="00111347">
        <w:rPr>
          <w:rFonts w:eastAsia="Times New Roman" w:cs="Times New Roman"/>
        </w:rPr>
        <w:t xml:space="preserve">-2 </w:t>
      </w:r>
      <w:r w:rsidR="00CF56DD" w:rsidRPr="00111347">
        <w:rPr>
          <w:rFonts w:eastAsia="Times New Roman" w:cs="Times New Roman"/>
        </w:rPr>
        <w:t xml:space="preserve">a válkou na Ukrajině </w:t>
      </w:r>
      <w:r w:rsidRPr="00111347">
        <w:rPr>
          <w:rFonts w:eastAsia="Times New Roman" w:cs="Times New Roman"/>
        </w:rPr>
        <w:t xml:space="preserve">objednatel pro odstranění jakýchkoliv pochybností tímto prohlašuje, že samotná existence pandemické nákazy SARS-CoV-2 </w:t>
      </w:r>
      <w:r w:rsidR="002216B4" w:rsidRPr="00111347">
        <w:rPr>
          <w:rFonts w:eastAsia="Times New Roman" w:cs="Times New Roman"/>
        </w:rPr>
        <w:t xml:space="preserve">a války na Ukrajině </w:t>
      </w:r>
      <w:r w:rsidRPr="00111347">
        <w:rPr>
          <w:rFonts w:eastAsia="Times New Roman" w:cs="Times New Roman"/>
        </w:rPr>
        <w:t xml:space="preserve">není považována ve smyslu této smlouvy za vyšší </w:t>
      </w:r>
      <w:r w:rsidRPr="3B28B4FC">
        <w:rPr>
          <w:rFonts w:eastAsia="Times New Roman" w:cs="Times New Roman"/>
        </w:rPr>
        <w:t>moc. Vyšší mocí se rozumí pouze omezení, která budou v souvislosti s pandemií zavedena</w:t>
      </w:r>
      <w:r>
        <w:rPr>
          <w:rFonts w:eastAsia="Times New Roman" w:cs="Times New Roman"/>
        </w:rPr>
        <w:t xml:space="preserve"> a budou mít přímý vliv na provádění díla</w:t>
      </w:r>
      <w:r w:rsidRPr="3B28B4FC">
        <w:rPr>
          <w:rFonts w:eastAsia="Times New Roman" w:cs="Times New Roman"/>
        </w:rPr>
        <w:t>.</w:t>
      </w:r>
      <w:r>
        <w:t xml:space="preserve"> </w:t>
      </w:r>
      <w:r w:rsidRPr="3B28B4FC">
        <w:rPr>
          <w:rFonts w:eastAsia="Times New Roman" w:cs="Times New Roman"/>
        </w:rPr>
        <w:t xml:space="preserve">Smluvní strany se zavazují, že se budou vzájemně bez zbytečného odkladu informovat o všech skutečnostech, které mohou mít přímo či nepřímo vliv na provádění díla, a to elektronickou korespondencí. </w:t>
      </w:r>
    </w:p>
    <w:p w14:paraId="51EAAC2A" w14:textId="77777777" w:rsidR="00C92CC0" w:rsidRPr="0049426D" w:rsidRDefault="00C92CC0" w:rsidP="00C92CC0">
      <w:pPr>
        <w:rPr>
          <w:rFonts w:ascii="Times New Roman" w:eastAsia="Times New Roman" w:hAnsi="Times New Roman" w:cs="Times New Roman"/>
        </w:rPr>
      </w:pPr>
    </w:p>
    <w:p w14:paraId="32DB9BB4" w14:textId="77777777" w:rsidR="00C92CC0" w:rsidRDefault="00C92CC0" w:rsidP="00C92CC0">
      <w:pPr>
        <w:pStyle w:val="Nadpis3"/>
        <w:rPr>
          <w:rFonts w:eastAsia="Times New Roman" w:cs="Times New Roman"/>
        </w:rPr>
      </w:pPr>
      <w:r w:rsidRPr="2217BC5F">
        <w:rPr>
          <w:rFonts w:eastAsia="Times New Roman" w:cs="Times New Roman"/>
        </w:rPr>
        <w:t>Pokud dojde k přerušení díla na dobu nezbytně nutnou z titulu zásahu vyšší moci, termíny pro dokončení díla se posouvají o tuto nezbytně nutnou dobu s tím, že se nejedná o porušení plnění dle této smlouvy. Prodloužení termínu pro dokončení díla bude řešeno formou samostatného dodatku k uzavřené smlouvě o dílo.</w:t>
      </w:r>
    </w:p>
    <w:p w14:paraId="2DF11711" w14:textId="77777777" w:rsidR="00C92CC0" w:rsidRPr="001312BD" w:rsidRDefault="00C92CC0" w:rsidP="00C92CC0">
      <w:pPr>
        <w:pStyle w:val="Zkladntext"/>
        <w:widowControl/>
        <w:jc w:val="both"/>
        <w:rPr>
          <w:rFonts w:ascii="Times New Roman" w:eastAsia="Times New Roman" w:hAnsi="Times New Roman" w:cs="Times New Roman"/>
          <w:color w:val="auto"/>
        </w:rPr>
      </w:pPr>
    </w:p>
    <w:p w14:paraId="150EB661" w14:textId="5C39EEBD" w:rsidR="00C92CC0" w:rsidRPr="001312BD" w:rsidRDefault="00C92CC0" w:rsidP="00C92CC0">
      <w:pPr>
        <w:pStyle w:val="Nadpis3"/>
        <w:rPr>
          <w:rFonts w:eastAsia="Times New Roman" w:cs="Times New Roman"/>
        </w:rPr>
      </w:pPr>
      <w:r w:rsidRPr="2217BC5F">
        <w:rPr>
          <w:rFonts w:eastAsia="Times New Roman" w:cs="Times New Roman"/>
        </w:rPr>
        <w:t>Jestliže se splnění této smlouvy stane nemožné do jednoho měsíce od vyskytnutí se vyšší moci,</w:t>
      </w:r>
      <w:r w:rsidR="000C20B2">
        <w:rPr>
          <w:rFonts w:eastAsia="Times New Roman" w:cs="Times New Roman"/>
        </w:rPr>
        <w:t xml:space="preserve"> smluvní</w:t>
      </w:r>
      <w:r w:rsidRPr="2217BC5F">
        <w:rPr>
          <w:rFonts w:eastAsia="Times New Roman" w:cs="Times New Roman"/>
        </w:rPr>
        <w:t xml:space="preserve"> strana, která se bude chtít odvolat na vyšší moc, požádá druhou s</w:t>
      </w:r>
      <w:r w:rsidR="000C20B2">
        <w:rPr>
          <w:rFonts w:eastAsia="Times New Roman" w:cs="Times New Roman"/>
        </w:rPr>
        <w:t>mluvní s</w:t>
      </w:r>
      <w:r w:rsidRPr="2217BC5F">
        <w:rPr>
          <w:rFonts w:eastAsia="Times New Roman" w:cs="Times New Roman"/>
        </w:rPr>
        <w:t>tranu o úpravu smlouvy ve vztahu k předmětu, ceně a době plnění.</w:t>
      </w:r>
    </w:p>
    <w:p w14:paraId="70775A7D" w14:textId="77777777" w:rsidR="00C92CC0" w:rsidRPr="001312BD" w:rsidRDefault="00C92CC0" w:rsidP="00C92CC0">
      <w:pPr>
        <w:pStyle w:val="Zkladntext"/>
        <w:widowControl/>
        <w:jc w:val="both"/>
        <w:rPr>
          <w:rFonts w:ascii="Times New Roman" w:eastAsia="Times New Roman" w:hAnsi="Times New Roman" w:cs="Times New Roman"/>
          <w:color w:val="auto"/>
        </w:rPr>
      </w:pPr>
    </w:p>
    <w:p w14:paraId="2DD7508B" w14:textId="0A48B2F0" w:rsidR="00C92CC0" w:rsidRDefault="00C92CC0" w:rsidP="00C92CC0">
      <w:pPr>
        <w:pStyle w:val="Nadpis3"/>
        <w:rPr>
          <w:rFonts w:eastAsia="Times New Roman" w:cs="Times New Roman"/>
        </w:rPr>
      </w:pPr>
      <w:r w:rsidRPr="2217BC5F">
        <w:rPr>
          <w:rFonts w:eastAsia="Times New Roman" w:cs="Times New Roman"/>
        </w:rPr>
        <w:t xml:space="preserve">Jestliže nedojde k dohodě, má </w:t>
      </w:r>
      <w:r w:rsidR="000C20B2">
        <w:rPr>
          <w:rFonts w:eastAsia="Times New Roman" w:cs="Times New Roman"/>
        </w:rPr>
        <w:t xml:space="preserve">smluvní </w:t>
      </w:r>
      <w:r w:rsidRPr="2217BC5F">
        <w:rPr>
          <w:rFonts w:eastAsia="Times New Roman" w:cs="Times New Roman"/>
        </w:rPr>
        <w:t xml:space="preserve">strana, která se odvolala na vyšší moc právo odstoupit od smlouvy. Účinky odstoupení nastanou dnem doručení oznámení druhé </w:t>
      </w:r>
      <w:r w:rsidR="005C6F42">
        <w:rPr>
          <w:rFonts w:eastAsia="Times New Roman" w:cs="Times New Roman"/>
        </w:rPr>
        <w:t xml:space="preserve">smluvní </w:t>
      </w:r>
      <w:r w:rsidRPr="2217BC5F">
        <w:rPr>
          <w:rFonts w:eastAsia="Times New Roman" w:cs="Times New Roman"/>
        </w:rPr>
        <w:t>straně.</w:t>
      </w:r>
    </w:p>
    <w:p w14:paraId="31E26AFD" w14:textId="539AB019" w:rsidR="007619EC" w:rsidRDefault="007619EC" w:rsidP="00410D5B">
      <w:pPr>
        <w:pStyle w:val="Zkladntext"/>
        <w:widowControl/>
        <w:ind w:left="720"/>
        <w:jc w:val="both"/>
        <w:rPr>
          <w:rFonts w:ascii="Times New Roman" w:eastAsia="Times New Roman" w:hAnsi="Times New Roman" w:cs="Times New Roman"/>
          <w:color w:val="auto"/>
        </w:rPr>
      </w:pPr>
    </w:p>
    <w:p w14:paraId="7221657C" w14:textId="77777777" w:rsidR="007619EC" w:rsidRPr="001312BD" w:rsidRDefault="007619EC" w:rsidP="00410D5B">
      <w:pPr>
        <w:pStyle w:val="Zkladntext"/>
        <w:widowControl/>
        <w:ind w:left="720"/>
        <w:jc w:val="both"/>
        <w:rPr>
          <w:rFonts w:ascii="Times New Roman" w:eastAsia="Times New Roman" w:hAnsi="Times New Roman" w:cs="Times New Roman"/>
          <w:color w:val="auto"/>
        </w:rPr>
      </w:pPr>
    </w:p>
    <w:p w14:paraId="77046D93" w14:textId="77777777" w:rsidR="00410D5B" w:rsidRDefault="00410D5B" w:rsidP="00410D5B">
      <w:pPr>
        <w:pStyle w:val="Nadpis1"/>
        <w:rPr>
          <w:rFonts w:cs="Times New Roman"/>
        </w:rPr>
      </w:pPr>
      <w:bookmarkStart w:id="41" w:name="_Toc66962458"/>
      <w:bookmarkStart w:id="42" w:name="_Toc219708653"/>
      <w:r w:rsidRPr="5E6B426E">
        <w:rPr>
          <w:rFonts w:cs="Times New Roman"/>
        </w:rPr>
        <w:t>Součinnost objednatele</w:t>
      </w:r>
      <w:bookmarkEnd w:id="41"/>
      <w:bookmarkEnd w:id="42"/>
    </w:p>
    <w:p w14:paraId="7FEC9669" w14:textId="4BD71352" w:rsidR="00410D5B" w:rsidRPr="001312BD" w:rsidRDefault="00B90CB8" w:rsidP="00410D5B">
      <w:pPr>
        <w:pStyle w:val="Nadpis2"/>
        <w:rPr>
          <w:rFonts w:cs="Times New Roman"/>
        </w:rPr>
      </w:pPr>
      <w:bookmarkStart w:id="43" w:name="_Toc219708654"/>
      <w:r>
        <w:rPr>
          <w:rFonts w:cs="Times New Roman"/>
        </w:rPr>
        <w:t>Součinnost objednatele</w:t>
      </w:r>
      <w:bookmarkEnd w:id="43"/>
    </w:p>
    <w:p w14:paraId="4A56867E" w14:textId="482CC062" w:rsidR="007619EC" w:rsidRDefault="007619EC" w:rsidP="007619EC">
      <w:pPr>
        <w:pStyle w:val="Nadpis3"/>
        <w:rPr>
          <w:rFonts w:eastAsia="Times New Roman" w:cs="Times New Roman"/>
        </w:rPr>
      </w:pPr>
      <w:r w:rsidRPr="007619EC">
        <w:rPr>
          <w:rFonts w:eastAsia="Times New Roman" w:cs="Times New Roman"/>
        </w:rPr>
        <w:t>Objednatel se zavazuje poskytnout zhotoviteli veškerou nezbytnou součinnost a zhotovitelem požadované informace a podklady k řádnému a včasnému provedení předmětu plnění</w:t>
      </w:r>
      <w:r w:rsidR="00D72E51">
        <w:rPr>
          <w:rFonts w:eastAsia="Times New Roman" w:cs="Times New Roman"/>
        </w:rPr>
        <w:t xml:space="preserve"> smlouvy</w:t>
      </w:r>
      <w:r w:rsidRPr="007619EC">
        <w:rPr>
          <w:rFonts w:eastAsia="Times New Roman" w:cs="Times New Roman"/>
        </w:rPr>
        <w:t xml:space="preserve">. </w:t>
      </w:r>
    </w:p>
    <w:p w14:paraId="3AFA459F" w14:textId="77777777" w:rsidR="003256D3" w:rsidRPr="003256D3" w:rsidRDefault="003256D3" w:rsidP="003256D3"/>
    <w:p w14:paraId="3C80A9BC" w14:textId="7E0A9F61" w:rsidR="007619EC" w:rsidRPr="007619EC" w:rsidRDefault="007619EC" w:rsidP="007619EC">
      <w:pPr>
        <w:pStyle w:val="Nadpis3"/>
        <w:rPr>
          <w:rFonts w:eastAsia="Times New Roman" w:cs="Times New Roman"/>
        </w:rPr>
      </w:pPr>
      <w:r w:rsidRPr="009753D5">
        <w:t>Objednatel se zavazuje spolupracovat se zhotovitelem tak, že bez zbytečného prodlení, nejpozději však do 5 pracovních dnů od vyžádání zhotovitele</w:t>
      </w:r>
      <w:r w:rsidR="00B90CB8">
        <w:t>, nedohodnou-li se smluvní strany jinak,</w:t>
      </w:r>
      <w:r w:rsidRPr="009753D5">
        <w:t xml:space="preserve"> se závazně vyjádří ke skutečnostem, které jsou nezbytné pro pokračování v</w:t>
      </w:r>
      <w:r>
        <w:t xml:space="preserve"> </w:t>
      </w:r>
      <w:r w:rsidRPr="009753D5">
        <w:t xml:space="preserve">řádném a včasném plnění předmětu díla. </w:t>
      </w:r>
    </w:p>
    <w:p w14:paraId="268F9967" w14:textId="77777777" w:rsidR="007619EC" w:rsidRPr="007619EC" w:rsidRDefault="007619EC" w:rsidP="007619EC">
      <w:pPr>
        <w:pStyle w:val="Nadpis3"/>
        <w:numPr>
          <w:ilvl w:val="0"/>
          <w:numId w:val="0"/>
        </w:numPr>
        <w:ind w:left="720"/>
        <w:rPr>
          <w:rFonts w:eastAsia="Times New Roman" w:cs="Times New Roman"/>
        </w:rPr>
      </w:pPr>
    </w:p>
    <w:p w14:paraId="7AD6C2CC" w14:textId="77777777" w:rsidR="00792F8C" w:rsidRDefault="007619EC" w:rsidP="007619EC">
      <w:pPr>
        <w:pStyle w:val="Nadpis3"/>
      </w:pPr>
      <w:r w:rsidRPr="009753D5">
        <w:t>Zhotovitel není v</w:t>
      </w:r>
      <w:r>
        <w:t xml:space="preserve"> </w:t>
      </w:r>
      <w:r w:rsidRPr="009753D5">
        <w:t>prodlení s</w:t>
      </w:r>
      <w:r>
        <w:t xml:space="preserve"> </w:t>
      </w:r>
      <w:r w:rsidRPr="009753D5">
        <w:t>plnění</w:t>
      </w:r>
      <w:r w:rsidR="00B90CB8">
        <w:t>m</w:t>
      </w:r>
      <w:r w:rsidRPr="009753D5">
        <w:t xml:space="preserve"> předmětu díla, jestliže objednatel nezajistí součinnost v</w:t>
      </w:r>
      <w:r>
        <w:t xml:space="preserve"> </w:t>
      </w:r>
      <w:r w:rsidRPr="009753D5">
        <w:t xml:space="preserve">rozsahu a termínu dle této smlouvy. </w:t>
      </w:r>
    </w:p>
    <w:p w14:paraId="7708E052" w14:textId="77777777" w:rsidR="00361568" w:rsidRPr="00361568" w:rsidRDefault="00361568" w:rsidP="00361568"/>
    <w:p w14:paraId="1416216F" w14:textId="0F44EAE5" w:rsidR="00361568" w:rsidRDefault="00361568" w:rsidP="00361568">
      <w:pPr>
        <w:pStyle w:val="Nadpis3"/>
      </w:pPr>
      <w:r w:rsidRPr="009753D5">
        <w:t>Oprávněnou osobou ve věci poskytnutí nezbytné součinnosti objednatele je osoba oprávněná k jednání ve věcech technických</w:t>
      </w:r>
      <w:r w:rsidR="009F611F">
        <w:t xml:space="preserve"> uvedená v záhlaví této smlouvy</w:t>
      </w:r>
      <w:r w:rsidRPr="009753D5">
        <w:t xml:space="preserve">. </w:t>
      </w:r>
    </w:p>
    <w:p w14:paraId="536B96D1" w14:textId="77777777" w:rsidR="00361568" w:rsidRPr="00361568" w:rsidRDefault="00361568" w:rsidP="00361568"/>
    <w:p w14:paraId="7F7B4D34" w14:textId="2807ADCD" w:rsidR="00FB385C" w:rsidRDefault="00361568" w:rsidP="00361568">
      <w:pPr>
        <w:pStyle w:val="Nadpis3"/>
      </w:pPr>
      <w:r w:rsidRPr="009753D5">
        <w:t xml:space="preserve">Oprávněnou osobou ve věci poskytnutí nezbytné součinnosti zhotovitele je osoba </w:t>
      </w:r>
      <w:r w:rsidR="00D91D52" w:rsidRPr="00D91D52">
        <w:rPr>
          <w:rFonts w:eastAsia="Times New Roman"/>
        </w:rPr>
        <w:t>Ing. Milan Spálenský</w:t>
      </w:r>
      <w:r w:rsidR="00D91D52">
        <w:rPr>
          <w:rFonts w:eastAsia="Times New Roman"/>
        </w:rPr>
        <w:t>.</w:t>
      </w:r>
    </w:p>
    <w:p w14:paraId="31BA4995" w14:textId="77777777" w:rsidR="00833E2F" w:rsidRDefault="00833E2F" w:rsidP="00833E2F">
      <w:pPr>
        <w:pStyle w:val="Nadpis3"/>
        <w:numPr>
          <w:ilvl w:val="0"/>
          <w:numId w:val="0"/>
        </w:numPr>
        <w:ind w:left="720"/>
      </w:pPr>
    </w:p>
    <w:p w14:paraId="53DCEB27" w14:textId="5A7A2329" w:rsidR="00833E2F" w:rsidRPr="009753D5" w:rsidRDefault="00833E2F" w:rsidP="00833E2F">
      <w:pPr>
        <w:pStyle w:val="Nadpis3"/>
      </w:pPr>
      <w:r w:rsidRPr="009753D5">
        <w:t>Závazná forma komunikace je doporučený dopis, zápis z</w:t>
      </w:r>
      <w:r>
        <w:t xml:space="preserve"> </w:t>
      </w:r>
      <w:r w:rsidRPr="009753D5">
        <w:t>jednání, protokol o předání a převzetí</w:t>
      </w:r>
      <w:r>
        <w:t>, akceptační protokol</w:t>
      </w:r>
      <w:r w:rsidR="00AD2106">
        <w:t>, elektronická komunikace prostřednictvím datové schránky</w:t>
      </w:r>
      <w:r w:rsidRPr="009753D5">
        <w:t>. Tyto dokumenty musí být podepsány příslušnými oprávněnými osobami zhotovitele a objednatele.</w:t>
      </w:r>
    </w:p>
    <w:p w14:paraId="04C524D1" w14:textId="2536399D" w:rsidR="00410D5B" w:rsidRDefault="00410D5B" w:rsidP="007619EC">
      <w:pPr>
        <w:pStyle w:val="Nadpis3"/>
        <w:numPr>
          <w:ilvl w:val="0"/>
          <w:numId w:val="0"/>
        </w:numPr>
        <w:ind w:left="720"/>
        <w:rPr>
          <w:rFonts w:eastAsia="Times New Roman" w:cs="Times New Roman"/>
        </w:rPr>
      </w:pPr>
    </w:p>
    <w:p w14:paraId="524A4F4D" w14:textId="769581B1" w:rsidR="006950FA" w:rsidRPr="006950FA" w:rsidRDefault="006950FA" w:rsidP="006950FA"/>
    <w:p w14:paraId="170EE823" w14:textId="77777777" w:rsidR="00410D5B" w:rsidRDefault="00410D5B" w:rsidP="00410D5B">
      <w:pPr>
        <w:pStyle w:val="Nadpis1"/>
        <w:rPr>
          <w:rFonts w:cs="Times New Roman"/>
        </w:rPr>
      </w:pPr>
      <w:bookmarkStart w:id="44" w:name="_Toc66962460"/>
      <w:bookmarkStart w:id="45" w:name="_Toc219708655"/>
      <w:r w:rsidRPr="5E6B426E">
        <w:rPr>
          <w:rFonts w:cs="Times New Roman"/>
        </w:rPr>
        <w:t>Záruka</w:t>
      </w:r>
      <w:bookmarkEnd w:id="44"/>
      <w:bookmarkEnd w:id="45"/>
    </w:p>
    <w:p w14:paraId="31EC4F2C" w14:textId="77777777" w:rsidR="00410D5B" w:rsidRPr="001312BD" w:rsidRDefault="00410D5B" w:rsidP="00410D5B">
      <w:pPr>
        <w:pStyle w:val="Nadpis2"/>
        <w:rPr>
          <w:rFonts w:cs="Times New Roman"/>
        </w:rPr>
      </w:pPr>
      <w:bookmarkStart w:id="46" w:name="_Toc66962461"/>
      <w:bookmarkStart w:id="47" w:name="_Toc219708656"/>
      <w:r w:rsidRPr="5E6B426E">
        <w:rPr>
          <w:rFonts w:cs="Times New Roman"/>
        </w:rPr>
        <w:t>Záruční podmínky</w:t>
      </w:r>
      <w:bookmarkEnd w:id="46"/>
      <w:bookmarkEnd w:id="47"/>
    </w:p>
    <w:p w14:paraId="0A8CA61D" w14:textId="4220A670" w:rsidR="007619EC" w:rsidRDefault="007619EC" w:rsidP="007619EC">
      <w:pPr>
        <w:pStyle w:val="Nadpis3"/>
      </w:pPr>
      <w:r w:rsidRPr="009753D5">
        <w:lastRenderedPageBreak/>
        <w:t xml:space="preserve">Zhotovitel </w:t>
      </w:r>
      <w:r w:rsidR="002B2F1F">
        <w:t>poskytuje záruku za jakost díla</w:t>
      </w:r>
      <w:r w:rsidRPr="009753D5">
        <w:t>.</w:t>
      </w:r>
      <w:r w:rsidR="002B2F1F">
        <w:t xml:space="preserve"> Zhotovitel odpovídá za to, že předmět plnění je provedený dle podmínek této smlouvy, zadávací dokumentace, a že během záruční doby bude mít předmět smlouvy vlastnosti dohodnuté v této smlouvě a vlastnosti stanovené právními předpisy, technickými normami, případně vlastnosti obvyklé.</w:t>
      </w:r>
    </w:p>
    <w:p w14:paraId="6F7368BC" w14:textId="77777777" w:rsidR="007619EC" w:rsidRPr="007619EC" w:rsidRDefault="007619EC" w:rsidP="007619EC"/>
    <w:p w14:paraId="39D3CBB8" w14:textId="7CD9A66C" w:rsidR="002B2F1F" w:rsidRDefault="007619EC" w:rsidP="007619EC">
      <w:pPr>
        <w:pStyle w:val="Nadpis3"/>
      </w:pPr>
      <w:bookmarkStart w:id="48" w:name="_Záruční_doba_předmětu"/>
      <w:bookmarkEnd w:id="48"/>
      <w:r w:rsidRPr="009753D5">
        <w:t xml:space="preserve">Záruční doba </w:t>
      </w:r>
      <w:r w:rsidR="002B2F1F">
        <w:t xml:space="preserve">předmětu smlouvy je </w:t>
      </w:r>
      <w:r w:rsidR="002B2F1F" w:rsidRPr="0047017D">
        <w:rPr>
          <w:b/>
          <w:bCs w:val="0"/>
        </w:rPr>
        <w:t>36 měsíců</w:t>
      </w:r>
      <w:r w:rsidR="003106ED">
        <w:rPr>
          <w:b/>
          <w:bCs w:val="0"/>
        </w:rPr>
        <w:t>.</w:t>
      </w:r>
      <w:r w:rsidR="002B2F1F">
        <w:t xml:space="preserve"> </w:t>
      </w:r>
      <w:r w:rsidR="003106ED">
        <w:t xml:space="preserve">Běh záruční doby začíná </w:t>
      </w:r>
      <w:r w:rsidR="002B2F1F">
        <w:t xml:space="preserve">od prvního dne kalendářního měsíce následujícího po měsíci, v němž bylo dílo </w:t>
      </w:r>
      <w:r w:rsidR="00182CC9">
        <w:t xml:space="preserve">řádně </w:t>
      </w:r>
      <w:r w:rsidR="002B2F1F">
        <w:t>předáno</w:t>
      </w:r>
      <w:r w:rsidR="00182CC9">
        <w:t xml:space="preserve">, tj. </w:t>
      </w:r>
      <w:r w:rsidR="00906AFC">
        <w:t xml:space="preserve">byl sepsán akceptační protokol </w:t>
      </w:r>
      <w:r w:rsidR="00111347">
        <w:t>o převzetí díla</w:t>
      </w:r>
      <w:r w:rsidR="002B2F1F">
        <w:t xml:space="preserve">. Pokud byly při akceptaci zjištěny vady, záruční doba počíná běžet až předáním díla po odstranění vad. Pokud vytčené vady nebrání akceptaci díla, ustanovení předchozí věty se nepoužije. </w:t>
      </w:r>
    </w:p>
    <w:p w14:paraId="72CC7CC6" w14:textId="77777777" w:rsidR="004771A5" w:rsidRPr="004771A5" w:rsidRDefault="004771A5" w:rsidP="004771A5"/>
    <w:p w14:paraId="345152E5" w14:textId="048DD333" w:rsidR="004771A5" w:rsidRPr="009753D5" w:rsidRDefault="004771A5" w:rsidP="004771A5">
      <w:pPr>
        <w:pStyle w:val="Nadpis3"/>
      </w:pPr>
      <w:r w:rsidRPr="009753D5">
        <w:t xml:space="preserve">Po </w:t>
      </w:r>
      <w:r>
        <w:t xml:space="preserve">uplynutí záruční doby </w:t>
      </w:r>
      <w:r w:rsidRPr="009753D5">
        <w:t xml:space="preserve">odpovídá zhotovitel objednateli za takové vady díla, které prokazují porušení právních předpisů a technických norem platných v době zpracování </w:t>
      </w:r>
      <w:r w:rsidR="00111347">
        <w:t>díla</w:t>
      </w:r>
      <w:r w:rsidRPr="009753D5">
        <w:t>.</w:t>
      </w:r>
    </w:p>
    <w:p w14:paraId="45941D51" w14:textId="77777777" w:rsidR="00477101" w:rsidRPr="00477101" w:rsidRDefault="00477101" w:rsidP="00477101"/>
    <w:p w14:paraId="060505CF" w14:textId="77777777" w:rsidR="00410D5B" w:rsidRPr="00C7572E" w:rsidRDefault="00410D5B" w:rsidP="00410D5B">
      <w:pPr>
        <w:pStyle w:val="Nadpis2"/>
        <w:rPr>
          <w:rFonts w:cs="Times New Roman"/>
        </w:rPr>
      </w:pPr>
      <w:bookmarkStart w:id="49" w:name="_Toc66962462"/>
      <w:bookmarkStart w:id="50" w:name="_Toc219708657"/>
      <w:r w:rsidRPr="5E6B426E">
        <w:rPr>
          <w:rFonts w:cs="Times New Roman"/>
        </w:rPr>
        <w:t>Vady díla</w:t>
      </w:r>
      <w:bookmarkEnd w:id="49"/>
      <w:bookmarkEnd w:id="50"/>
    </w:p>
    <w:p w14:paraId="35498B8B" w14:textId="6EA7E76F" w:rsidR="000E38D2" w:rsidRDefault="002B2F1F" w:rsidP="00410D5B">
      <w:pPr>
        <w:pStyle w:val="Nadpis3"/>
        <w:rPr>
          <w:szCs w:val="22"/>
        </w:rPr>
      </w:pPr>
      <w:r w:rsidRPr="00D324E8">
        <w:rPr>
          <w:szCs w:val="22"/>
        </w:rPr>
        <w:t>V případě vady díla dojednávají smluvní strany právo</w:t>
      </w:r>
      <w:r w:rsidRPr="009753D5">
        <w:rPr>
          <w:szCs w:val="22"/>
        </w:rPr>
        <w:t xml:space="preserve"> objednatele požadovat a povinnost zhotovitele poskytnout bezplatné odstranění vad. Možnost jiné dohody</w:t>
      </w:r>
      <w:r w:rsidR="00F2743E">
        <w:rPr>
          <w:szCs w:val="22"/>
        </w:rPr>
        <w:t xml:space="preserve"> smluvních stran</w:t>
      </w:r>
      <w:r w:rsidRPr="009753D5">
        <w:rPr>
          <w:szCs w:val="22"/>
        </w:rPr>
        <w:t xml:space="preserve"> není vyloučena. </w:t>
      </w:r>
    </w:p>
    <w:p w14:paraId="4C0E7EDB" w14:textId="77777777" w:rsidR="000E38D2" w:rsidRPr="000E38D2" w:rsidRDefault="000E38D2" w:rsidP="000E38D2"/>
    <w:p w14:paraId="5FC8D8E6" w14:textId="0C97D7DB" w:rsidR="002B2F1F" w:rsidRDefault="002B2F1F" w:rsidP="00E40476">
      <w:pPr>
        <w:pStyle w:val="Nadpis3"/>
        <w:rPr>
          <w:szCs w:val="22"/>
        </w:rPr>
      </w:pPr>
      <w:r>
        <w:rPr>
          <w:szCs w:val="22"/>
        </w:rPr>
        <w:t>Vady vytčené v akceptačním protokolu, které nebrání akceptaci, se zhotovitel zavazuje odstr</w:t>
      </w:r>
      <w:r w:rsidR="000E38D2">
        <w:rPr>
          <w:szCs w:val="22"/>
        </w:rPr>
        <w:t>a</w:t>
      </w:r>
      <w:r>
        <w:rPr>
          <w:szCs w:val="22"/>
        </w:rPr>
        <w:t xml:space="preserve">nit </w:t>
      </w:r>
      <w:r w:rsidR="000E38D2">
        <w:rPr>
          <w:szCs w:val="22"/>
        </w:rPr>
        <w:t xml:space="preserve">ve lhůtách stanovených v akceptačním protokolu. </w:t>
      </w:r>
    </w:p>
    <w:p w14:paraId="3840AAAD" w14:textId="77777777" w:rsidR="005004A1" w:rsidRPr="005004A1" w:rsidRDefault="005004A1" w:rsidP="005004A1"/>
    <w:p w14:paraId="341902D0" w14:textId="7CEB1F43" w:rsidR="00410D5B" w:rsidRPr="001312BD" w:rsidRDefault="00410D5B" w:rsidP="00410D5B">
      <w:pPr>
        <w:pStyle w:val="Nadpis3"/>
        <w:rPr>
          <w:rFonts w:eastAsia="Times New Roman" w:cs="Times New Roman"/>
        </w:rPr>
      </w:pPr>
      <w:bookmarkStart w:id="51" w:name="_Stane-li_se_některá"/>
      <w:bookmarkEnd w:id="51"/>
      <w:r w:rsidRPr="5E6B426E">
        <w:rPr>
          <w:rFonts w:eastAsia="Times New Roman" w:cs="Times New Roman"/>
        </w:rPr>
        <w:t xml:space="preserve">Každá reklamace bude objednatelem učiněna písemně a doručena zhotoviteli na jeho e-mailovou adresu uvedenou </w:t>
      </w:r>
      <w:r w:rsidR="00F36171">
        <w:rPr>
          <w:rFonts w:eastAsia="Times New Roman" w:cs="Times New Roman"/>
        </w:rPr>
        <w:t xml:space="preserve">v </w:t>
      </w:r>
      <w:r w:rsidRPr="5E6B426E">
        <w:rPr>
          <w:rFonts w:eastAsia="Times New Roman" w:cs="Times New Roman"/>
        </w:rPr>
        <w:t>záhlaví této smlouvy, originál následně poštou</w:t>
      </w:r>
      <w:r w:rsidR="00EC65F7">
        <w:rPr>
          <w:rFonts w:eastAsia="Times New Roman" w:cs="Times New Roman"/>
        </w:rPr>
        <w:t xml:space="preserve"> nebo prostřednictvím datové schránky</w:t>
      </w:r>
      <w:r w:rsidRPr="5E6B426E">
        <w:rPr>
          <w:rFonts w:eastAsia="Times New Roman" w:cs="Times New Roman"/>
        </w:rPr>
        <w:t>. Stejný postup platí pro veškerá sdělení zhotovitele v této věci objednateli.</w:t>
      </w:r>
    </w:p>
    <w:p w14:paraId="3E8DA9D3" w14:textId="77777777" w:rsidR="00410D5B" w:rsidRPr="001312BD" w:rsidRDefault="00410D5B" w:rsidP="00410D5B">
      <w:pPr>
        <w:pStyle w:val="Zkladntextodsazen"/>
        <w:ind w:left="1134" w:hanging="425"/>
        <w:rPr>
          <w:rFonts w:ascii="Times New Roman" w:eastAsia="Times New Roman" w:hAnsi="Times New Roman" w:cs="Times New Roman"/>
          <w:lang w:val="cs-CZ"/>
        </w:rPr>
      </w:pPr>
    </w:p>
    <w:p w14:paraId="5BB8C956" w14:textId="77777777" w:rsidR="00410D5B" w:rsidRPr="001312BD" w:rsidRDefault="00410D5B" w:rsidP="00410D5B">
      <w:pPr>
        <w:pStyle w:val="Nadpis3"/>
        <w:rPr>
          <w:rFonts w:eastAsia="Times New Roman" w:cs="Times New Roman"/>
        </w:rPr>
      </w:pPr>
      <w:r w:rsidRPr="5E6B426E">
        <w:rPr>
          <w:rFonts w:eastAsia="Times New Roman" w:cs="Times New Roman"/>
        </w:rPr>
        <w:t>Jednotlivé reklamační vady budou postupně číslovány a jejich pořadová čísla budou platit po celou dobu záruční lhůty.</w:t>
      </w:r>
    </w:p>
    <w:p w14:paraId="5B10BF3C" w14:textId="77777777" w:rsidR="00410D5B" w:rsidRPr="001312BD" w:rsidRDefault="00410D5B" w:rsidP="00410D5B">
      <w:pPr>
        <w:pStyle w:val="Zkladntextodsazen"/>
        <w:ind w:left="1134" w:hanging="425"/>
        <w:rPr>
          <w:rFonts w:ascii="Times New Roman" w:eastAsia="Times New Roman" w:hAnsi="Times New Roman" w:cs="Times New Roman"/>
          <w:lang w:val="cs-CZ"/>
        </w:rPr>
      </w:pPr>
    </w:p>
    <w:p w14:paraId="2C853637" w14:textId="65788474" w:rsidR="00410D5B" w:rsidRDefault="00410D5B" w:rsidP="00410D5B">
      <w:pPr>
        <w:pStyle w:val="Nadpis3"/>
        <w:rPr>
          <w:rFonts w:eastAsia="Times New Roman" w:cs="Times New Roman"/>
        </w:rPr>
      </w:pPr>
      <w:bookmarkStart w:id="52" w:name="_Při_uplatnění_reklamační"/>
      <w:bookmarkEnd w:id="52"/>
      <w:r w:rsidRPr="5E6B426E">
        <w:rPr>
          <w:rFonts w:eastAsia="Times New Roman" w:cs="Times New Roman"/>
        </w:rPr>
        <w:t xml:space="preserve">Při uplatnění reklamační vady budou vady zhotovitelem odstraněny </w:t>
      </w:r>
      <w:r w:rsidR="006C0C6A">
        <w:rPr>
          <w:rFonts w:eastAsia="Times New Roman" w:cs="Times New Roman"/>
        </w:rPr>
        <w:t>ve lhůtě</w:t>
      </w:r>
      <w:r w:rsidR="006C0C6A" w:rsidRPr="0015469E">
        <w:rPr>
          <w:rFonts w:eastAsia="Times New Roman" w:cs="Times New Roman"/>
          <w:b/>
          <w:bCs w:val="0"/>
        </w:rPr>
        <w:t xml:space="preserve"> </w:t>
      </w:r>
      <w:r w:rsidRPr="0015469E">
        <w:rPr>
          <w:rFonts w:eastAsia="Times New Roman" w:cs="Times New Roman"/>
          <w:b/>
          <w:bCs w:val="0"/>
        </w:rPr>
        <w:t xml:space="preserve">do 10 </w:t>
      </w:r>
      <w:r w:rsidR="0015469E">
        <w:rPr>
          <w:rFonts w:eastAsia="Times New Roman" w:cs="Times New Roman"/>
          <w:b/>
          <w:bCs w:val="0"/>
        </w:rPr>
        <w:t>pracovních</w:t>
      </w:r>
      <w:r w:rsidRPr="0015469E">
        <w:rPr>
          <w:rFonts w:eastAsia="Times New Roman" w:cs="Times New Roman"/>
          <w:b/>
          <w:bCs w:val="0"/>
        </w:rPr>
        <w:t xml:space="preserve"> dn</w:t>
      </w:r>
      <w:r w:rsidRPr="5E6B426E">
        <w:rPr>
          <w:rFonts w:eastAsia="Times New Roman" w:cs="Times New Roman"/>
        </w:rPr>
        <w:t>ů od e-mailového doručení, nedohodnou-li se s</w:t>
      </w:r>
      <w:r w:rsidR="00120BE5">
        <w:rPr>
          <w:rFonts w:eastAsia="Times New Roman" w:cs="Times New Roman"/>
        </w:rPr>
        <w:t>mluvní s</w:t>
      </w:r>
      <w:r w:rsidRPr="5E6B426E">
        <w:rPr>
          <w:rFonts w:eastAsia="Times New Roman" w:cs="Times New Roman"/>
        </w:rPr>
        <w:t>trany jinak.</w:t>
      </w:r>
    </w:p>
    <w:p w14:paraId="1BC1A21D" w14:textId="77777777" w:rsidR="0003606B" w:rsidRPr="0003606B" w:rsidRDefault="0003606B" w:rsidP="0003606B"/>
    <w:p w14:paraId="0D7DB885" w14:textId="77777777" w:rsidR="00410D5B" w:rsidRPr="001312BD" w:rsidRDefault="00410D5B" w:rsidP="00410D5B">
      <w:pPr>
        <w:pStyle w:val="Zkladntextodsazen"/>
        <w:ind w:left="1134" w:hanging="425"/>
        <w:rPr>
          <w:rFonts w:ascii="Times New Roman" w:eastAsia="Times New Roman" w:hAnsi="Times New Roman" w:cs="Times New Roman"/>
          <w:lang w:val="cs-CZ"/>
        </w:rPr>
      </w:pPr>
      <w:bookmarkStart w:id="53" w:name="_Reklamační_vady_předmětu"/>
      <w:bookmarkEnd w:id="53"/>
    </w:p>
    <w:p w14:paraId="2B1C864F" w14:textId="7B1ABACD" w:rsidR="00410D5B" w:rsidRPr="00D06978" w:rsidRDefault="007558AE" w:rsidP="00D06978">
      <w:pPr>
        <w:pStyle w:val="Nadpis3"/>
        <w:rPr>
          <w:rFonts w:eastAsia="Times New Roman" w:cs="Times New Roman"/>
        </w:rPr>
      </w:pPr>
      <w:r w:rsidRPr="009753D5">
        <w:rPr>
          <w:szCs w:val="22"/>
        </w:rPr>
        <w:t xml:space="preserve">Každá objednatelem uplatněná reklamační vada bude zhotovitelem odstraněna dle </w:t>
      </w:r>
      <w:r w:rsidR="0015469E">
        <w:rPr>
          <w:szCs w:val="22"/>
        </w:rPr>
        <w:t xml:space="preserve">článku </w:t>
      </w:r>
      <w:r w:rsidR="0050055F">
        <w:rPr>
          <w:szCs w:val="22"/>
        </w:rPr>
        <w:t>8</w:t>
      </w:r>
      <w:r w:rsidR="0015469E">
        <w:rPr>
          <w:szCs w:val="22"/>
        </w:rPr>
        <w:t>.2.</w:t>
      </w:r>
      <w:r w:rsidR="0050055F">
        <w:rPr>
          <w:szCs w:val="22"/>
        </w:rPr>
        <w:t>5</w:t>
      </w:r>
      <w:r w:rsidR="00762DB4">
        <w:rPr>
          <w:szCs w:val="22"/>
        </w:rPr>
        <w:t xml:space="preserve"> smlouvy</w:t>
      </w:r>
      <w:r w:rsidR="0050055F">
        <w:rPr>
          <w:szCs w:val="22"/>
        </w:rPr>
        <w:t>,</w:t>
      </w:r>
      <w:r w:rsidRPr="009753D5">
        <w:rPr>
          <w:szCs w:val="22"/>
        </w:rPr>
        <w:t xml:space="preserve"> pokud byla zhotovitelem uznána. </w:t>
      </w:r>
      <w:r w:rsidR="00410D5B" w:rsidRPr="5E6B426E">
        <w:rPr>
          <w:rFonts w:eastAsia="Times New Roman" w:cs="Times New Roman"/>
        </w:rPr>
        <w:t>V případě, že nepůjde o uznanou reklamační vadu, je zhotovitel povinen neuznání vady s odůvodněním a s předběžným vyčíslením nákladů na odstranění této vady zaslat doporučeně objednateli</w:t>
      </w:r>
      <w:r w:rsidR="006E27A5">
        <w:rPr>
          <w:rFonts w:eastAsia="Times New Roman" w:cs="Times New Roman"/>
        </w:rPr>
        <w:t>, a to</w:t>
      </w:r>
      <w:r w:rsidR="00930362">
        <w:rPr>
          <w:rFonts w:eastAsia="Times New Roman" w:cs="Times New Roman"/>
        </w:rPr>
        <w:t xml:space="preserve"> ve stejných lhůtách</w:t>
      </w:r>
      <w:r w:rsidR="00457761">
        <w:rPr>
          <w:rFonts w:eastAsia="Times New Roman" w:cs="Times New Roman"/>
        </w:rPr>
        <w:t xml:space="preserve"> </w:t>
      </w:r>
      <w:r w:rsidR="006E27A5">
        <w:rPr>
          <w:rFonts w:eastAsia="Times New Roman" w:cs="Times New Roman"/>
        </w:rPr>
        <w:t xml:space="preserve">jako </w:t>
      </w:r>
      <w:r w:rsidR="00653FD3">
        <w:rPr>
          <w:rFonts w:eastAsia="Times New Roman" w:cs="Times New Roman"/>
        </w:rPr>
        <w:t>pro uznané reklamační vady</w:t>
      </w:r>
      <w:r w:rsidR="00D06978">
        <w:rPr>
          <w:rFonts w:eastAsia="Times New Roman" w:cs="Times New Roman"/>
        </w:rPr>
        <w:t>.</w:t>
      </w:r>
      <w:r w:rsidR="00410D5B" w:rsidRPr="00D06978">
        <w:rPr>
          <w:rFonts w:eastAsia="Times New Roman" w:cs="Times New Roman"/>
        </w:rPr>
        <w:t xml:space="preserve"> </w:t>
      </w:r>
    </w:p>
    <w:p w14:paraId="00593CD3" w14:textId="77777777" w:rsidR="00410D5B" w:rsidRPr="00D005FC" w:rsidRDefault="00410D5B" w:rsidP="00410D5B">
      <w:pPr>
        <w:rPr>
          <w:rFonts w:ascii="Times New Roman" w:eastAsia="Times New Roman" w:hAnsi="Times New Roman" w:cs="Times New Roman"/>
        </w:rPr>
      </w:pPr>
    </w:p>
    <w:p w14:paraId="7A7F2000" w14:textId="5B6CB1D0" w:rsidR="00410D5B" w:rsidRDefault="00410D5B" w:rsidP="00410D5B">
      <w:pPr>
        <w:pStyle w:val="Nadpis3"/>
        <w:rPr>
          <w:rFonts w:eastAsia="Times New Roman" w:cs="Times New Roman"/>
        </w:rPr>
      </w:pPr>
      <w:r w:rsidRPr="5E6B426E">
        <w:rPr>
          <w:rFonts w:eastAsia="Times New Roman" w:cs="Times New Roman"/>
        </w:rPr>
        <w:t xml:space="preserve">V případě zájmu objednatele odstraní zhotovitel neuznanou reklamační vadu do 10 </w:t>
      </w:r>
      <w:r w:rsidR="00B745BC">
        <w:rPr>
          <w:rFonts w:eastAsia="Times New Roman" w:cs="Times New Roman"/>
        </w:rPr>
        <w:t>pracovních</w:t>
      </w:r>
      <w:r w:rsidRPr="5E6B426E">
        <w:rPr>
          <w:rFonts w:eastAsia="Times New Roman" w:cs="Times New Roman"/>
        </w:rPr>
        <w:t xml:space="preserve"> dnů od sdělení zájmu objednatele na odstranění vady, nedohodnou-li si </w:t>
      </w:r>
      <w:r w:rsidR="006B43DB">
        <w:rPr>
          <w:rFonts w:eastAsia="Times New Roman" w:cs="Times New Roman"/>
        </w:rPr>
        <w:t xml:space="preserve">smluvní </w:t>
      </w:r>
      <w:r w:rsidRPr="5E6B426E">
        <w:rPr>
          <w:rFonts w:eastAsia="Times New Roman" w:cs="Times New Roman"/>
        </w:rPr>
        <w:t>strany jiný termín.</w:t>
      </w:r>
    </w:p>
    <w:p w14:paraId="79FB866D" w14:textId="77777777" w:rsidR="00410D5B" w:rsidRPr="00D005FC" w:rsidRDefault="00410D5B" w:rsidP="00410D5B">
      <w:pPr>
        <w:rPr>
          <w:rFonts w:ascii="Times New Roman" w:eastAsia="Times New Roman" w:hAnsi="Times New Roman" w:cs="Times New Roman"/>
        </w:rPr>
      </w:pPr>
    </w:p>
    <w:p w14:paraId="7CA8EBA1" w14:textId="77777777" w:rsidR="00410D5B" w:rsidRPr="001312BD" w:rsidRDefault="00410D5B" w:rsidP="00410D5B">
      <w:pPr>
        <w:pStyle w:val="Nadpis3"/>
        <w:rPr>
          <w:rFonts w:eastAsia="Times New Roman" w:cs="Times New Roman"/>
        </w:rPr>
      </w:pPr>
      <w:r w:rsidRPr="5E6B426E">
        <w:rPr>
          <w:rFonts w:eastAsia="Times New Roman" w:cs="Times New Roman"/>
        </w:rPr>
        <w:t>Nesplnění platného termínu odstranění zhotovitelem uznaných reklamovaných vad podléhá sankci dle této smlouvy.</w:t>
      </w:r>
    </w:p>
    <w:p w14:paraId="77647F3D" w14:textId="77777777" w:rsidR="00410D5B" w:rsidRPr="001312BD" w:rsidRDefault="00410D5B" w:rsidP="00410D5B">
      <w:pPr>
        <w:pStyle w:val="Zkladntextodsazen"/>
        <w:ind w:left="1134" w:hanging="425"/>
        <w:rPr>
          <w:rFonts w:ascii="Times New Roman" w:eastAsia="Times New Roman" w:hAnsi="Times New Roman" w:cs="Times New Roman"/>
        </w:rPr>
      </w:pPr>
    </w:p>
    <w:p w14:paraId="65723BD2" w14:textId="1F5EEF57" w:rsidR="00410D5B" w:rsidRDefault="00410D5B" w:rsidP="00410D5B">
      <w:pPr>
        <w:pStyle w:val="Nadpis3"/>
        <w:rPr>
          <w:rFonts w:eastAsia="Times New Roman" w:cs="Times New Roman"/>
        </w:rPr>
      </w:pPr>
      <w:r w:rsidRPr="5E6B426E">
        <w:rPr>
          <w:rFonts w:eastAsia="Times New Roman" w:cs="Times New Roman"/>
        </w:rPr>
        <w:t xml:space="preserve">V případě, že vada nebyla odstraněna v platném termínu, je objednatel oprávněn dát vadu odstranit třetí osobou na náklady zhotovitele, pokud zhotovitel nebude reagovat na upozornění na tuto skutečnost do tří pracovních dnů ode dne obdržení tohoto upozornění. Tím nebude dotčena záruka na dílo ve smyslu článku </w:t>
      </w:r>
      <w:hyperlink w:anchor="_Záruční_doba_předmětu" w:history="1">
        <w:r w:rsidR="0050055F">
          <w:rPr>
            <w:rStyle w:val="Hypertextovodkaz"/>
            <w:rFonts w:eastAsia="Times New Roman" w:cs="Times New Roman"/>
          </w:rPr>
          <w:t>8</w:t>
        </w:r>
        <w:r w:rsidRPr="005439D6">
          <w:rPr>
            <w:rStyle w:val="Hypertextovodkaz"/>
            <w:rFonts w:eastAsia="Times New Roman" w:cs="Times New Roman"/>
          </w:rPr>
          <w:t>.1.</w:t>
        </w:r>
        <w:r w:rsidR="000E38D2" w:rsidRPr="005439D6">
          <w:rPr>
            <w:rStyle w:val="Hypertextovodkaz"/>
            <w:rFonts w:eastAsia="Times New Roman" w:cs="Times New Roman"/>
          </w:rPr>
          <w:t>2</w:t>
        </w:r>
      </w:hyperlink>
      <w:r w:rsidRPr="5E6B426E">
        <w:rPr>
          <w:rFonts w:eastAsia="Times New Roman" w:cs="Times New Roman"/>
        </w:rPr>
        <w:t xml:space="preserve"> této smlouvy.</w:t>
      </w:r>
    </w:p>
    <w:p w14:paraId="26453E50" w14:textId="77777777" w:rsidR="0047180E" w:rsidRPr="0047180E" w:rsidRDefault="0047180E" w:rsidP="0047180E"/>
    <w:p w14:paraId="5E9DF620" w14:textId="11C76A93" w:rsidR="0047180E" w:rsidRDefault="0047180E" w:rsidP="0047180E">
      <w:pPr>
        <w:pStyle w:val="Nadpis3"/>
      </w:pPr>
      <w:r>
        <w:t xml:space="preserve">Zhotovitel objednateli odpovídá za případné porušení práva jakékoliv třetí osoby vyplývající z průmyslového nebo duševního vlastnictví související s plněním předmětu smlouvy, a to na území České republiky i mimo něj. </w:t>
      </w:r>
    </w:p>
    <w:p w14:paraId="2A50468C" w14:textId="64AF24BA" w:rsidR="0047180E" w:rsidRDefault="0047180E" w:rsidP="0047180E"/>
    <w:p w14:paraId="2E20D26E" w14:textId="4ED4AF4E" w:rsidR="0047180E" w:rsidRDefault="0047180E" w:rsidP="0047180E">
      <w:pPr>
        <w:pStyle w:val="Nadpis3"/>
      </w:pPr>
      <w:r>
        <w:lastRenderedPageBreak/>
        <w:t>Pokud bude mít dílo právní vady</w:t>
      </w:r>
      <w:r w:rsidR="00C52F1C">
        <w:t>, zhotovitel je povinen na vlastní náklady učinit všechna opatření nezbytná k odstranění právní vady předmětu smlouvy. Zhotovitel nese veškeré náklady a hradí veškeré oprávněné nároky třetích osob.</w:t>
      </w:r>
    </w:p>
    <w:p w14:paraId="505635E7" w14:textId="165EAE58" w:rsidR="00C52F1C" w:rsidRDefault="00C52F1C" w:rsidP="00C52F1C"/>
    <w:p w14:paraId="49532E20" w14:textId="1EA91E41" w:rsidR="00C52F1C" w:rsidRPr="00C52F1C" w:rsidRDefault="00C52F1C" w:rsidP="00C52F1C">
      <w:pPr>
        <w:pStyle w:val="Nadpis3"/>
      </w:pPr>
      <w:r>
        <w:t>V případě, že by se zhotovitel mohl při plnění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5B333B72" w14:textId="172324DC" w:rsidR="00410D5B" w:rsidRDefault="00410D5B" w:rsidP="000E38D2">
      <w:pPr>
        <w:pStyle w:val="Nadpis3"/>
        <w:numPr>
          <w:ilvl w:val="0"/>
          <w:numId w:val="0"/>
        </w:numPr>
        <w:ind w:left="720"/>
        <w:rPr>
          <w:rFonts w:eastAsia="Times New Roman" w:cs="Times New Roman"/>
        </w:rPr>
      </w:pPr>
    </w:p>
    <w:p w14:paraId="577C7508" w14:textId="77777777" w:rsidR="00410D5B" w:rsidRDefault="00410D5B" w:rsidP="00410D5B">
      <w:pPr>
        <w:rPr>
          <w:rFonts w:ascii="Times New Roman" w:eastAsia="Times New Roman" w:hAnsi="Times New Roman" w:cs="Times New Roman"/>
        </w:rPr>
      </w:pPr>
    </w:p>
    <w:p w14:paraId="632D49AB" w14:textId="2C602A0D" w:rsidR="00410D5B" w:rsidRDefault="00410D5B" w:rsidP="00410D5B">
      <w:pPr>
        <w:pStyle w:val="Nadpis1"/>
        <w:rPr>
          <w:rFonts w:cs="Times New Roman"/>
        </w:rPr>
      </w:pPr>
      <w:bookmarkStart w:id="54" w:name="_Toc66962463"/>
      <w:bookmarkStart w:id="55" w:name="_Toc219708658"/>
      <w:r w:rsidRPr="5E6B426E">
        <w:rPr>
          <w:rFonts w:cs="Times New Roman"/>
        </w:rPr>
        <w:t>Zajištění</w:t>
      </w:r>
      <w:bookmarkEnd w:id="54"/>
      <w:bookmarkEnd w:id="55"/>
    </w:p>
    <w:p w14:paraId="2FF63BB3" w14:textId="77777777" w:rsidR="00410D5B" w:rsidRPr="001312BD" w:rsidRDefault="00410D5B" w:rsidP="00410D5B">
      <w:pPr>
        <w:pStyle w:val="Nadpis2"/>
        <w:rPr>
          <w:rFonts w:cs="Times New Roman"/>
        </w:rPr>
      </w:pPr>
      <w:bookmarkStart w:id="56" w:name="_Toc66962465"/>
      <w:bookmarkStart w:id="57" w:name="_Toc219708659"/>
      <w:r w:rsidRPr="5E6B426E">
        <w:rPr>
          <w:rFonts w:cs="Times New Roman"/>
        </w:rPr>
        <w:t>Smluvní pokuty</w:t>
      </w:r>
      <w:bookmarkEnd w:id="56"/>
      <w:bookmarkEnd w:id="57"/>
    </w:p>
    <w:p w14:paraId="145D101B" w14:textId="2A81F938" w:rsidR="00410D5B" w:rsidRPr="00195886" w:rsidRDefault="00410D5B" w:rsidP="00410D5B">
      <w:pPr>
        <w:pStyle w:val="Nadpis3"/>
        <w:rPr>
          <w:rFonts w:eastAsia="Times New Roman" w:cs="Times New Roman"/>
        </w:rPr>
      </w:pPr>
      <w:r w:rsidRPr="5E6B426E">
        <w:rPr>
          <w:rFonts w:eastAsia="Times New Roman" w:cs="Times New Roman"/>
        </w:rPr>
        <w:t>V případě, že zhotovitel svým zaviněním nedodrží termín časového harmonogramu díla sjednan</w:t>
      </w:r>
      <w:r w:rsidR="00721508">
        <w:rPr>
          <w:rFonts w:eastAsia="Times New Roman" w:cs="Times New Roman"/>
        </w:rPr>
        <w:t>ý</w:t>
      </w:r>
      <w:r w:rsidRPr="5E6B426E">
        <w:rPr>
          <w:rFonts w:eastAsia="Times New Roman" w:cs="Times New Roman"/>
        </w:rPr>
        <w:t xml:space="preserve"> v této smlouvě, je povinen uhradit objednateli smluvní pokutu ve výši </w:t>
      </w:r>
      <w:proofErr w:type="gramStart"/>
      <w:r w:rsidR="00721508">
        <w:rPr>
          <w:rFonts w:eastAsia="Times New Roman" w:cs="Times New Roman"/>
        </w:rPr>
        <w:t>0,1%</w:t>
      </w:r>
      <w:proofErr w:type="gramEnd"/>
      <w:r w:rsidR="00721508">
        <w:rPr>
          <w:rFonts w:eastAsia="Times New Roman" w:cs="Times New Roman"/>
        </w:rPr>
        <w:t xml:space="preserve"> z ceny díla</w:t>
      </w:r>
      <w:r w:rsidR="00C52F1C">
        <w:rPr>
          <w:rFonts w:eastAsia="Times New Roman" w:cs="Times New Roman"/>
        </w:rPr>
        <w:t xml:space="preserve"> za každý započatý den prodlení. </w:t>
      </w:r>
      <w:r w:rsidRPr="5E6B426E">
        <w:rPr>
          <w:rFonts w:eastAsia="Times New Roman" w:cs="Times New Roman"/>
        </w:rPr>
        <w:t xml:space="preserve">Zhotovitel není povinen platit smluvní pokutu pouze v případě, kdy nedodržení termínu bylo zaviněno neposkytnutím součinnosti ze strany objednatele této smlouvy. </w:t>
      </w:r>
    </w:p>
    <w:p w14:paraId="513F99A0" w14:textId="77777777" w:rsidR="00410D5B" w:rsidRPr="00195886" w:rsidRDefault="00410D5B" w:rsidP="00410D5B">
      <w:pPr>
        <w:pStyle w:val="Zkladntext"/>
        <w:widowControl/>
        <w:ind w:left="720"/>
        <w:jc w:val="both"/>
        <w:rPr>
          <w:rFonts w:ascii="Times New Roman" w:eastAsia="Times New Roman" w:hAnsi="Times New Roman" w:cs="Times New Roman"/>
          <w:color w:val="auto"/>
        </w:rPr>
      </w:pPr>
    </w:p>
    <w:p w14:paraId="0FF56359" w14:textId="3ADE2F33" w:rsidR="00410D5B" w:rsidRDefault="00410D5B" w:rsidP="00410D5B">
      <w:pPr>
        <w:pStyle w:val="Nadpis3"/>
        <w:rPr>
          <w:rFonts w:eastAsia="Times New Roman" w:cs="Times New Roman"/>
        </w:rPr>
      </w:pPr>
      <w:r w:rsidRPr="5E6B426E">
        <w:rPr>
          <w:rFonts w:eastAsia="Times New Roman" w:cs="Times New Roman"/>
        </w:rPr>
        <w:t xml:space="preserve">V případě, že zhotovitel neodstraní reklamovanou vadu v termínu dle </w:t>
      </w:r>
      <w:r w:rsidR="00E64E67">
        <w:rPr>
          <w:rFonts w:eastAsia="Times New Roman" w:cs="Times New Roman"/>
        </w:rPr>
        <w:t xml:space="preserve">článku </w:t>
      </w:r>
      <w:hyperlink w:anchor="_Při_uplatnění_reklamační" w:history="1">
        <w:r w:rsidR="0050055F">
          <w:rPr>
            <w:rStyle w:val="Hypertextovodkaz"/>
            <w:rFonts w:eastAsia="Times New Roman" w:cs="Times New Roman"/>
          </w:rPr>
          <w:t>8</w:t>
        </w:r>
        <w:r w:rsidR="00E61C1C" w:rsidRPr="000C280E">
          <w:rPr>
            <w:rStyle w:val="Hypertextovodkaz"/>
            <w:rFonts w:eastAsia="Times New Roman" w:cs="Times New Roman"/>
          </w:rPr>
          <w:t>.2.</w:t>
        </w:r>
        <w:r w:rsidR="0050055F">
          <w:rPr>
            <w:rStyle w:val="Hypertextovodkaz"/>
            <w:rFonts w:eastAsia="Times New Roman" w:cs="Times New Roman"/>
          </w:rPr>
          <w:t>5</w:t>
        </w:r>
      </w:hyperlink>
      <w:r w:rsidR="00E61C1C">
        <w:rPr>
          <w:rFonts w:eastAsia="Times New Roman" w:cs="Times New Roman"/>
        </w:rPr>
        <w:t xml:space="preserve"> </w:t>
      </w:r>
      <w:r w:rsidRPr="5E6B426E">
        <w:rPr>
          <w:rFonts w:eastAsia="Times New Roman" w:cs="Times New Roman"/>
        </w:rPr>
        <w:t xml:space="preserve">této smlouvy, je povinen uhradit objednateli smluvní pokutu ve výši </w:t>
      </w:r>
      <w:r w:rsidRPr="00C52F1C">
        <w:rPr>
          <w:rFonts w:eastAsia="Times New Roman" w:cs="Times New Roman"/>
          <w:bCs w:val="0"/>
        </w:rPr>
        <w:t>500</w:t>
      </w:r>
      <w:r w:rsidR="005E6087">
        <w:rPr>
          <w:rFonts w:eastAsia="Times New Roman" w:cs="Times New Roman"/>
          <w:bCs w:val="0"/>
        </w:rPr>
        <w:t>,-</w:t>
      </w:r>
      <w:r w:rsidRPr="00C52F1C">
        <w:rPr>
          <w:rFonts w:eastAsia="Times New Roman" w:cs="Times New Roman"/>
          <w:bCs w:val="0"/>
        </w:rPr>
        <w:t xml:space="preserve"> Kč</w:t>
      </w:r>
      <w:r w:rsidRPr="5E6B426E">
        <w:rPr>
          <w:rFonts w:eastAsia="Times New Roman" w:cs="Times New Roman"/>
        </w:rPr>
        <w:t xml:space="preserve"> za každou vadu a každý den prodlení.</w:t>
      </w:r>
    </w:p>
    <w:p w14:paraId="5248B338" w14:textId="4A104868" w:rsidR="00E61C1C" w:rsidRDefault="00E61C1C" w:rsidP="00E61C1C"/>
    <w:p w14:paraId="60AA4C02" w14:textId="032EC02D" w:rsidR="00410D5B" w:rsidRDefault="00410D5B" w:rsidP="00410D5B">
      <w:pPr>
        <w:pStyle w:val="Nadpis3"/>
        <w:rPr>
          <w:rFonts w:eastAsia="Times New Roman" w:cs="Times New Roman"/>
        </w:rPr>
      </w:pPr>
      <w:bookmarkStart w:id="58" w:name="_V_případě,_že"/>
      <w:bookmarkEnd w:id="58"/>
      <w:r w:rsidRPr="5E6B426E">
        <w:rPr>
          <w:rFonts w:eastAsia="Times New Roman" w:cs="Times New Roman"/>
        </w:rPr>
        <w:t xml:space="preserve">V případě, že zhotovitel neodstraní </w:t>
      </w:r>
      <w:r w:rsidR="007D685B">
        <w:rPr>
          <w:rFonts w:eastAsia="Times New Roman" w:cs="Times New Roman"/>
        </w:rPr>
        <w:t xml:space="preserve">vytčené </w:t>
      </w:r>
      <w:r w:rsidRPr="5E6B426E">
        <w:rPr>
          <w:rFonts w:eastAsia="Times New Roman" w:cs="Times New Roman"/>
        </w:rPr>
        <w:t>vady</w:t>
      </w:r>
      <w:r w:rsidR="007D685B">
        <w:rPr>
          <w:rFonts w:eastAsia="Times New Roman" w:cs="Times New Roman"/>
        </w:rPr>
        <w:t>, které nebrání akceptaci,</w:t>
      </w:r>
      <w:r w:rsidRPr="5E6B426E">
        <w:rPr>
          <w:rFonts w:eastAsia="Times New Roman" w:cs="Times New Roman"/>
        </w:rPr>
        <w:t xml:space="preserve"> </w:t>
      </w:r>
      <w:r w:rsidR="00C52F1C">
        <w:rPr>
          <w:rFonts w:eastAsia="Times New Roman" w:cs="Times New Roman"/>
        </w:rPr>
        <w:t>ve lhůtách uvedených v akceptačním protokolu</w:t>
      </w:r>
      <w:r w:rsidRPr="5E6B426E">
        <w:rPr>
          <w:rFonts w:eastAsia="Times New Roman" w:cs="Times New Roman"/>
        </w:rPr>
        <w:t xml:space="preserve">, je povinen uhradit objednateli smluvní pokutu ve výši </w:t>
      </w:r>
      <w:r w:rsidRPr="00C52F1C">
        <w:rPr>
          <w:rFonts w:eastAsia="Times New Roman" w:cs="Times New Roman"/>
          <w:bCs w:val="0"/>
        </w:rPr>
        <w:t>500 Kč</w:t>
      </w:r>
      <w:r w:rsidRPr="5E6B426E">
        <w:rPr>
          <w:rFonts w:eastAsia="Times New Roman" w:cs="Times New Roman"/>
        </w:rPr>
        <w:t xml:space="preserve"> za každou neodstraněnou závadu a každý den prodlení. </w:t>
      </w:r>
    </w:p>
    <w:p w14:paraId="338F2E01" w14:textId="16E4A3ED" w:rsidR="00384915" w:rsidRDefault="00384915" w:rsidP="00384915"/>
    <w:p w14:paraId="6D51BB2B" w14:textId="4B503A9F" w:rsidR="00410D5B" w:rsidRPr="00963009" w:rsidRDefault="00410D5B" w:rsidP="00963009">
      <w:pPr>
        <w:pStyle w:val="Nadpis3"/>
        <w:rPr>
          <w:rFonts w:eastAsia="Times New Roman" w:cs="Times New Roman"/>
        </w:rPr>
      </w:pPr>
      <w:bookmarkStart w:id="59" w:name="_V_případě_výskytu"/>
      <w:bookmarkEnd w:id="59"/>
      <w:r w:rsidRPr="5E6B426E">
        <w:rPr>
          <w:rFonts w:eastAsia="Times New Roman" w:cs="Times New Roman"/>
        </w:rPr>
        <w:t xml:space="preserve">V případě, že zhotovitel neoznámí objednateli změnu poddodavatele, nebo poddodavatel uvedený </w:t>
      </w:r>
      <w:r w:rsidR="00242EA0">
        <w:rPr>
          <w:rFonts w:eastAsia="Times New Roman" w:cs="Times New Roman"/>
        </w:rPr>
        <w:t xml:space="preserve">v čl. </w:t>
      </w:r>
      <w:hyperlink w:anchor="_Seznam_poddodavatelů/Řešitelský_tým" w:history="1">
        <w:r w:rsidR="005F07D6" w:rsidRPr="00945AD9">
          <w:rPr>
            <w:rStyle w:val="Hypertextovodkaz"/>
            <w:rFonts w:eastAsia="Times New Roman" w:cs="Times New Roman"/>
          </w:rPr>
          <w:t>1</w:t>
        </w:r>
        <w:r w:rsidR="0050055F">
          <w:rPr>
            <w:rStyle w:val="Hypertextovodkaz"/>
            <w:rFonts w:eastAsia="Times New Roman" w:cs="Times New Roman"/>
          </w:rPr>
          <w:t>2</w:t>
        </w:r>
        <w:r w:rsidR="005F07D6" w:rsidRPr="00945AD9">
          <w:rPr>
            <w:rStyle w:val="Hypertextovodkaz"/>
            <w:rFonts w:eastAsia="Times New Roman" w:cs="Times New Roman"/>
          </w:rPr>
          <w:t>.4.2</w:t>
        </w:r>
      </w:hyperlink>
      <w:r w:rsidR="005F07D6">
        <w:rPr>
          <w:rFonts w:eastAsia="Times New Roman" w:cs="Times New Roman"/>
        </w:rPr>
        <w:t xml:space="preserve"> smlouvy provádí části zakázky, které mu nepřísluší, nebo se do provádění díla zapoj</w:t>
      </w:r>
      <w:r w:rsidR="00A213AD">
        <w:rPr>
          <w:rFonts w:eastAsia="Times New Roman" w:cs="Times New Roman"/>
        </w:rPr>
        <w:t>í</w:t>
      </w:r>
      <w:r w:rsidR="005F07D6">
        <w:rPr>
          <w:rFonts w:eastAsia="Times New Roman" w:cs="Times New Roman"/>
        </w:rPr>
        <w:t xml:space="preserve"> poddodavatel, který nebyl identifikován a odsouhlasen objednatelem</w:t>
      </w:r>
      <w:r w:rsidR="0036769F">
        <w:rPr>
          <w:rFonts w:eastAsia="Times New Roman" w:cs="Times New Roman"/>
        </w:rPr>
        <w:t xml:space="preserve">, je zhotovitel povinen </w:t>
      </w:r>
      <w:r w:rsidRPr="5E6B426E">
        <w:rPr>
          <w:rFonts w:eastAsia="Times New Roman" w:cs="Times New Roman"/>
        </w:rPr>
        <w:t xml:space="preserve">zaplatit smluvní </w:t>
      </w:r>
      <w:r w:rsidR="00A213AD">
        <w:rPr>
          <w:rFonts w:eastAsia="Times New Roman" w:cs="Times New Roman"/>
        </w:rPr>
        <w:t xml:space="preserve">pokutu </w:t>
      </w:r>
      <w:r w:rsidRPr="5E6B426E">
        <w:rPr>
          <w:rFonts w:eastAsia="Times New Roman" w:cs="Times New Roman"/>
        </w:rPr>
        <w:t xml:space="preserve">ve výši </w:t>
      </w:r>
      <w:r w:rsidR="005E6087" w:rsidRPr="001E0669">
        <w:rPr>
          <w:rFonts w:eastAsia="Times New Roman" w:cs="Times New Roman"/>
          <w:bCs w:val="0"/>
        </w:rPr>
        <w:t>50</w:t>
      </w:r>
      <w:r w:rsidR="005E6087">
        <w:rPr>
          <w:rFonts w:eastAsia="Times New Roman" w:cs="Times New Roman"/>
          <w:bCs w:val="0"/>
        </w:rPr>
        <w:t>.</w:t>
      </w:r>
      <w:r w:rsidR="005E6087" w:rsidRPr="001E0669">
        <w:rPr>
          <w:rFonts w:eastAsia="Times New Roman" w:cs="Times New Roman"/>
          <w:bCs w:val="0"/>
        </w:rPr>
        <w:t>000</w:t>
      </w:r>
      <w:r w:rsidR="005E6087">
        <w:rPr>
          <w:rFonts w:eastAsia="Times New Roman" w:cs="Times New Roman"/>
          <w:bCs w:val="0"/>
        </w:rPr>
        <w:t>, -</w:t>
      </w:r>
      <w:r w:rsidRPr="001E0669">
        <w:rPr>
          <w:rFonts w:eastAsia="Times New Roman" w:cs="Times New Roman"/>
          <w:bCs w:val="0"/>
        </w:rPr>
        <w:t xml:space="preserve"> Kč</w:t>
      </w:r>
      <w:r w:rsidRPr="5E6B426E">
        <w:rPr>
          <w:rFonts w:eastAsia="Times New Roman" w:cs="Times New Roman"/>
        </w:rPr>
        <w:t xml:space="preserve"> za každý jednotlivý případ, a to i opakovaně.</w:t>
      </w:r>
      <w:r w:rsidR="00963009">
        <w:rPr>
          <w:rFonts w:eastAsia="Times New Roman" w:cs="Times New Roman"/>
        </w:rPr>
        <w:t xml:space="preserve"> </w:t>
      </w:r>
      <w:r w:rsidRPr="00963009">
        <w:rPr>
          <w:rFonts w:eastAsia="Times New Roman" w:cs="Times New Roman"/>
        </w:rPr>
        <w:t xml:space="preserve">V případě, že zhotovitel neprovede nápravu do 5 pracovních dnů ode dne zjištění, tj. nezajistí, aby poddodavatel prováděl pouze jemu příslušnou část </w:t>
      </w:r>
      <w:r w:rsidR="00153956">
        <w:rPr>
          <w:rFonts w:eastAsia="Times New Roman" w:cs="Times New Roman"/>
        </w:rPr>
        <w:t>díla</w:t>
      </w:r>
      <w:r w:rsidRPr="00963009">
        <w:rPr>
          <w:rFonts w:eastAsia="Times New Roman" w:cs="Times New Roman"/>
        </w:rPr>
        <w:t xml:space="preserve"> či poddodavatel, který není uveden v</w:t>
      </w:r>
      <w:r w:rsidR="00595720">
        <w:rPr>
          <w:rFonts w:eastAsia="Times New Roman" w:cs="Times New Roman"/>
        </w:rPr>
        <w:t xml:space="preserve"> čl. </w:t>
      </w:r>
      <w:hyperlink w:anchor="_Seznam_poddodavatelů/Řešitelský_tým" w:history="1">
        <w:r w:rsidR="00595720" w:rsidRPr="00945AD9">
          <w:rPr>
            <w:rStyle w:val="Hypertextovodkaz"/>
            <w:rFonts w:eastAsia="Times New Roman" w:cs="Times New Roman"/>
          </w:rPr>
          <w:t>1</w:t>
        </w:r>
        <w:r w:rsidR="0050055F">
          <w:rPr>
            <w:rStyle w:val="Hypertextovodkaz"/>
            <w:rFonts w:eastAsia="Times New Roman" w:cs="Times New Roman"/>
          </w:rPr>
          <w:t>2</w:t>
        </w:r>
        <w:r w:rsidR="00595720" w:rsidRPr="00945AD9">
          <w:rPr>
            <w:rStyle w:val="Hypertextovodkaz"/>
            <w:rFonts w:eastAsia="Times New Roman" w:cs="Times New Roman"/>
          </w:rPr>
          <w:t>.4.2</w:t>
        </w:r>
      </w:hyperlink>
      <w:r w:rsidR="00595720">
        <w:rPr>
          <w:rFonts w:eastAsia="Times New Roman" w:cs="Times New Roman"/>
        </w:rPr>
        <w:t xml:space="preserve"> smlouvy, se </w:t>
      </w:r>
      <w:r w:rsidR="00DB57B0">
        <w:rPr>
          <w:rFonts w:eastAsia="Times New Roman" w:cs="Times New Roman"/>
        </w:rPr>
        <w:t xml:space="preserve">na zakázce vůbec nepodílel, </w:t>
      </w:r>
      <w:r w:rsidRPr="00963009">
        <w:rPr>
          <w:rFonts w:eastAsia="Times New Roman" w:cs="Times New Roman"/>
        </w:rPr>
        <w:t xml:space="preserve">je povinen zaplatit smluvní pokutu </w:t>
      </w:r>
      <w:r w:rsidRPr="001E0669">
        <w:rPr>
          <w:rFonts w:eastAsia="Times New Roman" w:cs="Times New Roman"/>
        </w:rPr>
        <w:t xml:space="preserve">ve výši </w:t>
      </w:r>
      <w:r w:rsidR="005E6087" w:rsidRPr="001E0669">
        <w:rPr>
          <w:rFonts w:eastAsia="Times New Roman" w:cs="Times New Roman"/>
        </w:rPr>
        <w:t>10</w:t>
      </w:r>
      <w:r w:rsidR="005E6087">
        <w:rPr>
          <w:rFonts w:eastAsia="Times New Roman" w:cs="Times New Roman"/>
        </w:rPr>
        <w:t>.</w:t>
      </w:r>
      <w:r w:rsidR="005E6087" w:rsidRPr="001E0669">
        <w:rPr>
          <w:rFonts w:eastAsia="Times New Roman" w:cs="Times New Roman"/>
        </w:rPr>
        <w:t>000</w:t>
      </w:r>
      <w:r w:rsidR="005E6087">
        <w:rPr>
          <w:rFonts w:eastAsia="Times New Roman" w:cs="Times New Roman"/>
        </w:rPr>
        <w:t xml:space="preserve">, - </w:t>
      </w:r>
      <w:r w:rsidR="005E6087" w:rsidRPr="001E0669">
        <w:rPr>
          <w:rFonts w:eastAsia="Times New Roman" w:cs="Times New Roman"/>
        </w:rPr>
        <w:t>Kč</w:t>
      </w:r>
      <w:r w:rsidRPr="00963009">
        <w:rPr>
          <w:rFonts w:eastAsia="Times New Roman" w:cs="Times New Roman"/>
        </w:rPr>
        <w:t xml:space="preserve"> za každý den až do zjednání nápravy.</w:t>
      </w:r>
    </w:p>
    <w:p w14:paraId="7386409A" w14:textId="77777777" w:rsidR="00410D5B" w:rsidRPr="000C6D18" w:rsidRDefault="00410D5B" w:rsidP="00410D5B">
      <w:pPr>
        <w:pStyle w:val="Zkladntext"/>
        <w:widowControl/>
        <w:ind w:left="720"/>
        <w:jc w:val="both"/>
        <w:rPr>
          <w:rFonts w:ascii="Times New Roman" w:eastAsia="Times New Roman" w:hAnsi="Times New Roman" w:cs="Times New Roman"/>
          <w:color w:val="auto"/>
        </w:rPr>
      </w:pPr>
    </w:p>
    <w:p w14:paraId="00694803" w14:textId="35FBC1A6" w:rsidR="00410D5B" w:rsidRDefault="00410D5B" w:rsidP="00410D5B">
      <w:pPr>
        <w:pStyle w:val="Nadpis3"/>
        <w:rPr>
          <w:rFonts w:eastAsia="Times New Roman" w:cs="Times New Roman"/>
        </w:rPr>
      </w:pPr>
      <w:r w:rsidRPr="5E6B426E">
        <w:rPr>
          <w:rFonts w:eastAsia="Times New Roman" w:cs="Times New Roman"/>
        </w:rPr>
        <w:t>V případě, že zhotovitel nenahradí ve stanovené lhůtě poddodavatele, u kterého objednatel prokáže důvody jeho nezpůsobilosti</w:t>
      </w:r>
      <w:r w:rsidR="00194A9F">
        <w:rPr>
          <w:rFonts w:eastAsia="Times New Roman" w:cs="Times New Roman"/>
        </w:rPr>
        <w:t>,</w:t>
      </w:r>
      <w:r w:rsidRPr="5E6B426E">
        <w:rPr>
          <w:rFonts w:eastAsia="Times New Roman" w:cs="Times New Roman"/>
        </w:rPr>
        <w:t xml:space="preserve"> je povinen zaplatit objednateli smluvní pokutu za porušení této povinnosti ve </w:t>
      </w:r>
      <w:r w:rsidRPr="001E0669">
        <w:rPr>
          <w:rFonts w:eastAsia="Times New Roman" w:cs="Times New Roman"/>
        </w:rPr>
        <w:t>výši 50</w:t>
      </w:r>
      <w:r w:rsidR="00BF67FE">
        <w:rPr>
          <w:rFonts w:eastAsia="Times New Roman" w:cs="Times New Roman"/>
        </w:rPr>
        <w:t>.</w:t>
      </w:r>
      <w:r w:rsidRPr="001E0669">
        <w:rPr>
          <w:rFonts w:eastAsia="Times New Roman" w:cs="Times New Roman"/>
        </w:rPr>
        <w:t>000 Kč</w:t>
      </w:r>
      <w:r w:rsidRPr="5E6B426E">
        <w:rPr>
          <w:rFonts w:eastAsia="Times New Roman" w:cs="Times New Roman"/>
        </w:rPr>
        <w:t xml:space="preserve"> za každý jednotlivý případ. </w:t>
      </w:r>
    </w:p>
    <w:p w14:paraId="23BABA60" w14:textId="4D8CB144" w:rsidR="001E0669" w:rsidRDefault="001E0669" w:rsidP="001E0669"/>
    <w:p w14:paraId="7BC35A19" w14:textId="78D5739D" w:rsidR="00410D5B" w:rsidRDefault="00410D5B" w:rsidP="00410D5B">
      <w:pPr>
        <w:pStyle w:val="Nadpis3"/>
        <w:rPr>
          <w:rFonts w:eastAsia="Times New Roman" w:cs="Times New Roman"/>
        </w:rPr>
      </w:pPr>
      <w:r w:rsidRPr="5E6B426E">
        <w:rPr>
          <w:rFonts w:eastAsia="Times New Roman" w:cs="Times New Roman"/>
        </w:rPr>
        <w:t>Smluvní sankce lze vyúčtovat na podkladě jednostranného právního úkonu.</w:t>
      </w:r>
    </w:p>
    <w:p w14:paraId="2FC151D6" w14:textId="266D45B3" w:rsidR="00602B5B" w:rsidRDefault="00602B5B" w:rsidP="00602B5B"/>
    <w:p w14:paraId="4917BE64" w14:textId="4E302504" w:rsidR="00602B5B" w:rsidRPr="00602B5B" w:rsidRDefault="00602B5B" w:rsidP="00602B5B">
      <w:pPr>
        <w:pStyle w:val="Nadpis3"/>
      </w:pPr>
      <w:r>
        <w:t>Objednatel je oprávněn smluvní pokutu, případně vzniklou náhradu škody, na které mu v důsledku porušení povinností zhotovitele vznikl právní nárok, započíst proti kterékoliv úhradě, která mu přísluší dle příslušných ustanovení této smlouvy či proti jakékoliv jiné pohledávce zhotovitele</w:t>
      </w:r>
      <w:r w:rsidR="00BF67FE">
        <w:t xml:space="preserve"> vůči objednateli. </w:t>
      </w:r>
    </w:p>
    <w:p w14:paraId="1064696C" w14:textId="77777777" w:rsidR="00410D5B" w:rsidRPr="001312BD" w:rsidRDefault="00410D5B" w:rsidP="00410D5B">
      <w:pPr>
        <w:pStyle w:val="Zkladntext"/>
        <w:widowControl/>
        <w:jc w:val="both"/>
        <w:rPr>
          <w:rFonts w:ascii="Times New Roman" w:eastAsia="Times New Roman" w:hAnsi="Times New Roman" w:cs="Times New Roman"/>
          <w:color w:val="auto"/>
          <w:lang w:val="cs-CZ"/>
        </w:rPr>
      </w:pPr>
    </w:p>
    <w:p w14:paraId="0883E8A2" w14:textId="77777777" w:rsidR="00E52C80" w:rsidRDefault="00410D5B" w:rsidP="00410D5B">
      <w:pPr>
        <w:pStyle w:val="Nadpis3"/>
        <w:rPr>
          <w:rFonts w:eastAsia="Times New Roman" w:cs="Times New Roman"/>
        </w:rPr>
      </w:pPr>
      <w:r w:rsidRPr="5E6B426E">
        <w:rPr>
          <w:rFonts w:eastAsia="Times New Roman" w:cs="Times New Roman"/>
        </w:rPr>
        <w:t>Zaplacením smluvní pokuty není dotčeno právo na náhradu škody vzniklé z porušení povinnosti, ke které se smluvní pokuta vztahuje.</w:t>
      </w:r>
      <w:r w:rsidR="00BF67FE">
        <w:rPr>
          <w:rFonts w:eastAsia="Times New Roman" w:cs="Times New Roman"/>
        </w:rPr>
        <w:t xml:space="preserve"> Smluvní strany tedy nebudou aplikovat ustanovení § 2050 </w:t>
      </w:r>
      <w:r w:rsidR="00E52C80">
        <w:rPr>
          <w:rFonts w:eastAsia="Times New Roman" w:cs="Times New Roman"/>
        </w:rPr>
        <w:t>občanského zákoníku</w:t>
      </w:r>
      <w:r w:rsidR="00BF67FE">
        <w:rPr>
          <w:rFonts w:eastAsia="Times New Roman" w:cs="Times New Roman"/>
        </w:rPr>
        <w:t>.</w:t>
      </w:r>
    </w:p>
    <w:p w14:paraId="2051ED1C" w14:textId="77777777" w:rsidR="00E52C80" w:rsidRDefault="00E52C80" w:rsidP="00E52C80">
      <w:pPr>
        <w:pStyle w:val="Nadpis3"/>
        <w:numPr>
          <w:ilvl w:val="0"/>
          <w:numId w:val="0"/>
        </w:numPr>
        <w:ind w:left="720"/>
        <w:rPr>
          <w:rFonts w:eastAsia="Times New Roman" w:cs="Times New Roman"/>
        </w:rPr>
      </w:pPr>
    </w:p>
    <w:p w14:paraId="6E0F68AA" w14:textId="77777777" w:rsidR="00410D5B" w:rsidRPr="001312BD" w:rsidRDefault="00410D5B" w:rsidP="00410D5B">
      <w:pPr>
        <w:pStyle w:val="Nadpis2"/>
        <w:rPr>
          <w:rFonts w:cs="Times New Roman"/>
        </w:rPr>
      </w:pPr>
      <w:bookmarkStart w:id="60" w:name="_Toc66962466"/>
      <w:bookmarkStart w:id="61" w:name="_Toc219708660"/>
      <w:r w:rsidRPr="2217BC5F">
        <w:rPr>
          <w:rFonts w:cs="Times New Roman"/>
        </w:rPr>
        <w:t>Úroky z prodlení</w:t>
      </w:r>
      <w:bookmarkEnd w:id="60"/>
      <w:bookmarkEnd w:id="61"/>
    </w:p>
    <w:p w14:paraId="602F34B2" w14:textId="77777777" w:rsidR="00410D5B" w:rsidRDefault="00410D5B" w:rsidP="00410D5B">
      <w:pPr>
        <w:pStyle w:val="Nadpis3"/>
        <w:rPr>
          <w:rFonts w:eastAsia="Times New Roman" w:cs="Times New Roman"/>
        </w:rPr>
      </w:pPr>
      <w:r w:rsidRPr="5E6B426E">
        <w:rPr>
          <w:rFonts w:eastAsia="Times New Roman" w:cs="Times New Roman"/>
        </w:rPr>
        <w:t>V případě prodlení objednatele se splněním peněžitých závazků ve prospěch zhotovitele díla upravených v této smlouvě se objednatel zavazuje uhradit úrok z prodlení ve výši 0,1 % z dlužné částky za každý den prodlení</w:t>
      </w:r>
      <w:r>
        <w:rPr>
          <w:rFonts w:eastAsia="Times New Roman" w:cs="Times New Roman"/>
        </w:rPr>
        <w:t>.</w:t>
      </w:r>
    </w:p>
    <w:p w14:paraId="0E058315" w14:textId="77777777" w:rsidR="00410D5B" w:rsidRPr="007D46E5" w:rsidRDefault="00410D5B" w:rsidP="00410D5B"/>
    <w:p w14:paraId="3E2567C5" w14:textId="77777777" w:rsidR="00A23B6C" w:rsidRPr="001312BD" w:rsidRDefault="00A23B6C" w:rsidP="00410D5B">
      <w:pPr>
        <w:pStyle w:val="Zkladntext"/>
        <w:widowControl/>
        <w:jc w:val="both"/>
        <w:rPr>
          <w:rFonts w:ascii="Times New Roman" w:eastAsia="Times New Roman" w:hAnsi="Times New Roman" w:cs="Times New Roman"/>
          <w:color w:val="auto"/>
        </w:rPr>
      </w:pPr>
    </w:p>
    <w:p w14:paraId="2E2F053E" w14:textId="77777777" w:rsidR="00410D5B" w:rsidRDefault="00410D5B" w:rsidP="00410D5B">
      <w:pPr>
        <w:pStyle w:val="Nadpis1"/>
        <w:rPr>
          <w:rFonts w:cs="Times New Roman"/>
        </w:rPr>
      </w:pPr>
      <w:bookmarkStart w:id="62" w:name="_Toc66962469"/>
      <w:bookmarkStart w:id="63" w:name="_Toc219708661"/>
      <w:r w:rsidRPr="5E6B426E">
        <w:rPr>
          <w:rFonts w:cs="Times New Roman"/>
        </w:rPr>
        <w:lastRenderedPageBreak/>
        <w:t>Odstoupení od smlouvy</w:t>
      </w:r>
      <w:bookmarkEnd w:id="62"/>
      <w:bookmarkEnd w:id="63"/>
    </w:p>
    <w:p w14:paraId="5CE8E999" w14:textId="77777777" w:rsidR="00410D5B" w:rsidRPr="001312BD" w:rsidRDefault="00410D5B" w:rsidP="00410D5B">
      <w:pPr>
        <w:pStyle w:val="Nadpis2"/>
        <w:rPr>
          <w:rFonts w:cs="Times New Roman"/>
        </w:rPr>
      </w:pPr>
      <w:bookmarkStart w:id="64" w:name="_Toc66962470"/>
      <w:bookmarkStart w:id="65" w:name="_Toc219708662"/>
      <w:r w:rsidRPr="5E6B426E">
        <w:rPr>
          <w:rFonts w:cs="Times New Roman"/>
        </w:rPr>
        <w:t>Odstoupení objednatelem</w:t>
      </w:r>
      <w:bookmarkEnd w:id="64"/>
      <w:bookmarkEnd w:id="65"/>
    </w:p>
    <w:p w14:paraId="6E5676C2" w14:textId="77777777" w:rsidR="00410D5B" w:rsidRPr="00BF67FE" w:rsidRDefault="00410D5B" w:rsidP="00410D5B">
      <w:pPr>
        <w:pStyle w:val="Nadpis3"/>
        <w:rPr>
          <w:rFonts w:asciiTheme="minorHAnsi" w:eastAsia="Times New Roman" w:hAnsiTheme="minorHAnsi" w:cstheme="minorHAnsi"/>
        </w:rPr>
      </w:pPr>
      <w:r w:rsidRPr="00BF67FE">
        <w:rPr>
          <w:rFonts w:asciiTheme="minorHAnsi" w:eastAsia="Times New Roman" w:hAnsiTheme="minorHAnsi" w:cstheme="minorHAnsi"/>
        </w:rPr>
        <w:t>Objednatel může odstoupit od této smlouvy, nejsou-li řádně plněny zhotovitelem jeho povinnosti vyplývající z této smlouvy. Odstoupit může objednatel v případě, že:</w:t>
      </w:r>
    </w:p>
    <w:p w14:paraId="0E9D281C" w14:textId="77777777" w:rsidR="00F70ADD" w:rsidRDefault="00410D5B" w:rsidP="003E05CC">
      <w:pPr>
        <w:pStyle w:val="Zkladntext"/>
        <w:widowControl/>
        <w:numPr>
          <w:ilvl w:val="0"/>
          <w:numId w:val="4"/>
        </w:numPr>
        <w:jc w:val="both"/>
        <w:rPr>
          <w:rFonts w:asciiTheme="minorHAnsi" w:eastAsia="Times New Roman" w:hAnsiTheme="minorHAnsi" w:cstheme="minorHAnsi"/>
          <w:color w:val="auto"/>
        </w:rPr>
      </w:pPr>
      <w:r w:rsidRPr="00BF67FE">
        <w:rPr>
          <w:rFonts w:asciiTheme="minorHAnsi" w:eastAsia="Times New Roman" w:hAnsiTheme="minorHAnsi" w:cstheme="minorHAnsi"/>
          <w:color w:val="auto"/>
        </w:rPr>
        <w:t>zhotovitel se dostane do úpadku nebo likvidace</w:t>
      </w:r>
      <w:r w:rsidRPr="00BF67FE">
        <w:rPr>
          <w:rFonts w:asciiTheme="minorHAnsi" w:eastAsia="Times New Roman" w:hAnsiTheme="minorHAnsi" w:cstheme="minorHAnsi"/>
          <w:color w:val="auto"/>
          <w:lang w:val="cs-CZ"/>
        </w:rPr>
        <w:t>,</w:t>
      </w:r>
    </w:p>
    <w:p w14:paraId="564A62CF" w14:textId="77777777" w:rsidR="00F70ADD" w:rsidRDefault="00F70ADD" w:rsidP="003E05CC">
      <w:pPr>
        <w:pStyle w:val="Zkladntext"/>
        <w:widowControl/>
        <w:numPr>
          <w:ilvl w:val="0"/>
          <w:numId w:val="4"/>
        </w:numPr>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předmět smlouvy nebude splňovat parametry stanovené v této smlouvě, zadávací dokumentaci, obecně závazných právních předpisech či technických normách,</w:t>
      </w:r>
    </w:p>
    <w:p w14:paraId="226C12DC" w14:textId="060CC0B6" w:rsidR="00F70ADD" w:rsidRPr="001C1B54" w:rsidRDefault="00F70ADD" w:rsidP="003E05CC">
      <w:pPr>
        <w:pStyle w:val="Zkladntext"/>
        <w:widowControl/>
        <w:numPr>
          <w:ilvl w:val="0"/>
          <w:numId w:val="4"/>
        </w:numPr>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zhotovitel bude v prodlení s dodáním předmětu smlouvy o více než 30 kalendářních dnů</w:t>
      </w:r>
      <w:r w:rsidR="00410D5B" w:rsidRPr="00F70ADD">
        <w:rPr>
          <w:rFonts w:asciiTheme="minorHAnsi" w:eastAsia="Times New Roman" w:hAnsiTheme="minorHAnsi" w:cstheme="minorHAnsi"/>
          <w:color w:val="auto"/>
          <w:lang w:val="cs-CZ"/>
        </w:rPr>
        <w:t>,</w:t>
      </w:r>
    </w:p>
    <w:p w14:paraId="67A6F41B" w14:textId="5BBF1A3A" w:rsidR="00410D5B" w:rsidRPr="00D14CA7" w:rsidRDefault="00410D5B" w:rsidP="003E05CC">
      <w:pPr>
        <w:pStyle w:val="Zkladntext"/>
        <w:widowControl/>
        <w:numPr>
          <w:ilvl w:val="0"/>
          <w:numId w:val="4"/>
        </w:numPr>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zhotovitel postoupí, byť i jen část veřejné zakázky v rozporu s touto smlouvou</w:t>
      </w:r>
      <w:r w:rsidR="00826FD6">
        <w:rPr>
          <w:rFonts w:asciiTheme="minorHAnsi" w:eastAsia="Times New Roman" w:hAnsiTheme="minorHAnsi" w:cstheme="minorHAnsi"/>
          <w:color w:val="auto"/>
          <w:lang w:val="cs-CZ"/>
        </w:rPr>
        <w:t>,</w:t>
      </w:r>
      <w:r w:rsidR="00F36CFD" w:rsidRPr="00D14CA7">
        <w:rPr>
          <w:rFonts w:asciiTheme="minorHAnsi" w:eastAsia="Times New Roman" w:hAnsiTheme="minorHAnsi" w:cstheme="minorHAnsi"/>
          <w:color w:val="auto"/>
          <w:lang w:val="cs-CZ"/>
        </w:rPr>
        <w:t xml:space="preserve"> </w:t>
      </w:r>
      <w:r w:rsidRPr="00D14CA7">
        <w:rPr>
          <w:rFonts w:asciiTheme="minorHAnsi" w:eastAsia="Times New Roman" w:hAnsiTheme="minorHAnsi" w:cstheme="minorHAnsi"/>
          <w:color w:val="auto"/>
          <w:lang w:val="cs-CZ"/>
        </w:rPr>
        <w:t>a ve stanovené lhůtě nezjedná nápravu</w:t>
      </w:r>
      <w:r w:rsidR="00AF1D1B" w:rsidRPr="00D14CA7">
        <w:rPr>
          <w:rFonts w:asciiTheme="minorHAnsi" w:eastAsia="Times New Roman" w:hAnsiTheme="minorHAnsi" w:cstheme="minorHAnsi"/>
          <w:color w:val="auto"/>
          <w:lang w:val="cs-CZ"/>
        </w:rPr>
        <w:t>,</w:t>
      </w:r>
    </w:p>
    <w:p w14:paraId="24EEE29D" w14:textId="4637CBE6" w:rsidR="00AF1D1B" w:rsidRPr="00F643B5" w:rsidRDefault="00AF1D1B" w:rsidP="00AF1D1B">
      <w:pPr>
        <w:pStyle w:val="Zkladntext"/>
        <w:widowControl/>
        <w:numPr>
          <w:ilvl w:val="0"/>
          <w:numId w:val="4"/>
        </w:numPr>
        <w:jc w:val="both"/>
        <w:rPr>
          <w:rFonts w:asciiTheme="minorHAnsi" w:eastAsia="Times New Roman" w:hAnsiTheme="minorHAnsi" w:cstheme="minorHAnsi"/>
          <w:color w:val="auto"/>
        </w:rPr>
      </w:pPr>
      <w:r>
        <w:rPr>
          <w:rFonts w:asciiTheme="minorHAnsi" w:eastAsia="Times New Roman" w:hAnsiTheme="minorHAnsi" w:cstheme="minorHAnsi"/>
          <w:color w:val="auto"/>
          <w:lang w:val="cs-CZ"/>
        </w:rPr>
        <w:t>zhotovitel</w:t>
      </w:r>
      <w:r w:rsidRPr="004839E9">
        <w:rPr>
          <w:rFonts w:asciiTheme="minorHAnsi" w:eastAsia="Times New Roman" w:hAnsiTheme="minorHAnsi" w:cstheme="minorHAnsi"/>
          <w:color w:val="auto"/>
        </w:rPr>
        <w:t xml:space="preserve"> nebo jeho poddodavatel bude orgánem veřejné moci uznán pravomocně vinným ze spáchání přestupku či správního deliktu, popř. jiného obdobného protiprávního jednání, v</w:t>
      </w:r>
      <w:r>
        <w:rPr>
          <w:rFonts w:asciiTheme="minorHAnsi" w:eastAsia="Times New Roman" w:hAnsiTheme="minorHAnsi" w:cstheme="minorHAnsi"/>
          <w:color w:val="auto"/>
          <w:lang w:val="cs-CZ"/>
        </w:rPr>
        <w:t> </w:t>
      </w:r>
      <w:r w:rsidRPr="004839E9">
        <w:rPr>
          <w:rFonts w:asciiTheme="minorHAnsi" w:eastAsia="Times New Roman" w:hAnsiTheme="minorHAnsi" w:cstheme="minorHAnsi"/>
          <w:color w:val="auto"/>
        </w:rPr>
        <w:t>řízení pro porušení právních předpisů, jichž se dotýká ujednání v</w:t>
      </w:r>
      <w:r>
        <w:rPr>
          <w:rFonts w:asciiTheme="minorHAnsi" w:eastAsia="Times New Roman" w:hAnsiTheme="minorHAnsi" w:cstheme="minorHAnsi"/>
          <w:color w:val="auto"/>
        </w:rPr>
        <w:t> </w:t>
      </w:r>
      <w:r>
        <w:rPr>
          <w:rFonts w:asciiTheme="minorHAnsi" w:eastAsia="Times New Roman" w:hAnsiTheme="minorHAnsi" w:cstheme="minorHAnsi"/>
          <w:color w:val="auto"/>
          <w:lang w:val="cs-CZ"/>
        </w:rPr>
        <w:t xml:space="preserve">čl. </w:t>
      </w:r>
      <w:hyperlink w:anchor="_Zhotovitel_prohlašuje,_že" w:history="1">
        <w:r w:rsidRPr="00551012">
          <w:rPr>
            <w:rStyle w:val="Hypertextovodkaz"/>
            <w:rFonts w:asciiTheme="minorHAnsi" w:eastAsia="Times New Roman" w:hAnsiTheme="minorHAnsi" w:cstheme="minorHAnsi"/>
            <w:lang w:val="cs-CZ"/>
          </w:rPr>
          <w:t>2.1.</w:t>
        </w:r>
        <w:r w:rsidR="00826FD6">
          <w:rPr>
            <w:rStyle w:val="Hypertextovodkaz"/>
            <w:rFonts w:asciiTheme="minorHAnsi" w:eastAsia="Times New Roman" w:hAnsiTheme="minorHAnsi" w:cstheme="minorHAnsi"/>
            <w:lang w:val="cs-CZ"/>
          </w:rPr>
          <w:t>4</w:t>
        </w:r>
      </w:hyperlink>
      <w:r w:rsidRPr="006746D4">
        <w:rPr>
          <w:rFonts w:asciiTheme="minorHAnsi" w:eastAsia="Times New Roman" w:hAnsiTheme="minorHAnsi" w:cstheme="minorHAnsi"/>
          <w:color w:val="FF0000"/>
          <w:lang w:val="cs-CZ"/>
        </w:rPr>
        <w:t xml:space="preserve"> </w:t>
      </w:r>
      <w:r>
        <w:rPr>
          <w:rFonts w:asciiTheme="minorHAnsi" w:eastAsia="Times New Roman" w:hAnsiTheme="minorHAnsi" w:cstheme="minorHAnsi"/>
          <w:color w:val="auto"/>
          <w:lang w:val="cs-CZ"/>
        </w:rPr>
        <w:t>smlouvy</w:t>
      </w:r>
      <w:r w:rsidRPr="004839E9">
        <w:rPr>
          <w:rFonts w:asciiTheme="minorHAnsi" w:eastAsia="Times New Roman" w:hAnsiTheme="minorHAnsi" w:cstheme="minorHAnsi"/>
          <w:color w:val="auto"/>
        </w:rPr>
        <w:t>, a</w:t>
      </w:r>
      <w:r>
        <w:rPr>
          <w:rFonts w:asciiTheme="minorHAnsi" w:eastAsia="Times New Roman" w:hAnsiTheme="minorHAnsi" w:cstheme="minorHAnsi"/>
          <w:color w:val="auto"/>
          <w:lang w:val="cs-CZ"/>
        </w:rPr>
        <w:t> </w:t>
      </w:r>
      <w:r w:rsidRPr="004839E9">
        <w:rPr>
          <w:rFonts w:asciiTheme="minorHAnsi" w:eastAsia="Times New Roman" w:hAnsiTheme="minorHAnsi" w:cstheme="minorHAnsi"/>
          <w:color w:val="auto"/>
        </w:rPr>
        <w:t>k</w:t>
      </w:r>
      <w:r>
        <w:rPr>
          <w:rFonts w:asciiTheme="minorHAnsi" w:eastAsia="Times New Roman" w:hAnsiTheme="minorHAnsi" w:cstheme="minorHAnsi"/>
          <w:color w:val="auto"/>
          <w:lang w:val="cs-CZ"/>
        </w:rPr>
        <w:t> </w:t>
      </w:r>
      <w:r w:rsidRPr="004839E9">
        <w:rPr>
          <w:rFonts w:asciiTheme="minorHAnsi" w:eastAsia="Times New Roman" w:hAnsiTheme="minorHAnsi" w:cstheme="minorHAnsi"/>
          <w:color w:val="auto"/>
        </w:rPr>
        <w:t xml:space="preserve">němuž došlo při plnění </w:t>
      </w:r>
      <w:r>
        <w:rPr>
          <w:rFonts w:asciiTheme="minorHAnsi" w:eastAsia="Times New Roman" w:hAnsiTheme="minorHAnsi" w:cstheme="minorHAnsi"/>
          <w:color w:val="auto"/>
          <w:lang w:val="cs-CZ"/>
        </w:rPr>
        <w:t>smlouvy</w:t>
      </w:r>
      <w:r w:rsidRPr="004839E9">
        <w:rPr>
          <w:rFonts w:asciiTheme="minorHAnsi" w:eastAsia="Times New Roman" w:hAnsiTheme="minorHAnsi" w:cstheme="minorHAnsi"/>
          <w:color w:val="auto"/>
        </w:rPr>
        <w:t xml:space="preserve"> nebo v souvislosti s ním</w:t>
      </w:r>
      <w:r>
        <w:rPr>
          <w:rFonts w:asciiTheme="minorHAnsi" w:eastAsia="Times New Roman" w:hAnsiTheme="minorHAnsi" w:cstheme="minorHAnsi"/>
          <w:color w:val="auto"/>
          <w:lang w:val="cs-CZ"/>
        </w:rPr>
        <w:t>.</w:t>
      </w:r>
    </w:p>
    <w:p w14:paraId="7967FA01" w14:textId="77777777" w:rsidR="00AF1D1B" w:rsidRPr="00F6377C" w:rsidRDefault="00AF1D1B" w:rsidP="00AF1D1B">
      <w:pPr>
        <w:pStyle w:val="Zkladntext"/>
        <w:widowControl/>
        <w:ind w:left="1713"/>
        <w:jc w:val="both"/>
        <w:rPr>
          <w:rFonts w:asciiTheme="minorHAnsi" w:eastAsia="Times New Roman" w:hAnsiTheme="minorHAnsi" w:cstheme="minorHAnsi"/>
          <w:color w:val="auto"/>
        </w:rPr>
      </w:pPr>
    </w:p>
    <w:p w14:paraId="257FF473" w14:textId="62D94507" w:rsidR="00410D5B" w:rsidRPr="001312BD" w:rsidRDefault="00410D5B" w:rsidP="00410D5B">
      <w:pPr>
        <w:pStyle w:val="Nadpis2"/>
        <w:rPr>
          <w:rFonts w:cs="Times New Roman"/>
        </w:rPr>
      </w:pPr>
      <w:bookmarkStart w:id="66" w:name="_Toc66962471"/>
      <w:bookmarkStart w:id="67" w:name="_Toc219708663"/>
      <w:r w:rsidRPr="5E6B426E">
        <w:rPr>
          <w:rFonts w:cs="Times New Roman"/>
        </w:rPr>
        <w:t>Odstoupení zhotovitelem</w:t>
      </w:r>
      <w:bookmarkEnd w:id="66"/>
      <w:bookmarkEnd w:id="67"/>
    </w:p>
    <w:p w14:paraId="38D19F05" w14:textId="18AFC128" w:rsidR="00410D5B" w:rsidRDefault="00410D5B" w:rsidP="00410D5B">
      <w:pPr>
        <w:pStyle w:val="Nadpis3"/>
        <w:rPr>
          <w:rFonts w:eastAsia="Times New Roman" w:cs="Times New Roman"/>
        </w:rPr>
      </w:pPr>
      <w:r w:rsidRPr="5E6B426E">
        <w:rPr>
          <w:rFonts w:eastAsia="Times New Roman" w:cs="Times New Roman"/>
        </w:rPr>
        <w:t>Zhotovitel je oprávněn přerušit provádění díla v případě, že objednatel bude v prodlení s úhradou daňového dokladu delším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úrok z prodlení podle této smlouvy tím není dotčeno.</w:t>
      </w:r>
    </w:p>
    <w:p w14:paraId="2991D082" w14:textId="77777777" w:rsidR="00765FCA" w:rsidRPr="00765FCA" w:rsidRDefault="00765FCA" w:rsidP="00765FCA"/>
    <w:p w14:paraId="30EB4CF4" w14:textId="26F402F0" w:rsidR="00AE1B57" w:rsidRPr="00AE1B57" w:rsidRDefault="00FA4ADC" w:rsidP="00AE1B57">
      <w:pPr>
        <w:pStyle w:val="Nadpis3"/>
      </w:pPr>
      <w:r>
        <w:t xml:space="preserve">Zhotovitel je oprávněn odstoupit od smlouvy v případě, že objednatel opakovaně </w:t>
      </w:r>
      <w:r w:rsidR="008B7FF3">
        <w:t xml:space="preserve">(nejméně třikrát) </w:t>
      </w:r>
      <w:r w:rsidR="002B0938">
        <w:t xml:space="preserve">prokazatelně </w:t>
      </w:r>
      <w:r>
        <w:t>neposkytl součinnost dle</w:t>
      </w:r>
      <w:r w:rsidR="00765FCA">
        <w:t xml:space="preserve"> této smlouvy.</w:t>
      </w:r>
    </w:p>
    <w:p w14:paraId="5CCE41FB" w14:textId="77777777" w:rsidR="00410D5B" w:rsidRPr="006F2E0F" w:rsidRDefault="00410D5B" w:rsidP="00410D5B">
      <w:pPr>
        <w:pStyle w:val="Nadpis2"/>
        <w:rPr>
          <w:rFonts w:cs="Times New Roman"/>
        </w:rPr>
      </w:pPr>
      <w:bookmarkStart w:id="68" w:name="_Toc66962472"/>
      <w:bookmarkStart w:id="69" w:name="_Toc219708664"/>
      <w:r w:rsidRPr="5E6B426E">
        <w:rPr>
          <w:rFonts w:cs="Times New Roman"/>
        </w:rPr>
        <w:t>Účinnost odstoupení</w:t>
      </w:r>
      <w:bookmarkEnd w:id="68"/>
      <w:bookmarkEnd w:id="69"/>
    </w:p>
    <w:p w14:paraId="6FC618BE" w14:textId="557B3AA5" w:rsidR="00410D5B" w:rsidRDefault="00410D5B" w:rsidP="00410D5B">
      <w:pPr>
        <w:pStyle w:val="Nadpis3"/>
        <w:rPr>
          <w:rFonts w:eastAsia="Times New Roman" w:cs="Times New Roman"/>
        </w:rPr>
      </w:pPr>
      <w:r w:rsidRPr="5E6B426E">
        <w:rPr>
          <w:rFonts w:eastAsia="Times New Roman" w:cs="Times New Roman"/>
        </w:rPr>
        <w:t>Odstoupení od smlouvy se stává účinným dnem, kdy písemné oznámení dojde druhé</w:t>
      </w:r>
      <w:r w:rsidR="00B91DBA">
        <w:rPr>
          <w:rFonts w:eastAsia="Times New Roman" w:cs="Times New Roman"/>
        </w:rPr>
        <w:t xml:space="preserve"> smluvní</w:t>
      </w:r>
      <w:r w:rsidRPr="5E6B426E">
        <w:rPr>
          <w:rFonts w:eastAsia="Times New Roman" w:cs="Times New Roman"/>
        </w:rPr>
        <w:t xml:space="preserve"> straně.</w:t>
      </w:r>
    </w:p>
    <w:p w14:paraId="44EFB25D" w14:textId="3A9A6C22" w:rsidR="00044178" w:rsidRDefault="00044178" w:rsidP="00044178"/>
    <w:p w14:paraId="5D6CEC5C" w14:textId="77777777" w:rsidR="00410D5B" w:rsidRDefault="00410D5B" w:rsidP="00410D5B">
      <w:pPr>
        <w:pStyle w:val="Nadpis1"/>
        <w:rPr>
          <w:rFonts w:cs="Times New Roman"/>
        </w:rPr>
      </w:pPr>
      <w:bookmarkStart w:id="70" w:name="_Toc66962473"/>
      <w:bookmarkStart w:id="71" w:name="_Toc219708665"/>
      <w:r w:rsidRPr="5E6B426E">
        <w:rPr>
          <w:rFonts w:cs="Times New Roman"/>
        </w:rPr>
        <w:t>Ostatní ustanovení</w:t>
      </w:r>
      <w:bookmarkEnd w:id="70"/>
      <w:bookmarkEnd w:id="71"/>
    </w:p>
    <w:p w14:paraId="36B47BBC" w14:textId="77777777" w:rsidR="00410D5B" w:rsidRPr="001312BD" w:rsidRDefault="00410D5B" w:rsidP="00410D5B">
      <w:pPr>
        <w:pStyle w:val="Nadpis2"/>
        <w:rPr>
          <w:rFonts w:cs="Times New Roman"/>
        </w:rPr>
      </w:pPr>
      <w:bookmarkStart w:id="72" w:name="_Toc66962474"/>
      <w:bookmarkStart w:id="73" w:name="_Toc219708666"/>
      <w:r w:rsidRPr="5E6B426E">
        <w:rPr>
          <w:rFonts w:cs="Times New Roman"/>
        </w:rPr>
        <w:t>Prohlášení zhotovitele</w:t>
      </w:r>
      <w:bookmarkEnd w:id="72"/>
      <w:bookmarkEnd w:id="73"/>
    </w:p>
    <w:p w14:paraId="5F9F7CF5" w14:textId="77777777" w:rsidR="00410D5B" w:rsidRDefault="00410D5B" w:rsidP="00410D5B">
      <w:pPr>
        <w:pStyle w:val="Nadpis3"/>
        <w:rPr>
          <w:rFonts w:eastAsia="Times New Roman" w:cs="Times New Roman"/>
        </w:rPr>
      </w:pPr>
      <w:r w:rsidRPr="5E6B426E">
        <w:rPr>
          <w:rFonts w:eastAsia="Times New Roman" w:cs="Times New Roman"/>
        </w:rPr>
        <w:t>Zhotovitel prohlašuje, že vůči jeho majetku neprobíhá insolvenční řízení, v němž bylo vydáno rozhodnutí o úpadku nebo insolvenční návrh nebyl zamítnut proto, že majetek nepostačuje k úhradě nákladů insolvenčního řízení.</w:t>
      </w:r>
    </w:p>
    <w:p w14:paraId="0489B99F" w14:textId="77777777" w:rsidR="00410D5B" w:rsidRPr="00523895" w:rsidRDefault="00410D5B" w:rsidP="00410D5B">
      <w:pPr>
        <w:rPr>
          <w:rFonts w:ascii="Times New Roman" w:eastAsia="Times New Roman" w:hAnsi="Times New Roman" w:cs="Times New Roman"/>
        </w:rPr>
      </w:pPr>
    </w:p>
    <w:p w14:paraId="5C04D28C" w14:textId="77777777" w:rsidR="00570B09" w:rsidRDefault="00410D5B" w:rsidP="00570B09">
      <w:pPr>
        <w:pStyle w:val="Nadpis3"/>
        <w:rPr>
          <w:rFonts w:eastAsia="Times New Roman" w:cs="Times New Roman"/>
        </w:rPr>
      </w:pPr>
      <w:r w:rsidRPr="5E6B426E">
        <w:rPr>
          <w:rFonts w:eastAsia="Times New Roman" w:cs="Times New Roman"/>
        </w:rPr>
        <w:t xml:space="preserve">Zhotovitel prohlašuje, že odpovědný zástupce v posledních třech letech nebyl disciplinárně potrestán podle zvláštních předpisů upravujících výkon odborné činnosti </w:t>
      </w:r>
      <w:r w:rsidR="00570B09" w:rsidRPr="5E6B426E">
        <w:rPr>
          <w:rFonts w:eastAsia="Times New Roman" w:cs="Times New Roman"/>
        </w:rPr>
        <w:t xml:space="preserve">(zákon č. 360/1992 Sb., </w:t>
      </w:r>
      <w:r w:rsidR="00570B09">
        <w:rPr>
          <w:rFonts w:eastAsia="Times New Roman" w:cs="Times New Roman"/>
        </w:rPr>
        <w:t xml:space="preserve">o </w:t>
      </w:r>
      <w:r w:rsidR="00570B09" w:rsidRPr="00496C98">
        <w:rPr>
          <w:rFonts w:eastAsia="Times New Roman" w:cs="Times New Roman"/>
        </w:rPr>
        <w:t>výkonu povolání autorizovaných architektů a o výkonu povolání autorizovaných inženýrů a techniků činných ve výstavbě (autorizační zákon)</w:t>
      </w:r>
      <w:r w:rsidR="00570B09">
        <w:rPr>
          <w:rFonts w:eastAsia="Times New Roman" w:cs="Times New Roman"/>
        </w:rPr>
        <w:t xml:space="preserve">, </w:t>
      </w:r>
      <w:r w:rsidR="00570B09" w:rsidRPr="5E6B426E">
        <w:rPr>
          <w:rFonts w:eastAsia="Times New Roman" w:cs="Times New Roman"/>
        </w:rPr>
        <w:t>v</w:t>
      </w:r>
      <w:r w:rsidR="00570B09">
        <w:rPr>
          <w:rFonts w:eastAsia="Times New Roman" w:cs="Times New Roman"/>
        </w:rPr>
        <w:t>e znění pozdějších předpisů</w:t>
      </w:r>
      <w:r w:rsidR="00570B09" w:rsidRPr="5E6B426E">
        <w:rPr>
          <w:rFonts w:eastAsia="Times New Roman" w:cs="Times New Roman"/>
        </w:rPr>
        <w:t>).</w:t>
      </w:r>
    </w:p>
    <w:p w14:paraId="400E31BB" w14:textId="77777777" w:rsidR="00570B09" w:rsidRPr="00B331C5" w:rsidRDefault="00570B09" w:rsidP="00570B09">
      <w:pPr>
        <w:rPr>
          <w:rFonts w:ascii="Times New Roman" w:eastAsia="Times New Roman" w:hAnsi="Times New Roman" w:cs="Times New Roman"/>
        </w:rPr>
      </w:pPr>
    </w:p>
    <w:p w14:paraId="47E659AE" w14:textId="43D09FF6" w:rsidR="00410D5B" w:rsidRDefault="00410D5B" w:rsidP="00410D5B">
      <w:pPr>
        <w:pStyle w:val="Nadpis3"/>
        <w:rPr>
          <w:rFonts w:eastAsia="Times New Roman" w:cs="Times New Roman"/>
        </w:rPr>
      </w:pPr>
      <w:r w:rsidRPr="5E6B426E">
        <w:rPr>
          <w:rFonts w:eastAsia="Times New Roman" w:cs="Times New Roman"/>
        </w:rPr>
        <w:t xml:space="preserve">Zhotovitel prohlašuje, že tato smlouva, ani žádná z jejích příloh, neobsahuje údaje, které tvoří předmět obchodního tajemství podle § 504 </w:t>
      </w:r>
      <w:r w:rsidR="009A3D4B">
        <w:rPr>
          <w:rFonts w:eastAsia="Times New Roman" w:cs="Times New Roman"/>
        </w:rPr>
        <w:t xml:space="preserve">občanského </w:t>
      </w:r>
      <w:r w:rsidRPr="5E6B426E">
        <w:rPr>
          <w:rFonts w:eastAsia="Times New Roman" w:cs="Times New Roman"/>
        </w:rPr>
        <w:t>zákoník</w:t>
      </w:r>
      <w:r w:rsidR="009A3D4B">
        <w:rPr>
          <w:rFonts w:eastAsia="Times New Roman" w:cs="Times New Roman"/>
        </w:rPr>
        <w:t>u, o kterém by objednatele neinformoval</w:t>
      </w:r>
      <w:r w:rsidRPr="5E6B426E">
        <w:rPr>
          <w:rFonts w:eastAsia="Times New Roman" w:cs="Times New Roman"/>
        </w:rPr>
        <w:t>.</w:t>
      </w:r>
    </w:p>
    <w:p w14:paraId="4C8D2864" w14:textId="77777777" w:rsidR="00B62E59" w:rsidRPr="00B62E59" w:rsidRDefault="00B62E59" w:rsidP="00B62E59"/>
    <w:p w14:paraId="4FB7B482" w14:textId="03254EBA" w:rsidR="001C0E04" w:rsidRDefault="00B62E59" w:rsidP="00B62E59">
      <w:pPr>
        <w:pStyle w:val="Nadpis3"/>
      </w:pPr>
      <w:r w:rsidRPr="009753D5">
        <w:t xml:space="preserve">Zhotovitel bere na vědomí, že veškeré skutečnosti a informace, týkající se díla, které se dozví při plnění dle této smlouvy, považuje </w:t>
      </w:r>
      <w:r>
        <w:t xml:space="preserve">objednatel </w:t>
      </w:r>
      <w:r w:rsidRPr="009753D5">
        <w:t xml:space="preserve">za důvěrné ve smyslu ustanovení § </w:t>
      </w:r>
      <w:r>
        <w:t>1730</w:t>
      </w:r>
      <w:r w:rsidRPr="009753D5">
        <w:t xml:space="preserve"> </w:t>
      </w:r>
      <w:r>
        <w:t>občanského</w:t>
      </w:r>
      <w:r w:rsidRPr="009753D5">
        <w:t xml:space="preserve"> zákoníku. Výjimku tvoří informace vyžádané třetími osobami, jejichž oprávnění vyplývá </w:t>
      </w:r>
      <w:r w:rsidR="00E42A2B">
        <w:t>z příslušné právní úpravy</w:t>
      </w:r>
      <w:r w:rsidRPr="009753D5">
        <w:t>.</w:t>
      </w:r>
    </w:p>
    <w:p w14:paraId="4949DEDB" w14:textId="77777777" w:rsidR="00DB7A3C" w:rsidRPr="00DB7A3C" w:rsidRDefault="00DB7A3C" w:rsidP="00DB7A3C"/>
    <w:p w14:paraId="3399174F" w14:textId="77777777" w:rsidR="00DB7A3C" w:rsidRPr="006F67E4" w:rsidRDefault="00DB7A3C" w:rsidP="00DB7A3C">
      <w:pPr>
        <w:pStyle w:val="Nadpis3"/>
      </w:pPr>
      <w:r w:rsidRPr="006F67E4">
        <w:lastRenderedPageBreak/>
        <w:t xml:space="preserve">Zhotovitel se zavazuje zajistit při plnění smlouvy ochranu osobních údajů zaměstnanců </w:t>
      </w:r>
      <w:r>
        <w:t>o</w:t>
      </w:r>
      <w:r w:rsidRPr="006F67E4">
        <w:t>bjednatele, příp. i dalších osob. Smluvní strany se zavazují postupovat v souvislosti s plněním smlouvy v souladu s</w:t>
      </w:r>
      <w:r>
        <w:t> </w:t>
      </w:r>
      <w:r w:rsidRPr="006F67E4">
        <w:t>platnými a účinnými právními předpisy na ochranu osobních údajů, tj. podle Nařízení Evropského parlamentu a Rady (EU) 2016/679 o ochraně fyzických osob v souvislosti se zpracováním osobních údajů a o volném pohybu těchto údajů a zákona č. 110/2019 Sb., o zpracování osobních údajů, ve znění pozdějších předpisů.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w:t>
      </w:r>
      <w:r>
        <w:t> </w:t>
      </w:r>
      <w:r w:rsidRPr="006F67E4">
        <w:t>plnění smlouvy.</w:t>
      </w:r>
    </w:p>
    <w:p w14:paraId="61DD62B2" w14:textId="6B30F1C3" w:rsidR="00B62E59" w:rsidRPr="009753D5" w:rsidRDefault="00B62E59" w:rsidP="00DB7A3C">
      <w:pPr>
        <w:pStyle w:val="Nadpis3"/>
        <w:numPr>
          <w:ilvl w:val="0"/>
          <w:numId w:val="0"/>
        </w:numPr>
        <w:ind w:left="720"/>
      </w:pPr>
      <w:r w:rsidRPr="009753D5">
        <w:t xml:space="preserve"> </w:t>
      </w:r>
    </w:p>
    <w:p w14:paraId="2C25250C" w14:textId="77777777" w:rsidR="00410D5B" w:rsidRPr="001312BD" w:rsidRDefault="00410D5B" w:rsidP="00410D5B">
      <w:pPr>
        <w:pStyle w:val="Nadpis2"/>
        <w:rPr>
          <w:rFonts w:cs="Times New Roman"/>
        </w:rPr>
      </w:pPr>
      <w:bookmarkStart w:id="74" w:name="_Toc66962475"/>
      <w:bookmarkStart w:id="75" w:name="_Toc219708667"/>
      <w:r w:rsidRPr="5E6B426E">
        <w:rPr>
          <w:rFonts w:cs="Times New Roman"/>
        </w:rPr>
        <w:t>Postupitelnost a právní nástupnictví</w:t>
      </w:r>
      <w:bookmarkEnd w:id="74"/>
      <w:bookmarkEnd w:id="75"/>
    </w:p>
    <w:p w14:paraId="280B14CD" w14:textId="77777777" w:rsidR="00410D5B" w:rsidRDefault="00410D5B" w:rsidP="00410D5B">
      <w:pPr>
        <w:pStyle w:val="Nadpis3"/>
      </w:pPr>
      <w:r w:rsidRPr="2217BC5F">
        <w:t>Žádná ze smluvních stran nesmí, a to ani zčásti, postoupit ani jiným způsobem způsobit převod či přechod žádného ze svých práv ani žádné ze svých povinností podle této smlouvy, zřídit k nim jakákoliv práva třetích osob, bez předchozího písemného souhlasu druhé smluvní strany.</w:t>
      </w:r>
      <w:r>
        <w:t xml:space="preserve"> </w:t>
      </w:r>
    </w:p>
    <w:p w14:paraId="4C29D556" w14:textId="77777777" w:rsidR="00410D5B" w:rsidRPr="00B331C5" w:rsidRDefault="00410D5B" w:rsidP="00410D5B">
      <w:pPr>
        <w:rPr>
          <w:rFonts w:ascii="Times New Roman" w:eastAsia="Times New Roman" w:hAnsi="Times New Roman" w:cs="Times New Roman"/>
        </w:rPr>
      </w:pPr>
    </w:p>
    <w:p w14:paraId="7BEA2E6A" w14:textId="36E706C7" w:rsidR="00410D5B" w:rsidRDefault="00410D5B" w:rsidP="00410D5B">
      <w:pPr>
        <w:pStyle w:val="Nadpis3"/>
        <w:rPr>
          <w:rFonts w:eastAsia="Times New Roman" w:cs="Times New Roman"/>
        </w:rPr>
      </w:pPr>
      <w:r w:rsidRPr="2217BC5F">
        <w:rPr>
          <w:rFonts w:eastAsia="Times New Roman" w:cs="Times New Roman"/>
        </w:rPr>
        <w:t xml:space="preserve">Tato Smlouva zavazuje právní nástupce smluvních stran. Závazky zhotovitele nezaniknou ztrátou příslušného podnikatelského oprávnění podle § 2588 </w:t>
      </w:r>
      <w:r w:rsidR="00D133AD">
        <w:rPr>
          <w:rFonts w:eastAsia="Times New Roman" w:cs="Times New Roman"/>
        </w:rPr>
        <w:t>o</w:t>
      </w:r>
      <w:r w:rsidRPr="2217BC5F">
        <w:rPr>
          <w:rFonts w:eastAsia="Times New Roman" w:cs="Times New Roman"/>
        </w:rPr>
        <w:t>bčanského zákoníku, ani zánikem zhotovitele za předpokladu, že má právního nástupce.</w:t>
      </w:r>
    </w:p>
    <w:p w14:paraId="6203811B" w14:textId="77777777" w:rsidR="00410D5B" w:rsidRPr="009C6E7F" w:rsidRDefault="00410D5B" w:rsidP="00410D5B">
      <w:pPr>
        <w:rPr>
          <w:rFonts w:ascii="Times New Roman" w:eastAsia="Times New Roman" w:hAnsi="Times New Roman" w:cs="Times New Roman"/>
        </w:rPr>
      </w:pPr>
    </w:p>
    <w:p w14:paraId="3B7CD887" w14:textId="77777777" w:rsidR="00410D5B" w:rsidRPr="00066330" w:rsidRDefault="00410D5B" w:rsidP="00410D5B">
      <w:pPr>
        <w:pStyle w:val="Nadpis2"/>
        <w:rPr>
          <w:rFonts w:cs="Times New Roman"/>
        </w:rPr>
      </w:pPr>
      <w:bookmarkStart w:id="76" w:name="_Toc66962476"/>
      <w:bookmarkStart w:id="77" w:name="_Toc219708668"/>
      <w:r w:rsidRPr="2217BC5F">
        <w:rPr>
          <w:rFonts w:cs="Times New Roman"/>
        </w:rPr>
        <w:t>Řešení sporů</w:t>
      </w:r>
      <w:bookmarkEnd w:id="76"/>
      <w:bookmarkEnd w:id="77"/>
    </w:p>
    <w:p w14:paraId="17691681" w14:textId="5D77D60F" w:rsidR="00D44F27" w:rsidRPr="00FB16D3" w:rsidRDefault="00D44F27" w:rsidP="00D44F27">
      <w:pPr>
        <w:pStyle w:val="Nadpis3"/>
        <w:rPr>
          <w:rFonts w:eastAsia="Times New Roman" w:cs="Times New Roman"/>
        </w:rPr>
      </w:pPr>
      <w:r>
        <w:rPr>
          <w:rFonts w:eastAsia="Times New Roman" w:cs="Times New Roman"/>
        </w:rPr>
        <w:t>Smluvní strany</w:t>
      </w:r>
      <w:r w:rsidR="00410D5B" w:rsidRPr="2217BC5F">
        <w:rPr>
          <w:rFonts w:eastAsia="Times New Roman" w:cs="Times New Roman"/>
        </w:rPr>
        <w:t xml:space="preserve"> </w:t>
      </w:r>
      <w:r w:rsidRPr="00FB16D3">
        <w:t xml:space="preserve">se dohodly, že v případě řešení smluvních sporů se budou smluvní strany řídit právním řádem České republiky. Případné spory mezi smluvními stranami budou řešeny především dohodou, přičemž nedojde-li k dohodě o řešení určitého sporu, budou k jeho řešení příslušné soudy České republiky. </w:t>
      </w:r>
      <w:r w:rsidRPr="00FB16D3">
        <w:rPr>
          <w:color w:val="FF0000"/>
        </w:rPr>
        <w:t xml:space="preserve">  </w:t>
      </w:r>
    </w:p>
    <w:p w14:paraId="66A8B748"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30650676" w14:textId="77777777" w:rsidR="00410D5B" w:rsidRPr="001312BD" w:rsidRDefault="00410D5B" w:rsidP="00410D5B">
      <w:pPr>
        <w:pStyle w:val="Nadpis2"/>
        <w:rPr>
          <w:rFonts w:cs="Times New Roman"/>
        </w:rPr>
      </w:pPr>
      <w:bookmarkStart w:id="78" w:name="_Toc66962477"/>
      <w:bookmarkStart w:id="79" w:name="_Toc219708669"/>
      <w:r w:rsidRPr="2217BC5F">
        <w:rPr>
          <w:rFonts w:cs="Times New Roman"/>
        </w:rPr>
        <w:t>Oznámení</w:t>
      </w:r>
      <w:bookmarkEnd w:id="78"/>
      <w:bookmarkEnd w:id="79"/>
    </w:p>
    <w:p w14:paraId="2EB5ABFE" w14:textId="0E906CA1" w:rsidR="00410D5B" w:rsidRDefault="00410D5B" w:rsidP="00410D5B">
      <w:pPr>
        <w:pStyle w:val="Nadpis3"/>
        <w:rPr>
          <w:rFonts w:eastAsia="Times New Roman" w:cs="Times New Roman"/>
        </w:rPr>
      </w:pPr>
      <w:r w:rsidRPr="2217BC5F">
        <w:rPr>
          <w:rFonts w:eastAsia="Times New Roman" w:cs="Times New Roman"/>
        </w:rPr>
        <w:t>Veškerá sdělení a komunikace vyplývající nebo související s touto smlouvou budou mít písemnou formu a mohou být doručována osobně, datovou schránkou nebo e</w:t>
      </w:r>
      <w:r w:rsidR="00D74E10">
        <w:rPr>
          <w:rFonts w:eastAsia="Times New Roman" w:cs="Times New Roman"/>
        </w:rPr>
        <w:t>-</w:t>
      </w:r>
      <w:r w:rsidRPr="2217BC5F">
        <w:rPr>
          <w:rFonts w:eastAsia="Times New Roman" w:cs="Times New Roman"/>
        </w:rPr>
        <w:t xml:space="preserve">mailem. </w:t>
      </w:r>
    </w:p>
    <w:p w14:paraId="0A9401EC" w14:textId="77777777" w:rsidR="00410D5B" w:rsidRPr="00751083" w:rsidRDefault="00410D5B" w:rsidP="00410D5B">
      <w:pPr>
        <w:rPr>
          <w:rFonts w:ascii="Times New Roman" w:eastAsia="Times New Roman" w:hAnsi="Times New Roman" w:cs="Times New Roman"/>
        </w:rPr>
      </w:pPr>
    </w:p>
    <w:p w14:paraId="6B1A7B9F" w14:textId="2F02C769" w:rsidR="00410D5B" w:rsidRPr="001312BD" w:rsidRDefault="00410D5B" w:rsidP="00410D5B">
      <w:pPr>
        <w:pStyle w:val="Nadpis3"/>
        <w:rPr>
          <w:rFonts w:eastAsia="Times New Roman" w:cs="Times New Roman"/>
        </w:rPr>
      </w:pPr>
      <w:r w:rsidRPr="2217BC5F">
        <w:rPr>
          <w:rFonts w:eastAsia="Times New Roman" w:cs="Times New Roman"/>
        </w:rPr>
        <w:t xml:space="preserve">Jakékoliv ústní dojednání při provádění </w:t>
      </w:r>
      <w:r w:rsidR="00A23B6C">
        <w:rPr>
          <w:rFonts w:eastAsia="Times New Roman" w:cs="Times New Roman"/>
        </w:rPr>
        <w:t>díla,</w:t>
      </w:r>
      <w:r w:rsidRPr="2217BC5F">
        <w:rPr>
          <w:rFonts w:eastAsia="Times New Roman" w:cs="Times New Roman"/>
        </w:rPr>
        <w:t xml:space="preserve"> která nejsou písemně potvrzena, budou považována za právně neúčinná.</w:t>
      </w:r>
    </w:p>
    <w:p w14:paraId="72056823" w14:textId="77777777" w:rsidR="00410D5B" w:rsidRPr="001312BD" w:rsidRDefault="00410D5B" w:rsidP="00410D5B">
      <w:pPr>
        <w:pStyle w:val="Zkladntext"/>
        <w:widowControl/>
        <w:rPr>
          <w:rFonts w:ascii="Times New Roman" w:eastAsia="Times New Roman" w:hAnsi="Times New Roman" w:cs="Times New Roman"/>
          <w:color w:val="auto"/>
          <w:lang w:val="cs-CZ"/>
        </w:rPr>
      </w:pPr>
    </w:p>
    <w:p w14:paraId="5478FDC6" w14:textId="77777777" w:rsidR="00410D5B" w:rsidRPr="001312BD" w:rsidRDefault="00410D5B" w:rsidP="00410D5B">
      <w:pPr>
        <w:pStyle w:val="Zkladntext"/>
        <w:widowControl/>
        <w:rPr>
          <w:rFonts w:ascii="Times New Roman" w:eastAsia="Times New Roman" w:hAnsi="Times New Roman" w:cs="Times New Roman"/>
          <w:color w:val="auto"/>
          <w:lang w:val="cs-CZ"/>
        </w:rPr>
      </w:pPr>
    </w:p>
    <w:p w14:paraId="40AC86E5" w14:textId="77777777" w:rsidR="00410D5B" w:rsidRDefault="00410D5B" w:rsidP="00410D5B">
      <w:pPr>
        <w:pStyle w:val="Nadpis1"/>
        <w:rPr>
          <w:rFonts w:cs="Times New Roman"/>
        </w:rPr>
      </w:pPr>
      <w:bookmarkStart w:id="80" w:name="_Toc66962478"/>
      <w:bookmarkStart w:id="81" w:name="_Toc219708670"/>
      <w:r w:rsidRPr="5E6B426E">
        <w:rPr>
          <w:rFonts w:cs="Times New Roman"/>
        </w:rPr>
        <w:t>Závěrečná ustanovení</w:t>
      </w:r>
      <w:bookmarkEnd w:id="80"/>
      <w:bookmarkEnd w:id="81"/>
    </w:p>
    <w:p w14:paraId="35BFE399" w14:textId="77777777" w:rsidR="00410D5B" w:rsidRPr="001312BD" w:rsidRDefault="00410D5B" w:rsidP="00410D5B">
      <w:pPr>
        <w:pStyle w:val="Nadpis2"/>
        <w:rPr>
          <w:rFonts w:cs="Times New Roman"/>
        </w:rPr>
      </w:pPr>
      <w:bookmarkStart w:id="82" w:name="_Toc66962479"/>
      <w:bookmarkStart w:id="83" w:name="_Toc219708671"/>
      <w:r w:rsidRPr="5E6B426E">
        <w:rPr>
          <w:rFonts w:cs="Times New Roman"/>
        </w:rPr>
        <w:t>Rozhodné právo</w:t>
      </w:r>
      <w:bookmarkEnd w:id="82"/>
      <w:bookmarkEnd w:id="83"/>
    </w:p>
    <w:p w14:paraId="1D8B2758" w14:textId="47E8A150" w:rsidR="00410D5B" w:rsidRDefault="00410D5B" w:rsidP="00410D5B">
      <w:pPr>
        <w:pStyle w:val="Nadpis3"/>
        <w:rPr>
          <w:rFonts w:eastAsia="Times New Roman" w:cs="Times New Roman"/>
        </w:rPr>
      </w:pPr>
      <w:r w:rsidRPr="5E6B426E">
        <w:rPr>
          <w:rFonts w:eastAsia="Times New Roman" w:cs="Times New Roman"/>
        </w:rPr>
        <w:t>Vzájemné vztahy smluvních stran se řídí občanský</w:t>
      </w:r>
      <w:r w:rsidR="0008616E">
        <w:rPr>
          <w:rFonts w:eastAsia="Times New Roman" w:cs="Times New Roman"/>
        </w:rPr>
        <w:t>m</w:t>
      </w:r>
      <w:r w:rsidRPr="5E6B426E">
        <w:rPr>
          <w:rFonts w:eastAsia="Times New Roman" w:cs="Times New Roman"/>
        </w:rPr>
        <w:t xml:space="preserve"> zákoník</w:t>
      </w:r>
      <w:r w:rsidR="0008616E">
        <w:rPr>
          <w:rFonts w:eastAsia="Times New Roman" w:cs="Times New Roman"/>
        </w:rPr>
        <w:t>em</w:t>
      </w:r>
      <w:r w:rsidRPr="5E6B426E">
        <w:rPr>
          <w:rFonts w:eastAsia="Times New Roman" w:cs="Times New Roman"/>
        </w:rPr>
        <w:t xml:space="preserve"> a souvisejícími předpisy platnými v době uzavření smlouvy.</w:t>
      </w:r>
    </w:p>
    <w:p w14:paraId="7E712EBC" w14:textId="77777777" w:rsidR="00410D5B" w:rsidRDefault="00410D5B" w:rsidP="00410D5B">
      <w:pPr>
        <w:rPr>
          <w:rFonts w:ascii="Times New Roman" w:eastAsia="Times New Roman" w:hAnsi="Times New Roman" w:cs="Times New Roman"/>
        </w:rPr>
      </w:pPr>
    </w:p>
    <w:p w14:paraId="571AE558" w14:textId="77777777" w:rsidR="00410D5B" w:rsidRDefault="00410D5B" w:rsidP="00410D5B">
      <w:pPr>
        <w:pStyle w:val="Nadpis2"/>
        <w:rPr>
          <w:rFonts w:cs="Times New Roman"/>
        </w:rPr>
      </w:pPr>
      <w:bookmarkStart w:id="84" w:name="_Toc66962480"/>
      <w:bookmarkStart w:id="85" w:name="_Toc219708672"/>
      <w:r w:rsidRPr="5E6B426E">
        <w:rPr>
          <w:rFonts w:cs="Times New Roman"/>
        </w:rPr>
        <w:t>Vyloučení nebo úprava některých zákonných ustanovení</w:t>
      </w:r>
      <w:bookmarkEnd w:id="84"/>
      <w:bookmarkEnd w:id="85"/>
    </w:p>
    <w:p w14:paraId="1D950180" w14:textId="5976144A" w:rsidR="00410D5B" w:rsidRPr="008413C2" w:rsidRDefault="00410D5B" w:rsidP="00410D5B">
      <w:pPr>
        <w:pStyle w:val="Nadpis3"/>
        <w:rPr>
          <w:rFonts w:eastAsia="Times New Roman" w:cs="Times New Roman"/>
        </w:rPr>
      </w:pPr>
      <w:r w:rsidRPr="5E6B426E">
        <w:rPr>
          <w:rFonts w:eastAsia="Times New Roman" w:cs="Times New Roman"/>
        </w:rPr>
        <w:t>Smluvní strany vylučují aplikaci ustanovení § 1758</w:t>
      </w:r>
      <w:r w:rsidR="009A78E9">
        <w:rPr>
          <w:rFonts w:eastAsia="Times New Roman" w:cs="Times New Roman"/>
        </w:rPr>
        <w:t>, §</w:t>
      </w:r>
      <w:r w:rsidR="00705169">
        <w:rPr>
          <w:rFonts w:eastAsia="Times New Roman" w:cs="Times New Roman"/>
        </w:rPr>
        <w:t xml:space="preserve"> 2605 odst. </w:t>
      </w:r>
      <w:r w:rsidR="001F2B15">
        <w:rPr>
          <w:rFonts w:eastAsia="Times New Roman" w:cs="Times New Roman"/>
        </w:rPr>
        <w:t xml:space="preserve">2 a § </w:t>
      </w:r>
      <w:r w:rsidR="00705169">
        <w:rPr>
          <w:rFonts w:eastAsia="Times New Roman" w:cs="Times New Roman"/>
        </w:rPr>
        <w:t>2618</w:t>
      </w:r>
      <w:r w:rsidRPr="5E6B426E">
        <w:rPr>
          <w:rFonts w:eastAsia="Times New Roman" w:cs="Times New Roman"/>
        </w:rPr>
        <w:t xml:space="preserve"> občansk</w:t>
      </w:r>
      <w:r w:rsidR="00AE1A19">
        <w:rPr>
          <w:rFonts w:eastAsia="Times New Roman" w:cs="Times New Roman"/>
        </w:rPr>
        <w:t>ého</w:t>
      </w:r>
      <w:r w:rsidRPr="5E6B426E">
        <w:rPr>
          <w:rFonts w:eastAsia="Times New Roman" w:cs="Times New Roman"/>
        </w:rPr>
        <w:t xml:space="preserve"> zákoník</w:t>
      </w:r>
      <w:r w:rsidR="00AE1A19">
        <w:rPr>
          <w:rFonts w:eastAsia="Times New Roman" w:cs="Times New Roman"/>
        </w:rPr>
        <w:t>u.</w:t>
      </w:r>
    </w:p>
    <w:p w14:paraId="2DBC596A" w14:textId="77777777" w:rsidR="00410D5B" w:rsidRPr="00066330" w:rsidRDefault="00410D5B" w:rsidP="00410D5B">
      <w:pPr>
        <w:rPr>
          <w:rFonts w:ascii="Times New Roman" w:eastAsia="Times New Roman" w:hAnsi="Times New Roman" w:cs="Times New Roman"/>
        </w:rPr>
      </w:pPr>
    </w:p>
    <w:p w14:paraId="2DBEFD6B" w14:textId="77777777" w:rsidR="00410D5B" w:rsidRPr="00B331C5" w:rsidRDefault="00410D5B" w:rsidP="00410D5B">
      <w:pPr>
        <w:pStyle w:val="Nadpis2"/>
        <w:rPr>
          <w:rFonts w:cs="Times New Roman"/>
        </w:rPr>
      </w:pPr>
      <w:bookmarkStart w:id="86" w:name="_Toc66962481"/>
      <w:bookmarkStart w:id="87" w:name="_Toc219708673"/>
      <w:r w:rsidRPr="5E6B426E">
        <w:rPr>
          <w:rFonts w:cs="Times New Roman"/>
        </w:rPr>
        <w:t>Změna smlouvy</w:t>
      </w:r>
      <w:bookmarkEnd w:id="86"/>
      <w:bookmarkEnd w:id="87"/>
    </w:p>
    <w:p w14:paraId="130CB768" w14:textId="77777777" w:rsidR="00410D5B" w:rsidRDefault="00410D5B" w:rsidP="00410D5B">
      <w:pPr>
        <w:pStyle w:val="Nadpis3"/>
        <w:rPr>
          <w:rFonts w:eastAsia="Times New Roman" w:cs="Times New Roman"/>
        </w:rPr>
      </w:pPr>
      <w:r w:rsidRPr="5E6B426E">
        <w:rPr>
          <w:rFonts w:eastAsia="Times New Roman" w:cs="Times New Roman"/>
        </w:rPr>
        <w:t xml:space="preserve">Měnit nebo doplňovat text této smlouvy je možné jen formou písemných dodatků, které budou platné, jestliže budou řádně potvrzeny a podepsány oprávněnými zástupci obou smluvních stran. </w:t>
      </w:r>
      <w:r>
        <w:rPr>
          <w:rFonts w:eastAsia="Times New Roman" w:cs="Times New Roman"/>
        </w:rPr>
        <w:t xml:space="preserve">Dodatky nabývají účinnosti zveřejněním v registru smluv. </w:t>
      </w:r>
    </w:p>
    <w:p w14:paraId="69E4D9D6"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0B85C468" w14:textId="77777777" w:rsidR="00410D5B" w:rsidRPr="001312BD" w:rsidRDefault="00410D5B" w:rsidP="00410D5B">
      <w:pPr>
        <w:pStyle w:val="Nadpis3"/>
        <w:rPr>
          <w:rFonts w:eastAsia="Times New Roman" w:cs="Times New Roman"/>
        </w:rPr>
      </w:pPr>
      <w:r w:rsidRPr="5E6B426E">
        <w:rPr>
          <w:rFonts w:eastAsia="Times New Roman" w:cs="Times New Roman"/>
        </w:rPr>
        <w:t>Pro platnost dodatků k této smlouvě se vyžaduje dohoda o celém textu.</w:t>
      </w:r>
    </w:p>
    <w:p w14:paraId="25CC7F35"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3138DB4A" w14:textId="77777777" w:rsidR="00410D5B" w:rsidRDefault="00410D5B" w:rsidP="00410D5B">
      <w:pPr>
        <w:pStyle w:val="Nadpis3"/>
        <w:rPr>
          <w:rFonts w:eastAsia="Times New Roman" w:cs="Times New Roman"/>
        </w:rPr>
      </w:pPr>
      <w:r w:rsidRPr="5E6B426E">
        <w:rPr>
          <w:rFonts w:eastAsia="Times New Roman" w:cs="Times New Roman"/>
        </w:rPr>
        <w:lastRenderedPageBreak/>
        <w:t>K návrhu dodatků k této smlouvě se smluvní strany zavazují vyjádřit písemně.</w:t>
      </w:r>
    </w:p>
    <w:p w14:paraId="6D4160D9" w14:textId="77777777" w:rsidR="00410D5B" w:rsidRPr="00AA3A16" w:rsidRDefault="00410D5B" w:rsidP="00410D5B">
      <w:pPr>
        <w:rPr>
          <w:rFonts w:ascii="Times New Roman" w:eastAsia="Times New Roman" w:hAnsi="Times New Roman" w:cs="Times New Roman"/>
        </w:rPr>
      </w:pPr>
    </w:p>
    <w:p w14:paraId="002D632A" w14:textId="77777777" w:rsidR="00410D5B" w:rsidRDefault="00410D5B" w:rsidP="00410D5B">
      <w:pPr>
        <w:pStyle w:val="Nadpis2"/>
        <w:rPr>
          <w:rFonts w:cs="Times New Roman"/>
        </w:rPr>
      </w:pPr>
      <w:bookmarkStart w:id="88" w:name="_Toc66962482"/>
      <w:bookmarkStart w:id="89" w:name="_Toc219708674"/>
      <w:r w:rsidRPr="5E6B426E">
        <w:rPr>
          <w:rFonts w:cs="Times New Roman"/>
        </w:rPr>
        <w:t>Přílohy smlouvy</w:t>
      </w:r>
      <w:bookmarkEnd w:id="88"/>
      <w:bookmarkEnd w:id="89"/>
    </w:p>
    <w:p w14:paraId="46ECEE6B" w14:textId="0465975A" w:rsidR="00410D5B" w:rsidRPr="00546AE5" w:rsidRDefault="00FF3269" w:rsidP="00E259C9">
      <w:pPr>
        <w:pStyle w:val="Nadpis3"/>
        <w:rPr>
          <w:rFonts w:ascii="Times New Roman" w:eastAsia="Times New Roman" w:hAnsi="Times New Roman" w:cs="Times New Roman"/>
        </w:rPr>
      </w:pPr>
      <w:bookmarkStart w:id="90" w:name="_Zadání_(investiční_záměr)"/>
      <w:bookmarkEnd w:id="90"/>
      <w:r w:rsidRPr="00546AE5">
        <w:rPr>
          <w:rFonts w:eastAsia="Times New Roman" w:cs="Times New Roman"/>
        </w:rPr>
        <w:t>Zadávací dokumentace veřejné zakázky malého rozsahu „</w:t>
      </w:r>
      <w:r w:rsidR="00546AE5" w:rsidRPr="00546AE5">
        <w:rPr>
          <w:rFonts w:eastAsia="Times New Roman" w:cs="Times New Roman"/>
        </w:rPr>
        <w:t>Zaměření veřejného osvětlení pro digitální technickou mapu</w:t>
      </w:r>
      <w:r w:rsidR="00546AE5">
        <w:rPr>
          <w:rFonts w:eastAsia="Times New Roman" w:cs="Times New Roman"/>
        </w:rPr>
        <w:t>“</w:t>
      </w:r>
    </w:p>
    <w:p w14:paraId="56FB9E41" w14:textId="007F7690" w:rsidR="00C21B0D" w:rsidRDefault="00C21B0D" w:rsidP="00C21B0D">
      <w:pPr>
        <w:pStyle w:val="Nadpis3"/>
      </w:pPr>
      <w:bookmarkStart w:id="91" w:name="_Seznam_poddodavatelů/Řešitelský_tým"/>
      <w:bookmarkEnd w:id="91"/>
      <w:r>
        <w:t>Seznam poddodavatelů, kteří se budou podílet na plnění dle této smlouvy.</w:t>
      </w:r>
    </w:p>
    <w:p w14:paraId="34869F16" w14:textId="2B91D101" w:rsidR="004E370C" w:rsidRDefault="004E370C" w:rsidP="004E370C"/>
    <w:p w14:paraId="6F9A6239" w14:textId="77777777" w:rsidR="00410D5B" w:rsidRPr="00D81355" w:rsidRDefault="00410D5B" w:rsidP="00491D3B">
      <w:pPr>
        <w:pStyle w:val="Nadpis2"/>
        <w:rPr>
          <w:sz w:val="28"/>
        </w:rPr>
      </w:pPr>
      <w:bookmarkStart w:id="92" w:name="_Toc66962483"/>
      <w:bookmarkStart w:id="93" w:name="_Toc219708675"/>
      <w:r w:rsidRPr="5E6B426E">
        <w:t>Vyhotovení a zveřejnění smlouvy</w:t>
      </w:r>
      <w:bookmarkEnd w:id="92"/>
      <w:bookmarkEnd w:id="93"/>
    </w:p>
    <w:p w14:paraId="10B71507" w14:textId="553AB6E5" w:rsidR="00410D5B" w:rsidRDefault="00410D5B" w:rsidP="00410D5B">
      <w:pPr>
        <w:pStyle w:val="Nadpis3"/>
        <w:rPr>
          <w:rFonts w:eastAsia="Times New Roman" w:cs="Times New Roman"/>
        </w:rPr>
      </w:pPr>
      <w:r w:rsidRPr="5E6B426E">
        <w:rPr>
          <w:rFonts w:eastAsia="Times New Roman" w:cs="Times New Roman"/>
        </w:rPr>
        <w:t>Tato smlouva je vyhotovena v</w:t>
      </w:r>
      <w:r w:rsidR="00CF2134">
        <w:rPr>
          <w:rFonts w:eastAsia="Times New Roman" w:cs="Times New Roman"/>
        </w:rPr>
        <w:t xml:space="preserve">e </w:t>
      </w:r>
      <w:r w:rsidR="00E41C8E">
        <w:rPr>
          <w:rFonts w:eastAsia="Times New Roman" w:cs="Times New Roman"/>
        </w:rPr>
        <w:t>2</w:t>
      </w:r>
      <w:r w:rsidR="00CF2134">
        <w:rPr>
          <w:rFonts w:eastAsia="Times New Roman" w:cs="Times New Roman"/>
        </w:rPr>
        <w:t xml:space="preserve"> vyhotoveních, </w:t>
      </w:r>
      <w:r w:rsidR="00CF2134" w:rsidRPr="00CF2134">
        <w:rPr>
          <w:szCs w:val="22"/>
        </w:rPr>
        <w:t xml:space="preserve">z nichž </w:t>
      </w:r>
      <w:r w:rsidR="00E41C8E">
        <w:rPr>
          <w:szCs w:val="22"/>
        </w:rPr>
        <w:t>jedno</w:t>
      </w:r>
      <w:r w:rsidR="00CF2134" w:rsidRPr="00CF2134">
        <w:rPr>
          <w:szCs w:val="22"/>
        </w:rPr>
        <w:t xml:space="preserve"> obdrží objednatel a </w:t>
      </w:r>
      <w:r w:rsidR="00E41C8E">
        <w:rPr>
          <w:szCs w:val="22"/>
        </w:rPr>
        <w:t>jedno</w:t>
      </w:r>
      <w:r w:rsidR="00CF2134" w:rsidRPr="00CF2134">
        <w:rPr>
          <w:szCs w:val="22"/>
        </w:rPr>
        <w:t xml:space="preserve"> </w:t>
      </w:r>
      <w:r w:rsidR="00CF2134" w:rsidRPr="00E41C8E">
        <w:rPr>
          <w:szCs w:val="22"/>
        </w:rPr>
        <w:t>zhotovitel</w:t>
      </w:r>
      <w:r w:rsidR="00E41C8E" w:rsidRPr="00E41C8E">
        <w:rPr>
          <w:szCs w:val="22"/>
        </w:rPr>
        <w:t>.</w:t>
      </w:r>
    </w:p>
    <w:p w14:paraId="5AAE6BCF" w14:textId="77777777" w:rsidR="00410D5B" w:rsidRPr="00B331C5" w:rsidRDefault="00410D5B" w:rsidP="00410D5B">
      <w:pPr>
        <w:rPr>
          <w:rFonts w:ascii="Times New Roman" w:eastAsia="Times New Roman" w:hAnsi="Times New Roman" w:cs="Times New Roman"/>
        </w:rPr>
      </w:pPr>
    </w:p>
    <w:p w14:paraId="706ABBDD" w14:textId="77777777" w:rsidR="00410D5B" w:rsidRPr="00B331C5" w:rsidRDefault="00410D5B" w:rsidP="00410D5B">
      <w:pPr>
        <w:pStyle w:val="Nadpis3"/>
        <w:rPr>
          <w:rFonts w:eastAsia="Times New Roman" w:cs="Times New Roman"/>
        </w:rPr>
      </w:pPr>
      <w:r w:rsidRPr="5E6B426E">
        <w:rPr>
          <w:rFonts w:eastAsia="Times New Roman" w:cs="Times New Roman"/>
        </w:rPr>
        <w:t>Tato smlouva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14:paraId="49B5FB0E" w14:textId="77777777" w:rsidR="00410D5B" w:rsidRDefault="00410D5B" w:rsidP="00410D5B">
      <w:pPr>
        <w:pStyle w:val="Nadpis3"/>
        <w:numPr>
          <w:ilvl w:val="2"/>
          <w:numId w:val="0"/>
        </w:numPr>
        <w:ind w:left="720"/>
        <w:rPr>
          <w:rFonts w:eastAsia="Times New Roman" w:cs="Times New Roman"/>
        </w:rPr>
      </w:pPr>
      <w:r w:rsidRPr="5E6B426E">
        <w:rPr>
          <w:rFonts w:eastAsia="Times New Roman" w:cs="Times New Roman"/>
        </w:rPr>
        <w:t xml:space="preserve"> </w:t>
      </w:r>
    </w:p>
    <w:p w14:paraId="656D25F8" w14:textId="77777777" w:rsidR="00410D5B" w:rsidRDefault="00410D5B" w:rsidP="00410D5B">
      <w:pPr>
        <w:pStyle w:val="Nadpis3"/>
        <w:rPr>
          <w:rFonts w:eastAsia="Times New Roman" w:cs="Times New Roman"/>
        </w:rPr>
      </w:pPr>
      <w:r w:rsidRPr="5E6B426E">
        <w:rPr>
          <w:rFonts w:eastAsia="Times New Roman" w:cs="Times New Roman"/>
        </w:rPr>
        <w:t xml:space="preserve">Zhotovitel souhlasí se zveřejněním této smlouvy. </w:t>
      </w:r>
    </w:p>
    <w:p w14:paraId="27568BCA" w14:textId="77777777" w:rsidR="00410D5B" w:rsidRPr="00B331C5" w:rsidRDefault="00410D5B" w:rsidP="00410D5B">
      <w:pPr>
        <w:rPr>
          <w:rFonts w:ascii="Times New Roman" w:eastAsia="Times New Roman" w:hAnsi="Times New Roman" w:cs="Times New Roman"/>
        </w:rPr>
      </w:pPr>
    </w:p>
    <w:p w14:paraId="3E3D7F0D" w14:textId="04A534B2" w:rsidR="00410D5B" w:rsidRDefault="00410D5B" w:rsidP="00410D5B">
      <w:pPr>
        <w:pStyle w:val="Nadpis3"/>
        <w:rPr>
          <w:rFonts w:eastAsia="Times New Roman" w:cs="Times New Roman"/>
        </w:rPr>
      </w:pPr>
      <w:r w:rsidRPr="2217BC5F">
        <w:rPr>
          <w:rFonts w:eastAsia="Times New Roman" w:cs="Times New Roman"/>
        </w:rPr>
        <w:t>Zveřejnění této smlouvy v Registru smluv dle zákona č. 340/2015 Sb., o zvláštních podmínkách účinnosti některých smluv, uveřejňování těchto smluv a o registru smluv (zákon o registru smluv)</w:t>
      </w:r>
      <w:r w:rsidR="00481E66">
        <w:rPr>
          <w:rFonts w:eastAsia="Times New Roman" w:cs="Times New Roman"/>
        </w:rPr>
        <w:t>, ve znění pozdějších předpisů</w:t>
      </w:r>
      <w:r w:rsidRPr="2217BC5F">
        <w:rPr>
          <w:rFonts w:eastAsia="Times New Roman" w:cs="Times New Roman"/>
        </w:rPr>
        <w:t xml:space="preserve"> zajistí objednatel.</w:t>
      </w:r>
      <w:r w:rsidR="005D1834">
        <w:rPr>
          <w:rFonts w:eastAsia="Times New Roman" w:cs="Times New Roman"/>
        </w:rPr>
        <w:t xml:space="preserve"> Smlouva nabývá účinnosti zveřejněním v registru smluv.</w:t>
      </w:r>
    </w:p>
    <w:p w14:paraId="583FF82D" w14:textId="77777777" w:rsidR="00410D5B" w:rsidRPr="000C6D18" w:rsidRDefault="00410D5B" w:rsidP="00410D5B">
      <w:pPr>
        <w:pStyle w:val="Zkladntext"/>
        <w:widowControl/>
        <w:jc w:val="both"/>
        <w:rPr>
          <w:rFonts w:ascii="Times New Roman" w:eastAsia="Times New Roman" w:hAnsi="Times New Roman" w:cs="Times New Roman"/>
          <w:color w:val="auto"/>
        </w:rPr>
      </w:pPr>
    </w:p>
    <w:p w14:paraId="2920CA1D" w14:textId="77777777" w:rsidR="00410D5B" w:rsidRPr="001312BD" w:rsidRDefault="00410D5B" w:rsidP="00410D5B">
      <w:pPr>
        <w:pStyle w:val="Nadpis2"/>
        <w:rPr>
          <w:rFonts w:cs="Times New Roman"/>
        </w:rPr>
      </w:pPr>
      <w:bookmarkStart w:id="94" w:name="_Toc66962484"/>
      <w:bookmarkStart w:id="95" w:name="_Toc219708676"/>
      <w:r w:rsidRPr="5E6B426E">
        <w:rPr>
          <w:rFonts w:cs="Times New Roman"/>
        </w:rPr>
        <w:t>Ověřovací doložka</w:t>
      </w:r>
      <w:bookmarkEnd w:id="94"/>
      <w:bookmarkEnd w:id="95"/>
    </w:p>
    <w:p w14:paraId="594B8F13" w14:textId="0635516F" w:rsidR="001931A7" w:rsidRPr="00420EDC" w:rsidRDefault="00410D5B" w:rsidP="007F4E73">
      <w:pPr>
        <w:pStyle w:val="Nadpis3"/>
        <w:numPr>
          <w:ilvl w:val="0"/>
          <w:numId w:val="0"/>
        </w:numPr>
        <w:ind w:left="720"/>
        <w:rPr>
          <w:rFonts w:eastAsia="Times New Roman" w:cs="Times New Roman"/>
        </w:rPr>
      </w:pPr>
      <w:r w:rsidRPr="00420EDC">
        <w:rPr>
          <w:rFonts w:eastAsia="Times New Roman" w:cs="Times New Roman"/>
        </w:rPr>
        <w:t xml:space="preserve">Znění této smlouvy </w:t>
      </w:r>
      <w:r w:rsidR="001931A7" w:rsidRPr="00420EDC">
        <w:rPr>
          <w:rFonts w:eastAsia="Times New Roman" w:cs="Times New Roman"/>
        </w:rPr>
        <w:t xml:space="preserve">bylo schváleno Radou města Jindřichův Hradec, usnesením č. </w:t>
      </w:r>
      <w:r w:rsidR="00645031" w:rsidRPr="00420EDC">
        <w:rPr>
          <w:rFonts w:eastAsia="Times New Roman" w:cs="Times New Roman"/>
        </w:rPr>
        <w:t>384</w:t>
      </w:r>
      <w:r w:rsidR="006E6BD6" w:rsidRPr="00420EDC">
        <w:rPr>
          <w:rFonts w:eastAsia="Times New Roman" w:cs="Times New Roman"/>
        </w:rPr>
        <w:t>/</w:t>
      </w:r>
      <w:r w:rsidR="00645031" w:rsidRPr="00420EDC">
        <w:rPr>
          <w:rFonts w:eastAsia="Times New Roman" w:cs="Times New Roman"/>
        </w:rPr>
        <w:t>13</w:t>
      </w:r>
      <w:r w:rsidR="006E6BD6" w:rsidRPr="00420EDC">
        <w:rPr>
          <w:rFonts w:eastAsia="Times New Roman" w:cs="Times New Roman"/>
        </w:rPr>
        <w:t>R/202</w:t>
      </w:r>
      <w:r w:rsidR="00F26DE4" w:rsidRPr="00420EDC">
        <w:rPr>
          <w:rFonts w:eastAsia="Times New Roman" w:cs="Times New Roman"/>
        </w:rPr>
        <w:t>2</w:t>
      </w:r>
      <w:r w:rsidR="006E6BD6" w:rsidRPr="00420EDC">
        <w:rPr>
          <w:rFonts w:eastAsia="Times New Roman" w:cs="Times New Roman"/>
        </w:rPr>
        <w:t xml:space="preserve"> </w:t>
      </w:r>
      <w:r w:rsidR="001931A7" w:rsidRPr="00420EDC">
        <w:rPr>
          <w:rFonts w:eastAsia="Times New Roman" w:cs="Times New Roman"/>
        </w:rPr>
        <w:t xml:space="preserve">ze dne </w:t>
      </w:r>
      <w:r w:rsidR="0083697C" w:rsidRPr="00420EDC">
        <w:rPr>
          <w:rFonts w:eastAsia="Times New Roman" w:cs="Times New Roman"/>
        </w:rPr>
        <w:t>2</w:t>
      </w:r>
      <w:r w:rsidR="006E6BD6" w:rsidRPr="00420EDC">
        <w:rPr>
          <w:rFonts w:eastAsia="Times New Roman" w:cs="Times New Roman"/>
        </w:rPr>
        <w:t xml:space="preserve">. </w:t>
      </w:r>
      <w:r w:rsidR="0083697C" w:rsidRPr="00420EDC">
        <w:rPr>
          <w:rFonts w:eastAsia="Times New Roman" w:cs="Times New Roman"/>
        </w:rPr>
        <w:t>5</w:t>
      </w:r>
      <w:r w:rsidR="006E6BD6" w:rsidRPr="00420EDC">
        <w:rPr>
          <w:rFonts w:eastAsia="Times New Roman" w:cs="Times New Roman"/>
        </w:rPr>
        <w:t>. 202</w:t>
      </w:r>
      <w:r w:rsidR="00F26DE4" w:rsidRPr="00420EDC">
        <w:rPr>
          <w:rFonts w:eastAsia="Times New Roman" w:cs="Times New Roman"/>
        </w:rPr>
        <w:t>2</w:t>
      </w:r>
      <w:r w:rsidR="001931A7" w:rsidRPr="00420EDC">
        <w:rPr>
          <w:rFonts w:eastAsia="Times New Roman" w:cs="Times New Roman"/>
        </w:rPr>
        <w:t xml:space="preserve"> a j</w:t>
      </w:r>
      <w:r w:rsidRPr="00420EDC">
        <w:rPr>
          <w:rFonts w:eastAsia="Times New Roman" w:cs="Times New Roman"/>
        </w:rPr>
        <w:t xml:space="preserve">e v souladu s návrhem zadání veřejné zakázky schváleným usnesením </w:t>
      </w:r>
      <w:proofErr w:type="spellStart"/>
      <w:r w:rsidRPr="00420EDC">
        <w:rPr>
          <w:rFonts w:eastAsia="Times New Roman" w:cs="Times New Roman"/>
        </w:rPr>
        <w:t>RMě</w:t>
      </w:r>
      <w:proofErr w:type="spellEnd"/>
      <w:r w:rsidRPr="00420EDC">
        <w:rPr>
          <w:rFonts w:eastAsia="Times New Roman" w:cs="Times New Roman"/>
        </w:rPr>
        <w:t xml:space="preserve"> č. </w:t>
      </w:r>
      <w:r w:rsidR="00B54635">
        <w:t>796</w:t>
      </w:r>
      <w:r w:rsidR="00546AE5" w:rsidRPr="00546AE5">
        <w:t>/</w:t>
      </w:r>
      <w:r w:rsidR="00B54635">
        <w:t>31</w:t>
      </w:r>
      <w:r w:rsidR="00546AE5" w:rsidRPr="00546AE5">
        <w:t>R/202</w:t>
      </w:r>
      <w:r w:rsidR="00B54635">
        <w:t>5</w:t>
      </w:r>
      <w:r w:rsidR="00546AE5">
        <w:t xml:space="preserve"> </w:t>
      </w:r>
      <w:r w:rsidRPr="00420EDC">
        <w:rPr>
          <w:rFonts w:eastAsia="Times New Roman" w:cs="Times New Roman"/>
        </w:rPr>
        <w:t xml:space="preserve">ze dne </w:t>
      </w:r>
      <w:r w:rsidR="00B54635">
        <w:t>8</w:t>
      </w:r>
      <w:r w:rsidR="00546AE5" w:rsidRPr="00546AE5">
        <w:t>.</w:t>
      </w:r>
      <w:r w:rsidR="00B54635">
        <w:t>10</w:t>
      </w:r>
      <w:r w:rsidR="00546AE5" w:rsidRPr="00546AE5">
        <w:t>.202</w:t>
      </w:r>
      <w:r w:rsidR="00B54635">
        <w:t>5</w:t>
      </w:r>
      <w:r w:rsidR="00E41C8E">
        <w:t>.</w:t>
      </w:r>
    </w:p>
    <w:p w14:paraId="69F6865C" w14:textId="0E24C566" w:rsidR="00410D5B" w:rsidRPr="00B8391B" w:rsidRDefault="00410D5B" w:rsidP="00410D5B">
      <w:pPr>
        <w:pStyle w:val="Nadpis3"/>
        <w:rPr>
          <w:rFonts w:eastAsia="Times New Roman" w:cs="Times New Roman"/>
        </w:rPr>
      </w:pPr>
      <w:r w:rsidRPr="5E6B426E">
        <w:rPr>
          <w:rFonts w:eastAsia="Times New Roman" w:cs="Times New Roman"/>
        </w:rPr>
        <w:t xml:space="preserve"> Zadání </w:t>
      </w:r>
      <w:r w:rsidR="00DF282E">
        <w:rPr>
          <w:rFonts w:eastAsia="Times New Roman" w:cs="Times New Roman"/>
        </w:rPr>
        <w:t xml:space="preserve">veřejné </w:t>
      </w:r>
      <w:r w:rsidRPr="5E6B426E">
        <w:rPr>
          <w:rFonts w:eastAsia="Times New Roman" w:cs="Times New Roman"/>
        </w:rPr>
        <w:t xml:space="preserve">zakázky a uzavření smlouvy o dílo bylo schváleno usnesením </w:t>
      </w:r>
      <w:proofErr w:type="spellStart"/>
      <w:r w:rsidRPr="5E6B426E">
        <w:rPr>
          <w:rFonts w:eastAsia="Times New Roman" w:cs="Times New Roman"/>
        </w:rPr>
        <w:t>RMě</w:t>
      </w:r>
      <w:proofErr w:type="spellEnd"/>
      <w:r w:rsidRPr="5E6B426E">
        <w:rPr>
          <w:rFonts w:eastAsia="Times New Roman" w:cs="Times New Roman"/>
        </w:rPr>
        <w:t xml:space="preserve"> č</w:t>
      </w:r>
      <w:r w:rsidR="00D91D52">
        <w:rPr>
          <w:rFonts w:eastAsia="Times New Roman" w:cs="Times New Roman"/>
        </w:rPr>
        <w:t>. 291/12R/2026</w:t>
      </w:r>
      <w:r w:rsidR="00420EDC">
        <w:t xml:space="preserve"> </w:t>
      </w:r>
      <w:r w:rsidRPr="5E6B426E">
        <w:rPr>
          <w:rFonts w:eastAsia="Times New Roman" w:cs="Times New Roman"/>
        </w:rPr>
        <w:t>ze dne</w:t>
      </w:r>
      <w:r w:rsidR="00420EDC">
        <w:rPr>
          <w:rFonts w:eastAsia="Times New Roman" w:cs="Times New Roman"/>
        </w:rPr>
        <w:t xml:space="preserve"> </w:t>
      </w:r>
      <w:r w:rsidR="00FC2DDF">
        <w:t>8.4.2026.</w:t>
      </w:r>
    </w:p>
    <w:p w14:paraId="318D70BB" w14:textId="77777777" w:rsidR="00410D5B" w:rsidRDefault="00410D5B" w:rsidP="00410D5B">
      <w:pPr>
        <w:pStyle w:val="Zkladntext"/>
        <w:widowControl/>
        <w:jc w:val="both"/>
        <w:rPr>
          <w:rFonts w:ascii="Times New Roman" w:eastAsia="Times New Roman" w:hAnsi="Times New Roman" w:cs="Times New Roman"/>
        </w:rPr>
      </w:pPr>
    </w:p>
    <w:p w14:paraId="1A2A92B3" w14:textId="77777777" w:rsidR="00410D5B" w:rsidRDefault="00410D5B" w:rsidP="00410D5B">
      <w:pPr>
        <w:pStyle w:val="Zkladntext"/>
        <w:widowControl/>
        <w:jc w:val="both"/>
        <w:rPr>
          <w:rFonts w:ascii="Times New Roman" w:eastAsia="Times New Roman" w:hAnsi="Times New Roman" w:cs="Times New Roman"/>
        </w:rPr>
      </w:pPr>
    </w:p>
    <w:p w14:paraId="6E4A8B8E" w14:textId="77777777" w:rsidR="00410D5B" w:rsidRDefault="00410D5B" w:rsidP="00410D5B">
      <w:pPr>
        <w:pStyle w:val="Zkladntext"/>
        <w:widowControl/>
        <w:jc w:val="both"/>
        <w:rPr>
          <w:rFonts w:ascii="Times New Roman" w:eastAsia="Times New Roman" w:hAnsi="Times New Roman" w:cs="Times New Roman"/>
        </w:rPr>
      </w:pPr>
    </w:p>
    <w:p w14:paraId="5EF3C45C" w14:textId="77777777" w:rsidR="00410D5B" w:rsidRPr="001931A7" w:rsidRDefault="00410D5B" w:rsidP="00410D5B">
      <w:pPr>
        <w:pStyle w:val="Zkladntext"/>
        <w:widowControl/>
        <w:jc w:val="both"/>
        <w:rPr>
          <w:rFonts w:asciiTheme="minorHAnsi" w:eastAsia="Times New Roman" w:hAnsiTheme="minorHAnsi" w:cs="Times New Roman"/>
          <w:color w:val="auto"/>
          <w:lang w:val="cs-CZ"/>
        </w:rPr>
      </w:pPr>
    </w:p>
    <w:p w14:paraId="2CCC2BF3" w14:textId="0207049D" w:rsidR="00410D5B" w:rsidRPr="001931A7" w:rsidRDefault="00410D5B" w:rsidP="00420EDC">
      <w:pPr>
        <w:spacing w:line="360" w:lineRule="auto"/>
        <w:ind w:left="360"/>
        <w:jc w:val="both"/>
        <w:rPr>
          <w:rFonts w:asciiTheme="minorHAnsi" w:eastAsia="Times New Roman" w:hAnsiTheme="minorHAnsi" w:cs="Times New Roman"/>
        </w:rPr>
      </w:pPr>
      <w:r w:rsidRPr="001931A7">
        <w:rPr>
          <w:rFonts w:asciiTheme="minorHAnsi" w:eastAsia="Times New Roman" w:hAnsiTheme="minorHAnsi" w:cs="Times New Roman"/>
        </w:rPr>
        <w:t xml:space="preserve">V </w:t>
      </w:r>
      <w:r w:rsidR="00FC2DDF">
        <w:rPr>
          <w:rFonts w:eastAsia="Times New Roman"/>
        </w:rPr>
        <w:t>Plzni</w:t>
      </w:r>
      <w:r w:rsidR="0083697C">
        <w:rPr>
          <w:rFonts w:eastAsia="Times New Roman"/>
        </w:rPr>
        <w:t xml:space="preserve"> </w:t>
      </w:r>
      <w:r w:rsidRPr="001931A7">
        <w:rPr>
          <w:rFonts w:asciiTheme="minorHAnsi" w:eastAsia="Times New Roman" w:hAnsiTheme="minorHAnsi" w:cs="Times New Roman"/>
        </w:rPr>
        <w:t xml:space="preserve">dne </w:t>
      </w:r>
      <w:r w:rsidR="001E3F35">
        <w:rPr>
          <w:rFonts w:eastAsia="Times New Roman"/>
        </w:rPr>
        <w:t>20.4.2026</w:t>
      </w:r>
      <w:r w:rsidR="00FC2DDF">
        <w:rPr>
          <w:rFonts w:eastAsia="Times New Roman"/>
        </w:rPr>
        <w:t xml:space="preserve">                             </w:t>
      </w:r>
      <w:r w:rsidRPr="001931A7">
        <w:rPr>
          <w:rFonts w:asciiTheme="minorHAnsi" w:hAnsiTheme="minorHAnsi"/>
        </w:rPr>
        <w:tab/>
      </w:r>
      <w:r w:rsidRPr="001931A7">
        <w:rPr>
          <w:rFonts w:asciiTheme="minorHAnsi" w:hAnsiTheme="minorHAnsi"/>
        </w:rPr>
        <w:tab/>
      </w:r>
      <w:r w:rsidRPr="001931A7">
        <w:rPr>
          <w:rFonts w:asciiTheme="minorHAnsi" w:eastAsia="Times New Roman" w:hAnsiTheme="minorHAnsi" w:cs="Times New Roman"/>
        </w:rPr>
        <w:t xml:space="preserve">V Jindřichově Hradci dne </w:t>
      </w:r>
      <w:r w:rsidR="001E3F35">
        <w:t>16.4.2026</w:t>
      </w:r>
    </w:p>
    <w:p w14:paraId="77800FF8" w14:textId="77777777" w:rsidR="00FC2DDF" w:rsidRDefault="00FC2DDF" w:rsidP="00410D5B">
      <w:pPr>
        <w:spacing w:line="360" w:lineRule="auto"/>
        <w:ind w:left="360"/>
        <w:rPr>
          <w:rFonts w:asciiTheme="minorHAnsi" w:eastAsia="Times New Roman" w:hAnsiTheme="minorHAnsi" w:cs="Times New Roman"/>
        </w:rPr>
      </w:pPr>
    </w:p>
    <w:p w14:paraId="7F966E0F" w14:textId="77777777" w:rsidR="00FC2DDF" w:rsidRDefault="00FC2DDF" w:rsidP="00410D5B">
      <w:pPr>
        <w:spacing w:line="360" w:lineRule="auto"/>
        <w:ind w:left="360"/>
        <w:rPr>
          <w:rFonts w:asciiTheme="minorHAnsi" w:eastAsia="Times New Roman" w:hAnsiTheme="minorHAnsi" w:cs="Times New Roman"/>
        </w:rPr>
      </w:pPr>
    </w:p>
    <w:p w14:paraId="2FBEC512" w14:textId="06F1A6BE" w:rsidR="00410D5B" w:rsidRPr="001931A7" w:rsidRDefault="00410D5B" w:rsidP="00410D5B">
      <w:pPr>
        <w:spacing w:line="360" w:lineRule="auto"/>
        <w:ind w:left="360"/>
        <w:rPr>
          <w:rFonts w:asciiTheme="minorHAnsi" w:eastAsia="Times New Roman" w:hAnsiTheme="minorHAnsi" w:cs="Times New Roman"/>
        </w:rPr>
      </w:pPr>
      <w:r w:rsidRPr="0083697C">
        <w:rPr>
          <w:rFonts w:asciiTheme="minorHAnsi" w:eastAsia="Times New Roman" w:hAnsiTheme="minorHAnsi" w:cs="Times New Roman"/>
        </w:rPr>
        <w:t>...........................................................</w:t>
      </w:r>
      <w:r w:rsidRPr="001931A7">
        <w:rPr>
          <w:rFonts w:asciiTheme="minorHAnsi" w:hAnsiTheme="minorHAnsi"/>
        </w:rPr>
        <w:tab/>
      </w:r>
      <w:r w:rsidRPr="001931A7">
        <w:rPr>
          <w:rFonts w:asciiTheme="minorHAnsi" w:hAnsiTheme="minorHAnsi"/>
        </w:rPr>
        <w:tab/>
      </w:r>
      <w:r w:rsidR="00420EDC">
        <w:rPr>
          <w:rFonts w:asciiTheme="minorHAnsi" w:hAnsiTheme="minorHAnsi"/>
        </w:rPr>
        <w:tab/>
      </w:r>
      <w:r w:rsidRPr="001931A7">
        <w:rPr>
          <w:rFonts w:asciiTheme="minorHAnsi" w:eastAsia="Times New Roman" w:hAnsiTheme="minorHAnsi" w:cs="Times New Roman"/>
        </w:rPr>
        <w:t>................................................................</w:t>
      </w:r>
    </w:p>
    <w:p w14:paraId="449B1B6E" w14:textId="3A857739" w:rsidR="00410D5B" w:rsidRPr="001931A7" w:rsidRDefault="00410D5B" w:rsidP="00410D5B">
      <w:pPr>
        <w:spacing w:line="360" w:lineRule="auto"/>
        <w:ind w:left="360"/>
        <w:rPr>
          <w:rFonts w:asciiTheme="minorHAnsi" w:eastAsia="Times New Roman" w:hAnsiTheme="minorHAnsi" w:cs="Times New Roman"/>
        </w:rPr>
      </w:pPr>
      <w:r w:rsidRPr="001931A7">
        <w:rPr>
          <w:rFonts w:asciiTheme="minorHAnsi" w:eastAsia="Times New Roman" w:hAnsiTheme="minorHAnsi" w:cs="Times New Roman"/>
        </w:rPr>
        <w:t>za zhotovitele:</w:t>
      </w:r>
      <w:r w:rsidR="0083697C">
        <w:rPr>
          <w:rFonts w:asciiTheme="minorHAnsi" w:eastAsia="Times New Roman" w:hAnsiTheme="minorHAnsi" w:cs="Times New Roman"/>
        </w:rPr>
        <w:t xml:space="preserve"> </w:t>
      </w:r>
      <w:r w:rsidR="00FC2DDF">
        <w:rPr>
          <w:rFonts w:eastAsia="Times New Roman"/>
        </w:rPr>
        <w:t xml:space="preserve">jednatel </w:t>
      </w:r>
      <w:r w:rsidR="00FC2DDF" w:rsidRPr="00FC2DDF">
        <w:rPr>
          <w:rFonts w:eastAsia="Times New Roman"/>
        </w:rPr>
        <w:t>Ing. Milan Spálenský</w:t>
      </w:r>
      <w:r w:rsidRPr="001931A7">
        <w:rPr>
          <w:rFonts w:asciiTheme="minorHAnsi" w:hAnsiTheme="minorHAnsi"/>
        </w:rPr>
        <w:tab/>
      </w:r>
      <w:r w:rsidRPr="001931A7">
        <w:rPr>
          <w:rFonts w:asciiTheme="minorHAnsi" w:hAnsiTheme="minorHAnsi"/>
        </w:rPr>
        <w:tab/>
      </w:r>
      <w:r w:rsidRPr="001931A7">
        <w:rPr>
          <w:rFonts w:asciiTheme="minorHAnsi" w:hAnsiTheme="minorHAnsi"/>
        </w:rPr>
        <w:tab/>
      </w:r>
      <w:r w:rsidR="00FC2DDF">
        <w:rPr>
          <w:rFonts w:asciiTheme="minorHAnsi" w:hAnsiTheme="minorHAnsi"/>
        </w:rPr>
        <w:t xml:space="preserve">        </w:t>
      </w:r>
      <w:r w:rsidRPr="001931A7">
        <w:rPr>
          <w:rFonts w:asciiTheme="minorHAnsi" w:eastAsia="Times New Roman" w:hAnsiTheme="minorHAnsi" w:cs="Times New Roman"/>
        </w:rPr>
        <w:t>za objednatele:</w:t>
      </w:r>
    </w:p>
    <w:p w14:paraId="0D011766" w14:textId="2D3BA923" w:rsidR="00947D20" w:rsidRPr="00773B09" w:rsidRDefault="00420EDC" w:rsidP="00773B09">
      <w:pPr>
        <w:ind w:left="4956"/>
        <w:jc w:val="both"/>
        <w:rPr>
          <w:rFonts w:asciiTheme="minorHAnsi" w:eastAsia="Times New Roman" w:hAnsiTheme="minorHAnsi" w:cs="Times New Roman"/>
        </w:rPr>
      </w:pPr>
      <w:r>
        <w:rPr>
          <w:rFonts w:asciiTheme="minorHAnsi" w:eastAsia="Times New Roman" w:hAnsiTheme="minorHAnsi" w:cs="Times New Roman"/>
          <w:b/>
          <w:bCs/>
        </w:rPr>
        <w:tab/>
      </w:r>
      <w:r w:rsidR="00781C1A">
        <w:rPr>
          <w:rFonts w:eastAsia="Times New Roman"/>
        </w:rPr>
        <w:t>Mgr. Ing. Michal Kozár, MBA</w:t>
      </w:r>
      <w:r w:rsidR="00410D5B" w:rsidRPr="001931A7">
        <w:rPr>
          <w:rFonts w:asciiTheme="minorHAnsi" w:eastAsia="Times New Roman" w:hAnsiTheme="minorHAnsi" w:cs="Times New Roman"/>
          <w:b/>
          <w:bCs/>
        </w:rPr>
        <w:t xml:space="preserve">, </w:t>
      </w:r>
      <w:r w:rsidR="00410D5B" w:rsidRPr="001931A7">
        <w:rPr>
          <w:rFonts w:asciiTheme="minorHAnsi" w:eastAsia="Times New Roman" w:hAnsiTheme="minorHAnsi" w:cs="Times New Roman"/>
        </w:rPr>
        <w:t>starosta města</w:t>
      </w:r>
    </w:p>
    <w:sectPr w:rsidR="00947D20" w:rsidRPr="00773B09" w:rsidSect="00A80B0A">
      <w:headerReference w:type="default" r:id="rId8"/>
      <w:footerReference w:type="even" r:id="rId9"/>
      <w:footerReference w:type="default" r:id="rId10"/>
      <w:pgSz w:w="11906" w:h="16838"/>
      <w:pgMar w:top="426" w:right="851" w:bottom="426" w:left="1134" w:header="567" w:footer="567" w:gutter="0"/>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D2865" w14:textId="77777777" w:rsidR="00967673" w:rsidRDefault="00967673">
      <w:r>
        <w:separator/>
      </w:r>
    </w:p>
  </w:endnote>
  <w:endnote w:type="continuationSeparator" w:id="0">
    <w:p w14:paraId="7B383581" w14:textId="77777777" w:rsidR="00967673" w:rsidRDefault="00967673">
      <w:r>
        <w:continuationSeparator/>
      </w:r>
    </w:p>
  </w:endnote>
  <w:endnote w:type="continuationNotice" w:id="1">
    <w:p w14:paraId="091F796A" w14:textId="77777777" w:rsidR="00967673" w:rsidRDefault="00967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EABE" w14:textId="77777777" w:rsidR="007D2395" w:rsidRDefault="007D23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923D1D" w14:textId="77777777" w:rsidR="007D2395" w:rsidRDefault="007D2395">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380F" w14:textId="77777777" w:rsidR="007D2395" w:rsidRDefault="007D2395">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Pr>
        <w:rStyle w:val="slostrnky"/>
        <w:rFonts w:ascii="Arial" w:hAnsi="Arial"/>
        <w:noProof/>
        <w:sz w:val="16"/>
      </w:rPr>
      <w:t>10</w:t>
    </w:r>
    <w:r>
      <w:rPr>
        <w:rStyle w:val="slostrnky"/>
        <w:rFonts w:ascii="Arial" w:hAnsi="Arial"/>
        <w:sz w:val="16"/>
      </w:rPr>
      <w:fldChar w:fldCharType="end"/>
    </w:r>
  </w:p>
  <w:p w14:paraId="03FD3BA5" w14:textId="77777777" w:rsidR="007D2395" w:rsidRDefault="007D2395">
    <w:pPr>
      <w:pStyle w:val="Zpat"/>
      <w:framePr w:wrap="around" w:vAnchor="text" w:hAnchor="margin" w:y="1"/>
      <w:rPr>
        <w:rStyle w:val="slostrnky"/>
        <w:rFonts w:ascii="Arial" w:hAnsi="Arial"/>
        <w:sz w:val="18"/>
      </w:rPr>
    </w:pPr>
  </w:p>
  <w:p w14:paraId="24E5D227" w14:textId="77777777" w:rsidR="007D2395" w:rsidRDefault="007D2395" w:rsidP="00410D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96E4F" w14:textId="77777777" w:rsidR="00967673" w:rsidRDefault="00967673">
      <w:r>
        <w:separator/>
      </w:r>
    </w:p>
  </w:footnote>
  <w:footnote w:type="continuationSeparator" w:id="0">
    <w:p w14:paraId="0530DC7B" w14:textId="77777777" w:rsidR="00967673" w:rsidRDefault="00967673">
      <w:r>
        <w:continuationSeparator/>
      </w:r>
    </w:p>
  </w:footnote>
  <w:footnote w:type="continuationNotice" w:id="1">
    <w:p w14:paraId="5EFD63A4" w14:textId="77777777" w:rsidR="00967673" w:rsidRDefault="009676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07D2395" w14:paraId="1634B049" w14:textId="77777777" w:rsidTr="00410D5B">
      <w:tc>
        <w:tcPr>
          <w:tcW w:w="3305" w:type="dxa"/>
        </w:tcPr>
        <w:p w14:paraId="07EB4080" w14:textId="77777777" w:rsidR="007D2395" w:rsidRDefault="007D2395" w:rsidP="00410D5B">
          <w:pPr>
            <w:pStyle w:val="Zhlav"/>
            <w:ind w:left="-115"/>
          </w:pPr>
        </w:p>
      </w:tc>
      <w:tc>
        <w:tcPr>
          <w:tcW w:w="3305" w:type="dxa"/>
        </w:tcPr>
        <w:p w14:paraId="67161430" w14:textId="77777777" w:rsidR="007D2395" w:rsidRDefault="007D2395" w:rsidP="00410D5B">
          <w:pPr>
            <w:pStyle w:val="Zhlav"/>
            <w:jc w:val="center"/>
          </w:pPr>
        </w:p>
      </w:tc>
      <w:tc>
        <w:tcPr>
          <w:tcW w:w="3305" w:type="dxa"/>
        </w:tcPr>
        <w:p w14:paraId="55115D4A" w14:textId="77777777" w:rsidR="007D2395" w:rsidRDefault="007D2395" w:rsidP="00410D5B">
          <w:pPr>
            <w:pStyle w:val="Zhlav"/>
            <w:ind w:right="-115"/>
            <w:jc w:val="right"/>
          </w:pPr>
        </w:p>
      </w:tc>
    </w:tr>
  </w:tbl>
  <w:p w14:paraId="7E5B902C" w14:textId="77777777" w:rsidR="007D2395" w:rsidRDefault="007D2395" w:rsidP="00A80B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775"/>
    <w:multiLevelType w:val="hybridMultilevel"/>
    <w:tmpl w:val="73502B32"/>
    <w:lvl w:ilvl="0" w:tplc="19EA87DE">
      <w:start w:val="45"/>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9035CB6"/>
    <w:multiLevelType w:val="hybridMultilevel"/>
    <w:tmpl w:val="E26E399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 w15:restartNumberingAfterBreak="0">
    <w:nsid w:val="0C386B10"/>
    <w:multiLevelType w:val="hybridMultilevel"/>
    <w:tmpl w:val="2B5A7632"/>
    <w:lvl w:ilvl="0" w:tplc="04050001">
      <w:start w:val="1"/>
      <w:numFmt w:val="bullet"/>
      <w:lvlText w:val=""/>
      <w:lvlJc w:val="left"/>
      <w:pPr>
        <w:ind w:left="2291" w:hanging="360"/>
      </w:pPr>
      <w:rPr>
        <w:rFonts w:ascii="Symbol" w:hAnsi="Symbol" w:hint="default"/>
      </w:rPr>
    </w:lvl>
    <w:lvl w:ilvl="1" w:tplc="04050003" w:tentative="1">
      <w:start w:val="1"/>
      <w:numFmt w:val="bullet"/>
      <w:lvlText w:val="o"/>
      <w:lvlJc w:val="left"/>
      <w:pPr>
        <w:ind w:left="3011" w:hanging="360"/>
      </w:pPr>
      <w:rPr>
        <w:rFonts w:ascii="Courier New" w:hAnsi="Courier New" w:cs="Courier New" w:hint="default"/>
      </w:rPr>
    </w:lvl>
    <w:lvl w:ilvl="2" w:tplc="04050005" w:tentative="1">
      <w:start w:val="1"/>
      <w:numFmt w:val="bullet"/>
      <w:lvlText w:val=""/>
      <w:lvlJc w:val="left"/>
      <w:pPr>
        <w:ind w:left="3731" w:hanging="360"/>
      </w:pPr>
      <w:rPr>
        <w:rFonts w:ascii="Wingdings" w:hAnsi="Wingdings" w:hint="default"/>
      </w:rPr>
    </w:lvl>
    <w:lvl w:ilvl="3" w:tplc="04050001" w:tentative="1">
      <w:start w:val="1"/>
      <w:numFmt w:val="bullet"/>
      <w:lvlText w:val=""/>
      <w:lvlJc w:val="left"/>
      <w:pPr>
        <w:ind w:left="4451" w:hanging="360"/>
      </w:pPr>
      <w:rPr>
        <w:rFonts w:ascii="Symbol" w:hAnsi="Symbol" w:hint="default"/>
      </w:rPr>
    </w:lvl>
    <w:lvl w:ilvl="4" w:tplc="04050003" w:tentative="1">
      <w:start w:val="1"/>
      <w:numFmt w:val="bullet"/>
      <w:lvlText w:val="o"/>
      <w:lvlJc w:val="left"/>
      <w:pPr>
        <w:ind w:left="5171" w:hanging="360"/>
      </w:pPr>
      <w:rPr>
        <w:rFonts w:ascii="Courier New" w:hAnsi="Courier New" w:cs="Courier New" w:hint="default"/>
      </w:rPr>
    </w:lvl>
    <w:lvl w:ilvl="5" w:tplc="04050005" w:tentative="1">
      <w:start w:val="1"/>
      <w:numFmt w:val="bullet"/>
      <w:lvlText w:val=""/>
      <w:lvlJc w:val="left"/>
      <w:pPr>
        <w:ind w:left="5891" w:hanging="360"/>
      </w:pPr>
      <w:rPr>
        <w:rFonts w:ascii="Wingdings" w:hAnsi="Wingdings" w:hint="default"/>
      </w:rPr>
    </w:lvl>
    <w:lvl w:ilvl="6" w:tplc="04050001" w:tentative="1">
      <w:start w:val="1"/>
      <w:numFmt w:val="bullet"/>
      <w:lvlText w:val=""/>
      <w:lvlJc w:val="left"/>
      <w:pPr>
        <w:ind w:left="6611" w:hanging="360"/>
      </w:pPr>
      <w:rPr>
        <w:rFonts w:ascii="Symbol" w:hAnsi="Symbol" w:hint="default"/>
      </w:rPr>
    </w:lvl>
    <w:lvl w:ilvl="7" w:tplc="04050003" w:tentative="1">
      <w:start w:val="1"/>
      <w:numFmt w:val="bullet"/>
      <w:lvlText w:val="o"/>
      <w:lvlJc w:val="left"/>
      <w:pPr>
        <w:ind w:left="7331" w:hanging="360"/>
      </w:pPr>
      <w:rPr>
        <w:rFonts w:ascii="Courier New" w:hAnsi="Courier New" w:cs="Courier New" w:hint="default"/>
      </w:rPr>
    </w:lvl>
    <w:lvl w:ilvl="8" w:tplc="04050005" w:tentative="1">
      <w:start w:val="1"/>
      <w:numFmt w:val="bullet"/>
      <w:lvlText w:val=""/>
      <w:lvlJc w:val="left"/>
      <w:pPr>
        <w:ind w:left="8051" w:hanging="360"/>
      </w:pPr>
      <w:rPr>
        <w:rFonts w:ascii="Wingdings" w:hAnsi="Wingdings" w:hint="default"/>
      </w:rPr>
    </w:lvl>
  </w:abstractNum>
  <w:abstractNum w:abstractNumId="3" w15:restartNumberingAfterBreak="0">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 w15:restartNumberingAfterBreak="0">
    <w:nsid w:val="1AB55AD0"/>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5" w15:restartNumberingAfterBreak="0">
    <w:nsid w:val="269F5B2D"/>
    <w:multiLevelType w:val="multilevel"/>
    <w:tmpl w:val="C8609B9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3B909F4"/>
    <w:multiLevelType w:val="hybridMultilevel"/>
    <w:tmpl w:val="258497E0"/>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8" w15:restartNumberingAfterBreak="0">
    <w:nsid w:val="3DD84C54"/>
    <w:multiLevelType w:val="multilevel"/>
    <w:tmpl w:val="E716FEB4"/>
    <w:lvl w:ilvl="0">
      <w:start w:val="1"/>
      <w:numFmt w:val="decimal"/>
      <w:pStyle w:val="Nadpis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rPr>
    </w:lvl>
    <w:lvl w:ilvl="1">
      <w:start w:val="1"/>
      <w:numFmt w:val="decimal"/>
      <w:pStyle w:val="Nadpis2"/>
      <w:lvlText w:val="%1.%2"/>
      <w:lvlJc w:val="left"/>
      <w:pPr>
        <w:ind w:left="576" w:hanging="576"/>
      </w:pPr>
      <w:rPr>
        <w:sz w:val="24"/>
        <w:szCs w:val="24"/>
        <w:specVanish w:val="0"/>
      </w:rPr>
    </w:lvl>
    <w:lvl w:ilvl="2">
      <w:start w:val="1"/>
      <w:numFmt w:val="decimal"/>
      <w:pStyle w:val="Nadpis3"/>
      <w:lvlText w:val="%1.%2.%3"/>
      <w:lvlJc w:val="left"/>
      <w:pPr>
        <w:ind w:left="720" w:hanging="720"/>
      </w:pPr>
      <w:rPr>
        <w:b w:val="0"/>
        <w:bCs w:val="0"/>
        <w:color w:val="auto"/>
      </w:rPr>
    </w:lvl>
    <w:lvl w:ilvl="3">
      <w:start w:val="1"/>
      <w:numFmt w:val="decimal"/>
      <w:pStyle w:val="Nadpis4"/>
      <w:lvlText w:val="%1.%2.%3.%4"/>
      <w:lvlJc w:val="left"/>
      <w:pPr>
        <w:ind w:left="2423" w:hanging="864"/>
      </w:pPr>
      <w:rPr>
        <w:b w:val="0"/>
        <w:bCs w:val="0"/>
        <w:color w:val="auto"/>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10" w15:restartNumberingAfterBreak="0">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2D19F7"/>
    <w:multiLevelType w:val="hybridMultilevel"/>
    <w:tmpl w:val="9E5A917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14" w15:restartNumberingAfterBreak="0">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07772E2"/>
    <w:multiLevelType w:val="hybridMultilevel"/>
    <w:tmpl w:val="2864C71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6" w15:restartNumberingAfterBreak="0">
    <w:nsid w:val="6C553C1F"/>
    <w:multiLevelType w:val="hybridMultilevel"/>
    <w:tmpl w:val="4B926F3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6F4B5D6A"/>
    <w:multiLevelType w:val="multilevel"/>
    <w:tmpl w:val="A02E74E0"/>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2624"/>
        </w:tabs>
        <w:ind w:left="2624" w:hanging="567"/>
      </w:pPr>
      <w:rPr>
        <w:rFonts w:ascii="Times New Roman Bold" w:hAnsi="Times New Roman Bold" w:hint="default"/>
        <w:b/>
        <w:i w:val="0"/>
        <w:color w:val="auto"/>
        <w:sz w:val="22"/>
      </w:rPr>
    </w:lvl>
    <w:lvl w:ilvl="2">
      <w:start w:val="1"/>
      <w:numFmt w:val="lowerLetter"/>
      <w:lvlText w:val="(%3)"/>
      <w:lvlJc w:val="left"/>
      <w:pPr>
        <w:tabs>
          <w:tab w:val="num" w:pos="992"/>
        </w:tabs>
        <w:ind w:left="992" w:hanging="425"/>
      </w:pPr>
      <w:rPr>
        <w:rFonts w:hint="default"/>
        <w:b w:val="0"/>
        <w:bCs w:val="0"/>
      </w:rPr>
    </w:lvl>
    <w:lvl w:ilvl="3">
      <w:start w:val="1"/>
      <w:numFmt w:val="lowerRoman"/>
      <w:lvlText w:val="(%4)"/>
      <w:lvlJc w:val="left"/>
      <w:pPr>
        <w:tabs>
          <w:tab w:val="num" w:pos="1419"/>
        </w:tabs>
        <w:ind w:left="1419"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7C285F55"/>
    <w:multiLevelType w:val="hybridMultilevel"/>
    <w:tmpl w:val="0AA828D8"/>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0">
    <w:nsid w:val="7C6C1D56"/>
    <w:multiLevelType w:val="hybridMultilevel"/>
    <w:tmpl w:val="96A85962"/>
    <w:lvl w:ilvl="0" w:tplc="72CC71F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9F7383"/>
    <w:multiLevelType w:val="multilevel"/>
    <w:tmpl w:val="1B04D8BC"/>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950218">
    <w:abstractNumId w:val="8"/>
  </w:num>
  <w:num w:numId="2" w16cid:durableId="607587281">
    <w:abstractNumId w:val="11"/>
  </w:num>
  <w:num w:numId="3" w16cid:durableId="1026758610">
    <w:abstractNumId w:val="16"/>
  </w:num>
  <w:num w:numId="4" w16cid:durableId="1296566028">
    <w:abstractNumId w:val="7"/>
  </w:num>
  <w:num w:numId="5" w16cid:durableId="560022042">
    <w:abstractNumId w:val="15"/>
  </w:num>
  <w:num w:numId="6" w16cid:durableId="1013413357">
    <w:abstractNumId w:val="1"/>
  </w:num>
  <w:num w:numId="7" w16cid:durableId="638799645">
    <w:abstractNumId w:val="3"/>
  </w:num>
  <w:num w:numId="8" w16cid:durableId="1427309254">
    <w:abstractNumId w:val="13"/>
  </w:num>
  <w:num w:numId="9" w16cid:durableId="2130708807">
    <w:abstractNumId w:val="18"/>
  </w:num>
  <w:num w:numId="10" w16cid:durableId="71241454">
    <w:abstractNumId w:val="20"/>
  </w:num>
  <w:num w:numId="11" w16cid:durableId="1439057555">
    <w:abstractNumId w:val="4"/>
  </w:num>
  <w:num w:numId="12" w16cid:durableId="1857230020">
    <w:abstractNumId w:val="0"/>
  </w:num>
  <w:num w:numId="13" w16cid:durableId="27992795">
    <w:abstractNumId w:val="2"/>
  </w:num>
  <w:num w:numId="14" w16cid:durableId="1083722899">
    <w:abstractNumId w:val="12"/>
  </w:num>
  <w:num w:numId="15" w16cid:durableId="1225219501">
    <w:abstractNumId w:val="10"/>
  </w:num>
  <w:num w:numId="16" w16cid:durableId="1731687901">
    <w:abstractNumId w:val="5"/>
  </w:num>
  <w:num w:numId="17" w16cid:durableId="478764637">
    <w:abstractNumId w:val="9"/>
  </w:num>
  <w:num w:numId="18" w16cid:durableId="235944484">
    <w:abstractNumId w:val="14"/>
  </w:num>
  <w:num w:numId="19" w16cid:durableId="840315049">
    <w:abstractNumId w:val="6"/>
  </w:num>
  <w:num w:numId="20" w16cid:durableId="322660082">
    <w:abstractNumId w:val="17"/>
  </w:num>
  <w:num w:numId="21" w16cid:durableId="581571530">
    <w:abstractNumId w:val="19"/>
  </w:num>
  <w:num w:numId="22" w16cid:durableId="7423366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5B"/>
    <w:rsid w:val="00004A64"/>
    <w:rsid w:val="000108CE"/>
    <w:rsid w:val="00012F8C"/>
    <w:rsid w:val="00013AA1"/>
    <w:rsid w:val="0001572C"/>
    <w:rsid w:val="00021612"/>
    <w:rsid w:val="00021CE5"/>
    <w:rsid w:val="0002251D"/>
    <w:rsid w:val="0002351A"/>
    <w:rsid w:val="00026F2F"/>
    <w:rsid w:val="000276C6"/>
    <w:rsid w:val="0003069B"/>
    <w:rsid w:val="00035FC2"/>
    <w:rsid w:val="00036039"/>
    <w:rsid w:val="0003606B"/>
    <w:rsid w:val="0004283E"/>
    <w:rsid w:val="00044178"/>
    <w:rsid w:val="00045550"/>
    <w:rsid w:val="000464BC"/>
    <w:rsid w:val="00046AB2"/>
    <w:rsid w:val="0005697D"/>
    <w:rsid w:val="00060BA8"/>
    <w:rsid w:val="00070EE6"/>
    <w:rsid w:val="00081479"/>
    <w:rsid w:val="00081DDF"/>
    <w:rsid w:val="0008616E"/>
    <w:rsid w:val="000870A3"/>
    <w:rsid w:val="000905F7"/>
    <w:rsid w:val="00090A43"/>
    <w:rsid w:val="000914D7"/>
    <w:rsid w:val="000A1812"/>
    <w:rsid w:val="000A2981"/>
    <w:rsid w:val="000A3775"/>
    <w:rsid w:val="000A582C"/>
    <w:rsid w:val="000A784E"/>
    <w:rsid w:val="000A7AFA"/>
    <w:rsid w:val="000B08BE"/>
    <w:rsid w:val="000B0E5D"/>
    <w:rsid w:val="000B7340"/>
    <w:rsid w:val="000C07E4"/>
    <w:rsid w:val="000C1AE2"/>
    <w:rsid w:val="000C20B2"/>
    <w:rsid w:val="000C280E"/>
    <w:rsid w:val="000C55AC"/>
    <w:rsid w:val="000C57D4"/>
    <w:rsid w:val="000D3920"/>
    <w:rsid w:val="000E38D2"/>
    <w:rsid w:val="000E5521"/>
    <w:rsid w:val="000E75DA"/>
    <w:rsid w:val="000F10B8"/>
    <w:rsid w:val="000F18E7"/>
    <w:rsid w:val="000F4F39"/>
    <w:rsid w:val="000F51E2"/>
    <w:rsid w:val="000F5FE7"/>
    <w:rsid w:val="000F6BB5"/>
    <w:rsid w:val="00100056"/>
    <w:rsid w:val="00102932"/>
    <w:rsid w:val="00102A60"/>
    <w:rsid w:val="00103674"/>
    <w:rsid w:val="00104766"/>
    <w:rsid w:val="001064C1"/>
    <w:rsid w:val="001068CE"/>
    <w:rsid w:val="001079AE"/>
    <w:rsid w:val="00110D8D"/>
    <w:rsid w:val="00111347"/>
    <w:rsid w:val="00117E2E"/>
    <w:rsid w:val="00120BE5"/>
    <w:rsid w:val="00124F0E"/>
    <w:rsid w:val="00127145"/>
    <w:rsid w:val="00137947"/>
    <w:rsid w:val="00146C86"/>
    <w:rsid w:val="00150601"/>
    <w:rsid w:val="00153956"/>
    <w:rsid w:val="00153D16"/>
    <w:rsid w:val="0015469E"/>
    <w:rsid w:val="001571C1"/>
    <w:rsid w:val="00161FCA"/>
    <w:rsid w:val="001643C9"/>
    <w:rsid w:val="00167A25"/>
    <w:rsid w:val="00170F4E"/>
    <w:rsid w:val="001806C1"/>
    <w:rsid w:val="0018200D"/>
    <w:rsid w:val="001825CF"/>
    <w:rsid w:val="00182CC9"/>
    <w:rsid w:val="0018361F"/>
    <w:rsid w:val="00184F13"/>
    <w:rsid w:val="001931A7"/>
    <w:rsid w:val="00193AF5"/>
    <w:rsid w:val="00194A9F"/>
    <w:rsid w:val="001A0BF1"/>
    <w:rsid w:val="001A4EEC"/>
    <w:rsid w:val="001A525E"/>
    <w:rsid w:val="001B3176"/>
    <w:rsid w:val="001B3B85"/>
    <w:rsid w:val="001B3DEB"/>
    <w:rsid w:val="001B63D2"/>
    <w:rsid w:val="001C0E04"/>
    <w:rsid w:val="001C1B54"/>
    <w:rsid w:val="001C3181"/>
    <w:rsid w:val="001C35F9"/>
    <w:rsid w:val="001D5241"/>
    <w:rsid w:val="001E0669"/>
    <w:rsid w:val="001E0C12"/>
    <w:rsid w:val="001E23E7"/>
    <w:rsid w:val="001E2D54"/>
    <w:rsid w:val="001E318E"/>
    <w:rsid w:val="001E3F35"/>
    <w:rsid w:val="001E571C"/>
    <w:rsid w:val="001E76BD"/>
    <w:rsid w:val="001F0BE4"/>
    <w:rsid w:val="001F2B15"/>
    <w:rsid w:val="001F37C4"/>
    <w:rsid w:val="00202F61"/>
    <w:rsid w:val="00210DEA"/>
    <w:rsid w:val="002110E3"/>
    <w:rsid w:val="0021164E"/>
    <w:rsid w:val="00213A9D"/>
    <w:rsid w:val="00215F96"/>
    <w:rsid w:val="002167F2"/>
    <w:rsid w:val="00220BE3"/>
    <w:rsid w:val="002216B4"/>
    <w:rsid w:val="002247C5"/>
    <w:rsid w:val="00225F6C"/>
    <w:rsid w:val="00226DCE"/>
    <w:rsid w:val="00230096"/>
    <w:rsid w:val="00232063"/>
    <w:rsid w:val="002339D3"/>
    <w:rsid w:val="00233F4F"/>
    <w:rsid w:val="00233FE5"/>
    <w:rsid w:val="00237E54"/>
    <w:rsid w:val="00241B4C"/>
    <w:rsid w:val="00242EA0"/>
    <w:rsid w:val="00247381"/>
    <w:rsid w:val="0025202B"/>
    <w:rsid w:val="00257A6A"/>
    <w:rsid w:val="002757CE"/>
    <w:rsid w:val="00275A9E"/>
    <w:rsid w:val="002763F8"/>
    <w:rsid w:val="00276DF9"/>
    <w:rsid w:val="00280FE9"/>
    <w:rsid w:val="00281495"/>
    <w:rsid w:val="002820CE"/>
    <w:rsid w:val="00282CD9"/>
    <w:rsid w:val="00285D18"/>
    <w:rsid w:val="00286F76"/>
    <w:rsid w:val="00293C80"/>
    <w:rsid w:val="00294C7C"/>
    <w:rsid w:val="002A0270"/>
    <w:rsid w:val="002A28B7"/>
    <w:rsid w:val="002A5AC7"/>
    <w:rsid w:val="002B0938"/>
    <w:rsid w:val="002B249B"/>
    <w:rsid w:val="002B2F1F"/>
    <w:rsid w:val="002C2E54"/>
    <w:rsid w:val="002C4D63"/>
    <w:rsid w:val="002C4DB4"/>
    <w:rsid w:val="002C50E9"/>
    <w:rsid w:val="002C5433"/>
    <w:rsid w:val="002C6089"/>
    <w:rsid w:val="002C63BC"/>
    <w:rsid w:val="002C724F"/>
    <w:rsid w:val="002C7851"/>
    <w:rsid w:val="002D0E2D"/>
    <w:rsid w:val="002D4990"/>
    <w:rsid w:val="002D589B"/>
    <w:rsid w:val="002E0693"/>
    <w:rsid w:val="002E0A33"/>
    <w:rsid w:val="002E4174"/>
    <w:rsid w:val="002F35BA"/>
    <w:rsid w:val="002F661D"/>
    <w:rsid w:val="002F755A"/>
    <w:rsid w:val="003004B9"/>
    <w:rsid w:val="00303066"/>
    <w:rsid w:val="003106ED"/>
    <w:rsid w:val="00315FEE"/>
    <w:rsid w:val="003161C3"/>
    <w:rsid w:val="003219C5"/>
    <w:rsid w:val="00325458"/>
    <w:rsid w:val="003256D3"/>
    <w:rsid w:val="0033280E"/>
    <w:rsid w:val="00333953"/>
    <w:rsid w:val="00336510"/>
    <w:rsid w:val="003448C0"/>
    <w:rsid w:val="00346314"/>
    <w:rsid w:val="00350091"/>
    <w:rsid w:val="00352478"/>
    <w:rsid w:val="00352647"/>
    <w:rsid w:val="003537FC"/>
    <w:rsid w:val="003568CA"/>
    <w:rsid w:val="00361568"/>
    <w:rsid w:val="0036349A"/>
    <w:rsid w:val="0036643F"/>
    <w:rsid w:val="0036769F"/>
    <w:rsid w:val="0037333F"/>
    <w:rsid w:val="00374DD5"/>
    <w:rsid w:val="0037570D"/>
    <w:rsid w:val="003838D3"/>
    <w:rsid w:val="00383ECD"/>
    <w:rsid w:val="00384915"/>
    <w:rsid w:val="00386249"/>
    <w:rsid w:val="003907B6"/>
    <w:rsid w:val="0039266F"/>
    <w:rsid w:val="00393F32"/>
    <w:rsid w:val="003969B5"/>
    <w:rsid w:val="003A29BD"/>
    <w:rsid w:val="003A413B"/>
    <w:rsid w:val="003A4ECF"/>
    <w:rsid w:val="003A6086"/>
    <w:rsid w:val="003A6B89"/>
    <w:rsid w:val="003B1E4F"/>
    <w:rsid w:val="003B2174"/>
    <w:rsid w:val="003B3105"/>
    <w:rsid w:val="003B3E41"/>
    <w:rsid w:val="003B41C6"/>
    <w:rsid w:val="003B74E0"/>
    <w:rsid w:val="003C224D"/>
    <w:rsid w:val="003C65B4"/>
    <w:rsid w:val="003C6E66"/>
    <w:rsid w:val="003D1B91"/>
    <w:rsid w:val="003D53F9"/>
    <w:rsid w:val="003E05CC"/>
    <w:rsid w:val="003E1046"/>
    <w:rsid w:val="003E2CC5"/>
    <w:rsid w:val="003E3DA1"/>
    <w:rsid w:val="003E7834"/>
    <w:rsid w:val="003F64A9"/>
    <w:rsid w:val="00400DD1"/>
    <w:rsid w:val="004020A1"/>
    <w:rsid w:val="00410D5B"/>
    <w:rsid w:val="004170F7"/>
    <w:rsid w:val="00420399"/>
    <w:rsid w:val="00420EDC"/>
    <w:rsid w:val="00421268"/>
    <w:rsid w:val="00426D67"/>
    <w:rsid w:val="00430DCA"/>
    <w:rsid w:val="00430FF5"/>
    <w:rsid w:val="00437FB1"/>
    <w:rsid w:val="00441226"/>
    <w:rsid w:val="004414D8"/>
    <w:rsid w:val="00441682"/>
    <w:rsid w:val="00445AC3"/>
    <w:rsid w:val="00446015"/>
    <w:rsid w:val="00452A16"/>
    <w:rsid w:val="00453FB2"/>
    <w:rsid w:val="0045559A"/>
    <w:rsid w:val="00457003"/>
    <w:rsid w:val="00457761"/>
    <w:rsid w:val="00457FB9"/>
    <w:rsid w:val="004666F9"/>
    <w:rsid w:val="00467749"/>
    <w:rsid w:val="0047017D"/>
    <w:rsid w:val="0047180E"/>
    <w:rsid w:val="00476BB7"/>
    <w:rsid w:val="00477101"/>
    <w:rsid w:val="004771A5"/>
    <w:rsid w:val="0047759C"/>
    <w:rsid w:val="00481E66"/>
    <w:rsid w:val="00482E44"/>
    <w:rsid w:val="00485DE2"/>
    <w:rsid w:val="00491D3B"/>
    <w:rsid w:val="004929C0"/>
    <w:rsid w:val="00493380"/>
    <w:rsid w:val="00493DED"/>
    <w:rsid w:val="004948B7"/>
    <w:rsid w:val="00496831"/>
    <w:rsid w:val="004A1417"/>
    <w:rsid w:val="004A18D7"/>
    <w:rsid w:val="004A2FFA"/>
    <w:rsid w:val="004A3020"/>
    <w:rsid w:val="004A4967"/>
    <w:rsid w:val="004A570B"/>
    <w:rsid w:val="004A5A81"/>
    <w:rsid w:val="004B010D"/>
    <w:rsid w:val="004B01E6"/>
    <w:rsid w:val="004B7CA0"/>
    <w:rsid w:val="004C2674"/>
    <w:rsid w:val="004D14A9"/>
    <w:rsid w:val="004D2B32"/>
    <w:rsid w:val="004D731D"/>
    <w:rsid w:val="004E0865"/>
    <w:rsid w:val="004E3343"/>
    <w:rsid w:val="004E370C"/>
    <w:rsid w:val="004E5CED"/>
    <w:rsid w:val="004E68EB"/>
    <w:rsid w:val="004F31AC"/>
    <w:rsid w:val="004F6179"/>
    <w:rsid w:val="005004A1"/>
    <w:rsid w:val="0050055F"/>
    <w:rsid w:val="00500CC2"/>
    <w:rsid w:val="005019F0"/>
    <w:rsid w:val="00502F31"/>
    <w:rsid w:val="005037F1"/>
    <w:rsid w:val="0050663C"/>
    <w:rsid w:val="0051233C"/>
    <w:rsid w:val="00517D1C"/>
    <w:rsid w:val="00521879"/>
    <w:rsid w:val="00522D02"/>
    <w:rsid w:val="00523460"/>
    <w:rsid w:val="00526C53"/>
    <w:rsid w:val="00531E4B"/>
    <w:rsid w:val="00541C81"/>
    <w:rsid w:val="00541EF9"/>
    <w:rsid w:val="00542EC3"/>
    <w:rsid w:val="00543847"/>
    <w:rsid w:val="005439D6"/>
    <w:rsid w:val="005439E7"/>
    <w:rsid w:val="00545B15"/>
    <w:rsid w:val="00545F44"/>
    <w:rsid w:val="00546AE5"/>
    <w:rsid w:val="00551012"/>
    <w:rsid w:val="00551275"/>
    <w:rsid w:val="00552C8A"/>
    <w:rsid w:val="0055562C"/>
    <w:rsid w:val="00555C0D"/>
    <w:rsid w:val="00556DDF"/>
    <w:rsid w:val="0055746B"/>
    <w:rsid w:val="00570B09"/>
    <w:rsid w:val="00570C5D"/>
    <w:rsid w:val="0057723E"/>
    <w:rsid w:val="00577D07"/>
    <w:rsid w:val="00581145"/>
    <w:rsid w:val="005843C5"/>
    <w:rsid w:val="005854E2"/>
    <w:rsid w:val="005855C5"/>
    <w:rsid w:val="005857BA"/>
    <w:rsid w:val="0059046B"/>
    <w:rsid w:val="00595720"/>
    <w:rsid w:val="00595D31"/>
    <w:rsid w:val="00597EC1"/>
    <w:rsid w:val="005A1F1E"/>
    <w:rsid w:val="005B0657"/>
    <w:rsid w:val="005B0FCB"/>
    <w:rsid w:val="005C0667"/>
    <w:rsid w:val="005C2430"/>
    <w:rsid w:val="005C2734"/>
    <w:rsid w:val="005C3599"/>
    <w:rsid w:val="005C6F42"/>
    <w:rsid w:val="005D1834"/>
    <w:rsid w:val="005D44B8"/>
    <w:rsid w:val="005D4A25"/>
    <w:rsid w:val="005D7D11"/>
    <w:rsid w:val="005D7EB6"/>
    <w:rsid w:val="005E318D"/>
    <w:rsid w:val="005E6087"/>
    <w:rsid w:val="005E704F"/>
    <w:rsid w:val="005F07D6"/>
    <w:rsid w:val="00602AC7"/>
    <w:rsid w:val="00602B5B"/>
    <w:rsid w:val="00603A97"/>
    <w:rsid w:val="00606896"/>
    <w:rsid w:val="00613304"/>
    <w:rsid w:val="0061667C"/>
    <w:rsid w:val="00621C67"/>
    <w:rsid w:val="00625AA7"/>
    <w:rsid w:val="006264E5"/>
    <w:rsid w:val="0063644B"/>
    <w:rsid w:val="00636699"/>
    <w:rsid w:val="006423E8"/>
    <w:rsid w:val="00645031"/>
    <w:rsid w:val="00647081"/>
    <w:rsid w:val="00650164"/>
    <w:rsid w:val="0065043F"/>
    <w:rsid w:val="00651287"/>
    <w:rsid w:val="00651F85"/>
    <w:rsid w:val="00653763"/>
    <w:rsid w:val="00653C89"/>
    <w:rsid w:val="00653FD3"/>
    <w:rsid w:val="00656B17"/>
    <w:rsid w:val="00662083"/>
    <w:rsid w:val="0066263A"/>
    <w:rsid w:val="00662AD6"/>
    <w:rsid w:val="00663955"/>
    <w:rsid w:val="006728FB"/>
    <w:rsid w:val="00673B07"/>
    <w:rsid w:val="00673F96"/>
    <w:rsid w:val="006746D4"/>
    <w:rsid w:val="00674CB8"/>
    <w:rsid w:val="006757F9"/>
    <w:rsid w:val="00676C74"/>
    <w:rsid w:val="00685212"/>
    <w:rsid w:val="00686CCD"/>
    <w:rsid w:val="006913FB"/>
    <w:rsid w:val="006950FA"/>
    <w:rsid w:val="00697AE8"/>
    <w:rsid w:val="006A0573"/>
    <w:rsid w:val="006A2B11"/>
    <w:rsid w:val="006A3C5B"/>
    <w:rsid w:val="006A6894"/>
    <w:rsid w:val="006A7F68"/>
    <w:rsid w:val="006B2737"/>
    <w:rsid w:val="006B43DB"/>
    <w:rsid w:val="006B580E"/>
    <w:rsid w:val="006C0C6A"/>
    <w:rsid w:val="006C45D1"/>
    <w:rsid w:val="006C46AE"/>
    <w:rsid w:val="006C4820"/>
    <w:rsid w:val="006C552C"/>
    <w:rsid w:val="006C5BFB"/>
    <w:rsid w:val="006C5FD2"/>
    <w:rsid w:val="006C71E6"/>
    <w:rsid w:val="006D1D2A"/>
    <w:rsid w:val="006D203B"/>
    <w:rsid w:val="006D4BB2"/>
    <w:rsid w:val="006E152C"/>
    <w:rsid w:val="006E1979"/>
    <w:rsid w:val="006E27A5"/>
    <w:rsid w:val="006E65E1"/>
    <w:rsid w:val="006E69E8"/>
    <w:rsid w:val="006E6BD6"/>
    <w:rsid w:val="006E7408"/>
    <w:rsid w:val="006F7919"/>
    <w:rsid w:val="00705169"/>
    <w:rsid w:val="00705B17"/>
    <w:rsid w:val="00705B25"/>
    <w:rsid w:val="00707D8B"/>
    <w:rsid w:val="007125BA"/>
    <w:rsid w:val="00721508"/>
    <w:rsid w:val="00722102"/>
    <w:rsid w:val="007222ED"/>
    <w:rsid w:val="007225AD"/>
    <w:rsid w:val="00724C62"/>
    <w:rsid w:val="00725BFF"/>
    <w:rsid w:val="0072739A"/>
    <w:rsid w:val="00733FF5"/>
    <w:rsid w:val="00737649"/>
    <w:rsid w:val="00741920"/>
    <w:rsid w:val="00743F2E"/>
    <w:rsid w:val="00745AA9"/>
    <w:rsid w:val="00750F02"/>
    <w:rsid w:val="00753797"/>
    <w:rsid w:val="00754851"/>
    <w:rsid w:val="007558AE"/>
    <w:rsid w:val="00756BB2"/>
    <w:rsid w:val="00760317"/>
    <w:rsid w:val="007619EC"/>
    <w:rsid w:val="00762DB4"/>
    <w:rsid w:val="00765FCA"/>
    <w:rsid w:val="00773B09"/>
    <w:rsid w:val="007754AF"/>
    <w:rsid w:val="00781C06"/>
    <w:rsid w:val="00781C1A"/>
    <w:rsid w:val="0078329B"/>
    <w:rsid w:val="007871D2"/>
    <w:rsid w:val="00792F8C"/>
    <w:rsid w:val="00793DAA"/>
    <w:rsid w:val="007B0187"/>
    <w:rsid w:val="007B018A"/>
    <w:rsid w:val="007B1D50"/>
    <w:rsid w:val="007B328E"/>
    <w:rsid w:val="007B5E0D"/>
    <w:rsid w:val="007B6D84"/>
    <w:rsid w:val="007C1418"/>
    <w:rsid w:val="007C36E2"/>
    <w:rsid w:val="007D1616"/>
    <w:rsid w:val="007D1D37"/>
    <w:rsid w:val="007D2395"/>
    <w:rsid w:val="007D3ECE"/>
    <w:rsid w:val="007D685B"/>
    <w:rsid w:val="007E1F71"/>
    <w:rsid w:val="007E2C38"/>
    <w:rsid w:val="007E6A9E"/>
    <w:rsid w:val="007F3FC3"/>
    <w:rsid w:val="007F68EE"/>
    <w:rsid w:val="008119A9"/>
    <w:rsid w:val="00811A36"/>
    <w:rsid w:val="00815938"/>
    <w:rsid w:val="00820C7C"/>
    <w:rsid w:val="00821F7A"/>
    <w:rsid w:val="00824EA5"/>
    <w:rsid w:val="00826FD6"/>
    <w:rsid w:val="00833E2F"/>
    <w:rsid w:val="0083697C"/>
    <w:rsid w:val="008377AC"/>
    <w:rsid w:val="008413C2"/>
    <w:rsid w:val="00841B27"/>
    <w:rsid w:val="00842B6B"/>
    <w:rsid w:val="0084366B"/>
    <w:rsid w:val="00851A7D"/>
    <w:rsid w:val="00853603"/>
    <w:rsid w:val="008543E6"/>
    <w:rsid w:val="0085497C"/>
    <w:rsid w:val="00854AE4"/>
    <w:rsid w:val="00856F1F"/>
    <w:rsid w:val="008574B9"/>
    <w:rsid w:val="00862F8D"/>
    <w:rsid w:val="008654D5"/>
    <w:rsid w:val="00865753"/>
    <w:rsid w:val="008705B7"/>
    <w:rsid w:val="0087391B"/>
    <w:rsid w:val="008750A0"/>
    <w:rsid w:val="0088743E"/>
    <w:rsid w:val="00893017"/>
    <w:rsid w:val="008940CF"/>
    <w:rsid w:val="00894AE6"/>
    <w:rsid w:val="008A2C16"/>
    <w:rsid w:val="008A3248"/>
    <w:rsid w:val="008A5CFF"/>
    <w:rsid w:val="008A5E20"/>
    <w:rsid w:val="008A6682"/>
    <w:rsid w:val="008B1F00"/>
    <w:rsid w:val="008B2436"/>
    <w:rsid w:val="008B7FF3"/>
    <w:rsid w:val="008C22D1"/>
    <w:rsid w:val="008C4930"/>
    <w:rsid w:val="008C4F7D"/>
    <w:rsid w:val="008D58B9"/>
    <w:rsid w:val="008D70E4"/>
    <w:rsid w:val="008D7BF3"/>
    <w:rsid w:val="008E0A5D"/>
    <w:rsid w:val="008E50B8"/>
    <w:rsid w:val="008E6636"/>
    <w:rsid w:val="008F5380"/>
    <w:rsid w:val="008F588E"/>
    <w:rsid w:val="00901871"/>
    <w:rsid w:val="00901F62"/>
    <w:rsid w:val="00904CD7"/>
    <w:rsid w:val="00906AFC"/>
    <w:rsid w:val="009072FD"/>
    <w:rsid w:val="00912687"/>
    <w:rsid w:val="00915627"/>
    <w:rsid w:val="0091772C"/>
    <w:rsid w:val="00917A31"/>
    <w:rsid w:val="00923988"/>
    <w:rsid w:val="00924128"/>
    <w:rsid w:val="00924C4C"/>
    <w:rsid w:val="0092D4B7"/>
    <w:rsid w:val="00930362"/>
    <w:rsid w:val="00931B7F"/>
    <w:rsid w:val="009321C8"/>
    <w:rsid w:val="00936E18"/>
    <w:rsid w:val="00940A1B"/>
    <w:rsid w:val="0094528B"/>
    <w:rsid w:val="00945AD9"/>
    <w:rsid w:val="00946768"/>
    <w:rsid w:val="00947D20"/>
    <w:rsid w:val="009506B4"/>
    <w:rsid w:val="00950CBC"/>
    <w:rsid w:val="00953BAF"/>
    <w:rsid w:val="00954E13"/>
    <w:rsid w:val="00954E8C"/>
    <w:rsid w:val="009606D6"/>
    <w:rsid w:val="00963009"/>
    <w:rsid w:val="00967673"/>
    <w:rsid w:val="009765B8"/>
    <w:rsid w:val="00977469"/>
    <w:rsid w:val="00977F0F"/>
    <w:rsid w:val="009838C0"/>
    <w:rsid w:val="00987589"/>
    <w:rsid w:val="0099373E"/>
    <w:rsid w:val="009945A4"/>
    <w:rsid w:val="00996980"/>
    <w:rsid w:val="009A1FA6"/>
    <w:rsid w:val="009A3D4B"/>
    <w:rsid w:val="009A71D5"/>
    <w:rsid w:val="009A736D"/>
    <w:rsid w:val="009A78E9"/>
    <w:rsid w:val="009C0DC3"/>
    <w:rsid w:val="009C4486"/>
    <w:rsid w:val="009C61BE"/>
    <w:rsid w:val="009D3F9D"/>
    <w:rsid w:val="009D4ED6"/>
    <w:rsid w:val="009E00AB"/>
    <w:rsid w:val="009E6349"/>
    <w:rsid w:val="009E6A7A"/>
    <w:rsid w:val="009F611F"/>
    <w:rsid w:val="00A01BD2"/>
    <w:rsid w:val="00A05CE7"/>
    <w:rsid w:val="00A05D44"/>
    <w:rsid w:val="00A10F9C"/>
    <w:rsid w:val="00A125B3"/>
    <w:rsid w:val="00A1279F"/>
    <w:rsid w:val="00A211EF"/>
    <w:rsid w:val="00A213AD"/>
    <w:rsid w:val="00A23B6C"/>
    <w:rsid w:val="00A23F99"/>
    <w:rsid w:val="00A259DA"/>
    <w:rsid w:val="00A3375B"/>
    <w:rsid w:val="00A339CB"/>
    <w:rsid w:val="00A347EB"/>
    <w:rsid w:val="00A3525F"/>
    <w:rsid w:val="00A36A3E"/>
    <w:rsid w:val="00A37562"/>
    <w:rsid w:val="00A4133D"/>
    <w:rsid w:val="00A42715"/>
    <w:rsid w:val="00A440F1"/>
    <w:rsid w:val="00A44888"/>
    <w:rsid w:val="00A47250"/>
    <w:rsid w:val="00A47B5A"/>
    <w:rsid w:val="00A50AD7"/>
    <w:rsid w:val="00A524CE"/>
    <w:rsid w:val="00A524D4"/>
    <w:rsid w:val="00A527EF"/>
    <w:rsid w:val="00A559D5"/>
    <w:rsid w:val="00A61685"/>
    <w:rsid w:val="00A63C30"/>
    <w:rsid w:val="00A665FC"/>
    <w:rsid w:val="00A77C13"/>
    <w:rsid w:val="00A80B0A"/>
    <w:rsid w:val="00A824EF"/>
    <w:rsid w:val="00A832B6"/>
    <w:rsid w:val="00A8428F"/>
    <w:rsid w:val="00A95B6E"/>
    <w:rsid w:val="00A95DE7"/>
    <w:rsid w:val="00A976F3"/>
    <w:rsid w:val="00AA1FBF"/>
    <w:rsid w:val="00AA32F7"/>
    <w:rsid w:val="00AA393C"/>
    <w:rsid w:val="00AA5790"/>
    <w:rsid w:val="00AA78F7"/>
    <w:rsid w:val="00AB1EB1"/>
    <w:rsid w:val="00AB64A4"/>
    <w:rsid w:val="00AC14A0"/>
    <w:rsid w:val="00AD2106"/>
    <w:rsid w:val="00AD3C72"/>
    <w:rsid w:val="00AD3D43"/>
    <w:rsid w:val="00AD5793"/>
    <w:rsid w:val="00AE1429"/>
    <w:rsid w:val="00AE1A19"/>
    <w:rsid w:val="00AE1B57"/>
    <w:rsid w:val="00AE5190"/>
    <w:rsid w:val="00AE5988"/>
    <w:rsid w:val="00AF1D1B"/>
    <w:rsid w:val="00B008EA"/>
    <w:rsid w:val="00B02996"/>
    <w:rsid w:val="00B03DF5"/>
    <w:rsid w:val="00B124F7"/>
    <w:rsid w:val="00B1330B"/>
    <w:rsid w:val="00B14769"/>
    <w:rsid w:val="00B24089"/>
    <w:rsid w:val="00B26F42"/>
    <w:rsid w:val="00B31653"/>
    <w:rsid w:val="00B33CC9"/>
    <w:rsid w:val="00B40506"/>
    <w:rsid w:val="00B47668"/>
    <w:rsid w:val="00B52286"/>
    <w:rsid w:val="00B52B37"/>
    <w:rsid w:val="00B54635"/>
    <w:rsid w:val="00B55931"/>
    <w:rsid w:val="00B56743"/>
    <w:rsid w:val="00B57356"/>
    <w:rsid w:val="00B62E59"/>
    <w:rsid w:val="00B664A2"/>
    <w:rsid w:val="00B70130"/>
    <w:rsid w:val="00B72FAE"/>
    <w:rsid w:val="00B745BC"/>
    <w:rsid w:val="00B74EF8"/>
    <w:rsid w:val="00B800B6"/>
    <w:rsid w:val="00B83CDA"/>
    <w:rsid w:val="00B83EE6"/>
    <w:rsid w:val="00B85567"/>
    <w:rsid w:val="00B87BB1"/>
    <w:rsid w:val="00B90CB8"/>
    <w:rsid w:val="00B91DBA"/>
    <w:rsid w:val="00B9413C"/>
    <w:rsid w:val="00B942FA"/>
    <w:rsid w:val="00B96BE0"/>
    <w:rsid w:val="00BA1CAD"/>
    <w:rsid w:val="00BA5EFF"/>
    <w:rsid w:val="00BA5F09"/>
    <w:rsid w:val="00BB2B4A"/>
    <w:rsid w:val="00BB4D51"/>
    <w:rsid w:val="00BB649B"/>
    <w:rsid w:val="00BB659E"/>
    <w:rsid w:val="00BC03AB"/>
    <w:rsid w:val="00BC401E"/>
    <w:rsid w:val="00BC483D"/>
    <w:rsid w:val="00BC52A0"/>
    <w:rsid w:val="00BC5725"/>
    <w:rsid w:val="00BD3E4E"/>
    <w:rsid w:val="00BD5CB3"/>
    <w:rsid w:val="00BE1210"/>
    <w:rsid w:val="00BE6E1E"/>
    <w:rsid w:val="00BF1179"/>
    <w:rsid w:val="00BF67FE"/>
    <w:rsid w:val="00BF7816"/>
    <w:rsid w:val="00C02B09"/>
    <w:rsid w:val="00C03434"/>
    <w:rsid w:val="00C06F25"/>
    <w:rsid w:val="00C10104"/>
    <w:rsid w:val="00C12410"/>
    <w:rsid w:val="00C1374F"/>
    <w:rsid w:val="00C161FF"/>
    <w:rsid w:val="00C166DB"/>
    <w:rsid w:val="00C16B08"/>
    <w:rsid w:val="00C16ED5"/>
    <w:rsid w:val="00C21B0D"/>
    <w:rsid w:val="00C35A69"/>
    <w:rsid w:val="00C413B3"/>
    <w:rsid w:val="00C459D5"/>
    <w:rsid w:val="00C528A1"/>
    <w:rsid w:val="00C52F1C"/>
    <w:rsid w:val="00C53550"/>
    <w:rsid w:val="00C5771D"/>
    <w:rsid w:val="00C63B9B"/>
    <w:rsid w:val="00C712BF"/>
    <w:rsid w:val="00C73267"/>
    <w:rsid w:val="00C744AD"/>
    <w:rsid w:val="00C779B2"/>
    <w:rsid w:val="00C80306"/>
    <w:rsid w:val="00C804DD"/>
    <w:rsid w:val="00C82C07"/>
    <w:rsid w:val="00C87501"/>
    <w:rsid w:val="00C90832"/>
    <w:rsid w:val="00C925F1"/>
    <w:rsid w:val="00C92CC0"/>
    <w:rsid w:val="00C9644C"/>
    <w:rsid w:val="00CA3C48"/>
    <w:rsid w:val="00CA4A8C"/>
    <w:rsid w:val="00CA7168"/>
    <w:rsid w:val="00CB00ED"/>
    <w:rsid w:val="00CB268C"/>
    <w:rsid w:val="00CB673B"/>
    <w:rsid w:val="00CB6A63"/>
    <w:rsid w:val="00CC044D"/>
    <w:rsid w:val="00CC49F9"/>
    <w:rsid w:val="00CD1A1E"/>
    <w:rsid w:val="00CD2C00"/>
    <w:rsid w:val="00CD4C8B"/>
    <w:rsid w:val="00CF0110"/>
    <w:rsid w:val="00CF2134"/>
    <w:rsid w:val="00CF3EB9"/>
    <w:rsid w:val="00CF56DD"/>
    <w:rsid w:val="00CF6E5C"/>
    <w:rsid w:val="00CF76AC"/>
    <w:rsid w:val="00D0295A"/>
    <w:rsid w:val="00D0656B"/>
    <w:rsid w:val="00D06978"/>
    <w:rsid w:val="00D109C6"/>
    <w:rsid w:val="00D10EFB"/>
    <w:rsid w:val="00D11093"/>
    <w:rsid w:val="00D11BB6"/>
    <w:rsid w:val="00D133AD"/>
    <w:rsid w:val="00D13FEB"/>
    <w:rsid w:val="00D141BF"/>
    <w:rsid w:val="00D14CA7"/>
    <w:rsid w:val="00D16D79"/>
    <w:rsid w:val="00D2511B"/>
    <w:rsid w:val="00D26999"/>
    <w:rsid w:val="00D30BC9"/>
    <w:rsid w:val="00D33A44"/>
    <w:rsid w:val="00D357CC"/>
    <w:rsid w:val="00D4030B"/>
    <w:rsid w:val="00D4168F"/>
    <w:rsid w:val="00D41AAF"/>
    <w:rsid w:val="00D42A35"/>
    <w:rsid w:val="00D44F27"/>
    <w:rsid w:val="00D4540E"/>
    <w:rsid w:val="00D56338"/>
    <w:rsid w:val="00D710C2"/>
    <w:rsid w:val="00D7135B"/>
    <w:rsid w:val="00D720D4"/>
    <w:rsid w:val="00D72316"/>
    <w:rsid w:val="00D72A84"/>
    <w:rsid w:val="00D72E51"/>
    <w:rsid w:val="00D74C63"/>
    <w:rsid w:val="00D74E10"/>
    <w:rsid w:val="00D80818"/>
    <w:rsid w:val="00D83E7A"/>
    <w:rsid w:val="00D8436E"/>
    <w:rsid w:val="00D87863"/>
    <w:rsid w:val="00D901C4"/>
    <w:rsid w:val="00D91D52"/>
    <w:rsid w:val="00D94646"/>
    <w:rsid w:val="00DA22CE"/>
    <w:rsid w:val="00DA7147"/>
    <w:rsid w:val="00DB0050"/>
    <w:rsid w:val="00DB0DAA"/>
    <w:rsid w:val="00DB1A57"/>
    <w:rsid w:val="00DB27F4"/>
    <w:rsid w:val="00DB4126"/>
    <w:rsid w:val="00DB57B0"/>
    <w:rsid w:val="00DB7A3C"/>
    <w:rsid w:val="00DC1597"/>
    <w:rsid w:val="00DD5151"/>
    <w:rsid w:val="00DD71CE"/>
    <w:rsid w:val="00DE0E83"/>
    <w:rsid w:val="00DE753B"/>
    <w:rsid w:val="00DF080D"/>
    <w:rsid w:val="00DF282E"/>
    <w:rsid w:val="00DF2F68"/>
    <w:rsid w:val="00E00648"/>
    <w:rsid w:val="00E06029"/>
    <w:rsid w:val="00E07605"/>
    <w:rsid w:val="00E14549"/>
    <w:rsid w:val="00E16575"/>
    <w:rsid w:val="00E16B09"/>
    <w:rsid w:val="00E21082"/>
    <w:rsid w:val="00E21C34"/>
    <w:rsid w:val="00E25645"/>
    <w:rsid w:val="00E25BF7"/>
    <w:rsid w:val="00E30383"/>
    <w:rsid w:val="00E32DA8"/>
    <w:rsid w:val="00E40476"/>
    <w:rsid w:val="00E4087A"/>
    <w:rsid w:val="00E40B4B"/>
    <w:rsid w:val="00E41C8E"/>
    <w:rsid w:val="00E42A2B"/>
    <w:rsid w:val="00E51BD6"/>
    <w:rsid w:val="00E52C80"/>
    <w:rsid w:val="00E60E44"/>
    <w:rsid w:val="00E61C1C"/>
    <w:rsid w:val="00E64E67"/>
    <w:rsid w:val="00E659AF"/>
    <w:rsid w:val="00E67533"/>
    <w:rsid w:val="00E75ACD"/>
    <w:rsid w:val="00E81551"/>
    <w:rsid w:val="00E82792"/>
    <w:rsid w:val="00E829D1"/>
    <w:rsid w:val="00E835DF"/>
    <w:rsid w:val="00E912CB"/>
    <w:rsid w:val="00E930E1"/>
    <w:rsid w:val="00E956F6"/>
    <w:rsid w:val="00E9574B"/>
    <w:rsid w:val="00EA2FFD"/>
    <w:rsid w:val="00EA5F0B"/>
    <w:rsid w:val="00EB009D"/>
    <w:rsid w:val="00EB3F69"/>
    <w:rsid w:val="00EBE7BE"/>
    <w:rsid w:val="00EC5F22"/>
    <w:rsid w:val="00EC65F7"/>
    <w:rsid w:val="00EC73E3"/>
    <w:rsid w:val="00ED1A6B"/>
    <w:rsid w:val="00ED230F"/>
    <w:rsid w:val="00ED4638"/>
    <w:rsid w:val="00ED621F"/>
    <w:rsid w:val="00ED75B0"/>
    <w:rsid w:val="00EE15AA"/>
    <w:rsid w:val="00EE5647"/>
    <w:rsid w:val="00EF0CB3"/>
    <w:rsid w:val="00EF61BA"/>
    <w:rsid w:val="00EF7706"/>
    <w:rsid w:val="00EF7E29"/>
    <w:rsid w:val="00F01CF3"/>
    <w:rsid w:val="00F10F78"/>
    <w:rsid w:val="00F17188"/>
    <w:rsid w:val="00F17FCA"/>
    <w:rsid w:val="00F227FF"/>
    <w:rsid w:val="00F22D21"/>
    <w:rsid w:val="00F22EAD"/>
    <w:rsid w:val="00F26DE4"/>
    <w:rsid w:val="00F2743E"/>
    <w:rsid w:val="00F27791"/>
    <w:rsid w:val="00F331DF"/>
    <w:rsid w:val="00F344A5"/>
    <w:rsid w:val="00F36171"/>
    <w:rsid w:val="00F36CFD"/>
    <w:rsid w:val="00F4286D"/>
    <w:rsid w:val="00F43595"/>
    <w:rsid w:val="00F45C17"/>
    <w:rsid w:val="00F53D59"/>
    <w:rsid w:val="00F558E5"/>
    <w:rsid w:val="00F574B8"/>
    <w:rsid w:val="00F62FFC"/>
    <w:rsid w:val="00F6377C"/>
    <w:rsid w:val="00F65355"/>
    <w:rsid w:val="00F70ADD"/>
    <w:rsid w:val="00F70C3B"/>
    <w:rsid w:val="00F71DFF"/>
    <w:rsid w:val="00F77443"/>
    <w:rsid w:val="00F81619"/>
    <w:rsid w:val="00F92A22"/>
    <w:rsid w:val="00F94838"/>
    <w:rsid w:val="00F948E3"/>
    <w:rsid w:val="00F94D9D"/>
    <w:rsid w:val="00F951B0"/>
    <w:rsid w:val="00F96A1C"/>
    <w:rsid w:val="00F96BFD"/>
    <w:rsid w:val="00FA03E2"/>
    <w:rsid w:val="00FA4ADC"/>
    <w:rsid w:val="00FA6500"/>
    <w:rsid w:val="00FA7E78"/>
    <w:rsid w:val="00FB2BED"/>
    <w:rsid w:val="00FB385C"/>
    <w:rsid w:val="00FC161F"/>
    <w:rsid w:val="00FC2DDF"/>
    <w:rsid w:val="00FC39C5"/>
    <w:rsid w:val="00FC6D5C"/>
    <w:rsid w:val="00FD6377"/>
    <w:rsid w:val="00FD6F38"/>
    <w:rsid w:val="00FE20A2"/>
    <w:rsid w:val="00FF3269"/>
    <w:rsid w:val="00FF3A5C"/>
    <w:rsid w:val="00FF4D55"/>
    <w:rsid w:val="00FF722A"/>
    <w:rsid w:val="027FEBA6"/>
    <w:rsid w:val="03877229"/>
    <w:rsid w:val="075C7A10"/>
    <w:rsid w:val="08032AB9"/>
    <w:rsid w:val="09C07EFD"/>
    <w:rsid w:val="0BB7E957"/>
    <w:rsid w:val="0BD1B6FA"/>
    <w:rsid w:val="0BD9C168"/>
    <w:rsid w:val="0C531475"/>
    <w:rsid w:val="0E2048AB"/>
    <w:rsid w:val="1031E42A"/>
    <w:rsid w:val="115E864A"/>
    <w:rsid w:val="127D937E"/>
    <w:rsid w:val="131961E6"/>
    <w:rsid w:val="138EEF7E"/>
    <w:rsid w:val="13EC7C72"/>
    <w:rsid w:val="14D90719"/>
    <w:rsid w:val="177EF103"/>
    <w:rsid w:val="18D4F9DC"/>
    <w:rsid w:val="19FABF19"/>
    <w:rsid w:val="1C27D463"/>
    <w:rsid w:val="1DB988F1"/>
    <w:rsid w:val="1DF62FF4"/>
    <w:rsid w:val="1E9E70A2"/>
    <w:rsid w:val="2029BF34"/>
    <w:rsid w:val="215526C1"/>
    <w:rsid w:val="250742F4"/>
    <w:rsid w:val="2530E59A"/>
    <w:rsid w:val="2645DB3B"/>
    <w:rsid w:val="26A904A5"/>
    <w:rsid w:val="2BF39C52"/>
    <w:rsid w:val="304FAE0E"/>
    <w:rsid w:val="30EE2E4D"/>
    <w:rsid w:val="32BD2D11"/>
    <w:rsid w:val="348F3FAB"/>
    <w:rsid w:val="3761B269"/>
    <w:rsid w:val="3776A00D"/>
    <w:rsid w:val="3776B45E"/>
    <w:rsid w:val="38D782AA"/>
    <w:rsid w:val="39701895"/>
    <w:rsid w:val="3B8DC65B"/>
    <w:rsid w:val="3BDF9300"/>
    <w:rsid w:val="3BEC62C0"/>
    <w:rsid w:val="3C7BE93E"/>
    <w:rsid w:val="3EDF653F"/>
    <w:rsid w:val="3F89CB75"/>
    <w:rsid w:val="40B82AD3"/>
    <w:rsid w:val="40E7A963"/>
    <w:rsid w:val="41EAAEEF"/>
    <w:rsid w:val="423A9074"/>
    <w:rsid w:val="424774B4"/>
    <w:rsid w:val="42E43014"/>
    <w:rsid w:val="438899CB"/>
    <w:rsid w:val="43E34515"/>
    <w:rsid w:val="47AB59D2"/>
    <w:rsid w:val="48610FBE"/>
    <w:rsid w:val="4F68B7EE"/>
    <w:rsid w:val="4FA46C3F"/>
    <w:rsid w:val="5055BFBF"/>
    <w:rsid w:val="50859661"/>
    <w:rsid w:val="511F0996"/>
    <w:rsid w:val="5146040E"/>
    <w:rsid w:val="51E1AFE5"/>
    <w:rsid w:val="51F19020"/>
    <w:rsid w:val="53EE8576"/>
    <w:rsid w:val="5566A38D"/>
    <w:rsid w:val="57346301"/>
    <w:rsid w:val="59E592FC"/>
    <w:rsid w:val="5A3588D5"/>
    <w:rsid w:val="5C824F95"/>
    <w:rsid w:val="5D56C30D"/>
    <w:rsid w:val="5E6BC269"/>
    <w:rsid w:val="600F2D77"/>
    <w:rsid w:val="63D56B91"/>
    <w:rsid w:val="6410777A"/>
    <w:rsid w:val="65952966"/>
    <w:rsid w:val="66F7BA3B"/>
    <w:rsid w:val="67393D72"/>
    <w:rsid w:val="681B9508"/>
    <w:rsid w:val="694BD6C2"/>
    <w:rsid w:val="6CEDA4FC"/>
    <w:rsid w:val="6D5DD89C"/>
    <w:rsid w:val="70F70A4E"/>
    <w:rsid w:val="71CC03A7"/>
    <w:rsid w:val="7264DA0F"/>
    <w:rsid w:val="739BE36F"/>
    <w:rsid w:val="73E415E1"/>
    <w:rsid w:val="75106FDB"/>
    <w:rsid w:val="75ABB9BD"/>
    <w:rsid w:val="771BB6A3"/>
    <w:rsid w:val="7962D5A7"/>
    <w:rsid w:val="7A5D2A7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F9BD86"/>
  <w15:chartTrackingRefBased/>
  <w15:docId w15:val="{0C2378EF-4DDE-41BF-9A26-129C4A62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0D5B"/>
    <w:pPr>
      <w:spacing w:after="0" w:line="240" w:lineRule="auto"/>
    </w:pPr>
    <w:rPr>
      <w:rFonts w:ascii="Calibri" w:eastAsia="Calibri" w:hAnsi="Calibri" w:cs="Calibri"/>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Clause,1"/>
    <w:basedOn w:val="Nadpis"/>
    <w:link w:val="Nadpis1Char"/>
    <w:uiPriority w:val="1"/>
    <w:qFormat/>
    <w:rsid w:val="00127145"/>
    <w:pPr>
      <w:keepNext/>
      <w:numPr>
        <w:numId w:val="1"/>
      </w:numPr>
      <w:jc w:val="left"/>
      <w:outlineLvl w:val="0"/>
    </w:pPr>
    <w:rPr>
      <w:rFonts w:ascii="Calibri" w:hAnsi="Calibri"/>
      <w:bCs w:val="0"/>
      <w:sz w:val="28"/>
    </w:rPr>
  </w:style>
  <w:style w:type="paragraph" w:styleId="Nadpis2">
    <w:name w:val="heading 2"/>
    <w:basedOn w:val="Nadpis"/>
    <w:link w:val="Nadpis2Char"/>
    <w:qFormat/>
    <w:rsid w:val="00127145"/>
    <w:pPr>
      <w:numPr>
        <w:ilvl w:val="1"/>
        <w:numId w:val="1"/>
      </w:numPr>
      <w:spacing w:before="240" w:after="60"/>
      <w:ind w:left="578" w:hanging="578"/>
      <w:jc w:val="left"/>
      <w:outlineLvl w:val="1"/>
    </w:pPr>
    <w:rPr>
      <w:rFonts w:ascii="Calibri" w:hAnsi="Calibri"/>
      <w:bCs w:val="0"/>
      <w:iCs/>
      <w:sz w:val="24"/>
      <w:szCs w:val="28"/>
    </w:rPr>
  </w:style>
  <w:style w:type="paragraph" w:styleId="Nadpis3">
    <w:name w:val="heading 3"/>
    <w:basedOn w:val="Normln"/>
    <w:next w:val="Normln"/>
    <w:link w:val="Nadpis3Char"/>
    <w:qFormat/>
    <w:rsid w:val="00127145"/>
    <w:pPr>
      <w:keepNext/>
      <w:keepLines/>
      <w:numPr>
        <w:ilvl w:val="2"/>
        <w:numId w:val="1"/>
      </w:numPr>
      <w:spacing w:line="240" w:lineRule="atLeast"/>
      <w:jc w:val="both"/>
      <w:outlineLvl w:val="2"/>
    </w:pPr>
    <w:rPr>
      <w:bCs/>
      <w:szCs w:val="26"/>
    </w:rPr>
  </w:style>
  <w:style w:type="paragraph" w:styleId="Nadpis4">
    <w:name w:val="heading 4"/>
    <w:basedOn w:val="Normln"/>
    <w:next w:val="Normln"/>
    <w:link w:val="Nadpis4Char"/>
    <w:qFormat/>
    <w:rsid w:val="006264E5"/>
    <w:pPr>
      <w:keepNext/>
      <w:numPr>
        <w:ilvl w:val="3"/>
        <w:numId w:val="1"/>
      </w:numPr>
      <w:spacing w:before="240" w:after="60"/>
      <w:ind w:left="862" w:hanging="862"/>
      <w:outlineLvl w:val="3"/>
    </w:pPr>
    <w:rPr>
      <w:bCs/>
      <w:szCs w:val="28"/>
    </w:rPr>
  </w:style>
  <w:style w:type="paragraph" w:styleId="Nadpis5">
    <w:name w:val="heading 5"/>
    <w:basedOn w:val="Normln"/>
    <w:next w:val="Normln"/>
    <w:link w:val="Nadpis5Char"/>
    <w:qFormat/>
    <w:rsid w:val="00410D5B"/>
    <w:pPr>
      <w:numPr>
        <w:ilvl w:val="4"/>
        <w:numId w:val="1"/>
      </w:numPr>
      <w:spacing w:before="240" w:after="60"/>
      <w:outlineLvl w:val="4"/>
    </w:pPr>
    <w:rPr>
      <w:b/>
      <w:bCs/>
      <w:i/>
      <w:iCs/>
      <w:sz w:val="26"/>
      <w:szCs w:val="26"/>
    </w:rPr>
  </w:style>
  <w:style w:type="paragraph" w:styleId="Nadpis6">
    <w:name w:val="heading 6"/>
    <w:basedOn w:val="Normln"/>
    <w:next w:val="Normln"/>
    <w:link w:val="Nadpis6Char"/>
    <w:qFormat/>
    <w:rsid w:val="00410D5B"/>
    <w:pPr>
      <w:numPr>
        <w:ilvl w:val="5"/>
        <w:numId w:val="1"/>
      </w:numPr>
      <w:spacing w:before="240" w:after="60"/>
      <w:outlineLvl w:val="5"/>
    </w:pPr>
    <w:rPr>
      <w:b/>
      <w:bCs/>
    </w:rPr>
  </w:style>
  <w:style w:type="paragraph" w:styleId="Nadpis7">
    <w:name w:val="heading 7"/>
    <w:basedOn w:val="Normln"/>
    <w:next w:val="Normln"/>
    <w:link w:val="Nadpis7Char"/>
    <w:qFormat/>
    <w:rsid w:val="00410D5B"/>
    <w:pPr>
      <w:numPr>
        <w:ilvl w:val="6"/>
        <w:numId w:val="1"/>
      </w:numPr>
      <w:spacing w:before="240" w:after="60"/>
      <w:outlineLvl w:val="6"/>
    </w:pPr>
  </w:style>
  <w:style w:type="paragraph" w:styleId="Nadpis8">
    <w:name w:val="heading 8"/>
    <w:basedOn w:val="Normln"/>
    <w:next w:val="Normln"/>
    <w:link w:val="Nadpis8Char"/>
    <w:qFormat/>
    <w:rsid w:val="00410D5B"/>
    <w:pPr>
      <w:numPr>
        <w:ilvl w:val="7"/>
        <w:numId w:val="1"/>
      </w:numPr>
      <w:spacing w:before="240" w:after="60"/>
      <w:outlineLvl w:val="7"/>
    </w:pPr>
    <w:rPr>
      <w:i/>
      <w:iCs/>
    </w:rPr>
  </w:style>
  <w:style w:type="paragraph" w:styleId="Nadpis9">
    <w:name w:val="heading 9"/>
    <w:basedOn w:val="Normln"/>
    <w:next w:val="Normln"/>
    <w:link w:val="Nadpis9Char"/>
    <w:qFormat/>
    <w:rsid w:val="00410D5B"/>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127145"/>
    <w:rPr>
      <w:rFonts w:ascii="Calibri" w:eastAsia="Times New Roman" w:hAnsi="Calibri" w:cs="Arial"/>
      <w:b/>
      <w:color w:val="000000"/>
      <w:sz w:val="28"/>
      <w:szCs w:val="36"/>
      <w:lang w:eastAsia="cs-CZ"/>
    </w:rPr>
  </w:style>
  <w:style w:type="character" w:customStyle="1" w:styleId="Nadpis2Char">
    <w:name w:val="Nadpis 2 Char"/>
    <w:basedOn w:val="Standardnpsmoodstavce"/>
    <w:link w:val="Nadpis2"/>
    <w:rsid w:val="00127145"/>
    <w:rPr>
      <w:rFonts w:ascii="Calibri" w:eastAsia="Times New Roman" w:hAnsi="Calibri" w:cs="Arial"/>
      <w:b/>
      <w:iCs/>
      <w:color w:val="000000"/>
      <w:sz w:val="24"/>
      <w:szCs w:val="28"/>
      <w:lang w:eastAsia="cs-CZ"/>
    </w:rPr>
  </w:style>
  <w:style w:type="character" w:customStyle="1" w:styleId="Nadpis3Char">
    <w:name w:val="Nadpis 3 Char"/>
    <w:basedOn w:val="Standardnpsmoodstavce"/>
    <w:link w:val="Nadpis3"/>
    <w:rsid w:val="00127145"/>
    <w:rPr>
      <w:rFonts w:ascii="Calibri" w:eastAsia="Calibri" w:hAnsi="Calibri" w:cs="Calibri"/>
      <w:bCs/>
      <w:szCs w:val="26"/>
    </w:rPr>
  </w:style>
  <w:style w:type="character" w:customStyle="1" w:styleId="Nadpis4Char">
    <w:name w:val="Nadpis 4 Char"/>
    <w:basedOn w:val="Standardnpsmoodstavce"/>
    <w:link w:val="Nadpis4"/>
    <w:rsid w:val="006264E5"/>
    <w:rPr>
      <w:rFonts w:ascii="Calibri" w:eastAsia="Calibri" w:hAnsi="Calibri" w:cs="Calibri"/>
      <w:bCs/>
      <w:szCs w:val="28"/>
    </w:rPr>
  </w:style>
  <w:style w:type="character" w:customStyle="1" w:styleId="Nadpis5Char">
    <w:name w:val="Nadpis 5 Char"/>
    <w:basedOn w:val="Standardnpsmoodstavce"/>
    <w:link w:val="Nadpis5"/>
    <w:rsid w:val="00410D5B"/>
    <w:rPr>
      <w:rFonts w:ascii="Calibri" w:eastAsia="Calibri" w:hAnsi="Calibri" w:cs="Calibri"/>
      <w:b/>
      <w:bCs/>
      <w:i/>
      <w:iCs/>
      <w:sz w:val="26"/>
      <w:szCs w:val="26"/>
    </w:rPr>
  </w:style>
  <w:style w:type="character" w:customStyle="1" w:styleId="Nadpis6Char">
    <w:name w:val="Nadpis 6 Char"/>
    <w:basedOn w:val="Standardnpsmoodstavce"/>
    <w:link w:val="Nadpis6"/>
    <w:rsid w:val="00410D5B"/>
    <w:rPr>
      <w:rFonts w:ascii="Calibri" w:eastAsia="Calibri" w:hAnsi="Calibri" w:cs="Calibri"/>
      <w:b/>
      <w:bCs/>
    </w:rPr>
  </w:style>
  <w:style w:type="character" w:customStyle="1" w:styleId="Nadpis7Char">
    <w:name w:val="Nadpis 7 Char"/>
    <w:basedOn w:val="Standardnpsmoodstavce"/>
    <w:link w:val="Nadpis7"/>
    <w:rsid w:val="00410D5B"/>
    <w:rPr>
      <w:rFonts w:ascii="Calibri" w:eastAsia="Calibri" w:hAnsi="Calibri" w:cs="Calibri"/>
    </w:rPr>
  </w:style>
  <w:style w:type="character" w:customStyle="1" w:styleId="Nadpis8Char">
    <w:name w:val="Nadpis 8 Char"/>
    <w:basedOn w:val="Standardnpsmoodstavce"/>
    <w:link w:val="Nadpis8"/>
    <w:rsid w:val="00410D5B"/>
    <w:rPr>
      <w:rFonts w:ascii="Calibri" w:eastAsia="Calibri" w:hAnsi="Calibri" w:cs="Calibri"/>
      <w:i/>
      <w:iCs/>
    </w:rPr>
  </w:style>
  <w:style w:type="character" w:customStyle="1" w:styleId="Nadpis9Char">
    <w:name w:val="Nadpis 9 Char"/>
    <w:basedOn w:val="Standardnpsmoodstavce"/>
    <w:link w:val="Nadpis9"/>
    <w:rsid w:val="00410D5B"/>
    <w:rPr>
      <w:rFonts w:ascii="Arial" w:eastAsia="Calibri" w:hAnsi="Arial" w:cs="Arial"/>
    </w:rPr>
  </w:style>
  <w:style w:type="paragraph" w:styleId="Zkladntext">
    <w:name w:val="Body Text"/>
    <w:basedOn w:val="Normln"/>
    <w:link w:val="ZkladntextChar"/>
    <w:rsid w:val="00410D5B"/>
    <w:pPr>
      <w:widowControl w:val="0"/>
      <w:autoSpaceDE w:val="0"/>
      <w:autoSpaceDN w:val="0"/>
      <w:adjustRightInd w:val="0"/>
    </w:pPr>
    <w:rPr>
      <w:color w:val="000000"/>
      <w:lang w:val="x-none" w:eastAsia="x-none"/>
    </w:rPr>
  </w:style>
  <w:style w:type="character" w:customStyle="1" w:styleId="ZkladntextChar">
    <w:name w:val="Základní text Char"/>
    <w:basedOn w:val="Standardnpsmoodstavce"/>
    <w:link w:val="Zkladntext"/>
    <w:rsid w:val="00410D5B"/>
    <w:rPr>
      <w:rFonts w:ascii="Calibri" w:eastAsia="Calibri" w:hAnsi="Calibri" w:cs="Calibri"/>
      <w:color w:val="000000"/>
      <w:lang w:val="x-none" w:eastAsia="x-none"/>
    </w:rPr>
  </w:style>
  <w:style w:type="paragraph" w:customStyle="1" w:styleId="dka">
    <w:name w:val="Řádka"/>
    <w:rsid w:val="00410D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Znaka">
    <w:name w:val="Značka"/>
    <w:rsid w:val="00410D5B"/>
    <w:pPr>
      <w:widowControl w:val="0"/>
      <w:autoSpaceDE w:val="0"/>
      <w:autoSpaceDN w:val="0"/>
      <w:adjustRightInd w:val="0"/>
      <w:spacing w:after="0" w:line="240" w:lineRule="auto"/>
      <w:ind w:left="288"/>
    </w:pPr>
    <w:rPr>
      <w:rFonts w:ascii="Times New Roman" w:eastAsia="Times New Roman" w:hAnsi="Times New Roman" w:cs="Times New Roman"/>
      <w:color w:val="000000"/>
      <w:sz w:val="24"/>
      <w:szCs w:val="24"/>
      <w:lang w:eastAsia="cs-CZ"/>
    </w:rPr>
  </w:style>
  <w:style w:type="paragraph" w:customStyle="1" w:styleId="Znaka1">
    <w:name w:val="Značka 1"/>
    <w:rsid w:val="00410D5B"/>
    <w:pPr>
      <w:widowControl w:val="0"/>
      <w:autoSpaceDE w:val="0"/>
      <w:autoSpaceDN w:val="0"/>
      <w:adjustRightInd w:val="0"/>
      <w:spacing w:after="0" w:line="240" w:lineRule="auto"/>
      <w:ind w:left="576"/>
    </w:pPr>
    <w:rPr>
      <w:rFonts w:ascii="Times New Roman" w:eastAsia="Times New Roman" w:hAnsi="Times New Roman" w:cs="Times New Roman"/>
      <w:color w:val="000000"/>
      <w:sz w:val="24"/>
      <w:szCs w:val="24"/>
      <w:lang w:eastAsia="cs-CZ"/>
    </w:rPr>
  </w:style>
  <w:style w:type="paragraph" w:customStyle="1" w:styleId="sloseznamu">
    <w:name w:val="Číslo seznamu"/>
    <w:rsid w:val="00410D5B"/>
    <w:pPr>
      <w:widowControl w:val="0"/>
      <w:autoSpaceDE w:val="0"/>
      <w:autoSpaceDN w:val="0"/>
      <w:adjustRightInd w:val="0"/>
      <w:spacing w:after="0" w:line="240" w:lineRule="auto"/>
      <w:ind w:left="720"/>
    </w:pPr>
    <w:rPr>
      <w:rFonts w:ascii="Times New Roman" w:eastAsia="Times New Roman" w:hAnsi="Times New Roman" w:cs="Times New Roman"/>
      <w:color w:val="000000"/>
      <w:sz w:val="24"/>
      <w:szCs w:val="24"/>
      <w:lang w:eastAsia="cs-CZ"/>
    </w:rPr>
  </w:style>
  <w:style w:type="paragraph" w:styleId="Podnadpis">
    <w:name w:val="Subtitle"/>
    <w:link w:val="PodnadpisChar"/>
    <w:rsid w:val="00410D5B"/>
    <w:pPr>
      <w:widowControl w:val="0"/>
      <w:autoSpaceDE w:val="0"/>
      <w:autoSpaceDN w:val="0"/>
      <w:adjustRightInd w:val="0"/>
      <w:spacing w:after="0" w:line="240" w:lineRule="auto"/>
    </w:pPr>
    <w:rPr>
      <w:rFonts w:ascii="Times New Roman" w:eastAsia="Times New Roman" w:hAnsi="Times New Roman" w:cs="Times New Roman"/>
      <w:b/>
      <w:bCs/>
      <w:i/>
      <w:iCs/>
      <w:color w:val="000000"/>
      <w:sz w:val="24"/>
      <w:szCs w:val="24"/>
      <w:lang w:eastAsia="cs-CZ"/>
    </w:rPr>
  </w:style>
  <w:style w:type="character" w:customStyle="1" w:styleId="PodnadpisChar">
    <w:name w:val="Podnadpis Char"/>
    <w:basedOn w:val="Standardnpsmoodstavce"/>
    <w:link w:val="Podnadpis"/>
    <w:rsid w:val="00410D5B"/>
    <w:rPr>
      <w:rFonts w:ascii="Times New Roman" w:eastAsia="Times New Roman" w:hAnsi="Times New Roman" w:cs="Times New Roman"/>
      <w:b/>
      <w:bCs/>
      <w:i/>
      <w:iCs/>
      <w:color w:val="000000"/>
      <w:sz w:val="24"/>
      <w:szCs w:val="24"/>
      <w:lang w:eastAsia="cs-CZ"/>
    </w:rPr>
  </w:style>
  <w:style w:type="paragraph" w:customStyle="1" w:styleId="Nadpis">
    <w:name w:val="Nadpis"/>
    <w:link w:val="NadpisChar"/>
    <w:rsid w:val="00410D5B"/>
    <w:pPr>
      <w:widowControl w:val="0"/>
      <w:autoSpaceDE w:val="0"/>
      <w:autoSpaceDN w:val="0"/>
      <w:adjustRightInd w:val="0"/>
      <w:spacing w:after="0" w:line="240" w:lineRule="auto"/>
      <w:jc w:val="center"/>
    </w:pPr>
    <w:rPr>
      <w:rFonts w:ascii="Arial" w:eastAsia="Times New Roman" w:hAnsi="Arial" w:cs="Arial"/>
      <w:b/>
      <w:bCs/>
      <w:color w:val="000000"/>
      <w:sz w:val="36"/>
      <w:szCs w:val="36"/>
      <w:lang w:eastAsia="cs-CZ"/>
    </w:rPr>
  </w:style>
  <w:style w:type="paragraph" w:styleId="Zhlav">
    <w:name w:val="header"/>
    <w:basedOn w:val="Normln"/>
    <w:link w:val="ZhlavChar"/>
    <w:rsid w:val="00410D5B"/>
    <w:pPr>
      <w:widowControl w:val="0"/>
      <w:autoSpaceDE w:val="0"/>
      <w:autoSpaceDN w:val="0"/>
      <w:adjustRightInd w:val="0"/>
    </w:pPr>
    <w:rPr>
      <w:color w:val="000000"/>
    </w:rPr>
  </w:style>
  <w:style w:type="character" w:customStyle="1" w:styleId="ZhlavChar">
    <w:name w:val="Záhlaví Char"/>
    <w:basedOn w:val="Standardnpsmoodstavce"/>
    <w:link w:val="Zhlav"/>
    <w:rsid w:val="00410D5B"/>
    <w:rPr>
      <w:rFonts w:ascii="Calibri" w:eastAsia="Calibri" w:hAnsi="Calibri" w:cs="Calibri"/>
      <w:color w:val="000000"/>
    </w:rPr>
  </w:style>
  <w:style w:type="paragraph" w:customStyle="1" w:styleId="Pata">
    <w:name w:val="Pata"/>
    <w:rsid w:val="00410D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pat">
    <w:name w:val="footer"/>
    <w:basedOn w:val="Normln"/>
    <w:link w:val="ZpatChar"/>
    <w:rsid w:val="00410D5B"/>
    <w:pPr>
      <w:tabs>
        <w:tab w:val="center" w:pos="4536"/>
        <w:tab w:val="right" w:pos="9072"/>
      </w:tabs>
    </w:pPr>
  </w:style>
  <w:style w:type="character" w:customStyle="1" w:styleId="ZpatChar">
    <w:name w:val="Zápatí Char"/>
    <w:basedOn w:val="Standardnpsmoodstavce"/>
    <w:link w:val="Zpat"/>
    <w:rsid w:val="00410D5B"/>
    <w:rPr>
      <w:rFonts w:ascii="Calibri" w:eastAsia="Calibri" w:hAnsi="Calibri" w:cs="Calibri"/>
    </w:rPr>
  </w:style>
  <w:style w:type="character" w:styleId="slostrnky">
    <w:name w:val="page number"/>
    <w:basedOn w:val="Standardnpsmoodstavce"/>
    <w:rsid w:val="00410D5B"/>
  </w:style>
  <w:style w:type="paragraph" w:styleId="Zkladntextodsazen">
    <w:name w:val="Body Text Indent"/>
    <w:basedOn w:val="Normln"/>
    <w:link w:val="ZkladntextodsazenChar"/>
    <w:rsid w:val="00410D5B"/>
    <w:pPr>
      <w:ind w:left="1440" w:hanging="720"/>
      <w:jc w:val="both"/>
    </w:pPr>
    <w:rPr>
      <w:lang w:val="x-none" w:eastAsia="x-none"/>
    </w:rPr>
  </w:style>
  <w:style w:type="character" w:customStyle="1" w:styleId="ZkladntextodsazenChar">
    <w:name w:val="Základní text odsazený Char"/>
    <w:basedOn w:val="Standardnpsmoodstavce"/>
    <w:link w:val="Zkladntextodsazen"/>
    <w:rsid w:val="00410D5B"/>
    <w:rPr>
      <w:rFonts w:ascii="Calibri" w:eastAsia="Calibri" w:hAnsi="Calibri" w:cs="Calibri"/>
      <w:lang w:val="x-none" w:eastAsia="x-none"/>
    </w:rPr>
  </w:style>
  <w:style w:type="paragraph" w:styleId="Zkladntextodsazen2">
    <w:name w:val="Body Text Indent 2"/>
    <w:basedOn w:val="Normln"/>
    <w:link w:val="Zkladntextodsazen2Char"/>
    <w:rsid w:val="00410D5B"/>
    <w:pPr>
      <w:ind w:firstLine="720"/>
      <w:jc w:val="both"/>
    </w:pPr>
    <w:rPr>
      <w:rFonts w:ascii="Arial" w:hAnsi="Arial"/>
      <w:sz w:val="20"/>
      <w:szCs w:val="20"/>
    </w:rPr>
  </w:style>
  <w:style w:type="character" w:customStyle="1" w:styleId="Zkladntextodsazen2Char">
    <w:name w:val="Základní text odsazený 2 Char"/>
    <w:basedOn w:val="Standardnpsmoodstavce"/>
    <w:link w:val="Zkladntextodsazen2"/>
    <w:rsid w:val="00410D5B"/>
    <w:rPr>
      <w:rFonts w:ascii="Arial" w:eastAsia="Calibri" w:hAnsi="Arial" w:cs="Calibri"/>
      <w:sz w:val="20"/>
      <w:szCs w:val="20"/>
    </w:rPr>
  </w:style>
  <w:style w:type="paragraph" w:styleId="Textbubliny">
    <w:name w:val="Balloon Text"/>
    <w:basedOn w:val="Normln"/>
    <w:link w:val="TextbublinyChar"/>
    <w:semiHidden/>
    <w:rsid w:val="00410D5B"/>
    <w:rPr>
      <w:rFonts w:ascii="Tahoma" w:hAnsi="Tahoma" w:cs="Tahoma"/>
      <w:sz w:val="16"/>
      <w:szCs w:val="16"/>
    </w:rPr>
  </w:style>
  <w:style w:type="character" w:customStyle="1" w:styleId="TextbublinyChar">
    <w:name w:val="Text bubliny Char"/>
    <w:basedOn w:val="Standardnpsmoodstavce"/>
    <w:link w:val="Textbubliny"/>
    <w:semiHidden/>
    <w:rsid w:val="00410D5B"/>
    <w:rPr>
      <w:rFonts w:ascii="Tahoma" w:eastAsia="Calibri" w:hAnsi="Tahoma" w:cs="Tahoma"/>
      <w:sz w:val="16"/>
      <w:szCs w:val="16"/>
    </w:rPr>
  </w:style>
  <w:style w:type="paragraph" w:styleId="Odstavecseseznamem">
    <w:name w:val="List Paragraph"/>
    <w:basedOn w:val="Normln"/>
    <w:uiPriority w:val="34"/>
    <w:qFormat/>
    <w:rsid w:val="00410D5B"/>
    <w:pPr>
      <w:spacing w:after="200" w:line="276" w:lineRule="auto"/>
      <w:ind w:left="720"/>
      <w:contextualSpacing/>
    </w:pPr>
  </w:style>
  <w:style w:type="character" w:styleId="Hypertextovodkaz">
    <w:name w:val="Hyperlink"/>
    <w:uiPriority w:val="99"/>
    <w:unhideWhenUsed/>
    <w:rsid w:val="00410D5B"/>
    <w:rPr>
      <w:color w:val="0000FF"/>
      <w:u w:val="single"/>
    </w:rPr>
  </w:style>
  <w:style w:type="table" w:styleId="Mkatabulky">
    <w:name w:val="Table Grid"/>
    <w:basedOn w:val="Normlntabulka"/>
    <w:uiPriority w:val="59"/>
    <w:rsid w:val="00410D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0D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adpisChar">
    <w:name w:val="Nadpis Char"/>
    <w:link w:val="Nadpis"/>
    <w:rsid w:val="00410D5B"/>
    <w:rPr>
      <w:rFonts w:ascii="Arial" w:eastAsia="Times New Roman" w:hAnsi="Arial" w:cs="Arial"/>
      <w:b/>
      <w:bCs/>
      <w:color w:val="000000"/>
      <w:sz w:val="36"/>
      <w:szCs w:val="36"/>
      <w:lang w:eastAsia="cs-CZ"/>
    </w:rPr>
  </w:style>
  <w:style w:type="paragraph" w:styleId="Nadpisobsahu">
    <w:name w:val="TOC Heading"/>
    <w:basedOn w:val="Nadpis1"/>
    <w:next w:val="Normln"/>
    <w:uiPriority w:val="39"/>
    <w:unhideWhenUsed/>
    <w:qFormat/>
    <w:rsid w:val="00410D5B"/>
    <w:pPr>
      <w:keepLines/>
      <w:widowControl/>
      <w:numPr>
        <w:numId w:val="0"/>
      </w:numPr>
      <w:autoSpaceDE/>
      <w:autoSpaceDN/>
      <w:adjustRightInd/>
      <w:spacing w:before="240" w:line="259" w:lineRule="auto"/>
      <w:outlineLvl w:val="9"/>
    </w:pPr>
    <w:rPr>
      <w:rFonts w:ascii="Calibri Light" w:hAnsi="Calibri Light" w:cs="Times New Roman"/>
      <w:b w:val="0"/>
      <w:color w:val="2F5496"/>
      <w:sz w:val="32"/>
      <w:szCs w:val="32"/>
    </w:rPr>
  </w:style>
  <w:style w:type="paragraph" w:styleId="Obsah1">
    <w:name w:val="toc 1"/>
    <w:basedOn w:val="Normln"/>
    <w:next w:val="Normln"/>
    <w:autoRedefine/>
    <w:uiPriority w:val="39"/>
    <w:unhideWhenUsed/>
    <w:rsid w:val="00410D5B"/>
  </w:style>
  <w:style w:type="paragraph" w:styleId="Obsah2">
    <w:name w:val="toc 2"/>
    <w:basedOn w:val="Normln"/>
    <w:next w:val="Normln"/>
    <w:autoRedefine/>
    <w:uiPriority w:val="39"/>
    <w:unhideWhenUsed/>
    <w:rsid w:val="00410D5B"/>
    <w:pPr>
      <w:ind w:left="240"/>
    </w:pPr>
  </w:style>
  <w:style w:type="paragraph" w:styleId="Obsah3">
    <w:name w:val="toc 3"/>
    <w:basedOn w:val="Normln"/>
    <w:next w:val="Normln"/>
    <w:autoRedefine/>
    <w:uiPriority w:val="39"/>
    <w:unhideWhenUsed/>
    <w:rsid w:val="00410D5B"/>
    <w:pPr>
      <w:ind w:left="480"/>
    </w:pPr>
  </w:style>
  <w:style w:type="character" w:styleId="Nevyeenzmnka">
    <w:name w:val="Unresolved Mention"/>
    <w:uiPriority w:val="99"/>
    <w:semiHidden/>
    <w:unhideWhenUsed/>
    <w:rsid w:val="00410D5B"/>
    <w:rPr>
      <w:color w:val="605E5C"/>
      <w:shd w:val="clear" w:color="auto" w:fill="E1DFDD"/>
    </w:rPr>
  </w:style>
  <w:style w:type="paragraph" w:styleId="Textpoznpodarou">
    <w:name w:val="footnote text"/>
    <w:basedOn w:val="Normln"/>
    <w:link w:val="TextpoznpodarouChar"/>
    <w:uiPriority w:val="99"/>
    <w:semiHidden/>
    <w:unhideWhenUsed/>
    <w:rsid w:val="00410D5B"/>
    <w:rPr>
      <w:sz w:val="20"/>
      <w:szCs w:val="20"/>
    </w:rPr>
  </w:style>
  <w:style w:type="character" w:customStyle="1" w:styleId="TextpoznpodarouChar">
    <w:name w:val="Text pozn. pod čarou Char"/>
    <w:basedOn w:val="Standardnpsmoodstavce"/>
    <w:link w:val="Textpoznpodarou"/>
    <w:uiPriority w:val="99"/>
    <w:semiHidden/>
    <w:rsid w:val="00410D5B"/>
    <w:rPr>
      <w:rFonts w:ascii="Calibri" w:eastAsia="Calibri" w:hAnsi="Calibri" w:cs="Calibri"/>
      <w:sz w:val="20"/>
      <w:szCs w:val="20"/>
    </w:rPr>
  </w:style>
  <w:style w:type="character" w:styleId="Znakapoznpodarou">
    <w:name w:val="footnote reference"/>
    <w:uiPriority w:val="99"/>
    <w:semiHidden/>
    <w:unhideWhenUsed/>
    <w:rsid w:val="00410D5B"/>
    <w:rPr>
      <w:vertAlign w:val="superscript"/>
    </w:rPr>
  </w:style>
  <w:style w:type="character" w:styleId="Sledovanodkaz">
    <w:name w:val="FollowedHyperlink"/>
    <w:uiPriority w:val="99"/>
    <w:semiHidden/>
    <w:unhideWhenUsed/>
    <w:rsid w:val="00410D5B"/>
    <w:rPr>
      <w:color w:val="954F72"/>
      <w:u w:val="single"/>
    </w:rPr>
  </w:style>
  <w:style w:type="character" w:styleId="Odkaznakoment">
    <w:name w:val="annotation reference"/>
    <w:uiPriority w:val="99"/>
    <w:semiHidden/>
    <w:unhideWhenUsed/>
    <w:rsid w:val="00410D5B"/>
    <w:rPr>
      <w:sz w:val="16"/>
      <w:szCs w:val="16"/>
    </w:rPr>
  </w:style>
  <w:style w:type="paragraph" w:styleId="Textkomente">
    <w:name w:val="annotation text"/>
    <w:basedOn w:val="Normln"/>
    <w:link w:val="TextkomenteChar"/>
    <w:uiPriority w:val="99"/>
    <w:semiHidden/>
    <w:unhideWhenUsed/>
    <w:rsid w:val="00410D5B"/>
    <w:rPr>
      <w:sz w:val="20"/>
      <w:szCs w:val="20"/>
    </w:rPr>
  </w:style>
  <w:style w:type="character" w:customStyle="1" w:styleId="TextkomenteChar">
    <w:name w:val="Text komentáře Char"/>
    <w:basedOn w:val="Standardnpsmoodstavce"/>
    <w:link w:val="Textkomente"/>
    <w:uiPriority w:val="99"/>
    <w:semiHidden/>
    <w:rsid w:val="00410D5B"/>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10D5B"/>
    <w:rPr>
      <w:b/>
      <w:bCs/>
    </w:rPr>
  </w:style>
  <w:style w:type="character" w:customStyle="1" w:styleId="PedmtkomenteChar">
    <w:name w:val="Předmět komentáře Char"/>
    <w:basedOn w:val="TextkomenteChar"/>
    <w:link w:val="Pedmtkomente"/>
    <w:uiPriority w:val="99"/>
    <w:semiHidden/>
    <w:rsid w:val="00410D5B"/>
    <w:rPr>
      <w:rFonts w:ascii="Calibri" w:eastAsia="Calibri" w:hAnsi="Calibri" w:cs="Calibri"/>
      <w:b/>
      <w:bCs/>
      <w:sz w:val="20"/>
      <w:szCs w:val="20"/>
    </w:rPr>
  </w:style>
  <w:style w:type="paragraph" w:customStyle="1" w:styleId="paragraph">
    <w:name w:val="paragraph"/>
    <w:basedOn w:val="Normln"/>
    <w:rsid w:val="00A339CB"/>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339CB"/>
  </w:style>
  <w:style w:type="character" w:customStyle="1" w:styleId="eop">
    <w:name w:val="eop"/>
    <w:basedOn w:val="Standardnpsmoodstavce"/>
    <w:rsid w:val="00A339CB"/>
  </w:style>
  <w:style w:type="paragraph" w:customStyle="1" w:styleId="Clanek11">
    <w:name w:val="Clanek 1.1"/>
    <w:basedOn w:val="Nadpis2"/>
    <w:link w:val="Clanek11Char"/>
    <w:qFormat/>
    <w:rsid w:val="0061667C"/>
    <w:pPr>
      <w:numPr>
        <w:ilvl w:val="0"/>
        <w:numId w:val="0"/>
      </w:numPr>
      <w:tabs>
        <w:tab w:val="num" w:pos="2624"/>
      </w:tabs>
      <w:autoSpaceDE/>
      <w:autoSpaceDN/>
      <w:adjustRightInd/>
      <w:spacing w:before="120" w:after="120"/>
      <w:ind w:left="2624" w:hanging="567"/>
      <w:jc w:val="both"/>
    </w:pPr>
    <w:rPr>
      <w:rFonts w:ascii="Times New Roman" w:eastAsia="SimSun" w:hAnsi="Times New Roman"/>
      <w:b w:val="0"/>
      <w:bCs/>
      <w:color w:val="auto"/>
      <w:sz w:val="22"/>
      <w:lang w:eastAsia="en-US"/>
    </w:rPr>
  </w:style>
  <w:style w:type="paragraph" w:customStyle="1" w:styleId="Claneka">
    <w:name w:val="Clanek (a)"/>
    <w:basedOn w:val="Normln"/>
    <w:qFormat/>
    <w:rsid w:val="0061667C"/>
    <w:pPr>
      <w:keepLines/>
      <w:widowControl w:val="0"/>
      <w:tabs>
        <w:tab w:val="num" w:pos="992"/>
      </w:tabs>
      <w:spacing w:before="120" w:after="120"/>
      <w:ind w:left="992" w:hanging="425"/>
      <w:jc w:val="both"/>
    </w:pPr>
    <w:rPr>
      <w:rFonts w:ascii="Times New Roman" w:eastAsia="SimSun" w:hAnsi="Times New Roman" w:cs="Times New Roman"/>
      <w:szCs w:val="24"/>
    </w:rPr>
  </w:style>
  <w:style w:type="paragraph" w:customStyle="1" w:styleId="Claneki">
    <w:name w:val="Clanek (i)"/>
    <w:basedOn w:val="Normln"/>
    <w:qFormat/>
    <w:rsid w:val="0061667C"/>
    <w:pPr>
      <w:keepNext/>
      <w:tabs>
        <w:tab w:val="num" w:pos="1419"/>
      </w:tabs>
      <w:spacing w:before="120" w:after="120"/>
      <w:ind w:left="1419" w:hanging="426"/>
      <w:jc w:val="both"/>
    </w:pPr>
    <w:rPr>
      <w:rFonts w:ascii="Times New Roman" w:eastAsia="SimSun" w:hAnsi="Times New Roman" w:cs="Times New Roman"/>
      <w:color w:val="000000"/>
      <w:szCs w:val="24"/>
    </w:rPr>
  </w:style>
  <w:style w:type="character" w:customStyle="1" w:styleId="Clanek11Char">
    <w:name w:val="Clanek 1.1 Char"/>
    <w:link w:val="Clanek11"/>
    <w:rsid w:val="0061667C"/>
    <w:rPr>
      <w:rFonts w:ascii="Times New Roman" w:eastAsia="SimSun" w:hAnsi="Times New Roman" w:cs="Arial"/>
      <w:bCs/>
      <w:iCs/>
      <w:szCs w:val="28"/>
    </w:rPr>
  </w:style>
  <w:style w:type="paragraph" w:customStyle="1" w:styleId="Text11">
    <w:name w:val="Text 1.1"/>
    <w:basedOn w:val="Normln"/>
    <w:qFormat/>
    <w:rsid w:val="0021164E"/>
    <w:pPr>
      <w:keepNext/>
      <w:spacing w:before="120" w:after="120"/>
      <w:ind w:left="561"/>
      <w:jc w:val="both"/>
    </w:pPr>
    <w:rPr>
      <w:rFonts w:ascii="Times New Roman" w:eastAsia="SimSu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255170">
      <w:bodyDiv w:val="1"/>
      <w:marLeft w:val="0"/>
      <w:marRight w:val="0"/>
      <w:marTop w:val="0"/>
      <w:marBottom w:val="0"/>
      <w:divBdr>
        <w:top w:val="none" w:sz="0" w:space="0" w:color="auto"/>
        <w:left w:val="none" w:sz="0" w:space="0" w:color="auto"/>
        <w:bottom w:val="none" w:sz="0" w:space="0" w:color="auto"/>
        <w:right w:val="none" w:sz="0" w:space="0" w:color="auto"/>
      </w:divBdr>
      <w:divsChild>
        <w:div w:id="1047727682">
          <w:marLeft w:val="0"/>
          <w:marRight w:val="0"/>
          <w:marTop w:val="0"/>
          <w:marBottom w:val="0"/>
          <w:divBdr>
            <w:top w:val="none" w:sz="0" w:space="0" w:color="auto"/>
            <w:left w:val="none" w:sz="0" w:space="0" w:color="auto"/>
            <w:bottom w:val="none" w:sz="0" w:space="0" w:color="auto"/>
            <w:right w:val="none" w:sz="0" w:space="0" w:color="auto"/>
          </w:divBdr>
        </w:div>
        <w:div w:id="2141921953">
          <w:marLeft w:val="0"/>
          <w:marRight w:val="0"/>
          <w:marTop w:val="0"/>
          <w:marBottom w:val="0"/>
          <w:divBdr>
            <w:top w:val="none" w:sz="0" w:space="0" w:color="auto"/>
            <w:left w:val="none" w:sz="0" w:space="0" w:color="auto"/>
            <w:bottom w:val="none" w:sz="0" w:space="0" w:color="auto"/>
            <w:right w:val="none" w:sz="0" w:space="0" w:color="auto"/>
          </w:divBdr>
        </w:div>
      </w:divsChild>
    </w:div>
    <w:div w:id="733282910">
      <w:bodyDiv w:val="1"/>
      <w:marLeft w:val="0"/>
      <w:marRight w:val="0"/>
      <w:marTop w:val="0"/>
      <w:marBottom w:val="0"/>
      <w:divBdr>
        <w:top w:val="none" w:sz="0" w:space="0" w:color="auto"/>
        <w:left w:val="none" w:sz="0" w:space="0" w:color="auto"/>
        <w:bottom w:val="none" w:sz="0" w:space="0" w:color="auto"/>
        <w:right w:val="none" w:sz="0" w:space="0" w:color="auto"/>
      </w:divBdr>
      <w:divsChild>
        <w:div w:id="339544503">
          <w:marLeft w:val="0"/>
          <w:marRight w:val="0"/>
          <w:marTop w:val="0"/>
          <w:marBottom w:val="0"/>
          <w:divBdr>
            <w:top w:val="none" w:sz="0" w:space="0" w:color="auto"/>
            <w:left w:val="none" w:sz="0" w:space="0" w:color="auto"/>
            <w:bottom w:val="none" w:sz="0" w:space="0" w:color="auto"/>
            <w:right w:val="none" w:sz="0" w:space="0" w:color="auto"/>
          </w:divBdr>
        </w:div>
        <w:div w:id="728571182">
          <w:marLeft w:val="0"/>
          <w:marRight w:val="0"/>
          <w:marTop w:val="0"/>
          <w:marBottom w:val="0"/>
          <w:divBdr>
            <w:top w:val="none" w:sz="0" w:space="0" w:color="auto"/>
            <w:left w:val="none" w:sz="0" w:space="0" w:color="auto"/>
            <w:bottom w:val="none" w:sz="0" w:space="0" w:color="auto"/>
            <w:right w:val="none" w:sz="0" w:space="0" w:color="auto"/>
          </w:divBdr>
        </w:div>
      </w:divsChild>
    </w:div>
    <w:div w:id="840775165">
      <w:bodyDiv w:val="1"/>
      <w:marLeft w:val="0"/>
      <w:marRight w:val="0"/>
      <w:marTop w:val="0"/>
      <w:marBottom w:val="0"/>
      <w:divBdr>
        <w:top w:val="none" w:sz="0" w:space="0" w:color="auto"/>
        <w:left w:val="none" w:sz="0" w:space="0" w:color="auto"/>
        <w:bottom w:val="none" w:sz="0" w:space="0" w:color="auto"/>
        <w:right w:val="none" w:sz="0" w:space="0" w:color="auto"/>
      </w:divBdr>
    </w:div>
    <w:div w:id="894589781">
      <w:bodyDiv w:val="1"/>
      <w:marLeft w:val="0"/>
      <w:marRight w:val="0"/>
      <w:marTop w:val="0"/>
      <w:marBottom w:val="0"/>
      <w:divBdr>
        <w:top w:val="none" w:sz="0" w:space="0" w:color="auto"/>
        <w:left w:val="none" w:sz="0" w:space="0" w:color="auto"/>
        <w:bottom w:val="none" w:sz="0" w:space="0" w:color="auto"/>
        <w:right w:val="none" w:sz="0" w:space="0" w:color="auto"/>
      </w:divBdr>
    </w:div>
    <w:div w:id="143336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bcabb91c49d898102c3b8322e5b9198f">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68915eb040869921f2199346a6308b9f"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1678F1-35D4-41CD-BDA1-E2421C3D6D6B}">
  <ds:schemaRefs>
    <ds:schemaRef ds:uri="http://schemas.openxmlformats.org/officeDocument/2006/bibliography"/>
  </ds:schemaRefs>
</ds:datastoreItem>
</file>

<file path=customXml/itemProps2.xml><?xml version="1.0" encoding="utf-8"?>
<ds:datastoreItem xmlns:ds="http://schemas.openxmlformats.org/officeDocument/2006/customXml" ds:itemID="{0A53C14F-13EF-4CC4-9761-4FDFAED8D67C}"/>
</file>

<file path=customXml/itemProps3.xml><?xml version="1.0" encoding="utf-8"?>
<ds:datastoreItem xmlns:ds="http://schemas.openxmlformats.org/officeDocument/2006/customXml" ds:itemID="{48B01804-FA1B-445C-AEAC-091E03754B0F}"/>
</file>

<file path=customXml/itemProps4.xml><?xml version="1.0" encoding="utf-8"?>
<ds:datastoreItem xmlns:ds="http://schemas.openxmlformats.org/officeDocument/2006/customXml" ds:itemID="{95722A10-DF14-448C-B41E-027BE71D0BFF}"/>
</file>

<file path=docProps/app.xml><?xml version="1.0" encoding="utf-8"?>
<Properties xmlns="http://schemas.openxmlformats.org/officeDocument/2006/extended-properties" xmlns:vt="http://schemas.openxmlformats.org/officeDocument/2006/docPropsVTypes">
  <Template>Normal</Template>
  <TotalTime>1</TotalTime>
  <Pages>12</Pages>
  <Words>4866</Words>
  <Characters>28710</Characters>
  <Application>Microsoft Office Word</Application>
  <DocSecurity>4</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33509</CharactersWithSpaces>
  <SharedDoc>false</SharedDoc>
  <HLinks>
    <vt:vector size="312" baseType="variant">
      <vt:variant>
        <vt:i4>1966137</vt:i4>
      </vt:variant>
      <vt:variant>
        <vt:i4>302</vt:i4>
      </vt:variant>
      <vt:variant>
        <vt:i4>0</vt:i4>
      </vt:variant>
      <vt:variant>
        <vt:i4>5</vt:i4>
      </vt:variant>
      <vt:variant>
        <vt:lpwstr/>
      </vt:variant>
      <vt:variant>
        <vt:lpwstr>_Toc92094143</vt:lpwstr>
      </vt:variant>
      <vt:variant>
        <vt:i4>2031673</vt:i4>
      </vt:variant>
      <vt:variant>
        <vt:i4>296</vt:i4>
      </vt:variant>
      <vt:variant>
        <vt:i4>0</vt:i4>
      </vt:variant>
      <vt:variant>
        <vt:i4>5</vt:i4>
      </vt:variant>
      <vt:variant>
        <vt:lpwstr/>
      </vt:variant>
      <vt:variant>
        <vt:lpwstr>_Toc92094142</vt:lpwstr>
      </vt:variant>
      <vt:variant>
        <vt:i4>1835065</vt:i4>
      </vt:variant>
      <vt:variant>
        <vt:i4>290</vt:i4>
      </vt:variant>
      <vt:variant>
        <vt:i4>0</vt:i4>
      </vt:variant>
      <vt:variant>
        <vt:i4>5</vt:i4>
      </vt:variant>
      <vt:variant>
        <vt:lpwstr/>
      </vt:variant>
      <vt:variant>
        <vt:lpwstr>_Toc92094141</vt:lpwstr>
      </vt:variant>
      <vt:variant>
        <vt:i4>1900601</vt:i4>
      </vt:variant>
      <vt:variant>
        <vt:i4>284</vt:i4>
      </vt:variant>
      <vt:variant>
        <vt:i4>0</vt:i4>
      </vt:variant>
      <vt:variant>
        <vt:i4>5</vt:i4>
      </vt:variant>
      <vt:variant>
        <vt:lpwstr/>
      </vt:variant>
      <vt:variant>
        <vt:lpwstr>_Toc92094140</vt:lpwstr>
      </vt:variant>
      <vt:variant>
        <vt:i4>1310782</vt:i4>
      </vt:variant>
      <vt:variant>
        <vt:i4>278</vt:i4>
      </vt:variant>
      <vt:variant>
        <vt:i4>0</vt:i4>
      </vt:variant>
      <vt:variant>
        <vt:i4>5</vt:i4>
      </vt:variant>
      <vt:variant>
        <vt:lpwstr/>
      </vt:variant>
      <vt:variant>
        <vt:lpwstr>_Toc92094139</vt:lpwstr>
      </vt:variant>
      <vt:variant>
        <vt:i4>1376318</vt:i4>
      </vt:variant>
      <vt:variant>
        <vt:i4>272</vt:i4>
      </vt:variant>
      <vt:variant>
        <vt:i4>0</vt:i4>
      </vt:variant>
      <vt:variant>
        <vt:i4>5</vt:i4>
      </vt:variant>
      <vt:variant>
        <vt:lpwstr/>
      </vt:variant>
      <vt:variant>
        <vt:lpwstr>_Toc92094138</vt:lpwstr>
      </vt:variant>
      <vt:variant>
        <vt:i4>1703998</vt:i4>
      </vt:variant>
      <vt:variant>
        <vt:i4>266</vt:i4>
      </vt:variant>
      <vt:variant>
        <vt:i4>0</vt:i4>
      </vt:variant>
      <vt:variant>
        <vt:i4>5</vt:i4>
      </vt:variant>
      <vt:variant>
        <vt:lpwstr/>
      </vt:variant>
      <vt:variant>
        <vt:lpwstr>_Toc92094137</vt:lpwstr>
      </vt:variant>
      <vt:variant>
        <vt:i4>1769534</vt:i4>
      </vt:variant>
      <vt:variant>
        <vt:i4>260</vt:i4>
      </vt:variant>
      <vt:variant>
        <vt:i4>0</vt:i4>
      </vt:variant>
      <vt:variant>
        <vt:i4>5</vt:i4>
      </vt:variant>
      <vt:variant>
        <vt:lpwstr/>
      </vt:variant>
      <vt:variant>
        <vt:lpwstr>_Toc92094136</vt:lpwstr>
      </vt:variant>
      <vt:variant>
        <vt:i4>1572926</vt:i4>
      </vt:variant>
      <vt:variant>
        <vt:i4>254</vt:i4>
      </vt:variant>
      <vt:variant>
        <vt:i4>0</vt:i4>
      </vt:variant>
      <vt:variant>
        <vt:i4>5</vt:i4>
      </vt:variant>
      <vt:variant>
        <vt:lpwstr/>
      </vt:variant>
      <vt:variant>
        <vt:lpwstr>_Toc92094135</vt:lpwstr>
      </vt:variant>
      <vt:variant>
        <vt:i4>1638462</vt:i4>
      </vt:variant>
      <vt:variant>
        <vt:i4>248</vt:i4>
      </vt:variant>
      <vt:variant>
        <vt:i4>0</vt:i4>
      </vt:variant>
      <vt:variant>
        <vt:i4>5</vt:i4>
      </vt:variant>
      <vt:variant>
        <vt:lpwstr/>
      </vt:variant>
      <vt:variant>
        <vt:lpwstr>_Toc92094134</vt:lpwstr>
      </vt:variant>
      <vt:variant>
        <vt:i4>1966142</vt:i4>
      </vt:variant>
      <vt:variant>
        <vt:i4>242</vt:i4>
      </vt:variant>
      <vt:variant>
        <vt:i4>0</vt:i4>
      </vt:variant>
      <vt:variant>
        <vt:i4>5</vt:i4>
      </vt:variant>
      <vt:variant>
        <vt:lpwstr/>
      </vt:variant>
      <vt:variant>
        <vt:lpwstr>_Toc92094133</vt:lpwstr>
      </vt:variant>
      <vt:variant>
        <vt:i4>2031678</vt:i4>
      </vt:variant>
      <vt:variant>
        <vt:i4>236</vt:i4>
      </vt:variant>
      <vt:variant>
        <vt:i4>0</vt:i4>
      </vt:variant>
      <vt:variant>
        <vt:i4>5</vt:i4>
      </vt:variant>
      <vt:variant>
        <vt:lpwstr/>
      </vt:variant>
      <vt:variant>
        <vt:lpwstr>_Toc92094132</vt:lpwstr>
      </vt:variant>
      <vt:variant>
        <vt:i4>1835070</vt:i4>
      </vt:variant>
      <vt:variant>
        <vt:i4>230</vt:i4>
      </vt:variant>
      <vt:variant>
        <vt:i4>0</vt:i4>
      </vt:variant>
      <vt:variant>
        <vt:i4>5</vt:i4>
      </vt:variant>
      <vt:variant>
        <vt:lpwstr/>
      </vt:variant>
      <vt:variant>
        <vt:lpwstr>_Toc92094131</vt:lpwstr>
      </vt:variant>
      <vt:variant>
        <vt:i4>1900606</vt:i4>
      </vt:variant>
      <vt:variant>
        <vt:i4>224</vt:i4>
      </vt:variant>
      <vt:variant>
        <vt:i4>0</vt:i4>
      </vt:variant>
      <vt:variant>
        <vt:i4>5</vt:i4>
      </vt:variant>
      <vt:variant>
        <vt:lpwstr/>
      </vt:variant>
      <vt:variant>
        <vt:lpwstr>_Toc92094130</vt:lpwstr>
      </vt:variant>
      <vt:variant>
        <vt:i4>1310783</vt:i4>
      </vt:variant>
      <vt:variant>
        <vt:i4>218</vt:i4>
      </vt:variant>
      <vt:variant>
        <vt:i4>0</vt:i4>
      </vt:variant>
      <vt:variant>
        <vt:i4>5</vt:i4>
      </vt:variant>
      <vt:variant>
        <vt:lpwstr/>
      </vt:variant>
      <vt:variant>
        <vt:lpwstr>_Toc92094129</vt:lpwstr>
      </vt:variant>
      <vt:variant>
        <vt:i4>1376319</vt:i4>
      </vt:variant>
      <vt:variant>
        <vt:i4>212</vt:i4>
      </vt:variant>
      <vt:variant>
        <vt:i4>0</vt:i4>
      </vt:variant>
      <vt:variant>
        <vt:i4>5</vt:i4>
      </vt:variant>
      <vt:variant>
        <vt:lpwstr/>
      </vt:variant>
      <vt:variant>
        <vt:lpwstr>_Toc92094128</vt:lpwstr>
      </vt:variant>
      <vt:variant>
        <vt:i4>1703999</vt:i4>
      </vt:variant>
      <vt:variant>
        <vt:i4>206</vt:i4>
      </vt:variant>
      <vt:variant>
        <vt:i4>0</vt:i4>
      </vt:variant>
      <vt:variant>
        <vt:i4>5</vt:i4>
      </vt:variant>
      <vt:variant>
        <vt:lpwstr/>
      </vt:variant>
      <vt:variant>
        <vt:lpwstr>_Toc92094127</vt:lpwstr>
      </vt:variant>
      <vt:variant>
        <vt:i4>1769535</vt:i4>
      </vt:variant>
      <vt:variant>
        <vt:i4>200</vt:i4>
      </vt:variant>
      <vt:variant>
        <vt:i4>0</vt:i4>
      </vt:variant>
      <vt:variant>
        <vt:i4>5</vt:i4>
      </vt:variant>
      <vt:variant>
        <vt:lpwstr/>
      </vt:variant>
      <vt:variant>
        <vt:lpwstr>_Toc92094126</vt:lpwstr>
      </vt:variant>
      <vt:variant>
        <vt:i4>1572927</vt:i4>
      </vt:variant>
      <vt:variant>
        <vt:i4>194</vt:i4>
      </vt:variant>
      <vt:variant>
        <vt:i4>0</vt:i4>
      </vt:variant>
      <vt:variant>
        <vt:i4>5</vt:i4>
      </vt:variant>
      <vt:variant>
        <vt:lpwstr/>
      </vt:variant>
      <vt:variant>
        <vt:lpwstr>_Toc92094125</vt:lpwstr>
      </vt:variant>
      <vt:variant>
        <vt:i4>1638463</vt:i4>
      </vt:variant>
      <vt:variant>
        <vt:i4>188</vt:i4>
      </vt:variant>
      <vt:variant>
        <vt:i4>0</vt:i4>
      </vt:variant>
      <vt:variant>
        <vt:i4>5</vt:i4>
      </vt:variant>
      <vt:variant>
        <vt:lpwstr/>
      </vt:variant>
      <vt:variant>
        <vt:lpwstr>_Toc92094124</vt:lpwstr>
      </vt:variant>
      <vt:variant>
        <vt:i4>1966143</vt:i4>
      </vt:variant>
      <vt:variant>
        <vt:i4>182</vt:i4>
      </vt:variant>
      <vt:variant>
        <vt:i4>0</vt:i4>
      </vt:variant>
      <vt:variant>
        <vt:i4>5</vt:i4>
      </vt:variant>
      <vt:variant>
        <vt:lpwstr/>
      </vt:variant>
      <vt:variant>
        <vt:lpwstr>_Toc92094123</vt:lpwstr>
      </vt:variant>
      <vt:variant>
        <vt:i4>2031679</vt:i4>
      </vt:variant>
      <vt:variant>
        <vt:i4>176</vt:i4>
      </vt:variant>
      <vt:variant>
        <vt:i4>0</vt:i4>
      </vt:variant>
      <vt:variant>
        <vt:i4>5</vt:i4>
      </vt:variant>
      <vt:variant>
        <vt:lpwstr/>
      </vt:variant>
      <vt:variant>
        <vt:lpwstr>_Toc92094122</vt:lpwstr>
      </vt:variant>
      <vt:variant>
        <vt:i4>1835071</vt:i4>
      </vt:variant>
      <vt:variant>
        <vt:i4>170</vt:i4>
      </vt:variant>
      <vt:variant>
        <vt:i4>0</vt:i4>
      </vt:variant>
      <vt:variant>
        <vt:i4>5</vt:i4>
      </vt:variant>
      <vt:variant>
        <vt:lpwstr/>
      </vt:variant>
      <vt:variant>
        <vt:lpwstr>_Toc92094121</vt:lpwstr>
      </vt:variant>
      <vt:variant>
        <vt:i4>1900607</vt:i4>
      </vt:variant>
      <vt:variant>
        <vt:i4>164</vt:i4>
      </vt:variant>
      <vt:variant>
        <vt:i4>0</vt:i4>
      </vt:variant>
      <vt:variant>
        <vt:i4>5</vt:i4>
      </vt:variant>
      <vt:variant>
        <vt:lpwstr/>
      </vt:variant>
      <vt:variant>
        <vt:lpwstr>_Toc92094120</vt:lpwstr>
      </vt:variant>
      <vt:variant>
        <vt:i4>1310780</vt:i4>
      </vt:variant>
      <vt:variant>
        <vt:i4>158</vt:i4>
      </vt:variant>
      <vt:variant>
        <vt:i4>0</vt:i4>
      </vt:variant>
      <vt:variant>
        <vt:i4>5</vt:i4>
      </vt:variant>
      <vt:variant>
        <vt:lpwstr/>
      </vt:variant>
      <vt:variant>
        <vt:lpwstr>_Toc92094119</vt:lpwstr>
      </vt:variant>
      <vt:variant>
        <vt:i4>1376316</vt:i4>
      </vt:variant>
      <vt:variant>
        <vt:i4>152</vt:i4>
      </vt:variant>
      <vt:variant>
        <vt:i4>0</vt:i4>
      </vt:variant>
      <vt:variant>
        <vt:i4>5</vt:i4>
      </vt:variant>
      <vt:variant>
        <vt:lpwstr/>
      </vt:variant>
      <vt:variant>
        <vt:lpwstr>_Toc92094118</vt:lpwstr>
      </vt:variant>
      <vt:variant>
        <vt:i4>1703996</vt:i4>
      </vt:variant>
      <vt:variant>
        <vt:i4>146</vt:i4>
      </vt:variant>
      <vt:variant>
        <vt:i4>0</vt:i4>
      </vt:variant>
      <vt:variant>
        <vt:i4>5</vt:i4>
      </vt:variant>
      <vt:variant>
        <vt:lpwstr/>
      </vt:variant>
      <vt:variant>
        <vt:lpwstr>_Toc92094117</vt:lpwstr>
      </vt:variant>
      <vt:variant>
        <vt:i4>1769532</vt:i4>
      </vt:variant>
      <vt:variant>
        <vt:i4>140</vt:i4>
      </vt:variant>
      <vt:variant>
        <vt:i4>0</vt:i4>
      </vt:variant>
      <vt:variant>
        <vt:i4>5</vt:i4>
      </vt:variant>
      <vt:variant>
        <vt:lpwstr/>
      </vt:variant>
      <vt:variant>
        <vt:lpwstr>_Toc92094116</vt:lpwstr>
      </vt:variant>
      <vt:variant>
        <vt:i4>1572924</vt:i4>
      </vt:variant>
      <vt:variant>
        <vt:i4>134</vt:i4>
      </vt:variant>
      <vt:variant>
        <vt:i4>0</vt:i4>
      </vt:variant>
      <vt:variant>
        <vt:i4>5</vt:i4>
      </vt:variant>
      <vt:variant>
        <vt:lpwstr/>
      </vt:variant>
      <vt:variant>
        <vt:lpwstr>_Toc92094115</vt:lpwstr>
      </vt:variant>
      <vt:variant>
        <vt:i4>1638460</vt:i4>
      </vt:variant>
      <vt:variant>
        <vt:i4>128</vt:i4>
      </vt:variant>
      <vt:variant>
        <vt:i4>0</vt:i4>
      </vt:variant>
      <vt:variant>
        <vt:i4>5</vt:i4>
      </vt:variant>
      <vt:variant>
        <vt:lpwstr/>
      </vt:variant>
      <vt:variant>
        <vt:lpwstr>_Toc92094114</vt:lpwstr>
      </vt:variant>
      <vt:variant>
        <vt:i4>1966140</vt:i4>
      </vt:variant>
      <vt:variant>
        <vt:i4>122</vt:i4>
      </vt:variant>
      <vt:variant>
        <vt:i4>0</vt:i4>
      </vt:variant>
      <vt:variant>
        <vt:i4>5</vt:i4>
      </vt:variant>
      <vt:variant>
        <vt:lpwstr/>
      </vt:variant>
      <vt:variant>
        <vt:lpwstr>_Toc92094113</vt:lpwstr>
      </vt:variant>
      <vt:variant>
        <vt:i4>2031676</vt:i4>
      </vt:variant>
      <vt:variant>
        <vt:i4>116</vt:i4>
      </vt:variant>
      <vt:variant>
        <vt:i4>0</vt:i4>
      </vt:variant>
      <vt:variant>
        <vt:i4>5</vt:i4>
      </vt:variant>
      <vt:variant>
        <vt:lpwstr/>
      </vt:variant>
      <vt:variant>
        <vt:lpwstr>_Toc92094112</vt:lpwstr>
      </vt:variant>
      <vt:variant>
        <vt:i4>1835068</vt:i4>
      </vt:variant>
      <vt:variant>
        <vt:i4>110</vt:i4>
      </vt:variant>
      <vt:variant>
        <vt:i4>0</vt:i4>
      </vt:variant>
      <vt:variant>
        <vt:i4>5</vt:i4>
      </vt:variant>
      <vt:variant>
        <vt:lpwstr/>
      </vt:variant>
      <vt:variant>
        <vt:lpwstr>_Toc92094111</vt:lpwstr>
      </vt:variant>
      <vt:variant>
        <vt:i4>1900604</vt:i4>
      </vt:variant>
      <vt:variant>
        <vt:i4>104</vt:i4>
      </vt:variant>
      <vt:variant>
        <vt:i4>0</vt:i4>
      </vt:variant>
      <vt:variant>
        <vt:i4>5</vt:i4>
      </vt:variant>
      <vt:variant>
        <vt:lpwstr/>
      </vt:variant>
      <vt:variant>
        <vt:lpwstr>_Toc92094110</vt:lpwstr>
      </vt:variant>
      <vt:variant>
        <vt:i4>1310781</vt:i4>
      </vt:variant>
      <vt:variant>
        <vt:i4>98</vt:i4>
      </vt:variant>
      <vt:variant>
        <vt:i4>0</vt:i4>
      </vt:variant>
      <vt:variant>
        <vt:i4>5</vt:i4>
      </vt:variant>
      <vt:variant>
        <vt:lpwstr/>
      </vt:variant>
      <vt:variant>
        <vt:lpwstr>_Toc92094109</vt:lpwstr>
      </vt:variant>
      <vt:variant>
        <vt:i4>1376317</vt:i4>
      </vt:variant>
      <vt:variant>
        <vt:i4>92</vt:i4>
      </vt:variant>
      <vt:variant>
        <vt:i4>0</vt:i4>
      </vt:variant>
      <vt:variant>
        <vt:i4>5</vt:i4>
      </vt:variant>
      <vt:variant>
        <vt:lpwstr/>
      </vt:variant>
      <vt:variant>
        <vt:lpwstr>_Toc92094108</vt:lpwstr>
      </vt:variant>
      <vt:variant>
        <vt:i4>1703997</vt:i4>
      </vt:variant>
      <vt:variant>
        <vt:i4>86</vt:i4>
      </vt:variant>
      <vt:variant>
        <vt:i4>0</vt:i4>
      </vt:variant>
      <vt:variant>
        <vt:i4>5</vt:i4>
      </vt:variant>
      <vt:variant>
        <vt:lpwstr/>
      </vt:variant>
      <vt:variant>
        <vt:lpwstr>_Toc92094107</vt:lpwstr>
      </vt:variant>
      <vt:variant>
        <vt:i4>1769533</vt:i4>
      </vt:variant>
      <vt:variant>
        <vt:i4>80</vt:i4>
      </vt:variant>
      <vt:variant>
        <vt:i4>0</vt:i4>
      </vt:variant>
      <vt:variant>
        <vt:i4>5</vt:i4>
      </vt:variant>
      <vt:variant>
        <vt:lpwstr/>
      </vt:variant>
      <vt:variant>
        <vt:lpwstr>_Toc92094106</vt:lpwstr>
      </vt:variant>
      <vt:variant>
        <vt:i4>1572925</vt:i4>
      </vt:variant>
      <vt:variant>
        <vt:i4>74</vt:i4>
      </vt:variant>
      <vt:variant>
        <vt:i4>0</vt:i4>
      </vt:variant>
      <vt:variant>
        <vt:i4>5</vt:i4>
      </vt:variant>
      <vt:variant>
        <vt:lpwstr/>
      </vt:variant>
      <vt:variant>
        <vt:lpwstr>_Toc92094105</vt:lpwstr>
      </vt:variant>
      <vt:variant>
        <vt:i4>1638461</vt:i4>
      </vt:variant>
      <vt:variant>
        <vt:i4>68</vt:i4>
      </vt:variant>
      <vt:variant>
        <vt:i4>0</vt:i4>
      </vt:variant>
      <vt:variant>
        <vt:i4>5</vt:i4>
      </vt:variant>
      <vt:variant>
        <vt:lpwstr/>
      </vt:variant>
      <vt:variant>
        <vt:lpwstr>_Toc92094104</vt:lpwstr>
      </vt:variant>
      <vt:variant>
        <vt:i4>1966141</vt:i4>
      </vt:variant>
      <vt:variant>
        <vt:i4>62</vt:i4>
      </vt:variant>
      <vt:variant>
        <vt:i4>0</vt:i4>
      </vt:variant>
      <vt:variant>
        <vt:i4>5</vt:i4>
      </vt:variant>
      <vt:variant>
        <vt:lpwstr/>
      </vt:variant>
      <vt:variant>
        <vt:lpwstr>_Toc92094103</vt:lpwstr>
      </vt:variant>
      <vt:variant>
        <vt:i4>2031677</vt:i4>
      </vt:variant>
      <vt:variant>
        <vt:i4>56</vt:i4>
      </vt:variant>
      <vt:variant>
        <vt:i4>0</vt:i4>
      </vt:variant>
      <vt:variant>
        <vt:i4>5</vt:i4>
      </vt:variant>
      <vt:variant>
        <vt:lpwstr/>
      </vt:variant>
      <vt:variant>
        <vt:lpwstr>_Toc92094102</vt:lpwstr>
      </vt:variant>
      <vt:variant>
        <vt:i4>1835069</vt:i4>
      </vt:variant>
      <vt:variant>
        <vt:i4>50</vt:i4>
      </vt:variant>
      <vt:variant>
        <vt:i4>0</vt:i4>
      </vt:variant>
      <vt:variant>
        <vt:i4>5</vt:i4>
      </vt:variant>
      <vt:variant>
        <vt:lpwstr/>
      </vt:variant>
      <vt:variant>
        <vt:lpwstr>_Toc92094101</vt:lpwstr>
      </vt:variant>
      <vt:variant>
        <vt:i4>1900605</vt:i4>
      </vt:variant>
      <vt:variant>
        <vt:i4>44</vt:i4>
      </vt:variant>
      <vt:variant>
        <vt:i4>0</vt:i4>
      </vt:variant>
      <vt:variant>
        <vt:i4>5</vt:i4>
      </vt:variant>
      <vt:variant>
        <vt:lpwstr/>
      </vt:variant>
      <vt:variant>
        <vt:lpwstr>_Toc92094100</vt:lpwstr>
      </vt:variant>
      <vt:variant>
        <vt:i4>1376308</vt:i4>
      </vt:variant>
      <vt:variant>
        <vt:i4>38</vt:i4>
      </vt:variant>
      <vt:variant>
        <vt:i4>0</vt:i4>
      </vt:variant>
      <vt:variant>
        <vt:i4>5</vt:i4>
      </vt:variant>
      <vt:variant>
        <vt:lpwstr/>
      </vt:variant>
      <vt:variant>
        <vt:lpwstr>_Toc92094099</vt:lpwstr>
      </vt:variant>
      <vt:variant>
        <vt:i4>1310772</vt:i4>
      </vt:variant>
      <vt:variant>
        <vt:i4>32</vt:i4>
      </vt:variant>
      <vt:variant>
        <vt:i4>0</vt:i4>
      </vt:variant>
      <vt:variant>
        <vt:i4>5</vt:i4>
      </vt:variant>
      <vt:variant>
        <vt:lpwstr/>
      </vt:variant>
      <vt:variant>
        <vt:lpwstr>_Toc92094098</vt:lpwstr>
      </vt:variant>
      <vt:variant>
        <vt:i4>1769524</vt:i4>
      </vt:variant>
      <vt:variant>
        <vt:i4>26</vt:i4>
      </vt:variant>
      <vt:variant>
        <vt:i4>0</vt:i4>
      </vt:variant>
      <vt:variant>
        <vt:i4>5</vt:i4>
      </vt:variant>
      <vt:variant>
        <vt:lpwstr/>
      </vt:variant>
      <vt:variant>
        <vt:lpwstr>_Toc92094097</vt:lpwstr>
      </vt:variant>
      <vt:variant>
        <vt:i4>1703988</vt:i4>
      </vt:variant>
      <vt:variant>
        <vt:i4>20</vt:i4>
      </vt:variant>
      <vt:variant>
        <vt:i4>0</vt:i4>
      </vt:variant>
      <vt:variant>
        <vt:i4>5</vt:i4>
      </vt:variant>
      <vt:variant>
        <vt:lpwstr/>
      </vt:variant>
      <vt:variant>
        <vt:lpwstr>_Toc92094096</vt:lpwstr>
      </vt:variant>
      <vt:variant>
        <vt:i4>1638452</vt:i4>
      </vt:variant>
      <vt:variant>
        <vt:i4>14</vt:i4>
      </vt:variant>
      <vt:variant>
        <vt:i4>0</vt:i4>
      </vt:variant>
      <vt:variant>
        <vt:i4>5</vt:i4>
      </vt:variant>
      <vt:variant>
        <vt:lpwstr/>
      </vt:variant>
      <vt:variant>
        <vt:lpwstr>_Toc92094095</vt:lpwstr>
      </vt:variant>
      <vt:variant>
        <vt:i4>1572916</vt:i4>
      </vt:variant>
      <vt:variant>
        <vt:i4>8</vt:i4>
      </vt:variant>
      <vt:variant>
        <vt:i4>0</vt:i4>
      </vt:variant>
      <vt:variant>
        <vt:i4>5</vt:i4>
      </vt:variant>
      <vt:variant>
        <vt:lpwstr/>
      </vt:variant>
      <vt:variant>
        <vt:lpwstr>_Toc92094094</vt:lpwstr>
      </vt:variant>
      <vt:variant>
        <vt:i4>2031668</vt:i4>
      </vt:variant>
      <vt:variant>
        <vt:i4>2</vt:i4>
      </vt:variant>
      <vt:variant>
        <vt:i4>0</vt:i4>
      </vt:variant>
      <vt:variant>
        <vt:i4>5</vt:i4>
      </vt:variant>
      <vt:variant>
        <vt:lpwstr/>
      </vt:variant>
      <vt:variant>
        <vt:lpwstr>_Toc92094093</vt:lpwstr>
      </vt:variant>
      <vt:variant>
        <vt:i4>6815748</vt:i4>
      </vt:variant>
      <vt:variant>
        <vt:i4>0</vt:i4>
      </vt:variant>
      <vt:variant>
        <vt:i4>0</vt:i4>
      </vt:variant>
      <vt:variant>
        <vt:i4>5</vt:i4>
      </vt:variant>
      <vt:variant>
        <vt:lpwstr>http://www.stavebnistandardy.cz/doc/ceny/thu_2021.html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Pechová, Martina</dc:creator>
  <cp:keywords/>
  <dc:description/>
  <cp:lastModifiedBy>Korandová, Iva</cp:lastModifiedBy>
  <cp:revision>2</cp:revision>
  <cp:lastPrinted>2022-04-25T07:39:00Z</cp:lastPrinted>
  <dcterms:created xsi:type="dcterms:W3CDTF">2026-05-07T07:48:00Z</dcterms:created>
  <dcterms:modified xsi:type="dcterms:W3CDTF">2026-05-07T07:48:00Z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ies>
</file>