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01008" w14:textId="77777777" w:rsidR="0057211C" w:rsidRDefault="0087030F" w:rsidP="00EB432E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 xml:space="preserve">KUPNÍ </w:t>
      </w:r>
      <w:r w:rsidR="002A57A3" w:rsidRPr="00747294">
        <w:rPr>
          <w:rFonts w:ascii="Tahoma" w:hAnsi="Tahoma" w:cs="Tahoma"/>
          <w:b/>
          <w:spacing w:val="2"/>
          <w:sz w:val="20"/>
          <w:szCs w:val="20"/>
        </w:rPr>
        <w:t>SMLOUVA</w:t>
      </w:r>
    </w:p>
    <w:p w14:paraId="64C01009" w14:textId="77777777" w:rsidR="005C5AFB" w:rsidRDefault="005C5AFB" w:rsidP="00EB432E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4C0100A" w14:textId="77777777" w:rsidR="003A36D4" w:rsidRDefault="005C5AFB" w:rsidP="00EB432E">
      <w:pPr>
        <w:jc w:val="center"/>
        <w:outlineLvl w:val="0"/>
        <w:rPr>
          <w:rFonts w:ascii="Tahoma" w:hAnsi="Tahoma" w:cs="Tahoma"/>
          <w:bCs/>
          <w:spacing w:val="2"/>
          <w:sz w:val="20"/>
          <w:szCs w:val="20"/>
        </w:rPr>
      </w:pPr>
      <w:r>
        <w:rPr>
          <w:rFonts w:ascii="Tahoma" w:hAnsi="Tahoma" w:cs="Tahoma"/>
          <w:bCs/>
          <w:spacing w:val="2"/>
          <w:sz w:val="20"/>
          <w:szCs w:val="20"/>
        </w:rPr>
        <w:t>u</w:t>
      </w:r>
      <w:r w:rsidR="003A36D4" w:rsidRPr="003A36D4">
        <w:rPr>
          <w:rFonts w:ascii="Tahoma" w:hAnsi="Tahoma" w:cs="Tahoma"/>
          <w:bCs/>
          <w:spacing w:val="2"/>
          <w:sz w:val="20"/>
          <w:szCs w:val="20"/>
        </w:rPr>
        <w:t>zavřená v souladu s</w:t>
      </w:r>
      <w:r w:rsidR="003A36D4">
        <w:rPr>
          <w:rFonts w:ascii="Tahoma" w:hAnsi="Tahoma" w:cs="Tahoma"/>
          <w:bCs/>
          <w:spacing w:val="2"/>
          <w:sz w:val="20"/>
          <w:szCs w:val="20"/>
        </w:rPr>
        <w:t xml:space="preserve"> § </w:t>
      </w:r>
      <w:r w:rsidR="00BF4FA3">
        <w:rPr>
          <w:rFonts w:ascii="Tahoma" w:hAnsi="Tahoma" w:cs="Tahoma"/>
          <w:bCs/>
          <w:spacing w:val="2"/>
          <w:sz w:val="20"/>
          <w:szCs w:val="20"/>
        </w:rPr>
        <w:t>2079 a násl. zákona č. 89/2012 Sb., občanský zákoník, v platném znění (dále jen „občanský zákoník“)</w:t>
      </w:r>
    </w:p>
    <w:p w14:paraId="64C0100B" w14:textId="77777777" w:rsidR="00BF4FA3" w:rsidRDefault="00BF4FA3" w:rsidP="00EB432E">
      <w:pPr>
        <w:jc w:val="center"/>
        <w:outlineLvl w:val="0"/>
        <w:rPr>
          <w:rFonts w:ascii="Tahoma" w:hAnsi="Tahoma" w:cs="Tahoma"/>
          <w:bCs/>
          <w:spacing w:val="2"/>
          <w:sz w:val="20"/>
          <w:szCs w:val="20"/>
        </w:rPr>
      </w:pPr>
    </w:p>
    <w:p w14:paraId="64C0100C" w14:textId="77777777" w:rsidR="006B0CA8" w:rsidRPr="006B0CA8" w:rsidRDefault="006B0CA8" w:rsidP="00EB432E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6B0CA8">
        <w:rPr>
          <w:rFonts w:ascii="Tahoma" w:hAnsi="Tahoma" w:cs="Tahoma"/>
          <w:b/>
          <w:spacing w:val="2"/>
          <w:sz w:val="20"/>
          <w:szCs w:val="20"/>
        </w:rPr>
        <w:t>Smluvní strany</w:t>
      </w:r>
    </w:p>
    <w:p w14:paraId="64C0100D" w14:textId="77777777" w:rsidR="00087FC0" w:rsidRPr="00747294" w:rsidRDefault="00087FC0" w:rsidP="00E521E9">
      <w:pPr>
        <w:jc w:val="center"/>
        <w:rPr>
          <w:rFonts w:ascii="Tahoma" w:hAnsi="Tahoma" w:cs="Tahoma"/>
          <w:spacing w:val="2"/>
          <w:sz w:val="20"/>
          <w:szCs w:val="20"/>
        </w:rPr>
      </w:pPr>
    </w:p>
    <w:p w14:paraId="64C0100E" w14:textId="6C8DA374" w:rsidR="002A57A3" w:rsidRPr="00747294" w:rsidRDefault="00DE3637" w:rsidP="00AF3F8E">
      <w:pPr>
        <w:spacing w:after="120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Prodávající</w:t>
      </w:r>
      <w:r w:rsidR="002A57A3" w:rsidRPr="00747294">
        <w:rPr>
          <w:rFonts w:ascii="Tahoma" w:hAnsi="Tahoma" w:cs="Tahoma"/>
          <w:b/>
          <w:spacing w:val="2"/>
          <w:sz w:val="20"/>
          <w:szCs w:val="20"/>
        </w:rPr>
        <w:t>:</w:t>
      </w:r>
      <w:r w:rsidR="002A57A3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Pr="00747294">
        <w:rPr>
          <w:rFonts w:ascii="Tahoma" w:hAnsi="Tahoma" w:cs="Tahoma"/>
          <w:b/>
          <w:spacing w:val="2"/>
          <w:sz w:val="20"/>
          <w:szCs w:val="20"/>
        </w:rPr>
        <w:tab/>
      </w:r>
      <w:proofErr w:type="spellStart"/>
      <w:r w:rsidR="00DF1682">
        <w:rPr>
          <w:rFonts w:ascii="Tahoma" w:hAnsi="Tahoma" w:cs="Tahoma"/>
          <w:b/>
          <w:sz w:val="20"/>
          <w:szCs w:val="20"/>
        </w:rPr>
        <w:t>TUkas</w:t>
      </w:r>
      <w:proofErr w:type="spellEnd"/>
      <w:r w:rsidR="00DF1682">
        <w:rPr>
          <w:rFonts w:ascii="Tahoma" w:hAnsi="Tahoma" w:cs="Tahoma"/>
          <w:b/>
          <w:sz w:val="20"/>
          <w:szCs w:val="20"/>
        </w:rPr>
        <w:t xml:space="preserve"> a.s.</w:t>
      </w:r>
    </w:p>
    <w:p w14:paraId="64C0100F" w14:textId="64D02D62" w:rsidR="002A57A3" w:rsidRPr="00747294" w:rsidRDefault="002A57A3" w:rsidP="00E521E9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 xml:space="preserve">sídlem: 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965946" w:rsidRPr="00747294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z w:val="20"/>
          <w:szCs w:val="20"/>
        </w:rPr>
        <w:t>K Hrušovu 344/6, 102 00 Praha 10 - Štěrboholy</w:t>
      </w:r>
    </w:p>
    <w:p w14:paraId="64C01010" w14:textId="21F2014B" w:rsidR="002A57A3" w:rsidRPr="00747294" w:rsidRDefault="002A57A3" w:rsidP="00E521E9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 xml:space="preserve">jednající: 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AA1133">
        <w:rPr>
          <w:rFonts w:ascii="Tahoma" w:hAnsi="Tahoma" w:cs="Tahoma"/>
          <w:spacing w:val="2"/>
          <w:sz w:val="20"/>
          <w:szCs w:val="20"/>
        </w:rPr>
        <w:t>Jiří Jandl, člen správní rady</w:t>
      </w:r>
    </w:p>
    <w:p w14:paraId="64C01011" w14:textId="2CBAE2EB" w:rsidR="002A57A3" w:rsidRDefault="00CD0E1E" w:rsidP="00E521E9">
      <w:pPr>
        <w:rPr>
          <w:rFonts w:ascii="Tahoma" w:hAnsi="Tahoma" w:cs="Tahoma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 xml:space="preserve">IČ /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DIČ: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z w:val="20"/>
          <w:szCs w:val="20"/>
        </w:rPr>
        <w:t>26149958 / CZ26149958</w:t>
      </w:r>
    </w:p>
    <w:p w14:paraId="5F6269A7" w14:textId="6F1BEEF4" w:rsidR="00DF1682" w:rsidRPr="00747294" w:rsidRDefault="00DF1682" w:rsidP="00E521E9">
      <w:pPr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Zápis v OR: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511AB">
        <w:rPr>
          <w:rFonts w:ascii="Tahoma" w:hAnsi="Tahoma" w:cs="Tahoma"/>
          <w:sz w:val="20"/>
          <w:szCs w:val="20"/>
        </w:rPr>
        <w:t>Městský soud v Praze, spisová značka B 6356</w:t>
      </w:r>
    </w:p>
    <w:p w14:paraId="64C01012" w14:textId="41026770" w:rsidR="002A57A3" w:rsidRPr="00747294" w:rsidRDefault="002A57A3" w:rsidP="00E521E9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 xml:space="preserve">Bankovní spojení: 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pacing w:val="2"/>
          <w:sz w:val="20"/>
          <w:szCs w:val="20"/>
        </w:rPr>
        <w:t>Komerční banka a.s.</w:t>
      </w:r>
    </w:p>
    <w:p w14:paraId="64C01013" w14:textId="18EFB276" w:rsidR="002A57A3" w:rsidRPr="00747294" w:rsidRDefault="00E56481" w:rsidP="00E521E9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Č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íslo účtu: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pacing w:val="2"/>
          <w:sz w:val="20"/>
          <w:szCs w:val="20"/>
        </w:rPr>
        <w:t>167044101/0100</w:t>
      </w:r>
    </w:p>
    <w:p w14:paraId="64C01014" w14:textId="524047C1" w:rsidR="002A57A3" w:rsidRPr="00747294" w:rsidRDefault="002A57A3" w:rsidP="00E56481">
      <w:pPr>
        <w:spacing w:before="120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Kontaktní osoba: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AA1133">
        <w:rPr>
          <w:rFonts w:ascii="Tahoma" w:hAnsi="Tahoma" w:cs="Tahoma"/>
          <w:spacing w:val="2"/>
          <w:sz w:val="20"/>
          <w:szCs w:val="20"/>
        </w:rPr>
        <w:t>Martin Pich</w:t>
      </w:r>
    </w:p>
    <w:p w14:paraId="64C01015" w14:textId="5AABFAE3" w:rsidR="002A57A3" w:rsidRPr="00747294" w:rsidRDefault="002A57A3" w:rsidP="00883985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Telefon / GSM:</w:t>
      </w:r>
      <w:r w:rsidR="00660DBB"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AA1133">
        <w:rPr>
          <w:rFonts w:ascii="Tahoma" w:hAnsi="Tahoma" w:cs="Tahoma"/>
          <w:spacing w:val="2"/>
          <w:sz w:val="20"/>
          <w:szCs w:val="20"/>
        </w:rPr>
        <w:t>724 148 327</w:t>
      </w:r>
      <w:r w:rsidR="00EC4CAF" w:rsidRPr="00747294">
        <w:rPr>
          <w:rFonts w:ascii="Tahoma" w:hAnsi="Tahoma" w:cs="Tahoma"/>
          <w:color w:val="FF0000"/>
          <w:spacing w:val="2"/>
          <w:sz w:val="20"/>
          <w:szCs w:val="20"/>
        </w:rPr>
        <w:t xml:space="preserve"> </w:t>
      </w:r>
    </w:p>
    <w:p w14:paraId="64C01016" w14:textId="11774CB4" w:rsidR="002A57A3" w:rsidRPr="00747294" w:rsidRDefault="002A57A3" w:rsidP="00883985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E-mail: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hyperlink r:id="rId8" w:history="1">
        <w:r w:rsidR="00AA1133" w:rsidRPr="00C204A8">
          <w:rPr>
            <w:rStyle w:val="Hypertextovodkaz"/>
            <w:rFonts w:ascii="Tahoma" w:hAnsi="Tahoma" w:cs="Tahoma"/>
            <w:spacing w:val="2"/>
            <w:sz w:val="20"/>
            <w:szCs w:val="20"/>
          </w:rPr>
          <w:t>martin.pich@tukas.cz</w:t>
        </w:r>
      </w:hyperlink>
      <w:r w:rsidR="00AA1133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17" w14:textId="77777777" w:rsidR="0000748B" w:rsidRPr="00747294" w:rsidRDefault="0000748B" w:rsidP="00EB432E">
      <w:pPr>
        <w:spacing w:before="120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jako prodávající na straně jedné (dále jen „prodávající“)</w:t>
      </w:r>
      <w:r w:rsidRPr="00747294" w:rsidDel="0000748B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18" w14:textId="77777777" w:rsidR="002D4289" w:rsidRDefault="002D4289" w:rsidP="00EB432E">
      <w:pPr>
        <w:spacing w:before="120"/>
        <w:rPr>
          <w:rFonts w:ascii="Tahoma" w:hAnsi="Tahoma" w:cs="Tahoma"/>
          <w:spacing w:val="2"/>
          <w:sz w:val="20"/>
          <w:szCs w:val="20"/>
        </w:rPr>
      </w:pPr>
    </w:p>
    <w:p w14:paraId="64C01019" w14:textId="77777777" w:rsidR="00965946" w:rsidRPr="00747294" w:rsidRDefault="00965946" w:rsidP="00EB432E">
      <w:pPr>
        <w:spacing w:before="120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a</w:t>
      </w:r>
    </w:p>
    <w:p w14:paraId="64C0101A" w14:textId="77777777" w:rsidR="003A36D4" w:rsidRDefault="003A36D4" w:rsidP="00132E29">
      <w:pPr>
        <w:spacing w:before="120" w:after="120"/>
        <w:ind w:left="2127" w:hanging="2127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4C0101B" w14:textId="24DFF8A2" w:rsidR="00A663ED" w:rsidRDefault="00A663ED" w:rsidP="00A663ED">
      <w:pPr>
        <w:spacing w:after="120"/>
        <w:ind w:left="2127" w:hanging="2127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Kupující</w:t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color w:val="00B050"/>
          <w:sz w:val="20"/>
          <w:szCs w:val="20"/>
        </w:rPr>
        <w:tab/>
      </w:r>
      <w:r w:rsidR="00BC1DD5" w:rsidRPr="00B95932">
        <w:rPr>
          <w:rFonts w:ascii="Tahoma" w:hAnsi="Tahoma" w:cs="Tahoma"/>
          <w:b/>
          <w:bCs/>
          <w:sz w:val="20"/>
          <w:szCs w:val="20"/>
        </w:rPr>
        <w:t>Městská část Praha – Štěrboholy</w:t>
      </w:r>
      <w:r w:rsidR="00BC1DD5" w:rsidRPr="00BC1DD5" w:rsidDel="00BC1DD5">
        <w:rPr>
          <w:rFonts w:ascii="Tahoma" w:hAnsi="Tahoma" w:cs="Tahoma"/>
          <w:color w:val="00B050"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64C0101C" w14:textId="3F521DB7" w:rsidR="00A663ED" w:rsidRPr="00264FE7" w:rsidRDefault="00A663ED" w:rsidP="00A663ED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Sídlo: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="00145654" w:rsidRPr="00145654">
        <w:rPr>
          <w:rFonts w:ascii="Tahoma" w:hAnsi="Tahoma" w:cs="Tahoma"/>
          <w:bCs/>
          <w:sz w:val="20"/>
          <w:szCs w:val="20"/>
        </w:rPr>
        <w:t>Ústřední 527/14, 102 00 Praha 10 – Štěrboholy</w:t>
      </w:r>
      <w:r w:rsidR="00145654" w:rsidRPr="00145654" w:rsidDel="00145654">
        <w:rPr>
          <w:rFonts w:ascii="Tahoma" w:hAnsi="Tahoma" w:cs="Tahoma"/>
          <w:bCs/>
          <w:sz w:val="20"/>
          <w:szCs w:val="20"/>
        </w:rPr>
        <w:t xml:space="preserve"> </w:t>
      </w:r>
    </w:p>
    <w:p w14:paraId="64C0101D" w14:textId="4C4ADE88" w:rsidR="00A663ED" w:rsidRDefault="00A663ED" w:rsidP="00A663ED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IČO: 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="00EB62C9" w:rsidRPr="00EB62C9">
        <w:rPr>
          <w:rFonts w:ascii="Tahoma" w:hAnsi="Tahoma" w:cs="Tahoma"/>
          <w:bCs/>
          <w:sz w:val="20"/>
          <w:szCs w:val="20"/>
        </w:rPr>
        <w:t>00231371</w:t>
      </w:r>
    </w:p>
    <w:p w14:paraId="64C0101E" w14:textId="3EF0770C" w:rsidR="00A663ED" w:rsidRDefault="00AA1133" w:rsidP="00A663ED">
      <w:pPr>
        <w:ind w:left="2127" w:hanging="212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Zastupuje</w:t>
      </w:r>
      <w:r w:rsidR="00A663ED">
        <w:rPr>
          <w:rFonts w:ascii="Tahoma" w:hAnsi="Tahoma" w:cs="Tahoma"/>
          <w:sz w:val="20"/>
          <w:szCs w:val="20"/>
        </w:rPr>
        <w:t>:</w:t>
      </w:r>
      <w:r w:rsidR="00A663ED">
        <w:rPr>
          <w:rFonts w:ascii="Tahoma" w:hAnsi="Tahoma" w:cs="Tahoma"/>
          <w:sz w:val="20"/>
          <w:szCs w:val="20"/>
        </w:rPr>
        <w:tab/>
      </w:r>
      <w:r w:rsidR="001C3833" w:rsidRPr="001C3833">
        <w:rPr>
          <w:rFonts w:ascii="Tahoma" w:hAnsi="Tahoma" w:cs="Tahoma"/>
          <w:sz w:val="20"/>
          <w:szCs w:val="20"/>
        </w:rPr>
        <w:t>František Ševít, starosta</w:t>
      </w:r>
      <w:r w:rsidR="001C3833" w:rsidRPr="001C3833" w:rsidDel="001C3833">
        <w:rPr>
          <w:rFonts w:ascii="Tahoma" w:hAnsi="Tahoma" w:cs="Tahoma"/>
          <w:sz w:val="20"/>
          <w:szCs w:val="20"/>
        </w:rPr>
        <w:t xml:space="preserve"> </w:t>
      </w:r>
    </w:p>
    <w:p w14:paraId="64C0101F" w14:textId="6D7E1319" w:rsidR="00965946" w:rsidRPr="00747294" w:rsidRDefault="00965946" w:rsidP="00132E29">
      <w:pPr>
        <w:spacing w:before="120"/>
        <w:ind w:left="2127" w:hanging="2127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osoba</w:t>
      </w:r>
      <w:r w:rsidR="00C41E8B">
        <w:rPr>
          <w:rFonts w:ascii="Tahoma" w:hAnsi="Tahoma" w:cs="Tahoma"/>
          <w:spacing w:val="2"/>
          <w:sz w:val="20"/>
          <w:szCs w:val="20"/>
        </w:rPr>
        <w:t xml:space="preserve"> oprávněná k převzetí plnění</w:t>
      </w:r>
      <w:r w:rsidRPr="00747294">
        <w:rPr>
          <w:rFonts w:ascii="Tahoma" w:hAnsi="Tahoma" w:cs="Tahoma"/>
          <w:spacing w:val="2"/>
          <w:sz w:val="20"/>
          <w:szCs w:val="20"/>
        </w:rPr>
        <w:t>:</w:t>
      </w:r>
      <w:r w:rsidR="007D26C6">
        <w:rPr>
          <w:rFonts w:ascii="Tahoma" w:hAnsi="Tahoma" w:cs="Tahoma"/>
          <w:spacing w:val="2"/>
          <w:sz w:val="20"/>
          <w:szCs w:val="20"/>
        </w:rPr>
        <w:t xml:space="preserve"> František Ševít</w:t>
      </w:r>
    </w:p>
    <w:p w14:paraId="64C01020" w14:textId="0F8B39CA" w:rsidR="00A07FCC" w:rsidRDefault="00965946" w:rsidP="00132E29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Telefon / GSM: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B1400B" w:rsidRPr="00747294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r w:rsidR="007D26C6">
        <w:rPr>
          <w:rFonts w:ascii="Tahoma" w:hAnsi="Tahoma" w:cs="Tahoma"/>
          <w:spacing w:val="2"/>
          <w:sz w:val="20"/>
          <w:szCs w:val="20"/>
        </w:rPr>
        <w:t>725 500 951</w:t>
      </w:r>
    </w:p>
    <w:p w14:paraId="64C01022" w14:textId="68A68E82" w:rsidR="003A36D4" w:rsidRDefault="00965946" w:rsidP="00AC2145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E-mail: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r w:rsidR="00C41E8B">
        <w:rPr>
          <w:rFonts w:ascii="Tahoma" w:hAnsi="Tahoma" w:cs="Tahoma"/>
          <w:spacing w:val="2"/>
          <w:sz w:val="20"/>
          <w:szCs w:val="20"/>
        </w:rPr>
        <w:tab/>
      </w:r>
      <w:hyperlink r:id="rId9" w:history="1">
        <w:r w:rsidR="007D26C6" w:rsidRPr="002D77C3">
          <w:rPr>
            <w:rStyle w:val="Hypertextovodkaz"/>
            <w:rFonts w:ascii="Tahoma" w:hAnsi="Tahoma" w:cs="Tahoma"/>
            <w:spacing w:val="2"/>
            <w:sz w:val="20"/>
            <w:szCs w:val="20"/>
          </w:rPr>
          <w:t>frantisek.sevit@mcsterboholy.cz</w:t>
        </w:r>
      </w:hyperlink>
    </w:p>
    <w:p w14:paraId="560AAA26" w14:textId="77777777" w:rsidR="007D26C6" w:rsidRDefault="007D26C6" w:rsidP="00AC2145">
      <w:pPr>
        <w:rPr>
          <w:rFonts w:ascii="Tahoma" w:hAnsi="Tahoma" w:cs="Tahoma"/>
          <w:spacing w:val="2"/>
          <w:sz w:val="20"/>
          <w:szCs w:val="20"/>
        </w:rPr>
      </w:pPr>
    </w:p>
    <w:p w14:paraId="64C01023" w14:textId="77777777" w:rsidR="0000748B" w:rsidRPr="00747294" w:rsidRDefault="0000748B" w:rsidP="00AC2145">
      <w:pPr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jako kupující na straně druhé (dále jen „kupující“)</w:t>
      </w:r>
      <w:r w:rsidRPr="00747294" w:rsidDel="0000748B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24" w14:textId="77777777" w:rsidR="002A57A3" w:rsidRPr="00747294" w:rsidRDefault="002A57A3" w:rsidP="00052C15">
      <w:pPr>
        <w:spacing w:before="120"/>
        <w:jc w:val="center"/>
        <w:rPr>
          <w:rFonts w:ascii="Tahoma" w:hAnsi="Tahoma" w:cs="Tahoma"/>
          <w:spacing w:val="2"/>
          <w:sz w:val="20"/>
          <w:szCs w:val="20"/>
        </w:rPr>
      </w:pPr>
    </w:p>
    <w:p w14:paraId="64C01025" w14:textId="77777777" w:rsidR="0087030F" w:rsidRPr="00747294" w:rsidRDefault="0087030F" w:rsidP="00483C5A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(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>rodávající</w:t>
      </w:r>
      <w:r w:rsidR="00965946" w:rsidRPr="00747294">
        <w:rPr>
          <w:rFonts w:ascii="Tahoma" w:hAnsi="Tahoma" w:cs="Tahoma"/>
          <w:spacing w:val="2"/>
          <w:sz w:val="20"/>
          <w:szCs w:val="20"/>
        </w:rPr>
        <w:t xml:space="preserve"> a kupující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společně dále j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>ako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„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>s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mluvní strany“ 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>a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 xml:space="preserve">každý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jednotlivě 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>jako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„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>s</w:t>
      </w:r>
      <w:r w:rsidRPr="00747294">
        <w:rPr>
          <w:rFonts w:ascii="Tahoma" w:hAnsi="Tahoma" w:cs="Tahoma"/>
          <w:spacing w:val="2"/>
          <w:sz w:val="20"/>
          <w:szCs w:val="20"/>
        </w:rPr>
        <w:t>mluvní strana“)</w:t>
      </w:r>
    </w:p>
    <w:p w14:paraId="64C01026" w14:textId="77777777" w:rsidR="0000748B" w:rsidRPr="00747294" w:rsidRDefault="0000748B" w:rsidP="00483C5A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27" w14:textId="77777777" w:rsidR="0087030F" w:rsidRPr="00747294" w:rsidRDefault="0000748B" w:rsidP="006B0CA8">
      <w:pPr>
        <w:spacing w:before="120"/>
        <w:jc w:val="center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uzavírají níže psaného dne, měsíce a roku tuto kupní smlouvu (dále též jen „smlouva”):</w:t>
      </w:r>
    </w:p>
    <w:p w14:paraId="64C01028" w14:textId="77777777" w:rsidR="0000748B" w:rsidRDefault="0000748B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4CE43A9A" w14:textId="77777777" w:rsidR="00AA1133" w:rsidRPr="00747294" w:rsidRDefault="00AA1133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29" w14:textId="77777777" w:rsidR="002A57A3" w:rsidRPr="00747294" w:rsidRDefault="002A57A3" w:rsidP="00B513F5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I.</w:t>
      </w:r>
    </w:p>
    <w:p w14:paraId="64C0102A" w14:textId="77777777" w:rsidR="002A57A3" w:rsidRPr="00747294" w:rsidRDefault="0087030F" w:rsidP="00387BEE">
      <w:pPr>
        <w:jc w:val="center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ÚVODNÍ USTANOVENÍ</w:t>
      </w:r>
    </w:p>
    <w:p w14:paraId="64C0102B" w14:textId="13B129EE" w:rsidR="0000748B" w:rsidRPr="00747294" w:rsidRDefault="0000748B" w:rsidP="00427CFE">
      <w:pPr>
        <w:spacing w:before="120"/>
        <w:ind w:left="425" w:hanging="425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  <w:t>Tuto smlouvu uzavírají smluvní strany na základě výsledku zadávacího řízení k veřejné zakázce</w:t>
      </w:r>
      <w:r w:rsidR="00A567A9">
        <w:rPr>
          <w:rFonts w:ascii="Tahoma" w:hAnsi="Tahoma" w:cs="Tahoma"/>
          <w:spacing w:val="2"/>
          <w:sz w:val="20"/>
          <w:szCs w:val="20"/>
        </w:rPr>
        <w:t xml:space="preserve"> malého rozsahu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5562BD">
        <w:rPr>
          <w:rFonts w:ascii="Tahoma" w:hAnsi="Tahoma" w:cs="Tahoma"/>
          <w:spacing w:val="2"/>
          <w:sz w:val="20"/>
          <w:szCs w:val="20"/>
        </w:rPr>
        <w:t xml:space="preserve">konané </w:t>
      </w:r>
      <w:r w:rsidR="00A567A9">
        <w:rPr>
          <w:rFonts w:ascii="Tahoma" w:hAnsi="Tahoma" w:cs="Tahoma"/>
          <w:spacing w:val="2"/>
          <w:sz w:val="20"/>
          <w:szCs w:val="20"/>
        </w:rPr>
        <w:t>mimo</w:t>
      </w:r>
      <w:r w:rsidR="005562BD">
        <w:rPr>
          <w:rFonts w:ascii="Tahoma" w:hAnsi="Tahoma" w:cs="Tahoma"/>
          <w:spacing w:val="2"/>
          <w:sz w:val="20"/>
          <w:szCs w:val="20"/>
        </w:rPr>
        <w:t> režim zákona č. 134/2016 Sb., o zadávání veřejných zakázek, v platném znění (dále jen „ZZVZ“)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s </w:t>
      </w:r>
      <w:r w:rsidRPr="006F53E0">
        <w:rPr>
          <w:rFonts w:ascii="Tahoma" w:hAnsi="Tahoma" w:cs="Tahoma"/>
          <w:spacing w:val="2"/>
          <w:sz w:val="20"/>
          <w:szCs w:val="20"/>
        </w:rPr>
        <w:t>názvem „</w:t>
      </w:r>
      <w:r w:rsidR="002A4F65" w:rsidRPr="006F53E0">
        <w:rPr>
          <w:rFonts w:ascii="Tahoma" w:hAnsi="Tahoma" w:cs="Tahoma"/>
          <w:spacing w:val="2"/>
          <w:sz w:val="20"/>
          <w:szCs w:val="20"/>
        </w:rPr>
        <w:t>Do</w:t>
      </w:r>
      <w:r w:rsidR="002A4F65">
        <w:rPr>
          <w:rFonts w:ascii="Tahoma" w:hAnsi="Tahoma" w:cs="Tahoma"/>
          <w:spacing w:val="2"/>
          <w:sz w:val="20"/>
          <w:szCs w:val="20"/>
        </w:rPr>
        <w:t>dávka</w:t>
      </w:r>
      <w:r w:rsidR="002A4F65" w:rsidRPr="006F53E0">
        <w:rPr>
          <w:rFonts w:ascii="Tahoma" w:hAnsi="Tahoma" w:cs="Tahoma"/>
          <w:spacing w:val="2"/>
          <w:sz w:val="20"/>
          <w:szCs w:val="20"/>
        </w:rPr>
        <w:t xml:space="preserve"> </w:t>
      </w:r>
      <w:r w:rsidR="00A567A9">
        <w:rPr>
          <w:rFonts w:ascii="Tahoma" w:hAnsi="Tahoma" w:cs="Tahoma"/>
          <w:spacing w:val="2"/>
          <w:sz w:val="20"/>
          <w:szCs w:val="20"/>
        </w:rPr>
        <w:t>osobního automobilu</w:t>
      </w:r>
      <w:r w:rsidRPr="006F53E0">
        <w:rPr>
          <w:rFonts w:ascii="Tahoma" w:hAnsi="Tahoma" w:cs="Tahoma"/>
          <w:spacing w:val="2"/>
          <w:sz w:val="20"/>
          <w:szCs w:val="20"/>
        </w:rPr>
        <w:t>“</w:t>
      </w:r>
      <w:r w:rsidR="005562BD" w:rsidRPr="006F53E0">
        <w:rPr>
          <w:rFonts w:ascii="Tahoma" w:hAnsi="Tahoma" w:cs="Tahoma"/>
          <w:spacing w:val="2"/>
          <w:sz w:val="20"/>
          <w:szCs w:val="20"/>
        </w:rPr>
        <w:t xml:space="preserve">. </w:t>
      </w:r>
      <w:r w:rsidRPr="006F53E0">
        <w:rPr>
          <w:rFonts w:ascii="Tahoma" w:hAnsi="Tahoma" w:cs="Tahoma"/>
          <w:spacing w:val="2"/>
          <w:sz w:val="20"/>
          <w:szCs w:val="20"/>
        </w:rPr>
        <w:t>V případě</w:t>
      </w:r>
      <w:r w:rsidRPr="00747294">
        <w:rPr>
          <w:rFonts w:ascii="Tahoma" w:hAnsi="Tahoma" w:cs="Tahoma"/>
          <w:spacing w:val="2"/>
          <w:sz w:val="20"/>
          <w:szCs w:val="20"/>
        </w:rPr>
        <w:t>, že je v této smlouvě odkazováno na zadávací dokumentaci, má se na mysli zadávací dokumentace</w:t>
      </w:r>
      <w:r w:rsidR="00427CFE">
        <w:rPr>
          <w:rFonts w:ascii="Tahoma" w:hAnsi="Tahoma" w:cs="Tahoma"/>
          <w:spacing w:val="2"/>
          <w:sz w:val="20"/>
          <w:szCs w:val="20"/>
        </w:rPr>
        <w:t>,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vztahující se k uvedené veřejné zakázce.</w:t>
      </w:r>
    </w:p>
    <w:p w14:paraId="64C0102C" w14:textId="77777777" w:rsidR="00746872" w:rsidRDefault="00462D45" w:rsidP="00427CFE">
      <w:pPr>
        <w:spacing w:before="120" w:after="120"/>
        <w:ind w:left="425" w:hanging="425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2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>.</w:t>
      </w:r>
      <w:r w:rsidR="0000748B" w:rsidRPr="00747294">
        <w:rPr>
          <w:rFonts w:ascii="Tahoma" w:hAnsi="Tahoma" w:cs="Tahoma"/>
          <w:spacing w:val="2"/>
          <w:sz w:val="20"/>
          <w:szCs w:val="20"/>
        </w:rPr>
        <w:tab/>
        <w:t>Není-li některá otázka řešena touto smlouvou, platí pro vztahy smluvních stran podmínky obsažené v zadávací dokumentaci a v občanském zákoníku.</w:t>
      </w:r>
    </w:p>
    <w:p w14:paraId="64C0102D" w14:textId="77777777" w:rsidR="00DC031C" w:rsidRDefault="00DC031C" w:rsidP="00182FA2">
      <w:pPr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2E" w14:textId="77777777" w:rsidR="00182FA2" w:rsidRDefault="00182FA2" w:rsidP="00182FA2">
      <w:pPr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2F" w14:textId="77777777" w:rsidR="00182FA2" w:rsidRDefault="00182FA2" w:rsidP="00182FA2">
      <w:pPr>
        <w:ind w:left="426" w:hanging="426"/>
        <w:jc w:val="both"/>
        <w:rPr>
          <w:rFonts w:ascii="Tahoma" w:eastAsiaTheme="minorHAnsi" w:hAnsi="Tahoma" w:cs="Tahoma"/>
          <w:color w:val="000000"/>
          <w:sz w:val="20"/>
          <w:lang w:eastAsia="en-US"/>
        </w:rPr>
      </w:pPr>
    </w:p>
    <w:p w14:paraId="64C01031" w14:textId="77777777" w:rsidR="00620318" w:rsidRDefault="00620318" w:rsidP="00620318">
      <w:pPr>
        <w:spacing w:before="120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4C01032" w14:textId="77777777" w:rsidR="00746872" w:rsidRPr="00747294" w:rsidRDefault="00746872" w:rsidP="00746872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lastRenderedPageBreak/>
        <w:t>II.</w:t>
      </w:r>
    </w:p>
    <w:p w14:paraId="64C01033" w14:textId="77777777" w:rsidR="00746872" w:rsidRPr="00747294" w:rsidRDefault="00DE3637" w:rsidP="00483C5A">
      <w:pPr>
        <w:spacing w:after="120"/>
        <w:jc w:val="center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 xml:space="preserve">ÚČEL A </w:t>
      </w:r>
      <w:r w:rsidR="00746872" w:rsidRPr="00747294">
        <w:rPr>
          <w:rFonts w:ascii="Tahoma" w:hAnsi="Tahoma" w:cs="Tahoma"/>
          <w:b/>
          <w:spacing w:val="2"/>
          <w:sz w:val="20"/>
          <w:szCs w:val="20"/>
        </w:rPr>
        <w:t>PŘEDMĚT SMLOUVY</w:t>
      </w:r>
      <w:r w:rsidRPr="00747294">
        <w:rPr>
          <w:rFonts w:ascii="Tahoma" w:hAnsi="Tahoma" w:cs="Tahoma"/>
          <w:b/>
          <w:spacing w:val="2"/>
          <w:sz w:val="20"/>
          <w:szCs w:val="20"/>
        </w:rPr>
        <w:t>, ZÁVAZKY SMLUVNÍCH STRAN</w:t>
      </w:r>
    </w:p>
    <w:p w14:paraId="64C01034" w14:textId="027B9C87" w:rsidR="00DE3637" w:rsidRPr="00747294" w:rsidRDefault="00746872" w:rsidP="00BD3CD8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DE3637" w:rsidRPr="00747294">
        <w:rPr>
          <w:rFonts w:ascii="Tahoma" w:hAnsi="Tahoma" w:cs="Tahoma"/>
          <w:spacing w:val="2"/>
          <w:sz w:val="20"/>
          <w:szCs w:val="20"/>
        </w:rPr>
        <w:t>Účelem této smlouvy je stanovení obsahových požadavků, postupů, obchodních podmínek a</w:t>
      </w:r>
      <w:r w:rsidR="00516FEB">
        <w:rPr>
          <w:rFonts w:ascii="Tahoma" w:hAnsi="Tahoma" w:cs="Tahoma"/>
          <w:spacing w:val="2"/>
          <w:sz w:val="20"/>
          <w:szCs w:val="20"/>
        </w:rPr>
        <w:t> 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 xml:space="preserve">dalších smluvních ujednání, na jejichž základě dojde k realizaci dodávky </w:t>
      </w:r>
      <w:r w:rsidR="00A53612">
        <w:rPr>
          <w:rFonts w:ascii="Tahoma" w:hAnsi="Tahoma" w:cs="Tahoma"/>
          <w:spacing w:val="2"/>
          <w:sz w:val="20"/>
          <w:szCs w:val="20"/>
        </w:rPr>
        <w:t xml:space="preserve">osobního </w:t>
      </w:r>
      <w:r w:rsidR="005417BE">
        <w:rPr>
          <w:rFonts w:ascii="Tahoma" w:hAnsi="Tahoma" w:cs="Tahoma"/>
          <w:spacing w:val="2"/>
          <w:sz w:val="20"/>
          <w:szCs w:val="20"/>
        </w:rPr>
        <w:t>automobilu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523747">
        <w:rPr>
          <w:rFonts w:ascii="Tahoma" w:hAnsi="Tahoma" w:cs="Tahoma"/>
          <w:spacing w:val="2"/>
          <w:sz w:val="20"/>
          <w:szCs w:val="20"/>
        </w:rPr>
        <w:t xml:space="preserve">dle specifikace </w:t>
      </w:r>
      <w:r w:rsidR="0051612F">
        <w:rPr>
          <w:rFonts w:ascii="Tahoma" w:hAnsi="Tahoma" w:cs="Tahoma"/>
          <w:spacing w:val="2"/>
          <w:sz w:val="20"/>
          <w:szCs w:val="20"/>
        </w:rPr>
        <w:t>uvedené v této smlouvě a jejích přílohách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>.</w:t>
      </w:r>
    </w:p>
    <w:p w14:paraId="64C01035" w14:textId="48B54C56" w:rsidR="002A57A3" w:rsidRPr="00747294" w:rsidRDefault="00DE3637" w:rsidP="00BD3CD8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992E84" w:rsidRPr="00747294">
        <w:rPr>
          <w:rFonts w:ascii="Tahoma" w:hAnsi="Tahoma" w:cs="Tahoma"/>
          <w:spacing w:val="2"/>
          <w:sz w:val="20"/>
          <w:szCs w:val="20"/>
        </w:rPr>
        <w:t xml:space="preserve">Předmětem této smlouvy je závazek </w:t>
      </w:r>
      <w:r w:rsidRPr="00747294">
        <w:rPr>
          <w:rFonts w:ascii="Tahoma" w:hAnsi="Tahoma" w:cs="Tahoma"/>
          <w:spacing w:val="2"/>
          <w:sz w:val="20"/>
          <w:szCs w:val="20"/>
        </w:rPr>
        <w:t>p</w:t>
      </w:r>
      <w:r w:rsidR="00992E84" w:rsidRPr="00747294">
        <w:rPr>
          <w:rFonts w:ascii="Tahoma" w:hAnsi="Tahoma" w:cs="Tahoma"/>
          <w:spacing w:val="2"/>
          <w:sz w:val="20"/>
          <w:szCs w:val="20"/>
        </w:rPr>
        <w:t xml:space="preserve">rodávajícího dodat </w:t>
      </w:r>
      <w:r w:rsidRPr="00747294">
        <w:rPr>
          <w:rFonts w:ascii="Tahoma" w:hAnsi="Tahoma" w:cs="Tahoma"/>
          <w:spacing w:val="2"/>
          <w:sz w:val="20"/>
          <w:szCs w:val="20"/>
        </w:rPr>
        <w:t>k</w:t>
      </w:r>
      <w:r w:rsidR="00992E84" w:rsidRPr="00747294">
        <w:rPr>
          <w:rFonts w:ascii="Tahoma" w:hAnsi="Tahoma" w:cs="Tahoma"/>
          <w:spacing w:val="2"/>
          <w:sz w:val="20"/>
          <w:szCs w:val="20"/>
        </w:rPr>
        <w:t xml:space="preserve">upujícímu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a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převést na něj vlastnické právo </w:t>
      </w:r>
      <w:r w:rsidR="005417BE">
        <w:rPr>
          <w:rFonts w:ascii="Tahoma" w:hAnsi="Tahoma" w:cs="Tahoma"/>
          <w:spacing w:val="2"/>
          <w:sz w:val="20"/>
          <w:szCs w:val="20"/>
        </w:rPr>
        <w:t>k </w:t>
      </w:r>
      <w:r w:rsidR="004606E7">
        <w:rPr>
          <w:rFonts w:ascii="Tahoma" w:hAnsi="Tahoma" w:cs="Tahoma"/>
          <w:spacing w:val="2"/>
          <w:sz w:val="20"/>
          <w:szCs w:val="20"/>
        </w:rPr>
        <w:t xml:space="preserve">osobnímu </w:t>
      </w:r>
      <w:r w:rsidR="005417BE">
        <w:rPr>
          <w:rFonts w:ascii="Tahoma" w:hAnsi="Tahoma" w:cs="Tahoma"/>
          <w:spacing w:val="2"/>
          <w:sz w:val="20"/>
          <w:szCs w:val="20"/>
        </w:rPr>
        <w:t>automobilu</w:t>
      </w:r>
      <w:r w:rsidR="0051612F">
        <w:rPr>
          <w:rFonts w:ascii="Tahoma" w:hAnsi="Tahoma" w:cs="Tahoma"/>
          <w:spacing w:val="2"/>
          <w:sz w:val="20"/>
          <w:szCs w:val="20"/>
        </w:rPr>
        <w:t xml:space="preserve"> zn.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4606E7">
        <w:rPr>
          <w:rFonts w:ascii="Tahoma" w:hAnsi="Tahoma" w:cs="Tahoma"/>
          <w:spacing w:val="2"/>
          <w:sz w:val="20"/>
          <w:szCs w:val="20"/>
        </w:rPr>
        <w:t>Škoda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, homologovan</w:t>
      </w:r>
      <w:r w:rsidR="00892126" w:rsidRPr="00747294">
        <w:rPr>
          <w:rFonts w:ascii="Tahoma" w:hAnsi="Tahoma" w:cs="Tahoma"/>
          <w:spacing w:val="2"/>
          <w:sz w:val="20"/>
          <w:szCs w:val="20"/>
        </w:rPr>
        <w:t>ého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a technicky způsobil</w:t>
      </w:r>
      <w:r w:rsidR="00992E84" w:rsidRPr="00747294">
        <w:rPr>
          <w:rFonts w:ascii="Tahoma" w:hAnsi="Tahoma" w:cs="Tahoma"/>
          <w:spacing w:val="2"/>
          <w:sz w:val="20"/>
          <w:szCs w:val="20"/>
        </w:rPr>
        <w:t>ého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typ</w:t>
      </w:r>
      <w:r w:rsidR="00992E84" w:rsidRPr="00747294">
        <w:rPr>
          <w:rFonts w:ascii="Tahoma" w:hAnsi="Tahoma" w:cs="Tahoma"/>
          <w:spacing w:val="2"/>
          <w:sz w:val="20"/>
          <w:szCs w:val="20"/>
        </w:rPr>
        <w:t>u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ve smyslu zákona č. 56/2001 Sb., o podmínkách provozu vozidel na pozemních komunikacích, a</w:t>
      </w:r>
      <w:r w:rsidR="00516FEB">
        <w:rPr>
          <w:rFonts w:ascii="Tahoma" w:hAnsi="Tahoma" w:cs="Tahoma"/>
          <w:spacing w:val="2"/>
          <w:sz w:val="20"/>
          <w:szCs w:val="20"/>
        </w:rPr>
        <w:t> 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o</w:t>
      </w:r>
      <w:r w:rsidR="00516FEB">
        <w:rPr>
          <w:rFonts w:ascii="Tahoma" w:hAnsi="Tahoma" w:cs="Tahoma"/>
          <w:spacing w:val="2"/>
          <w:sz w:val="20"/>
          <w:szCs w:val="20"/>
        </w:rPr>
        <w:t> 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změně zákona č. 168/1999 Sb., o pojištění odpovědnosti za škodu způsobenou provozem vozidla a o změně některých souvisejících zákonů, ve znění pozdějších předpisů</w:t>
      </w:r>
      <w:r w:rsidR="00EC4CAF" w:rsidRPr="00747294">
        <w:rPr>
          <w:rFonts w:ascii="Tahoma" w:hAnsi="Tahoma" w:cs="Tahoma"/>
          <w:spacing w:val="2"/>
          <w:sz w:val="20"/>
          <w:szCs w:val="20"/>
        </w:rPr>
        <w:t xml:space="preserve">,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s technickými parametry a </w:t>
      </w:r>
      <w:r w:rsidR="00EC4CAF" w:rsidRPr="00747294">
        <w:rPr>
          <w:rFonts w:ascii="Tahoma" w:hAnsi="Tahoma" w:cs="Tahoma"/>
          <w:spacing w:val="2"/>
          <w:sz w:val="20"/>
          <w:szCs w:val="20"/>
        </w:rPr>
        <w:t>v</w:t>
      </w:r>
      <w:r w:rsidRPr="00747294">
        <w:rPr>
          <w:rFonts w:ascii="Tahoma" w:hAnsi="Tahoma" w:cs="Tahoma"/>
          <w:spacing w:val="2"/>
          <w:sz w:val="20"/>
          <w:szCs w:val="20"/>
        </w:rPr>
        <w:t>ýbavou</w:t>
      </w:r>
      <w:r w:rsidR="00EC4CAF" w:rsidRPr="00747294">
        <w:rPr>
          <w:rFonts w:ascii="Tahoma" w:hAnsi="Tahoma" w:cs="Tahoma"/>
          <w:spacing w:val="2"/>
          <w:sz w:val="20"/>
          <w:szCs w:val="20"/>
        </w:rPr>
        <w:t xml:space="preserve"> dle požadavků </w:t>
      </w:r>
      <w:r w:rsidRPr="00747294">
        <w:rPr>
          <w:rFonts w:ascii="Tahoma" w:hAnsi="Tahoma" w:cs="Tahoma"/>
          <w:spacing w:val="2"/>
          <w:sz w:val="20"/>
          <w:szCs w:val="20"/>
        </w:rPr>
        <w:t>k</w:t>
      </w:r>
      <w:r w:rsidR="00EC4CAF" w:rsidRPr="00747294">
        <w:rPr>
          <w:rFonts w:ascii="Tahoma" w:hAnsi="Tahoma" w:cs="Tahoma"/>
          <w:spacing w:val="2"/>
          <w:sz w:val="20"/>
          <w:szCs w:val="20"/>
        </w:rPr>
        <w:t>upujícíh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>o</w:t>
      </w:r>
      <w:r w:rsidR="00EC4CAF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(dále jen „</w:t>
      </w:r>
      <w:r w:rsidRPr="00747294">
        <w:rPr>
          <w:rFonts w:ascii="Tahoma" w:hAnsi="Tahoma" w:cs="Tahoma"/>
          <w:spacing w:val="2"/>
          <w:sz w:val="20"/>
          <w:szCs w:val="20"/>
        </w:rPr>
        <w:t>p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>koupě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“). Předmět 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je přesně vyspecifikován v</w:t>
      </w:r>
      <w:r w:rsidR="006A13B1">
        <w:rPr>
          <w:rFonts w:ascii="Tahoma" w:hAnsi="Tahoma" w:cs="Tahoma"/>
          <w:spacing w:val="2"/>
          <w:sz w:val="20"/>
          <w:szCs w:val="20"/>
        </w:rPr>
        <w:t> 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přílo</w:t>
      </w:r>
      <w:r w:rsidR="006A13B1">
        <w:rPr>
          <w:rFonts w:ascii="Tahoma" w:hAnsi="Tahoma" w:cs="Tahoma"/>
          <w:spacing w:val="2"/>
          <w:sz w:val="20"/>
          <w:szCs w:val="20"/>
        </w:rPr>
        <w:t>ze – „</w:t>
      </w:r>
      <w:r w:rsidR="00B036FD">
        <w:rPr>
          <w:rFonts w:ascii="Tahoma" w:hAnsi="Tahoma" w:cs="Tahoma"/>
          <w:spacing w:val="2"/>
          <w:sz w:val="20"/>
          <w:szCs w:val="20"/>
        </w:rPr>
        <w:t>Technická s</w:t>
      </w:r>
      <w:r w:rsidR="006A13B1">
        <w:rPr>
          <w:rFonts w:ascii="Tahoma" w:hAnsi="Tahoma" w:cs="Tahoma"/>
          <w:spacing w:val="2"/>
          <w:sz w:val="20"/>
          <w:szCs w:val="20"/>
        </w:rPr>
        <w:t xml:space="preserve">pecifikace“ 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>t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éto smlouvy.</w:t>
      </w:r>
    </w:p>
    <w:p w14:paraId="64C01036" w14:textId="77777777" w:rsidR="002A57A3" w:rsidRDefault="006A13B1" w:rsidP="006A13B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3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  <w:t xml:space="preserve">Obě strany se dohodly, že </w:t>
      </w:r>
      <w:r w:rsidR="00EB379C" w:rsidRPr="00747294">
        <w:rPr>
          <w:rFonts w:ascii="Tahoma" w:hAnsi="Tahoma" w:cs="Tahoma"/>
          <w:spacing w:val="2"/>
          <w:sz w:val="20"/>
          <w:szCs w:val="20"/>
        </w:rPr>
        <w:t>p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>koupě</w:t>
      </w:r>
      <w:r w:rsidR="002F13BD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892126" w:rsidRPr="00747294">
        <w:rPr>
          <w:rFonts w:ascii="Tahoma" w:hAnsi="Tahoma" w:cs="Tahoma"/>
          <w:spacing w:val="2"/>
          <w:sz w:val="20"/>
          <w:szCs w:val="20"/>
        </w:rPr>
        <w:t>bude</w:t>
      </w:r>
      <w:r w:rsidR="00ED038F" w:rsidRPr="00747294">
        <w:rPr>
          <w:rFonts w:ascii="Tahoma" w:hAnsi="Tahoma" w:cs="Tahoma"/>
          <w:spacing w:val="2"/>
          <w:sz w:val="20"/>
          <w:szCs w:val="20"/>
        </w:rPr>
        <w:t xml:space="preserve"> dodán </w:t>
      </w:r>
      <w:r w:rsidR="00892126" w:rsidRPr="00747294">
        <w:rPr>
          <w:rFonts w:ascii="Tahoma" w:hAnsi="Tahoma" w:cs="Tahoma"/>
          <w:spacing w:val="2"/>
          <w:sz w:val="20"/>
          <w:szCs w:val="20"/>
        </w:rPr>
        <w:t xml:space="preserve">jednorázovým </w:t>
      </w:r>
      <w:r w:rsidR="00ED038F" w:rsidRPr="00747294">
        <w:rPr>
          <w:rFonts w:ascii="Tahoma" w:hAnsi="Tahoma" w:cs="Tahoma"/>
          <w:spacing w:val="2"/>
          <w:sz w:val="20"/>
          <w:szCs w:val="20"/>
        </w:rPr>
        <w:t>plněním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 xml:space="preserve"> do místa plnění, uvedeného v čl. IV odst. 2 této smlouvy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, nejpozději však do termínu</w:t>
      </w:r>
      <w:r w:rsidR="00DE3637" w:rsidRPr="00747294">
        <w:rPr>
          <w:rFonts w:ascii="Tahoma" w:hAnsi="Tahoma" w:cs="Tahoma"/>
          <w:spacing w:val="2"/>
          <w:sz w:val="20"/>
          <w:szCs w:val="20"/>
        </w:rPr>
        <w:t>,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uvedeného v čl. IV. odst.</w:t>
      </w:r>
      <w:r w:rsidR="002F13BD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1</w:t>
      </w:r>
      <w:r w:rsidR="00466ACF" w:rsidRPr="00747294">
        <w:rPr>
          <w:rFonts w:ascii="Tahoma" w:hAnsi="Tahoma" w:cs="Tahoma"/>
          <w:spacing w:val="2"/>
          <w:sz w:val="20"/>
          <w:szCs w:val="20"/>
        </w:rPr>
        <w:t xml:space="preserve"> této smlouvy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</w:p>
    <w:p w14:paraId="64C01037" w14:textId="77777777" w:rsidR="002A57A3" w:rsidRPr="00747294" w:rsidRDefault="006A13B1" w:rsidP="00B513F5">
      <w:pPr>
        <w:spacing w:before="120" w:after="120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4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5D0499">
        <w:rPr>
          <w:rFonts w:ascii="Tahoma" w:hAnsi="Tahoma" w:cs="Tahoma"/>
          <w:spacing w:val="2"/>
          <w:sz w:val="20"/>
          <w:szCs w:val="20"/>
        </w:rPr>
        <w:t xml:space="preserve">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Kupující je povinen za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AE4F49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a včas zaplatit kupní cenu sjednanou v této smlouvě.</w:t>
      </w:r>
    </w:p>
    <w:p w14:paraId="64C01038" w14:textId="77777777" w:rsidR="00C429A7" w:rsidRDefault="00C429A7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003AA8A8" w14:textId="77777777" w:rsidR="00AA1133" w:rsidRPr="00747294" w:rsidRDefault="00AA1133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39" w14:textId="77777777" w:rsidR="002A57A3" w:rsidRPr="00747294" w:rsidRDefault="002A57A3" w:rsidP="00B513F5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III.</w:t>
      </w:r>
    </w:p>
    <w:p w14:paraId="64C0103A" w14:textId="77777777" w:rsidR="002A57A3" w:rsidRPr="00747294" w:rsidRDefault="002A57A3" w:rsidP="00483C5A">
      <w:pPr>
        <w:spacing w:after="120"/>
        <w:jc w:val="center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KUPNÍ CENA</w:t>
      </w:r>
    </w:p>
    <w:p w14:paraId="64C0103B" w14:textId="77777777" w:rsidR="0065452A" w:rsidRPr="00747294" w:rsidRDefault="0065452A" w:rsidP="0070227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8F3997" w:rsidRPr="00747294">
        <w:rPr>
          <w:rFonts w:ascii="Tahoma" w:hAnsi="Tahoma" w:cs="Tahoma"/>
          <w:b/>
          <w:spacing w:val="2"/>
          <w:sz w:val="20"/>
          <w:szCs w:val="20"/>
        </w:rPr>
        <w:t>Celková k</w:t>
      </w:r>
      <w:r w:rsidR="002A57A3" w:rsidRPr="00747294">
        <w:rPr>
          <w:rFonts w:ascii="Tahoma" w:hAnsi="Tahoma" w:cs="Tahoma"/>
          <w:b/>
          <w:spacing w:val="2"/>
          <w:sz w:val="20"/>
          <w:szCs w:val="20"/>
        </w:rPr>
        <w:t>upní cena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 xml:space="preserve">za celý předmět </w:t>
      </w:r>
      <w:r w:rsidR="006A79EC" w:rsidRPr="00747294">
        <w:rPr>
          <w:rFonts w:ascii="Tahoma" w:hAnsi="Tahoma" w:cs="Tahoma"/>
          <w:spacing w:val="2"/>
          <w:sz w:val="20"/>
          <w:szCs w:val="20"/>
        </w:rPr>
        <w:t>koupě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C429A7" w:rsidRPr="00747294">
        <w:rPr>
          <w:rFonts w:ascii="Tahoma" w:hAnsi="Tahoma" w:cs="Tahoma"/>
          <w:spacing w:val="2"/>
          <w:sz w:val="20"/>
          <w:szCs w:val="20"/>
        </w:rPr>
        <w:t>činí</w:t>
      </w:r>
      <w:r w:rsidRPr="00747294">
        <w:rPr>
          <w:rFonts w:ascii="Tahoma" w:hAnsi="Tahoma" w:cs="Tahoma"/>
          <w:spacing w:val="2"/>
          <w:sz w:val="20"/>
          <w:szCs w:val="20"/>
        </w:rPr>
        <w:t>:</w:t>
      </w:r>
    </w:p>
    <w:p w14:paraId="64C0103C" w14:textId="4B31E42D" w:rsidR="002A57A3" w:rsidRPr="00747294" w:rsidRDefault="009059C7" w:rsidP="00702271">
      <w:pPr>
        <w:spacing w:before="120"/>
        <w:ind w:left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>bez DPH</w:t>
      </w:r>
      <w:r w:rsidR="006A231C" w:rsidRPr="00747294">
        <w:rPr>
          <w:rFonts w:ascii="Tahoma" w:hAnsi="Tahoma" w:cs="Tahoma"/>
          <w:spacing w:val="2"/>
          <w:sz w:val="20"/>
          <w:szCs w:val="20"/>
        </w:rPr>
        <w:tab/>
      </w:r>
      <w:r w:rsidR="006A231C" w:rsidRPr="00747294">
        <w:rPr>
          <w:rFonts w:ascii="Tahoma" w:hAnsi="Tahoma" w:cs="Tahoma"/>
          <w:spacing w:val="2"/>
          <w:sz w:val="20"/>
          <w:szCs w:val="20"/>
        </w:rPr>
        <w:tab/>
      </w:r>
      <w:r w:rsidR="008F3997" w:rsidRPr="00747294">
        <w:rPr>
          <w:rFonts w:ascii="Tahoma" w:hAnsi="Tahoma" w:cs="Tahoma"/>
          <w:spacing w:val="2"/>
          <w:sz w:val="20"/>
          <w:szCs w:val="20"/>
        </w:rPr>
        <w:tab/>
      </w:r>
      <w:r w:rsidR="008F3997" w:rsidRPr="00747294">
        <w:rPr>
          <w:rFonts w:ascii="Tahoma" w:hAnsi="Tahoma" w:cs="Tahoma"/>
          <w:spacing w:val="2"/>
          <w:sz w:val="20"/>
          <w:szCs w:val="20"/>
        </w:rPr>
        <w:tab/>
      </w:r>
      <w:r w:rsidR="006A231C" w:rsidRPr="00747294">
        <w:rPr>
          <w:rFonts w:ascii="Tahoma" w:hAnsi="Tahoma" w:cs="Tahoma"/>
          <w:spacing w:val="2"/>
          <w:sz w:val="20"/>
          <w:szCs w:val="20"/>
        </w:rPr>
        <w:tab/>
      </w:r>
      <w:r w:rsidR="006A231C" w:rsidRPr="00747294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pacing w:val="2"/>
          <w:sz w:val="20"/>
          <w:szCs w:val="20"/>
        </w:rPr>
        <w:t>958.884,00</w:t>
      </w:r>
      <w:r w:rsidR="00463755">
        <w:rPr>
          <w:rFonts w:ascii="Tahoma" w:hAnsi="Tahoma" w:cs="Tahoma"/>
          <w:color w:val="FF0000"/>
          <w:spacing w:val="2"/>
          <w:sz w:val="20"/>
          <w:szCs w:val="20"/>
        </w:rPr>
        <w:t> </w:t>
      </w:r>
      <w:r w:rsidR="00590775" w:rsidRPr="00747294">
        <w:rPr>
          <w:rFonts w:ascii="Tahoma" w:hAnsi="Tahoma" w:cs="Tahoma"/>
          <w:spacing w:val="2"/>
          <w:sz w:val="20"/>
          <w:szCs w:val="20"/>
        </w:rPr>
        <w:t>Kč</w:t>
      </w:r>
    </w:p>
    <w:p w14:paraId="64C0103D" w14:textId="44F70F1C" w:rsidR="002A57A3" w:rsidRPr="00747294" w:rsidRDefault="002A57A3" w:rsidP="00702271">
      <w:pPr>
        <w:ind w:left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9059C7" w:rsidRPr="00747294">
        <w:rPr>
          <w:rFonts w:ascii="Tahoma" w:hAnsi="Tahoma" w:cs="Tahoma"/>
          <w:spacing w:val="2"/>
          <w:sz w:val="20"/>
          <w:szCs w:val="20"/>
        </w:rPr>
        <w:t xml:space="preserve">výše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DPH 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 xml:space="preserve">v sazbě </w:t>
      </w: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B829DA" w:rsidRPr="00747294">
        <w:rPr>
          <w:rFonts w:ascii="Tahoma" w:hAnsi="Tahoma" w:cs="Tahoma"/>
          <w:spacing w:val="2"/>
          <w:sz w:val="20"/>
          <w:szCs w:val="20"/>
        </w:rPr>
        <w:t>1</w:t>
      </w:r>
      <w:r w:rsidR="008953C7">
        <w:rPr>
          <w:rFonts w:ascii="Tahoma" w:hAnsi="Tahoma" w:cs="Tahoma"/>
          <w:spacing w:val="2"/>
          <w:sz w:val="20"/>
          <w:szCs w:val="20"/>
        </w:rPr>
        <w:t> </w:t>
      </w:r>
      <w:r w:rsidRPr="00747294">
        <w:rPr>
          <w:rFonts w:ascii="Tahoma" w:hAnsi="Tahoma" w:cs="Tahoma"/>
          <w:spacing w:val="2"/>
          <w:sz w:val="20"/>
          <w:szCs w:val="20"/>
        </w:rPr>
        <w:t>%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671443" w:rsidRPr="00747294">
        <w:rPr>
          <w:rFonts w:ascii="Tahoma" w:hAnsi="Tahoma" w:cs="Tahoma"/>
          <w:spacing w:val="2"/>
          <w:sz w:val="20"/>
          <w:szCs w:val="20"/>
        </w:rPr>
        <w:tab/>
      </w:r>
      <w:r w:rsidR="00702271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B10C4C">
        <w:rPr>
          <w:rFonts w:ascii="Tahoma" w:hAnsi="Tahoma" w:cs="Tahoma"/>
          <w:spacing w:val="2"/>
          <w:sz w:val="20"/>
          <w:szCs w:val="20"/>
        </w:rPr>
        <w:tab/>
      </w:r>
      <w:r w:rsidR="00DF1682">
        <w:rPr>
          <w:rFonts w:ascii="Tahoma" w:hAnsi="Tahoma" w:cs="Tahoma"/>
          <w:spacing w:val="2"/>
          <w:sz w:val="20"/>
          <w:szCs w:val="20"/>
        </w:rPr>
        <w:t>201.366,00</w:t>
      </w:r>
      <w:r w:rsidR="00463755">
        <w:rPr>
          <w:rFonts w:ascii="Tahoma" w:hAnsi="Tahoma" w:cs="Tahoma"/>
          <w:spacing w:val="2"/>
          <w:sz w:val="20"/>
          <w:szCs w:val="20"/>
        </w:rPr>
        <w:t> </w:t>
      </w:r>
      <w:r w:rsidR="00590775" w:rsidRPr="00747294">
        <w:rPr>
          <w:rFonts w:ascii="Tahoma" w:hAnsi="Tahoma" w:cs="Tahoma"/>
          <w:spacing w:val="2"/>
          <w:sz w:val="20"/>
          <w:szCs w:val="20"/>
        </w:rPr>
        <w:t>Kč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</w:p>
    <w:p w14:paraId="64C0103E" w14:textId="1303886B" w:rsidR="002A57A3" w:rsidRPr="00747294" w:rsidRDefault="002A57A3" w:rsidP="00702271">
      <w:pPr>
        <w:ind w:left="426"/>
        <w:jc w:val="both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B10C4C" w:rsidRPr="00B10C4C">
        <w:rPr>
          <w:rFonts w:ascii="Tahoma" w:hAnsi="Tahoma" w:cs="Tahoma"/>
          <w:b/>
          <w:spacing w:val="2"/>
          <w:sz w:val="20"/>
          <w:szCs w:val="20"/>
        </w:rPr>
        <w:t xml:space="preserve">konečná cena </w:t>
      </w:r>
      <w:r w:rsidRPr="00747294">
        <w:rPr>
          <w:rFonts w:ascii="Tahoma" w:hAnsi="Tahoma" w:cs="Tahoma"/>
          <w:b/>
          <w:spacing w:val="2"/>
          <w:sz w:val="20"/>
          <w:szCs w:val="20"/>
        </w:rPr>
        <w:t>včetně DPH</w:t>
      </w:r>
      <w:r w:rsidR="006A231C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="006A231C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="006A231C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="008F3997" w:rsidRPr="00747294">
        <w:rPr>
          <w:rFonts w:ascii="Tahoma" w:hAnsi="Tahoma" w:cs="Tahoma"/>
          <w:b/>
          <w:spacing w:val="2"/>
          <w:sz w:val="20"/>
          <w:szCs w:val="20"/>
        </w:rPr>
        <w:tab/>
      </w:r>
      <w:r w:rsidR="006B2E87">
        <w:rPr>
          <w:rFonts w:ascii="Tahoma" w:hAnsi="Tahoma" w:cs="Tahoma"/>
          <w:b/>
          <w:spacing w:val="2"/>
          <w:sz w:val="20"/>
          <w:szCs w:val="20"/>
        </w:rPr>
        <w:tab/>
      </w:r>
      <w:r w:rsidR="006B2E87">
        <w:rPr>
          <w:rFonts w:ascii="Tahoma" w:hAnsi="Tahoma" w:cs="Tahoma"/>
          <w:b/>
          <w:spacing w:val="2"/>
          <w:sz w:val="20"/>
          <w:szCs w:val="20"/>
        </w:rPr>
        <w:tab/>
      </w:r>
      <w:r w:rsidR="006B2E87">
        <w:rPr>
          <w:rFonts w:ascii="Tahoma" w:hAnsi="Tahoma" w:cs="Tahoma"/>
          <w:b/>
          <w:spacing w:val="2"/>
          <w:sz w:val="20"/>
          <w:szCs w:val="20"/>
        </w:rPr>
        <w:tab/>
      </w:r>
      <w:r w:rsidR="00DF1682" w:rsidRPr="00DF1682">
        <w:rPr>
          <w:rFonts w:ascii="Tahoma" w:hAnsi="Tahoma" w:cs="Tahoma"/>
          <w:b/>
          <w:bCs/>
          <w:spacing w:val="2"/>
          <w:sz w:val="20"/>
          <w:szCs w:val="20"/>
        </w:rPr>
        <w:t>1.160.250,00</w:t>
      </w:r>
      <w:r w:rsidR="00463755">
        <w:rPr>
          <w:rFonts w:ascii="Tahoma" w:hAnsi="Tahoma" w:cs="Tahoma"/>
          <w:b/>
          <w:color w:val="FF0000"/>
          <w:spacing w:val="2"/>
          <w:sz w:val="20"/>
          <w:szCs w:val="20"/>
        </w:rPr>
        <w:t> </w:t>
      </w:r>
      <w:r w:rsidR="00590775" w:rsidRPr="00747294">
        <w:rPr>
          <w:rFonts w:ascii="Tahoma" w:hAnsi="Tahoma" w:cs="Tahoma"/>
          <w:b/>
          <w:spacing w:val="2"/>
          <w:sz w:val="20"/>
          <w:szCs w:val="20"/>
        </w:rPr>
        <w:t>Kč</w:t>
      </w:r>
    </w:p>
    <w:p w14:paraId="64C0103F" w14:textId="77777777" w:rsidR="00981EF7" w:rsidRPr="00747294" w:rsidRDefault="008F3997" w:rsidP="00CD2D34">
      <w:pPr>
        <w:spacing w:before="120" w:after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981EF7" w:rsidRPr="00747294">
        <w:rPr>
          <w:rFonts w:ascii="Tahoma" w:hAnsi="Tahoma" w:cs="Tahoma"/>
          <w:spacing w:val="2"/>
          <w:sz w:val="20"/>
          <w:szCs w:val="20"/>
        </w:rPr>
        <w:t>.</w:t>
      </w:r>
      <w:r w:rsidR="00981EF7" w:rsidRPr="00747294">
        <w:rPr>
          <w:rFonts w:ascii="Tahoma" w:hAnsi="Tahoma" w:cs="Tahoma"/>
          <w:spacing w:val="2"/>
          <w:sz w:val="20"/>
          <w:szCs w:val="20"/>
        </w:rPr>
        <w:tab/>
        <w:t xml:space="preserve">Kupní cena za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981EF7" w:rsidRPr="00747294">
        <w:rPr>
          <w:rFonts w:ascii="Tahoma" w:hAnsi="Tahoma" w:cs="Tahoma"/>
          <w:spacing w:val="2"/>
          <w:sz w:val="20"/>
          <w:szCs w:val="20"/>
        </w:rPr>
        <w:t xml:space="preserve">ředmět koupě zahrnuje veškeré náklady a rizika, související s plněním této smlouvy, jako např. veškeré daně, cla, 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inflaci české měny, změny kurzů české měny vůči zahraničním měnám, </w:t>
      </w:r>
      <w:r w:rsidR="00981EF7" w:rsidRPr="00747294">
        <w:rPr>
          <w:rFonts w:ascii="Tahoma" w:hAnsi="Tahoma" w:cs="Tahoma"/>
          <w:spacing w:val="2"/>
          <w:sz w:val="20"/>
          <w:szCs w:val="20"/>
        </w:rPr>
        <w:t xml:space="preserve">poplatky, doprava včetně pojištění do místa plnění, předpokládaný vývoj cen vstupních </w:t>
      </w:r>
      <w:r w:rsidRPr="00747294">
        <w:rPr>
          <w:rFonts w:ascii="Tahoma" w:hAnsi="Tahoma" w:cs="Tahoma"/>
          <w:spacing w:val="2"/>
          <w:sz w:val="20"/>
          <w:szCs w:val="20"/>
        </w:rPr>
        <w:t>nákladů</w:t>
      </w:r>
      <w:r w:rsidR="00981EF7" w:rsidRPr="00747294">
        <w:rPr>
          <w:rFonts w:ascii="Tahoma" w:hAnsi="Tahoma" w:cs="Tahoma"/>
          <w:spacing w:val="2"/>
          <w:sz w:val="20"/>
          <w:szCs w:val="20"/>
        </w:rPr>
        <w:t xml:space="preserve"> apod.</w:t>
      </w:r>
    </w:p>
    <w:p w14:paraId="64C01040" w14:textId="77777777" w:rsidR="002A57A3" w:rsidRPr="00747294" w:rsidRDefault="008F3997" w:rsidP="00CD2D34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3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  <w:t xml:space="preserve">Kupní cena za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C429A7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je nejvýše přípustná a nepřekročitelná, vyjma případu, kdy v průběhu plnění </w:t>
      </w:r>
      <w:r w:rsidR="00BD7EFE" w:rsidRPr="00747294">
        <w:rPr>
          <w:rFonts w:ascii="Tahoma" w:hAnsi="Tahoma" w:cs="Tahoma"/>
          <w:spacing w:val="2"/>
          <w:sz w:val="20"/>
          <w:szCs w:val="20"/>
        </w:rPr>
        <w:t>této smlouvy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 dojde k úpravě zákona č. 235/2004 Sb., o dani z přidané hodnoty, ve znění pozdějších předpisů, a na základě této úpravy dojde ke zvýšení příslušné sazby daně z přidané hodnoty, resp. kupní ceny vč. DPH.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 Rozhodným dnem je den uskutečnění zdanitelného plnění. Změna kupní ceny na základě jiných vlivů</w:t>
      </w:r>
      <w:r w:rsidR="005D1D78" w:rsidRPr="00747294">
        <w:rPr>
          <w:rFonts w:ascii="Tahoma" w:hAnsi="Tahoma" w:cs="Tahoma"/>
          <w:spacing w:val="2"/>
          <w:sz w:val="20"/>
          <w:szCs w:val="20"/>
        </w:rPr>
        <w:t xml:space="preserve">, zejména jako jsou inflace české měny, hodnota kurzu české měny vůči zahraničním měnám, či jiné faktory s vlivem na měnový kurz, stabilita měny, </w:t>
      </w:r>
      <w:r w:rsidRPr="00747294">
        <w:rPr>
          <w:rFonts w:ascii="Tahoma" w:hAnsi="Tahoma" w:cs="Tahoma"/>
          <w:spacing w:val="2"/>
          <w:sz w:val="20"/>
          <w:szCs w:val="20"/>
        </w:rPr>
        <w:t>cla</w:t>
      </w:r>
      <w:r w:rsidR="005D1D78" w:rsidRPr="00747294">
        <w:rPr>
          <w:rFonts w:ascii="Tahoma" w:hAnsi="Tahoma" w:cs="Tahoma"/>
          <w:spacing w:val="2"/>
          <w:sz w:val="20"/>
          <w:szCs w:val="20"/>
        </w:rPr>
        <w:t xml:space="preserve"> apod.,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 není přípustná.</w:t>
      </w:r>
    </w:p>
    <w:p w14:paraId="64C01041" w14:textId="77777777" w:rsidR="00167B1F" w:rsidRDefault="00167B1F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29DEF540" w14:textId="77777777" w:rsidR="00AA1133" w:rsidRDefault="00AA1133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64C01042" w14:textId="77777777" w:rsidR="002A57A3" w:rsidRPr="00747294" w:rsidRDefault="002A57A3" w:rsidP="00387BEE">
      <w:pPr>
        <w:pStyle w:val="NormlnArial"/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747294">
        <w:rPr>
          <w:rFonts w:ascii="Tahoma" w:hAnsi="Tahoma" w:cs="Tahoma"/>
          <w:b/>
          <w:sz w:val="20"/>
          <w:szCs w:val="20"/>
        </w:rPr>
        <w:t>IV.</w:t>
      </w:r>
    </w:p>
    <w:p w14:paraId="64C01043" w14:textId="77777777" w:rsidR="002A57A3" w:rsidRPr="00747294" w:rsidRDefault="002A57A3" w:rsidP="00387BEE">
      <w:pPr>
        <w:pStyle w:val="NormlnArial"/>
        <w:spacing w:before="0"/>
        <w:jc w:val="center"/>
        <w:rPr>
          <w:rFonts w:ascii="Tahoma" w:hAnsi="Tahoma" w:cs="Tahoma"/>
          <w:b/>
          <w:sz w:val="20"/>
          <w:szCs w:val="20"/>
        </w:rPr>
      </w:pPr>
      <w:r w:rsidRPr="00747294">
        <w:rPr>
          <w:rFonts w:ascii="Tahoma" w:hAnsi="Tahoma" w:cs="Tahoma"/>
          <w:b/>
          <w:sz w:val="20"/>
          <w:szCs w:val="20"/>
        </w:rPr>
        <w:t>ČAS A MÍSTO PLNĚNÍ</w:t>
      </w:r>
    </w:p>
    <w:p w14:paraId="64C01044" w14:textId="7CDF12BB" w:rsidR="002A57A3" w:rsidRPr="00B1143A" w:rsidRDefault="002A57A3" w:rsidP="00FB1E2D">
      <w:pPr>
        <w:spacing w:before="120"/>
        <w:ind w:left="426" w:hanging="426"/>
        <w:jc w:val="both"/>
        <w:rPr>
          <w:rFonts w:ascii="Tahoma" w:hAnsi="Tahoma" w:cs="Tahoma"/>
          <w:bCs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C429A7" w:rsidRPr="00747294">
        <w:rPr>
          <w:rFonts w:ascii="Tahoma" w:hAnsi="Tahoma" w:cs="Tahoma"/>
          <w:spacing w:val="2"/>
          <w:sz w:val="20"/>
          <w:szCs w:val="20"/>
        </w:rPr>
        <w:t xml:space="preserve">Prodávající </w:t>
      </w:r>
      <w:r w:rsidR="00F17746">
        <w:rPr>
          <w:rFonts w:ascii="Tahoma" w:hAnsi="Tahoma" w:cs="Tahoma"/>
          <w:spacing w:val="2"/>
          <w:sz w:val="20"/>
          <w:szCs w:val="20"/>
        </w:rPr>
        <w:t xml:space="preserve">je povinen </w:t>
      </w:r>
      <w:r w:rsidR="00723A8A">
        <w:rPr>
          <w:rFonts w:ascii="Tahoma" w:hAnsi="Tahoma" w:cs="Tahoma"/>
          <w:spacing w:val="2"/>
          <w:sz w:val="20"/>
          <w:szCs w:val="20"/>
        </w:rPr>
        <w:t>předmět koupě dodat, se všemi součástmi a příslušenstvím, funkční a v rozsahu Technické specifikace</w:t>
      </w:r>
      <w:r w:rsidR="00B83C97" w:rsidRPr="00010AA1">
        <w:rPr>
          <w:rFonts w:ascii="Tahoma" w:hAnsi="Tahoma" w:cs="Tahoma"/>
          <w:spacing w:val="2"/>
          <w:sz w:val="20"/>
          <w:szCs w:val="20"/>
        </w:rPr>
        <w:t>, ne</w:t>
      </w:r>
      <w:r w:rsidR="00C429A7" w:rsidRPr="00010AA1">
        <w:rPr>
          <w:rFonts w:ascii="Tahoma" w:hAnsi="Tahoma" w:cs="Tahoma"/>
          <w:spacing w:val="2"/>
          <w:sz w:val="20"/>
          <w:szCs w:val="20"/>
        </w:rPr>
        <w:t xml:space="preserve">jpozději </w:t>
      </w:r>
      <w:r w:rsidR="00C429A7" w:rsidRPr="00010AA1">
        <w:rPr>
          <w:rFonts w:ascii="Tahoma" w:hAnsi="Tahoma" w:cs="Tahoma"/>
          <w:b/>
          <w:bCs/>
          <w:spacing w:val="2"/>
          <w:sz w:val="20"/>
          <w:szCs w:val="20"/>
        </w:rPr>
        <w:t xml:space="preserve">do </w:t>
      </w:r>
      <w:r w:rsidR="00177423" w:rsidRPr="00010AA1">
        <w:rPr>
          <w:rFonts w:ascii="Tahoma" w:hAnsi="Tahoma" w:cs="Tahoma"/>
          <w:b/>
          <w:bCs/>
          <w:spacing w:val="2"/>
          <w:sz w:val="20"/>
          <w:szCs w:val="20"/>
        </w:rPr>
        <w:t xml:space="preserve">30 dnů </w:t>
      </w:r>
      <w:r w:rsidR="00744476" w:rsidRPr="00010AA1">
        <w:rPr>
          <w:rFonts w:ascii="Tahoma" w:hAnsi="Tahoma" w:cs="Tahoma"/>
          <w:spacing w:val="2"/>
          <w:sz w:val="20"/>
          <w:szCs w:val="20"/>
        </w:rPr>
        <w:t>od</w:t>
      </w:r>
      <w:r w:rsidR="00C80B44" w:rsidRPr="00010AA1">
        <w:rPr>
          <w:rFonts w:ascii="Tahoma" w:hAnsi="Tahoma" w:cs="Tahoma"/>
          <w:spacing w:val="2"/>
          <w:sz w:val="20"/>
          <w:szCs w:val="20"/>
        </w:rPr>
        <w:t xml:space="preserve"> účinnosti této smlouvy.</w:t>
      </w:r>
      <w:r w:rsidR="00C80B44">
        <w:rPr>
          <w:rFonts w:ascii="Tahoma" w:hAnsi="Tahoma" w:cs="Tahoma"/>
          <w:b/>
          <w:bCs/>
          <w:spacing w:val="2"/>
          <w:sz w:val="20"/>
          <w:szCs w:val="20"/>
        </w:rPr>
        <w:t xml:space="preserve"> </w:t>
      </w:r>
    </w:p>
    <w:p w14:paraId="64C01045" w14:textId="77777777" w:rsidR="002A57A3" w:rsidRPr="00747294" w:rsidRDefault="00ED038F" w:rsidP="00FB1E2D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52364D" w:rsidRPr="0052364D">
        <w:rPr>
          <w:rFonts w:ascii="Tahoma" w:hAnsi="Tahoma" w:cs="Tahoma"/>
          <w:bCs/>
          <w:spacing w:val="2"/>
          <w:sz w:val="20"/>
          <w:szCs w:val="20"/>
        </w:rPr>
        <w:t>M</w:t>
      </w:r>
      <w:r w:rsidR="002A57A3" w:rsidRPr="0052364D">
        <w:rPr>
          <w:rFonts w:ascii="Tahoma" w:hAnsi="Tahoma" w:cs="Tahoma"/>
          <w:bCs/>
          <w:spacing w:val="2"/>
          <w:sz w:val="20"/>
          <w:szCs w:val="20"/>
        </w:rPr>
        <w:t>í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stem plnění </w:t>
      </w:r>
      <w:r w:rsidR="00A608DB" w:rsidRPr="00747294">
        <w:rPr>
          <w:rFonts w:ascii="Tahoma" w:hAnsi="Tahoma" w:cs="Tahoma"/>
          <w:spacing w:val="2"/>
          <w:sz w:val="20"/>
          <w:szCs w:val="20"/>
        </w:rPr>
        <w:t xml:space="preserve">této smlouvy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je </w:t>
      </w:r>
      <w:r w:rsidR="00965946" w:rsidRPr="00244C03">
        <w:rPr>
          <w:rFonts w:ascii="Tahoma" w:hAnsi="Tahoma" w:cs="Tahoma"/>
          <w:spacing w:val="2"/>
          <w:sz w:val="20"/>
          <w:szCs w:val="20"/>
        </w:rPr>
        <w:t xml:space="preserve">sídlo </w:t>
      </w:r>
      <w:r w:rsidR="00CC408C" w:rsidRPr="00244C03">
        <w:rPr>
          <w:rFonts w:ascii="Tahoma" w:hAnsi="Tahoma" w:cs="Tahoma"/>
          <w:spacing w:val="2"/>
          <w:sz w:val="20"/>
          <w:szCs w:val="20"/>
        </w:rPr>
        <w:t>kupujícího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ED6735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Po vzájemné domluvě obou stran lze místo plnění změnit.</w:t>
      </w:r>
    </w:p>
    <w:p w14:paraId="64C01046" w14:textId="77777777" w:rsidR="00ED038F" w:rsidRPr="00747294" w:rsidRDefault="00ED038F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3.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Prodávající dodá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ředmět koupě v dohodnutém termínu, řádně a včas. </w:t>
      </w:r>
    </w:p>
    <w:p w14:paraId="64C0104A" w14:textId="77777777" w:rsidR="007A5E67" w:rsidRDefault="007A5E67" w:rsidP="00AA1133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15C396A2" w14:textId="77777777" w:rsidR="00AA1133" w:rsidRDefault="00AA1133" w:rsidP="00AA1133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4C0104B" w14:textId="77777777" w:rsidR="002A57A3" w:rsidRPr="00747294" w:rsidRDefault="002A57A3" w:rsidP="00B513F5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V.</w:t>
      </w:r>
    </w:p>
    <w:p w14:paraId="64C0104C" w14:textId="77777777" w:rsidR="002A57A3" w:rsidRPr="00747294" w:rsidRDefault="002A57A3" w:rsidP="00387BEE">
      <w:pPr>
        <w:jc w:val="center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PLATEBNÍ A FINANČNÍ PODMÍNKY</w:t>
      </w:r>
    </w:p>
    <w:p w14:paraId="64C0104D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Pr="007E0726">
        <w:rPr>
          <w:rFonts w:ascii="Tahoma" w:hAnsi="Tahoma" w:cs="Tahoma"/>
          <w:spacing w:val="2"/>
          <w:sz w:val="20"/>
          <w:szCs w:val="20"/>
        </w:rPr>
        <w:t xml:space="preserve">Kupující neposkytne </w:t>
      </w:r>
      <w:r w:rsidR="000D773A" w:rsidRPr="007E0726">
        <w:rPr>
          <w:rFonts w:ascii="Tahoma" w:hAnsi="Tahoma" w:cs="Tahoma"/>
          <w:spacing w:val="2"/>
          <w:sz w:val="20"/>
          <w:szCs w:val="20"/>
        </w:rPr>
        <w:t>p</w:t>
      </w:r>
      <w:r w:rsidRPr="007E0726">
        <w:rPr>
          <w:rFonts w:ascii="Tahoma" w:hAnsi="Tahoma" w:cs="Tahoma"/>
          <w:spacing w:val="2"/>
          <w:sz w:val="20"/>
          <w:szCs w:val="20"/>
        </w:rPr>
        <w:t xml:space="preserve">rodávajícímu za </w:t>
      </w:r>
      <w:r w:rsidR="000D773A" w:rsidRPr="007E0726">
        <w:rPr>
          <w:rFonts w:ascii="Tahoma" w:hAnsi="Tahoma" w:cs="Tahoma"/>
          <w:spacing w:val="2"/>
          <w:sz w:val="20"/>
          <w:szCs w:val="20"/>
        </w:rPr>
        <w:t>p</w:t>
      </w:r>
      <w:r w:rsidRPr="007E0726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C429A7" w:rsidRPr="007E0726">
        <w:rPr>
          <w:rFonts w:ascii="Tahoma" w:hAnsi="Tahoma" w:cs="Tahoma"/>
          <w:spacing w:val="2"/>
          <w:sz w:val="20"/>
          <w:szCs w:val="20"/>
        </w:rPr>
        <w:t xml:space="preserve">koupě </w:t>
      </w:r>
      <w:r w:rsidRPr="007E0726">
        <w:rPr>
          <w:rFonts w:ascii="Tahoma" w:hAnsi="Tahoma" w:cs="Tahoma"/>
          <w:spacing w:val="2"/>
          <w:sz w:val="20"/>
          <w:szCs w:val="20"/>
        </w:rPr>
        <w:t>jakékoliv zálohové platby.</w:t>
      </w:r>
    </w:p>
    <w:p w14:paraId="64C0104E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F9178C" w:rsidRPr="00747294">
        <w:rPr>
          <w:rFonts w:ascii="Tahoma" w:hAnsi="Tahoma" w:cs="Tahoma"/>
          <w:spacing w:val="2"/>
          <w:sz w:val="20"/>
          <w:szCs w:val="20"/>
        </w:rPr>
        <w:t>.</w:t>
      </w:r>
      <w:r w:rsidR="00F9178C" w:rsidRPr="00747294">
        <w:rPr>
          <w:rFonts w:ascii="Tahoma" w:hAnsi="Tahoma" w:cs="Tahoma"/>
          <w:spacing w:val="2"/>
          <w:sz w:val="20"/>
          <w:szCs w:val="20"/>
        </w:rPr>
        <w:tab/>
      </w:r>
      <w:r w:rsidRPr="00747294">
        <w:rPr>
          <w:rFonts w:ascii="Tahoma" w:hAnsi="Tahoma" w:cs="Tahoma"/>
          <w:spacing w:val="2"/>
          <w:sz w:val="20"/>
          <w:szCs w:val="20"/>
        </w:rPr>
        <w:t xml:space="preserve">Kupující uhradí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rodávajícímu cenu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C429A7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bankovním převodem na základě daňového dokladu </w:t>
      </w:r>
      <w:r w:rsidR="00ED038F" w:rsidRPr="00747294">
        <w:rPr>
          <w:rFonts w:ascii="Tahoma" w:hAnsi="Tahoma" w:cs="Tahoma"/>
          <w:spacing w:val="2"/>
          <w:sz w:val="20"/>
          <w:szCs w:val="20"/>
        </w:rPr>
        <w:t xml:space="preserve">(faktury) 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vystaveného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rodávajícím. Splatnost daňového dokladu je </w:t>
      </w:r>
      <w:r w:rsidR="001A3E38" w:rsidRPr="00227FB4">
        <w:rPr>
          <w:rFonts w:ascii="Tahoma" w:hAnsi="Tahoma" w:cs="Tahoma"/>
          <w:spacing w:val="2"/>
          <w:sz w:val="20"/>
          <w:szCs w:val="20"/>
        </w:rPr>
        <w:t>30</w:t>
      </w:r>
      <w:r w:rsidRPr="00227FB4">
        <w:rPr>
          <w:rFonts w:ascii="Tahoma" w:hAnsi="Tahoma" w:cs="Tahoma"/>
          <w:spacing w:val="2"/>
          <w:sz w:val="20"/>
          <w:szCs w:val="20"/>
        </w:rPr>
        <w:t xml:space="preserve"> dnů 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o dni jeho doručení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>upujícímu.</w:t>
      </w:r>
      <w:r w:rsidR="00466ACF" w:rsidRPr="00747294">
        <w:rPr>
          <w:rFonts w:ascii="Tahoma" w:hAnsi="Tahoma" w:cs="Tahoma"/>
          <w:spacing w:val="2"/>
          <w:sz w:val="20"/>
          <w:szCs w:val="20"/>
        </w:rPr>
        <w:t xml:space="preserve"> Daňový doklad je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466ACF" w:rsidRPr="00747294">
        <w:rPr>
          <w:rFonts w:ascii="Tahoma" w:hAnsi="Tahoma" w:cs="Tahoma"/>
          <w:spacing w:val="2"/>
          <w:sz w:val="20"/>
          <w:szCs w:val="20"/>
        </w:rPr>
        <w:t xml:space="preserve">rodávající oprávněn vystavit až po řádném předání a převzetí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466ACF" w:rsidRPr="00747294">
        <w:rPr>
          <w:rFonts w:ascii="Tahoma" w:hAnsi="Tahoma" w:cs="Tahoma"/>
          <w:spacing w:val="2"/>
          <w:sz w:val="20"/>
          <w:szCs w:val="20"/>
        </w:rPr>
        <w:t>ředmětu koupě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 bez vad a nedodělků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.</w:t>
      </w:r>
    </w:p>
    <w:p w14:paraId="64C0104F" w14:textId="77777777" w:rsidR="00D20992" w:rsidRDefault="005551DD" w:rsidP="006610A0">
      <w:pPr>
        <w:spacing w:before="120"/>
        <w:ind w:left="426" w:hanging="426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3.</w:t>
      </w:r>
      <w:r>
        <w:rPr>
          <w:rFonts w:ascii="Tahoma" w:hAnsi="Tahoma" w:cs="Tahoma"/>
          <w:spacing w:val="2"/>
          <w:sz w:val="20"/>
          <w:szCs w:val="20"/>
        </w:rPr>
        <w:tab/>
      </w:r>
      <w:r w:rsidR="00522E00" w:rsidRPr="00747294">
        <w:rPr>
          <w:rFonts w:ascii="Tahoma" w:hAnsi="Tahoma" w:cs="Tahoma"/>
          <w:spacing w:val="2"/>
          <w:sz w:val="20"/>
          <w:szCs w:val="20"/>
        </w:rPr>
        <w:t>Daňový doklad musí být vystaven v souladu s obecně závaznými právními předpisy a jeho přílohou musí být předávací protokol (dodací list), potvrzený kontaktními osobami smluvních stran</w:t>
      </w:r>
      <w:r w:rsidR="002E3E97">
        <w:rPr>
          <w:rFonts w:ascii="Tahoma" w:eastAsia="Arial" w:hAnsi="Tahoma" w:cs="Tahoma"/>
          <w:sz w:val="20"/>
          <w:szCs w:val="20"/>
        </w:rPr>
        <w:t>.</w:t>
      </w:r>
    </w:p>
    <w:p w14:paraId="64C01050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4.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Smluvní strany se dohodly, že daňový doklad je považován za uhrazený dnem odepsání fakturované částky z účtu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>upujícího.</w:t>
      </w:r>
    </w:p>
    <w:p w14:paraId="64C01051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5.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Úhrada za 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>předmět koupě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se provede v české měně</w:t>
      </w:r>
      <w:r w:rsidR="008421AA">
        <w:rPr>
          <w:rFonts w:ascii="Tahoma" w:hAnsi="Tahoma" w:cs="Tahoma"/>
          <w:spacing w:val="2"/>
          <w:sz w:val="20"/>
          <w:szCs w:val="20"/>
        </w:rPr>
        <w:t>.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52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6.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V případě, že daňový doklad nebude mít požadované náležitosti, je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upující oprávněn zaslat ho ve lhůtě splatnosti zpět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rodávajícímu s uvedením důvodu k doplnění či úpravě. Splatnost doplněného či opraveného daňového dokladu počíná běžet znovu ode dne doručení doplněného či upraveného daňového dokladu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upujícímu. </w:t>
      </w:r>
    </w:p>
    <w:p w14:paraId="64C01053" w14:textId="77777777" w:rsidR="00522E00" w:rsidRPr="00747294" w:rsidRDefault="00522E00" w:rsidP="00B1143A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7.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Smluvní strany se dohodly, že stane-li se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rodávající nespolehlivým plátcem nebo daňový doklad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rodávajícího bude obsahovat číslo bankovního účtu, na který má být plněno, aniž by bylo uvedeno ve veřejném registru spolehlivých účtů, je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upující oprávněn z finančního plnění uhradit daň z přidané hodnoty přímo místně a věcně příslušnému správci daně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>rodávajícího.</w:t>
      </w:r>
    </w:p>
    <w:p w14:paraId="64C01054" w14:textId="77777777" w:rsidR="00840B4B" w:rsidRDefault="00840B4B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3A99D176" w14:textId="77777777" w:rsidR="00AA1133" w:rsidRPr="00747294" w:rsidRDefault="00AA1133" w:rsidP="00AA1133">
      <w:pPr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55" w14:textId="77777777" w:rsidR="002A57A3" w:rsidRPr="00747294" w:rsidRDefault="002A57A3" w:rsidP="00B513F5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VI.</w:t>
      </w:r>
    </w:p>
    <w:p w14:paraId="64C01056" w14:textId="77777777" w:rsidR="002A57A3" w:rsidRPr="00747294" w:rsidRDefault="002A57A3" w:rsidP="006A7450">
      <w:pPr>
        <w:jc w:val="center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 xml:space="preserve">PŘEDÁNÍ A PŘEVZETÍ PŘEDMĚTU </w:t>
      </w:r>
      <w:r w:rsidR="00F9178C" w:rsidRPr="00747294">
        <w:rPr>
          <w:rFonts w:ascii="Tahoma" w:hAnsi="Tahoma" w:cs="Tahoma"/>
          <w:b/>
          <w:spacing w:val="2"/>
          <w:sz w:val="20"/>
          <w:szCs w:val="20"/>
        </w:rPr>
        <w:t>PLNĚNÍ</w:t>
      </w:r>
    </w:p>
    <w:p w14:paraId="64C01057" w14:textId="77777777" w:rsidR="008371F2" w:rsidRPr="00747294" w:rsidRDefault="002A57A3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ab/>
        <w:t>Vlastnické právo k</w:t>
      </w:r>
      <w:r w:rsidR="00A608DB" w:rsidRPr="00747294">
        <w:rPr>
          <w:rFonts w:ascii="Tahoma" w:hAnsi="Tahoma" w:cs="Tahoma"/>
          <w:spacing w:val="2"/>
          <w:sz w:val="20"/>
          <w:szCs w:val="20"/>
        </w:rPr>
        <w:t> 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 xml:space="preserve">předmětu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nabývá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>upující jeho převzetím. Až do okamžiku řádného předání</w:t>
      </w:r>
      <w:r w:rsidR="00A608DB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n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ese nebezpečí škody na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ředmětu koupě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 xml:space="preserve">prodávající 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>a je jejím výlučným vlastníkem. Okamžikem pře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vzetí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 xml:space="preserve">se výlučným vlastníkem stává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="008371F2" w:rsidRPr="00747294">
        <w:rPr>
          <w:rFonts w:ascii="Tahoma" w:hAnsi="Tahoma" w:cs="Tahoma"/>
          <w:spacing w:val="2"/>
          <w:sz w:val="20"/>
          <w:szCs w:val="20"/>
        </w:rPr>
        <w:t>upující.</w:t>
      </w:r>
    </w:p>
    <w:p w14:paraId="64C01058" w14:textId="77777777" w:rsidR="002A57A3" w:rsidRPr="00747294" w:rsidRDefault="008371F2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522E00" w:rsidRPr="00747294">
        <w:rPr>
          <w:rFonts w:ascii="Tahoma" w:hAnsi="Tahoma" w:cs="Tahoma"/>
          <w:spacing w:val="2"/>
          <w:sz w:val="20"/>
          <w:szCs w:val="20"/>
        </w:rPr>
        <w:t>.</w:t>
      </w:r>
      <w:r w:rsidR="00522E00" w:rsidRPr="00747294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Prodávající provede dodávku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 xml:space="preserve">předmětu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na svoje náklady.  </w:t>
      </w:r>
    </w:p>
    <w:p w14:paraId="64C01059" w14:textId="77777777" w:rsidR="002A57A3" w:rsidRPr="00010AA1" w:rsidRDefault="00522E00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3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ab/>
      </w:r>
      <w:r w:rsidR="006A79EC" w:rsidRPr="00747294">
        <w:rPr>
          <w:rFonts w:ascii="Tahoma" w:hAnsi="Tahoma" w:cs="Tahoma"/>
          <w:spacing w:val="2"/>
          <w:sz w:val="20"/>
          <w:szCs w:val="20"/>
        </w:rPr>
        <w:t xml:space="preserve">Prodávající je povinen dodat kupujícímu předmět koupě s veškerými doklady, potřebnými pro zápis vozidla do příslušné evidence motorových vozidel. Smluvní strany se zavazují poskytnout příslušnou bezodkladnou součinnost nutnou k provedení převodu vozidla v Registru motorových </w:t>
      </w:r>
      <w:r w:rsidR="006A79EC" w:rsidRPr="00010AA1">
        <w:rPr>
          <w:rFonts w:ascii="Tahoma" w:hAnsi="Tahoma" w:cs="Tahoma"/>
          <w:spacing w:val="2"/>
          <w:sz w:val="20"/>
          <w:szCs w:val="20"/>
        </w:rPr>
        <w:t xml:space="preserve">vozidel (vystavení plné moci pro </w:t>
      </w:r>
      <w:r w:rsidR="00666261" w:rsidRPr="00010AA1">
        <w:rPr>
          <w:rFonts w:ascii="Tahoma" w:hAnsi="Tahoma" w:cs="Tahoma"/>
          <w:spacing w:val="2"/>
          <w:sz w:val="20"/>
          <w:szCs w:val="20"/>
        </w:rPr>
        <w:t>převod</w:t>
      </w:r>
      <w:r w:rsidR="006A79EC" w:rsidRPr="00010AA1">
        <w:rPr>
          <w:rFonts w:ascii="Tahoma" w:hAnsi="Tahoma" w:cs="Tahoma"/>
          <w:spacing w:val="2"/>
          <w:sz w:val="20"/>
          <w:szCs w:val="20"/>
        </w:rPr>
        <w:t xml:space="preserve"> apod.).</w:t>
      </w:r>
    </w:p>
    <w:p w14:paraId="64C0105A" w14:textId="77777777" w:rsidR="002A57A3" w:rsidRPr="00010AA1" w:rsidRDefault="00522E00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010AA1">
        <w:rPr>
          <w:rFonts w:ascii="Tahoma" w:hAnsi="Tahoma" w:cs="Tahoma"/>
          <w:spacing w:val="2"/>
          <w:sz w:val="20"/>
          <w:szCs w:val="20"/>
        </w:rPr>
        <w:t>4</w:t>
      </w:r>
      <w:r w:rsidR="002A57A3" w:rsidRPr="00010AA1">
        <w:rPr>
          <w:rFonts w:ascii="Tahoma" w:hAnsi="Tahoma" w:cs="Tahoma"/>
          <w:spacing w:val="2"/>
          <w:sz w:val="20"/>
          <w:szCs w:val="20"/>
        </w:rPr>
        <w:t>.</w:t>
      </w:r>
      <w:r w:rsidR="002A57A3" w:rsidRPr="00010AA1">
        <w:rPr>
          <w:rFonts w:ascii="Tahoma" w:hAnsi="Tahoma" w:cs="Tahoma"/>
          <w:spacing w:val="2"/>
          <w:sz w:val="20"/>
          <w:szCs w:val="20"/>
        </w:rPr>
        <w:tab/>
        <w:t xml:space="preserve">Kupující je povinen od </w:t>
      </w:r>
      <w:r w:rsidR="000D773A" w:rsidRPr="00010AA1">
        <w:rPr>
          <w:rFonts w:ascii="Tahoma" w:hAnsi="Tahoma" w:cs="Tahoma"/>
          <w:spacing w:val="2"/>
          <w:sz w:val="20"/>
          <w:szCs w:val="20"/>
        </w:rPr>
        <w:t>p</w:t>
      </w:r>
      <w:r w:rsidR="002A57A3" w:rsidRPr="00010AA1">
        <w:rPr>
          <w:rFonts w:ascii="Tahoma" w:hAnsi="Tahoma" w:cs="Tahoma"/>
          <w:spacing w:val="2"/>
          <w:sz w:val="20"/>
          <w:szCs w:val="20"/>
        </w:rPr>
        <w:t xml:space="preserve">rodávajícího </w:t>
      </w:r>
      <w:r w:rsidR="000D773A" w:rsidRPr="00010AA1">
        <w:rPr>
          <w:rFonts w:ascii="Tahoma" w:hAnsi="Tahoma" w:cs="Tahoma"/>
          <w:spacing w:val="2"/>
          <w:sz w:val="20"/>
          <w:szCs w:val="20"/>
        </w:rPr>
        <w:t>p</w:t>
      </w:r>
      <w:r w:rsidR="002A57A3" w:rsidRPr="00010AA1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840B4B" w:rsidRPr="00010AA1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2A57A3" w:rsidRPr="00010AA1">
        <w:rPr>
          <w:rFonts w:ascii="Tahoma" w:hAnsi="Tahoma" w:cs="Tahoma"/>
          <w:spacing w:val="2"/>
          <w:sz w:val="20"/>
          <w:szCs w:val="20"/>
        </w:rPr>
        <w:t xml:space="preserve">bez vad převzít. </w:t>
      </w:r>
    </w:p>
    <w:p w14:paraId="64C0105B" w14:textId="0CC786DC" w:rsidR="00E97EAF" w:rsidRPr="008D04A5" w:rsidRDefault="00E97EAF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010AA1">
        <w:rPr>
          <w:rFonts w:ascii="Tahoma" w:hAnsi="Tahoma" w:cs="Tahoma"/>
          <w:spacing w:val="2"/>
          <w:sz w:val="20"/>
          <w:szCs w:val="20"/>
        </w:rPr>
        <w:t>5.</w:t>
      </w:r>
      <w:r w:rsidRPr="00010AA1">
        <w:rPr>
          <w:rFonts w:ascii="Tahoma" w:hAnsi="Tahoma" w:cs="Tahoma"/>
          <w:spacing w:val="2"/>
          <w:sz w:val="20"/>
          <w:szCs w:val="20"/>
        </w:rPr>
        <w:tab/>
        <w:t xml:space="preserve">Prodávající se zavazuje, že </w:t>
      </w:r>
      <w:r w:rsidR="00D33657" w:rsidRPr="00010AA1">
        <w:rPr>
          <w:rFonts w:ascii="Tahoma" w:hAnsi="Tahoma" w:cs="Tahoma"/>
          <w:spacing w:val="2"/>
          <w:sz w:val="20"/>
          <w:szCs w:val="20"/>
        </w:rPr>
        <w:t xml:space="preserve">předmět koupě </w:t>
      </w:r>
      <w:r w:rsidR="007E0726" w:rsidRPr="00010AA1">
        <w:rPr>
          <w:rFonts w:ascii="Tahoma" w:hAnsi="Tahoma" w:cs="Tahoma"/>
          <w:spacing w:val="2"/>
          <w:sz w:val="20"/>
          <w:szCs w:val="20"/>
        </w:rPr>
        <w:t>bude nov</w:t>
      </w:r>
      <w:r w:rsidR="00D33657" w:rsidRPr="00010AA1">
        <w:rPr>
          <w:rFonts w:ascii="Tahoma" w:hAnsi="Tahoma" w:cs="Tahoma"/>
          <w:spacing w:val="2"/>
          <w:sz w:val="20"/>
          <w:szCs w:val="20"/>
        </w:rPr>
        <w:t>ý</w:t>
      </w:r>
      <w:r w:rsidR="007E0726" w:rsidRPr="00010AA1">
        <w:rPr>
          <w:rFonts w:ascii="Tahoma" w:hAnsi="Tahoma" w:cs="Tahoma"/>
          <w:spacing w:val="2"/>
          <w:sz w:val="20"/>
          <w:szCs w:val="20"/>
        </w:rPr>
        <w:t>, nepoužívan</w:t>
      </w:r>
      <w:r w:rsidR="00D33657" w:rsidRPr="00010AA1">
        <w:rPr>
          <w:rFonts w:ascii="Tahoma" w:hAnsi="Tahoma" w:cs="Tahoma"/>
          <w:spacing w:val="2"/>
          <w:sz w:val="20"/>
          <w:szCs w:val="20"/>
        </w:rPr>
        <w:t>ý</w:t>
      </w:r>
      <w:r w:rsidR="007E0726" w:rsidRPr="00010AA1">
        <w:rPr>
          <w:rFonts w:ascii="Tahoma" w:hAnsi="Tahoma" w:cs="Tahoma"/>
          <w:spacing w:val="2"/>
          <w:sz w:val="20"/>
          <w:szCs w:val="20"/>
        </w:rPr>
        <w:t xml:space="preserve">, </w:t>
      </w:r>
      <w:r w:rsidR="00491D16" w:rsidRPr="00010AA1">
        <w:rPr>
          <w:rFonts w:ascii="Tahoma" w:hAnsi="Tahoma" w:cs="Tahoma"/>
          <w:spacing w:val="2"/>
          <w:sz w:val="20"/>
          <w:szCs w:val="20"/>
        </w:rPr>
        <w:t xml:space="preserve">případně jako </w:t>
      </w:r>
      <w:r w:rsidR="007E0726" w:rsidRPr="00010AA1">
        <w:rPr>
          <w:rFonts w:ascii="Tahoma" w:hAnsi="Tahoma" w:cs="Tahoma"/>
          <w:spacing w:val="2"/>
          <w:sz w:val="20"/>
          <w:szCs w:val="20"/>
        </w:rPr>
        <w:t>tzv. „</w:t>
      </w:r>
      <w:r w:rsidR="00177423" w:rsidRPr="00010AA1">
        <w:rPr>
          <w:rFonts w:ascii="Tahoma" w:hAnsi="Tahoma" w:cs="Tahoma"/>
          <w:spacing w:val="2"/>
          <w:sz w:val="20"/>
          <w:szCs w:val="20"/>
        </w:rPr>
        <w:t xml:space="preserve">předváděcí </w:t>
      </w:r>
      <w:r w:rsidR="007E0726" w:rsidRPr="00010AA1">
        <w:rPr>
          <w:rFonts w:ascii="Tahoma" w:hAnsi="Tahoma" w:cs="Tahoma"/>
          <w:spacing w:val="2"/>
          <w:sz w:val="20"/>
          <w:szCs w:val="20"/>
        </w:rPr>
        <w:t>vozidlo“</w:t>
      </w:r>
      <w:r w:rsidR="001167D9" w:rsidRPr="00010AA1">
        <w:rPr>
          <w:rFonts w:ascii="Tahoma" w:hAnsi="Tahoma" w:cs="Tahoma"/>
          <w:spacing w:val="2"/>
          <w:sz w:val="20"/>
          <w:szCs w:val="20"/>
        </w:rPr>
        <w:t xml:space="preserve"> či „zkušební vozidlo“</w:t>
      </w:r>
      <w:r w:rsidRPr="00010AA1">
        <w:rPr>
          <w:rFonts w:ascii="Tahoma" w:hAnsi="Tahoma" w:cs="Tahoma"/>
          <w:spacing w:val="2"/>
          <w:sz w:val="20"/>
          <w:szCs w:val="20"/>
        </w:rPr>
        <w:t>.</w:t>
      </w:r>
      <w:r w:rsidR="00D11C53" w:rsidRPr="00010AA1">
        <w:rPr>
          <w:rFonts w:ascii="Tahoma" w:hAnsi="Tahoma" w:cs="Tahoma"/>
          <w:spacing w:val="2"/>
          <w:sz w:val="20"/>
          <w:szCs w:val="20"/>
        </w:rPr>
        <w:t xml:space="preserve"> </w:t>
      </w:r>
      <w:r w:rsidR="00F479CD">
        <w:rPr>
          <w:rFonts w:ascii="Tahoma" w:hAnsi="Tahoma" w:cs="Tahoma"/>
          <w:spacing w:val="2"/>
          <w:sz w:val="20"/>
          <w:szCs w:val="20"/>
        </w:rPr>
        <w:t xml:space="preserve"> </w:t>
      </w:r>
      <w:r w:rsidR="007A2354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5C" w14:textId="77777777" w:rsidR="00253BC0" w:rsidRDefault="00253BC0" w:rsidP="00AA1133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6089B1F" w14:textId="77777777" w:rsidR="00AA1133" w:rsidRPr="00747294" w:rsidRDefault="00AA1133" w:rsidP="00AA1133">
      <w:pPr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</w:p>
    <w:p w14:paraId="64C0105D" w14:textId="77777777" w:rsidR="002A57A3" w:rsidRPr="00747294" w:rsidRDefault="002A57A3" w:rsidP="00B513F5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VII.</w:t>
      </w:r>
    </w:p>
    <w:p w14:paraId="64C0105E" w14:textId="77777777" w:rsidR="002A57A3" w:rsidRPr="00747294" w:rsidRDefault="00400CC8" w:rsidP="00387BEE">
      <w:pPr>
        <w:jc w:val="center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ODPOVĚDNOST ZA VADY</w:t>
      </w:r>
    </w:p>
    <w:p w14:paraId="64C0105F" w14:textId="644DAFE9" w:rsidR="00840B4B" w:rsidRPr="00747294" w:rsidRDefault="00840B4B" w:rsidP="00666261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Pr="00747294">
        <w:rPr>
          <w:rFonts w:ascii="Tahoma" w:hAnsi="Tahoma" w:cs="Tahoma"/>
          <w:spacing w:val="2"/>
          <w:sz w:val="20"/>
          <w:szCs w:val="20"/>
        </w:rPr>
        <w:tab/>
      </w:r>
      <w:r w:rsidR="00400CC8" w:rsidRPr="00747294">
        <w:rPr>
          <w:rFonts w:ascii="Tahoma" w:hAnsi="Tahoma" w:cs="Tahoma"/>
          <w:spacing w:val="2"/>
          <w:sz w:val="20"/>
          <w:szCs w:val="20"/>
        </w:rPr>
        <w:t>Prodávající odpovídá kupujícímu v souladu s platnými právními předpisy a touto smlouvou za vady předmětu koupě, tj. vozidl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>a</w:t>
      </w:r>
      <w:r w:rsidR="00400CC8" w:rsidRPr="00747294">
        <w:rPr>
          <w:rFonts w:ascii="Tahoma" w:hAnsi="Tahoma" w:cs="Tahoma"/>
          <w:spacing w:val="2"/>
          <w:sz w:val="20"/>
          <w:szCs w:val="20"/>
        </w:rPr>
        <w:t xml:space="preserve"> zn.</w:t>
      </w:r>
      <w:r w:rsidR="00B17EE6">
        <w:rPr>
          <w:rFonts w:ascii="Tahoma" w:hAnsi="Tahoma" w:cs="Tahoma"/>
          <w:spacing w:val="2"/>
          <w:sz w:val="20"/>
          <w:szCs w:val="20"/>
        </w:rPr>
        <w:t xml:space="preserve"> Škoda</w:t>
      </w:r>
      <w:r w:rsidR="00400CC8" w:rsidRPr="00747294">
        <w:rPr>
          <w:rFonts w:ascii="Tahoma" w:hAnsi="Tahoma" w:cs="Tahoma"/>
          <w:spacing w:val="2"/>
          <w:sz w:val="20"/>
          <w:szCs w:val="20"/>
        </w:rPr>
        <w:t xml:space="preserve">, dále 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 xml:space="preserve">dodávaných </w:t>
      </w:r>
      <w:r w:rsidR="00400CC8" w:rsidRPr="00747294">
        <w:rPr>
          <w:rFonts w:ascii="Tahoma" w:hAnsi="Tahoma" w:cs="Tahoma"/>
          <w:spacing w:val="2"/>
          <w:sz w:val="20"/>
          <w:szCs w:val="20"/>
        </w:rPr>
        <w:t>originálních dílů</w:t>
      </w:r>
      <w:r w:rsidR="008F3997" w:rsidRPr="00747294">
        <w:rPr>
          <w:rFonts w:ascii="Tahoma" w:hAnsi="Tahoma" w:cs="Tahoma"/>
          <w:spacing w:val="2"/>
          <w:sz w:val="20"/>
          <w:szCs w:val="20"/>
        </w:rPr>
        <w:t xml:space="preserve"> a</w:t>
      </w:r>
      <w:r w:rsidR="00400CC8" w:rsidRPr="00747294">
        <w:rPr>
          <w:rFonts w:ascii="Tahoma" w:hAnsi="Tahoma" w:cs="Tahoma"/>
          <w:spacing w:val="2"/>
          <w:sz w:val="20"/>
          <w:szCs w:val="20"/>
        </w:rPr>
        <w:t xml:space="preserve"> originálního příslušenství, 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popř. dalšího příslušenství, </w:t>
      </w:r>
      <w:r w:rsidR="00400CC8" w:rsidRPr="00747294">
        <w:rPr>
          <w:rFonts w:ascii="Tahoma" w:hAnsi="Tahoma" w:cs="Tahoma"/>
          <w:spacing w:val="2"/>
          <w:sz w:val="20"/>
          <w:szCs w:val="20"/>
        </w:rPr>
        <w:t>dodávaného s předmětem koupě.</w:t>
      </w:r>
    </w:p>
    <w:p w14:paraId="64C01060" w14:textId="77777777" w:rsidR="00A42FC5" w:rsidRPr="00747294" w:rsidRDefault="008F3997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.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ab/>
        <w:t xml:space="preserve">Záruční doba začíná běžet ode dne podpisu protokolu o převzetí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p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ředmětu koupě </w:t>
      </w:r>
      <w:r w:rsidR="000D773A" w:rsidRPr="00747294">
        <w:rPr>
          <w:rFonts w:ascii="Tahoma" w:hAnsi="Tahoma" w:cs="Tahoma"/>
          <w:spacing w:val="2"/>
          <w:sz w:val="20"/>
          <w:szCs w:val="20"/>
        </w:rPr>
        <w:t>k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upujícím. </w:t>
      </w:r>
    </w:p>
    <w:p w14:paraId="64C01061" w14:textId="77777777" w:rsidR="00840B4B" w:rsidRPr="00747294" w:rsidRDefault="006A79EC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3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.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ab/>
        <w:t xml:space="preserve">Oznámení o vadách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koupě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, na něž se vztahuje záruka, musí být učiněny písemně.</w:t>
      </w:r>
      <w:r w:rsidR="00840B4B" w:rsidRPr="00747294">
        <w:rPr>
          <w:rFonts w:ascii="Tahoma" w:hAnsi="Tahoma" w:cs="Tahoma"/>
          <w:sz w:val="20"/>
          <w:szCs w:val="20"/>
        </w:rPr>
        <w:t xml:space="preserve">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Prodávající je povinen započít s odstraňováním reklamované vady </w:t>
      </w:r>
      <w:r w:rsidR="00ED038F" w:rsidRPr="00747294">
        <w:rPr>
          <w:rFonts w:ascii="Tahoma" w:hAnsi="Tahoma" w:cs="Tahoma"/>
          <w:spacing w:val="2"/>
          <w:sz w:val="20"/>
          <w:szCs w:val="20"/>
        </w:rPr>
        <w:t>bez zbytečného prodlení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. Prodávající současně písemně oznámí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upujícímu, zda reklamaci uznává, jakou lhůtu navrhuje k odstranění vad nebo z jakých důvodů reklamaci neuznává.</w:t>
      </w:r>
    </w:p>
    <w:p w14:paraId="64C01062" w14:textId="77777777" w:rsidR="008455D9" w:rsidRDefault="006A79EC" w:rsidP="008455D9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4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.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ab/>
      </w:r>
      <w:r w:rsidR="00840B4B" w:rsidRPr="0097498B">
        <w:rPr>
          <w:rFonts w:ascii="Tahoma" w:hAnsi="Tahoma" w:cs="Tahoma"/>
          <w:spacing w:val="2"/>
          <w:sz w:val="20"/>
          <w:szCs w:val="20"/>
        </w:rPr>
        <w:t xml:space="preserve">Prodávající je povinen odstranit vady </w:t>
      </w:r>
      <w:r w:rsidR="003E6286" w:rsidRPr="0097498B">
        <w:rPr>
          <w:rFonts w:ascii="Tahoma" w:hAnsi="Tahoma" w:cs="Tahoma"/>
          <w:spacing w:val="2"/>
          <w:sz w:val="20"/>
          <w:szCs w:val="20"/>
        </w:rPr>
        <w:t>p</w:t>
      </w:r>
      <w:r w:rsidR="00840B4B" w:rsidRPr="0097498B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BB1D6D" w:rsidRPr="0097498B">
        <w:rPr>
          <w:rFonts w:ascii="Tahoma" w:hAnsi="Tahoma" w:cs="Tahoma"/>
          <w:spacing w:val="2"/>
          <w:sz w:val="20"/>
          <w:szCs w:val="20"/>
        </w:rPr>
        <w:t>koupě</w:t>
      </w:r>
      <w:r w:rsidR="00840B4B" w:rsidRPr="0097498B">
        <w:rPr>
          <w:rFonts w:ascii="Tahoma" w:hAnsi="Tahoma" w:cs="Tahoma"/>
          <w:spacing w:val="2"/>
          <w:sz w:val="20"/>
          <w:szCs w:val="20"/>
        </w:rPr>
        <w:t>, na něž se vztahuje záruka, nejpozději do 30 dnů ode dne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 doručení oznámení o vadách. Za odstranění vady, na kterou se vztahuje záruka, se považuje stav, kdy je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ředmět </w:t>
      </w:r>
      <w:r w:rsidR="00C537A1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 xml:space="preserve">bez těchto vad předán zpět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840B4B" w:rsidRPr="00747294">
        <w:rPr>
          <w:rFonts w:ascii="Tahoma" w:hAnsi="Tahoma" w:cs="Tahoma"/>
          <w:spacing w:val="2"/>
          <w:sz w:val="20"/>
          <w:szCs w:val="20"/>
        </w:rPr>
        <w:t>upujícímu.</w:t>
      </w:r>
    </w:p>
    <w:p w14:paraId="64C01063" w14:textId="77777777" w:rsidR="0097498B" w:rsidRDefault="0097498B" w:rsidP="008455D9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64" w14:textId="77777777" w:rsidR="002A57A3" w:rsidRPr="00747294" w:rsidRDefault="002A57A3" w:rsidP="00B95932">
      <w:pPr>
        <w:keepNext/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VIII.</w:t>
      </w:r>
    </w:p>
    <w:p w14:paraId="64C01065" w14:textId="77777777" w:rsidR="002A57A3" w:rsidRPr="00747294" w:rsidRDefault="002A57A3" w:rsidP="00B95932">
      <w:pPr>
        <w:keepNext/>
        <w:jc w:val="center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b/>
          <w:spacing w:val="2"/>
          <w:sz w:val="20"/>
          <w:szCs w:val="20"/>
        </w:rPr>
        <w:t>SMLUVNÍ POKUTY A SANKCE</w:t>
      </w:r>
    </w:p>
    <w:p w14:paraId="64C01066" w14:textId="7136B436" w:rsidR="00A04C16" w:rsidRPr="00747294" w:rsidRDefault="00894798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1.</w:t>
      </w:r>
      <w:r w:rsidR="00136CD5">
        <w:rPr>
          <w:rFonts w:ascii="Tahoma" w:hAnsi="Tahoma" w:cs="Tahoma"/>
          <w:spacing w:val="2"/>
          <w:sz w:val="20"/>
          <w:szCs w:val="20"/>
        </w:rPr>
        <w:tab/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V případě prodlení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rodávajícího s předáním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ředmětu </w:t>
      </w:r>
      <w:r w:rsidR="00D323D9" w:rsidRPr="00747294">
        <w:rPr>
          <w:rFonts w:ascii="Tahoma" w:hAnsi="Tahoma" w:cs="Tahoma"/>
          <w:spacing w:val="2"/>
          <w:sz w:val="20"/>
          <w:szCs w:val="20"/>
        </w:rPr>
        <w:t xml:space="preserve">koupě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upujícímu v termínu z důvodů na straně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rodávajícího má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upující právo vyúčtovat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rodávajícímu smluvní pokutu </w:t>
      </w:r>
      <w:r w:rsidR="00A04C16" w:rsidRPr="005A085F">
        <w:rPr>
          <w:rFonts w:ascii="Tahoma" w:hAnsi="Tahoma" w:cs="Tahoma"/>
          <w:spacing w:val="2"/>
          <w:sz w:val="20"/>
          <w:szCs w:val="20"/>
        </w:rPr>
        <w:t xml:space="preserve">ve </w:t>
      </w:r>
      <w:r w:rsidR="00A04C16" w:rsidRPr="0097498B">
        <w:rPr>
          <w:rFonts w:ascii="Tahoma" w:hAnsi="Tahoma" w:cs="Tahoma"/>
          <w:spacing w:val="2"/>
          <w:sz w:val="20"/>
          <w:szCs w:val="20"/>
        </w:rPr>
        <w:t xml:space="preserve">výši </w:t>
      </w:r>
      <w:r w:rsidR="008E2C6D" w:rsidRPr="0097498B">
        <w:rPr>
          <w:rFonts w:ascii="Tahoma" w:hAnsi="Tahoma" w:cs="Tahoma"/>
          <w:spacing w:val="2"/>
          <w:sz w:val="20"/>
          <w:szCs w:val="20"/>
        </w:rPr>
        <w:t>2</w:t>
      </w:r>
      <w:r w:rsidR="002A37BF">
        <w:rPr>
          <w:rFonts w:ascii="Tahoma" w:hAnsi="Tahoma" w:cs="Tahoma"/>
          <w:spacing w:val="2"/>
          <w:sz w:val="20"/>
          <w:szCs w:val="20"/>
        </w:rPr>
        <w:t> </w:t>
      </w:r>
      <w:r w:rsidR="005833BB" w:rsidRPr="0097498B">
        <w:rPr>
          <w:rFonts w:ascii="Tahoma" w:hAnsi="Tahoma" w:cs="Tahoma"/>
          <w:spacing w:val="2"/>
          <w:sz w:val="20"/>
          <w:szCs w:val="20"/>
        </w:rPr>
        <w:t>000</w:t>
      </w:r>
      <w:r w:rsidR="002A37BF">
        <w:rPr>
          <w:rFonts w:ascii="Tahoma" w:hAnsi="Tahoma" w:cs="Tahoma"/>
          <w:spacing w:val="2"/>
          <w:sz w:val="20"/>
          <w:szCs w:val="20"/>
        </w:rPr>
        <w:t> </w:t>
      </w:r>
      <w:r w:rsidR="0035274B" w:rsidRPr="0097498B">
        <w:rPr>
          <w:rFonts w:ascii="Tahoma" w:hAnsi="Tahoma" w:cs="Tahoma"/>
          <w:spacing w:val="2"/>
          <w:sz w:val="20"/>
          <w:szCs w:val="20"/>
        </w:rPr>
        <w:t xml:space="preserve">Kč </w:t>
      </w:r>
      <w:r w:rsidR="00981EF7" w:rsidRPr="0097498B">
        <w:rPr>
          <w:rFonts w:ascii="Tahoma" w:hAnsi="Tahoma" w:cs="Tahoma"/>
          <w:spacing w:val="2"/>
          <w:sz w:val="20"/>
          <w:szCs w:val="20"/>
        </w:rPr>
        <w:t xml:space="preserve">za </w:t>
      </w:r>
      <w:r w:rsidR="00A04C16" w:rsidRPr="0097498B">
        <w:rPr>
          <w:rFonts w:ascii="Tahoma" w:hAnsi="Tahoma" w:cs="Tahoma"/>
          <w:spacing w:val="2"/>
          <w:sz w:val="20"/>
          <w:szCs w:val="20"/>
        </w:rPr>
        <w:t>každý i započatý den prodlení.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 </w:t>
      </w:r>
    </w:p>
    <w:p w14:paraId="64C01067" w14:textId="77777777" w:rsidR="00A04C16" w:rsidRPr="00747294" w:rsidRDefault="00981EF7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2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>.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ab/>
        <w:t xml:space="preserve">V případě prodlení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upujícího se zaplacením faktury je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rodávající oprávněn po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upujícím požadovat zaplacení úroku z prodlení </w:t>
      </w:r>
      <w:r w:rsidR="00760650" w:rsidRPr="00747294">
        <w:rPr>
          <w:rFonts w:ascii="Tahoma" w:hAnsi="Tahoma" w:cs="Tahoma"/>
          <w:spacing w:val="2"/>
          <w:sz w:val="20"/>
          <w:szCs w:val="20"/>
        </w:rPr>
        <w:t>v souladu s platnými zákonnými normami</w:t>
      </w:r>
      <w:r w:rsidR="00A04C16" w:rsidRPr="00747294">
        <w:rPr>
          <w:rFonts w:ascii="Tahoma" w:hAnsi="Tahoma" w:cs="Tahoma"/>
          <w:spacing w:val="2"/>
          <w:sz w:val="20"/>
          <w:szCs w:val="20"/>
        </w:rPr>
        <w:t xml:space="preserve">. </w:t>
      </w:r>
    </w:p>
    <w:p w14:paraId="64C01068" w14:textId="77777777" w:rsidR="00981EF7" w:rsidRPr="00747294" w:rsidRDefault="00981EF7" w:rsidP="00910F6F">
      <w:pPr>
        <w:spacing w:before="120"/>
        <w:ind w:left="425" w:hanging="425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3.</w:t>
      </w:r>
      <w:r w:rsidRPr="00747294">
        <w:rPr>
          <w:rFonts w:ascii="Tahoma" w:hAnsi="Tahoma" w:cs="Tahoma"/>
          <w:spacing w:val="2"/>
          <w:sz w:val="20"/>
          <w:szCs w:val="20"/>
        </w:rPr>
        <w:tab/>
        <w:t xml:space="preserve">Smluvní strany se dohodly, že je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k</w:t>
      </w:r>
      <w:r w:rsidRPr="00747294">
        <w:rPr>
          <w:rFonts w:ascii="Tahoma" w:hAnsi="Tahoma" w:cs="Tahoma"/>
          <w:spacing w:val="2"/>
          <w:sz w:val="20"/>
          <w:szCs w:val="20"/>
        </w:rPr>
        <w:t xml:space="preserve">upující oprávněn započítat smluvní pokuty proti platbám za plnění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p</w:t>
      </w:r>
      <w:r w:rsidRPr="00747294">
        <w:rPr>
          <w:rFonts w:ascii="Tahoma" w:hAnsi="Tahoma" w:cs="Tahoma"/>
          <w:spacing w:val="2"/>
          <w:sz w:val="20"/>
          <w:szCs w:val="20"/>
        </w:rPr>
        <w:t>rodávajícího. Smluvní pokuty lze kumulovat.</w:t>
      </w:r>
    </w:p>
    <w:p w14:paraId="64C01069" w14:textId="77777777" w:rsidR="00526E1C" w:rsidRDefault="00ED038F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4</w:t>
      </w:r>
      <w:r w:rsidR="00526E1C" w:rsidRPr="00747294">
        <w:rPr>
          <w:rFonts w:ascii="Tahoma" w:hAnsi="Tahoma" w:cs="Tahoma"/>
          <w:spacing w:val="2"/>
          <w:sz w:val="20"/>
          <w:szCs w:val="20"/>
        </w:rPr>
        <w:t>.</w:t>
      </w:r>
      <w:r w:rsidR="00526E1C" w:rsidRPr="00747294">
        <w:rPr>
          <w:rFonts w:ascii="Tahoma" w:hAnsi="Tahoma" w:cs="Tahoma"/>
          <w:spacing w:val="2"/>
          <w:sz w:val="20"/>
          <w:szCs w:val="20"/>
        </w:rPr>
        <w:tab/>
        <w:t>Povinnost, jejíž splnění bylo zajištěno smluvní pokutou, je povinná smluvní strana zavázána plnit i po zaplacení smluvní pokuty.</w:t>
      </w:r>
    </w:p>
    <w:p w14:paraId="64C0106A" w14:textId="77777777" w:rsidR="00FE2FDF" w:rsidRPr="005A085F" w:rsidRDefault="004566AD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5.</w:t>
      </w:r>
      <w:r>
        <w:rPr>
          <w:rFonts w:ascii="Tahoma" w:hAnsi="Tahoma" w:cs="Tahoma"/>
          <w:spacing w:val="2"/>
          <w:sz w:val="20"/>
          <w:szCs w:val="20"/>
        </w:rPr>
        <w:tab/>
        <w:t xml:space="preserve">Zaplacení </w:t>
      </w:r>
      <w:r w:rsidRPr="005A085F">
        <w:rPr>
          <w:rFonts w:ascii="Tahoma" w:hAnsi="Tahoma" w:cs="Tahoma"/>
          <w:spacing w:val="2"/>
          <w:sz w:val="20"/>
          <w:szCs w:val="20"/>
        </w:rPr>
        <w:t xml:space="preserve">smluvní pokuty nemá vliv na </w:t>
      </w:r>
      <w:r w:rsidR="00BC18D9" w:rsidRPr="005A085F">
        <w:rPr>
          <w:rFonts w:ascii="Tahoma" w:hAnsi="Tahoma" w:cs="Tahoma"/>
          <w:spacing w:val="2"/>
          <w:sz w:val="20"/>
          <w:szCs w:val="20"/>
        </w:rPr>
        <w:t>vznik a možné vymáhání nároku z náhrady škody.</w:t>
      </w:r>
    </w:p>
    <w:p w14:paraId="64C0106B" w14:textId="6296B049" w:rsidR="004566AD" w:rsidRPr="00747294" w:rsidRDefault="00FE2FDF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 w:rsidRPr="005A085F">
        <w:rPr>
          <w:rFonts w:ascii="Tahoma" w:hAnsi="Tahoma" w:cs="Tahoma"/>
          <w:spacing w:val="2"/>
          <w:sz w:val="20"/>
          <w:szCs w:val="20"/>
        </w:rPr>
        <w:t>6.</w:t>
      </w:r>
      <w:r w:rsidRPr="005A085F">
        <w:rPr>
          <w:rFonts w:ascii="Tahoma" w:hAnsi="Tahoma" w:cs="Tahoma"/>
          <w:spacing w:val="2"/>
          <w:sz w:val="20"/>
          <w:szCs w:val="20"/>
        </w:rPr>
        <w:tab/>
      </w:r>
      <w:r w:rsidRPr="00627401">
        <w:rPr>
          <w:rFonts w:ascii="Tahoma" w:hAnsi="Tahoma" w:cs="Tahoma"/>
          <w:spacing w:val="2"/>
          <w:sz w:val="20"/>
          <w:szCs w:val="20"/>
        </w:rPr>
        <w:t>Pro</w:t>
      </w:r>
      <w:r w:rsidR="00B67FC0" w:rsidRPr="00627401">
        <w:rPr>
          <w:rFonts w:ascii="Tahoma" w:hAnsi="Tahoma" w:cs="Tahoma"/>
          <w:spacing w:val="2"/>
          <w:sz w:val="20"/>
          <w:szCs w:val="20"/>
        </w:rPr>
        <w:t xml:space="preserve">dávající je </w:t>
      </w:r>
      <w:r w:rsidR="00E60323" w:rsidRPr="00627401">
        <w:rPr>
          <w:rFonts w:ascii="Tahoma" w:hAnsi="Tahoma" w:cs="Tahoma"/>
          <w:sz w:val="20"/>
          <w:szCs w:val="20"/>
        </w:rPr>
        <w:t xml:space="preserve">povinen být po celou dobu realizace této smlouvy pojištěn na základě platné a účinné pojistné smlouvy na pojištění profesní odpovědnosti </w:t>
      </w:r>
      <w:r w:rsidR="00B67FC0" w:rsidRPr="00627401">
        <w:rPr>
          <w:rFonts w:ascii="Tahoma" w:hAnsi="Tahoma" w:cs="Tahoma"/>
          <w:sz w:val="20"/>
          <w:szCs w:val="20"/>
        </w:rPr>
        <w:t>prodávajícího</w:t>
      </w:r>
      <w:r w:rsidR="00E60323" w:rsidRPr="00627401">
        <w:rPr>
          <w:rFonts w:ascii="Tahoma" w:hAnsi="Tahoma" w:cs="Tahoma"/>
          <w:sz w:val="20"/>
          <w:szCs w:val="20"/>
        </w:rPr>
        <w:t xml:space="preserve"> v plném rozsahu jeho činností ve vztahu k</w:t>
      </w:r>
      <w:r w:rsidR="00492236" w:rsidRPr="00627401">
        <w:rPr>
          <w:rFonts w:ascii="Tahoma" w:hAnsi="Tahoma" w:cs="Tahoma"/>
          <w:sz w:val="20"/>
          <w:szCs w:val="20"/>
        </w:rPr>
        <w:t> předmětu této smlouvy</w:t>
      </w:r>
      <w:r w:rsidR="00E60323" w:rsidRPr="00627401">
        <w:rPr>
          <w:rFonts w:ascii="Tahoma" w:hAnsi="Tahoma" w:cs="Tahoma"/>
          <w:sz w:val="20"/>
          <w:szCs w:val="20"/>
        </w:rPr>
        <w:t xml:space="preserve">, a to </w:t>
      </w:r>
      <w:r w:rsidR="00F61653" w:rsidRPr="00627401">
        <w:rPr>
          <w:rFonts w:ascii="Tahoma" w:hAnsi="Tahoma" w:cs="Tahoma"/>
          <w:sz w:val="20"/>
          <w:szCs w:val="20"/>
        </w:rPr>
        <w:t xml:space="preserve">s minimální výší pojistného </w:t>
      </w:r>
      <w:r w:rsidR="002E699A" w:rsidRPr="00627401">
        <w:rPr>
          <w:rFonts w:ascii="Tahoma" w:hAnsi="Tahoma" w:cs="Tahoma"/>
          <w:sz w:val="20"/>
          <w:szCs w:val="20"/>
        </w:rPr>
        <w:t xml:space="preserve">plnění </w:t>
      </w:r>
      <w:r w:rsidR="00E60323" w:rsidRPr="00627401">
        <w:rPr>
          <w:rFonts w:ascii="Tahoma" w:hAnsi="Tahoma" w:cs="Tahoma"/>
          <w:sz w:val="20"/>
          <w:szCs w:val="20"/>
        </w:rPr>
        <w:t>1</w:t>
      </w:r>
      <w:r w:rsidR="00D61F37">
        <w:rPr>
          <w:rFonts w:ascii="Tahoma" w:hAnsi="Tahoma" w:cs="Tahoma"/>
          <w:sz w:val="20"/>
          <w:szCs w:val="20"/>
        </w:rPr>
        <w:t> </w:t>
      </w:r>
      <w:r w:rsidR="00E60323" w:rsidRPr="00627401">
        <w:rPr>
          <w:rFonts w:ascii="Tahoma" w:hAnsi="Tahoma" w:cs="Tahoma"/>
          <w:sz w:val="20"/>
          <w:szCs w:val="20"/>
        </w:rPr>
        <w:t>000</w:t>
      </w:r>
      <w:r w:rsidR="00D61F37">
        <w:rPr>
          <w:rFonts w:ascii="Tahoma" w:hAnsi="Tahoma" w:cs="Tahoma"/>
          <w:sz w:val="20"/>
          <w:szCs w:val="20"/>
        </w:rPr>
        <w:t> </w:t>
      </w:r>
      <w:r w:rsidR="00E60323" w:rsidRPr="00627401">
        <w:rPr>
          <w:rFonts w:ascii="Tahoma" w:hAnsi="Tahoma" w:cs="Tahoma"/>
          <w:sz w:val="20"/>
          <w:szCs w:val="20"/>
        </w:rPr>
        <w:t>000</w:t>
      </w:r>
      <w:r w:rsidR="00D61F37">
        <w:rPr>
          <w:rFonts w:ascii="Tahoma" w:hAnsi="Tahoma" w:cs="Tahoma"/>
          <w:sz w:val="20"/>
          <w:szCs w:val="20"/>
        </w:rPr>
        <w:t> </w:t>
      </w:r>
      <w:r w:rsidR="00E60323" w:rsidRPr="00627401">
        <w:rPr>
          <w:rFonts w:ascii="Tahoma" w:hAnsi="Tahoma" w:cs="Tahoma"/>
          <w:sz w:val="20"/>
          <w:szCs w:val="20"/>
        </w:rPr>
        <w:t>Kč</w:t>
      </w:r>
      <w:r w:rsidR="00F61653" w:rsidRPr="00627401">
        <w:rPr>
          <w:rFonts w:ascii="Tahoma" w:hAnsi="Tahoma" w:cs="Tahoma"/>
          <w:sz w:val="20"/>
          <w:szCs w:val="20"/>
        </w:rPr>
        <w:t xml:space="preserve">. </w:t>
      </w:r>
      <w:r w:rsidR="00F212F8" w:rsidRPr="00627401">
        <w:rPr>
          <w:rFonts w:ascii="Tahoma" w:hAnsi="Tahoma" w:cs="Tahoma"/>
          <w:sz w:val="20"/>
          <w:szCs w:val="20"/>
        </w:rPr>
        <w:t>Prodávající je povinen kdykoli v průběhu této smlouvy na písemnou žádost kupujícího bezodkladně předložit kupujícímu platnou a účinnou pojistnou smlouvu k nahlédnutí za účelem prokázání splnění podmínek dle tohoto článku.</w:t>
      </w:r>
      <w:r w:rsidR="00F212F8">
        <w:rPr>
          <w:rFonts w:ascii="Tahoma" w:hAnsi="Tahoma" w:cs="Tahoma"/>
          <w:sz w:val="20"/>
          <w:szCs w:val="20"/>
        </w:rPr>
        <w:t xml:space="preserve"> </w:t>
      </w:r>
    </w:p>
    <w:p w14:paraId="64C0106C" w14:textId="77777777" w:rsidR="00A04C16" w:rsidRDefault="00A04C16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7F1B4325" w14:textId="77777777" w:rsidR="00AA1133" w:rsidRDefault="00AA1133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64C0106D" w14:textId="77777777" w:rsidR="00515CDB" w:rsidRPr="00747294" w:rsidRDefault="00515CDB" w:rsidP="00515CDB">
      <w:pPr>
        <w:spacing w:before="120"/>
        <w:jc w:val="center"/>
        <w:outlineLvl w:val="0"/>
        <w:rPr>
          <w:rFonts w:ascii="Tahoma" w:hAnsi="Tahoma" w:cs="Tahoma"/>
          <w:b/>
          <w:spacing w:val="2"/>
          <w:sz w:val="20"/>
          <w:szCs w:val="20"/>
        </w:rPr>
      </w:pPr>
      <w:r>
        <w:rPr>
          <w:rFonts w:ascii="Tahoma" w:hAnsi="Tahoma" w:cs="Tahoma"/>
          <w:b/>
          <w:spacing w:val="2"/>
          <w:sz w:val="20"/>
          <w:szCs w:val="20"/>
        </w:rPr>
        <w:t>IX</w:t>
      </w:r>
      <w:r w:rsidRPr="00747294">
        <w:rPr>
          <w:rFonts w:ascii="Tahoma" w:hAnsi="Tahoma" w:cs="Tahoma"/>
          <w:b/>
          <w:spacing w:val="2"/>
          <w:sz w:val="20"/>
          <w:szCs w:val="20"/>
        </w:rPr>
        <w:t>.</w:t>
      </w:r>
    </w:p>
    <w:p w14:paraId="64C0106E" w14:textId="77777777" w:rsidR="00515CDB" w:rsidRPr="00747294" w:rsidRDefault="00515CDB" w:rsidP="00515CDB">
      <w:pPr>
        <w:jc w:val="center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b/>
          <w:spacing w:val="2"/>
          <w:sz w:val="20"/>
          <w:szCs w:val="20"/>
        </w:rPr>
        <w:t>SOCIÁLNĚ ODPOVĚDNÉ ZADÁVÁNÍ</w:t>
      </w:r>
    </w:p>
    <w:p w14:paraId="64C0106F" w14:textId="77777777" w:rsidR="00515CDB" w:rsidRPr="007D26C6" w:rsidRDefault="00515CDB" w:rsidP="00910F6F">
      <w:pPr>
        <w:spacing w:before="120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515CDB">
        <w:rPr>
          <w:rFonts w:ascii="Tahoma" w:hAnsi="Tahoma" w:cs="Tahoma"/>
          <w:color w:val="000000"/>
          <w:sz w:val="20"/>
          <w:szCs w:val="20"/>
        </w:rPr>
        <w:t>1.</w:t>
      </w:r>
      <w:r w:rsidRPr="00515CDB">
        <w:rPr>
          <w:rFonts w:ascii="Tahoma" w:hAnsi="Tahoma" w:cs="Tahoma"/>
          <w:color w:val="000000"/>
          <w:sz w:val="20"/>
          <w:szCs w:val="20"/>
        </w:rPr>
        <w:tab/>
      </w:r>
      <w:r w:rsidR="005C60F3" w:rsidRPr="007D26C6">
        <w:rPr>
          <w:rFonts w:ascii="Tahoma" w:hAnsi="Tahoma" w:cs="Tahoma"/>
          <w:sz w:val="20"/>
          <w:szCs w:val="20"/>
        </w:rPr>
        <w:t>Prodávající</w:t>
      </w:r>
      <w:r w:rsidRPr="007D26C6">
        <w:rPr>
          <w:rFonts w:ascii="Tahoma" w:hAnsi="Tahoma" w:cs="Tahoma"/>
          <w:sz w:val="20"/>
          <w:szCs w:val="20"/>
        </w:rPr>
        <w:t xml:space="preserve"> se zavazuje realizovat plnění v souladu s touto smlouvou a platnými právními předpisy, za vynaložení veškeré profesionální péče a zároveň tak, aby nedocházelo ke škodám na zdraví a majetku </w:t>
      </w:r>
      <w:r w:rsidR="005C60F3" w:rsidRPr="007D26C6">
        <w:rPr>
          <w:rFonts w:ascii="Tahoma" w:hAnsi="Tahoma" w:cs="Tahoma"/>
          <w:sz w:val="20"/>
          <w:szCs w:val="20"/>
        </w:rPr>
        <w:t>kupujícího</w:t>
      </w:r>
      <w:r w:rsidRPr="007D26C6">
        <w:rPr>
          <w:rFonts w:ascii="Tahoma" w:hAnsi="Tahoma" w:cs="Tahoma"/>
          <w:sz w:val="20"/>
          <w:szCs w:val="20"/>
        </w:rPr>
        <w:t xml:space="preserve"> ani třetích osob.</w:t>
      </w:r>
    </w:p>
    <w:p w14:paraId="62A68612" w14:textId="4679383E" w:rsidR="0065681C" w:rsidRPr="007D26C6" w:rsidRDefault="007D26C6" w:rsidP="0065681C">
      <w:pPr>
        <w:spacing w:before="120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7D26C6">
        <w:rPr>
          <w:rFonts w:ascii="Tahoma" w:hAnsi="Tahoma" w:cs="Tahoma"/>
          <w:sz w:val="20"/>
          <w:szCs w:val="20"/>
        </w:rPr>
        <w:t>2</w:t>
      </w:r>
      <w:r w:rsidR="00515CDB" w:rsidRPr="007D26C6">
        <w:rPr>
          <w:rFonts w:ascii="Tahoma" w:hAnsi="Tahoma" w:cs="Tahoma"/>
          <w:sz w:val="20"/>
          <w:szCs w:val="20"/>
        </w:rPr>
        <w:t>.</w:t>
      </w:r>
      <w:r w:rsidR="00515CDB" w:rsidRPr="007D26C6">
        <w:rPr>
          <w:rFonts w:ascii="Tahoma" w:hAnsi="Tahoma" w:cs="Tahoma"/>
          <w:sz w:val="20"/>
          <w:szCs w:val="20"/>
        </w:rPr>
        <w:tab/>
      </w:r>
      <w:r w:rsidR="0065681C" w:rsidRPr="007D26C6">
        <w:rPr>
          <w:rFonts w:ascii="Tahoma" w:hAnsi="Tahoma" w:cs="Tahoma"/>
          <w:sz w:val="20"/>
          <w:szCs w:val="20"/>
        </w:rPr>
        <w:t>Prodávající je povinen nahradit kupujícímu škodu, která mu vznikne v přímé souvislosti s plněním této smlouvy v důsledku porušení právních povinností prodávajícím nebo osobami, které prodávající k plnění této smlouvy použil. Tato odpovědnost se nevztahuje na škodu způsobenou výlučně jednáním nebo opomenutím kupujícího nebo osob na jeho straně; v případě společného způsobení škody prodávajícím a kupujícím nese prodávající odpovědnost pouze v rozsahu odpovídajícím jeho podílu na vzniku škody.</w:t>
      </w:r>
    </w:p>
    <w:p w14:paraId="64C01071" w14:textId="2972562E" w:rsidR="00515CDB" w:rsidRPr="00515CDB" w:rsidRDefault="00515CDB" w:rsidP="00910F6F">
      <w:pPr>
        <w:spacing w:before="120"/>
        <w:ind w:left="425" w:hanging="425"/>
        <w:jc w:val="both"/>
        <w:rPr>
          <w:rFonts w:ascii="Tahoma" w:hAnsi="Tahoma" w:cs="Tahoma"/>
          <w:color w:val="000000"/>
          <w:sz w:val="20"/>
          <w:szCs w:val="20"/>
        </w:rPr>
      </w:pPr>
      <w:r w:rsidRPr="00515CDB">
        <w:rPr>
          <w:rFonts w:ascii="Tahoma" w:hAnsi="Tahoma" w:cs="Tahoma"/>
          <w:color w:val="000000"/>
          <w:sz w:val="20"/>
          <w:szCs w:val="20"/>
        </w:rPr>
        <w:t>3.</w:t>
      </w:r>
      <w:r w:rsidRPr="00515CDB">
        <w:rPr>
          <w:rFonts w:ascii="Tahoma" w:hAnsi="Tahoma" w:cs="Tahoma"/>
          <w:color w:val="000000"/>
          <w:sz w:val="20"/>
          <w:szCs w:val="20"/>
        </w:rPr>
        <w:tab/>
      </w:r>
      <w:r w:rsidR="005C60F3">
        <w:rPr>
          <w:rFonts w:ascii="Tahoma" w:hAnsi="Tahoma" w:cs="Tahoma"/>
          <w:color w:val="000000"/>
          <w:sz w:val="20"/>
          <w:szCs w:val="20"/>
        </w:rPr>
        <w:t>Prodávající</w:t>
      </w:r>
      <w:r w:rsidRPr="00515CDB">
        <w:rPr>
          <w:rFonts w:ascii="Tahoma" w:hAnsi="Tahoma" w:cs="Tahoma"/>
          <w:color w:val="000000"/>
          <w:sz w:val="20"/>
          <w:szCs w:val="20"/>
        </w:rPr>
        <w:t xml:space="preserve"> se zavazuje dodržovat veškeré platné právní předpisy a normy v oblasti bezpečnosti a ochrany zdraví při práci a v oblasti ekologie, zejména zákona č. 262/2006 Sb., zákoník práce, ve znění pozdějších předpisů, zákona č. 435/2004 Sb., o zaměstnanosti, ve znění pozdějších předpisů, a to vůči všem osobám, které se na plnění </w:t>
      </w:r>
      <w:r w:rsidR="002C7823">
        <w:rPr>
          <w:rFonts w:ascii="Tahoma" w:hAnsi="Tahoma" w:cs="Tahoma"/>
          <w:color w:val="000000"/>
          <w:sz w:val="20"/>
          <w:szCs w:val="20"/>
        </w:rPr>
        <w:t xml:space="preserve">dle této smlouvy </w:t>
      </w:r>
      <w:r w:rsidRPr="00515CDB">
        <w:rPr>
          <w:rFonts w:ascii="Tahoma" w:hAnsi="Tahoma" w:cs="Tahoma"/>
          <w:color w:val="000000"/>
          <w:sz w:val="20"/>
          <w:szCs w:val="20"/>
        </w:rPr>
        <w:t xml:space="preserve">podílejí a bez ohledu na to, zda jsou práce na předmětu plnění prováděny bezprostředně </w:t>
      </w:r>
      <w:r w:rsidR="002C7823">
        <w:rPr>
          <w:rFonts w:ascii="Tahoma" w:hAnsi="Tahoma" w:cs="Tahoma"/>
          <w:color w:val="000000"/>
          <w:sz w:val="20"/>
          <w:szCs w:val="20"/>
        </w:rPr>
        <w:t>prodávajícím</w:t>
      </w:r>
      <w:r w:rsidRPr="00515CDB">
        <w:rPr>
          <w:rFonts w:ascii="Tahoma" w:hAnsi="Tahoma" w:cs="Tahoma"/>
          <w:color w:val="000000"/>
          <w:sz w:val="20"/>
          <w:szCs w:val="20"/>
        </w:rPr>
        <w:t xml:space="preserve"> či jeho poddodavateli.</w:t>
      </w:r>
    </w:p>
    <w:p w14:paraId="64C01072" w14:textId="77777777" w:rsidR="00515CDB" w:rsidRPr="00515CDB" w:rsidRDefault="00515CDB" w:rsidP="00910F6F">
      <w:pPr>
        <w:spacing w:before="120"/>
        <w:ind w:left="425" w:hanging="425"/>
        <w:jc w:val="both"/>
        <w:rPr>
          <w:rFonts w:ascii="Tahoma" w:hAnsi="Tahoma" w:cs="Tahoma"/>
          <w:color w:val="000000"/>
          <w:sz w:val="20"/>
          <w:szCs w:val="20"/>
        </w:rPr>
      </w:pPr>
      <w:r w:rsidRPr="00515CDB">
        <w:rPr>
          <w:rFonts w:ascii="Tahoma" w:hAnsi="Tahoma" w:cs="Tahoma"/>
          <w:color w:val="000000"/>
          <w:sz w:val="20"/>
          <w:szCs w:val="20"/>
        </w:rPr>
        <w:t>4.</w:t>
      </w:r>
      <w:r w:rsidRPr="00515CDB">
        <w:rPr>
          <w:rFonts w:ascii="Tahoma" w:hAnsi="Tahoma" w:cs="Tahoma"/>
          <w:color w:val="000000"/>
          <w:sz w:val="20"/>
          <w:szCs w:val="20"/>
        </w:rPr>
        <w:tab/>
      </w:r>
      <w:r w:rsidR="005C60F3">
        <w:rPr>
          <w:rFonts w:ascii="Tahoma" w:hAnsi="Tahoma" w:cs="Tahoma"/>
          <w:color w:val="000000"/>
          <w:sz w:val="20"/>
          <w:szCs w:val="20"/>
        </w:rPr>
        <w:t>Prodávající</w:t>
      </w:r>
      <w:r w:rsidRPr="00515CDB">
        <w:rPr>
          <w:rFonts w:ascii="Tahoma" w:hAnsi="Tahoma" w:cs="Tahoma"/>
          <w:color w:val="000000"/>
          <w:sz w:val="20"/>
          <w:szCs w:val="20"/>
        </w:rPr>
        <w:t xml:space="preserve"> je povinen zajistit řádné a včasné plnění finančních závazků svým poddodavatelům, kdy za řádné a včasné plnění se považuje plné uhrazení poddodavatelem vystavených faktur za plnění poskytnutá k plnění </w:t>
      </w:r>
      <w:r w:rsidR="008A1115">
        <w:rPr>
          <w:rFonts w:ascii="Tahoma" w:hAnsi="Tahoma" w:cs="Tahoma"/>
          <w:color w:val="000000"/>
          <w:sz w:val="20"/>
          <w:szCs w:val="20"/>
        </w:rPr>
        <w:t>dle této smlouvy</w:t>
      </w:r>
      <w:r w:rsidRPr="00515CDB">
        <w:rPr>
          <w:rFonts w:ascii="Tahoma" w:hAnsi="Tahoma" w:cs="Tahoma"/>
          <w:color w:val="000000"/>
          <w:sz w:val="20"/>
          <w:szCs w:val="20"/>
        </w:rPr>
        <w:t>.</w:t>
      </w:r>
    </w:p>
    <w:p w14:paraId="64C01073" w14:textId="77777777" w:rsidR="00515CDB" w:rsidRPr="00910F6F" w:rsidRDefault="00515CDB" w:rsidP="005C60F3">
      <w:pPr>
        <w:pStyle w:val="NormlnArial"/>
        <w:spacing w:after="0"/>
        <w:ind w:left="426" w:hanging="426"/>
        <w:rPr>
          <w:rFonts w:ascii="Tahoma" w:hAnsi="Tahoma" w:cs="Tahoma"/>
          <w:b/>
          <w:sz w:val="20"/>
          <w:szCs w:val="20"/>
        </w:rPr>
      </w:pPr>
      <w:r w:rsidRPr="00910F6F">
        <w:rPr>
          <w:rFonts w:ascii="Tahoma" w:hAnsi="Tahoma" w:cs="Tahoma"/>
          <w:color w:val="000000"/>
          <w:spacing w:val="0"/>
          <w:sz w:val="20"/>
          <w:szCs w:val="20"/>
        </w:rPr>
        <w:t>5.</w:t>
      </w:r>
      <w:r w:rsidRPr="00910F6F">
        <w:rPr>
          <w:rFonts w:ascii="Tahoma" w:hAnsi="Tahoma" w:cs="Tahoma"/>
          <w:color w:val="000000"/>
          <w:spacing w:val="0"/>
          <w:sz w:val="20"/>
          <w:szCs w:val="20"/>
        </w:rPr>
        <w:tab/>
      </w:r>
      <w:r w:rsidR="005C60F3">
        <w:rPr>
          <w:rFonts w:ascii="Tahoma" w:hAnsi="Tahoma" w:cs="Tahoma"/>
          <w:color w:val="000000"/>
          <w:sz w:val="20"/>
          <w:szCs w:val="20"/>
        </w:rPr>
        <w:t>Prodávající</w:t>
      </w:r>
      <w:r w:rsidRPr="00910F6F">
        <w:rPr>
          <w:rFonts w:ascii="Tahoma" w:hAnsi="Tahoma" w:cs="Tahoma"/>
          <w:color w:val="000000"/>
          <w:spacing w:val="0"/>
          <w:sz w:val="20"/>
          <w:szCs w:val="20"/>
        </w:rPr>
        <w:t xml:space="preserve"> se zavazuje přenést totožnou povinnost do dalších úrovní dodavatelského řetězce a zavázat své poddodavatele k plnění a šíření této povinnosti též do nižších úrovní dodavatelského řetězce.</w:t>
      </w:r>
    </w:p>
    <w:p w14:paraId="64C01074" w14:textId="77777777" w:rsidR="00C642B0" w:rsidRDefault="00C642B0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0CF48530" w14:textId="77777777" w:rsidR="00AA1133" w:rsidRDefault="00AA1133" w:rsidP="00AA1133">
      <w:pPr>
        <w:pStyle w:val="NormlnArial"/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64C01075" w14:textId="77777777" w:rsidR="002A57A3" w:rsidRPr="00747294" w:rsidRDefault="002A57A3" w:rsidP="003E6286">
      <w:pPr>
        <w:pStyle w:val="NormlnArial"/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747294">
        <w:rPr>
          <w:rFonts w:ascii="Tahoma" w:hAnsi="Tahoma" w:cs="Tahoma"/>
          <w:b/>
          <w:sz w:val="20"/>
          <w:szCs w:val="20"/>
        </w:rPr>
        <w:t>X.</w:t>
      </w:r>
    </w:p>
    <w:p w14:paraId="64C01076" w14:textId="77777777" w:rsidR="002A57A3" w:rsidRPr="00747294" w:rsidRDefault="002A57A3" w:rsidP="00387BEE">
      <w:pPr>
        <w:pStyle w:val="NormlnArial"/>
        <w:spacing w:before="0"/>
        <w:jc w:val="center"/>
        <w:rPr>
          <w:rFonts w:ascii="Tahoma" w:hAnsi="Tahoma" w:cs="Tahoma"/>
          <w:b/>
          <w:sz w:val="20"/>
          <w:szCs w:val="20"/>
        </w:rPr>
      </w:pPr>
      <w:r w:rsidRPr="00747294">
        <w:rPr>
          <w:rFonts w:ascii="Tahoma" w:hAnsi="Tahoma" w:cs="Tahoma"/>
          <w:b/>
          <w:sz w:val="20"/>
          <w:szCs w:val="20"/>
        </w:rPr>
        <w:t>ZÁVĚREČNÁ USTANOVENÍ</w:t>
      </w:r>
    </w:p>
    <w:p w14:paraId="64C01077" w14:textId="49F5D5C8" w:rsidR="004E622E" w:rsidRPr="004E622E" w:rsidRDefault="00230902" w:rsidP="00E84355">
      <w:pPr>
        <w:pStyle w:val="Zkladntext"/>
        <w:numPr>
          <w:ilvl w:val="0"/>
          <w:numId w:val="33"/>
        </w:numPr>
        <w:spacing w:before="120"/>
        <w:ind w:left="426" w:hanging="426"/>
        <w:jc w:val="both"/>
        <w:rPr>
          <w:rFonts w:ascii="Tahoma" w:hAnsi="Tahoma" w:cs="Tahoma"/>
          <w:spacing w:val="2"/>
          <w:sz w:val="20"/>
        </w:rPr>
      </w:pPr>
      <w:r w:rsidRPr="004E622E">
        <w:rPr>
          <w:rFonts w:ascii="Tahoma" w:hAnsi="Tahoma" w:cs="Tahoma"/>
          <w:sz w:val="20"/>
        </w:rPr>
        <w:t xml:space="preserve">Tato smlouva nabývá platnosti </w:t>
      </w:r>
      <w:r w:rsidR="00F94E2F">
        <w:rPr>
          <w:rFonts w:ascii="Tahoma" w:hAnsi="Tahoma" w:cs="Tahoma"/>
          <w:sz w:val="20"/>
        </w:rPr>
        <w:t xml:space="preserve">dnem podpisu smluvních stran </w:t>
      </w:r>
      <w:r w:rsidR="00247D1F" w:rsidRPr="004E622E">
        <w:rPr>
          <w:rFonts w:ascii="Tahoma" w:hAnsi="Tahoma" w:cs="Tahoma"/>
          <w:sz w:val="20"/>
        </w:rPr>
        <w:t xml:space="preserve">a účinnosti </w:t>
      </w:r>
      <w:r w:rsidR="00EB537E">
        <w:rPr>
          <w:rFonts w:ascii="Tahoma" w:hAnsi="Tahoma" w:cs="Tahoma"/>
          <w:sz w:val="20"/>
        </w:rPr>
        <w:t xml:space="preserve">dnem uveřejnění smlouvy v registru smluv dle zákona </w:t>
      </w:r>
      <w:r w:rsidR="00CD5EBC">
        <w:rPr>
          <w:rFonts w:ascii="Tahoma" w:hAnsi="Tahoma" w:cs="Tahoma"/>
          <w:sz w:val="20"/>
        </w:rPr>
        <w:t xml:space="preserve">č. </w:t>
      </w:r>
      <w:r w:rsidR="00EB537E">
        <w:rPr>
          <w:rFonts w:ascii="Tahoma" w:hAnsi="Tahoma" w:cs="Tahoma"/>
          <w:sz w:val="20"/>
        </w:rPr>
        <w:t>o registru smluv</w:t>
      </w:r>
      <w:r w:rsidR="00CD5EBC">
        <w:rPr>
          <w:rFonts w:ascii="Tahoma" w:hAnsi="Tahoma" w:cs="Tahoma"/>
          <w:sz w:val="20"/>
        </w:rPr>
        <w:t>, ve znění pozdějších předpisů (dále též „Zákon o registru smluv“)</w:t>
      </w:r>
      <w:r w:rsidR="00EB537E">
        <w:rPr>
          <w:rFonts w:ascii="Tahoma" w:hAnsi="Tahoma" w:cs="Tahoma"/>
          <w:sz w:val="20"/>
        </w:rPr>
        <w:t>.</w:t>
      </w:r>
      <w:r w:rsidR="001E2BFF">
        <w:rPr>
          <w:rFonts w:ascii="Tahoma" w:hAnsi="Tahoma" w:cs="Tahoma"/>
          <w:sz w:val="20"/>
        </w:rPr>
        <w:t xml:space="preserve"> </w:t>
      </w:r>
      <w:r w:rsidR="00CD5EBC" w:rsidRPr="00CD5EBC">
        <w:rPr>
          <w:rFonts w:ascii="Tahoma" w:hAnsi="Tahoma" w:cs="Tahoma"/>
          <w:sz w:val="20"/>
        </w:rPr>
        <w:t xml:space="preserve">Příslušné uveřejnění dle </w:t>
      </w:r>
      <w:r w:rsidR="00CD5EBC">
        <w:rPr>
          <w:rFonts w:ascii="Tahoma" w:hAnsi="Tahoma" w:cs="Tahoma"/>
          <w:sz w:val="20"/>
        </w:rPr>
        <w:t>Z</w:t>
      </w:r>
      <w:r w:rsidR="00CD5EBC" w:rsidRPr="00CD5EBC">
        <w:rPr>
          <w:rFonts w:ascii="Tahoma" w:hAnsi="Tahoma" w:cs="Tahoma"/>
          <w:sz w:val="20"/>
        </w:rPr>
        <w:t xml:space="preserve">ákona o registru smluv zajistí </w:t>
      </w:r>
      <w:r w:rsidR="00CD5EBC">
        <w:rPr>
          <w:rFonts w:ascii="Tahoma" w:hAnsi="Tahoma" w:cs="Tahoma"/>
          <w:sz w:val="20"/>
        </w:rPr>
        <w:t>kupující</w:t>
      </w:r>
      <w:r w:rsidR="00CD5EBC" w:rsidRPr="00CD5EBC">
        <w:rPr>
          <w:rFonts w:ascii="Tahoma" w:hAnsi="Tahoma" w:cs="Tahoma"/>
          <w:sz w:val="20"/>
        </w:rPr>
        <w:t xml:space="preserve">, při plné součinnosti ze strany </w:t>
      </w:r>
      <w:r w:rsidR="00CD5EBC">
        <w:rPr>
          <w:rFonts w:ascii="Tahoma" w:hAnsi="Tahoma" w:cs="Tahoma"/>
          <w:sz w:val="20"/>
        </w:rPr>
        <w:t>prodávajícího</w:t>
      </w:r>
      <w:r w:rsidR="00CD5EBC" w:rsidRPr="00CD5EBC">
        <w:rPr>
          <w:rFonts w:ascii="Tahoma" w:hAnsi="Tahoma" w:cs="Tahoma"/>
          <w:sz w:val="20"/>
        </w:rPr>
        <w:t>.</w:t>
      </w:r>
      <w:r w:rsidRPr="004E622E">
        <w:rPr>
          <w:rFonts w:ascii="Tahoma" w:hAnsi="Tahoma" w:cs="Tahoma"/>
          <w:sz w:val="20"/>
        </w:rPr>
        <w:t xml:space="preserve"> </w:t>
      </w:r>
    </w:p>
    <w:p w14:paraId="64C01078" w14:textId="77777777" w:rsidR="003E6286" w:rsidRPr="004E622E" w:rsidRDefault="003E6286" w:rsidP="00E84355">
      <w:pPr>
        <w:pStyle w:val="Zkladntext"/>
        <w:numPr>
          <w:ilvl w:val="0"/>
          <w:numId w:val="33"/>
        </w:numPr>
        <w:spacing w:before="120"/>
        <w:ind w:left="426" w:hanging="426"/>
        <w:jc w:val="both"/>
        <w:rPr>
          <w:rFonts w:ascii="Tahoma" w:hAnsi="Tahoma" w:cs="Tahoma"/>
          <w:spacing w:val="2"/>
          <w:sz w:val="20"/>
        </w:rPr>
      </w:pPr>
      <w:r w:rsidRPr="004E622E">
        <w:rPr>
          <w:rFonts w:ascii="Tahoma" w:hAnsi="Tahoma" w:cs="Tahoma"/>
          <w:spacing w:val="2"/>
          <w:sz w:val="20"/>
        </w:rPr>
        <w:t>Smluvní strany jsou vázány obsahem této smlouvy.</w:t>
      </w:r>
    </w:p>
    <w:p w14:paraId="64C01079" w14:textId="77777777" w:rsidR="00BB1D6D" w:rsidRPr="00747294" w:rsidRDefault="005A085F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3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.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ab/>
        <w:t xml:space="preserve">Tato smlouva a práva a povinnosti z ní vyplývající se řídí českým právem. Práva a povinnosti smluvních stran, pokud nejsou upraveny touto Smlouvou, se řídí 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občanský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m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 xml:space="preserve"> zákoník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em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a předpisy souvisejícími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 xml:space="preserve">. </w:t>
      </w:r>
    </w:p>
    <w:p w14:paraId="64C0107A" w14:textId="77777777" w:rsidR="00BB1D6D" w:rsidRPr="00747294" w:rsidRDefault="005A085F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4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.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ab/>
        <w:t xml:space="preserve">Tato smlouva je vyhotovena ve </w:t>
      </w:r>
      <w:r w:rsidR="00EF1F29">
        <w:rPr>
          <w:rFonts w:ascii="Tahoma" w:hAnsi="Tahoma" w:cs="Tahoma"/>
          <w:spacing w:val="2"/>
          <w:sz w:val="20"/>
          <w:szCs w:val="20"/>
        </w:rPr>
        <w:t>dvou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 xml:space="preserve">stejnopisech 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 xml:space="preserve">s platností originálu. Každá ze smluvních stran obdrží po </w:t>
      </w:r>
      <w:r w:rsidR="00EF1F29">
        <w:rPr>
          <w:rFonts w:ascii="Tahoma" w:hAnsi="Tahoma" w:cs="Tahoma"/>
          <w:spacing w:val="2"/>
          <w:sz w:val="20"/>
          <w:szCs w:val="20"/>
        </w:rPr>
        <w:t>jednom stejnopisu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.</w:t>
      </w:r>
    </w:p>
    <w:p w14:paraId="64C0107B" w14:textId="41B71DD3" w:rsidR="00BB1D6D" w:rsidRPr="00747294" w:rsidRDefault="005A085F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5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.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ab/>
      </w:r>
      <w:r w:rsidR="003E6286" w:rsidRPr="00747294">
        <w:rPr>
          <w:rFonts w:ascii="Tahoma" w:hAnsi="Tahoma" w:cs="Tahoma"/>
          <w:spacing w:val="2"/>
          <w:sz w:val="20"/>
          <w:szCs w:val="20"/>
        </w:rPr>
        <w:t>Veškeré změny či doplňky této smlouvy mohou být provedeny pouze formou písemných vzestupně číslovaných dodatků k této smlouvě potvrzený</w:t>
      </w:r>
      <w:r w:rsidR="0061503B">
        <w:rPr>
          <w:rFonts w:ascii="Tahoma" w:hAnsi="Tahoma" w:cs="Tahoma"/>
          <w:spacing w:val="2"/>
          <w:sz w:val="20"/>
          <w:szCs w:val="20"/>
        </w:rPr>
        <w:t>ch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 xml:space="preserve"> oběma smluvními stranami, a to osobami oprávněnými jednat za smluvní strany ve věcech smluvních.</w:t>
      </w:r>
    </w:p>
    <w:p w14:paraId="64C0107C" w14:textId="2900040A" w:rsidR="00760650" w:rsidRDefault="00EF2D3B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6</w:t>
      </w:r>
      <w:r w:rsidR="00760650" w:rsidRPr="00747294">
        <w:rPr>
          <w:rFonts w:ascii="Tahoma" w:hAnsi="Tahoma" w:cs="Tahoma"/>
          <w:spacing w:val="2"/>
          <w:sz w:val="20"/>
          <w:szCs w:val="20"/>
        </w:rPr>
        <w:t>.</w:t>
      </w:r>
      <w:r w:rsidR="00760650" w:rsidRPr="00747294">
        <w:rPr>
          <w:rFonts w:ascii="Tahoma" w:hAnsi="Tahoma" w:cs="Tahoma"/>
          <w:spacing w:val="2"/>
          <w:sz w:val="20"/>
          <w:szCs w:val="20"/>
        </w:rPr>
        <w:tab/>
        <w:t>Prodávající má povinnost spolupůsobit při výkonu finanční kontroly ve smyslu § 2 písm. c) a § 13 zákona o finanční kontrole, tj. poskytnout kontrolnímu orgánu doklady o dodávkách zboží a</w:t>
      </w:r>
      <w:r w:rsidR="00473926">
        <w:rPr>
          <w:rFonts w:ascii="Tahoma" w:hAnsi="Tahoma" w:cs="Tahoma"/>
          <w:spacing w:val="2"/>
          <w:sz w:val="20"/>
          <w:szCs w:val="20"/>
        </w:rPr>
        <w:t> </w:t>
      </w:r>
      <w:r w:rsidR="00760650" w:rsidRPr="00747294">
        <w:rPr>
          <w:rFonts w:ascii="Tahoma" w:hAnsi="Tahoma" w:cs="Tahoma"/>
          <w:spacing w:val="2"/>
          <w:sz w:val="20"/>
          <w:szCs w:val="20"/>
        </w:rPr>
        <w:t>služeb hrazených z veřejných výdajů nebo z veřejné finanční podpory v rozsahu nezbytném pro ověření příslušné operace. Tutéž povinnost je prodávající povinen požadovat po svých poddodavatelích.</w:t>
      </w:r>
    </w:p>
    <w:p w14:paraId="64C0107D" w14:textId="00A7CC0D" w:rsidR="002A57A3" w:rsidRPr="00747294" w:rsidRDefault="002C0436" w:rsidP="00747C4C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7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>.</w:t>
      </w:r>
      <w:r w:rsidR="00BB1D6D" w:rsidRPr="00747294">
        <w:rPr>
          <w:rFonts w:ascii="Tahoma" w:hAnsi="Tahoma" w:cs="Tahoma"/>
          <w:spacing w:val="2"/>
          <w:sz w:val="20"/>
          <w:szCs w:val="20"/>
        </w:rPr>
        <w:tab/>
      </w:r>
      <w:r w:rsidR="003E6286" w:rsidRPr="00747294">
        <w:rPr>
          <w:rFonts w:ascii="Tahoma" w:hAnsi="Tahoma" w:cs="Tahoma"/>
          <w:spacing w:val="2"/>
          <w:sz w:val="20"/>
          <w:szCs w:val="20"/>
        </w:rPr>
        <w:t>Smluvní strany prohlašují, že smlouvu před jejím podepsáním přečetly, jejímu obsahu rozumí a</w:t>
      </w:r>
      <w:r w:rsidR="00473926">
        <w:rPr>
          <w:rFonts w:ascii="Tahoma" w:hAnsi="Tahoma" w:cs="Tahoma"/>
          <w:spacing w:val="2"/>
          <w:sz w:val="20"/>
          <w:szCs w:val="20"/>
        </w:rPr>
        <w:t> </w:t>
      </w:r>
      <w:r w:rsidR="003E6286" w:rsidRPr="00747294">
        <w:rPr>
          <w:rFonts w:ascii="Tahoma" w:hAnsi="Tahoma" w:cs="Tahoma"/>
          <w:spacing w:val="2"/>
          <w:sz w:val="20"/>
          <w:szCs w:val="20"/>
        </w:rPr>
        <w:t>s jejím obsahem souhlasí. Na důkaz svého souhlasu připojují obě smluvní strany své podpisy.</w:t>
      </w:r>
    </w:p>
    <w:p w14:paraId="754268DE" w14:textId="3A0BDE93" w:rsidR="00125DE1" w:rsidRDefault="002C0436" w:rsidP="00A948D9">
      <w:pPr>
        <w:spacing w:before="120"/>
        <w:ind w:left="426" w:hanging="426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>8</w:t>
      </w:r>
      <w:r w:rsidR="00A948D9" w:rsidRPr="00747294">
        <w:rPr>
          <w:rFonts w:ascii="Tahoma" w:hAnsi="Tahoma" w:cs="Tahoma"/>
          <w:spacing w:val="2"/>
          <w:sz w:val="20"/>
          <w:szCs w:val="20"/>
        </w:rPr>
        <w:t>.</w:t>
      </w:r>
      <w:r w:rsidR="00A948D9" w:rsidRPr="00747294">
        <w:rPr>
          <w:rFonts w:ascii="Tahoma" w:hAnsi="Tahoma" w:cs="Tahoma"/>
          <w:spacing w:val="2"/>
          <w:sz w:val="20"/>
          <w:szCs w:val="20"/>
        </w:rPr>
        <w:tab/>
        <w:t>Nedílnou součástí této smlouvy je tato příloha:</w:t>
      </w:r>
      <w:r w:rsidR="00125DE1">
        <w:rPr>
          <w:rFonts w:ascii="Tahoma" w:hAnsi="Tahoma" w:cs="Tahoma"/>
          <w:spacing w:val="2"/>
          <w:sz w:val="20"/>
          <w:szCs w:val="20"/>
        </w:rPr>
        <w:tab/>
      </w:r>
    </w:p>
    <w:p w14:paraId="64C01080" w14:textId="77777777" w:rsidR="00A948D9" w:rsidRPr="00B95932" w:rsidRDefault="00A948D9" w:rsidP="00B95932">
      <w:pPr>
        <w:pStyle w:val="Odstavecseseznamem"/>
        <w:numPr>
          <w:ilvl w:val="1"/>
          <w:numId w:val="34"/>
        </w:numPr>
        <w:spacing w:before="120" w:after="120"/>
        <w:ind w:left="992" w:hanging="357"/>
        <w:contextualSpacing w:val="0"/>
        <w:rPr>
          <w:rFonts w:ascii="Tahoma" w:hAnsi="Tahoma" w:cs="Tahoma"/>
        </w:rPr>
      </w:pPr>
      <w:r w:rsidRPr="00B95932">
        <w:rPr>
          <w:rFonts w:ascii="Tahoma" w:hAnsi="Tahoma" w:cs="Tahoma"/>
          <w:sz w:val="20"/>
          <w:szCs w:val="20"/>
        </w:rPr>
        <w:t>Příloha – Technická specifikace</w:t>
      </w:r>
    </w:p>
    <w:p w14:paraId="64C01081" w14:textId="77777777" w:rsidR="00A44424" w:rsidRDefault="00A44424" w:rsidP="00B513F5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2F2789CB" w14:textId="77777777" w:rsidR="00AA1133" w:rsidRPr="00747294" w:rsidRDefault="00AA1133" w:rsidP="00B513F5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82" w14:textId="7DDD2991" w:rsidR="002A57A3" w:rsidRPr="00747294" w:rsidRDefault="002A57A3" w:rsidP="00B95932">
      <w:pPr>
        <w:tabs>
          <w:tab w:val="left" w:pos="5103"/>
        </w:tabs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  <w:r w:rsidRPr="00747294">
        <w:rPr>
          <w:rFonts w:ascii="Tahoma" w:hAnsi="Tahoma" w:cs="Tahoma"/>
          <w:spacing w:val="2"/>
          <w:sz w:val="20"/>
          <w:szCs w:val="20"/>
        </w:rPr>
        <w:t>V </w:t>
      </w:r>
      <w:r w:rsidR="00DF1682">
        <w:rPr>
          <w:rFonts w:ascii="Tahoma" w:hAnsi="Tahoma" w:cs="Tahoma"/>
          <w:spacing w:val="2"/>
          <w:sz w:val="20"/>
          <w:szCs w:val="20"/>
        </w:rPr>
        <w:t>Praze</w:t>
      </w:r>
      <w:r w:rsidR="00740305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Pr="00747294">
        <w:rPr>
          <w:rFonts w:ascii="Tahoma" w:hAnsi="Tahoma" w:cs="Tahoma"/>
          <w:spacing w:val="2"/>
          <w:sz w:val="20"/>
          <w:szCs w:val="20"/>
        </w:rPr>
        <w:t>dne</w:t>
      </w:r>
      <w:r w:rsidR="00F00E62">
        <w:rPr>
          <w:rFonts w:ascii="Tahoma" w:hAnsi="Tahoma" w:cs="Tahoma"/>
          <w:spacing w:val="2"/>
          <w:sz w:val="20"/>
          <w:szCs w:val="20"/>
        </w:rPr>
        <w:t xml:space="preserve"> </w:t>
      </w:r>
      <w:r w:rsidR="00716641">
        <w:rPr>
          <w:rFonts w:ascii="Tahoma" w:hAnsi="Tahoma" w:cs="Tahoma"/>
          <w:spacing w:val="2"/>
          <w:sz w:val="20"/>
          <w:szCs w:val="20"/>
        </w:rPr>
        <w:t>06.05.2026</w:t>
      </w:r>
      <w:r w:rsidR="00D95FAE">
        <w:rPr>
          <w:rFonts w:ascii="Tahoma" w:hAnsi="Tahoma" w:cs="Tahoma"/>
          <w:spacing w:val="2"/>
          <w:sz w:val="20"/>
          <w:szCs w:val="20"/>
        </w:rPr>
        <w:tab/>
      </w:r>
      <w:r w:rsidR="0035274B" w:rsidRPr="00747294">
        <w:rPr>
          <w:rFonts w:ascii="Tahoma" w:hAnsi="Tahoma" w:cs="Tahoma"/>
          <w:spacing w:val="2"/>
          <w:sz w:val="20"/>
          <w:szCs w:val="20"/>
        </w:rPr>
        <w:t xml:space="preserve">V </w:t>
      </w:r>
      <w:r w:rsidR="00D95FAE">
        <w:rPr>
          <w:rFonts w:ascii="Tahoma" w:hAnsi="Tahoma" w:cs="Tahoma"/>
          <w:spacing w:val="2"/>
          <w:sz w:val="20"/>
          <w:szCs w:val="20"/>
        </w:rPr>
        <w:t>Praze</w:t>
      </w:r>
      <w:r w:rsidR="00D95FAE" w:rsidRPr="00747294">
        <w:rPr>
          <w:rFonts w:ascii="Tahoma" w:hAnsi="Tahoma" w:cs="Tahoma"/>
          <w:spacing w:val="2"/>
          <w:sz w:val="20"/>
          <w:szCs w:val="20"/>
        </w:rPr>
        <w:t xml:space="preserve"> 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>dne</w:t>
      </w:r>
      <w:r w:rsidR="00716641">
        <w:rPr>
          <w:rFonts w:ascii="Tahoma" w:hAnsi="Tahoma" w:cs="Tahoma"/>
          <w:spacing w:val="2"/>
          <w:sz w:val="20"/>
          <w:szCs w:val="20"/>
        </w:rPr>
        <w:t xml:space="preserve"> 06.05.2026</w:t>
      </w:r>
    </w:p>
    <w:p w14:paraId="64C01083" w14:textId="77777777" w:rsidR="00CD0E1E" w:rsidRDefault="00CD0E1E" w:rsidP="00B513F5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4FD0B620" w14:textId="77777777" w:rsidR="00AA1133" w:rsidRPr="00747294" w:rsidRDefault="00AA1133" w:rsidP="00B513F5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84" w14:textId="77777777" w:rsidR="00A44424" w:rsidRPr="00747294" w:rsidRDefault="00A44424" w:rsidP="00B513F5">
      <w:pPr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</w:p>
    <w:p w14:paraId="64C01085" w14:textId="4E597EE1" w:rsidR="002A57A3" w:rsidRPr="00747294" w:rsidRDefault="007518DD" w:rsidP="00B95932">
      <w:pPr>
        <w:tabs>
          <w:tab w:val="center" w:pos="1418"/>
          <w:tab w:val="center" w:pos="6663"/>
        </w:tabs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ab/>
      </w:r>
      <w:r w:rsidR="00BB1D6D" w:rsidRPr="00747294">
        <w:rPr>
          <w:rFonts w:ascii="Tahoma" w:hAnsi="Tahoma" w:cs="Tahoma"/>
          <w:spacing w:val="2"/>
          <w:sz w:val="20"/>
          <w:szCs w:val="20"/>
        </w:rPr>
        <w:t>…....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………………………………………..</w:t>
      </w:r>
      <w:r>
        <w:rPr>
          <w:rFonts w:ascii="Tahoma" w:hAnsi="Tahoma" w:cs="Tahoma"/>
          <w:spacing w:val="2"/>
          <w:sz w:val="20"/>
          <w:szCs w:val="20"/>
        </w:rPr>
        <w:tab/>
      </w:r>
      <w:r w:rsidR="00BB1D6D" w:rsidRPr="00747294">
        <w:rPr>
          <w:rFonts w:ascii="Tahoma" w:hAnsi="Tahoma" w:cs="Tahoma"/>
          <w:spacing w:val="2"/>
          <w:sz w:val="20"/>
          <w:szCs w:val="20"/>
        </w:rPr>
        <w:t>….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…………………….………………..…..</w:t>
      </w:r>
    </w:p>
    <w:p w14:paraId="64C01086" w14:textId="5E78BBA4" w:rsidR="002A57A3" w:rsidRPr="008D04A5" w:rsidRDefault="0063497F" w:rsidP="00B95932">
      <w:pPr>
        <w:tabs>
          <w:tab w:val="center" w:pos="1418"/>
          <w:tab w:val="center" w:pos="6663"/>
        </w:tabs>
        <w:spacing w:before="120"/>
        <w:jc w:val="both"/>
        <w:rPr>
          <w:rFonts w:ascii="Tahoma" w:hAnsi="Tahoma" w:cs="Tahoma"/>
          <w:spacing w:val="2"/>
          <w:sz w:val="20"/>
          <w:szCs w:val="20"/>
        </w:rPr>
      </w:pPr>
      <w:r w:rsidRPr="00B95932">
        <w:rPr>
          <w:rFonts w:ascii="Tahoma" w:hAnsi="Tahoma" w:cs="Tahoma"/>
          <w:spacing w:val="2"/>
          <w:sz w:val="20"/>
          <w:szCs w:val="20"/>
        </w:rPr>
        <w:tab/>
      </w:r>
      <w:r w:rsidR="00AA1133">
        <w:rPr>
          <w:rFonts w:ascii="Tahoma" w:hAnsi="Tahoma" w:cs="Tahoma"/>
          <w:spacing w:val="2"/>
          <w:sz w:val="20"/>
          <w:szCs w:val="20"/>
        </w:rPr>
        <w:t>Jiří Jandl</w:t>
      </w:r>
      <w:r w:rsidR="00D95FAE">
        <w:rPr>
          <w:rFonts w:ascii="Tahoma" w:hAnsi="Tahoma" w:cs="Tahoma"/>
          <w:spacing w:val="2"/>
          <w:sz w:val="20"/>
          <w:szCs w:val="20"/>
        </w:rPr>
        <w:tab/>
        <w:t>František Ševít</w:t>
      </w:r>
    </w:p>
    <w:p w14:paraId="64C01087" w14:textId="0BBE4514" w:rsidR="00D623A7" w:rsidRDefault="0063497F" w:rsidP="00B95932">
      <w:pPr>
        <w:tabs>
          <w:tab w:val="center" w:pos="1418"/>
          <w:tab w:val="center" w:pos="6663"/>
        </w:tabs>
        <w:spacing w:after="120"/>
        <w:jc w:val="both"/>
        <w:rPr>
          <w:rFonts w:ascii="Tahoma" w:hAnsi="Tahoma" w:cs="Tahoma"/>
          <w:spacing w:val="2"/>
          <w:sz w:val="20"/>
          <w:szCs w:val="20"/>
        </w:rPr>
      </w:pPr>
      <w:r w:rsidRPr="00B95932">
        <w:rPr>
          <w:rFonts w:ascii="Tahoma" w:hAnsi="Tahoma" w:cs="Tahoma"/>
          <w:spacing w:val="2"/>
          <w:sz w:val="20"/>
          <w:szCs w:val="20"/>
        </w:rPr>
        <w:tab/>
      </w:r>
      <w:r w:rsidR="00AA1133">
        <w:rPr>
          <w:rFonts w:ascii="Tahoma" w:hAnsi="Tahoma" w:cs="Tahoma"/>
          <w:spacing w:val="2"/>
          <w:sz w:val="20"/>
          <w:szCs w:val="20"/>
        </w:rPr>
        <w:t>člen správní rady</w:t>
      </w:r>
      <w:r w:rsidR="00D95FAE">
        <w:rPr>
          <w:rFonts w:ascii="Tahoma" w:hAnsi="Tahoma" w:cs="Tahoma"/>
          <w:spacing w:val="2"/>
          <w:sz w:val="20"/>
          <w:szCs w:val="20"/>
        </w:rPr>
        <w:tab/>
      </w:r>
      <w:r w:rsidR="002C0436">
        <w:rPr>
          <w:rFonts w:ascii="Tahoma" w:hAnsi="Tahoma" w:cs="Tahoma"/>
          <w:spacing w:val="2"/>
          <w:sz w:val="20"/>
          <w:szCs w:val="20"/>
        </w:rPr>
        <w:t>starosta</w:t>
      </w:r>
    </w:p>
    <w:p w14:paraId="64C01088" w14:textId="6BAB3915" w:rsidR="009059C7" w:rsidRDefault="0063497F" w:rsidP="00B95932">
      <w:pPr>
        <w:tabs>
          <w:tab w:val="center" w:pos="1418"/>
          <w:tab w:val="center" w:pos="6663"/>
        </w:tabs>
        <w:spacing w:after="120"/>
        <w:jc w:val="both"/>
        <w:rPr>
          <w:rFonts w:ascii="Tahoma" w:hAnsi="Tahoma" w:cs="Tahoma"/>
          <w:spacing w:val="2"/>
          <w:sz w:val="20"/>
          <w:szCs w:val="20"/>
        </w:rPr>
      </w:pPr>
      <w:r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(za </w:t>
      </w:r>
      <w:r w:rsidR="00EB379C" w:rsidRPr="00747294">
        <w:rPr>
          <w:rFonts w:ascii="Tahoma" w:hAnsi="Tahoma" w:cs="Tahoma"/>
          <w:spacing w:val="2"/>
          <w:sz w:val="20"/>
          <w:szCs w:val="20"/>
        </w:rPr>
        <w:t>prodávajícího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)</w:t>
      </w:r>
      <w:r w:rsidR="00D95FAE">
        <w:rPr>
          <w:rFonts w:ascii="Tahoma" w:hAnsi="Tahoma" w:cs="Tahoma"/>
          <w:spacing w:val="2"/>
          <w:sz w:val="20"/>
          <w:szCs w:val="20"/>
        </w:rPr>
        <w:tab/>
      </w:r>
      <w:r w:rsidR="002A57A3" w:rsidRPr="00747294">
        <w:rPr>
          <w:rFonts w:ascii="Tahoma" w:hAnsi="Tahoma" w:cs="Tahoma"/>
          <w:spacing w:val="2"/>
          <w:sz w:val="20"/>
          <w:szCs w:val="20"/>
        </w:rPr>
        <w:t xml:space="preserve">(za </w:t>
      </w:r>
      <w:r w:rsidR="0035274B" w:rsidRPr="00747294">
        <w:rPr>
          <w:rFonts w:ascii="Tahoma" w:hAnsi="Tahoma" w:cs="Tahoma"/>
          <w:spacing w:val="2"/>
          <w:sz w:val="20"/>
          <w:szCs w:val="20"/>
        </w:rPr>
        <w:t>kupujícího</w:t>
      </w:r>
      <w:r w:rsidR="002A57A3" w:rsidRPr="00747294">
        <w:rPr>
          <w:rFonts w:ascii="Tahoma" w:hAnsi="Tahoma" w:cs="Tahoma"/>
          <w:spacing w:val="2"/>
          <w:sz w:val="20"/>
          <w:szCs w:val="20"/>
        </w:rPr>
        <w:t>)</w:t>
      </w:r>
    </w:p>
    <w:p w14:paraId="64C0108C" w14:textId="77777777" w:rsidR="00F874EA" w:rsidRPr="00747294" w:rsidRDefault="00F874EA" w:rsidP="00747C4C">
      <w:pPr>
        <w:spacing w:after="120"/>
        <w:jc w:val="both"/>
        <w:rPr>
          <w:rFonts w:ascii="Tahoma" w:hAnsi="Tahoma" w:cs="Tahoma"/>
          <w:sz w:val="20"/>
          <w:szCs w:val="20"/>
        </w:rPr>
      </w:pPr>
    </w:p>
    <w:sectPr w:rsidR="00F874EA" w:rsidRPr="00747294" w:rsidSect="00236122">
      <w:headerReference w:type="default" r:id="rId10"/>
      <w:footerReference w:type="default" r:id="rId11"/>
      <w:headerReference w:type="first" r:id="rId12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B1B5" w14:textId="77777777" w:rsidR="00CC1A41" w:rsidRDefault="00CC1A41">
      <w:r>
        <w:separator/>
      </w:r>
    </w:p>
  </w:endnote>
  <w:endnote w:type="continuationSeparator" w:id="0">
    <w:p w14:paraId="55A4C35C" w14:textId="77777777" w:rsidR="00CC1A41" w:rsidRDefault="00CC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1092" w14:textId="77777777" w:rsidR="00660DBB" w:rsidRPr="006E27B7" w:rsidRDefault="00660DBB" w:rsidP="000955F0">
    <w:pPr>
      <w:pStyle w:val="Zpat"/>
      <w:jc w:val="center"/>
      <w:rPr>
        <w:rFonts w:ascii="Arial" w:hAnsi="Arial" w:cs="Arial"/>
        <w:sz w:val="20"/>
        <w:szCs w:val="16"/>
      </w:rPr>
    </w:pPr>
    <w:r w:rsidRPr="006E27B7">
      <w:rPr>
        <w:rFonts w:ascii="Arial" w:hAnsi="Arial" w:cs="Arial"/>
        <w:sz w:val="20"/>
        <w:szCs w:val="16"/>
      </w:rPr>
      <w:t xml:space="preserve">Strana </w:t>
    </w:r>
    <w:r w:rsidR="008E61F6" w:rsidRPr="006E27B7">
      <w:rPr>
        <w:rFonts w:ascii="Arial" w:hAnsi="Arial" w:cs="Arial"/>
        <w:sz w:val="20"/>
        <w:szCs w:val="16"/>
      </w:rPr>
      <w:fldChar w:fldCharType="begin"/>
    </w:r>
    <w:r w:rsidRPr="006E27B7">
      <w:rPr>
        <w:rFonts w:ascii="Arial" w:hAnsi="Arial" w:cs="Arial"/>
        <w:sz w:val="20"/>
        <w:szCs w:val="16"/>
      </w:rPr>
      <w:instrText xml:space="preserve"> PAGE </w:instrText>
    </w:r>
    <w:r w:rsidR="008E61F6" w:rsidRPr="006E27B7">
      <w:rPr>
        <w:rFonts w:ascii="Arial" w:hAnsi="Arial" w:cs="Arial"/>
        <w:sz w:val="20"/>
        <w:szCs w:val="16"/>
      </w:rPr>
      <w:fldChar w:fldCharType="separate"/>
    </w:r>
    <w:r w:rsidR="007A5E67">
      <w:rPr>
        <w:rFonts w:ascii="Arial" w:hAnsi="Arial" w:cs="Arial"/>
        <w:noProof/>
        <w:sz w:val="20"/>
        <w:szCs w:val="16"/>
      </w:rPr>
      <w:t>5</w:t>
    </w:r>
    <w:r w:rsidR="008E61F6" w:rsidRPr="006E27B7">
      <w:rPr>
        <w:rFonts w:ascii="Arial" w:hAnsi="Arial" w:cs="Arial"/>
        <w:sz w:val="20"/>
        <w:szCs w:val="16"/>
      </w:rPr>
      <w:fldChar w:fldCharType="end"/>
    </w:r>
    <w:r w:rsidRPr="006E27B7">
      <w:rPr>
        <w:rFonts w:ascii="Arial" w:hAnsi="Arial" w:cs="Arial"/>
        <w:sz w:val="20"/>
        <w:szCs w:val="16"/>
      </w:rPr>
      <w:t xml:space="preserve"> (celkem </w:t>
    </w:r>
    <w:r w:rsidR="008E61F6" w:rsidRPr="006E27B7">
      <w:rPr>
        <w:rFonts w:ascii="Arial" w:hAnsi="Arial" w:cs="Arial"/>
        <w:sz w:val="20"/>
        <w:szCs w:val="16"/>
      </w:rPr>
      <w:fldChar w:fldCharType="begin"/>
    </w:r>
    <w:r w:rsidRPr="006E27B7">
      <w:rPr>
        <w:rFonts w:ascii="Arial" w:hAnsi="Arial" w:cs="Arial"/>
        <w:sz w:val="20"/>
        <w:szCs w:val="16"/>
      </w:rPr>
      <w:instrText xml:space="preserve"> NUMPAGES </w:instrText>
    </w:r>
    <w:r w:rsidR="008E61F6" w:rsidRPr="006E27B7">
      <w:rPr>
        <w:rFonts w:ascii="Arial" w:hAnsi="Arial" w:cs="Arial"/>
        <w:sz w:val="20"/>
        <w:szCs w:val="16"/>
      </w:rPr>
      <w:fldChar w:fldCharType="separate"/>
    </w:r>
    <w:r w:rsidR="007A5E67">
      <w:rPr>
        <w:rFonts w:ascii="Arial" w:hAnsi="Arial" w:cs="Arial"/>
        <w:noProof/>
        <w:sz w:val="20"/>
        <w:szCs w:val="16"/>
      </w:rPr>
      <w:t>5</w:t>
    </w:r>
    <w:r w:rsidR="008E61F6" w:rsidRPr="006E27B7">
      <w:rPr>
        <w:rFonts w:ascii="Arial" w:hAnsi="Arial" w:cs="Arial"/>
        <w:sz w:val="20"/>
        <w:szCs w:val="16"/>
      </w:rPr>
      <w:fldChar w:fldCharType="end"/>
    </w:r>
    <w:r w:rsidRPr="006E27B7">
      <w:rPr>
        <w:rFonts w:ascii="Arial" w:hAnsi="Arial" w:cs="Arial"/>
        <w:sz w:val="20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92656" w14:textId="77777777" w:rsidR="00CC1A41" w:rsidRDefault="00CC1A41">
      <w:r>
        <w:separator/>
      </w:r>
    </w:p>
  </w:footnote>
  <w:footnote w:type="continuationSeparator" w:id="0">
    <w:p w14:paraId="18735209" w14:textId="77777777" w:rsidR="00CC1A41" w:rsidRDefault="00CC1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1091" w14:textId="77777777" w:rsidR="00660DBB" w:rsidRPr="00087FC0" w:rsidRDefault="00660DBB" w:rsidP="00BB1D6D">
    <w:pPr>
      <w:pStyle w:val="Zhlav"/>
      <w:tabs>
        <w:tab w:val="clear" w:pos="9072"/>
        <w:tab w:val="right" w:pos="10065"/>
      </w:tabs>
      <w:ind w:right="-995"/>
      <w:jc w:val="right"/>
      <w:rPr>
        <w:rFonts w:ascii="Verdana" w:hAnsi="Verdana"/>
        <w:b/>
        <w:color w:val="FF000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1093" w14:textId="08F3ED65" w:rsidR="00660DBB" w:rsidRPr="00F00E62" w:rsidRDefault="004F7D61" w:rsidP="004F7D61">
    <w:pPr>
      <w:pStyle w:val="Zhlav"/>
      <w:jc w:val="right"/>
      <w:rPr>
        <w:rFonts w:ascii="Verdana" w:hAnsi="Verdana"/>
        <w:b/>
        <w:sz w:val="20"/>
        <w:szCs w:val="20"/>
      </w:rPr>
    </w:pPr>
    <w:r w:rsidRPr="00F00E62">
      <w:rPr>
        <w:rFonts w:ascii="Verdana" w:hAnsi="Verdana"/>
        <w:b/>
        <w:sz w:val="20"/>
        <w:szCs w:val="20"/>
      </w:rPr>
      <w:t>S</w:t>
    </w:r>
    <w:r w:rsidR="00F00E62" w:rsidRPr="00F00E62">
      <w:rPr>
        <w:rFonts w:ascii="Verdana" w:hAnsi="Verdana"/>
        <w:b/>
        <w:sz w:val="20"/>
        <w:szCs w:val="20"/>
      </w:rPr>
      <w:t>-0022/2026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FA4"/>
    <w:multiLevelType w:val="hybridMultilevel"/>
    <w:tmpl w:val="FCAAA724"/>
    <w:lvl w:ilvl="0" w:tplc="8ED285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E94C86"/>
    <w:multiLevelType w:val="hybridMultilevel"/>
    <w:tmpl w:val="0E482B12"/>
    <w:lvl w:ilvl="0" w:tplc="BC266F2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F87AED"/>
    <w:multiLevelType w:val="hybridMultilevel"/>
    <w:tmpl w:val="FDBA6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1073"/>
    <w:multiLevelType w:val="hybridMultilevel"/>
    <w:tmpl w:val="A0CC2D3C"/>
    <w:lvl w:ilvl="0" w:tplc="5524ACD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566F66"/>
    <w:multiLevelType w:val="hybridMultilevel"/>
    <w:tmpl w:val="FDB00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15555"/>
    <w:multiLevelType w:val="hybridMultilevel"/>
    <w:tmpl w:val="1EFC18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F48"/>
    <w:multiLevelType w:val="hybridMultilevel"/>
    <w:tmpl w:val="3BAEF706"/>
    <w:lvl w:ilvl="0" w:tplc="2B0263F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E514359"/>
    <w:multiLevelType w:val="hybridMultilevel"/>
    <w:tmpl w:val="FB90664C"/>
    <w:lvl w:ilvl="0" w:tplc="0CBA884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780CDD"/>
    <w:multiLevelType w:val="hybridMultilevel"/>
    <w:tmpl w:val="5EA2D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7111C"/>
    <w:multiLevelType w:val="hybridMultilevel"/>
    <w:tmpl w:val="D446311A"/>
    <w:lvl w:ilvl="0" w:tplc="89B445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85E92"/>
    <w:multiLevelType w:val="hybridMultilevel"/>
    <w:tmpl w:val="A98CE686"/>
    <w:lvl w:ilvl="0" w:tplc="2342F1A4">
      <w:start w:val="2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DF6EF3"/>
    <w:multiLevelType w:val="hybridMultilevel"/>
    <w:tmpl w:val="8424C15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385050"/>
    <w:multiLevelType w:val="multilevel"/>
    <w:tmpl w:val="DB20E3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2A5D76AD"/>
    <w:multiLevelType w:val="hybridMultilevel"/>
    <w:tmpl w:val="75B045A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C85021"/>
    <w:multiLevelType w:val="hybridMultilevel"/>
    <w:tmpl w:val="6BE6D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D4689"/>
    <w:multiLevelType w:val="hybridMultilevel"/>
    <w:tmpl w:val="654A2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A7570"/>
    <w:multiLevelType w:val="hybridMultilevel"/>
    <w:tmpl w:val="33FCC7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E17EF"/>
    <w:multiLevelType w:val="hybridMultilevel"/>
    <w:tmpl w:val="FFDAF86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196C33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C4046B"/>
    <w:multiLevelType w:val="hybridMultilevel"/>
    <w:tmpl w:val="6018123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9F5A8B"/>
    <w:multiLevelType w:val="hybridMultilevel"/>
    <w:tmpl w:val="C2B65B9A"/>
    <w:lvl w:ilvl="0" w:tplc="007CF82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EDF291B"/>
    <w:multiLevelType w:val="hybridMultilevel"/>
    <w:tmpl w:val="D9A66E18"/>
    <w:lvl w:ilvl="0" w:tplc="D284C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911F1"/>
    <w:multiLevelType w:val="hybridMultilevel"/>
    <w:tmpl w:val="EB3863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94FED"/>
    <w:multiLevelType w:val="hybridMultilevel"/>
    <w:tmpl w:val="D4C41624"/>
    <w:lvl w:ilvl="0" w:tplc="6B88A8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23587"/>
    <w:multiLevelType w:val="hybridMultilevel"/>
    <w:tmpl w:val="77AA3B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80FAE"/>
    <w:multiLevelType w:val="multilevel"/>
    <w:tmpl w:val="6E5A0544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ahoma" w:hAnsi="Tahoma" w:cs="Tahoma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A7A96"/>
    <w:multiLevelType w:val="hybridMultilevel"/>
    <w:tmpl w:val="2774EA26"/>
    <w:lvl w:ilvl="0" w:tplc="D2D61D4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0504412"/>
    <w:multiLevelType w:val="hybridMultilevel"/>
    <w:tmpl w:val="E7C06418"/>
    <w:lvl w:ilvl="0" w:tplc="D1589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411B08"/>
    <w:multiLevelType w:val="hybridMultilevel"/>
    <w:tmpl w:val="86FE50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43C14"/>
    <w:multiLevelType w:val="hybridMultilevel"/>
    <w:tmpl w:val="E1AAEC70"/>
    <w:lvl w:ilvl="0" w:tplc="9000C10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916C7FDA">
      <w:start w:val="1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cs="Times New Roman" w:hint="default"/>
        <w:strike w:val="0"/>
      </w:rPr>
    </w:lvl>
    <w:lvl w:ilvl="2" w:tplc="1884EC76">
      <w:start w:val="2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B117266"/>
    <w:multiLevelType w:val="hybridMultilevel"/>
    <w:tmpl w:val="062E6EF4"/>
    <w:lvl w:ilvl="0" w:tplc="84A8811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761487E"/>
    <w:multiLevelType w:val="hybridMultilevel"/>
    <w:tmpl w:val="55783E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E09A9"/>
    <w:multiLevelType w:val="hybridMultilevel"/>
    <w:tmpl w:val="8FE2685C"/>
    <w:lvl w:ilvl="0" w:tplc="AF66889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4C329AB"/>
    <w:multiLevelType w:val="hybridMultilevel"/>
    <w:tmpl w:val="B3429E32"/>
    <w:lvl w:ilvl="0" w:tplc="7752E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A875D6"/>
    <w:multiLevelType w:val="hybridMultilevel"/>
    <w:tmpl w:val="C09A463A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num w:numId="1" w16cid:durableId="815797485">
    <w:abstractNumId w:val="9"/>
  </w:num>
  <w:num w:numId="2" w16cid:durableId="1194809267">
    <w:abstractNumId w:val="29"/>
  </w:num>
  <w:num w:numId="3" w16cid:durableId="304748004">
    <w:abstractNumId w:val="10"/>
  </w:num>
  <w:num w:numId="4" w16cid:durableId="1949005688">
    <w:abstractNumId w:val="12"/>
  </w:num>
  <w:num w:numId="5" w16cid:durableId="392891325">
    <w:abstractNumId w:val="11"/>
  </w:num>
  <w:num w:numId="6" w16cid:durableId="235869745">
    <w:abstractNumId w:val="18"/>
  </w:num>
  <w:num w:numId="7" w16cid:durableId="1298951432">
    <w:abstractNumId w:val="33"/>
  </w:num>
  <w:num w:numId="8" w16cid:durableId="1899779792">
    <w:abstractNumId w:val="6"/>
  </w:num>
  <w:num w:numId="9" w16cid:durableId="953949472">
    <w:abstractNumId w:val="17"/>
  </w:num>
  <w:num w:numId="10" w16cid:durableId="906261780">
    <w:abstractNumId w:val="28"/>
  </w:num>
  <w:num w:numId="11" w16cid:durableId="1074164653">
    <w:abstractNumId w:val="19"/>
  </w:num>
  <w:num w:numId="12" w16cid:durableId="41290485">
    <w:abstractNumId w:val="0"/>
  </w:num>
  <w:num w:numId="13" w16cid:durableId="2067216565">
    <w:abstractNumId w:val="7"/>
  </w:num>
  <w:num w:numId="14" w16cid:durableId="1546021546">
    <w:abstractNumId w:val="3"/>
  </w:num>
  <w:num w:numId="15" w16cid:durableId="246229060">
    <w:abstractNumId w:val="1"/>
  </w:num>
  <w:num w:numId="16" w16cid:durableId="38938148">
    <w:abstractNumId w:val="31"/>
  </w:num>
  <w:num w:numId="17" w16cid:durableId="1453136526">
    <w:abstractNumId w:val="25"/>
  </w:num>
  <w:num w:numId="18" w16cid:durableId="661197924">
    <w:abstractNumId w:val="22"/>
  </w:num>
  <w:num w:numId="19" w16cid:durableId="432239083">
    <w:abstractNumId w:val="13"/>
  </w:num>
  <w:num w:numId="20" w16cid:durableId="1538079172">
    <w:abstractNumId w:val="14"/>
  </w:num>
  <w:num w:numId="21" w16cid:durableId="1032606395">
    <w:abstractNumId w:val="32"/>
  </w:num>
  <w:num w:numId="22" w16cid:durableId="524367632">
    <w:abstractNumId w:val="16"/>
  </w:num>
  <w:num w:numId="23" w16cid:durableId="644359294">
    <w:abstractNumId w:val="8"/>
  </w:num>
  <w:num w:numId="24" w16cid:durableId="480779451">
    <w:abstractNumId w:val="21"/>
  </w:num>
  <w:num w:numId="25" w16cid:durableId="1688677784">
    <w:abstractNumId w:val="4"/>
  </w:num>
  <w:num w:numId="26" w16cid:durableId="368648917">
    <w:abstractNumId w:val="15"/>
  </w:num>
  <w:num w:numId="27" w16cid:durableId="177235124">
    <w:abstractNumId w:val="26"/>
  </w:num>
  <w:num w:numId="28" w16cid:durableId="60099798">
    <w:abstractNumId w:val="27"/>
  </w:num>
  <w:num w:numId="29" w16cid:durableId="1700426711">
    <w:abstractNumId w:val="5"/>
  </w:num>
  <w:num w:numId="30" w16cid:durableId="1559437013">
    <w:abstractNumId w:val="30"/>
  </w:num>
  <w:num w:numId="31" w16cid:durableId="914321888">
    <w:abstractNumId w:val="23"/>
  </w:num>
  <w:num w:numId="32" w16cid:durableId="2058118918">
    <w:abstractNumId w:val="24"/>
  </w:num>
  <w:num w:numId="33" w16cid:durableId="210000144">
    <w:abstractNumId w:val="20"/>
  </w:num>
  <w:num w:numId="34" w16cid:durableId="1640063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11"/>
    <w:rsid w:val="000072D3"/>
    <w:rsid w:val="0000748B"/>
    <w:rsid w:val="00010AA1"/>
    <w:rsid w:val="00011AE8"/>
    <w:rsid w:val="00012275"/>
    <w:rsid w:val="00014E9B"/>
    <w:rsid w:val="000223BE"/>
    <w:rsid w:val="00025C3F"/>
    <w:rsid w:val="00030232"/>
    <w:rsid w:val="0003465F"/>
    <w:rsid w:val="00036462"/>
    <w:rsid w:val="00037053"/>
    <w:rsid w:val="00040489"/>
    <w:rsid w:val="00045EE3"/>
    <w:rsid w:val="00052C15"/>
    <w:rsid w:val="00053C5A"/>
    <w:rsid w:val="00061AFE"/>
    <w:rsid w:val="00064F6F"/>
    <w:rsid w:val="000731D1"/>
    <w:rsid w:val="00087FC0"/>
    <w:rsid w:val="000955F0"/>
    <w:rsid w:val="0009568B"/>
    <w:rsid w:val="00095EC0"/>
    <w:rsid w:val="000A4C4D"/>
    <w:rsid w:val="000A4DB6"/>
    <w:rsid w:val="000A5418"/>
    <w:rsid w:val="000A5D1A"/>
    <w:rsid w:val="000A75BE"/>
    <w:rsid w:val="000B33CA"/>
    <w:rsid w:val="000B344A"/>
    <w:rsid w:val="000C0A19"/>
    <w:rsid w:val="000C3870"/>
    <w:rsid w:val="000D1F67"/>
    <w:rsid w:val="000D2935"/>
    <w:rsid w:val="000D58CB"/>
    <w:rsid w:val="000D6048"/>
    <w:rsid w:val="000D773A"/>
    <w:rsid w:val="000D7BBB"/>
    <w:rsid w:val="000E7210"/>
    <w:rsid w:val="000F3B03"/>
    <w:rsid w:val="000F770C"/>
    <w:rsid w:val="00105444"/>
    <w:rsid w:val="001062AB"/>
    <w:rsid w:val="00111859"/>
    <w:rsid w:val="0011349F"/>
    <w:rsid w:val="001167D9"/>
    <w:rsid w:val="001210EB"/>
    <w:rsid w:val="00121EA5"/>
    <w:rsid w:val="00125DE1"/>
    <w:rsid w:val="00132E29"/>
    <w:rsid w:val="00136CD5"/>
    <w:rsid w:val="00145654"/>
    <w:rsid w:val="00146982"/>
    <w:rsid w:val="00153781"/>
    <w:rsid w:val="00153F28"/>
    <w:rsid w:val="00167B1F"/>
    <w:rsid w:val="00171CA4"/>
    <w:rsid w:val="00173168"/>
    <w:rsid w:val="001734EB"/>
    <w:rsid w:val="00177423"/>
    <w:rsid w:val="00182FA2"/>
    <w:rsid w:val="00187C6C"/>
    <w:rsid w:val="001A1178"/>
    <w:rsid w:val="001A129F"/>
    <w:rsid w:val="001A19C1"/>
    <w:rsid w:val="001A1DAD"/>
    <w:rsid w:val="001A3E38"/>
    <w:rsid w:val="001B2507"/>
    <w:rsid w:val="001B2BEF"/>
    <w:rsid w:val="001B5599"/>
    <w:rsid w:val="001C3833"/>
    <w:rsid w:val="001C5FB2"/>
    <w:rsid w:val="001C74DC"/>
    <w:rsid w:val="001D32C8"/>
    <w:rsid w:val="001E135A"/>
    <w:rsid w:val="001E1BE9"/>
    <w:rsid w:val="001E228F"/>
    <w:rsid w:val="001E2BFF"/>
    <w:rsid w:val="001E5AFB"/>
    <w:rsid w:val="001F1E78"/>
    <w:rsid w:val="001F4197"/>
    <w:rsid w:val="001F4F1E"/>
    <w:rsid w:val="001F6C78"/>
    <w:rsid w:val="0020161F"/>
    <w:rsid w:val="002030B1"/>
    <w:rsid w:val="00204E60"/>
    <w:rsid w:val="002075F1"/>
    <w:rsid w:val="00227ABA"/>
    <w:rsid w:val="00227FB4"/>
    <w:rsid w:val="00230902"/>
    <w:rsid w:val="00230F8A"/>
    <w:rsid w:val="00236122"/>
    <w:rsid w:val="002379BB"/>
    <w:rsid w:val="00244C03"/>
    <w:rsid w:val="00247D1F"/>
    <w:rsid w:val="00253BC0"/>
    <w:rsid w:val="0025512F"/>
    <w:rsid w:val="00271C3F"/>
    <w:rsid w:val="00286771"/>
    <w:rsid w:val="002942FB"/>
    <w:rsid w:val="00295254"/>
    <w:rsid w:val="002A32CD"/>
    <w:rsid w:val="002A37BF"/>
    <w:rsid w:val="002A4F65"/>
    <w:rsid w:val="002A57A3"/>
    <w:rsid w:val="002B27A0"/>
    <w:rsid w:val="002C0393"/>
    <w:rsid w:val="002C0436"/>
    <w:rsid w:val="002C5CC8"/>
    <w:rsid w:val="002C7823"/>
    <w:rsid w:val="002D4289"/>
    <w:rsid w:val="002D506B"/>
    <w:rsid w:val="002D560D"/>
    <w:rsid w:val="002E3E97"/>
    <w:rsid w:val="002E699A"/>
    <w:rsid w:val="002E71D7"/>
    <w:rsid w:val="002F13BD"/>
    <w:rsid w:val="002F2CA3"/>
    <w:rsid w:val="002F2CC8"/>
    <w:rsid w:val="002F7FB3"/>
    <w:rsid w:val="00306207"/>
    <w:rsid w:val="0030711F"/>
    <w:rsid w:val="0030717B"/>
    <w:rsid w:val="00311DF6"/>
    <w:rsid w:val="0031253A"/>
    <w:rsid w:val="00315C59"/>
    <w:rsid w:val="003170A7"/>
    <w:rsid w:val="00317831"/>
    <w:rsid w:val="00331465"/>
    <w:rsid w:val="00335E61"/>
    <w:rsid w:val="00340898"/>
    <w:rsid w:val="0034093D"/>
    <w:rsid w:val="0035274B"/>
    <w:rsid w:val="003529D7"/>
    <w:rsid w:val="003547F1"/>
    <w:rsid w:val="00371860"/>
    <w:rsid w:val="003718B6"/>
    <w:rsid w:val="00372E65"/>
    <w:rsid w:val="003872CC"/>
    <w:rsid w:val="00387BEE"/>
    <w:rsid w:val="003A22C7"/>
    <w:rsid w:val="003A36D4"/>
    <w:rsid w:val="003A5ECB"/>
    <w:rsid w:val="003B38EB"/>
    <w:rsid w:val="003B5747"/>
    <w:rsid w:val="003B5B53"/>
    <w:rsid w:val="003C0923"/>
    <w:rsid w:val="003C17FB"/>
    <w:rsid w:val="003C1E92"/>
    <w:rsid w:val="003C39E3"/>
    <w:rsid w:val="003D1734"/>
    <w:rsid w:val="003E6286"/>
    <w:rsid w:val="003E76AC"/>
    <w:rsid w:val="00400CC8"/>
    <w:rsid w:val="00406190"/>
    <w:rsid w:val="0041190B"/>
    <w:rsid w:val="004150BB"/>
    <w:rsid w:val="00420E43"/>
    <w:rsid w:val="004238EE"/>
    <w:rsid w:val="00426CF6"/>
    <w:rsid w:val="00427CFE"/>
    <w:rsid w:val="004331B3"/>
    <w:rsid w:val="00435FB4"/>
    <w:rsid w:val="00436FA7"/>
    <w:rsid w:val="00444CCA"/>
    <w:rsid w:val="0045210E"/>
    <w:rsid w:val="004566AD"/>
    <w:rsid w:val="004606E7"/>
    <w:rsid w:val="00462D45"/>
    <w:rsid w:val="00463755"/>
    <w:rsid w:val="00466ACF"/>
    <w:rsid w:val="00470155"/>
    <w:rsid w:val="00472B9B"/>
    <w:rsid w:val="00473926"/>
    <w:rsid w:val="00481C2A"/>
    <w:rsid w:val="00483C5A"/>
    <w:rsid w:val="00484191"/>
    <w:rsid w:val="00486803"/>
    <w:rsid w:val="00490206"/>
    <w:rsid w:val="00491D16"/>
    <w:rsid w:val="00492236"/>
    <w:rsid w:val="00492EB4"/>
    <w:rsid w:val="00493923"/>
    <w:rsid w:val="00497B97"/>
    <w:rsid w:val="004A3EBC"/>
    <w:rsid w:val="004B1089"/>
    <w:rsid w:val="004B2A21"/>
    <w:rsid w:val="004B75C6"/>
    <w:rsid w:val="004C6401"/>
    <w:rsid w:val="004D260E"/>
    <w:rsid w:val="004D4CC7"/>
    <w:rsid w:val="004E1FD9"/>
    <w:rsid w:val="004E622E"/>
    <w:rsid w:val="004F45CE"/>
    <w:rsid w:val="004F7262"/>
    <w:rsid w:val="004F7D61"/>
    <w:rsid w:val="00500415"/>
    <w:rsid w:val="00501216"/>
    <w:rsid w:val="00501EF1"/>
    <w:rsid w:val="00515CDB"/>
    <w:rsid w:val="0051612F"/>
    <w:rsid w:val="00516A18"/>
    <w:rsid w:val="00516FEB"/>
    <w:rsid w:val="005226DB"/>
    <w:rsid w:val="00522E00"/>
    <w:rsid w:val="0052364D"/>
    <w:rsid w:val="00523747"/>
    <w:rsid w:val="0052469B"/>
    <w:rsid w:val="00526E1C"/>
    <w:rsid w:val="005301D7"/>
    <w:rsid w:val="005417BE"/>
    <w:rsid w:val="005435D3"/>
    <w:rsid w:val="00543D06"/>
    <w:rsid w:val="005551DD"/>
    <w:rsid w:val="005562BD"/>
    <w:rsid w:val="005669E6"/>
    <w:rsid w:val="005712CE"/>
    <w:rsid w:val="0057211C"/>
    <w:rsid w:val="00577BE6"/>
    <w:rsid w:val="005833BB"/>
    <w:rsid w:val="00587B59"/>
    <w:rsid w:val="00590775"/>
    <w:rsid w:val="00594DCD"/>
    <w:rsid w:val="005956DE"/>
    <w:rsid w:val="00596045"/>
    <w:rsid w:val="005A085F"/>
    <w:rsid w:val="005A3A4F"/>
    <w:rsid w:val="005B45B6"/>
    <w:rsid w:val="005C2BB2"/>
    <w:rsid w:val="005C58E0"/>
    <w:rsid w:val="005C5AFB"/>
    <w:rsid w:val="005C60F3"/>
    <w:rsid w:val="005C7136"/>
    <w:rsid w:val="005D0499"/>
    <w:rsid w:val="005D1D78"/>
    <w:rsid w:val="005D5AF1"/>
    <w:rsid w:val="005E0155"/>
    <w:rsid w:val="005F1AED"/>
    <w:rsid w:val="005F487A"/>
    <w:rsid w:val="006005FE"/>
    <w:rsid w:val="006041A8"/>
    <w:rsid w:val="00604BBB"/>
    <w:rsid w:val="006129E4"/>
    <w:rsid w:val="0061503B"/>
    <w:rsid w:val="00620318"/>
    <w:rsid w:val="00627401"/>
    <w:rsid w:val="00627712"/>
    <w:rsid w:val="0062775F"/>
    <w:rsid w:val="00632068"/>
    <w:rsid w:val="00633685"/>
    <w:rsid w:val="0063497F"/>
    <w:rsid w:val="00634BE5"/>
    <w:rsid w:val="00636EA5"/>
    <w:rsid w:val="006378A5"/>
    <w:rsid w:val="006421A6"/>
    <w:rsid w:val="00650B58"/>
    <w:rsid w:val="006511AB"/>
    <w:rsid w:val="00653A7B"/>
    <w:rsid w:val="0065452A"/>
    <w:rsid w:val="0065681C"/>
    <w:rsid w:val="00660DBB"/>
    <w:rsid w:val="006610A0"/>
    <w:rsid w:val="00666261"/>
    <w:rsid w:val="00671443"/>
    <w:rsid w:val="00671AAD"/>
    <w:rsid w:val="00671BE8"/>
    <w:rsid w:val="00671E11"/>
    <w:rsid w:val="00676779"/>
    <w:rsid w:val="00677F48"/>
    <w:rsid w:val="0068386D"/>
    <w:rsid w:val="00685E87"/>
    <w:rsid w:val="00686B50"/>
    <w:rsid w:val="00691CD7"/>
    <w:rsid w:val="00694846"/>
    <w:rsid w:val="006A0942"/>
    <w:rsid w:val="006A13B1"/>
    <w:rsid w:val="006A231C"/>
    <w:rsid w:val="006A7450"/>
    <w:rsid w:val="006A79EC"/>
    <w:rsid w:val="006B0CA8"/>
    <w:rsid w:val="006B1EB4"/>
    <w:rsid w:val="006B20A4"/>
    <w:rsid w:val="006B2E87"/>
    <w:rsid w:val="006B4457"/>
    <w:rsid w:val="006C0B6E"/>
    <w:rsid w:val="006C0FB0"/>
    <w:rsid w:val="006D1B11"/>
    <w:rsid w:val="006D6E9F"/>
    <w:rsid w:val="006E27B7"/>
    <w:rsid w:val="006E36C0"/>
    <w:rsid w:val="006F095F"/>
    <w:rsid w:val="006F53E0"/>
    <w:rsid w:val="00700272"/>
    <w:rsid w:val="00702271"/>
    <w:rsid w:val="00707DA4"/>
    <w:rsid w:val="00714BE3"/>
    <w:rsid w:val="0071602D"/>
    <w:rsid w:val="00716641"/>
    <w:rsid w:val="00723111"/>
    <w:rsid w:val="00723A8A"/>
    <w:rsid w:val="00740305"/>
    <w:rsid w:val="00744476"/>
    <w:rsid w:val="0074454D"/>
    <w:rsid w:val="007450D1"/>
    <w:rsid w:val="00746872"/>
    <w:rsid w:val="00747294"/>
    <w:rsid w:val="00747580"/>
    <w:rsid w:val="00747C4C"/>
    <w:rsid w:val="007518DD"/>
    <w:rsid w:val="00760650"/>
    <w:rsid w:val="00767107"/>
    <w:rsid w:val="007720E0"/>
    <w:rsid w:val="00773D80"/>
    <w:rsid w:val="0077527E"/>
    <w:rsid w:val="00780CF3"/>
    <w:rsid w:val="007874C3"/>
    <w:rsid w:val="00791469"/>
    <w:rsid w:val="00795C94"/>
    <w:rsid w:val="007A2354"/>
    <w:rsid w:val="007A5E67"/>
    <w:rsid w:val="007B1C53"/>
    <w:rsid w:val="007B23A0"/>
    <w:rsid w:val="007B26C8"/>
    <w:rsid w:val="007B3BC2"/>
    <w:rsid w:val="007B5109"/>
    <w:rsid w:val="007C11B5"/>
    <w:rsid w:val="007C26C9"/>
    <w:rsid w:val="007C36D3"/>
    <w:rsid w:val="007C6327"/>
    <w:rsid w:val="007C64F0"/>
    <w:rsid w:val="007D26C6"/>
    <w:rsid w:val="007E0726"/>
    <w:rsid w:val="007E3B50"/>
    <w:rsid w:val="007E5AE4"/>
    <w:rsid w:val="007F2B52"/>
    <w:rsid w:val="008016CE"/>
    <w:rsid w:val="00810E03"/>
    <w:rsid w:val="00812B32"/>
    <w:rsid w:val="0081336D"/>
    <w:rsid w:val="008203E8"/>
    <w:rsid w:val="00821A74"/>
    <w:rsid w:val="00824D4A"/>
    <w:rsid w:val="0082571C"/>
    <w:rsid w:val="00826B31"/>
    <w:rsid w:val="008274CE"/>
    <w:rsid w:val="008371F2"/>
    <w:rsid w:val="00840B4B"/>
    <w:rsid w:val="00841F9B"/>
    <w:rsid w:val="008421AA"/>
    <w:rsid w:val="00843EF1"/>
    <w:rsid w:val="008455D9"/>
    <w:rsid w:val="00845F94"/>
    <w:rsid w:val="00861331"/>
    <w:rsid w:val="0087030F"/>
    <w:rsid w:val="008735E9"/>
    <w:rsid w:val="00883985"/>
    <w:rsid w:val="00892126"/>
    <w:rsid w:val="00894798"/>
    <w:rsid w:val="008953C7"/>
    <w:rsid w:val="008A1115"/>
    <w:rsid w:val="008A4120"/>
    <w:rsid w:val="008B1644"/>
    <w:rsid w:val="008B1D63"/>
    <w:rsid w:val="008B25E6"/>
    <w:rsid w:val="008C7D00"/>
    <w:rsid w:val="008D04A5"/>
    <w:rsid w:val="008E226E"/>
    <w:rsid w:val="008E2C6D"/>
    <w:rsid w:val="008E61F6"/>
    <w:rsid w:val="008E6689"/>
    <w:rsid w:val="008F2DD4"/>
    <w:rsid w:val="008F3997"/>
    <w:rsid w:val="009059C7"/>
    <w:rsid w:val="009109D3"/>
    <w:rsid w:val="00910F6F"/>
    <w:rsid w:val="00921EA7"/>
    <w:rsid w:val="0092329F"/>
    <w:rsid w:val="00925441"/>
    <w:rsid w:val="009338AC"/>
    <w:rsid w:val="0093665D"/>
    <w:rsid w:val="009435BB"/>
    <w:rsid w:val="00943916"/>
    <w:rsid w:val="00945DFC"/>
    <w:rsid w:val="00955BE9"/>
    <w:rsid w:val="00956504"/>
    <w:rsid w:val="009648FF"/>
    <w:rsid w:val="00965946"/>
    <w:rsid w:val="00967E3E"/>
    <w:rsid w:val="009705AF"/>
    <w:rsid w:val="00970884"/>
    <w:rsid w:val="0097498B"/>
    <w:rsid w:val="00981EF7"/>
    <w:rsid w:val="009827DE"/>
    <w:rsid w:val="00991828"/>
    <w:rsid w:val="00992C43"/>
    <w:rsid w:val="00992E84"/>
    <w:rsid w:val="009A58CA"/>
    <w:rsid w:val="009A61A0"/>
    <w:rsid w:val="009B211B"/>
    <w:rsid w:val="009C0176"/>
    <w:rsid w:val="009D2078"/>
    <w:rsid w:val="009E369B"/>
    <w:rsid w:val="009E5BED"/>
    <w:rsid w:val="00A04C16"/>
    <w:rsid w:val="00A05C4D"/>
    <w:rsid w:val="00A07FCC"/>
    <w:rsid w:val="00A20A68"/>
    <w:rsid w:val="00A23736"/>
    <w:rsid w:val="00A2438D"/>
    <w:rsid w:val="00A24EBF"/>
    <w:rsid w:val="00A2690E"/>
    <w:rsid w:val="00A30A6E"/>
    <w:rsid w:val="00A31535"/>
    <w:rsid w:val="00A40081"/>
    <w:rsid w:val="00A42FC5"/>
    <w:rsid w:val="00A44424"/>
    <w:rsid w:val="00A46A1C"/>
    <w:rsid w:val="00A47AF8"/>
    <w:rsid w:val="00A53249"/>
    <w:rsid w:val="00A53612"/>
    <w:rsid w:val="00A567A9"/>
    <w:rsid w:val="00A608DB"/>
    <w:rsid w:val="00A658B8"/>
    <w:rsid w:val="00A663ED"/>
    <w:rsid w:val="00A66AF6"/>
    <w:rsid w:val="00A706B4"/>
    <w:rsid w:val="00A71AFA"/>
    <w:rsid w:val="00A814A0"/>
    <w:rsid w:val="00A83A3C"/>
    <w:rsid w:val="00A87F8A"/>
    <w:rsid w:val="00A948D9"/>
    <w:rsid w:val="00AA1133"/>
    <w:rsid w:val="00AA5FC8"/>
    <w:rsid w:val="00AA7B8D"/>
    <w:rsid w:val="00AB0D07"/>
    <w:rsid w:val="00AB5D1A"/>
    <w:rsid w:val="00AB7138"/>
    <w:rsid w:val="00AC2145"/>
    <w:rsid w:val="00AC4C88"/>
    <w:rsid w:val="00AC535F"/>
    <w:rsid w:val="00AD3448"/>
    <w:rsid w:val="00AD51EA"/>
    <w:rsid w:val="00AD6070"/>
    <w:rsid w:val="00AE022B"/>
    <w:rsid w:val="00AE1D99"/>
    <w:rsid w:val="00AE4F49"/>
    <w:rsid w:val="00AE5B1A"/>
    <w:rsid w:val="00AF08A2"/>
    <w:rsid w:val="00AF3F8E"/>
    <w:rsid w:val="00AF6D84"/>
    <w:rsid w:val="00B036FD"/>
    <w:rsid w:val="00B073B3"/>
    <w:rsid w:val="00B10C4C"/>
    <w:rsid w:val="00B1143A"/>
    <w:rsid w:val="00B11E05"/>
    <w:rsid w:val="00B1400B"/>
    <w:rsid w:val="00B17EE6"/>
    <w:rsid w:val="00B331C5"/>
    <w:rsid w:val="00B34DBA"/>
    <w:rsid w:val="00B35DEB"/>
    <w:rsid w:val="00B513F5"/>
    <w:rsid w:val="00B52AAB"/>
    <w:rsid w:val="00B55D4E"/>
    <w:rsid w:val="00B60608"/>
    <w:rsid w:val="00B67FC0"/>
    <w:rsid w:val="00B747D5"/>
    <w:rsid w:val="00B76BE9"/>
    <w:rsid w:val="00B80B8B"/>
    <w:rsid w:val="00B824A9"/>
    <w:rsid w:val="00B82589"/>
    <w:rsid w:val="00B829DA"/>
    <w:rsid w:val="00B83C97"/>
    <w:rsid w:val="00B93AB6"/>
    <w:rsid w:val="00B93C6F"/>
    <w:rsid w:val="00B95932"/>
    <w:rsid w:val="00BA0338"/>
    <w:rsid w:val="00BA3DC5"/>
    <w:rsid w:val="00BA4F16"/>
    <w:rsid w:val="00BB1D6D"/>
    <w:rsid w:val="00BB3802"/>
    <w:rsid w:val="00BB6661"/>
    <w:rsid w:val="00BB6941"/>
    <w:rsid w:val="00BB79A9"/>
    <w:rsid w:val="00BB7B72"/>
    <w:rsid w:val="00BC18D9"/>
    <w:rsid w:val="00BC1DD5"/>
    <w:rsid w:val="00BC72B2"/>
    <w:rsid w:val="00BD3015"/>
    <w:rsid w:val="00BD3CD8"/>
    <w:rsid w:val="00BD7EFE"/>
    <w:rsid w:val="00BE2E4E"/>
    <w:rsid w:val="00BE67B6"/>
    <w:rsid w:val="00BF0B54"/>
    <w:rsid w:val="00BF0E25"/>
    <w:rsid w:val="00BF22D3"/>
    <w:rsid w:val="00BF4FA3"/>
    <w:rsid w:val="00C044A2"/>
    <w:rsid w:val="00C064E0"/>
    <w:rsid w:val="00C2187F"/>
    <w:rsid w:val="00C231B0"/>
    <w:rsid w:val="00C30E52"/>
    <w:rsid w:val="00C41E8B"/>
    <w:rsid w:val="00C429A7"/>
    <w:rsid w:val="00C537A1"/>
    <w:rsid w:val="00C561B2"/>
    <w:rsid w:val="00C642B0"/>
    <w:rsid w:val="00C67924"/>
    <w:rsid w:val="00C7434F"/>
    <w:rsid w:val="00C74409"/>
    <w:rsid w:val="00C80B44"/>
    <w:rsid w:val="00C84313"/>
    <w:rsid w:val="00C86AEA"/>
    <w:rsid w:val="00CA309B"/>
    <w:rsid w:val="00CA40D2"/>
    <w:rsid w:val="00CA5352"/>
    <w:rsid w:val="00CA7B5B"/>
    <w:rsid w:val="00CB0C37"/>
    <w:rsid w:val="00CB41BE"/>
    <w:rsid w:val="00CC1A41"/>
    <w:rsid w:val="00CC278D"/>
    <w:rsid w:val="00CC408C"/>
    <w:rsid w:val="00CD0E1E"/>
    <w:rsid w:val="00CD2D34"/>
    <w:rsid w:val="00CD5EBC"/>
    <w:rsid w:val="00CE13AC"/>
    <w:rsid w:val="00CE4D95"/>
    <w:rsid w:val="00CE7256"/>
    <w:rsid w:val="00CF4ED0"/>
    <w:rsid w:val="00CF6B72"/>
    <w:rsid w:val="00D03211"/>
    <w:rsid w:val="00D05C1A"/>
    <w:rsid w:val="00D11C53"/>
    <w:rsid w:val="00D14B45"/>
    <w:rsid w:val="00D20992"/>
    <w:rsid w:val="00D22E83"/>
    <w:rsid w:val="00D23C03"/>
    <w:rsid w:val="00D258CB"/>
    <w:rsid w:val="00D323D9"/>
    <w:rsid w:val="00D33657"/>
    <w:rsid w:val="00D545AB"/>
    <w:rsid w:val="00D61F37"/>
    <w:rsid w:val="00D623A7"/>
    <w:rsid w:val="00D66CA5"/>
    <w:rsid w:val="00D8240A"/>
    <w:rsid w:val="00D83B3F"/>
    <w:rsid w:val="00D83DAA"/>
    <w:rsid w:val="00D95FAE"/>
    <w:rsid w:val="00DA0211"/>
    <w:rsid w:val="00DA3F54"/>
    <w:rsid w:val="00DA53C3"/>
    <w:rsid w:val="00DC031C"/>
    <w:rsid w:val="00DC3253"/>
    <w:rsid w:val="00DC59B8"/>
    <w:rsid w:val="00DE29DA"/>
    <w:rsid w:val="00DE3637"/>
    <w:rsid w:val="00DE4419"/>
    <w:rsid w:val="00DE7DDD"/>
    <w:rsid w:val="00DF1682"/>
    <w:rsid w:val="00DF3B0A"/>
    <w:rsid w:val="00DF4532"/>
    <w:rsid w:val="00DF7B26"/>
    <w:rsid w:val="00E03941"/>
    <w:rsid w:val="00E063D5"/>
    <w:rsid w:val="00E15D60"/>
    <w:rsid w:val="00E17B9C"/>
    <w:rsid w:val="00E201E6"/>
    <w:rsid w:val="00E21000"/>
    <w:rsid w:val="00E23968"/>
    <w:rsid w:val="00E26CD2"/>
    <w:rsid w:val="00E521E9"/>
    <w:rsid w:val="00E56481"/>
    <w:rsid w:val="00E57918"/>
    <w:rsid w:val="00E60323"/>
    <w:rsid w:val="00E842CE"/>
    <w:rsid w:val="00E906BC"/>
    <w:rsid w:val="00E963CC"/>
    <w:rsid w:val="00E97EAF"/>
    <w:rsid w:val="00EA37DC"/>
    <w:rsid w:val="00EA53B1"/>
    <w:rsid w:val="00EA5D59"/>
    <w:rsid w:val="00EB379C"/>
    <w:rsid w:val="00EB3832"/>
    <w:rsid w:val="00EB432E"/>
    <w:rsid w:val="00EB537E"/>
    <w:rsid w:val="00EB62C9"/>
    <w:rsid w:val="00EC4C33"/>
    <w:rsid w:val="00EC4C92"/>
    <w:rsid w:val="00EC4CAF"/>
    <w:rsid w:val="00ED038F"/>
    <w:rsid w:val="00ED6735"/>
    <w:rsid w:val="00EE3861"/>
    <w:rsid w:val="00EE65B5"/>
    <w:rsid w:val="00EF04AF"/>
    <w:rsid w:val="00EF08C6"/>
    <w:rsid w:val="00EF1F29"/>
    <w:rsid w:val="00EF2D3B"/>
    <w:rsid w:val="00EF4571"/>
    <w:rsid w:val="00EF744A"/>
    <w:rsid w:val="00F00E62"/>
    <w:rsid w:val="00F02892"/>
    <w:rsid w:val="00F02B71"/>
    <w:rsid w:val="00F05E30"/>
    <w:rsid w:val="00F107ED"/>
    <w:rsid w:val="00F17746"/>
    <w:rsid w:val="00F179ED"/>
    <w:rsid w:val="00F212F8"/>
    <w:rsid w:val="00F21363"/>
    <w:rsid w:val="00F21D06"/>
    <w:rsid w:val="00F229C4"/>
    <w:rsid w:val="00F30522"/>
    <w:rsid w:val="00F35F17"/>
    <w:rsid w:val="00F410A2"/>
    <w:rsid w:val="00F4286C"/>
    <w:rsid w:val="00F4563D"/>
    <w:rsid w:val="00F45D1E"/>
    <w:rsid w:val="00F472F8"/>
    <w:rsid w:val="00F479CD"/>
    <w:rsid w:val="00F53FC3"/>
    <w:rsid w:val="00F56BDA"/>
    <w:rsid w:val="00F61653"/>
    <w:rsid w:val="00F6422C"/>
    <w:rsid w:val="00F661DA"/>
    <w:rsid w:val="00F66C39"/>
    <w:rsid w:val="00F76A19"/>
    <w:rsid w:val="00F8242B"/>
    <w:rsid w:val="00F83845"/>
    <w:rsid w:val="00F86A26"/>
    <w:rsid w:val="00F874EA"/>
    <w:rsid w:val="00F9178C"/>
    <w:rsid w:val="00F94E2F"/>
    <w:rsid w:val="00F96D93"/>
    <w:rsid w:val="00F97094"/>
    <w:rsid w:val="00FA1EB0"/>
    <w:rsid w:val="00FA624D"/>
    <w:rsid w:val="00FA7B5C"/>
    <w:rsid w:val="00FB1E2D"/>
    <w:rsid w:val="00FB47FF"/>
    <w:rsid w:val="00FC4EEE"/>
    <w:rsid w:val="00FC5820"/>
    <w:rsid w:val="00FC72CA"/>
    <w:rsid w:val="00FD36F5"/>
    <w:rsid w:val="00FE0CF7"/>
    <w:rsid w:val="00FE2FDF"/>
    <w:rsid w:val="00FE39E9"/>
    <w:rsid w:val="00FE40EE"/>
    <w:rsid w:val="00FE5421"/>
    <w:rsid w:val="00FF0F2D"/>
    <w:rsid w:val="00FF1665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C01008"/>
  <w15:docId w15:val="{F2327770-E7EC-4E9E-A901-52B14420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2E8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E521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810E03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E521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810E03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521E9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EB432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810E03"/>
    <w:rPr>
      <w:rFonts w:cs="Times New Roman"/>
      <w:sz w:val="2"/>
    </w:rPr>
  </w:style>
  <w:style w:type="paragraph" w:styleId="Textbubliny">
    <w:name w:val="Balloon Text"/>
    <w:basedOn w:val="Normln"/>
    <w:link w:val="TextbublinyChar"/>
    <w:uiPriority w:val="99"/>
    <w:semiHidden/>
    <w:rsid w:val="00EB43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10E03"/>
    <w:rPr>
      <w:rFonts w:cs="Times New Roman"/>
      <w:sz w:val="2"/>
    </w:rPr>
  </w:style>
  <w:style w:type="character" w:styleId="Odkaznakoment">
    <w:name w:val="annotation reference"/>
    <w:basedOn w:val="Standardnpsmoodstavce"/>
    <w:uiPriority w:val="99"/>
    <w:semiHidden/>
    <w:rsid w:val="00EB43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B432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810E03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B43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10E03"/>
    <w:rPr>
      <w:rFonts w:cs="Times New Roman"/>
      <w:b/>
      <w:bCs/>
      <w:sz w:val="20"/>
      <w:szCs w:val="20"/>
    </w:rPr>
  </w:style>
  <w:style w:type="paragraph" w:styleId="Zkladntext">
    <w:name w:val="Body Text"/>
    <w:aliases w:val="b"/>
    <w:basedOn w:val="Normln"/>
    <w:link w:val="ZkladntextChar"/>
    <w:uiPriority w:val="99"/>
    <w:rsid w:val="001F4197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MS Mincho"/>
      <w:szCs w:val="20"/>
    </w:rPr>
  </w:style>
  <w:style w:type="character" w:customStyle="1" w:styleId="ZkladntextChar">
    <w:name w:val="Základní text Char"/>
    <w:aliases w:val="b Char"/>
    <w:basedOn w:val="Standardnpsmoodstavce"/>
    <w:link w:val="Zkladntext"/>
    <w:uiPriority w:val="99"/>
    <w:semiHidden/>
    <w:locked/>
    <w:rsid w:val="00810E03"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E26CD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10E03"/>
    <w:rPr>
      <w:rFonts w:cs="Times New Roman"/>
      <w:sz w:val="24"/>
      <w:szCs w:val="24"/>
    </w:rPr>
  </w:style>
  <w:style w:type="paragraph" w:customStyle="1" w:styleId="NormlnArial">
    <w:name w:val="Normální + Arial"/>
    <w:aliases w:val="11 b.,Zarovnat do bloku,Před:  6 b.,Rozšířené o  0,1 b."/>
    <w:basedOn w:val="Normln"/>
    <w:link w:val="NormlnArial1"/>
    <w:uiPriority w:val="99"/>
    <w:rsid w:val="00E26CD2"/>
    <w:pPr>
      <w:spacing w:before="120" w:after="120"/>
      <w:jc w:val="both"/>
    </w:pPr>
    <w:rPr>
      <w:rFonts w:ascii="Arial" w:hAnsi="Arial" w:cs="Arial"/>
      <w:spacing w:val="10"/>
      <w:sz w:val="22"/>
      <w:szCs w:val="22"/>
    </w:rPr>
  </w:style>
  <w:style w:type="character" w:customStyle="1" w:styleId="NormlnArial1">
    <w:name w:val="Normální + Arial1"/>
    <w:aliases w:val="11 b.1,Zarovnat do bloku1,Před:  6 b.1,Rozšířené o  01,1 b. Char Char"/>
    <w:basedOn w:val="Standardnpsmoodstavce"/>
    <w:link w:val="NormlnArial"/>
    <w:uiPriority w:val="99"/>
    <w:locked/>
    <w:rsid w:val="00E26CD2"/>
    <w:rPr>
      <w:rFonts w:ascii="Arial" w:hAnsi="Arial" w:cs="Arial"/>
      <w:spacing w:val="10"/>
      <w:sz w:val="22"/>
      <w:szCs w:val="22"/>
      <w:lang w:val="cs-CZ" w:eastAsia="cs-CZ" w:bidi="ar-SA"/>
    </w:rPr>
  </w:style>
  <w:style w:type="character" w:styleId="Hypertextovodkaz">
    <w:name w:val="Hyperlink"/>
    <w:basedOn w:val="Standardnpsmoodstavce"/>
    <w:uiPriority w:val="99"/>
    <w:rsid w:val="00883985"/>
    <w:rPr>
      <w:rFonts w:cs="Times New Roman"/>
      <w:color w:val="0000FF"/>
      <w:u w:val="single"/>
    </w:rPr>
  </w:style>
  <w:style w:type="paragraph" w:customStyle="1" w:styleId="BodyText21">
    <w:name w:val="Body Text 21"/>
    <w:basedOn w:val="Normln"/>
    <w:uiPriority w:val="99"/>
    <w:rsid w:val="006041A8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A87F8A"/>
    <w:pPr>
      <w:ind w:left="720"/>
      <w:contextualSpacing/>
    </w:pPr>
  </w:style>
  <w:style w:type="paragraph" w:styleId="Revize">
    <w:name w:val="Revision"/>
    <w:hidden/>
    <w:uiPriority w:val="99"/>
    <w:semiHidden/>
    <w:rsid w:val="00892126"/>
    <w:rPr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92126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874E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AA1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5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pich@tukas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rantisek.sevit@mcsterbohol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FEC0E-222C-4974-81D4-B5467B76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1835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František Ševít</dc:creator>
  <cp:keywords/>
  <dc:description/>
  <cp:lastModifiedBy>Jana Vydrarova</cp:lastModifiedBy>
  <cp:revision>5</cp:revision>
  <dcterms:created xsi:type="dcterms:W3CDTF">2026-05-04T18:07:00Z</dcterms:created>
  <dcterms:modified xsi:type="dcterms:W3CDTF">2026-05-07T08:08:00Z</dcterms:modified>
</cp:coreProperties>
</file>