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80" w:rsidRDefault="00940180" w:rsidP="00940180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RM/477/4/26</w:t>
      </w:r>
    </w:p>
    <w:p w:rsidR="00940180" w:rsidRDefault="00940180" w:rsidP="00940180">
      <w:pPr>
        <w:pStyle w:val="UStext"/>
        <w:rPr>
          <w:b/>
        </w:rPr>
      </w:pPr>
      <w:r>
        <w:rPr>
          <w:b/>
        </w:rPr>
        <w:t>z 11. jednání Rady města Karlovy Vary, které se konalo dne </w:t>
      </w:r>
      <w:proofErr w:type="gramStart"/>
      <w:r>
        <w:rPr>
          <w:b/>
        </w:rPr>
        <w:t>27.04.2026</w:t>
      </w:r>
      <w:proofErr w:type="gramEnd"/>
    </w:p>
    <w:p w:rsidR="00940180" w:rsidRDefault="00940180" w:rsidP="00940180"/>
    <w:p w:rsidR="00940180" w:rsidRDefault="00940180" w:rsidP="00940180">
      <w:pPr>
        <w:pStyle w:val="MMKVnormal"/>
      </w:pPr>
      <w:r>
        <w:t xml:space="preserve">         </w:t>
      </w:r>
    </w:p>
    <w:p w:rsidR="00940180" w:rsidRPr="0042170C" w:rsidRDefault="00940180" w:rsidP="00940180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„ZŠ jazyků Karlovy Vary, Libušina 31 - rekonstrukce jídelny“</w:t>
      </w:r>
      <w:r w:rsidRPr="0042170C">
        <w:rPr>
          <w:b/>
          <w:u w:val="single"/>
        </w:rPr>
        <w:t xml:space="preserve"> </w:t>
      </w:r>
    </w:p>
    <w:p w:rsidR="00940180" w:rsidRDefault="00940180" w:rsidP="00940180">
      <w:pPr>
        <w:pStyle w:val="MMKVnormal"/>
        <w:rPr>
          <w:b/>
          <w:snapToGrid w:val="0"/>
          <w:szCs w:val="24"/>
          <w:u w:val="single"/>
        </w:rPr>
      </w:pPr>
    </w:p>
    <w:p w:rsidR="00940180" w:rsidRDefault="00940180" w:rsidP="00940180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Rada města Karlovy Vary </w:t>
      </w:r>
      <w:r>
        <w:rPr>
          <w:b/>
          <w:sz w:val="24"/>
          <w:szCs w:val="24"/>
        </w:rPr>
        <w:t>rozhodla</w:t>
      </w:r>
      <w:r>
        <w:rPr>
          <w:sz w:val="24"/>
          <w:szCs w:val="24"/>
        </w:rPr>
        <w:t>  o výběru nejvhodnější nabídky zadávacího řízení na veřejnou zakázku „ZŠ jazyků Karlovy Vary, Libušina 31 - rekonstrukce jídelny", kterou je nabídka dodavatele STASKO plus, spol. s r.o., IČ: 14707551, Karlovy Vary, s nabídkovou cenou 5.678.835,99 Kč bez DPH,</w:t>
      </w:r>
    </w:p>
    <w:p w:rsidR="00940180" w:rsidRDefault="00940180" w:rsidP="00940180">
      <w:pPr>
        <w:pStyle w:val="PKCislovanyRimsky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schválila</w:t>
      </w:r>
      <w:r>
        <w:rPr>
          <w:rFonts w:ascii="Times New Roman" w:hAnsi="Times New Roman"/>
        </w:rPr>
        <w:t>  uzavření smlouvy o dílo mezi statutárním městem Karlovy Vary a vybraným dodavatelem STASKO plus, spol. s r.o., IČ: 14707551, Karlovy Vary, jejímž předmětem je realizace veřejné zakázky „ZŠ jazyků Karlovy Vary, Libušina 31 - rekonstrukce jídelny" za nabídkovou cenu 5.678.835,99 Kč bez DPH.</w:t>
      </w:r>
    </w:p>
    <w:p w:rsidR="00940180" w:rsidRDefault="00940180" w:rsidP="00940180">
      <w:pPr>
        <w:pStyle w:val="MMKVnormal"/>
      </w:pPr>
      <w:r>
        <w:t xml:space="preserve">         </w:t>
      </w:r>
    </w:p>
    <w:p w:rsidR="00940180" w:rsidRDefault="00940180" w:rsidP="00940180">
      <w:pPr>
        <w:pStyle w:val="MMKVnormal"/>
      </w:pPr>
      <w:r>
        <w:t xml:space="preserve">         </w:t>
      </w:r>
    </w:p>
    <w:p w:rsidR="00940180" w:rsidRDefault="00940180" w:rsidP="0094018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940180" w:rsidRPr="009A772E" w:rsidRDefault="00940180" w:rsidP="0094018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940180" w:rsidRDefault="00940180" w:rsidP="0094018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940180" w:rsidRPr="009A772E" w:rsidRDefault="00940180" w:rsidP="0094018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940180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F2" w:rsidRDefault="00AB5CF2" w:rsidP="002C5539">
      <w:r>
        <w:separator/>
      </w:r>
    </w:p>
  </w:endnote>
  <w:endnote w:type="continuationSeparator" w:id="0">
    <w:p w:rsidR="00AB5CF2" w:rsidRDefault="00AB5CF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B2AB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2B2ABF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F2" w:rsidRDefault="00AB5CF2" w:rsidP="002C5539">
      <w:r>
        <w:separator/>
      </w:r>
    </w:p>
  </w:footnote>
  <w:footnote w:type="continuationSeparator" w:id="0">
    <w:p w:rsidR="00AB5CF2" w:rsidRDefault="00AB5CF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80" w:rsidRPr="005901E4" w:rsidRDefault="002E2B5A" w:rsidP="00940180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0180" w:rsidRPr="00940180" w:rsidRDefault="00940180" w:rsidP="009401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4E3E7D"/>
    <w:multiLevelType w:val="hybridMultilevel"/>
    <w:tmpl w:val="E0BE7FB0"/>
    <w:lvl w:ilvl="0" w:tplc="F99C5FE2">
      <w:start w:val="1"/>
      <w:numFmt w:val="upperRoman"/>
      <w:pStyle w:val="PKCislovanyRimsky"/>
      <w:lvlText w:val="%1."/>
      <w:lvlJc w:val="righ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2ABF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2B5A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180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CF2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27420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128A74-6F98-449B-9BC8-5DA19346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940180"/>
    <w:pPr>
      <w:jc w:val="both"/>
    </w:pPr>
    <w:rPr>
      <w:rFonts w:eastAsia="Times New Roman"/>
      <w:sz w:val="24"/>
    </w:rPr>
  </w:style>
  <w:style w:type="paragraph" w:customStyle="1" w:styleId="PKCislovanyRimsky">
    <w:name w:val="PK_CislovanyRimsky"/>
    <w:basedOn w:val="Normln"/>
    <w:qFormat/>
    <w:rsid w:val="00940180"/>
    <w:pPr>
      <w:numPr>
        <w:numId w:val="11"/>
      </w:numPr>
      <w:spacing w:line="360" w:lineRule="auto"/>
    </w:pPr>
    <w:rPr>
      <w:rFonts w:ascii="Calibri" w:eastAsia="Times New Roman" w:hAnsi="Calibri"/>
      <w:sz w:val="24"/>
      <w:szCs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Uhlík Zdeněk</cp:lastModifiedBy>
  <cp:revision>2</cp:revision>
  <dcterms:created xsi:type="dcterms:W3CDTF">2026-05-07T07:20:00Z</dcterms:created>
  <dcterms:modified xsi:type="dcterms:W3CDTF">2026-05-07T07:20:00Z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e6Ik6uOaKls3JvMFbLUkpELq4RL5fmxHkn/biO7jg/n1TTnZUI4whPPArbMSVJv9kfs1XoBmR7S0x+vZy3FUmoNtQhERIbtsaEi6dXG4wWg=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2247030</vt:i4>
  </property>
  <property fmtid="{D5CDD505-2E9C-101B-9397-08002B2CF9AE}" pid="10" name="ID_Navrh">
    <vt:i4>2302951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27fdbdd9-6979-488e-af37-2b52a27dece0</vt:lpwstr>
  </property>
  <property fmtid="{D5CDD505-2E9C-101B-9397-08002B2CF9AE}" pid="14" name="CestaLokalniTemp">
    <vt:lpwstr>\\EPIMETHEUS\iU$\639136593489872821_30\MMKV_sablona1.doc</vt:lpwstr>
  </property>
</Properties>
</file>