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FA631" w14:textId="77777777" w:rsidR="00142FB7" w:rsidRDefault="00000000">
      <w:pPr>
        <w:pStyle w:val="Nadpis5"/>
        <w:spacing w:before="80"/>
        <w:ind w:left="141"/>
        <w:jc w:val="left"/>
      </w:pPr>
      <w:r>
        <w:t>Národní</w:t>
      </w:r>
      <w:r>
        <w:rPr>
          <w:spacing w:val="-8"/>
        </w:rPr>
        <w:t xml:space="preserve"> </w:t>
      </w:r>
      <w:r>
        <w:t>kulturní</w:t>
      </w:r>
      <w:r>
        <w:rPr>
          <w:spacing w:val="-6"/>
        </w:rPr>
        <w:t xml:space="preserve"> </w:t>
      </w:r>
      <w:r>
        <w:t>památka</w:t>
      </w:r>
      <w:r>
        <w:rPr>
          <w:spacing w:val="-8"/>
        </w:rPr>
        <w:t xml:space="preserve"> </w:t>
      </w:r>
      <w:r>
        <w:rPr>
          <w:spacing w:val="-2"/>
        </w:rPr>
        <w:t>Vyšehrad</w:t>
      </w:r>
    </w:p>
    <w:p w14:paraId="75F77380" w14:textId="77777777" w:rsidR="00142FB7" w:rsidRDefault="00000000">
      <w:pPr>
        <w:pStyle w:val="Zkladntext"/>
        <w:spacing w:before="1"/>
        <w:ind w:left="141" w:right="4307"/>
      </w:pPr>
      <w:r>
        <w:t>Příspěvková organizace – zřizovatel Hl. m. Praha Zastoupená:</w:t>
      </w:r>
      <w:r>
        <w:rPr>
          <w:spacing w:val="-6"/>
        </w:rPr>
        <w:t xml:space="preserve"> </w:t>
      </w:r>
      <w:r>
        <w:t>Ing.</w:t>
      </w:r>
      <w:r>
        <w:rPr>
          <w:spacing w:val="-5"/>
        </w:rPr>
        <w:t xml:space="preserve"> </w:t>
      </w:r>
      <w:r>
        <w:t>arch.</w:t>
      </w:r>
      <w:r>
        <w:rPr>
          <w:spacing w:val="-6"/>
        </w:rPr>
        <w:t xml:space="preserve"> </w:t>
      </w:r>
      <w:r>
        <w:t>Petrem</w:t>
      </w:r>
      <w:r>
        <w:rPr>
          <w:spacing w:val="-8"/>
        </w:rPr>
        <w:t xml:space="preserve"> </w:t>
      </w:r>
      <w:r>
        <w:t>Kučerou,</w:t>
      </w:r>
      <w:r>
        <w:rPr>
          <w:spacing w:val="-5"/>
        </w:rPr>
        <w:t xml:space="preserve"> </w:t>
      </w:r>
      <w:r>
        <w:t>Ph.D.,</w:t>
      </w:r>
      <w:r>
        <w:rPr>
          <w:spacing w:val="-5"/>
        </w:rPr>
        <w:t xml:space="preserve"> </w:t>
      </w:r>
      <w:r>
        <w:t>ředitelem Sídlo: V Pevnosti 159/</w:t>
      </w:r>
      <w:proofErr w:type="gramStart"/>
      <w:r>
        <w:t>5b</w:t>
      </w:r>
      <w:proofErr w:type="gramEnd"/>
      <w:r>
        <w:t>, 128 00 Praha 2</w:t>
      </w:r>
    </w:p>
    <w:p w14:paraId="3116DD34" w14:textId="77777777" w:rsidR="00142FB7" w:rsidRDefault="00000000">
      <w:pPr>
        <w:pStyle w:val="Zkladntext"/>
        <w:spacing w:line="229" w:lineRule="exact"/>
        <w:ind w:left="141"/>
      </w:pPr>
      <w:r>
        <w:t>IČO:</w:t>
      </w:r>
      <w:r>
        <w:rPr>
          <w:spacing w:val="-6"/>
        </w:rPr>
        <w:t xml:space="preserve"> </w:t>
      </w:r>
      <w:r>
        <w:t>00419745,</w:t>
      </w:r>
      <w:r>
        <w:rPr>
          <w:spacing w:val="-4"/>
        </w:rPr>
        <w:t xml:space="preserve"> </w:t>
      </w:r>
      <w:r>
        <w:t>DIČ:</w:t>
      </w:r>
      <w:r>
        <w:rPr>
          <w:spacing w:val="-4"/>
        </w:rPr>
        <w:t xml:space="preserve"> </w:t>
      </w:r>
      <w:r>
        <w:rPr>
          <w:spacing w:val="-2"/>
        </w:rPr>
        <w:t>CZ00419745</w:t>
      </w:r>
    </w:p>
    <w:p w14:paraId="5530D65A" w14:textId="77777777" w:rsidR="00142FB7" w:rsidRDefault="00000000">
      <w:pPr>
        <w:pStyle w:val="Zkladntext"/>
        <w:ind w:left="141"/>
      </w:pPr>
      <w:r>
        <w:t>ID:</w:t>
      </w:r>
      <w:r>
        <w:rPr>
          <w:spacing w:val="-3"/>
        </w:rPr>
        <w:t xml:space="preserve"> </w:t>
      </w:r>
      <w:r>
        <w:rPr>
          <w:spacing w:val="-2"/>
        </w:rPr>
        <w:t>h528pgw</w:t>
      </w:r>
    </w:p>
    <w:p w14:paraId="5C692F3D" w14:textId="640DDE5E" w:rsidR="009C1AC5" w:rsidRDefault="00000000">
      <w:pPr>
        <w:pStyle w:val="Zkladntext"/>
        <w:spacing w:before="1"/>
        <w:ind w:left="141" w:right="6461"/>
      </w:pPr>
      <w:r>
        <w:t>Bankovní</w:t>
      </w:r>
      <w:r>
        <w:rPr>
          <w:spacing w:val="-10"/>
        </w:rPr>
        <w:t xml:space="preserve"> </w:t>
      </w:r>
      <w:r>
        <w:t>spojení:</w:t>
      </w:r>
      <w:r>
        <w:rPr>
          <w:spacing w:val="-8"/>
        </w:rPr>
        <w:t xml:space="preserve"> </w:t>
      </w:r>
      <w:proofErr w:type="spellStart"/>
      <w:r w:rsidR="009C1AC5">
        <w:rPr>
          <w:spacing w:val="-8"/>
        </w:rPr>
        <w:t>xxxxxxxxxxxxx</w:t>
      </w:r>
      <w:proofErr w:type="spellEnd"/>
    </w:p>
    <w:p w14:paraId="5C399040" w14:textId="296C452B" w:rsidR="009C1AC5" w:rsidRDefault="00000000">
      <w:pPr>
        <w:pStyle w:val="Zkladntext"/>
        <w:spacing w:before="1"/>
        <w:ind w:left="141" w:right="6461"/>
      </w:pPr>
      <w:r>
        <w:t xml:space="preserve">Číslo účtu: </w:t>
      </w:r>
      <w:proofErr w:type="spellStart"/>
      <w:r w:rsidR="009C1AC5">
        <w:t>xxxxxxxxxxxxxxxxxx</w:t>
      </w:r>
      <w:proofErr w:type="spellEnd"/>
    </w:p>
    <w:p w14:paraId="4D9C18F4" w14:textId="46D10855" w:rsidR="00142FB7" w:rsidRDefault="00000000">
      <w:pPr>
        <w:pStyle w:val="Zkladntext"/>
        <w:spacing w:before="1"/>
        <w:ind w:left="141" w:right="6461"/>
      </w:pPr>
      <w:r>
        <w:t>(dále jen „objednatel“)</w:t>
      </w:r>
    </w:p>
    <w:p w14:paraId="787635CF" w14:textId="77777777" w:rsidR="00142FB7" w:rsidRDefault="00000000">
      <w:pPr>
        <w:pStyle w:val="Zkladntext"/>
        <w:spacing w:before="229"/>
        <w:ind w:left="141"/>
      </w:pPr>
      <w:r>
        <w:rPr>
          <w:spacing w:val="-10"/>
        </w:rPr>
        <w:t>a</w:t>
      </w:r>
    </w:p>
    <w:p w14:paraId="69FB38FD" w14:textId="77777777" w:rsidR="00142FB7" w:rsidRDefault="00142FB7">
      <w:pPr>
        <w:pStyle w:val="Zkladntext"/>
      </w:pPr>
    </w:p>
    <w:p w14:paraId="65C6263D" w14:textId="77777777" w:rsidR="00142FB7" w:rsidRDefault="00000000">
      <w:pPr>
        <w:ind w:left="141"/>
        <w:rPr>
          <w:rFonts w:ascii="Calibri"/>
          <w:b/>
        </w:rPr>
      </w:pPr>
      <w:r>
        <w:rPr>
          <w:rFonts w:ascii="Calibri"/>
          <w:b/>
        </w:rPr>
        <w:t>CVS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Development,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spol.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r.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5"/>
        </w:rPr>
        <w:t>o.</w:t>
      </w:r>
    </w:p>
    <w:p w14:paraId="7DB5D450" w14:textId="77777777" w:rsidR="00142FB7" w:rsidRDefault="00000000">
      <w:pPr>
        <w:pStyle w:val="Zkladntext"/>
        <w:spacing w:before="1"/>
        <w:ind w:left="141" w:right="3030"/>
      </w:pPr>
      <w:r>
        <w:t>Společnost</w:t>
      </w:r>
      <w:r>
        <w:rPr>
          <w:spacing w:val="-4"/>
        </w:rPr>
        <w:t xml:space="preserve"> </w:t>
      </w:r>
      <w:r>
        <w:t>zapsaná</w:t>
      </w:r>
      <w:r>
        <w:rPr>
          <w:spacing w:val="-2"/>
        </w:rPr>
        <w:t xml:space="preserve"> </w:t>
      </w:r>
      <w:r>
        <w:t>vedená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Městského</w:t>
      </w:r>
      <w:r>
        <w:rPr>
          <w:spacing w:val="-2"/>
        </w:rPr>
        <w:t xml:space="preserve"> </w:t>
      </w:r>
      <w:r>
        <w:t>soudu</w:t>
      </w:r>
      <w:r>
        <w:rPr>
          <w:spacing w:val="-2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Praze,</w:t>
      </w:r>
      <w:r>
        <w:rPr>
          <w:spacing w:val="-2"/>
        </w:rPr>
        <w:t xml:space="preserve"> </w:t>
      </w:r>
      <w:r>
        <w:t>spis.</w:t>
      </w:r>
      <w:r>
        <w:rPr>
          <w:spacing w:val="-2"/>
        </w:rPr>
        <w:t xml:space="preserve"> </w:t>
      </w:r>
      <w:r>
        <w:t>zn.</w:t>
      </w:r>
      <w:r>
        <w:rPr>
          <w:spacing w:val="40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98194 Zastoupená: Ing. Michael Táborský, jednatel</w:t>
      </w:r>
    </w:p>
    <w:p w14:paraId="439EFF51" w14:textId="77777777" w:rsidR="00142FB7" w:rsidRDefault="00000000">
      <w:pPr>
        <w:pStyle w:val="Zkladntext"/>
        <w:ind w:left="141" w:right="4939"/>
      </w:pPr>
      <w:r>
        <w:t>Sídlo:</w:t>
      </w:r>
      <w:r>
        <w:rPr>
          <w:spacing w:val="-5"/>
        </w:rPr>
        <w:t xml:space="preserve"> </w:t>
      </w:r>
      <w:r>
        <w:t>Březenská</w:t>
      </w:r>
      <w:r>
        <w:rPr>
          <w:spacing w:val="-7"/>
        </w:rPr>
        <w:t xml:space="preserve"> </w:t>
      </w:r>
      <w:r>
        <w:t>2466/10,</w:t>
      </w:r>
      <w:r>
        <w:rPr>
          <w:spacing w:val="-5"/>
        </w:rPr>
        <w:t xml:space="preserve"> </w:t>
      </w:r>
      <w:r>
        <w:t>Libeň,</w:t>
      </w:r>
      <w:r>
        <w:rPr>
          <w:spacing w:val="-5"/>
        </w:rPr>
        <w:t xml:space="preserve"> </w:t>
      </w:r>
      <w:r>
        <w:t>182</w:t>
      </w:r>
      <w:r>
        <w:rPr>
          <w:spacing w:val="-5"/>
        </w:rPr>
        <w:t xml:space="preserve"> </w:t>
      </w:r>
      <w:r>
        <w:t>00</w:t>
      </w:r>
      <w:r>
        <w:rPr>
          <w:spacing w:val="-7"/>
        </w:rPr>
        <w:t xml:space="preserve"> </w:t>
      </w:r>
      <w:r>
        <w:t>Praha</w:t>
      </w:r>
      <w:r>
        <w:rPr>
          <w:spacing w:val="-5"/>
        </w:rPr>
        <w:t xml:space="preserve"> </w:t>
      </w:r>
      <w:r>
        <w:t>8 IČO: 27125637, DIČ: CZ27125637</w:t>
      </w:r>
    </w:p>
    <w:p w14:paraId="45B5A2D0" w14:textId="77777777" w:rsidR="00142FB7" w:rsidRDefault="00000000">
      <w:pPr>
        <w:pStyle w:val="Zkladntext"/>
        <w:ind w:left="141"/>
      </w:pPr>
      <w:r>
        <w:t>ID:</w:t>
      </w:r>
      <w:r>
        <w:rPr>
          <w:spacing w:val="-3"/>
        </w:rPr>
        <w:t xml:space="preserve"> </w:t>
      </w:r>
      <w:r>
        <w:rPr>
          <w:spacing w:val="-2"/>
        </w:rPr>
        <w:t>f99w3wu</w:t>
      </w:r>
    </w:p>
    <w:p w14:paraId="5D521D8F" w14:textId="539C2CB7" w:rsidR="009C1AC5" w:rsidRDefault="00000000">
      <w:pPr>
        <w:pStyle w:val="Zkladntext"/>
        <w:ind w:left="141" w:right="6461"/>
      </w:pPr>
      <w:r>
        <w:t>Bankovní</w:t>
      </w:r>
      <w:r>
        <w:rPr>
          <w:spacing w:val="-10"/>
        </w:rPr>
        <w:t xml:space="preserve"> </w:t>
      </w:r>
      <w:r>
        <w:t>spojení:</w:t>
      </w:r>
      <w:r>
        <w:rPr>
          <w:spacing w:val="-8"/>
        </w:rPr>
        <w:t xml:space="preserve"> </w:t>
      </w:r>
      <w:proofErr w:type="spellStart"/>
      <w:r w:rsidR="009C1AC5">
        <w:t>xxxxxxxxxxxx</w:t>
      </w:r>
      <w:proofErr w:type="spellEnd"/>
      <w:r w:rsidR="009C1AC5">
        <w:t xml:space="preserve"> </w:t>
      </w:r>
      <w:r>
        <w:t xml:space="preserve">Číslo účtu: </w:t>
      </w:r>
      <w:proofErr w:type="spellStart"/>
      <w:r w:rsidR="009C1AC5">
        <w:t>xxxxxxxxxxxxxxxxxx</w:t>
      </w:r>
      <w:proofErr w:type="spellEnd"/>
    </w:p>
    <w:p w14:paraId="6433DDFA" w14:textId="46A2598C" w:rsidR="00142FB7" w:rsidRDefault="00000000">
      <w:pPr>
        <w:pStyle w:val="Zkladntext"/>
        <w:ind w:left="141" w:right="6461"/>
      </w:pPr>
      <w:r>
        <w:t>(dále jen „zhotovitel“)</w:t>
      </w:r>
    </w:p>
    <w:p w14:paraId="34D7A68C" w14:textId="77777777" w:rsidR="00142FB7" w:rsidRDefault="00000000">
      <w:pPr>
        <w:pStyle w:val="Zkladntext"/>
        <w:spacing w:before="229"/>
        <w:ind w:left="141"/>
      </w:pPr>
      <w:r>
        <w:t>(společně</w:t>
      </w:r>
      <w:r>
        <w:rPr>
          <w:spacing w:val="-3"/>
        </w:rPr>
        <w:t xml:space="preserve"> </w:t>
      </w:r>
      <w:r>
        <w:t>též</w:t>
      </w:r>
      <w:r>
        <w:rPr>
          <w:spacing w:val="-3"/>
        </w:rPr>
        <w:t xml:space="preserve"> </w:t>
      </w:r>
      <w:r>
        <w:t>jako</w:t>
      </w:r>
      <w:r>
        <w:rPr>
          <w:spacing w:val="-4"/>
        </w:rPr>
        <w:t xml:space="preserve"> </w:t>
      </w:r>
      <w:r>
        <w:t>„smluvní</w:t>
      </w:r>
      <w:r>
        <w:rPr>
          <w:spacing w:val="-4"/>
        </w:rPr>
        <w:t xml:space="preserve"> </w:t>
      </w:r>
      <w:r>
        <w:rPr>
          <w:spacing w:val="-2"/>
        </w:rPr>
        <w:t>strany“)</w:t>
      </w:r>
    </w:p>
    <w:p w14:paraId="501D23D2" w14:textId="77777777" w:rsidR="00142FB7" w:rsidRDefault="00142FB7">
      <w:pPr>
        <w:pStyle w:val="Zkladntext"/>
        <w:spacing w:before="1"/>
      </w:pPr>
    </w:p>
    <w:p w14:paraId="08F41CC3" w14:textId="77777777" w:rsidR="00142FB7" w:rsidRDefault="00000000">
      <w:pPr>
        <w:pStyle w:val="Zkladntext"/>
        <w:ind w:left="694" w:right="698"/>
        <w:jc w:val="center"/>
      </w:pPr>
      <w:r>
        <w:t>uzavírají</w:t>
      </w:r>
      <w:r>
        <w:rPr>
          <w:spacing w:val="-1"/>
        </w:rPr>
        <w:t xml:space="preserve"> </w:t>
      </w:r>
      <w:r>
        <w:t>mezi</w:t>
      </w:r>
      <w:r>
        <w:rPr>
          <w:spacing w:val="-3"/>
        </w:rPr>
        <w:t xml:space="preserve"> </w:t>
      </w:r>
      <w:r>
        <w:t>sebou</w:t>
      </w:r>
      <w:r>
        <w:rPr>
          <w:spacing w:val="-3"/>
        </w:rPr>
        <w:t xml:space="preserve"> </w:t>
      </w:r>
      <w:r>
        <w:t>níže</w:t>
      </w:r>
      <w:r>
        <w:rPr>
          <w:spacing w:val="-3"/>
        </w:rPr>
        <w:t xml:space="preserve"> </w:t>
      </w:r>
      <w:r>
        <w:t>uvedeného</w:t>
      </w:r>
      <w:r>
        <w:rPr>
          <w:spacing w:val="-3"/>
        </w:rPr>
        <w:t xml:space="preserve"> </w:t>
      </w:r>
      <w:r>
        <w:t>dne,</w:t>
      </w:r>
      <w:r>
        <w:rPr>
          <w:spacing w:val="-5"/>
        </w:rPr>
        <w:t xml:space="preserve"> </w:t>
      </w:r>
      <w:r>
        <w:t>měsíce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roku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základě</w:t>
      </w:r>
      <w:r>
        <w:rPr>
          <w:spacing w:val="-3"/>
        </w:rPr>
        <w:t xml:space="preserve"> </w:t>
      </w:r>
      <w:r>
        <w:t>ustanovení</w:t>
      </w:r>
      <w:r>
        <w:rPr>
          <w:spacing w:val="-1"/>
        </w:rPr>
        <w:t xml:space="preserve"> </w:t>
      </w:r>
      <w:r>
        <w:t>§</w:t>
      </w:r>
      <w:r>
        <w:rPr>
          <w:spacing w:val="-5"/>
        </w:rPr>
        <w:t xml:space="preserve"> </w:t>
      </w:r>
      <w:r>
        <w:t>2586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násl. zákona č. 89/2012 Sb., občanský zákoník, ve znění pozdějších předpisů, tuto</w:t>
      </w:r>
    </w:p>
    <w:p w14:paraId="180026C8" w14:textId="77777777" w:rsidR="00142FB7" w:rsidRDefault="00142FB7">
      <w:pPr>
        <w:pStyle w:val="Zkladntext"/>
        <w:spacing w:before="229"/>
      </w:pPr>
    </w:p>
    <w:p w14:paraId="58DC7423" w14:textId="77777777" w:rsidR="00142FB7" w:rsidRDefault="00000000">
      <w:pPr>
        <w:pStyle w:val="Nadpis3"/>
        <w:ind w:left="697" w:right="698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Smlouvu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 xml:space="preserve">o </w:t>
      </w:r>
      <w:r>
        <w:rPr>
          <w:rFonts w:ascii="Times New Roman" w:hAnsi="Times New Roman"/>
          <w:spacing w:val="-4"/>
        </w:rPr>
        <w:t>dílo</w:t>
      </w:r>
    </w:p>
    <w:p w14:paraId="1C60465F" w14:textId="77777777" w:rsidR="00142FB7" w:rsidRDefault="00000000">
      <w:pPr>
        <w:pStyle w:val="Zkladntext"/>
        <w:spacing w:before="50"/>
        <w:ind w:left="697" w:right="698"/>
        <w:jc w:val="center"/>
      </w:pPr>
      <w:r>
        <w:t>(dále</w:t>
      </w:r>
      <w:r>
        <w:rPr>
          <w:spacing w:val="-3"/>
        </w:rPr>
        <w:t xml:space="preserve"> </w:t>
      </w:r>
      <w:r>
        <w:t>jen</w:t>
      </w:r>
      <w:r>
        <w:rPr>
          <w:spacing w:val="-1"/>
        </w:rPr>
        <w:t xml:space="preserve"> </w:t>
      </w:r>
      <w:r>
        <w:rPr>
          <w:spacing w:val="-2"/>
        </w:rPr>
        <w:t>„smlouva“)</w:t>
      </w:r>
    </w:p>
    <w:p w14:paraId="34787451" w14:textId="77777777" w:rsidR="00142FB7" w:rsidRDefault="00142FB7">
      <w:pPr>
        <w:pStyle w:val="Zkladntext"/>
      </w:pPr>
    </w:p>
    <w:p w14:paraId="0C131E0C" w14:textId="77777777" w:rsidR="00142FB7" w:rsidRDefault="00142FB7">
      <w:pPr>
        <w:pStyle w:val="Zkladntext"/>
        <w:spacing w:before="32"/>
      </w:pPr>
    </w:p>
    <w:p w14:paraId="547464EF" w14:textId="77777777" w:rsidR="00142FB7" w:rsidRDefault="00000000">
      <w:pPr>
        <w:pStyle w:val="Nadpis5"/>
        <w:spacing w:before="1"/>
        <w:ind w:left="3928" w:right="3929" w:hanging="3"/>
      </w:pPr>
      <w:r>
        <w:t>Článek I. Předmět</w:t>
      </w:r>
      <w:r>
        <w:rPr>
          <w:spacing w:val="-13"/>
        </w:rPr>
        <w:t xml:space="preserve"> </w:t>
      </w:r>
      <w:r>
        <w:t>smlouvy</w:t>
      </w:r>
    </w:p>
    <w:p w14:paraId="105115F8" w14:textId="77777777" w:rsidR="00142FB7" w:rsidRDefault="00142FB7">
      <w:pPr>
        <w:pStyle w:val="Zkladntext"/>
        <w:spacing w:before="1"/>
        <w:rPr>
          <w:b/>
        </w:rPr>
      </w:pPr>
    </w:p>
    <w:p w14:paraId="11C48936" w14:textId="77777777" w:rsidR="00142FB7" w:rsidRDefault="00000000">
      <w:pPr>
        <w:pStyle w:val="Odstavecseseznamem"/>
        <w:numPr>
          <w:ilvl w:val="0"/>
          <w:numId w:val="12"/>
        </w:numPr>
        <w:tabs>
          <w:tab w:val="left" w:pos="501"/>
        </w:tabs>
        <w:ind w:right="285"/>
        <w:jc w:val="both"/>
        <w:rPr>
          <w:sz w:val="20"/>
        </w:rPr>
      </w:pPr>
      <w:r>
        <w:rPr>
          <w:sz w:val="20"/>
        </w:rPr>
        <w:t>Předmětem této smlouvy je závazek zhotovitele řádně provést a objednateli předat dílo spočívající ve výměně datových rozvodů, síťových zařízení a zabezpečení sítě v objektech Ředitelství a Purkrabství ve správě NKP Vyšehrad, a to za podmínek stanovených touto smlouvou o dílo č. SD/1024/2026.</w:t>
      </w:r>
    </w:p>
    <w:p w14:paraId="3BD0A659" w14:textId="77777777" w:rsidR="00142FB7" w:rsidRDefault="00000000">
      <w:pPr>
        <w:pStyle w:val="Odstavecseseznamem"/>
        <w:numPr>
          <w:ilvl w:val="0"/>
          <w:numId w:val="12"/>
        </w:numPr>
        <w:tabs>
          <w:tab w:val="left" w:pos="501"/>
        </w:tabs>
        <w:ind w:right="287"/>
        <w:jc w:val="both"/>
        <w:rPr>
          <w:sz w:val="20"/>
        </w:rPr>
      </w:pPr>
      <w:r>
        <w:rPr>
          <w:sz w:val="20"/>
        </w:rPr>
        <w:t>Předmět díla je podrobně specifikován v příloze č. 1 této smlouvy, včetně rozsahu prací a jednotkových cen. Součástí díla je rovněž demontáž stávajících rozvodů a jejich ekologická likvidace.</w:t>
      </w:r>
    </w:p>
    <w:p w14:paraId="4E8A73FB" w14:textId="77777777" w:rsidR="00142FB7" w:rsidRDefault="00000000">
      <w:pPr>
        <w:pStyle w:val="Odstavecseseznamem"/>
        <w:numPr>
          <w:ilvl w:val="0"/>
          <w:numId w:val="12"/>
        </w:numPr>
        <w:tabs>
          <w:tab w:val="left" w:pos="500"/>
        </w:tabs>
        <w:ind w:left="500" w:hanging="359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zavazuje</w:t>
      </w:r>
      <w:r>
        <w:rPr>
          <w:spacing w:val="-5"/>
          <w:sz w:val="20"/>
        </w:rPr>
        <w:t xml:space="preserve"> </w:t>
      </w:r>
      <w:r>
        <w:rPr>
          <w:sz w:val="20"/>
        </w:rPr>
        <w:t>dílo</w:t>
      </w:r>
      <w:r>
        <w:rPr>
          <w:spacing w:val="-3"/>
          <w:sz w:val="20"/>
        </w:rPr>
        <w:t xml:space="preserve"> </w:t>
      </w:r>
      <w:r>
        <w:rPr>
          <w:sz w:val="20"/>
        </w:rPr>
        <w:t>provést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zavazuje</w:t>
      </w:r>
      <w:r>
        <w:rPr>
          <w:spacing w:val="-5"/>
          <w:sz w:val="20"/>
        </w:rPr>
        <w:t xml:space="preserve"> </w:t>
      </w:r>
      <w:r>
        <w:rPr>
          <w:sz w:val="20"/>
        </w:rPr>
        <w:t>dílo</w:t>
      </w:r>
      <w:r>
        <w:rPr>
          <w:spacing w:val="-3"/>
          <w:sz w:val="20"/>
        </w:rPr>
        <w:t xml:space="preserve"> </w:t>
      </w:r>
      <w:r>
        <w:rPr>
          <w:sz w:val="20"/>
        </w:rPr>
        <w:t>převzít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zaplatit</w:t>
      </w:r>
      <w:r>
        <w:rPr>
          <w:spacing w:val="-5"/>
          <w:sz w:val="20"/>
        </w:rPr>
        <w:t xml:space="preserve"> </w:t>
      </w:r>
      <w:r>
        <w:rPr>
          <w:sz w:val="20"/>
        </w:rPr>
        <w:t>sjednanou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cenu.</w:t>
      </w:r>
    </w:p>
    <w:p w14:paraId="3090413F" w14:textId="77777777" w:rsidR="00142FB7" w:rsidRDefault="00000000">
      <w:pPr>
        <w:pStyle w:val="Odstavecseseznamem"/>
        <w:numPr>
          <w:ilvl w:val="0"/>
          <w:numId w:val="12"/>
        </w:numPr>
        <w:tabs>
          <w:tab w:val="left" w:pos="501"/>
        </w:tabs>
        <w:ind w:right="286"/>
        <w:jc w:val="both"/>
        <w:rPr>
          <w:sz w:val="20"/>
        </w:rPr>
      </w:pPr>
      <w:r>
        <w:rPr>
          <w:sz w:val="20"/>
        </w:rPr>
        <w:t>Zhotovitel prohlašuje, že je oprávněn k činnostem podle této smlouvy a že je podnikatelem působícím v oboru dodávek a instalací datových a síťových technologií, s nezbytnými zkušenostmi, odbornými znalostmi a odpovídajícím technickým a personálním zázemím potřebným k plnění této smlouvy.</w:t>
      </w:r>
    </w:p>
    <w:p w14:paraId="2923D84B" w14:textId="77777777" w:rsidR="00142FB7" w:rsidRDefault="00000000">
      <w:pPr>
        <w:pStyle w:val="Nadpis5"/>
        <w:spacing w:before="229"/>
        <w:ind w:left="3889" w:right="3909" w:firstLine="352"/>
        <w:jc w:val="left"/>
      </w:pPr>
      <w:r>
        <w:t>Článek II.</w:t>
      </w:r>
      <w:r>
        <w:rPr>
          <w:spacing w:val="40"/>
        </w:rPr>
        <w:t xml:space="preserve"> </w:t>
      </w:r>
      <w:r>
        <w:t>Čas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místo</w:t>
      </w:r>
      <w:r>
        <w:rPr>
          <w:spacing w:val="-11"/>
        </w:rPr>
        <w:t xml:space="preserve"> </w:t>
      </w:r>
      <w:r>
        <w:t>plnění</w:t>
      </w:r>
    </w:p>
    <w:p w14:paraId="5F2D76E2" w14:textId="77777777" w:rsidR="00142FB7" w:rsidRDefault="00000000">
      <w:pPr>
        <w:pStyle w:val="Odstavecseseznamem"/>
        <w:numPr>
          <w:ilvl w:val="0"/>
          <w:numId w:val="11"/>
        </w:numPr>
        <w:tabs>
          <w:tab w:val="left" w:pos="500"/>
          <w:tab w:val="left" w:pos="849"/>
        </w:tabs>
        <w:spacing w:before="229"/>
        <w:ind w:right="3318" w:hanging="708"/>
        <w:rPr>
          <w:sz w:val="20"/>
        </w:rPr>
      </w:pP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zavazuje</w:t>
      </w:r>
      <w:r>
        <w:rPr>
          <w:spacing w:val="-3"/>
          <w:sz w:val="20"/>
        </w:rPr>
        <w:t xml:space="preserve"> </w:t>
      </w:r>
      <w:r>
        <w:rPr>
          <w:sz w:val="20"/>
        </w:rPr>
        <w:t>splnit</w:t>
      </w:r>
      <w:r>
        <w:rPr>
          <w:spacing w:val="-5"/>
          <w:sz w:val="20"/>
        </w:rPr>
        <w:t xml:space="preserve"> </w:t>
      </w:r>
      <w:r>
        <w:rPr>
          <w:sz w:val="20"/>
        </w:rPr>
        <w:t>svůj</w:t>
      </w:r>
      <w:r>
        <w:rPr>
          <w:spacing w:val="-3"/>
          <w:sz w:val="20"/>
        </w:rPr>
        <w:t xml:space="preserve"> </w:t>
      </w:r>
      <w:r>
        <w:rPr>
          <w:sz w:val="20"/>
        </w:rPr>
        <w:t>závazek</w:t>
      </w:r>
      <w:r>
        <w:rPr>
          <w:spacing w:val="-7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následujících</w:t>
      </w:r>
      <w:r>
        <w:rPr>
          <w:spacing w:val="-5"/>
          <w:sz w:val="20"/>
        </w:rPr>
        <w:t xml:space="preserve"> </w:t>
      </w:r>
      <w:r>
        <w:rPr>
          <w:sz w:val="20"/>
        </w:rPr>
        <w:t>termínech: Termín zahájení: 15.5.2026</w:t>
      </w:r>
    </w:p>
    <w:p w14:paraId="6E369A6F" w14:textId="77777777" w:rsidR="00142FB7" w:rsidRDefault="00000000">
      <w:pPr>
        <w:pStyle w:val="Zkladntext"/>
        <w:spacing w:before="1"/>
        <w:ind w:left="849" w:right="1889"/>
      </w:pPr>
      <w:r>
        <w:t>Dílčí</w:t>
      </w:r>
      <w:r>
        <w:rPr>
          <w:spacing w:val="-4"/>
        </w:rPr>
        <w:t xml:space="preserve"> </w:t>
      </w:r>
      <w:r>
        <w:t>termín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realizaci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zprovoznění</w:t>
      </w:r>
      <w:r>
        <w:rPr>
          <w:spacing w:val="-5"/>
        </w:rPr>
        <w:t xml:space="preserve"> </w:t>
      </w:r>
      <w:r>
        <w:t>1NP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1PP</w:t>
      </w:r>
      <w:r>
        <w:rPr>
          <w:spacing w:val="-5"/>
        </w:rPr>
        <w:t xml:space="preserve"> </w:t>
      </w:r>
      <w:r>
        <w:t>ředitelství:</w:t>
      </w:r>
      <w:r>
        <w:rPr>
          <w:spacing w:val="-3"/>
        </w:rPr>
        <w:t xml:space="preserve"> </w:t>
      </w:r>
      <w:r>
        <w:t>15.5-17.5.2026 Dílčí termín pro realizaci a zprovoznění 2NP ředitelství: 23.5-24.5.2026</w:t>
      </w:r>
    </w:p>
    <w:p w14:paraId="3FCF8877" w14:textId="77777777" w:rsidR="00142FB7" w:rsidRDefault="00000000">
      <w:pPr>
        <w:pStyle w:val="Zkladntext"/>
        <w:spacing w:before="1"/>
        <w:ind w:left="849"/>
      </w:pPr>
      <w:r>
        <w:t>Dílčí termín pro realizaci a zprovoznění Purkrabství: 1x zvolený víkend dle dohody s</w:t>
      </w:r>
      <w:r>
        <w:rPr>
          <w:spacing w:val="-3"/>
        </w:rPr>
        <w:t xml:space="preserve"> </w:t>
      </w:r>
      <w:r>
        <w:t>objednatelem, předpoklad červenec 2026</w:t>
      </w:r>
    </w:p>
    <w:p w14:paraId="17B305B0" w14:textId="77777777" w:rsidR="00142FB7" w:rsidRDefault="00000000">
      <w:pPr>
        <w:pStyle w:val="Zkladntext"/>
        <w:spacing w:line="228" w:lineRule="exact"/>
        <w:ind w:left="849"/>
      </w:pPr>
      <w:r>
        <w:t>Termín</w:t>
      </w:r>
      <w:r>
        <w:rPr>
          <w:spacing w:val="-5"/>
        </w:rPr>
        <w:t xml:space="preserve"> </w:t>
      </w:r>
      <w:r>
        <w:t>dokončení:</w:t>
      </w:r>
      <w:r>
        <w:rPr>
          <w:spacing w:val="-4"/>
        </w:rPr>
        <w:t xml:space="preserve"> </w:t>
      </w:r>
      <w:r>
        <w:rPr>
          <w:spacing w:val="-2"/>
        </w:rPr>
        <w:t>31.8.2026</w:t>
      </w:r>
    </w:p>
    <w:p w14:paraId="49EDFD37" w14:textId="77777777" w:rsidR="00142FB7" w:rsidRDefault="00000000">
      <w:pPr>
        <w:pStyle w:val="Odstavecseseznamem"/>
        <w:numPr>
          <w:ilvl w:val="0"/>
          <w:numId w:val="11"/>
        </w:numPr>
        <w:tabs>
          <w:tab w:val="left" w:pos="501"/>
        </w:tabs>
        <w:ind w:left="501" w:right="286"/>
        <w:jc w:val="both"/>
        <w:rPr>
          <w:sz w:val="20"/>
        </w:rPr>
      </w:pPr>
      <w:r>
        <w:rPr>
          <w:sz w:val="20"/>
        </w:rPr>
        <w:t>Jestliže z důvodů, které leží prokazatelně na straně objednatele, bude zhotoviteli zabráněno v plnění jeho smluvních povinností, nebo nastanou klimatické podmínky nevhodné pro provádění díla, má zhotovitel právo přiměřeně prodloužit sjednanou dobu na provedení díla</w:t>
      </w:r>
    </w:p>
    <w:p w14:paraId="4A17FD5F" w14:textId="77777777" w:rsidR="00142FB7" w:rsidRDefault="00142FB7">
      <w:pPr>
        <w:pStyle w:val="Odstavecseseznamem"/>
        <w:rPr>
          <w:sz w:val="20"/>
        </w:rPr>
        <w:sectPr w:rsidR="00142FB7">
          <w:headerReference w:type="default" r:id="rId7"/>
          <w:footerReference w:type="default" r:id="rId8"/>
          <w:type w:val="continuous"/>
          <w:pgSz w:w="11910" w:h="16840"/>
          <w:pgMar w:top="1620" w:right="1275" w:bottom="1140" w:left="1275" w:header="717" w:footer="959" w:gutter="0"/>
          <w:pgNumType w:start="1"/>
          <w:cols w:space="708"/>
        </w:sectPr>
      </w:pPr>
    </w:p>
    <w:p w14:paraId="15600FEA" w14:textId="77777777" w:rsidR="00142FB7" w:rsidRDefault="00000000">
      <w:pPr>
        <w:pStyle w:val="Odstavecseseznamem"/>
        <w:numPr>
          <w:ilvl w:val="0"/>
          <w:numId w:val="11"/>
        </w:numPr>
        <w:tabs>
          <w:tab w:val="left" w:pos="501"/>
        </w:tabs>
        <w:spacing w:before="80"/>
        <w:ind w:left="501" w:right="285"/>
        <w:jc w:val="both"/>
        <w:rPr>
          <w:sz w:val="20"/>
        </w:rPr>
      </w:pPr>
      <w:r>
        <w:rPr>
          <w:sz w:val="20"/>
        </w:rPr>
        <w:lastRenderedPageBreak/>
        <w:t>V případě, že objednatel požádá zhotovitele o provedení víceprací, které mají prokazatelně vliv na časový postup prací, může zhotovitel po dohodě s</w:t>
      </w:r>
      <w:r>
        <w:rPr>
          <w:spacing w:val="-3"/>
          <w:sz w:val="20"/>
        </w:rPr>
        <w:t xml:space="preserve"> </w:t>
      </w:r>
      <w:r>
        <w:rPr>
          <w:sz w:val="20"/>
        </w:rPr>
        <w:t>objednatelem přiměřeně posunout termín dokončení jednotlivé etapy díla.</w:t>
      </w:r>
    </w:p>
    <w:p w14:paraId="214F34CA" w14:textId="77777777" w:rsidR="00142FB7" w:rsidRDefault="00000000">
      <w:pPr>
        <w:pStyle w:val="Odstavecseseznamem"/>
        <w:numPr>
          <w:ilvl w:val="0"/>
          <w:numId w:val="11"/>
        </w:numPr>
        <w:tabs>
          <w:tab w:val="left" w:pos="501"/>
        </w:tabs>
        <w:ind w:left="501" w:right="286"/>
        <w:jc w:val="both"/>
        <w:rPr>
          <w:sz w:val="20"/>
        </w:rPr>
      </w:pPr>
      <w:r>
        <w:rPr>
          <w:sz w:val="20"/>
        </w:rPr>
        <w:t>Změna termínu dokončení díla z</w:t>
      </w:r>
      <w:r>
        <w:rPr>
          <w:spacing w:val="-3"/>
          <w:sz w:val="20"/>
        </w:rPr>
        <w:t xml:space="preserve"> </w:t>
      </w:r>
      <w:r>
        <w:rPr>
          <w:sz w:val="20"/>
        </w:rPr>
        <w:t>důvodů uvedených v</w:t>
      </w:r>
      <w:r>
        <w:rPr>
          <w:spacing w:val="-1"/>
          <w:sz w:val="20"/>
        </w:rPr>
        <w:t xml:space="preserve"> </w:t>
      </w:r>
      <w:r>
        <w:rPr>
          <w:sz w:val="20"/>
        </w:rPr>
        <w:t>čl. II. body 2. a 3. musí být objednateli písemně oznámena bez zbytečného odkladu.</w:t>
      </w:r>
    </w:p>
    <w:p w14:paraId="76A8E65F" w14:textId="77777777" w:rsidR="00142FB7" w:rsidRDefault="00000000">
      <w:pPr>
        <w:pStyle w:val="Odstavecseseznamem"/>
        <w:numPr>
          <w:ilvl w:val="0"/>
          <w:numId w:val="11"/>
        </w:numPr>
        <w:tabs>
          <w:tab w:val="left" w:pos="501"/>
        </w:tabs>
        <w:ind w:left="501" w:right="286"/>
        <w:jc w:val="both"/>
        <w:rPr>
          <w:sz w:val="20"/>
        </w:rPr>
      </w:pPr>
      <w:r>
        <w:rPr>
          <w:sz w:val="20"/>
        </w:rPr>
        <w:t>Místem plnění je správní budova NKP Vyšehrad, adresa V</w:t>
      </w:r>
      <w:r>
        <w:rPr>
          <w:spacing w:val="-3"/>
          <w:sz w:val="20"/>
        </w:rPr>
        <w:t xml:space="preserve"> </w:t>
      </w:r>
      <w:r>
        <w:rPr>
          <w:sz w:val="20"/>
        </w:rPr>
        <w:t>Pevnosti 159/</w:t>
      </w:r>
      <w:proofErr w:type="gramStart"/>
      <w:r>
        <w:rPr>
          <w:sz w:val="20"/>
        </w:rPr>
        <w:t>5b</w:t>
      </w:r>
      <w:proofErr w:type="gramEnd"/>
      <w:r>
        <w:rPr>
          <w:sz w:val="20"/>
        </w:rPr>
        <w:t>, Praha 2 – Vyšehrad a budova Purkrabství č.p. 161, Praha 2 – Vyšehrad. Objednatel prohlašuje, že má právo hospodaření k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těmto </w:t>
      </w:r>
      <w:r>
        <w:rPr>
          <w:spacing w:val="-2"/>
          <w:sz w:val="20"/>
        </w:rPr>
        <w:t>nemovitostem.</w:t>
      </w:r>
    </w:p>
    <w:p w14:paraId="489AC52B" w14:textId="77777777" w:rsidR="00142FB7" w:rsidRDefault="00000000">
      <w:pPr>
        <w:pStyle w:val="Nadpis5"/>
        <w:spacing w:before="229"/>
        <w:ind w:left="4015" w:right="4018"/>
      </w:pPr>
      <w:r>
        <w:t>Článek III. Cena</w:t>
      </w:r>
      <w:r>
        <w:rPr>
          <w:spacing w:val="-5"/>
        </w:rPr>
        <w:t xml:space="preserve"> </w:t>
      </w:r>
      <w:r>
        <w:rPr>
          <w:spacing w:val="-2"/>
        </w:rPr>
        <w:t>plnění</w:t>
      </w:r>
    </w:p>
    <w:p w14:paraId="748AE9CB" w14:textId="77777777" w:rsidR="00142FB7" w:rsidRDefault="00142FB7">
      <w:pPr>
        <w:pStyle w:val="Zkladntext"/>
        <w:spacing w:before="2"/>
        <w:rPr>
          <w:b/>
        </w:rPr>
      </w:pPr>
    </w:p>
    <w:p w14:paraId="10381586" w14:textId="77777777" w:rsidR="00142FB7" w:rsidRDefault="00000000">
      <w:pPr>
        <w:pStyle w:val="Odstavecseseznamem"/>
        <w:numPr>
          <w:ilvl w:val="0"/>
          <w:numId w:val="10"/>
        </w:numPr>
        <w:tabs>
          <w:tab w:val="left" w:pos="501"/>
        </w:tabs>
        <w:ind w:right="286"/>
        <w:jc w:val="both"/>
        <w:rPr>
          <w:sz w:val="20"/>
        </w:rPr>
      </w:pPr>
      <w:r>
        <w:rPr>
          <w:sz w:val="20"/>
        </w:rPr>
        <w:t>Cena za dílo byla stanovena na základě nabídkového rozpočtu a zhotovitel prohlašuje, že v</w:t>
      </w:r>
      <w:r>
        <w:rPr>
          <w:spacing w:val="-3"/>
          <w:sz w:val="20"/>
        </w:rPr>
        <w:t xml:space="preserve"> </w:t>
      </w:r>
      <w:r>
        <w:rPr>
          <w:sz w:val="20"/>
        </w:rPr>
        <w:t>sobě zahrnuje všechny položky dodávek, prací a služeb potřebných k</w:t>
      </w:r>
      <w:r>
        <w:rPr>
          <w:spacing w:val="-3"/>
          <w:sz w:val="20"/>
        </w:rPr>
        <w:t xml:space="preserve"> </w:t>
      </w:r>
      <w:r>
        <w:rPr>
          <w:sz w:val="20"/>
        </w:rPr>
        <w:t>řádnému a úplnému zhotovení díla s</w:t>
      </w:r>
      <w:r>
        <w:rPr>
          <w:spacing w:val="-3"/>
          <w:sz w:val="20"/>
        </w:rPr>
        <w:t xml:space="preserve"> </w:t>
      </w:r>
      <w:r>
        <w:rPr>
          <w:sz w:val="20"/>
        </w:rPr>
        <w:t>přihlédnutím</w:t>
      </w:r>
      <w:r>
        <w:rPr>
          <w:spacing w:val="80"/>
          <w:sz w:val="20"/>
        </w:rPr>
        <w:t xml:space="preserve"> </w:t>
      </w:r>
      <w:r>
        <w:rPr>
          <w:sz w:val="20"/>
        </w:rPr>
        <w:t>k místním podmínkám.</w:t>
      </w:r>
    </w:p>
    <w:p w14:paraId="529E640F" w14:textId="77777777" w:rsidR="00142FB7" w:rsidRDefault="00000000">
      <w:pPr>
        <w:pStyle w:val="Odstavecseseznamem"/>
        <w:numPr>
          <w:ilvl w:val="0"/>
          <w:numId w:val="10"/>
        </w:numPr>
        <w:tabs>
          <w:tab w:val="left" w:pos="501"/>
        </w:tabs>
        <w:ind w:right="287"/>
        <w:jc w:val="both"/>
        <w:rPr>
          <w:sz w:val="20"/>
        </w:rPr>
      </w:pPr>
      <w:r>
        <w:rPr>
          <w:sz w:val="20"/>
        </w:rPr>
        <w:t>Celková</w:t>
      </w:r>
      <w:r>
        <w:rPr>
          <w:spacing w:val="-3"/>
          <w:sz w:val="20"/>
        </w:rPr>
        <w:t xml:space="preserve"> </w:t>
      </w:r>
      <w:r>
        <w:rPr>
          <w:sz w:val="20"/>
        </w:rPr>
        <w:t>cena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dílo</w:t>
      </w:r>
      <w:r>
        <w:rPr>
          <w:spacing w:val="-1"/>
          <w:sz w:val="20"/>
        </w:rPr>
        <w:t xml:space="preserve"> </w:t>
      </w:r>
      <w:r>
        <w:rPr>
          <w:sz w:val="20"/>
        </w:rPr>
        <w:t>bez</w:t>
      </w:r>
      <w:r>
        <w:rPr>
          <w:spacing w:val="-1"/>
          <w:sz w:val="20"/>
        </w:rPr>
        <w:t xml:space="preserve"> </w:t>
      </w:r>
      <w:r>
        <w:rPr>
          <w:sz w:val="20"/>
        </w:rPr>
        <w:t>DPH</w:t>
      </w:r>
      <w:r>
        <w:rPr>
          <w:spacing w:val="-3"/>
          <w:sz w:val="20"/>
        </w:rPr>
        <w:t xml:space="preserve"> </w:t>
      </w:r>
      <w:r>
        <w:rPr>
          <w:sz w:val="20"/>
        </w:rPr>
        <w:t>činí</w:t>
      </w:r>
      <w:r>
        <w:rPr>
          <w:spacing w:val="-1"/>
          <w:sz w:val="20"/>
        </w:rPr>
        <w:t xml:space="preserve"> </w:t>
      </w:r>
      <w:r>
        <w:rPr>
          <w:sz w:val="20"/>
        </w:rPr>
        <w:t>191.000,-Kč.</w:t>
      </w:r>
      <w:r>
        <w:rPr>
          <w:spacing w:val="-3"/>
          <w:sz w:val="20"/>
        </w:rPr>
        <w:t xml:space="preserve"> </w:t>
      </w:r>
      <w:r>
        <w:rPr>
          <w:sz w:val="20"/>
        </w:rPr>
        <w:t>Celková</w:t>
      </w:r>
      <w:r>
        <w:rPr>
          <w:spacing w:val="-1"/>
          <w:sz w:val="20"/>
        </w:rPr>
        <w:t xml:space="preserve"> </w:t>
      </w:r>
      <w:r>
        <w:rPr>
          <w:sz w:val="20"/>
        </w:rPr>
        <w:t>cena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1"/>
          <w:sz w:val="20"/>
        </w:rPr>
        <w:t xml:space="preserve"> </w:t>
      </w:r>
      <w:r>
        <w:rPr>
          <w:sz w:val="20"/>
        </w:rPr>
        <w:t>dílo</w:t>
      </w:r>
      <w:r>
        <w:rPr>
          <w:spacing w:val="-1"/>
          <w:sz w:val="20"/>
        </w:rPr>
        <w:t xml:space="preserve"> </w:t>
      </w:r>
      <w:r>
        <w:rPr>
          <w:sz w:val="20"/>
        </w:rPr>
        <w:t>včetně</w:t>
      </w:r>
      <w:r>
        <w:rPr>
          <w:spacing w:val="-5"/>
          <w:sz w:val="20"/>
        </w:rPr>
        <w:t xml:space="preserve"> </w:t>
      </w:r>
      <w:r>
        <w:rPr>
          <w:sz w:val="20"/>
        </w:rPr>
        <w:t>21</w:t>
      </w:r>
      <w:r>
        <w:rPr>
          <w:spacing w:val="-1"/>
          <w:sz w:val="20"/>
        </w:rPr>
        <w:t xml:space="preserve"> </w:t>
      </w:r>
      <w:r>
        <w:rPr>
          <w:sz w:val="20"/>
        </w:rPr>
        <w:t>%</w:t>
      </w:r>
      <w:r>
        <w:rPr>
          <w:spacing w:val="-3"/>
          <w:sz w:val="20"/>
        </w:rPr>
        <w:t xml:space="preserve"> </w:t>
      </w:r>
      <w:r>
        <w:rPr>
          <w:sz w:val="20"/>
        </w:rPr>
        <w:t>DPH</w:t>
      </w:r>
      <w:r>
        <w:rPr>
          <w:spacing w:val="-1"/>
          <w:sz w:val="20"/>
        </w:rPr>
        <w:t xml:space="preserve"> </w:t>
      </w:r>
      <w:r>
        <w:rPr>
          <w:sz w:val="20"/>
        </w:rPr>
        <w:t>činí</w:t>
      </w:r>
      <w:r>
        <w:rPr>
          <w:spacing w:val="-2"/>
          <w:sz w:val="20"/>
        </w:rPr>
        <w:t xml:space="preserve"> </w:t>
      </w:r>
      <w:r>
        <w:rPr>
          <w:sz w:val="20"/>
        </w:rPr>
        <w:t>231.110,-</w:t>
      </w:r>
      <w:r>
        <w:rPr>
          <w:spacing w:val="-1"/>
          <w:sz w:val="20"/>
        </w:rPr>
        <w:t xml:space="preserve"> </w:t>
      </w:r>
      <w:r>
        <w:rPr>
          <w:sz w:val="20"/>
        </w:rPr>
        <w:t>Kč a objednatel ji uhradí na základě faktury vystavené zhotovitelem.</w:t>
      </w:r>
    </w:p>
    <w:p w14:paraId="21717E00" w14:textId="77777777" w:rsidR="00142FB7" w:rsidRDefault="00000000">
      <w:pPr>
        <w:pStyle w:val="Odstavecseseznamem"/>
        <w:numPr>
          <w:ilvl w:val="0"/>
          <w:numId w:val="10"/>
        </w:numPr>
        <w:tabs>
          <w:tab w:val="left" w:pos="541"/>
        </w:tabs>
        <w:ind w:left="541" w:right="282" w:hanging="401"/>
        <w:jc w:val="both"/>
        <w:rPr>
          <w:sz w:val="20"/>
        </w:rPr>
      </w:pPr>
      <w:r>
        <w:rPr>
          <w:sz w:val="20"/>
        </w:rPr>
        <w:t>Uvedená cena je cenou maximální, pokud se nezmění smluvní rozsah díla nebo sazba DPH. Náklady související s</w:t>
      </w:r>
      <w:r>
        <w:rPr>
          <w:spacing w:val="-2"/>
          <w:sz w:val="20"/>
        </w:rPr>
        <w:t xml:space="preserve"> </w:t>
      </w:r>
      <w:r>
        <w:rPr>
          <w:sz w:val="20"/>
        </w:rPr>
        <w:t>provedením díla, zejména na dopravu na místo stavby, náklady na ochranná a bezpečnostní opatření, pojištění včetně pojištění odpovědnosti, spotřeba vody a energií jakož i náklady na denní i závěrečný úklid staveniště a odvoz odpadů jsou zahrnuty v</w:t>
      </w:r>
      <w:r>
        <w:rPr>
          <w:spacing w:val="-1"/>
          <w:sz w:val="20"/>
        </w:rPr>
        <w:t xml:space="preserve"> </w:t>
      </w:r>
      <w:r>
        <w:rPr>
          <w:sz w:val="20"/>
        </w:rPr>
        <w:t>cenách nabídky. Pokud v</w:t>
      </w:r>
      <w:r>
        <w:rPr>
          <w:spacing w:val="-1"/>
          <w:sz w:val="20"/>
        </w:rPr>
        <w:t xml:space="preserve"> </w:t>
      </w:r>
      <w:r>
        <w:rPr>
          <w:sz w:val="20"/>
        </w:rPr>
        <w:t>průběhu provádění díla vyvstane</w:t>
      </w:r>
      <w:r>
        <w:rPr>
          <w:spacing w:val="-1"/>
          <w:sz w:val="20"/>
        </w:rPr>
        <w:t xml:space="preserve"> </w:t>
      </w:r>
      <w:r>
        <w:rPr>
          <w:sz w:val="20"/>
        </w:rPr>
        <w:t>potřeba</w:t>
      </w:r>
      <w:r>
        <w:rPr>
          <w:spacing w:val="-1"/>
          <w:sz w:val="20"/>
        </w:rPr>
        <w:t xml:space="preserve"> </w:t>
      </w:r>
      <w:r>
        <w:rPr>
          <w:sz w:val="20"/>
        </w:rPr>
        <w:t>dodávky, práce či služby</w:t>
      </w:r>
      <w:r>
        <w:rPr>
          <w:spacing w:val="-1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nabídkovém</w:t>
      </w:r>
      <w:r>
        <w:rPr>
          <w:spacing w:val="-1"/>
          <w:sz w:val="20"/>
        </w:rPr>
        <w:t xml:space="preserve"> </w:t>
      </w:r>
      <w:r>
        <w:rPr>
          <w:sz w:val="20"/>
        </w:rPr>
        <w:t>rozpočtu neuvedená, ač</w:t>
      </w:r>
      <w:r>
        <w:rPr>
          <w:spacing w:val="-3"/>
          <w:sz w:val="20"/>
        </w:rPr>
        <w:t xml:space="preserve"> </w:t>
      </w:r>
      <w:r>
        <w:rPr>
          <w:sz w:val="20"/>
        </w:rPr>
        <w:t>podle</w:t>
      </w:r>
      <w:r>
        <w:rPr>
          <w:spacing w:val="-1"/>
          <w:sz w:val="20"/>
        </w:rPr>
        <w:t xml:space="preserve"> </w:t>
      </w:r>
      <w:r>
        <w:rPr>
          <w:sz w:val="20"/>
        </w:rPr>
        <w:t>objednatelem poskytnutých podkladů měla být do nabídkového rozpočtu zahrnuta, provede tuto dodávku či práci zhotovitel svým nákladem tak, aby dílo bylo řádně</w:t>
      </w:r>
      <w:r>
        <w:rPr>
          <w:spacing w:val="-1"/>
          <w:sz w:val="20"/>
        </w:rPr>
        <w:t xml:space="preserve"> </w:t>
      </w:r>
      <w:r>
        <w:rPr>
          <w:sz w:val="20"/>
        </w:rPr>
        <w:t>dokončeno, nedohodne-li se zhotovitel 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objednatelem </w:t>
      </w:r>
      <w:r>
        <w:rPr>
          <w:spacing w:val="-2"/>
          <w:sz w:val="20"/>
        </w:rPr>
        <w:t>jinak.</w:t>
      </w:r>
    </w:p>
    <w:p w14:paraId="19FB84B8" w14:textId="77777777" w:rsidR="00142FB7" w:rsidRDefault="00000000">
      <w:pPr>
        <w:pStyle w:val="Odstavecseseznamem"/>
        <w:numPr>
          <w:ilvl w:val="0"/>
          <w:numId w:val="10"/>
        </w:numPr>
        <w:tabs>
          <w:tab w:val="left" w:pos="541"/>
        </w:tabs>
        <w:spacing w:line="229" w:lineRule="exact"/>
        <w:ind w:left="541" w:hanging="400"/>
        <w:jc w:val="both"/>
        <w:rPr>
          <w:sz w:val="20"/>
        </w:rPr>
      </w:pPr>
      <w:r>
        <w:rPr>
          <w:sz w:val="20"/>
        </w:rPr>
        <w:t>Neprovedené</w:t>
      </w:r>
      <w:r>
        <w:rPr>
          <w:spacing w:val="-3"/>
          <w:sz w:val="20"/>
        </w:rPr>
        <w:t xml:space="preserve"> </w:t>
      </w:r>
      <w:r>
        <w:rPr>
          <w:sz w:val="20"/>
        </w:rPr>
        <w:t>položky</w:t>
      </w:r>
      <w:r>
        <w:rPr>
          <w:spacing w:val="-6"/>
          <w:sz w:val="20"/>
        </w:rPr>
        <w:t xml:space="preserve"> </w:t>
      </w:r>
      <w:r>
        <w:rPr>
          <w:sz w:val="20"/>
        </w:rPr>
        <w:t>prací</w:t>
      </w:r>
      <w:r>
        <w:rPr>
          <w:spacing w:val="-6"/>
          <w:sz w:val="20"/>
        </w:rPr>
        <w:t xml:space="preserve"> </w:t>
      </w:r>
      <w:r>
        <w:rPr>
          <w:sz w:val="20"/>
        </w:rPr>
        <w:t>budou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celkové</w:t>
      </w:r>
      <w:r>
        <w:rPr>
          <w:spacing w:val="-4"/>
          <w:sz w:val="20"/>
        </w:rPr>
        <w:t xml:space="preserve"> </w:t>
      </w:r>
      <w:r>
        <w:rPr>
          <w:sz w:val="20"/>
        </w:rPr>
        <w:t>ceny</w:t>
      </w:r>
      <w:r>
        <w:rPr>
          <w:spacing w:val="-6"/>
          <w:sz w:val="20"/>
        </w:rPr>
        <w:t xml:space="preserve"> </w:t>
      </w:r>
      <w:r>
        <w:rPr>
          <w:sz w:val="20"/>
        </w:rPr>
        <w:t>odečteny</w:t>
      </w:r>
      <w:r>
        <w:rPr>
          <w:spacing w:val="-4"/>
          <w:sz w:val="20"/>
        </w:rPr>
        <w:t xml:space="preserve"> </w:t>
      </w:r>
      <w:r>
        <w:rPr>
          <w:sz w:val="20"/>
        </w:rPr>
        <w:t>jako</w:t>
      </w:r>
      <w:r>
        <w:rPr>
          <w:spacing w:val="-2"/>
          <w:sz w:val="20"/>
        </w:rPr>
        <w:t xml:space="preserve"> méněpráce.</w:t>
      </w:r>
    </w:p>
    <w:p w14:paraId="611F3B97" w14:textId="77777777" w:rsidR="00142FB7" w:rsidRDefault="00000000">
      <w:pPr>
        <w:pStyle w:val="Odstavecseseznamem"/>
        <w:numPr>
          <w:ilvl w:val="0"/>
          <w:numId w:val="10"/>
        </w:numPr>
        <w:tabs>
          <w:tab w:val="left" w:pos="541"/>
        </w:tabs>
        <w:ind w:left="541" w:right="287" w:hanging="401"/>
        <w:jc w:val="both"/>
        <w:rPr>
          <w:sz w:val="20"/>
        </w:rPr>
      </w:pPr>
      <w:r>
        <w:rPr>
          <w:sz w:val="20"/>
        </w:rPr>
        <w:t>Vícepráce požadované objednatelem budou zhotoviteli uhrazeny zvlášť. Ujednání o výši ceny za</w:t>
      </w:r>
      <w:r>
        <w:rPr>
          <w:spacing w:val="40"/>
          <w:sz w:val="20"/>
        </w:rPr>
        <w:t xml:space="preserve"> </w:t>
      </w:r>
      <w:r>
        <w:rPr>
          <w:sz w:val="20"/>
        </w:rPr>
        <w:t>vícepráce bude provedeno písemně před začátkem jejich realizace. Požadavek na provedení těchto víceprací může objednatel uplatnit buď zápisem ve stavebním deníku nebo v podobě projektové dokumentace nebo jinou technicky srozumitelnou formou.</w:t>
      </w:r>
    </w:p>
    <w:p w14:paraId="063E0B44" w14:textId="77777777" w:rsidR="00142FB7" w:rsidRDefault="00000000">
      <w:pPr>
        <w:pStyle w:val="Odstavecseseznamem"/>
        <w:numPr>
          <w:ilvl w:val="0"/>
          <w:numId w:val="10"/>
        </w:numPr>
        <w:tabs>
          <w:tab w:val="left" w:pos="541"/>
        </w:tabs>
        <w:spacing w:before="1"/>
        <w:ind w:left="541" w:right="286" w:hanging="401"/>
        <w:jc w:val="both"/>
        <w:rPr>
          <w:sz w:val="20"/>
        </w:rPr>
      </w:pPr>
      <w:r>
        <w:rPr>
          <w:sz w:val="20"/>
        </w:rPr>
        <w:t>Cena</w:t>
      </w:r>
      <w:r>
        <w:rPr>
          <w:spacing w:val="66"/>
          <w:sz w:val="20"/>
        </w:rPr>
        <w:t xml:space="preserve"> </w:t>
      </w:r>
      <w:r>
        <w:rPr>
          <w:sz w:val="20"/>
        </w:rPr>
        <w:t>za</w:t>
      </w:r>
      <w:r>
        <w:rPr>
          <w:spacing w:val="65"/>
          <w:sz w:val="20"/>
        </w:rPr>
        <w:t xml:space="preserve"> </w:t>
      </w:r>
      <w:r>
        <w:rPr>
          <w:sz w:val="20"/>
        </w:rPr>
        <w:t>požadované</w:t>
      </w:r>
      <w:r>
        <w:rPr>
          <w:spacing w:val="64"/>
          <w:sz w:val="20"/>
        </w:rPr>
        <w:t xml:space="preserve"> </w:t>
      </w:r>
      <w:r>
        <w:rPr>
          <w:sz w:val="20"/>
        </w:rPr>
        <w:t>vícepráce</w:t>
      </w:r>
      <w:r>
        <w:rPr>
          <w:spacing w:val="65"/>
          <w:sz w:val="20"/>
        </w:rPr>
        <w:t xml:space="preserve"> </w:t>
      </w:r>
      <w:r>
        <w:rPr>
          <w:sz w:val="20"/>
        </w:rPr>
        <w:t>bude</w:t>
      </w:r>
      <w:r>
        <w:rPr>
          <w:spacing w:val="65"/>
          <w:sz w:val="20"/>
        </w:rPr>
        <w:t xml:space="preserve"> </w:t>
      </w:r>
      <w:r>
        <w:rPr>
          <w:sz w:val="20"/>
        </w:rPr>
        <w:t>stanovena,</w:t>
      </w:r>
      <w:r>
        <w:rPr>
          <w:spacing w:val="63"/>
          <w:sz w:val="20"/>
        </w:rPr>
        <w:t xml:space="preserve"> </w:t>
      </w:r>
      <w:r>
        <w:rPr>
          <w:sz w:val="20"/>
        </w:rPr>
        <w:t>nebude-li</w:t>
      </w:r>
      <w:r>
        <w:rPr>
          <w:spacing w:val="67"/>
          <w:sz w:val="20"/>
        </w:rPr>
        <w:t xml:space="preserve"> </w:t>
      </w:r>
      <w:r>
        <w:rPr>
          <w:sz w:val="20"/>
        </w:rPr>
        <w:t>dohodnuto</w:t>
      </w:r>
      <w:r>
        <w:rPr>
          <w:spacing w:val="65"/>
          <w:sz w:val="20"/>
        </w:rPr>
        <w:t xml:space="preserve"> </w:t>
      </w:r>
      <w:r>
        <w:rPr>
          <w:sz w:val="20"/>
        </w:rPr>
        <w:t>jinak,</w:t>
      </w:r>
      <w:r>
        <w:rPr>
          <w:spacing w:val="63"/>
          <w:sz w:val="20"/>
        </w:rPr>
        <w:t xml:space="preserve"> </w:t>
      </w:r>
      <w:r>
        <w:rPr>
          <w:sz w:val="20"/>
        </w:rPr>
        <w:t>dle</w:t>
      </w:r>
      <w:r>
        <w:rPr>
          <w:spacing w:val="66"/>
          <w:sz w:val="20"/>
        </w:rPr>
        <w:t xml:space="preserve"> </w:t>
      </w:r>
      <w:r>
        <w:rPr>
          <w:sz w:val="20"/>
        </w:rPr>
        <w:t>jednotkových</w:t>
      </w:r>
      <w:r>
        <w:rPr>
          <w:spacing w:val="65"/>
          <w:sz w:val="20"/>
        </w:rPr>
        <w:t xml:space="preserve"> </w:t>
      </w:r>
      <w:r>
        <w:rPr>
          <w:sz w:val="20"/>
        </w:rPr>
        <w:t>cen z</w:t>
      </w:r>
      <w:r>
        <w:rPr>
          <w:spacing w:val="-1"/>
          <w:sz w:val="20"/>
        </w:rPr>
        <w:t xml:space="preserve"> </w:t>
      </w:r>
      <w:r>
        <w:rPr>
          <w:sz w:val="20"/>
        </w:rPr>
        <w:t>původní nabídky. Vícepráce, které se v</w:t>
      </w:r>
      <w:r>
        <w:rPr>
          <w:spacing w:val="-1"/>
          <w:sz w:val="20"/>
        </w:rPr>
        <w:t xml:space="preserve"> </w:t>
      </w:r>
      <w:r>
        <w:rPr>
          <w:sz w:val="20"/>
        </w:rPr>
        <w:t>původní nabídce nevyskytovaly, budou oceněny dle stejného cenového podkladu jako ceny v původní nabídce.</w:t>
      </w:r>
    </w:p>
    <w:p w14:paraId="1542E967" w14:textId="77777777" w:rsidR="00142FB7" w:rsidRDefault="00142FB7">
      <w:pPr>
        <w:pStyle w:val="Zkladntext"/>
      </w:pPr>
    </w:p>
    <w:p w14:paraId="4300C2A6" w14:textId="77777777" w:rsidR="00142FB7" w:rsidRDefault="00142FB7">
      <w:pPr>
        <w:pStyle w:val="Zkladntext"/>
      </w:pPr>
    </w:p>
    <w:p w14:paraId="0F3836EB" w14:textId="77777777" w:rsidR="00142FB7" w:rsidRDefault="00142FB7">
      <w:pPr>
        <w:pStyle w:val="Zkladntext"/>
      </w:pPr>
    </w:p>
    <w:p w14:paraId="7A9F9C53" w14:textId="77777777" w:rsidR="00142FB7" w:rsidRDefault="00000000">
      <w:pPr>
        <w:pStyle w:val="Nadpis5"/>
        <w:ind w:left="3863" w:right="3862" w:hanging="5"/>
      </w:pPr>
      <w:r>
        <w:t>Článek IV. Platební</w:t>
      </w:r>
      <w:r>
        <w:rPr>
          <w:spacing w:val="-13"/>
        </w:rPr>
        <w:t xml:space="preserve"> </w:t>
      </w:r>
      <w:r>
        <w:t>podmínky</w:t>
      </w:r>
    </w:p>
    <w:p w14:paraId="583D1CE1" w14:textId="77777777" w:rsidR="00142FB7" w:rsidRDefault="00142FB7">
      <w:pPr>
        <w:pStyle w:val="Zkladntext"/>
        <w:spacing w:before="8"/>
        <w:rPr>
          <w:b/>
        </w:rPr>
      </w:pPr>
    </w:p>
    <w:p w14:paraId="3B89BFFA" w14:textId="77777777" w:rsidR="00142FB7" w:rsidRDefault="00000000">
      <w:pPr>
        <w:pStyle w:val="Odstavecseseznamem"/>
        <w:numPr>
          <w:ilvl w:val="0"/>
          <w:numId w:val="9"/>
        </w:numPr>
        <w:tabs>
          <w:tab w:val="left" w:pos="501"/>
        </w:tabs>
        <w:spacing w:before="1"/>
        <w:ind w:right="284"/>
        <w:rPr>
          <w:sz w:val="20"/>
        </w:rPr>
      </w:pPr>
      <w:r>
        <w:rPr>
          <w:sz w:val="20"/>
        </w:rPr>
        <w:t xml:space="preserve">Zhotovitel bude fakturovat cenu díla postupně dle skutečně provedených prací, a to do výše 90% celkové </w:t>
      </w:r>
      <w:r>
        <w:rPr>
          <w:spacing w:val="-2"/>
          <w:sz w:val="20"/>
        </w:rPr>
        <w:t>ceny.</w:t>
      </w:r>
    </w:p>
    <w:p w14:paraId="2E96A44D" w14:textId="77777777" w:rsidR="00142FB7" w:rsidRDefault="00000000">
      <w:pPr>
        <w:pStyle w:val="Odstavecseseznamem"/>
        <w:numPr>
          <w:ilvl w:val="0"/>
          <w:numId w:val="9"/>
        </w:numPr>
        <w:tabs>
          <w:tab w:val="left" w:pos="501"/>
        </w:tabs>
        <w:ind w:right="286"/>
        <w:rPr>
          <w:sz w:val="20"/>
        </w:rPr>
      </w:pPr>
      <w:r>
        <w:rPr>
          <w:sz w:val="20"/>
        </w:rPr>
        <w:t>Konečná</w:t>
      </w:r>
      <w:r>
        <w:rPr>
          <w:spacing w:val="21"/>
          <w:sz w:val="20"/>
        </w:rPr>
        <w:t xml:space="preserve"> </w:t>
      </w:r>
      <w:r>
        <w:rPr>
          <w:sz w:val="20"/>
        </w:rPr>
        <w:t>faktura</w:t>
      </w:r>
      <w:r>
        <w:rPr>
          <w:spacing w:val="22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vyúčtováním</w:t>
      </w:r>
      <w:r>
        <w:rPr>
          <w:spacing w:val="25"/>
          <w:sz w:val="20"/>
        </w:rPr>
        <w:t xml:space="preserve"> </w:t>
      </w:r>
      <w:r>
        <w:rPr>
          <w:sz w:val="20"/>
        </w:rPr>
        <w:t>provedených</w:t>
      </w:r>
      <w:r>
        <w:rPr>
          <w:spacing w:val="23"/>
          <w:sz w:val="20"/>
        </w:rPr>
        <w:t xml:space="preserve"> </w:t>
      </w:r>
      <w:r>
        <w:rPr>
          <w:sz w:val="20"/>
        </w:rPr>
        <w:t>prací</w:t>
      </w:r>
      <w:r>
        <w:rPr>
          <w:spacing w:val="22"/>
          <w:sz w:val="20"/>
        </w:rPr>
        <w:t xml:space="preserve"> </w:t>
      </w:r>
      <w:r>
        <w:rPr>
          <w:sz w:val="20"/>
        </w:rPr>
        <w:t>do</w:t>
      </w:r>
      <w:r>
        <w:rPr>
          <w:spacing w:val="23"/>
          <w:sz w:val="20"/>
        </w:rPr>
        <w:t xml:space="preserve"> </w:t>
      </w:r>
      <w:r>
        <w:rPr>
          <w:sz w:val="20"/>
        </w:rPr>
        <w:t>výše</w:t>
      </w:r>
      <w:r>
        <w:rPr>
          <w:spacing w:val="25"/>
          <w:sz w:val="20"/>
        </w:rPr>
        <w:t xml:space="preserve"> </w:t>
      </w:r>
      <w:r>
        <w:rPr>
          <w:sz w:val="20"/>
        </w:rPr>
        <w:t>100%</w:t>
      </w:r>
      <w:r>
        <w:rPr>
          <w:spacing w:val="25"/>
          <w:sz w:val="20"/>
        </w:rPr>
        <w:t xml:space="preserve"> </w:t>
      </w:r>
      <w:r>
        <w:rPr>
          <w:sz w:val="20"/>
        </w:rPr>
        <w:t>celkové</w:t>
      </w:r>
      <w:r>
        <w:rPr>
          <w:spacing w:val="23"/>
          <w:sz w:val="20"/>
        </w:rPr>
        <w:t xml:space="preserve"> </w:t>
      </w:r>
      <w:r>
        <w:rPr>
          <w:sz w:val="20"/>
        </w:rPr>
        <w:t>ceny</w:t>
      </w:r>
      <w:r>
        <w:rPr>
          <w:spacing w:val="23"/>
          <w:sz w:val="20"/>
        </w:rPr>
        <w:t xml:space="preserve"> </w:t>
      </w:r>
      <w:r>
        <w:rPr>
          <w:sz w:val="20"/>
        </w:rPr>
        <w:t>bude</w:t>
      </w:r>
      <w:r>
        <w:rPr>
          <w:spacing w:val="21"/>
          <w:sz w:val="20"/>
        </w:rPr>
        <w:t xml:space="preserve"> </w:t>
      </w:r>
      <w:r>
        <w:rPr>
          <w:sz w:val="20"/>
        </w:rPr>
        <w:t>vystavena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bude objednatelem proplacena po předání díla a odstranění případných vad a nedodělků.</w:t>
      </w:r>
    </w:p>
    <w:p w14:paraId="6429E694" w14:textId="4C53B74B" w:rsidR="00142FB7" w:rsidRDefault="00000000">
      <w:pPr>
        <w:pStyle w:val="Odstavecseseznamem"/>
        <w:numPr>
          <w:ilvl w:val="0"/>
          <w:numId w:val="9"/>
        </w:numPr>
        <w:tabs>
          <w:tab w:val="left" w:pos="501"/>
        </w:tabs>
        <w:spacing w:before="1"/>
        <w:ind w:right="139"/>
        <w:rPr>
          <w:sz w:val="20"/>
        </w:rPr>
      </w:pPr>
      <w:r>
        <w:rPr>
          <w:sz w:val="20"/>
        </w:rPr>
        <w:t>Faktura</w:t>
      </w:r>
      <w:r>
        <w:rPr>
          <w:spacing w:val="40"/>
          <w:sz w:val="20"/>
        </w:rPr>
        <w:t xml:space="preserve"> </w:t>
      </w:r>
      <w:r>
        <w:rPr>
          <w:sz w:val="20"/>
        </w:rPr>
        <w:t>bude</w:t>
      </w:r>
      <w:r>
        <w:rPr>
          <w:spacing w:val="40"/>
          <w:sz w:val="20"/>
        </w:rPr>
        <w:t xml:space="preserve"> </w:t>
      </w:r>
      <w:r>
        <w:rPr>
          <w:sz w:val="20"/>
        </w:rPr>
        <w:t>zaslána</w:t>
      </w:r>
      <w:r>
        <w:rPr>
          <w:spacing w:val="40"/>
          <w:sz w:val="20"/>
        </w:rPr>
        <w:t xml:space="preserve"> </w:t>
      </w:r>
      <w:r>
        <w:rPr>
          <w:sz w:val="20"/>
        </w:rPr>
        <w:t>elektronicky</w:t>
      </w:r>
      <w:r>
        <w:rPr>
          <w:spacing w:val="40"/>
          <w:sz w:val="20"/>
        </w:rPr>
        <w:t xml:space="preserve"> </w:t>
      </w:r>
      <w:r>
        <w:rPr>
          <w:sz w:val="20"/>
        </w:rPr>
        <w:t>na</w:t>
      </w:r>
      <w:r>
        <w:rPr>
          <w:spacing w:val="40"/>
          <w:sz w:val="20"/>
        </w:rPr>
        <w:t xml:space="preserve"> </w:t>
      </w:r>
      <w:r>
        <w:rPr>
          <w:sz w:val="20"/>
        </w:rPr>
        <w:t>adresu:</w:t>
      </w:r>
      <w:r>
        <w:rPr>
          <w:spacing w:val="40"/>
          <w:sz w:val="20"/>
        </w:rPr>
        <w:t xml:space="preserve"> </w:t>
      </w:r>
      <w:proofErr w:type="spellStart"/>
      <w:r w:rsidR="009C1AC5">
        <w:t>xxxxxxxxxxxxxxxxxxxx</w:t>
      </w:r>
      <w:proofErr w:type="spellEnd"/>
      <w:r w:rsidR="009C1AC5">
        <w:t xml:space="preserve"> </w:t>
      </w:r>
      <w:r>
        <w:rPr>
          <w:sz w:val="20"/>
        </w:rPr>
        <w:t>nebo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40"/>
          <w:sz w:val="20"/>
        </w:rPr>
        <w:t xml:space="preserve"> </w:t>
      </w:r>
      <w:r>
        <w:rPr>
          <w:sz w:val="20"/>
        </w:rPr>
        <w:t>datové</w:t>
      </w:r>
      <w:r>
        <w:rPr>
          <w:spacing w:val="40"/>
          <w:sz w:val="20"/>
        </w:rPr>
        <w:t xml:space="preserve"> </w:t>
      </w:r>
      <w:r>
        <w:rPr>
          <w:sz w:val="20"/>
        </w:rPr>
        <w:t>schránky</w:t>
      </w:r>
      <w:r>
        <w:rPr>
          <w:spacing w:val="40"/>
          <w:sz w:val="20"/>
        </w:rPr>
        <w:t xml:space="preserve"> </w:t>
      </w:r>
      <w:r>
        <w:rPr>
          <w:sz w:val="20"/>
        </w:rPr>
        <w:t>č. h528pgw včetně všech příloh.</w:t>
      </w:r>
    </w:p>
    <w:p w14:paraId="367F95FB" w14:textId="77777777" w:rsidR="00142FB7" w:rsidRDefault="00000000">
      <w:pPr>
        <w:pStyle w:val="Odstavecseseznamem"/>
        <w:numPr>
          <w:ilvl w:val="0"/>
          <w:numId w:val="9"/>
        </w:numPr>
        <w:tabs>
          <w:tab w:val="left" w:pos="501"/>
        </w:tabs>
        <w:ind w:right="285"/>
        <w:jc w:val="both"/>
        <w:rPr>
          <w:sz w:val="20"/>
        </w:rPr>
      </w:pPr>
      <w:r>
        <w:rPr>
          <w:sz w:val="20"/>
        </w:rPr>
        <w:t>Úhradu provede objednatel převodním příkazem na běžný účet zhotovitele na základě faktur do 14 dnů</w:t>
      </w:r>
      <w:r>
        <w:rPr>
          <w:spacing w:val="40"/>
          <w:sz w:val="20"/>
        </w:rPr>
        <w:t xml:space="preserve"> </w:t>
      </w:r>
      <w:r>
        <w:rPr>
          <w:sz w:val="20"/>
        </w:rPr>
        <w:t>ode dne doručení. Při pochybnostech se má za to, že faktura byla doručena do 3 pracovních dnů od data jejího prokazatelného odeslání na adresu příjemce.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Faktura musí mít náležitosti daňového dokladu. Přílohou faktury je podepsaný předávací protokol o dokončení části díla, podepsaný oběma smluvními </w:t>
      </w:r>
      <w:r>
        <w:rPr>
          <w:spacing w:val="-2"/>
          <w:sz w:val="20"/>
        </w:rPr>
        <w:t>stranami.</w:t>
      </w:r>
    </w:p>
    <w:p w14:paraId="57A98C55" w14:textId="77777777" w:rsidR="00142FB7" w:rsidRDefault="00142FB7">
      <w:pPr>
        <w:pStyle w:val="Zkladntext"/>
        <w:spacing w:before="229"/>
      </w:pPr>
    </w:p>
    <w:p w14:paraId="1E798407" w14:textId="77777777" w:rsidR="00142FB7" w:rsidRDefault="00000000">
      <w:pPr>
        <w:pStyle w:val="Nadpis5"/>
        <w:ind w:left="3995" w:right="3997" w:hanging="2"/>
      </w:pPr>
      <w:r>
        <w:t>Článek V. Smluvní</w:t>
      </w:r>
      <w:r>
        <w:rPr>
          <w:spacing w:val="-13"/>
        </w:rPr>
        <w:t xml:space="preserve"> </w:t>
      </w:r>
      <w:r>
        <w:t>pokuty</w:t>
      </w:r>
    </w:p>
    <w:p w14:paraId="36CAD0A4" w14:textId="77777777" w:rsidR="00142FB7" w:rsidRDefault="00142FB7">
      <w:pPr>
        <w:pStyle w:val="Zkladntext"/>
        <w:spacing w:before="1"/>
        <w:rPr>
          <w:b/>
        </w:rPr>
      </w:pPr>
    </w:p>
    <w:p w14:paraId="1DB30417" w14:textId="77777777" w:rsidR="00142FB7" w:rsidRDefault="00000000">
      <w:pPr>
        <w:pStyle w:val="Odstavecseseznamem"/>
        <w:numPr>
          <w:ilvl w:val="0"/>
          <w:numId w:val="8"/>
        </w:numPr>
        <w:tabs>
          <w:tab w:val="left" w:pos="501"/>
        </w:tabs>
        <w:spacing w:before="1"/>
        <w:ind w:right="285"/>
        <w:rPr>
          <w:sz w:val="20"/>
        </w:rPr>
      </w:pP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</w:t>
      </w:r>
      <w:r>
        <w:rPr>
          <w:spacing w:val="16"/>
          <w:sz w:val="20"/>
        </w:rPr>
        <w:t xml:space="preserve"> </w:t>
      </w:r>
      <w:r>
        <w:rPr>
          <w:sz w:val="20"/>
        </w:rPr>
        <w:t>prodlení</w:t>
      </w:r>
      <w:r>
        <w:rPr>
          <w:spacing w:val="17"/>
          <w:sz w:val="20"/>
        </w:rPr>
        <w:t xml:space="preserve"> </w:t>
      </w:r>
      <w:r>
        <w:rPr>
          <w:sz w:val="20"/>
        </w:rPr>
        <w:t>zhotovitele</w:t>
      </w:r>
      <w:r>
        <w:rPr>
          <w:spacing w:val="19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dokončením</w:t>
      </w:r>
      <w:r>
        <w:rPr>
          <w:spacing w:val="19"/>
          <w:sz w:val="20"/>
        </w:rPr>
        <w:t xml:space="preserve"> </w:t>
      </w:r>
      <w:r>
        <w:rPr>
          <w:sz w:val="20"/>
        </w:rPr>
        <w:t>díla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9"/>
          <w:sz w:val="20"/>
        </w:rPr>
        <w:t xml:space="preserve"> </w:t>
      </w:r>
      <w:r>
        <w:rPr>
          <w:sz w:val="20"/>
        </w:rPr>
        <w:t>sjednává</w:t>
      </w:r>
      <w:r>
        <w:rPr>
          <w:spacing w:val="18"/>
          <w:sz w:val="20"/>
        </w:rPr>
        <w:t xml:space="preserve"> </w:t>
      </w:r>
      <w:r>
        <w:rPr>
          <w:sz w:val="20"/>
        </w:rPr>
        <w:t>smluvní</w:t>
      </w:r>
      <w:r>
        <w:rPr>
          <w:spacing w:val="17"/>
          <w:sz w:val="20"/>
        </w:rPr>
        <w:t xml:space="preserve"> </w:t>
      </w:r>
      <w:r>
        <w:rPr>
          <w:sz w:val="20"/>
        </w:rPr>
        <w:t>pokuta</w:t>
      </w:r>
      <w:r>
        <w:rPr>
          <w:spacing w:val="19"/>
          <w:sz w:val="20"/>
        </w:rPr>
        <w:t xml:space="preserve"> </w:t>
      </w:r>
      <w:r>
        <w:rPr>
          <w:sz w:val="20"/>
        </w:rPr>
        <w:t>zhotoviteli</w:t>
      </w:r>
      <w:r>
        <w:rPr>
          <w:spacing w:val="20"/>
          <w:sz w:val="20"/>
        </w:rPr>
        <w:t xml:space="preserve"> </w:t>
      </w:r>
      <w:r>
        <w:rPr>
          <w:sz w:val="20"/>
        </w:rPr>
        <w:t>ve</w:t>
      </w:r>
      <w:r>
        <w:rPr>
          <w:spacing w:val="19"/>
          <w:sz w:val="20"/>
        </w:rPr>
        <w:t xml:space="preserve"> </w:t>
      </w:r>
      <w:r>
        <w:rPr>
          <w:sz w:val="20"/>
        </w:rPr>
        <w:t>výši</w:t>
      </w:r>
      <w:r>
        <w:rPr>
          <w:spacing w:val="18"/>
          <w:sz w:val="20"/>
        </w:rPr>
        <w:t xml:space="preserve"> </w:t>
      </w:r>
      <w:proofErr w:type="gramStart"/>
      <w:r>
        <w:rPr>
          <w:sz w:val="20"/>
        </w:rPr>
        <w:t>0,05%</w:t>
      </w:r>
      <w:proofErr w:type="gramEnd"/>
      <w:r>
        <w:rPr>
          <w:sz w:val="20"/>
        </w:rPr>
        <w:t xml:space="preserve"> z celkové ceny díla, za každý den prodlení.</w:t>
      </w:r>
    </w:p>
    <w:p w14:paraId="77B09808" w14:textId="77777777" w:rsidR="00142FB7" w:rsidRDefault="00000000">
      <w:pPr>
        <w:pStyle w:val="Odstavecseseznamem"/>
        <w:numPr>
          <w:ilvl w:val="0"/>
          <w:numId w:val="8"/>
        </w:numPr>
        <w:tabs>
          <w:tab w:val="left" w:pos="501"/>
        </w:tabs>
        <w:ind w:right="285"/>
        <w:rPr>
          <w:sz w:val="20"/>
        </w:rPr>
      </w:pP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</w:t>
      </w:r>
      <w:r>
        <w:rPr>
          <w:spacing w:val="18"/>
          <w:sz w:val="20"/>
        </w:rPr>
        <w:t xml:space="preserve"> </w:t>
      </w:r>
      <w:r>
        <w:rPr>
          <w:sz w:val="20"/>
        </w:rPr>
        <w:t>prodlení</w:t>
      </w:r>
      <w:r>
        <w:rPr>
          <w:spacing w:val="17"/>
          <w:sz w:val="20"/>
        </w:rPr>
        <w:t xml:space="preserve"> </w:t>
      </w:r>
      <w:r>
        <w:rPr>
          <w:sz w:val="20"/>
        </w:rPr>
        <w:t>objednatele</w:t>
      </w:r>
      <w:r>
        <w:rPr>
          <w:spacing w:val="17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úhradou</w:t>
      </w:r>
      <w:r>
        <w:rPr>
          <w:spacing w:val="17"/>
          <w:sz w:val="20"/>
        </w:rPr>
        <w:t xml:space="preserve"> </w:t>
      </w:r>
      <w:r>
        <w:rPr>
          <w:sz w:val="20"/>
        </w:rPr>
        <w:t>faktury</w:t>
      </w:r>
      <w:r>
        <w:rPr>
          <w:spacing w:val="19"/>
          <w:sz w:val="20"/>
        </w:rPr>
        <w:t xml:space="preserve"> </w:t>
      </w:r>
      <w:r>
        <w:rPr>
          <w:sz w:val="20"/>
        </w:rPr>
        <w:t>se</w:t>
      </w:r>
      <w:r>
        <w:rPr>
          <w:spacing w:val="18"/>
          <w:sz w:val="20"/>
        </w:rPr>
        <w:t xml:space="preserve"> </w:t>
      </w:r>
      <w:r>
        <w:rPr>
          <w:sz w:val="20"/>
        </w:rPr>
        <w:t>sjednává</w:t>
      </w:r>
      <w:r>
        <w:rPr>
          <w:spacing w:val="18"/>
          <w:sz w:val="20"/>
        </w:rPr>
        <w:t xml:space="preserve"> </w:t>
      </w:r>
      <w:r>
        <w:rPr>
          <w:sz w:val="20"/>
        </w:rPr>
        <w:t>smluvní</w:t>
      </w:r>
      <w:r>
        <w:rPr>
          <w:spacing w:val="17"/>
          <w:sz w:val="20"/>
        </w:rPr>
        <w:t xml:space="preserve"> </w:t>
      </w:r>
      <w:r>
        <w:rPr>
          <w:sz w:val="20"/>
        </w:rPr>
        <w:t>pokuta</w:t>
      </w:r>
      <w:r>
        <w:rPr>
          <w:spacing w:val="18"/>
          <w:sz w:val="20"/>
        </w:rPr>
        <w:t xml:space="preserve"> </w:t>
      </w:r>
      <w:r>
        <w:rPr>
          <w:sz w:val="20"/>
        </w:rPr>
        <w:t>objednateli</w:t>
      </w:r>
      <w:r>
        <w:rPr>
          <w:spacing w:val="17"/>
          <w:sz w:val="20"/>
        </w:rPr>
        <w:t xml:space="preserve"> </w:t>
      </w:r>
      <w:r>
        <w:rPr>
          <w:sz w:val="20"/>
        </w:rPr>
        <w:t>ve</w:t>
      </w:r>
      <w:r>
        <w:rPr>
          <w:spacing w:val="18"/>
          <w:sz w:val="20"/>
        </w:rPr>
        <w:t xml:space="preserve"> </w:t>
      </w:r>
      <w:r>
        <w:rPr>
          <w:sz w:val="20"/>
        </w:rPr>
        <w:t>výši</w:t>
      </w:r>
      <w:r>
        <w:rPr>
          <w:spacing w:val="16"/>
          <w:sz w:val="20"/>
        </w:rPr>
        <w:t xml:space="preserve"> </w:t>
      </w:r>
      <w:proofErr w:type="gramStart"/>
      <w:r>
        <w:rPr>
          <w:sz w:val="20"/>
        </w:rPr>
        <w:t>0,05%</w:t>
      </w:r>
      <w:proofErr w:type="gramEnd"/>
      <w:r>
        <w:rPr>
          <w:sz w:val="20"/>
        </w:rPr>
        <w:t xml:space="preserve"> z ceny příslušné faktury za každý den prodlení.</w:t>
      </w:r>
    </w:p>
    <w:p w14:paraId="4CC55527" w14:textId="77777777" w:rsidR="00142FB7" w:rsidRDefault="00142FB7">
      <w:pPr>
        <w:pStyle w:val="Odstavecseseznamem"/>
        <w:jc w:val="left"/>
        <w:rPr>
          <w:sz w:val="20"/>
        </w:rPr>
        <w:sectPr w:rsidR="00142FB7">
          <w:pgSz w:w="11910" w:h="16840"/>
          <w:pgMar w:top="1620" w:right="1275" w:bottom="1140" w:left="1275" w:header="717" w:footer="959" w:gutter="0"/>
          <w:cols w:space="708"/>
        </w:sectPr>
      </w:pPr>
    </w:p>
    <w:p w14:paraId="4960A8E3" w14:textId="77777777" w:rsidR="00142FB7" w:rsidRDefault="00000000">
      <w:pPr>
        <w:pStyle w:val="Odstavecseseznamem"/>
        <w:numPr>
          <w:ilvl w:val="0"/>
          <w:numId w:val="8"/>
        </w:numPr>
        <w:tabs>
          <w:tab w:val="left" w:pos="501"/>
        </w:tabs>
        <w:spacing w:before="80"/>
        <w:ind w:right="286"/>
        <w:jc w:val="both"/>
        <w:rPr>
          <w:sz w:val="20"/>
        </w:rPr>
      </w:pPr>
      <w:r>
        <w:rPr>
          <w:sz w:val="20"/>
        </w:rPr>
        <w:lastRenderedPageBreak/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 porušení povinnosti zhotovitele podle čl. VII. této smlouvy se sjednává smluvní pokuta ve výši 5.000,-Kč za každé jednotlivé porušení smlouvy</w:t>
      </w:r>
    </w:p>
    <w:p w14:paraId="1C3BDFA3" w14:textId="77777777" w:rsidR="00142FB7" w:rsidRDefault="00000000">
      <w:pPr>
        <w:pStyle w:val="Odstavecseseznamem"/>
        <w:numPr>
          <w:ilvl w:val="0"/>
          <w:numId w:val="8"/>
        </w:numPr>
        <w:tabs>
          <w:tab w:val="left" w:pos="500"/>
        </w:tabs>
        <w:spacing w:before="1"/>
        <w:ind w:left="500" w:hanging="359"/>
        <w:jc w:val="both"/>
        <w:rPr>
          <w:sz w:val="20"/>
        </w:rPr>
      </w:pPr>
      <w:r>
        <w:rPr>
          <w:sz w:val="20"/>
        </w:rPr>
        <w:t>Právo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z w:val="20"/>
        </w:rPr>
        <w:t>náhradu</w:t>
      </w:r>
      <w:r>
        <w:rPr>
          <w:spacing w:val="-3"/>
          <w:sz w:val="20"/>
        </w:rPr>
        <w:t xml:space="preserve"> </w:t>
      </w:r>
      <w:r>
        <w:rPr>
          <w:sz w:val="20"/>
        </w:rPr>
        <w:t>škody</w:t>
      </w:r>
      <w:r>
        <w:rPr>
          <w:spacing w:val="-3"/>
          <w:sz w:val="20"/>
        </w:rPr>
        <w:t xml:space="preserve"> </w:t>
      </w:r>
      <w:r>
        <w:rPr>
          <w:sz w:val="20"/>
        </w:rPr>
        <w:t>zůstává</w:t>
      </w:r>
      <w:r>
        <w:rPr>
          <w:spacing w:val="-5"/>
          <w:sz w:val="20"/>
        </w:rPr>
        <w:t xml:space="preserve"> </w:t>
      </w:r>
      <w:r>
        <w:rPr>
          <w:sz w:val="20"/>
        </w:rPr>
        <w:t>objednateli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zachováno.</w:t>
      </w:r>
    </w:p>
    <w:p w14:paraId="3FFF3B85" w14:textId="77777777" w:rsidR="00142FB7" w:rsidRDefault="00142FB7">
      <w:pPr>
        <w:pStyle w:val="Zkladntext"/>
        <w:spacing w:before="229"/>
      </w:pPr>
    </w:p>
    <w:p w14:paraId="3D9B25D9" w14:textId="77777777" w:rsidR="00142FB7" w:rsidRDefault="00000000">
      <w:pPr>
        <w:pStyle w:val="Nadpis5"/>
        <w:ind w:left="3707" w:right="3707" w:firstLine="501"/>
        <w:jc w:val="left"/>
      </w:pPr>
      <w:r>
        <w:t>Článek VI. Povinnosti</w:t>
      </w:r>
      <w:r>
        <w:rPr>
          <w:spacing w:val="-13"/>
        </w:rPr>
        <w:t xml:space="preserve"> </w:t>
      </w:r>
      <w:r>
        <w:t>objednatele</w:t>
      </w:r>
    </w:p>
    <w:p w14:paraId="0407C915" w14:textId="77777777" w:rsidR="00142FB7" w:rsidRDefault="00000000">
      <w:pPr>
        <w:pStyle w:val="Odstavecseseznamem"/>
        <w:numPr>
          <w:ilvl w:val="0"/>
          <w:numId w:val="7"/>
        </w:numPr>
        <w:tabs>
          <w:tab w:val="left" w:pos="501"/>
        </w:tabs>
        <w:spacing w:before="229"/>
        <w:ind w:right="286"/>
        <w:jc w:val="both"/>
        <w:rPr>
          <w:sz w:val="20"/>
        </w:rPr>
      </w:pPr>
      <w:r>
        <w:rPr>
          <w:sz w:val="20"/>
        </w:rPr>
        <w:t>Objednatel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předá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zhotoviteli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pracoviště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zápisem,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to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nejpozději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den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zahájení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prací. Zároveň poskytne zhotoviteli prostor pro uložení materiálu a zajistí podmínky nezbytné pro provádění prací, zejména přístup k elektrické energii a případně dalším médiím, a to za podmínek dohodnutých mezi smluvními stranami.</w:t>
      </w:r>
    </w:p>
    <w:p w14:paraId="39B9D68A" w14:textId="77777777" w:rsidR="00142FB7" w:rsidRDefault="00000000">
      <w:pPr>
        <w:pStyle w:val="Odstavecseseznamem"/>
        <w:numPr>
          <w:ilvl w:val="0"/>
          <w:numId w:val="7"/>
        </w:numPr>
        <w:tabs>
          <w:tab w:val="left" w:pos="501"/>
        </w:tabs>
        <w:spacing w:before="2"/>
        <w:ind w:right="286"/>
        <w:jc w:val="both"/>
        <w:rPr>
          <w:sz w:val="20"/>
        </w:rPr>
      </w:pPr>
      <w:r>
        <w:rPr>
          <w:sz w:val="20"/>
        </w:rPr>
        <w:t>Objednatel se zavazuje připravit prostory tak, aby mohly být práce řádně provedeny, zejména zajistit uvolnění přístupu ke kabelovým trasám, technologickým prostorům a koncovým bodům (např. odtažení nábytku apod.).</w:t>
      </w:r>
    </w:p>
    <w:p w14:paraId="2968308B" w14:textId="77777777" w:rsidR="00142FB7" w:rsidRDefault="00000000">
      <w:pPr>
        <w:pStyle w:val="Odstavecseseznamem"/>
        <w:numPr>
          <w:ilvl w:val="0"/>
          <w:numId w:val="7"/>
        </w:numPr>
        <w:tabs>
          <w:tab w:val="left" w:pos="500"/>
        </w:tabs>
        <w:spacing w:line="229" w:lineRule="exact"/>
        <w:ind w:left="500" w:hanging="359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-5"/>
          <w:sz w:val="20"/>
        </w:rPr>
        <w:t xml:space="preserve"> </w:t>
      </w:r>
      <w:r>
        <w:rPr>
          <w:sz w:val="20"/>
        </w:rPr>
        <w:t>strany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dohodly,</w:t>
      </w:r>
      <w:r>
        <w:rPr>
          <w:spacing w:val="-4"/>
          <w:sz w:val="20"/>
        </w:rPr>
        <w:t xml:space="preserve"> </w:t>
      </w:r>
      <w:r>
        <w:rPr>
          <w:sz w:val="20"/>
        </w:rPr>
        <w:t>že</w:t>
      </w:r>
      <w:r>
        <w:rPr>
          <w:spacing w:val="-5"/>
          <w:sz w:val="20"/>
        </w:rPr>
        <w:t xml:space="preserve"> </w:t>
      </w:r>
      <w:r>
        <w:rPr>
          <w:sz w:val="20"/>
        </w:rPr>
        <w:t>objednatel</w:t>
      </w:r>
      <w:r>
        <w:rPr>
          <w:spacing w:val="-5"/>
          <w:sz w:val="20"/>
        </w:rPr>
        <w:t xml:space="preserve"> </w:t>
      </w:r>
      <w:r>
        <w:rPr>
          <w:sz w:val="20"/>
        </w:rPr>
        <w:t>zajistí</w:t>
      </w:r>
      <w:r>
        <w:rPr>
          <w:spacing w:val="-2"/>
          <w:sz w:val="20"/>
        </w:rPr>
        <w:t xml:space="preserve"> </w:t>
      </w:r>
      <w:r>
        <w:rPr>
          <w:sz w:val="20"/>
        </w:rPr>
        <w:t>před</w:t>
      </w:r>
      <w:r>
        <w:rPr>
          <w:spacing w:val="-3"/>
          <w:sz w:val="20"/>
        </w:rPr>
        <w:t xml:space="preserve"> </w:t>
      </w:r>
      <w:r>
        <w:rPr>
          <w:sz w:val="20"/>
        </w:rPr>
        <w:t>zahájením</w:t>
      </w:r>
      <w:r>
        <w:rPr>
          <w:spacing w:val="-3"/>
          <w:sz w:val="20"/>
        </w:rPr>
        <w:t xml:space="preserve"> </w:t>
      </w:r>
      <w:r>
        <w:rPr>
          <w:sz w:val="20"/>
        </w:rPr>
        <w:t>plnění</w:t>
      </w:r>
      <w:r>
        <w:rPr>
          <w:spacing w:val="-4"/>
          <w:sz w:val="20"/>
        </w:rPr>
        <w:t xml:space="preserve"> </w:t>
      </w:r>
      <w:r>
        <w:rPr>
          <w:sz w:val="20"/>
        </w:rPr>
        <w:t>této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smlouvy:</w:t>
      </w:r>
    </w:p>
    <w:p w14:paraId="1D1B181E" w14:textId="77777777" w:rsidR="00142FB7" w:rsidRDefault="00000000">
      <w:pPr>
        <w:pStyle w:val="Odstavecseseznamem"/>
        <w:numPr>
          <w:ilvl w:val="1"/>
          <w:numId w:val="7"/>
        </w:numPr>
        <w:tabs>
          <w:tab w:val="left" w:pos="860"/>
        </w:tabs>
        <w:ind w:left="860" w:hanging="359"/>
        <w:rPr>
          <w:sz w:val="20"/>
        </w:rPr>
      </w:pPr>
      <w:r>
        <w:rPr>
          <w:sz w:val="20"/>
        </w:rPr>
        <w:t>Prostup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1NP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1PP</w:t>
      </w:r>
      <w:r>
        <w:rPr>
          <w:spacing w:val="-3"/>
          <w:sz w:val="20"/>
        </w:rPr>
        <w:t xml:space="preserve"> </w:t>
      </w:r>
      <w:r>
        <w:rPr>
          <w:sz w:val="20"/>
        </w:rPr>
        <w:t>(sekretariát/garáž)</w:t>
      </w:r>
      <w:r>
        <w:rPr>
          <w:spacing w:val="-3"/>
          <w:sz w:val="20"/>
        </w:rPr>
        <w:t xml:space="preserve"> </w:t>
      </w:r>
      <w:r>
        <w:rPr>
          <w:sz w:val="20"/>
        </w:rPr>
        <w:t>včetně</w:t>
      </w:r>
      <w:r>
        <w:rPr>
          <w:spacing w:val="-5"/>
          <w:sz w:val="20"/>
        </w:rPr>
        <w:t xml:space="preserve"> </w:t>
      </w:r>
      <w:r>
        <w:rPr>
          <w:sz w:val="20"/>
        </w:rPr>
        <w:t>prostupu</w:t>
      </w:r>
      <w:r>
        <w:rPr>
          <w:spacing w:val="-2"/>
          <w:sz w:val="20"/>
        </w:rPr>
        <w:t xml:space="preserve"> </w:t>
      </w:r>
      <w:r>
        <w:rPr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sz w:val="20"/>
        </w:rPr>
        <w:t>finální</w:t>
      </w:r>
      <w:r>
        <w:rPr>
          <w:spacing w:val="-3"/>
          <w:sz w:val="20"/>
        </w:rPr>
        <w:t xml:space="preserve"> </w:t>
      </w:r>
      <w:r>
        <w:rPr>
          <w:sz w:val="20"/>
        </w:rPr>
        <w:t>pozici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sz w:val="20"/>
        </w:rPr>
        <w:t>RACKu</w:t>
      </w:r>
      <w:proofErr w:type="spellEnd"/>
    </w:p>
    <w:p w14:paraId="337905A6" w14:textId="77777777" w:rsidR="00142FB7" w:rsidRDefault="00000000">
      <w:pPr>
        <w:pStyle w:val="Odstavecseseznamem"/>
        <w:numPr>
          <w:ilvl w:val="1"/>
          <w:numId w:val="7"/>
        </w:numPr>
        <w:tabs>
          <w:tab w:val="left" w:pos="860"/>
        </w:tabs>
        <w:spacing w:before="1"/>
        <w:ind w:left="860" w:hanging="359"/>
        <w:rPr>
          <w:sz w:val="20"/>
        </w:rPr>
      </w:pPr>
      <w:r>
        <w:rPr>
          <w:sz w:val="20"/>
        </w:rPr>
        <w:t>dva</w:t>
      </w:r>
      <w:r>
        <w:rPr>
          <w:spacing w:val="-2"/>
          <w:sz w:val="20"/>
        </w:rPr>
        <w:t xml:space="preserve"> </w:t>
      </w:r>
      <w:r>
        <w:rPr>
          <w:sz w:val="20"/>
        </w:rPr>
        <w:t>prostupy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1NP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2NP</w:t>
      </w:r>
      <w:r>
        <w:rPr>
          <w:spacing w:val="-4"/>
          <w:sz w:val="20"/>
        </w:rPr>
        <w:t xml:space="preserve"> </w:t>
      </w:r>
      <w:r>
        <w:rPr>
          <w:sz w:val="20"/>
        </w:rPr>
        <w:t>(vedoucí</w:t>
      </w:r>
      <w:r>
        <w:rPr>
          <w:spacing w:val="-4"/>
          <w:sz w:val="20"/>
        </w:rPr>
        <w:t xml:space="preserve"> </w:t>
      </w:r>
      <w:r>
        <w:rPr>
          <w:sz w:val="20"/>
        </w:rPr>
        <w:t>USM,</w:t>
      </w:r>
      <w:r>
        <w:rPr>
          <w:spacing w:val="-2"/>
          <w:sz w:val="20"/>
        </w:rPr>
        <w:t xml:space="preserve"> </w:t>
      </w:r>
      <w:r>
        <w:rPr>
          <w:sz w:val="20"/>
        </w:rPr>
        <w:t>vedoucí</w:t>
      </w:r>
      <w:r>
        <w:rPr>
          <w:spacing w:val="-4"/>
          <w:sz w:val="20"/>
        </w:rPr>
        <w:t xml:space="preserve"> UEP)</w:t>
      </w:r>
    </w:p>
    <w:p w14:paraId="44DA8779" w14:textId="77777777" w:rsidR="00142FB7" w:rsidRDefault="00000000">
      <w:pPr>
        <w:pStyle w:val="Odstavecseseznamem"/>
        <w:numPr>
          <w:ilvl w:val="0"/>
          <w:numId w:val="7"/>
        </w:numPr>
        <w:tabs>
          <w:tab w:val="left" w:pos="501"/>
        </w:tabs>
        <w:ind w:right="881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-4"/>
          <w:sz w:val="20"/>
        </w:rPr>
        <w:t xml:space="preserve"> </w:t>
      </w:r>
      <w:r>
        <w:rPr>
          <w:sz w:val="20"/>
        </w:rPr>
        <w:t>strany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2"/>
          <w:sz w:val="20"/>
        </w:rPr>
        <w:t xml:space="preserve"> </w:t>
      </w:r>
      <w:r>
        <w:rPr>
          <w:sz w:val="20"/>
        </w:rPr>
        <w:t>dohodly,</w:t>
      </w:r>
      <w:r>
        <w:rPr>
          <w:spacing w:val="-4"/>
          <w:sz w:val="20"/>
        </w:rPr>
        <w:t xml:space="preserve"> </w:t>
      </w:r>
      <w:r>
        <w:rPr>
          <w:sz w:val="20"/>
        </w:rPr>
        <w:t>že</w:t>
      </w:r>
      <w:r>
        <w:rPr>
          <w:spacing w:val="-4"/>
          <w:sz w:val="20"/>
        </w:rPr>
        <w:t xml:space="preserve"> </w:t>
      </w:r>
      <w:r>
        <w:rPr>
          <w:sz w:val="20"/>
        </w:rPr>
        <w:t>objednatel</w:t>
      </w:r>
      <w:r>
        <w:rPr>
          <w:spacing w:val="-4"/>
          <w:sz w:val="20"/>
        </w:rPr>
        <w:t xml:space="preserve"> </w:t>
      </w:r>
      <w:r>
        <w:rPr>
          <w:sz w:val="20"/>
        </w:rPr>
        <w:t>zajistí</w:t>
      </w:r>
      <w:r>
        <w:rPr>
          <w:spacing w:val="-2"/>
          <w:sz w:val="20"/>
        </w:rPr>
        <w:t xml:space="preserve"> </w:t>
      </w:r>
      <w:r>
        <w:rPr>
          <w:sz w:val="20"/>
        </w:rPr>
        <w:t>instalaci</w:t>
      </w:r>
      <w:r>
        <w:rPr>
          <w:spacing w:val="-3"/>
          <w:sz w:val="20"/>
        </w:rPr>
        <w:t xml:space="preserve"> </w:t>
      </w:r>
      <w:r>
        <w:rPr>
          <w:sz w:val="20"/>
        </w:rPr>
        <w:t>protipožárních</w:t>
      </w:r>
      <w:r>
        <w:rPr>
          <w:spacing w:val="-4"/>
          <w:sz w:val="20"/>
        </w:rPr>
        <w:t xml:space="preserve"> </w:t>
      </w:r>
      <w:r>
        <w:rPr>
          <w:sz w:val="20"/>
        </w:rPr>
        <w:t>ucpávek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  <w:r>
        <w:rPr>
          <w:spacing w:val="-6"/>
          <w:sz w:val="20"/>
        </w:rPr>
        <w:t xml:space="preserve"> </w:t>
      </w:r>
      <w:r>
        <w:rPr>
          <w:sz w:val="20"/>
        </w:rPr>
        <w:t>výše</w:t>
      </w:r>
      <w:r>
        <w:rPr>
          <w:spacing w:val="-2"/>
          <w:sz w:val="20"/>
        </w:rPr>
        <w:t xml:space="preserve"> </w:t>
      </w:r>
      <w:r>
        <w:rPr>
          <w:sz w:val="20"/>
        </w:rPr>
        <w:t>zmíněných prostupů po ukončení realizace díla.</w:t>
      </w:r>
    </w:p>
    <w:p w14:paraId="0E8C0274" w14:textId="77777777" w:rsidR="00142FB7" w:rsidRDefault="00142FB7">
      <w:pPr>
        <w:pStyle w:val="Zkladntext"/>
        <w:spacing w:before="229"/>
      </w:pPr>
    </w:p>
    <w:p w14:paraId="2C46D949" w14:textId="77777777" w:rsidR="00142FB7" w:rsidRDefault="00000000">
      <w:pPr>
        <w:pStyle w:val="Nadpis5"/>
        <w:ind w:left="3740" w:right="3707" w:firstLine="429"/>
        <w:jc w:val="left"/>
      </w:pPr>
      <w:r>
        <w:t>Článek VII. Povinnosti</w:t>
      </w:r>
      <w:r>
        <w:rPr>
          <w:spacing w:val="-13"/>
        </w:rPr>
        <w:t xml:space="preserve"> </w:t>
      </w:r>
      <w:r>
        <w:t>zhotovitele</w:t>
      </w:r>
    </w:p>
    <w:p w14:paraId="350A8163" w14:textId="77777777" w:rsidR="00142FB7" w:rsidRDefault="00142FB7">
      <w:pPr>
        <w:pStyle w:val="Zkladntext"/>
        <w:spacing w:before="1"/>
        <w:rPr>
          <w:b/>
        </w:rPr>
      </w:pPr>
    </w:p>
    <w:p w14:paraId="6F1291D2" w14:textId="77777777" w:rsidR="00142FB7" w:rsidRDefault="00000000">
      <w:pPr>
        <w:pStyle w:val="Odstavecseseznamem"/>
        <w:numPr>
          <w:ilvl w:val="0"/>
          <w:numId w:val="6"/>
        </w:numPr>
        <w:tabs>
          <w:tab w:val="left" w:pos="500"/>
        </w:tabs>
        <w:spacing w:line="229" w:lineRule="exact"/>
        <w:ind w:left="500" w:hanging="359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povinen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zejména:</w:t>
      </w:r>
    </w:p>
    <w:p w14:paraId="367123D8" w14:textId="77777777" w:rsidR="00142FB7" w:rsidRDefault="00000000">
      <w:pPr>
        <w:pStyle w:val="Odstavecseseznamem"/>
        <w:numPr>
          <w:ilvl w:val="1"/>
          <w:numId w:val="6"/>
        </w:numPr>
        <w:tabs>
          <w:tab w:val="left" w:pos="932"/>
        </w:tabs>
        <w:ind w:left="932" w:right="137"/>
        <w:jc w:val="both"/>
        <w:rPr>
          <w:sz w:val="20"/>
        </w:rPr>
      </w:pPr>
      <w:r>
        <w:rPr>
          <w:sz w:val="20"/>
        </w:rPr>
        <w:t>dodržovat obecně závazné právní předpisy a technické normy (zejména ČSN) vztahující se k</w:t>
      </w:r>
      <w:r>
        <w:rPr>
          <w:spacing w:val="80"/>
          <w:sz w:val="20"/>
        </w:rPr>
        <w:t xml:space="preserve"> </w:t>
      </w:r>
      <w:r>
        <w:rPr>
          <w:sz w:val="20"/>
        </w:rPr>
        <w:t>provádění díla,</w:t>
      </w:r>
    </w:p>
    <w:p w14:paraId="2D78E75E" w14:textId="77777777" w:rsidR="00142FB7" w:rsidRDefault="00000000">
      <w:pPr>
        <w:pStyle w:val="Odstavecseseznamem"/>
        <w:numPr>
          <w:ilvl w:val="1"/>
          <w:numId w:val="6"/>
        </w:numPr>
        <w:tabs>
          <w:tab w:val="left" w:pos="932"/>
        </w:tabs>
        <w:ind w:left="932" w:right="139"/>
        <w:jc w:val="both"/>
        <w:rPr>
          <w:sz w:val="20"/>
        </w:rPr>
      </w:pPr>
      <w:r>
        <w:rPr>
          <w:sz w:val="20"/>
        </w:rPr>
        <w:t>provést dílo s odbornou péčí, prostřednictvím kvalifikovaných osob a s použitím kvalitních, nových, bezvadných a vhodných materiálů, výrobků a zařízení, a zajistit vše, co je k provedení díla nezbytné,</w:t>
      </w:r>
    </w:p>
    <w:p w14:paraId="1250C915" w14:textId="77777777" w:rsidR="00142FB7" w:rsidRDefault="00000000">
      <w:pPr>
        <w:pStyle w:val="Odstavecseseznamem"/>
        <w:numPr>
          <w:ilvl w:val="1"/>
          <w:numId w:val="6"/>
        </w:numPr>
        <w:tabs>
          <w:tab w:val="left" w:pos="932"/>
        </w:tabs>
        <w:spacing w:before="1"/>
        <w:ind w:left="932" w:right="139"/>
        <w:jc w:val="both"/>
        <w:rPr>
          <w:sz w:val="20"/>
        </w:rPr>
      </w:pPr>
      <w:r>
        <w:rPr>
          <w:sz w:val="20"/>
        </w:rPr>
        <w:t>po celou dobu provádění prací udržovat pořádek a čistotu na pracovišti, odstraňovat odpad vzniklý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jeho činností a zajišťovat jeho odvoz a likvidaci, včetně demontovaných kabelů, zařízení a dalších </w:t>
      </w:r>
      <w:r>
        <w:rPr>
          <w:spacing w:val="-2"/>
          <w:sz w:val="20"/>
        </w:rPr>
        <w:t>prvků,</w:t>
      </w:r>
    </w:p>
    <w:p w14:paraId="403EEC7E" w14:textId="77777777" w:rsidR="00142FB7" w:rsidRDefault="00000000">
      <w:pPr>
        <w:pStyle w:val="Odstavecseseznamem"/>
        <w:numPr>
          <w:ilvl w:val="1"/>
          <w:numId w:val="6"/>
        </w:numPr>
        <w:tabs>
          <w:tab w:val="left" w:pos="932"/>
        </w:tabs>
        <w:ind w:left="932" w:right="139"/>
        <w:jc w:val="both"/>
        <w:rPr>
          <w:sz w:val="20"/>
        </w:rPr>
      </w:pPr>
      <w:r>
        <w:rPr>
          <w:sz w:val="20"/>
        </w:rPr>
        <w:t>provést</w:t>
      </w:r>
      <w:r>
        <w:rPr>
          <w:spacing w:val="-2"/>
          <w:sz w:val="20"/>
        </w:rPr>
        <w:t xml:space="preserve"> </w:t>
      </w:r>
      <w:r>
        <w:rPr>
          <w:sz w:val="20"/>
        </w:rPr>
        <w:t>demontáž</w:t>
      </w:r>
      <w:r>
        <w:rPr>
          <w:spacing w:val="-4"/>
          <w:sz w:val="20"/>
        </w:rPr>
        <w:t xml:space="preserve"> </w:t>
      </w:r>
      <w:r>
        <w:rPr>
          <w:sz w:val="20"/>
        </w:rPr>
        <w:t>stávajících</w:t>
      </w:r>
      <w:r>
        <w:rPr>
          <w:spacing w:val="-6"/>
          <w:sz w:val="20"/>
        </w:rPr>
        <w:t xml:space="preserve"> </w:t>
      </w:r>
      <w:r>
        <w:rPr>
          <w:sz w:val="20"/>
        </w:rPr>
        <w:t>datových</w:t>
      </w:r>
      <w:r>
        <w:rPr>
          <w:spacing w:val="-2"/>
          <w:sz w:val="20"/>
        </w:rPr>
        <w:t xml:space="preserve"> </w:t>
      </w:r>
      <w:r>
        <w:rPr>
          <w:sz w:val="20"/>
        </w:rPr>
        <w:t>rozvodů,</w:t>
      </w:r>
      <w:r>
        <w:rPr>
          <w:spacing w:val="-4"/>
          <w:sz w:val="20"/>
        </w:rPr>
        <w:t xml:space="preserve"> </w:t>
      </w:r>
      <w:r>
        <w:rPr>
          <w:sz w:val="20"/>
        </w:rPr>
        <w:t>kabeláže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souvisejících</w:t>
      </w:r>
      <w:r>
        <w:rPr>
          <w:spacing w:val="-2"/>
          <w:sz w:val="20"/>
        </w:rPr>
        <w:t xml:space="preserve"> </w:t>
      </w:r>
      <w:r>
        <w:rPr>
          <w:sz w:val="20"/>
        </w:rPr>
        <w:t>zařízení</w:t>
      </w:r>
      <w:r>
        <w:rPr>
          <w:spacing w:val="-2"/>
          <w:sz w:val="20"/>
        </w:rPr>
        <w:t xml:space="preserve"> </w:t>
      </w:r>
      <w:r>
        <w:rPr>
          <w:sz w:val="20"/>
        </w:rPr>
        <w:t>určených</w:t>
      </w:r>
      <w:r>
        <w:rPr>
          <w:spacing w:val="-2"/>
          <w:sz w:val="20"/>
        </w:rPr>
        <w:t xml:space="preserve"> </w:t>
      </w:r>
      <w:r>
        <w:rPr>
          <w:sz w:val="20"/>
        </w:rPr>
        <w:t>k</w:t>
      </w:r>
      <w:r>
        <w:rPr>
          <w:spacing w:val="-2"/>
          <w:sz w:val="20"/>
        </w:rPr>
        <w:t xml:space="preserve"> </w:t>
      </w:r>
      <w:r>
        <w:rPr>
          <w:sz w:val="20"/>
        </w:rPr>
        <w:t>výměně</w:t>
      </w:r>
      <w:r>
        <w:rPr>
          <w:spacing w:val="-4"/>
          <w:sz w:val="20"/>
        </w:rPr>
        <w:t xml:space="preserve"> </w:t>
      </w:r>
      <w:r>
        <w:rPr>
          <w:sz w:val="20"/>
        </w:rPr>
        <w:t>a zajistit jejich ekologickou likvidaci v souladu s platnými právními předpisy, pokud se smluvní strany nedohodnou jinak,</w:t>
      </w:r>
    </w:p>
    <w:p w14:paraId="49036AA6" w14:textId="77777777" w:rsidR="00142FB7" w:rsidRDefault="00000000">
      <w:pPr>
        <w:pStyle w:val="Odstavecseseznamem"/>
        <w:numPr>
          <w:ilvl w:val="1"/>
          <w:numId w:val="6"/>
        </w:numPr>
        <w:tabs>
          <w:tab w:val="left" w:pos="932"/>
        </w:tabs>
        <w:ind w:left="932" w:right="139"/>
        <w:jc w:val="both"/>
        <w:rPr>
          <w:sz w:val="20"/>
        </w:rPr>
      </w:pPr>
      <w:r>
        <w:rPr>
          <w:sz w:val="20"/>
        </w:rPr>
        <w:t>zajistit</w:t>
      </w:r>
      <w:r>
        <w:rPr>
          <w:spacing w:val="-2"/>
          <w:sz w:val="20"/>
        </w:rPr>
        <w:t xml:space="preserve"> </w:t>
      </w:r>
      <w:r>
        <w:rPr>
          <w:sz w:val="20"/>
        </w:rPr>
        <w:t>bezpečnost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ochranu zdraví</w:t>
      </w:r>
      <w:r>
        <w:rPr>
          <w:spacing w:val="-2"/>
          <w:sz w:val="20"/>
        </w:rPr>
        <w:t xml:space="preserve"> </w:t>
      </w:r>
      <w:r>
        <w:rPr>
          <w:sz w:val="20"/>
        </w:rPr>
        <w:t>při</w:t>
      </w:r>
      <w:r>
        <w:rPr>
          <w:spacing w:val="-1"/>
          <w:sz w:val="20"/>
        </w:rPr>
        <w:t xml:space="preserve"> </w:t>
      </w:r>
      <w:r>
        <w:rPr>
          <w:sz w:val="20"/>
        </w:rPr>
        <w:t>práci</w:t>
      </w:r>
      <w:r>
        <w:rPr>
          <w:spacing w:val="-2"/>
          <w:sz w:val="20"/>
        </w:rPr>
        <w:t xml:space="preserve"> </w:t>
      </w:r>
      <w:r>
        <w:rPr>
          <w:sz w:val="20"/>
        </w:rPr>
        <w:t>a přijmout přiměřená opatření k</w:t>
      </w:r>
      <w:r>
        <w:rPr>
          <w:spacing w:val="-2"/>
          <w:sz w:val="20"/>
        </w:rPr>
        <w:t xml:space="preserve"> </w:t>
      </w:r>
      <w:r>
        <w:rPr>
          <w:sz w:val="20"/>
        </w:rPr>
        <w:t>ochraně</w:t>
      </w:r>
      <w:r>
        <w:rPr>
          <w:spacing w:val="-2"/>
          <w:sz w:val="20"/>
        </w:rPr>
        <w:t xml:space="preserve"> </w:t>
      </w:r>
      <w:r>
        <w:rPr>
          <w:sz w:val="20"/>
        </w:rPr>
        <w:t>osob a</w:t>
      </w:r>
      <w:r>
        <w:rPr>
          <w:spacing w:val="-2"/>
          <w:sz w:val="20"/>
        </w:rPr>
        <w:t xml:space="preserve"> </w:t>
      </w:r>
      <w:r>
        <w:rPr>
          <w:sz w:val="20"/>
        </w:rPr>
        <w:t>majetku v místě provádění prací,</w:t>
      </w:r>
    </w:p>
    <w:p w14:paraId="231F4A15" w14:textId="77777777" w:rsidR="00142FB7" w:rsidRDefault="00000000">
      <w:pPr>
        <w:pStyle w:val="Odstavecseseznamem"/>
        <w:numPr>
          <w:ilvl w:val="1"/>
          <w:numId w:val="6"/>
        </w:numPr>
        <w:tabs>
          <w:tab w:val="left" w:pos="932"/>
        </w:tabs>
        <w:ind w:left="932" w:right="138"/>
        <w:jc w:val="both"/>
        <w:rPr>
          <w:sz w:val="20"/>
        </w:rPr>
      </w:pPr>
      <w:r>
        <w:rPr>
          <w:sz w:val="20"/>
        </w:rPr>
        <w:t>vyklidit pracoviště bez zbytečného odkladu po dokončení díla a uvést jej do původního stavu, není-li dohodnuto jinak,</w:t>
      </w:r>
    </w:p>
    <w:p w14:paraId="0269D110" w14:textId="77777777" w:rsidR="00142FB7" w:rsidRDefault="00000000">
      <w:pPr>
        <w:pStyle w:val="Odstavecseseznamem"/>
        <w:numPr>
          <w:ilvl w:val="1"/>
          <w:numId w:val="6"/>
        </w:numPr>
        <w:tabs>
          <w:tab w:val="left" w:pos="932"/>
        </w:tabs>
        <w:ind w:left="932" w:hanging="431"/>
        <w:jc w:val="both"/>
        <w:rPr>
          <w:sz w:val="20"/>
        </w:rPr>
      </w:pP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vlastní</w:t>
      </w:r>
      <w:r>
        <w:rPr>
          <w:spacing w:val="-5"/>
          <w:sz w:val="20"/>
        </w:rPr>
        <w:t xml:space="preserve"> </w:t>
      </w:r>
      <w:r>
        <w:rPr>
          <w:sz w:val="20"/>
        </w:rPr>
        <w:t>náklady</w:t>
      </w:r>
      <w:r>
        <w:rPr>
          <w:spacing w:val="-3"/>
          <w:sz w:val="20"/>
        </w:rPr>
        <w:t xml:space="preserve"> </w:t>
      </w:r>
      <w:r>
        <w:rPr>
          <w:sz w:val="20"/>
        </w:rPr>
        <w:t>odstranit</w:t>
      </w:r>
      <w:r>
        <w:rPr>
          <w:spacing w:val="-6"/>
          <w:sz w:val="20"/>
        </w:rPr>
        <w:t xml:space="preserve"> </w:t>
      </w:r>
      <w:r>
        <w:rPr>
          <w:sz w:val="20"/>
        </w:rPr>
        <w:t>případné</w:t>
      </w:r>
      <w:r>
        <w:rPr>
          <w:spacing w:val="-5"/>
          <w:sz w:val="20"/>
        </w:rPr>
        <w:t xml:space="preserve"> </w:t>
      </w:r>
      <w:r>
        <w:rPr>
          <w:sz w:val="20"/>
        </w:rPr>
        <w:t>škody</w:t>
      </w:r>
      <w:r>
        <w:rPr>
          <w:spacing w:val="-3"/>
          <w:sz w:val="20"/>
        </w:rPr>
        <w:t xml:space="preserve"> </w:t>
      </w:r>
      <w:r>
        <w:rPr>
          <w:sz w:val="20"/>
        </w:rPr>
        <w:t>způsobené</w:t>
      </w:r>
      <w:r>
        <w:rPr>
          <w:spacing w:val="-5"/>
          <w:sz w:val="20"/>
        </w:rPr>
        <w:t xml:space="preserve"> </w:t>
      </w:r>
      <w:r>
        <w:rPr>
          <w:sz w:val="20"/>
        </w:rPr>
        <w:t>jeho</w:t>
      </w:r>
      <w:r>
        <w:rPr>
          <w:spacing w:val="-5"/>
          <w:sz w:val="20"/>
        </w:rPr>
        <w:t xml:space="preserve"> </w:t>
      </w:r>
      <w:r>
        <w:rPr>
          <w:sz w:val="20"/>
        </w:rPr>
        <w:t>činností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průběhu</w:t>
      </w:r>
      <w:r>
        <w:rPr>
          <w:spacing w:val="-3"/>
          <w:sz w:val="20"/>
        </w:rPr>
        <w:t xml:space="preserve"> </w:t>
      </w:r>
      <w:r>
        <w:rPr>
          <w:sz w:val="20"/>
        </w:rPr>
        <w:t>provádění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díla.</w:t>
      </w:r>
    </w:p>
    <w:p w14:paraId="30860697" w14:textId="77777777" w:rsidR="00142FB7" w:rsidRDefault="00000000">
      <w:pPr>
        <w:pStyle w:val="Odstavecseseznamem"/>
        <w:numPr>
          <w:ilvl w:val="0"/>
          <w:numId w:val="6"/>
        </w:numPr>
        <w:tabs>
          <w:tab w:val="left" w:pos="500"/>
        </w:tabs>
        <w:ind w:left="500" w:hanging="359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-4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povinen</w:t>
      </w:r>
      <w:r>
        <w:rPr>
          <w:spacing w:val="-4"/>
          <w:sz w:val="20"/>
        </w:rPr>
        <w:t xml:space="preserve"> </w:t>
      </w:r>
      <w:r>
        <w:rPr>
          <w:sz w:val="20"/>
        </w:rPr>
        <w:t>provést</w:t>
      </w:r>
      <w:r>
        <w:rPr>
          <w:spacing w:val="-3"/>
          <w:sz w:val="20"/>
        </w:rPr>
        <w:t xml:space="preserve"> </w:t>
      </w:r>
      <w:r>
        <w:rPr>
          <w:sz w:val="20"/>
        </w:rPr>
        <w:t>dílo</w:t>
      </w:r>
      <w:r>
        <w:rPr>
          <w:spacing w:val="-2"/>
          <w:sz w:val="20"/>
        </w:rPr>
        <w:t xml:space="preserve"> </w:t>
      </w:r>
      <w:r>
        <w:rPr>
          <w:sz w:val="20"/>
        </w:rPr>
        <w:t>včas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řádně,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svůj</w:t>
      </w:r>
      <w:r>
        <w:rPr>
          <w:spacing w:val="-2"/>
          <w:sz w:val="20"/>
        </w:rPr>
        <w:t xml:space="preserve"> </w:t>
      </w:r>
      <w:r>
        <w:rPr>
          <w:sz w:val="20"/>
        </w:rPr>
        <w:t>náklad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nebezpečí,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souladu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touto</w:t>
      </w:r>
      <w:r>
        <w:rPr>
          <w:spacing w:val="-2"/>
          <w:sz w:val="20"/>
        </w:rPr>
        <w:t xml:space="preserve"> smlouvou.</w:t>
      </w:r>
    </w:p>
    <w:p w14:paraId="20B7960B" w14:textId="77777777" w:rsidR="00142FB7" w:rsidRDefault="00000000">
      <w:pPr>
        <w:pStyle w:val="Odstavecseseznamem"/>
        <w:numPr>
          <w:ilvl w:val="0"/>
          <w:numId w:val="6"/>
        </w:numPr>
        <w:tabs>
          <w:tab w:val="left" w:pos="500"/>
        </w:tabs>
        <w:ind w:left="500" w:hanging="359"/>
        <w:jc w:val="both"/>
        <w:rPr>
          <w:sz w:val="20"/>
        </w:rPr>
      </w:pPr>
      <w:r>
        <w:rPr>
          <w:sz w:val="20"/>
        </w:rPr>
        <w:t>Zhotovitel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3"/>
          <w:sz w:val="20"/>
        </w:rPr>
        <w:t xml:space="preserve"> </w:t>
      </w:r>
      <w:r>
        <w:rPr>
          <w:sz w:val="20"/>
        </w:rPr>
        <w:t>oprávněn</w:t>
      </w:r>
      <w:r>
        <w:rPr>
          <w:spacing w:val="-3"/>
          <w:sz w:val="20"/>
        </w:rPr>
        <w:t xml:space="preserve"> </w:t>
      </w:r>
      <w:r>
        <w:rPr>
          <w:sz w:val="20"/>
        </w:rPr>
        <w:t>předat</w:t>
      </w:r>
      <w:r>
        <w:rPr>
          <w:spacing w:val="-6"/>
          <w:sz w:val="20"/>
        </w:rPr>
        <w:t xml:space="preserve"> </w:t>
      </w:r>
      <w:r>
        <w:rPr>
          <w:sz w:val="20"/>
        </w:rPr>
        <w:t>řádně</w:t>
      </w:r>
      <w:r>
        <w:rPr>
          <w:spacing w:val="-3"/>
          <w:sz w:val="20"/>
        </w:rPr>
        <w:t xml:space="preserve"> </w:t>
      </w:r>
      <w:r>
        <w:rPr>
          <w:sz w:val="20"/>
        </w:rPr>
        <w:t>dokončené</w:t>
      </w:r>
      <w:r>
        <w:rPr>
          <w:spacing w:val="-5"/>
          <w:sz w:val="20"/>
        </w:rPr>
        <w:t xml:space="preserve"> </w:t>
      </w:r>
      <w:r>
        <w:rPr>
          <w:sz w:val="20"/>
        </w:rPr>
        <w:t>dílo</w:t>
      </w:r>
      <w:r>
        <w:rPr>
          <w:spacing w:val="-3"/>
          <w:sz w:val="20"/>
        </w:rPr>
        <w:t xml:space="preserve"> </w:t>
      </w:r>
      <w:r>
        <w:rPr>
          <w:sz w:val="20"/>
        </w:rPr>
        <w:t>nebo</w:t>
      </w:r>
      <w:r>
        <w:rPr>
          <w:spacing w:val="-3"/>
          <w:sz w:val="20"/>
        </w:rPr>
        <w:t xml:space="preserve"> </w:t>
      </w:r>
      <w:r>
        <w:rPr>
          <w:sz w:val="20"/>
        </w:rPr>
        <w:t>jeho</w:t>
      </w:r>
      <w:r>
        <w:rPr>
          <w:spacing w:val="-3"/>
          <w:sz w:val="20"/>
        </w:rPr>
        <w:t xml:space="preserve"> </w:t>
      </w:r>
      <w:r>
        <w:rPr>
          <w:sz w:val="20"/>
        </w:rPr>
        <w:t>část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před</w:t>
      </w:r>
      <w:r>
        <w:rPr>
          <w:spacing w:val="-3"/>
          <w:sz w:val="20"/>
        </w:rPr>
        <w:t xml:space="preserve"> </w:t>
      </w:r>
      <w:r>
        <w:rPr>
          <w:sz w:val="20"/>
        </w:rPr>
        <w:t>sjednaným</w:t>
      </w:r>
      <w:r>
        <w:rPr>
          <w:spacing w:val="-2"/>
          <w:sz w:val="20"/>
        </w:rPr>
        <w:t xml:space="preserve"> termínem.</w:t>
      </w:r>
    </w:p>
    <w:p w14:paraId="3E03DD8B" w14:textId="77777777" w:rsidR="00142FB7" w:rsidRDefault="00142FB7">
      <w:pPr>
        <w:pStyle w:val="Zkladntext"/>
        <w:spacing w:before="229"/>
      </w:pPr>
    </w:p>
    <w:p w14:paraId="3556E428" w14:textId="77777777" w:rsidR="00142FB7" w:rsidRDefault="00000000">
      <w:pPr>
        <w:pStyle w:val="Nadpis5"/>
        <w:ind w:left="4062" w:right="4064" w:hanging="2"/>
      </w:pPr>
      <w:r>
        <w:t>Článek VIII. Přejímání</w:t>
      </w:r>
      <w:r>
        <w:rPr>
          <w:spacing w:val="-7"/>
        </w:rPr>
        <w:t xml:space="preserve"> </w:t>
      </w:r>
      <w:r>
        <w:rPr>
          <w:spacing w:val="-4"/>
        </w:rPr>
        <w:t>díla</w:t>
      </w:r>
    </w:p>
    <w:p w14:paraId="617B9105" w14:textId="77777777" w:rsidR="00142FB7" w:rsidRDefault="00142FB7">
      <w:pPr>
        <w:pStyle w:val="Zkladntext"/>
        <w:spacing w:before="11"/>
        <w:rPr>
          <w:b/>
        </w:rPr>
      </w:pPr>
    </w:p>
    <w:p w14:paraId="5C775963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ind w:right="140"/>
        <w:rPr>
          <w:sz w:val="20"/>
        </w:rPr>
      </w:pPr>
      <w:r>
        <w:rPr>
          <w:sz w:val="20"/>
        </w:rPr>
        <w:t>Zhotovitel se zavazuje předat objednateli řádně provedené dílo nebo jeho část bez zbytečného odkladu po</w:t>
      </w:r>
      <w:r>
        <w:rPr>
          <w:spacing w:val="40"/>
          <w:sz w:val="20"/>
        </w:rPr>
        <w:t xml:space="preserve"> </w:t>
      </w:r>
      <w:r>
        <w:rPr>
          <w:sz w:val="20"/>
        </w:rPr>
        <w:t>jejím dokončení, nejpozději v termínech uvedených v článku II. této smlouvy.</w:t>
      </w:r>
    </w:p>
    <w:p w14:paraId="69AD0C5F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ind w:right="138"/>
        <w:rPr>
          <w:sz w:val="20"/>
        </w:rPr>
      </w:pPr>
      <w:r>
        <w:rPr>
          <w:sz w:val="20"/>
        </w:rPr>
        <w:t>Předání a převzetí díla nebo jeho části proběhne bez zbytečného odkladu po dokončení příslušné části díla, zpravidla v místě plnění.</w:t>
      </w:r>
    </w:p>
    <w:p w14:paraId="2EC07772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ind w:right="717"/>
        <w:rPr>
          <w:sz w:val="20"/>
        </w:rPr>
      </w:pPr>
      <w:r>
        <w:rPr>
          <w:sz w:val="20"/>
        </w:rPr>
        <w:t>Součástí</w:t>
      </w:r>
      <w:r>
        <w:rPr>
          <w:spacing w:val="-2"/>
          <w:sz w:val="20"/>
        </w:rPr>
        <w:t xml:space="preserve"> </w:t>
      </w:r>
      <w:r>
        <w:rPr>
          <w:sz w:val="20"/>
        </w:rPr>
        <w:t>předání</w:t>
      </w:r>
      <w:r>
        <w:rPr>
          <w:spacing w:val="-3"/>
          <w:sz w:val="20"/>
        </w:rPr>
        <w:t xml:space="preserve"> </w:t>
      </w:r>
      <w:r>
        <w:rPr>
          <w:sz w:val="20"/>
        </w:rPr>
        <w:t>díla</w:t>
      </w:r>
      <w:r>
        <w:rPr>
          <w:spacing w:val="-4"/>
          <w:sz w:val="20"/>
        </w:rPr>
        <w:t xml:space="preserve"> </w:t>
      </w:r>
      <w:r>
        <w:rPr>
          <w:sz w:val="20"/>
        </w:rPr>
        <w:t>nebo</w:t>
      </w:r>
      <w:r>
        <w:rPr>
          <w:spacing w:val="-2"/>
          <w:sz w:val="20"/>
        </w:rPr>
        <w:t xml:space="preserve"> </w:t>
      </w:r>
      <w:r>
        <w:rPr>
          <w:sz w:val="20"/>
        </w:rPr>
        <w:t>jeho</w:t>
      </w:r>
      <w:r>
        <w:rPr>
          <w:spacing w:val="-2"/>
          <w:sz w:val="20"/>
        </w:rPr>
        <w:t xml:space="preserve"> </w:t>
      </w:r>
      <w:r>
        <w:rPr>
          <w:sz w:val="20"/>
        </w:rPr>
        <w:t>části</w:t>
      </w:r>
      <w:r>
        <w:rPr>
          <w:spacing w:val="-2"/>
          <w:sz w:val="20"/>
        </w:rPr>
        <w:t xml:space="preserve"> </w:t>
      </w:r>
      <w:r>
        <w:rPr>
          <w:sz w:val="20"/>
        </w:rPr>
        <w:t>je</w:t>
      </w:r>
      <w:r>
        <w:rPr>
          <w:spacing w:val="-2"/>
          <w:sz w:val="20"/>
        </w:rPr>
        <w:t xml:space="preserve"> </w:t>
      </w:r>
      <w:r>
        <w:rPr>
          <w:sz w:val="20"/>
        </w:rPr>
        <w:t>ověření</w:t>
      </w:r>
      <w:r>
        <w:rPr>
          <w:spacing w:val="-3"/>
          <w:sz w:val="20"/>
        </w:rPr>
        <w:t xml:space="preserve"> </w:t>
      </w:r>
      <w:r>
        <w:rPr>
          <w:sz w:val="20"/>
        </w:rPr>
        <w:t>funkčnosti</w:t>
      </w:r>
      <w:r>
        <w:rPr>
          <w:spacing w:val="-4"/>
          <w:sz w:val="20"/>
        </w:rPr>
        <w:t xml:space="preserve"> </w:t>
      </w:r>
      <w:r>
        <w:rPr>
          <w:sz w:val="20"/>
        </w:rPr>
        <w:t>provedených</w:t>
      </w:r>
      <w:r>
        <w:rPr>
          <w:spacing w:val="-4"/>
          <w:sz w:val="20"/>
        </w:rPr>
        <w:t xml:space="preserve"> </w:t>
      </w:r>
      <w:r>
        <w:rPr>
          <w:sz w:val="20"/>
        </w:rPr>
        <w:t>datových</w:t>
      </w:r>
      <w:r>
        <w:rPr>
          <w:spacing w:val="-2"/>
          <w:sz w:val="20"/>
        </w:rPr>
        <w:t xml:space="preserve"> </w:t>
      </w:r>
      <w:r>
        <w:rPr>
          <w:sz w:val="20"/>
        </w:rPr>
        <w:t>rozvodů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síťových zařízení, zejména:</w:t>
      </w:r>
    </w:p>
    <w:p w14:paraId="28B32F93" w14:textId="77777777" w:rsidR="00142FB7" w:rsidRDefault="00000000">
      <w:pPr>
        <w:pStyle w:val="Odstavecseseznamem"/>
        <w:numPr>
          <w:ilvl w:val="1"/>
          <w:numId w:val="5"/>
        </w:numPr>
        <w:tabs>
          <w:tab w:val="left" w:pos="618"/>
        </w:tabs>
        <w:ind w:hanging="117"/>
        <w:jc w:val="left"/>
        <w:rPr>
          <w:sz w:val="20"/>
        </w:rPr>
      </w:pPr>
      <w:r>
        <w:rPr>
          <w:sz w:val="20"/>
        </w:rPr>
        <w:t>ověření</w:t>
      </w:r>
      <w:r>
        <w:rPr>
          <w:spacing w:val="-7"/>
          <w:sz w:val="20"/>
        </w:rPr>
        <w:t xml:space="preserve"> </w:t>
      </w:r>
      <w:r>
        <w:rPr>
          <w:sz w:val="20"/>
        </w:rPr>
        <w:t>konektivity</w:t>
      </w:r>
      <w:r>
        <w:rPr>
          <w:spacing w:val="-5"/>
          <w:sz w:val="20"/>
        </w:rPr>
        <w:t xml:space="preserve"> </w:t>
      </w:r>
      <w:r>
        <w:rPr>
          <w:sz w:val="20"/>
        </w:rPr>
        <w:t>jednotlivých</w:t>
      </w:r>
      <w:r>
        <w:rPr>
          <w:spacing w:val="-6"/>
          <w:sz w:val="20"/>
        </w:rPr>
        <w:t xml:space="preserve"> </w:t>
      </w:r>
      <w:r>
        <w:rPr>
          <w:sz w:val="20"/>
        </w:rPr>
        <w:t>koncových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bodů,</w:t>
      </w:r>
    </w:p>
    <w:p w14:paraId="7D34E819" w14:textId="77777777" w:rsidR="00142FB7" w:rsidRDefault="00000000">
      <w:pPr>
        <w:pStyle w:val="Odstavecseseznamem"/>
        <w:numPr>
          <w:ilvl w:val="1"/>
          <w:numId w:val="5"/>
        </w:numPr>
        <w:tabs>
          <w:tab w:val="left" w:pos="618"/>
        </w:tabs>
        <w:spacing w:before="1" w:line="229" w:lineRule="exact"/>
        <w:ind w:hanging="117"/>
        <w:jc w:val="left"/>
        <w:rPr>
          <w:sz w:val="20"/>
        </w:rPr>
      </w:pPr>
      <w:r>
        <w:rPr>
          <w:sz w:val="20"/>
        </w:rPr>
        <w:t>ověření</w:t>
      </w:r>
      <w:r>
        <w:rPr>
          <w:spacing w:val="-5"/>
          <w:sz w:val="20"/>
        </w:rPr>
        <w:t xml:space="preserve"> </w:t>
      </w:r>
      <w:r>
        <w:rPr>
          <w:sz w:val="20"/>
        </w:rPr>
        <w:t>funkčnosti</w:t>
      </w:r>
      <w:r>
        <w:rPr>
          <w:spacing w:val="-6"/>
          <w:sz w:val="20"/>
        </w:rPr>
        <w:t xml:space="preserve"> </w:t>
      </w:r>
      <w:r>
        <w:rPr>
          <w:sz w:val="20"/>
        </w:rPr>
        <w:t>aktivních</w:t>
      </w:r>
      <w:r>
        <w:rPr>
          <w:spacing w:val="-6"/>
          <w:sz w:val="20"/>
        </w:rPr>
        <w:t xml:space="preserve"> </w:t>
      </w:r>
      <w:r>
        <w:rPr>
          <w:sz w:val="20"/>
        </w:rPr>
        <w:t>síťových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prvků,</w:t>
      </w:r>
    </w:p>
    <w:p w14:paraId="71B91525" w14:textId="77777777" w:rsidR="00142FB7" w:rsidRDefault="00000000">
      <w:pPr>
        <w:pStyle w:val="Odstavecseseznamem"/>
        <w:numPr>
          <w:ilvl w:val="1"/>
          <w:numId w:val="5"/>
        </w:numPr>
        <w:tabs>
          <w:tab w:val="left" w:pos="618"/>
        </w:tabs>
        <w:spacing w:line="229" w:lineRule="exact"/>
        <w:ind w:hanging="117"/>
        <w:jc w:val="left"/>
        <w:rPr>
          <w:sz w:val="20"/>
        </w:rPr>
      </w:pPr>
      <w:r>
        <w:rPr>
          <w:sz w:val="20"/>
        </w:rPr>
        <w:t>ověření</w:t>
      </w:r>
      <w:r>
        <w:rPr>
          <w:spacing w:val="-5"/>
          <w:sz w:val="20"/>
        </w:rPr>
        <w:t xml:space="preserve"> </w:t>
      </w:r>
      <w:r>
        <w:rPr>
          <w:sz w:val="20"/>
        </w:rPr>
        <w:t>připojení</w:t>
      </w:r>
      <w:r>
        <w:rPr>
          <w:spacing w:val="-4"/>
          <w:sz w:val="20"/>
        </w:rPr>
        <w:t xml:space="preserve"> </w:t>
      </w:r>
      <w:r>
        <w:rPr>
          <w:sz w:val="20"/>
        </w:rPr>
        <w:t>koncových</w:t>
      </w:r>
      <w:r>
        <w:rPr>
          <w:spacing w:val="-6"/>
          <w:sz w:val="20"/>
        </w:rPr>
        <w:t xml:space="preserve"> </w:t>
      </w:r>
      <w:r>
        <w:rPr>
          <w:sz w:val="20"/>
        </w:rPr>
        <w:t>zařízení</w:t>
      </w:r>
      <w:r>
        <w:rPr>
          <w:spacing w:val="-5"/>
          <w:sz w:val="20"/>
        </w:rPr>
        <w:t xml:space="preserve"> </w:t>
      </w:r>
      <w:r>
        <w:rPr>
          <w:sz w:val="20"/>
        </w:rPr>
        <w:t>objednatele</w:t>
      </w:r>
      <w:r>
        <w:rPr>
          <w:spacing w:val="-5"/>
          <w:sz w:val="20"/>
        </w:rPr>
        <w:t xml:space="preserve"> </w:t>
      </w:r>
      <w:r>
        <w:rPr>
          <w:sz w:val="20"/>
        </w:rPr>
        <w:t>k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síti,</w:t>
      </w:r>
    </w:p>
    <w:p w14:paraId="646D1544" w14:textId="77777777" w:rsidR="00142FB7" w:rsidRDefault="00000000">
      <w:pPr>
        <w:pStyle w:val="Odstavecseseznamem"/>
        <w:numPr>
          <w:ilvl w:val="1"/>
          <w:numId w:val="5"/>
        </w:numPr>
        <w:tabs>
          <w:tab w:val="left" w:pos="618"/>
        </w:tabs>
        <w:ind w:hanging="117"/>
        <w:jc w:val="left"/>
        <w:rPr>
          <w:sz w:val="20"/>
        </w:rPr>
      </w:pPr>
      <w:r>
        <w:rPr>
          <w:sz w:val="20"/>
        </w:rPr>
        <w:t>případně</w:t>
      </w:r>
      <w:r>
        <w:rPr>
          <w:spacing w:val="-4"/>
          <w:sz w:val="20"/>
        </w:rPr>
        <w:t xml:space="preserve"> </w:t>
      </w:r>
      <w:r>
        <w:rPr>
          <w:sz w:val="20"/>
        </w:rPr>
        <w:t>provedení</w:t>
      </w:r>
      <w:r>
        <w:rPr>
          <w:spacing w:val="-5"/>
          <w:sz w:val="20"/>
        </w:rPr>
        <w:t xml:space="preserve"> </w:t>
      </w:r>
      <w:r>
        <w:rPr>
          <w:sz w:val="20"/>
        </w:rPr>
        <w:t>základního</w:t>
      </w:r>
      <w:r>
        <w:rPr>
          <w:spacing w:val="-3"/>
          <w:sz w:val="20"/>
        </w:rPr>
        <w:t xml:space="preserve"> </w:t>
      </w:r>
      <w:r>
        <w:rPr>
          <w:sz w:val="20"/>
        </w:rPr>
        <w:t>měření</w:t>
      </w:r>
      <w:r>
        <w:rPr>
          <w:spacing w:val="-4"/>
          <w:sz w:val="20"/>
        </w:rPr>
        <w:t xml:space="preserve"> </w:t>
      </w:r>
      <w:r>
        <w:rPr>
          <w:sz w:val="20"/>
        </w:rPr>
        <w:t>kabeláže,</w:t>
      </w:r>
      <w:r>
        <w:rPr>
          <w:spacing w:val="-7"/>
          <w:sz w:val="20"/>
        </w:rPr>
        <w:t xml:space="preserve"> </w:t>
      </w:r>
      <w:r>
        <w:rPr>
          <w:sz w:val="20"/>
        </w:rPr>
        <w:t>pokud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povaha</w:t>
      </w:r>
      <w:r>
        <w:rPr>
          <w:spacing w:val="-5"/>
          <w:sz w:val="20"/>
        </w:rPr>
        <w:t xml:space="preserve"> </w:t>
      </w:r>
      <w:r>
        <w:rPr>
          <w:sz w:val="20"/>
        </w:rPr>
        <w:t>díla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umožňuje.</w:t>
      </w:r>
    </w:p>
    <w:p w14:paraId="47D5B00A" w14:textId="77777777" w:rsidR="00142FB7" w:rsidRDefault="00142FB7">
      <w:pPr>
        <w:pStyle w:val="Odstavecseseznamem"/>
        <w:jc w:val="left"/>
        <w:rPr>
          <w:sz w:val="20"/>
        </w:rPr>
        <w:sectPr w:rsidR="00142FB7">
          <w:pgSz w:w="11910" w:h="16840"/>
          <w:pgMar w:top="1620" w:right="1275" w:bottom="1140" w:left="1275" w:header="717" w:footer="959" w:gutter="0"/>
          <w:cols w:space="708"/>
        </w:sectPr>
      </w:pPr>
    </w:p>
    <w:p w14:paraId="6BCF3D68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spacing w:before="80"/>
        <w:ind w:right="138"/>
        <w:jc w:val="both"/>
        <w:rPr>
          <w:sz w:val="20"/>
        </w:rPr>
      </w:pPr>
      <w:r>
        <w:rPr>
          <w:sz w:val="20"/>
        </w:rPr>
        <w:lastRenderedPageBreak/>
        <w:t>Za funkční se považuje takový stav díla, kdy je umožněno běžné užívání sítě zaměstnanci objednatele bez omezení, zejména stabilní připojení koncových zařízení k síti a dostupnost síťových služeb.</w:t>
      </w:r>
    </w:p>
    <w:p w14:paraId="0873AD74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spacing w:before="1"/>
        <w:ind w:right="137"/>
        <w:jc w:val="both"/>
        <w:rPr>
          <w:sz w:val="20"/>
        </w:rPr>
      </w:pPr>
      <w:r>
        <w:rPr>
          <w:sz w:val="20"/>
        </w:rPr>
        <w:t>Dílo nebo jeho část se považuje za řádně dokončené a způsobilé k převzetí pouze tehdy, je-li plně funkční dle odst. 3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4 tohoto článku,</w:t>
      </w:r>
      <w:r>
        <w:rPr>
          <w:spacing w:val="-4"/>
          <w:sz w:val="20"/>
        </w:rPr>
        <w:t xml:space="preserve"> </w:t>
      </w:r>
      <w:r>
        <w:rPr>
          <w:sz w:val="20"/>
        </w:rPr>
        <w:t>bez</w:t>
      </w:r>
      <w:r>
        <w:rPr>
          <w:spacing w:val="-2"/>
          <w:sz w:val="20"/>
        </w:rPr>
        <w:t xml:space="preserve"> </w:t>
      </w:r>
      <w:r>
        <w:rPr>
          <w:sz w:val="20"/>
        </w:rPr>
        <w:t>vad</w:t>
      </w:r>
      <w:r>
        <w:rPr>
          <w:spacing w:val="-2"/>
          <w:sz w:val="20"/>
        </w:rPr>
        <w:t xml:space="preserve"> </w:t>
      </w:r>
      <w:r>
        <w:rPr>
          <w:sz w:val="20"/>
        </w:rPr>
        <w:t>bránících jeho užívání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splňuje požadavky stanovené touto smlouvou.</w:t>
      </w:r>
    </w:p>
    <w:p w14:paraId="58D1F98E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ind w:right="140"/>
        <w:jc w:val="both"/>
        <w:rPr>
          <w:sz w:val="20"/>
        </w:rPr>
      </w:pPr>
      <w:r>
        <w:rPr>
          <w:sz w:val="20"/>
        </w:rPr>
        <w:t>O předání a převzetí díla nebo jeho části bude sepsán „Protokol o předání a převzetí díla“, který podepíšou oprávněné osoby obou smluvních stran.</w:t>
      </w:r>
    </w:p>
    <w:p w14:paraId="0A5FA231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ind w:right="138"/>
        <w:jc w:val="both"/>
        <w:rPr>
          <w:sz w:val="20"/>
        </w:rPr>
      </w:pPr>
      <w:r>
        <w:rPr>
          <w:sz w:val="20"/>
        </w:rPr>
        <w:t>Objednatel není povinen převzít dílo nebo jeho část, pokud vykazuje vady bránící jeho řádnému užívání nebo pokud není prokázána jeho funkčnost dle tohoto článku.</w:t>
      </w:r>
    </w:p>
    <w:p w14:paraId="11DDF0F8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ind w:right="140"/>
        <w:jc w:val="both"/>
        <w:rPr>
          <w:sz w:val="20"/>
        </w:rPr>
      </w:pPr>
      <w:r>
        <w:rPr>
          <w:sz w:val="20"/>
        </w:rPr>
        <w:t>Objednatel je oprávněn převzít dílo nebo jeho část i s drobnými vadami nebo nedodělky, které nebrání jeho užívání; tyto vady budou uvedeny v předávacím protokolu včetně lhůty pro jejich odstranění.</w:t>
      </w:r>
    </w:p>
    <w:p w14:paraId="0A72124B" w14:textId="77777777" w:rsidR="00142FB7" w:rsidRDefault="00000000">
      <w:pPr>
        <w:pStyle w:val="Odstavecseseznamem"/>
        <w:numPr>
          <w:ilvl w:val="0"/>
          <w:numId w:val="5"/>
        </w:numPr>
        <w:tabs>
          <w:tab w:val="left" w:pos="501"/>
        </w:tabs>
        <w:ind w:right="137"/>
        <w:jc w:val="both"/>
        <w:rPr>
          <w:sz w:val="20"/>
        </w:rPr>
      </w:pPr>
      <w:r>
        <w:rPr>
          <w:sz w:val="20"/>
        </w:rPr>
        <w:t xml:space="preserve">Zhotovitel je povinen odstranit vady a nedodělky zjištěné při předání ve lhůtě uvedené v předávacím protokolu. Neodstraní-li zhotovitel vady nebo nedodělky ve sjednané lhůtě, zavazuje se uhradit objednateli </w:t>
      </w:r>
      <w:proofErr w:type="gramStart"/>
      <w:r>
        <w:rPr>
          <w:sz w:val="20"/>
        </w:rPr>
        <w:t>smluvní</w:t>
      </w:r>
      <w:r>
        <w:rPr>
          <w:spacing w:val="70"/>
          <w:sz w:val="20"/>
        </w:rPr>
        <w:t xml:space="preserve">  </w:t>
      </w:r>
      <w:r>
        <w:rPr>
          <w:sz w:val="20"/>
        </w:rPr>
        <w:t>pokutu</w:t>
      </w:r>
      <w:proofErr w:type="gramEnd"/>
      <w:r>
        <w:rPr>
          <w:spacing w:val="70"/>
          <w:sz w:val="20"/>
        </w:rPr>
        <w:t xml:space="preserve">  </w:t>
      </w:r>
      <w:proofErr w:type="gramStart"/>
      <w:r>
        <w:rPr>
          <w:sz w:val="20"/>
        </w:rPr>
        <w:t>ve</w:t>
      </w:r>
      <w:r>
        <w:rPr>
          <w:spacing w:val="68"/>
          <w:sz w:val="20"/>
        </w:rPr>
        <w:t xml:space="preserve">  </w:t>
      </w:r>
      <w:r>
        <w:rPr>
          <w:sz w:val="20"/>
        </w:rPr>
        <w:t>výši</w:t>
      </w:r>
      <w:proofErr w:type="gramEnd"/>
      <w:r>
        <w:rPr>
          <w:spacing w:val="70"/>
          <w:sz w:val="20"/>
        </w:rPr>
        <w:t xml:space="preserve">  </w:t>
      </w:r>
      <w:proofErr w:type="gramStart"/>
      <w:r>
        <w:rPr>
          <w:sz w:val="20"/>
        </w:rPr>
        <w:t>500</w:t>
      </w:r>
      <w:r>
        <w:rPr>
          <w:spacing w:val="69"/>
          <w:sz w:val="20"/>
        </w:rPr>
        <w:t xml:space="preserve">  </w:t>
      </w:r>
      <w:r>
        <w:rPr>
          <w:sz w:val="20"/>
        </w:rPr>
        <w:t>Kč</w:t>
      </w:r>
      <w:proofErr w:type="gramEnd"/>
      <w:r>
        <w:rPr>
          <w:spacing w:val="69"/>
          <w:sz w:val="20"/>
        </w:rPr>
        <w:t xml:space="preserve">  </w:t>
      </w:r>
      <w:proofErr w:type="gramStart"/>
      <w:r>
        <w:rPr>
          <w:sz w:val="20"/>
        </w:rPr>
        <w:t>za</w:t>
      </w:r>
      <w:r>
        <w:rPr>
          <w:spacing w:val="70"/>
          <w:sz w:val="20"/>
        </w:rPr>
        <w:t xml:space="preserve">  </w:t>
      </w:r>
      <w:r>
        <w:rPr>
          <w:sz w:val="20"/>
        </w:rPr>
        <w:t>každý</w:t>
      </w:r>
      <w:proofErr w:type="gramEnd"/>
      <w:r>
        <w:rPr>
          <w:spacing w:val="69"/>
          <w:sz w:val="20"/>
        </w:rPr>
        <w:t xml:space="preserve">  </w:t>
      </w:r>
      <w:proofErr w:type="gramStart"/>
      <w:r>
        <w:rPr>
          <w:sz w:val="20"/>
        </w:rPr>
        <w:t>den</w:t>
      </w:r>
      <w:r>
        <w:rPr>
          <w:spacing w:val="70"/>
          <w:sz w:val="20"/>
        </w:rPr>
        <w:t xml:space="preserve">  </w:t>
      </w:r>
      <w:r>
        <w:rPr>
          <w:sz w:val="20"/>
        </w:rPr>
        <w:t>prodlení</w:t>
      </w:r>
      <w:proofErr w:type="gramEnd"/>
      <w:r>
        <w:rPr>
          <w:spacing w:val="69"/>
          <w:sz w:val="20"/>
        </w:rPr>
        <w:t xml:space="preserve">  </w:t>
      </w:r>
      <w:proofErr w:type="gramStart"/>
      <w:r>
        <w:rPr>
          <w:sz w:val="20"/>
        </w:rPr>
        <w:t>až</w:t>
      </w:r>
      <w:r>
        <w:rPr>
          <w:spacing w:val="70"/>
          <w:sz w:val="20"/>
        </w:rPr>
        <w:t xml:space="preserve">  </w:t>
      </w:r>
      <w:r>
        <w:rPr>
          <w:sz w:val="20"/>
        </w:rPr>
        <w:t>do</w:t>
      </w:r>
      <w:proofErr w:type="gramEnd"/>
      <w:r>
        <w:rPr>
          <w:spacing w:val="70"/>
          <w:sz w:val="20"/>
        </w:rPr>
        <w:t xml:space="preserve">  </w:t>
      </w:r>
      <w:proofErr w:type="gramStart"/>
      <w:r>
        <w:rPr>
          <w:sz w:val="20"/>
        </w:rPr>
        <w:t>jejich</w:t>
      </w:r>
      <w:r>
        <w:rPr>
          <w:spacing w:val="70"/>
          <w:sz w:val="20"/>
        </w:rPr>
        <w:t xml:space="preserve">  </w:t>
      </w:r>
      <w:r>
        <w:rPr>
          <w:sz w:val="20"/>
        </w:rPr>
        <w:t>odstranění</w:t>
      </w:r>
      <w:proofErr w:type="gramEnd"/>
      <w:r>
        <w:rPr>
          <w:sz w:val="20"/>
        </w:rPr>
        <w:t>.</w:t>
      </w:r>
    </w:p>
    <w:p w14:paraId="55348390" w14:textId="77777777" w:rsidR="00142FB7" w:rsidRDefault="00142FB7">
      <w:pPr>
        <w:pStyle w:val="Zkladntext"/>
        <w:spacing w:before="228"/>
      </w:pPr>
    </w:p>
    <w:p w14:paraId="5AA80D9E" w14:textId="77777777" w:rsidR="00142FB7" w:rsidRDefault="00000000">
      <w:pPr>
        <w:pStyle w:val="Nadpis5"/>
        <w:spacing w:before="1"/>
        <w:ind w:right="698"/>
      </w:pPr>
      <w:r>
        <w:t>Článek</w:t>
      </w:r>
      <w:r>
        <w:rPr>
          <w:spacing w:val="-5"/>
        </w:rPr>
        <w:t xml:space="preserve"> IX.</w:t>
      </w:r>
    </w:p>
    <w:p w14:paraId="7C1F4C39" w14:textId="77777777" w:rsidR="00142FB7" w:rsidRDefault="00000000">
      <w:pPr>
        <w:ind w:left="696" w:right="698"/>
        <w:jc w:val="center"/>
        <w:rPr>
          <w:b/>
          <w:sz w:val="20"/>
        </w:rPr>
      </w:pPr>
      <w:r>
        <w:rPr>
          <w:b/>
          <w:sz w:val="20"/>
        </w:rPr>
        <w:t>Záruční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doba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odpovědnost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za</w:t>
      </w:r>
      <w:r>
        <w:rPr>
          <w:b/>
          <w:spacing w:val="-4"/>
          <w:sz w:val="20"/>
        </w:rPr>
        <w:t xml:space="preserve"> vady</w:t>
      </w:r>
    </w:p>
    <w:p w14:paraId="57BC2124" w14:textId="77777777" w:rsidR="00142FB7" w:rsidRDefault="00142FB7">
      <w:pPr>
        <w:pStyle w:val="Zkladntext"/>
        <w:spacing w:before="1"/>
        <w:rPr>
          <w:b/>
        </w:rPr>
      </w:pPr>
    </w:p>
    <w:p w14:paraId="6750346C" w14:textId="77777777" w:rsidR="00142FB7" w:rsidRDefault="00000000">
      <w:pPr>
        <w:pStyle w:val="Odstavecseseznamem"/>
        <w:numPr>
          <w:ilvl w:val="0"/>
          <w:numId w:val="4"/>
        </w:numPr>
        <w:tabs>
          <w:tab w:val="left" w:pos="501"/>
        </w:tabs>
        <w:ind w:right="286"/>
        <w:jc w:val="both"/>
        <w:rPr>
          <w:sz w:val="20"/>
        </w:rPr>
      </w:pPr>
      <w:r>
        <w:rPr>
          <w:sz w:val="20"/>
        </w:rPr>
        <w:t xml:space="preserve">Zhotovitel ručí za úplné a kvalitní provedení a funkci předmětu smlouvy a za zachování obvyklých vlastností díla po dobu 60 (šedesáti) měsíců ode dne předání dokončeného díla objednateli. U aktivních síťových prvků se záruka poskytuje v délce 24 (dvaceti čtyř) měsíců, a to v rozsahu poskytovaném </w:t>
      </w:r>
      <w:r>
        <w:rPr>
          <w:spacing w:val="-2"/>
          <w:sz w:val="20"/>
        </w:rPr>
        <w:t>výrobcem.</w:t>
      </w:r>
    </w:p>
    <w:p w14:paraId="0AF804FB" w14:textId="77777777" w:rsidR="00142FB7" w:rsidRDefault="00000000">
      <w:pPr>
        <w:pStyle w:val="Odstavecseseznamem"/>
        <w:numPr>
          <w:ilvl w:val="0"/>
          <w:numId w:val="4"/>
        </w:numPr>
        <w:tabs>
          <w:tab w:val="left" w:pos="501"/>
        </w:tabs>
        <w:ind w:right="287"/>
        <w:jc w:val="both"/>
        <w:rPr>
          <w:sz w:val="20"/>
        </w:rPr>
      </w:pPr>
      <w:r>
        <w:rPr>
          <w:sz w:val="20"/>
        </w:rPr>
        <w:t>Veškeré vady zjištěné v průběhu záruční doby je zhotovitel povinen odstranit na své náklady bez zbytečného odkladu, nejpozději však do 10 dnů ode dne jejich prokazatelného nahlášení objednatelem. O způsobu odstranění vady bude sepsán protokol. Neodstraní-li zhotovitel vady ve stanovené lhůtě, je objednatel oprávněn zajistit jejich odstranění prostřednictvím třetí osoby na náklady zhotovitele.</w:t>
      </w:r>
    </w:p>
    <w:p w14:paraId="67E3BA51" w14:textId="77777777" w:rsidR="00142FB7" w:rsidRDefault="00142FB7">
      <w:pPr>
        <w:pStyle w:val="Zkladntext"/>
        <w:spacing w:before="229"/>
      </w:pPr>
    </w:p>
    <w:p w14:paraId="266FAAEA" w14:textId="77777777" w:rsidR="00142FB7" w:rsidRDefault="00000000">
      <w:pPr>
        <w:pStyle w:val="Nadpis5"/>
        <w:ind w:left="3831" w:right="3835"/>
      </w:pPr>
      <w:r>
        <w:t>Článek X. Kontaktní</w:t>
      </w:r>
      <w:r>
        <w:rPr>
          <w:spacing w:val="-13"/>
        </w:rPr>
        <w:t xml:space="preserve"> </w:t>
      </w:r>
      <w:r>
        <w:t>osoby</w:t>
      </w:r>
    </w:p>
    <w:p w14:paraId="24FCA5A8" w14:textId="77777777" w:rsidR="00142FB7" w:rsidRDefault="00000000">
      <w:pPr>
        <w:pStyle w:val="Odstavecseseznamem"/>
        <w:numPr>
          <w:ilvl w:val="0"/>
          <w:numId w:val="3"/>
        </w:numPr>
        <w:tabs>
          <w:tab w:val="left" w:pos="501"/>
        </w:tabs>
        <w:spacing w:before="229"/>
        <w:ind w:right="234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-3"/>
          <w:sz w:val="20"/>
        </w:rPr>
        <w:t xml:space="preserve"> </w:t>
      </w:r>
      <w:r>
        <w:rPr>
          <w:sz w:val="20"/>
        </w:rPr>
        <w:t>strany</w:t>
      </w:r>
      <w:r>
        <w:rPr>
          <w:spacing w:val="-3"/>
          <w:sz w:val="20"/>
        </w:rPr>
        <w:t xml:space="preserve"> </w:t>
      </w:r>
      <w:r>
        <w:rPr>
          <w:sz w:val="20"/>
        </w:rPr>
        <w:t>jsou</w:t>
      </w:r>
      <w:r>
        <w:rPr>
          <w:spacing w:val="-5"/>
          <w:sz w:val="20"/>
        </w:rPr>
        <w:t xml:space="preserve"> </w:t>
      </w:r>
      <w:r>
        <w:rPr>
          <w:sz w:val="20"/>
        </w:rPr>
        <w:t>povinny</w:t>
      </w:r>
      <w:r>
        <w:rPr>
          <w:spacing w:val="-3"/>
          <w:sz w:val="20"/>
        </w:rPr>
        <w:t xml:space="preserve"> </w:t>
      </w:r>
      <w:r>
        <w:rPr>
          <w:sz w:val="20"/>
        </w:rPr>
        <w:t>vzájemně</w:t>
      </w:r>
      <w:r>
        <w:rPr>
          <w:spacing w:val="-1"/>
          <w:sz w:val="20"/>
        </w:rPr>
        <w:t xml:space="preserve"> </w:t>
      </w:r>
      <w:r>
        <w:rPr>
          <w:sz w:val="20"/>
        </w:rPr>
        <w:t>komunikovat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5"/>
          <w:sz w:val="20"/>
        </w:rPr>
        <w:t xml:space="preserve"> </w:t>
      </w:r>
      <w:r>
        <w:rPr>
          <w:sz w:val="20"/>
        </w:rPr>
        <w:t>věci</w:t>
      </w:r>
      <w:r>
        <w:rPr>
          <w:spacing w:val="-6"/>
          <w:sz w:val="20"/>
        </w:rPr>
        <w:t xml:space="preserve"> </w:t>
      </w:r>
      <w:r>
        <w:rPr>
          <w:sz w:val="20"/>
        </w:rPr>
        <w:t>plnění</w:t>
      </w:r>
      <w:r>
        <w:rPr>
          <w:spacing w:val="-2"/>
          <w:sz w:val="20"/>
        </w:rPr>
        <w:t xml:space="preserve"> </w:t>
      </w:r>
      <w:r>
        <w:rPr>
          <w:sz w:val="20"/>
        </w:rPr>
        <w:t>této</w:t>
      </w:r>
      <w:r>
        <w:rPr>
          <w:spacing w:val="-1"/>
          <w:sz w:val="20"/>
        </w:rPr>
        <w:t xml:space="preserve"> </w:t>
      </w:r>
      <w:r>
        <w:rPr>
          <w:sz w:val="20"/>
        </w:rPr>
        <w:t>smlouvy</w:t>
      </w:r>
      <w:r>
        <w:rPr>
          <w:spacing w:val="-1"/>
          <w:sz w:val="20"/>
        </w:rPr>
        <w:t xml:space="preserve"> </w:t>
      </w:r>
      <w:r>
        <w:rPr>
          <w:sz w:val="20"/>
        </w:rPr>
        <w:t>prostřednictvím osob</w:t>
      </w:r>
      <w:r>
        <w:rPr>
          <w:spacing w:val="-1"/>
          <w:sz w:val="20"/>
        </w:rPr>
        <w:t xml:space="preserve"> </w:t>
      </w:r>
      <w:r>
        <w:rPr>
          <w:sz w:val="20"/>
        </w:rPr>
        <w:t>níže uvedených, popř. jiných osob, které si v průběhu plnění smlouvy písemně sdělí.</w:t>
      </w:r>
    </w:p>
    <w:p w14:paraId="0B6BDEEC" w14:textId="77777777" w:rsidR="00142FB7" w:rsidRDefault="00142FB7">
      <w:pPr>
        <w:pStyle w:val="Zkladntext"/>
        <w:spacing w:before="1"/>
      </w:pPr>
    </w:p>
    <w:p w14:paraId="0A3260FD" w14:textId="77429402" w:rsidR="009C1AC5" w:rsidRDefault="00000000">
      <w:pPr>
        <w:pStyle w:val="Zkladntext"/>
        <w:ind w:left="501" w:right="2331"/>
      </w:pPr>
      <w:r>
        <w:t>Kontaktní</w:t>
      </w:r>
      <w:r>
        <w:rPr>
          <w:spacing w:val="-4"/>
        </w:rPr>
        <w:t xml:space="preserve"> </w:t>
      </w:r>
      <w:r>
        <w:t>osobou</w:t>
      </w:r>
      <w:r>
        <w:rPr>
          <w:spacing w:val="-2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objednatele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věci</w:t>
      </w:r>
      <w:r>
        <w:rPr>
          <w:spacing w:val="-3"/>
        </w:rPr>
        <w:t xml:space="preserve"> </w:t>
      </w:r>
      <w:r>
        <w:t>této</w:t>
      </w:r>
      <w:r>
        <w:rPr>
          <w:spacing w:val="-2"/>
        </w:rPr>
        <w:t xml:space="preserve"> </w:t>
      </w:r>
      <w:r>
        <w:t>smlouvy:</w:t>
      </w:r>
      <w:r>
        <w:rPr>
          <w:spacing w:val="-2"/>
        </w:rPr>
        <w:t xml:space="preserve"> </w:t>
      </w:r>
      <w:proofErr w:type="spellStart"/>
      <w:r w:rsidR="009C1AC5">
        <w:rPr>
          <w:spacing w:val="-2"/>
        </w:rPr>
        <w:t>xxxxxxxxxxxxxxxxxx</w:t>
      </w:r>
      <w:proofErr w:type="spellEnd"/>
    </w:p>
    <w:p w14:paraId="4453C2C0" w14:textId="76B2E634" w:rsidR="00142FB7" w:rsidRDefault="00000000">
      <w:pPr>
        <w:pStyle w:val="Zkladntext"/>
        <w:ind w:left="501" w:right="2331"/>
      </w:pPr>
      <w:r>
        <w:t xml:space="preserve">e-mail: </w:t>
      </w:r>
      <w:hyperlink r:id="rId9">
        <w:proofErr w:type="spellStart"/>
        <w:r w:rsidR="009C1AC5">
          <w:t>xxxxxxxxxxxxxxxxxxx</w:t>
        </w:r>
        <w:proofErr w:type="spellEnd"/>
        <w:r>
          <w:t>,</w:t>
        </w:r>
      </w:hyperlink>
      <w:r>
        <w:t xml:space="preserve"> tel.: </w:t>
      </w:r>
      <w:proofErr w:type="spellStart"/>
      <w:r w:rsidR="009C1AC5">
        <w:t>xxxxxxxxxxxxxxxxx</w:t>
      </w:r>
      <w:proofErr w:type="spellEnd"/>
    </w:p>
    <w:p w14:paraId="5C63105F" w14:textId="249D16F1" w:rsidR="00142FB7" w:rsidRDefault="00000000">
      <w:pPr>
        <w:pStyle w:val="Zkladntext"/>
        <w:spacing w:before="1" w:line="229" w:lineRule="exact"/>
        <w:ind w:left="501"/>
      </w:pPr>
      <w:r>
        <w:t>Technický</w:t>
      </w:r>
      <w:r>
        <w:rPr>
          <w:spacing w:val="-7"/>
        </w:rPr>
        <w:t xml:space="preserve"> </w:t>
      </w:r>
      <w:r>
        <w:t>dozor</w:t>
      </w:r>
      <w:r>
        <w:rPr>
          <w:spacing w:val="-2"/>
        </w:rPr>
        <w:t xml:space="preserve"> </w:t>
      </w:r>
      <w:r>
        <w:t>objednatele:</w:t>
      </w:r>
      <w:r>
        <w:rPr>
          <w:spacing w:val="-6"/>
        </w:rPr>
        <w:t xml:space="preserve"> </w:t>
      </w:r>
      <w:proofErr w:type="spellStart"/>
      <w:r w:rsidR="009C1AC5">
        <w:t>xxxxxxxxxxxxxxxxxxxxxx</w:t>
      </w:r>
      <w:proofErr w:type="spellEnd"/>
    </w:p>
    <w:p w14:paraId="5F77F76F" w14:textId="30CA55C3" w:rsidR="00142FB7" w:rsidRDefault="00000000">
      <w:pPr>
        <w:pStyle w:val="Zkladntext"/>
        <w:spacing w:line="229" w:lineRule="exact"/>
        <w:ind w:left="501"/>
      </w:pPr>
      <w:r>
        <w:t>e-mail:</w:t>
      </w:r>
      <w:r>
        <w:rPr>
          <w:spacing w:val="-7"/>
        </w:rPr>
        <w:t xml:space="preserve"> </w:t>
      </w:r>
      <w:proofErr w:type="spellStart"/>
      <w:r w:rsidR="009C1AC5">
        <w:t>xxxxxxxxxxxxxxxxxxx</w:t>
      </w:r>
      <w:proofErr w:type="spellEnd"/>
      <w:r w:rsidR="009C1AC5">
        <w:t xml:space="preserve">, </w:t>
      </w:r>
      <w:r>
        <w:t>tel.:</w:t>
      </w:r>
      <w:r>
        <w:rPr>
          <w:spacing w:val="-6"/>
        </w:rPr>
        <w:t xml:space="preserve"> </w:t>
      </w:r>
      <w:proofErr w:type="spellStart"/>
      <w:r w:rsidR="009C1AC5">
        <w:t>xxxxxxxxxxxxxxxxx</w:t>
      </w:r>
      <w:proofErr w:type="spellEnd"/>
    </w:p>
    <w:p w14:paraId="185C3EE2" w14:textId="77777777" w:rsidR="00142FB7" w:rsidRDefault="00142FB7">
      <w:pPr>
        <w:pStyle w:val="Zkladntext"/>
        <w:spacing w:before="1"/>
      </w:pPr>
    </w:p>
    <w:p w14:paraId="77675CF2" w14:textId="2260D11A" w:rsidR="009C1AC5" w:rsidRDefault="00000000" w:rsidP="009C1AC5">
      <w:pPr>
        <w:pStyle w:val="Zkladntext"/>
        <w:ind w:left="501" w:right="2414"/>
      </w:pPr>
      <w:r>
        <w:t>Kontaktní</w:t>
      </w:r>
      <w:r>
        <w:rPr>
          <w:spacing w:val="-5"/>
        </w:rPr>
        <w:t xml:space="preserve"> </w:t>
      </w:r>
      <w:r>
        <w:t>osobou</w:t>
      </w:r>
      <w:r>
        <w:rPr>
          <w:spacing w:val="-3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zhotovitele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věci</w:t>
      </w:r>
      <w:r>
        <w:rPr>
          <w:spacing w:val="-5"/>
        </w:rPr>
        <w:t xml:space="preserve"> </w:t>
      </w:r>
      <w:r>
        <w:t>této</w:t>
      </w:r>
      <w:r>
        <w:rPr>
          <w:spacing w:val="-3"/>
        </w:rPr>
        <w:t xml:space="preserve"> </w:t>
      </w:r>
      <w:r>
        <w:t>smlouvy:</w:t>
      </w:r>
      <w:r>
        <w:rPr>
          <w:spacing w:val="-3"/>
        </w:rPr>
        <w:t xml:space="preserve"> </w:t>
      </w:r>
      <w:proofErr w:type="spellStart"/>
      <w:r w:rsidR="009C1AC5">
        <w:rPr>
          <w:spacing w:val="-3"/>
        </w:rPr>
        <w:t>xxxxxxxxxxxxxxxxxxx</w:t>
      </w:r>
      <w:proofErr w:type="spellEnd"/>
    </w:p>
    <w:p w14:paraId="25E52A9C" w14:textId="740B75CB" w:rsidR="00142FB7" w:rsidRDefault="00000000">
      <w:pPr>
        <w:pStyle w:val="Zkladntext"/>
        <w:ind w:left="501" w:right="3030"/>
      </w:pPr>
      <w:r>
        <w:t xml:space="preserve">e-mail: </w:t>
      </w:r>
      <w:proofErr w:type="spellStart"/>
      <w:r w:rsidR="009C1AC5">
        <w:t>xxxxxxxxxxxxxxxxxxx</w:t>
      </w:r>
      <w:proofErr w:type="spellEnd"/>
      <w:r>
        <w:t xml:space="preserve">, tel.: </w:t>
      </w:r>
      <w:proofErr w:type="spellStart"/>
      <w:r w:rsidR="009C1AC5">
        <w:t>xxxxxxxxxxxxxxxxx</w:t>
      </w:r>
      <w:proofErr w:type="spellEnd"/>
    </w:p>
    <w:p w14:paraId="63A07996" w14:textId="77777777" w:rsidR="00142FB7" w:rsidRDefault="00142FB7">
      <w:pPr>
        <w:pStyle w:val="Zkladntext"/>
        <w:spacing w:before="229"/>
      </w:pPr>
    </w:p>
    <w:p w14:paraId="1E65644F" w14:textId="77777777" w:rsidR="00142FB7" w:rsidRDefault="00000000">
      <w:pPr>
        <w:pStyle w:val="Nadpis5"/>
        <w:ind w:left="4015" w:right="4018"/>
      </w:pPr>
      <w:r>
        <w:t>Článek XI. Další</w:t>
      </w:r>
      <w:r>
        <w:rPr>
          <w:spacing w:val="-13"/>
        </w:rPr>
        <w:t xml:space="preserve"> </w:t>
      </w:r>
      <w:r>
        <w:t>ujednání</w:t>
      </w:r>
    </w:p>
    <w:p w14:paraId="32C5E4FF" w14:textId="77777777" w:rsidR="00142FB7" w:rsidRDefault="00142FB7">
      <w:pPr>
        <w:pStyle w:val="Zkladntext"/>
        <w:spacing w:before="1"/>
        <w:rPr>
          <w:b/>
        </w:rPr>
      </w:pPr>
    </w:p>
    <w:p w14:paraId="6CEECA40" w14:textId="77777777" w:rsidR="00142FB7" w:rsidRDefault="00000000">
      <w:pPr>
        <w:pStyle w:val="Odstavecseseznamem"/>
        <w:numPr>
          <w:ilvl w:val="0"/>
          <w:numId w:val="2"/>
        </w:numPr>
        <w:tabs>
          <w:tab w:val="left" w:pos="501"/>
        </w:tabs>
        <w:ind w:right="289"/>
        <w:rPr>
          <w:sz w:val="20"/>
        </w:rPr>
      </w:pPr>
      <w:r>
        <w:rPr>
          <w:sz w:val="20"/>
        </w:rPr>
        <w:t>Dílo</w:t>
      </w:r>
      <w:r>
        <w:rPr>
          <w:spacing w:val="40"/>
          <w:sz w:val="20"/>
        </w:rPr>
        <w:t xml:space="preserve"> </w:t>
      </w:r>
      <w:r>
        <w:rPr>
          <w:sz w:val="20"/>
        </w:rPr>
        <w:t>bude</w:t>
      </w:r>
      <w:r>
        <w:rPr>
          <w:spacing w:val="40"/>
          <w:sz w:val="20"/>
        </w:rPr>
        <w:t xml:space="preserve"> </w:t>
      </w:r>
      <w:r>
        <w:rPr>
          <w:sz w:val="20"/>
        </w:rPr>
        <w:t>provedeno</w:t>
      </w:r>
      <w:r>
        <w:rPr>
          <w:spacing w:val="40"/>
          <w:sz w:val="20"/>
        </w:rPr>
        <w:t xml:space="preserve"> </w:t>
      </w:r>
      <w:r>
        <w:rPr>
          <w:sz w:val="20"/>
        </w:rPr>
        <w:t>z</w:t>
      </w:r>
      <w:r>
        <w:rPr>
          <w:spacing w:val="-3"/>
          <w:sz w:val="20"/>
        </w:rPr>
        <w:t xml:space="preserve"> </w:t>
      </w:r>
      <w:r>
        <w:rPr>
          <w:sz w:val="20"/>
        </w:rPr>
        <w:t>hlediska</w:t>
      </w:r>
      <w:r>
        <w:rPr>
          <w:spacing w:val="40"/>
          <w:sz w:val="20"/>
        </w:rPr>
        <w:t xml:space="preserve"> </w:t>
      </w:r>
      <w:r>
        <w:rPr>
          <w:sz w:val="20"/>
        </w:rPr>
        <w:t>technologických</w:t>
      </w:r>
      <w:r>
        <w:rPr>
          <w:spacing w:val="40"/>
          <w:sz w:val="20"/>
        </w:rPr>
        <w:t xml:space="preserve"> </w:t>
      </w:r>
      <w:r>
        <w:rPr>
          <w:sz w:val="20"/>
        </w:rPr>
        <w:t>postupů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kvalitativních</w:t>
      </w:r>
      <w:r>
        <w:rPr>
          <w:spacing w:val="40"/>
          <w:sz w:val="20"/>
        </w:rPr>
        <w:t xml:space="preserve"> </w:t>
      </w:r>
      <w:r>
        <w:rPr>
          <w:sz w:val="20"/>
        </w:rPr>
        <w:t>podmínek</w:t>
      </w:r>
      <w:r>
        <w:rPr>
          <w:spacing w:val="40"/>
          <w:sz w:val="20"/>
        </w:rPr>
        <w:t xml:space="preserve"> </w:t>
      </w:r>
      <w:r>
        <w:rPr>
          <w:sz w:val="20"/>
        </w:rPr>
        <w:t>dle</w:t>
      </w:r>
      <w:r>
        <w:rPr>
          <w:spacing w:val="40"/>
          <w:sz w:val="20"/>
        </w:rPr>
        <w:t xml:space="preserve"> </w:t>
      </w:r>
      <w:r>
        <w:rPr>
          <w:sz w:val="20"/>
        </w:rPr>
        <w:t>příslušných právních předpisů, norem a běžných stavebních zvyklostí.</w:t>
      </w:r>
    </w:p>
    <w:p w14:paraId="1FD1DB42" w14:textId="77777777" w:rsidR="00142FB7" w:rsidRDefault="00000000">
      <w:pPr>
        <w:pStyle w:val="Odstavecseseznamem"/>
        <w:numPr>
          <w:ilvl w:val="0"/>
          <w:numId w:val="2"/>
        </w:numPr>
        <w:tabs>
          <w:tab w:val="left" w:pos="501"/>
        </w:tabs>
        <w:ind w:right="138"/>
        <w:rPr>
          <w:sz w:val="20"/>
        </w:rPr>
      </w:pPr>
      <w:r>
        <w:rPr>
          <w:sz w:val="20"/>
        </w:rPr>
        <w:t>Zhotovitel</w:t>
      </w:r>
      <w:r>
        <w:rPr>
          <w:spacing w:val="67"/>
          <w:sz w:val="20"/>
        </w:rPr>
        <w:t xml:space="preserve"> </w:t>
      </w:r>
      <w:r>
        <w:rPr>
          <w:sz w:val="20"/>
        </w:rPr>
        <w:t>prohlašuje,</w:t>
      </w:r>
      <w:r>
        <w:rPr>
          <w:spacing w:val="67"/>
          <w:sz w:val="20"/>
        </w:rPr>
        <w:t xml:space="preserve"> </w:t>
      </w:r>
      <w:r>
        <w:rPr>
          <w:sz w:val="20"/>
        </w:rPr>
        <w:t>že</w:t>
      </w:r>
      <w:r>
        <w:rPr>
          <w:spacing w:val="67"/>
          <w:sz w:val="20"/>
        </w:rPr>
        <w:t xml:space="preserve"> </w:t>
      </w:r>
      <w:r>
        <w:rPr>
          <w:sz w:val="20"/>
        </w:rPr>
        <w:t>je</w:t>
      </w:r>
      <w:r>
        <w:rPr>
          <w:spacing w:val="66"/>
          <w:sz w:val="20"/>
        </w:rPr>
        <w:t xml:space="preserve"> </w:t>
      </w:r>
      <w:r>
        <w:rPr>
          <w:sz w:val="20"/>
        </w:rPr>
        <w:t>pojištěn</w:t>
      </w:r>
      <w:r>
        <w:rPr>
          <w:spacing w:val="67"/>
          <w:sz w:val="20"/>
        </w:rPr>
        <w:t xml:space="preserve"> </w:t>
      </w:r>
      <w:r>
        <w:rPr>
          <w:sz w:val="20"/>
        </w:rPr>
        <w:t>proti</w:t>
      </w:r>
      <w:r>
        <w:rPr>
          <w:spacing w:val="69"/>
          <w:sz w:val="20"/>
        </w:rPr>
        <w:t xml:space="preserve"> </w:t>
      </w:r>
      <w:r>
        <w:rPr>
          <w:sz w:val="20"/>
        </w:rPr>
        <w:t>případným</w:t>
      </w:r>
      <w:r>
        <w:rPr>
          <w:spacing w:val="69"/>
          <w:sz w:val="20"/>
        </w:rPr>
        <w:t xml:space="preserve"> </w:t>
      </w:r>
      <w:r>
        <w:rPr>
          <w:sz w:val="20"/>
        </w:rPr>
        <w:t>škodám</w:t>
      </w:r>
      <w:r>
        <w:rPr>
          <w:spacing w:val="67"/>
          <w:sz w:val="20"/>
        </w:rPr>
        <w:t xml:space="preserve"> </w:t>
      </w:r>
      <w:r>
        <w:rPr>
          <w:sz w:val="20"/>
        </w:rPr>
        <w:t>způsobeným</w:t>
      </w:r>
      <w:r>
        <w:rPr>
          <w:spacing w:val="65"/>
          <w:sz w:val="20"/>
        </w:rPr>
        <w:t xml:space="preserve"> </w:t>
      </w:r>
      <w:r>
        <w:rPr>
          <w:sz w:val="20"/>
        </w:rPr>
        <w:t>v rámci</w:t>
      </w:r>
      <w:r>
        <w:rPr>
          <w:spacing w:val="65"/>
          <w:sz w:val="20"/>
        </w:rPr>
        <w:t xml:space="preserve"> </w:t>
      </w:r>
      <w:r>
        <w:rPr>
          <w:sz w:val="20"/>
        </w:rPr>
        <w:t>své</w:t>
      </w:r>
      <w:r>
        <w:rPr>
          <w:spacing w:val="67"/>
          <w:sz w:val="20"/>
        </w:rPr>
        <w:t xml:space="preserve"> </w:t>
      </w:r>
      <w:r>
        <w:rPr>
          <w:sz w:val="20"/>
        </w:rPr>
        <w:t>činnosti</w:t>
      </w:r>
      <w:r>
        <w:rPr>
          <w:spacing w:val="67"/>
          <w:sz w:val="20"/>
        </w:rPr>
        <w:t xml:space="preserve"> </w:t>
      </w:r>
      <w:r>
        <w:rPr>
          <w:sz w:val="20"/>
        </w:rPr>
        <w:t>při provádění díla, včetně pojištění odpovědnosti za škody způsobené třetím osobám.</w:t>
      </w:r>
    </w:p>
    <w:p w14:paraId="50D53CEE" w14:textId="77777777" w:rsidR="00142FB7" w:rsidRDefault="00000000">
      <w:pPr>
        <w:pStyle w:val="Odstavecseseznamem"/>
        <w:numPr>
          <w:ilvl w:val="0"/>
          <w:numId w:val="2"/>
        </w:numPr>
        <w:tabs>
          <w:tab w:val="left" w:pos="501"/>
        </w:tabs>
        <w:ind w:right="288"/>
        <w:jc w:val="both"/>
        <w:rPr>
          <w:sz w:val="20"/>
        </w:rPr>
      </w:pPr>
      <w:r>
        <w:rPr>
          <w:sz w:val="20"/>
        </w:rPr>
        <w:t>Jestliže zhotovitel nemůže dokončit dílo v</w:t>
      </w:r>
      <w:r>
        <w:rPr>
          <w:spacing w:val="-1"/>
          <w:sz w:val="20"/>
        </w:rPr>
        <w:t xml:space="preserve"> </w:t>
      </w:r>
      <w:r>
        <w:rPr>
          <w:sz w:val="20"/>
        </w:rPr>
        <w:t>termínech stanovených touto smlouvou pro překážky na straně objednatele, případně pro překážky způsobené vyšší mocí, zejména nevhodné klimatické podmínky, pak nelze uplatnit sankce dle čl. V. a čl. IX. této smlouvy.</w:t>
      </w:r>
    </w:p>
    <w:p w14:paraId="1F8F5B04" w14:textId="77777777" w:rsidR="00142FB7" w:rsidRDefault="00000000">
      <w:pPr>
        <w:pStyle w:val="Odstavecseseznamem"/>
        <w:numPr>
          <w:ilvl w:val="0"/>
          <w:numId w:val="2"/>
        </w:numPr>
        <w:tabs>
          <w:tab w:val="left" w:pos="501"/>
        </w:tabs>
        <w:spacing w:before="1"/>
        <w:ind w:right="284"/>
        <w:jc w:val="both"/>
        <w:rPr>
          <w:sz w:val="20"/>
        </w:rPr>
      </w:pPr>
      <w:r>
        <w:rPr>
          <w:sz w:val="20"/>
        </w:rPr>
        <w:t>Pokud</w:t>
      </w:r>
      <w:r>
        <w:rPr>
          <w:spacing w:val="-1"/>
          <w:sz w:val="20"/>
        </w:rPr>
        <w:t xml:space="preserve"> </w:t>
      </w:r>
      <w:r>
        <w:rPr>
          <w:sz w:val="20"/>
        </w:rPr>
        <w:t>zhotovitel</w:t>
      </w:r>
      <w:r>
        <w:rPr>
          <w:spacing w:val="-3"/>
          <w:sz w:val="20"/>
        </w:rPr>
        <w:t xml:space="preserve"> </w:t>
      </w:r>
      <w:r>
        <w:rPr>
          <w:sz w:val="20"/>
        </w:rPr>
        <w:t>hrubě</w:t>
      </w:r>
      <w:r>
        <w:rPr>
          <w:spacing w:val="-3"/>
          <w:sz w:val="20"/>
        </w:rPr>
        <w:t xml:space="preserve"> </w:t>
      </w:r>
      <w:r>
        <w:rPr>
          <w:sz w:val="20"/>
        </w:rPr>
        <w:t>nebo</w:t>
      </w:r>
      <w:r>
        <w:rPr>
          <w:spacing w:val="-3"/>
          <w:sz w:val="20"/>
        </w:rPr>
        <w:t xml:space="preserve"> </w:t>
      </w:r>
      <w:r>
        <w:rPr>
          <w:sz w:val="20"/>
        </w:rPr>
        <w:t>opakovaně</w:t>
      </w:r>
      <w:r>
        <w:rPr>
          <w:spacing w:val="-3"/>
          <w:sz w:val="20"/>
        </w:rPr>
        <w:t xml:space="preserve"> </w:t>
      </w:r>
      <w:r>
        <w:rPr>
          <w:sz w:val="20"/>
        </w:rPr>
        <w:t>porušuje</w:t>
      </w:r>
      <w:r>
        <w:rPr>
          <w:spacing w:val="-1"/>
          <w:sz w:val="20"/>
        </w:rPr>
        <w:t xml:space="preserve"> </w:t>
      </w:r>
      <w:r>
        <w:rPr>
          <w:sz w:val="20"/>
        </w:rPr>
        <w:t>své</w:t>
      </w:r>
      <w:r>
        <w:rPr>
          <w:spacing w:val="-1"/>
          <w:sz w:val="20"/>
        </w:rPr>
        <w:t xml:space="preserve"> </w:t>
      </w:r>
      <w:r>
        <w:rPr>
          <w:sz w:val="20"/>
        </w:rPr>
        <w:t>povinnosti</w:t>
      </w:r>
      <w:r>
        <w:rPr>
          <w:spacing w:val="-2"/>
          <w:sz w:val="20"/>
        </w:rPr>
        <w:t xml:space="preserve"> </w:t>
      </w:r>
      <w:r>
        <w:rPr>
          <w:sz w:val="20"/>
        </w:rPr>
        <w:t>při</w:t>
      </w:r>
      <w:r>
        <w:rPr>
          <w:spacing w:val="-3"/>
          <w:sz w:val="20"/>
        </w:rPr>
        <w:t xml:space="preserve"> </w:t>
      </w:r>
      <w:r>
        <w:rPr>
          <w:sz w:val="20"/>
        </w:rPr>
        <w:t>provádění</w:t>
      </w:r>
      <w:r>
        <w:rPr>
          <w:spacing w:val="-6"/>
          <w:sz w:val="20"/>
        </w:rPr>
        <w:t xml:space="preserve"> </w:t>
      </w:r>
      <w:r>
        <w:rPr>
          <w:sz w:val="20"/>
        </w:rPr>
        <w:t>díla,</w:t>
      </w:r>
      <w:r>
        <w:rPr>
          <w:spacing w:val="-1"/>
          <w:sz w:val="20"/>
        </w:rPr>
        <w:t xml:space="preserve"> </w:t>
      </w:r>
      <w:r>
        <w:rPr>
          <w:sz w:val="20"/>
        </w:rPr>
        <w:t>je</w:t>
      </w:r>
      <w:r>
        <w:rPr>
          <w:spacing w:val="-1"/>
          <w:sz w:val="20"/>
        </w:rPr>
        <w:t xml:space="preserve"> </w:t>
      </w:r>
      <w:r>
        <w:rPr>
          <w:sz w:val="20"/>
        </w:rPr>
        <w:t>objednatel</w:t>
      </w:r>
      <w:r>
        <w:rPr>
          <w:spacing w:val="-3"/>
          <w:sz w:val="20"/>
        </w:rPr>
        <w:t xml:space="preserve"> </w:t>
      </w:r>
      <w:r>
        <w:rPr>
          <w:sz w:val="20"/>
        </w:rPr>
        <w:t>oprávněn odstoupit od této smlouvy písemným oznámením druhé smluvní straně. Zhotovitel je povinen provádění díla, nebude-li dohodnuto jinak, ukončit tak, aby byla zachována funkčnost a použitelnost dosud provedených částí díla a předat tyto části díla včetně pracoviště. Po předání provedených částí díla a pracoviště provedou zhotovitel a objednatel vyúčtování.</w:t>
      </w:r>
    </w:p>
    <w:p w14:paraId="59A37926" w14:textId="77777777" w:rsidR="00142FB7" w:rsidRDefault="00142FB7">
      <w:pPr>
        <w:pStyle w:val="Odstavecseseznamem"/>
        <w:rPr>
          <w:sz w:val="20"/>
        </w:rPr>
        <w:sectPr w:rsidR="00142FB7">
          <w:pgSz w:w="11910" w:h="16840"/>
          <w:pgMar w:top="1620" w:right="1275" w:bottom="1140" w:left="1275" w:header="717" w:footer="959" w:gutter="0"/>
          <w:cols w:space="708"/>
        </w:sectPr>
      </w:pPr>
    </w:p>
    <w:p w14:paraId="6F6B98B1" w14:textId="77777777" w:rsidR="00142FB7" w:rsidRDefault="00142FB7">
      <w:pPr>
        <w:pStyle w:val="Zkladntext"/>
      </w:pPr>
    </w:p>
    <w:p w14:paraId="0DCDC21A" w14:textId="77777777" w:rsidR="00142FB7" w:rsidRDefault="00142FB7">
      <w:pPr>
        <w:pStyle w:val="Zkladntext"/>
        <w:spacing w:before="81"/>
      </w:pPr>
    </w:p>
    <w:p w14:paraId="299C2667" w14:textId="77777777" w:rsidR="00142FB7" w:rsidRDefault="00000000">
      <w:pPr>
        <w:pStyle w:val="Nadpis5"/>
        <w:ind w:left="3740" w:right="3741" w:hanging="4"/>
      </w:pPr>
      <w:r>
        <w:t>Článek XII. Závěrečná</w:t>
      </w:r>
      <w:r>
        <w:rPr>
          <w:spacing w:val="-13"/>
        </w:rPr>
        <w:t xml:space="preserve"> </w:t>
      </w:r>
      <w:r>
        <w:t>ustanovení</w:t>
      </w:r>
    </w:p>
    <w:p w14:paraId="667A17C8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spacing w:before="229"/>
        <w:ind w:right="542"/>
        <w:jc w:val="both"/>
        <w:rPr>
          <w:sz w:val="20"/>
        </w:rPr>
      </w:pPr>
      <w:r>
        <w:rPr>
          <w:sz w:val="20"/>
        </w:rPr>
        <w:t>Tato</w:t>
      </w:r>
      <w:r>
        <w:rPr>
          <w:spacing w:val="-1"/>
          <w:sz w:val="20"/>
        </w:rPr>
        <w:t xml:space="preserve"> </w:t>
      </w:r>
      <w:r>
        <w:rPr>
          <w:sz w:val="20"/>
        </w:rPr>
        <w:t>smlouva,</w:t>
      </w:r>
      <w:r>
        <w:rPr>
          <w:spacing w:val="-3"/>
          <w:sz w:val="20"/>
        </w:rPr>
        <w:t xml:space="preserve"> </w:t>
      </w:r>
      <w:r>
        <w:rPr>
          <w:sz w:val="20"/>
        </w:rPr>
        <w:t>jakož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práva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povinnosti</w:t>
      </w:r>
      <w:r>
        <w:rPr>
          <w:spacing w:val="-3"/>
          <w:sz w:val="20"/>
        </w:rPr>
        <w:t xml:space="preserve"> </w:t>
      </w:r>
      <w:r>
        <w:rPr>
          <w:sz w:val="20"/>
        </w:rPr>
        <w:t>vzniklé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základě</w:t>
      </w:r>
      <w:r>
        <w:rPr>
          <w:spacing w:val="-3"/>
          <w:sz w:val="20"/>
        </w:rPr>
        <w:t xml:space="preserve"> </w:t>
      </w:r>
      <w:r>
        <w:rPr>
          <w:sz w:val="20"/>
        </w:rPr>
        <w:t>této</w:t>
      </w:r>
      <w:r>
        <w:rPr>
          <w:spacing w:val="-1"/>
          <w:sz w:val="20"/>
        </w:rPr>
        <w:t xml:space="preserve"> </w:t>
      </w:r>
      <w:r>
        <w:rPr>
          <w:sz w:val="20"/>
        </w:rPr>
        <w:t>smlouvy</w:t>
      </w:r>
      <w:r>
        <w:rPr>
          <w:spacing w:val="-3"/>
          <w:sz w:val="20"/>
        </w:rPr>
        <w:t xml:space="preserve"> </w:t>
      </w:r>
      <w:r>
        <w:rPr>
          <w:sz w:val="20"/>
        </w:rPr>
        <w:t>nebo</w:t>
      </w:r>
      <w:r>
        <w:rPr>
          <w:spacing w:val="-5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souvislosti</w:t>
      </w:r>
      <w:r>
        <w:rPr>
          <w:spacing w:val="-2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ní,</w:t>
      </w:r>
      <w:r>
        <w:rPr>
          <w:spacing w:val="-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řídí občanským zákoníkem a ostatními právními předpisy České republiky.</w:t>
      </w:r>
    </w:p>
    <w:p w14:paraId="74EF2FBD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spacing w:before="1"/>
        <w:ind w:right="285"/>
        <w:jc w:val="both"/>
        <w:rPr>
          <w:sz w:val="20"/>
        </w:rPr>
      </w:pP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případě,</w:t>
      </w:r>
      <w:r>
        <w:rPr>
          <w:spacing w:val="29"/>
          <w:sz w:val="20"/>
        </w:rPr>
        <w:t xml:space="preserve"> </w:t>
      </w:r>
      <w:r>
        <w:rPr>
          <w:sz w:val="20"/>
        </w:rPr>
        <w:t>že</w:t>
      </w:r>
      <w:r>
        <w:rPr>
          <w:spacing w:val="29"/>
          <w:sz w:val="20"/>
        </w:rPr>
        <w:t xml:space="preserve"> </w:t>
      </w:r>
      <w:r>
        <w:rPr>
          <w:sz w:val="20"/>
        </w:rPr>
        <w:t>by</w:t>
      </w:r>
      <w:r>
        <w:rPr>
          <w:spacing w:val="31"/>
          <w:sz w:val="20"/>
        </w:rPr>
        <w:t xml:space="preserve"> </w:t>
      </w:r>
      <w:r>
        <w:rPr>
          <w:sz w:val="20"/>
        </w:rPr>
        <w:t>se</w:t>
      </w:r>
      <w:r>
        <w:rPr>
          <w:spacing w:val="32"/>
          <w:sz w:val="20"/>
        </w:rPr>
        <w:t xml:space="preserve"> </w:t>
      </w:r>
      <w:r>
        <w:rPr>
          <w:sz w:val="20"/>
        </w:rPr>
        <w:t>stalo</w:t>
      </w:r>
      <w:r>
        <w:rPr>
          <w:spacing w:val="29"/>
          <w:sz w:val="20"/>
        </w:rPr>
        <w:t xml:space="preserve"> </w:t>
      </w:r>
      <w:r>
        <w:rPr>
          <w:sz w:val="20"/>
        </w:rPr>
        <w:t>některé</w:t>
      </w:r>
      <w:r>
        <w:rPr>
          <w:spacing w:val="32"/>
          <w:sz w:val="20"/>
        </w:rPr>
        <w:t xml:space="preserve"> </w:t>
      </w:r>
      <w:r>
        <w:rPr>
          <w:sz w:val="20"/>
        </w:rPr>
        <w:t>ustanovení</w:t>
      </w:r>
      <w:r>
        <w:rPr>
          <w:spacing w:val="30"/>
          <w:sz w:val="20"/>
        </w:rPr>
        <w:t xml:space="preserve"> </w:t>
      </w:r>
      <w:r>
        <w:rPr>
          <w:sz w:val="20"/>
        </w:rPr>
        <w:t>smlouvy</w:t>
      </w:r>
      <w:r>
        <w:rPr>
          <w:spacing w:val="32"/>
          <w:sz w:val="20"/>
        </w:rPr>
        <w:t xml:space="preserve"> </w:t>
      </w:r>
      <w:r>
        <w:rPr>
          <w:sz w:val="20"/>
        </w:rPr>
        <w:t>neplatným,</w:t>
      </w:r>
      <w:r>
        <w:rPr>
          <w:spacing w:val="31"/>
          <w:sz w:val="20"/>
        </w:rPr>
        <w:t xml:space="preserve"> </w:t>
      </w:r>
      <w:r>
        <w:rPr>
          <w:sz w:val="20"/>
        </w:rPr>
        <w:t>zůstávají</w:t>
      </w:r>
      <w:r>
        <w:rPr>
          <w:spacing w:val="31"/>
          <w:sz w:val="20"/>
        </w:rPr>
        <w:t xml:space="preserve"> </w:t>
      </w:r>
      <w:r>
        <w:rPr>
          <w:sz w:val="20"/>
        </w:rPr>
        <w:t>ostatní</w:t>
      </w:r>
      <w:r>
        <w:rPr>
          <w:spacing w:val="29"/>
          <w:sz w:val="20"/>
        </w:rPr>
        <w:t xml:space="preserve"> </w:t>
      </w:r>
      <w:r>
        <w:rPr>
          <w:sz w:val="20"/>
        </w:rPr>
        <w:t>ustanovení</w:t>
      </w:r>
      <w:r>
        <w:rPr>
          <w:spacing w:val="28"/>
          <w:sz w:val="20"/>
        </w:rPr>
        <w:t xml:space="preserve"> </w:t>
      </w:r>
      <w:r>
        <w:rPr>
          <w:sz w:val="20"/>
        </w:rPr>
        <w:t>i</w:t>
      </w:r>
      <w:r>
        <w:rPr>
          <w:spacing w:val="29"/>
          <w:sz w:val="20"/>
        </w:rPr>
        <w:t xml:space="preserve"> </w:t>
      </w:r>
      <w:r>
        <w:rPr>
          <w:sz w:val="20"/>
        </w:rPr>
        <w:t>nadále v</w:t>
      </w:r>
      <w:r>
        <w:rPr>
          <w:spacing w:val="-1"/>
          <w:sz w:val="20"/>
        </w:rPr>
        <w:t xml:space="preserve"> </w:t>
      </w:r>
      <w:r>
        <w:rPr>
          <w:sz w:val="20"/>
        </w:rPr>
        <w:t>platnosti, ledaže právní předpis stanoví jinak. Smluvní strany se zavazují takové neplatné, neúčinné a nevykonatelné ustanovení nahradit tak, aby účelu smlouvy bylo dosaženo.</w:t>
      </w:r>
    </w:p>
    <w:p w14:paraId="17076EEE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0"/>
        </w:tabs>
        <w:spacing w:line="229" w:lineRule="exact"/>
        <w:ind w:left="500" w:hanging="359"/>
        <w:jc w:val="both"/>
        <w:rPr>
          <w:sz w:val="20"/>
        </w:rPr>
      </w:pPr>
      <w:r>
        <w:rPr>
          <w:sz w:val="20"/>
        </w:rPr>
        <w:t>Práva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povinnosti</w:t>
      </w:r>
      <w:r>
        <w:rPr>
          <w:spacing w:val="-4"/>
          <w:sz w:val="20"/>
        </w:rPr>
        <w:t xml:space="preserve"> </w:t>
      </w:r>
      <w:r>
        <w:rPr>
          <w:sz w:val="20"/>
        </w:rPr>
        <w:t>smluvních</w:t>
      </w:r>
      <w:r>
        <w:rPr>
          <w:spacing w:val="-5"/>
          <w:sz w:val="20"/>
        </w:rPr>
        <w:t xml:space="preserve"> </w:t>
      </w:r>
      <w:r>
        <w:rPr>
          <w:sz w:val="20"/>
        </w:rPr>
        <w:t>stran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této</w:t>
      </w:r>
      <w:r>
        <w:rPr>
          <w:spacing w:val="-3"/>
          <w:sz w:val="20"/>
        </w:rPr>
        <w:t xml:space="preserve"> </w:t>
      </w:r>
      <w:r>
        <w:rPr>
          <w:sz w:val="20"/>
        </w:rPr>
        <w:t>smlouvy</w:t>
      </w:r>
      <w:r>
        <w:rPr>
          <w:spacing w:val="-4"/>
          <w:sz w:val="20"/>
        </w:rPr>
        <w:t xml:space="preserve"> </w:t>
      </w:r>
      <w:r>
        <w:rPr>
          <w:sz w:val="20"/>
        </w:rPr>
        <w:t>přecházejí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jejich</w:t>
      </w:r>
      <w:r>
        <w:rPr>
          <w:spacing w:val="-3"/>
          <w:sz w:val="20"/>
        </w:rPr>
        <w:t xml:space="preserve"> </w:t>
      </w:r>
      <w:r>
        <w:rPr>
          <w:sz w:val="20"/>
        </w:rPr>
        <w:t>právní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nástupce.</w:t>
      </w:r>
    </w:p>
    <w:p w14:paraId="13377150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ind w:right="286"/>
        <w:jc w:val="both"/>
        <w:rPr>
          <w:sz w:val="20"/>
        </w:rPr>
      </w:pPr>
      <w:r>
        <w:rPr>
          <w:sz w:val="20"/>
        </w:rPr>
        <w:t>Tuto smlouvu lze měnit, doplňovat nebo rušit pouze písemně, a to číslovanými dodatky, podepsanými oběma smluvními stranami.</w:t>
      </w:r>
    </w:p>
    <w:p w14:paraId="5102BD2A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spacing w:before="1"/>
        <w:ind w:right="285"/>
        <w:jc w:val="both"/>
        <w:rPr>
          <w:sz w:val="20"/>
        </w:rPr>
      </w:pPr>
      <w:r>
        <w:rPr>
          <w:sz w:val="20"/>
        </w:rPr>
        <w:t>Smluvní strany</w:t>
      </w:r>
      <w:r>
        <w:rPr>
          <w:spacing w:val="11"/>
          <w:sz w:val="20"/>
        </w:rPr>
        <w:t xml:space="preserve"> </w:t>
      </w:r>
      <w:r>
        <w:rPr>
          <w:sz w:val="20"/>
        </w:rPr>
        <w:t>se</w:t>
      </w:r>
      <w:r>
        <w:rPr>
          <w:spacing w:val="10"/>
          <w:sz w:val="20"/>
        </w:rPr>
        <w:t xml:space="preserve"> </w:t>
      </w:r>
      <w:r>
        <w:rPr>
          <w:sz w:val="20"/>
        </w:rPr>
        <w:t>dohodly, že žádná</w:t>
      </w:r>
      <w:r>
        <w:rPr>
          <w:spacing w:val="10"/>
          <w:sz w:val="20"/>
        </w:rPr>
        <w:t xml:space="preserve"> </w:t>
      </w:r>
      <w:r>
        <w:rPr>
          <w:sz w:val="20"/>
        </w:rPr>
        <w:t>z nich není</w:t>
      </w:r>
      <w:r>
        <w:rPr>
          <w:spacing w:val="10"/>
          <w:sz w:val="20"/>
        </w:rPr>
        <w:t xml:space="preserve"> </w:t>
      </w:r>
      <w:r>
        <w:rPr>
          <w:sz w:val="20"/>
        </w:rPr>
        <w:t>oprávněna</w:t>
      </w:r>
      <w:r>
        <w:rPr>
          <w:spacing w:val="10"/>
          <w:sz w:val="20"/>
        </w:rPr>
        <w:t xml:space="preserve"> </w:t>
      </w:r>
      <w:r>
        <w:rPr>
          <w:sz w:val="20"/>
        </w:rPr>
        <w:t>postoupit</w:t>
      </w:r>
      <w:r>
        <w:rPr>
          <w:spacing w:val="11"/>
          <w:sz w:val="20"/>
        </w:rPr>
        <w:t xml:space="preserve"> </w:t>
      </w:r>
      <w:r>
        <w:rPr>
          <w:sz w:val="20"/>
        </w:rPr>
        <w:t>svá práva a</w:t>
      </w:r>
      <w:r>
        <w:rPr>
          <w:spacing w:val="10"/>
          <w:sz w:val="20"/>
        </w:rPr>
        <w:t xml:space="preserve"> </w:t>
      </w:r>
      <w:r>
        <w:rPr>
          <w:sz w:val="20"/>
        </w:rPr>
        <w:t>povinnosti,</w:t>
      </w:r>
      <w:r>
        <w:rPr>
          <w:spacing w:val="11"/>
          <w:sz w:val="20"/>
        </w:rPr>
        <w:t xml:space="preserve"> </w:t>
      </w:r>
      <w:r>
        <w:rPr>
          <w:sz w:val="20"/>
        </w:rPr>
        <w:t>vyplývající</w:t>
      </w:r>
      <w:r>
        <w:rPr>
          <w:spacing w:val="40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z w:val="20"/>
        </w:rPr>
        <w:t>této smlouvy, bez předchozího písemného souhlasu druhé smluvní strany. K</w:t>
      </w:r>
      <w:r>
        <w:rPr>
          <w:spacing w:val="-3"/>
          <w:sz w:val="20"/>
        </w:rPr>
        <w:t xml:space="preserve"> </w:t>
      </w:r>
      <w:r>
        <w:rPr>
          <w:sz w:val="20"/>
        </w:rPr>
        <w:t>přechodu práv a povinností na právní nástupce stran se souhlas nevyžaduje.</w:t>
      </w:r>
    </w:p>
    <w:p w14:paraId="711FC973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ind w:right="286"/>
        <w:jc w:val="both"/>
        <w:rPr>
          <w:sz w:val="20"/>
        </w:rPr>
      </w:pPr>
      <w:r>
        <w:rPr>
          <w:sz w:val="20"/>
        </w:rPr>
        <w:t>Smluvní strany se zavazují, že všechny informace, které jim byly svěřeny druhou smluvní stranou, nezpřístupní třetím osobám pro jiné účely než pro plnění závazků stanovených touto smlouvou.</w:t>
      </w:r>
    </w:p>
    <w:p w14:paraId="6B802EC5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ind w:right="285"/>
        <w:jc w:val="both"/>
        <w:rPr>
          <w:sz w:val="20"/>
        </w:rPr>
      </w:pPr>
      <w:r>
        <w:rPr>
          <w:sz w:val="20"/>
        </w:rPr>
        <w:t>Smluvní strany</w:t>
      </w:r>
      <w:r>
        <w:rPr>
          <w:spacing w:val="28"/>
          <w:sz w:val="20"/>
        </w:rPr>
        <w:t xml:space="preserve"> </w:t>
      </w:r>
      <w:r>
        <w:rPr>
          <w:sz w:val="20"/>
        </w:rPr>
        <w:t>výslovně souhlasí s</w:t>
      </w:r>
      <w:r>
        <w:rPr>
          <w:spacing w:val="-3"/>
          <w:sz w:val="20"/>
        </w:rPr>
        <w:t xml:space="preserve"> </w:t>
      </w:r>
      <w:r>
        <w:rPr>
          <w:sz w:val="20"/>
        </w:rPr>
        <w:t>uveřejněním této smlouvy v registru smluv dle zákona č.</w:t>
      </w:r>
      <w:r>
        <w:rPr>
          <w:spacing w:val="-1"/>
          <w:sz w:val="20"/>
        </w:rPr>
        <w:t xml:space="preserve"> </w:t>
      </w:r>
      <w:r>
        <w:rPr>
          <w:sz w:val="20"/>
        </w:rPr>
        <w:t>340/2015</w:t>
      </w:r>
      <w:r>
        <w:rPr>
          <w:spacing w:val="40"/>
          <w:sz w:val="20"/>
        </w:rPr>
        <w:t xml:space="preserve"> </w:t>
      </w:r>
      <w:r>
        <w:rPr>
          <w:sz w:val="20"/>
        </w:rPr>
        <w:t>Sb., o zvláštních podmínkách účinnosti některých smluv, uveřejňování těchto smluv a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registru smluv (zákon o registru smluv). Smluvní strany dále prohlašují, že skutečnosti uvedené v této smlouvě</w:t>
      </w:r>
      <w:r>
        <w:rPr>
          <w:spacing w:val="40"/>
          <w:sz w:val="20"/>
        </w:rPr>
        <w:t xml:space="preserve"> </w:t>
      </w:r>
      <w:r>
        <w:rPr>
          <w:sz w:val="20"/>
        </w:rPr>
        <w:t>nepovažují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obchodní</w:t>
      </w:r>
      <w:r>
        <w:rPr>
          <w:spacing w:val="-3"/>
          <w:sz w:val="20"/>
        </w:rPr>
        <w:t xml:space="preserve"> </w:t>
      </w:r>
      <w:r>
        <w:rPr>
          <w:sz w:val="20"/>
        </w:rPr>
        <w:t>tajemství</w:t>
      </w:r>
      <w:r>
        <w:rPr>
          <w:spacing w:val="40"/>
          <w:sz w:val="20"/>
        </w:rPr>
        <w:t xml:space="preserve"> </w:t>
      </w:r>
      <w:r>
        <w:rPr>
          <w:sz w:val="20"/>
        </w:rPr>
        <w:t>ve</w:t>
      </w:r>
      <w:r>
        <w:rPr>
          <w:spacing w:val="40"/>
          <w:sz w:val="20"/>
        </w:rPr>
        <w:t xml:space="preserve"> </w:t>
      </w:r>
      <w:r>
        <w:rPr>
          <w:sz w:val="20"/>
        </w:rPr>
        <w:t>smyslu</w:t>
      </w:r>
      <w:r>
        <w:rPr>
          <w:spacing w:val="40"/>
          <w:sz w:val="20"/>
        </w:rPr>
        <w:t xml:space="preserve"> </w:t>
      </w:r>
      <w:r>
        <w:rPr>
          <w:sz w:val="20"/>
        </w:rPr>
        <w:t>ustanovení</w:t>
      </w:r>
      <w:r>
        <w:rPr>
          <w:spacing w:val="40"/>
          <w:sz w:val="20"/>
        </w:rPr>
        <w:t xml:space="preserve"> </w:t>
      </w:r>
      <w:r>
        <w:rPr>
          <w:sz w:val="20"/>
        </w:rPr>
        <w:t>§</w:t>
      </w:r>
      <w:r>
        <w:rPr>
          <w:spacing w:val="40"/>
          <w:sz w:val="20"/>
        </w:rPr>
        <w:t xml:space="preserve"> </w:t>
      </w:r>
      <w:r>
        <w:rPr>
          <w:sz w:val="20"/>
        </w:rPr>
        <w:t>504</w:t>
      </w:r>
      <w:r>
        <w:rPr>
          <w:spacing w:val="40"/>
          <w:sz w:val="20"/>
        </w:rPr>
        <w:t xml:space="preserve"> </w:t>
      </w:r>
      <w:r>
        <w:rPr>
          <w:sz w:val="20"/>
        </w:rPr>
        <w:t>občanského</w:t>
      </w:r>
      <w:r>
        <w:rPr>
          <w:spacing w:val="40"/>
          <w:sz w:val="20"/>
        </w:rPr>
        <w:t xml:space="preserve"> </w:t>
      </w:r>
      <w:r>
        <w:rPr>
          <w:sz w:val="20"/>
        </w:rPr>
        <w:t>zákoníku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udělují</w:t>
      </w:r>
      <w:r>
        <w:rPr>
          <w:spacing w:val="40"/>
          <w:sz w:val="20"/>
        </w:rPr>
        <w:t xml:space="preserve"> </w:t>
      </w:r>
      <w:r>
        <w:rPr>
          <w:sz w:val="20"/>
        </w:rPr>
        <w:t>svolení k jejich užití a zveřejnění bez stanovení jakýchkoliv dalších podmínek.</w:t>
      </w:r>
    </w:p>
    <w:p w14:paraId="2F8F2E48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ind w:right="286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34"/>
          <w:sz w:val="20"/>
        </w:rPr>
        <w:t xml:space="preserve"> </w:t>
      </w:r>
      <w:r>
        <w:rPr>
          <w:sz w:val="20"/>
        </w:rPr>
        <w:t>strany</w:t>
      </w:r>
      <w:r>
        <w:rPr>
          <w:spacing w:val="34"/>
          <w:sz w:val="20"/>
        </w:rPr>
        <w:t xml:space="preserve"> </w:t>
      </w:r>
      <w:r>
        <w:rPr>
          <w:sz w:val="20"/>
        </w:rPr>
        <w:t>podpisem</w:t>
      </w:r>
      <w:r>
        <w:rPr>
          <w:spacing w:val="34"/>
          <w:sz w:val="20"/>
        </w:rPr>
        <w:t xml:space="preserve"> </w:t>
      </w:r>
      <w:r>
        <w:rPr>
          <w:sz w:val="20"/>
        </w:rPr>
        <w:t>této</w:t>
      </w:r>
      <w:r>
        <w:rPr>
          <w:spacing w:val="34"/>
          <w:sz w:val="20"/>
        </w:rPr>
        <w:t xml:space="preserve"> </w:t>
      </w:r>
      <w:r>
        <w:rPr>
          <w:sz w:val="20"/>
        </w:rPr>
        <w:t>smlouvy</w:t>
      </w:r>
      <w:r>
        <w:rPr>
          <w:spacing w:val="34"/>
          <w:sz w:val="20"/>
        </w:rPr>
        <w:t xml:space="preserve"> </w:t>
      </w:r>
      <w:r>
        <w:rPr>
          <w:sz w:val="20"/>
        </w:rPr>
        <w:t>souhlasí</w:t>
      </w:r>
      <w:r>
        <w:rPr>
          <w:spacing w:val="34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poskytnutím</w:t>
      </w:r>
      <w:r>
        <w:rPr>
          <w:spacing w:val="34"/>
          <w:sz w:val="20"/>
        </w:rPr>
        <w:t xml:space="preserve"> </w:t>
      </w:r>
      <w:r>
        <w:rPr>
          <w:sz w:val="20"/>
        </w:rPr>
        <w:t>informací</w:t>
      </w:r>
      <w:r>
        <w:rPr>
          <w:spacing w:val="32"/>
          <w:sz w:val="20"/>
        </w:rPr>
        <w:t xml:space="preserve"> </w:t>
      </w:r>
      <w:r>
        <w:rPr>
          <w:sz w:val="20"/>
        </w:rPr>
        <w:t>o</w:t>
      </w:r>
      <w:r>
        <w:rPr>
          <w:spacing w:val="34"/>
          <w:sz w:val="20"/>
        </w:rPr>
        <w:t xml:space="preserve"> </w:t>
      </w:r>
      <w:r>
        <w:rPr>
          <w:sz w:val="20"/>
        </w:rPr>
        <w:t>smlouvě</w:t>
      </w:r>
      <w:r>
        <w:rPr>
          <w:spacing w:val="31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rozsahu</w:t>
      </w:r>
      <w:r>
        <w:rPr>
          <w:spacing w:val="34"/>
          <w:sz w:val="20"/>
        </w:rPr>
        <w:t xml:space="preserve"> </w:t>
      </w:r>
      <w:r>
        <w:rPr>
          <w:sz w:val="20"/>
        </w:rPr>
        <w:t>zákona č. 106/1999 Sb., o svobodném přístupu k informacím, ve znění pozdějších předpisů.</w:t>
      </w:r>
    </w:p>
    <w:p w14:paraId="22EF5D98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spacing w:before="1"/>
        <w:ind w:right="286"/>
        <w:jc w:val="both"/>
        <w:rPr>
          <w:sz w:val="20"/>
        </w:rPr>
      </w:pPr>
      <w:r>
        <w:rPr>
          <w:sz w:val="20"/>
        </w:rPr>
        <w:t>Smluvní strany tímto prohlašují, že neexistuje žádné ústní ujednání, žádná smlouva či</w:t>
      </w:r>
      <w:r>
        <w:rPr>
          <w:spacing w:val="-4"/>
          <w:sz w:val="20"/>
        </w:rPr>
        <w:t xml:space="preserve"> </w:t>
      </w:r>
      <w:r>
        <w:rPr>
          <w:sz w:val="20"/>
        </w:rPr>
        <w:t>řízení týkající se některé smluvní strany, které by nepříznivě ovlivnilo splnění závazků vyplývajících z</w:t>
      </w:r>
      <w:r>
        <w:rPr>
          <w:spacing w:val="-1"/>
          <w:sz w:val="20"/>
        </w:rPr>
        <w:t xml:space="preserve"> </w:t>
      </w:r>
      <w:r>
        <w:rPr>
          <w:sz w:val="20"/>
        </w:rPr>
        <w:t>této smlouvy. Zároveň svým podpisem potvrzují, že veškerá prohlášení a</w:t>
      </w:r>
      <w:r>
        <w:rPr>
          <w:spacing w:val="-5"/>
          <w:sz w:val="20"/>
        </w:rPr>
        <w:t xml:space="preserve"> </w:t>
      </w:r>
      <w:r>
        <w:rPr>
          <w:sz w:val="20"/>
        </w:rPr>
        <w:t>dokumenty podle této smlouvy jsou pravdivá, úplná, přesná, platná a právně vynutitelná.</w:t>
      </w:r>
    </w:p>
    <w:p w14:paraId="53E6571A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ind w:right="287"/>
        <w:jc w:val="both"/>
        <w:rPr>
          <w:sz w:val="20"/>
        </w:rPr>
      </w:pPr>
      <w:r>
        <w:rPr>
          <w:sz w:val="20"/>
        </w:rPr>
        <w:t>Tato smlouva je vyhotovena ve</w:t>
      </w:r>
      <w:r>
        <w:rPr>
          <w:spacing w:val="-3"/>
          <w:sz w:val="20"/>
        </w:rPr>
        <w:t xml:space="preserve"> </w:t>
      </w:r>
      <w:r>
        <w:rPr>
          <w:sz w:val="20"/>
        </w:rPr>
        <w:t>dvou stejnopisech s</w:t>
      </w:r>
      <w:r>
        <w:rPr>
          <w:spacing w:val="-3"/>
          <w:sz w:val="20"/>
        </w:rPr>
        <w:t xml:space="preserve"> </w:t>
      </w:r>
      <w:r>
        <w:rPr>
          <w:sz w:val="20"/>
        </w:rPr>
        <w:t>platností originálu, z nichž každá ze smluvních stran obdrží jeden.</w:t>
      </w:r>
    </w:p>
    <w:p w14:paraId="46A853D7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ind w:right="286"/>
        <w:jc w:val="both"/>
        <w:rPr>
          <w:sz w:val="20"/>
        </w:rPr>
      </w:pPr>
      <w:r>
        <w:rPr>
          <w:sz w:val="20"/>
        </w:rPr>
        <w:t>Smluvní strany dále prohlašují, že si smlouvu, včetně jejích příloh pečlivě přečetly, všem ustanovením smlouvy rozumí, že</w:t>
      </w:r>
      <w:r>
        <w:rPr>
          <w:spacing w:val="-3"/>
          <w:sz w:val="20"/>
        </w:rPr>
        <w:t xml:space="preserve"> </w:t>
      </w:r>
      <w:r>
        <w:rPr>
          <w:sz w:val="20"/>
        </w:rPr>
        <w:t>nebyla uzavřena v tísni ani za jinak jednostranně nevýhodných podmínek. Na</w:t>
      </w:r>
      <w:r>
        <w:rPr>
          <w:spacing w:val="-3"/>
          <w:sz w:val="20"/>
        </w:rPr>
        <w:t xml:space="preserve"> </w:t>
      </w:r>
      <w:r>
        <w:rPr>
          <w:sz w:val="20"/>
        </w:rPr>
        <w:t>důkaz svého souhlasu učiněného vážně a svobodně smlouvu vlastnoručně podepisují.</w:t>
      </w:r>
    </w:p>
    <w:p w14:paraId="42A53F50" w14:textId="77777777" w:rsidR="00142FB7" w:rsidRDefault="00000000">
      <w:pPr>
        <w:pStyle w:val="Odstavecseseznamem"/>
        <w:numPr>
          <w:ilvl w:val="0"/>
          <w:numId w:val="1"/>
        </w:numPr>
        <w:tabs>
          <w:tab w:val="left" w:pos="501"/>
        </w:tabs>
        <w:ind w:right="287"/>
        <w:jc w:val="both"/>
        <w:rPr>
          <w:sz w:val="20"/>
        </w:rPr>
      </w:pPr>
      <w:r>
        <w:rPr>
          <w:sz w:val="20"/>
        </w:rPr>
        <w:t>Smlouva nabývá platnosti dnem jejího podpisu oběma smluvními stranami a účinnosti dnem jejího zveřejnění v registru smluv.</w:t>
      </w:r>
    </w:p>
    <w:p w14:paraId="587AC298" w14:textId="77777777" w:rsidR="00142FB7" w:rsidRDefault="00142FB7">
      <w:pPr>
        <w:pStyle w:val="Zkladntext"/>
      </w:pPr>
    </w:p>
    <w:p w14:paraId="78881596" w14:textId="77777777" w:rsidR="00142FB7" w:rsidRDefault="00142FB7">
      <w:pPr>
        <w:pStyle w:val="Zkladntext"/>
        <w:spacing w:before="228"/>
      </w:pPr>
    </w:p>
    <w:p w14:paraId="17B10991" w14:textId="20D86D88" w:rsidR="00142FB7" w:rsidRDefault="00000000">
      <w:pPr>
        <w:pStyle w:val="Zkladntext"/>
        <w:tabs>
          <w:tab w:val="left" w:pos="4389"/>
        </w:tabs>
        <w:ind w:left="141"/>
      </w:pPr>
      <w:r>
        <w:t>V</w:t>
      </w:r>
      <w:r>
        <w:rPr>
          <w:spacing w:val="-3"/>
        </w:rPr>
        <w:t xml:space="preserve"> </w:t>
      </w:r>
      <w:r>
        <w:t>Praze</w:t>
      </w:r>
      <w:r>
        <w:rPr>
          <w:spacing w:val="-3"/>
        </w:rPr>
        <w:t xml:space="preserve"> </w:t>
      </w:r>
      <w:r>
        <w:t>dne</w:t>
      </w:r>
      <w:r w:rsidR="00056C5F">
        <w:rPr>
          <w:spacing w:val="-2"/>
        </w:rPr>
        <w:t xml:space="preserve"> 16. 4. 2026</w:t>
      </w:r>
      <w:r>
        <w:tab/>
        <w:t>V</w:t>
      </w:r>
      <w:r>
        <w:rPr>
          <w:spacing w:val="-3"/>
        </w:rPr>
        <w:t xml:space="preserve"> </w:t>
      </w:r>
      <w:r>
        <w:t>Praze</w:t>
      </w:r>
      <w:r>
        <w:rPr>
          <w:spacing w:val="-3"/>
        </w:rPr>
        <w:t xml:space="preserve"> </w:t>
      </w:r>
      <w:r>
        <w:t xml:space="preserve">dne </w:t>
      </w:r>
      <w:r w:rsidR="00056C5F">
        <w:rPr>
          <w:spacing w:val="-2"/>
        </w:rPr>
        <w:t>16. 4. 2026</w:t>
      </w:r>
    </w:p>
    <w:p w14:paraId="7DC8ACB4" w14:textId="77777777" w:rsidR="00142FB7" w:rsidRDefault="00142FB7">
      <w:pPr>
        <w:pStyle w:val="Zkladntext"/>
      </w:pPr>
    </w:p>
    <w:p w14:paraId="16967BF7" w14:textId="77777777" w:rsidR="00142FB7" w:rsidRDefault="00142FB7">
      <w:pPr>
        <w:pStyle w:val="Zkladntext"/>
      </w:pPr>
    </w:p>
    <w:p w14:paraId="261E6EE6" w14:textId="77777777" w:rsidR="00142FB7" w:rsidRDefault="00142FB7">
      <w:pPr>
        <w:pStyle w:val="Zkladntext"/>
        <w:spacing w:before="114"/>
      </w:pPr>
    </w:p>
    <w:p w14:paraId="789141EC" w14:textId="77777777" w:rsidR="00142FB7" w:rsidRDefault="00000000">
      <w:pPr>
        <w:tabs>
          <w:tab w:val="left" w:pos="4388"/>
        </w:tabs>
        <w:spacing w:before="1"/>
        <w:ind w:left="141"/>
        <w:rPr>
          <w:sz w:val="20"/>
        </w:rPr>
      </w:pPr>
      <w:r>
        <w:rPr>
          <w:spacing w:val="-2"/>
          <w:sz w:val="20"/>
        </w:rPr>
        <w:t>…………………………………….</w:t>
      </w:r>
      <w:r>
        <w:rPr>
          <w:sz w:val="20"/>
        </w:rPr>
        <w:tab/>
      </w:r>
      <w:r>
        <w:rPr>
          <w:spacing w:val="-2"/>
          <w:sz w:val="20"/>
        </w:rPr>
        <w:t>…………………………………….</w:t>
      </w:r>
    </w:p>
    <w:p w14:paraId="779AE8CD" w14:textId="77777777" w:rsidR="00142FB7" w:rsidRDefault="00000000">
      <w:pPr>
        <w:pStyle w:val="Zkladntext"/>
        <w:tabs>
          <w:tab w:val="left" w:pos="5240"/>
        </w:tabs>
        <w:spacing w:before="115"/>
        <w:ind w:left="949"/>
      </w:pPr>
      <w:r>
        <w:t>Za</w:t>
      </w:r>
      <w:r>
        <w:rPr>
          <w:spacing w:val="-2"/>
        </w:rPr>
        <w:t xml:space="preserve"> objednatele</w:t>
      </w:r>
      <w:r>
        <w:tab/>
        <w:t>Za</w:t>
      </w:r>
      <w:r>
        <w:rPr>
          <w:spacing w:val="-3"/>
        </w:rPr>
        <w:t xml:space="preserve"> </w:t>
      </w:r>
      <w:r>
        <w:rPr>
          <w:spacing w:val="-2"/>
        </w:rPr>
        <w:t>zhotovitele</w:t>
      </w:r>
    </w:p>
    <w:p w14:paraId="0CE1FA3C" w14:textId="77777777" w:rsidR="00142FB7" w:rsidRDefault="00000000">
      <w:pPr>
        <w:pStyle w:val="Nadpis5"/>
        <w:tabs>
          <w:tab w:val="left" w:pos="4811"/>
        </w:tabs>
        <w:spacing w:before="1"/>
        <w:ind w:left="361"/>
        <w:jc w:val="left"/>
      </w:pPr>
      <w:r>
        <w:t>Ing.</w:t>
      </w:r>
      <w:r>
        <w:rPr>
          <w:spacing w:val="-5"/>
        </w:rPr>
        <w:t xml:space="preserve"> </w:t>
      </w:r>
      <w:r>
        <w:t>arch.</w:t>
      </w:r>
      <w:r>
        <w:rPr>
          <w:spacing w:val="-3"/>
        </w:rPr>
        <w:t xml:space="preserve"> </w:t>
      </w:r>
      <w:r>
        <w:t>Petr</w:t>
      </w:r>
      <w:r>
        <w:rPr>
          <w:spacing w:val="-2"/>
        </w:rPr>
        <w:t xml:space="preserve"> </w:t>
      </w:r>
      <w:r>
        <w:t>Kučera,</w:t>
      </w:r>
      <w:r>
        <w:rPr>
          <w:spacing w:val="-5"/>
        </w:rPr>
        <w:t xml:space="preserve"> </w:t>
      </w:r>
      <w:r>
        <w:rPr>
          <w:spacing w:val="-4"/>
        </w:rPr>
        <w:t>Ph.D.</w:t>
      </w:r>
      <w:r>
        <w:tab/>
        <w:t>Ing.</w:t>
      </w:r>
      <w:r>
        <w:rPr>
          <w:spacing w:val="-6"/>
        </w:rPr>
        <w:t xml:space="preserve"> </w:t>
      </w:r>
      <w:r>
        <w:t>Michael</w:t>
      </w:r>
      <w:r>
        <w:rPr>
          <w:spacing w:val="-5"/>
        </w:rPr>
        <w:t xml:space="preserve"> </w:t>
      </w:r>
      <w:r>
        <w:rPr>
          <w:spacing w:val="-2"/>
        </w:rPr>
        <w:t>Táborský</w:t>
      </w:r>
    </w:p>
    <w:p w14:paraId="544989B7" w14:textId="77777777" w:rsidR="00142FB7" w:rsidRDefault="00142FB7">
      <w:pPr>
        <w:pStyle w:val="Zkladntext"/>
        <w:rPr>
          <w:b/>
        </w:rPr>
      </w:pPr>
    </w:p>
    <w:p w14:paraId="24351AFB" w14:textId="77777777" w:rsidR="00142FB7" w:rsidRDefault="00142FB7">
      <w:pPr>
        <w:pStyle w:val="Zkladntext"/>
        <w:rPr>
          <w:b/>
        </w:rPr>
      </w:pPr>
    </w:p>
    <w:p w14:paraId="2458DF6F" w14:textId="77777777" w:rsidR="00142FB7" w:rsidRDefault="00142FB7">
      <w:pPr>
        <w:pStyle w:val="Zkladntext"/>
        <w:spacing w:before="229"/>
        <w:rPr>
          <w:b/>
        </w:rPr>
      </w:pPr>
    </w:p>
    <w:p w14:paraId="00806D69" w14:textId="77777777" w:rsidR="00142FB7" w:rsidRDefault="00000000">
      <w:pPr>
        <w:pStyle w:val="Zkladntext"/>
        <w:ind w:left="141"/>
      </w:pPr>
      <w:r>
        <w:t>Příloha</w:t>
      </w:r>
      <w:r>
        <w:rPr>
          <w:spacing w:val="-2"/>
        </w:rPr>
        <w:t xml:space="preserve"> </w:t>
      </w:r>
      <w:r>
        <w:t>č.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Cenová</w:t>
      </w:r>
      <w:r>
        <w:rPr>
          <w:spacing w:val="-5"/>
        </w:rPr>
        <w:t xml:space="preserve"> </w:t>
      </w:r>
      <w:r>
        <w:rPr>
          <w:spacing w:val="-2"/>
        </w:rPr>
        <w:t>nabídka</w:t>
      </w:r>
    </w:p>
    <w:p w14:paraId="59F1FE94" w14:textId="77777777" w:rsidR="00142FB7" w:rsidRDefault="00142FB7">
      <w:pPr>
        <w:pStyle w:val="Zkladntext"/>
        <w:sectPr w:rsidR="00142FB7">
          <w:pgSz w:w="11910" w:h="16840"/>
          <w:pgMar w:top="1620" w:right="1275" w:bottom="1140" w:left="1275" w:header="717" w:footer="959" w:gutter="0"/>
          <w:cols w:space="708"/>
        </w:sectPr>
      </w:pPr>
    </w:p>
    <w:p w14:paraId="33C05EC4" w14:textId="77777777" w:rsidR="00142FB7" w:rsidRDefault="00142FB7">
      <w:pPr>
        <w:pStyle w:val="Zkladntext"/>
        <w:spacing w:before="362"/>
        <w:rPr>
          <w:sz w:val="36"/>
        </w:rPr>
      </w:pPr>
    </w:p>
    <w:p w14:paraId="760052D3" w14:textId="77777777" w:rsidR="00142FB7" w:rsidRDefault="00000000">
      <w:pPr>
        <w:spacing w:before="1"/>
        <w:ind w:left="1283" w:hanging="773"/>
        <w:rPr>
          <w:rFonts w:ascii="Calibri" w:hAnsi="Calibri"/>
          <w:sz w:val="36"/>
        </w:rPr>
      </w:pPr>
      <w:r>
        <w:rPr>
          <w:rFonts w:ascii="Calibri" w:hAnsi="Calibri"/>
          <w:sz w:val="36"/>
        </w:rPr>
        <w:t>„Výměna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datových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rozvodů,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síťových</w:t>
      </w:r>
      <w:r>
        <w:rPr>
          <w:rFonts w:ascii="Calibri" w:hAnsi="Calibri"/>
          <w:spacing w:val="-6"/>
          <w:sz w:val="36"/>
        </w:rPr>
        <w:t xml:space="preserve"> </w:t>
      </w:r>
      <w:r>
        <w:rPr>
          <w:rFonts w:ascii="Calibri" w:hAnsi="Calibri"/>
          <w:sz w:val="36"/>
        </w:rPr>
        <w:t>zařízení</w:t>
      </w:r>
      <w:r>
        <w:rPr>
          <w:rFonts w:ascii="Calibri" w:hAnsi="Calibri"/>
          <w:spacing w:val="-7"/>
          <w:sz w:val="36"/>
        </w:rPr>
        <w:t xml:space="preserve"> </w:t>
      </w:r>
      <w:r>
        <w:rPr>
          <w:rFonts w:ascii="Calibri" w:hAnsi="Calibri"/>
          <w:sz w:val="36"/>
        </w:rPr>
        <w:t>a</w:t>
      </w:r>
      <w:r>
        <w:rPr>
          <w:rFonts w:ascii="Calibri" w:hAnsi="Calibri"/>
          <w:spacing w:val="-4"/>
          <w:sz w:val="36"/>
        </w:rPr>
        <w:t xml:space="preserve"> </w:t>
      </w:r>
      <w:r>
        <w:rPr>
          <w:rFonts w:ascii="Calibri" w:hAnsi="Calibri"/>
          <w:sz w:val="36"/>
        </w:rPr>
        <w:t>zabezpečení sítě na Ředitelství a Purkrabství – NKP Vyšehrad“</w:t>
      </w:r>
    </w:p>
    <w:p w14:paraId="05766FC1" w14:textId="77777777" w:rsidR="00142FB7" w:rsidRDefault="00142FB7">
      <w:pPr>
        <w:pStyle w:val="Zkladntext"/>
        <w:rPr>
          <w:rFonts w:ascii="Calibri"/>
          <w:sz w:val="36"/>
        </w:rPr>
      </w:pPr>
    </w:p>
    <w:p w14:paraId="2BA9DF69" w14:textId="77777777" w:rsidR="00142FB7" w:rsidRDefault="00142FB7">
      <w:pPr>
        <w:pStyle w:val="Zkladntext"/>
        <w:rPr>
          <w:rFonts w:ascii="Calibri"/>
          <w:sz w:val="36"/>
        </w:rPr>
      </w:pPr>
    </w:p>
    <w:p w14:paraId="2EEC7DA3" w14:textId="77777777" w:rsidR="00142FB7" w:rsidRDefault="00142FB7">
      <w:pPr>
        <w:pStyle w:val="Zkladntext"/>
        <w:spacing w:before="144"/>
        <w:rPr>
          <w:rFonts w:ascii="Calibri"/>
          <w:sz w:val="36"/>
        </w:rPr>
      </w:pPr>
    </w:p>
    <w:p w14:paraId="419C9C6C" w14:textId="77777777" w:rsidR="00142FB7" w:rsidRDefault="00000000">
      <w:pPr>
        <w:pStyle w:val="Nadpis4"/>
      </w:pPr>
      <w:r>
        <w:t>CVS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spol</w:t>
      </w:r>
      <w:r>
        <w:rPr>
          <w:spacing w:val="-2"/>
        </w:rPr>
        <w:t xml:space="preserve"> s.r.o.</w:t>
      </w:r>
    </w:p>
    <w:p w14:paraId="3029BCA4" w14:textId="77777777" w:rsidR="00142FB7" w:rsidRDefault="00000000">
      <w:pPr>
        <w:ind w:left="141" w:right="767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Březenská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2466/10 182 00 Praha 8</w:t>
      </w:r>
    </w:p>
    <w:p w14:paraId="4C36BE83" w14:textId="77777777" w:rsidR="00142FB7" w:rsidRDefault="00000000">
      <w:pPr>
        <w:spacing w:before="292" w:line="242" w:lineRule="auto"/>
        <w:ind w:left="141" w:right="787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IČ: 27125637 DIČ: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CZ27125637</w:t>
      </w:r>
    </w:p>
    <w:p w14:paraId="0EE9A6DC" w14:textId="0222F2D6" w:rsidR="00056C5F" w:rsidRDefault="00000000">
      <w:pPr>
        <w:spacing w:before="289"/>
        <w:ind w:left="141" w:right="566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Kontaktní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osoba:</w:t>
      </w:r>
      <w:r w:rsidRPr="00056C5F">
        <w:rPr>
          <w:rFonts w:asciiTheme="minorHAnsi" w:hAnsiTheme="minorHAnsi" w:cstheme="minorHAnsi"/>
          <w:spacing w:val="-12"/>
          <w:sz w:val="24"/>
        </w:rPr>
        <w:t xml:space="preserve"> </w:t>
      </w:r>
      <w:proofErr w:type="spellStart"/>
      <w:r w:rsidR="00056C5F" w:rsidRPr="00056C5F">
        <w:rPr>
          <w:rFonts w:asciiTheme="minorHAnsi" w:hAnsiTheme="minorHAnsi" w:cstheme="minorHAnsi"/>
          <w:spacing w:val="-12"/>
          <w:szCs w:val="20"/>
        </w:rPr>
        <w:t>xxxxxxxxxxxxx</w:t>
      </w:r>
      <w:proofErr w:type="spellEnd"/>
    </w:p>
    <w:p w14:paraId="6B3786BF" w14:textId="4CB2980A" w:rsidR="00142FB7" w:rsidRDefault="00000000" w:rsidP="00056C5F">
      <w:pPr>
        <w:ind w:left="141" w:right="566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Telefon:</w:t>
      </w:r>
      <w:r>
        <w:rPr>
          <w:rFonts w:ascii="Calibri" w:hAnsi="Calibri"/>
          <w:spacing w:val="40"/>
          <w:sz w:val="24"/>
        </w:rPr>
        <w:t xml:space="preserve"> </w:t>
      </w:r>
      <w:proofErr w:type="spellStart"/>
      <w:r w:rsidR="00056C5F" w:rsidRPr="00056C5F">
        <w:rPr>
          <w:rFonts w:ascii="Calibri" w:hAnsi="Calibri"/>
          <w:szCs w:val="20"/>
        </w:rPr>
        <w:t>xxxxxxxxxx</w:t>
      </w:r>
      <w:r w:rsidR="00056C5F">
        <w:rPr>
          <w:rFonts w:ascii="Calibri" w:hAnsi="Calibri"/>
          <w:szCs w:val="20"/>
        </w:rPr>
        <w:t>xxxxxxx</w:t>
      </w:r>
      <w:r w:rsidR="00056C5F" w:rsidRPr="00056C5F">
        <w:rPr>
          <w:rFonts w:ascii="Calibri" w:hAnsi="Calibri"/>
          <w:szCs w:val="20"/>
        </w:rPr>
        <w:t>xxx</w:t>
      </w:r>
      <w:proofErr w:type="spellEnd"/>
    </w:p>
    <w:p w14:paraId="4C394173" w14:textId="2F497E4A" w:rsidR="00142FB7" w:rsidRDefault="00000000">
      <w:pPr>
        <w:spacing w:line="293" w:lineRule="exact"/>
        <w:ind w:left="141"/>
        <w:rPr>
          <w:rFonts w:ascii="Calibri"/>
          <w:sz w:val="24"/>
        </w:rPr>
      </w:pPr>
      <w:r>
        <w:rPr>
          <w:rFonts w:ascii="Calibri"/>
          <w:sz w:val="24"/>
        </w:rPr>
        <w:t>E-mail:</w:t>
      </w:r>
      <w:r w:rsidRPr="00056C5F">
        <w:rPr>
          <w:rFonts w:asciiTheme="minorHAnsi" w:hAnsiTheme="minorHAnsi" w:cstheme="minorHAnsi"/>
          <w:spacing w:val="-2"/>
          <w:sz w:val="24"/>
        </w:rPr>
        <w:t xml:space="preserve"> </w:t>
      </w:r>
      <w:proofErr w:type="spellStart"/>
      <w:r w:rsidR="00056C5F" w:rsidRPr="00056C5F">
        <w:rPr>
          <w:rFonts w:asciiTheme="minorHAnsi" w:hAnsiTheme="minorHAnsi" w:cstheme="minorHAnsi"/>
        </w:rPr>
        <w:t>xxxx</w:t>
      </w:r>
      <w:r w:rsidR="00056C5F">
        <w:rPr>
          <w:rFonts w:asciiTheme="minorHAnsi" w:hAnsiTheme="minorHAnsi" w:cstheme="minorHAnsi"/>
        </w:rPr>
        <w:t>xxxxxxxx</w:t>
      </w:r>
      <w:r w:rsidR="00056C5F" w:rsidRPr="00056C5F">
        <w:rPr>
          <w:rFonts w:asciiTheme="minorHAnsi" w:hAnsiTheme="minorHAnsi" w:cstheme="minorHAnsi"/>
        </w:rPr>
        <w:t>xxxxxxxxxx</w:t>
      </w:r>
      <w:proofErr w:type="spellEnd"/>
    </w:p>
    <w:p w14:paraId="4B90C08D" w14:textId="77777777" w:rsidR="00142FB7" w:rsidRDefault="00142FB7">
      <w:pPr>
        <w:pStyle w:val="Zkladntext"/>
        <w:rPr>
          <w:rFonts w:ascii="Calibri"/>
          <w:sz w:val="36"/>
        </w:rPr>
      </w:pPr>
    </w:p>
    <w:p w14:paraId="0B37D105" w14:textId="77777777" w:rsidR="00142FB7" w:rsidRDefault="00142FB7">
      <w:pPr>
        <w:pStyle w:val="Zkladntext"/>
        <w:spacing w:before="240"/>
        <w:rPr>
          <w:rFonts w:ascii="Calibri"/>
          <w:sz w:val="36"/>
        </w:rPr>
      </w:pPr>
    </w:p>
    <w:p w14:paraId="775A6097" w14:textId="77777777" w:rsidR="00142FB7" w:rsidRDefault="00000000">
      <w:pPr>
        <w:pStyle w:val="Nadpis1"/>
      </w:pPr>
      <w:bookmarkStart w:id="0" w:name="1._Předmět"/>
      <w:bookmarkEnd w:id="0"/>
      <w:r>
        <w:t>1.</w:t>
      </w:r>
      <w:r>
        <w:rPr>
          <w:spacing w:val="-1"/>
        </w:rPr>
        <w:t xml:space="preserve"> </w:t>
      </w:r>
      <w:r>
        <w:rPr>
          <w:spacing w:val="-2"/>
        </w:rPr>
        <w:t>Předmět</w:t>
      </w:r>
    </w:p>
    <w:p w14:paraId="61386E66" w14:textId="77777777" w:rsidR="00142FB7" w:rsidRDefault="00000000">
      <w:pPr>
        <w:pStyle w:val="Nadpis2"/>
      </w:pPr>
      <w:r>
        <w:rPr>
          <w:spacing w:val="-2"/>
        </w:rPr>
        <w:t>Ředitelství</w:t>
      </w:r>
      <w:r>
        <w:rPr>
          <w:spacing w:val="3"/>
        </w:rPr>
        <w:t xml:space="preserve"> </w:t>
      </w:r>
      <w:r>
        <w:rPr>
          <w:spacing w:val="-4"/>
        </w:rPr>
        <w:t>NKPV</w:t>
      </w:r>
    </w:p>
    <w:p w14:paraId="4CF02E79" w14:textId="77777777" w:rsidR="00142FB7" w:rsidRDefault="00000000">
      <w:pPr>
        <w:spacing w:before="295"/>
        <w:ind w:left="140" w:right="21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V bodově ředitelství NPKV budou kompletně vyměněny datové rozvody, bude pořízen nový </w:t>
      </w:r>
      <w:proofErr w:type="spellStart"/>
      <w:r>
        <w:rPr>
          <w:rFonts w:ascii="Calibri" w:hAnsi="Calibri"/>
          <w:sz w:val="24"/>
        </w:rPr>
        <w:t>rack</w:t>
      </w:r>
      <w:proofErr w:type="spellEnd"/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patch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panel,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firewall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switch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pro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připojení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až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48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síťový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zásuvek.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Skříň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patch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panelem, switch a další zařízení budou přesunuty ze sekretariátu do suterénu, ze strany NKPV bude zajištěn prostup podlahou ze stávající pozice v sekretariátu do garáže a následně do vedlejší místnosti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 xml:space="preserve">vlevo, případně kam bude požadováno. Prostup bude mít průměr cca </w:t>
      </w:r>
      <w:proofErr w:type="gramStart"/>
      <w:r>
        <w:rPr>
          <w:rFonts w:ascii="Calibri" w:hAnsi="Calibri"/>
          <w:sz w:val="24"/>
        </w:rPr>
        <w:t>15cm</w:t>
      </w:r>
      <w:proofErr w:type="gramEnd"/>
      <w:r>
        <w:rPr>
          <w:rFonts w:ascii="Calibri" w:hAnsi="Calibri"/>
          <w:sz w:val="24"/>
        </w:rPr>
        <w:t>.</w:t>
      </w:r>
    </w:p>
    <w:p w14:paraId="3533B59E" w14:textId="77777777" w:rsidR="00142FB7" w:rsidRDefault="00000000">
      <w:pPr>
        <w:spacing w:before="292"/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 vedení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kabelů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v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1NP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budou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použity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stávající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pacing w:val="-4"/>
          <w:sz w:val="24"/>
        </w:rPr>
        <w:t>lišty</w:t>
      </w:r>
    </w:p>
    <w:p w14:paraId="1BCB4A30" w14:textId="77777777" w:rsidR="00142FB7" w:rsidRDefault="00142FB7">
      <w:pPr>
        <w:pStyle w:val="Zkladntext"/>
        <w:spacing w:before="2"/>
        <w:rPr>
          <w:rFonts w:ascii="Calibri"/>
          <w:sz w:val="24"/>
        </w:rPr>
      </w:pPr>
    </w:p>
    <w:p w14:paraId="60E9DA78" w14:textId="77777777" w:rsidR="00142FB7" w:rsidRDefault="00000000">
      <w:pPr>
        <w:ind w:left="140" w:right="505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Do 2NP bude v pravé části přiveden datový kabel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 xml:space="preserve">do stávající </w:t>
      </w:r>
      <w:proofErr w:type="gramStart"/>
      <w:r>
        <w:rPr>
          <w:rFonts w:ascii="Calibri" w:hAnsi="Calibri"/>
          <w:sz w:val="24"/>
        </w:rPr>
        <w:t>zásuvky</w:t>
      </w:r>
      <w:proofErr w:type="gramEnd"/>
      <w:r>
        <w:rPr>
          <w:rFonts w:ascii="Calibri" w:hAnsi="Calibri"/>
          <w:sz w:val="24"/>
        </w:rPr>
        <w:t xml:space="preserve"> pokud to bude možné, jinak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zajištěn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prostup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ze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strany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NKPV,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stejně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tak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do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levé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části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půdy,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dále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budou kabely vedeny lištou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 xml:space="preserve">a připojeny 2 síťové </w:t>
      </w:r>
      <w:proofErr w:type="spellStart"/>
      <w:r>
        <w:rPr>
          <w:rFonts w:ascii="Calibri" w:hAnsi="Calibri"/>
          <w:sz w:val="24"/>
        </w:rPr>
        <w:t>dvojzásuvky</w:t>
      </w:r>
      <w:proofErr w:type="spellEnd"/>
      <w:r>
        <w:rPr>
          <w:rFonts w:ascii="Calibri" w:hAnsi="Calibri"/>
          <w:sz w:val="24"/>
        </w:rPr>
        <w:t>.</w:t>
      </w:r>
    </w:p>
    <w:p w14:paraId="066F0EEE" w14:textId="77777777" w:rsidR="00142FB7" w:rsidRDefault="00142FB7">
      <w:pPr>
        <w:jc w:val="both"/>
        <w:rPr>
          <w:rFonts w:ascii="Calibri" w:hAnsi="Calibri"/>
          <w:sz w:val="24"/>
        </w:rPr>
        <w:sectPr w:rsidR="00142FB7">
          <w:headerReference w:type="default" r:id="rId10"/>
          <w:footerReference w:type="default" r:id="rId11"/>
          <w:pgSz w:w="12240" w:h="15840"/>
          <w:pgMar w:top="1360" w:right="1275" w:bottom="2060" w:left="1275" w:header="745" w:footer="1876" w:gutter="0"/>
          <w:pgNumType w:start="1"/>
          <w:cols w:space="708"/>
        </w:sectPr>
      </w:pPr>
    </w:p>
    <w:p w14:paraId="6D9C7210" w14:textId="77777777" w:rsidR="00142FB7" w:rsidRDefault="00000000">
      <w:pPr>
        <w:spacing w:before="41"/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Bezpečnost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sítě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zajištěna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jak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ředitelství,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tak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purkrabství,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instalací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konfigurací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 xml:space="preserve">Firewallu </w:t>
      </w:r>
      <w:proofErr w:type="spellStart"/>
      <w:r>
        <w:rPr>
          <w:rFonts w:ascii="Calibri" w:hAnsi="Calibri"/>
          <w:sz w:val="24"/>
        </w:rPr>
        <w:t>Netgate</w:t>
      </w:r>
      <w:proofErr w:type="spellEnd"/>
      <w:r>
        <w:rPr>
          <w:rFonts w:ascii="Calibri" w:hAnsi="Calibri"/>
          <w:sz w:val="24"/>
        </w:rPr>
        <w:t xml:space="preserve"> 2100.</w:t>
      </w:r>
    </w:p>
    <w:p w14:paraId="25D0B318" w14:textId="77777777" w:rsidR="00142FB7" w:rsidRDefault="00142FB7">
      <w:pPr>
        <w:pStyle w:val="Zkladntext"/>
        <w:spacing w:before="2"/>
        <w:rPr>
          <w:rFonts w:ascii="Calibri"/>
          <w:sz w:val="24"/>
        </w:rPr>
      </w:pPr>
    </w:p>
    <w:p w14:paraId="52736D1E" w14:textId="77777777" w:rsidR="00142FB7" w:rsidRDefault="00000000">
      <w:pPr>
        <w:pStyle w:val="Nadpis4"/>
      </w:pPr>
      <w:r>
        <w:rPr>
          <w:spacing w:val="-2"/>
        </w:rPr>
        <w:t>Sekretariát</w:t>
      </w:r>
    </w:p>
    <w:p w14:paraId="312E0A17" w14:textId="77777777" w:rsidR="00142FB7" w:rsidRDefault="00000000">
      <w:pPr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3 metry lišt,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2x</w:t>
      </w:r>
      <w:r>
        <w:rPr>
          <w:rFonts w:ascii="Calibri" w:hAnsi="Calibri"/>
          <w:spacing w:val="-3"/>
          <w:sz w:val="24"/>
        </w:rPr>
        <w:t xml:space="preserve">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4E45E74D" w14:textId="77777777" w:rsidR="00142FB7" w:rsidRDefault="00000000">
      <w:pPr>
        <w:pStyle w:val="Nadpis4"/>
        <w:spacing w:before="293"/>
      </w:pPr>
      <w:r>
        <w:rPr>
          <w:spacing w:val="-2"/>
        </w:rPr>
        <w:t>Ředitelna</w:t>
      </w:r>
    </w:p>
    <w:p w14:paraId="6AC751BB" w14:textId="77777777" w:rsidR="00142FB7" w:rsidRDefault="00000000">
      <w:pPr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10 metrů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lišty,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2x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7B976E30" w14:textId="77777777" w:rsidR="00142FB7" w:rsidRDefault="00000000">
      <w:pPr>
        <w:pStyle w:val="Nadpis4"/>
        <w:spacing w:before="292"/>
      </w:pPr>
      <w:r>
        <w:rPr>
          <w:spacing w:val="-2"/>
        </w:rPr>
        <w:t>Fakturace</w:t>
      </w:r>
    </w:p>
    <w:p w14:paraId="7B6B1FFE" w14:textId="77777777" w:rsidR="00142FB7" w:rsidRDefault="00000000">
      <w:pPr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9 metrů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lišty,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2x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57B75D84" w14:textId="77777777" w:rsidR="00142FB7" w:rsidRDefault="00000000">
      <w:pPr>
        <w:pStyle w:val="Nadpis4"/>
        <w:spacing w:before="292"/>
      </w:pPr>
      <w:r>
        <w:rPr>
          <w:spacing w:val="-2"/>
        </w:rPr>
        <w:t>Ekonom</w:t>
      </w:r>
    </w:p>
    <w:p w14:paraId="308B6FBD" w14:textId="77777777" w:rsidR="00142FB7" w:rsidRDefault="00000000">
      <w:pPr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3 metry lišt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rFonts w:ascii="Calibri" w:hAnsi="Calibri"/>
          <w:sz w:val="24"/>
        </w:rPr>
        <w:t>2x</w:t>
      </w:r>
      <w:r>
        <w:rPr>
          <w:rFonts w:ascii="Calibri" w:hAnsi="Calibri"/>
          <w:spacing w:val="-3"/>
          <w:sz w:val="24"/>
        </w:rPr>
        <w:t xml:space="preserve">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704A76E1" w14:textId="77777777" w:rsidR="00142FB7" w:rsidRDefault="00142FB7">
      <w:pPr>
        <w:pStyle w:val="Zkladntext"/>
        <w:rPr>
          <w:rFonts w:ascii="Calibri"/>
          <w:sz w:val="24"/>
        </w:rPr>
      </w:pPr>
    </w:p>
    <w:p w14:paraId="73BF920B" w14:textId="77777777" w:rsidR="00142FB7" w:rsidRDefault="00000000">
      <w:pPr>
        <w:pStyle w:val="Nadpis4"/>
      </w:pPr>
      <w:r>
        <w:t>Obchodní</w:t>
      </w:r>
      <w:r>
        <w:rPr>
          <w:spacing w:val="-2"/>
        </w:rPr>
        <w:t xml:space="preserve"> činnost</w:t>
      </w:r>
    </w:p>
    <w:p w14:paraId="17529706" w14:textId="77777777" w:rsidR="00142FB7" w:rsidRDefault="00000000">
      <w:pPr>
        <w:spacing w:before="2"/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3,5 metry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lišt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rFonts w:ascii="Calibri" w:hAnsi="Calibri"/>
          <w:sz w:val="24"/>
        </w:rPr>
        <w:t>2x</w:t>
      </w:r>
      <w:r>
        <w:rPr>
          <w:rFonts w:ascii="Calibri" w:hAnsi="Calibri"/>
          <w:spacing w:val="-1"/>
          <w:sz w:val="24"/>
        </w:rPr>
        <w:t xml:space="preserve">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567891BA" w14:textId="77777777" w:rsidR="00142FB7" w:rsidRDefault="00142FB7">
      <w:pPr>
        <w:pStyle w:val="Zkladntext"/>
        <w:rPr>
          <w:rFonts w:ascii="Calibri"/>
          <w:sz w:val="24"/>
        </w:rPr>
      </w:pPr>
    </w:p>
    <w:p w14:paraId="6A7B7086" w14:textId="77777777" w:rsidR="00142FB7" w:rsidRDefault="00000000">
      <w:pPr>
        <w:pStyle w:val="Nadpis4"/>
      </w:pPr>
      <w:r>
        <w:rPr>
          <w:spacing w:val="-4"/>
        </w:rPr>
        <w:t>Parky</w:t>
      </w:r>
    </w:p>
    <w:p w14:paraId="1C98AA5C" w14:textId="77777777" w:rsidR="00142FB7" w:rsidRDefault="00000000">
      <w:pPr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10,5 m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lišty,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rFonts w:ascii="Calibri" w:hAnsi="Calibri"/>
          <w:sz w:val="24"/>
        </w:rPr>
        <w:t>3x</w:t>
      </w:r>
      <w:r>
        <w:rPr>
          <w:rFonts w:ascii="Calibri" w:hAnsi="Calibri"/>
          <w:spacing w:val="-3"/>
          <w:sz w:val="24"/>
        </w:rPr>
        <w:t xml:space="preserve">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27CC518E" w14:textId="77777777" w:rsidR="00142FB7" w:rsidRDefault="00000000">
      <w:pPr>
        <w:pStyle w:val="Nadpis4"/>
      </w:pPr>
      <w:r>
        <w:rPr>
          <w:spacing w:val="-2"/>
        </w:rPr>
        <w:t>Stavby</w:t>
      </w:r>
    </w:p>
    <w:p w14:paraId="64618F06" w14:textId="77777777" w:rsidR="00142FB7" w:rsidRDefault="00000000">
      <w:pPr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10,5 m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lišty,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rFonts w:ascii="Calibri" w:hAnsi="Calibri"/>
          <w:sz w:val="24"/>
        </w:rPr>
        <w:t>3x</w:t>
      </w:r>
      <w:r>
        <w:rPr>
          <w:rFonts w:ascii="Calibri" w:hAnsi="Calibri"/>
          <w:spacing w:val="-3"/>
          <w:sz w:val="24"/>
        </w:rPr>
        <w:t xml:space="preserve">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0DB8BC3D" w14:textId="77777777" w:rsidR="00142FB7" w:rsidRDefault="00142FB7">
      <w:pPr>
        <w:pStyle w:val="Zkladntext"/>
        <w:rPr>
          <w:rFonts w:ascii="Calibri"/>
        </w:rPr>
      </w:pPr>
    </w:p>
    <w:p w14:paraId="031A2896" w14:textId="77777777" w:rsidR="00142FB7" w:rsidRDefault="00000000">
      <w:pPr>
        <w:pStyle w:val="Zkladntext"/>
        <w:spacing w:before="73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487587840" behindDoc="1" locked="0" layoutInCell="1" allowOverlap="1" wp14:anchorId="1AFBDD51" wp14:editId="4B661F3A">
            <wp:simplePos x="0" y="0"/>
            <wp:positionH relativeFrom="page">
              <wp:posOffset>1017147</wp:posOffset>
            </wp:positionH>
            <wp:positionV relativeFrom="paragraph">
              <wp:posOffset>216821</wp:posOffset>
            </wp:positionV>
            <wp:extent cx="5555114" cy="3115056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114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3AD5B" w14:textId="77777777" w:rsidR="00142FB7" w:rsidRDefault="00142FB7">
      <w:pPr>
        <w:pStyle w:val="Zkladntext"/>
        <w:rPr>
          <w:rFonts w:ascii="Calibri"/>
        </w:rPr>
        <w:sectPr w:rsidR="00142FB7">
          <w:pgSz w:w="12240" w:h="15840"/>
          <w:pgMar w:top="1360" w:right="1275" w:bottom="2060" w:left="1275" w:header="745" w:footer="1876" w:gutter="0"/>
          <w:cols w:space="708"/>
        </w:sectPr>
      </w:pPr>
    </w:p>
    <w:p w14:paraId="456E2BA4" w14:textId="77777777" w:rsidR="00142FB7" w:rsidRDefault="00142FB7">
      <w:pPr>
        <w:pStyle w:val="Zkladntext"/>
        <w:spacing w:before="41"/>
        <w:rPr>
          <w:rFonts w:ascii="Calibri"/>
          <w:sz w:val="24"/>
        </w:rPr>
      </w:pPr>
    </w:p>
    <w:p w14:paraId="2E8D0A2C" w14:textId="77777777" w:rsidR="00142FB7" w:rsidRDefault="00000000">
      <w:pPr>
        <w:pStyle w:val="Nadpis4"/>
        <w:ind w:left="140"/>
      </w:pPr>
      <w:r>
        <w:rPr>
          <w:spacing w:val="-2"/>
        </w:rPr>
        <w:t>Suterén</w:t>
      </w:r>
    </w:p>
    <w:p w14:paraId="73CBFA6B" w14:textId="77777777" w:rsidR="00142FB7" w:rsidRDefault="00142FB7">
      <w:pPr>
        <w:pStyle w:val="Zkladntext"/>
        <w:spacing w:before="2"/>
        <w:rPr>
          <w:rFonts w:ascii="Calibri"/>
          <w:b/>
          <w:sz w:val="24"/>
        </w:rPr>
      </w:pPr>
    </w:p>
    <w:p w14:paraId="7352E32A" w14:textId="77777777" w:rsidR="00142FB7" w:rsidRDefault="00000000">
      <w:pPr>
        <w:ind w:left="140" w:right="24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Zde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v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místnosti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nalevo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garáže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umístěna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skříň 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patch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panelem,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switch pro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48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zásuvek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 modem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Vodafone.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Datové kabely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budou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přivedeny stropem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ze sekretariátu, kde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zůstane pouze napaječ Vodafone.</w:t>
      </w:r>
    </w:p>
    <w:p w14:paraId="4DE1ABAE" w14:textId="77777777" w:rsidR="00142FB7" w:rsidRDefault="00142FB7">
      <w:pPr>
        <w:pStyle w:val="Zkladntext"/>
        <w:rPr>
          <w:rFonts w:ascii="Calibri"/>
        </w:rPr>
      </w:pPr>
    </w:p>
    <w:p w14:paraId="658421ED" w14:textId="77777777" w:rsidR="00142FB7" w:rsidRDefault="00000000">
      <w:pPr>
        <w:pStyle w:val="Zkladntext"/>
        <w:spacing w:before="73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487588352" behindDoc="1" locked="0" layoutInCell="1" allowOverlap="1" wp14:anchorId="27C8D3C1" wp14:editId="5E706B3A">
            <wp:simplePos x="0" y="0"/>
            <wp:positionH relativeFrom="page">
              <wp:posOffset>1314268</wp:posOffset>
            </wp:positionH>
            <wp:positionV relativeFrom="paragraph">
              <wp:posOffset>217199</wp:posOffset>
            </wp:positionV>
            <wp:extent cx="5191187" cy="373703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87" cy="373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67AA2" w14:textId="77777777" w:rsidR="00142FB7" w:rsidRDefault="00142FB7">
      <w:pPr>
        <w:pStyle w:val="Zkladntext"/>
        <w:rPr>
          <w:rFonts w:ascii="Calibri"/>
        </w:rPr>
        <w:sectPr w:rsidR="00142FB7">
          <w:pgSz w:w="12240" w:h="15840"/>
          <w:pgMar w:top="1360" w:right="1275" w:bottom="2060" w:left="1275" w:header="745" w:footer="1876" w:gutter="0"/>
          <w:cols w:space="708"/>
        </w:sectPr>
      </w:pPr>
    </w:p>
    <w:p w14:paraId="0E6B6428" w14:textId="77777777" w:rsidR="00142FB7" w:rsidRDefault="00000000">
      <w:pPr>
        <w:pStyle w:val="Nadpis4"/>
        <w:spacing w:before="41"/>
        <w:ind w:left="140"/>
      </w:pPr>
      <w:r>
        <w:lastRenderedPageBreak/>
        <w:t>Půda</w:t>
      </w:r>
      <w:r>
        <w:rPr>
          <w:spacing w:val="52"/>
        </w:rPr>
        <w:t xml:space="preserve"> </w:t>
      </w:r>
      <w:r>
        <w:rPr>
          <w:spacing w:val="-2"/>
        </w:rPr>
        <w:t>vpravo</w:t>
      </w:r>
    </w:p>
    <w:p w14:paraId="48EE1B10" w14:textId="77777777" w:rsidR="00142FB7" w:rsidRDefault="00142FB7">
      <w:pPr>
        <w:pStyle w:val="Zkladntext"/>
        <w:spacing w:before="2"/>
        <w:rPr>
          <w:rFonts w:ascii="Calibri"/>
          <w:b/>
          <w:sz w:val="24"/>
        </w:rPr>
      </w:pPr>
    </w:p>
    <w:p w14:paraId="7191080E" w14:textId="77777777" w:rsidR="00142FB7" w:rsidRDefault="00000000">
      <w:pPr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1x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63EEF9B8" w14:textId="77777777" w:rsidR="00142FB7" w:rsidRDefault="00142FB7">
      <w:pPr>
        <w:pStyle w:val="Zkladntext"/>
        <w:rPr>
          <w:rFonts w:ascii="Calibri"/>
          <w:sz w:val="24"/>
        </w:rPr>
      </w:pPr>
    </w:p>
    <w:p w14:paraId="61EEF2C4" w14:textId="77777777" w:rsidR="00142FB7" w:rsidRDefault="00142FB7">
      <w:pPr>
        <w:pStyle w:val="Zkladntext"/>
        <w:rPr>
          <w:rFonts w:ascii="Calibri"/>
          <w:sz w:val="24"/>
        </w:rPr>
      </w:pPr>
    </w:p>
    <w:p w14:paraId="26E42AC3" w14:textId="77777777" w:rsidR="00142FB7" w:rsidRDefault="00000000">
      <w:pPr>
        <w:pStyle w:val="Nadpis4"/>
        <w:ind w:left="140"/>
      </w:pPr>
      <w:r>
        <w:t>Půda</w:t>
      </w:r>
      <w:r>
        <w:rPr>
          <w:spacing w:val="-1"/>
        </w:rPr>
        <w:t xml:space="preserve"> </w:t>
      </w:r>
      <w:r>
        <w:rPr>
          <w:spacing w:val="-2"/>
        </w:rPr>
        <w:t>vlevo</w:t>
      </w:r>
    </w:p>
    <w:p w14:paraId="1A49415A" w14:textId="77777777" w:rsidR="00142FB7" w:rsidRDefault="00000000">
      <w:pPr>
        <w:spacing w:before="292"/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2x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</w:p>
    <w:p w14:paraId="075CCA41" w14:textId="77777777" w:rsidR="00142FB7" w:rsidRDefault="00142FB7">
      <w:pPr>
        <w:pStyle w:val="Zkladntext"/>
        <w:rPr>
          <w:rFonts w:ascii="Calibri"/>
        </w:rPr>
      </w:pPr>
    </w:p>
    <w:p w14:paraId="0DC7C7B4" w14:textId="77777777" w:rsidR="00142FB7" w:rsidRDefault="00000000">
      <w:pPr>
        <w:pStyle w:val="Zkladntext"/>
        <w:spacing w:before="73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487588864" behindDoc="1" locked="0" layoutInCell="1" allowOverlap="1" wp14:anchorId="19CE814A" wp14:editId="2242B8F8">
            <wp:simplePos x="0" y="0"/>
            <wp:positionH relativeFrom="page">
              <wp:posOffset>899160</wp:posOffset>
            </wp:positionH>
            <wp:positionV relativeFrom="paragraph">
              <wp:posOffset>217219</wp:posOffset>
            </wp:positionV>
            <wp:extent cx="5786178" cy="39624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78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4FEAF" w14:textId="77777777" w:rsidR="00142FB7" w:rsidRDefault="00142FB7">
      <w:pPr>
        <w:pStyle w:val="Zkladntext"/>
        <w:rPr>
          <w:rFonts w:ascii="Calibri"/>
        </w:rPr>
        <w:sectPr w:rsidR="00142FB7">
          <w:pgSz w:w="12240" w:h="15840"/>
          <w:pgMar w:top="1360" w:right="1275" w:bottom="2060" w:left="1275" w:header="745" w:footer="1876" w:gutter="0"/>
          <w:cols w:space="708"/>
        </w:sectPr>
      </w:pPr>
    </w:p>
    <w:p w14:paraId="25EB658E" w14:textId="77777777" w:rsidR="00142FB7" w:rsidRDefault="00000000">
      <w:pPr>
        <w:pStyle w:val="Nadpis3"/>
        <w:spacing w:before="334"/>
        <w:ind w:left="140" w:firstLine="0"/>
      </w:pPr>
      <w:r>
        <w:lastRenderedPageBreak/>
        <w:t>Staré</w:t>
      </w:r>
      <w:r>
        <w:rPr>
          <w:spacing w:val="-3"/>
        </w:rPr>
        <w:t xml:space="preserve"> </w:t>
      </w:r>
      <w:r>
        <w:rPr>
          <w:spacing w:val="-2"/>
        </w:rPr>
        <w:t>purkrabství</w:t>
      </w:r>
    </w:p>
    <w:p w14:paraId="52A3B43A" w14:textId="77777777" w:rsidR="00142FB7" w:rsidRDefault="00000000">
      <w:pPr>
        <w:spacing w:before="294"/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kanceláři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vpravo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nově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umístěn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původní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patch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panel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switch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ze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sekretariátu v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 xml:space="preserve">budově </w:t>
      </w:r>
      <w:r>
        <w:rPr>
          <w:rFonts w:ascii="Calibri" w:hAnsi="Calibri"/>
          <w:spacing w:val="-2"/>
          <w:sz w:val="24"/>
        </w:rPr>
        <w:t>ředitelství.</w:t>
      </w:r>
    </w:p>
    <w:p w14:paraId="6D460563" w14:textId="77777777" w:rsidR="00142FB7" w:rsidRDefault="00000000">
      <w:pPr>
        <w:pStyle w:val="Nadpis4"/>
        <w:spacing w:before="293"/>
        <w:ind w:left="140"/>
      </w:pPr>
      <w:r>
        <w:rPr>
          <w:spacing w:val="-2"/>
        </w:rPr>
        <w:t>Kanceláře</w:t>
      </w:r>
    </w:p>
    <w:p w14:paraId="32498B85" w14:textId="77777777" w:rsidR="00142FB7" w:rsidRDefault="00142FB7">
      <w:pPr>
        <w:pStyle w:val="Zkladntext"/>
        <w:spacing w:before="292"/>
        <w:rPr>
          <w:rFonts w:ascii="Calibri"/>
          <w:b/>
          <w:sz w:val="24"/>
        </w:rPr>
      </w:pPr>
    </w:p>
    <w:p w14:paraId="4A7A3E2A" w14:textId="77777777" w:rsidR="00142FB7" w:rsidRDefault="00000000">
      <w:pPr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Kabel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přiveden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do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 xml:space="preserve">vedlejší </w:t>
      </w:r>
      <w:proofErr w:type="gramStart"/>
      <w:r>
        <w:rPr>
          <w:rFonts w:ascii="Calibri" w:hAnsi="Calibri"/>
          <w:sz w:val="24"/>
        </w:rPr>
        <w:t>kanceláře</w:t>
      </w:r>
      <w:proofErr w:type="gramEnd"/>
      <w:r>
        <w:rPr>
          <w:rFonts w:ascii="Calibri" w:hAnsi="Calibri"/>
          <w:sz w:val="24"/>
        </w:rPr>
        <w:t xml:space="preserve"> kde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umístěna</w:t>
      </w:r>
      <w:r>
        <w:rPr>
          <w:rFonts w:ascii="Calibri" w:hAnsi="Calibri"/>
          <w:spacing w:val="-3"/>
          <w:sz w:val="24"/>
        </w:rPr>
        <w:t xml:space="preserve"> </w:t>
      </w:r>
      <w:proofErr w:type="spellStart"/>
      <w:r>
        <w:rPr>
          <w:rFonts w:ascii="Calibri" w:hAnsi="Calibri"/>
          <w:spacing w:val="-2"/>
          <w:sz w:val="24"/>
        </w:rPr>
        <w:t>dvojzásuvka</w:t>
      </w:r>
      <w:proofErr w:type="spellEnd"/>
      <w:r>
        <w:rPr>
          <w:rFonts w:ascii="Calibri" w:hAnsi="Calibri"/>
          <w:spacing w:val="-2"/>
          <w:sz w:val="24"/>
        </w:rPr>
        <w:t>.</w:t>
      </w:r>
    </w:p>
    <w:p w14:paraId="4EAFAAB9" w14:textId="77777777" w:rsidR="00142FB7" w:rsidRDefault="00142FB7">
      <w:pPr>
        <w:pStyle w:val="Zkladntext"/>
        <w:rPr>
          <w:rFonts w:ascii="Calibri"/>
          <w:sz w:val="24"/>
        </w:rPr>
      </w:pPr>
    </w:p>
    <w:p w14:paraId="44355067" w14:textId="77777777" w:rsidR="00142FB7" w:rsidRDefault="00142FB7">
      <w:pPr>
        <w:pStyle w:val="Zkladntext"/>
        <w:spacing w:before="2"/>
        <w:rPr>
          <w:rFonts w:ascii="Calibri"/>
          <w:sz w:val="24"/>
        </w:rPr>
      </w:pPr>
    </w:p>
    <w:p w14:paraId="4C5A470D" w14:textId="77777777" w:rsidR="00142FB7" w:rsidRDefault="00000000">
      <w:pPr>
        <w:ind w:left="14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Sál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 xml:space="preserve">+ </w:t>
      </w:r>
      <w:r>
        <w:rPr>
          <w:rFonts w:ascii="Calibri" w:hAnsi="Calibri"/>
          <w:b/>
          <w:spacing w:val="-2"/>
          <w:sz w:val="24"/>
        </w:rPr>
        <w:t>Pokladna</w:t>
      </w:r>
    </w:p>
    <w:p w14:paraId="3E648A13" w14:textId="77777777" w:rsidR="00142FB7" w:rsidRDefault="00142FB7">
      <w:pPr>
        <w:pStyle w:val="Zkladntext"/>
        <w:spacing w:before="292"/>
        <w:rPr>
          <w:rFonts w:ascii="Calibri"/>
          <w:b/>
          <w:sz w:val="24"/>
        </w:rPr>
      </w:pPr>
    </w:p>
    <w:p w14:paraId="3211D844" w14:textId="77777777" w:rsidR="00142FB7" w:rsidRDefault="00000000">
      <w:pPr>
        <w:ind w:left="140" w:right="215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Zde bude kabel veden z kanceláře vlevo po trámech jako je není stávající do sálu, dále pak ze sálu do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pokladny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lištou,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kdy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v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levé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části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sálu využita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stávající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lišta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v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pravé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části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 xml:space="preserve">dána nová v šířce cca </w:t>
      </w:r>
      <w:proofErr w:type="gramStart"/>
      <w:r>
        <w:rPr>
          <w:rFonts w:ascii="Calibri" w:hAnsi="Calibri"/>
          <w:sz w:val="24"/>
        </w:rPr>
        <w:t>2cm</w:t>
      </w:r>
      <w:proofErr w:type="gramEnd"/>
      <w:r>
        <w:rPr>
          <w:rFonts w:ascii="Calibri" w:hAnsi="Calibri"/>
          <w:sz w:val="24"/>
        </w:rPr>
        <w:t>.</w:t>
      </w:r>
    </w:p>
    <w:p w14:paraId="71A2689D" w14:textId="77777777" w:rsidR="00142FB7" w:rsidRDefault="00142FB7">
      <w:pPr>
        <w:pStyle w:val="Zkladntext"/>
        <w:rPr>
          <w:rFonts w:ascii="Calibri"/>
        </w:rPr>
      </w:pPr>
    </w:p>
    <w:p w14:paraId="7E944CE9" w14:textId="77777777" w:rsidR="00142FB7" w:rsidRDefault="00000000">
      <w:pPr>
        <w:pStyle w:val="Zkladntext"/>
        <w:spacing w:before="112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487589376" behindDoc="1" locked="0" layoutInCell="1" allowOverlap="1" wp14:anchorId="74BEC7B3" wp14:editId="5600146A">
            <wp:simplePos x="0" y="0"/>
            <wp:positionH relativeFrom="page">
              <wp:posOffset>981431</wp:posOffset>
            </wp:positionH>
            <wp:positionV relativeFrom="paragraph">
              <wp:posOffset>241822</wp:posOffset>
            </wp:positionV>
            <wp:extent cx="5711104" cy="342519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04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78CD8" w14:textId="77777777" w:rsidR="00142FB7" w:rsidRDefault="00142FB7">
      <w:pPr>
        <w:pStyle w:val="Zkladntext"/>
        <w:rPr>
          <w:rFonts w:ascii="Calibri"/>
        </w:rPr>
        <w:sectPr w:rsidR="00142FB7">
          <w:pgSz w:w="12240" w:h="15840"/>
          <w:pgMar w:top="1360" w:right="1275" w:bottom="2060" w:left="1275" w:header="745" w:footer="1876" w:gutter="0"/>
          <w:cols w:space="708"/>
        </w:sectPr>
      </w:pPr>
    </w:p>
    <w:p w14:paraId="2BC2FA3C" w14:textId="77777777" w:rsidR="00142FB7" w:rsidRDefault="00142FB7">
      <w:pPr>
        <w:pStyle w:val="Zkladntext"/>
        <w:rPr>
          <w:rFonts w:ascii="Calibri"/>
          <w:sz w:val="28"/>
        </w:rPr>
      </w:pPr>
    </w:p>
    <w:p w14:paraId="72069960" w14:textId="77777777" w:rsidR="00142FB7" w:rsidRDefault="00142FB7">
      <w:pPr>
        <w:pStyle w:val="Zkladntext"/>
        <w:rPr>
          <w:rFonts w:ascii="Calibri"/>
          <w:sz w:val="28"/>
        </w:rPr>
      </w:pPr>
    </w:p>
    <w:p w14:paraId="0236DFF4" w14:textId="77777777" w:rsidR="00142FB7" w:rsidRDefault="00142FB7">
      <w:pPr>
        <w:pStyle w:val="Zkladntext"/>
        <w:spacing w:before="190"/>
        <w:rPr>
          <w:rFonts w:ascii="Calibri"/>
          <w:sz w:val="28"/>
        </w:rPr>
      </w:pPr>
    </w:p>
    <w:p w14:paraId="0E3A52A9" w14:textId="77777777" w:rsidR="00142FB7" w:rsidRDefault="00000000">
      <w:pPr>
        <w:pStyle w:val="Nadpis3"/>
        <w:numPr>
          <w:ilvl w:val="0"/>
          <w:numId w:val="3"/>
        </w:numPr>
        <w:tabs>
          <w:tab w:val="left" w:pos="498"/>
        </w:tabs>
        <w:ind w:left="498" w:hanging="358"/>
      </w:pPr>
      <w:r>
        <w:rPr>
          <w:spacing w:val="-2"/>
        </w:rPr>
        <w:t>Zařízení</w:t>
      </w:r>
    </w:p>
    <w:p w14:paraId="6E81C7A7" w14:textId="77777777" w:rsidR="00142FB7" w:rsidRDefault="00142FB7">
      <w:pPr>
        <w:pStyle w:val="Zkladntext"/>
        <w:rPr>
          <w:rFonts w:ascii="Calibri"/>
          <w:b/>
          <w:sz w:val="28"/>
        </w:rPr>
      </w:pPr>
    </w:p>
    <w:p w14:paraId="03D55399" w14:textId="77777777" w:rsidR="00142FB7" w:rsidRDefault="00000000">
      <w:pPr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Dále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budou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nově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pořízeny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tato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zařízení,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wifi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signál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šířen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pomocí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AP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Aruba,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kdy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 xml:space="preserve">bude oddělena místní síť od návštěvníků, kteří budou mít pouze přístup na </w:t>
      </w:r>
      <w:proofErr w:type="gramStart"/>
      <w:r>
        <w:rPr>
          <w:rFonts w:ascii="Calibri" w:hAnsi="Calibri"/>
          <w:sz w:val="24"/>
        </w:rPr>
        <w:t>Internet</w:t>
      </w:r>
      <w:proofErr w:type="gramEnd"/>
      <w:r>
        <w:rPr>
          <w:rFonts w:ascii="Calibri" w:hAnsi="Calibri"/>
          <w:sz w:val="24"/>
        </w:rPr>
        <w:t>.</w:t>
      </w:r>
    </w:p>
    <w:p w14:paraId="29F4C6DC" w14:textId="77777777" w:rsidR="00142FB7" w:rsidRDefault="00000000">
      <w:pPr>
        <w:spacing w:line="293" w:lineRule="exact"/>
        <w:ind w:left="1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Bezpečnost sítě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bude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zajištěna</w:t>
      </w:r>
      <w:r>
        <w:rPr>
          <w:rFonts w:ascii="Calibri" w:hAnsi="Calibri"/>
          <w:spacing w:val="49"/>
          <w:sz w:val="24"/>
        </w:rPr>
        <w:t xml:space="preserve"> </w:t>
      </w:r>
      <w:r>
        <w:rPr>
          <w:rFonts w:ascii="Calibri" w:hAnsi="Calibri"/>
          <w:sz w:val="24"/>
        </w:rPr>
        <w:t>pomocí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Firewallu</w:t>
      </w:r>
      <w:r>
        <w:rPr>
          <w:rFonts w:ascii="Calibri" w:hAnsi="Calibri"/>
          <w:spacing w:val="-4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Netgate</w:t>
      </w:r>
      <w:proofErr w:type="spellEnd"/>
      <w:r>
        <w:rPr>
          <w:rFonts w:ascii="Calibri" w:hAnsi="Calibri"/>
          <w:spacing w:val="-2"/>
          <w:sz w:val="24"/>
        </w:rPr>
        <w:t xml:space="preserve"> 2100.</w:t>
      </w:r>
    </w:p>
    <w:p w14:paraId="2E7DBB31" w14:textId="77777777" w:rsidR="00142FB7" w:rsidRDefault="00142FB7">
      <w:pPr>
        <w:pStyle w:val="Zkladntext"/>
        <w:spacing w:before="292"/>
        <w:rPr>
          <w:rFonts w:ascii="Calibri"/>
          <w:sz w:val="24"/>
        </w:rPr>
      </w:pPr>
    </w:p>
    <w:p w14:paraId="28831567" w14:textId="77777777" w:rsidR="00142FB7" w:rsidRDefault="00000000">
      <w:pPr>
        <w:pStyle w:val="Nadpis4"/>
      </w:pPr>
      <w:r>
        <w:rPr>
          <w:spacing w:val="-2"/>
        </w:rPr>
        <w:t>Ředitelství</w:t>
      </w:r>
    </w:p>
    <w:p w14:paraId="47D8D8A6" w14:textId="77777777" w:rsidR="00142FB7" w:rsidRDefault="00000000">
      <w:pPr>
        <w:ind w:left="141" w:right="491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2x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přístupoví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bod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HPE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Aruba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Instant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AP25 1x Patch panel</w:t>
      </w:r>
    </w:p>
    <w:p w14:paraId="64FC360A" w14:textId="77777777" w:rsidR="00142FB7" w:rsidRDefault="00000000">
      <w:pPr>
        <w:ind w:left="141" w:right="767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1x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Switch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48</w:t>
      </w:r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 xml:space="preserve">portů 1x </w:t>
      </w:r>
      <w:proofErr w:type="spellStart"/>
      <w:r>
        <w:rPr>
          <w:rFonts w:ascii="Calibri" w:hAnsi="Calibri"/>
          <w:sz w:val="24"/>
        </w:rPr>
        <w:t>Rack</w:t>
      </w:r>
      <w:proofErr w:type="spellEnd"/>
    </w:p>
    <w:p w14:paraId="3AB20064" w14:textId="77777777" w:rsidR="00142FB7" w:rsidRDefault="00000000">
      <w:pPr>
        <w:ind w:left="140" w:right="70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20x datová </w:t>
      </w:r>
      <w:proofErr w:type="spellStart"/>
      <w:r>
        <w:rPr>
          <w:rFonts w:ascii="Calibri" w:hAnsi="Calibri"/>
          <w:sz w:val="24"/>
        </w:rPr>
        <w:t>dvojzásuvka</w:t>
      </w:r>
      <w:proofErr w:type="spellEnd"/>
      <w:r>
        <w:rPr>
          <w:rFonts w:ascii="Calibri" w:hAnsi="Calibri"/>
          <w:sz w:val="24"/>
        </w:rPr>
        <w:t xml:space="preserve"> 1x Firewall </w:t>
      </w:r>
      <w:proofErr w:type="spellStart"/>
      <w:r>
        <w:rPr>
          <w:rFonts w:ascii="Calibri" w:hAnsi="Calibri"/>
          <w:sz w:val="24"/>
        </w:rPr>
        <w:t>Netgate</w:t>
      </w:r>
      <w:proofErr w:type="spellEnd"/>
      <w:r>
        <w:rPr>
          <w:rFonts w:ascii="Calibri" w:hAnsi="Calibri"/>
          <w:sz w:val="24"/>
        </w:rPr>
        <w:t xml:space="preserve"> 2100 Cca</w:t>
      </w:r>
      <w:r>
        <w:rPr>
          <w:rFonts w:ascii="Calibri" w:hAnsi="Calibri"/>
          <w:spacing w:val="-12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1000m</w:t>
      </w:r>
      <w:proofErr w:type="gramEnd"/>
      <w:r>
        <w:rPr>
          <w:rFonts w:ascii="Calibri" w:hAnsi="Calibri"/>
          <w:spacing w:val="-14"/>
          <w:sz w:val="24"/>
        </w:rPr>
        <w:t xml:space="preserve"> </w:t>
      </w:r>
      <w:r>
        <w:rPr>
          <w:rFonts w:ascii="Calibri" w:hAnsi="Calibri"/>
          <w:sz w:val="24"/>
        </w:rPr>
        <w:t>datové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kabely</w:t>
      </w:r>
    </w:p>
    <w:p w14:paraId="59C5BF3D" w14:textId="77777777" w:rsidR="00142FB7" w:rsidRDefault="00142FB7">
      <w:pPr>
        <w:pStyle w:val="Zkladntext"/>
        <w:rPr>
          <w:rFonts w:ascii="Calibri"/>
          <w:sz w:val="24"/>
        </w:rPr>
      </w:pPr>
    </w:p>
    <w:p w14:paraId="124668DF" w14:textId="77777777" w:rsidR="00142FB7" w:rsidRDefault="00142FB7">
      <w:pPr>
        <w:pStyle w:val="Zkladntext"/>
        <w:spacing w:before="1"/>
        <w:rPr>
          <w:rFonts w:ascii="Calibri"/>
          <w:sz w:val="24"/>
        </w:rPr>
      </w:pPr>
    </w:p>
    <w:p w14:paraId="3231E118" w14:textId="77777777" w:rsidR="00142FB7" w:rsidRDefault="00000000">
      <w:pPr>
        <w:pStyle w:val="Nadpis4"/>
      </w:pPr>
      <w:r>
        <w:rPr>
          <w:spacing w:val="-2"/>
        </w:rPr>
        <w:t>Purkrabství</w:t>
      </w:r>
    </w:p>
    <w:p w14:paraId="3E952465" w14:textId="77777777" w:rsidR="00142FB7" w:rsidRDefault="00000000">
      <w:pPr>
        <w:ind w:left="141" w:right="491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2x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přístupoví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bod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rFonts w:ascii="Calibri" w:hAnsi="Calibri"/>
          <w:sz w:val="24"/>
        </w:rPr>
        <w:t>HPE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Aruba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Instant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AP25 7x datová </w:t>
      </w:r>
      <w:proofErr w:type="spellStart"/>
      <w:r>
        <w:rPr>
          <w:rFonts w:ascii="Calibri" w:hAnsi="Calibri"/>
          <w:sz w:val="24"/>
        </w:rPr>
        <w:t>dvojzásuvka</w:t>
      </w:r>
      <w:proofErr w:type="spellEnd"/>
    </w:p>
    <w:p w14:paraId="7AA205E3" w14:textId="77777777" w:rsidR="00142FB7" w:rsidRDefault="00000000">
      <w:pPr>
        <w:ind w:left="141" w:right="703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1x</w:t>
      </w:r>
      <w:r>
        <w:rPr>
          <w:rFonts w:ascii="Calibri" w:hAnsi="Calibri"/>
          <w:spacing w:val="-1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Firewal</w:t>
      </w:r>
      <w:proofErr w:type="spellEnd"/>
      <w:r>
        <w:rPr>
          <w:rFonts w:ascii="Calibri" w:hAnsi="Calibri"/>
          <w:spacing w:val="-1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Netgate</w:t>
      </w:r>
      <w:proofErr w:type="spellEnd"/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2100 cca</w:t>
      </w:r>
      <w:r>
        <w:rPr>
          <w:rFonts w:ascii="Calibri" w:hAnsi="Calibri"/>
          <w:spacing w:val="-1"/>
          <w:sz w:val="24"/>
        </w:rPr>
        <w:t xml:space="preserve"> </w:t>
      </w:r>
      <w:proofErr w:type="gramStart"/>
      <w:r>
        <w:rPr>
          <w:rFonts w:ascii="Calibri" w:hAnsi="Calibri"/>
          <w:sz w:val="24"/>
        </w:rPr>
        <w:t>200m</w:t>
      </w:r>
      <w:proofErr w:type="gramEnd"/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 xml:space="preserve">datové </w:t>
      </w:r>
      <w:r>
        <w:rPr>
          <w:rFonts w:ascii="Calibri" w:hAnsi="Calibri"/>
          <w:spacing w:val="-2"/>
          <w:sz w:val="24"/>
        </w:rPr>
        <w:t>kabely</w:t>
      </w:r>
    </w:p>
    <w:p w14:paraId="34C8D572" w14:textId="77777777" w:rsidR="00142FB7" w:rsidRDefault="00142FB7">
      <w:pPr>
        <w:pStyle w:val="Zkladntext"/>
        <w:rPr>
          <w:rFonts w:ascii="Calibri"/>
          <w:sz w:val="24"/>
        </w:rPr>
      </w:pPr>
    </w:p>
    <w:p w14:paraId="17B1332F" w14:textId="77777777" w:rsidR="00142FB7" w:rsidRDefault="00142FB7">
      <w:pPr>
        <w:pStyle w:val="Zkladntext"/>
        <w:spacing w:before="239"/>
        <w:rPr>
          <w:rFonts w:ascii="Calibri"/>
          <w:sz w:val="24"/>
        </w:rPr>
      </w:pPr>
    </w:p>
    <w:p w14:paraId="04055178" w14:textId="77777777" w:rsidR="00142FB7" w:rsidRDefault="00000000">
      <w:pPr>
        <w:pStyle w:val="Nadpis3"/>
        <w:numPr>
          <w:ilvl w:val="0"/>
          <w:numId w:val="3"/>
        </w:numPr>
        <w:tabs>
          <w:tab w:val="left" w:pos="498"/>
        </w:tabs>
        <w:ind w:left="498" w:hanging="358"/>
      </w:pPr>
      <w:bookmarkStart w:id="1" w:name="3._Cena"/>
      <w:bookmarkEnd w:id="1"/>
      <w:r>
        <w:rPr>
          <w:spacing w:val="-4"/>
        </w:rPr>
        <w:t>Cena</w:t>
      </w:r>
    </w:p>
    <w:p w14:paraId="5B130F55" w14:textId="77777777" w:rsidR="00142FB7" w:rsidRDefault="00142FB7">
      <w:pPr>
        <w:pStyle w:val="Zkladntext"/>
        <w:spacing w:before="110"/>
        <w:rPr>
          <w:rFonts w:ascii="Calibri"/>
          <w:b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2"/>
        <w:gridCol w:w="1927"/>
        <w:gridCol w:w="2102"/>
      </w:tblGrid>
      <w:tr w:rsidR="00142FB7" w14:paraId="7FAA72A9" w14:textId="77777777">
        <w:trPr>
          <w:trHeight w:val="292"/>
        </w:trPr>
        <w:tc>
          <w:tcPr>
            <w:tcW w:w="5592" w:type="dxa"/>
            <w:shd w:val="clear" w:color="auto" w:fill="DFDFDF"/>
          </w:tcPr>
          <w:p w14:paraId="05400633" w14:textId="77777777" w:rsidR="00142FB7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Práce</w:t>
            </w:r>
          </w:p>
        </w:tc>
        <w:tc>
          <w:tcPr>
            <w:tcW w:w="1927" w:type="dxa"/>
            <w:shd w:val="clear" w:color="auto" w:fill="DFDFDF"/>
          </w:tcPr>
          <w:p w14:paraId="043A8F99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Pracnost</w:t>
            </w:r>
          </w:p>
        </w:tc>
        <w:tc>
          <w:tcPr>
            <w:tcW w:w="2102" w:type="dxa"/>
            <w:shd w:val="clear" w:color="auto" w:fill="DFDFDF"/>
          </w:tcPr>
          <w:p w14:paraId="55A3957B" w14:textId="77777777" w:rsidR="00142FB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Cena</w:t>
            </w:r>
          </w:p>
        </w:tc>
      </w:tr>
      <w:tr w:rsidR="00142FB7" w14:paraId="1750021E" w14:textId="77777777">
        <w:trPr>
          <w:trHeight w:val="292"/>
        </w:trPr>
        <w:tc>
          <w:tcPr>
            <w:tcW w:w="5592" w:type="dxa"/>
          </w:tcPr>
          <w:p w14:paraId="48FDBB93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Ředitelství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instalace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kabelů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zařízení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suterénu</w:t>
            </w:r>
          </w:p>
        </w:tc>
        <w:tc>
          <w:tcPr>
            <w:tcW w:w="1927" w:type="dxa"/>
          </w:tcPr>
          <w:p w14:paraId="4911CBBF" w14:textId="77777777" w:rsidR="00142FB7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2x </w:t>
            </w:r>
            <w:r>
              <w:rPr>
                <w:spacing w:val="-2"/>
                <w:sz w:val="24"/>
              </w:rPr>
              <w:t>0,5md</w:t>
            </w:r>
          </w:p>
        </w:tc>
        <w:tc>
          <w:tcPr>
            <w:tcW w:w="2102" w:type="dxa"/>
          </w:tcPr>
          <w:p w14:paraId="4AC233F4" w14:textId="77777777" w:rsidR="00142FB7" w:rsidRDefault="00000000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,-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071E94E8" w14:textId="77777777">
        <w:trPr>
          <w:trHeight w:val="292"/>
        </w:trPr>
        <w:tc>
          <w:tcPr>
            <w:tcW w:w="5592" w:type="dxa"/>
          </w:tcPr>
          <w:p w14:paraId="736DF0A4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Ředitelství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instalace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datových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rozvodů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1.NP</w:t>
            </w:r>
          </w:p>
        </w:tc>
        <w:tc>
          <w:tcPr>
            <w:tcW w:w="1927" w:type="dxa"/>
          </w:tcPr>
          <w:p w14:paraId="5BB5C92D" w14:textId="77777777" w:rsidR="00142FB7" w:rsidRDefault="00000000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2x </w:t>
            </w:r>
            <w:r>
              <w:rPr>
                <w:spacing w:val="-2"/>
                <w:sz w:val="24"/>
              </w:rPr>
              <w:t>2,5md</w:t>
            </w:r>
          </w:p>
        </w:tc>
        <w:tc>
          <w:tcPr>
            <w:tcW w:w="2102" w:type="dxa"/>
          </w:tcPr>
          <w:p w14:paraId="67F39817" w14:textId="77777777" w:rsidR="00142FB7" w:rsidRDefault="00000000">
            <w:pPr>
              <w:pStyle w:val="TableParagraph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000,-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4CC9F4CE" w14:textId="77777777">
        <w:trPr>
          <w:trHeight w:val="294"/>
        </w:trPr>
        <w:tc>
          <w:tcPr>
            <w:tcW w:w="5592" w:type="dxa"/>
          </w:tcPr>
          <w:p w14:paraId="3B4346FF" w14:textId="77777777" w:rsidR="00142FB7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Ředitelství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instalace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datových rozvodů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2.NP</w:t>
            </w:r>
          </w:p>
        </w:tc>
        <w:tc>
          <w:tcPr>
            <w:tcW w:w="1927" w:type="dxa"/>
          </w:tcPr>
          <w:p w14:paraId="1F077FC0" w14:textId="77777777" w:rsidR="00142FB7" w:rsidRDefault="00000000">
            <w:pPr>
              <w:pStyle w:val="TableParagraph"/>
              <w:spacing w:line="27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2x </w:t>
            </w:r>
            <w:r>
              <w:rPr>
                <w:spacing w:val="-5"/>
                <w:sz w:val="24"/>
              </w:rPr>
              <w:t>1md</w:t>
            </w:r>
          </w:p>
        </w:tc>
        <w:tc>
          <w:tcPr>
            <w:tcW w:w="2102" w:type="dxa"/>
          </w:tcPr>
          <w:p w14:paraId="7DBCBDCA" w14:textId="77777777" w:rsidR="00142FB7" w:rsidRDefault="00000000">
            <w:pPr>
              <w:pStyle w:val="TableParagraph"/>
              <w:spacing w:line="275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400,-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6AB2A4EE" w14:textId="77777777">
        <w:trPr>
          <w:trHeight w:val="292"/>
        </w:trPr>
        <w:tc>
          <w:tcPr>
            <w:tcW w:w="5592" w:type="dxa"/>
          </w:tcPr>
          <w:p w14:paraId="7AC15794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Staré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purkrabství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instalace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datových </w:t>
            </w:r>
            <w:r>
              <w:rPr>
                <w:spacing w:val="-2"/>
                <w:sz w:val="24"/>
              </w:rPr>
              <w:t>rozvodů</w:t>
            </w:r>
          </w:p>
        </w:tc>
        <w:tc>
          <w:tcPr>
            <w:tcW w:w="1927" w:type="dxa"/>
          </w:tcPr>
          <w:p w14:paraId="6649B350" w14:textId="77777777" w:rsidR="00142FB7" w:rsidRDefault="00000000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2x </w:t>
            </w:r>
            <w:r>
              <w:rPr>
                <w:spacing w:val="-5"/>
                <w:sz w:val="24"/>
              </w:rPr>
              <w:t>2md</w:t>
            </w:r>
          </w:p>
        </w:tc>
        <w:tc>
          <w:tcPr>
            <w:tcW w:w="2102" w:type="dxa"/>
          </w:tcPr>
          <w:p w14:paraId="3470E94B" w14:textId="77777777" w:rsidR="00142FB7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800,-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4388C1A4" w14:textId="77777777">
        <w:trPr>
          <w:trHeight w:val="292"/>
        </w:trPr>
        <w:tc>
          <w:tcPr>
            <w:tcW w:w="5592" w:type="dxa"/>
          </w:tcPr>
          <w:p w14:paraId="626E31A0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Konfigurace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zabezpečení, sítě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4"/>
                <w:sz w:val="24"/>
              </w:rPr>
              <w:t>Wifi</w:t>
            </w:r>
          </w:p>
        </w:tc>
        <w:tc>
          <w:tcPr>
            <w:tcW w:w="1927" w:type="dxa"/>
          </w:tcPr>
          <w:p w14:paraId="3872A7EF" w14:textId="77777777" w:rsidR="00142FB7" w:rsidRDefault="00000000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2x 0,5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md</w:t>
            </w:r>
            <w:proofErr w:type="spellEnd"/>
          </w:p>
        </w:tc>
        <w:tc>
          <w:tcPr>
            <w:tcW w:w="2102" w:type="dxa"/>
          </w:tcPr>
          <w:p w14:paraId="21A14961" w14:textId="77777777" w:rsidR="00142FB7" w:rsidRDefault="00000000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200,-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7CAA3ECD" w14:textId="77777777">
        <w:trPr>
          <w:trHeight w:val="292"/>
        </w:trPr>
        <w:tc>
          <w:tcPr>
            <w:tcW w:w="5592" w:type="dxa"/>
          </w:tcPr>
          <w:p w14:paraId="70797B47" w14:textId="77777777" w:rsidR="00142FB7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Celkem</w:t>
            </w:r>
          </w:p>
        </w:tc>
        <w:tc>
          <w:tcPr>
            <w:tcW w:w="1927" w:type="dxa"/>
          </w:tcPr>
          <w:p w14:paraId="7F7B56AA" w14:textId="77777777" w:rsidR="00142FB7" w:rsidRDefault="00000000">
            <w:pPr>
              <w:pStyle w:val="TableParagraph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6,5md</w:t>
            </w:r>
          </w:p>
        </w:tc>
        <w:tc>
          <w:tcPr>
            <w:tcW w:w="2102" w:type="dxa"/>
          </w:tcPr>
          <w:p w14:paraId="39B8ABF9" w14:textId="77777777" w:rsidR="00142FB7" w:rsidRDefault="00000000">
            <w:pPr>
              <w:pStyle w:val="TableParagraph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600,-</w:t>
            </w:r>
            <w:r>
              <w:rPr>
                <w:b/>
                <w:spacing w:val="-5"/>
                <w:sz w:val="24"/>
              </w:rPr>
              <w:t>Kč</w:t>
            </w:r>
          </w:p>
        </w:tc>
      </w:tr>
    </w:tbl>
    <w:p w14:paraId="2A384C63" w14:textId="77777777" w:rsidR="00142FB7" w:rsidRDefault="00000000">
      <w:pPr>
        <w:spacing w:before="295"/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 h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= 900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Kč</w:t>
      </w:r>
    </w:p>
    <w:p w14:paraId="4CD74D01" w14:textId="77777777" w:rsidR="00142FB7" w:rsidRDefault="00142FB7">
      <w:pPr>
        <w:rPr>
          <w:rFonts w:ascii="Calibri" w:hAnsi="Calibri"/>
          <w:sz w:val="24"/>
        </w:rPr>
        <w:sectPr w:rsidR="00142FB7">
          <w:pgSz w:w="12240" w:h="15840"/>
          <w:pgMar w:top="1360" w:right="1275" w:bottom="2060" w:left="1275" w:header="745" w:footer="1876" w:gutter="0"/>
          <w:cols w:space="708"/>
        </w:sectPr>
      </w:pPr>
    </w:p>
    <w:p w14:paraId="7AB1ED6F" w14:textId="77777777" w:rsidR="00142FB7" w:rsidRDefault="00000000">
      <w:pPr>
        <w:spacing w:before="41"/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 xml:space="preserve">1 </w:t>
      </w:r>
      <w:proofErr w:type="spellStart"/>
      <w:r>
        <w:rPr>
          <w:rFonts w:ascii="Calibri" w:hAnsi="Calibri"/>
          <w:sz w:val="24"/>
        </w:rPr>
        <w:t>md</w:t>
      </w:r>
      <w:proofErr w:type="spellEnd"/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=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8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hod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= 7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200,-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Kč</w:t>
      </w:r>
    </w:p>
    <w:p w14:paraId="16EEC5DF" w14:textId="77777777" w:rsidR="00142FB7" w:rsidRDefault="00142FB7">
      <w:pPr>
        <w:pStyle w:val="Zkladntext"/>
        <w:rPr>
          <w:rFonts w:ascii="Calibri"/>
        </w:rPr>
      </w:pPr>
    </w:p>
    <w:p w14:paraId="6129A9F1" w14:textId="77777777" w:rsidR="00142FB7" w:rsidRDefault="00142FB7">
      <w:pPr>
        <w:pStyle w:val="Zkladntext"/>
        <w:spacing w:before="100"/>
        <w:rPr>
          <w:rFonts w:ascii="Calibri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2"/>
        <w:gridCol w:w="1927"/>
        <w:gridCol w:w="2102"/>
      </w:tblGrid>
      <w:tr w:rsidR="00142FB7" w14:paraId="34999D72" w14:textId="77777777">
        <w:trPr>
          <w:trHeight w:val="292"/>
        </w:trPr>
        <w:tc>
          <w:tcPr>
            <w:tcW w:w="5592" w:type="dxa"/>
            <w:shd w:val="clear" w:color="auto" w:fill="DFDFDF"/>
          </w:tcPr>
          <w:p w14:paraId="166969A8" w14:textId="77777777" w:rsidR="00142FB7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Zařízení</w:t>
            </w:r>
          </w:p>
        </w:tc>
        <w:tc>
          <w:tcPr>
            <w:tcW w:w="1927" w:type="dxa"/>
            <w:shd w:val="clear" w:color="auto" w:fill="DFDFDF"/>
          </w:tcPr>
          <w:p w14:paraId="6507031B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Počet</w:t>
            </w:r>
          </w:p>
        </w:tc>
        <w:tc>
          <w:tcPr>
            <w:tcW w:w="2102" w:type="dxa"/>
            <w:shd w:val="clear" w:color="auto" w:fill="DFDFDF"/>
          </w:tcPr>
          <w:p w14:paraId="590F2209" w14:textId="77777777" w:rsidR="00142FB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Cena</w:t>
            </w:r>
          </w:p>
        </w:tc>
      </w:tr>
      <w:tr w:rsidR="00142FB7" w14:paraId="4FEE2CFF" w14:textId="77777777">
        <w:trPr>
          <w:trHeight w:val="292"/>
        </w:trPr>
        <w:tc>
          <w:tcPr>
            <w:tcW w:w="5592" w:type="dxa"/>
          </w:tcPr>
          <w:p w14:paraId="0439E0A8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HPE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Aruba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Instant On </w:t>
            </w:r>
            <w:r>
              <w:rPr>
                <w:spacing w:val="-4"/>
                <w:sz w:val="24"/>
              </w:rPr>
              <w:t>AP25</w:t>
            </w:r>
          </w:p>
        </w:tc>
        <w:tc>
          <w:tcPr>
            <w:tcW w:w="1927" w:type="dxa"/>
          </w:tcPr>
          <w:p w14:paraId="3B6C3006" w14:textId="77777777" w:rsidR="00142FB7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02" w:type="dxa"/>
          </w:tcPr>
          <w:p w14:paraId="407B295A" w14:textId="77777777" w:rsidR="00142FB7" w:rsidRDefault="00000000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,-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4386B2D5" w14:textId="77777777">
        <w:trPr>
          <w:trHeight w:val="292"/>
        </w:trPr>
        <w:tc>
          <w:tcPr>
            <w:tcW w:w="5592" w:type="dxa"/>
          </w:tcPr>
          <w:p w14:paraId="7F412187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Firewall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Netgate</w:t>
            </w:r>
            <w:proofErr w:type="spellEnd"/>
          </w:p>
        </w:tc>
        <w:tc>
          <w:tcPr>
            <w:tcW w:w="1927" w:type="dxa"/>
          </w:tcPr>
          <w:p w14:paraId="00B031A8" w14:textId="77777777" w:rsidR="00142FB7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02" w:type="dxa"/>
          </w:tcPr>
          <w:p w14:paraId="026DA605" w14:textId="77777777" w:rsidR="00142FB7" w:rsidRDefault="00000000">
            <w:pPr>
              <w:pStyle w:val="TableParagraph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000,-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03AF3B5A" w14:textId="77777777">
        <w:trPr>
          <w:trHeight w:val="294"/>
        </w:trPr>
        <w:tc>
          <w:tcPr>
            <w:tcW w:w="5592" w:type="dxa"/>
          </w:tcPr>
          <w:p w14:paraId="21877061" w14:textId="77777777" w:rsidR="00142FB7" w:rsidRDefault="00000000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Switch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Aruba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port</w:t>
            </w:r>
          </w:p>
        </w:tc>
        <w:tc>
          <w:tcPr>
            <w:tcW w:w="1927" w:type="dxa"/>
          </w:tcPr>
          <w:p w14:paraId="63EF000B" w14:textId="77777777" w:rsidR="00142FB7" w:rsidRDefault="00000000">
            <w:pPr>
              <w:pStyle w:val="TableParagraph"/>
              <w:spacing w:before="1" w:line="273" w:lineRule="exact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02" w:type="dxa"/>
          </w:tcPr>
          <w:p w14:paraId="62E198C9" w14:textId="77777777" w:rsidR="00142FB7" w:rsidRDefault="00000000">
            <w:pPr>
              <w:pStyle w:val="TableParagraph"/>
              <w:spacing w:before="1" w:line="273" w:lineRule="exact"/>
              <w:ind w:right="17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000,-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687C5DD6" w14:textId="77777777">
        <w:trPr>
          <w:trHeight w:val="292"/>
        </w:trPr>
        <w:tc>
          <w:tcPr>
            <w:tcW w:w="5592" w:type="dxa"/>
          </w:tcPr>
          <w:p w14:paraId="7484A77C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Rack</w:t>
            </w:r>
            <w:proofErr w:type="spellEnd"/>
          </w:p>
        </w:tc>
        <w:tc>
          <w:tcPr>
            <w:tcW w:w="1927" w:type="dxa"/>
          </w:tcPr>
          <w:p w14:paraId="201A3E4E" w14:textId="77777777" w:rsidR="00142FB7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02" w:type="dxa"/>
          </w:tcPr>
          <w:p w14:paraId="29D4EC5C" w14:textId="77777777" w:rsidR="00142FB7" w:rsidRDefault="00000000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000,-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4C220D63" w14:textId="77777777">
        <w:trPr>
          <w:trHeight w:val="292"/>
        </w:trPr>
        <w:tc>
          <w:tcPr>
            <w:tcW w:w="5592" w:type="dxa"/>
          </w:tcPr>
          <w:p w14:paraId="0628C179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panel</w:t>
            </w:r>
          </w:p>
        </w:tc>
        <w:tc>
          <w:tcPr>
            <w:tcW w:w="1927" w:type="dxa"/>
          </w:tcPr>
          <w:p w14:paraId="6492F38E" w14:textId="77777777" w:rsidR="00142FB7" w:rsidRDefault="00000000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02" w:type="dxa"/>
          </w:tcPr>
          <w:p w14:paraId="74967C0E" w14:textId="77777777" w:rsidR="00142FB7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000,-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01092768" w14:textId="77777777">
        <w:trPr>
          <w:trHeight w:val="292"/>
        </w:trPr>
        <w:tc>
          <w:tcPr>
            <w:tcW w:w="5592" w:type="dxa"/>
          </w:tcPr>
          <w:p w14:paraId="516862CF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Datové </w:t>
            </w:r>
            <w:r>
              <w:rPr>
                <w:spacing w:val="-2"/>
                <w:sz w:val="24"/>
              </w:rPr>
              <w:t>zásuvky</w:t>
            </w:r>
          </w:p>
        </w:tc>
        <w:tc>
          <w:tcPr>
            <w:tcW w:w="1927" w:type="dxa"/>
          </w:tcPr>
          <w:p w14:paraId="2CA382DB" w14:textId="77777777" w:rsidR="00142FB7" w:rsidRDefault="00000000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102" w:type="dxa"/>
          </w:tcPr>
          <w:p w14:paraId="17DFD55E" w14:textId="77777777" w:rsidR="00142FB7" w:rsidRDefault="00000000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400,-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31AA1AAC" w14:textId="77777777">
        <w:trPr>
          <w:trHeight w:val="294"/>
        </w:trPr>
        <w:tc>
          <w:tcPr>
            <w:tcW w:w="5592" w:type="dxa"/>
          </w:tcPr>
          <w:p w14:paraId="5739735B" w14:textId="77777777" w:rsidR="00142FB7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Lišty</w:t>
            </w:r>
          </w:p>
        </w:tc>
        <w:tc>
          <w:tcPr>
            <w:tcW w:w="1927" w:type="dxa"/>
          </w:tcPr>
          <w:p w14:paraId="520B5B33" w14:textId="77777777" w:rsidR="00142FB7" w:rsidRDefault="00000000">
            <w:pPr>
              <w:pStyle w:val="TableParagraph"/>
              <w:spacing w:line="27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</w:p>
        </w:tc>
        <w:tc>
          <w:tcPr>
            <w:tcW w:w="2102" w:type="dxa"/>
          </w:tcPr>
          <w:p w14:paraId="18B6A379" w14:textId="77777777" w:rsidR="00142FB7" w:rsidRDefault="00000000">
            <w:pPr>
              <w:pStyle w:val="TableParagraph"/>
              <w:spacing w:line="275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000,-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2FE8F66E" w14:textId="77777777">
        <w:trPr>
          <w:trHeight w:val="292"/>
        </w:trPr>
        <w:tc>
          <w:tcPr>
            <w:tcW w:w="5592" w:type="dxa"/>
          </w:tcPr>
          <w:p w14:paraId="65CDF76C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Sítové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kabely</w:t>
            </w:r>
          </w:p>
        </w:tc>
        <w:tc>
          <w:tcPr>
            <w:tcW w:w="1927" w:type="dxa"/>
          </w:tcPr>
          <w:p w14:paraId="2999DA41" w14:textId="77777777" w:rsidR="00142FB7" w:rsidRDefault="00000000">
            <w:pPr>
              <w:pStyle w:val="TableParagraph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200m</w:t>
            </w:r>
            <w:proofErr w:type="gramEnd"/>
          </w:p>
        </w:tc>
        <w:tc>
          <w:tcPr>
            <w:tcW w:w="2102" w:type="dxa"/>
          </w:tcPr>
          <w:p w14:paraId="0E56B84C" w14:textId="77777777" w:rsidR="00142FB7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000,-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7D03CBF7" w14:textId="77777777">
        <w:trPr>
          <w:trHeight w:val="292"/>
        </w:trPr>
        <w:tc>
          <w:tcPr>
            <w:tcW w:w="5592" w:type="dxa"/>
          </w:tcPr>
          <w:p w14:paraId="1742A3FE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Ostatní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spotřební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materiál,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spojky,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patch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kabely,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atd..</w:t>
            </w:r>
          </w:p>
        </w:tc>
        <w:tc>
          <w:tcPr>
            <w:tcW w:w="1927" w:type="dxa"/>
          </w:tcPr>
          <w:p w14:paraId="729A0C6E" w14:textId="77777777" w:rsidR="00142FB7" w:rsidRDefault="00142FB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1ADBCAE7" w14:textId="77777777" w:rsidR="00142FB7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000,-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1F482BF8" w14:textId="77777777">
        <w:trPr>
          <w:trHeight w:val="292"/>
        </w:trPr>
        <w:tc>
          <w:tcPr>
            <w:tcW w:w="5592" w:type="dxa"/>
          </w:tcPr>
          <w:p w14:paraId="15B4D0F3" w14:textId="77777777" w:rsidR="00142FB7" w:rsidRDefault="00000000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Celkem</w:t>
            </w:r>
          </w:p>
        </w:tc>
        <w:tc>
          <w:tcPr>
            <w:tcW w:w="1927" w:type="dxa"/>
          </w:tcPr>
          <w:p w14:paraId="54C0A476" w14:textId="77777777" w:rsidR="00142FB7" w:rsidRDefault="00142FB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7D7226D1" w14:textId="77777777" w:rsidR="00142FB7" w:rsidRDefault="00000000">
            <w:pPr>
              <w:pStyle w:val="TableParagraph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400,-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Kč</w:t>
            </w:r>
          </w:p>
        </w:tc>
      </w:tr>
    </w:tbl>
    <w:p w14:paraId="2ECB8F4E" w14:textId="77777777" w:rsidR="00142FB7" w:rsidRDefault="00142FB7">
      <w:pPr>
        <w:pStyle w:val="Zkladntext"/>
        <w:rPr>
          <w:rFonts w:ascii="Calibri"/>
        </w:rPr>
      </w:pPr>
    </w:p>
    <w:p w14:paraId="52455E61" w14:textId="77777777" w:rsidR="00142FB7" w:rsidRDefault="00142FB7">
      <w:pPr>
        <w:pStyle w:val="Zkladntext"/>
        <w:spacing w:before="104"/>
        <w:rPr>
          <w:rFonts w:ascii="Calibri"/>
        </w:rPr>
      </w:pPr>
    </w:p>
    <w:tbl>
      <w:tblPr>
        <w:tblStyle w:val="TableNormal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2"/>
        <w:gridCol w:w="1927"/>
        <w:gridCol w:w="2102"/>
      </w:tblGrid>
      <w:tr w:rsidR="00142FB7" w14:paraId="1052D6DB" w14:textId="77777777">
        <w:trPr>
          <w:trHeight w:val="292"/>
        </w:trPr>
        <w:tc>
          <w:tcPr>
            <w:tcW w:w="5592" w:type="dxa"/>
            <w:shd w:val="clear" w:color="auto" w:fill="DFDFDF"/>
          </w:tcPr>
          <w:p w14:paraId="4A428E2C" w14:textId="77777777" w:rsidR="00142FB7" w:rsidRDefault="00142FB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927" w:type="dxa"/>
            <w:shd w:val="clear" w:color="auto" w:fill="DFDFDF"/>
          </w:tcPr>
          <w:p w14:paraId="76550D24" w14:textId="77777777" w:rsidR="00142FB7" w:rsidRDefault="00142FB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  <w:shd w:val="clear" w:color="auto" w:fill="DFDFDF"/>
          </w:tcPr>
          <w:p w14:paraId="37E61225" w14:textId="77777777" w:rsidR="00142FB7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Cena</w:t>
            </w:r>
          </w:p>
        </w:tc>
      </w:tr>
      <w:tr w:rsidR="00142FB7" w14:paraId="2E7D5E30" w14:textId="77777777">
        <w:trPr>
          <w:trHeight w:val="292"/>
        </w:trPr>
        <w:tc>
          <w:tcPr>
            <w:tcW w:w="5592" w:type="dxa"/>
          </w:tcPr>
          <w:p w14:paraId="550958FD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Práce</w:t>
            </w:r>
          </w:p>
        </w:tc>
        <w:tc>
          <w:tcPr>
            <w:tcW w:w="1927" w:type="dxa"/>
          </w:tcPr>
          <w:p w14:paraId="62A7BC0C" w14:textId="77777777" w:rsidR="00142FB7" w:rsidRDefault="00142FB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57E605E7" w14:textId="77777777" w:rsidR="00142FB7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93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,-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0DD35E9E" w14:textId="77777777">
        <w:trPr>
          <w:trHeight w:val="292"/>
        </w:trPr>
        <w:tc>
          <w:tcPr>
            <w:tcW w:w="5592" w:type="dxa"/>
          </w:tcPr>
          <w:p w14:paraId="1A93272A" w14:textId="77777777" w:rsidR="00142FB7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Zařízení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materiál</w:t>
            </w:r>
          </w:p>
        </w:tc>
        <w:tc>
          <w:tcPr>
            <w:tcW w:w="1927" w:type="dxa"/>
          </w:tcPr>
          <w:p w14:paraId="1A5233ED" w14:textId="77777777" w:rsidR="00142FB7" w:rsidRDefault="00142FB7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5E9ED161" w14:textId="77777777" w:rsidR="00142FB7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97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400,-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Kč</w:t>
            </w:r>
          </w:p>
        </w:tc>
      </w:tr>
      <w:tr w:rsidR="00142FB7" w14:paraId="6173FC13" w14:textId="77777777">
        <w:trPr>
          <w:trHeight w:val="294"/>
        </w:trPr>
        <w:tc>
          <w:tcPr>
            <w:tcW w:w="5592" w:type="dxa"/>
          </w:tcPr>
          <w:p w14:paraId="00E187DA" w14:textId="77777777" w:rsidR="00142FB7" w:rsidRDefault="0000000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Celková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cena</w:t>
            </w:r>
          </w:p>
        </w:tc>
        <w:tc>
          <w:tcPr>
            <w:tcW w:w="1927" w:type="dxa"/>
          </w:tcPr>
          <w:p w14:paraId="67256F5D" w14:textId="77777777" w:rsidR="00142FB7" w:rsidRDefault="00142FB7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2102" w:type="dxa"/>
          </w:tcPr>
          <w:p w14:paraId="222E3355" w14:textId="77777777" w:rsidR="00142FB7" w:rsidRDefault="00000000">
            <w:pPr>
              <w:pStyle w:val="TableParagraph"/>
              <w:spacing w:line="275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000,-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Kč</w:t>
            </w:r>
          </w:p>
        </w:tc>
      </w:tr>
    </w:tbl>
    <w:p w14:paraId="399A4795" w14:textId="77777777" w:rsidR="00142FB7" w:rsidRDefault="00142FB7">
      <w:pPr>
        <w:pStyle w:val="Zkladntext"/>
        <w:rPr>
          <w:rFonts w:ascii="Calibri"/>
          <w:sz w:val="24"/>
        </w:rPr>
      </w:pPr>
    </w:p>
    <w:p w14:paraId="6EB9016F" w14:textId="77777777" w:rsidR="00142FB7" w:rsidRDefault="00142FB7">
      <w:pPr>
        <w:pStyle w:val="Zkladntext"/>
        <w:rPr>
          <w:rFonts w:ascii="Calibri"/>
          <w:sz w:val="24"/>
        </w:rPr>
      </w:pPr>
    </w:p>
    <w:p w14:paraId="4A78E527" w14:textId="77777777" w:rsidR="00142FB7" w:rsidRDefault="00000000">
      <w:pPr>
        <w:ind w:left="14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Uvedené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ceny</w:t>
      </w:r>
      <w:r>
        <w:rPr>
          <w:rFonts w:ascii="Calibri" w:hAnsi="Calibri"/>
          <w:spacing w:val="52"/>
          <w:sz w:val="24"/>
        </w:rPr>
        <w:t xml:space="preserve"> </w:t>
      </w:r>
      <w:r>
        <w:rPr>
          <w:rFonts w:ascii="Calibri" w:hAnsi="Calibri"/>
          <w:sz w:val="24"/>
        </w:rPr>
        <w:t>jsou</w:t>
      </w:r>
      <w:r>
        <w:rPr>
          <w:rFonts w:ascii="Calibri" w:hAnsi="Calibri"/>
          <w:spacing w:val="52"/>
          <w:sz w:val="24"/>
        </w:rPr>
        <w:t xml:space="preserve"> </w:t>
      </w:r>
      <w:r>
        <w:rPr>
          <w:rFonts w:ascii="Calibri" w:hAnsi="Calibri"/>
          <w:sz w:val="24"/>
        </w:rPr>
        <w:t>bez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DPH</w:t>
      </w:r>
    </w:p>
    <w:sectPr w:rsidR="00142FB7">
      <w:pgSz w:w="12240" w:h="15840"/>
      <w:pgMar w:top="1360" w:right="1275" w:bottom="2060" w:left="1275" w:header="745" w:footer="187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9D19A" w14:textId="77777777" w:rsidR="00935E5A" w:rsidRDefault="00935E5A">
      <w:r>
        <w:separator/>
      </w:r>
    </w:p>
  </w:endnote>
  <w:endnote w:type="continuationSeparator" w:id="0">
    <w:p w14:paraId="1F1E6B1E" w14:textId="77777777" w:rsidR="00935E5A" w:rsidRDefault="00935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86619" w14:textId="77777777" w:rsidR="00142FB7" w:rsidRDefault="000000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02656" behindDoc="1" locked="0" layoutInCell="1" allowOverlap="1" wp14:anchorId="3EBD05E2" wp14:editId="74978647">
              <wp:simplePos x="0" y="0"/>
              <wp:positionH relativeFrom="page">
                <wp:posOffset>3433064</wp:posOffset>
              </wp:positionH>
              <wp:positionV relativeFrom="page">
                <wp:posOffset>9943644</wp:posOffset>
              </wp:positionV>
              <wp:extent cx="69215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215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71BCBC" w14:textId="77777777" w:rsidR="00142FB7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Stránka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z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BD05E2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270.3pt;margin-top:782.95pt;width:54.5pt;height:13.05pt;z-index:-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" filled="f" stroked="f">
              <v:textbox inset="0,0,0,0">
                <w:txbxContent>
                  <w:p w14:paraId="0B71BCBC" w14:textId="77777777" w:rsidR="00142FB7" w:rsidRDefault="00000000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Stránka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sz w:val="20"/>
                      </w:rPr>
                      <w:fldChar w:fldCharType="separate"/>
                    </w:r>
                    <w:r>
                      <w:rPr>
                        <w:b/>
                        <w:sz w:val="20"/>
                      </w:rPr>
                      <w:t>1</w:t>
                    </w:r>
                    <w:r>
                      <w:rPr>
                        <w:b/>
                        <w:sz w:val="20"/>
                      </w:rPr>
                      <w:fldChar w:fldCharType="end"/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z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31B04" w14:textId="77777777" w:rsidR="00142FB7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7303680" behindDoc="1" locked="0" layoutInCell="1" allowOverlap="1" wp14:anchorId="3E89DC3D" wp14:editId="49D2EC9F">
          <wp:simplePos x="0" y="0"/>
          <wp:positionH relativeFrom="page">
            <wp:posOffset>946292</wp:posOffset>
          </wp:positionH>
          <wp:positionV relativeFrom="page">
            <wp:posOffset>8689160</wp:posOffset>
          </wp:positionV>
          <wp:extent cx="5572147" cy="871122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72147" cy="871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04192" behindDoc="1" locked="0" layoutInCell="1" allowOverlap="1" wp14:anchorId="3BCC6F25" wp14:editId="2CD0C10C">
              <wp:simplePos x="0" y="0"/>
              <wp:positionH relativeFrom="page">
                <wp:posOffset>6537959</wp:posOffset>
              </wp:positionH>
              <wp:positionV relativeFrom="page">
                <wp:posOffset>9422214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9803B7" w14:textId="77777777" w:rsidR="00142FB7" w:rsidRDefault="00000000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C6F25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14.8pt;margin-top:741.9pt;width:13pt;height:15.3pt;z-index:-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" filled="f" stroked="f">
              <v:textbox inset="0,0,0,0">
                <w:txbxContent>
                  <w:p w14:paraId="419803B7" w14:textId="77777777" w:rsidR="00142FB7" w:rsidRDefault="00000000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0373F" w14:textId="77777777" w:rsidR="00935E5A" w:rsidRDefault="00935E5A">
      <w:r>
        <w:separator/>
      </w:r>
    </w:p>
  </w:footnote>
  <w:footnote w:type="continuationSeparator" w:id="0">
    <w:p w14:paraId="3CEE27DC" w14:textId="77777777" w:rsidR="00935E5A" w:rsidRDefault="00935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3FD99" w14:textId="77777777" w:rsidR="00142FB7" w:rsidRDefault="000000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01632" behindDoc="1" locked="0" layoutInCell="1" allowOverlap="1" wp14:anchorId="7361F76D" wp14:editId="105DFAC6">
              <wp:simplePos x="0" y="0"/>
              <wp:positionH relativeFrom="page">
                <wp:posOffset>880872</wp:posOffset>
              </wp:positionH>
              <wp:positionV relativeFrom="page">
                <wp:posOffset>783336</wp:posOffset>
              </wp:positionV>
              <wp:extent cx="5797550" cy="952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9755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97550" h="9525">
                            <a:moveTo>
                              <a:pt x="5797295" y="9143"/>
                            </a:moveTo>
                            <a:lnTo>
                              <a:pt x="0" y="9143"/>
                            </a:lnTo>
                            <a:lnTo>
                              <a:pt x="0" y="0"/>
                            </a:lnTo>
                            <a:lnTo>
                              <a:pt x="5797295" y="0"/>
                            </a:lnTo>
                            <a:lnTo>
                              <a:pt x="5797295" y="914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F517B5" id="Graphic 1" o:spid="_x0000_s1026" style="position:absolute;margin-left:69.35pt;margin-top:61.7pt;width:456.5pt;height:.75pt;z-index:-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975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" path="m5797295,9143l,9143,,,5797295,r,9143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02144" behindDoc="1" locked="0" layoutInCell="1" allowOverlap="1" wp14:anchorId="006A403F" wp14:editId="072F5ADA">
              <wp:simplePos x="0" y="0"/>
              <wp:positionH relativeFrom="page">
                <wp:posOffset>5133511</wp:posOffset>
              </wp:positionH>
              <wp:positionV relativeFrom="page">
                <wp:posOffset>442801</wp:posOffset>
              </wp:positionV>
              <wp:extent cx="154178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1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8AC4B2" w14:textId="77777777" w:rsidR="00142FB7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sz w:val="20"/>
                            </w:rPr>
                            <w:t>č.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smlouvy: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SD/1024/2026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6A403F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04.2pt;margin-top:34.85pt;width:121.4pt;height:15.3pt;z-index:-160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" filled="f" stroked="f">
              <v:textbox inset="0,0,0,0">
                <w:txbxContent>
                  <w:p w14:paraId="5F8AC4B2" w14:textId="77777777" w:rsidR="00142FB7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sz w:val="20"/>
                      </w:rPr>
                      <w:t>č.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smlouvy: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SD/1024/2026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8C0D3" w14:textId="77777777" w:rsidR="00142FB7" w:rsidRDefault="00000000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487303168" behindDoc="1" locked="0" layoutInCell="1" allowOverlap="1" wp14:anchorId="74074BC6" wp14:editId="56F2E00B">
          <wp:simplePos x="0" y="0"/>
          <wp:positionH relativeFrom="page">
            <wp:posOffset>946410</wp:posOffset>
          </wp:positionH>
          <wp:positionV relativeFrom="page">
            <wp:posOffset>473032</wp:posOffset>
          </wp:positionV>
          <wp:extent cx="2197144" cy="304884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7144" cy="304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DF6705"/>
    <w:multiLevelType w:val="hybridMultilevel"/>
    <w:tmpl w:val="F5C42406"/>
    <w:lvl w:ilvl="0" w:tplc="40E26BFA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CC347076">
      <w:numFmt w:val="bullet"/>
      <w:lvlText w:val="•"/>
      <w:lvlJc w:val="left"/>
      <w:pPr>
        <w:ind w:left="1385" w:hanging="360"/>
      </w:pPr>
      <w:rPr>
        <w:rFonts w:hint="default"/>
        <w:lang w:val="cs-CZ" w:eastAsia="en-US" w:bidi="ar-SA"/>
      </w:rPr>
    </w:lvl>
    <w:lvl w:ilvl="2" w:tplc="BAFE2CA6">
      <w:numFmt w:val="bullet"/>
      <w:lvlText w:val="•"/>
      <w:lvlJc w:val="left"/>
      <w:pPr>
        <w:ind w:left="2271" w:hanging="360"/>
      </w:pPr>
      <w:rPr>
        <w:rFonts w:hint="default"/>
        <w:lang w:val="cs-CZ" w:eastAsia="en-US" w:bidi="ar-SA"/>
      </w:rPr>
    </w:lvl>
    <w:lvl w:ilvl="3" w:tplc="29421EB4">
      <w:numFmt w:val="bullet"/>
      <w:lvlText w:val="•"/>
      <w:lvlJc w:val="left"/>
      <w:pPr>
        <w:ind w:left="3156" w:hanging="360"/>
      </w:pPr>
      <w:rPr>
        <w:rFonts w:hint="default"/>
        <w:lang w:val="cs-CZ" w:eastAsia="en-US" w:bidi="ar-SA"/>
      </w:rPr>
    </w:lvl>
    <w:lvl w:ilvl="4" w:tplc="6B08A6B6">
      <w:numFmt w:val="bullet"/>
      <w:lvlText w:val="•"/>
      <w:lvlJc w:val="left"/>
      <w:pPr>
        <w:ind w:left="4042" w:hanging="360"/>
      </w:pPr>
      <w:rPr>
        <w:rFonts w:hint="default"/>
        <w:lang w:val="cs-CZ" w:eastAsia="en-US" w:bidi="ar-SA"/>
      </w:rPr>
    </w:lvl>
    <w:lvl w:ilvl="5" w:tplc="1B84EB42">
      <w:numFmt w:val="bullet"/>
      <w:lvlText w:val="•"/>
      <w:lvlJc w:val="left"/>
      <w:pPr>
        <w:ind w:left="4928" w:hanging="360"/>
      </w:pPr>
      <w:rPr>
        <w:rFonts w:hint="default"/>
        <w:lang w:val="cs-CZ" w:eastAsia="en-US" w:bidi="ar-SA"/>
      </w:rPr>
    </w:lvl>
    <w:lvl w:ilvl="6" w:tplc="EA50947E">
      <w:numFmt w:val="bullet"/>
      <w:lvlText w:val="•"/>
      <w:lvlJc w:val="left"/>
      <w:pPr>
        <w:ind w:left="5813" w:hanging="360"/>
      </w:pPr>
      <w:rPr>
        <w:rFonts w:hint="default"/>
        <w:lang w:val="cs-CZ" w:eastAsia="en-US" w:bidi="ar-SA"/>
      </w:rPr>
    </w:lvl>
    <w:lvl w:ilvl="7" w:tplc="20585118">
      <w:numFmt w:val="bullet"/>
      <w:lvlText w:val="•"/>
      <w:lvlJc w:val="left"/>
      <w:pPr>
        <w:ind w:left="6699" w:hanging="360"/>
      </w:pPr>
      <w:rPr>
        <w:rFonts w:hint="default"/>
        <w:lang w:val="cs-CZ" w:eastAsia="en-US" w:bidi="ar-SA"/>
      </w:rPr>
    </w:lvl>
    <w:lvl w:ilvl="8" w:tplc="9FB69FB2">
      <w:numFmt w:val="bullet"/>
      <w:lvlText w:val="•"/>
      <w:lvlJc w:val="left"/>
      <w:pPr>
        <w:ind w:left="7585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27BC0036"/>
    <w:multiLevelType w:val="multilevel"/>
    <w:tmpl w:val="726C1350"/>
    <w:lvl w:ilvl="0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933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1875" w:hanging="432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10" w:hanging="432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745" w:hanging="43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680" w:hanging="43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615" w:hanging="43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550" w:hanging="43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486" w:hanging="432"/>
      </w:pPr>
      <w:rPr>
        <w:rFonts w:hint="default"/>
        <w:lang w:val="cs-CZ" w:eastAsia="en-US" w:bidi="ar-SA"/>
      </w:rPr>
    </w:lvl>
  </w:abstractNum>
  <w:abstractNum w:abstractNumId="2" w15:restartNumberingAfterBreak="0">
    <w:nsid w:val="30197674"/>
    <w:multiLevelType w:val="hybridMultilevel"/>
    <w:tmpl w:val="1BC6E5E4"/>
    <w:lvl w:ilvl="0" w:tplc="0B4CD5F2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4FE6B782">
      <w:numFmt w:val="bullet"/>
      <w:lvlText w:val="•"/>
      <w:lvlJc w:val="left"/>
      <w:pPr>
        <w:ind w:left="1385" w:hanging="360"/>
      </w:pPr>
      <w:rPr>
        <w:rFonts w:hint="default"/>
        <w:lang w:val="cs-CZ" w:eastAsia="en-US" w:bidi="ar-SA"/>
      </w:rPr>
    </w:lvl>
    <w:lvl w:ilvl="2" w:tplc="85FC80CE">
      <w:numFmt w:val="bullet"/>
      <w:lvlText w:val="•"/>
      <w:lvlJc w:val="left"/>
      <w:pPr>
        <w:ind w:left="2271" w:hanging="360"/>
      </w:pPr>
      <w:rPr>
        <w:rFonts w:hint="default"/>
        <w:lang w:val="cs-CZ" w:eastAsia="en-US" w:bidi="ar-SA"/>
      </w:rPr>
    </w:lvl>
    <w:lvl w:ilvl="3" w:tplc="07CEADB0">
      <w:numFmt w:val="bullet"/>
      <w:lvlText w:val="•"/>
      <w:lvlJc w:val="left"/>
      <w:pPr>
        <w:ind w:left="3156" w:hanging="360"/>
      </w:pPr>
      <w:rPr>
        <w:rFonts w:hint="default"/>
        <w:lang w:val="cs-CZ" w:eastAsia="en-US" w:bidi="ar-SA"/>
      </w:rPr>
    </w:lvl>
    <w:lvl w:ilvl="4" w:tplc="D81646A8">
      <w:numFmt w:val="bullet"/>
      <w:lvlText w:val="•"/>
      <w:lvlJc w:val="left"/>
      <w:pPr>
        <w:ind w:left="4042" w:hanging="360"/>
      </w:pPr>
      <w:rPr>
        <w:rFonts w:hint="default"/>
        <w:lang w:val="cs-CZ" w:eastAsia="en-US" w:bidi="ar-SA"/>
      </w:rPr>
    </w:lvl>
    <w:lvl w:ilvl="5" w:tplc="E6CCD29C">
      <w:numFmt w:val="bullet"/>
      <w:lvlText w:val="•"/>
      <w:lvlJc w:val="left"/>
      <w:pPr>
        <w:ind w:left="4928" w:hanging="360"/>
      </w:pPr>
      <w:rPr>
        <w:rFonts w:hint="default"/>
        <w:lang w:val="cs-CZ" w:eastAsia="en-US" w:bidi="ar-SA"/>
      </w:rPr>
    </w:lvl>
    <w:lvl w:ilvl="6" w:tplc="4A980C1E">
      <w:numFmt w:val="bullet"/>
      <w:lvlText w:val="•"/>
      <w:lvlJc w:val="left"/>
      <w:pPr>
        <w:ind w:left="5813" w:hanging="360"/>
      </w:pPr>
      <w:rPr>
        <w:rFonts w:hint="default"/>
        <w:lang w:val="cs-CZ" w:eastAsia="en-US" w:bidi="ar-SA"/>
      </w:rPr>
    </w:lvl>
    <w:lvl w:ilvl="7" w:tplc="373EC9E6">
      <w:numFmt w:val="bullet"/>
      <w:lvlText w:val="•"/>
      <w:lvlJc w:val="left"/>
      <w:pPr>
        <w:ind w:left="6699" w:hanging="360"/>
      </w:pPr>
      <w:rPr>
        <w:rFonts w:hint="default"/>
        <w:lang w:val="cs-CZ" w:eastAsia="en-US" w:bidi="ar-SA"/>
      </w:rPr>
    </w:lvl>
    <w:lvl w:ilvl="8" w:tplc="1A9ADAEA">
      <w:numFmt w:val="bullet"/>
      <w:lvlText w:val="•"/>
      <w:lvlJc w:val="left"/>
      <w:pPr>
        <w:ind w:left="7585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3CF079B0"/>
    <w:multiLevelType w:val="hybridMultilevel"/>
    <w:tmpl w:val="02E2E402"/>
    <w:lvl w:ilvl="0" w:tplc="A3A6910C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1324A4EE">
      <w:numFmt w:val="bullet"/>
      <w:lvlText w:val="•"/>
      <w:lvlJc w:val="left"/>
      <w:pPr>
        <w:ind w:left="1385" w:hanging="360"/>
      </w:pPr>
      <w:rPr>
        <w:rFonts w:hint="default"/>
        <w:lang w:val="cs-CZ" w:eastAsia="en-US" w:bidi="ar-SA"/>
      </w:rPr>
    </w:lvl>
    <w:lvl w:ilvl="2" w:tplc="D30E7D34">
      <w:numFmt w:val="bullet"/>
      <w:lvlText w:val="•"/>
      <w:lvlJc w:val="left"/>
      <w:pPr>
        <w:ind w:left="2271" w:hanging="360"/>
      </w:pPr>
      <w:rPr>
        <w:rFonts w:hint="default"/>
        <w:lang w:val="cs-CZ" w:eastAsia="en-US" w:bidi="ar-SA"/>
      </w:rPr>
    </w:lvl>
    <w:lvl w:ilvl="3" w:tplc="A6627528">
      <w:numFmt w:val="bullet"/>
      <w:lvlText w:val="•"/>
      <w:lvlJc w:val="left"/>
      <w:pPr>
        <w:ind w:left="3156" w:hanging="360"/>
      </w:pPr>
      <w:rPr>
        <w:rFonts w:hint="default"/>
        <w:lang w:val="cs-CZ" w:eastAsia="en-US" w:bidi="ar-SA"/>
      </w:rPr>
    </w:lvl>
    <w:lvl w:ilvl="4" w:tplc="07D83C50">
      <w:numFmt w:val="bullet"/>
      <w:lvlText w:val="•"/>
      <w:lvlJc w:val="left"/>
      <w:pPr>
        <w:ind w:left="4042" w:hanging="360"/>
      </w:pPr>
      <w:rPr>
        <w:rFonts w:hint="default"/>
        <w:lang w:val="cs-CZ" w:eastAsia="en-US" w:bidi="ar-SA"/>
      </w:rPr>
    </w:lvl>
    <w:lvl w:ilvl="5" w:tplc="47783A08">
      <w:numFmt w:val="bullet"/>
      <w:lvlText w:val="•"/>
      <w:lvlJc w:val="left"/>
      <w:pPr>
        <w:ind w:left="4928" w:hanging="360"/>
      </w:pPr>
      <w:rPr>
        <w:rFonts w:hint="default"/>
        <w:lang w:val="cs-CZ" w:eastAsia="en-US" w:bidi="ar-SA"/>
      </w:rPr>
    </w:lvl>
    <w:lvl w:ilvl="6" w:tplc="A300DA56">
      <w:numFmt w:val="bullet"/>
      <w:lvlText w:val="•"/>
      <w:lvlJc w:val="left"/>
      <w:pPr>
        <w:ind w:left="5813" w:hanging="360"/>
      </w:pPr>
      <w:rPr>
        <w:rFonts w:hint="default"/>
        <w:lang w:val="cs-CZ" w:eastAsia="en-US" w:bidi="ar-SA"/>
      </w:rPr>
    </w:lvl>
    <w:lvl w:ilvl="7" w:tplc="913081DE">
      <w:numFmt w:val="bullet"/>
      <w:lvlText w:val="•"/>
      <w:lvlJc w:val="left"/>
      <w:pPr>
        <w:ind w:left="6699" w:hanging="360"/>
      </w:pPr>
      <w:rPr>
        <w:rFonts w:hint="default"/>
        <w:lang w:val="cs-CZ" w:eastAsia="en-US" w:bidi="ar-SA"/>
      </w:rPr>
    </w:lvl>
    <w:lvl w:ilvl="8" w:tplc="881ACC2A">
      <w:numFmt w:val="bullet"/>
      <w:lvlText w:val="•"/>
      <w:lvlJc w:val="left"/>
      <w:pPr>
        <w:ind w:left="7585" w:hanging="360"/>
      </w:pPr>
      <w:rPr>
        <w:rFonts w:hint="default"/>
        <w:lang w:val="cs-CZ" w:eastAsia="en-US" w:bidi="ar-SA"/>
      </w:rPr>
    </w:lvl>
  </w:abstractNum>
  <w:abstractNum w:abstractNumId="4" w15:restartNumberingAfterBreak="0">
    <w:nsid w:val="3E9E65B9"/>
    <w:multiLevelType w:val="hybridMultilevel"/>
    <w:tmpl w:val="6D1C6438"/>
    <w:lvl w:ilvl="0" w:tplc="2DD23400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4700513C">
      <w:numFmt w:val="bullet"/>
      <w:lvlText w:val="•"/>
      <w:lvlJc w:val="left"/>
      <w:pPr>
        <w:ind w:left="1385" w:hanging="360"/>
      </w:pPr>
      <w:rPr>
        <w:rFonts w:hint="default"/>
        <w:lang w:val="cs-CZ" w:eastAsia="en-US" w:bidi="ar-SA"/>
      </w:rPr>
    </w:lvl>
    <w:lvl w:ilvl="2" w:tplc="C86AFF1E">
      <w:numFmt w:val="bullet"/>
      <w:lvlText w:val="•"/>
      <w:lvlJc w:val="left"/>
      <w:pPr>
        <w:ind w:left="2271" w:hanging="360"/>
      </w:pPr>
      <w:rPr>
        <w:rFonts w:hint="default"/>
        <w:lang w:val="cs-CZ" w:eastAsia="en-US" w:bidi="ar-SA"/>
      </w:rPr>
    </w:lvl>
    <w:lvl w:ilvl="3" w:tplc="E7A2B9E6">
      <w:numFmt w:val="bullet"/>
      <w:lvlText w:val="•"/>
      <w:lvlJc w:val="left"/>
      <w:pPr>
        <w:ind w:left="3156" w:hanging="360"/>
      </w:pPr>
      <w:rPr>
        <w:rFonts w:hint="default"/>
        <w:lang w:val="cs-CZ" w:eastAsia="en-US" w:bidi="ar-SA"/>
      </w:rPr>
    </w:lvl>
    <w:lvl w:ilvl="4" w:tplc="238CF66A">
      <w:numFmt w:val="bullet"/>
      <w:lvlText w:val="•"/>
      <w:lvlJc w:val="left"/>
      <w:pPr>
        <w:ind w:left="4042" w:hanging="360"/>
      </w:pPr>
      <w:rPr>
        <w:rFonts w:hint="default"/>
        <w:lang w:val="cs-CZ" w:eastAsia="en-US" w:bidi="ar-SA"/>
      </w:rPr>
    </w:lvl>
    <w:lvl w:ilvl="5" w:tplc="F6C22DE2">
      <w:numFmt w:val="bullet"/>
      <w:lvlText w:val="•"/>
      <w:lvlJc w:val="left"/>
      <w:pPr>
        <w:ind w:left="4928" w:hanging="360"/>
      </w:pPr>
      <w:rPr>
        <w:rFonts w:hint="default"/>
        <w:lang w:val="cs-CZ" w:eastAsia="en-US" w:bidi="ar-SA"/>
      </w:rPr>
    </w:lvl>
    <w:lvl w:ilvl="6" w:tplc="859C4B98">
      <w:numFmt w:val="bullet"/>
      <w:lvlText w:val="•"/>
      <w:lvlJc w:val="left"/>
      <w:pPr>
        <w:ind w:left="5813" w:hanging="360"/>
      </w:pPr>
      <w:rPr>
        <w:rFonts w:hint="default"/>
        <w:lang w:val="cs-CZ" w:eastAsia="en-US" w:bidi="ar-SA"/>
      </w:rPr>
    </w:lvl>
    <w:lvl w:ilvl="7" w:tplc="6AF4B3E2">
      <w:numFmt w:val="bullet"/>
      <w:lvlText w:val="•"/>
      <w:lvlJc w:val="left"/>
      <w:pPr>
        <w:ind w:left="6699" w:hanging="360"/>
      </w:pPr>
      <w:rPr>
        <w:rFonts w:hint="default"/>
        <w:lang w:val="cs-CZ" w:eastAsia="en-US" w:bidi="ar-SA"/>
      </w:rPr>
    </w:lvl>
    <w:lvl w:ilvl="8" w:tplc="53B6D660">
      <w:numFmt w:val="bullet"/>
      <w:lvlText w:val="•"/>
      <w:lvlJc w:val="left"/>
      <w:pPr>
        <w:ind w:left="7585" w:hanging="360"/>
      </w:pPr>
      <w:rPr>
        <w:rFonts w:hint="default"/>
        <w:lang w:val="cs-CZ" w:eastAsia="en-US" w:bidi="ar-SA"/>
      </w:rPr>
    </w:lvl>
  </w:abstractNum>
  <w:abstractNum w:abstractNumId="5" w15:restartNumberingAfterBreak="0">
    <w:nsid w:val="440E1E84"/>
    <w:multiLevelType w:val="hybridMultilevel"/>
    <w:tmpl w:val="D332C030"/>
    <w:lvl w:ilvl="0" w:tplc="753864EE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5BF09D56">
      <w:numFmt w:val="bullet"/>
      <w:lvlText w:val="-"/>
      <w:lvlJc w:val="left"/>
      <w:pPr>
        <w:ind w:left="618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852C719E">
      <w:numFmt w:val="bullet"/>
      <w:lvlText w:val="•"/>
      <w:lvlJc w:val="left"/>
      <w:pPr>
        <w:ind w:left="1590" w:hanging="118"/>
      </w:pPr>
      <w:rPr>
        <w:rFonts w:hint="default"/>
        <w:lang w:val="cs-CZ" w:eastAsia="en-US" w:bidi="ar-SA"/>
      </w:rPr>
    </w:lvl>
    <w:lvl w:ilvl="3" w:tplc="19F67660">
      <w:numFmt w:val="bullet"/>
      <w:lvlText w:val="•"/>
      <w:lvlJc w:val="left"/>
      <w:pPr>
        <w:ind w:left="2561" w:hanging="118"/>
      </w:pPr>
      <w:rPr>
        <w:rFonts w:hint="default"/>
        <w:lang w:val="cs-CZ" w:eastAsia="en-US" w:bidi="ar-SA"/>
      </w:rPr>
    </w:lvl>
    <w:lvl w:ilvl="4" w:tplc="E0B297DE">
      <w:numFmt w:val="bullet"/>
      <w:lvlText w:val="•"/>
      <w:lvlJc w:val="left"/>
      <w:pPr>
        <w:ind w:left="3532" w:hanging="118"/>
      </w:pPr>
      <w:rPr>
        <w:rFonts w:hint="default"/>
        <w:lang w:val="cs-CZ" w:eastAsia="en-US" w:bidi="ar-SA"/>
      </w:rPr>
    </w:lvl>
    <w:lvl w:ilvl="5" w:tplc="87FA2868">
      <w:numFmt w:val="bullet"/>
      <w:lvlText w:val="•"/>
      <w:lvlJc w:val="left"/>
      <w:pPr>
        <w:ind w:left="4502" w:hanging="118"/>
      </w:pPr>
      <w:rPr>
        <w:rFonts w:hint="default"/>
        <w:lang w:val="cs-CZ" w:eastAsia="en-US" w:bidi="ar-SA"/>
      </w:rPr>
    </w:lvl>
    <w:lvl w:ilvl="6" w:tplc="7338CD04">
      <w:numFmt w:val="bullet"/>
      <w:lvlText w:val="•"/>
      <w:lvlJc w:val="left"/>
      <w:pPr>
        <w:ind w:left="5473" w:hanging="118"/>
      </w:pPr>
      <w:rPr>
        <w:rFonts w:hint="default"/>
        <w:lang w:val="cs-CZ" w:eastAsia="en-US" w:bidi="ar-SA"/>
      </w:rPr>
    </w:lvl>
    <w:lvl w:ilvl="7" w:tplc="CCF0BEAE">
      <w:numFmt w:val="bullet"/>
      <w:lvlText w:val="•"/>
      <w:lvlJc w:val="left"/>
      <w:pPr>
        <w:ind w:left="6444" w:hanging="118"/>
      </w:pPr>
      <w:rPr>
        <w:rFonts w:hint="default"/>
        <w:lang w:val="cs-CZ" w:eastAsia="en-US" w:bidi="ar-SA"/>
      </w:rPr>
    </w:lvl>
    <w:lvl w:ilvl="8" w:tplc="ADC6327E">
      <w:numFmt w:val="bullet"/>
      <w:lvlText w:val="•"/>
      <w:lvlJc w:val="left"/>
      <w:pPr>
        <w:ind w:left="7414" w:hanging="118"/>
      </w:pPr>
      <w:rPr>
        <w:rFonts w:hint="default"/>
        <w:lang w:val="cs-CZ" w:eastAsia="en-US" w:bidi="ar-SA"/>
      </w:rPr>
    </w:lvl>
  </w:abstractNum>
  <w:abstractNum w:abstractNumId="6" w15:restartNumberingAfterBreak="0">
    <w:nsid w:val="486A4B04"/>
    <w:multiLevelType w:val="hybridMultilevel"/>
    <w:tmpl w:val="4610329C"/>
    <w:lvl w:ilvl="0" w:tplc="D4E4F0FA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51DE2DF2">
      <w:numFmt w:val="bullet"/>
      <w:lvlText w:val="•"/>
      <w:lvlJc w:val="left"/>
      <w:pPr>
        <w:ind w:left="1385" w:hanging="360"/>
      </w:pPr>
      <w:rPr>
        <w:rFonts w:hint="default"/>
        <w:lang w:val="cs-CZ" w:eastAsia="en-US" w:bidi="ar-SA"/>
      </w:rPr>
    </w:lvl>
    <w:lvl w:ilvl="2" w:tplc="15001548">
      <w:numFmt w:val="bullet"/>
      <w:lvlText w:val="•"/>
      <w:lvlJc w:val="left"/>
      <w:pPr>
        <w:ind w:left="2271" w:hanging="360"/>
      </w:pPr>
      <w:rPr>
        <w:rFonts w:hint="default"/>
        <w:lang w:val="cs-CZ" w:eastAsia="en-US" w:bidi="ar-SA"/>
      </w:rPr>
    </w:lvl>
    <w:lvl w:ilvl="3" w:tplc="E1203036">
      <w:numFmt w:val="bullet"/>
      <w:lvlText w:val="•"/>
      <w:lvlJc w:val="left"/>
      <w:pPr>
        <w:ind w:left="3156" w:hanging="360"/>
      </w:pPr>
      <w:rPr>
        <w:rFonts w:hint="default"/>
        <w:lang w:val="cs-CZ" w:eastAsia="en-US" w:bidi="ar-SA"/>
      </w:rPr>
    </w:lvl>
    <w:lvl w:ilvl="4" w:tplc="17B87300">
      <w:numFmt w:val="bullet"/>
      <w:lvlText w:val="•"/>
      <w:lvlJc w:val="left"/>
      <w:pPr>
        <w:ind w:left="4042" w:hanging="360"/>
      </w:pPr>
      <w:rPr>
        <w:rFonts w:hint="default"/>
        <w:lang w:val="cs-CZ" w:eastAsia="en-US" w:bidi="ar-SA"/>
      </w:rPr>
    </w:lvl>
    <w:lvl w:ilvl="5" w:tplc="52E6AE36">
      <w:numFmt w:val="bullet"/>
      <w:lvlText w:val="•"/>
      <w:lvlJc w:val="left"/>
      <w:pPr>
        <w:ind w:left="4928" w:hanging="360"/>
      </w:pPr>
      <w:rPr>
        <w:rFonts w:hint="default"/>
        <w:lang w:val="cs-CZ" w:eastAsia="en-US" w:bidi="ar-SA"/>
      </w:rPr>
    </w:lvl>
    <w:lvl w:ilvl="6" w:tplc="D0D05B66">
      <w:numFmt w:val="bullet"/>
      <w:lvlText w:val="•"/>
      <w:lvlJc w:val="left"/>
      <w:pPr>
        <w:ind w:left="5813" w:hanging="360"/>
      </w:pPr>
      <w:rPr>
        <w:rFonts w:hint="default"/>
        <w:lang w:val="cs-CZ" w:eastAsia="en-US" w:bidi="ar-SA"/>
      </w:rPr>
    </w:lvl>
    <w:lvl w:ilvl="7" w:tplc="A9F6D7B8">
      <w:numFmt w:val="bullet"/>
      <w:lvlText w:val="•"/>
      <w:lvlJc w:val="left"/>
      <w:pPr>
        <w:ind w:left="6699" w:hanging="360"/>
      </w:pPr>
      <w:rPr>
        <w:rFonts w:hint="default"/>
        <w:lang w:val="cs-CZ" w:eastAsia="en-US" w:bidi="ar-SA"/>
      </w:rPr>
    </w:lvl>
    <w:lvl w:ilvl="8" w:tplc="62BC4D02">
      <w:numFmt w:val="bullet"/>
      <w:lvlText w:val="•"/>
      <w:lvlJc w:val="left"/>
      <w:pPr>
        <w:ind w:left="7585" w:hanging="360"/>
      </w:pPr>
      <w:rPr>
        <w:rFonts w:hint="default"/>
        <w:lang w:val="cs-CZ" w:eastAsia="en-US" w:bidi="ar-SA"/>
      </w:rPr>
    </w:lvl>
  </w:abstractNum>
  <w:abstractNum w:abstractNumId="7" w15:restartNumberingAfterBreak="0">
    <w:nsid w:val="4BA36B7D"/>
    <w:multiLevelType w:val="hybridMultilevel"/>
    <w:tmpl w:val="BB7AEBB2"/>
    <w:lvl w:ilvl="0" w:tplc="C11E1D9E">
      <w:start w:val="1"/>
      <w:numFmt w:val="decimal"/>
      <w:lvlText w:val="%1."/>
      <w:lvlJc w:val="left"/>
      <w:pPr>
        <w:ind w:left="501" w:hanging="360"/>
        <w:jc w:val="left"/>
      </w:pPr>
      <w:rPr>
        <w:rFonts w:hint="default"/>
        <w:spacing w:val="0"/>
        <w:w w:val="99"/>
        <w:lang w:val="cs-CZ" w:eastAsia="en-US" w:bidi="ar-SA"/>
      </w:rPr>
    </w:lvl>
    <w:lvl w:ilvl="1" w:tplc="99967A84">
      <w:numFmt w:val="bullet"/>
      <w:lvlText w:val="•"/>
      <w:lvlJc w:val="left"/>
      <w:pPr>
        <w:ind w:left="1385" w:hanging="360"/>
      </w:pPr>
      <w:rPr>
        <w:rFonts w:hint="default"/>
        <w:lang w:val="cs-CZ" w:eastAsia="en-US" w:bidi="ar-SA"/>
      </w:rPr>
    </w:lvl>
    <w:lvl w:ilvl="2" w:tplc="B5F4E220">
      <w:numFmt w:val="bullet"/>
      <w:lvlText w:val="•"/>
      <w:lvlJc w:val="left"/>
      <w:pPr>
        <w:ind w:left="2271" w:hanging="360"/>
      </w:pPr>
      <w:rPr>
        <w:rFonts w:hint="default"/>
        <w:lang w:val="cs-CZ" w:eastAsia="en-US" w:bidi="ar-SA"/>
      </w:rPr>
    </w:lvl>
    <w:lvl w:ilvl="3" w:tplc="A5A2B86C">
      <w:numFmt w:val="bullet"/>
      <w:lvlText w:val="•"/>
      <w:lvlJc w:val="left"/>
      <w:pPr>
        <w:ind w:left="3156" w:hanging="360"/>
      </w:pPr>
      <w:rPr>
        <w:rFonts w:hint="default"/>
        <w:lang w:val="cs-CZ" w:eastAsia="en-US" w:bidi="ar-SA"/>
      </w:rPr>
    </w:lvl>
    <w:lvl w:ilvl="4" w:tplc="7A3CD6DE">
      <w:numFmt w:val="bullet"/>
      <w:lvlText w:val="•"/>
      <w:lvlJc w:val="left"/>
      <w:pPr>
        <w:ind w:left="4042" w:hanging="360"/>
      </w:pPr>
      <w:rPr>
        <w:rFonts w:hint="default"/>
        <w:lang w:val="cs-CZ" w:eastAsia="en-US" w:bidi="ar-SA"/>
      </w:rPr>
    </w:lvl>
    <w:lvl w:ilvl="5" w:tplc="9B2A17F8">
      <w:numFmt w:val="bullet"/>
      <w:lvlText w:val="•"/>
      <w:lvlJc w:val="left"/>
      <w:pPr>
        <w:ind w:left="4928" w:hanging="360"/>
      </w:pPr>
      <w:rPr>
        <w:rFonts w:hint="default"/>
        <w:lang w:val="cs-CZ" w:eastAsia="en-US" w:bidi="ar-SA"/>
      </w:rPr>
    </w:lvl>
    <w:lvl w:ilvl="6" w:tplc="08FAD932">
      <w:numFmt w:val="bullet"/>
      <w:lvlText w:val="•"/>
      <w:lvlJc w:val="left"/>
      <w:pPr>
        <w:ind w:left="5813" w:hanging="360"/>
      </w:pPr>
      <w:rPr>
        <w:rFonts w:hint="default"/>
        <w:lang w:val="cs-CZ" w:eastAsia="en-US" w:bidi="ar-SA"/>
      </w:rPr>
    </w:lvl>
    <w:lvl w:ilvl="7" w:tplc="E4C03604">
      <w:numFmt w:val="bullet"/>
      <w:lvlText w:val="•"/>
      <w:lvlJc w:val="left"/>
      <w:pPr>
        <w:ind w:left="6699" w:hanging="360"/>
      </w:pPr>
      <w:rPr>
        <w:rFonts w:hint="default"/>
        <w:lang w:val="cs-CZ" w:eastAsia="en-US" w:bidi="ar-SA"/>
      </w:rPr>
    </w:lvl>
    <w:lvl w:ilvl="8" w:tplc="A9BAE782">
      <w:numFmt w:val="bullet"/>
      <w:lvlText w:val="•"/>
      <w:lvlJc w:val="left"/>
      <w:pPr>
        <w:ind w:left="7585" w:hanging="360"/>
      </w:pPr>
      <w:rPr>
        <w:rFonts w:hint="default"/>
        <w:lang w:val="cs-CZ" w:eastAsia="en-US" w:bidi="ar-SA"/>
      </w:rPr>
    </w:lvl>
  </w:abstractNum>
  <w:abstractNum w:abstractNumId="8" w15:restartNumberingAfterBreak="0">
    <w:nsid w:val="52D629B0"/>
    <w:multiLevelType w:val="hybridMultilevel"/>
    <w:tmpl w:val="22D24390"/>
    <w:lvl w:ilvl="0" w:tplc="46EC5E50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BB4622F8">
      <w:numFmt w:val="bullet"/>
      <w:lvlText w:val="•"/>
      <w:lvlJc w:val="left"/>
      <w:pPr>
        <w:ind w:left="1385" w:hanging="360"/>
      </w:pPr>
      <w:rPr>
        <w:rFonts w:hint="default"/>
        <w:lang w:val="cs-CZ" w:eastAsia="en-US" w:bidi="ar-SA"/>
      </w:rPr>
    </w:lvl>
    <w:lvl w:ilvl="2" w:tplc="EDEC301C">
      <w:numFmt w:val="bullet"/>
      <w:lvlText w:val="•"/>
      <w:lvlJc w:val="left"/>
      <w:pPr>
        <w:ind w:left="2271" w:hanging="360"/>
      </w:pPr>
      <w:rPr>
        <w:rFonts w:hint="default"/>
        <w:lang w:val="cs-CZ" w:eastAsia="en-US" w:bidi="ar-SA"/>
      </w:rPr>
    </w:lvl>
    <w:lvl w:ilvl="3" w:tplc="05E8D022">
      <w:numFmt w:val="bullet"/>
      <w:lvlText w:val="•"/>
      <w:lvlJc w:val="left"/>
      <w:pPr>
        <w:ind w:left="3156" w:hanging="360"/>
      </w:pPr>
      <w:rPr>
        <w:rFonts w:hint="default"/>
        <w:lang w:val="cs-CZ" w:eastAsia="en-US" w:bidi="ar-SA"/>
      </w:rPr>
    </w:lvl>
    <w:lvl w:ilvl="4" w:tplc="4F04BFF6">
      <w:numFmt w:val="bullet"/>
      <w:lvlText w:val="•"/>
      <w:lvlJc w:val="left"/>
      <w:pPr>
        <w:ind w:left="4042" w:hanging="360"/>
      </w:pPr>
      <w:rPr>
        <w:rFonts w:hint="default"/>
        <w:lang w:val="cs-CZ" w:eastAsia="en-US" w:bidi="ar-SA"/>
      </w:rPr>
    </w:lvl>
    <w:lvl w:ilvl="5" w:tplc="E43A207A">
      <w:numFmt w:val="bullet"/>
      <w:lvlText w:val="•"/>
      <w:lvlJc w:val="left"/>
      <w:pPr>
        <w:ind w:left="4928" w:hanging="360"/>
      </w:pPr>
      <w:rPr>
        <w:rFonts w:hint="default"/>
        <w:lang w:val="cs-CZ" w:eastAsia="en-US" w:bidi="ar-SA"/>
      </w:rPr>
    </w:lvl>
    <w:lvl w:ilvl="6" w:tplc="675A7D04">
      <w:numFmt w:val="bullet"/>
      <w:lvlText w:val="•"/>
      <w:lvlJc w:val="left"/>
      <w:pPr>
        <w:ind w:left="5813" w:hanging="360"/>
      </w:pPr>
      <w:rPr>
        <w:rFonts w:hint="default"/>
        <w:lang w:val="cs-CZ" w:eastAsia="en-US" w:bidi="ar-SA"/>
      </w:rPr>
    </w:lvl>
    <w:lvl w:ilvl="7" w:tplc="897495C8">
      <w:numFmt w:val="bullet"/>
      <w:lvlText w:val="•"/>
      <w:lvlJc w:val="left"/>
      <w:pPr>
        <w:ind w:left="6699" w:hanging="360"/>
      </w:pPr>
      <w:rPr>
        <w:rFonts w:hint="default"/>
        <w:lang w:val="cs-CZ" w:eastAsia="en-US" w:bidi="ar-SA"/>
      </w:rPr>
    </w:lvl>
    <w:lvl w:ilvl="8" w:tplc="A8B46DDE">
      <w:numFmt w:val="bullet"/>
      <w:lvlText w:val="•"/>
      <w:lvlJc w:val="left"/>
      <w:pPr>
        <w:ind w:left="7585" w:hanging="360"/>
      </w:pPr>
      <w:rPr>
        <w:rFonts w:hint="default"/>
        <w:lang w:val="cs-CZ" w:eastAsia="en-US" w:bidi="ar-SA"/>
      </w:rPr>
    </w:lvl>
  </w:abstractNum>
  <w:abstractNum w:abstractNumId="9" w15:restartNumberingAfterBreak="0">
    <w:nsid w:val="5F9113FA"/>
    <w:multiLevelType w:val="hybridMultilevel"/>
    <w:tmpl w:val="18D4CCF0"/>
    <w:lvl w:ilvl="0" w:tplc="96301CA8">
      <w:start w:val="1"/>
      <w:numFmt w:val="decimal"/>
      <w:lvlText w:val="%1."/>
      <w:lvlJc w:val="left"/>
      <w:pPr>
        <w:ind w:left="8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A44ED986">
      <w:numFmt w:val="bullet"/>
      <w:lvlText w:val="•"/>
      <w:lvlJc w:val="left"/>
      <w:pPr>
        <w:ind w:left="1691" w:hanging="360"/>
      </w:pPr>
      <w:rPr>
        <w:rFonts w:hint="default"/>
        <w:lang w:val="cs-CZ" w:eastAsia="en-US" w:bidi="ar-SA"/>
      </w:rPr>
    </w:lvl>
    <w:lvl w:ilvl="2" w:tplc="9E7804EE">
      <w:numFmt w:val="bullet"/>
      <w:lvlText w:val="•"/>
      <w:lvlJc w:val="left"/>
      <w:pPr>
        <w:ind w:left="2543" w:hanging="360"/>
      </w:pPr>
      <w:rPr>
        <w:rFonts w:hint="default"/>
        <w:lang w:val="cs-CZ" w:eastAsia="en-US" w:bidi="ar-SA"/>
      </w:rPr>
    </w:lvl>
    <w:lvl w:ilvl="3" w:tplc="9134F1AA">
      <w:numFmt w:val="bullet"/>
      <w:lvlText w:val="•"/>
      <w:lvlJc w:val="left"/>
      <w:pPr>
        <w:ind w:left="3394" w:hanging="360"/>
      </w:pPr>
      <w:rPr>
        <w:rFonts w:hint="default"/>
        <w:lang w:val="cs-CZ" w:eastAsia="en-US" w:bidi="ar-SA"/>
      </w:rPr>
    </w:lvl>
    <w:lvl w:ilvl="4" w:tplc="8CA285F6">
      <w:numFmt w:val="bullet"/>
      <w:lvlText w:val="•"/>
      <w:lvlJc w:val="left"/>
      <w:pPr>
        <w:ind w:left="4246" w:hanging="360"/>
      </w:pPr>
      <w:rPr>
        <w:rFonts w:hint="default"/>
        <w:lang w:val="cs-CZ" w:eastAsia="en-US" w:bidi="ar-SA"/>
      </w:rPr>
    </w:lvl>
    <w:lvl w:ilvl="5" w:tplc="AE4C423E">
      <w:numFmt w:val="bullet"/>
      <w:lvlText w:val="•"/>
      <w:lvlJc w:val="left"/>
      <w:pPr>
        <w:ind w:left="5098" w:hanging="360"/>
      </w:pPr>
      <w:rPr>
        <w:rFonts w:hint="default"/>
        <w:lang w:val="cs-CZ" w:eastAsia="en-US" w:bidi="ar-SA"/>
      </w:rPr>
    </w:lvl>
    <w:lvl w:ilvl="6" w:tplc="C7C45626">
      <w:numFmt w:val="bullet"/>
      <w:lvlText w:val="•"/>
      <w:lvlJc w:val="left"/>
      <w:pPr>
        <w:ind w:left="5949" w:hanging="360"/>
      </w:pPr>
      <w:rPr>
        <w:rFonts w:hint="default"/>
        <w:lang w:val="cs-CZ" w:eastAsia="en-US" w:bidi="ar-SA"/>
      </w:rPr>
    </w:lvl>
    <w:lvl w:ilvl="7" w:tplc="67D003A8">
      <w:numFmt w:val="bullet"/>
      <w:lvlText w:val="•"/>
      <w:lvlJc w:val="left"/>
      <w:pPr>
        <w:ind w:left="6801" w:hanging="360"/>
      </w:pPr>
      <w:rPr>
        <w:rFonts w:hint="default"/>
        <w:lang w:val="cs-CZ" w:eastAsia="en-US" w:bidi="ar-SA"/>
      </w:rPr>
    </w:lvl>
    <w:lvl w:ilvl="8" w:tplc="C72C5A32">
      <w:numFmt w:val="bullet"/>
      <w:lvlText w:val="•"/>
      <w:lvlJc w:val="left"/>
      <w:pPr>
        <w:ind w:left="7653" w:hanging="360"/>
      </w:pPr>
      <w:rPr>
        <w:rFonts w:hint="default"/>
        <w:lang w:val="cs-CZ" w:eastAsia="en-US" w:bidi="ar-SA"/>
      </w:rPr>
    </w:lvl>
  </w:abstractNum>
  <w:abstractNum w:abstractNumId="10" w15:restartNumberingAfterBreak="0">
    <w:nsid w:val="719351CC"/>
    <w:multiLevelType w:val="hybridMultilevel"/>
    <w:tmpl w:val="7312D60C"/>
    <w:lvl w:ilvl="0" w:tplc="2488E48E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C908F136">
      <w:numFmt w:val="bullet"/>
      <w:lvlText w:val="•"/>
      <w:lvlJc w:val="left"/>
      <w:pPr>
        <w:ind w:left="1385" w:hanging="360"/>
      </w:pPr>
      <w:rPr>
        <w:rFonts w:hint="default"/>
        <w:lang w:val="cs-CZ" w:eastAsia="en-US" w:bidi="ar-SA"/>
      </w:rPr>
    </w:lvl>
    <w:lvl w:ilvl="2" w:tplc="2616A0CC">
      <w:numFmt w:val="bullet"/>
      <w:lvlText w:val="•"/>
      <w:lvlJc w:val="left"/>
      <w:pPr>
        <w:ind w:left="2271" w:hanging="360"/>
      </w:pPr>
      <w:rPr>
        <w:rFonts w:hint="default"/>
        <w:lang w:val="cs-CZ" w:eastAsia="en-US" w:bidi="ar-SA"/>
      </w:rPr>
    </w:lvl>
    <w:lvl w:ilvl="3" w:tplc="47CE2758">
      <w:numFmt w:val="bullet"/>
      <w:lvlText w:val="•"/>
      <w:lvlJc w:val="left"/>
      <w:pPr>
        <w:ind w:left="3156" w:hanging="360"/>
      </w:pPr>
      <w:rPr>
        <w:rFonts w:hint="default"/>
        <w:lang w:val="cs-CZ" w:eastAsia="en-US" w:bidi="ar-SA"/>
      </w:rPr>
    </w:lvl>
    <w:lvl w:ilvl="4" w:tplc="AC222334">
      <w:numFmt w:val="bullet"/>
      <w:lvlText w:val="•"/>
      <w:lvlJc w:val="left"/>
      <w:pPr>
        <w:ind w:left="4042" w:hanging="360"/>
      </w:pPr>
      <w:rPr>
        <w:rFonts w:hint="default"/>
        <w:lang w:val="cs-CZ" w:eastAsia="en-US" w:bidi="ar-SA"/>
      </w:rPr>
    </w:lvl>
    <w:lvl w:ilvl="5" w:tplc="C30084A6">
      <w:numFmt w:val="bullet"/>
      <w:lvlText w:val="•"/>
      <w:lvlJc w:val="left"/>
      <w:pPr>
        <w:ind w:left="4928" w:hanging="360"/>
      </w:pPr>
      <w:rPr>
        <w:rFonts w:hint="default"/>
        <w:lang w:val="cs-CZ" w:eastAsia="en-US" w:bidi="ar-SA"/>
      </w:rPr>
    </w:lvl>
    <w:lvl w:ilvl="6" w:tplc="606A31F8">
      <w:numFmt w:val="bullet"/>
      <w:lvlText w:val="•"/>
      <w:lvlJc w:val="left"/>
      <w:pPr>
        <w:ind w:left="5813" w:hanging="360"/>
      </w:pPr>
      <w:rPr>
        <w:rFonts w:hint="default"/>
        <w:lang w:val="cs-CZ" w:eastAsia="en-US" w:bidi="ar-SA"/>
      </w:rPr>
    </w:lvl>
    <w:lvl w:ilvl="7" w:tplc="640CAC7A">
      <w:numFmt w:val="bullet"/>
      <w:lvlText w:val="•"/>
      <w:lvlJc w:val="left"/>
      <w:pPr>
        <w:ind w:left="6699" w:hanging="360"/>
      </w:pPr>
      <w:rPr>
        <w:rFonts w:hint="default"/>
        <w:lang w:val="cs-CZ" w:eastAsia="en-US" w:bidi="ar-SA"/>
      </w:rPr>
    </w:lvl>
    <w:lvl w:ilvl="8" w:tplc="4E048748">
      <w:numFmt w:val="bullet"/>
      <w:lvlText w:val="•"/>
      <w:lvlJc w:val="left"/>
      <w:pPr>
        <w:ind w:left="7585" w:hanging="360"/>
      </w:pPr>
      <w:rPr>
        <w:rFonts w:hint="default"/>
        <w:lang w:val="cs-CZ" w:eastAsia="en-US" w:bidi="ar-SA"/>
      </w:rPr>
    </w:lvl>
  </w:abstractNum>
  <w:abstractNum w:abstractNumId="11" w15:restartNumberingAfterBreak="0">
    <w:nsid w:val="71B50B28"/>
    <w:multiLevelType w:val="hybridMultilevel"/>
    <w:tmpl w:val="54629686"/>
    <w:lvl w:ilvl="0" w:tplc="2DDEF4A2">
      <w:start w:val="1"/>
      <w:numFmt w:val="decimal"/>
      <w:lvlText w:val="%1."/>
      <w:lvlJc w:val="left"/>
      <w:pPr>
        <w:ind w:left="5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1" w:tplc="91B2EEAE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3D160492">
      <w:numFmt w:val="bullet"/>
      <w:lvlText w:val="•"/>
      <w:lvlJc w:val="left"/>
      <w:pPr>
        <w:ind w:left="1804" w:hanging="360"/>
      </w:pPr>
      <w:rPr>
        <w:rFonts w:hint="default"/>
        <w:lang w:val="cs-CZ" w:eastAsia="en-US" w:bidi="ar-SA"/>
      </w:rPr>
    </w:lvl>
    <w:lvl w:ilvl="3" w:tplc="D240728C">
      <w:numFmt w:val="bullet"/>
      <w:lvlText w:val="•"/>
      <w:lvlJc w:val="left"/>
      <w:pPr>
        <w:ind w:left="2748" w:hanging="360"/>
      </w:pPr>
      <w:rPr>
        <w:rFonts w:hint="default"/>
        <w:lang w:val="cs-CZ" w:eastAsia="en-US" w:bidi="ar-SA"/>
      </w:rPr>
    </w:lvl>
    <w:lvl w:ilvl="4" w:tplc="F53E11BA">
      <w:numFmt w:val="bullet"/>
      <w:lvlText w:val="•"/>
      <w:lvlJc w:val="left"/>
      <w:pPr>
        <w:ind w:left="3692" w:hanging="360"/>
      </w:pPr>
      <w:rPr>
        <w:rFonts w:hint="default"/>
        <w:lang w:val="cs-CZ" w:eastAsia="en-US" w:bidi="ar-SA"/>
      </w:rPr>
    </w:lvl>
    <w:lvl w:ilvl="5" w:tplc="7DB0462C">
      <w:numFmt w:val="bullet"/>
      <w:lvlText w:val="•"/>
      <w:lvlJc w:val="left"/>
      <w:pPr>
        <w:ind w:left="4636" w:hanging="360"/>
      </w:pPr>
      <w:rPr>
        <w:rFonts w:hint="default"/>
        <w:lang w:val="cs-CZ" w:eastAsia="en-US" w:bidi="ar-SA"/>
      </w:rPr>
    </w:lvl>
    <w:lvl w:ilvl="6" w:tplc="567A05D2">
      <w:numFmt w:val="bullet"/>
      <w:lvlText w:val="•"/>
      <w:lvlJc w:val="left"/>
      <w:pPr>
        <w:ind w:left="5580" w:hanging="360"/>
      </w:pPr>
      <w:rPr>
        <w:rFonts w:hint="default"/>
        <w:lang w:val="cs-CZ" w:eastAsia="en-US" w:bidi="ar-SA"/>
      </w:rPr>
    </w:lvl>
    <w:lvl w:ilvl="7" w:tplc="BCB87EFA">
      <w:numFmt w:val="bullet"/>
      <w:lvlText w:val="•"/>
      <w:lvlJc w:val="left"/>
      <w:pPr>
        <w:ind w:left="6524" w:hanging="360"/>
      </w:pPr>
      <w:rPr>
        <w:rFonts w:hint="default"/>
        <w:lang w:val="cs-CZ" w:eastAsia="en-US" w:bidi="ar-SA"/>
      </w:rPr>
    </w:lvl>
    <w:lvl w:ilvl="8" w:tplc="CC3EF1C4">
      <w:numFmt w:val="bullet"/>
      <w:lvlText w:val="•"/>
      <w:lvlJc w:val="left"/>
      <w:pPr>
        <w:ind w:left="7468" w:hanging="360"/>
      </w:pPr>
      <w:rPr>
        <w:rFonts w:hint="default"/>
        <w:lang w:val="cs-CZ" w:eastAsia="en-US" w:bidi="ar-SA"/>
      </w:rPr>
    </w:lvl>
  </w:abstractNum>
  <w:num w:numId="1" w16cid:durableId="1319647395">
    <w:abstractNumId w:val="3"/>
  </w:num>
  <w:num w:numId="2" w16cid:durableId="1057629647">
    <w:abstractNumId w:val="10"/>
  </w:num>
  <w:num w:numId="3" w16cid:durableId="1641223674">
    <w:abstractNumId w:val="7"/>
  </w:num>
  <w:num w:numId="4" w16cid:durableId="237790586">
    <w:abstractNumId w:val="0"/>
  </w:num>
  <w:num w:numId="5" w16cid:durableId="29501738">
    <w:abstractNumId w:val="5"/>
  </w:num>
  <w:num w:numId="6" w16cid:durableId="1070932573">
    <w:abstractNumId w:val="1"/>
  </w:num>
  <w:num w:numId="7" w16cid:durableId="1576473570">
    <w:abstractNumId w:val="11"/>
  </w:num>
  <w:num w:numId="8" w16cid:durableId="1398549071">
    <w:abstractNumId w:val="2"/>
  </w:num>
  <w:num w:numId="9" w16cid:durableId="849220343">
    <w:abstractNumId w:val="8"/>
  </w:num>
  <w:num w:numId="10" w16cid:durableId="1532182737">
    <w:abstractNumId w:val="4"/>
  </w:num>
  <w:num w:numId="11" w16cid:durableId="414325833">
    <w:abstractNumId w:val="9"/>
  </w:num>
  <w:num w:numId="12" w16cid:durableId="19505091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42FB7"/>
    <w:rsid w:val="00056C5F"/>
    <w:rsid w:val="00142FB7"/>
    <w:rsid w:val="002038D9"/>
    <w:rsid w:val="002B3A3B"/>
    <w:rsid w:val="003A1C60"/>
    <w:rsid w:val="00935E5A"/>
    <w:rsid w:val="009C1AC5"/>
    <w:rsid w:val="00B0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26354"/>
  <w15:docId w15:val="{F1A8CAFC-E3BC-4A8E-86E7-5B48F348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  <w:lang w:val="cs-CZ"/>
    </w:rPr>
  </w:style>
  <w:style w:type="paragraph" w:styleId="Nadpis1">
    <w:name w:val="heading 1"/>
    <w:basedOn w:val="Normln"/>
    <w:uiPriority w:val="9"/>
    <w:qFormat/>
    <w:pPr>
      <w:ind w:left="140"/>
      <w:outlineLvl w:val="0"/>
    </w:pPr>
    <w:rPr>
      <w:rFonts w:ascii="Calibri" w:eastAsia="Calibri" w:hAnsi="Calibri" w:cs="Calibri"/>
      <w:b/>
      <w:bCs/>
      <w:sz w:val="36"/>
      <w:szCs w:val="36"/>
    </w:rPr>
  </w:style>
  <w:style w:type="paragraph" w:styleId="Nadpis2">
    <w:name w:val="heading 2"/>
    <w:basedOn w:val="Normln"/>
    <w:uiPriority w:val="9"/>
    <w:unhideWhenUsed/>
    <w:qFormat/>
    <w:pPr>
      <w:spacing w:before="350"/>
      <w:ind w:left="140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Nadpis3">
    <w:name w:val="heading 3"/>
    <w:basedOn w:val="Normln"/>
    <w:uiPriority w:val="9"/>
    <w:unhideWhenUsed/>
    <w:qFormat/>
    <w:pPr>
      <w:ind w:left="498" w:hanging="358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Nadpis4">
    <w:name w:val="heading 4"/>
    <w:basedOn w:val="Normln"/>
    <w:uiPriority w:val="9"/>
    <w:unhideWhenUsed/>
    <w:qFormat/>
    <w:pPr>
      <w:ind w:left="141"/>
      <w:outlineLvl w:val="3"/>
    </w:pPr>
    <w:rPr>
      <w:rFonts w:ascii="Calibri" w:eastAsia="Calibri" w:hAnsi="Calibri" w:cs="Calibri"/>
      <w:b/>
      <w:bCs/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ind w:left="696"/>
      <w:jc w:val="center"/>
      <w:outlineLvl w:val="4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501" w:hanging="360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line="272" w:lineRule="exact"/>
    </w:pPr>
    <w:rPr>
      <w:rFonts w:ascii="Calibri" w:eastAsia="Calibri" w:hAnsi="Calibri" w:cs="Calibri"/>
    </w:rPr>
  </w:style>
  <w:style w:type="paragraph" w:styleId="Zhlav">
    <w:name w:val="header"/>
    <w:basedOn w:val="Normln"/>
    <w:link w:val="ZhlavChar"/>
    <w:uiPriority w:val="99"/>
    <w:unhideWhenUsed/>
    <w:rsid w:val="00056C5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56C5F"/>
    <w:rPr>
      <w:rFonts w:ascii="Times New Roman" w:eastAsia="Times New Roman" w:hAnsi="Times New Roman" w:cs="Times New Roman"/>
      <w:lang w:val="cs-CZ"/>
    </w:rPr>
  </w:style>
  <w:style w:type="paragraph" w:styleId="Zpat">
    <w:name w:val="footer"/>
    <w:basedOn w:val="Normln"/>
    <w:link w:val="ZpatChar"/>
    <w:uiPriority w:val="99"/>
    <w:unhideWhenUsed/>
    <w:rsid w:val="00056C5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56C5F"/>
    <w:rPr>
      <w:rFonts w:ascii="Times New Roman" w:eastAsia="Times New Roman" w:hAnsi="Times New Roman" w:cs="Times New Roman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sevcik@praha-vysehrad.cz" TargetMode="Externa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2794</Words>
  <Characters>16488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Kateřina Vaňková</cp:lastModifiedBy>
  <cp:revision>5</cp:revision>
  <dcterms:created xsi:type="dcterms:W3CDTF">2026-05-06T12:43:00Z</dcterms:created>
  <dcterms:modified xsi:type="dcterms:W3CDTF">2026-05-06T12:56:00Z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2026-05-06T00:00:00Z</vt:filetime>
  </property>
  <property fmtid="{D5CDD505-2E9C-101B-9397-08002B2CF9AE}" pid="3" name="Creator">
    <vt:lpwstr>PDFsam Basic v4.1.4</vt:lpwstr>
  </property>
  <property fmtid="{D5CDD505-2E9C-101B-9397-08002B2CF9AE}" pid="4" name="LastSaved">
    <vt:filetime>2026-05-06T00:00:00Z</vt:filetime>
  </property>
  <property fmtid="{D5CDD505-2E9C-101B-9397-08002B2CF9AE}" pid="5" name="Producer">
    <vt:lpwstr>SAMBox 2.1.16</vt:lpwstr>
  </property>
</Properties>
</file>