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D9" w:rsidRDefault="00397FD9" w:rsidP="00397FD9">
      <w:pPr>
        <w:spacing w:before="150" w:after="150"/>
        <w:outlineLvl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proofErr w:type="spellStart"/>
      <w:r>
        <w:rPr>
          <w:rFonts w:ascii="Roboto" w:hAnsi="Roboto"/>
          <w:sz w:val="20"/>
          <w:szCs w:val="20"/>
        </w:rPr>
        <w:t>xxxxxxxxxxxxxx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5" w:history="1">
        <w:r w:rsidRPr="00420C83">
          <w:rPr>
            <w:rStyle w:val="Hypertextovodkaz"/>
            <w:rFonts w:ascii="Roboto" w:hAnsi="Roboto"/>
            <w:sz w:val="20"/>
            <w:szCs w:val="20"/>
          </w:rPr>
          <w:t>xxxxxxxx@stapro.cz</w:t>
        </w:r>
      </w:hyperlink>
      <w:r>
        <w:rPr>
          <w:rFonts w:ascii="Roboto" w:hAnsi="Roboto"/>
          <w:sz w:val="20"/>
          <w:szCs w:val="20"/>
        </w:rPr>
        <w:t>)</w:t>
      </w:r>
    </w:p>
    <w:p w:rsidR="00397FD9" w:rsidRDefault="00397FD9" w:rsidP="00397FD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04/14/26 07:23</w:t>
      </w:r>
    </w:p>
    <w:p w:rsidR="00397FD9" w:rsidRDefault="00397FD9" w:rsidP="00397FD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sz w:val="20"/>
          <w:szCs w:val="20"/>
        </w:rPr>
        <w:t>xxxxxxxxxxxxxxxxxxxxxxxx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(</w:t>
      </w:r>
      <w:hyperlink r:id="rId6" w:history="1">
        <w:r w:rsidRPr="00420C83">
          <w:rPr>
            <w:rStyle w:val="Hypertextovodkaz"/>
            <w:rFonts w:ascii="Roboto" w:hAnsi="Roboto"/>
            <w:sz w:val="20"/>
            <w:szCs w:val="20"/>
          </w:rPr>
          <w:t>xxxxxxx xxxxx@nemkrnov.cz</w:t>
        </w:r>
      </w:hyperlink>
      <w:r>
        <w:rPr>
          <w:rFonts w:ascii="Roboto" w:hAnsi="Roboto"/>
          <w:sz w:val="20"/>
          <w:szCs w:val="20"/>
        </w:rPr>
        <w:t>)</w:t>
      </w:r>
    </w:p>
    <w:p w:rsidR="00397FD9" w:rsidRDefault="00397FD9" w:rsidP="00397FD9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 xml:space="preserve">RE: </w:t>
      </w:r>
      <w:proofErr w:type="spellStart"/>
      <w:r>
        <w:rPr>
          <w:rFonts w:ascii="Roboto" w:hAnsi="Roboto"/>
          <w:b/>
          <w:bCs/>
          <w:sz w:val="20"/>
          <w:szCs w:val="20"/>
        </w:rPr>
        <w:t>Fw</w:t>
      </w:r>
      <w:proofErr w:type="spellEnd"/>
      <w:r>
        <w:rPr>
          <w:rFonts w:ascii="Roboto" w:hAnsi="Roboto"/>
          <w:b/>
          <w:bCs/>
          <w:sz w:val="20"/>
          <w:szCs w:val="20"/>
        </w:rPr>
        <w:t>: Modul FE - výkaznictví</w:t>
      </w:r>
      <w:r>
        <w:rPr>
          <w:rFonts w:ascii="Roboto" w:hAnsi="Roboto"/>
          <w:sz w:val="20"/>
          <w:szCs w:val="20"/>
        </w:rPr>
        <w:t xml:space="preserve"> </w:t>
      </w:r>
    </w:p>
    <w:p w:rsidR="00397FD9" w:rsidRDefault="00397FD9" w:rsidP="00397FD9">
      <w:pPr>
        <w:spacing w:before="150" w:after="150"/>
        <w:rPr>
          <w:rFonts w:ascii="Roboto" w:hAnsi="Roboto"/>
          <w:sz w:val="20"/>
          <w:szCs w:val="20"/>
        </w:rPr>
      </w:pP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Dobrý den, 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děkuji a tímto potvrzuji Vaši objednávku.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lang w:eastAsia="en-US"/>
        </w:rPr>
        <w:t xml:space="preserve">Prosím o zveřejnění v registru </w:t>
      </w:r>
      <w:proofErr w:type="spellStart"/>
      <w:r>
        <w:rPr>
          <w:rStyle w:val="Siln"/>
          <w:rFonts w:ascii="Roboto" w:hAnsi="Roboto"/>
          <w:sz w:val="20"/>
          <w:lang w:eastAsia="en-US"/>
        </w:rPr>
        <w:t>smluv</w:t>
      </w:r>
      <w:r>
        <w:rPr>
          <w:rFonts w:ascii="Roboto" w:hAnsi="Roboto"/>
          <w:sz w:val="20"/>
          <w:szCs w:val="20"/>
          <w:lang w:eastAsia="en-US"/>
        </w:rPr>
        <w:t>a</w:t>
      </w:r>
      <w:proofErr w:type="spellEnd"/>
      <w:r>
        <w:rPr>
          <w:rFonts w:ascii="Roboto" w:hAnsi="Roboto"/>
          <w:sz w:val="20"/>
          <w:szCs w:val="20"/>
          <w:lang w:eastAsia="en-US"/>
        </w:rPr>
        <w:t xml:space="preserve"> poté předám modul k vygenerování.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Z hlediska prací Vám konkrétně neodpovím, konzultanti jsou na rozběhu zakázek.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Možná, když budete potřebovat součinnost, tak bych doporučoval zadat na to HD.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lang w:eastAsia="en-US"/>
        </w:rPr>
        <w:t>Ještě se připomínám s objednávkou na MEDIX, která zatím nedorazila.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Hezký den přeji.</w:t>
      </w:r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Arial" w:hAnsi="Arial" w:cs="Arial"/>
          <w:color w:val="404040"/>
          <w:sz w:val="20"/>
        </w:rPr>
        <w:t>xxxxxxxxxxx</w:t>
      </w:r>
      <w:proofErr w:type="spellEnd"/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</w:rPr>
        <w:t>Obchodní manažer</w:t>
      </w:r>
    </w:p>
    <w:p w:rsidR="00397FD9" w:rsidRDefault="00397FD9" w:rsidP="00397FD9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Arial" w:hAnsi="Arial" w:cs="Arial"/>
          <w:color w:val="6DE1C2"/>
          <w:sz w:val="16"/>
          <w:szCs w:val="16"/>
        </w:rPr>
        <w:t>M</w:t>
      </w:r>
      <w:r>
        <w:rPr>
          <w:rStyle w:val="Siln"/>
          <w:rFonts w:ascii="Arial" w:hAnsi="Arial" w:cs="Arial"/>
          <w:color w:val="404040"/>
          <w:sz w:val="16"/>
          <w:szCs w:val="16"/>
        </w:rPr>
        <w:t xml:space="preserve"> +420 </w:t>
      </w:r>
      <w:proofErr w:type="spellStart"/>
      <w:r>
        <w:rPr>
          <w:rStyle w:val="Siln"/>
          <w:rFonts w:ascii="Arial" w:hAnsi="Arial" w:cs="Arial"/>
          <w:color w:val="404040"/>
          <w:sz w:val="16"/>
          <w:szCs w:val="16"/>
        </w:rPr>
        <w:t>xxxxxxxxxxxxxxx</w:t>
      </w:r>
      <w:proofErr w:type="spellEnd"/>
    </w:p>
    <w:p w:rsidR="00397FD9" w:rsidRDefault="00397FD9" w:rsidP="00397FD9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7" w:tgtFrame="_blank" w:history="1">
        <w:r>
          <w:rPr>
            <w:rStyle w:val="Hypertextovodkaz"/>
            <w:rFonts w:ascii="Roboto" w:hAnsi="Roboto"/>
            <w:b/>
            <w:bCs/>
            <w:sz w:val="20"/>
            <w:szCs w:val="20"/>
          </w:rPr>
          <w:t>xxxxxxxx</w:t>
        </w:r>
        <w:bookmarkStart w:id="0" w:name="_GoBack"/>
        <w:bookmarkEnd w:id="0"/>
        <w:r>
          <w:rPr>
            <w:rStyle w:val="Hypertextovodkaz"/>
            <w:rFonts w:ascii="Roboto" w:hAnsi="Roboto"/>
            <w:b/>
            <w:bCs/>
            <w:sz w:val="20"/>
            <w:szCs w:val="20"/>
          </w:rPr>
          <w:t>@stapro.cz</w:t>
        </w:r>
      </w:hyperlink>
    </w:p>
    <w:p w:rsidR="00397FD9" w:rsidRDefault="00397FD9" w:rsidP="00397FD9">
      <w:pPr>
        <w:autoSpaceDE w:val="0"/>
        <w:autoSpaceDN w:val="0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404040"/>
          <w:sz w:val="16"/>
          <w:szCs w:val="16"/>
        </w:rPr>
        <w:t>STAPRO s. r. o., Pernštýnské nám 51, 530 02 Pardubice  </w:t>
      </w:r>
      <w:r>
        <w:rPr>
          <w:rFonts w:ascii="Arial" w:hAnsi="Arial" w:cs="Arial"/>
          <w:color w:val="1F497D"/>
          <w:sz w:val="16"/>
          <w:szCs w:val="16"/>
        </w:rPr>
        <w:t>|</w:t>
      </w:r>
      <w:hyperlink r:id="rId8" w:tgtFrame="_blank" w:history="1">
        <w:r>
          <w:rPr>
            <w:rStyle w:val="Hypertextovodkaz"/>
            <w:rFonts w:ascii="Roboto" w:hAnsi="Roboto"/>
            <w:sz w:val="20"/>
            <w:szCs w:val="20"/>
          </w:rPr>
          <w:t>www.stapro.cz</w:t>
        </w:r>
      </w:hyperlink>
    </w:p>
    <w:p w:rsidR="00397FD9" w:rsidRDefault="00397FD9" w:rsidP="00397FD9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00FF"/>
          <w:sz w:val="22"/>
          <w:szCs w:val="22"/>
        </w:rPr>
        <w:drawing>
          <wp:inline distT="0" distB="0" distL="0" distR="0">
            <wp:extent cx="3533775" cy="1085850"/>
            <wp:effectExtent l="0" t="0" r="0" b="0"/>
            <wp:docPr id="1" name="Obrázek 1" descr="cid:image002.jpg@01DCCBDE.AD919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2.jpg@01DCCBDE.AD9196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52" w:rsidRPr="00397FD9" w:rsidRDefault="00D17852" w:rsidP="00397FD9"/>
    <w:sectPr w:rsidR="00D17852" w:rsidRPr="00397FD9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97FD9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BF76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F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p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chartek@stap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%20xxxxx@nem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@stapro.cz" TargetMode="External"/><Relationship Id="rId10" Type="http://schemas.openxmlformats.org/officeDocument/2006/relationships/image" Target="cid:image002.jpg@01DCCBDE.AD9196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2026-05-06T13:00:00Z</dcterms:created>
  <dcterms:modified xsi:type="dcterms:W3CDTF">2026-05-06T13:00:00Z</dcterms:modified>
</cp:coreProperties>
</file>