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2F21" w14:textId="709F351D" w:rsidR="005F3DAC" w:rsidRPr="005F3DAC" w:rsidRDefault="005F3DAC" w:rsidP="00866E05">
      <w:pPr>
        <w:jc w:val="center"/>
        <w:rPr>
          <w:b/>
          <w:bCs/>
          <w:sz w:val="28"/>
          <w:szCs w:val="28"/>
        </w:rPr>
      </w:pPr>
      <w:r w:rsidRPr="005F3DAC">
        <w:rPr>
          <w:b/>
          <w:bCs/>
          <w:sz w:val="28"/>
          <w:szCs w:val="28"/>
        </w:rPr>
        <w:t>KUPNÍ SMLOUVA</w:t>
      </w:r>
      <w:r w:rsidR="00130F05">
        <w:rPr>
          <w:b/>
          <w:bCs/>
          <w:sz w:val="28"/>
          <w:szCs w:val="28"/>
        </w:rPr>
        <w:t xml:space="preserve"> č. </w:t>
      </w:r>
      <w:r w:rsidR="00926BF1">
        <w:rPr>
          <w:b/>
          <w:bCs/>
          <w:sz w:val="28"/>
          <w:szCs w:val="28"/>
        </w:rPr>
        <w:t>26001AE</w:t>
      </w:r>
    </w:p>
    <w:p w14:paraId="04B4B5C5" w14:textId="77777777" w:rsidR="005F3DAC" w:rsidRPr="005F3DAC" w:rsidRDefault="005F3DAC" w:rsidP="00866E05">
      <w:pPr>
        <w:jc w:val="center"/>
      </w:pPr>
      <w:r w:rsidRPr="005F3DAC">
        <w:t>uzavřená dle § 2079 a násl. zákona č. 89/2012 Sb., občanský zákoník</w:t>
      </w:r>
    </w:p>
    <w:p w14:paraId="23AE038F" w14:textId="77777777" w:rsidR="005F3DAC" w:rsidRPr="005F3DAC" w:rsidRDefault="005F3DAC" w:rsidP="00866E05">
      <w:pPr>
        <w:jc w:val="center"/>
        <w:rPr>
          <w:b/>
          <w:bCs/>
        </w:rPr>
      </w:pPr>
      <w:r w:rsidRPr="005F3DAC">
        <w:rPr>
          <w:b/>
          <w:bCs/>
        </w:rPr>
        <w:t>I. Smluvní strany</w:t>
      </w:r>
    </w:p>
    <w:p w14:paraId="6E6B30BD" w14:textId="77777777" w:rsidR="005F3DAC" w:rsidRDefault="005F3DAC" w:rsidP="005F3DAC">
      <w:pPr>
        <w:spacing w:after="0"/>
      </w:pPr>
      <w:r w:rsidRPr="005F3DAC">
        <w:rPr>
          <w:b/>
          <w:bCs/>
        </w:rPr>
        <w:t>Prodávající:</w:t>
      </w:r>
      <w:r w:rsidRPr="005F3DAC">
        <w:br/>
        <w:t>TopSwim, s.r.o.</w:t>
      </w:r>
    </w:p>
    <w:p w14:paraId="0AEC08A2" w14:textId="77777777" w:rsidR="005F3DAC" w:rsidRDefault="005F3DAC" w:rsidP="005F3DAC">
      <w:pPr>
        <w:spacing w:after="0"/>
      </w:pPr>
      <w:r>
        <w:t>Svitákova 2775/1</w:t>
      </w:r>
    </w:p>
    <w:p w14:paraId="677EC680" w14:textId="77777777" w:rsidR="009C0B1A" w:rsidRDefault="005F3DAC" w:rsidP="005F3DAC">
      <w:pPr>
        <w:spacing w:after="0"/>
      </w:pPr>
      <w:r>
        <w:t>15500 Praha</w:t>
      </w:r>
      <w:r w:rsidRPr="005F3DAC">
        <w:br/>
        <w:t>IČO: 29354455</w:t>
      </w:r>
    </w:p>
    <w:p w14:paraId="4087DEA3" w14:textId="72D7C808" w:rsidR="009C0B1A" w:rsidRDefault="009C0B1A" w:rsidP="009C0B1A">
      <w:pPr>
        <w:spacing w:after="0"/>
      </w:pPr>
      <w:r>
        <w:t xml:space="preserve">bankovní spojení: </w:t>
      </w:r>
      <w:r w:rsidR="006E244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xxxxxx</w:t>
      </w:r>
      <w:r w:rsidRPr="009C0B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="005F3DAC" w:rsidRPr="005F3DAC">
        <w:t>zastoupena: Mgr. Davidem Křivanem</w:t>
      </w:r>
      <w:r>
        <w:t>, jednatel společnosti</w:t>
      </w:r>
    </w:p>
    <w:p w14:paraId="65CB593E" w14:textId="6BB95893" w:rsidR="005F3DAC" w:rsidRDefault="005F3DAC" w:rsidP="009C0B1A">
      <w:pPr>
        <w:spacing w:after="0"/>
      </w:pPr>
      <w:r w:rsidRPr="005F3DAC">
        <w:t>(dále jen „prodávající“)</w:t>
      </w:r>
    </w:p>
    <w:p w14:paraId="3BEBB04F" w14:textId="77777777" w:rsidR="005F3DAC" w:rsidRPr="005F3DAC" w:rsidRDefault="005F3DAC" w:rsidP="005F3DAC">
      <w:pPr>
        <w:spacing w:after="0"/>
      </w:pPr>
    </w:p>
    <w:p w14:paraId="66390B03" w14:textId="7D60D931" w:rsidR="000C6F3F" w:rsidRDefault="005F3DAC" w:rsidP="007961ED">
      <w:pPr>
        <w:spacing w:after="0"/>
      </w:pPr>
      <w:r w:rsidRPr="005F3DAC">
        <w:rPr>
          <w:b/>
          <w:bCs/>
        </w:rPr>
        <w:t>Kupující:</w:t>
      </w:r>
      <w:r w:rsidRPr="005F3DAC">
        <w:br/>
        <w:t>SPORTaS, s.r.o.</w:t>
      </w:r>
      <w:r w:rsidRPr="005F3DAC">
        <w:br/>
        <w:t>Jiráskova 413</w:t>
      </w:r>
      <w:r w:rsidRPr="005F3DAC">
        <w:br/>
        <w:t>436 01 Litvínov</w:t>
      </w:r>
      <w:r w:rsidRPr="005F3DAC">
        <w:br/>
        <w:t>IČ</w:t>
      </w:r>
      <w:r>
        <w:t>O</w:t>
      </w:r>
      <w:r w:rsidRPr="005F3DAC">
        <w:t>: 250 05</w:t>
      </w:r>
      <w:r w:rsidR="000C6F3F">
        <w:t> </w:t>
      </w:r>
      <w:r w:rsidRPr="005F3DAC">
        <w:t>430</w:t>
      </w:r>
    </w:p>
    <w:p w14:paraId="39A73FF7" w14:textId="7EFFB5DA" w:rsidR="00C95A0E" w:rsidRPr="007961ED" w:rsidRDefault="00C95A0E" w:rsidP="007961ED">
      <w:pPr>
        <w:spacing w:after="0"/>
      </w:pPr>
      <w:r>
        <w:t xml:space="preserve">bankovní spojení: </w:t>
      </w:r>
      <w:r w:rsidR="006E2441">
        <w:t>xxxxxx</w:t>
      </w:r>
      <w:r w:rsidR="005F3DAC" w:rsidRPr="005F3DAC">
        <w:br/>
      </w:r>
      <w:r w:rsidRPr="005F3DAC">
        <w:t xml:space="preserve">zastoupena: </w:t>
      </w:r>
      <w:r>
        <w:t>Ing. Petr Vopat, jednatel společnosti</w:t>
      </w:r>
    </w:p>
    <w:p w14:paraId="452B86A0" w14:textId="118A29EA" w:rsidR="005F3DAC" w:rsidRPr="005F3DAC" w:rsidRDefault="005F3DAC" w:rsidP="005F3DAC">
      <w:r w:rsidRPr="005F3DAC">
        <w:t>(dále jen „kupující“)</w:t>
      </w:r>
    </w:p>
    <w:p w14:paraId="31D87F91" w14:textId="77777777" w:rsidR="005F3DAC" w:rsidRPr="005F3DAC" w:rsidRDefault="005F3DAC" w:rsidP="00866E05">
      <w:pPr>
        <w:jc w:val="center"/>
        <w:rPr>
          <w:b/>
          <w:bCs/>
        </w:rPr>
      </w:pPr>
      <w:r w:rsidRPr="005F3DAC">
        <w:rPr>
          <w:b/>
          <w:bCs/>
        </w:rPr>
        <w:t>II. Předmět smlouvy</w:t>
      </w:r>
    </w:p>
    <w:p w14:paraId="59A2B68A" w14:textId="77777777" w:rsidR="005F3DAC" w:rsidRPr="005F3DAC" w:rsidRDefault="005F3DAC" w:rsidP="005F3DAC">
      <w:pPr>
        <w:numPr>
          <w:ilvl w:val="0"/>
          <w:numId w:val="1"/>
        </w:numPr>
      </w:pPr>
      <w:r w:rsidRPr="005F3DAC">
        <w:t>Prodávající se zavazuje dodat kupujícímu následující zboží:</w:t>
      </w:r>
    </w:p>
    <w:p w14:paraId="3DFBB6F0" w14:textId="78EC0EAD" w:rsidR="005F3DAC" w:rsidRPr="00866E05" w:rsidRDefault="005F3DAC" w:rsidP="00223C65">
      <w:pPr>
        <w:ind w:left="708"/>
        <w:jc w:val="both"/>
        <w:rPr>
          <w:b/>
          <w:bCs/>
        </w:rPr>
      </w:pPr>
      <w:r w:rsidRPr="00866E05">
        <w:rPr>
          <w:b/>
          <w:bCs/>
        </w:rPr>
        <w:t>PELICANPOOL – pojízdný bazénový vozík s motorizovaným výtočným ramenem pro dopravu a vstup do vody pohybově handicapovaných osob. Maximální nosnost: 140 kg.</w:t>
      </w:r>
    </w:p>
    <w:p w14:paraId="7CA5DE8A" w14:textId="77777777" w:rsidR="005F3DAC" w:rsidRPr="005F3DAC" w:rsidRDefault="005F3DAC" w:rsidP="005F3DAC">
      <w:pPr>
        <w:numPr>
          <w:ilvl w:val="0"/>
          <w:numId w:val="2"/>
        </w:numPr>
      </w:pPr>
      <w:r w:rsidRPr="005F3DAC">
        <w:t>Kupující se zavazuje toto zboží převzít a zaplatit za něj sjednanou kupní cenu.</w:t>
      </w:r>
    </w:p>
    <w:p w14:paraId="02574DAC" w14:textId="77777777" w:rsidR="005F3DAC" w:rsidRPr="005F3DAC" w:rsidRDefault="005F3DAC" w:rsidP="00866E05">
      <w:pPr>
        <w:jc w:val="center"/>
        <w:rPr>
          <w:b/>
          <w:bCs/>
        </w:rPr>
      </w:pPr>
      <w:r w:rsidRPr="005F3DAC">
        <w:rPr>
          <w:b/>
          <w:bCs/>
        </w:rPr>
        <w:t>III. Kupní cena</w:t>
      </w:r>
    </w:p>
    <w:p w14:paraId="6A4B6492" w14:textId="77777777" w:rsidR="005F3DAC" w:rsidRPr="005F3DAC" w:rsidRDefault="005F3DAC" w:rsidP="00153D34">
      <w:pPr>
        <w:numPr>
          <w:ilvl w:val="0"/>
          <w:numId w:val="3"/>
        </w:numPr>
        <w:spacing w:after="0"/>
      </w:pPr>
      <w:r w:rsidRPr="005F3DAC">
        <w:t>Kupní cena za předmět smlouvy činí:</w:t>
      </w:r>
    </w:p>
    <w:p w14:paraId="38263405" w14:textId="77777777" w:rsidR="00A03B68" w:rsidRDefault="005F3DAC" w:rsidP="00223C65">
      <w:pPr>
        <w:spacing w:after="0"/>
        <w:ind w:firstLine="708"/>
        <w:jc w:val="both"/>
      </w:pPr>
      <w:r w:rsidRPr="009B2F11">
        <w:rPr>
          <w:b/>
          <w:bCs/>
        </w:rPr>
        <w:t>211</w:t>
      </w:r>
      <w:r w:rsidR="00A03B68" w:rsidRPr="009B2F11">
        <w:rPr>
          <w:b/>
          <w:bCs/>
        </w:rPr>
        <w:t> </w:t>
      </w:r>
      <w:r w:rsidRPr="009B2F11">
        <w:rPr>
          <w:b/>
          <w:bCs/>
        </w:rPr>
        <w:t>590</w:t>
      </w:r>
      <w:r w:rsidR="00A03B68" w:rsidRPr="009B2F11">
        <w:rPr>
          <w:b/>
          <w:bCs/>
        </w:rPr>
        <w:t>,-</w:t>
      </w:r>
      <w:r w:rsidRPr="009B2F11">
        <w:rPr>
          <w:b/>
          <w:bCs/>
        </w:rPr>
        <w:t xml:space="preserve"> Kč</w:t>
      </w:r>
      <w:r w:rsidRPr="005F3DAC">
        <w:t xml:space="preserve"> (slovy: dvě stě jedenáct tisíc pět set devadesát korun českých) bez DPH.</w:t>
      </w:r>
    </w:p>
    <w:p w14:paraId="2EEA548D" w14:textId="1FFA38F5" w:rsidR="00A03B68" w:rsidRPr="00A03B68" w:rsidRDefault="00A03B68" w:rsidP="00A03B68">
      <w:pPr>
        <w:pStyle w:val="Odstavecseseznamem"/>
        <w:numPr>
          <w:ilvl w:val="0"/>
          <w:numId w:val="3"/>
        </w:numPr>
      </w:pPr>
      <w:r w:rsidRPr="00A03B68">
        <w:t>Doprava činí 2 500 Kč bez DPH</w:t>
      </w:r>
      <w:r>
        <w:t>.</w:t>
      </w:r>
    </w:p>
    <w:p w14:paraId="7E7EBCCD" w14:textId="0E8A779A" w:rsidR="00A03B68" w:rsidRDefault="00A03B68" w:rsidP="00A03B68">
      <w:pPr>
        <w:pStyle w:val="Odstavecseseznamem"/>
        <w:numPr>
          <w:ilvl w:val="0"/>
          <w:numId w:val="3"/>
        </w:numPr>
      </w:pPr>
      <w:r w:rsidRPr="00A03B68">
        <w:t xml:space="preserve">Celková cena bude </w:t>
      </w:r>
      <w:r>
        <w:t>214 090,- Kč bez DPH viz. cenová nabídka 20260080.</w:t>
      </w:r>
    </w:p>
    <w:p w14:paraId="72BD991E" w14:textId="6F598B07" w:rsidR="005F3DAC" w:rsidRPr="009C0B1A" w:rsidRDefault="005F3DAC" w:rsidP="00866E05">
      <w:pPr>
        <w:jc w:val="center"/>
        <w:rPr>
          <w:b/>
          <w:bCs/>
        </w:rPr>
      </w:pPr>
      <w:r w:rsidRPr="009C0B1A">
        <w:rPr>
          <w:b/>
          <w:bCs/>
        </w:rPr>
        <w:t>IV. Dodání zboží</w:t>
      </w:r>
    </w:p>
    <w:p w14:paraId="6EA80AF5" w14:textId="4C3F9F41" w:rsidR="005F3DAC" w:rsidRPr="009C0B1A" w:rsidRDefault="005F3DAC" w:rsidP="00D22ABD">
      <w:pPr>
        <w:numPr>
          <w:ilvl w:val="0"/>
          <w:numId w:val="5"/>
        </w:numPr>
        <w:jc w:val="both"/>
      </w:pPr>
      <w:r w:rsidRPr="009C0B1A">
        <w:t>Prodávající se zavazuje dodat zboží kupujícímu na adresu uvedenou výše.</w:t>
      </w:r>
      <w:r w:rsidR="00866E05" w:rsidRPr="009C0B1A">
        <w:t xml:space="preserve"> Součástí kupní ceny je seznámení </w:t>
      </w:r>
      <w:r w:rsidR="007C647B" w:rsidRPr="009C0B1A">
        <w:t xml:space="preserve">pověřeného pracovníka obsluhy </w:t>
      </w:r>
      <w:r w:rsidR="00866E05" w:rsidRPr="009C0B1A">
        <w:t>s provozem zařízení</w:t>
      </w:r>
      <w:r w:rsidR="00501F2D" w:rsidRPr="009C0B1A">
        <w:t xml:space="preserve"> a předání související dokumentace</w:t>
      </w:r>
      <w:r w:rsidR="00E74EA9" w:rsidRPr="009C0B1A">
        <w:t>, zejména návodu k</w:t>
      </w:r>
      <w:r w:rsidR="00D22ABD" w:rsidRPr="009C0B1A">
        <w:t> </w:t>
      </w:r>
      <w:r w:rsidR="00E74EA9" w:rsidRPr="009C0B1A">
        <w:t>obsluz</w:t>
      </w:r>
      <w:r w:rsidR="00D22ABD" w:rsidRPr="009C0B1A">
        <w:t xml:space="preserve">e, údržbě a povinným revizím zařízení. Veškerá dokumentace k zařízení bude předána v českém jazyce. </w:t>
      </w:r>
    </w:p>
    <w:p w14:paraId="3FB94AF8" w14:textId="4FB533F0" w:rsidR="005F3DAC" w:rsidRPr="009C0B1A" w:rsidRDefault="005F3DAC" w:rsidP="00D22ABD">
      <w:pPr>
        <w:numPr>
          <w:ilvl w:val="0"/>
          <w:numId w:val="5"/>
        </w:numPr>
        <w:jc w:val="both"/>
      </w:pPr>
      <w:r w:rsidRPr="009C0B1A">
        <w:t>Termín dodání bude dohodnut mezi smluvními stranami samostatně.</w:t>
      </w:r>
      <w:r w:rsidR="00866E05" w:rsidRPr="009C0B1A">
        <w:t xml:space="preserve"> Předpokládaný termín dodání zařízení</w:t>
      </w:r>
      <w:r w:rsidR="00223C65" w:rsidRPr="009C0B1A">
        <w:t xml:space="preserve"> v době podpisu smlouvy</w:t>
      </w:r>
      <w:r w:rsidR="00866E05" w:rsidRPr="009C0B1A">
        <w:t xml:space="preserve"> je říjen 2026. </w:t>
      </w:r>
      <w:r w:rsidR="00223C65" w:rsidRPr="009C0B1A">
        <w:t xml:space="preserve">Prodávající bude vyzván k dodání zařízení min. 4 týdny před požadovaným termínem dodání. </w:t>
      </w:r>
    </w:p>
    <w:p w14:paraId="427DF093" w14:textId="77777777" w:rsidR="005F3DAC" w:rsidRDefault="005F3DAC" w:rsidP="005F3DAC">
      <w:pPr>
        <w:numPr>
          <w:ilvl w:val="0"/>
          <w:numId w:val="5"/>
        </w:numPr>
      </w:pPr>
      <w:r w:rsidRPr="005F3DAC">
        <w:t>Předání zboží bude potvrzeno předávacím protokolem.</w:t>
      </w:r>
    </w:p>
    <w:p w14:paraId="782A51B3" w14:textId="77777777" w:rsidR="00767FCB" w:rsidRDefault="00767FCB" w:rsidP="00767FCB"/>
    <w:p w14:paraId="67F168A9" w14:textId="77777777" w:rsidR="00767FCB" w:rsidRDefault="00767FCB" w:rsidP="00767FCB"/>
    <w:p w14:paraId="15363F75" w14:textId="77777777" w:rsidR="00767FCB" w:rsidRPr="005F3DAC" w:rsidRDefault="00767FCB" w:rsidP="00767FCB"/>
    <w:p w14:paraId="74830121" w14:textId="77777777" w:rsidR="005F3DAC" w:rsidRPr="005F3DAC" w:rsidRDefault="005F3DAC" w:rsidP="00866E05">
      <w:pPr>
        <w:jc w:val="center"/>
        <w:rPr>
          <w:b/>
          <w:bCs/>
        </w:rPr>
      </w:pPr>
      <w:r w:rsidRPr="005F3DAC">
        <w:rPr>
          <w:b/>
          <w:bCs/>
        </w:rPr>
        <w:t>V. Záruka a odpovědnost za vady</w:t>
      </w:r>
    </w:p>
    <w:p w14:paraId="60CF4500" w14:textId="77777777" w:rsidR="005F3DAC" w:rsidRPr="005F3DAC" w:rsidRDefault="005F3DAC" w:rsidP="005F3DAC">
      <w:pPr>
        <w:numPr>
          <w:ilvl w:val="0"/>
          <w:numId w:val="6"/>
        </w:numPr>
      </w:pPr>
      <w:r w:rsidRPr="005F3DAC">
        <w:t>Prodávající poskytuje záruku na zboží v délce 24 měsíců.</w:t>
      </w:r>
    </w:p>
    <w:p w14:paraId="0A96EE24" w14:textId="77777777" w:rsidR="005F3DAC" w:rsidRPr="009C0B1A" w:rsidRDefault="005F3DAC" w:rsidP="005F3DAC">
      <w:pPr>
        <w:numPr>
          <w:ilvl w:val="0"/>
          <w:numId w:val="6"/>
        </w:numPr>
      </w:pPr>
      <w:r w:rsidRPr="009C0B1A">
        <w:t>Na baterie a nabíječky se vztahuje záruka v délce 6 měsíců.</w:t>
      </w:r>
    </w:p>
    <w:p w14:paraId="0B34A5B8" w14:textId="77777777" w:rsidR="005E4C2A" w:rsidRPr="009C0B1A" w:rsidRDefault="005F3DAC" w:rsidP="005F3DAC">
      <w:pPr>
        <w:numPr>
          <w:ilvl w:val="0"/>
          <w:numId w:val="6"/>
        </w:numPr>
      </w:pPr>
      <w:r w:rsidRPr="009C0B1A">
        <w:t>Záruka se nevztahuje na vady vzniklé nesprávným užíváním, mechanickým poškozením nebo běžným opotřebením.</w:t>
      </w:r>
    </w:p>
    <w:p w14:paraId="5ACBC702" w14:textId="576453BC" w:rsidR="009B349C" w:rsidRPr="009C0B1A" w:rsidRDefault="00266D5A" w:rsidP="005F3DAC">
      <w:pPr>
        <w:numPr>
          <w:ilvl w:val="0"/>
          <w:numId w:val="6"/>
        </w:numPr>
      </w:pPr>
      <w:r w:rsidRPr="009C0B1A">
        <w:t xml:space="preserve">Kontakt pro případ záručních oprav, servisu a revizí zařízení: </w:t>
      </w:r>
      <w:r w:rsidR="009C0B1A" w:rsidRPr="009C0B1A">
        <w:t>info@topswim.cz</w:t>
      </w:r>
    </w:p>
    <w:p w14:paraId="6F36DDDE" w14:textId="55647DA2" w:rsidR="005F3DAC" w:rsidRPr="005F3DAC" w:rsidRDefault="005F3DAC" w:rsidP="00866E05">
      <w:pPr>
        <w:jc w:val="center"/>
      </w:pPr>
      <w:r w:rsidRPr="005F3DAC">
        <w:rPr>
          <w:b/>
          <w:bCs/>
        </w:rPr>
        <w:t>VI. Platební podmínky</w:t>
      </w:r>
    </w:p>
    <w:p w14:paraId="26EA92B9" w14:textId="77777777" w:rsidR="005F3DAC" w:rsidRPr="005F3DAC" w:rsidRDefault="005F3DAC" w:rsidP="00266D5A">
      <w:pPr>
        <w:numPr>
          <w:ilvl w:val="0"/>
          <w:numId w:val="7"/>
        </w:numPr>
        <w:jc w:val="both"/>
      </w:pPr>
      <w:r w:rsidRPr="005F3DAC">
        <w:t>Kupující se zavazuje uhradit kupní cenu na základě daňového dokladu (faktury) vystaveného prodávajícím.</w:t>
      </w:r>
    </w:p>
    <w:p w14:paraId="100B8D77" w14:textId="77777777" w:rsidR="005F3DAC" w:rsidRPr="005F3DAC" w:rsidRDefault="005F3DAC" w:rsidP="00266D5A">
      <w:pPr>
        <w:numPr>
          <w:ilvl w:val="0"/>
          <w:numId w:val="7"/>
        </w:numPr>
        <w:jc w:val="both"/>
      </w:pPr>
      <w:r w:rsidRPr="005F3DAC">
        <w:t>Splatnost faktury je 14 dní od data vystavení, pokud není dohodnuto jinak.</w:t>
      </w:r>
    </w:p>
    <w:p w14:paraId="263EC1EF" w14:textId="77777777" w:rsidR="005F3DAC" w:rsidRPr="005F3DAC" w:rsidRDefault="005F3DAC" w:rsidP="00866E05">
      <w:pPr>
        <w:jc w:val="center"/>
        <w:rPr>
          <w:b/>
          <w:bCs/>
        </w:rPr>
      </w:pPr>
      <w:r w:rsidRPr="005F3DAC">
        <w:rPr>
          <w:b/>
          <w:bCs/>
        </w:rPr>
        <w:t>VII. Závěrečná ustanovení</w:t>
      </w:r>
    </w:p>
    <w:p w14:paraId="50A2AE09" w14:textId="77777777" w:rsidR="005F3DAC" w:rsidRPr="005F3DAC" w:rsidRDefault="005F3DAC" w:rsidP="00A01D14">
      <w:pPr>
        <w:numPr>
          <w:ilvl w:val="0"/>
          <w:numId w:val="8"/>
        </w:numPr>
        <w:jc w:val="both"/>
      </w:pPr>
      <w:r w:rsidRPr="005F3DAC">
        <w:t>Tato smlouva nabývá platnosti a účinnosti dnem podpisu oběma smluvními stranami.</w:t>
      </w:r>
    </w:p>
    <w:p w14:paraId="0BFB82AA" w14:textId="77777777" w:rsidR="005F3DAC" w:rsidRPr="009C0B1A" w:rsidRDefault="005F3DAC" w:rsidP="00A01D14">
      <w:pPr>
        <w:numPr>
          <w:ilvl w:val="0"/>
          <w:numId w:val="8"/>
        </w:numPr>
        <w:jc w:val="both"/>
      </w:pPr>
      <w:r w:rsidRPr="009C0B1A">
        <w:t>Tato smlouva může být měněna pouze písemnými dodatky podepsanými oběma smluvními stranami.</w:t>
      </w:r>
    </w:p>
    <w:p w14:paraId="004B78CD" w14:textId="51B70930" w:rsidR="00866E05" w:rsidRPr="009C0B1A" w:rsidRDefault="00866E05" w:rsidP="00A01D14">
      <w:pPr>
        <w:numPr>
          <w:ilvl w:val="0"/>
          <w:numId w:val="8"/>
        </w:numPr>
        <w:jc w:val="both"/>
      </w:pPr>
      <w:r w:rsidRPr="009C0B1A">
        <w:t xml:space="preserve">Smluvní strany berou na vědomí a souhlasí s tím, že smlouva bude uveřejněna v informačním systému registru smluv dle zákona č. 340/2015 Sb., o registru smluv. </w:t>
      </w:r>
    </w:p>
    <w:p w14:paraId="4AD05CBE" w14:textId="77777777" w:rsidR="005F3DAC" w:rsidRPr="005F3DAC" w:rsidRDefault="005F3DAC" w:rsidP="005F3DAC">
      <w:pPr>
        <w:numPr>
          <w:ilvl w:val="0"/>
          <w:numId w:val="8"/>
        </w:numPr>
      </w:pPr>
      <w:r w:rsidRPr="005F3DAC">
        <w:t>Smlouva je vyhotovena ve dvou stejnopisech, z nichž každá strana obdrží jeden.</w:t>
      </w:r>
    </w:p>
    <w:p w14:paraId="2161EF4F" w14:textId="77777777" w:rsidR="005F3DAC" w:rsidRDefault="005F3DAC" w:rsidP="005F3DAC"/>
    <w:p w14:paraId="6F972D90" w14:textId="77777777" w:rsidR="005F3DAC" w:rsidRDefault="005F3DAC" w:rsidP="005F3DAC"/>
    <w:p w14:paraId="3682CC93" w14:textId="4526765A" w:rsidR="005F3DAC" w:rsidRPr="005F3DAC" w:rsidRDefault="005F3DAC" w:rsidP="005F3DAC">
      <w:r w:rsidRPr="005F3DAC">
        <w:t>V __________________ dne ________________</w:t>
      </w:r>
    </w:p>
    <w:p w14:paraId="52EEFE4A" w14:textId="443BA12C" w:rsidR="005F3DAC" w:rsidRPr="005F3DAC" w:rsidRDefault="005F3DAC" w:rsidP="005F3DAC"/>
    <w:p w14:paraId="359E4363" w14:textId="77777777" w:rsidR="005F3DAC" w:rsidRDefault="005F3DAC" w:rsidP="005F3DAC">
      <w:r w:rsidRPr="005F3DAC">
        <w:t>Za prodávajícího</w:t>
      </w:r>
      <w:r w:rsidRPr="005F3DAC">
        <w:br/>
        <w:t>Mgr. David Křivan</w:t>
      </w:r>
    </w:p>
    <w:p w14:paraId="64F879AE" w14:textId="77777777" w:rsidR="005F3DAC" w:rsidRDefault="005F3DAC" w:rsidP="005F3DAC"/>
    <w:p w14:paraId="338A82A1" w14:textId="6CB21207" w:rsidR="005F3DAC" w:rsidRPr="005F3DAC" w:rsidRDefault="005F3DAC" w:rsidP="005F3DAC">
      <w:r>
        <w:t>…………………………………………………………………………………………….</w:t>
      </w:r>
    </w:p>
    <w:p w14:paraId="44617E1F" w14:textId="3EA2E229" w:rsidR="005F3DAC" w:rsidRPr="005F3DAC" w:rsidRDefault="005F3DAC" w:rsidP="005F3DAC"/>
    <w:p w14:paraId="138BF307" w14:textId="2B61074A" w:rsidR="005F3DAC" w:rsidRPr="005F3DAC" w:rsidRDefault="005F3DAC" w:rsidP="005F3DAC"/>
    <w:p w14:paraId="7AF700A6" w14:textId="7762C728" w:rsidR="005F3DAC" w:rsidRPr="005F3DAC" w:rsidRDefault="005F3DAC" w:rsidP="005F3DAC">
      <w:r w:rsidRPr="005F3DAC">
        <w:t>Za kupujícího</w:t>
      </w:r>
      <w:r w:rsidRPr="005F3DAC">
        <w:br/>
      </w:r>
      <w:r w:rsidR="00866E05">
        <w:t xml:space="preserve">Ing. Petr Vopat, jednatel společnosti </w:t>
      </w:r>
    </w:p>
    <w:p w14:paraId="244DE9D7" w14:textId="77777777" w:rsidR="00315988" w:rsidRDefault="00315988"/>
    <w:p w14:paraId="6B4713C3" w14:textId="77777777" w:rsidR="005F3DAC" w:rsidRDefault="005F3DAC"/>
    <w:p w14:paraId="26795711" w14:textId="77777777" w:rsidR="005F3DAC" w:rsidRPr="005F3DAC" w:rsidRDefault="005F3DAC" w:rsidP="005F3DAC">
      <w:r>
        <w:lastRenderedPageBreak/>
        <w:t>…………………………………………………………………………………………….</w:t>
      </w:r>
    </w:p>
    <w:p w14:paraId="6DDBDB4F" w14:textId="77777777" w:rsidR="005F3DAC" w:rsidRDefault="005F3DAC"/>
    <w:sectPr w:rsidR="005F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EAD"/>
    <w:multiLevelType w:val="multilevel"/>
    <w:tmpl w:val="F8B2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56B81"/>
    <w:multiLevelType w:val="multilevel"/>
    <w:tmpl w:val="19E4B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A164F"/>
    <w:multiLevelType w:val="multilevel"/>
    <w:tmpl w:val="1D46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54F32"/>
    <w:multiLevelType w:val="multilevel"/>
    <w:tmpl w:val="DBDE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372BA"/>
    <w:multiLevelType w:val="multilevel"/>
    <w:tmpl w:val="480E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D22C8"/>
    <w:multiLevelType w:val="multilevel"/>
    <w:tmpl w:val="39587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02FFD"/>
    <w:multiLevelType w:val="multilevel"/>
    <w:tmpl w:val="52AE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53AC1"/>
    <w:multiLevelType w:val="multilevel"/>
    <w:tmpl w:val="6354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440689">
    <w:abstractNumId w:val="7"/>
  </w:num>
  <w:num w:numId="2" w16cid:durableId="68575615">
    <w:abstractNumId w:val="1"/>
  </w:num>
  <w:num w:numId="3" w16cid:durableId="1585652983">
    <w:abstractNumId w:val="0"/>
  </w:num>
  <w:num w:numId="4" w16cid:durableId="2055812845">
    <w:abstractNumId w:val="5"/>
  </w:num>
  <w:num w:numId="5" w16cid:durableId="1728265093">
    <w:abstractNumId w:val="6"/>
  </w:num>
  <w:num w:numId="6" w16cid:durableId="1946958639">
    <w:abstractNumId w:val="2"/>
  </w:num>
  <w:num w:numId="7" w16cid:durableId="2114130949">
    <w:abstractNumId w:val="4"/>
  </w:num>
  <w:num w:numId="8" w16cid:durableId="53997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AC"/>
    <w:rsid w:val="00085771"/>
    <w:rsid w:val="000C6F3F"/>
    <w:rsid w:val="00130F05"/>
    <w:rsid w:val="00153D34"/>
    <w:rsid w:val="00223C65"/>
    <w:rsid w:val="00266D5A"/>
    <w:rsid w:val="002B1A74"/>
    <w:rsid w:val="00315988"/>
    <w:rsid w:val="00501F2D"/>
    <w:rsid w:val="005E4C2A"/>
    <w:rsid w:val="005F3DAC"/>
    <w:rsid w:val="006E2441"/>
    <w:rsid w:val="00767FCB"/>
    <w:rsid w:val="007961ED"/>
    <w:rsid w:val="00797509"/>
    <w:rsid w:val="007A4FF4"/>
    <w:rsid w:val="007C0A46"/>
    <w:rsid w:val="007C647B"/>
    <w:rsid w:val="00866E05"/>
    <w:rsid w:val="00926BF1"/>
    <w:rsid w:val="009B2F11"/>
    <w:rsid w:val="009B349C"/>
    <w:rsid w:val="009C0B1A"/>
    <w:rsid w:val="00A01D14"/>
    <w:rsid w:val="00A03B68"/>
    <w:rsid w:val="00BD0B6B"/>
    <w:rsid w:val="00C95A0E"/>
    <w:rsid w:val="00CF5F18"/>
    <w:rsid w:val="00D22ABD"/>
    <w:rsid w:val="00D94190"/>
    <w:rsid w:val="00E74EA9"/>
    <w:rsid w:val="00E93CA0"/>
    <w:rsid w:val="00E97681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DA5"/>
  <w15:chartTrackingRefBased/>
  <w15:docId w15:val="{EAD5C0CD-3719-40F0-8A4E-0A521E19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D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D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D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D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D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D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D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DAC"/>
    <w:rPr>
      <w:b/>
      <w:bCs/>
      <w:smallCaps/>
      <w:color w:val="2F5496" w:themeColor="accent1" w:themeShade="BF"/>
      <w:spacing w:val="5"/>
    </w:rPr>
  </w:style>
  <w:style w:type="paragraph" w:customStyle="1" w:styleId="Zkladntext21">
    <w:name w:val="Základní text 21"/>
    <w:basedOn w:val="Normln"/>
    <w:rsid w:val="007961ED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Arial" w:eastAsia="Arial Unicode MS" w:hAnsi="Arial" w:cs="Times New Roman"/>
      <w:kern w:val="1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91b1fa8d1d73ee684c68d234711a9f3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7ce85a8eb771937b5cd7b1fce10b11da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Props1.xml><?xml version="1.0" encoding="utf-8"?>
<ds:datastoreItem xmlns:ds="http://schemas.openxmlformats.org/officeDocument/2006/customXml" ds:itemID="{C5E10368-E2A8-4A69-8FA9-2F1AC8C14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30358-30E7-4E09-B782-12F5CE9DB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02C9-FE38-4A75-B1F2-80139922CE87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nka</dc:creator>
  <cp:keywords/>
  <dc:description/>
  <cp:lastModifiedBy>Barbora Liko</cp:lastModifiedBy>
  <cp:revision>5</cp:revision>
  <dcterms:created xsi:type="dcterms:W3CDTF">2026-05-04T08:02:00Z</dcterms:created>
  <dcterms:modified xsi:type="dcterms:W3CDTF">2026-05-06T05:53:00Z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  <property fmtid="{D5CDD505-2E9C-101B-9397-08002B2CF9AE}" pid="3" name="MediaServiceImageTags">
    <vt:lpwstr/>
  </property>
</Properties>
</file>