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868" w:rsidRDefault="00107005">
      <w:pPr>
        <w:pStyle w:val="Zkladntext"/>
        <w:spacing w:before="2"/>
        <w:rPr>
          <w:rFonts w:ascii="Times New Roman"/>
          <w:sz w:val="13"/>
        </w:rPr>
      </w:pPr>
      <w:r>
        <w:rPr>
          <w:noProof/>
          <w:lang w:val="cs-CZ" w:eastAsia="cs-CZ"/>
        </w:rPr>
        <w:drawing>
          <wp:anchor distT="0" distB="0" distL="0" distR="0" simplePos="0" relativeHeight="2511155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0868" w:rsidRDefault="00107005">
      <w:pPr>
        <w:pStyle w:val="Nadpis3"/>
        <w:spacing w:before="93"/>
        <w:ind w:left="193" w:right="351"/>
        <w:jc w:val="center"/>
      </w:pPr>
      <w:r>
        <w:t>SMLOUVA O DÍLO</w:t>
      </w:r>
    </w:p>
    <w:p w:rsidR="00A80868" w:rsidRDefault="00A80868">
      <w:pPr>
        <w:pStyle w:val="Zkladntext"/>
        <w:rPr>
          <w:b/>
          <w:sz w:val="24"/>
        </w:rPr>
      </w:pPr>
    </w:p>
    <w:p w:rsidR="00A80868" w:rsidRDefault="00107005">
      <w:pPr>
        <w:ind w:left="197" w:right="351"/>
        <w:jc w:val="center"/>
        <w:rPr>
          <w:b/>
          <w:i/>
          <w:sz w:val="20"/>
        </w:rPr>
      </w:pPr>
      <w:r>
        <w:rPr>
          <w:b/>
          <w:i/>
          <w:sz w:val="20"/>
        </w:rPr>
        <w:t>Realizační projektová dokumentace včetně zajištění inženýrské činnosti a autorského dozoru na akci</w:t>
      </w:r>
    </w:p>
    <w:p w:rsidR="00A80868" w:rsidRDefault="00A80868">
      <w:pPr>
        <w:pStyle w:val="Zkladntext"/>
        <w:rPr>
          <w:b/>
          <w:i/>
        </w:rPr>
      </w:pPr>
    </w:p>
    <w:p w:rsidR="00A80868" w:rsidRDefault="00107005">
      <w:pPr>
        <w:ind w:left="197" w:right="351"/>
        <w:jc w:val="center"/>
        <w:rPr>
          <w:b/>
          <w:sz w:val="24"/>
        </w:rPr>
      </w:pPr>
      <w:r>
        <w:rPr>
          <w:b/>
          <w:sz w:val="24"/>
        </w:rPr>
        <w:t>Úprava komunikačních ploch v areálu Kampus pro studenty a pracovníky se SP</w:t>
      </w:r>
    </w:p>
    <w:p w:rsidR="00A80868" w:rsidRDefault="00107005">
      <w:pPr>
        <w:pStyle w:val="Zkladntext"/>
        <w:spacing w:before="205"/>
        <w:ind w:left="1027" w:right="1175"/>
        <w:jc w:val="center"/>
      </w:pPr>
      <w:r>
        <w:t>uzavřená podle § 2586 a násl. zákona č. 89/2012 Sb., občanský zákoník, ve znění pozdějších předpisů, (dále jen „</w:t>
      </w:r>
      <w:r>
        <w:rPr>
          <w:b/>
        </w:rPr>
        <w:t>občanský zákoník</w:t>
      </w:r>
      <w:r>
        <w:t>“)</w:t>
      </w:r>
    </w:p>
    <w:p w:rsidR="00A80868" w:rsidRDefault="00A80868">
      <w:pPr>
        <w:pStyle w:val="Zkladntext"/>
        <w:rPr>
          <w:sz w:val="22"/>
        </w:rPr>
      </w:pPr>
    </w:p>
    <w:p w:rsidR="00A80868" w:rsidRDefault="00A80868">
      <w:pPr>
        <w:pStyle w:val="Zkladntext"/>
        <w:spacing w:before="7"/>
        <w:rPr>
          <w:sz w:val="28"/>
        </w:rPr>
      </w:pPr>
    </w:p>
    <w:p w:rsidR="00A80868" w:rsidRDefault="00107005">
      <w:pPr>
        <w:pStyle w:val="Zkladntext"/>
        <w:ind w:left="154"/>
      </w:pPr>
      <w:r>
        <w:t>Níže uvedeného dne, měsíce a roku uzavřely</w:t>
      </w:r>
    </w:p>
    <w:p w:rsidR="00A80868" w:rsidRDefault="00107005">
      <w:pPr>
        <w:pStyle w:val="Nadpis3"/>
        <w:spacing w:before="120"/>
      </w:pPr>
      <w:r>
        <w:t>Smluvní strany</w:t>
      </w:r>
    </w:p>
    <w:p w:rsidR="00A80868" w:rsidRDefault="00107005">
      <w:pPr>
        <w:tabs>
          <w:tab w:val="left" w:pos="2278"/>
        </w:tabs>
        <w:spacing w:before="118"/>
        <w:ind w:left="154"/>
        <w:rPr>
          <w:b/>
          <w:sz w:val="20"/>
        </w:rPr>
      </w:pPr>
      <w:r>
        <w:rPr>
          <w:sz w:val="20"/>
          <w:u w:val="single"/>
        </w:rPr>
        <w:t>Objednatel</w:t>
      </w:r>
      <w:r>
        <w:rPr>
          <w:sz w:val="20"/>
        </w:rPr>
        <w:tab/>
      </w:r>
      <w:r>
        <w:rPr>
          <w:b/>
          <w:sz w:val="20"/>
        </w:rPr>
        <w:t>Univerzita Jana Evangelisty Purkyně v Ústí nad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Labem</w:t>
      </w:r>
    </w:p>
    <w:p w:rsidR="00A80868" w:rsidRDefault="00A80868">
      <w:pPr>
        <w:pStyle w:val="Zkladntext"/>
        <w:rPr>
          <w:b/>
          <w:sz w:val="12"/>
        </w:rPr>
      </w:pPr>
    </w:p>
    <w:p w:rsidR="00A80868" w:rsidRDefault="00107005">
      <w:pPr>
        <w:pStyle w:val="Zkladntext"/>
        <w:tabs>
          <w:tab w:val="left" w:pos="2277"/>
        </w:tabs>
        <w:spacing w:before="93"/>
        <w:ind w:left="154" w:right="2617"/>
      </w:pPr>
      <w:r>
        <w:t>Sídlo:</w:t>
      </w:r>
      <w:r>
        <w:tab/>
        <w:t>Pasteurova 1, 400 96, Ústí nad Labem zastoupená:</w:t>
      </w:r>
      <w:r>
        <w:tab/>
        <w:t>doc. RNDr. Jaroslav Koutský, Ph.D., rektor Právní</w:t>
      </w:r>
      <w:r>
        <w:rPr>
          <w:spacing w:val="-4"/>
        </w:rPr>
        <w:t xml:space="preserve"> </w:t>
      </w:r>
      <w:r>
        <w:t>forma:</w:t>
      </w:r>
      <w:r>
        <w:tab/>
        <w:t>Veřejná vysoká</w:t>
      </w:r>
      <w:r>
        <w:rPr>
          <w:spacing w:val="-3"/>
        </w:rPr>
        <w:t xml:space="preserve"> </w:t>
      </w:r>
      <w:r>
        <w:t>škola</w:t>
      </w:r>
    </w:p>
    <w:p w:rsidR="00A80868" w:rsidRDefault="00107005">
      <w:pPr>
        <w:pStyle w:val="Zkladntext"/>
        <w:tabs>
          <w:tab w:val="right" w:pos="3277"/>
        </w:tabs>
        <w:spacing w:line="229" w:lineRule="exact"/>
        <w:ind w:left="154"/>
      </w:pPr>
      <w:r>
        <w:t>IČ:</w:t>
      </w:r>
      <w:r>
        <w:tab/>
        <w:t>445 55</w:t>
      </w:r>
      <w:r>
        <w:rPr>
          <w:spacing w:val="-5"/>
        </w:rPr>
        <w:t xml:space="preserve"> </w:t>
      </w:r>
      <w:r>
        <w:t>601</w:t>
      </w:r>
    </w:p>
    <w:p w:rsidR="00A80868" w:rsidRDefault="00107005">
      <w:pPr>
        <w:pStyle w:val="Zkladntext"/>
        <w:tabs>
          <w:tab w:val="left" w:pos="2278"/>
        </w:tabs>
        <w:spacing w:before="1"/>
        <w:ind w:left="154"/>
      </w:pPr>
      <w:r>
        <w:t>DIČ:</w:t>
      </w:r>
      <w:r>
        <w:tab/>
        <w:t>CZ44555601</w:t>
      </w:r>
    </w:p>
    <w:p w:rsidR="00A80868" w:rsidRDefault="00107005">
      <w:pPr>
        <w:ind w:left="154"/>
        <w:rPr>
          <w:sz w:val="20"/>
        </w:rPr>
      </w:pPr>
      <w:r>
        <w:rPr>
          <w:sz w:val="20"/>
        </w:rPr>
        <w:t>(dále jen „</w:t>
      </w:r>
      <w:r>
        <w:rPr>
          <w:b/>
          <w:sz w:val="20"/>
        </w:rPr>
        <w:t>objednatel</w:t>
      </w:r>
      <w:r>
        <w:rPr>
          <w:sz w:val="20"/>
        </w:rPr>
        <w:t>“)</w:t>
      </w:r>
    </w:p>
    <w:p w:rsidR="00A80868" w:rsidRDefault="00A80868">
      <w:pPr>
        <w:pStyle w:val="Zkladntext"/>
        <w:spacing w:before="1"/>
      </w:pPr>
    </w:p>
    <w:p w:rsidR="00A80868" w:rsidRDefault="00107005">
      <w:pPr>
        <w:tabs>
          <w:tab w:val="left" w:pos="2278"/>
        </w:tabs>
        <w:spacing w:line="229" w:lineRule="exact"/>
        <w:ind w:left="154"/>
        <w:rPr>
          <w:b/>
          <w:sz w:val="20"/>
        </w:rPr>
      </w:pPr>
      <w:r>
        <w:rPr>
          <w:sz w:val="20"/>
          <w:u w:val="single"/>
        </w:rPr>
        <w:t>Zhotovitel:</w:t>
      </w:r>
      <w:r>
        <w:rPr>
          <w:sz w:val="20"/>
        </w:rPr>
        <w:tab/>
      </w:r>
      <w:r>
        <w:rPr>
          <w:b/>
          <w:sz w:val="20"/>
        </w:rPr>
        <w:t>Studio Jelínek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s.r.o.</w:t>
      </w:r>
    </w:p>
    <w:p w:rsidR="00A80868" w:rsidRDefault="00107005">
      <w:pPr>
        <w:pStyle w:val="Zkladntext"/>
        <w:tabs>
          <w:tab w:val="left" w:pos="2278"/>
        </w:tabs>
        <w:spacing w:line="229" w:lineRule="exact"/>
        <w:ind w:left="154"/>
      </w:pPr>
      <w:r>
        <w:t>zapsaný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OR:</w:t>
      </w:r>
      <w:r>
        <w:tab/>
        <w:t>34427/KSUL</w:t>
      </w:r>
    </w:p>
    <w:p w:rsidR="00A80868" w:rsidRDefault="00107005">
      <w:pPr>
        <w:pStyle w:val="Zkladntext"/>
        <w:tabs>
          <w:tab w:val="left" w:pos="2277"/>
        </w:tabs>
        <w:ind w:left="154"/>
      </w:pPr>
      <w:r>
        <w:t>sídlo:</w:t>
      </w:r>
      <w:r>
        <w:tab/>
      </w:r>
      <w:r>
        <w:t>Moskevská 1483/40 Ústí nad Labem 400</w:t>
      </w:r>
      <w:r>
        <w:rPr>
          <w:spacing w:val="-6"/>
        </w:rPr>
        <w:t xml:space="preserve"> </w:t>
      </w:r>
      <w:r>
        <w:t>01</w:t>
      </w:r>
    </w:p>
    <w:p w:rsidR="00A80868" w:rsidRDefault="00107005">
      <w:pPr>
        <w:pStyle w:val="Zkladntext"/>
        <w:tabs>
          <w:tab w:val="left" w:pos="2277"/>
        </w:tabs>
        <w:spacing w:before="1"/>
        <w:ind w:left="154"/>
      </w:pPr>
      <w:r>
        <w:t>IČ:</w:t>
      </w:r>
      <w:r>
        <w:tab/>
        <w:t>03184986</w:t>
      </w:r>
    </w:p>
    <w:p w:rsidR="00A80868" w:rsidRDefault="00107005">
      <w:pPr>
        <w:pStyle w:val="Zkladntext"/>
        <w:tabs>
          <w:tab w:val="left" w:pos="2278"/>
        </w:tabs>
        <w:ind w:left="154"/>
      </w:pPr>
      <w:r>
        <w:t>DIČ:</w:t>
      </w:r>
      <w:r>
        <w:tab/>
        <w:t>CZ03184986</w:t>
      </w:r>
    </w:p>
    <w:p w:rsidR="00A80868" w:rsidRDefault="00A80868">
      <w:pPr>
        <w:pStyle w:val="Zkladntext"/>
        <w:rPr>
          <w:sz w:val="22"/>
        </w:rPr>
      </w:pPr>
    </w:p>
    <w:p w:rsidR="00A80868" w:rsidRDefault="00A80868">
      <w:pPr>
        <w:pStyle w:val="Zkladntext"/>
        <w:spacing w:before="10"/>
        <w:rPr>
          <w:sz w:val="17"/>
        </w:rPr>
      </w:pPr>
    </w:p>
    <w:p w:rsidR="00A80868" w:rsidRDefault="00107005">
      <w:pPr>
        <w:spacing w:before="1"/>
        <w:ind w:left="154"/>
        <w:rPr>
          <w:sz w:val="20"/>
        </w:rPr>
      </w:pPr>
      <w:r>
        <w:rPr>
          <w:sz w:val="20"/>
        </w:rPr>
        <w:t>(dále jen „</w:t>
      </w:r>
      <w:r>
        <w:rPr>
          <w:b/>
          <w:sz w:val="20"/>
        </w:rPr>
        <w:t>zhotovitel</w:t>
      </w:r>
      <w:r>
        <w:rPr>
          <w:sz w:val="20"/>
        </w:rPr>
        <w:t>“)</w:t>
      </w:r>
    </w:p>
    <w:p w:rsidR="00A80868" w:rsidRDefault="00A80868">
      <w:pPr>
        <w:pStyle w:val="Zkladntext"/>
      </w:pPr>
    </w:p>
    <w:p w:rsidR="00A80868" w:rsidRDefault="00107005">
      <w:pPr>
        <w:pStyle w:val="Zkladntext"/>
        <w:ind w:left="154"/>
      </w:pPr>
      <w:r>
        <w:t>(objednatel a zhotovitel dále společně téže jako „</w:t>
      </w:r>
      <w:r>
        <w:rPr>
          <w:b/>
        </w:rPr>
        <w:t>smluvní strany</w:t>
      </w:r>
      <w:r>
        <w:t>“ nebo jednotlivě jako</w:t>
      </w:r>
    </w:p>
    <w:p w:rsidR="00A80868" w:rsidRDefault="00107005">
      <w:pPr>
        <w:pStyle w:val="Nadpis3"/>
        <w:spacing w:before="1"/>
        <w:rPr>
          <w:b w:val="0"/>
        </w:rPr>
      </w:pPr>
      <w:r>
        <w:rPr>
          <w:b w:val="0"/>
        </w:rPr>
        <w:t>„</w:t>
      </w:r>
      <w:r>
        <w:t>smluvní strana</w:t>
      </w:r>
      <w:r>
        <w:rPr>
          <w:b w:val="0"/>
        </w:rPr>
        <w:t>“)</w:t>
      </w:r>
    </w:p>
    <w:p w:rsidR="00A80868" w:rsidRDefault="00A80868">
      <w:pPr>
        <w:pStyle w:val="Zkladntext"/>
        <w:spacing w:before="1"/>
      </w:pPr>
    </w:p>
    <w:p w:rsidR="00A80868" w:rsidRDefault="00107005">
      <w:pPr>
        <w:pStyle w:val="Zkladntext"/>
        <w:ind w:left="197" w:right="916"/>
        <w:jc w:val="center"/>
      </w:pPr>
      <w:r>
        <w:t>tuto</w:t>
      </w:r>
    </w:p>
    <w:p w:rsidR="00A80868" w:rsidRDefault="00A80868">
      <w:pPr>
        <w:pStyle w:val="Zkladntext"/>
        <w:rPr>
          <w:sz w:val="22"/>
        </w:rPr>
      </w:pPr>
    </w:p>
    <w:p w:rsidR="00A80868" w:rsidRDefault="00A80868">
      <w:pPr>
        <w:pStyle w:val="Zkladntext"/>
        <w:spacing w:before="10"/>
        <w:rPr>
          <w:sz w:val="17"/>
        </w:rPr>
      </w:pPr>
    </w:p>
    <w:p w:rsidR="00A80868" w:rsidRDefault="00107005">
      <w:pPr>
        <w:pStyle w:val="Nadpis3"/>
        <w:ind w:left="197" w:right="916"/>
        <w:jc w:val="center"/>
      </w:pPr>
      <w:r>
        <w:t>Smlouvu o dílo</w:t>
      </w:r>
    </w:p>
    <w:p w:rsidR="00A80868" w:rsidRDefault="00107005">
      <w:pPr>
        <w:ind w:left="197" w:right="912"/>
        <w:jc w:val="center"/>
        <w:rPr>
          <w:sz w:val="20"/>
        </w:rPr>
      </w:pPr>
      <w:r>
        <w:rPr>
          <w:sz w:val="20"/>
        </w:rPr>
        <w:t>(dále jen „</w:t>
      </w:r>
      <w:r>
        <w:rPr>
          <w:b/>
          <w:sz w:val="20"/>
        </w:rPr>
        <w:t>smlouva</w:t>
      </w:r>
      <w:r>
        <w:rPr>
          <w:sz w:val="20"/>
        </w:rPr>
        <w:t>“)</w:t>
      </w:r>
    </w:p>
    <w:p w:rsidR="00A80868" w:rsidRDefault="00A80868">
      <w:pPr>
        <w:pStyle w:val="Zkladntext"/>
        <w:rPr>
          <w:sz w:val="22"/>
        </w:rPr>
      </w:pPr>
    </w:p>
    <w:p w:rsidR="00A80868" w:rsidRDefault="00A80868">
      <w:pPr>
        <w:pStyle w:val="Zkladntext"/>
        <w:rPr>
          <w:sz w:val="22"/>
        </w:rPr>
      </w:pPr>
    </w:p>
    <w:p w:rsidR="00A80868" w:rsidRDefault="00107005">
      <w:pPr>
        <w:pStyle w:val="Nadpis3"/>
        <w:spacing w:before="184"/>
        <w:ind w:left="197" w:right="913"/>
        <w:jc w:val="center"/>
      </w:pPr>
      <w:r>
        <w:t>Preambule</w:t>
      </w:r>
    </w:p>
    <w:p w:rsidR="00A80868" w:rsidRDefault="00A80868">
      <w:pPr>
        <w:pStyle w:val="Zkladntext"/>
        <w:rPr>
          <w:b/>
        </w:rPr>
      </w:pPr>
    </w:p>
    <w:p w:rsidR="00A80868" w:rsidRDefault="00107005">
      <w:pPr>
        <w:pStyle w:val="Zkladntext"/>
        <w:spacing w:before="1"/>
        <w:ind w:left="154" w:right="384"/>
        <w:jc w:val="both"/>
      </w:pPr>
      <w:r>
        <w:t>Zhotovitel</w:t>
      </w:r>
      <w:r>
        <w:rPr>
          <w:spacing w:val="-9"/>
        </w:rPr>
        <w:t xml:space="preserve"> </w:t>
      </w:r>
      <w:r>
        <w:t>podpisem</w:t>
      </w:r>
      <w:r>
        <w:rPr>
          <w:spacing w:val="-10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prohlašuje,</w:t>
      </w:r>
      <w:r>
        <w:rPr>
          <w:spacing w:val="-9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splňuje</w:t>
      </w:r>
      <w:r>
        <w:rPr>
          <w:spacing w:val="-9"/>
        </w:rPr>
        <w:t xml:space="preserve"> </w:t>
      </w:r>
      <w:r>
        <w:t>veškeré</w:t>
      </w:r>
      <w:r>
        <w:rPr>
          <w:spacing w:val="-11"/>
        </w:rPr>
        <w:t xml:space="preserve"> </w:t>
      </w:r>
      <w:r>
        <w:t>podmínky</w:t>
      </w:r>
      <w:r>
        <w:rPr>
          <w:spacing w:val="-8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vytvoření</w:t>
      </w:r>
      <w:r>
        <w:rPr>
          <w:spacing w:val="-10"/>
        </w:rPr>
        <w:t xml:space="preserve"> </w:t>
      </w:r>
      <w:r>
        <w:t>díla dle této smlouvy a má dostatečné personální i materiální zázemí pro řádné a včasné provedení díla pro objednatele dle této</w:t>
      </w:r>
      <w:r>
        <w:rPr>
          <w:spacing w:val="-7"/>
        </w:rPr>
        <w:t xml:space="preserve"> </w:t>
      </w:r>
      <w:r>
        <w:t>smlouvy.</w:t>
      </w:r>
    </w:p>
    <w:p w:rsidR="00A80868" w:rsidRDefault="00A80868">
      <w:pPr>
        <w:pStyle w:val="Zkladntext"/>
        <w:spacing w:before="10"/>
        <w:rPr>
          <w:sz w:val="19"/>
        </w:rPr>
      </w:pPr>
    </w:p>
    <w:p w:rsidR="00A80868" w:rsidRDefault="00107005">
      <w:pPr>
        <w:pStyle w:val="Zkladntext"/>
        <w:ind w:left="154" w:right="388"/>
        <w:jc w:val="both"/>
      </w:pPr>
      <w:r>
        <w:t>Objednatel prohlašuje, že jeh</w:t>
      </w:r>
      <w:r>
        <w:t>o zájmem je vytvoření díla dle této smlouvy, za což zaplatí zhotoviteli odměnu ve výši a za podmínek touto smlouvou stanovených.</w:t>
      </w:r>
    </w:p>
    <w:p w:rsidR="00A80868" w:rsidRDefault="00A80868">
      <w:pPr>
        <w:pStyle w:val="Zkladntext"/>
        <w:spacing w:before="1"/>
      </w:pPr>
    </w:p>
    <w:p w:rsidR="00A80868" w:rsidRDefault="00107005">
      <w:pPr>
        <w:pStyle w:val="Zkladntext"/>
        <w:spacing w:before="1"/>
        <w:ind w:left="154" w:right="389"/>
        <w:jc w:val="both"/>
      </w:pPr>
      <w:r>
        <w:t xml:space="preserve">Zhotovitel prohlašuje, že mu není známa jakákoliv skutečnost, která by, byť jen potenciálně, mohla ohrozit vytvoření díla dle </w:t>
      </w:r>
      <w:r>
        <w:t>této smlouvy, ani vznik žádné takové skutečnosti nehrozí.</w:t>
      </w:r>
    </w:p>
    <w:p w:rsidR="00A80868" w:rsidRDefault="00107005">
      <w:pPr>
        <w:pStyle w:val="Zkladntext"/>
        <w:spacing w:line="228" w:lineRule="exact"/>
        <w:ind w:left="154"/>
      </w:pPr>
      <w:r>
        <w:t>S ohledem na výše uvedené skutečnosti uzavírají smluvní strany tuto smlouvu o dílo:</w:t>
      </w: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  <w:spacing w:before="7"/>
        <w:rPr>
          <w:sz w:val="22"/>
        </w:rPr>
      </w:pPr>
    </w:p>
    <w:p w:rsidR="00A80868" w:rsidRDefault="00107005">
      <w:pPr>
        <w:spacing w:before="96"/>
        <w:ind w:right="520"/>
        <w:jc w:val="right"/>
        <w:rPr>
          <w:b/>
          <w:sz w:val="16"/>
        </w:rPr>
      </w:pPr>
      <w:r>
        <w:rPr>
          <w:sz w:val="16"/>
        </w:rPr>
        <w:t xml:space="preserve">Stránka </w:t>
      </w:r>
      <w:r>
        <w:rPr>
          <w:b/>
          <w:sz w:val="16"/>
        </w:rPr>
        <w:t xml:space="preserve">1 </w:t>
      </w:r>
      <w:r>
        <w:rPr>
          <w:sz w:val="16"/>
        </w:rPr>
        <w:t xml:space="preserve">z </w:t>
      </w:r>
      <w:r>
        <w:rPr>
          <w:b/>
          <w:sz w:val="16"/>
        </w:rPr>
        <w:t>11</w:t>
      </w:r>
    </w:p>
    <w:p w:rsidR="00A80868" w:rsidRDefault="00A80868">
      <w:pPr>
        <w:jc w:val="right"/>
        <w:rPr>
          <w:sz w:val="16"/>
        </w:rPr>
        <w:sectPr w:rsidR="00A80868">
          <w:type w:val="continuous"/>
          <w:pgSz w:w="11910" w:h="16840"/>
          <w:pgMar w:top="1580" w:right="1680" w:bottom="280" w:left="1540" w:header="708" w:footer="708" w:gutter="0"/>
          <w:cols w:space="708"/>
        </w:sectPr>
      </w:pPr>
    </w:p>
    <w:p w:rsidR="00A80868" w:rsidRDefault="00107005">
      <w:pPr>
        <w:pStyle w:val="Zkladntext"/>
        <w:spacing w:before="2"/>
        <w:rPr>
          <w:b/>
          <w:sz w:val="13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511165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0868" w:rsidRDefault="00107005">
      <w:pPr>
        <w:pStyle w:val="Nadpis3"/>
        <w:numPr>
          <w:ilvl w:val="0"/>
          <w:numId w:val="13"/>
        </w:numPr>
        <w:tabs>
          <w:tab w:val="left" w:pos="515"/>
        </w:tabs>
        <w:spacing w:before="93"/>
      </w:pPr>
      <w:r>
        <w:t>Předmět a účel</w:t>
      </w:r>
      <w:r>
        <w:rPr>
          <w:spacing w:val="-2"/>
        </w:rPr>
        <w:t xml:space="preserve"> </w:t>
      </w:r>
      <w:r>
        <w:t>smlouvy</w:t>
      </w:r>
    </w:p>
    <w:p w:rsidR="00A80868" w:rsidRDefault="00A80868">
      <w:pPr>
        <w:pStyle w:val="Zkladntext"/>
        <w:spacing w:before="9"/>
        <w:rPr>
          <w:b/>
          <w:sz w:val="19"/>
        </w:rPr>
      </w:pPr>
    </w:p>
    <w:p w:rsidR="00A80868" w:rsidRDefault="00107005">
      <w:pPr>
        <w:spacing w:before="1"/>
        <w:ind w:left="154" w:right="301"/>
        <w:jc w:val="both"/>
        <w:rPr>
          <w:sz w:val="20"/>
        </w:rPr>
      </w:pPr>
      <w:r>
        <w:rPr>
          <w:sz w:val="20"/>
        </w:rPr>
        <w:t>Zhotovitel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touto</w:t>
      </w:r>
      <w:r>
        <w:rPr>
          <w:spacing w:val="-7"/>
          <w:sz w:val="20"/>
        </w:rPr>
        <w:t xml:space="preserve"> </w:t>
      </w:r>
      <w:r>
        <w:rPr>
          <w:sz w:val="20"/>
        </w:rPr>
        <w:t>smlouvou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dílo</w:t>
      </w:r>
      <w:r>
        <w:rPr>
          <w:spacing w:val="-3"/>
          <w:sz w:val="20"/>
        </w:rPr>
        <w:t xml:space="preserve"> </w:t>
      </w:r>
      <w:r>
        <w:rPr>
          <w:sz w:val="20"/>
        </w:rPr>
        <w:t>zavazuje</w:t>
      </w:r>
      <w:r>
        <w:rPr>
          <w:spacing w:val="-7"/>
          <w:sz w:val="20"/>
        </w:rPr>
        <w:t xml:space="preserve"> </w:t>
      </w:r>
      <w:r>
        <w:rPr>
          <w:sz w:val="20"/>
        </w:rPr>
        <w:t>provést</w:t>
      </w:r>
      <w:r>
        <w:rPr>
          <w:spacing w:val="-7"/>
          <w:sz w:val="20"/>
        </w:rPr>
        <w:t xml:space="preserve"> </w:t>
      </w:r>
      <w:r>
        <w:rPr>
          <w:sz w:val="20"/>
        </w:rPr>
        <w:t>řádně,</w:t>
      </w:r>
      <w:r>
        <w:rPr>
          <w:spacing w:val="-7"/>
          <w:sz w:val="20"/>
        </w:rPr>
        <w:t xml:space="preserve"> </w:t>
      </w:r>
      <w:r>
        <w:rPr>
          <w:sz w:val="20"/>
        </w:rPr>
        <w:t>včas,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sjednané</w:t>
      </w:r>
      <w:r>
        <w:rPr>
          <w:spacing w:val="-6"/>
          <w:sz w:val="20"/>
        </w:rPr>
        <w:t xml:space="preserve"> </w:t>
      </w:r>
      <w:r>
        <w:rPr>
          <w:sz w:val="20"/>
        </w:rPr>
        <w:t>kvalitě,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svůj náklad a nebezpečí pro objednatele dílo – projektovou dokumentaci ve stupni DPS ve zjednodušené formě pro akci </w:t>
      </w:r>
      <w:r>
        <w:rPr>
          <w:b/>
          <w:sz w:val="20"/>
        </w:rPr>
        <w:t xml:space="preserve">Realizační projektová dokumentace na akci </w:t>
      </w:r>
      <w:r>
        <w:rPr>
          <w:b/>
          <w:i/>
          <w:sz w:val="20"/>
        </w:rPr>
        <w:t xml:space="preserve">„Úprava komunikačních ploch pro studenty a pracovníky se SP“ </w:t>
      </w:r>
      <w:r>
        <w:rPr>
          <w:sz w:val="20"/>
        </w:rPr>
        <w:t>(dále jen „</w:t>
      </w:r>
      <w:r>
        <w:rPr>
          <w:b/>
          <w:sz w:val="20"/>
        </w:rPr>
        <w:t>stavba</w:t>
      </w:r>
      <w:r>
        <w:rPr>
          <w:sz w:val="20"/>
        </w:rPr>
        <w:t>“), pořízení veškerých potřebných</w:t>
      </w:r>
      <w:r>
        <w:rPr>
          <w:spacing w:val="-4"/>
          <w:sz w:val="20"/>
        </w:rPr>
        <w:t xml:space="preserve"> </w:t>
      </w:r>
      <w:r>
        <w:rPr>
          <w:sz w:val="20"/>
        </w:rPr>
        <w:t>podkladů.</w:t>
      </w:r>
    </w:p>
    <w:p w:rsidR="00A80868" w:rsidRDefault="00A80868">
      <w:pPr>
        <w:pStyle w:val="Zkladntext"/>
        <w:spacing w:before="11"/>
        <w:rPr>
          <w:sz w:val="19"/>
        </w:rPr>
      </w:pPr>
    </w:p>
    <w:p w:rsidR="00A80868" w:rsidRDefault="00107005">
      <w:pPr>
        <w:pStyle w:val="Nadpis3"/>
        <w:jc w:val="both"/>
      </w:pPr>
      <w:r>
        <w:t>Projektová dokumentace bude řešit zejména:</w:t>
      </w:r>
    </w:p>
    <w:p w:rsidR="00A80868" w:rsidRDefault="00A80868">
      <w:pPr>
        <w:pStyle w:val="Zkladntext"/>
        <w:spacing w:before="1"/>
        <w:rPr>
          <w:b/>
        </w:rPr>
      </w:pPr>
    </w:p>
    <w:p w:rsidR="00A80868" w:rsidRDefault="00107005">
      <w:pPr>
        <w:pStyle w:val="Odstavecseseznamem"/>
        <w:numPr>
          <w:ilvl w:val="0"/>
          <w:numId w:val="12"/>
        </w:numPr>
        <w:tabs>
          <w:tab w:val="left" w:pos="388"/>
        </w:tabs>
        <w:ind w:hanging="234"/>
        <w:rPr>
          <w:sz w:val="20"/>
        </w:rPr>
      </w:pPr>
      <w:r>
        <w:rPr>
          <w:sz w:val="20"/>
        </w:rPr>
        <w:t>Úprava komunikačních ploch v severní části kampusu – nad objektem</w:t>
      </w:r>
      <w:r>
        <w:rPr>
          <w:spacing w:val="-17"/>
          <w:sz w:val="20"/>
        </w:rPr>
        <w:t xml:space="preserve"> </w:t>
      </w:r>
      <w:r>
        <w:rPr>
          <w:sz w:val="20"/>
        </w:rPr>
        <w:t>FUD.</w:t>
      </w:r>
    </w:p>
    <w:p w:rsidR="00A80868" w:rsidRDefault="00A80868">
      <w:pPr>
        <w:pStyle w:val="Zkladntext"/>
        <w:spacing w:before="1"/>
      </w:pPr>
    </w:p>
    <w:p w:rsidR="00A80868" w:rsidRDefault="00107005">
      <w:pPr>
        <w:pStyle w:val="Odstavecseseznamem"/>
        <w:numPr>
          <w:ilvl w:val="0"/>
          <w:numId w:val="12"/>
        </w:numPr>
        <w:tabs>
          <w:tab w:val="left" w:pos="388"/>
        </w:tabs>
        <w:ind w:hanging="234"/>
        <w:rPr>
          <w:sz w:val="20"/>
        </w:rPr>
      </w:pPr>
      <w:r>
        <w:rPr>
          <w:sz w:val="20"/>
        </w:rPr>
        <w:t>Úprava komunikačních ploch v jižní části kampusu – pod objektem</w:t>
      </w:r>
      <w:r>
        <w:rPr>
          <w:spacing w:val="-11"/>
          <w:sz w:val="20"/>
        </w:rPr>
        <w:t xml:space="preserve"> </w:t>
      </w:r>
      <w:r>
        <w:rPr>
          <w:sz w:val="20"/>
        </w:rPr>
        <w:t>CPTO.</w:t>
      </w:r>
    </w:p>
    <w:p w:rsidR="00A80868" w:rsidRDefault="00A80868">
      <w:pPr>
        <w:pStyle w:val="Zkladntext"/>
        <w:spacing w:before="10"/>
        <w:rPr>
          <w:sz w:val="19"/>
        </w:rPr>
      </w:pPr>
    </w:p>
    <w:p w:rsidR="00A80868" w:rsidRDefault="00107005">
      <w:pPr>
        <w:pStyle w:val="Odstavecseseznamem"/>
        <w:numPr>
          <w:ilvl w:val="0"/>
          <w:numId w:val="12"/>
        </w:numPr>
        <w:tabs>
          <w:tab w:val="left" w:pos="388"/>
        </w:tabs>
        <w:ind w:hanging="234"/>
        <w:rPr>
          <w:sz w:val="20"/>
        </w:rPr>
      </w:pPr>
      <w:r>
        <w:rPr>
          <w:sz w:val="20"/>
        </w:rPr>
        <w:t>Vybudování chodníku u objektu</w:t>
      </w:r>
      <w:r>
        <w:rPr>
          <w:spacing w:val="-3"/>
          <w:sz w:val="20"/>
        </w:rPr>
        <w:t xml:space="preserve"> </w:t>
      </w:r>
      <w:r>
        <w:rPr>
          <w:sz w:val="20"/>
        </w:rPr>
        <w:t>FF.</w:t>
      </w:r>
    </w:p>
    <w:p w:rsidR="00A80868" w:rsidRDefault="00A80868">
      <w:pPr>
        <w:pStyle w:val="Zkladntext"/>
        <w:rPr>
          <w:sz w:val="22"/>
        </w:rPr>
      </w:pPr>
    </w:p>
    <w:p w:rsidR="00A80868" w:rsidRDefault="00A80868">
      <w:pPr>
        <w:pStyle w:val="Zkladntext"/>
        <w:spacing w:before="1"/>
        <w:rPr>
          <w:sz w:val="18"/>
        </w:rPr>
      </w:pPr>
    </w:p>
    <w:p w:rsidR="00A80868" w:rsidRDefault="00107005">
      <w:pPr>
        <w:pStyle w:val="Zkladntext"/>
        <w:tabs>
          <w:tab w:val="left" w:pos="720"/>
        </w:tabs>
        <w:ind w:left="720" w:right="304" w:hanging="567"/>
      </w:pPr>
      <w:r>
        <w:t>1.1.</w:t>
      </w:r>
      <w:r>
        <w:tab/>
        <w:t>Předmětem této smlouvy je rovněž závazek objednatele zaplatit zhotoviteli za řádně a včas provedené a předané dílo sjednanou</w:t>
      </w:r>
      <w:r>
        <w:rPr>
          <w:spacing w:val="-4"/>
        </w:rPr>
        <w:t xml:space="preserve"> </w:t>
      </w:r>
      <w:r>
        <w:t>cenu.</w:t>
      </w:r>
    </w:p>
    <w:p w:rsidR="00A80868" w:rsidRDefault="00A80868">
      <w:pPr>
        <w:pStyle w:val="Zkladntext"/>
        <w:spacing w:before="10"/>
        <w:rPr>
          <w:sz w:val="19"/>
        </w:rPr>
      </w:pPr>
    </w:p>
    <w:p w:rsidR="00A80868" w:rsidRDefault="00107005">
      <w:pPr>
        <w:pStyle w:val="Nadpis3"/>
        <w:numPr>
          <w:ilvl w:val="0"/>
          <w:numId w:val="13"/>
        </w:numPr>
        <w:tabs>
          <w:tab w:val="left" w:pos="515"/>
        </w:tabs>
      </w:pPr>
      <w:r>
        <w:t>Specifikace</w:t>
      </w:r>
      <w:r>
        <w:rPr>
          <w:spacing w:val="-3"/>
        </w:rPr>
        <w:t xml:space="preserve"> </w:t>
      </w:r>
      <w:r>
        <w:t>díla</w:t>
      </w:r>
    </w:p>
    <w:p w:rsidR="00A80868" w:rsidRDefault="00A80868">
      <w:pPr>
        <w:pStyle w:val="Zkladntext"/>
        <w:spacing w:before="1"/>
        <w:rPr>
          <w:b/>
        </w:rPr>
      </w:pPr>
    </w:p>
    <w:p w:rsidR="00A80868" w:rsidRDefault="00107005">
      <w:pPr>
        <w:pStyle w:val="Odstavecseseznamem"/>
        <w:numPr>
          <w:ilvl w:val="1"/>
          <w:numId w:val="13"/>
        </w:numPr>
        <w:tabs>
          <w:tab w:val="left" w:pos="1082"/>
        </w:tabs>
        <w:ind w:hanging="362"/>
        <w:jc w:val="both"/>
        <w:rPr>
          <w:sz w:val="20"/>
        </w:rPr>
      </w:pPr>
      <w:r>
        <w:rPr>
          <w:sz w:val="20"/>
        </w:rPr>
        <w:t>Zajištění všech podkladů pro 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DPS.</w:t>
      </w:r>
    </w:p>
    <w:p w:rsidR="00A80868" w:rsidRDefault="00107005">
      <w:pPr>
        <w:pStyle w:val="Odstavecseseznamem"/>
        <w:numPr>
          <w:ilvl w:val="1"/>
          <w:numId w:val="13"/>
        </w:numPr>
        <w:tabs>
          <w:tab w:val="left" w:pos="1082"/>
        </w:tabs>
        <w:spacing w:before="1"/>
        <w:ind w:left="1080" w:right="304" w:hanging="360"/>
        <w:jc w:val="both"/>
        <w:rPr>
          <w:sz w:val="20"/>
        </w:rPr>
      </w:pPr>
      <w:r>
        <w:rPr>
          <w:sz w:val="20"/>
        </w:rPr>
        <w:t>Návrh řešení, projednání se zadavatelem + závazné odsouhlasení uživatelem a objednatelem jako podkladu pro vypracování dokumentace pro provádění stavby (DPS) ve zjednodušené formě.</w:t>
      </w:r>
    </w:p>
    <w:p w:rsidR="00A80868" w:rsidRDefault="00A80868">
      <w:pPr>
        <w:pStyle w:val="Zkladntext"/>
      </w:pPr>
    </w:p>
    <w:p w:rsidR="00A80868" w:rsidRDefault="00107005">
      <w:pPr>
        <w:pStyle w:val="Odstavecseseznamem"/>
        <w:numPr>
          <w:ilvl w:val="2"/>
          <w:numId w:val="13"/>
        </w:numPr>
        <w:tabs>
          <w:tab w:val="left" w:pos="1440"/>
          <w:tab w:val="left" w:pos="1441"/>
        </w:tabs>
        <w:spacing w:line="245" w:lineRule="exact"/>
        <w:jc w:val="left"/>
        <w:rPr>
          <w:sz w:val="20"/>
        </w:rPr>
      </w:pPr>
      <w:r>
        <w:rPr>
          <w:sz w:val="20"/>
        </w:rPr>
        <w:t>technickou</w:t>
      </w:r>
      <w:r>
        <w:rPr>
          <w:spacing w:val="1"/>
          <w:sz w:val="20"/>
        </w:rPr>
        <w:t xml:space="preserve"> </w:t>
      </w:r>
      <w:r>
        <w:rPr>
          <w:sz w:val="20"/>
        </w:rPr>
        <w:t>zprávu</w:t>
      </w:r>
    </w:p>
    <w:p w:rsidR="00A80868" w:rsidRDefault="00107005">
      <w:pPr>
        <w:pStyle w:val="Odstavecseseznamem"/>
        <w:numPr>
          <w:ilvl w:val="2"/>
          <w:numId w:val="13"/>
        </w:numPr>
        <w:tabs>
          <w:tab w:val="left" w:pos="1440"/>
          <w:tab w:val="left" w:pos="1441"/>
        </w:tabs>
        <w:spacing w:line="244" w:lineRule="exact"/>
        <w:jc w:val="left"/>
        <w:rPr>
          <w:sz w:val="20"/>
        </w:rPr>
      </w:pPr>
      <w:r>
        <w:rPr>
          <w:sz w:val="20"/>
        </w:rPr>
        <w:t>situaci</w:t>
      </w:r>
      <w:r>
        <w:rPr>
          <w:spacing w:val="-3"/>
          <w:sz w:val="20"/>
        </w:rPr>
        <w:t xml:space="preserve"> </w:t>
      </w:r>
      <w:r>
        <w:rPr>
          <w:sz w:val="20"/>
        </w:rPr>
        <w:t>stavby</w:t>
      </w:r>
    </w:p>
    <w:p w:rsidR="00A80868" w:rsidRDefault="00107005">
      <w:pPr>
        <w:pStyle w:val="Odstavecseseznamem"/>
        <w:numPr>
          <w:ilvl w:val="2"/>
          <w:numId w:val="13"/>
        </w:numPr>
        <w:tabs>
          <w:tab w:val="left" w:pos="1440"/>
          <w:tab w:val="left" w:pos="1441"/>
        </w:tabs>
        <w:spacing w:line="244" w:lineRule="exact"/>
        <w:jc w:val="left"/>
        <w:rPr>
          <w:sz w:val="20"/>
        </w:rPr>
      </w:pPr>
      <w:r>
        <w:rPr>
          <w:sz w:val="20"/>
        </w:rPr>
        <w:t>podélné</w:t>
      </w:r>
      <w:r>
        <w:rPr>
          <w:spacing w:val="-3"/>
          <w:sz w:val="20"/>
        </w:rPr>
        <w:t xml:space="preserve"> </w:t>
      </w:r>
      <w:r>
        <w:rPr>
          <w:sz w:val="20"/>
        </w:rPr>
        <w:t>profily</w:t>
      </w:r>
    </w:p>
    <w:p w:rsidR="00A80868" w:rsidRDefault="00107005">
      <w:pPr>
        <w:pStyle w:val="Odstavecseseznamem"/>
        <w:numPr>
          <w:ilvl w:val="2"/>
          <w:numId w:val="13"/>
        </w:numPr>
        <w:tabs>
          <w:tab w:val="left" w:pos="1440"/>
          <w:tab w:val="left" w:pos="1441"/>
        </w:tabs>
        <w:spacing w:line="244" w:lineRule="exact"/>
        <w:jc w:val="left"/>
        <w:rPr>
          <w:sz w:val="20"/>
        </w:rPr>
      </w:pPr>
      <w:r>
        <w:rPr>
          <w:sz w:val="20"/>
        </w:rPr>
        <w:t>vzorové příčné</w:t>
      </w:r>
      <w:r>
        <w:rPr>
          <w:spacing w:val="-4"/>
          <w:sz w:val="20"/>
        </w:rPr>
        <w:t xml:space="preserve"> </w:t>
      </w:r>
      <w:r>
        <w:rPr>
          <w:sz w:val="20"/>
        </w:rPr>
        <w:t>řezy</w:t>
      </w:r>
    </w:p>
    <w:p w:rsidR="00A80868" w:rsidRDefault="00107005">
      <w:pPr>
        <w:pStyle w:val="Odstavecseseznamem"/>
        <w:numPr>
          <w:ilvl w:val="2"/>
          <w:numId w:val="13"/>
        </w:numPr>
        <w:tabs>
          <w:tab w:val="left" w:pos="1440"/>
          <w:tab w:val="left" w:pos="1441"/>
        </w:tabs>
        <w:spacing w:line="242" w:lineRule="exact"/>
        <w:jc w:val="left"/>
        <w:rPr>
          <w:sz w:val="20"/>
        </w:rPr>
      </w:pPr>
      <w:r>
        <w:rPr>
          <w:sz w:val="20"/>
        </w:rPr>
        <w:t>chara</w:t>
      </w:r>
      <w:r>
        <w:rPr>
          <w:sz w:val="20"/>
        </w:rPr>
        <w:t>kteristické příčné</w:t>
      </w:r>
      <w:r>
        <w:rPr>
          <w:spacing w:val="-4"/>
          <w:sz w:val="20"/>
        </w:rPr>
        <w:t xml:space="preserve"> </w:t>
      </w:r>
      <w:r>
        <w:rPr>
          <w:sz w:val="20"/>
        </w:rPr>
        <w:t>řezy</w:t>
      </w:r>
    </w:p>
    <w:p w:rsidR="00A80868" w:rsidRDefault="00107005">
      <w:pPr>
        <w:pStyle w:val="Odstavecseseznamem"/>
        <w:numPr>
          <w:ilvl w:val="2"/>
          <w:numId w:val="13"/>
        </w:numPr>
        <w:tabs>
          <w:tab w:val="left" w:pos="1440"/>
          <w:tab w:val="left" w:pos="1441"/>
        </w:tabs>
        <w:spacing w:line="244" w:lineRule="exact"/>
        <w:jc w:val="left"/>
        <w:rPr>
          <w:sz w:val="20"/>
        </w:rPr>
      </w:pPr>
      <w:r>
        <w:rPr>
          <w:sz w:val="20"/>
        </w:rPr>
        <w:t>vytyčovací</w:t>
      </w:r>
      <w:r>
        <w:rPr>
          <w:spacing w:val="-2"/>
          <w:sz w:val="20"/>
        </w:rPr>
        <w:t xml:space="preserve"> </w:t>
      </w:r>
      <w:r>
        <w:rPr>
          <w:sz w:val="20"/>
        </w:rPr>
        <w:t>výkres</w:t>
      </w:r>
    </w:p>
    <w:p w:rsidR="00A80868" w:rsidRDefault="00107005">
      <w:pPr>
        <w:pStyle w:val="Odstavecseseznamem"/>
        <w:numPr>
          <w:ilvl w:val="2"/>
          <w:numId w:val="13"/>
        </w:numPr>
        <w:tabs>
          <w:tab w:val="left" w:pos="1440"/>
          <w:tab w:val="left" w:pos="1441"/>
        </w:tabs>
        <w:spacing w:line="244" w:lineRule="exact"/>
        <w:jc w:val="left"/>
        <w:rPr>
          <w:sz w:val="20"/>
        </w:rPr>
      </w:pPr>
      <w:r>
        <w:rPr>
          <w:sz w:val="20"/>
        </w:rPr>
        <w:t>seznam vytyčovacích</w:t>
      </w:r>
      <w:r>
        <w:rPr>
          <w:spacing w:val="-4"/>
          <w:sz w:val="20"/>
        </w:rPr>
        <w:t xml:space="preserve"> </w:t>
      </w:r>
      <w:r>
        <w:rPr>
          <w:sz w:val="20"/>
        </w:rPr>
        <w:t>bodů</w:t>
      </w:r>
    </w:p>
    <w:p w:rsidR="00A80868" w:rsidRDefault="00107005">
      <w:pPr>
        <w:pStyle w:val="Zkladntext"/>
        <w:spacing w:line="244" w:lineRule="exact"/>
        <w:ind w:left="1080"/>
        <w:rPr>
          <w:rFonts w:ascii="Symbol" w:hAnsi="Symbol"/>
        </w:rPr>
      </w:pPr>
      <w:r>
        <w:rPr>
          <w:rFonts w:ascii="Symbol" w:hAnsi="Symbol"/>
          <w:w w:val="99"/>
        </w:rPr>
        <w:t></w:t>
      </w:r>
    </w:p>
    <w:p w:rsidR="00A80868" w:rsidRDefault="00107005">
      <w:pPr>
        <w:pStyle w:val="Zkladntext"/>
        <w:spacing w:line="229" w:lineRule="exact"/>
        <w:ind w:left="1440"/>
      </w:pPr>
      <w:r>
        <w:t>Součástí díla bude:</w:t>
      </w:r>
    </w:p>
    <w:p w:rsidR="00A80868" w:rsidRDefault="00A80868">
      <w:pPr>
        <w:pStyle w:val="Zkladntext"/>
        <w:spacing w:before="10"/>
        <w:rPr>
          <w:sz w:val="19"/>
        </w:rPr>
      </w:pPr>
    </w:p>
    <w:p w:rsidR="00A80868" w:rsidRDefault="00107005">
      <w:pPr>
        <w:pStyle w:val="Odstavecseseznamem"/>
        <w:numPr>
          <w:ilvl w:val="3"/>
          <w:numId w:val="13"/>
        </w:numPr>
        <w:tabs>
          <w:tab w:val="left" w:pos="1582"/>
          <w:tab w:val="left" w:pos="1583"/>
        </w:tabs>
        <w:spacing w:before="1" w:line="245" w:lineRule="exact"/>
        <w:jc w:val="left"/>
        <w:rPr>
          <w:sz w:val="20"/>
        </w:rPr>
      </w:pPr>
      <w:r>
        <w:rPr>
          <w:sz w:val="20"/>
        </w:rPr>
        <w:t>kontrolní rozpočet (ve formátu XML a excel</w:t>
      </w:r>
      <w:r>
        <w:rPr>
          <w:spacing w:val="-7"/>
          <w:sz w:val="20"/>
        </w:rPr>
        <w:t xml:space="preserve"> </w:t>
      </w:r>
      <w:r>
        <w:rPr>
          <w:sz w:val="20"/>
        </w:rPr>
        <w:t>xls)</w:t>
      </w:r>
    </w:p>
    <w:p w:rsidR="00A80868" w:rsidRDefault="00107005">
      <w:pPr>
        <w:pStyle w:val="Odstavecseseznamem"/>
        <w:numPr>
          <w:ilvl w:val="3"/>
          <w:numId w:val="13"/>
        </w:numPr>
        <w:tabs>
          <w:tab w:val="left" w:pos="1582"/>
          <w:tab w:val="left" w:pos="1583"/>
        </w:tabs>
        <w:jc w:val="left"/>
        <w:rPr>
          <w:sz w:val="20"/>
        </w:rPr>
      </w:pPr>
      <w:r>
        <w:rPr>
          <w:sz w:val="20"/>
        </w:rPr>
        <w:t>výkaz výměr (ve formátu XML a excel</w:t>
      </w:r>
      <w:r>
        <w:rPr>
          <w:spacing w:val="-8"/>
          <w:sz w:val="20"/>
        </w:rPr>
        <w:t xml:space="preserve"> </w:t>
      </w:r>
      <w:r>
        <w:rPr>
          <w:sz w:val="20"/>
        </w:rPr>
        <w:t>xls)</w:t>
      </w:r>
    </w:p>
    <w:p w:rsidR="00A80868" w:rsidRDefault="00A80868">
      <w:pPr>
        <w:pStyle w:val="Zkladntext"/>
        <w:rPr>
          <w:sz w:val="24"/>
        </w:rPr>
      </w:pPr>
    </w:p>
    <w:p w:rsidR="00A80868" w:rsidRDefault="00107005">
      <w:pPr>
        <w:pStyle w:val="Odstavecseseznamem"/>
        <w:numPr>
          <w:ilvl w:val="1"/>
          <w:numId w:val="11"/>
        </w:numPr>
        <w:tabs>
          <w:tab w:val="left" w:pos="721"/>
          <w:tab w:val="left" w:pos="722"/>
        </w:tabs>
        <w:spacing w:before="181"/>
        <w:rPr>
          <w:sz w:val="20"/>
        </w:rPr>
      </w:pPr>
      <w:r>
        <w:rPr>
          <w:sz w:val="20"/>
        </w:rPr>
        <w:t>Dokumentace pro provádění stavby bude vypracována ve zjednodušené</w:t>
      </w:r>
      <w:r>
        <w:rPr>
          <w:spacing w:val="-16"/>
          <w:sz w:val="20"/>
        </w:rPr>
        <w:t xml:space="preserve"> </w:t>
      </w:r>
      <w:r>
        <w:rPr>
          <w:sz w:val="20"/>
        </w:rPr>
        <w:t>formě.</w:t>
      </w:r>
    </w:p>
    <w:p w:rsidR="00A80868" w:rsidRDefault="00A80868">
      <w:pPr>
        <w:pStyle w:val="Zkladntext"/>
        <w:spacing w:before="9"/>
        <w:rPr>
          <w:sz w:val="19"/>
        </w:rPr>
      </w:pPr>
    </w:p>
    <w:p w:rsidR="00A80868" w:rsidRDefault="00107005">
      <w:pPr>
        <w:pStyle w:val="Odstavecseseznamem"/>
        <w:numPr>
          <w:ilvl w:val="1"/>
          <w:numId w:val="11"/>
        </w:numPr>
        <w:tabs>
          <w:tab w:val="left" w:pos="722"/>
        </w:tabs>
        <w:spacing w:before="1"/>
        <w:ind w:left="720" w:right="300" w:hanging="567"/>
        <w:jc w:val="both"/>
        <w:rPr>
          <w:sz w:val="20"/>
        </w:rPr>
      </w:pPr>
      <w:r>
        <w:rPr>
          <w:sz w:val="20"/>
        </w:rPr>
        <w:t>Projektová dokumentace bude obsahovat výkaz výměr včetně výpočtu jednotlivých položek jako podklad pro výběr zhotovitele stavby a ve dvou výtiscích bude zpracován rozpočet</w:t>
      </w:r>
      <w:r>
        <w:rPr>
          <w:spacing w:val="-10"/>
          <w:sz w:val="20"/>
        </w:rPr>
        <w:t xml:space="preserve"> </w:t>
      </w:r>
      <w:r>
        <w:rPr>
          <w:sz w:val="20"/>
        </w:rPr>
        <w:t>dle</w:t>
      </w:r>
      <w:r>
        <w:rPr>
          <w:spacing w:val="-7"/>
          <w:sz w:val="20"/>
        </w:rPr>
        <w:t xml:space="preserve"> </w:t>
      </w:r>
      <w:r>
        <w:rPr>
          <w:sz w:val="20"/>
        </w:rPr>
        <w:t>platných</w:t>
      </w:r>
      <w:r>
        <w:rPr>
          <w:spacing w:val="-10"/>
          <w:sz w:val="20"/>
        </w:rPr>
        <w:t xml:space="preserve"> </w:t>
      </w:r>
      <w:r>
        <w:rPr>
          <w:sz w:val="20"/>
        </w:rPr>
        <w:t>cenových</w:t>
      </w:r>
      <w:r>
        <w:rPr>
          <w:spacing w:val="-9"/>
          <w:sz w:val="20"/>
        </w:rPr>
        <w:t xml:space="preserve"> </w:t>
      </w:r>
      <w:r>
        <w:rPr>
          <w:sz w:val="20"/>
        </w:rPr>
        <w:t>soustav</w:t>
      </w:r>
      <w:r>
        <w:rPr>
          <w:spacing w:val="-8"/>
          <w:sz w:val="20"/>
        </w:rPr>
        <w:t xml:space="preserve"> </w:t>
      </w:r>
      <w:r>
        <w:rPr>
          <w:sz w:val="20"/>
        </w:rPr>
        <w:t>např.</w:t>
      </w:r>
      <w:r>
        <w:rPr>
          <w:spacing w:val="-9"/>
          <w:sz w:val="20"/>
        </w:rPr>
        <w:t xml:space="preserve"> </w:t>
      </w:r>
      <w:r>
        <w:rPr>
          <w:sz w:val="20"/>
        </w:rPr>
        <w:t>URS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UNIKA.</w:t>
      </w:r>
      <w:r>
        <w:rPr>
          <w:spacing w:val="-10"/>
          <w:sz w:val="20"/>
        </w:rPr>
        <w:t xml:space="preserve"> </w:t>
      </w:r>
      <w:r>
        <w:rPr>
          <w:sz w:val="20"/>
        </w:rPr>
        <w:t>Tento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odevzdán jak v tištěn</w:t>
      </w:r>
      <w:r>
        <w:rPr>
          <w:sz w:val="20"/>
        </w:rPr>
        <w:t>é, tak i elektronické</w:t>
      </w:r>
      <w:r>
        <w:rPr>
          <w:spacing w:val="1"/>
          <w:sz w:val="20"/>
        </w:rPr>
        <w:t xml:space="preserve"> </w:t>
      </w:r>
      <w:r>
        <w:rPr>
          <w:sz w:val="20"/>
        </w:rPr>
        <w:t>podobě.</w:t>
      </w:r>
    </w:p>
    <w:p w:rsidR="00A80868" w:rsidRDefault="00A80868">
      <w:pPr>
        <w:pStyle w:val="Zkladntext"/>
        <w:spacing w:before="2"/>
      </w:pPr>
    </w:p>
    <w:p w:rsidR="00A80868" w:rsidRDefault="00107005">
      <w:pPr>
        <w:pStyle w:val="Odstavecseseznamem"/>
        <w:numPr>
          <w:ilvl w:val="1"/>
          <w:numId w:val="11"/>
        </w:numPr>
        <w:tabs>
          <w:tab w:val="left" w:pos="722"/>
        </w:tabs>
        <w:ind w:left="720" w:right="301" w:hanging="567"/>
        <w:jc w:val="both"/>
        <w:rPr>
          <w:sz w:val="20"/>
        </w:rPr>
      </w:pPr>
      <w:r>
        <w:rPr>
          <w:sz w:val="20"/>
        </w:rPr>
        <w:t>Projektová dokumentace bude vytvořena dle požadavků objednatele na bezpečnost a funkčnost stavby, jakožto i s ohledem na jakékoliv jiné požadavky</w:t>
      </w:r>
      <w:r>
        <w:rPr>
          <w:spacing w:val="-10"/>
          <w:sz w:val="20"/>
        </w:rPr>
        <w:t xml:space="preserve"> </w:t>
      </w:r>
      <w:r>
        <w:rPr>
          <w:sz w:val="20"/>
        </w:rPr>
        <w:t>objednatele.</w:t>
      </w:r>
    </w:p>
    <w:p w:rsidR="00A80868" w:rsidRDefault="00A80868">
      <w:pPr>
        <w:pStyle w:val="Zkladntext"/>
        <w:spacing w:before="10"/>
        <w:rPr>
          <w:sz w:val="19"/>
        </w:rPr>
      </w:pPr>
    </w:p>
    <w:p w:rsidR="00A80868" w:rsidRDefault="00107005">
      <w:pPr>
        <w:pStyle w:val="Odstavecseseznamem"/>
        <w:numPr>
          <w:ilvl w:val="1"/>
          <w:numId w:val="11"/>
        </w:numPr>
        <w:tabs>
          <w:tab w:val="left" w:pos="722"/>
        </w:tabs>
        <w:ind w:left="720" w:right="302" w:hanging="567"/>
        <w:jc w:val="both"/>
        <w:rPr>
          <w:sz w:val="20"/>
        </w:rPr>
      </w:pPr>
      <w:r>
        <w:rPr>
          <w:sz w:val="20"/>
        </w:rPr>
        <w:t>Zhotovitel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rámci</w:t>
      </w:r>
      <w:r>
        <w:rPr>
          <w:spacing w:val="-6"/>
          <w:sz w:val="20"/>
        </w:rPr>
        <w:t xml:space="preserve"> </w:t>
      </w:r>
      <w:r>
        <w:rPr>
          <w:sz w:val="20"/>
        </w:rPr>
        <w:t>provedení</w:t>
      </w:r>
      <w:r>
        <w:rPr>
          <w:spacing w:val="-8"/>
          <w:sz w:val="20"/>
        </w:rPr>
        <w:t xml:space="preserve"> </w:t>
      </w:r>
      <w:r>
        <w:rPr>
          <w:sz w:val="20"/>
        </w:rPr>
        <w:t>díla</w:t>
      </w:r>
      <w:r>
        <w:rPr>
          <w:spacing w:val="-8"/>
          <w:sz w:val="20"/>
        </w:rPr>
        <w:t xml:space="preserve"> </w:t>
      </w:r>
      <w:r>
        <w:rPr>
          <w:sz w:val="20"/>
        </w:rPr>
        <w:t>posoudí</w:t>
      </w:r>
      <w:r>
        <w:rPr>
          <w:spacing w:val="-6"/>
          <w:sz w:val="20"/>
        </w:rPr>
        <w:t xml:space="preserve"> </w:t>
      </w:r>
      <w:r>
        <w:rPr>
          <w:sz w:val="20"/>
        </w:rPr>
        <w:t>dostatečnost</w:t>
      </w:r>
      <w:r>
        <w:rPr>
          <w:spacing w:val="-6"/>
          <w:sz w:val="20"/>
        </w:rPr>
        <w:t xml:space="preserve"> </w:t>
      </w:r>
      <w:r>
        <w:rPr>
          <w:sz w:val="20"/>
        </w:rPr>
        <w:t>technickýc</w:t>
      </w:r>
      <w:r>
        <w:rPr>
          <w:sz w:val="20"/>
        </w:rPr>
        <w:t>h</w:t>
      </w:r>
      <w:r>
        <w:rPr>
          <w:spacing w:val="-8"/>
          <w:sz w:val="20"/>
        </w:rPr>
        <w:t xml:space="preserve"> </w:t>
      </w:r>
      <w:r>
        <w:rPr>
          <w:sz w:val="20"/>
        </w:rPr>
        <w:t>parametrů</w:t>
      </w:r>
      <w:r>
        <w:rPr>
          <w:spacing w:val="-6"/>
          <w:sz w:val="20"/>
        </w:rPr>
        <w:t xml:space="preserve"> </w:t>
      </w:r>
      <w:r>
        <w:rPr>
          <w:sz w:val="20"/>
        </w:rPr>
        <w:t>stávající inženýrské infrastruktury včetně zdrojů energií, které jsou provozovány objednatelem</w:t>
      </w:r>
      <w:r>
        <w:rPr>
          <w:spacing w:val="-34"/>
          <w:sz w:val="20"/>
        </w:rPr>
        <w:t xml:space="preserve"> </w:t>
      </w:r>
      <w:r>
        <w:rPr>
          <w:sz w:val="20"/>
        </w:rPr>
        <w:t>a které i vzdáleně souvisí s předmětem díla, tak, aby bylo po realizaci předmětu díla (stavby) dosaženo komplexní funkčnosti budovy včetně zachovanýc</w:t>
      </w:r>
      <w:r>
        <w:rPr>
          <w:sz w:val="20"/>
        </w:rPr>
        <w:t>h stávajících zařízení. V případě jejich nedostatečnosti bude součástí díla dle této smlouvy rovněž návrh a projekční řešení nutné</w:t>
      </w:r>
      <w:r>
        <w:rPr>
          <w:spacing w:val="-5"/>
          <w:sz w:val="20"/>
        </w:rPr>
        <w:t xml:space="preserve"> </w:t>
      </w:r>
      <w:r>
        <w:rPr>
          <w:sz w:val="20"/>
        </w:rPr>
        <w:t>úpravy</w:t>
      </w: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  <w:spacing w:before="6"/>
      </w:pPr>
    </w:p>
    <w:p w:rsidR="00A80868" w:rsidRDefault="00107005">
      <w:pPr>
        <w:ind w:right="520"/>
        <w:jc w:val="right"/>
        <w:rPr>
          <w:b/>
          <w:sz w:val="16"/>
        </w:rPr>
      </w:pPr>
      <w:r>
        <w:rPr>
          <w:sz w:val="16"/>
        </w:rPr>
        <w:t xml:space="preserve">Stránka </w:t>
      </w:r>
      <w:r>
        <w:rPr>
          <w:b/>
          <w:sz w:val="16"/>
        </w:rPr>
        <w:t xml:space="preserve">2 </w:t>
      </w:r>
      <w:r>
        <w:rPr>
          <w:sz w:val="16"/>
        </w:rPr>
        <w:t xml:space="preserve">z </w:t>
      </w:r>
      <w:r>
        <w:rPr>
          <w:b/>
          <w:sz w:val="16"/>
        </w:rPr>
        <w:t>11</w:t>
      </w:r>
    </w:p>
    <w:p w:rsidR="00A80868" w:rsidRDefault="00A80868">
      <w:pPr>
        <w:jc w:val="right"/>
        <w:rPr>
          <w:sz w:val="16"/>
        </w:rPr>
        <w:sectPr w:rsidR="00A80868">
          <w:pgSz w:w="11910" w:h="16840"/>
          <w:pgMar w:top="1580" w:right="1680" w:bottom="280" w:left="1540" w:header="708" w:footer="708" w:gutter="0"/>
          <w:cols w:space="708"/>
        </w:sectPr>
      </w:pPr>
    </w:p>
    <w:p w:rsidR="00A80868" w:rsidRDefault="00107005">
      <w:pPr>
        <w:pStyle w:val="Zkladntext"/>
        <w:spacing w:before="2"/>
        <w:rPr>
          <w:b/>
          <w:sz w:val="13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511175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0868" w:rsidRDefault="00107005">
      <w:pPr>
        <w:pStyle w:val="Odstavecseseznamem"/>
        <w:numPr>
          <w:ilvl w:val="1"/>
          <w:numId w:val="11"/>
        </w:numPr>
        <w:tabs>
          <w:tab w:val="left" w:pos="722"/>
        </w:tabs>
        <w:spacing w:before="93"/>
        <w:ind w:left="720" w:right="304" w:hanging="567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4"/>
          <w:sz w:val="20"/>
        </w:rPr>
        <w:t xml:space="preserve"> </w:t>
      </w:r>
      <w:r>
        <w:rPr>
          <w:sz w:val="20"/>
        </w:rPr>
        <w:t>dokončenou</w:t>
      </w:r>
      <w:r>
        <w:rPr>
          <w:spacing w:val="-6"/>
          <w:sz w:val="20"/>
        </w:rPr>
        <w:t xml:space="preserve"> </w:t>
      </w:r>
      <w:r>
        <w:rPr>
          <w:sz w:val="20"/>
        </w:rPr>
        <w:t>dokumentaci</w:t>
      </w:r>
      <w:r>
        <w:rPr>
          <w:spacing w:val="-6"/>
          <w:sz w:val="20"/>
        </w:rPr>
        <w:t xml:space="preserve"> </w:t>
      </w:r>
      <w:r>
        <w:rPr>
          <w:sz w:val="20"/>
        </w:rPr>
        <w:t>stavby</w:t>
      </w:r>
      <w:r>
        <w:rPr>
          <w:spacing w:val="-3"/>
          <w:sz w:val="20"/>
        </w:rPr>
        <w:t xml:space="preserve"> </w:t>
      </w:r>
      <w:r>
        <w:rPr>
          <w:sz w:val="20"/>
        </w:rPr>
        <w:t>převezme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zaplatí za její provedení a za související činnosti cenu podle článku 3 této smlouvy. O předání dokumentace bude sepsán předávací</w:t>
      </w:r>
      <w:r>
        <w:rPr>
          <w:spacing w:val="-3"/>
          <w:sz w:val="20"/>
        </w:rPr>
        <w:t xml:space="preserve"> </w:t>
      </w:r>
      <w:r>
        <w:rPr>
          <w:sz w:val="20"/>
        </w:rPr>
        <w:t>protokol.</w:t>
      </w:r>
    </w:p>
    <w:p w:rsidR="00A80868" w:rsidRDefault="00A80868">
      <w:pPr>
        <w:pStyle w:val="Zkladntext"/>
        <w:spacing w:before="10"/>
        <w:rPr>
          <w:sz w:val="19"/>
        </w:rPr>
      </w:pPr>
    </w:p>
    <w:p w:rsidR="00A80868" w:rsidRDefault="00107005">
      <w:pPr>
        <w:pStyle w:val="Odstavecseseznamem"/>
        <w:numPr>
          <w:ilvl w:val="1"/>
          <w:numId w:val="11"/>
        </w:numPr>
        <w:tabs>
          <w:tab w:val="left" w:pos="722"/>
        </w:tabs>
        <w:ind w:left="720" w:right="302" w:hanging="567"/>
        <w:jc w:val="both"/>
        <w:rPr>
          <w:sz w:val="20"/>
        </w:rPr>
      </w:pPr>
      <w:r>
        <w:rPr>
          <w:sz w:val="20"/>
        </w:rPr>
        <w:t>Zhotovitel se  zavazuje,  že  veškeré  práce  na  díle  a  s dílem  související  provede  s odbornou péčí, při resp</w:t>
      </w:r>
      <w:r>
        <w:rPr>
          <w:sz w:val="20"/>
        </w:rPr>
        <w:t>ektování platných právních</w:t>
      </w:r>
      <w:r>
        <w:rPr>
          <w:spacing w:val="-6"/>
          <w:sz w:val="20"/>
        </w:rPr>
        <w:t xml:space="preserve"> </w:t>
      </w:r>
      <w:r>
        <w:rPr>
          <w:sz w:val="20"/>
        </w:rPr>
        <w:t>předpisů.</w:t>
      </w:r>
    </w:p>
    <w:p w:rsidR="00A80868" w:rsidRDefault="00A80868">
      <w:pPr>
        <w:pStyle w:val="Zkladntext"/>
        <w:spacing w:before="1"/>
      </w:pPr>
    </w:p>
    <w:p w:rsidR="00A80868" w:rsidRDefault="00107005">
      <w:pPr>
        <w:pStyle w:val="Odstavecseseznamem"/>
        <w:numPr>
          <w:ilvl w:val="1"/>
          <w:numId w:val="11"/>
        </w:numPr>
        <w:tabs>
          <w:tab w:val="left" w:pos="722"/>
        </w:tabs>
        <w:spacing w:before="1"/>
        <w:ind w:left="720" w:right="302" w:hanging="567"/>
        <w:jc w:val="both"/>
        <w:rPr>
          <w:sz w:val="20"/>
        </w:rPr>
      </w:pPr>
      <w:r>
        <w:rPr>
          <w:sz w:val="20"/>
        </w:rPr>
        <w:t>Zhotovitel se zavazuje předložit rozpracované dokumentace ke konzultaci a odsouhlasení navrženého řešení objednateli alespoň 1 x za</w:t>
      </w:r>
      <w:r>
        <w:rPr>
          <w:spacing w:val="-9"/>
          <w:sz w:val="20"/>
        </w:rPr>
        <w:t xml:space="preserve"> </w:t>
      </w:r>
      <w:r>
        <w:rPr>
          <w:sz w:val="20"/>
        </w:rPr>
        <w:t>měsíc.</w:t>
      </w:r>
    </w:p>
    <w:p w:rsidR="00A80868" w:rsidRDefault="00A80868">
      <w:pPr>
        <w:pStyle w:val="Zkladntext"/>
        <w:spacing w:before="10"/>
        <w:rPr>
          <w:sz w:val="19"/>
        </w:rPr>
      </w:pPr>
    </w:p>
    <w:p w:rsidR="00A80868" w:rsidRDefault="00107005">
      <w:pPr>
        <w:pStyle w:val="Odstavecseseznamem"/>
        <w:numPr>
          <w:ilvl w:val="1"/>
          <w:numId w:val="11"/>
        </w:numPr>
        <w:tabs>
          <w:tab w:val="left" w:pos="722"/>
        </w:tabs>
        <w:ind w:left="720" w:right="302" w:hanging="567"/>
        <w:jc w:val="both"/>
        <w:rPr>
          <w:sz w:val="20"/>
        </w:rPr>
      </w:pPr>
      <w:r>
        <w:rPr>
          <w:sz w:val="20"/>
        </w:rPr>
        <w:t>Objednatel je oprávněn dočasně přerušit svým písemným pokynem práce zhotovitel</w:t>
      </w:r>
      <w:r>
        <w:rPr>
          <w:sz w:val="20"/>
        </w:rPr>
        <w:t>e na plnění této smlouvy, v těchto pracích smí zhotovitel opět pokračovat až na základě písemného pokynu objednatele; lhůta pro plnění takových prací stanovená touto smlouvou se prodlužuje o lhůtu uvedenou v písemném pokynu</w:t>
      </w:r>
      <w:r>
        <w:rPr>
          <w:spacing w:val="-11"/>
          <w:sz w:val="20"/>
        </w:rPr>
        <w:t xml:space="preserve"> </w:t>
      </w:r>
      <w:r>
        <w:rPr>
          <w:sz w:val="20"/>
        </w:rPr>
        <w:t>objednatele.</w:t>
      </w:r>
    </w:p>
    <w:p w:rsidR="00A80868" w:rsidRDefault="00A80868">
      <w:pPr>
        <w:pStyle w:val="Zkladntext"/>
      </w:pPr>
    </w:p>
    <w:p w:rsidR="00A80868" w:rsidRDefault="00107005">
      <w:pPr>
        <w:pStyle w:val="Odstavecseseznamem"/>
        <w:numPr>
          <w:ilvl w:val="1"/>
          <w:numId w:val="11"/>
        </w:numPr>
        <w:tabs>
          <w:tab w:val="left" w:pos="722"/>
        </w:tabs>
        <w:ind w:left="720" w:right="300" w:hanging="567"/>
        <w:jc w:val="both"/>
        <w:rPr>
          <w:sz w:val="20"/>
        </w:rPr>
      </w:pPr>
      <w:r>
        <w:rPr>
          <w:sz w:val="20"/>
        </w:rPr>
        <w:t xml:space="preserve">Platnost, úplnost </w:t>
      </w:r>
      <w:r>
        <w:rPr>
          <w:sz w:val="20"/>
        </w:rPr>
        <w:t>a správnost dokumentace potvrdí oprávněný projektant svým podpisem a autorizačním razítkem na krycím listu dokumentace a na všech</w:t>
      </w:r>
      <w:r>
        <w:rPr>
          <w:spacing w:val="-27"/>
          <w:sz w:val="20"/>
        </w:rPr>
        <w:t xml:space="preserve"> </w:t>
      </w:r>
      <w:r>
        <w:rPr>
          <w:sz w:val="20"/>
        </w:rPr>
        <w:t>přílohách.</w:t>
      </w:r>
    </w:p>
    <w:p w:rsidR="00A80868" w:rsidRDefault="00A80868">
      <w:pPr>
        <w:pStyle w:val="Zkladntext"/>
        <w:spacing w:before="1"/>
      </w:pPr>
    </w:p>
    <w:p w:rsidR="00A80868" w:rsidRDefault="00107005">
      <w:pPr>
        <w:pStyle w:val="Odstavecseseznamem"/>
        <w:numPr>
          <w:ilvl w:val="1"/>
          <w:numId w:val="11"/>
        </w:numPr>
        <w:tabs>
          <w:tab w:val="left" w:pos="721"/>
        </w:tabs>
        <w:ind w:left="720" w:right="302" w:hanging="567"/>
        <w:jc w:val="both"/>
        <w:rPr>
          <w:sz w:val="20"/>
        </w:rPr>
      </w:pPr>
      <w:r>
        <w:rPr>
          <w:sz w:val="20"/>
        </w:rPr>
        <w:t>Objednatel si vyhrazuje právo kdykoli během plnění díla provádět kontrolu díla. Zhotovitel se zavazuje, že tuto kontrolu objednateli umožní a poskytne potřebnou součinnost.</w:t>
      </w:r>
    </w:p>
    <w:p w:rsidR="00A80868" w:rsidRDefault="00A80868">
      <w:pPr>
        <w:pStyle w:val="Zkladntext"/>
        <w:rPr>
          <w:sz w:val="22"/>
        </w:rPr>
      </w:pPr>
    </w:p>
    <w:p w:rsidR="00A80868" w:rsidRDefault="00A80868">
      <w:pPr>
        <w:pStyle w:val="Zkladntext"/>
        <w:spacing w:before="11"/>
        <w:rPr>
          <w:sz w:val="17"/>
        </w:rPr>
      </w:pPr>
    </w:p>
    <w:p w:rsidR="00A80868" w:rsidRDefault="00107005">
      <w:pPr>
        <w:pStyle w:val="Nadpis3"/>
        <w:numPr>
          <w:ilvl w:val="0"/>
          <w:numId w:val="13"/>
        </w:numPr>
        <w:tabs>
          <w:tab w:val="left" w:pos="430"/>
        </w:tabs>
        <w:ind w:left="430" w:hanging="221"/>
        <w:jc w:val="both"/>
      </w:pPr>
      <w:r>
        <w:t>Doba a místo plnění a předání</w:t>
      </w:r>
      <w:r>
        <w:rPr>
          <w:spacing w:val="-5"/>
        </w:rPr>
        <w:t xml:space="preserve"> </w:t>
      </w:r>
      <w:r>
        <w:t>díla</w:t>
      </w:r>
    </w:p>
    <w:p w:rsidR="00A80868" w:rsidRDefault="00A80868">
      <w:pPr>
        <w:pStyle w:val="Zkladntext"/>
        <w:spacing w:before="10"/>
        <w:rPr>
          <w:b/>
          <w:sz w:val="19"/>
        </w:rPr>
      </w:pPr>
    </w:p>
    <w:p w:rsidR="00A80868" w:rsidRDefault="00107005">
      <w:pPr>
        <w:pStyle w:val="Odstavecseseznamem"/>
        <w:numPr>
          <w:ilvl w:val="1"/>
          <w:numId w:val="10"/>
        </w:numPr>
        <w:tabs>
          <w:tab w:val="left" w:pos="721"/>
        </w:tabs>
        <w:jc w:val="both"/>
        <w:rPr>
          <w:sz w:val="20"/>
        </w:rPr>
      </w:pPr>
      <w:r>
        <w:rPr>
          <w:sz w:val="20"/>
        </w:rPr>
        <w:t>Práce budou provedeny v termínech</w:t>
      </w:r>
      <w:r>
        <w:rPr>
          <w:spacing w:val="-5"/>
          <w:sz w:val="20"/>
        </w:rPr>
        <w:t xml:space="preserve"> </w:t>
      </w:r>
      <w:r>
        <w:rPr>
          <w:sz w:val="20"/>
        </w:rPr>
        <w:t>následovně:</w:t>
      </w:r>
    </w:p>
    <w:p w:rsidR="00A80868" w:rsidRDefault="00A80868">
      <w:pPr>
        <w:pStyle w:val="Zkladntext"/>
        <w:spacing w:before="1"/>
      </w:pPr>
    </w:p>
    <w:p w:rsidR="00A80868" w:rsidRDefault="00107005">
      <w:pPr>
        <w:pStyle w:val="Zkladntext"/>
        <w:ind w:left="720"/>
        <w:jc w:val="both"/>
      </w:pPr>
      <w:r>
        <w:t xml:space="preserve">Bod 2. a) až d) smlouvy – do </w:t>
      </w:r>
      <w:r>
        <w:rPr>
          <w:b/>
        </w:rPr>
        <w:t xml:space="preserve">90 </w:t>
      </w:r>
      <w:r>
        <w:t>dnů od účinnosti této smlouvy</w:t>
      </w:r>
    </w:p>
    <w:p w:rsidR="00A80868" w:rsidRDefault="00A80868">
      <w:pPr>
        <w:pStyle w:val="Zkladntext"/>
        <w:spacing w:before="1"/>
      </w:pPr>
    </w:p>
    <w:p w:rsidR="00A80868" w:rsidRDefault="00107005">
      <w:pPr>
        <w:pStyle w:val="Odstavecseseznamem"/>
        <w:numPr>
          <w:ilvl w:val="1"/>
          <w:numId w:val="10"/>
        </w:numPr>
        <w:tabs>
          <w:tab w:val="left" w:pos="721"/>
        </w:tabs>
        <w:spacing w:line="229" w:lineRule="exact"/>
        <w:jc w:val="both"/>
        <w:rPr>
          <w:sz w:val="20"/>
        </w:rPr>
      </w:pPr>
      <w:r>
        <w:rPr>
          <w:sz w:val="20"/>
        </w:rPr>
        <w:t>Dílo je</w:t>
      </w:r>
      <w:r>
        <w:rPr>
          <w:spacing w:val="-5"/>
          <w:sz w:val="20"/>
        </w:rPr>
        <w:t xml:space="preserve"> </w:t>
      </w:r>
      <w:r>
        <w:rPr>
          <w:sz w:val="20"/>
        </w:rPr>
        <w:t>splněno:</w:t>
      </w:r>
    </w:p>
    <w:p w:rsidR="00A80868" w:rsidRDefault="00107005">
      <w:pPr>
        <w:pStyle w:val="Odstavecseseznamem"/>
        <w:numPr>
          <w:ilvl w:val="2"/>
          <w:numId w:val="10"/>
        </w:numPr>
        <w:tabs>
          <w:tab w:val="left" w:pos="722"/>
        </w:tabs>
        <w:ind w:right="303" w:hanging="360"/>
        <w:jc w:val="both"/>
        <w:rPr>
          <w:sz w:val="20"/>
        </w:rPr>
      </w:pPr>
      <w:r>
        <w:rPr>
          <w:sz w:val="20"/>
        </w:rPr>
        <w:t>Řádným a včasným provedením a předáním všech jeho částí objednateli. Předáním části díla(a-d) ve sjednaném počtu vyhotovení se rozumí jeho osobní odevzdání objednateli v sídl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objednatele.</w:t>
      </w:r>
    </w:p>
    <w:p w:rsidR="00A80868" w:rsidRDefault="00A80868">
      <w:pPr>
        <w:pStyle w:val="Zkladntext"/>
      </w:pPr>
    </w:p>
    <w:p w:rsidR="00A80868" w:rsidRDefault="00107005">
      <w:pPr>
        <w:pStyle w:val="Odstavecseseznamem"/>
        <w:numPr>
          <w:ilvl w:val="1"/>
          <w:numId w:val="10"/>
        </w:numPr>
        <w:tabs>
          <w:tab w:val="left" w:pos="721"/>
        </w:tabs>
        <w:jc w:val="both"/>
        <w:rPr>
          <w:sz w:val="20"/>
        </w:rPr>
      </w:pPr>
      <w:r>
        <w:rPr>
          <w:sz w:val="20"/>
        </w:rPr>
        <w:t>Zhotovitel předá objednateli Dokumentace v těchto počtech</w:t>
      </w:r>
      <w:r>
        <w:rPr>
          <w:spacing w:val="-11"/>
          <w:sz w:val="20"/>
        </w:rPr>
        <w:t xml:space="preserve"> </w:t>
      </w:r>
      <w:r>
        <w:rPr>
          <w:sz w:val="20"/>
        </w:rPr>
        <w:t>vyhotovení:</w:t>
      </w:r>
    </w:p>
    <w:p w:rsidR="00A80868" w:rsidRDefault="00107005">
      <w:pPr>
        <w:pStyle w:val="Odstavecseseznamem"/>
        <w:numPr>
          <w:ilvl w:val="2"/>
          <w:numId w:val="10"/>
        </w:numPr>
        <w:tabs>
          <w:tab w:val="left" w:pos="722"/>
        </w:tabs>
        <w:spacing w:before="1"/>
        <w:ind w:right="302" w:hanging="360"/>
        <w:jc w:val="both"/>
        <w:rPr>
          <w:sz w:val="20"/>
        </w:rPr>
      </w:pPr>
      <w:r>
        <w:rPr>
          <w:sz w:val="20"/>
        </w:rPr>
        <w:t>Projektová dokumentace pro provádění stavby bude odevzdána ve 4 tištěných paré + 2x v elektronické podobě na dvou nosičích ve všech níže uvedených formátech, a to včetně rozpočtu, slepého rozpočtu, výkazu výměr, slepého výkazu výměr a specifikací materiálů</w:t>
      </w:r>
      <w:r>
        <w:rPr>
          <w:sz w:val="20"/>
        </w:rPr>
        <w:t>.</w:t>
      </w:r>
    </w:p>
    <w:p w:rsidR="00A80868" w:rsidRDefault="00107005">
      <w:pPr>
        <w:pStyle w:val="Zkladntext"/>
        <w:ind w:left="720" w:right="301"/>
        <w:jc w:val="both"/>
      </w:pPr>
      <w:r>
        <w:t>Na jednom nosiči bude kompletní projektová dokumentace ve formátu PDF a otevřeném DWG a slepý výkaz výměr. Na druhém nosiči bude kompletní projektová dokumentace ve formátu PDF a otevřeném DWG a naceněný výkaz výměr.</w:t>
      </w:r>
    </w:p>
    <w:p w:rsidR="00A80868" w:rsidRDefault="00A80868">
      <w:pPr>
        <w:pStyle w:val="Zkladntext"/>
        <w:spacing w:before="10"/>
        <w:rPr>
          <w:sz w:val="19"/>
        </w:rPr>
      </w:pPr>
    </w:p>
    <w:p w:rsidR="00A80868" w:rsidRDefault="00107005">
      <w:pPr>
        <w:pStyle w:val="Odstavecseseznamem"/>
        <w:numPr>
          <w:ilvl w:val="2"/>
          <w:numId w:val="10"/>
        </w:numPr>
        <w:tabs>
          <w:tab w:val="left" w:pos="722"/>
        </w:tabs>
        <w:ind w:left="721" w:hanging="362"/>
        <w:rPr>
          <w:sz w:val="20"/>
        </w:rPr>
      </w:pPr>
      <w:r>
        <w:rPr>
          <w:sz w:val="20"/>
        </w:rPr>
        <w:t>Projektová dokumentace pro provádění</w:t>
      </w:r>
      <w:r>
        <w:rPr>
          <w:sz w:val="20"/>
        </w:rPr>
        <w:t xml:space="preserve"> stavby bude odevzdána kompletně ve</w:t>
      </w:r>
      <w:r>
        <w:rPr>
          <w:spacing w:val="6"/>
          <w:sz w:val="20"/>
        </w:rPr>
        <w:t xml:space="preserve"> </w:t>
      </w:r>
      <w:r>
        <w:rPr>
          <w:sz w:val="20"/>
        </w:rPr>
        <w:t>formátu</w:t>
      </w:r>
    </w:p>
    <w:p w:rsidR="00A80868" w:rsidRDefault="00107005">
      <w:pPr>
        <w:pStyle w:val="Zkladntext"/>
        <w:ind w:left="720"/>
      </w:pPr>
      <w:r>
        <w:t>.pdf, a dále:</w:t>
      </w:r>
    </w:p>
    <w:p w:rsidR="00A80868" w:rsidRDefault="00107005">
      <w:pPr>
        <w:pStyle w:val="Odstavecseseznamem"/>
        <w:numPr>
          <w:ilvl w:val="3"/>
          <w:numId w:val="10"/>
        </w:numPr>
        <w:tabs>
          <w:tab w:val="left" w:pos="1715"/>
          <w:tab w:val="left" w:pos="1716"/>
        </w:tabs>
        <w:spacing w:before="2" w:line="244" w:lineRule="exact"/>
        <w:ind w:hanging="569"/>
        <w:jc w:val="left"/>
        <w:rPr>
          <w:sz w:val="20"/>
        </w:rPr>
      </w:pPr>
      <w:r>
        <w:rPr>
          <w:sz w:val="20"/>
        </w:rPr>
        <w:t>výkresová část – formát – otevřené</w:t>
      </w:r>
      <w:r>
        <w:rPr>
          <w:spacing w:val="51"/>
          <w:sz w:val="20"/>
        </w:rPr>
        <w:t xml:space="preserve"> </w:t>
      </w:r>
      <w:r>
        <w:rPr>
          <w:sz w:val="20"/>
        </w:rPr>
        <w:t>*.dwg</w:t>
      </w:r>
    </w:p>
    <w:p w:rsidR="00A80868" w:rsidRDefault="00107005">
      <w:pPr>
        <w:pStyle w:val="Odstavecseseznamem"/>
        <w:numPr>
          <w:ilvl w:val="3"/>
          <w:numId w:val="10"/>
        </w:numPr>
        <w:tabs>
          <w:tab w:val="left" w:pos="1715"/>
          <w:tab w:val="left" w:pos="1716"/>
        </w:tabs>
        <w:spacing w:line="244" w:lineRule="exact"/>
        <w:ind w:hanging="569"/>
        <w:jc w:val="left"/>
        <w:rPr>
          <w:sz w:val="20"/>
        </w:rPr>
      </w:pPr>
      <w:r>
        <w:rPr>
          <w:sz w:val="20"/>
        </w:rPr>
        <w:t>textová část – formát *.doc nebo *.docx</w:t>
      </w:r>
    </w:p>
    <w:p w:rsidR="00A80868" w:rsidRDefault="00107005">
      <w:pPr>
        <w:pStyle w:val="Odstavecseseznamem"/>
        <w:numPr>
          <w:ilvl w:val="3"/>
          <w:numId w:val="10"/>
        </w:numPr>
        <w:tabs>
          <w:tab w:val="left" w:pos="1715"/>
          <w:tab w:val="left" w:pos="1716"/>
        </w:tabs>
        <w:ind w:hanging="569"/>
        <w:jc w:val="left"/>
        <w:rPr>
          <w:sz w:val="20"/>
        </w:rPr>
      </w:pPr>
      <w:r>
        <w:rPr>
          <w:sz w:val="20"/>
        </w:rPr>
        <w:t>tabulková část a grafy (vč. VV a rozpočtu) – formát *.xls nebo *.xlsx a</w:t>
      </w:r>
      <w:r>
        <w:rPr>
          <w:spacing w:val="-16"/>
          <w:sz w:val="20"/>
        </w:rPr>
        <w:t xml:space="preserve"> </w:t>
      </w:r>
      <w:r>
        <w:rPr>
          <w:sz w:val="20"/>
        </w:rPr>
        <w:t>*.xlm</w:t>
      </w:r>
    </w:p>
    <w:p w:rsidR="00A80868" w:rsidRDefault="00A80868">
      <w:pPr>
        <w:pStyle w:val="Zkladntext"/>
        <w:spacing w:before="8"/>
        <w:rPr>
          <w:sz w:val="19"/>
        </w:rPr>
      </w:pPr>
    </w:p>
    <w:p w:rsidR="00A80868" w:rsidRDefault="00107005">
      <w:pPr>
        <w:pStyle w:val="Zkladntext"/>
        <w:ind w:left="720" w:right="300"/>
        <w:jc w:val="both"/>
      </w:pPr>
      <w:r>
        <w:t>Rozpočet, slepý rozpočet, výkaz výměr,</w:t>
      </w:r>
      <w:r>
        <w:t xml:space="preserve"> slepý výkaz výměr – budou řešeny vždy jako jedna tabulka *.xls (*.xlsx) a *.xlm s krycím listem a rekapitulací. Buňky "jednotková cena" ve slepém rozpočtu a slepém výkazu výměr budou aktivní s definovanými vzorci a propojeny s krycím listem a rekapitulací</w:t>
      </w:r>
      <w:r>
        <w:t>. Čísla položek nebudou duplicitní a budou se odkazovat na stejná čísla položek ve specifikacích materiálu. Zhotovitel dodá rozpočet také v elektronické</w:t>
      </w:r>
      <w:r>
        <w:rPr>
          <w:spacing w:val="-1"/>
        </w:rPr>
        <w:t xml:space="preserve"> </w:t>
      </w:r>
      <w:r>
        <w:t>podobě.</w:t>
      </w: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  <w:spacing w:before="4"/>
      </w:pPr>
    </w:p>
    <w:p w:rsidR="00A80868" w:rsidRDefault="00107005">
      <w:pPr>
        <w:spacing w:before="96"/>
        <w:ind w:right="520"/>
        <w:jc w:val="right"/>
        <w:rPr>
          <w:b/>
          <w:sz w:val="16"/>
        </w:rPr>
      </w:pPr>
      <w:r>
        <w:rPr>
          <w:sz w:val="16"/>
        </w:rPr>
        <w:t xml:space="preserve">Stránka </w:t>
      </w:r>
      <w:r>
        <w:rPr>
          <w:b/>
          <w:sz w:val="16"/>
        </w:rPr>
        <w:t xml:space="preserve">3 </w:t>
      </w:r>
      <w:r>
        <w:rPr>
          <w:sz w:val="16"/>
        </w:rPr>
        <w:t xml:space="preserve">z </w:t>
      </w:r>
      <w:r>
        <w:rPr>
          <w:b/>
          <w:sz w:val="16"/>
        </w:rPr>
        <w:t>11</w:t>
      </w:r>
    </w:p>
    <w:p w:rsidR="00A80868" w:rsidRDefault="00A80868">
      <w:pPr>
        <w:jc w:val="right"/>
        <w:rPr>
          <w:sz w:val="16"/>
        </w:rPr>
        <w:sectPr w:rsidR="00A80868">
          <w:pgSz w:w="11910" w:h="16840"/>
          <w:pgMar w:top="1580" w:right="1680" w:bottom="280" w:left="1540" w:header="708" w:footer="708" w:gutter="0"/>
          <w:cols w:space="708"/>
        </w:sectPr>
      </w:pPr>
    </w:p>
    <w:p w:rsidR="00A80868" w:rsidRDefault="00107005">
      <w:pPr>
        <w:pStyle w:val="Zkladntext"/>
        <w:spacing w:before="2"/>
        <w:rPr>
          <w:b/>
          <w:sz w:val="13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5111859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0868" w:rsidRDefault="00107005">
      <w:pPr>
        <w:pStyle w:val="Odstavecseseznamem"/>
        <w:numPr>
          <w:ilvl w:val="1"/>
          <w:numId w:val="10"/>
        </w:numPr>
        <w:tabs>
          <w:tab w:val="left" w:pos="721"/>
        </w:tabs>
        <w:spacing w:before="93"/>
        <w:ind w:right="302"/>
        <w:jc w:val="both"/>
        <w:rPr>
          <w:sz w:val="20"/>
        </w:rPr>
      </w:pPr>
      <w:r>
        <w:rPr>
          <w:sz w:val="20"/>
        </w:rPr>
        <w:t>Zhotovitel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předat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7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7"/>
          <w:sz w:val="20"/>
        </w:rPr>
        <w:t xml:space="preserve"> </w:t>
      </w:r>
      <w:r>
        <w:rPr>
          <w:sz w:val="20"/>
        </w:rPr>
        <w:t>další</w:t>
      </w:r>
      <w:r>
        <w:rPr>
          <w:spacing w:val="-5"/>
          <w:sz w:val="20"/>
        </w:rPr>
        <w:t xml:space="preserve"> </w:t>
      </w:r>
      <w:r>
        <w:rPr>
          <w:sz w:val="20"/>
        </w:rPr>
        <w:t>výtisky</w:t>
      </w:r>
      <w:r>
        <w:rPr>
          <w:spacing w:val="-7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počtu požadovaném objednatelem do 4 dnů od objednání, a to za reprodukční náklady obvyklé v místě a</w:t>
      </w:r>
      <w:r>
        <w:rPr>
          <w:spacing w:val="-6"/>
          <w:sz w:val="20"/>
        </w:rPr>
        <w:t xml:space="preserve"> </w:t>
      </w:r>
      <w:r>
        <w:rPr>
          <w:sz w:val="20"/>
        </w:rPr>
        <w:t>čase.</w:t>
      </w:r>
    </w:p>
    <w:p w:rsidR="00A80868" w:rsidRDefault="00A80868">
      <w:pPr>
        <w:pStyle w:val="Zkladntext"/>
        <w:spacing w:before="10"/>
        <w:rPr>
          <w:sz w:val="19"/>
        </w:rPr>
      </w:pPr>
    </w:p>
    <w:p w:rsidR="00A80868" w:rsidRDefault="00107005">
      <w:pPr>
        <w:pStyle w:val="Odstavecseseznamem"/>
        <w:numPr>
          <w:ilvl w:val="1"/>
          <w:numId w:val="10"/>
        </w:numPr>
        <w:tabs>
          <w:tab w:val="left" w:pos="721"/>
        </w:tabs>
        <w:ind w:right="301"/>
        <w:jc w:val="both"/>
        <w:rPr>
          <w:sz w:val="20"/>
        </w:rPr>
      </w:pPr>
      <w:r>
        <w:rPr>
          <w:sz w:val="20"/>
        </w:rPr>
        <w:t>Nebude-li</w:t>
      </w:r>
      <w:r>
        <w:rPr>
          <w:spacing w:val="-20"/>
          <w:sz w:val="20"/>
        </w:rPr>
        <w:t xml:space="preserve"> </w:t>
      </w:r>
      <w:r>
        <w:rPr>
          <w:sz w:val="20"/>
        </w:rPr>
        <w:t>předávané</w:t>
      </w:r>
      <w:r>
        <w:rPr>
          <w:spacing w:val="-14"/>
          <w:sz w:val="20"/>
        </w:rPr>
        <w:t xml:space="preserve"> </w:t>
      </w:r>
      <w:r>
        <w:rPr>
          <w:sz w:val="20"/>
        </w:rPr>
        <w:t>dílo</w:t>
      </w:r>
      <w:r>
        <w:rPr>
          <w:spacing w:val="-17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jeho</w:t>
      </w:r>
      <w:r>
        <w:rPr>
          <w:spacing w:val="-17"/>
          <w:sz w:val="20"/>
        </w:rPr>
        <w:t xml:space="preserve"> </w:t>
      </w:r>
      <w:r>
        <w:rPr>
          <w:sz w:val="20"/>
        </w:rPr>
        <w:t>část</w:t>
      </w:r>
      <w:r>
        <w:rPr>
          <w:spacing w:val="-15"/>
          <w:sz w:val="20"/>
        </w:rPr>
        <w:t xml:space="preserve"> </w:t>
      </w:r>
      <w:r>
        <w:rPr>
          <w:sz w:val="20"/>
        </w:rPr>
        <w:t>prosto</w:t>
      </w:r>
      <w:r>
        <w:rPr>
          <w:spacing w:val="-16"/>
          <w:sz w:val="20"/>
        </w:rPr>
        <w:t xml:space="preserve"> </w:t>
      </w:r>
      <w:r>
        <w:rPr>
          <w:sz w:val="20"/>
        </w:rPr>
        <w:t>vad</w:t>
      </w:r>
      <w:r>
        <w:rPr>
          <w:spacing w:val="-17"/>
          <w:sz w:val="20"/>
        </w:rPr>
        <w:t xml:space="preserve"> </w:t>
      </w:r>
      <w:r>
        <w:rPr>
          <w:sz w:val="20"/>
        </w:rPr>
        <w:t>či</w:t>
      </w:r>
      <w:r>
        <w:rPr>
          <w:spacing w:val="-14"/>
          <w:sz w:val="20"/>
        </w:rPr>
        <w:t xml:space="preserve"> </w:t>
      </w:r>
      <w:r>
        <w:rPr>
          <w:sz w:val="20"/>
        </w:rPr>
        <w:t>nedodělků,</w:t>
      </w:r>
      <w:r>
        <w:rPr>
          <w:spacing w:val="-17"/>
          <w:sz w:val="20"/>
        </w:rPr>
        <w:t xml:space="preserve"> </w:t>
      </w:r>
      <w:r>
        <w:rPr>
          <w:sz w:val="20"/>
        </w:rPr>
        <w:t>objednatel</w:t>
      </w:r>
      <w:r>
        <w:rPr>
          <w:spacing w:val="-15"/>
          <w:sz w:val="20"/>
        </w:rPr>
        <w:t xml:space="preserve"> </w:t>
      </w:r>
      <w:r>
        <w:rPr>
          <w:sz w:val="20"/>
        </w:rPr>
        <w:t>uvede</w:t>
      </w:r>
      <w:r>
        <w:rPr>
          <w:spacing w:val="-17"/>
          <w:sz w:val="20"/>
        </w:rPr>
        <w:t xml:space="preserve"> </w:t>
      </w:r>
      <w:r>
        <w:rPr>
          <w:sz w:val="20"/>
        </w:rPr>
        <w:t>zjištěné vady či nedodělky do předávacího proto</w:t>
      </w:r>
      <w:r>
        <w:rPr>
          <w:sz w:val="20"/>
        </w:rPr>
        <w:t>kolu, případně je písemně oznámí zhotoviteli do doby splatnosti faktury a zároveň stanoví zhotoviteli přiměřenou lhůtu k jejich odstranění.</w:t>
      </w:r>
      <w:r>
        <w:rPr>
          <w:spacing w:val="-13"/>
          <w:sz w:val="20"/>
        </w:rPr>
        <w:t xml:space="preserve"> </w:t>
      </w:r>
      <w:r>
        <w:rPr>
          <w:sz w:val="20"/>
        </w:rPr>
        <w:t>Předání</w:t>
      </w:r>
      <w:r>
        <w:rPr>
          <w:spacing w:val="-12"/>
          <w:sz w:val="20"/>
        </w:rPr>
        <w:t xml:space="preserve"> </w:t>
      </w:r>
      <w:r>
        <w:rPr>
          <w:sz w:val="20"/>
        </w:rPr>
        <w:t>díla</w:t>
      </w:r>
      <w:r>
        <w:rPr>
          <w:spacing w:val="-14"/>
          <w:sz w:val="20"/>
        </w:rPr>
        <w:t xml:space="preserve"> </w:t>
      </w:r>
      <w:r>
        <w:rPr>
          <w:sz w:val="20"/>
        </w:rPr>
        <w:t>či</w:t>
      </w:r>
      <w:r>
        <w:rPr>
          <w:spacing w:val="-14"/>
          <w:sz w:val="20"/>
        </w:rPr>
        <w:t xml:space="preserve"> </w:t>
      </w:r>
      <w:r>
        <w:rPr>
          <w:sz w:val="20"/>
        </w:rPr>
        <w:t>jeho</w:t>
      </w:r>
      <w:r>
        <w:rPr>
          <w:spacing w:val="-11"/>
          <w:sz w:val="20"/>
        </w:rPr>
        <w:t xml:space="preserve"> </w:t>
      </w:r>
      <w:r>
        <w:rPr>
          <w:sz w:val="20"/>
        </w:rPr>
        <w:t>části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pacing w:val="-15"/>
          <w:sz w:val="20"/>
        </w:rPr>
        <w:t xml:space="preserve"> </w:t>
      </w:r>
      <w:r>
        <w:rPr>
          <w:sz w:val="20"/>
        </w:rPr>
        <w:t>vadami</w:t>
      </w:r>
      <w:r>
        <w:rPr>
          <w:spacing w:val="-14"/>
          <w:sz w:val="20"/>
        </w:rPr>
        <w:t xml:space="preserve"> </w:t>
      </w:r>
      <w:r>
        <w:rPr>
          <w:sz w:val="20"/>
        </w:rPr>
        <w:t>či</w:t>
      </w:r>
      <w:r>
        <w:rPr>
          <w:spacing w:val="-14"/>
          <w:sz w:val="20"/>
        </w:rPr>
        <w:t xml:space="preserve"> </w:t>
      </w:r>
      <w:r>
        <w:rPr>
          <w:sz w:val="20"/>
        </w:rPr>
        <w:t>nedodělky</w:t>
      </w:r>
      <w:r>
        <w:rPr>
          <w:spacing w:val="-12"/>
          <w:sz w:val="20"/>
        </w:rPr>
        <w:t xml:space="preserve"> </w:t>
      </w:r>
      <w:r>
        <w:rPr>
          <w:sz w:val="20"/>
        </w:rPr>
        <w:t>není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splněním</w:t>
      </w:r>
      <w:r>
        <w:rPr>
          <w:spacing w:val="-14"/>
          <w:sz w:val="20"/>
        </w:rPr>
        <w:t xml:space="preserve"> </w:t>
      </w:r>
      <w:r>
        <w:rPr>
          <w:sz w:val="20"/>
        </w:rPr>
        <w:t>zhotovitelova závazku, pokud objednatel v protokolu neuvede, že dílo i s vytknutými vadami a nedodělky přebírá. V případě, že má předávané dílo jakékoliv vady, je objednatel oprávněn</w:t>
      </w:r>
      <w:r>
        <w:rPr>
          <w:spacing w:val="-5"/>
          <w:sz w:val="20"/>
        </w:rPr>
        <w:t xml:space="preserve"> </w:t>
      </w:r>
      <w:r>
        <w:rPr>
          <w:sz w:val="20"/>
        </w:rPr>
        <w:t>odmítnout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převzetí.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vadu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4"/>
          <w:sz w:val="20"/>
        </w:rPr>
        <w:t xml:space="preserve"> </w:t>
      </w:r>
      <w:r>
        <w:rPr>
          <w:sz w:val="20"/>
        </w:rPr>
        <w:t>považuje</w:t>
      </w:r>
      <w:r>
        <w:rPr>
          <w:spacing w:val="-4"/>
          <w:sz w:val="20"/>
        </w:rPr>
        <w:t xml:space="preserve"> </w:t>
      </w:r>
      <w:r>
        <w:rPr>
          <w:sz w:val="20"/>
        </w:rPr>
        <w:t>jakákoli</w:t>
      </w:r>
      <w:r>
        <w:rPr>
          <w:spacing w:val="-4"/>
          <w:sz w:val="20"/>
        </w:rPr>
        <w:t xml:space="preserve"> </w:t>
      </w:r>
      <w:r>
        <w:rPr>
          <w:sz w:val="20"/>
        </w:rPr>
        <w:t>výtka</w:t>
      </w:r>
      <w:r>
        <w:rPr>
          <w:spacing w:val="-5"/>
          <w:sz w:val="20"/>
        </w:rPr>
        <w:t xml:space="preserve"> </w:t>
      </w:r>
      <w:r>
        <w:rPr>
          <w:sz w:val="20"/>
        </w:rPr>
        <w:t>stavební</w:t>
      </w:r>
      <w:r>
        <w:rPr>
          <w:sz w:val="20"/>
        </w:rPr>
        <w:t>ho úřadu, vodoprávního úřadu či jiných specializovaných</w:t>
      </w:r>
      <w:r>
        <w:rPr>
          <w:spacing w:val="-10"/>
          <w:sz w:val="20"/>
        </w:rPr>
        <w:t xml:space="preserve"> </w:t>
      </w:r>
      <w:r>
        <w:rPr>
          <w:sz w:val="20"/>
        </w:rPr>
        <w:t>institucí.</w:t>
      </w:r>
    </w:p>
    <w:p w:rsidR="00A80868" w:rsidRDefault="00A80868">
      <w:pPr>
        <w:pStyle w:val="Zkladntext"/>
        <w:rPr>
          <w:sz w:val="22"/>
        </w:rPr>
      </w:pPr>
    </w:p>
    <w:p w:rsidR="00A80868" w:rsidRDefault="00A80868">
      <w:pPr>
        <w:pStyle w:val="Zkladntext"/>
        <w:rPr>
          <w:sz w:val="18"/>
        </w:rPr>
      </w:pPr>
    </w:p>
    <w:p w:rsidR="00A80868" w:rsidRDefault="00107005">
      <w:pPr>
        <w:pStyle w:val="Nadpis3"/>
        <w:numPr>
          <w:ilvl w:val="0"/>
          <w:numId w:val="13"/>
        </w:numPr>
        <w:tabs>
          <w:tab w:val="left" w:pos="721"/>
          <w:tab w:val="left" w:pos="722"/>
        </w:tabs>
        <w:ind w:left="721" w:hanging="568"/>
      </w:pPr>
      <w:r>
        <w:t>Cena a platební</w:t>
      </w:r>
      <w:r>
        <w:rPr>
          <w:spacing w:val="-4"/>
        </w:rPr>
        <w:t xml:space="preserve"> </w:t>
      </w:r>
      <w:r>
        <w:t>podmínky</w:t>
      </w:r>
    </w:p>
    <w:p w:rsidR="00A80868" w:rsidRDefault="00A80868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1803"/>
        <w:gridCol w:w="1381"/>
        <w:gridCol w:w="1465"/>
      </w:tblGrid>
      <w:tr w:rsidR="00A80868">
        <w:trPr>
          <w:trHeight w:val="568"/>
        </w:trPr>
        <w:tc>
          <w:tcPr>
            <w:tcW w:w="2753" w:type="dxa"/>
          </w:tcPr>
          <w:p w:rsidR="00A80868" w:rsidRDefault="00107005">
            <w:pPr>
              <w:pStyle w:val="TableParagraph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  <w:t>DPS</w:t>
            </w:r>
          </w:p>
        </w:tc>
        <w:tc>
          <w:tcPr>
            <w:tcW w:w="1803" w:type="dxa"/>
          </w:tcPr>
          <w:p w:rsidR="00A80868" w:rsidRDefault="00107005">
            <w:pPr>
              <w:pStyle w:val="TableParagraph"/>
              <w:spacing w:before="54"/>
              <w:ind w:left="318" w:right="311"/>
              <w:jc w:val="center"/>
              <w:rPr>
                <w:sz w:val="20"/>
              </w:rPr>
            </w:pPr>
            <w:r>
              <w:rPr>
                <w:sz w:val="20"/>
              </w:rPr>
              <w:t>397 800,-</w:t>
            </w:r>
          </w:p>
          <w:p w:rsidR="00A80868" w:rsidRDefault="00107005">
            <w:pPr>
              <w:pStyle w:val="TableParagraph"/>
              <w:spacing w:before="1"/>
              <w:ind w:left="319" w:right="311"/>
              <w:jc w:val="center"/>
              <w:rPr>
                <w:sz w:val="20"/>
              </w:rPr>
            </w:pPr>
            <w:r>
              <w:rPr>
                <w:sz w:val="20"/>
              </w:rPr>
              <w:t>Kč bez DPH</w:t>
            </w:r>
          </w:p>
        </w:tc>
        <w:tc>
          <w:tcPr>
            <w:tcW w:w="1381" w:type="dxa"/>
          </w:tcPr>
          <w:p w:rsidR="00A80868" w:rsidRDefault="00107005">
            <w:pPr>
              <w:pStyle w:val="TableParagraph"/>
              <w:spacing w:before="54"/>
              <w:ind w:left="332" w:right="297" w:hanging="12"/>
              <w:rPr>
                <w:sz w:val="20"/>
              </w:rPr>
            </w:pPr>
            <w:r>
              <w:rPr>
                <w:sz w:val="20"/>
              </w:rPr>
              <w:t>83 538,- Kč DPH</w:t>
            </w:r>
          </w:p>
        </w:tc>
        <w:tc>
          <w:tcPr>
            <w:tcW w:w="1465" w:type="dxa"/>
          </w:tcPr>
          <w:p w:rsidR="00A80868" w:rsidRDefault="00107005">
            <w:pPr>
              <w:pStyle w:val="TableParagraph"/>
              <w:spacing w:before="54"/>
              <w:ind w:left="307"/>
              <w:rPr>
                <w:sz w:val="20"/>
              </w:rPr>
            </w:pPr>
            <w:r>
              <w:rPr>
                <w:sz w:val="20"/>
              </w:rPr>
              <w:t>481 338,-</w:t>
            </w:r>
          </w:p>
          <w:p w:rsidR="00A80868" w:rsidRDefault="00107005">
            <w:pPr>
              <w:pStyle w:val="TableParagraph"/>
              <w:spacing w:before="1"/>
              <w:ind w:left="218"/>
              <w:rPr>
                <w:sz w:val="20"/>
              </w:rPr>
            </w:pPr>
            <w:r>
              <w:rPr>
                <w:sz w:val="20"/>
              </w:rPr>
              <w:t>Kč vč. DPH</w:t>
            </w:r>
          </w:p>
        </w:tc>
      </w:tr>
      <w:tr w:rsidR="00A80868">
        <w:trPr>
          <w:trHeight w:val="693"/>
        </w:trPr>
        <w:tc>
          <w:tcPr>
            <w:tcW w:w="2753" w:type="dxa"/>
            <w:shd w:val="clear" w:color="auto" w:fill="D8D8D8"/>
          </w:tcPr>
          <w:p w:rsidR="00A80868" w:rsidRDefault="00A80868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A80868" w:rsidRDefault="0010700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Nabídková cena celkem</w:t>
            </w:r>
          </w:p>
        </w:tc>
        <w:tc>
          <w:tcPr>
            <w:tcW w:w="1803" w:type="dxa"/>
            <w:shd w:val="clear" w:color="auto" w:fill="D8D8D8"/>
          </w:tcPr>
          <w:p w:rsidR="00A80868" w:rsidRDefault="00107005">
            <w:pPr>
              <w:pStyle w:val="TableParagraph"/>
              <w:spacing w:before="117"/>
              <w:ind w:left="318" w:right="31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397 800</w:t>
            </w:r>
            <w:r>
              <w:rPr>
                <w:b/>
                <w:sz w:val="20"/>
              </w:rPr>
              <w:t>,-</w:t>
            </w:r>
          </w:p>
          <w:p w:rsidR="00A80868" w:rsidRDefault="00107005">
            <w:pPr>
              <w:pStyle w:val="TableParagraph"/>
              <w:ind w:left="319" w:right="3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Kč bez DPH</w:t>
            </w:r>
          </w:p>
        </w:tc>
        <w:tc>
          <w:tcPr>
            <w:tcW w:w="1381" w:type="dxa"/>
            <w:shd w:val="clear" w:color="auto" w:fill="D8D8D8"/>
          </w:tcPr>
          <w:p w:rsidR="00A80868" w:rsidRDefault="00107005">
            <w:pPr>
              <w:pStyle w:val="TableParagraph"/>
              <w:spacing w:before="117"/>
              <w:ind w:left="320" w:right="297"/>
              <w:rPr>
                <w:b/>
                <w:sz w:val="20"/>
              </w:rPr>
            </w:pPr>
            <w:r>
              <w:rPr>
                <w:b/>
                <w:sz w:val="20"/>
              </w:rPr>
              <w:t>83 538,- Kč DPH</w:t>
            </w:r>
          </w:p>
        </w:tc>
        <w:tc>
          <w:tcPr>
            <w:tcW w:w="1465" w:type="dxa"/>
            <w:shd w:val="clear" w:color="auto" w:fill="D8D8D8"/>
          </w:tcPr>
          <w:p w:rsidR="00A80868" w:rsidRDefault="00107005">
            <w:pPr>
              <w:pStyle w:val="TableParagraph"/>
              <w:spacing w:before="117"/>
              <w:ind w:left="173" w:right="1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481 338,-</w:t>
            </w:r>
          </w:p>
          <w:p w:rsidR="00A80868" w:rsidRDefault="00107005">
            <w:pPr>
              <w:pStyle w:val="TableParagraph"/>
              <w:ind w:left="173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Kč vč. DPH</w:t>
            </w:r>
          </w:p>
        </w:tc>
      </w:tr>
    </w:tbl>
    <w:p w:rsidR="00A80868" w:rsidRDefault="00A80868">
      <w:pPr>
        <w:pStyle w:val="Zkladntext"/>
        <w:rPr>
          <w:b/>
          <w:sz w:val="22"/>
        </w:rPr>
      </w:pPr>
    </w:p>
    <w:p w:rsidR="00A80868" w:rsidRDefault="00A80868">
      <w:pPr>
        <w:pStyle w:val="Zkladntext"/>
        <w:spacing w:before="9"/>
        <w:rPr>
          <w:b/>
          <w:sz w:val="27"/>
        </w:rPr>
      </w:pPr>
    </w:p>
    <w:p w:rsidR="00A80868" w:rsidRDefault="00107005">
      <w:pPr>
        <w:pStyle w:val="Zkladntext"/>
        <w:ind w:left="720" w:right="302"/>
        <w:jc w:val="both"/>
      </w:pPr>
      <w:r>
        <w:t>Zhotovitel</w:t>
      </w:r>
      <w:r>
        <w:rPr>
          <w:spacing w:val="-4"/>
        </w:rPr>
        <w:t xml:space="preserve"> </w:t>
      </w:r>
      <w:r>
        <w:t>uvádí,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maximální</w:t>
      </w:r>
      <w:r>
        <w:rPr>
          <w:spacing w:val="-6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díla</w:t>
      </w:r>
      <w:r>
        <w:rPr>
          <w:spacing w:val="-5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stanovena tak,</w:t>
      </w:r>
      <w:r>
        <w:rPr>
          <w:spacing w:val="-6"/>
        </w:rPr>
        <w:t xml:space="preserve"> </w:t>
      </w:r>
      <w:r>
        <w:t>aby</w:t>
      </w:r>
      <w:r>
        <w:rPr>
          <w:spacing w:val="-2"/>
        </w:rPr>
        <w:t xml:space="preserve"> </w:t>
      </w:r>
      <w:r>
        <w:t>mohly</w:t>
      </w:r>
      <w:r>
        <w:rPr>
          <w:spacing w:val="-4"/>
        </w:rPr>
        <w:t xml:space="preserve"> </w:t>
      </w:r>
      <w:r>
        <w:t>být</w:t>
      </w:r>
      <w:r>
        <w:rPr>
          <w:spacing w:val="-6"/>
        </w:rPr>
        <w:t xml:space="preserve"> </w:t>
      </w:r>
      <w:r>
        <w:t>provedeny</w:t>
      </w:r>
      <w:r>
        <w:rPr>
          <w:spacing w:val="-4"/>
        </w:rPr>
        <w:t xml:space="preserve"> </w:t>
      </w:r>
      <w:r>
        <w:t>na jeho náklady i další nutné práce potřebné pro řádné dokončení díla, a to i ve značném rozsahu (a to včetně prací nezbytných na  základě dalších požadavků objednatele).   V ceně jsou</w:t>
      </w:r>
      <w:r>
        <w:t xml:space="preserve"> také zahrnuty veškeré výlohy, výdaje a náklady vzniklé zhotoviteli v souvislosti s provedením díla dle této smlouvy.</w:t>
      </w:r>
    </w:p>
    <w:p w:rsidR="00A80868" w:rsidRDefault="00A80868">
      <w:pPr>
        <w:pStyle w:val="Zkladntext"/>
      </w:pPr>
    </w:p>
    <w:p w:rsidR="00A80868" w:rsidRDefault="00107005">
      <w:pPr>
        <w:pStyle w:val="Zkladntext"/>
        <w:spacing w:before="1"/>
        <w:ind w:left="720" w:right="303"/>
        <w:jc w:val="both"/>
      </w:pPr>
      <w:r>
        <w:t>Výše</w:t>
      </w:r>
      <w:r>
        <w:rPr>
          <w:spacing w:val="-11"/>
        </w:rPr>
        <w:t xml:space="preserve"> </w:t>
      </w:r>
      <w:r>
        <w:t>uvedená</w:t>
      </w:r>
      <w:r>
        <w:rPr>
          <w:spacing w:val="-10"/>
        </w:rPr>
        <w:t xml:space="preserve"> </w:t>
      </w:r>
      <w:r>
        <w:t>cena</w:t>
      </w:r>
      <w:r>
        <w:rPr>
          <w:spacing w:val="-10"/>
        </w:rPr>
        <w:t xml:space="preserve"> </w:t>
      </w:r>
      <w:r>
        <w:t>rovněž</w:t>
      </w:r>
      <w:r>
        <w:rPr>
          <w:spacing w:val="-9"/>
        </w:rPr>
        <w:t xml:space="preserve"> </w:t>
      </w:r>
      <w:r>
        <w:t>obsahuje</w:t>
      </w:r>
      <w:r>
        <w:rPr>
          <w:spacing w:val="-10"/>
        </w:rPr>
        <w:t xml:space="preserve"> </w:t>
      </w:r>
      <w:r>
        <w:t>poskytnutí</w:t>
      </w:r>
      <w:r>
        <w:rPr>
          <w:spacing w:val="-11"/>
        </w:rPr>
        <w:t xml:space="preserve"> </w:t>
      </w:r>
      <w:r>
        <w:t>výhradní</w:t>
      </w:r>
      <w:r>
        <w:rPr>
          <w:spacing w:val="-10"/>
        </w:rPr>
        <w:t xml:space="preserve"> </w:t>
      </w:r>
      <w:r>
        <w:t>licence</w:t>
      </w:r>
      <w:r>
        <w:rPr>
          <w:spacing w:val="-12"/>
        </w:rPr>
        <w:t xml:space="preserve"> </w:t>
      </w:r>
      <w:r>
        <w:t>objednateli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dílo</w:t>
      </w:r>
      <w:r>
        <w:rPr>
          <w:spacing w:val="-10"/>
        </w:rPr>
        <w:t xml:space="preserve"> </w:t>
      </w:r>
      <w:r>
        <w:t>dle čl. 9 této smlouvy</w:t>
      </w:r>
      <w:r>
        <w:rPr>
          <w:spacing w:val="-5"/>
        </w:rPr>
        <w:t xml:space="preserve"> </w:t>
      </w:r>
      <w:r>
        <w:t>níže.</w:t>
      </w:r>
    </w:p>
    <w:p w:rsidR="00A80868" w:rsidRDefault="00A80868">
      <w:pPr>
        <w:pStyle w:val="Zkladntext"/>
        <w:spacing w:before="1"/>
      </w:pPr>
    </w:p>
    <w:p w:rsidR="00A80868" w:rsidRDefault="00107005">
      <w:pPr>
        <w:pStyle w:val="Zkladntext"/>
        <w:ind w:left="720" w:right="299"/>
        <w:jc w:val="both"/>
      </w:pPr>
      <w:r>
        <w:t>Výše uvedenou cenu je mož</w:t>
      </w:r>
      <w:r>
        <w:t>né měnit pouze v případě, že dojde v průběhu realizace této smlouvy ke změnám daňových předpisů upravujících výši DPH. O tomto jsou smluvní strany povinny uzavřít dodatek ke smlouvě.</w:t>
      </w:r>
    </w:p>
    <w:p w:rsidR="00A80868" w:rsidRDefault="00A80868">
      <w:pPr>
        <w:pStyle w:val="Zkladntext"/>
        <w:spacing w:before="10"/>
        <w:rPr>
          <w:sz w:val="19"/>
        </w:rPr>
      </w:pPr>
    </w:p>
    <w:p w:rsidR="00A80868" w:rsidRDefault="00107005">
      <w:pPr>
        <w:pStyle w:val="Zkladntext"/>
        <w:spacing w:before="1"/>
        <w:ind w:left="720" w:right="304"/>
        <w:jc w:val="both"/>
      </w:pPr>
      <w:r>
        <w:t>Z</w:t>
      </w:r>
      <w:r>
        <w:rPr>
          <w:spacing w:val="-14"/>
        </w:rPr>
        <w:t xml:space="preserve"> </w:t>
      </w:r>
      <w:r>
        <w:t>toho</w:t>
      </w:r>
      <w:r>
        <w:rPr>
          <w:spacing w:val="-12"/>
        </w:rPr>
        <w:t xml:space="preserve"> </w:t>
      </w:r>
      <w:r>
        <w:t>přísluší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jednotlivé</w:t>
      </w:r>
      <w:r>
        <w:rPr>
          <w:spacing w:val="-12"/>
        </w:rPr>
        <w:t xml:space="preserve"> </w:t>
      </w:r>
      <w:r>
        <w:t>části</w:t>
      </w:r>
      <w:r>
        <w:rPr>
          <w:spacing w:val="-16"/>
        </w:rPr>
        <w:t xml:space="preserve"> </w:t>
      </w:r>
      <w:r>
        <w:t>díla</w:t>
      </w:r>
      <w:r>
        <w:rPr>
          <w:spacing w:val="-14"/>
        </w:rPr>
        <w:t xml:space="preserve"> </w:t>
      </w:r>
      <w:r>
        <w:t>(dílčí</w:t>
      </w:r>
      <w:r>
        <w:rPr>
          <w:spacing w:val="-13"/>
        </w:rPr>
        <w:t xml:space="preserve"> </w:t>
      </w:r>
      <w:r>
        <w:t>zdanitelná</w:t>
      </w:r>
      <w:r>
        <w:rPr>
          <w:spacing w:val="-11"/>
        </w:rPr>
        <w:t xml:space="preserve"> </w:t>
      </w:r>
      <w:r>
        <w:t>plnění</w:t>
      </w:r>
      <w:r>
        <w:rPr>
          <w:spacing w:val="-11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smyslu</w:t>
      </w:r>
      <w:r>
        <w:rPr>
          <w:spacing w:val="-13"/>
        </w:rPr>
        <w:t xml:space="preserve"> </w:t>
      </w:r>
      <w:r>
        <w:t>zákona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daních z</w:t>
      </w:r>
      <w:r>
        <w:rPr>
          <w:spacing w:val="-1"/>
        </w:rPr>
        <w:t xml:space="preserve"> </w:t>
      </w:r>
      <w:r>
        <w:t>příjmů):</w:t>
      </w:r>
    </w:p>
    <w:p w:rsidR="00A80868" w:rsidRDefault="00A80868">
      <w:pPr>
        <w:pStyle w:val="Zkladntext"/>
        <w:spacing w:before="1"/>
      </w:pPr>
    </w:p>
    <w:p w:rsidR="00A80868" w:rsidRDefault="00107005">
      <w:pPr>
        <w:pStyle w:val="Zkladntext"/>
        <w:ind w:left="720" w:right="302"/>
        <w:jc w:val="both"/>
      </w:pPr>
      <w:r>
        <w:t>V případě změny výše DPH, bude k ceně bez DPH dopočtena daň z přidané hodnoty ve</w:t>
      </w:r>
      <w:r>
        <w:rPr>
          <w:spacing w:val="-5"/>
        </w:rPr>
        <w:t xml:space="preserve"> </w:t>
      </w:r>
      <w:r>
        <w:t>výši</w:t>
      </w:r>
      <w:r>
        <w:rPr>
          <w:spacing w:val="-6"/>
        </w:rPr>
        <w:t xml:space="preserve"> </w:t>
      </w:r>
      <w:r>
        <w:t>platné</w:t>
      </w:r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zdanitelného</w:t>
      </w:r>
      <w:r>
        <w:rPr>
          <w:spacing w:val="-4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(v</w:t>
      </w:r>
      <w:r>
        <w:rPr>
          <w:spacing w:val="-4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podpisu</w:t>
      </w:r>
      <w:r>
        <w:rPr>
          <w:spacing w:val="-4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platná</w:t>
      </w:r>
      <w:r>
        <w:rPr>
          <w:spacing w:val="-4"/>
        </w:rPr>
        <w:t xml:space="preserve"> </w:t>
      </w:r>
      <w:r>
        <w:t>sazba</w:t>
      </w:r>
      <w:r>
        <w:rPr>
          <w:spacing w:val="-3"/>
        </w:rPr>
        <w:t xml:space="preserve"> </w:t>
      </w:r>
      <w:r>
        <w:t>DPH ve výši</w:t>
      </w:r>
      <w:r>
        <w:rPr>
          <w:spacing w:val="-5"/>
        </w:rPr>
        <w:t xml:space="preserve"> </w:t>
      </w:r>
      <w:r>
        <w:t>21%).</w:t>
      </w:r>
    </w:p>
    <w:p w:rsidR="00A80868" w:rsidRDefault="00A80868">
      <w:pPr>
        <w:pStyle w:val="Zkladntext"/>
        <w:spacing w:before="10"/>
        <w:rPr>
          <w:sz w:val="19"/>
        </w:rPr>
      </w:pPr>
    </w:p>
    <w:p w:rsidR="00A80868" w:rsidRDefault="00107005">
      <w:pPr>
        <w:pStyle w:val="Odstavecseseznamem"/>
        <w:numPr>
          <w:ilvl w:val="1"/>
          <w:numId w:val="9"/>
        </w:numPr>
        <w:tabs>
          <w:tab w:val="left" w:pos="721"/>
        </w:tabs>
        <w:spacing w:before="1"/>
        <w:ind w:right="302"/>
        <w:jc w:val="both"/>
        <w:rPr>
          <w:sz w:val="20"/>
        </w:rPr>
      </w:pPr>
      <w:r>
        <w:rPr>
          <w:sz w:val="20"/>
        </w:rPr>
        <w:t>Zhotoviteli vzniká právo účtovat ceny za pl</w:t>
      </w:r>
      <w:r>
        <w:rPr>
          <w:sz w:val="20"/>
        </w:rPr>
        <w:t>nění poskytovaná podle smlouvy a objednateli povinnost uhradit tyto ceny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A80868" w:rsidRDefault="00A80868">
      <w:pPr>
        <w:pStyle w:val="Zkladntext"/>
        <w:spacing w:before="10"/>
        <w:rPr>
          <w:sz w:val="19"/>
        </w:rPr>
      </w:pPr>
    </w:p>
    <w:p w:rsidR="00A80868" w:rsidRDefault="00107005">
      <w:pPr>
        <w:pStyle w:val="Zkladntext"/>
        <w:ind w:left="720" w:right="304"/>
        <w:jc w:val="both"/>
      </w:pPr>
      <w:r>
        <w:t>Cenu částí díla je zhotovitel oprávněn účtovat dnem ukončení činností předáním a převzetím DPS vč. rozpočtu a výkazu výměr</w:t>
      </w:r>
    </w:p>
    <w:p w:rsidR="00A80868" w:rsidRDefault="00107005">
      <w:pPr>
        <w:pStyle w:val="Zkladntext"/>
        <w:spacing w:before="1"/>
        <w:ind w:left="720" w:right="302"/>
        <w:jc w:val="both"/>
      </w:pPr>
      <w:r>
        <w:t>Poslední část bude účtována po provedení všech stave</w:t>
      </w:r>
      <w:r>
        <w:t>bních prací, po vydání kolaudačního souhlasu nebo rozhodnutí, a nebo po předání a převzetí stavby včetně komplexního vyzkoušení podle toho, která skutečnost nastane později.</w:t>
      </w:r>
    </w:p>
    <w:p w:rsidR="00A80868" w:rsidRDefault="00A80868">
      <w:pPr>
        <w:pStyle w:val="Zkladntext"/>
        <w:spacing w:before="10"/>
        <w:rPr>
          <w:sz w:val="19"/>
        </w:rPr>
      </w:pPr>
    </w:p>
    <w:p w:rsidR="00A80868" w:rsidRDefault="00107005">
      <w:pPr>
        <w:pStyle w:val="Odstavecseseznamem"/>
        <w:numPr>
          <w:ilvl w:val="1"/>
          <w:numId w:val="9"/>
        </w:numPr>
        <w:tabs>
          <w:tab w:val="left" w:pos="720"/>
          <w:tab w:val="left" w:pos="721"/>
        </w:tabs>
        <w:spacing w:before="1"/>
        <w:rPr>
          <w:sz w:val="20"/>
        </w:rPr>
      </w:pPr>
      <w:r>
        <w:rPr>
          <w:sz w:val="20"/>
        </w:rPr>
        <w:t>Objednatel neposkytuje zálohy.</w:t>
      </w:r>
    </w:p>
    <w:p w:rsidR="00A80868" w:rsidRDefault="00A80868">
      <w:pPr>
        <w:pStyle w:val="Zkladntext"/>
      </w:pPr>
    </w:p>
    <w:p w:rsidR="00A80868" w:rsidRDefault="00107005">
      <w:pPr>
        <w:pStyle w:val="Odstavecseseznamem"/>
        <w:numPr>
          <w:ilvl w:val="1"/>
          <w:numId w:val="9"/>
        </w:numPr>
        <w:tabs>
          <w:tab w:val="left" w:pos="721"/>
        </w:tabs>
        <w:ind w:right="301"/>
        <w:jc w:val="both"/>
        <w:rPr>
          <w:sz w:val="20"/>
        </w:rPr>
      </w:pPr>
      <w:r>
        <w:rPr>
          <w:sz w:val="20"/>
        </w:rPr>
        <w:t>Smluvní cenu vyúčtuje zhotovitel najednou na zákl</w:t>
      </w:r>
      <w:r>
        <w:rPr>
          <w:sz w:val="20"/>
        </w:rPr>
        <w:t>adě předání a převzetí řádně a</w:t>
      </w:r>
      <w:r>
        <w:rPr>
          <w:spacing w:val="-37"/>
          <w:sz w:val="20"/>
        </w:rPr>
        <w:t xml:space="preserve"> </w:t>
      </w:r>
      <w:r>
        <w:rPr>
          <w:sz w:val="20"/>
        </w:rPr>
        <w:t>včas provedeného plnění částí díla. Jednotlivé daňové doklady budou vystaveny na</w:t>
      </w:r>
      <w:r>
        <w:rPr>
          <w:spacing w:val="-40"/>
          <w:sz w:val="20"/>
        </w:rPr>
        <w:t xml:space="preserve"> </w:t>
      </w:r>
      <w:r>
        <w:rPr>
          <w:sz w:val="20"/>
        </w:rPr>
        <w:t>základě předávacích</w:t>
      </w:r>
      <w:r>
        <w:rPr>
          <w:spacing w:val="-11"/>
          <w:sz w:val="20"/>
        </w:rPr>
        <w:t xml:space="preserve"> </w:t>
      </w:r>
      <w:r>
        <w:rPr>
          <w:sz w:val="20"/>
        </w:rPr>
        <w:t>protokolů</w:t>
      </w:r>
      <w:r>
        <w:rPr>
          <w:spacing w:val="-11"/>
          <w:sz w:val="20"/>
        </w:rPr>
        <w:t xml:space="preserve"> </w:t>
      </w:r>
      <w:r>
        <w:rPr>
          <w:sz w:val="20"/>
        </w:rPr>
        <w:t>podepsaných</w:t>
      </w:r>
      <w:r>
        <w:rPr>
          <w:spacing w:val="-10"/>
          <w:sz w:val="20"/>
        </w:rPr>
        <w:t xml:space="preserve"> </w:t>
      </w:r>
      <w:r>
        <w:rPr>
          <w:sz w:val="20"/>
        </w:rPr>
        <w:t>oběma</w:t>
      </w:r>
      <w:r>
        <w:rPr>
          <w:spacing w:val="-11"/>
          <w:sz w:val="20"/>
        </w:rPr>
        <w:t xml:space="preserve"> </w:t>
      </w:r>
      <w:r>
        <w:rPr>
          <w:sz w:val="20"/>
        </w:rPr>
        <w:t>smluvními</w:t>
      </w:r>
      <w:r>
        <w:rPr>
          <w:spacing w:val="-9"/>
          <w:sz w:val="20"/>
        </w:rPr>
        <w:t xml:space="preserve"> </w:t>
      </w:r>
      <w:r>
        <w:rPr>
          <w:sz w:val="20"/>
        </w:rPr>
        <w:t>stranami,</w:t>
      </w:r>
      <w:r>
        <w:rPr>
          <w:spacing w:val="-10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budou</w:t>
      </w:r>
      <w:r>
        <w:rPr>
          <w:spacing w:val="-9"/>
          <w:sz w:val="20"/>
        </w:rPr>
        <w:t xml:space="preserve"> </w:t>
      </w:r>
      <w:r>
        <w:rPr>
          <w:sz w:val="20"/>
        </w:rPr>
        <w:t>jednotlivě</w:t>
      </w: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  <w:spacing w:before="8"/>
        <w:rPr>
          <w:sz w:val="21"/>
        </w:rPr>
      </w:pPr>
    </w:p>
    <w:p w:rsidR="00A80868" w:rsidRDefault="00107005">
      <w:pPr>
        <w:spacing w:before="95"/>
        <w:ind w:right="520"/>
        <w:jc w:val="right"/>
        <w:rPr>
          <w:b/>
          <w:sz w:val="16"/>
        </w:rPr>
      </w:pPr>
      <w:r>
        <w:rPr>
          <w:sz w:val="16"/>
        </w:rPr>
        <w:t xml:space="preserve">Stránka </w:t>
      </w:r>
      <w:r>
        <w:rPr>
          <w:b/>
          <w:sz w:val="16"/>
        </w:rPr>
        <w:t xml:space="preserve">4 </w:t>
      </w:r>
      <w:r>
        <w:rPr>
          <w:sz w:val="16"/>
        </w:rPr>
        <w:t xml:space="preserve">z </w:t>
      </w:r>
      <w:r>
        <w:rPr>
          <w:b/>
          <w:sz w:val="16"/>
        </w:rPr>
        <w:t>11</w:t>
      </w:r>
    </w:p>
    <w:p w:rsidR="00A80868" w:rsidRDefault="00A80868">
      <w:pPr>
        <w:jc w:val="right"/>
        <w:rPr>
          <w:sz w:val="16"/>
        </w:rPr>
        <w:sectPr w:rsidR="00A80868">
          <w:pgSz w:w="11910" w:h="16840"/>
          <w:pgMar w:top="1580" w:right="1680" w:bottom="280" w:left="1540" w:header="708" w:footer="708" w:gutter="0"/>
          <w:cols w:space="708"/>
        </w:sectPr>
      </w:pPr>
    </w:p>
    <w:p w:rsidR="00A80868" w:rsidRDefault="00107005">
      <w:pPr>
        <w:pStyle w:val="Zkladntext"/>
        <w:spacing w:before="2"/>
        <w:rPr>
          <w:b/>
          <w:sz w:val="13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511196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0868" w:rsidRDefault="00107005">
      <w:pPr>
        <w:pStyle w:val="Zkladntext"/>
        <w:spacing w:before="93"/>
        <w:ind w:left="720" w:right="303"/>
        <w:jc w:val="both"/>
      </w:pPr>
      <w:r>
        <w:t>tvořit přílohu faktury. Dnem uskutečnění dílčích zdanitelných plnění je den podepsání předávacího protokolu příslušné části díla oběma smluvními stranami.</w:t>
      </w:r>
    </w:p>
    <w:p w:rsidR="00A80868" w:rsidRDefault="00A80868">
      <w:pPr>
        <w:pStyle w:val="Zkladntext"/>
        <w:spacing w:before="10"/>
        <w:rPr>
          <w:sz w:val="19"/>
        </w:rPr>
      </w:pPr>
    </w:p>
    <w:p w:rsidR="00A80868" w:rsidRDefault="00107005">
      <w:pPr>
        <w:pStyle w:val="Zkladntext"/>
        <w:ind w:left="720" w:right="300"/>
        <w:jc w:val="both"/>
      </w:pPr>
      <w:r>
        <w:t>Daňový doklad bude obsahovat náležitosti daňového dokladu, formou a obsahem odpovídat</w:t>
      </w:r>
      <w:r>
        <w:rPr>
          <w:spacing w:val="-12"/>
        </w:rPr>
        <w:t xml:space="preserve"> </w:t>
      </w:r>
      <w:r>
        <w:t>zákonu</w:t>
      </w:r>
      <w:r>
        <w:rPr>
          <w:spacing w:val="-12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563/</w:t>
      </w:r>
      <w:r>
        <w:t>1991</w:t>
      </w:r>
      <w:r>
        <w:rPr>
          <w:spacing w:val="-12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účetnictví,</w:t>
      </w:r>
      <w:r>
        <w:rPr>
          <w:spacing w:val="-13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znění</w:t>
      </w:r>
      <w:r>
        <w:rPr>
          <w:spacing w:val="-11"/>
        </w:rPr>
        <w:t xml:space="preserve"> </w:t>
      </w:r>
      <w:r>
        <w:t>pozdějších</w:t>
      </w:r>
      <w:r>
        <w:rPr>
          <w:spacing w:val="-12"/>
        </w:rPr>
        <w:t xml:space="preserve"> </w:t>
      </w:r>
      <w:r>
        <w:t>předpisů,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zákonu č. 235/2004 Sb., o dani z přidané hodnoty, ve znění pozdějších předpisů. Daňový doklad musí obsahovat</w:t>
      </w:r>
      <w:r>
        <w:rPr>
          <w:spacing w:val="-5"/>
        </w:rPr>
        <w:t xml:space="preserve"> </w:t>
      </w:r>
      <w:r>
        <w:t>zejména:</w:t>
      </w:r>
    </w:p>
    <w:p w:rsidR="00A80868" w:rsidRDefault="00A80868">
      <w:pPr>
        <w:pStyle w:val="Zkladntext"/>
        <w:spacing w:before="3"/>
      </w:pPr>
    </w:p>
    <w:p w:rsidR="00A80868" w:rsidRDefault="00107005">
      <w:pPr>
        <w:pStyle w:val="Odstavecseseznamem"/>
        <w:numPr>
          <w:ilvl w:val="2"/>
          <w:numId w:val="9"/>
        </w:numPr>
        <w:tabs>
          <w:tab w:val="left" w:pos="1571"/>
        </w:tabs>
        <w:spacing w:line="243" w:lineRule="exact"/>
        <w:jc w:val="left"/>
        <w:rPr>
          <w:sz w:val="20"/>
        </w:rPr>
      </w:pPr>
      <w:r>
        <w:rPr>
          <w:sz w:val="20"/>
        </w:rPr>
        <w:t>označení účetního dokladu a jeho pořadové číslo</w:t>
      </w:r>
    </w:p>
    <w:p w:rsidR="00A80868" w:rsidRDefault="00107005">
      <w:pPr>
        <w:pStyle w:val="Odstavecseseznamem"/>
        <w:numPr>
          <w:ilvl w:val="2"/>
          <w:numId w:val="9"/>
        </w:numPr>
        <w:tabs>
          <w:tab w:val="left" w:pos="1571"/>
        </w:tabs>
        <w:spacing w:line="242" w:lineRule="exact"/>
        <w:jc w:val="left"/>
        <w:rPr>
          <w:sz w:val="20"/>
        </w:rPr>
      </w:pPr>
      <w:r>
        <w:rPr>
          <w:sz w:val="20"/>
        </w:rPr>
        <w:t>identifikační údaje Objednatele v</w:t>
      </w:r>
      <w:r>
        <w:rPr>
          <w:sz w:val="20"/>
        </w:rPr>
        <w:t>četně</w:t>
      </w:r>
      <w:r>
        <w:rPr>
          <w:spacing w:val="-3"/>
          <w:sz w:val="20"/>
        </w:rPr>
        <w:t xml:space="preserve"> </w:t>
      </w:r>
      <w:r>
        <w:rPr>
          <w:sz w:val="20"/>
        </w:rPr>
        <w:t>DIČ</w:t>
      </w:r>
    </w:p>
    <w:p w:rsidR="00A80868" w:rsidRDefault="00107005">
      <w:pPr>
        <w:pStyle w:val="Odstavecseseznamem"/>
        <w:numPr>
          <w:ilvl w:val="2"/>
          <w:numId w:val="9"/>
        </w:numPr>
        <w:tabs>
          <w:tab w:val="left" w:pos="1571"/>
        </w:tabs>
        <w:spacing w:line="243" w:lineRule="exact"/>
        <w:jc w:val="left"/>
        <w:rPr>
          <w:sz w:val="20"/>
        </w:rPr>
      </w:pPr>
      <w:r>
        <w:rPr>
          <w:sz w:val="20"/>
        </w:rPr>
        <w:t>identifikační údaje Zhotovitele včetně</w:t>
      </w:r>
      <w:r>
        <w:rPr>
          <w:spacing w:val="-4"/>
          <w:sz w:val="20"/>
        </w:rPr>
        <w:t xml:space="preserve"> </w:t>
      </w:r>
      <w:r>
        <w:rPr>
          <w:sz w:val="20"/>
        </w:rPr>
        <w:t>DIČ</w:t>
      </w:r>
    </w:p>
    <w:p w:rsidR="00A80868" w:rsidRDefault="00107005">
      <w:pPr>
        <w:pStyle w:val="Odstavecseseznamem"/>
        <w:numPr>
          <w:ilvl w:val="2"/>
          <w:numId w:val="9"/>
        </w:numPr>
        <w:tabs>
          <w:tab w:val="left" w:pos="1571"/>
        </w:tabs>
        <w:spacing w:before="1" w:line="243" w:lineRule="exact"/>
        <w:jc w:val="left"/>
        <w:rPr>
          <w:sz w:val="20"/>
        </w:rPr>
      </w:pPr>
      <w:r>
        <w:rPr>
          <w:sz w:val="20"/>
        </w:rPr>
        <w:t>náležitosti obchodní</w:t>
      </w:r>
      <w:r>
        <w:rPr>
          <w:spacing w:val="-5"/>
          <w:sz w:val="20"/>
        </w:rPr>
        <w:t xml:space="preserve"> </w:t>
      </w:r>
      <w:r>
        <w:rPr>
          <w:sz w:val="20"/>
        </w:rPr>
        <w:t>listiny</w:t>
      </w:r>
    </w:p>
    <w:p w:rsidR="00A80868" w:rsidRDefault="00107005">
      <w:pPr>
        <w:pStyle w:val="Odstavecseseznamem"/>
        <w:numPr>
          <w:ilvl w:val="2"/>
          <w:numId w:val="9"/>
        </w:numPr>
        <w:tabs>
          <w:tab w:val="left" w:pos="1571"/>
        </w:tabs>
        <w:spacing w:line="243" w:lineRule="exact"/>
        <w:jc w:val="left"/>
        <w:rPr>
          <w:sz w:val="20"/>
        </w:rPr>
      </w:pPr>
      <w:r>
        <w:rPr>
          <w:sz w:val="20"/>
        </w:rPr>
        <w:t>popis obsahu účetního</w:t>
      </w:r>
      <w:r>
        <w:rPr>
          <w:spacing w:val="-4"/>
          <w:sz w:val="20"/>
        </w:rPr>
        <w:t xml:space="preserve"> </w:t>
      </w:r>
      <w:r>
        <w:rPr>
          <w:sz w:val="20"/>
        </w:rPr>
        <w:t>dokladu</w:t>
      </w:r>
    </w:p>
    <w:p w:rsidR="00A80868" w:rsidRDefault="00107005">
      <w:pPr>
        <w:pStyle w:val="Odstavecseseznamem"/>
        <w:numPr>
          <w:ilvl w:val="2"/>
          <w:numId w:val="9"/>
        </w:numPr>
        <w:tabs>
          <w:tab w:val="left" w:pos="1571"/>
        </w:tabs>
        <w:spacing w:before="2" w:line="243" w:lineRule="exact"/>
        <w:jc w:val="left"/>
        <w:rPr>
          <w:sz w:val="20"/>
        </w:rPr>
      </w:pP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vystavení</w:t>
      </w:r>
    </w:p>
    <w:p w:rsidR="00A80868" w:rsidRDefault="00107005">
      <w:pPr>
        <w:pStyle w:val="Odstavecseseznamem"/>
        <w:numPr>
          <w:ilvl w:val="2"/>
          <w:numId w:val="9"/>
        </w:numPr>
        <w:tabs>
          <w:tab w:val="left" w:pos="1571"/>
        </w:tabs>
        <w:spacing w:line="243" w:lineRule="exact"/>
        <w:jc w:val="left"/>
        <w:rPr>
          <w:sz w:val="20"/>
        </w:rPr>
      </w:pPr>
      <w:r>
        <w:rPr>
          <w:sz w:val="20"/>
        </w:rPr>
        <w:t>datum uskutečnění zdanitelného</w:t>
      </w:r>
      <w:r>
        <w:rPr>
          <w:spacing w:val="-2"/>
          <w:sz w:val="20"/>
        </w:rPr>
        <w:t xml:space="preserve"> </w:t>
      </w:r>
      <w:r>
        <w:rPr>
          <w:sz w:val="20"/>
        </w:rPr>
        <w:t>plnění</w:t>
      </w:r>
    </w:p>
    <w:p w:rsidR="00A80868" w:rsidRDefault="00107005">
      <w:pPr>
        <w:pStyle w:val="Odstavecseseznamem"/>
        <w:numPr>
          <w:ilvl w:val="2"/>
          <w:numId w:val="9"/>
        </w:numPr>
        <w:tabs>
          <w:tab w:val="left" w:pos="1571"/>
        </w:tabs>
        <w:spacing w:before="1" w:line="243" w:lineRule="exact"/>
        <w:jc w:val="left"/>
        <w:rPr>
          <w:sz w:val="20"/>
        </w:rPr>
      </w:pPr>
      <w:r>
        <w:rPr>
          <w:sz w:val="20"/>
        </w:rPr>
        <w:t>výši ceny bez daně</w:t>
      </w:r>
      <w:r>
        <w:rPr>
          <w:spacing w:val="-6"/>
          <w:sz w:val="20"/>
        </w:rPr>
        <w:t xml:space="preserve"> </w:t>
      </w:r>
      <w:r>
        <w:rPr>
          <w:sz w:val="20"/>
        </w:rPr>
        <w:t>celkem</w:t>
      </w:r>
    </w:p>
    <w:p w:rsidR="00A80868" w:rsidRDefault="00107005">
      <w:pPr>
        <w:pStyle w:val="Odstavecseseznamem"/>
        <w:numPr>
          <w:ilvl w:val="2"/>
          <w:numId w:val="9"/>
        </w:numPr>
        <w:tabs>
          <w:tab w:val="left" w:pos="1571"/>
        </w:tabs>
        <w:spacing w:line="242" w:lineRule="exact"/>
        <w:jc w:val="left"/>
        <w:rPr>
          <w:sz w:val="20"/>
        </w:rPr>
      </w:pPr>
      <w:r>
        <w:rPr>
          <w:sz w:val="20"/>
        </w:rPr>
        <w:t>sazbu</w:t>
      </w:r>
      <w:r>
        <w:rPr>
          <w:spacing w:val="-3"/>
          <w:sz w:val="20"/>
        </w:rPr>
        <w:t xml:space="preserve"> </w:t>
      </w:r>
      <w:r>
        <w:rPr>
          <w:sz w:val="20"/>
        </w:rPr>
        <w:t>daně</w:t>
      </w:r>
    </w:p>
    <w:p w:rsidR="00A80868" w:rsidRDefault="00107005">
      <w:pPr>
        <w:pStyle w:val="Odstavecseseznamem"/>
        <w:numPr>
          <w:ilvl w:val="2"/>
          <w:numId w:val="9"/>
        </w:numPr>
        <w:tabs>
          <w:tab w:val="left" w:pos="1571"/>
        </w:tabs>
        <w:spacing w:line="243" w:lineRule="exact"/>
        <w:jc w:val="left"/>
        <w:rPr>
          <w:sz w:val="20"/>
        </w:rPr>
      </w:pPr>
      <w:r>
        <w:rPr>
          <w:sz w:val="20"/>
        </w:rPr>
        <w:t>výši daně celkem zaokrouhlenou dle příslušných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</w:t>
      </w:r>
    </w:p>
    <w:p w:rsidR="00A80868" w:rsidRDefault="00107005">
      <w:pPr>
        <w:pStyle w:val="Odstavecseseznamem"/>
        <w:numPr>
          <w:ilvl w:val="2"/>
          <w:numId w:val="9"/>
        </w:numPr>
        <w:tabs>
          <w:tab w:val="left" w:pos="1571"/>
        </w:tabs>
        <w:spacing w:before="1" w:line="243" w:lineRule="exact"/>
        <w:jc w:val="left"/>
        <w:rPr>
          <w:sz w:val="20"/>
        </w:rPr>
      </w:pPr>
      <w:r>
        <w:rPr>
          <w:sz w:val="20"/>
        </w:rPr>
        <w:t>cenu celkem včetně</w:t>
      </w:r>
      <w:r>
        <w:rPr>
          <w:spacing w:val="-6"/>
          <w:sz w:val="20"/>
        </w:rPr>
        <w:t xml:space="preserve"> </w:t>
      </w:r>
      <w:r>
        <w:rPr>
          <w:sz w:val="20"/>
        </w:rPr>
        <w:t>daně</w:t>
      </w:r>
    </w:p>
    <w:p w:rsidR="00A80868" w:rsidRDefault="00107005">
      <w:pPr>
        <w:pStyle w:val="Odstavecseseznamem"/>
        <w:numPr>
          <w:ilvl w:val="2"/>
          <w:numId w:val="9"/>
        </w:numPr>
        <w:tabs>
          <w:tab w:val="left" w:pos="1571"/>
        </w:tabs>
        <w:spacing w:line="243" w:lineRule="exact"/>
        <w:jc w:val="left"/>
        <w:rPr>
          <w:sz w:val="20"/>
        </w:rPr>
      </w:pPr>
      <w:r>
        <w:rPr>
          <w:sz w:val="20"/>
        </w:rPr>
        <w:t>podpis odpovědného osoby</w:t>
      </w:r>
      <w:r>
        <w:rPr>
          <w:spacing w:val="-1"/>
          <w:sz w:val="20"/>
        </w:rPr>
        <w:t xml:space="preserve"> </w:t>
      </w:r>
      <w:r>
        <w:rPr>
          <w:sz w:val="20"/>
        </w:rPr>
        <w:t>Zhotovitele</w:t>
      </w:r>
    </w:p>
    <w:p w:rsidR="00A80868" w:rsidRDefault="00107005">
      <w:pPr>
        <w:pStyle w:val="Odstavecseseznamem"/>
        <w:numPr>
          <w:ilvl w:val="2"/>
          <w:numId w:val="9"/>
        </w:numPr>
        <w:tabs>
          <w:tab w:val="left" w:pos="1571"/>
        </w:tabs>
        <w:spacing w:before="2" w:line="243" w:lineRule="exact"/>
        <w:jc w:val="left"/>
        <w:rPr>
          <w:sz w:val="20"/>
        </w:rPr>
      </w:pPr>
      <w:r>
        <w:rPr>
          <w:sz w:val="20"/>
        </w:rPr>
        <w:t>název operačního programu a</w:t>
      </w:r>
      <w:r>
        <w:rPr>
          <w:spacing w:val="-6"/>
          <w:sz w:val="20"/>
        </w:rPr>
        <w:t xml:space="preserve"> </w:t>
      </w:r>
      <w:r>
        <w:rPr>
          <w:sz w:val="20"/>
        </w:rPr>
        <w:t>výzvy,</w:t>
      </w:r>
    </w:p>
    <w:p w:rsidR="00A80868" w:rsidRDefault="00107005">
      <w:pPr>
        <w:pStyle w:val="Odstavecseseznamem"/>
        <w:numPr>
          <w:ilvl w:val="2"/>
          <w:numId w:val="9"/>
        </w:numPr>
        <w:tabs>
          <w:tab w:val="left" w:pos="1571"/>
        </w:tabs>
        <w:spacing w:line="243" w:lineRule="exact"/>
        <w:jc w:val="left"/>
        <w:rPr>
          <w:sz w:val="20"/>
        </w:rPr>
      </w:pPr>
      <w:r>
        <w:rPr>
          <w:sz w:val="20"/>
        </w:rPr>
        <w:t>předávací protokol podepsaný oběma smluvními</w:t>
      </w:r>
      <w:r>
        <w:rPr>
          <w:spacing w:val="-8"/>
          <w:sz w:val="20"/>
        </w:rPr>
        <w:t xml:space="preserve"> </w:t>
      </w:r>
      <w:r>
        <w:rPr>
          <w:sz w:val="20"/>
        </w:rPr>
        <w:t>stranami</w:t>
      </w:r>
    </w:p>
    <w:p w:rsidR="00A80868" w:rsidRDefault="00A80868">
      <w:pPr>
        <w:pStyle w:val="Zkladntext"/>
        <w:spacing w:before="9"/>
        <w:rPr>
          <w:sz w:val="19"/>
        </w:rPr>
      </w:pPr>
    </w:p>
    <w:p w:rsidR="00A80868" w:rsidRDefault="00107005">
      <w:pPr>
        <w:pStyle w:val="Zkladntext"/>
        <w:spacing w:before="1"/>
        <w:ind w:left="720" w:right="302"/>
        <w:jc w:val="both"/>
      </w:pPr>
      <w:r>
        <w:t>V případě, že faktura nebude obsahovat výše uvedené náležitosti, popřípadě jiné náležitosti vyža</w:t>
      </w:r>
      <w:r>
        <w:t>dované právními předpisy, bude Objednatelem vrácena k opravení bez proplacení. V takovém případě lhůta splatnosti počíná běžet znovu ode dne doručení opravené či nově vyhotovené faktury.</w:t>
      </w:r>
    </w:p>
    <w:p w:rsidR="00A80868" w:rsidRDefault="00A80868">
      <w:pPr>
        <w:pStyle w:val="Zkladntext"/>
        <w:spacing w:before="11"/>
        <w:rPr>
          <w:sz w:val="19"/>
        </w:rPr>
      </w:pPr>
    </w:p>
    <w:p w:rsidR="00A80868" w:rsidRDefault="00107005">
      <w:pPr>
        <w:pStyle w:val="Odstavecseseznamem"/>
        <w:numPr>
          <w:ilvl w:val="1"/>
          <w:numId w:val="9"/>
        </w:numPr>
        <w:tabs>
          <w:tab w:val="left" w:pos="721"/>
        </w:tabs>
        <w:ind w:right="299"/>
        <w:jc w:val="both"/>
        <w:rPr>
          <w:sz w:val="20"/>
        </w:rPr>
      </w:pPr>
      <w:r>
        <w:rPr>
          <w:sz w:val="20"/>
        </w:rPr>
        <w:t>Zjistí-li objednatel ve lhůtě splatnosti u předaného a převzatého dí</w:t>
      </w:r>
      <w:r>
        <w:rPr>
          <w:sz w:val="20"/>
        </w:rPr>
        <w:t>lčího plnění vady, je oprávněn zhotoviteli daňový doklad vrátit a příslušnou úhradu pozastavit až do data odstranění</w:t>
      </w:r>
      <w:r>
        <w:rPr>
          <w:spacing w:val="-2"/>
          <w:sz w:val="20"/>
        </w:rPr>
        <w:t xml:space="preserve"> </w:t>
      </w:r>
      <w:r>
        <w:rPr>
          <w:sz w:val="20"/>
        </w:rPr>
        <w:t>vady.</w:t>
      </w:r>
    </w:p>
    <w:p w:rsidR="00A80868" w:rsidRDefault="00A80868">
      <w:pPr>
        <w:pStyle w:val="Zkladntext"/>
        <w:spacing w:before="1"/>
      </w:pPr>
    </w:p>
    <w:p w:rsidR="00A80868" w:rsidRDefault="00107005">
      <w:pPr>
        <w:pStyle w:val="Odstavecseseznamem"/>
        <w:numPr>
          <w:ilvl w:val="1"/>
          <w:numId w:val="9"/>
        </w:numPr>
        <w:tabs>
          <w:tab w:val="left" w:pos="721"/>
        </w:tabs>
        <w:spacing w:before="1"/>
        <w:ind w:right="301"/>
        <w:jc w:val="both"/>
        <w:rPr>
          <w:sz w:val="20"/>
        </w:rPr>
      </w:pPr>
      <w:r>
        <w:rPr>
          <w:sz w:val="20"/>
        </w:rPr>
        <w:t xml:space="preserve">Zvýšení nebo snížení ceny díla je možné pouze písemným dodatkem smlouvy uzavřeným v souladu se zákonem o zadávání veřejných zakázek </w:t>
      </w:r>
      <w:r>
        <w:rPr>
          <w:sz w:val="20"/>
        </w:rPr>
        <w:t>(zákon č. 134/2016 Sb., o zadávání veřejných zakázek v platném</w:t>
      </w:r>
      <w:r>
        <w:rPr>
          <w:spacing w:val="-4"/>
          <w:sz w:val="20"/>
        </w:rPr>
        <w:t xml:space="preserve"> </w:t>
      </w:r>
      <w:r>
        <w:rPr>
          <w:sz w:val="20"/>
        </w:rPr>
        <w:t>znění).</w:t>
      </w:r>
    </w:p>
    <w:p w:rsidR="00A80868" w:rsidRDefault="00A80868">
      <w:pPr>
        <w:pStyle w:val="Zkladntext"/>
        <w:spacing w:before="10"/>
        <w:rPr>
          <w:sz w:val="19"/>
        </w:rPr>
      </w:pPr>
    </w:p>
    <w:p w:rsidR="00A80868" w:rsidRDefault="00107005">
      <w:pPr>
        <w:pStyle w:val="Odstavecseseznamem"/>
        <w:numPr>
          <w:ilvl w:val="1"/>
          <w:numId w:val="9"/>
        </w:numPr>
        <w:tabs>
          <w:tab w:val="left" w:pos="721"/>
        </w:tabs>
        <w:ind w:right="301"/>
        <w:jc w:val="both"/>
        <w:rPr>
          <w:sz w:val="20"/>
        </w:rPr>
      </w:pPr>
      <w:r>
        <w:rPr>
          <w:sz w:val="20"/>
        </w:rPr>
        <w:t>S ohledem na ustanovení § 109 a 109a) zákona č. 235/2004 Sb., o dani z přidané hodnoty,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2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11"/>
          <w:sz w:val="20"/>
        </w:rPr>
        <w:t xml:space="preserve"> </w:t>
      </w:r>
      <w:r>
        <w:rPr>
          <w:sz w:val="20"/>
        </w:rPr>
        <w:t>mimo</w:t>
      </w:r>
      <w:r>
        <w:rPr>
          <w:spacing w:val="-12"/>
          <w:sz w:val="20"/>
        </w:rPr>
        <w:t xml:space="preserve"> </w:t>
      </w:r>
      <w:r>
        <w:rPr>
          <w:sz w:val="20"/>
        </w:rPr>
        <w:t>jiné</w:t>
      </w:r>
      <w:r>
        <w:rPr>
          <w:spacing w:val="-10"/>
          <w:sz w:val="20"/>
        </w:rPr>
        <w:t xml:space="preserve"> </w:t>
      </w:r>
      <w:r>
        <w:rPr>
          <w:sz w:val="20"/>
        </w:rPr>
        <w:t>upravuje</w:t>
      </w:r>
      <w:r>
        <w:rPr>
          <w:spacing w:val="-13"/>
          <w:sz w:val="20"/>
        </w:rPr>
        <w:t xml:space="preserve"> </w:t>
      </w:r>
      <w:r>
        <w:rPr>
          <w:sz w:val="20"/>
        </w:rPr>
        <w:t>otázku</w:t>
      </w:r>
      <w:r>
        <w:rPr>
          <w:spacing w:val="-12"/>
          <w:sz w:val="20"/>
        </w:rPr>
        <w:t xml:space="preserve"> </w:t>
      </w:r>
      <w:r>
        <w:rPr>
          <w:sz w:val="20"/>
        </w:rPr>
        <w:t>ručení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 zdanitelného plnění, se smluvní strany dohodly na následujících právech a povinnostech:</w:t>
      </w:r>
    </w:p>
    <w:p w:rsidR="00A80868" w:rsidRDefault="00A80868">
      <w:pPr>
        <w:pStyle w:val="Zkladntext"/>
      </w:pPr>
    </w:p>
    <w:p w:rsidR="00A80868" w:rsidRDefault="00107005">
      <w:pPr>
        <w:pStyle w:val="Odstavecseseznamem"/>
        <w:numPr>
          <w:ilvl w:val="0"/>
          <w:numId w:val="8"/>
        </w:numPr>
        <w:tabs>
          <w:tab w:val="left" w:pos="1082"/>
        </w:tabs>
        <w:ind w:right="300" w:hanging="360"/>
        <w:jc w:val="both"/>
        <w:rPr>
          <w:sz w:val="20"/>
        </w:rPr>
      </w:pPr>
      <w:r>
        <w:rPr>
          <w:sz w:val="20"/>
        </w:rPr>
        <w:t>Smluvní strany shodně prohlašují, že účelem úpravy jejich práv a povinností obsažených v tomto článku je vyloučení situací, za kterých by byl Objednatel ručit</w:t>
      </w:r>
      <w:r>
        <w:rPr>
          <w:sz w:val="20"/>
        </w:rPr>
        <w:t>elem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nezaplacenou</w:t>
      </w:r>
      <w:r>
        <w:rPr>
          <w:spacing w:val="-4"/>
          <w:sz w:val="20"/>
        </w:rPr>
        <w:t xml:space="preserve"> </w:t>
      </w:r>
      <w:r>
        <w:rPr>
          <w:sz w:val="20"/>
        </w:rPr>
        <w:t>daň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přidané</w:t>
      </w:r>
      <w:r>
        <w:rPr>
          <w:spacing w:val="-8"/>
          <w:sz w:val="20"/>
        </w:rPr>
        <w:t xml:space="preserve"> </w:t>
      </w:r>
      <w:r>
        <w:rPr>
          <w:sz w:val="20"/>
        </w:rPr>
        <w:t>hodnoty.</w:t>
      </w:r>
      <w:r>
        <w:rPr>
          <w:spacing w:val="-8"/>
          <w:sz w:val="20"/>
        </w:rPr>
        <w:t xml:space="preserve"> </w:t>
      </w:r>
      <w:r>
        <w:rPr>
          <w:sz w:val="20"/>
        </w:rPr>
        <w:t>Smluvní</w:t>
      </w:r>
      <w:r>
        <w:rPr>
          <w:spacing w:val="-7"/>
          <w:sz w:val="20"/>
        </w:rPr>
        <w:t xml:space="preserve"> </w:t>
      </w:r>
      <w:r>
        <w:rPr>
          <w:sz w:val="20"/>
        </w:rPr>
        <w:t>strany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dále</w:t>
      </w:r>
      <w:r>
        <w:rPr>
          <w:spacing w:val="-10"/>
          <w:sz w:val="20"/>
        </w:rPr>
        <w:t xml:space="preserve"> </w:t>
      </w:r>
      <w:r>
        <w:rPr>
          <w:sz w:val="20"/>
        </w:rPr>
        <w:t>dohodly, že jakákoliv interpretace tohoto odstavce musí být vykládána v souladu s takto deklarovanou vůlí obou smluvních stran, a to i kdyby se některé z níže uvedených ustanovení tohoto od</w:t>
      </w:r>
      <w:r>
        <w:rPr>
          <w:sz w:val="20"/>
        </w:rPr>
        <w:t>stavce ukázalo býti neplatným nebo neúplným, či jakýmkoliv způsobem</w:t>
      </w:r>
      <w:r>
        <w:rPr>
          <w:spacing w:val="-3"/>
          <w:sz w:val="20"/>
        </w:rPr>
        <w:t xml:space="preserve"> </w:t>
      </w:r>
      <w:r>
        <w:rPr>
          <w:sz w:val="20"/>
        </w:rPr>
        <w:t>vadným.</w:t>
      </w:r>
    </w:p>
    <w:p w:rsidR="00A80868" w:rsidRDefault="00A80868">
      <w:pPr>
        <w:pStyle w:val="Zkladntext"/>
        <w:spacing w:before="1"/>
      </w:pPr>
    </w:p>
    <w:p w:rsidR="00A80868" w:rsidRDefault="00107005">
      <w:pPr>
        <w:pStyle w:val="Odstavecseseznamem"/>
        <w:numPr>
          <w:ilvl w:val="0"/>
          <w:numId w:val="8"/>
        </w:numPr>
        <w:tabs>
          <w:tab w:val="left" w:pos="1082"/>
        </w:tabs>
        <w:ind w:right="300" w:hanging="360"/>
        <w:jc w:val="both"/>
        <w:rPr>
          <w:sz w:val="20"/>
        </w:rPr>
      </w:pPr>
      <w:r>
        <w:rPr>
          <w:sz w:val="20"/>
        </w:rPr>
        <w:t xml:space="preserve">Smluvní strany se dohodly, že veškeré platby provedené mezi smluvními stranami na základě této smlouvy, budou učiněny bezhotovostním převodem na příslušný bankovní účet oprávněné </w:t>
      </w:r>
      <w:r>
        <w:rPr>
          <w:sz w:val="20"/>
        </w:rPr>
        <w:t>smluvní strany uvedený v záhlaví této smlouvy. Pro vyloučení jakýchkoliv pochybností smluvní strany uvádějí, že tento účet, je veden poskytovatelem platebních služeb v tuzemsku (dále jen „</w:t>
      </w:r>
      <w:r>
        <w:rPr>
          <w:b/>
          <w:sz w:val="20"/>
        </w:rPr>
        <w:t>Podmínka tuzemského účtu</w:t>
      </w:r>
      <w:r>
        <w:rPr>
          <w:sz w:val="20"/>
        </w:rPr>
        <w:t>“).</w:t>
      </w:r>
    </w:p>
    <w:p w:rsidR="00A80868" w:rsidRDefault="00A80868">
      <w:pPr>
        <w:pStyle w:val="Zkladntext"/>
      </w:pPr>
    </w:p>
    <w:p w:rsidR="00A80868" w:rsidRDefault="00107005">
      <w:pPr>
        <w:pStyle w:val="Odstavecseseznamem"/>
        <w:numPr>
          <w:ilvl w:val="0"/>
          <w:numId w:val="8"/>
        </w:numPr>
        <w:tabs>
          <w:tab w:val="left" w:pos="1082"/>
        </w:tabs>
        <w:ind w:right="303" w:hanging="360"/>
        <w:jc w:val="both"/>
        <w:rPr>
          <w:sz w:val="20"/>
        </w:rPr>
      </w:pPr>
      <w:r>
        <w:rPr>
          <w:sz w:val="20"/>
        </w:rPr>
        <w:t xml:space="preserve">Smluvní  strany  dále  prohlašují,  že </w:t>
      </w:r>
      <w:r>
        <w:rPr>
          <w:sz w:val="20"/>
        </w:rPr>
        <w:t xml:space="preserve"> jejich  výše  uvedené  bankovní  účty  jsou,  v souladu se zákonem č. 235/2004 Sb., o dani z přidané hodnoty, ve</w:t>
      </w:r>
      <w:r>
        <w:rPr>
          <w:spacing w:val="51"/>
          <w:sz w:val="20"/>
        </w:rPr>
        <w:t xml:space="preserve"> </w:t>
      </w:r>
      <w:r>
        <w:rPr>
          <w:sz w:val="20"/>
        </w:rPr>
        <w:t>znění</w:t>
      </w:r>
    </w:p>
    <w:p w:rsidR="00A80868" w:rsidRDefault="00A80868">
      <w:pPr>
        <w:pStyle w:val="Zkladntext"/>
      </w:pPr>
    </w:p>
    <w:p w:rsidR="00A80868" w:rsidRDefault="00A80868">
      <w:pPr>
        <w:pStyle w:val="Zkladntext"/>
        <w:spacing w:before="5"/>
        <w:rPr>
          <w:sz w:val="27"/>
        </w:rPr>
      </w:pPr>
    </w:p>
    <w:p w:rsidR="00A80868" w:rsidRDefault="00107005">
      <w:pPr>
        <w:spacing w:before="96"/>
        <w:ind w:right="520"/>
        <w:jc w:val="right"/>
        <w:rPr>
          <w:b/>
          <w:sz w:val="16"/>
        </w:rPr>
      </w:pPr>
      <w:r>
        <w:rPr>
          <w:sz w:val="16"/>
        </w:rPr>
        <w:t xml:space="preserve">Stránka </w:t>
      </w:r>
      <w:r>
        <w:rPr>
          <w:b/>
          <w:sz w:val="16"/>
        </w:rPr>
        <w:t xml:space="preserve">5 </w:t>
      </w:r>
      <w:r>
        <w:rPr>
          <w:sz w:val="16"/>
        </w:rPr>
        <w:t xml:space="preserve">z </w:t>
      </w:r>
      <w:r>
        <w:rPr>
          <w:b/>
          <w:sz w:val="16"/>
        </w:rPr>
        <w:t>11</w:t>
      </w:r>
    </w:p>
    <w:p w:rsidR="00A80868" w:rsidRDefault="00A80868">
      <w:pPr>
        <w:jc w:val="right"/>
        <w:rPr>
          <w:sz w:val="16"/>
        </w:rPr>
        <w:sectPr w:rsidR="00A80868">
          <w:pgSz w:w="11910" w:h="16840"/>
          <w:pgMar w:top="1580" w:right="1680" w:bottom="280" w:left="1540" w:header="708" w:footer="708" w:gutter="0"/>
          <w:cols w:space="708"/>
        </w:sectPr>
      </w:pPr>
    </w:p>
    <w:p w:rsidR="00A80868" w:rsidRDefault="00107005">
      <w:pPr>
        <w:pStyle w:val="Zkladntext"/>
        <w:spacing w:before="2"/>
        <w:rPr>
          <w:b/>
          <w:sz w:val="13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511206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0868" w:rsidRDefault="00107005">
      <w:pPr>
        <w:pStyle w:val="Zkladntext"/>
        <w:spacing w:before="93"/>
        <w:ind w:left="1080"/>
      </w:pPr>
      <w:r>
        <w:t>pozdějších předpisů, účty, které jsou správcem daně zveřejněny způsobem umožňujícím dálkový přístup (dále jen „</w:t>
      </w:r>
      <w:r>
        <w:rPr>
          <w:b/>
        </w:rPr>
        <w:t>Podmínka zveřejněného účtu</w:t>
      </w:r>
      <w:r>
        <w:t>“).</w:t>
      </w:r>
    </w:p>
    <w:p w:rsidR="00A80868" w:rsidRDefault="00A80868">
      <w:pPr>
        <w:pStyle w:val="Zkladntext"/>
        <w:spacing w:before="10"/>
        <w:rPr>
          <w:sz w:val="19"/>
        </w:rPr>
      </w:pPr>
    </w:p>
    <w:p w:rsidR="00A80868" w:rsidRDefault="00107005">
      <w:pPr>
        <w:pStyle w:val="Odstavecseseznamem"/>
        <w:numPr>
          <w:ilvl w:val="0"/>
          <w:numId w:val="8"/>
        </w:numPr>
        <w:tabs>
          <w:tab w:val="left" w:pos="1081"/>
        </w:tabs>
        <w:ind w:right="300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kterákoliv</w:t>
      </w:r>
      <w:r>
        <w:rPr>
          <w:spacing w:val="-3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smluvních</w:t>
      </w:r>
      <w:r>
        <w:rPr>
          <w:spacing w:val="-5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rozhodne</w:t>
      </w:r>
      <w:r>
        <w:rPr>
          <w:spacing w:val="-5"/>
          <w:sz w:val="20"/>
        </w:rPr>
        <w:t xml:space="preserve"> </w:t>
      </w:r>
      <w:r>
        <w:rPr>
          <w:sz w:val="20"/>
        </w:rPr>
        <w:t>změnit</w:t>
      </w:r>
      <w:r>
        <w:rPr>
          <w:spacing w:val="-3"/>
          <w:sz w:val="20"/>
        </w:rPr>
        <w:t xml:space="preserve"> </w:t>
      </w:r>
      <w:r>
        <w:rPr>
          <w:sz w:val="20"/>
        </w:rPr>
        <w:t>účet,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který</w:t>
      </w:r>
      <w:r>
        <w:rPr>
          <w:spacing w:val="-5"/>
          <w:sz w:val="20"/>
        </w:rPr>
        <w:t xml:space="preserve"> </w:t>
      </w:r>
      <w:r>
        <w:rPr>
          <w:sz w:val="20"/>
        </w:rPr>
        <w:t>jí</w:t>
      </w:r>
      <w:r>
        <w:rPr>
          <w:spacing w:val="-7"/>
          <w:sz w:val="20"/>
        </w:rPr>
        <w:t xml:space="preserve"> </w:t>
      </w:r>
      <w:r>
        <w:rPr>
          <w:sz w:val="20"/>
        </w:rPr>
        <w:t>má být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poskytováno</w:t>
      </w:r>
      <w:r>
        <w:rPr>
          <w:spacing w:val="-6"/>
          <w:sz w:val="20"/>
        </w:rPr>
        <w:t xml:space="preserve"> </w:t>
      </w:r>
      <w:r>
        <w:rPr>
          <w:sz w:val="20"/>
        </w:rPr>
        <w:t>peněžité</w:t>
      </w:r>
      <w:r>
        <w:rPr>
          <w:spacing w:val="-6"/>
          <w:sz w:val="20"/>
        </w:rPr>
        <w:t xml:space="preserve"> </w:t>
      </w:r>
      <w:r>
        <w:rPr>
          <w:sz w:val="20"/>
        </w:rPr>
        <w:t>plněn</w:t>
      </w:r>
      <w:r>
        <w:rPr>
          <w:sz w:val="20"/>
        </w:rPr>
        <w:t>í</w:t>
      </w:r>
      <w:r>
        <w:rPr>
          <w:spacing w:val="-9"/>
          <w:sz w:val="20"/>
        </w:rPr>
        <w:t xml:space="preserve"> </w:t>
      </w:r>
      <w:r>
        <w:rPr>
          <w:sz w:val="20"/>
        </w:rPr>
        <w:t>(uvedený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záhlaví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smlouvy),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povinna</w:t>
      </w:r>
      <w:r>
        <w:rPr>
          <w:spacing w:val="-9"/>
          <w:sz w:val="20"/>
        </w:rPr>
        <w:t xml:space="preserve"> </w:t>
      </w:r>
      <w:r>
        <w:rPr>
          <w:sz w:val="20"/>
        </w:rPr>
        <w:t>zvolit takový účet, aby byly zachovány Podmínka tuzemského účtu a Podmínka zveřejněného účtu definované v tomto odstavci výše. O změně bankovního účtu je dále povinna neprodleně informovat druhou 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</w:t>
      </w:r>
      <w:r>
        <w:rPr>
          <w:sz w:val="20"/>
        </w:rPr>
        <w:t>u.</w:t>
      </w:r>
    </w:p>
    <w:p w:rsidR="00A80868" w:rsidRDefault="00A80868">
      <w:pPr>
        <w:pStyle w:val="Zkladntext"/>
      </w:pPr>
    </w:p>
    <w:p w:rsidR="00A80868" w:rsidRDefault="00107005">
      <w:pPr>
        <w:pStyle w:val="Odstavecseseznamem"/>
        <w:numPr>
          <w:ilvl w:val="0"/>
          <w:numId w:val="8"/>
        </w:numPr>
        <w:tabs>
          <w:tab w:val="left" w:pos="1082"/>
        </w:tabs>
        <w:ind w:right="304" w:hanging="360"/>
        <w:jc w:val="both"/>
        <w:rPr>
          <w:sz w:val="20"/>
        </w:rPr>
      </w:pPr>
      <w:r>
        <w:rPr>
          <w:sz w:val="20"/>
        </w:rPr>
        <w:t>Smluvní strany podpisem této smlouvy prohlašují, že výše peněžitých plnění poskytovaných na základě této smlouvy je výsledkem vzájemného konsenzu obou smluvních stran a je zcela korespondující s cenou</w:t>
      </w:r>
      <w:r>
        <w:rPr>
          <w:spacing w:val="-8"/>
          <w:sz w:val="20"/>
        </w:rPr>
        <w:t xml:space="preserve"> </w:t>
      </w:r>
      <w:r>
        <w:rPr>
          <w:sz w:val="20"/>
        </w:rPr>
        <w:t>obvyklou.</w:t>
      </w:r>
    </w:p>
    <w:p w:rsidR="00A80868" w:rsidRDefault="00A80868">
      <w:pPr>
        <w:pStyle w:val="Zkladntext"/>
        <w:spacing w:before="11"/>
        <w:rPr>
          <w:sz w:val="19"/>
        </w:rPr>
      </w:pPr>
    </w:p>
    <w:p w:rsidR="00A80868" w:rsidRDefault="00107005">
      <w:pPr>
        <w:pStyle w:val="Odstavecseseznamem"/>
        <w:numPr>
          <w:ilvl w:val="0"/>
          <w:numId w:val="8"/>
        </w:numPr>
        <w:tabs>
          <w:tab w:val="left" w:pos="1082"/>
        </w:tabs>
        <w:ind w:right="299" w:hanging="360"/>
        <w:jc w:val="both"/>
        <w:rPr>
          <w:sz w:val="20"/>
        </w:rPr>
      </w:pPr>
      <w:r>
        <w:rPr>
          <w:sz w:val="20"/>
        </w:rPr>
        <w:t>V případě, že by se kterákoliv ze smluvních stran chtěla, byť jen částečně, odchýlit od</w:t>
      </w:r>
      <w:r>
        <w:rPr>
          <w:spacing w:val="-6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8"/>
          <w:sz w:val="20"/>
        </w:rPr>
        <w:t xml:space="preserve"> </w:t>
      </w:r>
      <w:r>
        <w:rPr>
          <w:sz w:val="20"/>
        </w:rPr>
        <w:t>tohoto</w:t>
      </w:r>
      <w:r>
        <w:rPr>
          <w:spacing w:val="-8"/>
          <w:sz w:val="20"/>
        </w:rPr>
        <w:t xml:space="preserve"> </w:t>
      </w:r>
      <w:r>
        <w:rPr>
          <w:sz w:val="20"/>
        </w:rPr>
        <w:t>odstavce,</w:t>
      </w:r>
      <w:r>
        <w:rPr>
          <w:spacing w:val="-7"/>
          <w:sz w:val="20"/>
        </w:rPr>
        <w:t xml:space="preserve"> </w:t>
      </w:r>
      <w:r>
        <w:rPr>
          <w:sz w:val="20"/>
        </w:rPr>
        <w:t>může</w:t>
      </w:r>
      <w:r>
        <w:rPr>
          <w:spacing w:val="-9"/>
          <w:sz w:val="20"/>
        </w:rPr>
        <w:t xml:space="preserve"> </w:t>
      </w:r>
      <w:r>
        <w:rPr>
          <w:sz w:val="20"/>
        </w:rPr>
        <w:t>tak</w:t>
      </w:r>
      <w:r>
        <w:rPr>
          <w:spacing w:val="-6"/>
          <w:sz w:val="20"/>
        </w:rPr>
        <w:t xml:space="preserve"> </w:t>
      </w:r>
      <w:r>
        <w:rPr>
          <w:sz w:val="20"/>
        </w:rPr>
        <w:t>učinit</w:t>
      </w:r>
      <w:r>
        <w:rPr>
          <w:spacing w:val="-7"/>
          <w:sz w:val="20"/>
        </w:rPr>
        <w:t xml:space="preserve"> </w:t>
      </w:r>
      <w:r>
        <w:rPr>
          <w:sz w:val="20"/>
        </w:rPr>
        <w:t>pouze na základě předchozího písemného souhlasu druhé smluvní strany a zároveň za splnění</w:t>
      </w:r>
      <w:r>
        <w:rPr>
          <w:spacing w:val="-6"/>
          <w:sz w:val="20"/>
        </w:rPr>
        <w:t xml:space="preserve"> </w:t>
      </w:r>
      <w:r>
        <w:rPr>
          <w:sz w:val="20"/>
        </w:rPr>
        <w:t>podmínk</w:t>
      </w:r>
      <w:r>
        <w:rPr>
          <w:sz w:val="20"/>
        </w:rPr>
        <w:t>y,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částka</w:t>
      </w:r>
      <w:r>
        <w:rPr>
          <w:spacing w:val="-5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5"/>
          <w:sz w:val="20"/>
        </w:rPr>
        <w:t xml:space="preserve"> </w:t>
      </w:r>
      <w:r>
        <w:rPr>
          <w:sz w:val="20"/>
        </w:rPr>
        <w:t>dani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přidané</w:t>
      </w:r>
      <w:r>
        <w:rPr>
          <w:spacing w:val="-5"/>
          <w:sz w:val="20"/>
        </w:rPr>
        <w:t xml:space="preserve"> </w:t>
      </w:r>
      <w:r>
        <w:rPr>
          <w:sz w:val="20"/>
        </w:rPr>
        <w:t>hodnoty</w:t>
      </w:r>
      <w:r>
        <w:rPr>
          <w:spacing w:val="-2"/>
          <w:sz w:val="20"/>
        </w:rPr>
        <w:t xml:space="preserve"> </w:t>
      </w:r>
      <w:r>
        <w:rPr>
          <w:sz w:val="20"/>
        </w:rPr>
        <w:t>dané</w:t>
      </w:r>
      <w:r>
        <w:rPr>
          <w:spacing w:val="-4"/>
          <w:sz w:val="20"/>
        </w:rPr>
        <w:t xml:space="preserve"> </w:t>
      </w: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bude převedena přímo na bankovní účet správce daně oprávněné smluvní strany. Smluvní strana, která plní na účet správce daně, je povinna postupovat dle zákonem stanovených podmínek upravujících t</w:t>
      </w:r>
      <w:r>
        <w:rPr>
          <w:sz w:val="20"/>
        </w:rPr>
        <w:t>ento postup (především dle ustanovení § 109a) zákona č. 235/2004 Sb., o dani z přidané hodnoty, ve znění pozdějších</w:t>
      </w:r>
      <w:r>
        <w:rPr>
          <w:spacing w:val="-3"/>
          <w:sz w:val="20"/>
        </w:rPr>
        <w:t xml:space="preserve"> </w:t>
      </w:r>
      <w:r>
        <w:rPr>
          <w:sz w:val="20"/>
        </w:rPr>
        <w:t>předpisů).</w:t>
      </w:r>
    </w:p>
    <w:p w:rsidR="00A80868" w:rsidRDefault="00A80868">
      <w:pPr>
        <w:pStyle w:val="Zkladntext"/>
        <w:spacing w:before="1"/>
      </w:pPr>
    </w:p>
    <w:p w:rsidR="00A80868" w:rsidRDefault="00107005">
      <w:pPr>
        <w:pStyle w:val="Odstavecseseznamem"/>
        <w:numPr>
          <w:ilvl w:val="0"/>
          <w:numId w:val="8"/>
        </w:numPr>
        <w:tabs>
          <w:tab w:val="left" w:pos="1081"/>
        </w:tabs>
        <w:spacing w:before="1"/>
        <w:ind w:right="302" w:hanging="360"/>
        <w:jc w:val="both"/>
        <w:rPr>
          <w:sz w:val="20"/>
        </w:rPr>
      </w:pPr>
      <w:r>
        <w:rPr>
          <w:sz w:val="20"/>
        </w:rPr>
        <w:t>Smluvní strany se podpisem této smlouvy dále zavazují, že nebudou činit ničeho, co by mělo za</w:t>
      </w:r>
      <w:r>
        <w:rPr>
          <w:spacing w:val="-3"/>
          <w:sz w:val="20"/>
        </w:rPr>
        <w:t xml:space="preserve"> </w:t>
      </w:r>
      <w:r>
        <w:rPr>
          <w:sz w:val="20"/>
        </w:rPr>
        <w:t>následek:</w:t>
      </w:r>
    </w:p>
    <w:p w:rsidR="00A80868" w:rsidRDefault="00A80868">
      <w:pPr>
        <w:pStyle w:val="Zkladntext"/>
        <w:spacing w:before="10"/>
        <w:rPr>
          <w:sz w:val="19"/>
        </w:rPr>
      </w:pPr>
    </w:p>
    <w:p w:rsidR="00A80868" w:rsidRDefault="00107005">
      <w:pPr>
        <w:pStyle w:val="Odstavecseseznamem"/>
        <w:numPr>
          <w:ilvl w:val="0"/>
          <w:numId w:val="7"/>
        </w:numPr>
        <w:tabs>
          <w:tab w:val="left" w:pos="943"/>
        </w:tabs>
        <w:ind w:hanging="223"/>
        <w:rPr>
          <w:sz w:val="20"/>
        </w:rPr>
      </w:pPr>
      <w:r>
        <w:rPr>
          <w:sz w:val="20"/>
        </w:rPr>
        <w:t>úmyslné nezaplacení</w:t>
      </w:r>
      <w:r>
        <w:rPr>
          <w:spacing w:val="-12"/>
          <w:sz w:val="20"/>
        </w:rPr>
        <w:t xml:space="preserve"> </w:t>
      </w:r>
      <w:r>
        <w:rPr>
          <w:sz w:val="20"/>
        </w:rPr>
        <w:t>dan</w:t>
      </w:r>
      <w:r>
        <w:rPr>
          <w:sz w:val="20"/>
        </w:rPr>
        <w:t>ě,</w:t>
      </w:r>
    </w:p>
    <w:p w:rsidR="00A80868" w:rsidRDefault="00107005">
      <w:pPr>
        <w:pStyle w:val="Odstavecseseznamem"/>
        <w:numPr>
          <w:ilvl w:val="0"/>
          <w:numId w:val="7"/>
        </w:numPr>
        <w:tabs>
          <w:tab w:val="left" w:pos="930"/>
        </w:tabs>
        <w:ind w:left="929" w:hanging="210"/>
        <w:rPr>
          <w:sz w:val="20"/>
        </w:rPr>
      </w:pPr>
      <w:r>
        <w:rPr>
          <w:sz w:val="20"/>
        </w:rPr>
        <w:t>postavení smluvní strany, které by znemožňovalo daň</w:t>
      </w:r>
      <w:r>
        <w:rPr>
          <w:spacing w:val="-7"/>
          <w:sz w:val="20"/>
        </w:rPr>
        <w:t xml:space="preserve"> </w:t>
      </w:r>
      <w:r>
        <w:rPr>
          <w:sz w:val="20"/>
        </w:rPr>
        <w:t>zaplatit,</w:t>
      </w:r>
    </w:p>
    <w:p w:rsidR="00A80868" w:rsidRDefault="00107005">
      <w:pPr>
        <w:pStyle w:val="Odstavecseseznamem"/>
        <w:numPr>
          <w:ilvl w:val="0"/>
          <w:numId w:val="7"/>
        </w:numPr>
        <w:tabs>
          <w:tab w:val="left" w:pos="976"/>
        </w:tabs>
        <w:spacing w:before="1"/>
        <w:ind w:left="975" w:hanging="256"/>
        <w:rPr>
          <w:sz w:val="20"/>
        </w:rPr>
      </w:pPr>
      <w:r>
        <w:rPr>
          <w:sz w:val="20"/>
        </w:rPr>
        <w:t>zkrácení daně nebo vylákání daňové</w:t>
      </w:r>
      <w:r>
        <w:rPr>
          <w:spacing w:val="-8"/>
          <w:sz w:val="20"/>
        </w:rPr>
        <w:t xml:space="preserve"> </w:t>
      </w:r>
      <w:r>
        <w:rPr>
          <w:sz w:val="20"/>
        </w:rPr>
        <w:t>výhody.</w:t>
      </w:r>
    </w:p>
    <w:p w:rsidR="00A80868" w:rsidRDefault="00A80868">
      <w:pPr>
        <w:pStyle w:val="Zkladntext"/>
        <w:spacing w:before="10"/>
        <w:rPr>
          <w:sz w:val="19"/>
        </w:rPr>
      </w:pPr>
    </w:p>
    <w:p w:rsidR="00A80868" w:rsidRDefault="00107005">
      <w:pPr>
        <w:pStyle w:val="Odstavecseseznamem"/>
        <w:numPr>
          <w:ilvl w:val="0"/>
          <w:numId w:val="8"/>
        </w:numPr>
        <w:tabs>
          <w:tab w:val="left" w:pos="1082"/>
        </w:tabs>
        <w:ind w:right="301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7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tohoto</w:t>
      </w:r>
      <w:r>
        <w:rPr>
          <w:spacing w:val="-4"/>
          <w:sz w:val="20"/>
        </w:rPr>
        <w:t xml:space="preserve"> </w:t>
      </w:r>
      <w:r>
        <w:rPr>
          <w:sz w:val="20"/>
        </w:rPr>
        <w:t>odstavce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ukázalo býti neplatným, neúplným, nejasným, či jakýmkoliv jiným způsobem vadným, jsou smluvní strany povinny daný nedostatek odstranit tak, aby byl zachován účel této úpravy definovaný v bodě a) tohoto odstavce výše. Stejně tak jsou smluvní strany povinny </w:t>
      </w:r>
      <w:r>
        <w:rPr>
          <w:sz w:val="20"/>
        </w:rPr>
        <w:t>postupovat v případě, kdy by se výše uvedená úprava ukázala býti nedostatečnou.</w:t>
      </w:r>
    </w:p>
    <w:p w:rsidR="00A80868" w:rsidRDefault="00A80868">
      <w:pPr>
        <w:pStyle w:val="Zkladntext"/>
      </w:pPr>
    </w:p>
    <w:p w:rsidR="00A80868" w:rsidRDefault="00107005">
      <w:pPr>
        <w:pStyle w:val="Odstavecseseznamem"/>
        <w:numPr>
          <w:ilvl w:val="0"/>
          <w:numId w:val="8"/>
        </w:numPr>
        <w:tabs>
          <w:tab w:val="left" w:pos="1082"/>
        </w:tabs>
        <w:ind w:right="301" w:hanging="360"/>
        <w:jc w:val="both"/>
        <w:rPr>
          <w:sz w:val="20"/>
        </w:rPr>
      </w:pPr>
      <w:r>
        <w:rPr>
          <w:sz w:val="20"/>
        </w:rPr>
        <w:t>Ustanovení 4.6. písm. b), c) a d) této smlouvy se nepoužijí v případě osob, které nejsou povinny k dani z přidané hodnoty ve smyslu § 5 zákona č. 235/2005 Sb. v platném</w:t>
      </w:r>
      <w:r>
        <w:rPr>
          <w:spacing w:val="-8"/>
          <w:sz w:val="20"/>
        </w:rPr>
        <w:t xml:space="preserve"> </w:t>
      </w:r>
      <w:r>
        <w:rPr>
          <w:sz w:val="20"/>
        </w:rPr>
        <w:t>znění,</w:t>
      </w:r>
      <w:r>
        <w:rPr>
          <w:spacing w:val="-10"/>
          <w:sz w:val="20"/>
        </w:rPr>
        <w:t xml:space="preserve"> </w:t>
      </w:r>
      <w:r>
        <w:rPr>
          <w:sz w:val="20"/>
        </w:rPr>
        <w:t>tedy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zhotovitele,</w:t>
      </w:r>
      <w:r>
        <w:rPr>
          <w:spacing w:val="-10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osobou</w:t>
      </w:r>
      <w:r>
        <w:rPr>
          <w:spacing w:val="-10"/>
          <w:sz w:val="20"/>
        </w:rPr>
        <w:t xml:space="preserve"> </w:t>
      </w:r>
      <w:r>
        <w:rPr>
          <w:sz w:val="20"/>
        </w:rPr>
        <w:t>neusazenou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tuzemsku, která nemá v České republice sídlo ani provozovnu, na neplátce daně z přidané hodnoty, na osoby, které neprovozují ekonomickou</w:t>
      </w:r>
      <w:r>
        <w:rPr>
          <w:spacing w:val="-12"/>
          <w:sz w:val="20"/>
        </w:rPr>
        <w:t xml:space="preserve"> </w:t>
      </w:r>
      <w:r>
        <w:rPr>
          <w:sz w:val="20"/>
        </w:rPr>
        <w:t>činnost.</w:t>
      </w:r>
    </w:p>
    <w:p w:rsidR="00A80868" w:rsidRDefault="00A80868">
      <w:pPr>
        <w:pStyle w:val="Zkladntext"/>
        <w:rPr>
          <w:sz w:val="22"/>
        </w:rPr>
      </w:pPr>
    </w:p>
    <w:p w:rsidR="00A80868" w:rsidRDefault="00A80868">
      <w:pPr>
        <w:pStyle w:val="Zkladntext"/>
        <w:spacing w:before="1"/>
        <w:rPr>
          <w:sz w:val="18"/>
        </w:rPr>
      </w:pPr>
    </w:p>
    <w:p w:rsidR="00A80868" w:rsidRDefault="00107005">
      <w:pPr>
        <w:pStyle w:val="Nadpis3"/>
        <w:numPr>
          <w:ilvl w:val="0"/>
          <w:numId w:val="13"/>
        </w:numPr>
        <w:tabs>
          <w:tab w:val="left" w:pos="375"/>
        </w:tabs>
        <w:ind w:left="374" w:hanging="221"/>
      </w:pPr>
      <w:r>
        <w:t>Podmínky provedení díla – projektová</w:t>
      </w:r>
      <w:r>
        <w:rPr>
          <w:spacing w:val="-9"/>
        </w:rPr>
        <w:t xml:space="preserve"> </w:t>
      </w:r>
      <w:r>
        <w:t>dokumentace</w:t>
      </w:r>
    </w:p>
    <w:p w:rsidR="00A80868" w:rsidRDefault="00A80868">
      <w:pPr>
        <w:pStyle w:val="Zkladntext"/>
        <w:spacing w:before="6"/>
        <w:rPr>
          <w:b/>
          <w:sz w:val="30"/>
        </w:rPr>
      </w:pPr>
    </w:p>
    <w:p w:rsidR="00A80868" w:rsidRDefault="00107005">
      <w:pPr>
        <w:pStyle w:val="Odstavecseseznamem"/>
        <w:numPr>
          <w:ilvl w:val="1"/>
          <w:numId w:val="6"/>
        </w:numPr>
        <w:tabs>
          <w:tab w:val="left" w:pos="721"/>
        </w:tabs>
        <w:ind w:right="298"/>
        <w:jc w:val="both"/>
        <w:rPr>
          <w:sz w:val="20"/>
        </w:rPr>
      </w:pPr>
      <w:r>
        <w:rPr>
          <w:sz w:val="20"/>
        </w:rPr>
        <w:t>Zhotovitel je při provádění díla povinen postupovat s odbornou péčí, podle svých nejlepších znalostí a schopností, přičemž je při své činnosti povinen chránit zájmy a dobré jméno objednatele a postupovat v souladu s jeho pokyny. Zhotovitel je povinen dodrž</w:t>
      </w:r>
      <w:r>
        <w:rPr>
          <w:sz w:val="20"/>
        </w:rPr>
        <w:t>ovat veškeré právní, odborné, jakož i jiné předpisy, které upravují provedení díla dle 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:rsidR="00A80868" w:rsidRDefault="00107005">
      <w:pPr>
        <w:pStyle w:val="Odstavecseseznamem"/>
        <w:numPr>
          <w:ilvl w:val="1"/>
          <w:numId w:val="6"/>
        </w:numPr>
        <w:tabs>
          <w:tab w:val="left" w:pos="721"/>
        </w:tabs>
        <w:spacing w:before="119"/>
        <w:ind w:right="301"/>
        <w:jc w:val="both"/>
        <w:rPr>
          <w:sz w:val="20"/>
        </w:rPr>
      </w:pPr>
      <w:r>
        <w:rPr>
          <w:sz w:val="20"/>
        </w:rPr>
        <w:t>Zhotovitel zajišťuje provedení díla svými pracovníky nebo pracovníky třetích osob. Zadání díla nebo jeho části třetím osobám musí být odsouhlaseno objednat</w:t>
      </w:r>
      <w:r>
        <w:rPr>
          <w:sz w:val="20"/>
        </w:rPr>
        <w:t>elem. Zhotovitel</w:t>
      </w:r>
      <w:r>
        <w:rPr>
          <w:spacing w:val="-11"/>
          <w:sz w:val="20"/>
        </w:rPr>
        <w:t xml:space="preserve"> </w:t>
      </w:r>
      <w:r>
        <w:rPr>
          <w:sz w:val="20"/>
        </w:rPr>
        <w:t>nese</w:t>
      </w:r>
      <w:r>
        <w:rPr>
          <w:spacing w:val="-10"/>
          <w:sz w:val="20"/>
        </w:rPr>
        <w:t xml:space="preserve"> </w:t>
      </w:r>
      <w:r>
        <w:rPr>
          <w:sz w:val="20"/>
        </w:rPr>
        <w:t>plnou</w:t>
      </w:r>
      <w:r>
        <w:rPr>
          <w:spacing w:val="-8"/>
          <w:sz w:val="20"/>
        </w:rPr>
        <w:t xml:space="preserve"> </w:t>
      </w:r>
      <w:r>
        <w:rPr>
          <w:sz w:val="20"/>
        </w:rPr>
        <w:t>odpovědnost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neplnění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smlouvy.</w:t>
      </w:r>
    </w:p>
    <w:p w:rsidR="00A80868" w:rsidRDefault="00107005">
      <w:pPr>
        <w:pStyle w:val="Odstavecseseznamem"/>
        <w:numPr>
          <w:ilvl w:val="1"/>
          <w:numId w:val="6"/>
        </w:numPr>
        <w:tabs>
          <w:tab w:val="left" w:pos="721"/>
        </w:tabs>
        <w:spacing w:before="119"/>
        <w:ind w:right="302"/>
        <w:jc w:val="both"/>
        <w:rPr>
          <w:sz w:val="20"/>
        </w:rPr>
      </w:pPr>
      <w:r>
        <w:rPr>
          <w:sz w:val="20"/>
        </w:rPr>
        <w:t>Objednatel kontroluje provádění prací. Na požádání je zhotovitel povinen předložit objednateli veškeré doklady o 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díla.</w:t>
      </w: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  <w:rPr>
          <w:sz w:val="21"/>
        </w:rPr>
      </w:pPr>
    </w:p>
    <w:p w:rsidR="00A80868" w:rsidRDefault="00107005">
      <w:pPr>
        <w:ind w:right="520"/>
        <w:jc w:val="right"/>
        <w:rPr>
          <w:b/>
          <w:sz w:val="16"/>
        </w:rPr>
      </w:pPr>
      <w:r>
        <w:rPr>
          <w:sz w:val="16"/>
        </w:rPr>
        <w:t xml:space="preserve">Stránka </w:t>
      </w:r>
      <w:r>
        <w:rPr>
          <w:b/>
          <w:sz w:val="16"/>
        </w:rPr>
        <w:t xml:space="preserve">6 </w:t>
      </w:r>
      <w:r>
        <w:rPr>
          <w:sz w:val="16"/>
        </w:rPr>
        <w:t xml:space="preserve">z </w:t>
      </w:r>
      <w:r>
        <w:rPr>
          <w:b/>
          <w:sz w:val="16"/>
        </w:rPr>
        <w:t>11</w:t>
      </w:r>
    </w:p>
    <w:p w:rsidR="00A80868" w:rsidRDefault="00A80868">
      <w:pPr>
        <w:jc w:val="right"/>
        <w:rPr>
          <w:sz w:val="16"/>
        </w:rPr>
        <w:sectPr w:rsidR="00A80868">
          <w:pgSz w:w="11910" w:h="16840"/>
          <w:pgMar w:top="1580" w:right="1680" w:bottom="280" w:left="1540" w:header="708" w:footer="708" w:gutter="0"/>
          <w:cols w:space="708"/>
        </w:sectPr>
      </w:pPr>
    </w:p>
    <w:p w:rsidR="00A80868" w:rsidRDefault="00107005">
      <w:pPr>
        <w:pStyle w:val="Zkladntext"/>
        <w:spacing w:before="2"/>
        <w:rPr>
          <w:b/>
          <w:sz w:val="13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511216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0868" w:rsidRDefault="00107005">
      <w:pPr>
        <w:pStyle w:val="Odstavecseseznamem"/>
        <w:numPr>
          <w:ilvl w:val="1"/>
          <w:numId w:val="6"/>
        </w:numPr>
        <w:tabs>
          <w:tab w:val="left" w:pos="721"/>
        </w:tabs>
        <w:spacing w:before="93"/>
        <w:ind w:right="303"/>
        <w:jc w:val="both"/>
        <w:rPr>
          <w:sz w:val="20"/>
        </w:rPr>
      </w:pPr>
      <w:r>
        <w:rPr>
          <w:sz w:val="20"/>
        </w:rPr>
        <w:t>Zhotovitel je povinen odborně posoudit veškeré požadavky objednatele na doplnění či jakoukoliv jinou změnu díla, a to jak z hlediska bezpečnosti, či dodržení platných předpisů, ale i z hlediska funkčnosti. V případě, že zhotovitel dospěje k závěru, že poža</w:t>
      </w:r>
      <w:r>
        <w:rPr>
          <w:sz w:val="20"/>
        </w:rPr>
        <w:t>davek objednatele není možné, popřípadě by nebylo vhodné nebo účelné do díla začlenit, je povinen o této skutečnosti neprodleně, to je do druhého pracovního dne, informovat</w:t>
      </w:r>
      <w:r>
        <w:rPr>
          <w:spacing w:val="-8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navrhnout</w:t>
      </w:r>
      <w:r>
        <w:rPr>
          <w:spacing w:val="-8"/>
          <w:sz w:val="20"/>
        </w:rPr>
        <w:t xml:space="preserve"> </w:t>
      </w:r>
      <w:r>
        <w:rPr>
          <w:sz w:val="20"/>
        </w:rPr>
        <w:t>mu</w:t>
      </w:r>
      <w:r>
        <w:rPr>
          <w:spacing w:val="-10"/>
          <w:sz w:val="20"/>
        </w:rPr>
        <w:t xml:space="preserve"> </w:t>
      </w:r>
      <w:r>
        <w:rPr>
          <w:sz w:val="20"/>
        </w:rPr>
        <w:t>(je-li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možné)</w:t>
      </w:r>
      <w:r>
        <w:rPr>
          <w:spacing w:val="-5"/>
          <w:sz w:val="20"/>
        </w:rPr>
        <w:t xml:space="preserve"> </w:t>
      </w:r>
      <w:r>
        <w:rPr>
          <w:sz w:val="20"/>
        </w:rPr>
        <w:t>náhradní</w:t>
      </w:r>
      <w:r>
        <w:rPr>
          <w:spacing w:val="-9"/>
          <w:sz w:val="20"/>
        </w:rPr>
        <w:t xml:space="preserve"> </w:t>
      </w:r>
      <w:r>
        <w:rPr>
          <w:sz w:val="20"/>
        </w:rPr>
        <w:t>alternativu,</w:t>
      </w:r>
      <w:r>
        <w:rPr>
          <w:spacing w:val="-8"/>
          <w:sz w:val="20"/>
        </w:rPr>
        <w:t xml:space="preserve"> </w:t>
      </w:r>
      <w:r>
        <w:rPr>
          <w:sz w:val="20"/>
        </w:rPr>
        <w:t>která</w:t>
      </w:r>
      <w:r>
        <w:rPr>
          <w:spacing w:val="-6"/>
          <w:sz w:val="20"/>
        </w:rPr>
        <w:t xml:space="preserve"> </w:t>
      </w:r>
      <w:r>
        <w:rPr>
          <w:sz w:val="20"/>
        </w:rPr>
        <w:t>bude nejlép</w:t>
      </w:r>
      <w:r>
        <w:rPr>
          <w:sz w:val="20"/>
        </w:rPr>
        <w:t>e nahrazovat původní záměr</w:t>
      </w:r>
      <w:r>
        <w:rPr>
          <w:spacing w:val="-2"/>
          <w:sz w:val="20"/>
        </w:rPr>
        <w:t xml:space="preserve"> </w:t>
      </w:r>
      <w:r>
        <w:rPr>
          <w:sz w:val="20"/>
        </w:rPr>
        <w:t>objednatele.</w:t>
      </w:r>
    </w:p>
    <w:p w:rsidR="00A80868" w:rsidRDefault="00107005">
      <w:pPr>
        <w:pStyle w:val="Odstavecseseznamem"/>
        <w:numPr>
          <w:ilvl w:val="1"/>
          <w:numId w:val="6"/>
        </w:numPr>
        <w:tabs>
          <w:tab w:val="left" w:pos="721"/>
        </w:tabs>
        <w:spacing w:before="120"/>
        <w:ind w:right="305"/>
        <w:jc w:val="both"/>
        <w:rPr>
          <w:sz w:val="20"/>
        </w:rPr>
      </w:pPr>
      <w:r>
        <w:rPr>
          <w:sz w:val="20"/>
        </w:rPr>
        <w:t>Všechny škody, které vzniknou v důsledku provádění díla z viny zhotovitele třetím (na díle nezúčastněným) osobám, případně objednateli, je povinen uhradit</w:t>
      </w:r>
      <w:r>
        <w:rPr>
          <w:spacing w:val="-19"/>
          <w:sz w:val="20"/>
        </w:rPr>
        <w:t xml:space="preserve"> </w:t>
      </w:r>
      <w:r>
        <w:rPr>
          <w:sz w:val="20"/>
        </w:rPr>
        <w:t>zhotovitel.</w:t>
      </w:r>
    </w:p>
    <w:p w:rsidR="00A80868" w:rsidRDefault="00107005">
      <w:pPr>
        <w:pStyle w:val="Odstavecseseznamem"/>
        <w:numPr>
          <w:ilvl w:val="1"/>
          <w:numId w:val="6"/>
        </w:numPr>
        <w:tabs>
          <w:tab w:val="left" w:pos="721"/>
        </w:tabs>
        <w:spacing w:before="119"/>
        <w:ind w:right="299"/>
        <w:jc w:val="both"/>
        <w:rPr>
          <w:sz w:val="20"/>
        </w:rPr>
      </w:pPr>
      <w:r>
        <w:rPr>
          <w:sz w:val="20"/>
        </w:rPr>
        <w:t>Zhotovitel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svou</w:t>
      </w:r>
      <w:r>
        <w:rPr>
          <w:spacing w:val="-7"/>
          <w:sz w:val="20"/>
        </w:rPr>
        <w:t xml:space="preserve"> </w:t>
      </w:r>
      <w:r>
        <w:rPr>
          <w:sz w:val="20"/>
        </w:rPr>
        <w:t>činností</w:t>
      </w:r>
      <w:r>
        <w:rPr>
          <w:spacing w:val="-5"/>
          <w:sz w:val="20"/>
        </w:rPr>
        <w:t xml:space="preserve"> </w:t>
      </w:r>
      <w:r>
        <w:rPr>
          <w:sz w:val="20"/>
        </w:rPr>
        <w:t>nenaruší</w:t>
      </w:r>
      <w:r>
        <w:rPr>
          <w:spacing w:val="-5"/>
          <w:sz w:val="20"/>
        </w:rPr>
        <w:t xml:space="preserve"> </w:t>
      </w:r>
      <w:r>
        <w:rPr>
          <w:sz w:val="20"/>
        </w:rPr>
        <w:t>práva</w:t>
      </w:r>
      <w:r>
        <w:rPr>
          <w:spacing w:val="-4"/>
          <w:sz w:val="20"/>
        </w:rPr>
        <w:t xml:space="preserve"> </w:t>
      </w:r>
      <w:r>
        <w:rPr>
          <w:sz w:val="20"/>
        </w:rPr>
        <w:t>třetích</w:t>
      </w:r>
      <w:r>
        <w:rPr>
          <w:spacing w:val="-5"/>
          <w:sz w:val="20"/>
        </w:rPr>
        <w:t xml:space="preserve"> </w:t>
      </w:r>
      <w:r>
        <w:rPr>
          <w:sz w:val="20"/>
        </w:rPr>
        <w:t>osob,</w:t>
      </w:r>
      <w:r>
        <w:rPr>
          <w:spacing w:val="-7"/>
          <w:sz w:val="20"/>
        </w:rPr>
        <w:t xml:space="preserve"> </w:t>
      </w:r>
      <w:r>
        <w:rPr>
          <w:sz w:val="20"/>
        </w:rPr>
        <w:t>zejména</w:t>
      </w:r>
      <w:r>
        <w:rPr>
          <w:spacing w:val="-3"/>
          <w:sz w:val="20"/>
        </w:rPr>
        <w:t xml:space="preserve"> </w:t>
      </w:r>
      <w:r>
        <w:rPr>
          <w:sz w:val="20"/>
        </w:rPr>
        <w:t>autorská a průmyslová, a že zprostí objednatele jakékoliv odpovědnosti a žalob vyplývajících    z porušení této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povinnosti.</w:t>
      </w:r>
    </w:p>
    <w:p w:rsidR="00A80868" w:rsidRDefault="00107005">
      <w:pPr>
        <w:pStyle w:val="Odstavecseseznamem"/>
        <w:numPr>
          <w:ilvl w:val="1"/>
          <w:numId w:val="6"/>
        </w:numPr>
        <w:tabs>
          <w:tab w:val="left" w:pos="720"/>
          <w:tab w:val="left" w:pos="721"/>
        </w:tabs>
        <w:spacing w:before="121" w:line="229" w:lineRule="exact"/>
        <w:rPr>
          <w:sz w:val="20"/>
        </w:rPr>
      </w:pPr>
      <w:r>
        <w:rPr>
          <w:sz w:val="20"/>
        </w:rPr>
        <w:t>Zhotovitel prohlašuje, že k datu podpisu</w:t>
      </w:r>
      <w:r>
        <w:rPr>
          <w:spacing w:val="-2"/>
          <w:sz w:val="20"/>
        </w:rPr>
        <w:t xml:space="preserve"> </w:t>
      </w:r>
      <w:r>
        <w:rPr>
          <w:sz w:val="20"/>
        </w:rPr>
        <w:t>smlouvy:</w:t>
      </w:r>
    </w:p>
    <w:p w:rsidR="00A80868" w:rsidRDefault="00107005">
      <w:pPr>
        <w:pStyle w:val="Odstavecseseznamem"/>
        <w:numPr>
          <w:ilvl w:val="2"/>
          <w:numId w:val="6"/>
        </w:numPr>
        <w:tabs>
          <w:tab w:val="left" w:pos="1119"/>
          <w:tab w:val="left" w:pos="1120"/>
        </w:tabs>
        <w:ind w:right="302"/>
        <w:rPr>
          <w:sz w:val="20"/>
        </w:rPr>
      </w:pPr>
      <w:r>
        <w:rPr>
          <w:sz w:val="20"/>
        </w:rPr>
        <w:t>všechny nejasné podmínky pro realizaci díla si vyjasn</w:t>
      </w:r>
      <w:r>
        <w:rPr>
          <w:sz w:val="20"/>
        </w:rPr>
        <w:t>il s oprávněnými zástupci objednatele a místním</w:t>
      </w:r>
      <w:r>
        <w:rPr>
          <w:spacing w:val="-6"/>
          <w:sz w:val="20"/>
        </w:rPr>
        <w:t xml:space="preserve"> </w:t>
      </w:r>
      <w:r>
        <w:rPr>
          <w:sz w:val="20"/>
        </w:rPr>
        <w:t>šetřením,</w:t>
      </w:r>
    </w:p>
    <w:p w:rsidR="00A80868" w:rsidRDefault="00107005">
      <w:pPr>
        <w:pStyle w:val="Odstavecseseznamem"/>
        <w:numPr>
          <w:ilvl w:val="2"/>
          <w:numId w:val="6"/>
        </w:numPr>
        <w:tabs>
          <w:tab w:val="left" w:pos="1119"/>
          <w:tab w:val="left" w:pos="1120"/>
        </w:tabs>
        <w:ind w:right="300"/>
        <w:rPr>
          <w:sz w:val="20"/>
        </w:rPr>
      </w:pPr>
      <w:r>
        <w:rPr>
          <w:sz w:val="20"/>
        </w:rPr>
        <w:t>všechny technické a dodací, jakožto i jakékoliv jiné podmínky díla zahrnul do kalkulace</w:t>
      </w:r>
      <w:r>
        <w:rPr>
          <w:spacing w:val="1"/>
          <w:sz w:val="20"/>
        </w:rPr>
        <w:t xml:space="preserve"> </w:t>
      </w:r>
      <w:r>
        <w:rPr>
          <w:sz w:val="20"/>
        </w:rPr>
        <w:t>cen.</w:t>
      </w:r>
    </w:p>
    <w:p w:rsidR="00A80868" w:rsidRDefault="00107005">
      <w:pPr>
        <w:pStyle w:val="Odstavecseseznamem"/>
        <w:numPr>
          <w:ilvl w:val="1"/>
          <w:numId w:val="6"/>
        </w:numPr>
        <w:tabs>
          <w:tab w:val="left" w:pos="721"/>
        </w:tabs>
        <w:spacing w:before="121"/>
        <w:ind w:right="303"/>
        <w:jc w:val="both"/>
        <w:rPr>
          <w:sz w:val="20"/>
        </w:rPr>
      </w:pPr>
      <w:r>
        <w:rPr>
          <w:sz w:val="20"/>
        </w:rPr>
        <w:t>Zhotovitel rovněž prohlašuje, že je plně seznámen i s ostatními podmínkami plnění zhotovitelových povinno</w:t>
      </w:r>
      <w:r>
        <w:rPr>
          <w:sz w:val="20"/>
        </w:rPr>
        <w:t>stí podle této smlouvy, které z ní vyplývají, a které nejsou       v ustanoveních tohoto článku smlouvy výslovně</w:t>
      </w:r>
      <w:r>
        <w:rPr>
          <w:spacing w:val="-3"/>
          <w:sz w:val="20"/>
        </w:rPr>
        <w:t xml:space="preserve"> </w:t>
      </w:r>
      <w:r>
        <w:rPr>
          <w:sz w:val="20"/>
        </w:rPr>
        <w:t>uvedeny.</w:t>
      </w:r>
    </w:p>
    <w:p w:rsidR="00A80868" w:rsidRDefault="00107005">
      <w:pPr>
        <w:pStyle w:val="Odstavecseseznamem"/>
        <w:numPr>
          <w:ilvl w:val="1"/>
          <w:numId w:val="6"/>
        </w:numPr>
        <w:tabs>
          <w:tab w:val="left" w:pos="721"/>
        </w:tabs>
        <w:spacing w:before="118"/>
        <w:ind w:right="302"/>
        <w:jc w:val="both"/>
        <w:rPr>
          <w:sz w:val="20"/>
        </w:rPr>
      </w:pPr>
      <w:r>
        <w:rPr>
          <w:sz w:val="20"/>
        </w:rPr>
        <w:t>Vlastnické právo k předmětu díla – dokumentaci podle této smlouvy (a to i nedokončenému) nabývá objednatel okamžikem započetí jeho zho</w:t>
      </w:r>
      <w:r>
        <w:rPr>
          <w:sz w:val="20"/>
        </w:rPr>
        <w:t>tovování zhotovitelem.</w:t>
      </w:r>
    </w:p>
    <w:p w:rsidR="00A80868" w:rsidRDefault="00107005">
      <w:pPr>
        <w:pStyle w:val="Odstavecseseznamem"/>
        <w:numPr>
          <w:ilvl w:val="1"/>
          <w:numId w:val="6"/>
        </w:numPr>
        <w:tabs>
          <w:tab w:val="left" w:pos="721"/>
        </w:tabs>
        <w:spacing w:before="122"/>
        <w:ind w:right="303"/>
        <w:jc w:val="both"/>
        <w:rPr>
          <w:sz w:val="20"/>
        </w:rPr>
      </w:pPr>
      <w:r>
        <w:rPr>
          <w:sz w:val="20"/>
        </w:rPr>
        <w:t>Nebezpečí škody na díle nese zhotovitel. Předáním a převzetím zhotoveného díla přechází nebezpečí škody na tomto díle na</w:t>
      </w:r>
      <w:r>
        <w:rPr>
          <w:spacing w:val="-6"/>
          <w:sz w:val="20"/>
        </w:rPr>
        <w:t xml:space="preserve"> </w:t>
      </w:r>
      <w:r>
        <w:rPr>
          <w:sz w:val="20"/>
        </w:rPr>
        <w:t>objednatele.</w:t>
      </w:r>
    </w:p>
    <w:p w:rsidR="00A80868" w:rsidRDefault="00107005">
      <w:pPr>
        <w:pStyle w:val="Odstavecseseznamem"/>
        <w:numPr>
          <w:ilvl w:val="1"/>
          <w:numId w:val="6"/>
        </w:numPr>
        <w:tabs>
          <w:tab w:val="left" w:pos="721"/>
        </w:tabs>
        <w:spacing w:before="118"/>
        <w:ind w:right="301"/>
        <w:jc w:val="both"/>
        <w:rPr>
          <w:sz w:val="20"/>
        </w:rPr>
      </w:pPr>
      <w:r>
        <w:rPr>
          <w:sz w:val="20"/>
        </w:rPr>
        <w:t>Zástupce objednatele a zhotovitele se budou scházet jednou měsíčně, na měsíčních postupových</w:t>
      </w:r>
      <w:r>
        <w:rPr>
          <w:spacing w:val="-9"/>
          <w:sz w:val="20"/>
        </w:rPr>
        <w:t xml:space="preserve"> </w:t>
      </w:r>
      <w:r>
        <w:rPr>
          <w:sz w:val="20"/>
        </w:rPr>
        <w:t>schůzkách,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vzájemně</w:t>
      </w:r>
      <w:r>
        <w:rPr>
          <w:spacing w:val="-9"/>
          <w:sz w:val="20"/>
        </w:rPr>
        <w:t xml:space="preserve"> </w:t>
      </w:r>
      <w:r>
        <w:rPr>
          <w:sz w:val="20"/>
        </w:rPr>
        <w:t>dohodnutém</w:t>
      </w:r>
      <w:r>
        <w:rPr>
          <w:spacing w:val="-8"/>
          <w:sz w:val="20"/>
        </w:rPr>
        <w:t xml:space="preserve"> </w:t>
      </w:r>
      <w:r>
        <w:rPr>
          <w:sz w:val="20"/>
        </w:rPr>
        <w:t>termínu.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těchto</w:t>
      </w:r>
      <w:r>
        <w:rPr>
          <w:spacing w:val="-10"/>
          <w:sz w:val="20"/>
        </w:rPr>
        <w:t xml:space="preserve"> </w:t>
      </w:r>
      <w:r>
        <w:rPr>
          <w:sz w:val="20"/>
        </w:rPr>
        <w:t>schůzkách</w:t>
      </w:r>
      <w:r>
        <w:rPr>
          <w:spacing w:val="-9"/>
          <w:sz w:val="20"/>
        </w:rPr>
        <w:t xml:space="preserve"> </w:t>
      </w:r>
      <w:r>
        <w:rPr>
          <w:sz w:val="20"/>
        </w:rPr>
        <w:t>bude kontrolován stav plnění smlouvy zhotovitelem. Měsíčních postupových schůzek se zúčastní zástupce zhotovitele a dle potřeby subdodavatelé. Záznamy ze schůzek připraví zhotovitel, budou poso</w:t>
      </w:r>
      <w:r>
        <w:rPr>
          <w:sz w:val="20"/>
        </w:rPr>
        <w:t>uzeny a odsouhlaseny zástupcem objednatele a budou objednateli doručeny do dvou (2) pracovních dnů po schůzce. Měsíční postupové schůzky se budou konat v sídle objednatele, pokud se smluvní strany nedohodnou jinak. Další nepravidelné schůzky se budou konat</w:t>
      </w:r>
      <w:r>
        <w:rPr>
          <w:sz w:val="20"/>
        </w:rPr>
        <w:t xml:space="preserve"> dle potřeby. Čas a místo těchto schůzek budou vzájemně dohodnuty podle předmětu, který bude projednáván. Objednatel je v rámci těchto schůzek oprávněn vznášet požadavky na doplnění či změnu díla, na základě čehož je zhotovitel povinen tyto požadavky do dí</w:t>
      </w:r>
      <w:r>
        <w:rPr>
          <w:sz w:val="20"/>
        </w:rPr>
        <w:t>la zakomponovat.</w:t>
      </w:r>
    </w:p>
    <w:p w:rsidR="00A80868" w:rsidRDefault="00A80868">
      <w:pPr>
        <w:pStyle w:val="Zkladntext"/>
        <w:rPr>
          <w:sz w:val="22"/>
        </w:rPr>
      </w:pPr>
    </w:p>
    <w:p w:rsidR="00A80868" w:rsidRDefault="00A80868">
      <w:pPr>
        <w:pStyle w:val="Zkladntext"/>
        <w:spacing w:before="1"/>
        <w:rPr>
          <w:sz w:val="18"/>
        </w:rPr>
      </w:pPr>
    </w:p>
    <w:p w:rsidR="00A80868" w:rsidRDefault="00107005">
      <w:pPr>
        <w:pStyle w:val="Nadpis3"/>
        <w:numPr>
          <w:ilvl w:val="0"/>
          <w:numId w:val="13"/>
        </w:numPr>
        <w:tabs>
          <w:tab w:val="left" w:pos="375"/>
        </w:tabs>
        <w:ind w:left="374" w:hanging="221"/>
      </w:pPr>
      <w:r>
        <w:t>Smluvní</w:t>
      </w:r>
      <w:r>
        <w:rPr>
          <w:spacing w:val="-2"/>
        </w:rPr>
        <w:t xml:space="preserve"> </w:t>
      </w:r>
      <w:r>
        <w:t>pokuty</w:t>
      </w:r>
    </w:p>
    <w:p w:rsidR="00A80868" w:rsidRDefault="00A80868">
      <w:pPr>
        <w:pStyle w:val="Zkladntext"/>
        <w:spacing w:before="1"/>
        <w:rPr>
          <w:b/>
        </w:rPr>
      </w:pPr>
    </w:p>
    <w:p w:rsidR="00A80868" w:rsidRDefault="00107005">
      <w:pPr>
        <w:pStyle w:val="Odstavecseseznamem"/>
        <w:numPr>
          <w:ilvl w:val="1"/>
          <w:numId w:val="5"/>
        </w:numPr>
        <w:tabs>
          <w:tab w:val="left" w:pos="721"/>
        </w:tabs>
        <w:ind w:right="302"/>
        <w:jc w:val="both"/>
        <w:rPr>
          <w:sz w:val="20"/>
        </w:rPr>
      </w:pPr>
      <w:r>
        <w:rPr>
          <w:sz w:val="20"/>
        </w:rPr>
        <w:t>V případě prodlení zhotovitele v některém z termínů plnění částí díla dle článku 2. této smlouvy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objednatel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</w:t>
      </w:r>
      <w:r>
        <w:rPr>
          <w:spacing w:val="-7"/>
          <w:sz w:val="20"/>
        </w:rPr>
        <w:t xml:space="preserve"> </w:t>
      </w:r>
      <w:r>
        <w:rPr>
          <w:sz w:val="20"/>
        </w:rPr>
        <w:t>účtovat</w:t>
      </w:r>
      <w:r>
        <w:rPr>
          <w:spacing w:val="-8"/>
          <w:sz w:val="20"/>
        </w:rPr>
        <w:t xml:space="preserve"> </w:t>
      </w:r>
      <w:r>
        <w:rPr>
          <w:sz w:val="20"/>
        </w:rPr>
        <w:t>zhotoviteli</w:t>
      </w:r>
      <w:r>
        <w:rPr>
          <w:spacing w:val="-7"/>
          <w:sz w:val="20"/>
        </w:rPr>
        <w:t xml:space="preserve"> </w:t>
      </w:r>
      <w:r>
        <w:rPr>
          <w:sz w:val="20"/>
        </w:rPr>
        <w:t>smluvní</w:t>
      </w:r>
      <w:r>
        <w:rPr>
          <w:spacing w:val="-7"/>
          <w:sz w:val="20"/>
        </w:rPr>
        <w:t xml:space="preserve"> </w:t>
      </w:r>
      <w:r>
        <w:rPr>
          <w:sz w:val="20"/>
        </w:rPr>
        <w:t>pokutu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0,1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ceny části díla, s níž je zhotovitel v prodlení, za každý, byť jen započatý den</w:t>
      </w:r>
      <w:r>
        <w:rPr>
          <w:spacing w:val="-19"/>
          <w:sz w:val="20"/>
        </w:rPr>
        <w:t xml:space="preserve"> </w:t>
      </w:r>
      <w:r>
        <w:rPr>
          <w:sz w:val="20"/>
        </w:rPr>
        <w:t>prodlení.</w:t>
      </w:r>
    </w:p>
    <w:p w:rsidR="00A80868" w:rsidRDefault="00107005">
      <w:pPr>
        <w:pStyle w:val="Odstavecseseznamem"/>
        <w:numPr>
          <w:ilvl w:val="1"/>
          <w:numId w:val="5"/>
        </w:numPr>
        <w:tabs>
          <w:tab w:val="left" w:pos="721"/>
        </w:tabs>
        <w:ind w:right="303"/>
        <w:jc w:val="both"/>
        <w:rPr>
          <w:sz w:val="20"/>
        </w:rPr>
      </w:pPr>
      <w:r>
        <w:rPr>
          <w:sz w:val="20"/>
        </w:rPr>
        <w:t>V případě, že nebude zhotovitelem dílo splněno řádně a včas, v důsledku čehož dojde k odstoupení od smlouvy ze strany objednatele v souladu s článkem 10 této smlouvy,</w:t>
      </w:r>
      <w:r>
        <w:rPr>
          <w:sz w:val="20"/>
        </w:rPr>
        <w:t xml:space="preserve"> je zhotovitel povinen uhradit objednateli smluvní pokutu ve výši 20.000,- Kč. Tím není dotčeno právo objednatele na náhradu</w:t>
      </w:r>
      <w:r>
        <w:rPr>
          <w:spacing w:val="-6"/>
          <w:sz w:val="20"/>
        </w:rPr>
        <w:t xml:space="preserve"> </w:t>
      </w:r>
      <w:r>
        <w:rPr>
          <w:sz w:val="20"/>
        </w:rPr>
        <w:t>škody.</w:t>
      </w:r>
    </w:p>
    <w:p w:rsidR="00A80868" w:rsidRDefault="00107005">
      <w:pPr>
        <w:pStyle w:val="Zkladntext"/>
        <w:ind w:left="720" w:right="299"/>
        <w:jc w:val="both"/>
      </w:pPr>
      <w:r>
        <w:t>Při porušení povinnosti zhotovitele stanovené v čl. 2. odst. 2.12 této smlouvy je zhotovitel povinen zaplatit objednateli sm</w:t>
      </w:r>
      <w:r>
        <w:t>luvní pokutu ve výši 10.000,- Kč. za každé jednotlivé porušení povinnosti. Tím není dotčeno právo objednatele na náhradu škody.</w:t>
      </w:r>
    </w:p>
    <w:p w:rsidR="00A80868" w:rsidRDefault="00107005">
      <w:pPr>
        <w:pStyle w:val="Odstavecseseznamem"/>
        <w:numPr>
          <w:ilvl w:val="1"/>
          <w:numId w:val="5"/>
        </w:numPr>
        <w:tabs>
          <w:tab w:val="left" w:pos="721"/>
        </w:tabs>
        <w:ind w:right="303"/>
        <w:jc w:val="both"/>
        <w:rPr>
          <w:sz w:val="20"/>
        </w:rPr>
      </w:pPr>
      <w:r>
        <w:rPr>
          <w:sz w:val="20"/>
        </w:rPr>
        <w:t>Právo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smluvní</w:t>
      </w:r>
      <w:r>
        <w:rPr>
          <w:spacing w:val="-13"/>
          <w:sz w:val="20"/>
        </w:rPr>
        <w:t xml:space="preserve"> </w:t>
      </w:r>
      <w:r>
        <w:rPr>
          <w:sz w:val="20"/>
        </w:rPr>
        <w:t>pokutu</w:t>
      </w:r>
      <w:r>
        <w:rPr>
          <w:spacing w:val="-14"/>
          <w:sz w:val="20"/>
        </w:rPr>
        <w:t xml:space="preserve"> </w:t>
      </w:r>
      <w:r>
        <w:rPr>
          <w:sz w:val="20"/>
        </w:rPr>
        <w:t>vznikne</w:t>
      </w:r>
      <w:r>
        <w:rPr>
          <w:spacing w:val="-13"/>
          <w:sz w:val="20"/>
        </w:rPr>
        <w:t xml:space="preserve"> </w:t>
      </w:r>
      <w:r>
        <w:rPr>
          <w:sz w:val="20"/>
        </w:rPr>
        <w:t>objednateli</w:t>
      </w:r>
      <w:r>
        <w:rPr>
          <w:spacing w:val="-15"/>
          <w:sz w:val="20"/>
        </w:rPr>
        <w:t xml:space="preserve"> </w:t>
      </w:r>
      <w:r>
        <w:rPr>
          <w:sz w:val="20"/>
        </w:rPr>
        <w:t>nezávisle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5"/>
          <w:sz w:val="20"/>
        </w:rPr>
        <w:t xml:space="preserve"> </w:t>
      </w:r>
      <w:r>
        <w:rPr>
          <w:sz w:val="20"/>
        </w:rPr>
        <w:t>tom,</w:t>
      </w:r>
      <w:r>
        <w:rPr>
          <w:spacing w:val="-15"/>
          <w:sz w:val="20"/>
        </w:rPr>
        <w:t xml:space="preserve"> </w:t>
      </w:r>
      <w:r>
        <w:rPr>
          <w:sz w:val="20"/>
        </w:rPr>
        <w:t>zda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jaké</w:t>
      </w:r>
      <w:r>
        <w:rPr>
          <w:spacing w:val="-15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vznikne objednateli škoda. Náhradu vzniklé škody může objednatel vymáhat samostatně. Zaplacením</w:t>
      </w:r>
      <w:r>
        <w:rPr>
          <w:spacing w:val="-9"/>
          <w:sz w:val="20"/>
        </w:rPr>
        <w:t xml:space="preserve"> </w:t>
      </w:r>
      <w:r>
        <w:rPr>
          <w:sz w:val="20"/>
        </w:rPr>
        <w:t>smluvní</w:t>
      </w:r>
      <w:r>
        <w:rPr>
          <w:spacing w:val="-6"/>
          <w:sz w:val="20"/>
        </w:rPr>
        <w:t xml:space="preserve"> </w:t>
      </w:r>
      <w:r>
        <w:rPr>
          <w:sz w:val="20"/>
        </w:rPr>
        <w:t>pokuty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9"/>
          <w:sz w:val="20"/>
        </w:rPr>
        <w:t xml:space="preserve"> </w:t>
      </w:r>
      <w:r>
        <w:rPr>
          <w:sz w:val="20"/>
        </w:rPr>
        <w:t>omezeno</w:t>
      </w:r>
      <w:r>
        <w:rPr>
          <w:spacing w:val="-8"/>
          <w:sz w:val="20"/>
        </w:rPr>
        <w:t xml:space="preserve"> </w:t>
      </w:r>
      <w:r>
        <w:rPr>
          <w:sz w:val="20"/>
        </w:rPr>
        <w:t>právo</w:t>
      </w:r>
      <w:r>
        <w:rPr>
          <w:spacing w:val="-8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náhradu</w:t>
      </w:r>
      <w:r>
        <w:rPr>
          <w:spacing w:val="-8"/>
          <w:sz w:val="20"/>
        </w:rPr>
        <w:t xml:space="preserve"> </w:t>
      </w:r>
      <w:r>
        <w:rPr>
          <w:sz w:val="20"/>
        </w:rPr>
        <w:t>škody</w:t>
      </w:r>
      <w:r>
        <w:rPr>
          <w:spacing w:val="-7"/>
          <w:sz w:val="20"/>
        </w:rPr>
        <w:t xml:space="preserve"> </w:t>
      </w:r>
      <w:r>
        <w:rPr>
          <w:sz w:val="20"/>
        </w:rPr>
        <w:t>vzniklé mu vadným či neúplným plněním</w:t>
      </w:r>
      <w:r>
        <w:rPr>
          <w:spacing w:val="-10"/>
          <w:sz w:val="20"/>
        </w:rPr>
        <w:t xml:space="preserve"> </w:t>
      </w:r>
      <w:r>
        <w:rPr>
          <w:sz w:val="20"/>
        </w:rPr>
        <w:t>zhotovitele.</w:t>
      </w: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  <w:spacing w:before="1"/>
        <w:rPr>
          <w:sz w:val="19"/>
        </w:rPr>
      </w:pPr>
    </w:p>
    <w:p w:rsidR="00A80868" w:rsidRDefault="00107005">
      <w:pPr>
        <w:ind w:right="520"/>
        <w:jc w:val="right"/>
        <w:rPr>
          <w:b/>
          <w:sz w:val="16"/>
        </w:rPr>
      </w:pPr>
      <w:r>
        <w:rPr>
          <w:sz w:val="16"/>
        </w:rPr>
        <w:t xml:space="preserve">Stránka </w:t>
      </w:r>
      <w:r>
        <w:rPr>
          <w:b/>
          <w:sz w:val="16"/>
        </w:rPr>
        <w:t xml:space="preserve">7 </w:t>
      </w:r>
      <w:r>
        <w:rPr>
          <w:sz w:val="16"/>
        </w:rPr>
        <w:t xml:space="preserve">z </w:t>
      </w:r>
      <w:r>
        <w:rPr>
          <w:b/>
          <w:sz w:val="16"/>
        </w:rPr>
        <w:t>11</w:t>
      </w:r>
    </w:p>
    <w:p w:rsidR="00A80868" w:rsidRDefault="00A80868">
      <w:pPr>
        <w:jc w:val="right"/>
        <w:rPr>
          <w:sz w:val="16"/>
        </w:rPr>
        <w:sectPr w:rsidR="00A80868">
          <w:pgSz w:w="11910" w:h="16840"/>
          <w:pgMar w:top="1580" w:right="1680" w:bottom="280" w:left="1540" w:header="708" w:footer="708" w:gutter="0"/>
          <w:cols w:space="708"/>
        </w:sectPr>
      </w:pPr>
    </w:p>
    <w:p w:rsidR="00A80868" w:rsidRDefault="00107005">
      <w:pPr>
        <w:pStyle w:val="Zkladntext"/>
        <w:spacing w:before="2"/>
        <w:rPr>
          <w:b/>
          <w:sz w:val="13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511226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0868" w:rsidRDefault="00107005">
      <w:pPr>
        <w:pStyle w:val="Odstavecseseznamem"/>
        <w:numPr>
          <w:ilvl w:val="1"/>
          <w:numId w:val="5"/>
        </w:numPr>
        <w:tabs>
          <w:tab w:val="left" w:pos="721"/>
        </w:tabs>
        <w:spacing w:before="93"/>
        <w:ind w:right="305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pokuta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splatná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lhůtě</w:t>
      </w:r>
      <w:r>
        <w:rPr>
          <w:spacing w:val="-4"/>
          <w:sz w:val="20"/>
        </w:rPr>
        <w:t xml:space="preserve"> </w:t>
      </w:r>
      <w:r>
        <w:rPr>
          <w:sz w:val="20"/>
        </w:rPr>
        <w:t>čtrnácti</w:t>
      </w:r>
      <w:r>
        <w:rPr>
          <w:spacing w:val="-6"/>
          <w:sz w:val="20"/>
        </w:rPr>
        <w:t xml:space="preserve"> </w:t>
      </w:r>
      <w:r>
        <w:rPr>
          <w:sz w:val="20"/>
        </w:rPr>
        <w:t>(14)</w:t>
      </w:r>
      <w:r>
        <w:rPr>
          <w:spacing w:val="-2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5"/>
          <w:sz w:val="20"/>
        </w:rPr>
        <w:t xml:space="preserve"> </w:t>
      </w:r>
      <w:r>
        <w:rPr>
          <w:sz w:val="20"/>
        </w:rPr>
        <w:t>dnů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doručení</w:t>
      </w:r>
      <w:r>
        <w:rPr>
          <w:spacing w:val="-4"/>
          <w:sz w:val="20"/>
        </w:rPr>
        <w:t xml:space="preserve"> </w:t>
      </w:r>
      <w:r>
        <w:rPr>
          <w:sz w:val="20"/>
        </w:rPr>
        <w:t>písemné výzvy k jejímu zaplacení druhé smluvní</w:t>
      </w:r>
      <w:r>
        <w:rPr>
          <w:spacing w:val="-7"/>
          <w:sz w:val="20"/>
        </w:rPr>
        <w:t xml:space="preserve"> </w:t>
      </w:r>
      <w:r>
        <w:rPr>
          <w:sz w:val="20"/>
        </w:rPr>
        <w:t>straně.</w:t>
      </w:r>
    </w:p>
    <w:p w:rsidR="00A80868" w:rsidRDefault="00A80868">
      <w:pPr>
        <w:pStyle w:val="Zkladntext"/>
        <w:rPr>
          <w:sz w:val="22"/>
        </w:rPr>
      </w:pPr>
    </w:p>
    <w:p w:rsidR="00A80868" w:rsidRDefault="00A80868">
      <w:pPr>
        <w:pStyle w:val="Zkladntext"/>
        <w:spacing w:before="10"/>
        <w:rPr>
          <w:sz w:val="17"/>
        </w:rPr>
      </w:pPr>
    </w:p>
    <w:p w:rsidR="00A80868" w:rsidRDefault="00107005">
      <w:pPr>
        <w:pStyle w:val="Nadpis3"/>
        <w:numPr>
          <w:ilvl w:val="0"/>
          <w:numId w:val="13"/>
        </w:numPr>
        <w:tabs>
          <w:tab w:val="left" w:pos="375"/>
        </w:tabs>
        <w:ind w:left="374" w:hanging="221"/>
      </w:pPr>
      <w:r>
        <w:t>Záruka za jakost díla,</w:t>
      </w:r>
      <w:r>
        <w:rPr>
          <w:spacing w:val="-4"/>
        </w:rPr>
        <w:t xml:space="preserve"> </w:t>
      </w:r>
      <w:r>
        <w:t>odpovědnost</w:t>
      </w:r>
    </w:p>
    <w:p w:rsidR="00A80868" w:rsidRDefault="00A80868">
      <w:pPr>
        <w:pStyle w:val="Zkladntext"/>
        <w:spacing w:before="1"/>
        <w:rPr>
          <w:b/>
        </w:rPr>
      </w:pPr>
    </w:p>
    <w:p w:rsidR="00A80868" w:rsidRDefault="00107005">
      <w:pPr>
        <w:pStyle w:val="Odstavecseseznamem"/>
        <w:numPr>
          <w:ilvl w:val="1"/>
          <w:numId w:val="4"/>
        </w:numPr>
        <w:tabs>
          <w:tab w:val="left" w:pos="721"/>
        </w:tabs>
        <w:ind w:right="304"/>
        <w:jc w:val="both"/>
        <w:rPr>
          <w:sz w:val="20"/>
        </w:rPr>
      </w:pPr>
      <w:r>
        <w:rPr>
          <w:sz w:val="20"/>
        </w:rPr>
        <w:t>Zhotovitel poskytuje záruku za jakost díla v trvání 60 měsíců plynoucích ode dne protokolárního předání a převzetí poslední části díla, byly-li všechny části díla předány bez</w:t>
      </w:r>
      <w:r>
        <w:rPr>
          <w:spacing w:val="-7"/>
          <w:sz w:val="20"/>
        </w:rPr>
        <w:t xml:space="preserve"> </w:t>
      </w:r>
      <w:r>
        <w:rPr>
          <w:sz w:val="20"/>
        </w:rPr>
        <w:t>vad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nedodělků,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ode</w:t>
      </w:r>
      <w:r>
        <w:rPr>
          <w:spacing w:val="-4"/>
          <w:sz w:val="20"/>
        </w:rPr>
        <w:t xml:space="preserve"> </w:t>
      </w:r>
      <w:r>
        <w:rPr>
          <w:sz w:val="20"/>
        </w:rPr>
        <w:t>dne</w:t>
      </w:r>
      <w:r>
        <w:rPr>
          <w:spacing w:val="-5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-8"/>
          <w:sz w:val="20"/>
        </w:rPr>
        <w:t xml:space="preserve"> </w:t>
      </w:r>
      <w:r>
        <w:rPr>
          <w:sz w:val="20"/>
        </w:rPr>
        <w:t>poslední</w:t>
      </w:r>
      <w:r>
        <w:rPr>
          <w:spacing w:val="-8"/>
          <w:sz w:val="20"/>
        </w:rPr>
        <w:t xml:space="preserve"> </w:t>
      </w:r>
      <w:r>
        <w:rPr>
          <w:sz w:val="20"/>
        </w:rPr>
        <w:t>vady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nedodělku,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toho, c</w:t>
      </w:r>
      <w:r>
        <w:rPr>
          <w:sz w:val="20"/>
        </w:rPr>
        <w:t>o nastalo</w:t>
      </w:r>
      <w:r>
        <w:rPr>
          <w:spacing w:val="-5"/>
          <w:sz w:val="20"/>
        </w:rPr>
        <w:t xml:space="preserve"> </w:t>
      </w:r>
      <w:r>
        <w:rPr>
          <w:sz w:val="20"/>
        </w:rPr>
        <w:t>později.</w:t>
      </w:r>
    </w:p>
    <w:p w:rsidR="00A80868" w:rsidRDefault="00A80868">
      <w:pPr>
        <w:pStyle w:val="Zkladntext"/>
      </w:pPr>
    </w:p>
    <w:p w:rsidR="00A80868" w:rsidRDefault="00107005">
      <w:pPr>
        <w:pStyle w:val="Odstavecseseznamem"/>
        <w:numPr>
          <w:ilvl w:val="1"/>
          <w:numId w:val="4"/>
        </w:numPr>
        <w:tabs>
          <w:tab w:val="left" w:pos="721"/>
        </w:tabs>
        <w:ind w:right="302"/>
        <w:jc w:val="both"/>
        <w:rPr>
          <w:sz w:val="20"/>
        </w:rPr>
      </w:pPr>
      <w:r>
        <w:rPr>
          <w:sz w:val="20"/>
        </w:rPr>
        <w:t>Vadou</w:t>
      </w:r>
      <w:r>
        <w:rPr>
          <w:spacing w:val="-9"/>
          <w:sz w:val="20"/>
        </w:rPr>
        <w:t xml:space="preserve"> </w:t>
      </w:r>
      <w:r>
        <w:rPr>
          <w:sz w:val="20"/>
        </w:rPr>
        <w:t>díla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mimo</w:t>
      </w:r>
      <w:r>
        <w:rPr>
          <w:spacing w:val="-12"/>
          <w:sz w:val="20"/>
        </w:rPr>
        <w:t xml:space="preserve"> </w:t>
      </w:r>
      <w:r>
        <w:rPr>
          <w:sz w:val="20"/>
        </w:rPr>
        <w:t>jiné</w:t>
      </w:r>
      <w:r>
        <w:rPr>
          <w:spacing w:val="-11"/>
          <w:sz w:val="20"/>
        </w:rPr>
        <w:t xml:space="preserve"> </w:t>
      </w:r>
      <w:r>
        <w:rPr>
          <w:sz w:val="20"/>
        </w:rPr>
        <w:t>rozumí</w:t>
      </w:r>
      <w:r>
        <w:rPr>
          <w:spacing w:val="-10"/>
          <w:sz w:val="20"/>
        </w:rPr>
        <w:t xml:space="preserve"> </w:t>
      </w:r>
      <w:r>
        <w:rPr>
          <w:sz w:val="20"/>
        </w:rPr>
        <w:t>generování</w:t>
      </w:r>
      <w:r>
        <w:rPr>
          <w:spacing w:val="-10"/>
          <w:sz w:val="20"/>
        </w:rPr>
        <w:t xml:space="preserve"> </w:t>
      </w:r>
      <w:r>
        <w:rPr>
          <w:sz w:val="20"/>
        </w:rPr>
        <w:t>dodatečných</w:t>
      </w:r>
      <w:r>
        <w:rPr>
          <w:spacing w:val="-12"/>
          <w:sz w:val="20"/>
        </w:rPr>
        <w:t xml:space="preserve"> </w:t>
      </w:r>
      <w:r>
        <w:rPr>
          <w:sz w:val="20"/>
        </w:rPr>
        <w:t>dotazů</w:t>
      </w:r>
      <w:r>
        <w:rPr>
          <w:spacing w:val="-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technické části Dokumentace pro provádění stavby po dobu běhu lhůty pro podání nabídek od uchazečů na veřejnou zakázku na generální dodávku stavby. V tomto přípa</w:t>
      </w:r>
      <w:r>
        <w:rPr>
          <w:sz w:val="20"/>
        </w:rPr>
        <w:t>dě je zhotovitel povinen do 2 pracovních dnů ode dne doručení dodatečného dotazu zhodnotit  daný  dotaz  a   podat  jednoznačné  vysvětlení.  Komunikace  zhotovitele   s uchazeči bude probíhat v rámci systému pro zveřejňování veřejných zakázek E-ZAK a bude</w:t>
      </w:r>
      <w:r>
        <w:rPr>
          <w:sz w:val="20"/>
        </w:rPr>
        <w:t xml:space="preserve"> koordinována ze strany zástupce</w:t>
      </w:r>
      <w:r>
        <w:rPr>
          <w:spacing w:val="-5"/>
          <w:sz w:val="20"/>
        </w:rPr>
        <w:t xml:space="preserve"> </w:t>
      </w:r>
      <w:r>
        <w:rPr>
          <w:sz w:val="20"/>
        </w:rPr>
        <w:t>UJEP.</w:t>
      </w:r>
    </w:p>
    <w:p w:rsidR="00A80868" w:rsidRDefault="00A80868">
      <w:pPr>
        <w:pStyle w:val="Zkladntext"/>
        <w:spacing w:before="10"/>
        <w:rPr>
          <w:sz w:val="19"/>
        </w:rPr>
      </w:pPr>
    </w:p>
    <w:p w:rsidR="00A80868" w:rsidRDefault="00107005">
      <w:pPr>
        <w:pStyle w:val="Odstavecseseznamem"/>
        <w:numPr>
          <w:ilvl w:val="1"/>
          <w:numId w:val="4"/>
        </w:numPr>
        <w:tabs>
          <w:tab w:val="left" w:pos="721"/>
        </w:tabs>
        <w:ind w:right="301"/>
        <w:jc w:val="both"/>
        <w:rPr>
          <w:sz w:val="20"/>
        </w:rPr>
      </w:pPr>
      <w:r>
        <w:rPr>
          <w:sz w:val="20"/>
        </w:rPr>
        <w:t>Pro případ vady dokumentace má objednatel právo požadovat a zhotovitel povinnost poskytnout bezplatné odstranění vady bez zbytečného odkladu, nejpozději do 10 dnů po obdržení písemné reklamace doručené objednatelem. Tím není dotčeno právo objednatele na ná</w:t>
      </w:r>
      <w:r>
        <w:rPr>
          <w:sz w:val="20"/>
        </w:rPr>
        <w:t>hradu škody způsobené zhotovitelem objednateli vadou</w:t>
      </w:r>
      <w:r>
        <w:rPr>
          <w:spacing w:val="-16"/>
          <w:sz w:val="20"/>
        </w:rPr>
        <w:t xml:space="preserve"> </w:t>
      </w:r>
      <w:r>
        <w:rPr>
          <w:sz w:val="20"/>
        </w:rPr>
        <w:t>díla.</w:t>
      </w:r>
    </w:p>
    <w:p w:rsidR="00A80868" w:rsidRDefault="00A80868">
      <w:pPr>
        <w:pStyle w:val="Zkladntext"/>
        <w:rPr>
          <w:sz w:val="22"/>
        </w:rPr>
      </w:pPr>
    </w:p>
    <w:p w:rsidR="00A80868" w:rsidRDefault="00A80868">
      <w:pPr>
        <w:pStyle w:val="Zkladntext"/>
        <w:rPr>
          <w:sz w:val="18"/>
        </w:rPr>
      </w:pPr>
    </w:p>
    <w:p w:rsidR="00A80868" w:rsidRDefault="00107005">
      <w:pPr>
        <w:pStyle w:val="Nadpis3"/>
        <w:numPr>
          <w:ilvl w:val="0"/>
          <w:numId w:val="13"/>
        </w:numPr>
        <w:tabs>
          <w:tab w:val="left" w:pos="375"/>
        </w:tabs>
        <w:ind w:left="374" w:hanging="221"/>
      </w:pPr>
      <w:r>
        <w:t>Obchodní tajemství, užití</w:t>
      </w:r>
      <w:r>
        <w:rPr>
          <w:spacing w:val="-4"/>
        </w:rPr>
        <w:t xml:space="preserve"> </w:t>
      </w:r>
      <w:r>
        <w:t>díla</w:t>
      </w:r>
    </w:p>
    <w:p w:rsidR="00A80868" w:rsidRDefault="00A80868">
      <w:pPr>
        <w:pStyle w:val="Zkladntext"/>
        <w:spacing w:before="4"/>
        <w:rPr>
          <w:b/>
          <w:sz w:val="31"/>
        </w:rPr>
      </w:pPr>
    </w:p>
    <w:p w:rsidR="00A80868" w:rsidRDefault="00107005">
      <w:pPr>
        <w:pStyle w:val="Odstavecseseznamem"/>
        <w:numPr>
          <w:ilvl w:val="1"/>
          <w:numId w:val="3"/>
        </w:numPr>
        <w:tabs>
          <w:tab w:val="left" w:pos="721"/>
        </w:tabs>
        <w:spacing w:line="249" w:lineRule="auto"/>
        <w:ind w:right="299"/>
        <w:jc w:val="both"/>
        <w:rPr>
          <w:sz w:val="20"/>
        </w:rPr>
      </w:pPr>
      <w:r>
        <w:rPr>
          <w:sz w:val="20"/>
        </w:rPr>
        <w:t>Objednatel považuje informace a údaje poskytované v souvislosti s plněním této smlouvy za důvěrné. Zhotovitel se zavazuje, že neposkytne jiným fyzickým či právnick</w:t>
      </w:r>
      <w:r>
        <w:rPr>
          <w:sz w:val="20"/>
        </w:rPr>
        <w:t>ým osobám informace o výsledku své činnosti v rozsahu této smlouvy (údaje ze zpracované dokumentace). Dále se zhotovitel zavazuje, že bez výslovného písemného souhlasu objednatele nepoužije informace a neposkytne dílo ani podklady předané jako podklad ke z</w:t>
      </w:r>
      <w:r>
        <w:rPr>
          <w:sz w:val="20"/>
        </w:rPr>
        <w:t>hotovení díla osobám či institucím k jinému účelu než ke splnění této smlouvy (provádění</w:t>
      </w:r>
      <w:r>
        <w:rPr>
          <w:spacing w:val="-2"/>
          <w:sz w:val="20"/>
        </w:rPr>
        <w:t xml:space="preserve"> </w:t>
      </w:r>
      <w:r>
        <w:rPr>
          <w:sz w:val="20"/>
        </w:rPr>
        <w:t>díla).</w:t>
      </w:r>
    </w:p>
    <w:p w:rsidR="00A80868" w:rsidRDefault="00107005">
      <w:pPr>
        <w:pStyle w:val="Odstavecseseznamem"/>
        <w:numPr>
          <w:ilvl w:val="1"/>
          <w:numId w:val="3"/>
        </w:numPr>
        <w:tabs>
          <w:tab w:val="left" w:pos="721"/>
        </w:tabs>
        <w:spacing w:before="126" w:line="249" w:lineRule="auto"/>
        <w:ind w:right="304"/>
        <w:jc w:val="both"/>
        <w:rPr>
          <w:sz w:val="20"/>
        </w:rPr>
      </w:pPr>
      <w:r>
        <w:rPr>
          <w:sz w:val="20"/>
        </w:rPr>
        <w:t>Zhotovitel uděluje objednateli výhradní, časově ani nikterak jinak omezenou licenci     k dílu – vypracované projektové</w:t>
      </w:r>
      <w:r>
        <w:rPr>
          <w:spacing w:val="-3"/>
          <w:sz w:val="20"/>
        </w:rPr>
        <w:t xml:space="preserve"> </w:t>
      </w:r>
      <w:r>
        <w:rPr>
          <w:sz w:val="20"/>
        </w:rPr>
        <w:t>dokumentaci.</w:t>
      </w:r>
    </w:p>
    <w:p w:rsidR="00A80868" w:rsidRDefault="00107005">
      <w:pPr>
        <w:pStyle w:val="Odstavecseseznamem"/>
        <w:numPr>
          <w:ilvl w:val="1"/>
          <w:numId w:val="3"/>
        </w:numPr>
        <w:tabs>
          <w:tab w:val="left" w:pos="721"/>
        </w:tabs>
        <w:spacing w:before="121" w:line="249" w:lineRule="auto"/>
        <w:ind w:right="304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odměna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6"/>
          <w:sz w:val="20"/>
        </w:rPr>
        <w:t xml:space="preserve"> </w:t>
      </w:r>
      <w:r>
        <w:rPr>
          <w:sz w:val="20"/>
        </w:rPr>
        <w:t>licence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obsažena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ceně</w:t>
      </w:r>
      <w:r>
        <w:rPr>
          <w:spacing w:val="-5"/>
          <w:sz w:val="20"/>
        </w:rPr>
        <w:t xml:space="preserve"> </w:t>
      </w:r>
      <w:r>
        <w:rPr>
          <w:sz w:val="20"/>
        </w:rPr>
        <w:t>díla, která je přiměřenou, a tudíž není ve zřejmém nepoměru k zisku z využití licence a k významu předmětu licence pro dosažení takového zisku, na základě čehož není dán žádný důvod pro jakékoliv plněn</w:t>
      </w:r>
      <w:r>
        <w:rPr>
          <w:sz w:val="20"/>
        </w:rPr>
        <w:t>í ze strany objednatele zhotoviteli z titulu poskytnutí výhradní</w:t>
      </w:r>
      <w:r>
        <w:rPr>
          <w:spacing w:val="-2"/>
          <w:sz w:val="20"/>
        </w:rPr>
        <w:t xml:space="preserve"> </w:t>
      </w:r>
      <w:r>
        <w:rPr>
          <w:sz w:val="20"/>
        </w:rPr>
        <w:t>licence.</w:t>
      </w:r>
    </w:p>
    <w:p w:rsidR="00A80868" w:rsidRDefault="00107005">
      <w:pPr>
        <w:pStyle w:val="Odstavecseseznamem"/>
        <w:numPr>
          <w:ilvl w:val="1"/>
          <w:numId w:val="3"/>
        </w:numPr>
        <w:tabs>
          <w:tab w:val="left" w:pos="721"/>
        </w:tabs>
        <w:spacing w:before="125" w:line="249" w:lineRule="auto"/>
        <w:ind w:right="299"/>
        <w:jc w:val="both"/>
        <w:rPr>
          <w:sz w:val="20"/>
        </w:rPr>
      </w:pPr>
      <w:r>
        <w:rPr>
          <w:sz w:val="20"/>
        </w:rPr>
        <w:t>Zhotovitel prohlašuje, že je na základě licence nebo podle příslušných ustanovení autorského zákona, oprávněn v rozsahu potřebném podle tohoto článku vykonávat majetková práva k auto</w:t>
      </w:r>
      <w:r>
        <w:rPr>
          <w:sz w:val="20"/>
        </w:rPr>
        <w:t xml:space="preserve">rským dílům svých zaměstnanců anebo spolupracujících osob, která budou zhotovitelem použita při plnění zakázky podle této smlouvy. Jakékoli finanční závazky zhotovitele (včetně závazků vzniklých v průběhu či po dokončení plnění dle této smlouvy) vůči jeho </w:t>
      </w:r>
      <w:r>
        <w:rPr>
          <w:sz w:val="20"/>
        </w:rPr>
        <w:t>zaměstnancům anebo vůči spolupracujícím</w:t>
      </w:r>
      <w:r>
        <w:rPr>
          <w:spacing w:val="-32"/>
          <w:sz w:val="20"/>
        </w:rPr>
        <w:t xml:space="preserve"> </w:t>
      </w:r>
      <w:r>
        <w:rPr>
          <w:sz w:val="20"/>
        </w:rPr>
        <w:t>osobám, které by v souvislosti s udělením licence přešly na objednatele, budou uhrazeny zhotovitelem  bez  přeúčtování  objednateli  či  kompenzace  ze  strany  objednatele.  V případě, že vyjde najevo, že zhotovitel</w:t>
      </w:r>
      <w:r>
        <w:rPr>
          <w:sz w:val="20"/>
        </w:rPr>
        <w:t xml:space="preserve"> není oprávněn vykonávat majetková práva    k dílům jeho zaměstnanců či spolupracujících osob, půjde o podstatné porušení této smlouvy ze strany</w:t>
      </w:r>
      <w:r>
        <w:rPr>
          <w:spacing w:val="-2"/>
          <w:sz w:val="20"/>
        </w:rPr>
        <w:t xml:space="preserve"> </w:t>
      </w:r>
      <w:r>
        <w:rPr>
          <w:sz w:val="20"/>
        </w:rPr>
        <w:t>zhotovitele.</w:t>
      </w: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  <w:spacing w:before="3"/>
      </w:pPr>
    </w:p>
    <w:p w:rsidR="00A80868" w:rsidRDefault="00107005">
      <w:pPr>
        <w:spacing w:before="96"/>
        <w:ind w:right="520"/>
        <w:jc w:val="right"/>
        <w:rPr>
          <w:b/>
          <w:sz w:val="16"/>
        </w:rPr>
      </w:pPr>
      <w:r>
        <w:rPr>
          <w:sz w:val="16"/>
        </w:rPr>
        <w:t xml:space="preserve">Stránka </w:t>
      </w:r>
      <w:r>
        <w:rPr>
          <w:b/>
          <w:sz w:val="16"/>
        </w:rPr>
        <w:t xml:space="preserve">8 </w:t>
      </w:r>
      <w:r>
        <w:rPr>
          <w:sz w:val="16"/>
        </w:rPr>
        <w:t xml:space="preserve">z </w:t>
      </w:r>
      <w:r>
        <w:rPr>
          <w:b/>
          <w:sz w:val="16"/>
        </w:rPr>
        <w:t>11</w:t>
      </w:r>
    </w:p>
    <w:p w:rsidR="00A80868" w:rsidRDefault="00A80868">
      <w:pPr>
        <w:jc w:val="right"/>
        <w:rPr>
          <w:sz w:val="16"/>
        </w:rPr>
        <w:sectPr w:rsidR="00A80868">
          <w:pgSz w:w="11910" w:h="16840"/>
          <w:pgMar w:top="1580" w:right="1680" w:bottom="280" w:left="1540" w:header="708" w:footer="708" w:gutter="0"/>
          <w:cols w:space="708"/>
        </w:sectPr>
      </w:pPr>
    </w:p>
    <w:p w:rsidR="00A80868" w:rsidRDefault="00107005">
      <w:pPr>
        <w:pStyle w:val="Zkladntext"/>
        <w:spacing w:before="2"/>
        <w:rPr>
          <w:b/>
          <w:sz w:val="13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511237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0868" w:rsidRDefault="00107005">
      <w:pPr>
        <w:pStyle w:val="Nadpis3"/>
        <w:numPr>
          <w:ilvl w:val="0"/>
          <w:numId w:val="2"/>
        </w:numPr>
        <w:tabs>
          <w:tab w:val="left" w:pos="514"/>
          <w:tab w:val="left" w:pos="515"/>
        </w:tabs>
        <w:spacing w:before="93"/>
        <w:jc w:val="left"/>
      </w:pPr>
      <w:r>
        <w:t>Odstoupení od</w:t>
      </w:r>
      <w:r>
        <w:rPr>
          <w:spacing w:val="-2"/>
        </w:rPr>
        <w:t xml:space="preserve"> </w:t>
      </w:r>
      <w:r>
        <w:t>smlouvy</w:t>
      </w:r>
    </w:p>
    <w:p w:rsidR="00A80868" w:rsidRDefault="00A80868">
      <w:pPr>
        <w:pStyle w:val="Zkladntext"/>
        <w:spacing w:before="9"/>
        <w:rPr>
          <w:b/>
          <w:sz w:val="19"/>
        </w:rPr>
      </w:pPr>
    </w:p>
    <w:p w:rsidR="00A80868" w:rsidRDefault="00107005">
      <w:pPr>
        <w:pStyle w:val="Odstavecseseznamem"/>
        <w:numPr>
          <w:ilvl w:val="1"/>
          <w:numId w:val="2"/>
        </w:numPr>
        <w:tabs>
          <w:tab w:val="left" w:pos="541"/>
        </w:tabs>
        <w:spacing w:before="1"/>
        <w:rPr>
          <w:sz w:val="20"/>
        </w:rPr>
      </w:pPr>
      <w:r>
        <w:rPr>
          <w:sz w:val="20"/>
        </w:rPr>
        <w:t>Objednatel má právo odstoupit od smlouvy v následujících</w:t>
      </w:r>
      <w:r>
        <w:rPr>
          <w:spacing w:val="-8"/>
          <w:sz w:val="20"/>
        </w:rPr>
        <w:t xml:space="preserve"> </w:t>
      </w:r>
      <w:r>
        <w:rPr>
          <w:sz w:val="20"/>
        </w:rPr>
        <w:t>případech:</w:t>
      </w:r>
    </w:p>
    <w:p w:rsidR="00A80868" w:rsidRDefault="00A80868">
      <w:pPr>
        <w:pStyle w:val="Zkladntext"/>
      </w:pPr>
    </w:p>
    <w:p w:rsidR="00A80868" w:rsidRDefault="00107005">
      <w:pPr>
        <w:pStyle w:val="Odstavecseseznamem"/>
        <w:numPr>
          <w:ilvl w:val="2"/>
          <w:numId w:val="2"/>
        </w:numPr>
        <w:tabs>
          <w:tab w:val="left" w:pos="721"/>
        </w:tabs>
        <w:rPr>
          <w:sz w:val="20"/>
        </w:rPr>
      </w:pPr>
      <w:r>
        <w:rPr>
          <w:sz w:val="20"/>
        </w:rPr>
        <w:t>překročení sjednaného termínu pro předání části díla zhotovitelem o více než 30</w:t>
      </w:r>
      <w:r>
        <w:rPr>
          <w:spacing w:val="-19"/>
          <w:sz w:val="20"/>
        </w:rPr>
        <w:t xml:space="preserve"> </w:t>
      </w:r>
      <w:r>
        <w:rPr>
          <w:sz w:val="20"/>
        </w:rPr>
        <w:t>dní</w:t>
      </w:r>
    </w:p>
    <w:p w:rsidR="00A80868" w:rsidRDefault="00107005">
      <w:pPr>
        <w:pStyle w:val="Odstavecseseznamem"/>
        <w:numPr>
          <w:ilvl w:val="2"/>
          <w:numId w:val="2"/>
        </w:numPr>
        <w:tabs>
          <w:tab w:val="left" w:pos="721"/>
        </w:tabs>
        <w:spacing w:before="12"/>
        <w:ind w:right="303" w:hanging="360"/>
        <w:rPr>
          <w:sz w:val="20"/>
        </w:rPr>
      </w:pPr>
      <w:r>
        <w:rPr>
          <w:sz w:val="20"/>
        </w:rPr>
        <w:t>neodstranění</w:t>
      </w:r>
      <w:r>
        <w:rPr>
          <w:spacing w:val="-12"/>
          <w:sz w:val="20"/>
        </w:rPr>
        <w:t xml:space="preserve"> </w:t>
      </w:r>
      <w:r>
        <w:rPr>
          <w:sz w:val="20"/>
        </w:rPr>
        <w:t>vad</w:t>
      </w:r>
      <w:r>
        <w:rPr>
          <w:spacing w:val="-9"/>
          <w:sz w:val="20"/>
        </w:rPr>
        <w:t xml:space="preserve"> </w:t>
      </w:r>
      <w:r>
        <w:rPr>
          <w:sz w:val="20"/>
        </w:rPr>
        <w:t>či</w:t>
      </w:r>
      <w:r>
        <w:rPr>
          <w:spacing w:val="-12"/>
          <w:sz w:val="20"/>
        </w:rPr>
        <w:t xml:space="preserve"> </w:t>
      </w:r>
      <w:r>
        <w:rPr>
          <w:sz w:val="20"/>
        </w:rPr>
        <w:t>nedodělků</w:t>
      </w:r>
      <w:r>
        <w:rPr>
          <w:spacing w:val="-13"/>
          <w:sz w:val="20"/>
        </w:rPr>
        <w:t xml:space="preserve"> </w:t>
      </w:r>
      <w:r>
        <w:rPr>
          <w:sz w:val="20"/>
        </w:rPr>
        <w:t>zhotovitelem,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vady</w:t>
      </w:r>
      <w:r>
        <w:rPr>
          <w:spacing w:val="-10"/>
          <w:sz w:val="20"/>
        </w:rPr>
        <w:t xml:space="preserve"> </w:t>
      </w:r>
      <w:r>
        <w:rPr>
          <w:sz w:val="20"/>
        </w:rPr>
        <w:t>či</w:t>
      </w:r>
      <w:r>
        <w:rPr>
          <w:spacing w:val="-10"/>
          <w:sz w:val="20"/>
        </w:rPr>
        <w:t xml:space="preserve"> </w:t>
      </w:r>
      <w:r>
        <w:rPr>
          <w:sz w:val="20"/>
        </w:rPr>
        <w:t>nedodělky</w:t>
      </w:r>
      <w:r>
        <w:rPr>
          <w:spacing w:val="-12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 za následek přerušení nebo zastavení průběhu veřejné zakázky na generální dodávku stavby</w:t>
      </w:r>
    </w:p>
    <w:p w:rsidR="00A80868" w:rsidRDefault="00107005">
      <w:pPr>
        <w:pStyle w:val="Odstavecseseznamem"/>
        <w:numPr>
          <w:ilvl w:val="2"/>
          <w:numId w:val="2"/>
        </w:numPr>
        <w:tabs>
          <w:tab w:val="left" w:pos="721"/>
        </w:tabs>
        <w:spacing w:before="12"/>
        <w:ind w:right="302" w:hanging="360"/>
        <w:rPr>
          <w:sz w:val="20"/>
        </w:rPr>
      </w:pPr>
      <w:r>
        <w:rPr>
          <w:sz w:val="20"/>
        </w:rPr>
        <w:t>bude-li dílo provedeno s vadami bránícími jeho řádnému užívání, příp. s vadami neodstranitelnými</w:t>
      </w:r>
    </w:p>
    <w:p w:rsidR="00A80868" w:rsidRDefault="00107005">
      <w:pPr>
        <w:pStyle w:val="Odstavecseseznamem"/>
        <w:numPr>
          <w:ilvl w:val="2"/>
          <w:numId w:val="2"/>
        </w:numPr>
        <w:tabs>
          <w:tab w:val="left" w:pos="721"/>
        </w:tabs>
        <w:spacing w:before="12"/>
        <w:rPr>
          <w:sz w:val="20"/>
        </w:rPr>
      </w:pPr>
      <w:r>
        <w:rPr>
          <w:sz w:val="20"/>
        </w:rPr>
        <w:t>podstatné porušení smluvních podmínek ze strany</w:t>
      </w:r>
      <w:r>
        <w:rPr>
          <w:spacing w:val="-3"/>
          <w:sz w:val="20"/>
        </w:rPr>
        <w:t xml:space="preserve"> </w:t>
      </w:r>
      <w:r>
        <w:rPr>
          <w:sz w:val="20"/>
        </w:rPr>
        <w:t>zhotovitele</w:t>
      </w:r>
    </w:p>
    <w:p w:rsidR="00A80868" w:rsidRDefault="00A80868">
      <w:pPr>
        <w:pStyle w:val="Zkladntext"/>
        <w:rPr>
          <w:sz w:val="22"/>
        </w:rPr>
      </w:pPr>
    </w:p>
    <w:p w:rsidR="00A80868" w:rsidRDefault="00A80868">
      <w:pPr>
        <w:pStyle w:val="Zkladntext"/>
        <w:spacing w:before="1"/>
        <w:rPr>
          <w:sz w:val="19"/>
        </w:rPr>
      </w:pPr>
    </w:p>
    <w:p w:rsidR="00A80868" w:rsidRDefault="00107005">
      <w:pPr>
        <w:pStyle w:val="Nadpis3"/>
        <w:numPr>
          <w:ilvl w:val="0"/>
          <w:numId w:val="1"/>
        </w:numPr>
        <w:tabs>
          <w:tab w:val="left" w:pos="488"/>
        </w:tabs>
      </w:pPr>
      <w:r>
        <w:t>Vylo</w:t>
      </w:r>
      <w:r>
        <w:t>učení ustanovení občanského</w:t>
      </w:r>
      <w:r>
        <w:rPr>
          <w:spacing w:val="-3"/>
        </w:rPr>
        <w:t xml:space="preserve"> </w:t>
      </w:r>
      <w:r>
        <w:t>zákoníku</w:t>
      </w:r>
    </w:p>
    <w:p w:rsidR="00A80868" w:rsidRDefault="00107005">
      <w:pPr>
        <w:pStyle w:val="Odstavecseseznamem"/>
        <w:numPr>
          <w:ilvl w:val="1"/>
          <w:numId w:val="1"/>
        </w:numPr>
        <w:tabs>
          <w:tab w:val="left" w:pos="721"/>
        </w:tabs>
        <w:spacing w:before="121"/>
        <w:ind w:right="302" w:hanging="567"/>
        <w:jc w:val="both"/>
        <w:rPr>
          <w:sz w:val="20"/>
        </w:rPr>
      </w:pPr>
      <w:r>
        <w:rPr>
          <w:sz w:val="20"/>
        </w:rPr>
        <w:t>Smluvní strany se podpisem této smlouvy dohodly, že vylučují aplikaci ustanovení § 557 a § 1805, § 2590 odst. 2 věta druhá, § 2618 a § 2374 zákona č. 89/2012 Sb., občanského zákoníku, ve znění pozdějších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předpisů.</w:t>
      </w:r>
    </w:p>
    <w:p w:rsidR="00A80868" w:rsidRDefault="00107005">
      <w:pPr>
        <w:pStyle w:val="Odstavecseseznamem"/>
        <w:numPr>
          <w:ilvl w:val="1"/>
          <w:numId w:val="1"/>
        </w:numPr>
        <w:tabs>
          <w:tab w:val="left" w:pos="721"/>
        </w:tabs>
        <w:spacing w:before="118"/>
        <w:ind w:hanging="567"/>
        <w:rPr>
          <w:sz w:val="20"/>
        </w:rPr>
      </w:pPr>
      <w:r>
        <w:rPr>
          <w:sz w:val="20"/>
        </w:rPr>
        <w:t>Smluvní strany se podpisem této smlouvy dohodly, že vylučují dále aplikaci</w:t>
      </w:r>
      <w:r>
        <w:rPr>
          <w:spacing w:val="-35"/>
          <w:sz w:val="20"/>
        </w:rPr>
        <w:t xml:space="preserve"> </w:t>
      </w:r>
      <w:r>
        <w:rPr>
          <w:sz w:val="20"/>
        </w:rPr>
        <w:t>ustanovení</w:t>
      </w:r>
    </w:p>
    <w:p w:rsidR="00A80868" w:rsidRDefault="00107005">
      <w:pPr>
        <w:pStyle w:val="Zkladntext"/>
        <w:spacing w:before="1"/>
        <w:ind w:left="720" w:right="304"/>
      </w:pPr>
      <w:r>
        <w:t>§ 2612 zákona č. 89/2012 Sb., občanského zákoníku, ve znění pozdějších předpisů, a to nad rámec, ve kterém jsou tato práva a povinnosti stanovené touto smlouvou.</w:t>
      </w:r>
    </w:p>
    <w:p w:rsidR="00A80868" w:rsidRDefault="00A80868">
      <w:pPr>
        <w:pStyle w:val="Zkladntext"/>
        <w:rPr>
          <w:sz w:val="22"/>
        </w:rPr>
      </w:pPr>
    </w:p>
    <w:p w:rsidR="00A80868" w:rsidRDefault="00A80868">
      <w:pPr>
        <w:pStyle w:val="Zkladntext"/>
        <w:spacing w:before="1"/>
        <w:rPr>
          <w:sz w:val="18"/>
        </w:rPr>
      </w:pPr>
    </w:p>
    <w:p w:rsidR="00A80868" w:rsidRDefault="00107005">
      <w:pPr>
        <w:pStyle w:val="Nadpis3"/>
        <w:numPr>
          <w:ilvl w:val="0"/>
          <w:numId w:val="1"/>
        </w:numPr>
        <w:tabs>
          <w:tab w:val="left" w:pos="486"/>
        </w:tabs>
        <w:spacing w:before="1"/>
        <w:ind w:left="485" w:hanging="332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A80868" w:rsidRDefault="00107005">
      <w:pPr>
        <w:pStyle w:val="Odstavecseseznamem"/>
        <w:numPr>
          <w:ilvl w:val="1"/>
          <w:numId w:val="1"/>
        </w:numPr>
        <w:tabs>
          <w:tab w:val="left" w:pos="721"/>
        </w:tabs>
        <w:spacing w:before="118"/>
        <w:ind w:right="303" w:hanging="567"/>
        <w:jc w:val="both"/>
        <w:rPr>
          <w:sz w:val="20"/>
        </w:rPr>
      </w:pPr>
      <w:r>
        <w:rPr>
          <w:sz w:val="20"/>
        </w:rPr>
        <w:t>V případech, v této smlouvě výslovně neupravených, se budou smluvní strany bezvýjimečně řídit příslušnými ustanoveními ustanovení zák. č. 89/2012 Sb., občanského zákoníku, v platném</w:t>
      </w:r>
      <w:r>
        <w:rPr>
          <w:spacing w:val="2"/>
          <w:sz w:val="20"/>
        </w:rPr>
        <w:t xml:space="preserve"> </w:t>
      </w:r>
      <w:r>
        <w:rPr>
          <w:sz w:val="20"/>
        </w:rPr>
        <w:t>znění.</w:t>
      </w:r>
    </w:p>
    <w:p w:rsidR="00A80868" w:rsidRDefault="00107005">
      <w:pPr>
        <w:pStyle w:val="Odstavecseseznamem"/>
        <w:numPr>
          <w:ilvl w:val="1"/>
          <w:numId w:val="1"/>
        </w:numPr>
        <w:tabs>
          <w:tab w:val="left" w:pos="721"/>
        </w:tabs>
        <w:spacing w:before="121"/>
        <w:ind w:right="301" w:hanging="567"/>
        <w:jc w:val="both"/>
        <w:rPr>
          <w:sz w:val="20"/>
        </w:rPr>
      </w:pPr>
      <w:r>
        <w:rPr>
          <w:sz w:val="20"/>
        </w:rPr>
        <w:t>Smluvní strany si podpisem této smlouvy sjedná</w:t>
      </w:r>
      <w:r>
        <w:rPr>
          <w:sz w:val="20"/>
        </w:rPr>
        <w:t>vají (pokud tato smlouva nestanoví jinak), že závazky touto smlouvou založené budou vykládány výhradně podle obsahu této smlouvy, bez přihlédnutí k jakékoli skutečnosti, která nastala a/nebo byla sdělena, jednou stranou druhé straně před uzavřením této</w:t>
      </w:r>
      <w:r>
        <w:rPr>
          <w:spacing w:val="-9"/>
          <w:sz w:val="20"/>
        </w:rPr>
        <w:t xml:space="preserve"> </w:t>
      </w:r>
      <w:r>
        <w:rPr>
          <w:sz w:val="20"/>
        </w:rPr>
        <w:t>sml</w:t>
      </w:r>
      <w:r>
        <w:rPr>
          <w:sz w:val="20"/>
        </w:rPr>
        <w:t>ouvy.</w:t>
      </w:r>
    </w:p>
    <w:p w:rsidR="00A80868" w:rsidRDefault="00107005">
      <w:pPr>
        <w:pStyle w:val="Odstavecseseznamem"/>
        <w:numPr>
          <w:ilvl w:val="1"/>
          <w:numId w:val="1"/>
        </w:numPr>
        <w:tabs>
          <w:tab w:val="left" w:pos="721"/>
        </w:tabs>
        <w:spacing w:before="119"/>
        <w:ind w:right="303" w:hanging="567"/>
        <w:jc w:val="both"/>
        <w:rPr>
          <w:sz w:val="20"/>
        </w:rPr>
      </w:pPr>
      <w:r>
        <w:rPr>
          <w:sz w:val="20"/>
        </w:rPr>
        <w:t>Práva vzniklá z této smlouvy nesmí být zhotovitelem postoupena bez předchozího písemného souhlasu</w:t>
      </w:r>
      <w:r>
        <w:rPr>
          <w:spacing w:val="-3"/>
          <w:sz w:val="20"/>
        </w:rPr>
        <w:t xml:space="preserve"> </w:t>
      </w:r>
      <w:r>
        <w:rPr>
          <w:sz w:val="20"/>
        </w:rPr>
        <w:t>objednatele.</w:t>
      </w:r>
    </w:p>
    <w:p w:rsidR="00A80868" w:rsidRDefault="00107005">
      <w:pPr>
        <w:pStyle w:val="Odstavecseseznamem"/>
        <w:numPr>
          <w:ilvl w:val="1"/>
          <w:numId w:val="1"/>
        </w:numPr>
        <w:tabs>
          <w:tab w:val="left" w:pos="721"/>
        </w:tabs>
        <w:spacing w:before="121"/>
        <w:ind w:right="302" w:hanging="567"/>
        <w:jc w:val="both"/>
        <w:rPr>
          <w:sz w:val="20"/>
        </w:rPr>
      </w:pPr>
      <w:r>
        <w:rPr>
          <w:sz w:val="20"/>
        </w:rPr>
        <w:t>Pro případ postoupení této smlouvy si smluvní strany ujednaly, že postoupená strana nemůže odmítnout osvobození postupitele za žádných</w:t>
      </w:r>
      <w:r>
        <w:rPr>
          <w:spacing w:val="-7"/>
          <w:sz w:val="20"/>
        </w:rPr>
        <w:t xml:space="preserve"> </w:t>
      </w:r>
      <w:r>
        <w:rPr>
          <w:sz w:val="20"/>
        </w:rPr>
        <w:t>okol</w:t>
      </w:r>
      <w:r>
        <w:rPr>
          <w:sz w:val="20"/>
        </w:rPr>
        <w:t>ností.</w:t>
      </w:r>
    </w:p>
    <w:p w:rsidR="00A80868" w:rsidRDefault="00107005">
      <w:pPr>
        <w:pStyle w:val="Odstavecseseznamem"/>
        <w:numPr>
          <w:ilvl w:val="1"/>
          <w:numId w:val="1"/>
        </w:numPr>
        <w:tabs>
          <w:tab w:val="left" w:pos="721"/>
        </w:tabs>
        <w:spacing w:before="118"/>
        <w:ind w:right="302" w:hanging="567"/>
        <w:jc w:val="both"/>
        <w:rPr>
          <w:sz w:val="20"/>
        </w:rPr>
      </w:pPr>
      <w:r>
        <w:rPr>
          <w:sz w:val="20"/>
        </w:rPr>
        <w:t>Práva vyplývající z této smlouvy či jejího porušení se promlčují ve lhůtě 15 let ode</w:t>
      </w:r>
      <w:r>
        <w:rPr>
          <w:spacing w:val="-32"/>
          <w:sz w:val="20"/>
        </w:rPr>
        <w:t xml:space="preserve"> </w:t>
      </w:r>
      <w:r>
        <w:rPr>
          <w:sz w:val="20"/>
        </w:rPr>
        <w:t>dne, kdy právo mohlo být uplatněno</w:t>
      </w:r>
      <w:r>
        <w:rPr>
          <w:spacing w:val="-5"/>
          <w:sz w:val="20"/>
        </w:rPr>
        <w:t xml:space="preserve"> </w:t>
      </w:r>
      <w:r>
        <w:rPr>
          <w:sz w:val="20"/>
        </w:rPr>
        <w:t>poprvé.</w:t>
      </w:r>
    </w:p>
    <w:p w:rsidR="00A80868" w:rsidRDefault="00107005">
      <w:pPr>
        <w:pStyle w:val="Odstavecseseznamem"/>
        <w:numPr>
          <w:ilvl w:val="1"/>
          <w:numId w:val="1"/>
        </w:numPr>
        <w:tabs>
          <w:tab w:val="left" w:pos="721"/>
        </w:tabs>
        <w:spacing w:before="121"/>
        <w:ind w:right="300" w:hanging="567"/>
        <w:jc w:val="both"/>
        <w:rPr>
          <w:sz w:val="20"/>
        </w:rPr>
      </w:pPr>
      <w:r>
        <w:rPr>
          <w:sz w:val="20"/>
        </w:rPr>
        <w:t>Tato smlouva obsahuje úplné ujednání o předmětu smlouvy a všech náležitostech, které smluvní strany měly a chtěly ve smlo</w:t>
      </w:r>
      <w:r>
        <w:rPr>
          <w:sz w:val="20"/>
        </w:rPr>
        <w:t>uvě ujednat, a které považují za důležité</w:t>
      </w:r>
      <w:r>
        <w:rPr>
          <w:spacing w:val="-37"/>
          <w:sz w:val="20"/>
        </w:rPr>
        <w:t xml:space="preserve"> </w:t>
      </w:r>
      <w:r>
        <w:rPr>
          <w:sz w:val="20"/>
        </w:rPr>
        <w:t>pro závaznost této smlouvy. Žádný projev stran učiněný při jednání o této smlouvě ani projev učiněný po uzavření této smlouvy nesmí být vykládán v rozporu s výslovnými ustanoveními této Smlouvy a nezakládá žádný zá</w:t>
      </w:r>
      <w:r>
        <w:rPr>
          <w:sz w:val="20"/>
        </w:rPr>
        <w:t>vazek žádné ze smluvních</w:t>
      </w:r>
      <w:r>
        <w:rPr>
          <w:spacing w:val="-15"/>
          <w:sz w:val="20"/>
        </w:rPr>
        <w:t xml:space="preserve"> </w:t>
      </w:r>
      <w:r>
        <w:rPr>
          <w:sz w:val="20"/>
        </w:rPr>
        <w:t>stran.</w:t>
      </w:r>
    </w:p>
    <w:p w:rsidR="00A80868" w:rsidRDefault="00107005">
      <w:pPr>
        <w:pStyle w:val="Odstavecseseznamem"/>
        <w:numPr>
          <w:ilvl w:val="1"/>
          <w:numId w:val="1"/>
        </w:numPr>
        <w:tabs>
          <w:tab w:val="left" w:pos="721"/>
        </w:tabs>
        <w:spacing w:before="120"/>
        <w:ind w:right="301" w:hanging="567"/>
        <w:jc w:val="both"/>
        <w:rPr>
          <w:sz w:val="20"/>
        </w:rPr>
      </w:pPr>
      <w:r>
        <w:rPr>
          <w:sz w:val="20"/>
        </w:rPr>
        <w:t>Strany si nepřejí, aby nad rámec výslovných ustanovení této smlouvy byla jakákoliv práva a povinnosti dovozovány z dosavadní či budoucí praxe zavedené mezi stranami či zvyklostí zachovávaných obecně či v odvětví týkajícím se</w:t>
      </w:r>
      <w:r>
        <w:rPr>
          <w:sz w:val="20"/>
        </w:rPr>
        <w:t xml:space="preserve"> předmětu plnění této smlouvy, ledaže je ve smlouvě výslovně sjednáno jinak. Vedle shora uvedeného si strany</w:t>
      </w:r>
      <w:r>
        <w:rPr>
          <w:spacing w:val="-12"/>
          <w:sz w:val="20"/>
        </w:rPr>
        <w:t xml:space="preserve"> </w:t>
      </w:r>
      <w:r>
        <w:rPr>
          <w:sz w:val="20"/>
        </w:rPr>
        <w:t>potvrzují,</w:t>
      </w:r>
      <w:r>
        <w:rPr>
          <w:spacing w:val="-15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si</w:t>
      </w:r>
      <w:r>
        <w:rPr>
          <w:spacing w:val="-15"/>
          <w:sz w:val="20"/>
        </w:rPr>
        <w:t xml:space="preserve"> </w:t>
      </w:r>
      <w:r>
        <w:rPr>
          <w:sz w:val="20"/>
        </w:rPr>
        <w:t>nejsou</w:t>
      </w:r>
      <w:r>
        <w:rPr>
          <w:spacing w:val="-14"/>
          <w:sz w:val="20"/>
        </w:rPr>
        <w:t xml:space="preserve"> </w:t>
      </w:r>
      <w:r>
        <w:rPr>
          <w:sz w:val="20"/>
        </w:rPr>
        <w:t>vědomy</w:t>
      </w:r>
      <w:r>
        <w:rPr>
          <w:spacing w:val="-13"/>
          <w:sz w:val="20"/>
        </w:rPr>
        <w:t xml:space="preserve"> </w:t>
      </w:r>
      <w:r>
        <w:rPr>
          <w:sz w:val="20"/>
        </w:rPr>
        <w:t>žádných</w:t>
      </w:r>
      <w:r>
        <w:rPr>
          <w:spacing w:val="-14"/>
          <w:sz w:val="20"/>
        </w:rPr>
        <w:t xml:space="preserve"> </w:t>
      </w:r>
      <w:r>
        <w:rPr>
          <w:sz w:val="20"/>
        </w:rPr>
        <w:t>dosud</w:t>
      </w:r>
      <w:r>
        <w:rPr>
          <w:spacing w:val="-12"/>
          <w:sz w:val="20"/>
        </w:rPr>
        <w:t xml:space="preserve"> </w:t>
      </w:r>
      <w:r>
        <w:rPr>
          <w:sz w:val="20"/>
        </w:rPr>
        <w:t>mezi</w:t>
      </w:r>
      <w:r>
        <w:rPr>
          <w:spacing w:val="-17"/>
          <w:sz w:val="20"/>
        </w:rPr>
        <w:t xml:space="preserve"> </w:t>
      </w:r>
      <w:r>
        <w:rPr>
          <w:sz w:val="20"/>
        </w:rPr>
        <w:t>nimi</w:t>
      </w:r>
      <w:r>
        <w:rPr>
          <w:spacing w:val="-12"/>
          <w:sz w:val="20"/>
        </w:rPr>
        <w:t xml:space="preserve"> </w:t>
      </w:r>
      <w:r>
        <w:rPr>
          <w:sz w:val="20"/>
        </w:rPr>
        <w:t>zavedených</w:t>
      </w:r>
      <w:r>
        <w:rPr>
          <w:spacing w:val="-13"/>
          <w:sz w:val="20"/>
        </w:rPr>
        <w:t xml:space="preserve"> </w:t>
      </w:r>
      <w:r>
        <w:rPr>
          <w:sz w:val="20"/>
        </w:rPr>
        <w:t>obchodních zvyklostí či</w:t>
      </w:r>
      <w:r>
        <w:rPr>
          <w:spacing w:val="-5"/>
          <w:sz w:val="20"/>
        </w:rPr>
        <w:t xml:space="preserve"> </w:t>
      </w:r>
      <w:r>
        <w:rPr>
          <w:sz w:val="20"/>
        </w:rPr>
        <w:t>praxe.</w:t>
      </w:r>
    </w:p>
    <w:p w:rsidR="00A80868" w:rsidRDefault="00107005">
      <w:pPr>
        <w:pStyle w:val="Odstavecseseznamem"/>
        <w:numPr>
          <w:ilvl w:val="1"/>
          <w:numId w:val="1"/>
        </w:numPr>
        <w:tabs>
          <w:tab w:val="left" w:pos="721"/>
        </w:tabs>
        <w:spacing w:before="120"/>
        <w:ind w:right="299" w:hanging="567"/>
        <w:jc w:val="both"/>
        <w:rPr>
          <w:sz w:val="20"/>
        </w:rPr>
      </w:pPr>
      <w:r>
        <w:rPr>
          <w:sz w:val="20"/>
        </w:rPr>
        <w:t>Strany si sdělily všechny skutkové a právní okolnosti, o nichž k datu podpisu této smlouvy věděly nebo vědět musely, a které jsou relevantní ve vztahu k uzavření této smlouvy. Kromě ujištění, které si strany poskytly v této smlouvě, nebude mít žádná ze str</w:t>
      </w:r>
      <w:r>
        <w:rPr>
          <w:sz w:val="20"/>
        </w:rPr>
        <w:t>an žádná další práva a povinnosti v souvislosti s jakýmikoliv skutečnostmi, které vyjdou</w:t>
      </w:r>
      <w:r>
        <w:rPr>
          <w:spacing w:val="-12"/>
          <w:sz w:val="20"/>
        </w:rPr>
        <w:t xml:space="preserve"> </w:t>
      </w:r>
      <w:r>
        <w:rPr>
          <w:sz w:val="20"/>
        </w:rPr>
        <w:t>najevo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kterých</w:t>
      </w:r>
      <w:r>
        <w:rPr>
          <w:spacing w:val="-9"/>
          <w:sz w:val="20"/>
        </w:rPr>
        <w:t xml:space="preserve"> </w:t>
      </w:r>
      <w:r>
        <w:rPr>
          <w:sz w:val="20"/>
        </w:rPr>
        <w:t>neposkytla</w:t>
      </w:r>
      <w:r>
        <w:rPr>
          <w:spacing w:val="-11"/>
          <w:sz w:val="20"/>
        </w:rPr>
        <w:t xml:space="preserve"> </w:t>
      </w:r>
      <w:r>
        <w:rPr>
          <w:sz w:val="20"/>
        </w:rPr>
        <w:t>druhá</w:t>
      </w:r>
      <w:r>
        <w:rPr>
          <w:spacing w:val="-13"/>
          <w:sz w:val="20"/>
        </w:rPr>
        <w:t xml:space="preserve"> </w:t>
      </w:r>
      <w:r>
        <w:rPr>
          <w:sz w:val="20"/>
        </w:rPr>
        <w:t>strana</w:t>
      </w:r>
      <w:r>
        <w:rPr>
          <w:spacing w:val="-8"/>
          <w:sz w:val="20"/>
        </w:rPr>
        <w:t xml:space="preserve"> </w:t>
      </w:r>
      <w:r>
        <w:rPr>
          <w:sz w:val="20"/>
        </w:rPr>
        <w:t>informace</w:t>
      </w:r>
      <w:r>
        <w:rPr>
          <w:spacing w:val="-13"/>
          <w:sz w:val="20"/>
        </w:rPr>
        <w:t xml:space="preserve"> </w:t>
      </w:r>
      <w:r>
        <w:rPr>
          <w:sz w:val="20"/>
        </w:rPr>
        <w:t>při</w:t>
      </w:r>
      <w:r>
        <w:rPr>
          <w:spacing w:val="-11"/>
          <w:sz w:val="20"/>
        </w:rPr>
        <w:t xml:space="preserve"> </w:t>
      </w:r>
      <w:r>
        <w:rPr>
          <w:sz w:val="20"/>
        </w:rPr>
        <w:t>jednání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smlouvě.</w:t>
      </w: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  <w:spacing w:before="4"/>
        <w:rPr>
          <w:sz w:val="23"/>
        </w:rPr>
      </w:pPr>
    </w:p>
    <w:p w:rsidR="00A80868" w:rsidRDefault="00107005">
      <w:pPr>
        <w:ind w:right="520"/>
        <w:jc w:val="right"/>
        <w:rPr>
          <w:b/>
          <w:sz w:val="16"/>
        </w:rPr>
      </w:pPr>
      <w:r>
        <w:rPr>
          <w:sz w:val="16"/>
        </w:rPr>
        <w:t xml:space="preserve">Stránka </w:t>
      </w:r>
      <w:r>
        <w:rPr>
          <w:b/>
          <w:sz w:val="16"/>
        </w:rPr>
        <w:t xml:space="preserve">9 </w:t>
      </w:r>
      <w:r>
        <w:rPr>
          <w:sz w:val="16"/>
        </w:rPr>
        <w:t xml:space="preserve">z </w:t>
      </w:r>
      <w:r>
        <w:rPr>
          <w:b/>
          <w:sz w:val="16"/>
        </w:rPr>
        <w:t>11</w:t>
      </w:r>
    </w:p>
    <w:p w:rsidR="00A80868" w:rsidRDefault="00A80868">
      <w:pPr>
        <w:jc w:val="right"/>
        <w:rPr>
          <w:sz w:val="16"/>
        </w:rPr>
        <w:sectPr w:rsidR="00A80868">
          <w:pgSz w:w="11910" w:h="16840"/>
          <w:pgMar w:top="1580" w:right="1680" w:bottom="280" w:left="1540" w:header="708" w:footer="708" w:gutter="0"/>
          <w:cols w:space="708"/>
        </w:sectPr>
      </w:pPr>
    </w:p>
    <w:p w:rsidR="00A80868" w:rsidRDefault="00107005">
      <w:pPr>
        <w:pStyle w:val="Zkladntext"/>
        <w:spacing w:before="2"/>
        <w:rPr>
          <w:b/>
          <w:sz w:val="13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511247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0868" w:rsidRDefault="00107005">
      <w:pPr>
        <w:pStyle w:val="Zkladntext"/>
        <w:spacing w:before="93"/>
        <w:ind w:left="720" w:right="304"/>
      </w:pPr>
      <w:r>
        <w:t>Výjimkou budou případy, kdy daná strana úmyslně uve</w:t>
      </w:r>
      <w:r>
        <w:t>dla druhou stranu ve skutkový omyl ohledně předmětu této smlouvy a případy taxativně stanovené touto smlouvou.</w:t>
      </w:r>
    </w:p>
    <w:p w:rsidR="00A80868" w:rsidRDefault="00107005">
      <w:pPr>
        <w:pStyle w:val="Odstavecseseznamem"/>
        <w:numPr>
          <w:ilvl w:val="1"/>
          <w:numId w:val="1"/>
        </w:numPr>
        <w:tabs>
          <w:tab w:val="left" w:pos="721"/>
        </w:tabs>
        <w:spacing w:before="118"/>
        <w:ind w:right="302" w:hanging="567"/>
        <w:jc w:val="both"/>
        <w:rPr>
          <w:sz w:val="20"/>
        </w:rPr>
      </w:pPr>
      <w:r>
        <w:rPr>
          <w:sz w:val="20"/>
        </w:rPr>
        <w:t xml:space="preserve">Pro vyloučení pochybností zhotovitel výslovně potvrzuje, že je podnikatelem, uzavírá tuto smlouvu při svém podnikání, a na tuto smlouvu se tudíž </w:t>
      </w:r>
      <w:r>
        <w:rPr>
          <w:sz w:val="20"/>
        </w:rPr>
        <w:t>neuplatní ustanovení § 1793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10"/>
          <w:sz w:val="20"/>
        </w:rPr>
        <w:t xml:space="preserve"> </w:t>
      </w:r>
      <w:r>
        <w:rPr>
          <w:sz w:val="20"/>
        </w:rPr>
        <w:t>§</w:t>
      </w:r>
      <w:r>
        <w:rPr>
          <w:spacing w:val="-13"/>
          <w:sz w:val="20"/>
        </w:rPr>
        <w:t xml:space="preserve"> </w:t>
      </w:r>
      <w:r>
        <w:rPr>
          <w:sz w:val="20"/>
        </w:rPr>
        <w:t>1796</w:t>
      </w:r>
      <w:r>
        <w:rPr>
          <w:spacing w:val="-12"/>
          <w:sz w:val="20"/>
        </w:rPr>
        <w:t xml:space="preserve"> </w:t>
      </w:r>
      <w:r>
        <w:rPr>
          <w:sz w:val="20"/>
        </w:rPr>
        <w:t>z.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89/2012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občanského</w:t>
      </w:r>
      <w:r>
        <w:rPr>
          <w:spacing w:val="-13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3"/>
          <w:sz w:val="20"/>
        </w:rPr>
        <w:t xml:space="preserve"> </w:t>
      </w:r>
      <w:r>
        <w:rPr>
          <w:sz w:val="20"/>
        </w:rPr>
        <w:t>předpisů.</w:t>
      </w:r>
    </w:p>
    <w:p w:rsidR="00A80868" w:rsidRDefault="00107005">
      <w:pPr>
        <w:pStyle w:val="Odstavecseseznamem"/>
        <w:numPr>
          <w:ilvl w:val="1"/>
          <w:numId w:val="1"/>
        </w:numPr>
        <w:tabs>
          <w:tab w:val="left" w:pos="721"/>
        </w:tabs>
        <w:spacing w:before="121"/>
        <w:ind w:right="302" w:hanging="567"/>
        <w:jc w:val="both"/>
        <w:rPr>
          <w:sz w:val="20"/>
        </w:rPr>
      </w:pPr>
      <w:r>
        <w:rPr>
          <w:sz w:val="20"/>
        </w:rPr>
        <w:t>Zhotovitel na sebe v souladu s ustanovením § 1765 odst. 2 zákona č. 89/2012 Sb., občanského zákoníku, ve znění pozdějších předpisů, přebírá nebezpečí změny okolností. Tímto však nejsou nikterak dotčena práva Smluvních stran upravená v této Smlouvě.</w:t>
      </w:r>
    </w:p>
    <w:p w:rsidR="00A80868" w:rsidRDefault="00107005">
      <w:pPr>
        <w:pStyle w:val="Odstavecseseznamem"/>
        <w:numPr>
          <w:ilvl w:val="1"/>
          <w:numId w:val="1"/>
        </w:numPr>
        <w:tabs>
          <w:tab w:val="left" w:pos="721"/>
        </w:tabs>
        <w:spacing w:before="120"/>
        <w:ind w:right="303" w:hanging="567"/>
        <w:jc w:val="both"/>
        <w:rPr>
          <w:sz w:val="20"/>
        </w:rPr>
      </w:pPr>
      <w:r>
        <w:rPr>
          <w:sz w:val="20"/>
        </w:rPr>
        <w:t>Tato sm</w:t>
      </w:r>
      <w:r>
        <w:rPr>
          <w:sz w:val="20"/>
        </w:rPr>
        <w:t>louva nabývá platnosti dnem jejího podpisu oběma smluvními stranami a účinnosti dnem jejího uveřejnění v 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smluv.</w:t>
      </w:r>
    </w:p>
    <w:p w:rsidR="00A80868" w:rsidRDefault="00107005">
      <w:pPr>
        <w:pStyle w:val="Odstavecseseznamem"/>
        <w:numPr>
          <w:ilvl w:val="1"/>
          <w:numId w:val="1"/>
        </w:numPr>
        <w:tabs>
          <w:tab w:val="left" w:pos="721"/>
        </w:tabs>
        <w:spacing w:before="120"/>
        <w:ind w:right="303" w:hanging="567"/>
        <w:jc w:val="both"/>
        <w:rPr>
          <w:sz w:val="20"/>
        </w:rPr>
      </w:pPr>
      <w:r>
        <w:rPr>
          <w:sz w:val="20"/>
        </w:rPr>
        <w:t>Jakákoliv ústní ujednání při provádění díla, která nejsou písemně potvrzena oprávněnými zástupci obou smluvních stran, jsou právně</w:t>
      </w:r>
      <w:r>
        <w:rPr>
          <w:spacing w:val="-10"/>
          <w:sz w:val="20"/>
        </w:rPr>
        <w:t xml:space="preserve"> </w:t>
      </w:r>
      <w:r>
        <w:rPr>
          <w:sz w:val="20"/>
        </w:rPr>
        <w:t>neúč</w:t>
      </w:r>
      <w:r>
        <w:rPr>
          <w:sz w:val="20"/>
        </w:rPr>
        <w:t>inná.</w:t>
      </w:r>
    </w:p>
    <w:p w:rsidR="00A80868" w:rsidRDefault="00107005">
      <w:pPr>
        <w:pStyle w:val="Odstavecseseznamem"/>
        <w:numPr>
          <w:ilvl w:val="1"/>
          <w:numId w:val="1"/>
        </w:numPr>
        <w:tabs>
          <w:tab w:val="left" w:pos="721"/>
        </w:tabs>
        <w:spacing w:before="119"/>
        <w:ind w:right="301" w:hanging="567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spory</w:t>
      </w:r>
      <w:r>
        <w:rPr>
          <w:spacing w:val="-9"/>
          <w:sz w:val="20"/>
        </w:rPr>
        <w:t xml:space="preserve"> </w:t>
      </w:r>
      <w:r>
        <w:rPr>
          <w:sz w:val="20"/>
        </w:rPr>
        <w:t>vzniklé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obecně</w:t>
      </w:r>
      <w:r>
        <w:rPr>
          <w:spacing w:val="-8"/>
          <w:sz w:val="20"/>
        </w:rPr>
        <w:t xml:space="preserve"> </w:t>
      </w:r>
      <w:r>
        <w:rPr>
          <w:sz w:val="20"/>
        </w:rPr>
        <w:t>platnými</w:t>
      </w:r>
      <w:r>
        <w:rPr>
          <w:spacing w:val="-1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0"/>
          <w:sz w:val="20"/>
        </w:rPr>
        <w:t xml:space="preserve"> </w:t>
      </w:r>
      <w:r>
        <w:rPr>
          <w:sz w:val="20"/>
        </w:rPr>
        <w:t>předpisy.</w:t>
      </w:r>
      <w:r>
        <w:rPr>
          <w:spacing w:val="-9"/>
          <w:sz w:val="20"/>
        </w:rPr>
        <w:t xml:space="preserve"> </w:t>
      </w:r>
      <w:r>
        <w:rPr>
          <w:sz w:val="20"/>
        </w:rPr>
        <w:t>Strany se</w:t>
      </w:r>
      <w:r>
        <w:rPr>
          <w:spacing w:val="-17"/>
          <w:sz w:val="20"/>
        </w:rPr>
        <w:t xml:space="preserve"> </w:t>
      </w:r>
      <w:r>
        <w:rPr>
          <w:sz w:val="20"/>
        </w:rPr>
        <w:t>zavazují</w:t>
      </w:r>
      <w:r>
        <w:rPr>
          <w:spacing w:val="-18"/>
          <w:sz w:val="20"/>
        </w:rPr>
        <w:t xml:space="preserve"> </w:t>
      </w:r>
      <w:r>
        <w:rPr>
          <w:sz w:val="20"/>
        </w:rPr>
        <w:t>řešit</w:t>
      </w:r>
      <w:r>
        <w:rPr>
          <w:spacing w:val="-16"/>
          <w:sz w:val="20"/>
        </w:rPr>
        <w:t xml:space="preserve"> </w:t>
      </w:r>
      <w:r>
        <w:rPr>
          <w:sz w:val="20"/>
        </w:rPr>
        <w:t>případné</w:t>
      </w:r>
      <w:r>
        <w:rPr>
          <w:spacing w:val="-13"/>
          <w:sz w:val="20"/>
        </w:rPr>
        <w:t xml:space="preserve"> </w:t>
      </w:r>
      <w:r>
        <w:rPr>
          <w:sz w:val="20"/>
        </w:rPr>
        <w:t>spory</w:t>
      </w:r>
      <w:r>
        <w:rPr>
          <w:spacing w:val="-16"/>
          <w:sz w:val="20"/>
        </w:rPr>
        <w:t xml:space="preserve"> </w:t>
      </w:r>
      <w:r>
        <w:rPr>
          <w:sz w:val="20"/>
        </w:rPr>
        <w:t>vzniklé</w:t>
      </w:r>
      <w:r>
        <w:rPr>
          <w:spacing w:val="-17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15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přednostně</w:t>
      </w:r>
      <w:r>
        <w:rPr>
          <w:spacing w:val="-15"/>
          <w:sz w:val="20"/>
        </w:rPr>
        <w:t xml:space="preserve"> </w:t>
      </w:r>
      <w:r>
        <w:rPr>
          <w:sz w:val="20"/>
        </w:rPr>
        <w:t>vzájemnou</w:t>
      </w:r>
      <w:r>
        <w:rPr>
          <w:spacing w:val="-14"/>
          <w:sz w:val="20"/>
        </w:rPr>
        <w:t xml:space="preserve"> </w:t>
      </w:r>
      <w:r>
        <w:rPr>
          <w:sz w:val="20"/>
        </w:rPr>
        <w:t>dohodou. V případě, že se smluvním stranám nepodaří dosáhnout mimosoudního vyřešení celého sporu, bude k rozhodnutí příslušný obecný soud České republiky podle místa sídla</w:t>
      </w:r>
      <w:r>
        <w:rPr>
          <w:spacing w:val="-1"/>
          <w:sz w:val="20"/>
        </w:rPr>
        <w:t xml:space="preserve"> </w:t>
      </w:r>
      <w:r>
        <w:rPr>
          <w:sz w:val="20"/>
        </w:rPr>
        <w:t>objednatele.</w:t>
      </w:r>
    </w:p>
    <w:p w:rsidR="00A80868" w:rsidRDefault="00107005">
      <w:pPr>
        <w:pStyle w:val="Odstavecseseznamem"/>
        <w:numPr>
          <w:ilvl w:val="1"/>
          <w:numId w:val="1"/>
        </w:numPr>
        <w:tabs>
          <w:tab w:val="left" w:pos="721"/>
        </w:tabs>
        <w:spacing w:before="122"/>
        <w:ind w:left="862" w:right="303" w:hanging="708"/>
        <w:rPr>
          <w:sz w:val="20"/>
        </w:rPr>
      </w:pPr>
      <w:r>
        <w:rPr>
          <w:sz w:val="20"/>
        </w:rPr>
        <w:t>Smlouvu lze měnit pouze písemnými dodatky, podepsanými oprávněnými zást</w:t>
      </w:r>
      <w:r>
        <w:rPr>
          <w:sz w:val="20"/>
        </w:rPr>
        <w:t>upci obou 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stran.</w:t>
      </w:r>
    </w:p>
    <w:p w:rsidR="00A80868" w:rsidRDefault="00107005">
      <w:pPr>
        <w:pStyle w:val="Odstavecseseznamem"/>
        <w:numPr>
          <w:ilvl w:val="1"/>
          <w:numId w:val="1"/>
        </w:numPr>
        <w:tabs>
          <w:tab w:val="left" w:pos="721"/>
        </w:tabs>
        <w:spacing w:before="118"/>
        <w:ind w:right="301" w:hanging="567"/>
        <w:jc w:val="both"/>
        <w:rPr>
          <w:sz w:val="20"/>
        </w:rPr>
      </w:pPr>
      <w:r>
        <w:rPr>
          <w:sz w:val="20"/>
        </w:rPr>
        <w:t>Tato smlouva je sepsána jako elektronický dokument opatřený uznávaným elektronickým podpisem každé smluvní strany, nebo pokud jedna ze smluvních stran nemá uznávaný elektronický podpis, ve čtyřech listinných vyhotoveních s vlastn</w:t>
      </w:r>
      <w:r>
        <w:rPr>
          <w:sz w:val="20"/>
        </w:rPr>
        <w:t>oručními podpisy smluvních stran, z nichž každá ze stran obdrží po dvou vyhotoveních.</w:t>
      </w:r>
    </w:p>
    <w:p w:rsidR="00A80868" w:rsidRDefault="00107005">
      <w:pPr>
        <w:pStyle w:val="Odstavecseseznamem"/>
        <w:numPr>
          <w:ilvl w:val="1"/>
          <w:numId w:val="1"/>
        </w:numPr>
        <w:tabs>
          <w:tab w:val="left" w:pos="721"/>
        </w:tabs>
        <w:spacing w:before="120"/>
        <w:ind w:right="301" w:hanging="567"/>
        <w:jc w:val="both"/>
        <w:rPr>
          <w:sz w:val="20"/>
        </w:rPr>
      </w:pPr>
      <w:r>
        <w:rPr>
          <w:sz w:val="20"/>
        </w:rPr>
        <w:t>Písemnosti</w:t>
      </w:r>
      <w:r>
        <w:rPr>
          <w:spacing w:val="-9"/>
          <w:sz w:val="20"/>
        </w:rPr>
        <w:t xml:space="preserve"> </w:t>
      </w:r>
      <w:r>
        <w:rPr>
          <w:sz w:val="20"/>
        </w:rPr>
        <w:t>mezi</w:t>
      </w:r>
      <w:r>
        <w:rPr>
          <w:spacing w:val="-10"/>
          <w:sz w:val="20"/>
        </w:rPr>
        <w:t xml:space="preserve"> </w:t>
      </w:r>
      <w:r>
        <w:rPr>
          <w:sz w:val="20"/>
        </w:rPr>
        <w:t>stranami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jejichž</w:t>
      </w:r>
      <w:r>
        <w:rPr>
          <w:spacing w:val="-8"/>
          <w:sz w:val="20"/>
        </w:rPr>
        <w:t xml:space="preserve"> </w:t>
      </w:r>
      <w:r>
        <w:rPr>
          <w:sz w:val="20"/>
        </w:rPr>
        <w:t>obsahem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spojen</w:t>
      </w:r>
      <w:r>
        <w:rPr>
          <w:spacing w:val="-11"/>
          <w:sz w:val="20"/>
        </w:rPr>
        <w:t xml:space="preserve"> </w:t>
      </w:r>
      <w:r>
        <w:rPr>
          <w:sz w:val="20"/>
        </w:rPr>
        <w:t>vznik,</w:t>
      </w:r>
      <w:r>
        <w:rPr>
          <w:spacing w:val="-10"/>
          <w:sz w:val="20"/>
        </w:rPr>
        <w:t xml:space="preserve"> </w:t>
      </w:r>
      <w:r>
        <w:rPr>
          <w:sz w:val="20"/>
        </w:rPr>
        <w:t>změna</w:t>
      </w:r>
      <w:r>
        <w:rPr>
          <w:spacing w:val="-7"/>
          <w:sz w:val="20"/>
        </w:rPr>
        <w:t xml:space="preserve"> </w:t>
      </w:r>
      <w:r>
        <w:rPr>
          <w:sz w:val="20"/>
        </w:rPr>
        <w:t>nebo zánik práv a povinností upravených touto smlouvou (zejména odstoupení od smlouvy či v</w:t>
      </w:r>
      <w:r>
        <w:rPr>
          <w:sz w:val="20"/>
        </w:rPr>
        <w:t>ýpověď) se doručují do vlastních</w:t>
      </w:r>
      <w:r>
        <w:rPr>
          <w:spacing w:val="-10"/>
          <w:sz w:val="20"/>
        </w:rPr>
        <w:t xml:space="preserve"> </w:t>
      </w:r>
      <w:r>
        <w:rPr>
          <w:sz w:val="20"/>
        </w:rPr>
        <w:t>rukou.</w:t>
      </w:r>
    </w:p>
    <w:p w:rsidR="00A80868" w:rsidRDefault="00107005">
      <w:pPr>
        <w:pStyle w:val="Odstavecseseznamem"/>
        <w:numPr>
          <w:ilvl w:val="1"/>
          <w:numId w:val="1"/>
        </w:numPr>
        <w:tabs>
          <w:tab w:val="left" w:pos="721"/>
        </w:tabs>
        <w:spacing w:before="121"/>
        <w:ind w:right="303" w:hanging="567"/>
        <w:jc w:val="both"/>
        <w:rPr>
          <w:sz w:val="20"/>
        </w:rPr>
      </w:pPr>
      <w:r>
        <w:rPr>
          <w:sz w:val="20"/>
        </w:rPr>
        <w:t>Tato</w:t>
      </w:r>
      <w:r>
        <w:rPr>
          <w:spacing w:val="-15"/>
          <w:sz w:val="20"/>
        </w:rPr>
        <w:t xml:space="preserve"> </w:t>
      </w:r>
      <w:r>
        <w:rPr>
          <w:sz w:val="20"/>
        </w:rPr>
        <w:t>smlouva</w:t>
      </w:r>
      <w:r>
        <w:rPr>
          <w:spacing w:val="-15"/>
          <w:sz w:val="20"/>
        </w:rPr>
        <w:t xml:space="preserve"> </w:t>
      </w:r>
      <w:r>
        <w:rPr>
          <w:sz w:val="20"/>
        </w:rPr>
        <w:t>zároveň</w:t>
      </w:r>
      <w:r>
        <w:rPr>
          <w:spacing w:val="-14"/>
          <w:sz w:val="20"/>
        </w:rPr>
        <w:t xml:space="preserve"> </w:t>
      </w:r>
      <w:r>
        <w:rPr>
          <w:sz w:val="20"/>
        </w:rPr>
        <w:t>ruší</w:t>
      </w:r>
      <w:r>
        <w:rPr>
          <w:spacing w:val="-10"/>
          <w:sz w:val="20"/>
        </w:rPr>
        <w:t xml:space="preserve"> </w:t>
      </w:r>
      <w:r>
        <w:rPr>
          <w:sz w:val="20"/>
        </w:rPr>
        <w:t>všechna</w:t>
      </w:r>
      <w:r>
        <w:rPr>
          <w:spacing w:val="-14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12"/>
          <w:sz w:val="20"/>
        </w:rPr>
        <w:t xml:space="preserve"> </w:t>
      </w:r>
      <w:r>
        <w:rPr>
          <w:sz w:val="20"/>
        </w:rPr>
        <w:t>písemná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ústní</w:t>
      </w:r>
      <w:r>
        <w:rPr>
          <w:spacing w:val="-12"/>
          <w:sz w:val="20"/>
        </w:rPr>
        <w:t xml:space="preserve"> </w:t>
      </w:r>
      <w:r>
        <w:rPr>
          <w:sz w:val="20"/>
        </w:rPr>
        <w:t>ujednání</w:t>
      </w:r>
      <w:r>
        <w:rPr>
          <w:spacing w:val="-1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1"/>
          <w:sz w:val="20"/>
        </w:rPr>
        <w:t xml:space="preserve"> </w:t>
      </w:r>
      <w:r>
        <w:rPr>
          <w:sz w:val="20"/>
        </w:rPr>
        <w:t>stran v této</w:t>
      </w:r>
      <w:r>
        <w:rPr>
          <w:spacing w:val="-3"/>
          <w:sz w:val="20"/>
        </w:rPr>
        <w:t xml:space="preserve"> </w:t>
      </w:r>
      <w:r>
        <w:rPr>
          <w:sz w:val="20"/>
        </w:rPr>
        <w:t>věci.</w:t>
      </w:r>
    </w:p>
    <w:p w:rsidR="00A80868" w:rsidRDefault="00107005">
      <w:pPr>
        <w:pStyle w:val="Odstavecseseznamem"/>
        <w:numPr>
          <w:ilvl w:val="1"/>
          <w:numId w:val="1"/>
        </w:numPr>
        <w:tabs>
          <w:tab w:val="left" w:pos="721"/>
        </w:tabs>
        <w:spacing w:before="119"/>
        <w:ind w:right="301" w:hanging="567"/>
        <w:jc w:val="both"/>
        <w:rPr>
          <w:sz w:val="20"/>
        </w:rPr>
      </w:pPr>
      <w:r>
        <w:rPr>
          <w:sz w:val="20"/>
        </w:rPr>
        <w:t>Smluvní strany prohlašují, že si smlouvu včetně jejích příloh přečetly, s obsahem souhlasí, prohlašují, že tato smlouv</w:t>
      </w:r>
      <w:r>
        <w:rPr>
          <w:sz w:val="20"/>
        </w:rPr>
        <w:t>a nebyla uzavřena v tísni nebo na základě nevýhodných</w:t>
      </w:r>
      <w:r>
        <w:rPr>
          <w:spacing w:val="-7"/>
          <w:sz w:val="20"/>
        </w:rPr>
        <w:t xml:space="preserve"> </w:t>
      </w:r>
      <w:r>
        <w:rPr>
          <w:sz w:val="20"/>
        </w:rPr>
        <w:t>podmínek,</w:t>
      </w:r>
      <w:r>
        <w:rPr>
          <w:spacing w:val="-10"/>
          <w:sz w:val="20"/>
        </w:rPr>
        <w:t xml:space="preserve"> </w:t>
      </w:r>
      <w:r>
        <w:rPr>
          <w:sz w:val="20"/>
        </w:rPr>
        <w:t>kdy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důkaz</w:t>
      </w:r>
      <w:r>
        <w:rPr>
          <w:spacing w:val="-8"/>
          <w:sz w:val="20"/>
        </w:rPr>
        <w:t xml:space="preserve"> </w:t>
      </w:r>
      <w:r>
        <w:rPr>
          <w:sz w:val="20"/>
        </w:rPr>
        <w:t>jejich</w:t>
      </w:r>
      <w:r>
        <w:rPr>
          <w:spacing w:val="-10"/>
          <w:sz w:val="20"/>
        </w:rPr>
        <w:t xml:space="preserve"> </w:t>
      </w:r>
      <w:r>
        <w:rPr>
          <w:sz w:val="20"/>
        </w:rPr>
        <w:t>svobodné,</w:t>
      </w:r>
      <w:r>
        <w:rPr>
          <w:spacing w:val="-8"/>
          <w:sz w:val="20"/>
        </w:rPr>
        <w:t xml:space="preserve"> </w:t>
      </w:r>
      <w:r>
        <w:rPr>
          <w:sz w:val="20"/>
        </w:rPr>
        <w:t>pravé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vážné</w:t>
      </w:r>
      <w:r>
        <w:rPr>
          <w:spacing w:val="-7"/>
          <w:sz w:val="20"/>
        </w:rPr>
        <w:t xml:space="preserve"> </w:t>
      </w:r>
      <w:r>
        <w:rPr>
          <w:sz w:val="20"/>
        </w:rPr>
        <w:t>vůle</w:t>
      </w:r>
      <w:r>
        <w:rPr>
          <w:spacing w:val="-8"/>
          <w:sz w:val="20"/>
        </w:rPr>
        <w:t xml:space="preserve"> </w:t>
      </w:r>
      <w:r>
        <w:rPr>
          <w:sz w:val="20"/>
        </w:rPr>
        <w:t>připojují</w:t>
      </w:r>
      <w:r>
        <w:rPr>
          <w:spacing w:val="-10"/>
          <w:sz w:val="20"/>
        </w:rPr>
        <w:t xml:space="preserve"> </w:t>
      </w:r>
      <w:r>
        <w:rPr>
          <w:sz w:val="20"/>
        </w:rPr>
        <w:t>své vlastnoruční</w:t>
      </w:r>
      <w:r>
        <w:rPr>
          <w:spacing w:val="1"/>
          <w:sz w:val="20"/>
        </w:rPr>
        <w:t xml:space="preserve"> </w:t>
      </w:r>
      <w:r>
        <w:rPr>
          <w:sz w:val="20"/>
        </w:rPr>
        <w:t>podpisy.</w:t>
      </w:r>
    </w:p>
    <w:p w:rsidR="00A80868" w:rsidRDefault="00107005">
      <w:pPr>
        <w:pStyle w:val="Odstavecseseznamem"/>
        <w:numPr>
          <w:ilvl w:val="1"/>
          <w:numId w:val="1"/>
        </w:numPr>
        <w:tabs>
          <w:tab w:val="left" w:pos="721"/>
        </w:tabs>
        <w:spacing w:before="121"/>
        <w:ind w:right="300" w:hanging="567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14"/>
          <w:sz w:val="20"/>
        </w:rPr>
        <w:t xml:space="preserve"> </w:t>
      </w:r>
      <w:r>
        <w:rPr>
          <w:sz w:val="20"/>
        </w:rPr>
        <w:t>strany</w:t>
      </w:r>
      <w:r>
        <w:rPr>
          <w:spacing w:val="-14"/>
          <w:sz w:val="20"/>
        </w:rPr>
        <w:t xml:space="preserve"> </w:t>
      </w:r>
      <w:r>
        <w:rPr>
          <w:sz w:val="20"/>
        </w:rPr>
        <w:t>berou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vědomí,</w:t>
      </w:r>
      <w:r>
        <w:rPr>
          <w:spacing w:val="-16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objednatel</w:t>
      </w:r>
      <w:r>
        <w:rPr>
          <w:spacing w:val="-15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smyslu</w:t>
      </w:r>
      <w:r>
        <w:rPr>
          <w:spacing w:val="-14"/>
          <w:sz w:val="20"/>
        </w:rPr>
        <w:t xml:space="preserve"> </w:t>
      </w:r>
      <w:r>
        <w:rPr>
          <w:sz w:val="20"/>
        </w:rPr>
        <w:t>§</w:t>
      </w:r>
      <w:r>
        <w:rPr>
          <w:spacing w:val="-15"/>
          <w:sz w:val="20"/>
        </w:rPr>
        <w:t xml:space="preserve"> </w:t>
      </w:r>
      <w:r>
        <w:rPr>
          <w:sz w:val="20"/>
        </w:rPr>
        <w:t>2</w:t>
      </w:r>
      <w:r>
        <w:rPr>
          <w:spacing w:val="-14"/>
          <w:sz w:val="20"/>
        </w:rPr>
        <w:t xml:space="preserve"> </w:t>
      </w:r>
      <w:r>
        <w:rPr>
          <w:sz w:val="20"/>
        </w:rPr>
        <w:t>odst.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5"/>
          <w:sz w:val="20"/>
        </w:rPr>
        <w:t xml:space="preserve"> </w:t>
      </w:r>
      <w:r>
        <w:rPr>
          <w:sz w:val="20"/>
        </w:rPr>
        <w:t>písm.</w:t>
      </w:r>
      <w:r>
        <w:rPr>
          <w:spacing w:val="-14"/>
          <w:sz w:val="20"/>
        </w:rPr>
        <w:t xml:space="preserve"> </w:t>
      </w:r>
      <w:r>
        <w:rPr>
          <w:sz w:val="20"/>
        </w:rPr>
        <w:t>e)</w:t>
      </w:r>
      <w:r>
        <w:rPr>
          <w:spacing w:val="-15"/>
          <w:sz w:val="20"/>
        </w:rPr>
        <w:t xml:space="preserve"> </w:t>
      </w:r>
      <w:r>
        <w:rPr>
          <w:sz w:val="20"/>
        </w:rPr>
        <w:t>osobou, na niž se vztahuje povinnost uveřejnění smluv v registru smluv ve smyslu zákona č. 340/2015 Sb. v platném znění. Uveřejnění prostřednictvím registru smluv zajistí objednatel do 15 dnů od uzavření</w:t>
      </w:r>
      <w:r>
        <w:rPr>
          <w:spacing w:val="-6"/>
          <w:sz w:val="20"/>
        </w:rPr>
        <w:t xml:space="preserve"> </w:t>
      </w:r>
      <w:r>
        <w:rPr>
          <w:sz w:val="20"/>
        </w:rPr>
        <w:t>smlouvy.</w:t>
      </w:r>
    </w:p>
    <w:p w:rsidR="00A80868" w:rsidRDefault="00A80868">
      <w:pPr>
        <w:pStyle w:val="Zkladntext"/>
        <w:spacing w:before="10"/>
      </w:pPr>
    </w:p>
    <w:p w:rsidR="00A80868" w:rsidRDefault="00107005">
      <w:pPr>
        <w:pStyle w:val="Odstavecseseznamem"/>
        <w:numPr>
          <w:ilvl w:val="1"/>
          <w:numId w:val="1"/>
        </w:numPr>
        <w:tabs>
          <w:tab w:val="left" w:pos="721"/>
        </w:tabs>
        <w:ind w:right="300" w:hanging="567"/>
        <w:jc w:val="both"/>
        <w:rPr>
          <w:sz w:val="20"/>
        </w:rPr>
      </w:pPr>
      <w:r>
        <w:rPr>
          <w:sz w:val="20"/>
        </w:rPr>
        <w:t xml:space="preserve">Zhotovitel zajistí v rámci plnění Smlouvy </w:t>
      </w:r>
      <w:r>
        <w:rPr>
          <w:sz w:val="20"/>
        </w:rPr>
        <w:t>legální zaměstnávání osob a zajistí pracovníkům podílejícím se na splnění Smlouvy férové a důstojné pracovní podmínky. Férovými a důstojnými pracovními podmínkami se rozumí takové pracovní podmínky, které splňují alespoň minimální standardy stanovené praco</w:t>
      </w:r>
      <w:r>
        <w:rPr>
          <w:sz w:val="20"/>
        </w:rPr>
        <w:t>vněprávními a mzdovými předpisy. Objednatel je oprávněn požadovat předložení dokladů, ze kterých dané 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vyplývají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Zhotovitel</w:t>
      </w:r>
      <w:r>
        <w:rPr>
          <w:spacing w:val="-5"/>
          <w:sz w:val="20"/>
        </w:rPr>
        <w:t xml:space="preserve"> </w:t>
      </w:r>
      <w:r>
        <w:rPr>
          <w:sz w:val="20"/>
        </w:rPr>
        <w:t>projektové</w:t>
      </w:r>
      <w:r>
        <w:rPr>
          <w:spacing w:val="-4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bez</w:t>
      </w:r>
      <w:r>
        <w:rPr>
          <w:spacing w:val="-4"/>
          <w:sz w:val="20"/>
        </w:rPr>
        <w:t xml:space="preserve"> </w:t>
      </w:r>
      <w:r>
        <w:rPr>
          <w:sz w:val="20"/>
        </w:rPr>
        <w:t>zbytečného odkladu Objednateli předložit. Zhotovitel projektové dokumentace je povinen zajistit splnění požadavků tohoto ustanovení Smlouvy i u svých poddodavatelů. Nesplnění povinností Zhotovitele dle tohoto ustanovení Smlouvy se považuje za podstatné por</w:t>
      </w:r>
      <w:r>
        <w:rPr>
          <w:sz w:val="20"/>
        </w:rPr>
        <w:t>ušení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</w:p>
    <w:p w:rsidR="00A80868" w:rsidRDefault="00A80868">
      <w:pPr>
        <w:pStyle w:val="Zkladntext"/>
        <w:spacing w:before="9"/>
      </w:pPr>
    </w:p>
    <w:p w:rsidR="00A80868" w:rsidRDefault="00107005">
      <w:pPr>
        <w:pStyle w:val="Odstavecseseznamem"/>
        <w:numPr>
          <w:ilvl w:val="1"/>
          <w:numId w:val="1"/>
        </w:numPr>
        <w:tabs>
          <w:tab w:val="left" w:pos="721"/>
        </w:tabs>
        <w:ind w:right="302" w:hanging="567"/>
        <w:jc w:val="both"/>
        <w:rPr>
          <w:sz w:val="20"/>
        </w:rPr>
      </w:pPr>
      <w:r>
        <w:rPr>
          <w:sz w:val="20"/>
        </w:rPr>
        <w:t>Zhotovitel</w:t>
      </w:r>
      <w:r>
        <w:rPr>
          <w:spacing w:val="-7"/>
          <w:sz w:val="20"/>
        </w:rPr>
        <w:t xml:space="preserve"> </w:t>
      </w:r>
      <w:r>
        <w:rPr>
          <w:sz w:val="20"/>
        </w:rPr>
        <w:t>zajistí</w:t>
      </w:r>
      <w:r>
        <w:rPr>
          <w:spacing w:val="-4"/>
          <w:sz w:val="20"/>
        </w:rPr>
        <w:t xml:space="preserve"> </w:t>
      </w:r>
      <w:r>
        <w:rPr>
          <w:sz w:val="20"/>
        </w:rPr>
        <w:t>řádné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včasné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6"/>
          <w:sz w:val="20"/>
        </w:rPr>
        <w:t xml:space="preserve"> </w:t>
      </w:r>
      <w:r>
        <w:rPr>
          <w:sz w:val="20"/>
        </w:rPr>
        <w:t>závazků</w:t>
      </w:r>
      <w:r>
        <w:rPr>
          <w:spacing w:val="-5"/>
          <w:sz w:val="20"/>
        </w:rPr>
        <w:t xml:space="preserve"> </w:t>
      </w:r>
      <w:r>
        <w:rPr>
          <w:sz w:val="20"/>
        </w:rPr>
        <w:t>svým</w:t>
      </w:r>
      <w:r>
        <w:rPr>
          <w:spacing w:val="-4"/>
          <w:sz w:val="20"/>
        </w:rPr>
        <w:t xml:space="preserve"> </w:t>
      </w:r>
      <w:r>
        <w:rPr>
          <w:sz w:val="20"/>
        </w:rPr>
        <w:t>poddodavatelům,</w:t>
      </w:r>
      <w:r>
        <w:rPr>
          <w:spacing w:val="-7"/>
          <w:sz w:val="20"/>
        </w:rPr>
        <w:t xml:space="preserve"> </w:t>
      </w:r>
      <w:r>
        <w:rPr>
          <w:sz w:val="20"/>
        </w:rPr>
        <w:t>kdy za řádné a včasné plnění se považuje plné uhrazení poddodavatelem vystavených faktur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plnění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poskytnutá</w:t>
      </w:r>
      <w:r>
        <w:rPr>
          <w:spacing w:val="-2"/>
          <w:sz w:val="20"/>
        </w:rPr>
        <w:t xml:space="preserve"> </w:t>
      </w:r>
      <w:r>
        <w:rPr>
          <w:sz w:val="20"/>
        </w:rPr>
        <w:t>Zhotoviteli</w:t>
      </w:r>
      <w:r>
        <w:rPr>
          <w:spacing w:val="-6"/>
          <w:sz w:val="20"/>
        </w:rPr>
        <w:t xml:space="preserve"> </w:t>
      </w:r>
      <w:r>
        <w:rPr>
          <w:sz w:val="20"/>
        </w:rPr>
        <w:t>ke</w:t>
      </w:r>
      <w:r>
        <w:rPr>
          <w:spacing w:val="-3"/>
          <w:sz w:val="20"/>
        </w:rPr>
        <w:t xml:space="preserve"> </w:t>
      </w:r>
      <w:r>
        <w:rPr>
          <w:sz w:val="20"/>
        </w:rPr>
        <w:t>splnění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</w:p>
    <w:p w:rsidR="00A80868" w:rsidRDefault="00A80868">
      <w:pPr>
        <w:pStyle w:val="Zkladntext"/>
      </w:pPr>
    </w:p>
    <w:p w:rsidR="00A80868" w:rsidRDefault="00A80868">
      <w:pPr>
        <w:pStyle w:val="Zkladntext"/>
        <w:spacing w:before="5"/>
        <w:rPr>
          <w:sz w:val="27"/>
        </w:rPr>
      </w:pPr>
    </w:p>
    <w:p w:rsidR="00A80868" w:rsidRDefault="00107005">
      <w:pPr>
        <w:spacing w:before="96"/>
        <w:ind w:right="432"/>
        <w:jc w:val="right"/>
        <w:rPr>
          <w:b/>
          <w:sz w:val="16"/>
        </w:rPr>
      </w:pPr>
      <w:r>
        <w:rPr>
          <w:sz w:val="16"/>
        </w:rPr>
        <w:t xml:space="preserve">Stránka </w:t>
      </w:r>
      <w:r>
        <w:rPr>
          <w:b/>
          <w:sz w:val="16"/>
        </w:rPr>
        <w:t xml:space="preserve">10 </w:t>
      </w:r>
      <w:r>
        <w:rPr>
          <w:sz w:val="16"/>
        </w:rPr>
        <w:t xml:space="preserve">z </w:t>
      </w:r>
      <w:r>
        <w:rPr>
          <w:b/>
          <w:sz w:val="16"/>
        </w:rPr>
        <w:t>11</w:t>
      </w:r>
    </w:p>
    <w:p w:rsidR="00A80868" w:rsidRDefault="00A80868">
      <w:pPr>
        <w:jc w:val="right"/>
        <w:rPr>
          <w:sz w:val="16"/>
        </w:rPr>
        <w:sectPr w:rsidR="00A80868">
          <w:pgSz w:w="11910" w:h="16840"/>
          <w:pgMar w:top="1580" w:right="1680" w:bottom="280" w:left="1540" w:header="708" w:footer="708" w:gutter="0"/>
          <w:cols w:space="708"/>
        </w:sectPr>
      </w:pPr>
    </w:p>
    <w:p w:rsidR="00A80868" w:rsidRDefault="00A80868">
      <w:pPr>
        <w:pStyle w:val="Zkladntext"/>
        <w:spacing w:before="2"/>
        <w:rPr>
          <w:b/>
          <w:sz w:val="13"/>
        </w:rPr>
      </w:pPr>
    </w:p>
    <w:p w:rsidR="00A80868" w:rsidRDefault="00107005">
      <w:pPr>
        <w:pStyle w:val="Odstavecseseznamem"/>
        <w:numPr>
          <w:ilvl w:val="0"/>
          <w:numId w:val="2"/>
        </w:numPr>
        <w:tabs>
          <w:tab w:val="left" w:pos="985"/>
        </w:tabs>
        <w:spacing w:before="93"/>
        <w:ind w:left="720" w:right="301" w:firstLine="0"/>
        <w:jc w:val="both"/>
        <w:rPr>
          <w:sz w:val="20"/>
        </w:rPr>
      </w:pPr>
      <w:r>
        <w:rPr>
          <w:sz w:val="20"/>
        </w:rPr>
        <w:t>dnů</w:t>
      </w:r>
      <w:r>
        <w:rPr>
          <w:spacing w:val="-17"/>
          <w:sz w:val="20"/>
        </w:rPr>
        <w:t xml:space="preserve"> </w:t>
      </w:r>
      <w:r>
        <w:rPr>
          <w:sz w:val="20"/>
        </w:rPr>
        <w:t>od</w:t>
      </w:r>
      <w:r>
        <w:rPr>
          <w:spacing w:val="-16"/>
          <w:sz w:val="20"/>
        </w:rPr>
        <w:t xml:space="preserve"> </w:t>
      </w:r>
      <w:r>
        <w:rPr>
          <w:sz w:val="20"/>
        </w:rPr>
        <w:t>obdržení</w:t>
      </w:r>
      <w:r>
        <w:rPr>
          <w:spacing w:val="-16"/>
          <w:sz w:val="20"/>
        </w:rPr>
        <w:t xml:space="preserve"> </w:t>
      </w:r>
      <w:r>
        <w:rPr>
          <w:sz w:val="20"/>
        </w:rPr>
        <w:t>platby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5"/>
          <w:sz w:val="20"/>
        </w:rPr>
        <w:t xml:space="preserve"> </w:t>
      </w:r>
      <w:r>
        <w:rPr>
          <w:sz w:val="20"/>
        </w:rPr>
        <w:t>strany</w:t>
      </w:r>
      <w:r>
        <w:rPr>
          <w:spacing w:val="-16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17"/>
          <w:sz w:val="20"/>
        </w:rPr>
        <w:t xml:space="preserve"> </w:t>
      </w:r>
      <w:r>
        <w:rPr>
          <w:sz w:val="20"/>
        </w:rPr>
        <w:t>za</w:t>
      </w:r>
      <w:r>
        <w:rPr>
          <w:spacing w:val="-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6"/>
          <w:sz w:val="20"/>
        </w:rPr>
        <w:t xml:space="preserve"> </w:t>
      </w:r>
      <w:r>
        <w:rPr>
          <w:sz w:val="20"/>
        </w:rPr>
        <w:t>plnění</w:t>
      </w:r>
      <w:r>
        <w:rPr>
          <w:spacing w:val="-16"/>
          <w:sz w:val="20"/>
        </w:rPr>
        <w:t xml:space="preserve"> </w:t>
      </w:r>
      <w:r>
        <w:rPr>
          <w:sz w:val="20"/>
        </w:rPr>
        <w:t>(pokud</w:t>
      </w:r>
      <w:r>
        <w:rPr>
          <w:spacing w:val="-16"/>
          <w:sz w:val="20"/>
        </w:rPr>
        <w:t xml:space="preserve"> </w:t>
      </w:r>
      <w:r>
        <w:rPr>
          <w:sz w:val="20"/>
        </w:rPr>
        <w:t>již</w:t>
      </w:r>
      <w:r>
        <w:rPr>
          <w:spacing w:val="-16"/>
          <w:sz w:val="20"/>
        </w:rPr>
        <w:t xml:space="preserve"> </w:t>
      </w:r>
      <w:r>
        <w:rPr>
          <w:sz w:val="20"/>
        </w:rPr>
        <w:t>splatnost poddodavatelem vystavené faktury nenastala dříve). Zhotovitel projektové dokumentace se zavazuje přenést totožnou povinnost do dalších úrovní dodavatelského řetězce a zavázat své poddodavatele k plnění a šíření této povinnosti též do nižších úrov</w:t>
      </w:r>
      <w:r>
        <w:rPr>
          <w:sz w:val="20"/>
        </w:rPr>
        <w:t>ní dodavatelského řetězce. Objednatel je oprávněn požadovat předložení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dokladů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provedených</w:t>
      </w:r>
      <w:r>
        <w:rPr>
          <w:spacing w:val="-11"/>
          <w:sz w:val="20"/>
        </w:rPr>
        <w:t xml:space="preserve"> </w:t>
      </w:r>
      <w:r>
        <w:rPr>
          <w:sz w:val="20"/>
        </w:rPr>
        <w:t>platbách</w:t>
      </w:r>
      <w:r>
        <w:rPr>
          <w:spacing w:val="-11"/>
          <w:sz w:val="20"/>
        </w:rPr>
        <w:t xml:space="preserve"> </w:t>
      </w:r>
      <w:r>
        <w:rPr>
          <w:sz w:val="20"/>
        </w:rPr>
        <w:t>poddodavatelům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uzavřené</w:t>
      </w:r>
      <w:r>
        <w:rPr>
          <w:spacing w:val="-11"/>
          <w:sz w:val="20"/>
        </w:rPr>
        <w:t xml:space="preserve"> </w:t>
      </w:r>
      <w:r>
        <w:rPr>
          <w:sz w:val="20"/>
        </w:rPr>
        <w:t>mezi Zhotovitelem a poddodavateli a Zhotovitel je povinen je bezodkladně poskytnout. Nesplnění povinností Zhotovitele dl</w:t>
      </w:r>
      <w:r>
        <w:rPr>
          <w:sz w:val="20"/>
        </w:rPr>
        <w:t>e tohoto ustanovení Smlouvy se považuje za podstatné 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:rsidR="00A80868" w:rsidRDefault="00A80868">
      <w:pPr>
        <w:pStyle w:val="Zkladntext"/>
        <w:spacing w:before="8"/>
      </w:pPr>
    </w:p>
    <w:p w:rsidR="00A80868" w:rsidRDefault="00107005">
      <w:pPr>
        <w:pStyle w:val="Odstavecseseznamem"/>
        <w:numPr>
          <w:ilvl w:val="1"/>
          <w:numId w:val="1"/>
        </w:numPr>
        <w:tabs>
          <w:tab w:val="left" w:pos="722"/>
        </w:tabs>
        <w:spacing w:before="1"/>
        <w:ind w:right="302" w:hanging="567"/>
        <w:jc w:val="both"/>
        <w:rPr>
          <w:sz w:val="20"/>
        </w:rPr>
      </w:pPr>
      <w:r>
        <w:rPr>
          <w:sz w:val="20"/>
        </w:rPr>
        <w:t>Zhotovitel projektové dokumentace zajistí, aby byl při plnění této Smlouvy minimalizován dopad na životní prostředí, a to zejména tříděním odpadu, úsporou energií, a aby byla respektov</w:t>
      </w:r>
      <w:r>
        <w:rPr>
          <w:sz w:val="20"/>
        </w:rPr>
        <w:t>ána udržitelnost či možnosti cirkulární</w:t>
      </w:r>
      <w:r>
        <w:rPr>
          <w:spacing w:val="-23"/>
          <w:sz w:val="20"/>
        </w:rPr>
        <w:t xml:space="preserve"> </w:t>
      </w:r>
      <w:r>
        <w:rPr>
          <w:sz w:val="20"/>
        </w:rPr>
        <w:t>ekonomiky.</w:t>
      </w:r>
    </w:p>
    <w:p w:rsidR="00A80868" w:rsidRDefault="00A80868">
      <w:pPr>
        <w:pStyle w:val="Zkladntext"/>
        <w:rPr>
          <w:sz w:val="22"/>
        </w:rPr>
      </w:pPr>
    </w:p>
    <w:p w:rsidR="00A80868" w:rsidRDefault="00A80868">
      <w:pPr>
        <w:pStyle w:val="Zkladntext"/>
        <w:rPr>
          <w:sz w:val="22"/>
        </w:rPr>
      </w:pPr>
    </w:p>
    <w:p w:rsidR="00A80868" w:rsidRDefault="00107005">
      <w:pPr>
        <w:pStyle w:val="Zkladntext"/>
        <w:tabs>
          <w:tab w:val="left" w:pos="4402"/>
        </w:tabs>
        <w:spacing w:before="193"/>
        <w:ind w:left="154"/>
      </w:pPr>
      <w:r>
        <w:t>V Ústí nad Labem</w:t>
      </w:r>
      <w:r>
        <w:rPr>
          <w:spacing w:val="-9"/>
        </w:rPr>
        <w:t xml:space="preserve"> </w:t>
      </w:r>
      <w:r>
        <w:t>dne …………….</w:t>
      </w:r>
      <w:r>
        <w:tab/>
        <w:t>V Ústí nad Labem dne</w:t>
      </w:r>
      <w:r>
        <w:rPr>
          <w:spacing w:val="-4"/>
        </w:rPr>
        <w:t xml:space="preserve"> </w:t>
      </w:r>
      <w:r>
        <w:t>.......................</w:t>
      </w: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  <w:spacing w:before="9"/>
        <w:rPr>
          <w:sz w:val="22"/>
        </w:rPr>
      </w:pPr>
    </w:p>
    <w:p w:rsidR="00A80868" w:rsidRDefault="00A80868">
      <w:pPr>
        <w:sectPr w:rsidR="00A80868">
          <w:pgSz w:w="11910" w:h="16840"/>
          <w:pgMar w:top="1580" w:right="1680" w:bottom="280" w:left="1540" w:header="708" w:footer="708" w:gutter="0"/>
          <w:cols w:space="708"/>
        </w:sectPr>
      </w:pPr>
    </w:p>
    <w:p w:rsidR="00A80868" w:rsidRDefault="00A80868">
      <w:pPr>
        <w:pStyle w:val="Zkladntext"/>
        <w:spacing w:before="11"/>
        <w:rPr>
          <w:sz w:val="68"/>
        </w:rPr>
      </w:pPr>
    </w:p>
    <w:p w:rsidR="00A80868" w:rsidRDefault="00A80868" w:rsidP="00107005">
      <w:pPr>
        <w:pStyle w:val="Nadpis2"/>
        <w:spacing w:before="107" w:line="242" w:lineRule="auto"/>
        <w:ind w:right="5093"/>
        <w:sectPr w:rsidR="00A80868">
          <w:type w:val="continuous"/>
          <w:pgSz w:w="11910" w:h="16840"/>
          <w:pgMar w:top="1580" w:right="1680" w:bottom="280" w:left="1540" w:header="708" w:footer="708" w:gutter="0"/>
          <w:cols w:num="2" w:space="708" w:equalWidth="0">
            <w:col w:w="1672" w:space="59"/>
            <w:col w:w="6959"/>
          </w:cols>
        </w:sectPr>
      </w:pPr>
      <w:bookmarkStart w:id="0" w:name="_GoBack"/>
      <w:bookmarkEnd w:id="0"/>
    </w:p>
    <w:p w:rsidR="00A80868" w:rsidRDefault="00A80868">
      <w:pPr>
        <w:pStyle w:val="Zkladntext"/>
        <w:spacing w:before="9"/>
        <w:rPr>
          <w:rFonts w:ascii="Calibri"/>
          <w:sz w:val="15"/>
        </w:rPr>
      </w:pPr>
    </w:p>
    <w:p w:rsidR="00A80868" w:rsidRDefault="00107005">
      <w:pPr>
        <w:pStyle w:val="Zkladntext"/>
        <w:tabs>
          <w:tab w:val="left" w:pos="4402"/>
        </w:tabs>
        <w:spacing w:before="93" w:line="229" w:lineRule="exact"/>
        <w:ind w:left="154"/>
      </w:pPr>
      <w:r>
        <w:t>......................................................</w:t>
      </w:r>
      <w:r>
        <w:tab/>
      </w:r>
      <w:r>
        <w:t>.......................................................</w:t>
      </w:r>
    </w:p>
    <w:p w:rsidR="00A80868" w:rsidRDefault="00107005">
      <w:pPr>
        <w:pStyle w:val="Zkladntext"/>
        <w:tabs>
          <w:tab w:val="left" w:pos="5110"/>
        </w:tabs>
        <w:spacing w:line="229" w:lineRule="exact"/>
        <w:ind w:left="862"/>
      </w:pPr>
      <w:r>
        <w:t>zhotovitel</w:t>
      </w:r>
      <w:r>
        <w:tab/>
        <w:t>objednatel</w:t>
      </w: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</w:pPr>
    </w:p>
    <w:p w:rsidR="00A80868" w:rsidRDefault="00A80868">
      <w:pPr>
        <w:pStyle w:val="Zkladntext"/>
        <w:spacing w:before="3"/>
        <w:rPr>
          <w:sz w:val="22"/>
        </w:rPr>
      </w:pPr>
    </w:p>
    <w:p w:rsidR="00A80868" w:rsidRDefault="00107005">
      <w:pPr>
        <w:spacing w:before="96"/>
        <w:ind w:right="432"/>
        <w:jc w:val="right"/>
        <w:rPr>
          <w:b/>
          <w:sz w:val="16"/>
        </w:rPr>
      </w:pPr>
      <w:r>
        <w:rPr>
          <w:sz w:val="16"/>
        </w:rPr>
        <w:t xml:space="preserve">Stránka </w:t>
      </w:r>
      <w:r>
        <w:rPr>
          <w:b/>
          <w:sz w:val="16"/>
        </w:rPr>
        <w:t xml:space="preserve">11 </w:t>
      </w:r>
      <w:r>
        <w:rPr>
          <w:sz w:val="16"/>
        </w:rPr>
        <w:t xml:space="preserve">z </w:t>
      </w:r>
      <w:r>
        <w:rPr>
          <w:b/>
          <w:sz w:val="16"/>
        </w:rPr>
        <w:t>11</w:t>
      </w:r>
    </w:p>
    <w:sectPr w:rsidR="00A80868">
      <w:type w:val="continuous"/>
      <w:pgSz w:w="11910" w:h="16840"/>
      <w:pgMar w:top="1580" w:right="1680" w:bottom="280" w:left="1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7996"/>
    <w:multiLevelType w:val="hybridMultilevel"/>
    <w:tmpl w:val="8E3E5C3A"/>
    <w:lvl w:ilvl="0" w:tplc="74B8370A">
      <w:start w:val="3"/>
      <w:numFmt w:val="lowerLetter"/>
      <w:lvlText w:val="%1)"/>
      <w:lvlJc w:val="left"/>
      <w:pPr>
        <w:ind w:left="1080" w:hanging="361"/>
        <w:jc w:val="left"/>
      </w:pPr>
      <w:rPr>
        <w:rFonts w:ascii="Arial" w:eastAsia="Arial" w:hAnsi="Arial" w:cs="Arial" w:hint="default"/>
        <w:spacing w:val="0"/>
        <w:w w:val="99"/>
        <w:sz w:val="20"/>
        <w:szCs w:val="20"/>
      </w:rPr>
    </w:lvl>
    <w:lvl w:ilvl="1" w:tplc="08BE9A74">
      <w:numFmt w:val="bullet"/>
      <w:lvlText w:val="•"/>
      <w:lvlJc w:val="left"/>
      <w:pPr>
        <w:ind w:left="1840" w:hanging="361"/>
      </w:pPr>
      <w:rPr>
        <w:rFonts w:hint="default"/>
      </w:rPr>
    </w:lvl>
    <w:lvl w:ilvl="2" w:tplc="032021E6">
      <w:numFmt w:val="bullet"/>
      <w:lvlText w:val="•"/>
      <w:lvlJc w:val="left"/>
      <w:pPr>
        <w:ind w:left="2601" w:hanging="361"/>
      </w:pPr>
      <w:rPr>
        <w:rFonts w:hint="default"/>
      </w:rPr>
    </w:lvl>
    <w:lvl w:ilvl="3" w:tplc="BA748572">
      <w:numFmt w:val="bullet"/>
      <w:lvlText w:val="•"/>
      <w:lvlJc w:val="left"/>
      <w:pPr>
        <w:ind w:left="3361" w:hanging="361"/>
      </w:pPr>
      <w:rPr>
        <w:rFonts w:hint="default"/>
      </w:rPr>
    </w:lvl>
    <w:lvl w:ilvl="4" w:tplc="1102FF44">
      <w:numFmt w:val="bullet"/>
      <w:lvlText w:val="•"/>
      <w:lvlJc w:val="left"/>
      <w:pPr>
        <w:ind w:left="4122" w:hanging="361"/>
      </w:pPr>
      <w:rPr>
        <w:rFonts w:hint="default"/>
      </w:rPr>
    </w:lvl>
    <w:lvl w:ilvl="5" w:tplc="87346208">
      <w:numFmt w:val="bullet"/>
      <w:lvlText w:val="•"/>
      <w:lvlJc w:val="left"/>
      <w:pPr>
        <w:ind w:left="4883" w:hanging="361"/>
      </w:pPr>
      <w:rPr>
        <w:rFonts w:hint="default"/>
      </w:rPr>
    </w:lvl>
    <w:lvl w:ilvl="6" w:tplc="31261014">
      <w:numFmt w:val="bullet"/>
      <w:lvlText w:val="•"/>
      <w:lvlJc w:val="left"/>
      <w:pPr>
        <w:ind w:left="5643" w:hanging="361"/>
      </w:pPr>
      <w:rPr>
        <w:rFonts w:hint="default"/>
      </w:rPr>
    </w:lvl>
    <w:lvl w:ilvl="7" w:tplc="288CC8C4">
      <w:numFmt w:val="bullet"/>
      <w:lvlText w:val="•"/>
      <w:lvlJc w:val="left"/>
      <w:pPr>
        <w:ind w:left="6404" w:hanging="361"/>
      </w:pPr>
      <w:rPr>
        <w:rFonts w:hint="default"/>
      </w:rPr>
    </w:lvl>
    <w:lvl w:ilvl="8" w:tplc="AE7C4486">
      <w:numFmt w:val="bullet"/>
      <w:lvlText w:val="•"/>
      <w:lvlJc w:val="left"/>
      <w:pPr>
        <w:ind w:left="7165" w:hanging="361"/>
      </w:pPr>
      <w:rPr>
        <w:rFonts w:hint="default"/>
      </w:rPr>
    </w:lvl>
  </w:abstractNum>
  <w:abstractNum w:abstractNumId="1" w15:restartNumberingAfterBreak="0">
    <w:nsid w:val="18692735"/>
    <w:multiLevelType w:val="multilevel"/>
    <w:tmpl w:val="2F38FA94"/>
    <w:lvl w:ilvl="0">
      <w:start w:val="3"/>
      <w:numFmt w:val="decimal"/>
      <w:lvlText w:val="%1"/>
      <w:lvlJc w:val="left"/>
      <w:pPr>
        <w:ind w:left="720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67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361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3">
      <w:numFmt w:val="bullet"/>
      <w:lvlText w:val=""/>
      <w:lvlJc w:val="left"/>
      <w:pPr>
        <w:ind w:left="1715" w:hanging="568"/>
      </w:pPr>
      <w:rPr>
        <w:rFonts w:ascii="Symbol" w:eastAsia="Symbol" w:hAnsi="Symbol" w:cs="Symbol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4042" w:hanging="568"/>
      </w:pPr>
      <w:rPr>
        <w:rFonts w:hint="default"/>
      </w:rPr>
    </w:lvl>
    <w:lvl w:ilvl="5">
      <w:numFmt w:val="bullet"/>
      <w:lvlText w:val="•"/>
      <w:lvlJc w:val="left"/>
      <w:pPr>
        <w:ind w:left="4816" w:hanging="568"/>
      </w:pPr>
      <w:rPr>
        <w:rFonts w:hint="default"/>
      </w:rPr>
    </w:lvl>
    <w:lvl w:ilvl="6">
      <w:numFmt w:val="bullet"/>
      <w:lvlText w:val="•"/>
      <w:lvlJc w:val="left"/>
      <w:pPr>
        <w:ind w:left="5590" w:hanging="568"/>
      </w:pPr>
      <w:rPr>
        <w:rFonts w:hint="default"/>
      </w:rPr>
    </w:lvl>
    <w:lvl w:ilvl="7">
      <w:numFmt w:val="bullet"/>
      <w:lvlText w:val="•"/>
      <w:lvlJc w:val="left"/>
      <w:pPr>
        <w:ind w:left="6364" w:hanging="568"/>
      </w:pPr>
      <w:rPr>
        <w:rFonts w:hint="default"/>
      </w:rPr>
    </w:lvl>
    <w:lvl w:ilvl="8">
      <w:numFmt w:val="bullet"/>
      <w:lvlText w:val="•"/>
      <w:lvlJc w:val="left"/>
      <w:pPr>
        <w:ind w:left="7138" w:hanging="568"/>
      </w:pPr>
      <w:rPr>
        <w:rFonts w:hint="default"/>
      </w:rPr>
    </w:lvl>
  </w:abstractNum>
  <w:abstractNum w:abstractNumId="2" w15:restartNumberingAfterBreak="0">
    <w:nsid w:val="1B51255D"/>
    <w:multiLevelType w:val="multilevel"/>
    <w:tmpl w:val="9D6A971C"/>
    <w:lvl w:ilvl="0">
      <w:start w:val="4"/>
      <w:numFmt w:val="decimal"/>
      <w:lvlText w:val="%1"/>
      <w:lvlJc w:val="left"/>
      <w:pPr>
        <w:ind w:left="720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67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>
      <w:numFmt w:val="bullet"/>
      <w:lvlText w:val="●"/>
      <w:lvlJc w:val="left"/>
      <w:pPr>
        <w:ind w:left="1570" w:hanging="284"/>
      </w:pPr>
      <w:rPr>
        <w:rFonts w:ascii="Verdana" w:eastAsia="Verdana" w:hAnsi="Verdana" w:cs="Verdana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3159" w:hanging="284"/>
      </w:pPr>
      <w:rPr>
        <w:rFonts w:hint="default"/>
      </w:rPr>
    </w:lvl>
    <w:lvl w:ilvl="4">
      <w:numFmt w:val="bullet"/>
      <w:lvlText w:val="•"/>
      <w:lvlJc w:val="left"/>
      <w:pPr>
        <w:ind w:left="3948" w:hanging="284"/>
      </w:pPr>
      <w:rPr>
        <w:rFonts w:hint="default"/>
      </w:rPr>
    </w:lvl>
    <w:lvl w:ilvl="5">
      <w:numFmt w:val="bullet"/>
      <w:lvlText w:val="•"/>
      <w:lvlJc w:val="left"/>
      <w:pPr>
        <w:ind w:left="4738" w:hanging="284"/>
      </w:pPr>
      <w:rPr>
        <w:rFonts w:hint="default"/>
      </w:rPr>
    </w:lvl>
    <w:lvl w:ilvl="6">
      <w:numFmt w:val="bullet"/>
      <w:lvlText w:val="•"/>
      <w:lvlJc w:val="left"/>
      <w:pPr>
        <w:ind w:left="5528" w:hanging="284"/>
      </w:pPr>
      <w:rPr>
        <w:rFonts w:hint="default"/>
      </w:rPr>
    </w:lvl>
    <w:lvl w:ilvl="7">
      <w:numFmt w:val="bullet"/>
      <w:lvlText w:val="•"/>
      <w:lvlJc w:val="left"/>
      <w:pPr>
        <w:ind w:left="6317" w:hanging="284"/>
      </w:pPr>
      <w:rPr>
        <w:rFonts w:hint="default"/>
      </w:rPr>
    </w:lvl>
    <w:lvl w:ilvl="8">
      <w:numFmt w:val="bullet"/>
      <w:lvlText w:val="•"/>
      <w:lvlJc w:val="left"/>
      <w:pPr>
        <w:ind w:left="7107" w:hanging="284"/>
      </w:pPr>
      <w:rPr>
        <w:rFonts w:hint="default"/>
      </w:rPr>
    </w:lvl>
  </w:abstractNum>
  <w:abstractNum w:abstractNumId="3" w15:restartNumberingAfterBreak="0">
    <w:nsid w:val="29637066"/>
    <w:multiLevelType w:val="multilevel"/>
    <w:tmpl w:val="A36A9AD4"/>
    <w:lvl w:ilvl="0">
      <w:start w:val="6"/>
      <w:numFmt w:val="decimal"/>
      <w:lvlText w:val="%1"/>
      <w:lvlJc w:val="left"/>
      <w:pPr>
        <w:ind w:left="720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67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2313" w:hanging="567"/>
      </w:pPr>
      <w:rPr>
        <w:rFonts w:hint="default"/>
      </w:rPr>
    </w:lvl>
    <w:lvl w:ilvl="3">
      <w:numFmt w:val="bullet"/>
      <w:lvlText w:val="•"/>
      <w:lvlJc w:val="left"/>
      <w:pPr>
        <w:ind w:left="3109" w:hanging="567"/>
      </w:pPr>
      <w:rPr>
        <w:rFonts w:hint="default"/>
      </w:rPr>
    </w:lvl>
    <w:lvl w:ilvl="4">
      <w:numFmt w:val="bullet"/>
      <w:lvlText w:val="•"/>
      <w:lvlJc w:val="left"/>
      <w:pPr>
        <w:ind w:left="3906" w:hanging="567"/>
      </w:pPr>
      <w:rPr>
        <w:rFonts w:hint="default"/>
      </w:rPr>
    </w:lvl>
    <w:lvl w:ilvl="5">
      <w:numFmt w:val="bullet"/>
      <w:lvlText w:val="•"/>
      <w:lvlJc w:val="left"/>
      <w:pPr>
        <w:ind w:left="4703" w:hanging="567"/>
      </w:pPr>
      <w:rPr>
        <w:rFonts w:hint="default"/>
      </w:rPr>
    </w:lvl>
    <w:lvl w:ilvl="6">
      <w:numFmt w:val="bullet"/>
      <w:lvlText w:val="•"/>
      <w:lvlJc w:val="left"/>
      <w:pPr>
        <w:ind w:left="5499" w:hanging="567"/>
      </w:pPr>
      <w:rPr>
        <w:rFonts w:hint="default"/>
      </w:rPr>
    </w:lvl>
    <w:lvl w:ilvl="7">
      <w:numFmt w:val="bullet"/>
      <w:lvlText w:val="•"/>
      <w:lvlJc w:val="left"/>
      <w:pPr>
        <w:ind w:left="6296" w:hanging="567"/>
      </w:pPr>
      <w:rPr>
        <w:rFonts w:hint="default"/>
      </w:rPr>
    </w:lvl>
    <w:lvl w:ilvl="8">
      <w:numFmt w:val="bullet"/>
      <w:lvlText w:val="•"/>
      <w:lvlJc w:val="left"/>
      <w:pPr>
        <w:ind w:left="7093" w:hanging="567"/>
      </w:pPr>
      <w:rPr>
        <w:rFonts w:hint="default"/>
      </w:rPr>
    </w:lvl>
  </w:abstractNum>
  <w:abstractNum w:abstractNumId="4" w15:restartNumberingAfterBreak="0">
    <w:nsid w:val="2E9C5641"/>
    <w:multiLevelType w:val="multilevel"/>
    <w:tmpl w:val="35CC23AC"/>
    <w:lvl w:ilvl="0">
      <w:start w:val="5"/>
      <w:numFmt w:val="decimal"/>
      <w:lvlText w:val="%1"/>
      <w:lvlJc w:val="left"/>
      <w:pPr>
        <w:ind w:left="720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67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119" w:hanging="399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3">
      <w:numFmt w:val="bullet"/>
      <w:lvlText w:val="•"/>
      <w:lvlJc w:val="left"/>
      <w:pPr>
        <w:ind w:left="2801" w:hanging="399"/>
      </w:pPr>
      <w:rPr>
        <w:rFonts w:hint="default"/>
      </w:rPr>
    </w:lvl>
    <w:lvl w:ilvl="4">
      <w:numFmt w:val="bullet"/>
      <w:lvlText w:val="•"/>
      <w:lvlJc w:val="left"/>
      <w:pPr>
        <w:ind w:left="3642" w:hanging="399"/>
      </w:pPr>
      <w:rPr>
        <w:rFonts w:hint="default"/>
      </w:rPr>
    </w:lvl>
    <w:lvl w:ilvl="5">
      <w:numFmt w:val="bullet"/>
      <w:lvlText w:val="•"/>
      <w:lvlJc w:val="left"/>
      <w:pPr>
        <w:ind w:left="4482" w:hanging="399"/>
      </w:pPr>
      <w:rPr>
        <w:rFonts w:hint="default"/>
      </w:rPr>
    </w:lvl>
    <w:lvl w:ilvl="6">
      <w:numFmt w:val="bullet"/>
      <w:lvlText w:val="•"/>
      <w:lvlJc w:val="left"/>
      <w:pPr>
        <w:ind w:left="5323" w:hanging="399"/>
      </w:pPr>
      <w:rPr>
        <w:rFonts w:hint="default"/>
      </w:rPr>
    </w:lvl>
    <w:lvl w:ilvl="7">
      <w:numFmt w:val="bullet"/>
      <w:lvlText w:val="•"/>
      <w:lvlJc w:val="left"/>
      <w:pPr>
        <w:ind w:left="6164" w:hanging="399"/>
      </w:pPr>
      <w:rPr>
        <w:rFonts w:hint="default"/>
      </w:rPr>
    </w:lvl>
    <w:lvl w:ilvl="8">
      <w:numFmt w:val="bullet"/>
      <w:lvlText w:val="•"/>
      <w:lvlJc w:val="left"/>
      <w:pPr>
        <w:ind w:left="7004" w:hanging="399"/>
      </w:pPr>
      <w:rPr>
        <w:rFonts w:hint="default"/>
      </w:rPr>
    </w:lvl>
  </w:abstractNum>
  <w:abstractNum w:abstractNumId="5" w15:restartNumberingAfterBreak="0">
    <w:nsid w:val="37F97EE3"/>
    <w:multiLevelType w:val="hybridMultilevel"/>
    <w:tmpl w:val="59A0BC54"/>
    <w:lvl w:ilvl="0" w:tplc="829E5998">
      <w:start w:val="1"/>
      <w:numFmt w:val="decimal"/>
      <w:lvlText w:val="%1."/>
      <w:lvlJc w:val="left"/>
      <w:pPr>
        <w:ind w:left="514" w:hanging="361"/>
        <w:jc w:val="lef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</w:rPr>
    </w:lvl>
    <w:lvl w:ilvl="1" w:tplc="7EEEF386">
      <w:start w:val="1"/>
      <w:numFmt w:val="lowerLetter"/>
      <w:lvlText w:val="%2)"/>
      <w:lvlJc w:val="left"/>
      <w:pPr>
        <w:ind w:left="1081" w:hanging="361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 w:tplc="1DA8FA6E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w w:val="99"/>
        <w:sz w:val="20"/>
        <w:szCs w:val="20"/>
      </w:rPr>
    </w:lvl>
    <w:lvl w:ilvl="3" w:tplc="DFDC7BEC">
      <w:numFmt w:val="bullet"/>
      <w:lvlText w:val=""/>
      <w:lvlJc w:val="left"/>
      <w:pPr>
        <w:ind w:left="1582" w:hanging="361"/>
      </w:pPr>
      <w:rPr>
        <w:rFonts w:ascii="Symbol" w:eastAsia="Symbol" w:hAnsi="Symbol" w:cs="Symbol" w:hint="default"/>
        <w:w w:val="99"/>
        <w:sz w:val="20"/>
        <w:szCs w:val="20"/>
      </w:rPr>
    </w:lvl>
    <w:lvl w:ilvl="4" w:tplc="97E0F58E">
      <w:numFmt w:val="bullet"/>
      <w:lvlText w:val="•"/>
      <w:lvlJc w:val="left"/>
      <w:pPr>
        <w:ind w:left="2595" w:hanging="361"/>
      </w:pPr>
      <w:rPr>
        <w:rFonts w:hint="default"/>
      </w:rPr>
    </w:lvl>
    <w:lvl w:ilvl="5" w:tplc="E1401366">
      <w:numFmt w:val="bullet"/>
      <w:lvlText w:val="•"/>
      <w:lvlJc w:val="left"/>
      <w:pPr>
        <w:ind w:left="3610" w:hanging="361"/>
      </w:pPr>
      <w:rPr>
        <w:rFonts w:hint="default"/>
      </w:rPr>
    </w:lvl>
    <w:lvl w:ilvl="6" w:tplc="6F9C48F2">
      <w:numFmt w:val="bullet"/>
      <w:lvlText w:val="•"/>
      <w:lvlJc w:val="left"/>
      <w:pPr>
        <w:ind w:left="4625" w:hanging="361"/>
      </w:pPr>
      <w:rPr>
        <w:rFonts w:hint="default"/>
      </w:rPr>
    </w:lvl>
    <w:lvl w:ilvl="7" w:tplc="DCE4C6C8">
      <w:numFmt w:val="bullet"/>
      <w:lvlText w:val="•"/>
      <w:lvlJc w:val="left"/>
      <w:pPr>
        <w:ind w:left="5640" w:hanging="361"/>
      </w:pPr>
      <w:rPr>
        <w:rFonts w:hint="default"/>
      </w:rPr>
    </w:lvl>
    <w:lvl w:ilvl="8" w:tplc="7E423BD6">
      <w:numFmt w:val="bullet"/>
      <w:lvlText w:val="•"/>
      <w:lvlJc w:val="left"/>
      <w:pPr>
        <w:ind w:left="6656" w:hanging="361"/>
      </w:pPr>
      <w:rPr>
        <w:rFonts w:hint="default"/>
      </w:rPr>
    </w:lvl>
  </w:abstractNum>
  <w:abstractNum w:abstractNumId="6" w15:restartNumberingAfterBreak="0">
    <w:nsid w:val="39582438"/>
    <w:multiLevelType w:val="multilevel"/>
    <w:tmpl w:val="FD16B8D2"/>
    <w:lvl w:ilvl="0">
      <w:start w:val="9"/>
      <w:numFmt w:val="decimal"/>
      <w:lvlText w:val="%1"/>
      <w:lvlJc w:val="left"/>
      <w:pPr>
        <w:ind w:left="514" w:hanging="361"/>
        <w:jc w:val="right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540" w:hanging="387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>
      <w:numFmt w:val="bullet"/>
      <w:lvlText w:val="-"/>
      <w:lvlJc w:val="left"/>
      <w:pPr>
        <w:ind w:left="720" w:hanging="361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1715" w:hanging="361"/>
      </w:pPr>
      <w:rPr>
        <w:rFonts w:hint="default"/>
      </w:rPr>
    </w:lvl>
    <w:lvl w:ilvl="4">
      <w:numFmt w:val="bullet"/>
      <w:lvlText w:val="•"/>
      <w:lvlJc w:val="left"/>
      <w:pPr>
        <w:ind w:left="2711" w:hanging="361"/>
      </w:pPr>
      <w:rPr>
        <w:rFonts w:hint="default"/>
      </w:rPr>
    </w:lvl>
    <w:lvl w:ilvl="5">
      <w:numFmt w:val="bullet"/>
      <w:lvlText w:val="•"/>
      <w:lvlJc w:val="left"/>
      <w:pPr>
        <w:ind w:left="3707" w:hanging="361"/>
      </w:pPr>
      <w:rPr>
        <w:rFonts w:hint="default"/>
      </w:rPr>
    </w:lvl>
    <w:lvl w:ilvl="6">
      <w:numFmt w:val="bullet"/>
      <w:lvlText w:val="•"/>
      <w:lvlJc w:val="left"/>
      <w:pPr>
        <w:ind w:left="4703" w:hanging="361"/>
      </w:pPr>
      <w:rPr>
        <w:rFonts w:hint="default"/>
      </w:rPr>
    </w:lvl>
    <w:lvl w:ilvl="7">
      <w:numFmt w:val="bullet"/>
      <w:lvlText w:val="•"/>
      <w:lvlJc w:val="left"/>
      <w:pPr>
        <w:ind w:left="5699" w:hanging="361"/>
      </w:pPr>
      <w:rPr>
        <w:rFonts w:hint="default"/>
      </w:rPr>
    </w:lvl>
    <w:lvl w:ilvl="8">
      <w:numFmt w:val="bullet"/>
      <w:lvlText w:val="•"/>
      <w:lvlJc w:val="left"/>
      <w:pPr>
        <w:ind w:left="6694" w:hanging="361"/>
      </w:pPr>
      <w:rPr>
        <w:rFonts w:hint="default"/>
      </w:rPr>
    </w:lvl>
  </w:abstractNum>
  <w:abstractNum w:abstractNumId="7" w15:restartNumberingAfterBreak="0">
    <w:nsid w:val="448B4B8A"/>
    <w:multiLevelType w:val="multilevel"/>
    <w:tmpl w:val="EC10B006"/>
    <w:lvl w:ilvl="0">
      <w:start w:val="10"/>
      <w:numFmt w:val="decimal"/>
      <w:lvlText w:val="%1."/>
      <w:lvlJc w:val="left"/>
      <w:pPr>
        <w:ind w:left="487" w:hanging="334"/>
        <w:jc w:val="lef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566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1605" w:hanging="566"/>
      </w:pPr>
      <w:rPr>
        <w:rFonts w:hint="default"/>
      </w:rPr>
    </w:lvl>
    <w:lvl w:ilvl="3">
      <w:numFmt w:val="bullet"/>
      <w:lvlText w:val="•"/>
      <w:lvlJc w:val="left"/>
      <w:pPr>
        <w:ind w:left="2490" w:hanging="566"/>
      </w:pPr>
      <w:rPr>
        <w:rFonts w:hint="default"/>
      </w:rPr>
    </w:lvl>
    <w:lvl w:ilvl="4">
      <w:numFmt w:val="bullet"/>
      <w:lvlText w:val="•"/>
      <w:lvlJc w:val="left"/>
      <w:pPr>
        <w:ind w:left="3375" w:hanging="566"/>
      </w:pPr>
      <w:rPr>
        <w:rFonts w:hint="default"/>
      </w:rPr>
    </w:lvl>
    <w:lvl w:ilvl="5">
      <w:numFmt w:val="bullet"/>
      <w:lvlText w:val="•"/>
      <w:lvlJc w:val="left"/>
      <w:pPr>
        <w:ind w:left="4260" w:hanging="566"/>
      </w:pPr>
      <w:rPr>
        <w:rFonts w:hint="default"/>
      </w:rPr>
    </w:lvl>
    <w:lvl w:ilvl="6">
      <w:numFmt w:val="bullet"/>
      <w:lvlText w:val="•"/>
      <w:lvlJc w:val="left"/>
      <w:pPr>
        <w:ind w:left="5145" w:hanging="566"/>
      </w:pPr>
      <w:rPr>
        <w:rFonts w:hint="default"/>
      </w:rPr>
    </w:lvl>
    <w:lvl w:ilvl="7">
      <w:numFmt w:val="bullet"/>
      <w:lvlText w:val="•"/>
      <w:lvlJc w:val="left"/>
      <w:pPr>
        <w:ind w:left="6030" w:hanging="566"/>
      </w:pPr>
      <w:rPr>
        <w:rFonts w:hint="default"/>
      </w:rPr>
    </w:lvl>
    <w:lvl w:ilvl="8">
      <w:numFmt w:val="bullet"/>
      <w:lvlText w:val="•"/>
      <w:lvlJc w:val="left"/>
      <w:pPr>
        <w:ind w:left="6916" w:hanging="566"/>
      </w:pPr>
      <w:rPr>
        <w:rFonts w:hint="default"/>
      </w:rPr>
    </w:lvl>
  </w:abstractNum>
  <w:abstractNum w:abstractNumId="8" w15:restartNumberingAfterBreak="0">
    <w:nsid w:val="4A462CED"/>
    <w:multiLevelType w:val="hybridMultilevel"/>
    <w:tmpl w:val="9CA4D9F2"/>
    <w:lvl w:ilvl="0" w:tplc="9768E50E">
      <w:start w:val="1"/>
      <w:numFmt w:val="decimal"/>
      <w:lvlText w:val="%1)"/>
      <w:lvlJc w:val="left"/>
      <w:pPr>
        <w:ind w:left="387" w:hanging="233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1" w:tplc="CE2C0E8C">
      <w:numFmt w:val="bullet"/>
      <w:lvlText w:val="•"/>
      <w:lvlJc w:val="left"/>
      <w:pPr>
        <w:ind w:left="1210" w:hanging="233"/>
      </w:pPr>
      <w:rPr>
        <w:rFonts w:hint="default"/>
      </w:rPr>
    </w:lvl>
    <w:lvl w:ilvl="2" w:tplc="9078E708">
      <w:numFmt w:val="bullet"/>
      <w:lvlText w:val="•"/>
      <w:lvlJc w:val="left"/>
      <w:pPr>
        <w:ind w:left="2041" w:hanging="233"/>
      </w:pPr>
      <w:rPr>
        <w:rFonts w:hint="default"/>
      </w:rPr>
    </w:lvl>
    <w:lvl w:ilvl="3" w:tplc="CC50B0B0">
      <w:numFmt w:val="bullet"/>
      <w:lvlText w:val="•"/>
      <w:lvlJc w:val="left"/>
      <w:pPr>
        <w:ind w:left="2871" w:hanging="233"/>
      </w:pPr>
      <w:rPr>
        <w:rFonts w:hint="default"/>
      </w:rPr>
    </w:lvl>
    <w:lvl w:ilvl="4" w:tplc="BB227C46">
      <w:numFmt w:val="bullet"/>
      <w:lvlText w:val="•"/>
      <w:lvlJc w:val="left"/>
      <w:pPr>
        <w:ind w:left="3702" w:hanging="233"/>
      </w:pPr>
      <w:rPr>
        <w:rFonts w:hint="default"/>
      </w:rPr>
    </w:lvl>
    <w:lvl w:ilvl="5" w:tplc="0936DDAA">
      <w:numFmt w:val="bullet"/>
      <w:lvlText w:val="•"/>
      <w:lvlJc w:val="left"/>
      <w:pPr>
        <w:ind w:left="4533" w:hanging="233"/>
      </w:pPr>
      <w:rPr>
        <w:rFonts w:hint="default"/>
      </w:rPr>
    </w:lvl>
    <w:lvl w:ilvl="6" w:tplc="67549032">
      <w:numFmt w:val="bullet"/>
      <w:lvlText w:val="•"/>
      <w:lvlJc w:val="left"/>
      <w:pPr>
        <w:ind w:left="5363" w:hanging="233"/>
      </w:pPr>
      <w:rPr>
        <w:rFonts w:hint="default"/>
      </w:rPr>
    </w:lvl>
    <w:lvl w:ilvl="7" w:tplc="5E2C5464">
      <w:numFmt w:val="bullet"/>
      <w:lvlText w:val="•"/>
      <w:lvlJc w:val="left"/>
      <w:pPr>
        <w:ind w:left="6194" w:hanging="233"/>
      </w:pPr>
      <w:rPr>
        <w:rFonts w:hint="default"/>
      </w:rPr>
    </w:lvl>
    <w:lvl w:ilvl="8" w:tplc="1B7CD352">
      <w:numFmt w:val="bullet"/>
      <w:lvlText w:val="•"/>
      <w:lvlJc w:val="left"/>
      <w:pPr>
        <w:ind w:left="7025" w:hanging="233"/>
      </w:pPr>
      <w:rPr>
        <w:rFonts w:hint="default"/>
      </w:rPr>
    </w:lvl>
  </w:abstractNum>
  <w:abstractNum w:abstractNumId="9" w15:restartNumberingAfterBreak="0">
    <w:nsid w:val="4E3B0606"/>
    <w:multiLevelType w:val="multilevel"/>
    <w:tmpl w:val="47F26170"/>
    <w:lvl w:ilvl="0">
      <w:start w:val="7"/>
      <w:numFmt w:val="decimal"/>
      <w:lvlText w:val="%1"/>
      <w:lvlJc w:val="left"/>
      <w:pPr>
        <w:ind w:left="720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67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2313" w:hanging="567"/>
      </w:pPr>
      <w:rPr>
        <w:rFonts w:hint="default"/>
      </w:rPr>
    </w:lvl>
    <w:lvl w:ilvl="3">
      <w:numFmt w:val="bullet"/>
      <w:lvlText w:val="•"/>
      <w:lvlJc w:val="left"/>
      <w:pPr>
        <w:ind w:left="3109" w:hanging="567"/>
      </w:pPr>
      <w:rPr>
        <w:rFonts w:hint="default"/>
      </w:rPr>
    </w:lvl>
    <w:lvl w:ilvl="4">
      <w:numFmt w:val="bullet"/>
      <w:lvlText w:val="•"/>
      <w:lvlJc w:val="left"/>
      <w:pPr>
        <w:ind w:left="3906" w:hanging="567"/>
      </w:pPr>
      <w:rPr>
        <w:rFonts w:hint="default"/>
      </w:rPr>
    </w:lvl>
    <w:lvl w:ilvl="5">
      <w:numFmt w:val="bullet"/>
      <w:lvlText w:val="•"/>
      <w:lvlJc w:val="left"/>
      <w:pPr>
        <w:ind w:left="4703" w:hanging="567"/>
      </w:pPr>
      <w:rPr>
        <w:rFonts w:hint="default"/>
      </w:rPr>
    </w:lvl>
    <w:lvl w:ilvl="6">
      <w:numFmt w:val="bullet"/>
      <w:lvlText w:val="•"/>
      <w:lvlJc w:val="left"/>
      <w:pPr>
        <w:ind w:left="5499" w:hanging="567"/>
      </w:pPr>
      <w:rPr>
        <w:rFonts w:hint="default"/>
      </w:rPr>
    </w:lvl>
    <w:lvl w:ilvl="7">
      <w:numFmt w:val="bullet"/>
      <w:lvlText w:val="•"/>
      <w:lvlJc w:val="left"/>
      <w:pPr>
        <w:ind w:left="6296" w:hanging="567"/>
      </w:pPr>
      <w:rPr>
        <w:rFonts w:hint="default"/>
      </w:rPr>
    </w:lvl>
    <w:lvl w:ilvl="8">
      <w:numFmt w:val="bullet"/>
      <w:lvlText w:val="•"/>
      <w:lvlJc w:val="left"/>
      <w:pPr>
        <w:ind w:left="7093" w:hanging="567"/>
      </w:pPr>
      <w:rPr>
        <w:rFonts w:hint="default"/>
      </w:rPr>
    </w:lvl>
  </w:abstractNum>
  <w:abstractNum w:abstractNumId="10" w15:restartNumberingAfterBreak="0">
    <w:nsid w:val="4FA24CDC"/>
    <w:multiLevelType w:val="multilevel"/>
    <w:tmpl w:val="65C49C6C"/>
    <w:lvl w:ilvl="0">
      <w:start w:val="2"/>
      <w:numFmt w:val="decimal"/>
      <w:lvlText w:val="%1"/>
      <w:lvlJc w:val="left"/>
      <w:pPr>
        <w:ind w:left="721" w:hanging="56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1" w:hanging="568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2313" w:hanging="568"/>
      </w:pPr>
      <w:rPr>
        <w:rFonts w:hint="default"/>
      </w:rPr>
    </w:lvl>
    <w:lvl w:ilvl="3">
      <w:numFmt w:val="bullet"/>
      <w:lvlText w:val="•"/>
      <w:lvlJc w:val="left"/>
      <w:pPr>
        <w:ind w:left="3109" w:hanging="568"/>
      </w:pPr>
      <w:rPr>
        <w:rFonts w:hint="default"/>
      </w:rPr>
    </w:lvl>
    <w:lvl w:ilvl="4">
      <w:numFmt w:val="bullet"/>
      <w:lvlText w:val="•"/>
      <w:lvlJc w:val="left"/>
      <w:pPr>
        <w:ind w:left="3906" w:hanging="568"/>
      </w:pPr>
      <w:rPr>
        <w:rFonts w:hint="default"/>
      </w:rPr>
    </w:lvl>
    <w:lvl w:ilvl="5">
      <w:numFmt w:val="bullet"/>
      <w:lvlText w:val="•"/>
      <w:lvlJc w:val="left"/>
      <w:pPr>
        <w:ind w:left="4703" w:hanging="568"/>
      </w:pPr>
      <w:rPr>
        <w:rFonts w:hint="default"/>
      </w:rPr>
    </w:lvl>
    <w:lvl w:ilvl="6">
      <w:numFmt w:val="bullet"/>
      <w:lvlText w:val="•"/>
      <w:lvlJc w:val="left"/>
      <w:pPr>
        <w:ind w:left="5499" w:hanging="568"/>
      </w:pPr>
      <w:rPr>
        <w:rFonts w:hint="default"/>
      </w:rPr>
    </w:lvl>
    <w:lvl w:ilvl="7">
      <w:numFmt w:val="bullet"/>
      <w:lvlText w:val="•"/>
      <w:lvlJc w:val="left"/>
      <w:pPr>
        <w:ind w:left="6296" w:hanging="568"/>
      </w:pPr>
      <w:rPr>
        <w:rFonts w:hint="default"/>
      </w:rPr>
    </w:lvl>
    <w:lvl w:ilvl="8">
      <w:numFmt w:val="bullet"/>
      <w:lvlText w:val="•"/>
      <w:lvlJc w:val="left"/>
      <w:pPr>
        <w:ind w:left="7093" w:hanging="568"/>
      </w:pPr>
      <w:rPr>
        <w:rFonts w:hint="default"/>
      </w:rPr>
    </w:lvl>
  </w:abstractNum>
  <w:abstractNum w:abstractNumId="11" w15:restartNumberingAfterBreak="0">
    <w:nsid w:val="69595B7E"/>
    <w:multiLevelType w:val="multilevel"/>
    <w:tmpl w:val="43688018"/>
    <w:lvl w:ilvl="0">
      <w:start w:val="8"/>
      <w:numFmt w:val="decimal"/>
      <w:lvlText w:val="%1"/>
      <w:lvlJc w:val="left"/>
      <w:pPr>
        <w:ind w:left="720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67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2313" w:hanging="567"/>
      </w:pPr>
      <w:rPr>
        <w:rFonts w:hint="default"/>
      </w:rPr>
    </w:lvl>
    <w:lvl w:ilvl="3">
      <w:numFmt w:val="bullet"/>
      <w:lvlText w:val="•"/>
      <w:lvlJc w:val="left"/>
      <w:pPr>
        <w:ind w:left="3109" w:hanging="567"/>
      </w:pPr>
      <w:rPr>
        <w:rFonts w:hint="default"/>
      </w:rPr>
    </w:lvl>
    <w:lvl w:ilvl="4">
      <w:numFmt w:val="bullet"/>
      <w:lvlText w:val="•"/>
      <w:lvlJc w:val="left"/>
      <w:pPr>
        <w:ind w:left="3906" w:hanging="567"/>
      </w:pPr>
      <w:rPr>
        <w:rFonts w:hint="default"/>
      </w:rPr>
    </w:lvl>
    <w:lvl w:ilvl="5">
      <w:numFmt w:val="bullet"/>
      <w:lvlText w:val="•"/>
      <w:lvlJc w:val="left"/>
      <w:pPr>
        <w:ind w:left="4703" w:hanging="567"/>
      </w:pPr>
      <w:rPr>
        <w:rFonts w:hint="default"/>
      </w:rPr>
    </w:lvl>
    <w:lvl w:ilvl="6">
      <w:numFmt w:val="bullet"/>
      <w:lvlText w:val="•"/>
      <w:lvlJc w:val="left"/>
      <w:pPr>
        <w:ind w:left="5499" w:hanging="567"/>
      </w:pPr>
      <w:rPr>
        <w:rFonts w:hint="default"/>
      </w:rPr>
    </w:lvl>
    <w:lvl w:ilvl="7">
      <w:numFmt w:val="bullet"/>
      <w:lvlText w:val="•"/>
      <w:lvlJc w:val="left"/>
      <w:pPr>
        <w:ind w:left="6296" w:hanging="567"/>
      </w:pPr>
      <w:rPr>
        <w:rFonts w:hint="default"/>
      </w:rPr>
    </w:lvl>
    <w:lvl w:ilvl="8">
      <w:numFmt w:val="bullet"/>
      <w:lvlText w:val="•"/>
      <w:lvlJc w:val="left"/>
      <w:pPr>
        <w:ind w:left="7093" w:hanging="567"/>
      </w:pPr>
      <w:rPr>
        <w:rFonts w:hint="default"/>
      </w:rPr>
    </w:lvl>
  </w:abstractNum>
  <w:abstractNum w:abstractNumId="12" w15:restartNumberingAfterBreak="0">
    <w:nsid w:val="7D0A4EAA"/>
    <w:multiLevelType w:val="hybridMultilevel"/>
    <w:tmpl w:val="3BAEE558"/>
    <w:lvl w:ilvl="0" w:tplc="06147E7E">
      <w:start w:val="1"/>
      <w:numFmt w:val="lowerRoman"/>
      <w:lvlText w:val="%1)"/>
      <w:lvlJc w:val="left"/>
      <w:pPr>
        <w:ind w:left="942" w:hanging="222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1" w:tplc="44528C4E">
      <w:numFmt w:val="bullet"/>
      <w:lvlText w:val="•"/>
      <w:lvlJc w:val="left"/>
      <w:pPr>
        <w:ind w:left="1714" w:hanging="222"/>
      </w:pPr>
      <w:rPr>
        <w:rFonts w:hint="default"/>
      </w:rPr>
    </w:lvl>
    <w:lvl w:ilvl="2" w:tplc="04941DC0">
      <w:numFmt w:val="bullet"/>
      <w:lvlText w:val="•"/>
      <w:lvlJc w:val="left"/>
      <w:pPr>
        <w:ind w:left="2489" w:hanging="222"/>
      </w:pPr>
      <w:rPr>
        <w:rFonts w:hint="default"/>
      </w:rPr>
    </w:lvl>
    <w:lvl w:ilvl="3" w:tplc="BF7EBF30">
      <w:numFmt w:val="bullet"/>
      <w:lvlText w:val="•"/>
      <w:lvlJc w:val="left"/>
      <w:pPr>
        <w:ind w:left="3263" w:hanging="222"/>
      </w:pPr>
      <w:rPr>
        <w:rFonts w:hint="default"/>
      </w:rPr>
    </w:lvl>
    <w:lvl w:ilvl="4" w:tplc="44E8E874">
      <w:numFmt w:val="bullet"/>
      <w:lvlText w:val="•"/>
      <w:lvlJc w:val="left"/>
      <w:pPr>
        <w:ind w:left="4038" w:hanging="222"/>
      </w:pPr>
      <w:rPr>
        <w:rFonts w:hint="default"/>
      </w:rPr>
    </w:lvl>
    <w:lvl w:ilvl="5" w:tplc="601CA180">
      <w:numFmt w:val="bullet"/>
      <w:lvlText w:val="•"/>
      <w:lvlJc w:val="left"/>
      <w:pPr>
        <w:ind w:left="4813" w:hanging="222"/>
      </w:pPr>
      <w:rPr>
        <w:rFonts w:hint="default"/>
      </w:rPr>
    </w:lvl>
    <w:lvl w:ilvl="6" w:tplc="5D84FF44">
      <w:numFmt w:val="bullet"/>
      <w:lvlText w:val="•"/>
      <w:lvlJc w:val="left"/>
      <w:pPr>
        <w:ind w:left="5587" w:hanging="222"/>
      </w:pPr>
      <w:rPr>
        <w:rFonts w:hint="default"/>
      </w:rPr>
    </w:lvl>
    <w:lvl w:ilvl="7" w:tplc="79EE1342">
      <w:numFmt w:val="bullet"/>
      <w:lvlText w:val="•"/>
      <w:lvlJc w:val="left"/>
      <w:pPr>
        <w:ind w:left="6362" w:hanging="222"/>
      </w:pPr>
      <w:rPr>
        <w:rFonts w:hint="default"/>
      </w:rPr>
    </w:lvl>
    <w:lvl w:ilvl="8" w:tplc="30463F9E">
      <w:numFmt w:val="bullet"/>
      <w:lvlText w:val="•"/>
      <w:lvlJc w:val="left"/>
      <w:pPr>
        <w:ind w:left="7137" w:hanging="222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3"/>
  </w:num>
  <w:num w:numId="6">
    <w:abstractNumId w:val="4"/>
  </w:num>
  <w:num w:numId="7">
    <w:abstractNumId w:val="12"/>
  </w:num>
  <w:num w:numId="8">
    <w:abstractNumId w:val="0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68"/>
    <w:rsid w:val="00107005"/>
    <w:rsid w:val="00A8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642F98"/>
  <w15:docId w15:val="{F898C2EC-97D1-42E7-B42F-7B92CE9F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Calibri" w:eastAsia="Calibri" w:hAnsi="Calibri" w:cs="Calibri"/>
      <w:sz w:val="53"/>
      <w:szCs w:val="53"/>
    </w:rPr>
  </w:style>
  <w:style w:type="paragraph" w:styleId="Nadpis2">
    <w:name w:val="heading 2"/>
    <w:basedOn w:val="Normln"/>
    <w:uiPriority w:val="1"/>
    <w:qFormat/>
    <w:pPr>
      <w:spacing w:before="1"/>
      <w:ind w:left="113"/>
      <w:outlineLvl w:val="1"/>
    </w:pPr>
    <w:rPr>
      <w:rFonts w:ascii="Calibri" w:eastAsia="Calibri" w:hAnsi="Calibri" w:cs="Calibri"/>
      <w:sz w:val="23"/>
      <w:szCs w:val="23"/>
    </w:rPr>
  </w:style>
  <w:style w:type="paragraph" w:styleId="Nadpis3">
    <w:name w:val="heading 3"/>
    <w:basedOn w:val="Normln"/>
    <w:uiPriority w:val="1"/>
    <w:qFormat/>
    <w:pPr>
      <w:ind w:left="154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720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4414</Words>
  <Characters>26044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SOD UJEP</vt:lpstr>
    </vt:vector>
  </TitlesOfParts>
  <Company>HP Inc.</Company>
  <LinksUpToDate>false</LinksUpToDate>
  <CharactersWithSpaces>30398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SOD UJEP</dc:title>
  <dc:creator>Vojta KrunÄ“Ã�k</dc:creator>
  <cp:lastModifiedBy>SimcisinovaD</cp:lastModifiedBy>
  <cp:revision>2</cp:revision>
  <dcterms:created xsi:type="dcterms:W3CDTF">2026-05-04T12:32:00Z</dcterms:created>
  <dcterms:modified xsi:type="dcterms:W3CDTF">2026-05-04T12:32:00Z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LastSaved">
    <vt:filetime>2026-05-04T00:00:00Z</vt:filetime>
  </property>
</Properties>
</file>