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9220" w14:textId="2EAE2EB4" w:rsidR="003170EF" w:rsidRDefault="00450A5A" w:rsidP="003170EF">
      <w:pPr>
        <w:pStyle w:val="Nadpis1"/>
        <w:ind w:left="142" w:firstLine="0"/>
        <w:jc w:val="center"/>
      </w:pPr>
      <w:r>
        <w:t xml:space="preserve">Příkazní smlouva č. </w:t>
      </w:r>
      <w:r w:rsidR="00D22583">
        <w:t>800</w:t>
      </w:r>
      <w:r w:rsidR="00FA0F95">
        <w:t>5</w:t>
      </w:r>
      <w:r w:rsidR="00A553B6" w:rsidRPr="00A553B6">
        <w:t>/202</w:t>
      </w:r>
      <w:r w:rsidR="00D22583">
        <w:t>6</w:t>
      </w:r>
    </w:p>
    <w:p w14:paraId="7AE0B082" w14:textId="77777777" w:rsidR="003170EF" w:rsidRPr="00846B2C" w:rsidRDefault="003170EF" w:rsidP="003170EF">
      <w:pPr>
        <w:rPr>
          <w:sz w:val="22"/>
          <w:szCs w:val="22"/>
        </w:rPr>
      </w:pPr>
    </w:p>
    <w:p w14:paraId="18E07818" w14:textId="77777777" w:rsidR="003170EF" w:rsidRPr="00846B2C" w:rsidRDefault="003170EF" w:rsidP="003170EF">
      <w:pPr>
        <w:jc w:val="center"/>
        <w:rPr>
          <w:sz w:val="22"/>
          <w:szCs w:val="22"/>
        </w:rPr>
      </w:pPr>
      <w:r w:rsidRPr="00846B2C">
        <w:rPr>
          <w:rFonts w:cs="Arial"/>
          <w:sz w:val="22"/>
          <w:szCs w:val="22"/>
        </w:rPr>
        <w:t xml:space="preserve">podle § 2430 a následujících </w:t>
      </w:r>
      <w:proofErr w:type="spellStart"/>
      <w:r w:rsidRPr="00846B2C">
        <w:rPr>
          <w:rFonts w:cs="Arial"/>
          <w:sz w:val="22"/>
          <w:szCs w:val="22"/>
        </w:rPr>
        <w:t>z.č</w:t>
      </w:r>
      <w:proofErr w:type="spellEnd"/>
      <w:r w:rsidRPr="00846B2C">
        <w:rPr>
          <w:rFonts w:cs="Arial"/>
          <w:sz w:val="22"/>
          <w:szCs w:val="22"/>
        </w:rPr>
        <w:t>. 89/2012 Sb., občanský zákoník, v platném znění</w:t>
      </w:r>
    </w:p>
    <w:p w14:paraId="766BF6C6" w14:textId="77777777" w:rsidR="003170EF" w:rsidRDefault="003170EF" w:rsidP="003170EF">
      <w:pPr>
        <w:ind w:left="142"/>
        <w:jc w:val="both"/>
        <w:rPr>
          <w:rFonts w:cs="Arial"/>
          <w:snapToGrid w:val="0"/>
          <w:sz w:val="22"/>
          <w:szCs w:val="22"/>
        </w:rPr>
      </w:pPr>
    </w:p>
    <w:p w14:paraId="26E703C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0788372B" w14:textId="77777777" w:rsidR="003170EF" w:rsidRDefault="003170EF" w:rsidP="003170EF">
      <w:pPr>
        <w:ind w:left="142"/>
        <w:jc w:val="both"/>
        <w:rPr>
          <w:rFonts w:cs="Arial"/>
          <w:b/>
          <w:sz w:val="22"/>
          <w:szCs w:val="22"/>
          <w:u w:val="single"/>
        </w:rPr>
      </w:pPr>
    </w:p>
    <w:p w14:paraId="2A170E48" w14:textId="77777777" w:rsidR="005E1A70" w:rsidRPr="00693B41" w:rsidRDefault="005E1A70" w:rsidP="005E1A70">
      <w:pPr>
        <w:ind w:left="142"/>
        <w:jc w:val="both"/>
        <w:rPr>
          <w:rFonts w:cs="Arial"/>
          <w:b/>
          <w:sz w:val="22"/>
          <w:szCs w:val="22"/>
        </w:rPr>
      </w:pPr>
      <w:r w:rsidRPr="00693B41">
        <w:rPr>
          <w:rFonts w:cs="Arial"/>
          <w:b/>
          <w:sz w:val="22"/>
          <w:szCs w:val="22"/>
        </w:rPr>
        <w:t xml:space="preserve">Město Svitavy </w:t>
      </w:r>
    </w:p>
    <w:p w14:paraId="518BA1CB" w14:textId="77777777" w:rsidR="005E1A70" w:rsidRPr="00693B41" w:rsidRDefault="005E1A70" w:rsidP="005E1A70">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412C61E1" w14:textId="604B30B4" w:rsidR="00A803B3" w:rsidRPr="00CC50C7" w:rsidRDefault="005E1A70" w:rsidP="005E1A70">
      <w:pPr>
        <w:pStyle w:val="Normln0"/>
        <w:ind w:left="2127" w:hanging="1985"/>
        <w:jc w:val="both"/>
        <w:rPr>
          <w:rFonts w:cs="Arial"/>
          <w:sz w:val="22"/>
          <w:szCs w:val="22"/>
        </w:rPr>
      </w:pPr>
      <w:r w:rsidRPr="00693B41">
        <w:rPr>
          <w:rFonts w:cs="Arial"/>
          <w:sz w:val="22"/>
          <w:szCs w:val="22"/>
        </w:rPr>
        <w:t>zastoupen</w:t>
      </w:r>
      <w:r w:rsidR="00127BC6">
        <w:rPr>
          <w:rFonts w:cs="Arial"/>
          <w:sz w:val="22"/>
          <w:szCs w:val="22"/>
        </w:rPr>
        <w:t>í</w:t>
      </w:r>
      <w:r w:rsidRPr="00693B41">
        <w:rPr>
          <w:rFonts w:cs="Arial"/>
          <w:sz w:val="22"/>
          <w:szCs w:val="22"/>
        </w:rPr>
        <w:t>:</w:t>
      </w:r>
      <w:r w:rsidRPr="00693B41">
        <w:rPr>
          <w:rFonts w:cs="Arial"/>
          <w:sz w:val="22"/>
          <w:szCs w:val="22"/>
        </w:rPr>
        <w:tab/>
      </w:r>
      <w:proofErr w:type="spellStart"/>
      <w:r w:rsidR="00E66256">
        <w:rPr>
          <w:rFonts w:cs="Arial"/>
          <w:b/>
          <w:bCs/>
          <w:sz w:val="22"/>
          <w:szCs w:val="22"/>
        </w:rPr>
        <w:t>xxxxxxxxx</w:t>
      </w:r>
      <w:proofErr w:type="spellEnd"/>
      <w:r w:rsidR="00E66256">
        <w:rPr>
          <w:rFonts w:cs="Arial"/>
          <w:b/>
          <w:bCs/>
          <w:sz w:val="22"/>
          <w:szCs w:val="22"/>
        </w:rPr>
        <w:t xml:space="preserve"> </w:t>
      </w:r>
      <w:proofErr w:type="spellStart"/>
      <w:r w:rsidR="00E66256">
        <w:rPr>
          <w:rFonts w:cs="Arial"/>
          <w:b/>
          <w:bCs/>
          <w:sz w:val="22"/>
          <w:szCs w:val="22"/>
        </w:rPr>
        <w:t>xxxxxxxxx</w:t>
      </w:r>
      <w:proofErr w:type="spellEnd"/>
      <w:r w:rsidR="00127BC6" w:rsidRPr="00711671">
        <w:rPr>
          <w:rFonts w:cs="Arial"/>
          <w:sz w:val="22"/>
          <w:szCs w:val="22"/>
        </w:rPr>
        <w:t xml:space="preserve">, vedoucí odboru rozvoje města Městského úřadu Svitavy na základě usnesení </w:t>
      </w:r>
      <w:r w:rsidR="00127BC6" w:rsidRPr="00CC50C7">
        <w:rPr>
          <w:rFonts w:cs="Arial"/>
          <w:sz w:val="22"/>
          <w:szCs w:val="22"/>
        </w:rPr>
        <w:t>Rady města Svitavy č. </w:t>
      </w:r>
      <w:r w:rsidR="00A803B3" w:rsidRPr="00CC50C7">
        <w:rPr>
          <w:rFonts w:cs="Arial"/>
          <w:sz w:val="22"/>
          <w:szCs w:val="22"/>
        </w:rPr>
        <w:t>RM/2025/42/252</w:t>
      </w:r>
    </w:p>
    <w:p w14:paraId="52452C19" w14:textId="1DA5823C" w:rsidR="00127BC6" w:rsidRDefault="00A803B3" w:rsidP="00A803B3">
      <w:pPr>
        <w:pStyle w:val="Normln0"/>
        <w:ind w:left="2127" w:hanging="1985"/>
        <w:jc w:val="both"/>
        <w:rPr>
          <w:rFonts w:cs="Arial"/>
          <w:sz w:val="22"/>
          <w:szCs w:val="22"/>
        </w:rPr>
      </w:pPr>
      <w:r w:rsidRPr="00CC50C7">
        <w:rPr>
          <w:rFonts w:cs="Arial"/>
          <w:sz w:val="22"/>
          <w:szCs w:val="22"/>
        </w:rPr>
        <w:t xml:space="preserve">                                ze </w:t>
      </w:r>
      <w:r w:rsidR="00127BC6" w:rsidRPr="00CC50C7">
        <w:rPr>
          <w:rFonts w:cs="Arial"/>
          <w:sz w:val="22"/>
          <w:szCs w:val="22"/>
        </w:rPr>
        <w:t xml:space="preserve">dne </w:t>
      </w:r>
      <w:r w:rsidRPr="00CC50C7">
        <w:rPr>
          <w:rFonts w:cs="Arial"/>
          <w:sz w:val="22"/>
          <w:szCs w:val="22"/>
        </w:rPr>
        <w:t>24.11.2025</w:t>
      </w:r>
    </w:p>
    <w:p w14:paraId="22443E68" w14:textId="77777777" w:rsidR="005E1A70" w:rsidRPr="00693B41" w:rsidRDefault="005E1A70" w:rsidP="005E1A70">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2F1AE43D" w14:textId="77777777" w:rsidR="005E1A70" w:rsidRPr="00693B41" w:rsidRDefault="005E1A70" w:rsidP="005E1A70">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35B2C470" w14:textId="14508ADD" w:rsidR="005E1A70" w:rsidRPr="00693B41" w:rsidRDefault="005E1A70" w:rsidP="005E1A70">
      <w:pPr>
        <w:pStyle w:val="Normln0"/>
        <w:ind w:left="142"/>
        <w:jc w:val="both"/>
        <w:rPr>
          <w:sz w:val="22"/>
          <w:szCs w:val="22"/>
        </w:rPr>
      </w:pPr>
      <w:r w:rsidRPr="00693B41">
        <w:rPr>
          <w:rFonts w:cs="Arial"/>
          <w:sz w:val="22"/>
          <w:szCs w:val="22"/>
        </w:rPr>
        <w:t>bankovní spojení:</w:t>
      </w:r>
      <w:r w:rsidRPr="00693B41">
        <w:rPr>
          <w:rFonts w:cs="Arial"/>
          <w:sz w:val="22"/>
          <w:szCs w:val="22"/>
        </w:rPr>
        <w:tab/>
      </w:r>
      <w:proofErr w:type="spellStart"/>
      <w:r w:rsidR="00E66256">
        <w:rPr>
          <w:rFonts w:cs="Arial"/>
          <w:sz w:val="22"/>
          <w:szCs w:val="22"/>
        </w:rPr>
        <w:t>xxxxxxxxxxxxxxx</w:t>
      </w:r>
      <w:proofErr w:type="spellEnd"/>
    </w:p>
    <w:p w14:paraId="2626D315" w14:textId="1BCA3DCF" w:rsidR="005E1A70" w:rsidRDefault="005E1A70" w:rsidP="005E1A70">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proofErr w:type="spellStart"/>
      <w:r w:rsidR="00E66256">
        <w:rPr>
          <w:sz w:val="22"/>
          <w:szCs w:val="22"/>
        </w:rPr>
        <w:t>xxxxxxxxxxxxxxx</w:t>
      </w:r>
      <w:proofErr w:type="spellEnd"/>
    </w:p>
    <w:p w14:paraId="3A7C90AA" w14:textId="77777777" w:rsidR="005E1A70" w:rsidRDefault="005E1A70" w:rsidP="005E1A70">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57C6A0E6" w14:textId="77777777" w:rsidR="005E1A70" w:rsidRPr="00A740D7" w:rsidRDefault="005E1A70" w:rsidP="005E1A70">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47A022E" w14:textId="77777777" w:rsidR="00D92810" w:rsidRDefault="00D92810" w:rsidP="00D92810">
      <w:pPr>
        <w:pStyle w:val="Normln0"/>
        <w:ind w:left="142"/>
        <w:jc w:val="both"/>
        <w:rPr>
          <w:rFonts w:cs="Arial"/>
          <w:sz w:val="22"/>
          <w:szCs w:val="22"/>
        </w:rPr>
      </w:pPr>
    </w:p>
    <w:p w14:paraId="1825F0F4" w14:textId="77777777" w:rsidR="005E1A70" w:rsidRDefault="005E1A70" w:rsidP="005E1A70">
      <w:pPr>
        <w:ind w:left="142"/>
        <w:jc w:val="both"/>
        <w:rPr>
          <w:rFonts w:cs="Arial"/>
          <w:b/>
          <w:sz w:val="22"/>
          <w:szCs w:val="22"/>
        </w:rPr>
      </w:pPr>
      <w:r>
        <w:rPr>
          <w:rFonts w:cs="Arial"/>
          <w:b/>
          <w:sz w:val="22"/>
          <w:szCs w:val="22"/>
        </w:rPr>
        <w:t>RTS, a. s.</w:t>
      </w:r>
    </w:p>
    <w:p w14:paraId="02996DD4" w14:textId="77777777" w:rsidR="005E1A70" w:rsidRPr="002E5F13" w:rsidRDefault="005E1A70" w:rsidP="005E1A70">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5316FF6F" w14:textId="77777777" w:rsidR="005E1A70" w:rsidRDefault="005E1A70" w:rsidP="005E1A70">
      <w:pPr>
        <w:ind w:left="142"/>
        <w:jc w:val="both"/>
        <w:rPr>
          <w:rFonts w:cs="Arial"/>
          <w:sz w:val="22"/>
          <w:szCs w:val="22"/>
        </w:rPr>
      </w:pPr>
      <w:r>
        <w:rPr>
          <w:rFonts w:cs="Arial"/>
          <w:sz w:val="22"/>
          <w:szCs w:val="22"/>
        </w:rPr>
        <w:t>zapsaná v obchodním rejstříku Krajského soudu v Brně, oddíl B, vložka 2671</w:t>
      </w:r>
    </w:p>
    <w:p w14:paraId="34521F9E" w14:textId="2EC3C387" w:rsidR="005E1A70" w:rsidRDefault="005E1A70" w:rsidP="005E1A70">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proofErr w:type="spellStart"/>
      <w:r w:rsidR="00E66256">
        <w:rPr>
          <w:rFonts w:cs="Arial"/>
          <w:b/>
          <w:sz w:val="22"/>
          <w:szCs w:val="22"/>
        </w:rPr>
        <w:t>xxxxxxxx</w:t>
      </w:r>
      <w:proofErr w:type="spellEnd"/>
      <w:r w:rsidR="00E66256">
        <w:rPr>
          <w:rFonts w:cs="Arial"/>
          <w:b/>
          <w:sz w:val="22"/>
          <w:szCs w:val="22"/>
        </w:rPr>
        <w:t xml:space="preserve"> </w:t>
      </w:r>
      <w:proofErr w:type="spellStart"/>
      <w:r w:rsidR="00E66256">
        <w:rPr>
          <w:rFonts w:cs="Arial"/>
          <w:b/>
          <w:sz w:val="22"/>
          <w:szCs w:val="22"/>
        </w:rPr>
        <w:t>xxxxxxxxxx</w:t>
      </w:r>
      <w:proofErr w:type="spellEnd"/>
      <w:r w:rsidRPr="00846B2C">
        <w:rPr>
          <w:rFonts w:cs="Arial"/>
          <w:sz w:val="22"/>
          <w:szCs w:val="22"/>
        </w:rPr>
        <w:t xml:space="preserve">, </w:t>
      </w:r>
      <w:r w:rsidR="00D22583">
        <w:rPr>
          <w:rFonts w:cs="Arial"/>
          <w:sz w:val="22"/>
          <w:szCs w:val="22"/>
        </w:rPr>
        <w:t>předsedou správní rady</w:t>
      </w:r>
    </w:p>
    <w:p w14:paraId="4D93B628" w14:textId="2F5781F1" w:rsidR="005E1A70" w:rsidRDefault="005E1A70" w:rsidP="005E1A70">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proofErr w:type="spellStart"/>
      <w:r w:rsidR="00E66256">
        <w:rPr>
          <w:rFonts w:cs="Arial"/>
          <w:b/>
          <w:sz w:val="22"/>
          <w:szCs w:val="22"/>
        </w:rPr>
        <w:t>xxxxxxx</w:t>
      </w:r>
      <w:proofErr w:type="spellEnd"/>
      <w:r w:rsidR="00E66256">
        <w:rPr>
          <w:rFonts w:cs="Arial"/>
          <w:b/>
          <w:sz w:val="22"/>
          <w:szCs w:val="22"/>
        </w:rPr>
        <w:t xml:space="preserve"> </w:t>
      </w:r>
      <w:proofErr w:type="spellStart"/>
      <w:r w:rsidR="00E66256">
        <w:rPr>
          <w:rFonts w:cs="Arial"/>
          <w:b/>
          <w:sz w:val="22"/>
          <w:szCs w:val="22"/>
        </w:rPr>
        <w:t>xxxxxxxxxx</w:t>
      </w:r>
      <w:proofErr w:type="spellEnd"/>
      <w:r>
        <w:rPr>
          <w:rFonts w:cs="Arial"/>
          <w:sz w:val="22"/>
          <w:szCs w:val="22"/>
        </w:rPr>
        <w:t>, ředitel divize Veřejné zakázky</w:t>
      </w:r>
    </w:p>
    <w:p w14:paraId="36BFFA7E" w14:textId="77777777" w:rsidR="005E1A70" w:rsidRDefault="005E1A70" w:rsidP="005E1A70">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7DF98511" w14:textId="77777777" w:rsidR="005E1A70" w:rsidRDefault="005E1A70" w:rsidP="005E1A70">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6872E073" w14:textId="0979959D" w:rsidR="005E1A70" w:rsidRDefault="005E1A70" w:rsidP="005E1A70">
      <w:pPr>
        <w:ind w:left="142"/>
        <w:jc w:val="both"/>
        <w:rPr>
          <w:rFonts w:cs="Arial"/>
          <w:sz w:val="22"/>
          <w:szCs w:val="22"/>
        </w:rPr>
      </w:pPr>
      <w:r>
        <w:rPr>
          <w:rFonts w:cs="Arial"/>
          <w:sz w:val="22"/>
          <w:szCs w:val="22"/>
        </w:rPr>
        <w:t xml:space="preserve">bankovní </w:t>
      </w:r>
      <w:proofErr w:type="gramStart"/>
      <w:r>
        <w:rPr>
          <w:rFonts w:cs="Arial"/>
          <w:sz w:val="22"/>
          <w:szCs w:val="22"/>
        </w:rPr>
        <w:t xml:space="preserve">spojení:  </w:t>
      </w:r>
      <w:r>
        <w:rPr>
          <w:rFonts w:cs="Arial"/>
          <w:sz w:val="22"/>
          <w:szCs w:val="22"/>
        </w:rPr>
        <w:tab/>
      </w:r>
      <w:proofErr w:type="spellStart"/>
      <w:proofErr w:type="gramEnd"/>
      <w:r w:rsidR="00E66256">
        <w:rPr>
          <w:rFonts w:cs="Arial"/>
          <w:sz w:val="22"/>
          <w:szCs w:val="22"/>
        </w:rPr>
        <w:t>xxxxxxxxxxxxxxxxxxxxxxxx</w:t>
      </w:r>
      <w:proofErr w:type="spellEnd"/>
    </w:p>
    <w:p w14:paraId="1A197E9C" w14:textId="1447F8A2" w:rsidR="005E1A70" w:rsidRDefault="005E1A70" w:rsidP="005E1A70">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proofErr w:type="spellStart"/>
      <w:r w:rsidR="00E66256">
        <w:rPr>
          <w:rFonts w:cs="Arial"/>
          <w:sz w:val="22"/>
          <w:szCs w:val="22"/>
        </w:rPr>
        <w:t>xxxxxxxxxxxxxxxx</w:t>
      </w:r>
      <w:proofErr w:type="spellEnd"/>
    </w:p>
    <w:p w14:paraId="5F1AF08D" w14:textId="77777777" w:rsidR="005E1A70" w:rsidRDefault="005E1A70" w:rsidP="005E1A70">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77367DB2" w14:textId="77777777" w:rsidR="003170EF" w:rsidRDefault="003170EF" w:rsidP="003170EF">
      <w:pPr>
        <w:pStyle w:val="Normln0"/>
        <w:ind w:left="142"/>
        <w:jc w:val="both"/>
        <w:rPr>
          <w:rFonts w:cs="Arial"/>
          <w:sz w:val="22"/>
          <w:szCs w:val="22"/>
        </w:rPr>
      </w:pPr>
    </w:p>
    <w:p w14:paraId="00811E6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747868A6" w14:textId="77777777" w:rsidR="003170EF" w:rsidRDefault="003170EF" w:rsidP="003170EF">
      <w:pPr>
        <w:ind w:left="142"/>
        <w:jc w:val="both"/>
        <w:rPr>
          <w:rFonts w:cs="Arial"/>
          <w:b/>
          <w:sz w:val="22"/>
          <w:szCs w:val="22"/>
          <w:u w:val="single"/>
        </w:rPr>
      </w:pPr>
    </w:p>
    <w:p w14:paraId="4A53A596" w14:textId="2F07DB99" w:rsidR="00D92810" w:rsidRDefault="00D92810" w:rsidP="00D92810">
      <w:pPr>
        <w:numPr>
          <w:ilvl w:val="0"/>
          <w:numId w:val="9"/>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znění pozdějších předpisů</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w:t>
      </w:r>
      <w:r w:rsidRPr="005D6D9A">
        <w:rPr>
          <w:sz w:val="22"/>
          <w:szCs w:val="22"/>
        </w:rPr>
        <w:t xml:space="preserve">veřejný zadavatel neporušil citovaný zákon. </w:t>
      </w:r>
      <w:r w:rsidRPr="005D6D9A">
        <w:rPr>
          <w:rFonts w:cs="Arial"/>
          <w:sz w:val="22"/>
          <w:szCs w:val="22"/>
        </w:rPr>
        <w:t xml:space="preserve">Předmětem dle této smlouvy je výkon práv a povinností příkazce (zadavatele) podle zákona na </w:t>
      </w:r>
      <w:r w:rsidRPr="005D6D9A">
        <w:rPr>
          <w:rFonts w:cs="Arial"/>
          <w:sz w:val="22"/>
          <w:szCs w:val="22"/>
          <w:u w:val="single"/>
        </w:rPr>
        <w:t xml:space="preserve">podlimitní veřejné zakázce </w:t>
      </w:r>
      <w:r w:rsidRPr="00A553B6">
        <w:rPr>
          <w:rFonts w:cs="Arial"/>
          <w:sz w:val="22"/>
          <w:szCs w:val="22"/>
          <w:u w:val="single"/>
        </w:rPr>
        <w:t xml:space="preserve">na </w:t>
      </w:r>
      <w:r w:rsidR="00607DB4">
        <w:rPr>
          <w:rFonts w:cs="Arial"/>
          <w:iCs/>
          <w:sz w:val="22"/>
          <w:szCs w:val="22"/>
          <w:u w:val="single"/>
        </w:rPr>
        <w:t>dodávky</w:t>
      </w:r>
      <w:r w:rsidR="005E1A70">
        <w:rPr>
          <w:rFonts w:cs="Arial"/>
          <w:iCs/>
          <w:sz w:val="22"/>
          <w:szCs w:val="22"/>
          <w:u w:val="single"/>
        </w:rPr>
        <w:t>.</w:t>
      </w:r>
    </w:p>
    <w:p w14:paraId="0604457C" w14:textId="77777777" w:rsidR="00D92810" w:rsidRPr="00F47189" w:rsidRDefault="00D92810" w:rsidP="00D92810">
      <w:pPr>
        <w:jc w:val="both"/>
        <w:rPr>
          <w:rFonts w:cs="Arial"/>
          <w:sz w:val="22"/>
          <w:szCs w:val="22"/>
        </w:rPr>
      </w:pPr>
    </w:p>
    <w:p w14:paraId="6CEA5F4A" w14:textId="77777777" w:rsidR="008468A1" w:rsidRPr="00B1204F" w:rsidRDefault="008468A1" w:rsidP="008468A1">
      <w:pPr>
        <w:numPr>
          <w:ilvl w:val="0"/>
          <w:numId w:val="9"/>
        </w:numPr>
        <w:ind w:left="567" w:hanging="425"/>
        <w:jc w:val="both"/>
        <w:rPr>
          <w:rFonts w:cs="Arial"/>
          <w:sz w:val="22"/>
          <w:szCs w:val="22"/>
        </w:rPr>
      </w:pPr>
      <w:r w:rsidRPr="00B1204F">
        <w:rPr>
          <w:rFonts w:cs="Arial"/>
          <w:sz w:val="22"/>
          <w:szCs w:val="22"/>
        </w:rPr>
        <w:t>Základní identifikační údaje o veřejné zakázce, která je předmětem této smlouvy</w:t>
      </w:r>
    </w:p>
    <w:p w14:paraId="42AA93F3" w14:textId="37B77546" w:rsidR="00127BC6" w:rsidRPr="00B1204F" w:rsidRDefault="008468A1" w:rsidP="00D22583">
      <w:pPr>
        <w:ind w:left="4962" w:hanging="4380"/>
        <w:rPr>
          <w:rFonts w:cs="Arial"/>
          <w:b/>
          <w:bCs/>
          <w:sz w:val="22"/>
          <w:szCs w:val="22"/>
        </w:rPr>
      </w:pPr>
      <w:r w:rsidRPr="00B1204F">
        <w:rPr>
          <w:rFonts w:cs="Arial"/>
          <w:sz w:val="22"/>
          <w:szCs w:val="22"/>
        </w:rPr>
        <w:t>Název veřejné zakázky:</w:t>
      </w:r>
      <w:r w:rsidR="005E1A70" w:rsidRPr="00B1204F">
        <w:rPr>
          <w:rFonts w:cs="Arial"/>
          <w:sz w:val="22"/>
          <w:szCs w:val="22"/>
        </w:rPr>
        <w:tab/>
      </w:r>
      <w:r w:rsidR="00607DB4" w:rsidRPr="00607DB4">
        <w:rPr>
          <w:rFonts w:cs="Arial"/>
          <w:b/>
          <w:bCs/>
          <w:sz w:val="22"/>
          <w:szCs w:val="22"/>
        </w:rPr>
        <w:t>Stavební úpravy objektu Za kaplí pro ZUŠ Svitavy – vybavení a interiéry</w:t>
      </w:r>
    </w:p>
    <w:p w14:paraId="72149EBD" w14:textId="33583ECE" w:rsidR="008468A1" w:rsidRPr="00B1204F" w:rsidRDefault="008468A1" w:rsidP="008468A1">
      <w:pPr>
        <w:ind w:firstLine="567"/>
        <w:jc w:val="both"/>
        <w:rPr>
          <w:rFonts w:cs="Arial"/>
          <w:sz w:val="22"/>
          <w:szCs w:val="22"/>
        </w:rPr>
      </w:pPr>
      <w:r w:rsidRPr="00B1204F">
        <w:rPr>
          <w:rFonts w:cs="Arial"/>
          <w:sz w:val="22"/>
          <w:szCs w:val="22"/>
        </w:rPr>
        <w:t>Druh veřejné zakázky:</w:t>
      </w:r>
      <w:r w:rsidRPr="00B1204F">
        <w:rPr>
          <w:rFonts w:cs="Arial"/>
          <w:sz w:val="22"/>
          <w:szCs w:val="22"/>
        </w:rPr>
        <w:tab/>
      </w:r>
      <w:r w:rsidRPr="00B1204F">
        <w:rPr>
          <w:rFonts w:cs="Arial"/>
          <w:sz w:val="22"/>
          <w:szCs w:val="22"/>
        </w:rPr>
        <w:tab/>
      </w:r>
      <w:r w:rsidRPr="00B1204F">
        <w:rPr>
          <w:rFonts w:cs="Arial"/>
          <w:sz w:val="22"/>
          <w:szCs w:val="22"/>
        </w:rPr>
        <w:tab/>
      </w:r>
      <w:r w:rsidRPr="00B1204F">
        <w:rPr>
          <w:rFonts w:cs="Arial"/>
          <w:sz w:val="22"/>
          <w:szCs w:val="22"/>
        </w:rPr>
        <w:tab/>
        <w:t xml:space="preserve">veřejná zakázka na </w:t>
      </w:r>
      <w:r w:rsidR="00607DB4">
        <w:rPr>
          <w:rFonts w:cs="Arial"/>
          <w:iCs/>
          <w:sz w:val="22"/>
          <w:szCs w:val="22"/>
        </w:rPr>
        <w:t>dodávky</w:t>
      </w:r>
    </w:p>
    <w:p w14:paraId="1C1AAAC7" w14:textId="43CBACE0" w:rsidR="008468A1" w:rsidRPr="00B1204F" w:rsidRDefault="008468A1" w:rsidP="008468A1">
      <w:pPr>
        <w:ind w:firstLine="567"/>
        <w:jc w:val="both"/>
        <w:rPr>
          <w:rFonts w:cs="Arial"/>
          <w:sz w:val="22"/>
          <w:szCs w:val="22"/>
        </w:rPr>
      </w:pPr>
      <w:r w:rsidRPr="00B1204F">
        <w:rPr>
          <w:rFonts w:cs="Arial"/>
          <w:sz w:val="22"/>
          <w:szCs w:val="22"/>
        </w:rPr>
        <w:t>Předpokládaná hodnota veřejné zakázky:</w:t>
      </w:r>
      <w:r w:rsidRPr="00B1204F">
        <w:rPr>
          <w:rFonts w:cs="Arial"/>
          <w:sz w:val="22"/>
          <w:szCs w:val="22"/>
        </w:rPr>
        <w:tab/>
      </w:r>
      <w:r w:rsidR="00607DB4" w:rsidRPr="00607DB4">
        <w:rPr>
          <w:rFonts w:cs="Arial"/>
          <w:b/>
          <w:sz w:val="22"/>
          <w:szCs w:val="22"/>
        </w:rPr>
        <w:t>3 350 862</w:t>
      </w:r>
      <w:r w:rsidR="00D22583">
        <w:rPr>
          <w:rFonts w:cs="Arial"/>
          <w:b/>
          <w:sz w:val="22"/>
          <w:szCs w:val="22"/>
        </w:rPr>
        <w:t>,-</w:t>
      </w:r>
      <w:r w:rsidR="00127BC6" w:rsidRPr="00B1204F">
        <w:rPr>
          <w:rFonts w:cs="Arial"/>
          <w:b/>
          <w:sz w:val="22"/>
          <w:szCs w:val="22"/>
        </w:rPr>
        <w:t xml:space="preserve"> </w:t>
      </w:r>
      <w:r w:rsidR="00A553B6" w:rsidRPr="00B1204F">
        <w:rPr>
          <w:rFonts w:cs="Arial"/>
          <w:b/>
          <w:bCs/>
          <w:iCs/>
          <w:sz w:val="22"/>
          <w:szCs w:val="22"/>
        </w:rPr>
        <w:t>Kč bez DPH</w:t>
      </w:r>
    </w:p>
    <w:p w14:paraId="637AF7D1" w14:textId="77777777" w:rsidR="008468A1" w:rsidRDefault="008468A1" w:rsidP="008468A1">
      <w:pPr>
        <w:ind w:firstLine="567"/>
        <w:jc w:val="both"/>
        <w:rPr>
          <w:rFonts w:cs="Arial"/>
          <w:sz w:val="22"/>
          <w:szCs w:val="22"/>
        </w:rPr>
      </w:pPr>
      <w:r w:rsidRPr="00B1204F">
        <w:rPr>
          <w:rFonts w:cs="Arial"/>
          <w:sz w:val="22"/>
          <w:szCs w:val="22"/>
        </w:rPr>
        <w:t>Forma zadávacího řízení:</w:t>
      </w:r>
      <w:r w:rsidRPr="00B1204F">
        <w:rPr>
          <w:rFonts w:cs="Arial"/>
          <w:sz w:val="22"/>
          <w:szCs w:val="22"/>
        </w:rPr>
        <w:tab/>
      </w:r>
      <w:r w:rsidRPr="00B1204F">
        <w:rPr>
          <w:rFonts w:cs="Arial"/>
          <w:sz w:val="22"/>
          <w:szCs w:val="22"/>
        </w:rPr>
        <w:tab/>
      </w:r>
      <w:r w:rsidRPr="00B1204F">
        <w:rPr>
          <w:rFonts w:cs="Arial"/>
          <w:sz w:val="22"/>
          <w:szCs w:val="22"/>
        </w:rPr>
        <w:tab/>
        <w:t>zjednodušené podlimitní řízení</w:t>
      </w:r>
    </w:p>
    <w:p w14:paraId="2BB2AF33" w14:textId="027C07E9" w:rsidR="00607DB4" w:rsidRPr="00B1204F" w:rsidRDefault="00607DB4" w:rsidP="008468A1">
      <w:pPr>
        <w:ind w:firstLine="567"/>
        <w:jc w:val="both"/>
        <w:rPr>
          <w:rFonts w:cs="Arial"/>
          <w:sz w:val="22"/>
          <w:szCs w:val="22"/>
        </w:rPr>
      </w:pPr>
      <w:r>
        <w:rPr>
          <w:rFonts w:cs="Arial"/>
          <w:sz w:val="22"/>
          <w:szCs w:val="22"/>
        </w:rPr>
        <w:t>Rozdělení na části:</w:t>
      </w:r>
      <w:r>
        <w:rPr>
          <w:rFonts w:cs="Arial"/>
          <w:sz w:val="22"/>
          <w:szCs w:val="22"/>
        </w:rPr>
        <w:tab/>
      </w:r>
      <w:r>
        <w:rPr>
          <w:rFonts w:cs="Arial"/>
          <w:sz w:val="22"/>
          <w:szCs w:val="22"/>
        </w:rPr>
        <w:tab/>
      </w:r>
      <w:r>
        <w:rPr>
          <w:rFonts w:cs="Arial"/>
          <w:sz w:val="22"/>
          <w:szCs w:val="22"/>
        </w:rPr>
        <w:tab/>
      </w:r>
      <w:r>
        <w:rPr>
          <w:rFonts w:cs="Arial"/>
          <w:sz w:val="22"/>
          <w:szCs w:val="22"/>
        </w:rPr>
        <w:tab/>
      </w:r>
      <w:r w:rsidRPr="00607DB4">
        <w:rPr>
          <w:rFonts w:cs="Arial"/>
          <w:b/>
          <w:bCs/>
          <w:sz w:val="22"/>
          <w:szCs w:val="22"/>
        </w:rPr>
        <w:t>ANO – 3 části</w:t>
      </w:r>
    </w:p>
    <w:p w14:paraId="6D0397FB" w14:textId="77777777" w:rsidR="00D22583" w:rsidRDefault="00D22583" w:rsidP="008468A1">
      <w:pPr>
        <w:ind w:firstLine="567"/>
        <w:jc w:val="both"/>
        <w:rPr>
          <w:rFonts w:cs="Arial"/>
          <w:sz w:val="22"/>
          <w:szCs w:val="22"/>
        </w:rPr>
      </w:pPr>
    </w:p>
    <w:p w14:paraId="163F4D2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157F6A59" w14:textId="77777777" w:rsidR="003170EF" w:rsidRDefault="003170EF" w:rsidP="003170EF">
      <w:pPr>
        <w:ind w:left="142"/>
        <w:jc w:val="both"/>
        <w:rPr>
          <w:rFonts w:cs="Arial"/>
          <w:b/>
          <w:sz w:val="22"/>
          <w:szCs w:val="22"/>
          <w:u w:val="single"/>
        </w:rPr>
      </w:pPr>
    </w:p>
    <w:p w14:paraId="541F8D01"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definovanou v</w:t>
      </w:r>
      <w:r w:rsidR="00D92810">
        <w:rPr>
          <w:sz w:val="22"/>
          <w:szCs w:val="22"/>
        </w:rPr>
        <w:t> </w:t>
      </w:r>
      <w:r>
        <w:rPr>
          <w:sz w:val="22"/>
          <w:szCs w:val="22"/>
        </w:rPr>
        <w:t>preambuli</w:t>
      </w:r>
      <w:r w:rsidR="00D92810">
        <w:rPr>
          <w:sz w:val="22"/>
          <w:szCs w:val="22"/>
        </w:rPr>
        <w:t xml:space="preserve">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w:t>
      </w:r>
      <w:r w:rsidR="00584A41" w:rsidRPr="009A34AA">
        <w:rPr>
          <w:sz w:val="22"/>
          <w:szCs w:val="22"/>
        </w:rPr>
        <w:t xml:space="preserve">o </w:t>
      </w:r>
      <w:r w:rsidR="00584A41">
        <w:rPr>
          <w:sz w:val="22"/>
          <w:szCs w:val="22"/>
        </w:rPr>
        <w:t xml:space="preserve">zadávání </w:t>
      </w:r>
      <w:r w:rsidR="00584A41" w:rsidRPr="009A34AA">
        <w:rPr>
          <w:sz w:val="22"/>
          <w:szCs w:val="22"/>
        </w:rPr>
        <w:t>veřejných zakáz</w:t>
      </w:r>
      <w:r w:rsidR="00584A41">
        <w:rPr>
          <w:sz w:val="22"/>
          <w:szCs w:val="22"/>
        </w:rPr>
        <w:t>ek</w:t>
      </w:r>
      <w:r w:rsidRPr="00137E21">
        <w:rPr>
          <w:sz w:val="22"/>
          <w:szCs w:val="22"/>
        </w:rPr>
        <w:t>, ve znění pozdějších předpisů (dále jen „zákon“) včetně prováděcích právních předpisů</w:t>
      </w:r>
      <w:r>
        <w:rPr>
          <w:sz w:val="22"/>
          <w:szCs w:val="22"/>
        </w:rPr>
        <w:t xml:space="preserve">.  </w:t>
      </w:r>
    </w:p>
    <w:p w14:paraId="597153CD" w14:textId="77777777" w:rsidR="003170EF" w:rsidRDefault="003170EF" w:rsidP="003170EF">
      <w:pPr>
        <w:ind w:left="567" w:hanging="425"/>
        <w:jc w:val="both"/>
        <w:rPr>
          <w:sz w:val="22"/>
          <w:szCs w:val="22"/>
        </w:rPr>
      </w:pPr>
    </w:p>
    <w:p w14:paraId="6BA8C3A6"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4466B1E3"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692864">
        <w:rPr>
          <w:rFonts w:cs="Arial"/>
          <w:sz w:val="22"/>
          <w:szCs w:val="22"/>
        </w:rPr>
        <w:t xml:space="preserve">návrhu </w:t>
      </w:r>
      <w:r>
        <w:rPr>
          <w:rFonts w:cs="Arial"/>
          <w:sz w:val="22"/>
          <w:szCs w:val="22"/>
        </w:rPr>
        <w:t>Výzvy o zahájení zadávacího řízení</w:t>
      </w:r>
      <w:r w:rsidR="00C7348C">
        <w:rPr>
          <w:rFonts w:cs="Arial"/>
          <w:sz w:val="22"/>
          <w:szCs w:val="22"/>
        </w:rPr>
        <w:t>;</w:t>
      </w:r>
      <w:r>
        <w:rPr>
          <w:rFonts w:cs="Arial"/>
          <w:sz w:val="22"/>
          <w:szCs w:val="22"/>
        </w:rPr>
        <w:t xml:space="preserve"> </w:t>
      </w:r>
    </w:p>
    <w:p w14:paraId="32C3319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Odeslání </w:t>
      </w:r>
      <w:r w:rsidR="0083274F">
        <w:rPr>
          <w:rFonts w:cs="Arial"/>
          <w:sz w:val="22"/>
          <w:szCs w:val="22"/>
        </w:rPr>
        <w:t>vzáj</w:t>
      </w:r>
      <w:r w:rsidR="00692864">
        <w:rPr>
          <w:rFonts w:cs="Arial"/>
          <w:sz w:val="22"/>
          <w:szCs w:val="22"/>
        </w:rPr>
        <w:t>e</w:t>
      </w:r>
      <w:r w:rsidR="0083274F">
        <w:rPr>
          <w:rFonts w:cs="Arial"/>
          <w:sz w:val="22"/>
          <w:szCs w:val="22"/>
        </w:rPr>
        <w:t>m</w:t>
      </w:r>
      <w:r w:rsidR="00692864">
        <w:rPr>
          <w:rFonts w:cs="Arial"/>
          <w:sz w:val="22"/>
          <w:szCs w:val="22"/>
        </w:rPr>
        <w:t xml:space="preserve">ně odsouhlasené </w:t>
      </w:r>
      <w:r>
        <w:rPr>
          <w:rFonts w:cs="Arial"/>
          <w:sz w:val="22"/>
          <w:szCs w:val="22"/>
        </w:rPr>
        <w:t>Výzvy k podání nabídky dodavatelům, které případně určí příkazce</w:t>
      </w:r>
      <w:r w:rsidR="00C7348C">
        <w:rPr>
          <w:rFonts w:cs="Arial"/>
          <w:sz w:val="22"/>
          <w:szCs w:val="22"/>
        </w:rPr>
        <w:t>;</w:t>
      </w:r>
    </w:p>
    <w:p w14:paraId="05529626"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C7348C">
        <w:rPr>
          <w:rFonts w:cs="Arial"/>
          <w:sz w:val="22"/>
          <w:szCs w:val="22"/>
        </w:rPr>
        <w:t>:</w:t>
      </w:r>
    </w:p>
    <w:p w14:paraId="4C56E1EE"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r w:rsidR="00C7348C">
        <w:rPr>
          <w:rFonts w:cs="Arial"/>
          <w:sz w:val="22"/>
          <w:szCs w:val="22"/>
        </w:rPr>
        <w:t>.</w:t>
      </w:r>
    </w:p>
    <w:p w14:paraId="3C265528"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jednotný z</w:t>
      </w:r>
      <w:r w:rsidR="00C7348C">
        <w:rPr>
          <w:rFonts w:cs="Arial"/>
          <w:sz w:val="22"/>
          <w:szCs w:val="22"/>
        </w:rPr>
        <w:t>působ zpracování nabídkové ceny.</w:t>
      </w:r>
    </w:p>
    <w:p w14:paraId="259DB660"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w:t>
      </w:r>
      <w:r w:rsidR="00C7348C">
        <w:rPr>
          <w:rFonts w:cs="Arial"/>
          <w:sz w:val="22"/>
          <w:szCs w:val="22"/>
        </w:rPr>
        <w:t xml:space="preserve"> požadavky na zpracování nabídky.</w:t>
      </w:r>
    </w:p>
    <w:p w14:paraId="2E6A485C"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r w:rsidR="00C7348C">
        <w:rPr>
          <w:rFonts w:cs="Arial"/>
          <w:sz w:val="22"/>
          <w:szCs w:val="22"/>
        </w:rPr>
        <w:t>.</w:t>
      </w:r>
    </w:p>
    <w:p w14:paraId="3E66AFD6"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C7348C">
        <w:rPr>
          <w:rFonts w:cs="Arial"/>
          <w:sz w:val="22"/>
          <w:szCs w:val="22"/>
        </w:rPr>
        <w:t>;</w:t>
      </w:r>
    </w:p>
    <w:p w14:paraId="04748A59" w14:textId="77777777" w:rsidR="003170EF" w:rsidRDefault="00131377" w:rsidP="003170EF">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Pr>
          <w:rFonts w:cs="Arial"/>
          <w:sz w:val="22"/>
          <w:szCs w:val="22"/>
        </w:rPr>
        <w:t>vysvětlení (vysvětlení a případných změn)</w:t>
      </w:r>
      <w:r w:rsidRPr="00AE05FE">
        <w:rPr>
          <w:rFonts w:cs="Arial"/>
          <w:sz w:val="22"/>
          <w:szCs w:val="22"/>
        </w:rPr>
        <w:t xml:space="preserve"> k</w:t>
      </w:r>
      <w:r>
        <w:rPr>
          <w:rFonts w:cs="Arial"/>
          <w:sz w:val="22"/>
          <w:szCs w:val="22"/>
        </w:rPr>
        <w:t> </w:t>
      </w:r>
      <w:r w:rsidRPr="00AE05FE">
        <w:rPr>
          <w:rFonts w:cs="Arial"/>
          <w:sz w:val="22"/>
          <w:szCs w:val="22"/>
        </w:rPr>
        <w:t>zadávací</w:t>
      </w:r>
      <w:r>
        <w:rPr>
          <w:rFonts w:cs="Arial"/>
          <w:sz w:val="22"/>
          <w:szCs w:val="22"/>
        </w:rPr>
        <w:t xml:space="preserve"> dokumentaci</w:t>
      </w:r>
    </w:p>
    <w:p w14:paraId="05EC3780" w14:textId="77777777" w:rsidR="003170EF" w:rsidRPr="003F3BA1" w:rsidRDefault="00D915A3" w:rsidP="003170EF">
      <w:pPr>
        <w:numPr>
          <w:ilvl w:val="0"/>
          <w:numId w:val="10"/>
        </w:numPr>
        <w:tabs>
          <w:tab w:val="left" w:pos="1080"/>
        </w:tabs>
        <w:ind w:left="1080" w:hanging="480"/>
        <w:jc w:val="both"/>
        <w:rPr>
          <w:rFonts w:cs="Arial"/>
          <w:sz w:val="22"/>
          <w:szCs w:val="22"/>
        </w:rPr>
      </w:pPr>
      <w:r w:rsidRPr="003F3BA1">
        <w:rPr>
          <w:rFonts w:cs="Arial"/>
          <w:sz w:val="22"/>
          <w:szCs w:val="22"/>
        </w:rPr>
        <w:t>Otevírání nabídek v elektronické podobě</w:t>
      </w:r>
      <w:r w:rsidR="00C7348C">
        <w:rPr>
          <w:rFonts w:cs="Arial"/>
          <w:sz w:val="22"/>
          <w:szCs w:val="22"/>
        </w:rPr>
        <w:t>;</w:t>
      </w:r>
    </w:p>
    <w:p w14:paraId="5219E1B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Připravení podkladů pro komisi pro posouzení a</w:t>
      </w:r>
      <w:r w:rsidR="0083274F">
        <w:rPr>
          <w:rFonts w:cs="Arial"/>
          <w:sz w:val="22"/>
          <w:szCs w:val="22"/>
        </w:rPr>
        <w:t xml:space="preserve"> hodnocení nabídek, bude-li pří</w:t>
      </w:r>
      <w:r w:rsidR="00C7348C">
        <w:rPr>
          <w:rFonts w:cs="Arial"/>
          <w:sz w:val="22"/>
          <w:szCs w:val="22"/>
        </w:rPr>
        <w:t>kazcem ustanovena;</w:t>
      </w:r>
    </w:p>
    <w:p w14:paraId="45F44C58" w14:textId="77777777" w:rsidR="003170EF" w:rsidRPr="00C07DD7" w:rsidRDefault="003170EF" w:rsidP="003170EF">
      <w:pPr>
        <w:numPr>
          <w:ilvl w:val="0"/>
          <w:numId w:val="10"/>
        </w:numPr>
        <w:tabs>
          <w:tab w:val="left" w:pos="1080"/>
        </w:tabs>
        <w:ind w:left="1080" w:hanging="480"/>
        <w:jc w:val="both"/>
        <w:rPr>
          <w:rFonts w:cs="Arial"/>
          <w:sz w:val="22"/>
          <w:szCs w:val="22"/>
        </w:rPr>
      </w:pPr>
      <w:r w:rsidRPr="00C07DD7">
        <w:rPr>
          <w:rFonts w:cs="Arial"/>
          <w:sz w:val="22"/>
          <w:szCs w:val="22"/>
        </w:rPr>
        <w:t xml:space="preserve">Kontrola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vybraného dodavatele </w:t>
      </w:r>
      <w:r w:rsidRPr="00C07DD7">
        <w:rPr>
          <w:rFonts w:cs="Arial"/>
          <w:sz w:val="22"/>
          <w:szCs w:val="22"/>
        </w:rPr>
        <w:t xml:space="preserve">včetně vypracování </w:t>
      </w:r>
      <w:r w:rsidR="004F4061">
        <w:rPr>
          <w:rFonts w:cs="Arial"/>
          <w:sz w:val="22"/>
          <w:szCs w:val="22"/>
        </w:rPr>
        <w:t xml:space="preserve">návrhu </w:t>
      </w:r>
      <w:r w:rsidRPr="00C07DD7">
        <w:rPr>
          <w:rFonts w:cs="Arial"/>
          <w:sz w:val="22"/>
          <w:szCs w:val="22"/>
        </w:rPr>
        <w:t>pís</w:t>
      </w:r>
      <w:r>
        <w:rPr>
          <w:rFonts w:cs="Arial"/>
          <w:sz w:val="22"/>
          <w:szCs w:val="22"/>
        </w:rPr>
        <w:t>e</w:t>
      </w:r>
      <w:r w:rsidRPr="00C07DD7">
        <w:rPr>
          <w:rFonts w:cs="Arial"/>
          <w:sz w:val="22"/>
          <w:szCs w:val="22"/>
        </w:rPr>
        <w:t>mného pr</w:t>
      </w:r>
      <w:r w:rsidR="00C7348C">
        <w:rPr>
          <w:rFonts w:cs="Arial"/>
          <w:sz w:val="22"/>
          <w:szCs w:val="22"/>
        </w:rPr>
        <w:t>otokolu o posouzení kvalifikace;</w:t>
      </w:r>
    </w:p>
    <w:p w14:paraId="4821AE46" w14:textId="77777777" w:rsidR="003170EF" w:rsidRDefault="00587CAC" w:rsidP="003170EF">
      <w:pPr>
        <w:numPr>
          <w:ilvl w:val="0"/>
          <w:numId w:val="10"/>
        </w:numPr>
        <w:tabs>
          <w:tab w:val="left" w:pos="1080"/>
        </w:tabs>
        <w:ind w:left="1080" w:hanging="480"/>
        <w:jc w:val="both"/>
        <w:rPr>
          <w:rFonts w:cs="Arial"/>
          <w:sz w:val="22"/>
          <w:szCs w:val="22"/>
        </w:rPr>
      </w:pPr>
      <w:r>
        <w:rPr>
          <w:rFonts w:cs="Arial"/>
          <w:sz w:val="22"/>
          <w:szCs w:val="22"/>
        </w:rPr>
        <w:t>Příprava</w:t>
      </w:r>
      <w:r w:rsidR="003170EF">
        <w:rPr>
          <w:rFonts w:cs="Arial"/>
          <w:sz w:val="22"/>
          <w:szCs w:val="22"/>
        </w:rPr>
        <w:t xml:space="preserve"> prohlášení o střetu zájmů členů /případně náhradníků/ komise a zabezpečení jeho podpisu</w:t>
      </w:r>
      <w:r w:rsidR="00C7348C">
        <w:rPr>
          <w:rFonts w:cs="Arial"/>
          <w:sz w:val="22"/>
          <w:szCs w:val="22"/>
        </w:rPr>
        <w:t>;</w:t>
      </w:r>
    </w:p>
    <w:p w14:paraId="4F27994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4F4061">
        <w:rPr>
          <w:rFonts w:cs="Arial"/>
          <w:sz w:val="22"/>
          <w:szCs w:val="22"/>
        </w:rPr>
        <w:t xml:space="preserve">návrhu </w:t>
      </w:r>
      <w:r w:rsidR="00C7348C">
        <w:rPr>
          <w:rFonts w:cs="Arial"/>
          <w:sz w:val="22"/>
          <w:szCs w:val="22"/>
        </w:rPr>
        <w:t>protokolů</w:t>
      </w:r>
      <w:r>
        <w:rPr>
          <w:rFonts w:cs="Arial"/>
          <w:sz w:val="22"/>
          <w:szCs w:val="22"/>
        </w:rPr>
        <w:t xml:space="preserve"> z jednání komise až po vypracování závěrečné zprávy o posouzení a hodnocení nabídek</w:t>
      </w:r>
      <w:r w:rsidR="00C7348C">
        <w:rPr>
          <w:rFonts w:cs="Arial"/>
          <w:sz w:val="22"/>
          <w:szCs w:val="22"/>
        </w:rPr>
        <w:t>;</w:t>
      </w:r>
    </w:p>
    <w:p w14:paraId="3D2F4D0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4F4061">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C7348C">
        <w:rPr>
          <w:rFonts w:cs="Arial"/>
          <w:sz w:val="22"/>
          <w:szCs w:val="22"/>
        </w:rPr>
        <w:t>;</w:t>
      </w:r>
    </w:p>
    <w:p w14:paraId="5AAB978E"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C7348C">
        <w:rPr>
          <w:rFonts w:cs="Arial"/>
          <w:sz w:val="22"/>
          <w:szCs w:val="22"/>
        </w:rPr>
        <w:t>;</w:t>
      </w:r>
    </w:p>
    <w:p w14:paraId="03E20665" w14:textId="77777777" w:rsidR="00C7348C" w:rsidRDefault="00C7348C" w:rsidP="00C7348C">
      <w:pPr>
        <w:numPr>
          <w:ilvl w:val="0"/>
          <w:numId w:val="10"/>
        </w:numPr>
        <w:tabs>
          <w:tab w:val="left" w:pos="1080"/>
        </w:tabs>
        <w:ind w:left="1080" w:hanging="480"/>
        <w:jc w:val="both"/>
        <w:rPr>
          <w:rFonts w:cs="Arial"/>
          <w:sz w:val="22"/>
          <w:szCs w:val="22"/>
        </w:rPr>
      </w:pPr>
      <w:r w:rsidRPr="00C7348C">
        <w:rPr>
          <w:rFonts w:cs="Arial"/>
          <w:sz w:val="22"/>
          <w:szCs w:val="22"/>
        </w:rPr>
        <w:t>Zpracování ro</w:t>
      </w:r>
      <w:r>
        <w:rPr>
          <w:rFonts w:cs="Arial"/>
          <w:sz w:val="22"/>
          <w:szCs w:val="22"/>
        </w:rPr>
        <w:t>zhodnutí zadavatele o námitkách;</w:t>
      </w:r>
    </w:p>
    <w:p w14:paraId="111C0213"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Připravení </w:t>
      </w:r>
      <w:r w:rsidR="001064CA">
        <w:rPr>
          <w:rFonts w:cs="Arial"/>
          <w:sz w:val="22"/>
          <w:szCs w:val="22"/>
        </w:rPr>
        <w:t xml:space="preserve">návrhu </w:t>
      </w:r>
      <w:r>
        <w:rPr>
          <w:rFonts w:cs="Arial"/>
          <w:sz w:val="22"/>
          <w:szCs w:val="22"/>
        </w:rPr>
        <w:t xml:space="preserve">rozhodnutí </w:t>
      </w:r>
      <w:r w:rsidRPr="00AE05FE">
        <w:rPr>
          <w:rFonts w:cs="Arial"/>
          <w:sz w:val="22"/>
          <w:szCs w:val="22"/>
        </w:rPr>
        <w:t xml:space="preserve">zadavatele o výběru </w:t>
      </w:r>
      <w:r>
        <w:rPr>
          <w:rFonts w:cs="Arial"/>
          <w:sz w:val="22"/>
          <w:szCs w:val="22"/>
        </w:rPr>
        <w:t>dodavatele a předání příkazci k</w:t>
      </w:r>
      <w:r w:rsidR="00C7348C">
        <w:rPr>
          <w:rFonts w:cs="Arial"/>
          <w:sz w:val="22"/>
          <w:szCs w:val="22"/>
        </w:rPr>
        <w:t> </w:t>
      </w:r>
      <w:r>
        <w:rPr>
          <w:rFonts w:cs="Arial"/>
          <w:sz w:val="22"/>
          <w:szCs w:val="22"/>
        </w:rPr>
        <w:t>podpisu</w:t>
      </w:r>
      <w:r w:rsidR="00C7348C">
        <w:rPr>
          <w:rFonts w:cs="Arial"/>
          <w:sz w:val="22"/>
          <w:szCs w:val="22"/>
        </w:rPr>
        <w:t>;</w:t>
      </w:r>
    </w:p>
    <w:p w14:paraId="7A883AE9"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Oznámení rozhodnutí zadavatele o výběru dodavatele</w:t>
      </w:r>
      <w:r w:rsidR="00C7348C">
        <w:rPr>
          <w:rFonts w:cs="Arial"/>
          <w:sz w:val="22"/>
          <w:szCs w:val="22"/>
        </w:rPr>
        <w:t>;</w:t>
      </w:r>
    </w:p>
    <w:p w14:paraId="5748FCB2"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Zveřejnění výsledků zadávacího řízení ve Věstníku veřejných zakázek</w:t>
      </w:r>
      <w:r w:rsidR="00C7348C">
        <w:rPr>
          <w:rFonts w:cs="Arial"/>
          <w:sz w:val="22"/>
          <w:szCs w:val="22"/>
        </w:rPr>
        <w:t>;</w:t>
      </w:r>
    </w:p>
    <w:p w14:paraId="261322D7"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107B0B">
        <w:rPr>
          <w:rFonts w:cs="Arial"/>
          <w:sz w:val="22"/>
          <w:szCs w:val="22"/>
        </w:rPr>
        <w:t>uzavření</w:t>
      </w:r>
      <w:r w:rsidRPr="00846B2C">
        <w:rPr>
          <w:rFonts w:cs="Arial"/>
          <w:sz w:val="22"/>
          <w:szCs w:val="22"/>
        </w:rPr>
        <w:t xml:space="preserve"> smlouvy</w:t>
      </w:r>
      <w:r w:rsidR="00C7348C">
        <w:rPr>
          <w:rFonts w:cs="Arial"/>
          <w:sz w:val="22"/>
          <w:szCs w:val="22"/>
        </w:rPr>
        <w:t>;</w:t>
      </w:r>
    </w:p>
    <w:p w14:paraId="472C5458" w14:textId="77777777"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C7348C">
        <w:rPr>
          <w:rFonts w:cs="Arial"/>
          <w:sz w:val="22"/>
          <w:szCs w:val="22"/>
        </w:rPr>
        <w:t>;</w:t>
      </w:r>
    </w:p>
    <w:p w14:paraId="0AAC7D54" w14:textId="77777777" w:rsidR="003170EF" w:rsidRDefault="003170EF" w:rsidP="00C7348C">
      <w:pPr>
        <w:numPr>
          <w:ilvl w:val="0"/>
          <w:numId w:val="10"/>
        </w:numPr>
        <w:tabs>
          <w:tab w:val="left" w:pos="1080"/>
        </w:tabs>
        <w:ind w:left="1080" w:hanging="480"/>
        <w:jc w:val="both"/>
        <w:rPr>
          <w:rFonts w:cs="Arial"/>
          <w:sz w:val="22"/>
          <w:szCs w:val="22"/>
        </w:rPr>
      </w:pPr>
      <w:r>
        <w:rPr>
          <w:rFonts w:cs="Arial"/>
          <w:sz w:val="22"/>
          <w:szCs w:val="22"/>
        </w:rPr>
        <w:t>Kompletace a předání archivn</w:t>
      </w:r>
      <w:r w:rsidR="00C7348C">
        <w:rPr>
          <w:rFonts w:cs="Arial"/>
          <w:sz w:val="22"/>
          <w:szCs w:val="22"/>
        </w:rPr>
        <w:t>í dokumentace o průběhu zadání v </w:t>
      </w:r>
      <w:r>
        <w:rPr>
          <w:rFonts w:cs="Arial"/>
          <w:sz w:val="22"/>
          <w:szCs w:val="22"/>
        </w:rPr>
        <w:t xml:space="preserve">jednom vyhotovení (originál). V případě požadavku příkazce na zhotovení a předání kopie archivní dokumentace o průběhu zadání, popř. nabídek dodavatelů předá příkazník příkazci kalkulaci nákladů na požadovanou službu a následně po dohodě </w:t>
      </w:r>
      <w:proofErr w:type="gramStart"/>
      <w:r>
        <w:rPr>
          <w:rFonts w:cs="Arial"/>
          <w:sz w:val="22"/>
          <w:szCs w:val="22"/>
        </w:rPr>
        <w:t>s  příkazcem</w:t>
      </w:r>
      <w:proofErr w:type="gramEnd"/>
      <w:r>
        <w:rPr>
          <w:rFonts w:cs="Arial"/>
          <w:sz w:val="22"/>
          <w:szCs w:val="22"/>
        </w:rPr>
        <w:t xml:space="preserve"> vyhotoví na náklady příkazce kopie požadovaných dokumentů.</w:t>
      </w:r>
    </w:p>
    <w:p w14:paraId="1650AC53" w14:textId="77777777" w:rsidR="003F3BA1" w:rsidRDefault="003F3BA1" w:rsidP="003170EF">
      <w:pPr>
        <w:ind w:left="567" w:hanging="425"/>
        <w:jc w:val="both"/>
        <w:rPr>
          <w:rFonts w:cs="Arial"/>
          <w:sz w:val="22"/>
          <w:szCs w:val="22"/>
        </w:rPr>
      </w:pPr>
    </w:p>
    <w:p w14:paraId="2FEFB775" w14:textId="77777777" w:rsidR="003170EF" w:rsidRDefault="001064CA" w:rsidP="003170EF">
      <w:pPr>
        <w:widowControl w:val="0"/>
        <w:numPr>
          <w:ilvl w:val="0"/>
          <w:numId w:val="1"/>
        </w:numPr>
        <w:ind w:hanging="428"/>
        <w:jc w:val="both"/>
        <w:rPr>
          <w:rFonts w:cs="Arial"/>
          <w:sz w:val="22"/>
          <w:szCs w:val="22"/>
        </w:rPr>
      </w:pPr>
      <w:r>
        <w:rPr>
          <w:rFonts w:cs="Arial"/>
          <w:sz w:val="22"/>
          <w:szCs w:val="22"/>
        </w:rPr>
        <w:t xml:space="preserve">Příkazník se rovněž zavazuje, že na základě pokynu příkazce vypracuje i návrhy podkladů nezbytných pro řešení případných námitek účastníků/dodavatelů, a to </w:t>
      </w:r>
      <w:r>
        <w:rPr>
          <w:rFonts w:cs="Arial"/>
          <w:sz w:val="22"/>
          <w:szCs w:val="22"/>
        </w:rPr>
        <w:lastRenderedPageBreak/>
        <w:t>zejména</w:t>
      </w:r>
      <w:r w:rsidR="003170EF">
        <w:rPr>
          <w:rFonts w:cs="Arial"/>
          <w:sz w:val="22"/>
          <w:szCs w:val="22"/>
        </w:rPr>
        <w:t>:</w:t>
      </w:r>
    </w:p>
    <w:p w14:paraId="1A5DCC0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C7348C">
        <w:rPr>
          <w:rFonts w:cs="Arial"/>
          <w:sz w:val="22"/>
          <w:szCs w:val="22"/>
        </w:rPr>
        <w:t xml:space="preserve"> v případě, že bude podána více než jedna námitka</w:t>
      </w:r>
      <w:r w:rsidR="00B92FFA">
        <w:rPr>
          <w:rFonts w:cs="Arial"/>
          <w:sz w:val="22"/>
          <w:szCs w:val="22"/>
        </w:rPr>
        <w:t>.</w:t>
      </w:r>
    </w:p>
    <w:p w14:paraId="1B69488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B92FFA">
        <w:rPr>
          <w:rFonts w:cs="Arial"/>
          <w:sz w:val="22"/>
          <w:szCs w:val="22"/>
        </w:rPr>
        <w:t>.</w:t>
      </w:r>
    </w:p>
    <w:p w14:paraId="310FC23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B92FFA">
        <w:rPr>
          <w:rFonts w:cs="Arial"/>
          <w:sz w:val="22"/>
          <w:szCs w:val="22"/>
        </w:rPr>
        <w:t>.</w:t>
      </w:r>
    </w:p>
    <w:p w14:paraId="449AEF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B92FFA">
        <w:rPr>
          <w:rFonts w:cs="Arial"/>
          <w:sz w:val="22"/>
          <w:szCs w:val="22"/>
        </w:rPr>
        <w:t>.</w:t>
      </w:r>
    </w:p>
    <w:p w14:paraId="2A582016" w14:textId="77777777" w:rsidR="003170EF" w:rsidRDefault="003170EF" w:rsidP="003170EF">
      <w:pPr>
        <w:tabs>
          <w:tab w:val="left" w:pos="1080"/>
        </w:tabs>
        <w:ind w:left="600"/>
        <w:jc w:val="both"/>
        <w:rPr>
          <w:rFonts w:cs="Arial"/>
          <w:sz w:val="22"/>
          <w:szCs w:val="22"/>
        </w:rPr>
      </w:pPr>
    </w:p>
    <w:p w14:paraId="11D3C22A" w14:textId="77777777"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Pr>
          <w:rFonts w:cs="Arial"/>
          <w:sz w:val="22"/>
          <w:szCs w:val="22"/>
        </w:rPr>
        <w:t xml:space="preserve"> </w:t>
      </w:r>
      <w:r w:rsidR="00261722" w:rsidRPr="00E672CF">
        <w:rPr>
          <w:rFonts w:cs="Arial"/>
          <w:sz w:val="22"/>
          <w:szCs w:val="22"/>
        </w:rPr>
        <w:t>a jeho zveřejněn</w:t>
      </w:r>
      <w:r w:rsidR="00450A5A">
        <w:rPr>
          <w:rFonts w:cs="Arial"/>
          <w:sz w:val="22"/>
          <w:szCs w:val="22"/>
        </w:rPr>
        <w:t>í ve Věstníku veřejných zakázek.</w:t>
      </w:r>
    </w:p>
    <w:p w14:paraId="03CC7464" w14:textId="77777777" w:rsidR="003170EF" w:rsidRDefault="003170EF" w:rsidP="008A41BD">
      <w:pPr>
        <w:widowControl w:val="0"/>
        <w:jc w:val="both"/>
        <w:rPr>
          <w:rFonts w:cs="Arial"/>
          <w:sz w:val="22"/>
          <w:szCs w:val="22"/>
        </w:rPr>
      </w:pPr>
    </w:p>
    <w:p w14:paraId="5599DD78"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w:t>
      </w:r>
      <w:r w:rsidR="00C7348C">
        <w:rPr>
          <w:rFonts w:cs="Arial"/>
          <w:sz w:val="22"/>
          <w:szCs w:val="22"/>
        </w:rPr>
        <w:t xml:space="preserve">zníka předá příkazník příkazci </w:t>
      </w:r>
      <w:r>
        <w:rPr>
          <w:rFonts w:cs="Arial"/>
          <w:sz w:val="22"/>
          <w:szCs w:val="22"/>
        </w:rPr>
        <w:t>veškerou dokumentaci o průběhu zadávacího</w:t>
      </w:r>
      <w:r w:rsidR="00C7348C">
        <w:rPr>
          <w:rFonts w:cs="Arial"/>
          <w:sz w:val="22"/>
          <w:szCs w:val="22"/>
        </w:rPr>
        <w:t xml:space="preserve"> řízení. Tato dokumentace bude </w:t>
      </w:r>
      <w:r>
        <w:rPr>
          <w:rFonts w:cs="Arial"/>
          <w:sz w:val="22"/>
          <w:szCs w:val="22"/>
        </w:rPr>
        <w:t>obsahovat veškeré doklady, zápisy a protokoly z jednání, jejichž pořízení vyžaduje zákon.</w:t>
      </w:r>
    </w:p>
    <w:p w14:paraId="0AD226D4" w14:textId="77777777" w:rsidR="003170EF" w:rsidRDefault="003170EF" w:rsidP="003170EF">
      <w:pPr>
        <w:ind w:left="142"/>
        <w:jc w:val="both"/>
        <w:rPr>
          <w:rFonts w:cs="Arial"/>
          <w:b/>
          <w:sz w:val="22"/>
          <w:szCs w:val="22"/>
          <w:u w:val="single"/>
        </w:rPr>
      </w:pPr>
    </w:p>
    <w:p w14:paraId="3B284B83"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13E5B8C9" w14:textId="77777777" w:rsidR="003170EF" w:rsidRPr="0083274F" w:rsidRDefault="003170EF" w:rsidP="0083274F">
      <w:pPr>
        <w:widowControl w:val="0"/>
        <w:jc w:val="both"/>
        <w:rPr>
          <w:rFonts w:cs="Arial"/>
          <w:snapToGrid w:val="0"/>
          <w:sz w:val="22"/>
          <w:szCs w:val="22"/>
        </w:rPr>
      </w:pPr>
    </w:p>
    <w:p w14:paraId="6EEEA27A" w14:textId="77777777" w:rsidR="003170EF" w:rsidRPr="0083274F" w:rsidRDefault="003170EF" w:rsidP="0083274F">
      <w:pPr>
        <w:widowControl w:val="0"/>
        <w:numPr>
          <w:ilvl w:val="0"/>
          <w:numId w:val="3"/>
        </w:numPr>
        <w:tabs>
          <w:tab w:val="clear" w:pos="1080"/>
        </w:tabs>
        <w:ind w:left="567" w:hanging="425"/>
        <w:jc w:val="both"/>
        <w:rPr>
          <w:rFonts w:cs="Arial"/>
          <w:snapToGrid w:val="0"/>
          <w:sz w:val="22"/>
          <w:szCs w:val="22"/>
        </w:rPr>
      </w:pPr>
      <w:r w:rsidRPr="0083274F">
        <w:rPr>
          <w:rFonts w:cs="Arial"/>
          <w:snapToGrid w:val="0"/>
          <w:sz w:val="22"/>
          <w:szCs w:val="22"/>
        </w:rPr>
        <w:t xml:space="preserve">Příkazník čestně prohlašuje, že v době podpisu této smlouvy není ve vztahu k zadávané veřejné zakázce </w:t>
      </w:r>
      <w:r w:rsidR="00C7348C">
        <w:rPr>
          <w:rFonts w:cs="Arial"/>
          <w:snapToGrid w:val="0"/>
          <w:sz w:val="22"/>
          <w:szCs w:val="22"/>
        </w:rPr>
        <w:t xml:space="preserve">ve střetu zájmů ve smyslu § 44 </w:t>
      </w:r>
      <w:r w:rsidRPr="0083274F">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Pr>
          <w:rFonts w:cs="Arial"/>
          <w:snapToGrid w:val="0"/>
          <w:sz w:val="22"/>
          <w:szCs w:val="22"/>
        </w:rPr>
        <w:t>,</w:t>
      </w:r>
      <w:r w:rsidRPr="0083274F">
        <w:rPr>
          <w:rFonts w:cs="Arial"/>
          <w:snapToGrid w:val="0"/>
          <w:sz w:val="22"/>
          <w:szCs w:val="22"/>
        </w:rPr>
        <w:t xml:space="preserve"> zachová mlčenlivost.</w:t>
      </w:r>
    </w:p>
    <w:p w14:paraId="53DC09A5" w14:textId="77777777" w:rsidR="008A41BD" w:rsidRDefault="008A41BD" w:rsidP="008A41BD">
      <w:pPr>
        <w:jc w:val="both"/>
        <w:rPr>
          <w:rFonts w:cs="Arial"/>
          <w:b/>
          <w:sz w:val="22"/>
          <w:szCs w:val="22"/>
          <w:u w:val="single"/>
        </w:rPr>
      </w:pPr>
    </w:p>
    <w:p w14:paraId="3B6AEB5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0FD42242" w14:textId="77777777" w:rsidR="003170EF" w:rsidRDefault="003170EF" w:rsidP="003170EF">
      <w:pPr>
        <w:ind w:left="142"/>
        <w:jc w:val="both"/>
        <w:rPr>
          <w:rFonts w:cs="Arial"/>
          <w:b/>
          <w:sz w:val="22"/>
          <w:szCs w:val="22"/>
          <w:u w:val="single"/>
        </w:rPr>
      </w:pPr>
    </w:p>
    <w:p w14:paraId="0566DA16"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 xml:space="preserve">Obě smluvní strany se dohodly </w:t>
      </w:r>
      <w:r w:rsidR="00094084">
        <w:rPr>
          <w:rFonts w:cs="Arial"/>
          <w:sz w:val="22"/>
          <w:szCs w:val="22"/>
        </w:rPr>
        <w:t>na zahájení činnosti příkazníka</w:t>
      </w:r>
      <w:r>
        <w:rPr>
          <w:rFonts w:cs="Arial"/>
          <w:sz w:val="22"/>
          <w:szCs w:val="22"/>
        </w:rPr>
        <w:t xml:space="preserve"> </w:t>
      </w:r>
      <w:r w:rsidR="0083274F">
        <w:rPr>
          <w:rFonts w:cs="Arial"/>
          <w:i/>
          <w:sz w:val="22"/>
          <w:szCs w:val="22"/>
          <w:u w:val="single"/>
        </w:rPr>
        <w:t>ihned</w:t>
      </w:r>
      <w:r w:rsidR="00094084">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55C932BE" w14:textId="77777777" w:rsidR="003170EF" w:rsidRDefault="003170EF" w:rsidP="003170EF">
      <w:pPr>
        <w:ind w:left="567" w:hanging="425"/>
        <w:jc w:val="both"/>
        <w:rPr>
          <w:rFonts w:cs="Arial"/>
          <w:sz w:val="22"/>
          <w:szCs w:val="22"/>
        </w:rPr>
      </w:pPr>
    </w:p>
    <w:p w14:paraId="22AC7812"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14:paraId="4D87043C" w14:textId="77777777" w:rsidR="003170EF" w:rsidRDefault="003170EF" w:rsidP="003170EF">
      <w:pPr>
        <w:widowControl w:val="0"/>
        <w:jc w:val="both"/>
        <w:rPr>
          <w:rFonts w:cs="Arial"/>
          <w:sz w:val="22"/>
          <w:szCs w:val="22"/>
        </w:rPr>
      </w:pPr>
    </w:p>
    <w:p w14:paraId="4FBA466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382B46F1" w14:textId="77777777" w:rsidR="003170EF" w:rsidRDefault="003170EF" w:rsidP="003170EF">
      <w:pPr>
        <w:ind w:left="142"/>
        <w:jc w:val="both"/>
        <w:rPr>
          <w:rFonts w:cs="Arial"/>
          <w:b/>
          <w:sz w:val="22"/>
          <w:szCs w:val="22"/>
          <w:u w:val="single"/>
        </w:rPr>
      </w:pPr>
    </w:p>
    <w:p w14:paraId="6F4D5281"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04631F98" w14:textId="77777777" w:rsidR="003170EF" w:rsidRDefault="003170EF" w:rsidP="003170EF">
      <w:pPr>
        <w:ind w:left="567" w:hanging="425"/>
        <w:jc w:val="both"/>
        <w:rPr>
          <w:rFonts w:cs="Arial"/>
          <w:sz w:val="22"/>
          <w:szCs w:val="22"/>
        </w:rPr>
      </w:pPr>
      <w:r>
        <w:rPr>
          <w:rFonts w:cs="Arial"/>
          <w:sz w:val="22"/>
          <w:szCs w:val="22"/>
        </w:rPr>
        <w:tab/>
      </w:r>
    </w:p>
    <w:p w14:paraId="69BFC017" w14:textId="77777777" w:rsidR="008468A1" w:rsidRPr="00BA1DEF" w:rsidRDefault="008468A1" w:rsidP="008468A1">
      <w:pPr>
        <w:widowControl w:val="0"/>
        <w:numPr>
          <w:ilvl w:val="0"/>
          <w:numId w:val="4"/>
        </w:numPr>
        <w:tabs>
          <w:tab w:val="clear" w:pos="1080"/>
        </w:tabs>
        <w:ind w:left="567" w:hanging="425"/>
        <w:jc w:val="both"/>
        <w:rPr>
          <w:rFonts w:cs="Arial"/>
          <w:sz w:val="22"/>
          <w:szCs w:val="22"/>
        </w:rPr>
      </w:pPr>
      <w:r w:rsidRPr="00BA1DEF">
        <w:rPr>
          <w:rFonts w:cs="Arial"/>
          <w:sz w:val="22"/>
          <w:szCs w:val="22"/>
        </w:rPr>
        <w:t>Odměna je stanovena ve výši:</w:t>
      </w:r>
    </w:p>
    <w:p w14:paraId="7C392332" w14:textId="75DEDE62" w:rsidR="008468A1" w:rsidRPr="00BA1DEF" w:rsidRDefault="008468A1" w:rsidP="008468A1">
      <w:pPr>
        <w:ind w:left="567" w:hanging="425"/>
        <w:jc w:val="both"/>
        <w:rPr>
          <w:rFonts w:cs="Arial"/>
          <w:sz w:val="22"/>
          <w:szCs w:val="22"/>
        </w:rPr>
      </w:pPr>
      <w:r w:rsidRPr="00BA1DEF">
        <w:rPr>
          <w:rFonts w:cs="Arial"/>
          <w:sz w:val="22"/>
          <w:szCs w:val="22"/>
        </w:rPr>
        <w:tab/>
        <w:t>Cena bez DPH:</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proofErr w:type="gramStart"/>
      <w:r w:rsidR="00607DB4">
        <w:rPr>
          <w:rFonts w:cs="Arial"/>
          <w:iCs/>
          <w:sz w:val="22"/>
          <w:szCs w:val="22"/>
        </w:rPr>
        <w:t>85</w:t>
      </w:r>
      <w:r w:rsidR="00A553B6">
        <w:rPr>
          <w:rFonts w:cs="Arial"/>
          <w:iCs/>
          <w:sz w:val="22"/>
          <w:szCs w:val="22"/>
        </w:rPr>
        <w:t>.000,-</w:t>
      </w:r>
      <w:proofErr w:type="gramEnd"/>
      <w:r w:rsidRPr="00BA1DEF">
        <w:rPr>
          <w:rFonts w:cs="Arial"/>
          <w:sz w:val="22"/>
          <w:szCs w:val="22"/>
        </w:rPr>
        <w:t xml:space="preserve"> Kč</w:t>
      </w:r>
    </w:p>
    <w:p w14:paraId="37082422" w14:textId="14FF5E8A" w:rsidR="008468A1" w:rsidRPr="00BA1DEF" w:rsidRDefault="008468A1" w:rsidP="008468A1">
      <w:pPr>
        <w:ind w:left="567" w:hanging="425"/>
        <w:jc w:val="both"/>
        <w:rPr>
          <w:rFonts w:cs="Arial"/>
          <w:sz w:val="22"/>
          <w:szCs w:val="22"/>
        </w:rPr>
      </w:pPr>
      <w:r w:rsidRPr="00BA1DEF">
        <w:rPr>
          <w:rFonts w:cs="Arial"/>
          <w:sz w:val="22"/>
          <w:szCs w:val="22"/>
        </w:rPr>
        <w:tab/>
        <w:t>DPH 21 %:</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proofErr w:type="gramStart"/>
      <w:r w:rsidR="00607DB4">
        <w:rPr>
          <w:rFonts w:cs="Arial"/>
          <w:sz w:val="22"/>
          <w:szCs w:val="22"/>
        </w:rPr>
        <w:t>17</w:t>
      </w:r>
      <w:r w:rsidR="00A553B6">
        <w:rPr>
          <w:rFonts w:cs="Arial"/>
          <w:iCs/>
          <w:sz w:val="22"/>
          <w:szCs w:val="22"/>
        </w:rPr>
        <w:t>.</w:t>
      </w:r>
      <w:r w:rsidR="00D22583">
        <w:rPr>
          <w:rFonts w:cs="Arial"/>
          <w:iCs/>
          <w:sz w:val="22"/>
          <w:szCs w:val="22"/>
        </w:rPr>
        <w:t>8</w:t>
      </w:r>
      <w:r w:rsidR="00607DB4">
        <w:rPr>
          <w:rFonts w:cs="Arial"/>
          <w:iCs/>
          <w:sz w:val="22"/>
          <w:szCs w:val="22"/>
        </w:rPr>
        <w:t>5</w:t>
      </w:r>
      <w:r w:rsidR="00A553B6">
        <w:rPr>
          <w:rFonts w:cs="Arial"/>
          <w:iCs/>
          <w:sz w:val="22"/>
          <w:szCs w:val="22"/>
        </w:rPr>
        <w:t>0,-</w:t>
      </w:r>
      <w:proofErr w:type="gramEnd"/>
      <w:r w:rsidRPr="00BA1DEF">
        <w:rPr>
          <w:rFonts w:cs="Arial"/>
          <w:sz w:val="22"/>
          <w:szCs w:val="22"/>
        </w:rPr>
        <w:t xml:space="preserve"> Kč</w:t>
      </w:r>
    </w:p>
    <w:p w14:paraId="4E5F06A4" w14:textId="23DA8570" w:rsidR="008468A1" w:rsidRDefault="008468A1" w:rsidP="008468A1">
      <w:pPr>
        <w:ind w:left="567" w:hanging="425"/>
        <w:jc w:val="both"/>
        <w:rPr>
          <w:rFonts w:cs="Arial"/>
          <w:szCs w:val="24"/>
        </w:rPr>
      </w:pPr>
      <w:r w:rsidRPr="00BA1DEF">
        <w:rPr>
          <w:rFonts w:cs="Arial"/>
          <w:b/>
          <w:sz w:val="22"/>
          <w:szCs w:val="22"/>
        </w:rPr>
        <w:tab/>
      </w:r>
      <w:r w:rsidRPr="00BA1DEF">
        <w:rPr>
          <w:rFonts w:cs="Arial"/>
          <w:b/>
          <w:szCs w:val="24"/>
        </w:rPr>
        <w:t>Cena včetně DPH:</w:t>
      </w:r>
      <w:r w:rsidRPr="00BA1DEF">
        <w:rPr>
          <w:rFonts w:cs="Arial"/>
          <w:b/>
          <w:szCs w:val="24"/>
        </w:rPr>
        <w:tab/>
      </w:r>
      <w:r w:rsidRPr="00BA1DEF">
        <w:rPr>
          <w:rFonts w:cs="Arial"/>
          <w:b/>
          <w:szCs w:val="24"/>
        </w:rPr>
        <w:tab/>
      </w:r>
      <w:r w:rsidRPr="00BA1DEF">
        <w:rPr>
          <w:rFonts w:cs="Arial"/>
          <w:b/>
          <w:szCs w:val="24"/>
        </w:rPr>
        <w:tab/>
      </w:r>
      <w:r w:rsidRPr="00BA1DEF">
        <w:rPr>
          <w:rFonts w:cs="Arial"/>
          <w:b/>
          <w:szCs w:val="24"/>
        </w:rPr>
        <w:tab/>
      </w:r>
      <w:r w:rsidR="00607DB4">
        <w:rPr>
          <w:rFonts w:cs="Arial"/>
          <w:b/>
          <w:bCs/>
          <w:iCs/>
          <w:sz w:val="22"/>
          <w:szCs w:val="22"/>
        </w:rPr>
        <w:t>102.850</w:t>
      </w:r>
      <w:r w:rsidR="00A553B6" w:rsidRPr="00A553B6">
        <w:rPr>
          <w:rFonts w:cs="Arial"/>
          <w:b/>
          <w:bCs/>
          <w:iCs/>
          <w:sz w:val="22"/>
          <w:szCs w:val="22"/>
        </w:rPr>
        <w:t>,-</w:t>
      </w:r>
      <w:r w:rsidRPr="00A553B6">
        <w:rPr>
          <w:rFonts w:cs="Arial"/>
          <w:b/>
          <w:bCs/>
          <w:szCs w:val="24"/>
        </w:rPr>
        <w:t xml:space="preserve"> Kč</w:t>
      </w:r>
    </w:p>
    <w:p w14:paraId="2E8E96B3" w14:textId="77777777" w:rsidR="003170EF" w:rsidRDefault="003170EF" w:rsidP="002E5F13">
      <w:pPr>
        <w:ind w:firstLine="567"/>
        <w:jc w:val="both"/>
        <w:rPr>
          <w:rFonts w:cs="Arial"/>
          <w:sz w:val="22"/>
          <w:szCs w:val="22"/>
        </w:rPr>
      </w:pPr>
    </w:p>
    <w:p w14:paraId="2F3811B1" w14:textId="77777777" w:rsidR="003170EF" w:rsidRPr="00AE05FE" w:rsidRDefault="003170EF" w:rsidP="003170EF">
      <w:pPr>
        <w:ind w:left="567" w:hanging="425"/>
        <w:jc w:val="both"/>
        <w:rPr>
          <w:rFonts w:cs="Arial"/>
          <w:sz w:val="22"/>
          <w:szCs w:val="22"/>
        </w:rPr>
      </w:pPr>
      <w:r>
        <w:rPr>
          <w:rFonts w:cs="Arial"/>
          <w:sz w:val="22"/>
          <w:szCs w:val="22"/>
        </w:rPr>
        <w:lastRenderedPageBreak/>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150B83C7" w14:textId="77777777" w:rsidR="003170EF" w:rsidRPr="00AE05FE" w:rsidRDefault="003170EF" w:rsidP="003170EF">
      <w:pPr>
        <w:ind w:left="567" w:hanging="425"/>
        <w:jc w:val="both"/>
        <w:rPr>
          <w:rFonts w:cs="Arial"/>
          <w:sz w:val="22"/>
          <w:szCs w:val="22"/>
        </w:rPr>
      </w:pPr>
    </w:p>
    <w:p w14:paraId="75CB1FEA"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0C943DCF" w14:textId="77777777" w:rsidR="003170EF" w:rsidRDefault="003170EF" w:rsidP="003170EF">
      <w:pPr>
        <w:ind w:left="567" w:hanging="425"/>
        <w:jc w:val="both"/>
        <w:rPr>
          <w:rFonts w:cs="Arial"/>
          <w:sz w:val="22"/>
          <w:szCs w:val="22"/>
        </w:rPr>
      </w:pPr>
    </w:p>
    <w:p w14:paraId="2E13F3F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4E82DBF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0D3D640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7333D7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53C96DF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718CB35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3DC8C7D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zveřej</w:t>
      </w:r>
      <w:r w:rsidR="00C7348C">
        <w:rPr>
          <w:rFonts w:cs="Arial"/>
          <w:sz w:val="22"/>
          <w:szCs w:val="22"/>
        </w:rPr>
        <w:t>nění výsledků zadávacího řízení.</w:t>
      </w:r>
    </w:p>
    <w:p w14:paraId="5AA6E4E8" w14:textId="77777777" w:rsidR="003170EF" w:rsidRDefault="003170EF" w:rsidP="003170EF">
      <w:pPr>
        <w:tabs>
          <w:tab w:val="left" w:pos="1080"/>
        </w:tabs>
        <w:ind w:left="600"/>
        <w:jc w:val="both"/>
        <w:rPr>
          <w:rFonts w:cs="Arial"/>
          <w:sz w:val="22"/>
          <w:szCs w:val="22"/>
        </w:rPr>
      </w:pPr>
    </w:p>
    <w:p w14:paraId="4FA890C4"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10C68C0B" w14:textId="77777777" w:rsidR="00D14F72" w:rsidRDefault="00D14F72" w:rsidP="003170EF">
      <w:pPr>
        <w:ind w:left="567" w:hanging="425"/>
        <w:jc w:val="both"/>
        <w:rPr>
          <w:rFonts w:cs="Arial"/>
          <w:sz w:val="22"/>
          <w:szCs w:val="22"/>
        </w:rPr>
      </w:pPr>
    </w:p>
    <w:p w14:paraId="2BF7377F"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4618D123" w14:textId="77777777" w:rsidR="003170EF" w:rsidRDefault="003170EF" w:rsidP="003170EF">
      <w:pPr>
        <w:ind w:left="567" w:hanging="425"/>
        <w:jc w:val="both"/>
        <w:rPr>
          <w:rFonts w:cs="Arial"/>
          <w:b/>
          <w:sz w:val="22"/>
          <w:szCs w:val="22"/>
        </w:rPr>
      </w:pPr>
    </w:p>
    <w:p w14:paraId="411C08ED"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06D9752A" w14:textId="77777777" w:rsidR="00D22583" w:rsidRDefault="00D22583" w:rsidP="00D22583">
      <w:pPr>
        <w:widowControl w:val="0"/>
        <w:ind w:left="567"/>
        <w:jc w:val="both"/>
        <w:rPr>
          <w:rFonts w:cs="Arial"/>
          <w:sz w:val="22"/>
          <w:szCs w:val="22"/>
        </w:rPr>
      </w:pPr>
    </w:p>
    <w:p w14:paraId="508460A6" w14:textId="57456C3E" w:rsidR="003170EF" w:rsidRPr="00D22583" w:rsidRDefault="003170EF" w:rsidP="00D22583">
      <w:pPr>
        <w:pStyle w:val="Zkladntextodsazen2"/>
        <w:numPr>
          <w:ilvl w:val="0"/>
          <w:numId w:val="5"/>
        </w:numPr>
        <w:tabs>
          <w:tab w:val="clear" w:pos="1080"/>
          <w:tab w:val="num" w:pos="600"/>
        </w:tabs>
        <w:ind w:left="600" w:hanging="480"/>
        <w:jc w:val="both"/>
        <w:rPr>
          <w:rFonts w:cs="Arial"/>
          <w:sz w:val="22"/>
          <w:szCs w:val="22"/>
        </w:rPr>
      </w:pPr>
      <w:r w:rsidRPr="00D22583">
        <w:rPr>
          <w:rFonts w:cs="Arial"/>
          <w:sz w:val="22"/>
          <w:szCs w:val="22"/>
        </w:rPr>
        <w:t xml:space="preserve">Provedené práce budou uhrazeny </w:t>
      </w:r>
      <w:r w:rsidR="00D22583" w:rsidRPr="00D22583">
        <w:rPr>
          <w:rFonts w:cs="Arial"/>
          <w:sz w:val="22"/>
          <w:szCs w:val="22"/>
        </w:rPr>
        <w:t xml:space="preserve">v rámci jedné faktury </w:t>
      </w:r>
      <w:r w:rsidR="00D22583">
        <w:rPr>
          <w:rFonts w:cs="Arial"/>
          <w:sz w:val="22"/>
          <w:szCs w:val="22"/>
        </w:rPr>
        <w:t xml:space="preserve">odeslané </w:t>
      </w:r>
      <w:r w:rsidRPr="00D22583">
        <w:rPr>
          <w:rFonts w:cs="Arial"/>
          <w:sz w:val="22"/>
          <w:szCs w:val="22"/>
        </w:rPr>
        <w:t xml:space="preserve">po uveřejnění výsledků zadávacího řízení ve Věstníku veřejných zakázek (tedy po vyřešení všech případných námitek, případně rozkladů). </w:t>
      </w:r>
    </w:p>
    <w:p w14:paraId="236ED7E9" w14:textId="77777777" w:rsidR="003170EF" w:rsidRDefault="003170EF" w:rsidP="003170EF">
      <w:pPr>
        <w:ind w:left="567" w:hanging="425"/>
        <w:jc w:val="both"/>
        <w:rPr>
          <w:rFonts w:cs="Arial"/>
          <w:sz w:val="22"/>
          <w:szCs w:val="22"/>
        </w:rPr>
      </w:pPr>
    </w:p>
    <w:p w14:paraId="6E5DC45C"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1E42E40A" w14:textId="77777777" w:rsidR="003170EF" w:rsidRDefault="003170EF" w:rsidP="003170EF">
      <w:pPr>
        <w:pStyle w:val="Zkladntextodsazen2"/>
        <w:ind w:left="120"/>
        <w:jc w:val="both"/>
        <w:rPr>
          <w:rFonts w:cs="Arial"/>
          <w:sz w:val="22"/>
          <w:szCs w:val="22"/>
        </w:rPr>
      </w:pPr>
    </w:p>
    <w:p w14:paraId="07331101" w14:textId="1D4E67F9"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Splatnost faktur</w:t>
      </w:r>
      <w:r w:rsidR="00D22583">
        <w:rPr>
          <w:rFonts w:cs="Arial"/>
          <w:sz w:val="22"/>
          <w:szCs w:val="22"/>
        </w:rPr>
        <w:t>y</w:t>
      </w:r>
      <w:r>
        <w:rPr>
          <w:rFonts w:cs="Arial"/>
          <w:sz w:val="22"/>
          <w:szCs w:val="22"/>
        </w:rPr>
        <w:t xml:space="preserve"> se sjednává v délce do 30 dnů od </w:t>
      </w:r>
      <w:proofErr w:type="gramStart"/>
      <w:r>
        <w:rPr>
          <w:rFonts w:cs="Arial"/>
          <w:sz w:val="22"/>
          <w:szCs w:val="22"/>
        </w:rPr>
        <w:t>jejich  obdržení</w:t>
      </w:r>
      <w:proofErr w:type="gramEnd"/>
      <w:r>
        <w:rPr>
          <w:rFonts w:cs="Arial"/>
          <w:sz w:val="22"/>
          <w:szCs w:val="22"/>
        </w:rPr>
        <w:t xml:space="preserve"> příkazcem. Prodlení příkazce </w:t>
      </w:r>
      <w:proofErr w:type="gramStart"/>
      <w:r>
        <w:rPr>
          <w:rFonts w:cs="Arial"/>
          <w:sz w:val="22"/>
          <w:szCs w:val="22"/>
        </w:rPr>
        <w:t>kratší</w:t>
      </w:r>
      <w:proofErr w:type="gramEnd"/>
      <w:r>
        <w:rPr>
          <w:rFonts w:cs="Arial"/>
          <w:sz w:val="22"/>
          <w:szCs w:val="22"/>
        </w:rPr>
        <w:t xml:space="preserve"> jak třicet dnů nepodléhá úroku z prodlení. </w:t>
      </w:r>
    </w:p>
    <w:p w14:paraId="4D1FFDC6" w14:textId="77777777" w:rsidR="003170EF" w:rsidRDefault="003170EF" w:rsidP="003170EF">
      <w:pPr>
        <w:pStyle w:val="Odstavecseseznamem"/>
        <w:rPr>
          <w:rFonts w:cs="Arial"/>
          <w:sz w:val="22"/>
          <w:szCs w:val="22"/>
        </w:rPr>
      </w:pPr>
    </w:p>
    <w:p w14:paraId="5F57676D"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372799EA"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D92810">
        <w:rPr>
          <w:rFonts w:cs="Arial"/>
          <w:sz w:val="22"/>
          <w:szCs w:val="22"/>
        </w:rPr>
        <w:t xml:space="preserve"> </w:t>
      </w:r>
      <w:r>
        <w:rPr>
          <w:rFonts w:cs="Arial"/>
          <w:sz w:val="22"/>
          <w:szCs w:val="22"/>
        </w:rPr>
        <w:t>% ze sjednané odměny</w:t>
      </w:r>
      <w:r w:rsidR="00D92810">
        <w:rPr>
          <w:rFonts w:cs="Arial"/>
          <w:sz w:val="22"/>
          <w:szCs w:val="22"/>
        </w:rPr>
        <w:t>,</w:t>
      </w:r>
    </w:p>
    <w:p w14:paraId="05486D45"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D92810">
        <w:rPr>
          <w:rFonts w:cs="Arial"/>
          <w:sz w:val="22"/>
          <w:szCs w:val="22"/>
        </w:rPr>
        <w:t xml:space="preserve"> </w:t>
      </w:r>
      <w:r>
        <w:rPr>
          <w:rFonts w:cs="Arial"/>
          <w:sz w:val="22"/>
          <w:szCs w:val="22"/>
        </w:rPr>
        <w:t>% ze sjednané odměny</w:t>
      </w:r>
      <w:r w:rsidR="00D92810">
        <w:rPr>
          <w:rFonts w:cs="Arial"/>
          <w:sz w:val="22"/>
          <w:szCs w:val="22"/>
        </w:rPr>
        <w:t>.</w:t>
      </w:r>
    </w:p>
    <w:p w14:paraId="46949994" w14:textId="77777777" w:rsidR="003170EF" w:rsidRDefault="003170EF" w:rsidP="003170EF">
      <w:pPr>
        <w:pStyle w:val="Zkladntextodsazen2"/>
        <w:jc w:val="both"/>
        <w:rPr>
          <w:rFonts w:cs="Arial"/>
          <w:sz w:val="22"/>
          <w:szCs w:val="22"/>
        </w:rPr>
      </w:pPr>
    </w:p>
    <w:p w14:paraId="4DD48E5E"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6E66908D"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 xml:space="preserve">při rozhodnutí o zrušení zadávacího řízení před </w:t>
      </w:r>
      <w:r w:rsidR="001E253D">
        <w:rPr>
          <w:rFonts w:cs="Arial"/>
          <w:sz w:val="22"/>
          <w:szCs w:val="22"/>
        </w:rPr>
        <w:t xml:space="preserve">lhůtou </w:t>
      </w:r>
      <w:r w:rsidR="001E253D" w:rsidRPr="002625C0">
        <w:rPr>
          <w:rFonts w:cs="Arial"/>
          <w:sz w:val="22"/>
          <w:szCs w:val="22"/>
        </w:rPr>
        <w:t>pro podání nabídek</w:t>
      </w:r>
      <w:r w:rsidR="001E253D">
        <w:rPr>
          <w:rFonts w:cs="Arial"/>
          <w:sz w:val="22"/>
          <w:szCs w:val="22"/>
        </w:rPr>
        <w:t xml:space="preserve"> </w:t>
      </w:r>
      <w:r>
        <w:rPr>
          <w:rFonts w:cs="Arial"/>
          <w:sz w:val="22"/>
          <w:szCs w:val="22"/>
        </w:rPr>
        <w:t>ve výši 60</w:t>
      </w:r>
      <w:r w:rsidR="00D92810">
        <w:rPr>
          <w:rFonts w:cs="Arial"/>
          <w:sz w:val="22"/>
          <w:szCs w:val="22"/>
        </w:rPr>
        <w:t xml:space="preserve"> </w:t>
      </w:r>
      <w:r>
        <w:rPr>
          <w:rFonts w:cs="Arial"/>
          <w:sz w:val="22"/>
          <w:szCs w:val="22"/>
        </w:rPr>
        <w:t>% ze sjednané odměny,</w:t>
      </w:r>
    </w:p>
    <w:p w14:paraId="6FC45A58"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o zrušení zadávacího řízení </w:t>
      </w:r>
      <w:r w:rsidR="001E253D">
        <w:rPr>
          <w:rFonts w:cs="Arial"/>
          <w:sz w:val="22"/>
          <w:szCs w:val="22"/>
        </w:rPr>
        <w:t xml:space="preserve">po lhůtě </w:t>
      </w:r>
      <w:r w:rsidR="001E253D" w:rsidRPr="002625C0">
        <w:rPr>
          <w:rFonts w:cs="Arial"/>
          <w:sz w:val="22"/>
          <w:szCs w:val="22"/>
        </w:rPr>
        <w:t>pro podání nabídek</w:t>
      </w:r>
      <w:r w:rsidRPr="00F4165D">
        <w:rPr>
          <w:rFonts w:cs="Arial"/>
          <w:sz w:val="22"/>
          <w:szCs w:val="22"/>
        </w:rPr>
        <w:t xml:space="preserve">, ale před </w:t>
      </w:r>
      <w:r w:rsidRPr="00F4165D">
        <w:rPr>
          <w:rFonts w:cs="Arial"/>
          <w:sz w:val="22"/>
          <w:szCs w:val="22"/>
        </w:rPr>
        <w:lastRenderedPageBreak/>
        <w:t>posouzením a hodnocením nabídek ve výši 75</w:t>
      </w:r>
      <w:r w:rsidR="00D92810">
        <w:rPr>
          <w:rFonts w:cs="Arial"/>
          <w:sz w:val="22"/>
          <w:szCs w:val="22"/>
        </w:rPr>
        <w:t xml:space="preserve"> </w:t>
      </w:r>
      <w:r w:rsidRPr="00F4165D">
        <w:rPr>
          <w:rFonts w:cs="Arial"/>
          <w:sz w:val="22"/>
          <w:szCs w:val="22"/>
        </w:rPr>
        <w:t>% ze sjednané odměny,</w:t>
      </w:r>
    </w:p>
    <w:p w14:paraId="5ACADC2D" w14:textId="23C1C326"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posouzení a hodnocení nabídek ve výši 95</w:t>
      </w:r>
      <w:r w:rsidR="00D92810">
        <w:rPr>
          <w:rFonts w:cs="Arial"/>
          <w:sz w:val="22"/>
          <w:szCs w:val="22"/>
        </w:rPr>
        <w:t xml:space="preserve"> </w:t>
      </w:r>
      <w:r w:rsidRPr="00F4165D">
        <w:rPr>
          <w:rFonts w:cs="Arial"/>
          <w:sz w:val="22"/>
          <w:szCs w:val="22"/>
        </w:rPr>
        <w:t>% ze sjednané odměny.</w:t>
      </w:r>
    </w:p>
    <w:p w14:paraId="5B685023" w14:textId="4BD7258E" w:rsidR="005E1A70" w:rsidRDefault="005E1A70" w:rsidP="005E1A70">
      <w:pPr>
        <w:widowControl w:val="0"/>
        <w:ind w:left="567"/>
        <w:jc w:val="both"/>
        <w:rPr>
          <w:rFonts w:cs="Arial"/>
          <w:sz w:val="22"/>
          <w:szCs w:val="22"/>
        </w:rPr>
      </w:pPr>
    </w:p>
    <w:p w14:paraId="07A5AEB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A2D6E42" w14:textId="77777777" w:rsidR="005E1A70" w:rsidRPr="003653AE" w:rsidRDefault="005E1A70" w:rsidP="005E1A70">
      <w:pPr>
        <w:pStyle w:val="Zkladntextodsazen2"/>
        <w:ind w:left="600"/>
        <w:jc w:val="both"/>
        <w:rPr>
          <w:rFonts w:cs="Arial"/>
          <w:sz w:val="22"/>
          <w:szCs w:val="22"/>
        </w:rPr>
      </w:pPr>
    </w:p>
    <w:p w14:paraId="3BEBE5D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 xml:space="preserve">Příkazník je povinen vystavit a příkazci předat veškeré daňové doklady v elektronickém formátu IS DOC/IS </w:t>
      </w:r>
      <w:proofErr w:type="spellStart"/>
      <w:r w:rsidRPr="003653AE">
        <w:rPr>
          <w:rFonts w:cs="Arial"/>
          <w:bCs/>
          <w:iCs/>
          <w:sz w:val="22"/>
          <w:szCs w:val="22"/>
        </w:rPr>
        <w:t>DOCx</w:t>
      </w:r>
      <w:proofErr w:type="spellEnd"/>
      <w:r w:rsidRPr="003653AE">
        <w:rPr>
          <w:rFonts w:cs="Arial"/>
          <w:bCs/>
          <w:iCs/>
          <w:sz w:val="22"/>
          <w:szCs w:val="22"/>
        </w:rPr>
        <w:t>, příp. ve formátu PDF, a to prostřednictvím datové schránky či emailu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7D876020" w14:textId="77777777" w:rsidR="008A41BD" w:rsidRDefault="008A41BD" w:rsidP="003170EF">
      <w:pPr>
        <w:widowControl w:val="0"/>
        <w:ind w:left="567"/>
        <w:jc w:val="both"/>
        <w:rPr>
          <w:rFonts w:cs="Arial"/>
          <w:sz w:val="22"/>
          <w:szCs w:val="22"/>
        </w:rPr>
      </w:pPr>
    </w:p>
    <w:p w14:paraId="4D7FAB4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35DB9698" w14:textId="77777777" w:rsidR="003170EF" w:rsidRDefault="003170EF" w:rsidP="003170EF">
      <w:pPr>
        <w:ind w:left="142"/>
        <w:jc w:val="both"/>
        <w:rPr>
          <w:rFonts w:cs="Arial"/>
          <w:b/>
          <w:sz w:val="22"/>
          <w:szCs w:val="22"/>
          <w:u w:val="single"/>
        </w:rPr>
      </w:pPr>
    </w:p>
    <w:p w14:paraId="442D1518" w14:textId="794E3183" w:rsidR="003170EF" w:rsidRPr="00A553B6"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w:t>
      </w:r>
      <w:r w:rsidRPr="00450A5A">
        <w:rPr>
          <w:rFonts w:cs="Arial"/>
          <w:sz w:val="22"/>
          <w:szCs w:val="22"/>
        </w:rPr>
        <w:t xml:space="preserve">řízení (sjednané datum uveřejnění výzvy o zahájení zadávacího řízení na profilu zadavatele) </w:t>
      </w:r>
      <w:r w:rsidR="00D14F72" w:rsidRPr="00450A5A">
        <w:rPr>
          <w:rFonts w:cs="Arial"/>
          <w:sz w:val="22"/>
          <w:szCs w:val="22"/>
        </w:rPr>
        <w:t xml:space="preserve">v elektronické podobě </w:t>
      </w:r>
      <w:r w:rsidRPr="00450A5A">
        <w:rPr>
          <w:rFonts w:cs="Arial"/>
          <w:sz w:val="22"/>
          <w:szCs w:val="22"/>
        </w:rPr>
        <w:t>technickou část zadávací dokumentace</w:t>
      </w:r>
      <w:r w:rsidR="001E7B80">
        <w:rPr>
          <w:rFonts w:cs="Arial"/>
          <w:sz w:val="22"/>
          <w:szCs w:val="22"/>
        </w:rPr>
        <w:t xml:space="preserve"> </w:t>
      </w:r>
      <w:r w:rsidR="00261722" w:rsidRPr="00450A5A">
        <w:rPr>
          <w:rFonts w:cs="Arial"/>
          <w:sz w:val="22"/>
          <w:szCs w:val="22"/>
        </w:rPr>
        <w:t>v </w:t>
      </w:r>
      <w:r w:rsidR="00261722" w:rsidRPr="000625A5">
        <w:rPr>
          <w:rFonts w:cs="Arial"/>
          <w:sz w:val="22"/>
          <w:szCs w:val="22"/>
        </w:rPr>
        <w:t xml:space="preserve">rozsahu, obsahu a formátu stanoveném zákonem nebo jeho prováděcími </w:t>
      </w:r>
      <w:r w:rsidR="00261722" w:rsidRPr="00A553B6">
        <w:rPr>
          <w:rFonts w:cs="Arial"/>
          <w:sz w:val="22"/>
          <w:szCs w:val="22"/>
        </w:rPr>
        <w:t>právními předpisy</w:t>
      </w:r>
      <w:r w:rsidR="001E5C49" w:rsidRPr="00A553B6">
        <w:rPr>
          <w:rFonts w:cs="Arial"/>
          <w:sz w:val="22"/>
          <w:szCs w:val="22"/>
        </w:rPr>
        <w:t xml:space="preserve"> a současně odůvodnění k zásadě postupu příkazce dle § 6 odst. 4 zákona (</w:t>
      </w:r>
      <w:r w:rsidR="001E5C49" w:rsidRPr="00A553B6">
        <w:rPr>
          <w:rFonts w:cs="Arial"/>
          <w:color w:val="000000"/>
          <w:sz w:val="22"/>
          <w:szCs w:val="22"/>
        </w:rPr>
        <w:t>zásady sociálně odpovědného zadávání, environmentálně odpovědného zadávání a inovací)</w:t>
      </w:r>
      <w:r w:rsidR="008B5061" w:rsidRPr="00A553B6">
        <w:rPr>
          <w:rFonts w:cs="Arial"/>
          <w:sz w:val="22"/>
          <w:szCs w:val="22"/>
        </w:rPr>
        <w:t>. Na tomto předání je závislé splnění všech následných termínů.</w:t>
      </w:r>
      <w:r w:rsidRPr="00A553B6">
        <w:rPr>
          <w:rFonts w:cs="Arial"/>
          <w:color w:val="FF0000"/>
          <w:sz w:val="22"/>
          <w:szCs w:val="22"/>
        </w:rPr>
        <w:t xml:space="preserve"> </w:t>
      </w:r>
    </w:p>
    <w:p w14:paraId="108F0553" w14:textId="77777777" w:rsidR="003170EF" w:rsidRPr="009B65F3" w:rsidRDefault="003170EF" w:rsidP="003170EF">
      <w:pPr>
        <w:widowControl w:val="0"/>
        <w:ind w:left="600" w:hanging="316"/>
        <w:jc w:val="both"/>
        <w:rPr>
          <w:rFonts w:cs="Arial"/>
          <w:sz w:val="22"/>
          <w:szCs w:val="22"/>
        </w:rPr>
      </w:pPr>
    </w:p>
    <w:p w14:paraId="59CBFF31" w14:textId="167E819B" w:rsidR="003170EF" w:rsidRDefault="003170EF" w:rsidP="0083274F">
      <w:pPr>
        <w:pStyle w:val="Zkladntextodsazen2"/>
        <w:numPr>
          <w:ilvl w:val="0"/>
          <w:numId w:val="18"/>
        </w:numPr>
        <w:tabs>
          <w:tab w:val="clear" w:pos="1080"/>
          <w:tab w:val="num" w:pos="600"/>
        </w:tabs>
        <w:ind w:left="600" w:hanging="480"/>
        <w:jc w:val="both"/>
        <w:rPr>
          <w:rFonts w:cs="Arial"/>
          <w:sz w:val="22"/>
          <w:szCs w:val="22"/>
        </w:rPr>
      </w:pPr>
      <w:proofErr w:type="gramStart"/>
      <w:r>
        <w:rPr>
          <w:rFonts w:cs="Arial"/>
          <w:sz w:val="22"/>
          <w:szCs w:val="22"/>
        </w:rPr>
        <w:t>Příkazce</w:t>
      </w:r>
      <w:r w:rsidRPr="009B65F3">
        <w:rPr>
          <w:rFonts w:cs="Arial"/>
          <w:sz w:val="22"/>
          <w:szCs w:val="22"/>
        </w:rPr>
        <w:t>  odpovídá</w:t>
      </w:r>
      <w:proofErr w:type="gramEnd"/>
      <w:r w:rsidRPr="009B65F3">
        <w:rPr>
          <w:rFonts w:cs="Arial"/>
          <w:sz w:val="22"/>
          <w:szCs w:val="22"/>
        </w:rPr>
        <w:t xml:space="preserve"> za úplnost </w:t>
      </w:r>
      <w:r w:rsidRPr="00450A5A">
        <w:rPr>
          <w:rFonts w:cs="Arial"/>
          <w:sz w:val="22"/>
          <w:szCs w:val="22"/>
        </w:rPr>
        <w:t xml:space="preserve">a správnost technické části zadávací dokumentace 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w:t>
      </w:r>
      <w:r w:rsidRPr="009B65F3">
        <w:rPr>
          <w:rFonts w:cs="Arial"/>
          <w:sz w:val="22"/>
          <w:szCs w:val="22"/>
        </w:rPr>
        <w:t xml:space="preserve">dokumentace ani ověřovat její soulad s prováděcími právními předpisy. </w:t>
      </w:r>
    </w:p>
    <w:p w14:paraId="0209E3EE" w14:textId="77777777" w:rsidR="003170EF" w:rsidRPr="009B65F3" w:rsidRDefault="003170EF" w:rsidP="003170EF">
      <w:pPr>
        <w:widowControl w:val="0"/>
        <w:ind w:left="600" w:hanging="316"/>
        <w:jc w:val="both"/>
        <w:rPr>
          <w:rFonts w:cs="Arial"/>
          <w:sz w:val="22"/>
          <w:szCs w:val="22"/>
        </w:rPr>
      </w:pPr>
    </w:p>
    <w:p w14:paraId="5079CEDE" w14:textId="1A3E2F76" w:rsidR="0069695B" w:rsidRDefault="0069695B" w:rsidP="0083274F">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w:t>
      </w:r>
      <w:r w:rsidRPr="00450A5A">
        <w:rPr>
          <w:rFonts w:cs="Arial"/>
          <w:sz w:val="22"/>
          <w:szCs w:val="22"/>
        </w:rPr>
        <w:t xml:space="preserve">dokumentaci (dále také „vysvětlení“) týkající se technické části zadávací dokumentace, je příkazce povinen zajistit součinnost odborné osoby tak, aby odpovědi na vysvětlení byly předány příkazníkovi nejpozději 2 dny ode dne doručení </w:t>
      </w:r>
      <w:r w:rsidRPr="009B65F3">
        <w:rPr>
          <w:rFonts w:cs="Arial"/>
          <w:sz w:val="22"/>
          <w:szCs w:val="22"/>
        </w:rPr>
        <w:t xml:space="preserve">žádosti o </w:t>
      </w:r>
      <w:r>
        <w:rPr>
          <w:rFonts w:cs="Arial"/>
          <w:sz w:val="22"/>
          <w:szCs w:val="22"/>
        </w:rPr>
        <w:t>vysvětlení</w:t>
      </w:r>
      <w:r w:rsidRPr="009B65F3">
        <w:rPr>
          <w:rFonts w:cs="Arial"/>
          <w:sz w:val="22"/>
          <w:szCs w:val="22"/>
        </w:rPr>
        <w:t xml:space="preserve">. </w:t>
      </w:r>
      <w:r w:rsidRPr="007268FD">
        <w:rPr>
          <w:rFonts w:cs="Arial"/>
          <w:sz w:val="22"/>
          <w:szCs w:val="22"/>
        </w:rPr>
        <w:t xml:space="preserve">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w:t>
      </w:r>
      <w:proofErr w:type="gramStart"/>
      <w:r w:rsidRPr="007268FD">
        <w:rPr>
          <w:rFonts w:cs="Arial"/>
          <w:sz w:val="22"/>
          <w:szCs w:val="22"/>
        </w:rPr>
        <w:t>doplňujících  podkladů</w:t>
      </w:r>
      <w:proofErr w:type="gramEnd"/>
      <w:r w:rsidRPr="007268FD">
        <w:rPr>
          <w:rFonts w:cs="Arial"/>
          <w:sz w:val="22"/>
          <w:szCs w:val="22"/>
        </w:rPr>
        <w:t xml:space="preserve">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C01F756" w14:textId="77777777" w:rsidR="0069695B" w:rsidRPr="009B65F3" w:rsidRDefault="0069695B" w:rsidP="0069695B">
      <w:pPr>
        <w:widowControl w:val="0"/>
        <w:ind w:left="600" w:hanging="316"/>
        <w:jc w:val="both"/>
        <w:rPr>
          <w:rFonts w:cs="Arial"/>
          <w:sz w:val="22"/>
          <w:szCs w:val="22"/>
        </w:rPr>
      </w:pPr>
    </w:p>
    <w:p w14:paraId="227A832C" w14:textId="77777777" w:rsidR="003170EF" w:rsidRPr="001904C1" w:rsidRDefault="0069695B" w:rsidP="0083274F">
      <w:pPr>
        <w:pStyle w:val="Zkladntextodsazen2"/>
        <w:numPr>
          <w:ilvl w:val="0"/>
          <w:numId w:val="18"/>
        </w:numPr>
        <w:tabs>
          <w:tab w:val="clear" w:pos="1080"/>
          <w:tab w:val="num" w:pos="600"/>
        </w:tabs>
        <w:ind w:left="600" w:hanging="480"/>
        <w:jc w:val="both"/>
        <w:rPr>
          <w:rFonts w:cs="Arial"/>
          <w:sz w:val="22"/>
          <w:szCs w:val="22"/>
        </w:rPr>
      </w:pPr>
      <w:proofErr w:type="gramStart"/>
      <w:r w:rsidRPr="0069695B">
        <w:rPr>
          <w:rFonts w:cs="Arial"/>
          <w:sz w:val="22"/>
          <w:szCs w:val="22"/>
        </w:rPr>
        <w:t>Příkazce  bere</w:t>
      </w:r>
      <w:proofErr w:type="gramEnd"/>
      <w:r w:rsidRPr="0069695B">
        <w:rPr>
          <w:rFonts w:cs="Arial"/>
          <w:sz w:val="22"/>
          <w:szCs w:val="22"/>
        </w:rPr>
        <w:t xml:space="preserve"> na vědomí, že případné vysvětlení k zadávací dokumentaci (zejména</w:t>
      </w:r>
      <w:r>
        <w:rPr>
          <w:rFonts w:cs="Arial"/>
          <w:sz w:val="22"/>
          <w:szCs w:val="22"/>
        </w:rPr>
        <w:t xml:space="preserve"> změny zadávací dokumentace) </w:t>
      </w:r>
      <w:r w:rsidRPr="009B65F3">
        <w:rPr>
          <w:rFonts w:cs="Arial"/>
          <w:sz w:val="22"/>
          <w:szCs w:val="22"/>
        </w:rPr>
        <w:t>m</w:t>
      </w:r>
      <w:r>
        <w:rPr>
          <w:rFonts w:cs="Arial"/>
          <w:sz w:val="22"/>
          <w:szCs w:val="22"/>
        </w:rPr>
        <w:t xml:space="preserve">á </w:t>
      </w:r>
      <w:r w:rsidRPr="009B65F3">
        <w:rPr>
          <w:rFonts w:cs="Arial"/>
          <w:sz w:val="22"/>
          <w:szCs w:val="22"/>
        </w:rPr>
        <w:t>za následek nezbytné prodloužení lhůty pro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proofErr w:type="gramStart"/>
      <w:r>
        <w:rPr>
          <w:rFonts w:cs="Arial"/>
          <w:sz w:val="22"/>
          <w:szCs w:val="22"/>
        </w:rPr>
        <w:t>příkazce</w:t>
      </w:r>
      <w:r w:rsidRPr="009B65F3">
        <w:rPr>
          <w:rFonts w:cs="Arial"/>
          <w:sz w:val="22"/>
          <w:szCs w:val="22"/>
        </w:rPr>
        <w:t>  nebude</w:t>
      </w:r>
      <w:proofErr w:type="gramEnd"/>
      <w:r w:rsidRPr="009B65F3">
        <w:rPr>
          <w:rFonts w:cs="Arial"/>
          <w:sz w:val="22"/>
          <w:szCs w:val="22"/>
        </w:rPr>
        <w:t xml:space="preserv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5106FC3C" w14:textId="77777777" w:rsidR="003170EF" w:rsidRPr="00AE05FE" w:rsidRDefault="003170EF" w:rsidP="003170EF">
      <w:pPr>
        <w:widowControl w:val="0"/>
        <w:tabs>
          <w:tab w:val="left" w:pos="18"/>
          <w:tab w:val="left" w:pos="0"/>
        </w:tabs>
        <w:jc w:val="both"/>
        <w:rPr>
          <w:rFonts w:cs="Arial"/>
          <w:sz w:val="22"/>
          <w:szCs w:val="22"/>
        </w:rPr>
      </w:pPr>
    </w:p>
    <w:p w14:paraId="14076E0E"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lastRenderedPageBreak/>
        <w:t xml:space="preserve">Profil zadavatele </w:t>
      </w:r>
    </w:p>
    <w:p w14:paraId="7C15C3E8" w14:textId="77777777" w:rsidR="003170EF" w:rsidRPr="00AE05FE" w:rsidRDefault="003170EF" w:rsidP="003170EF">
      <w:pPr>
        <w:ind w:left="142"/>
        <w:jc w:val="both"/>
        <w:rPr>
          <w:rFonts w:cs="Arial"/>
          <w:b/>
          <w:sz w:val="22"/>
          <w:szCs w:val="22"/>
          <w:u w:val="single"/>
        </w:rPr>
      </w:pPr>
    </w:p>
    <w:p w14:paraId="6A099DA7" w14:textId="77777777" w:rsidR="00D92810" w:rsidRDefault="00D92810" w:rsidP="00D92810">
      <w:pPr>
        <w:pStyle w:val="Zkladntextodsazen2"/>
        <w:numPr>
          <w:ilvl w:val="0"/>
          <w:numId w:val="26"/>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0DF211F9" w14:textId="77777777" w:rsidR="00D92810" w:rsidRDefault="00D92810" w:rsidP="00D92810">
      <w:pPr>
        <w:widowControl w:val="0"/>
        <w:ind w:left="862"/>
        <w:jc w:val="both"/>
        <w:rPr>
          <w:rFonts w:cs="Arial"/>
          <w:sz w:val="22"/>
          <w:szCs w:val="22"/>
        </w:rPr>
      </w:pPr>
    </w:p>
    <w:p w14:paraId="1AA82C11" w14:textId="77777777" w:rsidR="00D92810" w:rsidRPr="00A553B6"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Úkony spojené</w:t>
      </w:r>
      <w:r w:rsidR="00EE42DD" w:rsidRPr="00A553B6">
        <w:rPr>
          <w:rFonts w:cs="Arial"/>
          <w:sz w:val="22"/>
          <w:szCs w:val="22"/>
        </w:rPr>
        <w:t xml:space="preserve"> </w:t>
      </w:r>
      <w:proofErr w:type="gramStart"/>
      <w:r w:rsidR="00EE42DD" w:rsidRPr="00A553B6">
        <w:rPr>
          <w:rFonts w:cs="Arial"/>
          <w:sz w:val="22"/>
          <w:szCs w:val="22"/>
        </w:rPr>
        <w:t>s</w:t>
      </w:r>
      <w:proofErr w:type="gramEnd"/>
      <w:r w:rsidRPr="00A553B6">
        <w:rPr>
          <w:rFonts w:cs="Arial"/>
          <w:sz w:val="22"/>
          <w:szCs w:val="22"/>
        </w:rPr>
        <w:t xml:space="preserve"> uveřejňování povinných dokumentů a údajů na profilu zadavatele jsou rovněž předmětem této smlouvy. Příkazce se zavazuje při </w:t>
      </w:r>
      <w:r w:rsidR="00F56C8C" w:rsidRPr="00A553B6">
        <w:rPr>
          <w:rFonts w:cs="Arial"/>
          <w:sz w:val="22"/>
          <w:szCs w:val="22"/>
        </w:rPr>
        <w:t>uveřejňováním povinných dokumentů</w:t>
      </w:r>
      <w:r w:rsidRPr="00A553B6">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14:paraId="40AF3AE7" w14:textId="77777777" w:rsidR="003170EF" w:rsidRPr="00A553B6" w:rsidRDefault="003170EF" w:rsidP="0083274F">
      <w:pPr>
        <w:pStyle w:val="Zkladntextodsazen2"/>
        <w:ind w:left="600"/>
        <w:jc w:val="both"/>
        <w:rPr>
          <w:rFonts w:cs="Arial"/>
          <w:sz w:val="22"/>
          <w:szCs w:val="22"/>
        </w:rPr>
      </w:pPr>
    </w:p>
    <w:p w14:paraId="1D7388A3" w14:textId="77777777" w:rsidR="00D92810" w:rsidRPr="00122BD1"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Příkazce je povinen uveřejnit na</w:t>
      </w:r>
      <w:r w:rsidRPr="00122BD1">
        <w:rPr>
          <w:rFonts w:cs="Arial"/>
          <w:sz w:val="22"/>
          <w:szCs w:val="22"/>
        </w:rPr>
        <w:t xml:space="preserve">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744D8B16"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p>
    <w:p w14:paraId="5DDDBBD5"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1E7BC980" w14:textId="77777777" w:rsidR="002E5F13" w:rsidRDefault="002E5F13" w:rsidP="003170EF">
      <w:pPr>
        <w:ind w:left="142"/>
        <w:jc w:val="both"/>
        <w:rPr>
          <w:rFonts w:cs="Arial"/>
          <w:b/>
          <w:sz w:val="22"/>
          <w:szCs w:val="22"/>
          <w:u w:val="single"/>
        </w:rPr>
      </w:pPr>
    </w:p>
    <w:p w14:paraId="0DEDF54A" w14:textId="77777777" w:rsidR="00B327FC" w:rsidRPr="001963E5"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963E5">
        <w:rPr>
          <w:rFonts w:cs="Arial"/>
          <w:bCs/>
          <w:sz w:val="24"/>
          <w:szCs w:val="24"/>
        </w:rPr>
        <w:t>Elektronický nástroj</w:t>
      </w:r>
    </w:p>
    <w:p w14:paraId="7CE7DDCA" w14:textId="77777777" w:rsidR="00B327FC" w:rsidRPr="001963E5" w:rsidRDefault="00B327FC" w:rsidP="00B327FC">
      <w:pPr>
        <w:ind w:left="142"/>
        <w:jc w:val="both"/>
        <w:rPr>
          <w:rFonts w:cs="Arial"/>
          <w:b/>
          <w:sz w:val="22"/>
          <w:szCs w:val="22"/>
          <w:u w:val="single"/>
        </w:rPr>
      </w:pPr>
    </w:p>
    <w:p w14:paraId="66347A47" w14:textId="77777777" w:rsidR="00B327FC"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Příkazce má zákonnou povinnost vést veškerou komunikaci s dodavateli elektronickou formou. Mezi tyto úkony patří i pod</w:t>
      </w:r>
      <w:r w:rsidR="004F0EDB">
        <w:rPr>
          <w:rFonts w:cs="Arial"/>
          <w:sz w:val="22"/>
          <w:szCs w:val="22"/>
        </w:rPr>
        <w:t>ávání a přijímání nabídek. Přík</w:t>
      </w:r>
      <w:r w:rsidRPr="005D0268">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0643E537" w14:textId="77777777" w:rsidR="004F0EDB" w:rsidRPr="005D0268" w:rsidRDefault="004F0EDB" w:rsidP="004F0EDB">
      <w:pPr>
        <w:widowControl w:val="0"/>
        <w:ind w:left="567"/>
        <w:jc w:val="both"/>
        <w:rPr>
          <w:rFonts w:cs="Arial"/>
          <w:sz w:val="22"/>
          <w:szCs w:val="22"/>
        </w:rPr>
      </w:pPr>
    </w:p>
    <w:p w14:paraId="75BD2646" w14:textId="6CF6B904" w:rsidR="00B327FC" w:rsidRDefault="001963E5"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 xml:space="preserve">Příkazce předává podpisem této smlouvy příkazníkovi plnou moc k přijetí, případnému odšifrování a otevření nabídek prostřednictvím elektronického nástroje. Otevírání nabídek (případně i odšifrování) bude provedeno za účasti dvou oprávněných osob příkazníka, kterými mohou být ustanoveni: </w:t>
      </w:r>
      <w:proofErr w:type="spellStart"/>
      <w:r w:rsidR="00E66256">
        <w:rPr>
          <w:rFonts w:cs="Arial"/>
          <w:sz w:val="22"/>
          <w:szCs w:val="22"/>
        </w:rPr>
        <w:t>xxxxx</w:t>
      </w:r>
      <w:proofErr w:type="spellEnd"/>
      <w:r w:rsidR="00E66256">
        <w:rPr>
          <w:rFonts w:cs="Arial"/>
          <w:sz w:val="22"/>
          <w:szCs w:val="22"/>
        </w:rPr>
        <w:t xml:space="preserve"> </w:t>
      </w:r>
      <w:proofErr w:type="spellStart"/>
      <w:r w:rsidR="00E66256">
        <w:rPr>
          <w:rFonts w:cs="Arial"/>
          <w:sz w:val="22"/>
          <w:szCs w:val="22"/>
        </w:rPr>
        <w:t>xxxxx</w:t>
      </w:r>
      <w:proofErr w:type="spellEnd"/>
      <w:r w:rsidRPr="005D0268">
        <w:rPr>
          <w:rFonts w:cs="Arial"/>
          <w:sz w:val="22"/>
          <w:szCs w:val="22"/>
        </w:rPr>
        <w:t xml:space="preserve">, </w:t>
      </w:r>
      <w:proofErr w:type="spellStart"/>
      <w:r w:rsidR="00E66256">
        <w:rPr>
          <w:rFonts w:cs="Arial"/>
          <w:sz w:val="22"/>
          <w:szCs w:val="22"/>
        </w:rPr>
        <w:t>xxxxxx</w:t>
      </w:r>
      <w:proofErr w:type="spellEnd"/>
      <w:r w:rsidRPr="005D0268">
        <w:rPr>
          <w:rFonts w:cs="Arial"/>
          <w:sz w:val="22"/>
          <w:szCs w:val="22"/>
        </w:rPr>
        <w:t xml:space="preserve"> </w:t>
      </w:r>
      <w:proofErr w:type="spellStart"/>
      <w:r w:rsidR="00E66256">
        <w:rPr>
          <w:rFonts w:cs="Arial"/>
          <w:sz w:val="22"/>
          <w:szCs w:val="22"/>
        </w:rPr>
        <w:t>xxxxxxxxxx</w:t>
      </w:r>
      <w:proofErr w:type="spellEnd"/>
      <w:r w:rsidRPr="005D0268">
        <w:rPr>
          <w:rFonts w:cs="Arial"/>
          <w:sz w:val="22"/>
          <w:szCs w:val="22"/>
        </w:rPr>
        <w:t xml:space="preserve">, </w:t>
      </w:r>
      <w:proofErr w:type="spellStart"/>
      <w:r w:rsidR="00E66256">
        <w:rPr>
          <w:rFonts w:cs="Arial"/>
          <w:sz w:val="22"/>
          <w:szCs w:val="22"/>
        </w:rPr>
        <w:t>xxxx</w:t>
      </w:r>
      <w:proofErr w:type="spellEnd"/>
      <w:r w:rsidRPr="005D0268">
        <w:rPr>
          <w:rFonts w:cs="Arial"/>
          <w:sz w:val="22"/>
          <w:szCs w:val="22"/>
        </w:rPr>
        <w:t xml:space="preserve">, </w:t>
      </w:r>
      <w:proofErr w:type="spellStart"/>
      <w:r w:rsidR="00E66256">
        <w:rPr>
          <w:rFonts w:cs="Arial"/>
          <w:sz w:val="22"/>
          <w:szCs w:val="22"/>
        </w:rPr>
        <w:t>xxxxxx</w:t>
      </w:r>
      <w:proofErr w:type="spellEnd"/>
      <w:r w:rsidR="00E66256">
        <w:rPr>
          <w:rFonts w:cs="Arial"/>
          <w:sz w:val="22"/>
          <w:szCs w:val="22"/>
        </w:rPr>
        <w:t xml:space="preserve"> </w:t>
      </w:r>
      <w:proofErr w:type="spellStart"/>
      <w:r w:rsidR="00E66256">
        <w:rPr>
          <w:rFonts w:cs="Arial"/>
          <w:sz w:val="22"/>
          <w:szCs w:val="22"/>
        </w:rPr>
        <w:t>xxxxxx</w:t>
      </w:r>
      <w:proofErr w:type="spellEnd"/>
      <w:r w:rsidRPr="005D0268">
        <w:rPr>
          <w:rFonts w:cs="Arial"/>
          <w:sz w:val="22"/>
          <w:szCs w:val="22"/>
        </w:rPr>
        <w:t xml:space="preserve">, </w:t>
      </w:r>
      <w:proofErr w:type="spellStart"/>
      <w:r w:rsidR="00E66256">
        <w:rPr>
          <w:rFonts w:cs="Arial"/>
          <w:sz w:val="22"/>
          <w:szCs w:val="22"/>
        </w:rPr>
        <w:t>xxxxxxx</w:t>
      </w:r>
      <w:proofErr w:type="spellEnd"/>
      <w:r w:rsidR="00E66256">
        <w:rPr>
          <w:rFonts w:cs="Arial"/>
          <w:sz w:val="22"/>
          <w:szCs w:val="22"/>
        </w:rPr>
        <w:t xml:space="preserve"> </w:t>
      </w:r>
      <w:proofErr w:type="spellStart"/>
      <w:r w:rsidR="00E66256">
        <w:rPr>
          <w:rFonts w:cs="Arial"/>
          <w:sz w:val="22"/>
          <w:szCs w:val="22"/>
        </w:rPr>
        <w:t>xxxxxxx</w:t>
      </w:r>
      <w:proofErr w:type="spellEnd"/>
      <w:r w:rsidRPr="005D0268">
        <w:rPr>
          <w:rFonts w:cs="Arial"/>
          <w:sz w:val="22"/>
          <w:szCs w:val="22"/>
        </w:rPr>
        <w:t xml:space="preserve">, </w:t>
      </w:r>
      <w:proofErr w:type="spellStart"/>
      <w:r w:rsidR="00E66256">
        <w:rPr>
          <w:rFonts w:cs="Arial"/>
          <w:sz w:val="22"/>
          <w:szCs w:val="22"/>
        </w:rPr>
        <w:t>xxxxxxxx</w:t>
      </w:r>
      <w:proofErr w:type="spellEnd"/>
      <w:r w:rsidR="00E66256">
        <w:rPr>
          <w:rFonts w:cs="Arial"/>
          <w:sz w:val="22"/>
          <w:szCs w:val="22"/>
        </w:rPr>
        <w:t xml:space="preserve"> </w:t>
      </w:r>
      <w:proofErr w:type="spellStart"/>
      <w:r w:rsidR="00E66256">
        <w:rPr>
          <w:rFonts w:cs="Arial"/>
          <w:sz w:val="22"/>
          <w:szCs w:val="22"/>
        </w:rPr>
        <w:t>xxxxxxx</w:t>
      </w:r>
      <w:proofErr w:type="spellEnd"/>
      <w:r w:rsidR="002E5F13">
        <w:rPr>
          <w:rFonts w:cs="Arial"/>
          <w:sz w:val="22"/>
          <w:szCs w:val="22"/>
        </w:rPr>
        <w:t xml:space="preserve"> </w:t>
      </w:r>
      <w:r w:rsidRPr="005D0268">
        <w:rPr>
          <w:rFonts w:cs="Arial"/>
          <w:sz w:val="22"/>
          <w:szCs w:val="22"/>
        </w:rPr>
        <w:t xml:space="preserve">nebo </w:t>
      </w:r>
      <w:proofErr w:type="spellStart"/>
      <w:r w:rsidR="00E66256">
        <w:rPr>
          <w:rFonts w:cs="Arial"/>
          <w:sz w:val="22"/>
          <w:szCs w:val="22"/>
        </w:rPr>
        <w:t>xxxxxxx</w:t>
      </w:r>
      <w:proofErr w:type="spellEnd"/>
      <w:r w:rsidR="00E66256">
        <w:rPr>
          <w:rFonts w:cs="Arial"/>
          <w:sz w:val="22"/>
          <w:szCs w:val="22"/>
        </w:rPr>
        <w:t xml:space="preserve"> </w:t>
      </w:r>
      <w:proofErr w:type="spellStart"/>
      <w:r w:rsidR="00E66256">
        <w:rPr>
          <w:rFonts w:cs="Arial"/>
          <w:sz w:val="22"/>
          <w:szCs w:val="22"/>
        </w:rPr>
        <w:t>xxxxxxx</w:t>
      </w:r>
      <w:proofErr w:type="spellEnd"/>
    </w:p>
    <w:p w14:paraId="74724D94" w14:textId="77777777" w:rsidR="004F0EDB" w:rsidRPr="005D0268" w:rsidRDefault="004F0EDB" w:rsidP="004F0EDB">
      <w:pPr>
        <w:widowControl w:val="0"/>
        <w:jc w:val="both"/>
        <w:rPr>
          <w:rFonts w:cs="Arial"/>
          <w:sz w:val="22"/>
          <w:szCs w:val="22"/>
        </w:rPr>
      </w:pPr>
    </w:p>
    <w:p w14:paraId="6017143C" w14:textId="77777777" w:rsidR="00B327FC"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70702A2B" w14:textId="77777777" w:rsidR="00B327FC" w:rsidRDefault="00B327FC" w:rsidP="003170EF">
      <w:pPr>
        <w:ind w:left="142"/>
        <w:jc w:val="both"/>
        <w:rPr>
          <w:rFonts w:cs="Arial"/>
          <w:b/>
          <w:sz w:val="22"/>
          <w:szCs w:val="22"/>
          <w:u w:val="single"/>
        </w:rPr>
      </w:pPr>
    </w:p>
    <w:p w14:paraId="1A0EB4C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413AD5A5" w14:textId="77777777" w:rsidR="003170EF" w:rsidRDefault="003170EF" w:rsidP="003170EF">
      <w:pPr>
        <w:ind w:left="142"/>
        <w:jc w:val="both"/>
        <w:rPr>
          <w:rFonts w:cs="Arial"/>
          <w:b/>
          <w:sz w:val="22"/>
          <w:szCs w:val="22"/>
          <w:u w:val="single"/>
        </w:rPr>
      </w:pPr>
    </w:p>
    <w:p w14:paraId="0922E520" w14:textId="06778648" w:rsidR="003170EF" w:rsidRPr="00D92810" w:rsidRDefault="003170EF" w:rsidP="00D92810">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w:t>
      </w:r>
      <w:r w:rsidR="00D22583">
        <w:rPr>
          <w:rFonts w:cs="Arial"/>
          <w:sz w:val="22"/>
          <w:szCs w:val="22"/>
        </w:rPr>
        <w:t>oprávněn jmenovat komisi pro otevírání nabídek a pro posouzení a hodnocení nabídek.</w:t>
      </w:r>
    </w:p>
    <w:p w14:paraId="1ABCA95C" w14:textId="77777777" w:rsidR="003170EF" w:rsidRDefault="003170EF" w:rsidP="003170EF">
      <w:pPr>
        <w:widowControl w:val="0"/>
        <w:tabs>
          <w:tab w:val="num" w:pos="709"/>
        </w:tabs>
        <w:ind w:left="142" w:hanging="218"/>
        <w:jc w:val="both"/>
        <w:rPr>
          <w:rFonts w:cs="Arial"/>
          <w:sz w:val="22"/>
          <w:szCs w:val="22"/>
        </w:rPr>
      </w:pPr>
    </w:p>
    <w:p w14:paraId="52B9F2C1" w14:textId="77777777" w:rsidR="007E6009" w:rsidRPr="007E600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Příkazce je povinen provést posouzení technických parametrů nabíd</w:t>
      </w:r>
      <w:r w:rsidR="005D0268">
        <w:rPr>
          <w:rFonts w:cs="Arial"/>
          <w:sz w:val="22"/>
          <w:szCs w:val="22"/>
        </w:rPr>
        <w:t>e</w:t>
      </w:r>
      <w:r w:rsidRPr="007E6009">
        <w:rPr>
          <w:rFonts w:cs="Arial"/>
          <w:sz w:val="22"/>
          <w:szCs w:val="22"/>
        </w:rPr>
        <w:t>k účastníků zadávacího řízení, nebo na vlastní náklady zabezpečit její posouzení odbornou osobou.</w:t>
      </w:r>
    </w:p>
    <w:p w14:paraId="42A2C921" w14:textId="77777777" w:rsidR="007E6009" w:rsidRDefault="007E6009" w:rsidP="007E6009">
      <w:pPr>
        <w:pStyle w:val="Zkladntextodsazen2"/>
        <w:ind w:left="600"/>
        <w:jc w:val="both"/>
        <w:rPr>
          <w:rFonts w:cs="Arial"/>
          <w:sz w:val="22"/>
          <w:szCs w:val="22"/>
        </w:rPr>
      </w:pPr>
    </w:p>
    <w:p w14:paraId="7A0AC9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0AEED2B8"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83274F">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p>
    <w:p w14:paraId="07168F93" w14:textId="77777777" w:rsidR="003170EF" w:rsidRDefault="003170EF" w:rsidP="0083274F">
      <w:pPr>
        <w:pStyle w:val="Zkladntextodsazen2"/>
        <w:ind w:left="600"/>
        <w:jc w:val="both"/>
        <w:rPr>
          <w:rFonts w:cs="Arial"/>
          <w:sz w:val="22"/>
          <w:szCs w:val="22"/>
        </w:rPr>
      </w:pPr>
    </w:p>
    <w:p w14:paraId="078EACC2" w14:textId="77777777" w:rsidR="001414E6" w:rsidRPr="001414E6" w:rsidRDefault="001414E6" w:rsidP="0083274F">
      <w:pPr>
        <w:pStyle w:val="Zkladntextodsazen2"/>
        <w:numPr>
          <w:ilvl w:val="0"/>
          <w:numId w:val="20"/>
        </w:numPr>
        <w:tabs>
          <w:tab w:val="clear" w:pos="1080"/>
          <w:tab w:val="num" w:pos="600"/>
        </w:tabs>
        <w:ind w:left="600" w:hanging="480"/>
        <w:jc w:val="both"/>
        <w:rPr>
          <w:rFonts w:cs="Arial"/>
          <w:sz w:val="22"/>
          <w:szCs w:val="22"/>
        </w:rPr>
      </w:pPr>
      <w:r w:rsidRPr="001414E6">
        <w:rPr>
          <w:rFonts w:cs="Arial"/>
          <w:sz w:val="22"/>
          <w:szCs w:val="22"/>
        </w:rPr>
        <w:t xml:space="preserve">Příkazce bere na vědomí, že pokud mu vzniká ze Zákona o registru smluv </w:t>
      </w:r>
      <w:hyperlink r:id="rId8" w:tgtFrame="_blank" w:history="1">
        <w:r w:rsidRPr="0083274F">
          <w:rPr>
            <w:rFonts w:cs="Arial"/>
            <w:sz w:val="22"/>
            <w:szCs w:val="22"/>
          </w:rPr>
          <w:t xml:space="preserve"> (předpis č. 340/2015 Sb</w:t>
        </w:r>
      </w:hyperlink>
      <w:hyperlink r:id="rId9" w:history="1">
        <w:r w:rsidRPr="0083274F">
          <w:rPr>
            <w:rFonts w:cs="Arial"/>
            <w:sz w:val="22"/>
            <w:szCs w:val="22"/>
          </w:rPr>
          <w:t>.</w:t>
        </w:r>
      </w:hyperlink>
      <w:r w:rsidRPr="001414E6">
        <w:rPr>
          <w:rFonts w:cs="Arial"/>
          <w:sz w:val="22"/>
          <w:szCs w:val="22"/>
        </w:rPr>
        <w:t xml:space="preserve">) povinnost zveřejnit uzavřenou smlouvu s vybraným dodavatelem v informačním systému veřejné </w:t>
      </w:r>
      <w:proofErr w:type="gramStart"/>
      <w:r w:rsidRPr="001414E6">
        <w:rPr>
          <w:rFonts w:cs="Arial"/>
          <w:sz w:val="22"/>
          <w:szCs w:val="22"/>
        </w:rPr>
        <w:t>správy - Registru</w:t>
      </w:r>
      <w:proofErr w:type="gramEnd"/>
      <w:r w:rsidRPr="001414E6">
        <w:rPr>
          <w:rFonts w:cs="Arial"/>
          <w:sz w:val="22"/>
          <w:szCs w:val="22"/>
        </w:rPr>
        <w:t xml:space="preserve"> smluv, není tato povinnost povin</w:t>
      </w:r>
      <w:r w:rsidR="0083274F">
        <w:rPr>
          <w:rFonts w:cs="Arial"/>
          <w:sz w:val="22"/>
          <w:szCs w:val="22"/>
        </w:rPr>
        <w:t>n</w:t>
      </w:r>
      <w:r w:rsidRPr="001414E6">
        <w:rPr>
          <w:rFonts w:cs="Arial"/>
          <w:sz w:val="22"/>
          <w:szCs w:val="22"/>
        </w:rPr>
        <w:t>ostí příkazníka.</w:t>
      </w:r>
    </w:p>
    <w:p w14:paraId="0786445B" w14:textId="77777777" w:rsidR="001414E6" w:rsidRDefault="001414E6" w:rsidP="0083274F">
      <w:pPr>
        <w:pStyle w:val="Zkladntextodsazen2"/>
        <w:ind w:left="600"/>
        <w:jc w:val="both"/>
        <w:rPr>
          <w:rFonts w:cs="Arial"/>
          <w:sz w:val="22"/>
          <w:szCs w:val="22"/>
        </w:rPr>
      </w:pPr>
    </w:p>
    <w:p w14:paraId="44F8FB2D" w14:textId="77777777" w:rsidR="003170EF" w:rsidRPr="007E600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 xml:space="preserve">Příkazce je povinen prokazatelně písemně informovat příkazníka o tom, že byla </w:t>
      </w:r>
      <w:r w:rsidR="00EC0F6B" w:rsidRPr="007E6009">
        <w:rPr>
          <w:rFonts w:cs="Arial"/>
          <w:sz w:val="22"/>
          <w:szCs w:val="22"/>
        </w:rPr>
        <w:t>uzavřena</w:t>
      </w:r>
      <w:r w:rsidRPr="007E6009">
        <w:rPr>
          <w:rFonts w:cs="Arial"/>
          <w:sz w:val="22"/>
          <w:szCs w:val="22"/>
        </w:rPr>
        <w:t xml:space="preserve"> příslušná smlouva s vybraným dodavatelem, a to nejpozději do tří pracovních dnů ode dne podpisu této smlouvy. </w:t>
      </w:r>
      <w:r w:rsidR="00755135">
        <w:rPr>
          <w:rFonts w:cs="Arial"/>
          <w:sz w:val="22"/>
          <w:szCs w:val="22"/>
        </w:rPr>
        <w:t>Příkazce ber</w:t>
      </w:r>
      <w:r w:rsidR="007E6009" w:rsidRPr="007E6009">
        <w:rPr>
          <w:rFonts w:cs="Arial"/>
          <w:sz w:val="22"/>
          <w:szCs w:val="22"/>
        </w:rPr>
        <w:t xml:space="preserve">e na vědomí, že smlouva s vybraným dodavatelem musí být podepsána smluvními stranami </w:t>
      </w:r>
      <w:r w:rsidR="007E6009" w:rsidRPr="00947D31">
        <w:rPr>
          <w:rFonts w:cs="Arial"/>
          <w:sz w:val="22"/>
          <w:szCs w:val="22"/>
        </w:rPr>
        <w:t>zaručeným elektronickým podpisem založeným na kvalifikovaným certifikátu</w:t>
      </w:r>
      <w:r w:rsidR="007E6009" w:rsidRPr="007E6009">
        <w:rPr>
          <w:rFonts w:cs="Arial"/>
        </w:rPr>
        <w:t xml:space="preserve">. </w:t>
      </w:r>
      <w:r w:rsidRPr="007E6009">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1EC8B5F5" w14:textId="77777777" w:rsidR="003170EF" w:rsidRDefault="003170EF" w:rsidP="0083274F">
      <w:pPr>
        <w:pStyle w:val="Zkladntextodsazen2"/>
        <w:ind w:left="600"/>
        <w:jc w:val="both"/>
        <w:rPr>
          <w:rFonts w:cs="Arial"/>
          <w:sz w:val="22"/>
          <w:szCs w:val="22"/>
        </w:rPr>
      </w:pPr>
    </w:p>
    <w:p w14:paraId="14F92B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36143EB6" w14:textId="77777777" w:rsidR="003170EF" w:rsidRDefault="003170EF" w:rsidP="0083274F">
      <w:pPr>
        <w:pStyle w:val="Zkladntextodsazen2"/>
        <w:ind w:left="600"/>
        <w:jc w:val="both"/>
        <w:rPr>
          <w:rFonts w:cs="Arial"/>
          <w:sz w:val="22"/>
          <w:szCs w:val="22"/>
        </w:rPr>
      </w:pPr>
    </w:p>
    <w:p w14:paraId="41B690E7"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13E1BE05" w14:textId="77777777" w:rsidR="00450A5A" w:rsidRPr="006D3AF5" w:rsidRDefault="00450A5A" w:rsidP="003170EF">
      <w:pPr>
        <w:widowControl w:val="0"/>
        <w:ind w:left="567"/>
        <w:jc w:val="both"/>
        <w:rPr>
          <w:rFonts w:cs="Arial"/>
          <w:sz w:val="22"/>
          <w:szCs w:val="22"/>
        </w:rPr>
      </w:pPr>
    </w:p>
    <w:p w14:paraId="56437FF6" w14:textId="77777777" w:rsidR="003170EF" w:rsidRPr="00A553B6"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553B6">
        <w:rPr>
          <w:rFonts w:cs="Arial"/>
          <w:bCs/>
          <w:sz w:val="24"/>
          <w:szCs w:val="24"/>
        </w:rPr>
        <w:t>Další ujednání</w:t>
      </w:r>
    </w:p>
    <w:p w14:paraId="7690D868" w14:textId="77777777" w:rsidR="003170EF" w:rsidRPr="00A553B6" w:rsidRDefault="003170EF" w:rsidP="003170EF">
      <w:pPr>
        <w:ind w:left="142"/>
        <w:jc w:val="both"/>
        <w:rPr>
          <w:rFonts w:cs="Arial"/>
          <w:sz w:val="22"/>
          <w:szCs w:val="22"/>
          <w:u w:val="single"/>
        </w:rPr>
      </w:pPr>
    </w:p>
    <w:p w14:paraId="2DCAF808" w14:textId="77777777" w:rsidR="008A40AB" w:rsidRPr="00A553B6" w:rsidRDefault="008A40AB"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w:t>
      </w:r>
      <w:r w:rsidR="00D94E10" w:rsidRPr="00A553B6">
        <w:rPr>
          <w:rFonts w:cs="Arial"/>
          <w:sz w:val="22"/>
          <w:szCs w:val="22"/>
        </w:rPr>
        <w:t>,</w:t>
      </w:r>
      <w:r w:rsidRPr="00A553B6">
        <w:rPr>
          <w:rFonts w:cs="Arial"/>
          <w:sz w:val="22"/>
          <w:szCs w:val="22"/>
        </w:rPr>
        <w:t xml:space="preserve"> a pokud bude nezbytná, obě smluvní strany využijí recyklovaných materiálů.</w:t>
      </w:r>
    </w:p>
    <w:p w14:paraId="5E9A1442" w14:textId="77777777" w:rsidR="008A40AB" w:rsidRPr="00A553B6" w:rsidRDefault="008A40AB" w:rsidP="008A40AB">
      <w:pPr>
        <w:pStyle w:val="Zkladntextodsazen2"/>
        <w:ind w:left="600"/>
        <w:jc w:val="both"/>
        <w:rPr>
          <w:rFonts w:cs="Arial"/>
          <w:sz w:val="22"/>
          <w:szCs w:val="22"/>
        </w:rPr>
      </w:pPr>
    </w:p>
    <w:p w14:paraId="58082182" w14:textId="35778742"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Příkazce tímto pověřuje příkazníka, aby jeho jménem oznamoval všechna jeho rozhodnutí účastníkům zadávacího řízení a dále prováděl všechny úkony nutné k řádnému průběhu zadávacího</w:t>
      </w:r>
      <w:r>
        <w:rPr>
          <w:rFonts w:cs="Arial"/>
          <w:sz w:val="22"/>
          <w:szCs w:val="22"/>
        </w:rPr>
        <w:t xml:space="preserve"> řízení s výjimkou úkonů,</w:t>
      </w:r>
      <w:r w:rsidR="00A553B6">
        <w:rPr>
          <w:rFonts w:cs="Arial"/>
          <w:sz w:val="22"/>
          <w:szCs w:val="22"/>
        </w:rPr>
        <w:t xml:space="preserve"> </w:t>
      </w:r>
      <w:r>
        <w:rPr>
          <w:rFonts w:cs="Arial"/>
          <w:sz w:val="22"/>
          <w:szCs w:val="22"/>
        </w:rPr>
        <w:t>které ze zákona musí příkazce vykonat sám.</w:t>
      </w:r>
    </w:p>
    <w:p w14:paraId="4AFA69E4" w14:textId="77777777" w:rsidR="003170EF" w:rsidRDefault="003170EF" w:rsidP="0083274F">
      <w:pPr>
        <w:pStyle w:val="Zkladntextodsazen2"/>
        <w:ind w:left="600"/>
        <w:jc w:val="both"/>
        <w:rPr>
          <w:rFonts w:cs="Arial"/>
          <w:sz w:val="22"/>
          <w:szCs w:val="22"/>
        </w:rPr>
      </w:pPr>
    </w:p>
    <w:p w14:paraId="03BD3EBA" w14:textId="77777777" w:rsidR="003170EF" w:rsidRDefault="005F3489"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w:t>
      </w:r>
      <w:r w:rsidRPr="008B5822">
        <w:rPr>
          <w:rFonts w:cs="Arial"/>
          <w:sz w:val="22"/>
          <w:szCs w:val="22"/>
        </w:rPr>
        <w:lastRenderedPageBreak/>
        <w:t xml:space="preserve">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0E1C1275" w14:textId="77777777" w:rsidR="0013298B" w:rsidRDefault="0013298B" w:rsidP="0013298B">
      <w:pPr>
        <w:pStyle w:val="Zkladntextodsazen2"/>
        <w:ind w:left="600"/>
        <w:jc w:val="both"/>
        <w:rPr>
          <w:rFonts w:cs="Arial"/>
          <w:sz w:val="22"/>
          <w:szCs w:val="22"/>
        </w:rPr>
      </w:pPr>
    </w:p>
    <w:p w14:paraId="65FCBE69"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 xml:space="preserve">Tuto smlouvu lze měnit pouze písemnou formou a jakákoliv </w:t>
      </w:r>
      <w:proofErr w:type="gramStart"/>
      <w:r>
        <w:rPr>
          <w:rFonts w:cs="Arial"/>
          <w:sz w:val="22"/>
          <w:szCs w:val="22"/>
        </w:rPr>
        <w:t>změna  smlouvy</w:t>
      </w:r>
      <w:proofErr w:type="gramEnd"/>
      <w:r>
        <w:rPr>
          <w:rFonts w:cs="Arial"/>
          <w:sz w:val="22"/>
          <w:szCs w:val="22"/>
        </w:rPr>
        <w:t xml:space="preserve"> musí být výslovně nazvána Dodatek ke smlouvě.</w:t>
      </w:r>
    </w:p>
    <w:p w14:paraId="2C21ACEB" w14:textId="77777777" w:rsidR="003170EF" w:rsidRDefault="003170EF" w:rsidP="0083274F">
      <w:pPr>
        <w:pStyle w:val="Zkladntextodsazen2"/>
        <w:ind w:left="600"/>
        <w:jc w:val="both"/>
        <w:rPr>
          <w:rFonts w:cs="Arial"/>
          <w:sz w:val="22"/>
          <w:szCs w:val="22"/>
        </w:rPr>
      </w:pPr>
    </w:p>
    <w:p w14:paraId="22F386FE" w14:textId="2C30DBF2"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 xml:space="preserve">Smlouva je vyhotovena </w:t>
      </w:r>
      <w:r w:rsidR="00162203">
        <w:rPr>
          <w:rFonts w:cs="Arial"/>
          <w:sz w:val="22"/>
          <w:szCs w:val="22"/>
        </w:rPr>
        <w:t>v </w:t>
      </w:r>
      <w:proofErr w:type="spellStart"/>
      <w:r w:rsidR="00162203">
        <w:rPr>
          <w:rFonts w:cs="Arial"/>
          <w:sz w:val="22"/>
          <w:szCs w:val="22"/>
        </w:rPr>
        <w:t>elektornické</w:t>
      </w:r>
      <w:proofErr w:type="spellEnd"/>
      <w:r w:rsidR="00162203">
        <w:rPr>
          <w:rFonts w:cs="Arial"/>
          <w:sz w:val="22"/>
          <w:szCs w:val="22"/>
        </w:rPr>
        <w:t xml:space="preserve"> podobě, nedomluví-li se smluvní strany jinak.</w:t>
      </w:r>
    </w:p>
    <w:p w14:paraId="738E8D05" w14:textId="77777777" w:rsidR="003170EF" w:rsidRDefault="003170EF" w:rsidP="0083274F">
      <w:pPr>
        <w:pStyle w:val="Zkladntextodsazen2"/>
        <w:ind w:left="600"/>
        <w:jc w:val="both"/>
        <w:rPr>
          <w:rFonts w:cs="Arial"/>
          <w:sz w:val="22"/>
          <w:szCs w:val="22"/>
        </w:rPr>
      </w:pPr>
    </w:p>
    <w:p w14:paraId="3EC4F559" w14:textId="458CBB07" w:rsidR="00824DCC" w:rsidRDefault="00824DCC" w:rsidP="00824DCC">
      <w:pPr>
        <w:pStyle w:val="Zkladntextodsazen2"/>
        <w:numPr>
          <w:ilvl w:val="0"/>
          <w:numId w:val="21"/>
        </w:numPr>
        <w:tabs>
          <w:tab w:val="clear" w:pos="1080"/>
          <w:tab w:val="num" w:pos="600"/>
        </w:tabs>
        <w:ind w:left="600" w:hanging="480"/>
        <w:jc w:val="both"/>
        <w:rPr>
          <w:rFonts w:cs="Arial"/>
          <w:sz w:val="22"/>
          <w:szCs w:val="22"/>
        </w:rPr>
      </w:pPr>
      <w:r w:rsidRPr="00824DCC">
        <w:rPr>
          <w:rFonts w:cs="Arial"/>
          <w:sz w:val="22"/>
          <w:szCs w:val="22"/>
        </w:rPr>
        <w:t>Veškerá ujednání a dohody učiněné před podpisem této smlouvy ve věci řešené touto smlouvou pozbývají podpisem této smlouvy platnosti.</w:t>
      </w:r>
    </w:p>
    <w:p w14:paraId="07F36A18" w14:textId="77777777" w:rsidR="00A553B6" w:rsidRDefault="00A553B6" w:rsidP="00A553B6">
      <w:pPr>
        <w:pStyle w:val="Odstavecseseznamem"/>
        <w:rPr>
          <w:rFonts w:cs="Arial"/>
          <w:sz w:val="22"/>
          <w:szCs w:val="22"/>
        </w:rPr>
      </w:pPr>
    </w:p>
    <w:p w14:paraId="22C0B824" w14:textId="77E8D506" w:rsidR="005E1A70" w:rsidRPr="003331AD" w:rsidRDefault="005E1A70" w:rsidP="007700EE">
      <w:pPr>
        <w:pStyle w:val="Zkladntextodsazen2"/>
        <w:numPr>
          <w:ilvl w:val="0"/>
          <w:numId w:val="21"/>
        </w:numPr>
        <w:tabs>
          <w:tab w:val="clear" w:pos="1080"/>
          <w:tab w:val="num" w:pos="600"/>
        </w:tabs>
        <w:ind w:left="600" w:hanging="480"/>
        <w:jc w:val="both"/>
        <w:rPr>
          <w:rFonts w:cs="Arial"/>
          <w:sz w:val="22"/>
          <w:szCs w:val="22"/>
          <w:u w:val="single"/>
        </w:rPr>
      </w:pPr>
      <w:r w:rsidRPr="003331AD">
        <w:rPr>
          <w:rFonts w:cs="Arial"/>
          <w:sz w:val="22"/>
          <w:szCs w:val="22"/>
          <w:u w:val="single"/>
        </w:rPr>
        <w:t xml:space="preserve">Doložka podle § 41 zákona č. 128/2000 Sb., o obcích, v platném znění: </w:t>
      </w:r>
    </w:p>
    <w:p w14:paraId="566513EB" w14:textId="3D01473E" w:rsidR="005E1A70" w:rsidRDefault="005E1A70" w:rsidP="005E1A70">
      <w:pPr>
        <w:pStyle w:val="Zkladntextodsazen2"/>
        <w:ind w:left="600"/>
        <w:jc w:val="both"/>
        <w:rPr>
          <w:rFonts w:cs="Arial"/>
          <w:sz w:val="22"/>
          <w:szCs w:val="22"/>
        </w:rPr>
      </w:pPr>
      <w:r w:rsidRPr="003331AD">
        <w:rPr>
          <w:rFonts w:cs="Arial"/>
          <w:sz w:val="22"/>
          <w:szCs w:val="22"/>
        </w:rPr>
        <w:t xml:space="preserve">O uzavření smlouvy rozhodl odbor </w:t>
      </w:r>
      <w:r w:rsidR="00B1204F" w:rsidRPr="003331AD">
        <w:rPr>
          <w:rFonts w:cs="Arial"/>
          <w:sz w:val="22"/>
          <w:szCs w:val="22"/>
        </w:rPr>
        <w:t xml:space="preserve">rozvoje města </w:t>
      </w:r>
      <w:r w:rsidRPr="003331AD">
        <w:rPr>
          <w:rFonts w:cs="Arial"/>
          <w:sz w:val="22"/>
          <w:szCs w:val="22"/>
        </w:rPr>
        <w:t>Městského úřadu Svitavy na základě Směrnice rady města Svitavy</w:t>
      </w:r>
      <w:r w:rsidR="00A82794" w:rsidRPr="003331AD">
        <w:rPr>
          <w:rFonts w:cs="Arial"/>
          <w:sz w:val="22"/>
          <w:szCs w:val="22"/>
        </w:rPr>
        <w:t xml:space="preserve"> </w:t>
      </w:r>
      <w:r w:rsidRPr="003331AD">
        <w:rPr>
          <w:rFonts w:cs="Arial"/>
          <w:sz w:val="22"/>
          <w:szCs w:val="22"/>
        </w:rPr>
        <w:t xml:space="preserve">č. </w:t>
      </w:r>
      <w:r w:rsidR="00A82794" w:rsidRPr="003331AD">
        <w:rPr>
          <w:rFonts w:cs="Arial"/>
          <w:sz w:val="22"/>
          <w:szCs w:val="22"/>
        </w:rPr>
        <w:t>8</w:t>
      </w:r>
      <w:r w:rsidRPr="003331AD">
        <w:rPr>
          <w:rFonts w:cs="Arial"/>
          <w:sz w:val="22"/>
          <w:szCs w:val="22"/>
        </w:rPr>
        <w:t>/20</w:t>
      </w:r>
      <w:r w:rsidR="00A82794" w:rsidRPr="003331AD">
        <w:rPr>
          <w:rFonts w:cs="Arial"/>
          <w:sz w:val="22"/>
          <w:szCs w:val="22"/>
        </w:rPr>
        <w:t>25</w:t>
      </w:r>
      <w:r w:rsidRPr="003331AD">
        <w:rPr>
          <w:rFonts w:cs="Arial"/>
          <w:sz w:val="22"/>
          <w:szCs w:val="22"/>
        </w:rPr>
        <w:t xml:space="preserve"> o zadávání veřejných zakázek malého rozsahu, schválené radou města dne </w:t>
      </w:r>
      <w:r w:rsidR="00A82794" w:rsidRPr="003331AD">
        <w:rPr>
          <w:rFonts w:cs="Arial"/>
          <w:sz w:val="22"/>
          <w:szCs w:val="22"/>
        </w:rPr>
        <w:t>24</w:t>
      </w:r>
      <w:r w:rsidRPr="003331AD">
        <w:rPr>
          <w:rFonts w:cs="Arial"/>
          <w:sz w:val="22"/>
          <w:szCs w:val="22"/>
        </w:rPr>
        <w:t>.</w:t>
      </w:r>
      <w:r w:rsidR="00A82794" w:rsidRPr="003331AD">
        <w:rPr>
          <w:rFonts w:cs="Arial"/>
          <w:sz w:val="22"/>
          <w:szCs w:val="22"/>
        </w:rPr>
        <w:t>11</w:t>
      </w:r>
      <w:r w:rsidRPr="003331AD">
        <w:rPr>
          <w:rFonts w:cs="Arial"/>
          <w:sz w:val="22"/>
          <w:szCs w:val="22"/>
        </w:rPr>
        <w:t>.</w:t>
      </w:r>
      <w:r w:rsidR="00A82794" w:rsidRPr="003331AD">
        <w:rPr>
          <w:rFonts w:cs="Arial"/>
          <w:sz w:val="22"/>
          <w:szCs w:val="22"/>
        </w:rPr>
        <w:t>2025</w:t>
      </w:r>
      <w:r w:rsidRPr="003331AD">
        <w:rPr>
          <w:rFonts w:cs="Arial"/>
          <w:sz w:val="22"/>
          <w:szCs w:val="22"/>
        </w:rPr>
        <w:t>, usnesení č.</w:t>
      </w:r>
      <w:r w:rsidR="00A82794" w:rsidRPr="003331AD">
        <w:rPr>
          <w:rFonts w:cs="Arial"/>
          <w:sz w:val="22"/>
          <w:szCs w:val="22"/>
        </w:rPr>
        <w:t>RM/2025/42/252</w:t>
      </w:r>
      <w:r w:rsidRPr="003331AD">
        <w:rPr>
          <w:rFonts w:cs="Arial"/>
          <w:sz w:val="22"/>
          <w:szCs w:val="22"/>
        </w:rPr>
        <w:t>.</w:t>
      </w:r>
    </w:p>
    <w:p w14:paraId="25052CFA" w14:textId="1F0037AD" w:rsidR="003170EF" w:rsidRDefault="003170EF" w:rsidP="003170EF">
      <w:pPr>
        <w:widowControl w:val="0"/>
        <w:ind w:left="142"/>
        <w:jc w:val="both"/>
        <w:rPr>
          <w:rFonts w:cs="Arial"/>
          <w:sz w:val="22"/>
          <w:szCs w:val="22"/>
        </w:rPr>
      </w:pPr>
    </w:p>
    <w:p w14:paraId="59865421" w14:textId="483D770A" w:rsidR="007700EE" w:rsidRPr="007700EE" w:rsidRDefault="007700EE" w:rsidP="007700EE">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r w:rsidRPr="007700EE">
        <w:rPr>
          <w:rFonts w:cs="Arial"/>
          <w:sz w:val="22"/>
          <w:szCs w:val="22"/>
        </w:rPr>
        <w:t xml:space="preserve">Smluvní strany dohodly, že uveřejnění této smlouvy podle zákona o registru smluv zajistí příkazce. </w:t>
      </w:r>
    </w:p>
    <w:p w14:paraId="115651DB" w14:textId="77777777" w:rsidR="007700EE" w:rsidRDefault="007700EE" w:rsidP="007700EE">
      <w:pPr>
        <w:pStyle w:val="Zkladntextodsazen2"/>
        <w:ind w:left="1080"/>
        <w:jc w:val="both"/>
        <w:rPr>
          <w:rFonts w:cs="Arial"/>
          <w:sz w:val="22"/>
          <w:szCs w:val="22"/>
        </w:rPr>
      </w:pPr>
    </w:p>
    <w:p w14:paraId="378EE632" w14:textId="77777777" w:rsidR="007700EE" w:rsidRPr="0082126F" w:rsidRDefault="007700EE" w:rsidP="007700EE">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Tato smlouva nabývá platnosti dnes podpisu obou smluvních stran a účinnosti dnem uveřejnění v registru smluv.</w:t>
      </w:r>
    </w:p>
    <w:bookmarkEnd w:id="0"/>
    <w:p w14:paraId="66649E3E" w14:textId="6487B0C9" w:rsidR="007700EE" w:rsidRDefault="007700EE" w:rsidP="003170EF">
      <w:pPr>
        <w:widowControl w:val="0"/>
        <w:ind w:left="142"/>
        <w:jc w:val="both"/>
        <w:rPr>
          <w:rFonts w:cs="Arial"/>
          <w:sz w:val="22"/>
          <w:szCs w:val="22"/>
        </w:rPr>
      </w:pPr>
    </w:p>
    <w:p w14:paraId="59215545" w14:textId="77777777" w:rsidR="00C41E16" w:rsidRDefault="00C41E16" w:rsidP="00FE78F3">
      <w:pPr>
        <w:widowControl w:val="0"/>
        <w:numPr>
          <w:ilvl w:val="0"/>
          <w:numId w:val="21"/>
        </w:numPr>
        <w:ind w:left="601" w:hanging="482"/>
        <w:jc w:val="both"/>
        <w:rPr>
          <w:rFonts w:cs="Arial"/>
          <w:sz w:val="22"/>
          <w:szCs w:val="22"/>
        </w:rPr>
      </w:pPr>
      <w:r>
        <w:rPr>
          <w:rFonts w:cs="Arial"/>
          <w:sz w:val="22"/>
          <w:szCs w:val="22"/>
        </w:rPr>
        <w:t>Příkazník není oprávněn činit jménem příkazce rozhodnutí ve věcech:</w:t>
      </w:r>
    </w:p>
    <w:p w14:paraId="6ED12097"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p>
    <w:p w14:paraId="67DC299A"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vyloučení dodavatele z účasti v zadávacím řízení,</w:t>
      </w:r>
    </w:p>
    <w:p w14:paraId="0434F6C1"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p>
    <w:p w14:paraId="7EEAFC9D"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zadání veřejné zakázky (</w:t>
      </w:r>
      <w:r w:rsidRPr="00B02EB3">
        <w:rPr>
          <w:rFonts w:cs="Arial"/>
          <w:sz w:val="22"/>
          <w:szCs w:val="22"/>
        </w:rPr>
        <w:t xml:space="preserve">rozhodnutí zadavatele o 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r w:rsidRPr="00B02EB3">
        <w:rPr>
          <w:rFonts w:cs="Arial"/>
          <w:sz w:val="22"/>
          <w:szCs w:val="22"/>
        </w:rPr>
        <w:t>)</w:t>
      </w:r>
      <w:r>
        <w:rPr>
          <w:rFonts w:cs="Arial"/>
          <w:sz w:val="22"/>
          <w:szCs w:val="22"/>
        </w:rPr>
        <w:t>.</w:t>
      </w:r>
    </w:p>
    <w:p w14:paraId="70B7BB61" w14:textId="77777777" w:rsidR="009A6557" w:rsidRDefault="009A6557" w:rsidP="0083274F">
      <w:pPr>
        <w:pStyle w:val="Zkladntextodsazen2"/>
        <w:ind w:left="600"/>
        <w:jc w:val="both"/>
        <w:rPr>
          <w:rFonts w:cs="Arial"/>
          <w:sz w:val="22"/>
          <w:szCs w:val="22"/>
        </w:rPr>
      </w:pPr>
    </w:p>
    <w:p w14:paraId="7213BB45" w14:textId="77777777" w:rsidR="003170EF" w:rsidRDefault="003170EF" w:rsidP="003170EF">
      <w:pPr>
        <w:ind w:left="142"/>
        <w:jc w:val="both"/>
        <w:rPr>
          <w:rFonts w:cs="Arial"/>
          <w:sz w:val="22"/>
          <w:szCs w:val="22"/>
        </w:rPr>
      </w:pPr>
    </w:p>
    <w:p w14:paraId="7A04364E" w14:textId="77777777" w:rsidR="003170EF" w:rsidRPr="00AE05FE" w:rsidRDefault="003170EF" w:rsidP="003170EF">
      <w:pPr>
        <w:ind w:left="142"/>
        <w:jc w:val="both"/>
        <w:rPr>
          <w:rFonts w:cs="Arial"/>
          <w:sz w:val="22"/>
          <w:szCs w:val="22"/>
        </w:rPr>
      </w:pPr>
      <w:r w:rsidRPr="00AE05FE">
        <w:rPr>
          <w:rFonts w:cs="Arial"/>
          <w:sz w:val="22"/>
          <w:szCs w:val="22"/>
        </w:rPr>
        <w:t>Přílohy smlouvy:</w:t>
      </w:r>
    </w:p>
    <w:p w14:paraId="50FB4F27" w14:textId="12D0AF28" w:rsidR="003170EF" w:rsidRDefault="00127BC6" w:rsidP="003170EF">
      <w:pPr>
        <w:ind w:left="142"/>
        <w:jc w:val="both"/>
        <w:rPr>
          <w:rFonts w:cs="Arial"/>
          <w:sz w:val="22"/>
          <w:szCs w:val="22"/>
        </w:rPr>
      </w:pPr>
      <w:r w:rsidRPr="00127BC6">
        <w:rPr>
          <w:rFonts w:cs="Arial"/>
          <w:sz w:val="22"/>
          <w:szCs w:val="22"/>
        </w:rPr>
        <w:t>Příloha č.</w:t>
      </w:r>
      <w:r w:rsidR="00607DB4">
        <w:rPr>
          <w:rFonts w:cs="Arial"/>
          <w:sz w:val="22"/>
          <w:szCs w:val="22"/>
        </w:rPr>
        <w:t>1</w:t>
      </w:r>
      <w:r>
        <w:rPr>
          <w:rFonts w:cs="Arial"/>
          <w:sz w:val="22"/>
          <w:szCs w:val="22"/>
        </w:rPr>
        <w:tab/>
      </w:r>
      <w:r w:rsidRPr="00127BC6">
        <w:rPr>
          <w:rFonts w:cs="Arial"/>
          <w:sz w:val="22"/>
          <w:szCs w:val="22"/>
        </w:rPr>
        <w:t xml:space="preserve">Plná moc č. </w:t>
      </w:r>
      <w:r w:rsidR="00AE0400">
        <w:rPr>
          <w:rFonts w:cs="Arial"/>
          <w:sz w:val="22"/>
          <w:szCs w:val="22"/>
        </w:rPr>
        <w:t>14/2026</w:t>
      </w:r>
    </w:p>
    <w:p w14:paraId="4A4348BB" w14:textId="77777777" w:rsidR="00450A5A" w:rsidRDefault="00450A5A" w:rsidP="003170EF">
      <w:pPr>
        <w:ind w:left="142"/>
        <w:jc w:val="both"/>
        <w:rPr>
          <w:rFonts w:cs="Arial"/>
          <w:sz w:val="22"/>
          <w:szCs w:val="22"/>
        </w:rPr>
      </w:pPr>
    </w:p>
    <w:p w14:paraId="124A02C1" w14:textId="77777777" w:rsidR="00450A5A" w:rsidRDefault="00450A5A" w:rsidP="003170EF">
      <w:pPr>
        <w:ind w:left="142"/>
        <w:jc w:val="both"/>
        <w:rPr>
          <w:rFonts w:cs="Arial"/>
          <w:sz w:val="22"/>
          <w:szCs w:val="22"/>
        </w:rPr>
      </w:pPr>
    </w:p>
    <w:p w14:paraId="3C587144" w14:textId="483682F2" w:rsidR="002E5F13" w:rsidRPr="003F1200" w:rsidRDefault="002E5F13" w:rsidP="002E5F13">
      <w:pPr>
        <w:ind w:left="142"/>
        <w:jc w:val="both"/>
        <w:rPr>
          <w:rFonts w:cs="Arial"/>
          <w:sz w:val="22"/>
          <w:szCs w:val="22"/>
        </w:rPr>
      </w:pPr>
      <w:r w:rsidRPr="003F1200">
        <w:rPr>
          <w:rFonts w:cs="Arial"/>
          <w:sz w:val="22"/>
          <w:szCs w:val="22"/>
        </w:rPr>
        <w:t xml:space="preserve">Za </w:t>
      </w:r>
      <w:proofErr w:type="gramStart"/>
      <w:r w:rsidRPr="003F1200">
        <w:rPr>
          <w:rFonts w:cs="Arial"/>
          <w:sz w:val="22"/>
          <w:szCs w:val="22"/>
        </w:rPr>
        <w:t>příkazce :</w:t>
      </w:r>
      <w:proofErr w:type="gramEnd"/>
      <w:r w:rsidR="00E66256">
        <w:rPr>
          <w:rFonts w:cs="Arial"/>
          <w:sz w:val="22"/>
          <w:szCs w:val="22"/>
        </w:rPr>
        <w:tab/>
      </w:r>
      <w:r w:rsidR="00E66256">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 xml:space="preserve">Za </w:t>
      </w:r>
      <w:proofErr w:type="gramStart"/>
      <w:r w:rsidRPr="003F1200">
        <w:rPr>
          <w:rFonts w:cs="Arial"/>
          <w:sz w:val="22"/>
          <w:szCs w:val="22"/>
        </w:rPr>
        <w:t>příkazníka :</w:t>
      </w:r>
      <w:proofErr w:type="gramEnd"/>
    </w:p>
    <w:p w14:paraId="27FE1EAA" w14:textId="35F21F58" w:rsidR="002E5F13" w:rsidRPr="003F1200" w:rsidRDefault="00A553B6" w:rsidP="002E5F13">
      <w:pPr>
        <w:ind w:left="142"/>
        <w:jc w:val="both"/>
        <w:rPr>
          <w:rFonts w:cs="Arial"/>
          <w:bCs/>
          <w:sz w:val="22"/>
          <w:szCs w:val="22"/>
        </w:rPr>
      </w:pPr>
      <w:r>
        <w:rPr>
          <w:rFonts w:cs="Arial"/>
          <w:iCs/>
          <w:sz w:val="22"/>
          <w:szCs w:val="22"/>
        </w:rPr>
        <w:t>Svitavy,</w:t>
      </w:r>
      <w:r w:rsidR="002E5F13" w:rsidRPr="00A96734">
        <w:rPr>
          <w:rFonts w:cs="Arial"/>
          <w:bCs/>
          <w:sz w:val="22"/>
          <w:szCs w:val="22"/>
        </w:rPr>
        <w:t xml:space="preserve"> dne</w:t>
      </w:r>
      <w:r w:rsidR="002E5F13" w:rsidRPr="00A96734">
        <w:rPr>
          <w:rFonts w:cs="Arial"/>
          <w:bCs/>
          <w:sz w:val="22"/>
          <w:szCs w:val="22"/>
        </w:rPr>
        <w:tab/>
        <w:t xml:space="preserve"> </w:t>
      </w:r>
      <w:r w:rsidR="00E66256">
        <w:rPr>
          <w:rFonts w:cs="Arial"/>
          <w:sz w:val="22"/>
          <w:szCs w:val="22"/>
        </w:rPr>
        <w:t>04.05.2026</w:t>
      </w:r>
      <w:r w:rsidR="00E66256" w:rsidRPr="003F1200">
        <w:rPr>
          <w:rFonts w:cs="Arial"/>
          <w:sz w:val="22"/>
          <w:szCs w:val="22"/>
        </w:rPr>
        <w:tab/>
      </w:r>
      <w:r w:rsidR="002E5F13" w:rsidRPr="00A96734">
        <w:rPr>
          <w:rFonts w:cs="Arial"/>
          <w:bCs/>
          <w:sz w:val="22"/>
          <w:szCs w:val="22"/>
        </w:rPr>
        <w:tab/>
      </w:r>
      <w:r w:rsidR="002E5F13" w:rsidRPr="00A96734">
        <w:rPr>
          <w:rFonts w:cs="Arial"/>
          <w:bCs/>
          <w:sz w:val="22"/>
          <w:szCs w:val="22"/>
        </w:rPr>
        <w:tab/>
      </w:r>
      <w:r w:rsidR="002E5F13" w:rsidRPr="00A96734">
        <w:rPr>
          <w:rFonts w:cs="Arial"/>
          <w:bCs/>
          <w:sz w:val="22"/>
          <w:szCs w:val="22"/>
        </w:rPr>
        <w:tab/>
        <w:t>Brno, dne</w:t>
      </w:r>
      <w:r w:rsidR="002E5F13">
        <w:rPr>
          <w:rFonts w:cs="Arial"/>
          <w:bCs/>
          <w:sz w:val="22"/>
          <w:szCs w:val="22"/>
        </w:rPr>
        <w:tab/>
      </w:r>
      <w:r w:rsidR="00E66256">
        <w:rPr>
          <w:rFonts w:cs="Arial"/>
          <w:bCs/>
          <w:sz w:val="22"/>
          <w:szCs w:val="22"/>
        </w:rPr>
        <w:t>30.04.2026</w:t>
      </w:r>
    </w:p>
    <w:p w14:paraId="5AEB14E1" w14:textId="77777777" w:rsidR="002E5F13" w:rsidRPr="003F1200" w:rsidRDefault="002E5F13" w:rsidP="002E5F13">
      <w:pPr>
        <w:pStyle w:val="Zkladntext"/>
        <w:tabs>
          <w:tab w:val="left" w:pos="18"/>
          <w:tab w:val="left" w:pos="0"/>
        </w:tabs>
        <w:jc w:val="both"/>
        <w:rPr>
          <w:rFonts w:cs="Arial"/>
        </w:rPr>
      </w:pPr>
    </w:p>
    <w:p w14:paraId="078CF3A1" w14:textId="77777777" w:rsidR="002E5F13" w:rsidRPr="003F1200" w:rsidRDefault="002E5F13" w:rsidP="002E5F13">
      <w:pPr>
        <w:pStyle w:val="Zkladntext"/>
        <w:tabs>
          <w:tab w:val="left" w:pos="18"/>
          <w:tab w:val="left" w:pos="0"/>
        </w:tabs>
        <w:jc w:val="both"/>
        <w:rPr>
          <w:rFonts w:cs="Arial"/>
        </w:rPr>
      </w:pPr>
    </w:p>
    <w:p w14:paraId="32AE937F" w14:textId="77777777" w:rsidR="002E5F13" w:rsidRPr="003F1200" w:rsidRDefault="002E5F13" w:rsidP="002E5F13">
      <w:pPr>
        <w:pStyle w:val="Zkladntext"/>
        <w:tabs>
          <w:tab w:val="left" w:pos="18"/>
          <w:tab w:val="left" w:pos="0"/>
        </w:tabs>
        <w:jc w:val="both"/>
        <w:rPr>
          <w:rFonts w:cs="Arial"/>
        </w:rPr>
      </w:pPr>
    </w:p>
    <w:p w14:paraId="6E5D2C80" w14:textId="77777777" w:rsidR="008468A1" w:rsidRPr="003F1200" w:rsidRDefault="008468A1" w:rsidP="008468A1">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078121A4" w14:textId="06236201" w:rsidR="008468A1" w:rsidRPr="00711671" w:rsidRDefault="00E66256" w:rsidP="008468A1">
      <w:pPr>
        <w:ind w:firstLine="120"/>
        <w:rPr>
          <w:rFonts w:cs="Arial"/>
          <w:sz w:val="22"/>
          <w:szCs w:val="22"/>
        </w:rPr>
      </w:pPr>
      <w:proofErr w:type="spellStart"/>
      <w:r>
        <w:rPr>
          <w:rFonts w:cs="Arial"/>
          <w:iCs/>
          <w:sz w:val="22"/>
          <w:szCs w:val="22"/>
        </w:rPr>
        <w:t>xxxxxx</w:t>
      </w:r>
      <w:proofErr w:type="spellEnd"/>
      <w:r>
        <w:rPr>
          <w:rFonts w:cs="Arial"/>
          <w:iCs/>
          <w:sz w:val="22"/>
          <w:szCs w:val="22"/>
        </w:rPr>
        <w:t xml:space="preserve"> </w:t>
      </w:r>
      <w:proofErr w:type="spellStart"/>
      <w:proofErr w:type="gramStart"/>
      <w:r>
        <w:rPr>
          <w:rFonts w:cs="Arial"/>
          <w:iCs/>
          <w:sz w:val="22"/>
          <w:szCs w:val="22"/>
        </w:rPr>
        <w:t>xxxxxxx</w:t>
      </w:r>
      <w:proofErr w:type="spellEnd"/>
      <w:r>
        <w:rPr>
          <w:rFonts w:cs="Arial"/>
          <w:iCs/>
          <w:sz w:val="22"/>
          <w:szCs w:val="22"/>
        </w:rPr>
        <w:t xml:space="preserve">  </w:t>
      </w:r>
      <w:r>
        <w:rPr>
          <w:rFonts w:cs="Arial"/>
          <w:iCs/>
          <w:sz w:val="22"/>
          <w:szCs w:val="22"/>
        </w:rPr>
        <w:tab/>
      </w:r>
      <w:proofErr w:type="gramEnd"/>
      <w:r w:rsidR="008468A1" w:rsidRPr="00711671">
        <w:rPr>
          <w:rFonts w:cs="Arial"/>
          <w:sz w:val="22"/>
          <w:szCs w:val="22"/>
        </w:rPr>
        <w:tab/>
      </w:r>
      <w:r w:rsidR="008468A1" w:rsidRPr="00711671">
        <w:rPr>
          <w:rFonts w:cs="Arial"/>
          <w:sz w:val="22"/>
          <w:szCs w:val="22"/>
        </w:rPr>
        <w:tab/>
      </w:r>
      <w:r w:rsidR="008468A1" w:rsidRPr="00711671">
        <w:rPr>
          <w:rFonts w:cs="Arial"/>
          <w:sz w:val="22"/>
          <w:szCs w:val="22"/>
        </w:rPr>
        <w:tab/>
      </w:r>
      <w:r w:rsidR="008468A1" w:rsidRPr="00711671">
        <w:rPr>
          <w:rFonts w:cs="Arial"/>
          <w:sz w:val="22"/>
          <w:szCs w:val="22"/>
        </w:rPr>
        <w:tab/>
      </w:r>
      <w:proofErr w:type="spellStart"/>
      <w:r>
        <w:rPr>
          <w:rFonts w:cs="Arial"/>
          <w:sz w:val="22"/>
          <w:szCs w:val="22"/>
        </w:rPr>
        <w:t>xxxxxxx</w:t>
      </w:r>
      <w:proofErr w:type="spellEnd"/>
      <w:r>
        <w:rPr>
          <w:rFonts w:cs="Arial"/>
          <w:sz w:val="22"/>
          <w:szCs w:val="22"/>
        </w:rPr>
        <w:t xml:space="preserve"> </w:t>
      </w:r>
      <w:proofErr w:type="spellStart"/>
      <w:r>
        <w:rPr>
          <w:rFonts w:cs="Arial"/>
          <w:sz w:val="22"/>
          <w:szCs w:val="22"/>
        </w:rPr>
        <w:t>xxxxxxx</w:t>
      </w:r>
      <w:proofErr w:type="spellEnd"/>
    </w:p>
    <w:p w14:paraId="7FF43CDB" w14:textId="5E881D88" w:rsidR="008468A1" w:rsidRPr="00711671" w:rsidRDefault="00A553B6" w:rsidP="008468A1">
      <w:pPr>
        <w:ind w:firstLine="120"/>
        <w:rPr>
          <w:rFonts w:cs="Arial"/>
          <w:sz w:val="22"/>
          <w:szCs w:val="22"/>
        </w:rPr>
      </w:pPr>
      <w:r w:rsidRPr="00711671">
        <w:rPr>
          <w:rFonts w:cs="Arial"/>
          <w:sz w:val="22"/>
          <w:szCs w:val="22"/>
        </w:rPr>
        <w:t xml:space="preserve">vedoucí odboru </w:t>
      </w:r>
      <w:r w:rsidR="00127BC6" w:rsidRPr="00711671">
        <w:rPr>
          <w:rFonts w:cs="Arial"/>
          <w:sz w:val="22"/>
          <w:szCs w:val="22"/>
        </w:rPr>
        <w:t>rozvoje města</w:t>
      </w:r>
      <w:r w:rsidR="00111364" w:rsidRPr="00711671">
        <w:rPr>
          <w:rFonts w:cs="Arial"/>
          <w:sz w:val="22"/>
          <w:szCs w:val="22"/>
        </w:rPr>
        <w:tab/>
      </w:r>
      <w:r w:rsidR="0013298B" w:rsidRPr="00711671">
        <w:rPr>
          <w:rFonts w:cs="Arial"/>
          <w:sz w:val="22"/>
          <w:szCs w:val="22"/>
        </w:rPr>
        <w:tab/>
      </w:r>
      <w:r w:rsidR="0013298B" w:rsidRPr="00711671">
        <w:rPr>
          <w:rFonts w:cs="Arial"/>
          <w:sz w:val="22"/>
          <w:szCs w:val="22"/>
        </w:rPr>
        <w:tab/>
      </w:r>
      <w:r w:rsidR="008468A1" w:rsidRPr="00711671">
        <w:rPr>
          <w:rFonts w:cs="Arial"/>
          <w:sz w:val="22"/>
          <w:szCs w:val="22"/>
        </w:rPr>
        <w:t>ředitel divize Veřejné zakázky</w:t>
      </w:r>
    </w:p>
    <w:p w14:paraId="54E69C83" w14:textId="55D09407" w:rsidR="008D5CC2" w:rsidRPr="00711671" w:rsidRDefault="00A553B6" w:rsidP="00A553B6">
      <w:pPr>
        <w:ind w:firstLine="120"/>
        <w:rPr>
          <w:rFonts w:cs="Arial"/>
        </w:rPr>
      </w:pPr>
      <w:r w:rsidRPr="00711671">
        <w:rPr>
          <w:rFonts w:cs="Arial"/>
          <w:sz w:val="22"/>
          <w:szCs w:val="22"/>
        </w:rPr>
        <w:t>Městského úřadu Svitavy</w:t>
      </w:r>
    </w:p>
    <w:sectPr w:rsidR="008D5CC2" w:rsidRPr="00711671" w:rsidSect="00786A96">
      <w:headerReference w:type="default" r:id="rId10"/>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D6AD" w14:textId="77777777" w:rsidR="003110BA" w:rsidRDefault="003110BA">
      <w:r>
        <w:separator/>
      </w:r>
    </w:p>
  </w:endnote>
  <w:endnote w:type="continuationSeparator" w:id="0">
    <w:p w14:paraId="129C7352" w14:textId="77777777" w:rsidR="003110BA" w:rsidRDefault="0031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08F4" w14:textId="77777777" w:rsidR="003110BA" w:rsidRDefault="003110BA">
      <w:r>
        <w:separator/>
      </w:r>
    </w:p>
  </w:footnote>
  <w:footnote w:type="continuationSeparator" w:id="0">
    <w:p w14:paraId="087DF187" w14:textId="77777777" w:rsidR="003110BA" w:rsidRDefault="0031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EDDE" w14:textId="77777777" w:rsidR="00D36978" w:rsidRDefault="00D36978" w:rsidP="00D36978">
    <w:pPr>
      <w:pStyle w:val="Zhlav"/>
      <w:jc w:val="right"/>
      <w:rPr>
        <w:sz w:val="14"/>
        <w:szCs w:val="14"/>
      </w:rPr>
    </w:pPr>
    <w:r>
      <w:rPr>
        <w:noProof/>
        <w:sz w:val="20"/>
      </w:rPr>
      <w:drawing>
        <wp:inline distT="0" distB="0" distL="0" distR="0" wp14:anchorId="55389438" wp14:editId="769B052D">
          <wp:extent cx="1276350" cy="504825"/>
          <wp:effectExtent l="0" t="0" r="0" b="9525"/>
          <wp:docPr id="2" name="Obrázek 2" descr="logo_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04825"/>
                  </a:xfrm>
                  <a:prstGeom prst="rect">
                    <a:avLst/>
                  </a:prstGeom>
                  <a:noFill/>
                  <a:ln>
                    <a:noFill/>
                  </a:ln>
                </pic:spPr>
              </pic:pic>
            </a:graphicData>
          </a:graphic>
        </wp:inline>
      </w:drawing>
    </w:r>
  </w:p>
  <w:p w14:paraId="403F3757" w14:textId="77777777" w:rsidR="00D36978" w:rsidRDefault="00D36978" w:rsidP="00D36978">
    <w:pPr>
      <w:pStyle w:val="Zhlav"/>
      <w:jc w:val="right"/>
      <w:rPr>
        <w:sz w:val="14"/>
        <w:szCs w:val="14"/>
      </w:rPr>
    </w:pPr>
  </w:p>
  <w:p w14:paraId="543AC857" w14:textId="77777777" w:rsidR="00D36978" w:rsidRDefault="00D36978" w:rsidP="00D36978">
    <w:pPr>
      <w:pStyle w:val="Zhlav"/>
      <w:jc w:val="right"/>
      <w:rPr>
        <w:sz w:val="14"/>
        <w:szCs w:val="14"/>
      </w:rPr>
    </w:pPr>
    <w:r>
      <w:rPr>
        <w:sz w:val="14"/>
        <w:szCs w:val="14"/>
      </w:rPr>
      <w:t xml:space="preserve">Lazaretní 13, 615 </w:t>
    </w:r>
    <w:proofErr w:type="gramStart"/>
    <w:r>
      <w:rPr>
        <w:sz w:val="14"/>
        <w:szCs w:val="14"/>
      </w:rPr>
      <w:t>00  Brno</w:t>
    </w:r>
    <w:proofErr w:type="gramEnd"/>
  </w:p>
  <w:p w14:paraId="6E24933C" w14:textId="77777777" w:rsidR="00D36978" w:rsidRDefault="00D36978" w:rsidP="00D36978">
    <w:pPr>
      <w:pStyle w:val="Zhlav"/>
      <w:jc w:val="right"/>
      <w:rPr>
        <w:sz w:val="14"/>
        <w:szCs w:val="14"/>
      </w:rPr>
    </w:pPr>
    <w:r>
      <w:rPr>
        <w:sz w:val="14"/>
        <w:szCs w:val="14"/>
      </w:rPr>
      <w:t xml:space="preserve">             IČO: 25533843, DIČ: CZ25533843</w:t>
    </w:r>
  </w:p>
  <w:p w14:paraId="5C223829" w14:textId="77777777" w:rsidR="00D95017" w:rsidRDefault="00D9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3" w15:restartNumberingAfterBreak="0">
    <w:nsid w:val="064A6BE3"/>
    <w:multiLevelType w:val="hybridMultilevel"/>
    <w:tmpl w:val="2FD20D4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3"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4"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20"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5"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59678444">
    <w:abstractNumId w:val="12"/>
  </w:num>
  <w:num w:numId="2" w16cid:durableId="1090128729">
    <w:abstractNumId w:val="10"/>
  </w:num>
  <w:num w:numId="3" w16cid:durableId="507253958">
    <w:abstractNumId w:val="16"/>
  </w:num>
  <w:num w:numId="4" w16cid:durableId="638851071">
    <w:abstractNumId w:val="4"/>
  </w:num>
  <w:num w:numId="5" w16cid:durableId="1635869789">
    <w:abstractNumId w:val="26"/>
  </w:num>
  <w:num w:numId="6" w16cid:durableId="458112555">
    <w:abstractNumId w:val="17"/>
  </w:num>
  <w:num w:numId="7" w16cid:durableId="870073439">
    <w:abstractNumId w:val="14"/>
  </w:num>
  <w:num w:numId="8" w16cid:durableId="872424372">
    <w:abstractNumId w:val="25"/>
  </w:num>
  <w:num w:numId="9" w16cid:durableId="558634030">
    <w:abstractNumId w:val="22"/>
  </w:num>
  <w:num w:numId="10" w16cid:durableId="1710302087">
    <w:abstractNumId w:val="11"/>
  </w:num>
  <w:num w:numId="11" w16cid:durableId="693458238">
    <w:abstractNumId w:val="21"/>
  </w:num>
  <w:num w:numId="12" w16cid:durableId="1187060651">
    <w:abstractNumId w:val="1"/>
  </w:num>
  <w:num w:numId="13" w16cid:durableId="616838490">
    <w:abstractNumId w:val="13"/>
  </w:num>
  <w:num w:numId="14" w16cid:durableId="1060518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2413032">
    <w:abstractNumId w:val="24"/>
  </w:num>
  <w:num w:numId="16" w16cid:durableId="88165605">
    <w:abstractNumId w:val="18"/>
  </w:num>
  <w:num w:numId="17" w16cid:durableId="674383284">
    <w:abstractNumId w:val="5"/>
  </w:num>
  <w:num w:numId="18" w16cid:durableId="1650131500">
    <w:abstractNumId w:val="9"/>
  </w:num>
  <w:num w:numId="19" w16cid:durableId="738358070">
    <w:abstractNumId w:val="15"/>
  </w:num>
  <w:num w:numId="20" w16cid:durableId="1316452245">
    <w:abstractNumId w:val="20"/>
  </w:num>
  <w:num w:numId="21" w16cid:durableId="1349603346">
    <w:abstractNumId w:val="3"/>
  </w:num>
  <w:num w:numId="22" w16cid:durableId="538469257">
    <w:abstractNumId w:val="7"/>
  </w:num>
  <w:num w:numId="23" w16cid:durableId="2123380040">
    <w:abstractNumId w:val="6"/>
  </w:num>
  <w:num w:numId="24" w16cid:durableId="421608542">
    <w:abstractNumId w:val="2"/>
  </w:num>
  <w:num w:numId="25" w16cid:durableId="601840362">
    <w:abstractNumId w:val="8"/>
  </w:num>
  <w:num w:numId="26" w16cid:durableId="542910661">
    <w:abstractNumId w:val="23"/>
  </w:num>
  <w:num w:numId="27" w16cid:durableId="80216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D"/>
    <w:rsid w:val="00011E73"/>
    <w:rsid w:val="000237E1"/>
    <w:rsid w:val="00035048"/>
    <w:rsid w:val="0004298B"/>
    <w:rsid w:val="00057A7B"/>
    <w:rsid w:val="000801E4"/>
    <w:rsid w:val="00093F11"/>
    <w:rsid w:val="00094084"/>
    <w:rsid w:val="000965FA"/>
    <w:rsid w:val="000D1268"/>
    <w:rsid w:val="000D7F75"/>
    <w:rsid w:val="001064CA"/>
    <w:rsid w:val="001065B6"/>
    <w:rsid w:val="00107B0B"/>
    <w:rsid w:val="00111364"/>
    <w:rsid w:val="001179A3"/>
    <w:rsid w:val="00127BC6"/>
    <w:rsid w:val="00131377"/>
    <w:rsid w:val="0013298B"/>
    <w:rsid w:val="001414E6"/>
    <w:rsid w:val="00162203"/>
    <w:rsid w:val="00167580"/>
    <w:rsid w:val="001814C2"/>
    <w:rsid w:val="001963E5"/>
    <w:rsid w:val="001B1FEB"/>
    <w:rsid w:val="001D39E4"/>
    <w:rsid w:val="001E253D"/>
    <w:rsid w:val="001E5C49"/>
    <w:rsid w:val="001E7B80"/>
    <w:rsid w:val="002007CA"/>
    <w:rsid w:val="00237934"/>
    <w:rsid w:val="00261722"/>
    <w:rsid w:val="002622CB"/>
    <w:rsid w:val="0029175B"/>
    <w:rsid w:val="002D7A05"/>
    <w:rsid w:val="002E3B55"/>
    <w:rsid w:val="002E5F13"/>
    <w:rsid w:val="003110BA"/>
    <w:rsid w:val="003170EF"/>
    <w:rsid w:val="003331AD"/>
    <w:rsid w:val="00333EAE"/>
    <w:rsid w:val="00340EC6"/>
    <w:rsid w:val="003413D8"/>
    <w:rsid w:val="00346101"/>
    <w:rsid w:val="00367FD8"/>
    <w:rsid w:val="003F1200"/>
    <w:rsid w:val="003F3BA1"/>
    <w:rsid w:val="00423C50"/>
    <w:rsid w:val="00450A5A"/>
    <w:rsid w:val="004676DC"/>
    <w:rsid w:val="00470530"/>
    <w:rsid w:val="00470A07"/>
    <w:rsid w:val="004B367E"/>
    <w:rsid w:val="004B57DF"/>
    <w:rsid w:val="004C4DBE"/>
    <w:rsid w:val="004C76F7"/>
    <w:rsid w:val="004F0EDB"/>
    <w:rsid w:val="004F4061"/>
    <w:rsid w:val="00535038"/>
    <w:rsid w:val="00556D88"/>
    <w:rsid w:val="00562849"/>
    <w:rsid w:val="00584351"/>
    <w:rsid w:val="00584A41"/>
    <w:rsid w:val="00587CAC"/>
    <w:rsid w:val="005D0268"/>
    <w:rsid w:val="005E1A70"/>
    <w:rsid w:val="005F3489"/>
    <w:rsid w:val="00601DEB"/>
    <w:rsid w:val="00607DB4"/>
    <w:rsid w:val="00692864"/>
    <w:rsid w:val="0069695B"/>
    <w:rsid w:val="006B7576"/>
    <w:rsid w:val="006D08D6"/>
    <w:rsid w:val="00702DA3"/>
    <w:rsid w:val="00704378"/>
    <w:rsid w:val="00711671"/>
    <w:rsid w:val="0072405A"/>
    <w:rsid w:val="00737099"/>
    <w:rsid w:val="00746AE9"/>
    <w:rsid w:val="00755135"/>
    <w:rsid w:val="00760EE3"/>
    <w:rsid w:val="00767D57"/>
    <w:rsid w:val="007700EE"/>
    <w:rsid w:val="007E6009"/>
    <w:rsid w:val="007F6B09"/>
    <w:rsid w:val="008011E9"/>
    <w:rsid w:val="00820B71"/>
    <w:rsid w:val="00824DCC"/>
    <w:rsid w:val="0083274F"/>
    <w:rsid w:val="0084582A"/>
    <w:rsid w:val="008468A1"/>
    <w:rsid w:val="008569A9"/>
    <w:rsid w:val="008A3A5C"/>
    <w:rsid w:val="008A40AB"/>
    <w:rsid w:val="008A41BD"/>
    <w:rsid w:val="008B493A"/>
    <w:rsid w:val="008B5061"/>
    <w:rsid w:val="008D28DF"/>
    <w:rsid w:val="008D3DC5"/>
    <w:rsid w:val="008D5CC2"/>
    <w:rsid w:val="00931139"/>
    <w:rsid w:val="00947D31"/>
    <w:rsid w:val="00954A08"/>
    <w:rsid w:val="009607DF"/>
    <w:rsid w:val="0097433A"/>
    <w:rsid w:val="0098253B"/>
    <w:rsid w:val="009A3346"/>
    <w:rsid w:val="009A6557"/>
    <w:rsid w:val="009B2042"/>
    <w:rsid w:val="00A4798A"/>
    <w:rsid w:val="00A553B6"/>
    <w:rsid w:val="00A803B3"/>
    <w:rsid w:val="00A81A8B"/>
    <w:rsid w:val="00A82794"/>
    <w:rsid w:val="00A8510C"/>
    <w:rsid w:val="00AE0400"/>
    <w:rsid w:val="00B1204F"/>
    <w:rsid w:val="00B21214"/>
    <w:rsid w:val="00B23544"/>
    <w:rsid w:val="00B25059"/>
    <w:rsid w:val="00B327FC"/>
    <w:rsid w:val="00B3789D"/>
    <w:rsid w:val="00B52F87"/>
    <w:rsid w:val="00B92FFA"/>
    <w:rsid w:val="00BA5654"/>
    <w:rsid w:val="00BB1686"/>
    <w:rsid w:val="00C41E16"/>
    <w:rsid w:val="00C428CC"/>
    <w:rsid w:val="00C625E0"/>
    <w:rsid w:val="00C7348C"/>
    <w:rsid w:val="00CC50C7"/>
    <w:rsid w:val="00CF562A"/>
    <w:rsid w:val="00D14F72"/>
    <w:rsid w:val="00D22583"/>
    <w:rsid w:val="00D36978"/>
    <w:rsid w:val="00D43EC7"/>
    <w:rsid w:val="00D5015E"/>
    <w:rsid w:val="00D61710"/>
    <w:rsid w:val="00D626E1"/>
    <w:rsid w:val="00D85727"/>
    <w:rsid w:val="00D915A3"/>
    <w:rsid w:val="00D92810"/>
    <w:rsid w:val="00D94E10"/>
    <w:rsid w:val="00D95017"/>
    <w:rsid w:val="00D95C65"/>
    <w:rsid w:val="00DC3CA9"/>
    <w:rsid w:val="00DE42FC"/>
    <w:rsid w:val="00DE44C5"/>
    <w:rsid w:val="00E3507F"/>
    <w:rsid w:val="00E66256"/>
    <w:rsid w:val="00EC0F6B"/>
    <w:rsid w:val="00EE42DD"/>
    <w:rsid w:val="00F12AB3"/>
    <w:rsid w:val="00F5214C"/>
    <w:rsid w:val="00F56C8C"/>
    <w:rsid w:val="00FA0F95"/>
    <w:rsid w:val="00FA2DE9"/>
    <w:rsid w:val="00FD232A"/>
    <w:rsid w:val="00FE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7828E"/>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character" w:customStyle="1" w:styleId="Nevyeenzmnka1">
    <w:name w:val="Nevyřešená zmínka1"/>
    <w:basedOn w:val="Standardnpsmoodstavce"/>
    <w:uiPriority w:val="99"/>
    <w:semiHidden/>
    <w:unhideWhenUsed/>
    <w:rsid w:val="00A553B6"/>
    <w:rPr>
      <w:color w:val="605E5C"/>
      <w:shd w:val="clear" w:color="auto" w:fill="E1DFDD"/>
    </w:rPr>
  </w:style>
  <w:style w:type="paragraph" w:styleId="Revize">
    <w:name w:val="Revision"/>
    <w:hidden/>
    <w:uiPriority w:val="99"/>
    <w:semiHidden/>
    <w:rsid w:val="005E1A70"/>
    <w:pPr>
      <w:spacing w:after="0" w:line="240" w:lineRule="auto"/>
    </w:pPr>
    <w:rPr>
      <w:rFonts w:ascii="Arial" w:eastAsia="Times New Roman" w:hAnsi="Arial" w:cs="Times New Roman"/>
      <w:noProof/>
      <w:sz w:val="24"/>
      <w:szCs w:val="20"/>
      <w:lang w:eastAsia="cs-CZ"/>
    </w:rPr>
  </w:style>
  <w:style w:type="character" w:styleId="Odkaznakoment">
    <w:name w:val="annotation reference"/>
    <w:basedOn w:val="Standardnpsmoodstavce"/>
    <w:uiPriority w:val="99"/>
    <w:semiHidden/>
    <w:unhideWhenUsed/>
    <w:rsid w:val="009A3346"/>
    <w:rPr>
      <w:sz w:val="16"/>
      <w:szCs w:val="16"/>
    </w:rPr>
  </w:style>
  <w:style w:type="paragraph" w:styleId="Textkomente">
    <w:name w:val="annotation text"/>
    <w:basedOn w:val="Normln"/>
    <w:link w:val="TextkomenteChar"/>
    <w:uiPriority w:val="99"/>
    <w:semiHidden/>
    <w:unhideWhenUsed/>
    <w:rsid w:val="009A3346"/>
    <w:rPr>
      <w:sz w:val="20"/>
    </w:rPr>
  </w:style>
  <w:style w:type="character" w:customStyle="1" w:styleId="TextkomenteChar">
    <w:name w:val="Text komentáře Char"/>
    <w:basedOn w:val="Standardnpsmoodstavce"/>
    <w:link w:val="Textkomente"/>
    <w:uiPriority w:val="99"/>
    <w:semiHidden/>
    <w:rsid w:val="009A3346"/>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9A3346"/>
    <w:rPr>
      <w:b/>
      <w:bCs/>
    </w:rPr>
  </w:style>
  <w:style w:type="character" w:customStyle="1" w:styleId="PedmtkomenteChar">
    <w:name w:val="Předmět komentáře Char"/>
    <w:basedOn w:val="TextkomenteChar"/>
    <w:link w:val="Pedmtkomente"/>
    <w:uiPriority w:val="99"/>
    <w:semiHidden/>
    <w:rsid w:val="009A3346"/>
    <w:rPr>
      <w:rFonts w:ascii="Arial" w:eastAsia="Times New Roman" w:hAnsi="Arial" w:cs="Times New Roman"/>
      <w:b/>
      <w:bCs/>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2940</Words>
  <Characters>17348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Miluše Nová</cp:lastModifiedBy>
  <cp:revision>2</cp:revision>
  <cp:lastPrinted>2025-06-12T11:22:00Z</cp:lastPrinted>
  <dcterms:created xsi:type="dcterms:W3CDTF">2026-05-05T05:32:00Z</dcterms:created>
  <dcterms:modified xsi:type="dcterms:W3CDTF">2026-05-05T05:32:00Z</dcterms:modified>
</cp:coreProperties>
</file>