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EAB29" w14:textId="2F1B6951" w:rsidR="005A34F0" w:rsidRPr="00515D12" w:rsidRDefault="005A34F0" w:rsidP="008E5861">
      <w:pPr>
        <w:ind w:left="3540" w:firstLine="708"/>
        <w:rPr>
          <w:rFonts w:asciiTheme="minorHAnsi" w:hAnsiTheme="minorHAnsi"/>
          <w:b/>
          <w:sz w:val="28"/>
          <w:szCs w:val="28"/>
        </w:rPr>
      </w:pPr>
      <w:r w:rsidRPr="00515D12">
        <w:rPr>
          <w:rFonts w:asciiTheme="minorHAnsi" w:hAnsiTheme="minorHAnsi"/>
          <w:b/>
          <w:sz w:val="28"/>
          <w:szCs w:val="28"/>
        </w:rPr>
        <w:t>Smlouva</w:t>
      </w:r>
    </w:p>
    <w:p w14:paraId="79C8F2CC" w14:textId="36C40874" w:rsidR="005A34F0" w:rsidRPr="00515D12" w:rsidRDefault="005A34F0" w:rsidP="005A34F0">
      <w:pPr>
        <w:jc w:val="center"/>
        <w:rPr>
          <w:rFonts w:asciiTheme="minorHAnsi" w:hAnsiTheme="minorHAnsi"/>
          <w:sz w:val="28"/>
          <w:szCs w:val="28"/>
        </w:rPr>
      </w:pPr>
      <w:r w:rsidRPr="00515D12">
        <w:rPr>
          <w:rFonts w:asciiTheme="minorHAnsi" w:hAnsiTheme="minorHAnsi"/>
          <w:b/>
          <w:sz w:val="28"/>
          <w:szCs w:val="28"/>
        </w:rPr>
        <w:t xml:space="preserve">o poskytnutí dotace č. </w:t>
      </w:r>
      <w:r>
        <w:rPr>
          <w:rFonts w:asciiTheme="minorHAnsi" w:hAnsiTheme="minorHAnsi"/>
          <w:b/>
          <w:sz w:val="28"/>
          <w:szCs w:val="28"/>
        </w:rPr>
        <w:t>D1734/</w:t>
      </w:r>
      <w:r w:rsidR="00007D75">
        <w:rPr>
          <w:rFonts w:asciiTheme="minorHAnsi" w:hAnsiTheme="minorHAnsi"/>
          <w:b/>
          <w:sz w:val="28"/>
          <w:szCs w:val="28"/>
        </w:rPr>
        <w:t>0010</w:t>
      </w:r>
      <w:r w:rsidR="00245E47">
        <w:rPr>
          <w:rFonts w:asciiTheme="minorHAnsi" w:hAnsiTheme="minorHAnsi"/>
          <w:b/>
          <w:sz w:val="28"/>
          <w:szCs w:val="28"/>
        </w:rPr>
        <w:t>6</w:t>
      </w:r>
      <w:r w:rsidR="009C07EC">
        <w:rPr>
          <w:rFonts w:asciiTheme="minorHAnsi" w:hAnsiTheme="minorHAnsi"/>
          <w:b/>
          <w:sz w:val="28"/>
          <w:szCs w:val="28"/>
        </w:rPr>
        <w:t>/</w:t>
      </w:r>
      <w:r w:rsidR="008C667C">
        <w:rPr>
          <w:rFonts w:asciiTheme="minorHAnsi" w:hAnsiTheme="minorHAnsi"/>
          <w:b/>
          <w:sz w:val="28"/>
          <w:szCs w:val="28"/>
        </w:rPr>
        <w:t>2</w:t>
      </w:r>
      <w:r w:rsidR="00552CA8">
        <w:rPr>
          <w:rFonts w:asciiTheme="minorHAnsi" w:hAnsiTheme="minorHAnsi"/>
          <w:b/>
          <w:sz w:val="28"/>
          <w:szCs w:val="28"/>
        </w:rPr>
        <w:t>6</w:t>
      </w:r>
    </w:p>
    <w:p w14:paraId="2D177113" w14:textId="77777777" w:rsidR="005A34F0" w:rsidRPr="00515D12" w:rsidRDefault="005A34F0" w:rsidP="005A34F0">
      <w:pPr>
        <w:jc w:val="center"/>
        <w:rPr>
          <w:rFonts w:asciiTheme="minorHAnsi" w:hAnsiTheme="minorHAnsi"/>
          <w:sz w:val="22"/>
          <w:szCs w:val="22"/>
        </w:rPr>
      </w:pPr>
    </w:p>
    <w:p w14:paraId="7759AE35" w14:textId="77777777" w:rsidR="005A34F0" w:rsidRPr="00515D12" w:rsidRDefault="005A34F0" w:rsidP="005A34F0">
      <w:pPr>
        <w:jc w:val="center"/>
        <w:rPr>
          <w:rFonts w:asciiTheme="minorHAnsi" w:hAnsiTheme="minorHAnsi"/>
          <w:b/>
        </w:rPr>
      </w:pPr>
      <w:r w:rsidRPr="00515D12">
        <w:rPr>
          <w:rFonts w:asciiTheme="minorHAnsi" w:hAnsiTheme="minorHAnsi"/>
          <w:b/>
        </w:rPr>
        <w:t>I. Smluvní strany</w:t>
      </w:r>
    </w:p>
    <w:p w14:paraId="467D0BF5" w14:textId="77777777" w:rsidR="005A34F0" w:rsidRPr="00515D12" w:rsidRDefault="005A34F0" w:rsidP="005A34F0">
      <w:pPr>
        <w:ind w:firstLine="360"/>
        <w:rPr>
          <w:rFonts w:asciiTheme="minorHAnsi" w:hAnsiTheme="minorHAnsi"/>
          <w:sz w:val="22"/>
          <w:szCs w:val="22"/>
        </w:rPr>
      </w:pPr>
    </w:p>
    <w:p w14:paraId="464094A3" w14:textId="77777777" w:rsidR="005A34F0" w:rsidRPr="00F16895" w:rsidRDefault="005A34F0" w:rsidP="005A34F0">
      <w:pPr>
        <w:tabs>
          <w:tab w:val="left" w:pos="426"/>
        </w:tabs>
        <w:ind w:left="426" w:hanging="426"/>
        <w:jc w:val="both"/>
        <w:rPr>
          <w:rFonts w:asciiTheme="minorHAnsi" w:hAnsiTheme="minorHAnsi"/>
          <w:b/>
          <w:sz w:val="22"/>
          <w:szCs w:val="22"/>
        </w:rPr>
      </w:pPr>
      <w:r w:rsidRPr="00F16895">
        <w:rPr>
          <w:rFonts w:asciiTheme="minorHAnsi" w:hAnsiTheme="minorHAnsi"/>
          <w:b/>
          <w:sz w:val="22"/>
          <w:szCs w:val="22"/>
        </w:rPr>
        <w:t>1.</w:t>
      </w:r>
      <w:r w:rsidRPr="00F16895">
        <w:rPr>
          <w:rFonts w:asciiTheme="minorHAnsi" w:hAnsiTheme="minorHAnsi"/>
          <w:b/>
          <w:sz w:val="22"/>
          <w:szCs w:val="22"/>
        </w:rPr>
        <w:tab/>
        <w:t>Poskytovatel dotace:</w:t>
      </w:r>
    </w:p>
    <w:p w14:paraId="36931ADD" w14:textId="77777777" w:rsidR="005A34F0" w:rsidRPr="00515D12" w:rsidRDefault="005A34F0" w:rsidP="005A34F0">
      <w:pPr>
        <w:tabs>
          <w:tab w:val="left" w:pos="426"/>
        </w:tabs>
        <w:ind w:left="426" w:hanging="426"/>
        <w:jc w:val="both"/>
        <w:rPr>
          <w:rFonts w:asciiTheme="minorHAnsi" w:hAnsiTheme="minorHAnsi"/>
          <w:sz w:val="22"/>
          <w:szCs w:val="22"/>
        </w:rPr>
      </w:pPr>
      <w:r>
        <w:rPr>
          <w:rFonts w:asciiTheme="minorHAnsi" w:hAnsiTheme="minorHAnsi"/>
          <w:sz w:val="22"/>
          <w:szCs w:val="22"/>
        </w:rPr>
        <w:t xml:space="preserve">        </w:t>
      </w:r>
      <w:r w:rsidRPr="00515D12">
        <w:rPr>
          <w:rFonts w:asciiTheme="minorHAnsi" w:hAnsiTheme="minorHAnsi"/>
          <w:sz w:val="22"/>
          <w:szCs w:val="22"/>
        </w:rPr>
        <w:t>Statutární město Pardubice</w:t>
      </w:r>
      <w:r>
        <w:rPr>
          <w:rFonts w:asciiTheme="minorHAnsi" w:hAnsiTheme="minorHAnsi"/>
          <w:sz w:val="22"/>
          <w:szCs w:val="22"/>
        </w:rPr>
        <w:t>,</w:t>
      </w:r>
    </w:p>
    <w:p w14:paraId="447A6E78" w14:textId="77777777" w:rsidR="005A34F0" w:rsidRPr="00515D12" w:rsidRDefault="005A34F0" w:rsidP="005A34F0">
      <w:pPr>
        <w:tabs>
          <w:tab w:val="left" w:pos="426"/>
        </w:tabs>
        <w:ind w:left="426"/>
        <w:jc w:val="both"/>
        <w:rPr>
          <w:rFonts w:asciiTheme="minorHAnsi" w:hAnsiTheme="minorHAnsi"/>
          <w:sz w:val="22"/>
          <w:szCs w:val="22"/>
        </w:rPr>
      </w:pPr>
      <w:r w:rsidRPr="00515D12">
        <w:rPr>
          <w:rFonts w:asciiTheme="minorHAnsi" w:hAnsiTheme="minorHAnsi"/>
          <w:sz w:val="22"/>
          <w:szCs w:val="22"/>
        </w:rPr>
        <w:t>sídlo: Pernštýnské nám. 1, 530 21 Pardubice</w:t>
      </w:r>
      <w:r>
        <w:rPr>
          <w:rFonts w:asciiTheme="minorHAnsi" w:hAnsiTheme="minorHAnsi"/>
          <w:sz w:val="22"/>
          <w:szCs w:val="22"/>
        </w:rPr>
        <w:t>,</w:t>
      </w:r>
    </w:p>
    <w:p w14:paraId="27ECD7CC" w14:textId="77777777" w:rsidR="005A34F0" w:rsidRPr="00515D12" w:rsidRDefault="005A34F0" w:rsidP="005A34F0">
      <w:pPr>
        <w:tabs>
          <w:tab w:val="left" w:pos="426"/>
        </w:tabs>
        <w:ind w:left="426"/>
        <w:jc w:val="both"/>
        <w:rPr>
          <w:rFonts w:asciiTheme="minorHAnsi" w:hAnsiTheme="minorHAnsi"/>
          <w:sz w:val="22"/>
          <w:szCs w:val="22"/>
        </w:rPr>
      </w:pPr>
      <w:r w:rsidRPr="00515D12">
        <w:rPr>
          <w:rFonts w:asciiTheme="minorHAnsi" w:hAnsiTheme="minorHAnsi"/>
          <w:sz w:val="22"/>
          <w:szCs w:val="22"/>
        </w:rPr>
        <w:t>IČ: 00274046</w:t>
      </w:r>
      <w:r>
        <w:rPr>
          <w:rFonts w:asciiTheme="minorHAnsi" w:hAnsiTheme="minorHAnsi"/>
          <w:sz w:val="22"/>
          <w:szCs w:val="22"/>
        </w:rPr>
        <w:t>,</w:t>
      </w:r>
    </w:p>
    <w:p w14:paraId="441F7DA8" w14:textId="77777777" w:rsidR="005A34F0" w:rsidRPr="00515D12" w:rsidRDefault="005A34F0" w:rsidP="005A34F0">
      <w:pPr>
        <w:tabs>
          <w:tab w:val="left" w:pos="426"/>
        </w:tabs>
        <w:ind w:left="426"/>
        <w:jc w:val="both"/>
        <w:rPr>
          <w:rFonts w:asciiTheme="minorHAnsi" w:hAnsiTheme="minorHAnsi"/>
          <w:sz w:val="22"/>
          <w:szCs w:val="22"/>
        </w:rPr>
      </w:pPr>
      <w:r>
        <w:rPr>
          <w:rFonts w:asciiTheme="minorHAnsi" w:hAnsiTheme="minorHAnsi"/>
          <w:sz w:val="22"/>
          <w:szCs w:val="22"/>
        </w:rPr>
        <w:t xml:space="preserve">číslo bankovního účtu: </w:t>
      </w:r>
      <w:r w:rsidRPr="00515D12">
        <w:rPr>
          <w:rFonts w:asciiTheme="minorHAnsi" w:hAnsiTheme="minorHAnsi"/>
          <w:sz w:val="22"/>
          <w:szCs w:val="22"/>
        </w:rPr>
        <w:t>326561/0100</w:t>
      </w:r>
      <w:r>
        <w:rPr>
          <w:rFonts w:asciiTheme="minorHAnsi" w:hAnsiTheme="minorHAnsi"/>
          <w:sz w:val="22"/>
          <w:szCs w:val="22"/>
        </w:rPr>
        <w:t xml:space="preserve">, </w:t>
      </w:r>
      <w:r w:rsidRPr="00515D12">
        <w:rPr>
          <w:rFonts w:asciiTheme="minorHAnsi" w:hAnsiTheme="minorHAnsi"/>
          <w:sz w:val="22"/>
          <w:szCs w:val="22"/>
        </w:rPr>
        <w:t>Komerční bank</w:t>
      </w:r>
      <w:r>
        <w:rPr>
          <w:rFonts w:asciiTheme="minorHAnsi" w:hAnsiTheme="minorHAnsi"/>
          <w:sz w:val="22"/>
          <w:szCs w:val="22"/>
        </w:rPr>
        <w:t>a, a.s., pobočka Pardubice,</w:t>
      </w:r>
    </w:p>
    <w:p w14:paraId="072479FD" w14:textId="6C69E96F" w:rsidR="005A34F0" w:rsidRPr="00515D12" w:rsidRDefault="004156DA" w:rsidP="005A34F0">
      <w:pPr>
        <w:tabs>
          <w:tab w:val="left" w:pos="1701"/>
        </w:tabs>
        <w:ind w:left="1701" w:hanging="1275"/>
        <w:jc w:val="both"/>
        <w:rPr>
          <w:rFonts w:asciiTheme="minorHAnsi" w:hAnsiTheme="minorHAnsi"/>
          <w:sz w:val="22"/>
          <w:szCs w:val="22"/>
        </w:rPr>
      </w:pPr>
      <w:r w:rsidRPr="00515D12">
        <w:rPr>
          <w:rFonts w:asciiTheme="minorHAnsi" w:hAnsiTheme="minorHAnsi"/>
          <w:sz w:val="22"/>
          <w:szCs w:val="22"/>
        </w:rPr>
        <w:t xml:space="preserve">zastoupené: </w:t>
      </w:r>
      <w:r>
        <w:rPr>
          <w:rFonts w:asciiTheme="minorHAnsi" w:hAnsiTheme="minorHAnsi"/>
          <w:sz w:val="22"/>
          <w:szCs w:val="22"/>
        </w:rPr>
        <w:t>Mgr.</w:t>
      </w:r>
      <w:r w:rsidR="005A34F0">
        <w:rPr>
          <w:rFonts w:asciiTheme="minorHAnsi" w:hAnsiTheme="minorHAnsi"/>
          <w:sz w:val="22"/>
          <w:szCs w:val="22"/>
        </w:rPr>
        <w:t xml:space="preserve"> Ivanou </w:t>
      </w:r>
      <w:proofErr w:type="spellStart"/>
      <w:r w:rsidR="005A34F0">
        <w:rPr>
          <w:rFonts w:asciiTheme="minorHAnsi" w:hAnsiTheme="minorHAnsi"/>
          <w:sz w:val="22"/>
          <w:szCs w:val="22"/>
        </w:rPr>
        <w:t>Liedermanovou</w:t>
      </w:r>
      <w:proofErr w:type="spellEnd"/>
      <w:r w:rsidR="005A34F0">
        <w:rPr>
          <w:rFonts w:asciiTheme="minorHAnsi" w:hAnsiTheme="minorHAnsi"/>
          <w:sz w:val="22"/>
          <w:szCs w:val="22"/>
        </w:rPr>
        <w:t xml:space="preserve">, vedoucí odboru školství, kultury a sportu </w:t>
      </w:r>
      <w:r>
        <w:rPr>
          <w:rFonts w:asciiTheme="minorHAnsi" w:hAnsiTheme="minorHAnsi"/>
          <w:sz w:val="22"/>
          <w:szCs w:val="22"/>
        </w:rPr>
        <w:t>Magistrátu města</w:t>
      </w:r>
      <w:r w:rsidR="005A34F0">
        <w:rPr>
          <w:rFonts w:asciiTheme="minorHAnsi" w:hAnsiTheme="minorHAnsi"/>
          <w:sz w:val="22"/>
          <w:szCs w:val="22"/>
        </w:rPr>
        <w:t xml:space="preserve"> Pardubic</w:t>
      </w:r>
    </w:p>
    <w:p w14:paraId="1D689E3A" w14:textId="77777777" w:rsidR="005A34F0" w:rsidRPr="00BE0522" w:rsidRDefault="005A34F0" w:rsidP="005A34F0">
      <w:pPr>
        <w:tabs>
          <w:tab w:val="left" w:pos="426"/>
        </w:tabs>
        <w:ind w:left="426"/>
        <w:jc w:val="both"/>
        <w:rPr>
          <w:rFonts w:asciiTheme="minorHAnsi" w:hAnsiTheme="minorHAnsi"/>
          <w:i/>
          <w:sz w:val="22"/>
          <w:szCs w:val="22"/>
        </w:rPr>
      </w:pPr>
      <w:r w:rsidRPr="00BE0522">
        <w:rPr>
          <w:rFonts w:asciiTheme="minorHAnsi" w:hAnsiTheme="minorHAnsi"/>
          <w:i/>
          <w:sz w:val="22"/>
          <w:szCs w:val="22"/>
        </w:rPr>
        <w:t>(dále jen „poskytovatel“)</w:t>
      </w:r>
      <w:r>
        <w:rPr>
          <w:rFonts w:asciiTheme="minorHAnsi" w:hAnsiTheme="minorHAnsi"/>
          <w:i/>
          <w:sz w:val="22"/>
          <w:szCs w:val="22"/>
        </w:rPr>
        <w:t>,</w:t>
      </w:r>
    </w:p>
    <w:p w14:paraId="518ADD34" w14:textId="77777777" w:rsidR="005A34F0" w:rsidRPr="00515D12" w:rsidRDefault="005A34F0" w:rsidP="005A34F0">
      <w:pPr>
        <w:tabs>
          <w:tab w:val="left" w:pos="426"/>
        </w:tabs>
        <w:ind w:left="426" w:hanging="426"/>
        <w:jc w:val="both"/>
        <w:rPr>
          <w:rFonts w:asciiTheme="minorHAnsi" w:hAnsiTheme="minorHAnsi"/>
          <w:sz w:val="22"/>
          <w:szCs w:val="22"/>
        </w:rPr>
      </w:pPr>
    </w:p>
    <w:p w14:paraId="5754EE54" w14:textId="77777777" w:rsidR="005A34F0" w:rsidRDefault="005A34F0" w:rsidP="005A34F0">
      <w:pPr>
        <w:widowControl w:val="0"/>
        <w:numPr>
          <w:ilvl w:val="0"/>
          <w:numId w:val="1"/>
        </w:numPr>
        <w:tabs>
          <w:tab w:val="clear" w:pos="360"/>
          <w:tab w:val="left" w:pos="426"/>
        </w:tabs>
        <w:ind w:left="426" w:hanging="426"/>
        <w:jc w:val="both"/>
        <w:rPr>
          <w:rFonts w:asciiTheme="minorHAnsi" w:hAnsiTheme="minorHAnsi"/>
          <w:b/>
          <w:sz w:val="22"/>
          <w:szCs w:val="22"/>
        </w:rPr>
      </w:pPr>
      <w:r w:rsidRPr="00634164">
        <w:rPr>
          <w:rFonts w:asciiTheme="minorHAnsi" w:hAnsiTheme="minorHAnsi"/>
          <w:b/>
          <w:sz w:val="22"/>
          <w:szCs w:val="22"/>
        </w:rPr>
        <w:t>Příjemce dotace:</w:t>
      </w:r>
    </w:p>
    <w:p w14:paraId="3D7D2B32" w14:textId="32CD2876" w:rsidR="00091996" w:rsidRDefault="00091996" w:rsidP="00455923">
      <w:pPr>
        <w:widowControl w:val="0"/>
        <w:tabs>
          <w:tab w:val="left" w:pos="426"/>
        </w:tabs>
        <w:ind w:left="426"/>
        <w:jc w:val="both"/>
        <w:rPr>
          <w:rFonts w:ascii="Segoe UI" w:hAnsi="Segoe UI" w:cs="Segoe UI"/>
          <w:sz w:val="21"/>
          <w:szCs w:val="21"/>
        </w:rPr>
      </w:pPr>
      <w:r w:rsidRPr="00091996">
        <w:rPr>
          <w:rFonts w:ascii="Segoe UI" w:hAnsi="Segoe UI" w:cs="Segoe UI"/>
          <w:sz w:val="21"/>
          <w:szCs w:val="21"/>
        </w:rPr>
        <w:t>OFFCITY z.s.</w:t>
      </w:r>
    </w:p>
    <w:p w14:paraId="110C0952" w14:textId="24B80731" w:rsidR="00557491" w:rsidRPr="0067567C" w:rsidRDefault="00557491" w:rsidP="00557491">
      <w:pPr>
        <w:widowControl w:val="0"/>
        <w:tabs>
          <w:tab w:val="left" w:pos="426"/>
        </w:tabs>
        <w:jc w:val="both"/>
        <w:rPr>
          <w:rFonts w:asciiTheme="minorHAnsi" w:hAnsiTheme="minorHAnsi"/>
          <w:sz w:val="22"/>
          <w:szCs w:val="22"/>
        </w:rPr>
      </w:pPr>
      <w:r w:rsidRPr="0067567C">
        <w:rPr>
          <w:rFonts w:asciiTheme="minorHAnsi" w:hAnsiTheme="minorHAnsi"/>
          <w:sz w:val="22"/>
          <w:szCs w:val="22"/>
        </w:rPr>
        <w:tab/>
        <w:t xml:space="preserve">sídlo: </w:t>
      </w:r>
      <w:r w:rsidR="00091996" w:rsidRPr="00091996">
        <w:rPr>
          <w:rFonts w:asciiTheme="minorHAnsi" w:hAnsiTheme="minorHAnsi"/>
          <w:sz w:val="22"/>
          <w:szCs w:val="22"/>
        </w:rPr>
        <w:t>Mrštíků 80, Ohrazenice, 53353 Pardubice</w:t>
      </w:r>
      <w:r w:rsidR="00091996">
        <w:rPr>
          <w:rFonts w:asciiTheme="minorHAnsi" w:hAnsiTheme="minorHAnsi"/>
          <w:sz w:val="22"/>
          <w:szCs w:val="22"/>
        </w:rPr>
        <w:t xml:space="preserve">, </w:t>
      </w:r>
    </w:p>
    <w:p w14:paraId="15CE4304" w14:textId="43F0A01C" w:rsidR="00557491" w:rsidRPr="0067567C" w:rsidRDefault="00557491" w:rsidP="00557491">
      <w:pPr>
        <w:widowControl w:val="0"/>
        <w:tabs>
          <w:tab w:val="left" w:pos="426"/>
        </w:tabs>
        <w:jc w:val="both"/>
        <w:rPr>
          <w:rFonts w:asciiTheme="minorHAnsi" w:hAnsiTheme="minorHAnsi"/>
          <w:sz w:val="22"/>
          <w:szCs w:val="22"/>
        </w:rPr>
      </w:pPr>
      <w:r w:rsidRPr="0067567C">
        <w:rPr>
          <w:rFonts w:asciiTheme="minorHAnsi" w:hAnsiTheme="minorHAnsi"/>
          <w:sz w:val="22"/>
          <w:szCs w:val="22"/>
        </w:rPr>
        <w:tab/>
        <w:t xml:space="preserve">IČ: </w:t>
      </w:r>
      <w:r w:rsidR="00091996" w:rsidRPr="00091996">
        <w:rPr>
          <w:rFonts w:asciiTheme="minorHAnsi" w:hAnsiTheme="minorHAnsi"/>
          <w:sz w:val="22"/>
          <w:szCs w:val="22"/>
        </w:rPr>
        <w:t>26579821</w:t>
      </w:r>
      <w:r w:rsidR="00091996">
        <w:rPr>
          <w:rFonts w:asciiTheme="minorHAnsi" w:hAnsiTheme="minorHAnsi"/>
          <w:sz w:val="22"/>
          <w:szCs w:val="22"/>
        </w:rPr>
        <w:t xml:space="preserve">, </w:t>
      </w:r>
    </w:p>
    <w:p w14:paraId="24EDBB15" w14:textId="01B7D032" w:rsidR="00557491" w:rsidRPr="0067567C" w:rsidRDefault="00557491" w:rsidP="00557491">
      <w:pPr>
        <w:widowControl w:val="0"/>
        <w:tabs>
          <w:tab w:val="left" w:pos="426"/>
        </w:tabs>
        <w:jc w:val="both"/>
        <w:rPr>
          <w:rFonts w:asciiTheme="minorHAnsi" w:hAnsiTheme="minorHAnsi"/>
          <w:sz w:val="22"/>
          <w:szCs w:val="22"/>
        </w:rPr>
      </w:pPr>
      <w:r w:rsidRPr="0067567C">
        <w:rPr>
          <w:rFonts w:asciiTheme="minorHAnsi" w:hAnsiTheme="minorHAnsi"/>
          <w:sz w:val="22"/>
          <w:szCs w:val="22"/>
        </w:rPr>
        <w:tab/>
        <w:t xml:space="preserve">číslo bankovního účtu: </w:t>
      </w:r>
      <w:r w:rsidR="00091996">
        <w:rPr>
          <w:rFonts w:asciiTheme="minorHAnsi" w:hAnsiTheme="minorHAnsi"/>
          <w:sz w:val="22"/>
          <w:szCs w:val="22"/>
        </w:rPr>
        <w:t xml:space="preserve">7681834001/5500, </w:t>
      </w:r>
    </w:p>
    <w:p w14:paraId="4F2EEB2C" w14:textId="2B268F07" w:rsidR="00557491" w:rsidRDefault="00557491" w:rsidP="00557491">
      <w:pPr>
        <w:widowControl w:val="0"/>
        <w:tabs>
          <w:tab w:val="left" w:pos="426"/>
        </w:tabs>
        <w:jc w:val="both"/>
        <w:rPr>
          <w:rFonts w:asciiTheme="minorHAnsi" w:hAnsiTheme="minorHAnsi"/>
          <w:sz w:val="22"/>
          <w:szCs w:val="22"/>
        </w:rPr>
      </w:pPr>
      <w:r w:rsidRPr="0067567C">
        <w:rPr>
          <w:rFonts w:asciiTheme="minorHAnsi" w:hAnsiTheme="minorHAnsi"/>
          <w:sz w:val="22"/>
          <w:szCs w:val="22"/>
        </w:rPr>
        <w:tab/>
        <w:t xml:space="preserve">zastoupen: </w:t>
      </w:r>
      <w:r w:rsidR="00091996">
        <w:rPr>
          <w:rFonts w:asciiTheme="minorHAnsi" w:hAnsiTheme="minorHAnsi"/>
          <w:sz w:val="22"/>
          <w:szCs w:val="22"/>
        </w:rPr>
        <w:t xml:space="preserve">MgA. Šárkou Zahálkovou, Ph.D., předsedkyní spolku </w:t>
      </w:r>
    </w:p>
    <w:p w14:paraId="5600C8F4" w14:textId="77777777" w:rsidR="00557491" w:rsidRPr="00E60A23" w:rsidRDefault="00557491" w:rsidP="00557491">
      <w:pPr>
        <w:widowControl w:val="0"/>
        <w:tabs>
          <w:tab w:val="left" w:pos="426"/>
        </w:tabs>
        <w:jc w:val="both"/>
        <w:rPr>
          <w:rFonts w:asciiTheme="minorHAnsi" w:hAnsiTheme="minorHAnsi"/>
          <w:i/>
          <w:iCs/>
          <w:sz w:val="22"/>
          <w:szCs w:val="22"/>
        </w:rPr>
      </w:pPr>
      <w:r>
        <w:rPr>
          <w:rFonts w:asciiTheme="minorHAnsi" w:hAnsiTheme="minorHAnsi"/>
          <w:sz w:val="22"/>
          <w:szCs w:val="22"/>
        </w:rPr>
        <w:tab/>
      </w:r>
      <w:r w:rsidRPr="00E60A23">
        <w:rPr>
          <w:rFonts w:asciiTheme="minorHAnsi" w:hAnsiTheme="minorHAnsi"/>
          <w:i/>
          <w:iCs/>
          <w:sz w:val="22"/>
          <w:szCs w:val="22"/>
        </w:rPr>
        <w:t xml:space="preserve">(dále jen „příjemce“) </w:t>
      </w:r>
    </w:p>
    <w:p w14:paraId="26AAD3FB" w14:textId="77777777" w:rsidR="00292C3C" w:rsidRDefault="00292C3C" w:rsidP="00286AD5">
      <w:pPr>
        <w:widowControl w:val="0"/>
        <w:tabs>
          <w:tab w:val="left" w:pos="426"/>
        </w:tabs>
        <w:jc w:val="both"/>
        <w:rPr>
          <w:rFonts w:asciiTheme="minorHAnsi" w:hAnsiTheme="minorHAnsi"/>
          <w:sz w:val="22"/>
          <w:szCs w:val="22"/>
        </w:rPr>
      </w:pPr>
    </w:p>
    <w:p w14:paraId="7FF994F0" w14:textId="77777777" w:rsidR="005A34F0" w:rsidRPr="00515D12" w:rsidRDefault="005A34F0" w:rsidP="005A34F0">
      <w:pPr>
        <w:jc w:val="center"/>
        <w:rPr>
          <w:rFonts w:asciiTheme="minorHAnsi" w:hAnsiTheme="minorHAnsi"/>
          <w:b/>
        </w:rPr>
      </w:pPr>
      <w:r w:rsidRPr="00515D12">
        <w:rPr>
          <w:rFonts w:asciiTheme="minorHAnsi" w:hAnsiTheme="minorHAnsi"/>
          <w:b/>
        </w:rPr>
        <w:t xml:space="preserve">II. </w:t>
      </w:r>
      <w:r>
        <w:rPr>
          <w:rFonts w:asciiTheme="minorHAnsi" w:hAnsiTheme="minorHAnsi"/>
          <w:b/>
        </w:rPr>
        <w:t>Úvodní ustanovení</w:t>
      </w:r>
    </w:p>
    <w:p w14:paraId="24D3C283" w14:textId="77777777" w:rsidR="005A34F0" w:rsidRDefault="005A34F0" w:rsidP="005A34F0">
      <w:pPr>
        <w:tabs>
          <w:tab w:val="left" w:pos="360"/>
        </w:tabs>
        <w:jc w:val="center"/>
        <w:rPr>
          <w:rFonts w:asciiTheme="minorHAnsi" w:hAnsiTheme="minorHAnsi"/>
          <w:sz w:val="22"/>
          <w:szCs w:val="22"/>
        </w:rPr>
      </w:pPr>
    </w:p>
    <w:p w14:paraId="6AD9D0DD" w14:textId="77777777" w:rsidR="005A34F0" w:rsidRDefault="005A34F0" w:rsidP="005A34F0">
      <w:pPr>
        <w:numPr>
          <w:ilvl w:val="0"/>
          <w:numId w:val="2"/>
        </w:numPr>
        <w:tabs>
          <w:tab w:val="clear" w:pos="720"/>
          <w:tab w:val="num" w:pos="360"/>
        </w:tabs>
        <w:ind w:left="360"/>
        <w:jc w:val="both"/>
        <w:rPr>
          <w:rFonts w:asciiTheme="minorHAnsi" w:hAnsiTheme="minorHAnsi"/>
          <w:sz w:val="22"/>
          <w:szCs w:val="22"/>
        </w:rPr>
      </w:pPr>
      <w:r>
        <w:rPr>
          <w:rFonts w:asciiTheme="minorHAnsi" w:hAnsiTheme="minorHAnsi"/>
          <w:sz w:val="22"/>
          <w:szCs w:val="22"/>
        </w:rPr>
        <w:t xml:space="preserve">Dotace je ve smyslu zákona č. 320/2001 Sb., o finanční kontrole ve veřejné správě a o změně některých zákonů, ve znění pozdějších předpisů (dále jen „zákon o finanční kontrole“), veřejnou finanční podporou a vztahují se na ni ustanovení tohoto zákona. </w:t>
      </w:r>
    </w:p>
    <w:p w14:paraId="412E8DBE" w14:textId="77777777" w:rsidR="005A34F0" w:rsidRDefault="005A34F0" w:rsidP="005A34F0">
      <w:pPr>
        <w:jc w:val="both"/>
        <w:rPr>
          <w:rFonts w:asciiTheme="minorHAnsi" w:hAnsiTheme="minorHAnsi"/>
          <w:sz w:val="22"/>
          <w:szCs w:val="22"/>
        </w:rPr>
      </w:pPr>
    </w:p>
    <w:p w14:paraId="32009BC0" w14:textId="40A2342E" w:rsidR="005A34F0" w:rsidRDefault="005A34F0" w:rsidP="005A34F0">
      <w:pPr>
        <w:numPr>
          <w:ilvl w:val="0"/>
          <w:numId w:val="2"/>
        </w:numPr>
        <w:tabs>
          <w:tab w:val="clear" w:pos="720"/>
          <w:tab w:val="num" w:pos="360"/>
        </w:tabs>
        <w:ind w:left="360"/>
        <w:jc w:val="both"/>
        <w:rPr>
          <w:rFonts w:asciiTheme="minorHAnsi" w:hAnsiTheme="minorHAnsi"/>
          <w:sz w:val="22"/>
          <w:szCs w:val="22"/>
        </w:rPr>
      </w:pPr>
      <w:r w:rsidRPr="00515D12">
        <w:rPr>
          <w:rFonts w:asciiTheme="minorHAnsi" w:hAnsiTheme="minorHAnsi"/>
          <w:sz w:val="22"/>
          <w:szCs w:val="22"/>
        </w:rPr>
        <w:t>Poskytnutí dotace je v souladu se zákonem č. 128/2000 Sb., o obcích,</w:t>
      </w:r>
      <w:r>
        <w:rPr>
          <w:rFonts w:asciiTheme="minorHAnsi" w:hAnsiTheme="minorHAnsi"/>
          <w:sz w:val="22"/>
          <w:szCs w:val="22"/>
        </w:rPr>
        <w:t xml:space="preserve"> </w:t>
      </w:r>
      <w:r w:rsidR="00936444">
        <w:rPr>
          <w:rFonts w:asciiTheme="minorHAnsi" w:hAnsiTheme="minorHAnsi"/>
          <w:sz w:val="22"/>
          <w:szCs w:val="22"/>
        </w:rPr>
        <w:t xml:space="preserve">(obecní zřízení), </w:t>
      </w:r>
      <w:r>
        <w:rPr>
          <w:rFonts w:asciiTheme="minorHAnsi" w:hAnsiTheme="minorHAnsi"/>
          <w:sz w:val="22"/>
          <w:szCs w:val="22"/>
        </w:rPr>
        <w:t>ve znění pozdějších předpisů (dále jen „zákon o obcích“), a </w:t>
      </w:r>
      <w:r w:rsidRPr="00515D12">
        <w:rPr>
          <w:rFonts w:asciiTheme="minorHAnsi" w:hAnsiTheme="minorHAnsi"/>
          <w:sz w:val="22"/>
          <w:szCs w:val="22"/>
        </w:rPr>
        <w:t>zákonem č. 250/2000 Sb., o rozpočtových pravidlech územních rozpočtů, ve znění pozdějších předpisů (dále jen „zákon o rozpočtových pravidlech územních rozpočtů“).</w:t>
      </w:r>
    </w:p>
    <w:p w14:paraId="5C63D38A" w14:textId="77777777" w:rsidR="005A34F0" w:rsidRDefault="005A34F0" w:rsidP="005A34F0">
      <w:pPr>
        <w:jc w:val="both"/>
        <w:rPr>
          <w:rFonts w:asciiTheme="minorHAnsi" w:hAnsiTheme="minorHAnsi"/>
          <w:sz w:val="22"/>
          <w:szCs w:val="22"/>
        </w:rPr>
      </w:pPr>
    </w:p>
    <w:p w14:paraId="7CB73736" w14:textId="38341F92" w:rsidR="005A34F0" w:rsidRDefault="005A34F0" w:rsidP="005A34F0">
      <w:pPr>
        <w:numPr>
          <w:ilvl w:val="0"/>
          <w:numId w:val="2"/>
        </w:numPr>
        <w:tabs>
          <w:tab w:val="clear" w:pos="720"/>
          <w:tab w:val="num" w:pos="360"/>
        </w:tabs>
        <w:ind w:left="360"/>
        <w:jc w:val="both"/>
        <w:rPr>
          <w:rFonts w:asciiTheme="minorHAnsi" w:hAnsiTheme="minorHAnsi"/>
          <w:sz w:val="22"/>
          <w:szCs w:val="22"/>
        </w:rPr>
      </w:pPr>
      <w:r w:rsidRPr="005107CF">
        <w:rPr>
          <w:rFonts w:asciiTheme="minorHAnsi" w:hAnsiTheme="minorHAnsi"/>
          <w:sz w:val="22"/>
          <w:szCs w:val="22"/>
        </w:rPr>
        <w:t xml:space="preserve">Smluvní strany prohlašují, že pro právní vztah založený touto smlouvou jsou stejně jako ustanovení této smlouvy závazná rovněž </w:t>
      </w:r>
      <w:r w:rsidR="004F6652" w:rsidRPr="005107CF">
        <w:rPr>
          <w:rFonts w:asciiTheme="minorHAnsi" w:hAnsiTheme="minorHAnsi"/>
          <w:sz w:val="22"/>
          <w:szCs w:val="22"/>
        </w:rPr>
        <w:t>Pravidla pro poskytování dotací z </w:t>
      </w:r>
      <w:r w:rsidR="007E7900">
        <w:rPr>
          <w:rFonts w:asciiTheme="minorHAnsi" w:hAnsiTheme="minorHAnsi"/>
          <w:sz w:val="22"/>
          <w:szCs w:val="22"/>
        </w:rPr>
        <w:t>P</w:t>
      </w:r>
      <w:r w:rsidR="004F6652" w:rsidRPr="005107CF">
        <w:rPr>
          <w:rFonts w:asciiTheme="minorHAnsi" w:hAnsiTheme="minorHAnsi"/>
          <w:sz w:val="22"/>
          <w:szCs w:val="22"/>
        </w:rPr>
        <w:t>rogramu podpory kultury pro rok 20</w:t>
      </w:r>
      <w:r w:rsidR="008C667C">
        <w:rPr>
          <w:rFonts w:asciiTheme="minorHAnsi" w:hAnsiTheme="minorHAnsi"/>
          <w:sz w:val="22"/>
          <w:szCs w:val="22"/>
        </w:rPr>
        <w:t>2</w:t>
      </w:r>
      <w:r w:rsidR="00424D90">
        <w:rPr>
          <w:rFonts w:asciiTheme="minorHAnsi" w:hAnsiTheme="minorHAnsi"/>
          <w:sz w:val="22"/>
          <w:szCs w:val="22"/>
        </w:rPr>
        <w:t>6</w:t>
      </w:r>
      <w:r w:rsidR="004F6652" w:rsidRPr="005107CF">
        <w:rPr>
          <w:rFonts w:asciiTheme="minorHAnsi" w:hAnsiTheme="minorHAnsi"/>
          <w:sz w:val="22"/>
          <w:szCs w:val="22"/>
        </w:rPr>
        <w:t xml:space="preserve"> schválená Zastupitelstvem města Pardubice na jednání dne </w:t>
      </w:r>
      <w:r w:rsidR="00424D90">
        <w:rPr>
          <w:rFonts w:asciiTheme="minorHAnsi" w:hAnsiTheme="minorHAnsi"/>
          <w:sz w:val="22"/>
          <w:szCs w:val="22"/>
        </w:rPr>
        <w:t>15</w:t>
      </w:r>
      <w:r w:rsidR="004F6652" w:rsidRPr="005107CF">
        <w:rPr>
          <w:rFonts w:asciiTheme="minorHAnsi" w:hAnsiTheme="minorHAnsi"/>
          <w:sz w:val="22"/>
          <w:szCs w:val="22"/>
        </w:rPr>
        <w:t>. 12. 20</w:t>
      </w:r>
      <w:r w:rsidR="003057E9">
        <w:rPr>
          <w:rFonts w:asciiTheme="minorHAnsi" w:hAnsiTheme="minorHAnsi"/>
          <w:sz w:val="22"/>
          <w:szCs w:val="22"/>
        </w:rPr>
        <w:t>2</w:t>
      </w:r>
      <w:r w:rsidR="00424D90">
        <w:rPr>
          <w:rFonts w:asciiTheme="minorHAnsi" w:hAnsiTheme="minorHAnsi"/>
          <w:sz w:val="22"/>
          <w:szCs w:val="22"/>
        </w:rPr>
        <w:t>5</w:t>
      </w:r>
      <w:r w:rsidR="004F6652" w:rsidRPr="005107CF">
        <w:rPr>
          <w:rFonts w:asciiTheme="minorHAnsi" w:hAnsiTheme="minorHAnsi"/>
          <w:sz w:val="22"/>
          <w:szCs w:val="22"/>
        </w:rPr>
        <w:t xml:space="preserve"> usnesením č. Z</w:t>
      </w:r>
      <w:r w:rsidR="004C7359">
        <w:rPr>
          <w:rFonts w:asciiTheme="minorHAnsi" w:hAnsiTheme="minorHAnsi"/>
          <w:sz w:val="22"/>
          <w:szCs w:val="22"/>
        </w:rPr>
        <w:t>/</w:t>
      </w:r>
      <w:r w:rsidR="00424D90">
        <w:rPr>
          <w:rFonts w:asciiTheme="minorHAnsi" w:hAnsiTheme="minorHAnsi"/>
          <w:sz w:val="22"/>
          <w:szCs w:val="22"/>
        </w:rPr>
        <w:t>2152</w:t>
      </w:r>
      <w:r w:rsidR="004F6652" w:rsidRPr="005107CF">
        <w:rPr>
          <w:rFonts w:asciiTheme="minorHAnsi" w:hAnsiTheme="minorHAnsi"/>
          <w:sz w:val="22"/>
          <w:szCs w:val="22"/>
        </w:rPr>
        <w:t>/20</w:t>
      </w:r>
      <w:r w:rsidR="00C8452C">
        <w:rPr>
          <w:rFonts w:asciiTheme="minorHAnsi" w:hAnsiTheme="minorHAnsi"/>
          <w:sz w:val="22"/>
          <w:szCs w:val="22"/>
        </w:rPr>
        <w:t>2</w:t>
      </w:r>
      <w:r w:rsidR="00424D90">
        <w:rPr>
          <w:rFonts w:asciiTheme="minorHAnsi" w:hAnsiTheme="minorHAnsi"/>
          <w:sz w:val="22"/>
          <w:szCs w:val="22"/>
        </w:rPr>
        <w:t>5</w:t>
      </w:r>
      <w:r w:rsidR="004F6652" w:rsidRPr="005107CF">
        <w:rPr>
          <w:rFonts w:asciiTheme="minorHAnsi" w:hAnsiTheme="minorHAnsi"/>
          <w:sz w:val="22"/>
          <w:szCs w:val="22"/>
        </w:rPr>
        <w:t xml:space="preserve"> (dále jen „Pravidla“) a Zásady pro poskytování dotací z rozpočtu statutárního města Pardubice přijaté Zastupitelstvem města Pardubic dne </w:t>
      </w:r>
      <w:r w:rsidR="00276C43">
        <w:rPr>
          <w:rFonts w:asciiTheme="minorHAnsi" w:hAnsiTheme="minorHAnsi"/>
          <w:sz w:val="22"/>
          <w:szCs w:val="22"/>
        </w:rPr>
        <w:t>1</w:t>
      </w:r>
      <w:r w:rsidR="0006334B">
        <w:rPr>
          <w:rFonts w:asciiTheme="minorHAnsi" w:hAnsiTheme="minorHAnsi"/>
          <w:sz w:val="22"/>
          <w:szCs w:val="22"/>
        </w:rPr>
        <w:t>6</w:t>
      </w:r>
      <w:r w:rsidR="004F6652" w:rsidRPr="005107CF">
        <w:rPr>
          <w:rFonts w:asciiTheme="minorHAnsi" w:hAnsiTheme="minorHAnsi"/>
          <w:sz w:val="22"/>
          <w:szCs w:val="22"/>
        </w:rPr>
        <w:t>. 12. 20</w:t>
      </w:r>
      <w:r w:rsidR="00276C43">
        <w:rPr>
          <w:rFonts w:asciiTheme="minorHAnsi" w:hAnsiTheme="minorHAnsi"/>
          <w:sz w:val="22"/>
          <w:szCs w:val="22"/>
        </w:rPr>
        <w:t>2</w:t>
      </w:r>
      <w:r w:rsidR="0006334B">
        <w:rPr>
          <w:rFonts w:asciiTheme="minorHAnsi" w:hAnsiTheme="minorHAnsi"/>
          <w:sz w:val="22"/>
          <w:szCs w:val="22"/>
        </w:rPr>
        <w:t>4</w:t>
      </w:r>
      <w:r w:rsidR="004F6652" w:rsidRPr="005107CF">
        <w:rPr>
          <w:rFonts w:asciiTheme="minorHAnsi" w:hAnsiTheme="minorHAnsi"/>
          <w:sz w:val="22"/>
          <w:szCs w:val="22"/>
        </w:rPr>
        <w:t xml:space="preserve"> usnesením č. Z/</w:t>
      </w:r>
      <w:r w:rsidR="0006334B">
        <w:rPr>
          <w:rFonts w:asciiTheme="minorHAnsi" w:hAnsiTheme="minorHAnsi"/>
          <w:sz w:val="22"/>
          <w:szCs w:val="22"/>
        </w:rPr>
        <w:t>1659</w:t>
      </w:r>
      <w:r w:rsidR="004F6652" w:rsidRPr="005107CF">
        <w:rPr>
          <w:rFonts w:asciiTheme="minorHAnsi" w:hAnsiTheme="minorHAnsi"/>
          <w:sz w:val="22"/>
          <w:szCs w:val="22"/>
        </w:rPr>
        <w:t>/20</w:t>
      </w:r>
      <w:r w:rsidR="00276C43">
        <w:rPr>
          <w:rFonts w:asciiTheme="minorHAnsi" w:hAnsiTheme="minorHAnsi"/>
          <w:sz w:val="22"/>
          <w:szCs w:val="22"/>
        </w:rPr>
        <w:t>2</w:t>
      </w:r>
      <w:r w:rsidR="0006334B">
        <w:rPr>
          <w:rFonts w:asciiTheme="minorHAnsi" w:hAnsiTheme="minorHAnsi"/>
          <w:sz w:val="22"/>
          <w:szCs w:val="22"/>
        </w:rPr>
        <w:t>4</w:t>
      </w:r>
      <w:r w:rsidR="004F6652" w:rsidRPr="005107CF">
        <w:rPr>
          <w:rFonts w:asciiTheme="minorHAnsi" w:hAnsiTheme="minorHAnsi"/>
          <w:sz w:val="22"/>
          <w:szCs w:val="22"/>
        </w:rPr>
        <w:t xml:space="preserve"> (Směrnice č. </w:t>
      </w:r>
      <w:r w:rsidR="0006334B">
        <w:rPr>
          <w:rFonts w:asciiTheme="minorHAnsi" w:hAnsiTheme="minorHAnsi"/>
          <w:sz w:val="22"/>
          <w:szCs w:val="22"/>
        </w:rPr>
        <w:t>12</w:t>
      </w:r>
      <w:r w:rsidR="004F6652" w:rsidRPr="005107CF">
        <w:rPr>
          <w:rFonts w:asciiTheme="minorHAnsi" w:hAnsiTheme="minorHAnsi"/>
          <w:sz w:val="22"/>
          <w:szCs w:val="22"/>
        </w:rPr>
        <w:t>/20</w:t>
      </w:r>
      <w:r w:rsidR="00276C43">
        <w:rPr>
          <w:rFonts w:asciiTheme="minorHAnsi" w:hAnsiTheme="minorHAnsi"/>
          <w:sz w:val="22"/>
          <w:szCs w:val="22"/>
        </w:rPr>
        <w:t>2</w:t>
      </w:r>
      <w:r w:rsidR="0006334B">
        <w:rPr>
          <w:rFonts w:asciiTheme="minorHAnsi" w:hAnsiTheme="minorHAnsi"/>
          <w:sz w:val="22"/>
          <w:szCs w:val="22"/>
        </w:rPr>
        <w:t>4</w:t>
      </w:r>
      <w:r w:rsidR="004F6652" w:rsidRPr="005107CF">
        <w:rPr>
          <w:rFonts w:asciiTheme="minorHAnsi" w:hAnsiTheme="minorHAnsi"/>
          <w:sz w:val="22"/>
          <w:szCs w:val="22"/>
        </w:rPr>
        <w:t xml:space="preserve"> – dále jen „Zásady“).</w:t>
      </w:r>
      <w:r w:rsidRPr="005107CF">
        <w:rPr>
          <w:rFonts w:asciiTheme="minorHAnsi" w:hAnsiTheme="minorHAnsi"/>
          <w:sz w:val="22"/>
          <w:szCs w:val="22"/>
        </w:rPr>
        <w:t xml:space="preserve"> Pravidla a Zásady jsou zveřejněny na webových stránkách statutárního města Pardubice (</w:t>
      </w:r>
      <w:hyperlink r:id="rId12" w:history="1">
        <w:r w:rsidRPr="005107CF">
          <w:rPr>
            <w:rStyle w:val="Hypertextovodkaz"/>
            <w:rFonts w:asciiTheme="minorHAnsi" w:hAnsiTheme="minorHAnsi"/>
            <w:sz w:val="22"/>
            <w:szCs w:val="22"/>
          </w:rPr>
          <w:t>www.pardubice.eu</w:t>
        </w:r>
      </w:hyperlink>
      <w:r w:rsidRPr="005107CF">
        <w:rPr>
          <w:rFonts w:asciiTheme="minorHAnsi" w:hAnsiTheme="minorHAnsi"/>
          <w:sz w:val="22"/>
          <w:szCs w:val="22"/>
        </w:rPr>
        <w:t>) a příjemce dotace podpisem</w:t>
      </w:r>
      <w:r>
        <w:rPr>
          <w:rFonts w:asciiTheme="minorHAnsi" w:hAnsiTheme="minorHAnsi"/>
          <w:sz w:val="22"/>
          <w:szCs w:val="22"/>
        </w:rPr>
        <w:t xml:space="preserve"> této smlouvy stvrzuje, že se s jejich obsahem řádně seznámil.</w:t>
      </w:r>
    </w:p>
    <w:p w14:paraId="1BCE09E8" w14:textId="77777777" w:rsidR="005A34F0" w:rsidRPr="00515D12" w:rsidRDefault="005A34F0" w:rsidP="005A34F0">
      <w:pPr>
        <w:tabs>
          <w:tab w:val="left" w:pos="360"/>
        </w:tabs>
        <w:jc w:val="center"/>
        <w:rPr>
          <w:rFonts w:asciiTheme="minorHAnsi" w:hAnsiTheme="minorHAnsi"/>
          <w:sz w:val="22"/>
          <w:szCs w:val="22"/>
        </w:rPr>
      </w:pPr>
    </w:p>
    <w:p w14:paraId="4A5EC35A" w14:textId="77777777" w:rsidR="005A34F0" w:rsidRDefault="005A34F0" w:rsidP="005A34F0">
      <w:pPr>
        <w:jc w:val="center"/>
        <w:rPr>
          <w:rFonts w:asciiTheme="minorHAnsi" w:hAnsiTheme="minorHAnsi"/>
          <w:b/>
        </w:rPr>
      </w:pPr>
    </w:p>
    <w:p w14:paraId="307924C5" w14:textId="77777777" w:rsidR="005A34F0" w:rsidRDefault="005A34F0" w:rsidP="005A34F0">
      <w:pPr>
        <w:jc w:val="center"/>
        <w:rPr>
          <w:rFonts w:asciiTheme="minorHAnsi" w:hAnsiTheme="minorHAnsi"/>
          <w:b/>
        </w:rPr>
      </w:pPr>
      <w:r>
        <w:rPr>
          <w:rFonts w:asciiTheme="minorHAnsi" w:hAnsiTheme="minorHAnsi"/>
          <w:b/>
        </w:rPr>
        <w:t>II</w:t>
      </w:r>
      <w:r w:rsidRPr="00515D12">
        <w:rPr>
          <w:rFonts w:asciiTheme="minorHAnsi" w:hAnsiTheme="minorHAnsi"/>
          <w:b/>
        </w:rPr>
        <w:t>I. Předmět smlouvy</w:t>
      </w:r>
    </w:p>
    <w:p w14:paraId="32846193" w14:textId="77777777" w:rsidR="005A34F0" w:rsidRPr="00515D12" w:rsidRDefault="005A34F0" w:rsidP="005A34F0">
      <w:pPr>
        <w:jc w:val="center"/>
        <w:rPr>
          <w:rFonts w:asciiTheme="minorHAnsi" w:hAnsiTheme="minorHAnsi"/>
          <w:b/>
        </w:rPr>
      </w:pPr>
    </w:p>
    <w:p w14:paraId="1BA00D3C" w14:textId="77777777" w:rsidR="005A34F0" w:rsidRPr="00A54C85" w:rsidRDefault="005A34F0" w:rsidP="005A34F0">
      <w:pPr>
        <w:jc w:val="both"/>
        <w:rPr>
          <w:rFonts w:asciiTheme="minorHAnsi" w:hAnsiTheme="minorHAnsi"/>
          <w:sz w:val="22"/>
          <w:szCs w:val="22"/>
        </w:rPr>
      </w:pPr>
      <w:r w:rsidRPr="00A54C85">
        <w:rPr>
          <w:rFonts w:asciiTheme="minorHAnsi" w:hAnsiTheme="minorHAnsi"/>
          <w:sz w:val="22"/>
          <w:szCs w:val="22"/>
        </w:rPr>
        <w:t>Touto smlouvou se poskytovatel zavazuje poskytnout příjemci při splnění sjednaných podmínek účelově určenou dotaci ve výši uvedené v</w:t>
      </w:r>
      <w:r>
        <w:rPr>
          <w:rFonts w:asciiTheme="minorHAnsi" w:hAnsiTheme="minorHAnsi"/>
          <w:sz w:val="22"/>
          <w:szCs w:val="22"/>
        </w:rPr>
        <w:t> </w:t>
      </w:r>
      <w:r w:rsidRPr="00A54C85">
        <w:rPr>
          <w:rFonts w:asciiTheme="minorHAnsi" w:hAnsiTheme="minorHAnsi"/>
          <w:sz w:val="22"/>
          <w:szCs w:val="22"/>
        </w:rPr>
        <w:t>článku</w:t>
      </w:r>
      <w:r>
        <w:rPr>
          <w:rFonts w:asciiTheme="minorHAnsi" w:hAnsiTheme="minorHAnsi"/>
          <w:sz w:val="22"/>
          <w:szCs w:val="22"/>
        </w:rPr>
        <w:t xml:space="preserve"> IV. této</w:t>
      </w:r>
      <w:r w:rsidRPr="00A54C85">
        <w:rPr>
          <w:rFonts w:asciiTheme="minorHAnsi" w:hAnsiTheme="minorHAnsi"/>
          <w:sz w:val="22"/>
          <w:szCs w:val="22"/>
        </w:rPr>
        <w:t xml:space="preserve"> smlouvy a příjemce se zavazuje uvedenou dotaci přijmout a užít ji v souladu s jejím účelovým určením a za podmínek stanovených touto smlouvou. </w:t>
      </w:r>
    </w:p>
    <w:p w14:paraId="66287F8D" w14:textId="77777777" w:rsidR="005A34F0" w:rsidRDefault="005A34F0" w:rsidP="005A34F0">
      <w:pPr>
        <w:jc w:val="both"/>
        <w:rPr>
          <w:rFonts w:asciiTheme="minorHAnsi" w:hAnsiTheme="minorHAnsi"/>
          <w:sz w:val="22"/>
          <w:szCs w:val="22"/>
        </w:rPr>
      </w:pPr>
    </w:p>
    <w:p w14:paraId="3AB22C60" w14:textId="77777777" w:rsidR="005A34F0" w:rsidRDefault="005A34F0" w:rsidP="005A34F0">
      <w:pPr>
        <w:spacing w:after="200" w:line="276" w:lineRule="auto"/>
        <w:rPr>
          <w:rFonts w:asciiTheme="minorHAnsi" w:hAnsiTheme="minorHAnsi"/>
          <w:sz w:val="22"/>
          <w:szCs w:val="22"/>
        </w:rPr>
      </w:pPr>
      <w:r>
        <w:rPr>
          <w:rFonts w:asciiTheme="minorHAnsi" w:hAnsiTheme="minorHAnsi"/>
          <w:sz w:val="22"/>
          <w:szCs w:val="22"/>
        </w:rPr>
        <w:br w:type="page"/>
      </w:r>
    </w:p>
    <w:p w14:paraId="605D24C8" w14:textId="77777777" w:rsidR="005A34F0" w:rsidRDefault="005A34F0" w:rsidP="005A34F0">
      <w:pPr>
        <w:jc w:val="both"/>
        <w:rPr>
          <w:rFonts w:asciiTheme="minorHAnsi" w:hAnsiTheme="minorHAnsi"/>
          <w:sz w:val="22"/>
          <w:szCs w:val="22"/>
        </w:rPr>
      </w:pPr>
    </w:p>
    <w:p w14:paraId="7058F88D" w14:textId="77777777" w:rsidR="005A34F0" w:rsidRPr="00515D12" w:rsidRDefault="005A34F0" w:rsidP="005A34F0">
      <w:pPr>
        <w:jc w:val="center"/>
        <w:rPr>
          <w:rFonts w:asciiTheme="minorHAnsi" w:hAnsiTheme="minorHAnsi"/>
          <w:b/>
        </w:rPr>
      </w:pPr>
      <w:r w:rsidRPr="00515D12">
        <w:rPr>
          <w:rFonts w:asciiTheme="minorHAnsi" w:hAnsiTheme="minorHAnsi"/>
          <w:b/>
        </w:rPr>
        <w:t>I</w:t>
      </w:r>
      <w:r>
        <w:rPr>
          <w:rFonts w:asciiTheme="minorHAnsi" w:hAnsiTheme="minorHAnsi"/>
          <w:b/>
        </w:rPr>
        <w:t>V</w:t>
      </w:r>
      <w:r w:rsidRPr="00515D12">
        <w:rPr>
          <w:rFonts w:asciiTheme="minorHAnsi" w:hAnsiTheme="minorHAnsi"/>
          <w:b/>
        </w:rPr>
        <w:t xml:space="preserve">. </w:t>
      </w:r>
      <w:r>
        <w:rPr>
          <w:rFonts w:asciiTheme="minorHAnsi" w:hAnsiTheme="minorHAnsi"/>
          <w:b/>
        </w:rPr>
        <w:t>Výše, účel a způsob poskytnutí dotace</w:t>
      </w:r>
    </w:p>
    <w:p w14:paraId="204428A5" w14:textId="77777777" w:rsidR="005A34F0" w:rsidRDefault="005A34F0" w:rsidP="005A34F0">
      <w:pPr>
        <w:jc w:val="both"/>
        <w:rPr>
          <w:rFonts w:asciiTheme="minorHAnsi" w:hAnsiTheme="minorHAnsi"/>
          <w:sz w:val="22"/>
          <w:szCs w:val="22"/>
        </w:rPr>
      </w:pPr>
    </w:p>
    <w:p w14:paraId="71D7F950" w14:textId="3B130EE1" w:rsidR="005A34F0" w:rsidRPr="001774C3" w:rsidRDefault="005A34F0" w:rsidP="005A34F0">
      <w:pPr>
        <w:numPr>
          <w:ilvl w:val="0"/>
          <w:numId w:val="5"/>
        </w:numPr>
        <w:ind w:left="284" w:hanging="284"/>
        <w:jc w:val="both"/>
        <w:rPr>
          <w:rFonts w:asciiTheme="minorHAnsi" w:hAnsiTheme="minorHAnsi" w:cstheme="minorHAnsi"/>
          <w:sz w:val="22"/>
          <w:szCs w:val="22"/>
        </w:rPr>
      </w:pPr>
      <w:r w:rsidRPr="00C83082">
        <w:rPr>
          <w:rFonts w:asciiTheme="minorHAnsi" w:hAnsiTheme="minorHAnsi"/>
          <w:sz w:val="22"/>
          <w:szCs w:val="22"/>
        </w:rPr>
        <w:t>Poskytovatel touto smlouvou poskytuje příjemci</w:t>
      </w:r>
      <w:r w:rsidR="00222A7B">
        <w:rPr>
          <w:rFonts w:asciiTheme="minorHAnsi" w:hAnsiTheme="minorHAnsi"/>
          <w:sz w:val="22"/>
          <w:szCs w:val="22"/>
        </w:rPr>
        <w:t xml:space="preserve"> </w:t>
      </w:r>
      <w:r w:rsidRPr="00C83082">
        <w:rPr>
          <w:rFonts w:asciiTheme="minorHAnsi" w:hAnsiTheme="minorHAnsi"/>
          <w:sz w:val="22"/>
          <w:szCs w:val="22"/>
        </w:rPr>
        <w:t>dotaci z Programu podpory kultury pro rok 20</w:t>
      </w:r>
      <w:r w:rsidR="005C5B41">
        <w:rPr>
          <w:rFonts w:asciiTheme="minorHAnsi" w:hAnsiTheme="minorHAnsi"/>
          <w:sz w:val="22"/>
          <w:szCs w:val="22"/>
        </w:rPr>
        <w:t>2</w:t>
      </w:r>
      <w:r w:rsidR="00424D90">
        <w:rPr>
          <w:rFonts w:asciiTheme="minorHAnsi" w:hAnsiTheme="minorHAnsi"/>
          <w:sz w:val="22"/>
          <w:szCs w:val="22"/>
        </w:rPr>
        <w:t>6</w:t>
      </w:r>
      <w:r w:rsidRPr="00C83082">
        <w:rPr>
          <w:rFonts w:asciiTheme="minorHAnsi" w:hAnsiTheme="minorHAnsi"/>
          <w:sz w:val="22"/>
          <w:szCs w:val="22"/>
        </w:rPr>
        <w:t xml:space="preserve"> ve výši</w:t>
      </w:r>
      <w:r w:rsidRPr="00C83082">
        <w:rPr>
          <w:rFonts w:asciiTheme="minorHAnsi" w:hAnsiTheme="minorHAnsi"/>
          <w:b/>
          <w:sz w:val="22"/>
          <w:szCs w:val="22"/>
        </w:rPr>
        <w:t xml:space="preserve"> </w:t>
      </w:r>
      <w:r w:rsidR="00245E47">
        <w:rPr>
          <w:rFonts w:asciiTheme="minorHAnsi" w:hAnsiTheme="minorHAnsi"/>
          <w:b/>
          <w:sz w:val="22"/>
          <w:szCs w:val="22"/>
        </w:rPr>
        <w:t>65.200</w:t>
      </w:r>
      <w:r w:rsidR="00B73C7C">
        <w:rPr>
          <w:rFonts w:asciiTheme="minorHAnsi" w:hAnsiTheme="minorHAnsi"/>
          <w:b/>
          <w:sz w:val="22"/>
          <w:szCs w:val="22"/>
        </w:rPr>
        <w:t xml:space="preserve"> </w:t>
      </w:r>
      <w:r w:rsidRPr="00C83082">
        <w:rPr>
          <w:rFonts w:asciiTheme="minorHAnsi" w:hAnsiTheme="minorHAnsi"/>
          <w:b/>
          <w:sz w:val="22"/>
          <w:szCs w:val="22"/>
        </w:rPr>
        <w:t xml:space="preserve">Kč </w:t>
      </w:r>
      <w:r w:rsidRPr="00C83082">
        <w:rPr>
          <w:rFonts w:asciiTheme="minorHAnsi" w:hAnsiTheme="minorHAnsi"/>
          <w:sz w:val="22"/>
          <w:szCs w:val="22"/>
        </w:rPr>
        <w:t>(slovy:</w:t>
      </w:r>
      <w:r w:rsidR="002100EF">
        <w:rPr>
          <w:rFonts w:asciiTheme="minorHAnsi" w:hAnsiTheme="minorHAnsi"/>
          <w:sz w:val="22"/>
          <w:szCs w:val="22"/>
        </w:rPr>
        <w:t xml:space="preserve"> </w:t>
      </w:r>
      <w:r w:rsidR="00245E47">
        <w:rPr>
          <w:rFonts w:asciiTheme="minorHAnsi" w:hAnsiTheme="minorHAnsi"/>
          <w:sz w:val="22"/>
          <w:szCs w:val="22"/>
        </w:rPr>
        <w:t>šedesát pět t</w:t>
      </w:r>
      <w:r w:rsidR="00EE61BE">
        <w:rPr>
          <w:rFonts w:asciiTheme="minorHAnsi" w:hAnsiTheme="minorHAnsi"/>
          <w:sz w:val="22"/>
          <w:szCs w:val="22"/>
        </w:rPr>
        <w:t>isíc</w:t>
      </w:r>
      <w:r w:rsidR="00424D90">
        <w:rPr>
          <w:rFonts w:asciiTheme="minorHAnsi" w:hAnsiTheme="minorHAnsi"/>
          <w:sz w:val="22"/>
          <w:szCs w:val="22"/>
        </w:rPr>
        <w:t xml:space="preserve"> </w:t>
      </w:r>
      <w:r w:rsidR="00245E47">
        <w:rPr>
          <w:rFonts w:asciiTheme="minorHAnsi" w:hAnsiTheme="minorHAnsi"/>
          <w:sz w:val="22"/>
          <w:szCs w:val="22"/>
        </w:rPr>
        <w:t xml:space="preserve">dvě stě </w:t>
      </w:r>
      <w:r w:rsidR="00362870">
        <w:rPr>
          <w:rFonts w:asciiTheme="minorHAnsi" w:hAnsiTheme="minorHAnsi"/>
          <w:sz w:val="22"/>
          <w:szCs w:val="22"/>
        </w:rPr>
        <w:t>k</w:t>
      </w:r>
      <w:r w:rsidRPr="00C83082">
        <w:rPr>
          <w:rFonts w:asciiTheme="minorHAnsi" w:hAnsiTheme="minorHAnsi"/>
          <w:sz w:val="22"/>
          <w:szCs w:val="22"/>
        </w:rPr>
        <w:t>orun</w:t>
      </w:r>
      <w:r w:rsidR="00CE6B8B" w:rsidRPr="00C83082">
        <w:rPr>
          <w:rFonts w:asciiTheme="minorHAnsi" w:hAnsiTheme="minorHAnsi"/>
          <w:sz w:val="22"/>
          <w:szCs w:val="22"/>
        </w:rPr>
        <w:t xml:space="preserve"> </w:t>
      </w:r>
      <w:r w:rsidRPr="00C83082">
        <w:rPr>
          <w:rFonts w:asciiTheme="minorHAnsi" w:hAnsiTheme="minorHAnsi"/>
          <w:sz w:val="22"/>
          <w:szCs w:val="22"/>
        </w:rPr>
        <w:t xml:space="preserve">českých) na realizaci projektu </w:t>
      </w:r>
      <w:r w:rsidR="00A24577">
        <w:rPr>
          <w:rFonts w:asciiTheme="minorHAnsi" w:hAnsiTheme="minorHAnsi"/>
          <w:sz w:val="22"/>
          <w:szCs w:val="22"/>
        </w:rPr>
        <w:t>„</w:t>
      </w:r>
      <w:proofErr w:type="spellStart"/>
      <w:r w:rsidR="008D473A" w:rsidRPr="008D473A">
        <w:rPr>
          <w:rFonts w:asciiTheme="minorHAnsi" w:hAnsiTheme="minorHAnsi"/>
          <w:b/>
          <w:bCs/>
          <w:sz w:val="22"/>
          <w:szCs w:val="22"/>
        </w:rPr>
        <w:t>Offcity</w:t>
      </w:r>
      <w:proofErr w:type="spellEnd"/>
      <w:r w:rsidR="008D473A" w:rsidRPr="008D473A">
        <w:rPr>
          <w:rFonts w:asciiTheme="minorHAnsi" w:hAnsiTheme="minorHAnsi"/>
          <w:b/>
          <w:bCs/>
          <w:sz w:val="22"/>
          <w:szCs w:val="22"/>
        </w:rPr>
        <w:t xml:space="preserve"> 2026</w:t>
      </w:r>
      <w:r w:rsidR="001774C3">
        <w:rPr>
          <w:rFonts w:asciiTheme="minorHAnsi" w:hAnsiTheme="minorHAnsi" w:cstheme="minorHAnsi"/>
          <w:sz w:val="22"/>
          <w:szCs w:val="22"/>
        </w:rPr>
        <w:t>“ (dále</w:t>
      </w:r>
      <w:r w:rsidRPr="001774C3">
        <w:rPr>
          <w:rFonts w:asciiTheme="minorHAnsi" w:hAnsiTheme="minorHAnsi" w:cstheme="minorHAnsi"/>
          <w:sz w:val="22"/>
          <w:szCs w:val="22"/>
        </w:rPr>
        <w:t xml:space="preserve"> jen </w:t>
      </w:r>
      <w:r w:rsidRPr="001774C3">
        <w:rPr>
          <w:rFonts w:asciiTheme="minorHAnsi" w:hAnsiTheme="minorHAnsi" w:cstheme="minorHAnsi"/>
          <w:i/>
          <w:sz w:val="22"/>
          <w:szCs w:val="22"/>
        </w:rPr>
        <w:t>„projekt“</w:t>
      </w:r>
      <w:r w:rsidRPr="001774C3">
        <w:rPr>
          <w:rFonts w:asciiTheme="minorHAnsi" w:hAnsiTheme="minorHAnsi" w:cstheme="minorHAnsi"/>
          <w:sz w:val="22"/>
          <w:szCs w:val="22"/>
        </w:rPr>
        <w:t>)</w:t>
      </w:r>
      <w:r w:rsidR="00EB3162">
        <w:rPr>
          <w:rFonts w:asciiTheme="minorHAnsi" w:hAnsiTheme="minorHAnsi" w:cstheme="minorHAnsi"/>
          <w:sz w:val="22"/>
          <w:szCs w:val="22"/>
        </w:rPr>
        <w:t xml:space="preserve">. </w:t>
      </w:r>
    </w:p>
    <w:p w14:paraId="058454D2" w14:textId="77777777" w:rsidR="005A34F0" w:rsidRDefault="005A34F0" w:rsidP="005A34F0">
      <w:pPr>
        <w:ind w:left="284" w:hanging="284"/>
        <w:jc w:val="both"/>
        <w:rPr>
          <w:rFonts w:asciiTheme="minorHAnsi" w:hAnsiTheme="minorHAnsi"/>
          <w:sz w:val="22"/>
          <w:szCs w:val="22"/>
        </w:rPr>
      </w:pPr>
    </w:p>
    <w:p w14:paraId="26984BA6" w14:textId="4D58B816" w:rsidR="00606EDE" w:rsidRDefault="00606EDE" w:rsidP="00606EDE">
      <w:pPr>
        <w:numPr>
          <w:ilvl w:val="0"/>
          <w:numId w:val="16"/>
        </w:numPr>
        <w:ind w:left="284" w:hanging="284"/>
        <w:jc w:val="both"/>
        <w:rPr>
          <w:rFonts w:asciiTheme="minorHAnsi" w:hAnsiTheme="minorHAnsi"/>
          <w:sz w:val="22"/>
          <w:szCs w:val="22"/>
        </w:rPr>
      </w:pPr>
      <w:r>
        <w:rPr>
          <w:rFonts w:asciiTheme="minorHAnsi" w:hAnsiTheme="minorHAnsi"/>
          <w:sz w:val="22"/>
          <w:szCs w:val="22"/>
        </w:rPr>
        <w:t xml:space="preserve">Poskytovatel poukáže dotaci příjemci jednorázově, nejpozději do 60 dnů ode dne nabytí účinnosti této smlouvy, a to bankovním převodem na účet příjemce uvedený v záhlaví smlouvy. </w:t>
      </w:r>
    </w:p>
    <w:p w14:paraId="4BE69490" w14:textId="1FAD50C0" w:rsidR="005A34F0" w:rsidRPr="00E21A6E" w:rsidRDefault="005A34F0" w:rsidP="005A34F0">
      <w:pPr>
        <w:jc w:val="both"/>
        <w:rPr>
          <w:rFonts w:asciiTheme="minorHAnsi" w:hAnsiTheme="minorHAnsi"/>
          <w:sz w:val="22"/>
          <w:szCs w:val="22"/>
        </w:rPr>
      </w:pPr>
    </w:p>
    <w:p w14:paraId="67DE4495" w14:textId="77777777" w:rsidR="005A34F0" w:rsidRDefault="005A34F0" w:rsidP="005A34F0">
      <w:pPr>
        <w:ind w:left="720"/>
        <w:jc w:val="both"/>
        <w:rPr>
          <w:rFonts w:asciiTheme="minorHAnsi" w:hAnsiTheme="minorHAnsi"/>
          <w:sz w:val="22"/>
          <w:szCs w:val="22"/>
        </w:rPr>
      </w:pPr>
    </w:p>
    <w:p w14:paraId="54F9F406" w14:textId="77777777" w:rsidR="005A34F0" w:rsidRPr="00515D12" w:rsidRDefault="005A34F0" w:rsidP="005A34F0">
      <w:pPr>
        <w:jc w:val="center"/>
        <w:rPr>
          <w:rFonts w:asciiTheme="minorHAnsi" w:hAnsiTheme="minorHAnsi"/>
          <w:b/>
        </w:rPr>
      </w:pPr>
      <w:r>
        <w:rPr>
          <w:rFonts w:asciiTheme="minorHAnsi" w:hAnsiTheme="minorHAnsi"/>
          <w:b/>
        </w:rPr>
        <w:t>V</w:t>
      </w:r>
      <w:r w:rsidRPr="00515D12">
        <w:rPr>
          <w:rFonts w:asciiTheme="minorHAnsi" w:hAnsiTheme="minorHAnsi"/>
          <w:b/>
        </w:rPr>
        <w:t xml:space="preserve">. </w:t>
      </w:r>
      <w:r>
        <w:rPr>
          <w:rFonts w:asciiTheme="minorHAnsi" w:hAnsiTheme="minorHAnsi"/>
          <w:b/>
        </w:rPr>
        <w:t>Doba dosažení účelu dotace</w:t>
      </w:r>
    </w:p>
    <w:p w14:paraId="1413799A" w14:textId="77777777" w:rsidR="005A34F0" w:rsidRDefault="005A34F0" w:rsidP="005A34F0">
      <w:pPr>
        <w:jc w:val="both"/>
        <w:rPr>
          <w:rFonts w:asciiTheme="minorHAnsi" w:hAnsiTheme="minorHAnsi"/>
          <w:sz w:val="22"/>
          <w:szCs w:val="22"/>
        </w:rPr>
      </w:pPr>
    </w:p>
    <w:p w14:paraId="4A2CC03E" w14:textId="3D3A0BFD" w:rsidR="005A34F0" w:rsidRDefault="005A34F0" w:rsidP="005A34F0">
      <w:pPr>
        <w:jc w:val="both"/>
        <w:rPr>
          <w:rFonts w:asciiTheme="minorHAnsi" w:hAnsiTheme="minorHAnsi"/>
          <w:sz w:val="22"/>
          <w:szCs w:val="22"/>
        </w:rPr>
      </w:pPr>
      <w:r>
        <w:rPr>
          <w:rFonts w:asciiTheme="minorHAnsi" w:hAnsiTheme="minorHAnsi"/>
          <w:sz w:val="22"/>
          <w:szCs w:val="22"/>
        </w:rPr>
        <w:t xml:space="preserve">Účelu dotace musí být dosaženo nejpozději do </w:t>
      </w:r>
      <w:r w:rsidRPr="00CE6B8B">
        <w:rPr>
          <w:rFonts w:asciiTheme="minorHAnsi" w:hAnsiTheme="minorHAnsi"/>
          <w:b/>
          <w:sz w:val="22"/>
          <w:szCs w:val="22"/>
        </w:rPr>
        <w:t>3</w:t>
      </w:r>
      <w:r w:rsidR="00EB3162">
        <w:rPr>
          <w:rFonts w:asciiTheme="minorHAnsi" w:hAnsiTheme="minorHAnsi"/>
          <w:b/>
          <w:sz w:val="22"/>
          <w:szCs w:val="22"/>
        </w:rPr>
        <w:t>1</w:t>
      </w:r>
      <w:r w:rsidRPr="00CE6B8B">
        <w:rPr>
          <w:rFonts w:asciiTheme="minorHAnsi" w:hAnsiTheme="minorHAnsi"/>
          <w:b/>
          <w:sz w:val="22"/>
          <w:szCs w:val="22"/>
        </w:rPr>
        <w:t xml:space="preserve">. </w:t>
      </w:r>
      <w:r w:rsidR="00D17274">
        <w:rPr>
          <w:rFonts w:asciiTheme="minorHAnsi" w:hAnsiTheme="minorHAnsi"/>
          <w:b/>
          <w:sz w:val="22"/>
          <w:szCs w:val="22"/>
        </w:rPr>
        <w:t>1</w:t>
      </w:r>
      <w:r w:rsidR="00EB3162">
        <w:rPr>
          <w:rFonts w:asciiTheme="minorHAnsi" w:hAnsiTheme="minorHAnsi"/>
          <w:b/>
          <w:sz w:val="22"/>
          <w:szCs w:val="22"/>
        </w:rPr>
        <w:t>2</w:t>
      </w:r>
      <w:r w:rsidR="004D7C59">
        <w:rPr>
          <w:rFonts w:asciiTheme="minorHAnsi" w:hAnsiTheme="minorHAnsi"/>
          <w:b/>
          <w:sz w:val="22"/>
          <w:szCs w:val="22"/>
        </w:rPr>
        <w:t>.</w:t>
      </w:r>
      <w:r w:rsidRPr="00CE6B8B">
        <w:rPr>
          <w:rFonts w:asciiTheme="minorHAnsi" w:hAnsiTheme="minorHAnsi"/>
          <w:b/>
          <w:sz w:val="22"/>
          <w:szCs w:val="22"/>
        </w:rPr>
        <w:t xml:space="preserve"> </w:t>
      </w:r>
      <w:r w:rsidRPr="00744B2B">
        <w:rPr>
          <w:rFonts w:asciiTheme="minorHAnsi" w:hAnsiTheme="minorHAnsi"/>
          <w:b/>
          <w:sz w:val="22"/>
          <w:szCs w:val="22"/>
        </w:rPr>
        <w:t>20</w:t>
      </w:r>
      <w:r w:rsidR="000514E2">
        <w:rPr>
          <w:rFonts w:asciiTheme="minorHAnsi" w:hAnsiTheme="minorHAnsi"/>
          <w:b/>
          <w:sz w:val="22"/>
          <w:szCs w:val="22"/>
        </w:rPr>
        <w:t>2</w:t>
      </w:r>
      <w:r w:rsidR="009159FB">
        <w:rPr>
          <w:rFonts w:asciiTheme="minorHAnsi" w:hAnsiTheme="minorHAnsi"/>
          <w:b/>
          <w:sz w:val="22"/>
          <w:szCs w:val="22"/>
        </w:rPr>
        <w:t>6</w:t>
      </w:r>
      <w:r w:rsidRPr="00744B2B">
        <w:rPr>
          <w:rFonts w:asciiTheme="minorHAnsi" w:hAnsiTheme="minorHAnsi"/>
          <w:sz w:val="22"/>
          <w:szCs w:val="22"/>
        </w:rPr>
        <w:t>.</w:t>
      </w:r>
    </w:p>
    <w:p w14:paraId="31D7E650" w14:textId="77777777" w:rsidR="005A34F0" w:rsidRDefault="005A34F0" w:rsidP="005A34F0">
      <w:pPr>
        <w:jc w:val="both"/>
        <w:rPr>
          <w:rFonts w:asciiTheme="minorHAnsi" w:hAnsiTheme="minorHAnsi"/>
          <w:sz w:val="22"/>
          <w:szCs w:val="22"/>
        </w:rPr>
      </w:pPr>
    </w:p>
    <w:p w14:paraId="42AB5218" w14:textId="77777777" w:rsidR="005A34F0" w:rsidRDefault="005A34F0" w:rsidP="005A34F0">
      <w:pPr>
        <w:ind w:left="720"/>
        <w:jc w:val="both"/>
        <w:rPr>
          <w:rFonts w:asciiTheme="minorHAnsi" w:hAnsiTheme="minorHAnsi"/>
          <w:sz w:val="22"/>
          <w:szCs w:val="22"/>
        </w:rPr>
      </w:pPr>
    </w:p>
    <w:p w14:paraId="4179440D" w14:textId="77777777" w:rsidR="005A34F0" w:rsidRPr="00515D12" w:rsidRDefault="005A34F0" w:rsidP="005A34F0">
      <w:pPr>
        <w:jc w:val="center"/>
        <w:rPr>
          <w:rFonts w:asciiTheme="minorHAnsi" w:hAnsiTheme="minorHAnsi"/>
          <w:b/>
        </w:rPr>
      </w:pPr>
      <w:r>
        <w:rPr>
          <w:rFonts w:asciiTheme="minorHAnsi" w:hAnsiTheme="minorHAnsi"/>
          <w:b/>
        </w:rPr>
        <w:t>VI</w:t>
      </w:r>
      <w:r w:rsidRPr="00515D12">
        <w:rPr>
          <w:rFonts w:asciiTheme="minorHAnsi" w:hAnsiTheme="minorHAnsi"/>
          <w:b/>
        </w:rPr>
        <w:t>. P</w:t>
      </w:r>
      <w:r>
        <w:rPr>
          <w:rFonts w:asciiTheme="minorHAnsi" w:hAnsiTheme="minorHAnsi"/>
          <w:b/>
        </w:rPr>
        <w:t>odmínky použití dotace, práva a povinnosti smluvních stran</w:t>
      </w:r>
    </w:p>
    <w:p w14:paraId="64347EB0" w14:textId="77777777" w:rsidR="005A34F0" w:rsidRDefault="005A34F0" w:rsidP="005A34F0">
      <w:pPr>
        <w:jc w:val="both"/>
        <w:rPr>
          <w:rFonts w:asciiTheme="minorHAnsi" w:hAnsiTheme="minorHAnsi"/>
          <w:sz w:val="22"/>
          <w:szCs w:val="22"/>
        </w:rPr>
      </w:pPr>
    </w:p>
    <w:p w14:paraId="4CED0938" w14:textId="77777777" w:rsidR="005A34F0" w:rsidRPr="0077759E" w:rsidRDefault="005A34F0" w:rsidP="005A34F0">
      <w:pPr>
        <w:pStyle w:val="Odstavecseseznamem"/>
        <w:numPr>
          <w:ilvl w:val="0"/>
          <w:numId w:val="7"/>
        </w:numPr>
        <w:ind w:left="284" w:hanging="284"/>
        <w:jc w:val="both"/>
        <w:rPr>
          <w:rFonts w:asciiTheme="minorHAnsi" w:hAnsiTheme="minorHAnsi"/>
          <w:sz w:val="22"/>
          <w:szCs w:val="22"/>
        </w:rPr>
      </w:pPr>
      <w:r w:rsidRPr="0077759E">
        <w:rPr>
          <w:rFonts w:asciiTheme="minorHAnsi" w:hAnsiTheme="minorHAnsi"/>
          <w:sz w:val="22"/>
          <w:szCs w:val="22"/>
        </w:rPr>
        <w:t>Příjemce se zavazuje:</w:t>
      </w:r>
    </w:p>
    <w:p w14:paraId="3C8776AC" w14:textId="77777777" w:rsidR="005A34F0" w:rsidRDefault="005A34F0" w:rsidP="005A34F0">
      <w:pPr>
        <w:jc w:val="both"/>
        <w:rPr>
          <w:rFonts w:asciiTheme="minorHAnsi" w:hAnsiTheme="minorHAnsi"/>
          <w:sz w:val="22"/>
          <w:szCs w:val="22"/>
        </w:rPr>
      </w:pPr>
    </w:p>
    <w:p w14:paraId="33E06958" w14:textId="77777777" w:rsidR="005A34F0" w:rsidRPr="0077759E"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použít dotac</w:t>
      </w:r>
      <w:r>
        <w:rPr>
          <w:rFonts w:asciiTheme="minorHAnsi" w:hAnsiTheme="minorHAnsi"/>
          <w:sz w:val="22"/>
          <w:szCs w:val="22"/>
        </w:rPr>
        <w:t>i</w:t>
      </w:r>
      <w:r w:rsidRPr="0077759E">
        <w:rPr>
          <w:rFonts w:asciiTheme="minorHAnsi" w:hAnsiTheme="minorHAnsi"/>
          <w:sz w:val="22"/>
          <w:szCs w:val="22"/>
        </w:rPr>
        <w:t xml:space="preserve"> co nejhospodárněji a výhradně v souladu s předmětem této smlouvy, </w:t>
      </w:r>
    </w:p>
    <w:p w14:paraId="43362C09" w14:textId="77777777" w:rsidR="005A34F0" w:rsidRPr="0077759E"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 xml:space="preserve">realizovat projekt vlastním jménem, na vlastní účet a na svou vlastní odpovědnost, </w:t>
      </w:r>
    </w:p>
    <w:p w14:paraId="104431A9" w14:textId="77777777" w:rsidR="005A34F0" w:rsidRPr="0077759E"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při použití a vyúčtování poskytnuté dotace řídit se touto smlouvou, podmínkami uvedenými v Pravidlech a Zásadách a obecně závaznými právními předpisy,</w:t>
      </w:r>
    </w:p>
    <w:p w14:paraId="2331D273" w14:textId="51F690BB" w:rsidR="005A34F0" w:rsidRPr="0077759E"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 xml:space="preserve">použít poskytnutou dotaci k účelu stanovenému v žádosti podané příjemcem dne </w:t>
      </w:r>
      <w:r w:rsidR="00E42555">
        <w:rPr>
          <w:rFonts w:asciiTheme="minorHAnsi" w:hAnsiTheme="minorHAnsi"/>
          <w:sz w:val="22"/>
          <w:szCs w:val="22"/>
        </w:rPr>
        <w:t>30</w:t>
      </w:r>
      <w:r w:rsidR="00EB3162">
        <w:rPr>
          <w:rFonts w:asciiTheme="minorHAnsi" w:hAnsiTheme="minorHAnsi"/>
          <w:sz w:val="22"/>
          <w:szCs w:val="22"/>
        </w:rPr>
        <w:t>.1.</w:t>
      </w:r>
      <w:r w:rsidR="003219A8" w:rsidRPr="003B7680">
        <w:rPr>
          <w:rFonts w:asciiTheme="minorHAnsi" w:hAnsiTheme="minorHAnsi"/>
          <w:sz w:val="22"/>
          <w:szCs w:val="22"/>
        </w:rPr>
        <w:t>20</w:t>
      </w:r>
      <w:r w:rsidR="003B7680">
        <w:rPr>
          <w:rFonts w:asciiTheme="minorHAnsi" w:hAnsiTheme="minorHAnsi"/>
          <w:sz w:val="22"/>
          <w:szCs w:val="22"/>
        </w:rPr>
        <w:t>2</w:t>
      </w:r>
      <w:r w:rsidR="00EB3162">
        <w:rPr>
          <w:rFonts w:asciiTheme="minorHAnsi" w:hAnsiTheme="minorHAnsi"/>
          <w:sz w:val="22"/>
          <w:szCs w:val="22"/>
        </w:rPr>
        <w:t>6</w:t>
      </w:r>
      <w:r>
        <w:rPr>
          <w:rFonts w:asciiTheme="minorHAnsi" w:hAnsiTheme="minorHAnsi"/>
          <w:sz w:val="22"/>
          <w:szCs w:val="22"/>
        </w:rPr>
        <w:t xml:space="preserve"> </w:t>
      </w:r>
      <w:r w:rsidRPr="0077759E">
        <w:rPr>
          <w:rFonts w:asciiTheme="minorHAnsi" w:hAnsiTheme="minorHAnsi"/>
          <w:sz w:val="22"/>
          <w:szCs w:val="22"/>
        </w:rPr>
        <w:t>a zaevidované poskytovatelem pod č.j.</w:t>
      </w:r>
      <w:r w:rsidR="00557491" w:rsidRPr="00557491">
        <w:t xml:space="preserve"> </w:t>
      </w:r>
      <w:proofErr w:type="spellStart"/>
      <w:r w:rsidR="00557491" w:rsidRPr="00557491">
        <w:rPr>
          <w:rFonts w:asciiTheme="minorHAnsi" w:hAnsiTheme="minorHAnsi"/>
          <w:sz w:val="22"/>
          <w:szCs w:val="22"/>
        </w:rPr>
        <w:t>MmP</w:t>
      </w:r>
      <w:proofErr w:type="spellEnd"/>
      <w:r w:rsidR="00557491" w:rsidRPr="00557491">
        <w:rPr>
          <w:rFonts w:asciiTheme="minorHAnsi" w:hAnsiTheme="minorHAnsi"/>
          <w:sz w:val="22"/>
          <w:szCs w:val="22"/>
        </w:rPr>
        <w:t xml:space="preserve"> </w:t>
      </w:r>
      <w:r w:rsidR="00245E47">
        <w:rPr>
          <w:rFonts w:asciiTheme="minorHAnsi" w:hAnsiTheme="minorHAnsi"/>
          <w:sz w:val="22"/>
          <w:szCs w:val="22"/>
        </w:rPr>
        <w:t>18662</w:t>
      </w:r>
      <w:r w:rsidR="00557491" w:rsidRPr="00557491">
        <w:rPr>
          <w:rFonts w:asciiTheme="minorHAnsi" w:hAnsiTheme="minorHAnsi"/>
          <w:sz w:val="22"/>
          <w:szCs w:val="22"/>
        </w:rPr>
        <w:t>/202</w:t>
      </w:r>
      <w:r w:rsidR="00EB3162">
        <w:rPr>
          <w:rFonts w:asciiTheme="minorHAnsi" w:hAnsiTheme="minorHAnsi"/>
          <w:sz w:val="22"/>
          <w:szCs w:val="22"/>
        </w:rPr>
        <w:t>6</w:t>
      </w:r>
      <w:r w:rsidR="003B4AAA">
        <w:rPr>
          <w:rFonts w:asciiTheme="minorHAnsi" w:hAnsiTheme="minorHAnsi"/>
          <w:sz w:val="22"/>
          <w:szCs w:val="22"/>
        </w:rPr>
        <w:t xml:space="preserve">, </w:t>
      </w:r>
      <w:r>
        <w:rPr>
          <w:rFonts w:asciiTheme="minorHAnsi" w:hAnsiTheme="minorHAnsi"/>
          <w:sz w:val="22"/>
          <w:szCs w:val="22"/>
        </w:rPr>
        <w:t>vyúčtovat dotaci na položky stanovené v rozpočtu, který je nedílnou součástí této smlouvy jako příloha č. 1,</w:t>
      </w:r>
    </w:p>
    <w:p w14:paraId="49634624" w14:textId="68C1E7E1" w:rsidR="005A34F0" w:rsidRPr="00C83082" w:rsidRDefault="005A34F0" w:rsidP="005A34F0">
      <w:pPr>
        <w:pStyle w:val="Odstavecseseznamem"/>
        <w:numPr>
          <w:ilvl w:val="0"/>
          <w:numId w:val="8"/>
        </w:numPr>
        <w:jc w:val="both"/>
        <w:rPr>
          <w:rFonts w:asciiTheme="minorHAnsi" w:hAnsiTheme="minorHAnsi"/>
          <w:sz w:val="22"/>
          <w:szCs w:val="22"/>
        </w:rPr>
      </w:pPr>
      <w:r w:rsidRPr="00C83082">
        <w:rPr>
          <w:rFonts w:asciiTheme="minorHAnsi" w:hAnsiTheme="minorHAnsi"/>
          <w:sz w:val="22"/>
          <w:szCs w:val="22"/>
        </w:rPr>
        <w:t xml:space="preserve">nepřekročit maximální stanovenou výši dotace, tj. </w:t>
      </w:r>
      <w:r w:rsidR="00857CE9">
        <w:rPr>
          <w:rFonts w:asciiTheme="minorHAnsi" w:hAnsiTheme="minorHAnsi"/>
          <w:sz w:val="22"/>
          <w:szCs w:val="22"/>
        </w:rPr>
        <w:t>80</w:t>
      </w:r>
      <w:r w:rsidRPr="00C83082">
        <w:rPr>
          <w:rFonts w:asciiTheme="minorHAnsi" w:hAnsiTheme="minorHAnsi"/>
          <w:sz w:val="22"/>
          <w:szCs w:val="22"/>
        </w:rPr>
        <w:t xml:space="preserve"> % z celkových vy</w:t>
      </w:r>
      <w:r w:rsidR="00744B2B" w:rsidRPr="00C83082">
        <w:rPr>
          <w:rFonts w:asciiTheme="minorHAnsi" w:hAnsiTheme="minorHAnsi"/>
          <w:sz w:val="22"/>
          <w:szCs w:val="22"/>
        </w:rPr>
        <w:t xml:space="preserve">naložených </w:t>
      </w:r>
      <w:r w:rsidRPr="00C83082">
        <w:rPr>
          <w:rFonts w:asciiTheme="minorHAnsi" w:hAnsiTheme="minorHAnsi"/>
          <w:sz w:val="22"/>
          <w:szCs w:val="22"/>
        </w:rPr>
        <w:t>nákladů projektu,</w:t>
      </w:r>
    </w:p>
    <w:p w14:paraId="0086AE0C" w14:textId="77777777" w:rsidR="005A34F0" w:rsidRPr="00FA6775"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 xml:space="preserve">vést ve svém účetnictví přehled o čerpání dotace na projekt </w:t>
      </w:r>
      <w:r w:rsidRPr="00985DDF">
        <w:rPr>
          <w:rFonts w:asciiTheme="minorHAnsi" w:hAnsiTheme="minorHAnsi"/>
          <w:sz w:val="22"/>
          <w:szCs w:val="22"/>
        </w:rPr>
        <w:t>odděleně, a to v</w:t>
      </w:r>
      <w:r w:rsidRPr="00985DDF">
        <w:rPr>
          <w:rFonts w:asciiTheme="minorHAnsi" w:eastAsiaTheme="minorHAnsi" w:hAnsiTheme="minorHAnsi" w:cs="Arial"/>
          <w:color w:val="000000"/>
          <w:sz w:val="22"/>
          <w:szCs w:val="22"/>
          <w:lang w:eastAsia="en-US"/>
        </w:rPr>
        <w:t xml:space="preserve"> souladu se zákonem č. 563/1991 Sb., o účetnictví, ve znění pozdějších předpisů</w:t>
      </w:r>
      <w:r>
        <w:rPr>
          <w:rFonts w:asciiTheme="minorHAnsi" w:eastAsiaTheme="minorHAnsi" w:hAnsiTheme="minorHAnsi" w:cs="Arial"/>
          <w:color w:val="000000"/>
          <w:sz w:val="22"/>
          <w:szCs w:val="22"/>
          <w:lang w:eastAsia="en-US"/>
        </w:rPr>
        <w:t xml:space="preserve"> (tj. zejména </w:t>
      </w:r>
      <w:r w:rsidRPr="00985DDF">
        <w:rPr>
          <w:rFonts w:asciiTheme="minorHAnsi" w:eastAsiaTheme="minorHAnsi" w:hAnsiTheme="minorHAnsi" w:cs="Arial"/>
          <w:color w:val="000000"/>
          <w:sz w:val="22"/>
          <w:szCs w:val="22"/>
          <w:lang w:eastAsia="en-US"/>
        </w:rPr>
        <w:t>vést účetnictví správné, úplné, průkazné, srozumitelné, přehledné a způsobem zaručujícím trvalost účetních záznamů</w:t>
      </w:r>
      <w:r>
        <w:rPr>
          <w:rFonts w:asciiTheme="minorHAnsi" w:eastAsiaTheme="minorHAnsi" w:hAnsiTheme="minorHAnsi" w:cs="Arial"/>
          <w:color w:val="000000"/>
          <w:sz w:val="22"/>
          <w:szCs w:val="22"/>
          <w:lang w:eastAsia="en-US"/>
        </w:rPr>
        <w:t>)</w:t>
      </w:r>
      <w:r>
        <w:rPr>
          <w:rFonts w:asciiTheme="minorHAnsi" w:hAnsiTheme="minorHAnsi"/>
          <w:sz w:val="22"/>
          <w:szCs w:val="22"/>
        </w:rPr>
        <w:t xml:space="preserve"> </w:t>
      </w:r>
      <w:r w:rsidRPr="0077759E">
        <w:rPr>
          <w:rFonts w:asciiTheme="minorHAnsi" w:hAnsiTheme="minorHAnsi"/>
          <w:sz w:val="22"/>
          <w:szCs w:val="22"/>
        </w:rPr>
        <w:t xml:space="preserve">a prokázat </w:t>
      </w:r>
      <w:r>
        <w:rPr>
          <w:rFonts w:asciiTheme="minorHAnsi" w:hAnsiTheme="minorHAnsi"/>
          <w:sz w:val="22"/>
          <w:szCs w:val="22"/>
        </w:rPr>
        <w:t xml:space="preserve">řádnými účetními doklady </w:t>
      </w:r>
      <w:r w:rsidRPr="0077759E">
        <w:rPr>
          <w:rFonts w:asciiTheme="minorHAnsi" w:hAnsiTheme="minorHAnsi"/>
          <w:sz w:val="22"/>
          <w:szCs w:val="22"/>
        </w:rPr>
        <w:t>celkové skutečn</w:t>
      </w:r>
      <w:r>
        <w:rPr>
          <w:rFonts w:asciiTheme="minorHAnsi" w:hAnsiTheme="minorHAnsi"/>
          <w:sz w:val="22"/>
          <w:szCs w:val="22"/>
        </w:rPr>
        <w:t>ě</w:t>
      </w:r>
      <w:r w:rsidRPr="0077759E">
        <w:rPr>
          <w:rFonts w:asciiTheme="minorHAnsi" w:hAnsiTheme="minorHAnsi"/>
          <w:sz w:val="22"/>
          <w:szCs w:val="22"/>
        </w:rPr>
        <w:t xml:space="preserve"> vynaložené náklady na daný účel</w:t>
      </w:r>
      <w:r w:rsidRPr="00FA6775">
        <w:rPr>
          <w:rFonts w:asciiTheme="minorHAnsi" w:hAnsiTheme="minorHAnsi"/>
          <w:sz w:val="22"/>
          <w:szCs w:val="22"/>
        </w:rPr>
        <w:t xml:space="preserve">. </w:t>
      </w:r>
      <w:r w:rsidRPr="00FA6775">
        <w:rPr>
          <w:rFonts w:asciiTheme="minorHAnsi" w:hAnsiTheme="minorHAnsi" w:cstheme="minorHAnsi"/>
          <w:iCs/>
          <w:sz w:val="22"/>
          <w:szCs w:val="22"/>
        </w:rPr>
        <w:t>Vedením odděleně se rozumí při vedení podvojného účetnictví analyticky, na střediska nebo zakázky, při vedení účetnictví ve zjednodušeném rozsahu, jednoduchého účetnictví a daňové evidence způsobem umožňujícím jednoznačnou identifikaci poskytnuté dotace</w:t>
      </w:r>
      <w:r w:rsidRPr="00FA6775">
        <w:rPr>
          <w:rFonts w:asciiTheme="minorHAnsi" w:hAnsiTheme="minorHAnsi" w:cstheme="minorHAnsi"/>
          <w:sz w:val="22"/>
          <w:szCs w:val="22"/>
        </w:rPr>
        <w:t>,</w:t>
      </w:r>
      <w:r w:rsidRPr="00FA6775">
        <w:rPr>
          <w:rFonts w:asciiTheme="minorHAnsi" w:hAnsiTheme="minorHAnsi"/>
          <w:sz w:val="22"/>
          <w:szCs w:val="22"/>
        </w:rPr>
        <w:t xml:space="preserve"> </w:t>
      </w:r>
    </w:p>
    <w:p w14:paraId="2DF53F17" w14:textId="21674DE8" w:rsidR="00E66B39" w:rsidRPr="00E66B39" w:rsidRDefault="00E66B39" w:rsidP="00E66B39">
      <w:pPr>
        <w:pStyle w:val="Odstavecseseznamem"/>
        <w:numPr>
          <w:ilvl w:val="0"/>
          <w:numId w:val="8"/>
        </w:numPr>
        <w:rPr>
          <w:rFonts w:ascii="Calibri" w:hAnsi="Calibri"/>
          <w:sz w:val="22"/>
          <w:szCs w:val="22"/>
        </w:rPr>
      </w:pPr>
      <w:r w:rsidRPr="00E66B39">
        <w:rPr>
          <w:rFonts w:ascii="Calibri" w:hAnsi="Calibri"/>
          <w:sz w:val="22"/>
          <w:szCs w:val="22"/>
        </w:rPr>
        <w:t xml:space="preserve">doručit poskytovateli nejpozději do </w:t>
      </w:r>
      <w:r w:rsidRPr="00934657">
        <w:rPr>
          <w:rFonts w:ascii="Calibri" w:hAnsi="Calibri"/>
          <w:b/>
          <w:bCs/>
          <w:sz w:val="22"/>
          <w:szCs w:val="22"/>
        </w:rPr>
        <w:t>3</w:t>
      </w:r>
      <w:r w:rsidR="00EB3162">
        <w:rPr>
          <w:rFonts w:ascii="Calibri" w:hAnsi="Calibri"/>
          <w:b/>
          <w:bCs/>
          <w:sz w:val="22"/>
          <w:szCs w:val="22"/>
        </w:rPr>
        <w:t>1</w:t>
      </w:r>
      <w:r w:rsidRPr="00934657">
        <w:rPr>
          <w:rFonts w:ascii="Calibri" w:hAnsi="Calibri"/>
          <w:b/>
          <w:bCs/>
          <w:sz w:val="22"/>
          <w:szCs w:val="22"/>
        </w:rPr>
        <w:t xml:space="preserve">. </w:t>
      </w:r>
      <w:r w:rsidR="00EB3162">
        <w:rPr>
          <w:rFonts w:ascii="Calibri" w:hAnsi="Calibri"/>
          <w:b/>
          <w:bCs/>
          <w:sz w:val="22"/>
          <w:szCs w:val="22"/>
        </w:rPr>
        <w:t>01</w:t>
      </w:r>
      <w:r w:rsidRPr="00934657">
        <w:rPr>
          <w:rFonts w:ascii="Calibri" w:hAnsi="Calibri"/>
          <w:b/>
          <w:bCs/>
          <w:sz w:val="22"/>
          <w:szCs w:val="22"/>
        </w:rPr>
        <w:t>. 202</w:t>
      </w:r>
      <w:r w:rsidR="00EB3162">
        <w:rPr>
          <w:rFonts w:ascii="Calibri" w:hAnsi="Calibri"/>
          <w:b/>
          <w:bCs/>
          <w:sz w:val="22"/>
          <w:szCs w:val="22"/>
        </w:rPr>
        <w:t>7</w:t>
      </w:r>
      <w:r w:rsidRPr="00E66B39">
        <w:rPr>
          <w:rFonts w:ascii="Calibri" w:hAnsi="Calibri"/>
          <w:sz w:val="22"/>
          <w:szCs w:val="22"/>
        </w:rPr>
        <w:t xml:space="preserve"> vyúčtování dotace, včetně čestného prohlášení o účelovém použití prostředků dotace, a to v listinné podobě nebo v elektronické podobě do datové schránky poskytovatele s připojeným podpisem oprávněné osoby; </w:t>
      </w:r>
    </w:p>
    <w:p w14:paraId="3DB104BF" w14:textId="77777777" w:rsidR="005A34F0" w:rsidRPr="00E12DFF" w:rsidRDefault="005A34F0" w:rsidP="005A34F0">
      <w:pPr>
        <w:pStyle w:val="Odstavecseseznamem"/>
        <w:numPr>
          <w:ilvl w:val="0"/>
          <w:numId w:val="8"/>
        </w:numPr>
        <w:jc w:val="both"/>
        <w:rPr>
          <w:rFonts w:asciiTheme="minorHAnsi" w:hAnsiTheme="minorHAnsi"/>
          <w:sz w:val="22"/>
          <w:szCs w:val="22"/>
        </w:rPr>
      </w:pPr>
      <w:r w:rsidRPr="00E12DFF">
        <w:rPr>
          <w:rFonts w:asciiTheme="minorHAnsi" w:hAnsiTheme="minorHAnsi"/>
          <w:sz w:val="22"/>
          <w:szCs w:val="22"/>
        </w:rPr>
        <w:t>účetní doklady vztahující s</w:t>
      </w:r>
      <w:r w:rsidRPr="0077759E">
        <w:rPr>
          <w:rFonts w:asciiTheme="minorHAnsi" w:hAnsiTheme="minorHAnsi"/>
          <w:sz w:val="22"/>
          <w:szCs w:val="22"/>
        </w:rPr>
        <w:t>e k dotaci viditelně</w:t>
      </w:r>
      <w:r>
        <w:rPr>
          <w:rFonts w:asciiTheme="minorHAnsi" w:hAnsiTheme="minorHAnsi"/>
          <w:sz w:val="22"/>
          <w:szCs w:val="22"/>
        </w:rPr>
        <w:t>,</w:t>
      </w:r>
      <w:r w:rsidRPr="0077759E">
        <w:rPr>
          <w:rFonts w:asciiTheme="minorHAnsi" w:hAnsiTheme="minorHAnsi"/>
          <w:sz w:val="22"/>
          <w:szCs w:val="22"/>
        </w:rPr>
        <w:t xml:space="preserve"> nesmazatelně</w:t>
      </w:r>
      <w:r>
        <w:rPr>
          <w:rFonts w:asciiTheme="minorHAnsi" w:hAnsiTheme="minorHAnsi"/>
          <w:sz w:val="22"/>
          <w:szCs w:val="22"/>
        </w:rPr>
        <w:t xml:space="preserve"> a způsobem zaručujícím trvalost označit </w:t>
      </w:r>
      <w:r w:rsidRPr="0077759E">
        <w:rPr>
          <w:rFonts w:asciiTheme="minorHAnsi" w:hAnsiTheme="minorHAnsi"/>
          <w:sz w:val="22"/>
          <w:szCs w:val="22"/>
        </w:rPr>
        <w:t>textem</w:t>
      </w:r>
      <w:r>
        <w:rPr>
          <w:rFonts w:asciiTheme="minorHAnsi" w:hAnsiTheme="minorHAnsi"/>
          <w:sz w:val="22"/>
          <w:szCs w:val="22"/>
        </w:rPr>
        <w:t>, ze kterého bude jednoznačně zřejmé, že doklad byl hrazen z dotace poskytovatele (např. uvedení nápisu: Financováno</w:t>
      </w:r>
      <w:r w:rsidRPr="0077759E">
        <w:rPr>
          <w:rFonts w:asciiTheme="minorHAnsi" w:hAnsiTheme="minorHAnsi"/>
          <w:sz w:val="22"/>
          <w:szCs w:val="22"/>
        </w:rPr>
        <w:t xml:space="preserve"> </w:t>
      </w:r>
      <w:r w:rsidRPr="009C3343">
        <w:rPr>
          <w:rFonts w:asciiTheme="minorHAnsi" w:hAnsiTheme="minorHAnsi"/>
          <w:sz w:val="22"/>
          <w:szCs w:val="22"/>
        </w:rPr>
        <w:t>z dotace statutárního města Pardubic</w:t>
      </w:r>
      <w:r>
        <w:rPr>
          <w:rFonts w:asciiTheme="minorHAnsi" w:hAnsiTheme="minorHAnsi"/>
          <w:sz w:val="22"/>
          <w:szCs w:val="22"/>
        </w:rPr>
        <w:t>e</w:t>
      </w:r>
      <w:r w:rsidRPr="009C3343">
        <w:rPr>
          <w:rFonts w:asciiTheme="minorHAnsi" w:hAnsiTheme="minorHAnsi"/>
          <w:sz w:val="22"/>
          <w:szCs w:val="22"/>
        </w:rPr>
        <w:t xml:space="preserve"> (</w:t>
      </w:r>
      <w:proofErr w:type="spellStart"/>
      <w:r w:rsidRPr="009C3343">
        <w:rPr>
          <w:rFonts w:asciiTheme="minorHAnsi" w:hAnsiTheme="minorHAnsi"/>
          <w:sz w:val="22"/>
          <w:szCs w:val="22"/>
        </w:rPr>
        <w:t>SmP</w:t>
      </w:r>
      <w:proofErr w:type="spellEnd"/>
      <w:r w:rsidRPr="009C3343">
        <w:rPr>
          <w:rFonts w:asciiTheme="minorHAnsi" w:hAnsiTheme="minorHAnsi"/>
          <w:sz w:val="22"/>
          <w:szCs w:val="22"/>
        </w:rPr>
        <w:t>)</w:t>
      </w:r>
      <w:r>
        <w:rPr>
          <w:rFonts w:asciiTheme="minorHAnsi" w:hAnsiTheme="minorHAnsi"/>
          <w:sz w:val="22"/>
          <w:szCs w:val="22"/>
        </w:rPr>
        <w:t>)</w:t>
      </w:r>
      <w:r w:rsidRPr="00E12DFF">
        <w:rPr>
          <w:rFonts w:asciiTheme="minorHAnsi" w:hAnsiTheme="minorHAnsi"/>
          <w:sz w:val="22"/>
          <w:szCs w:val="22"/>
        </w:rPr>
        <w:t>,</w:t>
      </w:r>
    </w:p>
    <w:p w14:paraId="4B0FF2B2" w14:textId="77777777" w:rsidR="005A34F0" w:rsidRPr="00F874AD"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za účelem ověření plnění povinností vyplývajících z této smlouvy vytvořit poskytovateli podmínky k provedení kontroly</w:t>
      </w:r>
      <w:r>
        <w:rPr>
          <w:rFonts w:asciiTheme="minorHAnsi" w:hAnsiTheme="minorHAnsi"/>
          <w:sz w:val="22"/>
          <w:szCs w:val="22"/>
        </w:rPr>
        <w:t xml:space="preserve"> hospodaření s veřejnými prostředky z poskytnuté dotace, jejich použití dle účelového určení stanoveného touto smlouvou, předložit při kontrole všechny potřebné účetní a jiné doklady </w:t>
      </w:r>
      <w:r w:rsidRPr="0077759E">
        <w:rPr>
          <w:rFonts w:asciiTheme="minorHAnsi" w:hAnsiTheme="minorHAnsi"/>
          <w:sz w:val="22"/>
          <w:szCs w:val="22"/>
        </w:rPr>
        <w:t xml:space="preserve">a poskytnout poskytovateli </w:t>
      </w:r>
      <w:r>
        <w:rPr>
          <w:rFonts w:asciiTheme="minorHAnsi" w:hAnsiTheme="minorHAnsi"/>
          <w:sz w:val="22"/>
          <w:szCs w:val="22"/>
        </w:rPr>
        <w:t xml:space="preserve">další </w:t>
      </w:r>
      <w:r w:rsidRPr="0077759E">
        <w:rPr>
          <w:rFonts w:asciiTheme="minorHAnsi" w:hAnsiTheme="minorHAnsi"/>
          <w:sz w:val="22"/>
          <w:szCs w:val="22"/>
        </w:rPr>
        <w:t>potřebnou součinnost</w:t>
      </w:r>
      <w:r w:rsidRPr="00E12DFF">
        <w:rPr>
          <w:rFonts w:asciiTheme="minorHAnsi" w:hAnsiTheme="minorHAnsi"/>
          <w:sz w:val="22"/>
          <w:szCs w:val="22"/>
        </w:rPr>
        <w:t>, a zajistit, aby osoby povinné spolupůsobit při kontrole (zejména dodavatelé zboží a služeb) umožnily kontrolnímu orgánu prověřit jejich účetnictví a účetní doklady v rozsahu nezbytném ke splnění účelu kontroly,</w:t>
      </w:r>
      <w:r w:rsidRPr="0077759E">
        <w:rPr>
          <w:rFonts w:asciiTheme="minorHAnsi" w:hAnsiTheme="minorHAnsi"/>
          <w:sz w:val="22"/>
          <w:szCs w:val="22"/>
        </w:rPr>
        <w:t xml:space="preserve"> </w:t>
      </w:r>
    </w:p>
    <w:p w14:paraId="3DDE724D" w14:textId="77777777" w:rsidR="005A34F0" w:rsidRPr="00E12DFF" w:rsidRDefault="005A34F0" w:rsidP="005A34F0">
      <w:pPr>
        <w:pStyle w:val="Odstavecseseznamem"/>
        <w:numPr>
          <w:ilvl w:val="0"/>
          <w:numId w:val="8"/>
        </w:numPr>
        <w:jc w:val="both"/>
        <w:rPr>
          <w:rFonts w:asciiTheme="minorHAnsi" w:hAnsiTheme="minorHAnsi"/>
          <w:sz w:val="22"/>
          <w:szCs w:val="22"/>
        </w:rPr>
      </w:pPr>
      <w:r w:rsidRPr="00E12DFF">
        <w:rPr>
          <w:rFonts w:asciiTheme="minorHAnsi" w:hAnsiTheme="minorHAnsi"/>
          <w:sz w:val="22"/>
          <w:szCs w:val="22"/>
        </w:rPr>
        <w:t xml:space="preserve">oznámit neprodleně, tj. nejpozději do 7 kalendářních dnů, poskytovateli změnu všech identifikačních údajů, </w:t>
      </w:r>
    </w:p>
    <w:p w14:paraId="616C39FB" w14:textId="4D7F9622" w:rsidR="00584AD3" w:rsidRDefault="005A34F0" w:rsidP="00584AD3">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 xml:space="preserve">informovat poskytovatele o všech změnách, které by mohly při vymáhání zadržených nebo neoprávněně použitých prostředků dotace zhoršit jeho pozici věřitele nebo dobytnost jeho pohledávky, </w:t>
      </w:r>
      <w:r w:rsidRPr="00810358">
        <w:rPr>
          <w:rFonts w:asciiTheme="minorHAnsi" w:hAnsiTheme="minorHAnsi"/>
          <w:sz w:val="22"/>
          <w:szCs w:val="22"/>
        </w:rPr>
        <w:t>zejména skutečnosti, které mají nebo mohou mít za následek příjemcův zánik či přeměnu (fúze, rozdělení a změna právní formy</w:t>
      </w:r>
      <w:r>
        <w:rPr>
          <w:rFonts w:asciiTheme="minorHAnsi" w:hAnsiTheme="minorHAnsi"/>
          <w:sz w:val="22"/>
          <w:szCs w:val="22"/>
        </w:rPr>
        <w:t>)</w:t>
      </w:r>
      <w:r w:rsidRPr="00810358">
        <w:rPr>
          <w:rFonts w:asciiTheme="minorHAnsi" w:hAnsiTheme="minorHAnsi"/>
          <w:sz w:val="22"/>
          <w:szCs w:val="22"/>
        </w:rPr>
        <w:t>,</w:t>
      </w:r>
      <w:r w:rsidRPr="0077759E">
        <w:rPr>
          <w:rFonts w:asciiTheme="minorHAnsi" w:hAnsiTheme="minorHAnsi"/>
          <w:sz w:val="22"/>
          <w:szCs w:val="22"/>
        </w:rPr>
        <w:t xml:space="preserve"> </w:t>
      </w:r>
    </w:p>
    <w:p w14:paraId="32AF6EEB" w14:textId="2972782D" w:rsidR="00934657" w:rsidRDefault="00934657" w:rsidP="00934657">
      <w:pPr>
        <w:pStyle w:val="Odstavecseseznamem"/>
        <w:jc w:val="both"/>
        <w:rPr>
          <w:rFonts w:asciiTheme="minorHAnsi" w:hAnsiTheme="minorHAnsi"/>
          <w:sz w:val="22"/>
          <w:szCs w:val="22"/>
        </w:rPr>
      </w:pPr>
    </w:p>
    <w:p w14:paraId="27792327" w14:textId="77777777" w:rsidR="003F19CB" w:rsidRPr="00EE3252" w:rsidRDefault="003F19CB" w:rsidP="00934657">
      <w:pPr>
        <w:pStyle w:val="Odstavecseseznamem"/>
        <w:jc w:val="both"/>
        <w:rPr>
          <w:rFonts w:asciiTheme="minorHAnsi" w:hAnsiTheme="minorHAnsi"/>
          <w:sz w:val="22"/>
          <w:szCs w:val="22"/>
        </w:rPr>
      </w:pPr>
    </w:p>
    <w:p w14:paraId="761E837F" w14:textId="417A542B" w:rsidR="00EE3252" w:rsidRPr="00934657" w:rsidRDefault="005A34F0" w:rsidP="00EE3252">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lastRenderedPageBreak/>
        <w:t>v rámci propagační kampaně projektu a v průběhu jeho konání vhodným a viditelným způsobem prezentovat statutární město Pardubice,</w:t>
      </w:r>
    </w:p>
    <w:p w14:paraId="68E4BAFC" w14:textId="77777777" w:rsidR="005A34F0" w:rsidRPr="0077759E" w:rsidRDefault="005A34F0" w:rsidP="005A34F0">
      <w:pPr>
        <w:pStyle w:val="Odstavecseseznamem"/>
        <w:numPr>
          <w:ilvl w:val="0"/>
          <w:numId w:val="8"/>
        </w:numPr>
        <w:jc w:val="both"/>
        <w:rPr>
          <w:rFonts w:asciiTheme="minorHAnsi" w:hAnsiTheme="minorHAnsi"/>
          <w:sz w:val="22"/>
          <w:szCs w:val="22"/>
        </w:rPr>
      </w:pPr>
      <w:r w:rsidRPr="0077759E">
        <w:rPr>
          <w:rFonts w:asciiTheme="minorHAnsi" w:hAnsiTheme="minorHAnsi"/>
          <w:sz w:val="22"/>
          <w:szCs w:val="22"/>
        </w:rPr>
        <w:t xml:space="preserve">poskytnout potřebnou součinnost při akcích pořádaných statutárním městem Pardubice, </w:t>
      </w:r>
    </w:p>
    <w:p w14:paraId="29E63FDF" w14:textId="77777777" w:rsidR="005A34F0" w:rsidRDefault="005A34F0" w:rsidP="005A34F0">
      <w:pPr>
        <w:pStyle w:val="Odstavecseseznamem"/>
        <w:numPr>
          <w:ilvl w:val="0"/>
          <w:numId w:val="8"/>
        </w:numPr>
        <w:jc w:val="both"/>
        <w:rPr>
          <w:rFonts w:asciiTheme="minorHAnsi" w:hAnsiTheme="minorHAnsi"/>
          <w:sz w:val="22"/>
          <w:szCs w:val="22"/>
        </w:rPr>
      </w:pPr>
      <w:r w:rsidRPr="00796217">
        <w:rPr>
          <w:rFonts w:asciiTheme="minorHAnsi" w:hAnsiTheme="minorHAnsi"/>
          <w:sz w:val="22"/>
          <w:szCs w:val="22"/>
        </w:rPr>
        <w:t>v rámci projektu nepropagovat žádné politické strany a hnutí, jejich program, a vyvinout veškeré úsilí k eliminaci obdobných p</w:t>
      </w:r>
      <w:r>
        <w:rPr>
          <w:rFonts w:asciiTheme="minorHAnsi" w:hAnsiTheme="minorHAnsi"/>
          <w:sz w:val="22"/>
          <w:szCs w:val="22"/>
        </w:rPr>
        <w:t xml:space="preserve">rojevů v průběhu pořádaného projektu, </w:t>
      </w:r>
    </w:p>
    <w:p w14:paraId="012D1E30" w14:textId="02E22956" w:rsidR="005A34F0" w:rsidRPr="00B80569" w:rsidRDefault="005A34F0" w:rsidP="005A34F0">
      <w:pPr>
        <w:pStyle w:val="Odstavecseseznamem"/>
        <w:numPr>
          <w:ilvl w:val="0"/>
          <w:numId w:val="8"/>
        </w:numPr>
        <w:jc w:val="both"/>
        <w:rPr>
          <w:rFonts w:asciiTheme="minorHAnsi" w:hAnsiTheme="minorHAnsi"/>
          <w:sz w:val="22"/>
          <w:szCs w:val="22"/>
        </w:rPr>
      </w:pPr>
      <w:r w:rsidRPr="00662BD3">
        <w:rPr>
          <w:rFonts w:ascii="Calibri" w:hAnsi="Calibri"/>
          <w:sz w:val="22"/>
          <w:szCs w:val="22"/>
        </w:rPr>
        <w:t xml:space="preserve">umožnit poskytovateli provedení kontroly v místě </w:t>
      </w:r>
      <w:r w:rsidR="001920A2" w:rsidRPr="00662BD3">
        <w:rPr>
          <w:rFonts w:ascii="Calibri" w:hAnsi="Calibri"/>
          <w:sz w:val="22"/>
          <w:szCs w:val="22"/>
        </w:rPr>
        <w:t>a čase</w:t>
      </w:r>
      <w:r w:rsidRPr="00662BD3">
        <w:rPr>
          <w:rFonts w:ascii="Calibri" w:hAnsi="Calibri"/>
          <w:sz w:val="22"/>
          <w:szCs w:val="22"/>
        </w:rPr>
        <w:t xml:space="preserve"> konání akcí realizovaných v rámci dotovaného projektu</w:t>
      </w:r>
      <w:r w:rsidR="003F19CB">
        <w:rPr>
          <w:rFonts w:ascii="Calibri" w:hAnsi="Calibri"/>
          <w:sz w:val="22"/>
          <w:szCs w:val="22"/>
        </w:rPr>
        <w:t xml:space="preserve">. </w:t>
      </w:r>
    </w:p>
    <w:p w14:paraId="3AEBD88D" w14:textId="77777777" w:rsidR="005A34F0" w:rsidRDefault="005A34F0" w:rsidP="005A34F0">
      <w:pPr>
        <w:jc w:val="both"/>
        <w:rPr>
          <w:rFonts w:asciiTheme="minorHAnsi" w:hAnsiTheme="minorHAnsi"/>
          <w:sz w:val="22"/>
          <w:szCs w:val="22"/>
          <w:u w:val="single"/>
        </w:rPr>
      </w:pPr>
    </w:p>
    <w:p w14:paraId="04DF6D26" w14:textId="77777777" w:rsidR="005A34F0" w:rsidRPr="006301A7" w:rsidRDefault="005A34F0" w:rsidP="005A34F0">
      <w:pPr>
        <w:pStyle w:val="Odstavecseseznamem"/>
        <w:numPr>
          <w:ilvl w:val="0"/>
          <w:numId w:val="7"/>
        </w:numPr>
        <w:tabs>
          <w:tab w:val="left" w:pos="426"/>
        </w:tabs>
        <w:ind w:left="284" w:hanging="284"/>
        <w:jc w:val="both"/>
        <w:rPr>
          <w:rFonts w:asciiTheme="minorHAnsi" w:hAnsiTheme="minorHAnsi"/>
          <w:sz w:val="22"/>
          <w:szCs w:val="22"/>
        </w:rPr>
      </w:pPr>
      <w:r w:rsidRPr="006301A7">
        <w:rPr>
          <w:rFonts w:asciiTheme="minorHAnsi" w:hAnsiTheme="minorHAnsi"/>
          <w:sz w:val="22"/>
          <w:szCs w:val="22"/>
        </w:rPr>
        <w:t>Poskytovatel je oprávněn:</w:t>
      </w:r>
    </w:p>
    <w:p w14:paraId="0A6AF42B" w14:textId="77777777" w:rsidR="005A34F0" w:rsidRPr="0077759E" w:rsidRDefault="005A34F0" w:rsidP="005A34F0">
      <w:pPr>
        <w:jc w:val="both"/>
        <w:rPr>
          <w:rFonts w:asciiTheme="minorHAnsi" w:hAnsiTheme="minorHAnsi"/>
          <w:sz w:val="22"/>
          <w:szCs w:val="22"/>
        </w:rPr>
      </w:pPr>
    </w:p>
    <w:p w14:paraId="4425D34A" w14:textId="77777777" w:rsidR="005A34F0" w:rsidRDefault="005A34F0" w:rsidP="005A34F0">
      <w:pPr>
        <w:pStyle w:val="Odstavecseseznamem"/>
        <w:numPr>
          <w:ilvl w:val="0"/>
          <w:numId w:val="9"/>
        </w:numPr>
        <w:jc w:val="both"/>
        <w:rPr>
          <w:rFonts w:asciiTheme="minorHAnsi" w:hAnsiTheme="minorHAnsi"/>
          <w:sz w:val="22"/>
          <w:szCs w:val="22"/>
        </w:rPr>
      </w:pPr>
      <w:r w:rsidRPr="006301A7">
        <w:rPr>
          <w:rFonts w:asciiTheme="minorHAnsi" w:hAnsiTheme="minorHAnsi"/>
          <w:sz w:val="22"/>
          <w:szCs w:val="22"/>
        </w:rPr>
        <w:t xml:space="preserve">ověřit si, že prostředky dotace byly příjemcem účelně a účelově použity, </w:t>
      </w:r>
    </w:p>
    <w:p w14:paraId="7A27842A" w14:textId="77777777" w:rsidR="005A34F0" w:rsidRPr="00463E90" w:rsidRDefault="005A34F0" w:rsidP="005A34F0">
      <w:pPr>
        <w:pStyle w:val="Odstavecseseznamem"/>
        <w:numPr>
          <w:ilvl w:val="0"/>
          <w:numId w:val="9"/>
        </w:numPr>
        <w:jc w:val="both"/>
        <w:rPr>
          <w:rFonts w:asciiTheme="minorHAnsi" w:hAnsiTheme="minorHAnsi"/>
          <w:sz w:val="22"/>
          <w:szCs w:val="22"/>
        </w:rPr>
      </w:pPr>
      <w:r w:rsidRPr="00662BD3">
        <w:rPr>
          <w:rFonts w:ascii="Calibri" w:hAnsi="Calibri"/>
          <w:sz w:val="22"/>
          <w:szCs w:val="22"/>
        </w:rPr>
        <w:t>kontrolovat v souladu se zákonem o finanční kontrole, zákonem o obcích a zákonem o rozpočtových pravidlech územních rozpočtů kdykoliv dodržení podmínek, za kterých byla dotace příjemci poskytnuta, a v souvislosti s tím kontrolovat kompletní účetnictví příjemce a požadovat předložení všech potřebných účetních a jiných dokladů</w:t>
      </w:r>
      <w:r>
        <w:rPr>
          <w:rFonts w:ascii="Calibri" w:hAnsi="Calibri"/>
          <w:sz w:val="22"/>
          <w:szCs w:val="22"/>
        </w:rPr>
        <w:t xml:space="preserve">. </w:t>
      </w:r>
    </w:p>
    <w:p w14:paraId="35A07B00" w14:textId="77777777" w:rsidR="00463E90" w:rsidRPr="00463E90" w:rsidRDefault="00463E90" w:rsidP="00463E90">
      <w:pPr>
        <w:ind w:left="360"/>
        <w:jc w:val="both"/>
        <w:rPr>
          <w:rFonts w:asciiTheme="minorHAnsi" w:hAnsiTheme="minorHAnsi"/>
          <w:sz w:val="22"/>
          <w:szCs w:val="22"/>
        </w:rPr>
      </w:pPr>
    </w:p>
    <w:p w14:paraId="5C2B4CBD" w14:textId="2EDA53E6" w:rsidR="005A34F0" w:rsidRPr="00653582" w:rsidRDefault="005A34F0" w:rsidP="00653582">
      <w:pPr>
        <w:pStyle w:val="Odstavecseseznamem"/>
        <w:numPr>
          <w:ilvl w:val="0"/>
          <w:numId w:val="7"/>
        </w:numPr>
        <w:tabs>
          <w:tab w:val="left" w:pos="426"/>
        </w:tabs>
        <w:ind w:left="284" w:hanging="284"/>
        <w:jc w:val="both"/>
        <w:rPr>
          <w:rFonts w:asciiTheme="minorHAnsi" w:hAnsiTheme="minorHAnsi"/>
          <w:sz w:val="22"/>
          <w:szCs w:val="22"/>
        </w:rPr>
      </w:pPr>
      <w:r w:rsidRPr="00796217">
        <w:rPr>
          <w:rFonts w:asciiTheme="minorHAnsi" w:hAnsiTheme="minorHAnsi"/>
          <w:sz w:val="22"/>
          <w:szCs w:val="22"/>
        </w:rPr>
        <w:t>Za účelem splnění povinnosti příjemce uvedené v odst. 1 písm. l) tohoto článku smlouvy uděluje poskytovatel souhlas s užitím loga statutárního města Pardubice,</w:t>
      </w:r>
      <w:r>
        <w:rPr>
          <w:rFonts w:asciiTheme="minorHAnsi" w:hAnsiTheme="minorHAnsi"/>
          <w:sz w:val="22"/>
          <w:szCs w:val="22"/>
        </w:rPr>
        <w:t xml:space="preserve"> v souladu s </w:t>
      </w:r>
      <w:proofErr w:type="spellStart"/>
      <w:r>
        <w:rPr>
          <w:rFonts w:asciiTheme="minorHAnsi" w:hAnsiTheme="minorHAnsi"/>
          <w:sz w:val="22"/>
          <w:szCs w:val="22"/>
        </w:rPr>
        <w:t>logomanuálem</w:t>
      </w:r>
      <w:proofErr w:type="spellEnd"/>
      <w:r>
        <w:rPr>
          <w:rFonts w:asciiTheme="minorHAnsi" w:hAnsiTheme="minorHAnsi"/>
          <w:sz w:val="22"/>
          <w:szCs w:val="22"/>
        </w:rPr>
        <w:t xml:space="preserve"> poskytovatele,</w:t>
      </w:r>
      <w:r w:rsidRPr="00796217">
        <w:rPr>
          <w:rFonts w:asciiTheme="minorHAnsi" w:hAnsiTheme="minorHAnsi"/>
          <w:sz w:val="22"/>
          <w:szCs w:val="22"/>
        </w:rPr>
        <w:t xml:space="preserve"> a to </w:t>
      </w:r>
      <w:r>
        <w:rPr>
          <w:rFonts w:asciiTheme="minorHAnsi" w:hAnsiTheme="minorHAnsi"/>
          <w:sz w:val="22"/>
          <w:szCs w:val="22"/>
        </w:rPr>
        <w:t>v souvislosti s</w:t>
      </w:r>
      <w:r w:rsidRPr="00796217">
        <w:rPr>
          <w:rFonts w:asciiTheme="minorHAnsi" w:hAnsiTheme="minorHAnsi"/>
          <w:sz w:val="22"/>
          <w:szCs w:val="22"/>
        </w:rPr>
        <w:t xml:space="preserve"> propagační kampan</w:t>
      </w:r>
      <w:r>
        <w:rPr>
          <w:rFonts w:asciiTheme="minorHAnsi" w:hAnsiTheme="minorHAnsi"/>
          <w:sz w:val="22"/>
          <w:szCs w:val="22"/>
        </w:rPr>
        <w:t>í</w:t>
      </w:r>
      <w:r w:rsidRPr="00796217">
        <w:rPr>
          <w:rFonts w:asciiTheme="minorHAnsi" w:hAnsiTheme="minorHAnsi"/>
          <w:sz w:val="22"/>
          <w:szCs w:val="22"/>
        </w:rPr>
        <w:t xml:space="preserve"> a realizac</w:t>
      </w:r>
      <w:r>
        <w:rPr>
          <w:rFonts w:asciiTheme="minorHAnsi" w:hAnsiTheme="minorHAnsi"/>
          <w:sz w:val="22"/>
          <w:szCs w:val="22"/>
        </w:rPr>
        <w:t>í</w:t>
      </w:r>
      <w:r w:rsidRPr="00796217">
        <w:rPr>
          <w:rFonts w:asciiTheme="minorHAnsi" w:hAnsiTheme="minorHAnsi"/>
          <w:sz w:val="22"/>
          <w:szCs w:val="22"/>
        </w:rPr>
        <w:t xml:space="preserve"> projektu. </w:t>
      </w:r>
      <w:r w:rsidR="00653582">
        <w:rPr>
          <w:rFonts w:asciiTheme="minorHAnsi" w:hAnsiTheme="minorHAnsi"/>
          <w:sz w:val="22"/>
          <w:szCs w:val="22"/>
        </w:rPr>
        <w:t>P</w:t>
      </w:r>
      <w:r w:rsidR="00653582" w:rsidRPr="00653582">
        <w:rPr>
          <w:rFonts w:asciiTheme="minorHAnsi" w:hAnsiTheme="minorHAnsi"/>
          <w:sz w:val="22"/>
          <w:szCs w:val="22"/>
        </w:rPr>
        <w:t xml:space="preserve">okud příjemce dotace disponuje webovými stránkami, je povinen informovat veřejnost o skutečnosti, že je příjemcem dotace z rozpočtu statutárního města Pardubice umístěním loga poskytovatele dotace na viditelném místě těchto webových stránek. Dále je povinen uvést logo poskytovatele na všech propagačních materiálech vztahujících se k projektu, včetně jejich elektronické verze. Grafické návrhy materiálů je třeba zaslat ke kontrole použití loga na email </w:t>
      </w:r>
      <w:hyperlink r:id="rId13" w:history="1">
        <w:r w:rsidR="00653582" w:rsidRPr="00653582">
          <w:rPr>
            <w:rStyle w:val="Hypertextovodkaz"/>
            <w:rFonts w:asciiTheme="minorHAnsi" w:hAnsiTheme="minorHAnsi"/>
            <w:sz w:val="22"/>
            <w:szCs w:val="22"/>
          </w:rPr>
          <w:t>propagace@mmp.cz</w:t>
        </w:r>
      </w:hyperlink>
      <w:r w:rsidR="00653582">
        <w:rPr>
          <w:rFonts w:asciiTheme="minorHAnsi" w:hAnsiTheme="minorHAnsi"/>
          <w:sz w:val="22"/>
          <w:szCs w:val="22"/>
        </w:rPr>
        <w:t xml:space="preserve">. </w:t>
      </w:r>
    </w:p>
    <w:p w14:paraId="7AA08BC8" w14:textId="7299BE53" w:rsidR="00554D0D" w:rsidRPr="00554D0D" w:rsidRDefault="00554D0D" w:rsidP="00554D0D">
      <w:pPr>
        <w:tabs>
          <w:tab w:val="left" w:pos="426"/>
        </w:tabs>
        <w:jc w:val="both"/>
        <w:rPr>
          <w:rFonts w:asciiTheme="minorHAnsi" w:hAnsiTheme="minorHAnsi"/>
          <w:sz w:val="22"/>
          <w:szCs w:val="22"/>
        </w:rPr>
      </w:pPr>
    </w:p>
    <w:p w14:paraId="209D7251" w14:textId="77777777" w:rsidR="005A34F0" w:rsidRPr="00965418" w:rsidRDefault="005A34F0" w:rsidP="005A34F0">
      <w:pPr>
        <w:tabs>
          <w:tab w:val="left" w:pos="426"/>
        </w:tabs>
        <w:jc w:val="both"/>
        <w:rPr>
          <w:rFonts w:asciiTheme="minorHAnsi" w:hAnsiTheme="minorHAnsi"/>
          <w:sz w:val="22"/>
          <w:szCs w:val="22"/>
        </w:rPr>
      </w:pPr>
    </w:p>
    <w:p w14:paraId="533760E5" w14:textId="77777777" w:rsidR="005A34F0" w:rsidRPr="00515D12" w:rsidRDefault="005A34F0" w:rsidP="005A34F0">
      <w:pPr>
        <w:jc w:val="center"/>
        <w:rPr>
          <w:rFonts w:asciiTheme="minorHAnsi" w:hAnsiTheme="minorHAnsi"/>
          <w:b/>
        </w:rPr>
      </w:pPr>
      <w:r>
        <w:rPr>
          <w:rFonts w:asciiTheme="minorHAnsi" w:hAnsiTheme="minorHAnsi"/>
          <w:b/>
        </w:rPr>
        <w:t>VII</w:t>
      </w:r>
      <w:r w:rsidRPr="00515D12">
        <w:rPr>
          <w:rFonts w:asciiTheme="minorHAnsi" w:hAnsiTheme="minorHAnsi"/>
          <w:b/>
        </w:rPr>
        <w:t>.</w:t>
      </w:r>
      <w:r>
        <w:rPr>
          <w:rFonts w:asciiTheme="minorHAnsi" w:hAnsiTheme="minorHAnsi"/>
          <w:b/>
        </w:rPr>
        <w:t xml:space="preserve"> Čerpání dotace</w:t>
      </w:r>
    </w:p>
    <w:p w14:paraId="0E8D185F" w14:textId="77777777" w:rsidR="005A34F0" w:rsidRDefault="005A34F0" w:rsidP="005A34F0">
      <w:pPr>
        <w:jc w:val="both"/>
        <w:rPr>
          <w:rFonts w:asciiTheme="minorHAnsi" w:hAnsiTheme="minorHAnsi"/>
          <w:sz w:val="22"/>
          <w:szCs w:val="22"/>
        </w:rPr>
      </w:pPr>
    </w:p>
    <w:p w14:paraId="55ECAC8F" w14:textId="77777777" w:rsidR="005A34F0" w:rsidRDefault="005A34F0" w:rsidP="005A34F0">
      <w:pPr>
        <w:numPr>
          <w:ilvl w:val="0"/>
          <w:numId w:val="6"/>
        </w:numPr>
        <w:ind w:left="284" w:hanging="284"/>
        <w:jc w:val="both"/>
        <w:rPr>
          <w:rFonts w:asciiTheme="minorHAnsi" w:hAnsiTheme="minorHAnsi"/>
          <w:sz w:val="22"/>
          <w:szCs w:val="22"/>
        </w:rPr>
      </w:pPr>
      <w:r w:rsidRPr="00515D12">
        <w:rPr>
          <w:rFonts w:asciiTheme="minorHAnsi" w:hAnsiTheme="minorHAnsi"/>
          <w:sz w:val="22"/>
          <w:szCs w:val="22"/>
        </w:rPr>
        <w:t>Čerpáním dotace se rozumí úhrada uznatelných výdajů vzniklých při realizaci projektu.</w:t>
      </w:r>
    </w:p>
    <w:p w14:paraId="73A4BEB1" w14:textId="77777777" w:rsidR="005A34F0" w:rsidRPr="00515D12" w:rsidRDefault="005A34F0" w:rsidP="005A34F0">
      <w:pPr>
        <w:ind w:left="284" w:hanging="284"/>
        <w:jc w:val="both"/>
        <w:rPr>
          <w:rFonts w:asciiTheme="minorHAnsi" w:hAnsiTheme="minorHAnsi"/>
          <w:sz w:val="22"/>
          <w:szCs w:val="22"/>
        </w:rPr>
      </w:pPr>
    </w:p>
    <w:p w14:paraId="123476DA" w14:textId="5C07D1B5" w:rsidR="005A34F0" w:rsidRDefault="005A34F0" w:rsidP="005A34F0">
      <w:pPr>
        <w:numPr>
          <w:ilvl w:val="0"/>
          <w:numId w:val="6"/>
        </w:numPr>
        <w:ind w:left="284" w:hanging="284"/>
        <w:jc w:val="both"/>
        <w:rPr>
          <w:rFonts w:asciiTheme="minorHAnsi" w:hAnsiTheme="minorHAnsi"/>
          <w:sz w:val="22"/>
          <w:szCs w:val="22"/>
        </w:rPr>
      </w:pPr>
      <w:r w:rsidRPr="00E52AC4">
        <w:rPr>
          <w:rFonts w:asciiTheme="minorHAnsi" w:hAnsiTheme="minorHAnsi"/>
          <w:sz w:val="22"/>
          <w:szCs w:val="22"/>
        </w:rPr>
        <w:t xml:space="preserve">Příjemce je oprávněn čerpat dotaci k realizaci projektu </w:t>
      </w:r>
      <w:r w:rsidRPr="00FA2CBA">
        <w:rPr>
          <w:rFonts w:asciiTheme="minorHAnsi" w:hAnsiTheme="minorHAnsi"/>
          <w:b/>
          <w:sz w:val="22"/>
          <w:szCs w:val="22"/>
        </w:rPr>
        <w:t xml:space="preserve">nejpozději </w:t>
      </w:r>
      <w:r w:rsidRPr="00A70D54">
        <w:rPr>
          <w:rFonts w:asciiTheme="minorHAnsi" w:hAnsiTheme="minorHAnsi"/>
          <w:b/>
          <w:sz w:val="22"/>
          <w:szCs w:val="22"/>
        </w:rPr>
        <w:t>do 3</w:t>
      </w:r>
      <w:r w:rsidR="00EB3162">
        <w:rPr>
          <w:rFonts w:asciiTheme="minorHAnsi" w:hAnsiTheme="minorHAnsi"/>
          <w:b/>
          <w:sz w:val="22"/>
          <w:szCs w:val="22"/>
        </w:rPr>
        <w:t>1</w:t>
      </w:r>
      <w:r w:rsidRPr="00A70D54">
        <w:rPr>
          <w:rFonts w:asciiTheme="minorHAnsi" w:hAnsiTheme="minorHAnsi"/>
          <w:b/>
          <w:sz w:val="22"/>
          <w:szCs w:val="22"/>
        </w:rPr>
        <w:t xml:space="preserve">. </w:t>
      </w:r>
      <w:r w:rsidR="00EB3162">
        <w:rPr>
          <w:rFonts w:asciiTheme="minorHAnsi" w:hAnsiTheme="minorHAnsi"/>
          <w:b/>
          <w:sz w:val="22"/>
          <w:szCs w:val="22"/>
        </w:rPr>
        <w:t>01.</w:t>
      </w:r>
      <w:r w:rsidRPr="00A70D54">
        <w:rPr>
          <w:rFonts w:asciiTheme="minorHAnsi" w:hAnsiTheme="minorHAnsi"/>
          <w:b/>
          <w:sz w:val="22"/>
          <w:szCs w:val="22"/>
        </w:rPr>
        <w:t xml:space="preserve"> 20</w:t>
      </w:r>
      <w:r w:rsidR="008A0FEA">
        <w:rPr>
          <w:rFonts w:asciiTheme="minorHAnsi" w:hAnsiTheme="minorHAnsi"/>
          <w:b/>
          <w:sz w:val="22"/>
          <w:szCs w:val="22"/>
        </w:rPr>
        <w:t>2</w:t>
      </w:r>
      <w:r w:rsidR="00EB3162">
        <w:rPr>
          <w:rFonts w:asciiTheme="minorHAnsi" w:hAnsiTheme="minorHAnsi"/>
          <w:b/>
          <w:sz w:val="22"/>
          <w:szCs w:val="22"/>
        </w:rPr>
        <w:t>7</w:t>
      </w:r>
      <w:r w:rsidRPr="00A70D54">
        <w:rPr>
          <w:rFonts w:asciiTheme="minorHAnsi" w:hAnsiTheme="minorHAnsi"/>
          <w:b/>
          <w:sz w:val="22"/>
          <w:szCs w:val="22"/>
        </w:rPr>
        <w:t>.</w:t>
      </w:r>
    </w:p>
    <w:p w14:paraId="01C04810" w14:textId="77777777" w:rsidR="005A34F0" w:rsidRDefault="005A34F0" w:rsidP="005A34F0">
      <w:pPr>
        <w:ind w:left="284" w:hanging="284"/>
        <w:jc w:val="both"/>
        <w:rPr>
          <w:rFonts w:asciiTheme="minorHAnsi" w:hAnsiTheme="minorHAnsi"/>
          <w:sz w:val="22"/>
          <w:szCs w:val="22"/>
        </w:rPr>
      </w:pPr>
    </w:p>
    <w:p w14:paraId="48995080" w14:textId="77777777" w:rsidR="005A34F0" w:rsidRDefault="005A34F0" w:rsidP="005A34F0">
      <w:pPr>
        <w:numPr>
          <w:ilvl w:val="0"/>
          <w:numId w:val="6"/>
        </w:numPr>
        <w:ind w:left="284" w:hanging="284"/>
        <w:jc w:val="both"/>
        <w:rPr>
          <w:rFonts w:asciiTheme="minorHAnsi" w:hAnsiTheme="minorHAnsi"/>
          <w:sz w:val="22"/>
          <w:szCs w:val="22"/>
        </w:rPr>
      </w:pPr>
      <w:r>
        <w:rPr>
          <w:rFonts w:asciiTheme="minorHAnsi" w:hAnsiTheme="minorHAnsi"/>
          <w:sz w:val="22"/>
          <w:szCs w:val="22"/>
        </w:rPr>
        <w:t>Příjemce není oprávněn převádět pros</w:t>
      </w:r>
      <w:r w:rsidRPr="00E52AC4">
        <w:rPr>
          <w:rFonts w:asciiTheme="minorHAnsi" w:hAnsiTheme="minorHAnsi"/>
          <w:sz w:val="22"/>
          <w:szCs w:val="22"/>
        </w:rPr>
        <w:t xml:space="preserve">tředky dotace do roku následujícího. </w:t>
      </w:r>
    </w:p>
    <w:p w14:paraId="3CB20B4E" w14:textId="77777777" w:rsidR="005A34F0" w:rsidRPr="00E52AC4" w:rsidRDefault="005A34F0" w:rsidP="005A34F0">
      <w:pPr>
        <w:ind w:left="284" w:hanging="284"/>
        <w:jc w:val="both"/>
        <w:rPr>
          <w:rFonts w:asciiTheme="minorHAnsi" w:hAnsiTheme="minorHAnsi"/>
          <w:sz w:val="22"/>
          <w:szCs w:val="22"/>
        </w:rPr>
      </w:pPr>
    </w:p>
    <w:p w14:paraId="156880C9" w14:textId="17089394" w:rsidR="005A34F0" w:rsidRDefault="005A34F0" w:rsidP="005A34F0">
      <w:pPr>
        <w:numPr>
          <w:ilvl w:val="0"/>
          <w:numId w:val="6"/>
        </w:numPr>
        <w:ind w:left="284" w:hanging="284"/>
        <w:jc w:val="both"/>
        <w:rPr>
          <w:rFonts w:asciiTheme="minorHAnsi" w:hAnsiTheme="minorHAnsi"/>
          <w:sz w:val="22"/>
          <w:szCs w:val="22"/>
        </w:rPr>
      </w:pPr>
      <w:r w:rsidRPr="00515D12">
        <w:rPr>
          <w:rFonts w:asciiTheme="minorHAnsi" w:hAnsiTheme="minorHAnsi"/>
          <w:sz w:val="22"/>
          <w:szCs w:val="22"/>
        </w:rPr>
        <w:t>Pokud příjemce nepoužije finanční prostředky dotace ke stanovenému účelu, zavazuje se příslušnou finanční částku bez odkladů vrátit na účet poskytovatele</w:t>
      </w:r>
      <w:r>
        <w:rPr>
          <w:rFonts w:asciiTheme="minorHAnsi" w:hAnsiTheme="minorHAnsi"/>
          <w:sz w:val="22"/>
          <w:szCs w:val="22"/>
        </w:rPr>
        <w:t xml:space="preserve"> uvedený v záhlaví této smlouvy</w:t>
      </w:r>
      <w:r w:rsidRPr="00515D12">
        <w:rPr>
          <w:rFonts w:asciiTheme="minorHAnsi" w:hAnsiTheme="minorHAnsi"/>
          <w:sz w:val="22"/>
          <w:szCs w:val="22"/>
        </w:rPr>
        <w:t xml:space="preserve"> </w:t>
      </w:r>
      <w:r w:rsidRPr="00515D12">
        <w:rPr>
          <w:rFonts w:asciiTheme="minorHAnsi" w:hAnsiTheme="minorHAnsi"/>
          <w:b/>
          <w:sz w:val="22"/>
          <w:szCs w:val="22"/>
        </w:rPr>
        <w:t>nejpozději</w:t>
      </w:r>
      <w:r w:rsidRPr="00515D12">
        <w:rPr>
          <w:rFonts w:asciiTheme="minorHAnsi" w:hAnsiTheme="minorHAnsi"/>
          <w:sz w:val="22"/>
          <w:szCs w:val="22"/>
        </w:rPr>
        <w:t xml:space="preserve"> </w:t>
      </w:r>
      <w:r w:rsidRPr="00515D12">
        <w:rPr>
          <w:rFonts w:asciiTheme="minorHAnsi" w:hAnsiTheme="minorHAnsi"/>
          <w:b/>
          <w:sz w:val="22"/>
          <w:szCs w:val="22"/>
        </w:rPr>
        <w:t>do</w:t>
      </w:r>
      <w:r>
        <w:rPr>
          <w:rFonts w:asciiTheme="minorHAnsi" w:hAnsiTheme="minorHAnsi"/>
          <w:b/>
          <w:sz w:val="22"/>
          <w:szCs w:val="22"/>
        </w:rPr>
        <w:t xml:space="preserve"> </w:t>
      </w:r>
      <w:r w:rsidR="006F76D9">
        <w:rPr>
          <w:rFonts w:asciiTheme="minorHAnsi" w:hAnsiTheme="minorHAnsi"/>
          <w:b/>
          <w:sz w:val="22"/>
          <w:szCs w:val="22"/>
        </w:rPr>
        <w:t>3</w:t>
      </w:r>
      <w:r w:rsidR="00EB3162">
        <w:rPr>
          <w:rFonts w:asciiTheme="minorHAnsi" w:hAnsiTheme="minorHAnsi"/>
          <w:b/>
          <w:sz w:val="22"/>
          <w:szCs w:val="22"/>
        </w:rPr>
        <w:t>1</w:t>
      </w:r>
      <w:r w:rsidRPr="00A70D54">
        <w:rPr>
          <w:rFonts w:asciiTheme="minorHAnsi" w:hAnsiTheme="minorHAnsi"/>
          <w:b/>
          <w:sz w:val="22"/>
          <w:szCs w:val="22"/>
        </w:rPr>
        <w:t xml:space="preserve">. </w:t>
      </w:r>
      <w:r w:rsidR="00EB3162">
        <w:rPr>
          <w:rFonts w:asciiTheme="minorHAnsi" w:hAnsiTheme="minorHAnsi"/>
          <w:b/>
          <w:sz w:val="22"/>
          <w:szCs w:val="22"/>
        </w:rPr>
        <w:t>01</w:t>
      </w:r>
      <w:r w:rsidRPr="00A70D54">
        <w:rPr>
          <w:rFonts w:asciiTheme="minorHAnsi" w:hAnsiTheme="minorHAnsi"/>
          <w:b/>
          <w:sz w:val="22"/>
          <w:szCs w:val="22"/>
        </w:rPr>
        <w:t>. 20</w:t>
      </w:r>
      <w:r w:rsidR="00A70D54" w:rsidRPr="00A70D54">
        <w:rPr>
          <w:rFonts w:asciiTheme="minorHAnsi" w:hAnsiTheme="minorHAnsi"/>
          <w:b/>
          <w:sz w:val="22"/>
          <w:szCs w:val="22"/>
        </w:rPr>
        <w:t>2</w:t>
      </w:r>
      <w:r w:rsidR="00EB3162">
        <w:rPr>
          <w:rFonts w:asciiTheme="minorHAnsi" w:hAnsiTheme="minorHAnsi"/>
          <w:b/>
          <w:sz w:val="22"/>
          <w:szCs w:val="22"/>
        </w:rPr>
        <w:t>7</w:t>
      </w:r>
      <w:r w:rsidRPr="00A70D54">
        <w:rPr>
          <w:rFonts w:asciiTheme="minorHAnsi" w:hAnsiTheme="minorHAnsi"/>
          <w:b/>
          <w:sz w:val="22"/>
          <w:szCs w:val="22"/>
        </w:rPr>
        <w:t>.</w:t>
      </w:r>
      <w:r w:rsidRPr="00515D12">
        <w:rPr>
          <w:rFonts w:asciiTheme="minorHAnsi" w:hAnsiTheme="minorHAnsi"/>
          <w:sz w:val="22"/>
          <w:szCs w:val="22"/>
        </w:rPr>
        <w:t xml:space="preserve"> </w:t>
      </w:r>
    </w:p>
    <w:p w14:paraId="65216381" w14:textId="77777777" w:rsidR="005A34F0" w:rsidRDefault="005A34F0" w:rsidP="005A34F0">
      <w:pPr>
        <w:ind w:left="284" w:hanging="284"/>
        <w:jc w:val="both"/>
        <w:rPr>
          <w:rFonts w:asciiTheme="minorHAnsi" w:hAnsiTheme="minorHAnsi"/>
          <w:sz w:val="22"/>
          <w:szCs w:val="22"/>
        </w:rPr>
      </w:pPr>
    </w:p>
    <w:p w14:paraId="5D278605" w14:textId="32D5FC80" w:rsidR="00B25E4A" w:rsidRPr="00D17274" w:rsidRDefault="005A34F0" w:rsidP="00D17274">
      <w:pPr>
        <w:numPr>
          <w:ilvl w:val="0"/>
          <w:numId w:val="6"/>
        </w:numPr>
        <w:ind w:left="284" w:hanging="284"/>
        <w:jc w:val="both"/>
        <w:rPr>
          <w:rFonts w:asciiTheme="minorHAnsi" w:hAnsiTheme="minorHAnsi"/>
          <w:sz w:val="22"/>
          <w:szCs w:val="22"/>
        </w:rPr>
      </w:pPr>
      <w:r w:rsidRPr="00515D12">
        <w:rPr>
          <w:rFonts w:asciiTheme="minorHAnsi" w:hAnsiTheme="minorHAnsi"/>
          <w:sz w:val="22"/>
          <w:szCs w:val="22"/>
        </w:rPr>
        <w:t>V případě nevyčerpání celé výše dotace je příjemce povinen nevyčerpanou část dotace vrátit na účet poskytovatele</w:t>
      </w:r>
      <w:r>
        <w:rPr>
          <w:rFonts w:asciiTheme="minorHAnsi" w:hAnsiTheme="minorHAnsi"/>
          <w:sz w:val="22"/>
          <w:szCs w:val="22"/>
        </w:rPr>
        <w:t xml:space="preserve"> uvedený v záhlaví této smlouvy</w:t>
      </w:r>
      <w:r w:rsidRPr="00515D12">
        <w:rPr>
          <w:rFonts w:asciiTheme="minorHAnsi" w:hAnsiTheme="minorHAnsi"/>
          <w:sz w:val="22"/>
          <w:szCs w:val="22"/>
        </w:rPr>
        <w:t xml:space="preserve"> </w:t>
      </w:r>
      <w:r w:rsidRPr="00515D12">
        <w:rPr>
          <w:rFonts w:asciiTheme="minorHAnsi" w:hAnsiTheme="minorHAnsi"/>
          <w:b/>
          <w:sz w:val="22"/>
          <w:szCs w:val="22"/>
        </w:rPr>
        <w:t xml:space="preserve">nejpozději </w:t>
      </w:r>
      <w:r w:rsidRPr="00B33A4A">
        <w:rPr>
          <w:rFonts w:asciiTheme="minorHAnsi" w:hAnsiTheme="minorHAnsi"/>
          <w:b/>
          <w:sz w:val="22"/>
          <w:szCs w:val="22"/>
        </w:rPr>
        <w:t xml:space="preserve">do </w:t>
      </w:r>
      <w:r w:rsidR="006F76D9">
        <w:rPr>
          <w:rFonts w:asciiTheme="minorHAnsi" w:hAnsiTheme="minorHAnsi"/>
          <w:b/>
          <w:sz w:val="22"/>
          <w:szCs w:val="22"/>
        </w:rPr>
        <w:t>3</w:t>
      </w:r>
      <w:r w:rsidR="00EB3162">
        <w:rPr>
          <w:rFonts w:asciiTheme="minorHAnsi" w:hAnsiTheme="minorHAnsi"/>
          <w:b/>
          <w:sz w:val="22"/>
          <w:szCs w:val="22"/>
        </w:rPr>
        <w:t>1</w:t>
      </w:r>
      <w:r w:rsidRPr="00B33A4A">
        <w:rPr>
          <w:rFonts w:asciiTheme="minorHAnsi" w:hAnsiTheme="minorHAnsi"/>
          <w:b/>
          <w:sz w:val="22"/>
          <w:szCs w:val="22"/>
        </w:rPr>
        <w:t xml:space="preserve">. </w:t>
      </w:r>
      <w:r w:rsidR="00EB3162">
        <w:rPr>
          <w:rFonts w:asciiTheme="minorHAnsi" w:hAnsiTheme="minorHAnsi"/>
          <w:b/>
          <w:sz w:val="22"/>
          <w:szCs w:val="22"/>
        </w:rPr>
        <w:t>01</w:t>
      </w:r>
      <w:r w:rsidRPr="00D17274">
        <w:rPr>
          <w:rFonts w:asciiTheme="minorHAnsi" w:hAnsiTheme="minorHAnsi"/>
          <w:b/>
          <w:sz w:val="22"/>
          <w:szCs w:val="22"/>
        </w:rPr>
        <w:t>. 20</w:t>
      </w:r>
      <w:r w:rsidR="00B33A4A" w:rsidRPr="00D17274">
        <w:rPr>
          <w:rFonts w:asciiTheme="minorHAnsi" w:hAnsiTheme="minorHAnsi"/>
          <w:b/>
          <w:sz w:val="22"/>
          <w:szCs w:val="22"/>
        </w:rPr>
        <w:t>2</w:t>
      </w:r>
      <w:r w:rsidR="00EB3162">
        <w:rPr>
          <w:rFonts w:asciiTheme="minorHAnsi" w:hAnsiTheme="minorHAnsi"/>
          <w:b/>
          <w:sz w:val="22"/>
          <w:szCs w:val="22"/>
        </w:rPr>
        <w:t>7</w:t>
      </w:r>
      <w:r w:rsidRPr="00D17274">
        <w:rPr>
          <w:rFonts w:asciiTheme="minorHAnsi" w:hAnsiTheme="minorHAnsi"/>
          <w:b/>
          <w:sz w:val="22"/>
          <w:szCs w:val="22"/>
        </w:rPr>
        <w:t>.</w:t>
      </w:r>
    </w:p>
    <w:p w14:paraId="2716FAC5" w14:textId="77777777" w:rsidR="005A34F0" w:rsidRDefault="005A34F0" w:rsidP="005A34F0">
      <w:pPr>
        <w:ind w:left="284" w:hanging="284"/>
        <w:jc w:val="both"/>
        <w:rPr>
          <w:rFonts w:asciiTheme="minorHAnsi" w:hAnsiTheme="minorHAnsi"/>
          <w:sz w:val="22"/>
          <w:szCs w:val="22"/>
        </w:rPr>
      </w:pPr>
    </w:p>
    <w:p w14:paraId="379F2E1C" w14:textId="5FEDBD27" w:rsidR="005A34F0" w:rsidRPr="00930AD8" w:rsidRDefault="005A34F0" w:rsidP="005A34F0">
      <w:pPr>
        <w:numPr>
          <w:ilvl w:val="0"/>
          <w:numId w:val="6"/>
        </w:numPr>
        <w:ind w:left="284" w:hanging="284"/>
        <w:jc w:val="both"/>
        <w:rPr>
          <w:rFonts w:asciiTheme="minorHAnsi" w:hAnsiTheme="minorHAnsi"/>
          <w:sz w:val="22"/>
          <w:szCs w:val="22"/>
        </w:rPr>
      </w:pPr>
      <w:r w:rsidRPr="00930AD8">
        <w:rPr>
          <w:rFonts w:asciiTheme="minorHAnsi" w:hAnsiTheme="minorHAnsi"/>
          <w:sz w:val="22"/>
          <w:szCs w:val="22"/>
        </w:rPr>
        <w:t xml:space="preserve">V případě, že poskytnutá dotace překročí maximální přípustnou výši dotace, která činí </w:t>
      </w:r>
      <w:r w:rsidR="00EE3252">
        <w:rPr>
          <w:rFonts w:asciiTheme="minorHAnsi" w:hAnsiTheme="minorHAnsi"/>
          <w:sz w:val="22"/>
          <w:szCs w:val="22"/>
        </w:rPr>
        <w:t>8</w:t>
      </w:r>
      <w:r w:rsidRPr="00930AD8">
        <w:rPr>
          <w:rFonts w:asciiTheme="minorHAnsi" w:hAnsiTheme="minorHAnsi"/>
          <w:sz w:val="22"/>
          <w:szCs w:val="22"/>
        </w:rPr>
        <w:t xml:space="preserve">0 % z celkových </w:t>
      </w:r>
      <w:r w:rsidR="00F124D0" w:rsidRPr="00930AD8">
        <w:rPr>
          <w:rFonts w:asciiTheme="minorHAnsi" w:hAnsiTheme="minorHAnsi"/>
          <w:sz w:val="22"/>
          <w:szCs w:val="22"/>
        </w:rPr>
        <w:t xml:space="preserve">vynaložených </w:t>
      </w:r>
      <w:r w:rsidRPr="00930AD8">
        <w:rPr>
          <w:rFonts w:asciiTheme="minorHAnsi" w:hAnsiTheme="minorHAnsi"/>
          <w:sz w:val="22"/>
          <w:szCs w:val="22"/>
        </w:rPr>
        <w:t>nákladů projekt</w:t>
      </w:r>
      <w:r w:rsidR="00F124D0" w:rsidRPr="00930AD8">
        <w:rPr>
          <w:rFonts w:asciiTheme="minorHAnsi" w:hAnsiTheme="minorHAnsi"/>
          <w:sz w:val="22"/>
          <w:szCs w:val="22"/>
        </w:rPr>
        <w:t>u</w:t>
      </w:r>
      <w:r w:rsidRPr="00930AD8">
        <w:rPr>
          <w:rFonts w:asciiTheme="minorHAnsi" w:hAnsiTheme="minorHAnsi"/>
          <w:sz w:val="22"/>
          <w:szCs w:val="22"/>
        </w:rPr>
        <w:t xml:space="preserve">, je příjemce dotace povinen vrátit část poskytnuté dotace převyšující maximální stanovenou výši. </w:t>
      </w:r>
    </w:p>
    <w:p w14:paraId="4F847693" w14:textId="6851FEAD" w:rsidR="002D36FB" w:rsidRPr="00675069" w:rsidRDefault="002D36FB" w:rsidP="002D36FB">
      <w:pPr>
        <w:jc w:val="both"/>
        <w:rPr>
          <w:rFonts w:asciiTheme="minorHAnsi" w:hAnsiTheme="minorHAnsi"/>
          <w:sz w:val="22"/>
          <w:szCs w:val="22"/>
        </w:rPr>
      </w:pPr>
    </w:p>
    <w:p w14:paraId="70B8BA24" w14:textId="77777777" w:rsidR="005A34F0" w:rsidRDefault="005A34F0" w:rsidP="005A34F0">
      <w:pPr>
        <w:numPr>
          <w:ilvl w:val="0"/>
          <w:numId w:val="6"/>
        </w:numPr>
        <w:ind w:left="284" w:hanging="284"/>
        <w:jc w:val="both"/>
        <w:rPr>
          <w:rFonts w:asciiTheme="minorHAnsi" w:hAnsiTheme="minorHAnsi"/>
          <w:sz w:val="22"/>
          <w:szCs w:val="22"/>
        </w:rPr>
      </w:pPr>
      <w:r w:rsidRPr="00515D12">
        <w:rPr>
          <w:rFonts w:asciiTheme="minorHAnsi" w:hAnsiTheme="minorHAnsi"/>
          <w:sz w:val="22"/>
          <w:szCs w:val="22"/>
        </w:rPr>
        <w:t>V případě z</w:t>
      </w:r>
      <w:r>
        <w:rPr>
          <w:rFonts w:asciiTheme="minorHAnsi" w:hAnsiTheme="minorHAnsi"/>
          <w:sz w:val="22"/>
          <w:szCs w:val="22"/>
        </w:rPr>
        <w:t>rušení příjemce s likvidací</w:t>
      </w:r>
      <w:r w:rsidRPr="00515D12">
        <w:rPr>
          <w:rFonts w:asciiTheme="minorHAnsi" w:hAnsiTheme="minorHAnsi"/>
          <w:sz w:val="22"/>
          <w:szCs w:val="22"/>
        </w:rPr>
        <w:t xml:space="preserve"> je příjemce povinen neprodleně vrátit nevyčerpané prostředky spolu s vyúčtováním, nejpozději do 30 dnů od oznámení, na účet poskytovatele.</w:t>
      </w:r>
    </w:p>
    <w:p w14:paraId="3D07B998" w14:textId="6C67D2D5" w:rsidR="00CB32A7" w:rsidRDefault="00CB32A7" w:rsidP="005A34F0">
      <w:pPr>
        <w:jc w:val="both"/>
        <w:rPr>
          <w:rFonts w:asciiTheme="minorHAnsi" w:hAnsiTheme="minorHAnsi"/>
          <w:sz w:val="22"/>
          <w:szCs w:val="22"/>
        </w:rPr>
      </w:pPr>
    </w:p>
    <w:p w14:paraId="661034AE" w14:textId="77777777" w:rsidR="00CB32A7" w:rsidRDefault="00CB32A7" w:rsidP="005A34F0">
      <w:pPr>
        <w:jc w:val="both"/>
        <w:rPr>
          <w:rFonts w:asciiTheme="minorHAnsi" w:hAnsiTheme="minorHAnsi"/>
          <w:sz w:val="22"/>
          <w:szCs w:val="22"/>
        </w:rPr>
      </w:pPr>
    </w:p>
    <w:p w14:paraId="138A5851" w14:textId="77777777" w:rsidR="005A34F0" w:rsidRPr="00515D12" w:rsidRDefault="005A34F0" w:rsidP="005A34F0">
      <w:pPr>
        <w:jc w:val="center"/>
        <w:rPr>
          <w:rFonts w:asciiTheme="minorHAnsi" w:hAnsiTheme="minorHAnsi"/>
          <w:b/>
        </w:rPr>
      </w:pPr>
      <w:r>
        <w:rPr>
          <w:rFonts w:asciiTheme="minorHAnsi" w:hAnsiTheme="minorHAnsi"/>
          <w:b/>
        </w:rPr>
        <w:t>VIII</w:t>
      </w:r>
      <w:r w:rsidRPr="00515D12">
        <w:rPr>
          <w:rFonts w:asciiTheme="minorHAnsi" w:hAnsiTheme="minorHAnsi"/>
          <w:b/>
        </w:rPr>
        <w:t>.</w:t>
      </w:r>
      <w:r>
        <w:rPr>
          <w:rFonts w:asciiTheme="minorHAnsi" w:hAnsiTheme="minorHAnsi"/>
          <w:b/>
        </w:rPr>
        <w:t xml:space="preserve"> Uznatelné </w:t>
      </w:r>
      <w:r w:rsidRPr="00662BD3">
        <w:rPr>
          <w:rFonts w:asciiTheme="minorHAnsi" w:hAnsiTheme="minorHAnsi"/>
          <w:b/>
        </w:rPr>
        <w:t xml:space="preserve">a neuznatelné </w:t>
      </w:r>
      <w:r>
        <w:rPr>
          <w:rFonts w:asciiTheme="minorHAnsi" w:hAnsiTheme="minorHAnsi"/>
          <w:b/>
        </w:rPr>
        <w:t>náklady</w:t>
      </w:r>
    </w:p>
    <w:p w14:paraId="3D6ADC2A" w14:textId="77777777" w:rsidR="005A34F0" w:rsidRPr="00E52AC4" w:rsidRDefault="005A34F0" w:rsidP="005A34F0">
      <w:pPr>
        <w:jc w:val="both"/>
        <w:rPr>
          <w:rFonts w:asciiTheme="minorHAnsi" w:hAnsiTheme="minorHAnsi"/>
          <w:sz w:val="22"/>
          <w:szCs w:val="22"/>
        </w:rPr>
      </w:pPr>
    </w:p>
    <w:p w14:paraId="478D0EB3" w14:textId="77777777" w:rsidR="005A34F0" w:rsidRPr="00101351" w:rsidRDefault="005A34F0" w:rsidP="005A34F0">
      <w:pPr>
        <w:pStyle w:val="Default"/>
        <w:numPr>
          <w:ilvl w:val="0"/>
          <w:numId w:val="10"/>
        </w:numPr>
        <w:tabs>
          <w:tab w:val="clear" w:pos="720"/>
          <w:tab w:val="num" w:pos="284"/>
        </w:tabs>
        <w:ind w:left="284" w:hanging="284"/>
        <w:jc w:val="both"/>
        <w:rPr>
          <w:rFonts w:asciiTheme="minorHAnsi" w:hAnsiTheme="minorHAnsi"/>
          <w:sz w:val="22"/>
          <w:szCs w:val="22"/>
        </w:rPr>
      </w:pPr>
      <w:r w:rsidRPr="00101351">
        <w:rPr>
          <w:rFonts w:asciiTheme="minorHAnsi" w:hAnsiTheme="minorHAnsi"/>
          <w:sz w:val="22"/>
          <w:szCs w:val="22"/>
        </w:rPr>
        <w:t xml:space="preserve">Dotaci lze použít pouze na úhradu způsobilých </w:t>
      </w:r>
      <w:r>
        <w:rPr>
          <w:rFonts w:asciiTheme="minorHAnsi" w:hAnsiTheme="minorHAnsi"/>
          <w:sz w:val="22"/>
          <w:szCs w:val="22"/>
        </w:rPr>
        <w:t xml:space="preserve">(uznatelných) </w:t>
      </w:r>
      <w:r w:rsidRPr="00101351">
        <w:rPr>
          <w:rFonts w:asciiTheme="minorHAnsi" w:hAnsiTheme="minorHAnsi"/>
          <w:sz w:val="22"/>
          <w:szCs w:val="22"/>
        </w:rPr>
        <w:t>nákladů příjemce spojených s realizací projektu</w:t>
      </w:r>
      <w:r w:rsidRPr="00101351">
        <w:rPr>
          <w:rFonts w:asciiTheme="minorHAnsi" w:hAnsiTheme="minorHAnsi"/>
          <w:bCs/>
          <w:sz w:val="22"/>
          <w:szCs w:val="22"/>
        </w:rPr>
        <w:t xml:space="preserve"> </w:t>
      </w:r>
      <w:r w:rsidRPr="00101351">
        <w:rPr>
          <w:rFonts w:asciiTheme="minorHAnsi" w:hAnsiTheme="minorHAnsi"/>
          <w:sz w:val="22"/>
          <w:szCs w:val="22"/>
        </w:rPr>
        <w:t>při dodržení zásad hospodárnosti, účelnosti a efektivnosti vynaložených prostředků</w:t>
      </w:r>
      <w:r w:rsidRPr="00101351">
        <w:rPr>
          <w:rFonts w:asciiTheme="minorHAnsi" w:hAnsiTheme="minorHAnsi"/>
          <w:i/>
          <w:iCs/>
          <w:sz w:val="22"/>
          <w:szCs w:val="22"/>
        </w:rPr>
        <w:t xml:space="preserve">. </w:t>
      </w:r>
    </w:p>
    <w:p w14:paraId="0979C1E5" w14:textId="77777777" w:rsidR="005A34F0" w:rsidRPr="00E52AC4" w:rsidRDefault="005A34F0" w:rsidP="005A34F0">
      <w:pPr>
        <w:numPr>
          <w:ilvl w:val="0"/>
          <w:numId w:val="10"/>
        </w:numPr>
        <w:tabs>
          <w:tab w:val="left" w:pos="360"/>
        </w:tabs>
        <w:suppressAutoHyphens/>
        <w:spacing w:before="120"/>
        <w:ind w:left="357" w:hanging="357"/>
        <w:jc w:val="both"/>
        <w:rPr>
          <w:rFonts w:asciiTheme="minorHAnsi" w:hAnsiTheme="minorHAnsi" w:cs="Tahoma"/>
          <w:sz w:val="22"/>
          <w:szCs w:val="22"/>
        </w:rPr>
      </w:pPr>
      <w:r w:rsidRPr="00E52AC4">
        <w:rPr>
          <w:rFonts w:asciiTheme="minorHAnsi" w:hAnsiTheme="minorHAnsi" w:cs="Tahoma"/>
          <w:sz w:val="22"/>
          <w:szCs w:val="22"/>
        </w:rPr>
        <w:t>Uznatelným nákladem je náklad, který splňuje všechny níže uvedené podmínky:</w:t>
      </w:r>
    </w:p>
    <w:p w14:paraId="1F103201" w14:textId="77777777" w:rsidR="005A34F0" w:rsidRPr="00E52AC4" w:rsidRDefault="005A34F0" w:rsidP="005A34F0">
      <w:pPr>
        <w:numPr>
          <w:ilvl w:val="1"/>
          <w:numId w:val="10"/>
        </w:numPr>
        <w:tabs>
          <w:tab w:val="left" w:pos="720"/>
        </w:tabs>
        <w:suppressAutoHyphens/>
        <w:spacing w:before="60"/>
        <w:ind w:left="720" w:hanging="360"/>
        <w:jc w:val="both"/>
        <w:rPr>
          <w:rFonts w:asciiTheme="minorHAnsi" w:hAnsiTheme="minorHAnsi" w:cs="Tahoma"/>
          <w:sz w:val="22"/>
          <w:szCs w:val="22"/>
        </w:rPr>
      </w:pPr>
      <w:r w:rsidRPr="00E52AC4">
        <w:rPr>
          <w:rFonts w:asciiTheme="minorHAnsi" w:hAnsiTheme="minorHAnsi" w:cs="Tahoma"/>
          <w:sz w:val="22"/>
          <w:szCs w:val="22"/>
        </w:rPr>
        <w:t xml:space="preserve">vznikl a byl příjemcem uhrazen v období realizace projektu, </w:t>
      </w:r>
    </w:p>
    <w:p w14:paraId="4B5B1299" w14:textId="77777777" w:rsidR="005A34F0" w:rsidRPr="00E52AC4" w:rsidRDefault="005A34F0" w:rsidP="005A34F0">
      <w:pPr>
        <w:numPr>
          <w:ilvl w:val="1"/>
          <w:numId w:val="10"/>
        </w:numPr>
        <w:tabs>
          <w:tab w:val="left" w:pos="720"/>
        </w:tabs>
        <w:suppressAutoHyphens/>
        <w:spacing w:before="60"/>
        <w:ind w:left="720" w:hanging="360"/>
        <w:jc w:val="both"/>
        <w:rPr>
          <w:rFonts w:asciiTheme="minorHAnsi" w:hAnsiTheme="minorHAnsi" w:cs="Tahoma"/>
          <w:sz w:val="22"/>
          <w:szCs w:val="22"/>
        </w:rPr>
      </w:pPr>
      <w:r w:rsidRPr="00E52AC4">
        <w:rPr>
          <w:rFonts w:asciiTheme="minorHAnsi" w:hAnsiTheme="minorHAnsi" w:cs="Tahoma"/>
          <w:sz w:val="22"/>
          <w:szCs w:val="22"/>
        </w:rPr>
        <w:lastRenderedPageBreak/>
        <w:t>byl vynaložen v souladu s účelovým určením dle čl. </w:t>
      </w:r>
      <w:r>
        <w:rPr>
          <w:rFonts w:asciiTheme="minorHAnsi" w:hAnsiTheme="minorHAnsi" w:cs="Tahoma"/>
          <w:sz w:val="22"/>
          <w:szCs w:val="22"/>
        </w:rPr>
        <w:t>IV.</w:t>
      </w:r>
      <w:r w:rsidRPr="00E52AC4">
        <w:rPr>
          <w:rFonts w:asciiTheme="minorHAnsi" w:hAnsiTheme="minorHAnsi" w:cs="Tahoma"/>
          <w:sz w:val="22"/>
          <w:szCs w:val="22"/>
        </w:rPr>
        <w:t xml:space="preserve"> této smlouvy, ostatními podmínkami této smlouvy a podmínkami</w:t>
      </w:r>
      <w:r>
        <w:rPr>
          <w:rFonts w:asciiTheme="minorHAnsi" w:hAnsiTheme="minorHAnsi" w:cs="Tahoma"/>
          <w:sz w:val="22"/>
          <w:szCs w:val="22"/>
        </w:rPr>
        <w:t xml:space="preserve"> uvedenými v Pravidlech a Zásadách</w:t>
      </w:r>
      <w:r w:rsidRPr="00E52AC4">
        <w:rPr>
          <w:rFonts w:asciiTheme="minorHAnsi" w:hAnsiTheme="minorHAnsi" w:cs="Tahoma"/>
          <w:sz w:val="22"/>
          <w:szCs w:val="22"/>
        </w:rPr>
        <w:t>,</w:t>
      </w:r>
    </w:p>
    <w:p w14:paraId="7FE5674C" w14:textId="77777777" w:rsidR="005A34F0" w:rsidRPr="00E52AC4" w:rsidRDefault="005A34F0" w:rsidP="005A34F0">
      <w:pPr>
        <w:numPr>
          <w:ilvl w:val="1"/>
          <w:numId w:val="10"/>
        </w:numPr>
        <w:tabs>
          <w:tab w:val="left" w:pos="720"/>
        </w:tabs>
        <w:suppressAutoHyphens/>
        <w:spacing w:before="60"/>
        <w:ind w:left="720" w:hanging="360"/>
        <w:jc w:val="both"/>
        <w:rPr>
          <w:rFonts w:asciiTheme="minorHAnsi" w:hAnsiTheme="minorHAnsi" w:cs="Tahoma"/>
          <w:sz w:val="22"/>
          <w:szCs w:val="22"/>
        </w:rPr>
      </w:pPr>
      <w:r w:rsidRPr="00E52AC4">
        <w:rPr>
          <w:rFonts w:asciiTheme="minorHAnsi" w:hAnsiTheme="minorHAnsi" w:cs="Tahoma"/>
          <w:sz w:val="22"/>
          <w:szCs w:val="22"/>
        </w:rPr>
        <w:t>vyhovuje zásadám účelnosti, efektivnosti a hospodárnosti dle zákona o finanční kontrole</w:t>
      </w:r>
      <w:r>
        <w:rPr>
          <w:rFonts w:asciiTheme="minorHAnsi" w:hAnsiTheme="minorHAnsi" w:cs="Tahoma"/>
          <w:sz w:val="22"/>
          <w:szCs w:val="22"/>
        </w:rPr>
        <w:t>,</w:t>
      </w:r>
    </w:p>
    <w:p w14:paraId="1EB8C825" w14:textId="77777777" w:rsidR="005A34F0" w:rsidRDefault="005A34F0" w:rsidP="005A34F0">
      <w:pPr>
        <w:numPr>
          <w:ilvl w:val="1"/>
          <w:numId w:val="10"/>
        </w:numPr>
        <w:tabs>
          <w:tab w:val="left" w:pos="720"/>
        </w:tabs>
        <w:suppressAutoHyphens/>
        <w:spacing w:before="60"/>
        <w:ind w:left="720" w:hanging="360"/>
        <w:jc w:val="both"/>
        <w:rPr>
          <w:rFonts w:asciiTheme="minorHAnsi" w:hAnsiTheme="minorHAnsi" w:cs="Tahoma"/>
          <w:sz w:val="22"/>
          <w:szCs w:val="22"/>
        </w:rPr>
      </w:pPr>
      <w:r w:rsidRPr="00E52AC4">
        <w:rPr>
          <w:rFonts w:asciiTheme="minorHAnsi" w:hAnsiTheme="minorHAnsi" w:cs="Tahoma"/>
          <w:sz w:val="22"/>
          <w:szCs w:val="22"/>
        </w:rPr>
        <w:t>je uveden v nákladovém rozpočtu projektu</w:t>
      </w:r>
      <w:r>
        <w:rPr>
          <w:rFonts w:asciiTheme="minorHAnsi" w:hAnsiTheme="minorHAnsi" w:cs="Tahoma"/>
          <w:sz w:val="22"/>
          <w:szCs w:val="22"/>
        </w:rPr>
        <w:t xml:space="preserve"> přiloženém k této smlouvě a</w:t>
      </w:r>
    </w:p>
    <w:p w14:paraId="439C9507" w14:textId="3E7E70F6" w:rsidR="002D36FB" w:rsidRDefault="005A34F0" w:rsidP="00584AD3">
      <w:pPr>
        <w:numPr>
          <w:ilvl w:val="1"/>
          <w:numId w:val="10"/>
        </w:numPr>
        <w:tabs>
          <w:tab w:val="clear" w:pos="1440"/>
          <w:tab w:val="left" w:pos="720"/>
          <w:tab w:val="num" w:pos="851"/>
        </w:tabs>
        <w:suppressAutoHyphens/>
        <w:spacing w:before="60"/>
        <w:ind w:left="720" w:hanging="360"/>
        <w:jc w:val="both"/>
        <w:rPr>
          <w:rFonts w:asciiTheme="minorHAnsi" w:hAnsiTheme="minorHAnsi" w:cs="Tahoma"/>
          <w:sz w:val="22"/>
          <w:szCs w:val="22"/>
        </w:rPr>
      </w:pPr>
      <w:r w:rsidRPr="00D37FCA">
        <w:rPr>
          <w:rFonts w:asciiTheme="minorHAnsi" w:hAnsiTheme="minorHAnsi"/>
          <w:sz w:val="22"/>
          <w:szCs w:val="22"/>
        </w:rPr>
        <w:t>nejedná se o nezpůsobilý</w:t>
      </w:r>
      <w:r>
        <w:rPr>
          <w:rFonts w:asciiTheme="minorHAnsi" w:hAnsiTheme="minorHAnsi"/>
          <w:sz w:val="22"/>
          <w:szCs w:val="22"/>
        </w:rPr>
        <w:t xml:space="preserve"> (neuznatelný)</w:t>
      </w:r>
      <w:r w:rsidRPr="00D37FCA">
        <w:rPr>
          <w:rFonts w:asciiTheme="minorHAnsi" w:hAnsiTheme="minorHAnsi"/>
          <w:sz w:val="22"/>
          <w:szCs w:val="22"/>
        </w:rPr>
        <w:t xml:space="preserve"> </w:t>
      </w:r>
      <w:r>
        <w:rPr>
          <w:rFonts w:asciiTheme="minorHAnsi" w:hAnsiTheme="minorHAnsi"/>
          <w:sz w:val="22"/>
          <w:szCs w:val="22"/>
        </w:rPr>
        <w:t>náklad</w:t>
      </w:r>
      <w:r w:rsidRPr="00D37FCA">
        <w:rPr>
          <w:rFonts w:asciiTheme="minorHAnsi" w:hAnsiTheme="minorHAnsi"/>
          <w:sz w:val="22"/>
          <w:szCs w:val="22"/>
        </w:rPr>
        <w:t xml:space="preserve"> uvedený v odstavci </w:t>
      </w:r>
      <w:r>
        <w:rPr>
          <w:rFonts w:asciiTheme="minorHAnsi" w:hAnsiTheme="minorHAnsi"/>
          <w:sz w:val="22"/>
          <w:szCs w:val="22"/>
        </w:rPr>
        <w:t>3</w:t>
      </w:r>
      <w:r w:rsidRPr="00D37FCA">
        <w:rPr>
          <w:rFonts w:asciiTheme="minorHAnsi" w:hAnsiTheme="minorHAnsi"/>
          <w:sz w:val="22"/>
          <w:szCs w:val="22"/>
        </w:rPr>
        <w:t xml:space="preserve"> tohoto článku smlouvy</w:t>
      </w:r>
      <w:r w:rsidRPr="00D37FCA">
        <w:rPr>
          <w:rFonts w:asciiTheme="minorHAnsi" w:hAnsiTheme="minorHAnsi" w:cs="Tahoma"/>
          <w:sz w:val="22"/>
          <w:szCs w:val="22"/>
        </w:rPr>
        <w:t>.</w:t>
      </w:r>
    </w:p>
    <w:p w14:paraId="13C072F9" w14:textId="77777777" w:rsidR="00EE3252" w:rsidRPr="00584AD3" w:rsidRDefault="00EE3252" w:rsidP="00EE3252">
      <w:pPr>
        <w:suppressAutoHyphens/>
        <w:spacing w:before="60"/>
        <w:ind w:left="360"/>
        <w:jc w:val="both"/>
        <w:rPr>
          <w:rFonts w:asciiTheme="minorHAnsi" w:hAnsiTheme="minorHAnsi" w:cs="Tahoma"/>
          <w:sz w:val="22"/>
          <w:szCs w:val="22"/>
        </w:rPr>
      </w:pPr>
    </w:p>
    <w:p w14:paraId="6C596DA8" w14:textId="77777777" w:rsidR="005A34F0" w:rsidRPr="00604D57" w:rsidRDefault="005A34F0" w:rsidP="005A34F0">
      <w:pPr>
        <w:numPr>
          <w:ilvl w:val="0"/>
          <w:numId w:val="10"/>
        </w:numPr>
        <w:tabs>
          <w:tab w:val="left" w:pos="360"/>
        </w:tabs>
        <w:suppressAutoHyphens/>
        <w:spacing w:before="120"/>
        <w:ind w:left="357" w:hanging="357"/>
        <w:jc w:val="both"/>
        <w:rPr>
          <w:rFonts w:asciiTheme="minorHAnsi" w:hAnsiTheme="minorHAnsi" w:cs="Tahoma"/>
          <w:color w:val="FF0000"/>
          <w:sz w:val="22"/>
          <w:szCs w:val="22"/>
        </w:rPr>
      </w:pPr>
      <w:r w:rsidRPr="00D37FCA">
        <w:rPr>
          <w:rFonts w:asciiTheme="minorHAnsi" w:hAnsiTheme="minorHAnsi"/>
          <w:sz w:val="22"/>
          <w:szCs w:val="22"/>
        </w:rPr>
        <w:t xml:space="preserve">Dotaci </w:t>
      </w:r>
      <w:r w:rsidRPr="00D37FCA">
        <w:rPr>
          <w:rFonts w:asciiTheme="minorHAnsi" w:hAnsiTheme="minorHAnsi"/>
          <w:bCs/>
          <w:sz w:val="22"/>
          <w:szCs w:val="22"/>
        </w:rPr>
        <w:t>nelze použít</w:t>
      </w:r>
      <w:r w:rsidRPr="00D37FCA">
        <w:rPr>
          <w:rFonts w:asciiTheme="minorHAnsi" w:hAnsiTheme="minorHAnsi"/>
          <w:b/>
          <w:bCs/>
          <w:sz w:val="22"/>
          <w:szCs w:val="22"/>
        </w:rPr>
        <w:t xml:space="preserve"> </w:t>
      </w:r>
      <w:r w:rsidRPr="00D37FCA">
        <w:rPr>
          <w:rFonts w:asciiTheme="minorHAnsi" w:hAnsiTheme="minorHAnsi"/>
          <w:sz w:val="22"/>
          <w:szCs w:val="22"/>
        </w:rPr>
        <w:t xml:space="preserve">na nezpůsobilé (neuznatelné) </w:t>
      </w:r>
      <w:r>
        <w:rPr>
          <w:rFonts w:asciiTheme="minorHAnsi" w:hAnsiTheme="minorHAnsi"/>
          <w:sz w:val="22"/>
          <w:szCs w:val="22"/>
        </w:rPr>
        <w:t>náklady</w:t>
      </w:r>
      <w:r w:rsidRPr="00D37FCA">
        <w:rPr>
          <w:rFonts w:asciiTheme="minorHAnsi" w:hAnsiTheme="minorHAnsi"/>
          <w:sz w:val="22"/>
          <w:szCs w:val="22"/>
        </w:rPr>
        <w:t xml:space="preserve"> projektu</w:t>
      </w:r>
      <w:r>
        <w:rPr>
          <w:rFonts w:asciiTheme="minorHAnsi" w:hAnsiTheme="minorHAnsi"/>
          <w:sz w:val="22"/>
          <w:szCs w:val="22"/>
        </w:rPr>
        <w:t>. Neuznatelným nákladem se rozumí:</w:t>
      </w:r>
    </w:p>
    <w:p w14:paraId="2B922483" w14:textId="77777777" w:rsidR="004F6652" w:rsidRPr="00752594" w:rsidRDefault="004F6652" w:rsidP="004F6652">
      <w:pPr>
        <w:pStyle w:val="Odstavecseseznamem"/>
        <w:numPr>
          <w:ilvl w:val="0"/>
          <w:numId w:val="17"/>
        </w:numPr>
        <w:ind w:left="709" w:hanging="283"/>
        <w:jc w:val="both"/>
        <w:rPr>
          <w:rFonts w:asciiTheme="minorHAnsi" w:hAnsiTheme="minorHAnsi" w:cstheme="minorHAnsi"/>
          <w:bCs/>
          <w:sz w:val="22"/>
          <w:szCs w:val="22"/>
        </w:rPr>
      </w:pPr>
      <w:r w:rsidRPr="00752594">
        <w:rPr>
          <w:rFonts w:asciiTheme="minorHAnsi" w:hAnsiTheme="minorHAnsi" w:cstheme="minorHAnsi"/>
          <w:bCs/>
          <w:sz w:val="22"/>
          <w:szCs w:val="22"/>
        </w:rPr>
        <w:t>výdaj za zboží, činnosti, služby a nájem poskytovaný pro příjemce dotace fyzickou osobou, která je členem statutárního nebo kontrolního orgánu tohoto příjemce dotace,</w:t>
      </w:r>
    </w:p>
    <w:p w14:paraId="496B7781" w14:textId="65F3E52A" w:rsidR="005A34F0" w:rsidRPr="001E5D57" w:rsidRDefault="005A34F0" w:rsidP="005A34F0">
      <w:pPr>
        <w:pStyle w:val="Odstavecseseznamem"/>
        <w:numPr>
          <w:ilvl w:val="0"/>
          <w:numId w:val="13"/>
        </w:numPr>
        <w:tabs>
          <w:tab w:val="left" w:pos="360"/>
        </w:tabs>
        <w:suppressAutoHyphens/>
        <w:spacing w:before="120"/>
        <w:ind w:left="709" w:hanging="283"/>
        <w:jc w:val="both"/>
        <w:rPr>
          <w:rFonts w:asciiTheme="minorHAnsi" w:hAnsiTheme="minorHAnsi" w:cs="Tahoma"/>
          <w:sz w:val="22"/>
          <w:szCs w:val="22"/>
        </w:rPr>
      </w:pPr>
      <w:r w:rsidRPr="001E5D57">
        <w:rPr>
          <w:rFonts w:asciiTheme="minorHAnsi" w:hAnsiTheme="minorHAnsi" w:cs="Tahoma"/>
          <w:sz w:val="22"/>
          <w:szCs w:val="22"/>
        </w:rPr>
        <w:t xml:space="preserve">daň z přidané hodnoty, pokud </w:t>
      </w:r>
      <w:r>
        <w:rPr>
          <w:rFonts w:asciiTheme="minorHAnsi" w:hAnsiTheme="minorHAnsi" w:cs="Tahoma"/>
          <w:sz w:val="22"/>
          <w:szCs w:val="22"/>
        </w:rPr>
        <w:t xml:space="preserve">je </w:t>
      </w:r>
      <w:r w:rsidRPr="001E5D57">
        <w:rPr>
          <w:rFonts w:asciiTheme="minorHAnsi" w:hAnsiTheme="minorHAnsi" w:cs="Tahoma"/>
          <w:sz w:val="22"/>
          <w:szCs w:val="22"/>
        </w:rPr>
        <w:t>příjemce plátcem této daně a vzniká mu nárok na odpočet této daně,</w:t>
      </w:r>
    </w:p>
    <w:p w14:paraId="3AD45C84" w14:textId="26214387" w:rsidR="005A34F0" w:rsidRPr="008E6F39" w:rsidRDefault="005A34F0" w:rsidP="005A34F0">
      <w:pPr>
        <w:pStyle w:val="Odstavecseseznamem"/>
        <w:numPr>
          <w:ilvl w:val="0"/>
          <w:numId w:val="13"/>
        </w:numPr>
        <w:tabs>
          <w:tab w:val="left" w:pos="360"/>
        </w:tabs>
        <w:suppressAutoHyphens/>
        <w:spacing w:before="120"/>
        <w:ind w:left="709" w:hanging="283"/>
        <w:jc w:val="both"/>
        <w:rPr>
          <w:rFonts w:asciiTheme="minorHAnsi" w:hAnsiTheme="minorHAnsi" w:cs="Tahoma"/>
          <w:sz w:val="22"/>
          <w:szCs w:val="22"/>
        </w:rPr>
      </w:pPr>
      <w:r w:rsidRPr="001E5D57">
        <w:rPr>
          <w:rFonts w:asciiTheme="minorHAnsi" w:hAnsiTheme="minorHAnsi" w:cs="Tahoma"/>
          <w:sz w:val="22"/>
          <w:szCs w:val="22"/>
        </w:rPr>
        <w:t xml:space="preserve">další náklady uvedené </w:t>
      </w:r>
      <w:r w:rsidR="001920A2" w:rsidRPr="001E5D57">
        <w:rPr>
          <w:rFonts w:asciiTheme="minorHAnsi" w:hAnsiTheme="minorHAnsi" w:cs="Tahoma"/>
          <w:sz w:val="22"/>
          <w:szCs w:val="22"/>
        </w:rPr>
        <w:t>v Pravidlech</w:t>
      </w:r>
      <w:r w:rsidRPr="001E5D57">
        <w:rPr>
          <w:rFonts w:asciiTheme="minorHAnsi" w:hAnsiTheme="minorHAnsi" w:cs="Tahoma"/>
          <w:sz w:val="22"/>
          <w:szCs w:val="22"/>
        </w:rPr>
        <w:t>.</w:t>
      </w:r>
    </w:p>
    <w:p w14:paraId="7FEE06D2" w14:textId="16CBE5BA" w:rsidR="005A34F0" w:rsidRDefault="005A34F0" w:rsidP="005A34F0">
      <w:pPr>
        <w:jc w:val="both"/>
        <w:rPr>
          <w:rFonts w:asciiTheme="minorHAnsi" w:hAnsiTheme="minorHAnsi"/>
          <w:sz w:val="22"/>
          <w:szCs w:val="22"/>
        </w:rPr>
      </w:pPr>
    </w:p>
    <w:p w14:paraId="2738D80E" w14:textId="4AC54F80" w:rsidR="008B3322" w:rsidRDefault="008B3322" w:rsidP="005A34F0">
      <w:pPr>
        <w:jc w:val="both"/>
        <w:rPr>
          <w:rFonts w:asciiTheme="minorHAnsi" w:hAnsiTheme="minorHAnsi"/>
          <w:sz w:val="22"/>
          <w:szCs w:val="22"/>
        </w:rPr>
      </w:pPr>
    </w:p>
    <w:p w14:paraId="2BB20C23" w14:textId="77777777" w:rsidR="008B3322" w:rsidRDefault="008B3322" w:rsidP="008B3322">
      <w:pPr>
        <w:jc w:val="center"/>
        <w:rPr>
          <w:rFonts w:asciiTheme="minorHAnsi" w:hAnsiTheme="minorHAnsi"/>
          <w:b/>
        </w:rPr>
      </w:pPr>
      <w:r>
        <w:rPr>
          <w:rFonts w:asciiTheme="minorHAnsi" w:hAnsiTheme="minorHAnsi"/>
          <w:b/>
        </w:rPr>
        <w:t>IX. Důsledky porušení povinností příjemce</w:t>
      </w:r>
    </w:p>
    <w:p w14:paraId="688856A8" w14:textId="77777777" w:rsidR="008B3322" w:rsidRDefault="008B3322" w:rsidP="008B3322">
      <w:pPr>
        <w:jc w:val="center"/>
        <w:rPr>
          <w:rFonts w:asciiTheme="minorHAnsi" w:hAnsiTheme="minorHAnsi"/>
          <w:b/>
          <w:sz w:val="22"/>
          <w:szCs w:val="22"/>
        </w:rPr>
      </w:pPr>
    </w:p>
    <w:p w14:paraId="517150DC" w14:textId="77777777" w:rsidR="008B3322" w:rsidRDefault="008B3322" w:rsidP="008B3322">
      <w:pPr>
        <w:pStyle w:val="Odstavecseseznamem"/>
        <w:numPr>
          <w:ilvl w:val="0"/>
          <w:numId w:val="18"/>
        </w:numPr>
        <w:autoSpaceDE w:val="0"/>
        <w:autoSpaceDN w:val="0"/>
        <w:adjustRightInd w:val="0"/>
        <w:ind w:left="426" w:hanging="426"/>
        <w:jc w:val="both"/>
        <w:rPr>
          <w:rFonts w:asciiTheme="minorHAnsi" w:eastAsiaTheme="minorHAnsi" w:hAnsiTheme="minorHAnsi" w:cs="Arial"/>
          <w:color w:val="000000"/>
          <w:sz w:val="22"/>
          <w:szCs w:val="22"/>
          <w:lang w:eastAsia="en-US"/>
        </w:rPr>
      </w:pPr>
      <w:r>
        <w:rPr>
          <w:rFonts w:asciiTheme="minorHAnsi" w:eastAsiaTheme="minorHAnsi" w:hAnsiTheme="minorHAnsi" w:cs="Arial"/>
          <w:color w:val="000000"/>
          <w:sz w:val="22"/>
          <w:szCs w:val="22"/>
          <w:lang w:eastAsia="en-US"/>
        </w:rPr>
        <w:t>Poskytovatel je oprávněn v souladu se zákonem č. 320/2001 Sb., o finanční kontrole, ve znění pozdějších předpisů, kontrolovat dodržení podmínek, za kterých je dotace poskytována.</w:t>
      </w:r>
    </w:p>
    <w:p w14:paraId="0337DBFF" w14:textId="77777777" w:rsidR="008B3322" w:rsidRDefault="008B3322" w:rsidP="008B3322">
      <w:pPr>
        <w:pStyle w:val="Odstavecseseznamem"/>
        <w:autoSpaceDE w:val="0"/>
        <w:autoSpaceDN w:val="0"/>
        <w:adjustRightInd w:val="0"/>
        <w:ind w:left="426" w:hanging="426"/>
        <w:jc w:val="both"/>
        <w:rPr>
          <w:rFonts w:asciiTheme="minorHAnsi" w:eastAsiaTheme="minorHAnsi" w:hAnsiTheme="minorHAnsi" w:cs="Arial"/>
          <w:color w:val="000000"/>
          <w:sz w:val="22"/>
          <w:szCs w:val="22"/>
          <w:lang w:eastAsia="en-US"/>
        </w:rPr>
      </w:pPr>
    </w:p>
    <w:p w14:paraId="10FF7179" w14:textId="77777777" w:rsidR="008B3322" w:rsidRDefault="008B3322" w:rsidP="008B3322">
      <w:pPr>
        <w:numPr>
          <w:ilvl w:val="0"/>
          <w:numId w:val="18"/>
        </w:numPr>
        <w:ind w:left="426" w:hanging="426"/>
        <w:jc w:val="both"/>
        <w:rPr>
          <w:rFonts w:asciiTheme="minorHAnsi" w:hAnsiTheme="minorHAnsi"/>
          <w:sz w:val="22"/>
          <w:szCs w:val="22"/>
        </w:rPr>
      </w:pPr>
      <w:r>
        <w:rPr>
          <w:rFonts w:asciiTheme="minorHAnsi" w:hAnsiTheme="minorHAnsi"/>
          <w:sz w:val="22"/>
          <w:szCs w:val="22"/>
        </w:rPr>
        <w:t>V případě porušení rozpočtové kázně postupuje poskytovatel v souladu s </w:t>
      </w:r>
      <w:proofErr w:type="spellStart"/>
      <w:r>
        <w:rPr>
          <w:rFonts w:asciiTheme="minorHAnsi" w:hAnsiTheme="minorHAnsi"/>
          <w:sz w:val="22"/>
          <w:szCs w:val="22"/>
        </w:rPr>
        <w:t>ust</w:t>
      </w:r>
      <w:proofErr w:type="spellEnd"/>
      <w:r>
        <w:rPr>
          <w:rFonts w:asciiTheme="minorHAnsi" w:hAnsiTheme="minorHAnsi"/>
          <w:sz w:val="22"/>
          <w:szCs w:val="22"/>
        </w:rPr>
        <w:t xml:space="preserve">. § 22 a násl. zákona o rozpočtových pravidlech územních rozpočtů. Porušením rozpočtové kázně je jakékoliv neoprávněné použití peněžních prostředků poskytnutých formou dotace nebo jejich zadržení (tj. porušení povinnosti vrátit poskytnuté prostředky ve stanoveném termínu). Za neoprávněné použití peněžních prostředků se považuje také: </w:t>
      </w:r>
    </w:p>
    <w:p w14:paraId="32B0EC67" w14:textId="77777777" w:rsidR="008B3322" w:rsidRDefault="008B3322" w:rsidP="008B3322">
      <w:pPr>
        <w:numPr>
          <w:ilvl w:val="1"/>
          <w:numId w:val="19"/>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 xml:space="preserve">porušení povinnosti, která souvisí s účelem, na který byly peněžní prostředky poskytnuty, stanovené právním předpisem, přímo použitelným předpisem Evropské unie a touto </w:t>
      </w:r>
      <w:r w:rsidRPr="00572121">
        <w:rPr>
          <w:rFonts w:asciiTheme="minorHAnsi" w:hAnsiTheme="minorHAnsi" w:cs="Tahoma"/>
          <w:sz w:val="22"/>
          <w:szCs w:val="22"/>
        </w:rPr>
        <w:t>smlouvou</w:t>
      </w:r>
      <w:r w:rsidRPr="00572121">
        <w:rPr>
          <w:rFonts w:asciiTheme="minorHAnsi" w:hAnsiTheme="minorHAnsi"/>
          <w:sz w:val="22"/>
          <w:szCs w:val="22"/>
        </w:rPr>
        <w:t xml:space="preserve"> včetně souvisejících dokumentů</w:t>
      </w:r>
      <w:r w:rsidRPr="00572121">
        <w:rPr>
          <w:rFonts w:asciiTheme="minorHAnsi" w:hAnsiTheme="minorHAnsi" w:cs="Tahoma"/>
          <w:sz w:val="22"/>
          <w:szCs w:val="22"/>
        </w:rPr>
        <w:t>,</w:t>
      </w:r>
      <w:r>
        <w:rPr>
          <w:rFonts w:asciiTheme="minorHAnsi" w:hAnsiTheme="minorHAnsi" w:cs="Tahoma"/>
          <w:sz w:val="22"/>
          <w:szCs w:val="22"/>
        </w:rPr>
        <w:t xml:space="preserve"> ke kterému došlo po připsání peněžních prostředků na účet příjemce,</w:t>
      </w:r>
    </w:p>
    <w:p w14:paraId="4869F3CC" w14:textId="77777777" w:rsidR="008B3322" w:rsidRDefault="008B3322" w:rsidP="008B3322">
      <w:pPr>
        <w:numPr>
          <w:ilvl w:val="1"/>
          <w:numId w:val="19"/>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porušení povinnosti stanovené v písm. a), ke kterému došlo před připsáním peněžních prostředků na účet příjemce a které ke dni připsání trvá; den připsání peněžních prostředků na účet příjemce se považuje za den porušení rozpočtové kázně,</w:t>
      </w:r>
    </w:p>
    <w:p w14:paraId="23BAC4C9" w14:textId="77777777" w:rsidR="008B3322" w:rsidRDefault="008B3322" w:rsidP="008B3322">
      <w:pPr>
        <w:numPr>
          <w:ilvl w:val="1"/>
          <w:numId w:val="19"/>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neprokáže-li příjemce peněžních prostředků, jak byly tyto prostředky použity.</w:t>
      </w:r>
    </w:p>
    <w:p w14:paraId="4F1C072B" w14:textId="77777777" w:rsidR="008B3322" w:rsidRDefault="008B3322" w:rsidP="008B3322">
      <w:pPr>
        <w:jc w:val="both"/>
        <w:rPr>
          <w:rFonts w:asciiTheme="minorHAnsi" w:hAnsiTheme="minorHAnsi"/>
          <w:sz w:val="22"/>
          <w:szCs w:val="22"/>
        </w:rPr>
      </w:pPr>
    </w:p>
    <w:p w14:paraId="014BE6A6" w14:textId="77777777" w:rsidR="008B3322" w:rsidRDefault="008B3322" w:rsidP="008B3322">
      <w:pPr>
        <w:pStyle w:val="Odstavecseseznamem"/>
        <w:numPr>
          <w:ilvl w:val="0"/>
          <w:numId w:val="18"/>
        </w:numPr>
        <w:autoSpaceDE w:val="0"/>
        <w:autoSpaceDN w:val="0"/>
        <w:adjustRightInd w:val="0"/>
        <w:ind w:left="426" w:hanging="426"/>
        <w:jc w:val="both"/>
        <w:rPr>
          <w:rFonts w:asciiTheme="minorHAnsi" w:eastAsiaTheme="minorHAnsi" w:hAnsiTheme="minorHAnsi" w:cs="Arial"/>
          <w:color w:val="000000"/>
          <w:sz w:val="22"/>
          <w:szCs w:val="22"/>
          <w:lang w:eastAsia="en-US"/>
        </w:rPr>
      </w:pPr>
      <w:r>
        <w:rPr>
          <w:rFonts w:asciiTheme="minorHAnsi" w:eastAsiaTheme="minorHAnsi" w:hAnsiTheme="minorHAnsi" w:cs="Arial"/>
          <w:color w:val="000000"/>
          <w:sz w:val="22"/>
          <w:szCs w:val="22"/>
          <w:lang w:eastAsia="en-US"/>
        </w:rPr>
        <w:t xml:space="preserve">V případě porušení rozpočtové kázně ze strany příjemce je příjemce povinen vrátit příslušnou částku dotace vztahující se k danému zjištění zpět do rozpočtu poskytovatele. Nevrátí-li dotčenou částku řádně a včas, je povinen provést odvod za porušení rozpočtové kázně, a to ve výši odpovídající částce neoprávněně použitých nebo zadržených prostředků, včetně penále ve výši </w:t>
      </w:r>
      <w:r w:rsidRPr="00572121">
        <w:rPr>
          <w:rFonts w:asciiTheme="minorHAnsi" w:eastAsiaTheme="minorHAnsi" w:hAnsiTheme="minorHAnsi" w:cs="Arial"/>
          <w:color w:val="000000"/>
          <w:sz w:val="22"/>
          <w:szCs w:val="22"/>
          <w:lang w:eastAsia="en-US"/>
        </w:rPr>
        <w:t>0,4 promile</w:t>
      </w:r>
      <w:r>
        <w:rPr>
          <w:rFonts w:asciiTheme="minorHAnsi" w:eastAsiaTheme="minorHAnsi" w:hAnsiTheme="minorHAnsi" w:cs="Arial"/>
          <w:color w:val="000000"/>
          <w:sz w:val="22"/>
          <w:szCs w:val="22"/>
          <w:lang w:eastAsia="en-US"/>
        </w:rPr>
        <w:t xml:space="preserve"> z částky odvodu za každý den prodlení, nejvýše však do výše tohoto odvodu. </w:t>
      </w:r>
    </w:p>
    <w:p w14:paraId="57DC229A" w14:textId="77777777" w:rsidR="008B3322" w:rsidRDefault="008B3322" w:rsidP="008B3322">
      <w:pPr>
        <w:ind w:left="426" w:hanging="426"/>
        <w:jc w:val="both"/>
        <w:rPr>
          <w:rFonts w:asciiTheme="minorHAnsi" w:hAnsiTheme="minorHAnsi"/>
          <w:sz w:val="22"/>
          <w:szCs w:val="22"/>
        </w:rPr>
      </w:pPr>
    </w:p>
    <w:p w14:paraId="332865E8" w14:textId="77777777" w:rsidR="008B3322" w:rsidRDefault="008B3322" w:rsidP="008B3322">
      <w:pPr>
        <w:numPr>
          <w:ilvl w:val="0"/>
          <w:numId w:val="18"/>
        </w:numPr>
        <w:ind w:left="426" w:hanging="426"/>
        <w:jc w:val="both"/>
        <w:rPr>
          <w:rFonts w:asciiTheme="minorHAnsi" w:hAnsiTheme="minorHAnsi"/>
          <w:sz w:val="22"/>
          <w:szCs w:val="22"/>
        </w:rPr>
      </w:pPr>
      <w:r>
        <w:rPr>
          <w:rFonts w:asciiTheme="minorHAnsi" w:hAnsiTheme="minorHAnsi"/>
          <w:sz w:val="22"/>
          <w:szCs w:val="22"/>
        </w:rPr>
        <w:t xml:space="preserve">Výjimky z ustanovení odst. 2 tohoto článku smlouvy vyplývají z vymezených podmínek, jejichž porušení poskytovatel považuje za méně závažné, za které se uloží odvod za porušení rozpočtové kázně nižší, než odpovídá výši neoprávněně použitých nebo zadržených peněžních prostředků. Za porušení méně závažné podmínky ve smyslu </w:t>
      </w:r>
      <w:proofErr w:type="spellStart"/>
      <w:r>
        <w:rPr>
          <w:rFonts w:asciiTheme="minorHAnsi" w:hAnsiTheme="minorHAnsi"/>
          <w:sz w:val="22"/>
          <w:szCs w:val="22"/>
        </w:rPr>
        <w:t>ust</w:t>
      </w:r>
      <w:proofErr w:type="spellEnd"/>
      <w:r>
        <w:rPr>
          <w:rFonts w:asciiTheme="minorHAnsi" w:hAnsiTheme="minorHAnsi"/>
          <w:sz w:val="22"/>
          <w:szCs w:val="22"/>
        </w:rPr>
        <w:t>. § 10a odst. 6 zákona o rozpočtových pravidlech územních rozpočtů se považuje:</w:t>
      </w:r>
    </w:p>
    <w:p w14:paraId="2FDA532B" w14:textId="1EAF7074" w:rsidR="008B3322" w:rsidRDefault="008B3322" w:rsidP="008B3322">
      <w:pPr>
        <w:numPr>
          <w:ilvl w:val="1"/>
          <w:numId w:val="20"/>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předložení vyúčtování dotace v termínu do 15 kalendářních dnů po stanovené</w:t>
      </w:r>
      <w:r w:rsidR="00EB3162">
        <w:rPr>
          <w:rFonts w:asciiTheme="minorHAnsi" w:hAnsiTheme="minorHAnsi" w:cs="Tahoma"/>
          <w:sz w:val="22"/>
          <w:szCs w:val="22"/>
        </w:rPr>
        <w:t>m</w:t>
      </w:r>
      <w:r>
        <w:rPr>
          <w:rFonts w:asciiTheme="minorHAnsi" w:hAnsiTheme="minorHAnsi" w:cs="Tahoma"/>
          <w:sz w:val="22"/>
          <w:szCs w:val="22"/>
        </w:rPr>
        <w:t xml:space="preserve"> </w:t>
      </w:r>
      <w:r w:rsidR="00EB3162">
        <w:rPr>
          <w:rFonts w:asciiTheme="minorHAnsi" w:hAnsiTheme="minorHAnsi" w:cs="Tahoma"/>
          <w:sz w:val="22"/>
          <w:szCs w:val="22"/>
        </w:rPr>
        <w:t>termínu</w:t>
      </w:r>
      <w:r>
        <w:rPr>
          <w:rFonts w:asciiTheme="minorHAnsi" w:hAnsiTheme="minorHAnsi" w:cs="Tahoma"/>
          <w:sz w:val="22"/>
          <w:szCs w:val="22"/>
        </w:rPr>
        <w:t xml:space="preserve">; v tomto případě činí odvod za porušení rozpočtové kázně 10 % z poskytnuté dotace,  </w:t>
      </w:r>
    </w:p>
    <w:p w14:paraId="65B562F3" w14:textId="70EF975D" w:rsidR="008B3322" w:rsidRDefault="008B3322" w:rsidP="008B3322">
      <w:pPr>
        <w:numPr>
          <w:ilvl w:val="1"/>
          <w:numId w:val="20"/>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oznámení změny identifikačních údajů poskytovateli v termínu do 15 kalendářních dnů po stanovené</w:t>
      </w:r>
      <w:r w:rsidR="00EB3162">
        <w:rPr>
          <w:rFonts w:asciiTheme="minorHAnsi" w:hAnsiTheme="minorHAnsi" w:cs="Tahoma"/>
          <w:sz w:val="22"/>
          <w:szCs w:val="22"/>
        </w:rPr>
        <w:t>m</w:t>
      </w:r>
      <w:r>
        <w:rPr>
          <w:rFonts w:asciiTheme="minorHAnsi" w:hAnsiTheme="minorHAnsi" w:cs="Tahoma"/>
          <w:sz w:val="22"/>
          <w:szCs w:val="22"/>
        </w:rPr>
        <w:t xml:space="preserve"> </w:t>
      </w:r>
      <w:r w:rsidR="00EB3162">
        <w:rPr>
          <w:rFonts w:asciiTheme="minorHAnsi" w:hAnsiTheme="minorHAnsi" w:cs="Tahoma"/>
          <w:sz w:val="22"/>
          <w:szCs w:val="22"/>
        </w:rPr>
        <w:t>termínu</w:t>
      </w:r>
      <w:r>
        <w:rPr>
          <w:rFonts w:asciiTheme="minorHAnsi" w:hAnsiTheme="minorHAnsi" w:cs="Tahoma"/>
          <w:sz w:val="22"/>
          <w:szCs w:val="22"/>
        </w:rPr>
        <w:t xml:space="preserve">; v tomto případě činí odvod za porušení rozpočtové kázně 5 % z poskytnuté dotace, </w:t>
      </w:r>
    </w:p>
    <w:p w14:paraId="7AA1E54E" w14:textId="6CE1CE8B" w:rsidR="008B3322" w:rsidRDefault="008B3322" w:rsidP="008B3322">
      <w:pPr>
        <w:numPr>
          <w:ilvl w:val="1"/>
          <w:numId w:val="20"/>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 xml:space="preserve">porušení povinnosti uvedené v čl. VI. odst. 1 písm. </w:t>
      </w:r>
      <w:r w:rsidR="00704788">
        <w:rPr>
          <w:rFonts w:asciiTheme="minorHAnsi" w:hAnsiTheme="minorHAnsi" w:cs="Tahoma"/>
          <w:sz w:val="22"/>
          <w:szCs w:val="22"/>
        </w:rPr>
        <w:t>f</w:t>
      </w:r>
      <w:r>
        <w:rPr>
          <w:rFonts w:asciiTheme="minorHAnsi" w:hAnsiTheme="minorHAnsi" w:cs="Tahoma"/>
          <w:sz w:val="22"/>
          <w:szCs w:val="22"/>
        </w:rPr>
        <w:t>) této smlouvy; v tomto případě činí odvod za porušení rozpočtové kázně 10 % z poskytnuté dotace,</w:t>
      </w:r>
    </w:p>
    <w:p w14:paraId="2FE6EA28" w14:textId="5B81DDDE" w:rsidR="008B3322" w:rsidRDefault="008B3322" w:rsidP="008B3322">
      <w:pPr>
        <w:numPr>
          <w:ilvl w:val="1"/>
          <w:numId w:val="20"/>
        </w:numPr>
        <w:suppressAutoHyphens/>
        <w:spacing w:before="60"/>
        <w:ind w:left="851" w:hanging="425"/>
        <w:jc w:val="both"/>
        <w:rPr>
          <w:rFonts w:asciiTheme="minorHAnsi" w:hAnsiTheme="minorHAnsi" w:cs="Tahoma"/>
          <w:sz w:val="22"/>
          <w:szCs w:val="22"/>
        </w:rPr>
      </w:pPr>
      <w:r>
        <w:rPr>
          <w:rFonts w:asciiTheme="minorHAnsi" w:hAnsiTheme="minorHAnsi" w:cs="Tahoma"/>
          <w:sz w:val="22"/>
          <w:szCs w:val="22"/>
        </w:rPr>
        <w:t xml:space="preserve">porušení povinnosti uvedené v čl. VI. odst. 1 písm. </w:t>
      </w:r>
      <w:r w:rsidR="00704788">
        <w:rPr>
          <w:rFonts w:asciiTheme="minorHAnsi" w:hAnsiTheme="minorHAnsi" w:cs="Tahoma"/>
          <w:sz w:val="22"/>
          <w:szCs w:val="22"/>
        </w:rPr>
        <w:t>l</w:t>
      </w:r>
      <w:r>
        <w:rPr>
          <w:rFonts w:asciiTheme="minorHAnsi" w:hAnsiTheme="minorHAnsi" w:cs="Tahoma"/>
          <w:sz w:val="22"/>
          <w:szCs w:val="22"/>
        </w:rPr>
        <w:t>) této smlouvy; v tomto případě činí odvod za porušení rozpočtové kázně 10 % z poskytnuté dotace.</w:t>
      </w:r>
    </w:p>
    <w:p w14:paraId="6B61543A" w14:textId="77777777" w:rsidR="002302EE" w:rsidRDefault="002302EE" w:rsidP="005A34F0">
      <w:pPr>
        <w:jc w:val="both"/>
        <w:rPr>
          <w:rFonts w:asciiTheme="minorHAnsi" w:hAnsiTheme="minorHAnsi"/>
          <w:sz w:val="22"/>
          <w:szCs w:val="22"/>
        </w:rPr>
      </w:pPr>
    </w:p>
    <w:p w14:paraId="4CC182AE" w14:textId="77777777" w:rsidR="00554D0D" w:rsidRPr="00665D63" w:rsidRDefault="00554D0D" w:rsidP="005A34F0">
      <w:pPr>
        <w:jc w:val="both"/>
        <w:rPr>
          <w:rFonts w:asciiTheme="minorHAnsi" w:hAnsiTheme="minorHAnsi"/>
          <w:sz w:val="22"/>
          <w:szCs w:val="22"/>
        </w:rPr>
      </w:pPr>
    </w:p>
    <w:p w14:paraId="12EED572" w14:textId="77777777" w:rsidR="005A34F0" w:rsidRDefault="005A34F0" w:rsidP="005A34F0">
      <w:pPr>
        <w:keepLines/>
        <w:ind w:left="426" w:hanging="426"/>
        <w:jc w:val="center"/>
        <w:rPr>
          <w:rFonts w:asciiTheme="minorHAnsi" w:hAnsiTheme="minorHAnsi"/>
          <w:b/>
        </w:rPr>
      </w:pPr>
      <w:r w:rsidRPr="000A0147">
        <w:rPr>
          <w:rFonts w:asciiTheme="minorHAnsi" w:hAnsiTheme="minorHAnsi"/>
          <w:b/>
        </w:rPr>
        <w:t>X. Zvláštní ustanovení</w:t>
      </w:r>
    </w:p>
    <w:p w14:paraId="6F7F326E" w14:textId="77777777" w:rsidR="005A34F0" w:rsidRPr="000A0147" w:rsidRDefault="005A34F0" w:rsidP="005A34F0">
      <w:pPr>
        <w:keepLines/>
        <w:ind w:left="426" w:hanging="426"/>
        <w:jc w:val="center"/>
        <w:rPr>
          <w:rFonts w:asciiTheme="minorHAnsi" w:hAnsiTheme="minorHAnsi"/>
          <w:b/>
        </w:rPr>
      </w:pPr>
    </w:p>
    <w:p w14:paraId="7DBE92C1" w14:textId="77777777" w:rsidR="005A34F0" w:rsidRDefault="005A34F0" w:rsidP="005A34F0">
      <w:pPr>
        <w:pStyle w:val="Odstavecseseznamem"/>
        <w:keepLines/>
        <w:numPr>
          <w:ilvl w:val="0"/>
          <w:numId w:val="12"/>
        </w:numPr>
        <w:ind w:left="426" w:hanging="426"/>
        <w:jc w:val="both"/>
        <w:rPr>
          <w:rFonts w:asciiTheme="minorHAnsi" w:hAnsiTheme="minorHAnsi"/>
          <w:sz w:val="22"/>
          <w:szCs w:val="22"/>
        </w:rPr>
      </w:pPr>
      <w:r>
        <w:rPr>
          <w:rFonts w:asciiTheme="minorHAnsi" w:hAnsiTheme="minorHAnsi"/>
          <w:sz w:val="22"/>
          <w:szCs w:val="22"/>
        </w:rPr>
        <w:t>V souladu s </w:t>
      </w:r>
      <w:proofErr w:type="spellStart"/>
      <w:r>
        <w:rPr>
          <w:rFonts w:asciiTheme="minorHAnsi" w:hAnsiTheme="minorHAnsi"/>
          <w:sz w:val="22"/>
          <w:szCs w:val="22"/>
        </w:rPr>
        <w:t>ust</w:t>
      </w:r>
      <w:proofErr w:type="spellEnd"/>
      <w:r>
        <w:rPr>
          <w:rFonts w:asciiTheme="minorHAnsi" w:hAnsiTheme="minorHAnsi"/>
          <w:sz w:val="22"/>
          <w:szCs w:val="22"/>
        </w:rPr>
        <w:t xml:space="preserve">. § 10a zákona o rozpočtových pravidlech územních rozpočtů se tato smlouva uzavírá jako smlouva veřejnoprávní. </w:t>
      </w:r>
    </w:p>
    <w:p w14:paraId="1310EC6E" w14:textId="77777777" w:rsidR="005A34F0" w:rsidRPr="000A0147" w:rsidRDefault="005A34F0" w:rsidP="005A34F0">
      <w:pPr>
        <w:keepLines/>
        <w:jc w:val="both"/>
        <w:rPr>
          <w:rFonts w:asciiTheme="minorHAnsi" w:hAnsiTheme="minorHAnsi"/>
          <w:sz w:val="22"/>
          <w:szCs w:val="22"/>
        </w:rPr>
      </w:pPr>
    </w:p>
    <w:p w14:paraId="01A16250" w14:textId="0E7D4764" w:rsidR="005A34F0" w:rsidRDefault="005A34F0" w:rsidP="005A34F0">
      <w:pPr>
        <w:pStyle w:val="Odstavecseseznamem"/>
        <w:keepLines/>
        <w:numPr>
          <w:ilvl w:val="0"/>
          <w:numId w:val="12"/>
        </w:numPr>
        <w:ind w:left="426" w:hanging="426"/>
        <w:jc w:val="both"/>
        <w:rPr>
          <w:rFonts w:asciiTheme="minorHAnsi" w:hAnsiTheme="minorHAnsi"/>
          <w:sz w:val="22"/>
          <w:szCs w:val="22"/>
        </w:rPr>
      </w:pPr>
      <w:r w:rsidRPr="006C73A7">
        <w:rPr>
          <w:rFonts w:asciiTheme="minorHAnsi" w:hAnsiTheme="minorHAnsi"/>
          <w:sz w:val="22"/>
          <w:szCs w:val="22"/>
        </w:rPr>
        <w:t>Spory z právních poměrů při poskytnutí dotace</w:t>
      </w:r>
      <w:r>
        <w:rPr>
          <w:rFonts w:asciiTheme="minorHAnsi" w:hAnsiTheme="minorHAnsi"/>
          <w:sz w:val="22"/>
          <w:szCs w:val="22"/>
        </w:rPr>
        <w:t xml:space="preserve"> dle této smlouvy</w:t>
      </w:r>
      <w:r w:rsidRPr="006C73A7">
        <w:rPr>
          <w:rFonts w:asciiTheme="minorHAnsi" w:hAnsiTheme="minorHAnsi"/>
          <w:sz w:val="22"/>
          <w:szCs w:val="22"/>
        </w:rPr>
        <w:t xml:space="preserve"> rozhoduje podle správního řádu Krajský úřad v Pardubicích. </w:t>
      </w:r>
      <w:r>
        <w:rPr>
          <w:rFonts w:asciiTheme="minorHAnsi" w:hAnsiTheme="minorHAnsi"/>
          <w:sz w:val="22"/>
          <w:szCs w:val="22"/>
        </w:rPr>
        <w:t xml:space="preserve"> </w:t>
      </w:r>
      <w:r w:rsidRPr="006C73A7">
        <w:rPr>
          <w:rFonts w:asciiTheme="minorHAnsi" w:hAnsiTheme="minorHAnsi"/>
          <w:sz w:val="22"/>
          <w:szCs w:val="22"/>
        </w:rPr>
        <w:t>Proti</w:t>
      </w:r>
      <w:r>
        <w:rPr>
          <w:rFonts w:asciiTheme="minorHAnsi" w:hAnsiTheme="minorHAnsi"/>
          <w:sz w:val="22"/>
          <w:szCs w:val="22"/>
        </w:rPr>
        <w:t xml:space="preserve"> jeho</w:t>
      </w:r>
      <w:r w:rsidRPr="006C73A7">
        <w:rPr>
          <w:rFonts w:asciiTheme="minorHAnsi" w:hAnsiTheme="minorHAnsi"/>
          <w:sz w:val="22"/>
          <w:szCs w:val="22"/>
        </w:rPr>
        <w:t xml:space="preserve"> rozhodnutí nelze podat odvolání ani rozklad.</w:t>
      </w:r>
    </w:p>
    <w:p w14:paraId="39B3306D" w14:textId="77777777" w:rsidR="005B78ED" w:rsidRPr="005B78ED" w:rsidRDefault="005B78ED" w:rsidP="005B78ED">
      <w:pPr>
        <w:pStyle w:val="Odstavecseseznamem"/>
        <w:rPr>
          <w:rFonts w:asciiTheme="minorHAnsi" w:hAnsiTheme="minorHAnsi"/>
          <w:sz w:val="22"/>
          <w:szCs w:val="22"/>
        </w:rPr>
      </w:pPr>
    </w:p>
    <w:p w14:paraId="676C1D76" w14:textId="77777777" w:rsidR="005B78ED" w:rsidRPr="005B78ED" w:rsidRDefault="005B78ED" w:rsidP="005B78ED">
      <w:pPr>
        <w:pStyle w:val="Odstavecseseznamem"/>
        <w:keepLines/>
        <w:ind w:left="426"/>
        <w:jc w:val="both"/>
        <w:rPr>
          <w:rFonts w:asciiTheme="minorHAnsi" w:hAnsiTheme="minorHAnsi"/>
          <w:sz w:val="22"/>
          <w:szCs w:val="22"/>
        </w:rPr>
      </w:pPr>
    </w:p>
    <w:p w14:paraId="6A0C4BA3" w14:textId="77777777" w:rsidR="005A34F0" w:rsidRPr="009840BC" w:rsidRDefault="005A34F0" w:rsidP="005A34F0">
      <w:pPr>
        <w:jc w:val="center"/>
        <w:rPr>
          <w:rFonts w:asciiTheme="minorHAnsi" w:hAnsiTheme="minorHAnsi"/>
          <w:b/>
        </w:rPr>
      </w:pPr>
      <w:r>
        <w:rPr>
          <w:rFonts w:asciiTheme="minorHAnsi" w:hAnsiTheme="minorHAnsi"/>
          <w:b/>
        </w:rPr>
        <w:t>XI</w:t>
      </w:r>
      <w:r w:rsidRPr="009840BC">
        <w:rPr>
          <w:rFonts w:asciiTheme="minorHAnsi" w:hAnsiTheme="minorHAnsi"/>
          <w:b/>
        </w:rPr>
        <w:t>. Závěrečná ustanovení</w:t>
      </w:r>
    </w:p>
    <w:p w14:paraId="6C39A3CF" w14:textId="77777777" w:rsidR="003219A8" w:rsidRPr="00665A3C" w:rsidRDefault="003219A8" w:rsidP="00665A3C">
      <w:pPr>
        <w:rPr>
          <w:rFonts w:asciiTheme="minorHAnsi" w:eastAsia="Calibri" w:hAnsiTheme="minorHAnsi" w:cstheme="minorHAnsi"/>
          <w:sz w:val="22"/>
          <w:szCs w:val="22"/>
          <w:lang w:eastAsia="en-US"/>
        </w:rPr>
      </w:pPr>
    </w:p>
    <w:p w14:paraId="1E5A9CD0" w14:textId="77777777" w:rsidR="009316E7" w:rsidRDefault="009316E7" w:rsidP="005A34F0">
      <w:pPr>
        <w:jc w:val="both"/>
        <w:rPr>
          <w:rFonts w:asciiTheme="minorHAnsi" w:hAnsiTheme="minorHAnsi"/>
          <w:sz w:val="22"/>
          <w:szCs w:val="22"/>
        </w:rPr>
      </w:pPr>
    </w:p>
    <w:p w14:paraId="2519CCDD" w14:textId="77777777" w:rsidR="009316E7" w:rsidRDefault="009316E7" w:rsidP="009316E7">
      <w:pPr>
        <w:pStyle w:val="Nadpis1"/>
        <w:keepNext w:val="0"/>
        <w:numPr>
          <w:ilvl w:val="0"/>
          <w:numId w:val="15"/>
        </w:numPr>
        <w:tabs>
          <w:tab w:val="clear" w:pos="720"/>
          <w:tab w:val="clear" w:pos="8931"/>
          <w:tab w:val="num" w:pos="540"/>
        </w:tabs>
        <w:ind w:left="540" w:right="0" w:hanging="540"/>
        <w:rPr>
          <w:rFonts w:asciiTheme="minorHAnsi" w:hAnsiTheme="minorHAnsi" w:cstheme="minorHAnsi"/>
          <w:b w:val="0"/>
          <w:sz w:val="22"/>
          <w:szCs w:val="22"/>
        </w:rPr>
      </w:pPr>
      <w:r w:rsidRPr="00DE525F">
        <w:rPr>
          <w:rFonts w:asciiTheme="minorHAnsi" w:hAnsiTheme="minorHAnsi" w:cstheme="minorHAnsi"/>
          <w:b w:val="0"/>
          <w:sz w:val="22"/>
          <w:szCs w:val="22"/>
        </w:rPr>
        <w:t>Tato smlouva nabývá platnosti dnem jejího podpisu oběma smluvními stranami a účinnosti dnem jejího zveřejnění v registru smluv spravovaném Digitální a informační agenturou, v souladu se zákonem č. 340/2015 Sb., o zvláštních podmínkách účinnosti některých smluv, uveřejňování těchto smluv a o registru smluv (zákon o registru smluv), v platném znění.</w:t>
      </w:r>
    </w:p>
    <w:p w14:paraId="69D50A88" w14:textId="77777777" w:rsidR="009316E7" w:rsidRPr="00606EDE" w:rsidRDefault="009316E7" w:rsidP="009316E7"/>
    <w:p w14:paraId="2D01F1DA" w14:textId="77777777" w:rsidR="009316E7" w:rsidRDefault="009316E7" w:rsidP="009316E7">
      <w:pPr>
        <w:numPr>
          <w:ilvl w:val="0"/>
          <w:numId w:val="15"/>
        </w:numPr>
        <w:tabs>
          <w:tab w:val="clear" w:pos="720"/>
          <w:tab w:val="num" w:pos="540"/>
        </w:tabs>
        <w:autoSpaceDE w:val="0"/>
        <w:autoSpaceDN w:val="0"/>
        <w:adjustRightInd w:val="0"/>
        <w:ind w:left="540" w:hanging="540"/>
        <w:jc w:val="both"/>
        <w:rPr>
          <w:rFonts w:asciiTheme="minorHAnsi" w:hAnsiTheme="minorHAnsi" w:cstheme="minorHAnsi"/>
          <w:sz w:val="22"/>
          <w:szCs w:val="22"/>
        </w:rPr>
      </w:pPr>
      <w:r w:rsidRPr="001F31C9">
        <w:rPr>
          <w:rFonts w:asciiTheme="minorHAnsi" w:hAnsiTheme="minorHAnsi" w:cstheme="minorHAnsi"/>
          <w:sz w:val="22"/>
          <w:szCs w:val="22"/>
        </w:rPr>
        <w:t>Smluvní strany se dohodly, že statutární město Pardubice bezodkladně po uzavření této smlouvy odešle ji k řádnému uveřejnění do registru smluv. O uveřejnění této smlouvy statutární město Pardubice bezodkladně informuje příjemce, nebyl-li jeho kontaktní údaj uveden přímo do registru smluv jako kontakt pro notifikaci o uveřejnění.</w:t>
      </w:r>
    </w:p>
    <w:p w14:paraId="3EA807FF" w14:textId="77777777" w:rsidR="009316E7" w:rsidRPr="001F31C9" w:rsidRDefault="009316E7" w:rsidP="009316E7">
      <w:pPr>
        <w:autoSpaceDE w:val="0"/>
        <w:autoSpaceDN w:val="0"/>
        <w:adjustRightInd w:val="0"/>
        <w:jc w:val="both"/>
        <w:rPr>
          <w:rFonts w:asciiTheme="minorHAnsi" w:hAnsiTheme="minorHAnsi" w:cstheme="minorHAnsi"/>
          <w:sz w:val="22"/>
          <w:szCs w:val="22"/>
        </w:rPr>
      </w:pPr>
    </w:p>
    <w:p w14:paraId="4F478645" w14:textId="77777777" w:rsidR="009316E7" w:rsidRDefault="009316E7" w:rsidP="009316E7">
      <w:pPr>
        <w:numPr>
          <w:ilvl w:val="0"/>
          <w:numId w:val="15"/>
        </w:numPr>
        <w:tabs>
          <w:tab w:val="clear" w:pos="720"/>
          <w:tab w:val="num" w:pos="540"/>
        </w:tabs>
        <w:autoSpaceDE w:val="0"/>
        <w:autoSpaceDN w:val="0"/>
        <w:adjustRightInd w:val="0"/>
        <w:ind w:left="540" w:hanging="540"/>
        <w:jc w:val="both"/>
        <w:rPr>
          <w:rFonts w:asciiTheme="minorHAnsi" w:hAnsiTheme="minorHAnsi" w:cstheme="minorHAnsi"/>
          <w:sz w:val="22"/>
          <w:szCs w:val="22"/>
        </w:rPr>
      </w:pPr>
      <w:r w:rsidRPr="001F31C9">
        <w:rPr>
          <w:rFonts w:asciiTheme="minorHAnsi" w:hAnsiTheme="minorHAnsi" w:cstheme="minorHAnsi"/>
          <w:sz w:val="22"/>
          <w:szCs w:val="22"/>
        </w:rPr>
        <w:t>Smluvní strany berou na vědomí, že nebude-li smlouva zveřejněna ani do tří měsíců od jejího uzavření, je následujícím dnem zrušena od počátku s účinky případného bezdůvodného obohacení.</w:t>
      </w:r>
    </w:p>
    <w:p w14:paraId="05F6ED98" w14:textId="77777777" w:rsidR="009316E7" w:rsidRPr="001F31C9" w:rsidRDefault="009316E7" w:rsidP="009316E7">
      <w:pPr>
        <w:autoSpaceDE w:val="0"/>
        <w:autoSpaceDN w:val="0"/>
        <w:adjustRightInd w:val="0"/>
        <w:ind w:left="540"/>
        <w:jc w:val="both"/>
        <w:rPr>
          <w:rFonts w:asciiTheme="minorHAnsi" w:hAnsiTheme="minorHAnsi" w:cstheme="minorHAnsi"/>
          <w:sz w:val="22"/>
          <w:szCs w:val="22"/>
        </w:rPr>
      </w:pPr>
    </w:p>
    <w:p w14:paraId="6D05A29A" w14:textId="77777777" w:rsidR="009316E7" w:rsidRDefault="009316E7" w:rsidP="009316E7">
      <w:pPr>
        <w:numPr>
          <w:ilvl w:val="0"/>
          <w:numId w:val="15"/>
        </w:numPr>
        <w:tabs>
          <w:tab w:val="clear" w:pos="720"/>
          <w:tab w:val="num" w:pos="540"/>
        </w:tabs>
        <w:autoSpaceDE w:val="0"/>
        <w:autoSpaceDN w:val="0"/>
        <w:adjustRightInd w:val="0"/>
        <w:ind w:left="540" w:hanging="540"/>
        <w:jc w:val="both"/>
        <w:rPr>
          <w:rFonts w:asciiTheme="minorHAnsi" w:hAnsiTheme="minorHAnsi" w:cstheme="minorHAnsi"/>
          <w:sz w:val="22"/>
          <w:szCs w:val="22"/>
        </w:rPr>
      </w:pPr>
      <w:r w:rsidRPr="001F31C9">
        <w:rPr>
          <w:rFonts w:asciiTheme="minorHAnsi" w:hAnsiTheme="minorHAnsi" w:cstheme="minorHAnsi"/>
          <w:sz w:val="22"/>
          <w:szCs w:val="22"/>
        </w:rPr>
        <w:t>Smluvní strany prohlašují, že žádná část smlouvy nenaplňuje znaky obchodního tajemství (§ 504 zákona č. 89/2012 Sb., občanského zákoníku, ve znění pozdějších předpisů).</w:t>
      </w:r>
    </w:p>
    <w:p w14:paraId="0C3BEB9B" w14:textId="77777777" w:rsidR="009316E7" w:rsidRDefault="009316E7" w:rsidP="009316E7">
      <w:pPr>
        <w:pStyle w:val="Odstavecseseznamem"/>
        <w:rPr>
          <w:rFonts w:asciiTheme="minorHAnsi" w:hAnsiTheme="minorHAnsi" w:cstheme="minorHAnsi"/>
          <w:sz w:val="22"/>
          <w:szCs w:val="22"/>
        </w:rPr>
      </w:pPr>
    </w:p>
    <w:p w14:paraId="71CA3DF2" w14:textId="77777777" w:rsidR="009316E7" w:rsidRPr="00606EDE" w:rsidRDefault="009316E7" w:rsidP="009316E7">
      <w:pPr>
        <w:numPr>
          <w:ilvl w:val="0"/>
          <w:numId w:val="15"/>
        </w:numPr>
        <w:autoSpaceDE w:val="0"/>
        <w:autoSpaceDN w:val="0"/>
        <w:adjustRightInd w:val="0"/>
        <w:ind w:left="567" w:hanging="567"/>
        <w:jc w:val="both"/>
        <w:rPr>
          <w:rFonts w:asciiTheme="minorHAnsi" w:eastAsia="Calibri" w:hAnsiTheme="minorHAnsi" w:cstheme="minorHAnsi"/>
          <w:sz w:val="22"/>
          <w:szCs w:val="22"/>
          <w:lang w:eastAsia="en-US"/>
        </w:rPr>
      </w:pPr>
      <w:r w:rsidRPr="001F31C9">
        <w:rPr>
          <w:rFonts w:asciiTheme="minorHAnsi" w:hAnsiTheme="minorHAnsi" w:cstheme="minorHAnsi"/>
          <w:sz w:val="22"/>
          <w:szCs w:val="22"/>
          <w:lang w:eastAsia="en-US"/>
        </w:rPr>
        <w:t xml:space="preserve">Smluvní strany se dohodly, že smlouva bude uveřejněna bez takových údajů, jakými jsou rodné číslo, e-mailová adresa, telefonní číslo, číslo účtu fyzické osoby, bydliště/sídlo fyzické osoby.  Dále se smluvní strany dohodly, že smlouva bude uveřejněna bez podpisů smluvních stran. </w:t>
      </w:r>
    </w:p>
    <w:p w14:paraId="76B7664B" w14:textId="77777777" w:rsidR="009316E7" w:rsidRDefault="009316E7" w:rsidP="009316E7">
      <w:pPr>
        <w:pStyle w:val="Odstavecseseznamem"/>
        <w:rPr>
          <w:rFonts w:asciiTheme="minorHAnsi" w:eastAsia="Calibri" w:hAnsiTheme="minorHAnsi" w:cstheme="minorHAnsi"/>
          <w:sz w:val="22"/>
          <w:szCs w:val="22"/>
          <w:lang w:eastAsia="en-US"/>
        </w:rPr>
      </w:pPr>
    </w:p>
    <w:p w14:paraId="74DC5556" w14:textId="77777777" w:rsidR="009316E7" w:rsidRPr="00292C5A" w:rsidRDefault="009316E7" w:rsidP="009316E7">
      <w:pPr>
        <w:numPr>
          <w:ilvl w:val="0"/>
          <w:numId w:val="15"/>
        </w:numPr>
        <w:tabs>
          <w:tab w:val="clear" w:pos="720"/>
          <w:tab w:val="left" w:pos="0"/>
          <w:tab w:val="num" w:pos="567"/>
        </w:tabs>
        <w:ind w:left="567" w:hanging="567"/>
        <w:jc w:val="both"/>
        <w:rPr>
          <w:rFonts w:asciiTheme="minorHAnsi" w:eastAsia="Calibri" w:hAnsiTheme="minorHAnsi" w:cstheme="minorHAnsi"/>
          <w:sz w:val="22"/>
          <w:szCs w:val="22"/>
          <w:lang w:eastAsia="en-US"/>
        </w:rPr>
      </w:pPr>
      <w:r w:rsidRPr="00292C5A">
        <w:rPr>
          <w:rFonts w:asciiTheme="minorHAnsi" w:hAnsiTheme="minorHAnsi" w:cs="Arial"/>
          <w:sz w:val="22"/>
        </w:rPr>
        <w:t xml:space="preserve">Osobní údaje příjemce poskytnuté v souvislosti s poskytnutím dotace je poskytovatel povinen zpracovávat v souladu s </w:t>
      </w:r>
      <w:proofErr w:type="spellStart"/>
      <w:r w:rsidRPr="00292C5A">
        <w:rPr>
          <w:rFonts w:asciiTheme="minorHAnsi" w:hAnsiTheme="minorHAnsi" w:cs="Arial"/>
          <w:sz w:val="22"/>
        </w:rPr>
        <w:t>ust</w:t>
      </w:r>
      <w:proofErr w:type="spellEnd"/>
      <w:r w:rsidRPr="00292C5A">
        <w:rPr>
          <w:rFonts w:asciiTheme="minorHAnsi" w:hAnsiTheme="minorHAnsi" w:cs="Arial"/>
          <w:sz w:val="22"/>
        </w:rPr>
        <w:t xml:space="preserve">. čl. 6 Nařízení Evropského </w:t>
      </w:r>
      <w:r w:rsidRPr="00292C5A">
        <w:rPr>
          <w:rFonts w:asciiTheme="minorHAnsi" w:hAnsiTheme="minorHAnsi" w:cstheme="minorHAnsi"/>
          <w:sz w:val="22"/>
          <w:szCs w:val="22"/>
        </w:rPr>
        <w:t>parlamentu a Rady (EU) 2016/679 ze dne 27. dubna 2016 o ochraně fyzických osob v souvislosti se zpracováním osobních údajů a o volném pohybu těchto údajů a o zrušení směrnice 95/46/ES (</w:t>
      </w:r>
      <w:r w:rsidRPr="00292C5A">
        <w:rPr>
          <w:rFonts w:asciiTheme="minorHAnsi" w:eastAsiaTheme="minorHAnsi" w:hAnsiTheme="minorHAnsi" w:cstheme="minorHAnsi"/>
          <w:bCs/>
          <w:color w:val="000000"/>
          <w:sz w:val="22"/>
          <w:szCs w:val="22"/>
          <w:lang w:eastAsia="en-US"/>
        </w:rPr>
        <w:t xml:space="preserve">obecné nařízení o ochraně osobních </w:t>
      </w:r>
      <w:r>
        <w:rPr>
          <w:rFonts w:asciiTheme="minorHAnsi" w:eastAsiaTheme="minorHAnsi" w:hAnsiTheme="minorHAnsi" w:cstheme="minorHAnsi"/>
          <w:bCs/>
          <w:color w:val="000000"/>
          <w:sz w:val="22"/>
          <w:szCs w:val="22"/>
          <w:lang w:eastAsia="en-US"/>
        </w:rPr>
        <w:t xml:space="preserve">údajů – GDPR). </w:t>
      </w:r>
    </w:p>
    <w:p w14:paraId="43C2BB74" w14:textId="77777777" w:rsidR="009316E7" w:rsidRPr="00292C5A" w:rsidRDefault="009316E7" w:rsidP="009316E7">
      <w:pPr>
        <w:tabs>
          <w:tab w:val="left" w:pos="0"/>
        </w:tabs>
        <w:jc w:val="both"/>
        <w:rPr>
          <w:rFonts w:asciiTheme="minorHAnsi" w:eastAsia="Calibri" w:hAnsiTheme="minorHAnsi" w:cstheme="minorHAnsi"/>
          <w:sz w:val="22"/>
          <w:szCs w:val="22"/>
          <w:lang w:eastAsia="en-US"/>
        </w:rPr>
      </w:pPr>
    </w:p>
    <w:p w14:paraId="209E2AAF" w14:textId="77777777" w:rsidR="009316E7" w:rsidRPr="00090E6E" w:rsidRDefault="009316E7" w:rsidP="009316E7">
      <w:pPr>
        <w:numPr>
          <w:ilvl w:val="0"/>
          <w:numId w:val="15"/>
        </w:numPr>
        <w:autoSpaceDE w:val="0"/>
        <w:autoSpaceDN w:val="0"/>
        <w:adjustRightInd w:val="0"/>
        <w:ind w:left="567" w:hanging="567"/>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Nedílnou součástí této smlouvy je čestné prohlášení příjemce, které tvoří přílohu č. 2 této smlouvy, o splnění některých, Zásadami stanovených, podmínek pro poskytnutí dotace. </w:t>
      </w:r>
    </w:p>
    <w:p w14:paraId="6ED8315F" w14:textId="77777777" w:rsidR="009316E7" w:rsidRDefault="009316E7" w:rsidP="009316E7">
      <w:pPr>
        <w:pStyle w:val="Odstavecseseznamem"/>
        <w:rPr>
          <w:rFonts w:asciiTheme="minorHAnsi" w:hAnsiTheme="minorHAnsi" w:cstheme="minorHAnsi"/>
          <w:color w:val="000000"/>
          <w:sz w:val="22"/>
          <w:szCs w:val="22"/>
        </w:rPr>
      </w:pPr>
    </w:p>
    <w:p w14:paraId="76EAF362" w14:textId="468AB8C3" w:rsidR="009316E7" w:rsidRPr="00B535A1" w:rsidRDefault="009316E7" w:rsidP="00B535A1">
      <w:pPr>
        <w:numPr>
          <w:ilvl w:val="0"/>
          <w:numId w:val="15"/>
        </w:numPr>
        <w:autoSpaceDE w:val="0"/>
        <w:autoSpaceDN w:val="0"/>
        <w:adjustRightInd w:val="0"/>
        <w:ind w:left="567" w:hanging="567"/>
        <w:jc w:val="both"/>
        <w:rPr>
          <w:rFonts w:asciiTheme="minorHAnsi" w:eastAsia="Calibri" w:hAnsiTheme="minorHAnsi" w:cstheme="minorHAnsi"/>
          <w:sz w:val="22"/>
          <w:szCs w:val="22"/>
          <w:lang w:eastAsia="en-US"/>
        </w:rPr>
      </w:pPr>
      <w:r w:rsidRPr="001F31C9">
        <w:rPr>
          <w:rFonts w:asciiTheme="minorHAnsi" w:hAnsiTheme="minorHAnsi" w:cstheme="minorHAnsi"/>
          <w:color w:val="000000"/>
          <w:sz w:val="22"/>
          <w:szCs w:val="22"/>
        </w:rPr>
        <w:t>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stran.</w:t>
      </w:r>
      <w:r w:rsidR="00B535A1">
        <w:rPr>
          <w:rFonts w:asciiTheme="minorHAnsi" w:hAnsiTheme="minorHAnsi" w:cstheme="minorHAnsi"/>
          <w:color w:val="000000"/>
          <w:sz w:val="22"/>
          <w:szCs w:val="22"/>
        </w:rPr>
        <w:t xml:space="preserve"> Termíny sjednané touto smlouvou k plnění povinností smluvních stran nejsou lhůtou ve smyslu § 39 zákona č. 500/2004 Sb., správní řád, ve znění pozdějších předpisů, a nevztahují se na ně pravidla počítání času uvedená v § 40 téhož zákona. </w:t>
      </w:r>
    </w:p>
    <w:p w14:paraId="2E87E9C5" w14:textId="77777777" w:rsidR="009316E7" w:rsidRDefault="009316E7" w:rsidP="009316E7">
      <w:pPr>
        <w:pStyle w:val="Odstavecseseznamem"/>
        <w:rPr>
          <w:rFonts w:asciiTheme="minorHAnsi" w:eastAsia="Calibri" w:hAnsiTheme="minorHAnsi" w:cstheme="minorHAnsi"/>
          <w:sz w:val="22"/>
          <w:szCs w:val="22"/>
          <w:lang w:eastAsia="en-US"/>
        </w:rPr>
      </w:pPr>
    </w:p>
    <w:p w14:paraId="2F1FE516" w14:textId="77777777" w:rsidR="009316E7" w:rsidRPr="00492B39" w:rsidRDefault="009316E7" w:rsidP="009316E7">
      <w:pPr>
        <w:numPr>
          <w:ilvl w:val="0"/>
          <w:numId w:val="15"/>
        </w:numPr>
        <w:autoSpaceDE w:val="0"/>
        <w:autoSpaceDN w:val="0"/>
        <w:adjustRightInd w:val="0"/>
        <w:ind w:left="567" w:hanging="567"/>
        <w:jc w:val="both"/>
        <w:rPr>
          <w:rFonts w:asciiTheme="minorHAnsi" w:eastAsia="Calibri" w:hAnsiTheme="minorHAnsi" w:cstheme="minorHAnsi"/>
          <w:sz w:val="22"/>
          <w:szCs w:val="22"/>
          <w:lang w:eastAsia="en-US"/>
        </w:rPr>
      </w:pPr>
      <w:r w:rsidRPr="001F31C9">
        <w:rPr>
          <w:rFonts w:asciiTheme="minorHAnsi" w:hAnsiTheme="minorHAnsi" w:cstheme="minorHAnsi"/>
          <w:snapToGrid w:val="0"/>
          <w:sz w:val="22"/>
          <w:szCs w:val="22"/>
        </w:rPr>
        <w:t xml:space="preserve">Měnit nebo doplňovat text smlouvy je možné jen formou písemných vzestupně číslovaných dodatků podepsaných zástupci obou smluvních stran. </w:t>
      </w:r>
    </w:p>
    <w:p w14:paraId="75A45182" w14:textId="77777777" w:rsidR="009316E7" w:rsidRDefault="009316E7" w:rsidP="009316E7">
      <w:pPr>
        <w:pStyle w:val="Odstavecseseznamem"/>
        <w:rPr>
          <w:rFonts w:asciiTheme="minorHAnsi" w:eastAsia="Calibri" w:hAnsiTheme="minorHAnsi" w:cstheme="minorHAnsi"/>
          <w:sz w:val="22"/>
          <w:szCs w:val="22"/>
          <w:lang w:eastAsia="en-US"/>
        </w:rPr>
      </w:pPr>
    </w:p>
    <w:p w14:paraId="5B2593F4" w14:textId="77777777" w:rsidR="00D14152" w:rsidRDefault="00D14152" w:rsidP="009316E7">
      <w:pPr>
        <w:pStyle w:val="Odstavecseseznamem"/>
        <w:rPr>
          <w:rFonts w:asciiTheme="minorHAnsi" w:eastAsia="Calibri" w:hAnsiTheme="minorHAnsi" w:cstheme="minorHAnsi"/>
          <w:sz w:val="22"/>
          <w:szCs w:val="22"/>
          <w:lang w:eastAsia="en-US"/>
        </w:rPr>
      </w:pPr>
    </w:p>
    <w:p w14:paraId="51739834" w14:textId="77777777" w:rsidR="00D14152" w:rsidRDefault="00D14152" w:rsidP="009316E7">
      <w:pPr>
        <w:pStyle w:val="Odstavecseseznamem"/>
        <w:rPr>
          <w:rFonts w:asciiTheme="minorHAnsi" w:eastAsia="Calibri" w:hAnsiTheme="minorHAnsi" w:cstheme="minorHAnsi"/>
          <w:sz w:val="22"/>
          <w:szCs w:val="22"/>
          <w:lang w:eastAsia="en-US"/>
        </w:rPr>
      </w:pPr>
    </w:p>
    <w:p w14:paraId="340C2E57" w14:textId="77777777" w:rsidR="00D14152" w:rsidRDefault="00D14152" w:rsidP="009316E7">
      <w:pPr>
        <w:pStyle w:val="Odstavecseseznamem"/>
        <w:rPr>
          <w:rFonts w:asciiTheme="minorHAnsi" w:eastAsia="Calibri" w:hAnsiTheme="minorHAnsi" w:cstheme="minorHAnsi"/>
          <w:sz w:val="22"/>
          <w:szCs w:val="22"/>
          <w:lang w:eastAsia="en-US"/>
        </w:rPr>
      </w:pPr>
    </w:p>
    <w:p w14:paraId="7830A26B" w14:textId="77777777" w:rsidR="00D14152" w:rsidRDefault="00D14152" w:rsidP="009316E7">
      <w:pPr>
        <w:pStyle w:val="Odstavecseseznamem"/>
        <w:rPr>
          <w:rFonts w:asciiTheme="minorHAnsi" w:eastAsia="Calibri" w:hAnsiTheme="minorHAnsi" w:cstheme="minorHAnsi"/>
          <w:sz w:val="22"/>
          <w:szCs w:val="22"/>
          <w:lang w:eastAsia="en-US"/>
        </w:rPr>
      </w:pPr>
    </w:p>
    <w:p w14:paraId="5BE1250C" w14:textId="7565019E" w:rsidR="009316E7" w:rsidRPr="00463E90" w:rsidRDefault="009316E7" w:rsidP="00B535A1">
      <w:pPr>
        <w:numPr>
          <w:ilvl w:val="0"/>
          <w:numId w:val="15"/>
        </w:numPr>
        <w:autoSpaceDE w:val="0"/>
        <w:autoSpaceDN w:val="0"/>
        <w:adjustRightInd w:val="0"/>
        <w:ind w:left="567" w:hanging="567"/>
        <w:jc w:val="both"/>
        <w:rPr>
          <w:rFonts w:asciiTheme="minorHAnsi" w:eastAsia="Calibri" w:hAnsiTheme="minorHAnsi" w:cstheme="minorHAnsi"/>
          <w:sz w:val="22"/>
          <w:szCs w:val="22"/>
          <w:lang w:eastAsia="en-US"/>
        </w:rPr>
      </w:pPr>
      <w:r w:rsidRPr="00492B39">
        <w:rPr>
          <w:rFonts w:asciiTheme="minorHAnsi" w:hAnsiTheme="minorHAnsi"/>
          <w:sz w:val="22"/>
          <w:szCs w:val="22"/>
        </w:rPr>
        <w:t xml:space="preserve">Je-li smlouva uzavírána v listinné podobě, vyhotovuje se ve dvou stejnopisech s originálními podpisy smluvních stran, z nichž každá obdrží po jednom vyhotovení. V případě elektronické podoby smlouvy se smlouva vyhotovuje v jednom elektronickém vyhotovení s připojenými digitálními podpisy obou smluvních stran. </w:t>
      </w:r>
    </w:p>
    <w:p w14:paraId="1F399449" w14:textId="77777777" w:rsidR="009316E7" w:rsidRDefault="009316E7" w:rsidP="009316E7">
      <w:pPr>
        <w:pStyle w:val="Odstavecseseznamem"/>
        <w:rPr>
          <w:rFonts w:asciiTheme="minorHAnsi" w:eastAsia="Calibri" w:hAnsiTheme="minorHAnsi" w:cstheme="minorHAnsi"/>
          <w:sz w:val="22"/>
          <w:szCs w:val="22"/>
          <w:lang w:eastAsia="en-US"/>
        </w:rPr>
      </w:pPr>
    </w:p>
    <w:p w14:paraId="7EFA860A" w14:textId="77777777" w:rsidR="009316E7" w:rsidRPr="00492B39" w:rsidRDefault="009316E7" w:rsidP="009316E7">
      <w:pPr>
        <w:numPr>
          <w:ilvl w:val="0"/>
          <w:numId w:val="15"/>
        </w:numPr>
        <w:autoSpaceDE w:val="0"/>
        <w:autoSpaceDN w:val="0"/>
        <w:adjustRightInd w:val="0"/>
        <w:ind w:left="567" w:hanging="567"/>
        <w:jc w:val="both"/>
        <w:rPr>
          <w:rFonts w:asciiTheme="minorHAnsi" w:eastAsia="Calibri" w:hAnsiTheme="minorHAnsi" w:cstheme="minorHAnsi"/>
          <w:sz w:val="22"/>
          <w:szCs w:val="22"/>
          <w:lang w:eastAsia="en-US"/>
        </w:rPr>
      </w:pPr>
      <w:r w:rsidRPr="00492B39">
        <w:rPr>
          <w:rFonts w:asciiTheme="minorHAnsi" w:hAnsiTheme="minorHAnsi"/>
          <w:sz w:val="22"/>
          <w:szCs w:val="22"/>
        </w:rPr>
        <w:t xml:space="preserve">Smluvní strany prohlašují, že obsah smlouvy je pro ně dostatečně určitý a srozumitelný, že smlouva byla sepsána na základě pravdivých údajů a vyjadřuje jejich vážnou vůli, na důkaz čehož připojují své vlastnoruční/digitální podpisy. </w:t>
      </w:r>
    </w:p>
    <w:p w14:paraId="6BF51F72" w14:textId="77777777" w:rsidR="009316E7" w:rsidRPr="00492B39" w:rsidRDefault="009316E7" w:rsidP="009316E7">
      <w:pPr>
        <w:autoSpaceDE w:val="0"/>
        <w:autoSpaceDN w:val="0"/>
        <w:adjustRightInd w:val="0"/>
        <w:jc w:val="both"/>
        <w:rPr>
          <w:rFonts w:asciiTheme="minorHAnsi" w:eastAsia="Calibri" w:hAnsiTheme="minorHAnsi" w:cstheme="minorHAnsi"/>
          <w:sz w:val="22"/>
          <w:szCs w:val="22"/>
          <w:lang w:eastAsia="en-US"/>
        </w:rPr>
      </w:pPr>
      <w:r w:rsidRPr="00492B39">
        <w:rPr>
          <w:rFonts w:asciiTheme="minorHAnsi" w:hAnsiTheme="minorHAnsi"/>
          <w:sz w:val="22"/>
          <w:szCs w:val="22"/>
        </w:rPr>
        <w:t xml:space="preserve"> </w:t>
      </w:r>
    </w:p>
    <w:p w14:paraId="1CFB3E34" w14:textId="77777777" w:rsidR="009316E7" w:rsidRDefault="009316E7" w:rsidP="005A34F0">
      <w:pPr>
        <w:jc w:val="both"/>
        <w:rPr>
          <w:rFonts w:asciiTheme="minorHAnsi" w:hAnsiTheme="minorHAnsi"/>
          <w:sz w:val="22"/>
          <w:szCs w:val="22"/>
        </w:rPr>
      </w:pPr>
    </w:p>
    <w:p w14:paraId="7BFF9F2E" w14:textId="77777777" w:rsidR="009316E7" w:rsidRDefault="009316E7" w:rsidP="005A34F0">
      <w:pPr>
        <w:jc w:val="both"/>
        <w:rPr>
          <w:rFonts w:asciiTheme="minorHAnsi" w:hAnsiTheme="minorHAnsi"/>
          <w:sz w:val="22"/>
          <w:szCs w:val="22"/>
        </w:rPr>
      </w:pPr>
    </w:p>
    <w:p w14:paraId="19169C3E" w14:textId="77777777" w:rsidR="009316E7" w:rsidRDefault="009316E7" w:rsidP="005A34F0">
      <w:pPr>
        <w:jc w:val="both"/>
        <w:rPr>
          <w:rFonts w:asciiTheme="minorHAnsi" w:hAnsiTheme="minorHAnsi"/>
          <w:sz w:val="22"/>
          <w:szCs w:val="22"/>
        </w:rPr>
      </w:pPr>
    </w:p>
    <w:p w14:paraId="4587C2A0" w14:textId="188A9F86" w:rsidR="005A34F0" w:rsidRDefault="00492B39" w:rsidP="005A34F0">
      <w:pPr>
        <w:jc w:val="both"/>
        <w:rPr>
          <w:rFonts w:asciiTheme="minorHAnsi" w:hAnsiTheme="minorHAnsi"/>
          <w:sz w:val="22"/>
          <w:szCs w:val="22"/>
        </w:rPr>
      </w:pPr>
      <w:r>
        <w:rPr>
          <w:rFonts w:asciiTheme="minorHAnsi" w:hAnsiTheme="minorHAnsi"/>
          <w:sz w:val="22"/>
          <w:szCs w:val="22"/>
        </w:rPr>
        <w:t>P</w:t>
      </w:r>
      <w:r w:rsidR="005A34F0">
        <w:rPr>
          <w:rFonts w:asciiTheme="minorHAnsi" w:hAnsiTheme="minorHAnsi"/>
          <w:sz w:val="22"/>
          <w:szCs w:val="22"/>
        </w:rPr>
        <w:t>říloha: č. 1 – rozpočet uznatelných nákladů projektu</w:t>
      </w:r>
    </w:p>
    <w:p w14:paraId="51CABD8E" w14:textId="43EBCF2B" w:rsidR="00A526D2" w:rsidRDefault="00212945" w:rsidP="005A34F0">
      <w:pPr>
        <w:jc w:val="both"/>
        <w:rPr>
          <w:rFonts w:asciiTheme="minorHAnsi" w:hAnsiTheme="minorHAnsi"/>
          <w:sz w:val="22"/>
          <w:szCs w:val="22"/>
        </w:rPr>
      </w:pPr>
      <w:r>
        <w:rPr>
          <w:rFonts w:asciiTheme="minorHAnsi" w:hAnsiTheme="minorHAnsi"/>
          <w:sz w:val="22"/>
          <w:szCs w:val="22"/>
        </w:rPr>
        <w:t xml:space="preserve"> </w:t>
      </w:r>
      <w:r>
        <w:rPr>
          <w:rFonts w:asciiTheme="minorHAnsi" w:hAnsiTheme="minorHAnsi"/>
          <w:sz w:val="22"/>
          <w:szCs w:val="22"/>
        </w:rPr>
        <w:tab/>
        <w:t xml:space="preserve">č. 2 – čestné prohlášení </w:t>
      </w:r>
    </w:p>
    <w:p w14:paraId="4B951715" w14:textId="2E88154B" w:rsidR="006B7EE8" w:rsidRDefault="006B7EE8" w:rsidP="005A34F0">
      <w:pPr>
        <w:jc w:val="both"/>
        <w:rPr>
          <w:rFonts w:asciiTheme="minorHAnsi" w:hAnsiTheme="minorHAnsi"/>
          <w:sz w:val="22"/>
          <w:szCs w:val="22"/>
        </w:rPr>
      </w:pPr>
      <w:r>
        <w:rPr>
          <w:rFonts w:asciiTheme="minorHAnsi" w:hAnsiTheme="minorHAnsi"/>
          <w:sz w:val="22"/>
          <w:szCs w:val="22"/>
        </w:rPr>
        <w:tab/>
      </w:r>
    </w:p>
    <w:p w14:paraId="2B9D0225" w14:textId="2D65EBBD" w:rsidR="00160059" w:rsidRDefault="00160059" w:rsidP="005A34F0">
      <w:pPr>
        <w:jc w:val="both"/>
        <w:rPr>
          <w:rFonts w:asciiTheme="minorHAnsi" w:hAnsiTheme="minorHAnsi"/>
          <w:sz w:val="22"/>
          <w:szCs w:val="22"/>
        </w:rPr>
      </w:pPr>
    </w:p>
    <w:p w14:paraId="6486BC14" w14:textId="77777777" w:rsidR="00410CCA" w:rsidRDefault="00410CCA" w:rsidP="005A34F0">
      <w:pPr>
        <w:jc w:val="both"/>
        <w:rPr>
          <w:rFonts w:asciiTheme="minorHAnsi" w:hAnsiTheme="minorHAnsi"/>
          <w:sz w:val="22"/>
          <w:szCs w:val="22"/>
        </w:rPr>
      </w:pPr>
    </w:p>
    <w:p w14:paraId="0E06CC84" w14:textId="77777777" w:rsidR="00410CCA" w:rsidRDefault="00410CCA" w:rsidP="005A34F0">
      <w:pPr>
        <w:jc w:val="both"/>
        <w:rPr>
          <w:rFonts w:asciiTheme="minorHAnsi" w:hAnsiTheme="minorHAnsi"/>
          <w:sz w:val="22"/>
          <w:szCs w:val="22"/>
        </w:rPr>
      </w:pPr>
    </w:p>
    <w:p w14:paraId="06295119" w14:textId="77777777" w:rsidR="00410CCA" w:rsidRDefault="00410CCA" w:rsidP="005A34F0">
      <w:pPr>
        <w:jc w:val="both"/>
        <w:rPr>
          <w:rFonts w:asciiTheme="minorHAnsi" w:hAnsiTheme="minorHAnsi"/>
          <w:sz w:val="22"/>
          <w:szCs w:val="22"/>
        </w:rPr>
      </w:pPr>
    </w:p>
    <w:p w14:paraId="0064FB02" w14:textId="442FAECC" w:rsidR="005A34F0" w:rsidRDefault="005A34F0" w:rsidP="005A34F0">
      <w:pPr>
        <w:jc w:val="both"/>
        <w:rPr>
          <w:rFonts w:asciiTheme="minorHAnsi" w:hAnsiTheme="minorHAnsi"/>
          <w:sz w:val="22"/>
          <w:szCs w:val="22"/>
        </w:rPr>
      </w:pPr>
      <w:r w:rsidRPr="00515D12">
        <w:rPr>
          <w:rFonts w:asciiTheme="minorHAnsi" w:hAnsiTheme="minorHAnsi"/>
          <w:sz w:val="22"/>
          <w:szCs w:val="22"/>
        </w:rPr>
        <w:t>V Pardubicích dne:</w:t>
      </w:r>
      <w:r>
        <w:rPr>
          <w:rFonts w:asciiTheme="minorHAnsi" w:hAnsiTheme="minorHAnsi"/>
          <w:sz w:val="22"/>
          <w:szCs w:val="22"/>
        </w:rPr>
        <w:t xml:space="preserve"> </w:t>
      </w:r>
      <w:r w:rsidR="00037225">
        <w:rPr>
          <w:rFonts w:asciiTheme="minorHAnsi" w:hAnsiTheme="minorHAnsi"/>
          <w:sz w:val="22"/>
          <w:szCs w:val="22"/>
        </w:rPr>
        <w:t>4.5.2026</w:t>
      </w:r>
    </w:p>
    <w:p w14:paraId="78E89CF1" w14:textId="4CBFEF14" w:rsidR="00A526D2" w:rsidRDefault="00A526D2" w:rsidP="005A34F0">
      <w:pPr>
        <w:tabs>
          <w:tab w:val="left" w:pos="5040"/>
        </w:tabs>
        <w:jc w:val="both"/>
        <w:rPr>
          <w:rFonts w:asciiTheme="minorHAnsi" w:hAnsiTheme="minorHAnsi"/>
          <w:sz w:val="22"/>
          <w:szCs w:val="22"/>
        </w:rPr>
      </w:pPr>
    </w:p>
    <w:p w14:paraId="74B82D50" w14:textId="77777777" w:rsidR="00410CCA" w:rsidRDefault="00410CCA" w:rsidP="00160059">
      <w:pPr>
        <w:tabs>
          <w:tab w:val="left" w:pos="5040"/>
        </w:tabs>
        <w:jc w:val="both"/>
        <w:rPr>
          <w:rFonts w:asciiTheme="minorHAnsi" w:hAnsiTheme="minorHAnsi"/>
          <w:sz w:val="22"/>
          <w:szCs w:val="22"/>
        </w:rPr>
      </w:pPr>
    </w:p>
    <w:p w14:paraId="22F4A1E3" w14:textId="1FEA25C8" w:rsidR="005A34F0" w:rsidRDefault="005A34F0" w:rsidP="00160059">
      <w:pPr>
        <w:tabs>
          <w:tab w:val="left" w:pos="5040"/>
        </w:tabs>
        <w:jc w:val="both"/>
        <w:rPr>
          <w:rFonts w:asciiTheme="minorHAnsi" w:hAnsiTheme="minorHAnsi"/>
          <w:sz w:val="22"/>
          <w:szCs w:val="22"/>
        </w:rPr>
      </w:pPr>
      <w:r w:rsidRPr="00515D12">
        <w:rPr>
          <w:rFonts w:asciiTheme="minorHAnsi" w:hAnsiTheme="minorHAnsi"/>
          <w:sz w:val="22"/>
          <w:szCs w:val="22"/>
        </w:rPr>
        <w:t>Za poskytovatele:</w:t>
      </w:r>
      <w:r w:rsidRPr="00515D12">
        <w:rPr>
          <w:rFonts w:asciiTheme="minorHAnsi" w:hAnsiTheme="minorHAnsi"/>
          <w:sz w:val="22"/>
          <w:szCs w:val="22"/>
        </w:rPr>
        <w:tab/>
        <w:t>Za příjemce:</w:t>
      </w:r>
    </w:p>
    <w:p w14:paraId="1DF3376A" w14:textId="77777777" w:rsidR="005A34F0" w:rsidRDefault="005A34F0" w:rsidP="005A34F0">
      <w:pPr>
        <w:rPr>
          <w:rFonts w:asciiTheme="minorHAnsi" w:hAnsiTheme="minorHAnsi"/>
          <w:sz w:val="22"/>
          <w:szCs w:val="22"/>
        </w:rPr>
      </w:pPr>
    </w:p>
    <w:p w14:paraId="188037E4" w14:textId="09ECD4E3" w:rsidR="0018537B" w:rsidRDefault="0018537B" w:rsidP="005A34F0">
      <w:pPr>
        <w:rPr>
          <w:rFonts w:asciiTheme="minorHAnsi" w:hAnsiTheme="minorHAnsi"/>
          <w:sz w:val="22"/>
          <w:szCs w:val="22"/>
        </w:rPr>
      </w:pPr>
    </w:p>
    <w:p w14:paraId="5DAFBEA3" w14:textId="77777777" w:rsidR="0018537B" w:rsidRDefault="0018537B" w:rsidP="005A34F0">
      <w:pPr>
        <w:rPr>
          <w:rFonts w:asciiTheme="minorHAnsi" w:hAnsiTheme="minorHAnsi"/>
          <w:sz w:val="22"/>
          <w:szCs w:val="22"/>
        </w:rPr>
      </w:pPr>
    </w:p>
    <w:p w14:paraId="56C9D19A" w14:textId="77777777" w:rsidR="00665A3C" w:rsidRDefault="00665A3C" w:rsidP="005A34F0">
      <w:pPr>
        <w:rPr>
          <w:rFonts w:asciiTheme="minorHAnsi" w:hAnsiTheme="minorHAnsi"/>
          <w:sz w:val="22"/>
          <w:szCs w:val="22"/>
        </w:rPr>
      </w:pPr>
    </w:p>
    <w:p w14:paraId="2480AA17" w14:textId="77777777" w:rsidR="00665A3C" w:rsidRPr="00515D12" w:rsidRDefault="00665A3C" w:rsidP="005A34F0">
      <w:pPr>
        <w:rPr>
          <w:rFonts w:asciiTheme="minorHAnsi" w:hAnsiTheme="minorHAnsi"/>
          <w:sz w:val="22"/>
          <w:szCs w:val="22"/>
        </w:rPr>
      </w:pPr>
    </w:p>
    <w:p w14:paraId="48C2E300" w14:textId="77777777" w:rsidR="005A34F0" w:rsidRPr="00515D12" w:rsidRDefault="005A34F0" w:rsidP="005A34F0">
      <w:pPr>
        <w:tabs>
          <w:tab w:val="left" w:pos="5040"/>
        </w:tabs>
        <w:rPr>
          <w:rFonts w:asciiTheme="minorHAnsi" w:hAnsiTheme="minorHAnsi"/>
          <w:sz w:val="22"/>
          <w:szCs w:val="22"/>
        </w:rPr>
      </w:pPr>
      <w:r w:rsidRPr="00515D12">
        <w:rPr>
          <w:rFonts w:asciiTheme="minorHAnsi" w:hAnsiTheme="minorHAnsi"/>
          <w:sz w:val="22"/>
          <w:szCs w:val="22"/>
        </w:rPr>
        <w:t>.............................................................................</w:t>
      </w:r>
      <w:r w:rsidRPr="00515D12">
        <w:rPr>
          <w:rFonts w:asciiTheme="minorHAnsi" w:hAnsiTheme="minorHAnsi"/>
          <w:sz w:val="22"/>
          <w:szCs w:val="22"/>
        </w:rPr>
        <w:tab/>
        <w:t>..........................................................................</w:t>
      </w:r>
    </w:p>
    <w:p w14:paraId="024CB895" w14:textId="59804574" w:rsidR="009316E7" w:rsidRDefault="005A34F0" w:rsidP="005A34F0">
      <w:pPr>
        <w:rPr>
          <w:rFonts w:asciiTheme="minorHAnsi" w:hAnsiTheme="minorHAnsi"/>
          <w:sz w:val="22"/>
          <w:szCs w:val="22"/>
        </w:rPr>
      </w:pPr>
      <w:r w:rsidRPr="00515D12">
        <w:rPr>
          <w:rFonts w:asciiTheme="minorHAnsi" w:hAnsiTheme="minorHAnsi"/>
          <w:sz w:val="22"/>
          <w:szCs w:val="22"/>
        </w:rPr>
        <w:tab/>
      </w:r>
      <w:r>
        <w:rPr>
          <w:rFonts w:asciiTheme="minorHAnsi" w:hAnsiTheme="minorHAnsi"/>
          <w:sz w:val="22"/>
          <w:szCs w:val="22"/>
        </w:rPr>
        <w:t>Mgr. Ivana Liedermanová</w:t>
      </w:r>
      <w:r>
        <w:rPr>
          <w:rFonts w:asciiTheme="minorHAnsi" w:hAnsiTheme="minorHAnsi"/>
          <w:sz w:val="22"/>
          <w:szCs w:val="22"/>
        </w:rPr>
        <w:tab/>
      </w:r>
      <w:r w:rsidR="00DD03AE">
        <w:rPr>
          <w:rFonts w:asciiTheme="minorHAnsi" w:hAnsiTheme="minorHAnsi"/>
          <w:sz w:val="22"/>
          <w:szCs w:val="22"/>
        </w:rPr>
        <w:tab/>
      </w:r>
      <w:r w:rsidR="00DD03AE">
        <w:rPr>
          <w:rFonts w:asciiTheme="minorHAnsi" w:hAnsiTheme="minorHAnsi"/>
          <w:sz w:val="22"/>
          <w:szCs w:val="22"/>
        </w:rPr>
        <w:tab/>
      </w:r>
      <w:r w:rsidR="00557491">
        <w:rPr>
          <w:rFonts w:asciiTheme="minorHAnsi" w:hAnsiTheme="minorHAnsi"/>
          <w:sz w:val="22"/>
          <w:szCs w:val="22"/>
        </w:rPr>
        <w:t xml:space="preserve">      </w:t>
      </w:r>
      <w:r w:rsidR="003F21BA">
        <w:rPr>
          <w:rFonts w:asciiTheme="minorHAnsi" w:hAnsiTheme="minorHAnsi"/>
          <w:sz w:val="22"/>
          <w:szCs w:val="22"/>
        </w:rPr>
        <w:tab/>
      </w:r>
      <w:r w:rsidR="00557491">
        <w:rPr>
          <w:rFonts w:asciiTheme="minorHAnsi" w:hAnsiTheme="minorHAnsi"/>
          <w:sz w:val="22"/>
          <w:szCs w:val="22"/>
        </w:rPr>
        <w:t xml:space="preserve">   </w:t>
      </w:r>
      <w:r w:rsidR="00E42555">
        <w:rPr>
          <w:rFonts w:asciiTheme="minorHAnsi" w:hAnsiTheme="minorHAnsi"/>
          <w:sz w:val="22"/>
          <w:szCs w:val="22"/>
        </w:rPr>
        <w:t xml:space="preserve">MgA. Šárka Zahálková, Ph.D. </w:t>
      </w:r>
      <w:r w:rsidR="00473D9C">
        <w:rPr>
          <w:rFonts w:asciiTheme="minorHAnsi" w:hAnsiTheme="minorHAnsi"/>
          <w:sz w:val="22"/>
          <w:szCs w:val="22"/>
        </w:rPr>
        <w:t xml:space="preserve"> </w:t>
      </w:r>
      <w:r w:rsidR="00C84772">
        <w:rPr>
          <w:rFonts w:asciiTheme="minorHAnsi" w:hAnsiTheme="minorHAnsi"/>
          <w:sz w:val="22"/>
          <w:szCs w:val="22"/>
        </w:rPr>
        <w:t xml:space="preserve"> </w:t>
      </w:r>
    </w:p>
    <w:p w14:paraId="63C57170" w14:textId="77777777" w:rsidR="009316E7" w:rsidRDefault="009316E7" w:rsidP="005A34F0">
      <w:pPr>
        <w:rPr>
          <w:rFonts w:asciiTheme="minorHAnsi" w:hAnsiTheme="minorHAnsi"/>
          <w:sz w:val="22"/>
          <w:szCs w:val="22"/>
        </w:rPr>
      </w:pPr>
    </w:p>
    <w:p w14:paraId="778B41A0" w14:textId="5451DE2E" w:rsidR="005A34F0" w:rsidRPr="00515D12" w:rsidRDefault="001B36D8" w:rsidP="005A34F0">
      <w:pPr>
        <w:rPr>
          <w:rFonts w:asciiTheme="minorHAnsi" w:hAnsiTheme="minorHAnsi"/>
          <w:sz w:val="22"/>
          <w:szCs w:val="22"/>
        </w:rPr>
      </w:pPr>
      <w:r>
        <w:rPr>
          <w:rFonts w:asciiTheme="minorHAnsi" w:hAnsiTheme="minorHAnsi"/>
          <w:sz w:val="22"/>
          <w:szCs w:val="22"/>
        </w:rPr>
        <w:t xml:space="preserve"> </w:t>
      </w:r>
      <w:r w:rsidR="00160059">
        <w:rPr>
          <w:rFonts w:asciiTheme="minorHAnsi" w:hAnsiTheme="minorHAnsi"/>
          <w:sz w:val="22"/>
          <w:szCs w:val="22"/>
        </w:rPr>
        <w:t xml:space="preserve"> </w:t>
      </w:r>
      <w:r w:rsidR="00B80569">
        <w:rPr>
          <w:rFonts w:asciiTheme="minorHAnsi" w:hAnsiTheme="minorHAnsi"/>
          <w:sz w:val="22"/>
          <w:szCs w:val="22"/>
        </w:rPr>
        <w:t xml:space="preserve"> </w:t>
      </w:r>
      <w:r w:rsidR="00877212">
        <w:rPr>
          <w:rFonts w:asciiTheme="minorHAnsi" w:hAnsiTheme="minorHAnsi"/>
          <w:sz w:val="22"/>
          <w:szCs w:val="22"/>
        </w:rPr>
        <w:t xml:space="preserve"> </w:t>
      </w:r>
      <w:r w:rsidR="008F0117">
        <w:rPr>
          <w:rFonts w:asciiTheme="minorHAnsi" w:hAnsiTheme="minorHAnsi"/>
          <w:sz w:val="22"/>
          <w:szCs w:val="22"/>
        </w:rPr>
        <w:t xml:space="preserve"> </w:t>
      </w:r>
      <w:r w:rsidR="00446210">
        <w:rPr>
          <w:rFonts w:asciiTheme="minorHAnsi" w:hAnsiTheme="minorHAnsi"/>
          <w:sz w:val="22"/>
          <w:szCs w:val="22"/>
        </w:rPr>
        <w:t xml:space="preserve"> </w:t>
      </w:r>
      <w:r w:rsidR="00A97FC0">
        <w:rPr>
          <w:rFonts w:asciiTheme="minorHAnsi" w:hAnsiTheme="minorHAnsi"/>
          <w:sz w:val="22"/>
          <w:szCs w:val="22"/>
        </w:rPr>
        <w:t xml:space="preserve"> </w:t>
      </w:r>
      <w:r w:rsidR="004F16CC">
        <w:rPr>
          <w:rFonts w:asciiTheme="minorHAnsi" w:hAnsiTheme="minorHAnsi"/>
          <w:sz w:val="22"/>
          <w:szCs w:val="22"/>
        </w:rPr>
        <w:t xml:space="preserve"> </w:t>
      </w:r>
      <w:r w:rsidR="00E2450D">
        <w:rPr>
          <w:rFonts w:asciiTheme="minorHAnsi" w:hAnsiTheme="minorHAnsi"/>
          <w:sz w:val="22"/>
          <w:szCs w:val="22"/>
        </w:rPr>
        <w:t xml:space="preserve"> </w:t>
      </w:r>
      <w:r w:rsidR="00E67077">
        <w:rPr>
          <w:rFonts w:asciiTheme="minorHAnsi" w:hAnsiTheme="minorHAnsi"/>
          <w:sz w:val="22"/>
          <w:szCs w:val="22"/>
        </w:rPr>
        <w:t xml:space="preserve"> </w:t>
      </w:r>
      <w:r w:rsidR="00EB5DC3">
        <w:rPr>
          <w:rFonts w:asciiTheme="minorHAnsi" w:hAnsiTheme="minorHAnsi"/>
          <w:sz w:val="22"/>
          <w:szCs w:val="22"/>
        </w:rPr>
        <w:t xml:space="preserve"> </w:t>
      </w:r>
      <w:r w:rsidR="00B22517">
        <w:rPr>
          <w:rFonts w:asciiTheme="minorHAnsi" w:hAnsiTheme="minorHAnsi"/>
          <w:sz w:val="22"/>
          <w:szCs w:val="22"/>
        </w:rPr>
        <w:t xml:space="preserve"> </w:t>
      </w:r>
      <w:r w:rsidR="000013B6">
        <w:rPr>
          <w:rFonts w:asciiTheme="minorHAnsi" w:hAnsiTheme="minorHAnsi"/>
          <w:sz w:val="22"/>
          <w:szCs w:val="22"/>
        </w:rPr>
        <w:t xml:space="preserve"> </w:t>
      </w:r>
      <w:r w:rsidR="009B4089">
        <w:rPr>
          <w:rFonts w:asciiTheme="minorHAnsi" w:hAnsiTheme="minorHAnsi"/>
          <w:sz w:val="22"/>
          <w:szCs w:val="22"/>
        </w:rPr>
        <w:t xml:space="preserve"> </w:t>
      </w:r>
      <w:r w:rsidR="004B046D">
        <w:rPr>
          <w:rFonts w:asciiTheme="minorHAnsi" w:hAnsiTheme="minorHAnsi"/>
          <w:sz w:val="22"/>
          <w:szCs w:val="22"/>
        </w:rPr>
        <w:t xml:space="preserve"> </w:t>
      </w:r>
      <w:r w:rsidR="00B04638">
        <w:rPr>
          <w:rFonts w:asciiTheme="minorHAnsi" w:hAnsiTheme="minorHAnsi"/>
          <w:sz w:val="22"/>
          <w:szCs w:val="22"/>
        </w:rPr>
        <w:t xml:space="preserve"> </w:t>
      </w:r>
      <w:r w:rsidR="006F0261">
        <w:rPr>
          <w:rFonts w:asciiTheme="minorHAnsi" w:hAnsiTheme="minorHAnsi"/>
          <w:sz w:val="22"/>
          <w:szCs w:val="22"/>
        </w:rPr>
        <w:t xml:space="preserve"> </w:t>
      </w:r>
      <w:r w:rsidR="00D21567">
        <w:rPr>
          <w:rFonts w:asciiTheme="minorHAnsi" w:hAnsiTheme="minorHAnsi"/>
          <w:sz w:val="22"/>
          <w:szCs w:val="22"/>
        </w:rPr>
        <w:t xml:space="preserve"> </w:t>
      </w:r>
      <w:r w:rsidR="002375F5">
        <w:rPr>
          <w:rFonts w:asciiTheme="minorHAnsi" w:hAnsiTheme="minorHAnsi"/>
          <w:sz w:val="22"/>
          <w:szCs w:val="22"/>
        </w:rPr>
        <w:t xml:space="preserve"> </w:t>
      </w:r>
      <w:r w:rsidR="00BE7282">
        <w:rPr>
          <w:rFonts w:asciiTheme="minorHAnsi" w:hAnsiTheme="minorHAnsi"/>
          <w:sz w:val="22"/>
          <w:szCs w:val="22"/>
        </w:rPr>
        <w:t xml:space="preserve"> </w:t>
      </w:r>
      <w:r w:rsidR="008B27AE">
        <w:rPr>
          <w:rFonts w:asciiTheme="minorHAnsi" w:hAnsiTheme="minorHAnsi"/>
          <w:sz w:val="22"/>
          <w:szCs w:val="22"/>
        </w:rPr>
        <w:t xml:space="preserve"> </w:t>
      </w:r>
      <w:r w:rsidR="0086731B">
        <w:rPr>
          <w:rFonts w:asciiTheme="minorHAnsi" w:hAnsiTheme="minorHAnsi"/>
          <w:sz w:val="22"/>
          <w:szCs w:val="22"/>
        </w:rPr>
        <w:t xml:space="preserve"> </w:t>
      </w:r>
      <w:r w:rsidR="006D1295">
        <w:rPr>
          <w:rFonts w:asciiTheme="minorHAnsi" w:hAnsiTheme="minorHAnsi"/>
          <w:sz w:val="22"/>
          <w:szCs w:val="22"/>
        </w:rPr>
        <w:t xml:space="preserve"> </w:t>
      </w:r>
      <w:r w:rsidR="00E309BD">
        <w:rPr>
          <w:rFonts w:asciiTheme="minorHAnsi" w:hAnsiTheme="minorHAnsi"/>
          <w:sz w:val="22"/>
          <w:szCs w:val="22"/>
        </w:rPr>
        <w:t xml:space="preserve"> </w:t>
      </w:r>
      <w:r w:rsidR="00DA0CC2">
        <w:rPr>
          <w:rFonts w:asciiTheme="minorHAnsi" w:hAnsiTheme="minorHAnsi"/>
          <w:sz w:val="22"/>
          <w:szCs w:val="22"/>
        </w:rPr>
        <w:t xml:space="preserve"> </w:t>
      </w:r>
      <w:r w:rsidR="008E6448">
        <w:rPr>
          <w:rFonts w:asciiTheme="minorHAnsi" w:hAnsiTheme="minorHAnsi"/>
          <w:sz w:val="22"/>
          <w:szCs w:val="22"/>
        </w:rPr>
        <w:t xml:space="preserve"> </w:t>
      </w:r>
      <w:r w:rsidR="00547393">
        <w:rPr>
          <w:rFonts w:asciiTheme="minorHAnsi" w:hAnsiTheme="minorHAnsi"/>
          <w:sz w:val="22"/>
          <w:szCs w:val="22"/>
        </w:rPr>
        <w:t xml:space="preserve"> </w:t>
      </w:r>
      <w:r w:rsidR="00E12A6B">
        <w:rPr>
          <w:rFonts w:asciiTheme="minorHAnsi" w:hAnsiTheme="minorHAnsi"/>
          <w:sz w:val="22"/>
          <w:szCs w:val="22"/>
        </w:rPr>
        <w:t xml:space="preserve"> </w:t>
      </w:r>
      <w:r w:rsidR="00EA3F64">
        <w:rPr>
          <w:rFonts w:asciiTheme="minorHAnsi" w:hAnsiTheme="minorHAnsi"/>
          <w:sz w:val="22"/>
          <w:szCs w:val="22"/>
        </w:rPr>
        <w:t xml:space="preserve"> </w:t>
      </w:r>
      <w:r w:rsidR="006F76D9">
        <w:rPr>
          <w:rFonts w:asciiTheme="minorHAnsi" w:hAnsiTheme="minorHAnsi"/>
          <w:sz w:val="22"/>
          <w:szCs w:val="22"/>
        </w:rPr>
        <w:t xml:space="preserve"> </w:t>
      </w:r>
      <w:r w:rsidR="00EF12EB">
        <w:rPr>
          <w:rFonts w:asciiTheme="minorHAnsi" w:hAnsiTheme="minorHAnsi"/>
          <w:sz w:val="22"/>
          <w:szCs w:val="22"/>
        </w:rPr>
        <w:t xml:space="preserve"> </w:t>
      </w:r>
      <w:r w:rsidR="00362870">
        <w:rPr>
          <w:rFonts w:asciiTheme="minorHAnsi" w:hAnsiTheme="minorHAnsi"/>
          <w:sz w:val="22"/>
          <w:szCs w:val="22"/>
        </w:rPr>
        <w:t xml:space="preserve"> </w:t>
      </w:r>
      <w:r w:rsidR="00A12410">
        <w:rPr>
          <w:rFonts w:asciiTheme="minorHAnsi" w:hAnsiTheme="minorHAnsi"/>
          <w:sz w:val="22"/>
          <w:szCs w:val="22"/>
        </w:rPr>
        <w:tab/>
      </w:r>
      <w:r w:rsidR="00DD03AE">
        <w:rPr>
          <w:rFonts w:asciiTheme="minorHAnsi" w:hAnsiTheme="minorHAnsi"/>
          <w:sz w:val="22"/>
          <w:szCs w:val="22"/>
        </w:rPr>
        <w:t xml:space="preserve"> </w:t>
      </w:r>
    </w:p>
    <w:p w14:paraId="7945E1E7" w14:textId="77777777" w:rsidR="00DD03AE" w:rsidRDefault="00DD03AE" w:rsidP="005A34F0">
      <w:pPr>
        <w:jc w:val="center"/>
        <w:rPr>
          <w:rFonts w:asciiTheme="minorHAnsi" w:hAnsiTheme="minorHAnsi"/>
          <w:sz w:val="20"/>
          <w:szCs w:val="20"/>
        </w:rPr>
      </w:pPr>
    </w:p>
    <w:p w14:paraId="34619408" w14:textId="213B0D94" w:rsidR="005A34F0" w:rsidRPr="005629B3" w:rsidRDefault="005A34F0" w:rsidP="005A34F0">
      <w:pPr>
        <w:jc w:val="center"/>
        <w:rPr>
          <w:rFonts w:asciiTheme="minorHAnsi" w:hAnsiTheme="minorHAnsi"/>
          <w:sz w:val="20"/>
          <w:szCs w:val="20"/>
        </w:rPr>
      </w:pPr>
      <w:r w:rsidRPr="005629B3">
        <w:rPr>
          <w:rFonts w:asciiTheme="minorHAnsi" w:hAnsiTheme="minorHAnsi"/>
          <w:sz w:val="20"/>
          <w:szCs w:val="20"/>
        </w:rPr>
        <w:t>Předmět této smlouvy byl schválen usnesením</w:t>
      </w:r>
      <w:r w:rsidR="00D14152">
        <w:rPr>
          <w:rFonts w:asciiTheme="minorHAnsi" w:hAnsiTheme="minorHAnsi"/>
          <w:sz w:val="20"/>
          <w:szCs w:val="20"/>
        </w:rPr>
        <w:t xml:space="preserve"> </w:t>
      </w:r>
      <w:r w:rsidR="00245E47">
        <w:rPr>
          <w:rFonts w:asciiTheme="minorHAnsi" w:hAnsiTheme="minorHAnsi"/>
          <w:sz w:val="20"/>
          <w:szCs w:val="20"/>
        </w:rPr>
        <w:t>Rady</w:t>
      </w:r>
      <w:r w:rsidR="00EE61BE">
        <w:rPr>
          <w:rFonts w:asciiTheme="minorHAnsi" w:hAnsiTheme="minorHAnsi"/>
          <w:sz w:val="20"/>
          <w:szCs w:val="20"/>
        </w:rPr>
        <w:t xml:space="preserve"> </w:t>
      </w:r>
      <w:r w:rsidRPr="005629B3">
        <w:rPr>
          <w:rFonts w:asciiTheme="minorHAnsi" w:hAnsiTheme="minorHAnsi"/>
          <w:sz w:val="20"/>
          <w:szCs w:val="20"/>
        </w:rPr>
        <w:fldChar w:fldCharType="begin"/>
      </w:r>
      <w:r w:rsidRPr="005629B3">
        <w:rPr>
          <w:rFonts w:asciiTheme="minorHAnsi" w:hAnsiTheme="minorHAnsi"/>
          <w:sz w:val="20"/>
          <w:szCs w:val="20"/>
        </w:rPr>
        <w:instrText xml:space="preserve"> Schvaleno </w:instrText>
      </w:r>
      <w:r w:rsidRPr="005629B3">
        <w:rPr>
          <w:rFonts w:asciiTheme="minorHAnsi" w:hAnsiTheme="minorHAnsi"/>
          <w:sz w:val="20"/>
          <w:szCs w:val="20"/>
        </w:rPr>
        <w:fldChar w:fldCharType="separate"/>
      </w:r>
      <w:r w:rsidRPr="005629B3">
        <w:rPr>
          <w:rFonts w:ascii="Calibri" w:hAnsi="Calibri"/>
          <w:sz w:val="20"/>
          <w:szCs w:val="20"/>
        </w:rPr>
        <w:t>města Pardubic</w:t>
      </w:r>
      <w:r w:rsidRPr="005629B3">
        <w:rPr>
          <w:rFonts w:asciiTheme="minorHAnsi" w:hAnsiTheme="minorHAnsi"/>
          <w:sz w:val="20"/>
          <w:szCs w:val="20"/>
        </w:rPr>
        <w:fldChar w:fldCharType="end"/>
      </w:r>
      <w:r w:rsidRPr="005629B3">
        <w:rPr>
          <w:rFonts w:asciiTheme="minorHAnsi" w:hAnsiTheme="minorHAnsi"/>
          <w:sz w:val="20"/>
          <w:szCs w:val="20"/>
        </w:rPr>
        <w:t xml:space="preserve"> č</w:t>
      </w:r>
      <w:r w:rsidRPr="002E32CD">
        <w:rPr>
          <w:rFonts w:asciiTheme="minorHAnsi" w:hAnsiTheme="minorHAnsi"/>
          <w:sz w:val="20"/>
          <w:szCs w:val="20"/>
        </w:rPr>
        <w:t xml:space="preserve">.  </w:t>
      </w:r>
      <w:r w:rsidR="00245E47">
        <w:rPr>
          <w:rFonts w:asciiTheme="minorHAnsi" w:hAnsiTheme="minorHAnsi"/>
          <w:sz w:val="20"/>
          <w:szCs w:val="20"/>
        </w:rPr>
        <w:t>R</w:t>
      </w:r>
      <w:r w:rsidRPr="002E32CD">
        <w:rPr>
          <w:rFonts w:asciiTheme="minorHAnsi" w:hAnsiTheme="minorHAnsi"/>
          <w:sz w:val="20"/>
          <w:szCs w:val="20"/>
        </w:rPr>
        <w:t>/</w:t>
      </w:r>
      <w:r w:rsidR="00245E47">
        <w:rPr>
          <w:rFonts w:asciiTheme="minorHAnsi" w:hAnsiTheme="minorHAnsi"/>
          <w:sz w:val="20"/>
          <w:szCs w:val="20"/>
        </w:rPr>
        <w:t>7399</w:t>
      </w:r>
      <w:r w:rsidR="00DD03AE" w:rsidRPr="002E32CD">
        <w:rPr>
          <w:rFonts w:asciiTheme="minorHAnsi" w:hAnsiTheme="minorHAnsi"/>
          <w:sz w:val="20"/>
          <w:szCs w:val="20"/>
        </w:rPr>
        <w:t>/</w:t>
      </w:r>
      <w:r w:rsidRPr="002E32CD">
        <w:rPr>
          <w:rFonts w:asciiTheme="minorHAnsi" w:hAnsiTheme="minorHAnsi"/>
          <w:sz w:val="20"/>
          <w:szCs w:val="20"/>
        </w:rPr>
        <w:t>20</w:t>
      </w:r>
      <w:r w:rsidR="008A0FEA">
        <w:rPr>
          <w:rFonts w:asciiTheme="minorHAnsi" w:hAnsiTheme="minorHAnsi"/>
          <w:sz w:val="20"/>
          <w:szCs w:val="20"/>
        </w:rPr>
        <w:t>2</w:t>
      </w:r>
      <w:r w:rsidR="002328D6">
        <w:rPr>
          <w:rFonts w:asciiTheme="minorHAnsi" w:hAnsiTheme="minorHAnsi"/>
          <w:sz w:val="20"/>
          <w:szCs w:val="20"/>
        </w:rPr>
        <w:t>6</w:t>
      </w:r>
      <w:r w:rsidRPr="002E32CD">
        <w:rPr>
          <w:rFonts w:asciiTheme="minorHAnsi" w:hAnsiTheme="minorHAnsi"/>
          <w:sz w:val="20"/>
          <w:szCs w:val="20"/>
        </w:rPr>
        <w:t xml:space="preserve"> ze dne </w:t>
      </w:r>
      <w:r w:rsidR="00245E47">
        <w:rPr>
          <w:rFonts w:asciiTheme="minorHAnsi" w:hAnsiTheme="minorHAnsi"/>
          <w:sz w:val="20"/>
          <w:szCs w:val="20"/>
        </w:rPr>
        <w:t>18</w:t>
      </w:r>
      <w:r w:rsidR="00D14152">
        <w:rPr>
          <w:rFonts w:asciiTheme="minorHAnsi" w:hAnsiTheme="minorHAnsi"/>
          <w:sz w:val="20"/>
          <w:szCs w:val="20"/>
        </w:rPr>
        <w:t>.3.2026</w:t>
      </w:r>
      <w:r w:rsidR="00CB32A7">
        <w:rPr>
          <w:rFonts w:asciiTheme="minorHAnsi" w:hAnsiTheme="minorHAnsi"/>
          <w:sz w:val="20"/>
          <w:szCs w:val="20"/>
        </w:rPr>
        <w:t>.</w:t>
      </w:r>
    </w:p>
    <w:p w14:paraId="1E78C8F5" w14:textId="77777777" w:rsidR="005A34F0" w:rsidRDefault="005A34F0" w:rsidP="005A34F0">
      <w:pPr>
        <w:jc w:val="center"/>
        <w:rPr>
          <w:rFonts w:asciiTheme="minorHAnsi" w:hAnsiTheme="minorHAnsi"/>
          <w:sz w:val="20"/>
          <w:szCs w:val="20"/>
        </w:rPr>
      </w:pPr>
      <w:r w:rsidRPr="009840BC">
        <w:rPr>
          <w:rFonts w:asciiTheme="minorHAnsi" w:hAnsiTheme="minorHAnsi"/>
          <w:sz w:val="20"/>
          <w:szCs w:val="20"/>
        </w:rPr>
        <w:t xml:space="preserve">Ing. </w:t>
      </w:r>
      <w:r>
        <w:rPr>
          <w:rFonts w:asciiTheme="minorHAnsi" w:hAnsiTheme="minorHAnsi"/>
          <w:sz w:val="20"/>
          <w:szCs w:val="20"/>
        </w:rPr>
        <w:t>Jitka Chaloupková</w:t>
      </w:r>
      <w:r w:rsidRPr="009840BC">
        <w:rPr>
          <w:rFonts w:asciiTheme="minorHAnsi" w:hAnsiTheme="minorHAnsi"/>
          <w:sz w:val="20"/>
          <w:szCs w:val="20"/>
        </w:rPr>
        <w:t xml:space="preserve">, ekonomické odd. </w:t>
      </w:r>
      <w:r>
        <w:rPr>
          <w:rFonts w:asciiTheme="minorHAnsi" w:hAnsiTheme="minorHAnsi"/>
          <w:sz w:val="20"/>
          <w:szCs w:val="20"/>
        </w:rPr>
        <w:t>o</w:t>
      </w:r>
      <w:r w:rsidRPr="009840BC">
        <w:rPr>
          <w:rFonts w:asciiTheme="minorHAnsi" w:hAnsiTheme="minorHAnsi"/>
          <w:sz w:val="20"/>
          <w:szCs w:val="20"/>
        </w:rPr>
        <w:t>dboru školství, kultury a sportu Magistrátu města Pardubic</w:t>
      </w:r>
    </w:p>
    <w:p w14:paraId="1AC20E83" w14:textId="77777777" w:rsidR="005A34F0" w:rsidRDefault="005A34F0" w:rsidP="005A34F0">
      <w:pPr>
        <w:jc w:val="both"/>
        <w:rPr>
          <w:rFonts w:asciiTheme="minorHAnsi" w:hAnsiTheme="minorHAnsi"/>
          <w:sz w:val="20"/>
          <w:szCs w:val="20"/>
        </w:rPr>
      </w:pPr>
    </w:p>
    <w:p w14:paraId="55743304" w14:textId="177AF829" w:rsidR="0018537B" w:rsidRDefault="005A34F0" w:rsidP="005A34F0">
      <w:pPr>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p>
    <w:p w14:paraId="59ACDF1A" w14:textId="77777777" w:rsidR="00410CCA" w:rsidRDefault="00410CCA" w:rsidP="005A34F0">
      <w:pPr>
        <w:rPr>
          <w:rFonts w:asciiTheme="minorHAnsi" w:hAnsiTheme="minorHAnsi"/>
          <w:sz w:val="20"/>
          <w:szCs w:val="20"/>
        </w:rPr>
      </w:pPr>
    </w:p>
    <w:p w14:paraId="57DF50F0" w14:textId="77777777" w:rsidR="00410CCA" w:rsidRDefault="00410CCA" w:rsidP="005A34F0">
      <w:pPr>
        <w:rPr>
          <w:rFonts w:asciiTheme="minorHAnsi" w:hAnsiTheme="minorHAnsi"/>
          <w:sz w:val="20"/>
          <w:szCs w:val="20"/>
        </w:rPr>
      </w:pPr>
    </w:p>
    <w:p w14:paraId="4AE750AB" w14:textId="77777777" w:rsidR="00410CCA" w:rsidRDefault="00410CCA" w:rsidP="005A34F0">
      <w:pPr>
        <w:rPr>
          <w:rFonts w:asciiTheme="minorHAnsi" w:hAnsiTheme="minorHAnsi"/>
          <w:sz w:val="20"/>
          <w:szCs w:val="20"/>
        </w:rPr>
      </w:pPr>
    </w:p>
    <w:p w14:paraId="71C72B72" w14:textId="77777777" w:rsidR="00410CCA" w:rsidRDefault="00410CCA" w:rsidP="005A34F0">
      <w:pPr>
        <w:rPr>
          <w:rFonts w:asciiTheme="minorHAnsi" w:hAnsiTheme="minorHAnsi"/>
          <w:sz w:val="20"/>
          <w:szCs w:val="20"/>
        </w:rPr>
      </w:pPr>
    </w:p>
    <w:p w14:paraId="5E0B68B4" w14:textId="77777777" w:rsidR="00410CCA" w:rsidRDefault="00410CCA" w:rsidP="005A34F0">
      <w:pPr>
        <w:rPr>
          <w:rFonts w:asciiTheme="minorHAnsi" w:hAnsiTheme="minorHAnsi"/>
          <w:sz w:val="20"/>
          <w:szCs w:val="20"/>
        </w:rPr>
      </w:pPr>
    </w:p>
    <w:p w14:paraId="3E091325" w14:textId="77777777" w:rsidR="00410CCA" w:rsidRDefault="00410CCA" w:rsidP="005A34F0">
      <w:pPr>
        <w:rPr>
          <w:rFonts w:asciiTheme="minorHAnsi" w:hAnsiTheme="minorHAnsi"/>
          <w:sz w:val="20"/>
          <w:szCs w:val="20"/>
        </w:rPr>
      </w:pPr>
    </w:p>
    <w:p w14:paraId="41BA2E84" w14:textId="77777777" w:rsidR="00410CCA" w:rsidRDefault="00410CCA" w:rsidP="005A34F0">
      <w:pPr>
        <w:rPr>
          <w:rFonts w:asciiTheme="minorHAnsi" w:hAnsiTheme="minorHAnsi"/>
          <w:sz w:val="20"/>
          <w:szCs w:val="20"/>
        </w:rPr>
      </w:pPr>
    </w:p>
    <w:p w14:paraId="308B4759" w14:textId="77777777" w:rsidR="00410CCA" w:rsidRDefault="00410CCA" w:rsidP="005A34F0">
      <w:pPr>
        <w:rPr>
          <w:rFonts w:asciiTheme="minorHAnsi" w:hAnsiTheme="minorHAnsi"/>
          <w:sz w:val="20"/>
          <w:szCs w:val="20"/>
        </w:rPr>
      </w:pPr>
    </w:p>
    <w:p w14:paraId="3F62E555" w14:textId="77777777" w:rsidR="00410CCA" w:rsidRDefault="00410CCA" w:rsidP="005A34F0">
      <w:pPr>
        <w:rPr>
          <w:rFonts w:asciiTheme="minorHAnsi" w:hAnsiTheme="minorHAnsi"/>
          <w:sz w:val="20"/>
          <w:szCs w:val="20"/>
        </w:rPr>
      </w:pPr>
    </w:p>
    <w:p w14:paraId="5FA5CF96" w14:textId="77777777" w:rsidR="00410CCA" w:rsidRDefault="00410CCA" w:rsidP="005A34F0">
      <w:pPr>
        <w:rPr>
          <w:rFonts w:asciiTheme="minorHAnsi" w:hAnsiTheme="minorHAnsi"/>
          <w:sz w:val="20"/>
          <w:szCs w:val="20"/>
        </w:rPr>
      </w:pPr>
    </w:p>
    <w:p w14:paraId="2D072FE9" w14:textId="77777777" w:rsidR="00410CCA" w:rsidRDefault="00410CCA" w:rsidP="005A34F0">
      <w:pPr>
        <w:rPr>
          <w:rFonts w:asciiTheme="minorHAnsi" w:hAnsiTheme="minorHAnsi"/>
          <w:sz w:val="20"/>
          <w:szCs w:val="20"/>
        </w:rPr>
      </w:pPr>
    </w:p>
    <w:p w14:paraId="4873298D" w14:textId="77777777" w:rsidR="00410CCA" w:rsidRDefault="00410CCA" w:rsidP="005A34F0">
      <w:pPr>
        <w:rPr>
          <w:rFonts w:asciiTheme="minorHAnsi" w:hAnsiTheme="minorHAnsi"/>
          <w:sz w:val="20"/>
          <w:szCs w:val="20"/>
        </w:rPr>
      </w:pPr>
    </w:p>
    <w:p w14:paraId="648E96C0" w14:textId="77777777" w:rsidR="00E42555" w:rsidRDefault="00E42555" w:rsidP="005A34F0">
      <w:pPr>
        <w:rPr>
          <w:rFonts w:asciiTheme="minorHAnsi" w:hAnsiTheme="minorHAnsi"/>
          <w:sz w:val="20"/>
          <w:szCs w:val="20"/>
        </w:rPr>
      </w:pPr>
    </w:p>
    <w:p w14:paraId="4E9001D9" w14:textId="77777777" w:rsidR="00E42555" w:rsidRDefault="00E42555" w:rsidP="005A34F0">
      <w:pPr>
        <w:rPr>
          <w:rFonts w:asciiTheme="minorHAnsi" w:hAnsiTheme="minorHAnsi"/>
          <w:sz w:val="20"/>
          <w:szCs w:val="20"/>
        </w:rPr>
      </w:pPr>
    </w:p>
    <w:p w14:paraId="00C6D293" w14:textId="77777777" w:rsidR="00410CCA" w:rsidRDefault="00410CCA" w:rsidP="005A34F0">
      <w:pPr>
        <w:rPr>
          <w:rFonts w:asciiTheme="minorHAnsi" w:hAnsiTheme="minorHAnsi"/>
          <w:sz w:val="20"/>
          <w:szCs w:val="20"/>
        </w:rPr>
      </w:pPr>
    </w:p>
    <w:p w14:paraId="3103039F" w14:textId="77777777" w:rsidR="00410CCA" w:rsidRDefault="00410CCA" w:rsidP="005A34F0">
      <w:pPr>
        <w:rPr>
          <w:rFonts w:asciiTheme="minorHAnsi" w:hAnsiTheme="minorHAnsi"/>
          <w:sz w:val="20"/>
          <w:szCs w:val="20"/>
        </w:rPr>
      </w:pPr>
    </w:p>
    <w:p w14:paraId="5785DE79" w14:textId="77777777" w:rsidR="00410CCA" w:rsidRDefault="00410CCA" w:rsidP="005A34F0">
      <w:pPr>
        <w:rPr>
          <w:rFonts w:asciiTheme="minorHAnsi" w:hAnsiTheme="minorHAnsi"/>
          <w:sz w:val="20"/>
          <w:szCs w:val="20"/>
        </w:rPr>
      </w:pPr>
    </w:p>
    <w:p w14:paraId="6604698E" w14:textId="77777777" w:rsidR="00463E90" w:rsidRDefault="00463E90" w:rsidP="005A34F0">
      <w:pPr>
        <w:rPr>
          <w:rFonts w:asciiTheme="minorHAnsi" w:hAnsiTheme="minorHAnsi"/>
          <w:sz w:val="20"/>
          <w:szCs w:val="20"/>
        </w:rPr>
      </w:pPr>
    </w:p>
    <w:p w14:paraId="7B9E003F" w14:textId="77777777" w:rsidR="00410CCA" w:rsidRDefault="00410CCA" w:rsidP="005A34F0">
      <w:pPr>
        <w:rPr>
          <w:rFonts w:asciiTheme="minorHAnsi" w:hAnsiTheme="minorHAnsi"/>
          <w:sz w:val="20"/>
          <w:szCs w:val="20"/>
        </w:rPr>
      </w:pPr>
    </w:p>
    <w:p w14:paraId="4EA2C582" w14:textId="77777777" w:rsidR="00410CCA" w:rsidRDefault="00410CCA" w:rsidP="005A34F0">
      <w:pPr>
        <w:rPr>
          <w:rFonts w:asciiTheme="minorHAnsi" w:hAnsiTheme="minorHAnsi"/>
          <w:sz w:val="20"/>
          <w:szCs w:val="20"/>
        </w:rPr>
      </w:pPr>
    </w:p>
    <w:p w14:paraId="5D040003" w14:textId="77777777" w:rsidR="0018537B" w:rsidRDefault="0018537B" w:rsidP="005A34F0">
      <w:pPr>
        <w:rPr>
          <w:rFonts w:asciiTheme="minorHAnsi" w:hAnsiTheme="minorHAnsi"/>
          <w:sz w:val="20"/>
          <w:szCs w:val="20"/>
        </w:rPr>
      </w:pPr>
    </w:p>
    <w:p w14:paraId="4AFC1541" w14:textId="1386B811" w:rsidR="005A34F0" w:rsidRDefault="005A34F0" w:rsidP="002D36FB">
      <w:pPr>
        <w:jc w:val="right"/>
        <w:rPr>
          <w:rFonts w:asciiTheme="minorHAnsi" w:hAnsiTheme="minorHAnsi"/>
          <w:b/>
          <w:sz w:val="22"/>
          <w:szCs w:val="22"/>
        </w:rPr>
      </w:pPr>
      <w:r w:rsidRPr="00322DD6">
        <w:rPr>
          <w:rFonts w:asciiTheme="minorHAnsi" w:hAnsiTheme="minorHAnsi"/>
          <w:b/>
          <w:sz w:val="22"/>
          <w:szCs w:val="22"/>
        </w:rPr>
        <w:lastRenderedPageBreak/>
        <w:t xml:space="preserve">Příloha č. 1 ke smlouvě o poskytnutí dotace </w:t>
      </w:r>
    </w:p>
    <w:p w14:paraId="43C84BA2" w14:textId="2CBAFA57" w:rsidR="005A34F0" w:rsidRPr="00322DD6" w:rsidRDefault="005A34F0" w:rsidP="005A34F0">
      <w:pPr>
        <w:jc w:val="center"/>
        <w:rPr>
          <w:rFonts w:asciiTheme="minorHAnsi" w:hAnsiTheme="minorHAnsi"/>
          <w:b/>
          <w:sz w:val="22"/>
          <w:szCs w:val="22"/>
        </w:rPr>
      </w:pPr>
    </w:p>
    <w:p w14:paraId="760A6AB4" w14:textId="38E80F59" w:rsidR="003219A8" w:rsidRDefault="009C1FCE" w:rsidP="00584AD3">
      <w:pPr>
        <w:jc w:val="center"/>
      </w:pPr>
      <w:r w:rsidRPr="009C1FCE">
        <w:rPr>
          <w:noProof/>
        </w:rPr>
        <w:drawing>
          <wp:inline distT="0" distB="0" distL="0" distR="0" wp14:anchorId="5B8FCCC8" wp14:editId="39ADF37E">
            <wp:extent cx="5181600" cy="8354417"/>
            <wp:effectExtent l="0" t="0" r="0" b="8890"/>
            <wp:docPr id="2646254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6506" cy="8362327"/>
                    </a:xfrm>
                    <a:prstGeom prst="rect">
                      <a:avLst/>
                    </a:prstGeom>
                    <a:noFill/>
                    <a:ln>
                      <a:noFill/>
                    </a:ln>
                  </pic:spPr>
                </pic:pic>
              </a:graphicData>
            </a:graphic>
          </wp:inline>
        </w:drawing>
      </w:r>
    </w:p>
    <w:p w14:paraId="5BEE8E68" w14:textId="7184AB79" w:rsidR="001B21D5" w:rsidRDefault="001B21D5" w:rsidP="00584AD3">
      <w:pPr>
        <w:jc w:val="center"/>
      </w:pPr>
    </w:p>
    <w:p w14:paraId="6EC85765" w14:textId="104BECD6" w:rsidR="001B21D5" w:rsidRDefault="001B21D5" w:rsidP="00584AD3">
      <w:pPr>
        <w:jc w:val="center"/>
      </w:pPr>
    </w:p>
    <w:p w14:paraId="3E6F10A3" w14:textId="77777777" w:rsidR="00E44D9B" w:rsidRDefault="00E44D9B" w:rsidP="00584AD3">
      <w:pPr>
        <w:jc w:val="center"/>
      </w:pPr>
    </w:p>
    <w:p w14:paraId="35F83A93" w14:textId="77777777" w:rsidR="00E44D9B" w:rsidRDefault="00E44D9B" w:rsidP="00E42555"/>
    <w:p w14:paraId="0D1BC07C" w14:textId="77777777" w:rsidR="00E44D9B" w:rsidRDefault="00E44D9B" w:rsidP="00584AD3">
      <w:pPr>
        <w:jc w:val="center"/>
      </w:pPr>
    </w:p>
    <w:p w14:paraId="1F170A49" w14:textId="77777777" w:rsidR="00410CCA" w:rsidRDefault="00410CCA" w:rsidP="00D14152">
      <w:pPr>
        <w:jc w:val="center"/>
        <w:rPr>
          <w:rFonts w:asciiTheme="minorHAnsi" w:hAnsiTheme="minorHAnsi"/>
          <w:b/>
          <w:sz w:val="22"/>
          <w:szCs w:val="22"/>
        </w:rPr>
      </w:pPr>
    </w:p>
    <w:p w14:paraId="13692A8A" w14:textId="530C6F4F" w:rsidR="001B21D5" w:rsidRDefault="001B21D5" w:rsidP="001B21D5">
      <w:pPr>
        <w:jc w:val="right"/>
        <w:rPr>
          <w:rFonts w:asciiTheme="minorHAnsi" w:hAnsiTheme="minorHAnsi"/>
          <w:b/>
          <w:sz w:val="22"/>
          <w:szCs w:val="22"/>
        </w:rPr>
      </w:pPr>
      <w:r w:rsidRPr="00322DD6">
        <w:rPr>
          <w:rFonts w:asciiTheme="minorHAnsi" w:hAnsiTheme="minorHAnsi"/>
          <w:b/>
          <w:sz w:val="22"/>
          <w:szCs w:val="22"/>
        </w:rPr>
        <w:lastRenderedPageBreak/>
        <w:t xml:space="preserve">Příloha č. </w:t>
      </w:r>
      <w:r w:rsidR="00127E31">
        <w:rPr>
          <w:rFonts w:asciiTheme="minorHAnsi" w:hAnsiTheme="minorHAnsi"/>
          <w:b/>
          <w:sz w:val="22"/>
          <w:szCs w:val="22"/>
        </w:rPr>
        <w:t>2</w:t>
      </w:r>
      <w:r w:rsidRPr="00322DD6">
        <w:rPr>
          <w:rFonts w:asciiTheme="minorHAnsi" w:hAnsiTheme="minorHAnsi"/>
          <w:b/>
          <w:sz w:val="22"/>
          <w:szCs w:val="22"/>
        </w:rPr>
        <w:t xml:space="preserve"> ke smlouvě o poskytnutí dotace </w:t>
      </w:r>
    </w:p>
    <w:p w14:paraId="0B121B34" w14:textId="77777777" w:rsidR="00160059" w:rsidRDefault="00160059" w:rsidP="001774C3"/>
    <w:p w14:paraId="21EC3039" w14:textId="77777777" w:rsidR="001774C3" w:rsidRDefault="001774C3" w:rsidP="001774C3"/>
    <w:p w14:paraId="6C8A7F9A" w14:textId="77777777" w:rsidR="001774C3" w:rsidRDefault="001774C3" w:rsidP="001774C3"/>
    <w:p w14:paraId="365A8D08" w14:textId="77777777" w:rsidR="00C50473" w:rsidRPr="00376C1B" w:rsidRDefault="00C50473" w:rsidP="001B21D5">
      <w:pPr>
        <w:jc w:val="center"/>
        <w:rPr>
          <w:rFonts w:asciiTheme="minorHAnsi" w:hAnsiTheme="minorHAnsi" w:cstheme="minorHAnsi"/>
          <w:b/>
          <w:sz w:val="22"/>
          <w:szCs w:val="22"/>
        </w:rPr>
      </w:pPr>
    </w:p>
    <w:p w14:paraId="65C2A6EF" w14:textId="4AE14333" w:rsidR="001B21D5" w:rsidRPr="00376C1B" w:rsidRDefault="001B21D5" w:rsidP="001B21D5">
      <w:pPr>
        <w:jc w:val="center"/>
        <w:rPr>
          <w:rFonts w:asciiTheme="minorHAnsi" w:hAnsiTheme="minorHAnsi" w:cstheme="minorHAnsi"/>
          <w:b/>
          <w:sz w:val="28"/>
          <w:szCs w:val="28"/>
        </w:rPr>
      </w:pPr>
      <w:r w:rsidRPr="00376C1B">
        <w:rPr>
          <w:rFonts w:asciiTheme="minorHAnsi" w:hAnsiTheme="minorHAnsi" w:cstheme="minorHAnsi"/>
          <w:b/>
          <w:sz w:val="28"/>
          <w:szCs w:val="28"/>
        </w:rPr>
        <w:t>ČESTNÉ PROHLÁŠENÍ</w:t>
      </w:r>
    </w:p>
    <w:p w14:paraId="778B10A3" w14:textId="50AA621F" w:rsidR="001B21D5" w:rsidRDefault="001B21D5" w:rsidP="001B21D5">
      <w:pPr>
        <w:jc w:val="center"/>
        <w:rPr>
          <w:rFonts w:asciiTheme="minorHAnsi" w:hAnsiTheme="minorHAnsi" w:cstheme="minorHAnsi"/>
          <w:b/>
          <w:sz w:val="22"/>
          <w:szCs w:val="22"/>
        </w:rPr>
      </w:pPr>
    </w:p>
    <w:p w14:paraId="33831D00" w14:textId="77777777" w:rsidR="00160059" w:rsidRPr="00376C1B" w:rsidRDefault="00160059" w:rsidP="001B21D5">
      <w:pPr>
        <w:jc w:val="center"/>
        <w:rPr>
          <w:rFonts w:asciiTheme="minorHAnsi" w:hAnsiTheme="minorHAnsi" w:cstheme="minorHAnsi"/>
          <w:b/>
          <w:sz w:val="22"/>
          <w:szCs w:val="22"/>
        </w:rPr>
      </w:pPr>
    </w:p>
    <w:p w14:paraId="4DFC22C7" w14:textId="77777777" w:rsidR="00410CCA" w:rsidRPr="00376C1B" w:rsidRDefault="00410CCA" w:rsidP="00410CCA">
      <w:pPr>
        <w:spacing w:line="276" w:lineRule="auto"/>
        <w:jc w:val="both"/>
        <w:rPr>
          <w:rFonts w:asciiTheme="minorHAnsi" w:hAnsiTheme="minorHAnsi" w:cstheme="minorHAnsi"/>
          <w:sz w:val="22"/>
          <w:szCs w:val="22"/>
        </w:rPr>
      </w:pPr>
      <w:r w:rsidRPr="00376C1B">
        <w:rPr>
          <w:rFonts w:asciiTheme="minorHAnsi" w:hAnsiTheme="minorHAnsi" w:cstheme="minorHAnsi"/>
          <w:sz w:val="22"/>
          <w:szCs w:val="22"/>
        </w:rPr>
        <w:t>Příjemce zastoupený oprávněnou osobou čestně prohlašuje, že nemá nesplněné závazky po splatnosti vůči:</w:t>
      </w:r>
    </w:p>
    <w:p w14:paraId="5CCF11AB" w14:textId="77777777" w:rsidR="00410CCA" w:rsidRPr="00376C1B" w:rsidRDefault="00410CCA" w:rsidP="00410CCA">
      <w:pPr>
        <w:pStyle w:val="Odstavecseseznamem"/>
        <w:numPr>
          <w:ilvl w:val="0"/>
          <w:numId w:val="21"/>
        </w:numPr>
        <w:spacing w:line="276" w:lineRule="auto"/>
        <w:ind w:left="284" w:hanging="284"/>
        <w:jc w:val="both"/>
        <w:rPr>
          <w:rFonts w:asciiTheme="minorHAnsi" w:hAnsiTheme="minorHAnsi" w:cstheme="minorHAnsi"/>
          <w:sz w:val="22"/>
          <w:szCs w:val="22"/>
        </w:rPr>
      </w:pPr>
      <w:r w:rsidRPr="00376C1B">
        <w:rPr>
          <w:rFonts w:asciiTheme="minorHAnsi" w:hAnsiTheme="minorHAnsi" w:cstheme="minorHAnsi"/>
          <w:sz w:val="22"/>
          <w:szCs w:val="22"/>
        </w:rPr>
        <w:t>statutárnímu městu Pardubice včetně jeho městských obvodů,</w:t>
      </w:r>
    </w:p>
    <w:p w14:paraId="0EE5C41C" w14:textId="77777777" w:rsidR="00410CCA" w:rsidRPr="00376C1B" w:rsidRDefault="00410CCA" w:rsidP="00410CCA">
      <w:pPr>
        <w:pStyle w:val="Odstavecseseznamem"/>
        <w:numPr>
          <w:ilvl w:val="0"/>
          <w:numId w:val="21"/>
        </w:numPr>
        <w:spacing w:line="276" w:lineRule="auto"/>
        <w:ind w:left="284" w:hanging="284"/>
        <w:jc w:val="both"/>
        <w:rPr>
          <w:rFonts w:asciiTheme="minorHAnsi" w:hAnsiTheme="minorHAnsi" w:cstheme="minorHAnsi"/>
          <w:sz w:val="22"/>
          <w:szCs w:val="22"/>
        </w:rPr>
      </w:pPr>
      <w:r w:rsidRPr="00376C1B">
        <w:rPr>
          <w:rFonts w:asciiTheme="minorHAnsi" w:hAnsiTheme="minorHAnsi" w:cstheme="minorHAnsi"/>
          <w:sz w:val="22"/>
          <w:szCs w:val="22"/>
        </w:rPr>
        <w:t xml:space="preserve">právnickým osobám, </w:t>
      </w:r>
      <w:r>
        <w:rPr>
          <w:rFonts w:asciiTheme="minorHAnsi" w:hAnsiTheme="minorHAnsi" w:cstheme="minorHAnsi"/>
          <w:sz w:val="22"/>
          <w:szCs w:val="22"/>
        </w:rPr>
        <w:t xml:space="preserve">v nichž má </w:t>
      </w:r>
      <w:r w:rsidRPr="00376C1B">
        <w:rPr>
          <w:rFonts w:asciiTheme="minorHAnsi" w:hAnsiTheme="minorHAnsi" w:cstheme="minorHAnsi"/>
          <w:sz w:val="22"/>
          <w:szCs w:val="22"/>
        </w:rPr>
        <w:t xml:space="preserve">statutární město Pardubice </w:t>
      </w:r>
      <w:proofErr w:type="gramStart"/>
      <w:r w:rsidRPr="00376C1B">
        <w:rPr>
          <w:rFonts w:asciiTheme="minorHAnsi" w:hAnsiTheme="minorHAnsi" w:cstheme="minorHAnsi"/>
          <w:sz w:val="22"/>
          <w:szCs w:val="22"/>
        </w:rPr>
        <w:t>100%</w:t>
      </w:r>
      <w:proofErr w:type="gramEnd"/>
      <w:r>
        <w:rPr>
          <w:rFonts w:asciiTheme="minorHAnsi" w:hAnsiTheme="minorHAnsi" w:cstheme="minorHAnsi"/>
          <w:sz w:val="22"/>
          <w:szCs w:val="22"/>
        </w:rPr>
        <w:t xml:space="preserve"> majetkovou účast </w:t>
      </w:r>
      <w:r w:rsidRPr="00A729B1">
        <w:rPr>
          <w:rFonts w:asciiTheme="minorHAnsi" w:hAnsiTheme="minorHAnsi" w:cstheme="minorHAnsi"/>
          <w:sz w:val="22"/>
          <w:szCs w:val="22"/>
        </w:rPr>
        <w:t xml:space="preserve">(tj. </w:t>
      </w:r>
      <w:r w:rsidRPr="00376C1B">
        <w:rPr>
          <w:rFonts w:asciiTheme="minorHAnsi" w:hAnsiTheme="minorHAnsi" w:cstheme="minorHAnsi"/>
          <w:sz w:val="22"/>
          <w:szCs w:val="22"/>
        </w:rPr>
        <w:t>Dopravní podnik města Pardubic a.s., Rozvojový fond Pardubice a.s., Služby města Pardubic a.s.,</w:t>
      </w:r>
      <w:r>
        <w:rPr>
          <w:rFonts w:asciiTheme="minorHAnsi" w:hAnsiTheme="minorHAnsi" w:cstheme="minorHAnsi"/>
          <w:sz w:val="22"/>
          <w:szCs w:val="22"/>
        </w:rPr>
        <w:t xml:space="preserve"> BČOV Pardubice a.s., v likvidaci),</w:t>
      </w:r>
    </w:p>
    <w:p w14:paraId="1FA12ABC" w14:textId="77777777" w:rsidR="00410CCA" w:rsidRPr="00376C1B" w:rsidRDefault="00410CCA" w:rsidP="00410CCA">
      <w:pPr>
        <w:pStyle w:val="Odstavecseseznamem"/>
        <w:numPr>
          <w:ilvl w:val="0"/>
          <w:numId w:val="21"/>
        </w:numPr>
        <w:spacing w:line="276" w:lineRule="auto"/>
        <w:ind w:left="284" w:hanging="284"/>
        <w:jc w:val="both"/>
        <w:rPr>
          <w:rFonts w:asciiTheme="minorHAnsi" w:hAnsiTheme="minorHAnsi" w:cstheme="minorHAnsi"/>
          <w:sz w:val="22"/>
          <w:szCs w:val="22"/>
        </w:rPr>
      </w:pPr>
      <w:r>
        <w:rPr>
          <w:rFonts w:asciiTheme="minorHAnsi" w:hAnsiTheme="minorHAnsi" w:cstheme="minorHAnsi"/>
          <w:sz w:val="22"/>
          <w:szCs w:val="22"/>
        </w:rPr>
        <w:t xml:space="preserve">dalším </w:t>
      </w:r>
      <w:r w:rsidRPr="00376C1B">
        <w:rPr>
          <w:rFonts w:asciiTheme="minorHAnsi" w:hAnsiTheme="minorHAnsi" w:cstheme="minorHAnsi"/>
          <w:sz w:val="22"/>
          <w:szCs w:val="22"/>
        </w:rPr>
        <w:t xml:space="preserve">právnickým osobám, jichž je statutární město Pardubice zakladatelem či zřizovatelem. </w:t>
      </w:r>
    </w:p>
    <w:p w14:paraId="04F1297F" w14:textId="77777777" w:rsidR="00410CCA" w:rsidRPr="00376C1B" w:rsidRDefault="00410CCA" w:rsidP="00410CCA">
      <w:pPr>
        <w:spacing w:line="276" w:lineRule="auto"/>
        <w:jc w:val="both"/>
        <w:rPr>
          <w:rFonts w:asciiTheme="minorHAnsi" w:hAnsiTheme="minorHAnsi" w:cstheme="minorHAnsi"/>
          <w:sz w:val="22"/>
          <w:szCs w:val="22"/>
        </w:rPr>
      </w:pPr>
    </w:p>
    <w:p w14:paraId="32D18D48" w14:textId="77777777" w:rsidR="00410CCA" w:rsidRDefault="00410CCA" w:rsidP="00410CCA">
      <w:pPr>
        <w:pStyle w:val="Odstavecseseznamem1"/>
        <w:spacing w:after="0"/>
        <w:ind w:left="0"/>
        <w:jc w:val="both"/>
        <w:rPr>
          <w:rFonts w:asciiTheme="minorHAnsi" w:hAnsiTheme="minorHAnsi" w:cstheme="minorHAnsi"/>
        </w:rPr>
      </w:pPr>
      <w:r w:rsidRPr="00376C1B">
        <w:rPr>
          <w:rFonts w:asciiTheme="minorHAnsi" w:hAnsiTheme="minorHAnsi" w:cstheme="minorHAnsi"/>
        </w:rPr>
        <w:t>Dále</w:t>
      </w:r>
      <w:r>
        <w:rPr>
          <w:rFonts w:asciiTheme="minorHAnsi" w:hAnsiTheme="minorHAnsi" w:cstheme="minorHAnsi"/>
        </w:rPr>
        <w:t xml:space="preserve"> příjemce zastoupený oprávněnou osobou</w:t>
      </w:r>
      <w:r w:rsidRPr="00376C1B">
        <w:rPr>
          <w:rFonts w:asciiTheme="minorHAnsi" w:hAnsiTheme="minorHAnsi" w:cstheme="minorHAnsi"/>
        </w:rPr>
        <w:t xml:space="preserve"> čestně prohlašuje, že</w:t>
      </w:r>
      <w:r>
        <w:rPr>
          <w:rFonts w:asciiTheme="minorHAnsi" w:hAnsiTheme="minorHAnsi" w:cstheme="minorHAnsi"/>
        </w:rPr>
        <w:t>:</w:t>
      </w:r>
    </w:p>
    <w:p w14:paraId="2C25DA13" w14:textId="77777777" w:rsidR="00410CCA" w:rsidRDefault="00410CCA" w:rsidP="00410CCA">
      <w:pPr>
        <w:pStyle w:val="Odstavecseseznamem1"/>
        <w:numPr>
          <w:ilvl w:val="0"/>
          <w:numId w:val="21"/>
        </w:numPr>
        <w:spacing w:after="0"/>
        <w:jc w:val="both"/>
        <w:rPr>
          <w:rFonts w:asciiTheme="minorHAnsi" w:hAnsiTheme="minorHAnsi" w:cstheme="minorHAnsi"/>
        </w:rPr>
      </w:pPr>
      <w:r w:rsidRPr="00376C1B">
        <w:rPr>
          <w:rFonts w:asciiTheme="minorHAnsi" w:hAnsiTheme="minorHAnsi" w:cstheme="minorHAnsi"/>
        </w:rPr>
        <w:t xml:space="preserve">se nenachází v likvidaci, </w:t>
      </w:r>
    </w:p>
    <w:p w14:paraId="432BD95A" w14:textId="77777777" w:rsidR="00410CCA" w:rsidRPr="003219A8" w:rsidRDefault="00410CCA" w:rsidP="00410CCA">
      <w:pPr>
        <w:pStyle w:val="Odstavecseseznamem1"/>
        <w:numPr>
          <w:ilvl w:val="0"/>
          <w:numId w:val="21"/>
        </w:numPr>
        <w:spacing w:after="0"/>
        <w:jc w:val="both"/>
        <w:rPr>
          <w:rFonts w:asciiTheme="minorHAnsi" w:hAnsiTheme="minorHAnsi" w:cstheme="minorHAnsi"/>
        </w:rPr>
      </w:pPr>
      <w:r w:rsidRPr="003219A8">
        <w:rPr>
          <w:rFonts w:asciiTheme="minorHAnsi" w:hAnsiTheme="minorHAnsi" w:cstheme="minorHAnsi"/>
        </w:rPr>
        <w:t>nebylo pravomocně rozhodnuto o úpadku příjemce ve smyslu zákona č. 182/2006 Sb., o úpadku a způsobech jeho řešení (insolvenční zákon), ve znění pozdějších předpisů,</w:t>
      </w:r>
    </w:p>
    <w:p w14:paraId="043E325B" w14:textId="77777777" w:rsidR="00410CCA" w:rsidRPr="003F21BA" w:rsidRDefault="00410CCA" w:rsidP="00410CCA">
      <w:pPr>
        <w:pStyle w:val="Odstavecseseznamem1"/>
        <w:numPr>
          <w:ilvl w:val="0"/>
          <w:numId w:val="21"/>
        </w:numPr>
        <w:spacing w:after="0"/>
        <w:jc w:val="both"/>
        <w:rPr>
          <w:rFonts w:asciiTheme="minorHAnsi" w:hAnsiTheme="minorHAnsi" w:cstheme="minorHAnsi"/>
        </w:rPr>
      </w:pPr>
      <w:r w:rsidRPr="003F21BA">
        <w:rPr>
          <w:rFonts w:asciiTheme="minorHAnsi" w:hAnsiTheme="minorHAnsi" w:cstheme="minorHAnsi"/>
        </w:rPr>
        <w:t xml:space="preserve">není vůči němu vedeno exekuční řízení. </w:t>
      </w:r>
    </w:p>
    <w:p w14:paraId="611E8CAC" w14:textId="77777777" w:rsidR="00410CCA" w:rsidRDefault="00410CCA" w:rsidP="00410CCA">
      <w:pPr>
        <w:pStyle w:val="Odstavecseseznamem1"/>
        <w:spacing w:after="0"/>
        <w:ind w:left="0"/>
        <w:jc w:val="both"/>
      </w:pPr>
    </w:p>
    <w:p w14:paraId="6C07847D" w14:textId="77777777" w:rsidR="00410CCA" w:rsidRPr="00376C1B" w:rsidRDefault="00410CCA" w:rsidP="00410CCA">
      <w:pPr>
        <w:pStyle w:val="Odstavecseseznamem1"/>
        <w:spacing w:after="0"/>
        <w:ind w:left="0"/>
        <w:jc w:val="both"/>
        <w:rPr>
          <w:rFonts w:asciiTheme="minorHAnsi" w:hAnsiTheme="minorHAnsi" w:cstheme="minorHAnsi"/>
        </w:rPr>
      </w:pPr>
      <w:r w:rsidRPr="00376C1B">
        <w:rPr>
          <w:rFonts w:asciiTheme="minorHAnsi" w:hAnsiTheme="minorHAnsi" w:cstheme="minorHAnsi"/>
        </w:rPr>
        <w:t xml:space="preserve">Příjemce si je vědom, že nepravdivost tohoto prohlášení může mít za následek neposkytnutí dotace nebo povinnost vrácení již poskytnutých finančních prostředků. </w:t>
      </w:r>
    </w:p>
    <w:p w14:paraId="77729FBA" w14:textId="77777777" w:rsidR="00410CCA" w:rsidRPr="00376C1B" w:rsidRDefault="00410CCA" w:rsidP="00410CCA">
      <w:pPr>
        <w:pStyle w:val="Odstavecseseznamem1"/>
        <w:spacing w:after="0"/>
        <w:ind w:left="0"/>
        <w:jc w:val="both"/>
        <w:rPr>
          <w:rFonts w:asciiTheme="minorHAnsi" w:hAnsiTheme="minorHAnsi" w:cstheme="minorHAnsi"/>
        </w:rPr>
      </w:pPr>
    </w:p>
    <w:p w14:paraId="2C885EDF" w14:textId="77777777" w:rsidR="00FC15A0" w:rsidRDefault="00FC15A0" w:rsidP="001B21D5">
      <w:pPr>
        <w:rPr>
          <w:rFonts w:asciiTheme="minorHAnsi" w:hAnsiTheme="minorHAnsi" w:cstheme="minorHAnsi"/>
          <w:sz w:val="22"/>
          <w:szCs w:val="22"/>
        </w:rPr>
      </w:pPr>
    </w:p>
    <w:p w14:paraId="1A9857E7" w14:textId="77777777" w:rsidR="00FC15A0" w:rsidRDefault="00FC15A0" w:rsidP="001B21D5">
      <w:pPr>
        <w:rPr>
          <w:rFonts w:asciiTheme="minorHAnsi" w:hAnsiTheme="minorHAnsi" w:cstheme="minorHAnsi"/>
          <w:sz w:val="22"/>
          <w:szCs w:val="22"/>
        </w:rPr>
      </w:pPr>
    </w:p>
    <w:p w14:paraId="33FEF69A" w14:textId="574753A7" w:rsidR="00160059" w:rsidRDefault="00160059" w:rsidP="001B21D5">
      <w:pPr>
        <w:rPr>
          <w:rFonts w:asciiTheme="minorHAnsi" w:hAnsiTheme="minorHAnsi" w:cstheme="minorHAnsi"/>
          <w:sz w:val="22"/>
          <w:szCs w:val="22"/>
        </w:rPr>
      </w:pPr>
    </w:p>
    <w:p w14:paraId="6661021C" w14:textId="77777777" w:rsidR="00160059" w:rsidRPr="00376C1B" w:rsidRDefault="00160059" w:rsidP="001B21D5">
      <w:pPr>
        <w:rPr>
          <w:rFonts w:asciiTheme="minorHAnsi" w:hAnsiTheme="minorHAnsi" w:cstheme="minorHAnsi"/>
          <w:sz w:val="22"/>
          <w:szCs w:val="22"/>
        </w:rPr>
      </w:pPr>
    </w:p>
    <w:p w14:paraId="51A2AABA" w14:textId="19698D44" w:rsidR="001B21D5" w:rsidRPr="00376C1B" w:rsidRDefault="001B21D5" w:rsidP="001B21D5">
      <w:pPr>
        <w:rPr>
          <w:rFonts w:asciiTheme="minorHAnsi" w:hAnsiTheme="minorHAnsi" w:cstheme="minorHAnsi"/>
          <w:sz w:val="22"/>
          <w:szCs w:val="22"/>
        </w:rPr>
      </w:pPr>
      <w:r w:rsidRPr="00376C1B">
        <w:rPr>
          <w:rFonts w:asciiTheme="minorHAnsi" w:hAnsiTheme="minorHAnsi" w:cstheme="minorHAnsi"/>
          <w:sz w:val="22"/>
          <w:szCs w:val="22"/>
        </w:rPr>
        <w:t>____________________________</w:t>
      </w:r>
      <w:r w:rsidRPr="00376C1B">
        <w:rPr>
          <w:rFonts w:asciiTheme="minorHAnsi" w:hAnsiTheme="minorHAnsi" w:cstheme="minorHAnsi"/>
          <w:sz w:val="22"/>
          <w:szCs w:val="22"/>
        </w:rPr>
        <w:tab/>
        <w:t xml:space="preserve"> </w:t>
      </w:r>
      <w:r w:rsidRPr="00376C1B">
        <w:rPr>
          <w:rFonts w:asciiTheme="minorHAnsi" w:hAnsiTheme="minorHAnsi" w:cstheme="minorHAnsi"/>
          <w:sz w:val="22"/>
          <w:szCs w:val="22"/>
        </w:rPr>
        <w:tab/>
        <w:t xml:space="preserve"> </w:t>
      </w:r>
      <w:r w:rsidR="00127E31">
        <w:rPr>
          <w:rFonts w:asciiTheme="minorHAnsi" w:hAnsiTheme="minorHAnsi" w:cstheme="minorHAnsi"/>
          <w:sz w:val="22"/>
          <w:szCs w:val="22"/>
        </w:rPr>
        <w:tab/>
      </w:r>
      <w:r w:rsidRPr="00376C1B">
        <w:rPr>
          <w:rFonts w:asciiTheme="minorHAnsi" w:hAnsiTheme="minorHAnsi" w:cstheme="minorHAnsi"/>
          <w:sz w:val="22"/>
          <w:szCs w:val="22"/>
        </w:rPr>
        <w:t xml:space="preserve"> _____________________________________</w:t>
      </w:r>
      <w:r w:rsidRPr="00376C1B">
        <w:rPr>
          <w:rFonts w:asciiTheme="minorHAnsi" w:hAnsiTheme="minorHAnsi" w:cstheme="minorHAnsi"/>
          <w:sz w:val="22"/>
          <w:szCs w:val="22"/>
        </w:rPr>
        <w:tab/>
        <w:t xml:space="preserve">        </w:t>
      </w:r>
    </w:p>
    <w:p w14:paraId="1CFCA875" w14:textId="57B4ED9C" w:rsidR="00410CCA" w:rsidRDefault="001B21D5" w:rsidP="00410CCA">
      <w:pPr>
        <w:ind w:firstLine="708"/>
        <w:rPr>
          <w:rFonts w:asciiTheme="minorHAnsi" w:hAnsiTheme="minorHAnsi" w:cstheme="minorHAnsi"/>
          <w:sz w:val="22"/>
          <w:szCs w:val="22"/>
        </w:rPr>
      </w:pPr>
      <w:r w:rsidRPr="00376C1B">
        <w:rPr>
          <w:rFonts w:asciiTheme="minorHAnsi" w:hAnsiTheme="minorHAnsi" w:cstheme="minorHAnsi"/>
          <w:sz w:val="22"/>
          <w:szCs w:val="22"/>
        </w:rPr>
        <w:t xml:space="preserve">         datum</w:t>
      </w:r>
      <w:r w:rsidRPr="00376C1B">
        <w:rPr>
          <w:rFonts w:asciiTheme="minorHAnsi" w:hAnsiTheme="minorHAnsi" w:cstheme="minorHAnsi"/>
          <w:sz w:val="22"/>
          <w:szCs w:val="22"/>
        </w:rPr>
        <w:tab/>
      </w:r>
      <w:r w:rsidRPr="00376C1B">
        <w:rPr>
          <w:rFonts w:asciiTheme="minorHAnsi" w:hAnsiTheme="minorHAnsi" w:cstheme="minorHAnsi"/>
          <w:sz w:val="22"/>
          <w:szCs w:val="22"/>
        </w:rPr>
        <w:tab/>
      </w:r>
      <w:r w:rsidRPr="00376C1B">
        <w:rPr>
          <w:rFonts w:asciiTheme="minorHAnsi" w:hAnsiTheme="minorHAnsi" w:cstheme="minorHAnsi"/>
          <w:sz w:val="22"/>
          <w:szCs w:val="22"/>
        </w:rPr>
        <w:tab/>
      </w:r>
      <w:r w:rsidRPr="00376C1B">
        <w:rPr>
          <w:rFonts w:asciiTheme="minorHAnsi" w:hAnsiTheme="minorHAnsi" w:cstheme="minorHAnsi"/>
          <w:sz w:val="22"/>
          <w:szCs w:val="22"/>
        </w:rPr>
        <w:tab/>
        <w:t xml:space="preserve">    </w:t>
      </w:r>
      <w:r w:rsidRPr="00376C1B">
        <w:rPr>
          <w:rFonts w:asciiTheme="minorHAnsi" w:hAnsiTheme="minorHAnsi" w:cstheme="minorHAnsi"/>
          <w:sz w:val="22"/>
          <w:szCs w:val="22"/>
        </w:rPr>
        <w:tab/>
      </w:r>
      <w:r w:rsidR="00127E31">
        <w:rPr>
          <w:rFonts w:asciiTheme="minorHAnsi" w:hAnsiTheme="minorHAnsi" w:cstheme="minorHAnsi"/>
          <w:sz w:val="22"/>
          <w:szCs w:val="22"/>
        </w:rPr>
        <w:t xml:space="preserve">   </w:t>
      </w:r>
      <w:r w:rsidR="00410CCA">
        <w:rPr>
          <w:rFonts w:asciiTheme="minorHAnsi" w:hAnsiTheme="minorHAnsi" w:cstheme="minorHAnsi"/>
          <w:sz w:val="22"/>
          <w:szCs w:val="22"/>
        </w:rPr>
        <w:t xml:space="preserve">  </w:t>
      </w:r>
      <w:r w:rsidR="00410CCA" w:rsidRPr="00376C1B">
        <w:rPr>
          <w:rFonts w:asciiTheme="minorHAnsi" w:hAnsiTheme="minorHAnsi" w:cstheme="minorHAnsi"/>
          <w:sz w:val="22"/>
          <w:szCs w:val="22"/>
        </w:rPr>
        <w:t xml:space="preserve"> podpis </w:t>
      </w:r>
      <w:r w:rsidR="00410CCA">
        <w:rPr>
          <w:rFonts w:asciiTheme="minorHAnsi" w:hAnsiTheme="minorHAnsi" w:cstheme="minorHAnsi"/>
          <w:sz w:val="22"/>
          <w:szCs w:val="22"/>
        </w:rPr>
        <w:t>oprávněného zástupce příjemce</w:t>
      </w:r>
    </w:p>
    <w:p w14:paraId="797E35DF" w14:textId="23D7506B" w:rsidR="00160059" w:rsidRDefault="001B21D5" w:rsidP="00665A3C">
      <w:pPr>
        <w:ind w:firstLine="708"/>
        <w:rPr>
          <w:rFonts w:asciiTheme="minorHAnsi" w:hAnsiTheme="minorHAnsi" w:cstheme="minorHAnsi"/>
          <w:sz w:val="22"/>
          <w:szCs w:val="22"/>
        </w:rPr>
      </w:pPr>
      <w:r w:rsidRPr="00376C1B">
        <w:rPr>
          <w:rFonts w:asciiTheme="minorHAnsi" w:hAnsiTheme="minorHAnsi" w:cstheme="minorHAnsi"/>
          <w:sz w:val="22"/>
          <w:szCs w:val="22"/>
        </w:rPr>
        <w:t xml:space="preserve"> </w:t>
      </w:r>
    </w:p>
    <w:p w14:paraId="7C377E46" w14:textId="77F443A1" w:rsidR="00160059" w:rsidRDefault="00160059" w:rsidP="00127E31">
      <w:pPr>
        <w:rPr>
          <w:rFonts w:asciiTheme="minorHAnsi" w:hAnsiTheme="minorHAnsi" w:cstheme="minorHAnsi"/>
          <w:sz w:val="22"/>
          <w:szCs w:val="22"/>
        </w:rPr>
      </w:pPr>
    </w:p>
    <w:p w14:paraId="70D36F98" w14:textId="7A6D2103" w:rsidR="00160059" w:rsidRDefault="00160059" w:rsidP="00127E31">
      <w:pPr>
        <w:rPr>
          <w:rFonts w:asciiTheme="minorHAnsi" w:hAnsiTheme="minorHAnsi" w:cstheme="minorHAnsi"/>
          <w:sz w:val="22"/>
          <w:szCs w:val="22"/>
        </w:rPr>
      </w:pPr>
    </w:p>
    <w:p w14:paraId="4798679A" w14:textId="3CCB4DFF" w:rsidR="00160059" w:rsidRDefault="00160059" w:rsidP="00127E31">
      <w:pPr>
        <w:rPr>
          <w:rFonts w:asciiTheme="minorHAnsi" w:hAnsiTheme="minorHAnsi" w:cstheme="minorHAnsi"/>
          <w:sz w:val="22"/>
          <w:szCs w:val="22"/>
        </w:rPr>
      </w:pPr>
    </w:p>
    <w:p w14:paraId="5E7BFB50" w14:textId="5565176F" w:rsidR="00160059" w:rsidRDefault="00160059" w:rsidP="00127E31">
      <w:pPr>
        <w:rPr>
          <w:rFonts w:asciiTheme="minorHAnsi" w:hAnsiTheme="minorHAnsi" w:cstheme="minorHAnsi"/>
          <w:sz w:val="22"/>
          <w:szCs w:val="22"/>
        </w:rPr>
      </w:pPr>
    </w:p>
    <w:p w14:paraId="2240E254" w14:textId="2E3784A9" w:rsidR="00160059" w:rsidRDefault="00160059" w:rsidP="00127E31">
      <w:pPr>
        <w:rPr>
          <w:rFonts w:asciiTheme="minorHAnsi" w:hAnsiTheme="minorHAnsi" w:cstheme="minorHAnsi"/>
          <w:sz w:val="22"/>
          <w:szCs w:val="22"/>
        </w:rPr>
      </w:pPr>
    </w:p>
    <w:p w14:paraId="13EC0E5A" w14:textId="61EF4199" w:rsidR="00160059" w:rsidRDefault="00160059" w:rsidP="00127E31">
      <w:pPr>
        <w:rPr>
          <w:rFonts w:asciiTheme="minorHAnsi" w:hAnsiTheme="minorHAnsi" w:cstheme="minorHAnsi"/>
          <w:sz w:val="22"/>
          <w:szCs w:val="22"/>
        </w:rPr>
      </w:pPr>
    </w:p>
    <w:p w14:paraId="32B47F8C" w14:textId="518DE617" w:rsidR="00160059" w:rsidRDefault="00160059" w:rsidP="00127E31">
      <w:pPr>
        <w:rPr>
          <w:rFonts w:asciiTheme="minorHAnsi" w:hAnsiTheme="minorHAnsi" w:cstheme="minorHAnsi"/>
          <w:sz w:val="22"/>
          <w:szCs w:val="22"/>
        </w:rPr>
      </w:pPr>
    </w:p>
    <w:p w14:paraId="4BC0DE17" w14:textId="4114FB1C" w:rsidR="00160059" w:rsidRDefault="00160059" w:rsidP="00127E31">
      <w:pPr>
        <w:rPr>
          <w:rFonts w:asciiTheme="minorHAnsi" w:hAnsiTheme="minorHAnsi" w:cstheme="minorHAnsi"/>
          <w:sz w:val="22"/>
          <w:szCs w:val="22"/>
        </w:rPr>
      </w:pPr>
    </w:p>
    <w:p w14:paraId="5CF24A72" w14:textId="561ED91F" w:rsidR="00160059" w:rsidRDefault="00160059" w:rsidP="00127E31">
      <w:pPr>
        <w:rPr>
          <w:rFonts w:asciiTheme="minorHAnsi" w:hAnsiTheme="minorHAnsi" w:cstheme="minorHAnsi"/>
          <w:sz w:val="22"/>
          <w:szCs w:val="22"/>
        </w:rPr>
      </w:pPr>
    </w:p>
    <w:p w14:paraId="787C4EB4" w14:textId="53E4446E" w:rsidR="00160059" w:rsidRDefault="00160059" w:rsidP="00127E31">
      <w:pPr>
        <w:rPr>
          <w:rFonts w:asciiTheme="minorHAnsi" w:hAnsiTheme="minorHAnsi" w:cstheme="minorHAnsi"/>
          <w:sz w:val="22"/>
          <w:szCs w:val="22"/>
        </w:rPr>
      </w:pPr>
    </w:p>
    <w:p w14:paraId="7721FF4F" w14:textId="77777777" w:rsidR="00160059" w:rsidRDefault="00160059" w:rsidP="00127E31">
      <w:pPr>
        <w:rPr>
          <w:rFonts w:asciiTheme="minorHAnsi" w:hAnsiTheme="minorHAnsi" w:cstheme="minorHAnsi"/>
          <w:sz w:val="22"/>
          <w:szCs w:val="22"/>
        </w:rPr>
      </w:pPr>
    </w:p>
    <w:p w14:paraId="4F1577A5" w14:textId="059BC831" w:rsidR="00127E31" w:rsidRDefault="00127E31" w:rsidP="00127E31">
      <w:pPr>
        <w:rPr>
          <w:rFonts w:asciiTheme="minorHAnsi" w:hAnsiTheme="minorHAnsi" w:cstheme="minorHAnsi"/>
          <w:sz w:val="22"/>
          <w:szCs w:val="22"/>
        </w:rPr>
      </w:pPr>
    </w:p>
    <w:p w14:paraId="445BABB5" w14:textId="77777777" w:rsidR="00127E31" w:rsidRPr="00376C1B" w:rsidRDefault="00127E31" w:rsidP="00376C1B">
      <w:pPr>
        <w:rPr>
          <w:rFonts w:asciiTheme="minorHAnsi" w:hAnsiTheme="minorHAnsi" w:cstheme="minorHAnsi"/>
          <w:sz w:val="22"/>
          <w:szCs w:val="22"/>
        </w:rPr>
      </w:pPr>
    </w:p>
    <w:sectPr w:rsidR="00127E31" w:rsidRPr="00376C1B" w:rsidSect="001774C3">
      <w:footerReference w:type="even" r:id="rId15"/>
      <w:footerReference w:type="default" r:id="rId16"/>
      <w:headerReference w:type="first" r:id="rId17"/>
      <w:pgSz w:w="11907" w:h="16840" w:code="9"/>
      <w:pgMar w:top="851" w:right="1304" w:bottom="567" w:left="1304" w:header="0" w:footer="0" w:gutter="0"/>
      <w:cols w:space="708"/>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80A31" w14:textId="77777777" w:rsidR="009451ED" w:rsidRDefault="009451ED">
      <w:r>
        <w:separator/>
      </w:r>
    </w:p>
  </w:endnote>
  <w:endnote w:type="continuationSeparator" w:id="0">
    <w:p w14:paraId="3FBEF975" w14:textId="77777777" w:rsidR="009451ED" w:rsidRDefault="00945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Itc TOT">
    <w:altName w:val="Cambria"/>
    <w:panose1 w:val="00000000000000000000"/>
    <w:charset w:val="EE"/>
    <w:family w:val="roman"/>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881C" w14:textId="77777777" w:rsidR="003219A8" w:rsidRDefault="00865D93">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13AE7DAE" w14:textId="77777777" w:rsidR="003219A8" w:rsidRDefault="003219A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895335"/>
      <w:docPartObj>
        <w:docPartGallery w:val="Page Numbers (Bottom of Page)"/>
        <w:docPartUnique/>
      </w:docPartObj>
    </w:sdtPr>
    <w:sdtEndPr/>
    <w:sdtContent>
      <w:p w14:paraId="5F191C99" w14:textId="11CFEAB9" w:rsidR="00A24577" w:rsidRDefault="00A24577">
        <w:pPr>
          <w:pStyle w:val="Zpat"/>
          <w:jc w:val="center"/>
        </w:pPr>
        <w:r>
          <w:fldChar w:fldCharType="begin"/>
        </w:r>
        <w:r>
          <w:instrText>PAGE   \* MERGEFORMAT</w:instrText>
        </w:r>
        <w:r>
          <w:fldChar w:fldCharType="separate"/>
        </w:r>
        <w:r>
          <w:t>2</w:t>
        </w:r>
        <w:r>
          <w:fldChar w:fldCharType="end"/>
        </w:r>
      </w:p>
    </w:sdtContent>
  </w:sdt>
  <w:p w14:paraId="442C3620" w14:textId="77777777" w:rsidR="003219A8" w:rsidRDefault="003219A8">
    <w:pPr>
      <w:pStyle w:val="Pa2"/>
      <w:ind w:right="360"/>
      <w:jc w:val="both"/>
      <w:rPr>
        <w:rFonts w:ascii="Garamond" w:hAnsi="Garamond"/>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315C9" w14:textId="77777777" w:rsidR="009451ED" w:rsidRDefault="009451ED">
      <w:r>
        <w:separator/>
      </w:r>
    </w:p>
  </w:footnote>
  <w:footnote w:type="continuationSeparator" w:id="0">
    <w:p w14:paraId="4934A924" w14:textId="77777777" w:rsidR="009451ED" w:rsidRDefault="00945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1ADA" w14:textId="77777777" w:rsidR="001774C3" w:rsidRDefault="001774C3">
    <w:pPr>
      <w:pStyle w:val="Zhlav"/>
    </w:pPr>
  </w:p>
  <w:p w14:paraId="2F247654" w14:textId="77777777" w:rsidR="001774C3" w:rsidRDefault="001774C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58622EAE"/>
    <w:name w:val="WW8Num7"/>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22570DB"/>
    <w:multiLevelType w:val="multilevel"/>
    <w:tmpl w:val="58622EA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50B215D"/>
    <w:multiLevelType w:val="hybridMultilevel"/>
    <w:tmpl w:val="2B54910E"/>
    <w:lvl w:ilvl="0" w:tplc="F1E20A42">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FC43CD"/>
    <w:multiLevelType w:val="hybridMultilevel"/>
    <w:tmpl w:val="E15ADCD0"/>
    <w:lvl w:ilvl="0" w:tplc="15629274">
      <w:start w:val="1"/>
      <w:numFmt w:val="decimal"/>
      <w:lvlText w:val="%1."/>
      <w:lvlJc w:val="left"/>
      <w:pPr>
        <w:tabs>
          <w:tab w:val="num" w:pos="765"/>
        </w:tabs>
        <w:ind w:left="765" w:hanging="4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5467302D"/>
    <w:multiLevelType w:val="hybridMultilevel"/>
    <w:tmpl w:val="FD1A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5D630FD"/>
    <w:multiLevelType w:val="hybridMultilevel"/>
    <w:tmpl w:val="77243E7E"/>
    <w:lvl w:ilvl="0" w:tplc="E1181104">
      <w:start w:val="1"/>
      <w:numFmt w:val="lowerLetter"/>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A8C75B5"/>
    <w:multiLevelType w:val="hybridMultilevel"/>
    <w:tmpl w:val="F58E07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2273BA2"/>
    <w:multiLevelType w:val="hybridMultilevel"/>
    <w:tmpl w:val="E760DBEC"/>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34C23AF"/>
    <w:multiLevelType w:val="hybridMultilevel"/>
    <w:tmpl w:val="3260120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6434588D"/>
    <w:multiLevelType w:val="hybridMultilevel"/>
    <w:tmpl w:val="C7963A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6686D6F"/>
    <w:multiLevelType w:val="multilevel"/>
    <w:tmpl w:val="352A02D8"/>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363" w:hanging="283"/>
      </w:pPr>
      <w:rPr>
        <w:rFonts w:asciiTheme="minorHAnsi" w:hAnsiTheme="minorHAnsi" w:cstheme="minorHAnsi" w:hint="default"/>
        <w:sz w:val="22"/>
        <w:szCs w:val="22"/>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 w15:restartNumberingAfterBreak="0">
    <w:nsid w:val="6AC96F65"/>
    <w:multiLevelType w:val="hybridMultilevel"/>
    <w:tmpl w:val="77706FA0"/>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2" w15:restartNumberingAfterBreak="0">
    <w:nsid w:val="6B154860"/>
    <w:multiLevelType w:val="hybridMultilevel"/>
    <w:tmpl w:val="83BEAAB8"/>
    <w:lvl w:ilvl="0" w:tplc="159A2C9A">
      <w:start w:val="3"/>
      <w:numFmt w:val="none"/>
      <w:lvlText w:val="2."/>
      <w:lvlJc w:val="left"/>
      <w:pPr>
        <w:tabs>
          <w:tab w:val="num" w:pos="360"/>
        </w:tabs>
        <w:ind w:left="360" w:hanging="360"/>
      </w:pPr>
      <w:rPr>
        <w:rFonts w:hint="default"/>
      </w:rPr>
    </w:lvl>
    <w:lvl w:ilvl="1" w:tplc="623AC660" w:tentative="1">
      <w:start w:val="1"/>
      <w:numFmt w:val="lowerLetter"/>
      <w:lvlText w:val="%2."/>
      <w:lvlJc w:val="left"/>
      <w:pPr>
        <w:tabs>
          <w:tab w:val="num" w:pos="360"/>
        </w:tabs>
        <w:ind w:left="360" w:hanging="360"/>
      </w:pPr>
    </w:lvl>
    <w:lvl w:ilvl="2" w:tplc="0E74BD7C" w:tentative="1">
      <w:start w:val="1"/>
      <w:numFmt w:val="lowerRoman"/>
      <w:lvlText w:val="%3."/>
      <w:lvlJc w:val="right"/>
      <w:pPr>
        <w:tabs>
          <w:tab w:val="num" w:pos="1080"/>
        </w:tabs>
        <w:ind w:left="1080" w:hanging="180"/>
      </w:pPr>
    </w:lvl>
    <w:lvl w:ilvl="3" w:tplc="B9F8D856" w:tentative="1">
      <w:start w:val="1"/>
      <w:numFmt w:val="decimal"/>
      <w:lvlText w:val="%4."/>
      <w:lvlJc w:val="left"/>
      <w:pPr>
        <w:tabs>
          <w:tab w:val="num" w:pos="1800"/>
        </w:tabs>
        <w:ind w:left="1800" w:hanging="360"/>
      </w:pPr>
    </w:lvl>
    <w:lvl w:ilvl="4" w:tplc="18280982" w:tentative="1">
      <w:start w:val="1"/>
      <w:numFmt w:val="lowerLetter"/>
      <w:lvlText w:val="%5."/>
      <w:lvlJc w:val="left"/>
      <w:pPr>
        <w:tabs>
          <w:tab w:val="num" w:pos="2520"/>
        </w:tabs>
        <w:ind w:left="2520" w:hanging="360"/>
      </w:pPr>
    </w:lvl>
    <w:lvl w:ilvl="5" w:tplc="34C000D6" w:tentative="1">
      <w:start w:val="1"/>
      <w:numFmt w:val="lowerRoman"/>
      <w:lvlText w:val="%6."/>
      <w:lvlJc w:val="right"/>
      <w:pPr>
        <w:tabs>
          <w:tab w:val="num" w:pos="3240"/>
        </w:tabs>
        <w:ind w:left="3240" w:hanging="180"/>
      </w:pPr>
    </w:lvl>
    <w:lvl w:ilvl="6" w:tplc="5E569BC0" w:tentative="1">
      <w:start w:val="1"/>
      <w:numFmt w:val="decimal"/>
      <w:lvlText w:val="%7."/>
      <w:lvlJc w:val="left"/>
      <w:pPr>
        <w:tabs>
          <w:tab w:val="num" w:pos="3960"/>
        </w:tabs>
        <w:ind w:left="3960" w:hanging="360"/>
      </w:pPr>
    </w:lvl>
    <w:lvl w:ilvl="7" w:tplc="AC2A6874" w:tentative="1">
      <w:start w:val="1"/>
      <w:numFmt w:val="lowerLetter"/>
      <w:lvlText w:val="%8."/>
      <w:lvlJc w:val="left"/>
      <w:pPr>
        <w:tabs>
          <w:tab w:val="num" w:pos="4680"/>
        </w:tabs>
        <w:ind w:left="4680" w:hanging="360"/>
      </w:pPr>
    </w:lvl>
    <w:lvl w:ilvl="8" w:tplc="B7F493E4" w:tentative="1">
      <w:start w:val="1"/>
      <w:numFmt w:val="lowerRoman"/>
      <w:lvlText w:val="%9."/>
      <w:lvlJc w:val="right"/>
      <w:pPr>
        <w:tabs>
          <w:tab w:val="num" w:pos="5400"/>
        </w:tabs>
        <w:ind w:left="5400" w:hanging="180"/>
      </w:pPr>
    </w:lvl>
  </w:abstractNum>
  <w:abstractNum w:abstractNumId="13" w15:restartNumberingAfterBreak="0">
    <w:nsid w:val="6E882CA0"/>
    <w:multiLevelType w:val="hybridMultilevel"/>
    <w:tmpl w:val="403CD298"/>
    <w:lvl w:ilvl="0" w:tplc="C65414E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09712C5"/>
    <w:multiLevelType w:val="hybridMultilevel"/>
    <w:tmpl w:val="A268F8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2E92A9D"/>
    <w:multiLevelType w:val="hybridMultilevel"/>
    <w:tmpl w:val="DA3272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AC535EE"/>
    <w:multiLevelType w:val="hybridMultilevel"/>
    <w:tmpl w:val="9D461B06"/>
    <w:lvl w:ilvl="0" w:tplc="0405000F">
      <w:start w:val="1"/>
      <w:numFmt w:val="decimal"/>
      <w:lvlText w:val="%1."/>
      <w:lvlJc w:val="left"/>
      <w:pPr>
        <w:tabs>
          <w:tab w:val="num" w:pos="720"/>
        </w:tabs>
        <w:ind w:left="720" w:hanging="360"/>
      </w:pPr>
      <w:rPr>
        <w:rFonts w:hint="default"/>
      </w:rPr>
    </w:lvl>
    <w:lvl w:ilvl="1" w:tplc="B68EE1B8">
      <w:start w:val="1"/>
      <w:numFmt w:val="lowerLetter"/>
      <w:lvlText w:val="%2)"/>
      <w:lvlJc w:val="left"/>
      <w:pPr>
        <w:tabs>
          <w:tab w:val="num" w:pos="1083"/>
        </w:tabs>
        <w:ind w:left="1083" w:hanging="3"/>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7D6C65A3"/>
    <w:multiLevelType w:val="hybridMultilevel"/>
    <w:tmpl w:val="B0E49304"/>
    <w:lvl w:ilvl="0" w:tplc="8A02CE56">
      <w:start w:val="1"/>
      <w:numFmt w:val="decimal"/>
      <w:lvlText w:val="%1."/>
      <w:lvlJc w:val="left"/>
      <w:pPr>
        <w:tabs>
          <w:tab w:val="num" w:pos="720"/>
        </w:tabs>
        <w:ind w:left="720" w:hanging="360"/>
      </w:pPr>
      <w:rPr>
        <w:rFonts w:asciiTheme="minorHAnsi" w:hAnsiTheme="minorHAnsi"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7E68411B"/>
    <w:multiLevelType w:val="hybridMultilevel"/>
    <w:tmpl w:val="D50AA0BA"/>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num w:numId="1" w16cid:durableId="1979451047">
    <w:abstractNumId w:val="12"/>
  </w:num>
  <w:num w:numId="2" w16cid:durableId="715355704">
    <w:abstractNumId w:val="16"/>
  </w:num>
  <w:num w:numId="3" w16cid:durableId="1304232484">
    <w:abstractNumId w:val="3"/>
  </w:num>
  <w:num w:numId="4" w16cid:durableId="1910530119">
    <w:abstractNumId w:val="17"/>
  </w:num>
  <w:num w:numId="5" w16cid:durableId="632641471">
    <w:abstractNumId w:val="4"/>
  </w:num>
  <w:num w:numId="6" w16cid:durableId="251280824">
    <w:abstractNumId w:val="6"/>
  </w:num>
  <w:num w:numId="7" w16cid:durableId="1757553587">
    <w:abstractNumId w:val="15"/>
  </w:num>
  <w:num w:numId="8" w16cid:durableId="248344698">
    <w:abstractNumId w:val="5"/>
  </w:num>
  <w:num w:numId="9" w16cid:durableId="1569684969">
    <w:abstractNumId w:val="9"/>
  </w:num>
  <w:num w:numId="10" w16cid:durableId="1175001906">
    <w:abstractNumId w:val="0"/>
  </w:num>
  <w:num w:numId="11" w16cid:durableId="1839955281">
    <w:abstractNumId w:val="11"/>
  </w:num>
  <w:num w:numId="12" w16cid:durableId="1921064087">
    <w:abstractNumId w:val="14"/>
  </w:num>
  <w:num w:numId="13" w16cid:durableId="1772434055">
    <w:abstractNumId w:val="18"/>
  </w:num>
  <w:num w:numId="14" w16cid:durableId="739521520">
    <w:abstractNumId w:val="7"/>
  </w:num>
  <w:num w:numId="15" w16cid:durableId="1442454136">
    <w:abstractNumId w:val="8"/>
  </w:num>
  <w:num w:numId="16" w16cid:durableId="1155222409">
    <w:abstractNumId w:val="2"/>
  </w:num>
  <w:num w:numId="17" w16cid:durableId="2938762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37168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1496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6906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7947106">
    <w:abstractNumId w:val="13"/>
  </w:num>
  <w:num w:numId="22" w16cid:durableId="15312595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F0"/>
    <w:rsid w:val="000013B6"/>
    <w:rsid w:val="0000272D"/>
    <w:rsid w:val="00007D75"/>
    <w:rsid w:val="00016ED5"/>
    <w:rsid w:val="00021D69"/>
    <w:rsid w:val="00030FCB"/>
    <w:rsid w:val="0003236F"/>
    <w:rsid w:val="00032576"/>
    <w:rsid w:val="000339CA"/>
    <w:rsid w:val="00037225"/>
    <w:rsid w:val="000514E2"/>
    <w:rsid w:val="0006334B"/>
    <w:rsid w:val="00072C0E"/>
    <w:rsid w:val="00077B5C"/>
    <w:rsid w:val="00084614"/>
    <w:rsid w:val="00091996"/>
    <w:rsid w:val="000975F2"/>
    <w:rsid w:val="000A362C"/>
    <w:rsid w:val="000B3F20"/>
    <w:rsid w:val="000C10C0"/>
    <w:rsid w:val="000E0BAB"/>
    <w:rsid w:val="000E541F"/>
    <w:rsid w:val="000F177D"/>
    <w:rsid w:val="000F426E"/>
    <w:rsid w:val="00104C54"/>
    <w:rsid w:val="0011036B"/>
    <w:rsid w:val="0011251E"/>
    <w:rsid w:val="00112530"/>
    <w:rsid w:val="00113DC5"/>
    <w:rsid w:val="00116F5F"/>
    <w:rsid w:val="001257BD"/>
    <w:rsid w:val="001265D0"/>
    <w:rsid w:val="00127E31"/>
    <w:rsid w:val="0013488D"/>
    <w:rsid w:val="00155979"/>
    <w:rsid w:val="0015701A"/>
    <w:rsid w:val="00160059"/>
    <w:rsid w:val="001644B8"/>
    <w:rsid w:val="00172C05"/>
    <w:rsid w:val="001774C3"/>
    <w:rsid w:val="00180FF3"/>
    <w:rsid w:val="0018537B"/>
    <w:rsid w:val="001920A2"/>
    <w:rsid w:val="001A0FB5"/>
    <w:rsid w:val="001A23CA"/>
    <w:rsid w:val="001A6EFF"/>
    <w:rsid w:val="001A7923"/>
    <w:rsid w:val="001B21D5"/>
    <w:rsid w:val="001B31CD"/>
    <w:rsid w:val="001B36D8"/>
    <w:rsid w:val="001B569E"/>
    <w:rsid w:val="001B67D0"/>
    <w:rsid w:val="001B7560"/>
    <w:rsid w:val="001D1DC1"/>
    <w:rsid w:val="001D56D4"/>
    <w:rsid w:val="002100EF"/>
    <w:rsid w:val="00212945"/>
    <w:rsid w:val="00213EEC"/>
    <w:rsid w:val="00222A7B"/>
    <w:rsid w:val="00222A9B"/>
    <w:rsid w:val="00230013"/>
    <w:rsid w:val="002302EE"/>
    <w:rsid w:val="00231132"/>
    <w:rsid w:val="002328D6"/>
    <w:rsid w:val="002375F5"/>
    <w:rsid w:val="00237C10"/>
    <w:rsid w:val="002425FC"/>
    <w:rsid w:val="00245E47"/>
    <w:rsid w:val="00247227"/>
    <w:rsid w:val="002613EF"/>
    <w:rsid w:val="002629E7"/>
    <w:rsid w:val="00271F83"/>
    <w:rsid w:val="00276C43"/>
    <w:rsid w:val="00277007"/>
    <w:rsid w:val="002771B7"/>
    <w:rsid w:val="002835C0"/>
    <w:rsid w:val="00284693"/>
    <w:rsid w:val="00286AD5"/>
    <w:rsid w:val="00292AF3"/>
    <w:rsid w:val="00292C3C"/>
    <w:rsid w:val="00292C5A"/>
    <w:rsid w:val="002B578E"/>
    <w:rsid w:val="002D36FB"/>
    <w:rsid w:val="002E32CD"/>
    <w:rsid w:val="00302B2E"/>
    <w:rsid w:val="003034A0"/>
    <w:rsid w:val="003057E9"/>
    <w:rsid w:val="003124C5"/>
    <w:rsid w:val="00313760"/>
    <w:rsid w:val="003138CC"/>
    <w:rsid w:val="003219A8"/>
    <w:rsid w:val="00326DD0"/>
    <w:rsid w:val="0033082C"/>
    <w:rsid w:val="00337CA3"/>
    <w:rsid w:val="003465D5"/>
    <w:rsid w:val="00362870"/>
    <w:rsid w:val="003727F5"/>
    <w:rsid w:val="00376C1B"/>
    <w:rsid w:val="0037756C"/>
    <w:rsid w:val="0038312D"/>
    <w:rsid w:val="0039309F"/>
    <w:rsid w:val="00394BA1"/>
    <w:rsid w:val="003B4AAA"/>
    <w:rsid w:val="003B7680"/>
    <w:rsid w:val="003B7B08"/>
    <w:rsid w:val="003C1891"/>
    <w:rsid w:val="003C289B"/>
    <w:rsid w:val="003C3DE5"/>
    <w:rsid w:val="003C49D1"/>
    <w:rsid w:val="003C6CEB"/>
    <w:rsid w:val="003E0030"/>
    <w:rsid w:val="003F19CB"/>
    <w:rsid w:val="003F21BA"/>
    <w:rsid w:val="003F7F6F"/>
    <w:rsid w:val="00410CCA"/>
    <w:rsid w:val="004156DA"/>
    <w:rsid w:val="0041623F"/>
    <w:rsid w:val="00424D90"/>
    <w:rsid w:val="00427B0D"/>
    <w:rsid w:val="004437B9"/>
    <w:rsid w:val="004438E2"/>
    <w:rsid w:val="00446210"/>
    <w:rsid w:val="00447475"/>
    <w:rsid w:val="00455923"/>
    <w:rsid w:val="004572E1"/>
    <w:rsid w:val="00463E90"/>
    <w:rsid w:val="00464E43"/>
    <w:rsid w:val="00473D9C"/>
    <w:rsid w:val="0047408D"/>
    <w:rsid w:val="00475D1E"/>
    <w:rsid w:val="004777D0"/>
    <w:rsid w:val="00481FBE"/>
    <w:rsid w:val="004908CE"/>
    <w:rsid w:val="00492B39"/>
    <w:rsid w:val="004942DA"/>
    <w:rsid w:val="0049562B"/>
    <w:rsid w:val="004A2F48"/>
    <w:rsid w:val="004A3391"/>
    <w:rsid w:val="004B046D"/>
    <w:rsid w:val="004B2872"/>
    <w:rsid w:val="004B6CB8"/>
    <w:rsid w:val="004C57ED"/>
    <w:rsid w:val="004C7359"/>
    <w:rsid w:val="004D59ED"/>
    <w:rsid w:val="004D7C59"/>
    <w:rsid w:val="004E3412"/>
    <w:rsid w:val="004E76F3"/>
    <w:rsid w:val="004F16CC"/>
    <w:rsid w:val="004F1FCE"/>
    <w:rsid w:val="004F59AF"/>
    <w:rsid w:val="004F6652"/>
    <w:rsid w:val="004F6FB1"/>
    <w:rsid w:val="00504961"/>
    <w:rsid w:val="005067C5"/>
    <w:rsid w:val="005107CF"/>
    <w:rsid w:val="00514AA7"/>
    <w:rsid w:val="00516940"/>
    <w:rsid w:val="00523615"/>
    <w:rsid w:val="00523A5C"/>
    <w:rsid w:val="005271E6"/>
    <w:rsid w:val="00527C55"/>
    <w:rsid w:val="0053350F"/>
    <w:rsid w:val="0053489A"/>
    <w:rsid w:val="00541A5B"/>
    <w:rsid w:val="00547393"/>
    <w:rsid w:val="00552C90"/>
    <w:rsid w:val="00552CA8"/>
    <w:rsid w:val="00553AFE"/>
    <w:rsid w:val="00554D0D"/>
    <w:rsid w:val="00557491"/>
    <w:rsid w:val="00570CE9"/>
    <w:rsid w:val="00570DD4"/>
    <w:rsid w:val="00571AEE"/>
    <w:rsid w:val="00583806"/>
    <w:rsid w:val="00584AD3"/>
    <w:rsid w:val="0059304C"/>
    <w:rsid w:val="00593478"/>
    <w:rsid w:val="0059692E"/>
    <w:rsid w:val="005A0C09"/>
    <w:rsid w:val="005A34F0"/>
    <w:rsid w:val="005A5E47"/>
    <w:rsid w:val="005B1CF9"/>
    <w:rsid w:val="005B78ED"/>
    <w:rsid w:val="005C5B41"/>
    <w:rsid w:val="005D0A8B"/>
    <w:rsid w:val="005D4AFC"/>
    <w:rsid w:val="005E2FFD"/>
    <w:rsid w:val="005E481A"/>
    <w:rsid w:val="005F299A"/>
    <w:rsid w:val="005F448A"/>
    <w:rsid w:val="005F5916"/>
    <w:rsid w:val="005F7881"/>
    <w:rsid w:val="0060046D"/>
    <w:rsid w:val="006029E4"/>
    <w:rsid w:val="00602A83"/>
    <w:rsid w:val="00602D1C"/>
    <w:rsid w:val="00606EDE"/>
    <w:rsid w:val="006157F4"/>
    <w:rsid w:val="00621A11"/>
    <w:rsid w:val="006272B8"/>
    <w:rsid w:val="00634D66"/>
    <w:rsid w:val="006418EC"/>
    <w:rsid w:val="0065099F"/>
    <w:rsid w:val="00650D28"/>
    <w:rsid w:val="00653582"/>
    <w:rsid w:val="0065640D"/>
    <w:rsid w:val="006619F8"/>
    <w:rsid w:val="00663C1D"/>
    <w:rsid w:val="00665A3C"/>
    <w:rsid w:val="0068138B"/>
    <w:rsid w:val="00685F35"/>
    <w:rsid w:val="006B60F3"/>
    <w:rsid w:val="006B7EE8"/>
    <w:rsid w:val="006D1295"/>
    <w:rsid w:val="006D5F05"/>
    <w:rsid w:val="006E503F"/>
    <w:rsid w:val="006F0261"/>
    <w:rsid w:val="006F05F7"/>
    <w:rsid w:val="006F76D9"/>
    <w:rsid w:val="00700199"/>
    <w:rsid w:val="00702F07"/>
    <w:rsid w:val="00704788"/>
    <w:rsid w:val="0071516F"/>
    <w:rsid w:val="007272FA"/>
    <w:rsid w:val="00730558"/>
    <w:rsid w:val="007332A1"/>
    <w:rsid w:val="00734361"/>
    <w:rsid w:val="00736C90"/>
    <w:rsid w:val="00744B2B"/>
    <w:rsid w:val="00751C40"/>
    <w:rsid w:val="00752594"/>
    <w:rsid w:val="0075577B"/>
    <w:rsid w:val="00755A16"/>
    <w:rsid w:val="00757A36"/>
    <w:rsid w:val="00757B5F"/>
    <w:rsid w:val="00761E64"/>
    <w:rsid w:val="0077471A"/>
    <w:rsid w:val="00780694"/>
    <w:rsid w:val="0078534D"/>
    <w:rsid w:val="0079272D"/>
    <w:rsid w:val="00792A3D"/>
    <w:rsid w:val="007B1C86"/>
    <w:rsid w:val="007B5CAE"/>
    <w:rsid w:val="007C078F"/>
    <w:rsid w:val="007C38BC"/>
    <w:rsid w:val="007D0E5E"/>
    <w:rsid w:val="007D4542"/>
    <w:rsid w:val="007E2C95"/>
    <w:rsid w:val="007E553D"/>
    <w:rsid w:val="007E5759"/>
    <w:rsid w:val="007E7900"/>
    <w:rsid w:val="008006EB"/>
    <w:rsid w:val="00843E4E"/>
    <w:rsid w:val="00844FED"/>
    <w:rsid w:val="00845314"/>
    <w:rsid w:val="00851103"/>
    <w:rsid w:val="008541AA"/>
    <w:rsid w:val="00856165"/>
    <w:rsid w:val="00856732"/>
    <w:rsid w:val="00857CE9"/>
    <w:rsid w:val="008600E8"/>
    <w:rsid w:val="00861914"/>
    <w:rsid w:val="00863F84"/>
    <w:rsid w:val="00865D93"/>
    <w:rsid w:val="0086731B"/>
    <w:rsid w:val="008761F7"/>
    <w:rsid w:val="00877212"/>
    <w:rsid w:val="00877AED"/>
    <w:rsid w:val="00883041"/>
    <w:rsid w:val="008A0FEA"/>
    <w:rsid w:val="008A45A7"/>
    <w:rsid w:val="008A472A"/>
    <w:rsid w:val="008B160E"/>
    <w:rsid w:val="008B27AE"/>
    <w:rsid w:val="008B3322"/>
    <w:rsid w:val="008C25C3"/>
    <w:rsid w:val="008C667C"/>
    <w:rsid w:val="008D473A"/>
    <w:rsid w:val="008D4AE5"/>
    <w:rsid w:val="008E154A"/>
    <w:rsid w:val="008E5861"/>
    <w:rsid w:val="008E6448"/>
    <w:rsid w:val="008F0117"/>
    <w:rsid w:val="00904770"/>
    <w:rsid w:val="00905135"/>
    <w:rsid w:val="009113F6"/>
    <w:rsid w:val="009136AF"/>
    <w:rsid w:val="009159FB"/>
    <w:rsid w:val="0092611B"/>
    <w:rsid w:val="00927D43"/>
    <w:rsid w:val="00930AD8"/>
    <w:rsid w:val="009316E7"/>
    <w:rsid w:val="00934657"/>
    <w:rsid w:val="00936444"/>
    <w:rsid w:val="00942557"/>
    <w:rsid w:val="009451ED"/>
    <w:rsid w:val="00954ACF"/>
    <w:rsid w:val="0096192B"/>
    <w:rsid w:val="00973A3B"/>
    <w:rsid w:val="00983600"/>
    <w:rsid w:val="00997AA8"/>
    <w:rsid w:val="009A6EF4"/>
    <w:rsid w:val="009B0D13"/>
    <w:rsid w:val="009B4089"/>
    <w:rsid w:val="009B4B27"/>
    <w:rsid w:val="009C07EC"/>
    <w:rsid w:val="009C1FCE"/>
    <w:rsid w:val="009C7BD1"/>
    <w:rsid w:val="009F1A75"/>
    <w:rsid w:val="009F78FE"/>
    <w:rsid w:val="00A035D1"/>
    <w:rsid w:val="00A12410"/>
    <w:rsid w:val="00A136E4"/>
    <w:rsid w:val="00A15D4D"/>
    <w:rsid w:val="00A22798"/>
    <w:rsid w:val="00A24577"/>
    <w:rsid w:val="00A331A3"/>
    <w:rsid w:val="00A34485"/>
    <w:rsid w:val="00A37E56"/>
    <w:rsid w:val="00A526D2"/>
    <w:rsid w:val="00A52E70"/>
    <w:rsid w:val="00A55E9B"/>
    <w:rsid w:val="00A60458"/>
    <w:rsid w:val="00A635BC"/>
    <w:rsid w:val="00A70D54"/>
    <w:rsid w:val="00A729B1"/>
    <w:rsid w:val="00A97FC0"/>
    <w:rsid w:val="00AA11AA"/>
    <w:rsid w:val="00AA4867"/>
    <w:rsid w:val="00AB2517"/>
    <w:rsid w:val="00AB6643"/>
    <w:rsid w:val="00AB785B"/>
    <w:rsid w:val="00AC22B0"/>
    <w:rsid w:val="00AC37AA"/>
    <w:rsid w:val="00AD292B"/>
    <w:rsid w:val="00AE7634"/>
    <w:rsid w:val="00AF3440"/>
    <w:rsid w:val="00AF7F4B"/>
    <w:rsid w:val="00B01A73"/>
    <w:rsid w:val="00B04638"/>
    <w:rsid w:val="00B05351"/>
    <w:rsid w:val="00B22517"/>
    <w:rsid w:val="00B243A7"/>
    <w:rsid w:val="00B24746"/>
    <w:rsid w:val="00B25E4A"/>
    <w:rsid w:val="00B33A4A"/>
    <w:rsid w:val="00B3506C"/>
    <w:rsid w:val="00B535A1"/>
    <w:rsid w:val="00B55238"/>
    <w:rsid w:val="00B5701C"/>
    <w:rsid w:val="00B66072"/>
    <w:rsid w:val="00B66191"/>
    <w:rsid w:val="00B67B8C"/>
    <w:rsid w:val="00B73C7C"/>
    <w:rsid w:val="00B80569"/>
    <w:rsid w:val="00B83472"/>
    <w:rsid w:val="00B83EEF"/>
    <w:rsid w:val="00B84905"/>
    <w:rsid w:val="00B84FC3"/>
    <w:rsid w:val="00BA426A"/>
    <w:rsid w:val="00BB0858"/>
    <w:rsid w:val="00BB47D5"/>
    <w:rsid w:val="00BC2909"/>
    <w:rsid w:val="00BC2A22"/>
    <w:rsid w:val="00BD6D4B"/>
    <w:rsid w:val="00BE17ED"/>
    <w:rsid w:val="00BE7282"/>
    <w:rsid w:val="00BF008B"/>
    <w:rsid w:val="00C028F0"/>
    <w:rsid w:val="00C06061"/>
    <w:rsid w:val="00C06602"/>
    <w:rsid w:val="00C146DF"/>
    <w:rsid w:val="00C30464"/>
    <w:rsid w:val="00C47A29"/>
    <w:rsid w:val="00C50473"/>
    <w:rsid w:val="00C53A0B"/>
    <w:rsid w:val="00C72C71"/>
    <w:rsid w:val="00C83082"/>
    <w:rsid w:val="00C8452C"/>
    <w:rsid w:val="00C84772"/>
    <w:rsid w:val="00C8598A"/>
    <w:rsid w:val="00C86189"/>
    <w:rsid w:val="00C86926"/>
    <w:rsid w:val="00C91F0E"/>
    <w:rsid w:val="00CA6A3A"/>
    <w:rsid w:val="00CB0B07"/>
    <w:rsid w:val="00CB1DCA"/>
    <w:rsid w:val="00CB2570"/>
    <w:rsid w:val="00CB32A7"/>
    <w:rsid w:val="00CB4BCD"/>
    <w:rsid w:val="00CC1F72"/>
    <w:rsid w:val="00CC237B"/>
    <w:rsid w:val="00CC7866"/>
    <w:rsid w:val="00CD170D"/>
    <w:rsid w:val="00CE0DD0"/>
    <w:rsid w:val="00CE6B8B"/>
    <w:rsid w:val="00D05D60"/>
    <w:rsid w:val="00D10D70"/>
    <w:rsid w:val="00D14152"/>
    <w:rsid w:val="00D17274"/>
    <w:rsid w:val="00D21567"/>
    <w:rsid w:val="00D2208E"/>
    <w:rsid w:val="00D2342E"/>
    <w:rsid w:val="00D30CC5"/>
    <w:rsid w:val="00D33542"/>
    <w:rsid w:val="00D379FE"/>
    <w:rsid w:val="00D5330C"/>
    <w:rsid w:val="00D57A37"/>
    <w:rsid w:val="00D72127"/>
    <w:rsid w:val="00DA084F"/>
    <w:rsid w:val="00DA0CC2"/>
    <w:rsid w:val="00DB00C1"/>
    <w:rsid w:val="00DB13BB"/>
    <w:rsid w:val="00DD03AE"/>
    <w:rsid w:val="00DD2CA6"/>
    <w:rsid w:val="00DE4EB6"/>
    <w:rsid w:val="00DF6163"/>
    <w:rsid w:val="00E060E3"/>
    <w:rsid w:val="00E12A6B"/>
    <w:rsid w:val="00E2450D"/>
    <w:rsid w:val="00E24B6F"/>
    <w:rsid w:val="00E309BD"/>
    <w:rsid w:val="00E3204B"/>
    <w:rsid w:val="00E3651D"/>
    <w:rsid w:val="00E42555"/>
    <w:rsid w:val="00E44D9B"/>
    <w:rsid w:val="00E461B3"/>
    <w:rsid w:val="00E50640"/>
    <w:rsid w:val="00E632F9"/>
    <w:rsid w:val="00E640E5"/>
    <w:rsid w:val="00E64B32"/>
    <w:rsid w:val="00E66B39"/>
    <w:rsid w:val="00E67077"/>
    <w:rsid w:val="00E74085"/>
    <w:rsid w:val="00E816F0"/>
    <w:rsid w:val="00E85705"/>
    <w:rsid w:val="00E91AB4"/>
    <w:rsid w:val="00E94F64"/>
    <w:rsid w:val="00E97600"/>
    <w:rsid w:val="00EA1777"/>
    <w:rsid w:val="00EA3F64"/>
    <w:rsid w:val="00EA53F5"/>
    <w:rsid w:val="00EB3162"/>
    <w:rsid w:val="00EB5DC3"/>
    <w:rsid w:val="00ED0C2B"/>
    <w:rsid w:val="00ED429D"/>
    <w:rsid w:val="00EE3252"/>
    <w:rsid w:val="00EE4B4D"/>
    <w:rsid w:val="00EE61BE"/>
    <w:rsid w:val="00EE68F9"/>
    <w:rsid w:val="00EE727C"/>
    <w:rsid w:val="00EF0A6E"/>
    <w:rsid w:val="00EF12EB"/>
    <w:rsid w:val="00EF336E"/>
    <w:rsid w:val="00F06D94"/>
    <w:rsid w:val="00F124D0"/>
    <w:rsid w:val="00F24351"/>
    <w:rsid w:val="00F2619A"/>
    <w:rsid w:val="00F261DF"/>
    <w:rsid w:val="00F31339"/>
    <w:rsid w:val="00F43A1C"/>
    <w:rsid w:val="00F522B6"/>
    <w:rsid w:val="00F60E9A"/>
    <w:rsid w:val="00F631AD"/>
    <w:rsid w:val="00F63958"/>
    <w:rsid w:val="00F74819"/>
    <w:rsid w:val="00F74A06"/>
    <w:rsid w:val="00F762C7"/>
    <w:rsid w:val="00F77CED"/>
    <w:rsid w:val="00F82251"/>
    <w:rsid w:val="00FA6775"/>
    <w:rsid w:val="00FC15A0"/>
    <w:rsid w:val="00FD45C4"/>
    <w:rsid w:val="00FE2776"/>
    <w:rsid w:val="00FE5C44"/>
    <w:rsid w:val="00FE66F6"/>
    <w:rsid w:val="00FF7E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0E3A"/>
  <w15:chartTrackingRefBased/>
  <w15:docId w15:val="{25B95429-229F-41DC-8915-D5A2736B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34F0"/>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5A34F0"/>
    <w:pPr>
      <w:keepNext/>
      <w:tabs>
        <w:tab w:val="right" w:pos="8931"/>
      </w:tabs>
      <w:ind w:left="142" w:right="141"/>
      <w:jc w:val="both"/>
      <w:outlineLvl w:val="0"/>
    </w:pPr>
    <w:rPr>
      <w:b/>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5A34F0"/>
    <w:rPr>
      <w:rFonts w:ascii="Times New Roman" w:eastAsia="Times New Roman" w:hAnsi="Times New Roman" w:cs="Times New Roman"/>
      <w:b/>
      <w:sz w:val="24"/>
      <w:szCs w:val="20"/>
      <w:lang w:eastAsia="cs-CZ"/>
    </w:rPr>
  </w:style>
  <w:style w:type="paragraph" w:customStyle="1" w:styleId="Pa2">
    <w:name w:val="Pa2"/>
    <w:basedOn w:val="Normln"/>
    <w:next w:val="Normln"/>
    <w:rsid w:val="005A34F0"/>
    <w:pPr>
      <w:widowControl w:val="0"/>
      <w:autoSpaceDE w:val="0"/>
      <w:autoSpaceDN w:val="0"/>
      <w:adjustRightInd w:val="0"/>
      <w:spacing w:line="240" w:lineRule="atLeast"/>
    </w:pPr>
    <w:rPr>
      <w:rFonts w:ascii="Garamond Itc TOT" w:hAnsi="Garamond Itc TOT"/>
    </w:rPr>
  </w:style>
  <w:style w:type="paragraph" w:styleId="Zpat">
    <w:name w:val="footer"/>
    <w:basedOn w:val="Normln"/>
    <w:link w:val="ZpatChar"/>
    <w:uiPriority w:val="99"/>
    <w:rsid w:val="005A34F0"/>
    <w:pPr>
      <w:tabs>
        <w:tab w:val="center" w:pos="4536"/>
        <w:tab w:val="right" w:pos="9072"/>
      </w:tabs>
    </w:pPr>
  </w:style>
  <w:style w:type="character" w:customStyle="1" w:styleId="ZpatChar">
    <w:name w:val="Zápatí Char"/>
    <w:basedOn w:val="Standardnpsmoodstavce"/>
    <w:link w:val="Zpat"/>
    <w:uiPriority w:val="99"/>
    <w:rsid w:val="005A34F0"/>
    <w:rPr>
      <w:rFonts w:ascii="Times New Roman" w:eastAsia="Times New Roman" w:hAnsi="Times New Roman" w:cs="Times New Roman"/>
      <w:sz w:val="24"/>
      <w:szCs w:val="24"/>
      <w:lang w:eastAsia="cs-CZ"/>
    </w:rPr>
  </w:style>
  <w:style w:type="character" w:styleId="slostrnky">
    <w:name w:val="page number"/>
    <w:basedOn w:val="Standardnpsmoodstavce"/>
    <w:rsid w:val="005A34F0"/>
  </w:style>
  <w:style w:type="character" w:styleId="Odkaznakoment">
    <w:name w:val="annotation reference"/>
    <w:semiHidden/>
    <w:rsid w:val="005A34F0"/>
    <w:rPr>
      <w:sz w:val="16"/>
    </w:rPr>
  </w:style>
  <w:style w:type="paragraph" w:styleId="Textkomente">
    <w:name w:val="annotation text"/>
    <w:basedOn w:val="Normln"/>
    <w:link w:val="TextkomenteChar"/>
    <w:semiHidden/>
    <w:rsid w:val="005A34F0"/>
    <w:rPr>
      <w:sz w:val="20"/>
    </w:rPr>
  </w:style>
  <w:style w:type="character" w:customStyle="1" w:styleId="TextkomenteChar">
    <w:name w:val="Text komentáře Char"/>
    <w:basedOn w:val="Standardnpsmoodstavce"/>
    <w:link w:val="Textkomente"/>
    <w:semiHidden/>
    <w:rsid w:val="005A34F0"/>
    <w:rPr>
      <w:rFonts w:ascii="Times New Roman" w:eastAsia="Times New Roman" w:hAnsi="Times New Roman" w:cs="Times New Roman"/>
      <w:sz w:val="20"/>
      <w:szCs w:val="24"/>
      <w:lang w:eastAsia="cs-CZ"/>
    </w:rPr>
  </w:style>
  <w:style w:type="paragraph" w:styleId="Odstavecseseznamem">
    <w:name w:val="List Paragraph"/>
    <w:basedOn w:val="Normln"/>
    <w:uiPriority w:val="34"/>
    <w:qFormat/>
    <w:rsid w:val="005A34F0"/>
    <w:pPr>
      <w:ind w:left="720"/>
      <w:contextualSpacing/>
    </w:pPr>
  </w:style>
  <w:style w:type="paragraph" w:styleId="Zkladntext">
    <w:name w:val="Body Text"/>
    <w:basedOn w:val="Normln"/>
    <w:link w:val="ZkladntextChar"/>
    <w:rsid w:val="005A34F0"/>
    <w:pPr>
      <w:suppressAutoHyphens/>
    </w:pPr>
    <w:rPr>
      <w:b/>
      <w:bCs/>
      <w:sz w:val="40"/>
      <w:lang w:eastAsia="ar-SA"/>
    </w:rPr>
  </w:style>
  <w:style w:type="character" w:customStyle="1" w:styleId="ZkladntextChar">
    <w:name w:val="Základní text Char"/>
    <w:basedOn w:val="Standardnpsmoodstavce"/>
    <w:link w:val="Zkladntext"/>
    <w:rsid w:val="005A34F0"/>
    <w:rPr>
      <w:rFonts w:ascii="Times New Roman" w:eastAsia="Times New Roman" w:hAnsi="Times New Roman" w:cs="Times New Roman"/>
      <w:b/>
      <w:bCs/>
      <w:sz w:val="40"/>
      <w:szCs w:val="24"/>
      <w:lang w:eastAsia="ar-SA"/>
    </w:rPr>
  </w:style>
  <w:style w:type="character" w:styleId="Hypertextovodkaz">
    <w:name w:val="Hyperlink"/>
    <w:basedOn w:val="Standardnpsmoodstavce"/>
    <w:uiPriority w:val="99"/>
    <w:unhideWhenUsed/>
    <w:rsid w:val="005A34F0"/>
    <w:rPr>
      <w:color w:val="0563C1" w:themeColor="hyperlink"/>
      <w:u w:val="single"/>
    </w:rPr>
  </w:style>
  <w:style w:type="paragraph" w:customStyle="1" w:styleId="Default">
    <w:name w:val="Default"/>
    <w:rsid w:val="005A34F0"/>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5A34F0"/>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A34F0"/>
    <w:rPr>
      <w:rFonts w:ascii="Segoe UI" w:eastAsia="Times New Roman" w:hAnsi="Segoe UI" w:cs="Segoe UI"/>
      <w:sz w:val="18"/>
      <w:szCs w:val="18"/>
      <w:lang w:eastAsia="cs-CZ"/>
    </w:rPr>
  </w:style>
  <w:style w:type="paragraph" w:customStyle="1" w:styleId="Odstavecseseznamem1">
    <w:name w:val="Odstavec se seznamem1"/>
    <w:basedOn w:val="Normln"/>
    <w:rsid w:val="001B21D5"/>
    <w:pPr>
      <w:spacing w:after="200" w:line="276" w:lineRule="auto"/>
      <w:ind w:left="720"/>
      <w:contextualSpacing/>
    </w:pPr>
    <w:rPr>
      <w:rFonts w:ascii="Calibri" w:hAnsi="Calibri"/>
      <w:sz w:val="22"/>
      <w:szCs w:val="22"/>
      <w:lang w:eastAsia="en-US"/>
    </w:rPr>
  </w:style>
  <w:style w:type="paragraph" w:styleId="Zhlav">
    <w:name w:val="header"/>
    <w:basedOn w:val="Normln"/>
    <w:link w:val="ZhlavChar"/>
    <w:uiPriority w:val="99"/>
    <w:unhideWhenUsed/>
    <w:rsid w:val="001774C3"/>
    <w:pPr>
      <w:tabs>
        <w:tab w:val="center" w:pos="4536"/>
        <w:tab w:val="right" w:pos="9072"/>
      </w:tabs>
    </w:pPr>
  </w:style>
  <w:style w:type="character" w:customStyle="1" w:styleId="ZhlavChar">
    <w:name w:val="Záhlaví Char"/>
    <w:basedOn w:val="Standardnpsmoodstavce"/>
    <w:link w:val="Zhlav"/>
    <w:uiPriority w:val="99"/>
    <w:rsid w:val="001774C3"/>
    <w:rPr>
      <w:rFonts w:ascii="Times New Roman" w:eastAsia="Times New Roman"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6B7EE8"/>
    <w:rPr>
      <w:b/>
      <w:bCs/>
      <w:szCs w:val="20"/>
    </w:rPr>
  </w:style>
  <w:style w:type="character" w:customStyle="1" w:styleId="PedmtkomenteChar">
    <w:name w:val="Předmět komentáře Char"/>
    <w:basedOn w:val="TextkomenteChar"/>
    <w:link w:val="Pedmtkomente"/>
    <w:uiPriority w:val="99"/>
    <w:semiHidden/>
    <w:rsid w:val="006B7EE8"/>
    <w:rPr>
      <w:rFonts w:ascii="Times New Roman" w:eastAsia="Times New Roman" w:hAnsi="Times New Roman" w:cs="Times New Roman"/>
      <w:b/>
      <w:bCs/>
      <w:sz w:val="20"/>
      <w:szCs w:val="20"/>
      <w:lang w:eastAsia="cs-CZ"/>
    </w:rPr>
  </w:style>
  <w:style w:type="paragraph" w:styleId="Revize">
    <w:name w:val="Revision"/>
    <w:hidden/>
    <w:uiPriority w:val="99"/>
    <w:semiHidden/>
    <w:rsid w:val="006B7EE8"/>
    <w:pPr>
      <w:spacing w:after="0" w:line="240" w:lineRule="auto"/>
    </w:pPr>
    <w:rPr>
      <w:rFonts w:ascii="Times New Roman" w:eastAsia="Times New Roman" w:hAnsi="Times New Roman" w:cs="Times New Roman"/>
      <w:sz w:val="24"/>
      <w:szCs w:val="24"/>
      <w:lang w:eastAsia="cs-CZ"/>
    </w:rPr>
  </w:style>
  <w:style w:type="character" w:styleId="Nevyeenzmnka">
    <w:name w:val="Unresolved Mention"/>
    <w:basedOn w:val="Standardnpsmoodstavce"/>
    <w:uiPriority w:val="99"/>
    <w:semiHidden/>
    <w:unhideWhenUsed/>
    <w:rsid w:val="00653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15709">
      <w:bodyDiv w:val="1"/>
      <w:marLeft w:val="0"/>
      <w:marRight w:val="0"/>
      <w:marTop w:val="0"/>
      <w:marBottom w:val="0"/>
      <w:divBdr>
        <w:top w:val="none" w:sz="0" w:space="0" w:color="auto"/>
        <w:left w:val="none" w:sz="0" w:space="0" w:color="auto"/>
        <w:bottom w:val="none" w:sz="0" w:space="0" w:color="auto"/>
        <w:right w:val="none" w:sz="0" w:space="0" w:color="auto"/>
      </w:divBdr>
    </w:div>
    <w:div w:id="1005353570">
      <w:bodyDiv w:val="1"/>
      <w:marLeft w:val="0"/>
      <w:marRight w:val="0"/>
      <w:marTop w:val="0"/>
      <w:marBottom w:val="0"/>
      <w:divBdr>
        <w:top w:val="none" w:sz="0" w:space="0" w:color="auto"/>
        <w:left w:val="none" w:sz="0" w:space="0" w:color="auto"/>
        <w:bottom w:val="none" w:sz="0" w:space="0" w:color="auto"/>
        <w:right w:val="none" w:sz="0" w:space="0" w:color="auto"/>
      </w:divBdr>
    </w:div>
    <w:div w:id="137219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pagace@mmp.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pardubice.e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BodJednani xmlns="f94004b3-5c85-4b6f-b2cb-b6e165aced0d">9310</BodJednani>
    <Navrh xmlns="df30a891-99dc-44a0-9782-3a4c8c525d86">37883</Navrh>
    <StatusJednani xmlns="f94004b3-5c85-4b6f-b2cb-b6e165aced0d">Otevřeno</StatusJednani>
    <Jednani xmlns="f94004b3-5c85-4b6f-b2cb-b6e165aced0d">465</Jednani>
    <CitlivyObsah xmlns="df30a891-99dc-44a0-9782-3a4c8c525d86">false</CitlivyObsah>
  </documentManagement>
</p:properties>
</file>

<file path=customXml/item3.xml><?xml version="1.0" encoding="utf-8"?>
<ct:contentTypeSchema xmlns:ct="http://schemas.microsoft.com/office/2006/metadata/contentType" xmlns:ma="http://schemas.microsoft.com/office/2006/metadata/properties/metaAttributes" ct:_="" ma:_="" ma:contentTypeName="Příloha" ma:contentTypeID="0x0101007127A994CA674747A7AE93495D6D9F160200B663D53B9C3025449AE797E7690C5365" ma:contentTypeVersion="1218" ma:contentTypeDescription="" ma:contentTypeScope="" ma:versionID="c5664837b810ad2a144f547b02e7eaff">
  <xsd:schema xmlns:xsd="http://www.w3.org/2001/XMLSchema" xmlns:xs="http://www.w3.org/2001/XMLSchema" xmlns:p="http://schemas.microsoft.com/office/2006/metadata/properties" xmlns:ns2="f94004b3-5c85-4b6f-b2cb-b6e165aced0d" xmlns:ns3="df30a891-99dc-44a0-9782-3a4c8c525d86" targetNamespace="http://schemas.microsoft.com/office/2006/metadata/properties" ma:root="true" ma:fieldsID="3067b03108da91ba7248d5cb436ff289" ns2:_="" ns3:_="">
    <xsd:import namespace="f94004b3-5c85-4b6f-b2cb-b6e165aced0d"/>
    <xsd:import namespace="df30a891-99dc-44a0-9782-3a4c8c525d86"/>
    <xsd:element name="properties">
      <xsd:complexType>
        <xsd:sequence>
          <xsd:element name="documentManagement">
            <xsd:complexType>
              <xsd:all>
                <xsd:element ref="ns2:Jednani" minOccurs="0"/>
                <xsd:element ref="ns2:BodJednani" minOccurs="0"/>
                <xsd:element ref="ns3:Navrh" minOccurs="0"/>
                <xsd:element ref="ns2:StatusJednani" minOccurs="0"/>
                <xsd:element ref="ns3:CitlivyObsa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004b3-5c85-4b6f-b2cb-b6e165aced0d" elementFormDefault="qualified">
    <xsd:import namespace="http://schemas.microsoft.com/office/2006/documentManagement/types"/>
    <xsd:import namespace="http://schemas.microsoft.com/office/infopath/2007/PartnerControls"/>
    <xsd:element name="Jednani" ma:index="8" nillable="true" ma:displayName="Jednání" ma:indexed="true" ma:list="{5d15bb43-59a9-4abc-a36b-30c5bc7ccfa6}" ma:internalName="Jednani" ma:readOnly="false" ma:showField="Title" ma:web="df30a891-99dc-44a0-9782-3a4c8c525d86">
      <xsd:simpleType>
        <xsd:restriction base="dms:Lookup"/>
      </xsd:simpleType>
    </xsd:element>
    <xsd:element name="BodJednani" ma:index="9" nillable="true" ma:displayName="Bod jednání" ma:indexed="true" ma:list="{25005960-1e16-407c-9362-07eefd78656c}" ma:internalName="BodJednani" ma:readOnly="false" ma:showField="Title" ma:web="df30a891-99dc-44a0-9782-3a4c8c525d86">
      <xsd:simpleType>
        <xsd:restriction base="dms:Lookup"/>
      </xsd:simpleType>
    </xsd:element>
    <xsd:element name="StatusJednani" ma:index="11" nillable="true" ma:displayName="Stav jednání" ma:default="Otevřeno" ma:format="Dropdown" ma:internalName="StatusJednani">
      <xsd:simpleType>
        <xsd:restriction base="dms:Choice">
          <xsd:enumeration value="Otevřeno"/>
          <xsd:enumeration value="Uzavřen program"/>
          <xsd:enumeration value="Uzavřeny návrhy usnesení"/>
          <xsd:enumeration value="Uzavřeno"/>
          <xsd:enumeration value="Zrušeno"/>
        </xsd:restriction>
      </xsd:simpleType>
    </xsd:element>
  </xsd:schema>
  <xsd:schema xmlns:xsd="http://www.w3.org/2001/XMLSchema" xmlns:xs="http://www.w3.org/2001/XMLSchema" xmlns:dms="http://schemas.microsoft.com/office/2006/documentManagement/types" xmlns:pc="http://schemas.microsoft.com/office/infopath/2007/PartnerControls" targetNamespace="df30a891-99dc-44a0-9782-3a4c8c525d86" elementFormDefault="qualified">
    <xsd:import namespace="http://schemas.microsoft.com/office/2006/documentManagement/types"/>
    <xsd:import namespace="http://schemas.microsoft.com/office/infopath/2007/PartnerControls"/>
    <xsd:element name="Navrh" ma:index="10" nillable="true" ma:displayName="Návrh" ma:indexed="true" ma:list="{7750d870-1da3-4daa-a541-9057e1105504}" ma:internalName="Navrh" ma:showField="Cislo" ma:web="df30a891-99dc-44a0-9782-3a4c8c525d86">
      <xsd:simpleType>
        <xsd:restriction base="dms:Lookup"/>
      </xsd:simpleType>
    </xsd:element>
    <xsd:element name="CitlivyObsah" ma:index="12" nillable="true" ma:displayName="Citlivý obsah" ma:default="0" ma:description="Označuje dokument s citlivým obsahem, Pracovní proces nastaví patřičná oprávnění." ma:indexed="true" ma:internalName="CitlivyObsah">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
    <Synchronization>Synchronous</Synchronization>
    <Type>1</Type>
    <SequenceNumber>10</SequenceNumber>
    <Url/>
    <Assembly>AC.SharePoint.Meetings, Version=1.0.0.0, Culture=neutral, PublicKeyToken=9b92fccf2d853fe9</Assembly>
    <Class>AC.SharePoint.Meetings.SharePoint.Handlers.BindByFolderStructureEventReceiver</Class>
    <Data/>
    <Filter/>
  </Receiver>
  <Receiver>
    <Name/>
    <Synchronization>Synchronous</Synchronization>
    <Type>1</Type>
    <SequenceNumber>20</SequenceNumber>
    <Url/>
    <Assembly>AC.SharePoint.Meetings, Version=1.0.0.0, Culture=neutral, PublicKeyToken=9b92fccf2d853fe9</Assembly>
    <Class>AC.SharePoint.Meetings.SharePoint.Handlers.InitializeOrderEventReceiver</Class>
    <Data/>
    <Filter/>
  </Receiver>
  <Receiver>
    <Name/>
    <Synchronization>Synchronous</Synchronization>
    <Type>3</Type>
    <SequenceNumber>10</SequenceNumber>
    <Url/>
    <Assembly>AC.SharePoint.Meetings, Version=1.0.0.0, Culture=neutral, PublicKeyToken=9b92fccf2d853fe9</Assembly>
    <Class>AC.SharePoint.Meetings.SharePoint.Handlers.CascadeDeletingEventReceiver</Class>
    <Data/>
    <Filter/>
  </Receiver>
  <Receiver>
    <Name/>
    <Synchronization>Asynchronous</Synchronization>
    <Type>10002</Type>
    <SequenceNumber>10</SequenceNumber>
    <Url/>
    <Assembly>AC.SharePoint.Meetings, Version=1.0.0.0, Culture=neutral, PublicKeyToken=9b92fccf2d853fe9</Assembly>
    <Class>AC.SharePoint.Meetings.SharePoint.Handlers.AutomaticApprovalEventReceiver</Class>
    <Data/>
    <Filter/>
  </Receiver>
</spe:Receivers>
</file>

<file path=customXml/itemProps1.xml><?xml version="1.0" encoding="utf-8"?>
<ds:datastoreItem xmlns:ds="http://schemas.openxmlformats.org/officeDocument/2006/customXml" ds:itemID="{13C77A43-867B-4C6D-9987-3B02AEA6DF52}">
  <ds:schemaRefs>
    <ds:schemaRef ds:uri="http://schemas.openxmlformats.org/officeDocument/2006/bibliography"/>
  </ds:schemaRefs>
</ds:datastoreItem>
</file>

<file path=customXml/itemProps2.xml><?xml version="1.0" encoding="utf-8"?>
<ds:datastoreItem xmlns:ds="http://schemas.openxmlformats.org/officeDocument/2006/customXml" ds:itemID="{F0DBBB5E-ED34-4664-97ED-C689CCA9F20D}">
  <ds:schemaRefs>
    <ds:schemaRef ds:uri="http://schemas.microsoft.com/office/2006/metadata/properties"/>
    <ds:schemaRef ds:uri="http://schemas.microsoft.com/office/infopath/2007/PartnerControls"/>
    <ds:schemaRef ds:uri="f94004b3-5c85-4b6f-b2cb-b6e165aced0d"/>
    <ds:schemaRef ds:uri="df30a891-99dc-44a0-9782-3a4c8c525d86"/>
  </ds:schemaRefs>
</ds:datastoreItem>
</file>

<file path=customXml/itemProps3.xml><?xml version="1.0" encoding="utf-8"?>
<ds:datastoreItem xmlns:ds="http://schemas.openxmlformats.org/officeDocument/2006/customXml" ds:itemID="{5FFFCB05-834B-4C23-8142-FF026B076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004b3-5c85-4b6f-b2cb-b6e165aced0d"/>
    <ds:schemaRef ds:uri="df30a891-99dc-44a0-9782-3a4c8c525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B9F63-D103-40AE-9923-277C96E58AE6}">
  <ds:schemaRefs>
    <ds:schemaRef ds:uri="http://schemas.microsoft.com/sharepoint/v3/contenttype/forms"/>
  </ds:schemaRefs>
</ds:datastoreItem>
</file>

<file path=customXml/itemProps5.xml><?xml version="1.0" encoding="utf-8"?>
<ds:datastoreItem xmlns:ds="http://schemas.openxmlformats.org/officeDocument/2006/customXml" ds:itemID="{4DB652C1-A04B-48F9-8FAA-77C7B74789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2589</Words>
  <Characters>15281</Characters>
  <Application>Microsoft Office Word</Application>
  <DocSecurity>0</DocSecurity>
  <Lines>127</Lines>
  <Paragraphs>35</Paragraphs>
  <ScaleCrop>false</ScaleCrop>
  <HeadingPairs>
    <vt:vector size="2" baseType="variant">
      <vt:variant>
        <vt:lpstr>Název</vt:lpstr>
      </vt:variant>
      <vt:variant>
        <vt:i4>1</vt:i4>
      </vt:variant>
    </vt:vector>
  </HeadingPairs>
  <TitlesOfParts>
    <vt:vector size="1" baseType="lpstr">
      <vt:lpstr>Příloha návrhu usnesení č. 2 - Smlouva o poskytnutí dotace</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návrhu usnesení č. 2 - Smlouva o poskytnutí dotace</dc:title>
  <dc:subject/>
  <dc:creator>Vaněčková Helena</dc:creator>
  <cp:keywords/>
  <dc:description/>
  <cp:lastModifiedBy>Chaloupková Jitka</cp:lastModifiedBy>
  <cp:revision>3</cp:revision>
  <cp:lastPrinted>2026-02-06T08:53:00Z</cp:lastPrinted>
  <dcterms:created xsi:type="dcterms:W3CDTF">2026-05-04T14:29:00Z</dcterms:created>
  <dcterms:modified xsi:type="dcterms:W3CDTF">2026-05-04T14:29:00Z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0x0101007127A994CA674747A7AE93495D6D9F160200B663D53B9C3025449AE797E7690C5365</vt:lpwstr>
  </property>
</Properties>
</file>