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CC56C" w14:textId="0D5C0B2F" w:rsidR="0094631A" w:rsidRPr="002258E7" w:rsidRDefault="002258E7" w:rsidP="002258E7">
      <w:pPr>
        <w:jc w:val="center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S</w:t>
      </w:r>
      <w:r w:rsidR="0094631A" w:rsidRPr="002258E7">
        <w:rPr>
          <w:rFonts w:ascii="Arial" w:hAnsi="Arial" w:cs="Arial"/>
          <w:b/>
          <w:bCs/>
          <w:color w:val="000000" w:themeColor="text1"/>
        </w:rPr>
        <w:t>MLOUVA O PROVEDENÍ REKLAMY číslo …........................</w:t>
      </w:r>
    </w:p>
    <w:p w14:paraId="5F0E60FA" w14:textId="37132908" w:rsidR="0094631A" w:rsidRPr="008D1DB2" w:rsidRDefault="0094631A" w:rsidP="002258E7">
      <w:pPr>
        <w:jc w:val="center"/>
        <w:rPr>
          <w:rFonts w:ascii="Arial" w:hAnsi="Arial" w:cs="Arial"/>
          <w:b/>
          <w:color w:val="000000" w:themeColor="text1"/>
        </w:rPr>
      </w:pPr>
      <w:r w:rsidRPr="008D1DB2">
        <w:rPr>
          <w:rFonts w:ascii="Arial" w:hAnsi="Arial" w:cs="Arial"/>
          <w:b/>
          <w:color w:val="000000" w:themeColor="text1"/>
        </w:rPr>
        <w:t>uzavřená mezi:</w:t>
      </w:r>
    </w:p>
    <w:p w14:paraId="32F5BE91" w14:textId="77777777" w:rsidR="0037219C" w:rsidRPr="008D1DB2" w:rsidRDefault="0037219C" w:rsidP="0037219C">
      <w:pPr>
        <w:pStyle w:val="Nadpis1"/>
        <w:numPr>
          <w:ilvl w:val="0"/>
          <w:numId w:val="13"/>
        </w:numPr>
        <w:tabs>
          <w:tab w:val="left" w:pos="0"/>
          <w:tab w:val="num" w:pos="360"/>
        </w:tabs>
        <w:rPr>
          <w:rFonts w:ascii="Arial" w:hAnsi="Arial" w:cs="Arial"/>
          <w:bCs w:val="0"/>
          <w:color w:val="000000" w:themeColor="text1"/>
        </w:rPr>
      </w:pPr>
      <w:r w:rsidRPr="008D1DB2">
        <w:rPr>
          <w:rFonts w:ascii="Arial" w:hAnsi="Arial" w:cs="Arial"/>
          <w:color w:val="000000" w:themeColor="text1"/>
        </w:rPr>
        <w:t xml:space="preserve">Tělovýchovná jednota Slezan Frýdek-Místek, </w:t>
      </w:r>
      <w:proofErr w:type="spellStart"/>
      <w:r w:rsidRPr="008D1DB2">
        <w:rPr>
          <w:rFonts w:ascii="Arial" w:hAnsi="Arial" w:cs="Arial"/>
          <w:color w:val="000000" w:themeColor="text1"/>
        </w:rPr>
        <w:t>z.s</w:t>
      </w:r>
      <w:proofErr w:type="spellEnd"/>
      <w:r w:rsidRPr="008D1DB2">
        <w:rPr>
          <w:rFonts w:ascii="Arial" w:hAnsi="Arial" w:cs="Arial"/>
          <w:color w:val="000000" w:themeColor="text1"/>
        </w:rPr>
        <w:t>., oddíl atletiky</w:t>
      </w:r>
    </w:p>
    <w:p w14:paraId="189C9BB7" w14:textId="77777777" w:rsidR="0037219C" w:rsidRPr="008D1DB2" w:rsidRDefault="0037219C" w:rsidP="0037219C">
      <w:pPr>
        <w:rPr>
          <w:rFonts w:ascii="Arial" w:hAnsi="Arial" w:cs="Arial"/>
          <w:color w:val="000000" w:themeColor="text1"/>
          <w:sz w:val="22"/>
          <w:szCs w:val="22"/>
        </w:rPr>
      </w:pPr>
      <w:r w:rsidRPr="008D1DB2">
        <w:rPr>
          <w:rFonts w:ascii="Arial" w:hAnsi="Arial" w:cs="Arial"/>
          <w:color w:val="000000" w:themeColor="text1"/>
          <w:sz w:val="22"/>
          <w:szCs w:val="22"/>
        </w:rPr>
        <w:t xml:space="preserve">se sídlem: </w:t>
      </w:r>
      <w:r w:rsidRPr="008D1DB2">
        <w:rPr>
          <w:rFonts w:ascii="Arial" w:hAnsi="Arial" w:cs="Arial"/>
          <w:color w:val="000000" w:themeColor="text1"/>
          <w:sz w:val="22"/>
          <w:szCs w:val="22"/>
        </w:rPr>
        <w:tab/>
      </w:r>
      <w:r w:rsidRPr="008D1DB2">
        <w:rPr>
          <w:rFonts w:ascii="Arial" w:hAnsi="Arial" w:cs="Arial"/>
          <w:color w:val="000000" w:themeColor="text1"/>
          <w:sz w:val="22"/>
          <w:szCs w:val="22"/>
        </w:rPr>
        <w:tab/>
        <w:t>Na Příkopě 1159, 738 01 Frýdek-Místek</w:t>
      </w:r>
    </w:p>
    <w:p w14:paraId="4B0E898E" w14:textId="4A9EB0FA" w:rsidR="0037219C" w:rsidRPr="008D1DB2" w:rsidRDefault="0037219C" w:rsidP="0037219C">
      <w:pPr>
        <w:rPr>
          <w:rFonts w:ascii="Arial" w:hAnsi="Arial" w:cs="Arial"/>
          <w:color w:val="000000" w:themeColor="text1"/>
          <w:sz w:val="22"/>
          <w:szCs w:val="22"/>
        </w:rPr>
      </w:pPr>
      <w:r w:rsidRPr="008D1DB2">
        <w:rPr>
          <w:rFonts w:ascii="Arial" w:hAnsi="Arial" w:cs="Arial"/>
          <w:color w:val="000000" w:themeColor="text1"/>
          <w:sz w:val="22"/>
          <w:szCs w:val="22"/>
        </w:rPr>
        <w:t xml:space="preserve">zastoupena: </w:t>
      </w:r>
      <w:r w:rsidRPr="008D1DB2">
        <w:rPr>
          <w:rFonts w:ascii="Arial" w:hAnsi="Arial" w:cs="Arial"/>
          <w:color w:val="000000" w:themeColor="text1"/>
          <w:sz w:val="22"/>
          <w:szCs w:val="22"/>
        </w:rPr>
        <w:tab/>
      </w:r>
      <w:r w:rsidRPr="008D1DB2">
        <w:rPr>
          <w:rFonts w:ascii="Arial" w:hAnsi="Arial" w:cs="Arial"/>
          <w:color w:val="000000" w:themeColor="text1"/>
          <w:sz w:val="22"/>
          <w:szCs w:val="22"/>
        </w:rPr>
        <w:tab/>
      </w:r>
      <w:proofErr w:type="spellStart"/>
      <w:r w:rsidR="00BD3D94" w:rsidRPr="00BD3D94">
        <w:rPr>
          <w:rFonts w:ascii="Arial" w:hAnsi="Arial" w:cs="Arial"/>
          <w:color w:val="000000" w:themeColor="text1"/>
          <w:sz w:val="22"/>
          <w:szCs w:val="22"/>
          <w:highlight w:val="black"/>
        </w:rPr>
        <w:t>xxx</w:t>
      </w:r>
      <w:proofErr w:type="spellEnd"/>
      <w:r w:rsidRPr="008D1DB2">
        <w:rPr>
          <w:rFonts w:ascii="Arial" w:hAnsi="Arial" w:cs="Arial"/>
          <w:color w:val="000000" w:themeColor="text1"/>
          <w:sz w:val="22"/>
          <w:szCs w:val="22"/>
        </w:rPr>
        <w:t xml:space="preserve"> a</w:t>
      </w:r>
    </w:p>
    <w:p w14:paraId="07BFF0C5" w14:textId="1834B0A8" w:rsidR="0037219C" w:rsidRPr="008D1DB2" w:rsidRDefault="0037219C" w:rsidP="007D081A">
      <w:pPr>
        <w:rPr>
          <w:rFonts w:ascii="Arial" w:hAnsi="Arial" w:cs="Arial"/>
          <w:color w:val="000000" w:themeColor="text1"/>
          <w:sz w:val="22"/>
          <w:szCs w:val="22"/>
        </w:rPr>
      </w:pPr>
      <w:r w:rsidRPr="008D1DB2">
        <w:rPr>
          <w:rFonts w:ascii="Arial" w:hAnsi="Arial" w:cs="Arial"/>
          <w:color w:val="000000" w:themeColor="text1"/>
          <w:sz w:val="22"/>
          <w:szCs w:val="22"/>
        </w:rPr>
        <w:tab/>
      </w:r>
      <w:r w:rsidRPr="008D1DB2">
        <w:rPr>
          <w:rFonts w:ascii="Arial" w:hAnsi="Arial" w:cs="Arial"/>
          <w:color w:val="000000" w:themeColor="text1"/>
          <w:sz w:val="22"/>
          <w:szCs w:val="22"/>
        </w:rPr>
        <w:tab/>
      </w:r>
      <w:r w:rsidRPr="008D1DB2">
        <w:rPr>
          <w:rFonts w:ascii="Arial" w:hAnsi="Arial" w:cs="Arial"/>
          <w:color w:val="000000" w:themeColor="text1"/>
          <w:sz w:val="22"/>
          <w:szCs w:val="22"/>
        </w:rPr>
        <w:tab/>
      </w:r>
      <w:proofErr w:type="spellStart"/>
      <w:r w:rsidR="007D081A" w:rsidRPr="00BD3D94">
        <w:rPr>
          <w:rFonts w:ascii="Arial" w:hAnsi="Arial" w:cs="Arial"/>
          <w:color w:val="000000" w:themeColor="text1"/>
          <w:sz w:val="22"/>
          <w:szCs w:val="22"/>
          <w:highlight w:val="black"/>
        </w:rPr>
        <w:t>xxx</w:t>
      </w:r>
      <w:proofErr w:type="spellEnd"/>
      <w:r w:rsidR="007D081A" w:rsidRPr="008D1DB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6984636C" w14:textId="1FF3F01C" w:rsidR="0037219C" w:rsidRPr="008D1DB2" w:rsidRDefault="0037219C" w:rsidP="0037219C">
      <w:pPr>
        <w:pStyle w:val="Nadpis2"/>
        <w:numPr>
          <w:ilvl w:val="1"/>
          <w:numId w:val="13"/>
        </w:numPr>
        <w:tabs>
          <w:tab w:val="left" w:pos="0"/>
          <w:tab w:val="num" w:pos="360"/>
        </w:tabs>
        <w:rPr>
          <w:rFonts w:ascii="Arial" w:hAnsi="Arial" w:cs="Arial"/>
          <w:color w:val="000000" w:themeColor="text1"/>
          <w:sz w:val="22"/>
          <w:szCs w:val="22"/>
        </w:rPr>
      </w:pPr>
      <w:r w:rsidRPr="008D1DB2">
        <w:rPr>
          <w:rFonts w:ascii="Arial" w:hAnsi="Arial" w:cs="Arial"/>
          <w:color w:val="000000" w:themeColor="text1"/>
          <w:sz w:val="22"/>
          <w:szCs w:val="22"/>
        </w:rPr>
        <w:t xml:space="preserve">IČO: </w:t>
      </w:r>
      <w:r w:rsidRPr="008D1DB2">
        <w:rPr>
          <w:rFonts w:ascii="Arial" w:hAnsi="Arial" w:cs="Arial"/>
          <w:color w:val="000000" w:themeColor="text1"/>
          <w:sz w:val="22"/>
          <w:szCs w:val="22"/>
        </w:rPr>
        <w:tab/>
      </w:r>
      <w:r w:rsidRPr="008D1DB2">
        <w:rPr>
          <w:rFonts w:ascii="Arial" w:hAnsi="Arial" w:cs="Arial"/>
          <w:color w:val="000000" w:themeColor="text1"/>
          <w:sz w:val="22"/>
          <w:szCs w:val="22"/>
        </w:rPr>
        <w:tab/>
      </w:r>
      <w:r w:rsidRPr="008D1DB2">
        <w:rPr>
          <w:rFonts w:ascii="Arial" w:hAnsi="Arial" w:cs="Arial"/>
          <w:color w:val="000000" w:themeColor="text1"/>
          <w:sz w:val="22"/>
          <w:szCs w:val="22"/>
        </w:rPr>
        <w:tab/>
        <w:t>004 95 824</w:t>
      </w:r>
    </w:p>
    <w:p w14:paraId="16E7065F" w14:textId="77777777" w:rsidR="0037219C" w:rsidRPr="008D1DB2" w:rsidRDefault="0037219C" w:rsidP="0037219C">
      <w:pPr>
        <w:rPr>
          <w:rFonts w:ascii="Arial" w:hAnsi="Arial" w:cs="Arial"/>
          <w:color w:val="000000" w:themeColor="text1"/>
          <w:sz w:val="22"/>
          <w:szCs w:val="22"/>
        </w:rPr>
      </w:pPr>
      <w:r w:rsidRPr="008D1DB2">
        <w:rPr>
          <w:rFonts w:ascii="Arial" w:hAnsi="Arial" w:cs="Arial"/>
          <w:color w:val="000000" w:themeColor="text1"/>
          <w:sz w:val="22"/>
          <w:szCs w:val="22"/>
        </w:rPr>
        <w:t xml:space="preserve">DIČ: </w:t>
      </w:r>
      <w:r w:rsidRPr="008D1DB2">
        <w:rPr>
          <w:rFonts w:ascii="Arial" w:hAnsi="Arial" w:cs="Arial"/>
          <w:color w:val="000000" w:themeColor="text1"/>
          <w:sz w:val="22"/>
          <w:szCs w:val="22"/>
        </w:rPr>
        <w:tab/>
      </w:r>
      <w:r w:rsidRPr="008D1DB2">
        <w:rPr>
          <w:rFonts w:ascii="Arial" w:hAnsi="Arial" w:cs="Arial"/>
          <w:color w:val="000000" w:themeColor="text1"/>
          <w:sz w:val="22"/>
          <w:szCs w:val="22"/>
        </w:rPr>
        <w:tab/>
      </w:r>
      <w:r w:rsidRPr="008D1DB2">
        <w:rPr>
          <w:rFonts w:ascii="Arial" w:hAnsi="Arial" w:cs="Arial"/>
          <w:color w:val="000000" w:themeColor="text1"/>
          <w:sz w:val="22"/>
          <w:szCs w:val="22"/>
        </w:rPr>
        <w:tab/>
        <w:t>CZ00495824</w:t>
      </w:r>
    </w:p>
    <w:p w14:paraId="37EC1FB6" w14:textId="67F6EE37" w:rsidR="0037219C" w:rsidRPr="008D1DB2" w:rsidRDefault="0037219C" w:rsidP="007D081A">
      <w:pPr>
        <w:rPr>
          <w:rFonts w:ascii="Arial" w:hAnsi="Arial" w:cs="Arial"/>
          <w:color w:val="000000" w:themeColor="text1"/>
          <w:sz w:val="22"/>
          <w:szCs w:val="22"/>
        </w:rPr>
      </w:pPr>
      <w:r w:rsidRPr="008D1DB2">
        <w:rPr>
          <w:rFonts w:ascii="Arial" w:hAnsi="Arial" w:cs="Arial"/>
          <w:color w:val="000000" w:themeColor="text1"/>
          <w:sz w:val="22"/>
          <w:szCs w:val="22"/>
        </w:rPr>
        <w:t xml:space="preserve">bankovní spojení: </w:t>
      </w:r>
      <w:r w:rsidRPr="008D1DB2">
        <w:rPr>
          <w:rFonts w:ascii="Arial" w:hAnsi="Arial" w:cs="Arial"/>
          <w:color w:val="000000" w:themeColor="text1"/>
          <w:sz w:val="22"/>
          <w:szCs w:val="22"/>
        </w:rPr>
        <w:tab/>
      </w:r>
      <w:proofErr w:type="spellStart"/>
      <w:r w:rsidR="007D081A" w:rsidRPr="00BD3D94">
        <w:rPr>
          <w:rFonts w:ascii="Arial" w:hAnsi="Arial" w:cs="Arial"/>
          <w:color w:val="000000" w:themeColor="text1"/>
          <w:sz w:val="22"/>
          <w:szCs w:val="22"/>
          <w:highlight w:val="black"/>
        </w:rPr>
        <w:t>xxx</w:t>
      </w:r>
      <w:proofErr w:type="spellEnd"/>
      <w:r w:rsidR="007D081A" w:rsidRPr="008D1DB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7889619B" w14:textId="7834E070" w:rsidR="0037219C" w:rsidRPr="008D1DB2" w:rsidRDefault="0037219C" w:rsidP="007D081A">
      <w:pPr>
        <w:rPr>
          <w:rFonts w:ascii="Arial" w:hAnsi="Arial" w:cs="Arial"/>
          <w:color w:val="000000" w:themeColor="text1"/>
          <w:sz w:val="22"/>
          <w:szCs w:val="22"/>
        </w:rPr>
      </w:pPr>
      <w:r w:rsidRPr="008D1DB2">
        <w:rPr>
          <w:rFonts w:ascii="Arial" w:hAnsi="Arial" w:cs="Arial"/>
          <w:color w:val="000000" w:themeColor="text1"/>
          <w:sz w:val="22"/>
          <w:szCs w:val="22"/>
        </w:rPr>
        <w:t xml:space="preserve">číslo účtu: </w:t>
      </w:r>
      <w:r w:rsidRPr="008D1DB2">
        <w:rPr>
          <w:rFonts w:ascii="Arial" w:hAnsi="Arial" w:cs="Arial"/>
          <w:color w:val="000000" w:themeColor="text1"/>
          <w:sz w:val="22"/>
          <w:szCs w:val="22"/>
        </w:rPr>
        <w:tab/>
      </w:r>
      <w:r w:rsidRPr="008D1DB2">
        <w:rPr>
          <w:rFonts w:ascii="Arial" w:hAnsi="Arial" w:cs="Arial"/>
          <w:color w:val="000000" w:themeColor="text1"/>
          <w:sz w:val="22"/>
          <w:szCs w:val="22"/>
        </w:rPr>
        <w:tab/>
      </w:r>
      <w:proofErr w:type="spellStart"/>
      <w:r w:rsidR="007D081A" w:rsidRPr="00BD3D94">
        <w:rPr>
          <w:rFonts w:ascii="Arial" w:hAnsi="Arial" w:cs="Arial"/>
          <w:color w:val="000000" w:themeColor="text1"/>
          <w:sz w:val="22"/>
          <w:szCs w:val="22"/>
          <w:highlight w:val="black"/>
        </w:rPr>
        <w:t>xxx</w:t>
      </w:r>
      <w:proofErr w:type="spellEnd"/>
      <w:r w:rsidR="007D081A" w:rsidRPr="008D1DB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6969C866" w14:textId="77777777" w:rsidR="008F3657" w:rsidRDefault="008F3657" w:rsidP="0037219C">
      <w:pPr>
        <w:rPr>
          <w:rFonts w:ascii="Arial" w:hAnsi="Arial" w:cs="Arial"/>
          <w:b/>
          <w:i/>
          <w:color w:val="000000" w:themeColor="text1"/>
          <w:sz w:val="22"/>
          <w:szCs w:val="22"/>
        </w:rPr>
      </w:pPr>
    </w:p>
    <w:p w14:paraId="49726501" w14:textId="73D26496" w:rsidR="0037219C" w:rsidRPr="008D1DB2" w:rsidRDefault="0037219C" w:rsidP="0037219C">
      <w:pPr>
        <w:rPr>
          <w:rFonts w:ascii="Arial" w:hAnsi="Arial" w:cs="Arial"/>
          <w:color w:val="000000" w:themeColor="text1"/>
          <w:sz w:val="22"/>
          <w:szCs w:val="22"/>
        </w:rPr>
      </w:pPr>
      <w:r w:rsidRPr="008D1DB2">
        <w:rPr>
          <w:rFonts w:ascii="Arial" w:hAnsi="Arial" w:cs="Arial"/>
          <w:b/>
          <w:i/>
          <w:color w:val="000000" w:themeColor="text1"/>
          <w:sz w:val="22"/>
          <w:szCs w:val="22"/>
        </w:rPr>
        <w:t>(dále jen „zajistitel“)</w:t>
      </w:r>
    </w:p>
    <w:p w14:paraId="4499AE35" w14:textId="77777777" w:rsidR="0037219C" w:rsidRPr="008D1DB2" w:rsidRDefault="0037219C" w:rsidP="0037219C">
      <w:pPr>
        <w:pStyle w:val="Odstavecseseznamem"/>
        <w:ind w:left="360"/>
        <w:rPr>
          <w:rFonts w:ascii="Arial" w:hAnsi="Arial" w:cs="Arial"/>
          <w:color w:val="000000" w:themeColor="text1"/>
          <w:sz w:val="16"/>
          <w:szCs w:val="16"/>
        </w:rPr>
      </w:pPr>
    </w:p>
    <w:p w14:paraId="56BCEEBC" w14:textId="77777777" w:rsidR="0037219C" w:rsidRPr="008D1DB2" w:rsidRDefault="0037219C" w:rsidP="0037219C">
      <w:pPr>
        <w:pStyle w:val="Odstavecseseznamem"/>
        <w:ind w:left="0"/>
        <w:rPr>
          <w:rFonts w:ascii="Arial" w:hAnsi="Arial" w:cs="Arial"/>
          <w:color w:val="000000" w:themeColor="text1"/>
        </w:rPr>
      </w:pPr>
      <w:r w:rsidRPr="008D1DB2">
        <w:rPr>
          <w:rFonts w:ascii="Arial" w:hAnsi="Arial" w:cs="Arial"/>
          <w:color w:val="000000" w:themeColor="text1"/>
        </w:rPr>
        <w:t>a</w:t>
      </w:r>
    </w:p>
    <w:p w14:paraId="291F8714" w14:textId="77777777" w:rsidR="0037219C" w:rsidRPr="008D1DB2" w:rsidRDefault="0037219C" w:rsidP="0037219C">
      <w:pPr>
        <w:pStyle w:val="Odstavecseseznamem"/>
        <w:ind w:left="360"/>
        <w:rPr>
          <w:rFonts w:ascii="Arial" w:hAnsi="Arial" w:cs="Arial"/>
          <w:color w:val="000000" w:themeColor="text1"/>
          <w:sz w:val="16"/>
          <w:szCs w:val="16"/>
        </w:rPr>
      </w:pPr>
    </w:p>
    <w:p w14:paraId="398DC981" w14:textId="77777777" w:rsidR="0037219C" w:rsidRPr="008D1DB2" w:rsidRDefault="0037219C" w:rsidP="0037219C">
      <w:pPr>
        <w:tabs>
          <w:tab w:val="left" w:pos="5573"/>
        </w:tabs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8D1DB2">
        <w:rPr>
          <w:rFonts w:ascii="Arial" w:hAnsi="Arial" w:cs="Arial"/>
          <w:b/>
          <w:color w:val="000000" w:themeColor="text1"/>
          <w:sz w:val="28"/>
          <w:szCs w:val="28"/>
        </w:rPr>
        <w:t>RBP, zdravotní pojišťovna</w:t>
      </w:r>
      <w:r w:rsidRPr="008D1DB2">
        <w:rPr>
          <w:rFonts w:ascii="Arial" w:hAnsi="Arial" w:cs="Arial"/>
          <w:b/>
          <w:color w:val="000000" w:themeColor="text1"/>
          <w:sz w:val="28"/>
          <w:szCs w:val="28"/>
        </w:rPr>
        <w:tab/>
      </w:r>
    </w:p>
    <w:p w14:paraId="0F783F65" w14:textId="77777777" w:rsidR="0037219C" w:rsidRPr="008D1DB2" w:rsidRDefault="0037219C" w:rsidP="0037219C">
      <w:pPr>
        <w:jc w:val="both"/>
        <w:rPr>
          <w:rStyle w:val="platne1"/>
          <w:rFonts w:ascii="Arial" w:hAnsi="Arial" w:cs="Arial"/>
          <w:color w:val="000000" w:themeColor="text1"/>
          <w:sz w:val="22"/>
          <w:szCs w:val="22"/>
        </w:rPr>
      </w:pPr>
      <w:r w:rsidRPr="008D1DB2">
        <w:rPr>
          <w:rFonts w:ascii="Arial" w:hAnsi="Arial" w:cs="Arial"/>
          <w:color w:val="000000" w:themeColor="text1"/>
          <w:sz w:val="22"/>
          <w:szCs w:val="22"/>
        </w:rPr>
        <w:t>se sídlem:</w:t>
      </w:r>
      <w:r w:rsidRPr="008D1DB2">
        <w:rPr>
          <w:rFonts w:ascii="Arial" w:hAnsi="Arial" w:cs="Arial"/>
          <w:color w:val="000000" w:themeColor="text1"/>
          <w:sz w:val="22"/>
          <w:szCs w:val="22"/>
        </w:rPr>
        <w:tab/>
      </w:r>
      <w:r w:rsidRPr="008D1DB2">
        <w:rPr>
          <w:rFonts w:ascii="Arial" w:hAnsi="Arial" w:cs="Arial"/>
          <w:color w:val="000000" w:themeColor="text1"/>
          <w:sz w:val="22"/>
          <w:szCs w:val="22"/>
        </w:rPr>
        <w:tab/>
        <w:t>Michálkovická 967/108, Slezská Ostrava, 710 00 Ostrava</w:t>
      </w:r>
    </w:p>
    <w:p w14:paraId="1324BDE4" w14:textId="07FD9917" w:rsidR="0037219C" w:rsidRPr="008D1DB2" w:rsidRDefault="0037219C" w:rsidP="0037219C">
      <w:pPr>
        <w:jc w:val="both"/>
        <w:rPr>
          <w:rStyle w:val="platne1"/>
          <w:rFonts w:ascii="Arial" w:hAnsi="Arial" w:cs="Arial"/>
          <w:color w:val="000000" w:themeColor="text1"/>
          <w:sz w:val="22"/>
          <w:szCs w:val="22"/>
        </w:rPr>
      </w:pPr>
      <w:r w:rsidRPr="008D1DB2">
        <w:rPr>
          <w:rStyle w:val="platne1"/>
          <w:rFonts w:ascii="Arial" w:hAnsi="Arial" w:cs="Arial"/>
          <w:color w:val="000000" w:themeColor="text1"/>
          <w:sz w:val="22"/>
          <w:szCs w:val="22"/>
        </w:rPr>
        <w:t xml:space="preserve">IČO: </w:t>
      </w:r>
      <w:r w:rsidRPr="008D1DB2">
        <w:rPr>
          <w:rStyle w:val="platne1"/>
          <w:rFonts w:ascii="Arial" w:hAnsi="Arial" w:cs="Arial"/>
          <w:color w:val="000000" w:themeColor="text1"/>
          <w:sz w:val="22"/>
          <w:szCs w:val="22"/>
        </w:rPr>
        <w:tab/>
      </w:r>
      <w:r w:rsidRPr="008D1DB2">
        <w:rPr>
          <w:rStyle w:val="platne1"/>
          <w:rFonts w:ascii="Arial" w:hAnsi="Arial" w:cs="Arial"/>
          <w:color w:val="000000" w:themeColor="text1"/>
          <w:sz w:val="22"/>
          <w:szCs w:val="22"/>
        </w:rPr>
        <w:tab/>
      </w:r>
      <w:r w:rsidRPr="008D1DB2">
        <w:rPr>
          <w:rStyle w:val="platne1"/>
          <w:rFonts w:ascii="Arial" w:hAnsi="Arial" w:cs="Arial"/>
          <w:color w:val="000000" w:themeColor="text1"/>
          <w:sz w:val="22"/>
          <w:szCs w:val="22"/>
        </w:rPr>
        <w:tab/>
      </w:r>
      <w:r w:rsidRPr="008D1DB2">
        <w:rPr>
          <w:rFonts w:ascii="Arial" w:hAnsi="Arial" w:cs="Arial"/>
          <w:color w:val="000000" w:themeColor="text1"/>
          <w:sz w:val="22"/>
          <w:szCs w:val="22"/>
        </w:rPr>
        <w:t>476 73 036</w:t>
      </w:r>
    </w:p>
    <w:p w14:paraId="03959026" w14:textId="4E06CA1A" w:rsidR="0037219C" w:rsidRPr="008D1DB2" w:rsidRDefault="0037219C" w:rsidP="0037219C">
      <w:pPr>
        <w:jc w:val="both"/>
        <w:rPr>
          <w:rStyle w:val="platne1"/>
          <w:rFonts w:ascii="Arial" w:hAnsi="Arial" w:cs="Arial"/>
          <w:color w:val="000000" w:themeColor="text1"/>
          <w:sz w:val="22"/>
          <w:szCs w:val="22"/>
        </w:rPr>
      </w:pPr>
      <w:r w:rsidRPr="008D1DB2">
        <w:rPr>
          <w:rStyle w:val="platne1"/>
          <w:rFonts w:ascii="Arial" w:hAnsi="Arial" w:cs="Arial"/>
          <w:color w:val="000000" w:themeColor="text1"/>
          <w:sz w:val="22"/>
          <w:szCs w:val="22"/>
        </w:rPr>
        <w:t xml:space="preserve">DIČ: </w:t>
      </w:r>
      <w:r w:rsidRPr="008D1DB2">
        <w:rPr>
          <w:rStyle w:val="platne1"/>
          <w:rFonts w:ascii="Arial" w:hAnsi="Arial" w:cs="Arial"/>
          <w:color w:val="000000" w:themeColor="text1"/>
          <w:sz w:val="22"/>
          <w:szCs w:val="22"/>
        </w:rPr>
        <w:tab/>
      </w:r>
      <w:r w:rsidRPr="008D1DB2">
        <w:rPr>
          <w:rStyle w:val="platne1"/>
          <w:rFonts w:ascii="Arial" w:hAnsi="Arial" w:cs="Arial"/>
          <w:color w:val="000000" w:themeColor="text1"/>
          <w:sz w:val="22"/>
          <w:szCs w:val="22"/>
        </w:rPr>
        <w:tab/>
      </w:r>
      <w:r w:rsidRPr="008D1DB2">
        <w:rPr>
          <w:rStyle w:val="platne1"/>
          <w:rFonts w:ascii="Arial" w:hAnsi="Arial" w:cs="Arial"/>
          <w:color w:val="000000" w:themeColor="text1"/>
          <w:sz w:val="22"/>
          <w:szCs w:val="22"/>
        </w:rPr>
        <w:tab/>
        <w:t>CZ</w:t>
      </w:r>
      <w:r w:rsidRPr="008D1DB2">
        <w:rPr>
          <w:rFonts w:ascii="Arial" w:hAnsi="Arial" w:cs="Arial"/>
          <w:color w:val="000000" w:themeColor="text1"/>
          <w:sz w:val="22"/>
          <w:szCs w:val="22"/>
        </w:rPr>
        <w:t>47673036</w:t>
      </w:r>
    </w:p>
    <w:p w14:paraId="1BC7BDC0" w14:textId="77777777" w:rsidR="0037219C" w:rsidRPr="008D1DB2" w:rsidRDefault="0037219C" w:rsidP="0037219C">
      <w:pPr>
        <w:jc w:val="both"/>
        <w:rPr>
          <w:rStyle w:val="platne1"/>
          <w:rFonts w:ascii="Arial" w:hAnsi="Arial" w:cs="Arial"/>
          <w:color w:val="000000" w:themeColor="text1"/>
          <w:sz w:val="22"/>
          <w:szCs w:val="22"/>
        </w:rPr>
      </w:pPr>
      <w:r w:rsidRPr="008D1DB2">
        <w:rPr>
          <w:rStyle w:val="platne1"/>
          <w:rFonts w:ascii="Arial" w:hAnsi="Arial" w:cs="Arial"/>
          <w:color w:val="000000" w:themeColor="text1"/>
          <w:sz w:val="22"/>
          <w:szCs w:val="22"/>
        </w:rPr>
        <w:t xml:space="preserve">zapsaná v obchodním rejstříku vedeném KS v </w:t>
      </w:r>
      <w:r w:rsidRPr="008D1DB2">
        <w:rPr>
          <w:rFonts w:ascii="Arial" w:hAnsi="Arial" w:cs="Arial"/>
          <w:color w:val="000000" w:themeColor="text1"/>
          <w:sz w:val="22"/>
          <w:szCs w:val="22"/>
        </w:rPr>
        <w:t>Ostravě, oddíl AXIV, vložka 554</w:t>
      </w:r>
    </w:p>
    <w:p w14:paraId="58C72E37" w14:textId="77777777" w:rsidR="0037219C" w:rsidRPr="008D1DB2" w:rsidRDefault="0037219C" w:rsidP="0037219C">
      <w:pPr>
        <w:jc w:val="both"/>
        <w:rPr>
          <w:rStyle w:val="platne1"/>
          <w:rFonts w:ascii="Arial" w:hAnsi="Arial" w:cs="Arial"/>
          <w:color w:val="000000" w:themeColor="text1"/>
          <w:sz w:val="22"/>
          <w:szCs w:val="22"/>
        </w:rPr>
      </w:pPr>
      <w:r w:rsidRPr="008D1DB2">
        <w:rPr>
          <w:rStyle w:val="platne1"/>
          <w:rFonts w:ascii="Arial" w:hAnsi="Arial" w:cs="Arial"/>
          <w:color w:val="000000" w:themeColor="text1"/>
          <w:sz w:val="22"/>
          <w:szCs w:val="22"/>
        </w:rPr>
        <w:t>jednající:</w:t>
      </w:r>
      <w:r w:rsidRPr="008D1DB2">
        <w:rPr>
          <w:rStyle w:val="platne1"/>
          <w:rFonts w:ascii="Arial" w:hAnsi="Arial" w:cs="Arial"/>
          <w:color w:val="000000" w:themeColor="text1"/>
          <w:sz w:val="22"/>
          <w:szCs w:val="22"/>
        </w:rPr>
        <w:tab/>
      </w:r>
      <w:r w:rsidRPr="008D1DB2">
        <w:rPr>
          <w:rStyle w:val="platne1"/>
          <w:rFonts w:ascii="Arial" w:hAnsi="Arial" w:cs="Arial"/>
          <w:color w:val="000000" w:themeColor="text1"/>
          <w:sz w:val="22"/>
          <w:szCs w:val="22"/>
        </w:rPr>
        <w:tab/>
      </w:r>
      <w:r w:rsidRPr="008D1DB2">
        <w:rPr>
          <w:rFonts w:ascii="Arial" w:hAnsi="Arial" w:cs="Arial"/>
          <w:color w:val="000000" w:themeColor="text1"/>
          <w:sz w:val="22"/>
          <w:szCs w:val="22"/>
        </w:rPr>
        <w:t>Ing. Antonínem Klimšou, MBA, výkonným ředitelem</w:t>
      </w:r>
    </w:p>
    <w:p w14:paraId="6C44C80C" w14:textId="0B4FB01E" w:rsidR="0037219C" w:rsidRPr="008D1DB2" w:rsidRDefault="0037219C" w:rsidP="007D081A">
      <w:pPr>
        <w:jc w:val="both"/>
        <w:rPr>
          <w:rStyle w:val="platne1"/>
          <w:rFonts w:ascii="Arial" w:hAnsi="Arial" w:cs="Arial"/>
          <w:color w:val="000000" w:themeColor="text1"/>
          <w:sz w:val="22"/>
          <w:szCs w:val="22"/>
        </w:rPr>
      </w:pPr>
      <w:r w:rsidRPr="008D1DB2">
        <w:rPr>
          <w:rStyle w:val="platne1"/>
          <w:rFonts w:ascii="Arial" w:hAnsi="Arial" w:cs="Arial"/>
          <w:color w:val="000000" w:themeColor="text1"/>
          <w:sz w:val="22"/>
          <w:szCs w:val="22"/>
        </w:rPr>
        <w:t>bankovní spojení:</w:t>
      </w:r>
      <w:r w:rsidRPr="008D1DB2">
        <w:rPr>
          <w:rStyle w:val="platne1"/>
          <w:rFonts w:ascii="Arial" w:hAnsi="Arial" w:cs="Arial"/>
          <w:color w:val="000000" w:themeColor="text1"/>
          <w:sz w:val="22"/>
          <w:szCs w:val="22"/>
        </w:rPr>
        <w:tab/>
      </w:r>
      <w:proofErr w:type="spellStart"/>
      <w:r w:rsidR="007D081A" w:rsidRPr="00BD3D94">
        <w:rPr>
          <w:rFonts w:ascii="Arial" w:hAnsi="Arial" w:cs="Arial"/>
          <w:color w:val="000000" w:themeColor="text1"/>
          <w:sz w:val="22"/>
          <w:szCs w:val="22"/>
          <w:highlight w:val="black"/>
        </w:rPr>
        <w:t>xxx</w:t>
      </w:r>
      <w:proofErr w:type="spellEnd"/>
      <w:r w:rsidR="007D081A" w:rsidRPr="008D1DB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25BB6CEC" w14:textId="032AFB5B" w:rsidR="0037219C" w:rsidRPr="008D1DB2" w:rsidRDefault="0037219C" w:rsidP="007D081A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D1DB2">
        <w:rPr>
          <w:rStyle w:val="platne1"/>
          <w:rFonts w:ascii="Arial" w:hAnsi="Arial" w:cs="Arial"/>
          <w:color w:val="000000" w:themeColor="text1"/>
          <w:sz w:val="22"/>
          <w:szCs w:val="22"/>
        </w:rPr>
        <w:t>číslo účtu:</w:t>
      </w:r>
      <w:r w:rsidRPr="008D1DB2">
        <w:rPr>
          <w:rStyle w:val="platne1"/>
          <w:rFonts w:ascii="Arial" w:hAnsi="Arial" w:cs="Arial"/>
          <w:color w:val="000000" w:themeColor="text1"/>
          <w:sz w:val="22"/>
          <w:szCs w:val="22"/>
        </w:rPr>
        <w:tab/>
      </w:r>
      <w:r w:rsidRPr="008D1DB2">
        <w:rPr>
          <w:rStyle w:val="platne1"/>
          <w:rFonts w:ascii="Arial" w:hAnsi="Arial" w:cs="Arial"/>
          <w:color w:val="000000" w:themeColor="text1"/>
          <w:sz w:val="22"/>
          <w:szCs w:val="22"/>
        </w:rPr>
        <w:tab/>
      </w:r>
      <w:proofErr w:type="spellStart"/>
      <w:r w:rsidR="007D081A" w:rsidRPr="00BD3D94">
        <w:rPr>
          <w:rFonts w:ascii="Arial" w:hAnsi="Arial" w:cs="Arial"/>
          <w:color w:val="000000" w:themeColor="text1"/>
          <w:sz w:val="22"/>
          <w:szCs w:val="22"/>
          <w:highlight w:val="black"/>
        </w:rPr>
        <w:t>xxx</w:t>
      </w:r>
      <w:proofErr w:type="spellEnd"/>
      <w:r w:rsidR="007D081A" w:rsidRPr="008D1DB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327610F6" w14:textId="5759E367" w:rsidR="0037219C" w:rsidRPr="008D1DB2" w:rsidRDefault="0037219C" w:rsidP="007D081A">
      <w:pPr>
        <w:rPr>
          <w:rStyle w:val="platne1"/>
          <w:rFonts w:ascii="Arial" w:hAnsi="Arial" w:cs="Arial"/>
          <w:color w:val="000000" w:themeColor="text1"/>
          <w:sz w:val="22"/>
          <w:szCs w:val="22"/>
        </w:rPr>
      </w:pPr>
      <w:r w:rsidRPr="008D1DB2">
        <w:rPr>
          <w:rFonts w:ascii="Arial" w:hAnsi="Arial" w:cs="Arial"/>
          <w:color w:val="000000" w:themeColor="text1"/>
          <w:sz w:val="22"/>
          <w:szCs w:val="22"/>
        </w:rPr>
        <w:t xml:space="preserve">oprávněni k jednání: </w:t>
      </w:r>
      <w:r w:rsidRPr="008D1DB2">
        <w:rPr>
          <w:rFonts w:ascii="Arial" w:hAnsi="Arial" w:cs="Arial"/>
          <w:color w:val="000000" w:themeColor="text1"/>
          <w:sz w:val="22"/>
          <w:szCs w:val="22"/>
        </w:rPr>
        <w:tab/>
      </w:r>
      <w:proofErr w:type="spellStart"/>
      <w:r w:rsidR="007D081A" w:rsidRPr="00BD3D94">
        <w:rPr>
          <w:rFonts w:ascii="Arial" w:hAnsi="Arial" w:cs="Arial"/>
          <w:color w:val="000000" w:themeColor="text1"/>
          <w:sz w:val="22"/>
          <w:szCs w:val="22"/>
          <w:highlight w:val="black"/>
        </w:rPr>
        <w:t>xxx</w:t>
      </w:r>
      <w:proofErr w:type="spellEnd"/>
      <w:r w:rsidR="007D081A" w:rsidRPr="008D1DB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7C842027" w14:textId="77777777" w:rsidR="008F3657" w:rsidRDefault="008F3657" w:rsidP="0037219C">
      <w:pPr>
        <w:contextualSpacing/>
        <w:rPr>
          <w:rFonts w:ascii="Arial" w:hAnsi="Arial" w:cs="Arial"/>
          <w:b/>
          <w:i/>
          <w:color w:val="000000" w:themeColor="text1"/>
          <w:sz w:val="22"/>
          <w:szCs w:val="22"/>
        </w:rPr>
      </w:pPr>
    </w:p>
    <w:p w14:paraId="7675779E" w14:textId="04A657D4" w:rsidR="0037219C" w:rsidRPr="008D1DB2" w:rsidRDefault="0037219C" w:rsidP="0037219C">
      <w:pPr>
        <w:contextualSpacing/>
        <w:rPr>
          <w:rFonts w:ascii="Arial" w:hAnsi="Arial" w:cs="Arial"/>
          <w:b/>
          <w:i/>
          <w:color w:val="000000" w:themeColor="text1"/>
          <w:sz w:val="22"/>
          <w:szCs w:val="22"/>
        </w:rPr>
      </w:pPr>
      <w:r w:rsidRPr="008D1DB2">
        <w:rPr>
          <w:rFonts w:ascii="Arial" w:hAnsi="Arial" w:cs="Arial"/>
          <w:b/>
          <w:i/>
          <w:color w:val="000000" w:themeColor="text1"/>
          <w:sz w:val="22"/>
          <w:szCs w:val="22"/>
        </w:rPr>
        <w:t>(dále jen „objednatel“)</w:t>
      </w:r>
    </w:p>
    <w:p w14:paraId="137AE8D4" w14:textId="77777777" w:rsidR="0037219C" w:rsidRPr="008D1DB2" w:rsidRDefault="0037219C" w:rsidP="0037219C">
      <w:pPr>
        <w:rPr>
          <w:rFonts w:ascii="Arial" w:hAnsi="Arial" w:cs="Arial"/>
          <w:i/>
          <w:color w:val="000000" w:themeColor="text1"/>
          <w:sz w:val="22"/>
          <w:szCs w:val="22"/>
        </w:rPr>
      </w:pPr>
      <w:r w:rsidRPr="008D1DB2">
        <w:rPr>
          <w:rFonts w:ascii="Arial" w:hAnsi="Arial" w:cs="Arial"/>
          <w:i/>
          <w:color w:val="000000" w:themeColor="text1"/>
          <w:sz w:val="22"/>
          <w:szCs w:val="22"/>
        </w:rPr>
        <w:t xml:space="preserve">(ve smlouvě společně dále jen </w:t>
      </w:r>
      <w:r w:rsidRPr="008D1DB2">
        <w:rPr>
          <w:rFonts w:ascii="Arial" w:hAnsi="Arial" w:cs="Arial"/>
          <w:b/>
          <w:i/>
          <w:color w:val="000000" w:themeColor="text1"/>
          <w:sz w:val="22"/>
          <w:szCs w:val="22"/>
        </w:rPr>
        <w:t>„smluvní strany“</w:t>
      </w:r>
      <w:r w:rsidRPr="008D1DB2">
        <w:rPr>
          <w:rFonts w:ascii="Arial" w:hAnsi="Arial" w:cs="Arial"/>
          <w:i/>
          <w:color w:val="000000" w:themeColor="text1"/>
          <w:sz w:val="22"/>
          <w:szCs w:val="22"/>
        </w:rPr>
        <w:t>)</w:t>
      </w:r>
    </w:p>
    <w:p w14:paraId="54C8447B" w14:textId="77777777" w:rsidR="00C81E6E" w:rsidRPr="008D1DB2" w:rsidRDefault="00C81E6E" w:rsidP="002258E7">
      <w:pPr>
        <w:spacing w:after="240"/>
        <w:rPr>
          <w:rFonts w:ascii="Arial" w:hAnsi="Arial" w:cs="Arial"/>
          <w:i/>
          <w:color w:val="000000" w:themeColor="text1"/>
        </w:rPr>
      </w:pPr>
    </w:p>
    <w:p w14:paraId="12ABDB27" w14:textId="77777777" w:rsidR="0037219C" w:rsidRPr="008D1DB2" w:rsidRDefault="0037219C" w:rsidP="0037219C">
      <w:pPr>
        <w:jc w:val="center"/>
        <w:rPr>
          <w:rFonts w:ascii="Arial" w:hAnsi="Arial" w:cs="Arial"/>
          <w:b/>
          <w:color w:val="000000" w:themeColor="text1"/>
        </w:rPr>
      </w:pPr>
      <w:r w:rsidRPr="008D1DB2">
        <w:rPr>
          <w:rFonts w:ascii="Arial" w:hAnsi="Arial" w:cs="Arial"/>
          <w:b/>
          <w:color w:val="000000" w:themeColor="text1"/>
        </w:rPr>
        <w:t>I.</w:t>
      </w:r>
    </w:p>
    <w:p w14:paraId="660310AD" w14:textId="7AE03C97" w:rsidR="0037219C" w:rsidRPr="008D1DB2" w:rsidRDefault="0037219C" w:rsidP="0037219C">
      <w:pPr>
        <w:jc w:val="center"/>
        <w:rPr>
          <w:rFonts w:ascii="Arial" w:hAnsi="Arial" w:cs="Arial"/>
          <w:b/>
          <w:color w:val="000000" w:themeColor="text1"/>
        </w:rPr>
      </w:pPr>
      <w:r w:rsidRPr="008D1DB2">
        <w:rPr>
          <w:rFonts w:ascii="Arial" w:hAnsi="Arial" w:cs="Arial"/>
          <w:b/>
          <w:color w:val="000000" w:themeColor="text1"/>
        </w:rPr>
        <w:t>Prohlášení o způsobilosti</w:t>
      </w:r>
    </w:p>
    <w:p w14:paraId="07816BDD" w14:textId="77777777" w:rsidR="00633658" w:rsidRPr="008D1DB2" w:rsidRDefault="00633658" w:rsidP="0037219C">
      <w:pPr>
        <w:jc w:val="center"/>
        <w:rPr>
          <w:rFonts w:ascii="Arial" w:hAnsi="Arial" w:cs="Arial"/>
          <w:b/>
          <w:color w:val="000000" w:themeColor="text1"/>
        </w:rPr>
      </w:pPr>
    </w:p>
    <w:p w14:paraId="1EA3AED1" w14:textId="77777777" w:rsidR="0037219C" w:rsidRPr="008D1DB2" w:rsidRDefault="0037219C" w:rsidP="002258E7">
      <w:pPr>
        <w:numPr>
          <w:ilvl w:val="0"/>
          <w:numId w:val="10"/>
        </w:numPr>
        <w:suppressAutoHyphens/>
        <w:spacing w:after="24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D1DB2">
        <w:rPr>
          <w:rFonts w:ascii="Arial" w:hAnsi="Arial" w:cs="Arial"/>
          <w:color w:val="000000" w:themeColor="text1"/>
          <w:sz w:val="22"/>
          <w:szCs w:val="22"/>
        </w:rPr>
        <w:t>Smluvní strany prohlašují, že jsou způsobilé uzavřít tuto smlouvu, stejně jako způsobilé nabývat v rámci právního řádu vlastním právním jednáním práva a povinnosti.</w:t>
      </w:r>
    </w:p>
    <w:p w14:paraId="3C66FDDB" w14:textId="77777777" w:rsidR="0037219C" w:rsidRPr="002258E7" w:rsidRDefault="0037219C" w:rsidP="002258E7">
      <w:pPr>
        <w:contextualSpacing/>
        <w:rPr>
          <w:rFonts w:ascii="Arial" w:hAnsi="Arial" w:cs="Arial"/>
          <w:b/>
          <w:color w:val="000000" w:themeColor="text1"/>
        </w:rPr>
      </w:pPr>
    </w:p>
    <w:p w14:paraId="56258E54" w14:textId="77777777" w:rsidR="0037219C" w:rsidRPr="008D1DB2" w:rsidRDefault="0037219C" w:rsidP="0037219C">
      <w:pPr>
        <w:contextualSpacing/>
        <w:jc w:val="center"/>
        <w:rPr>
          <w:rFonts w:ascii="Arial" w:hAnsi="Arial" w:cs="Arial"/>
          <w:b/>
          <w:color w:val="000000" w:themeColor="text1"/>
        </w:rPr>
      </w:pPr>
      <w:r w:rsidRPr="008D1DB2">
        <w:rPr>
          <w:rFonts w:ascii="Arial" w:hAnsi="Arial" w:cs="Arial"/>
          <w:b/>
          <w:color w:val="000000" w:themeColor="text1"/>
        </w:rPr>
        <w:t>II.</w:t>
      </w:r>
    </w:p>
    <w:p w14:paraId="79D20933" w14:textId="0B13AC45" w:rsidR="0037219C" w:rsidRPr="008D1DB2" w:rsidRDefault="0037219C" w:rsidP="0037219C">
      <w:pPr>
        <w:contextualSpacing/>
        <w:jc w:val="center"/>
        <w:rPr>
          <w:rFonts w:ascii="Arial" w:hAnsi="Arial" w:cs="Arial"/>
          <w:b/>
          <w:color w:val="000000" w:themeColor="text1"/>
        </w:rPr>
      </w:pPr>
      <w:r w:rsidRPr="008D1DB2">
        <w:rPr>
          <w:rFonts w:ascii="Arial" w:hAnsi="Arial" w:cs="Arial"/>
          <w:b/>
          <w:color w:val="000000" w:themeColor="text1"/>
        </w:rPr>
        <w:t>Předmět smlouvy</w:t>
      </w:r>
    </w:p>
    <w:p w14:paraId="0CC48246" w14:textId="77777777" w:rsidR="00633658" w:rsidRPr="008D1DB2" w:rsidRDefault="00633658" w:rsidP="0037219C">
      <w:pPr>
        <w:contextualSpacing/>
        <w:jc w:val="center"/>
        <w:rPr>
          <w:rFonts w:ascii="Arial" w:hAnsi="Arial" w:cs="Arial"/>
          <w:b/>
          <w:color w:val="000000" w:themeColor="text1"/>
        </w:rPr>
      </w:pPr>
    </w:p>
    <w:p w14:paraId="22503DD6" w14:textId="2AE3F981" w:rsidR="007810D9" w:rsidRPr="008D1DB2" w:rsidRDefault="0037219C" w:rsidP="007810D9">
      <w:pPr>
        <w:pStyle w:val="Odstavecseseznamem"/>
        <w:numPr>
          <w:ilvl w:val="0"/>
          <w:numId w:val="14"/>
        </w:numPr>
        <w:spacing w:after="24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D1DB2">
        <w:rPr>
          <w:rFonts w:ascii="Arial" w:hAnsi="Arial" w:cs="Arial"/>
          <w:color w:val="000000" w:themeColor="text1"/>
          <w:sz w:val="22"/>
          <w:szCs w:val="22"/>
        </w:rPr>
        <w:t xml:space="preserve">Předmětem smlouvy je </w:t>
      </w:r>
      <w:r w:rsidRPr="008D1DB2">
        <w:rPr>
          <w:rFonts w:ascii="Arial" w:hAnsi="Arial" w:cs="Arial"/>
          <w:b/>
          <w:color w:val="000000" w:themeColor="text1"/>
          <w:sz w:val="22"/>
          <w:szCs w:val="22"/>
        </w:rPr>
        <w:t>propagace objednatele při pořádání 3</w:t>
      </w:r>
      <w:r w:rsidR="008241C7">
        <w:rPr>
          <w:rFonts w:ascii="Arial" w:hAnsi="Arial" w:cs="Arial"/>
          <w:b/>
          <w:color w:val="000000" w:themeColor="text1"/>
          <w:sz w:val="22"/>
          <w:szCs w:val="22"/>
        </w:rPr>
        <w:t>9</w:t>
      </w:r>
      <w:r w:rsidRPr="008D1DB2">
        <w:rPr>
          <w:rFonts w:ascii="Arial" w:hAnsi="Arial" w:cs="Arial"/>
          <w:b/>
          <w:color w:val="000000" w:themeColor="text1"/>
          <w:sz w:val="22"/>
          <w:szCs w:val="22"/>
        </w:rPr>
        <w:t xml:space="preserve">. ročníku silničního běhu „Hornická </w:t>
      </w:r>
      <w:r w:rsidR="001179CA" w:rsidRPr="008D1DB2">
        <w:rPr>
          <w:rFonts w:ascii="Arial" w:hAnsi="Arial" w:cs="Arial"/>
          <w:b/>
          <w:color w:val="000000" w:themeColor="text1"/>
          <w:sz w:val="22"/>
          <w:szCs w:val="22"/>
        </w:rPr>
        <w:t>desítka</w:t>
      </w:r>
      <w:r w:rsidRPr="008D1DB2">
        <w:rPr>
          <w:rFonts w:ascii="Arial" w:hAnsi="Arial" w:cs="Arial"/>
          <w:b/>
          <w:color w:val="000000" w:themeColor="text1"/>
          <w:sz w:val="22"/>
          <w:szCs w:val="22"/>
        </w:rPr>
        <w:t>“,</w:t>
      </w:r>
      <w:r w:rsidRPr="008D1DB2">
        <w:rPr>
          <w:rFonts w:ascii="Arial" w:hAnsi="Arial" w:cs="Arial"/>
          <w:color w:val="000000" w:themeColor="text1"/>
          <w:sz w:val="22"/>
          <w:szCs w:val="22"/>
        </w:rPr>
        <w:t xml:space="preserve"> a to </w:t>
      </w:r>
      <w:r w:rsidRPr="008D1DB2">
        <w:rPr>
          <w:rFonts w:ascii="Arial" w:hAnsi="Arial" w:cs="Arial"/>
          <w:b/>
          <w:color w:val="000000" w:themeColor="text1"/>
          <w:sz w:val="22"/>
          <w:szCs w:val="22"/>
        </w:rPr>
        <w:t xml:space="preserve">umístěním reklamního banneru s logem objednatele o rozměru </w:t>
      </w:r>
      <w:r w:rsidR="00C81E6E" w:rsidRPr="008D1DB2">
        <w:rPr>
          <w:rFonts w:ascii="Arial" w:hAnsi="Arial" w:cs="Arial"/>
          <w:b/>
          <w:color w:val="000000" w:themeColor="text1"/>
          <w:sz w:val="22"/>
          <w:szCs w:val="22"/>
        </w:rPr>
        <w:t xml:space="preserve">  </w:t>
      </w:r>
      <w:r w:rsidRPr="008D1DB2">
        <w:rPr>
          <w:rFonts w:ascii="Arial" w:hAnsi="Arial" w:cs="Arial"/>
          <w:b/>
          <w:color w:val="000000" w:themeColor="text1"/>
          <w:sz w:val="22"/>
          <w:szCs w:val="22"/>
        </w:rPr>
        <w:t xml:space="preserve">2 x 1 m </w:t>
      </w:r>
      <w:r w:rsidRPr="008D1DB2">
        <w:rPr>
          <w:rFonts w:ascii="Arial" w:hAnsi="Arial" w:cs="Arial"/>
          <w:color w:val="000000" w:themeColor="text1"/>
          <w:sz w:val="22"/>
          <w:szCs w:val="22"/>
        </w:rPr>
        <w:t xml:space="preserve">na dobře viditelném místě </w:t>
      </w:r>
      <w:r w:rsidRPr="008D1DB2">
        <w:rPr>
          <w:rFonts w:ascii="Arial" w:hAnsi="Arial" w:cs="Arial"/>
          <w:b/>
          <w:color w:val="000000" w:themeColor="text1"/>
          <w:sz w:val="22"/>
          <w:szCs w:val="22"/>
        </w:rPr>
        <w:t>v blízkosti registrace a startu.</w:t>
      </w:r>
    </w:p>
    <w:p w14:paraId="02BE2AFC" w14:textId="77777777" w:rsidR="007810D9" w:rsidRPr="008D1DB2" w:rsidRDefault="007810D9" w:rsidP="007810D9">
      <w:pPr>
        <w:pStyle w:val="Odstavecseseznamem"/>
        <w:spacing w:before="240" w:after="240"/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DC5712A" w14:textId="7173A782" w:rsidR="0037219C" w:rsidRPr="008D1DB2" w:rsidRDefault="0037219C" w:rsidP="007810D9">
      <w:pPr>
        <w:pStyle w:val="Odstavecseseznamem"/>
        <w:numPr>
          <w:ilvl w:val="0"/>
          <w:numId w:val="14"/>
        </w:numPr>
        <w:spacing w:before="240" w:after="24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D1DB2">
        <w:rPr>
          <w:rFonts w:ascii="Arial" w:hAnsi="Arial" w:cs="Arial"/>
          <w:b/>
          <w:color w:val="000000" w:themeColor="text1"/>
          <w:sz w:val="22"/>
          <w:szCs w:val="22"/>
        </w:rPr>
        <w:t>„Běh pro zdraví“</w:t>
      </w:r>
      <w:r w:rsidRPr="008D1DB2">
        <w:rPr>
          <w:rFonts w:ascii="Arial" w:hAnsi="Arial" w:cs="Arial"/>
          <w:color w:val="000000" w:themeColor="text1"/>
          <w:sz w:val="22"/>
          <w:szCs w:val="22"/>
        </w:rPr>
        <w:t xml:space="preserve">, který je součástí této sportovní akce, bude uskutečněn </w:t>
      </w:r>
      <w:r w:rsidRPr="008D1DB2">
        <w:rPr>
          <w:rFonts w:ascii="Arial" w:hAnsi="Arial" w:cs="Arial"/>
          <w:b/>
          <w:color w:val="000000" w:themeColor="text1"/>
          <w:sz w:val="22"/>
          <w:szCs w:val="22"/>
        </w:rPr>
        <w:t>pod záštitou RBP</w:t>
      </w:r>
      <w:r w:rsidRPr="008D1DB2">
        <w:rPr>
          <w:rFonts w:ascii="Arial" w:hAnsi="Arial" w:cs="Arial"/>
          <w:color w:val="000000" w:themeColor="text1"/>
          <w:sz w:val="22"/>
          <w:szCs w:val="22"/>
        </w:rPr>
        <w:t>. Všichni účastníci tohoto běhu budou mimo jiné odměněni rozdáním propagačních materiálů RBP.</w:t>
      </w:r>
    </w:p>
    <w:p w14:paraId="1E5FDEC4" w14:textId="10BFE30B" w:rsidR="00807623" w:rsidRPr="00AA12DB" w:rsidRDefault="0037219C" w:rsidP="00AA12DB">
      <w:pPr>
        <w:pStyle w:val="Zkladntext"/>
        <w:numPr>
          <w:ilvl w:val="0"/>
          <w:numId w:val="14"/>
        </w:numPr>
        <w:suppressAutoHyphens/>
        <w:spacing w:after="24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D1DB2">
        <w:rPr>
          <w:rFonts w:ascii="Arial" w:hAnsi="Arial" w:cs="Arial"/>
          <w:color w:val="000000" w:themeColor="text1"/>
          <w:sz w:val="22"/>
          <w:szCs w:val="22"/>
        </w:rPr>
        <w:t xml:space="preserve">Zajistitel umožní objednateli účast na minimálně jedné dohodnuté sportovní akci, kterou pořádá zajistitel, a to </w:t>
      </w:r>
      <w:r w:rsidRPr="008D1DB2">
        <w:rPr>
          <w:rFonts w:ascii="Arial" w:hAnsi="Arial" w:cs="Arial"/>
          <w:b/>
          <w:color w:val="000000" w:themeColor="text1"/>
          <w:sz w:val="22"/>
          <w:szCs w:val="22"/>
        </w:rPr>
        <w:t>umístěním reklamního „Stanu zdraví s RBP“ s možnost</w:t>
      </w:r>
      <w:r w:rsidR="00322742">
        <w:rPr>
          <w:rFonts w:ascii="Arial" w:hAnsi="Arial" w:cs="Arial"/>
          <w:b/>
          <w:color w:val="000000" w:themeColor="text1"/>
          <w:sz w:val="22"/>
          <w:szCs w:val="22"/>
        </w:rPr>
        <w:t>í</w:t>
      </w:r>
      <w:r w:rsidRPr="008D1DB2">
        <w:rPr>
          <w:rFonts w:ascii="Arial" w:hAnsi="Arial" w:cs="Arial"/>
          <w:b/>
          <w:color w:val="000000" w:themeColor="text1"/>
          <w:sz w:val="22"/>
          <w:szCs w:val="22"/>
        </w:rPr>
        <w:t xml:space="preserve"> provádění jednoduchých zdravotních měření (měření </w:t>
      </w:r>
      <w:proofErr w:type="spellStart"/>
      <w:r w:rsidRPr="008D1DB2">
        <w:rPr>
          <w:rFonts w:ascii="Arial" w:hAnsi="Arial" w:cs="Arial"/>
          <w:b/>
          <w:color w:val="000000" w:themeColor="text1"/>
          <w:sz w:val="22"/>
          <w:szCs w:val="22"/>
        </w:rPr>
        <w:t>BMi</w:t>
      </w:r>
      <w:proofErr w:type="spellEnd"/>
      <w:r w:rsidRPr="008D1DB2">
        <w:rPr>
          <w:rFonts w:ascii="Arial" w:hAnsi="Arial" w:cs="Arial"/>
          <w:b/>
          <w:color w:val="000000" w:themeColor="text1"/>
          <w:sz w:val="22"/>
          <w:szCs w:val="22"/>
        </w:rPr>
        <w:t xml:space="preserve"> indexu, </w:t>
      </w:r>
      <w:r w:rsidR="00C81E6E" w:rsidRPr="008D1DB2">
        <w:rPr>
          <w:rFonts w:ascii="Arial" w:hAnsi="Arial" w:cs="Arial"/>
          <w:b/>
          <w:color w:val="000000" w:themeColor="text1"/>
          <w:sz w:val="22"/>
          <w:szCs w:val="22"/>
        </w:rPr>
        <w:t>plicní</w:t>
      </w:r>
      <w:r w:rsidRPr="008D1DB2">
        <w:rPr>
          <w:rFonts w:ascii="Arial" w:hAnsi="Arial" w:cs="Arial"/>
          <w:b/>
          <w:color w:val="000000" w:themeColor="text1"/>
          <w:sz w:val="22"/>
          <w:szCs w:val="22"/>
        </w:rPr>
        <w:t xml:space="preserve"> a </w:t>
      </w:r>
      <w:r w:rsidR="00C81E6E" w:rsidRPr="008D1DB2">
        <w:rPr>
          <w:rFonts w:ascii="Arial" w:hAnsi="Arial" w:cs="Arial"/>
          <w:b/>
          <w:color w:val="000000" w:themeColor="text1"/>
          <w:sz w:val="22"/>
          <w:szCs w:val="22"/>
        </w:rPr>
        <w:t>cévní</w:t>
      </w:r>
      <w:r w:rsidRPr="008D1DB2">
        <w:rPr>
          <w:rFonts w:ascii="Arial" w:hAnsi="Arial" w:cs="Arial"/>
          <w:b/>
          <w:color w:val="000000" w:themeColor="text1"/>
          <w:sz w:val="22"/>
          <w:szCs w:val="22"/>
        </w:rPr>
        <w:t xml:space="preserve"> věk, měření očí ve spolupráci s </w:t>
      </w:r>
      <w:proofErr w:type="spellStart"/>
      <w:r w:rsidRPr="008D1DB2">
        <w:rPr>
          <w:rFonts w:ascii="Arial" w:hAnsi="Arial" w:cs="Arial"/>
          <w:b/>
          <w:color w:val="000000" w:themeColor="text1"/>
          <w:sz w:val="22"/>
          <w:szCs w:val="22"/>
        </w:rPr>
        <w:t>Gemini</w:t>
      </w:r>
      <w:proofErr w:type="spellEnd"/>
      <w:r w:rsidRPr="008D1DB2">
        <w:rPr>
          <w:rFonts w:ascii="Arial" w:hAnsi="Arial" w:cs="Arial"/>
          <w:b/>
          <w:color w:val="000000" w:themeColor="text1"/>
          <w:sz w:val="22"/>
          <w:szCs w:val="22"/>
        </w:rPr>
        <w:t xml:space="preserve"> apod.)</w:t>
      </w:r>
      <w:r w:rsidR="00807623" w:rsidRPr="008D1DB2">
        <w:rPr>
          <w:rFonts w:ascii="Arial" w:hAnsi="Arial" w:cs="Arial"/>
          <w:b/>
          <w:color w:val="000000" w:themeColor="text1"/>
          <w:sz w:val="22"/>
          <w:szCs w:val="22"/>
        </w:rPr>
        <w:t>.</w:t>
      </w:r>
    </w:p>
    <w:p w14:paraId="121A142A" w14:textId="06CC8D39" w:rsidR="0037219C" w:rsidRPr="008D1DB2" w:rsidRDefault="0037219C" w:rsidP="002258E7">
      <w:pPr>
        <w:pStyle w:val="Zkladntext"/>
        <w:numPr>
          <w:ilvl w:val="0"/>
          <w:numId w:val="14"/>
        </w:numPr>
        <w:suppressAutoHyphens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D1DB2">
        <w:rPr>
          <w:rFonts w:ascii="Arial" w:hAnsi="Arial" w:cs="Arial"/>
          <w:color w:val="000000" w:themeColor="text1"/>
          <w:sz w:val="22"/>
          <w:szCs w:val="22"/>
        </w:rPr>
        <w:lastRenderedPageBreak/>
        <w:t>Reklama dle bodu 1. a 2. bude prováděna na akci dne</w:t>
      </w:r>
      <w:r w:rsidRPr="008D1DB2">
        <w:rPr>
          <w:rFonts w:ascii="Arial" w:hAnsi="Arial" w:cs="Arial"/>
          <w:b/>
          <w:color w:val="000000" w:themeColor="text1"/>
          <w:sz w:val="22"/>
          <w:szCs w:val="22"/>
        </w:rPr>
        <w:t xml:space="preserve"> 0</w:t>
      </w:r>
      <w:r w:rsidR="005E3FF6">
        <w:rPr>
          <w:rFonts w:ascii="Arial" w:hAnsi="Arial" w:cs="Arial"/>
          <w:b/>
          <w:color w:val="000000" w:themeColor="text1"/>
          <w:sz w:val="22"/>
          <w:szCs w:val="22"/>
        </w:rPr>
        <w:t>7</w:t>
      </w:r>
      <w:r w:rsidRPr="008D1DB2">
        <w:rPr>
          <w:rFonts w:ascii="Arial" w:hAnsi="Arial" w:cs="Arial"/>
          <w:b/>
          <w:color w:val="000000" w:themeColor="text1"/>
          <w:sz w:val="22"/>
          <w:szCs w:val="22"/>
        </w:rPr>
        <w:t>.</w:t>
      </w:r>
      <w:r w:rsidR="003B39AB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Pr="008D1DB2">
        <w:rPr>
          <w:rFonts w:ascii="Arial" w:hAnsi="Arial" w:cs="Arial"/>
          <w:b/>
          <w:color w:val="000000" w:themeColor="text1"/>
          <w:sz w:val="22"/>
          <w:szCs w:val="22"/>
        </w:rPr>
        <w:t>11.</w:t>
      </w:r>
      <w:r w:rsidR="003B39AB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Pr="008D1DB2">
        <w:rPr>
          <w:rFonts w:ascii="Arial" w:hAnsi="Arial" w:cs="Arial"/>
          <w:b/>
          <w:color w:val="000000" w:themeColor="text1"/>
          <w:sz w:val="22"/>
          <w:szCs w:val="22"/>
        </w:rPr>
        <w:t>202</w:t>
      </w:r>
      <w:r w:rsidR="005E3FF6">
        <w:rPr>
          <w:rFonts w:ascii="Arial" w:hAnsi="Arial" w:cs="Arial"/>
          <w:b/>
          <w:color w:val="000000" w:themeColor="text1"/>
          <w:sz w:val="22"/>
          <w:szCs w:val="22"/>
        </w:rPr>
        <w:t>6</w:t>
      </w:r>
      <w:r w:rsidRPr="008D1DB2">
        <w:rPr>
          <w:rFonts w:ascii="Arial" w:hAnsi="Arial" w:cs="Arial"/>
          <w:b/>
          <w:color w:val="000000" w:themeColor="text1"/>
          <w:sz w:val="22"/>
          <w:szCs w:val="22"/>
        </w:rPr>
        <w:t xml:space="preserve"> a dle bodu 3. v dohodnutém termínu v roce 202</w:t>
      </w:r>
      <w:r w:rsidR="005E3FF6">
        <w:rPr>
          <w:rFonts w:ascii="Arial" w:hAnsi="Arial" w:cs="Arial"/>
          <w:b/>
          <w:color w:val="000000" w:themeColor="text1"/>
          <w:sz w:val="22"/>
          <w:szCs w:val="22"/>
        </w:rPr>
        <w:t>6</w:t>
      </w:r>
      <w:r w:rsidRPr="008D1DB2">
        <w:rPr>
          <w:rFonts w:ascii="Arial" w:hAnsi="Arial" w:cs="Arial"/>
          <w:b/>
          <w:color w:val="000000" w:themeColor="text1"/>
          <w:sz w:val="22"/>
          <w:szCs w:val="22"/>
        </w:rPr>
        <w:t>.</w:t>
      </w:r>
    </w:p>
    <w:p w14:paraId="751517AE" w14:textId="77777777" w:rsidR="00275270" w:rsidRPr="008D1DB2" w:rsidRDefault="00275270" w:rsidP="002258E7">
      <w:pPr>
        <w:contextualSpacing/>
        <w:rPr>
          <w:rFonts w:ascii="Arial" w:hAnsi="Arial" w:cs="Arial"/>
          <w:b/>
          <w:color w:val="000000" w:themeColor="text1"/>
        </w:rPr>
      </w:pPr>
    </w:p>
    <w:p w14:paraId="138D135B" w14:textId="47DC9A37" w:rsidR="0037219C" w:rsidRPr="008D1DB2" w:rsidRDefault="0037219C" w:rsidP="0037219C">
      <w:pPr>
        <w:contextualSpacing/>
        <w:jc w:val="center"/>
        <w:rPr>
          <w:rFonts w:ascii="Arial" w:hAnsi="Arial" w:cs="Arial"/>
          <w:b/>
          <w:color w:val="000000" w:themeColor="text1"/>
        </w:rPr>
      </w:pPr>
      <w:r w:rsidRPr="008D1DB2">
        <w:rPr>
          <w:rFonts w:ascii="Arial" w:hAnsi="Arial" w:cs="Arial"/>
          <w:b/>
          <w:color w:val="000000" w:themeColor="text1"/>
        </w:rPr>
        <w:t>III.</w:t>
      </w:r>
    </w:p>
    <w:p w14:paraId="262C56B6" w14:textId="77777777" w:rsidR="0037219C" w:rsidRPr="008D1DB2" w:rsidRDefault="0037219C" w:rsidP="0037219C">
      <w:pPr>
        <w:contextualSpacing/>
        <w:jc w:val="center"/>
        <w:rPr>
          <w:rFonts w:ascii="Arial" w:hAnsi="Arial" w:cs="Arial"/>
          <w:b/>
          <w:color w:val="000000" w:themeColor="text1"/>
        </w:rPr>
      </w:pPr>
      <w:r w:rsidRPr="008D1DB2">
        <w:rPr>
          <w:rFonts w:ascii="Arial" w:hAnsi="Arial" w:cs="Arial"/>
          <w:b/>
          <w:color w:val="000000" w:themeColor="text1"/>
        </w:rPr>
        <w:t>Závazky smluvních stran</w:t>
      </w:r>
      <w:r w:rsidRPr="008D1DB2">
        <w:rPr>
          <w:rFonts w:ascii="Arial" w:hAnsi="Arial" w:cs="Arial"/>
          <w:b/>
          <w:color w:val="000000" w:themeColor="text1"/>
        </w:rPr>
        <w:br/>
      </w:r>
    </w:p>
    <w:p w14:paraId="1D31BB68" w14:textId="31870CF3" w:rsidR="0037219C" w:rsidRPr="008D1DB2" w:rsidRDefault="00C81E6E" w:rsidP="003A18A7">
      <w:pPr>
        <w:numPr>
          <w:ilvl w:val="0"/>
          <w:numId w:val="12"/>
        </w:numPr>
        <w:suppressAutoHyphens/>
        <w:spacing w:after="24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D1DB2">
        <w:rPr>
          <w:rFonts w:ascii="Arial" w:hAnsi="Arial" w:cs="Arial"/>
          <w:color w:val="000000" w:themeColor="text1"/>
          <w:sz w:val="22"/>
          <w:szCs w:val="22"/>
        </w:rPr>
        <w:t>Zajistitel se zavazu</w:t>
      </w:r>
      <w:r w:rsidR="0037219C" w:rsidRPr="008D1DB2">
        <w:rPr>
          <w:rFonts w:ascii="Arial" w:hAnsi="Arial" w:cs="Arial"/>
          <w:color w:val="000000" w:themeColor="text1"/>
          <w:sz w:val="22"/>
          <w:szCs w:val="22"/>
        </w:rPr>
        <w:t>je udržovat reklamní plochu v náležitém stavu a čistotě a předat objednateli fotodokumentaci (lze i elektronicky), z nichž bude patrné, že reklama objednatele byla zveřejněna, a to nejpozději jeden týden před termínem splatnosti daňového dokladu dle bodu IV.</w:t>
      </w:r>
    </w:p>
    <w:p w14:paraId="64AC4C51" w14:textId="488601FB" w:rsidR="005D2C06" w:rsidRPr="008D1DB2" w:rsidRDefault="005D2C06" w:rsidP="005D2C06">
      <w:pPr>
        <w:numPr>
          <w:ilvl w:val="0"/>
          <w:numId w:val="12"/>
        </w:numPr>
        <w:suppressAutoHyphens/>
        <w:spacing w:after="24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D1DB2">
        <w:rPr>
          <w:rFonts w:ascii="Arial" w:hAnsi="Arial" w:cs="Arial"/>
          <w:b/>
          <w:color w:val="000000" w:themeColor="text1"/>
          <w:sz w:val="22"/>
          <w:szCs w:val="22"/>
        </w:rPr>
        <w:t>Objednatel poskytne cenu do tomboly pro účastníky „Hornické desítky</w:t>
      </w:r>
      <w:r w:rsidRPr="008D1DB2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278F578F" w14:textId="77777777" w:rsidR="00633658" w:rsidRPr="008D1DB2" w:rsidRDefault="00633658" w:rsidP="0037219C">
      <w:pPr>
        <w:ind w:left="357"/>
        <w:contextualSpacing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17EF5688" w14:textId="77777777" w:rsidR="0037219C" w:rsidRPr="008D1DB2" w:rsidRDefault="0037219C" w:rsidP="0037219C">
      <w:pPr>
        <w:contextualSpacing/>
        <w:jc w:val="center"/>
        <w:rPr>
          <w:rFonts w:ascii="Arial" w:hAnsi="Arial" w:cs="Arial"/>
          <w:b/>
          <w:color w:val="000000" w:themeColor="text1"/>
        </w:rPr>
      </w:pPr>
      <w:r w:rsidRPr="008D1DB2">
        <w:rPr>
          <w:rFonts w:ascii="Arial" w:hAnsi="Arial" w:cs="Arial"/>
          <w:b/>
          <w:color w:val="000000" w:themeColor="text1"/>
        </w:rPr>
        <w:t>IV.</w:t>
      </w:r>
    </w:p>
    <w:p w14:paraId="53D75966" w14:textId="5EF1D29A" w:rsidR="0037219C" w:rsidRPr="008D1DB2" w:rsidRDefault="0037219C" w:rsidP="0037219C">
      <w:pPr>
        <w:contextualSpacing/>
        <w:jc w:val="center"/>
        <w:rPr>
          <w:rFonts w:ascii="Arial" w:hAnsi="Arial" w:cs="Arial"/>
          <w:b/>
          <w:color w:val="000000" w:themeColor="text1"/>
        </w:rPr>
      </w:pPr>
      <w:r w:rsidRPr="008D1DB2">
        <w:rPr>
          <w:rFonts w:ascii="Arial" w:hAnsi="Arial" w:cs="Arial"/>
          <w:b/>
          <w:color w:val="000000" w:themeColor="text1"/>
        </w:rPr>
        <w:t>Cena a platební podmínky</w:t>
      </w:r>
    </w:p>
    <w:p w14:paraId="7E295022" w14:textId="77777777" w:rsidR="00807623" w:rsidRPr="008D1DB2" w:rsidRDefault="00807623" w:rsidP="0037219C">
      <w:pPr>
        <w:contextualSpacing/>
        <w:jc w:val="center"/>
        <w:rPr>
          <w:rFonts w:ascii="Arial" w:hAnsi="Arial" w:cs="Arial"/>
          <w:b/>
          <w:color w:val="000000" w:themeColor="text1"/>
        </w:rPr>
      </w:pPr>
    </w:p>
    <w:p w14:paraId="078D8E87" w14:textId="4D6AF8F6" w:rsidR="0037219C" w:rsidRPr="008D1DB2" w:rsidRDefault="0037219C" w:rsidP="007810D9">
      <w:pPr>
        <w:pStyle w:val="Odstavecseseznamem"/>
        <w:numPr>
          <w:ilvl w:val="0"/>
          <w:numId w:val="9"/>
        </w:numPr>
        <w:spacing w:after="24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D1DB2">
        <w:rPr>
          <w:rFonts w:ascii="Arial" w:hAnsi="Arial" w:cs="Arial"/>
          <w:color w:val="000000" w:themeColor="text1"/>
          <w:sz w:val="22"/>
          <w:szCs w:val="22"/>
        </w:rPr>
        <w:t>Cena za služby uvedené v čl. II. je stanovena dohodou ve výši</w:t>
      </w:r>
      <w:r w:rsidRPr="008D1DB2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D46954" w:rsidRPr="008D1DB2">
        <w:rPr>
          <w:rFonts w:ascii="Arial" w:hAnsi="Arial" w:cs="Arial"/>
          <w:b/>
          <w:bCs/>
          <w:color w:val="000000" w:themeColor="text1"/>
          <w:sz w:val="22"/>
          <w:szCs w:val="22"/>
        </w:rPr>
        <w:t>6</w:t>
      </w:r>
      <w:r w:rsidR="00F03722">
        <w:rPr>
          <w:rFonts w:ascii="Arial" w:hAnsi="Arial" w:cs="Arial"/>
          <w:b/>
          <w:bCs/>
          <w:color w:val="000000" w:themeColor="text1"/>
          <w:sz w:val="22"/>
          <w:szCs w:val="22"/>
        </w:rPr>
        <w:t>0</w:t>
      </w:r>
      <w:r w:rsidRPr="008D1DB2">
        <w:rPr>
          <w:rFonts w:ascii="Arial" w:hAnsi="Arial" w:cs="Arial"/>
          <w:b/>
          <w:color w:val="000000" w:themeColor="text1"/>
          <w:sz w:val="22"/>
          <w:szCs w:val="22"/>
        </w:rPr>
        <w:t xml:space="preserve">.000,00 Kč + DPH. </w:t>
      </w:r>
      <w:r w:rsidRPr="008D1DB2">
        <w:rPr>
          <w:rFonts w:ascii="Arial" w:hAnsi="Arial" w:cs="Arial"/>
          <w:color w:val="000000" w:themeColor="text1"/>
          <w:sz w:val="22"/>
          <w:szCs w:val="22"/>
        </w:rPr>
        <w:t>Dodavatel je plátcem DPH.</w:t>
      </w:r>
      <w:r w:rsidRPr="008D1DB2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</w:p>
    <w:p w14:paraId="694442F3" w14:textId="77777777" w:rsidR="007810D9" w:rsidRPr="008D1DB2" w:rsidRDefault="007810D9" w:rsidP="007810D9">
      <w:pPr>
        <w:pStyle w:val="Odstavecseseznamem"/>
        <w:spacing w:after="240" w:line="276" w:lineRule="auto"/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CA176CE" w14:textId="30AFCCEC" w:rsidR="0037219C" w:rsidRPr="008D1DB2" w:rsidRDefault="0037219C" w:rsidP="007810D9">
      <w:pPr>
        <w:pStyle w:val="Odstavecseseznamem"/>
        <w:numPr>
          <w:ilvl w:val="0"/>
          <w:numId w:val="9"/>
        </w:numPr>
        <w:spacing w:after="24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D1DB2">
        <w:rPr>
          <w:rFonts w:ascii="Arial" w:hAnsi="Arial" w:cs="Arial"/>
          <w:color w:val="000000" w:themeColor="text1"/>
          <w:sz w:val="22"/>
          <w:szCs w:val="22"/>
        </w:rPr>
        <w:t xml:space="preserve">Úhradu provede objednatel na základě daňového dokladu vystaveného zajistitelem, a to do </w:t>
      </w:r>
      <w:r w:rsidR="00C81E6E" w:rsidRPr="008D1DB2">
        <w:rPr>
          <w:rFonts w:ascii="Arial" w:hAnsi="Arial" w:cs="Arial"/>
          <w:color w:val="000000" w:themeColor="text1"/>
          <w:sz w:val="22"/>
          <w:szCs w:val="22"/>
        </w:rPr>
        <w:t xml:space="preserve">     </w:t>
      </w:r>
      <w:proofErr w:type="gramStart"/>
      <w:r w:rsidRPr="008D1DB2">
        <w:rPr>
          <w:rFonts w:ascii="Arial" w:hAnsi="Arial" w:cs="Arial"/>
          <w:color w:val="000000" w:themeColor="text1"/>
          <w:sz w:val="22"/>
          <w:szCs w:val="22"/>
        </w:rPr>
        <w:t>30</w:t>
      </w:r>
      <w:r w:rsidR="009E7B3A">
        <w:rPr>
          <w:rFonts w:ascii="Arial" w:hAnsi="Arial" w:cs="Arial"/>
          <w:color w:val="000000" w:themeColor="text1"/>
          <w:sz w:val="22"/>
          <w:szCs w:val="22"/>
        </w:rPr>
        <w:t>-</w:t>
      </w:r>
      <w:r w:rsidRPr="008D1DB2">
        <w:rPr>
          <w:rFonts w:ascii="Arial" w:hAnsi="Arial" w:cs="Arial"/>
          <w:color w:val="000000" w:themeColor="text1"/>
          <w:sz w:val="22"/>
          <w:szCs w:val="22"/>
        </w:rPr>
        <w:t>ti</w:t>
      </w:r>
      <w:proofErr w:type="gramEnd"/>
      <w:r w:rsidRPr="008D1DB2">
        <w:rPr>
          <w:rFonts w:ascii="Arial" w:hAnsi="Arial" w:cs="Arial"/>
          <w:color w:val="000000" w:themeColor="text1"/>
          <w:sz w:val="22"/>
          <w:szCs w:val="22"/>
        </w:rPr>
        <w:t xml:space="preserve"> dnů ode dne doručení daňového dokladu objednateli.</w:t>
      </w:r>
      <w:r w:rsidR="00D46954" w:rsidRPr="008D1DB2">
        <w:rPr>
          <w:rFonts w:ascii="Arial" w:hAnsi="Arial" w:cs="Arial"/>
          <w:color w:val="000000" w:themeColor="text1"/>
          <w:sz w:val="22"/>
          <w:szCs w:val="22"/>
        </w:rPr>
        <w:t xml:space="preserve"> Faktura může být zaslána elektronicky na </w:t>
      </w:r>
      <w:hyperlink r:id="rId8" w:history="1">
        <w:r w:rsidR="00D46954" w:rsidRPr="008D1DB2">
          <w:rPr>
            <w:rStyle w:val="Hypertextovodkaz"/>
            <w:rFonts w:ascii="Arial" w:hAnsi="Arial" w:cs="Arial"/>
            <w:color w:val="000000" w:themeColor="text1"/>
            <w:sz w:val="22"/>
            <w:szCs w:val="22"/>
          </w:rPr>
          <w:t>faktury@rbp213.cz</w:t>
        </w:r>
      </w:hyperlink>
      <w:r w:rsidR="00D46954" w:rsidRPr="008D1DB2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3957ABA8" w14:textId="14CB2027" w:rsidR="0037219C" w:rsidRPr="008D1DB2" w:rsidRDefault="0037219C" w:rsidP="007810D9">
      <w:pPr>
        <w:pStyle w:val="Zkladntext"/>
        <w:numPr>
          <w:ilvl w:val="0"/>
          <w:numId w:val="9"/>
        </w:numPr>
        <w:suppressAutoHyphens/>
        <w:spacing w:after="24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D1DB2">
        <w:rPr>
          <w:rFonts w:ascii="Arial" w:hAnsi="Arial" w:cs="Arial"/>
          <w:color w:val="000000" w:themeColor="text1"/>
          <w:sz w:val="22"/>
          <w:szCs w:val="22"/>
        </w:rPr>
        <w:t xml:space="preserve">V případě prodlení objednatele s úhradou fakturované částky zavazuje se objednatel uhradit zajistiteli </w:t>
      </w:r>
      <w:r w:rsidRPr="008D1DB2">
        <w:rPr>
          <w:rFonts w:ascii="Arial" w:hAnsi="Arial" w:cs="Arial"/>
          <w:b/>
          <w:bCs/>
          <w:color w:val="000000" w:themeColor="text1"/>
          <w:sz w:val="22"/>
          <w:szCs w:val="22"/>
        </w:rPr>
        <w:t>úrok z prodlení ve výši 0,01</w:t>
      </w:r>
      <w:r w:rsidR="004E6792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Pr="008D1DB2">
        <w:rPr>
          <w:rFonts w:ascii="Arial" w:hAnsi="Arial" w:cs="Arial"/>
          <w:b/>
          <w:bCs/>
          <w:color w:val="000000" w:themeColor="text1"/>
          <w:sz w:val="22"/>
          <w:szCs w:val="22"/>
        </w:rPr>
        <w:t>%</w:t>
      </w:r>
      <w:r w:rsidRPr="008D1DB2">
        <w:rPr>
          <w:rFonts w:ascii="Arial" w:hAnsi="Arial" w:cs="Arial"/>
          <w:color w:val="000000" w:themeColor="text1"/>
          <w:sz w:val="22"/>
          <w:szCs w:val="22"/>
        </w:rPr>
        <w:t xml:space="preserve"> z dlužné částky za každý den prodlení.</w:t>
      </w:r>
    </w:p>
    <w:p w14:paraId="7361184E" w14:textId="0674495F" w:rsidR="0037219C" w:rsidRPr="008D1DB2" w:rsidRDefault="0037219C" w:rsidP="007810D9">
      <w:pPr>
        <w:pStyle w:val="Zkladntext"/>
        <w:numPr>
          <w:ilvl w:val="0"/>
          <w:numId w:val="9"/>
        </w:numPr>
        <w:suppressAutoHyphens/>
        <w:spacing w:after="24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D1DB2">
        <w:rPr>
          <w:rFonts w:ascii="Arial" w:hAnsi="Arial" w:cs="Arial"/>
          <w:color w:val="000000" w:themeColor="text1"/>
          <w:sz w:val="22"/>
          <w:szCs w:val="22"/>
        </w:rPr>
        <w:t>Zajistitel se zavazuje vrátit objednateli finanční prostředky dle bodu IV.1. v plné výši v případě nesplnění bod</w:t>
      </w:r>
      <w:r w:rsidR="00D46954" w:rsidRPr="008D1DB2">
        <w:rPr>
          <w:rFonts w:ascii="Arial" w:hAnsi="Arial" w:cs="Arial"/>
          <w:color w:val="000000" w:themeColor="text1"/>
          <w:sz w:val="22"/>
          <w:szCs w:val="22"/>
        </w:rPr>
        <w:t>ů</w:t>
      </w:r>
      <w:r w:rsidRPr="008D1DB2">
        <w:rPr>
          <w:rFonts w:ascii="Arial" w:hAnsi="Arial" w:cs="Arial"/>
          <w:color w:val="000000" w:themeColor="text1"/>
          <w:sz w:val="22"/>
          <w:szCs w:val="22"/>
        </w:rPr>
        <w:t xml:space="preserve"> II.1. </w:t>
      </w:r>
      <w:r w:rsidR="00D46954" w:rsidRPr="008D1DB2">
        <w:rPr>
          <w:rFonts w:ascii="Arial" w:hAnsi="Arial" w:cs="Arial"/>
          <w:color w:val="000000" w:themeColor="text1"/>
          <w:sz w:val="22"/>
          <w:szCs w:val="22"/>
        </w:rPr>
        <w:t xml:space="preserve">a II.2. </w:t>
      </w:r>
      <w:r w:rsidRPr="008D1DB2">
        <w:rPr>
          <w:rFonts w:ascii="Arial" w:hAnsi="Arial" w:cs="Arial"/>
          <w:color w:val="000000" w:themeColor="text1"/>
          <w:sz w:val="22"/>
          <w:szCs w:val="22"/>
        </w:rPr>
        <w:t xml:space="preserve">smlouvy, popřípadě v poměrné výši v případě nesplnění </w:t>
      </w:r>
      <w:r w:rsidR="00D46954" w:rsidRPr="008D1DB2">
        <w:rPr>
          <w:rFonts w:ascii="Arial" w:hAnsi="Arial" w:cs="Arial"/>
          <w:color w:val="000000" w:themeColor="text1"/>
          <w:sz w:val="22"/>
          <w:szCs w:val="22"/>
        </w:rPr>
        <w:t>jejich částí</w:t>
      </w:r>
      <w:r w:rsidRPr="008D1DB2">
        <w:rPr>
          <w:rFonts w:ascii="Arial" w:hAnsi="Arial" w:cs="Arial"/>
          <w:color w:val="000000" w:themeColor="text1"/>
          <w:sz w:val="22"/>
          <w:szCs w:val="22"/>
        </w:rPr>
        <w:t>, a to ve výši odpovídající rozsahu nedodržení smlouvy.</w:t>
      </w:r>
    </w:p>
    <w:p w14:paraId="6A29D29A" w14:textId="2D638798" w:rsidR="00275270" w:rsidRPr="004E6792" w:rsidRDefault="0037219C" w:rsidP="004E6792">
      <w:pPr>
        <w:pStyle w:val="Zkladntext3"/>
        <w:numPr>
          <w:ilvl w:val="0"/>
          <w:numId w:val="9"/>
        </w:numPr>
        <w:tabs>
          <w:tab w:val="left" w:pos="720"/>
        </w:tabs>
        <w:suppressAutoHyphens/>
        <w:spacing w:line="240" w:lineRule="auto"/>
        <w:contextualSpacing/>
        <w:rPr>
          <w:rFonts w:ascii="Arial" w:hAnsi="Arial" w:cs="Arial"/>
          <w:b/>
          <w:color w:val="000000" w:themeColor="text1"/>
          <w:sz w:val="20"/>
          <w:szCs w:val="20"/>
        </w:rPr>
      </w:pPr>
      <w:r w:rsidRPr="004E6792">
        <w:rPr>
          <w:rFonts w:ascii="Arial" w:hAnsi="Arial" w:cs="Arial"/>
          <w:color w:val="000000" w:themeColor="text1"/>
          <w:sz w:val="22"/>
          <w:szCs w:val="22"/>
        </w:rPr>
        <w:t xml:space="preserve">V případě že zaviněním poskytovatele nebude realizována některá z prezentací dle bodu II. nebo III.3, je objednatel oprávněn požadovat po zajistiteli smluvní pokutu ve výši 1.000 Kč, za každou nerealizovanou prezentaci. </w:t>
      </w:r>
    </w:p>
    <w:p w14:paraId="3EDBE41E" w14:textId="77777777" w:rsidR="004E6792" w:rsidRPr="004E6792" w:rsidRDefault="004E6792" w:rsidP="004E6792">
      <w:pPr>
        <w:pStyle w:val="Zkladntext3"/>
        <w:tabs>
          <w:tab w:val="left" w:pos="720"/>
        </w:tabs>
        <w:suppressAutoHyphens/>
        <w:spacing w:line="240" w:lineRule="auto"/>
        <w:ind w:left="360"/>
        <w:contextualSpacing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3AD1F6BB" w14:textId="77777777" w:rsidR="0037219C" w:rsidRPr="008D1DB2" w:rsidRDefault="0037219C" w:rsidP="0037219C">
      <w:pPr>
        <w:ind w:left="357"/>
        <w:contextualSpacing/>
        <w:jc w:val="center"/>
        <w:rPr>
          <w:rFonts w:ascii="Arial" w:hAnsi="Arial" w:cs="Arial"/>
          <w:b/>
          <w:color w:val="000000" w:themeColor="text1"/>
        </w:rPr>
      </w:pPr>
      <w:r w:rsidRPr="008D1DB2">
        <w:rPr>
          <w:rFonts w:ascii="Arial" w:hAnsi="Arial" w:cs="Arial"/>
          <w:b/>
          <w:color w:val="000000" w:themeColor="text1"/>
        </w:rPr>
        <w:t>V.</w:t>
      </w:r>
    </w:p>
    <w:p w14:paraId="23F3347C" w14:textId="77777777" w:rsidR="0037219C" w:rsidRPr="008D1DB2" w:rsidRDefault="0037219C" w:rsidP="0037219C">
      <w:pPr>
        <w:ind w:left="357"/>
        <w:contextualSpacing/>
        <w:jc w:val="center"/>
        <w:rPr>
          <w:rFonts w:ascii="Arial" w:hAnsi="Arial" w:cs="Arial"/>
          <w:b/>
          <w:color w:val="000000" w:themeColor="text1"/>
        </w:rPr>
      </w:pPr>
      <w:r w:rsidRPr="008D1DB2">
        <w:rPr>
          <w:rFonts w:ascii="Arial" w:hAnsi="Arial" w:cs="Arial"/>
          <w:b/>
          <w:color w:val="000000" w:themeColor="text1"/>
        </w:rPr>
        <w:t>Závěrečná ustanovení</w:t>
      </w:r>
    </w:p>
    <w:p w14:paraId="443136A3" w14:textId="41A21F68" w:rsidR="0037219C" w:rsidRPr="008D1DB2" w:rsidRDefault="0037219C" w:rsidP="007810D9">
      <w:pPr>
        <w:numPr>
          <w:ilvl w:val="0"/>
          <w:numId w:val="11"/>
        </w:numPr>
        <w:suppressAutoHyphens/>
        <w:spacing w:before="240" w:after="24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D1DB2">
        <w:rPr>
          <w:rFonts w:ascii="Arial" w:hAnsi="Arial" w:cs="Arial"/>
          <w:color w:val="000000" w:themeColor="text1"/>
          <w:sz w:val="22"/>
          <w:szCs w:val="22"/>
        </w:rPr>
        <w:t xml:space="preserve">Tato smlouva je vyhotovena ve dvou originálech, z nichž každá ze smluvních stran obdrží po jednom. </w:t>
      </w:r>
    </w:p>
    <w:p w14:paraId="2F09F0E5" w14:textId="77777777" w:rsidR="0037219C" w:rsidRPr="008D1DB2" w:rsidRDefault="0037219C" w:rsidP="007810D9">
      <w:pPr>
        <w:numPr>
          <w:ilvl w:val="0"/>
          <w:numId w:val="11"/>
        </w:numPr>
        <w:suppressAutoHyphens/>
        <w:spacing w:after="24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D1DB2">
        <w:rPr>
          <w:rFonts w:ascii="Arial" w:hAnsi="Arial" w:cs="Arial"/>
          <w:color w:val="000000" w:themeColor="text1"/>
          <w:sz w:val="22"/>
          <w:szCs w:val="22"/>
        </w:rPr>
        <w:t>Smlouvu lze měnit či doplňovat pouze v písemné formě číslovanými dodatky.</w:t>
      </w:r>
    </w:p>
    <w:p w14:paraId="2B6B4753" w14:textId="77777777" w:rsidR="0037219C" w:rsidRPr="008D1DB2" w:rsidRDefault="0037219C" w:rsidP="007810D9">
      <w:pPr>
        <w:numPr>
          <w:ilvl w:val="0"/>
          <w:numId w:val="11"/>
        </w:numPr>
        <w:suppressAutoHyphens/>
        <w:spacing w:after="24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D1DB2">
        <w:rPr>
          <w:rFonts w:ascii="Arial" w:hAnsi="Arial" w:cs="Arial"/>
          <w:color w:val="000000" w:themeColor="text1"/>
          <w:sz w:val="22"/>
          <w:szCs w:val="22"/>
        </w:rPr>
        <w:t>Smluvní vztahy neupravené touto smlouvou se řídí ustanoveními zákona č. 89/2012 Sb. – občanský zákoník.</w:t>
      </w:r>
    </w:p>
    <w:p w14:paraId="6A677BCF" w14:textId="52F06433" w:rsidR="007810D9" w:rsidRPr="008D1DB2" w:rsidRDefault="007810D9" w:rsidP="007810D9">
      <w:pPr>
        <w:numPr>
          <w:ilvl w:val="0"/>
          <w:numId w:val="11"/>
        </w:numPr>
        <w:suppressAutoHyphens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D1DB2">
        <w:rPr>
          <w:rFonts w:ascii="Arial" w:hAnsi="Arial" w:cs="Arial"/>
          <w:color w:val="000000" w:themeColor="text1"/>
          <w:sz w:val="22"/>
          <w:szCs w:val="22"/>
        </w:rPr>
        <w:t xml:space="preserve">Zajistitel prohlašuje, že ke dni uzavření této smlouvy vůči němu není vedeno řízení dle zákona č. 182/2006 Sb., o úpadku a způsobech jeho řešení (insolvenční zákon), ve znění pozdějších předpisů, a zároveň se zavazuje objednatele o všech skutečnostech o hrozícím úpadku bezodkladně informovat. </w:t>
      </w:r>
    </w:p>
    <w:p w14:paraId="1F059C94" w14:textId="77777777" w:rsidR="007810D9" w:rsidRPr="008D1DB2" w:rsidRDefault="007810D9" w:rsidP="007810D9">
      <w:pPr>
        <w:suppressAutoHyphens/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936DE4C" w14:textId="77777777" w:rsidR="00275270" w:rsidRPr="008D1DB2" w:rsidRDefault="00275270" w:rsidP="007810D9">
      <w:pPr>
        <w:suppressAutoHyphens/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7A7BA18B" w14:textId="10A7EF6A" w:rsidR="00851C44" w:rsidRPr="008D1DB2" w:rsidRDefault="00851C44" w:rsidP="00851C44">
      <w:pPr>
        <w:numPr>
          <w:ilvl w:val="0"/>
          <w:numId w:val="11"/>
        </w:numPr>
        <w:suppressAutoHyphens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D1DB2">
        <w:rPr>
          <w:rFonts w:ascii="Arial" w:hAnsi="Arial" w:cs="Arial"/>
          <w:color w:val="000000" w:themeColor="text1"/>
          <w:sz w:val="22"/>
          <w:szCs w:val="22"/>
        </w:rPr>
        <w:lastRenderedPageBreak/>
        <w:t xml:space="preserve">Zajistitel bere na vědomí, že předmětná smlouva podléhá povinnosti uveřejnění v registru smluv vedeném Ministerstvem vnitra. Uveřejnění smlouvy v registru smluv zajistí objednatel. </w:t>
      </w:r>
    </w:p>
    <w:p w14:paraId="73F159A3" w14:textId="77777777" w:rsidR="00851C44" w:rsidRPr="008D1DB2" w:rsidRDefault="00851C44" w:rsidP="00851C44">
      <w:pPr>
        <w:suppressAutoHyphens/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5548E37" w14:textId="3B62356C" w:rsidR="007810D9" w:rsidRPr="008D1DB2" w:rsidRDefault="007810D9" w:rsidP="007810D9">
      <w:pPr>
        <w:pStyle w:val="Standard"/>
        <w:numPr>
          <w:ilvl w:val="0"/>
          <w:numId w:val="11"/>
        </w:numPr>
        <w:overflowPunct w:val="0"/>
        <w:spacing w:after="120"/>
        <w:rPr>
          <w:rFonts w:ascii="Arial" w:hAnsi="Arial"/>
          <w:color w:val="000000" w:themeColor="text1"/>
          <w:sz w:val="22"/>
          <w:szCs w:val="22"/>
        </w:rPr>
      </w:pPr>
      <w:r w:rsidRPr="008D1DB2">
        <w:rPr>
          <w:rFonts w:ascii="Arial" w:hAnsi="Arial"/>
          <w:color w:val="000000" w:themeColor="text1"/>
          <w:sz w:val="22"/>
          <w:szCs w:val="22"/>
        </w:rPr>
        <w:t xml:space="preserve">Zajistitel pro účely efektivní komunikace s objednatelem a případně pro účely plnění smlouvy či svých zákonných povinností v nezbytném rozsahu shromažďuje a zpracovává osobní údaje subjektů údajů uvedených v této smlouvě či se jinak podílejících na plnění této smlouvy. Osobní údaje jsou zpracovávány po dobu, po kterou tyto subjekty údajů plní role a úkoly související s touto smlouvou, a to v průběhu účinnosti této smlouvy a dobu nutnou pro vypořádání práv a povinností ze smlouvy a dále po dobu nutnou pro jejich uchovávání v souladu s příslušnými právními předpisy. Zajistitel se zavazuje tyto subjekty údajů o zpracování informovat a předat jim informace v Zásadách zpracování osobních údajů pro dodavatele a další osoby dostupných na internetové adrese </w:t>
      </w:r>
      <w:hyperlink r:id="rId9" w:history="1">
        <w:r w:rsidRPr="008D1DB2">
          <w:rPr>
            <w:rStyle w:val="Hypertextovodkaz"/>
            <w:rFonts w:ascii="Arial" w:hAnsi="Arial"/>
            <w:color w:val="000000" w:themeColor="text1"/>
            <w:sz w:val="22"/>
            <w:szCs w:val="22"/>
          </w:rPr>
          <w:t>https://www.rbp213.cz/cs/ochrana-osobnich-udaju-gdpr/a-125/</w:t>
        </w:r>
      </w:hyperlink>
      <w:r w:rsidRPr="008D1DB2">
        <w:rPr>
          <w:rFonts w:ascii="Arial" w:hAnsi="Arial"/>
          <w:color w:val="000000" w:themeColor="text1"/>
          <w:sz w:val="22"/>
          <w:szCs w:val="22"/>
        </w:rPr>
        <w:t>.</w:t>
      </w:r>
    </w:p>
    <w:p w14:paraId="6C268072" w14:textId="617C565D" w:rsidR="007810D9" w:rsidRPr="008D1DB2" w:rsidRDefault="007810D9" w:rsidP="007810D9">
      <w:pPr>
        <w:numPr>
          <w:ilvl w:val="0"/>
          <w:numId w:val="11"/>
        </w:numPr>
        <w:suppressAutoHyphens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D1DB2">
        <w:rPr>
          <w:rFonts w:ascii="Arial" w:hAnsi="Arial" w:cs="Arial"/>
          <w:color w:val="000000" w:themeColor="text1"/>
          <w:sz w:val="22"/>
          <w:szCs w:val="22"/>
        </w:rPr>
        <w:t xml:space="preserve">Tato Smlouva nabývá platnosti dnem jejího podpisu a účinnosti dnem uveřejnění oznámení v registru smluv vedeném ve smyslu zákona č. 340/2015 Sb., o registru smluv, v platném znění. </w:t>
      </w:r>
    </w:p>
    <w:p w14:paraId="04550B4B" w14:textId="77777777" w:rsidR="007810D9" w:rsidRPr="008D1DB2" w:rsidRDefault="007810D9" w:rsidP="007810D9">
      <w:pPr>
        <w:suppressAutoHyphens/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4D9C1597" w14:textId="72961FF6" w:rsidR="0037219C" w:rsidRDefault="0037219C" w:rsidP="0037219C">
      <w:pPr>
        <w:numPr>
          <w:ilvl w:val="0"/>
          <w:numId w:val="11"/>
        </w:numPr>
        <w:suppressAutoHyphens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D1DB2">
        <w:rPr>
          <w:rFonts w:ascii="Arial" w:hAnsi="Arial" w:cs="Arial"/>
          <w:color w:val="000000" w:themeColor="text1"/>
          <w:sz w:val="22"/>
          <w:szCs w:val="22"/>
        </w:rPr>
        <w:t>Smluvní strany prohlašují, že smlouva byla uzavřena na základě jejich pravé a svobodné vůle, prosté omylu, že byly s obsahem smlouvy seznámeny, souhlasí s ním a na důkaz toho připojují v závěru své podpisy.</w:t>
      </w:r>
    </w:p>
    <w:p w14:paraId="1B4C2739" w14:textId="77777777" w:rsidR="00A25563" w:rsidRDefault="00A25563" w:rsidP="00A25563">
      <w:pPr>
        <w:pStyle w:val="Odstavecseseznamem"/>
        <w:rPr>
          <w:rFonts w:ascii="Arial" w:hAnsi="Arial" w:cs="Arial"/>
          <w:color w:val="000000" w:themeColor="text1"/>
          <w:sz w:val="22"/>
          <w:szCs w:val="22"/>
        </w:rPr>
      </w:pPr>
    </w:p>
    <w:p w14:paraId="18449D1D" w14:textId="77777777" w:rsidR="00A25563" w:rsidRPr="008D1DB2" w:rsidRDefault="00A25563" w:rsidP="00A25563">
      <w:pPr>
        <w:suppressAutoHyphens/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77F524E8" w14:textId="77777777" w:rsidR="0037219C" w:rsidRPr="008D1DB2" w:rsidRDefault="0037219C" w:rsidP="0037219C">
      <w:pPr>
        <w:suppressAutoHyphens/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1295DD6F" w14:textId="73744C44" w:rsidR="0037219C" w:rsidRPr="008D1DB2" w:rsidRDefault="0037219C" w:rsidP="0037219C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D1DB2">
        <w:rPr>
          <w:rFonts w:ascii="Arial" w:hAnsi="Arial" w:cs="Arial"/>
          <w:color w:val="000000" w:themeColor="text1"/>
          <w:sz w:val="22"/>
          <w:szCs w:val="22"/>
        </w:rPr>
        <w:t>V</w:t>
      </w:r>
      <w:r w:rsidR="00633658" w:rsidRPr="008D1DB2">
        <w:rPr>
          <w:rFonts w:ascii="Arial" w:hAnsi="Arial" w:cs="Arial"/>
          <w:color w:val="000000" w:themeColor="text1"/>
          <w:sz w:val="22"/>
          <w:szCs w:val="22"/>
        </w:rPr>
        <w:t>e</w:t>
      </w:r>
      <w:r w:rsidRPr="008D1DB2">
        <w:rPr>
          <w:rFonts w:ascii="Arial" w:hAnsi="Arial" w:cs="Arial"/>
          <w:color w:val="000000" w:themeColor="text1"/>
          <w:sz w:val="22"/>
          <w:szCs w:val="22"/>
        </w:rPr>
        <w:t> </w:t>
      </w:r>
      <w:r w:rsidR="00633658" w:rsidRPr="008D1DB2">
        <w:rPr>
          <w:rFonts w:ascii="Arial" w:hAnsi="Arial" w:cs="Arial"/>
          <w:color w:val="000000" w:themeColor="text1"/>
          <w:sz w:val="22"/>
          <w:szCs w:val="22"/>
        </w:rPr>
        <w:t>Frýdku-Místku</w:t>
      </w:r>
      <w:r w:rsidR="00C81E6E" w:rsidRPr="008D1DB2">
        <w:rPr>
          <w:rFonts w:ascii="Arial" w:hAnsi="Arial" w:cs="Arial"/>
          <w:color w:val="000000" w:themeColor="text1"/>
          <w:sz w:val="22"/>
          <w:szCs w:val="22"/>
        </w:rPr>
        <w:t xml:space="preserve"> dne</w:t>
      </w:r>
      <w:r w:rsidRPr="008D1DB2">
        <w:rPr>
          <w:rFonts w:ascii="Arial" w:hAnsi="Arial" w:cs="Arial"/>
          <w:color w:val="000000" w:themeColor="text1"/>
          <w:sz w:val="22"/>
          <w:szCs w:val="22"/>
        </w:rPr>
        <w:tab/>
      </w:r>
      <w:r w:rsidRPr="008D1DB2">
        <w:rPr>
          <w:rFonts w:ascii="Arial" w:hAnsi="Arial" w:cs="Arial"/>
          <w:color w:val="000000" w:themeColor="text1"/>
          <w:sz w:val="22"/>
          <w:szCs w:val="22"/>
        </w:rPr>
        <w:tab/>
      </w:r>
      <w:r w:rsidRPr="008D1DB2">
        <w:rPr>
          <w:rFonts w:ascii="Arial" w:hAnsi="Arial" w:cs="Arial"/>
          <w:color w:val="000000" w:themeColor="text1"/>
          <w:sz w:val="22"/>
          <w:szCs w:val="22"/>
        </w:rPr>
        <w:tab/>
      </w:r>
      <w:r w:rsidRPr="008D1DB2">
        <w:rPr>
          <w:rFonts w:ascii="Arial" w:hAnsi="Arial" w:cs="Arial"/>
          <w:color w:val="000000" w:themeColor="text1"/>
          <w:sz w:val="22"/>
          <w:szCs w:val="22"/>
        </w:rPr>
        <w:tab/>
        <w:t>V Ostravě dne</w:t>
      </w:r>
    </w:p>
    <w:p w14:paraId="1A5C9643" w14:textId="77777777" w:rsidR="0037219C" w:rsidRPr="008D1DB2" w:rsidRDefault="0037219C" w:rsidP="0037219C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CFD3EE3" w14:textId="69B9F830" w:rsidR="0037219C" w:rsidRPr="008D1DB2" w:rsidRDefault="0037219C" w:rsidP="0037219C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1E732AFF" w14:textId="43453F25" w:rsidR="00633658" w:rsidRPr="008D1DB2" w:rsidRDefault="00633658" w:rsidP="0037219C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294455B" w14:textId="1D35A8E0" w:rsidR="00633658" w:rsidRPr="008D1DB2" w:rsidRDefault="00633658" w:rsidP="0037219C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2E9C53AC" w14:textId="3E42AD19" w:rsidR="00633658" w:rsidRPr="008D1DB2" w:rsidRDefault="00633658" w:rsidP="0037219C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1EF77A17" w14:textId="17138E50" w:rsidR="00633658" w:rsidRPr="008D1DB2" w:rsidRDefault="00633658" w:rsidP="0037219C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4475140" w14:textId="1F04FB50" w:rsidR="00633658" w:rsidRPr="008D1DB2" w:rsidRDefault="00633658" w:rsidP="0037219C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1D29F798" w14:textId="6E0C394A" w:rsidR="00633658" w:rsidRPr="008D1DB2" w:rsidRDefault="00633658" w:rsidP="0037219C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5FEB920" w14:textId="77777777" w:rsidR="00633658" w:rsidRPr="008D1DB2" w:rsidRDefault="00633658" w:rsidP="0037219C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4A626D4C" w14:textId="31EC374D" w:rsidR="0037219C" w:rsidRPr="008D1DB2" w:rsidRDefault="001179CA" w:rsidP="001179CA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D1DB2">
        <w:rPr>
          <w:rFonts w:ascii="Arial" w:hAnsi="Arial" w:cs="Arial"/>
          <w:color w:val="000000" w:themeColor="text1"/>
          <w:sz w:val="22"/>
          <w:szCs w:val="22"/>
        </w:rPr>
        <w:t xml:space="preserve">  </w:t>
      </w:r>
      <w:r w:rsidR="0037219C" w:rsidRPr="008D1DB2">
        <w:rPr>
          <w:rFonts w:ascii="Arial" w:hAnsi="Arial" w:cs="Arial"/>
          <w:color w:val="000000" w:themeColor="text1"/>
          <w:sz w:val="22"/>
          <w:szCs w:val="22"/>
        </w:rPr>
        <w:t>……………………………</w:t>
      </w:r>
      <w:r w:rsidR="007D081A">
        <w:rPr>
          <w:rFonts w:ascii="Arial" w:hAnsi="Arial" w:cs="Arial"/>
          <w:color w:val="000000" w:themeColor="text1"/>
          <w:sz w:val="22"/>
          <w:szCs w:val="22"/>
        </w:rPr>
        <w:tab/>
      </w:r>
      <w:r w:rsidR="0037219C" w:rsidRPr="008D1DB2">
        <w:rPr>
          <w:rFonts w:ascii="Arial" w:hAnsi="Arial" w:cs="Arial"/>
          <w:color w:val="000000" w:themeColor="text1"/>
          <w:sz w:val="22"/>
          <w:szCs w:val="22"/>
        </w:rPr>
        <w:t xml:space="preserve">…….………………… </w:t>
      </w:r>
      <w:r w:rsidR="0037219C" w:rsidRPr="008D1DB2">
        <w:rPr>
          <w:rFonts w:ascii="Arial" w:hAnsi="Arial" w:cs="Arial"/>
          <w:color w:val="000000" w:themeColor="text1"/>
          <w:sz w:val="22"/>
          <w:szCs w:val="22"/>
        </w:rPr>
        <w:tab/>
      </w:r>
      <w:r w:rsidRPr="008D1DB2">
        <w:rPr>
          <w:rFonts w:ascii="Arial" w:hAnsi="Arial" w:cs="Arial"/>
          <w:color w:val="000000" w:themeColor="text1"/>
          <w:sz w:val="22"/>
          <w:szCs w:val="22"/>
        </w:rPr>
        <w:tab/>
      </w:r>
      <w:r w:rsidR="0037219C" w:rsidRPr="008D1DB2">
        <w:rPr>
          <w:rFonts w:ascii="Arial" w:hAnsi="Arial" w:cs="Arial"/>
          <w:color w:val="000000" w:themeColor="text1"/>
          <w:sz w:val="22"/>
          <w:szCs w:val="22"/>
        </w:rPr>
        <w:t>……………………………….</w:t>
      </w:r>
    </w:p>
    <w:p w14:paraId="3D07C690" w14:textId="4592F5CB" w:rsidR="0037219C" w:rsidRPr="008D1DB2" w:rsidRDefault="0037219C" w:rsidP="0037219C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D1DB2">
        <w:rPr>
          <w:rFonts w:ascii="Arial" w:hAnsi="Arial" w:cs="Arial"/>
          <w:color w:val="000000" w:themeColor="text1"/>
          <w:sz w:val="22"/>
          <w:szCs w:val="22"/>
        </w:rPr>
        <w:t xml:space="preserve">    </w:t>
      </w:r>
      <w:r w:rsidR="007D081A">
        <w:rPr>
          <w:rFonts w:ascii="Arial" w:hAnsi="Arial" w:cs="Arial"/>
          <w:color w:val="000000" w:themeColor="text1"/>
          <w:sz w:val="22"/>
          <w:szCs w:val="22"/>
        </w:rPr>
        <w:tab/>
      </w:r>
      <w:r w:rsidR="007D081A">
        <w:rPr>
          <w:rFonts w:ascii="Arial" w:hAnsi="Arial" w:cs="Arial"/>
          <w:color w:val="000000" w:themeColor="text1"/>
          <w:sz w:val="22"/>
          <w:szCs w:val="22"/>
        </w:rPr>
        <w:tab/>
      </w:r>
      <w:proofErr w:type="spellStart"/>
      <w:r w:rsidR="007D081A" w:rsidRPr="00BD3D94">
        <w:rPr>
          <w:rFonts w:ascii="Arial" w:hAnsi="Arial" w:cs="Arial"/>
          <w:color w:val="000000" w:themeColor="text1"/>
          <w:sz w:val="22"/>
          <w:szCs w:val="22"/>
          <w:highlight w:val="black"/>
        </w:rPr>
        <w:t>xxx</w:t>
      </w:r>
      <w:proofErr w:type="spellEnd"/>
      <w:r w:rsidR="007D081A" w:rsidRPr="008D1DB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7D081A">
        <w:rPr>
          <w:rFonts w:ascii="Arial" w:hAnsi="Arial" w:cs="Arial"/>
          <w:color w:val="000000" w:themeColor="text1"/>
          <w:sz w:val="22"/>
          <w:szCs w:val="22"/>
        </w:rPr>
        <w:tab/>
      </w:r>
      <w:r w:rsidR="007D081A">
        <w:rPr>
          <w:rFonts w:ascii="Arial" w:hAnsi="Arial" w:cs="Arial"/>
          <w:color w:val="000000" w:themeColor="text1"/>
          <w:sz w:val="22"/>
          <w:szCs w:val="22"/>
        </w:rPr>
        <w:tab/>
      </w:r>
      <w:r w:rsidR="007D081A">
        <w:rPr>
          <w:rFonts w:ascii="Arial" w:hAnsi="Arial" w:cs="Arial"/>
          <w:color w:val="000000" w:themeColor="text1"/>
          <w:sz w:val="22"/>
          <w:szCs w:val="22"/>
        </w:rPr>
        <w:tab/>
      </w:r>
      <w:proofErr w:type="spellStart"/>
      <w:r w:rsidR="007D081A" w:rsidRPr="00BD3D94">
        <w:rPr>
          <w:rFonts w:ascii="Arial" w:hAnsi="Arial" w:cs="Arial"/>
          <w:color w:val="000000" w:themeColor="text1"/>
          <w:sz w:val="22"/>
          <w:szCs w:val="22"/>
          <w:highlight w:val="black"/>
        </w:rPr>
        <w:t>xxx</w:t>
      </w:r>
      <w:proofErr w:type="spellEnd"/>
      <w:r w:rsidR="007D081A" w:rsidRPr="008D1DB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8D1DB2">
        <w:rPr>
          <w:rFonts w:ascii="Arial" w:hAnsi="Arial" w:cs="Arial"/>
          <w:color w:val="000000" w:themeColor="text1"/>
          <w:sz w:val="22"/>
          <w:szCs w:val="22"/>
        </w:rPr>
        <w:tab/>
      </w:r>
      <w:r w:rsidRPr="008D1DB2">
        <w:rPr>
          <w:rFonts w:ascii="Arial" w:hAnsi="Arial" w:cs="Arial"/>
          <w:color w:val="000000" w:themeColor="text1"/>
          <w:sz w:val="22"/>
          <w:szCs w:val="22"/>
        </w:rPr>
        <w:tab/>
        <w:t xml:space="preserve"> </w:t>
      </w:r>
      <w:r w:rsidR="007D081A">
        <w:rPr>
          <w:rFonts w:ascii="Arial" w:hAnsi="Arial" w:cs="Arial"/>
          <w:color w:val="000000" w:themeColor="text1"/>
          <w:sz w:val="22"/>
          <w:szCs w:val="22"/>
        </w:rPr>
        <w:tab/>
      </w:r>
      <w:r w:rsidRPr="008D1DB2">
        <w:rPr>
          <w:rFonts w:ascii="Arial" w:hAnsi="Arial" w:cs="Arial"/>
          <w:color w:val="000000" w:themeColor="text1"/>
          <w:sz w:val="22"/>
          <w:szCs w:val="22"/>
        </w:rPr>
        <w:t>Ing. Antonín Klimša, MBA</w:t>
      </w:r>
    </w:p>
    <w:p w14:paraId="6E5966DD" w14:textId="304254F4" w:rsidR="0037219C" w:rsidRPr="008D1DB2" w:rsidRDefault="0037219C" w:rsidP="0037219C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D1DB2">
        <w:rPr>
          <w:rFonts w:ascii="Arial" w:hAnsi="Arial" w:cs="Arial"/>
          <w:color w:val="000000" w:themeColor="text1"/>
          <w:sz w:val="22"/>
          <w:szCs w:val="22"/>
        </w:rPr>
        <w:tab/>
        <w:t xml:space="preserve">      předseda              místopředseda   </w:t>
      </w:r>
      <w:r w:rsidRPr="008D1DB2">
        <w:rPr>
          <w:rFonts w:ascii="Arial" w:hAnsi="Arial" w:cs="Arial"/>
          <w:color w:val="000000" w:themeColor="text1"/>
          <w:sz w:val="22"/>
          <w:szCs w:val="22"/>
        </w:rPr>
        <w:tab/>
      </w:r>
      <w:r w:rsidRPr="008D1DB2">
        <w:rPr>
          <w:rFonts w:ascii="Arial" w:hAnsi="Arial" w:cs="Arial"/>
          <w:color w:val="000000" w:themeColor="text1"/>
          <w:sz w:val="22"/>
          <w:szCs w:val="22"/>
        </w:rPr>
        <w:tab/>
      </w:r>
      <w:r w:rsidRPr="008D1DB2">
        <w:rPr>
          <w:rFonts w:ascii="Arial" w:hAnsi="Arial" w:cs="Arial"/>
          <w:color w:val="000000" w:themeColor="text1"/>
          <w:sz w:val="22"/>
          <w:szCs w:val="22"/>
        </w:rPr>
        <w:tab/>
        <w:t>výkonný ředitel</w:t>
      </w:r>
    </w:p>
    <w:sectPr w:rsidR="0037219C" w:rsidRPr="008D1DB2" w:rsidSect="002258E7">
      <w:footerReference w:type="default" r:id="rId10"/>
      <w:headerReference w:type="first" r:id="rId11"/>
      <w:pgSz w:w="11906" w:h="16838"/>
      <w:pgMar w:top="1985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52887" w14:textId="77777777" w:rsidR="00A12B4C" w:rsidRDefault="00A12B4C" w:rsidP="00011F43">
      <w:r>
        <w:separator/>
      </w:r>
    </w:p>
  </w:endnote>
  <w:endnote w:type="continuationSeparator" w:id="0">
    <w:p w14:paraId="41D5A47F" w14:textId="77777777" w:rsidR="00A12B4C" w:rsidRDefault="00A12B4C" w:rsidP="0001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FEKA P+ Times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51958"/>
      <w:docPartObj>
        <w:docPartGallery w:val="Page Numbers (Bottom of Page)"/>
        <w:docPartUnique/>
      </w:docPartObj>
    </w:sdtPr>
    <w:sdtEndPr/>
    <w:sdtContent>
      <w:p w14:paraId="092AC3FD" w14:textId="77777777" w:rsidR="000E332E" w:rsidRDefault="008A74E7">
        <w:pPr>
          <w:pStyle w:val="Zpat"/>
          <w:jc w:val="center"/>
        </w:pPr>
        <w:r>
          <w:fldChar w:fldCharType="begin"/>
        </w:r>
        <w:r w:rsidR="002F5E2C">
          <w:instrText xml:space="preserve"> PAGE   \* MERGEFORMAT </w:instrText>
        </w:r>
        <w:r>
          <w:fldChar w:fldCharType="separate"/>
        </w:r>
        <w:r w:rsidR="007D23E6">
          <w:rPr>
            <w:noProof/>
          </w:rPr>
          <w:t>1</w:t>
        </w:r>
        <w:r>
          <w:fldChar w:fldCharType="end"/>
        </w:r>
      </w:p>
    </w:sdtContent>
  </w:sdt>
  <w:p w14:paraId="48AD6EC4" w14:textId="77777777" w:rsidR="000E332E" w:rsidRDefault="000E332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FA1531" w14:textId="77777777" w:rsidR="00A12B4C" w:rsidRDefault="00A12B4C" w:rsidP="00011F43">
      <w:r>
        <w:separator/>
      </w:r>
    </w:p>
  </w:footnote>
  <w:footnote w:type="continuationSeparator" w:id="0">
    <w:p w14:paraId="3F0D783F" w14:textId="77777777" w:rsidR="00A12B4C" w:rsidRDefault="00A12B4C" w:rsidP="00011F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B3CC9" w14:textId="4A88332D" w:rsidR="005C0AC2" w:rsidRDefault="005C0AC2">
    <w:pPr>
      <w:pStyle w:val="Zhlav"/>
    </w:pPr>
    <w:r w:rsidRPr="008D1DB2">
      <w:rPr>
        <w:noProof/>
        <w:color w:val="000000" w:themeColor="text1"/>
      </w:rPr>
      <w:drawing>
        <wp:inline distT="0" distB="0" distL="0" distR="0" wp14:anchorId="66201299" wp14:editId="7DE5931B">
          <wp:extent cx="913152" cy="771525"/>
          <wp:effectExtent l="0" t="0" r="1270" b="0"/>
          <wp:docPr id="742973635" name="Obrázek 17" descr="C:\Users\12685224\AppData\Local\Microsoft\Windows\INetCache\Content.Word\213rbp_86-08-0-0_s_textem_ctverec_poziti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3" name="Obrázek 17" descr="C:\Users\12685224\AppData\Local\Microsoft\Windows\INetCache\Content.Word\213rbp_86-08-0-0_s_textem_ctverec_pozitiv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391" t="14027" r="13268" b="14914"/>
                  <a:stretch/>
                </pic:blipFill>
                <pic:spPr bwMode="auto">
                  <a:xfrm>
                    <a:off x="0" y="0"/>
                    <a:ext cx="919776" cy="77712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D2C0CB3"/>
    <w:multiLevelType w:val="hybridMultilevel"/>
    <w:tmpl w:val="A7AE34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D43FB9"/>
    <w:multiLevelType w:val="hybridMultilevel"/>
    <w:tmpl w:val="C16E18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EC713F"/>
    <w:multiLevelType w:val="hybridMultilevel"/>
    <w:tmpl w:val="9F10CC06"/>
    <w:lvl w:ilvl="0" w:tplc="B5589F9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F83872"/>
    <w:multiLevelType w:val="hybridMultilevel"/>
    <w:tmpl w:val="51EEB1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10C59"/>
    <w:multiLevelType w:val="hybridMultilevel"/>
    <w:tmpl w:val="2B04BA04"/>
    <w:lvl w:ilvl="0" w:tplc="007A9A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D70239"/>
    <w:multiLevelType w:val="hybridMultilevel"/>
    <w:tmpl w:val="5BB803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7C619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7E84C8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ADE73B0"/>
    <w:multiLevelType w:val="hybridMultilevel"/>
    <w:tmpl w:val="FE06B02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8F0A0E"/>
    <w:multiLevelType w:val="hybridMultilevel"/>
    <w:tmpl w:val="BECE8758"/>
    <w:lvl w:ilvl="0" w:tplc="BCE2ACA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8F4AFD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E263C12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C766DF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44A99A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466809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396627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F8E298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326ECA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625E6E5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B487DB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BEF74DA"/>
    <w:multiLevelType w:val="hybridMultilevel"/>
    <w:tmpl w:val="98EE8388"/>
    <w:lvl w:ilvl="0" w:tplc="0864494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3E11F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5F9170C"/>
    <w:multiLevelType w:val="multilevel"/>
    <w:tmpl w:val="0405001F"/>
    <w:styleLink w:val="Styl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D36499C"/>
    <w:multiLevelType w:val="multilevel"/>
    <w:tmpl w:val="0405001F"/>
    <w:numStyleLink w:val="Styl2"/>
  </w:abstractNum>
  <w:num w:numId="1" w16cid:durableId="2114786332">
    <w:abstractNumId w:val="5"/>
  </w:num>
  <w:num w:numId="2" w16cid:durableId="755983906">
    <w:abstractNumId w:val="1"/>
  </w:num>
  <w:num w:numId="3" w16cid:durableId="1523587381">
    <w:abstractNumId w:val="4"/>
  </w:num>
  <w:num w:numId="4" w16cid:durableId="1021584464">
    <w:abstractNumId w:val="6"/>
  </w:num>
  <w:num w:numId="5" w16cid:durableId="1080954427">
    <w:abstractNumId w:val="3"/>
  </w:num>
  <w:num w:numId="6" w16cid:durableId="1235122408">
    <w:abstractNumId w:val="10"/>
  </w:num>
  <w:num w:numId="7" w16cid:durableId="1890607029">
    <w:abstractNumId w:val="9"/>
  </w:num>
  <w:num w:numId="8" w16cid:durableId="156649864">
    <w:abstractNumId w:val="13"/>
  </w:num>
  <w:num w:numId="9" w16cid:durableId="323707182">
    <w:abstractNumId w:val="14"/>
  </w:num>
  <w:num w:numId="10" w16cid:durableId="2076512900">
    <w:abstractNumId w:val="7"/>
  </w:num>
  <w:num w:numId="11" w16cid:durableId="1746607242">
    <w:abstractNumId w:val="8"/>
  </w:num>
  <w:num w:numId="12" w16cid:durableId="1654719372">
    <w:abstractNumId w:val="11"/>
  </w:num>
  <w:num w:numId="13" w16cid:durableId="1288858675">
    <w:abstractNumId w:val="0"/>
  </w:num>
  <w:num w:numId="14" w16cid:durableId="67700935">
    <w:abstractNumId w:val="12"/>
  </w:num>
  <w:num w:numId="15" w16cid:durableId="1515995144">
    <w:abstractNumId w:val="2"/>
  </w:num>
  <w:num w:numId="16" w16cid:durableId="368258865">
    <w:abstractNumId w:val="15"/>
  </w:num>
  <w:num w:numId="17" w16cid:durableId="43787575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8D4"/>
    <w:rsid w:val="00011F43"/>
    <w:rsid w:val="00040FA5"/>
    <w:rsid w:val="00044F87"/>
    <w:rsid w:val="0008307F"/>
    <w:rsid w:val="000C5D63"/>
    <w:rsid w:val="000E332E"/>
    <w:rsid w:val="00107300"/>
    <w:rsid w:val="001179CA"/>
    <w:rsid w:val="00123BF6"/>
    <w:rsid w:val="001467B7"/>
    <w:rsid w:val="001606D2"/>
    <w:rsid w:val="00174E12"/>
    <w:rsid w:val="001B6722"/>
    <w:rsid w:val="001E0478"/>
    <w:rsid w:val="00202075"/>
    <w:rsid w:val="002258E7"/>
    <w:rsid w:val="00237A23"/>
    <w:rsid w:val="0024264C"/>
    <w:rsid w:val="00255AF9"/>
    <w:rsid w:val="00275270"/>
    <w:rsid w:val="002902D0"/>
    <w:rsid w:val="002A0994"/>
    <w:rsid w:val="002F475F"/>
    <w:rsid w:val="002F5C73"/>
    <w:rsid w:val="002F5E2C"/>
    <w:rsid w:val="00321502"/>
    <w:rsid w:val="00322742"/>
    <w:rsid w:val="0034198D"/>
    <w:rsid w:val="00345665"/>
    <w:rsid w:val="0037219C"/>
    <w:rsid w:val="0039643F"/>
    <w:rsid w:val="003A18A7"/>
    <w:rsid w:val="003B39AB"/>
    <w:rsid w:val="003D7399"/>
    <w:rsid w:val="00403C57"/>
    <w:rsid w:val="004104AF"/>
    <w:rsid w:val="00477A50"/>
    <w:rsid w:val="0048024F"/>
    <w:rsid w:val="00481903"/>
    <w:rsid w:val="004838D4"/>
    <w:rsid w:val="004952D8"/>
    <w:rsid w:val="004C710A"/>
    <w:rsid w:val="004E6792"/>
    <w:rsid w:val="004F483D"/>
    <w:rsid w:val="0050333E"/>
    <w:rsid w:val="00542224"/>
    <w:rsid w:val="005837B7"/>
    <w:rsid w:val="00593D6D"/>
    <w:rsid w:val="005A7E75"/>
    <w:rsid w:val="005C0AC2"/>
    <w:rsid w:val="005D2C06"/>
    <w:rsid w:val="005D6F23"/>
    <w:rsid w:val="005E3FF6"/>
    <w:rsid w:val="00603B56"/>
    <w:rsid w:val="00606A9E"/>
    <w:rsid w:val="00616A60"/>
    <w:rsid w:val="00630484"/>
    <w:rsid w:val="00633658"/>
    <w:rsid w:val="00644C74"/>
    <w:rsid w:val="006A1680"/>
    <w:rsid w:val="006B38D5"/>
    <w:rsid w:val="006B4482"/>
    <w:rsid w:val="007206B9"/>
    <w:rsid w:val="00721C64"/>
    <w:rsid w:val="007329C5"/>
    <w:rsid w:val="00733875"/>
    <w:rsid w:val="007410D0"/>
    <w:rsid w:val="00741DD7"/>
    <w:rsid w:val="00763B59"/>
    <w:rsid w:val="00765896"/>
    <w:rsid w:val="007810D9"/>
    <w:rsid w:val="007B6FC1"/>
    <w:rsid w:val="007D081A"/>
    <w:rsid w:val="007D23E6"/>
    <w:rsid w:val="007E6A2D"/>
    <w:rsid w:val="0080583A"/>
    <w:rsid w:val="00806D1F"/>
    <w:rsid w:val="00807623"/>
    <w:rsid w:val="008241C7"/>
    <w:rsid w:val="0083358C"/>
    <w:rsid w:val="008443AE"/>
    <w:rsid w:val="008474B6"/>
    <w:rsid w:val="00850F09"/>
    <w:rsid w:val="00851C44"/>
    <w:rsid w:val="00865E3F"/>
    <w:rsid w:val="00870B27"/>
    <w:rsid w:val="0087300F"/>
    <w:rsid w:val="008747AC"/>
    <w:rsid w:val="008933CC"/>
    <w:rsid w:val="008A74E7"/>
    <w:rsid w:val="008A7E74"/>
    <w:rsid w:val="008D1DB2"/>
    <w:rsid w:val="008E1588"/>
    <w:rsid w:val="008F3657"/>
    <w:rsid w:val="00916470"/>
    <w:rsid w:val="0094631A"/>
    <w:rsid w:val="00985162"/>
    <w:rsid w:val="009A2FCE"/>
    <w:rsid w:val="009E7B3A"/>
    <w:rsid w:val="00A12B4C"/>
    <w:rsid w:val="00A25563"/>
    <w:rsid w:val="00A33B08"/>
    <w:rsid w:val="00A60D10"/>
    <w:rsid w:val="00A61D06"/>
    <w:rsid w:val="00AA12DB"/>
    <w:rsid w:val="00AC774C"/>
    <w:rsid w:val="00AF0F08"/>
    <w:rsid w:val="00AF112E"/>
    <w:rsid w:val="00AF35DB"/>
    <w:rsid w:val="00B914BF"/>
    <w:rsid w:val="00BB2A92"/>
    <w:rsid w:val="00BD3D94"/>
    <w:rsid w:val="00C14E08"/>
    <w:rsid w:val="00C22000"/>
    <w:rsid w:val="00C25DEA"/>
    <w:rsid w:val="00C47A6E"/>
    <w:rsid w:val="00C759E6"/>
    <w:rsid w:val="00C81E6E"/>
    <w:rsid w:val="00C96E38"/>
    <w:rsid w:val="00CA4D68"/>
    <w:rsid w:val="00CE1A3A"/>
    <w:rsid w:val="00CF24A5"/>
    <w:rsid w:val="00D044DF"/>
    <w:rsid w:val="00D15137"/>
    <w:rsid w:val="00D31987"/>
    <w:rsid w:val="00D46954"/>
    <w:rsid w:val="00D6296A"/>
    <w:rsid w:val="00D73F29"/>
    <w:rsid w:val="00D92EE0"/>
    <w:rsid w:val="00DC60B7"/>
    <w:rsid w:val="00DE7355"/>
    <w:rsid w:val="00DF3508"/>
    <w:rsid w:val="00E21AA1"/>
    <w:rsid w:val="00E467F8"/>
    <w:rsid w:val="00E632BF"/>
    <w:rsid w:val="00E713BB"/>
    <w:rsid w:val="00EA5EFA"/>
    <w:rsid w:val="00EA7ECE"/>
    <w:rsid w:val="00EC0C7D"/>
    <w:rsid w:val="00EE5F85"/>
    <w:rsid w:val="00F03722"/>
    <w:rsid w:val="00F15484"/>
    <w:rsid w:val="00F21040"/>
    <w:rsid w:val="00F53763"/>
    <w:rsid w:val="00F76ED9"/>
    <w:rsid w:val="00F80F4D"/>
    <w:rsid w:val="00F87CCC"/>
    <w:rsid w:val="00FC101B"/>
    <w:rsid w:val="00FF7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850FEC"/>
  <w15:docId w15:val="{1F64120B-B474-4BEE-9712-1A5D61BB8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838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C60B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7219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DC60B7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DC60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customStyle="1" w:styleId="Default">
    <w:name w:val="Default"/>
    <w:rsid w:val="00865E3F"/>
    <w:pPr>
      <w:widowControl w:val="0"/>
      <w:autoSpaceDE w:val="0"/>
      <w:autoSpaceDN w:val="0"/>
      <w:adjustRightInd w:val="0"/>
      <w:spacing w:after="0" w:line="240" w:lineRule="auto"/>
    </w:pPr>
    <w:rPr>
      <w:rFonts w:ascii="FFEKA P+ Times" w:eastAsia="Times New Roman" w:hAnsi="FFEKA P+ Times" w:cs="FFEKA P+ Times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11F4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11F4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11F4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11F4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21C6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1C64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s30">
    <w:name w:val="s30"/>
    <w:basedOn w:val="Standardnpsmoodstavce"/>
    <w:rsid w:val="00D6296A"/>
  </w:style>
  <w:style w:type="paragraph" w:customStyle="1" w:styleId="adresa">
    <w:name w:val="adresa"/>
    <w:basedOn w:val="Zkladntext"/>
    <w:rsid w:val="00A33B08"/>
    <w:pPr>
      <w:spacing w:after="0" w:line="280" w:lineRule="exact"/>
      <w:ind w:left="794"/>
      <w:jc w:val="both"/>
    </w:pPr>
    <w:rPr>
      <w:szCs w:val="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33B0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33B0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Podnadpis"/>
    <w:link w:val="NzevChar"/>
    <w:qFormat/>
    <w:rsid w:val="0094631A"/>
    <w:pPr>
      <w:suppressAutoHyphens/>
      <w:jc w:val="center"/>
    </w:pPr>
    <w:rPr>
      <w:b/>
      <w:sz w:val="28"/>
      <w:szCs w:val="20"/>
      <w:lang w:eastAsia="ar-SA"/>
    </w:rPr>
  </w:style>
  <w:style w:type="character" w:customStyle="1" w:styleId="NzevChar">
    <w:name w:val="Název Char"/>
    <w:basedOn w:val="Standardnpsmoodstavce"/>
    <w:link w:val="Nzev"/>
    <w:rsid w:val="0094631A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4631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94631A"/>
    <w:rPr>
      <w:rFonts w:eastAsiaTheme="minorEastAsia"/>
      <w:color w:val="5A5A5A" w:themeColor="text1" w:themeTint="A5"/>
      <w:spacing w:val="15"/>
      <w:lang w:eastAsia="cs-CZ"/>
    </w:rPr>
  </w:style>
  <w:style w:type="character" w:styleId="Hypertextovodkaz">
    <w:name w:val="Hyperlink"/>
    <w:basedOn w:val="Standardnpsmoodstavce"/>
    <w:unhideWhenUsed/>
    <w:rsid w:val="0094631A"/>
    <w:rPr>
      <w:color w:val="0000FF" w:themeColor="hyperlink"/>
      <w:u w:val="single"/>
    </w:rPr>
  </w:style>
  <w:style w:type="paragraph" w:styleId="Zkladntext3">
    <w:name w:val="Body Text 3"/>
    <w:basedOn w:val="Normln"/>
    <w:link w:val="Zkladntext3Char"/>
    <w:uiPriority w:val="99"/>
    <w:unhideWhenUsed/>
    <w:rsid w:val="0094631A"/>
    <w:pPr>
      <w:spacing w:after="120" w:line="276" w:lineRule="auto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94631A"/>
    <w:rPr>
      <w:rFonts w:eastAsiaTheme="minorEastAsia"/>
      <w:sz w:val="16"/>
      <w:szCs w:val="16"/>
      <w:lang w:eastAsia="cs-CZ"/>
    </w:rPr>
  </w:style>
  <w:style w:type="character" w:customStyle="1" w:styleId="platne1">
    <w:name w:val="platne1"/>
    <w:basedOn w:val="Standardnpsmoodstavce"/>
    <w:rsid w:val="0094631A"/>
  </w:style>
  <w:style w:type="paragraph" w:customStyle="1" w:styleId="Standard">
    <w:name w:val="Standard"/>
    <w:rsid w:val="0094631A"/>
    <w:pPr>
      <w:suppressAutoHyphens/>
      <w:autoSpaceDN w:val="0"/>
      <w:spacing w:after="240" w:line="240" w:lineRule="auto"/>
      <w:ind w:left="720" w:hanging="720"/>
      <w:jc w:val="both"/>
      <w:textAlignment w:val="baseline"/>
    </w:pPr>
    <w:rPr>
      <w:rFonts w:ascii="Times New Roman" w:eastAsia="SimSun" w:hAnsi="Times New Roman" w:cs="Arial"/>
      <w:kern w:val="3"/>
      <w:sz w:val="24"/>
      <w:szCs w:val="24"/>
      <w:lang w:eastAsia="cs-CZ" w:bidi="hi-IN"/>
    </w:rPr>
  </w:style>
  <w:style w:type="character" w:styleId="Nevyeenzmnka">
    <w:name w:val="Unresolved Mention"/>
    <w:basedOn w:val="Standardnpsmoodstavce"/>
    <w:uiPriority w:val="99"/>
    <w:semiHidden/>
    <w:unhideWhenUsed/>
    <w:rsid w:val="00AF35DB"/>
    <w:rPr>
      <w:color w:val="605E5C"/>
      <w:shd w:val="clear" w:color="auto" w:fill="E1DFDD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7219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numbering" w:customStyle="1" w:styleId="Styl2">
    <w:name w:val="Styl2"/>
    <w:uiPriority w:val="99"/>
    <w:rsid w:val="007810D9"/>
    <w:pPr>
      <w:numPr>
        <w:numId w:val="1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rbp213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rbp213.cz/cs/ochrana-osobnich-udaju-gdpr/a-125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BEF5D6-91A9-4DD9-B761-E038BEAA1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791</Words>
  <Characters>4670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5451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janalik-vaclav-1</dc:creator>
  <cp:lastModifiedBy>Mikula Pavel</cp:lastModifiedBy>
  <cp:revision>4</cp:revision>
  <cp:lastPrinted>2022-08-10T06:45:00Z</cp:lastPrinted>
  <dcterms:created xsi:type="dcterms:W3CDTF">2026-04-30T09:00:00Z</dcterms:created>
  <dcterms:modified xsi:type="dcterms:W3CDTF">2026-05-04T08:39:00Z</dcterms:modified>
</cp:coreProperties>
</file>